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AD" w:rsidRDefault="003E3322">
      <w:pPr>
        <w:spacing w:line="360" w:lineRule="auto"/>
        <w:ind w:left="426" w:hanging="426"/>
        <w:jc w:val="center"/>
      </w:pPr>
      <w:r>
        <w:rPr>
          <w:rFonts w:ascii="Arial" w:eastAsia="Times New Roman" w:hAnsi="Arial"/>
          <w:b/>
          <w:sz w:val="32"/>
          <w:szCs w:val="32"/>
          <w:lang w:eastAsia="zh-CN"/>
        </w:rPr>
        <w:t>S</w:t>
      </w:r>
      <w:r w:rsidR="0025058B">
        <w:rPr>
          <w:rFonts w:ascii="Arial" w:eastAsia="Times New Roman" w:hAnsi="Arial"/>
          <w:b/>
          <w:sz w:val="32"/>
          <w:szCs w:val="32"/>
          <w:lang w:eastAsia="zh-CN"/>
        </w:rPr>
        <w:t>PECYFIKACJA WARUNKÓW ZAMÓWIENIA</w:t>
      </w:r>
    </w:p>
    <w:p w:rsidR="00BE16AD" w:rsidRDefault="00BE16AD">
      <w:pPr>
        <w:spacing w:line="360" w:lineRule="auto"/>
        <w:jc w:val="center"/>
        <w:rPr>
          <w:rFonts w:ascii="Arial" w:eastAsia="Times New Roman" w:hAnsi="Arial"/>
          <w:b/>
          <w:sz w:val="22"/>
          <w:szCs w:val="22"/>
          <w:highlight w:val="yellow"/>
          <w:lang w:eastAsia="zh-CN"/>
        </w:rPr>
      </w:pPr>
    </w:p>
    <w:p w:rsidR="00BE16AD" w:rsidRDefault="00BE16AD">
      <w:pPr>
        <w:spacing w:line="360" w:lineRule="auto"/>
        <w:jc w:val="cente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25058B">
      <w:pPr>
        <w:spacing w:line="360" w:lineRule="auto"/>
        <w:jc w:val="center"/>
      </w:pPr>
      <w:r>
        <w:rPr>
          <w:rFonts w:ascii="Arial" w:eastAsia="Times New Roman" w:hAnsi="Arial"/>
          <w:b/>
          <w:sz w:val="28"/>
          <w:szCs w:val="28"/>
          <w:lang w:eastAsia="zh-CN"/>
        </w:rPr>
        <w:t xml:space="preserve">Tryb podstawowy (bez negocjacji) </w:t>
      </w:r>
    </w:p>
    <w:p w:rsidR="00BE16AD" w:rsidRDefault="0025058B">
      <w:pPr>
        <w:spacing w:line="360" w:lineRule="auto"/>
        <w:jc w:val="center"/>
      </w:pPr>
      <w:r>
        <w:rPr>
          <w:rFonts w:ascii="Arial" w:eastAsia="Times New Roman" w:hAnsi="Arial"/>
          <w:b/>
          <w:sz w:val="28"/>
          <w:szCs w:val="28"/>
          <w:lang w:eastAsia="zh-CN"/>
        </w:rPr>
        <w:t>na podstawie art. 275   pkt. 1 ustawy z dnia 11 września 2019r Prawo zamówień publicznych  (</w:t>
      </w:r>
      <w:r w:rsidR="00326BAA" w:rsidRPr="00326BAA">
        <w:rPr>
          <w:rFonts w:ascii="Arial" w:eastAsia="Times New Roman" w:hAnsi="Arial"/>
          <w:b/>
          <w:sz w:val="28"/>
          <w:szCs w:val="28"/>
          <w:lang w:eastAsia="zh-CN"/>
        </w:rPr>
        <w:t>Dz. U. z 202</w:t>
      </w:r>
      <w:r w:rsidR="00ED7129">
        <w:rPr>
          <w:rFonts w:ascii="Arial" w:eastAsia="Times New Roman" w:hAnsi="Arial"/>
          <w:b/>
          <w:sz w:val="28"/>
          <w:szCs w:val="28"/>
          <w:lang w:eastAsia="zh-CN"/>
        </w:rPr>
        <w:t>4</w:t>
      </w:r>
      <w:r w:rsidR="00326BAA" w:rsidRPr="00326BAA">
        <w:rPr>
          <w:rFonts w:ascii="Arial" w:eastAsia="Times New Roman" w:hAnsi="Arial"/>
          <w:b/>
          <w:sz w:val="28"/>
          <w:szCs w:val="28"/>
          <w:lang w:eastAsia="zh-CN"/>
        </w:rPr>
        <w:t xml:space="preserve"> r. poz. 1</w:t>
      </w:r>
      <w:r w:rsidR="00ED7129">
        <w:rPr>
          <w:rFonts w:ascii="Arial" w:eastAsia="Times New Roman" w:hAnsi="Arial"/>
          <w:b/>
          <w:sz w:val="28"/>
          <w:szCs w:val="28"/>
          <w:lang w:eastAsia="zh-CN"/>
        </w:rPr>
        <w:t>320</w:t>
      </w:r>
      <w:bookmarkStart w:id="0" w:name="_GoBack"/>
      <w:bookmarkEnd w:id="0"/>
      <w:r w:rsidR="00326BAA" w:rsidRPr="00326BAA">
        <w:rPr>
          <w:rFonts w:ascii="Arial" w:eastAsia="Times New Roman" w:hAnsi="Arial"/>
          <w:b/>
          <w:sz w:val="28"/>
          <w:szCs w:val="28"/>
          <w:lang w:eastAsia="zh-CN"/>
        </w:rPr>
        <w:t xml:space="preserve"> z późn. zm.</w:t>
      </w:r>
      <w:r>
        <w:rPr>
          <w:rFonts w:ascii="Arial" w:eastAsia="Times New Roman" w:hAnsi="Arial"/>
          <w:b/>
          <w:sz w:val="28"/>
          <w:szCs w:val="28"/>
          <w:lang w:eastAsia="zh-CN"/>
        </w:rPr>
        <w:t>)</w:t>
      </w:r>
    </w:p>
    <w:p w:rsidR="00BE16AD" w:rsidRDefault="00BE16AD">
      <w:pPr>
        <w:spacing w:line="360" w:lineRule="auto"/>
        <w:jc w:val="center"/>
      </w:pPr>
    </w:p>
    <w:p w:rsidR="00BE16AD" w:rsidRDefault="0025058B">
      <w:pPr>
        <w:spacing w:line="360" w:lineRule="auto"/>
        <w:jc w:val="center"/>
      </w:pPr>
      <w:r>
        <w:rPr>
          <w:rFonts w:ascii="Arial" w:eastAsia="Times New Roman" w:hAnsi="Arial"/>
          <w:b/>
          <w:sz w:val="28"/>
          <w:szCs w:val="28"/>
          <w:lang w:eastAsia="zh-CN"/>
        </w:rPr>
        <w:t>na zadanie pod nazwą:</w:t>
      </w:r>
    </w:p>
    <w:p w:rsidR="00BE16AD" w:rsidRDefault="00BE16AD">
      <w:pPr>
        <w:spacing w:line="360" w:lineRule="auto"/>
        <w:jc w:val="center"/>
        <w:rPr>
          <w:rFonts w:ascii="Arial" w:eastAsia="Times New Roman" w:hAnsi="Arial"/>
          <w:b/>
          <w:sz w:val="22"/>
          <w:szCs w:val="22"/>
          <w:lang w:eastAsia="zh-CN"/>
        </w:rPr>
      </w:pPr>
    </w:p>
    <w:p w:rsidR="00BE16AD" w:rsidRDefault="00BE16AD">
      <w:pPr>
        <w:spacing w:line="360" w:lineRule="auto"/>
        <w:jc w:val="center"/>
        <w:rPr>
          <w:rFonts w:ascii="Arial" w:eastAsia="Times New Roman" w:hAnsi="Arial"/>
          <w:b/>
          <w:sz w:val="22"/>
          <w:szCs w:val="22"/>
          <w:lang w:eastAsia="zh-CN"/>
        </w:rPr>
      </w:pPr>
    </w:p>
    <w:p w:rsidR="00BE16AD" w:rsidRDefault="0025058B">
      <w:pPr>
        <w:spacing w:line="360" w:lineRule="auto"/>
        <w:jc w:val="center"/>
      </w:pPr>
      <w:r w:rsidRPr="0025058B">
        <w:rPr>
          <w:rFonts w:ascii="Arial" w:eastAsia="Times New Roman" w:hAnsi="Arial"/>
          <w:b/>
          <w:bCs/>
          <w:sz w:val="36"/>
          <w:szCs w:val="36"/>
          <w:lang w:eastAsia="zh-CN" w:bidi="pl-PL"/>
        </w:rPr>
        <w:t>Dostawa oleju napędowego w 202</w:t>
      </w:r>
      <w:r w:rsidR="00FB3683">
        <w:rPr>
          <w:rFonts w:ascii="Arial" w:eastAsia="Times New Roman" w:hAnsi="Arial"/>
          <w:b/>
          <w:bCs/>
          <w:sz w:val="36"/>
          <w:szCs w:val="36"/>
          <w:lang w:eastAsia="zh-CN" w:bidi="pl-PL"/>
        </w:rPr>
        <w:t>5</w:t>
      </w:r>
      <w:r w:rsidRPr="0025058B">
        <w:rPr>
          <w:rFonts w:ascii="Arial" w:eastAsia="Times New Roman" w:hAnsi="Arial"/>
          <w:b/>
          <w:bCs/>
          <w:sz w:val="36"/>
          <w:szCs w:val="36"/>
          <w:lang w:eastAsia="zh-CN" w:bidi="pl-PL"/>
        </w:rPr>
        <w:t>r</w:t>
      </w:r>
    </w:p>
    <w:p w:rsidR="00BE16AD" w:rsidRDefault="0025058B">
      <w:pPr>
        <w:spacing w:line="360" w:lineRule="auto"/>
        <w:jc w:val="center"/>
      </w:pPr>
      <w:r>
        <w:rPr>
          <w:rFonts w:ascii="Arial" w:hAnsi="Arial"/>
          <w:sz w:val="22"/>
          <w:szCs w:val="22"/>
        </w:rPr>
        <w:t xml:space="preserve">(znak sprawy </w:t>
      </w:r>
      <w:r w:rsidR="003E3322">
        <w:rPr>
          <w:rFonts w:ascii="Arial" w:hAnsi="Arial"/>
          <w:sz w:val="22"/>
          <w:szCs w:val="22"/>
        </w:rPr>
        <w:t>ZPII/</w:t>
      </w:r>
      <w:r w:rsidR="00FB3683">
        <w:rPr>
          <w:rFonts w:ascii="Arial" w:hAnsi="Arial"/>
          <w:sz w:val="22"/>
          <w:szCs w:val="22"/>
        </w:rPr>
        <w:t>9</w:t>
      </w:r>
      <w:r w:rsidR="003E3322">
        <w:rPr>
          <w:rFonts w:ascii="Arial" w:hAnsi="Arial"/>
          <w:sz w:val="22"/>
          <w:szCs w:val="22"/>
        </w:rPr>
        <w:t>/202</w:t>
      </w:r>
      <w:r w:rsidR="00FB3683">
        <w:rPr>
          <w:rFonts w:ascii="Arial" w:hAnsi="Arial"/>
          <w:sz w:val="22"/>
          <w:szCs w:val="22"/>
        </w:rPr>
        <w:t>4</w:t>
      </w:r>
      <w:r>
        <w:rPr>
          <w:rFonts w:ascii="Arial" w:hAnsi="Arial"/>
          <w:sz w:val="22"/>
          <w:szCs w:val="22"/>
        </w:rPr>
        <w:t>)</w:t>
      </w:r>
    </w:p>
    <w:p w:rsidR="00BE16AD" w:rsidRDefault="00BE16AD">
      <w:pPr>
        <w:spacing w:line="360" w:lineRule="auto"/>
        <w:jc w:val="center"/>
        <w:rPr>
          <w:rFonts w:ascii="Arial" w:eastAsia="Times New Roman" w:hAnsi="Arial"/>
          <w:b/>
          <w:bCs/>
          <w:sz w:val="36"/>
          <w:szCs w:val="36"/>
          <w:highlight w:val="yellow"/>
          <w:lang w:eastAsia="zh-CN"/>
        </w:rPr>
      </w:pPr>
    </w:p>
    <w:p w:rsidR="00BE16AD" w:rsidRDefault="00BE16AD">
      <w:pPr>
        <w:spacing w:line="360" w:lineRule="auto"/>
        <w:jc w:val="center"/>
        <w:rPr>
          <w:rFonts w:ascii="Arial" w:eastAsia="Times New Roman" w:hAnsi="Arial"/>
          <w:b/>
          <w:sz w:val="22"/>
          <w:szCs w:val="22"/>
          <w:highlight w:val="yellow"/>
          <w:lang w:eastAsia="zh-CN"/>
        </w:rPr>
      </w:pPr>
    </w:p>
    <w:p w:rsidR="00BE16AD" w:rsidRDefault="00BE16AD">
      <w:pPr>
        <w:spacing w:line="360" w:lineRule="auto"/>
        <w:jc w:val="center"/>
        <w:rPr>
          <w:rFonts w:ascii="Arial" w:eastAsia="Times New Roman" w:hAnsi="Arial"/>
          <w:b/>
          <w:sz w:val="22"/>
          <w:szCs w:val="22"/>
          <w:highlight w:val="yellow"/>
          <w:lang w:eastAsia="zh-CN"/>
        </w:rPr>
      </w:pPr>
    </w:p>
    <w:p w:rsidR="00BE16AD" w:rsidRDefault="003E3322">
      <w:pPr>
        <w:spacing w:line="360" w:lineRule="auto"/>
        <w:jc w:val="center"/>
      </w:pPr>
      <w:r>
        <w:rPr>
          <w:rFonts w:ascii="Arial" w:eastAsia="Times New Roman" w:hAnsi="Arial"/>
          <w:b/>
          <w:sz w:val="22"/>
          <w:szCs w:val="22"/>
          <w:lang w:eastAsia="zh-CN"/>
        </w:rPr>
        <w:t>Czarnówko</w:t>
      </w:r>
      <w:r w:rsidR="0025058B">
        <w:rPr>
          <w:rFonts w:ascii="Arial" w:eastAsia="Times New Roman" w:hAnsi="Arial"/>
          <w:b/>
          <w:sz w:val="22"/>
          <w:szCs w:val="22"/>
          <w:lang w:eastAsia="zh-CN"/>
        </w:rPr>
        <w:t xml:space="preserve">, </w:t>
      </w:r>
      <w:r w:rsidR="00FB3683">
        <w:rPr>
          <w:rFonts w:ascii="Arial" w:eastAsia="Times New Roman" w:hAnsi="Arial"/>
          <w:b/>
          <w:sz w:val="22"/>
          <w:szCs w:val="22"/>
          <w:lang w:eastAsia="zh-CN"/>
        </w:rPr>
        <w:t>wrzesień 2024</w:t>
      </w:r>
      <w:r w:rsidR="0025058B">
        <w:rPr>
          <w:rFonts w:ascii="Arial" w:eastAsia="Times New Roman" w:hAnsi="Arial"/>
          <w:b/>
          <w:sz w:val="22"/>
          <w:szCs w:val="22"/>
          <w:lang w:eastAsia="zh-CN"/>
        </w:rPr>
        <w:t>r.</w:t>
      </w:r>
    </w:p>
    <w:p w:rsidR="00BE16AD" w:rsidRDefault="00BE16AD">
      <w:pPr>
        <w:spacing w:line="360" w:lineRule="auto"/>
        <w:jc w:val="center"/>
        <w:rPr>
          <w:rFonts w:ascii="Arial" w:eastAsia="Times New Roman" w:hAnsi="Arial"/>
          <w:b/>
          <w:sz w:val="22"/>
          <w:szCs w:val="22"/>
          <w:lang w:eastAsia="zh-CN"/>
        </w:rPr>
      </w:pPr>
    </w:p>
    <w:p w:rsidR="00276218" w:rsidRDefault="00276218">
      <w:pPr>
        <w:spacing w:line="360" w:lineRule="auto"/>
        <w:jc w:val="center"/>
        <w:rPr>
          <w:rFonts w:ascii="Arial" w:eastAsia="Times New Roman" w:hAnsi="Arial"/>
          <w:b/>
          <w:sz w:val="22"/>
          <w:szCs w:val="22"/>
          <w:lang w:eastAsia="zh-CN"/>
        </w:rPr>
      </w:pPr>
    </w:p>
    <w:p w:rsidR="0070761C" w:rsidRPr="0070761C" w:rsidRDefault="0070761C" w:rsidP="0070761C">
      <w:pPr>
        <w:spacing w:line="360" w:lineRule="auto"/>
        <w:jc w:val="center"/>
        <w:rPr>
          <w:rFonts w:ascii="Times New Roman" w:eastAsia="Times New Roman" w:hAnsi="Times New Roman" w:cs="Times New Roman"/>
          <w:sz w:val="24"/>
          <w:szCs w:val="24"/>
        </w:rPr>
      </w:pPr>
      <w:r w:rsidRPr="0070761C">
        <w:rPr>
          <w:rFonts w:ascii="Times New Roman" w:eastAsia="Times New Roman" w:hAnsi="Times New Roman" w:cs="Times New Roman"/>
          <w:sz w:val="24"/>
          <w:szCs w:val="24"/>
        </w:rPr>
        <w:t xml:space="preserve">Kwota, jaką Zamawiający zamierza przeznaczyć na sfinansowanie zamówienia: </w:t>
      </w:r>
    </w:p>
    <w:p w:rsidR="004A3E9C" w:rsidRDefault="00765D06" w:rsidP="0070761C">
      <w:pPr>
        <w:spacing w:line="360" w:lineRule="auto"/>
        <w:jc w:val="center"/>
        <w:rPr>
          <w:rFonts w:ascii="Arial" w:eastAsia="Times New Roman" w:hAnsi="Arial"/>
          <w:b/>
          <w:sz w:val="22"/>
          <w:szCs w:val="22"/>
          <w:lang w:eastAsia="zh-CN"/>
        </w:rPr>
      </w:pPr>
      <w:r w:rsidRPr="00765D06">
        <w:rPr>
          <w:rFonts w:ascii="Times New Roman" w:eastAsia="Times New Roman" w:hAnsi="Times New Roman" w:cs="Times New Roman"/>
          <w:sz w:val="24"/>
          <w:szCs w:val="24"/>
        </w:rPr>
        <w:t>989.820,00</w:t>
      </w:r>
      <w:r w:rsidR="0070761C" w:rsidRPr="0070761C">
        <w:rPr>
          <w:rFonts w:ascii="Times New Roman" w:eastAsia="Times New Roman" w:hAnsi="Times New Roman" w:cs="Times New Roman"/>
          <w:sz w:val="24"/>
          <w:szCs w:val="24"/>
        </w:rPr>
        <w:t>zł (brutto)</w:t>
      </w: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3E3322" w:rsidRDefault="003E3322">
      <w:pPr>
        <w:spacing w:line="360" w:lineRule="auto"/>
        <w:jc w:val="center"/>
        <w:rPr>
          <w:rFonts w:ascii="Arial" w:eastAsia="Times New Roman" w:hAnsi="Arial"/>
          <w:b/>
          <w:sz w:val="22"/>
          <w:szCs w:val="22"/>
          <w:lang w:eastAsia="zh-CN"/>
        </w:rPr>
      </w:pPr>
    </w:p>
    <w:p w:rsidR="00BE16AD" w:rsidRDefault="0025058B">
      <w:pPr>
        <w:spacing w:line="360" w:lineRule="auto"/>
      </w:pPr>
      <w:r>
        <w:rPr>
          <w:rFonts w:ascii="Arial" w:eastAsia="Times New Roman" w:hAnsi="Arial"/>
          <w:b/>
          <w:sz w:val="24"/>
          <w:szCs w:val="22"/>
          <w:lang w:eastAsia="zh-CN"/>
        </w:rPr>
        <w:lastRenderedPageBreak/>
        <w:t>I.</w:t>
      </w:r>
      <w:r>
        <w:rPr>
          <w:rFonts w:ascii="Arial" w:eastAsia="Century Gothic" w:hAnsi="Arial"/>
          <w:b/>
          <w:sz w:val="24"/>
        </w:rPr>
        <w:t xml:space="preserve"> INFORMACJE O ZAMAWIAJĄCYM</w:t>
      </w:r>
    </w:p>
    <w:p w:rsidR="00BE16AD" w:rsidRDefault="00BE16AD">
      <w:pPr>
        <w:spacing w:line="360" w:lineRule="auto"/>
        <w:rPr>
          <w:rFonts w:ascii="Arial" w:eastAsia="Century Gothic" w:hAnsi="Arial"/>
          <w:b/>
          <w:sz w:val="22"/>
        </w:rPr>
      </w:pPr>
    </w:p>
    <w:p w:rsidR="0025058B"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Zakład Zagospodarowania Odpadów „Czysta Błękitna Kraina” Sp. z.o.o.</w:t>
      </w:r>
    </w:p>
    <w:p w:rsidR="0025058B"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Czarnówko 34</w:t>
      </w:r>
    </w:p>
    <w:p w:rsidR="00BE16AD"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84-351 Nowa Wieś Lęborka</w:t>
      </w:r>
    </w:p>
    <w:p w:rsidR="00BE16AD" w:rsidRDefault="00BE16AD">
      <w:pPr>
        <w:spacing w:line="360" w:lineRule="auto"/>
        <w:rPr>
          <w:rFonts w:ascii="Arial" w:eastAsia="Century Gothic" w:hAnsi="Arial"/>
        </w:rPr>
      </w:pPr>
    </w:p>
    <w:p w:rsidR="00BE16AD" w:rsidRDefault="0025058B">
      <w:pPr>
        <w:spacing w:before="240" w:after="240" w:line="360" w:lineRule="auto"/>
      </w:pPr>
      <w:r>
        <w:rPr>
          <w:rFonts w:ascii="Arial" w:hAnsi="Arial"/>
          <w:b/>
          <w:sz w:val="24"/>
        </w:rPr>
        <w:t>II. ADRES STRONY INTERNETOWEJ, NA KTÓREJ UDOSTĘPNIANE BĘDĄ ZMIANY I WYJAŚNIENIA TREŚCI SWZ ORAZ INNE DOKUMENTY ZAMÓWIENIA BEZPOŚREDNIO ZWIĄZANE Z POSTĘPOWANIEM O UDZIELENIE ZAMÓWIENIA</w:t>
      </w:r>
    </w:p>
    <w:p w:rsidR="00BE16AD" w:rsidRDefault="0025058B">
      <w:pPr>
        <w:tabs>
          <w:tab w:val="left" w:pos="423"/>
        </w:tabs>
        <w:spacing w:after="240" w:line="360" w:lineRule="auto"/>
        <w:jc w:val="both"/>
      </w:pPr>
      <w:r>
        <w:rPr>
          <w:rFonts w:ascii="Arial" w:hAnsi="Arial"/>
          <w:sz w:val="22"/>
        </w:rPr>
        <w:tab/>
        <w:t xml:space="preserve">Zmiany i wyjaśnienia treści SWZ oraz inne dokumenty zamówienia bezpośrednio związane z postępowaniem o udzielenie zamówienia będą udostępniane na stronie internetowej: </w:t>
      </w:r>
      <w:r w:rsidR="00765D06" w:rsidRPr="00765D06">
        <w:t xml:space="preserve"> </w:t>
      </w:r>
      <w:r w:rsidR="00765D06" w:rsidRPr="00765D06">
        <w:rPr>
          <w:rFonts w:ascii="Arial" w:hAnsi="Arial"/>
          <w:sz w:val="22"/>
          <w:szCs w:val="22"/>
        </w:rPr>
        <w:t>https://ezamowienia.gov.pl/pl/</w:t>
      </w:r>
      <w:r>
        <w:rPr>
          <w:rFonts w:ascii="Arial" w:hAnsi="Arial"/>
          <w:sz w:val="22"/>
        </w:rPr>
        <w:t xml:space="preserve"> </w:t>
      </w:r>
    </w:p>
    <w:p w:rsidR="00BE16AD" w:rsidRDefault="00BE16AD">
      <w:pPr>
        <w:tabs>
          <w:tab w:val="left" w:pos="423"/>
        </w:tabs>
        <w:spacing w:line="360" w:lineRule="auto"/>
        <w:ind w:left="423"/>
        <w:rPr>
          <w:rFonts w:ascii="Arial" w:eastAsia="Century Gothic" w:hAnsi="Arial"/>
          <w:b/>
          <w:sz w:val="22"/>
        </w:rPr>
      </w:pPr>
    </w:p>
    <w:p w:rsidR="00BE16AD" w:rsidRDefault="0025058B">
      <w:pPr>
        <w:spacing w:line="360" w:lineRule="auto"/>
      </w:pPr>
      <w:r>
        <w:rPr>
          <w:rFonts w:ascii="Arial" w:eastAsia="Times New Roman" w:hAnsi="Arial"/>
          <w:b/>
          <w:sz w:val="24"/>
          <w:szCs w:val="24"/>
          <w:lang w:eastAsia="zh-CN"/>
        </w:rPr>
        <w:t>III. TRYB UDZIELENIA ZAMÓWIENIA</w:t>
      </w:r>
    </w:p>
    <w:p w:rsidR="00BE16AD" w:rsidRDefault="0025058B">
      <w:pPr>
        <w:spacing w:before="240" w:line="360" w:lineRule="auto"/>
        <w:jc w:val="both"/>
      </w:pPr>
      <w:r>
        <w:rPr>
          <w:rFonts w:ascii="Arial" w:eastAsia="Times New Roman" w:hAnsi="Arial"/>
          <w:sz w:val="22"/>
          <w:szCs w:val="22"/>
          <w:lang w:eastAsia="zh-CN"/>
        </w:rPr>
        <w:t>1. Postępowanie o udzielenie zamówienia publicznego prowadzone jest w trybie podstawowym, na podstawie art. 275 pkt 1 ustawy z dnia 11 września 2019 r. - Prawo zamówień publicznych (</w:t>
      </w:r>
      <w:r w:rsidR="00326BAA" w:rsidRPr="00326BAA">
        <w:rPr>
          <w:rFonts w:ascii="Arial" w:eastAsia="Times New Roman" w:hAnsi="Arial"/>
          <w:sz w:val="22"/>
          <w:szCs w:val="22"/>
          <w:lang w:eastAsia="zh-CN"/>
        </w:rPr>
        <w:t>Dz. U. z 202</w:t>
      </w:r>
      <w:r w:rsidR="00ED7129">
        <w:rPr>
          <w:rFonts w:ascii="Arial" w:eastAsia="Times New Roman" w:hAnsi="Arial"/>
          <w:sz w:val="22"/>
          <w:szCs w:val="22"/>
          <w:lang w:eastAsia="zh-CN"/>
        </w:rPr>
        <w:t>4</w:t>
      </w:r>
      <w:r w:rsidR="00326BAA" w:rsidRPr="00326BAA">
        <w:rPr>
          <w:rFonts w:ascii="Arial" w:eastAsia="Times New Roman" w:hAnsi="Arial"/>
          <w:sz w:val="22"/>
          <w:szCs w:val="22"/>
          <w:lang w:eastAsia="zh-CN"/>
        </w:rPr>
        <w:t xml:space="preserve"> r. poz. 1</w:t>
      </w:r>
      <w:r w:rsidR="00ED7129">
        <w:rPr>
          <w:rFonts w:ascii="Arial" w:eastAsia="Times New Roman" w:hAnsi="Arial"/>
          <w:sz w:val="22"/>
          <w:szCs w:val="22"/>
          <w:lang w:eastAsia="zh-CN"/>
        </w:rPr>
        <w:t>320</w:t>
      </w:r>
      <w:r w:rsidR="00326BAA" w:rsidRPr="00326BAA">
        <w:rPr>
          <w:rFonts w:ascii="Arial" w:eastAsia="Times New Roman" w:hAnsi="Arial"/>
          <w:sz w:val="22"/>
          <w:szCs w:val="22"/>
          <w:lang w:eastAsia="zh-CN"/>
        </w:rPr>
        <w:t xml:space="preserve"> z późn. zm.</w:t>
      </w:r>
      <w:r>
        <w:rPr>
          <w:rFonts w:ascii="Arial" w:eastAsia="Times New Roman" w:hAnsi="Arial"/>
          <w:sz w:val="22"/>
          <w:szCs w:val="22"/>
          <w:lang w:eastAsia="zh-CN"/>
        </w:rPr>
        <w:t>) [zwanej dalej także „pzp”].</w:t>
      </w:r>
      <w:r>
        <w:rPr>
          <w:rFonts w:ascii="Times New Roman" w:eastAsia="Times New Roman" w:hAnsi="Times New Roman" w:cs="Times New Roman"/>
          <w:sz w:val="23"/>
          <w:szCs w:val="23"/>
          <w:lang w:eastAsia="zh-CN"/>
        </w:rPr>
        <w:t xml:space="preserve"> </w:t>
      </w:r>
      <w:r>
        <w:rPr>
          <w:rFonts w:ascii="Arial" w:eastAsia="Times New Roman" w:hAnsi="Arial"/>
          <w:sz w:val="22"/>
          <w:szCs w:val="22"/>
          <w:lang w:eastAsia="zh-CN"/>
        </w:rPr>
        <w:t>Zamawiający nie przewiduje wyboru najkorzystniejszej oferty z możliwością prowadzenia negocjacji.</w:t>
      </w:r>
    </w:p>
    <w:p w:rsidR="00BE16AD" w:rsidRDefault="0025058B">
      <w:pPr>
        <w:spacing w:line="360" w:lineRule="auto"/>
        <w:jc w:val="both"/>
      </w:pPr>
      <w:r>
        <w:rPr>
          <w:rFonts w:ascii="Arial" w:eastAsia="Times New Roman" w:hAnsi="Arial"/>
          <w:sz w:val="22"/>
          <w:szCs w:val="22"/>
          <w:lang w:eastAsia="zh-CN"/>
        </w:rPr>
        <w:t>2. Podstawa prawna opracowania niniejszej SWZ:</w:t>
      </w:r>
    </w:p>
    <w:p w:rsidR="00BE16AD" w:rsidRDefault="0025058B">
      <w:pPr>
        <w:spacing w:line="360" w:lineRule="auto"/>
        <w:jc w:val="both"/>
      </w:pPr>
      <w:r>
        <w:rPr>
          <w:rFonts w:ascii="Arial" w:eastAsia="Times New Roman" w:hAnsi="Arial"/>
          <w:sz w:val="22"/>
          <w:szCs w:val="22"/>
          <w:lang w:eastAsia="zh-CN"/>
        </w:rPr>
        <w:t>1) ustawa z dnia 11 września 2019 r. Prawo zamówień publicznych (</w:t>
      </w:r>
      <w:r w:rsidR="00326BAA" w:rsidRPr="00326BAA">
        <w:rPr>
          <w:rFonts w:ascii="Arial" w:eastAsia="Times New Roman" w:hAnsi="Arial"/>
          <w:sz w:val="22"/>
          <w:szCs w:val="22"/>
          <w:lang w:eastAsia="zh-CN"/>
        </w:rPr>
        <w:t>Dz. U. z 202</w:t>
      </w:r>
      <w:r w:rsidR="00ED7129">
        <w:rPr>
          <w:rFonts w:ascii="Arial" w:eastAsia="Times New Roman" w:hAnsi="Arial"/>
          <w:sz w:val="22"/>
          <w:szCs w:val="22"/>
          <w:lang w:eastAsia="zh-CN"/>
        </w:rPr>
        <w:t>4</w:t>
      </w:r>
      <w:r w:rsidR="00326BAA" w:rsidRPr="00326BAA">
        <w:rPr>
          <w:rFonts w:ascii="Arial" w:eastAsia="Times New Roman" w:hAnsi="Arial"/>
          <w:sz w:val="22"/>
          <w:szCs w:val="22"/>
          <w:lang w:eastAsia="zh-CN"/>
        </w:rPr>
        <w:t xml:space="preserve"> r. poz. </w:t>
      </w:r>
      <w:r w:rsidR="00765D06">
        <w:rPr>
          <w:rFonts w:ascii="Arial" w:eastAsia="Times New Roman" w:hAnsi="Arial"/>
          <w:sz w:val="22"/>
          <w:szCs w:val="22"/>
          <w:lang w:eastAsia="zh-CN"/>
        </w:rPr>
        <w:t>1</w:t>
      </w:r>
      <w:r w:rsidR="00ED7129">
        <w:rPr>
          <w:rFonts w:ascii="Arial" w:eastAsia="Times New Roman" w:hAnsi="Arial"/>
          <w:sz w:val="22"/>
          <w:szCs w:val="22"/>
          <w:lang w:eastAsia="zh-CN"/>
        </w:rPr>
        <w:t>320</w:t>
      </w:r>
      <w:r w:rsidR="00326BAA" w:rsidRPr="00326BAA">
        <w:rPr>
          <w:rFonts w:ascii="Arial" w:eastAsia="Times New Roman" w:hAnsi="Arial"/>
          <w:sz w:val="22"/>
          <w:szCs w:val="22"/>
          <w:lang w:eastAsia="zh-CN"/>
        </w:rPr>
        <w:t xml:space="preserve"> z późn. zm.</w:t>
      </w:r>
      <w:r>
        <w:rPr>
          <w:rFonts w:ascii="Arial" w:eastAsia="Times New Roman" w:hAnsi="Arial"/>
          <w:sz w:val="22"/>
          <w:szCs w:val="22"/>
          <w:lang w:eastAsia="zh-CN"/>
        </w:rPr>
        <w:t>),</w:t>
      </w:r>
    </w:p>
    <w:p w:rsidR="00BE16AD" w:rsidRDefault="0025058B">
      <w:pPr>
        <w:spacing w:line="360" w:lineRule="auto"/>
        <w:jc w:val="both"/>
      </w:pPr>
      <w:r>
        <w:rPr>
          <w:rFonts w:ascii="Arial" w:eastAsia="Times New Roman" w:hAnsi="Arial"/>
          <w:sz w:val="22"/>
          <w:szCs w:val="22"/>
          <w:lang w:eastAsia="zh-CN"/>
        </w:rPr>
        <w:t>2) Rozporządzenie Ministra Rozwoju, Pracy i Technologii z dnia 23 grudnia 2020 r. w sprawie podmiotowych środków dowodowych oraz innych dokumentów lub oświadczeń, jakich może zażądać zamawiający od wykonawcy (Dz. U. z 2020 r., poz. 2415),</w:t>
      </w:r>
    </w:p>
    <w:p w:rsidR="00BE16AD" w:rsidRDefault="0025058B">
      <w:pPr>
        <w:tabs>
          <w:tab w:val="left" w:pos="423"/>
        </w:tabs>
        <w:spacing w:line="360" w:lineRule="auto"/>
        <w:jc w:val="both"/>
      </w:pPr>
      <w:r>
        <w:rPr>
          <w:rFonts w:ascii="Arial" w:eastAsia="Times New Roman" w:hAnsi="Arial"/>
          <w:sz w:val="22"/>
          <w:szCs w:val="22"/>
          <w:lang w:eastAsia="zh-CN"/>
        </w:rPr>
        <w:t>3)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BE16AD" w:rsidRDefault="00BE16AD">
      <w:pPr>
        <w:tabs>
          <w:tab w:val="left" w:pos="423"/>
        </w:tabs>
        <w:spacing w:line="360" w:lineRule="auto"/>
        <w:rPr>
          <w:rFonts w:ascii="Arial" w:eastAsia="Century Gothic" w:hAnsi="Arial"/>
          <w:b/>
          <w:sz w:val="24"/>
        </w:rPr>
      </w:pPr>
    </w:p>
    <w:p w:rsidR="00BE16AD" w:rsidRDefault="0025058B">
      <w:pPr>
        <w:tabs>
          <w:tab w:val="left" w:pos="423"/>
        </w:tabs>
        <w:spacing w:line="360" w:lineRule="auto"/>
      </w:pPr>
      <w:r>
        <w:rPr>
          <w:rFonts w:ascii="Arial" w:eastAsia="Century Gothic" w:hAnsi="Arial"/>
          <w:b/>
          <w:sz w:val="24"/>
        </w:rPr>
        <w:t xml:space="preserve">IV. OPIS PRZEDMIOTU ZAMÓWIENIA </w:t>
      </w:r>
    </w:p>
    <w:p w:rsidR="00BE16AD" w:rsidRDefault="0025058B">
      <w:pPr>
        <w:tabs>
          <w:tab w:val="left" w:pos="843"/>
        </w:tabs>
        <w:spacing w:line="360" w:lineRule="auto"/>
        <w:jc w:val="both"/>
      </w:pPr>
      <w:r>
        <w:rPr>
          <w:rFonts w:ascii="Arial" w:eastAsia="Century Gothic" w:hAnsi="Arial"/>
          <w:sz w:val="22"/>
        </w:rPr>
        <w:t>Kody CPV:  091341</w:t>
      </w:r>
      <w:r w:rsidRPr="0025058B">
        <w:rPr>
          <w:rFonts w:ascii="Arial" w:eastAsia="Century Gothic" w:hAnsi="Arial"/>
          <w:sz w:val="22"/>
        </w:rPr>
        <w:t>00-8 – olej napędowy</w:t>
      </w:r>
    </w:p>
    <w:tbl>
      <w:tblPr>
        <w:tblW w:w="0" w:type="auto"/>
        <w:tblLayout w:type="fixed"/>
        <w:tblLook w:val="0000" w:firstRow="0" w:lastRow="0" w:firstColumn="0" w:lastColumn="0" w:noHBand="0" w:noVBand="0"/>
      </w:tblPr>
      <w:tblGrid>
        <w:gridCol w:w="817"/>
        <w:gridCol w:w="8822"/>
      </w:tblGrid>
      <w:tr w:rsidR="0025058B" w:rsidRPr="0025058B" w:rsidTr="00765D06">
        <w:tc>
          <w:tcPr>
            <w:tcW w:w="817" w:type="dxa"/>
            <w:shd w:val="clear" w:color="auto" w:fill="auto"/>
          </w:tcPr>
          <w:p w:rsidR="0025058B" w:rsidRPr="0025058B" w:rsidRDefault="0025058B" w:rsidP="0025058B">
            <w:pPr>
              <w:widowControl w:val="0"/>
              <w:snapToGrid w:val="0"/>
              <w:rPr>
                <w:rFonts w:ascii="Thorndale" w:eastAsia="HG Mincho Light J" w:hAnsi="Thorndale" w:cs="Times New Roman"/>
                <w:b/>
                <w:color w:val="000000"/>
                <w:sz w:val="24"/>
                <w:szCs w:val="24"/>
                <w:lang w:eastAsia="ar-SA"/>
              </w:rPr>
            </w:pPr>
            <w:r w:rsidRPr="0025058B">
              <w:rPr>
                <w:rFonts w:ascii="Thorndale" w:eastAsia="HG Mincho Light J" w:hAnsi="Thorndale" w:cs="Times New Roman"/>
                <w:b/>
                <w:color w:val="000000"/>
                <w:sz w:val="24"/>
                <w:szCs w:val="24"/>
                <w:lang w:eastAsia="ar-SA"/>
              </w:rPr>
              <w:t>1.</w:t>
            </w:r>
          </w:p>
        </w:tc>
        <w:tc>
          <w:tcPr>
            <w:tcW w:w="8822" w:type="dxa"/>
            <w:shd w:val="clear" w:color="auto" w:fill="auto"/>
          </w:tcPr>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Sukcesywna dostawa oleju napędowego do dystrybutora znajdującego się na terenie Zakładu Zagospodarowania Odpadów "Czysta Błękitna Kraina" Sp. z o.o. w Czarnówku w ilości do 130.000 litrów o parametrach określonych Polską Normą PN-EN 590+A1:2011, z uwzględnieniem parametrów w okresie letnim i zimowym, w zależności od warunków atmosferycznych. Zamawiający dopuszcza zmianę ceny jednostkowej paliwa, spowodowaną zmianą ceny producenta wynikającą z zapisów projektu umowy (załącznik nr 5 do SIWZ). Wymagania stawiane Wykonawcy:</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a) Wykonawca powinien dostarczyć olej napędowy, zgodnie z aktualnymi wymaganiami przepisów regulujących sposób transportowania paliwa</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b) Wykonawca jest odpowiedzialny za jakość dostarczanego paliwa i jest zobowiązany do przedstawienia wraz z dostawą aktualnego świadectwa jakości paliwa, poświadczonego przez producenta lub atestu akredytowanego laboratorium, w języku polskim. Świadectwo winno być powiązane z dowodem dostawy lub wydania poprzez umieszczenie na nim numeru i daty dostawy lub wydania.</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c) Wykonawca musi zapewnić Zamawiającemu ciągłość dostaw w okresie trwania umowy i zagwarantować realizację jednorazowych dostaw w ciągu 24 godzin od zgłoszenia takiej potrzeby przez Zamawiającego przesłanej za pośrednictwem poczty, poczty elektronicznej lub telefonicznie.</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 xml:space="preserve">d) maksymalna jednorazowa dostawa oleju napędowego do dystrybutora znajdującego się na terenie ZZO „Czysta Błękitna Kraina” Sp. z o.o. w Czarnówku wynosi do 5.000litrów. </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e) Wykonawca przedstawi Zamawiającemu osoby, które będą upoważnione do kontaktów i ustalania szczegółów dotyczących wykonania zamówienia, podając ich dane kontaktowe.</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f) Zamawiający nie ponosi odpowiedzialności za szkodę wyrządzone przez Wykonawcę podczas wykonania przedmiotu zamówienia.</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g) Wykonawca zapewni zakup oleju napędowego na własnej stacji paliw w przypadku awarii stacji paliw Zamawiającego całodobowo, w formie bezgotówkowej bez żadnych kosztów dodatkowych; w takim przypadku wskazana Zamawiającemu stacja paliw nie może znajdować się dalej niż w promieniu 12 km od Zakładu Zagospodarowania Odpadów „Czysta Błękitna Kraina” Sp. z o.o. w Czarnówku.</w:t>
            </w:r>
          </w:p>
          <w:p w:rsidR="00765D06"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h) Zamawiający dopuszcza zastosowanie marży ujemnej.</w:t>
            </w:r>
          </w:p>
          <w:p w:rsidR="0025058B" w:rsidRPr="00660F7A" w:rsidRDefault="00765D06" w:rsidP="00765D06">
            <w:pPr>
              <w:widowControl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Ilości oleju napędowego są jedynie liczbą szacowaną niezbędną do skalkulowania ceny dostawy. Wykonawca nie będzie miał prawa roszczenia do wynagrodzenia za niedostarczone ilości oleju napędowego podane w niniejszej SIWZ. Wszelkie koszty, w tym związane z dojazdem i przyjazdem na miejsce realizacji umowy oraz koszty materiałów potrzebnych do realizacji zadania ponosi we własnym zakresie Wykonawca, bez praw ich zwrotu od Zamawiającego.  Umowa będzie podpisana na okres 12 miesięcy. Zamawiający wyznacza Panią Izabelę Pobrucką jako koordynatorów przy realizacji zamówienia. Ilość dostarczonego oleju napędowego będzie każdorazowo potwierdzana przez Zamawiającego. Zapłata należności będzie następowała przelewem w terminie 21 dni od daty wystawienia prawidłowej faktury. Wykonawca jest zobowiązany do przedstawienia – raz na kwartał – aktualnego świadectwa jakości dostarczanego paliwa, zawierającego wszystkie parametry dostawy wraz z aktualnymi badaniami próbki paliwa przez akredytowane laboratorium. W przypadku niedostarczenia niniejszego lub gdy badania wykażą odstępstwa od normy, Zamawiający może odmówić przyjęcia dostawy</w:t>
            </w:r>
          </w:p>
        </w:tc>
      </w:tr>
      <w:tr w:rsidR="0025058B" w:rsidRPr="0025058B" w:rsidTr="00765D06">
        <w:trPr>
          <w:trHeight w:val="80"/>
        </w:trPr>
        <w:tc>
          <w:tcPr>
            <w:tcW w:w="817" w:type="dxa"/>
            <w:shd w:val="clear" w:color="auto" w:fill="auto"/>
          </w:tcPr>
          <w:p w:rsidR="0025058B" w:rsidRPr="0025058B" w:rsidRDefault="0025058B" w:rsidP="0025058B">
            <w:pPr>
              <w:widowControl w:val="0"/>
              <w:snapToGrid w:val="0"/>
              <w:rPr>
                <w:rFonts w:ascii="Thorndale" w:eastAsia="HG Mincho Light J" w:hAnsi="Thorndale" w:cs="Times New Roman"/>
                <w:b/>
                <w:color w:val="000000"/>
                <w:sz w:val="24"/>
                <w:szCs w:val="24"/>
                <w:lang w:eastAsia="ar-SA"/>
              </w:rPr>
            </w:pPr>
            <w:r w:rsidRPr="0025058B">
              <w:rPr>
                <w:rFonts w:ascii="Thorndale" w:eastAsia="HG Mincho Light J" w:hAnsi="Thorndale" w:cs="Times New Roman"/>
                <w:b/>
                <w:color w:val="000000"/>
                <w:sz w:val="24"/>
                <w:szCs w:val="24"/>
                <w:lang w:eastAsia="ar-SA"/>
              </w:rPr>
              <w:t>2.</w:t>
            </w:r>
          </w:p>
        </w:tc>
        <w:tc>
          <w:tcPr>
            <w:tcW w:w="8822" w:type="dxa"/>
            <w:shd w:val="clear" w:color="auto" w:fill="auto"/>
          </w:tcPr>
          <w:p w:rsidR="0025058B" w:rsidRPr="00660F7A" w:rsidRDefault="0025058B" w:rsidP="0025058B">
            <w:pPr>
              <w:widowControl w:val="0"/>
              <w:suppressAutoHyphens w:val="0"/>
              <w:snapToGrid w:val="0"/>
              <w:jc w:val="both"/>
              <w:rPr>
                <w:rFonts w:ascii="Arial" w:eastAsia="HG Mincho Light J" w:hAnsi="Arial"/>
                <w:color w:val="000000"/>
                <w:sz w:val="22"/>
                <w:szCs w:val="22"/>
                <w:lang w:eastAsia="ar-SA"/>
              </w:rPr>
            </w:pPr>
            <w:r w:rsidRPr="00660F7A">
              <w:rPr>
                <w:rFonts w:ascii="Arial" w:eastAsia="HG Mincho Light J" w:hAnsi="Arial"/>
                <w:color w:val="000000"/>
                <w:sz w:val="22"/>
                <w:szCs w:val="22"/>
                <w:lang w:eastAsia="ar-SA"/>
              </w:rPr>
              <w:t>W uzasadnionych przypadkach Zamawiający zastrzega sobie prawo zmiany treś</w:t>
            </w:r>
            <w:r w:rsidR="005C5AF0" w:rsidRPr="00660F7A">
              <w:rPr>
                <w:rFonts w:ascii="Arial" w:eastAsia="HG Mincho Light J" w:hAnsi="Arial"/>
                <w:color w:val="000000"/>
                <w:sz w:val="22"/>
                <w:szCs w:val="22"/>
                <w:lang w:eastAsia="ar-SA"/>
              </w:rPr>
              <w:t>ci S</w:t>
            </w:r>
            <w:r w:rsidRPr="00660F7A">
              <w:rPr>
                <w:rFonts w:ascii="Arial" w:eastAsia="HG Mincho Light J" w:hAnsi="Arial"/>
                <w:color w:val="000000"/>
                <w:sz w:val="22"/>
                <w:szCs w:val="22"/>
                <w:lang w:eastAsia="ar-SA"/>
              </w:rPr>
              <w:t xml:space="preserve">WZ. Dokonaną zmianę Zamawiający udostępnia na stronie </w:t>
            </w:r>
            <w:r w:rsidR="005C5AF0" w:rsidRPr="00660F7A">
              <w:rPr>
                <w:rFonts w:ascii="Arial" w:eastAsia="HG Mincho Light J" w:hAnsi="Arial"/>
                <w:color w:val="000000"/>
                <w:sz w:val="22"/>
                <w:szCs w:val="22"/>
                <w:lang w:eastAsia="ar-SA"/>
              </w:rPr>
              <w:t>prowadzonego postępowania</w:t>
            </w:r>
            <w:r w:rsidRPr="00660F7A">
              <w:rPr>
                <w:rFonts w:ascii="Arial" w:eastAsia="HG Mincho Light J" w:hAnsi="Arial"/>
                <w:color w:val="000000"/>
                <w:sz w:val="22"/>
                <w:szCs w:val="22"/>
                <w:lang w:eastAsia="ar-SA"/>
              </w:rPr>
              <w:t>.</w:t>
            </w:r>
          </w:p>
          <w:p w:rsidR="0025058B" w:rsidRPr="00660F7A" w:rsidRDefault="0025058B" w:rsidP="0025058B">
            <w:pPr>
              <w:widowControl w:val="0"/>
              <w:suppressAutoHyphens w:val="0"/>
              <w:snapToGrid w:val="0"/>
              <w:jc w:val="both"/>
              <w:rPr>
                <w:rFonts w:ascii="Arial" w:eastAsia="HG Mincho Light J" w:hAnsi="Arial"/>
                <w:color w:val="000000"/>
                <w:sz w:val="22"/>
                <w:szCs w:val="22"/>
                <w:lang w:eastAsia="ar-SA"/>
              </w:rPr>
            </w:pPr>
          </w:p>
        </w:tc>
      </w:tr>
    </w:tbl>
    <w:p w:rsidR="00BE16AD" w:rsidRDefault="00BE16AD">
      <w:pPr>
        <w:spacing w:line="360" w:lineRule="auto"/>
        <w:jc w:val="both"/>
        <w:rPr>
          <w:rFonts w:ascii="Arial" w:eastAsia="Century Gothic" w:hAnsi="Arial"/>
        </w:rPr>
      </w:pPr>
    </w:p>
    <w:p w:rsidR="00BE16AD" w:rsidRDefault="0025058B">
      <w:pPr>
        <w:spacing w:before="240" w:line="360" w:lineRule="auto"/>
      </w:pPr>
      <w:r>
        <w:rPr>
          <w:rFonts w:ascii="Arial" w:hAnsi="Arial"/>
          <w:b/>
          <w:sz w:val="24"/>
        </w:rPr>
        <w:t>V. OPIS CZĘŚCI ZAMÓWIENIA, JEŻELI DOPUSZCZA SIĘ SKŁADANIE OFERT CZĘŚCIOWYCH</w:t>
      </w:r>
    </w:p>
    <w:p w:rsidR="00BE16AD" w:rsidRDefault="0025058B">
      <w:pPr>
        <w:spacing w:line="360" w:lineRule="auto"/>
      </w:pPr>
      <w:r>
        <w:rPr>
          <w:rFonts w:ascii="Arial" w:hAnsi="Arial"/>
          <w:sz w:val="22"/>
          <w:szCs w:val="22"/>
        </w:rPr>
        <w:t>Zamawiający nie dopuszcza możliwości składania ofert częściowych.</w:t>
      </w:r>
    </w:p>
    <w:p w:rsidR="00BE16AD" w:rsidRDefault="00BE16AD">
      <w:pPr>
        <w:spacing w:line="360" w:lineRule="auto"/>
        <w:ind w:left="680"/>
        <w:rPr>
          <w:rFonts w:ascii="Arial" w:eastAsia="Century Gothic" w:hAnsi="Arial"/>
        </w:rPr>
      </w:pPr>
    </w:p>
    <w:p w:rsidR="00BE16AD" w:rsidRDefault="0025058B">
      <w:pPr>
        <w:spacing w:line="360" w:lineRule="auto"/>
      </w:pPr>
      <w:r>
        <w:rPr>
          <w:rFonts w:ascii="Arial" w:eastAsia="Century Gothic" w:hAnsi="Arial"/>
          <w:b/>
          <w:sz w:val="24"/>
        </w:rPr>
        <w:t>VI. TERMIN WYKONANIA ZAMÓWIENIA</w:t>
      </w:r>
    </w:p>
    <w:p w:rsidR="00BE16AD" w:rsidRDefault="0025058B">
      <w:pPr>
        <w:spacing w:after="240" w:line="360" w:lineRule="auto"/>
      </w:pPr>
      <w:r>
        <w:rPr>
          <w:rFonts w:ascii="Arial" w:hAnsi="Arial"/>
          <w:color w:val="000000"/>
          <w:sz w:val="22"/>
          <w:szCs w:val="22"/>
          <w:lang w:eastAsia="en-US"/>
        </w:rPr>
        <w:t xml:space="preserve">Wykonawca zobowiązany jest zrealizować przedmiot zamówienia w terminie </w:t>
      </w:r>
      <w:r>
        <w:rPr>
          <w:rFonts w:ascii="Arial" w:eastAsia="Calibri" w:hAnsi="Arial"/>
          <w:color w:val="000000"/>
          <w:sz w:val="22"/>
          <w:szCs w:val="22"/>
          <w:lang w:eastAsia="en-US"/>
        </w:rPr>
        <w:t>12 miesięcy od dnia 01.01.202</w:t>
      </w:r>
      <w:r w:rsidR="00FB3683">
        <w:rPr>
          <w:rFonts w:ascii="Arial" w:eastAsia="Calibri" w:hAnsi="Arial"/>
          <w:color w:val="000000"/>
          <w:sz w:val="22"/>
          <w:szCs w:val="22"/>
          <w:lang w:eastAsia="en-US"/>
        </w:rPr>
        <w:t>5</w:t>
      </w:r>
      <w:r>
        <w:rPr>
          <w:rFonts w:ascii="Arial" w:eastAsia="Calibri" w:hAnsi="Arial"/>
          <w:color w:val="000000"/>
          <w:sz w:val="22"/>
          <w:szCs w:val="22"/>
          <w:lang w:eastAsia="en-US"/>
        </w:rPr>
        <w:t>r.</w:t>
      </w:r>
    </w:p>
    <w:p w:rsidR="00BE16AD" w:rsidRDefault="0025058B">
      <w:pPr>
        <w:spacing w:before="240" w:line="360" w:lineRule="auto"/>
      </w:pPr>
      <w:r>
        <w:rPr>
          <w:rFonts w:ascii="Arial" w:hAnsi="Arial"/>
          <w:b/>
          <w:bCs/>
          <w:color w:val="000000"/>
          <w:sz w:val="24"/>
          <w:lang w:eastAsia="en-US"/>
        </w:rPr>
        <w:t>VII. INFORMACJE O ŚRODKACH KOMUNIKACJI ELEKTRONICZNEJ, PRZY UŻYCIU KTÓRYCH ZAMAWIAJĄCY BĘDZIE KOMUNIKOWAŁ SIĘ Z WYKONAWCAMI, ORAZ INFORMACJE O WYMAGANIACH TECHNICZNYCH I ORGANIZACYJNYCH SPORZĄDZANIA, WYSYŁANIA I ODBIERANIA KORESPONDENCJI ELEKTRONICZNEJ</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1.</w:t>
      </w:r>
      <w:r w:rsidRPr="00765D06">
        <w:rPr>
          <w:rFonts w:ascii="Arial" w:hAnsi="Arial"/>
          <w:color w:val="000000"/>
          <w:sz w:val="22"/>
          <w:szCs w:val="22"/>
          <w:lang w:eastAsia="en-US"/>
        </w:rPr>
        <w:tab/>
        <w:t xml:space="preserve">Postępowanie prowadzone jest w języku polskim.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2.</w:t>
      </w:r>
      <w:r w:rsidRPr="00765D06">
        <w:rPr>
          <w:rFonts w:ascii="Arial" w:hAnsi="Arial"/>
          <w:color w:val="000000"/>
          <w:sz w:val="22"/>
          <w:szCs w:val="22"/>
          <w:lang w:eastAsia="en-US"/>
        </w:rPr>
        <w:tab/>
        <w:t>W postępowaniu o udzielenie zamówienia  komunikacja między Zamawiającym a Wykonawcami odbywa się przy użyciu platformy: e-zamówienia, która jest dostępna pod adresem: https://ezamowienia.gov.pl</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3.</w:t>
      </w:r>
      <w:r w:rsidRPr="00765D06">
        <w:rPr>
          <w:rFonts w:ascii="Arial" w:hAnsi="Arial"/>
          <w:color w:val="000000"/>
          <w:sz w:val="22"/>
          <w:szCs w:val="22"/>
          <w:lang w:eastAsia="en-US"/>
        </w:rPr>
        <w:tab/>
        <w:t xml:space="preserve">Korzystanie z Platformy e-Zamówienia jest bezpłatne.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4.</w:t>
      </w:r>
      <w:r w:rsidRPr="00765D06">
        <w:rPr>
          <w:rFonts w:ascii="Arial" w:hAnsi="Arial"/>
          <w:color w:val="000000"/>
          <w:sz w:val="22"/>
          <w:szCs w:val="22"/>
          <w:lang w:eastAsia="en-US"/>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5.</w:t>
      </w:r>
      <w:r w:rsidRPr="00765D06">
        <w:rPr>
          <w:rFonts w:ascii="Arial" w:hAnsi="Arial"/>
          <w:color w:val="000000"/>
          <w:sz w:val="22"/>
          <w:szCs w:val="22"/>
          <w:lang w:eastAsia="en-US"/>
        </w:rPr>
        <w:tab/>
        <w:t xml:space="preserve">Przeglądanie i pobieranie publicznej treści dokumentacji postępowania nie wymaga posiadania konta na Platformie e-Zamówienia ani logowania.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6.</w:t>
      </w:r>
      <w:r w:rsidRPr="00765D06">
        <w:rPr>
          <w:rFonts w:ascii="Arial" w:hAnsi="Arial"/>
          <w:color w:val="000000"/>
          <w:sz w:val="22"/>
          <w:szCs w:val="22"/>
          <w:lang w:eastAsia="en-US"/>
        </w:rPr>
        <w:tab/>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7.</w:t>
      </w:r>
      <w:r w:rsidRPr="00765D06">
        <w:rPr>
          <w:rFonts w:ascii="Arial" w:hAnsi="Arial"/>
          <w:color w:val="000000"/>
          <w:sz w:val="22"/>
          <w:szCs w:val="22"/>
          <w:lang w:eastAsia="en-US"/>
        </w:rPr>
        <w:tab/>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8.</w:t>
      </w:r>
      <w:r w:rsidRPr="00765D06">
        <w:rPr>
          <w:rFonts w:ascii="Arial" w:hAnsi="Arial"/>
          <w:color w:val="000000"/>
          <w:sz w:val="22"/>
          <w:szCs w:val="22"/>
          <w:lang w:eastAsia="en-US"/>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oraz załączników do zamówienia wystarczające jest posiadanie tzw. konta uproszczonego na Platformie e-Zamówienia.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9.</w:t>
      </w:r>
      <w:r w:rsidRPr="00765D06">
        <w:rPr>
          <w:rFonts w:ascii="Arial" w:hAnsi="Arial"/>
          <w:color w:val="000000"/>
          <w:sz w:val="22"/>
          <w:szCs w:val="22"/>
          <w:lang w:eastAsia="en-US"/>
        </w:rPr>
        <w:tab/>
        <w:t xml:space="preserve">Wszystkie wysłane i odebrane w postępowaniu przez wykonawcę wiadomości widoczne są po zalogowaniu w podglądzie postępowania w zakładce „Komunikacja”.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10.</w:t>
      </w:r>
      <w:r w:rsidRPr="00765D06">
        <w:rPr>
          <w:rFonts w:ascii="Arial" w:hAnsi="Arial"/>
          <w:color w:val="000000"/>
          <w:sz w:val="22"/>
          <w:szCs w:val="22"/>
          <w:lang w:eastAsia="en-US"/>
        </w:rPr>
        <w:tab/>
        <w:t xml:space="preserve">Minimalne wymagania techniczne dotyczące sprzętu używanego w celu korzystania z usług Platformy e-Zamówienia oraz informacje dotyczące specyfikacji połączenia określa Regulamin Platformy e-Zamówienia. </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11.</w:t>
      </w:r>
      <w:r w:rsidRPr="00765D06">
        <w:rPr>
          <w:rFonts w:ascii="Arial" w:hAnsi="Arial"/>
          <w:color w:val="000000"/>
          <w:sz w:val="22"/>
          <w:szCs w:val="22"/>
          <w:lang w:eastAsia="en-US"/>
        </w:rPr>
        <w:tab/>
        <w:t>Maksymalny rozmiar plików przesyłanych za pośrednictwem dedykowanych formularzy do: złożenia i wycofania oferty oraz do komunikacji wynosi 150MB.</w:t>
      </w:r>
    </w:p>
    <w:p w:rsidR="00765D06" w:rsidRPr="00765D06" w:rsidRDefault="00765D06" w:rsidP="00765D06">
      <w:pPr>
        <w:tabs>
          <w:tab w:val="left" w:pos="423"/>
        </w:tabs>
        <w:spacing w:line="360" w:lineRule="auto"/>
        <w:jc w:val="both"/>
        <w:rPr>
          <w:rFonts w:ascii="Arial" w:hAnsi="Arial"/>
          <w:color w:val="000000"/>
          <w:sz w:val="22"/>
          <w:szCs w:val="22"/>
          <w:lang w:eastAsia="en-US"/>
        </w:rPr>
      </w:pPr>
      <w:r w:rsidRPr="00765D06">
        <w:rPr>
          <w:rFonts w:ascii="Arial" w:hAnsi="Arial"/>
          <w:color w:val="000000"/>
          <w:sz w:val="22"/>
          <w:szCs w:val="22"/>
          <w:lang w:eastAsia="en-US"/>
        </w:rPr>
        <w:t>12.</w:t>
      </w:r>
      <w:r w:rsidRPr="00765D06">
        <w:rPr>
          <w:rFonts w:ascii="Arial" w:hAnsi="Arial"/>
          <w:color w:val="000000"/>
          <w:sz w:val="22"/>
          <w:szCs w:val="22"/>
          <w:lang w:eastAsia="en-US"/>
        </w:rPr>
        <w:tab/>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BE16AD" w:rsidRDefault="00765D06" w:rsidP="00765D06">
      <w:pPr>
        <w:tabs>
          <w:tab w:val="left" w:pos="423"/>
        </w:tabs>
        <w:spacing w:line="360" w:lineRule="auto"/>
        <w:jc w:val="both"/>
      </w:pPr>
      <w:r w:rsidRPr="00765D06">
        <w:rPr>
          <w:rFonts w:ascii="Arial" w:hAnsi="Arial"/>
          <w:color w:val="000000"/>
          <w:sz w:val="22"/>
          <w:szCs w:val="22"/>
          <w:lang w:eastAsia="en-US"/>
        </w:rPr>
        <w:t>13.</w:t>
      </w:r>
      <w:r w:rsidRPr="00765D06">
        <w:rPr>
          <w:rFonts w:ascii="Arial" w:hAnsi="Arial"/>
          <w:color w:val="000000"/>
          <w:sz w:val="22"/>
          <w:szCs w:val="22"/>
          <w:lang w:eastAsia="en-US"/>
        </w:rPr>
        <w:tab/>
        <w:t>W szczególnie uzasadnionych przypadkach uniemożliwiających komunikację Wykonawcy i Zamawiającego za pośrednictwem Platformy e-Zamówienia, Zamawiający ,dopuszcza komunikację za pomocą poczty elektronicznej na adres e-mail: biuro@zzo-czarnowko.pl (nie dotyczy składania ofert w postępowaniu).</w:t>
      </w:r>
    </w:p>
    <w:p w:rsidR="00BE16AD" w:rsidRDefault="00BE16AD">
      <w:pPr>
        <w:tabs>
          <w:tab w:val="left" w:pos="423"/>
        </w:tabs>
        <w:spacing w:line="360" w:lineRule="auto"/>
        <w:rPr>
          <w:rFonts w:ascii="Arial" w:hAnsi="Arial"/>
          <w:b/>
          <w:sz w:val="24"/>
          <w:szCs w:val="22"/>
          <w:lang w:eastAsia="en-US"/>
        </w:rPr>
      </w:pPr>
    </w:p>
    <w:p w:rsidR="00BE16AD" w:rsidRDefault="0025058B">
      <w:pPr>
        <w:tabs>
          <w:tab w:val="left" w:pos="423"/>
        </w:tabs>
        <w:spacing w:line="360" w:lineRule="auto"/>
      </w:pPr>
      <w:r>
        <w:rPr>
          <w:rFonts w:ascii="Arial" w:hAnsi="Arial"/>
          <w:b/>
          <w:sz w:val="24"/>
          <w:szCs w:val="22"/>
          <w:lang w:eastAsia="en-US"/>
        </w:rPr>
        <w:t>VIII.</w:t>
      </w:r>
      <w:r>
        <w:rPr>
          <w:rFonts w:ascii="Arial" w:hAnsi="Arial"/>
          <w:sz w:val="24"/>
          <w:szCs w:val="22"/>
          <w:lang w:eastAsia="en-US"/>
        </w:rPr>
        <w:t xml:space="preserve"> </w:t>
      </w:r>
      <w:r>
        <w:rPr>
          <w:rFonts w:ascii="Arial" w:eastAsia="Century Gothic" w:hAnsi="Arial"/>
          <w:b/>
          <w:sz w:val="24"/>
        </w:rPr>
        <w:t>INFORMACJA O WARUNKACH UDZIAŁU W POSTĘPOWANIU</w:t>
      </w:r>
    </w:p>
    <w:p w:rsidR="00BE16AD" w:rsidRDefault="0025058B">
      <w:pPr>
        <w:tabs>
          <w:tab w:val="left" w:pos="723"/>
        </w:tabs>
        <w:spacing w:line="360" w:lineRule="auto"/>
        <w:jc w:val="both"/>
      </w:pPr>
      <w:r>
        <w:rPr>
          <w:rFonts w:ascii="Arial" w:eastAsia="Century Gothic" w:hAnsi="Arial"/>
          <w:sz w:val="22"/>
        </w:rPr>
        <w:t>1. O udzielenie zamówienia mogą ubiegać się Wykonawcy, którzy:</w:t>
      </w:r>
    </w:p>
    <w:p w:rsidR="00BE16AD" w:rsidRDefault="0025058B">
      <w:pPr>
        <w:tabs>
          <w:tab w:val="left" w:pos="963"/>
        </w:tabs>
        <w:spacing w:line="360" w:lineRule="auto"/>
        <w:jc w:val="both"/>
      </w:pPr>
      <w:r>
        <w:rPr>
          <w:rFonts w:ascii="Arial" w:eastAsia="Century Gothic" w:hAnsi="Arial"/>
          <w:sz w:val="22"/>
        </w:rPr>
        <w:t>1) nie podlegają wykluczeniu;</w:t>
      </w:r>
    </w:p>
    <w:p w:rsidR="00BE16AD" w:rsidRDefault="0025058B">
      <w:pPr>
        <w:tabs>
          <w:tab w:val="left" w:pos="950"/>
        </w:tabs>
        <w:spacing w:line="360" w:lineRule="auto"/>
        <w:jc w:val="both"/>
      </w:pPr>
      <w:r>
        <w:rPr>
          <w:rFonts w:ascii="Arial" w:eastAsia="Century Gothic" w:hAnsi="Arial"/>
          <w:sz w:val="22"/>
        </w:rPr>
        <w:t>2) spełniają warunki udziału w postępowaniu określone przez Zamawiającego w ogłoszeniu o zamówieniu i niniejszej SWZ.</w:t>
      </w:r>
    </w:p>
    <w:p w:rsidR="00BE16AD" w:rsidRDefault="0025058B">
      <w:pPr>
        <w:tabs>
          <w:tab w:val="left" w:pos="703"/>
        </w:tabs>
        <w:spacing w:line="360" w:lineRule="auto"/>
        <w:jc w:val="both"/>
      </w:pPr>
      <w:r>
        <w:rPr>
          <w:rFonts w:ascii="Arial" w:eastAsia="Century Gothic" w:hAnsi="Arial"/>
          <w:sz w:val="22"/>
        </w:rPr>
        <w:t>2. Zamawiający wymaga wykazania przez Wykonawcę spełnienia warunków określonych w art. 112 ust. 2 ustawy pzp dotyczących zdolności technicznej i zawodowej:</w:t>
      </w:r>
    </w:p>
    <w:p w:rsidR="0025058B" w:rsidRDefault="0025058B" w:rsidP="0025058B">
      <w:pPr>
        <w:tabs>
          <w:tab w:val="left" w:pos="1143"/>
        </w:tabs>
        <w:spacing w:line="360" w:lineRule="auto"/>
        <w:jc w:val="both"/>
        <w:rPr>
          <w:rFonts w:ascii="Arial" w:hAnsi="Arial"/>
          <w:sz w:val="22"/>
          <w:szCs w:val="22"/>
        </w:rPr>
      </w:pPr>
      <w:r>
        <w:rPr>
          <w:rFonts w:ascii="Arial" w:hAnsi="Arial"/>
          <w:sz w:val="22"/>
          <w:szCs w:val="22"/>
        </w:rPr>
        <w:t>1) Zamawiający uzna warunek za spełniony jeżeli wykonawca przedstawi ak</w:t>
      </w:r>
      <w:r w:rsidRPr="0025058B">
        <w:rPr>
          <w:rFonts w:ascii="Arial" w:hAnsi="Arial"/>
          <w:sz w:val="22"/>
          <w:szCs w:val="22"/>
        </w:rPr>
        <w:t>tualn</w:t>
      </w:r>
      <w:r>
        <w:rPr>
          <w:rFonts w:ascii="Arial" w:hAnsi="Arial"/>
          <w:sz w:val="22"/>
          <w:szCs w:val="22"/>
        </w:rPr>
        <w:t>ą</w:t>
      </w:r>
      <w:r w:rsidRPr="0025058B">
        <w:rPr>
          <w:rFonts w:ascii="Arial" w:hAnsi="Arial"/>
          <w:sz w:val="22"/>
          <w:szCs w:val="22"/>
        </w:rPr>
        <w:t xml:space="preserve"> koncesja na obrót paliwami ciekłymi </w:t>
      </w:r>
    </w:p>
    <w:p w:rsidR="00BE16AD" w:rsidRDefault="0025058B" w:rsidP="0025058B">
      <w:pPr>
        <w:tabs>
          <w:tab w:val="left" w:pos="1143"/>
        </w:tabs>
        <w:spacing w:line="360" w:lineRule="auto"/>
        <w:jc w:val="both"/>
      </w:pPr>
      <w:r>
        <w:rPr>
          <w:rFonts w:ascii="Arial" w:eastAsia="Century Gothic" w:hAnsi="Arial"/>
          <w:sz w:val="22"/>
        </w:rPr>
        <w:t>3. 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rsidR="00BE16AD" w:rsidRDefault="0025058B">
      <w:pPr>
        <w:tabs>
          <w:tab w:val="left" w:pos="703"/>
        </w:tabs>
        <w:spacing w:line="360" w:lineRule="auto"/>
        <w:jc w:val="both"/>
      </w:pPr>
      <w:r>
        <w:rPr>
          <w:rFonts w:ascii="Arial" w:eastAsia="Century Gothic" w:hAnsi="Arial"/>
          <w:sz w:val="22"/>
        </w:rPr>
        <w:t xml:space="preserve">4. W odniesieniu do warunków dotyczących wykształcenia, kwalifikacji zawodowych lub doświadczenia Wykonawcy mogą polegać na zdolnościach podmiotów udostępniających zasoby, jeśli podmioty te wykonają </w:t>
      </w:r>
      <w:r w:rsidR="00911B5D">
        <w:rPr>
          <w:rFonts w:ascii="Arial" w:eastAsia="Century Gothic" w:hAnsi="Arial"/>
          <w:sz w:val="22"/>
        </w:rPr>
        <w:t>dostawy</w:t>
      </w:r>
      <w:r>
        <w:rPr>
          <w:rFonts w:ascii="Arial" w:eastAsia="Century Gothic" w:hAnsi="Arial"/>
          <w:sz w:val="22"/>
        </w:rPr>
        <w:t>, do realizacji których te zdolności są wymagane.</w:t>
      </w:r>
    </w:p>
    <w:p w:rsidR="00BE16AD" w:rsidRDefault="0025058B">
      <w:pPr>
        <w:tabs>
          <w:tab w:val="left" w:pos="703"/>
        </w:tabs>
        <w:spacing w:line="360" w:lineRule="auto"/>
        <w:jc w:val="both"/>
      </w:pPr>
      <w:r>
        <w:rPr>
          <w:rFonts w:ascii="Arial" w:eastAsia="Century Gothic" w:hAnsi="Arial"/>
          <w:sz w:val="22"/>
        </w:rPr>
        <w:t>5. Wykonawca, który polega na zdolnościach lub sytuacji podmiotów udostępniających zasoby, składa wraz z ofertą, zobowiązanie podmiotu (wzór - załącznik nr 4 SWZ)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rsidR="00BE16AD" w:rsidRDefault="0025058B">
      <w:pPr>
        <w:tabs>
          <w:tab w:val="left" w:pos="963"/>
        </w:tabs>
        <w:spacing w:line="360" w:lineRule="auto"/>
        <w:jc w:val="both"/>
      </w:pPr>
      <w:r>
        <w:rPr>
          <w:rFonts w:ascii="Arial" w:eastAsia="Century Gothic" w:hAnsi="Arial"/>
          <w:sz w:val="22"/>
        </w:rPr>
        <w:t>1) zakres dostępnych Wykonawcy zasobów podmiotu udostępniającego zasoby</w:t>
      </w:r>
    </w:p>
    <w:p w:rsidR="00BE16AD" w:rsidRDefault="0025058B">
      <w:pPr>
        <w:spacing w:line="360" w:lineRule="auto"/>
        <w:jc w:val="both"/>
      </w:pPr>
      <w:r>
        <w:rPr>
          <w:rFonts w:ascii="Arial" w:eastAsia="Century Gothic" w:hAnsi="Arial"/>
          <w:sz w:val="22"/>
        </w:rPr>
        <w:t>2) sposób i okres udostępnienia Wykonawcy i wykorzystania przez niego zasobów podmiotu udostępniającego te zasoby przy wykonywaniu zamówienia;</w:t>
      </w:r>
    </w:p>
    <w:p w:rsidR="00BE16AD" w:rsidRDefault="0025058B">
      <w:pPr>
        <w:tabs>
          <w:tab w:val="left" w:pos="1046"/>
        </w:tabs>
        <w:spacing w:line="360" w:lineRule="auto"/>
        <w:jc w:val="both"/>
      </w:pPr>
      <w:r>
        <w:rPr>
          <w:rFonts w:ascii="Arial" w:eastAsia="Century Gothic" w:hAnsi="Arial"/>
          <w:sz w:val="22"/>
        </w:rPr>
        <w:t xml:space="preserve">3) czy i w jakim zakresie podmiot udostępniający zasoby, na zdolnościach którego Wykonawca polega w odniesieniu do warunków udziału w postępowaniu dotyczących wykształcenia, kwalifikacji zawodowych lub doświadczenia, zrealizuje </w:t>
      </w:r>
      <w:r w:rsidR="009A200A">
        <w:rPr>
          <w:rFonts w:ascii="Arial" w:eastAsia="Century Gothic" w:hAnsi="Arial"/>
          <w:sz w:val="22"/>
        </w:rPr>
        <w:t>dostawy</w:t>
      </w:r>
      <w:r>
        <w:rPr>
          <w:rFonts w:ascii="Arial" w:eastAsia="Century Gothic" w:hAnsi="Arial"/>
          <w:sz w:val="22"/>
        </w:rPr>
        <w:t>, których wskazane zdolności dotyczą.</w:t>
      </w:r>
    </w:p>
    <w:p w:rsidR="00BE16AD" w:rsidRDefault="0025058B">
      <w:pPr>
        <w:tabs>
          <w:tab w:val="left" w:pos="963"/>
        </w:tabs>
        <w:spacing w:line="360" w:lineRule="auto"/>
        <w:jc w:val="both"/>
      </w:pPr>
      <w:r>
        <w:rPr>
          <w:rFonts w:ascii="Arial" w:eastAsia="Century Gothic" w:hAnsi="Arial"/>
          <w:sz w:val="22"/>
        </w:rPr>
        <w:t xml:space="preserve">6. W odniesieniu do warunków dotyczących wykształcenia, kwalifikacji zawodowych lub doświadczenia Wykonawcy wspólnie ubiegający się o udzielenie zamówienia mogą polegać na zdolnościach tych z Wykonawców, którzy wykonają </w:t>
      </w:r>
      <w:r w:rsidR="009A200A">
        <w:rPr>
          <w:rFonts w:ascii="Arial" w:eastAsia="Century Gothic" w:hAnsi="Arial"/>
          <w:sz w:val="22"/>
        </w:rPr>
        <w:t>dostawy</w:t>
      </w:r>
      <w:r>
        <w:rPr>
          <w:rFonts w:ascii="Arial" w:eastAsia="Century Gothic" w:hAnsi="Arial"/>
          <w:sz w:val="22"/>
        </w:rPr>
        <w:t xml:space="preserve">, do realizacji których te zdolności są wymagane. W takim przypadku Wykonawcy wspólnie ubiegający się o udzielenie zamówienia dołączają do oferty oświadczenie, z którego wynika, które </w:t>
      </w:r>
      <w:r w:rsidR="009A200A">
        <w:rPr>
          <w:rFonts w:ascii="Arial" w:eastAsia="Century Gothic" w:hAnsi="Arial"/>
          <w:sz w:val="22"/>
        </w:rPr>
        <w:t>do</w:t>
      </w:r>
      <w:r w:rsidR="00C17973">
        <w:rPr>
          <w:rFonts w:ascii="Arial" w:eastAsia="Century Gothic" w:hAnsi="Arial"/>
          <w:sz w:val="22"/>
        </w:rPr>
        <w:t>s</w:t>
      </w:r>
      <w:r w:rsidR="009A200A">
        <w:rPr>
          <w:rFonts w:ascii="Arial" w:eastAsia="Century Gothic" w:hAnsi="Arial"/>
          <w:sz w:val="22"/>
        </w:rPr>
        <w:t>tawy</w:t>
      </w:r>
      <w:r>
        <w:rPr>
          <w:rFonts w:ascii="Arial" w:eastAsia="Century Gothic" w:hAnsi="Arial"/>
          <w:sz w:val="22"/>
        </w:rPr>
        <w:t xml:space="preserve"> wykonają poszczególni Wykonawcy.</w:t>
      </w:r>
    </w:p>
    <w:p w:rsidR="00BE16AD" w:rsidRDefault="0025058B">
      <w:pPr>
        <w:spacing w:before="240" w:line="360" w:lineRule="auto"/>
      </w:pPr>
      <w:r>
        <w:rPr>
          <w:rFonts w:ascii="Arial" w:eastAsia="Century Gothic" w:hAnsi="Arial"/>
          <w:b/>
          <w:sz w:val="24"/>
        </w:rPr>
        <w:t>IX.  PODSTAWY WYKLUCZENIA WYKONAWCY Z POSTĘPOWANIA</w:t>
      </w:r>
    </w:p>
    <w:p w:rsidR="00BE16AD" w:rsidRDefault="0025058B">
      <w:pPr>
        <w:tabs>
          <w:tab w:val="left" w:pos="700"/>
        </w:tabs>
        <w:spacing w:line="360" w:lineRule="auto"/>
        <w:jc w:val="both"/>
      </w:pPr>
      <w:r>
        <w:rPr>
          <w:rFonts w:ascii="Arial" w:eastAsia="Century Gothic" w:hAnsi="Arial"/>
          <w:sz w:val="22"/>
          <w:szCs w:val="22"/>
        </w:rPr>
        <w:t>1. O udzielenie przedmiotowego zamówienia mogą ubiegać się Wykonawcy, którzy nie podlegają wykluczeniu na podstawie art. 108 ust. 1 Ustawy pzp oraz art. 109 ust. 1 pkt 1, 4, i 7 Ustawy pzp.</w:t>
      </w:r>
    </w:p>
    <w:p w:rsidR="00BE16AD" w:rsidRDefault="0025058B">
      <w:pPr>
        <w:tabs>
          <w:tab w:val="left" w:pos="700"/>
        </w:tabs>
        <w:spacing w:line="360" w:lineRule="auto"/>
        <w:jc w:val="both"/>
      </w:pPr>
      <w:r>
        <w:rPr>
          <w:rFonts w:ascii="Arial" w:eastAsia="Century Gothic" w:hAnsi="Arial"/>
          <w:sz w:val="22"/>
          <w:szCs w:val="22"/>
        </w:rPr>
        <w:t>2. Jeżeli Wykonawca polega na zdolnościach lub sytuacji podmiotów udostępniających zasoby Zamawiający zbada, czy nie zachodzą wobec tego podmiotu podstawy wykluczenia, które zostały przewidziane względem Wykonawcy.</w:t>
      </w:r>
    </w:p>
    <w:p w:rsidR="00BE16AD" w:rsidRDefault="0025058B">
      <w:pPr>
        <w:tabs>
          <w:tab w:val="left" w:pos="700"/>
        </w:tabs>
        <w:spacing w:line="360" w:lineRule="auto"/>
        <w:jc w:val="both"/>
      </w:pPr>
      <w:r>
        <w:rPr>
          <w:rFonts w:ascii="Arial" w:eastAsia="Century Gothic" w:hAnsi="Arial"/>
          <w:sz w:val="22"/>
          <w:szCs w:val="22"/>
        </w:rPr>
        <w:t>3. W   przypadku   wspólnego   ubiegania   się   Wykonawców   o  udzielenie   zamówienia Zamawiający bada, czy nie zachodzą podstawy wykluczenia wobec każdego z tych Wykonawców.</w:t>
      </w:r>
    </w:p>
    <w:p w:rsidR="00BE16AD" w:rsidRDefault="0025058B">
      <w:pPr>
        <w:tabs>
          <w:tab w:val="left" w:pos="700"/>
        </w:tabs>
        <w:spacing w:line="360" w:lineRule="auto"/>
        <w:jc w:val="both"/>
      </w:pPr>
      <w:r>
        <w:rPr>
          <w:rFonts w:ascii="Arial" w:eastAsia="Century Gothic" w:hAnsi="Arial"/>
          <w:sz w:val="22"/>
          <w:szCs w:val="22"/>
        </w:rPr>
        <w:t>4. Jeżeli Wykonawcy zamierza powierzyć wykonanie części zamówienia Podwykonawcy, Zamawiający zbada, czy nie zachodzą wobec tego Podwykonawcy podstawy wykluczenia, które zostały przewidziane względem Wykonawcy.</w:t>
      </w:r>
    </w:p>
    <w:p w:rsidR="00BE16AD" w:rsidRDefault="0025058B">
      <w:pPr>
        <w:spacing w:before="240" w:line="360" w:lineRule="auto"/>
      </w:pPr>
      <w:r>
        <w:rPr>
          <w:rFonts w:ascii="Arial" w:eastAsia="Century Gothic" w:hAnsi="Arial"/>
          <w:b/>
          <w:sz w:val="24"/>
        </w:rPr>
        <w:t>X. INFORMACJA O PODMIOTOWYCH ŚRODKACH DOWODOWYCH</w:t>
      </w:r>
    </w:p>
    <w:p w:rsidR="00BE16AD" w:rsidRDefault="0025058B">
      <w:pPr>
        <w:tabs>
          <w:tab w:val="left" w:pos="700"/>
        </w:tabs>
        <w:spacing w:line="360" w:lineRule="auto"/>
        <w:jc w:val="both"/>
      </w:pPr>
      <w:r>
        <w:rPr>
          <w:rFonts w:ascii="Arial" w:eastAsia="Century Gothic" w:hAnsi="Arial"/>
          <w:sz w:val="22"/>
        </w:rPr>
        <w:t>1. Zamawiający wezwie Wykonawcę, którego oferta została najwyżej oceniona, do złożenia w wyznaczonym terminie, nie krótszym niż 5 dni od dnia wezwania, aktualnych na dzień złożenia następujących podmiotowych środków dowodowych potwierdzających spełnianie warunków udziału w postępowaniu:</w:t>
      </w:r>
    </w:p>
    <w:p w:rsidR="00BE16AD" w:rsidRDefault="0025058B">
      <w:pPr>
        <w:tabs>
          <w:tab w:val="left" w:pos="986"/>
        </w:tabs>
        <w:spacing w:line="360" w:lineRule="auto"/>
        <w:jc w:val="both"/>
      </w:pPr>
      <w:r>
        <w:rPr>
          <w:rFonts w:ascii="Arial" w:hAnsi="Arial"/>
          <w:sz w:val="22"/>
          <w:szCs w:val="22"/>
        </w:rPr>
        <w:t xml:space="preserve">1) </w:t>
      </w:r>
      <w:r w:rsidRPr="0025058B">
        <w:rPr>
          <w:rFonts w:ascii="Arial" w:hAnsi="Arial"/>
          <w:sz w:val="22"/>
          <w:szCs w:val="22"/>
          <w:u w:val="single"/>
        </w:rPr>
        <w:t>Aktualn</w:t>
      </w:r>
      <w:r>
        <w:rPr>
          <w:rFonts w:ascii="Arial" w:hAnsi="Arial"/>
          <w:sz w:val="22"/>
          <w:szCs w:val="22"/>
          <w:u w:val="single"/>
        </w:rPr>
        <w:t>ą</w:t>
      </w:r>
      <w:r w:rsidRPr="0025058B">
        <w:rPr>
          <w:rFonts w:ascii="Arial" w:hAnsi="Arial"/>
          <w:sz w:val="22"/>
          <w:szCs w:val="22"/>
          <w:u w:val="single"/>
        </w:rPr>
        <w:t xml:space="preserve"> koncesj</w:t>
      </w:r>
      <w:r>
        <w:rPr>
          <w:rFonts w:ascii="Arial" w:hAnsi="Arial"/>
          <w:sz w:val="22"/>
          <w:szCs w:val="22"/>
          <w:u w:val="single"/>
        </w:rPr>
        <w:t>ę</w:t>
      </w:r>
      <w:r w:rsidRPr="0025058B">
        <w:rPr>
          <w:rFonts w:ascii="Arial" w:hAnsi="Arial"/>
          <w:sz w:val="22"/>
          <w:szCs w:val="22"/>
          <w:u w:val="single"/>
        </w:rPr>
        <w:t xml:space="preserve"> na obrót paliwami ciekłymi</w:t>
      </w:r>
    </w:p>
    <w:p w:rsidR="00BE16AD" w:rsidRDefault="0025058B">
      <w:pPr>
        <w:tabs>
          <w:tab w:val="left" w:pos="700"/>
        </w:tabs>
        <w:spacing w:line="360" w:lineRule="auto"/>
        <w:jc w:val="both"/>
        <w:rPr>
          <w:rFonts w:ascii="Arial" w:eastAsia="Century Gothic" w:hAnsi="Arial"/>
          <w:sz w:val="22"/>
        </w:rPr>
      </w:pPr>
      <w:r>
        <w:rPr>
          <w:rFonts w:ascii="Arial" w:eastAsia="Century Gothic" w:hAnsi="Arial"/>
          <w:sz w:val="22"/>
        </w:rPr>
        <w:t>2. Podmiotowe środki dowodowe oraz inne dokumenty lub oświadczenia należy przekazać Zamawiającemu przy użyciu środków komunikacji elektronicznej dopuszczonych w SWZ, w zakresie i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Podmiotowe środki dowodowe sporządzone w języku obcym muszą być złożone wraz z tłumaczeniem na język polski.</w:t>
      </w:r>
    </w:p>
    <w:p w:rsidR="00E8061B" w:rsidRDefault="00E8061B">
      <w:pPr>
        <w:tabs>
          <w:tab w:val="left" w:pos="700"/>
        </w:tabs>
        <w:spacing w:line="360" w:lineRule="auto"/>
        <w:jc w:val="both"/>
        <w:rPr>
          <w:rFonts w:ascii="Arial" w:eastAsia="Century Gothic" w:hAnsi="Arial"/>
          <w:sz w:val="22"/>
        </w:rPr>
      </w:pPr>
    </w:p>
    <w:p w:rsidR="00E8061B" w:rsidRDefault="00E8061B">
      <w:pPr>
        <w:tabs>
          <w:tab w:val="left" w:pos="700"/>
        </w:tabs>
        <w:spacing w:line="360" w:lineRule="auto"/>
        <w:jc w:val="both"/>
      </w:pPr>
    </w:p>
    <w:p w:rsidR="00BE16AD" w:rsidRDefault="0025058B">
      <w:pPr>
        <w:spacing w:line="360" w:lineRule="auto"/>
      </w:pPr>
      <w:r>
        <w:rPr>
          <w:rFonts w:ascii="Arial" w:eastAsia="Century Gothic" w:hAnsi="Arial"/>
          <w:b/>
          <w:sz w:val="24"/>
        </w:rPr>
        <w:t>XI. TERMIN ZWIĄZANIA OFERTĄ</w:t>
      </w:r>
    </w:p>
    <w:p w:rsidR="00BE16AD" w:rsidRDefault="0025058B">
      <w:pPr>
        <w:spacing w:before="12" w:line="360" w:lineRule="auto"/>
      </w:pPr>
      <w:r>
        <w:rPr>
          <w:rFonts w:ascii="Arial" w:hAnsi="Arial"/>
          <w:color w:val="000000"/>
          <w:sz w:val="22"/>
          <w:szCs w:val="22"/>
          <w:lang w:eastAsia="en-US"/>
        </w:rPr>
        <w:t xml:space="preserve">1. Wykonawca jest związany ofertą od dnia upływu terminu składania ofert do dnia </w:t>
      </w:r>
      <w:r w:rsidR="00FB3683">
        <w:rPr>
          <w:rFonts w:ascii="Arial" w:hAnsi="Arial"/>
          <w:color w:val="000000"/>
          <w:sz w:val="22"/>
          <w:szCs w:val="22"/>
          <w:lang w:eastAsia="en-US"/>
        </w:rPr>
        <w:t>26.10.2024</w:t>
      </w:r>
      <w:r>
        <w:rPr>
          <w:rFonts w:ascii="Arial" w:hAnsi="Arial"/>
          <w:color w:val="000000"/>
          <w:sz w:val="22"/>
          <w:szCs w:val="22"/>
          <w:lang w:eastAsia="en-US"/>
        </w:rPr>
        <w:t xml:space="preserve"> r.</w:t>
      </w:r>
    </w:p>
    <w:p w:rsidR="00BE16AD" w:rsidRDefault="0025058B">
      <w:pPr>
        <w:spacing w:after="142" w:line="360" w:lineRule="auto"/>
        <w:jc w:val="both"/>
      </w:pPr>
      <w:r>
        <w:rPr>
          <w:rFonts w:ascii="Arial" w:hAnsi="Arial"/>
          <w:color w:val="000000"/>
          <w:sz w:val="22"/>
          <w:szCs w:val="22"/>
          <w:lang w:eastAsia="en-US"/>
        </w:rPr>
        <w:t>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w:t>
      </w:r>
    </w:p>
    <w:p w:rsidR="00BE16AD" w:rsidRDefault="0025058B">
      <w:pPr>
        <w:spacing w:line="360" w:lineRule="auto"/>
        <w:jc w:val="both"/>
      </w:pPr>
      <w:r>
        <w:rPr>
          <w:rFonts w:ascii="Arial" w:hAnsi="Arial"/>
          <w:color w:val="000000"/>
          <w:sz w:val="22"/>
          <w:szCs w:val="22"/>
          <w:lang w:eastAsia="en-US"/>
        </w:rPr>
        <w:t>3. Przedłużenie terminu związania oferta, o którym mowa w ust. 2, wymaga złożenia przez Wykonawcę pisemnego oświadczenia o wyrażeniu zgody na przedłużenie terminu związania oferta.</w:t>
      </w:r>
    </w:p>
    <w:p w:rsidR="00BE16AD" w:rsidRDefault="0025058B">
      <w:pPr>
        <w:tabs>
          <w:tab w:val="left" w:pos="402"/>
        </w:tabs>
        <w:spacing w:before="240" w:line="360" w:lineRule="auto"/>
        <w:ind w:left="3"/>
      </w:pPr>
      <w:r>
        <w:rPr>
          <w:rFonts w:ascii="Arial" w:eastAsia="Century Gothic" w:hAnsi="Arial"/>
          <w:b/>
          <w:sz w:val="24"/>
        </w:rPr>
        <w:t>XII.</w:t>
      </w:r>
      <w:r>
        <w:rPr>
          <w:rFonts w:ascii="Arial" w:eastAsia="Century Gothic" w:hAnsi="Arial"/>
          <w:b/>
          <w:sz w:val="24"/>
        </w:rPr>
        <w:tab/>
        <w:t>OPIS SPOSOBU PRZYGOTOWANIA OFERTY</w:t>
      </w:r>
    </w:p>
    <w:p w:rsidR="00BE16AD" w:rsidRDefault="0025058B">
      <w:pPr>
        <w:spacing w:line="360" w:lineRule="auto"/>
        <w:jc w:val="both"/>
      </w:pPr>
      <w:r>
        <w:rPr>
          <w:rFonts w:ascii="Arial" w:hAnsi="Arial"/>
          <w:color w:val="000000"/>
          <w:sz w:val="22"/>
          <w:szCs w:val="22"/>
          <w:lang w:eastAsia="en-US"/>
        </w:rPr>
        <w:t xml:space="preserve">1. Oferta musi być sporządzona w języku polskim, w postaci elektronicznej w formacie danych: .pdf, .doc, .docx, .rtf,.xps, .odt i opatrzona kwalifikowanym podpisem elektronicznym, podpisem zaufanym lub podpisem osobistym. </w:t>
      </w:r>
    </w:p>
    <w:p w:rsidR="00BE16AD" w:rsidRDefault="0025058B">
      <w:pPr>
        <w:spacing w:line="360" w:lineRule="auto"/>
        <w:jc w:val="both"/>
      </w:pPr>
      <w:r>
        <w:rPr>
          <w:rFonts w:ascii="Arial" w:hAnsi="Arial"/>
          <w:color w:val="000000"/>
          <w:sz w:val="22"/>
          <w:szCs w:val="22"/>
          <w:lang w:eastAsia="en-US"/>
        </w:rPr>
        <w:t xml:space="preserve">2. Wykonawca w celu poprawnego </w:t>
      </w:r>
      <w:r w:rsidR="00E34CAD">
        <w:rPr>
          <w:rFonts w:ascii="Arial" w:hAnsi="Arial"/>
          <w:color w:val="000000"/>
          <w:sz w:val="22"/>
          <w:szCs w:val="22"/>
          <w:lang w:eastAsia="en-US"/>
        </w:rPr>
        <w:t>złożenia</w:t>
      </w:r>
      <w:r>
        <w:rPr>
          <w:rFonts w:ascii="Arial" w:hAnsi="Arial"/>
          <w:color w:val="000000"/>
          <w:sz w:val="22"/>
          <w:szCs w:val="22"/>
          <w:lang w:eastAsia="en-US"/>
        </w:rPr>
        <w:t xml:space="preserve"> oferty powinien mieć zainstalowane na komputerze oprogramowanie oraz aplikacje zgodne z wymogami </w:t>
      </w:r>
      <w:r w:rsidR="00765D06" w:rsidRPr="00765D06">
        <w:rPr>
          <w:rFonts w:ascii="Arial" w:eastAsia="Calibri" w:hAnsi="Arial"/>
          <w:color w:val="000000"/>
          <w:sz w:val="22"/>
          <w:szCs w:val="22"/>
          <w:lang w:eastAsia="en-US"/>
        </w:rPr>
        <w:t>Platformy e-Zamówienia.</w:t>
      </w:r>
      <w:r w:rsidRPr="00765D06">
        <w:rPr>
          <w:rFonts w:ascii="Arial" w:eastAsia="Calibri" w:hAnsi="Arial"/>
          <w:color w:val="000000"/>
          <w:sz w:val="22"/>
          <w:szCs w:val="22"/>
          <w:lang w:eastAsia="en-US"/>
        </w:rPr>
        <w:t xml:space="preserve"> </w:t>
      </w:r>
    </w:p>
    <w:p w:rsidR="00BE16AD" w:rsidRDefault="0025058B">
      <w:pPr>
        <w:spacing w:line="360" w:lineRule="auto"/>
        <w:jc w:val="both"/>
      </w:pPr>
      <w:r>
        <w:rPr>
          <w:rFonts w:ascii="Arial" w:hAnsi="Arial"/>
          <w:color w:val="000000"/>
          <w:sz w:val="22"/>
          <w:szCs w:val="22"/>
          <w:lang w:eastAsia="en-US"/>
        </w:rPr>
        <w:t xml:space="preserve">3. Do przygotowania oferty konieczne jest posiadanie przez osobę upoważnioną do reprezentowania Wykonawcy kwalifikowanego podpisu elektronicznego, podpisu osobistego lub podpisu zaufanego. </w:t>
      </w:r>
    </w:p>
    <w:p w:rsidR="00BE16AD" w:rsidRDefault="0025058B">
      <w:pPr>
        <w:spacing w:line="360" w:lineRule="auto"/>
        <w:jc w:val="both"/>
      </w:pPr>
      <w:r>
        <w:rPr>
          <w:rFonts w:ascii="Arial" w:hAnsi="Arial"/>
          <w:color w:val="000000"/>
          <w:sz w:val="22"/>
          <w:szCs w:val="22"/>
          <w:lang w:eastAsia="en-US"/>
        </w:rPr>
        <w:t xml:space="preserve">5. 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w:t>
      </w:r>
      <w:r>
        <w:rPr>
          <w:rFonts w:ascii="Arial" w:hAnsi="Arial"/>
          <w:sz w:val="22"/>
          <w:szCs w:val="22"/>
          <w:lang w:eastAsia="en-US"/>
        </w:rPr>
        <w:t xml:space="preserve">mu haseł i bez szyfrowania). W kolejnym kroku za pośrednictwem </w:t>
      </w:r>
      <w:r w:rsidR="00DF06E7">
        <w:rPr>
          <w:rFonts w:ascii="Arial" w:hAnsi="Arial"/>
          <w:i/>
          <w:sz w:val="22"/>
          <w:szCs w:val="22"/>
          <w:lang w:eastAsia="en-US"/>
        </w:rPr>
        <w:t xml:space="preserve">Platformy e-Zamówienia </w:t>
      </w:r>
      <w:r w:rsidR="00DF06E7" w:rsidRPr="00DF06E7">
        <w:rPr>
          <w:rFonts w:ascii="Arial" w:hAnsi="Arial"/>
          <w:sz w:val="22"/>
          <w:szCs w:val="22"/>
          <w:lang w:eastAsia="en-US"/>
        </w:rPr>
        <w:t>przeka</w:t>
      </w:r>
      <w:r w:rsidR="00DF06E7">
        <w:rPr>
          <w:rFonts w:ascii="Arial" w:hAnsi="Arial"/>
          <w:sz w:val="22"/>
          <w:szCs w:val="22"/>
          <w:lang w:eastAsia="en-US"/>
        </w:rPr>
        <w:t>że</w:t>
      </w:r>
      <w:r w:rsidR="00DF06E7" w:rsidRPr="00DF06E7">
        <w:rPr>
          <w:rFonts w:ascii="Arial" w:hAnsi="Arial"/>
          <w:sz w:val="22"/>
          <w:szCs w:val="22"/>
          <w:lang w:eastAsia="en-US"/>
        </w:rPr>
        <w:t xml:space="preserve"> ofert</w:t>
      </w:r>
      <w:r w:rsidR="00DF06E7">
        <w:rPr>
          <w:rFonts w:ascii="Arial" w:hAnsi="Arial"/>
          <w:sz w:val="22"/>
          <w:szCs w:val="22"/>
          <w:lang w:eastAsia="en-US"/>
        </w:rPr>
        <w:t>ę</w:t>
      </w:r>
      <w:r w:rsidR="00DF06E7" w:rsidRPr="00DF06E7">
        <w:rPr>
          <w:rFonts w:ascii="Arial" w:hAnsi="Arial"/>
          <w:sz w:val="22"/>
          <w:szCs w:val="22"/>
          <w:lang w:eastAsia="en-US"/>
        </w:rPr>
        <w:t xml:space="preserve"> </w:t>
      </w:r>
      <w:r w:rsidR="00DF06E7">
        <w:rPr>
          <w:rFonts w:ascii="Arial" w:hAnsi="Arial"/>
          <w:sz w:val="22"/>
          <w:szCs w:val="22"/>
          <w:lang w:eastAsia="en-US"/>
        </w:rPr>
        <w:t>za pomocą Platformy</w:t>
      </w:r>
      <w:r w:rsidR="00DF06E7" w:rsidRPr="00DF06E7">
        <w:rPr>
          <w:rFonts w:ascii="Arial" w:hAnsi="Arial"/>
          <w:sz w:val="22"/>
          <w:szCs w:val="22"/>
          <w:lang w:eastAsia="en-US"/>
        </w:rPr>
        <w:t>.</w:t>
      </w:r>
    </w:p>
    <w:p w:rsidR="00BE16AD" w:rsidRDefault="0025058B">
      <w:pPr>
        <w:spacing w:line="360" w:lineRule="auto"/>
        <w:jc w:val="both"/>
      </w:pPr>
      <w:r>
        <w:rPr>
          <w:rFonts w:ascii="Arial" w:hAnsi="Arial"/>
          <w:sz w:val="22"/>
          <w:szCs w:val="22"/>
          <w:lang w:eastAsia="en-US"/>
        </w:rPr>
        <w:t xml:space="preserve">6. Wszelkie informacje stanowiące tajemnicę przedsiębiorstwa w rozumieniu ustawy z dnia 16 kwietnia 1993r. o zwalczaniu nieuczciwej konkurencji (Dz. U. z 2019r.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rsidR="00BE16AD" w:rsidRDefault="0025058B">
      <w:pPr>
        <w:spacing w:line="360" w:lineRule="auto"/>
        <w:jc w:val="both"/>
      </w:pPr>
      <w:r>
        <w:rPr>
          <w:rFonts w:ascii="Arial" w:hAnsi="Arial"/>
          <w:sz w:val="22"/>
          <w:szCs w:val="22"/>
          <w:lang w:eastAsia="en-US"/>
        </w:rPr>
        <w:t xml:space="preserve">7. Do oferty należy dołączyć oświadczenie o niepodleganiu wykluczeniu w postaci elektronicznej opatrzone kwalifikowanym podpisem elektronicznym, podpisem zaufanym lub podpisem osobistym, a następnie wraz z plikami stanowiącymi ofertę skompresować do jednego pliku archiwum (ZIP). </w:t>
      </w:r>
    </w:p>
    <w:p w:rsidR="00BE16AD" w:rsidRDefault="0025058B">
      <w:pPr>
        <w:spacing w:line="360" w:lineRule="auto"/>
        <w:jc w:val="both"/>
      </w:pPr>
      <w:r>
        <w:rPr>
          <w:rFonts w:ascii="Arial" w:hAnsi="Arial"/>
          <w:sz w:val="22"/>
          <w:szCs w:val="22"/>
          <w:lang w:eastAsia="en-US"/>
        </w:rPr>
        <w:t xml:space="preserve">8.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 </w:t>
      </w:r>
    </w:p>
    <w:p w:rsidR="00BE16AD" w:rsidRDefault="0025058B">
      <w:pPr>
        <w:spacing w:line="360" w:lineRule="auto"/>
        <w:jc w:val="both"/>
      </w:pPr>
      <w:r>
        <w:rPr>
          <w:rFonts w:ascii="Arial" w:hAnsi="Arial"/>
          <w:sz w:val="22"/>
          <w:szCs w:val="22"/>
          <w:lang w:eastAsia="en-US"/>
        </w:rPr>
        <w:t xml:space="preserve">9. Do oferty należy dołączyć: </w:t>
      </w:r>
    </w:p>
    <w:p w:rsidR="00BE16AD" w:rsidRDefault="0025058B">
      <w:pPr>
        <w:spacing w:line="360" w:lineRule="auto"/>
        <w:jc w:val="both"/>
      </w:pPr>
      <w:r>
        <w:rPr>
          <w:rFonts w:ascii="Arial" w:hAnsi="Arial"/>
          <w:sz w:val="22"/>
          <w:szCs w:val="22"/>
          <w:lang w:eastAsia="en-US"/>
        </w:rPr>
        <w:t xml:space="preserve">9.1. Pełnomocnictwo upoważniające do złożenia oferty, o ile ofertę składa pełnomocnik; </w:t>
      </w:r>
    </w:p>
    <w:p w:rsidR="00BE16AD" w:rsidRDefault="0025058B">
      <w:pPr>
        <w:spacing w:line="360" w:lineRule="auto"/>
        <w:jc w:val="both"/>
      </w:pPr>
      <w:r>
        <w:rPr>
          <w:rFonts w:ascii="Arial" w:hAnsi="Arial"/>
          <w:sz w:val="22"/>
          <w:szCs w:val="22"/>
          <w:lang w:eastAsia="en-US"/>
        </w:rPr>
        <w:t xml:space="preserve">9.2. Pełnomocnictwo dla pełnomocnika do reprezentowania w postępowaniu Wykonawców wspólnie ubiegających się o udzielenie zamówienia - dotyczy ofert składanych przez Wykonawców wspólnie ubiegających się o udzielenie zamówienia; </w:t>
      </w:r>
    </w:p>
    <w:p w:rsidR="00BE16AD" w:rsidRDefault="0025058B">
      <w:pPr>
        <w:tabs>
          <w:tab w:val="left" w:pos="703"/>
        </w:tabs>
        <w:spacing w:line="360" w:lineRule="auto"/>
        <w:jc w:val="both"/>
      </w:pPr>
      <w:r>
        <w:rPr>
          <w:rFonts w:ascii="Arial" w:hAnsi="Arial"/>
          <w:sz w:val="22"/>
          <w:szCs w:val="22"/>
          <w:lang w:eastAsia="en-US"/>
        </w:rPr>
        <w:t xml:space="preserve">9.3. </w:t>
      </w:r>
      <w:r>
        <w:rPr>
          <w:rFonts w:ascii="Arial" w:eastAsia="Century Gothic" w:hAnsi="Arial"/>
          <w:color w:val="333333"/>
          <w:sz w:val="22"/>
          <w:szCs w:val="22"/>
        </w:rPr>
        <w:t xml:space="preserve">Wykonawca dołącza do oferty oświadczenie, o którym mowa w art. 125 ust. 1 Ustawy, którego wzór stanowią załączniki nr 2 i 3 do SWZ. </w:t>
      </w:r>
      <w:r>
        <w:rPr>
          <w:rFonts w:ascii="Arial" w:eastAsia="Century Gothic" w:hAnsi="Arial"/>
          <w:sz w:val="22"/>
          <w:szCs w:val="22"/>
        </w:rPr>
        <w:t>Oświadczenie stanowi dowód potwierdzający brak podstaw wykluczenia, spełnianie warunków udziału w postępowaniu na dzień składania ofert, tymczasowo zastępujący wymagane przez Zamawiającego podmiotowe środki dowodowe.</w:t>
      </w:r>
      <w:r w:rsidR="00A43CDF">
        <w:rPr>
          <w:rFonts w:ascii="Arial" w:eastAsia="Century Gothic" w:hAnsi="Arial"/>
          <w:sz w:val="22"/>
          <w:szCs w:val="22"/>
        </w:rPr>
        <w:t xml:space="preserve"> Wykonawca dołącza do oferty oświadczenie stanowiące załącznik nr 6 do SWZ.</w:t>
      </w:r>
    </w:p>
    <w:p w:rsidR="00BE16AD" w:rsidRDefault="0025058B">
      <w:pPr>
        <w:tabs>
          <w:tab w:val="left" w:pos="703"/>
        </w:tabs>
        <w:spacing w:line="360" w:lineRule="auto"/>
        <w:jc w:val="both"/>
      </w:pPr>
      <w:r>
        <w:rPr>
          <w:rFonts w:ascii="Arial" w:eastAsia="Century Gothic" w:hAnsi="Arial"/>
          <w:sz w:val="22"/>
          <w:szCs w:val="22"/>
        </w:rPr>
        <w:t>9.4. W przypadku wspólnego ubiegania się o zamówienie przez Wykonawców oświadczenie, o którym mowa powyżej - załączniki nr 2 i 3 do SWZ, składa każdy z Wykonawców. Oświadczenia te potwierdzają brak podstaw wykluczenia oraz spełnianie warunków udziału w postępowaniu w zakresie, w jakim każdy z Wykonawców wykazuje spełnianie warunków udziału w postępowaniu.</w:t>
      </w:r>
      <w:r w:rsidR="00A43CDF">
        <w:rPr>
          <w:rFonts w:ascii="Arial" w:eastAsia="Century Gothic" w:hAnsi="Arial"/>
          <w:sz w:val="22"/>
          <w:szCs w:val="22"/>
        </w:rPr>
        <w:t xml:space="preserve"> </w:t>
      </w:r>
      <w:r w:rsidR="00A43CDF" w:rsidRPr="00A43CDF">
        <w:rPr>
          <w:rFonts w:ascii="Arial" w:eastAsia="Century Gothic" w:hAnsi="Arial"/>
          <w:sz w:val="22"/>
          <w:szCs w:val="22"/>
        </w:rPr>
        <w:t>Wykonawca dołącza do oferty oświadczenie stanowiące załącznik nr 6 do SWZ.</w:t>
      </w:r>
    </w:p>
    <w:p w:rsidR="00BE16AD" w:rsidRDefault="0025058B">
      <w:pPr>
        <w:tabs>
          <w:tab w:val="left" w:pos="703"/>
        </w:tabs>
        <w:spacing w:line="360" w:lineRule="auto"/>
        <w:jc w:val="both"/>
      </w:pPr>
      <w:r>
        <w:rPr>
          <w:rFonts w:ascii="Arial" w:eastAsia="Century Gothic" w:hAnsi="Arial"/>
          <w:sz w:val="22"/>
          <w:szCs w:val="22"/>
        </w:rPr>
        <w:t>9.5. W przypadku polegania przez Wykonawcę na zdolnościach lub sytuacji podmiotów udostępniających zasoby, Wykonawca przedstawia, wraz z oświadczeniem, o którym mowa w ust. 2, także oświadczenie podmiotu udostępniającego zasoby - załączniki nr 2 i 3 do SWZ, potwierdzające brak podstaw wykluczenia tego podmiotu oraz odpowiednio spełnianie warunków udziału w postępowaniu w zakresie, w jakim Wykonawca powołuje się na jego zasoby.</w:t>
      </w:r>
      <w:r w:rsidR="00A43CDF" w:rsidRPr="00A43CDF">
        <w:t xml:space="preserve"> </w:t>
      </w:r>
      <w:r w:rsidR="00A43CDF" w:rsidRPr="00A43CDF">
        <w:rPr>
          <w:rFonts w:ascii="Arial" w:eastAsia="Century Gothic" w:hAnsi="Arial"/>
          <w:sz w:val="22"/>
          <w:szCs w:val="22"/>
        </w:rPr>
        <w:t xml:space="preserve">Wykonawca dołącza do oferty oświadczenie stanowiące załącznik nr </w:t>
      </w:r>
      <w:r w:rsidR="00A43CDF">
        <w:rPr>
          <w:rFonts w:ascii="Arial" w:eastAsia="Century Gothic" w:hAnsi="Arial"/>
          <w:sz w:val="22"/>
          <w:szCs w:val="22"/>
        </w:rPr>
        <w:t>7</w:t>
      </w:r>
      <w:r w:rsidR="00A43CDF" w:rsidRPr="00A43CDF">
        <w:rPr>
          <w:rFonts w:ascii="Arial" w:eastAsia="Century Gothic" w:hAnsi="Arial"/>
          <w:sz w:val="22"/>
          <w:szCs w:val="22"/>
        </w:rPr>
        <w:t xml:space="preserve"> do SWZ.</w:t>
      </w:r>
    </w:p>
    <w:p w:rsidR="00BE16AD" w:rsidRDefault="0025058B">
      <w:pPr>
        <w:tabs>
          <w:tab w:val="left" w:pos="703"/>
        </w:tabs>
        <w:spacing w:line="360" w:lineRule="auto"/>
        <w:jc w:val="both"/>
      </w:pPr>
      <w:r>
        <w:rPr>
          <w:rFonts w:ascii="Arial" w:eastAsia="Century Gothic" w:hAnsi="Arial"/>
          <w:sz w:val="22"/>
          <w:szCs w:val="22"/>
        </w:rPr>
        <w:t>9.6. W przypadku Wykonawcy, który zamierza powierzyć wykonanie części zamówienia Podwykonawcy</w:t>
      </w:r>
      <w:r>
        <w:rPr>
          <w:rFonts w:ascii="Arial" w:eastAsia="Century Gothic" w:hAnsi="Arial"/>
          <w:b/>
          <w:sz w:val="22"/>
          <w:szCs w:val="22"/>
        </w:rPr>
        <w:t>,</w:t>
      </w:r>
      <w:r>
        <w:rPr>
          <w:rFonts w:ascii="Arial" w:eastAsia="Century Gothic" w:hAnsi="Arial"/>
          <w:sz w:val="22"/>
          <w:szCs w:val="22"/>
        </w:rPr>
        <w:t xml:space="preserve"> Wykonawca przedstawia, wraz z oświadczeniem, o którym mowa w pkt. 9.3, także oświadczenie Podwykonawcy - załącznik nr 2 do SWZ, potwierdzające brak podstaw wykluczenia tego Podwykonawcy</w:t>
      </w:r>
      <w:r w:rsidR="00A43CDF">
        <w:rPr>
          <w:rFonts w:ascii="Arial" w:eastAsia="Century Gothic" w:hAnsi="Arial"/>
          <w:sz w:val="22"/>
          <w:szCs w:val="22"/>
        </w:rPr>
        <w:t>. Wykonawca dołącza do oferty oświadczenie stanowiące załącznik nr 6 do SWZ.</w:t>
      </w:r>
    </w:p>
    <w:p w:rsidR="00BE16AD" w:rsidRDefault="0025058B">
      <w:pPr>
        <w:tabs>
          <w:tab w:val="left" w:pos="720"/>
        </w:tabs>
        <w:spacing w:line="360" w:lineRule="auto"/>
        <w:jc w:val="both"/>
      </w:pPr>
      <w:r>
        <w:rPr>
          <w:rFonts w:ascii="Arial" w:eastAsia="Century Gothic" w:hAnsi="Arial"/>
          <w:sz w:val="22"/>
          <w:szCs w:val="22"/>
        </w:rPr>
        <w:t>9.7. Oświadczenia, o których mowa powyżej, składa się wraz z ofertą, pod rygorem</w:t>
      </w:r>
      <w:r>
        <w:rPr>
          <w:rFonts w:ascii="Arial" w:eastAsia="Century Gothic" w:hAnsi="Arial"/>
          <w:b/>
          <w:sz w:val="22"/>
          <w:szCs w:val="22"/>
        </w:rPr>
        <w:t xml:space="preserve"> </w:t>
      </w:r>
      <w:r>
        <w:rPr>
          <w:rFonts w:ascii="Arial" w:eastAsia="Century Gothic" w:hAnsi="Arial"/>
          <w:sz w:val="22"/>
          <w:szCs w:val="22"/>
        </w:rPr>
        <w:t>nieważności, w formie elektronicznej opatrzonej kwalifikowanym podpisem elektronicznym lub w postaci elektronicznej opatrzonej podpisem zaufanym lub podpisem osobistym.</w:t>
      </w:r>
    </w:p>
    <w:p w:rsidR="00BE16AD" w:rsidRDefault="0025058B">
      <w:pPr>
        <w:spacing w:line="360" w:lineRule="auto"/>
        <w:jc w:val="both"/>
      </w:pPr>
      <w:r>
        <w:rPr>
          <w:rFonts w:ascii="Arial" w:hAnsi="Arial"/>
          <w:sz w:val="22"/>
          <w:szCs w:val="22"/>
          <w:lang w:eastAsia="en-US"/>
        </w:rPr>
        <w:t>10. Oferta oraz oświadczenia o których mowa w pkt. 9.3 muszą być złożone w oryginale.</w:t>
      </w:r>
    </w:p>
    <w:p w:rsidR="00BE16AD" w:rsidRDefault="0025058B">
      <w:pPr>
        <w:spacing w:line="360" w:lineRule="auto"/>
        <w:jc w:val="both"/>
      </w:pPr>
      <w:r>
        <w:rPr>
          <w:rFonts w:ascii="Arial" w:hAnsi="Arial"/>
          <w:sz w:val="22"/>
          <w:szCs w:val="22"/>
          <w:lang w:eastAsia="en-US"/>
        </w:rPr>
        <w:t>11. Zamawiający zaleca ponumerowanie stron oferty.</w:t>
      </w:r>
    </w:p>
    <w:p w:rsidR="00BE16AD" w:rsidRDefault="0025058B">
      <w:pPr>
        <w:spacing w:line="360" w:lineRule="auto"/>
        <w:jc w:val="both"/>
      </w:pPr>
      <w:r>
        <w:rPr>
          <w:rFonts w:ascii="Arial" w:hAnsi="Arial"/>
          <w:sz w:val="22"/>
          <w:szCs w:val="22"/>
          <w:lang w:eastAsia="en-US"/>
        </w:rPr>
        <w:t>12. Pełnomocnictwo do złożenia oferty musi być złożone w oryginale w takiej samej formie, jak składana oferta (t. 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BE16AD" w:rsidRDefault="0025058B">
      <w:pPr>
        <w:spacing w:line="360" w:lineRule="auto"/>
        <w:jc w:val="both"/>
      </w:pPr>
      <w:r>
        <w:rPr>
          <w:rFonts w:ascii="Arial" w:hAnsi="Arial"/>
          <w:sz w:val="22"/>
          <w:szCs w:val="22"/>
          <w:lang w:eastAsia="en-US"/>
        </w:rPr>
        <w:t xml:space="preserve">13. Jeżeli Wykonawca nie złoży przedmiotowych środków dowodowych lub złożone przedmiotowe środki dowodowe będą niekompletne, Zamawiający wezwie do ich złożenia lub uzupełnienia </w:t>
      </w:r>
      <w:r>
        <w:rPr>
          <w:rFonts w:ascii="Arial" w:hAnsi="Arial"/>
          <w:sz w:val="22"/>
          <w:szCs w:val="22"/>
          <w:lang w:eastAsia="en-US"/>
        </w:rPr>
        <w:br/>
        <w:t>w wyznaczonym terminie.</w:t>
      </w:r>
    </w:p>
    <w:p w:rsidR="00BE16AD" w:rsidRDefault="0025058B">
      <w:pPr>
        <w:tabs>
          <w:tab w:val="left" w:pos="423"/>
        </w:tabs>
        <w:spacing w:before="240" w:line="360" w:lineRule="auto"/>
      </w:pPr>
      <w:r>
        <w:rPr>
          <w:rFonts w:ascii="Arial" w:eastAsia="Century Gothic" w:hAnsi="Arial"/>
          <w:b/>
          <w:sz w:val="24"/>
        </w:rPr>
        <w:t>XIII. WYMAGANIA DOTYCZĄCE WADIUM</w:t>
      </w:r>
    </w:p>
    <w:p w:rsidR="00BE16AD" w:rsidRDefault="0025058B">
      <w:pPr>
        <w:tabs>
          <w:tab w:val="left" w:pos="723"/>
        </w:tabs>
        <w:spacing w:line="360" w:lineRule="auto"/>
      </w:pPr>
      <w:r>
        <w:rPr>
          <w:rFonts w:ascii="Arial" w:eastAsia="Century Gothic" w:hAnsi="Arial"/>
          <w:sz w:val="22"/>
        </w:rPr>
        <w:t>Zamawiający nie wymaga od Wykonawców wniesienia wadium.</w:t>
      </w:r>
    </w:p>
    <w:p w:rsidR="00BE16AD" w:rsidRDefault="0025058B">
      <w:pPr>
        <w:spacing w:before="240" w:line="360" w:lineRule="auto"/>
      </w:pPr>
      <w:r>
        <w:rPr>
          <w:rFonts w:ascii="Arial" w:eastAsia="Century Gothic" w:hAnsi="Arial"/>
          <w:b/>
          <w:sz w:val="24"/>
        </w:rPr>
        <w:t>XIV.  SPOSÓB ORAZ TERMIN SKŁADANIA OFERT</w:t>
      </w:r>
    </w:p>
    <w:p w:rsidR="00BE16AD" w:rsidRDefault="0025058B">
      <w:pPr>
        <w:tabs>
          <w:tab w:val="left" w:pos="720"/>
        </w:tabs>
        <w:spacing w:line="360" w:lineRule="auto"/>
        <w:jc w:val="both"/>
      </w:pPr>
      <w:r>
        <w:rPr>
          <w:rFonts w:ascii="Arial" w:eastAsia="Century Gothic" w:hAnsi="Arial"/>
          <w:sz w:val="22"/>
        </w:rPr>
        <w:t>1. Wykonawca może złożyć tylko jedną ofertę.</w:t>
      </w:r>
    </w:p>
    <w:p w:rsidR="00BE16AD" w:rsidRDefault="0025058B">
      <w:pPr>
        <w:tabs>
          <w:tab w:val="left" w:pos="700"/>
        </w:tabs>
        <w:spacing w:line="360" w:lineRule="auto"/>
        <w:jc w:val="both"/>
      </w:pPr>
      <w:r>
        <w:rPr>
          <w:rFonts w:ascii="Arial" w:eastAsia="Century Gothic" w:hAnsi="Arial"/>
          <w:sz w:val="22"/>
        </w:rPr>
        <w:t>2. Wykonawca składa ofertę, pod rygorem nieważności, w formie elektronicznej (tj. w postaci elektronicznej opatrzonej kwalifikowanym podpisem elektronicznym) lub w postaci opatrzonej podpisem zaufanym lub podpisem osobistym.</w:t>
      </w:r>
    </w:p>
    <w:p w:rsidR="00BE16AD" w:rsidRDefault="0025058B">
      <w:pPr>
        <w:tabs>
          <w:tab w:val="left" w:pos="700"/>
        </w:tabs>
        <w:spacing w:line="360" w:lineRule="auto"/>
        <w:jc w:val="both"/>
      </w:pPr>
      <w:r>
        <w:rPr>
          <w:rFonts w:ascii="Arial" w:eastAsia="Century Gothic" w:hAnsi="Arial"/>
          <w:sz w:val="22"/>
        </w:rPr>
        <w:t>3. Oferta powinna być podpisana przez osobę upoważnioną/osoby upoważnione do reprezentowania Wykonawcy.</w:t>
      </w:r>
    </w:p>
    <w:p w:rsidR="00BE16AD" w:rsidRDefault="0025058B">
      <w:pPr>
        <w:tabs>
          <w:tab w:val="left" w:pos="700"/>
        </w:tabs>
        <w:spacing w:line="360" w:lineRule="auto"/>
        <w:jc w:val="both"/>
      </w:pPr>
      <w:r>
        <w:rPr>
          <w:rFonts w:ascii="Arial" w:eastAsia="Century Gothic" w:hAnsi="Arial"/>
          <w:sz w:val="22"/>
        </w:rPr>
        <w:t>4. Jeżeli w imieniu Wykonawcy działa osoba, której umocowanie do jego reprezentowania nie wynika z dokumentów rejestrowych (KRS, CEiDG lub innego właściwego rejestru), Wykonawca dołącza do oferty pełnomocnictwo.</w:t>
      </w:r>
    </w:p>
    <w:p w:rsidR="00BE16AD" w:rsidRDefault="0025058B">
      <w:pPr>
        <w:tabs>
          <w:tab w:val="left" w:pos="700"/>
        </w:tabs>
        <w:spacing w:line="360" w:lineRule="auto"/>
        <w:ind w:right="20"/>
        <w:jc w:val="both"/>
      </w:pPr>
      <w:r>
        <w:rPr>
          <w:rFonts w:ascii="Arial" w:eastAsia="Century Gothic" w:hAnsi="Arial"/>
          <w:sz w:val="22"/>
        </w:rPr>
        <w:t>5. Pełnomocnictwo do złożenia oferty lub oświadczenia, o którym mowa w art. 125 ust. 1</w:t>
      </w:r>
      <w:r w:rsidR="00D2797C">
        <w:rPr>
          <w:rFonts w:ascii="Arial" w:eastAsia="Century Gothic" w:hAnsi="Arial"/>
          <w:sz w:val="22"/>
        </w:rPr>
        <w:t xml:space="preserve"> oraz </w:t>
      </w:r>
      <w:r w:rsidR="00D2797C">
        <w:rPr>
          <w:rFonts w:ascii="Arial" w:hAnsi="Arial"/>
          <w:color w:val="000000"/>
          <w:sz w:val="22"/>
          <w:szCs w:val="22"/>
          <w:lang w:eastAsia="en-US"/>
        </w:rPr>
        <w:t>oświadczenia o którym mowa w art. 125 ust. 5</w:t>
      </w:r>
      <w:r>
        <w:rPr>
          <w:rFonts w:ascii="Arial" w:eastAsia="Century Gothic" w:hAnsi="Arial"/>
          <w:sz w:val="22"/>
        </w:rPr>
        <w:t xml:space="preserve"> Ustawy pzp, przekazuje się:</w:t>
      </w:r>
    </w:p>
    <w:p w:rsidR="00BE16AD" w:rsidRDefault="0025058B">
      <w:pPr>
        <w:tabs>
          <w:tab w:val="left" w:pos="945"/>
        </w:tabs>
        <w:spacing w:line="360" w:lineRule="auto"/>
        <w:jc w:val="both"/>
      </w:pPr>
      <w:r>
        <w:rPr>
          <w:rFonts w:ascii="Arial" w:eastAsia="Century Gothic" w:hAnsi="Arial"/>
          <w:sz w:val="22"/>
        </w:rPr>
        <w:t>1) w formie elektronicznej (tj. w postaci elektronicznej opatrzonej kwalifikowanym podpisem elektronicznym) – jeżeli oferta została złożona w formie elektronicznej opatrzonej kwalifikowanym podpisem elektronicznym</w:t>
      </w:r>
    </w:p>
    <w:p w:rsidR="00BE16AD" w:rsidRDefault="0025058B">
      <w:pPr>
        <w:tabs>
          <w:tab w:val="left" w:pos="945"/>
        </w:tabs>
        <w:spacing w:line="360" w:lineRule="auto"/>
        <w:jc w:val="both"/>
      </w:pPr>
      <w:r>
        <w:rPr>
          <w:rFonts w:ascii="Arial" w:eastAsia="Century Gothic" w:hAnsi="Arial"/>
          <w:sz w:val="22"/>
        </w:rPr>
        <w:t>2) w formie elektronicznej (tj. w postaci elektronicznej opatrzonej kwalifikowanym podpisem elektronicznym) lub w postaci elektronicznej opatrzonej podpisem zaufanym – jeżeli oferta została złożona w postaci elektronicznej opatrzonej podpisem zaufanym;</w:t>
      </w:r>
    </w:p>
    <w:p w:rsidR="00BE16AD" w:rsidRDefault="0025058B">
      <w:pPr>
        <w:tabs>
          <w:tab w:val="left" w:pos="945"/>
        </w:tabs>
        <w:spacing w:line="360" w:lineRule="auto"/>
        <w:jc w:val="both"/>
      </w:pPr>
      <w:r>
        <w:rPr>
          <w:rFonts w:ascii="Arial" w:eastAsia="Century Gothic" w:hAnsi="Arial"/>
          <w:sz w:val="22"/>
        </w:rPr>
        <w:t>3) w formie elektronicznej (tj. w postaci elektronicznej opatrzonej kwalifikowanym podpisem elektronicznym) lub w postaci elektronicznej opatrzonej podpisem osobistym – jeżeli oferta została złożona w postaci elektronicznej opatrzonej podpisem osobistym.</w:t>
      </w:r>
    </w:p>
    <w:p w:rsidR="00BE16AD" w:rsidRDefault="0025058B">
      <w:pPr>
        <w:tabs>
          <w:tab w:val="left" w:pos="700"/>
        </w:tabs>
        <w:spacing w:line="360" w:lineRule="auto"/>
        <w:jc w:val="both"/>
      </w:pPr>
      <w:r>
        <w:rPr>
          <w:rFonts w:ascii="Arial" w:eastAsia="Century Gothic" w:hAnsi="Arial"/>
          <w:sz w:val="22"/>
        </w:rPr>
        <w:t xml:space="preserve">6. W przypadku gdy pełnomocnictwo do złożenia oferty lub oświadczenia, o którym mowa w art. 125 ust. 1 </w:t>
      </w:r>
      <w:r w:rsidR="001F35C1" w:rsidRPr="001F35C1">
        <w:rPr>
          <w:rFonts w:ascii="Arial" w:eastAsia="Century Gothic" w:hAnsi="Arial"/>
          <w:sz w:val="22"/>
        </w:rPr>
        <w:t>oraz oświadczenia o którym mowa w art. 125 ust. 5</w:t>
      </w:r>
      <w:r w:rsidR="001F35C1">
        <w:rPr>
          <w:rFonts w:ascii="Arial" w:eastAsia="Century Gothic" w:hAnsi="Arial"/>
          <w:sz w:val="22"/>
        </w:rPr>
        <w:t xml:space="preserve"> </w:t>
      </w:r>
      <w:r>
        <w:rPr>
          <w:rFonts w:ascii="Arial" w:eastAsia="Century Gothic" w:hAnsi="Arial"/>
          <w:sz w:val="22"/>
        </w:rPr>
        <w:t xml:space="preserve">Ustawy pzp, zostało sporządzone jako dokument w postaci papierowej i opatrzone własnoręcznym podpisem, przekazuje się cyfrowe odwzorowanie tego dokumentu opatrzone kwalifikowanym podpisem elektronicznym lub podpisem zaufanym lub podpisem osobistym – w zależności od tego jakim podpisem opatrzono ofertę, potwierdzającym zgodność odwzorowania cyfrowego z dokumentem w postaci papierowej. Odwzorowanie cyfrowe pełnomocnictwa powinno potwierdzać prawidłowość umocowania na dzień złożenia oferty lub oświadczenia, o którym mowa w art. 125 ust. 1 </w:t>
      </w:r>
      <w:r w:rsidR="001F35C1" w:rsidRPr="001F35C1">
        <w:rPr>
          <w:rFonts w:ascii="Arial" w:eastAsia="Century Gothic" w:hAnsi="Arial"/>
          <w:sz w:val="22"/>
        </w:rPr>
        <w:t>oraz oświadczenia o którym mowa w art. 125 ust. 5</w:t>
      </w:r>
      <w:r w:rsidR="001F35C1">
        <w:rPr>
          <w:rFonts w:ascii="Arial" w:eastAsia="Century Gothic" w:hAnsi="Arial"/>
          <w:sz w:val="22"/>
        </w:rPr>
        <w:t xml:space="preserve"> </w:t>
      </w:r>
      <w:r>
        <w:rPr>
          <w:rFonts w:ascii="Arial" w:eastAsia="Century Gothic" w:hAnsi="Arial"/>
          <w:sz w:val="22"/>
        </w:rPr>
        <w:t>Ustawy pzp.</w:t>
      </w:r>
    </w:p>
    <w:p w:rsidR="00BE16AD" w:rsidRDefault="0025058B">
      <w:pPr>
        <w:tabs>
          <w:tab w:val="left" w:pos="700"/>
        </w:tabs>
        <w:spacing w:line="360" w:lineRule="auto"/>
        <w:jc w:val="both"/>
      </w:pPr>
      <w:r>
        <w:rPr>
          <w:rFonts w:ascii="Arial" w:eastAsia="Century Gothic" w:hAnsi="Arial"/>
          <w:sz w:val="22"/>
        </w:rPr>
        <w:t>7. 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rsidR="00BE16AD" w:rsidRDefault="0025058B">
      <w:pPr>
        <w:tabs>
          <w:tab w:val="left" w:pos="700"/>
        </w:tabs>
        <w:spacing w:line="360" w:lineRule="auto"/>
        <w:jc w:val="both"/>
      </w:pPr>
      <w:r>
        <w:rPr>
          <w:rFonts w:ascii="Arial" w:eastAsia="Century Gothic" w:hAnsi="Arial"/>
          <w:sz w:val="22"/>
        </w:rPr>
        <w:t xml:space="preserve">8. Wykonawca składa ofertę za pośrednictwem </w:t>
      </w:r>
      <w:r w:rsidR="00DF06E7" w:rsidRPr="00DF06E7">
        <w:rPr>
          <w:rFonts w:ascii="Arial" w:eastAsia="Century Gothic" w:hAnsi="Arial"/>
          <w:sz w:val="22"/>
        </w:rPr>
        <w:t>Platformy e-Zamówienia.</w:t>
      </w:r>
    </w:p>
    <w:p w:rsidR="00BE16AD" w:rsidRDefault="0025058B">
      <w:pPr>
        <w:tabs>
          <w:tab w:val="left" w:pos="700"/>
        </w:tabs>
        <w:spacing w:line="360" w:lineRule="auto"/>
        <w:jc w:val="both"/>
      </w:pPr>
      <w:r>
        <w:rPr>
          <w:rFonts w:ascii="Arial" w:eastAsia="Century Gothic" w:hAnsi="Arial"/>
          <w:sz w:val="22"/>
        </w:rPr>
        <w:t>9. Sposób złożenia oferty został opisany w Regulaminie.</w:t>
      </w:r>
    </w:p>
    <w:p w:rsidR="00BE16AD" w:rsidRDefault="0025058B">
      <w:pPr>
        <w:spacing w:line="360" w:lineRule="auto"/>
        <w:jc w:val="both"/>
      </w:pPr>
      <w:r>
        <w:rPr>
          <w:rFonts w:ascii="Arial" w:eastAsia="Century Gothic" w:hAnsi="Arial"/>
          <w:sz w:val="22"/>
        </w:rPr>
        <w:t>10. Wszelkie informacje stanowiące tajemnicę przedsiębiorstwa w rozumieniu ustawy z 16 kwietnia 1993 r. o zwalczaniu nieuczciwej konkurencji (t.j. Dz.U. z 2019 r. poz. 1010 ze zm.),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pzp.</w:t>
      </w:r>
    </w:p>
    <w:p w:rsidR="00BE16AD" w:rsidRDefault="0025058B">
      <w:pPr>
        <w:spacing w:line="360" w:lineRule="auto"/>
        <w:jc w:val="both"/>
      </w:pPr>
      <w:r>
        <w:rPr>
          <w:rFonts w:ascii="Arial" w:eastAsia="Century Gothic" w:hAnsi="Arial"/>
          <w:sz w:val="22"/>
        </w:rPr>
        <w:t xml:space="preserve">11. </w:t>
      </w:r>
      <w:r>
        <w:rPr>
          <w:rFonts w:ascii="Arial" w:eastAsia="Century Gothic" w:hAnsi="Arial"/>
          <w:color w:val="333333"/>
          <w:sz w:val="22"/>
        </w:rPr>
        <w:t xml:space="preserve">Termin składania ofert upływa w dniu </w:t>
      </w:r>
      <w:r w:rsidR="00FB3683">
        <w:rPr>
          <w:rFonts w:ascii="Arial" w:eastAsia="Century Gothic" w:hAnsi="Arial"/>
          <w:color w:val="333333"/>
          <w:sz w:val="22"/>
        </w:rPr>
        <w:t>27.09.2024</w:t>
      </w:r>
      <w:r w:rsidR="00326BAA">
        <w:rPr>
          <w:rFonts w:ascii="Arial" w:eastAsia="Century Gothic" w:hAnsi="Arial"/>
          <w:color w:val="333333"/>
          <w:sz w:val="22"/>
        </w:rPr>
        <w:t xml:space="preserve"> r., o godz.</w:t>
      </w:r>
      <w:r w:rsidR="00DF06E7">
        <w:rPr>
          <w:rFonts w:ascii="Arial" w:eastAsia="Century Gothic" w:hAnsi="Arial"/>
          <w:color w:val="333333"/>
          <w:sz w:val="22"/>
        </w:rPr>
        <w:t>16:</w:t>
      </w:r>
      <w:r w:rsidR="00AB42FB">
        <w:rPr>
          <w:rFonts w:ascii="Arial" w:eastAsia="Century Gothic" w:hAnsi="Arial"/>
          <w:color w:val="333333"/>
          <w:sz w:val="22"/>
        </w:rPr>
        <w:t>25</w:t>
      </w:r>
      <w:r>
        <w:rPr>
          <w:rFonts w:ascii="Arial" w:eastAsia="Century Gothic" w:hAnsi="Arial"/>
          <w:color w:val="333333"/>
          <w:sz w:val="22"/>
        </w:rPr>
        <w:t>. Decyduje data oraz dokładny czas (hh:mm:ss) generowany wg czasu lokalnego serwera synchronizowanego zegarem Głównego Urzędu Miar.</w:t>
      </w:r>
    </w:p>
    <w:p w:rsidR="00BE16AD" w:rsidRDefault="0025058B">
      <w:pPr>
        <w:spacing w:line="360" w:lineRule="auto"/>
        <w:jc w:val="both"/>
      </w:pPr>
      <w:r>
        <w:rPr>
          <w:rFonts w:ascii="Arial" w:eastAsia="Century Gothic" w:hAnsi="Arial"/>
          <w:sz w:val="22"/>
        </w:rPr>
        <w:t>12. Oferta złożona po terminie zostanie odrzucona na podstawie art. 226 ust. 1 pkt 1 Ustawy pzp.</w:t>
      </w:r>
    </w:p>
    <w:p w:rsidR="00BE16AD" w:rsidRDefault="0025058B">
      <w:pPr>
        <w:spacing w:line="360" w:lineRule="auto"/>
        <w:jc w:val="both"/>
      </w:pPr>
      <w:r>
        <w:rPr>
          <w:rFonts w:ascii="Arial" w:eastAsia="Century Gothic" w:hAnsi="Arial"/>
          <w:sz w:val="22"/>
        </w:rPr>
        <w:t xml:space="preserve">13. Wykonawca przed upływem terminu do składania ofert może zmienić lub wycofać ofertę. </w:t>
      </w:r>
    </w:p>
    <w:p w:rsidR="00BE16AD" w:rsidRDefault="0025058B">
      <w:pPr>
        <w:spacing w:line="360" w:lineRule="auto"/>
        <w:jc w:val="both"/>
      </w:pPr>
      <w:r>
        <w:rPr>
          <w:rFonts w:ascii="Arial" w:eastAsia="Century Gothic" w:hAnsi="Arial"/>
          <w:sz w:val="22"/>
        </w:rPr>
        <w:t>14. Wykonawca nie może skutecznie wycofać oferty ani wprowadzić zmian w treści oferty po upływie terminu składania ofert.</w:t>
      </w:r>
    </w:p>
    <w:p w:rsidR="00BE16AD" w:rsidRDefault="0025058B">
      <w:pPr>
        <w:spacing w:before="240" w:line="360" w:lineRule="auto"/>
      </w:pPr>
      <w:r>
        <w:rPr>
          <w:rFonts w:ascii="Arial" w:eastAsia="Century Gothic" w:hAnsi="Arial"/>
          <w:b/>
          <w:sz w:val="24"/>
        </w:rPr>
        <w:t>XV. TERMIN OTWARCIA OFERT</w:t>
      </w:r>
    </w:p>
    <w:p w:rsidR="00BE16AD" w:rsidRDefault="0025058B">
      <w:pPr>
        <w:numPr>
          <w:ilvl w:val="0"/>
          <w:numId w:val="1"/>
        </w:numPr>
        <w:tabs>
          <w:tab w:val="left" w:pos="700"/>
        </w:tabs>
        <w:spacing w:line="360" w:lineRule="auto"/>
        <w:jc w:val="both"/>
      </w:pPr>
      <w:r>
        <w:rPr>
          <w:rFonts w:ascii="Arial" w:eastAsia="Century Gothic" w:hAnsi="Arial"/>
          <w:sz w:val="22"/>
        </w:rPr>
        <w:t xml:space="preserve">Otwarcie ofert nastąpi niezwłocznie po upływie terminu składania ofert, tj. w dniu </w:t>
      </w:r>
      <w:r w:rsidR="00FB3683">
        <w:rPr>
          <w:rFonts w:ascii="Arial" w:eastAsia="Century Gothic" w:hAnsi="Arial"/>
          <w:sz w:val="22"/>
        </w:rPr>
        <w:t>27.09.2024</w:t>
      </w:r>
      <w:r>
        <w:rPr>
          <w:rFonts w:ascii="Arial" w:eastAsia="Century Gothic" w:hAnsi="Arial"/>
          <w:sz w:val="22"/>
        </w:rPr>
        <w:t xml:space="preserve"> roku o godz. </w:t>
      </w:r>
      <w:r w:rsidR="00DF06E7">
        <w:rPr>
          <w:rFonts w:ascii="Arial" w:eastAsia="Century Gothic" w:hAnsi="Arial"/>
          <w:sz w:val="22"/>
        </w:rPr>
        <w:t>16:35</w:t>
      </w:r>
      <w:r>
        <w:rPr>
          <w:rFonts w:ascii="Arial" w:eastAsia="Century Gothic" w:hAnsi="Arial"/>
          <w:sz w:val="22"/>
        </w:rPr>
        <w:t xml:space="preserve">. </w:t>
      </w:r>
    </w:p>
    <w:p w:rsidR="00BE16AD" w:rsidRDefault="0025058B" w:rsidP="00DF06E7">
      <w:pPr>
        <w:numPr>
          <w:ilvl w:val="0"/>
          <w:numId w:val="1"/>
        </w:numPr>
        <w:tabs>
          <w:tab w:val="left" w:pos="700"/>
        </w:tabs>
        <w:spacing w:line="360" w:lineRule="auto"/>
        <w:jc w:val="both"/>
      </w:pPr>
      <w:r>
        <w:rPr>
          <w:rFonts w:ascii="Arial" w:eastAsia="Century Gothic" w:hAnsi="Arial"/>
          <w:sz w:val="22"/>
        </w:rPr>
        <w:t xml:space="preserve">Zamawiający, najpóźniej przed otwarciem ofert, udostępni na stronie internetowej prowadzonego postępowania </w:t>
      </w:r>
      <w:r w:rsidR="00DF06E7">
        <w:rPr>
          <w:rFonts w:ascii="Arial" w:eastAsia="Century Gothic" w:hAnsi="Arial"/>
          <w:sz w:val="22"/>
        </w:rPr>
        <w:t>Platformy e-Zamówienia</w:t>
      </w:r>
      <w:r>
        <w:rPr>
          <w:rFonts w:ascii="Arial" w:eastAsia="Century Gothic" w:hAnsi="Arial"/>
          <w:sz w:val="22"/>
        </w:rPr>
        <w:t xml:space="preserve"> informację o kwocie, jaką zamierza przeznaczyć na sfinansowanie zamówienia.</w:t>
      </w:r>
    </w:p>
    <w:p w:rsidR="00BE16AD" w:rsidRDefault="0025058B">
      <w:pPr>
        <w:numPr>
          <w:ilvl w:val="0"/>
          <w:numId w:val="1"/>
        </w:numPr>
        <w:tabs>
          <w:tab w:val="left" w:pos="700"/>
        </w:tabs>
        <w:spacing w:line="360" w:lineRule="auto"/>
        <w:jc w:val="both"/>
      </w:pPr>
      <w:r>
        <w:rPr>
          <w:rFonts w:ascii="Arial" w:eastAsia="Century Gothic" w:hAnsi="Arial"/>
          <w:sz w:val="22"/>
        </w:rP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rsidR="00BE16AD" w:rsidRDefault="0025058B">
      <w:pPr>
        <w:tabs>
          <w:tab w:val="left" w:pos="700"/>
        </w:tabs>
        <w:spacing w:line="360" w:lineRule="auto"/>
        <w:jc w:val="both"/>
      </w:pPr>
      <w:r>
        <w:rPr>
          <w:rFonts w:ascii="Arial" w:eastAsia="Century Gothic" w:hAnsi="Arial"/>
          <w:sz w:val="22"/>
        </w:rPr>
        <w:t>4. Niezwłocznie po otwarciu ofert Zamawiający udostępni na stronie internetowej prowadzonego postępowania informacje o:</w:t>
      </w:r>
    </w:p>
    <w:p w:rsidR="00BE16AD" w:rsidRDefault="0025058B">
      <w:pPr>
        <w:tabs>
          <w:tab w:val="left" w:pos="1014"/>
        </w:tabs>
        <w:spacing w:line="360" w:lineRule="auto"/>
        <w:ind w:right="20"/>
        <w:jc w:val="both"/>
      </w:pPr>
      <w:r>
        <w:rPr>
          <w:rFonts w:ascii="Arial" w:eastAsia="Century Gothic" w:hAnsi="Arial"/>
          <w:sz w:val="22"/>
        </w:rPr>
        <w:t>1) nazwach albo imionach i nazwiskach oraz siedzibach lub miejscach prowadzonej działalności gospodarczej albo miejscach zamieszkania wykonawców, których oferty zostały otwarte;</w:t>
      </w:r>
    </w:p>
    <w:p w:rsidR="00BE16AD" w:rsidRDefault="0025058B">
      <w:pPr>
        <w:tabs>
          <w:tab w:val="left" w:pos="940"/>
        </w:tabs>
        <w:spacing w:line="360" w:lineRule="auto"/>
      </w:pPr>
      <w:r>
        <w:rPr>
          <w:rFonts w:ascii="Arial" w:eastAsia="Century Gothic" w:hAnsi="Arial"/>
          <w:sz w:val="22"/>
        </w:rPr>
        <w:t>2) cenach lub kosztach zawartych w ofertach.</w:t>
      </w:r>
    </w:p>
    <w:p w:rsidR="00BE16AD" w:rsidRDefault="00BE16AD">
      <w:pPr>
        <w:tabs>
          <w:tab w:val="left" w:pos="940"/>
        </w:tabs>
        <w:spacing w:line="360" w:lineRule="auto"/>
        <w:rPr>
          <w:rFonts w:ascii="Arial" w:eastAsia="Century Gothic" w:hAnsi="Arial"/>
          <w:sz w:val="22"/>
        </w:rPr>
      </w:pPr>
    </w:p>
    <w:p w:rsidR="00BE16AD" w:rsidRDefault="0025058B">
      <w:pPr>
        <w:spacing w:line="360" w:lineRule="auto"/>
      </w:pPr>
      <w:r>
        <w:rPr>
          <w:rFonts w:ascii="Arial" w:eastAsia="Century Gothic" w:hAnsi="Arial"/>
          <w:b/>
          <w:sz w:val="24"/>
        </w:rPr>
        <w:t>XVI. SPOSÓB OBLICZENIA CENY</w:t>
      </w:r>
    </w:p>
    <w:p w:rsidR="00BE16AD" w:rsidRDefault="0025058B">
      <w:pPr>
        <w:tabs>
          <w:tab w:val="left" w:pos="700"/>
        </w:tabs>
        <w:spacing w:line="360" w:lineRule="auto"/>
        <w:ind w:right="20"/>
        <w:jc w:val="both"/>
      </w:pPr>
      <w:r>
        <w:rPr>
          <w:rFonts w:ascii="Arial" w:eastAsia="Century Gothic" w:hAnsi="Arial"/>
          <w:sz w:val="22"/>
        </w:rPr>
        <w:t>1. Cena oferty stanowi wartość umowy za wykonanie przedmiotu zamówienia w całym zakresie.</w:t>
      </w:r>
    </w:p>
    <w:p w:rsidR="00BE16AD" w:rsidRDefault="0025058B">
      <w:pPr>
        <w:tabs>
          <w:tab w:val="left" w:pos="700"/>
        </w:tabs>
        <w:spacing w:line="360" w:lineRule="auto"/>
        <w:jc w:val="both"/>
      </w:pPr>
      <w:r>
        <w:rPr>
          <w:rFonts w:ascii="Arial" w:eastAsia="Century Gothic" w:hAnsi="Arial"/>
          <w:sz w:val="22"/>
        </w:rPr>
        <w:t>2. Cenę oferty brutto za przedmiot zamówienia jest ceną ryczałtową, obejmującą koszt wykonania całego zakresu zamówienia opisanego w niniejszej SWZ i jej załącznikach.</w:t>
      </w:r>
    </w:p>
    <w:p w:rsidR="00BE16AD" w:rsidRDefault="0025058B">
      <w:pPr>
        <w:tabs>
          <w:tab w:val="left" w:pos="700"/>
        </w:tabs>
        <w:spacing w:line="360" w:lineRule="auto"/>
        <w:ind w:right="20"/>
        <w:jc w:val="both"/>
      </w:pPr>
      <w:r>
        <w:rPr>
          <w:rFonts w:ascii="Arial" w:eastAsia="Century Gothic" w:hAnsi="Arial"/>
          <w:sz w:val="22"/>
        </w:rPr>
        <w:t>3. Wykonawca, uwzględniając wszystkie wymogi, o których mowa w SWZ, zobowiązany jest w cenie brutto ująć wszelkie koszty niezbędne dla prawidłowego oraz pełnego wykonania przedmiotu zamówienia, zgodnie z warunkami wynikającymi z zamówienia.</w:t>
      </w:r>
    </w:p>
    <w:p w:rsidR="00BE16AD" w:rsidRDefault="0025058B">
      <w:pPr>
        <w:tabs>
          <w:tab w:val="left" w:pos="700"/>
        </w:tabs>
        <w:spacing w:line="360" w:lineRule="auto"/>
        <w:jc w:val="both"/>
      </w:pPr>
      <w:r>
        <w:rPr>
          <w:rFonts w:ascii="Arial" w:eastAsia="Century Gothic" w:hAnsi="Arial"/>
          <w:sz w:val="22"/>
        </w:rPr>
        <w:t>4. Ceny wskazane przez Wykonawcę muszą być podane w PLN cyfrowo w zaokrągleniu do dwóch miejsc po przecinku (groszy). Zasada zaokrąglenia – poniżej 5 należy końcówkę pominąć, powyżej i równe 5 należy zaokrąglić w górę.</w:t>
      </w:r>
    </w:p>
    <w:p w:rsidR="00BE16AD" w:rsidRDefault="0025058B">
      <w:pPr>
        <w:tabs>
          <w:tab w:val="left" w:pos="700"/>
        </w:tabs>
        <w:spacing w:line="360" w:lineRule="auto"/>
        <w:jc w:val="both"/>
      </w:pPr>
      <w:r>
        <w:rPr>
          <w:rFonts w:ascii="Arial" w:eastAsia="Century Gothic" w:hAnsi="Arial"/>
          <w:sz w:val="22"/>
        </w:rPr>
        <w:t>5. Rozliczenia pomiędzy Wykonawcą, a Zamawiającym będą dokonywane w złotych polskich (PLN).</w:t>
      </w:r>
    </w:p>
    <w:p w:rsidR="00BE16AD" w:rsidRDefault="0025058B">
      <w:pPr>
        <w:spacing w:line="360" w:lineRule="auto"/>
        <w:jc w:val="both"/>
      </w:pPr>
      <w:r>
        <w:rPr>
          <w:rFonts w:ascii="Arial" w:eastAsia="Century Gothic" w:hAnsi="Arial"/>
          <w:sz w:val="22"/>
        </w:rPr>
        <w:t>6. Zamawiający do oceny oferty, której wybór prowadziłby do powstania obowiązku podatkowego zgodnie z przepisami o podatku od towarów i usług, przyjmie cenę powiększoną o podatek VAT. Zamawiający jednocześnie informuje, że w przypadku, o którym mowa w zdaniu poprzedzającym wynagrodzenie Wykonawcy wynikające z umowy oraz ceny oferty brutto pomniejszone zostaną o wartość podatku od towarów i usług, którą Zamawiający miałby rozliczyć zgodnie z obowiązującymi przepisami.</w:t>
      </w:r>
    </w:p>
    <w:p w:rsidR="00BE16AD" w:rsidRDefault="00BE16AD">
      <w:pPr>
        <w:spacing w:line="360" w:lineRule="auto"/>
        <w:jc w:val="both"/>
        <w:rPr>
          <w:rFonts w:ascii="Arial" w:eastAsia="Century Gothic" w:hAnsi="Arial"/>
          <w:sz w:val="22"/>
        </w:rPr>
      </w:pPr>
    </w:p>
    <w:p w:rsidR="00BE16AD" w:rsidRDefault="0025058B">
      <w:pPr>
        <w:tabs>
          <w:tab w:val="left" w:pos="540"/>
        </w:tabs>
        <w:spacing w:line="360" w:lineRule="auto"/>
      </w:pPr>
      <w:r>
        <w:rPr>
          <w:rFonts w:ascii="Arial" w:eastAsia="Century Gothic" w:hAnsi="Arial"/>
          <w:b/>
          <w:sz w:val="24"/>
        </w:rPr>
        <w:t>XVII.</w:t>
      </w:r>
      <w:r>
        <w:rPr>
          <w:rFonts w:ascii="Arial" w:eastAsia="Times New Roman" w:hAnsi="Arial"/>
          <w:sz w:val="22"/>
        </w:rPr>
        <w:tab/>
      </w:r>
      <w:r>
        <w:rPr>
          <w:rFonts w:ascii="Arial" w:eastAsia="Century Gothic" w:hAnsi="Arial"/>
          <w:b/>
          <w:sz w:val="24"/>
        </w:rPr>
        <w:t>OPIS KRYTERIÓW OCENY OFERT WRAZ Z PODANIEM WAG TYCH KRYTERIÓW I SPOSOBU OCENY OFERT</w:t>
      </w:r>
    </w:p>
    <w:p w:rsidR="00BE16AD" w:rsidRDefault="0025058B">
      <w:pPr>
        <w:tabs>
          <w:tab w:val="left" w:pos="700"/>
        </w:tabs>
        <w:spacing w:line="360" w:lineRule="auto"/>
        <w:ind w:right="20"/>
        <w:jc w:val="both"/>
      </w:pPr>
      <w:r>
        <w:rPr>
          <w:rFonts w:ascii="Arial" w:eastAsia="Century Gothic" w:hAnsi="Arial"/>
          <w:sz w:val="22"/>
          <w:szCs w:val="22"/>
        </w:rPr>
        <w:t>1. Przy wyborze oferty najkorzystniejszej zamawiający będzie kierował się następującymi kryteriami, z przypisaniem im odpowiednio wag:</w:t>
      </w:r>
    </w:p>
    <w:p w:rsidR="00BE16AD" w:rsidRDefault="0025058B">
      <w:pPr>
        <w:spacing w:line="360" w:lineRule="auto"/>
        <w:ind w:left="700"/>
      </w:pPr>
      <w:r>
        <w:rPr>
          <w:rFonts w:ascii="Arial" w:eastAsia="Century Gothic" w:hAnsi="Arial"/>
          <w:sz w:val="22"/>
          <w:szCs w:val="22"/>
        </w:rPr>
        <w:t>1) cena oferty – 60%</w:t>
      </w:r>
    </w:p>
    <w:p w:rsidR="00BE16AD" w:rsidRDefault="0025058B">
      <w:pPr>
        <w:spacing w:line="360" w:lineRule="auto"/>
        <w:ind w:left="700"/>
      </w:pPr>
      <w:r>
        <w:rPr>
          <w:rFonts w:ascii="Arial" w:eastAsia="Century Gothic" w:hAnsi="Arial"/>
          <w:sz w:val="22"/>
          <w:szCs w:val="22"/>
        </w:rPr>
        <w:t xml:space="preserve">2) </w:t>
      </w:r>
      <w:r w:rsidR="00557FF9">
        <w:rPr>
          <w:rFonts w:ascii="Arial" w:eastAsia="Century Gothic" w:hAnsi="Arial"/>
          <w:sz w:val="22"/>
          <w:szCs w:val="22"/>
        </w:rPr>
        <w:t>d</w:t>
      </w:r>
      <w:r w:rsidR="00557FF9" w:rsidRPr="00557FF9">
        <w:rPr>
          <w:rFonts w:ascii="Arial" w:eastAsia="Century Gothic" w:hAnsi="Arial"/>
          <w:sz w:val="22"/>
          <w:szCs w:val="22"/>
        </w:rPr>
        <w:t>ługość okresu przyjęcia dostawy do realizacji (nie dłużej niż 24 godziny)</w:t>
      </w:r>
      <w:r>
        <w:rPr>
          <w:rFonts w:ascii="Arial" w:eastAsia="Century Gothic" w:hAnsi="Arial"/>
          <w:sz w:val="22"/>
          <w:szCs w:val="22"/>
        </w:rPr>
        <w:t xml:space="preserve"> – 40%</w:t>
      </w:r>
    </w:p>
    <w:p w:rsidR="00BE16AD" w:rsidRDefault="0025058B">
      <w:pPr>
        <w:tabs>
          <w:tab w:val="left" w:pos="720"/>
        </w:tabs>
        <w:spacing w:line="360" w:lineRule="auto"/>
      </w:pPr>
      <w:r>
        <w:rPr>
          <w:rFonts w:ascii="Arial" w:eastAsia="Century Gothic" w:hAnsi="Arial"/>
          <w:sz w:val="22"/>
          <w:szCs w:val="22"/>
        </w:rPr>
        <w:t>2. Sposób obliczania punktów dla poszczególnych kryteriów:</w:t>
      </w:r>
    </w:p>
    <w:p w:rsidR="00BE16AD" w:rsidRDefault="0025058B">
      <w:pPr>
        <w:numPr>
          <w:ilvl w:val="3"/>
          <w:numId w:val="2"/>
        </w:numPr>
        <w:tabs>
          <w:tab w:val="left" w:pos="1140"/>
        </w:tabs>
        <w:spacing w:line="360" w:lineRule="auto"/>
        <w:ind w:left="1140" w:hanging="370"/>
        <w:jc w:val="both"/>
      </w:pPr>
      <w:r>
        <w:rPr>
          <w:rFonts w:ascii="Arial" w:eastAsia="Century Gothic" w:hAnsi="Arial"/>
          <w:b/>
          <w:sz w:val="22"/>
          <w:szCs w:val="22"/>
          <w:u w:val="single"/>
        </w:rPr>
        <w:t>Punkty w kryterium cena brutto oferty w PLN</w:t>
      </w:r>
      <w:r>
        <w:rPr>
          <w:rFonts w:ascii="Arial" w:eastAsia="Century Gothic" w:hAnsi="Arial"/>
          <w:b/>
          <w:sz w:val="22"/>
          <w:szCs w:val="22"/>
        </w:rPr>
        <w:t xml:space="preserve"> </w:t>
      </w:r>
      <w:r>
        <w:rPr>
          <w:rFonts w:ascii="Arial" w:eastAsia="Century Gothic" w:hAnsi="Arial"/>
          <w:sz w:val="22"/>
          <w:szCs w:val="22"/>
        </w:rPr>
        <w:t>wyliczone będą z dokładnością do dwóch</w:t>
      </w:r>
      <w:r>
        <w:rPr>
          <w:rFonts w:ascii="Arial" w:eastAsia="Century Gothic" w:hAnsi="Arial"/>
          <w:b/>
          <w:sz w:val="22"/>
          <w:szCs w:val="22"/>
        </w:rPr>
        <w:t xml:space="preserve"> </w:t>
      </w:r>
      <w:r>
        <w:rPr>
          <w:rFonts w:ascii="Arial" w:eastAsia="Century Gothic" w:hAnsi="Arial"/>
          <w:sz w:val="22"/>
          <w:szCs w:val="22"/>
        </w:rPr>
        <w:t>miejsc po przecinku (zasada zaokrąglania trzeciego miejsca po przecinku – poniżej 5 końcówkę pomija się, powyżej i równe 5 zaokrągla się w górę) wg poniższego wzoru:</w:t>
      </w:r>
    </w:p>
    <w:p w:rsidR="00BE16AD" w:rsidRDefault="0025058B">
      <w:pPr>
        <w:spacing w:line="360" w:lineRule="auto"/>
        <w:ind w:left="2880"/>
      </w:pPr>
      <w:r>
        <w:rPr>
          <w:rFonts w:ascii="Arial" w:eastAsia="Century Gothic" w:hAnsi="Arial"/>
          <w:sz w:val="22"/>
          <w:szCs w:val="22"/>
        </w:rPr>
        <w:t xml:space="preserve">                       Cmin</w:t>
      </w:r>
    </w:p>
    <w:p w:rsidR="00BE16AD" w:rsidRDefault="0025058B">
      <w:pPr>
        <w:spacing w:line="360" w:lineRule="auto"/>
        <w:ind w:left="2880"/>
      </w:pPr>
      <w:r>
        <w:rPr>
          <w:rFonts w:ascii="Arial" w:eastAsia="Century Gothic" w:hAnsi="Arial"/>
          <w:sz w:val="22"/>
          <w:szCs w:val="22"/>
        </w:rPr>
        <w:tab/>
        <w:t>C= ------------------   x 60 pkt.</w:t>
      </w:r>
    </w:p>
    <w:p w:rsidR="00BE16AD" w:rsidRDefault="0025058B">
      <w:pPr>
        <w:spacing w:line="360" w:lineRule="auto"/>
        <w:ind w:left="2880"/>
      </w:pPr>
      <w:r>
        <w:rPr>
          <w:rFonts w:ascii="Arial" w:eastAsia="Century Gothic" w:hAnsi="Arial"/>
          <w:sz w:val="22"/>
          <w:szCs w:val="22"/>
        </w:rPr>
        <w:t xml:space="preserve">                        Cx</w:t>
      </w:r>
    </w:p>
    <w:p w:rsidR="00BE16AD" w:rsidRDefault="0025058B">
      <w:pPr>
        <w:spacing w:line="360" w:lineRule="auto"/>
        <w:ind w:left="1440"/>
      </w:pPr>
      <w:r>
        <w:rPr>
          <w:rFonts w:ascii="Arial" w:eastAsia="Century Gothic" w:hAnsi="Arial"/>
          <w:sz w:val="22"/>
          <w:szCs w:val="22"/>
        </w:rPr>
        <w:t>gdzie:</w:t>
      </w:r>
    </w:p>
    <w:p w:rsidR="00BE16AD" w:rsidRDefault="0025058B">
      <w:pPr>
        <w:spacing w:line="360" w:lineRule="auto"/>
        <w:ind w:left="1140"/>
      </w:pPr>
      <w:r>
        <w:rPr>
          <w:rFonts w:ascii="Arial" w:eastAsia="Century Gothic" w:hAnsi="Arial"/>
          <w:sz w:val="22"/>
          <w:szCs w:val="22"/>
        </w:rPr>
        <w:t>C – przyznane punkty w kryterium ceny oferty brutto w PLN;</w:t>
      </w:r>
    </w:p>
    <w:p w:rsidR="00BE16AD" w:rsidRDefault="0025058B">
      <w:pPr>
        <w:spacing w:line="360" w:lineRule="auto"/>
        <w:ind w:left="1140"/>
      </w:pPr>
      <w:r>
        <w:rPr>
          <w:rFonts w:ascii="Arial" w:eastAsia="Century Gothic" w:hAnsi="Arial"/>
          <w:sz w:val="22"/>
          <w:szCs w:val="22"/>
        </w:rPr>
        <w:t>Cmin  - najniższa cena oferty brutto w PLN spośród ofert niepodlegających odrzuceniu;</w:t>
      </w:r>
    </w:p>
    <w:p w:rsidR="00BE16AD" w:rsidRDefault="0025058B">
      <w:pPr>
        <w:spacing w:line="360" w:lineRule="auto"/>
        <w:ind w:left="1140"/>
      </w:pPr>
      <w:r>
        <w:rPr>
          <w:rFonts w:ascii="Arial" w:eastAsia="Century Gothic" w:hAnsi="Arial"/>
          <w:sz w:val="22"/>
          <w:szCs w:val="22"/>
        </w:rPr>
        <w:t>Cx  – cena brutto w PLN badanej oferty.</w:t>
      </w:r>
    </w:p>
    <w:p w:rsidR="00BE16AD" w:rsidRDefault="00BE16AD">
      <w:pPr>
        <w:spacing w:line="360" w:lineRule="auto"/>
        <w:ind w:left="1140"/>
        <w:rPr>
          <w:rFonts w:ascii="Arial" w:eastAsia="Century Gothic" w:hAnsi="Arial"/>
          <w:b/>
          <w:sz w:val="22"/>
          <w:szCs w:val="22"/>
        </w:rPr>
      </w:pPr>
    </w:p>
    <w:p w:rsidR="00D47333" w:rsidRPr="00D47333" w:rsidRDefault="00D47333" w:rsidP="00D47333">
      <w:pPr>
        <w:pStyle w:val="Akapitzlist"/>
        <w:numPr>
          <w:ilvl w:val="1"/>
          <w:numId w:val="2"/>
        </w:numPr>
        <w:tabs>
          <w:tab w:val="left" w:pos="1000"/>
        </w:tabs>
        <w:spacing w:line="360" w:lineRule="auto"/>
        <w:rPr>
          <w:rFonts w:ascii="Arial Narrow" w:eastAsia="Times New Roman" w:hAnsi="Arial Narrow"/>
          <w:sz w:val="24"/>
          <w:lang w:eastAsia="ar-SA"/>
        </w:rPr>
      </w:pPr>
      <w:r w:rsidRPr="00D47333">
        <w:rPr>
          <w:rFonts w:ascii="Arial" w:eastAsia="Century Gothic" w:hAnsi="Arial"/>
          <w:lang w:eastAsia="ar-SA"/>
        </w:rPr>
        <w:t xml:space="preserve">Punkty w kryterium </w:t>
      </w:r>
      <w:r w:rsidRPr="00D47333">
        <w:rPr>
          <w:rFonts w:ascii="Arial" w:eastAsia="Century Gothic" w:hAnsi="Arial"/>
          <w:b/>
          <w:lang w:eastAsia="ar-SA"/>
        </w:rPr>
        <w:t>długość okresu przyjęcia dostawy do realizacji (nie dłużej niż 24 godziny),</w:t>
      </w:r>
      <w:r w:rsidRPr="00D47333">
        <w:rPr>
          <w:rFonts w:ascii="Arial" w:eastAsia="Century Gothic" w:hAnsi="Arial"/>
          <w:lang w:eastAsia="ar-SA"/>
        </w:rPr>
        <w:t xml:space="preserve"> zostaną przyznane wg następujących zasad:</w:t>
      </w:r>
    </w:p>
    <w:p w:rsidR="00D47333" w:rsidRPr="00D47333" w:rsidRDefault="00D47333" w:rsidP="00D47333">
      <w:pPr>
        <w:spacing w:line="360" w:lineRule="auto"/>
        <w:ind w:firstLine="426"/>
        <w:jc w:val="both"/>
        <w:rPr>
          <w:rFonts w:ascii="Arial Narrow" w:eastAsia="Times New Roman" w:hAnsi="Arial Narrow" w:cs="Times New Roman"/>
          <w:sz w:val="24"/>
          <w:lang w:eastAsia="ar-SA"/>
        </w:rPr>
      </w:pPr>
      <w:r w:rsidRPr="00D47333">
        <w:rPr>
          <w:rFonts w:ascii="Arial Narrow" w:eastAsia="Times New Roman" w:hAnsi="Arial Narrow" w:cs="Times New Roman"/>
          <w:noProof/>
          <w:sz w:val="24"/>
        </w:rPr>
        <mc:AlternateContent>
          <mc:Choice Requires="wps">
            <w:drawing>
              <wp:anchor distT="0" distB="0" distL="0" distR="0" simplePos="0" relativeHeight="251659264" behindDoc="1" locked="0" layoutInCell="0" allowOverlap="1">
                <wp:simplePos x="0" y="0"/>
                <wp:positionH relativeFrom="column">
                  <wp:posOffset>5678805</wp:posOffset>
                </wp:positionH>
                <wp:positionV relativeFrom="paragraph">
                  <wp:posOffset>-8890</wp:posOffset>
                </wp:positionV>
                <wp:extent cx="16510" cy="15875"/>
                <wp:effectExtent l="0" t="0" r="21590" b="2222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 cy="15875"/>
                        </a:xfrm>
                        <a:prstGeom prst="rect">
                          <a:avLst/>
                        </a:prstGeom>
                        <a:solidFill>
                          <a:srgbClr val="000000"/>
                        </a:solidFill>
                        <a:ln w="9525">
                          <a:solidFill>
                            <a:srgbClr val="FFFFFF"/>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39F4414F" id="Prostokąt 1" o:spid="_x0000_s1026" style="position:absolute;margin-left:447.15pt;margin-top:-.7pt;width:1.3pt;height:1.2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" o:allowincell="f" fillcolor="black" strokecolor="white">
                <v:path arrowok="t"/>
              </v:rect>
            </w:pict>
          </mc:Fallback>
        </mc:AlternateContent>
      </w:r>
      <w:r w:rsidRPr="00D47333">
        <w:rPr>
          <w:rFonts w:ascii="Arial" w:eastAsia="HG Mincho Light J" w:hAnsi="Arial" w:cs="Times New Roman"/>
          <w:b/>
          <w:sz w:val="22"/>
          <w:szCs w:val="22"/>
          <w:lang w:eastAsia="ar-SA"/>
        </w:rPr>
        <w:t xml:space="preserve"> Długość okresu przyjęcia dostawy do realizacji (nie dłużej niż 24 godziny)</w:t>
      </w:r>
      <w:r w:rsidRPr="00D47333">
        <w:rPr>
          <w:rFonts w:ascii="Thorndale" w:eastAsia="HG Mincho Light J" w:hAnsi="Thorndale" w:cs="Times New Roman"/>
          <w:b/>
          <w:sz w:val="24"/>
          <w:szCs w:val="24"/>
          <w:lang w:eastAsia="ar-SA"/>
        </w:rPr>
        <w:t xml:space="preserve"> </w:t>
      </w:r>
      <w:r w:rsidRPr="00D47333">
        <w:rPr>
          <w:rFonts w:ascii="Arial" w:eastAsia="Times New Roman" w:hAnsi="Arial" w:cs="Times New Roman"/>
          <w:b/>
          <w:sz w:val="22"/>
          <w:szCs w:val="22"/>
          <w:lang w:eastAsia="zh-CN"/>
        </w:rPr>
        <w:t>–</w:t>
      </w:r>
      <w:r w:rsidRPr="00D47333">
        <w:rPr>
          <w:rFonts w:ascii="Arial" w:eastAsia="Times New Roman" w:hAnsi="Arial" w:cs="Times New Roman"/>
          <w:b/>
          <w:sz w:val="22"/>
          <w:szCs w:val="22"/>
          <w:u w:val="single"/>
          <w:lang w:eastAsia="zh-CN"/>
        </w:rPr>
        <w:t xml:space="preserve"> maksymalnie 40 pkt.</w:t>
      </w:r>
      <w:r w:rsidRPr="00D47333">
        <w:rPr>
          <w:rFonts w:ascii="Arial" w:eastAsia="Times New Roman" w:hAnsi="Arial" w:cs="Times New Roman"/>
          <w:sz w:val="22"/>
          <w:szCs w:val="22"/>
          <w:lang w:eastAsia="zh-CN"/>
        </w:rPr>
        <w:t xml:space="preserve">        </w:t>
      </w:r>
    </w:p>
    <w:tbl>
      <w:tblPr>
        <w:tblW w:w="9676" w:type="dxa"/>
        <w:tblLayout w:type="fixed"/>
        <w:tblLook w:val="04A0" w:firstRow="1" w:lastRow="0" w:firstColumn="1" w:lastColumn="0" w:noHBand="0" w:noVBand="1"/>
      </w:tblPr>
      <w:tblGrid>
        <w:gridCol w:w="9676"/>
      </w:tblGrid>
      <w:tr w:rsidR="00D47333" w:rsidRPr="00D47333" w:rsidTr="00C17973">
        <w:trPr>
          <w:trHeight w:val="3239"/>
        </w:trPr>
        <w:tc>
          <w:tcPr>
            <w:tcW w:w="9676" w:type="dxa"/>
          </w:tcPr>
          <w:p w:rsidR="00D47333" w:rsidRPr="00D47333" w:rsidRDefault="00D47333" w:rsidP="00D47333">
            <w:pPr>
              <w:widowControl w:val="0"/>
              <w:spacing w:line="360" w:lineRule="auto"/>
              <w:jc w:val="both"/>
              <w:rPr>
                <w:rFonts w:ascii="Arial" w:eastAsia="Times New Roman" w:hAnsi="Arial" w:cs="Times New Roman"/>
                <w:b/>
                <w:color w:val="000000"/>
                <w:sz w:val="22"/>
                <w:szCs w:val="22"/>
                <w:lang w:eastAsia="ar-SA"/>
              </w:rPr>
            </w:pPr>
            <w:r w:rsidRPr="00D47333">
              <w:rPr>
                <w:rFonts w:ascii="Times New Roman" w:eastAsia="Times New Roman" w:hAnsi="Times New Roman" w:cs="Times New Roman"/>
                <w:b/>
                <w:color w:val="000000"/>
                <w:sz w:val="24"/>
                <w:lang w:eastAsia="ar-SA"/>
              </w:rPr>
              <w:t xml:space="preserve">        </w:t>
            </w:r>
            <w:r w:rsidRPr="00D47333">
              <w:rPr>
                <w:rFonts w:ascii="Arial" w:eastAsia="Times New Roman" w:hAnsi="Arial" w:cs="Times New Roman"/>
                <w:b/>
                <w:color w:val="000000"/>
                <w:sz w:val="22"/>
                <w:szCs w:val="22"/>
                <w:lang w:eastAsia="ar-SA"/>
              </w:rPr>
              <w:t xml:space="preserve">    Przyjmuje się, że oferty otrzymają punktację w zależności od zaoferowanej długości przyjęcia dostawy do realizacji:</w:t>
            </w:r>
          </w:p>
          <w:p w:rsidR="00D47333" w:rsidRPr="00D47333" w:rsidRDefault="00D47333" w:rsidP="00D47333">
            <w:pPr>
              <w:widowControl w:val="0"/>
              <w:spacing w:line="360" w:lineRule="auto"/>
              <w:jc w:val="both"/>
              <w:rPr>
                <w:rFonts w:ascii="Arial" w:eastAsia="Times New Roman" w:hAnsi="Arial" w:cs="Times New Roman"/>
                <w:b/>
                <w:color w:val="000000"/>
                <w:sz w:val="22"/>
                <w:szCs w:val="22"/>
                <w:lang w:eastAsia="ar-SA"/>
              </w:rPr>
            </w:pPr>
            <w:r w:rsidRPr="00D47333">
              <w:rPr>
                <w:rFonts w:ascii="Arial" w:eastAsia="Times New Roman" w:hAnsi="Arial" w:cs="Times New Roman"/>
                <w:b/>
                <w:color w:val="000000"/>
                <w:sz w:val="22"/>
                <w:szCs w:val="22"/>
                <w:lang w:eastAsia="ar-SA"/>
              </w:rPr>
              <w:t>Od 1h do 8h – 40pkt</w:t>
            </w:r>
          </w:p>
          <w:p w:rsidR="00D47333" w:rsidRPr="00D47333" w:rsidRDefault="00D47333" w:rsidP="00C17973">
            <w:pPr>
              <w:widowControl w:val="0"/>
              <w:spacing w:line="360" w:lineRule="auto"/>
              <w:ind w:right="666"/>
              <w:jc w:val="both"/>
              <w:rPr>
                <w:rFonts w:ascii="Arial" w:eastAsia="Times New Roman" w:hAnsi="Arial" w:cs="Times New Roman"/>
                <w:b/>
                <w:color w:val="000000"/>
                <w:sz w:val="22"/>
                <w:szCs w:val="22"/>
                <w:lang w:eastAsia="ar-SA"/>
              </w:rPr>
            </w:pPr>
            <w:r w:rsidRPr="00D47333">
              <w:rPr>
                <w:rFonts w:ascii="Arial" w:eastAsia="Times New Roman" w:hAnsi="Arial" w:cs="Times New Roman"/>
                <w:b/>
                <w:color w:val="000000"/>
                <w:sz w:val="22"/>
                <w:szCs w:val="22"/>
                <w:lang w:eastAsia="ar-SA"/>
              </w:rPr>
              <w:t>Od 9h do 16h – 20pkt</w:t>
            </w:r>
          </w:p>
          <w:p w:rsidR="00D47333" w:rsidRPr="00D47333" w:rsidRDefault="00D47333" w:rsidP="00D47333">
            <w:pPr>
              <w:widowControl w:val="0"/>
              <w:spacing w:line="360" w:lineRule="auto"/>
              <w:jc w:val="both"/>
              <w:rPr>
                <w:rFonts w:ascii="Arial" w:eastAsia="Times New Roman" w:hAnsi="Arial" w:cs="Times New Roman"/>
                <w:b/>
                <w:color w:val="000000"/>
                <w:sz w:val="22"/>
                <w:szCs w:val="22"/>
                <w:lang w:eastAsia="ar-SA"/>
              </w:rPr>
            </w:pPr>
            <w:r w:rsidRPr="00D47333">
              <w:rPr>
                <w:rFonts w:ascii="Arial" w:eastAsia="Times New Roman" w:hAnsi="Arial" w:cs="Times New Roman"/>
                <w:b/>
                <w:color w:val="000000"/>
                <w:sz w:val="22"/>
                <w:szCs w:val="22"/>
                <w:lang w:eastAsia="ar-SA"/>
              </w:rPr>
              <w:t>Od 17 do 23h – 10pkt</w:t>
            </w:r>
          </w:p>
          <w:p w:rsidR="00D47333" w:rsidRPr="00D47333" w:rsidRDefault="00D47333" w:rsidP="00C17973">
            <w:pPr>
              <w:widowControl w:val="0"/>
              <w:spacing w:line="360" w:lineRule="auto"/>
              <w:ind w:right="666"/>
              <w:jc w:val="both"/>
              <w:rPr>
                <w:rFonts w:ascii="Arial Narrow" w:eastAsia="Times New Roman" w:hAnsi="Arial Narrow" w:cs="Times New Roman"/>
                <w:b/>
                <w:color w:val="000000"/>
                <w:sz w:val="24"/>
                <w:lang w:eastAsia="ar-SA"/>
              </w:rPr>
            </w:pPr>
            <w:r w:rsidRPr="00D47333">
              <w:rPr>
                <w:rFonts w:ascii="Arial" w:eastAsia="Times New Roman" w:hAnsi="Arial" w:cs="Times New Roman"/>
                <w:b/>
                <w:color w:val="000000"/>
                <w:sz w:val="22"/>
                <w:szCs w:val="22"/>
                <w:lang w:eastAsia="ar-SA"/>
              </w:rPr>
              <w:t>24h – 0pkt</w:t>
            </w:r>
          </w:p>
          <w:p w:rsidR="00D47333" w:rsidRPr="00D47333" w:rsidRDefault="00D47333" w:rsidP="00D47333">
            <w:pPr>
              <w:widowControl w:val="0"/>
              <w:spacing w:line="360" w:lineRule="auto"/>
              <w:jc w:val="both"/>
              <w:rPr>
                <w:rFonts w:ascii="Arial" w:eastAsia="Times New Roman" w:hAnsi="Arial" w:cs="Times New Roman"/>
                <w:i/>
                <w:color w:val="000000"/>
                <w:kern w:val="2"/>
                <w:sz w:val="22"/>
                <w:szCs w:val="22"/>
                <w:lang w:eastAsia="ar-SA"/>
              </w:rPr>
            </w:pPr>
            <w:r w:rsidRPr="00D47333">
              <w:rPr>
                <w:rFonts w:ascii="Arial" w:eastAsia="Times New Roman" w:hAnsi="Arial" w:cs="Times New Roman"/>
                <w:i/>
                <w:color w:val="000000"/>
                <w:kern w:val="2"/>
                <w:sz w:val="22"/>
                <w:szCs w:val="22"/>
                <w:lang w:eastAsia="ar-SA"/>
              </w:rPr>
              <w:t>Jeśli Wykonawca nie wpisze żadnej wartości w rubrykę lub wpisze wartość większą niż 24h, to Zamawiający przyjmie do obliczeń 24h</w:t>
            </w:r>
          </w:p>
          <w:p w:rsidR="00D47333" w:rsidRPr="00D47333" w:rsidRDefault="00D47333" w:rsidP="00D47333">
            <w:pPr>
              <w:widowControl w:val="0"/>
              <w:spacing w:line="360" w:lineRule="auto"/>
              <w:jc w:val="both"/>
              <w:rPr>
                <w:rFonts w:ascii="Arial" w:eastAsia="Times New Roman" w:hAnsi="Arial" w:cs="Times New Roman"/>
                <w:b/>
                <w:sz w:val="22"/>
                <w:szCs w:val="22"/>
                <w:lang w:eastAsia="ar-SA"/>
              </w:rPr>
            </w:pPr>
          </w:p>
        </w:tc>
      </w:tr>
    </w:tbl>
    <w:p w:rsidR="00BE16AD" w:rsidRDefault="0025058B">
      <w:pPr>
        <w:spacing w:line="360" w:lineRule="auto"/>
        <w:jc w:val="both"/>
      </w:pPr>
      <w:r>
        <w:rPr>
          <w:rFonts w:ascii="Arial" w:eastAsia="Century Gothic" w:hAnsi="Arial"/>
          <w:sz w:val="22"/>
          <w:szCs w:val="22"/>
        </w:rPr>
        <w:t>3. 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rsidR="00BE16AD" w:rsidRDefault="00BE16AD">
      <w:pPr>
        <w:spacing w:line="360" w:lineRule="auto"/>
        <w:rPr>
          <w:rFonts w:ascii="Arial" w:eastAsia="Century Gothic" w:hAnsi="Arial"/>
          <w:sz w:val="22"/>
          <w:szCs w:val="22"/>
        </w:rPr>
      </w:pPr>
    </w:p>
    <w:p w:rsidR="00BE16AD" w:rsidRDefault="0025058B">
      <w:pPr>
        <w:spacing w:line="360" w:lineRule="auto"/>
        <w:ind w:right="7920"/>
      </w:pPr>
      <w:r>
        <w:rPr>
          <w:rFonts w:ascii="Arial" w:eastAsia="Century Gothic" w:hAnsi="Arial"/>
          <w:sz w:val="22"/>
        </w:rPr>
        <w:t>E = C + X</w:t>
      </w:r>
    </w:p>
    <w:p w:rsidR="00BE16AD" w:rsidRDefault="0025058B">
      <w:pPr>
        <w:spacing w:line="360" w:lineRule="auto"/>
        <w:ind w:right="7920"/>
      </w:pPr>
      <w:r>
        <w:rPr>
          <w:rFonts w:ascii="Arial" w:eastAsia="Century Gothic" w:hAnsi="Arial"/>
          <w:sz w:val="22"/>
        </w:rPr>
        <w:t>gdzie:</w:t>
      </w:r>
    </w:p>
    <w:p w:rsidR="00BE16AD" w:rsidRDefault="00BE16AD">
      <w:pPr>
        <w:spacing w:line="360" w:lineRule="auto"/>
        <w:rPr>
          <w:rFonts w:ascii="Arial" w:eastAsia="Century Gothic" w:hAnsi="Arial"/>
          <w:sz w:val="22"/>
        </w:rPr>
      </w:pPr>
    </w:p>
    <w:p w:rsidR="00BE16AD" w:rsidRDefault="0025058B">
      <w:pPr>
        <w:spacing w:line="360" w:lineRule="auto"/>
        <w:ind w:right="980"/>
      </w:pPr>
      <w:r>
        <w:rPr>
          <w:rFonts w:ascii="Arial" w:eastAsia="Century Gothic" w:hAnsi="Arial"/>
          <w:sz w:val="22"/>
        </w:rPr>
        <w:t xml:space="preserve">E – łączna liczba punktów otrzymana przez ofertę we wszystkich kryteriach oceny, </w:t>
      </w:r>
    </w:p>
    <w:p w:rsidR="00BE16AD" w:rsidRDefault="0025058B">
      <w:pPr>
        <w:spacing w:line="360" w:lineRule="auto"/>
        <w:ind w:right="980"/>
      </w:pPr>
      <w:r>
        <w:rPr>
          <w:rFonts w:ascii="Arial" w:eastAsia="Century Gothic" w:hAnsi="Arial"/>
          <w:sz w:val="22"/>
        </w:rPr>
        <w:t>C – liczba punktów w kryterium ceny oferty brutto w PLN,</w:t>
      </w:r>
    </w:p>
    <w:p w:rsidR="00BE16AD" w:rsidRDefault="0025058B">
      <w:pPr>
        <w:spacing w:line="360" w:lineRule="auto"/>
      </w:pPr>
      <w:r>
        <w:rPr>
          <w:rFonts w:ascii="Arial" w:eastAsia="Century Gothic" w:hAnsi="Arial"/>
          <w:sz w:val="22"/>
        </w:rPr>
        <w:t xml:space="preserve">X – liczba punktów w kryterium okres </w:t>
      </w:r>
      <w:r w:rsidR="00557FF9">
        <w:rPr>
          <w:rFonts w:ascii="Arial" w:eastAsia="Century Gothic" w:hAnsi="Arial"/>
          <w:sz w:val="22"/>
        </w:rPr>
        <w:t>przyjęcia dostawy do realizacji</w:t>
      </w:r>
      <w:r>
        <w:rPr>
          <w:rFonts w:ascii="Arial" w:eastAsia="Century Gothic" w:hAnsi="Arial"/>
          <w:sz w:val="22"/>
        </w:rPr>
        <w:t>,</w:t>
      </w:r>
    </w:p>
    <w:p w:rsidR="00BE16AD" w:rsidRDefault="00BE16AD">
      <w:pPr>
        <w:spacing w:line="360" w:lineRule="auto"/>
        <w:rPr>
          <w:rFonts w:ascii="Arial" w:eastAsia="Century Gothic" w:hAnsi="Arial"/>
          <w:b/>
          <w:sz w:val="22"/>
          <w:szCs w:val="22"/>
        </w:rPr>
      </w:pPr>
    </w:p>
    <w:p w:rsidR="00BE16AD" w:rsidRDefault="0025058B">
      <w:pPr>
        <w:tabs>
          <w:tab w:val="left" w:pos="700"/>
        </w:tabs>
        <w:spacing w:line="360" w:lineRule="auto"/>
        <w:jc w:val="both"/>
      </w:pPr>
      <w:r>
        <w:rPr>
          <w:rFonts w:ascii="Arial" w:eastAsia="Century Gothic" w:hAnsi="Arial"/>
          <w:sz w:val="22"/>
          <w:szCs w:val="22"/>
        </w:rPr>
        <w:t>4. Zamawiający będzie zaokrąglał punkty do dwóch miejsc po przecinku w każdym wskaźniku. Zasada zaokrąglenia dotyczy trzeciego miejsca po przecinku – poniżej 5 końcówkę pominie, powyżej i równe 5 zaokrągli w górę.</w:t>
      </w:r>
    </w:p>
    <w:p w:rsidR="00BE16AD" w:rsidRDefault="0025058B">
      <w:pPr>
        <w:tabs>
          <w:tab w:val="left" w:pos="700"/>
        </w:tabs>
        <w:spacing w:line="360" w:lineRule="auto"/>
        <w:ind w:right="20"/>
        <w:jc w:val="both"/>
      </w:pPr>
      <w:r>
        <w:rPr>
          <w:rFonts w:ascii="Arial" w:eastAsia="Century Gothic" w:hAnsi="Arial"/>
          <w:sz w:val="22"/>
          <w:szCs w:val="22"/>
        </w:rPr>
        <w:t>5. Jeżeli nie 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ofert dodatkowych.</w:t>
      </w:r>
    </w:p>
    <w:p w:rsidR="00BE16AD" w:rsidRDefault="0025058B">
      <w:pPr>
        <w:spacing w:before="240" w:line="360" w:lineRule="auto"/>
      </w:pPr>
      <w:r>
        <w:rPr>
          <w:rFonts w:ascii="Arial" w:eastAsia="Century Gothic" w:hAnsi="Arial"/>
          <w:b/>
          <w:sz w:val="24"/>
        </w:rPr>
        <w:t>XVIII. INFORMACJE DOTYCZĄCE ZABEZPIECZENIA NALEŻYTEGO WYKONANIA UMOWY</w:t>
      </w:r>
    </w:p>
    <w:p w:rsidR="005B1B8C" w:rsidRPr="005B1B8C" w:rsidRDefault="0025058B" w:rsidP="00D47333">
      <w:pPr>
        <w:tabs>
          <w:tab w:val="left" w:pos="700"/>
        </w:tabs>
        <w:spacing w:line="360" w:lineRule="auto"/>
        <w:ind w:right="20"/>
        <w:jc w:val="both"/>
      </w:pPr>
      <w:r>
        <w:rPr>
          <w:rFonts w:ascii="Arial" w:eastAsia="Century Gothic" w:hAnsi="Arial"/>
          <w:sz w:val="22"/>
        </w:rPr>
        <w:t xml:space="preserve">Zamawiający </w:t>
      </w:r>
      <w:r w:rsidR="005B1B8C">
        <w:rPr>
          <w:rFonts w:ascii="Arial" w:eastAsia="Century Gothic" w:hAnsi="Arial"/>
          <w:sz w:val="22"/>
        </w:rPr>
        <w:t>nie wymaga wniesienia zabezpieczenia należytego wykonania umowy</w:t>
      </w:r>
    </w:p>
    <w:p w:rsidR="005B1B8C" w:rsidRDefault="005B1B8C" w:rsidP="005B1B8C">
      <w:pPr>
        <w:tabs>
          <w:tab w:val="left" w:pos="700"/>
        </w:tabs>
        <w:spacing w:line="360" w:lineRule="auto"/>
        <w:ind w:right="20"/>
        <w:jc w:val="both"/>
        <w:rPr>
          <w:rFonts w:ascii="Arial" w:eastAsia="Century Gothic" w:hAnsi="Arial"/>
          <w:sz w:val="22"/>
        </w:rPr>
      </w:pPr>
    </w:p>
    <w:p w:rsidR="00BE16AD" w:rsidRDefault="0025058B" w:rsidP="005B1B8C">
      <w:pPr>
        <w:tabs>
          <w:tab w:val="left" w:pos="700"/>
        </w:tabs>
        <w:spacing w:line="360" w:lineRule="auto"/>
        <w:ind w:right="20"/>
        <w:jc w:val="both"/>
      </w:pPr>
      <w:r>
        <w:rPr>
          <w:rFonts w:ascii="Arial" w:eastAsia="Century Gothic" w:hAnsi="Arial"/>
          <w:b/>
          <w:sz w:val="24"/>
        </w:rPr>
        <w:t>XIX.</w:t>
      </w:r>
      <w:r>
        <w:rPr>
          <w:rFonts w:ascii="Arial" w:eastAsia="Century Gothic" w:hAnsi="Arial"/>
          <w:b/>
          <w:sz w:val="24"/>
        </w:rPr>
        <w:tab/>
        <w:t>INFORMACJE O FORMALNOŚCIACH, JAKIE MUSZĄ ZOSTAĆ DOPEŁNIONE PO WYBORZE OFERTY W CELU ZAWARCIA UMOWY W SPRAWIE ZAMÓWIENIA PUBLICZNEGO</w:t>
      </w:r>
    </w:p>
    <w:p w:rsidR="00BE16AD" w:rsidRDefault="0025058B">
      <w:pPr>
        <w:tabs>
          <w:tab w:val="left" w:pos="700"/>
        </w:tabs>
        <w:spacing w:line="360" w:lineRule="auto"/>
        <w:jc w:val="both"/>
      </w:pPr>
      <w:r>
        <w:rPr>
          <w:rFonts w:ascii="Arial" w:eastAsia="Century Gothic" w:hAnsi="Arial"/>
          <w:sz w:val="22"/>
        </w:rPr>
        <w:t>1. Jeżeli zostanie wybrana oferta Wykonawców wspólnie ubiegających się o udzielenie zamówienia, Zamawiający może żądać przed zawarciem umowy w sprawie zamówienia publicznego kopii umowy regulującej współpracę tych Wykonawców.</w:t>
      </w:r>
    </w:p>
    <w:p w:rsidR="00BE16AD" w:rsidRDefault="0025058B">
      <w:pPr>
        <w:tabs>
          <w:tab w:val="left" w:pos="700"/>
        </w:tabs>
        <w:spacing w:line="360" w:lineRule="auto"/>
        <w:ind w:right="20"/>
        <w:jc w:val="both"/>
      </w:pPr>
      <w:r>
        <w:rPr>
          <w:rFonts w:ascii="Arial" w:eastAsia="Century Gothic" w:hAnsi="Arial"/>
          <w:sz w:val="22"/>
        </w:rPr>
        <w:t>2. Zamawiający powiadomi wybranego Wykonawcę o terminie podpisania umowy w sprawie zamówienia publicznego.</w:t>
      </w:r>
    </w:p>
    <w:p w:rsidR="00BE16AD" w:rsidRDefault="0025058B">
      <w:pPr>
        <w:tabs>
          <w:tab w:val="left" w:pos="700"/>
        </w:tabs>
        <w:spacing w:line="360" w:lineRule="auto"/>
        <w:jc w:val="both"/>
      </w:pPr>
      <w:r>
        <w:rPr>
          <w:rFonts w:ascii="Arial" w:eastAsia="Century Gothic" w:hAnsi="Arial"/>
          <w:sz w:val="22"/>
        </w:rPr>
        <w:t>3. 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BE16AD" w:rsidRDefault="0025058B">
      <w:pPr>
        <w:spacing w:line="360" w:lineRule="auto"/>
        <w:jc w:val="both"/>
      </w:pPr>
      <w:r>
        <w:rPr>
          <w:rFonts w:ascii="Arial" w:eastAsia="Century Gothic" w:hAnsi="Arial"/>
          <w:sz w:val="22"/>
        </w:rPr>
        <w:t>4. Przed podpisaniem umowy wybrany Wykonawca przekaże Zamawiającemu informacje niezbędne do wpisania do treści umowy (np. imiona i nazwiska upoważnionych osób, które będą reprezentować Wykonawcę przy podpisaniu umowy).</w:t>
      </w:r>
    </w:p>
    <w:p w:rsidR="00BE16AD" w:rsidRDefault="00BE16AD" w:rsidP="005B1B8C">
      <w:pPr>
        <w:spacing w:line="360" w:lineRule="auto"/>
        <w:jc w:val="both"/>
      </w:pPr>
    </w:p>
    <w:p w:rsidR="00BE16AD" w:rsidRDefault="0025058B">
      <w:pPr>
        <w:tabs>
          <w:tab w:val="left" w:pos="700"/>
        </w:tabs>
        <w:spacing w:before="240" w:line="360" w:lineRule="auto"/>
      </w:pPr>
      <w:r>
        <w:rPr>
          <w:rFonts w:ascii="Arial" w:eastAsia="Century Gothic" w:hAnsi="Arial"/>
          <w:b/>
          <w:sz w:val="24"/>
          <w:szCs w:val="24"/>
        </w:rPr>
        <w:t>XX.</w:t>
      </w:r>
      <w:r>
        <w:rPr>
          <w:rFonts w:ascii="Arial" w:eastAsia="Times New Roman" w:hAnsi="Arial"/>
          <w:sz w:val="24"/>
          <w:szCs w:val="24"/>
        </w:rPr>
        <w:tab/>
      </w:r>
      <w:r>
        <w:rPr>
          <w:rFonts w:ascii="Arial" w:eastAsia="Century Gothic" w:hAnsi="Arial"/>
          <w:b/>
          <w:sz w:val="24"/>
          <w:szCs w:val="24"/>
        </w:rPr>
        <w:t>POUCZENIE O ŚRODKACH OCHRONY PRAWNEJ PRZYSŁUGUJĄCYCH WYKONAWCY</w:t>
      </w:r>
    </w:p>
    <w:p w:rsidR="00BE16AD" w:rsidRDefault="0025058B">
      <w:pPr>
        <w:spacing w:line="360" w:lineRule="auto"/>
        <w:jc w:val="both"/>
      </w:pPr>
      <w:r>
        <w:rPr>
          <w:rFonts w:ascii="Arial" w:eastAsia="Century Gothic" w:hAnsi="Arial"/>
          <w:sz w:val="22"/>
          <w:szCs w:val="22"/>
        </w:rPr>
        <w:t>Wykonawcy oraz innemu podmiotowi, jeżeli ma lub miał interes w uzyskaniu zamówienia oraz poniósł lub może ponieść szkodę w wyniku naruszenia przez Zamawiającego przepisów Ustawy pzp, przysługują środki ochrony prawnej określone w dziale IX Ustawy pzp.</w:t>
      </w:r>
    </w:p>
    <w:p w:rsidR="00BE16AD" w:rsidRDefault="00BE16AD">
      <w:pPr>
        <w:spacing w:line="360" w:lineRule="auto"/>
        <w:jc w:val="both"/>
        <w:rPr>
          <w:rFonts w:ascii="Arial" w:eastAsia="Century Gothic" w:hAnsi="Arial"/>
          <w:sz w:val="22"/>
          <w:szCs w:val="22"/>
        </w:rPr>
      </w:pPr>
    </w:p>
    <w:p w:rsidR="00BE16AD" w:rsidRDefault="0025058B">
      <w:pPr>
        <w:tabs>
          <w:tab w:val="left" w:pos="700"/>
        </w:tabs>
        <w:spacing w:line="360" w:lineRule="auto"/>
      </w:pPr>
      <w:r>
        <w:rPr>
          <w:rFonts w:ascii="Arial" w:eastAsia="Century Gothic" w:hAnsi="Arial"/>
          <w:b/>
          <w:sz w:val="24"/>
          <w:szCs w:val="24"/>
        </w:rPr>
        <w:t>XXI.</w:t>
      </w:r>
      <w:r>
        <w:rPr>
          <w:rFonts w:ascii="Arial" w:eastAsia="Times New Roman" w:hAnsi="Arial"/>
          <w:sz w:val="24"/>
          <w:szCs w:val="24"/>
        </w:rPr>
        <w:tab/>
      </w:r>
      <w:r>
        <w:rPr>
          <w:rFonts w:ascii="Arial" w:eastAsia="Century Gothic" w:hAnsi="Arial"/>
          <w:b/>
          <w:sz w:val="24"/>
          <w:szCs w:val="24"/>
        </w:rPr>
        <w:t>KLAUZULA INFORMACYJNA DOTYCZĄCA PRZETWARZANIA DANYCH OSOBOWYCH</w:t>
      </w:r>
    </w:p>
    <w:tbl>
      <w:tblPr>
        <w:tblW w:w="10413" w:type="dxa"/>
        <w:tblLayout w:type="fixed"/>
        <w:tblLook w:val="04A0" w:firstRow="1" w:lastRow="0" w:firstColumn="1" w:lastColumn="0" w:noHBand="0" w:noVBand="1"/>
      </w:tblPr>
      <w:tblGrid>
        <w:gridCol w:w="765"/>
        <w:gridCol w:w="9648"/>
      </w:tblGrid>
      <w:tr w:rsidR="00BE16AD">
        <w:tc>
          <w:tcPr>
            <w:tcW w:w="10412" w:type="dxa"/>
            <w:gridSpan w:val="2"/>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1.</w:t>
            </w:r>
          </w:p>
        </w:tc>
        <w:tc>
          <w:tcPr>
            <w:tcW w:w="9647" w:type="dxa"/>
          </w:tcPr>
          <w:p w:rsidR="00BE16AD" w:rsidRDefault="0025058B" w:rsidP="00E8061B">
            <w:pPr>
              <w:widowControl w:val="0"/>
              <w:snapToGrid w:val="0"/>
              <w:spacing w:line="360" w:lineRule="auto"/>
              <w:ind w:right="807"/>
              <w:jc w:val="both"/>
              <w:rPr>
                <w:rFonts w:ascii="Arial" w:hAnsi="Arial"/>
              </w:rPr>
            </w:pPr>
            <w:r>
              <w:rPr>
                <w:rFonts w:ascii="Arial" w:hAnsi="Arial" w:cs="Times New Roman"/>
                <w:color w:val="000000"/>
                <w:sz w:val="22"/>
                <w:szCs w:val="22"/>
              </w:rPr>
              <w:t xml:space="preserve">administratorem Pani/Pana danych osobowych jest </w:t>
            </w:r>
            <w:r w:rsidR="005B1B8C" w:rsidRPr="005B1B8C">
              <w:rPr>
                <w:rFonts w:ascii="Arial" w:eastAsia="HG Mincho Light J;Times New Rom" w:hAnsi="Arial" w:cs="Times New Roman"/>
                <w:color w:val="000000"/>
                <w:sz w:val="22"/>
                <w:szCs w:val="22"/>
              </w:rPr>
              <w:t>Zakład Zagospodarowania Odpadów „Czysta Błękitna Kraina Sp. z o.o. Czarnówko 34, 84-351 Nowa Wieś Lęborska, tel. 598624388</w:t>
            </w:r>
            <w:r>
              <w:rPr>
                <w:rFonts w:ascii="Arial" w:hAnsi="Arial" w:cs="Times New Roman"/>
                <w:color w:val="000000"/>
                <w:sz w:val="22"/>
                <w:szCs w:val="22"/>
              </w:rPr>
              <w:t>;</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2.</w:t>
            </w:r>
          </w:p>
        </w:tc>
        <w:tc>
          <w:tcPr>
            <w:tcW w:w="9647" w:type="dxa"/>
          </w:tcPr>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 xml:space="preserve">inspektorem ochrony danych osobowych </w:t>
            </w:r>
            <w:r w:rsidR="009A200A">
              <w:rPr>
                <w:rFonts w:ascii="Arial" w:hAnsi="Arial" w:cs="Times New Roman"/>
                <w:color w:val="000000"/>
                <w:sz w:val="22"/>
                <w:szCs w:val="22"/>
              </w:rPr>
              <w:t>u Zamawiającego</w:t>
            </w:r>
            <w:r>
              <w:rPr>
                <w:rFonts w:ascii="Arial" w:hAnsi="Arial" w:cs="Times New Roman"/>
                <w:color w:val="000000"/>
                <w:sz w:val="22"/>
                <w:szCs w:val="22"/>
              </w:rPr>
              <w:t xml:space="preserve"> jest </w:t>
            </w:r>
            <w:r w:rsidR="005B1B8C" w:rsidRPr="005B1B8C">
              <w:rPr>
                <w:rFonts w:ascii="Arial" w:hAnsi="Arial" w:cs="Times New Roman"/>
                <w:color w:val="000000"/>
                <w:sz w:val="22"/>
                <w:szCs w:val="22"/>
              </w:rPr>
              <w:t>pani Kamilla Pietrzyk, e-mail: biuro@zzo</w:t>
            </w:r>
            <w:r w:rsidR="00993B3D">
              <w:rPr>
                <w:rFonts w:ascii="Arial" w:hAnsi="Arial" w:cs="Times New Roman"/>
                <w:color w:val="000000"/>
                <w:sz w:val="22"/>
                <w:szCs w:val="22"/>
              </w:rPr>
              <w:t>-czarnowko.pl, tel. 598624388</w:t>
            </w:r>
            <w:r>
              <w:rPr>
                <w:rFonts w:ascii="Arial" w:hAnsi="Arial" w:cs="Times New Roman"/>
                <w:color w:val="000000"/>
                <w:sz w:val="22"/>
                <w:szCs w:val="22"/>
              </w:rPr>
              <w:t>;</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3.</w:t>
            </w:r>
          </w:p>
        </w:tc>
        <w:tc>
          <w:tcPr>
            <w:tcW w:w="9647" w:type="dxa"/>
          </w:tcPr>
          <w:p w:rsidR="00BE16AD" w:rsidRDefault="0025058B" w:rsidP="00E8061B">
            <w:pPr>
              <w:widowControl w:val="0"/>
              <w:snapToGrid w:val="0"/>
              <w:spacing w:line="360" w:lineRule="auto"/>
              <w:ind w:right="666"/>
              <w:jc w:val="both"/>
            </w:pPr>
            <w:r>
              <w:rPr>
                <w:rFonts w:ascii="Arial" w:hAnsi="Arial" w:cs="Times New Roman"/>
                <w:color w:val="000000"/>
                <w:sz w:val="22"/>
                <w:szCs w:val="22"/>
              </w:rPr>
              <w:t>Pani/Pana dane osobowe przetwarzane będą na podstawie art. 6 ust. 1 lit. c RODO w celu związanym z niniejszym postępowaniem o udzielenie zamówienia publicznego;</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4.</w:t>
            </w:r>
          </w:p>
        </w:tc>
        <w:tc>
          <w:tcPr>
            <w:tcW w:w="9647" w:type="dxa"/>
          </w:tcPr>
          <w:p w:rsidR="00BE16AD" w:rsidRDefault="0025058B" w:rsidP="00ED7129">
            <w:pPr>
              <w:widowControl w:val="0"/>
              <w:snapToGrid w:val="0"/>
              <w:spacing w:line="360" w:lineRule="auto"/>
              <w:ind w:right="666"/>
              <w:jc w:val="both"/>
              <w:rPr>
                <w:rFonts w:ascii="Arial" w:hAnsi="Arial"/>
              </w:rPr>
            </w:pPr>
            <w:r>
              <w:rPr>
                <w:rFonts w:ascii="Arial" w:hAnsi="Arial" w:cs="Times New Roman"/>
                <w:color w:val="000000"/>
                <w:sz w:val="22"/>
                <w:szCs w:val="22"/>
              </w:rPr>
              <w:t>odbiorcami Pani/Pana danych osobowych będą osoby lub podmioty, którym udostępniona zostanie dokumentacja postępowania w oparciu o art. 8 oraz art. 96 ust. 3 ustawy z dnia 29 stycznia 2004 r. – Prawo zamówień publicznych (</w:t>
            </w:r>
            <w:r w:rsidR="00326BAA" w:rsidRPr="00326BAA">
              <w:rPr>
                <w:rFonts w:ascii="Arial" w:hAnsi="Arial" w:cs="Times New Roman"/>
                <w:color w:val="000000"/>
                <w:sz w:val="22"/>
                <w:szCs w:val="22"/>
              </w:rPr>
              <w:t>Dz. U. z 202</w:t>
            </w:r>
            <w:r w:rsidR="00ED7129">
              <w:rPr>
                <w:rFonts w:ascii="Arial" w:hAnsi="Arial" w:cs="Times New Roman"/>
                <w:color w:val="000000"/>
                <w:sz w:val="22"/>
                <w:szCs w:val="22"/>
              </w:rPr>
              <w:t>4</w:t>
            </w:r>
            <w:r w:rsidR="00326BAA" w:rsidRPr="00326BAA">
              <w:rPr>
                <w:rFonts w:ascii="Arial" w:hAnsi="Arial" w:cs="Times New Roman"/>
                <w:color w:val="000000"/>
                <w:sz w:val="22"/>
                <w:szCs w:val="22"/>
              </w:rPr>
              <w:t xml:space="preserve"> r. poz. 1</w:t>
            </w:r>
            <w:r w:rsidR="00ED7129">
              <w:rPr>
                <w:rFonts w:ascii="Arial" w:hAnsi="Arial" w:cs="Times New Roman"/>
                <w:color w:val="000000"/>
                <w:sz w:val="22"/>
                <w:szCs w:val="22"/>
              </w:rPr>
              <w:t>320</w:t>
            </w:r>
            <w:r w:rsidR="00326BAA" w:rsidRPr="00326BAA">
              <w:rPr>
                <w:rFonts w:ascii="Arial" w:hAnsi="Arial" w:cs="Times New Roman"/>
                <w:color w:val="000000"/>
                <w:sz w:val="22"/>
                <w:szCs w:val="22"/>
              </w:rPr>
              <w:t xml:space="preserve"> z późn. zm.</w:t>
            </w:r>
            <w:r>
              <w:rPr>
                <w:rFonts w:ascii="Arial" w:hAnsi="Arial" w:cs="Times New Roman"/>
                <w:color w:val="000000"/>
                <w:sz w:val="22"/>
                <w:szCs w:val="22"/>
              </w:rPr>
              <w:t>), dalej „ustawa Pzp”;</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5.</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6.</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7.</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w odniesieniu do Pani/Pana danych osobowych decyzje nie będą podejmowane w sposób zautomatyzowany, stosowanie do art. 22 RODO;</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8.</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posiada Pani/Pan:</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15 RODO prawo dostępu do danych osobowych Pani/Pana dotyczących;</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16 RODO prawo do sprostowania Pani/Pana danych osobowych;</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18 RODO prawo żądania od administratora ograniczenia przetwarzania danych osobowych z zastrzeżeniem przypadków, o których mowa w art. 18 ust. 2 RODO;</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prawo do wniesienia skargi do Prezesa Urzędu Ochrony Danych Osobowych, gdy uzna Pani/Pan, że przetwarzanie danych osobowych Pani/Pana dotyczących narusza przepisy RODO;</w:t>
            </w:r>
          </w:p>
        </w:tc>
      </w:tr>
      <w:tr w:rsidR="00BE16AD">
        <w:tc>
          <w:tcPr>
            <w:tcW w:w="765"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9.</w:t>
            </w:r>
          </w:p>
        </w:tc>
        <w:tc>
          <w:tcPr>
            <w:tcW w:w="9647" w:type="dxa"/>
          </w:tcPr>
          <w:p w:rsidR="00BE16AD" w:rsidRDefault="0025058B" w:rsidP="00E8061B">
            <w:pPr>
              <w:widowControl w:val="0"/>
              <w:snapToGrid w:val="0"/>
              <w:spacing w:line="360" w:lineRule="auto"/>
              <w:ind w:right="666"/>
              <w:jc w:val="both"/>
              <w:rPr>
                <w:rFonts w:ascii="Arial" w:hAnsi="Arial" w:cs="Times New Roman"/>
                <w:color w:val="000000"/>
                <w:sz w:val="22"/>
                <w:szCs w:val="22"/>
              </w:rPr>
            </w:pPr>
            <w:r>
              <w:rPr>
                <w:rFonts w:ascii="Arial" w:hAnsi="Arial" w:cs="Times New Roman"/>
                <w:color w:val="000000"/>
                <w:sz w:val="22"/>
                <w:szCs w:val="22"/>
              </w:rPr>
              <w:t>nie przysługuje Pani/Panu:</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w związku z art. 17 ust. 3 lit. b, d lub e RODO prawo do usunięcia danych osobowych;</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prawo do przenoszenia danych osobowych, o którym mowa w art. 20 RODO;</w:t>
            </w:r>
          </w:p>
          <w:p w:rsidR="00BE16AD" w:rsidRDefault="0025058B" w:rsidP="00E8061B">
            <w:pPr>
              <w:widowControl w:val="0"/>
              <w:snapToGrid w:val="0"/>
              <w:spacing w:line="360" w:lineRule="auto"/>
              <w:ind w:right="666"/>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21 RODO prawo sprzeciwu, wobec przetwarzania danych osobowych, gdyż podstawą prawną przetwarzania Pani/Pana danych osobowych jest art. 6 ust. 1 lit. c RODO.</w:t>
            </w:r>
          </w:p>
        </w:tc>
      </w:tr>
    </w:tbl>
    <w:p w:rsidR="00BE16AD" w:rsidRDefault="00BE16AD">
      <w:pPr>
        <w:tabs>
          <w:tab w:val="left" w:pos="700"/>
        </w:tabs>
        <w:spacing w:line="360" w:lineRule="auto"/>
        <w:ind w:left="700" w:hanging="276"/>
        <w:jc w:val="both"/>
        <w:rPr>
          <w:rFonts w:ascii="Arial" w:hAnsi="Arial"/>
          <w:sz w:val="22"/>
          <w:szCs w:val="22"/>
          <w:lang w:eastAsia="en-US"/>
        </w:rPr>
      </w:pPr>
    </w:p>
    <w:p w:rsidR="00BE16AD" w:rsidRDefault="0025058B">
      <w:pPr>
        <w:spacing w:line="360" w:lineRule="auto"/>
      </w:pPr>
      <w:r>
        <w:rPr>
          <w:rFonts w:ascii="Arial" w:eastAsia="Century Gothic" w:hAnsi="Arial"/>
          <w:b/>
          <w:sz w:val="24"/>
        </w:rPr>
        <w:t>XXII. Projektowane   postanowienia umowy w sprawie zamówienia publicznego, które zostaną wprowadzone do umowy w sprawie zamówienia publicznego</w:t>
      </w:r>
    </w:p>
    <w:p w:rsidR="00BE16AD" w:rsidRDefault="0025058B">
      <w:pPr>
        <w:spacing w:line="360" w:lineRule="auto"/>
      </w:pPr>
      <w:r>
        <w:rPr>
          <w:rFonts w:ascii="Arial" w:hAnsi="Arial"/>
          <w:sz w:val="22"/>
          <w:szCs w:val="22"/>
        </w:rPr>
        <w:t xml:space="preserve">1. Zamawiający wymaga od Wykonawcy, aby zawarł z nim umowę w sprawie zamówienia publicznego na takich warunkach, jak projekt umowy stanowiący Załącznik nr </w:t>
      </w:r>
      <w:r w:rsidR="009A200A">
        <w:rPr>
          <w:rFonts w:ascii="Arial" w:hAnsi="Arial"/>
          <w:sz w:val="22"/>
          <w:szCs w:val="22"/>
        </w:rPr>
        <w:t>5</w:t>
      </w:r>
      <w:r>
        <w:rPr>
          <w:rFonts w:ascii="Arial" w:hAnsi="Arial"/>
          <w:sz w:val="22"/>
          <w:szCs w:val="22"/>
        </w:rPr>
        <w:t xml:space="preserve"> do niniejszego SWZ.</w:t>
      </w:r>
    </w:p>
    <w:p w:rsidR="00BE16AD" w:rsidRDefault="0025058B">
      <w:pPr>
        <w:spacing w:line="360" w:lineRule="auto"/>
      </w:pPr>
      <w:r>
        <w:rPr>
          <w:rFonts w:ascii="Arial" w:hAnsi="Arial"/>
          <w:sz w:val="22"/>
          <w:szCs w:val="22"/>
        </w:rPr>
        <w:t>2. Zamawiający przewiduje możliwość zmian zawartej umowy w stosunku do treści oferty w przypadkach określonych w załączonym projekcie umowy.</w:t>
      </w:r>
    </w:p>
    <w:p w:rsidR="00BE16AD" w:rsidRDefault="00BE16AD">
      <w:pPr>
        <w:spacing w:line="360" w:lineRule="auto"/>
        <w:jc w:val="center"/>
        <w:rPr>
          <w:rFonts w:ascii="Arial" w:hAnsi="Arial"/>
          <w:sz w:val="22"/>
          <w:szCs w:val="22"/>
        </w:rPr>
      </w:pPr>
    </w:p>
    <w:p w:rsidR="00BE16AD" w:rsidRDefault="0025058B">
      <w:pPr>
        <w:spacing w:line="360" w:lineRule="auto"/>
      </w:pPr>
      <w:r>
        <w:rPr>
          <w:rFonts w:ascii="Arial" w:hAnsi="Arial"/>
          <w:b/>
          <w:bCs/>
          <w:sz w:val="22"/>
          <w:szCs w:val="22"/>
        </w:rPr>
        <w:t>XXIII. Informacja o przedmiotowych środkach dowodowych</w:t>
      </w:r>
    </w:p>
    <w:p w:rsidR="00BE16AD" w:rsidRDefault="0025058B">
      <w:pPr>
        <w:spacing w:line="360" w:lineRule="auto"/>
      </w:pPr>
      <w:r>
        <w:rPr>
          <w:rFonts w:ascii="Arial" w:hAnsi="Arial"/>
          <w:sz w:val="22"/>
          <w:szCs w:val="22"/>
        </w:rPr>
        <w:t>Zamawiający nie wymaga przedstawienia przedmiotowych środków dowodowych</w:t>
      </w:r>
    </w:p>
    <w:p w:rsidR="00BE16AD" w:rsidRDefault="00BE16AD">
      <w:pPr>
        <w:spacing w:line="360" w:lineRule="auto"/>
        <w:jc w:val="center"/>
        <w:rPr>
          <w:rFonts w:ascii="Arial" w:hAnsi="Arial"/>
          <w:sz w:val="22"/>
          <w:szCs w:val="22"/>
        </w:rPr>
      </w:pPr>
    </w:p>
    <w:p w:rsidR="00BE16AD" w:rsidRDefault="0025058B">
      <w:pPr>
        <w:spacing w:line="360" w:lineRule="auto"/>
      </w:pPr>
      <w:r>
        <w:rPr>
          <w:rFonts w:ascii="Arial" w:hAnsi="Arial"/>
          <w:b/>
          <w:bCs/>
          <w:sz w:val="22"/>
          <w:szCs w:val="22"/>
        </w:rPr>
        <w:t>XXIV. Wskazanie osób uprawnionych do komunikowania się z Wykonawcami</w:t>
      </w:r>
    </w:p>
    <w:p w:rsidR="00BE16AD" w:rsidRDefault="0025058B">
      <w:pPr>
        <w:spacing w:line="360" w:lineRule="auto"/>
      </w:pPr>
      <w:r>
        <w:rPr>
          <w:rFonts w:ascii="Arial" w:hAnsi="Arial"/>
          <w:sz w:val="22"/>
          <w:szCs w:val="22"/>
        </w:rPr>
        <w:t>Osobami uprawnionymi do komunikowania  się z Wykonawcami  są:</w:t>
      </w:r>
    </w:p>
    <w:p w:rsidR="00BE16AD" w:rsidRDefault="0025058B">
      <w:pPr>
        <w:spacing w:line="360" w:lineRule="auto"/>
      </w:pPr>
      <w:r>
        <w:rPr>
          <w:rFonts w:ascii="Arial" w:hAnsi="Arial"/>
          <w:sz w:val="22"/>
          <w:szCs w:val="22"/>
        </w:rPr>
        <w:t xml:space="preserve">- Małgorzata Janczak </w:t>
      </w:r>
      <w:r w:rsidR="009A200A">
        <w:rPr>
          <w:rStyle w:val="czeinternetowe"/>
          <w:rFonts w:ascii="Arial" w:hAnsi="Arial"/>
          <w:sz w:val="22"/>
          <w:szCs w:val="22"/>
        </w:rPr>
        <w:t>janczak.malgorzata</w:t>
      </w:r>
      <w:r>
        <w:rPr>
          <w:rStyle w:val="czeinternetowe"/>
          <w:rFonts w:ascii="Arial" w:hAnsi="Arial"/>
          <w:sz w:val="22"/>
          <w:szCs w:val="22"/>
        </w:rPr>
        <w:t>@</w:t>
      </w:r>
      <w:r w:rsidR="009A200A">
        <w:rPr>
          <w:rStyle w:val="czeinternetowe"/>
          <w:rFonts w:ascii="Arial" w:hAnsi="Arial"/>
          <w:sz w:val="22"/>
          <w:szCs w:val="22"/>
        </w:rPr>
        <w:t>wp.pl</w:t>
      </w:r>
    </w:p>
    <w:p w:rsidR="00BE16AD" w:rsidRDefault="0025058B">
      <w:pPr>
        <w:spacing w:line="360" w:lineRule="auto"/>
      </w:pPr>
      <w:r>
        <w:rPr>
          <w:rFonts w:ascii="Arial" w:hAnsi="Arial"/>
          <w:sz w:val="22"/>
          <w:szCs w:val="22"/>
        </w:rPr>
        <w:t xml:space="preserve">- </w:t>
      </w:r>
      <w:r w:rsidR="009A200A">
        <w:rPr>
          <w:rFonts w:ascii="Arial" w:hAnsi="Arial"/>
          <w:sz w:val="22"/>
          <w:szCs w:val="22"/>
        </w:rPr>
        <w:t>Izabela Pobrucka</w:t>
      </w:r>
      <w:r>
        <w:rPr>
          <w:rFonts w:ascii="Arial" w:hAnsi="Arial"/>
          <w:sz w:val="22"/>
          <w:szCs w:val="22"/>
        </w:rPr>
        <w:t xml:space="preserve">: </w:t>
      </w:r>
      <w:r w:rsidR="009A200A" w:rsidRPr="009A200A">
        <w:rPr>
          <w:rFonts w:ascii="Arial" w:hAnsi="Arial"/>
          <w:sz w:val="22"/>
          <w:szCs w:val="22"/>
        </w:rPr>
        <w:t>biuro@zzo-czarnowko.pl</w:t>
      </w:r>
      <w:r>
        <w:rPr>
          <w:rFonts w:ascii="Arial" w:hAnsi="Arial"/>
          <w:sz w:val="22"/>
          <w:szCs w:val="22"/>
        </w:rPr>
        <w:t xml:space="preserve"> </w:t>
      </w:r>
    </w:p>
    <w:p w:rsidR="00BE16AD" w:rsidRDefault="00BE16AD">
      <w:pPr>
        <w:spacing w:line="360" w:lineRule="auto"/>
        <w:rPr>
          <w:rFonts w:ascii="Arial" w:hAnsi="Arial"/>
          <w:b/>
          <w:sz w:val="22"/>
          <w:szCs w:val="22"/>
        </w:rPr>
      </w:pPr>
    </w:p>
    <w:p w:rsidR="00BE16AD" w:rsidRDefault="0025058B">
      <w:pPr>
        <w:spacing w:line="360" w:lineRule="auto"/>
        <w:rPr>
          <w:rFonts w:ascii="Arial" w:hAnsi="Arial"/>
          <w:b/>
          <w:sz w:val="22"/>
          <w:szCs w:val="22"/>
        </w:rPr>
      </w:pPr>
      <w:r>
        <w:rPr>
          <w:rFonts w:ascii="Arial" w:hAnsi="Arial"/>
          <w:b/>
          <w:sz w:val="22"/>
          <w:szCs w:val="22"/>
        </w:rPr>
        <w:t>XXV. Informacje dodatkowe</w:t>
      </w:r>
    </w:p>
    <w:p w:rsidR="00BE16AD" w:rsidRDefault="0025058B">
      <w:pPr>
        <w:spacing w:line="360" w:lineRule="auto"/>
        <w:rPr>
          <w:rFonts w:ascii="Arial" w:hAnsi="Arial"/>
          <w:sz w:val="22"/>
          <w:szCs w:val="22"/>
        </w:rPr>
      </w:pPr>
      <w:r>
        <w:rPr>
          <w:rFonts w:ascii="Arial" w:hAnsi="Arial"/>
          <w:sz w:val="22"/>
          <w:szCs w:val="22"/>
        </w:rPr>
        <w:t>1. Zamówienie nie jest podzielone na części. Zamawiający nie dopuszcza składania ofert częściowych.</w:t>
      </w:r>
    </w:p>
    <w:p w:rsidR="00BE16AD" w:rsidRDefault="0025058B">
      <w:pPr>
        <w:spacing w:line="360" w:lineRule="auto"/>
        <w:rPr>
          <w:rFonts w:ascii="Arial" w:hAnsi="Arial"/>
          <w:sz w:val="22"/>
          <w:szCs w:val="22"/>
        </w:rPr>
      </w:pPr>
      <w:r>
        <w:rPr>
          <w:rFonts w:ascii="Arial" w:hAnsi="Arial"/>
          <w:sz w:val="22"/>
          <w:szCs w:val="22"/>
        </w:rPr>
        <w:t>2. Zamawiający nie dopuszcza składanie ofert wariantowych</w:t>
      </w:r>
    </w:p>
    <w:p w:rsidR="00BE16AD" w:rsidRDefault="0025058B">
      <w:pPr>
        <w:spacing w:line="360" w:lineRule="auto"/>
        <w:rPr>
          <w:rFonts w:ascii="Arial" w:hAnsi="Arial"/>
          <w:sz w:val="22"/>
          <w:szCs w:val="22"/>
        </w:rPr>
      </w:pPr>
      <w:r>
        <w:rPr>
          <w:rFonts w:ascii="Arial" w:hAnsi="Arial"/>
          <w:sz w:val="22"/>
          <w:szCs w:val="22"/>
        </w:rPr>
        <w:t>3. Zamawiający nie zastrzega możliwości ubiegania się o udzielenie zamówienia wyłącznie przez wykonawców o których mowa w art. 94 ustawy Prawo Zamówień publicznych.</w:t>
      </w:r>
    </w:p>
    <w:p w:rsidR="00BE16AD" w:rsidRDefault="0025058B">
      <w:pPr>
        <w:spacing w:line="360" w:lineRule="auto"/>
        <w:rPr>
          <w:rFonts w:ascii="Arial" w:hAnsi="Arial"/>
          <w:sz w:val="22"/>
          <w:szCs w:val="22"/>
        </w:rPr>
      </w:pPr>
      <w:r>
        <w:rPr>
          <w:rFonts w:ascii="Arial" w:hAnsi="Arial"/>
          <w:sz w:val="22"/>
          <w:szCs w:val="22"/>
        </w:rPr>
        <w:t>3. Zamawiający nie przewiduje zawarcia umowy ramowej</w:t>
      </w:r>
    </w:p>
    <w:p w:rsidR="009A200A" w:rsidRDefault="0025058B">
      <w:pPr>
        <w:spacing w:line="360" w:lineRule="auto"/>
        <w:rPr>
          <w:rFonts w:ascii="Arial" w:hAnsi="Arial"/>
          <w:sz w:val="22"/>
          <w:szCs w:val="22"/>
        </w:rPr>
      </w:pPr>
      <w:r>
        <w:rPr>
          <w:rFonts w:ascii="Arial" w:hAnsi="Arial"/>
          <w:sz w:val="22"/>
          <w:szCs w:val="22"/>
        </w:rPr>
        <w:t>4. Zamawiający</w:t>
      </w:r>
      <w:r w:rsidR="009A200A">
        <w:rPr>
          <w:rFonts w:ascii="Arial" w:hAnsi="Arial"/>
          <w:sz w:val="22"/>
          <w:szCs w:val="22"/>
        </w:rPr>
        <w:t xml:space="preserve"> nie</w:t>
      </w:r>
      <w:r>
        <w:rPr>
          <w:rFonts w:ascii="Arial" w:hAnsi="Arial"/>
          <w:sz w:val="22"/>
          <w:szCs w:val="22"/>
        </w:rPr>
        <w:t xml:space="preserve"> przewiduje udzielanie zamówień, o których mowa w art. 214 </w:t>
      </w:r>
    </w:p>
    <w:p w:rsidR="00BE16AD" w:rsidRDefault="0025058B">
      <w:pPr>
        <w:spacing w:line="360" w:lineRule="auto"/>
        <w:rPr>
          <w:rFonts w:ascii="Arial" w:hAnsi="Arial"/>
          <w:sz w:val="22"/>
          <w:szCs w:val="22"/>
        </w:rPr>
      </w:pPr>
      <w:r>
        <w:rPr>
          <w:rFonts w:ascii="Arial" w:hAnsi="Arial"/>
          <w:sz w:val="22"/>
          <w:szCs w:val="22"/>
        </w:rPr>
        <w:t>5. Zamawiający nie przewiduje i nie wymaga złożenia oferty po odbyciu wizji lokalnej lub po sprawdzeniu dokumentów o których mowa w art. 131 ust. 2 ustawy Prawo zamówień publicznych.</w:t>
      </w:r>
    </w:p>
    <w:p w:rsidR="00BE16AD" w:rsidRDefault="0025058B">
      <w:pPr>
        <w:spacing w:line="360" w:lineRule="auto"/>
        <w:rPr>
          <w:rFonts w:ascii="Arial" w:hAnsi="Arial"/>
          <w:sz w:val="22"/>
          <w:szCs w:val="22"/>
        </w:rPr>
      </w:pPr>
      <w:r>
        <w:rPr>
          <w:rFonts w:ascii="Arial" w:hAnsi="Arial"/>
          <w:sz w:val="22"/>
          <w:szCs w:val="22"/>
        </w:rPr>
        <w:t>6. Zamawiający nie przewiduje rozliczenia w walutach obcych</w:t>
      </w:r>
    </w:p>
    <w:p w:rsidR="00BE16AD" w:rsidRDefault="0025058B">
      <w:pPr>
        <w:spacing w:line="360" w:lineRule="auto"/>
        <w:rPr>
          <w:rFonts w:ascii="Arial" w:hAnsi="Arial"/>
          <w:sz w:val="22"/>
          <w:szCs w:val="22"/>
        </w:rPr>
      </w:pPr>
      <w:r>
        <w:rPr>
          <w:rFonts w:ascii="Arial" w:hAnsi="Arial"/>
          <w:sz w:val="22"/>
          <w:szCs w:val="22"/>
        </w:rPr>
        <w:t>7. Zamawiający nie przewiduje zwrotu kosztów udziału w postępowaniu.</w:t>
      </w:r>
    </w:p>
    <w:p w:rsidR="00BE16AD" w:rsidRDefault="0025058B">
      <w:pPr>
        <w:spacing w:line="360" w:lineRule="auto"/>
        <w:rPr>
          <w:rFonts w:ascii="Arial" w:hAnsi="Arial"/>
          <w:sz w:val="22"/>
          <w:szCs w:val="22"/>
        </w:rPr>
      </w:pPr>
      <w:r>
        <w:rPr>
          <w:rFonts w:ascii="Arial" w:hAnsi="Arial"/>
          <w:sz w:val="22"/>
          <w:szCs w:val="22"/>
        </w:rPr>
        <w:t>8. Zamawiający nie przewiduje wyboru najkorzystniejszej oferty  z zastosowaniem aukcji elektronicznej.</w:t>
      </w:r>
    </w:p>
    <w:p w:rsidR="00BE16AD" w:rsidRDefault="0025058B">
      <w:pPr>
        <w:spacing w:line="360" w:lineRule="auto"/>
        <w:rPr>
          <w:rFonts w:ascii="Arial" w:hAnsi="Arial"/>
          <w:sz w:val="22"/>
          <w:szCs w:val="22"/>
        </w:rPr>
      </w:pPr>
      <w:r>
        <w:rPr>
          <w:rFonts w:ascii="Arial" w:hAnsi="Arial"/>
          <w:sz w:val="22"/>
          <w:szCs w:val="22"/>
        </w:rPr>
        <w:t>9. Zamawiający nie przewiduje możliwości złożenia oferty w postaci katalogów elektronicznych lub dołączenia katalogów elektronicznych do oferty.</w:t>
      </w: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25058B">
      <w:pPr>
        <w:spacing w:line="360" w:lineRule="auto"/>
      </w:pPr>
      <w:r>
        <w:rPr>
          <w:rFonts w:ascii="Arial" w:hAnsi="Arial"/>
          <w:b/>
          <w:sz w:val="22"/>
          <w:szCs w:val="22"/>
          <w:u w:val="single"/>
        </w:rPr>
        <w:t>Załączniki do SWZ:</w:t>
      </w:r>
    </w:p>
    <w:p w:rsidR="00BE16AD" w:rsidRDefault="0025058B">
      <w:pPr>
        <w:spacing w:line="360" w:lineRule="auto"/>
      </w:pPr>
      <w:r>
        <w:rPr>
          <w:rFonts w:ascii="Arial" w:hAnsi="Arial"/>
          <w:sz w:val="22"/>
          <w:szCs w:val="22"/>
        </w:rPr>
        <w:t>1. Wzór – formularz oferty.</w:t>
      </w:r>
    </w:p>
    <w:p w:rsidR="00BE16AD" w:rsidRDefault="0025058B">
      <w:pPr>
        <w:spacing w:line="360" w:lineRule="auto"/>
      </w:pPr>
      <w:r>
        <w:rPr>
          <w:rFonts w:ascii="Arial" w:hAnsi="Arial"/>
          <w:sz w:val="22"/>
          <w:szCs w:val="22"/>
        </w:rPr>
        <w:t>2. Wzór – oświadczenie dot. przesłanek wykluczenia z postępowania.</w:t>
      </w:r>
    </w:p>
    <w:p w:rsidR="00BE16AD" w:rsidRDefault="0025058B">
      <w:pPr>
        <w:spacing w:line="360" w:lineRule="auto"/>
      </w:pPr>
      <w:r>
        <w:rPr>
          <w:rFonts w:ascii="Arial" w:hAnsi="Arial"/>
          <w:sz w:val="22"/>
          <w:szCs w:val="22"/>
        </w:rPr>
        <w:t>3. Wzór – oświadczenie dot. spełniania warunków udziału w postępowaniu.</w:t>
      </w:r>
    </w:p>
    <w:p w:rsidR="00BE16AD" w:rsidRDefault="0025058B">
      <w:pPr>
        <w:spacing w:line="360" w:lineRule="auto"/>
      </w:pPr>
      <w:r>
        <w:rPr>
          <w:rFonts w:ascii="Arial" w:hAnsi="Arial"/>
          <w:sz w:val="22"/>
          <w:szCs w:val="22"/>
        </w:rPr>
        <w:t>4. Wzór – zobowiązanie podmiotu.</w:t>
      </w:r>
    </w:p>
    <w:p w:rsidR="00DF06E7" w:rsidRDefault="0025058B">
      <w:pPr>
        <w:spacing w:line="360" w:lineRule="auto"/>
        <w:rPr>
          <w:rFonts w:ascii="Arial" w:hAnsi="Arial"/>
          <w:sz w:val="22"/>
          <w:szCs w:val="22"/>
        </w:rPr>
      </w:pPr>
      <w:r>
        <w:rPr>
          <w:rFonts w:ascii="Arial" w:hAnsi="Arial"/>
          <w:sz w:val="22"/>
          <w:szCs w:val="22"/>
        </w:rPr>
        <w:t>5. Wzór – projekt umowy</w:t>
      </w:r>
    </w:p>
    <w:p w:rsidR="00DF06E7" w:rsidRPr="00DF06E7" w:rsidRDefault="00DF06E7" w:rsidP="00DF06E7">
      <w:pPr>
        <w:spacing w:line="360" w:lineRule="auto"/>
        <w:rPr>
          <w:rFonts w:ascii="Arial" w:hAnsi="Arial"/>
          <w:sz w:val="22"/>
          <w:szCs w:val="22"/>
        </w:rPr>
      </w:pPr>
      <w:r>
        <w:rPr>
          <w:rFonts w:ascii="Arial" w:hAnsi="Arial"/>
          <w:sz w:val="22"/>
          <w:szCs w:val="22"/>
        </w:rPr>
        <w:t>6.</w:t>
      </w:r>
      <w:r w:rsidRPr="00DF06E7">
        <w:t xml:space="preserve"> </w:t>
      </w:r>
      <w:r w:rsidRPr="00DF06E7">
        <w:rPr>
          <w:rFonts w:ascii="Arial" w:hAnsi="Arial"/>
          <w:sz w:val="22"/>
          <w:szCs w:val="22"/>
        </w:rPr>
        <w:t>Oświadczenie UWZGLĘDNIAJĄCE PRZESŁANKI WYKLUCZENIA Z ART. 7 UST. 1</w:t>
      </w:r>
    </w:p>
    <w:p w:rsidR="00DF06E7" w:rsidRPr="00DF06E7" w:rsidRDefault="00DF06E7" w:rsidP="00DF06E7">
      <w:pPr>
        <w:spacing w:line="360" w:lineRule="auto"/>
        <w:rPr>
          <w:rFonts w:ascii="Arial" w:hAnsi="Arial"/>
          <w:sz w:val="22"/>
          <w:szCs w:val="22"/>
        </w:rPr>
      </w:pPr>
      <w:r w:rsidRPr="00DF06E7">
        <w:rPr>
          <w:rFonts w:ascii="Arial" w:hAnsi="Arial"/>
          <w:sz w:val="22"/>
          <w:szCs w:val="22"/>
        </w:rPr>
        <w:tab/>
        <w:t xml:space="preserve">USTAWY o szczególnych rozwiązaniach w zakresie przeciwdziałania wspieraniu agresji na </w:t>
      </w:r>
      <w:r w:rsidRPr="00DF06E7">
        <w:rPr>
          <w:rFonts w:ascii="Arial" w:hAnsi="Arial"/>
          <w:sz w:val="22"/>
          <w:szCs w:val="22"/>
        </w:rPr>
        <w:tab/>
        <w:t>Ukrainę oraz służących ochronie bezpieczeństwa narodowego</w:t>
      </w:r>
    </w:p>
    <w:p w:rsidR="00DF06E7" w:rsidRPr="00DF06E7" w:rsidRDefault="00DF06E7" w:rsidP="00DF06E7">
      <w:pPr>
        <w:spacing w:line="360" w:lineRule="auto"/>
        <w:rPr>
          <w:rFonts w:ascii="Arial" w:hAnsi="Arial"/>
          <w:sz w:val="22"/>
          <w:szCs w:val="22"/>
        </w:rPr>
      </w:pPr>
      <w:r>
        <w:rPr>
          <w:rFonts w:ascii="Arial" w:hAnsi="Arial"/>
          <w:sz w:val="22"/>
          <w:szCs w:val="22"/>
        </w:rPr>
        <w:t>7</w:t>
      </w:r>
      <w:r w:rsidRPr="00DF06E7">
        <w:rPr>
          <w:rFonts w:ascii="Arial" w:hAnsi="Arial"/>
          <w:sz w:val="22"/>
          <w:szCs w:val="22"/>
        </w:rPr>
        <w:t>. Oświadczenie podmiotu udostępniającego zasoby UWZGLĘDNIAJĄCE PRZESŁANKI</w:t>
      </w:r>
    </w:p>
    <w:p w:rsidR="00BE16AD" w:rsidRDefault="00DF06E7" w:rsidP="00DF06E7">
      <w:pPr>
        <w:spacing w:line="360" w:lineRule="auto"/>
      </w:pPr>
      <w:r w:rsidRPr="00DF06E7">
        <w:rPr>
          <w:rFonts w:ascii="Arial" w:hAnsi="Arial"/>
          <w:sz w:val="22"/>
          <w:szCs w:val="22"/>
        </w:rPr>
        <w:tab/>
        <w:t xml:space="preserve">WYKLUCZENIA Z ART. 7 UST. 1 USTAWY o szczególnych rozwiązaniach w zakresie </w:t>
      </w:r>
      <w:r w:rsidRPr="00DF06E7">
        <w:rPr>
          <w:rFonts w:ascii="Arial" w:hAnsi="Arial"/>
          <w:sz w:val="22"/>
          <w:szCs w:val="22"/>
        </w:rPr>
        <w:tab/>
        <w:t xml:space="preserve">przeciwdziałania wspieraniu agresji na Ukrainę oraz służących ochronie bezpieczeństwa </w:t>
      </w:r>
      <w:r w:rsidRPr="00DF06E7">
        <w:rPr>
          <w:rFonts w:ascii="Arial" w:hAnsi="Arial"/>
          <w:sz w:val="22"/>
          <w:szCs w:val="22"/>
        </w:rPr>
        <w:tab/>
        <w:t>narodowego</w:t>
      </w:r>
    </w:p>
    <w:p w:rsidR="00BE16AD" w:rsidRDefault="00BE16AD">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E8061B" w:rsidRDefault="00E8061B">
      <w:pPr>
        <w:spacing w:line="360" w:lineRule="auto"/>
        <w:rPr>
          <w:rFonts w:ascii="Arial" w:hAnsi="Arial"/>
          <w:sz w:val="22"/>
          <w:szCs w:val="22"/>
        </w:rPr>
      </w:pPr>
    </w:p>
    <w:p w:rsidR="00192792" w:rsidRDefault="00192792">
      <w:pPr>
        <w:spacing w:line="360" w:lineRule="auto"/>
        <w:rPr>
          <w:rFonts w:ascii="Arial" w:hAnsi="Arial"/>
          <w:sz w:val="22"/>
          <w:szCs w:val="22"/>
        </w:rPr>
      </w:pPr>
    </w:p>
    <w:p w:rsidR="00192792" w:rsidRDefault="00192792">
      <w:pPr>
        <w:spacing w:line="360" w:lineRule="auto"/>
        <w:rPr>
          <w:rFonts w:ascii="Arial" w:hAnsi="Arial"/>
          <w:sz w:val="22"/>
          <w:szCs w:val="22"/>
        </w:rPr>
      </w:pPr>
    </w:p>
    <w:p w:rsidR="00BE16AD" w:rsidRDefault="00BE16AD">
      <w:pPr>
        <w:spacing w:line="360" w:lineRule="auto"/>
        <w:jc w:val="both"/>
        <w:rPr>
          <w:rFonts w:ascii="Arial" w:eastAsia="Century Gothic" w:hAnsi="Arial"/>
          <w:sz w:val="22"/>
        </w:rPr>
      </w:pPr>
    </w:p>
    <w:p w:rsidR="00BE16AD" w:rsidRDefault="00BE16AD">
      <w:pPr>
        <w:sectPr w:rsidR="00BE16AD">
          <w:headerReference w:type="default" r:id="rId7"/>
          <w:footerReference w:type="default" r:id="rId8"/>
          <w:pgSz w:w="11906" w:h="16838"/>
          <w:pgMar w:top="1129" w:right="986" w:bottom="681" w:left="1280" w:header="0" w:footer="624" w:gutter="0"/>
          <w:cols w:space="708"/>
          <w:formProt w:val="0"/>
          <w:docGrid w:linePitch="360"/>
        </w:sectPr>
      </w:pPr>
    </w:p>
    <w:p w:rsidR="00BE16AD" w:rsidRDefault="0025058B">
      <w:pPr>
        <w:spacing w:line="360" w:lineRule="auto"/>
        <w:jc w:val="center"/>
      </w:pPr>
      <w:r>
        <w:rPr>
          <w:rFonts w:ascii="Arial" w:eastAsia="Century Gothic" w:hAnsi="Arial"/>
          <w:b/>
          <w:sz w:val="40"/>
        </w:rPr>
        <w:t>ZAŁĄCZNIKI DO SWZ</w:t>
      </w:r>
    </w:p>
    <w:p w:rsidR="00BE16AD" w:rsidRDefault="00BE16AD">
      <w:pPr>
        <w:sectPr w:rsidR="00BE16AD">
          <w:type w:val="continuous"/>
          <w:pgSz w:w="11906" w:h="16838"/>
          <w:pgMar w:top="1129" w:right="986" w:bottom="681" w:left="1280" w:header="0" w:footer="624" w:gutter="0"/>
          <w:cols w:space="708"/>
          <w:formProt w:val="0"/>
          <w:docGrid w:linePitch="360"/>
        </w:sectPr>
      </w:pPr>
    </w:p>
    <w:p w:rsidR="00BE16AD" w:rsidRDefault="00BE16AD">
      <w:pPr>
        <w:spacing w:line="360" w:lineRule="auto"/>
        <w:jc w:val="both"/>
        <w:rPr>
          <w:rFonts w:ascii="Arial" w:eastAsia="Arial" w:hAnsi="Arial"/>
          <w:sz w:val="22"/>
          <w:szCs w:val="22"/>
          <w:highlight w:val="yellow"/>
        </w:rPr>
      </w:pPr>
      <w:bookmarkStart w:id="1" w:name="page9"/>
      <w:bookmarkStart w:id="2" w:name="page33"/>
      <w:bookmarkEnd w:id="1"/>
      <w:bookmarkEnd w:id="2"/>
    </w:p>
    <w:tbl>
      <w:tblPr>
        <w:tblW w:w="9076" w:type="dxa"/>
        <w:tblInd w:w="1" w:type="dxa"/>
        <w:tblLayout w:type="fixed"/>
        <w:tblCellMar>
          <w:left w:w="5" w:type="dxa"/>
          <w:right w:w="5" w:type="dxa"/>
        </w:tblCellMar>
        <w:tblLook w:val="0000" w:firstRow="0" w:lastRow="0" w:firstColumn="0" w:lastColumn="0" w:noHBand="0" w:noVBand="0"/>
      </w:tblPr>
      <w:tblGrid>
        <w:gridCol w:w="3544"/>
        <w:gridCol w:w="5532"/>
      </w:tblGrid>
      <w:tr w:rsidR="00BE16AD">
        <w:trPr>
          <w:trHeight w:val="767"/>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E16AD" w:rsidRDefault="00BE16AD">
            <w:pPr>
              <w:pStyle w:val="Standard"/>
              <w:snapToGrid w:val="0"/>
              <w:spacing w:line="360" w:lineRule="auto"/>
              <w:rPr>
                <w:rFonts w:ascii="Arial" w:hAnsi="Arial" w:cs="Arial"/>
                <w:sz w:val="22"/>
                <w:szCs w:val="22"/>
              </w:rPr>
            </w:pPr>
          </w:p>
        </w:tc>
        <w:tc>
          <w:tcPr>
            <w:tcW w:w="5531" w:type="dxa"/>
            <w:tcBorders>
              <w:left w:val="single" w:sz="4" w:space="0" w:color="000000"/>
            </w:tcBorders>
            <w:shd w:val="clear" w:color="auto" w:fill="auto"/>
          </w:tcPr>
          <w:p w:rsidR="00BE16AD" w:rsidRDefault="0025058B">
            <w:pPr>
              <w:widowControl w:val="0"/>
              <w:spacing w:after="200" w:line="360" w:lineRule="auto"/>
              <w:jc w:val="right"/>
              <w:rPr>
                <w:rFonts w:ascii="Arial" w:eastAsia="Arial" w:hAnsi="Arial"/>
                <w:sz w:val="22"/>
                <w:szCs w:val="22"/>
              </w:rPr>
            </w:pPr>
            <w:r>
              <w:rPr>
                <w:rFonts w:ascii="Arial" w:eastAsia="Arial" w:hAnsi="Arial"/>
                <w:sz w:val="22"/>
                <w:szCs w:val="22"/>
              </w:rPr>
              <w:t>Załącznik nr 1 do SWZ</w:t>
            </w:r>
          </w:p>
        </w:tc>
      </w:tr>
    </w:tbl>
    <w:p w:rsidR="00BE16AD" w:rsidRDefault="00BE16AD">
      <w:pPr>
        <w:pStyle w:val="Standard"/>
        <w:tabs>
          <w:tab w:val="left" w:pos="5954"/>
          <w:tab w:val="left" w:pos="6663"/>
        </w:tabs>
        <w:spacing w:line="360" w:lineRule="auto"/>
        <w:rPr>
          <w:rFonts w:ascii="Arial" w:eastAsia="Arial" w:hAnsi="Arial" w:cs="Arial"/>
          <w:sz w:val="22"/>
          <w:szCs w:val="22"/>
        </w:rPr>
      </w:pPr>
    </w:p>
    <w:p w:rsidR="00BE16AD" w:rsidRDefault="0025058B">
      <w:pPr>
        <w:pStyle w:val="Standard"/>
        <w:tabs>
          <w:tab w:val="left" w:pos="5954"/>
          <w:tab w:val="left" w:pos="6663"/>
        </w:tabs>
        <w:spacing w:line="360" w:lineRule="auto"/>
      </w:pPr>
      <w:r>
        <w:rPr>
          <w:rFonts w:ascii="Arial" w:eastAsia="Arial" w:hAnsi="Arial" w:cs="Arial"/>
          <w:sz w:val="22"/>
          <w:szCs w:val="22"/>
        </w:rPr>
        <w:t>Nr REGON firmy :...............................</w:t>
      </w:r>
      <w:r>
        <w:rPr>
          <w:rFonts w:ascii="Arial" w:eastAsia="Arial" w:hAnsi="Arial" w:cs="Arial"/>
          <w:sz w:val="22"/>
          <w:szCs w:val="22"/>
        </w:rPr>
        <w:tab/>
      </w:r>
    </w:p>
    <w:p w:rsidR="00BE16AD" w:rsidRDefault="0025058B">
      <w:pPr>
        <w:pStyle w:val="Standard"/>
        <w:tabs>
          <w:tab w:val="left" w:pos="5954"/>
          <w:tab w:val="left" w:pos="6663"/>
        </w:tabs>
        <w:spacing w:line="360" w:lineRule="auto"/>
      </w:pPr>
      <w:r>
        <w:rPr>
          <w:rFonts w:ascii="Arial" w:eastAsia="Arial" w:hAnsi="Arial" w:cs="Arial"/>
          <w:color w:val="000000"/>
          <w:sz w:val="22"/>
          <w:szCs w:val="22"/>
        </w:rPr>
        <w:t>Nr fax ..................................................</w:t>
      </w:r>
      <w:r>
        <w:rPr>
          <w:rFonts w:ascii="Arial" w:eastAsia="Arial" w:hAnsi="Arial" w:cs="Arial"/>
          <w:b/>
          <w:bCs/>
          <w:color w:val="000000"/>
          <w:sz w:val="22"/>
          <w:szCs w:val="22"/>
        </w:rPr>
        <w:t xml:space="preserve"> </w:t>
      </w:r>
      <w:r>
        <w:rPr>
          <w:rFonts w:ascii="Arial" w:eastAsia="Arial" w:hAnsi="Arial" w:cs="Arial"/>
          <w:b/>
          <w:bCs/>
          <w:color w:val="000000"/>
          <w:sz w:val="22"/>
          <w:szCs w:val="22"/>
        </w:rPr>
        <w:tab/>
      </w:r>
    </w:p>
    <w:p w:rsidR="00BE16AD" w:rsidRDefault="0025058B">
      <w:pPr>
        <w:pStyle w:val="Standard"/>
        <w:tabs>
          <w:tab w:val="left" w:pos="5954"/>
          <w:tab w:val="left" w:pos="6663"/>
        </w:tabs>
        <w:spacing w:line="360" w:lineRule="auto"/>
      </w:pPr>
      <w:r>
        <w:rPr>
          <w:rFonts w:ascii="Arial" w:eastAsia="Arial" w:hAnsi="Arial" w:cs="Arial"/>
          <w:color w:val="000000"/>
          <w:sz w:val="22"/>
          <w:szCs w:val="22"/>
        </w:rPr>
        <w:t>Adres e-mail: …………………………..</w:t>
      </w:r>
      <w:r>
        <w:rPr>
          <w:rFonts w:ascii="Arial" w:eastAsia="Arial" w:hAnsi="Arial" w:cs="Arial"/>
          <w:b/>
          <w:bCs/>
          <w:color w:val="000000"/>
          <w:sz w:val="22"/>
          <w:szCs w:val="22"/>
        </w:rPr>
        <w:tab/>
      </w:r>
    </w:p>
    <w:p w:rsidR="00BE16AD" w:rsidRDefault="0025058B">
      <w:pPr>
        <w:spacing w:line="360" w:lineRule="auto"/>
      </w:pPr>
      <w:r>
        <w:rPr>
          <w:rFonts w:ascii="Arial" w:hAnsi="Arial"/>
          <w:sz w:val="22"/>
          <w:szCs w:val="22"/>
        </w:rPr>
        <w:t xml:space="preserve">Adres internetowy…………………….. </w:t>
      </w:r>
    </w:p>
    <w:p w:rsidR="00BE16AD" w:rsidRDefault="0025058B">
      <w:pPr>
        <w:spacing w:line="360" w:lineRule="auto"/>
      </w:pPr>
      <w:r>
        <w:rPr>
          <w:rFonts w:ascii="Arial" w:hAnsi="Arial"/>
          <w:sz w:val="22"/>
          <w:szCs w:val="22"/>
        </w:rPr>
        <w:t>Telefon …………………………………</w:t>
      </w:r>
    </w:p>
    <w:p w:rsidR="00BE16AD" w:rsidRDefault="0025058B">
      <w:pPr>
        <w:spacing w:line="360" w:lineRule="auto"/>
        <w:jc w:val="center"/>
      </w:pPr>
      <w:r>
        <w:rPr>
          <w:rFonts w:ascii="Arial" w:hAnsi="Arial"/>
          <w:b/>
          <w:sz w:val="22"/>
          <w:szCs w:val="22"/>
        </w:rPr>
        <w:t xml:space="preserve">O F E R T A </w:t>
      </w:r>
    </w:p>
    <w:p w:rsidR="00BE16AD" w:rsidRDefault="0025058B">
      <w:pPr>
        <w:spacing w:line="360" w:lineRule="auto"/>
        <w:jc w:val="both"/>
      </w:pPr>
      <w:r>
        <w:rPr>
          <w:rFonts w:ascii="Arial" w:hAnsi="Arial"/>
          <w:sz w:val="22"/>
          <w:szCs w:val="22"/>
        </w:rPr>
        <w:t>Firma ................................................................................................................................................................................................................................................................................................................</w:t>
      </w:r>
    </w:p>
    <w:p w:rsidR="00BE16AD" w:rsidRDefault="0025058B">
      <w:pPr>
        <w:spacing w:line="360" w:lineRule="auto"/>
        <w:jc w:val="both"/>
      </w:pPr>
      <w:r>
        <w:rPr>
          <w:rFonts w:ascii="Arial" w:hAnsi="Arial"/>
          <w:sz w:val="22"/>
          <w:szCs w:val="22"/>
        </w:rPr>
        <w:t xml:space="preserve">                                       ( nazwa i adres oferenta ) </w:t>
      </w:r>
    </w:p>
    <w:p w:rsidR="00BE16AD" w:rsidRDefault="0025058B">
      <w:pPr>
        <w:pStyle w:val="Standard"/>
        <w:spacing w:line="360" w:lineRule="auto"/>
        <w:jc w:val="both"/>
        <w:rPr>
          <w:rFonts w:ascii="Arial" w:hAnsi="Arial" w:cs="Arial"/>
          <w:b/>
          <w:bCs/>
          <w:sz w:val="22"/>
          <w:szCs w:val="22"/>
        </w:rPr>
      </w:pPr>
      <w:r>
        <w:rPr>
          <w:rFonts w:ascii="Arial" w:hAnsi="Arial" w:cs="Arial"/>
          <w:sz w:val="22"/>
          <w:szCs w:val="22"/>
        </w:rPr>
        <w:t xml:space="preserve">składa ofertę w postępowaniu o udzielenie zamówienia publicznego prowadzonego w trybie podstawowym </w:t>
      </w:r>
      <w:r>
        <w:rPr>
          <w:rFonts w:ascii="Arial" w:hAnsi="Arial" w:cs="Arial"/>
          <w:b/>
          <w:sz w:val="22"/>
          <w:szCs w:val="22"/>
        </w:rPr>
        <w:t>„</w:t>
      </w:r>
      <w:r w:rsidR="009A200A" w:rsidRPr="009A200A">
        <w:rPr>
          <w:rFonts w:ascii="Arial" w:eastAsia="Arial, Arial" w:hAnsi="Arial" w:cs="Arial"/>
          <w:b/>
          <w:bCs/>
          <w:i/>
          <w:sz w:val="22"/>
          <w:szCs w:val="22"/>
        </w:rPr>
        <w:t>Dostawa oleju napędowego w 202</w:t>
      </w:r>
      <w:r w:rsidR="00FB3683">
        <w:rPr>
          <w:rFonts w:ascii="Arial" w:eastAsia="Arial, Arial" w:hAnsi="Arial" w:cs="Arial"/>
          <w:b/>
          <w:bCs/>
          <w:i/>
          <w:sz w:val="22"/>
          <w:szCs w:val="22"/>
        </w:rPr>
        <w:t>5</w:t>
      </w:r>
      <w:r w:rsidR="009A200A" w:rsidRPr="009A200A">
        <w:rPr>
          <w:rFonts w:ascii="Arial" w:eastAsia="Arial, Arial" w:hAnsi="Arial" w:cs="Arial"/>
          <w:b/>
          <w:bCs/>
          <w:i/>
          <w:sz w:val="22"/>
          <w:szCs w:val="22"/>
        </w:rPr>
        <w:t>r</w:t>
      </w:r>
      <w:r>
        <w:rPr>
          <w:rFonts w:ascii="Arial" w:hAnsi="Arial" w:cs="Arial"/>
          <w:b/>
          <w:bCs/>
          <w:sz w:val="22"/>
          <w:szCs w:val="22"/>
        </w:rPr>
        <w:t>”:</w:t>
      </w:r>
    </w:p>
    <w:tbl>
      <w:tblPr>
        <w:tblW w:w="10349" w:type="dxa"/>
        <w:tblInd w:w="-3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7"/>
        <w:gridCol w:w="1416"/>
        <w:gridCol w:w="728"/>
        <w:gridCol w:w="1696"/>
        <w:gridCol w:w="989"/>
        <w:gridCol w:w="1697"/>
        <w:gridCol w:w="849"/>
        <w:gridCol w:w="1697"/>
      </w:tblGrid>
      <w:tr w:rsidR="00911B5D" w:rsidRPr="007D781C" w:rsidTr="008A63D1">
        <w:tc>
          <w:tcPr>
            <w:tcW w:w="127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Przedmiot </w:t>
            </w:r>
          </w:p>
          <w:p w:rsidR="00911B5D" w:rsidRPr="007D781C" w:rsidRDefault="00911B5D" w:rsidP="008A63D1">
            <w:pPr>
              <w:ind w:right="-1134"/>
              <w:rPr>
                <w:rFonts w:ascii="Helvetica" w:hAnsi="Helvetica" w:cs="Helvetica"/>
                <w:color w:val="000000"/>
              </w:rPr>
            </w:pPr>
            <w:r w:rsidRPr="007D781C">
              <w:rPr>
                <w:color w:val="000000"/>
              </w:rPr>
              <w:t xml:space="preserve">zamówienia </w:t>
            </w:r>
          </w:p>
          <w:p w:rsidR="00911B5D" w:rsidRPr="007D781C" w:rsidRDefault="00911B5D" w:rsidP="008A63D1">
            <w:pPr>
              <w:ind w:right="-1134"/>
              <w:rPr>
                <w:rFonts w:ascii="Helvetica" w:hAnsi="Helvetica" w:cs="Helvetica"/>
                <w:color w:val="000000"/>
              </w:rPr>
            </w:pPr>
            <w:r w:rsidRPr="007D781C">
              <w:rPr>
                <w:color w:val="000000"/>
              </w:rPr>
              <w:t>(Jednostka)</w:t>
            </w:r>
          </w:p>
        </w:tc>
        <w:tc>
          <w:tcPr>
            <w:tcW w:w="141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Cena</w:t>
            </w:r>
          </w:p>
          <w:p w:rsidR="00911B5D" w:rsidRPr="007D781C" w:rsidRDefault="00911B5D" w:rsidP="008A63D1">
            <w:pPr>
              <w:ind w:right="-1134"/>
              <w:rPr>
                <w:rFonts w:ascii="Helvetica" w:hAnsi="Helvetica" w:cs="Helvetica"/>
                <w:color w:val="000000"/>
              </w:rPr>
            </w:pPr>
            <w:r w:rsidRPr="007D781C">
              <w:rPr>
                <w:color w:val="000000"/>
              </w:rPr>
              <w:t>jednostkowa</w:t>
            </w:r>
          </w:p>
          <w:p w:rsidR="00911B5D" w:rsidRPr="007D781C" w:rsidRDefault="00911B5D" w:rsidP="008A63D1">
            <w:pPr>
              <w:ind w:right="-1134"/>
              <w:rPr>
                <w:rFonts w:ascii="Helvetica" w:hAnsi="Helvetica" w:cs="Helvetica"/>
                <w:color w:val="000000"/>
              </w:rPr>
            </w:pPr>
            <w:r w:rsidRPr="007D781C">
              <w:rPr>
                <w:color w:val="000000"/>
              </w:rPr>
              <w:t xml:space="preserve">netto </w:t>
            </w:r>
          </w:p>
          <w:p w:rsidR="00911B5D" w:rsidRPr="007D781C" w:rsidRDefault="00911B5D" w:rsidP="008A63D1">
            <w:pPr>
              <w:ind w:right="-1134"/>
              <w:rPr>
                <w:rFonts w:ascii="Helvetica" w:hAnsi="Helvetica" w:cs="Helvetica"/>
                <w:color w:val="000000"/>
              </w:rPr>
            </w:pPr>
            <w:r w:rsidRPr="007D781C">
              <w:rPr>
                <w:color w:val="000000"/>
              </w:rPr>
              <w:t>producenta</w:t>
            </w:r>
          </w:p>
          <w:p w:rsidR="00911B5D" w:rsidRPr="007D781C" w:rsidRDefault="00911B5D" w:rsidP="008A63D1">
            <w:pPr>
              <w:ind w:right="-1134"/>
              <w:rPr>
                <w:rFonts w:ascii="Helvetica" w:hAnsi="Helvetica" w:cs="Helvetica"/>
                <w:color w:val="000000"/>
              </w:rPr>
            </w:pPr>
            <w:r w:rsidRPr="007D781C">
              <w:rPr>
                <w:color w:val="000000"/>
              </w:rPr>
              <w:t xml:space="preserve">z dnia </w:t>
            </w:r>
          </w:p>
          <w:p w:rsidR="00911B5D" w:rsidRPr="007D781C" w:rsidRDefault="00FB3683" w:rsidP="00DF06E7">
            <w:pPr>
              <w:ind w:right="-1134"/>
              <w:rPr>
                <w:rFonts w:ascii="Helvetica" w:hAnsi="Helvetica" w:cs="Helvetica"/>
                <w:color w:val="000000"/>
              </w:rPr>
            </w:pPr>
            <w:r>
              <w:rPr>
                <w:color w:val="000000"/>
              </w:rPr>
              <w:t>23.09.2024</w:t>
            </w:r>
            <w:r w:rsidR="00911B5D" w:rsidRPr="007D781C">
              <w:rPr>
                <w:color w:val="000000"/>
              </w:rPr>
              <w:t>r.</w:t>
            </w:r>
          </w:p>
        </w:tc>
        <w:tc>
          <w:tcPr>
            <w:tcW w:w="70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Marża</w:t>
            </w:r>
          </w:p>
          <w:p w:rsidR="00911B5D" w:rsidRPr="007D781C" w:rsidRDefault="00911B5D" w:rsidP="008A63D1">
            <w:pPr>
              <w:ind w:right="-1134"/>
              <w:rPr>
                <w:rFonts w:ascii="Helvetica" w:hAnsi="Helvetica" w:cs="Helvetica"/>
                <w:color w:val="000000"/>
              </w:rPr>
            </w:pPr>
            <w:r w:rsidRPr="007D781C">
              <w:rPr>
                <w:color w:val="000000"/>
              </w:rPr>
              <w:t>%</w:t>
            </w:r>
          </w:p>
        </w:tc>
        <w:tc>
          <w:tcPr>
            <w:tcW w:w="17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Cena </w:t>
            </w:r>
          </w:p>
          <w:p w:rsidR="00911B5D" w:rsidRPr="007D781C" w:rsidRDefault="00911B5D" w:rsidP="008A63D1">
            <w:pPr>
              <w:ind w:right="-1134"/>
              <w:rPr>
                <w:rFonts w:ascii="Helvetica" w:hAnsi="Helvetica" w:cs="Helvetica"/>
                <w:color w:val="000000"/>
              </w:rPr>
            </w:pPr>
            <w:r w:rsidRPr="007D781C">
              <w:rPr>
                <w:color w:val="000000"/>
              </w:rPr>
              <w:t>jednostkowa</w:t>
            </w:r>
          </w:p>
          <w:p w:rsidR="00911B5D" w:rsidRPr="007D781C" w:rsidRDefault="00911B5D" w:rsidP="008A63D1">
            <w:pPr>
              <w:ind w:right="-1134"/>
              <w:rPr>
                <w:rFonts w:ascii="Helvetica" w:hAnsi="Helvetica" w:cs="Helvetica"/>
                <w:color w:val="000000"/>
              </w:rPr>
            </w:pPr>
            <w:r w:rsidRPr="007D781C">
              <w:rPr>
                <w:color w:val="000000"/>
              </w:rPr>
              <w:t xml:space="preserve">netto </w:t>
            </w:r>
          </w:p>
          <w:p w:rsidR="00911B5D" w:rsidRDefault="00911B5D" w:rsidP="008A63D1">
            <w:pPr>
              <w:ind w:right="-1134"/>
              <w:rPr>
                <w:color w:val="000000"/>
              </w:rPr>
            </w:pPr>
            <w:r w:rsidRPr="007D781C">
              <w:rPr>
                <w:color w:val="000000"/>
              </w:rPr>
              <w:t>Wykonawcy</w:t>
            </w:r>
          </w:p>
          <w:p w:rsidR="00911B5D" w:rsidRDefault="00911B5D" w:rsidP="008A63D1">
            <w:pPr>
              <w:ind w:right="-1134"/>
              <w:rPr>
                <w:color w:val="000000"/>
              </w:rPr>
            </w:pPr>
            <w:r>
              <w:rPr>
                <w:color w:val="000000"/>
              </w:rPr>
              <w:t xml:space="preserve">(z dokładnością </w:t>
            </w:r>
          </w:p>
          <w:p w:rsidR="00911B5D" w:rsidRDefault="00911B5D" w:rsidP="008A63D1">
            <w:pPr>
              <w:ind w:right="-1134"/>
              <w:rPr>
                <w:color w:val="000000"/>
              </w:rPr>
            </w:pPr>
            <w:r>
              <w:rPr>
                <w:color w:val="000000"/>
              </w:rPr>
              <w:t xml:space="preserve">do 4 miejsc </w:t>
            </w:r>
          </w:p>
          <w:p w:rsidR="00911B5D" w:rsidRDefault="00911B5D" w:rsidP="008A63D1">
            <w:pPr>
              <w:ind w:right="-1134"/>
              <w:rPr>
                <w:color w:val="000000"/>
              </w:rPr>
            </w:pPr>
            <w:r>
              <w:rPr>
                <w:color w:val="000000"/>
              </w:rPr>
              <w:t>po przecinku)</w:t>
            </w:r>
          </w:p>
          <w:p w:rsidR="00911B5D" w:rsidRPr="007D781C" w:rsidRDefault="00911B5D" w:rsidP="008A63D1">
            <w:pPr>
              <w:ind w:right="-1134"/>
              <w:rPr>
                <w:rFonts w:ascii="Helvetica" w:hAnsi="Helvetica" w:cs="Helvetica"/>
                <w:color w:val="000000"/>
              </w:rPr>
            </w:pPr>
          </w:p>
        </w:tc>
        <w:tc>
          <w:tcPr>
            <w:tcW w:w="99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Ilość w </w:t>
            </w:r>
          </w:p>
          <w:p w:rsidR="00911B5D" w:rsidRPr="007D781C" w:rsidRDefault="00911B5D" w:rsidP="008A63D1">
            <w:pPr>
              <w:ind w:right="-1134"/>
              <w:rPr>
                <w:rFonts w:ascii="Helvetica" w:hAnsi="Helvetica" w:cs="Helvetica"/>
                <w:color w:val="000000"/>
              </w:rPr>
            </w:pPr>
            <w:r w:rsidRPr="007D781C">
              <w:rPr>
                <w:color w:val="000000"/>
              </w:rPr>
              <w:t xml:space="preserve">litrach </w:t>
            </w:r>
          </w:p>
        </w:tc>
        <w:tc>
          <w:tcPr>
            <w:tcW w:w="17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Całkowita </w:t>
            </w:r>
          </w:p>
          <w:p w:rsidR="00911B5D" w:rsidRPr="007D781C" w:rsidRDefault="00911B5D" w:rsidP="008A63D1">
            <w:pPr>
              <w:ind w:right="-1134"/>
              <w:rPr>
                <w:rFonts w:ascii="Helvetica" w:hAnsi="Helvetica" w:cs="Helvetica"/>
                <w:color w:val="000000"/>
              </w:rPr>
            </w:pPr>
            <w:r w:rsidRPr="007D781C">
              <w:rPr>
                <w:color w:val="000000"/>
              </w:rPr>
              <w:t>wartość</w:t>
            </w:r>
          </w:p>
          <w:p w:rsidR="00911B5D" w:rsidRPr="007D781C" w:rsidRDefault="00911B5D" w:rsidP="008A63D1">
            <w:pPr>
              <w:ind w:right="-1134"/>
              <w:rPr>
                <w:rFonts w:ascii="Helvetica" w:hAnsi="Helvetica" w:cs="Helvetica"/>
                <w:color w:val="000000"/>
              </w:rPr>
            </w:pPr>
            <w:r w:rsidRPr="007D781C">
              <w:rPr>
                <w:color w:val="000000"/>
              </w:rPr>
              <w:t xml:space="preserve">zamówienia </w:t>
            </w:r>
          </w:p>
          <w:p w:rsidR="00911B5D" w:rsidRDefault="00911B5D" w:rsidP="008A63D1">
            <w:pPr>
              <w:ind w:right="-1134"/>
              <w:rPr>
                <w:color w:val="000000"/>
              </w:rPr>
            </w:pPr>
            <w:r w:rsidRPr="007D781C">
              <w:rPr>
                <w:color w:val="000000"/>
              </w:rPr>
              <w:t>netto</w:t>
            </w:r>
          </w:p>
          <w:p w:rsidR="00911B5D" w:rsidRDefault="00911B5D" w:rsidP="008A63D1">
            <w:pPr>
              <w:ind w:right="-1134"/>
              <w:rPr>
                <w:color w:val="000000"/>
              </w:rPr>
            </w:pPr>
            <w:r>
              <w:rPr>
                <w:color w:val="000000"/>
              </w:rPr>
              <w:t>(z dokładnością</w:t>
            </w:r>
          </w:p>
          <w:p w:rsidR="00911B5D" w:rsidRDefault="00911B5D" w:rsidP="008A63D1">
            <w:pPr>
              <w:ind w:right="-1134"/>
              <w:rPr>
                <w:color w:val="000000"/>
              </w:rPr>
            </w:pPr>
            <w:r>
              <w:rPr>
                <w:color w:val="000000"/>
              </w:rPr>
              <w:t xml:space="preserve"> do 2 miejsc </w:t>
            </w:r>
          </w:p>
          <w:p w:rsidR="00911B5D" w:rsidRPr="007D781C" w:rsidRDefault="00911B5D" w:rsidP="008A63D1">
            <w:pPr>
              <w:ind w:right="-1134"/>
              <w:rPr>
                <w:rFonts w:ascii="Helvetica" w:hAnsi="Helvetica" w:cs="Helvetica"/>
                <w:color w:val="000000"/>
              </w:rPr>
            </w:pPr>
            <w:r>
              <w:rPr>
                <w:color w:val="000000"/>
              </w:rPr>
              <w:t>po przecinku)</w:t>
            </w:r>
          </w:p>
        </w:tc>
        <w:tc>
          <w:tcPr>
            <w:tcW w:w="85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VAT</w:t>
            </w:r>
          </w:p>
          <w:p w:rsidR="00911B5D" w:rsidRPr="007D781C" w:rsidRDefault="00911B5D" w:rsidP="008A63D1">
            <w:pPr>
              <w:ind w:right="-1134"/>
              <w:rPr>
                <w:rFonts w:ascii="Helvetica" w:hAnsi="Helvetica" w:cs="Helvetica"/>
                <w:color w:val="000000"/>
              </w:rPr>
            </w:pPr>
            <w:r w:rsidRPr="007D781C">
              <w:rPr>
                <w:color w:val="000000"/>
              </w:rPr>
              <w:t>……%</w:t>
            </w:r>
          </w:p>
        </w:tc>
        <w:tc>
          <w:tcPr>
            <w:tcW w:w="17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Całkowita </w:t>
            </w:r>
          </w:p>
          <w:p w:rsidR="00911B5D" w:rsidRPr="007D781C" w:rsidRDefault="00911B5D" w:rsidP="008A63D1">
            <w:pPr>
              <w:ind w:right="-1134"/>
              <w:rPr>
                <w:rFonts w:ascii="Helvetica" w:hAnsi="Helvetica" w:cs="Helvetica"/>
                <w:color w:val="000000"/>
              </w:rPr>
            </w:pPr>
            <w:r w:rsidRPr="007D781C">
              <w:rPr>
                <w:color w:val="000000"/>
              </w:rPr>
              <w:t>wartość</w:t>
            </w:r>
          </w:p>
          <w:p w:rsidR="00911B5D" w:rsidRPr="007D781C" w:rsidRDefault="00911B5D" w:rsidP="008A63D1">
            <w:pPr>
              <w:ind w:right="-1134"/>
              <w:rPr>
                <w:rFonts w:ascii="Helvetica" w:hAnsi="Helvetica" w:cs="Helvetica"/>
                <w:color w:val="000000"/>
              </w:rPr>
            </w:pPr>
            <w:r w:rsidRPr="007D781C">
              <w:rPr>
                <w:color w:val="000000"/>
              </w:rPr>
              <w:t xml:space="preserve">zamówienia </w:t>
            </w:r>
          </w:p>
          <w:p w:rsidR="00911B5D" w:rsidRDefault="00911B5D" w:rsidP="008A63D1">
            <w:pPr>
              <w:ind w:right="-1134"/>
              <w:rPr>
                <w:color w:val="000000"/>
              </w:rPr>
            </w:pPr>
            <w:r w:rsidRPr="007D781C">
              <w:rPr>
                <w:color w:val="000000"/>
              </w:rPr>
              <w:t>brutto</w:t>
            </w:r>
          </w:p>
          <w:p w:rsidR="00911B5D" w:rsidRDefault="00911B5D" w:rsidP="008A63D1">
            <w:pPr>
              <w:ind w:right="-1134"/>
              <w:rPr>
                <w:color w:val="000000"/>
              </w:rPr>
            </w:pPr>
            <w:r>
              <w:rPr>
                <w:color w:val="000000"/>
              </w:rPr>
              <w:t>(z dokładnością</w:t>
            </w:r>
          </w:p>
          <w:p w:rsidR="00911B5D" w:rsidRDefault="00911B5D" w:rsidP="008A63D1">
            <w:pPr>
              <w:ind w:right="-1134"/>
              <w:rPr>
                <w:color w:val="000000"/>
              </w:rPr>
            </w:pPr>
            <w:r>
              <w:rPr>
                <w:color w:val="000000"/>
              </w:rPr>
              <w:t xml:space="preserve"> do 2 miejsc </w:t>
            </w:r>
          </w:p>
          <w:p w:rsidR="00911B5D" w:rsidRPr="007D781C" w:rsidRDefault="00911B5D" w:rsidP="008A63D1">
            <w:pPr>
              <w:ind w:right="-1134"/>
              <w:rPr>
                <w:rFonts w:ascii="Helvetica" w:hAnsi="Helvetica" w:cs="Helvetica"/>
                <w:color w:val="000000"/>
              </w:rPr>
            </w:pPr>
            <w:r>
              <w:rPr>
                <w:color w:val="000000"/>
              </w:rPr>
              <w:t>po przecinku)</w:t>
            </w:r>
          </w:p>
        </w:tc>
      </w:tr>
      <w:tr w:rsidR="00911B5D" w:rsidRPr="007D781C" w:rsidTr="008A63D1">
        <w:tc>
          <w:tcPr>
            <w:tcW w:w="127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ind w:right="-1134"/>
              <w:rPr>
                <w:rFonts w:ascii="Helvetica" w:hAnsi="Helvetica" w:cs="Helvetica"/>
                <w:color w:val="000000"/>
              </w:rPr>
            </w:pPr>
            <w:r w:rsidRPr="007D781C">
              <w:rPr>
                <w:color w:val="000000"/>
              </w:rPr>
              <w:t xml:space="preserve">Olej </w:t>
            </w:r>
          </w:p>
          <w:p w:rsidR="00911B5D" w:rsidRPr="007D781C" w:rsidRDefault="00911B5D" w:rsidP="008A63D1">
            <w:pPr>
              <w:ind w:right="-1134"/>
              <w:rPr>
                <w:rFonts w:ascii="Helvetica" w:hAnsi="Helvetica" w:cs="Helvetica"/>
                <w:color w:val="000000"/>
              </w:rPr>
            </w:pPr>
            <w:r w:rsidRPr="007D781C">
              <w:rPr>
                <w:color w:val="000000"/>
              </w:rPr>
              <w:t>napędowy</w:t>
            </w:r>
          </w:p>
          <w:p w:rsidR="00911B5D" w:rsidRPr="007D781C" w:rsidRDefault="00911B5D" w:rsidP="008A63D1">
            <w:pPr>
              <w:ind w:right="-1134"/>
              <w:rPr>
                <w:rFonts w:ascii="Helvetica" w:hAnsi="Helvetica" w:cs="Helvetica"/>
                <w:color w:val="000000"/>
              </w:rPr>
            </w:pPr>
            <w:r w:rsidRPr="007D781C">
              <w:rPr>
                <w:color w:val="000000"/>
              </w:rPr>
              <w:t>(litr)</w:t>
            </w: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1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DF06E7">
            <w:pPr>
              <w:ind w:right="-1134"/>
              <w:rPr>
                <w:rFonts w:ascii="Helvetica" w:hAnsi="Helvetica" w:cs="Helvetica"/>
                <w:color w:val="000000"/>
              </w:rPr>
            </w:pPr>
            <w:r>
              <w:rPr>
                <w:color w:val="000000"/>
              </w:rPr>
              <w:t>1</w:t>
            </w:r>
            <w:r w:rsidR="00DF06E7">
              <w:rPr>
                <w:color w:val="000000"/>
              </w:rPr>
              <w:t>3</w:t>
            </w:r>
            <w:r w:rsidRPr="007D781C">
              <w:rPr>
                <w:color w:val="000000"/>
              </w:rPr>
              <w:t>0 000</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B5D" w:rsidRPr="007D781C" w:rsidRDefault="00911B5D" w:rsidP="008A63D1">
            <w:pPr>
              <w:spacing w:beforeAutospacing="1" w:afterAutospacing="1"/>
              <w:rPr>
                <w:rFonts w:ascii="Helvetica" w:hAnsi="Helvetica" w:cs="Helvetica"/>
                <w:color w:val="000000"/>
              </w:rPr>
            </w:pPr>
          </w:p>
        </w:tc>
      </w:tr>
    </w:tbl>
    <w:p w:rsidR="00911B5D" w:rsidRDefault="00911B5D">
      <w:pPr>
        <w:pStyle w:val="Standard"/>
        <w:spacing w:line="360" w:lineRule="auto"/>
        <w:jc w:val="both"/>
        <w:rPr>
          <w:rFonts w:ascii="Arial" w:hAnsi="Arial" w:cs="Arial"/>
          <w:b/>
          <w:bCs/>
          <w:sz w:val="22"/>
          <w:szCs w:val="22"/>
        </w:rPr>
      </w:pPr>
    </w:p>
    <w:p w:rsidR="00911B5D" w:rsidRDefault="00911B5D">
      <w:pPr>
        <w:pStyle w:val="Standard"/>
        <w:spacing w:line="360" w:lineRule="auto"/>
        <w:jc w:val="both"/>
      </w:pPr>
    </w:p>
    <w:p w:rsidR="00BE16AD" w:rsidRDefault="0025058B">
      <w:pPr>
        <w:pStyle w:val="Standard"/>
        <w:spacing w:line="360" w:lineRule="auto"/>
        <w:jc w:val="both"/>
      </w:pPr>
      <w:r>
        <w:rPr>
          <w:rFonts w:ascii="Arial" w:hAnsi="Arial" w:cs="Arial"/>
          <w:sz w:val="22"/>
          <w:szCs w:val="22"/>
        </w:rPr>
        <w:t>Oferujemy wykonanie przedmiotu zamówienia za cenę brutto (z podatkiem VAT) …………….. zł</w:t>
      </w:r>
    </w:p>
    <w:p w:rsidR="00BE16AD" w:rsidRDefault="0025058B">
      <w:pPr>
        <w:pStyle w:val="Standard"/>
        <w:spacing w:line="360" w:lineRule="auto"/>
        <w:jc w:val="both"/>
      </w:pPr>
      <w:r>
        <w:rPr>
          <w:rFonts w:ascii="Arial" w:hAnsi="Arial" w:cs="Arial"/>
          <w:sz w:val="22"/>
          <w:szCs w:val="22"/>
        </w:rPr>
        <w:t>słownie:.......................................................................................................................................................................................................... tym VAT w wysokości ........% wynosi ……………. zł. słownie:…………………………………………………………………………………………………..</w:t>
      </w:r>
    </w:p>
    <w:p w:rsidR="00BE16AD" w:rsidRDefault="0025058B">
      <w:pPr>
        <w:overflowPunct w:val="0"/>
        <w:spacing w:line="360" w:lineRule="auto"/>
        <w:jc w:val="both"/>
      </w:pPr>
      <w:r>
        <w:rPr>
          <w:rFonts w:ascii="Arial" w:hAnsi="Arial"/>
          <w:sz w:val="22"/>
          <w:szCs w:val="22"/>
        </w:rPr>
        <w:t xml:space="preserve">1.2. </w:t>
      </w:r>
      <w:r w:rsidR="009A200A">
        <w:rPr>
          <w:rFonts w:ascii="Arial" w:hAnsi="Arial"/>
          <w:sz w:val="22"/>
          <w:szCs w:val="22"/>
        </w:rPr>
        <w:t xml:space="preserve">Długość okresu przyjęcia dostawy do realizacji </w:t>
      </w:r>
      <w:r>
        <w:rPr>
          <w:rFonts w:ascii="Arial" w:hAnsi="Arial"/>
          <w:sz w:val="22"/>
          <w:szCs w:val="22"/>
        </w:rPr>
        <w:t xml:space="preserve">  ……………</w:t>
      </w:r>
    </w:p>
    <w:p w:rsidR="00BE16AD" w:rsidRDefault="00BE16AD">
      <w:pPr>
        <w:overflowPunct w:val="0"/>
        <w:spacing w:line="360" w:lineRule="auto"/>
        <w:jc w:val="both"/>
        <w:rPr>
          <w:rFonts w:ascii="Arial" w:hAnsi="Arial"/>
          <w:sz w:val="22"/>
          <w:szCs w:val="22"/>
        </w:rPr>
      </w:pPr>
    </w:p>
    <w:p w:rsidR="00BE16AD" w:rsidRDefault="0025058B">
      <w:pPr>
        <w:tabs>
          <w:tab w:val="left" w:pos="426"/>
        </w:tabs>
        <w:spacing w:line="360" w:lineRule="auto"/>
        <w:ind w:left="426" w:hanging="426"/>
        <w:jc w:val="both"/>
      </w:pPr>
      <w:r>
        <w:rPr>
          <w:rFonts w:ascii="Arial" w:hAnsi="Arial"/>
          <w:sz w:val="22"/>
          <w:szCs w:val="22"/>
          <w:u w:val="single"/>
        </w:rPr>
        <w:t>Ponadto:</w:t>
      </w:r>
    </w:p>
    <w:p w:rsidR="00BE16AD" w:rsidRDefault="0025058B">
      <w:pPr>
        <w:tabs>
          <w:tab w:val="left" w:pos="142"/>
        </w:tabs>
        <w:spacing w:line="360" w:lineRule="auto"/>
        <w:jc w:val="both"/>
      </w:pPr>
      <w:r>
        <w:rPr>
          <w:rFonts w:ascii="Arial" w:hAnsi="Arial"/>
          <w:sz w:val="22"/>
          <w:szCs w:val="22"/>
        </w:rPr>
        <w:t>1. Oświadczamy, że zapoznaliśmy się z SWZ i nie wnosimy do niej zastrzeżeń oraz uzyskaliśmy konieczne informacje i wyjaśnienia do przygotowania oferty.</w:t>
      </w:r>
    </w:p>
    <w:p w:rsidR="00BE16AD" w:rsidRDefault="0025058B">
      <w:pPr>
        <w:tabs>
          <w:tab w:val="left" w:pos="180"/>
          <w:tab w:val="left" w:pos="426"/>
        </w:tabs>
        <w:spacing w:line="360" w:lineRule="auto"/>
        <w:jc w:val="both"/>
      </w:pPr>
      <w:r>
        <w:rPr>
          <w:rFonts w:ascii="Arial" w:hAnsi="Arial"/>
          <w:sz w:val="22"/>
          <w:szCs w:val="22"/>
        </w:rPr>
        <w:t>2. Oświadczamy, że uważamy się za związanych niniejszą ofertą na czas wskazany w SWZ.</w:t>
      </w:r>
    </w:p>
    <w:p w:rsidR="00BE16AD" w:rsidRDefault="0025058B">
      <w:pPr>
        <w:tabs>
          <w:tab w:val="left" w:pos="180"/>
          <w:tab w:val="left" w:pos="426"/>
        </w:tabs>
        <w:spacing w:line="360" w:lineRule="auto"/>
        <w:jc w:val="both"/>
      </w:pPr>
      <w:r>
        <w:rPr>
          <w:rFonts w:ascii="Arial" w:hAnsi="Arial"/>
          <w:sz w:val="22"/>
          <w:szCs w:val="22"/>
        </w:rPr>
        <w:t>3. Oświadczamy, że:</w:t>
      </w:r>
    </w:p>
    <w:p w:rsidR="00BE16AD" w:rsidRDefault="0025058B">
      <w:pPr>
        <w:pStyle w:val="Standard"/>
        <w:tabs>
          <w:tab w:val="left" w:pos="720"/>
        </w:tabs>
        <w:spacing w:line="360" w:lineRule="auto"/>
        <w:jc w:val="both"/>
      </w:pPr>
      <w:r>
        <w:rPr>
          <w:rFonts w:ascii="Arial" w:hAnsi="Arial" w:cs="Arial"/>
          <w:sz w:val="22"/>
          <w:szCs w:val="22"/>
        </w:rPr>
        <w:t>a) cena obejmuje wszystkie koszty związane z prawidłową realizacją zamówienia,</w:t>
      </w:r>
    </w:p>
    <w:p w:rsidR="00BE16AD" w:rsidRDefault="0025058B">
      <w:pPr>
        <w:pStyle w:val="Standard"/>
        <w:tabs>
          <w:tab w:val="left" w:pos="720"/>
        </w:tabs>
        <w:spacing w:line="360" w:lineRule="auto"/>
        <w:jc w:val="both"/>
      </w:pPr>
      <w:r>
        <w:rPr>
          <w:rFonts w:ascii="Arial" w:hAnsi="Arial" w:cs="Arial"/>
          <w:sz w:val="22"/>
          <w:szCs w:val="22"/>
        </w:rPr>
        <w:t>b) składam/y niniejszą ofertę we własnym imieniu/ jako Wykonawcy wspólnie ubiegający się o udzielenie zamówienia (niepotrzebne skreślić).</w:t>
      </w:r>
    </w:p>
    <w:p w:rsidR="00BE16AD" w:rsidRDefault="0025058B">
      <w:pPr>
        <w:pStyle w:val="Standard"/>
        <w:tabs>
          <w:tab w:val="left" w:pos="360"/>
        </w:tabs>
        <w:spacing w:line="360" w:lineRule="auto"/>
      </w:pPr>
      <w:r>
        <w:rPr>
          <w:rFonts w:ascii="Arial" w:hAnsi="Arial" w:cs="Arial"/>
          <w:sz w:val="22"/>
          <w:szCs w:val="22"/>
        </w:rPr>
        <w:t>4. Oświadczamy, że usługę stanowiącą przedmiot zamówienia, wykonamy do dnia ………………</w:t>
      </w:r>
    </w:p>
    <w:p w:rsidR="00BE16AD" w:rsidRDefault="0025058B">
      <w:pPr>
        <w:pStyle w:val="Standard"/>
        <w:tabs>
          <w:tab w:val="left" w:pos="284"/>
        </w:tabs>
        <w:spacing w:line="360" w:lineRule="auto"/>
        <w:jc w:val="both"/>
      </w:pPr>
      <w:r>
        <w:rPr>
          <w:rFonts w:ascii="Arial" w:hAnsi="Arial" w:cs="Arial"/>
          <w:sz w:val="22"/>
          <w:szCs w:val="22"/>
        </w:rPr>
        <w:t>5. Akceptujemy bez zastrzeżeń wzór umowy i w razie wybrania naszej oferty zobowiązujemy się do podpisania umowy na warunkach zawartych w SWZ, w miejscu i terminie wskazanym przez zamawiającego</w:t>
      </w:r>
    </w:p>
    <w:p w:rsidR="00BE16AD" w:rsidRDefault="0025058B">
      <w:pPr>
        <w:pStyle w:val="Standard"/>
        <w:tabs>
          <w:tab w:val="left" w:pos="284"/>
        </w:tabs>
        <w:spacing w:line="360" w:lineRule="auto"/>
      </w:pPr>
      <w:r>
        <w:rPr>
          <w:rFonts w:ascii="Arial" w:hAnsi="Arial" w:cs="Arial"/>
          <w:sz w:val="22"/>
          <w:szCs w:val="22"/>
        </w:rPr>
        <w:t xml:space="preserve">6. Podwykonawcom zostaną zlecone następujące </w:t>
      </w:r>
      <w:r w:rsidR="00911B5D">
        <w:rPr>
          <w:rFonts w:ascii="Arial" w:hAnsi="Arial" w:cs="Arial"/>
          <w:sz w:val="22"/>
          <w:szCs w:val="22"/>
        </w:rPr>
        <w:t>zadania</w:t>
      </w:r>
      <w:r>
        <w:rPr>
          <w:rFonts w:ascii="Arial" w:hAnsi="Arial" w:cs="Arial"/>
          <w:sz w:val="22"/>
          <w:szCs w:val="22"/>
        </w:rPr>
        <w:t>:</w:t>
      </w: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22"/>
          <w:szCs w:val="22"/>
        </w:rPr>
        <w:t>……………………………………………………………………………………………………………….</w:t>
      </w:r>
    </w:p>
    <w:p w:rsidR="00BE16AD" w:rsidRDefault="0025058B">
      <w:pPr>
        <w:spacing w:line="360" w:lineRule="auto"/>
      </w:pPr>
      <w:r>
        <w:rPr>
          <w:rFonts w:ascii="Arial" w:hAnsi="Arial"/>
          <w:sz w:val="22"/>
          <w:szCs w:val="22"/>
        </w:rPr>
        <w:t>7. Oświadczamy, że jesteśmy przedsiębiorcą (zaznaczyć właściwe):</w:t>
      </w:r>
    </w:p>
    <w:p w:rsidR="00BE16AD" w:rsidRDefault="0025058B">
      <w:pPr>
        <w:spacing w:line="360" w:lineRule="auto"/>
      </w:pPr>
      <w:r>
        <w:rPr>
          <w:rFonts w:ascii="Symbol" w:eastAsia="Symbol" w:hAnsi="Symbol" w:cs="Symbol"/>
          <w:sz w:val="22"/>
          <w:szCs w:val="22"/>
        </w:rPr>
        <w:t></w:t>
      </w:r>
      <w:r>
        <w:rPr>
          <w:rFonts w:ascii="Arial" w:hAnsi="Arial"/>
          <w:sz w:val="22"/>
          <w:szCs w:val="22"/>
        </w:rPr>
        <w:t xml:space="preserve"> </w:t>
      </w:r>
      <w:r w:rsidR="00FB3683">
        <w:rPr>
          <w:rFonts w:ascii="Arial" w:hAnsi="Arial"/>
          <w:sz w:val="22"/>
          <w:szCs w:val="22"/>
        </w:rPr>
        <w:t>mikro</w:t>
      </w:r>
      <w:r>
        <w:rPr>
          <w:rFonts w:ascii="Arial" w:hAnsi="Arial"/>
          <w:sz w:val="22"/>
          <w:szCs w:val="22"/>
        </w:rPr>
        <w:t xml:space="preserve"> </w:t>
      </w:r>
    </w:p>
    <w:p w:rsidR="00BE16AD" w:rsidRDefault="0025058B">
      <w:pPr>
        <w:spacing w:line="360" w:lineRule="auto"/>
        <w:rPr>
          <w:rFonts w:ascii="Arial" w:hAnsi="Arial"/>
          <w:sz w:val="22"/>
          <w:szCs w:val="22"/>
        </w:rPr>
      </w:pPr>
      <w:r>
        <w:rPr>
          <w:rFonts w:ascii="Symbol" w:eastAsia="Symbol" w:hAnsi="Symbol" w:cs="Symbol"/>
          <w:sz w:val="22"/>
          <w:szCs w:val="22"/>
        </w:rPr>
        <w:t></w:t>
      </w:r>
      <w:r w:rsidR="00FB3683">
        <w:rPr>
          <w:rFonts w:ascii="Arial" w:hAnsi="Arial"/>
          <w:sz w:val="22"/>
          <w:szCs w:val="22"/>
        </w:rPr>
        <w:t xml:space="preserve"> małym </w:t>
      </w:r>
    </w:p>
    <w:p w:rsidR="00FB3683" w:rsidRPr="00FB3683" w:rsidRDefault="00FB3683">
      <w:pPr>
        <w:spacing w:line="360" w:lineRule="auto"/>
        <w:rPr>
          <w:rFonts w:ascii="Arial" w:hAnsi="Arial"/>
          <w:sz w:val="22"/>
          <w:szCs w:val="22"/>
        </w:rPr>
      </w:pPr>
      <w:r>
        <w:rPr>
          <w:rFonts w:ascii="Arial" w:hAnsi="Arial"/>
          <w:sz w:val="22"/>
          <w:szCs w:val="22"/>
        </w:rPr>
        <w:t>󠆢 ś</w:t>
      </w:r>
      <w:r w:rsidRPr="00FB3683">
        <w:rPr>
          <w:rFonts w:ascii="Arial" w:hAnsi="Arial"/>
          <w:sz w:val="22"/>
          <w:szCs w:val="22"/>
        </w:rPr>
        <w:t>rednim</w:t>
      </w:r>
    </w:p>
    <w:p w:rsidR="00FB3683" w:rsidRDefault="00FB3683">
      <w:pPr>
        <w:spacing w:line="360" w:lineRule="auto"/>
      </w:pPr>
      <w:r>
        <w:rPr>
          <w:rFonts w:ascii="Arial" w:hAnsi="Arial"/>
          <w:sz w:val="22"/>
          <w:szCs w:val="22"/>
        </w:rPr>
        <w:t xml:space="preserve">󠆢 </w:t>
      </w:r>
      <w:r w:rsidRPr="00FB3683">
        <w:rPr>
          <w:rFonts w:ascii="Arial" w:hAnsi="Arial"/>
          <w:sz w:val="22"/>
          <w:szCs w:val="22"/>
        </w:rPr>
        <w:t>dużym</w:t>
      </w: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18"/>
          <w:szCs w:val="18"/>
        </w:rPr>
        <w:t xml:space="preserve">      ( miejscowość i data )                                                                      </w:t>
      </w:r>
    </w:p>
    <w:p w:rsidR="00BE16AD" w:rsidRDefault="00BE16AD">
      <w:pPr>
        <w:pStyle w:val="Standard"/>
        <w:spacing w:line="360" w:lineRule="auto"/>
        <w:jc w:val="both"/>
        <w:rPr>
          <w:rFonts w:ascii="Arial" w:hAnsi="Arial" w:cs="Arial"/>
          <w:b/>
          <w:sz w:val="22"/>
          <w:szCs w:val="22"/>
          <w:u w:val="single"/>
        </w:rPr>
      </w:pPr>
    </w:p>
    <w:p w:rsidR="00BE16AD" w:rsidRDefault="0025058B">
      <w:pPr>
        <w:pStyle w:val="Standard"/>
        <w:spacing w:line="360" w:lineRule="auto"/>
        <w:jc w:val="both"/>
      </w:pPr>
      <w:r>
        <w:rPr>
          <w:rFonts w:ascii="Arial" w:hAnsi="Arial" w:cs="Arial"/>
          <w:b/>
          <w:sz w:val="22"/>
          <w:szCs w:val="22"/>
          <w:u w:val="single"/>
        </w:rPr>
        <w:t>UWAGA!</w:t>
      </w:r>
    </w:p>
    <w:p w:rsidR="00BE16AD" w:rsidRDefault="0025058B">
      <w:pPr>
        <w:pStyle w:val="Standard"/>
        <w:tabs>
          <w:tab w:val="left" w:pos="284"/>
        </w:tabs>
        <w:spacing w:before="100" w:after="100" w:line="360" w:lineRule="auto"/>
        <w:jc w:val="both"/>
      </w:pPr>
      <w:r>
        <w:rPr>
          <w:rFonts w:ascii="Arial" w:eastAsia="Arial" w:hAnsi="Arial" w:cs="Arial"/>
          <w:sz w:val="22"/>
          <w:szCs w:val="22"/>
        </w:rPr>
        <w:t>Wykonawcy składający ofertę wspólnie wpisują dane wszystkich Wykonawców występujących wspólnie.</w:t>
      </w:r>
    </w:p>
    <w:p w:rsidR="00BE16AD" w:rsidRDefault="0025058B">
      <w:pPr>
        <w:spacing w:before="240" w:line="360" w:lineRule="auto"/>
        <w:jc w:val="both"/>
      </w:pPr>
      <w:r>
        <w:rPr>
          <w:rFonts w:cstheme="minorHAnsi"/>
          <w:b/>
          <w:bCs/>
          <w:color w:val="000000"/>
          <w:lang w:eastAsia="en-US"/>
        </w:rPr>
        <w:t xml:space="preserve">Oświadczamy, że </w:t>
      </w:r>
      <w:r>
        <w:rPr>
          <w:rFonts w:cstheme="minorHAnsi"/>
          <w:color w:val="000000"/>
          <w:lang w:eastAsia="en-US"/>
        </w:rPr>
        <w:t xml:space="preserve">wypełniliśmy obowiązki informacyjne przewidziane w art. 13 lub art. 14 RODO* wobec osób fizycznych, od których dane osobowe bezpośrednio lub pośrednio pozyskaliśmy w celu ubiegania się o udzielenie zamówienia publicznego w niniejszym postępowaniu**. </w:t>
      </w:r>
    </w:p>
    <w:p w:rsidR="00BE16AD" w:rsidRDefault="0025058B">
      <w:pPr>
        <w:spacing w:before="240" w:line="360" w:lineRule="auto"/>
        <w:jc w:val="both"/>
      </w:pPr>
      <w:r>
        <w:rPr>
          <w:rFonts w:cstheme="minorHAnsi"/>
          <w:color w:val="000000"/>
          <w:lang w:eastAsia="en-US"/>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rsidR="00BE16AD" w:rsidRDefault="0025058B">
      <w:pPr>
        <w:pStyle w:val="Standard"/>
        <w:tabs>
          <w:tab w:val="left" w:pos="284"/>
        </w:tabs>
        <w:spacing w:before="100" w:after="100" w:line="360" w:lineRule="auto"/>
        <w:jc w:val="both"/>
      </w:pPr>
      <w:r>
        <w:rPr>
          <w:rFonts w:asciiTheme="minorHAnsi" w:eastAsiaTheme="minorHAnsi" w:hAnsiTheme="minorHAnsi" w:cstheme="minorHAnsi"/>
          <w:color w:val="000000"/>
          <w:kern w:val="0"/>
          <w:sz w:val="20"/>
          <w:szCs w:val="20"/>
          <w:lang w:eastAsia="en-US" w:bidi="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BE16AD" w:rsidRDefault="00BE16AD">
      <w:pPr>
        <w:spacing w:line="360" w:lineRule="auto"/>
        <w:rPr>
          <w:rFonts w:ascii="Arial" w:eastAsia="Times New Roman" w:hAnsi="Arial"/>
        </w:rPr>
      </w:pPr>
    </w:p>
    <w:p w:rsidR="00BE16AD" w:rsidRDefault="0025058B">
      <w:pPr>
        <w:spacing w:line="360" w:lineRule="auto"/>
        <w:ind w:left="3" w:right="420"/>
        <w:jc w:val="both"/>
      </w:pPr>
      <w:r>
        <w:rPr>
          <w:rFonts w:ascii="Arial" w:eastAsia="Segoe UI" w:hAnsi="Arial"/>
          <w:b/>
          <w:i/>
          <w:color w:val="333333"/>
          <w:sz w:val="18"/>
        </w:rPr>
        <w:t>Dokument należy wypełnić i podpisać kwalifikowanym podpisem elektronicznym lub podpisem zaufanym lub podpisem osobistym.</w:t>
      </w:r>
    </w:p>
    <w:p w:rsidR="00BE16AD" w:rsidRDefault="00BE16AD">
      <w:pPr>
        <w:spacing w:line="360" w:lineRule="auto"/>
        <w:rPr>
          <w:rFonts w:ascii="Arial" w:eastAsia="Times New Roman" w:hAnsi="Arial"/>
          <w:color w:val="333333"/>
        </w:rPr>
      </w:pPr>
    </w:p>
    <w:p w:rsidR="00BE16AD" w:rsidRDefault="0025058B">
      <w:pPr>
        <w:spacing w:line="360" w:lineRule="auto"/>
        <w:ind w:left="3"/>
      </w:pPr>
      <w:r>
        <w:rPr>
          <w:rFonts w:ascii="Arial" w:eastAsia="Segoe UI" w:hAnsi="Arial"/>
          <w:b/>
          <w:i/>
          <w:color w:val="333333"/>
          <w:sz w:val="18"/>
        </w:rPr>
        <w:t>Zamawiający zaleca zapisanie dokumentu w formacie PDF.</w:t>
      </w:r>
    </w:p>
    <w:p w:rsidR="00BE16AD" w:rsidRDefault="00BE16AD">
      <w:pPr>
        <w:sectPr w:rsidR="00BE16AD">
          <w:headerReference w:type="default" r:id="rId9"/>
          <w:footerReference w:type="default" r:id="rId10"/>
          <w:pgSz w:w="11906" w:h="16838"/>
          <w:pgMar w:top="1047" w:right="986" w:bottom="681" w:left="1277" w:header="0" w:footer="624" w:gutter="0"/>
          <w:cols w:space="708"/>
          <w:formProt w:val="0"/>
          <w:docGrid w:linePitch="360"/>
        </w:sectPr>
      </w:pPr>
    </w:p>
    <w:p w:rsidR="00BE16AD" w:rsidRDefault="00BE16AD">
      <w:pPr>
        <w:spacing w:line="360" w:lineRule="auto"/>
        <w:rPr>
          <w:rFonts w:ascii="Arial" w:eastAsia="Times New Roman" w:hAnsi="Arial"/>
        </w:rPr>
      </w:pPr>
    </w:p>
    <w:p w:rsidR="00BE16AD" w:rsidRDefault="00BE16AD">
      <w:pPr>
        <w:sectPr w:rsidR="00BE16AD">
          <w:type w:val="continuous"/>
          <w:pgSz w:w="11906" w:h="16838"/>
          <w:pgMar w:top="1047" w:right="986" w:bottom="681" w:left="1277" w:header="0" w:footer="624" w:gutter="0"/>
          <w:cols w:space="708"/>
          <w:formProt w:val="0"/>
          <w:docGrid w:linePitch="360"/>
        </w:sectPr>
      </w:pPr>
    </w:p>
    <w:p w:rsidR="00BE16AD" w:rsidRDefault="0025058B">
      <w:pPr>
        <w:spacing w:line="360" w:lineRule="auto"/>
        <w:jc w:val="right"/>
      </w:pPr>
      <w:bookmarkStart w:id="3" w:name="page34"/>
      <w:bookmarkEnd w:id="3"/>
      <w:r>
        <w:rPr>
          <w:rFonts w:ascii="Arial" w:eastAsia="Century Gothic" w:hAnsi="Arial"/>
          <w:i/>
          <w:sz w:val="22"/>
          <w:szCs w:val="22"/>
        </w:rPr>
        <w:t>Wzór - załącznik nr 2 do SWZ</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Wykonawca/podmiot udostępniający zasoby/podwykonawca*:</w:t>
      </w: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tabs>
          <w:tab w:val="left" w:pos="922"/>
          <w:tab w:val="left" w:pos="2482"/>
          <w:tab w:val="left" w:pos="3362"/>
        </w:tabs>
        <w:spacing w:line="360" w:lineRule="auto"/>
        <w:ind w:left="3"/>
      </w:pPr>
      <w:r>
        <w:rPr>
          <w:rFonts w:ascii="Arial" w:eastAsia="Century Gothic" w:hAnsi="Arial"/>
          <w:i/>
          <w:szCs w:val="22"/>
        </w:rPr>
        <w:t>(pełna</w:t>
      </w:r>
      <w:r>
        <w:rPr>
          <w:rFonts w:ascii="Arial" w:eastAsia="Century Gothic" w:hAnsi="Arial"/>
          <w:i/>
          <w:szCs w:val="22"/>
        </w:rPr>
        <w:tab/>
        <w:t>nazwa/firma,</w:t>
      </w:r>
      <w:r>
        <w:rPr>
          <w:rFonts w:ascii="Arial" w:eastAsia="Century Gothic" w:hAnsi="Arial"/>
          <w:i/>
          <w:szCs w:val="22"/>
        </w:rPr>
        <w:tab/>
        <w:t>adres,</w:t>
      </w:r>
      <w:r>
        <w:rPr>
          <w:rFonts w:ascii="Arial" w:eastAsia="Times New Roman" w:hAnsi="Arial"/>
          <w:szCs w:val="22"/>
        </w:rPr>
        <w:tab/>
      </w:r>
      <w:r>
        <w:rPr>
          <w:rFonts w:ascii="Arial" w:eastAsia="Century Gothic" w:hAnsi="Arial"/>
          <w:i/>
          <w:szCs w:val="22"/>
        </w:rPr>
        <w:t>w</w:t>
      </w:r>
    </w:p>
    <w:p w:rsidR="00BE16AD" w:rsidRDefault="0025058B">
      <w:pPr>
        <w:spacing w:line="360" w:lineRule="auto"/>
        <w:ind w:left="3"/>
      </w:pPr>
      <w:r>
        <w:rPr>
          <w:rFonts w:ascii="Arial" w:eastAsia="Century Gothic" w:hAnsi="Arial"/>
          <w:i/>
          <w:szCs w:val="22"/>
        </w:rPr>
        <w:t>zależności od podmiotu: NIP/KRS)</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reprezentowany przez:</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i/>
          <w:szCs w:val="22"/>
        </w:rPr>
        <w:t>(imię, nazwisko,</w:t>
      </w:r>
    </w:p>
    <w:p w:rsidR="00BE16AD" w:rsidRDefault="0025058B">
      <w:pPr>
        <w:spacing w:line="360" w:lineRule="auto"/>
        <w:ind w:left="3"/>
      </w:pPr>
      <w:r>
        <w:rPr>
          <w:rFonts w:ascii="Arial" w:eastAsia="Century Gothic" w:hAnsi="Arial"/>
          <w:i/>
          <w:szCs w:val="22"/>
        </w:rPr>
        <w:t>stanowisko/podstawa do</w:t>
      </w:r>
    </w:p>
    <w:p w:rsidR="00BE16AD" w:rsidRDefault="0025058B">
      <w:pPr>
        <w:spacing w:line="360" w:lineRule="auto"/>
        <w:ind w:left="3"/>
      </w:pPr>
      <w:r>
        <w:rPr>
          <w:rFonts w:ascii="Arial" w:eastAsia="Century Gothic" w:hAnsi="Arial"/>
          <w:i/>
          <w:szCs w:val="22"/>
        </w:rPr>
        <w:t>reprezentacji)</w:t>
      </w:r>
    </w:p>
    <w:p w:rsidR="00BE16AD" w:rsidRDefault="00BE16AD">
      <w:pPr>
        <w:spacing w:line="360" w:lineRule="auto"/>
        <w:rPr>
          <w:rFonts w:ascii="Arial" w:eastAsia="Times New Roman" w:hAnsi="Arial"/>
          <w:sz w:val="22"/>
          <w:szCs w:val="22"/>
        </w:rPr>
      </w:pPr>
    </w:p>
    <w:p w:rsidR="00BE16AD" w:rsidRDefault="0025058B">
      <w:pPr>
        <w:spacing w:line="360" w:lineRule="auto"/>
        <w:ind w:right="-2"/>
        <w:jc w:val="center"/>
      </w:pPr>
      <w:r>
        <w:rPr>
          <w:rFonts w:ascii="Arial" w:eastAsia="Century Gothic" w:hAnsi="Arial"/>
          <w:b/>
          <w:sz w:val="22"/>
          <w:szCs w:val="22"/>
          <w:u w:val="single"/>
        </w:rPr>
        <w:t>Oświadczenie Wykonawcy/podmiotu udostępniającego zasoby/podywkonawcy*</w:t>
      </w:r>
    </w:p>
    <w:p w:rsidR="00BE16AD" w:rsidRDefault="0025058B">
      <w:pPr>
        <w:spacing w:line="360" w:lineRule="auto"/>
        <w:ind w:right="-2"/>
        <w:jc w:val="center"/>
      </w:pPr>
      <w:r>
        <w:rPr>
          <w:rFonts w:ascii="Arial" w:eastAsia="Century Gothic" w:hAnsi="Arial"/>
          <w:b/>
          <w:sz w:val="22"/>
          <w:szCs w:val="22"/>
        </w:rPr>
        <w:t>składane na podstawie art. 125 ust. 1 ustawy z dnia 11 września 2019 r.</w:t>
      </w:r>
    </w:p>
    <w:p w:rsidR="00BE16AD" w:rsidRDefault="0025058B">
      <w:pPr>
        <w:spacing w:line="360" w:lineRule="auto"/>
        <w:ind w:right="-62"/>
        <w:jc w:val="center"/>
      </w:pPr>
      <w:r>
        <w:rPr>
          <w:rFonts w:ascii="Arial" w:eastAsia="Century Gothic" w:hAnsi="Arial"/>
          <w:b/>
          <w:sz w:val="22"/>
          <w:szCs w:val="22"/>
        </w:rPr>
        <w:t>Prawo zamówień publicznych (dalej jako: Ustawą),</w:t>
      </w:r>
    </w:p>
    <w:p w:rsidR="00BE16AD" w:rsidRDefault="0025058B">
      <w:pPr>
        <w:spacing w:line="360" w:lineRule="auto"/>
        <w:ind w:right="17"/>
        <w:jc w:val="center"/>
      </w:pPr>
      <w:r>
        <w:rPr>
          <w:rFonts w:ascii="Arial" w:eastAsia="Century Gothic" w:hAnsi="Arial"/>
          <w:b/>
          <w:sz w:val="22"/>
          <w:szCs w:val="22"/>
          <w:u w:val="single"/>
        </w:rPr>
        <w:t>DOTYCZĄCE PRZESŁANEK WYKLUCZENIA Z POSTĘPOWANIA</w:t>
      </w:r>
    </w:p>
    <w:p w:rsidR="00BE16AD" w:rsidRDefault="00BE16AD">
      <w:pPr>
        <w:spacing w:line="360" w:lineRule="auto"/>
        <w:rPr>
          <w:rFonts w:ascii="Arial" w:eastAsia="Times New Roman" w:hAnsi="Arial"/>
          <w:sz w:val="22"/>
          <w:szCs w:val="22"/>
        </w:rPr>
      </w:pPr>
    </w:p>
    <w:p w:rsidR="00BE16AD" w:rsidRDefault="0025058B">
      <w:pPr>
        <w:spacing w:line="360" w:lineRule="auto"/>
        <w:ind w:left="3" w:firstLine="717"/>
        <w:jc w:val="both"/>
      </w:pPr>
      <w:r>
        <w:rPr>
          <w:rFonts w:ascii="Arial" w:eastAsia="Century Gothic" w:hAnsi="Arial"/>
          <w:sz w:val="22"/>
          <w:szCs w:val="22"/>
        </w:rPr>
        <w:t xml:space="preserve">Na potrzeby postępowania o udzielenie zamówienia publicznego pn. </w:t>
      </w:r>
      <w:r w:rsidR="009A200A" w:rsidRPr="009A200A">
        <w:rPr>
          <w:rFonts w:ascii="Arial" w:eastAsia="Century Gothic" w:hAnsi="Arial"/>
          <w:b/>
          <w:sz w:val="22"/>
          <w:szCs w:val="22"/>
        </w:rPr>
        <w:t>Dostawa oleju napędowego w 202</w:t>
      </w:r>
      <w:r w:rsidR="00FB3683">
        <w:rPr>
          <w:rFonts w:ascii="Arial" w:eastAsia="Century Gothic" w:hAnsi="Arial"/>
          <w:b/>
          <w:sz w:val="22"/>
          <w:szCs w:val="22"/>
        </w:rPr>
        <w:t>5</w:t>
      </w:r>
      <w:r w:rsidR="009A200A" w:rsidRPr="009A200A">
        <w:rPr>
          <w:rFonts w:ascii="Arial" w:eastAsia="Century Gothic" w:hAnsi="Arial"/>
          <w:b/>
          <w:sz w:val="22"/>
          <w:szCs w:val="22"/>
        </w:rPr>
        <w:t>r</w:t>
      </w:r>
      <w:r>
        <w:rPr>
          <w:rFonts w:ascii="Arial" w:eastAsia="Century Gothic" w:hAnsi="Arial"/>
          <w:i/>
          <w:sz w:val="22"/>
          <w:szCs w:val="22"/>
        </w:rPr>
        <w:t>,</w:t>
      </w:r>
      <w:r>
        <w:rPr>
          <w:rFonts w:ascii="Arial" w:eastAsia="Century Gothic" w:hAnsi="Arial"/>
          <w:b/>
          <w:sz w:val="22"/>
          <w:szCs w:val="22"/>
        </w:rPr>
        <w:t xml:space="preserve"> </w:t>
      </w:r>
      <w:r>
        <w:rPr>
          <w:rFonts w:ascii="Arial" w:eastAsia="Century Gothic" w:hAnsi="Arial"/>
          <w:sz w:val="22"/>
          <w:szCs w:val="22"/>
        </w:rPr>
        <w:t>oświadczam, co następuje</w:t>
      </w:r>
    </w:p>
    <w:p w:rsidR="00BE16AD" w:rsidRDefault="00BE16AD">
      <w:pPr>
        <w:spacing w:line="360" w:lineRule="auto"/>
        <w:ind w:left="3" w:firstLine="717"/>
        <w:jc w:val="both"/>
        <w:rPr>
          <w:rFonts w:ascii="Arial" w:eastAsia="Century Gothic" w:hAnsi="Arial"/>
          <w:sz w:val="22"/>
          <w:szCs w:val="22"/>
        </w:rPr>
      </w:pPr>
    </w:p>
    <w:p w:rsidR="00BE16AD" w:rsidRDefault="0025058B">
      <w:pPr>
        <w:tabs>
          <w:tab w:val="left" w:pos="2242"/>
          <w:tab w:val="left" w:pos="4202"/>
          <w:tab w:val="left" w:pos="7442"/>
        </w:tabs>
        <w:spacing w:before="240" w:line="360" w:lineRule="auto"/>
        <w:ind w:left="3"/>
        <w:jc w:val="center"/>
      </w:pPr>
      <w:r>
        <w:rPr>
          <w:rFonts w:ascii="Arial" w:eastAsia="Century Gothic" w:hAnsi="Arial"/>
          <w:b/>
          <w:sz w:val="22"/>
          <w:szCs w:val="22"/>
        </w:rPr>
        <w:t>OŚWIADCZENIA DOTYCZĄCE WYKONAWCY / PODMIOTU</w:t>
      </w:r>
      <w:r>
        <w:rPr>
          <w:rFonts w:ascii="Arial" w:eastAsia="Times New Roman" w:hAnsi="Arial"/>
          <w:sz w:val="22"/>
          <w:szCs w:val="22"/>
        </w:rPr>
        <w:t xml:space="preserve"> </w:t>
      </w:r>
      <w:r>
        <w:rPr>
          <w:rFonts w:ascii="Arial" w:eastAsia="Century Gothic" w:hAnsi="Arial"/>
          <w:b/>
          <w:sz w:val="22"/>
          <w:szCs w:val="22"/>
        </w:rPr>
        <w:t>UDOSTĘPNIAJĄCEGO ZASOBY / PODWYKONAWCY1:</w:t>
      </w:r>
    </w:p>
    <w:p w:rsidR="00BE16AD" w:rsidRDefault="00BE16AD">
      <w:pPr>
        <w:spacing w:before="240" w:line="360" w:lineRule="auto"/>
        <w:rPr>
          <w:rFonts w:ascii="Arial" w:eastAsia="Times New Roman" w:hAnsi="Arial"/>
          <w:sz w:val="22"/>
          <w:szCs w:val="22"/>
        </w:rPr>
      </w:pPr>
    </w:p>
    <w:p w:rsidR="00BE16AD" w:rsidRDefault="0025058B">
      <w:pPr>
        <w:numPr>
          <w:ilvl w:val="0"/>
          <w:numId w:val="6"/>
        </w:numPr>
        <w:tabs>
          <w:tab w:val="left" w:pos="279"/>
        </w:tabs>
        <w:spacing w:before="240" w:line="360" w:lineRule="auto"/>
        <w:ind w:left="3" w:hanging="3"/>
        <w:jc w:val="both"/>
      </w:pPr>
      <w:r>
        <w:rPr>
          <w:rFonts w:ascii="Arial" w:eastAsia="Century Gothic" w:hAnsi="Arial"/>
          <w:sz w:val="22"/>
          <w:szCs w:val="22"/>
        </w:rPr>
        <w:t>Oświadczam, że nie podlegam wykluczeniu z postępowania na podstawie art. 108 ust. 1 Ustawy pzp.</w:t>
      </w:r>
    </w:p>
    <w:p w:rsidR="00BE16AD" w:rsidRDefault="0025058B">
      <w:pPr>
        <w:numPr>
          <w:ilvl w:val="0"/>
          <w:numId w:val="6"/>
        </w:numPr>
        <w:tabs>
          <w:tab w:val="left" w:pos="223"/>
        </w:tabs>
        <w:spacing w:line="360" w:lineRule="auto"/>
        <w:ind w:left="223" w:hanging="223"/>
        <w:jc w:val="both"/>
      </w:pPr>
      <w:r>
        <w:rPr>
          <w:rFonts w:ascii="Arial" w:eastAsia="Century Gothic" w:hAnsi="Arial"/>
          <w:sz w:val="22"/>
          <w:szCs w:val="22"/>
        </w:rPr>
        <w:t>Oświadczam, że nie podlegam wykluczeniu z postępowania na podstawie art. 109 ust. 1 pkt 1,</w:t>
      </w:r>
    </w:p>
    <w:p w:rsidR="00BE16AD" w:rsidRDefault="0025058B">
      <w:pPr>
        <w:numPr>
          <w:ilvl w:val="0"/>
          <w:numId w:val="7"/>
        </w:numPr>
        <w:tabs>
          <w:tab w:val="left" w:pos="163"/>
        </w:tabs>
        <w:spacing w:line="360" w:lineRule="auto"/>
        <w:ind w:left="163" w:hanging="163"/>
      </w:pPr>
      <w:r>
        <w:rPr>
          <w:rFonts w:ascii="Arial" w:eastAsia="Century Gothic" w:hAnsi="Arial"/>
          <w:sz w:val="22"/>
          <w:szCs w:val="22"/>
        </w:rPr>
        <w:t>i 7 Ustawy pzp.</w:t>
      </w:r>
    </w:p>
    <w:p w:rsidR="00BE16AD" w:rsidRDefault="00BE16AD">
      <w:pPr>
        <w:tabs>
          <w:tab w:val="left" w:pos="163"/>
        </w:tabs>
        <w:spacing w:line="360" w:lineRule="auto"/>
        <w:rPr>
          <w:rFonts w:ascii="Arial" w:eastAsia="Century Gothic" w:hAnsi="Arial"/>
          <w:sz w:val="22"/>
          <w:szCs w:val="22"/>
        </w:rPr>
      </w:pPr>
    </w:p>
    <w:p w:rsidR="00BE16AD" w:rsidRDefault="00BE16AD">
      <w:pPr>
        <w:tabs>
          <w:tab w:val="left" w:pos="163"/>
        </w:tabs>
        <w:spacing w:line="360" w:lineRule="auto"/>
        <w:rPr>
          <w:rFonts w:ascii="Arial" w:eastAsia="Century Gothic" w:hAnsi="Arial"/>
          <w:sz w:val="22"/>
          <w:szCs w:val="22"/>
        </w:rPr>
      </w:pPr>
    </w:p>
    <w:p w:rsidR="00BE16AD" w:rsidRDefault="0025058B">
      <w:pPr>
        <w:spacing w:line="360" w:lineRule="auto"/>
        <w:ind w:left="3"/>
      </w:pPr>
      <w:r>
        <w:rPr>
          <w:rFonts w:ascii="Arial" w:eastAsia="Century Gothic" w:hAnsi="Arial"/>
          <w:sz w:val="22"/>
          <w:szCs w:val="22"/>
        </w:rPr>
        <w:t>…………….…….................................</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Oświadczam, że zachodzą w stosunku do mnie podstawy wykluczenia z postępowania na podstawie art. …………................ Ustawy pzp </w:t>
      </w:r>
      <w:r>
        <w:rPr>
          <w:rFonts w:ascii="Arial" w:eastAsia="Century Gothic" w:hAnsi="Arial"/>
          <w:i/>
          <w:sz w:val="22"/>
          <w:szCs w:val="22"/>
        </w:rPr>
        <w:t xml:space="preserve">(podać mającą zastosowanie podstawę wykluczenia spośród wymienionych w art. 108 ust. 1 pkt 1, 2, 5 i 6 lub art. 109 ust. 1 pkt 1, 4 i 7 Ustawy pzp). </w:t>
      </w:r>
      <w:r>
        <w:rPr>
          <w:rFonts w:ascii="Arial" w:eastAsia="Century Gothic" w:hAnsi="Arial"/>
          <w:sz w:val="22"/>
          <w:szCs w:val="22"/>
        </w:rPr>
        <w:t>Jednocześnie oświadczam, że w związku z ww. okolicznością, na podstawie art. 110 ust. 2 Ustawy</w:t>
      </w:r>
      <w:r>
        <w:rPr>
          <w:rFonts w:ascii="Arial" w:eastAsia="Century Gothic" w:hAnsi="Arial"/>
          <w:i/>
          <w:sz w:val="22"/>
          <w:szCs w:val="22"/>
        </w:rPr>
        <w:t xml:space="preserve"> </w:t>
      </w:r>
      <w:r>
        <w:rPr>
          <w:rFonts w:ascii="Arial" w:eastAsia="Century Gothic" w:hAnsi="Arial"/>
          <w:sz w:val="22"/>
          <w:szCs w:val="22"/>
        </w:rPr>
        <w:t>podjąłem</w:t>
      </w:r>
      <w:r>
        <w:rPr>
          <w:rFonts w:ascii="Arial" w:eastAsia="Times New Roman" w:hAnsi="Arial"/>
          <w:sz w:val="22"/>
          <w:szCs w:val="22"/>
        </w:rPr>
        <w:t xml:space="preserve"> </w:t>
      </w:r>
      <w:r>
        <w:rPr>
          <w:rFonts w:ascii="Arial" w:eastAsia="Century Gothic" w:hAnsi="Arial"/>
          <w:sz w:val="22"/>
          <w:szCs w:val="22"/>
        </w:rPr>
        <w:t>następujące</w:t>
      </w:r>
      <w:r>
        <w:rPr>
          <w:rFonts w:ascii="Arial" w:eastAsia="Times New Roman" w:hAnsi="Arial"/>
          <w:sz w:val="22"/>
          <w:szCs w:val="22"/>
        </w:rPr>
        <w:t xml:space="preserve"> </w:t>
      </w:r>
      <w:r>
        <w:rPr>
          <w:rFonts w:ascii="Arial" w:eastAsia="Century Gothic" w:hAnsi="Arial"/>
          <w:sz w:val="22"/>
          <w:szCs w:val="22"/>
        </w:rPr>
        <w:t>środki</w:t>
      </w:r>
      <w:r>
        <w:rPr>
          <w:rFonts w:ascii="Arial" w:eastAsia="Times New Roman" w:hAnsi="Arial"/>
          <w:sz w:val="22"/>
          <w:szCs w:val="22"/>
        </w:rPr>
        <w:t xml:space="preserve"> </w:t>
      </w:r>
      <w:r>
        <w:rPr>
          <w:rFonts w:ascii="Arial" w:eastAsia="Century Gothic" w:hAnsi="Arial"/>
          <w:sz w:val="22"/>
          <w:szCs w:val="22"/>
        </w:rPr>
        <w:t>naprawcze:</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4"/>
          <w:szCs w:val="24"/>
        </w:rPr>
      </w:pPr>
    </w:p>
    <w:p w:rsidR="00BE16AD" w:rsidRDefault="00BE16AD">
      <w:pPr>
        <w:spacing w:line="360" w:lineRule="auto"/>
        <w:rPr>
          <w:rFonts w:ascii="Arial" w:eastAsia="Times New Roman" w:hAnsi="Arial"/>
        </w:rPr>
      </w:pPr>
    </w:p>
    <w:p w:rsidR="00BE16AD" w:rsidRDefault="0025058B">
      <w:pPr>
        <w:tabs>
          <w:tab w:val="left" w:pos="103"/>
        </w:tabs>
        <w:spacing w:line="360" w:lineRule="auto"/>
        <w:ind w:left="103"/>
      </w:pPr>
      <w:r>
        <w:rPr>
          <w:rFonts w:ascii="Arial" w:eastAsia="Century Gothic" w:hAnsi="Arial"/>
        </w:rPr>
        <w:t>*– niepotrzebne skreślić;</w:t>
      </w:r>
    </w:p>
    <w:p w:rsidR="00BE16AD" w:rsidRDefault="00BE16AD">
      <w:pPr>
        <w:spacing w:line="360" w:lineRule="auto"/>
        <w:rPr>
          <w:rFonts w:ascii="Arial" w:eastAsia="Times New Roman" w:hAnsi="Arial"/>
        </w:rPr>
      </w:pPr>
    </w:p>
    <w:p w:rsidR="00BE16AD" w:rsidRDefault="0025058B">
      <w:pPr>
        <w:spacing w:line="360" w:lineRule="auto"/>
        <w:ind w:left="3" w:right="280"/>
        <w:jc w:val="both"/>
        <w:sectPr w:rsidR="00BE16AD">
          <w:headerReference w:type="default" r:id="rId11"/>
          <w:footerReference w:type="default" r:id="rId12"/>
          <w:pgSz w:w="11906" w:h="16838"/>
          <w:pgMar w:top="1129" w:right="1126" w:bottom="681" w:left="1277" w:header="0" w:footer="624" w:gutter="0"/>
          <w:cols w:space="708"/>
          <w:formProt w:val="0"/>
          <w:docGrid w:linePitch="360"/>
        </w:sectPr>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p w:rsidR="00BE16AD" w:rsidRDefault="0025058B">
      <w:pPr>
        <w:spacing w:line="360" w:lineRule="auto"/>
        <w:ind w:left="6483"/>
        <w:jc w:val="right"/>
      </w:pPr>
      <w:bookmarkStart w:id="4" w:name="page35"/>
      <w:bookmarkEnd w:id="4"/>
      <w:r>
        <w:rPr>
          <w:rFonts w:ascii="Arial" w:eastAsia="Century Gothic" w:hAnsi="Arial"/>
          <w:i/>
        </w:rPr>
        <w:t>Wzór - Załącznik nr 3 do SWZ</w:t>
      </w:r>
    </w:p>
    <w:p w:rsidR="00BE16AD" w:rsidRDefault="00BE16AD">
      <w:pPr>
        <w:spacing w:line="360" w:lineRule="auto"/>
        <w:rPr>
          <w:rFonts w:ascii="Arial" w:eastAsia="Times New Roman" w:hAnsi="Arial"/>
        </w:rPr>
      </w:pPr>
    </w:p>
    <w:p w:rsidR="00BE16AD" w:rsidRDefault="00BE16AD">
      <w:pPr>
        <w:spacing w:before="240" w:line="360" w:lineRule="auto"/>
        <w:ind w:left="5963"/>
        <w:rPr>
          <w:rFonts w:ascii="Arial" w:eastAsia="Century Gothic" w:hAnsi="Arial"/>
          <w:b/>
          <w:sz w:val="22"/>
          <w:szCs w:val="22"/>
        </w:rPr>
      </w:pPr>
    </w:p>
    <w:p w:rsidR="00BE16AD" w:rsidRDefault="0025058B">
      <w:pPr>
        <w:spacing w:line="360" w:lineRule="auto"/>
        <w:ind w:left="3"/>
      </w:pPr>
      <w:r>
        <w:rPr>
          <w:rFonts w:ascii="Arial" w:eastAsia="Century Gothic" w:hAnsi="Arial"/>
          <w:b/>
          <w:sz w:val="22"/>
          <w:szCs w:val="22"/>
        </w:rPr>
        <w:t>Wykonawca/podmiot udostępniający zasoby/podwykonawca*:</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tabs>
          <w:tab w:val="left" w:pos="922"/>
          <w:tab w:val="left" w:pos="2482"/>
          <w:tab w:val="left" w:pos="3362"/>
        </w:tabs>
        <w:spacing w:line="360" w:lineRule="auto"/>
        <w:ind w:left="3"/>
      </w:pPr>
      <w:r>
        <w:rPr>
          <w:rFonts w:ascii="Arial" w:eastAsia="Century Gothic" w:hAnsi="Arial"/>
          <w:i/>
          <w:szCs w:val="22"/>
        </w:rPr>
        <w:t>(pełna</w:t>
      </w:r>
      <w:r>
        <w:rPr>
          <w:rFonts w:ascii="Arial" w:eastAsia="Century Gothic" w:hAnsi="Arial"/>
          <w:i/>
          <w:szCs w:val="22"/>
        </w:rPr>
        <w:tab/>
        <w:t>nazwa/firma,</w:t>
      </w:r>
      <w:r>
        <w:rPr>
          <w:rFonts w:ascii="Arial" w:eastAsia="Century Gothic" w:hAnsi="Arial"/>
          <w:i/>
          <w:szCs w:val="22"/>
        </w:rPr>
        <w:tab/>
        <w:t>adres,</w:t>
      </w:r>
      <w:r>
        <w:rPr>
          <w:rFonts w:ascii="Arial" w:eastAsia="Times New Roman" w:hAnsi="Arial"/>
          <w:szCs w:val="22"/>
        </w:rPr>
        <w:tab/>
      </w:r>
      <w:r>
        <w:rPr>
          <w:rFonts w:ascii="Arial" w:eastAsia="Century Gothic" w:hAnsi="Arial"/>
          <w:i/>
          <w:szCs w:val="22"/>
        </w:rPr>
        <w:t>w</w:t>
      </w:r>
    </w:p>
    <w:p w:rsidR="00BE16AD" w:rsidRDefault="0025058B">
      <w:pPr>
        <w:spacing w:line="360" w:lineRule="auto"/>
        <w:ind w:left="3"/>
      </w:pPr>
      <w:r>
        <w:rPr>
          <w:rFonts w:ascii="Arial" w:eastAsia="Century Gothic" w:hAnsi="Arial"/>
          <w:i/>
          <w:szCs w:val="22"/>
        </w:rPr>
        <w:t>zależności od podmiotu: NIP/KRS)</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reprezentowany przez:</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i/>
          <w:szCs w:val="22"/>
        </w:rPr>
        <w:t>(imię, nazwisko,</w:t>
      </w:r>
    </w:p>
    <w:p w:rsidR="00BE16AD" w:rsidRDefault="0025058B">
      <w:pPr>
        <w:spacing w:line="360" w:lineRule="auto"/>
        <w:ind w:left="3"/>
      </w:pPr>
      <w:r>
        <w:rPr>
          <w:rFonts w:ascii="Arial" w:eastAsia="Century Gothic" w:hAnsi="Arial"/>
          <w:i/>
          <w:szCs w:val="22"/>
        </w:rPr>
        <w:t>stanowisko/podstawa do</w:t>
      </w:r>
    </w:p>
    <w:p w:rsidR="00BE16AD" w:rsidRDefault="0025058B">
      <w:pPr>
        <w:spacing w:line="360" w:lineRule="auto"/>
        <w:ind w:left="3"/>
      </w:pPr>
      <w:r>
        <w:rPr>
          <w:rFonts w:ascii="Arial" w:eastAsia="Century Gothic" w:hAnsi="Arial"/>
          <w:i/>
          <w:szCs w:val="22"/>
        </w:rPr>
        <w:t>reprezentacji)</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spacing w:line="360" w:lineRule="auto"/>
        <w:ind w:right="-2"/>
        <w:jc w:val="center"/>
      </w:pPr>
      <w:r>
        <w:rPr>
          <w:rFonts w:ascii="Arial" w:eastAsia="Century Gothic" w:hAnsi="Arial"/>
          <w:b/>
          <w:sz w:val="22"/>
          <w:szCs w:val="22"/>
          <w:u w:val="single"/>
        </w:rPr>
        <w:t>Oświadczenie Wykonawcy/podmiotu udostępniającego zasoby*</w:t>
      </w:r>
    </w:p>
    <w:p w:rsidR="00BE16AD" w:rsidRDefault="0025058B">
      <w:pPr>
        <w:spacing w:line="360" w:lineRule="auto"/>
        <w:ind w:right="-2"/>
        <w:jc w:val="center"/>
      </w:pPr>
      <w:r>
        <w:rPr>
          <w:rFonts w:ascii="Arial" w:eastAsia="Century Gothic" w:hAnsi="Arial"/>
          <w:b/>
          <w:sz w:val="22"/>
          <w:szCs w:val="22"/>
        </w:rPr>
        <w:t>składane na podstawie art. 125 ust. 1 ustawy z dnia 11 września 2019 r.</w:t>
      </w:r>
    </w:p>
    <w:p w:rsidR="00BE16AD" w:rsidRDefault="0025058B">
      <w:pPr>
        <w:spacing w:line="360" w:lineRule="auto"/>
        <w:ind w:right="-42"/>
        <w:jc w:val="center"/>
      </w:pPr>
      <w:r>
        <w:rPr>
          <w:rFonts w:ascii="Arial" w:eastAsia="Century Gothic" w:hAnsi="Arial"/>
          <w:b/>
          <w:sz w:val="22"/>
          <w:szCs w:val="22"/>
        </w:rPr>
        <w:t>Prawo zamówień publicznych (dalej jako: Ustawa),</w:t>
      </w:r>
    </w:p>
    <w:p w:rsidR="00BE16AD" w:rsidRDefault="0025058B">
      <w:pPr>
        <w:spacing w:line="360" w:lineRule="auto"/>
        <w:ind w:right="-2"/>
        <w:jc w:val="center"/>
      </w:pPr>
      <w:r>
        <w:rPr>
          <w:rFonts w:ascii="Arial" w:eastAsia="Century Gothic" w:hAnsi="Arial"/>
          <w:b/>
          <w:sz w:val="22"/>
          <w:szCs w:val="22"/>
          <w:u w:val="single"/>
        </w:rPr>
        <w:t>DOTYCZĄCE SPEŁNIANIA WARUNKU UDZIAŁU W POSTĘPOWANIU</w:t>
      </w: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Na potrzeby postępowania o udzielenie zamówienia publicznego pn. </w:t>
      </w:r>
      <w:r w:rsidR="009A200A" w:rsidRPr="009A200A">
        <w:rPr>
          <w:rFonts w:ascii="Arial" w:eastAsia="Century Gothic" w:hAnsi="Arial"/>
          <w:b/>
          <w:sz w:val="22"/>
          <w:szCs w:val="22"/>
        </w:rPr>
        <w:t>Dostawa oleju napędowego w 202</w:t>
      </w:r>
      <w:r w:rsidR="00FB3683">
        <w:rPr>
          <w:rFonts w:ascii="Arial" w:eastAsia="Century Gothic" w:hAnsi="Arial"/>
          <w:b/>
          <w:sz w:val="22"/>
          <w:szCs w:val="22"/>
        </w:rPr>
        <w:t>5</w:t>
      </w:r>
      <w:r w:rsidR="009A200A" w:rsidRPr="009A200A">
        <w:rPr>
          <w:rFonts w:ascii="Arial" w:eastAsia="Century Gothic" w:hAnsi="Arial"/>
          <w:b/>
          <w:sz w:val="22"/>
          <w:szCs w:val="22"/>
        </w:rPr>
        <w:t>r</w:t>
      </w:r>
      <w:r>
        <w:rPr>
          <w:rFonts w:ascii="Arial" w:eastAsia="Century Gothic" w:hAnsi="Arial"/>
          <w:i/>
          <w:sz w:val="22"/>
          <w:szCs w:val="22"/>
        </w:rPr>
        <w:t>,</w:t>
      </w:r>
      <w:r>
        <w:rPr>
          <w:rFonts w:ascii="Arial" w:eastAsia="Century Gothic" w:hAnsi="Arial"/>
          <w:b/>
          <w:sz w:val="22"/>
          <w:szCs w:val="22"/>
        </w:rPr>
        <w:t xml:space="preserve"> </w:t>
      </w:r>
      <w:r>
        <w:rPr>
          <w:rFonts w:ascii="Arial" w:eastAsia="Century Gothic" w:hAnsi="Arial"/>
          <w:sz w:val="22"/>
          <w:szCs w:val="22"/>
        </w:rPr>
        <w:t>oświadczam, co następuje:</w:t>
      </w:r>
    </w:p>
    <w:p w:rsidR="00BE16AD" w:rsidRDefault="0025058B">
      <w:pPr>
        <w:spacing w:line="360" w:lineRule="auto"/>
        <w:rPr>
          <w:rFonts w:ascii="Arial" w:eastAsia="Times New Roman" w:hAnsi="Arial"/>
          <w:sz w:val="22"/>
          <w:szCs w:val="22"/>
        </w:rPr>
      </w:pPr>
      <w:r>
        <w:rPr>
          <w:rFonts w:ascii="Arial" w:eastAsia="Times New Roman" w:hAnsi="Arial"/>
          <w:noProof/>
          <w:sz w:val="22"/>
          <w:szCs w:val="22"/>
        </w:rPr>
        <mc:AlternateContent>
          <mc:Choice Requires="wps">
            <w:drawing>
              <wp:anchor distT="0" distB="0" distL="0" distR="0" simplePos="0" relativeHeight="2" behindDoc="1" locked="0" layoutInCell="0" allowOverlap="1" wp14:anchorId="2C71FBF4">
                <wp:simplePos x="0" y="0"/>
                <wp:positionH relativeFrom="column">
                  <wp:posOffset>-17780</wp:posOffset>
                </wp:positionH>
                <wp:positionV relativeFrom="paragraph">
                  <wp:posOffset>156845</wp:posOffset>
                </wp:positionV>
                <wp:extent cx="6071235" cy="238760"/>
                <wp:effectExtent l="2540" t="0" r="0" b="0"/>
                <wp:wrapNone/>
                <wp:docPr id="7" name="Prostokąt 3"/>
                <wp:cNvGraphicFramePr/>
                <a:graphic xmlns:a="http://schemas.openxmlformats.org/drawingml/2006/main">
                  <a:graphicData uri="http://schemas.microsoft.com/office/word/2010/wordprocessingShape">
                    <wps:wsp>
                      <wps:cNvSpPr/>
                      <wps:spPr>
                        <a:xfrm>
                          <a:off x="0" y="0"/>
                          <a:ext cx="6070680" cy="237960"/>
                        </a:xfrm>
                        <a:prstGeom prst="rect">
                          <a:avLst/>
                        </a:prstGeom>
                        <a:noFill/>
                        <a:ln w="9525">
                          <a:solidFill>
                            <a:srgbClr val="FFFFFF"/>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90ACBF" id="Prostokąt 3" o:spid="_x0000_s1026" style="position:absolute;margin-left:-1.4pt;margin-top:12.35pt;width:478.05pt;height:18.8pt;z-index:-5033164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" o:allowincell="f" filled="f" strokecolor="white"/>
            </w:pict>
          </mc:Fallback>
        </mc:AlternateContent>
      </w:r>
    </w:p>
    <w:p w:rsidR="00BE16AD" w:rsidRDefault="0025058B">
      <w:pPr>
        <w:spacing w:line="360" w:lineRule="auto"/>
        <w:ind w:left="3"/>
      </w:pPr>
      <w:r>
        <w:rPr>
          <w:rFonts w:ascii="Arial" w:eastAsia="Century Gothic" w:hAnsi="Arial"/>
          <w:b/>
          <w:sz w:val="22"/>
          <w:szCs w:val="22"/>
        </w:rPr>
        <w:t>INFORMACJA DOTYCZĄCA WYKONAWCY/PODMIOTU UDOSTĘPNIAJĄCEGO ZASOBY**:</w:t>
      </w:r>
    </w:p>
    <w:p w:rsidR="00BE16AD" w:rsidRDefault="0025058B">
      <w:pPr>
        <w:spacing w:line="360" w:lineRule="auto"/>
        <w:ind w:left="3"/>
        <w:jc w:val="both"/>
      </w:pPr>
      <w:r>
        <w:rPr>
          <w:rFonts w:ascii="Arial" w:eastAsia="Century Gothic" w:hAnsi="Arial"/>
          <w:sz w:val="22"/>
          <w:szCs w:val="22"/>
        </w:rPr>
        <w:t>Oświadczam, że spełniam warunek udziału w postępowaniu określony przez Zamawiającego w ……………………..…………………………………………………..………………………………………………</w:t>
      </w:r>
    </w:p>
    <w:p w:rsidR="00BE16AD" w:rsidRDefault="0025058B">
      <w:pPr>
        <w:spacing w:line="360" w:lineRule="auto"/>
        <w:ind w:left="3"/>
        <w:jc w:val="both"/>
      </w:pPr>
      <w:r>
        <w:rPr>
          <w:rFonts w:ascii="Arial" w:eastAsia="Century Gothic" w:hAnsi="Arial"/>
          <w:i/>
          <w:sz w:val="22"/>
          <w:szCs w:val="22"/>
        </w:rPr>
        <w:t>(wskazać dokument i właściwą jednostkę redakcyjną dokumentu, w której określono warunki udziału w postępowaniu)</w:t>
      </w: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911B5D" w:rsidRDefault="00911B5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INFORMACJA W ZWIĄZKU Z POLEGANIEM NA ZASOBACH INNYCH PODMIOTÓW**</w:t>
      </w: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Oświadczam, że w celu wykazania spełniania warunku udziału w postępowaniu, określonego przez Zamawiającego w ………………………………………………………...……….. </w:t>
      </w:r>
      <w:r>
        <w:rPr>
          <w:rFonts w:ascii="Arial" w:eastAsia="Century Gothic" w:hAnsi="Arial"/>
          <w:i/>
          <w:sz w:val="22"/>
          <w:szCs w:val="22"/>
        </w:rPr>
        <w:t>(wskazać dokument i</w:t>
      </w:r>
      <w:r>
        <w:rPr>
          <w:rFonts w:ascii="Arial" w:eastAsia="Century Gothic" w:hAnsi="Arial"/>
          <w:sz w:val="22"/>
          <w:szCs w:val="22"/>
        </w:rPr>
        <w:t xml:space="preserve"> </w:t>
      </w:r>
      <w:r>
        <w:rPr>
          <w:rFonts w:ascii="Arial" w:eastAsia="Century Gothic" w:hAnsi="Arial"/>
          <w:i/>
          <w:sz w:val="22"/>
          <w:szCs w:val="22"/>
        </w:rPr>
        <w:t xml:space="preserve">właściwą jednostkę redakcyjną dokumentu, w której określono warunki udziału w postępowaniu), </w:t>
      </w:r>
      <w:r>
        <w:rPr>
          <w:rFonts w:ascii="Arial" w:eastAsia="Century Gothic" w:hAnsi="Arial"/>
          <w:sz w:val="22"/>
          <w:szCs w:val="22"/>
        </w:rPr>
        <w:t xml:space="preserve">polegam na zasobach następującego/ych podmiotu/ów: </w:t>
      </w:r>
    </w:p>
    <w:p w:rsidR="00BE16AD" w:rsidRDefault="00BE16AD">
      <w:pPr>
        <w:spacing w:line="360" w:lineRule="auto"/>
        <w:ind w:left="3"/>
        <w:jc w:val="both"/>
        <w:rPr>
          <w:rFonts w:ascii="Arial" w:eastAsia="Century Gothic" w:hAnsi="Arial"/>
          <w:sz w:val="22"/>
          <w:szCs w:val="22"/>
        </w:rPr>
      </w:pPr>
    </w:p>
    <w:p w:rsidR="00BE16AD" w:rsidRDefault="0025058B">
      <w:pPr>
        <w:spacing w:line="360" w:lineRule="auto"/>
        <w:ind w:left="3"/>
        <w:jc w:val="both"/>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 następującym zakresie: …………………………………………..……………………………..………………………………………</w:t>
      </w:r>
    </w:p>
    <w:p w:rsidR="00BE16AD" w:rsidRDefault="0025058B">
      <w:pPr>
        <w:tabs>
          <w:tab w:val="left" w:pos="6002"/>
          <w:tab w:val="left" w:pos="6982"/>
          <w:tab w:val="left" w:pos="8362"/>
          <w:tab w:val="left" w:pos="9162"/>
        </w:tabs>
        <w:spacing w:line="360" w:lineRule="auto"/>
        <w:ind w:left="3"/>
      </w:pPr>
      <w:r>
        <w:rPr>
          <w:rFonts w:ascii="Arial" w:eastAsia="Century Gothic" w:hAnsi="Arial"/>
          <w:sz w:val="22"/>
          <w:szCs w:val="22"/>
        </w:rPr>
        <w:t>……………………………………………………………………………</w:t>
      </w:r>
      <w:r>
        <w:rPr>
          <w:rFonts w:ascii="Arial" w:eastAsia="Times New Roman" w:hAnsi="Arial"/>
          <w:sz w:val="22"/>
          <w:szCs w:val="22"/>
        </w:rPr>
        <w:tab/>
      </w:r>
    </w:p>
    <w:p w:rsidR="00BE16AD" w:rsidRDefault="0025058B">
      <w:pPr>
        <w:tabs>
          <w:tab w:val="left" w:pos="6002"/>
          <w:tab w:val="left" w:pos="6982"/>
          <w:tab w:val="left" w:pos="8362"/>
          <w:tab w:val="left" w:pos="9162"/>
        </w:tabs>
        <w:spacing w:line="360" w:lineRule="auto"/>
        <w:ind w:left="3"/>
      </w:pPr>
      <w:r>
        <w:rPr>
          <w:rFonts w:ascii="Arial" w:eastAsia="Century Gothic" w:hAnsi="Arial"/>
          <w:i/>
          <w:sz w:val="22"/>
          <w:szCs w:val="22"/>
        </w:rPr>
        <w:t>(określić odpowiedni zakres dla wskazanego podmiotu).</w:t>
      </w:r>
    </w:p>
    <w:p w:rsidR="00BE16AD" w:rsidRDefault="00BE16AD">
      <w:pPr>
        <w:tabs>
          <w:tab w:val="left" w:pos="6002"/>
          <w:tab w:val="left" w:pos="6982"/>
          <w:tab w:val="left" w:pos="8362"/>
          <w:tab w:val="left" w:pos="9162"/>
        </w:tabs>
        <w:spacing w:line="360" w:lineRule="auto"/>
        <w:ind w:left="3"/>
        <w:rPr>
          <w:rFonts w:ascii="Arial" w:eastAsia="Century Gothic" w:hAnsi="Arial"/>
          <w:i/>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BE16AD" w:rsidRDefault="0025058B">
      <w:pPr>
        <w:tabs>
          <w:tab w:val="left" w:pos="83"/>
        </w:tabs>
        <w:spacing w:line="360" w:lineRule="auto"/>
      </w:pPr>
      <w:r>
        <w:rPr>
          <w:rFonts w:ascii="Arial" w:eastAsia="Century Gothic" w:hAnsi="Arial"/>
          <w:b/>
          <w:sz w:val="16"/>
        </w:rPr>
        <w:t>* – niepotrzebne skreślić;</w:t>
      </w:r>
    </w:p>
    <w:p w:rsidR="00BE16AD" w:rsidRDefault="0025058B">
      <w:pPr>
        <w:tabs>
          <w:tab w:val="left" w:pos="103"/>
        </w:tabs>
        <w:spacing w:line="360" w:lineRule="auto"/>
        <w:jc w:val="both"/>
      </w:pPr>
      <w:r>
        <w:rPr>
          <w:rFonts w:ascii="Arial" w:eastAsia="Century Gothic" w:hAnsi="Arial"/>
          <w:b/>
          <w:sz w:val="16"/>
        </w:rPr>
        <w:t>**– wypełnia tylko Wykonawca, który w celu wykazania spełnienia warunków udziału polega na zasobach podmiotu</w:t>
      </w:r>
    </w:p>
    <w:p w:rsidR="00BE16AD" w:rsidRDefault="00BE16AD">
      <w:pPr>
        <w:spacing w:line="360" w:lineRule="auto"/>
        <w:rPr>
          <w:rFonts w:ascii="Arial" w:eastAsia="Times New Roman" w:hAnsi="Arial"/>
        </w:rPr>
      </w:pPr>
    </w:p>
    <w:p w:rsidR="00BE16AD" w:rsidRDefault="0025058B">
      <w:pPr>
        <w:spacing w:line="360" w:lineRule="auto"/>
        <w:ind w:left="3" w:right="280"/>
        <w:jc w:val="both"/>
        <w:sectPr w:rsidR="00BE16AD">
          <w:headerReference w:type="default" r:id="rId13"/>
          <w:footerReference w:type="default" r:id="rId14"/>
          <w:pgSz w:w="11906" w:h="16838"/>
          <w:pgMar w:top="1129" w:right="1126" w:bottom="681" w:left="1277" w:header="0" w:footer="624" w:gutter="0"/>
          <w:cols w:space="708"/>
          <w:formProt w:val="0"/>
          <w:docGrid w:linePitch="360"/>
        </w:sectPr>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p w:rsidR="00BE16AD" w:rsidRDefault="0025058B">
      <w:pPr>
        <w:spacing w:line="360" w:lineRule="auto"/>
        <w:jc w:val="right"/>
      </w:pPr>
      <w:bookmarkStart w:id="5" w:name="page36"/>
      <w:bookmarkEnd w:id="5"/>
      <w:r>
        <w:rPr>
          <w:rFonts w:ascii="Arial" w:eastAsia="Century Gothic" w:hAnsi="Arial"/>
          <w:i/>
          <w:sz w:val="22"/>
          <w:szCs w:val="22"/>
        </w:rPr>
        <w:t>Wzór - Załącznik nr 4 do SWZ</w:t>
      </w:r>
    </w:p>
    <w:p w:rsidR="00BE16AD" w:rsidRDefault="00BE16AD">
      <w:pPr>
        <w:spacing w:line="360" w:lineRule="auto"/>
        <w:rPr>
          <w:rFonts w:ascii="Arial" w:eastAsia="Times New Roman" w:hAnsi="Arial"/>
          <w:sz w:val="22"/>
          <w:szCs w:val="22"/>
        </w:rPr>
      </w:pPr>
    </w:p>
    <w:p w:rsidR="00BE16AD" w:rsidRDefault="0025058B">
      <w:pPr>
        <w:spacing w:line="360" w:lineRule="auto"/>
        <w:ind w:right="17"/>
        <w:jc w:val="center"/>
      </w:pPr>
      <w:r>
        <w:rPr>
          <w:rFonts w:ascii="Arial" w:eastAsia="Century Gothic" w:hAnsi="Arial"/>
          <w:b/>
          <w:sz w:val="22"/>
          <w:szCs w:val="22"/>
          <w:u w:val="single"/>
        </w:rPr>
        <w:t>Zobowiązanie podmiotu o oddaniu Wykonawcy swoich zasobów</w:t>
      </w:r>
    </w:p>
    <w:p w:rsidR="00BE16AD" w:rsidRDefault="0025058B">
      <w:pPr>
        <w:spacing w:line="360" w:lineRule="auto"/>
        <w:ind w:right="17"/>
        <w:jc w:val="center"/>
      </w:pPr>
      <w:r>
        <w:rPr>
          <w:rFonts w:ascii="Arial" w:eastAsia="Century Gothic" w:hAnsi="Arial"/>
          <w:b/>
          <w:sz w:val="22"/>
          <w:szCs w:val="22"/>
          <w:u w:val="single"/>
        </w:rPr>
        <w:t>w zakresie zdolności technicznych/zawodowych</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Ja/My</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right="257"/>
        <w:jc w:val="center"/>
      </w:pPr>
      <w:r>
        <w:rPr>
          <w:rFonts w:ascii="Arial" w:eastAsia="Century Gothic" w:hAnsi="Arial"/>
          <w:i/>
          <w:sz w:val="22"/>
          <w:szCs w:val="22"/>
        </w:rPr>
        <w:t>(nazwa Podmiotu udostępniającego zasoby)</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zobowiązujemy się do oddania do dyspozycji Wykonawcy:</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right="257"/>
        <w:jc w:val="center"/>
      </w:pPr>
      <w:r>
        <w:rPr>
          <w:rFonts w:ascii="Arial" w:eastAsia="Century Gothic" w:hAnsi="Arial"/>
          <w:i/>
          <w:sz w:val="22"/>
          <w:szCs w:val="22"/>
        </w:rPr>
        <w:t>(nazwa Wykonawcy ubiegającego się o udzielenie zamówienia)</w:t>
      </w: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niezbędnych zasobów na potrzeby wykonania zamówienia pn. </w:t>
      </w:r>
      <w:r w:rsidR="009A200A" w:rsidRPr="009A200A">
        <w:rPr>
          <w:rFonts w:ascii="Arial" w:eastAsia="Century Gothic" w:hAnsi="Arial"/>
          <w:b/>
          <w:sz w:val="22"/>
          <w:szCs w:val="22"/>
        </w:rPr>
        <w:t>Dostawa oleju napędowego w 202</w:t>
      </w:r>
      <w:r w:rsidR="00FB3683">
        <w:rPr>
          <w:rFonts w:ascii="Arial" w:eastAsia="Century Gothic" w:hAnsi="Arial"/>
          <w:b/>
          <w:sz w:val="22"/>
          <w:szCs w:val="22"/>
        </w:rPr>
        <w:t>5</w:t>
      </w:r>
      <w:r w:rsidR="009A200A" w:rsidRPr="009A200A">
        <w:rPr>
          <w:rFonts w:ascii="Arial" w:eastAsia="Century Gothic" w:hAnsi="Arial"/>
          <w:b/>
          <w:sz w:val="22"/>
          <w:szCs w:val="22"/>
        </w:rPr>
        <w:t>r</w:t>
      </w:r>
      <w:r>
        <w:rPr>
          <w:rFonts w:ascii="Arial" w:eastAsia="Century Gothic" w:hAnsi="Arial"/>
          <w:sz w:val="22"/>
          <w:szCs w:val="22"/>
        </w:rPr>
        <w:t xml:space="preserve"> w związku z powołaniem się na te zasoby w celu spełniania warunku udziału w postępowaniu przez Wykonawcę w zakresie zdolności technicznych/zawodowych poprzez udział w realizacji zamówienia w charakterze </w:t>
      </w:r>
      <w:r>
        <w:rPr>
          <w:rFonts w:ascii="Arial" w:eastAsia="Century Gothic" w:hAnsi="Arial"/>
          <w:b/>
          <w:sz w:val="22"/>
          <w:szCs w:val="22"/>
        </w:rPr>
        <w:t xml:space="preserve">Podwykonawcy/w innych charakterze** </w:t>
      </w:r>
      <w:r>
        <w:rPr>
          <w:rFonts w:ascii="Arial" w:eastAsia="Century Gothic" w:hAnsi="Arial"/>
          <w:sz w:val="22"/>
          <w:szCs w:val="22"/>
        </w:rPr>
        <w:t>w zakresie ………………………………………………….*</w:t>
      </w:r>
      <w:r>
        <w:rPr>
          <w:rFonts w:ascii="Arial" w:eastAsia="Century Gothic" w:hAnsi="Arial"/>
          <w:b/>
          <w:sz w:val="22"/>
          <w:szCs w:val="22"/>
        </w:rPr>
        <w:t xml:space="preserve"> </w:t>
      </w:r>
      <w:r>
        <w:rPr>
          <w:rFonts w:ascii="Arial" w:eastAsia="Century Gothic" w:hAnsi="Arial"/>
          <w:i/>
          <w:sz w:val="22"/>
          <w:szCs w:val="22"/>
        </w:rPr>
        <w:t xml:space="preserve">(należy wypełnić w takim zakresie w jakim podmiot zobowiązuje się oddać Wykonawcy swoje zasoby w zakresie zdolności technicznych/zawodowych) </w:t>
      </w:r>
      <w:r>
        <w:rPr>
          <w:rFonts w:ascii="Arial" w:eastAsia="Century Gothic" w:hAnsi="Arial"/>
          <w:sz w:val="22"/>
          <w:szCs w:val="22"/>
        </w:rPr>
        <w:t>na okres ……………………………………………………………….……….*</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tabs>
          <w:tab w:val="left" w:pos="123"/>
        </w:tabs>
        <w:spacing w:line="360" w:lineRule="auto"/>
      </w:pPr>
      <w:r>
        <w:rPr>
          <w:rFonts w:ascii="Arial" w:eastAsia="Century Gothic" w:hAnsi="Arial"/>
          <w:b/>
          <w:sz w:val="24"/>
        </w:rPr>
        <w:t>*</w:t>
      </w:r>
      <w:r>
        <w:rPr>
          <w:rFonts w:ascii="Arial" w:eastAsia="Century Gothic" w:hAnsi="Arial"/>
          <w:b/>
        </w:rPr>
        <w:t>– należy wypełnić</w:t>
      </w:r>
    </w:p>
    <w:p w:rsidR="00BE16AD" w:rsidRDefault="00BE16AD">
      <w:pPr>
        <w:spacing w:line="360" w:lineRule="auto"/>
        <w:rPr>
          <w:rFonts w:ascii="Arial" w:eastAsia="Century Gothic" w:hAnsi="Arial"/>
          <w:b/>
          <w:sz w:val="13"/>
        </w:rPr>
      </w:pPr>
    </w:p>
    <w:p w:rsidR="00BE16AD" w:rsidRDefault="0025058B">
      <w:pPr>
        <w:tabs>
          <w:tab w:val="left" w:pos="123"/>
        </w:tabs>
        <w:spacing w:line="360" w:lineRule="auto"/>
      </w:pPr>
      <w:r>
        <w:rPr>
          <w:rFonts w:ascii="Arial" w:eastAsia="Century Gothic" w:hAnsi="Arial"/>
          <w:b/>
          <w:sz w:val="24"/>
        </w:rPr>
        <w:t>**</w:t>
      </w:r>
      <w:r>
        <w:rPr>
          <w:rFonts w:ascii="Arial" w:eastAsia="Century Gothic" w:hAnsi="Arial"/>
          <w:b/>
        </w:rPr>
        <w:t>– niepotrzebne skreślić</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spacing w:line="360" w:lineRule="auto"/>
        <w:ind w:left="3" w:right="280"/>
        <w:jc w:val="both"/>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sectPr w:rsidR="00BE16AD">
      <w:headerReference w:type="default" r:id="rId15"/>
      <w:footerReference w:type="default" r:id="rId16"/>
      <w:pgSz w:w="11906" w:h="16838"/>
      <w:pgMar w:top="1134" w:right="986" w:bottom="681" w:left="1280" w:header="0" w:footer="62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E69" w:rsidRDefault="006A7E69">
      <w:r>
        <w:separator/>
      </w:r>
    </w:p>
  </w:endnote>
  <w:endnote w:type="continuationSeparator" w:id="0">
    <w:p w:rsidR="006A7E69" w:rsidRDefault="006A7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1"/>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21002A87" w:usb1="00000000" w:usb2="00000000"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Thorndale">
    <w:altName w:val="Times New Roman"/>
    <w:charset w:val="EE"/>
    <w:family w:val="roman"/>
    <w:pitch w:val="variable"/>
  </w:font>
  <w:font w:name="HG Mincho Light J">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HG Mincho Light J;Times New Rom">
    <w:panose1 w:val="00000000000000000000"/>
    <w:charset w:val="00"/>
    <w:family w:val="roman"/>
    <w:notTrueType/>
    <w:pitch w:val="default"/>
  </w:font>
  <w:font w:name="Arial, Arial">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6A7E69">
      <w:rPr>
        <w:noProof/>
      </w:rPr>
      <w:t>1</w:t>
    </w:r>
    <w:r>
      <w:fldChar w:fldCharType="end"/>
    </w:r>
  </w:p>
  <w:p w:rsidR="0025058B" w:rsidRDefault="0025058B">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ED7129">
      <w:rPr>
        <w:noProof/>
      </w:rPr>
      <w:t>20</w:t>
    </w:r>
    <w:r>
      <w:fldChar w:fldCharType="end"/>
    </w:r>
  </w:p>
  <w:p w:rsidR="0025058B" w:rsidRDefault="0025058B">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ED7129">
      <w:rPr>
        <w:noProof/>
      </w:rPr>
      <w:t>21</w:t>
    </w:r>
    <w:r>
      <w:fldChar w:fldCharType="end"/>
    </w:r>
  </w:p>
  <w:p w:rsidR="0025058B" w:rsidRDefault="0025058B">
    <w:pPr>
      <w:pStyle w:val="Stopk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ED7129">
      <w:rPr>
        <w:noProof/>
      </w:rPr>
      <w:t>24</w:t>
    </w:r>
    <w:r>
      <w:fldChar w:fldCharType="end"/>
    </w:r>
  </w:p>
  <w:p w:rsidR="0025058B" w:rsidRDefault="0025058B">
    <w:pPr>
      <w:pStyle w:val="Stopk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pPr>
      <w:pStyle w:val="Stopka"/>
      <w:jc w:val="right"/>
    </w:pPr>
    <w:r>
      <w:fldChar w:fldCharType="begin"/>
    </w:r>
    <w:r>
      <w:instrText>PAGE</w:instrText>
    </w:r>
    <w:r>
      <w:fldChar w:fldCharType="separate"/>
    </w:r>
    <w:r w:rsidR="00ED7129">
      <w:rPr>
        <w:noProof/>
      </w:rPr>
      <w:t>25</w:t>
    </w:r>
    <w:r>
      <w:fldChar w:fldCharType="end"/>
    </w:r>
  </w:p>
  <w:p w:rsidR="0025058B" w:rsidRDefault="0025058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E69" w:rsidRDefault="006A7E69">
      <w:r>
        <w:separator/>
      </w:r>
    </w:p>
  </w:footnote>
  <w:footnote w:type="continuationSeparator" w:id="0">
    <w:p w:rsidR="006A7E69" w:rsidRDefault="006A7E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8B" w:rsidRDefault="0025058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E2CDE"/>
    <w:multiLevelType w:val="multilevel"/>
    <w:tmpl w:val="ED322E34"/>
    <w:lvl w:ilvl="0">
      <w:start w:val="1"/>
      <w:numFmt w:val="decimal"/>
      <w:lvlText w:val="%1"/>
      <w:lvlJc w:val="left"/>
      <w:pPr>
        <w:tabs>
          <w:tab w:val="num" w:pos="0"/>
        </w:tabs>
        <w:ind w:left="0" w:firstLine="0"/>
      </w:pPr>
    </w:lvl>
    <w:lvl w:ilvl="1">
      <w:start w:val="5"/>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 w15:restartNumberingAfterBreak="0">
    <w:nsid w:val="20702D7C"/>
    <w:multiLevelType w:val="multilevel"/>
    <w:tmpl w:val="726AA7E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7CD304C"/>
    <w:multiLevelType w:val="multilevel"/>
    <w:tmpl w:val="21007300"/>
    <w:lvl w:ilvl="0">
      <w:start w:val="4"/>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3" w15:restartNumberingAfterBreak="0">
    <w:nsid w:val="2B7974D2"/>
    <w:multiLevelType w:val="multilevel"/>
    <w:tmpl w:val="C59C6BAA"/>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F145081"/>
    <w:multiLevelType w:val="multilevel"/>
    <w:tmpl w:val="788CEF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336848DE"/>
    <w:multiLevelType w:val="multilevel"/>
    <w:tmpl w:val="418E313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3DB932CB"/>
    <w:multiLevelType w:val="multilevel"/>
    <w:tmpl w:val="B2B8D486"/>
    <w:lvl w:ilvl="0">
      <w:start w:val="1"/>
      <w:numFmt w:val="lowerLetter"/>
      <w:lvlText w:val="%1)"/>
      <w:lvlJc w:val="left"/>
      <w:pPr>
        <w:tabs>
          <w:tab w:val="num" w:pos="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DEC5005"/>
    <w:multiLevelType w:val="multilevel"/>
    <w:tmpl w:val="4BB82AB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8" w15:restartNumberingAfterBreak="0">
    <w:nsid w:val="61FD7187"/>
    <w:multiLevelType w:val="multilevel"/>
    <w:tmpl w:val="30688AC6"/>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3200D63"/>
    <w:multiLevelType w:val="multilevel"/>
    <w:tmpl w:val="61241292"/>
    <w:lvl w:ilvl="0">
      <w:start w:val="1"/>
      <w:numFmt w:val="lowerLetter"/>
      <w:lvlText w:val="%1)"/>
      <w:lvlJc w:val="left"/>
      <w:pPr>
        <w:tabs>
          <w:tab w:val="num" w:pos="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4416DA8"/>
    <w:multiLevelType w:val="multilevel"/>
    <w:tmpl w:val="35CA0B40"/>
    <w:lvl w:ilvl="0">
      <w:start w:val="3"/>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1" w15:restartNumberingAfterBreak="0">
    <w:nsid w:val="6C83307A"/>
    <w:multiLevelType w:val="multilevel"/>
    <w:tmpl w:val="CA164906"/>
    <w:lvl w:ilvl="0">
      <w:start w:val="2"/>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2" w15:restartNumberingAfterBreak="0">
    <w:nsid w:val="74011596"/>
    <w:multiLevelType w:val="multilevel"/>
    <w:tmpl w:val="AA3C3074"/>
    <w:lvl w:ilvl="0">
      <w:start w:val="1"/>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3" w15:restartNumberingAfterBreak="0">
    <w:nsid w:val="74AD64C8"/>
    <w:multiLevelType w:val="multilevel"/>
    <w:tmpl w:val="423E9DFC"/>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4" w15:restartNumberingAfterBreak="0">
    <w:nsid w:val="79B42DF2"/>
    <w:multiLevelType w:val="multilevel"/>
    <w:tmpl w:val="990625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7"/>
  </w:num>
  <w:num w:numId="2">
    <w:abstractNumId w:val="11"/>
  </w:num>
  <w:num w:numId="3">
    <w:abstractNumId w:val="13"/>
  </w:num>
  <w:num w:numId="4">
    <w:abstractNumId w:val="0"/>
  </w:num>
  <w:num w:numId="5">
    <w:abstractNumId w:val="10"/>
  </w:num>
  <w:num w:numId="6">
    <w:abstractNumId w:val="12"/>
  </w:num>
  <w:num w:numId="7">
    <w:abstractNumId w:val="2"/>
  </w:num>
  <w:num w:numId="8">
    <w:abstractNumId w:val="5"/>
  </w:num>
  <w:num w:numId="9">
    <w:abstractNumId w:val="4"/>
  </w:num>
  <w:num w:numId="10">
    <w:abstractNumId w:val="1"/>
  </w:num>
  <w:num w:numId="11">
    <w:abstractNumId w:val="6"/>
  </w:num>
  <w:num w:numId="12">
    <w:abstractNumId w:val="9"/>
  </w:num>
  <w:num w:numId="13">
    <w:abstractNumId w:val="8"/>
  </w:num>
  <w:num w:numId="14">
    <w:abstractNumId w:val="3"/>
  </w:num>
  <w:num w:numId="15">
    <w:abstractNumId w:val="14"/>
  </w:num>
  <w:num w:numId="16">
    <w:abstractNumId w:val="6"/>
    <w:lvlOverride w:ilvl="0">
      <w:startOverride w:val="1"/>
    </w:lvlOverride>
  </w:num>
  <w:num w:numId="17">
    <w:abstractNumId w:val="6"/>
  </w:num>
  <w:num w:numId="18">
    <w:abstractNumId w:val="8"/>
    <w:lvlOverride w:ilvl="0">
      <w:startOverride w:val="1"/>
    </w:lvlOverride>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6AD"/>
    <w:rsid w:val="000073FF"/>
    <w:rsid w:val="000B6EC3"/>
    <w:rsid w:val="000B7A45"/>
    <w:rsid w:val="00192792"/>
    <w:rsid w:val="001F17AD"/>
    <w:rsid w:val="001F35C1"/>
    <w:rsid w:val="0025058B"/>
    <w:rsid w:val="00276218"/>
    <w:rsid w:val="003065F2"/>
    <w:rsid w:val="00326BAA"/>
    <w:rsid w:val="00331FB1"/>
    <w:rsid w:val="0033687C"/>
    <w:rsid w:val="003E3322"/>
    <w:rsid w:val="004A3E9C"/>
    <w:rsid w:val="00557FF9"/>
    <w:rsid w:val="005B1B8C"/>
    <w:rsid w:val="005C5AF0"/>
    <w:rsid w:val="00660F7A"/>
    <w:rsid w:val="006A7E69"/>
    <w:rsid w:val="0070761C"/>
    <w:rsid w:val="00765D06"/>
    <w:rsid w:val="0086396C"/>
    <w:rsid w:val="00911B5D"/>
    <w:rsid w:val="00937796"/>
    <w:rsid w:val="00993B3D"/>
    <w:rsid w:val="009A200A"/>
    <w:rsid w:val="00A43CDF"/>
    <w:rsid w:val="00AB42FB"/>
    <w:rsid w:val="00BA6FC7"/>
    <w:rsid w:val="00BE16AD"/>
    <w:rsid w:val="00C17973"/>
    <w:rsid w:val="00D2797C"/>
    <w:rsid w:val="00D47333"/>
    <w:rsid w:val="00DF06E7"/>
    <w:rsid w:val="00E34CAD"/>
    <w:rsid w:val="00E8061B"/>
    <w:rsid w:val="00ED7129"/>
    <w:rsid w:val="00F83CB7"/>
    <w:rsid w:val="00FB368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3A2F"/>
  <w15:docId w15:val="{07D6702D-C032-45EB-81C1-4CCFAA89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530A0"/>
    <w:rPr>
      <w:rFonts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6530A0"/>
    <w:rPr>
      <w:color w:val="0000FF"/>
      <w:u w:val="single"/>
    </w:rPr>
  </w:style>
  <w:style w:type="character" w:customStyle="1" w:styleId="TekstpodstawowywcityZnak">
    <w:name w:val="Tekst podstawowy wcięty Znak"/>
    <w:basedOn w:val="Domylnaczcionkaakapitu"/>
    <w:link w:val="Tekstpodstawowywcity"/>
    <w:uiPriority w:val="99"/>
    <w:qFormat/>
    <w:rsid w:val="006530A0"/>
    <w:rPr>
      <w:rFonts w:ascii="Times New Roman" w:eastAsia="Times New Roman" w:hAnsi="Times New Roman" w:cs="Times New Roman"/>
      <w:sz w:val="24"/>
      <w:szCs w:val="24"/>
      <w:lang w:val="x-none" w:eastAsia="zh-CN"/>
    </w:rPr>
  </w:style>
  <w:style w:type="character" w:customStyle="1" w:styleId="NagwekZnak">
    <w:name w:val="Nagłówek Znak"/>
    <w:basedOn w:val="Domylnaczcionkaakapitu"/>
    <w:link w:val="Nagwek"/>
    <w:uiPriority w:val="99"/>
    <w:qFormat/>
    <w:rsid w:val="006530A0"/>
    <w:rPr>
      <w:rFonts w:ascii="Calibri" w:eastAsia="Calibri" w:hAnsi="Calibri" w:cs="Arial"/>
      <w:sz w:val="20"/>
      <w:szCs w:val="20"/>
      <w:lang w:eastAsia="pl-PL"/>
    </w:rPr>
  </w:style>
  <w:style w:type="character" w:customStyle="1" w:styleId="StopkaZnak">
    <w:name w:val="Stopka Znak"/>
    <w:basedOn w:val="Domylnaczcionkaakapitu"/>
    <w:link w:val="Stopka"/>
    <w:uiPriority w:val="99"/>
    <w:qFormat/>
    <w:rsid w:val="006530A0"/>
    <w:rPr>
      <w:rFonts w:ascii="Calibri" w:eastAsia="Calibri" w:hAnsi="Calibri" w:cs="Arial"/>
      <w:sz w:val="20"/>
      <w:szCs w:val="20"/>
      <w:lang w:eastAsia="pl-PL"/>
    </w:rPr>
  </w:style>
  <w:style w:type="character" w:customStyle="1" w:styleId="TekstdymkaZnak">
    <w:name w:val="Tekst dymka Znak"/>
    <w:basedOn w:val="Domylnaczcionkaakapitu"/>
    <w:link w:val="Tekstdymka"/>
    <w:uiPriority w:val="99"/>
    <w:semiHidden/>
    <w:qFormat/>
    <w:rsid w:val="006530A0"/>
    <w:rPr>
      <w:rFonts w:ascii="Tahoma" w:eastAsia="Calibri" w:hAnsi="Tahoma" w:cs="Tahoma"/>
      <w:sz w:val="16"/>
      <w:szCs w:val="16"/>
      <w:lang w:eastAsia="pl-PL"/>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6530A0"/>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Tekstpodstawowywcity21">
    <w:name w:val="Tekst podstawowy wcięty 21"/>
    <w:basedOn w:val="Normalny"/>
    <w:qFormat/>
    <w:rsid w:val="006530A0"/>
    <w:pPr>
      <w:tabs>
        <w:tab w:val="left" w:pos="180"/>
      </w:tabs>
      <w:ind w:left="180"/>
      <w:jc w:val="both"/>
    </w:pPr>
    <w:rPr>
      <w:rFonts w:ascii="Times New Roman" w:eastAsia="Times New Roman" w:hAnsi="Times New Roman" w:cs="Times New Roman"/>
      <w:sz w:val="24"/>
      <w:lang w:eastAsia="zh-CN"/>
    </w:rPr>
  </w:style>
  <w:style w:type="paragraph" w:customStyle="1" w:styleId="Standard">
    <w:name w:val="Standard"/>
    <w:qFormat/>
    <w:rsid w:val="006530A0"/>
    <w:pPr>
      <w:widowControl w:val="0"/>
    </w:pPr>
    <w:rPr>
      <w:rFonts w:ascii="Times New Roman" w:eastAsia="Lucida Sans Unicode" w:hAnsi="Times New Roman" w:cs="Tahoma"/>
      <w:kern w:val="2"/>
      <w:sz w:val="24"/>
      <w:szCs w:val="24"/>
      <w:lang w:eastAsia="zh-CN" w:bidi="pl-PL"/>
    </w:rPr>
  </w:style>
  <w:style w:type="paragraph" w:styleId="Tekstpodstawowywcity">
    <w:name w:val="Body Text Indent"/>
    <w:basedOn w:val="Normalny"/>
    <w:link w:val="TekstpodstawowywcityZnak"/>
    <w:uiPriority w:val="99"/>
    <w:unhideWhenUsed/>
    <w:rsid w:val="006530A0"/>
    <w:pPr>
      <w:spacing w:after="120"/>
      <w:ind w:left="283"/>
    </w:pPr>
    <w:rPr>
      <w:rFonts w:ascii="Times New Roman" w:eastAsia="Times New Roman" w:hAnsi="Times New Roman" w:cs="Times New Roman"/>
      <w:sz w:val="24"/>
      <w:szCs w:val="24"/>
      <w:lang w:val="x-none" w:eastAsia="zh-CN"/>
    </w:rPr>
  </w:style>
  <w:style w:type="paragraph" w:customStyle="1" w:styleId="Tekstpodstawowywcity31">
    <w:name w:val="Tekst podstawowy wcięty 31"/>
    <w:basedOn w:val="Normalny"/>
    <w:qFormat/>
    <w:rsid w:val="006530A0"/>
    <w:pPr>
      <w:ind w:left="426" w:hanging="142"/>
    </w:pPr>
    <w:rPr>
      <w:rFonts w:ascii="Times New Roman" w:eastAsia="Times New Roman" w:hAnsi="Times New Roman" w:cs="Times New Roman"/>
      <w:sz w:val="24"/>
    </w:rPr>
  </w:style>
  <w:style w:type="paragraph" w:styleId="Akapitzlist">
    <w:name w:val="List Paragraph"/>
    <w:basedOn w:val="Normalny"/>
    <w:uiPriority w:val="34"/>
    <w:qFormat/>
    <w:rsid w:val="006530A0"/>
    <w:pPr>
      <w:spacing w:after="200" w:line="276" w:lineRule="auto"/>
      <w:ind w:left="720"/>
      <w:contextualSpacing/>
    </w:pPr>
    <w:rPr>
      <w:rFonts w:cs="Times New Roman"/>
      <w:sz w:val="22"/>
      <w:szCs w:val="22"/>
      <w:lang w:eastAsia="en-US"/>
    </w:rPr>
  </w:style>
  <w:style w:type="paragraph" w:customStyle="1" w:styleId="Default">
    <w:name w:val="Default"/>
    <w:qFormat/>
    <w:rsid w:val="006530A0"/>
    <w:rPr>
      <w:rFonts w:ascii="Arial" w:eastAsia="Calibri" w:hAnsi="Arial" w:cs="Arial"/>
      <w:color w:val="000000"/>
      <w:sz w:val="24"/>
      <w:szCs w:val="24"/>
    </w:rPr>
  </w:style>
  <w:style w:type="paragraph" w:styleId="NormalnyWeb">
    <w:name w:val="Normal (Web)"/>
    <w:basedOn w:val="Normalny"/>
    <w:uiPriority w:val="99"/>
    <w:unhideWhenUsed/>
    <w:qFormat/>
    <w:rsid w:val="006530A0"/>
    <w:pPr>
      <w:spacing w:beforeAutospacing="1" w:after="119"/>
    </w:pPr>
    <w:rPr>
      <w:rFonts w:ascii="Times New Roman" w:eastAsia="Times New Roman" w:hAnsi="Times New Roman" w:cs="Times New Roman"/>
      <w:sz w:val="24"/>
      <w:szCs w:val="24"/>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530A0"/>
    <w:pPr>
      <w:tabs>
        <w:tab w:val="center" w:pos="4536"/>
        <w:tab w:val="right" w:pos="9072"/>
      </w:tabs>
    </w:pPr>
  </w:style>
  <w:style w:type="paragraph" w:styleId="Tekstdymka">
    <w:name w:val="Balloon Text"/>
    <w:basedOn w:val="Normalny"/>
    <w:link w:val="TekstdymkaZnak"/>
    <w:uiPriority w:val="99"/>
    <w:semiHidden/>
    <w:unhideWhenUsed/>
    <w:qFormat/>
    <w:rsid w:val="006530A0"/>
    <w:rPr>
      <w:rFonts w:ascii="Tahoma" w:hAnsi="Tahoma" w:cs="Tahoma"/>
      <w:sz w:val="16"/>
      <w:szCs w:val="16"/>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6653</Words>
  <Characters>39923</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ug2</dc:creator>
  <dc:description/>
  <cp:lastModifiedBy>Małgorzata Janczak</cp:lastModifiedBy>
  <cp:revision>2</cp:revision>
  <cp:lastPrinted>2021-01-28T08:28:00Z</cp:lastPrinted>
  <dcterms:created xsi:type="dcterms:W3CDTF">2024-09-17T18:38:00Z</dcterms:created>
  <dcterms:modified xsi:type="dcterms:W3CDTF">2024-09-17T18:38:00Z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