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357F3" w:rsidRPr="004357F3" w:rsidRDefault="00FF558A" w:rsidP="004357F3">
      <w:pPr>
        <w:spacing w:after="158"/>
        <w:rPr>
          <w:rFonts w:ascii="Times New Roman" w:eastAsia="Times New Roman" w:hAnsi="Times New Roman" w:cs="Times New Roman"/>
          <w:color w:val="000000"/>
          <w:sz w:val="24"/>
          <w:lang w:eastAsia="pl-PL"/>
        </w:rPr>
      </w:pPr>
      <w:r>
        <w:rPr>
          <w:rFonts w:ascii="Times New Roman" w:eastAsia="Times New Roman" w:hAnsi="Times New Roman" w:cs="Times New Roman"/>
          <w:color w:val="000000"/>
          <w:sz w:val="24"/>
          <w:lang w:eastAsia="pl-PL"/>
        </w:rPr>
        <w:t>`</w:t>
      </w:r>
    </w:p>
    <w:p w:rsidR="004357F3" w:rsidRPr="004357F3" w:rsidRDefault="004357F3" w:rsidP="004357F3">
      <w:pPr>
        <w:spacing w:after="158"/>
        <w:ind w:right="63"/>
        <w:jc w:val="center"/>
        <w:rPr>
          <w:rFonts w:ascii="Times New Roman" w:eastAsia="Times New Roman" w:hAnsi="Times New Roman" w:cs="Times New Roman"/>
          <w:color w:val="000000"/>
          <w:sz w:val="24"/>
          <w:lang w:eastAsia="pl-PL"/>
        </w:rPr>
      </w:pPr>
      <w:r w:rsidRPr="004357F3">
        <w:rPr>
          <w:rFonts w:ascii="Times New Roman" w:eastAsia="Times New Roman" w:hAnsi="Times New Roman" w:cs="Times New Roman"/>
          <w:b/>
          <w:color w:val="000000"/>
          <w:sz w:val="24"/>
          <w:lang w:eastAsia="pl-PL"/>
        </w:rPr>
        <w:t xml:space="preserve">GMINA BAŁTÓW </w:t>
      </w:r>
    </w:p>
    <w:p w:rsidR="004357F3" w:rsidRPr="004357F3" w:rsidRDefault="004357F3" w:rsidP="004357F3">
      <w:pPr>
        <w:spacing w:after="99"/>
        <w:jc w:val="center"/>
        <w:rPr>
          <w:rFonts w:ascii="Times New Roman" w:eastAsia="Times New Roman" w:hAnsi="Times New Roman" w:cs="Times New Roman"/>
          <w:color w:val="000000"/>
          <w:sz w:val="24"/>
          <w:lang w:eastAsia="pl-PL"/>
        </w:rPr>
      </w:pPr>
      <w:r w:rsidRPr="004357F3">
        <w:rPr>
          <w:rFonts w:ascii="Times New Roman" w:eastAsia="Times New Roman" w:hAnsi="Times New Roman" w:cs="Times New Roman"/>
          <w:b/>
          <w:color w:val="000000"/>
          <w:sz w:val="24"/>
          <w:lang w:eastAsia="pl-PL"/>
        </w:rPr>
        <w:t xml:space="preserve"> </w:t>
      </w:r>
    </w:p>
    <w:p w:rsidR="004357F3" w:rsidRPr="004357F3" w:rsidRDefault="004357F3" w:rsidP="004357F3">
      <w:pPr>
        <w:spacing w:after="103"/>
        <w:jc w:val="center"/>
        <w:rPr>
          <w:rFonts w:ascii="Times New Roman" w:eastAsia="Times New Roman" w:hAnsi="Times New Roman" w:cs="Times New Roman"/>
          <w:color w:val="000000"/>
          <w:sz w:val="24"/>
          <w:lang w:eastAsia="pl-PL"/>
        </w:rPr>
      </w:pPr>
      <w:r w:rsidRPr="004357F3">
        <w:rPr>
          <w:rFonts w:ascii="Cambria" w:eastAsia="Times New Roman" w:hAnsi="Cambria" w:cs="Times New Roman"/>
          <w:b/>
          <w:noProof/>
          <w:color w:val="17365D"/>
          <w:spacing w:val="5"/>
          <w:kern w:val="28"/>
          <w:sz w:val="52"/>
          <w:szCs w:val="52"/>
          <w:lang w:eastAsia="pl-PL"/>
        </w:rPr>
        <w:drawing>
          <wp:inline distT="0" distB="0" distL="0" distR="0">
            <wp:extent cx="838200" cy="1028700"/>
            <wp:effectExtent l="0" t="0" r="0" b="0"/>
            <wp:docPr id="1" name="Obraz 1" descr="Herb DOBR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Herb DOBRY"/>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838200" cy="1028700"/>
                    </a:xfrm>
                    <a:prstGeom prst="rect">
                      <a:avLst/>
                    </a:prstGeom>
                    <a:noFill/>
                    <a:ln>
                      <a:noFill/>
                    </a:ln>
                  </pic:spPr>
                </pic:pic>
              </a:graphicData>
            </a:graphic>
          </wp:inline>
        </w:drawing>
      </w:r>
      <w:r w:rsidRPr="004357F3">
        <w:rPr>
          <w:rFonts w:ascii="Times New Roman" w:eastAsia="Times New Roman" w:hAnsi="Times New Roman" w:cs="Times New Roman"/>
          <w:b/>
          <w:color w:val="000000"/>
          <w:sz w:val="24"/>
          <w:lang w:eastAsia="pl-PL"/>
        </w:rPr>
        <w:t xml:space="preserve"> </w:t>
      </w:r>
    </w:p>
    <w:p w:rsidR="004357F3" w:rsidRPr="004357F3" w:rsidRDefault="004357F3" w:rsidP="004357F3">
      <w:pPr>
        <w:spacing w:after="158"/>
        <w:jc w:val="center"/>
        <w:rPr>
          <w:rFonts w:ascii="Times New Roman" w:eastAsia="Times New Roman" w:hAnsi="Times New Roman" w:cs="Times New Roman"/>
          <w:color w:val="000000"/>
          <w:sz w:val="24"/>
          <w:lang w:eastAsia="pl-PL"/>
        </w:rPr>
      </w:pPr>
      <w:r w:rsidRPr="004357F3">
        <w:rPr>
          <w:rFonts w:ascii="Times New Roman" w:eastAsia="Times New Roman" w:hAnsi="Times New Roman" w:cs="Times New Roman"/>
          <w:b/>
          <w:color w:val="000000"/>
          <w:sz w:val="24"/>
          <w:lang w:eastAsia="pl-PL"/>
        </w:rPr>
        <w:t xml:space="preserve"> </w:t>
      </w:r>
    </w:p>
    <w:p w:rsidR="004357F3" w:rsidRPr="004357F3" w:rsidRDefault="004357F3" w:rsidP="004357F3">
      <w:pPr>
        <w:spacing w:after="158"/>
        <w:ind w:right="59"/>
        <w:jc w:val="center"/>
        <w:rPr>
          <w:rFonts w:ascii="Times New Roman" w:eastAsia="Times New Roman" w:hAnsi="Times New Roman" w:cs="Times New Roman"/>
          <w:color w:val="000000"/>
          <w:sz w:val="24"/>
          <w:lang w:eastAsia="pl-PL"/>
        </w:rPr>
      </w:pPr>
      <w:r w:rsidRPr="004357F3">
        <w:rPr>
          <w:rFonts w:ascii="Times New Roman" w:eastAsia="Times New Roman" w:hAnsi="Times New Roman" w:cs="Times New Roman"/>
          <w:b/>
          <w:color w:val="000000"/>
          <w:sz w:val="24"/>
          <w:lang w:eastAsia="pl-PL"/>
        </w:rPr>
        <w:t xml:space="preserve">reprezentowana przez  </w:t>
      </w:r>
    </w:p>
    <w:p w:rsidR="004357F3" w:rsidRPr="004357F3" w:rsidRDefault="004357F3" w:rsidP="004357F3">
      <w:pPr>
        <w:spacing w:after="158"/>
        <w:ind w:right="59"/>
        <w:jc w:val="center"/>
        <w:rPr>
          <w:rFonts w:ascii="Times New Roman" w:eastAsia="Times New Roman" w:hAnsi="Times New Roman" w:cs="Times New Roman"/>
          <w:color w:val="000000"/>
          <w:sz w:val="24"/>
          <w:lang w:eastAsia="pl-PL"/>
        </w:rPr>
      </w:pPr>
      <w:r w:rsidRPr="004357F3">
        <w:rPr>
          <w:rFonts w:ascii="Times New Roman" w:eastAsia="Times New Roman" w:hAnsi="Times New Roman" w:cs="Times New Roman"/>
          <w:b/>
          <w:color w:val="000000"/>
          <w:sz w:val="24"/>
          <w:lang w:eastAsia="pl-PL"/>
        </w:rPr>
        <w:t>Wójta Gminy Bałtów</w:t>
      </w:r>
    </w:p>
    <w:p w:rsidR="004357F3" w:rsidRPr="004357F3" w:rsidRDefault="004357F3" w:rsidP="004357F3">
      <w:pPr>
        <w:spacing w:after="156"/>
        <w:rPr>
          <w:rFonts w:ascii="Times New Roman" w:eastAsia="Times New Roman" w:hAnsi="Times New Roman" w:cs="Times New Roman"/>
          <w:color w:val="000000"/>
          <w:sz w:val="24"/>
          <w:lang w:eastAsia="pl-PL"/>
        </w:rPr>
      </w:pPr>
      <w:r w:rsidRPr="004357F3">
        <w:rPr>
          <w:rFonts w:ascii="Times New Roman" w:eastAsia="Times New Roman" w:hAnsi="Times New Roman" w:cs="Times New Roman"/>
          <w:b/>
          <w:color w:val="000000"/>
          <w:sz w:val="24"/>
          <w:lang w:eastAsia="pl-PL"/>
        </w:rPr>
        <w:t xml:space="preserve"> </w:t>
      </w:r>
    </w:p>
    <w:p w:rsidR="004357F3" w:rsidRPr="004357F3" w:rsidRDefault="004357F3" w:rsidP="004357F3">
      <w:pPr>
        <w:spacing w:after="345"/>
        <w:jc w:val="center"/>
        <w:rPr>
          <w:rFonts w:ascii="Times New Roman" w:eastAsia="Times New Roman" w:hAnsi="Times New Roman" w:cs="Times New Roman"/>
          <w:color w:val="000000"/>
          <w:sz w:val="24"/>
          <w:lang w:eastAsia="pl-PL"/>
        </w:rPr>
      </w:pPr>
      <w:r w:rsidRPr="004357F3">
        <w:rPr>
          <w:rFonts w:ascii="Times New Roman" w:eastAsia="Times New Roman" w:hAnsi="Times New Roman" w:cs="Times New Roman"/>
          <w:b/>
          <w:color w:val="000000"/>
          <w:sz w:val="24"/>
          <w:lang w:eastAsia="pl-PL"/>
        </w:rPr>
        <w:t xml:space="preserve"> </w:t>
      </w:r>
    </w:p>
    <w:p w:rsidR="004357F3" w:rsidRPr="004357F3" w:rsidRDefault="004357F3" w:rsidP="00855725">
      <w:pPr>
        <w:spacing w:after="0" w:line="258" w:lineRule="auto"/>
        <w:jc w:val="center"/>
        <w:rPr>
          <w:rFonts w:ascii="Times New Roman" w:eastAsia="Times New Roman" w:hAnsi="Times New Roman" w:cs="Times New Roman"/>
          <w:color w:val="000000"/>
          <w:sz w:val="24"/>
          <w:lang w:eastAsia="pl-PL"/>
        </w:rPr>
      </w:pPr>
      <w:r w:rsidRPr="004357F3">
        <w:rPr>
          <w:rFonts w:ascii="Times New Roman" w:eastAsia="Times New Roman" w:hAnsi="Times New Roman" w:cs="Times New Roman"/>
          <w:b/>
          <w:color w:val="000000"/>
          <w:sz w:val="44"/>
          <w:lang w:eastAsia="pl-PL"/>
        </w:rPr>
        <w:t>SPE</w:t>
      </w:r>
      <w:r w:rsidR="00855725">
        <w:rPr>
          <w:rFonts w:ascii="Times New Roman" w:eastAsia="Times New Roman" w:hAnsi="Times New Roman" w:cs="Times New Roman"/>
          <w:b/>
          <w:color w:val="000000"/>
          <w:sz w:val="44"/>
          <w:lang w:eastAsia="pl-PL"/>
        </w:rPr>
        <w:t>CYFIKACJA WARUNKÓW</w:t>
      </w:r>
      <w:r w:rsidR="00855725">
        <w:rPr>
          <w:rFonts w:ascii="Times New Roman" w:eastAsia="Times New Roman" w:hAnsi="Times New Roman" w:cs="Times New Roman"/>
          <w:b/>
          <w:color w:val="000000"/>
          <w:sz w:val="44"/>
          <w:lang w:eastAsia="pl-PL"/>
        </w:rPr>
        <w:br/>
      </w:r>
      <w:r w:rsidRPr="004357F3">
        <w:rPr>
          <w:rFonts w:ascii="Times New Roman" w:eastAsia="Times New Roman" w:hAnsi="Times New Roman" w:cs="Times New Roman"/>
          <w:b/>
          <w:color w:val="000000"/>
          <w:sz w:val="44"/>
          <w:lang w:eastAsia="pl-PL"/>
        </w:rPr>
        <w:t>ZAMÓWIENIA</w:t>
      </w:r>
    </w:p>
    <w:p w:rsidR="004357F3" w:rsidRPr="004357F3" w:rsidRDefault="004357F3" w:rsidP="004357F3">
      <w:pPr>
        <w:spacing w:after="203"/>
        <w:ind w:right="61"/>
        <w:jc w:val="center"/>
        <w:rPr>
          <w:rFonts w:ascii="Times New Roman" w:eastAsia="Times New Roman" w:hAnsi="Times New Roman" w:cs="Times New Roman"/>
          <w:b/>
          <w:color w:val="000000"/>
          <w:sz w:val="24"/>
          <w:lang w:eastAsia="pl-PL"/>
        </w:rPr>
      </w:pPr>
    </w:p>
    <w:p w:rsidR="004357F3" w:rsidRPr="004357F3" w:rsidRDefault="004357F3" w:rsidP="004357F3">
      <w:pPr>
        <w:spacing w:after="203"/>
        <w:ind w:right="61"/>
        <w:jc w:val="center"/>
        <w:rPr>
          <w:rFonts w:ascii="Times New Roman" w:eastAsia="Times New Roman" w:hAnsi="Times New Roman" w:cs="Times New Roman"/>
          <w:b/>
          <w:color w:val="000000"/>
          <w:sz w:val="24"/>
          <w:lang w:eastAsia="pl-PL"/>
        </w:rPr>
      </w:pPr>
    </w:p>
    <w:p w:rsidR="004357F3" w:rsidRPr="004357F3" w:rsidRDefault="004357F3" w:rsidP="004357F3">
      <w:pPr>
        <w:spacing w:after="203"/>
        <w:ind w:right="61"/>
        <w:jc w:val="center"/>
        <w:rPr>
          <w:rFonts w:ascii="Times New Roman" w:eastAsia="Times New Roman" w:hAnsi="Times New Roman" w:cs="Times New Roman"/>
          <w:b/>
          <w:color w:val="000000"/>
          <w:sz w:val="24"/>
          <w:lang w:eastAsia="pl-PL"/>
        </w:rPr>
      </w:pPr>
    </w:p>
    <w:p w:rsidR="004357F3" w:rsidRPr="004357F3" w:rsidRDefault="004357F3" w:rsidP="004357F3">
      <w:pPr>
        <w:spacing w:after="203"/>
        <w:ind w:right="61"/>
        <w:jc w:val="center"/>
        <w:rPr>
          <w:rFonts w:ascii="Arial" w:eastAsia="Times New Roman" w:hAnsi="Arial" w:cs="Arial"/>
          <w:color w:val="000000"/>
          <w:lang w:eastAsia="pl-PL"/>
        </w:rPr>
      </w:pPr>
      <w:r w:rsidRPr="004357F3">
        <w:rPr>
          <w:rFonts w:ascii="Arial" w:eastAsia="Times New Roman" w:hAnsi="Arial" w:cs="Arial"/>
          <w:b/>
          <w:color w:val="000000"/>
          <w:lang w:eastAsia="pl-PL"/>
        </w:rPr>
        <w:t>Znak sprawy: ZP.271</w:t>
      </w:r>
      <w:r w:rsidR="003D240C" w:rsidRPr="003B04EB">
        <w:rPr>
          <w:rFonts w:ascii="Arial" w:eastAsia="Times New Roman" w:hAnsi="Arial" w:cs="Arial"/>
          <w:b/>
          <w:lang w:eastAsia="pl-PL"/>
        </w:rPr>
        <w:t>.</w:t>
      </w:r>
      <w:r w:rsidR="0077273F" w:rsidRPr="0077273F">
        <w:rPr>
          <w:rFonts w:ascii="Arial" w:eastAsia="Times New Roman" w:hAnsi="Arial" w:cs="Arial"/>
          <w:b/>
          <w:lang w:eastAsia="pl-PL"/>
        </w:rPr>
        <w:t>9</w:t>
      </w:r>
      <w:r w:rsidR="009F0041">
        <w:rPr>
          <w:rFonts w:ascii="Arial" w:eastAsia="Times New Roman" w:hAnsi="Arial" w:cs="Arial"/>
          <w:b/>
          <w:lang w:eastAsia="pl-PL"/>
        </w:rPr>
        <w:t>.2024</w:t>
      </w:r>
    </w:p>
    <w:p w:rsidR="004357F3" w:rsidRPr="004357F3" w:rsidRDefault="004357F3" w:rsidP="004357F3">
      <w:pPr>
        <w:spacing w:after="135" w:line="267" w:lineRule="auto"/>
        <w:ind w:right="46"/>
        <w:jc w:val="center"/>
        <w:rPr>
          <w:rFonts w:ascii="Arial" w:eastAsia="Times New Roman" w:hAnsi="Arial" w:cs="Arial"/>
          <w:b/>
          <w:color w:val="000000"/>
          <w:lang w:eastAsia="pl-PL"/>
        </w:rPr>
      </w:pPr>
      <w:r w:rsidRPr="004357F3">
        <w:rPr>
          <w:rFonts w:ascii="Arial" w:eastAsia="Times New Roman" w:hAnsi="Arial" w:cs="Arial"/>
          <w:b/>
          <w:color w:val="000000"/>
          <w:lang w:eastAsia="pl-PL"/>
        </w:rPr>
        <w:t xml:space="preserve">Zakup i dostawa oleju opałowego lekkiego do obiektów Szkoły Podstawowej </w:t>
      </w:r>
      <w:r w:rsidRPr="004357F3">
        <w:rPr>
          <w:rFonts w:ascii="Arial" w:eastAsia="Times New Roman" w:hAnsi="Arial" w:cs="Arial"/>
          <w:b/>
          <w:color w:val="000000"/>
          <w:lang w:eastAsia="pl-PL"/>
        </w:rPr>
        <w:br/>
        <w:t>w B</w:t>
      </w:r>
      <w:r w:rsidR="009F0041">
        <w:rPr>
          <w:rFonts w:ascii="Arial" w:eastAsia="Times New Roman" w:hAnsi="Arial" w:cs="Arial"/>
          <w:b/>
          <w:color w:val="000000"/>
          <w:lang w:eastAsia="pl-PL"/>
        </w:rPr>
        <w:t>ałtowie w sezonie grzewczym 2024/2025</w:t>
      </w:r>
      <w:r w:rsidRPr="004357F3">
        <w:rPr>
          <w:rFonts w:ascii="Arial" w:eastAsia="Times New Roman" w:hAnsi="Arial" w:cs="Arial"/>
          <w:b/>
          <w:color w:val="000000"/>
          <w:lang w:eastAsia="pl-PL"/>
        </w:rPr>
        <w:t>.</w:t>
      </w:r>
    </w:p>
    <w:p w:rsidR="004357F3" w:rsidRPr="004357F3" w:rsidRDefault="004357F3" w:rsidP="004357F3">
      <w:pPr>
        <w:spacing w:after="0"/>
        <w:ind w:right="59"/>
        <w:jc w:val="center"/>
        <w:rPr>
          <w:rFonts w:ascii="Arial" w:eastAsia="Times New Roman" w:hAnsi="Arial" w:cs="Arial"/>
          <w:b/>
          <w:color w:val="000000"/>
          <w:lang w:eastAsia="pl-PL"/>
        </w:rPr>
      </w:pPr>
    </w:p>
    <w:p w:rsidR="004357F3" w:rsidRPr="004357F3" w:rsidRDefault="004357F3" w:rsidP="004357F3">
      <w:pPr>
        <w:spacing w:after="0"/>
        <w:ind w:right="59"/>
        <w:jc w:val="center"/>
        <w:rPr>
          <w:rFonts w:ascii="Arial" w:eastAsia="Times New Roman" w:hAnsi="Arial" w:cs="Arial"/>
          <w:b/>
          <w:color w:val="000000"/>
          <w:lang w:eastAsia="pl-PL"/>
        </w:rPr>
      </w:pPr>
    </w:p>
    <w:p w:rsidR="004357F3" w:rsidRPr="004357F3" w:rsidRDefault="004357F3" w:rsidP="004357F3">
      <w:pPr>
        <w:spacing w:after="0"/>
        <w:ind w:right="59"/>
        <w:jc w:val="center"/>
        <w:rPr>
          <w:rFonts w:ascii="Arial" w:eastAsia="Times New Roman" w:hAnsi="Arial" w:cs="Arial"/>
          <w:b/>
          <w:color w:val="000000"/>
          <w:lang w:eastAsia="pl-PL"/>
        </w:rPr>
      </w:pPr>
    </w:p>
    <w:p w:rsidR="004357F3" w:rsidRPr="004357F3" w:rsidRDefault="004357F3" w:rsidP="004357F3">
      <w:pPr>
        <w:spacing w:after="0"/>
        <w:ind w:right="59"/>
        <w:jc w:val="center"/>
        <w:rPr>
          <w:rFonts w:ascii="Arial" w:eastAsia="Times New Roman" w:hAnsi="Arial" w:cs="Arial"/>
          <w:b/>
          <w:color w:val="000000"/>
          <w:lang w:eastAsia="pl-PL"/>
        </w:rPr>
      </w:pPr>
    </w:p>
    <w:p w:rsidR="004357F3" w:rsidRPr="004357F3" w:rsidRDefault="004357F3" w:rsidP="004357F3">
      <w:pPr>
        <w:spacing w:after="0"/>
        <w:ind w:right="59"/>
        <w:jc w:val="center"/>
        <w:rPr>
          <w:rFonts w:ascii="Arial" w:eastAsia="Times New Roman" w:hAnsi="Arial" w:cs="Arial"/>
          <w:b/>
          <w:color w:val="000000"/>
          <w:lang w:eastAsia="pl-PL"/>
        </w:rPr>
      </w:pPr>
    </w:p>
    <w:p w:rsidR="004357F3" w:rsidRPr="004357F3" w:rsidRDefault="004357F3" w:rsidP="004357F3">
      <w:pPr>
        <w:spacing w:after="0"/>
        <w:ind w:right="59"/>
        <w:jc w:val="center"/>
        <w:rPr>
          <w:rFonts w:ascii="Arial" w:eastAsia="Times New Roman" w:hAnsi="Arial" w:cs="Arial"/>
          <w:b/>
          <w:color w:val="000000"/>
          <w:lang w:eastAsia="pl-PL"/>
        </w:rPr>
      </w:pPr>
    </w:p>
    <w:p w:rsidR="004357F3" w:rsidRPr="004357F3" w:rsidRDefault="004357F3" w:rsidP="004357F3">
      <w:pPr>
        <w:spacing w:after="0"/>
        <w:ind w:right="59"/>
        <w:jc w:val="center"/>
        <w:rPr>
          <w:rFonts w:ascii="Arial" w:eastAsia="Times New Roman" w:hAnsi="Arial" w:cs="Arial"/>
          <w:b/>
          <w:color w:val="000000"/>
          <w:lang w:eastAsia="pl-PL"/>
        </w:rPr>
      </w:pPr>
    </w:p>
    <w:p w:rsidR="004357F3" w:rsidRPr="004357F3" w:rsidRDefault="004357F3" w:rsidP="004357F3">
      <w:pPr>
        <w:spacing w:after="0"/>
        <w:ind w:right="59"/>
        <w:jc w:val="center"/>
        <w:rPr>
          <w:rFonts w:ascii="Arial" w:eastAsia="Times New Roman" w:hAnsi="Arial" w:cs="Arial"/>
          <w:color w:val="000000"/>
          <w:lang w:eastAsia="pl-PL"/>
        </w:rPr>
      </w:pPr>
      <w:r w:rsidRPr="004357F3">
        <w:rPr>
          <w:rFonts w:ascii="Arial" w:eastAsia="Times New Roman" w:hAnsi="Arial" w:cs="Arial"/>
          <w:b/>
          <w:color w:val="000000"/>
          <w:lang w:eastAsia="pl-PL"/>
        </w:rPr>
        <w:t xml:space="preserve">   Zatwierdzam: </w:t>
      </w:r>
    </w:p>
    <w:p w:rsidR="004357F3" w:rsidRPr="004357F3" w:rsidRDefault="004357F3" w:rsidP="004357F3">
      <w:pPr>
        <w:spacing w:after="0" w:line="240" w:lineRule="auto"/>
        <w:jc w:val="both"/>
        <w:rPr>
          <w:rFonts w:ascii="Arial" w:eastAsia="Times New Roman" w:hAnsi="Arial" w:cs="Arial"/>
          <w:lang w:eastAsia="pl-PL"/>
        </w:rPr>
      </w:pPr>
      <w:r w:rsidRPr="004357F3">
        <w:rPr>
          <w:rFonts w:ascii="Arial" w:eastAsia="Times New Roman" w:hAnsi="Arial" w:cs="Arial"/>
          <w:b/>
          <w:lang w:eastAsia="pl-PL"/>
        </w:rPr>
        <w:t xml:space="preserve">                                                     </w:t>
      </w:r>
      <w:r w:rsidRPr="004357F3">
        <w:rPr>
          <w:rFonts w:ascii="Arial" w:eastAsia="Times New Roman" w:hAnsi="Arial" w:cs="Arial"/>
          <w:lang w:eastAsia="pl-PL"/>
        </w:rPr>
        <w:t>Kierownik Zamawiającego:</w:t>
      </w:r>
    </w:p>
    <w:p w:rsidR="004357F3" w:rsidRPr="004357F3" w:rsidRDefault="004357F3" w:rsidP="004357F3">
      <w:pPr>
        <w:spacing w:after="0" w:line="240" w:lineRule="auto"/>
        <w:jc w:val="both"/>
        <w:rPr>
          <w:rFonts w:ascii="Arial" w:eastAsia="Times New Roman" w:hAnsi="Arial" w:cs="Arial"/>
          <w:lang w:eastAsia="pl-PL"/>
        </w:rPr>
      </w:pPr>
      <w:r w:rsidRPr="004357F3">
        <w:rPr>
          <w:rFonts w:ascii="Arial" w:eastAsia="Times New Roman" w:hAnsi="Arial" w:cs="Arial"/>
          <w:lang w:eastAsia="pl-PL"/>
        </w:rPr>
        <w:t xml:space="preserve">                                                          Wójt Gminy Bałtów</w:t>
      </w:r>
    </w:p>
    <w:p w:rsidR="004357F3" w:rsidRPr="004357F3" w:rsidRDefault="004357F3" w:rsidP="004357F3">
      <w:pPr>
        <w:spacing w:after="0" w:line="240" w:lineRule="auto"/>
        <w:jc w:val="both"/>
        <w:rPr>
          <w:rFonts w:ascii="Arial" w:eastAsia="Times New Roman" w:hAnsi="Arial" w:cs="Arial"/>
          <w:b/>
          <w:lang w:eastAsia="pl-PL"/>
        </w:rPr>
      </w:pPr>
      <w:r w:rsidRPr="004357F3">
        <w:rPr>
          <w:rFonts w:ascii="Arial" w:eastAsia="Times New Roman" w:hAnsi="Arial" w:cs="Arial"/>
          <w:b/>
          <w:lang w:eastAsia="pl-PL"/>
        </w:rPr>
        <w:t xml:space="preserve">                                                       /-/ mgr inż. Hubert Żądło</w:t>
      </w:r>
    </w:p>
    <w:p w:rsidR="004357F3" w:rsidRPr="004357F3" w:rsidRDefault="004357F3" w:rsidP="004357F3">
      <w:pPr>
        <w:spacing w:after="0" w:line="240" w:lineRule="auto"/>
        <w:jc w:val="both"/>
        <w:rPr>
          <w:rFonts w:ascii="Arial" w:eastAsia="Times New Roman" w:hAnsi="Arial" w:cs="Arial"/>
          <w:b/>
          <w:lang w:eastAsia="pl-PL"/>
        </w:rPr>
      </w:pPr>
    </w:p>
    <w:p w:rsidR="004357F3" w:rsidRPr="004357F3" w:rsidRDefault="004357F3" w:rsidP="004357F3">
      <w:pPr>
        <w:spacing w:after="0" w:line="240" w:lineRule="auto"/>
        <w:jc w:val="both"/>
        <w:rPr>
          <w:rFonts w:ascii="Arial" w:eastAsia="Times New Roman" w:hAnsi="Arial" w:cs="Arial"/>
          <w:b/>
          <w:lang w:eastAsia="pl-PL"/>
        </w:rPr>
      </w:pPr>
    </w:p>
    <w:p w:rsidR="004357F3" w:rsidRPr="004357F3" w:rsidRDefault="004357F3" w:rsidP="004357F3">
      <w:pPr>
        <w:spacing w:after="103"/>
        <w:jc w:val="center"/>
        <w:rPr>
          <w:rFonts w:ascii="Arial" w:eastAsia="Times New Roman" w:hAnsi="Arial" w:cs="Arial"/>
          <w:b/>
          <w:color w:val="000000"/>
          <w:lang w:eastAsia="pl-PL"/>
        </w:rPr>
      </w:pPr>
    </w:p>
    <w:p w:rsidR="004357F3" w:rsidRPr="004357F3" w:rsidRDefault="004357F3" w:rsidP="004357F3">
      <w:pPr>
        <w:spacing w:after="103"/>
        <w:jc w:val="center"/>
        <w:rPr>
          <w:rFonts w:ascii="Arial" w:eastAsia="Times New Roman" w:hAnsi="Arial" w:cs="Arial"/>
          <w:b/>
          <w:color w:val="000000"/>
          <w:lang w:eastAsia="pl-PL"/>
        </w:rPr>
      </w:pPr>
    </w:p>
    <w:p w:rsidR="004357F3" w:rsidRPr="004357F3" w:rsidRDefault="004357F3" w:rsidP="004357F3">
      <w:pPr>
        <w:spacing w:after="153"/>
        <w:jc w:val="center"/>
        <w:rPr>
          <w:rFonts w:ascii="Arial" w:eastAsia="Times New Roman" w:hAnsi="Arial" w:cs="Arial"/>
          <w:color w:val="FF0000"/>
          <w:lang w:eastAsia="pl-PL"/>
        </w:rPr>
      </w:pPr>
      <w:r w:rsidRPr="004357F3">
        <w:rPr>
          <w:rFonts w:ascii="Arial" w:eastAsia="Times New Roman" w:hAnsi="Arial" w:cs="Arial"/>
          <w:color w:val="000000"/>
          <w:lang w:eastAsia="pl-PL"/>
        </w:rPr>
        <w:t xml:space="preserve">Bałtów, dnia </w:t>
      </w:r>
      <w:r w:rsidR="00C732C4" w:rsidRPr="00C732C4">
        <w:rPr>
          <w:rFonts w:ascii="Arial" w:eastAsia="Times New Roman" w:hAnsi="Arial" w:cs="Arial"/>
          <w:lang w:eastAsia="pl-PL"/>
        </w:rPr>
        <w:t>17</w:t>
      </w:r>
      <w:r w:rsidR="009F0041" w:rsidRPr="009F0041">
        <w:rPr>
          <w:rFonts w:ascii="Arial" w:eastAsia="Times New Roman" w:hAnsi="Arial" w:cs="Arial"/>
          <w:color w:val="FF0000"/>
          <w:lang w:eastAsia="pl-PL"/>
        </w:rPr>
        <w:t>.</w:t>
      </w:r>
      <w:r w:rsidR="009F0041">
        <w:rPr>
          <w:rFonts w:ascii="Arial" w:eastAsia="Times New Roman" w:hAnsi="Arial" w:cs="Arial"/>
          <w:lang w:eastAsia="pl-PL"/>
        </w:rPr>
        <w:t>09</w:t>
      </w:r>
      <w:r w:rsidRPr="003B04EB">
        <w:rPr>
          <w:rFonts w:ascii="Arial" w:eastAsia="Times New Roman" w:hAnsi="Arial" w:cs="Arial"/>
          <w:lang w:eastAsia="pl-PL"/>
        </w:rPr>
        <w:t>.</w:t>
      </w:r>
      <w:r w:rsidR="009F0041">
        <w:rPr>
          <w:rFonts w:ascii="Arial" w:eastAsia="Times New Roman" w:hAnsi="Arial" w:cs="Arial"/>
          <w:lang w:eastAsia="pl-PL"/>
        </w:rPr>
        <w:t>2024</w:t>
      </w:r>
      <w:r w:rsidRPr="004357F3">
        <w:rPr>
          <w:rFonts w:ascii="Arial" w:eastAsia="Times New Roman" w:hAnsi="Arial" w:cs="Arial"/>
          <w:lang w:eastAsia="pl-PL"/>
        </w:rPr>
        <w:t>r</w:t>
      </w:r>
      <w:r w:rsidRPr="004357F3">
        <w:rPr>
          <w:rFonts w:ascii="Arial" w:eastAsia="Times New Roman" w:hAnsi="Arial" w:cs="Arial"/>
          <w:color w:val="FF0000"/>
          <w:lang w:eastAsia="pl-PL"/>
        </w:rPr>
        <w:t>.</w:t>
      </w:r>
    </w:p>
    <w:p w:rsidR="004357F3" w:rsidRPr="004357F3" w:rsidRDefault="004357F3" w:rsidP="004357F3">
      <w:pPr>
        <w:spacing w:after="0"/>
        <w:rPr>
          <w:rFonts w:ascii="Arial" w:eastAsia="Times New Roman" w:hAnsi="Arial" w:cs="Arial"/>
          <w:color w:val="000000"/>
          <w:sz w:val="21"/>
          <w:lang w:eastAsia="pl-PL"/>
        </w:rPr>
      </w:pPr>
      <w:r w:rsidRPr="004357F3">
        <w:rPr>
          <w:rFonts w:ascii="Arial" w:eastAsia="Times New Roman" w:hAnsi="Arial" w:cs="Arial"/>
          <w:color w:val="000000"/>
          <w:sz w:val="19"/>
          <w:lang w:eastAsia="pl-PL"/>
        </w:rPr>
        <w:lastRenderedPageBreak/>
        <w:t xml:space="preserve">Pliki należy opatrzyć: </w:t>
      </w:r>
    </w:p>
    <w:p w:rsidR="004357F3" w:rsidRPr="004357F3" w:rsidRDefault="004357F3" w:rsidP="004357F3">
      <w:pPr>
        <w:spacing w:after="0" w:line="241" w:lineRule="auto"/>
        <w:ind w:right="4986"/>
        <w:jc w:val="both"/>
        <w:rPr>
          <w:rFonts w:ascii="Arial" w:eastAsia="Times New Roman" w:hAnsi="Arial" w:cs="Arial"/>
          <w:color w:val="000000"/>
          <w:sz w:val="19"/>
          <w:lang w:eastAsia="pl-PL"/>
        </w:rPr>
      </w:pPr>
      <w:r w:rsidRPr="004357F3">
        <w:rPr>
          <w:rFonts w:ascii="Arial" w:eastAsia="Times New Roman" w:hAnsi="Arial" w:cs="Arial"/>
          <w:color w:val="000000"/>
          <w:sz w:val="19"/>
          <w:lang w:eastAsia="pl-PL"/>
        </w:rPr>
        <w:t xml:space="preserve">- kwalifikowanym podpisem elektronicznym </w:t>
      </w:r>
      <w:r w:rsidRPr="004357F3">
        <w:rPr>
          <w:rFonts w:ascii="Arial" w:eastAsia="Times New Roman" w:hAnsi="Arial" w:cs="Arial"/>
          <w:color w:val="000000"/>
          <w:sz w:val="19"/>
          <w:lang w:eastAsia="pl-PL"/>
        </w:rPr>
        <w:br/>
        <w:t>-    lub podpisem zaufanym</w:t>
      </w:r>
    </w:p>
    <w:p w:rsidR="004357F3" w:rsidRPr="004357F3" w:rsidRDefault="004357F3" w:rsidP="004357F3">
      <w:pPr>
        <w:spacing w:after="0" w:line="241" w:lineRule="auto"/>
        <w:ind w:right="4986"/>
        <w:jc w:val="both"/>
        <w:rPr>
          <w:rFonts w:ascii="Arial" w:eastAsia="Times New Roman" w:hAnsi="Arial" w:cs="Arial"/>
          <w:color w:val="000000"/>
          <w:sz w:val="19"/>
          <w:lang w:eastAsia="pl-PL"/>
        </w:rPr>
      </w:pPr>
      <w:r w:rsidRPr="004357F3">
        <w:rPr>
          <w:rFonts w:ascii="Arial" w:eastAsia="Times New Roman" w:hAnsi="Arial" w:cs="Arial"/>
          <w:color w:val="000000"/>
          <w:sz w:val="19"/>
          <w:lang w:eastAsia="pl-PL"/>
        </w:rPr>
        <w:t xml:space="preserve">-   </w:t>
      </w:r>
      <w:r w:rsidRPr="004357F3">
        <w:rPr>
          <w:rFonts w:ascii="Arial" w:eastAsia="Times New Roman" w:hAnsi="Arial" w:cs="Arial"/>
          <w:color w:val="000000"/>
          <w:sz w:val="21"/>
          <w:lang w:eastAsia="pl-PL"/>
        </w:rPr>
        <w:t xml:space="preserve"> </w:t>
      </w:r>
      <w:r w:rsidRPr="004357F3">
        <w:rPr>
          <w:rFonts w:ascii="Arial" w:eastAsia="Times New Roman" w:hAnsi="Arial" w:cs="Arial"/>
          <w:color w:val="000000"/>
          <w:sz w:val="19"/>
          <w:lang w:eastAsia="pl-PL"/>
        </w:rPr>
        <w:t>lub podpisem osobistym</w:t>
      </w:r>
    </w:p>
    <w:p w:rsidR="004357F3" w:rsidRPr="004357F3" w:rsidRDefault="004357F3" w:rsidP="004357F3">
      <w:pPr>
        <w:spacing w:after="0" w:line="241" w:lineRule="auto"/>
        <w:ind w:right="4986"/>
        <w:jc w:val="both"/>
        <w:rPr>
          <w:rFonts w:ascii="Arial" w:eastAsia="Times New Roman" w:hAnsi="Arial" w:cs="Arial"/>
          <w:color w:val="000000"/>
          <w:sz w:val="19"/>
          <w:lang w:eastAsia="pl-PL"/>
        </w:rPr>
      </w:pPr>
    </w:p>
    <w:p w:rsidR="004357F3" w:rsidRPr="004357F3" w:rsidRDefault="004357F3" w:rsidP="004357F3">
      <w:pPr>
        <w:spacing w:after="0" w:line="241" w:lineRule="auto"/>
        <w:ind w:right="4986"/>
        <w:jc w:val="both"/>
        <w:rPr>
          <w:rFonts w:ascii="Arial" w:eastAsia="Times New Roman" w:hAnsi="Arial" w:cs="Arial"/>
          <w:color w:val="000000"/>
          <w:sz w:val="21"/>
          <w:lang w:eastAsia="pl-PL"/>
        </w:rPr>
      </w:pPr>
    </w:p>
    <w:p w:rsidR="004357F3" w:rsidRPr="004357F3" w:rsidRDefault="004357F3" w:rsidP="004357F3">
      <w:pPr>
        <w:jc w:val="both"/>
        <w:rPr>
          <w:rFonts w:ascii="Arial" w:eastAsia="Gill Sans MT" w:hAnsi="Arial" w:cs="Arial"/>
          <w:b/>
        </w:rPr>
      </w:pPr>
      <w:r w:rsidRPr="004357F3">
        <w:rPr>
          <w:rFonts w:ascii="Arial" w:eastAsia="Gill Sans MT" w:hAnsi="Arial" w:cs="Arial"/>
          <w:b/>
          <w:highlight w:val="lightGray"/>
        </w:rPr>
        <w:t>1. Nazwa oraz adres zamawiającego.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0"/>
        <w:gridCol w:w="5670"/>
      </w:tblGrid>
      <w:tr w:rsidR="004357F3" w:rsidRPr="004357F3" w:rsidTr="005D7B2C">
        <w:tc>
          <w:tcPr>
            <w:tcW w:w="2830" w:type="dxa"/>
            <w:shd w:val="clear" w:color="auto" w:fill="auto"/>
          </w:tcPr>
          <w:p w:rsidR="004357F3" w:rsidRPr="004357F3" w:rsidRDefault="004357F3" w:rsidP="004357F3">
            <w:pPr>
              <w:spacing w:after="0" w:line="240" w:lineRule="auto"/>
              <w:jc w:val="both"/>
              <w:rPr>
                <w:rFonts w:ascii="Arial" w:eastAsia="Gill Sans MT" w:hAnsi="Arial" w:cs="Arial"/>
              </w:rPr>
            </w:pPr>
            <w:r w:rsidRPr="004357F3">
              <w:rPr>
                <w:rFonts w:ascii="Arial" w:eastAsia="Gill Sans MT" w:hAnsi="Arial" w:cs="Arial"/>
              </w:rPr>
              <w:t>Zamawiający:</w:t>
            </w:r>
          </w:p>
        </w:tc>
        <w:tc>
          <w:tcPr>
            <w:tcW w:w="5670" w:type="dxa"/>
            <w:shd w:val="clear" w:color="auto" w:fill="auto"/>
          </w:tcPr>
          <w:p w:rsidR="004357F3" w:rsidRPr="004357F3" w:rsidRDefault="004357F3" w:rsidP="004357F3">
            <w:pPr>
              <w:spacing w:after="0" w:line="240" w:lineRule="auto"/>
              <w:jc w:val="both"/>
              <w:rPr>
                <w:rFonts w:ascii="Arial" w:eastAsia="Gill Sans MT" w:hAnsi="Arial" w:cs="Arial"/>
                <w:u w:val="single"/>
              </w:rPr>
            </w:pPr>
            <w:r w:rsidRPr="004357F3">
              <w:rPr>
                <w:rFonts w:ascii="Arial" w:eastAsia="Gill Sans MT" w:hAnsi="Arial" w:cs="Arial"/>
                <w:u w:val="single"/>
              </w:rPr>
              <w:t>Gmina Bałtów</w:t>
            </w:r>
          </w:p>
          <w:p w:rsidR="004357F3" w:rsidRPr="004357F3" w:rsidRDefault="004357F3" w:rsidP="004357F3">
            <w:pPr>
              <w:spacing w:after="0" w:line="240" w:lineRule="auto"/>
              <w:jc w:val="both"/>
              <w:rPr>
                <w:rFonts w:ascii="Arial" w:eastAsia="Gill Sans MT" w:hAnsi="Arial" w:cs="Arial"/>
                <w:u w:val="single"/>
              </w:rPr>
            </w:pPr>
            <w:r w:rsidRPr="004357F3">
              <w:rPr>
                <w:rFonts w:ascii="Arial" w:eastAsia="Gill Sans MT" w:hAnsi="Arial" w:cs="Arial"/>
                <w:u w:val="single"/>
              </w:rPr>
              <w:t>Bałtów 32</w:t>
            </w:r>
          </w:p>
          <w:p w:rsidR="004357F3" w:rsidRPr="004357F3" w:rsidRDefault="004357F3" w:rsidP="004357F3">
            <w:pPr>
              <w:spacing w:after="0" w:line="240" w:lineRule="auto"/>
              <w:jc w:val="both"/>
              <w:rPr>
                <w:rFonts w:ascii="Arial" w:eastAsia="Gill Sans MT" w:hAnsi="Arial" w:cs="Arial"/>
                <w:u w:val="single"/>
              </w:rPr>
            </w:pPr>
            <w:r w:rsidRPr="004357F3">
              <w:rPr>
                <w:rFonts w:ascii="Arial" w:eastAsia="Gill Sans MT" w:hAnsi="Arial" w:cs="Arial"/>
                <w:u w:val="single"/>
              </w:rPr>
              <w:t>27-423 Bałtów</w:t>
            </w:r>
          </w:p>
          <w:p w:rsidR="004357F3" w:rsidRPr="004357F3" w:rsidRDefault="004357F3" w:rsidP="004357F3">
            <w:pPr>
              <w:spacing w:after="0" w:line="240" w:lineRule="auto"/>
              <w:jc w:val="both"/>
              <w:rPr>
                <w:rFonts w:ascii="Arial" w:eastAsia="Gill Sans MT" w:hAnsi="Arial" w:cs="Arial"/>
                <w:color w:val="00B0F0"/>
                <w:u w:val="single"/>
              </w:rPr>
            </w:pPr>
            <w:r w:rsidRPr="004357F3">
              <w:rPr>
                <w:rFonts w:ascii="Arial" w:eastAsia="Gill Sans MT" w:hAnsi="Arial" w:cs="Arial"/>
              </w:rPr>
              <w:t xml:space="preserve">e-mail: </w:t>
            </w:r>
            <w:hyperlink r:id="rId8" w:history="1">
              <w:r w:rsidRPr="004357F3">
                <w:rPr>
                  <w:rFonts w:ascii="Arial" w:eastAsia="Gill Sans MT" w:hAnsi="Arial" w:cs="Arial"/>
                  <w:color w:val="00B0F0"/>
                  <w:u w:val="single"/>
                </w:rPr>
                <w:t>gmina@gminabaltow.pl</w:t>
              </w:r>
            </w:hyperlink>
          </w:p>
          <w:p w:rsidR="004357F3" w:rsidRPr="004357F3" w:rsidRDefault="004357F3" w:rsidP="004357F3">
            <w:pPr>
              <w:spacing w:after="0" w:line="240" w:lineRule="auto"/>
              <w:jc w:val="both"/>
              <w:rPr>
                <w:rFonts w:ascii="Arial" w:eastAsia="Gill Sans MT" w:hAnsi="Arial" w:cs="Arial"/>
                <w:color w:val="00B0F0"/>
                <w:u w:val="single"/>
              </w:rPr>
            </w:pPr>
            <w:proofErr w:type="spellStart"/>
            <w:r w:rsidRPr="004357F3">
              <w:rPr>
                <w:rFonts w:ascii="Arial" w:eastAsia="Gill Sans MT" w:hAnsi="Arial" w:cs="Arial"/>
                <w:u w:val="single"/>
              </w:rPr>
              <w:t>ePUAP</w:t>
            </w:r>
            <w:proofErr w:type="spellEnd"/>
            <w:r w:rsidRPr="004357F3">
              <w:rPr>
                <w:rFonts w:ascii="Arial" w:eastAsia="Gill Sans MT" w:hAnsi="Arial" w:cs="Arial"/>
                <w:u w:val="single"/>
              </w:rPr>
              <w:t>:</w:t>
            </w:r>
            <w:r w:rsidRPr="004357F3">
              <w:rPr>
                <w:rFonts w:ascii="Arial" w:eastAsia="Gill Sans MT" w:hAnsi="Arial" w:cs="Arial"/>
                <w:color w:val="00B0F0"/>
                <w:u w:val="single"/>
              </w:rPr>
              <w:t xml:space="preserve"> c4bp7kd885</w:t>
            </w:r>
          </w:p>
          <w:p w:rsidR="004357F3" w:rsidRPr="004357F3" w:rsidRDefault="004357F3" w:rsidP="004357F3">
            <w:pPr>
              <w:spacing w:after="0" w:line="240" w:lineRule="auto"/>
              <w:jc w:val="both"/>
              <w:rPr>
                <w:rFonts w:ascii="Arial" w:eastAsia="Gill Sans MT" w:hAnsi="Arial" w:cs="Arial"/>
              </w:rPr>
            </w:pPr>
            <w:r w:rsidRPr="004357F3">
              <w:rPr>
                <w:rFonts w:ascii="Arial" w:eastAsia="Gill Sans MT" w:hAnsi="Arial" w:cs="Arial"/>
              </w:rPr>
              <w:t>strona internetowa: http://www.gminabaltow.pl/</w:t>
            </w:r>
          </w:p>
          <w:p w:rsidR="004357F3" w:rsidRPr="004357F3" w:rsidRDefault="004357F3" w:rsidP="004357F3">
            <w:pPr>
              <w:spacing w:after="0" w:line="240" w:lineRule="auto"/>
              <w:jc w:val="both"/>
              <w:rPr>
                <w:rFonts w:ascii="Arial" w:eastAsia="Gill Sans MT" w:hAnsi="Arial" w:cs="Arial"/>
              </w:rPr>
            </w:pPr>
            <w:r w:rsidRPr="004357F3">
              <w:rPr>
                <w:rFonts w:ascii="Arial" w:eastAsia="Gill Sans MT" w:hAnsi="Arial" w:cs="Arial"/>
              </w:rPr>
              <w:t>Telefon: (41) 264 10 08</w:t>
            </w:r>
          </w:p>
          <w:p w:rsidR="004357F3" w:rsidRPr="004357F3" w:rsidRDefault="004357F3" w:rsidP="004357F3">
            <w:pPr>
              <w:spacing w:after="0" w:line="240" w:lineRule="auto"/>
              <w:jc w:val="both"/>
              <w:rPr>
                <w:rFonts w:ascii="Arial" w:eastAsia="Gill Sans MT" w:hAnsi="Arial" w:cs="Arial"/>
              </w:rPr>
            </w:pPr>
            <w:r w:rsidRPr="004357F3">
              <w:rPr>
                <w:rFonts w:ascii="Arial" w:eastAsia="Gill Sans MT" w:hAnsi="Arial" w:cs="Arial"/>
              </w:rPr>
              <w:t>Fax: (41) 264 13 03</w:t>
            </w:r>
          </w:p>
        </w:tc>
      </w:tr>
    </w:tbl>
    <w:p w:rsidR="004357F3" w:rsidRPr="004357F3" w:rsidRDefault="004357F3" w:rsidP="004357F3">
      <w:pPr>
        <w:spacing w:after="0" w:line="240" w:lineRule="auto"/>
        <w:jc w:val="both"/>
        <w:rPr>
          <w:rFonts w:ascii="Arial" w:eastAsia="Gill Sans MT" w:hAnsi="Arial" w:cs="Arial"/>
        </w:rPr>
      </w:pPr>
    </w:p>
    <w:p w:rsidR="004357F3" w:rsidRPr="004357F3" w:rsidRDefault="004357F3" w:rsidP="004357F3">
      <w:pPr>
        <w:spacing w:line="276" w:lineRule="auto"/>
        <w:rPr>
          <w:rFonts w:ascii="Arial" w:eastAsia="Times New Roman" w:hAnsi="Arial" w:cs="Arial"/>
          <w:b/>
          <w:bCs/>
          <w:iCs/>
          <w:color w:val="0070C0"/>
          <w:lang w:eastAsia="pl-PL"/>
        </w:rPr>
      </w:pPr>
      <w:r w:rsidRPr="004357F3">
        <w:rPr>
          <w:rFonts w:ascii="Arial" w:eastAsia="Gill Sans MT" w:hAnsi="Arial" w:cs="Arial"/>
          <w:b/>
          <w:bCs/>
          <w:iCs/>
          <w:highlight w:val="lightGray"/>
        </w:rPr>
        <w:t xml:space="preserve">2. </w:t>
      </w:r>
      <w:r w:rsidRPr="004357F3">
        <w:rPr>
          <w:rFonts w:ascii="Arial" w:eastAsia="Times New Roman" w:hAnsi="Arial" w:cs="Arial"/>
          <w:b/>
          <w:bCs/>
          <w:iCs/>
          <w:lang w:eastAsia="pl-PL"/>
        </w:rPr>
        <w:t xml:space="preserve">Strona prowadzonego postępowania: </w:t>
      </w:r>
      <w:r w:rsidRPr="004357F3">
        <w:rPr>
          <w:rFonts w:ascii="Arial" w:eastAsia="Times New Roman" w:hAnsi="Arial" w:cs="Arial"/>
          <w:b/>
          <w:bCs/>
          <w:iCs/>
          <w:color w:val="0070C0"/>
          <w:lang w:eastAsia="pl-PL"/>
        </w:rPr>
        <w:t>https://ezamowienia.gov.pl</w:t>
      </w:r>
    </w:p>
    <w:p w:rsidR="004357F3" w:rsidRPr="004357F3" w:rsidRDefault="004357F3" w:rsidP="004357F3">
      <w:pPr>
        <w:spacing w:after="0" w:line="276" w:lineRule="auto"/>
        <w:jc w:val="both"/>
        <w:rPr>
          <w:rFonts w:ascii="Arial" w:eastAsia="Times New Roman" w:hAnsi="Arial" w:cs="Arial"/>
          <w:b/>
          <w:bCs/>
          <w:iCs/>
          <w:lang w:eastAsia="pl-PL"/>
        </w:rPr>
      </w:pPr>
      <w:r w:rsidRPr="004357F3">
        <w:rPr>
          <w:rFonts w:ascii="Arial" w:eastAsia="Times New Roman" w:hAnsi="Arial" w:cs="Arial"/>
          <w:b/>
          <w:bCs/>
          <w:iCs/>
          <w:lang w:eastAsia="pl-PL"/>
        </w:rPr>
        <w:t>Zmiany i wyjaśnienia treści SWZ oraz inne dokumenty zamówienia bezpośrednio związane z postepowaniem o udzielenie zamówienia będą udostępniane na stronie internetowej:</w:t>
      </w:r>
    </w:p>
    <w:p w:rsidR="00467454" w:rsidRDefault="00467454" w:rsidP="004357F3">
      <w:pPr>
        <w:spacing w:after="0" w:line="276" w:lineRule="auto"/>
        <w:rPr>
          <w:rFonts w:ascii="Arial" w:eastAsia="Times New Roman" w:hAnsi="Arial" w:cs="Arial"/>
          <w:bCs/>
          <w:iCs/>
          <w:color w:val="FF0000"/>
          <w:lang w:eastAsia="pl-PL"/>
        </w:rPr>
      </w:pPr>
      <w:r w:rsidRPr="00467454">
        <w:rPr>
          <w:rFonts w:ascii="Arial" w:eastAsia="Times New Roman" w:hAnsi="Arial" w:cs="Arial"/>
          <w:bCs/>
          <w:iCs/>
          <w:color w:val="FF0000"/>
          <w:lang w:eastAsia="pl-PL"/>
        </w:rPr>
        <w:t xml:space="preserve">https://ezamowienia.gov.pl/mp-client/search/list/ocds-148610-4ee28359-a92c-4ee6-94c2-335b14d0101b </w:t>
      </w:r>
    </w:p>
    <w:p w:rsidR="004357F3" w:rsidRPr="004357F3" w:rsidRDefault="004357F3" w:rsidP="004357F3">
      <w:pPr>
        <w:spacing w:after="0" w:line="276" w:lineRule="auto"/>
        <w:rPr>
          <w:rFonts w:ascii="Arial" w:eastAsia="Times New Roman" w:hAnsi="Arial" w:cs="Arial"/>
          <w:b/>
          <w:bCs/>
          <w:iCs/>
          <w:lang w:eastAsia="pl-PL"/>
        </w:rPr>
      </w:pPr>
      <w:r w:rsidRPr="004357F3">
        <w:rPr>
          <w:rFonts w:ascii="Arial" w:eastAsia="Times New Roman" w:hAnsi="Arial" w:cs="Arial"/>
          <w:b/>
          <w:bCs/>
          <w:iCs/>
          <w:lang w:eastAsia="pl-PL"/>
        </w:rPr>
        <w:t>Identyfikator (ID) postepowania na Platformie e:zamówienia:</w:t>
      </w:r>
    </w:p>
    <w:p w:rsidR="004856ED" w:rsidRDefault="00467454" w:rsidP="004856ED">
      <w:pPr>
        <w:spacing w:after="0" w:line="240" w:lineRule="auto"/>
        <w:jc w:val="both"/>
        <w:rPr>
          <w:rFonts w:ascii="Arial" w:eastAsia="Times New Roman" w:hAnsi="Arial" w:cs="Arial"/>
          <w:bCs/>
          <w:iCs/>
          <w:color w:val="FF0000"/>
          <w:lang w:eastAsia="pl-PL"/>
        </w:rPr>
      </w:pPr>
      <w:r w:rsidRPr="00467454">
        <w:rPr>
          <w:rFonts w:ascii="Arial" w:eastAsia="Times New Roman" w:hAnsi="Arial" w:cs="Arial"/>
          <w:bCs/>
          <w:iCs/>
          <w:color w:val="FF0000"/>
          <w:lang w:eastAsia="pl-PL"/>
        </w:rPr>
        <w:t>ocds-148610-4ee28359-a92c-4ee6-94c2-335b14d0101b</w:t>
      </w:r>
    </w:p>
    <w:p w:rsidR="00467454" w:rsidRPr="009F0041" w:rsidRDefault="00467454" w:rsidP="004856ED">
      <w:pPr>
        <w:spacing w:after="0" w:line="240" w:lineRule="auto"/>
        <w:jc w:val="both"/>
        <w:rPr>
          <w:rFonts w:ascii="Arial" w:eastAsia="Times New Roman" w:hAnsi="Arial" w:cs="Arial"/>
          <w:b/>
          <w:bCs/>
          <w:iCs/>
          <w:color w:val="FF0000"/>
          <w:lang w:eastAsia="pl-PL"/>
        </w:rPr>
      </w:pPr>
      <w:bookmarkStart w:id="0" w:name="_GoBack"/>
      <w:bookmarkEnd w:id="0"/>
    </w:p>
    <w:p w:rsidR="004357F3" w:rsidRPr="009F0041" w:rsidRDefault="004357F3" w:rsidP="004357F3">
      <w:pPr>
        <w:spacing w:after="0" w:line="240" w:lineRule="auto"/>
        <w:jc w:val="both"/>
        <w:rPr>
          <w:rFonts w:ascii="Arial" w:eastAsia="Gill Sans MT" w:hAnsi="Arial" w:cs="Arial"/>
          <w:b/>
          <w:color w:val="FF0000"/>
        </w:rPr>
      </w:pPr>
      <w:r w:rsidRPr="009F0041">
        <w:rPr>
          <w:rFonts w:ascii="Arial" w:eastAsia="Gill Sans MT" w:hAnsi="Arial" w:cs="Arial"/>
          <w:b/>
          <w:color w:val="FF0000"/>
          <w:highlight w:val="lightGray"/>
        </w:rPr>
        <w:t>3. Tryb udzielenia zamówienia.</w:t>
      </w:r>
    </w:p>
    <w:p w:rsidR="004357F3" w:rsidRPr="009F0041" w:rsidRDefault="004357F3" w:rsidP="004357F3">
      <w:pPr>
        <w:spacing w:line="276" w:lineRule="auto"/>
        <w:jc w:val="both"/>
        <w:rPr>
          <w:rFonts w:ascii="Arial" w:eastAsia="Gill Sans MT" w:hAnsi="Arial" w:cs="Arial"/>
          <w:b/>
          <w:bCs/>
        </w:rPr>
      </w:pPr>
      <w:r w:rsidRPr="004357F3">
        <w:rPr>
          <w:rFonts w:ascii="Arial" w:eastAsia="Gill Sans MT" w:hAnsi="Arial" w:cs="Arial"/>
        </w:rPr>
        <w:t xml:space="preserve">3.1 Postępowanie prowadzone jest w trybie podstawowym opartym na wymaganiach wskazanych w art. 275 pkt 1 ustawy </w:t>
      </w:r>
      <w:proofErr w:type="spellStart"/>
      <w:r w:rsidRPr="004357F3">
        <w:rPr>
          <w:rFonts w:ascii="Arial" w:eastAsia="Gill Sans MT" w:hAnsi="Arial" w:cs="Arial"/>
        </w:rPr>
        <w:t>pzp</w:t>
      </w:r>
      <w:proofErr w:type="spellEnd"/>
      <w:r w:rsidRPr="004357F3">
        <w:rPr>
          <w:rFonts w:ascii="Arial" w:eastAsia="Gill Sans MT" w:hAnsi="Arial" w:cs="Arial"/>
        </w:rPr>
        <w:t xml:space="preserve"> zgodnie z ustawą z dnia 11 września 2019r. Prawo zamówień publicznych </w:t>
      </w:r>
      <w:r w:rsidRPr="009F0041">
        <w:rPr>
          <w:rFonts w:ascii="Arial" w:eastAsia="Gill Sans MT" w:hAnsi="Arial" w:cs="Arial"/>
        </w:rPr>
        <w:t>(</w:t>
      </w:r>
      <w:r w:rsidR="009F0041" w:rsidRPr="009F0041">
        <w:rPr>
          <w:rFonts w:ascii="Arial" w:eastAsia="Gill Sans MT" w:hAnsi="Arial" w:cs="Arial"/>
          <w:bCs/>
        </w:rPr>
        <w:t xml:space="preserve">Dz.U.2024.1320 </w:t>
      </w:r>
      <w:proofErr w:type="spellStart"/>
      <w:r w:rsidR="009F0041" w:rsidRPr="009F0041">
        <w:rPr>
          <w:rFonts w:ascii="Arial" w:eastAsia="Gill Sans MT" w:hAnsi="Arial" w:cs="Arial"/>
          <w:bCs/>
        </w:rPr>
        <w:t>t.j</w:t>
      </w:r>
      <w:proofErr w:type="spellEnd"/>
      <w:r w:rsidR="009F0041" w:rsidRPr="009F0041">
        <w:rPr>
          <w:rFonts w:ascii="Arial" w:eastAsia="Gill Sans MT" w:hAnsi="Arial" w:cs="Arial"/>
          <w:bCs/>
        </w:rPr>
        <w:t>. z dnia 2024.08.30</w:t>
      </w:r>
      <w:r w:rsidRPr="009F0041">
        <w:rPr>
          <w:rFonts w:ascii="Arial" w:eastAsia="Gill Sans MT" w:hAnsi="Arial" w:cs="Arial"/>
        </w:rPr>
        <w:t>)</w:t>
      </w:r>
      <w:r w:rsidRPr="004357F3">
        <w:rPr>
          <w:rFonts w:ascii="Arial" w:eastAsia="Gill Sans MT" w:hAnsi="Arial" w:cs="Arial"/>
        </w:rPr>
        <w:t xml:space="preserve"> oraz aktów wykonawczych do tej ustawy. W przypadku jakichkolwiek wątpliwości, niejasności, wykonawca winien przyjąć, że w pierwszej kolejności mają zastosowanie przepisy ustawy </w:t>
      </w:r>
      <w:proofErr w:type="spellStart"/>
      <w:r w:rsidRPr="004357F3">
        <w:rPr>
          <w:rFonts w:ascii="Arial" w:eastAsia="Gill Sans MT" w:hAnsi="Arial" w:cs="Arial"/>
        </w:rPr>
        <w:t>pzp</w:t>
      </w:r>
      <w:proofErr w:type="spellEnd"/>
      <w:r w:rsidRPr="004357F3">
        <w:rPr>
          <w:rFonts w:ascii="Arial" w:eastAsia="Gill Sans MT" w:hAnsi="Arial" w:cs="Arial"/>
        </w:rPr>
        <w:t xml:space="preserve"> i aktów wykonawczych, </w:t>
      </w:r>
      <w:r w:rsidR="00855725">
        <w:rPr>
          <w:rFonts w:ascii="Arial" w:eastAsia="Gill Sans MT" w:hAnsi="Arial" w:cs="Arial"/>
        </w:rPr>
        <w:br/>
      </w:r>
      <w:r w:rsidRPr="004357F3">
        <w:rPr>
          <w:rFonts w:ascii="Arial" w:eastAsia="Gill Sans MT" w:hAnsi="Arial" w:cs="Arial"/>
        </w:rPr>
        <w:t xml:space="preserve">a w drugiej kolejności zapisy niniejszej SWZ oraz treść ogłoszenia o zamówieniu.  </w:t>
      </w:r>
    </w:p>
    <w:p w:rsidR="004357F3" w:rsidRPr="004357F3" w:rsidRDefault="004357F3" w:rsidP="004357F3">
      <w:pPr>
        <w:spacing w:line="276" w:lineRule="auto"/>
        <w:jc w:val="both"/>
        <w:rPr>
          <w:rFonts w:ascii="Arial" w:eastAsia="Gill Sans MT" w:hAnsi="Arial" w:cs="Arial"/>
        </w:rPr>
      </w:pPr>
      <w:r w:rsidRPr="004357F3">
        <w:rPr>
          <w:rFonts w:ascii="Arial" w:eastAsia="Gill Sans MT" w:hAnsi="Arial" w:cs="Arial"/>
        </w:rPr>
        <w:t xml:space="preserve">3.2 Zamawiający nie przewiduje wyboru oferty najkorzystniejszej z możliwością prowadzenia negocjacji. </w:t>
      </w:r>
    </w:p>
    <w:p w:rsidR="004357F3" w:rsidRPr="004357F3" w:rsidRDefault="004357F3" w:rsidP="004357F3">
      <w:pPr>
        <w:spacing w:line="276" w:lineRule="auto"/>
        <w:jc w:val="both"/>
        <w:rPr>
          <w:rFonts w:ascii="Arial" w:eastAsia="Gill Sans MT" w:hAnsi="Arial" w:cs="Arial"/>
        </w:rPr>
      </w:pPr>
      <w:r w:rsidRPr="004357F3">
        <w:rPr>
          <w:rFonts w:ascii="Arial" w:eastAsia="Gill Sans MT" w:hAnsi="Arial" w:cs="Arial"/>
        </w:rPr>
        <w:t xml:space="preserve">3.3 Szacunkowa wartość przedmiotowego zamówienia nie przekracza progów unijnych </w:t>
      </w:r>
      <w:r w:rsidRPr="004357F3">
        <w:rPr>
          <w:rFonts w:ascii="Arial" w:eastAsia="Gill Sans MT" w:hAnsi="Arial" w:cs="Arial"/>
        </w:rPr>
        <w:br/>
        <w:t xml:space="preserve">o jakich mowa w art. 3 ustawy </w:t>
      </w:r>
      <w:proofErr w:type="spellStart"/>
      <w:r w:rsidRPr="004357F3">
        <w:rPr>
          <w:rFonts w:ascii="Arial" w:eastAsia="Gill Sans MT" w:hAnsi="Arial" w:cs="Arial"/>
        </w:rPr>
        <w:t>p.z.p</w:t>
      </w:r>
      <w:proofErr w:type="spellEnd"/>
      <w:r w:rsidRPr="004357F3">
        <w:rPr>
          <w:rFonts w:ascii="Arial" w:eastAsia="Gill Sans MT" w:hAnsi="Arial" w:cs="Arial"/>
        </w:rPr>
        <w:t xml:space="preserve">.   </w:t>
      </w:r>
    </w:p>
    <w:p w:rsidR="004357F3" w:rsidRPr="004357F3" w:rsidRDefault="004357F3" w:rsidP="004357F3">
      <w:pPr>
        <w:spacing w:line="276" w:lineRule="auto"/>
        <w:jc w:val="both"/>
        <w:rPr>
          <w:rFonts w:ascii="Arial" w:eastAsia="Gill Sans MT" w:hAnsi="Arial" w:cs="Arial"/>
        </w:rPr>
      </w:pPr>
      <w:r w:rsidRPr="004357F3">
        <w:rPr>
          <w:rFonts w:ascii="Arial" w:eastAsia="Gill Sans MT" w:hAnsi="Arial" w:cs="Arial"/>
        </w:rPr>
        <w:t xml:space="preserve">3.4 Zamawiający nie przewiduje aukcji elektronicznej. </w:t>
      </w:r>
    </w:p>
    <w:p w:rsidR="004357F3" w:rsidRPr="004357F3" w:rsidRDefault="004357F3" w:rsidP="004357F3">
      <w:pPr>
        <w:spacing w:line="276" w:lineRule="auto"/>
        <w:jc w:val="both"/>
        <w:rPr>
          <w:rFonts w:ascii="Arial" w:eastAsia="Gill Sans MT" w:hAnsi="Arial" w:cs="Arial"/>
        </w:rPr>
      </w:pPr>
      <w:r w:rsidRPr="004357F3">
        <w:rPr>
          <w:rFonts w:ascii="Arial" w:eastAsia="Gill Sans MT" w:hAnsi="Arial" w:cs="Arial"/>
        </w:rPr>
        <w:t xml:space="preserve">3.5 Zamawiający nie przewiduje ustanowienia dynamicznego systemu zakupów. </w:t>
      </w:r>
    </w:p>
    <w:p w:rsidR="004357F3" w:rsidRPr="004357F3" w:rsidRDefault="004357F3" w:rsidP="004357F3">
      <w:pPr>
        <w:spacing w:line="276" w:lineRule="auto"/>
        <w:jc w:val="both"/>
        <w:rPr>
          <w:rFonts w:ascii="Arial" w:eastAsia="Gill Sans MT" w:hAnsi="Arial" w:cs="Arial"/>
        </w:rPr>
      </w:pPr>
      <w:r w:rsidRPr="004357F3">
        <w:rPr>
          <w:rFonts w:ascii="Arial" w:eastAsia="Gill Sans MT" w:hAnsi="Arial" w:cs="Arial"/>
        </w:rPr>
        <w:t xml:space="preserve">3.6 Zamawiający nie przewiduje zwrotu kosztów udziału w postępowaniu. </w:t>
      </w:r>
    </w:p>
    <w:p w:rsidR="004357F3" w:rsidRPr="004357F3" w:rsidRDefault="004357F3" w:rsidP="004357F3">
      <w:pPr>
        <w:spacing w:line="276" w:lineRule="auto"/>
        <w:jc w:val="both"/>
        <w:rPr>
          <w:rFonts w:ascii="Arial" w:eastAsia="Gill Sans MT" w:hAnsi="Arial" w:cs="Arial"/>
        </w:rPr>
      </w:pPr>
      <w:r w:rsidRPr="004357F3">
        <w:rPr>
          <w:rFonts w:ascii="Arial" w:eastAsia="Gill Sans MT" w:hAnsi="Arial" w:cs="Arial"/>
        </w:rPr>
        <w:t>3.7 Zamawiający nie przewiduje rozliczeń w walutach obcych.</w:t>
      </w:r>
    </w:p>
    <w:p w:rsidR="004357F3" w:rsidRPr="004357F3" w:rsidRDefault="004357F3" w:rsidP="004357F3">
      <w:pPr>
        <w:spacing w:line="276" w:lineRule="auto"/>
        <w:jc w:val="both"/>
        <w:rPr>
          <w:rFonts w:ascii="Arial" w:eastAsia="Gill Sans MT" w:hAnsi="Arial" w:cs="Arial"/>
        </w:rPr>
      </w:pPr>
      <w:r w:rsidRPr="004357F3">
        <w:rPr>
          <w:rFonts w:ascii="Arial" w:eastAsia="Gill Sans MT" w:hAnsi="Arial" w:cs="Arial"/>
        </w:rPr>
        <w:t xml:space="preserve">3.8 Zamawiający nie przewiduje złożenia oferty w postaci katalogów elektronicznych. </w:t>
      </w:r>
    </w:p>
    <w:p w:rsidR="004357F3" w:rsidRPr="004357F3" w:rsidRDefault="004357F3" w:rsidP="004357F3">
      <w:pPr>
        <w:spacing w:line="276" w:lineRule="auto"/>
        <w:jc w:val="both"/>
        <w:rPr>
          <w:rFonts w:ascii="Arial" w:eastAsia="Gill Sans MT" w:hAnsi="Arial" w:cs="Arial"/>
        </w:rPr>
      </w:pPr>
      <w:r w:rsidRPr="004357F3">
        <w:rPr>
          <w:rFonts w:ascii="Arial" w:eastAsia="Gill Sans MT" w:hAnsi="Arial" w:cs="Arial"/>
        </w:rPr>
        <w:t xml:space="preserve">3.9 Zamawiający nie prowadzi postępowania w celu zawarcia umowy ramowej. </w:t>
      </w:r>
    </w:p>
    <w:p w:rsidR="004357F3" w:rsidRPr="004357F3" w:rsidRDefault="004357F3" w:rsidP="004357F3">
      <w:pPr>
        <w:spacing w:line="276" w:lineRule="auto"/>
        <w:jc w:val="both"/>
        <w:rPr>
          <w:rFonts w:ascii="Arial" w:eastAsia="Gill Sans MT" w:hAnsi="Arial" w:cs="Arial"/>
        </w:rPr>
      </w:pPr>
      <w:r w:rsidRPr="004357F3">
        <w:rPr>
          <w:rFonts w:ascii="Arial" w:eastAsia="Gill Sans MT" w:hAnsi="Arial" w:cs="Arial"/>
        </w:rPr>
        <w:t xml:space="preserve">3.10 Zamawiający nie zastrzega możliwości ubiegania się o udzielenie zamówienia wyłącznie przez wykonawców, o których mowa w art. 94 </w:t>
      </w:r>
      <w:proofErr w:type="spellStart"/>
      <w:r w:rsidRPr="004357F3">
        <w:rPr>
          <w:rFonts w:ascii="Arial" w:eastAsia="Gill Sans MT" w:hAnsi="Arial" w:cs="Arial"/>
        </w:rPr>
        <w:t>p.z.p</w:t>
      </w:r>
      <w:proofErr w:type="spellEnd"/>
      <w:r w:rsidRPr="004357F3">
        <w:rPr>
          <w:rFonts w:ascii="Arial" w:eastAsia="Gill Sans MT" w:hAnsi="Arial" w:cs="Arial"/>
        </w:rPr>
        <w:t xml:space="preserve">.  </w:t>
      </w:r>
    </w:p>
    <w:p w:rsidR="004357F3" w:rsidRPr="004357F3" w:rsidRDefault="004357F3" w:rsidP="004357F3">
      <w:pPr>
        <w:spacing w:line="276" w:lineRule="auto"/>
        <w:jc w:val="both"/>
        <w:rPr>
          <w:rFonts w:ascii="Arial" w:eastAsia="Gill Sans MT" w:hAnsi="Arial" w:cs="Arial"/>
        </w:rPr>
      </w:pPr>
      <w:r w:rsidRPr="004357F3">
        <w:rPr>
          <w:rFonts w:ascii="Arial" w:eastAsia="Gill Sans MT" w:hAnsi="Arial" w:cs="Arial"/>
        </w:rPr>
        <w:lastRenderedPageBreak/>
        <w:t xml:space="preserve">3.11 W zakresie nieuregulowanym w niniejszej Specyfikacji Warunków Zamówienia (zwanej dalej "SWZ" lub "specyfikacją"), zastosowanie mają przepisy ustawy </w:t>
      </w:r>
      <w:proofErr w:type="spellStart"/>
      <w:r w:rsidRPr="004357F3">
        <w:rPr>
          <w:rFonts w:ascii="Arial" w:eastAsia="Gill Sans MT" w:hAnsi="Arial" w:cs="Arial"/>
        </w:rPr>
        <w:t>p.z.p</w:t>
      </w:r>
      <w:proofErr w:type="spellEnd"/>
      <w:r w:rsidRPr="004357F3">
        <w:rPr>
          <w:rFonts w:ascii="Arial" w:eastAsia="Gill Sans MT" w:hAnsi="Arial" w:cs="Arial"/>
        </w:rPr>
        <w:t xml:space="preserve">. </w:t>
      </w:r>
    </w:p>
    <w:p w:rsidR="004357F3" w:rsidRPr="004357F3" w:rsidRDefault="004357F3" w:rsidP="004357F3">
      <w:pPr>
        <w:spacing w:line="276" w:lineRule="auto"/>
        <w:jc w:val="both"/>
        <w:rPr>
          <w:rFonts w:ascii="Arial" w:eastAsia="Gill Sans MT" w:hAnsi="Arial" w:cs="Arial"/>
          <w:b/>
        </w:rPr>
      </w:pPr>
      <w:r w:rsidRPr="004357F3">
        <w:rPr>
          <w:rFonts w:ascii="Arial" w:eastAsia="Gill Sans MT" w:hAnsi="Arial" w:cs="Arial"/>
          <w:b/>
          <w:highlight w:val="lightGray"/>
        </w:rPr>
        <w:t>4. Opis przedmiotu zamówienia.</w:t>
      </w:r>
    </w:p>
    <w:p w:rsidR="004357F3" w:rsidRPr="004357F3" w:rsidRDefault="004357F3" w:rsidP="004357F3">
      <w:pPr>
        <w:spacing w:line="276" w:lineRule="auto"/>
        <w:jc w:val="both"/>
        <w:rPr>
          <w:rFonts w:ascii="Arial" w:eastAsia="Gill Sans MT" w:hAnsi="Arial" w:cs="Arial"/>
          <w:b/>
        </w:rPr>
      </w:pPr>
      <w:r w:rsidRPr="004357F3">
        <w:rPr>
          <w:rFonts w:ascii="Arial" w:eastAsia="Gill Sans MT" w:hAnsi="Arial" w:cs="Arial"/>
        </w:rPr>
        <w:t xml:space="preserve">Tytuł zadania: </w:t>
      </w:r>
      <w:r w:rsidRPr="004357F3">
        <w:rPr>
          <w:rFonts w:ascii="Arial" w:eastAsia="Gill Sans MT" w:hAnsi="Arial" w:cs="Arial"/>
          <w:b/>
        </w:rPr>
        <w:t>Zakup i dostawa oleju opałowego lekkiego do obiektów Szkoły Podstawowej w B</w:t>
      </w:r>
      <w:r w:rsidR="00A82F84">
        <w:rPr>
          <w:rFonts w:ascii="Arial" w:eastAsia="Gill Sans MT" w:hAnsi="Arial" w:cs="Arial"/>
          <w:b/>
        </w:rPr>
        <w:t>ałtowie w sezonie grzewczym 2024/2025</w:t>
      </w:r>
      <w:r w:rsidRPr="004357F3">
        <w:rPr>
          <w:rFonts w:ascii="Arial" w:eastAsia="Gill Sans MT" w:hAnsi="Arial" w:cs="Arial"/>
          <w:b/>
        </w:rPr>
        <w:t xml:space="preserve">. </w:t>
      </w:r>
    </w:p>
    <w:p w:rsidR="004357F3" w:rsidRPr="004357F3" w:rsidRDefault="004357F3" w:rsidP="004357F3">
      <w:pPr>
        <w:numPr>
          <w:ilvl w:val="1"/>
          <w:numId w:val="1"/>
        </w:numPr>
        <w:spacing w:after="5" w:line="249" w:lineRule="auto"/>
        <w:ind w:hanging="348"/>
        <w:jc w:val="both"/>
        <w:rPr>
          <w:rFonts w:ascii="Arial" w:eastAsia="Arial" w:hAnsi="Arial" w:cs="Arial"/>
          <w:color w:val="000000"/>
          <w:lang w:eastAsia="pl-PL"/>
        </w:rPr>
      </w:pPr>
      <w:r w:rsidRPr="004357F3">
        <w:rPr>
          <w:rFonts w:ascii="Times New Roman" w:eastAsia="Gill Sans MT" w:hAnsi="Times New Roman" w:cs="Times New Roman"/>
          <w:b/>
        </w:rPr>
        <w:t xml:space="preserve"> </w:t>
      </w:r>
      <w:r w:rsidRPr="004357F3">
        <w:rPr>
          <w:rFonts w:ascii="Arial" w:eastAsia="Arial" w:hAnsi="Arial" w:cs="Arial"/>
          <w:color w:val="000000"/>
          <w:lang w:eastAsia="pl-PL"/>
        </w:rPr>
        <w:t>Przedmiotem zamówienia są sukcesywne dostawy oleju opałowego lek</w:t>
      </w:r>
      <w:r w:rsidR="00A82F84">
        <w:rPr>
          <w:rFonts w:ascii="Arial" w:eastAsia="Arial" w:hAnsi="Arial" w:cs="Arial"/>
          <w:color w:val="000000"/>
          <w:lang w:eastAsia="pl-PL"/>
        </w:rPr>
        <w:t xml:space="preserve">kiego  </w:t>
      </w:r>
      <w:r w:rsidR="00A82F84">
        <w:rPr>
          <w:rFonts w:ascii="Arial" w:eastAsia="Arial" w:hAnsi="Arial" w:cs="Arial"/>
          <w:color w:val="000000"/>
          <w:lang w:eastAsia="pl-PL"/>
        </w:rPr>
        <w:br/>
        <w:t>w sezonie grzewczym 2024/2025</w:t>
      </w:r>
      <w:r w:rsidRPr="004357F3">
        <w:rPr>
          <w:rFonts w:ascii="Arial" w:eastAsia="Arial" w:hAnsi="Arial" w:cs="Arial"/>
          <w:color w:val="000000"/>
          <w:lang w:eastAsia="pl-PL"/>
        </w:rPr>
        <w:t xml:space="preserve"> do obiektów Szkoły Podstawowej w Bałtowie, gm. Bałtów w </w:t>
      </w:r>
      <w:r w:rsidR="00855725">
        <w:rPr>
          <w:rFonts w:ascii="Arial" w:eastAsia="Arial" w:hAnsi="Arial" w:cs="Arial"/>
          <w:b/>
          <w:color w:val="000000"/>
          <w:lang w:eastAsia="pl-PL"/>
        </w:rPr>
        <w:t xml:space="preserve">ilości </w:t>
      </w:r>
      <w:r w:rsidR="00A82F84">
        <w:rPr>
          <w:rFonts w:ascii="Arial" w:eastAsia="Arial" w:hAnsi="Arial" w:cs="Arial"/>
          <w:b/>
          <w:color w:val="000000"/>
          <w:lang w:eastAsia="pl-PL"/>
        </w:rPr>
        <w:t>maksymalnej 60</w:t>
      </w:r>
      <w:r w:rsidRPr="004357F3">
        <w:rPr>
          <w:rFonts w:ascii="Arial" w:eastAsia="Arial" w:hAnsi="Arial" w:cs="Arial"/>
          <w:b/>
          <w:color w:val="000000"/>
          <w:lang w:eastAsia="pl-PL"/>
        </w:rPr>
        <w:t>m</w:t>
      </w:r>
      <w:r w:rsidRPr="004357F3">
        <w:rPr>
          <w:rFonts w:ascii="Arial" w:eastAsia="Arial" w:hAnsi="Arial" w:cs="Arial"/>
          <w:b/>
          <w:color w:val="000000"/>
          <w:vertAlign w:val="superscript"/>
          <w:lang w:eastAsia="pl-PL"/>
        </w:rPr>
        <w:t>3</w:t>
      </w:r>
      <w:r w:rsidRPr="004357F3">
        <w:rPr>
          <w:rFonts w:ascii="Arial" w:eastAsia="Arial" w:hAnsi="Arial" w:cs="Arial"/>
          <w:b/>
          <w:color w:val="000000"/>
          <w:lang w:eastAsia="pl-PL"/>
        </w:rPr>
        <w:t>.</w:t>
      </w:r>
      <w:r w:rsidRPr="004357F3">
        <w:rPr>
          <w:rFonts w:ascii="Arial" w:eastAsia="Arial" w:hAnsi="Arial" w:cs="Arial"/>
          <w:color w:val="000000"/>
          <w:lang w:eastAsia="pl-PL"/>
        </w:rPr>
        <w:t xml:space="preserve"> </w:t>
      </w:r>
    </w:p>
    <w:p w:rsidR="004357F3" w:rsidRPr="004357F3" w:rsidRDefault="004357F3" w:rsidP="004357F3">
      <w:pPr>
        <w:numPr>
          <w:ilvl w:val="1"/>
          <w:numId w:val="1"/>
        </w:numPr>
        <w:spacing w:after="4" w:line="250" w:lineRule="auto"/>
        <w:ind w:hanging="348"/>
        <w:jc w:val="both"/>
        <w:rPr>
          <w:rFonts w:ascii="Arial" w:eastAsia="Arial" w:hAnsi="Arial" w:cs="Arial"/>
          <w:color w:val="000000"/>
          <w:lang w:eastAsia="pl-PL"/>
        </w:rPr>
      </w:pPr>
      <w:r w:rsidRPr="004357F3">
        <w:rPr>
          <w:rFonts w:ascii="Arial" w:eastAsia="Arial" w:hAnsi="Arial" w:cs="Arial"/>
          <w:b/>
          <w:color w:val="000000"/>
          <w:lang w:eastAsia="pl-PL"/>
        </w:rPr>
        <w:t>Zamawiający zastrzega sobie prawo zamówienia mniejszej ilości oleju opałowego w zależności od warunków atmosferycznych panujących w sezonie grzewczym, z prawem obniżenia wartości umowy, bez prawa Wykonawcy do zgłoszenia roszczeń z tego tytułu. Minimalna ilość oleju opałowego wyniesie 30m</w:t>
      </w:r>
      <w:r w:rsidRPr="004357F3">
        <w:rPr>
          <w:rFonts w:ascii="Arial" w:eastAsia="Arial" w:hAnsi="Arial" w:cs="Arial"/>
          <w:b/>
          <w:color w:val="000000"/>
          <w:vertAlign w:val="superscript"/>
          <w:lang w:eastAsia="pl-PL"/>
        </w:rPr>
        <w:t>3</w:t>
      </w:r>
      <w:r w:rsidRPr="004357F3">
        <w:rPr>
          <w:rFonts w:ascii="Arial" w:eastAsia="Arial" w:hAnsi="Arial" w:cs="Arial"/>
          <w:b/>
          <w:color w:val="000000"/>
          <w:lang w:eastAsia="pl-PL"/>
        </w:rPr>
        <w:t xml:space="preserve">. </w:t>
      </w:r>
    </w:p>
    <w:p w:rsidR="004357F3" w:rsidRPr="004357F3" w:rsidRDefault="004357F3" w:rsidP="004357F3">
      <w:pPr>
        <w:numPr>
          <w:ilvl w:val="1"/>
          <w:numId w:val="1"/>
        </w:numPr>
        <w:spacing w:after="5" w:line="249" w:lineRule="auto"/>
        <w:ind w:hanging="348"/>
        <w:jc w:val="both"/>
        <w:rPr>
          <w:rFonts w:ascii="Arial" w:eastAsia="Arial" w:hAnsi="Arial" w:cs="Arial"/>
          <w:color w:val="000000"/>
          <w:lang w:eastAsia="pl-PL"/>
        </w:rPr>
      </w:pPr>
      <w:r w:rsidRPr="004357F3">
        <w:rPr>
          <w:rFonts w:ascii="Arial" w:eastAsia="Arial" w:hAnsi="Arial" w:cs="Arial"/>
          <w:color w:val="000000"/>
          <w:lang w:eastAsia="pl-PL"/>
        </w:rPr>
        <w:t>Przedmiot zamówienia musi odpowiadać parametrom zgodnym z charakterystyką</w:t>
      </w:r>
      <w:r w:rsidRPr="004357F3">
        <w:rPr>
          <w:rFonts w:ascii="Arial" w:eastAsia="Arial" w:hAnsi="Arial" w:cs="Arial"/>
          <w:b/>
          <w:color w:val="000000"/>
          <w:lang w:eastAsia="pl-PL"/>
        </w:rPr>
        <w:t xml:space="preserve"> </w:t>
      </w:r>
      <w:r w:rsidRPr="004357F3">
        <w:rPr>
          <w:rFonts w:ascii="Arial" w:eastAsia="Arial" w:hAnsi="Arial" w:cs="Arial"/>
          <w:color w:val="000000"/>
          <w:lang w:eastAsia="pl-PL"/>
        </w:rPr>
        <w:t>jakościową wymaganą Polską Normą PN – C- 96024:2011 lub równoważną opisywanej.</w:t>
      </w:r>
      <w:r w:rsidRPr="004357F3">
        <w:rPr>
          <w:rFonts w:ascii="Arial" w:eastAsia="Arial" w:hAnsi="Arial" w:cs="Arial"/>
          <w:b/>
          <w:color w:val="000000"/>
          <w:lang w:eastAsia="pl-PL"/>
        </w:rPr>
        <w:t xml:space="preserve"> </w:t>
      </w:r>
    </w:p>
    <w:p w:rsidR="004357F3" w:rsidRPr="004357F3" w:rsidRDefault="004357F3" w:rsidP="004357F3">
      <w:pPr>
        <w:numPr>
          <w:ilvl w:val="1"/>
          <w:numId w:val="1"/>
        </w:numPr>
        <w:spacing w:after="5" w:line="249" w:lineRule="auto"/>
        <w:ind w:hanging="348"/>
        <w:jc w:val="both"/>
        <w:rPr>
          <w:rFonts w:ascii="Arial" w:eastAsia="Arial" w:hAnsi="Arial" w:cs="Arial"/>
          <w:color w:val="000000"/>
          <w:lang w:eastAsia="pl-PL"/>
        </w:rPr>
      </w:pPr>
      <w:r w:rsidRPr="004357F3">
        <w:rPr>
          <w:rFonts w:ascii="Arial" w:eastAsia="Arial" w:hAnsi="Arial" w:cs="Arial"/>
          <w:color w:val="000000"/>
          <w:lang w:eastAsia="pl-PL"/>
        </w:rPr>
        <w:t>Olej</w:t>
      </w:r>
      <w:r w:rsidRPr="004357F3">
        <w:rPr>
          <w:rFonts w:ascii="Arial" w:eastAsia="Arial" w:hAnsi="Arial" w:cs="Arial"/>
          <w:b/>
          <w:color w:val="000000"/>
          <w:lang w:eastAsia="pl-PL"/>
        </w:rPr>
        <w:t xml:space="preserve"> </w:t>
      </w:r>
      <w:r w:rsidRPr="004357F3">
        <w:rPr>
          <w:rFonts w:ascii="Arial" w:eastAsia="Arial" w:hAnsi="Arial" w:cs="Arial"/>
          <w:color w:val="000000"/>
          <w:lang w:eastAsia="pl-PL"/>
        </w:rPr>
        <w:t>musi być produktem oryginalnym, tzn. winien być wytwarzany przez producenta będącego</w:t>
      </w:r>
      <w:r w:rsidRPr="004357F3">
        <w:rPr>
          <w:rFonts w:ascii="Arial" w:eastAsia="Arial" w:hAnsi="Arial" w:cs="Arial"/>
          <w:b/>
          <w:color w:val="000000"/>
          <w:lang w:eastAsia="pl-PL"/>
        </w:rPr>
        <w:t xml:space="preserve"> </w:t>
      </w:r>
      <w:r w:rsidRPr="004357F3">
        <w:rPr>
          <w:rFonts w:ascii="Arial" w:eastAsia="Arial" w:hAnsi="Arial" w:cs="Arial"/>
          <w:color w:val="000000"/>
          <w:lang w:eastAsia="pl-PL"/>
        </w:rPr>
        <w:t>właścicielem receptury oraz symbolu, nazwy i znaku towarowego stosowanego do jego</w:t>
      </w:r>
      <w:r w:rsidRPr="004357F3">
        <w:rPr>
          <w:rFonts w:ascii="Arial" w:eastAsia="Arial" w:hAnsi="Arial" w:cs="Arial"/>
          <w:b/>
          <w:color w:val="000000"/>
          <w:lang w:eastAsia="pl-PL"/>
        </w:rPr>
        <w:t xml:space="preserve"> </w:t>
      </w:r>
      <w:r w:rsidRPr="004357F3">
        <w:rPr>
          <w:rFonts w:ascii="Arial" w:eastAsia="Arial" w:hAnsi="Arial" w:cs="Arial"/>
          <w:color w:val="000000"/>
          <w:lang w:eastAsia="pl-PL"/>
        </w:rPr>
        <w:t>oznaczenia.</w:t>
      </w:r>
      <w:r w:rsidRPr="004357F3">
        <w:rPr>
          <w:rFonts w:ascii="Arial" w:eastAsia="Arial" w:hAnsi="Arial" w:cs="Arial"/>
          <w:b/>
          <w:color w:val="000000"/>
          <w:lang w:eastAsia="pl-PL"/>
        </w:rPr>
        <w:t xml:space="preserve"> </w:t>
      </w:r>
    </w:p>
    <w:p w:rsidR="004357F3" w:rsidRPr="004357F3" w:rsidRDefault="004357F3" w:rsidP="004357F3">
      <w:pPr>
        <w:numPr>
          <w:ilvl w:val="1"/>
          <w:numId w:val="1"/>
        </w:numPr>
        <w:spacing w:after="5" w:line="249" w:lineRule="auto"/>
        <w:ind w:hanging="348"/>
        <w:jc w:val="both"/>
        <w:rPr>
          <w:rFonts w:ascii="Arial" w:eastAsia="Arial" w:hAnsi="Arial" w:cs="Arial"/>
          <w:color w:val="000000"/>
          <w:lang w:eastAsia="pl-PL"/>
        </w:rPr>
      </w:pPr>
      <w:r w:rsidRPr="004357F3">
        <w:rPr>
          <w:rFonts w:ascii="Arial" w:eastAsia="Arial" w:hAnsi="Arial" w:cs="Arial"/>
          <w:color w:val="000000"/>
          <w:lang w:eastAsia="pl-PL"/>
        </w:rPr>
        <w:t>Lekki olej opałowy musi charakteryzować się następującymi parametrami fizykochemicznymi:</w:t>
      </w:r>
      <w:r w:rsidRPr="004357F3">
        <w:rPr>
          <w:rFonts w:ascii="Arial" w:eastAsia="Arial" w:hAnsi="Arial" w:cs="Arial"/>
          <w:b/>
          <w:color w:val="000000"/>
          <w:lang w:eastAsia="pl-PL"/>
        </w:rPr>
        <w:t xml:space="preserve"> </w:t>
      </w:r>
    </w:p>
    <w:p w:rsidR="004357F3" w:rsidRPr="004357F3" w:rsidRDefault="004357F3" w:rsidP="004357F3">
      <w:pPr>
        <w:numPr>
          <w:ilvl w:val="2"/>
          <w:numId w:val="1"/>
        </w:numPr>
        <w:spacing w:after="5" w:line="249" w:lineRule="auto"/>
        <w:ind w:hanging="360"/>
        <w:jc w:val="both"/>
        <w:rPr>
          <w:rFonts w:ascii="Arial" w:eastAsia="Arial" w:hAnsi="Arial" w:cs="Arial"/>
          <w:color w:val="000000"/>
          <w:lang w:eastAsia="pl-PL"/>
        </w:rPr>
      </w:pPr>
      <w:r w:rsidRPr="004357F3">
        <w:rPr>
          <w:rFonts w:ascii="Arial" w:eastAsia="Arial" w:hAnsi="Arial" w:cs="Arial"/>
          <w:color w:val="000000"/>
          <w:lang w:eastAsia="pl-PL"/>
        </w:rPr>
        <w:t>gęstość w temperaturze 15</w:t>
      </w:r>
      <w:r w:rsidRPr="004357F3">
        <w:rPr>
          <w:rFonts w:ascii="Arial" w:eastAsia="Arial" w:hAnsi="Arial" w:cs="Arial"/>
          <w:color w:val="000000"/>
          <w:vertAlign w:val="superscript"/>
          <w:lang w:eastAsia="pl-PL"/>
        </w:rPr>
        <w:t>O</w:t>
      </w:r>
      <w:r w:rsidRPr="004357F3">
        <w:rPr>
          <w:rFonts w:ascii="Arial" w:eastAsia="Arial" w:hAnsi="Arial" w:cs="Arial"/>
          <w:color w:val="000000"/>
          <w:lang w:eastAsia="pl-PL"/>
        </w:rPr>
        <w:t xml:space="preserve">C nie wyższa niż 0,860 g/ml, </w:t>
      </w:r>
    </w:p>
    <w:p w:rsidR="004357F3" w:rsidRPr="004357F3" w:rsidRDefault="004357F3" w:rsidP="004357F3">
      <w:pPr>
        <w:numPr>
          <w:ilvl w:val="2"/>
          <w:numId w:val="1"/>
        </w:numPr>
        <w:spacing w:after="5" w:line="249" w:lineRule="auto"/>
        <w:ind w:hanging="360"/>
        <w:jc w:val="both"/>
        <w:rPr>
          <w:rFonts w:ascii="Arial" w:eastAsia="Arial" w:hAnsi="Arial" w:cs="Arial"/>
          <w:color w:val="000000"/>
          <w:lang w:eastAsia="pl-PL"/>
        </w:rPr>
      </w:pPr>
      <w:r w:rsidRPr="004357F3">
        <w:rPr>
          <w:rFonts w:ascii="Arial" w:eastAsia="Arial" w:hAnsi="Arial" w:cs="Arial"/>
          <w:color w:val="000000"/>
          <w:lang w:eastAsia="pl-PL"/>
        </w:rPr>
        <w:t>temperatura zapłonu nie niższa niż 56</w:t>
      </w:r>
      <w:r w:rsidRPr="004357F3">
        <w:rPr>
          <w:rFonts w:ascii="Arial" w:eastAsia="Arial" w:hAnsi="Arial" w:cs="Arial"/>
          <w:color w:val="000000"/>
          <w:vertAlign w:val="superscript"/>
          <w:lang w:eastAsia="pl-PL"/>
        </w:rPr>
        <w:t>O</w:t>
      </w:r>
      <w:r w:rsidRPr="004357F3">
        <w:rPr>
          <w:rFonts w:ascii="Arial" w:eastAsia="Arial" w:hAnsi="Arial" w:cs="Arial"/>
          <w:color w:val="000000"/>
          <w:lang w:eastAsia="pl-PL"/>
        </w:rPr>
        <w:t xml:space="preserve">C, </w:t>
      </w:r>
    </w:p>
    <w:p w:rsidR="004357F3" w:rsidRPr="004357F3" w:rsidRDefault="004357F3" w:rsidP="004357F3">
      <w:pPr>
        <w:numPr>
          <w:ilvl w:val="2"/>
          <w:numId w:val="1"/>
        </w:numPr>
        <w:spacing w:after="5" w:line="249" w:lineRule="auto"/>
        <w:ind w:hanging="360"/>
        <w:jc w:val="both"/>
        <w:rPr>
          <w:rFonts w:ascii="Arial" w:eastAsia="Arial" w:hAnsi="Arial" w:cs="Arial"/>
          <w:color w:val="000000"/>
          <w:lang w:eastAsia="pl-PL"/>
        </w:rPr>
      </w:pPr>
      <w:r w:rsidRPr="004357F3">
        <w:rPr>
          <w:rFonts w:ascii="Arial" w:eastAsia="Arial" w:hAnsi="Arial" w:cs="Arial"/>
          <w:color w:val="000000"/>
          <w:lang w:eastAsia="pl-PL"/>
        </w:rPr>
        <w:t>lepkość kinematyczna w temperaturze 20</w:t>
      </w:r>
      <w:r w:rsidRPr="004357F3">
        <w:rPr>
          <w:rFonts w:ascii="Arial" w:eastAsia="Arial" w:hAnsi="Arial" w:cs="Arial"/>
          <w:color w:val="000000"/>
          <w:vertAlign w:val="superscript"/>
          <w:lang w:eastAsia="pl-PL"/>
        </w:rPr>
        <w:t>O</w:t>
      </w:r>
      <w:r w:rsidRPr="004357F3">
        <w:rPr>
          <w:rFonts w:ascii="Arial" w:eastAsia="Arial" w:hAnsi="Arial" w:cs="Arial"/>
          <w:color w:val="000000"/>
          <w:lang w:eastAsia="pl-PL"/>
        </w:rPr>
        <w:t>C nie większa niż 6,00 mm</w:t>
      </w:r>
      <w:r w:rsidRPr="004357F3">
        <w:rPr>
          <w:rFonts w:ascii="Arial" w:eastAsia="Arial" w:hAnsi="Arial" w:cs="Arial"/>
          <w:color w:val="000000"/>
          <w:vertAlign w:val="superscript"/>
          <w:lang w:eastAsia="pl-PL"/>
        </w:rPr>
        <w:t>2</w:t>
      </w:r>
      <w:r w:rsidRPr="004357F3">
        <w:rPr>
          <w:rFonts w:ascii="Arial" w:eastAsia="Arial" w:hAnsi="Arial" w:cs="Arial"/>
          <w:color w:val="000000"/>
          <w:lang w:eastAsia="pl-PL"/>
        </w:rPr>
        <w:t xml:space="preserve">/s, </w:t>
      </w:r>
    </w:p>
    <w:p w:rsidR="004357F3" w:rsidRPr="004357F3" w:rsidRDefault="004357F3" w:rsidP="004357F3">
      <w:pPr>
        <w:numPr>
          <w:ilvl w:val="2"/>
          <w:numId w:val="1"/>
        </w:numPr>
        <w:spacing w:after="30" w:line="249" w:lineRule="auto"/>
        <w:ind w:hanging="360"/>
        <w:jc w:val="both"/>
        <w:rPr>
          <w:rFonts w:ascii="Arial" w:eastAsia="Arial" w:hAnsi="Arial" w:cs="Arial"/>
          <w:color w:val="000000"/>
          <w:lang w:eastAsia="pl-PL"/>
        </w:rPr>
      </w:pPr>
      <w:r w:rsidRPr="004357F3">
        <w:rPr>
          <w:rFonts w:ascii="Arial" w:eastAsia="Arial" w:hAnsi="Arial" w:cs="Arial"/>
          <w:color w:val="000000"/>
          <w:lang w:eastAsia="pl-PL"/>
        </w:rPr>
        <w:t>skład frakcyjny: do 250</w:t>
      </w:r>
      <w:r w:rsidRPr="004357F3">
        <w:rPr>
          <w:rFonts w:ascii="Arial" w:eastAsia="Arial" w:hAnsi="Arial" w:cs="Arial"/>
          <w:color w:val="000000"/>
          <w:vertAlign w:val="superscript"/>
          <w:lang w:eastAsia="pl-PL"/>
        </w:rPr>
        <w:t>O</w:t>
      </w:r>
      <w:r w:rsidRPr="004357F3">
        <w:rPr>
          <w:rFonts w:ascii="Arial" w:eastAsia="Arial" w:hAnsi="Arial" w:cs="Arial"/>
          <w:color w:val="000000"/>
          <w:lang w:eastAsia="pl-PL"/>
        </w:rPr>
        <w:t>C destyluje nie więcej niż 65% V/V, do 350</w:t>
      </w:r>
      <w:r w:rsidRPr="004357F3">
        <w:rPr>
          <w:rFonts w:ascii="Arial" w:eastAsia="Arial" w:hAnsi="Arial" w:cs="Arial"/>
          <w:color w:val="000000"/>
          <w:vertAlign w:val="superscript"/>
          <w:lang w:eastAsia="pl-PL"/>
        </w:rPr>
        <w:t>O</w:t>
      </w:r>
      <w:r w:rsidRPr="004357F3">
        <w:rPr>
          <w:rFonts w:ascii="Arial" w:eastAsia="Arial" w:hAnsi="Arial" w:cs="Arial"/>
          <w:color w:val="000000"/>
          <w:lang w:eastAsia="pl-PL"/>
        </w:rPr>
        <w:t>C destyluje nie mniej niż 85% V/V, zawartość siarki nie więcej niż 0,1% m/m, pozostałość po koksowaniu w 10% pozostałości destylacyjnej nie większa niż 0,3% m/m, pozostałość po spopieleniu nie większa niż 0,01% m/m, zawartość wody nie większa niż 200 mg/kg, zawartość stałych ciał obcych nie większa niż 24 mg/kg, wartość opałowa nie niższa niż 42,6 MJ/kg, temperatura płynięcia nie wyższa niż 20</w:t>
      </w:r>
      <w:r w:rsidRPr="004357F3">
        <w:rPr>
          <w:rFonts w:ascii="Arial" w:eastAsia="Arial" w:hAnsi="Arial" w:cs="Arial"/>
          <w:color w:val="000000"/>
          <w:vertAlign w:val="superscript"/>
          <w:lang w:eastAsia="pl-PL"/>
        </w:rPr>
        <w:t>O</w:t>
      </w:r>
      <w:r w:rsidRPr="004357F3">
        <w:rPr>
          <w:rFonts w:ascii="Arial" w:eastAsia="Arial" w:hAnsi="Arial" w:cs="Arial"/>
          <w:color w:val="000000"/>
          <w:lang w:eastAsia="pl-PL"/>
        </w:rPr>
        <w:t xml:space="preserve">C. </w:t>
      </w:r>
    </w:p>
    <w:p w:rsidR="004357F3" w:rsidRPr="004357F3" w:rsidRDefault="004357F3" w:rsidP="004357F3">
      <w:pPr>
        <w:numPr>
          <w:ilvl w:val="1"/>
          <w:numId w:val="1"/>
        </w:numPr>
        <w:spacing w:after="5" w:line="249" w:lineRule="auto"/>
        <w:ind w:hanging="348"/>
        <w:jc w:val="both"/>
        <w:rPr>
          <w:rFonts w:ascii="Arial" w:eastAsia="Arial" w:hAnsi="Arial" w:cs="Arial"/>
          <w:color w:val="000000"/>
          <w:lang w:eastAsia="pl-PL"/>
        </w:rPr>
      </w:pPr>
      <w:r w:rsidRPr="004357F3">
        <w:rPr>
          <w:rFonts w:ascii="Arial" w:eastAsia="Arial" w:hAnsi="Arial" w:cs="Arial"/>
          <w:color w:val="000000"/>
          <w:lang w:eastAsia="pl-PL"/>
        </w:rPr>
        <w:t xml:space="preserve">Miejsce dostaw: Szkoła Podstawowa w Bałtowie, Bałtów 81, 27-423 Bałtów - dostawy sukcesywne. </w:t>
      </w:r>
    </w:p>
    <w:p w:rsidR="004357F3" w:rsidRPr="004357F3" w:rsidRDefault="004357F3" w:rsidP="004357F3">
      <w:pPr>
        <w:numPr>
          <w:ilvl w:val="1"/>
          <w:numId w:val="1"/>
        </w:numPr>
        <w:spacing w:after="5" w:line="249" w:lineRule="auto"/>
        <w:ind w:hanging="348"/>
        <w:jc w:val="both"/>
        <w:rPr>
          <w:rFonts w:ascii="Arial" w:eastAsia="Arial" w:hAnsi="Arial" w:cs="Arial"/>
          <w:color w:val="000000"/>
          <w:lang w:eastAsia="pl-PL"/>
        </w:rPr>
      </w:pPr>
      <w:r w:rsidRPr="004357F3">
        <w:rPr>
          <w:rFonts w:ascii="Arial" w:eastAsia="Arial" w:hAnsi="Arial" w:cs="Arial"/>
          <w:color w:val="000000"/>
          <w:lang w:eastAsia="pl-PL"/>
        </w:rPr>
        <w:t>Warunki dostawy: zbiornik mieści jednorazowo 24 m</w:t>
      </w:r>
      <w:r w:rsidRPr="004357F3">
        <w:rPr>
          <w:rFonts w:ascii="Arial" w:eastAsia="Arial" w:hAnsi="Arial" w:cs="Arial"/>
          <w:color w:val="000000"/>
          <w:vertAlign w:val="superscript"/>
          <w:lang w:eastAsia="pl-PL"/>
        </w:rPr>
        <w:t>3</w:t>
      </w:r>
      <w:r w:rsidRPr="004357F3">
        <w:rPr>
          <w:rFonts w:ascii="Arial" w:eastAsia="Arial" w:hAnsi="Arial" w:cs="Arial"/>
          <w:color w:val="000000"/>
          <w:lang w:eastAsia="pl-PL"/>
        </w:rPr>
        <w:t xml:space="preserve"> oleju (zbiornik olejowy bateryjny w systemie 2 x (4 x 3 m</w:t>
      </w:r>
      <w:r w:rsidRPr="004357F3">
        <w:rPr>
          <w:rFonts w:ascii="Arial" w:eastAsia="Arial" w:hAnsi="Arial" w:cs="Arial"/>
          <w:color w:val="000000"/>
          <w:vertAlign w:val="superscript"/>
          <w:lang w:eastAsia="pl-PL"/>
        </w:rPr>
        <w:t>3</w:t>
      </w:r>
      <w:r w:rsidRPr="004357F3">
        <w:rPr>
          <w:rFonts w:ascii="Arial" w:eastAsia="Arial" w:hAnsi="Arial" w:cs="Arial"/>
          <w:color w:val="000000"/>
          <w:lang w:eastAsia="pl-PL"/>
        </w:rPr>
        <w:t xml:space="preserve">). Obiekt do którego ma być dostarczony olej opałowy prowadzi droga asfaltowa. Wlew paliwa umieszczony od strony parkingu, możliwość swobodnego wykonywania manewrów autocysterną. </w:t>
      </w:r>
    </w:p>
    <w:p w:rsidR="004357F3" w:rsidRPr="004357F3" w:rsidRDefault="004357F3" w:rsidP="004357F3">
      <w:pPr>
        <w:numPr>
          <w:ilvl w:val="1"/>
          <w:numId w:val="1"/>
        </w:numPr>
        <w:spacing w:after="5" w:line="249" w:lineRule="auto"/>
        <w:ind w:hanging="348"/>
        <w:jc w:val="both"/>
        <w:rPr>
          <w:rFonts w:ascii="Arial" w:eastAsia="Arial" w:hAnsi="Arial" w:cs="Arial"/>
          <w:color w:val="000000"/>
          <w:lang w:eastAsia="pl-PL"/>
        </w:rPr>
      </w:pPr>
      <w:r w:rsidRPr="004357F3">
        <w:rPr>
          <w:rFonts w:ascii="Arial" w:eastAsia="Arial" w:hAnsi="Arial" w:cs="Arial"/>
          <w:color w:val="000000"/>
          <w:lang w:eastAsia="pl-PL"/>
        </w:rPr>
        <w:t xml:space="preserve">Wykonawca zobowiązany jest: </w:t>
      </w:r>
    </w:p>
    <w:p w:rsidR="004357F3" w:rsidRPr="004357F3" w:rsidRDefault="004357F3" w:rsidP="004357F3">
      <w:pPr>
        <w:numPr>
          <w:ilvl w:val="2"/>
          <w:numId w:val="1"/>
        </w:numPr>
        <w:spacing w:after="5" w:line="249" w:lineRule="auto"/>
        <w:ind w:hanging="360"/>
        <w:jc w:val="both"/>
        <w:rPr>
          <w:rFonts w:ascii="Arial" w:eastAsia="Arial" w:hAnsi="Arial" w:cs="Arial"/>
          <w:color w:val="000000"/>
          <w:lang w:eastAsia="pl-PL"/>
        </w:rPr>
      </w:pPr>
      <w:r w:rsidRPr="004357F3">
        <w:rPr>
          <w:rFonts w:ascii="Arial" w:eastAsia="Arial" w:hAnsi="Arial" w:cs="Arial"/>
          <w:color w:val="000000"/>
          <w:lang w:eastAsia="pl-PL"/>
        </w:rPr>
        <w:t xml:space="preserve">dostarczać sukcesywnie każdą zamawianą partię towaru do siedziby Szkoły Podstawowej w Bałtowie, na własny koszt, od chwili złożenia zamówienia przez zamawiającego w formie pisemnej, faksem lub telefonicznie, </w:t>
      </w:r>
    </w:p>
    <w:p w:rsidR="004357F3" w:rsidRPr="004357F3" w:rsidRDefault="004357F3" w:rsidP="004357F3">
      <w:pPr>
        <w:numPr>
          <w:ilvl w:val="2"/>
          <w:numId w:val="1"/>
        </w:numPr>
        <w:spacing w:after="5" w:line="249" w:lineRule="auto"/>
        <w:ind w:hanging="360"/>
        <w:jc w:val="both"/>
        <w:rPr>
          <w:rFonts w:ascii="Arial" w:eastAsia="Arial" w:hAnsi="Arial" w:cs="Arial"/>
          <w:color w:val="000000"/>
          <w:lang w:eastAsia="pl-PL"/>
        </w:rPr>
      </w:pPr>
      <w:r w:rsidRPr="004357F3">
        <w:rPr>
          <w:rFonts w:ascii="Arial" w:eastAsia="Arial" w:hAnsi="Arial" w:cs="Arial"/>
          <w:color w:val="000000"/>
          <w:lang w:eastAsia="pl-PL"/>
        </w:rPr>
        <w:t xml:space="preserve">zapewnić taki transport przedmiotu zamówienia, jaki jest wymagany, aby nie dopuścić do uszkodzenia lub pogorszenia jego jakości w trakcie transportu do miejsca dostawy, </w:t>
      </w:r>
    </w:p>
    <w:p w:rsidR="004357F3" w:rsidRPr="004357F3" w:rsidRDefault="004357F3" w:rsidP="004357F3">
      <w:pPr>
        <w:numPr>
          <w:ilvl w:val="2"/>
          <w:numId w:val="1"/>
        </w:numPr>
        <w:spacing w:after="5" w:line="249" w:lineRule="auto"/>
        <w:ind w:hanging="360"/>
        <w:jc w:val="both"/>
        <w:rPr>
          <w:rFonts w:ascii="Arial" w:eastAsia="Arial" w:hAnsi="Arial" w:cs="Arial"/>
          <w:color w:val="000000"/>
          <w:lang w:eastAsia="pl-PL"/>
        </w:rPr>
      </w:pPr>
      <w:r w:rsidRPr="004357F3">
        <w:rPr>
          <w:rFonts w:ascii="Arial" w:eastAsia="Arial" w:hAnsi="Arial" w:cs="Arial"/>
          <w:color w:val="000000"/>
          <w:lang w:eastAsia="pl-PL"/>
        </w:rPr>
        <w:t xml:space="preserve">podstawą do wystawienia faktury VAT będzie obustronne podpisany bezusterkowy protokół zdawczo - odbiorczy, </w:t>
      </w:r>
    </w:p>
    <w:p w:rsidR="004357F3" w:rsidRPr="004357F3" w:rsidRDefault="004357F3" w:rsidP="004357F3">
      <w:pPr>
        <w:numPr>
          <w:ilvl w:val="2"/>
          <w:numId w:val="1"/>
        </w:numPr>
        <w:spacing w:after="0" w:line="240" w:lineRule="auto"/>
        <w:ind w:hanging="360"/>
        <w:jc w:val="both"/>
        <w:rPr>
          <w:rFonts w:ascii="Arial" w:eastAsia="Arial" w:hAnsi="Arial" w:cs="Arial"/>
          <w:color w:val="000000"/>
          <w:lang w:eastAsia="pl-PL"/>
        </w:rPr>
      </w:pPr>
      <w:r w:rsidRPr="004357F3">
        <w:rPr>
          <w:rFonts w:ascii="Arial" w:eastAsia="Arial" w:hAnsi="Arial" w:cs="Arial"/>
          <w:color w:val="000000"/>
          <w:lang w:eastAsia="pl-PL"/>
        </w:rPr>
        <w:t xml:space="preserve">Wykonawca realizował będzie dostawy autocysternami spełniającymi wymagania przepisów o transporcie materiałów niebezpiecznych, przepisów w zakresie </w:t>
      </w:r>
      <w:r w:rsidRPr="004357F3">
        <w:rPr>
          <w:rFonts w:ascii="Arial" w:eastAsia="Arial" w:hAnsi="Arial" w:cs="Arial"/>
          <w:color w:val="000000"/>
          <w:lang w:eastAsia="pl-PL"/>
        </w:rPr>
        <w:lastRenderedPageBreak/>
        <w:t xml:space="preserve">ochrony środowiska oraz zapewni odpowiedni stan techniczny urządzeń przy tankowaniu zbiorników w celu zapewnienia warunków ekologicznych. </w:t>
      </w:r>
    </w:p>
    <w:p w:rsidR="004357F3" w:rsidRPr="004357F3" w:rsidRDefault="004357F3" w:rsidP="004357F3">
      <w:pPr>
        <w:numPr>
          <w:ilvl w:val="1"/>
          <w:numId w:val="1"/>
        </w:numPr>
        <w:spacing w:after="5" w:line="249" w:lineRule="auto"/>
        <w:ind w:hanging="348"/>
        <w:jc w:val="both"/>
        <w:rPr>
          <w:rFonts w:ascii="Arial" w:eastAsia="Arial" w:hAnsi="Arial" w:cs="Arial"/>
          <w:color w:val="000000"/>
          <w:lang w:eastAsia="pl-PL"/>
        </w:rPr>
      </w:pPr>
      <w:r w:rsidRPr="004357F3">
        <w:rPr>
          <w:rFonts w:ascii="Arial" w:eastAsia="Arial" w:hAnsi="Arial" w:cs="Arial"/>
          <w:color w:val="000000"/>
          <w:lang w:eastAsia="pl-PL"/>
        </w:rPr>
        <w:t xml:space="preserve">Inne ustalenia: </w:t>
      </w:r>
    </w:p>
    <w:p w:rsidR="004357F3" w:rsidRPr="004357F3" w:rsidRDefault="004357F3" w:rsidP="004357F3">
      <w:pPr>
        <w:numPr>
          <w:ilvl w:val="2"/>
          <w:numId w:val="1"/>
        </w:numPr>
        <w:spacing w:after="5" w:line="249" w:lineRule="auto"/>
        <w:ind w:hanging="360"/>
        <w:jc w:val="both"/>
        <w:rPr>
          <w:rFonts w:ascii="Arial" w:eastAsia="Arial" w:hAnsi="Arial" w:cs="Arial"/>
          <w:color w:val="000000"/>
          <w:lang w:eastAsia="pl-PL"/>
        </w:rPr>
      </w:pPr>
      <w:r w:rsidRPr="004357F3">
        <w:rPr>
          <w:rFonts w:ascii="Arial" w:eastAsia="Arial" w:hAnsi="Arial" w:cs="Arial"/>
          <w:color w:val="000000"/>
          <w:lang w:eastAsia="pl-PL"/>
        </w:rPr>
        <w:t>zamawiający przewiduje, że jednorazowo będzie zamawiane ok. 10m</w:t>
      </w:r>
      <w:r w:rsidRPr="004357F3">
        <w:rPr>
          <w:rFonts w:ascii="Arial" w:eastAsia="Arial" w:hAnsi="Arial" w:cs="Arial"/>
          <w:color w:val="000000"/>
          <w:vertAlign w:val="superscript"/>
          <w:lang w:eastAsia="pl-PL"/>
        </w:rPr>
        <w:t>3</w:t>
      </w:r>
      <w:r w:rsidRPr="004357F3">
        <w:rPr>
          <w:rFonts w:ascii="Arial" w:eastAsia="Arial" w:hAnsi="Arial" w:cs="Arial"/>
          <w:color w:val="000000"/>
          <w:lang w:eastAsia="pl-PL"/>
        </w:rPr>
        <w:t>-15m</w:t>
      </w:r>
      <w:r w:rsidRPr="004357F3">
        <w:rPr>
          <w:rFonts w:ascii="Arial" w:eastAsia="Arial" w:hAnsi="Arial" w:cs="Arial"/>
          <w:color w:val="000000"/>
          <w:vertAlign w:val="superscript"/>
          <w:lang w:eastAsia="pl-PL"/>
        </w:rPr>
        <w:t>3</w:t>
      </w:r>
      <w:r w:rsidRPr="004357F3">
        <w:rPr>
          <w:rFonts w:ascii="Arial" w:eastAsia="Arial" w:hAnsi="Arial" w:cs="Arial"/>
          <w:color w:val="000000"/>
          <w:lang w:eastAsia="pl-PL"/>
        </w:rPr>
        <w:t xml:space="preserve"> oleju opałowego, </w:t>
      </w:r>
    </w:p>
    <w:p w:rsidR="004357F3" w:rsidRPr="004357F3" w:rsidRDefault="004357F3" w:rsidP="004357F3">
      <w:pPr>
        <w:numPr>
          <w:ilvl w:val="2"/>
          <w:numId w:val="1"/>
        </w:numPr>
        <w:spacing w:after="5" w:line="249" w:lineRule="auto"/>
        <w:ind w:hanging="360"/>
        <w:jc w:val="both"/>
        <w:rPr>
          <w:rFonts w:ascii="Arial" w:eastAsia="Arial" w:hAnsi="Arial" w:cs="Arial"/>
          <w:color w:val="000000"/>
          <w:lang w:eastAsia="pl-PL"/>
        </w:rPr>
      </w:pPr>
      <w:r w:rsidRPr="004357F3">
        <w:rPr>
          <w:rFonts w:ascii="Arial" w:eastAsia="Arial" w:hAnsi="Arial" w:cs="Arial"/>
          <w:color w:val="000000"/>
          <w:lang w:eastAsia="pl-PL"/>
        </w:rPr>
        <w:t xml:space="preserve">dostawy oleju opałowego realizowane będą w dni robocze od poniedziałku do piątku z wyłączeniem dni ustawowo wolnych od pracy, </w:t>
      </w:r>
    </w:p>
    <w:p w:rsidR="004357F3" w:rsidRPr="004357F3" w:rsidRDefault="004357F3" w:rsidP="004357F3">
      <w:pPr>
        <w:numPr>
          <w:ilvl w:val="2"/>
          <w:numId w:val="1"/>
        </w:numPr>
        <w:spacing w:after="5" w:line="249" w:lineRule="auto"/>
        <w:ind w:hanging="360"/>
        <w:jc w:val="both"/>
        <w:rPr>
          <w:rFonts w:ascii="Arial" w:eastAsia="Arial" w:hAnsi="Arial" w:cs="Arial"/>
          <w:color w:val="000000"/>
          <w:lang w:eastAsia="pl-PL"/>
        </w:rPr>
      </w:pPr>
      <w:r w:rsidRPr="004357F3">
        <w:rPr>
          <w:rFonts w:ascii="Arial" w:eastAsia="Arial" w:hAnsi="Arial" w:cs="Arial"/>
          <w:color w:val="000000"/>
          <w:lang w:eastAsia="pl-PL"/>
        </w:rPr>
        <w:t xml:space="preserve">dostawy oleju opałowego realizowane będą w godzinach od 7.00 do 15.00, </w:t>
      </w:r>
    </w:p>
    <w:p w:rsidR="004357F3" w:rsidRPr="004357F3" w:rsidRDefault="004357F3" w:rsidP="004357F3">
      <w:pPr>
        <w:numPr>
          <w:ilvl w:val="2"/>
          <w:numId w:val="1"/>
        </w:numPr>
        <w:spacing w:after="5" w:line="249" w:lineRule="auto"/>
        <w:ind w:hanging="360"/>
        <w:jc w:val="both"/>
        <w:rPr>
          <w:rFonts w:ascii="Arial" w:eastAsia="Arial" w:hAnsi="Arial" w:cs="Arial"/>
          <w:color w:val="000000"/>
          <w:lang w:eastAsia="pl-PL"/>
        </w:rPr>
      </w:pPr>
      <w:r w:rsidRPr="004357F3">
        <w:rPr>
          <w:rFonts w:ascii="Arial" w:eastAsia="Arial" w:hAnsi="Arial" w:cs="Arial"/>
          <w:color w:val="000000"/>
          <w:lang w:eastAsia="pl-PL"/>
        </w:rPr>
        <w:t xml:space="preserve">rozliczenia za dostarczony olej opałowy będą dokonywane za litr w temperaturze  </w:t>
      </w:r>
      <w:r w:rsidRPr="004357F3">
        <w:rPr>
          <w:rFonts w:ascii="Arial" w:eastAsia="Arial" w:hAnsi="Arial" w:cs="Arial"/>
          <w:color w:val="000000"/>
          <w:lang w:eastAsia="pl-PL"/>
        </w:rPr>
        <w:br/>
      </w:r>
      <w:r w:rsidR="001656EE">
        <w:rPr>
          <w:rFonts w:ascii="Arial" w:eastAsia="Arial" w:hAnsi="Arial" w:cs="Arial"/>
          <w:color w:val="000000"/>
          <w:lang w:eastAsia="pl-PL"/>
        </w:rPr>
        <w:t>referencyjnej 15st</w:t>
      </w:r>
      <w:r w:rsidRPr="004357F3">
        <w:rPr>
          <w:rFonts w:ascii="Arial" w:eastAsia="Arial" w:hAnsi="Arial" w:cs="Arial"/>
          <w:color w:val="000000"/>
          <w:lang w:eastAsia="pl-PL"/>
        </w:rPr>
        <w:t>.</w:t>
      </w:r>
      <w:r w:rsidR="001656EE">
        <w:rPr>
          <w:rFonts w:ascii="Arial" w:eastAsia="Arial" w:hAnsi="Arial" w:cs="Arial"/>
          <w:color w:val="000000"/>
          <w:lang w:eastAsia="pl-PL"/>
        </w:rPr>
        <w:t>C przy uwzględnieniu współczynnika rozszerzalności cieplnej dostarczonego paliwa wyznaczonego i opublikowanego przez jego producenta.</w:t>
      </w:r>
      <w:r w:rsidRPr="004357F3">
        <w:rPr>
          <w:rFonts w:ascii="Arial" w:eastAsia="Arial" w:hAnsi="Arial" w:cs="Arial"/>
          <w:color w:val="000000"/>
          <w:lang w:eastAsia="pl-PL"/>
        </w:rPr>
        <w:t xml:space="preserve"> Wykonawca zobowiązany jest zapewnić transport oleju opałowego  środkami transportu do tego przystosowanymi, tj. autocysterną wyposażoną w legalizowane urządzenia pomiarowe. Zamawiający zastrzega sobie prawo zażądania  świadectwa legalizacji urządzeń pomiarowych, </w:t>
      </w:r>
    </w:p>
    <w:p w:rsidR="004357F3" w:rsidRPr="004357F3" w:rsidRDefault="004357F3" w:rsidP="004357F3">
      <w:pPr>
        <w:numPr>
          <w:ilvl w:val="2"/>
          <w:numId w:val="1"/>
        </w:numPr>
        <w:spacing w:after="5" w:line="249" w:lineRule="auto"/>
        <w:ind w:hanging="360"/>
        <w:jc w:val="both"/>
        <w:rPr>
          <w:rFonts w:ascii="Arial" w:eastAsia="Arial" w:hAnsi="Arial" w:cs="Arial"/>
          <w:color w:val="000000"/>
          <w:lang w:eastAsia="pl-PL"/>
        </w:rPr>
      </w:pPr>
      <w:r w:rsidRPr="004357F3">
        <w:rPr>
          <w:rFonts w:ascii="Arial" w:eastAsia="Arial" w:hAnsi="Arial" w:cs="Arial"/>
          <w:color w:val="000000"/>
          <w:lang w:eastAsia="pl-PL"/>
        </w:rPr>
        <w:t xml:space="preserve">zamawiający dopuszcza możliwość przekazywania faktur VAT w formie elektronicznej na adres e-mail podany w SIWZ, </w:t>
      </w:r>
    </w:p>
    <w:p w:rsidR="004357F3" w:rsidRPr="004357F3" w:rsidRDefault="004357F3" w:rsidP="004357F3">
      <w:pPr>
        <w:numPr>
          <w:ilvl w:val="2"/>
          <w:numId w:val="1"/>
        </w:numPr>
        <w:spacing w:after="5" w:line="249" w:lineRule="auto"/>
        <w:ind w:hanging="360"/>
        <w:jc w:val="both"/>
        <w:rPr>
          <w:rFonts w:ascii="Arial" w:eastAsia="Arial" w:hAnsi="Arial" w:cs="Arial"/>
          <w:color w:val="000000"/>
          <w:lang w:eastAsia="pl-PL"/>
        </w:rPr>
      </w:pPr>
      <w:r w:rsidRPr="004357F3">
        <w:rPr>
          <w:rFonts w:ascii="Arial" w:eastAsia="Arial" w:hAnsi="Arial" w:cs="Arial"/>
          <w:color w:val="000000"/>
          <w:lang w:eastAsia="pl-PL"/>
        </w:rPr>
        <w:t xml:space="preserve">każda dostawa potwierdzona będzie protokołem dostawy lub dokumentem WZ, który będzie określał: datę dostawy, ilość dostarczonego oleju opałowego oraz świadectwo jakości dostawy potwierdzające zgodność z odpowiednią normą. Zamawiający zastrzega sobie prawo do badania próbek oleju opałowego pobranych bezpośrednio z autocysterny Wykonawcy zgodnie z obowiązującymi  </w:t>
      </w:r>
      <w:r w:rsidRPr="004357F3">
        <w:rPr>
          <w:rFonts w:ascii="Arial" w:eastAsia="Arial" w:hAnsi="Arial" w:cs="Arial"/>
          <w:color w:val="000000"/>
          <w:lang w:eastAsia="pl-PL"/>
        </w:rPr>
        <w:br/>
        <w:t xml:space="preserve">w tym zakresie przepisami, </w:t>
      </w:r>
    </w:p>
    <w:p w:rsidR="004357F3" w:rsidRPr="004357F3" w:rsidRDefault="004357F3" w:rsidP="00A82F84">
      <w:pPr>
        <w:numPr>
          <w:ilvl w:val="2"/>
          <w:numId w:val="1"/>
        </w:numPr>
        <w:spacing w:after="5" w:line="249" w:lineRule="auto"/>
        <w:ind w:hanging="360"/>
        <w:jc w:val="both"/>
        <w:rPr>
          <w:rFonts w:ascii="Arial" w:eastAsia="Arial" w:hAnsi="Arial" w:cs="Arial"/>
          <w:color w:val="000000"/>
          <w:lang w:eastAsia="pl-PL"/>
        </w:rPr>
      </w:pPr>
      <w:r w:rsidRPr="004357F3">
        <w:rPr>
          <w:rFonts w:ascii="Arial" w:eastAsia="Arial" w:hAnsi="Arial" w:cs="Arial"/>
          <w:color w:val="000000"/>
          <w:lang w:eastAsia="pl-PL"/>
        </w:rPr>
        <w:t xml:space="preserve">zamawiający zobowiązuje się do składania Wykonawcy oświadczeń  </w:t>
      </w:r>
      <w:r w:rsidRPr="004357F3">
        <w:rPr>
          <w:rFonts w:ascii="Arial" w:eastAsia="Arial" w:hAnsi="Arial" w:cs="Arial"/>
          <w:color w:val="000000"/>
          <w:lang w:eastAsia="pl-PL"/>
        </w:rPr>
        <w:br/>
        <w:t>o przeznaczeniu oleju opałowego do celów opałowych (każdorazowo przy zakupie oleju opałowego, najpóźniej w dniu odbioru paliwa). Jednocześnie zamawiający oświadcza, iż olej opałowy będący przedmiotem zamówienia, przeznaczony będzie do celów opałowych uprawniających do stosowania stawek określonych w art. 89 ust.1 pkt 9 i 10 ustawy z dnia 6 grudnia 2008r. o podatku akcyzowym (</w:t>
      </w:r>
      <w:r w:rsidR="00A82F84" w:rsidRPr="00A82F84">
        <w:rPr>
          <w:rFonts w:ascii="Arial" w:eastAsia="Arial" w:hAnsi="Arial" w:cs="Arial"/>
          <w:color w:val="000000"/>
          <w:lang w:eastAsia="pl-PL"/>
        </w:rPr>
        <w:t xml:space="preserve">Dz.U.2023.1542 </w:t>
      </w:r>
      <w:proofErr w:type="spellStart"/>
      <w:r w:rsidR="00A82F84" w:rsidRPr="00A82F84">
        <w:rPr>
          <w:rFonts w:ascii="Arial" w:eastAsia="Arial" w:hAnsi="Arial" w:cs="Arial"/>
          <w:color w:val="000000"/>
          <w:lang w:eastAsia="pl-PL"/>
        </w:rPr>
        <w:t>t.j</w:t>
      </w:r>
      <w:proofErr w:type="spellEnd"/>
      <w:r w:rsidR="00A82F84" w:rsidRPr="00A82F84">
        <w:rPr>
          <w:rFonts w:ascii="Arial" w:eastAsia="Arial" w:hAnsi="Arial" w:cs="Arial"/>
          <w:color w:val="000000"/>
          <w:lang w:eastAsia="pl-PL"/>
        </w:rPr>
        <w:t>. z dnia 2023.08.07</w:t>
      </w:r>
      <w:r w:rsidRPr="004357F3">
        <w:rPr>
          <w:rFonts w:ascii="Arial" w:eastAsia="Arial" w:hAnsi="Arial" w:cs="Arial"/>
          <w:color w:val="000000"/>
          <w:lang w:eastAsia="pl-PL"/>
        </w:rPr>
        <w:t xml:space="preserve">). </w:t>
      </w:r>
    </w:p>
    <w:p w:rsidR="004357F3" w:rsidRPr="004357F3" w:rsidRDefault="004357F3" w:rsidP="004357F3">
      <w:pPr>
        <w:spacing w:line="276" w:lineRule="auto"/>
        <w:jc w:val="both"/>
        <w:rPr>
          <w:rFonts w:ascii="Arial" w:eastAsia="Gill Sans MT" w:hAnsi="Arial" w:cs="Arial"/>
        </w:rPr>
      </w:pPr>
      <w:r w:rsidRPr="004357F3">
        <w:rPr>
          <w:rFonts w:ascii="Arial" w:eastAsia="Gill Sans MT" w:hAnsi="Arial" w:cs="Arial"/>
          <w:b/>
        </w:rPr>
        <w:t>10)</w:t>
      </w:r>
      <w:r w:rsidRPr="004357F3">
        <w:rPr>
          <w:rFonts w:ascii="Arial" w:eastAsia="Gill Sans MT" w:hAnsi="Arial" w:cs="Arial"/>
        </w:rPr>
        <w:t xml:space="preserve"> </w:t>
      </w:r>
      <w:r w:rsidR="003B04EB">
        <w:rPr>
          <w:rFonts w:ascii="Arial" w:eastAsia="Gill Sans MT" w:hAnsi="Arial" w:cs="Arial"/>
        </w:rPr>
        <w:t xml:space="preserve"> </w:t>
      </w:r>
      <w:r w:rsidRPr="004357F3">
        <w:rPr>
          <w:rFonts w:ascii="Arial" w:eastAsia="Gill Sans MT" w:hAnsi="Arial" w:cs="Arial"/>
        </w:rPr>
        <w:t>Zamawiający nie dopuszcza składania ofert częściowych.</w:t>
      </w:r>
    </w:p>
    <w:p w:rsidR="004357F3" w:rsidRPr="004357F3" w:rsidRDefault="004357F3" w:rsidP="004357F3">
      <w:pPr>
        <w:spacing w:line="276" w:lineRule="auto"/>
        <w:jc w:val="both"/>
        <w:rPr>
          <w:rFonts w:ascii="Arial" w:eastAsia="Gill Sans MT" w:hAnsi="Arial" w:cs="Arial"/>
        </w:rPr>
      </w:pPr>
      <w:r w:rsidRPr="004357F3">
        <w:rPr>
          <w:rFonts w:ascii="Arial" w:eastAsia="Gill Sans MT" w:hAnsi="Arial" w:cs="Arial"/>
        </w:rPr>
        <w:t>Specyfika przedmiotu zamówienia uniemożliwia dokonanie podziału na części z uwagi na ryzyko wystąpienia nadmiernych trudności technicznych i kosztów wykonania zamówienia.</w:t>
      </w:r>
    </w:p>
    <w:p w:rsidR="004357F3" w:rsidRPr="004357F3" w:rsidRDefault="004357F3" w:rsidP="004357F3">
      <w:pPr>
        <w:spacing w:after="4" w:line="248" w:lineRule="auto"/>
        <w:ind w:right="9"/>
        <w:jc w:val="both"/>
        <w:rPr>
          <w:rFonts w:ascii="Arial" w:eastAsia="Calibri" w:hAnsi="Arial" w:cs="Arial"/>
        </w:rPr>
      </w:pPr>
      <w:r w:rsidRPr="004357F3">
        <w:rPr>
          <w:rFonts w:ascii="Arial" w:eastAsia="Calibri" w:hAnsi="Arial" w:cs="Arial"/>
          <w:b/>
        </w:rPr>
        <w:t>11)</w:t>
      </w:r>
      <w:r w:rsidRPr="004357F3">
        <w:rPr>
          <w:rFonts w:ascii="Arial" w:eastAsia="Calibri" w:hAnsi="Arial" w:cs="Arial"/>
        </w:rPr>
        <w:t xml:space="preserve">  Zamawiający nie dopuszcza możliwości składania ofert wariantowych. </w:t>
      </w:r>
    </w:p>
    <w:p w:rsidR="004357F3" w:rsidRPr="004357F3" w:rsidRDefault="004357F3" w:rsidP="004357F3">
      <w:pPr>
        <w:spacing w:after="4" w:line="248" w:lineRule="auto"/>
        <w:ind w:right="9"/>
        <w:jc w:val="both"/>
        <w:rPr>
          <w:rFonts w:ascii="Arial" w:eastAsia="Calibri" w:hAnsi="Arial" w:cs="Arial"/>
        </w:rPr>
      </w:pPr>
      <w:r w:rsidRPr="004357F3">
        <w:rPr>
          <w:rFonts w:ascii="Arial" w:eastAsia="Calibri" w:hAnsi="Arial" w:cs="Arial"/>
          <w:b/>
        </w:rPr>
        <w:t>12)</w:t>
      </w:r>
      <w:r w:rsidRPr="004357F3">
        <w:rPr>
          <w:rFonts w:ascii="Arial" w:eastAsia="Calibri" w:hAnsi="Arial" w:cs="Arial"/>
        </w:rPr>
        <w:t xml:space="preserve"> Zamawiający nie przewiduje udzielenia z wolnej ręki dotychczasowemu wykonawcy </w:t>
      </w:r>
      <w:r w:rsidRPr="004357F3">
        <w:rPr>
          <w:rFonts w:ascii="Arial" w:eastAsia="Calibri" w:hAnsi="Arial" w:cs="Arial"/>
        </w:rPr>
        <w:br/>
        <w:t xml:space="preserve">       zamówień polegających na powtórzeniu podobnych usług o których mowa w art. 214 </w:t>
      </w:r>
      <w:r w:rsidRPr="004357F3">
        <w:rPr>
          <w:rFonts w:ascii="Arial" w:eastAsia="Calibri" w:hAnsi="Arial" w:cs="Arial"/>
        </w:rPr>
        <w:br/>
        <w:t xml:space="preserve">       ust. 1 pkt 7 lub 8 </w:t>
      </w:r>
      <w:proofErr w:type="spellStart"/>
      <w:r w:rsidRPr="004357F3">
        <w:rPr>
          <w:rFonts w:ascii="Arial" w:eastAsia="Calibri" w:hAnsi="Arial" w:cs="Arial"/>
        </w:rPr>
        <w:t>Pzp</w:t>
      </w:r>
      <w:proofErr w:type="spellEnd"/>
      <w:r w:rsidRPr="004357F3">
        <w:rPr>
          <w:rFonts w:ascii="Arial" w:eastAsia="Calibri" w:hAnsi="Arial" w:cs="Arial"/>
        </w:rPr>
        <w:t xml:space="preserve">. </w:t>
      </w:r>
    </w:p>
    <w:p w:rsidR="004357F3" w:rsidRPr="004357F3" w:rsidRDefault="004357F3" w:rsidP="004357F3">
      <w:pPr>
        <w:spacing w:after="4" w:line="248" w:lineRule="auto"/>
        <w:ind w:right="9"/>
        <w:jc w:val="both"/>
        <w:rPr>
          <w:rFonts w:ascii="Arial" w:eastAsia="Calibri" w:hAnsi="Arial" w:cs="Arial"/>
        </w:rPr>
      </w:pPr>
      <w:r w:rsidRPr="004357F3">
        <w:rPr>
          <w:rFonts w:ascii="Arial" w:eastAsia="Calibri" w:hAnsi="Arial" w:cs="Arial"/>
          <w:b/>
        </w:rPr>
        <w:t>13)</w:t>
      </w:r>
      <w:r w:rsidRPr="004357F3">
        <w:rPr>
          <w:rFonts w:ascii="Arial" w:eastAsia="Calibri" w:hAnsi="Arial" w:cs="Arial"/>
        </w:rPr>
        <w:t xml:space="preserve"> Wymagania stawiane wykonawcy: </w:t>
      </w:r>
    </w:p>
    <w:p w:rsidR="004357F3" w:rsidRPr="004357F3" w:rsidRDefault="004357F3" w:rsidP="004357F3">
      <w:pPr>
        <w:numPr>
          <w:ilvl w:val="0"/>
          <w:numId w:val="9"/>
        </w:numPr>
        <w:spacing w:after="4" w:line="248" w:lineRule="auto"/>
        <w:ind w:right="9"/>
        <w:jc w:val="both"/>
        <w:rPr>
          <w:rFonts w:ascii="Arial" w:eastAsia="Calibri" w:hAnsi="Arial" w:cs="Arial"/>
        </w:rPr>
      </w:pPr>
      <w:r w:rsidRPr="004357F3">
        <w:rPr>
          <w:rFonts w:ascii="Arial" w:eastAsia="Calibri" w:hAnsi="Arial" w:cs="Arial"/>
        </w:rPr>
        <w:t xml:space="preserve">Wykonawca jest odpowiedzialny za jakość, zgodność z warunkami technicznymi  </w:t>
      </w:r>
    </w:p>
    <w:p w:rsidR="004357F3" w:rsidRPr="004357F3" w:rsidRDefault="004357F3" w:rsidP="004357F3">
      <w:pPr>
        <w:spacing w:after="4" w:line="248" w:lineRule="auto"/>
        <w:ind w:right="9"/>
        <w:jc w:val="both"/>
        <w:rPr>
          <w:rFonts w:ascii="Arial" w:eastAsia="Calibri" w:hAnsi="Arial" w:cs="Arial"/>
        </w:rPr>
      </w:pPr>
      <w:r w:rsidRPr="004357F3">
        <w:rPr>
          <w:rFonts w:ascii="Arial" w:eastAsia="Calibri" w:hAnsi="Arial" w:cs="Arial"/>
        </w:rPr>
        <w:t xml:space="preserve">i jakościowymi opisanymi dla przedmiotu zamówienia. </w:t>
      </w:r>
    </w:p>
    <w:p w:rsidR="004357F3" w:rsidRPr="004357F3" w:rsidRDefault="004357F3" w:rsidP="004357F3">
      <w:pPr>
        <w:numPr>
          <w:ilvl w:val="0"/>
          <w:numId w:val="9"/>
        </w:numPr>
        <w:spacing w:after="4" w:line="248" w:lineRule="auto"/>
        <w:ind w:right="9"/>
        <w:jc w:val="both"/>
        <w:rPr>
          <w:rFonts w:ascii="Arial" w:eastAsia="Calibri" w:hAnsi="Arial" w:cs="Arial"/>
        </w:rPr>
      </w:pPr>
      <w:r w:rsidRPr="004357F3">
        <w:rPr>
          <w:rFonts w:ascii="Arial" w:eastAsia="Calibri" w:hAnsi="Arial" w:cs="Arial"/>
        </w:rPr>
        <w:t xml:space="preserve">Wymagana jest należyta staranność przy realizacji zobowiązań umowy. </w:t>
      </w:r>
    </w:p>
    <w:p w:rsidR="004357F3" w:rsidRPr="004357F3" w:rsidRDefault="004357F3" w:rsidP="004357F3">
      <w:pPr>
        <w:numPr>
          <w:ilvl w:val="0"/>
          <w:numId w:val="9"/>
        </w:numPr>
        <w:spacing w:after="4" w:line="248" w:lineRule="auto"/>
        <w:ind w:right="9"/>
        <w:jc w:val="both"/>
        <w:rPr>
          <w:rFonts w:ascii="Arial" w:eastAsia="Calibri" w:hAnsi="Arial" w:cs="Arial"/>
        </w:rPr>
      </w:pPr>
      <w:r w:rsidRPr="004357F3">
        <w:rPr>
          <w:rFonts w:ascii="Arial" w:eastAsia="Calibri" w:hAnsi="Arial" w:cs="Arial"/>
        </w:rPr>
        <w:t xml:space="preserve">Ustalenia i decyzje dotyczące wykonywania zamówienia uzgadniane będą przez zamawiającego z ustanowionym przedstawicielem wykonawcy. </w:t>
      </w:r>
    </w:p>
    <w:p w:rsidR="004357F3" w:rsidRPr="004357F3" w:rsidRDefault="004357F3" w:rsidP="004357F3">
      <w:pPr>
        <w:numPr>
          <w:ilvl w:val="0"/>
          <w:numId w:val="9"/>
        </w:numPr>
        <w:spacing w:after="4" w:line="248" w:lineRule="auto"/>
        <w:ind w:right="9"/>
        <w:jc w:val="both"/>
        <w:rPr>
          <w:rFonts w:ascii="Arial" w:eastAsia="Calibri" w:hAnsi="Arial" w:cs="Arial"/>
        </w:rPr>
      </w:pPr>
      <w:r w:rsidRPr="004357F3">
        <w:rPr>
          <w:rFonts w:ascii="Arial" w:eastAsia="Calibri" w:hAnsi="Arial" w:cs="Arial"/>
        </w:rPr>
        <w:t xml:space="preserve">Określenie przez wykonawcę telefonów kontaktowych i numerów fax. oraz innych ustaleń niezbędnych dla sprawnego i terminowego wykonania zamówienia. </w:t>
      </w:r>
    </w:p>
    <w:p w:rsidR="004357F3" w:rsidRPr="004357F3" w:rsidRDefault="004357F3" w:rsidP="004357F3">
      <w:pPr>
        <w:numPr>
          <w:ilvl w:val="0"/>
          <w:numId w:val="9"/>
        </w:numPr>
        <w:spacing w:after="4" w:line="248" w:lineRule="auto"/>
        <w:ind w:right="9"/>
        <w:jc w:val="both"/>
        <w:rPr>
          <w:rFonts w:ascii="Arial" w:eastAsia="Calibri" w:hAnsi="Arial" w:cs="Arial"/>
        </w:rPr>
      </w:pPr>
      <w:r w:rsidRPr="004357F3">
        <w:rPr>
          <w:rFonts w:ascii="Arial" w:eastAsia="Calibri" w:hAnsi="Arial" w:cs="Arial"/>
        </w:rPr>
        <w:t xml:space="preserve">Zamawiający nie ponosi odpowiedzialności za szkody wyrządzone przez wykonawcę podczas wykonywania przedmiotu zamówienia. </w:t>
      </w:r>
    </w:p>
    <w:p w:rsidR="004357F3" w:rsidRPr="004357F3" w:rsidRDefault="004357F3" w:rsidP="004357F3">
      <w:pPr>
        <w:spacing w:line="276" w:lineRule="auto"/>
        <w:jc w:val="both"/>
        <w:rPr>
          <w:rFonts w:ascii="Arial" w:eastAsia="Gill Sans MT" w:hAnsi="Arial" w:cs="Arial"/>
          <w:b/>
        </w:rPr>
      </w:pPr>
    </w:p>
    <w:p w:rsidR="004357F3" w:rsidRPr="004357F3" w:rsidRDefault="004357F3" w:rsidP="004357F3">
      <w:pPr>
        <w:spacing w:line="276" w:lineRule="auto"/>
        <w:jc w:val="both"/>
        <w:rPr>
          <w:rFonts w:ascii="Arial" w:eastAsia="Gill Sans MT" w:hAnsi="Arial" w:cs="Arial"/>
          <w:b/>
        </w:rPr>
      </w:pPr>
      <w:r w:rsidRPr="004357F3">
        <w:rPr>
          <w:rFonts w:ascii="Arial" w:eastAsia="Gill Sans MT" w:hAnsi="Arial" w:cs="Arial"/>
          <w:b/>
        </w:rPr>
        <w:t>14) Oznaczenie przedmiotu zamówienia wg Kod CPV</w:t>
      </w:r>
    </w:p>
    <w:p w:rsidR="004357F3" w:rsidRPr="004357F3" w:rsidRDefault="004357F3" w:rsidP="004357F3">
      <w:pPr>
        <w:spacing w:line="276" w:lineRule="auto"/>
        <w:jc w:val="both"/>
        <w:rPr>
          <w:rFonts w:ascii="Arial" w:eastAsia="Gill Sans MT" w:hAnsi="Arial" w:cs="Arial"/>
        </w:rPr>
      </w:pPr>
      <w:r w:rsidRPr="004357F3">
        <w:rPr>
          <w:rFonts w:ascii="Arial" w:eastAsia="Gill Sans MT" w:hAnsi="Arial" w:cs="Arial"/>
        </w:rPr>
        <w:lastRenderedPageBreak/>
        <w:t xml:space="preserve">09135100-5  </w:t>
      </w:r>
      <w:r w:rsidRPr="004357F3">
        <w:rPr>
          <w:rFonts w:ascii="Arial" w:eastAsia="Gill Sans MT" w:hAnsi="Arial" w:cs="Arial"/>
        </w:rPr>
        <w:tab/>
        <w:t xml:space="preserve">Olej opałowy. </w:t>
      </w:r>
    </w:p>
    <w:p w:rsidR="004357F3" w:rsidRPr="004357F3" w:rsidRDefault="004357F3" w:rsidP="004357F3">
      <w:pPr>
        <w:spacing w:line="276" w:lineRule="auto"/>
        <w:jc w:val="both"/>
        <w:rPr>
          <w:rFonts w:ascii="Arial" w:eastAsia="Gill Sans MT" w:hAnsi="Arial" w:cs="Arial"/>
          <w:b/>
        </w:rPr>
      </w:pPr>
      <w:r w:rsidRPr="004357F3">
        <w:rPr>
          <w:rFonts w:ascii="Arial" w:eastAsia="Gill Sans MT" w:hAnsi="Arial" w:cs="Arial"/>
          <w:b/>
          <w:highlight w:val="lightGray"/>
        </w:rPr>
        <w:t>5. Wizja lokalna.</w:t>
      </w:r>
    </w:p>
    <w:p w:rsidR="004357F3" w:rsidRPr="004357F3" w:rsidRDefault="004357F3" w:rsidP="004357F3">
      <w:pPr>
        <w:spacing w:line="276" w:lineRule="auto"/>
        <w:jc w:val="both"/>
        <w:rPr>
          <w:rFonts w:ascii="Arial" w:eastAsia="Gill Sans MT" w:hAnsi="Arial" w:cs="Arial"/>
        </w:rPr>
      </w:pPr>
      <w:r w:rsidRPr="004357F3">
        <w:rPr>
          <w:rFonts w:ascii="Arial" w:eastAsia="Gill Sans MT" w:hAnsi="Arial" w:cs="Arial"/>
        </w:rPr>
        <w:t xml:space="preserve">Zamawiający informuje, że złożenie oferty nie musi być poprzedzone odbyciem wizji lokalnej lub sprawdzeniem dokumentów dotyczących zamówienia, jakie znajdują  się w dyspozycji Zamawiającego. </w:t>
      </w:r>
    </w:p>
    <w:p w:rsidR="004357F3" w:rsidRPr="004357F3" w:rsidRDefault="004357F3" w:rsidP="004357F3">
      <w:pPr>
        <w:spacing w:line="276" w:lineRule="auto"/>
        <w:jc w:val="both"/>
        <w:rPr>
          <w:rFonts w:ascii="Arial" w:eastAsia="Gill Sans MT" w:hAnsi="Arial" w:cs="Arial"/>
          <w:b/>
        </w:rPr>
      </w:pPr>
      <w:r w:rsidRPr="004357F3">
        <w:rPr>
          <w:rFonts w:ascii="Arial" w:eastAsia="Gill Sans MT" w:hAnsi="Arial" w:cs="Arial"/>
          <w:b/>
          <w:highlight w:val="lightGray"/>
        </w:rPr>
        <w:t>6. Termin wykonania przedmiotu zamówienia.</w:t>
      </w:r>
    </w:p>
    <w:p w:rsidR="004357F3" w:rsidRPr="004357F3" w:rsidRDefault="004357F3" w:rsidP="004357F3">
      <w:pPr>
        <w:spacing w:after="5" w:line="249" w:lineRule="auto"/>
        <w:jc w:val="both"/>
        <w:rPr>
          <w:rFonts w:ascii="Arial" w:eastAsia="Arial" w:hAnsi="Arial" w:cs="Arial"/>
          <w:color w:val="000000"/>
          <w:lang w:eastAsia="pl-PL"/>
        </w:rPr>
      </w:pPr>
      <w:r w:rsidRPr="004357F3">
        <w:rPr>
          <w:rFonts w:ascii="Arial" w:eastAsia="Arial" w:hAnsi="Arial" w:cs="Arial"/>
          <w:color w:val="000000"/>
          <w:lang w:eastAsia="pl-PL"/>
        </w:rPr>
        <w:t xml:space="preserve">Wymagany termin wykonania (realizacji) zamówienia: w ciągu </w:t>
      </w:r>
      <w:r w:rsidR="00A82F84">
        <w:rPr>
          <w:rFonts w:ascii="Arial" w:eastAsia="Arial" w:hAnsi="Arial" w:cs="Arial"/>
          <w:lang w:eastAsia="pl-PL"/>
        </w:rPr>
        <w:t>7</w:t>
      </w:r>
      <w:r w:rsidRPr="004357F3">
        <w:rPr>
          <w:rFonts w:ascii="Arial" w:eastAsia="Arial" w:hAnsi="Arial" w:cs="Arial"/>
          <w:lang w:eastAsia="pl-PL"/>
        </w:rPr>
        <w:t xml:space="preserve"> miesięcy</w:t>
      </w:r>
      <w:r w:rsidRPr="004357F3">
        <w:rPr>
          <w:rFonts w:ascii="Arial" w:eastAsia="Arial" w:hAnsi="Arial" w:cs="Arial"/>
          <w:color w:val="000000"/>
          <w:lang w:eastAsia="pl-PL"/>
        </w:rPr>
        <w:t xml:space="preserve"> od dnia </w:t>
      </w:r>
      <w:r w:rsidRPr="004357F3">
        <w:rPr>
          <w:rFonts w:ascii="Arial" w:eastAsia="Arial" w:hAnsi="Arial" w:cs="Arial"/>
          <w:color w:val="000000"/>
          <w:lang w:eastAsia="pl-PL"/>
        </w:rPr>
        <w:br/>
        <w:t xml:space="preserve">zawarcia umowy. </w:t>
      </w:r>
    </w:p>
    <w:p w:rsidR="004357F3" w:rsidRPr="004357F3" w:rsidRDefault="004357F3" w:rsidP="004357F3">
      <w:pPr>
        <w:spacing w:after="5" w:line="249" w:lineRule="auto"/>
        <w:jc w:val="both"/>
        <w:rPr>
          <w:rFonts w:ascii="Arial" w:eastAsia="Arial" w:hAnsi="Arial" w:cs="Arial"/>
          <w:color w:val="000000"/>
          <w:lang w:eastAsia="pl-PL"/>
        </w:rPr>
      </w:pPr>
      <w:r w:rsidRPr="004357F3">
        <w:rPr>
          <w:rFonts w:ascii="Arial" w:eastAsia="Arial" w:hAnsi="Arial" w:cs="Arial"/>
          <w:color w:val="000000"/>
          <w:lang w:eastAsia="pl-PL"/>
        </w:rPr>
        <w:t xml:space="preserve">Szczegółowe zagadnienia dotyczące terminu realizacji umowy uregulowane są w projekcie  umowy stanowiącej załącznik nr </w:t>
      </w:r>
      <w:r w:rsidRPr="004357F3">
        <w:rPr>
          <w:rFonts w:ascii="Arial" w:eastAsia="Arial" w:hAnsi="Arial" w:cs="Arial"/>
          <w:lang w:eastAsia="pl-PL"/>
        </w:rPr>
        <w:t>5</w:t>
      </w:r>
      <w:r w:rsidRPr="004357F3">
        <w:rPr>
          <w:rFonts w:ascii="Arial" w:eastAsia="Arial" w:hAnsi="Arial" w:cs="Arial"/>
          <w:color w:val="FF0000"/>
          <w:lang w:eastAsia="pl-PL"/>
        </w:rPr>
        <w:t xml:space="preserve"> </w:t>
      </w:r>
      <w:r w:rsidRPr="004357F3">
        <w:rPr>
          <w:rFonts w:ascii="Arial" w:eastAsia="Arial" w:hAnsi="Arial" w:cs="Arial"/>
          <w:color w:val="000000"/>
          <w:lang w:eastAsia="pl-PL"/>
        </w:rPr>
        <w:t>do SWZ.</w:t>
      </w:r>
    </w:p>
    <w:p w:rsidR="004357F3" w:rsidRPr="004357F3" w:rsidRDefault="004357F3" w:rsidP="004357F3">
      <w:pPr>
        <w:spacing w:after="5" w:line="249" w:lineRule="auto"/>
        <w:jc w:val="both"/>
        <w:rPr>
          <w:rFonts w:ascii="Arial" w:eastAsia="Arial" w:hAnsi="Arial" w:cs="Arial"/>
          <w:color w:val="000000"/>
          <w:lang w:eastAsia="pl-PL"/>
        </w:rPr>
      </w:pPr>
    </w:p>
    <w:p w:rsidR="004357F3" w:rsidRPr="004357F3" w:rsidRDefault="004357F3" w:rsidP="004357F3">
      <w:pPr>
        <w:spacing w:line="276" w:lineRule="auto"/>
        <w:jc w:val="both"/>
        <w:rPr>
          <w:rFonts w:ascii="Arial" w:eastAsia="Gill Sans MT" w:hAnsi="Arial" w:cs="Arial"/>
          <w:b/>
        </w:rPr>
      </w:pPr>
      <w:r w:rsidRPr="004357F3">
        <w:rPr>
          <w:rFonts w:ascii="Arial" w:eastAsia="Gill Sans MT" w:hAnsi="Arial" w:cs="Arial"/>
          <w:b/>
          <w:highlight w:val="lightGray"/>
        </w:rPr>
        <w:t>7. Określenie warunków udziału w postępowaniu:</w:t>
      </w:r>
      <w:r w:rsidRPr="004357F3">
        <w:rPr>
          <w:rFonts w:ascii="Arial" w:eastAsia="Gill Sans MT" w:hAnsi="Arial" w:cs="Arial"/>
          <w:b/>
        </w:rPr>
        <w:t xml:space="preserve"> </w:t>
      </w:r>
    </w:p>
    <w:p w:rsidR="004357F3" w:rsidRPr="004357F3" w:rsidRDefault="004357F3" w:rsidP="004357F3">
      <w:pPr>
        <w:spacing w:after="4" w:line="248" w:lineRule="auto"/>
        <w:ind w:right="9"/>
        <w:jc w:val="both"/>
        <w:rPr>
          <w:rFonts w:ascii="Arial" w:eastAsia="Calibri" w:hAnsi="Arial" w:cs="Arial"/>
        </w:rPr>
      </w:pPr>
      <w:r w:rsidRPr="004357F3">
        <w:rPr>
          <w:rFonts w:ascii="Arial" w:eastAsia="Calibri" w:hAnsi="Arial" w:cs="Arial"/>
        </w:rPr>
        <w:t xml:space="preserve">1. O udzielenie zamówienia mogą ubiegać się Wykonawcy, którzy nie podlegają wykluczeniu </w:t>
      </w:r>
      <w:r w:rsidRPr="004357F3">
        <w:rPr>
          <w:rFonts w:ascii="Arial" w:eastAsia="Calibri" w:hAnsi="Arial" w:cs="Arial"/>
        </w:rPr>
        <w:br/>
        <w:t xml:space="preserve">    na zasadach określonych w Rozdziale 8 SWZ, oraz spełniają określone przez</w:t>
      </w:r>
      <w:r w:rsidRPr="004357F3">
        <w:rPr>
          <w:rFonts w:ascii="Arial" w:eastAsia="Calibri" w:hAnsi="Arial" w:cs="Arial"/>
        </w:rPr>
        <w:br/>
        <w:t xml:space="preserve">    Zamawiającego warunki udziału w postępowaniu. </w:t>
      </w:r>
    </w:p>
    <w:p w:rsidR="004357F3" w:rsidRPr="004357F3" w:rsidRDefault="004357F3" w:rsidP="004357F3">
      <w:pPr>
        <w:spacing w:after="4" w:line="248" w:lineRule="auto"/>
        <w:ind w:right="9"/>
        <w:jc w:val="both"/>
        <w:rPr>
          <w:rFonts w:ascii="Arial" w:eastAsia="Calibri" w:hAnsi="Arial" w:cs="Arial"/>
        </w:rPr>
      </w:pPr>
      <w:r w:rsidRPr="004357F3">
        <w:rPr>
          <w:rFonts w:ascii="Arial" w:eastAsia="Calibri" w:hAnsi="Arial" w:cs="Arial"/>
        </w:rPr>
        <w:t>2. O udzielenie zamówienia mogą ubiegać się Wykonawcy, którzy spełniają warunki</w:t>
      </w:r>
      <w:r w:rsidRPr="004357F3">
        <w:rPr>
          <w:rFonts w:ascii="Arial" w:eastAsia="Calibri" w:hAnsi="Arial" w:cs="Arial"/>
        </w:rPr>
        <w:br/>
        <w:t xml:space="preserve">      dotyczące: </w:t>
      </w:r>
    </w:p>
    <w:p w:rsidR="004357F3" w:rsidRPr="004357F3" w:rsidRDefault="004357F3" w:rsidP="004357F3">
      <w:pPr>
        <w:numPr>
          <w:ilvl w:val="0"/>
          <w:numId w:val="10"/>
        </w:numPr>
        <w:spacing w:after="6" w:line="248" w:lineRule="auto"/>
        <w:jc w:val="both"/>
        <w:rPr>
          <w:rFonts w:ascii="Arial" w:eastAsia="Calibri" w:hAnsi="Arial" w:cs="Arial"/>
          <w:b/>
        </w:rPr>
      </w:pPr>
      <w:r w:rsidRPr="004357F3">
        <w:rPr>
          <w:rFonts w:ascii="Arial" w:eastAsia="Calibri" w:hAnsi="Arial" w:cs="Arial"/>
          <w:b/>
        </w:rPr>
        <w:t xml:space="preserve">zdolności do występowania w obrocie gospodarczym: </w:t>
      </w:r>
    </w:p>
    <w:p w:rsidR="004357F3" w:rsidRPr="004357F3" w:rsidRDefault="004357F3" w:rsidP="004357F3">
      <w:pPr>
        <w:spacing w:after="6" w:line="248" w:lineRule="auto"/>
        <w:jc w:val="both"/>
        <w:rPr>
          <w:rFonts w:ascii="Arial" w:eastAsia="Calibri" w:hAnsi="Arial" w:cs="Arial"/>
        </w:rPr>
      </w:pPr>
      <w:r w:rsidRPr="004357F3">
        <w:rPr>
          <w:rFonts w:ascii="Arial" w:eastAsia="Calibri" w:hAnsi="Arial" w:cs="Arial"/>
        </w:rPr>
        <w:t>Zamawiający nie wyznacza szczegółowego warunku w tym zakresie.</w:t>
      </w:r>
    </w:p>
    <w:p w:rsidR="004357F3" w:rsidRPr="004357F3" w:rsidRDefault="004357F3" w:rsidP="004357F3">
      <w:pPr>
        <w:spacing w:after="6" w:line="248" w:lineRule="auto"/>
        <w:jc w:val="both"/>
        <w:rPr>
          <w:rFonts w:ascii="Arial" w:eastAsia="Calibri" w:hAnsi="Arial" w:cs="Arial"/>
        </w:rPr>
      </w:pPr>
    </w:p>
    <w:p w:rsidR="004357F3" w:rsidRPr="004357F3" w:rsidRDefault="004357F3" w:rsidP="004357F3">
      <w:pPr>
        <w:numPr>
          <w:ilvl w:val="0"/>
          <w:numId w:val="10"/>
        </w:numPr>
        <w:spacing w:after="6" w:line="248" w:lineRule="auto"/>
        <w:jc w:val="both"/>
        <w:rPr>
          <w:rFonts w:ascii="Arial" w:eastAsia="Calibri" w:hAnsi="Arial" w:cs="Arial"/>
          <w:b/>
        </w:rPr>
      </w:pPr>
      <w:r w:rsidRPr="004357F3">
        <w:rPr>
          <w:rFonts w:ascii="Arial" w:eastAsia="Calibri" w:hAnsi="Arial" w:cs="Arial"/>
          <w:b/>
        </w:rPr>
        <w:t xml:space="preserve">uprawnień do prowadzenia określonej działalności gospodarczej lub zawodowej,  o ile wynika to z odrębnych przepisów: </w:t>
      </w:r>
    </w:p>
    <w:p w:rsidR="004357F3" w:rsidRPr="004357F3" w:rsidRDefault="004357F3" w:rsidP="004357F3">
      <w:pPr>
        <w:spacing w:line="276" w:lineRule="auto"/>
        <w:jc w:val="both"/>
        <w:rPr>
          <w:rFonts w:ascii="Arial" w:eastAsia="Gill Sans MT" w:hAnsi="Arial" w:cs="Arial"/>
        </w:rPr>
      </w:pPr>
      <w:r w:rsidRPr="004357F3">
        <w:rPr>
          <w:rFonts w:ascii="Arial" w:eastAsia="Gill Sans MT" w:hAnsi="Arial" w:cs="Arial"/>
        </w:rPr>
        <w:t xml:space="preserve">           Warunek ten zostanie spełniony, jeżeli Wykonawca wykaże, że:  </w:t>
      </w:r>
    </w:p>
    <w:p w:rsidR="004357F3" w:rsidRPr="004357F3" w:rsidRDefault="004357F3" w:rsidP="004357F3">
      <w:pPr>
        <w:spacing w:line="276" w:lineRule="auto"/>
        <w:jc w:val="both"/>
        <w:rPr>
          <w:rFonts w:ascii="Arial" w:eastAsia="Gill Sans MT" w:hAnsi="Arial" w:cs="Arial"/>
          <w:b/>
          <w:bCs/>
        </w:rPr>
      </w:pPr>
      <w:r w:rsidRPr="004357F3">
        <w:rPr>
          <w:rFonts w:ascii="Arial" w:eastAsia="Gill Sans MT" w:hAnsi="Arial" w:cs="Arial"/>
          <w:b/>
        </w:rPr>
        <w:t xml:space="preserve">         - posiada aktualną koncesję na wykonywanie działalności gospodarczej  zakresie</w:t>
      </w:r>
      <w:r w:rsidRPr="004357F3">
        <w:rPr>
          <w:rFonts w:ascii="Arial" w:eastAsia="Gill Sans MT" w:hAnsi="Arial" w:cs="Arial"/>
          <w:b/>
        </w:rPr>
        <w:br/>
        <w:t xml:space="preserve">           obrotu paliwami, o której mowa w ustawie z dnia 10 kwietnia 1997r. Prawo</w:t>
      </w:r>
      <w:r w:rsidRPr="004357F3">
        <w:rPr>
          <w:rFonts w:ascii="Arial" w:eastAsia="Gill Sans MT" w:hAnsi="Arial" w:cs="Arial"/>
          <w:b/>
        </w:rPr>
        <w:br/>
        <w:t xml:space="preserve">           energetyczne (</w:t>
      </w:r>
      <w:r w:rsidR="00A82F84" w:rsidRPr="00A82F84">
        <w:rPr>
          <w:rFonts w:ascii="Arial" w:eastAsia="Gill Sans MT" w:hAnsi="Arial" w:cs="Arial"/>
          <w:b/>
          <w:bCs/>
        </w:rPr>
        <w:t xml:space="preserve">Dz.U.2024.266 </w:t>
      </w:r>
      <w:proofErr w:type="spellStart"/>
      <w:r w:rsidR="00A82F84" w:rsidRPr="00A82F84">
        <w:rPr>
          <w:rFonts w:ascii="Arial" w:eastAsia="Gill Sans MT" w:hAnsi="Arial" w:cs="Arial"/>
          <w:b/>
          <w:bCs/>
        </w:rPr>
        <w:t>t.j</w:t>
      </w:r>
      <w:proofErr w:type="spellEnd"/>
      <w:r w:rsidR="00A82F84" w:rsidRPr="00A82F84">
        <w:rPr>
          <w:rFonts w:ascii="Arial" w:eastAsia="Gill Sans MT" w:hAnsi="Arial" w:cs="Arial"/>
          <w:b/>
          <w:bCs/>
        </w:rPr>
        <w:t>. z dnia 2024.02.28</w:t>
      </w:r>
      <w:r w:rsidRPr="004357F3">
        <w:rPr>
          <w:rFonts w:ascii="Arial" w:eastAsia="Gill Sans MT" w:hAnsi="Arial" w:cs="Arial"/>
          <w:b/>
        </w:rPr>
        <w:t xml:space="preserve">). </w:t>
      </w:r>
    </w:p>
    <w:p w:rsidR="004357F3" w:rsidRPr="004357F3" w:rsidRDefault="004357F3" w:rsidP="004357F3">
      <w:pPr>
        <w:numPr>
          <w:ilvl w:val="0"/>
          <w:numId w:val="10"/>
        </w:numPr>
        <w:spacing w:after="0"/>
        <w:ind w:right="2111"/>
        <w:rPr>
          <w:rFonts w:ascii="Arial" w:eastAsia="Calibri" w:hAnsi="Arial" w:cs="Arial"/>
          <w:b/>
        </w:rPr>
      </w:pPr>
      <w:r w:rsidRPr="004357F3">
        <w:rPr>
          <w:rFonts w:ascii="Arial" w:eastAsia="Calibri" w:hAnsi="Arial" w:cs="Arial"/>
          <w:b/>
        </w:rPr>
        <w:t xml:space="preserve">sytuacji ekonomicznej lub finansowej: </w:t>
      </w:r>
    </w:p>
    <w:p w:rsidR="004357F3" w:rsidRPr="004357F3" w:rsidRDefault="004357F3" w:rsidP="004357F3">
      <w:pPr>
        <w:spacing w:after="6" w:line="248" w:lineRule="auto"/>
        <w:jc w:val="both"/>
        <w:rPr>
          <w:rFonts w:ascii="Arial" w:eastAsia="Calibri" w:hAnsi="Arial" w:cs="Arial"/>
        </w:rPr>
      </w:pPr>
      <w:r w:rsidRPr="004357F3">
        <w:rPr>
          <w:rFonts w:ascii="Arial" w:eastAsia="Calibri" w:hAnsi="Arial" w:cs="Arial"/>
        </w:rPr>
        <w:t>Zamawiający nie wyznacza szczegółowego warunku w tym zakresie.</w:t>
      </w:r>
    </w:p>
    <w:p w:rsidR="004357F3" w:rsidRPr="004357F3" w:rsidRDefault="004357F3" w:rsidP="004357F3">
      <w:pPr>
        <w:spacing w:after="0"/>
        <w:ind w:right="2111"/>
        <w:rPr>
          <w:rFonts w:ascii="Arial" w:eastAsia="Calibri" w:hAnsi="Arial" w:cs="Arial"/>
          <w:b/>
        </w:rPr>
      </w:pPr>
    </w:p>
    <w:p w:rsidR="004357F3" w:rsidRPr="004357F3" w:rsidRDefault="004357F3" w:rsidP="004357F3">
      <w:pPr>
        <w:numPr>
          <w:ilvl w:val="0"/>
          <w:numId w:val="10"/>
        </w:numPr>
        <w:spacing w:after="0"/>
        <w:ind w:right="2111"/>
        <w:rPr>
          <w:rFonts w:ascii="Arial" w:eastAsia="Calibri" w:hAnsi="Arial" w:cs="Arial"/>
          <w:b/>
        </w:rPr>
      </w:pPr>
      <w:r w:rsidRPr="004357F3">
        <w:rPr>
          <w:rFonts w:ascii="Arial" w:eastAsia="Calibri" w:hAnsi="Arial" w:cs="Arial"/>
          <w:b/>
        </w:rPr>
        <w:t xml:space="preserve">zdolności technicznej lub zawodowej: </w:t>
      </w:r>
    </w:p>
    <w:p w:rsidR="004357F3" w:rsidRPr="004357F3" w:rsidRDefault="004357F3" w:rsidP="004357F3">
      <w:pPr>
        <w:spacing w:after="6" w:line="248" w:lineRule="auto"/>
        <w:jc w:val="both"/>
        <w:rPr>
          <w:rFonts w:ascii="Arial" w:eastAsia="Calibri" w:hAnsi="Arial" w:cs="Arial"/>
        </w:rPr>
      </w:pPr>
      <w:r w:rsidRPr="004357F3">
        <w:rPr>
          <w:rFonts w:ascii="Arial" w:eastAsia="Calibri" w:hAnsi="Arial" w:cs="Arial"/>
        </w:rPr>
        <w:t>Zamawiający nie wyznacza szczegółowego warunku w tym zakresie.</w:t>
      </w:r>
    </w:p>
    <w:p w:rsidR="004357F3" w:rsidRPr="004357F3" w:rsidRDefault="004357F3" w:rsidP="004357F3">
      <w:pPr>
        <w:spacing w:line="276" w:lineRule="auto"/>
        <w:jc w:val="both"/>
        <w:rPr>
          <w:rFonts w:ascii="Arial" w:eastAsia="Gill Sans MT" w:hAnsi="Arial" w:cs="Arial"/>
          <w:b/>
        </w:rPr>
      </w:pPr>
    </w:p>
    <w:p w:rsidR="004357F3" w:rsidRPr="004357F3" w:rsidRDefault="004357F3" w:rsidP="004357F3">
      <w:pPr>
        <w:spacing w:line="276" w:lineRule="auto"/>
        <w:jc w:val="both"/>
        <w:rPr>
          <w:rFonts w:ascii="Arial" w:eastAsia="Gill Sans MT" w:hAnsi="Arial" w:cs="Arial"/>
          <w:b/>
        </w:rPr>
      </w:pPr>
      <w:r w:rsidRPr="004357F3">
        <w:rPr>
          <w:rFonts w:ascii="Arial" w:eastAsia="Gill Sans MT" w:hAnsi="Arial" w:cs="Arial"/>
          <w:b/>
          <w:highlight w:val="lightGray"/>
        </w:rPr>
        <w:t>8. Podstawy wykluczenia z udziału w postępowaniu.</w:t>
      </w:r>
    </w:p>
    <w:p w:rsidR="004357F3" w:rsidRPr="004357F3" w:rsidRDefault="004357F3" w:rsidP="004357F3">
      <w:pPr>
        <w:ind w:right="9"/>
        <w:rPr>
          <w:rFonts w:ascii="Arial" w:eastAsia="Calibri" w:hAnsi="Arial" w:cs="Arial"/>
        </w:rPr>
      </w:pPr>
      <w:r w:rsidRPr="004357F3">
        <w:rPr>
          <w:rFonts w:ascii="Arial" w:eastAsia="Calibri" w:hAnsi="Arial" w:cs="Arial"/>
        </w:rPr>
        <w:t>1. Z postępowania o udzielenie zamówienia wyklucza się Wykonawców, w stosunku  do</w:t>
      </w:r>
      <w:r w:rsidRPr="004357F3">
        <w:rPr>
          <w:rFonts w:ascii="Arial" w:eastAsia="Calibri" w:hAnsi="Arial" w:cs="Arial"/>
        </w:rPr>
        <w:br/>
        <w:t xml:space="preserve">   których zachodzi którakolwiek z okoliczności wskazanych: </w:t>
      </w:r>
    </w:p>
    <w:p w:rsidR="004357F3" w:rsidRPr="004357F3" w:rsidRDefault="004357F3" w:rsidP="004357F3">
      <w:pPr>
        <w:spacing w:after="4" w:line="248" w:lineRule="auto"/>
        <w:ind w:right="9"/>
        <w:jc w:val="both"/>
        <w:rPr>
          <w:rFonts w:ascii="Arial" w:eastAsia="Calibri" w:hAnsi="Arial" w:cs="Arial"/>
        </w:rPr>
      </w:pPr>
      <w:r w:rsidRPr="004357F3">
        <w:rPr>
          <w:rFonts w:ascii="Arial" w:eastAsia="Calibri" w:hAnsi="Arial" w:cs="Arial"/>
        </w:rPr>
        <w:t xml:space="preserve">1)  w art. 108 ust. 1 </w:t>
      </w:r>
      <w:proofErr w:type="spellStart"/>
      <w:r w:rsidRPr="004357F3">
        <w:rPr>
          <w:rFonts w:ascii="Arial" w:eastAsia="Calibri" w:hAnsi="Arial" w:cs="Arial"/>
        </w:rPr>
        <w:t>p.z.p</w:t>
      </w:r>
      <w:proofErr w:type="spellEnd"/>
      <w:r w:rsidRPr="004357F3">
        <w:rPr>
          <w:rFonts w:ascii="Arial" w:eastAsia="Calibri" w:hAnsi="Arial" w:cs="Arial"/>
        </w:rPr>
        <w:t xml:space="preserve">.; </w:t>
      </w:r>
    </w:p>
    <w:p w:rsidR="004357F3" w:rsidRPr="004357F3" w:rsidRDefault="004357F3" w:rsidP="004357F3">
      <w:pPr>
        <w:spacing w:after="4" w:line="248" w:lineRule="auto"/>
        <w:ind w:right="9"/>
        <w:jc w:val="both"/>
        <w:rPr>
          <w:rFonts w:ascii="Arial" w:eastAsia="Calibri" w:hAnsi="Arial" w:cs="Arial"/>
        </w:rPr>
      </w:pPr>
      <w:r w:rsidRPr="004357F3">
        <w:rPr>
          <w:rFonts w:ascii="Arial" w:eastAsia="Calibri" w:hAnsi="Arial" w:cs="Arial"/>
        </w:rPr>
        <w:t xml:space="preserve">2)  w art. 109 ust. 1 pkt. 4, 5, 7 </w:t>
      </w:r>
      <w:proofErr w:type="spellStart"/>
      <w:r w:rsidRPr="004357F3">
        <w:rPr>
          <w:rFonts w:ascii="Arial" w:eastAsia="Calibri" w:hAnsi="Arial" w:cs="Arial"/>
        </w:rPr>
        <w:t>p.z.p</w:t>
      </w:r>
      <w:proofErr w:type="spellEnd"/>
      <w:r w:rsidRPr="004357F3">
        <w:rPr>
          <w:rFonts w:ascii="Arial" w:eastAsia="Calibri" w:hAnsi="Arial" w:cs="Arial"/>
        </w:rPr>
        <w:t xml:space="preserve">., tj.: </w:t>
      </w:r>
    </w:p>
    <w:p w:rsidR="004357F3" w:rsidRPr="004357F3" w:rsidRDefault="004357F3" w:rsidP="004357F3">
      <w:pPr>
        <w:spacing w:after="4" w:line="248" w:lineRule="auto"/>
        <w:ind w:right="9"/>
        <w:jc w:val="both"/>
        <w:rPr>
          <w:rFonts w:ascii="Arial" w:eastAsia="Calibri" w:hAnsi="Arial" w:cs="Arial"/>
        </w:rPr>
      </w:pPr>
      <w:r w:rsidRPr="004357F3">
        <w:rPr>
          <w:rFonts w:ascii="Arial" w:eastAsia="Calibri" w:hAnsi="Arial" w:cs="Arial"/>
        </w:rPr>
        <w:t xml:space="preserve">a) w stosunku do którego otwarto likwidację, ogłoszono upadłość, którego aktywami </w:t>
      </w:r>
      <w:r w:rsidRPr="004357F3">
        <w:rPr>
          <w:rFonts w:ascii="Arial" w:eastAsia="Calibri" w:hAnsi="Arial" w:cs="Arial"/>
        </w:rPr>
        <w:br/>
        <w:t xml:space="preserve">     zarządza likwidator lub sąd, zawarł układ z wierzycielami, którego działalność</w:t>
      </w:r>
      <w:r w:rsidRPr="004357F3">
        <w:rPr>
          <w:rFonts w:ascii="Arial" w:eastAsia="Calibri" w:hAnsi="Arial" w:cs="Arial"/>
        </w:rPr>
        <w:br/>
        <w:t xml:space="preserve">     gospodarcza jest zawieszona  albo znajduje się on w innej tego rodzaju sytuacji</w:t>
      </w:r>
      <w:r w:rsidRPr="004357F3">
        <w:rPr>
          <w:rFonts w:ascii="Arial" w:eastAsia="Calibri" w:hAnsi="Arial" w:cs="Arial"/>
        </w:rPr>
        <w:br/>
        <w:t xml:space="preserve">     wynikającej z podobnej procedury przewidzianej w przepisach miejsca wszczęcia tej </w:t>
      </w:r>
      <w:r w:rsidRPr="004357F3">
        <w:rPr>
          <w:rFonts w:ascii="Arial" w:eastAsia="Calibri" w:hAnsi="Arial" w:cs="Arial"/>
        </w:rPr>
        <w:br/>
        <w:t xml:space="preserve">     procedury; </w:t>
      </w:r>
    </w:p>
    <w:p w:rsidR="004357F3" w:rsidRPr="004357F3" w:rsidRDefault="004357F3" w:rsidP="004357F3">
      <w:pPr>
        <w:spacing w:after="4" w:line="248" w:lineRule="auto"/>
        <w:ind w:right="9"/>
        <w:jc w:val="both"/>
        <w:rPr>
          <w:rFonts w:ascii="Arial" w:eastAsia="Calibri" w:hAnsi="Arial" w:cs="Arial"/>
        </w:rPr>
      </w:pPr>
      <w:r w:rsidRPr="004357F3">
        <w:rPr>
          <w:rFonts w:ascii="Arial" w:eastAsia="Calibri" w:hAnsi="Arial" w:cs="Arial"/>
        </w:rPr>
        <w:lastRenderedPageBreak/>
        <w:t>b) który w sposób zawiniony poważnie naruszył obowiązki zawodowe, co podważa jego</w:t>
      </w:r>
      <w:r w:rsidRPr="004357F3">
        <w:rPr>
          <w:rFonts w:ascii="Arial" w:eastAsia="Calibri" w:hAnsi="Arial" w:cs="Arial"/>
        </w:rPr>
        <w:br/>
        <w:t xml:space="preserve">    uczciwość, w szczególności gdy wykonawca w wyniku zamierzonego działania lub</w:t>
      </w:r>
      <w:r w:rsidRPr="004357F3">
        <w:rPr>
          <w:rFonts w:ascii="Arial" w:eastAsia="Calibri" w:hAnsi="Arial" w:cs="Arial"/>
        </w:rPr>
        <w:br/>
        <w:t xml:space="preserve">    rażącego niedbalstwa nie wykonał lub nienależycie wykonał zamówienie, co</w:t>
      </w:r>
    </w:p>
    <w:p w:rsidR="004357F3" w:rsidRPr="004357F3" w:rsidRDefault="004357F3" w:rsidP="004357F3">
      <w:pPr>
        <w:spacing w:after="4" w:line="248" w:lineRule="auto"/>
        <w:ind w:right="9"/>
        <w:jc w:val="both"/>
        <w:rPr>
          <w:rFonts w:ascii="Arial" w:eastAsia="Calibri" w:hAnsi="Arial" w:cs="Arial"/>
        </w:rPr>
      </w:pPr>
      <w:r w:rsidRPr="004357F3">
        <w:rPr>
          <w:rFonts w:ascii="Arial" w:eastAsia="Calibri" w:hAnsi="Arial" w:cs="Arial"/>
        </w:rPr>
        <w:t xml:space="preserve">    zamawiający jest w stanie wykazać za pomocą stosownych dowodów; </w:t>
      </w:r>
    </w:p>
    <w:p w:rsidR="004357F3" w:rsidRPr="004357F3" w:rsidRDefault="004357F3" w:rsidP="004357F3">
      <w:pPr>
        <w:spacing w:after="4" w:line="248" w:lineRule="auto"/>
        <w:ind w:right="9"/>
        <w:jc w:val="both"/>
        <w:rPr>
          <w:rFonts w:ascii="Arial" w:eastAsia="Calibri" w:hAnsi="Arial" w:cs="Arial"/>
        </w:rPr>
      </w:pPr>
      <w:r w:rsidRPr="004357F3">
        <w:rPr>
          <w:rFonts w:ascii="Arial" w:eastAsia="Calibri" w:hAnsi="Arial" w:cs="Arial"/>
        </w:rPr>
        <w:t xml:space="preserve">c) który z przyczyn leżących po jego stronie, w znacznym stopniu lub zakresie nie </w:t>
      </w:r>
      <w:r w:rsidRPr="004357F3">
        <w:rPr>
          <w:rFonts w:ascii="Arial" w:eastAsia="Calibri" w:hAnsi="Arial" w:cs="Arial"/>
        </w:rPr>
        <w:br/>
        <w:t xml:space="preserve">    wykonał lub nienależycie wykonał albo długotrwale nienależycie wykonywał istotne</w:t>
      </w:r>
      <w:r w:rsidRPr="004357F3">
        <w:rPr>
          <w:rFonts w:ascii="Arial" w:eastAsia="Calibri" w:hAnsi="Arial" w:cs="Arial"/>
        </w:rPr>
        <w:br/>
        <w:t xml:space="preserve">    zobowiązanie wynikające z wcześniejszej umowy w sprawie zamówienia publicznego</w:t>
      </w:r>
    </w:p>
    <w:p w:rsidR="004357F3" w:rsidRPr="004357F3" w:rsidRDefault="004357F3" w:rsidP="004357F3">
      <w:pPr>
        <w:spacing w:after="4" w:line="248" w:lineRule="auto"/>
        <w:ind w:right="9"/>
        <w:jc w:val="both"/>
        <w:rPr>
          <w:rFonts w:ascii="Arial" w:eastAsia="Calibri" w:hAnsi="Arial" w:cs="Arial"/>
        </w:rPr>
      </w:pPr>
      <w:r w:rsidRPr="004357F3">
        <w:rPr>
          <w:rFonts w:ascii="Arial" w:eastAsia="Calibri" w:hAnsi="Arial" w:cs="Arial"/>
        </w:rPr>
        <w:t xml:space="preserve">    lub umowy koncesji, co doprowadziło do wypowiedzenia lub odstąpienia od umowy, </w:t>
      </w:r>
    </w:p>
    <w:p w:rsidR="004357F3" w:rsidRPr="004357F3" w:rsidRDefault="004357F3" w:rsidP="004357F3">
      <w:pPr>
        <w:spacing w:after="4" w:line="248" w:lineRule="auto"/>
        <w:ind w:right="9"/>
        <w:jc w:val="both"/>
        <w:rPr>
          <w:rFonts w:ascii="Arial" w:eastAsia="Calibri" w:hAnsi="Arial" w:cs="Arial"/>
        </w:rPr>
      </w:pPr>
      <w:r w:rsidRPr="004357F3">
        <w:rPr>
          <w:rFonts w:ascii="Arial" w:eastAsia="Calibri" w:hAnsi="Arial" w:cs="Arial"/>
        </w:rPr>
        <w:t xml:space="preserve">    odszkodowania, wykonania zastępczego lub realizacji uprawnień z tytułu rękojmi za </w:t>
      </w:r>
      <w:r w:rsidRPr="004357F3">
        <w:rPr>
          <w:rFonts w:ascii="Arial" w:eastAsia="Calibri" w:hAnsi="Arial" w:cs="Arial"/>
        </w:rPr>
        <w:br/>
        <w:t xml:space="preserve">    wady; </w:t>
      </w:r>
    </w:p>
    <w:p w:rsidR="004357F3" w:rsidRPr="004357F3" w:rsidRDefault="004357F3" w:rsidP="004357F3">
      <w:pPr>
        <w:spacing w:after="4" w:line="248" w:lineRule="auto"/>
        <w:ind w:right="9"/>
        <w:jc w:val="both"/>
        <w:rPr>
          <w:rFonts w:ascii="Arial" w:eastAsia="Calibri" w:hAnsi="Arial" w:cs="Arial"/>
        </w:rPr>
      </w:pPr>
      <w:r w:rsidRPr="004357F3">
        <w:rPr>
          <w:rFonts w:ascii="Arial" w:eastAsia="Calibri" w:hAnsi="Arial" w:cs="Arial"/>
        </w:rPr>
        <w:t xml:space="preserve">2.  Wykluczenie Wykonawcy następuje zgodnie z art. 111 </w:t>
      </w:r>
      <w:proofErr w:type="spellStart"/>
      <w:r w:rsidRPr="004357F3">
        <w:rPr>
          <w:rFonts w:ascii="Arial" w:eastAsia="Calibri" w:hAnsi="Arial" w:cs="Arial"/>
        </w:rPr>
        <w:t>p.z.p</w:t>
      </w:r>
      <w:proofErr w:type="spellEnd"/>
      <w:r w:rsidRPr="004357F3">
        <w:rPr>
          <w:rFonts w:ascii="Arial" w:eastAsia="Calibri" w:hAnsi="Arial" w:cs="Arial"/>
        </w:rPr>
        <w:t xml:space="preserve">.  </w:t>
      </w:r>
    </w:p>
    <w:p w:rsidR="004357F3" w:rsidRPr="004357F3" w:rsidRDefault="004357F3" w:rsidP="004357F3">
      <w:pPr>
        <w:spacing w:after="4" w:line="248" w:lineRule="auto"/>
        <w:ind w:right="9"/>
        <w:jc w:val="both"/>
        <w:rPr>
          <w:rFonts w:ascii="Arial" w:eastAsia="Calibri" w:hAnsi="Arial" w:cs="Arial"/>
          <w:u w:val="single"/>
        </w:rPr>
      </w:pPr>
      <w:r w:rsidRPr="004357F3">
        <w:rPr>
          <w:rFonts w:ascii="Arial" w:eastAsia="Calibri" w:hAnsi="Arial" w:cs="Arial"/>
        </w:rPr>
        <w:t xml:space="preserve">3. </w:t>
      </w:r>
      <w:r w:rsidRPr="004357F3">
        <w:rPr>
          <w:rFonts w:ascii="Arial" w:eastAsia="Calibri" w:hAnsi="Arial" w:cs="Arial"/>
          <w:u w:val="single"/>
        </w:rPr>
        <w:t>Z postępowania o udzielenie zamówienia wyklucza się wykonawców, w stosunku do</w:t>
      </w:r>
      <w:r w:rsidRPr="004357F3">
        <w:rPr>
          <w:rFonts w:ascii="Arial" w:eastAsia="Calibri" w:hAnsi="Arial" w:cs="Arial"/>
          <w:u w:val="single"/>
        </w:rPr>
        <w:br/>
        <w:t xml:space="preserve">    których zachodzi którakolwiek z okoliczności wskazanych w art. 7 ust. 1 ustawy z dnia</w:t>
      </w:r>
      <w:r w:rsidRPr="004357F3">
        <w:rPr>
          <w:rFonts w:ascii="Arial" w:eastAsia="Calibri" w:hAnsi="Arial" w:cs="Arial"/>
          <w:u w:val="single"/>
        </w:rPr>
        <w:br/>
        <w:t xml:space="preserve">    13 kwietnia 2022 r. o szczególnych rozwiązaniach w zakresie przeciwdziałania</w:t>
      </w:r>
      <w:r w:rsidRPr="004357F3">
        <w:rPr>
          <w:rFonts w:ascii="Arial" w:eastAsia="Calibri" w:hAnsi="Arial" w:cs="Arial"/>
          <w:u w:val="single"/>
        </w:rPr>
        <w:br/>
        <w:t xml:space="preserve">     wspieraniu agresji na Ukrainę oraz służących ochronie bezpieczeństwa narodowego, </w:t>
      </w:r>
      <w:r w:rsidRPr="004357F3">
        <w:rPr>
          <w:rFonts w:ascii="Arial" w:eastAsia="Calibri" w:hAnsi="Arial" w:cs="Arial"/>
          <w:u w:val="single"/>
        </w:rPr>
        <w:br/>
        <w:t xml:space="preserve">     na czas trwania tych okoliczności.</w:t>
      </w:r>
    </w:p>
    <w:p w:rsidR="004357F3" w:rsidRPr="004357F3" w:rsidRDefault="004357F3" w:rsidP="004357F3">
      <w:pPr>
        <w:spacing w:after="4" w:line="248" w:lineRule="auto"/>
        <w:ind w:right="9"/>
        <w:jc w:val="both"/>
        <w:rPr>
          <w:rFonts w:ascii="Arial" w:eastAsia="Calibri" w:hAnsi="Arial" w:cs="Arial"/>
        </w:rPr>
      </w:pPr>
      <w:r w:rsidRPr="004357F3">
        <w:rPr>
          <w:rFonts w:ascii="Arial" w:eastAsia="Calibri" w:hAnsi="Arial" w:cs="Arial"/>
        </w:rPr>
        <w:t>4.</w:t>
      </w:r>
      <w:r w:rsidRPr="004357F3">
        <w:rPr>
          <w:rFonts w:ascii="Arial" w:eastAsia="Calibri" w:hAnsi="Arial" w:cs="Arial"/>
        </w:rPr>
        <w:tab/>
        <w:t>Wykonawca może zostać wykluczony przez Zamawiającego na każdym etapie</w:t>
      </w:r>
      <w:r w:rsidRPr="004357F3">
        <w:rPr>
          <w:rFonts w:ascii="Arial" w:eastAsia="Calibri" w:hAnsi="Arial" w:cs="Arial"/>
        </w:rPr>
        <w:br/>
        <w:t xml:space="preserve">     postępowania o udzielenie zamówienia.</w:t>
      </w:r>
    </w:p>
    <w:p w:rsidR="004357F3" w:rsidRPr="004357F3" w:rsidRDefault="004357F3" w:rsidP="004357F3">
      <w:pPr>
        <w:spacing w:after="4" w:line="248" w:lineRule="auto"/>
        <w:ind w:right="9"/>
        <w:jc w:val="both"/>
        <w:rPr>
          <w:rFonts w:ascii="Arial" w:eastAsia="Calibri" w:hAnsi="Arial" w:cs="Arial"/>
        </w:rPr>
      </w:pPr>
      <w:r w:rsidRPr="004357F3">
        <w:rPr>
          <w:rFonts w:ascii="Arial" w:eastAsia="Calibri" w:hAnsi="Arial" w:cs="Arial"/>
        </w:rPr>
        <w:t>5.</w:t>
      </w:r>
      <w:r w:rsidRPr="004357F3">
        <w:rPr>
          <w:rFonts w:ascii="Arial" w:eastAsia="Calibri" w:hAnsi="Arial" w:cs="Arial"/>
        </w:rPr>
        <w:tab/>
        <w:t>Zamawiający nie wymaga przedstawienia podmiotowych środków dowodowych na</w:t>
      </w:r>
      <w:r w:rsidRPr="004357F3">
        <w:rPr>
          <w:rFonts w:ascii="Arial" w:eastAsia="Calibri" w:hAnsi="Arial" w:cs="Arial"/>
        </w:rPr>
        <w:br/>
        <w:t xml:space="preserve">     potwierdzenie braku podstaw wykluczenia.</w:t>
      </w:r>
    </w:p>
    <w:p w:rsidR="004357F3" w:rsidRPr="004357F3" w:rsidRDefault="004357F3" w:rsidP="004357F3">
      <w:pPr>
        <w:spacing w:line="276" w:lineRule="auto"/>
        <w:jc w:val="both"/>
        <w:rPr>
          <w:rFonts w:ascii="Arial" w:eastAsia="Gill Sans MT" w:hAnsi="Arial" w:cs="Arial"/>
          <w:b/>
        </w:rPr>
      </w:pPr>
    </w:p>
    <w:p w:rsidR="004357F3" w:rsidRPr="004357F3" w:rsidRDefault="004357F3" w:rsidP="004357F3">
      <w:pPr>
        <w:spacing w:line="276" w:lineRule="auto"/>
        <w:jc w:val="both"/>
        <w:rPr>
          <w:rFonts w:ascii="Arial" w:eastAsia="Gill Sans MT" w:hAnsi="Arial" w:cs="Arial"/>
          <w:b/>
        </w:rPr>
      </w:pPr>
      <w:r w:rsidRPr="004357F3">
        <w:rPr>
          <w:rFonts w:ascii="Arial" w:eastAsia="Gill Sans MT" w:hAnsi="Arial" w:cs="Arial"/>
          <w:b/>
          <w:highlight w:val="lightGray"/>
        </w:rPr>
        <w:t>9.  Oświadczenia i dokumenty jakie zobowiązani są dostarczyć Wykonawcy w celu potwierdzenia spełniania warunków udziału w postępowaniu oraz wykazania braku podstaw wykluczenia (podmiotowe środki dowodowe).</w:t>
      </w:r>
    </w:p>
    <w:p w:rsidR="004357F3" w:rsidRPr="004357F3" w:rsidRDefault="004357F3" w:rsidP="004357F3">
      <w:pPr>
        <w:spacing w:after="4" w:line="248" w:lineRule="auto"/>
        <w:ind w:right="9"/>
        <w:jc w:val="both"/>
        <w:rPr>
          <w:rFonts w:ascii="Arial" w:eastAsia="Calibri" w:hAnsi="Arial" w:cs="Arial"/>
        </w:rPr>
      </w:pPr>
      <w:r w:rsidRPr="004357F3">
        <w:rPr>
          <w:rFonts w:ascii="Arial" w:eastAsia="Calibri" w:hAnsi="Arial" w:cs="Arial"/>
        </w:rPr>
        <w:t>1. Do oferty Wykonawca zobowiązany jest dołączyć aktualne na dzień składania ofert</w:t>
      </w:r>
      <w:r w:rsidRPr="004357F3">
        <w:rPr>
          <w:rFonts w:ascii="Arial" w:eastAsia="Calibri" w:hAnsi="Arial" w:cs="Arial"/>
        </w:rPr>
        <w:br/>
        <w:t xml:space="preserve">     oświadczenie o spełnianiu warunków udziału w postępowaniu oraz o braku podstaw  do </w:t>
      </w:r>
      <w:r w:rsidRPr="004357F3">
        <w:rPr>
          <w:rFonts w:ascii="Arial" w:eastAsia="Calibri" w:hAnsi="Arial" w:cs="Arial"/>
        </w:rPr>
        <w:br/>
        <w:t xml:space="preserve">     wykluczenia z postępowania – zgodnie z Załącznikiem nr 2 oraz Załącznikiem nr 3 do</w:t>
      </w:r>
      <w:r w:rsidRPr="004357F3">
        <w:rPr>
          <w:rFonts w:ascii="Arial" w:eastAsia="Calibri" w:hAnsi="Arial" w:cs="Arial"/>
        </w:rPr>
        <w:br/>
        <w:t xml:space="preserve">     SWZ; </w:t>
      </w:r>
    </w:p>
    <w:p w:rsidR="004357F3" w:rsidRPr="004357F3" w:rsidRDefault="004357F3" w:rsidP="004357F3">
      <w:pPr>
        <w:spacing w:after="4" w:line="248" w:lineRule="auto"/>
        <w:ind w:right="9"/>
        <w:jc w:val="both"/>
        <w:rPr>
          <w:rFonts w:ascii="Arial" w:eastAsia="Calibri" w:hAnsi="Arial" w:cs="Arial"/>
        </w:rPr>
      </w:pPr>
      <w:r w:rsidRPr="004357F3">
        <w:rPr>
          <w:rFonts w:ascii="Arial" w:eastAsia="Calibri" w:hAnsi="Arial" w:cs="Arial"/>
        </w:rPr>
        <w:t>2. Informacje zawarte w oświadczeniu, o którym mowa w pkt 1 stanowią wstępne</w:t>
      </w:r>
      <w:r w:rsidRPr="004357F3">
        <w:rPr>
          <w:rFonts w:ascii="Arial" w:eastAsia="Calibri" w:hAnsi="Arial" w:cs="Arial"/>
        </w:rPr>
        <w:br/>
        <w:t xml:space="preserve">     potwierdzenie, że Wykonawca nie podlega wykluczeniu oraz spełnia warunki udziału </w:t>
      </w:r>
      <w:r w:rsidRPr="004357F3">
        <w:rPr>
          <w:rFonts w:ascii="Arial" w:eastAsia="Calibri" w:hAnsi="Arial" w:cs="Arial"/>
        </w:rPr>
        <w:br/>
        <w:t xml:space="preserve">     w postępowaniu. </w:t>
      </w:r>
    </w:p>
    <w:p w:rsidR="004357F3" w:rsidRPr="004357F3" w:rsidRDefault="004357F3" w:rsidP="004357F3">
      <w:pPr>
        <w:spacing w:after="4" w:line="248" w:lineRule="auto"/>
        <w:ind w:right="9"/>
        <w:jc w:val="both"/>
        <w:rPr>
          <w:rFonts w:ascii="Arial" w:eastAsia="Calibri" w:hAnsi="Arial" w:cs="Arial"/>
        </w:rPr>
      </w:pPr>
      <w:r w:rsidRPr="004357F3">
        <w:rPr>
          <w:rFonts w:ascii="Arial" w:eastAsia="Calibri" w:hAnsi="Arial" w:cs="Arial"/>
        </w:rPr>
        <w:t xml:space="preserve">3.  Zamawiający </w:t>
      </w:r>
      <w:r w:rsidR="00855725">
        <w:rPr>
          <w:rFonts w:ascii="Arial" w:eastAsia="Calibri" w:hAnsi="Arial" w:cs="Arial"/>
        </w:rPr>
        <w:t xml:space="preserve">w oparciu o zapisy art.274 ust.1 </w:t>
      </w:r>
      <w:proofErr w:type="spellStart"/>
      <w:r w:rsidR="00855725">
        <w:rPr>
          <w:rFonts w:ascii="Arial" w:eastAsia="Calibri" w:hAnsi="Arial" w:cs="Arial"/>
        </w:rPr>
        <w:t>Pzp</w:t>
      </w:r>
      <w:proofErr w:type="spellEnd"/>
      <w:r w:rsidR="00855725">
        <w:rPr>
          <w:rFonts w:ascii="Arial" w:eastAsia="Calibri" w:hAnsi="Arial" w:cs="Arial"/>
        </w:rPr>
        <w:t xml:space="preserve"> </w:t>
      </w:r>
      <w:r w:rsidRPr="004357F3">
        <w:rPr>
          <w:rFonts w:ascii="Arial" w:eastAsia="Calibri" w:hAnsi="Arial" w:cs="Arial"/>
        </w:rPr>
        <w:t>wzywa wykonawcę, którego oferta</w:t>
      </w:r>
      <w:r w:rsidR="00855725">
        <w:rPr>
          <w:rFonts w:ascii="Arial" w:eastAsia="Calibri" w:hAnsi="Arial" w:cs="Arial"/>
        </w:rPr>
        <w:br/>
        <w:t xml:space="preserve">     </w:t>
      </w:r>
      <w:r w:rsidRPr="004357F3">
        <w:rPr>
          <w:rFonts w:ascii="Arial" w:eastAsia="Calibri" w:hAnsi="Arial" w:cs="Arial"/>
        </w:rPr>
        <w:t xml:space="preserve"> została najw</w:t>
      </w:r>
      <w:r w:rsidR="00855725">
        <w:rPr>
          <w:rFonts w:ascii="Arial" w:eastAsia="Calibri" w:hAnsi="Arial" w:cs="Arial"/>
        </w:rPr>
        <w:t xml:space="preserve">yżej oceniona, do złożenia </w:t>
      </w:r>
      <w:r w:rsidRPr="004357F3">
        <w:rPr>
          <w:rFonts w:ascii="Arial" w:eastAsia="Calibri" w:hAnsi="Arial" w:cs="Arial"/>
        </w:rPr>
        <w:t>w wyznaczonym terminie, nie krótszym niż 5 dni</w:t>
      </w:r>
      <w:r w:rsidR="00855725">
        <w:rPr>
          <w:rFonts w:ascii="Arial" w:eastAsia="Calibri" w:hAnsi="Arial" w:cs="Arial"/>
        </w:rPr>
        <w:br/>
        <w:t xml:space="preserve">     </w:t>
      </w:r>
      <w:r w:rsidRPr="004357F3">
        <w:rPr>
          <w:rFonts w:ascii="Arial" w:eastAsia="Calibri" w:hAnsi="Arial" w:cs="Arial"/>
        </w:rPr>
        <w:t xml:space="preserve"> od d</w:t>
      </w:r>
      <w:r w:rsidR="00855725">
        <w:rPr>
          <w:rFonts w:ascii="Arial" w:eastAsia="Calibri" w:hAnsi="Arial" w:cs="Arial"/>
        </w:rPr>
        <w:t xml:space="preserve">nia wezwania, podmiotowych </w:t>
      </w:r>
      <w:r w:rsidRPr="004357F3">
        <w:rPr>
          <w:rFonts w:ascii="Arial" w:eastAsia="Calibri" w:hAnsi="Arial" w:cs="Arial"/>
        </w:rPr>
        <w:t xml:space="preserve">środków dowodowych, jeżeli wymagał ich złożenia </w:t>
      </w:r>
      <w:r w:rsidR="00855725">
        <w:rPr>
          <w:rFonts w:ascii="Arial" w:eastAsia="Calibri" w:hAnsi="Arial" w:cs="Arial"/>
        </w:rPr>
        <w:br/>
        <w:t xml:space="preserve">      </w:t>
      </w:r>
      <w:r w:rsidRPr="004357F3">
        <w:rPr>
          <w:rFonts w:ascii="Arial" w:eastAsia="Calibri" w:hAnsi="Arial" w:cs="Arial"/>
        </w:rPr>
        <w:t>w ogłosz</w:t>
      </w:r>
      <w:r w:rsidR="00855725">
        <w:rPr>
          <w:rFonts w:ascii="Arial" w:eastAsia="Calibri" w:hAnsi="Arial" w:cs="Arial"/>
        </w:rPr>
        <w:t xml:space="preserve">eniu o zamówieniu lub </w:t>
      </w:r>
      <w:r w:rsidRPr="004357F3">
        <w:rPr>
          <w:rFonts w:ascii="Arial" w:eastAsia="Calibri" w:hAnsi="Arial" w:cs="Arial"/>
        </w:rPr>
        <w:t>dokumentach zamówienia, aktualnych na dzień złoż</w:t>
      </w:r>
      <w:r w:rsidR="00855725">
        <w:rPr>
          <w:rFonts w:ascii="Arial" w:eastAsia="Calibri" w:hAnsi="Arial" w:cs="Arial"/>
        </w:rPr>
        <w:t>enia</w:t>
      </w:r>
      <w:r w:rsidR="00855725">
        <w:rPr>
          <w:rFonts w:ascii="Arial" w:eastAsia="Calibri" w:hAnsi="Arial" w:cs="Arial"/>
        </w:rPr>
        <w:br/>
        <w:t xml:space="preserve">      podmiotowych środków </w:t>
      </w:r>
      <w:r w:rsidRPr="004357F3">
        <w:rPr>
          <w:rFonts w:ascii="Arial" w:eastAsia="Calibri" w:hAnsi="Arial" w:cs="Arial"/>
        </w:rPr>
        <w:t xml:space="preserve">dowodowych. </w:t>
      </w:r>
    </w:p>
    <w:p w:rsidR="004357F3" w:rsidRPr="004357F3" w:rsidRDefault="004357F3" w:rsidP="004357F3">
      <w:pPr>
        <w:spacing w:after="4" w:line="248" w:lineRule="auto"/>
        <w:ind w:right="9"/>
        <w:jc w:val="both"/>
        <w:rPr>
          <w:rFonts w:ascii="Arial" w:eastAsia="Calibri" w:hAnsi="Arial" w:cs="Arial"/>
        </w:rPr>
      </w:pPr>
      <w:r w:rsidRPr="004357F3">
        <w:rPr>
          <w:rFonts w:ascii="Arial" w:eastAsia="Calibri" w:hAnsi="Arial" w:cs="Arial"/>
        </w:rPr>
        <w:t xml:space="preserve">4.  Podmiotowe środki dowodowe wymagane od wykonawcy obejmują: </w:t>
      </w:r>
    </w:p>
    <w:p w:rsidR="004357F3" w:rsidRPr="00855725" w:rsidRDefault="004357F3" w:rsidP="00855725">
      <w:pPr>
        <w:numPr>
          <w:ilvl w:val="1"/>
          <w:numId w:val="11"/>
        </w:numPr>
        <w:spacing w:after="4" w:line="248" w:lineRule="auto"/>
        <w:ind w:right="9" w:hanging="422"/>
        <w:jc w:val="both"/>
        <w:rPr>
          <w:rFonts w:ascii="Arial" w:eastAsia="Calibri" w:hAnsi="Arial" w:cs="Arial"/>
          <w:b/>
          <w:bCs/>
        </w:rPr>
      </w:pPr>
      <w:r w:rsidRPr="004357F3">
        <w:rPr>
          <w:rFonts w:ascii="Arial" w:eastAsia="Calibri" w:hAnsi="Arial" w:cs="Arial"/>
        </w:rPr>
        <w:t xml:space="preserve">Oświadczenie wykonawcy, w zakresie art. 108 ust. 1 pkt 5 ustawy, o braku przynależności do tej samej grupy kapitałowej, w rozumieniu ustawy z dnia 16 lutego 2007 r. o ochronie konkurencji i konsumentów </w:t>
      </w:r>
      <w:r w:rsidRPr="00855725">
        <w:rPr>
          <w:rFonts w:ascii="Arial" w:eastAsia="Calibri" w:hAnsi="Arial" w:cs="Arial"/>
        </w:rPr>
        <w:t>(</w:t>
      </w:r>
      <w:r w:rsidR="00855725" w:rsidRPr="00855725">
        <w:rPr>
          <w:rFonts w:ascii="Arial" w:eastAsia="Calibri" w:hAnsi="Arial" w:cs="Arial"/>
          <w:bCs/>
        </w:rPr>
        <w:t xml:space="preserve">Dz.U.2021.275 </w:t>
      </w:r>
      <w:proofErr w:type="spellStart"/>
      <w:r w:rsidR="00855725" w:rsidRPr="00855725">
        <w:rPr>
          <w:rFonts w:ascii="Arial" w:eastAsia="Calibri" w:hAnsi="Arial" w:cs="Arial"/>
          <w:bCs/>
        </w:rPr>
        <w:t>t.j</w:t>
      </w:r>
      <w:proofErr w:type="spellEnd"/>
      <w:r w:rsidR="00855725" w:rsidRPr="00855725">
        <w:rPr>
          <w:rFonts w:ascii="Arial" w:eastAsia="Calibri" w:hAnsi="Arial" w:cs="Arial"/>
          <w:bCs/>
        </w:rPr>
        <w:t>. z dnia 2021.02.11)</w:t>
      </w:r>
      <w:r w:rsidR="00855725">
        <w:rPr>
          <w:rFonts w:ascii="Arial" w:eastAsia="Calibri" w:hAnsi="Arial" w:cs="Arial"/>
          <w:b/>
          <w:bCs/>
        </w:rPr>
        <w:t xml:space="preserve"> </w:t>
      </w:r>
      <w:r w:rsidRPr="00855725">
        <w:rPr>
          <w:rFonts w:ascii="Arial" w:eastAsia="Calibri" w:hAnsi="Arial" w:cs="Arial"/>
        </w:rPr>
        <w:t xml:space="preserve"> z innym wykonawcą, który złożył odrębną ofertę</w:t>
      </w:r>
      <w:r w:rsidR="00855725">
        <w:rPr>
          <w:rFonts w:ascii="Arial" w:eastAsia="Calibri" w:hAnsi="Arial" w:cs="Arial"/>
        </w:rPr>
        <w:t xml:space="preserve">, ofertę częściową lub wniosek </w:t>
      </w:r>
      <w:r w:rsidRPr="00855725">
        <w:rPr>
          <w:rFonts w:ascii="Arial" w:eastAsia="Calibri" w:hAnsi="Arial" w:cs="Arial"/>
        </w:rPr>
        <w:t>o dopuszczenie do udziału w postępowaniu, albo oświadczenia o przynależności do tej samej grupy kapitałowej wraz z dokumentami lub informacjami potwierdzającymi przygotowanie oferty,</w:t>
      </w:r>
      <w:r w:rsidR="003D240C">
        <w:rPr>
          <w:rFonts w:ascii="Arial" w:eastAsia="Calibri" w:hAnsi="Arial" w:cs="Arial"/>
        </w:rPr>
        <w:t xml:space="preserve"> oferty częściowej lub wniosku </w:t>
      </w:r>
      <w:r w:rsidRPr="00855725">
        <w:rPr>
          <w:rFonts w:ascii="Arial" w:eastAsia="Calibri" w:hAnsi="Arial" w:cs="Arial"/>
        </w:rPr>
        <w:t xml:space="preserve">o dopuszczenie do udziału w postępowaniu niezależnie od innego wykonawcy należącego do tej samej grupy kapitałowej – Załącznik nr 4 do SWZ; </w:t>
      </w:r>
    </w:p>
    <w:p w:rsidR="004357F3" w:rsidRPr="004357F3" w:rsidRDefault="004357F3" w:rsidP="004357F3">
      <w:pPr>
        <w:spacing w:line="276" w:lineRule="auto"/>
        <w:jc w:val="both"/>
        <w:rPr>
          <w:rFonts w:ascii="Arial" w:eastAsia="Gill Sans MT" w:hAnsi="Arial" w:cs="Arial"/>
          <w:b/>
          <w:bCs/>
        </w:rPr>
      </w:pPr>
      <w:r w:rsidRPr="004357F3">
        <w:rPr>
          <w:rFonts w:ascii="Times New Roman" w:eastAsia="Gill Sans MT" w:hAnsi="Times New Roman" w:cs="Times New Roman"/>
        </w:rPr>
        <w:t xml:space="preserve"> 2)</w:t>
      </w:r>
      <w:r w:rsidRPr="004357F3">
        <w:rPr>
          <w:rFonts w:ascii="Arial" w:eastAsia="Gill Sans MT" w:hAnsi="Arial" w:cs="Arial"/>
        </w:rPr>
        <w:t xml:space="preserve"> </w:t>
      </w:r>
      <w:r w:rsidRPr="004357F3">
        <w:rPr>
          <w:rFonts w:ascii="Arial" w:eastAsia="Gill Sans MT" w:hAnsi="Arial" w:cs="Arial"/>
          <w:b/>
        </w:rPr>
        <w:t>aktualną koncesję na wykonywanie działalności gospodarczej  zakresie</w:t>
      </w:r>
      <w:r w:rsidRPr="004357F3">
        <w:rPr>
          <w:rFonts w:ascii="Arial" w:eastAsia="Gill Sans MT" w:hAnsi="Arial" w:cs="Arial"/>
          <w:b/>
        </w:rPr>
        <w:br/>
        <w:t xml:space="preserve">       obrotu paliwami, o której mowa w ustawie z dnia 10 kwietnia 1997r. Prawo</w:t>
      </w:r>
      <w:r w:rsidRPr="004357F3">
        <w:rPr>
          <w:rFonts w:ascii="Arial" w:eastAsia="Gill Sans MT" w:hAnsi="Arial" w:cs="Arial"/>
          <w:b/>
        </w:rPr>
        <w:br/>
        <w:t xml:space="preserve">       energetyczne (</w:t>
      </w:r>
      <w:r w:rsidR="0077273F" w:rsidRPr="0077273F">
        <w:rPr>
          <w:rFonts w:ascii="Arial" w:eastAsia="Gill Sans MT" w:hAnsi="Arial" w:cs="Arial"/>
          <w:b/>
          <w:bCs/>
        </w:rPr>
        <w:t xml:space="preserve">Dz.U.2024.266 </w:t>
      </w:r>
      <w:proofErr w:type="spellStart"/>
      <w:r w:rsidR="0077273F" w:rsidRPr="0077273F">
        <w:rPr>
          <w:rFonts w:ascii="Arial" w:eastAsia="Gill Sans MT" w:hAnsi="Arial" w:cs="Arial"/>
          <w:b/>
          <w:bCs/>
        </w:rPr>
        <w:t>t.j</w:t>
      </w:r>
      <w:proofErr w:type="spellEnd"/>
      <w:r w:rsidR="0077273F" w:rsidRPr="0077273F">
        <w:rPr>
          <w:rFonts w:ascii="Arial" w:eastAsia="Gill Sans MT" w:hAnsi="Arial" w:cs="Arial"/>
          <w:b/>
          <w:bCs/>
        </w:rPr>
        <w:t>. z dnia 2024.02.28</w:t>
      </w:r>
      <w:r w:rsidRPr="004357F3">
        <w:rPr>
          <w:rFonts w:ascii="Arial" w:eastAsia="Gill Sans MT" w:hAnsi="Arial" w:cs="Arial"/>
          <w:b/>
        </w:rPr>
        <w:t xml:space="preserve">). </w:t>
      </w:r>
    </w:p>
    <w:p w:rsidR="004357F3" w:rsidRPr="004357F3" w:rsidRDefault="004357F3" w:rsidP="004357F3">
      <w:pPr>
        <w:spacing w:after="4" w:line="248" w:lineRule="auto"/>
        <w:ind w:right="9"/>
        <w:jc w:val="both"/>
        <w:rPr>
          <w:rFonts w:ascii="Arial" w:eastAsia="Calibri" w:hAnsi="Arial" w:cs="Arial"/>
        </w:rPr>
      </w:pPr>
      <w:r w:rsidRPr="004357F3">
        <w:rPr>
          <w:rFonts w:ascii="Arial" w:eastAsia="Calibri" w:hAnsi="Arial" w:cs="Arial"/>
        </w:rPr>
        <w:lastRenderedPageBreak/>
        <w:t>5. Jeżeli Wykonawca ma siedzibę lub miejsce zamieszkania poza terytorium</w:t>
      </w:r>
      <w:r w:rsidRPr="004357F3">
        <w:rPr>
          <w:rFonts w:ascii="Arial" w:eastAsia="Calibri" w:hAnsi="Arial" w:cs="Arial"/>
        </w:rPr>
        <w:br/>
        <w:t xml:space="preserve">    Rzeczypospolitej Polskiej, składa dokument lub dokumenty wystawione w kraju, w którym</w:t>
      </w:r>
      <w:r w:rsidRPr="004357F3">
        <w:rPr>
          <w:rFonts w:ascii="Arial" w:eastAsia="Calibri" w:hAnsi="Arial" w:cs="Arial"/>
        </w:rPr>
        <w:br/>
        <w:t xml:space="preserve">    wykonawca ma siedzibę lub miejsce zamieszkania, potwierdzające odpowiednio, że nie</w:t>
      </w:r>
      <w:r w:rsidRPr="004357F3">
        <w:rPr>
          <w:rFonts w:ascii="Arial" w:eastAsia="Calibri" w:hAnsi="Arial" w:cs="Arial"/>
        </w:rPr>
        <w:br/>
        <w:t xml:space="preserve">    otwarto jego likwidacji ani nie ogłoszono upadłości. Dokument, o którym mowa powyżej,</w:t>
      </w:r>
      <w:r w:rsidRPr="004357F3">
        <w:rPr>
          <w:rFonts w:ascii="Arial" w:eastAsia="Calibri" w:hAnsi="Arial" w:cs="Arial"/>
        </w:rPr>
        <w:br/>
        <w:t xml:space="preserve">    powinien być wystawiony nie wcześniej niż 6 miesięcy przed upływem terminu składania</w:t>
      </w:r>
      <w:r w:rsidRPr="004357F3">
        <w:rPr>
          <w:rFonts w:ascii="Arial" w:eastAsia="Calibri" w:hAnsi="Arial" w:cs="Arial"/>
        </w:rPr>
        <w:br/>
        <w:t xml:space="preserve">    ofert.</w:t>
      </w:r>
    </w:p>
    <w:p w:rsidR="004357F3" w:rsidRPr="004357F3" w:rsidRDefault="004357F3" w:rsidP="004357F3">
      <w:pPr>
        <w:spacing w:after="37" w:line="248" w:lineRule="auto"/>
        <w:ind w:right="9"/>
        <w:jc w:val="both"/>
        <w:rPr>
          <w:rFonts w:ascii="Arial" w:eastAsia="Calibri" w:hAnsi="Arial" w:cs="Arial"/>
        </w:rPr>
      </w:pPr>
      <w:r w:rsidRPr="004357F3">
        <w:rPr>
          <w:rFonts w:ascii="Arial" w:eastAsia="Calibri" w:hAnsi="Arial" w:cs="Arial"/>
        </w:rPr>
        <w:t>6. Jeżeli w kraju, w którym Wykonawca ma siedzibę lub miejsce zamieszkania, nie wydaje</w:t>
      </w:r>
      <w:r w:rsidRPr="004357F3">
        <w:rPr>
          <w:rFonts w:ascii="Arial" w:eastAsia="Calibri" w:hAnsi="Arial" w:cs="Arial"/>
        </w:rPr>
        <w:br/>
        <w:t xml:space="preserve">     się dokumentów, o których mowa w ust. 4, zastępuje się je w całości lub części </w:t>
      </w:r>
      <w:r w:rsidRPr="004357F3">
        <w:rPr>
          <w:rFonts w:ascii="Arial" w:eastAsia="Calibri" w:hAnsi="Arial" w:cs="Arial"/>
        </w:rPr>
        <w:br/>
        <w:t xml:space="preserve">     dokumentem zawierającym odpowiednio oświadczenie Wykonawcy, ze wskazaniem</w:t>
      </w:r>
      <w:r w:rsidRPr="004357F3">
        <w:rPr>
          <w:rFonts w:ascii="Arial" w:eastAsia="Calibri" w:hAnsi="Arial" w:cs="Arial"/>
        </w:rPr>
        <w:br/>
        <w:t xml:space="preserve">    osoby albo osób uprawnionych do jego reprezentacji, złożone przed notariuszem lub</w:t>
      </w:r>
      <w:r w:rsidRPr="004357F3">
        <w:rPr>
          <w:rFonts w:ascii="Arial" w:eastAsia="Calibri" w:hAnsi="Arial" w:cs="Arial"/>
        </w:rPr>
        <w:br/>
        <w:t xml:space="preserve">    przed organem sądowym, administracyjnym albo organem samorządu zawodowego lub</w:t>
      </w:r>
      <w:r w:rsidRPr="004357F3">
        <w:rPr>
          <w:rFonts w:ascii="Arial" w:eastAsia="Calibri" w:hAnsi="Arial" w:cs="Arial"/>
        </w:rPr>
        <w:br/>
        <w:t xml:space="preserve">    gospodarczego właściwym ze względu na siedzibę lub miejsce zamieszkania Wykonawcy</w:t>
      </w:r>
      <w:r w:rsidRPr="004357F3">
        <w:rPr>
          <w:rFonts w:ascii="Arial" w:eastAsia="Calibri" w:hAnsi="Arial" w:cs="Arial"/>
          <w:vertAlign w:val="superscript"/>
        </w:rPr>
        <w:t>.</w:t>
      </w:r>
      <w:r w:rsidRPr="004357F3">
        <w:rPr>
          <w:rFonts w:ascii="Arial" w:eastAsia="Calibri" w:hAnsi="Arial" w:cs="Arial"/>
        </w:rPr>
        <w:t xml:space="preserve"> </w:t>
      </w:r>
    </w:p>
    <w:p w:rsidR="004357F3" w:rsidRPr="004357F3" w:rsidRDefault="004357F3" w:rsidP="004357F3">
      <w:pPr>
        <w:spacing w:after="4" w:line="248" w:lineRule="auto"/>
        <w:ind w:right="9"/>
        <w:jc w:val="both"/>
        <w:rPr>
          <w:rFonts w:ascii="Arial" w:eastAsia="Calibri" w:hAnsi="Arial" w:cs="Arial"/>
        </w:rPr>
      </w:pPr>
      <w:r w:rsidRPr="004357F3">
        <w:rPr>
          <w:rFonts w:ascii="Arial" w:eastAsia="Calibri" w:hAnsi="Arial" w:cs="Arial"/>
        </w:rPr>
        <w:t xml:space="preserve">7. Zamawiający nie wzywa do złożenia podmiotowych środków dowodowych, jeżeli: </w:t>
      </w:r>
    </w:p>
    <w:p w:rsidR="004357F3" w:rsidRPr="004357F3" w:rsidRDefault="004357F3" w:rsidP="004357F3">
      <w:pPr>
        <w:spacing w:after="4" w:line="248" w:lineRule="auto"/>
        <w:ind w:right="9"/>
        <w:jc w:val="both"/>
        <w:rPr>
          <w:rFonts w:ascii="Arial" w:eastAsia="Calibri" w:hAnsi="Arial" w:cs="Arial"/>
        </w:rPr>
      </w:pPr>
      <w:r w:rsidRPr="004357F3">
        <w:rPr>
          <w:rFonts w:ascii="Arial" w:eastAsia="Calibri" w:hAnsi="Arial" w:cs="Arial"/>
        </w:rPr>
        <w:t xml:space="preserve">           1)  może je uzyskać za pomocą bezpłatnych i ogólnodostępnych baz danych,  </w:t>
      </w:r>
      <w:r w:rsidRPr="004357F3">
        <w:rPr>
          <w:rFonts w:ascii="Arial" w:eastAsia="Calibri" w:hAnsi="Arial" w:cs="Arial"/>
        </w:rPr>
        <w:br/>
        <w:t xml:space="preserve">                  w szczególności rejestrów publicznych w rozumieniu ustawy z dnia 17 lutego</w:t>
      </w:r>
      <w:r w:rsidRPr="004357F3">
        <w:rPr>
          <w:rFonts w:ascii="Arial" w:eastAsia="Calibri" w:hAnsi="Arial" w:cs="Arial"/>
        </w:rPr>
        <w:br/>
        <w:t xml:space="preserve">                  2005r.  o informatyzacji działalności podmiotów realizujących zadania publiczne,</w:t>
      </w:r>
      <w:r w:rsidRPr="004357F3">
        <w:rPr>
          <w:rFonts w:ascii="Arial" w:eastAsia="Calibri" w:hAnsi="Arial" w:cs="Arial"/>
        </w:rPr>
        <w:br/>
        <w:t xml:space="preserve">                  o ile wykonawca wskazał w oświadczeniu, o którym mowa w art. 125 ust. 1 </w:t>
      </w:r>
      <w:proofErr w:type="spellStart"/>
      <w:r w:rsidRPr="004357F3">
        <w:rPr>
          <w:rFonts w:ascii="Arial" w:eastAsia="Calibri" w:hAnsi="Arial" w:cs="Arial"/>
        </w:rPr>
        <w:t>p.z.p</w:t>
      </w:r>
      <w:proofErr w:type="spellEnd"/>
      <w:r w:rsidRPr="004357F3">
        <w:rPr>
          <w:rFonts w:ascii="Arial" w:eastAsia="Calibri" w:hAnsi="Arial" w:cs="Arial"/>
        </w:rPr>
        <w:t xml:space="preserve"> </w:t>
      </w:r>
      <w:r w:rsidRPr="004357F3">
        <w:rPr>
          <w:rFonts w:ascii="Arial" w:eastAsia="Calibri" w:hAnsi="Arial" w:cs="Arial"/>
        </w:rPr>
        <w:br/>
        <w:t xml:space="preserve">                  dane umożliwiające dostęp do tych środków; </w:t>
      </w:r>
    </w:p>
    <w:p w:rsidR="004357F3" w:rsidRPr="004357F3" w:rsidRDefault="004357F3" w:rsidP="004357F3">
      <w:pPr>
        <w:numPr>
          <w:ilvl w:val="1"/>
          <w:numId w:val="11"/>
        </w:numPr>
        <w:spacing w:after="4" w:line="248" w:lineRule="auto"/>
        <w:ind w:right="9" w:hanging="422"/>
        <w:jc w:val="both"/>
        <w:rPr>
          <w:rFonts w:ascii="Arial" w:eastAsia="Calibri" w:hAnsi="Arial" w:cs="Arial"/>
        </w:rPr>
      </w:pPr>
      <w:r w:rsidRPr="004357F3">
        <w:rPr>
          <w:rFonts w:ascii="Arial" w:eastAsia="Calibri" w:hAnsi="Arial" w:cs="Arial"/>
        </w:rPr>
        <w:t xml:space="preserve">podmiotowym środkiem dowodowym jest oświadczenie, którego treść odpowiada zakresowi oświadczenia, o którym mowa w art. 125 ust. 1. </w:t>
      </w:r>
    </w:p>
    <w:p w:rsidR="004357F3" w:rsidRPr="004357F3" w:rsidRDefault="004357F3" w:rsidP="004357F3">
      <w:pPr>
        <w:spacing w:after="4" w:line="248" w:lineRule="auto"/>
        <w:ind w:right="9"/>
        <w:jc w:val="both"/>
        <w:rPr>
          <w:rFonts w:ascii="Arial" w:eastAsia="Calibri" w:hAnsi="Arial" w:cs="Arial"/>
        </w:rPr>
      </w:pPr>
      <w:r w:rsidRPr="004357F3">
        <w:rPr>
          <w:rFonts w:ascii="Arial" w:eastAsia="Calibri" w:hAnsi="Arial" w:cs="Arial"/>
        </w:rPr>
        <w:t xml:space="preserve">8. Wykonawca nie jest zobowiązany do złożenia podmiotowych środków dowodowych, które </w:t>
      </w:r>
      <w:r w:rsidRPr="004357F3">
        <w:rPr>
          <w:rFonts w:ascii="Arial" w:eastAsia="Calibri" w:hAnsi="Arial" w:cs="Arial"/>
        </w:rPr>
        <w:br/>
        <w:t xml:space="preserve">    zamawiający posiada, jeżeli wykonawca wskaże te środki oraz potwierdzi ich</w:t>
      </w:r>
      <w:r w:rsidRPr="004357F3">
        <w:rPr>
          <w:rFonts w:ascii="Arial" w:eastAsia="Calibri" w:hAnsi="Arial" w:cs="Arial"/>
        </w:rPr>
        <w:br/>
        <w:t xml:space="preserve">    prawidłowość  i aktualność. </w:t>
      </w:r>
    </w:p>
    <w:p w:rsidR="004357F3" w:rsidRPr="004357F3" w:rsidRDefault="004357F3" w:rsidP="004357F3">
      <w:pPr>
        <w:spacing w:after="4" w:line="248" w:lineRule="auto"/>
        <w:ind w:right="9"/>
        <w:jc w:val="both"/>
        <w:rPr>
          <w:rFonts w:ascii="Arial" w:eastAsia="Calibri" w:hAnsi="Arial" w:cs="Arial"/>
        </w:rPr>
      </w:pPr>
      <w:r w:rsidRPr="004357F3">
        <w:rPr>
          <w:rFonts w:ascii="Arial" w:eastAsia="Calibri" w:hAnsi="Arial" w:cs="Arial"/>
        </w:rPr>
        <w:t xml:space="preserve">9. W zakresie nieuregulowanym ustawą </w:t>
      </w:r>
      <w:proofErr w:type="spellStart"/>
      <w:r w:rsidRPr="004357F3">
        <w:rPr>
          <w:rFonts w:ascii="Arial" w:eastAsia="Calibri" w:hAnsi="Arial" w:cs="Arial"/>
        </w:rPr>
        <w:t>p.z.p</w:t>
      </w:r>
      <w:proofErr w:type="spellEnd"/>
      <w:r w:rsidRPr="004357F3">
        <w:rPr>
          <w:rFonts w:ascii="Arial" w:eastAsia="Calibri" w:hAnsi="Arial" w:cs="Arial"/>
        </w:rPr>
        <w:t xml:space="preserve">. lub niniejszą SWZ do oświadczeń  </w:t>
      </w:r>
      <w:r w:rsidRPr="004357F3">
        <w:rPr>
          <w:rFonts w:ascii="Arial" w:eastAsia="Calibri" w:hAnsi="Arial" w:cs="Arial"/>
        </w:rPr>
        <w:br/>
        <w:t xml:space="preserve">     i dokumentów składanych przez Wykonawcę w postępowaniu zastosowanie mają  </w:t>
      </w:r>
      <w:r w:rsidRPr="004357F3">
        <w:rPr>
          <w:rFonts w:ascii="Arial" w:eastAsia="Calibri" w:hAnsi="Arial" w:cs="Arial"/>
        </w:rPr>
        <w:br/>
        <w:t xml:space="preserve">     w szczególności przepisy rozporządzenia Ministra Rozwoju Pracy i Technologii z dnia 23</w:t>
      </w:r>
      <w:r w:rsidRPr="004357F3">
        <w:rPr>
          <w:rFonts w:ascii="Arial" w:eastAsia="Calibri" w:hAnsi="Arial" w:cs="Arial"/>
        </w:rPr>
        <w:br/>
        <w:t xml:space="preserve">     grudnia 2020 r. w sprawie podmiotowych środków dowodowych oraz innych dokumentów</w:t>
      </w:r>
      <w:r w:rsidRPr="004357F3">
        <w:rPr>
          <w:rFonts w:ascii="Arial" w:eastAsia="Calibri" w:hAnsi="Arial" w:cs="Arial"/>
        </w:rPr>
        <w:br/>
        <w:t xml:space="preserve">     lub oświadczeń, jakich może żądać zamawiający od wykonawcy oraz rozporządzenia</w:t>
      </w:r>
      <w:r w:rsidRPr="004357F3">
        <w:rPr>
          <w:rFonts w:ascii="Arial" w:eastAsia="Calibri" w:hAnsi="Arial" w:cs="Arial"/>
        </w:rPr>
        <w:br/>
        <w:t xml:space="preserve">     Prezesa Rady Ministrów z dnia 30 grudnia 2020 r. w sprawie sposobu sporządzania  </w:t>
      </w:r>
      <w:r w:rsidRPr="004357F3">
        <w:rPr>
          <w:rFonts w:ascii="Arial" w:eastAsia="Calibri" w:hAnsi="Arial" w:cs="Arial"/>
        </w:rPr>
        <w:br/>
        <w:t xml:space="preserve">     i przekazywania informacji oraz wymagań technicznych dla dokumentów elektronicznych</w:t>
      </w:r>
      <w:r w:rsidRPr="004357F3">
        <w:rPr>
          <w:rFonts w:ascii="Arial" w:eastAsia="Calibri" w:hAnsi="Arial" w:cs="Arial"/>
        </w:rPr>
        <w:br/>
        <w:t xml:space="preserve">     oraz środków komunikacji elektronicznej w postępowaniu o udzielenie zamówienia</w:t>
      </w:r>
      <w:r w:rsidRPr="004357F3">
        <w:rPr>
          <w:rFonts w:ascii="Arial" w:eastAsia="Calibri" w:hAnsi="Arial" w:cs="Arial"/>
        </w:rPr>
        <w:br/>
        <w:t xml:space="preserve">     publicznego lub konkursie. </w:t>
      </w:r>
    </w:p>
    <w:p w:rsidR="004357F3" w:rsidRPr="004357F3" w:rsidRDefault="004357F3" w:rsidP="004357F3">
      <w:pPr>
        <w:spacing w:after="6"/>
        <w:rPr>
          <w:rFonts w:ascii="Arial" w:eastAsia="Calibri" w:hAnsi="Arial" w:cs="Arial"/>
        </w:rPr>
      </w:pPr>
      <w:r w:rsidRPr="004357F3">
        <w:rPr>
          <w:rFonts w:ascii="Arial" w:eastAsia="Calibri" w:hAnsi="Arial" w:cs="Arial"/>
        </w:rPr>
        <w:t>10. Podmiotowe środki dowodowe oraz inne dokumenty lub oświadczenia, o których mowa</w:t>
      </w:r>
      <w:r w:rsidRPr="004357F3">
        <w:rPr>
          <w:rFonts w:ascii="Arial" w:eastAsia="Calibri" w:hAnsi="Arial" w:cs="Arial"/>
        </w:rPr>
        <w:br/>
        <w:t xml:space="preserve">      powyżej, składa się w formie elektronicznej, w postaci elektronicznej opatrzonej </w:t>
      </w:r>
      <w:r w:rsidRPr="004357F3">
        <w:rPr>
          <w:rFonts w:ascii="Arial" w:eastAsia="Calibri" w:hAnsi="Arial" w:cs="Arial"/>
        </w:rPr>
        <w:br/>
        <w:t xml:space="preserve">      podpisem zaufanym lub podpisem osobistym, w formie pisemnej lub w formie </w:t>
      </w:r>
      <w:r w:rsidRPr="004357F3">
        <w:rPr>
          <w:rFonts w:ascii="Arial" w:eastAsia="Calibri" w:hAnsi="Arial" w:cs="Arial"/>
        </w:rPr>
        <w:br/>
        <w:t xml:space="preserve">      dokumentowej w zakresie i w sposób określony w przepisach wydanych na podstawie</w:t>
      </w:r>
      <w:r w:rsidRPr="004357F3">
        <w:rPr>
          <w:rFonts w:ascii="Arial" w:eastAsia="Calibri" w:hAnsi="Arial" w:cs="Arial"/>
        </w:rPr>
        <w:br/>
        <w:t xml:space="preserve">      art.. 70 ustawy </w:t>
      </w:r>
      <w:proofErr w:type="spellStart"/>
      <w:r w:rsidRPr="004357F3">
        <w:rPr>
          <w:rFonts w:ascii="Arial" w:eastAsia="Calibri" w:hAnsi="Arial" w:cs="Arial"/>
        </w:rPr>
        <w:t>p.z.p</w:t>
      </w:r>
      <w:proofErr w:type="spellEnd"/>
      <w:r w:rsidRPr="004357F3">
        <w:rPr>
          <w:rFonts w:ascii="Arial" w:eastAsia="Calibri" w:hAnsi="Arial" w:cs="Arial"/>
        </w:rPr>
        <w:t xml:space="preserve">. </w:t>
      </w:r>
    </w:p>
    <w:p w:rsidR="004357F3" w:rsidRPr="004357F3" w:rsidRDefault="004357F3" w:rsidP="004357F3">
      <w:pPr>
        <w:spacing w:line="276" w:lineRule="auto"/>
        <w:jc w:val="both"/>
        <w:rPr>
          <w:rFonts w:ascii="Arial" w:eastAsia="Gill Sans MT" w:hAnsi="Arial" w:cs="Arial"/>
          <w:b/>
        </w:rPr>
      </w:pPr>
    </w:p>
    <w:p w:rsidR="004357F3" w:rsidRPr="004357F3" w:rsidRDefault="004357F3" w:rsidP="004357F3">
      <w:pPr>
        <w:spacing w:line="276" w:lineRule="auto"/>
        <w:jc w:val="both"/>
        <w:rPr>
          <w:rFonts w:ascii="Arial" w:eastAsia="Gill Sans MT" w:hAnsi="Arial" w:cs="Arial"/>
          <w:b/>
        </w:rPr>
      </w:pPr>
      <w:r w:rsidRPr="004357F3">
        <w:rPr>
          <w:rFonts w:ascii="Arial" w:eastAsia="Gill Sans MT" w:hAnsi="Arial" w:cs="Arial"/>
          <w:b/>
          <w:highlight w:val="lightGray"/>
        </w:rPr>
        <w:t>10. Poleganie na zasobach innych podmiotów.</w:t>
      </w:r>
    </w:p>
    <w:p w:rsidR="004357F3" w:rsidRPr="004357F3" w:rsidRDefault="004357F3" w:rsidP="004357F3">
      <w:pPr>
        <w:spacing w:after="4" w:line="248" w:lineRule="auto"/>
        <w:ind w:right="9"/>
        <w:jc w:val="both"/>
        <w:rPr>
          <w:rFonts w:ascii="Arial" w:eastAsia="Calibri" w:hAnsi="Arial" w:cs="Arial"/>
        </w:rPr>
      </w:pPr>
      <w:r w:rsidRPr="004357F3">
        <w:rPr>
          <w:rFonts w:ascii="Arial" w:eastAsia="Calibri" w:hAnsi="Arial" w:cs="Arial"/>
        </w:rPr>
        <w:t xml:space="preserve">1. Wykonawca może w celu potwierdzenia spełniania warunków udziału w polegać na </w:t>
      </w:r>
      <w:r w:rsidRPr="004357F3">
        <w:rPr>
          <w:rFonts w:ascii="Arial" w:eastAsia="Calibri" w:hAnsi="Arial" w:cs="Arial"/>
        </w:rPr>
        <w:br/>
        <w:t xml:space="preserve">     zdolnościach technicznych lub zawodowych podmiotów udostępniających zasoby, </w:t>
      </w:r>
    </w:p>
    <w:p w:rsidR="004357F3" w:rsidRPr="004357F3" w:rsidRDefault="004357F3" w:rsidP="004357F3">
      <w:pPr>
        <w:spacing w:after="4" w:line="248" w:lineRule="auto"/>
        <w:ind w:right="9"/>
        <w:jc w:val="both"/>
        <w:rPr>
          <w:rFonts w:ascii="Arial" w:eastAsia="Calibri" w:hAnsi="Arial" w:cs="Arial"/>
        </w:rPr>
      </w:pPr>
      <w:r w:rsidRPr="004357F3">
        <w:rPr>
          <w:rFonts w:ascii="Arial" w:eastAsia="Calibri" w:hAnsi="Arial" w:cs="Arial"/>
        </w:rPr>
        <w:t xml:space="preserve">     niezależnie od charakteru prawnego łączących go z nimi stosunków prawnych. </w:t>
      </w:r>
    </w:p>
    <w:p w:rsidR="004357F3" w:rsidRPr="004357F3" w:rsidRDefault="004357F3" w:rsidP="004357F3">
      <w:pPr>
        <w:spacing w:after="4" w:line="248" w:lineRule="auto"/>
        <w:ind w:right="9"/>
        <w:jc w:val="both"/>
        <w:rPr>
          <w:rFonts w:ascii="Arial" w:eastAsia="Calibri" w:hAnsi="Arial" w:cs="Arial"/>
        </w:rPr>
      </w:pPr>
      <w:r w:rsidRPr="004357F3">
        <w:rPr>
          <w:rFonts w:ascii="Arial" w:eastAsia="Calibri" w:hAnsi="Arial" w:cs="Arial"/>
        </w:rPr>
        <w:t>2.  W odniesieniu do warunków dotyczących doświadczenia, wykonawcy mogą polegać na</w:t>
      </w:r>
    </w:p>
    <w:p w:rsidR="004357F3" w:rsidRPr="004357F3" w:rsidRDefault="004357F3" w:rsidP="004357F3">
      <w:pPr>
        <w:spacing w:after="4" w:line="248" w:lineRule="auto"/>
        <w:ind w:right="9"/>
        <w:jc w:val="both"/>
        <w:rPr>
          <w:rFonts w:ascii="Arial" w:eastAsia="Calibri" w:hAnsi="Arial" w:cs="Arial"/>
        </w:rPr>
      </w:pPr>
      <w:r w:rsidRPr="004357F3">
        <w:rPr>
          <w:rFonts w:ascii="Arial" w:eastAsia="Calibri" w:hAnsi="Arial" w:cs="Arial"/>
        </w:rPr>
        <w:t xml:space="preserve">     zdolnościach podmiotów udostępniających zasoby, jeśli podmioty te wykonają</w:t>
      </w:r>
      <w:r w:rsidRPr="004357F3">
        <w:rPr>
          <w:rFonts w:ascii="Arial" w:eastAsia="Calibri" w:hAnsi="Arial" w:cs="Arial"/>
        </w:rPr>
        <w:br/>
        <w:t xml:space="preserve">     świadczenie do realizacji którego te zdolności są wymagane. </w:t>
      </w:r>
    </w:p>
    <w:p w:rsidR="004357F3" w:rsidRPr="004357F3" w:rsidRDefault="004357F3" w:rsidP="004357F3">
      <w:pPr>
        <w:spacing w:after="4" w:line="248" w:lineRule="auto"/>
        <w:ind w:right="9"/>
        <w:jc w:val="both"/>
        <w:rPr>
          <w:rFonts w:ascii="Arial" w:eastAsia="Calibri" w:hAnsi="Arial" w:cs="Arial"/>
        </w:rPr>
      </w:pPr>
      <w:r w:rsidRPr="004357F3">
        <w:rPr>
          <w:rFonts w:ascii="Arial" w:eastAsia="Calibri" w:hAnsi="Arial" w:cs="Arial"/>
        </w:rPr>
        <w:t>3. Wykonawca, który polega na zdolnościach lub sytuacji podmiotów udostępniających</w:t>
      </w:r>
      <w:r w:rsidRPr="004357F3">
        <w:rPr>
          <w:rFonts w:ascii="Arial" w:eastAsia="Calibri" w:hAnsi="Arial" w:cs="Arial"/>
        </w:rPr>
        <w:br/>
        <w:t xml:space="preserve">     zasoby, składa wraz z ofertą, zobowiązanie podmiotu udostępniającego zasoby do</w:t>
      </w:r>
      <w:r w:rsidRPr="004357F3">
        <w:rPr>
          <w:rFonts w:ascii="Arial" w:eastAsia="Calibri" w:hAnsi="Arial" w:cs="Arial"/>
        </w:rPr>
        <w:br/>
        <w:t xml:space="preserve">     oddania mu do dyspozycji niezbędnych zasobów na potrzeby realizacji danego</w:t>
      </w:r>
      <w:r w:rsidRPr="004357F3">
        <w:rPr>
          <w:rFonts w:ascii="Arial" w:eastAsia="Calibri" w:hAnsi="Arial" w:cs="Arial"/>
        </w:rPr>
        <w:br/>
        <w:t xml:space="preserve">     zamówienia lub inny podmiotowy środek dowodowy potwierdzający, że wykonawca</w:t>
      </w:r>
      <w:r w:rsidRPr="004357F3">
        <w:rPr>
          <w:rFonts w:ascii="Arial" w:eastAsia="Calibri" w:hAnsi="Arial" w:cs="Arial"/>
        </w:rPr>
        <w:br/>
        <w:t xml:space="preserve">     realizując zamówienie, będzie dysponował niezbędnymi zasobami tych podmiotów.  </w:t>
      </w:r>
    </w:p>
    <w:p w:rsidR="004357F3" w:rsidRPr="004357F3" w:rsidRDefault="004357F3" w:rsidP="004357F3">
      <w:pPr>
        <w:spacing w:after="4" w:line="248" w:lineRule="auto"/>
        <w:ind w:right="9"/>
        <w:jc w:val="both"/>
        <w:rPr>
          <w:rFonts w:ascii="Arial" w:eastAsia="Calibri" w:hAnsi="Arial" w:cs="Arial"/>
        </w:rPr>
      </w:pPr>
      <w:r w:rsidRPr="004357F3">
        <w:rPr>
          <w:rFonts w:ascii="Arial" w:eastAsia="Calibri" w:hAnsi="Arial" w:cs="Arial"/>
        </w:rPr>
        <w:lastRenderedPageBreak/>
        <w:t>4.  Zamawiający ocenia, czy udostępniane wykonawcy przez podmioty udostępniające</w:t>
      </w:r>
    </w:p>
    <w:p w:rsidR="004357F3" w:rsidRPr="004357F3" w:rsidRDefault="004357F3" w:rsidP="004357F3">
      <w:pPr>
        <w:spacing w:after="4" w:line="248" w:lineRule="auto"/>
        <w:ind w:right="9"/>
        <w:jc w:val="both"/>
        <w:rPr>
          <w:rFonts w:ascii="Arial" w:eastAsia="Calibri" w:hAnsi="Arial" w:cs="Arial"/>
        </w:rPr>
      </w:pPr>
      <w:r w:rsidRPr="004357F3">
        <w:rPr>
          <w:rFonts w:ascii="Arial" w:eastAsia="Calibri" w:hAnsi="Arial" w:cs="Arial"/>
        </w:rPr>
        <w:t xml:space="preserve">     zasoby zdolności techniczne lub zawodowe, pozwalają na wykazanie przez wykonawcę</w:t>
      </w:r>
      <w:r w:rsidRPr="004357F3">
        <w:rPr>
          <w:rFonts w:ascii="Arial" w:eastAsia="Calibri" w:hAnsi="Arial" w:cs="Arial"/>
        </w:rPr>
        <w:br/>
        <w:t xml:space="preserve">     spełniania warunków udziału w postępowaniu, a także bada, czy nie zachodzą wobec</w:t>
      </w:r>
      <w:r w:rsidRPr="004357F3">
        <w:rPr>
          <w:rFonts w:ascii="Arial" w:eastAsia="Calibri" w:hAnsi="Arial" w:cs="Arial"/>
        </w:rPr>
        <w:br/>
        <w:t xml:space="preserve">     tego podmiotu podstawy wykluczenia, które zostały przewidziane względem wykonawcy. </w:t>
      </w:r>
    </w:p>
    <w:p w:rsidR="004357F3" w:rsidRPr="004357F3" w:rsidRDefault="004357F3" w:rsidP="004357F3">
      <w:pPr>
        <w:spacing w:after="4" w:line="248" w:lineRule="auto"/>
        <w:ind w:right="9"/>
        <w:jc w:val="both"/>
        <w:rPr>
          <w:rFonts w:ascii="Arial" w:eastAsia="Calibri" w:hAnsi="Arial" w:cs="Arial"/>
        </w:rPr>
      </w:pPr>
      <w:r w:rsidRPr="004357F3">
        <w:rPr>
          <w:rFonts w:ascii="Arial" w:eastAsia="Calibri" w:hAnsi="Arial" w:cs="Arial"/>
        </w:rPr>
        <w:t>5. Jeżeli zdolności techniczne lub zawodowe podmiotu udostępniającego zasoby nie</w:t>
      </w:r>
      <w:r w:rsidRPr="004357F3">
        <w:rPr>
          <w:rFonts w:ascii="Arial" w:eastAsia="Calibri" w:hAnsi="Arial" w:cs="Arial"/>
        </w:rPr>
        <w:br/>
        <w:t xml:space="preserve">     potwierdzają spełniania przez wykonawcę warunków udziału w postępowaniu lub</w:t>
      </w:r>
      <w:r w:rsidRPr="004357F3">
        <w:rPr>
          <w:rFonts w:ascii="Arial" w:eastAsia="Calibri" w:hAnsi="Arial" w:cs="Arial"/>
        </w:rPr>
        <w:br/>
        <w:t xml:space="preserve">      zachodzą wobec tego podmiotu podstawy wykluczenia, zamawiający żąda, aby</w:t>
      </w:r>
      <w:r w:rsidRPr="004357F3">
        <w:rPr>
          <w:rFonts w:ascii="Arial" w:eastAsia="Calibri" w:hAnsi="Arial" w:cs="Arial"/>
        </w:rPr>
        <w:br/>
        <w:t xml:space="preserve">      wykonawca w terminie określonym przez zamawiającego zastąpił ten podmiot innym </w:t>
      </w:r>
      <w:r w:rsidRPr="004357F3">
        <w:rPr>
          <w:rFonts w:ascii="Arial" w:eastAsia="Calibri" w:hAnsi="Arial" w:cs="Arial"/>
        </w:rPr>
        <w:br/>
        <w:t xml:space="preserve">   podmiotem lub podmiotami albo wykazał, że samodzielnie spełnia warunki udziału </w:t>
      </w:r>
      <w:r w:rsidRPr="004357F3">
        <w:rPr>
          <w:rFonts w:ascii="Arial" w:eastAsia="Calibri" w:hAnsi="Arial" w:cs="Arial"/>
        </w:rPr>
        <w:br/>
        <w:t xml:space="preserve">   w postępowaniu.    </w:t>
      </w:r>
    </w:p>
    <w:p w:rsidR="004357F3" w:rsidRPr="004357F3" w:rsidRDefault="004357F3" w:rsidP="004357F3">
      <w:pPr>
        <w:spacing w:after="4" w:line="248" w:lineRule="auto"/>
        <w:ind w:right="9"/>
        <w:jc w:val="both"/>
        <w:rPr>
          <w:rFonts w:ascii="Arial" w:eastAsia="Calibri" w:hAnsi="Arial" w:cs="Arial"/>
        </w:rPr>
      </w:pPr>
      <w:r w:rsidRPr="004357F3">
        <w:rPr>
          <w:rFonts w:ascii="Arial" w:eastAsia="Calibri" w:hAnsi="Arial" w:cs="Arial"/>
        </w:rPr>
        <w:t>6. Wykonawca nie może, po upływie terminu składania ofert, powoływać się na zdolności lub</w:t>
      </w:r>
      <w:r w:rsidRPr="004357F3">
        <w:rPr>
          <w:rFonts w:ascii="Arial" w:eastAsia="Calibri" w:hAnsi="Arial" w:cs="Arial"/>
        </w:rPr>
        <w:br/>
        <w:t xml:space="preserve">    sytuację podmiotów udostępniających zasoby, jeżeli na etapie składania ofert nie polegał</w:t>
      </w:r>
      <w:r w:rsidRPr="004357F3">
        <w:rPr>
          <w:rFonts w:ascii="Arial" w:eastAsia="Calibri" w:hAnsi="Arial" w:cs="Arial"/>
        </w:rPr>
        <w:br/>
        <w:t xml:space="preserve">    on w danym zakresie na zdolnościach lub sytuacji podmiotów udostępniających zasoby. </w:t>
      </w:r>
    </w:p>
    <w:p w:rsidR="004357F3" w:rsidRPr="004357F3" w:rsidRDefault="004357F3" w:rsidP="004357F3">
      <w:pPr>
        <w:spacing w:after="4" w:line="248" w:lineRule="auto"/>
        <w:ind w:right="9"/>
        <w:jc w:val="both"/>
        <w:rPr>
          <w:rFonts w:ascii="Arial" w:eastAsia="Calibri" w:hAnsi="Arial" w:cs="Arial"/>
        </w:rPr>
      </w:pPr>
      <w:r w:rsidRPr="004357F3">
        <w:rPr>
          <w:rFonts w:ascii="Arial" w:eastAsia="Calibri" w:hAnsi="Arial" w:cs="Arial"/>
        </w:rPr>
        <w:t>8. Wykonawca w przypadku polegania na zdolnościach lub sytuacji podmiotów</w:t>
      </w:r>
      <w:r w:rsidRPr="004357F3">
        <w:rPr>
          <w:rFonts w:ascii="Arial" w:eastAsia="Calibri" w:hAnsi="Arial" w:cs="Arial"/>
        </w:rPr>
        <w:br/>
        <w:t xml:space="preserve">     udostępniających zasoby, przedstawia wraz z oświadczeniem, o którym mowa </w:t>
      </w:r>
      <w:r w:rsidRPr="004357F3">
        <w:rPr>
          <w:rFonts w:ascii="Arial" w:eastAsia="Calibri" w:hAnsi="Arial" w:cs="Arial"/>
        </w:rPr>
        <w:br/>
        <w:t xml:space="preserve">     w Rozdziale 9 ust. 1 SWZ, także oświadczenie podmiotu udostępniającego zasoby</w:t>
      </w:r>
      <w:r w:rsidRPr="004357F3">
        <w:rPr>
          <w:rFonts w:ascii="Arial" w:eastAsia="Calibri" w:hAnsi="Arial" w:cs="Arial"/>
        </w:rPr>
        <w:br/>
        <w:t xml:space="preserve">     potwierdzające brak podstaw wykluczenia tego podmiotu oraz odpowiednio spełnianie</w:t>
      </w:r>
      <w:r w:rsidRPr="004357F3">
        <w:rPr>
          <w:rFonts w:ascii="Arial" w:eastAsia="Calibri" w:hAnsi="Arial" w:cs="Arial"/>
        </w:rPr>
        <w:br/>
        <w:t xml:space="preserve">     warunków udziału  w postępowaniu, w zakresie, w jakim wykonawca powołuje się na jego </w:t>
      </w:r>
      <w:r w:rsidRPr="004357F3">
        <w:rPr>
          <w:rFonts w:ascii="Arial" w:eastAsia="Calibri" w:hAnsi="Arial" w:cs="Arial"/>
        </w:rPr>
        <w:br/>
        <w:t xml:space="preserve">     zasoby, zgodnie  z katalogiem dokumentów określonych w Rozdziale 9 SWZ. </w:t>
      </w:r>
    </w:p>
    <w:p w:rsidR="004357F3" w:rsidRPr="004357F3" w:rsidRDefault="004357F3" w:rsidP="004357F3">
      <w:pPr>
        <w:spacing w:line="276" w:lineRule="auto"/>
        <w:jc w:val="both"/>
        <w:rPr>
          <w:rFonts w:ascii="Arial" w:eastAsia="Gill Sans MT" w:hAnsi="Arial" w:cs="Arial"/>
          <w:b/>
        </w:rPr>
      </w:pPr>
    </w:p>
    <w:p w:rsidR="004357F3" w:rsidRPr="004357F3" w:rsidRDefault="004357F3" w:rsidP="004357F3">
      <w:pPr>
        <w:spacing w:line="276" w:lineRule="auto"/>
        <w:jc w:val="both"/>
        <w:rPr>
          <w:rFonts w:ascii="Arial" w:eastAsia="Gill Sans MT" w:hAnsi="Arial" w:cs="Arial"/>
          <w:b/>
        </w:rPr>
      </w:pPr>
      <w:r w:rsidRPr="004357F3">
        <w:rPr>
          <w:rFonts w:ascii="Arial" w:eastAsia="Gill Sans MT" w:hAnsi="Arial" w:cs="Arial"/>
          <w:b/>
          <w:highlight w:val="lightGray"/>
        </w:rPr>
        <w:t>11. Informacja dla wykonawców wspólnie ubiegających się o udzielenie zamówienia</w:t>
      </w:r>
      <w:r w:rsidRPr="004357F3">
        <w:rPr>
          <w:rFonts w:ascii="Arial" w:eastAsia="Gill Sans MT" w:hAnsi="Arial" w:cs="Arial"/>
          <w:b/>
          <w:highlight w:val="lightGray"/>
        </w:rPr>
        <w:br/>
        <w:t xml:space="preserve">      (spółki cywilne, konsorcja).</w:t>
      </w:r>
    </w:p>
    <w:p w:rsidR="004357F3" w:rsidRPr="004357F3" w:rsidRDefault="004357F3" w:rsidP="004357F3">
      <w:pPr>
        <w:spacing w:after="4" w:line="248" w:lineRule="auto"/>
        <w:ind w:right="9"/>
        <w:jc w:val="both"/>
        <w:rPr>
          <w:rFonts w:ascii="Arial" w:eastAsia="Calibri" w:hAnsi="Arial" w:cs="Arial"/>
        </w:rPr>
      </w:pPr>
      <w:r w:rsidRPr="004357F3">
        <w:rPr>
          <w:rFonts w:ascii="Arial" w:eastAsia="Calibri" w:hAnsi="Arial" w:cs="Arial"/>
        </w:rPr>
        <w:t>1. Wykonawcy mogą wspólnie ubiegać się o udzielenie zamówienia. W takim przypadku</w:t>
      </w:r>
      <w:r w:rsidRPr="004357F3">
        <w:rPr>
          <w:rFonts w:ascii="Arial" w:eastAsia="Calibri" w:hAnsi="Arial" w:cs="Arial"/>
        </w:rPr>
        <w:br/>
        <w:t xml:space="preserve">     Wykonawcy ustanawiają pełnomocnika do reprezentowania ich w postępowaniu albo  do</w:t>
      </w:r>
      <w:r w:rsidRPr="004357F3">
        <w:rPr>
          <w:rFonts w:ascii="Arial" w:eastAsia="Calibri" w:hAnsi="Arial" w:cs="Arial"/>
        </w:rPr>
        <w:br/>
        <w:t xml:space="preserve">     reprezentowania i zawarcia umowy w sprawie zamówienia publicznego. Pełnomocnictwo</w:t>
      </w:r>
      <w:r w:rsidRPr="004357F3">
        <w:rPr>
          <w:rFonts w:ascii="Arial" w:eastAsia="Calibri" w:hAnsi="Arial" w:cs="Arial"/>
        </w:rPr>
        <w:br/>
        <w:t xml:space="preserve">     winno być załączone do oferty.  </w:t>
      </w:r>
    </w:p>
    <w:p w:rsidR="004357F3" w:rsidRPr="004357F3" w:rsidRDefault="004357F3" w:rsidP="004357F3">
      <w:pPr>
        <w:spacing w:after="4" w:line="248" w:lineRule="auto"/>
        <w:ind w:right="9"/>
        <w:jc w:val="both"/>
        <w:rPr>
          <w:rFonts w:ascii="Arial" w:eastAsia="Calibri" w:hAnsi="Arial" w:cs="Arial"/>
        </w:rPr>
      </w:pPr>
      <w:r w:rsidRPr="004357F3">
        <w:rPr>
          <w:rFonts w:ascii="Arial" w:eastAsia="Calibri" w:hAnsi="Arial" w:cs="Arial"/>
        </w:rPr>
        <w:t>2. W przypadku Wykonawców wspólnie ubiegających się o udzielenie zamówienia,</w:t>
      </w:r>
      <w:r w:rsidRPr="004357F3">
        <w:rPr>
          <w:rFonts w:ascii="Arial" w:eastAsia="Calibri" w:hAnsi="Arial" w:cs="Arial"/>
        </w:rPr>
        <w:br/>
        <w:t xml:space="preserve">      oświadczenia, o których mowa w Rozdziale 9 ust. 1 SWZ, składa każdy z wykonawców. </w:t>
      </w:r>
      <w:r w:rsidRPr="004357F3">
        <w:rPr>
          <w:rFonts w:ascii="Arial" w:eastAsia="Calibri" w:hAnsi="Arial" w:cs="Arial"/>
        </w:rPr>
        <w:br/>
        <w:t xml:space="preserve">      Oświadczenia te potwierdzają brak podstaw wykluczenia oraz spełnianie warunków </w:t>
      </w:r>
      <w:r w:rsidRPr="004357F3">
        <w:rPr>
          <w:rFonts w:ascii="Arial" w:eastAsia="Calibri" w:hAnsi="Arial" w:cs="Arial"/>
        </w:rPr>
        <w:br/>
        <w:t xml:space="preserve">      udziału  w zakresie, w jakim każdy z wykonawców wykazuje spełnianie warunków</w:t>
      </w:r>
      <w:r w:rsidRPr="004357F3">
        <w:rPr>
          <w:rFonts w:ascii="Arial" w:eastAsia="Calibri" w:hAnsi="Arial" w:cs="Arial"/>
        </w:rPr>
        <w:br/>
        <w:t xml:space="preserve">      udziału  w postępowaniu. </w:t>
      </w:r>
    </w:p>
    <w:p w:rsidR="004357F3" w:rsidRPr="004357F3" w:rsidRDefault="004357F3" w:rsidP="004357F3">
      <w:pPr>
        <w:spacing w:after="4" w:line="248" w:lineRule="auto"/>
        <w:ind w:right="9"/>
        <w:jc w:val="both"/>
        <w:rPr>
          <w:rFonts w:ascii="Arial" w:eastAsia="Calibri" w:hAnsi="Arial" w:cs="Arial"/>
        </w:rPr>
      </w:pPr>
      <w:r w:rsidRPr="004357F3">
        <w:rPr>
          <w:rFonts w:ascii="Arial" w:eastAsia="Calibri" w:hAnsi="Arial" w:cs="Arial"/>
        </w:rPr>
        <w:t>3. Wykonawcy wspólnie ubiegający się o udzielenie zamówienia dołączają do oferty</w:t>
      </w:r>
      <w:r w:rsidRPr="004357F3">
        <w:rPr>
          <w:rFonts w:ascii="Arial" w:eastAsia="Calibri" w:hAnsi="Arial" w:cs="Arial"/>
        </w:rPr>
        <w:br/>
        <w:t xml:space="preserve">      oświadczenie, z którego wynika, które usługi </w:t>
      </w:r>
      <w:r w:rsidRPr="004357F3">
        <w:rPr>
          <w:rFonts w:ascii="Arial" w:eastAsia="Calibri" w:hAnsi="Arial" w:cs="Arial"/>
          <w:vertAlign w:val="superscript"/>
        </w:rPr>
        <w:t xml:space="preserve"> </w:t>
      </w:r>
      <w:r w:rsidRPr="004357F3">
        <w:rPr>
          <w:rFonts w:ascii="Arial" w:eastAsia="Calibri" w:hAnsi="Arial" w:cs="Arial"/>
        </w:rPr>
        <w:t xml:space="preserve">wykonają poszczególni wykonawcy. </w:t>
      </w:r>
    </w:p>
    <w:p w:rsidR="004357F3" w:rsidRPr="004357F3" w:rsidRDefault="004357F3" w:rsidP="004357F3">
      <w:pPr>
        <w:spacing w:after="4" w:line="248" w:lineRule="auto"/>
        <w:ind w:right="9"/>
        <w:jc w:val="both"/>
        <w:rPr>
          <w:rFonts w:ascii="Arial" w:eastAsia="Calibri" w:hAnsi="Arial" w:cs="Arial"/>
        </w:rPr>
      </w:pPr>
      <w:r w:rsidRPr="004357F3">
        <w:rPr>
          <w:rFonts w:ascii="Arial" w:eastAsia="Calibri" w:hAnsi="Arial" w:cs="Arial"/>
        </w:rPr>
        <w:t>4.  Oświadczenia i dokumenty potwierdzające brak podstaw do wykluczenia z postępowania</w:t>
      </w:r>
      <w:r w:rsidRPr="004357F3">
        <w:rPr>
          <w:rFonts w:ascii="Arial" w:eastAsia="Calibri" w:hAnsi="Arial" w:cs="Arial"/>
        </w:rPr>
        <w:br/>
        <w:t xml:space="preserve">      składa każdy z Wykonawców wspólnie ubiegających się o zamówienie. </w:t>
      </w:r>
    </w:p>
    <w:p w:rsidR="004357F3" w:rsidRPr="004357F3" w:rsidRDefault="004357F3" w:rsidP="004357F3">
      <w:pPr>
        <w:spacing w:line="276" w:lineRule="auto"/>
        <w:jc w:val="both"/>
        <w:rPr>
          <w:rFonts w:ascii="Arial" w:eastAsia="Gill Sans MT" w:hAnsi="Arial" w:cs="Arial"/>
          <w:b/>
        </w:rPr>
      </w:pPr>
    </w:p>
    <w:p w:rsidR="004357F3" w:rsidRPr="004357F3" w:rsidRDefault="004357F3" w:rsidP="004357F3">
      <w:pPr>
        <w:spacing w:line="276" w:lineRule="auto"/>
        <w:jc w:val="both"/>
        <w:rPr>
          <w:rFonts w:ascii="Arial" w:eastAsia="Gill Sans MT" w:hAnsi="Arial" w:cs="Arial"/>
          <w:b/>
        </w:rPr>
      </w:pPr>
      <w:r w:rsidRPr="004357F3">
        <w:rPr>
          <w:rFonts w:ascii="Arial" w:eastAsia="Gill Sans MT" w:hAnsi="Arial" w:cs="Arial"/>
          <w:b/>
          <w:highlight w:val="lightGray"/>
        </w:rPr>
        <w:t>12. Informacje o podwykonawcach.</w:t>
      </w:r>
    </w:p>
    <w:p w:rsidR="004357F3" w:rsidRPr="004357F3" w:rsidRDefault="004357F3" w:rsidP="004357F3">
      <w:pPr>
        <w:spacing w:after="0" w:line="276" w:lineRule="auto"/>
        <w:jc w:val="both"/>
        <w:rPr>
          <w:rFonts w:ascii="Arial" w:eastAsia="Gill Sans MT" w:hAnsi="Arial" w:cs="Arial"/>
        </w:rPr>
      </w:pPr>
      <w:r w:rsidRPr="004357F3">
        <w:rPr>
          <w:rFonts w:ascii="Arial" w:eastAsia="Gill Sans MT" w:hAnsi="Arial" w:cs="Arial"/>
        </w:rPr>
        <w:t>1.  Wykonawca może powierzyć wykonanie zamówienia podwykonawcy (podwykonawcom).</w:t>
      </w:r>
    </w:p>
    <w:p w:rsidR="004357F3" w:rsidRPr="004357F3" w:rsidRDefault="004357F3" w:rsidP="004357F3">
      <w:pPr>
        <w:spacing w:after="0" w:line="276" w:lineRule="auto"/>
        <w:jc w:val="both"/>
        <w:rPr>
          <w:rFonts w:ascii="Arial" w:eastAsia="Gill Sans MT" w:hAnsi="Arial" w:cs="Arial"/>
        </w:rPr>
      </w:pPr>
      <w:r w:rsidRPr="004357F3">
        <w:rPr>
          <w:rFonts w:ascii="Arial" w:eastAsia="Gill Sans MT" w:hAnsi="Arial" w:cs="Arial"/>
        </w:rPr>
        <w:t>2. Zamawiający nie zastrzega obowiązku osobistego wykonania przez Wykonawcę</w:t>
      </w:r>
      <w:r w:rsidRPr="004357F3">
        <w:rPr>
          <w:rFonts w:ascii="Arial" w:eastAsia="Gill Sans MT" w:hAnsi="Arial" w:cs="Arial"/>
        </w:rPr>
        <w:br/>
        <w:t xml:space="preserve">     kluczowych części zamówienia.</w:t>
      </w:r>
    </w:p>
    <w:p w:rsidR="004357F3" w:rsidRPr="004357F3" w:rsidRDefault="004357F3" w:rsidP="004357F3">
      <w:pPr>
        <w:spacing w:after="0" w:line="276" w:lineRule="auto"/>
        <w:jc w:val="both"/>
        <w:rPr>
          <w:rFonts w:ascii="Arial" w:eastAsia="Calibri" w:hAnsi="Arial" w:cs="Arial"/>
        </w:rPr>
      </w:pPr>
      <w:r w:rsidRPr="004357F3">
        <w:rPr>
          <w:rFonts w:ascii="Arial" w:eastAsia="Gill Sans MT" w:hAnsi="Arial" w:cs="Arial"/>
        </w:rPr>
        <w:t xml:space="preserve">3. </w:t>
      </w:r>
      <w:r w:rsidRPr="004357F3">
        <w:rPr>
          <w:rFonts w:ascii="Arial" w:eastAsia="Calibri" w:hAnsi="Arial" w:cs="Arial"/>
        </w:rPr>
        <w:t>Zamawiający wymaga, aby w przypadku powierzenia części zamówienia</w:t>
      </w:r>
      <w:r w:rsidRPr="004357F3">
        <w:rPr>
          <w:rFonts w:ascii="Arial" w:eastAsia="Calibri" w:hAnsi="Arial" w:cs="Arial"/>
        </w:rPr>
        <w:br/>
        <w:t xml:space="preserve">      podwykonawcom, Wykonawca wskazał w ofercie części zamówienia, których wykonanie </w:t>
      </w:r>
      <w:r w:rsidRPr="004357F3">
        <w:rPr>
          <w:rFonts w:ascii="Arial" w:eastAsia="Calibri" w:hAnsi="Arial" w:cs="Arial"/>
        </w:rPr>
        <w:br/>
        <w:t xml:space="preserve">      zamierza powierzyć podwykonawcom oraz podał (o ile są mu wiadome na tym etapie) </w:t>
      </w:r>
      <w:r w:rsidRPr="004357F3">
        <w:rPr>
          <w:rFonts w:ascii="Arial" w:eastAsia="Calibri" w:hAnsi="Arial" w:cs="Arial"/>
        </w:rPr>
        <w:br/>
        <w:t xml:space="preserve">      nazwy (firmy) tych podwykonawców.</w:t>
      </w:r>
    </w:p>
    <w:p w:rsidR="004357F3" w:rsidRPr="004357F3" w:rsidRDefault="004357F3" w:rsidP="004357F3">
      <w:pPr>
        <w:spacing w:after="0" w:line="276" w:lineRule="auto"/>
        <w:jc w:val="both"/>
        <w:rPr>
          <w:rFonts w:ascii="Arial" w:eastAsia="Calibri" w:hAnsi="Arial" w:cs="Arial"/>
        </w:rPr>
      </w:pPr>
    </w:p>
    <w:p w:rsidR="004357F3" w:rsidRPr="004357F3" w:rsidRDefault="004357F3" w:rsidP="004357F3">
      <w:pPr>
        <w:spacing w:after="0" w:line="276" w:lineRule="auto"/>
        <w:jc w:val="both"/>
        <w:rPr>
          <w:rFonts w:ascii="Arial" w:eastAsia="Calibri" w:hAnsi="Arial" w:cs="Arial"/>
          <w:b/>
        </w:rPr>
      </w:pPr>
      <w:r w:rsidRPr="004357F3">
        <w:rPr>
          <w:rFonts w:ascii="Arial" w:eastAsia="Calibri" w:hAnsi="Arial" w:cs="Arial"/>
          <w:b/>
          <w:highlight w:val="lightGray"/>
        </w:rPr>
        <w:t>13. Informacje o środkach komunikacji elektronicznej, przy użyciu których</w:t>
      </w:r>
      <w:r w:rsidRPr="004357F3">
        <w:rPr>
          <w:rFonts w:ascii="Arial" w:eastAsia="Calibri" w:hAnsi="Arial" w:cs="Arial"/>
          <w:b/>
          <w:highlight w:val="lightGray"/>
        </w:rPr>
        <w:br/>
        <w:t xml:space="preserve">       Zamawiający będzie komunikował się z Wykonawcami, oraz informacje </w:t>
      </w:r>
      <w:r w:rsidRPr="004357F3">
        <w:rPr>
          <w:rFonts w:ascii="Arial" w:eastAsia="Calibri" w:hAnsi="Arial" w:cs="Arial"/>
          <w:b/>
          <w:highlight w:val="lightGray"/>
        </w:rPr>
        <w:br/>
      </w:r>
      <w:r w:rsidRPr="004357F3">
        <w:rPr>
          <w:rFonts w:ascii="Arial" w:eastAsia="Calibri" w:hAnsi="Arial" w:cs="Arial"/>
          <w:b/>
          <w:highlight w:val="lightGray"/>
        </w:rPr>
        <w:lastRenderedPageBreak/>
        <w:t xml:space="preserve">       o wymaganiach technicznych i organizacyjnych sporządzania, wysyłania </w:t>
      </w:r>
      <w:r w:rsidRPr="004357F3">
        <w:rPr>
          <w:rFonts w:ascii="Arial" w:eastAsia="Calibri" w:hAnsi="Arial" w:cs="Arial"/>
          <w:b/>
          <w:highlight w:val="lightGray"/>
        </w:rPr>
        <w:br/>
        <w:t xml:space="preserve">       i odbierania korespondencji elektronicznej.</w:t>
      </w:r>
    </w:p>
    <w:p w:rsidR="00855725" w:rsidRPr="00855725" w:rsidRDefault="00855725" w:rsidP="00855725">
      <w:pPr>
        <w:pStyle w:val="Bezodstpw"/>
        <w:widowControl w:val="0"/>
        <w:spacing w:line="276" w:lineRule="auto"/>
        <w:ind w:right="20"/>
        <w:jc w:val="both"/>
        <w:rPr>
          <w:rFonts w:ascii="Arial" w:eastAsia="Trebuchet MS" w:hAnsi="Arial" w:cs="Arial"/>
          <w:sz w:val="20"/>
          <w:szCs w:val="20"/>
          <w:lang w:bidi="pl-PL"/>
        </w:rPr>
      </w:pPr>
      <w:r w:rsidRPr="00855725">
        <w:rPr>
          <w:rFonts w:ascii="Arial" w:eastAsia="Trebuchet MS" w:hAnsi="Arial" w:cs="Arial"/>
          <w:sz w:val="20"/>
          <w:szCs w:val="20"/>
          <w:lang w:bidi="pl-PL"/>
        </w:rPr>
        <w:t xml:space="preserve">1.  W postępowaniu o udzielenie zamówienia publicznego komunikacja między Zamawiającym </w:t>
      </w:r>
    </w:p>
    <w:p w:rsidR="00855725" w:rsidRPr="00855725" w:rsidRDefault="00855725" w:rsidP="00855725">
      <w:pPr>
        <w:pStyle w:val="Bezodstpw"/>
        <w:widowControl w:val="0"/>
        <w:spacing w:line="276" w:lineRule="auto"/>
        <w:ind w:right="20"/>
        <w:jc w:val="both"/>
        <w:rPr>
          <w:rFonts w:ascii="Arial" w:eastAsia="Trebuchet MS" w:hAnsi="Arial" w:cs="Arial"/>
          <w:sz w:val="20"/>
          <w:szCs w:val="20"/>
          <w:lang w:bidi="pl-PL"/>
        </w:rPr>
      </w:pPr>
      <w:r w:rsidRPr="00855725">
        <w:rPr>
          <w:rFonts w:ascii="Arial" w:eastAsia="Trebuchet MS" w:hAnsi="Arial" w:cs="Arial"/>
          <w:sz w:val="20"/>
          <w:szCs w:val="20"/>
          <w:lang w:bidi="pl-PL"/>
        </w:rPr>
        <w:t>a wykonawcami odbywa się przy użyciu Platformy e-Zamówienia, która jest dostępna pod adresem https://ezamowienia.gov.pl.</w:t>
      </w:r>
    </w:p>
    <w:p w:rsidR="00855725" w:rsidRPr="00855725" w:rsidRDefault="00855725" w:rsidP="00855725">
      <w:pPr>
        <w:pStyle w:val="Bezodstpw"/>
        <w:widowControl w:val="0"/>
        <w:spacing w:line="276" w:lineRule="auto"/>
        <w:ind w:right="20"/>
        <w:jc w:val="both"/>
        <w:rPr>
          <w:rFonts w:ascii="Arial" w:eastAsia="Trebuchet MS" w:hAnsi="Arial" w:cs="Arial"/>
          <w:sz w:val="20"/>
          <w:szCs w:val="20"/>
          <w:lang w:bidi="pl-PL"/>
        </w:rPr>
      </w:pPr>
      <w:r w:rsidRPr="00855725">
        <w:rPr>
          <w:rFonts w:ascii="Arial" w:eastAsia="Trebuchet MS" w:hAnsi="Arial" w:cs="Arial"/>
          <w:sz w:val="20"/>
          <w:szCs w:val="20"/>
          <w:lang w:bidi="pl-PL"/>
        </w:rPr>
        <w:t>2. Korzystanie z Platformy e-Zamówienia jest bezpłatne.</w:t>
      </w:r>
    </w:p>
    <w:p w:rsidR="00855725" w:rsidRPr="00855725" w:rsidRDefault="00855725" w:rsidP="00855725">
      <w:pPr>
        <w:pStyle w:val="Bezodstpw"/>
        <w:widowControl w:val="0"/>
        <w:spacing w:line="276" w:lineRule="auto"/>
        <w:ind w:right="20"/>
        <w:jc w:val="both"/>
        <w:rPr>
          <w:rFonts w:ascii="Arial" w:eastAsia="Trebuchet MS" w:hAnsi="Arial" w:cs="Arial"/>
          <w:sz w:val="20"/>
          <w:szCs w:val="20"/>
          <w:lang w:bidi="pl-PL"/>
        </w:rPr>
      </w:pPr>
      <w:r w:rsidRPr="00855725">
        <w:rPr>
          <w:rFonts w:ascii="Arial" w:eastAsia="Trebuchet MS" w:hAnsi="Arial" w:cs="Arial"/>
          <w:sz w:val="20"/>
          <w:szCs w:val="20"/>
          <w:lang w:bidi="pl-PL"/>
        </w:rPr>
        <w:t>3. Postępowanie można wyszukać również ze strony głównej Platformy e-Zamówienia (przycisk „Przeglądaj postępowania/konkursy”).</w:t>
      </w:r>
    </w:p>
    <w:p w:rsidR="00855725" w:rsidRPr="00855725" w:rsidRDefault="00855725" w:rsidP="00855725">
      <w:pPr>
        <w:pStyle w:val="Bezodstpw"/>
        <w:widowControl w:val="0"/>
        <w:spacing w:line="276" w:lineRule="auto"/>
        <w:ind w:right="20"/>
        <w:jc w:val="both"/>
        <w:rPr>
          <w:rFonts w:ascii="Arial" w:eastAsia="Trebuchet MS" w:hAnsi="Arial" w:cs="Arial"/>
          <w:sz w:val="20"/>
          <w:szCs w:val="20"/>
          <w:lang w:bidi="pl-PL"/>
        </w:rPr>
      </w:pPr>
      <w:r w:rsidRPr="00855725">
        <w:rPr>
          <w:rFonts w:ascii="Arial" w:eastAsia="Trebuchet MS" w:hAnsi="Arial" w:cs="Arial"/>
          <w:sz w:val="20"/>
          <w:szCs w:val="20"/>
          <w:lang w:bidi="pl-PL"/>
        </w:rPr>
        <w:t>4. Wykonawca zamierzający wziąć udział w postępowaniu o udzielenie zamówienia publicznego musi posiadać konto podmiotu „Wykonawca” na Platformie e-Zamó</w:t>
      </w:r>
      <w:r>
        <w:rPr>
          <w:rFonts w:ascii="Arial" w:eastAsia="Trebuchet MS" w:hAnsi="Arial" w:cs="Arial"/>
          <w:sz w:val="20"/>
          <w:szCs w:val="20"/>
          <w:lang w:bidi="pl-PL"/>
        </w:rPr>
        <w:t xml:space="preserve">wienia. Szczegółowe informacje </w:t>
      </w:r>
      <w:r w:rsidRPr="00855725">
        <w:rPr>
          <w:rFonts w:ascii="Arial" w:eastAsia="Trebuchet MS" w:hAnsi="Arial" w:cs="Arial"/>
          <w:sz w:val="20"/>
          <w:szCs w:val="20"/>
          <w:lang w:bidi="pl-PL"/>
        </w:rPr>
        <w:t>na temat zakładania kont podmiotów oraz zasady i warunki korzystania z Platformy e-Zamówienia określa Regulamin Platformy e-Zamówienia, dostępny na stronie internetowej https://ezamowienia.gov.pl oraz informacje zamieszczone w zakładce „Centrum Pomocy”.</w:t>
      </w:r>
    </w:p>
    <w:p w:rsidR="00855725" w:rsidRPr="00855725" w:rsidRDefault="00855725" w:rsidP="00855725">
      <w:pPr>
        <w:pStyle w:val="Bezodstpw"/>
        <w:widowControl w:val="0"/>
        <w:spacing w:line="276" w:lineRule="auto"/>
        <w:ind w:right="20"/>
        <w:jc w:val="both"/>
        <w:rPr>
          <w:rFonts w:ascii="Arial" w:eastAsia="Trebuchet MS" w:hAnsi="Arial" w:cs="Arial"/>
          <w:sz w:val="20"/>
          <w:szCs w:val="20"/>
          <w:lang w:bidi="pl-PL"/>
        </w:rPr>
      </w:pPr>
      <w:r w:rsidRPr="00855725">
        <w:rPr>
          <w:rFonts w:ascii="Arial" w:eastAsia="Trebuchet MS" w:hAnsi="Arial" w:cs="Arial"/>
          <w:sz w:val="20"/>
          <w:szCs w:val="20"/>
          <w:lang w:bidi="pl-PL"/>
        </w:rPr>
        <w:t>5. Przeglądanie i pobieranie publicznej treści dokumentacji postępowania nie wymaga posiadania konta na Platformie e-Zamówienia ani logowania.</w:t>
      </w:r>
    </w:p>
    <w:p w:rsidR="00855725" w:rsidRPr="00855725" w:rsidRDefault="00855725" w:rsidP="00855725">
      <w:pPr>
        <w:pStyle w:val="Bezodstpw"/>
        <w:widowControl w:val="0"/>
        <w:spacing w:line="276" w:lineRule="auto"/>
        <w:ind w:right="20"/>
        <w:jc w:val="both"/>
        <w:rPr>
          <w:rFonts w:ascii="Arial" w:eastAsia="Trebuchet MS" w:hAnsi="Arial" w:cs="Arial"/>
          <w:sz w:val="20"/>
          <w:szCs w:val="20"/>
          <w:lang w:bidi="pl-PL"/>
        </w:rPr>
      </w:pPr>
      <w:r w:rsidRPr="00855725">
        <w:rPr>
          <w:rFonts w:ascii="Arial" w:eastAsia="Trebuchet MS" w:hAnsi="Arial" w:cs="Arial"/>
          <w:sz w:val="20"/>
          <w:szCs w:val="20"/>
          <w:lang w:bidi="pl-PL"/>
        </w:rPr>
        <w:t xml:space="preserve">6. Sposób sporządzenia dokumentów elektronicznych lub dokumentów elektronicznych będących kopią elektroniczną treści zapisanej w postaci papierowej (cyfrowe odwzorowania) musi być zgodny </w:t>
      </w:r>
      <w:r w:rsidRPr="00855725">
        <w:rPr>
          <w:rFonts w:ascii="Arial" w:eastAsia="Trebuchet MS" w:hAnsi="Arial" w:cs="Arial"/>
          <w:sz w:val="20"/>
          <w:szCs w:val="20"/>
          <w:lang w:bidi="pl-PL"/>
        </w:rPr>
        <w:br/>
        <w:t>z wymaganiami określonymi w rozporządzeniu Prezesa Ra</w:t>
      </w:r>
      <w:r>
        <w:rPr>
          <w:rFonts w:ascii="Arial" w:eastAsia="Trebuchet MS" w:hAnsi="Arial" w:cs="Arial"/>
          <w:sz w:val="20"/>
          <w:szCs w:val="20"/>
          <w:lang w:bidi="pl-PL"/>
        </w:rPr>
        <w:t xml:space="preserve">dy Ministrów w sprawie wymagań </w:t>
      </w:r>
      <w:r w:rsidRPr="00855725">
        <w:rPr>
          <w:rFonts w:ascii="Arial" w:eastAsia="Trebuchet MS" w:hAnsi="Arial" w:cs="Arial"/>
          <w:sz w:val="20"/>
          <w:szCs w:val="20"/>
          <w:lang w:bidi="pl-PL"/>
        </w:rPr>
        <w:t>dla dokumentów elektronicznych.</w:t>
      </w:r>
    </w:p>
    <w:p w:rsidR="00855725" w:rsidRPr="00855725" w:rsidRDefault="00855725" w:rsidP="00855725">
      <w:pPr>
        <w:pStyle w:val="Bezodstpw"/>
        <w:widowControl w:val="0"/>
        <w:spacing w:line="276" w:lineRule="auto"/>
        <w:ind w:right="20"/>
        <w:jc w:val="both"/>
        <w:rPr>
          <w:rFonts w:ascii="Arial" w:eastAsia="Trebuchet MS" w:hAnsi="Arial" w:cs="Arial"/>
          <w:sz w:val="20"/>
          <w:szCs w:val="20"/>
          <w:lang w:bidi="pl-PL"/>
        </w:rPr>
      </w:pPr>
      <w:r w:rsidRPr="00855725">
        <w:rPr>
          <w:rFonts w:ascii="Arial" w:eastAsia="Trebuchet MS" w:hAnsi="Arial" w:cs="Arial"/>
          <w:sz w:val="20"/>
          <w:szCs w:val="20"/>
          <w:lang w:bidi="pl-PL"/>
        </w:rPr>
        <w:t xml:space="preserve">7. Dokumenty elektroniczne, o których mowa w § 2 ust. 1 rozporządzenia Prezesa Rady Ministrów </w:t>
      </w:r>
    </w:p>
    <w:p w:rsidR="00855725" w:rsidRPr="00855725" w:rsidRDefault="00855725" w:rsidP="00855725">
      <w:pPr>
        <w:pStyle w:val="Bezodstpw"/>
        <w:widowControl w:val="0"/>
        <w:spacing w:line="276" w:lineRule="auto"/>
        <w:ind w:right="20"/>
        <w:jc w:val="both"/>
        <w:rPr>
          <w:rFonts w:ascii="Arial" w:eastAsia="Trebuchet MS" w:hAnsi="Arial" w:cs="Arial"/>
          <w:sz w:val="20"/>
          <w:szCs w:val="20"/>
          <w:lang w:bidi="pl-PL"/>
        </w:rPr>
      </w:pPr>
      <w:r w:rsidRPr="00855725">
        <w:rPr>
          <w:rFonts w:ascii="Arial" w:eastAsia="Trebuchet MS" w:hAnsi="Arial" w:cs="Arial"/>
          <w:sz w:val="20"/>
          <w:szCs w:val="20"/>
          <w:lang w:bidi="pl-PL"/>
        </w:rPr>
        <w:t xml:space="preserve">w sprawie wymagań dla dokumentów elektronicznych, sporządza się w postaci elektronicznej, </w:t>
      </w:r>
    </w:p>
    <w:p w:rsidR="00855725" w:rsidRPr="00855725" w:rsidRDefault="00855725" w:rsidP="00855725">
      <w:pPr>
        <w:pStyle w:val="Bezodstpw"/>
        <w:widowControl w:val="0"/>
        <w:spacing w:line="276" w:lineRule="auto"/>
        <w:ind w:right="20"/>
        <w:jc w:val="both"/>
        <w:rPr>
          <w:rFonts w:ascii="Arial" w:eastAsia="Trebuchet MS" w:hAnsi="Arial" w:cs="Arial"/>
          <w:sz w:val="20"/>
          <w:szCs w:val="20"/>
          <w:lang w:bidi="pl-PL"/>
        </w:rPr>
      </w:pPr>
      <w:r w:rsidRPr="00855725">
        <w:rPr>
          <w:rFonts w:ascii="Arial" w:eastAsia="Trebuchet MS" w:hAnsi="Arial" w:cs="Arial"/>
          <w:sz w:val="20"/>
          <w:szCs w:val="20"/>
          <w:lang w:bidi="pl-PL"/>
        </w:rPr>
        <w:t xml:space="preserve">w formatach danych określonych w przepisach rozporządzenia Rady Ministrów w sprawie Krajowych Ram Interoperacyjności, z uwzględnieniem rodzaju przekazywanych danych i przekazuje się jako załączniki. W przypadku formatów, o których mowa w art. 66 ust. 1 ustawy </w:t>
      </w:r>
      <w:proofErr w:type="spellStart"/>
      <w:r w:rsidRPr="00855725">
        <w:rPr>
          <w:rFonts w:ascii="Arial" w:eastAsia="Trebuchet MS" w:hAnsi="Arial" w:cs="Arial"/>
          <w:sz w:val="20"/>
          <w:szCs w:val="20"/>
          <w:lang w:bidi="pl-PL"/>
        </w:rPr>
        <w:t>Pzp</w:t>
      </w:r>
      <w:proofErr w:type="spellEnd"/>
      <w:r w:rsidRPr="00855725">
        <w:rPr>
          <w:rFonts w:ascii="Arial" w:eastAsia="Trebuchet MS" w:hAnsi="Arial" w:cs="Arial"/>
          <w:sz w:val="20"/>
          <w:szCs w:val="20"/>
          <w:lang w:bidi="pl-PL"/>
        </w:rPr>
        <w:t xml:space="preserve">, </w:t>
      </w:r>
    </w:p>
    <w:p w:rsidR="00855725" w:rsidRPr="00855725" w:rsidRDefault="00855725" w:rsidP="00855725">
      <w:pPr>
        <w:pStyle w:val="Bezodstpw"/>
        <w:widowControl w:val="0"/>
        <w:spacing w:line="276" w:lineRule="auto"/>
        <w:ind w:right="20"/>
        <w:jc w:val="both"/>
        <w:rPr>
          <w:rFonts w:ascii="Arial" w:eastAsia="Trebuchet MS" w:hAnsi="Arial" w:cs="Arial"/>
          <w:sz w:val="20"/>
          <w:szCs w:val="20"/>
          <w:lang w:bidi="pl-PL"/>
        </w:rPr>
      </w:pPr>
      <w:r w:rsidRPr="00855725">
        <w:rPr>
          <w:rFonts w:ascii="Arial" w:eastAsia="Trebuchet MS" w:hAnsi="Arial" w:cs="Arial"/>
          <w:sz w:val="20"/>
          <w:szCs w:val="20"/>
          <w:lang w:bidi="pl-PL"/>
        </w:rPr>
        <w:t xml:space="preserve">ww. regulacje nie będą miały bezpośredniego zastosowania. Informacje, oświadczenia </w:t>
      </w:r>
    </w:p>
    <w:p w:rsidR="00855725" w:rsidRPr="00855725" w:rsidRDefault="00855725" w:rsidP="00855725">
      <w:pPr>
        <w:pStyle w:val="Bezodstpw"/>
        <w:widowControl w:val="0"/>
        <w:spacing w:line="276" w:lineRule="auto"/>
        <w:ind w:right="20"/>
        <w:jc w:val="both"/>
        <w:rPr>
          <w:rFonts w:ascii="Arial" w:eastAsia="Trebuchet MS" w:hAnsi="Arial" w:cs="Arial"/>
          <w:sz w:val="20"/>
          <w:szCs w:val="20"/>
          <w:lang w:bidi="pl-PL"/>
        </w:rPr>
      </w:pPr>
      <w:r w:rsidRPr="00855725">
        <w:rPr>
          <w:rFonts w:ascii="Arial" w:eastAsia="Trebuchet MS" w:hAnsi="Arial" w:cs="Arial"/>
          <w:sz w:val="20"/>
          <w:szCs w:val="20"/>
          <w:lang w:bidi="pl-PL"/>
        </w:rPr>
        <w:t>lub dokumenty, inne niż wymienione w § 2 ust. 1 rozporządzenia Prezesa Rady Ministrów w sprawie wymagań dla dokumentów elektronicznych, przekazywane w postępowaniu sporządza się w postaci elektronicznej:</w:t>
      </w:r>
    </w:p>
    <w:p w:rsidR="00855725" w:rsidRPr="00855725" w:rsidRDefault="00855725" w:rsidP="00855725">
      <w:pPr>
        <w:pStyle w:val="Bezodstpw"/>
        <w:widowControl w:val="0"/>
        <w:spacing w:line="276" w:lineRule="auto"/>
        <w:ind w:right="20"/>
        <w:jc w:val="both"/>
        <w:rPr>
          <w:rFonts w:ascii="Arial" w:eastAsia="Trebuchet MS" w:hAnsi="Arial" w:cs="Arial"/>
          <w:sz w:val="20"/>
          <w:szCs w:val="20"/>
          <w:lang w:bidi="pl-PL"/>
        </w:rPr>
      </w:pPr>
      <w:r w:rsidRPr="00855725">
        <w:rPr>
          <w:rFonts w:ascii="Arial" w:eastAsia="Trebuchet MS" w:hAnsi="Arial" w:cs="Arial"/>
          <w:sz w:val="20"/>
          <w:szCs w:val="20"/>
          <w:lang w:bidi="pl-PL"/>
        </w:rPr>
        <w:t xml:space="preserve">a) w formatach danych określonych w przepisach rozporządzenia Rady Ministrów w sprawie Krajowych Ram Interoperacyjności (i przekazuje się jako załącznik), </w:t>
      </w:r>
    </w:p>
    <w:p w:rsidR="00855725" w:rsidRPr="00855725" w:rsidRDefault="00855725" w:rsidP="00855725">
      <w:pPr>
        <w:pStyle w:val="Bezodstpw"/>
        <w:widowControl w:val="0"/>
        <w:spacing w:line="276" w:lineRule="auto"/>
        <w:ind w:right="20"/>
        <w:jc w:val="both"/>
        <w:rPr>
          <w:rFonts w:ascii="Arial" w:eastAsia="Trebuchet MS" w:hAnsi="Arial" w:cs="Arial"/>
          <w:sz w:val="20"/>
          <w:szCs w:val="20"/>
          <w:lang w:bidi="pl-PL"/>
        </w:rPr>
      </w:pPr>
      <w:r w:rsidRPr="00855725">
        <w:rPr>
          <w:rFonts w:ascii="Arial" w:eastAsia="Trebuchet MS" w:hAnsi="Arial" w:cs="Arial"/>
          <w:sz w:val="20"/>
          <w:szCs w:val="20"/>
          <w:lang w:bidi="pl-PL"/>
        </w:rPr>
        <w:t>lub</w:t>
      </w:r>
    </w:p>
    <w:p w:rsidR="00855725" w:rsidRPr="00855725" w:rsidRDefault="00855725" w:rsidP="00855725">
      <w:pPr>
        <w:pStyle w:val="Bezodstpw"/>
        <w:widowControl w:val="0"/>
        <w:spacing w:line="276" w:lineRule="auto"/>
        <w:ind w:right="20"/>
        <w:jc w:val="both"/>
        <w:rPr>
          <w:rFonts w:ascii="Arial" w:eastAsia="Trebuchet MS" w:hAnsi="Arial" w:cs="Arial"/>
          <w:sz w:val="20"/>
          <w:szCs w:val="20"/>
          <w:lang w:bidi="pl-PL"/>
        </w:rPr>
      </w:pPr>
      <w:r w:rsidRPr="00855725">
        <w:rPr>
          <w:rFonts w:ascii="Arial" w:eastAsia="Trebuchet MS" w:hAnsi="Arial" w:cs="Arial"/>
          <w:sz w:val="20"/>
          <w:szCs w:val="20"/>
          <w:lang w:bidi="pl-PL"/>
        </w:rPr>
        <w:t xml:space="preserve">b) jako tekst wpisany bezpośrednio do wiadomości przekazywanej przy użyciu środków komunikacji elektronicznej (np. w treści wiadomości e-mail lub w treści „Formularza </w:t>
      </w:r>
    </w:p>
    <w:p w:rsidR="00855725" w:rsidRPr="00855725" w:rsidRDefault="00855725" w:rsidP="00855725">
      <w:pPr>
        <w:pStyle w:val="Bezodstpw"/>
        <w:widowControl w:val="0"/>
        <w:spacing w:line="276" w:lineRule="auto"/>
        <w:ind w:right="20"/>
        <w:jc w:val="both"/>
        <w:rPr>
          <w:rFonts w:ascii="Arial" w:eastAsia="Trebuchet MS" w:hAnsi="Arial" w:cs="Arial"/>
          <w:sz w:val="20"/>
          <w:szCs w:val="20"/>
          <w:lang w:bidi="pl-PL"/>
        </w:rPr>
      </w:pPr>
      <w:r w:rsidRPr="00855725">
        <w:rPr>
          <w:rFonts w:ascii="Arial" w:eastAsia="Trebuchet MS" w:hAnsi="Arial" w:cs="Arial"/>
          <w:sz w:val="20"/>
          <w:szCs w:val="20"/>
          <w:lang w:bidi="pl-PL"/>
        </w:rPr>
        <w:t>do komunikacji”).</w:t>
      </w:r>
    </w:p>
    <w:p w:rsidR="00855725" w:rsidRPr="00855725" w:rsidRDefault="00855725" w:rsidP="00855725">
      <w:pPr>
        <w:pStyle w:val="Bezodstpw"/>
        <w:widowControl w:val="0"/>
        <w:spacing w:line="276" w:lineRule="auto"/>
        <w:ind w:right="20"/>
        <w:jc w:val="both"/>
        <w:rPr>
          <w:rFonts w:ascii="Arial" w:eastAsia="Trebuchet MS" w:hAnsi="Arial" w:cs="Arial"/>
          <w:sz w:val="20"/>
          <w:szCs w:val="20"/>
          <w:lang w:bidi="pl-PL"/>
        </w:rPr>
      </w:pPr>
      <w:r w:rsidRPr="00855725">
        <w:rPr>
          <w:rFonts w:ascii="Arial" w:eastAsia="Trebuchet MS" w:hAnsi="Arial" w:cs="Arial"/>
          <w:sz w:val="20"/>
          <w:szCs w:val="20"/>
          <w:lang w:bidi="pl-PL"/>
        </w:rPr>
        <w:t>8. Jeżeli dokumenty elektroniczne, przekazywane przy użyciu środków komunikacji elektronicznej, zawierają informacje stanowiące tajemnicę przedsiębiorstwa w rozumieniu przepisów ustawy z dnia 16 kwietnia 1993 r. o zwalczaniu nieuczciwej konkurencji (Dz. U. z 2020 r. poz. 1913 oraz z 2021 r. poz. 1655) wykonawca, w celu utrzymania w poufnoś</w:t>
      </w:r>
      <w:r>
        <w:rPr>
          <w:rFonts w:ascii="Arial" w:eastAsia="Trebuchet MS" w:hAnsi="Arial" w:cs="Arial"/>
          <w:sz w:val="20"/>
          <w:szCs w:val="20"/>
          <w:lang w:bidi="pl-PL"/>
        </w:rPr>
        <w:t xml:space="preserve">ci tych informacji, przekazuje </w:t>
      </w:r>
      <w:r w:rsidRPr="00855725">
        <w:rPr>
          <w:rFonts w:ascii="Arial" w:eastAsia="Trebuchet MS" w:hAnsi="Arial" w:cs="Arial"/>
          <w:sz w:val="20"/>
          <w:szCs w:val="20"/>
          <w:lang w:bidi="pl-PL"/>
        </w:rPr>
        <w:t xml:space="preserve">je w wydzielonym </w:t>
      </w:r>
      <w:r>
        <w:rPr>
          <w:rFonts w:ascii="Arial" w:eastAsia="Trebuchet MS" w:hAnsi="Arial" w:cs="Arial"/>
          <w:sz w:val="20"/>
          <w:szCs w:val="20"/>
          <w:lang w:bidi="pl-PL"/>
        </w:rPr>
        <w:br/>
      </w:r>
      <w:r w:rsidRPr="00855725">
        <w:rPr>
          <w:rFonts w:ascii="Arial" w:eastAsia="Trebuchet MS" w:hAnsi="Arial" w:cs="Arial"/>
          <w:sz w:val="20"/>
          <w:szCs w:val="20"/>
          <w:lang w:bidi="pl-PL"/>
        </w:rPr>
        <w:t>i odpowiednio oznaczonym pliku, wraz z jednoczesnym zaznaczeniem w nazwie pliku „Dokument stanowiący tajemnicę przedsiębiorstwa”.</w:t>
      </w:r>
    </w:p>
    <w:p w:rsidR="00855725" w:rsidRPr="00855725" w:rsidRDefault="00855725" w:rsidP="00855725">
      <w:pPr>
        <w:pStyle w:val="Bezodstpw"/>
        <w:widowControl w:val="0"/>
        <w:spacing w:line="276" w:lineRule="auto"/>
        <w:ind w:right="20"/>
        <w:jc w:val="both"/>
        <w:rPr>
          <w:rFonts w:ascii="Arial" w:eastAsia="Trebuchet MS" w:hAnsi="Arial" w:cs="Arial"/>
          <w:sz w:val="20"/>
          <w:szCs w:val="20"/>
          <w:lang w:bidi="pl-PL"/>
        </w:rPr>
      </w:pPr>
      <w:r w:rsidRPr="00855725">
        <w:rPr>
          <w:rFonts w:ascii="Arial" w:eastAsia="Trebuchet MS" w:hAnsi="Arial" w:cs="Arial"/>
          <w:sz w:val="20"/>
          <w:szCs w:val="20"/>
          <w:lang w:bidi="pl-PL"/>
        </w:rPr>
        <w:t xml:space="preserve">9. Komunikacja w postępowaniu, z wyłączeniem składania ofert/wniosków o dopuszczenie do udziału </w:t>
      </w:r>
      <w:r w:rsidRPr="00855725">
        <w:rPr>
          <w:rFonts w:ascii="Arial" w:eastAsia="Trebuchet MS" w:hAnsi="Arial" w:cs="Arial"/>
          <w:sz w:val="20"/>
          <w:szCs w:val="20"/>
          <w:lang w:bidi="pl-PL"/>
        </w:rPr>
        <w:br/>
        <w:t xml:space="preserve">w postępowaniu, odbywa się drogą elektroniczną za pośrednictwem formularzy do komunikacji dostępnych w zakładce „Formularze” („Formularze do komunikacji”). Za pośrednictwem „Formularzy do komunikacji” odbywa się w szczególności przekazywanie wezwań i zawiadomień, zadawanie pytań </w:t>
      </w:r>
      <w:r w:rsidRPr="00855725">
        <w:rPr>
          <w:rFonts w:ascii="Arial" w:eastAsia="Trebuchet MS" w:hAnsi="Arial" w:cs="Arial"/>
          <w:sz w:val="20"/>
          <w:szCs w:val="20"/>
          <w:lang w:bidi="pl-PL"/>
        </w:rPr>
        <w:br/>
        <w:t>i udzielanie odpowiedzi. Formularze do komunikacji umożliwiają również dołączenie załącznika do przesyłanej wiadomości (przycisk „dodaj załącznik”).</w:t>
      </w:r>
    </w:p>
    <w:p w:rsidR="00855725" w:rsidRPr="00855725" w:rsidRDefault="00855725" w:rsidP="00855725">
      <w:pPr>
        <w:pStyle w:val="Bezodstpw"/>
        <w:widowControl w:val="0"/>
        <w:spacing w:line="276" w:lineRule="auto"/>
        <w:ind w:right="20"/>
        <w:jc w:val="both"/>
        <w:rPr>
          <w:rFonts w:ascii="Arial" w:eastAsia="Trebuchet MS" w:hAnsi="Arial" w:cs="Arial"/>
          <w:sz w:val="20"/>
          <w:szCs w:val="20"/>
          <w:lang w:bidi="pl-PL"/>
        </w:rPr>
      </w:pPr>
      <w:r w:rsidRPr="00855725">
        <w:rPr>
          <w:rFonts w:ascii="Arial" w:eastAsia="Trebuchet MS" w:hAnsi="Arial" w:cs="Arial"/>
          <w:sz w:val="20"/>
          <w:szCs w:val="20"/>
          <w:lang w:bidi="pl-PL"/>
        </w:rPr>
        <w:t xml:space="preserve">10. W przypadku załączników, które są zgodnie z ustawą </w:t>
      </w:r>
      <w:proofErr w:type="spellStart"/>
      <w:r w:rsidRPr="00855725">
        <w:rPr>
          <w:rFonts w:ascii="Arial" w:eastAsia="Trebuchet MS" w:hAnsi="Arial" w:cs="Arial"/>
          <w:sz w:val="20"/>
          <w:szCs w:val="20"/>
          <w:lang w:bidi="pl-PL"/>
        </w:rPr>
        <w:t>Pzp</w:t>
      </w:r>
      <w:proofErr w:type="spellEnd"/>
      <w:r w:rsidRPr="00855725">
        <w:rPr>
          <w:rFonts w:ascii="Arial" w:eastAsia="Trebuchet MS" w:hAnsi="Arial" w:cs="Arial"/>
          <w:sz w:val="20"/>
          <w:szCs w:val="20"/>
          <w:lang w:bidi="pl-PL"/>
        </w:rPr>
        <w:t xml:space="preserve">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typu zewnętrznego lub wewnętrznego. W zależności od rodzaju podpisu i jego typu (zewnętrzny, wewnętrzny) dodaje się uprzednio podpisane dokumenty wraz </w:t>
      </w:r>
      <w:r>
        <w:rPr>
          <w:rFonts w:ascii="Arial" w:eastAsia="Trebuchet MS" w:hAnsi="Arial" w:cs="Arial"/>
          <w:sz w:val="20"/>
          <w:szCs w:val="20"/>
          <w:lang w:bidi="pl-PL"/>
        </w:rPr>
        <w:br/>
      </w:r>
      <w:r w:rsidRPr="00855725">
        <w:rPr>
          <w:rFonts w:ascii="Arial" w:eastAsia="Trebuchet MS" w:hAnsi="Arial" w:cs="Arial"/>
          <w:sz w:val="20"/>
          <w:szCs w:val="20"/>
          <w:lang w:bidi="pl-PL"/>
        </w:rPr>
        <w:lastRenderedPageBreak/>
        <w:t>z wygenerowanym plikiem podpisu</w:t>
      </w:r>
      <w:r>
        <w:rPr>
          <w:rFonts w:ascii="Arial" w:eastAsia="Trebuchet MS" w:hAnsi="Arial" w:cs="Arial"/>
          <w:sz w:val="20"/>
          <w:szCs w:val="20"/>
          <w:lang w:bidi="pl-PL"/>
        </w:rPr>
        <w:t xml:space="preserve"> (typ zewnętrzny) lub dokument </w:t>
      </w:r>
      <w:r w:rsidRPr="00855725">
        <w:rPr>
          <w:rFonts w:ascii="Arial" w:eastAsia="Trebuchet MS" w:hAnsi="Arial" w:cs="Arial"/>
          <w:sz w:val="20"/>
          <w:szCs w:val="20"/>
          <w:lang w:bidi="pl-PL"/>
        </w:rPr>
        <w:t>z wszytym podpisem (typ wewnętrzny).</w:t>
      </w:r>
    </w:p>
    <w:p w:rsidR="00855725" w:rsidRPr="00855725" w:rsidRDefault="00855725" w:rsidP="00855725">
      <w:pPr>
        <w:pStyle w:val="Bezodstpw"/>
        <w:widowControl w:val="0"/>
        <w:spacing w:line="276" w:lineRule="auto"/>
        <w:ind w:right="20"/>
        <w:jc w:val="both"/>
        <w:rPr>
          <w:rFonts w:ascii="Arial" w:eastAsia="Trebuchet MS" w:hAnsi="Arial" w:cs="Arial"/>
          <w:sz w:val="20"/>
          <w:szCs w:val="20"/>
          <w:lang w:bidi="pl-PL"/>
        </w:rPr>
      </w:pPr>
      <w:r w:rsidRPr="00855725">
        <w:rPr>
          <w:rFonts w:ascii="Arial" w:eastAsia="Trebuchet MS" w:hAnsi="Arial" w:cs="Arial"/>
          <w:sz w:val="20"/>
          <w:szCs w:val="20"/>
          <w:lang w:bidi="pl-PL"/>
        </w:rPr>
        <w:t xml:space="preserve">11. Możliwość korzystania w postępowaniu z „Formularzy do komunikacji” w pełnym zakresie wymaga posiadania konta „Wykonawcy” na Platformie e-Zamówienia oraz zalogowania się na Platformie </w:t>
      </w:r>
    </w:p>
    <w:p w:rsidR="00855725" w:rsidRPr="00855725" w:rsidRDefault="00855725" w:rsidP="00855725">
      <w:pPr>
        <w:pStyle w:val="Bezodstpw"/>
        <w:widowControl w:val="0"/>
        <w:spacing w:line="276" w:lineRule="auto"/>
        <w:ind w:right="20"/>
        <w:jc w:val="both"/>
        <w:rPr>
          <w:rFonts w:ascii="Arial" w:eastAsia="Trebuchet MS" w:hAnsi="Arial" w:cs="Arial"/>
          <w:sz w:val="20"/>
          <w:szCs w:val="20"/>
          <w:lang w:bidi="pl-PL"/>
        </w:rPr>
      </w:pPr>
      <w:r w:rsidRPr="00855725">
        <w:rPr>
          <w:rFonts w:ascii="Arial" w:eastAsia="Trebuchet MS" w:hAnsi="Arial" w:cs="Arial"/>
          <w:sz w:val="20"/>
          <w:szCs w:val="20"/>
          <w:lang w:bidi="pl-PL"/>
        </w:rPr>
        <w:t>e-Zamówienia. Do korzystania z „Formularzy do komunikacji” służących do zadawania pytań dotyczących treści dokumentów zamówienia wystarczające jest posiadanie tzw. konta uproszczonego na Platformie</w:t>
      </w:r>
      <w:r>
        <w:rPr>
          <w:rFonts w:ascii="Arial" w:eastAsia="Trebuchet MS" w:hAnsi="Arial" w:cs="Arial"/>
          <w:sz w:val="20"/>
          <w:szCs w:val="20"/>
          <w:lang w:bidi="pl-PL"/>
        </w:rPr>
        <w:t xml:space="preserve"> </w:t>
      </w:r>
      <w:r w:rsidRPr="00855725">
        <w:rPr>
          <w:rFonts w:ascii="Arial" w:eastAsia="Trebuchet MS" w:hAnsi="Arial" w:cs="Arial"/>
          <w:sz w:val="20"/>
          <w:szCs w:val="20"/>
          <w:lang w:bidi="pl-PL"/>
        </w:rPr>
        <w:t>e-Zamówienia.</w:t>
      </w:r>
    </w:p>
    <w:p w:rsidR="00855725" w:rsidRPr="00855725" w:rsidRDefault="00855725" w:rsidP="00855725">
      <w:pPr>
        <w:pStyle w:val="Bezodstpw"/>
        <w:widowControl w:val="0"/>
        <w:spacing w:line="276" w:lineRule="auto"/>
        <w:ind w:right="20"/>
        <w:jc w:val="both"/>
        <w:rPr>
          <w:rFonts w:ascii="Arial" w:eastAsia="Trebuchet MS" w:hAnsi="Arial" w:cs="Arial"/>
          <w:sz w:val="20"/>
          <w:szCs w:val="20"/>
          <w:lang w:bidi="pl-PL"/>
        </w:rPr>
      </w:pPr>
      <w:r w:rsidRPr="00855725">
        <w:rPr>
          <w:rFonts w:ascii="Arial" w:eastAsia="Trebuchet MS" w:hAnsi="Arial" w:cs="Arial"/>
          <w:sz w:val="20"/>
          <w:szCs w:val="20"/>
          <w:lang w:bidi="pl-PL"/>
        </w:rPr>
        <w:t xml:space="preserve">12. Wszystkie wysłane i odebrane w postępowaniu przez wykonawcę wiadomości widoczne </w:t>
      </w:r>
    </w:p>
    <w:p w:rsidR="00855725" w:rsidRPr="00855725" w:rsidRDefault="00855725" w:rsidP="00855725">
      <w:pPr>
        <w:pStyle w:val="Bezodstpw"/>
        <w:widowControl w:val="0"/>
        <w:spacing w:line="276" w:lineRule="auto"/>
        <w:ind w:right="20"/>
        <w:jc w:val="both"/>
        <w:rPr>
          <w:rFonts w:ascii="Arial" w:eastAsia="Trebuchet MS" w:hAnsi="Arial" w:cs="Arial"/>
          <w:sz w:val="20"/>
          <w:szCs w:val="20"/>
          <w:lang w:bidi="pl-PL"/>
        </w:rPr>
      </w:pPr>
      <w:r w:rsidRPr="00855725">
        <w:rPr>
          <w:rFonts w:ascii="Arial" w:eastAsia="Trebuchet MS" w:hAnsi="Arial" w:cs="Arial"/>
          <w:sz w:val="20"/>
          <w:szCs w:val="20"/>
          <w:lang w:bidi="pl-PL"/>
        </w:rPr>
        <w:t>są po zalogowaniu w podglądzie postępowania w zakładce „Komunikacja”.</w:t>
      </w:r>
    </w:p>
    <w:p w:rsidR="00855725" w:rsidRPr="00855725" w:rsidRDefault="00855725" w:rsidP="00855725">
      <w:pPr>
        <w:pStyle w:val="Bezodstpw"/>
        <w:widowControl w:val="0"/>
        <w:spacing w:line="276" w:lineRule="auto"/>
        <w:ind w:right="20"/>
        <w:jc w:val="both"/>
        <w:rPr>
          <w:rFonts w:ascii="Arial" w:eastAsia="Trebuchet MS" w:hAnsi="Arial" w:cs="Arial"/>
          <w:sz w:val="20"/>
          <w:szCs w:val="20"/>
          <w:lang w:bidi="pl-PL"/>
        </w:rPr>
      </w:pPr>
      <w:r w:rsidRPr="00855725">
        <w:rPr>
          <w:rFonts w:ascii="Arial" w:eastAsia="Trebuchet MS" w:hAnsi="Arial" w:cs="Arial"/>
          <w:sz w:val="20"/>
          <w:szCs w:val="20"/>
          <w:lang w:bidi="pl-PL"/>
        </w:rPr>
        <w:t>13. Maksymalny rozmiar plików przesyłanych za pośrednictwem „Formularzy do komunikacji” wynosi 150 MB (wielkość ta dotyczy plików przesyłanych jako załączniki do jednego formularza).</w:t>
      </w:r>
    </w:p>
    <w:p w:rsidR="00855725" w:rsidRPr="00855725" w:rsidRDefault="00855725" w:rsidP="00855725">
      <w:pPr>
        <w:pStyle w:val="Bezodstpw"/>
        <w:widowControl w:val="0"/>
        <w:spacing w:line="276" w:lineRule="auto"/>
        <w:ind w:right="20"/>
        <w:jc w:val="both"/>
        <w:rPr>
          <w:rFonts w:ascii="Arial" w:eastAsia="Trebuchet MS" w:hAnsi="Arial" w:cs="Arial"/>
          <w:sz w:val="20"/>
          <w:szCs w:val="20"/>
          <w:lang w:bidi="pl-PL"/>
        </w:rPr>
      </w:pPr>
      <w:r w:rsidRPr="00855725">
        <w:rPr>
          <w:rFonts w:ascii="Arial" w:eastAsia="Trebuchet MS" w:hAnsi="Arial" w:cs="Arial"/>
          <w:sz w:val="20"/>
          <w:szCs w:val="20"/>
          <w:lang w:bidi="pl-PL"/>
        </w:rPr>
        <w:t>14. Minimalne wymagania techniczne dotyczące sprzętu używanego w celu korzystania z usług Platformy e-Zamówienia oraz informacje dotyczące specyfikacji połączenia określa Regulamin Platformy e-Zamówienia.</w:t>
      </w:r>
    </w:p>
    <w:p w:rsidR="00855725" w:rsidRPr="00855725" w:rsidRDefault="00855725" w:rsidP="00855725">
      <w:pPr>
        <w:pStyle w:val="Bezodstpw"/>
        <w:widowControl w:val="0"/>
        <w:spacing w:line="276" w:lineRule="auto"/>
        <w:ind w:right="20"/>
        <w:jc w:val="both"/>
        <w:rPr>
          <w:rFonts w:ascii="Arial" w:eastAsia="Trebuchet MS" w:hAnsi="Arial" w:cs="Arial"/>
          <w:sz w:val="20"/>
          <w:szCs w:val="20"/>
          <w:lang w:bidi="pl-PL"/>
        </w:rPr>
      </w:pPr>
      <w:r w:rsidRPr="00855725">
        <w:rPr>
          <w:rFonts w:ascii="Arial" w:eastAsia="Trebuchet MS" w:hAnsi="Arial" w:cs="Arial"/>
          <w:sz w:val="20"/>
          <w:szCs w:val="20"/>
          <w:lang w:bidi="pl-PL"/>
        </w:rPr>
        <w:t xml:space="preserve">15. W przypadku problemów technicznych i awarii związanych z funkcjonowaniem Platformy </w:t>
      </w:r>
    </w:p>
    <w:p w:rsidR="00855725" w:rsidRPr="00855725" w:rsidRDefault="00855725" w:rsidP="00855725">
      <w:pPr>
        <w:pStyle w:val="Bezodstpw"/>
        <w:widowControl w:val="0"/>
        <w:spacing w:line="276" w:lineRule="auto"/>
        <w:ind w:right="20"/>
        <w:jc w:val="both"/>
        <w:rPr>
          <w:rFonts w:ascii="Arial" w:eastAsia="Trebuchet MS" w:hAnsi="Arial" w:cs="Arial"/>
          <w:sz w:val="20"/>
          <w:szCs w:val="20"/>
          <w:lang w:bidi="pl-PL"/>
        </w:rPr>
      </w:pPr>
      <w:r w:rsidRPr="00855725">
        <w:rPr>
          <w:rFonts w:ascii="Arial" w:eastAsia="Trebuchet MS" w:hAnsi="Arial" w:cs="Arial"/>
          <w:sz w:val="20"/>
          <w:szCs w:val="20"/>
          <w:lang w:bidi="pl-PL"/>
        </w:rPr>
        <w:t>e-Zamówienia użytkownicy mogą skorzystać ze wsparcia technicznego dostępnego pod numerem telefonu 22 458 77 99 lub drogą elektroniczną poprzez formularz udostępniony na stronie internetowej https://ezamowienia.gov.pl w zakładce „Zgłoś problem”.</w:t>
      </w:r>
    </w:p>
    <w:p w:rsidR="00855725" w:rsidRPr="00855725" w:rsidRDefault="00855725" w:rsidP="00855725">
      <w:pPr>
        <w:pStyle w:val="Bezodstpw"/>
        <w:widowControl w:val="0"/>
        <w:spacing w:line="276" w:lineRule="auto"/>
        <w:ind w:right="20"/>
        <w:jc w:val="both"/>
        <w:rPr>
          <w:rFonts w:ascii="Arial" w:eastAsia="Trebuchet MS" w:hAnsi="Arial" w:cs="Arial"/>
          <w:sz w:val="20"/>
          <w:szCs w:val="20"/>
          <w:lang w:bidi="pl-PL"/>
        </w:rPr>
      </w:pPr>
      <w:r w:rsidRPr="00855725">
        <w:rPr>
          <w:rFonts w:ascii="Arial" w:eastAsia="Trebuchet MS" w:hAnsi="Arial" w:cs="Arial"/>
          <w:sz w:val="20"/>
          <w:szCs w:val="20"/>
          <w:lang w:bidi="pl-PL"/>
        </w:rPr>
        <w:t xml:space="preserve">16. W szczególnie uzasadnionych przypadkach uniemożliwiających komunikację wykonawcy </w:t>
      </w:r>
    </w:p>
    <w:p w:rsidR="00855725" w:rsidRPr="00855725" w:rsidRDefault="00855725" w:rsidP="00855725">
      <w:pPr>
        <w:pStyle w:val="Bezodstpw"/>
        <w:widowControl w:val="0"/>
        <w:spacing w:line="276" w:lineRule="auto"/>
        <w:ind w:right="20"/>
        <w:jc w:val="both"/>
        <w:rPr>
          <w:rFonts w:ascii="Arial" w:eastAsia="Trebuchet MS" w:hAnsi="Arial" w:cs="Arial"/>
          <w:sz w:val="20"/>
          <w:szCs w:val="20"/>
          <w:lang w:bidi="pl-PL"/>
        </w:rPr>
      </w:pPr>
      <w:r w:rsidRPr="00855725">
        <w:rPr>
          <w:rFonts w:ascii="Arial" w:eastAsia="Trebuchet MS" w:hAnsi="Arial" w:cs="Arial"/>
          <w:sz w:val="20"/>
          <w:szCs w:val="20"/>
          <w:lang w:bidi="pl-PL"/>
        </w:rPr>
        <w:t>i Zamawiającego za pośrednictwem Platformy e-Zamówienia, Zamawiający dopuszcza komunikację za pomocą poczty elektronicznej na adres e-mail: gmina@gminabaltow.pl (nie dotyczy składania ofert/wniosków o dopuszczenie do udziału w postępowaniu).</w:t>
      </w:r>
    </w:p>
    <w:p w:rsidR="00855725" w:rsidRPr="00855725" w:rsidRDefault="00855725" w:rsidP="00855725">
      <w:pPr>
        <w:pStyle w:val="Bezodstpw"/>
        <w:widowControl w:val="0"/>
        <w:spacing w:line="276" w:lineRule="auto"/>
        <w:ind w:right="20"/>
        <w:jc w:val="both"/>
        <w:rPr>
          <w:rFonts w:ascii="Arial" w:eastAsia="Trebuchet MS" w:hAnsi="Arial" w:cs="Arial"/>
          <w:sz w:val="20"/>
          <w:szCs w:val="20"/>
          <w:lang w:bidi="pl-PL"/>
        </w:rPr>
      </w:pPr>
      <w:r w:rsidRPr="00855725">
        <w:rPr>
          <w:rFonts w:ascii="Arial" w:eastAsia="Trebuchet MS" w:hAnsi="Arial" w:cs="Arial"/>
          <w:sz w:val="20"/>
          <w:szCs w:val="20"/>
          <w:lang w:bidi="pl-PL"/>
        </w:rPr>
        <w:t>17. Zamawiający nie przewiduje sposobu komunikowania się z Wykonawcami w inny sposób niż przy użyciu środków komunikacji elektronicznej, wskazanych w SWZ.</w:t>
      </w:r>
    </w:p>
    <w:p w:rsidR="00855725" w:rsidRPr="00855725" w:rsidRDefault="00855725" w:rsidP="00855725">
      <w:pPr>
        <w:pStyle w:val="Bezodstpw"/>
        <w:widowControl w:val="0"/>
        <w:spacing w:line="276" w:lineRule="auto"/>
        <w:ind w:right="20"/>
        <w:jc w:val="both"/>
        <w:rPr>
          <w:rFonts w:ascii="Arial" w:eastAsia="Trebuchet MS" w:hAnsi="Arial" w:cs="Arial"/>
          <w:sz w:val="20"/>
          <w:szCs w:val="20"/>
          <w:lang w:bidi="pl-PL"/>
        </w:rPr>
      </w:pPr>
      <w:r w:rsidRPr="00855725">
        <w:rPr>
          <w:rFonts w:ascii="Arial" w:eastAsia="Trebuchet MS" w:hAnsi="Arial" w:cs="Arial"/>
          <w:sz w:val="20"/>
          <w:szCs w:val="20"/>
          <w:lang w:bidi="pl-PL"/>
        </w:rPr>
        <w:t>18. Postępowanie o udzielenie zamówienia prowadzi się w języku polskim.</w:t>
      </w:r>
    </w:p>
    <w:p w:rsidR="00855725" w:rsidRPr="00855725" w:rsidRDefault="00855725" w:rsidP="00855725">
      <w:pPr>
        <w:pStyle w:val="Bezodstpw"/>
        <w:widowControl w:val="0"/>
        <w:spacing w:line="276" w:lineRule="auto"/>
        <w:ind w:right="20"/>
        <w:jc w:val="both"/>
        <w:rPr>
          <w:rFonts w:ascii="Arial" w:eastAsia="Trebuchet MS" w:hAnsi="Arial" w:cs="Arial"/>
          <w:sz w:val="20"/>
          <w:szCs w:val="20"/>
          <w:lang w:bidi="pl-PL"/>
        </w:rPr>
      </w:pPr>
      <w:r w:rsidRPr="00855725">
        <w:rPr>
          <w:rFonts w:ascii="Arial" w:eastAsia="Trebuchet MS" w:hAnsi="Arial" w:cs="Arial"/>
          <w:sz w:val="20"/>
          <w:szCs w:val="20"/>
          <w:lang w:bidi="pl-PL"/>
        </w:rPr>
        <w:t xml:space="preserve">19. Dokumenty i oświadczenia składane przez wykonawcę powinny być w języku polskim. </w:t>
      </w:r>
    </w:p>
    <w:p w:rsidR="00855725" w:rsidRDefault="00855725" w:rsidP="00855725">
      <w:pPr>
        <w:pStyle w:val="Bezodstpw"/>
        <w:widowControl w:val="0"/>
        <w:spacing w:line="276" w:lineRule="auto"/>
        <w:ind w:right="20"/>
        <w:jc w:val="both"/>
        <w:rPr>
          <w:rFonts w:ascii="Arial" w:eastAsia="Trebuchet MS" w:hAnsi="Arial" w:cs="Arial"/>
          <w:sz w:val="20"/>
          <w:szCs w:val="20"/>
          <w:lang w:bidi="pl-PL"/>
        </w:rPr>
      </w:pPr>
      <w:r w:rsidRPr="00855725">
        <w:rPr>
          <w:rFonts w:ascii="Arial" w:eastAsia="Trebuchet MS" w:hAnsi="Arial" w:cs="Arial"/>
          <w:sz w:val="20"/>
          <w:szCs w:val="20"/>
          <w:lang w:bidi="pl-PL"/>
        </w:rPr>
        <w:t>W przypadku  załączenia dokumentów sporządzonych w innym języku niż dopuszczony, wykonawca zobowiązany jest załączyć tłumaczenie na język polski.</w:t>
      </w:r>
    </w:p>
    <w:p w:rsidR="00855725" w:rsidRDefault="00855725" w:rsidP="00855725">
      <w:pPr>
        <w:shd w:val="clear" w:color="auto" w:fill="C9C9C9"/>
        <w:spacing w:before="120" w:after="0" w:line="276" w:lineRule="auto"/>
        <w:rPr>
          <w:rFonts w:ascii="Arial" w:eastAsia="Trebuchet MS" w:hAnsi="Arial" w:cs="Arial"/>
          <w:sz w:val="20"/>
          <w:szCs w:val="20"/>
          <w:lang w:eastAsia="pl-PL" w:bidi="pl-PL"/>
        </w:rPr>
      </w:pPr>
    </w:p>
    <w:p w:rsidR="00855725" w:rsidRPr="00855725" w:rsidRDefault="00855725" w:rsidP="00855725">
      <w:pPr>
        <w:shd w:val="clear" w:color="auto" w:fill="C9C9C9"/>
        <w:spacing w:before="120" w:after="0" w:line="276" w:lineRule="auto"/>
        <w:rPr>
          <w:rFonts w:ascii="Arial" w:eastAsia="Batang" w:hAnsi="Arial" w:cs="Arial"/>
          <w:b/>
          <w:bCs/>
          <w:lang w:val="x-none" w:eastAsia="x-none"/>
        </w:rPr>
      </w:pPr>
      <w:r w:rsidRPr="00855725">
        <w:rPr>
          <w:rFonts w:ascii="Arial" w:eastAsia="Batang" w:hAnsi="Arial" w:cs="Arial"/>
          <w:b/>
          <w:bCs/>
          <w:lang w:eastAsia="x-none"/>
        </w:rPr>
        <w:t xml:space="preserve"> Osoby uprawnione do </w:t>
      </w:r>
      <w:r w:rsidRPr="00855725">
        <w:rPr>
          <w:rFonts w:ascii="Arial" w:eastAsia="Batang" w:hAnsi="Arial" w:cs="Arial"/>
          <w:b/>
          <w:bCs/>
          <w:lang w:val="x-none" w:eastAsia="x-none"/>
        </w:rPr>
        <w:t>porozumiewania się z Wykonawcami.</w:t>
      </w:r>
    </w:p>
    <w:p w:rsidR="00855725" w:rsidRPr="00855725" w:rsidRDefault="00855725" w:rsidP="00855725">
      <w:pPr>
        <w:spacing w:after="0" w:line="276" w:lineRule="auto"/>
        <w:ind w:left="567" w:hanging="285"/>
        <w:rPr>
          <w:rFonts w:ascii="Cambria" w:eastAsia="Calibri" w:hAnsi="Cambria" w:cs="Arial"/>
          <w:sz w:val="20"/>
          <w:szCs w:val="20"/>
          <w:lang w:val="x-none"/>
        </w:rPr>
      </w:pPr>
    </w:p>
    <w:p w:rsidR="00855725" w:rsidRPr="00855725" w:rsidRDefault="00855725" w:rsidP="00855725">
      <w:pPr>
        <w:spacing w:after="0" w:line="276" w:lineRule="auto"/>
        <w:ind w:left="567" w:hanging="567"/>
        <w:rPr>
          <w:rFonts w:ascii="Arial" w:eastAsia="Calibri" w:hAnsi="Arial" w:cs="Arial"/>
          <w:lang w:val="x-none"/>
        </w:rPr>
      </w:pPr>
      <w:r w:rsidRPr="00855725">
        <w:rPr>
          <w:rFonts w:ascii="Arial" w:eastAsia="Calibri" w:hAnsi="Arial" w:cs="Arial"/>
          <w:lang w:val="x-none"/>
        </w:rPr>
        <w:t>Osob</w:t>
      </w:r>
      <w:r w:rsidRPr="00855725">
        <w:rPr>
          <w:rFonts w:ascii="Arial" w:eastAsia="Calibri" w:hAnsi="Arial" w:cs="Arial"/>
        </w:rPr>
        <w:t>ą</w:t>
      </w:r>
      <w:r w:rsidRPr="00855725">
        <w:rPr>
          <w:rFonts w:ascii="Arial" w:eastAsia="Calibri" w:hAnsi="Arial" w:cs="Arial"/>
          <w:lang w:val="x-none"/>
        </w:rPr>
        <w:t xml:space="preserve"> uprawnion</w:t>
      </w:r>
      <w:r w:rsidRPr="00855725">
        <w:rPr>
          <w:rFonts w:ascii="Arial" w:eastAsia="Calibri" w:hAnsi="Arial" w:cs="Arial"/>
        </w:rPr>
        <w:t>ą</w:t>
      </w:r>
      <w:r w:rsidRPr="00855725">
        <w:rPr>
          <w:rFonts w:ascii="Arial" w:eastAsia="Calibri" w:hAnsi="Arial" w:cs="Arial"/>
          <w:lang w:val="x-none"/>
        </w:rPr>
        <w:t xml:space="preserve"> do </w:t>
      </w:r>
      <w:r w:rsidRPr="00855725">
        <w:rPr>
          <w:rFonts w:ascii="Arial" w:eastAsia="Calibri" w:hAnsi="Arial" w:cs="Arial"/>
        </w:rPr>
        <w:t>porozumiewania</w:t>
      </w:r>
      <w:r w:rsidRPr="00855725">
        <w:rPr>
          <w:rFonts w:ascii="Arial" w:eastAsia="Calibri" w:hAnsi="Arial" w:cs="Arial"/>
          <w:lang w:val="x-none"/>
        </w:rPr>
        <w:t xml:space="preserve"> się z Wykonawcami</w:t>
      </w:r>
      <w:r w:rsidRPr="00855725">
        <w:rPr>
          <w:rFonts w:ascii="Arial" w:eastAsia="Calibri" w:hAnsi="Arial" w:cs="Arial"/>
        </w:rPr>
        <w:t xml:space="preserve"> w sprawach</w:t>
      </w:r>
      <w:r w:rsidRPr="00855725">
        <w:rPr>
          <w:rFonts w:ascii="Arial" w:eastAsia="Calibri" w:hAnsi="Arial" w:cs="Arial"/>
          <w:lang w:val="x-none"/>
        </w:rPr>
        <w:t xml:space="preserve"> formalnoprawn</w:t>
      </w:r>
      <w:r w:rsidRPr="00855725">
        <w:rPr>
          <w:rFonts w:ascii="Arial" w:eastAsia="Calibri" w:hAnsi="Arial" w:cs="Arial"/>
        </w:rPr>
        <w:t>ych jest</w:t>
      </w:r>
      <w:r w:rsidRPr="00855725">
        <w:rPr>
          <w:rFonts w:ascii="Arial" w:eastAsia="Calibri" w:hAnsi="Arial" w:cs="Arial"/>
          <w:lang w:val="x-none"/>
        </w:rPr>
        <w:t>:</w:t>
      </w:r>
      <w:r w:rsidRPr="00855725">
        <w:rPr>
          <w:rFonts w:ascii="Arial" w:eastAsia="Times New Roman" w:hAnsi="Arial" w:cs="Arial"/>
          <w:lang w:eastAsia="pl-PL"/>
        </w:rPr>
        <w:t xml:space="preserve"> Agnieszka Różalska, tel. 41 264 13 14, e-mail: rozalskaa@gminabaltow.pl</w:t>
      </w:r>
    </w:p>
    <w:p w:rsidR="00855725" w:rsidRPr="00855725" w:rsidRDefault="00855725" w:rsidP="00855725">
      <w:pPr>
        <w:pStyle w:val="Bezodstpw"/>
        <w:widowControl w:val="0"/>
        <w:spacing w:line="276" w:lineRule="auto"/>
        <w:ind w:right="20"/>
        <w:jc w:val="both"/>
        <w:rPr>
          <w:rFonts w:ascii="Arial" w:eastAsia="Trebuchet MS" w:hAnsi="Arial" w:cs="Arial"/>
          <w:sz w:val="20"/>
          <w:szCs w:val="20"/>
          <w:highlight w:val="yellow"/>
          <w:lang w:bidi="pl-PL"/>
        </w:rPr>
      </w:pPr>
    </w:p>
    <w:p w:rsidR="004357F3" w:rsidRPr="004357F3" w:rsidRDefault="004357F3" w:rsidP="004357F3">
      <w:pPr>
        <w:spacing w:after="4" w:line="248" w:lineRule="auto"/>
        <w:ind w:right="9"/>
        <w:jc w:val="both"/>
        <w:rPr>
          <w:rFonts w:ascii="Arial" w:eastAsia="Calibri" w:hAnsi="Arial" w:cs="Arial"/>
          <w:b/>
        </w:rPr>
      </w:pPr>
      <w:r w:rsidRPr="004357F3">
        <w:rPr>
          <w:rFonts w:ascii="Arial" w:eastAsia="Calibri" w:hAnsi="Arial" w:cs="Arial"/>
          <w:b/>
          <w:highlight w:val="lightGray"/>
        </w:rPr>
        <w:t>14. Wymagania dotyczące wadium.</w:t>
      </w:r>
    </w:p>
    <w:p w:rsidR="004357F3" w:rsidRPr="004357F3" w:rsidRDefault="004357F3" w:rsidP="004357F3">
      <w:pPr>
        <w:spacing w:after="4" w:line="248" w:lineRule="auto"/>
        <w:ind w:right="9"/>
        <w:jc w:val="both"/>
        <w:rPr>
          <w:rFonts w:ascii="Arial" w:eastAsia="Calibri" w:hAnsi="Arial" w:cs="Arial"/>
        </w:rPr>
      </w:pPr>
      <w:r w:rsidRPr="004357F3">
        <w:rPr>
          <w:rFonts w:ascii="Arial" w:eastAsia="Calibri" w:hAnsi="Arial" w:cs="Arial"/>
        </w:rPr>
        <w:t xml:space="preserve">  1. Zamawiający nie wymaga wniesienia wadium.</w:t>
      </w:r>
    </w:p>
    <w:p w:rsidR="004357F3" w:rsidRPr="004357F3" w:rsidRDefault="004357F3" w:rsidP="004357F3">
      <w:pPr>
        <w:spacing w:after="33"/>
        <w:rPr>
          <w:rFonts w:ascii="Calibri" w:eastAsia="Calibri" w:hAnsi="Calibri" w:cs="Times New Roman"/>
        </w:rPr>
      </w:pPr>
    </w:p>
    <w:p w:rsidR="004357F3" w:rsidRPr="004357F3" w:rsidRDefault="004357F3" w:rsidP="004357F3">
      <w:pPr>
        <w:spacing w:after="33"/>
        <w:rPr>
          <w:rFonts w:ascii="Arial" w:eastAsia="Calibri" w:hAnsi="Arial" w:cs="Arial"/>
          <w:b/>
        </w:rPr>
      </w:pPr>
      <w:r w:rsidRPr="004357F3">
        <w:rPr>
          <w:rFonts w:ascii="Arial" w:eastAsia="Calibri" w:hAnsi="Arial" w:cs="Arial"/>
          <w:b/>
          <w:highlight w:val="lightGray"/>
        </w:rPr>
        <w:t>15. Termin związania ofertą.</w:t>
      </w:r>
    </w:p>
    <w:p w:rsidR="004357F3" w:rsidRPr="004357F3" w:rsidRDefault="004357F3" w:rsidP="004357F3">
      <w:pPr>
        <w:spacing w:after="33"/>
        <w:rPr>
          <w:rFonts w:ascii="Arial" w:eastAsia="Calibri" w:hAnsi="Arial" w:cs="Arial"/>
        </w:rPr>
      </w:pPr>
    </w:p>
    <w:p w:rsidR="004357F3" w:rsidRPr="004357F3" w:rsidRDefault="004357F3" w:rsidP="004357F3">
      <w:pPr>
        <w:spacing w:after="4" w:line="248" w:lineRule="auto"/>
        <w:ind w:right="9"/>
        <w:jc w:val="both"/>
        <w:rPr>
          <w:rFonts w:ascii="Arial" w:eastAsia="Calibri" w:hAnsi="Arial" w:cs="Arial"/>
        </w:rPr>
      </w:pPr>
      <w:r w:rsidRPr="004357F3">
        <w:rPr>
          <w:rFonts w:ascii="Arial" w:eastAsia="Calibri" w:hAnsi="Arial" w:cs="Arial"/>
        </w:rPr>
        <w:t xml:space="preserve">1. Wykonawca będzie związany ofertą przez okres 30 dni, tj. do dnia </w:t>
      </w:r>
      <w:r w:rsidR="00C732C4" w:rsidRPr="00C732C4">
        <w:rPr>
          <w:rFonts w:ascii="Arial" w:eastAsia="Calibri" w:hAnsi="Arial" w:cs="Arial"/>
        </w:rPr>
        <w:t>30.10</w:t>
      </w:r>
      <w:r w:rsidR="0077273F" w:rsidRPr="00C732C4">
        <w:rPr>
          <w:rFonts w:ascii="Arial" w:eastAsia="Calibri" w:hAnsi="Arial" w:cs="Arial"/>
        </w:rPr>
        <w:t>.2024</w:t>
      </w:r>
      <w:r w:rsidRPr="00C732C4">
        <w:rPr>
          <w:rFonts w:ascii="Arial" w:eastAsia="Calibri" w:hAnsi="Arial" w:cs="Arial"/>
        </w:rPr>
        <w:t xml:space="preserve">r.  </w:t>
      </w:r>
      <w:r w:rsidRPr="00C732C4">
        <w:rPr>
          <w:rFonts w:ascii="Arial" w:eastAsia="Calibri" w:hAnsi="Arial" w:cs="Arial"/>
        </w:rPr>
        <w:br/>
      </w:r>
      <w:r w:rsidRPr="004357F3">
        <w:rPr>
          <w:rFonts w:ascii="Arial" w:eastAsia="Calibri" w:hAnsi="Arial" w:cs="Arial"/>
        </w:rPr>
        <w:t xml:space="preserve">      Bieg   terminu związania ofertą rozpoczyna się wraz z upływem terminu składania ofert. </w:t>
      </w:r>
    </w:p>
    <w:p w:rsidR="004357F3" w:rsidRPr="004357F3" w:rsidRDefault="004357F3" w:rsidP="004357F3">
      <w:pPr>
        <w:spacing w:after="4" w:line="248" w:lineRule="auto"/>
        <w:ind w:right="9"/>
        <w:jc w:val="both"/>
        <w:rPr>
          <w:rFonts w:ascii="Arial" w:eastAsia="Calibri" w:hAnsi="Arial" w:cs="Arial"/>
        </w:rPr>
      </w:pPr>
      <w:r w:rsidRPr="004357F3">
        <w:rPr>
          <w:rFonts w:ascii="Arial" w:eastAsia="Calibri" w:hAnsi="Arial" w:cs="Arial"/>
        </w:rPr>
        <w:t xml:space="preserve">2. W przypadku gdy wybór najkorzystniejszej oferty nie nastąpi przed upływem terminu </w:t>
      </w:r>
      <w:r w:rsidRPr="004357F3">
        <w:rPr>
          <w:rFonts w:ascii="Arial" w:eastAsia="Calibri" w:hAnsi="Arial" w:cs="Arial"/>
        </w:rPr>
        <w:br/>
        <w:t xml:space="preserve">      związania ofertą wskazanego w ust. 1, Zamawiający przed upływem terminu związania </w:t>
      </w:r>
      <w:r w:rsidRPr="004357F3">
        <w:rPr>
          <w:rFonts w:ascii="Arial" w:eastAsia="Calibri" w:hAnsi="Arial" w:cs="Arial"/>
        </w:rPr>
        <w:br/>
        <w:t xml:space="preserve">      ofertą zwraca się jednokrotnie do wykonawców o wyrażenie zgody na przedłużenie tego</w:t>
      </w:r>
    </w:p>
    <w:p w:rsidR="004357F3" w:rsidRPr="004357F3" w:rsidRDefault="004357F3" w:rsidP="004357F3">
      <w:pPr>
        <w:spacing w:after="4" w:line="248" w:lineRule="auto"/>
        <w:ind w:right="9"/>
        <w:jc w:val="both"/>
        <w:rPr>
          <w:rFonts w:ascii="Arial" w:eastAsia="Calibri" w:hAnsi="Arial" w:cs="Arial"/>
        </w:rPr>
      </w:pPr>
      <w:r w:rsidRPr="004357F3">
        <w:rPr>
          <w:rFonts w:ascii="Arial" w:eastAsia="Calibri" w:hAnsi="Arial" w:cs="Arial"/>
        </w:rPr>
        <w:t xml:space="preserve">      terminu  o wskazywany przez niego okres, nie dłuższy niż 30 dni.   </w:t>
      </w:r>
    </w:p>
    <w:p w:rsidR="004357F3" w:rsidRPr="004357F3" w:rsidRDefault="004357F3" w:rsidP="004357F3">
      <w:pPr>
        <w:spacing w:after="4" w:line="248" w:lineRule="auto"/>
        <w:ind w:right="9"/>
        <w:jc w:val="both"/>
        <w:rPr>
          <w:rFonts w:ascii="Arial" w:eastAsia="Calibri" w:hAnsi="Arial" w:cs="Arial"/>
        </w:rPr>
      </w:pPr>
      <w:r w:rsidRPr="004357F3">
        <w:rPr>
          <w:rFonts w:ascii="Arial" w:eastAsia="Calibri" w:hAnsi="Arial" w:cs="Arial"/>
        </w:rPr>
        <w:t>3.  Przedłużenie terminu związania ofertą wymaga złożenia przez wykonawcę pisemnego</w:t>
      </w:r>
      <w:r w:rsidRPr="004357F3">
        <w:rPr>
          <w:rFonts w:ascii="Arial" w:eastAsia="Calibri" w:hAnsi="Arial" w:cs="Arial"/>
        </w:rPr>
        <w:br/>
        <w:t xml:space="preserve">      oświadczenia o wyrażeniu zgody na przedłużenie terminu związania ofertą. </w:t>
      </w:r>
    </w:p>
    <w:p w:rsidR="00855725" w:rsidRDefault="00855725" w:rsidP="004357F3">
      <w:pPr>
        <w:spacing w:after="4" w:line="248" w:lineRule="auto"/>
        <w:ind w:right="9"/>
        <w:jc w:val="both"/>
        <w:rPr>
          <w:rFonts w:ascii="Arial" w:eastAsia="Calibri" w:hAnsi="Arial" w:cs="Arial"/>
        </w:rPr>
      </w:pPr>
    </w:p>
    <w:p w:rsidR="004357F3" w:rsidRPr="00C34F29" w:rsidRDefault="004357F3" w:rsidP="004357F3">
      <w:pPr>
        <w:spacing w:after="4" w:line="248" w:lineRule="auto"/>
        <w:ind w:right="9"/>
        <w:jc w:val="both"/>
        <w:rPr>
          <w:rFonts w:ascii="Arial" w:eastAsia="Calibri" w:hAnsi="Arial" w:cs="Arial"/>
          <w:b/>
        </w:rPr>
      </w:pPr>
      <w:r w:rsidRPr="00C34F29">
        <w:rPr>
          <w:rFonts w:ascii="Arial" w:eastAsia="Calibri" w:hAnsi="Arial" w:cs="Arial"/>
          <w:b/>
          <w:highlight w:val="lightGray"/>
        </w:rPr>
        <w:t>16. Opis sposobu przygotowania oferty.</w:t>
      </w:r>
    </w:p>
    <w:p w:rsidR="004357F3" w:rsidRPr="004357F3" w:rsidRDefault="004357F3" w:rsidP="004357F3">
      <w:pPr>
        <w:spacing w:after="4" w:line="248" w:lineRule="auto"/>
        <w:ind w:right="9"/>
        <w:jc w:val="both"/>
        <w:rPr>
          <w:rFonts w:ascii="Arial" w:eastAsia="Calibri" w:hAnsi="Arial" w:cs="Arial"/>
          <w:b/>
        </w:rPr>
      </w:pPr>
    </w:p>
    <w:p w:rsidR="004357F3" w:rsidRPr="004357F3" w:rsidRDefault="004357F3" w:rsidP="004357F3">
      <w:pPr>
        <w:keepNext/>
        <w:numPr>
          <w:ilvl w:val="0"/>
          <w:numId w:val="25"/>
        </w:numPr>
        <w:spacing w:after="0" w:line="240" w:lineRule="auto"/>
        <w:ind w:left="426" w:hanging="426"/>
        <w:outlineLvl w:val="0"/>
        <w:rPr>
          <w:rFonts w:ascii="Arial" w:eastAsia="Times New Roman" w:hAnsi="Arial" w:cs="Arial"/>
          <w:bCs/>
          <w:lang w:val="x-none" w:eastAsia="x-none"/>
        </w:rPr>
      </w:pPr>
      <w:r w:rsidRPr="004357F3">
        <w:rPr>
          <w:rFonts w:ascii="Arial" w:eastAsia="Times New Roman" w:hAnsi="Arial" w:cs="Arial"/>
          <w:bCs/>
          <w:lang w:val="x-none" w:eastAsia="x-none"/>
        </w:rPr>
        <w:lastRenderedPageBreak/>
        <w:t>Oferta musi zawierać następujące oświadczenia i dokumenty:</w:t>
      </w:r>
    </w:p>
    <w:p w:rsidR="004357F3" w:rsidRPr="004357F3" w:rsidRDefault="004357F3" w:rsidP="004357F3">
      <w:pPr>
        <w:widowControl w:val="0"/>
        <w:autoSpaceDE w:val="0"/>
        <w:autoSpaceDN w:val="0"/>
        <w:spacing w:after="0" w:line="240" w:lineRule="auto"/>
        <w:rPr>
          <w:rFonts w:ascii="Arial" w:eastAsia="Times New Roman" w:hAnsi="Arial" w:cs="Arial"/>
          <w:lang w:val="x-none"/>
        </w:rPr>
      </w:pPr>
      <w:r w:rsidRPr="004357F3">
        <w:rPr>
          <w:rFonts w:ascii="Arial" w:eastAsia="Times New Roman" w:hAnsi="Arial" w:cs="Arial"/>
          <w:b/>
          <w:lang w:val="x-none"/>
        </w:rPr>
        <w:t>1) Formularz oferty wraz z wymaganymi załącznikami</w:t>
      </w:r>
      <w:r w:rsidRPr="004357F3">
        <w:rPr>
          <w:rFonts w:ascii="Arial" w:eastAsia="Times New Roman" w:hAnsi="Arial" w:cs="Arial"/>
          <w:lang w:val="x-none"/>
        </w:rPr>
        <w:t xml:space="preserve"> sporządzony wg wzoru Formularza </w:t>
      </w:r>
      <w:r w:rsidR="005D7B2C">
        <w:rPr>
          <w:rFonts w:ascii="Arial" w:eastAsia="Times New Roman" w:hAnsi="Arial" w:cs="Arial"/>
          <w:lang w:val="x-none"/>
        </w:rPr>
        <w:br/>
      </w:r>
      <w:r w:rsidR="005D7B2C">
        <w:rPr>
          <w:rFonts w:ascii="Arial" w:eastAsia="Times New Roman" w:hAnsi="Arial" w:cs="Arial"/>
        </w:rPr>
        <w:t xml:space="preserve">    </w:t>
      </w:r>
      <w:r w:rsidRPr="004357F3">
        <w:rPr>
          <w:rFonts w:ascii="Arial" w:eastAsia="Times New Roman" w:hAnsi="Arial" w:cs="Arial"/>
          <w:lang w:val="x-none"/>
        </w:rPr>
        <w:t xml:space="preserve">oferty stanowiącego </w:t>
      </w:r>
      <w:r w:rsidRPr="004357F3">
        <w:rPr>
          <w:rFonts w:ascii="Arial" w:eastAsia="Times New Roman" w:hAnsi="Arial" w:cs="Arial"/>
          <w:b/>
          <w:lang w:val="x-none"/>
        </w:rPr>
        <w:t>załącznik do SWZ.</w:t>
      </w:r>
      <w:r w:rsidRPr="004357F3">
        <w:rPr>
          <w:rFonts w:ascii="Arial" w:eastAsia="Times New Roman" w:hAnsi="Arial" w:cs="Arial"/>
          <w:lang w:val="x-none"/>
        </w:rPr>
        <w:t xml:space="preserve"> W przypadku złożenia oferty na innym formularzu</w:t>
      </w:r>
      <w:r w:rsidR="005D7B2C">
        <w:rPr>
          <w:rFonts w:ascii="Arial" w:eastAsia="Times New Roman" w:hAnsi="Arial" w:cs="Arial"/>
          <w:lang w:val="x-none"/>
        </w:rPr>
        <w:br/>
      </w:r>
      <w:r w:rsidR="005D7B2C">
        <w:rPr>
          <w:rFonts w:ascii="Arial" w:eastAsia="Times New Roman" w:hAnsi="Arial" w:cs="Arial"/>
        </w:rPr>
        <w:t xml:space="preserve">   </w:t>
      </w:r>
      <w:r w:rsidRPr="004357F3">
        <w:rPr>
          <w:rFonts w:ascii="Arial" w:eastAsia="Times New Roman" w:hAnsi="Arial" w:cs="Arial"/>
          <w:lang w:val="x-none"/>
        </w:rPr>
        <w:t xml:space="preserve"> niż załącznik do SWZ, powinien on zawierać wszystkie wymagane informacje określone </w:t>
      </w:r>
      <w:r w:rsidR="00FF558A">
        <w:rPr>
          <w:rFonts w:ascii="Arial" w:eastAsia="Times New Roman" w:hAnsi="Arial" w:cs="Arial"/>
          <w:lang w:val="x-none"/>
        </w:rPr>
        <w:br/>
      </w:r>
      <w:r w:rsidR="005D7B2C">
        <w:rPr>
          <w:rFonts w:ascii="Arial" w:eastAsia="Times New Roman" w:hAnsi="Arial" w:cs="Arial"/>
        </w:rPr>
        <w:t xml:space="preserve">    </w:t>
      </w:r>
      <w:r w:rsidRPr="004357F3">
        <w:rPr>
          <w:rFonts w:ascii="Arial" w:eastAsia="Times New Roman" w:hAnsi="Arial" w:cs="Arial"/>
          <w:lang w:val="x-none"/>
        </w:rPr>
        <w:t xml:space="preserve">w tym załączniku. Formularz oferty </w:t>
      </w:r>
      <w:r w:rsidRPr="004357F3">
        <w:rPr>
          <w:rFonts w:ascii="Arial" w:eastAsia="Times New Roman" w:hAnsi="Arial" w:cs="Arial"/>
          <w:b/>
          <w:lang w:val="x-none"/>
        </w:rPr>
        <w:t>nie podlega uzupełnieniu</w:t>
      </w:r>
      <w:r w:rsidRPr="004357F3">
        <w:rPr>
          <w:rFonts w:ascii="Arial" w:eastAsia="Times New Roman" w:hAnsi="Arial" w:cs="Arial"/>
          <w:lang w:val="x-none"/>
        </w:rPr>
        <w:t>.</w:t>
      </w:r>
    </w:p>
    <w:p w:rsidR="00FF558A" w:rsidRDefault="00FF558A" w:rsidP="00FF558A">
      <w:pPr>
        <w:spacing w:after="0" w:line="240" w:lineRule="auto"/>
        <w:jc w:val="both"/>
        <w:rPr>
          <w:rFonts w:ascii="Arial" w:eastAsia="Times New Roman" w:hAnsi="Arial" w:cs="Arial"/>
          <w:lang w:bidi="pl-PL"/>
        </w:rPr>
      </w:pPr>
      <w:r>
        <w:rPr>
          <w:rFonts w:ascii="Arial" w:eastAsia="Times New Roman" w:hAnsi="Arial" w:cs="Arial"/>
          <w:lang w:bidi="pl-PL"/>
        </w:rPr>
        <w:t xml:space="preserve">2. </w:t>
      </w:r>
      <w:r w:rsidRPr="00FF558A">
        <w:rPr>
          <w:rFonts w:ascii="Arial" w:eastAsia="Times New Roman" w:hAnsi="Arial" w:cs="Arial"/>
          <w:lang w:bidi="pl-PL"/>
        </w:rPr>
        <w:t>Wykonawca przygotowuje ofertę przy pomocy interaktywnego „Formularza ofertowego”</w:t>
      </w:r>
      <w:r>
        <w:rPr>
          <w:rFonts w:ascii="Arial" w:eastAsia="Times New Roman" w:hAnsi="Arial" w:cs="Arial"/>
          <w:lang w:bidi="pl-PL"/>
        </w:rPr>
        <w:br/>
        <w:t xml:space="preserve">    </w:t>
      </w:r>
      <w:r w:rsidRPr="00FF558A">
        <w:rPr>
          <w:rFonts w:ascii="Arial" w:eastAsia="Times New Roman" w:hAnsi="Arial" w:cs="Arial"/>
          <w:lang w:bidi="pl-PL"/>
        </w:rPr>
        <w:t xml:space="preserve"> udostępnionego przez Zamawiającego na Platformie e-Zamówienia i zamieszczonego </w:t>
      </w:r>
      <w:r>
        <w:rPr>
          <w:rFonts w:ascii="Arial" w:eastAsia="Times New Roman" w:hAnsi="Arial" w:cs="Arial"/>
          <w:lang w:bidi="pl-PL"/>
        </w:rPr>
        <w:br/>
        <w:t xml:space="preserve">     </w:t>
      </w:r>
      <w:r w:rsidRPr="00FF558A">
        <w:rPr>
          <w:rFonts w:ascii="Arial" w:eastAsia="Times New Roman" w:hAnsi="Arial" w:cs="Arial"/>
          <w:lang w:bidi="pl-PL"/>
        </w:rPr>
        <w:t>w podglądzie postępowania w zakładce „</w:t>
      </w:r>
      <w:r>
        <w:rPr>
          <w:rFonts w:ascii="Arial" w:eastAsia="Times New Roman" w:hAnsi="Arial" w:cs="Arial"/>
          <w:lang w:bidi="pl-PL"/>
        </w:rPr>
        <w:t>Informacje podstawowe”.</w:t>
      </w:r>
    </w:p>
    <w:p w:rsidR="00FF558A" w:rsidRPr="00FF558A" w:rsidRDefault="00FF558A" w:rsidP="00FF558A">
      <w:pPr>
        <w:spacing w:after="0" w:line="240" w:lineRule="auto"/>
        <w:jc w:val="both"/>
        <w:rPr>
          <w:rFonts w:ascii="Arial" w:eastAsia="Times New Roman" w:hAnsi="Arial" w:cs="Arial"/>
          <w:lang w:bidi="pl-PL"/>
        </w:rPr>
      </w:pPr>
      <w:r>
        <w:rPr>
          <w:rFonts w:ascii="Arial" w:eastAsia="Times New Roman" w:hAnsi="Arial" w:cs="Arial"/>
          <w:lang w:bidi="pl-PL"/>
        </w:rPr>
        <w:t xml:space="preserve">3. </w:t>
      </w:r>
      <w:r w:rsidRPr="00FF558A">
        <w:rPr>
          <w:rFonts w:ascii="Arial" w:eastAsia="Times New Roman" w:hAnsi="Arial" w:cs="Arial"/>
          <w:lang w:bidi="pl-PL"/>
        </w:rPr>
        <w:t>Zalogowany wykonawca używając przycisku „Wypełnij” widocznego pod „Formularzem</w:t>
      </w:r>
      <w:r>
        <w:rPr>
          <w:rFonts w:ascii="Arial" w:eastAsia="Times New Roman" w:hAnsi="Arial" w:cs="Arial"/>
          <w:lang w:bidi="pl-PL"/>
        </w:rPr>
        <w:br/>
        <w:t xml:space="preserve">    </w:t>
      </w:r>
      <w:r w:rsidRPr="00FF558A">
        <w:rPr>
          <w:rFonts w:ascii="Arial" w:eastAsia="Times New Roman" w:hAnsi="Arial" w:cs="Arial"/>
          <w:lang w:bidi="pl-PL"/>
        </w:rPr>
        <w:t xml:space="preserve"> ofertowym” zobowiązany jest do zweryfikowania poprawności danych automatycznie</w:t>
      </w:r>
      <w:r>
        <w:rPr>
          <w:rFonts w:ascii="Arial" w:eastAsia="Times New Roman" w:hAnsi="Arial" w:cs="Arial"/>
          <w:lang w:bidi="pl-PL"/>
        </w:rPr>
        <w:br/>
        <w:t xml:space="preserve">    </w:t>
      </w:r>
      <w:r w:rsidRPr="00FF558A">
        <w:rPr>
          <w:rFonts w:ascii="Arial" w:eastAsia="Times New Roman" w:hAnsi="Arial" w:cs="Arial"/>
          <w:lang w:bidi="pl-PL"/>
        </w:rPr>
        <w:t xml:space="preserve"> pobranych przez system z jego konta i uzupełnienia pozostałych informacji dotyczących</w:t>
      </w:r>
      <w:r>
        <w:rPr>
          <w:rFonts w:ascii="Arial" w:eastAsia="Times New Roman" w:hAnsi="Arial" w:cs="Arial"/>
          <w:lang w:bidi="pl-PL"/>
        </w:rPr>
        <w:br/>
        <w:t xml:space="preserve">    </w:t>
      </w:r>
      <w:r w:rsidRPr="00FF558A">
        <w:rPr>
          <w:rFonts w:ascii="Arial" w:eastAsia="Times New Roman" w:hAnsi="Arial" w:cs="Arial"/>
          <w:lang w:bidi="pl-PL"/>
        </w:rPr>
        <w:t xml:space="preserve"> wykonawcy/wykonawców wspólnie ubiegających się o udzielenie zamówienia.</w:t>
      </w:r>
    </w:p>
    <w:p w:rsidR="00FF558A" w:rsidRDefault="00FF558A" w:rsidP="00FF558A">
      <w:pPr>
        <w:spacing w:after="0" w:line="240" w:lineRule="auto"/>
        <w:jc w:val="both"/>
        <w:rPr>
          <w:rFonts w:ascii="Arial" w:eastAsia="Times New Roman" w:hAnsi="Arial" w:cs="Arial"/>
          <w:lang w:bidi="pl-PL"/>
        </w:rPr>
      </w:pPr>
      <w:r>
        <w:rPr>
          <w:rFonts w:ascii="Arial" w:eastAsia="Times New Roman" w:hAnsi="Arial" w:cs="Arial"/>
          <w:lang w:bidi="pl-PL"/>
        </w:rPr>
        <w:t xml:space="preserve">4.  </w:t>
      </w:r>
      <w:r w:rsidRPr="00FF558A">
        <w:rPr>
          <w:rFonts w:ascii="Arial" w:eastAsia="Times New Roman" w:hAnsi="Arial" w:cs="Arial"/>
          <w:lang w:bidi="pl-PL"/>
        </w:rPr>
        <w:t>Następnie wykonawca powinien pobrać „Formularz ofertowy”, zapisać go na dysku</w:t>
      </w:r>
    </w:p>
    <w:p w:rsidR="00FF558A" w:rsidRDefault="00FF558A" w:rsidP="00FF558A">
      <w:pPr>
        <w:spacing w:after="0" w:line="240" w:lineRule="auto"/>
        <w:jc w:val="both"/>
        <w:rPr>
          <w:rFonts w:ascii="Arial" w:eastAsia="Times New Roman" w:hAnsi="Arial" w:cs="Arial"/>
          <w:lang w:bidi="pl-PL"/>
        </w:rPr>
      </w:pPr>
      <w:r>
        <w:rPr>
          <w:rFonts w:ascii="Arial" w:eastAsia="Times New Roman" w:hAnsi="Arial" w:cs="Arial"/>
          <w:lang w:bidi="pl-PL"/>
        </w:rPr>
        <w:t xml:space="preserve">    </w:t>
      </w:r>
      <w:r w:rsidRPr="00FF558A">
        <w:rPr>
          <w:rFonts w:ascii="Arial" w:eastAsia="Times New Roman" w:hAnsi="Arial" w:cs="Arial"/>
          <w:lang w:bidi="pl-PL"/>
        </w:rPr>
        <w:t xml:space="preserve"> komputera użytkownika, uzupełnić pozostałymi danymi wymaganymi przez</w:t>
      </w:r>
    </w:p>
    <w:p w:rsidR="00FF558A" w:rsidRDefault="00FF558A" w:rsidP="00FF558A">
      <w:pPr>
        <w:spacing w:after="0" w:line="240" w:lineRule="auto"/>
        <w:jc w:val="both"/>
        <w:rPr>
          <w:rFonts w:ascii="Arial" w:eastAsia="Times New Roman" w:hAnsi="Arial" w:cs="Arial"/>
          <w:lang w:bidi="pl-PL"/>
        </w:rPr>
      </w:pPr>
      <w:r>
        <w:rPr>
          <w:rFonts w:ascii="Arial" w:eastAsia="Times New Roman" w:hAnsi="Arial" w:cs="Arial"/>
          <w:lang w:bidi="pl-PL"/>
        </w:rPr>
        <w:t xml:space="preserve">    </w:t>
      </w:r>
      <w:r w:rsidRPr="00FF558A">
        <w:rPr>
          <w:rFonts w:ascii="Arial" w:eastAsia="Times New Roman" w:hAnsi="Arial" w:cs="Arial"/>
          <w:lang w:bidi="pl-PL"/>
        </w:rPr>
        <w:t xml:space="preserve"> Zamawiającego i ponownie zapisać na dysku komputera użytkownika oraz podpisać</w:t>
      </w:r>
      <w:r>
        <w:rPr>
          <w:rFonts w:ascii="Arial" w:eastAsia="Times New Roman" w:hAnsi="Arial" w:cs="Arial"/>
          <w:lang w:bidi="pl-PL"/>
        </w:rPr>
        <w:br/>
        <w:t xml:space="preserve">    </w:t>
      </w:r>
      <w:r w:rsidRPr="00FF558A">
        <w:rPr>
          <w:rFonts w:ascii="Arial" w:eastAsia="Times New Roman" w:hAnsi="Arial" w:cs="Arial"/>
          <w:lang w:bidi="pl-PL"/>
        </w:rPr>
        <w:t xml:space="preserve"> odpowiednim rodzajem podpisu elektronicznego.</w:t>
      </w:r>
    </w:p>
    <w:p w:rsidR="00FF558A" w:rsidRPr="00FF558A" w:rsidRDefault="00FF558A" w:rsidP="00FF558A">
      <w:pPr>
        <w:spacing w:after="0" w:line="240" w:lineRule="auto"/>
        <w:jc w:val="both"/>
        <w:rPr>
          <w:rFonts w:ascii="Arial" w:eastAsia="Times New Roman" w:hAnsi="Arial" w:cs="Arial"/>
          <w:lang w:bidi="pl-PL"/>
        </w:rPr>
      </w:pPr>
      <w:r w:rsidRPr="00FF558A">
        <w:rPr>
          <w:rFonts w:ascii="Arial" w:eastAsia="Times New Roman" w:hAnsi="Arial" w:cs="Arial"/>
          <w:b/>
          <w:bCs/>
          <w:lang w:bidi="pl-PL"/>
        </w:rPr>
        <w:t xml:space="preserve">Uwaga! </w:t>
      </w:r>
    </w:p>
    <w:p w:rsidR="00FF558A" w:rsidRPr="00FF558A" w:rsidRDefault="00FF558A" w:rsidP="00FF558A">
      <w:pPr>
        <w:spacing w:after="0" w:line="240" w:lineRule="auto"/>
        <w:jc w:val="both"/>
        <w:rPr>
          <w:rFonts w:ascii="Arial" w:eastAsia="Times New Roman" w:hAnsi="Arial" w:cs="Arial"/>
          <w:lang w:bidi="pl-PL"/>
        </w:rPr>
      </w:pPr>
      <w:r w:rsidRPr="00FF558A">
        <w:rPr>
          <w:rFonts w:ascii="Arial" w:eastAsia="Times New Roman" w:hAnsi="Arial" w:cs="Arial"/>
          <w:lang w:bidi="pl-PL"/>
        </w:rPr>
        <w:t xml:space="preserve">Nie należy zmieniać nazwy pliku nadanej przez Platformę e-Zamówienia. Zapisany „Formularz ofertowy” należy zawsze otwierać w programie Adobe </w:t>
      </w:r>
      <w:proofErr w:type="spellStart"/>
      <w:r w:rsidRPr="00FF558A">
        <w:rPr>
          <w:rFonts w:ascii="Arial" w:eastAsia="Times New Roman" w:hAnsi="Arial" w:cs="Arial"/>
          <w:lang w:bidi="pl-PL"/>
        </w:rPr>
        <w:t>Acrobat</w:t>
      </w:r>
      <w:proofErr w:type="spellEnd"/>
      <w:r w:rsidRPr="00FF558A">
        <w:rPr>
          <w:rFonts w:ascii="Arial" w:eastAsia="Times New Roman" w:hAnsi="Arial" w:cs="Arial"/>
          <w:lang w:bidi="pl-PL"/>
        </w:rPr>
        <w:t xml:space="preserve"> Reader DC.</w:t>
      </w:r>
    </w:p>
    <w:p w:rsidR="00FF558A" w:rsidRDefault="00FF558A" w:rsidP="00FF558A">
      <w:pPr>
        <w:spacing w:after="0" w:line="240" w:lineRule="auto"/>
        <w:jc w:val="both"/>
        <w:rPr>
          <w:rFonts w:ascii="Arial" w:eastAsia="Times New Roman" w:hAnsi="Arial" w:cs="Arial"/>
          <w:lang w:bidi="pl-PL"/>
        </w:rPr>
      </w:pPr>
      <w:r>
        <w:rPr>
          <w:rFonts w:ascii="Arial" w:eastAsia="Times New Roman" w:hAnsi="Arial" w:cs="Arial"/>
          <w:lang w:bidi="pl-PL"/>
        </w:rPr>
        <w:t xml:space="preserve">1. </w:t>
      </w:r>
      <w:r w:rsidRPr="00FF558A">
        <w:rPr>
          <w:rFonts w:ascii="Arial" w:eastAsia="Times New Roman" w:hAnsi="Arial" w:cs="Arial"/>
          <w:lang w:bidi="pl-PL"/>
        </w:rPr>
        <w:t xml:space="preserve">Wykonawca składa ofertę za pośrednictwem zakładki „Oferty/wnioski”, widocznej </w:t>
      </w:r>
    </w:p>
    <w:p w:rsidR="00FF558A" w:rsidRPr="00FF558A" w:rsidRDefault="00FF558A" w:rsidP="00FF558A">
      <w:pPr>
        <w:spacing w:after="0" w:line="240" w:lineRule="auto"/>
        <w:jc w:val="both"/>
        <w:rPr>
          <w:rFonts w:ascii="Arial" w:eastAsia="Times New Roman" w:hAnsi="Arial" w:cs="Arial"/>
          <w:lang w:bidi="pl-PL"/>
        </w:rPr>
      </w:pPr>
      <w:r>
        <w:rPr>
          <w:rFonts w:ascii="Arial" w:eastAsia="Times New Roman" w:hAnsi="Arial" w:cs="Arial"/>
          <w:lang w:bidi="pl-PL"/>
        </w:rPr>
        <w:t xml:space="preserve">    </w:t>
      </w:r>
      <w:r w:rsidRPr="00FF558A">
        <w:rPr>
          <w:rFonts w:ascii="Arial" w:eastAsia="Times New Roman" w:hAnsi="Arial" w:cs="Arial"/>
          <w:lang w:bidi="pl-PL"/>
        </w:rPr>
        <w:t>w podglądzie postępowania po zalogowaniu się na konto Wykonawcy. Po wybraniu</w:t>
      </w:r>
      <w:r w:rsidR="005D7B2C">
        <w:rPr>
          <w:rFonts w:ascii="Arial" w:eastAsia="Times New Roman" w:hAnsi="Arial" w:cs="Arial"/>
          <w:lang w:bidi="pl-PL"/>
        </w:rPr>
        <w:br/>
        <w:t xml:space="preserve">   </w:t>
      </w:r>
      <w:r w:rsidRPr="00FF558A">
        <w:rPr>
          <w:rFonts w:ascii="Arial" w:eastAsia="Times New Roman" w:hAnsi="Arial" w:cs="Arial"/>
          <w:lang w:bidi="pl-PL"/>
        </w:rPr>
        <w:t xml:space="preserve"> przycisku „Złóż ofertę” system prezentuje okno składania oferty umożliwiające przekazanie</w:t>
      </w:r>
      <w:r w:rsidR="005D7B2C">
        <w:rPr>
          <w:rFonts w:ascii="Arial" w:eastAsia="Times New Roman" w:hAnsi="Arial" w:cs="Arial"/>
          <w:lang w:bidi="pl-PL"/>
        </w:rPr>
        <w:br/>
        <w:t xml:space="preserve">   </w:t>
      </w:r>
      <w:r w:rsidRPr="00FF558A">
        <w:rPr>
          <w:rFonts w:ascii="Arial" w:eastAsia="Times New Roman" w:hAnsi="Arial" w:cs="Arial"/>
          <w:lang w:bidi="pl-PL"/>
        </w:rPr>
        <w:t xml:space="preserve"> dokumentów elektronicznych, w którym znajdują się dwa pola </w:t>
      </w:r>
      <w:proofErr w:type="spellStart"/>
      <w:r w:rsidRPr="00FF558A">
        <w:rPr>
          <w:rFonts w:ascii="Arial" w:eastAsia="Times New Roman" w:hAnsi="Arial" w:cs="Arial"/>
          <w:lang w:bidi="pl-PL"/>
        </w:rPr>
        <w:t>drag&amp;drop</w:t>
      </w:r>
      <w:proofErr w:type="spellEnd"/>
      <w:r w:rsidRPr="00FF558A">
        <w:rPr>
          <w:rFonts w:ascii="Arial" w:eastAsia="Times New Roman" w:hAnsi="Arial" w:cs="Arial"/>
          <w:lang w:bidi="pl-PL"/>
        </w:rPr>
        <w:t xml:space="preserve"> („przeciągnij” </w:t>
      </w:r>
      <w:r w:rsidR="005D7B2C">
        <w:rPr>
          <w:rFonts w:ascii="Arial" w:eastAsia="Times New Roman" w:hAnsi="Arial" w:cs="Arial"/>
          <w:lang w:bidi="pl-PL"/>
        </w:rPr>
        <w:br/>
        <w:t xml:space="preserve">     </w:t>
      </w:r>
      <w:r w:rsidRPr="00FF558A">
        <w:rPr>
          <w:rFonts w:ascii="Arial" w:eastAsia="Times New Roman" w:hAnsi="Arial" w:cs="Arial"/>
          <w:lang w:bidi="pl-PL"/>
        </w:rPr>
        <w:t>i „upuść”) służące do dodawania plików.</w:t>
      </w:r>
    </w:p>
    <w:p w:rsidR="005D7B2C" w:rsidRDefault="005D7B2C" w:rsidP="005D7B2C">
      <w:pPr>
        <w:spacing w:after="0" w:line="240" w:lineRule="auto"/>
        <w:jc w:val="both"/>
        <w:rPr>
          <w:rFonts w:ascii="Arial" w:eastAsia="Times New Roman" w:hAnsi="Arial" w:cs="Arial"/>
          <w:lang w:bidi="pl-PL"/>
        </w:rPr>
      </w:pPr>
      <w:r>
        <w:rPr>
          <w:rFonts w:ascii="Arial" w:eastAsia="Times New Roman" w:hAnsi="Arial" w:cs="Arial"/>
          <w:lang w:bidi="pl-PL"/>
        </w:rPr>
        <w:t xml:space="preserve">2.  </w:t>
      </w:r>
      <w:r w:rsidR="00FF558A" w:rsidRPr="00FF558A">
        <w:rPr>
          <w:rFonts w:ascii="Arial" w:eastAsia="Times New Roman" w:hAnsi="Arial" w:cs="Arial"/>
          <w:lang w:bidi="pl-PL"/>
        </w:rPr>
        <w:t>Wykonawca dodaje wybrany z dysku i uprzednio podpisany „Formularz oferty” w pierwszym</w:t>
      </w:r>
      <w:r>
        <w:rPr>
          <w:rFonts w:ascii="Arial" w:eastAsia="Times New Roman" w:hAnsi="Arial" w:cs="Arial"/>
          <w:lang w:bidi="pl-PL"/>
        </w:rPr>
        <w:br/>
        <w:t xml:space="preserve">    </w:t>
      </w:r>
      <w:r w:rsidR="00FF558A" w:rsidRPr="00FF558A">
        <w:rPr>
          <w:rFonts w:ascii="Arial" w:eastAsia="Times New Roman" w:hAnsi="Arial" w:cs="Arial"/>
          <w:lang w:bidi="pl-PL"/>
        </w:rPr>
        <w:t xml:space="preserve"> polu („Wypełniony formularz oferty”). W kolejnym polu („Załączniki i inne dokumenty</w:t>
      </w:r>
      <w:r>
        <w:rPr>
          <w:rFonts w:ascii="Arial" w:eastAsia="Times New Roman" w:hAnsi="Arial" w:cs="Arial"/>
          <w:lang w:bidi="pl-PL"/>
        </w:rPr>
        <w:br/>
        <w:t xml:space="preserve">    </w:t>
      </w:r>
      <w:r w:rsidR="00FF558A" w:rsidRPr="00FF558A">
        <w:rPr>
          <w:rFonts w:ascii="Arial" w:eastAsia="Times New Roman" w:hAnsi="Arial" w:cs="Arial"/>
          <w:lang w:bidi="pl-PL"/>
        </w:rPr>
        <w:t xml:space="preserve"> przedstawione w ofercie przez Wykonawcę”) wykonawca dodaje pozostałe pliki stanowiące</w:t>
      </w:r>
      <w:r>
        <w:rPr>
          <w:rFonts w:ascii="Arial" w:eastAsia="Times New Roman" w:hAnsi="Arial" w:cs="Arial"/>
          <w:lang w:bidi="pl-PL"/>
        </w:rPr>
        <w:br/>
        <w:t xml:space="preserve">    </w:t>
      </w:r>
      <w:r w:rsidR="00FF558A" w:rsidRPr="00FF558A">
        <w:rPr>
          <w:rFonts w:ascii="Arial" w:eastAsia="Times New Roman" w:hAnsi="Arial" w:cs="Arial"/>
          <w:lang w:bidi="pl-PL"/>
        </w:rPr>
        <w:t xml:space="preserve"> ofertę lub składane wraz z ofertą.</w:t>
      </w:r>
    </w:p>
    <w:p w:rsidR="00FF558A" w:rsidRPr="00FF558A" w:rsidRDefault="005D7B2C" w:rsidP="005D7B2C">
      <w:pPr>
        <w:spacing w:after="0" w:line="240" w:lineRule="auto"/>
        <w:jc w:val="both"/>
        <w:rPr>
          <w:rFonts w:ascii="Arial" w:eastAsia="Times New Roman" w:hAnsi="Arial" w:cs="Arial"/>
          <w:lang w:bidi="pl-PL"/>
        </w:rPr>
      </w:pPr>
      <w:r>
        <w:rPr>
          <w:rFonts w:ascii="Arial" w:eastAsia="Times New Roman" w:hAnsi="Arial" w:cs="Arial"/>
          <w:lang w:bidi="pl-PL"/>
        </w:rPr>
        <w:t xml:space="preserve">3. </w:t>
      </w:r>
      <w:r w:rsidR="00FF558A" w:rsidRPr="00FF558A">
        <w:rPr>
          <w:rFonts w:ascii="Arial" w:eastAsia="Times New Roman" w:hAnsi="Arial" w:cs="Arial"/>
          <w:lang w:bidi="pl-PL"/>
        </w:rPr>
        <w:t>Jeżeli wraz z ofertą składane są dokumenty zawierające tajem</w:t>
      </w:r>
      <w:r>
        <w:rPr>
          <w:rFonts w:ascii="Arial" w:eastAsia="Times New Roman" w:hAnsi="Arial" w:cs="Arial"/>
          <w:lang w:bidi="pl-PL"/>
        </w:rPr>
        <w:t>nicę przedsiębiorstwa</w:t>
      </w:r>
      <w:r>
        <w:rPr>
          <w:rFonts w:ascii="Arial" w:eastAsia="Times New Roman" w:hAnsi="Arial" w:cs="Arial"/>
          <w:lang w:bidi="pl-PL"/>
        </w:rPr>
        <w:br/>
        <w:t xml:space="preserve">     wykonawca</w:t>
      </w:r>
      <w:r w:rsidR="00FF558A" w:rsidRPr="00FF558A">
        <w:rPr>
          <w:rFonts w:ascii="Arial" w:eastAsia="Times New Roman" w:hAnsi="Arial" w:cs="Arial"/>
          <w:lang w:bidi="pl-PL"/>
        </w:rPr>
        <w:t xml:space="preserve"> w celu utrzymania w poufności tych informacji, przekazuje je w wydzielonym </w:t>
      </w:r>
      <w:r>
        <w:rPr>
          <w:rFonts w:ascii="Arial" w:eastAsia="Times New Roman" w:hAnsi="Arial" w:cs="Arial"/>
          <w:lang w:bidi="pl-PL"/>
        </w:rPr>
        <w:br/>
        <w:t xml:space="preserve">     </w:t>
      </w:r>
      <w:r w:rsidR="00FF558A" w:rsidRPr="00FF558A">
        <w:rPr>
          <w:rFonts w:ascii="Arial" w:eastAsia="Times New Roman" w:hAnsi="Arial" w:cs="Arial"/>
          <w:lang w:bidi="pl-PL"/>
        </w:rPr>
        <w:t>i odpowiednio oznaczonym pliku, wraz z jednoczesnym zaznaczeniem w nazwie pliku</w:t>
      </w:r>
      <w:r>
        <w:rPr>
          <w:rFonts w:ascii="Arial" w:eastAsia="Times New Roman" w:hAnsi="Arial" w:cs="Arial"/>
          <w:lang w:bidi="pl-PL"/>
        </w:rPr>
        <w:br/>
        <w:t xml:space="preserve">   </w:t>
      </w:r>
      <w:r w:rsidR="00FF558A" w:rsidRPr="00FF558A">
        <w:rPr>
          <w:rFonts w:ascii="Arial" w:eastAsia="Times New Roman" w:hAnsi="Arial" w:cs="Arial"/>
          <w:lang w:bidi="pl-PL"/>
        </w:rPr>
        <w:t xml:space="preserve"> „Dokument stanowiący tajemnicę przedsiębiorstwa”. Zarówno załącznik stanowiący</w:t>
      </w:r>
      <w:r>
        <w:rPr>
          <w:rFonts w:ascii="Arial" w:eastAsia="Times New Roman" w:hAnsi="Arial" w:cs="Arial"/>
          <w:lang w:bidi="pl-PL"/>
        </w:rPr>
        <w:br/>
        <w:t xml:space="preserve">    </w:t>
      </w:r>
      <w:r w:rsidR="00FF558A" w:rsidRPr="00FF558A">
        <w:rPr>
          <w:rFonts w:ascii="Arial" w:eastAsia="Times New Roman" w:hAnsi="Arial" w:cs="Arial"/>
          <w:lang w:bidi="pl-PL"/>
        </w:rPr>
        <w:t xml:space="preserve"> tajemnicę przedsiębiorstwa jak i uzasadnienie zastrzeżenia tajemnicy przedsiębiorstwa</w:t>
      </w:r>
      <w:r>
        <w:rPr>
          <w:rFonts w:ascii="Arial" w:eastAsia="Times New Roman" w:hAnsi="Arial" w:cs="Arial"/>
          <w:lang w:bidi="pl-PL"/>
        </w:rPr>
        <w:br/>
        <w:t xml:space="preserve">    </w:t>
      </w:r>
      <w:r w:rsidR="00FF558A" w:rsidRPr="00FF558A">
        <w:rPr>
          <w:rFonts w:ascii="Arial" w:eastAsia="Times New Roman" w:hAnsi="Arial" w:cs="Arial"/>
          <w:lang w:bidi="pl-PL"/>
        </w:rPr>
        <w:t xml:space="preserve"> należy dodać w polu „Załączniki i inne dokumenty przedstawione w ofercie przez</w:t>
      </w:r>
      <w:r>
        <w:rPr>
          <w:rFonts w:ascii="Arial" w:eastAsia="Times New Roman" w:hAnsi="Arial" w:cs="Arial"/>
          <w:lang w:bidi="pl-PL"/>
        </w:rPr>
        <w:br/>
        <w:t xml:space="preserve">    </w:t>
      </w:r>
      <w:r w:rsidR="00FF558A" w:rsidRPr="00FF558A">
        <w:rPr>
          <w:rFonts w:ascii="Arial" w:eastAsia="Times New Roman" w:hAnsi="Arial" w:cs="Arial"/>
          <w:lang w:bidi="pl-PL"/>
        </w:rPr>
        <w:t xml:space="preserve"> Wykonawcę”.</w:t>
      </w:r>
    </w:p>
    <w:p w:rsidR="00FF558A" w:rsidRPr="00FF558A" w:rsidRDefault="005D7B2C" w:rsidP="005D7B2C">
      <w:pPr>
        <w:spacing w:after="0" w:line="240" w:lineRule="auto"/>
        <w:jc w:val="both"/>
        <w:rPr>
          <w:rFonts w:ascii="Arial" w:eastAsia="Times New Roman" w:hAnsi="Arial" w:cs="Arial"/>
          <w:lang w:bidi="pl-PL"/>
        </w:rPr>
      </w:pPr>
      <w:r>
        <w:rPr>
          <w:rFonts w:ascii="Arial" w:eastAsia="Times New Roman" w:hAnsi="Arial" w:cs="Arial"/>
          <w:lang w:bidi="pl-PL"/>
        </w:rPr>
        <w:t xml:space="preserve">4. </w:t>
      </w:r>
      <w:r w:rsidR="00FF558A" w:rsidRPr="00FF558A">
        <w:rPr>
          <w:rFonts w:ascii="Arial" w:eastAsia="Times New Roman" w:hAnsi="Arial" w:cs="Arial"/>
          <w:lang w:bidi="pl-PL"/>
        </w:rPr>
        <w:t>Formularz ofertowy podpisuje się kwalifikowanym podpisem elektronicznym, podpisem</w:t>
      </w:r>
      <w:r>
        <w:rPr>
          <w:rFonts w:ascii="Arial" w:eastAsia="Times New Roman" w:hAnsi="Arial" w:cs="Arial"/>
          <w:lang w:bidi="pl-PL"/>
        </w:rPr>
        <w:br/>
        <w:t xml:space="preserve">    </w:t>
      </w:r>
      <w:r w:rsidR="00FF558A" w:rsidRPr="00FF558A">
        <w:rPr>
          <w:rFonts w:ascii="Arial" w:eastAsia="Times New Roman" w:hAnsi="Arial" w:cs="Arial"/>
          <w:lang w:bidi="pl-PL"/>
        </w:rPr>
        <w:t xml:space="preserve"> zaufanym lub podpisem osobistym w formacie </w:t>
      </w:r>
      <w:proofErr w:type="spellStart"/>
      <w:r w:rsidR="00FF558A" w:rsidRPr="00FF558A">
        <w:rPr>
          <w:rFonts w:ascii="Arial" w:eastAsia="Times New Roman" w:hAnsi="Arial" w:cs="Arial"/>
          <w:lang w:bidi="pl-PL"/>
        </w:rPr>
        <w:t>PAdES</w:t>
      </w:r>
      <w:proofErr w:type="spellEnd"/>
      <w:r w:rsidR="00FF558A" w:rsidRPr="00FF558A">
        <w:rPr>
          <w:rFonts w:ascii="Arial" w:eastAsia="Times New Roman" w:hAnsi="Arial" w:cs="Arial"/>
          <w:lang w:bidi="pl-PL"/>
        </w:rPr>
        <w:t xml:space="preserve"> typ wewnętrzny.</w:t>
      </w:r>
    </w:p>
    <w:p w:rsidR="005D7B2C" w:rsidRDefault="005D7B2C" w:rsidP="005D7B2C">
      <w:pPr>
        <w:spacing w:after="0" w:line="240" w:lineRule="auto"/>
        <w:jc w:val="both"/>
        <w:rPr>
          <w:rFonts w:ascii="Arial" w:eastAsia="Times New Roman" w:hAnsi="Arial" w:cs="Arial"/>
          <w:lang w:bidi="pl-PL"/>
        </w:rPr>
      </w:pPr>
      <w:r>
        <w:rPr>
          <w:rFonts w:ascii="Arial" w:eastAsia="Times New Roman" w:hAnsi="Arial" w:cs="Arial"/>
          <w:lang w:bidi="pl-PL"/>
        </w:rPr>
        <w:t xml:space="preserve">5.  </w:t>
      </w:r>
      <w:r w:rsidR="00FF558A" w:rsidRPr="00FF558A">
        <w:rPr>
          <w:rFonts w:ascii="Arial" w:eastAsia="Times New Roman" w:hAnsi="Arial" w:cs="Arial"/>
          <w:lang w:bidi="pl-PL"/>
        </w:rPr>
        <w:t>Pozostałe dokumenty wchodzące w skład oferty lub składane wraz z ofertą, które są</w:t>
      </w:r>
    </w:p>
    <w:p w:rsidR="005D7B2C" w:rsidRDefault="005D7B2C" w:rsidP="005D7B2C">
      <w:pPr>
        <w:spacing w:after="0" w:line="240" w:lineRule="auto"/>
        <w:jc w:val="both"/>
        <w:rPr>
          <w:rFonts w:ascii="Arial" w:eastAsia="Times New Roman" w:hAnsi="Arial" w:cs="Arial"/>
          <w:lang w:bidi="pl-PL"/>
        </w:rPr>
      </w:pPr>
      <w:r>
        <w:rPr>
          <w:rFonts w:ascii="Arial" w:eastAsia="Times New Roman" w:hAnsi="Arial" w:cs="Arial"/>
          <w:lang w:bidi="pl-PL"/>
        </w:rPr>
        <w:t xml:space="preserve">    </w:t>
      </w:r>
      <w:r w:rsidR="00FF558A" w:rsidRPr="00FF558A">
        <w:rPr>
          <w:rFonts w:ascii="Arial" w:eastAsia="Times New Roman" w:hAnsi="Arial" w:cs="Arial"/>
          <w:lang w:bidi="pl-PL"/>
        </w:rPr>
        <w:t xml:space="preserve"> zgodnie z ustawą </w:t>
      </w:r>
      <w:proofErr w:type="spellStart"/>
      <w:r w:rsidR="00FF558A" w:rsidRPr="00FF558A">
        <w:rPr>
          <w:rFonts w:ascii="Arial" w:eastAsia="Times New Roman" w:hAnsi="Arial" w:cs="Arial"/>
          <w:lang w:bidi="pl-PL"/>
        </w:rPr>
        <w:t>Pzp</w:t>
      </w:r>
      <w:proofErr w:type="spellEnd"/>
      <w:r w:rsidR="00FF558A" w:rsidRPr="00FF558A">
        <w:rPr>
          <w:rFonts w:ascii="Arial" w:eastAsia="Times New Roman" w:hAnsi="Arial" w:cs="Arial"/>
          <w:lang w:bidi="pl-PL"/>
        </w:rPr>
        <w:t xml:space="preserve"> lub rozporządzeniem Prezesa Rady Ministrów w sprawie wymagań</w:t>
      </w:r>
      <w:r>
        <w:rPr>
          <w:rFonts w:ascii="Arial" w:eastAsia="Times New Roman" w:hAnsi="Arial" w:cs="Arial"/>
          <w:lang w:bidi="pl-PL"/>
        </w:rPr>
        <w:br/>
        <w:t xml:space="preserve">    </w:t>
      </w:r>
      <w:r w:rsidR="00FF558A" w:rsidRPr="00FF558A">
        <w:rPr>
          <w:rFonts w:ascii="Arial" w:eastAsia="Times New Roman" w:hAnsi="Arial" w:cs="Arial"/>
          <w:lang w:bidi="pl-PL"/>
        </w:rPr>
        <w:t xml:space="preserve"> dla dokumentów elektronicznych opatrzone kwalifikowanym podpisem elektronicznym,</w:t>
      </w:r>
      <w:r>
        <w:rPr>
          <w:rFonts w:ascii="Arial" w:eastAsia="Times New Roman" w:hAnsi="Arial" w:cs="Arial"/>
          <w:lang w:bidi="pl-PL"/>
        </w:rPr>
        <w:br/>
        <w:t xml:space="preserve">     </w:t>
      </w:r>
      <w:r w:rsidR="00FF558A" w:rsidRPr="00FF558A">
        <w:rPr>
          <w:rFonts w:ascii="Arial" w:eastAsia="Times New Roman" w:hAnsi="Arial" w:cs="Arial"/>
          <w:lang w:bidi="pl-PL"/>
        </w:rPr>
        <w:t xml:space="preserve"> podpisem zaufanym lub podpisem osobistym, mogą być zgodnie z wyborem</w:t>
      </w:r>
    </w:p>
    <w:p w:rsidR="005D7B2C" w:rsidRDefault="005D7B2C" w:rsidP="005D7B2C">
      <w:pPr>
        <w:spacing w:after="0" w:line="240" w:lineRule="auto"/>
        <w:jc w:val="both"/>
        <w:rPr>
          <w:rFonts w:ascii="Arial" w:eastAsia="Times New Roman" w:hAnsi="Arial" w:cs="Arial"/>
          <w:lang w:bidi="pl-PL"/>
        </w:rPr>
      </w:pPr>
      <w:r>
        <w:rPr>
          <w:rFonts w:ascii="Arial" w:eastAsia="Times New Roman" w:hAnsi="Arial" w:cs="Arial"/>
          <w:lang w:bidi="pl-PL"/>
        </w:rPr>
        <w:t xml:space="preserve">     </w:t>
      </w:r>
      <w:r w:rsidR="00FF558A" w:rsidRPr="00FF558A">
        <w:rPr>
          <w:rFonts w:ascii="Arial" w:eastAsia="Times New Roman" w:hAnsi="Arial" w:cs="Arial"/>
          <w:lang w:bidi="pl-PL"/>
        </w:rPr>
        <w:t xml:space="preserve"> wykonawcy/wykonawcy wspólnie ubiegającego się o udzielenie zamówienia/podmiotu</w:t>
      </w:r>
      <w:r>
        <w:rPr>
          <w:rFonts w:ascii="Arial" w:eastAsia="Times New Roman" w:hAnsi="Arial" w:cs="Arial"/>
          <w:lang w:bidi="pl-PL"/>
        </w:rPr>
        <w:br/>
        <w:t xml:space="preserve">     </w:t>
      </w:r>
      <w:r w:rsidR="00FF558A" w:rsidRPr="00FF558A">
        <w:rPr>
          <w:rFonts w:ascii="Arial" w:eastAsia="Times New Roman" w:hAnsi="Arial" w:cs="Arial"/>
          <w:lang w:bidi="pl-PL"/>
        </w:rPr>
        <w:t xml:space="preserve"> udostępniającego zasoby opatrzone podpisem typu zewnętrznego lub wewnętrznego. </w:t>
      </w:r>
    </w:p>
    <w:p w:rsidR="00FF558A" w:rsidRPr="00FF558A" w:rsidRDefault="005D7B2C" w:rsidP="005D7B2C">
      <w:pPr>
        <w:spacing w:after="0" w:line="240" w:lineRule="auto"/>
        <w:jc w:val="both"/>
        <w:rPr>
          <w:rFonts w:ascii="Arial" w:eastAsia="Times New Roman" w:hAnsi="Arial" w:cs="Arial"/>
          <w:lang w:bidi="pl-PL"/>
        </w:rPr>
      </w:pPr>
      <w:r>
        <w:rPr>
          <w:rFonts w:ascii="Arial" w:eastAsia="Times New Roman" w:hAnsi="Arial" w:cs="Arial"/>
          <w:lang w:bidi="pl-PL"/>
        </w:rPr>
        <w:t xml:space="preserve">      </w:t>
      </w:r>
      <w:r w:rsidR="00FF558A" w:rsidRPr="00FF558A">
        <w:rPr>
          <w:rFonts w:ascii="Arial" w:eastAsia="Times New Roman" w:hAnsi="Arial" w:cs="Arial"/>
          <w:lang w:bidi="pl-PL"/>
        </w:rPr>
        <w:t>W zależności od rodzaju podpisu i jego typu (zewnętrzny, wewnętrzny) w polu „Załączniki</w:t>
      </w:r>
      <w:r>
        <w:rPr>
          <w:rFonts w:ascii="Arial" w:eastAsia="Times New Roman" w:hAnsi="Arial" w:cs="Arial"/>
          <w:lang w:bidi="pl-PL"/>
        </w:rPr>
        <w:br/>
        <w:t xml:space="preserve">      </w:t>
      </w:r>
      <w:r w:rsidR="00FF558A" w:rsidRPr="00FF558A">
        <w:rPr>
          <w:rFonts w:ascii="Arial" w:eastAsia="Times New Roman" w:hAnsi="Arial" w:cs="Arial"/>
          <w:lang w:bidi="pl-PL"/>
        </w:rPr>
        <w:t xml:space="preserve">i inne dokumenty przedstawione w ofercie przez Wykonawcę” dodaje się uprzednio </w:t>
      </w:r>
      <w:r>
        <w:rPr>
          <w:rFonts w:ascii="Arial" w:eastAsia="Times New Roman" w:hAnsi="Arial" w:cs="Arial"/>
          <w:lang w:bidi="pl-PL"/>
        </w:rPr>
        <w:br/>
        <w:t xml:space="preserve">      </w:t>
      </w:r>
      <w:r w:rsidR="00FF558A" w:rsidRPr="00FF558A">
        <w:rPr>
          <w:rFonts w:ascii="Arial" w:eastAsia="Times New Roman" w:hAnsi="Arial" w:cs="Arial"/>
          <w:lang w:bidi="pl-PL"/>
        </w:rPr>
        <w:t xml:space="preserve">podpisane dokumenty wraz z wygenerowanym plikiem podpisu (typ zewnętrzny) lub </w:t>
      </w:r>
      <w:r>
        <w:rPr>
          <w:rFonts w:ascii="Arial" w:eastAsia="Times New Roman" w:hAnsi="Arial" w:cs="Arial"/>
          <w:lang w:bidi="pl-PL"/>
        </w:rPr>
        <w:br/>
        <w:t xml:space="preserve">      </w:t>
      </w:r>
      <w:r w:rsidR="00FF558A" w:rsidRPr="00FF558A">
        <w:rPr>
          <w:rFonts w:ascii="Arial" w:eastAsia="Times New Roman" w:hAnsi="Arial" w:cs="Arial"/>
          <w:lang w:bidi="pl-PL"/>
        </w:rPr>
        <w:t>dokument z wszytym podpisem (typ wewnętrzny).</w:t>
      </w:r>
    </w:p>
    <w:p w:rsidR="00FF558A" w:rsidRPr="00FF558A" w:rsidRDefault="005D7B2C" w:rsidP="005D7B2C">
      <w:pPr>
        <w:spacing w:after="0" w:line="240" w:lineRule="auto"/>
        <w:jc w:val="both"/>
        <w:rPr>
          <w:rFonts w:ascii="Arial" w:eastAsia="Times New Roman" w:hAnsi="Arial" w:cs="Arial"/>
          <w:lang w:bidi="pl-PL"/>
        </w:rPr>
      </w:pPr>
      <w:r>
        <w:rPr>
          <w:rFonts w:ascii="Arial" w:eastAsia="Times New Roman" w:hAnsi="Arial" w:cs="Arial"/>
          <w:lang w:bidi="pl-PL"/>
        </w:rPr>
        <w:t xml:space="preserve">6.   </w:t>
      </w:r>
      <w:r w:rsidR="00FF558A" w:rsidRPr="00FF558A">
        <w:rPr>
          <w:rFonts w:ascii="Arial" w:eastAsia="Times New Roman" w:hAnsi="Arial" w:cs="Arial"/>
          <w:lang w:bidi="pl-PL"/>
        </w:rPr>
        <w:t xml:space="preserve">W przypadku przekazywania dokumentu elektronicznego w formacie poddającym dane </w:t>
      </w:r>
      <w:r>
        <w:rPr>
          <w:rFonts w:ascii="Arial" w:eastAsia="Times New Roman" w:hAnsi="Arial" w:cs="Arial"/>
          <w:lang w:bidi="pl-PL"/>
        </w:rPr>
        <w:br/>
        <w:t xml:space="preserve">       </w:t>
      </w:r>
      <w:r w:rsidR="00FF558A" w:rsidRPr="00FF558A">
        <w:rPr>
          <w:rFonts w:ascii="Arial" w:eastAsia="Times New Roman" w:hAnsi="Arial" w:cs="Arial"/>
          <w:lang w:bidi="pl-PL"/>
        </w:rPr>
        <w:t>kompresji, opatrzenie pliku zawierającego skompresowane dokumenty kwalifikowanym</w:t>
      </w:r>
      <w:r>
        <w:rPr>
          <w:rFonts w:ascii="Arial" w:eastAsia="Times New Roman" w:hAnsi="Arial" w:cs="Arial"/>
          <w:lang w:bidi="pl-PL"/>
        </w:rPr>
        <w:br/>
        <w:t xml:space="preserve">      </w:t>
      </w:r>
      <w:r w:rsidR="00FF558A" w:rsidRPr="00FF558A">
        <w:rPr>
          <w:rFonts w:ascii="Arial" w:eastAsia="Times New Roman" w:hAnsi="Arial" w:cs="Arial"/>
          <w:lang w:bidi="pl-PL"/>
        </w:rPr>
        <w:t xml:space="preserve"> podpisem elektronicznym, podpisem zaufanym lub podpisem osobistym, jest </w:t>
      </w:r>
      <w:r>
        <w:rPr>
          <w:rFonts w:ascii="Arial" w:eastAsia="Times New Roman" w:hAnsi="Arial" w:cs="Arial"/>
          <w:lang w:bidi="pl-PL"/>
        </w:rPr>
        <w:br/>
        <w:t xml:space="preserve">       </w:t>
      </w:r>
      <w:r w:rsidR="00FF558A" w:rsidRPr="00FF558A">
        <w:rPr>
          <w:rFonts w:ascii="Arial" w:eastAsia="Times New Roman" w:hAnsi="Arial" w:cs="Arial"/>
          <w:lang w:bidi="pl-PL"/>
        </w:rPr>
        <w:t>równoznaczne z opatrzeniem wszystkich dokumentów zawartych w tym pliku odpowiednio</w:t>
      </w:r>
      <w:r>
        <w:rPr>
          <w:rFonts w:ascii="Arial" w:eastAsia="Times New Roman" w:hAnsi="Arial" w:cs="Arial"/>
          <w:lang w:bidi="pl-PL"/>
        </w:rPr>
        <w:br/>
        <w:t xml:space="preserve">      </w:t>
      </w:r>
      <w:r w:rsidR="00FF558A" w:rsidRPr="00FF558A">
        <w:rPr>
          <w:rFonts w:ascii="Arial" w:eastAsia="Times New Roman" w:hAnsi="Arial" w:cs="Arial"/>
          <w:lang w:bidi="pl-PL"/>
        </w:rPr>
        <w:t xml:space="preserve"> kwalifikowanym podpisem elektronicznym, podpisem zaufanym lub podpisem osobistym.</w:t>
      </w:r>
    </w:p>
    <w:p w:rsidR="00FF558A" w:rsidRPr="00FF558A" w:rsidRDefault="005D7B2C" w:rsidP="005D7B2C">
      <w:pPr>
        <w:spacing w:after="0" w:line="240" w:lineRule="auto"/>
        <w:jc w:val="both"/>
        <w:rPr>
          <w:rFonts w:ascii="Arial" w:eastAsia="Times New Roman" w:hAnsi="Arial" w:cs="Arial"/>
          <w:lang w:bidi="pl-PL"/>
        </w:rPr>
      </w:pPr>
      <w:r>
        <w:rPr>
          <w:rFonts w:ascii="Arial" w:eastAsia="Times New Roman" w:hAnsi="Arial" w:cs="Arial"/>
          <w:lang w:bidi="pl-PL"/>
        </w:rPr>
        <w:t xml:space="preserve">7.    </w:t>
      </w:r>
      <w:r w:rsidR="00FF558A" w:rsidRPr="00FF558A">
        <w:rPr>
          <w:rFonts w:ascii="Arial" w:eastAsia="Times New Roman" w:hAnsi="Arial" w:cs="Arial"/>
          <w:lang w:bidi="pl-PL"/>
        </w:rPr>
        <w:t>System sprawdza, czy złożone pliki są podpisane i automatycznie je szyfruje, jednocześnie</w:t>
      </w:r>
      <w:r>
        <w:rPr>
          <w:rFonts w:ascii="Arial" w:eastAsia="Times New Roman" w:hAnsi="Arial" w:cs="Arial"/>
          <w:lang w:bidi="pl-PL"/>
        </w:rPr>
        <w:br/>
        <w:t xml:space="preserve">      </w:t>
      </w:r>
      <w:r w:rsidR="00FF558A" w:rsidRPr="00FF558A">
        <w:rPr>
          <w:rFonts w:ascii="Arial" w:eastAsia="Times New Roman" w:hAnsi="Arial" w:cs="Arial"/>
          <w:lang w:bidi="pl-PL"/>
        </w:rPr>
        <w:t xml:space="preserve"> informując o tym wykonawcę. Potwierdzenie czasu przekazania i odbioru oferty znajduje </w:t>
      </w:r>
      <w:r>
        <w:rPr>
          <w:rFonts w:ascii="Arial" w:eastAsia="Times New Roman" w:hAnsi="Arial" w:cs="Arial"/>
          <w:lang w:bidi="pl-PL"/>
        </w:rPr>
        <w:br/>
      </w:r>
      <w:r>
        <w:rPr>
          <w:rFonts w:ascii="Arial" w:eastAsia="Times New Roman" w:hAnsi="Arial" w:cs="Arial"/>
          <w:lang w:bidi="pl-PL"/>
        </w:rPr>
        <w:lastRenderedPageBreak/>
        <w:t xml:space="preserve">       </w:t>
      </w:r>
      <w:r w:rsidR="00FF558A" w:rsidRPr="00FF558A">
        <w:rPr>
          <w:rFonts w:ascii="Arial" w:eastAsia="Times New Roman" w:hAnsi="Arial" w:cs="Arial"/>
          <w:lang w:bidi="pl-PL"/>
        </w:rPr>
        <w:t>się w Elektronicznym Potwierdzeniu Przesłania (EPP) i Elektronicznym Potwierdzeniu</w:t>
      </w:r>
      <w:r>
        <w:rPr>
          <w:rFonts w:ascii="Arial" w:eastAsia="Times New Roman" w:hAnsi="Arial" w:cs="Arial"/>
          <w:lang w:bidi="pl-PL"/>
        </w:rPr>
        <w:br/>
        <w:t xml:space="preserve">     </w:t>
      </w:r>
      <w:r w:rsidR="00FF558A" w:rsidRPr="00FF558A">
        <w:rPr>
          <w:rFonts w:ascii="Arial" w:eastAsia="Times New Roman" w:hAnsi="Arial" w:cs="Arial"/>
          <w:lang w:bidi="pl-PL"/>
        </w:rPr>
        <w:t xml:space="preserve"> Odebrania (EPO). EPP i EPO dostępne są dla zalogowanego Wykonawcy w zakładce </w:t>
      </w:r>
      <w:r>
        <w:rPr>
          <w:rFonts w:ascii="Arial" w:eastAsia="Times New Roman" w:hAnsi="Arial" w:cs="Arial"/>
          <w:lang w:bidi="pl-PL"/>
        </w:rPr>
        <w:br/>
        <w:t xml:space="preserve">      </w:t>
      </w:r>
      <w:r w:rsidR="00FF558A" w:rsidRPr="00FF558A">
        <w:rPr>
          <w:rFonts w:ascii="Arial" w:eastAsia="Times New Roman" w:hAnsi="Arial" w:cs="Arial"/>
          <w:lang w:bidi="pl-PL"/>
        </w:rPr>
        <w:t>„Oferty/Wnioski”.</w:t>
      </w:r>
    </w:p>
    <w:p w:rsidR="00FF558A" w:rsidRPr="00FF558A" w:rsidRDefault="005D7B2C" w:rsidP="005D7B2C">
      <w:pPr>
        <w:spacing w:after="0" w:line="240" w:lineRule="auto"/>
        <w:jc w:val="both"/>
        <w:rPr>
          <w:rFonts w:ascii="Arial" w:eastAsia="Times New Roman" w:hAnsi="Arial" w:cs="Arial"/>
          <w:lang w:bidi="pl-PL"/>
        </w:rPr>
      </w:pPr>
      <w:r>
        <w:rPr>
          <w:rFonts w:ascii="Arial" w:eastAsia="Times New Roman" w:hAnsi="Arial" w:cs="Arial"/>
          <w:lang w:bidi="pl-PL"/>
        </w:rPr>
        <w:t xml:space="preserve">8.   </w:t>
      </w:r>
      <w:r w:rsidR="00FF558A" w:rsidRPr="00FF558A">
        <w:rPr>
          <w:rFonts w:ascii="Arial" w:eastAsia="Times New Roman" w:hAnsi="Arial" w:cs="Arial"/>
          <w:lang w:bidi="pl-PL"/>
        </w:rPr>
        <w:t>Oferta może być złożona tylko do upływu terminu składania ofert.</w:t>
      </w:r>
    </w:p>
    <w:p w:rsidR="00FF558A" w:rsidRPr="00FF558A" w:rsidRDefault="005D7B2C" w:rsidP="005D7B2C">
      <w:pPr>
        <w:spacing w:after="0" w:line="240" w:lineRule="auto"/>
        <w:jc w:val="both"/>
        <w:rPr>
          <w:rFonts w:ascii="Arial" w:eastAsia="Times New Roman" w:hAnsi="Arial" w:cs="Arial"/>
          <w:lang w:bidi="pl-PL"/>
        </w:rPr>
      </w:pPr>
      <w:r>
        <w:rPr>
          <w:rFonts w:ascii="Arial" w:eastAsia="Times New Roman" w:hAnsi="Arial" w:cs="Arial"/>
          <w:lang w:bidi="pl-PL"/>
        </w:rPr>
        <w:t xml:space="preserve">9.  </w:t>
      </w:r>
      <w:r w:rsidR="00FF558A" w:rsidRPr="00FF558A">
        <w:rPr>
          <w:rFonts w:ascii="Arial" w:eastAsia="Times New Roman" w:hAnsi="Arial" w:cs="Arial"/>
          <w:lang w:bidi="pl-PL"/>
        </w:rPr>
        <w:t>Wykonawca może przed upływem terminu składania ofert wycofać ofertę. Wykonawca</w:t>
      </w:r>
      <w:r>
        <w:rPr>
          <w:rFonts w:ascii="Arial" w:eastAsia="Times New Roman" w:hAnsi="Arial" w:cs="Arial"/>
          <w:lang w:bidi="pl-PL"/>
        </w:rPr>
        <w:br/>
        <w:t xml:space="preserve">     </w:t>
      </w:r>
      <w:r w:rsidR="00FF558A" w:rsidRPr="00FF558A">
        <w:rPr>
          <w:rFonts w:ascii="Arial" w:eastAsia="Times New Roman" w:hAnsi="Arial" w:cs="Arial"/>
          <w:lang w:bidi="pl-PL"/>
        </w:rPr>
        <w:t xml:space="preserve"> wycofuje ofertę w zakładce „Oferty/wnioski” używając przycisku „Wycofaj ofertę”.</w:t>
      </w:r>
    </w:p>
    <w:p w:rsidR="00FF558A" w:rsidRPr="00FF558A" w:rsidRDefault="005D7B2C" w:rsidP="005D7B2C">
      <w:pPr>
        <w:spacing w:after="0" w:line="240" w:lineRule="auto"/>
        <w:jc w:val="both"/>
        <w:rPr>
          <w:rFonts w:ascii="Arial" w:eastAsia="Times New Roman" w:hAnsi="Arial" w:cs="Arial"/>
          <w:lang w:bidi="pl-PL"/>
        </w:rPr>
      </w:pPr>
      <w:r>
        <w:rPr>
          <w:rFonts w:ascii="Arial" w:eastAsia="Times New Roman" w:hAnsi="Arial" w:cs="Arial"/>
          <w:lang w:bidi="pl-PL"/>
        </w:rPr>
        <w:t xml:space="preserve">10.  </w:t>
      </w:r>
      <w:r w:rsidR="00FF558A" w:rsidRPr="00FF558A">
        <w:rPr>
          <w:rFonts w:ascii="Arial" w:eastAsia="Times New Roman" w:hAnsi="Arial" w:cs="Arial"/>
          <w:lang w:bidi="pl-PL"/>
        </w:rPr>
        <w:t xml:space="preserve">Maksymalny łączny rozmiar plików stanowiących ofertę lub składanych wraz z ofertą to </w:t>
      </w:r>
      <w:r>
        <w:rPr>
          <w:rFonts w:ascii="Arial" w:eastAsia="Times New Roman" w:hAnsi="Arial" w:cs="Arial"/>
          <w:lang w:bidi="pl-PL"/>
        </w:rPr>
        <w:br/>
        <w:t xml:space="preserve">       </w:t>
      </w:r>
      <w:r w:rsidR="00FF558A" w:rsidRPr="00FF558A">
        <w:rPr>
          <w:rFonts w:ascii="Arial" w:eastAsia="Times New Roman" w:hAnsi="Arial" w:cs="Arial"/>
          <w:lang w:bidi="pl-PL"/>
        </w:rPr>
        <w:t>250 MB.</w:t>
      </w:r>
    </w:p>
    <w:p w:rsidR="00FF558A" w:rsidRPr="00FF558A" w:rsidRDefault="00FF558A" w:rsidP="00FF558A">
      <w:pPr>
        <w:spacing w:after="0" w:line="240" w:lineRule="auto"/>
        <w:jc w:val="both"/>
        <w:rPr>
          <w:rFonts w:ascii="Arial" w:eastAsia="Times New Roman" w:hAnsi="Arial" w:cs="Arial"/>
          <w:lang w:bidi="pl-PL"/>
        </w:rPr>
      </w:pPr>
    </w:p>
    <w:p w:rsidR="004357F3" w:rsidRPr="004357F3" w:rsidRDefault="00C34F29" w:rsidP="00FF558A">
      <w:pPr>
        <w:spacing w:after="0" w:line="240" w:lineRule="auto"/>
        <w:jc w:val="both"/>
        <w:rPr>
          <w:rFonts w:ascii="Arial" w:eastAsia="Calibri" w:hAnsi="Arial" w:cs="Arial"/>
          <w:b/>
          <w:lang w:eastAsia="pl-PL" w:bidi="pl-PL"/>
        </w:rPr>
      </w:pPr>
      <w:r>
        <w:rPr>
          <w:rFonts w:ascii="Arial" w:eastAsia="Calibri" w:hAnsi="Arial" w:cs="Arial"/>
          <w:b/>
          <w:lang w:eastAsia="pl-PL" w:bidi="pl-PL"/>
        </w:rPr>
        <w:t>14</w:t>
      </w:r>
      <w:r w:rsidR="004357F3" w:rsidRPr="004357F3">
        <w:rPr>
          <w:rFonts w:ascii="Arial" w:eastAsia="Calibri" w:hAnsi="Arial" w:cs="Arial"/>
          <w:b/>
          <w:lang w:eastAsia="pl-PL" w:bidi="pl-PL"/>
        </w:rPr>
        <w:t>.  Ofertę należy złożyć z wymaganymi załącznikami:</w:t>
      </w:r>
    </w:p>
    <w:tbl>
      <w:tblPr>
        <w:tblW w:w="0" w:type="auto"/>
        <w:tblInd w:w="349" w:type="dxa"/>
        <w:tblLayout w:type="fixed"/>
        <w:tblCellMar>
          <w:left w:w="70" w:type="dxa"/>
          <w:right w:w="70" w:type="dxa"/>
        </w:tblCellMar>
        <w:tblLook w:val="0000" w:firstRow="0" w:lastRow="0" w:firstColumn="0" w:lastColumn="0" w:noHBand="0" w:noVBand="0"/>
      </w:tblPr>
      <w:tblGrid>
        <w:gridCol w:w="8793"/>
      </w:tblGrid>
      <w:tr w:rsidR="004357F3" w:rsidRPr="004357F3" w:rsidTr="005D7B2C">
        <w:trPr>
          <w:trHeight w:val="496"/>
        </w:trPr>
        <w:tc>
          <w:tcPr>
            <w:tcW w:w="8793" w:type="dxa"/>
            <w:tcBorders>
              <w:top w:val="double" w:sz="4" w:space="0" w:color="000000"/>
              <w:left w:val="double" w:sz="4" w:space="0" w:color="000000"/>
              <w:bottom w:val="double" w:sz="4" w:space="0" w:color="000000"/>
              <w:right w:val="double" w:sz="4" w:space="0" w:color="000000"/>
            </w:tcBorders>
            <w:shd w:val="clear" w:color="auto" w:fill="auto"/>
            <w:vAlign w:val="center"/>
          </w:tcPr>
          <w:p w:rsidR="004357F3" w:rsidRPr="004357F3" w:rsidRDefault="004357F3" w:rsidP="004357F3">
            <w:pPr>
              <w:spacing w:after="0" w:line="240" w:lineRule="auto"/>
              <w:jc w:val="both"/>
              <w:rPr>
                <w:rFonts w:ascii="Arial" w:eastAsia="Calibri" w:hAnsi="Arial" w:cs="Arial"/>
                <w:b/>
                <w:lang w:val="x-none" w:eastAsia="pl-PL" w:bidi="pl-PL"/>
              </w:rPr>
            </w:pPr>
            <w:r w:rsidRPr="004357F3">
              <w:rPr>
                <w:rFonts w:ascii="Arial" w:eastAsia="Calibri" w:hAnsi="Arial" w:cs="Arial"/>
                <w:b/>
                <w:lang w:eastAsia="pl-PL" w:bidi="pl-PL"/>
              </w:rPr>
              <w:t>Oświadczenia o których mowa w Rozdziale 9 ust.1 SWZ</w:t>
            </w:r>
            <w:r w:rsidRPr="004357F3">
              <w:rPr>
                <w:rFonts w:ascii="Arial" w:eastAsia="Calibri" w:hAnsi="Arial" w:cs="Arial"/>
                <w:b/>
                <w:iCs/>
                <w:lang w:eastAsia="pl-PL" w:bidi="pl-PL"/>
              </w:rPr>
              <w:t xml:space="preserve"> </w:t>
            </w:r>
          </w:p>
        </w:tc>
      </w:tr>
      <w:tr w:rsidR="004357F3" w:rsidRPr="004357F3" w:rsidTr="005D7B2C">
        <w:trPr>
          <w:trHeight w:val="496"/>
        </w:trPr>
        <w:tc>
          <w:tcPr>
            <w:tcW w:w="8793" w:type="dxa"/>
            <w:tcBorders>
              <w:top w:val="double" w:sz="4" w:space="0" w:color="000000"/>
              <w:left w:val="double" w:sz="4" w:space="0" w:color="000000"/>
              <w:bottom w:val="double" w:sz="4" w:space="0" w:color="000000"/>
              <w:right w:val="double" w:sz="4" w:space="0" w:color="000000"/>
            </w:tcBorders>
            <w:shd w:val="clear" w:color="auto" w:fill="auto"/>
            <w:vAlign w:val="center"/>
          </w:tcPr>
          <w:p w:rsidR="004357F3" w:rsidRPr="004357F3" w:rsidRDefault="004357F3" w:rsidP="004357F3">
            <w:pPr>
              <w:spacing w:after="0" w:line="240" w:lineRule="auto"/>
              <w:jc w:val="both"/>
              <w:rPr>
                <w:rFonts w:ascii="Arial" w:eastAsia="Calibri" w:hAnsi="Arial" w:cs="Arial"/>
                <w:b/>
                <w:lang w:val="x-none" w:eastAsia="pl-PL" w:bidi="pl-PL"/>
              </w:rPr>
            </w:pPr>
            <w:r w:rsidRPr="004357F3">
              <w:rPr>
                <w:rFonts w:ascii="Arial" w:eastAsia="Calibri" w:hAnsi="Arial" w:cs="Arial"/>
                <w:b/>
                <w:lang w:eastAsia="pl-PL"/>
              </w:rPr>
              <w:t xml:space="preserve">Zobowiązanie innego podmiotu, o którym mowa w Rozdziale 10 pkt.3 SWZ </w:t>
            </w:r>
            <w:r w:rsidRPr="004357F3">
              <w:rPr>
                <w:rFonts w:ascii="Arial" w:eastAsia="Calibri" w:hAnsi="Arial" w:cs="Arial"/>
                <w:b/>
                <w:lang w:eastAsia="pl-PL"/>
              </w:rPr>
              <w:br/>
              <w:t>( jeżeli dotyczy)</w:t>
            </w:r>
          </w:p>
        </w:tc>
      </w:tr>
      <w:tr w:rsidR="004357F3" w:rsidRPr="004357F3" w:rsidTr="005D7B2C">
        <w:trPr>
          <w:trHeight w:val="496"/>
        </w:trPr>
        <w:tc>
          <w:tcPr>
            <w:tcW w:w="8793" w:type="dxa"/>
            <w:tcBorders>
              <w:top w:val="double" w:sz="4" w:space="0" w:color="000000"/>
              <w:left w:val="double" w:sz="4" w:space="0" w:color="000000"/>
              <w:bottom w:val="double" w:sz="4" w:space="0" w:color="000000"/>
              <w:right w:val="double" w:sz="4" w:space="0" w:color="000000"/>
            </w:tcBorders>
            <w:shd w:val="clear" w:color="auto" w:fill="auto"/>
            <w:vAlign w:val="center"/>
          </w:tcPr>
          <w:p w:rsidR="004357F3" w:rsidRPr="004357F3" w:rsidRDefault="004357F3" w:rsidP="004357F3">
            <w:pPr>
              <w:spacing w:after="0" w:line="240" w:lineRule="auto"/>
              <w:jc w:val="both"/>
              <w:rPr>
                <w:rFonts w:ascii="Arial" w:eastAsia="Calibri" w:hAnsi="Arial" w:cs="Arial"/>
                <w:b/>
                <w:lang w:val="x-none" w:eastAsia="pl-PL" w:bidi="pl-PL"/>
              </w:rPr>
            </w:pPr>
            <w:r w:rsidRPr="004357F3">
              <w:rPr>
                <w:rFonts w:ascii="Arial" w:eastAsia="Calibri" w:hAnsi="Arial" w:cs="Arial"/>
                <w:b/>
                <w:lang w:eastAsia="pl-PL" w:bidi="pl-PL"/>
              </w:rPr>
              <w:t>Pełnomocnictwo - Jeżeli oferta wraz z oświadczeniami składana jest przez pełnomocnika należy do oferty załączyć pełnomocnictwo upoważniające pełnomocnika do tej czynności.</w:t>
            </w:r>
          </w:p>
        </w:tc>
      </w:tr>
    </w:tbl>
    <w:p w:rsidR="004357F3" w:rsidRPr="004357F3" w:rsidRDefault="004357F3" w:rsidP="004357F3">
      <w:pPr>
        <w:spacing w:after="0" w:line="240" w:lineRule="auto"/>
        <w:jc w:val="both"/>
        <w:rPr>
          <w:rFonts w:ascii="Arial" w:eastAsia="Calibri" w:hAnsi="Arial" w:cs="Arial"/>
          <w:color w:val="FF0000"/>
          <w:lang w:eastAsia="pl-PL" w:bidi="pl-PL"/>
        </w:rPr>
      </w:pPr>
    </w:p>
    <w:p w:rsidR="004357F3" w:rsidRPr="004357F3" w:rsidRDefault="004357F3" w:rsidP="004357F3">
      <w:pPr>
        <w:spacing w:after="0" w:line="240" w:lineRule="auto"/>
        <w:jc w:val="both"/>
        <w:rPr>
          <w:rFonts w:ascii="Arial" w:eastAsia="Calibri" w:hAnsi="Arial" w:cs="Arial"/>
          <w:lang w:eastAsia="pl-PL" w:bidi="pl-PL"/>
        </w:rPr>
      </w:pPr>
      <w:r w:rsidRPr="004357F3">
        <w:rPr>
          <w:rFonts w:ascii="Arial" w:eastAsia="Calibri" w:hAnsi="Arial" w:cs="Arial"/>
          <w:lang w:eastAsia="pl-PL" w:bidi="pl-PL"/>
        </w:rPr>
        <w:t xml:space="preserve">       1) Pełnomocnictwo dla pełnomocnika do reprezentowania w postępowaniu</w:t>
      </w:r>
      <w:r w:rsidRPr="004357F3">
        <w:rPr>
          <w:rFonts w:ascii="Arial" w:eastAsia="Calibri" w:hAnsi="Arial" w:cs="Arial"/>
          <w:lang w:eastAsia="pl-PL" w:bidi="pl-PL"/>
        </w:rPr>
        <w:br/>
        <w:t xml:space="preserve">           Wykonawców wspólnie ubiegających się o udzielenie zamówienia - dotyczy ofert </w:t>
      </w:r>
      <w:r w:rsidRPr="004357F3">
        <w:rPr>
          <w:rFonts w:ascii="Arial" w:eastAsia="Calibri" w:hAnsi="Arial" w:cs="Arial"/>
          <w:lang w:eastAsia="pl-PL" w:bidi="pl-PL"/>
        </w:rPr>
        <w:br/>
        <w:t xml:space="preserve">           składanych przez Wykonawców wspólnie ubiegających się o udzielenie zamówienia;</w:t>
      </w:r>
    </w:p>
    <w:p w:rsidR="004357F3" w:rsidRPr="004357F3" w:rsidRDefault="004357F3" w:rsidP="004357F3">
      <w:pPr>
        <w:spacing w:after="0" w:line="240" w:lineRule="auto"/>
        <w:jc w:val="both"/>
        <w:rPr>
          <w:rFonts w:ascii="Arial" w:eastAsia="Calibri" w:hAnsi="Arial" w:cs="Arial"/>
          <w:lang w:eastAsia="pl-PL" w:bidi="pl-PL"/>
        </w:rPr>
      </w:pPr>
      <w:r w:rsidRPr="004357F3">
        <w:rPr>
          <w:rFonts w:ascii="Arial" w:eastAsia="Calibri" w:hAnsi="Arial" w:cs="Arial"/>
          <w:lang w:eastAsia="pl-PL" w:bidi="pl-PL"/>
        </w:rPr>
        <w:t xml:space="preserve">       2) Oświadczenie Wykonawcy o niepodlegania wykluczeniu z postępowania – wzór</w:t>
      </w:r>
      <w:r w:rsidRPr="004357F3">
        <w:rPr>
          <w:rFonts w:ascii="Arial" w:eastAsia="Calibri" w:hAnsi="Arial" w:cs="Arial"/>
          <w:lang w:eastAsia="pl-PL" w:bidi="pl-PL"/>
        </w:rPr>
        <w:br/>
        <w:t xml:space="preserve">            oświadczenia o niepodlegania wykluczeniu stanowi załącznik do SWZ. W przy</w:t>
      </w:r>
      <w:r w:rsidRPr="004357F3">
        <w:rPr>
          <w:rFonts w:ascii="Arial" w:eastAsia="Calibri" w:hAnsi="Arial" w:cs="Arial"/>
          <w:lang w:eastAsia="pl-PL" w:bidi="pl-PL"/>
        </w:rPr>
        <w:softHyphen/>
        <w:t>padku</w:t>
      </w:r>
      <w:r w:rsidRPr="004357F3">
        <w:rPr>
          <w:rFonts w:ascii="Arial" w:eastAsia="Calibri" w:hAnsi="Arial" w:cs="Arial"/>
          <w:lang w:eastAsia="pl-PL" w:bidi="pl-PL"/>
        </w:rPr>
        <w:br/>
        <w:t xml:space="preserve">            wspólnego ubiegania się o zamówienie przez Wykonawców, oświadczenie </w:t>
      </w:r>
      <w:r w:rsidRPr="004357F3">
        <w:rPr>
          <w:rFonts w:ascii="Arial" w:eastAsia="Calibri" w:hAnsi="Arial" w:cs="Arial"/>
          <w:lang w:eastAsia="pl-PL" w:bidi="pl-PL"/>
        </w:rPr>
        <w:br/>
        <w:t xml:space="preserve">            o niepolegania wykluczeniu składa każdy z Wykonawców.</w:t>
      </w:r>
    </w:p>
    <w:p w:rsidR="004357F3" w:rsidRPr="004357F3" w:rsidRDefault="004357F3" w:rsidP="004357F3">
      <w:pPr>
        <w:numPr>
          <w:ilvl w:val="0"/>
          <w:numId w:val="27"/>
        </w:numPr>
        <w:spacing w:after="0" w:line="240" w:lineRule="auto"/>
        <w:jc w:val="both"/>
        <w:rPr>
          <w:rFonts w:ascii="Arial" w:eastAsia="Calibri" w:hAnsi="Arial" w:cs="Arial"/>
          <w:lang w:eastAsia="pl-PL" w:bidi="pl-PL"/>
        </w:rPr>
      </w:pPr>
      <w:r w:rsidRPr="004357F3">
        <w:rPr>
          <w:rFonts w:ascii="Arial" w:eastAsia="Calibri" w:hAnsi="Arial" w:cs="Arial"/>
          <w:lang w:eastAsia="pl-PL" w:bidi="pl-PL"/>
        </w:rPr>
        <w:t xml:space="preserve">Oferta oraz oświadczenie o niepodlegania wykluczeniu muszą być złożone </w:t>
      </w:r>
      <w:r w:rsidRPr="004357F3">
        <w:rPr>
          <w:rFonts w:ascii="Arial" w:eastAsia="Calibri" w:hAnsi="Arial" w:cs="Arial"/>
          <w:lang w:eastAsia="pl-PL" w:bidi="pl-PL"/>
        </w:rPr>
        <w:br/>
        <w:t xml:space="preserve">           w oryginale.</w:t>
      </w:r>
    </w:p>
    <w:p w:rsidR="004357F3" w:rsidRPr="004357F3" w:rsidRDefault="004357F3" w:rsidP="004357F3">
      <w:pPr>
        <w:numPr>
          <w:ilvl w:val="0"/>
          <w:numId w:val="27"/>
        </w:numPr>
        <w:spacing w:after="0" w:line="240" w:lineRule="auto"/>
        <w:jc w:val="both"/>
        <w:rPr>
          <w:rFonts w:ascii="Arial" w:eastAsia="Calibri" w:hAnsi="Arial" w:cs="Arial"/>
          <w:lang w:eastAsia="pl-PL" w:bidi="pl-PL"/>
        </w:rPr>
      </w:pPr>
      <w:r w:rsidRPr="004357F3">
        <w:rPr>
          <w:rFonts w:ascii="Arial" w:eastAsia="Calibri" w:hAnsi="Arial" w:cs="Arial"/>
          <w:lang w:eastAsia="pl-PL" w:bidi="pl-PL"/>
        </w:rPr>
        <w:t>Zamawiający zaleca ponumerowanie stron oferty.</w:t>
      </w:r>
    </w:p>
    <w:p w:rsidR="004357F3" w:rsidRPr="004357F3" w:rsidRDefault="004357F3" w:rsidP="004357F3">
      <w:pPr>
        <w:numPr>
          <w:ilvl w:val="0"/>
          <w:numId w:val="27"/>
        </w:numPr>
        <w:spacing w:after="0" w:line="240" w:lineRule="auto"/>
        <w:jc w:val="both"/>
        <w:rPr>
          <w:rFonts w:ascii="Arial" w:eastAsia="Calibri" w:hAnsi="Arial" w:cs="Arial"/>
          <w:lang w:eastAsia="pl-PL" w:bidi="pl-PL"/>
        </w:rPr>
      </w:pPr>
      <w:r w:rsidRPr="004357F3">
        <w:rPr>
          <w:rFonts w:ascii="Arial" w:eastAsia="Calibri" w:hAnsi="Arial" w:cs="Arial"/>
          <w:lang w:eastAsia="pl-PL" w:bidi="pl-PL"/>
        </w:rPr>
        <w:t>Pełnomocnictwo do złożenia oferty musi być złożone w oryginale w ta</w:t>
      </w:r>
      <w:r w:rsidRPr="004357F3">
        <w:rPr>
          <w:rFonts w:ascii="Arial" w:eastAsia="Calibri" w:hAnsi="Arial" w:cs="Arial"/>
          <w:lang w:eastAsia="pl-PL" w:bidi="pl-PL"/>
        </w:rPr>
        <w:softHyphen/>
        <w:t>kiej samej</w:t>
      </w:r>
      <w:r w:rsidRPr="004357F3">
        <w:rPr>
          <w:rFonts w:ascii="Arial" w:eastAsia="Calibri" w:hAnsi="Arial" w:cs="Arial"/>
          <w:lang w:eastAsia="pl-PL" w:bidi="pl-PL"/>
        </w:rPr>
        <w:br/>
        <w:t xml:space="preserve">            formie, jak składana oferta (</w:t>
      </w:r>
      <w:proofErr w:type="spellStart"/>
      <w:r w:rsidRPr="004357F3">
        <w:rPr>
          <w:rFonts w:ascii="Arial" w:eastAsia="Calibri" w:hAnsi="Arial" w:cs="Arial"/>
          <w:lang w:eastAsia="pl-PL" w:bidi="pl-PL"/>
        </w:rPr>
        <w:t>t.j</w:t>
      </w:r>
      <w:proofErr w:type="spellEnd"/>
      <w:r w:rsidRPr="004357F3">
        <w:rPr>
          <w:rFonts w:ascii="Arial" w:eastAsia="Calibri" w:hAnsi="Arial" w:cs="Arial"/>
          <w:lang w:eastAsia="pl-PL" w:bidi="pl-PL"/>
        </w:rPr>
        <w:t xml:space="preserve">. w formie elektronicznej lub postaci elektronicznej </w:t>
      </w:r>
      <w:r w:rsidRPr="004357F3">
        <w:rPr>
          <w:rFonts w:ascii="Arial" w:eastAsia="Calibri" w:hAnsi="Arial" w:cs="Arial"/>
          <w:lang w:eastAsia="pl-PL" w:bidi="pl-PL"/>
        </w:rPr>
        <w:br/>
        <w:t xml:space="preserve">            opatrzonej podpisem zaufanym lub podpisem osobistym). Dopusz</w:t>
      </w:r>
      <w:r w:rsidRPr="004357F3">
        <w:rPr>
          <w:rFonts w:ascii="Arial" w:eastAsia="Calibri" w:hAnsi="Arial" w:cs="Arial"/>
          <w:lang w:eastAsia="pl-PL" w:bidi="pl-PL"/>
        </w:rPr>
        <w:softHyphen/>
        <w:t>cza się także</w:t>
      </w:r>
      <w:r w:rsidRPr="004357F3">
        <w:rPr>
          <w:rFonts w:ascii="Arial" w:eastAsia="Calibri" w:hAnsi="Arial" w:cs="Arial"/>
          <w:lang w:eastAsia="pl-PL" w:bidi="pl-PL"/>
        </w:rPr>
        <w:br/>
        <w:t xml:space="preserve">            złożenie elektronicznej kopii (skanu) pełnomocnictwa sporządzonego uprzednio </w:t>
      </w:r>
      <w:r w:rsidRPr="004357F3">
        <w:rPr>
          <w:rFonts w:ascii="Arial" w:eastAsia="Calibri" w:hAnsi="Arial" w:cs="Arial"/>
          <w:lang w:eastAsia="pl-PL" w:bidi="pl-PL"/>
        </w:rPr>
        <w:br/>
        <w:t xml:space="preserve">            w formie pisemnej, w formie elektronicznego poświadczenia sporządzo</w:t>
      </w:r>
      <w:r w:rsidRPr="004357F3">
        <w:rPr>
          <w:rFonts w:ascii="Arial" w:eastAsia="Calibri" w:hAnsi="Arial" w:cs="Arial"/>
          <w:lang w:eastAsia="pl-PL" w:bidi="pl-PL"/>
        </w:rPr>
        <w:softHyphen/>
        <w:t>nego</w:t>
      </w:r>
      <w:r w:rsidRPr="004357F3">
        <w:rPr>
          <w:rFonts w:ascii="Arial" w:eastAsia="Calibri" w:hAnsi="Arial" w:cs="Arial"/>
          <w:lang w:eastAsia="pl-PL" w:bidi="pl-PL"/>
        </w:rPr>
        <w:br/>
        <w:t xml:space="preserve">            stosownie do art. 97 § 2 ustawy z dnia 14 lutego 1991 r. - Prawo o notariacie, które to</w:t>
      </w:r>
      <w:r w:rsidRPr="004357F3">
        <w:rPr>
          <w:rFonts w:ascii="Arial" w:eastAsia="Calibri" w:hAnsi="Arial" w:cs="Arial"/>
          <w:lang w:eastAsia="pl-PL" w:bidi="pl-PL"/>
        </w:rPr>
        <w:br/>
        <w:t xml:space="preserve">            poświadczenie notariusz opatruje kwalifikowanym podpisem elektronicz</w:t>
      </w:r>
      <w:r w:rsidRPr="004357F3">
        <w:rPr>
          <w:rFonts w:ascii="Arial" w:eastAsia="Calibri" w:hAnsi="Arial" w:cs="Arial"/>
          <w:lang w:eastAsia="pl-PL" w:bidi="pl-PL"/>
        </w:rPr>
        <w:softHyphen/>
        <w:t>nym, bądź</w:t>
      </w:r>
      <w:r w:rsidRPr="004357F3">
        <w:rPr>
          <w:rFonts w:ascii="Arial" w:eastAsia="Calibri" w:hAnsi="Arial" w:cs="Arial"/>
          <w:lang w:eastAsia="pl-PL" w:bidi="pl-PL"/>
        </w:rPr>
        <w:br/>
        <w:t xml:space="preserve">            też poprzez opatrzenie skanu pełnomocnictwa sporządzonego uprzed</w:t>
      </w:r>
      <w:r w:rsidRPr="004357F3">
        <w:rPr>
          <w:rFonts w:ascii="Arial" w:eastAsia="Calibri" w:hAnsi="Arial" w:cs="Arial"/>
          <w:lang w:eastAsia="pl-PL" w:bidi="pl-PL"/>
        </w:rPr>
        <w:softHyphen/>
        <w:t>nio w formie</w:t>
      </w:r>
      <w:r w:rsidRPr="004357F3">
        <w:rPr>
          <w:rFonts w:ascii="Arial" w:eastAsia="Calibri" w:hAnsi="Arial" w:cs="Arial"/>
          <w:lang w:eastAsia="pl-PL" w:bidi="pl-PL"/>
        </w:rPr>
        <w:br/>
        <w:t xml:space="preserve">            pisemnej kwalifikowanym podpisem, podpisem zaufanym lub podpi</w:t>
      </w:r>
      <w:r w:rsidRPr="004357F3">
        <w:rPr>
          <w:rFonts w:ascii="Arial" w:eastAsia="Calibri" w:hAnsi="Arial" w:cs="Arial"/>
          <w:lang w:eastAsia="pl-PL" w:bidi="pl-PL"/>
        </w:rPr>
        <w:softHyphen/>
        <w:t>sem osobistym</w:t>
      </w:r>
      <w:r w:rsidRPr="004357F3">
        <w:rPr>
          <w:rFonts w:ascii="Arial" w:eastAsia="Calibri" w:hAnsi="Arial" w:cs="Arial"/>
          <w:lang w:eastAsia="pl-PL" w:bidi="pl-PL"/>
        </w:rPr>
        <w:br/>
        <w:t xml:space="preserve">            mocodawcy. Elektroniczna kopia pełnomocnictwa nie może być uwierzytelniona </w:t>
      </w:r>
      <w:r w:rsidRPr="004357F3">
        <w:rPr>
          <w:rFonts w:ascii="Arial" w:eastAsia="Calibri" w:hAnsi="Arial" w:cs="Arial"/>
          <w:lang w:eastAsia="pl-PL" w:bidi="pl-PL"/>
        </w:rPr>
        <w:br/>
        <w:t xml:space="preserve">            przez upełnomocnionego.</w:t>
      </w:r>
    </w:p>
    <w:p w:rsidR="004357F3" w:rsidRPr="004357F3" w:rsidRDefault="004357F3" w:rsidP="004357F3">
      <w:pPr>
        <w:spacing w:after="47" w:line="248" w:lineRule="auto"/>
        <w:ind w:right="9"/>
        <w:jc w:val="both"/>
        <w:rPr>
          <w:rFonts w:ascii="Arial" w:eastAsia="Calibri" w:hAnsi="Arial" w:cs="Arial"/>
          <w:b/>
        </w:rPr>
      </w:pPr>
    </w:p>
    <w:p w:rsidR="004357F3" w:rsidRPr="004357F3" w:rsidRDefault="004357F3" w:rsidP="004357F3">
      <w:pPr>
        <w:spacing w:after="47" w:line="248" w:lineRule="auto"/>
        <w:ind w:right="9"/>
        <w:jc w:val="both"/>
        <w:rPr>
          <w:rFonts w:ascii="Arial" w:eastAsia="Calibri" w:hAnsi="Arial" w:cs="Arial"/>
          <w:b/>
        </w:rPr>
      </w:pPr>
      <w:r w:rsidRPr="004357F3">
        <w:rPr>
          <w:rFonts w:ascii="Arial" w:eastAsia="Calibri" w:hAnsi="Arial" w:cs="Arial"/>
          <w:b/>
          <w:highlight w:val="lightGray"/>
        </w:rPr>
        <w:t>17. Sposób i termin składania ofert.</w:t>
      </w:r>
    </w:p>
    <w:p w:rsidR="004357F3" w:rsidRPr="004357F3" w:rsidRDefault="004357F3" w:rsidP="004357F3">
      <w:pPr>
        <w:spacing w:after="47" w:line="248" w:lineRule="auto"/>
        <w:ind w:right="9"/>
        <w:jc w:val="both"/>
        <w:rPr>
          <w:rFonts w:ascii="Arial" w:eastAsia="Calibri" w:hAnsi="Arial" w:cs="Arial"/>
          <w:color w:val="FF0000"/>
        </w:rPr>
      </w:pPr>
    </w:p>
    <w:p w:rsidR="004357F3" w:rsidRPr="004357F3" w:rsidRDefault="004357F3" w:rsidP="004357F3">
      <w:pPr>
        <w:spacing w:after="0" w:line="240" w:lineRule="auto"/>
        <w:jc w:val="both"/>
        <w:rPr>
          <w:rFonts w:ascii="Arial" w:eastAsia="Calibri" w:hAnsi="Arial" w:cs="Arial"/>
          <w:lang w:eastAsia="pl-PL" w:bidi="pl-PL"/>
        </w:rPr>
      </w:pPr>
      <w:r w:rsidRPr="004357F3">
        <w:rPr>
          <w:rFonts w:ascii="Arial" w:eastAsia="Calibri" w:hAnsi="Arial" w:cs="Arial"/>
          <w:lang w:eastAsia="pl-PL" w:bidi="pl-PL"/>
        </w:rPr>
        <w:t xml:space="preserve">1. Wykonawca składa ofertę za pośrednictwem </w:t>
      </w:r>
      <w:r w:rsidR="00C34F29" w:rsidRPr="00C34F29">
        <w:rPr>
          <w:rFonts w:ascii="Arial" w:eastAsia="Calibri" w:hAnsi="Arial" w:cs="Arial"/>
          <w:lang w:eastAsia="pl-PL" w:bidi="pl-PL"/>
        </w:rPr>
        <w:t>za pośrednictwem Platformy e-Zamówienia</w:t>
      </w:r>
      <w:r w:rsidR="00C34F29">
        <w:rPr>
          <w:rFonts w:ascii="Arial" w:eastAsia="Calibri" w:hAnsi="Arial" w:cs="Arial"/>
          <w:lang w:eastAsia="pl-PL" w:bidi="pl-PL"/>
        </w:rPr>
        <w:br/>
        <w:t xml:space="preserve">    </w:t>
      </w:r>
      <w:r w:rsidR="00C34F29" w:rsidRPr="00C34F29">
        <w:rPr>
          <w:rFonts w:ascii="Arial" w:eastAsia="Calibri" w:hAnsi="Arial" w:cs="Arial"/>
          <w:lang w:eastAsia="pl-PL" w:bidi="pl-PL"/>
        </w:rPr>
        <w:t xml:space="preserve"> zgodnie z inf</w:t>
      </w:r>
      <w:r w:rsidR="00C34F29">
        <w:rPr>
          <w:rFonts w:ascii="Arial" w:eastAsia="Calibri" w:hAnsi="Arial" w:cs="Arial"/>
          <w:lang w:eastAsia="pl-PL" w:bidi="pl-PL"/>
        </w:rPr>
        <w:t>ormacją wskazaną w rozdziale 16</w:t>
      </w:r>
      <w:r w:rsidR="00C34F29" w:rsidRPr="00C34F29">
        <w:rPr>
          <w:rFonts w:ascii="Arial" w:eastAsia="Calibri" w:hAnsi="Arial" w:cs="Arial"/>
          <w:lang w:eastAsia="pl-PL" w:bidi="pl-PL"/>
        </w:rPr>
        <w:t xml:space="preserve"> SWZ.</w:t>
      </w:r>
    </w:p>
    <w:p w:rsidR="004357F3" w:rsidRPr="004357F3" w:rsidRDefault="00855725" w:rsidP="004357F3">
      <w:pPr>
        <w:spacing w:after="0" w:line="240" w:lineRule="auto"/>
        <w:jc w:val="both"/>
        <w:rPr>
          <w:rFonts w:ascii="Arial" w:eastAsia="Calibri" w:hAnsi="Arial" w:cs="Arial"/>
          <w:lang w:eastAsia="pl-PL" w:bidi="pl-PL"/>
        </w:rPr>
      </w:pPr>
      <w:r>
        <w:rPr>
          <w:rFonts w:ascii="Arial" w:eastAsia="Calibri" w:hAnsi="Arial" w:cs="Arial"/>
          <w:lang w:eastAsia="pl-PL" w:bidi="pl-PL"/>
        </w:rPr>
        <w:t xml:space="preserve">2. </w:t>
      </w:r>
      <w:r w:rsidR="004357F3" w:rsidRPr="004357F3">
        <w:rPr>
          <w:rFonts w:ascii="Arial" w:eastAsia="Calibri" w:hAnsi="Arial" w:cs="Arial"/>
          <w:lang w:eastAsia="pl-PL" w:bidi="pl-PL"/>
        </w:rPr>
        <w:t xml:space="preserve">Ofertę wraz z wymaganymi załącznikami należy złożyć w terminie do dnia </w:t>
      </w:r>
      <w:r w:rsidR="004357F3" w:rsidRPr="004357F3">
        <w:rPr>
          <w:rFonts w:ascii="Arial" w:eastAsia="Calibri" w:hAnsi="Arial" w:cs="Arial"/>
          <w:lang w:eastAsia="pl-PL" w:bidi="pl-PL"/>
        </w:rPr>
        <w:br/>
        <w:t xml:space="preserve">   </w:t>
      </w:r>
      <w:r>
        <w:rPr>
          <w:rFonts w:ascii="Arial" w:eastAsia="Calibri" w:hAnsi="Arial" w:cs="Arial"/>
          <w:lang w:eastAsia="pl-PL" w:bidi="pl-PL"/>
        </w:rPr>
        <w:t xml:space="preserve">  </w:t>
      </w:r>
      <w:r w:rsidR="004357F3" w:rsidRPr="004357F3">
        <w:rPr>
          <w:rFonts w:ascii="Arial" w:eastAsia="Calibri" w:hAnsi="Arial" w:cs="Arial"/>
          <w:lang w:eastAsia="pl-PL" w:bidi="pl-PL"/>
        </w:rPr>
        <w:t xml:space="preserve"> </w:t>
      </w:r>
      <w:r w:rsidR="00C732C4" w:rsidRPr="00C732C4">
        <w:rPr>
          <w:rFonts w:ascii="Arial" w:eastAsia="Calibri" w:hAnsi="Arial" w:cs="Arial"/>
          <w:b/>
          <w:lang w:eastAsia="pl-PL" w:bidi="pl-PL"/>
        </w:rPr>
        <w:t>01.10</w:t>
      </w:r>
      <w:r w:rsidR="0077273F" w:rsidRPr="00C732C4">
        <w:rPr>
          <w:rFonts w:ascii="Arial" w:eastAsia="Calibri" w:hAnsi="Arial" w:cs="Arial"/>
          <w:b/>
          <w:lang w:eastAsia="pl-PL" w:bidi="pl-PL"/>
        </w:rPr>
        <w:t>.2024</w:t>
      </w:r>
      <w:r w:rsidR="004357F3" w:rsidRPr="00C732C4">
        <w:rPr>
          <w:rFonts w:ascii="Arial" w:eastAsia="Calibri" w:hAnsi="Arial" w:cs="Arial"/>
          <w:b/>
          <w:lang w:eastAsia="pl-PL" w:bidi="pl-PL"/>
        </w:rPr>
        <w:t>r.</w:t>
      </w:r>
      <w:r w:rsidR="004357F3" w:rsidRPr="004357F3">
        <w:rPr>
          <w:rFonts w:ascii="Arial" w:eastAsia="Calibri" w:hAnsi="Arial" w:cs="Arial"/>
          <w:lang w:eastAsia="pl-PL" w:bidi="pl-PL"/>
        </w:rPr>
        <w:t xml:space="preserve"> do godz. </w:t>
      </w:r>
      <w:r w:rsidR="004357F3" w:rsidRPr="004357F3">
        <w:rPr>
          <w:rFonts w:ascii="Arial" w:eastAsia="Calibri" w:hAnsi="Arial" w:cs="Arial"/>
          <w:b/>
          <w:lang w:eastAsia="pl-PL" w:bidi="pl-PL"/>
        </w:rPr>
        <w:t>09:00</w:t>
      </w:r>
    </w:p>
    <w:p w:rsidR="004357F3" w:rsidRPr="004357F3" w:rsidRDefault="00F77797" w:rsidP="004357F3">
      <w:pPr>
        <w:spacing w:after="0" w:line="240" w:lineRule="auto"/>
        <w:jc w:val="both"/>
        <w:rPr>
          <w:rFonts w:ascii="Arial" w:eastAsia="Calibri" w:hAnsi="Arial" w:cs="Arial"/>
          <w:lang w:eastAsia="pl-PL" w:bidi="pl-PL"/>
        </w:rPr>
      </w:pPr>
      <w:r>
        <w:rPr>
          <w:rFonts w:ascii="Arial" w:eastAsia="Calibri" w:hAnsi="Arial" w:cs="Arial"/>
          <w:lang w:eastAsia="pl-PL" w:bidi="pl-PL"/>
        </w:rPr>
        <w:t xml:space="preserve">3.   </w:t>
      </w:r>
      <w:r w:rsidR="004357F3" w:rsidRPr="004357F3">
        <w:rPr>
          <w:rFonts w:ascii="Arial" w:eastAsia="Calibri" w:hAnsi="Arial" w:cs="Arial"/>
          <w:lang w:eastAsia="pl-PL" w:bidi="pl-PL"/>
        </w:rPr>
        <w:t>Wykonawca może złożyć tylko jedną ofertę.</w:t>
      </w:r>
    </w:p>
    <w:p w:rsidR="004357F3" w:rsidRPr="004357F3" w:rsidRDefault="00F77797" w:rsidP="004357F3">
      <w:pPr>
        <w:spacing w:after="0" w:line="240" w:lineRule="auto"/>
        <w:jc w:val="both"/>
        <w:rPr>
          <w:rFonts w:ascii="Arial" w:eastAsia="Calibri" w:hAnsi="Arial" w:cs="Arial"/>
          <w:lang w:eastAsia="pl-PL" w:bidi="pl-PL"/>
        </w:rPr>
      </w:pPr>
      <w:r>
        <w:rPr>
          <w:rFonts w:ascii="Arial" w:eastAsia="Calibri" w:hAnsi="Arial" w:cs="Arial"/>
          <w:lang w:eastAsia="pl-PL" w:bidi="pl-PL"/>
        </w:rPr>
        <w:t xml:space="preserve">4.   </w:t>
      </w:r>
      <w:r w:rsidR="004357F3" w:rsidRPr="004357F3">
        <w:rPr>
          <w:rFonts w:ascii="Arial" w:eastAsia="Calibri" w:hAnsi="Arial" w:cs="Arial"/>
          <w:lang w:eastAsia="pl-PL" w:bidi="pl-PL"/>
        </w:rPr>
        <w:t>Zamawiający odrzuci ofertę złożoną po terminie składania ofert.</w:t>
      </w:r>
    </w:p>
    <w:p w:rsidR="00F77797" w:rsidRPr="00F77797" w:rsidRDefault="00F77797" w:rsidP="00F77797">
      <w:pPr>
        <w:spacing w:after="0" w:line="240" w:lineRule="auto"/>
        <w:jc w:val="both"/>
        <w:rPr>
          <w:rFonts w:ascii="Arial" w:eastAsia="Calibri" w:hAnsi="Arial" w:cs="Arial"/>
          <w:lang w:eastAsia="pl-PL" w:bidi="pl-PL"/>
        </w:rPr>
      </w:pPr>
      <w:r>
        <w:rPr>
          <w:rFonts w:ascii="Arial" w:eastAsia="Calibri" w:hAnsi="Arial" w:cs="Arial"/>
          <w:lang w:eastAsia="pl-PL" w:bidi="pl-PL"/>
        </w:rPr>
        <w:t xml:space="preserve">5.  </w:t>
      </w:r>
      <w:r w:rsidRPr="00F77797">
        <w:rPr>
          <w:rFonts w:ascii="Arial" w:eastAsia="Calibri" w:hAnsi="Arial" w:cs="Arial"/>
          <w:lang w:eastAsia="pl-PL" w:bidi="pl-PL"/>
        </w:rPr>
        <w:t>Wykonawca może przed upływem terminu składania ofert wycofać ofertę. Wykonawca</w:t>
      </w:r>
      <w:r>
        <w:rPr>
          <w:rFonts w:ascii="Arial" w:eastAsia="Calibri" w:hAnsi="Arial" w:cs="Arial"/>
          <w:lang w:eastAsia="pl-PL" w:bidi="pl-PL"/>
        </w:rPr>
        <w:br/>
        <w:t xml:space="preserve">      </w:t>
      </w:r>
      <w:r w:rsidRPr="00F77797">
        <w:rPr>
          <w:rFonts w:ascii="Arial" w:eastAsia="Calibri" w:hAnsi="Arial" w:cs="Arial"/>
          <w:lang w:eastAsia="pl-PL" w:bidi="pl-PL"/>
        </w:rPr>
        <w:t xml:space="preserve"> wycofuje ofertę w zakładce „Oferty/wnioski” używając przycisku „Wycofaj ofertę”.</w:t>
      </w:r>
    </w:p>
    <w:p w:rsidR="00F77797" w:rsidRPr="00F77797" w:rsidRDefault="00F77797" w:rsidP="00F77797">
      <w:pPr>
        <w:spacing w:after="0" w:line="240" w:lineRule="auto"/>
        <w:jc w:val="both"/>
        <w:rPr>
          <w:rFonts w:ascii="Arial" w:eastAsia="Calibri" w:hAnsi="Arial" w:cs="Arial"/>
          <w:lang w:eastAsia="pl-PL" w:bidi="pl-PL"/>
        </w:rPr>
      </w:pPr>
      <w:r>
        <w:rPr>
          <w:rFonts w:ascii="Arial" w:eastAsia="Calibri" w:hAnsi="Arial" w:cs="Arial"/>
          <w:lang w:eastAsia="pl-PL" w:bidi="pl-PL"/>
        </w:rPr>
        <w:t xml:space="preserve">6.   </w:t>
      </w:r>
      <w:r w:rsidRPr="00F77797">
        <w:rPr>
          <w:rFonts w:ascii="Arial" w:eastAsia="Calibri" w:hAnsi="Arial" w:cs="Arial"/>
          <w:lang w:eastAsia="pl-PL" w:bidi="pl-PL"/>
        </w:rPr>
        <w:t>Wykonawca po upływie terminu do składania ofert nie może wycofać złożonej oferty.</w:t>
      </w:r>
    </w:p>
    <w:p w:rsidR="00F77797" w:rsidRDefault="00F77797" w:rsidP="004357F3">
      <w:pPr>
        <w:spacing w:after="47" w:line="248" w:lineRule="auto"/>
        <w:ind w:right="9"/>
        <w:jc w:val="both"/>
        <w:rPr>
          <w:rFonts w:ascii="Arial" w:eastAsia="Calibri" w:hAnsi="Arial" w:cs="Arial"/>
          <w:b/>
          <w:highlight w:val="lightGray"/>
        </w:rPr>
      </w:pPr>
    </w:p>
    <w:p w:rsidR="004357F3" w:rsidRPr="004357F3" w:rsidRDefault="004357F3" w:rsidP="004357F3">
      <w:pPr>
        <w:spacing w:after="47" w:line="248" w:lineRule="auto"/>
        <w:ind w:right="9"/>
        <w:jc w:val="both"/>
        <w:rPr>
          <w:rFonts w:ascii="Arial" w:eastAsia="Calibri" w:hAnsi="Arial" w:cs="Arial"/>
          <w:b/>
        </w:rPr>
      </w:pPr>
      <w:r w:rsidRPr="004357F3">
        <w:rPr>
          <w:rFonts w:ascii="Arial" w:eastAsia="Calibri" w:hAnsi="Arial" w:cs="Arial"/>
          <w:b/>
          <w:highlight w:val="lightGray"/>
        </w:rPr>
        <w:t>18. Termin otwarcia ofert.</w:t>
      </w:r>
    </w:p>
    <w:p w:rsidR="004357F3" w:rsidRPr="004357F3" w:rsidRDefault="004357F3" w:rsidP="004357F3">
      <w:pPr>
        <w:numPr>
          <w:ilvl w:val="0"/>
          <w:numId w:val="29"/>
        </w:numPr>
        <w:spacing w:after="0" w:line="240" w:lineRule="auto"/>
        <w:ind w:left="426" w:hanging="426"/>
        <w:jc w:val="both"/>
        <w:rPr>
          <w:rFonts w:ascii="Arial" w:eastAsia="Calibri" w:hAnsi="Arial" w:cs="Arial"/>
          <w:lang w:eastAsia="pl-PL" w:bidi="pl-PL"/>
        </w:rPr>
      </w:pPr>
      <w:r w:rsidRPr="004357F3">
        <w:rPr>
          <w:rFonts w:ascii="Arial" w:eastAsia="Calibri" w:hAnsi="Arial" w:cs="Arial"/>
          <w:lang w:eastAsia="pl-PL" w:bidi="pl-PL"/>
        </w:rPr>
        <w:lastRenderedPageBreak/>
        <w:t xml:space="preserve">Otwarcie ofert nastąpi w dniu </w:t>
      </w:r>
      <w:r w:rsidR="00C732C4" w:rsidRPr="00C732C4">
        <w:rPr>
          <w:rFonts w:ascii="Arial" w:eastAsia="Calibri" w:hAnsi="Arial" w:cs="Arial"/>
          <w:b/>
          <w:lang w:eastAsia="pl-PL" w:bidi="pl-PL"/>
        </w:rPr>
        <w:t>01.10</w:t>
      </w:r>
      <w:r w:rsidR="0077273F" w:rsidRPr="00C732C4">
        <w:rPr>
          <w:rFonts w:ascii="Arial" w:eastAsia="Calibri" w:hAnsi="Arial" w:cs="Arial"/>
          <w:b/>
          <w:lang w:eastAsia="pl-PL" w:bidi="pl-PL"/>
        </w:rPr>
        <w:t>.2024</w:t>
      </w:r>
      <w:r w:rsidRPr="00C732C4">
        <w:rPr>
          <w:rFonts w:ascii="Arial" w:eastAsia="Calibri" w:hAnsi="Arial" w:cs="Arial"/>
          <w:b/>
          <w:lang w:eastAsia="pl-PL" w:bidi="pl-PL"/>
        </w:rPr>
        <w:t>r</w:t>
      </w:r>
      <w:r w:rsidRPr="004357F3">
        <w:rPr>
          <w:rFonts w:ascii="Arial" w:eastAsia="Calibri" w:hAnsi="Arial" w:cs="Arial"/>
          <w:b/>
          <w:lang w:eastAsia="pl-PL" w:bidi="pl-PL"/>
        </w:rPr>
        <w:t>.</w:t>
      </w:r>
      <w:r w:rsidRPr="004357F3">
        <w:rPr>
          <w:rFonts w:ascii="Arial" w:eastAsia="Calibri" w:hAnsi="Arial" w:cs="Arial"/>
          <w:lang w:eastAsia="pl-PL" w:bidi="pl-PL"/>
        </w:rPr>
        <w:t xml:space="preserve"> o godzinie </w:t>
      </w:r>
      <w:r w:rsidR="0077273F">
        <w:rPr>
          <w:rFonts w:ascii="Arial" w:eastAsia="Calibri" w:hAnsi="Arial" w:cs="Arial"/>
          <w:b/>
          <w:lang w:eastAsia="pl-PL" w:bidi="pl-PL"/>
        </w:rPr>
        <w:t>09:3</w:t>
      </w:r>
      <w:r w:rsidRPr="004357F3">
        <w:rPr>
          <w:rFonts w:ascii="Arial" w:eastAsia="Calibri" w:hAnsi="Arial" w:cs="Arial"/>
          <w:b/>
          <w:lang w:eastAsia="pl-PL" w:bidi="pl-PL"/>
        </w:rPr>
        <w:t>0.</w:t>
      </w:r>
      <w:r w:rsidRPr="004357F3">
        <w:rPr>
          <w:rFonts w:ascii="Arial" w:eastAsia="Calibri" w:hAnsi="Arial" w:cs="Arial"/>
          <w:lang w:eastAsia="pl-PL" w:bidi="pl-PL"/>
        </w:rPr>
        <w:tab/>
      </w:r>
    </w:p>
    <w:p w:rsidR="004357F3" w:rsidRPr="00F77797" w:rsidRDefault="004357F3" w:rsidP="004357F3">
      <w:pPr>
        <w:numPr>
          <w:ilvl w:val="0"/>
          <w:numId w:val="29"/>
        </w:numPr>
        <w:spacing w:after="0" w:line="240" w:lineRule="auto"/>
        <w:ind w:left="426" w:hanging="426"/>
        <w:jc w:val="both"/>
        <w:rPr>
          <w:rFonts w:ascii="Arial" w:eastAsia="Calibri" w:hAnsi="Arial" w:cs="Arial"/>
          <w:lang w:eastAsia="pl-PL" w:bidi="pl-PL"/>
        </w:rPr>
      </w:pPr>
      <w:r w:rsidRPr="00F77797">
        <w:rPr>
          <w:rFonts w:ascii="Arial" w:eastAsia="Calibri" w:hAnsi="Arial" w:cs="Arial"/>
          <w:lang w:eastAsia="pl-PL" w:bidi="pl-PL"/>
        </w:rPr>
        <w:t>Otwarcie ofert jest niejawne.</w:t>
      </w:r>
    </w:p>
    <w:p w:rsidR="004357F3" w:rsidRPr="004357F3" w:rsidRDefault="004357F3" w:rsidP="004357F3">
      <w:pPr>
        <w:numPr>
          <w:ilvl w:val="0"/>
          <w:numId w:val="29"/>
        </w:numPr>
        <w:spacing w:after="0" w:line="240" w:lineRule="auto"/>
        <w:ind w:left="426" w:hanging="426"/>
        <w:jc w:val="both"/>
        <w:rPr>
          <w:rFonts w:ascii="Arial" w:eastAsia="Calibri" w:hAnsi="Arial" w:cs="Arial"/>
          <w:lang w:eastAsia="pl-PL" w:bidi="pl-PL"/>
        </w:rPr>
      </w:pPr>
      <w:r w:rsidRPr="004357F3">
        <w:rPr>
          <w:rFonts w:ascii="Arial" w:eastAsia="Calibri" w:hAnsi="Arial" w:cs="Arial"/>
          <w:lang w:eastAsia="pl-PL" w:bidi="pl-PL"/>
        </w:rPr>
        <w:t xml:space="preserve">Zamawiający, najpóźniej przed otwarciem ofert, udostępnia na stronie internetowej prowadzonego postępowania </w:t>
      </w:r>
      <w:r w:rsidR="00F77797">
        <w:rPr>
          <w:rFonts w:ascii="Arial" w:eastAsia="Calibri" w:hAnsi="Arial" w:cs="Arial"/>
          <w:lang w:eastAsia="pl-PL" w:bidi="pl-PL"/>
        </w:rPr>
        <w:t xml:space="preserve">tj. Platformie e-Zamówienia </w:t>
      </w:r>
      <w:r w:rsidRPr="004357F3">
        <w:rPr>
          <w:rFonts w:ascii="Arial" w:eastAsia="Calibri" w:hAnsi="Arial" w:cs="Arial"/>
          <w:lang w:eastAsia="pl-PL" w:bidi="pl-PL"/>
        </w:rPr>
        <w:t>informację o kwocie, jaką zamierza przeznaczyć na sfinansowanie zamówienia.</w:t>
      </w:r>
    </w:p>
    <w:p w:rsidR="004357F3" w:rsidRPr="004357F3" w:rsidRDefault="004357F3" w:rsidP="004357F3">
      <w:pPr>
        <w:numPr>
          <w:ilvl w:val="0"/>
          <w:numId w:val="29"/>
        </w:numPr>
        <w:spacing w:after="0" w:line="240" w:lineRule="auto"/>
        <w:ind w:left="426" w:hanging="426"/>
        <w:jc w:val="both"/>
        <w:rPr>
          <w:rFonts w:ascii="Arial" w:eastAsia="Calibri" w:hAnsi="Arial" w:cs="Arial"/>
          <w:lang w:eastAsia="pl-PL" w:bidi="pl-PL"/>
        </w:rPr>
      </w:pPr>
      <w:r w:rsidRPr="004357F3">
        <w:rPr>
          <w:rFonts w:ascii="Arial" w:eastAsia="Calibri" w:hAnsi="Arial" w:cs="Arial"/>
          <w:lang w:eastAsia="pl-PL" w:bidi="pl-PL"/>
        </w:rPr>
        <w:t>Zamawiający, niezwłocznie po otwarciu ofert, udostępnia na stronie internetowej prowadzonego postępowania</w:t>
      </w:r>
      <w:r w:rsidR="00F77797">
        <w:rPr>
          <w:rFonts w:ascii="Arial" w:eastAsia="Calibri" w:hAnsi="Arial" w:cs="Arial"/>
          <w:lang w:eastAsia="pl-PL" w:bidi="pl-PL"/>
        </w:rPr>
        <w:t xml:space="preserve"> tj. Platformie e-Zamówienia</w:t>
      </w:r>
      <w:r w:rsidRPr="004357F3">
        <w:rPr>
          <w:rFonts w:ascii="Arial" w:eastAsia="Calibri" w:hAnsi="Arial" w:cs="Arial"/>
          <w:lang w:eastAsia="pl-PL" w:bidi="pl-PL"/>
        </w:rPr>
        <w:t xml:space="preserve"> informacje o:</w:t>
      </w:r>
    </w:p>
    <w:p w:rsidR="004357F3" w:rsidRPr="004357F3" w:rsidRDefault="004357F3" w:rsidP="004357F3">
      <w:pPr>
        <w:numPr>
          <w:ilvl w:val="1"/>
          <w:numId w:val="29"/>
        </w:numPr>
        <w:spacing w:after="0" w:line="240" w:lineRule="auto"/>
        <w:ind w:left="709" w:hanging="283"/>
        <w:jc w:val="both"/>
        <w:rPr>
          <w:rFonts w:ascii="Arial" w:eastAsia="Calibri" w:hAnsi="Arial" w:cs="Arial"/>
          <w:lang w:eastAsia="pl-PL" w:bidi="pl-PL"/>
        </w:rPr>
      </w:pPr>
      <w:r w:rsidRPr="004357F3">
        <w:rPr>
          <w:rFonts w:ascii="Arial" w:eastAsia="Calibri" w:hAnsi="Arial" w:cs="Arial"/>
          <w:lang w:eastAsia="pl-PL" w:bidi="pl-PL"/>
        </w:rPr>
        <w:t>nazwach albo imionach i nazwiskach oraz siedzibach lub miejscach prowadzonej działalności gospodarczej albo miejscach zamieszkania Wykonawców, których oferty zostały otwarte;</w:t>
      </w:r>
    </w:p>
    <w:p w:rsidR="004357F3" w:rsidRPr="004357F3" w:rsidRDefault="004357F3" w:rsidP="004357F3">
      <w:pPr>
        <w:numPr>
          <w:ilvl w:val="1"/>
          <w:numId w:val="29"/>
        </w:numPr>
        <w:spacing w:after="0" w:line="240" w:lineRule="auto"/>
        <w:ind w:left="709" w:hanging="283"/>
        <w:jc w:val="both"/>
        <w:rPr>
          <w:rFonts w:ascii="Arial" w:eastAsia="Calibri" w:hAnsi="Arial" w:cs="Arial"/>
          <w:lang w:eastAsia="pl-PL" w:bidi="pl-PL"/>
        </w:rPr>
      </w:pPr>
      <w:r w:rsidRPr="004357F3">
        <w:rPr>
          <w:rFonts w:ascii="Arial" w:eastAsia="Calibri" w:hAnsi="Arial" w:cs="Arial"/>
          <w:lang w:eastAsia="pl-PL" w:bidi="pl-PL"/>
        </w:rPr>
        <w:t>cenach lub kosztach zawartych w ofertach.</w:t>
      </w:r>
    </w:p>
    <w:p w:rsidR="004357F3" w:rsidRPr="004357F3" w:rsidRDefault="004357F3" w:rsidP="004357F3">
      <w:pPr>
        <w:numPr>
          <w:ilvl w:val="0"/>
          <w:numId w:val="29"/>
        </w:numPr>
        <w:spacing w:after="0" w:line="240" w:lineRule="auto"/>
        <w:ind w:left="426" w:hanging="426"/>
        <w:jc w:val="both"/>
        <w:rPr>
          <w:rFonts w:ascii="Arial" w:eastAsia="Calibri" w:hAnsi="Arial" w:cs="Arial"/>
          <w:lang w:eastAsia="pl-PL" w:bidi="pl-PL"/>
        </w:rPr>
      </w:pPr>
      <w:r w:rsidRPr="004357F3">
        <w:rPr>
          <w:rFonts w:ascii="Arial" w:eastAsia="Calibri" w:hAnsi="Arial" w:cs="Arial"/>
          <w:lang w:eastAsia="pl-PL" w:bidi="pl-PL"/>
        </w:rPr>
        <w:t>W przypadku wystąpienia awarii systemu teleinformatycznego, która spowoduje brak możliwości otwarcia ofert w terminie określonym przez Zamawiającego, otwarcie ofert nastąpi niezwłocznie po usunięciu awarii.</w:t>
      </w:r>
    </w:p>
    <w:p w:rsidR="004357F3" w:rsidRPr="004357F3" w:rsidRDefault="004357F3" w:rsidP="004357F3">
      <w:pPr>
        <w:numPr>
          <w:ilvl w:val="0"/>
          <w:numId w:val="29"/>
        </w:numPr>
        <w:spacing w:after="0" w:line="240" w:lineRule="auto"/>
        <w:ind w:left="426" w:hanging="426"/>
        <w:jc w:val="both"/>
        <w:rPr>
          <w:rFonts w:ascii="Arial" w:eastAsia="Calibri" w:hAnsi="Arial" w:cs="Arial"/>
          <w:lang w:eastAsia="pl-PL" w:bidi="pl-PL"/>
        </w:rPr>
      </w:pPr>
      <w:r w:rsidRPr="004357F3">
        <w:rPr>
          <w:rFonts w:ascii="Arial" w:eastAsia="Calibri" w:hAnsi="Arial" w:cs="Arial"/>
          <w:lang w:eastAsia="pl-PL" w:bidi="pl-PL"/>
        </w:rPr>
        <w:t>Zamawiający poinformuje o zmianie terminu otwarcia ofert na stronie internetowej prowadzonego postępowania.</w:t>
      </w:r>
    </w:p>
    <w:p w:rsidR="004357F3" w:rsidRPr="004357F3" w:rsidRDefault="004357F3" w:rsidP="004357F3">
      <w:pPr>
        <w:spacing w:after="47" w:line="240" w:lineRule="auto"/>
        <w:ind w:right="9"/>
        <w:jc w:val="both"/>
        <w:rPr>
          <w:rFonts w:ascii="Arial" w:eastAsia="Calibri" w:hAnsi="Arial" w:cs="Arial"/>
        </w:rPr>
      </w:pPr>
    </w:p>
    <w:p w:rsidR="004357F3" w:rsidRPr="004357F3" w:rsidRDefault="004357F3" w:rsidP="004357F3">
      <w:pPr>
        <w:spacing w:after="0"/>
        <w:rPr>
          <w:rFonts w:ascii="Arial" w:eastAsia="Calibri" w:hAnsi="Arial" w:cs="Arial"/>
          <w:b/>
        </w:rPr>
      </w:pPr>
      <w:r w:rsidRPr="004357F3">
        <w:rPr>
          <w:rFonts w:ascii="Arial" w:eastAsia="Calibri" w:hAnsi="Arial" w:cs="Arial"/>
          <w:b/>
        </w:rPr>
        <w:t>19. Opis sposobu obliczenia ceny.</w:t>
      </w:r>
    </w:p>
    <w:p w:rsidR="004357F3" w:rsidRPr="004357F3" w:rsidRDefault="004357F3" w:rsidP="004357F3">
      <w:pPr>
        <w:spacing w:after="0"/>
        <w:rPr>
          <w:rFonts w:ascii="Arial" w:eastAsia="Calibri" w:hAnsi="Arial" w:cs="Arial"/>
          <w:b/>
        </w:rPr>
      </w:pPr>
    </w:p>
    <w:p w:rsidR="004357F3" w:rsidRPr="004357F3" w:rsidRDefault="004357F3" w:rsidP="004357F3">
      <w:pPr>
        <w:spacing w:after="4" w:line="248" w:lineRule="auto"/>
        <w:ind w:right="9"/>
        <w:jc w:val="both"/>
        <w:rPr>
          <w:rFonts w:ascii="Arial" w:eastAsia="Calibri" w:hAnsi="Arial" w:cs="Arial"/>
        </w:rPr>
      </w:pPr>
      <w:r w:rsidRPr="004357F3">
        <w:rPr>
          <w:rFonts w:ascii="Arial" w:eastAsia="Calibri" w:hAnsi="Arial" w:cs="Arial"/>
          <w:b/>
        </w:rPr>
        <w:t xml:space="preserve">19.1 </w:t>
      </w:r>
      <w:r w:rsidRPr="004357F3">
        <w:rPr>
          <w:rFonts w:ascii="Arial" w:eastAsia="Calibri" w:hAnsi="Arial" w:cs="Arial"/>
        </w:rPr>
        <w:t xml:space="preserve">Cenę oferty należy obliczyć w następujący sposób: </w:t>
      </w:r>
    </w:p>
    <w:p w:rsidR="004357F3" w:rsidRPr="004357F3" w:rsidRDefault="004357F3" w:rsidP="004357F3">
      <w:pPr>
        <w:spacing w:after="4" w:line="248" w:lineRule="auto"/>
        <w:ind w:right="9"/>
        <w:jc w:val="both"/>
        <w:rPr>
          <w:rFonts w:ascii="Arial" w:eastAsia="Calibri" w:hAnsi="Arial" w:cs="Arial"/>
        </w:rPr>
      </w:pPr>
      <w:r w:rsidRPr="004357F3">
        <w:rPr>
          <w:rFonts w:ascii="Arial" w:eastAsia="Calibri" w:hAnsi="Arial" w:cs="Arial"/>
          <w:b/>
        </w:rPr>
        <w:t xml:space="preserve">a)  </w:t>
      </w:r>
      <w:r w:rsidRPr="004357F3">
        <w:rPr>
          <w:rFonts w:ascii="Arial" w:eastAsia="Calibri" w:hAnsi="Arial" w:cs="Arial"/>
        </w:rPr>
        <w:t xml:space="preserve">Cena za jeden litr oleju opałowego (cena hurtowa oleju w rafinerii PKN ORLEN na  dzień ogłoszenia przetargu w BZP), tj. …………………………zł netto.                                                          </w:t>
      </w:r>
      <w:r w:rsidRPr="004357F3">
        <w:rPr>
          <w:rFonts w:ascii="Arial" w:eastAsia="Calibri" w:hAnsi="Arial" w:cs="Arial"/>
          <w:u w:val="single"/>
        </w:rPr>
        <w:t>Uwaga:</w:t>
      </w:r>
      <w:r w:rsidRPr="004357F3">
        <w:rPr>
          <w:rFonts w:ascii="Arial" w:eastAsia="Calibri" w:hAnsi="Arial" w:cs="Arial"/>
        </w:rPr>
        <w:t xml:space="preserve"> w przypadku, gdy na stronach internetowych producenta oleju opałowego nie podano ceny na wskazany dzień, należy przyjąć ostatnią aktualną cenę oleju przed dniem ogłoszenia przetargu (ewentualnie załączyć cennik np. wydruk ze strony internetowej). </w:t>
      </w:r>
    </w:p>
    <w:p w:rsidR="004357F3" w:rsidRPr="004357F3" w:rsidRDefault="004357F3" w:rsidP="004357F3">
      <w:pPr>
        <w:spacing w:after="4" w:line="248" w:lineRule="auto"/>
        <w:ind w:right="9"/>
        <w:jc w:val="both"/>
        <w:rPr>
          <w:rFonts w:ascii="Arial" w:eastAsia="Calibri" w:hAnsi="Arial" w:cs="Arial"/>
        </w:rPr>
      </w:pPr>
      <w:r w:rsidRPr="004357F3">
        <w:rPr>
          <w:rFonts w:ascii="Arial" w:eastAsia="Calibri" w:hAnsi="Arial" w:cs="Arial"/>
          <w:b/>
        </w:rPr>
        <w:t>b)</w:t>
      </w:r>
      <w:r w:rsidRPr="004357F3">
        <w:rPr>
          <w:rFonts w:ascii="Arial" w:eastAsia="Calibri" w:hAnsi="Arial" w:cs="Arial"/>
        </w:rPr>
        <w:t xml:space="preserve"> Określi kwotowo upust od ceny netto  producenta:  upust ………….. zł,    </w:t>
      </w:r>
    </w:p>
    <w:p w:rsidR="004357F3" w:rsidRPr="004357F3" w:rsidRDefault="004357F3" w:rsidP="004357F3">
      <w:pPr>
        <w:spacing w:after="4" w:line="248" w:lineRule="auto"/>
        <w:ind w:right="9"/>
        <w:jc w:val="both"/>
        <w:rPr>
          <w:rFonts w:ascii="Arial" w:eastAsia="Calibri" w:hAnsi="Arial" w:cs="Arial"/>
        </w:rPr>
      </w:pPr>
      <w:r w:rsidRPr="004357F3">
        <w:rPr>
          <w:rFonts w:ascii="Arial" w:eastAsia="Calibri" w:hAnsi="Arial" w:cs="Arial"/>
          <w:b/>
        </w:rPr>
        <w:t>c)</w:t>
      </w:r>
      <w:r w:rsidRPr="004357F3">
        <w:rPr>
          <w:rFonts w:ascii="Arial" w:eastAsia="Calibri" w:hAnsi="Arial" w:cs="Arial"/>
        </w:rPr>
        <w:t xml:space="preserve"> Następnie Dostawca wyliczy wartość dla całego zamówienia przyjmując, że </w:t>
      </w:r>
      <w:r w:rsidR="0077273F">
        <w:rPr>
          <w:rFonts w:ascii="Arial" w:eastAsia="Calibri" w:hAnsi="Arial" w:cs="Arial"/>
        </w:rPr>
        <w:t>wielkość</w:t>
      </w:r>
      <w:r w:rsidR="0077273F">
        <w:rPr>
          <w:rFonts w:ascii="Arial" w:eastAsia="Calibri" w:hAnsi="Arial" w:cs="Arial"/>
        </w:rPr>
        <w:br/>
        <w:t xml:space="preserve">     dostaw wyniesie 60</w:t>
      </w:r>
      <w:r w:rsidRPr="004357F3">
        <w:rPr>
          <w:rFonts w:ascii="Arial" w:eastAsia="Calibri" w:hAnsi="Arial" w:cs="Arial"/>
        </w:rPr>
        <w:t xml:space="preserve"> m</w:t>
      </w:r>
      <w:r w:rsidRPr="004357F3">
        <w:rPr>
          <w:rFonts w:ascii="Arial" w:eastAsia="Calibri" w:hAnsi="Arial" w:cs="Arial"/>
          <w:vertAlign w:val="superscript"/>
        </w:rPr>
        <w:t>3</w:t>
      </w:r>
      <w:r w:rsidRPr="004357F3">
        <w:rPr>
          <w:rFonts w:ascii="Arial" w:eastAsia="Calibri" w:hAnsi="Arial" w:cs="Arial"/>
        </w:rPr>
        <w:t xml:space="preserve">. </w:t>
      </w:r>
    </w:p>
    <w:p w:rsidR="004357F3" w:rsidRPr="004357F3" w:rsidRDefault="0077273F" w:rsidP="004357F3">
      <w:pPr>
        <w:spacing w:after="4" w:line="248" w:lineRule="auto"/>
        <w:ind w:right="9"/>
        <w:jc w:val="both"/>
        <w:rPr>
          <w:rFonts w:ascii="Arial" w:eastAsia="Calibri" w:hAnsi="Arial" w:cs="Arial"/>
        </w:rPr>
      </w:pPr>
      <w:r>
        <w:rPr>
          <w:rFonts w:ascii="Arial" w:eastAsia="Calibri" w:hAnsi="Arial" w:cs="Arial"/>
        </w:rPr>
        <w:t>60</w:t>
      </w:r>
      <w:r w:rsidR="004357F3" w:rsidRPr="004357F3">
        <w:rPr>
          <w:rFonts w:ascii="Arial" w:eastAsia="Calibri" w:hAnsi="Arial" w:cs="Arial"/>
        </w:rPr>
        <w:t>m</w:t>
      </w:r>
      <w:r w:rsidR="004357F3" w:rsidRPr="004357F3">
        <w:rPr>
          <w:rFonts w:ascii="Arial" w:eastAsia="Calibri" w:hAnsi="Arial" w:cs="Arial"/>
          <w:vertAlign w:val="superscript"/>
        </w:rPr>
        <w:t>3</w:t>
      </w:r>
      <w:r w:rsidR="004357F3" w:rsidRPr="004357F3">
        <w:rPr>
          <w:rFonts w:ascii="Arial" w:eastAsia="Calibri" w:hAnsi="Arial" w:cs="Arial"/>
        </w:rPr>
        <w:t xml:space="preserve"> x  (a - b)  = …………….…zł (wartość zamówienia netto) + podatek VAT …..…%      ………………zł </w:t>
      </w:r>
    </w:p>
    <w:p w:rsidR="004357F3" w:rsidRPr="004357F3" w:rsidRDefault="004357F3" w:rsidP="004357F3">
      <w:pPr>
        <w:spacing w:after="4" w:line="248" w:lineRule="auto"/>
        <w:ind w:right="9"/>
        <w:jc w:val="both"/>
        <w:rPr>
          <w:rFonts w:ascii="Arial" w:eastAsia="Calibri" w:hAnsi="Arial" w:cs="Arial"/>
        </w:rPr>
      </w:pPr>
      <w:r w:rsidRPr="004357F3">
        <w:rPr>
          <w:rFonts w:ascii="Arial" w:eastAsia="Calibri" w:hAnsi="Arial" w:cs="Arial"/>
        </w:rPr>
        <w:t xml:space="preserve">Wartość zamówienia brutto =  …………. zł </w:t>
      </w:r>
    </w:p>
    <w:p w:rsidR="004357F3" w:rsidRPr="004357F3" w:rsidRDefault="004357F3" w:rsidP="004357F3">
      <w:pPr>
        <w:spacing w:after="4" w:line="248" w:lineRule="auto"/>
        <w:ind w:right="9"/>
        <w:jc w:val="both"/>
        <w:rPr>
          <w:rFonts w:ascii="Arial" w:eastAsia="Calibri" w:hAnsi="Arial" w:cs="Arial"/>
        </w:rPr>
      </w:pPr>
      <w:r w:rsidRPr="004357F3">
        <w:rPr>
          <w:rFonts w:ascii="Arial" w:eastAsia="Calibri" w:hAnsi="Arial" w:cs="Arial"/>
          <w:b/>
        </w:rPr>
        <w:t>d)</w:t>
      </w:r>
      <w:r w:rsidRPr="004357F3">
        <w:rPr>
          <w:rFonts w:ascii="Arial" w:eastAsia="Calibri" w:hAnsi="Arial" w:cs="Arial"/>
        </w:rPr>
        <w:t xml:space="preserve"> Cena uwzględnienia wszystkie niezbędne prace, materiały,  obciążenia podatkowe  </w:t>
      </w:r>
      <w:r w:rsidRPr="004357F3">
        <w:rPr>
          <w:rFonts w:ascii="Arial" w:eastAsia="Calibri" w:hAnsi="Arial" w:cs="Arial"/>
        </w:rPr>
        <w:br/>
        <w:t xml:space="preserve">     i sprzęt do zrealizowania przedmiotu zamówienia. </w:t>
      </w:r>
    </w:p>
    <w:p w:rsidR="004357F3" w:rsidRPr="004357F3" w:rsidRDefault="004357F3" w:rsidP="004357F3">
      <w:pPr>
        <w:spacing w:after="4" w:line="248" w:lineRule="auto"/>
        <w:ind w:right="9"/>
        <w:jc w:val="both"/>
        <w:rPr>
          <w:rFonts w:ascii="Arial" w:eastAsia="Calibri" w:hAnsi="Arial" w:cs="Arial"/>
        </w:rPr>
      </w:pPr>
      <w:r w:rsidRPr="004357F3">
        <w:rPr>
          <w:rFonts w:ascii="Arial" w:eastAsia="Calibri" w:hAnsi="Arial" w:cs="Arial"/>
          <w:b/>
        </w:rPr>
        <w:t>e)</w:t>
      </w:r>
      <w:r w:rsidRPr="004357F3">
        <w:rPr>
          <w:rFonts w:ascii="Arial" w:eastAsia="Calibri" w:hAnsi="Arial" w:cs="Arial"/>
        </w:rPr>
        <w:t xml:space="preserve"> Cena za 1 m</w:t>
      </w:r>
      <w:r w:rsidRPr="004357F3">
        <w:rPr>
          <w:rFonts w:ascii="Arial" w:eastAsia="Calibri" w:hAnsi="Arial" w:cs="Arial"/>
          <w:vertAlign w:val="superscript"/>
        </w:rPr>
        <w:t>3</w:t>
      </w:r>
      <w:r w:rsidRPr="004357F3">
        <w:rPr>
          <w:rFonts w:ascii="Arial" w:eastAsia="Calibri" w:hAnsi="Arial" w:cs="Arial"/>
        </w:rPr>
        <w:t xml:space="preserve"> lekkiego oleju opałowego będzie zmienna i ustalana będzie dla</w:t>
      </w:r>
      <w:r w:rsidRPr="004357F3">
        <w:rPr>
          <w:rFonts w:ascii="Arial" w:eastAsia="Calibri" w:hAnsi="Arial" w:cs="Arial"/>
        </w:rPr>
        <w:br/>
        <w:t xml:space="preserve">      każdorazowej dostawy wg cennika producenta z dnia dostarczenia oleju pomniejszona  </w:t>
      </w:r>
      <w:r w:rsidRPr="004357F3">
        <w:rPr>
          <w:rFonts w:ascii="Arial" w:eastAsia="Calibri" w:hAnsi="Arial" w:cs="Arial"/>
        </w:rPr>
        <w:br/>
        <w:t xml:space="preserve">      o upust. </w:t>
      </w:r>
    </w:p>
    <w:p w:rsidR="004357F3" w:rsidRPr="004357F3" w:rsidRDefault="004357F3" w:rsidP="004357F3">
      <w:pPr>
        <w:spacing w:after="4" w:line="248" w:lineRule="auto"/>
        <w:ind w:right="9"/>
        <w:jc w:val="both"/>
        <w:rPr>
          <w:rFonts w:ascii="Arial" w:eastAsia="Calibri" w:hAnsi="Arial" w:cs="Arial"/>
        </w:rPr>
      </w:pPr>
      <w:r w:rsidRPr="004357F3">
        <w:rPr>
          <w:rFonts w:ascii="Arial" w:eastAsia="Calibri" w:hAnsi="Arial" w:cs="Arial"/>
        </w:rPr>
        <w:t xml:space="preserve">f)  Podany upust przez Dostawcę w ofercie będzie obowiązywał w odniesieniu do ceny </w:t>
      </w:r>
      <w:r w:rsidRPr="004357F3">
        <w:rPr>
          <w:rFonts w:ascii="Arial" w:eastAsia="Calibri" w:hAnsi="Arial" w:cs="Arial"/>
        </w:rPr>
        <w:br/>
        <w:t xml:space="preserve">      1 m</w:t>
      </w:r>
      <w:r w:rsidRPr="004357F3">
        <w:rPr>
          <w:rFonts w:ascii="Arial" w:eastAsia="Calibri" w:hAnsi="Arial" w:cs="Arial"/>
          <w:vertAlign w:val="superscript"/>
        </w:rPr>
        <w:t>3</w:t>
      </w:r>
      <w:r w:rsidRPr="004357F3">
        <w:rPr>
          <w:rFonts w:ascii="Arial" w:eastAsia="Calibri" w:hAnsi="Arial" w:cs="Arial"/>
        </w:rPr>
        <w:t xml:space="preserve"> oleju opałowego przez cały okres realizacji zamówienia i nie będzie podlegał </w:t>
      </w:r>
      <w:r w:rsidRPr="004357F3">
        <w:rPr>
          <w:rFonts w:ascii="Arial" w:eastAsia="Calibri" w:hAnsi="Arial" w:cs="Arial"/>
        </w:rPr>
        <w:br/>
        <w:t xml:space="preserve">      zmianie. </w:t>
      </w:r>
    </w:p>
    <w:p w:rsidR="004357F3" w:rsidRPr="004357F3" w:rsidRDefault="004357F3" w:rsidP="004357F3">
      <w:pPr>
        <w:spacing w:after="4" w:line="248" w:lineRule="auto"/>
        <w:ind w:right="9"/>
        <w:jc w:val="both"/>
        <w:rPr>
          <w:rFonts w:ascii="Arial" w:eastAsia="Calibri" w:hAnsi="Arial" w:cs="Arial"/>
        </w:rPr>
      </w:pPr>
      <w:r w:rsidRPr="004357F3">
        <w:rPr>
          <w:rFonts w:ascii="Arial" w:eastAsia="Calibri" w:hAnsi="Arial" w:cs="Arial"/>
        </w:rPr>
        <w:t xml:space="preserve">g)  Ceny podane w ofercie muszą być wyrażone w złotych polskich (PLN) niezależnie od wchodzących w ich skład elementów. </w:t>
      </w:r>
    </w:p>
    <w:p w:rsidR="004357F3" w:rsidRPr="004357F3" w:rsidRDefault="004357F3" w:rsidP="004357F3">
      <w:pPr>
        <w:spacing w:after="4" w:line="248" w:lineRule="auto"/>
        <w:ind w:right="9"/>
        <w:jc w:val="both"/>
        <w:rPr>
          <w:rFonts w:ascii="Arial" w:eastAsia="Calibri" w:hAnsi="Arial" w:cs="Arial"/>
        </w:rPr>
      </w:pPr>
      <w:r w:rsidRPr="004357F3">
        <w:rPr>
          <w:rFonts w:ascii="Arial" w:eastAsia="Calibri" w:hAnsi="Arial" w:cs="Arial"/>
        </w:rPr>
        <w:t xml:space="preserve">h)  Zamawiający przy rozpatrywaniu ofert będzie brał pod uwagę wartość brutto (cenę brutto) w odniesieniu dla całego przedmiotu zamówienia. </w:t>
      </w:r>
    </w:p>
    <w:p w:rsidR="004357F3" w:rsidRPr="004357F3" w:rsidRDefault="004357F3" w:rsidP="004357F3">
      <w:pPr>
        <w:spacing w:after="4" w:line="248" w:lineRule="auto"/>
        <w:ind w:right="9"/>
        <w:jc w:val="both"/>
        <w:rPr>
          <w:rFonts w:ascii="Arial" w:eastAsia="Calibri" w:hAnsi="Arial" w:cs="Arial"/>
        </w:rPr>
      </w:pPr>
      <w:r w:rsidRPr="004357F3">
        <w:rPr>
          <w:rFonts w:ascii="Arial" w:eastAsia="Calibri" w:hAnsi="Arial" w:cs="Arial"/>
        </w:rPr>
        <w:t xml:space="preserve">i) Oferta nie zawierająca ceny albo zawierająca kilka propozycji cenowych za wykonanie przedmiotu zamówienia zostanie odrzucona. </w:t>
      </w:r>
    </w:p>
    <w:p w:rsidR="004357F3" w:rsidRPr="004357F3" w:rsidRDefault="004357F3" w:rsidP="004357F3">
      <w:pPr>
        <w:spacing w:after="4" w:line="248" w:lineRule="auto"/>
        <w:ind w:right="9"/>
        <w:jc w:val="both"/>
        <w:rPr>
          <w:rFonts w:ascii="Arial" w:eastAsia="Calibri" w:hAnsi="Arial" w:cs="Arial"/>
        </w:rPr>
      </w:pPr>
      <w:r w:rsidRPr="004357F3">
        <w:rPr>
          <w:rFonts w:ascii="Arial" w:eastAsia="Calibri" w:hAnsi="Arial" w:cs="Arial"/>
        </w:rPr>
        <w:t xml:space="preserve">j) Termin płatności faktur - 30 dni od daty otrzymania prawidłowo wystawionej faktury. </w:t>
      </w:r>
    </w:p>
    <w:p w:rsidR="004357F3" w:rsidRPr="004357F3" w:rsidRDefault="004357F3" w:rsidP="004357F3">
      <w:pPr>
        <w:spacing w:after="4" w:line="248" w:lineRule="auto"/>
        <w:ind w:right="9"/>
        <w:jc w:val="both"/>
        <w:rPr>
          <w:rFonts w:ascii="Arial" w:eastAsia="Calibri" w:hAnsi="Arial" w:cs="Arial"/>
        </w:rPr>
      </w:pPr>
      <w:r w:rsidRPr="004357F3">
        <w:rPr>
          <w:rFonts w:ascii="Arial" w:eastAsia="Calibri" w:hAnsi="Arial" w:cs="Arial"/>
          <w:b/>
        </w:rPr>
        <w:t>19.2.</w:t>
      </w:r>
      <w:r w:rsidRPr="004357F3">
        <w:rPr>
          <w:rFonts w:ascii="Arial" w:eastAsia="Calibri" w:hAnsi="Arial" w:cs="Arial"/>
        </w:rPr>
        <w:t xml:space="preserve"> W ofercie musi być określona cena producenta, upust, wartość zamówienia netto oraz doliczony podatek VAT  w obowiązującej wysokości (określenie prawidłowej stawki podatku VAT jest obowiązkiem Wykonawcy)i w ten sposób wyliczona wartość brutto zamówienia. </w:t>
      </w:r>
    </w:p>
    <w:p w:rsidR="004357F3" w:rsidRPr="004357F3" w:rsidRDefault="004357F3" w:rsidP="004357F3">
      <w:pPr>
        <w:spacing w:after="4" w:line="248" w:lineRule="auto"/>
        <w:ind w:right="9"/>
        <w:jc w:val="both"/>
        <w:rPr>
          <w:rFonts w:ascii="Arial" w:eastAsia="Calibri" w:hAnsi="Arial" w:cs="Arial"/>
        </w:rPr>
      </w:pPr>
      <w:r w:rsidRPr="004357F3">
        <w:rPr>
          <w:rFonts w:ascii="Arial" w:eastAsia="Calibri" w:hAnsi="Arial" w:cs="Arial"/>
          <w:b/>
        </w:rPr>
        <w:t>19.3</w:t>
      </w:r>
      <w:r w:rsidRPr="004357F3">
        <w:rPr>
          <w:rFonts w:ascii="Arial" w:eastAsia="Calibri" w:hAnsi="Arial" w:cs="Arial"/>
        </w:rPr>
        <w:t xml:space="preserve"> Cena musi być podana w złotych polskich cyfrowo i słownie, w zaokrągleniu do drugiego miejsca po przecinku. </w:t>
      </w:r>
    </w:p>
    <w:p w:rsidR="004357F3" w:rsidRPr="004357F3" w:rsidRDefault="004357F3" w:rsidP="004357F3">
      <w:pPr>
        <w:spacing w:after="4" w:line="248" w:lineRule="auto"/>
        <w:ind w:right="9"/>
        <w:jc w:val="both"/>
        <w:rPr>
          <w:rFonts w:ascii="Arial" w:eastAsia="Calibri" w:hAnsi="Arial" w:cs="Arial"/>
        </w:rPr>
      </w:pPr>
      <w:r w:rsidRPr="004357F3">
        <w:rPr>
          <w:rFonts w:ascii="Arial" w:eastAsia="Calibri" w:hAnsi="Arial" w:cs="Arial"/>
          <w:b/>
        </w:rPr>
        <w:lastRenderedPageBreak/>
        <w:t>19.4</w:t>
      </w:r>
      <w:r w:rsidRPr="004357F3">
        <w:rPr>
          <w:rFonts w:ascii="Arial" w:eastAsia="Calibri" w:hAnsi="Arial" w:cs="Arial"/>
        </w:rPr>
        <w:t xml:space="preserve"> Jeżeli w zaoferowanej cenie są towary których nabycie prowadzi do powstania </w:t>
      </w:r>
      <w:r w:rsidRPr="004357F3">
        <w:rPr>
          <w:rFonts w:ascii="Arial" w:eastAsia="Calibri" w:hAnsi="Arial" w:cs="Arial"/>
        </w:rPr>
        <w:br/>
        <w:t xml:space="preserve">u zamawiającego obowiązku podatkowego zgodnie z przepisami o podatku od towarów </w:t>
      </w:r>
      <w:r w:rsidRPr="004357F3">
        <w:rPr>
          <w:rFonts w:ascii="Arial" w:eastAsia="Calibri" w:hAnsi="Arial" w:cs="Arial"/>
        </w:rPr>
        <w:br/>
        <w:t xml:space="preserve">i usług (VAT) to wykonawca wraz z ofertą składa o tym informację wskazując nazwę (rodzaj) towaru lub usługi, których dostawa lub świadczenie będzie prowadzić do jego powstania, oraz wskazując ich wartość bez kwoty podatku. </w:t>
      </w:r>
    </w:p>
    <w:p w:rsidR="004357F3" w:rsidRPr="004357F3" w:rsidRDefault="004357F3" w:rsidP="004357F3">
      <w:pPr>
        <w:spacing w:after="4" w:line="248" w:lineRule="auto"/>
        <w:ind w:right="9"/>
        <w:jc w:val="both"/>
        <w:rPr>
          <w:rFonts w:ascii="Arial" w:eastAsia="Calibri" w:hAnsi="Arial" w:cs="Arial"/>
        </w:rPr>
      </w:pPr>
      <w:r w:rsidRPr="004357F3">
        <w:rPr>
          <w:rFonts w:ascii="Arial" w:eastAsia="Calibri" w:hAnsi="Arial" w:cs="Arial"/>
        </w:rPr>
        <w:t xml:space="preserve">Niezłożenie przez Wykonawcę informacji będzie oznaczało, że taki obowiązek nie powstaje. </w:t>
      </w:r>
    </w:p>
    <w:p w:rsidR="004357F3" w:rsidRPr="004357F3" w:rsidRDefault="004357F3" w:rsidP="004357F3">
      <w:pPr>
        <w:spacing w:after="4" w:line="248" w:lineRule="auto"/>
        <w:ind w:right="9"/>
        <w:jc w:val="both"/>
        <w:rPr>
          <w:rFonts w:ascii="Arial" w:eastAsia="Calibri" w:hAnsi="Arial" w:cs="Arial"/>
        </w:rPr>
      </w:pPr>
      <w:r w:rsidRPr="004357F3">
        <w:rPr>
          <w:rFonts w:ascii="Arial" w:eastAsia="Calibri" w:hAnsi="Arial" w:cs="Arial"/>
          <w:b/>
        </w:rPr>
        <w:t>19.5.</w:t>
      </w:r>
      <w:r w:rsidRPr="004357F3">
        <w:rPr>
          <w:rFonts w:ascii="Arial" w:eastAsia="Calibri" w:hAnsi="Arial" w:cs="Arial"/>
        </w:rPr>
        <w:t xml:space="preserve"> W okolicznościach o których mowa powyżej zamawiający w celu oceny takiej oferty dolicza do przedstawionej w niej ceny podatek VAT, który miałby obowiązek rozliczyć zgodnie z tymi przepisami. </w:t>
      </w:r>
    </w:p>
    <w:p w:rsidR="004357F3" w:rsidRPr="004357F3" w:rsidRDefault="004357F3" w:rsidP="004357F3">
      <w:pPr>
        <w:spacing w:after="4" w:line="248" w:lineRule="auto"/>
        <w:ind w:right="9"/>
        <w:jc w:val="both"/>
        <w:rPr>
          <w:rFonts w:ascii="Arial" w:eastAsia="Calibri" w:hAnsi="Arial" w:cs="Arial"/>
        </w:rPr>
      </w:pPr>
      <w:r w:rsidRPr="004357F3">
        <w:rPr>
          <w:rFonts w:ascii="Arial" w:eastAsia="Calibri" w:hAnsi="Arial" w:cs="Arial"/>
          <w:b/>
        </w:rPr>
        <w:t>19.6</w:t>
      </w:r>
      <w:r w:rsidRPr="004357F3">
        <w:rPr>
          <w:rFonts w:ascii="Arial" w:eastAsia="Calibri" w:hAnsi="Arial" w:cs="Arial"/>
        </w:rPr>
        <w:t xml:space="preserve"> W odniesieniu do Wykonawców, których oferty nie podlegają odrzuceniu komisja dokona oceny ofert na podstawie  kryterium: </w:t>
      </w:r>
    </w:p>
    <w:p w:rsidR="004357F3" w:rsidRPr="004357F3" w:rsidRDefault="004357F3" w:rsidP="004357F3">
      <w:pPr>
        <w:spacing w:after="4" w:line="248" w:lineRule="auto"/>
        <w:ind w:right="9"/>
        <w:jc w:val="both"/>
        <w:rPr>
          <w:rFonts w:ascii="Arial" w:eastAsia="Calibri" w:hAnsi="Arial" w:cs="Arial"/>
          <w:b/>
        </w:rPr>
      </w:pPr>
      <w:r w:rsidRPr="004357F3">
        <w:rPr>
          <w:rFonts w:ascii="Arial" w:eastAsia="Calibri" w:hAnsi="Arial" w:cs="Arial"/>
          <w:b/>
        </w:rPr>
        <w:t xml:space="preserve"> </w:t>
      </w:r>
    </w:p>
    <w:tbl>
      <w:tblPr>
        <w:tblW w:w="8362" w:type="dxa"/>
        <w:tblInd w:w="355" w:type="dxa"/>
        <w:tblCellMar>
          <w:left w:w="70" w:type="dxa"/>
          <w:bottom w:w="116" w:type="dxa"/>
          <w:right w:w="89" w:type="dxa"/>
        </w:tblCellMar>
        <w:tblLook w:val="04A0" w:firstRow="1" w:lastRow="0" w:firstColumn="1" w:lastColumn="0" w:noHBand="0" w:noVBand="1"/>
      </w:tblPr>
      <w:tblGrid>
        <w:gridCol w:w="1133"/>
        <w:gridCol w:w="5671"/>
        <w:gridCol w:w="1558"/>
      </w:tblGrid>
      <w:tr w:rsidR="004357F3" w:rsidRPr="004357F3" w:rsidTr="005D7B2C">
        <w:trPr>
          <w:trHeight w:val="648"/>
        </w:trPr>
        <w:tc>
          <w:tcPr>
            <w:tcW w:w="1133" w:type="dxa"/>
            <w:tcBorders>
              <w:top w:val="double" w:sz="4" w:space="0" w:color="000000"/>
              <w:left w:val="double" w:sz="4" w:space="0" w:color="000000"/>
              <w:bottom w:val="double" w:sz="4" w:space="0" w:color="000000"/>
              <w:right w:val="double" w:sz="4" w:space="0" w:color="000000"/>
            </w:tcBorders>
            <w:vAlign w:val="center"/>
          </w:tcPr>
          <w:p w:rsidR="004357F3" w:rsidRPr="004357F3" w:rsidRDefault="004357F3" w:rsidP="004357F3">
            <w:pPr>
              <w:spacing w:after="4" w:line="248" w:lineRule="auto"/>
              <w:ind w:right="9"/>
              <w:jc w:val="both"/>
              <w:rPr>
                <w:rFonts w:ascii="Arial" w:eastAsia="Calibri" w:hAnsi="Arial" w:cs="Arial"/>
                <w:b/>
              </w:rPr>
            </w:pPr>
            <w:r w:rsidRPr="004357F3">
              <w:rPr>
                <w:rFonts w:ascii="Arial" w:eastAsia="Calibri" w:hAnsi="Arial" w:cs="Arial"/>
                <w:b/>
              </w:rPr>
              <w:t xml:space="preserve">Nr kryt. </w:t>
            </w:r>
          </w:p>
        </w:tc>
        <w:tc>
          <w:tcPr>
            <w:tcW w:w="5671" w:type="dxa"/>
            <w:tcBorders>
              <w:top w:val="double" w:sz="4" w:space="0" w:color="000000"/>
              <w:left w:val="double" w:sz="4" w:space="0" w:color="000000"/>
              <w:bottom w:val="double" w:sz="4" w:space="0" w:color="000000"/>
              <w:right w:val="double" w:sz="4" w:space="0" w:color="000000"/>
            </w:tcBorders>
            <w:vAlign w:val="bottom"/>
          </w:tcPr>
          <w:p w:rsidR="004357F3" w:rsidRPr="004357F3" w:rsidRDefault="004357F3" w:rsidP="004357F3">
            <w:pPr>
              <w:spacing w:after="4" w:line="248" w:lineRule="auto"/>
              <w:ind w:right="9"/>
              <w:jc w:val="both"/>
              <w:rPr>
                <w:rFonts w:ascii="Arial" w:eastAsia="Calibri" w:hAnsi="Arial" w:cs="Arial"/>
                <w:b/>
              </w:rPr>
            </w:pPr>
            <w:r w:rsidRPr="004357F3">
              <w:rPr>
                <w:rFonts w:ascii="Arial" w:eastAsia="Calibri" w:hAnsi="Arial" w:cs="Arial"/>
                <w:b/>
              </w:rPr>
              <w:t xml:space="preserve">Opis kryteriów oceny  </w:t>
            </w:r>
          </w:p>
        </w:tc>
        <w:tc>
          <w:tcPr>
            <w:tcW w:w="1558" w:type="dxa"/>
            <w:tcBorders>
              <w:top w:val="double" w:sz="4" w:space="0" w:color="000000"/>
              <w:left w:val="double" w:sz="4" w:space="0" w:color="000000"/>
              <w:bottom w:val="double" w:sz="4" w:space="0" w:color="000000"/>
              <w:right w:val="double" w:sz="4" w:space="0" w:color="000000"/>
            </w:tcBorders>
            <w:vAlign w:val="center"/>
          </w:tcPr>
          <w:p w:rsidR="004357F3" w:rsidRPr="004357F3" w:rsidRDefault="004357F3" w:rsidP="004357F3">
            <w:pPr>
              <w:spacing w:after="4" w:line="248" w:lineRule="auto"/>
              <w:ind w:right="9"/>
              <w:jc w:val="both"/>
              <w:rPr>
                <w:rFonts w:ascii="Arial" w:eastAsia="Calibri" w:hAnsi="Arial" w:cs="Arial"/>
                <w:b/>
              </w:rPr>
            </w:pPr>
            <w:r w:rsidRPr="004357F3">
              <w:rPr>
                <w:rFonts w:ascii="Arial" w:eastAsia="Calibri" w:hAnsi="Arial" w:cs="Arial"/>
                <w:b/>
              </w:rPr>
              <w:t xml:space="preserve">Znaczenie </w:t>
            </w:r>
          </w:p>
        </w:tc>
      </w:tr>
      <w:tr w:rsidR="004357F3" w:rsidRPr="004357F3" w:rsidTr="005D7B2C">
        <w:trPr>
          <w:trHeight w:val="511"/>
        </w:trPr>
        <w:tc>
          <w:tcPr>
            <w:tcW w:w="1133" w:type="dxa"/>
            <w:tcBorders>
              <w:top w:val="double" w:sz="4" w:space="0" w:color="000000"/>
              <w:left w:val="double" w:sz="4" w:space="0" w:color="000000"/>
              <w:bottom w:val="double" w:sz="4" w:space="0" w:color="000000"/>
              <w:right w:val="double" w:sz="4" w:space="0" w:color="000000"/>
            </w:tcBorders>
            <w:vAlign w:val="center"/>
          </w:tcPr>
          <w:p w:rsidR="004357F3" w:rsidRPr="004357F3" w:rsidRDefault="004357F3" w:rsidP="004357F3">
            <w:pPr>
              <w:spacing w:after="4" w:line="248" w:lineRule="auto"/>
              <w:ind w:right="9"/>
              <w:jc w:val="both"/>
              <w:rPr>
                <w:rFonts w:ascii="Arial" w:eastAsia="Calibri" w:hAnsi="Arial" w:cs="Arial"/>
                <w:b/>
              </w:rPr>
            </w:pPr>
            <w:r w:rsidRPr="004357F3">
              <w:rPr>
                <w:rFonts w:ascii="Arial" w:eastAsia="Calibri" w:hAnsi="Arial" w:cs="Arial"/>
                <w:b/>
              </w:rPr>
              <w:t xml:space="preserve">1. </w:t>
            </w:r>
          </w:p>
        </w:tc>
        <w:tc>
          <w:tcPr>
            <w:tcW w:w="5671" w:type="dxa"/>
            <w:tcBorders>
              <w:top w:val="double" w:sz="4" w:space="0" w:color="000000"/>
              <w:left w:val="double" w:sz="4" w:space="0" w:color="000000"/>
              <w:bottom w:val="double" w:sz="4" w:space="0" w:color="000000"/>
              <w:right w:val="double" w:sz="4" w:space="0" w:color="000000"/>
            </w:tcBorders>
            <w:vAlign w:val="center"/>
          </w:tcPr>
          <w:p w:rsidR="004357F3" w:rsidRPr="004357F3" w:rsidRDefault="004357F3" w:rsidP="004357F3">
            <w:pPr>
              <w:spacing w:after="4" w:line="248" w:lineRule="auto"/>
              <w:ind w:right="9"/>
              <w:jc w:val="both"/>
              <w:rPr>
                <w:rFonts w:ascii="Arial" w:eastAsia="Calibri" w:hAnsi="Arial" w:cs="Arial"/>
                <w:b/>
              </w:rPr>
            </w:pPr>
            <w:r w:rsidRPr="004357F3">
              <w:rPr>
                <w:rFonts w:ascii="Arial" w:eastAsia="Calibri" w:hAnsi="Arial" w:cs="Arial"/>
                <w:b/>
              </w:rPr>
              <w:t xml:space="preserve">Cena brutto  </w:t>
            </w:r>
          </w:p>
        </w:tc>
        <w:tc>
          <w:tcPr>
            <w:tcW w:w="1558" w:type="dxa"/>
            <w:tcBorders>
              <w:top w:val="double" w:sz="4" w:space="0" w:color="000000"/>
              <w:left w:val="double" w:sz="4" w:space="0" w:color="000000"/>
              <w:bottom w:val="double" w:sz="4" w:space="0" w:color="000000"/>
              <w:right w:val="double" w:sz="4" w:space="0" w:color="000000"/>
            </w:tcBorders>
            <w:vAlign w:val="center"/>
          </w:tcPr>
          <w:p w:rsidR="004357F3" w:rsidRPr="004357F3" w:rsidRDefault="004357F3" w:rsidP="004357F3">
            <w:pPr>
              <w:spacing w:after="4" w:line="248" w:lineRule="auto"/>
              <w:ind w:right="9"/>
              <w:jc w:val="both"/>
              <w:rPr>
                <w:rFonts w:ascii="Arial" w:eastAsia="Calibri" w:hAnsi="Arial" w:cs="Arial"/>
                <w:b/>
              </w:rPr>
            </w:pPr>
            <w:r w:rsidRPr="004357F3">
              <w:rPr>
                <w:rFonts w:ascii="Arial" w:eastAsia="Calibri" w:hAnsi="Arial" w:cs="Arial"/>
                <w:b/>
              </w:rPr>
              <w:t xml:space="preserve">60% </w:t>
            </w:r>
          </w:p>
        </w:tc>
      </w:tr>
      <w:tr w:rsidR="004357F3" w:rsidRPr="004357F3" w:rsidTr="005D7B2C">
        <w:trPr>
          <w:trHeight w:val="516"/>
        </w:trPr>
        <w:tc>
          <w:tcPr>
            <w:tcW w:w="1133" w:type="dxa"/>
            <w:tcBorders>
              <w:top w:val="double" w:sz="4" w:space="0" w:color="000000"/>
              <w:left w:val="double" w:sz="4" w:space="0" w:color="000000"/>
              <w:bottom w:val="double" w:sz="4" w:space="0" w:color="000000"/>
              <w:right w:val="double" w:sz="4" w:space="0" w:color="000000"/>
            </w:tcBorders>
            <w:vAlign w:val="center"/>
          </w:tcPr>
          <w:p w:rsidR="004357F3" w:rsidRPr="004357F3" w:rsidRDefault="004357F3" w:rsidP="004357F3">
            <w:pPr>
              <w:spacing w:after="4" w:line="248" w:lineRule="auto"/>
              <w:ind w:right="9"/>
              <w:jc w:val="both"/>
              <w:rPr>
                <w:rFonts w:ascii="Arial" w:eastAsia="Calibri" w:hAnsi="Arial" w:cs="Arial"/>
                <w:b/>
              </w:rPr>
            </w:pPr>
            <w:r w:rsidRPr="004357F3">
              <w:rPr>
                <w:rFonts w:ascii="Arial" w:eastAsia="Calibri" w:hAnsi="Arial" w:cs="Arial"/>
                <w:b/>
              </w:rPr>
              <w:t>2.</w:t>
            </w:r>
          </w:p>
        </w:tc>
        <w:tc>
          <w:tcPr>
            <w:tcW w:w="5671" w:type="dxa"/>
            <w:tcBorders>
              <w:top w:val="double" w:sz="4" w:space="0" w:color="000000"/>
              <w:left w:val="double" w:sz="4" w:space="0" w:color="000000"/>
              <w:bottom w:val="double" w:sz="4" w:space="0" w:color="000000"/>
              <w:right w:val="double" w:sz="4" w:space="0" w:color="000000"/>
            </w:tcBorders>
            <w:vAlign w:val="center"/>
          </w:tcPr>
          <w:p w:rsidR="004357F3" w:rsidRPr="004357F3" w:rsidRDefault="004357F3" w:rsidP="004357F3">
            <w:pPr>
              <w:spacing w:after="4" w:line="248" w:lineRule="auto"/>
              <w:ind w:right="9"/>
              <w:jc w:val="both"/>
              <w:rPr>
                <w:rFonts w:ascii="Arial" w:eastAsia="Calibri" w:hAnsi="Arial" w:cs="Arial"/>
                <w:b/>
              </w:rPr>
            </w:pPr>
            <w:r w:rsidRPr="004357F3">
              <w:rPr>
                <w:rFonts w:ascii="Arial" w:eastAsia="Calibri" w:hAnsi="Arial" w:cs="Arial"/>
                <w:b/>
              </w:rPr>
              <w:t xml:space="preserve">Termin dostawy </w:t>
            </w:r>
          </w:p>
        </w:tc>
        <w:tc>
          <w:tcPr>
            <w:tcW w:w="1558" w:type="dxa"/>
            <w:tcBorders>
              <w:top w:val="double" w:sz="4" w:space="0" w:color="000000"/>
              <w:left w:val="double" w:sz="4" w:space="0" w:color="000000"/>
              <w:bottom w:val="double" w:sz="4" w:space="0" w:color="000000"/>
              <w:right w:val="double" w:sz="4" w:space="0" w:color="000000"/>
            </w:tcBorders>
            <w:vAlign w:val="center"/>
          </w:tcPr>
          <w:p w:rsidR="004357F3" w:rsidRPr="004357F3" w:rsidRDefault="004357F3" w:rsidP="004357F3">
            <w:pPr>
              <w:spacing w:after="4" w:line="248" w:lineRule="auto"/>
              <w:ind w:right="9"/>
              <w:jc w:val="both"/>
              <w:rPr>
                <w:rFonts w:ascii="Arial" w:eastAsia="Calibri" w:hAnsi="Arial" w:cs="Arial"/>
                <w:b/>
              </w:rPr>
            </w:pPr>
            <w:r w:rsidRPr="004357F3">
              <w:rPr>
                <w:rFonts w:ascii="Arial" w:eastAsia="Calibri" w:hAnsi="Arial" w:cs="Arial"/>
                <w:b/>
              </w:rPr>
              <w:t xml:space="preserve">40 % </w:t>
            </w:r>
          </w:p>
        </w:tc>
      </w:tr>
    </w:tbl>
    <w:p w:rsidR="004357F3" w:rsidRPr="004357F3" w:rsidRDefault="004357F3" w:rsidP="004357F3">
      <w:pPr>
        <w:spacing w:after="4" w:line="248" w:lineRule="auto"/>
        <w:ind w:right="9"/>
        <w:jc w:val="both"/>
        <w:rPr>
          <w:rFonts w:ascii="Arial" w:eastAsia="Calibri" w:hAnsi="Arial" w:cs="Arial"/>
          <w:b/>
        </w:rPr>
      </w:pPr>
      <w:r w:rsidRPr="004357F3">
        <w:rPr>
          <w:rFonts w:ascii="Arial" w:eastAsia="Calibri" w:hAnsi="Arial" w:cs="Arial"/>
          <w:b/>
        </w:rPr>
        <w:t xml:space="preserve"> </w:t>
      </w:r>
    </w:p>
    <w:p w:rsidR="004357F3" w:rsidRPr="004357F3" w:rsidRDefault="004357F3" w:rsidP="004357F3">
      <w:pPr>
        <w:spacing w:after="4" w:line="248" w:lineRule="auto"/>
        <w:ind w:right="9"/>
        <w:jc w:val="both"/>
        <w:rPr>
          <w:rFonts w:ascii="Arial" w:eastAsia="Calibri" w:hAnsi="Arial" w:cs="Arial"/>
          <w:b/>
        </w:rPr>
      </w:pPr>
      <w:r w:rsidRPr="004357F3">
        <w:rPr>
          <w:rFonts w:ascii="Arial" w:eastAsia="Calibri" w:hAnsi="Arial" w:cs="Arial"/>
          <w:b/>
        </w:rPr>
        <w:t xml:space="preserve">Za najkorzystniejszą uznana zostanie oferta, która nie podlega odrzuceniu oraz uzyskała najwyższą ilość punktów. Najkorzystniejsza oferta w odniesieniu do powyższych kryteriów może uzyskać maksimum 100 pkt. Pozostałe oferty zostaną sklasyfikowane zgodnie z uzyskaną łączną ilością punktów. </w:t>
      </w:r>
    </w:p>
    <w:p w:rsidR="004357F3" w:rsidRPr="004357F3" w:rsidRDefault="004357F3" w:rsidP="004357F3">
      <w:pPr>
        <w:numPr>
          <w:ilvl w:val="0"/>
          <w:numId w:val="34"/>
        </w:numPr>
        <w:spacing w:after="4" w:line="248" w:lineRule="auto"/>
        <w:ind w:right="9"/>
        <w:jc w:val="both"/>
        <w:rPr>
          <w:rFonts w:ascii="Arial" w:eastAsia="Calibri" w:hAnsi="Arial" w:cs="Arial"/>
          <w:lang w:val="x-none"/>
        </w:rPr>
      </w:pPr>
      <w:r w:rsidRPr="004357F3">
        <w:rPr>
          <w:rFonts w:ascii="Arial" w:eastAsia="Calibri" w:hAnsi="Arial" w:cs="Arial"/>
          <w:lang w:val="x-none"/>
        </w:rPr>
        <w:t xml:space="preserve">W sytuacji, gdy Zamawiający nie będzie mógł dokonać wyboru najkorzystniejszej oferty ze względu na to, że zostały złożone oferty o takiej samej </w:t>
      </w:r>
      <w:r w:rsidRPr="004357F3">
        <w:rPr>
          <w:rFonts w:ascii="Arial" w:eastAsia="Calibri" w:hAnsi="Arial" w:cs="Arial"/>
          <w:lang w:bidi="pl-PL"/>
        </w:rPr>
        <w:t>ilości przyznanych punktów</w:t>
      </w:r>
      <w:r w:rsidRPr="004357F3">
        <w:rPr>
          <w:rFonts w:ascii="Arial" w:eastAsia="Calibri" w:hAnsi="Arial" w:cs="Arial"/>
          <w:lang w:val="x-none"/>
        </w:rPr>
        <w:t>, wezwie Wykonawców, którzy złożyli te oferty, do złożenia w terminie określonym przez Zamawiającego ofert dodatkowych zawierających nową cenę. Wykonawcy, składając oferty dodatkowe, nie mogą zaoferować cen wyższych niż zaoferowane w uprzednio złożonych przez nich ofertach.</w:t>
      </w:r>
    </w:p>
    <w:p w:rsidR="004357F3" w:rsidRPr="004357F3" w:rsidRDefault="004357F3" w:rsidP="004357F3">
      <w:pPr>
        <w:numPr>
          <w:ilvl w:val="0"/>
          <w:numId w:val="34"/>
        </w:numPr>
        <w:spacing w:after="4" w:line="248" w:lineRule="auto"/>
        <w:ind w:right="9"/>
        <w:jc w:val="both"/>
        <w:rPr>
          <w:rFonts w:ascii="Arial" w:eastAsia="Calibri" w:hAnsi="Arial" w:cs="Arial"/>
          <w:lang w:val="x-none"/>
        </w:rPr>
      </w:pPr>
      <w:r w:rsidRPr="004357F3">
        <w:rPr>
          <w:rFonts w:ascii="Arial" w:eastAsia="Calibri" w:hAnsi="Arial" w:cs="Arial"/>
          <w:lang w:val="x-none"/>
        </w:rPr>
        <w:t>W toku badania i oceny ofert Zamawiający może żądać od Wykonawców wyjaśnień dotyczących treści złożonych przez nich ofert lub innych składanych dokumentów lub oświadczeń. Wykonawcy są zobowiązani do przedstawienia wyjaśnień w terminie wskazanym przez Zamawiającego.</w:t>
      </w:r>
    </w:p>
    <w:p w:rsidR="004357F3" w:rsidRPr="004357F3" w:rsidRDefault="004357F3" w:rsidP="004357F3">
      <w:pPr>
        <w:numPr>
          <w:ilvl w:val="0"/>
          <w:numId w:val="34"/>
        </w:numPr>
        <w:spacing w:after="4" w:line="248" w:lineRule="auto"/>
        <w:ind w:right="9"/>
        <w:jc w:val="both"/>
        <w:rPr>
          <w:rFonts w:ascii="Arial" w:eastAsia="Calibri" w:hAnsi="Arial" w:cs="Arial"/>
          <w:lang w:val="x-none"/>
        </w:rPr>
      </w:pPr>
      <w:r w:rsidRPr="004357F3">
        <w:rPr>
          <w:rFonts w:ascii="Arial" w:eastAsia="Calibri" w:hAnsi="Arial" w:cs="Arial"/>
          <w:lang w:val="x-none"/>
        </w:rPr>
        <w:t>Zamawiający wybiera najkorzystniejszą ofertą w terminie związania ofertą określonym w SWZ.</w:t>
      </w:r>
    </w:p>
    <w:p w:rsidR="004357F3" w:rsidRPr="004357F3" w:rsidRDefault="004357F3" w:rsidP="004357F3">
      <w:pPr>
        <w:numPr>
          <w:ilvl w:val="0"/>
          <w:numId w:val="34"/>
        </w:numPr>
        <w:spacing w:after="4" w:line="248" w:lineRule="auto"/>
        <w:ind w:right="9"/>
        <w:jc w:val="both"/>
        <w:rPr>
          <w:rFonts w:ascii="Arial" w:eastAsia="Calibri" w:hAnsi="Arial" w:cs="Arial"/>
          <w:lang w:val="x-none"/>
        </w:rPr>
      </w:pPr>
      <w:r w:rsidRPr="004357F3">
        <w:rPr>
          <w:rFonts w:ascii="Arial" w:eastAsia="Calibri" w:hAnsi="Arial" w:cs="Arial"/>
          <w:lang w:val="x-none"/>
        </w:rPr>
        <w:t>Jeżeli termin związania ofertą upłynie przed wyborem najkorzystniejszej oferty, Zamawiający wezwie Wykonawc</w:t>
      </w:r>
      <w:r w:rsidRPr="004357F3">
        <w:rPr>
          <w:rFonts w:ascii="Arial" w:eastAsia="Calibri" w:hAnsi="Arial" w:cs="Arial"/>
          <w:lang w:bidi="pl-PL"/>
        </w:rPr>
        <w:t>ę</w:t>
      </w:r>
      <w:r w:rsidRPr="004357F3">
        <w:rPr>
          <w:rFonts w:ascii="Arial" w:eastAsia="Calibri" w:hAnsi="Arial" w:cs="Arial"/>
          <w:lang w:val="x-none"/>
        </w:rPr>
        <w:fldChar w:fldCharType="begin"/>
      </w:r>
      <w:r w:rsidRPr="004357F3">
        <w:rPr>
          <w:rFonts w:ascii="Arial" w:eastAsia="Calibri" w:hAnsi="Arial" w:cs="Arial"/>
          <w:lang w:val="x-none"/>
        </w:rPr>
        <w:instrText xml:space="preserve"> LISTNUM </w:instrText>
      </w:r>
      <w:r w:rsidRPr="004357F3">
        <w:rPr>
          <w:rFonts w:ascii="Arial" w:eastAsia="Calibri" w:hAnsi="Arial" w:cs="Arial"/>
        </w:rPr>
        <w:fldChar w:fldCharType="end"/>
      </w:r>
      <w:r w:rsidRPr="004357F3">
        <w:rPr>
          <w:rFonts w:ascii="Arial" w:eastAsia="Calibri" w:hAnsi="Arial" w:cs="Arial"/>
          <w:lang w:val="x-none"/>
        </w:rPr>
        <w:t>, którego oferta otrzymała najwyższą ocen</w:t>
      </w:r>
      <w:r w:rsidRPr="004357F3">
        <w:rPr>
          <w:rFonts w:ascii="Arial" w:eastAsia="Calibri" w:hAnsi="Arial" w:cs="Arial"/>
          <w:lang w:bidi="pl-PL"/>
        </w:rPr>
        <w:t>ę</w:t>
      </w:r>
      <w:r w:rsidRPr="004357F3">
        <w:rPr>
          <w:rFonts w:ascii="Arial" w:eastAsia="Calibri" w:hAnsi="Arial" w:cs="Arial"/>
          <w:lang w:val="x-none"/>
        </w:rPr>
        <w:t>, do wyrażenia, w wyznaczonym przez Zamawiającego terminie, pisemnej zgody na wybór jego oferty.</w:t>
      </w:r>
    </w:p>
    <w:p w:rsidR="004357F3" w:rsidRPr="004357F3" w:rsidRDefault="004357F3" w:rsidP="004357F3">
      <w:pPr>
        <w:numPr>
          <w:ilvl w:val="0"/>
          <w:numId w:val="34"/>
        </w:numPr>
        <w:spacing w:after="4" w:line="248" w:lineRule="auto"/>
        <w:ind w:right="9"/>
        <w:jc w:val="both"/>
        <w:rPr>
          <w:rFonts w:ascii="Arial" w:eastAsia="Calibri" w:hAnsi="Arial" w:cs="Arial"/>
          <w:lang w:val="x-none"/>
        </w:rPr>
      </w:pPr>
      <w:r w:rsidRPr="004357F3">
        <w:rPr>
          <w:rFonts w:ascii="Arial" w:eastAsia="Calibri" w:hAnsi="Arial" w:cs="Arial"/>
          <w:lang w:val="x-none"/>
        </w:rPr>
        <w:t xml:space="preserve">W przypadku braku zgody, o której mowa w ust. </w:t>
      </w:r>
      <w:r w:rsidRPr="004357F3">
        <w:rPr>
          <w:rFonts w:ascii="Arial" w:eastAsia="Calibri" w:hAnsi="Arial" w:cs="Arial"/>
          <w:lang w:bidi="pl-PL"/>
        </w:rPr>
        <w:t>4</w:t>
      </w:r>
      <w:r w:rsidRPr="004357F3">
        <w:rPr>
          <w:rFonts w:ascii="Arial" w:eastAsia="Calibri" w:hAnsi="Arial" w:cs="Arial"/>
          <w:lang w:val="x-none"/>
        </w:rPr>
        <w:t xml:space="preserve">, oferta podlega odrzuceniu, </w:t>
      </w:r>
      <w:r w:rsidRPr="004357F3">
        <w:rPr>
          <w:rFonts w:ascii="Arial" w:eastAsia="Calibri" w:hAnsi="Arial" w:cs="Arial"/>
          <w:lang w:val="x-none"/>
        </w:rPr>
        <w:br/>
        <w:t>a Zamawiający zwraca sią o wyrażenie takiej zgody do kolejnego Wykonawcy, którego oferta została najwyżej oceniona, chyba</w:t>
      </w:r>
      <w:r w:rsidRPr="004357F3">
        <w:rPr>
          <w:rFonts w:ascii="Arial" w:eastAsia="Calibri" w:hAnsi="Arial" w:cs="Arial"/>
          <w:lang w:bidi="pl-PL"/>
        </w:rPr>
        <w:t>,</w:t>
      </w:r>
      <w:r w:rsidRPr="004357F3">
        <w:rPr>
          <w:rFonts w:ascii="Arial" w:eastAsia="Calibri" w:hAnsi="Arial" w:cs="Arial"/>
          <w:lang w:val="x-none"/>
        </w:rPr>
        <w:t xml:space="preserve"> </w:t>
      </w:r>
      <w:r w:rsidRPr="004357F3">
        <w:rPr>
          <w:rFonts w:ascii="Arial" w:eastAsia="Calibri" w:hAnsi="Arial" w:cs="Arial"/>
          <w:lang w:bidi="pl-PL"/>
        </w:rPr>
        <w:t>ż</w:t>
      </w:r>
      <w:r w:rsidRPr="004357F3">
        <w:rPr>
          <w:rFonts w:ascii="Arial" w:eastAsia="Calibri" w:hAnsi="Arial" w:cs="Arial"/>
          <w:lang w:val="x-none"/>
        </w:rPr>
        <w:t>e zachodzą przesłanki do unieważnienia postępowania.</w:t>
      </w:r>
    </w:p>
    <w:p w:rsidR="004357F3" w:rsidRPr="004357F3" w:rsidRDefault="004357F3" w:rsidP="004357F3">
      <w:pPr>
        <w:spacing w:after="4" w:line="248" w:lineRule="auto"/>
        <w:ind w:right="9"/>
        <w:jc w:val="both"/>
        <w:rPr>
          <w:rFonts w:ascii="Arial" w:eastAsia="Calibri" w:hAnsi="Arial" w:cs="Arial"/>
        </w:rPr>
      </w:pPr>
    </w:p>
    <w:p w:rsidR="004357F3" w:rsidRPr="004357F3" w:rsidRDefault="004357F3" w:rsidP="004357F3">
      <w:pPr>
        <w:spacing w:after="4" w:line="248" w:lineRule="auto"/>
        <w:ind w:right="9"/>
        <w:jc w:val="both"/>
        <w:rPr>
          <w:rFonts w:ascii="Arial" w:eastAsia="Calibri" w:hAnsi="Arial" w:cs="Arial"/>
          <w:b/>
        </w:rPr>
      </w:pPr>
      <w:r w:rsidRPr="004357F3">
        <w:rPr>
          <w:rFonts w:ascii="Arial" w:eastAsia="Calibri" w:hAnsi="Arial" w:cs="Arial"/>
          <w:b/>
        </w:rPr>
        <w:t>18.7 PUNKTY PRZYZNAWANE ZA KRYTERIA BĘDĄ LICZONE WG NASTĘPUJĄCYCH WZORÓW:</w:t>
      </w:r>
    </w:p>
    <w:tbl>
      <w:tblPr>
        <w:tblW w:w="9634" w:type="dxa"/>
        <w:tblInd w:w="-68" w:type="dxa"/>
        <w:tblCellMar>
          <w:top w:w="57" w:type="dxa"/>
          <w:left w:w="68" w:type="dxa"/>
          <w:right w:w="17" w:type="dxa"/>
        </w:tblCellMar>
        <w:tblLook w:val="04A0" w:firstRow="1" w:lastRow="0" w:firstColumn="1" w:lastColumn="0" w:noHBand="0" w:noVBand="1"/>
      </w:tblPr>
      <w:tblGrid>
        <w:gridCol w:w="423"/>
        <w:gridCol w:w="5616"/>
        <w:gridCol w:w="1329"/>
        <w:gridCol w:w="2266"/>
      </w:tblGrid>
      <w:tr w:rsidR="004357F3" w:rsidRPr="004357F3" w:rsidTr="005D7B2C">
        <w:trPr>
          <w:trHeight w:val="2869"/>
        </w:trPr>
        <w:tc>
          <w:tcPr>
            <w:tcW w:w="423" w:type="dxa"/>
            <w:tcBorders>
              <w:top w:val="single" w:sz="6" w:space="0" w:color="000000"/>
              <w:left w:val="single" w:sz="6" w:space="0" w:color="000000"/>
              <w:bottom w:val="single" w:sz="6" w:space="0" w:color="000000"/>
              <w:right w:val="single" w:sz="6" w:space="0" w:color="000000"/>
            </w:tcBorders>
            <w:shd w:val="clear" w:color="auto" w:fill="E6E6E6"/>
          </w:tcPr>
          <w:p w:rsidR="004357F3" w:rsidRPr="004357F3" w:rsidRDefault="004357F3" w:rsidP="004357F3">
            <w:pPr>
              <w:spacing w:after="4" w:line="248" w:lineRule="auto"/>
              <w:ind w:right="9"/>
              <w:jc w:val="both"/>
              <w:rPr>
                <w:rFonts w:ascii="Arial" w:eastAsia="Calibri" w:hAnsi="Arial" w:cs="Arial"/>
                <w:b/>
              </w:rPr>
            </w:pPr>
            <w:r w:rsidRPr="004357F3">
              <w:rPr>
                <w:rFonts w:ascii="Arial" w:eastAsia="Calibri" w:hAnsi="Arial" w:cs="Arial"/>
                <w:b/>
              </w:rPr>
              <w:lastRenderedPageBreak/>
              <w:t xml:space="preserve"> </w:t>
            </w:r>
          </w:p>
          <w:p w:rsidR="004357F3" w:rsidRPr="004357F3" w:rsidRDefault="004357F3" w:rsidP="004357F3">
            <w:pPr>
              <w:spacing w:after="4" w:line="248" w:lineRule="auto"/>
              <w:ind w:right="9"/>
              <w:jc w:val="both"/>
              <w:rPr>
                <w:rFonts w:ascii="Arial" w:eastAsia="Calibri" w:hAnsi="Arial" w:cs="Arial"/>
                <w:b/>
              </w:rPr>
            </w:pPr>
            <w:r w:rsidRPr="004357F3">
              <w:rPr>
                <w:rFonts w:ascii="Arial" w:eastAsia="Calibri" w:hAnsi="Arial" w:cs="Arial"/>
                <w:b/>
              </w:rPr>
              <w:t>lp.</w:t>
            </w:r>
          </w:p>
        </w:tc>
        <w:tc>
          <w:tcPr>
            <w:tcW w:w="5623" w:type="dxa"/>
            <w:tcBorders>
              <w:top w:val="single" w:sz="6" w:space="0" w:color="000000"/>
              <w:left w:val="single" w:sz="6" w:space="0" w:color="000000"/>
              <w:bottom w:val="single" w:sz="6" w:space="0" w:color="000000"/>
              <w:right w:val="single" w:sz="6" w:space="0" w:color="000000"/>
            </w:tcBorders>
            <w:shd w:val="clear" w:color="auto" w:fill="E6E6E6"/>
          </w:tcPr>
          <w:p w:rsidR="004357F3" w:rsidRPr="004357F3" w:rsidRDefault="004357F3" w:rsidP="004357F3">
            <w:pPr>
              <w:spacing w:after="4" w:line="248" w:lineRule="auto"/>
              <w:ind w:right="9"/>
              <w:jc w:val="both"/>
              <w:rPr>
                <w:rFonts w:ascii="Arial" w:eastAsia="Calibri" w:hAnsi="Arial" w:cs="Arial"/>
                <w:b/>
              </w:rPr>
            </w:pPr>
            <w:r w:rsidRPr="004357F3">
              <w:rPr>
                <w:rFonts w:ascii="Arial" w:eastAsia="Calibri" w:hAnsi="Arial" w:cs="Arial"/>
                <w:b/>
              </w:rPr>
              <w:t xml:space="preserve"> </w:t>
            </w:r>
          </w:p>
          <w:p w:rsidR="004357F3" w:rsidRPr="004357F3" w:rsidRDefault="004357F3" w:rsidP="004357F3">
            <w:pPr>
              <w:spacing w:after="4" w:line="248" w:lineRule="auto"/>
              <w:ind w:right="9"/>
              <w:jc w:val="both"/>
              <w:rPr>
                <w:rFonts w:ascii="Arial" w:eastAsia="Calibri" w:hAnsi="Arial" w:cs="Arial"/>
                <w:b/>
              </w:rPr>
            </w:pPr>
            <w:r w:rsidRPr="004357F3">
              <w:rPr>
                <w:rFonts w:ascii="Arial" w:eastAsia="Calibri" w:hAnsi="Arial" w:cs="Arial"/>
                <w:b/>
              </w:rPr>
              <w:t>Kryterium</w:t>
            </w:r>
          </w:p>
        </w:tc>
        <w:tc>
          <w:tcPr>
            <w:tcW w:w="1320" w:type="dxa"/>
            <w:tcBorders>
              <w:top w:val="single" w:sz="6" w:space="0" w:color="000000"/>
              <w:left w:val="single" w:sz="6" w:space="0" w:color="000000"/>
              <w:bottom w:val="single" w:sz="6" w:space="0" w:color="000000"/>
              <w:right w:val="single" w:sz="6" w:space="0" w:color="000000"/>
            </w:tcBorders>
            <w:shd w:val="clear" w:color="auto" w:fill="E6E6E6"/>
          </w:tcPr>
          <w:p w:rsidR="004357F3" w:rsidRPr="004357F3" w:rsidRDefault="004357F3" w:rsidP="004357F3">
            <w:pPr>
              <w:spacing w:after="4" w:line="248" w:lineRule="auto"/>
              <w:ind w:right="9"/>
              <w:jc w:val="both"/>
              <w:rPr>
                <w:rFonts w:ascii="Arial" w:eastAsia="Calibri" w:hAnsi="Arial" w:cs="Arial"/>
                <w:b/>
              </w:rPr>
            </w:pPr>
            <w:r w:rsidRPr="004357F3">
              <w:rPr>
                <w:rFonts w:ascii="Arial" w:eastAsia="Calibri" w:hAnsi="Arial" w:cs="Arial"/>
                <w:b/>
              </w:rPr>
              <w:t>Znaczenie</w:t>
            </w:r>
          </w:p>
          <w:p w:rsidR="004357F3" w:rsidRPr="004357F3" w:rsidRDefault="004357F3" w:rsidP="004357F3">
            <w:pPr>
              <w:spacing w:after="4" w:line="248" w:lineRule="auto"/>
              <w:ind w:right="9"/>
              <w:jc w:val="both"/>
              <w:rPr>
                <w:rFonts w:ascii="Arial" w:eastAsia="Calibri" w:hAnsi="Arial" w:cs="Arial"/>
                <w:b/>
              </w:rPr>
            </w:pPr>
            <w:r w:rsidRPr="004357F3">
              <w:rPr>
                <w:rFonts w:ascii="Arial" w:eastAsia="Calibri" w:hAnsi="Arial" w:cs="Arial"/>
                <w:b/>
              </w:rPr>
              <w:t>procentowe kryterium</w:t>
            </w:r>
          </w:p>
        </w:tc>
        <w:tc>
          <w:tcPr>
            <w:tcW w:w="2268" w:type="dxa"/>
            <w:tcBorders>
              <w:top w:val="single" w:sz="6" w:space="0" w:color="000000"/>
              <w:left w:val="single" w:sz="6" w:space="0" w:color="000000"/>
              <w:bottom w:val="single" w:sz="6" w:space="0" w:color="000000"/>
              <w:right w:val="single" w:sz="6" w:space="0" w:color="000000"/>
            </w:tcBorders>
            <w:shd w:val="clear" w:color="auto" w:fill="E6E6E6"/>
          </w:tcPr>
          <w:p w:rsidR="004357F3" w:rsidRPr="004357F3" w:rsidRDefault="004357F3" w:rsidP="004357F3">
            <w:pPr>
              <w:spacing w:after="4" w:line="248" w:lineRule="auto"/>
              <w:ind w:right="9"/>
              <w:jc w:val="both"/>
              <w:rPr>
                <w:rFonts w:ascii="Arial" w:eastAsia="Calibri" w:hAnsi="Arial" w:cs="Arial"/>
                <w:b/>
              </w:rPr>
            </w:pPr>
            <w:r w:rsidRPr="004357F3">
              <w:rPr>
                <w:rFonts w:ascii="Arial" w:eastAsia="Calibri" w:hAnsi="Arial" w:cs="Arial"/>
                <w:b/>
              </w:rPr>
              <w:t>Maksymalna ilość</w:t>
            </w:r>
          </w:p>
          <w:p w:rsidR="004357F3" w:rsidRPr="004357F3" w:rsidRDefault="004357F3" w:rsidP="004357F3">
            <w:pPr>
              <w:spacing w:after="4" w:line="248" w:lineRule="auto"/>
              <w:ind w:right="9"/>
              <w:jc w:val="both"/>
              <w:rPr>
                <w:rFonts w:ascii="Arial" w:eastAsia="Calibri" w:hAnsi="Arial" w:cs="Arial"/>
                <w:b/>
              </w:rPr>
            </w:pPr>
            <w:r w:rsidRPr="004357F3">
              <w:rPr>
                <w:rFonts w:ascii="Arial" w:eastAsia="Calibri" w:hAnsi="Arial" w:cs="Arial"/>
                <w:b/>
              </w:rPr>
              <w:t>punktów</w:t>
            </w:r>
          </w:p>
          <w:p w:rsidR="004357F3" w:rsidRPr="004357F3" w:rsidRDefault="004357F3" w:rsidP="004357F3">
            <w:pPr>
              <w:spacing w:after="4" w:line="248" w:lineRule="auto"/>
              <w:ind w:right="9"/>
              <w:jc w:val="both"/>
              <w:rPr>
                <w:rFonts w:ascii="Arial" w:eastAsia="Calibri" w:hAnsi="Arial" w:cs="Arial"/>
                <w:b/>
              </w:rPr>
            </w:pPr>
            <w:r w:rsidRPr="004357F3">
              <w:rPr>
                <w:rFonts w:ascii="Arial" w:eastAsia="Calibri" w:hAnsi="Arial" w:cs="Arial"/>
                <w:b/>
              </w:rPr>
              <w:t>jakie może</w:t>
            </w:r>
          </w:p>
          <w:p w:rsidR="004357F3" w:rsidRPr="004357F3" w:rsidRDefault="004357F3" w:rsidP="004357F3">
            <w:pPr>
              <w:spacing w:after="4" w:line="248" w:lineRule="auto"/>
              <w:ind w:right="9"/>
              <w:jc w:val="both"/>
              <w:rPr>
                <w:rFonts w:ascii="Arial" w:eastAsia="Calibri" w:hAnsi="Arial" w:cs="Arial"/>
                <w:b/>
              </w:rPr>
            </w:pPr>
            <w:r w:rsidRPr="004357F3">
              <w:rPr>
                <w:rFonts w:ascii="Arial" w:eastAsia="Calibri" w:hAnsi="Arial" w:cs="Arial"/>
                <w:b/>
              </w:rPr>
              <w:t>otrzymać oferta</w:t>
            </w:r>
          </w:p>
          <w:p w:rsidR="004357F3" w:rsidRPr="004357F3" w:rsidRDefault="004357F3" w:rsidP="004357F3">
            <w:pPr>
              <w:spacing w:after="4" w:line="248" w:lineRule="auto"/>
              <w:ind w:right="9"/>
              <w:jc w:val="both"/>
              <w:rPr>
                <w:rFonts w:ascii="Arial" w:eastAsia="Calibri" w:hAnsi="Arial" w:cs="Arial"/>
                <w:b/>
              </w:rPr>
            </w:pPr>
            <w:r w:rsidRPr="004357F3">
              <w:rPr>
                <w:rFonts w:ascii="Arial" w:eastAsia="Calibri" w:hAnsi="Arial" w:cs="Arial"/>
                <w:b/>
              </w:rPr>
              <w:t>za dane kryterium</w:t>
            </w:r>
          </w:p>
        </w:tc>
      </w:tr>
      <w:tr w:rsidR="004357F3" w:rsidRPr="004357F3" w:rsidTr="005D7B2C">
        <w:trPr>
          <w:trHeight w:val="2659"/>
        </w:trPr>
        <w:tc>
          <w:tcPr>
            <w:tcW w:w="423" w:type="dxa"/>
            <w:tcBorders>
              <w:top w:val="single" w:sz="6" w:space="0" w:color="000000"/>
              <w:left w:val="single" w:sz="6" w:space="0" w:color="000000"/>
              <w:bottom w:val="single" w:sz="6" w:space="0" w:color="000000"/>
              <w:right w:val="single" w:sz="6" w:space="0" w:color="000000"/>
            </w:tcBorders>
          </w:tcPr>
          <w:p w:rsidR="004357F3" w:rsidRPr="004357F3" w:rsidRDefault="004357F3" w:rsidP="004357F3">
            <w:pPr>
              <w:spacing w:after="4" w:line="248" w:lineRule="auto"/>
              <w:ind w:right="9"/>
              <w:jc w:val="both"/>
              <w:rPr>
                <w:rFonts w:ascii="Arial" w:eastAsia="Calibri" w:hAnsi="Arial" w:cs="Arial"/>
                <w:b/>
              </w:rPr>
            </w:pPr>
            <w:r w:rsidRPr="004357F3">
              <w:rPr>
                <w:rFonts w:ascii="Arial" w:eastAsia="Calibri" w:hAnsi="Arial" w:cs="Arial"/>
                <w:b/>
              </w:rPr>
              <w:t xml:space="preserve">1. </w:t>
            </w:r>
          </w:p>
        </w:tc>
        <w:tc>
          <w:tcPr>
            <w:tcW w:w="5623" w:type="dxa"/>
            <w:tcBorders>
              <w:top w:val="single" w:sz="6" w:space="0" w:color="000000"/>
              <w:left w:val="single" w:sz="6" w:space="0" w:color="000000"/>
              <w:bottom w:val="single" w:sz="6" w:space="0" w:color="000000"/>
              <w:right w:val="single" w:sz="6" w:space="0" w:color="000000"/>
            </w:tcBorders>
            <w:vAlign w:val="center"/>
          </w:tcPr>
          <w:p w:rsidR="004357F3" w:rsidRPr="004357F3" w:rsidRDefault="004357F3" w:rsidP="004357F3">
            <w:pPr>
              <w:spacing w:after="4" w:line="248" w:lineRule="auto"/>
              <w:ind w:right="9"/>
              <w:jc w:val="both"/>
              <w:rPr>
                <w:rFonts w:ascii="Arial" w:eastAsia="Calibri" w:hAnsi="Arial" w:cs="Arial"/>
                <w:b/>
                <w:u w:val="single"/>
              </w:rPr>
            </w:pPr>
            <w:r w:rsidRPr="004357F3">
              <w:rPr>
                <w:rFonts w:ascii="Arial" w:eastAsia="Calibri" w:hAnsi="Arial" w:cs="Arial"/>
                <w:b/>
                <w:u w:val="single"/>
              </w:rPr>
              <w:t>Cena brutto</w:t>
            </w:r>
          </w:p>
          <w:p w:rsidR="004357F3" w:rsidRPr="004357F3" w:rsidRDefault="004357F3" w:rsidP="004357F3">
            <w:pPr>
              <w:spacing w:after="4" w:line="248" w:lineRule="auto"/>
              <w:ind w:right="9"/>
              <w:jc w:val="both"/>
              <w:rPr>
                <w:rFonts w:ascii="Arial" w:eastAsia="Calibri" w:hAnsi="Arial" w:cs="Arial"/>
                <w:b/>
              </w:rPr>
            </w:pPr>
            <w:r w:rsidRPr="004357F3">
              <w:rPr>
                <w:rFonts w:ascii="Arial" w:eastAsia="Calibri" w:hAnsi="Arial" w:cs="Arial"/>
                <w:b/>
              </w:rPr>
              <w:t xml:space="preserve">Liczba punktów = </w:t>
            </w:r>
            <w:proofErr w:type="spellStart"/>
            <w:r w:rsidRPr="004357F3">
              <w:rPr>
                <w:rFonts w:ascii="Arial" w:eastAsia="Calibri" w:hAnsi="Arial" w:cs="Arial"/>
                <w:b/>
              </w:rPr>
              <w:t>Cn</w:t>
            </w:r>
            <w:proofErr w:type="spellEnd"/>
            <w:r w:rsidRPr="004357F3">
              <w:rPr>
                <w:rFonts w:ascii="Arial" w:eastAsia="Calibri" w:hAnsi="Arial" w:cs="Arial"/>
                <w:b/>
              </w:rPr>
              <w:t>/</w:t>
            </w:r>
            <w:proofErr w:type="spellStart"/>
            <w:r w:rsidRPr="004357F3">
              <w:rPr>
                <w:rFonts w:ascii="Arial" w:eastAsia="Calibri" w:hAnsi="Arial" w:cs="Arial"/>
                <w:b/>
              </w:rPr>
              <w:t>Cb</w:t>
            </w:r>
            <w:proofErr w:type="spellEnd"/>
            <w:r w:rsidRPr="004357F3">
              <w:rPr>
                <w:rFonts w:ascii="Arial" w:eastAsia="Calibri" w:hAnsi="Arial" w:cs="Arial"/>
                <w:b/>
              </w:rPr>
              <w:t xml:space="preserve">  x 60 gdzie: </w:t>
            </w:r>
          </w:p>
          <w:p w:rsidR="004357F3" w:rsidRPr="004357F3" w:rsidRDefault="004357F3" w:rsidP="004357F3">
            <w:pPr>
              <w:spacing w:after="4" w:line="248" w:lineRule="auto"/>
              <w:ind w:right="9"/>
              <w:jc w:val="both"/>
              <w:rPr>
                <w:rFonts w:ascii="Arial" w:eastAsia="Calibri" w:hAnsi="Arial" w:cs="Arial"/>
                <w:b/>
              </w:rPr>
            </w:pPr>
            <w:proofErr w:type="spellStart"/>
            <w:r w:rsidRPr="004357F3">
              <w:rPr>
                <w:rFonts w:ascii="Arial" w:eastAsia="Calibri" w:hAnsi="Arial" w:cs="Arial"/>
                <w:b/>
              </w:rPr>
              <w:t>Cn</w:t>
            </w:r>
            <w:proofErr w:type="spellEnd"/>
            <w:r w:rsidRPr="004357F3">
              <w:rPr>
                <w:rFonts w:ascii="Arial" w:eastAsia="Calibri" w:hAnsi="Arial" w:cs="Arial"/>
                <w:b/>
              </w:rPr>
              <w:t xml:space="preserve"> – najniższa cena spośród wszystkich ofert </w:t>
            </w:r>
            <w:r w:rsidRPr="004357F3">
              <w:rPr>
                <w:rFonts w:ascii="Arial" w:eastAsia="Calibri" w:hAnsi="Arial" w:cs="Arial"/>
                <w:b/>
              </w:rPr>
              <w:br/>
              <w:t xml:space="preserve">             nie odrzuconych </w:t>
            </w:r>
          </w:p>
          <w:p w:rsidR="004357F3" w:rsidRPr="004357F3" w:rsidRDefault="004357F3" w:rsidP="004357F3">
            <w:pPr>
              <w:spacing w:after="4" w:line="248" w:lineRule="auto"/>
              <w:ind w:right="9"/>
              <w:jc w:val="both"/>
              <w:rPr>
                <w:rFonts w:ascii="Arial" w:eastAsia="Calibri" w:hAnsi="Arial" w:cs="Arial"/>
                <w:b/>
              </w:rPr>
            </w:pPr>
            <w:proofErr w:type="spellStart"/>
            <w:r w:rsidRPr="004357F3">
              <w:rPr>
                <w:rFonts w:ascii="Arial" w:eastAsia="Calibri" w:hAnsi="Arial" w:cs="Arial"/>
                <w:b/>
              </w:rPr>
              <w:t>Cb</w:t>
            </w:r>
            <w:proofErr w:type="spellEnd"/>
            <w:r w:rsidRPr="004357F3">
              <w:rPr>
                <w:rFonts w:ascii="Arial" w:eastAsia="Calibri" w:hAnsi="Arial" w:cs="Arial"/>
                <w:b/>
              </w:rPr>
              <w:t xml:space="preserve">  –    cena oferty badanej </w:t>
            </w:r>
          </w:p>
          <w:p w:rsidR="004357F3" w:rsidRPr="004357F3" w:rsidRDefault="004357F3" w:rsidP="004357F3">
            <w:pPr>
              <w:spacing w:after="4" w:line="248" w:lineRule="auto"/>
              <w:ind w:right="9"/>
              <w:jc w:val="both"/>
              <w:rPr>
                <w:rFonts w:ascii="Arial" w:eastAsia="Calibri" w:hAnsi="Arial" w:cs="Arial"/>
                <w:b/>
              </w:rPr>
            </w:pPr>
            <w:r w:rsidRPr="004357F3">
              <w:rPr>
                <w:rFonts w:ascii="Arial" w:eastAsia="Calibri" w:hAnsi="Arial" w:cs="Arial"/>
                <w:b/>
              </w:rPr>
              <w:t xml:space="preserve">60 -      wskaźnik stały </w:t>
            </w:r>
          </w:p>
        </w:tc>
        <w:tc>
          <w:tcPr>
            <w:tcW w:w="1320" w:type="dxa"/>
            <w:tcBorders>
              <w:top w:val="single" w:sz="6" w:space="0" w:color="000000"/>
              <w:left w:val="single" w:sz="6" w:space="0" w:color="000000"/>
              <w:bottom w:val="single" w:sz="6" w:space="0" w:color="000000"/>
              <w:right w:val="single" w:sz="6" w:space="0" w:color="000000"/>
            </w:tcBorders>
          </w:tcPr>
          <w:p w:rsidR="004357F3" w:rsidRPr="004357F3" w:rsidRDefault="004357F3" w:rsidP="004357F3">
            <w:pPr>
              <w:spacing w:after="4" w:line="248" w:lineRule="auto"/>
              <w:ind w:right="9"/>
              <w:jc w:val="both"/>
              <w:rPr>
                <w:rFonts w:ascii="Arial" w:eastAsia="Calibri" w:hAnsi="Arial" w:cs="Arial"/>
                <w:b/>
              </w:rPr>
            </w:pPr>
            <w:r w:rsidRPr="004357F3">
              <w:rPr>
                <w:rFonts w:ascii="Arial" w:eastAsia="Calibri" w:hAnsi="Arial" w:cs="Arial"/>
                <w:b/>
              </w:rPr>
              <w:t xml:space="preserve">60 % </w:t>
            </w:r>
          </w:p>
        </w:tc>
        <w:tc>
          <w:tcPr>
            <w:tcW w:w="2268" w:type="dxa"/>
            <w:tcBorders>
              <w:top w:val="single" w:sz="6" w:space="0" w:color="000000"/>
              <w:left w:val="single" w:sz="6" w:space="0" w:color="000000"/>
              <w:bottom w:val="single" w:sz="6" w:space="0" w:color="000000"/>
              <w:right w:val="single" w:sz="6" w:space="0" w:color="000000"/>
            </w:tcBorders>
          </w:tcPr>
          <w:p w:rsidR="004357F3" w:rsidRPr="004357F3" w:rsidRDefault="004357F3" w:rsidP="004357F3">
            <w:pPr>
              <w:spacing w:after="4" w:line="248" w:lineRule="auto"/>
              <w:ind w:right="9"/>
              <w:jc w:val="both"/>
              <w:rPr>
                <w:rFonts w:ascii="Arial" w:eastAsia="Calibri" w:hAnsi="Arial" w:cs="Arial"/>
                <w:b/>
              </w:rPr>
            </w:pPr>
            <w:r w:rsidRPr="004357F3">
              <w:rPr>
                <w:rFonts w:ascii="Arial" w:eastAsia="Calibri" w:hAnsi="Arial" w:cs="Arial"/>
                <w:b/>
              </w:rPr>
              <w:t xml:space="preserve">60 pkt </w:t>
            </w:r>
          </w:p>
        </w:tc>
      </w:tr>
      <w:tr w:rsidR="004357F3" w:rsidRPr="004357F3" w:rsidTr="005D7B2C">
        <w:trPr>
          <w:trHeight w:val="1207"/>
        </w:trPr>
        <w:tc>
          <w:tcPr>
            <w:tcW w:w="423" w:type="dxa"/>
            <w:tcBorders>
              <w:top w:val="single" w:sz="6" w:space="0" w:color="000000"/>
              <w:left w:val="single" w:sz="6" w:space="0" w:color="000000"/>
              <w:bottom w:val="single" w:sz="6" w:space="0" w:color="000000"/>
              <w:right w:val="single" w:sz="6" w:space="0" w:color="000000"/>
            </w:tcBorders>
          </w:tcPr>
          <w:p w:rsidR="004357F3" w:rsidRPr="004357F3" w:rsidRDefault="004357F3" w:rsidP="004357F3">
            <w:pPr>
              <w:spacing w:after="4" w:line="248" w:lineRule="auto"/>
              <w:ind w:right="9"/>
              <w:jc w:val="both"/>
              <w:rPr>
                <w:rFonts w:ascii="Arial" w:eastAsia="Calibri" w:hAnsi="Arial" w:cs="Arial"/>
                <w:b/>
              </w:rPr>
            </w:pPr>
            <w:r w:rsidRPr="004357F3">
              <w:rPr>
                <w:rFonts w:ascii="Arial" w:eastAsia="Calibri" w:hAnsi="Arial" w:cs="Arial"/>
                <w:b/>
              </w:rPr>
              <w:t xml:space="preserve">2. </w:t>
            </w:r>
          </w:p>
        </w:tc>
        <w:tc>
          <w:tcPr>
            <w:tcW w:w="5623" w:type="dxa"/>
            <w:tcBorders>
              <w:top w:val="single" w:sz="6" w:space="0" w:color="000000"/>
              <w:left w:val="single" w:sz="6" w:space="0" w:color="000000"/>
              <w:bottom w:val="single" w:sz="6" w:space="0" w:color="000000"/>
              <w:right w:val="single" w:sz="6" w:space="0" w:color="000000"/>
            </w:tcBorders>
          </w:tcPr>
          <w:p w:rsidR="004357F3" w:rsidRPr="004357F3" w:rsidRDefault="004357F3" w:rsidP="004357F3">
            <w:pPr>
              <w:spacing w:after="4" w:line="248" w:lineRule="auto"/>
              <w:ind w:right="9"/>
              <w:jc w:val="both"/>
              <w:rPr>
                <w:rFonts w:ascii="Arial" w:eastAsia="Calibri" w:hAnsi="Arial" w:cs="Arial"/>
                <w:b/>
                <w:u w:val="single"/>
              </w:rPr>
            </w:pPr>
            <w:r w:rsidRPr="004357F3">
              <w:rPr>
                <w:rFonts w:ascii="Arial" w:eastAsia="Calibri" w:hAnsi="Arial" w:cs="Arial"/>
                <w:b/>
                <w:u w:val="single"/>
              </w:rPr>
              <w:t>Termin dostawy</w:t>
            </w:r>
          </w:p>
          <w:p w:rsidR="004357F3" w:rsidRPr="004357F3" w:rsidRDefault="004357F3" w:rsidP="004357F3">
            <w:pPr>
              <w:spacing w:after="4" w:line="248" w:lineRule="auto"/>
              <w:ind w:right="9"/>
              <w:jc w:val="both"/>
              <w:rPr>
                <w:rFonts w:ascii="Arial" w:eastAsia="Calibri" w:hAnsi="Arial" w:cs="Arial"/>
                <w:b/>
              </w:rPr>
            </w:pPr>
            <w:r w:rsidRPr="004357F3">
              <w:rPr>
                <w:rFonts w:ascii="Arial" w:eastAsia="Calibri" w:hAnsi="Arial" w:cs="Arial"/>
                <w:b/>
              </w:rPr>
              <w:t>Ocenie zostanie poddana długość zaproponowanego przez Wykonawcę terminu, w którym każdorazowo następować będzie realizacja dostaw oleju, licząc od momentu złożenia zamówienia. Maksymalnie można uzyskać 40 pkt. Liczba przyznanych punktów dla poszczególnych ofert będzie przyznawana wg następujących zasad: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60"/>
              <w:gridCol w:w="2761"/>
            </w:tblGrid>
            <w:tr w:rsidR="004357F3" w:rsidRPr="004357F3" w:rsidTr="005D7B2C">
              <w:tc>
                <w:tcPr>
                  <w:tcW w:w="2761" w:type="dxa"/>
                  <w:shd w:val="clear" w:color="auto" w:fill="auto"/>
                </w:tcPr>
                <w:p w:rsidR="004357F3" w:rsidRPr="004357F3" w:rsidRDefault="004357F3" w:rsidP="004357F3">
                  <w:pPr>
                    <w:spacing w:after="4" w:line="248" w:lineRule="auto"/>
                    <w:ind w:right="9"/>
                    <w:jc w:val="both"/>
                    <w:rPr>
                      <w:rFonts w:ascii="Arial" w:eastAsia="Calibri" w:hAnsi="Arial" w:cs="Arial"/>
                      <w:b/>
                      <w:u w:val="single"/>
                    </w:rPr>
                  </w:pPr>
                  <w:r w:rsidRPr="004357F3">
                    <w:rPr>
                      <w:rFonts w:ascii="Arial" w:eastAsia="Calibri" w:hAnsi="Arial" w:cs="Arial"/>
                      <w:b/>
                      <w:u w:val="single"/>
                    </w:rPr>
                    <w:t xml:space="preserve">Termin realizacji dostaw </w:t>
                  </w:r>
                </w:p>
                <w:p w:rsidR="004357F3" w:rsidRPr="004357F3" w:rsidRDefault="004357F3" w:rsidP="004357F3">
                  <w:pPr>
                    <w:spacing w:after="4" w:line="248" w:lineRule="auto"/>
                    <w:ind w:right="9"/>
                    <w:jc w:val="both"/>
                    <w:rPr>
                      <w:rFonts w:ascii="Arial" w:eastAsia="Calibri" w:hAnsi="Arial" w:cs="Arial"/>
                      <w:b/>
                      <w:u w:val="single"/>
                    </w:rPr>
                  </w:pPr>
                  <w:r w:rsidRPr="004357F3">
                    <w:rPr>
                      <w:rFonts w:ascii="Arial" w:eastAsia="Calibri" w:hAnsi="Arial" w:cs="Arial"/>
                      <w:b/>
                      <w:u w:val="single"/>
                    </w:rPr>
                    <w:t>w dniach.</w:t>
                  </w:r>
                </w:p>
                <w:p w:rsidR="004357F3" w:rsidRPr="004357F3" w:rsidRDefault="004357F3" w:rsidP="004357F3">
                  <w:pPr>
                    <w:spacing w:after="4" w:line="248" w:lineRule="auto"/>
                    <w:ind w:right="9"/>
                    <w:jc w:val="both"/>
                    <w:rPr>
                      <w:rFonts w:ascii="Arial" w:eastAsia="Calibri" w:hAnsi="Arial" w:cs="Arial"/>
                      <w:b/>
                      <w:u w:val="single"/>
                    </w:rPr>
                  </w:pPr>
                </w:p>
              </w:tc>
              <w:tc>
                <w:tcPr>
                  <w:tcW w:w="2762" w:type="dxa"/>
                  <w:shd w:val="clear" w:color="auto" w:fill="auto"/>
                </w:tcPr>
                <w:p w:rsidR="004357F3" w:rsidRPr="004357F3" w:rsidRDefault="004357F3" w:rsidP="004357F3">
                  <w:pPr>
                    <w:spacing w:after="4" w:line="248" w:lineRule="auto"/>
                    <w:ind w:right="9"/>
                    <w:jc w:val="both"/>
                    <w:rPr>
                      <w:rFonts w:ascii="Arial" w:eastAsia="Calibri" w:hAnsi="Arial" w:cs="Arial"/>
                      <w:b/>
                      <w:u w:val="single"/>
                    </w:rPr>
                  </w:pPr>
                  <w:r w:rsidRPr="004357F3">
                    <w:rPr>
                      <w:rFonts w:ascii="Arial" w:eastAsia="Calibri" w:hAnsi="Arial" w:cs="Arial"/>
                      <w:b/>
                      <w:u w:val="single"/>
                    </w:rPr>
                    <w:t>Możliwa do uzyskania ilość punktów.</w:t>
                  </w:r>
                </w:p>
              </w:tc>
            </w:tr>
            <w:tr w:rsidR="004357F3" w:rsidRPr="004357F3" w:rsidTr="005D7B2C">
              <w:tc>
                <w:tcPr>
                  <w:tcW w:w="2761" w:type="dxa"/>
                  <w:shd w:val="clear" w:color="auto" w:fill="auto"/>
                </w:tcPr>
                <w:p w:rsidR="004357F3" w:rsidRPr="004357F3" w:rsidRDefault="004357F3" w:rsidP="004357F3">
                  <w:pPr>
                    <w:spacing w:after="4" w:line="248" w:lineRule="auto"/>
                    <w:ind w:right="9"/>
                    <w:jc w:val="both"/>
                    <w:rPr>
                      <w:rFonts w:ascii="Arial" w:eastAsia="Calibri" w:hAnsi="Arial" w:cs="Arial"/>
                      <w:b/>
                    </w:rPr>
                  </w:pPr>
                  <w:r w:rsidRPr="004357F3">
                    <w:rPr>
                      <w:rFonts w:ascii="Arial" w:eastAsia="Calibri" w:hAnsi="Arial" w:cs="Arial"/>
                      <w:b/>
                    </w:rPr>
                    <w:t>1</w:t>
                  </w:r>
                </w:p>
              </w:tc>
              <w:tc>
                <w:tcPr>
                  <w:tcW w:w="2762" w:type="dxa"/>
                  <w:shd w:val="clear" w:color="auto" w:fill="auto"/>
                </w:tcPr>
                <w:p w:rsidR="004357F3" w:rsidRPr="004357F3" w:rsidRDefault="004357F3" w:rsidP="004357F3">
                  <w:pPr>
                    <w:spacing w:after="4" w:line="248" w:lineRule="auto"/>
                    <w:ind w:right="9"/>
                    <w:jc w:val="both"/>
                    <w:rPr>
                      <w:rFonts w:ascii="Arial" w:eastAsia="Calibri" w:hAnsi="Arial" w:cs="Arial"/>
                      <w:b/>
                    </w:rPr>
                  </w:pPr>
                  <w:r w:rsidRPr="004357F3">
                    <w:rPr>
                      <w:rFonts w:ascii="Arial" w:eastAsia="Calibri" w:hAnsi="Arial" w:cs="Arial"/>
                      <w:b/>
                    </w:rPr>
                    <w:t>40</w:t>
                  </w:r>
                </w:p>
              </w:tc>
            </w:tr>
            <w:tr w:rsidR="004357F3" w:rsidRPr="004357F3" w:rsidTr="005D7B2C">
              <w:tc>
                <w:tcPr>
                  <w:tcW w:w="2761" w:type="dxa"/>
                  <w:shd w:val="clear" w:color="auto" w:fill="auto"/>
                </w:tcPr>
                <w:p w:rsidR="004357F3" w:rsidRPr="004357F3" w:rsidRDefault="004357F3" w:rsidP="004357F3">
                  <w:pPr>
                    <w:spacing w:after="4" w:line="248" w:lineRule="auto"/>
                    <w:ind w:right="9"/>
                    <w:jc w:val="both"/>
                    <w:rPr>
                      <w:rFonts w:ascii="Arial" w:eastAsia="Calibri" w:hAnsi="Arial" w:cs="Arial"/>
                      <w:b/>
                    </w:rPr>
                  </w:pPr>
                  <w:r w:rsidRPr="004357F3">
                    <w:rPr>
                      <w:rFonts w:ascii="Arial" w:eastAsia="Calibri" w:hAnsi="Arial" w:cs="Arial"/>
                      <w:b/>
                    </w:rPr>
                    <w:t>2</w:t>
                  </w:r>
                </w:p>
              </w:tc>
              <w:tc>
                <w:tcPr>
                  <w:tcW w:w="2762" w:type="dxa"/>
                  <w:shd w:val="clear" w:color="auto" w:fill="auto"/>
                </w:tcPr>
                <w:p w:rsidR="004357F3" w:rsidRPr="004357F3" w:rsidRDefault="004357F3" w:rsidP="004357F3">
                  <w:pPr>
                    <w:spacing w:after="4" w:line="248" w:lineRule="auto"/>
                    <w:ind w:right="9"/>
                    <w:jc w:val="both"/>
                    <w:rPr>
                      <w:rFonts w:ascii="Arial" w:eastAsia="Calibri" w:hAnsi="Arial" w:cs="Arial"/>
                      <w:b/>
                    </w:rPr>
                  </w:pPr>
                  <w:r w:rsidRPr="004357F3">
                    <w:rPr>
                      <w:rFonts w:ascii="Arial" w:eastAsia="Calibri" w:hAnsi="Arial" w:cs="Arial"/>
                      <w:b/>
                    </w:rPr>
                    <w:t>30</w:t>
                  </w:r>
                </w:p>
              </w:tc>
            </w:tr>
            <w:tr w:rsidR="004357F3" w:rsidRPr="004357F3" w:rsidTr="005D7B2C">
              <w:tc>
                <w:tcPr>
                  <w:tcW w:w="2761" w:type="dxa"/>
                  <w:shd w:val="clear" w:color="auto" w:fill="auto"/>
                </w:tcPr>
                <w:p w:rsidR="004357F3" w:rsidRPr="004357F3" w:rsidRDefault="004357F3" w:rsidP="004357F3">
                  <w:pPr>
                    <w:spacing w:after="4" w:line="248" w:lineRule="auto"/>
                    <w:ind w:right="9"/>
                    <w:jc w:val="both"/>
                    <w:rPr>
                      <w:rFonts w:ascii="Arial" w:eastAsia="Calibri" w:hAnsi="Arial" w:cs="Arial"/>
                      <w:b/>
                    </w:rPr>
                  </w:pPr>
                  <w:r w:rsidRPr="004357F3">
                    <w:rPr>
                      <w:rFonts w:ascii="Arial" w:eastAsia="Calibri" w:hAnsi="Arial" w:cs="Arial"/>
                      <w:b/>
                    </w:rPr>
                    <w:t>3</w:t>
                  </w:r>
                </w:p>
              </w:tc>
              <w:tc>
                <w:tcPr>
                  <w:tcW w:w="2762" w:type="dxa"/>
                  <w:shd w:val="clear" w:color="auto" w:fill="auto"/>
                </w:tcPr>
                <w:p w:rsidR="004357F3" w:rsidRPr="004357F3" w:rsidRDefault="004357F3" w:rsidP="004357F3">
                  <w:pPr>
                    <w:spacing w:after="4" w:line="248" w:lineRule="auto"/>
                    <w:ind w:right="9"/>
                    <w:jc w:val="both"/>
                    <w:rPr>
                      <w:rFonts w:ascii="Arial" w:eastAsia="Calibri" w:hAnsi="Arial" w:cs="Arial"/>
                      <w:b/>
                    </w:rPr>
                  </w:pPr>
                  <w:r w:rsidRPr="004357F3">
                    <w:rPr>
                      <w:rFonts w:ascii="Arial" w:eastAsia="Calibri" w:hAnsi="Arial" w:cs="Arial"/>
                      <w:b/>
                    </w:rPr>
                    <w:t>20</w:t>
                  </w:r>
                </w:p>
              </w:tc>
            </w:tr>
            <w:tr w:rsidR="004357F3" w:rsidRPr="004357F3" w:rsidTr="005D7B2C">
              <w:tc>
                <w:tcPr>
                  <w:tcW w:w="2761" w:type="dxa"/>
                  <w:shd w:val="clear" w:color="auto" w:fill="auto"/>
                </w:tcPr>
                <w:p w:rsidR="004357F3" w:rsidRPr="004357F3" w:rsidRDefault="004357F3" w:rsidP="004357F3">
                  <w:pPr>
                    <w:spacing w:after="4" w:line="248" w:lineRule="auto"/>
                    <w:ind w:right="9"/>
                    <w:jc w:val="both"/>
                    <w:rPr>
                      <w:rFonts w:ascii="Arial" w:eastAsia="Calibri" w:hAnsi="Arial" w:cs="Arial"/>
                      <w:b/>
                    </w:rPr>
                  </w:pPr>
                  <w:r w:rsidRPr="004357F3">
                    <w:rPr>
                      <w:rFonts w:ascii="Arial" w:eastAsia="Calibri" w:hAnsi="Arial" w:cs="Arial"/>
                      <w:b/>
                    </w:rPr>
                    <w:t>4</w:t>
                  </w:r>
                </w:p>
              </w:tc>
              <w:tc>
                <w:tcPr>
                  <w:tcW w:w="2762" w:type="dxa"/>
                  <w:shd w:val="clear" w:color="auto" w:fill="auto"/>
                </w:tcPr>
                <w:p w:rsidR="004357F3" w:rsidRPr="004357F3" w:rsidRDefault="004357F3" w:rsidP="004357F3">
                  <w:pPr>
                    <w:spacing w:after="4" w:line="248" w:lineRule="auto"/>
                    <w:ind w:right="9"/>
                    <w:jc w:val="both"/>
                    <w:rPr>
                      <w:rFonts w:ascii="Arial" w:eastAsia="Calibri" w:hAnsi="Arial" w:cs="Arial"/>
                      <w:b/>
                    </w:rPr>
                  </w:pPr>
                  <w:r w:rsidRPr="004357F3">
                    <w:rPr>
                      <w:rFonts w:ascii="Arial" w:eastAsia="Calibri" w:hAnsi="Arial" w:cs="Arial"/>
                      <w:b/>
                    </w:rPr>
                    <w:t>10</w:t>
                  </w:r>
                </w:p>
              </w:tc>
            </w:tr>
            <w:tr w:rsidR="004357F3" w:rsidRPr="004357F3" w:rsidTr="005D7B2C">
              <w:trPr>
                <w:trHeight w:val="914"/>
              </w:trPr>
              <w:tc>
                <w:tcPr>
                  <w:tcW w:w="5523" w:type="dxa"/>
                  <w:gridSpan w:val="2"/>
                  <w:shd w:val="clear" w:color="auto" w:fill="auto"/>
                </w:tcPr>
                <w:p w:rsidR="004357F3" w:rsidRPr="004357F3" w:rsidRDefault="004357F3" w:rsidP="004357F3">
                  <w:pPr>
                    <w:spacing w:after="4" w:line="248" w:lineRule="auto"/>
                    <w:ind w:right="9"/>
                    <w:jc w:val="both"/>
                    <w:rPr>
                      <w:rFonts w:ascii="Arial" w:eastAsia="Calibri" w:hAnsi="Arial" w:cs="Arial"/>
                    </w:rPr>
                  </w:pPr>
                  <w:r w:rsidRPr="004357F3">
                    <w:rPr>
                      <w:rFonts w:ascii="Arial" w:eastAsia="Calibri" w:hAnsi="Arial" w:cs="Arial"/>
                    </w:rPr>
                    <w:t xml:space="preserve">Termin dostaw należy podać w dniach, przy czym Wykonawca nie może zaproponować terminów innych niż wskazane w tabeli powyżej. </w:t>
                  </w:r>
                </w:p>
              </w:tc>
            </w:tr>
          </w:tbl>
          <w:p w:rsidR="004357F3" w:rsidRPr="004357F3" w:rsidRDefault="004357F3" w:rsidP="004357F3">
            <w:pPr>
              <w:spacing w:after="4" w:line="248" w:lineRule="auto"/>
              <w:ind w:right="9"/>
              <w:jc w:val="both"/>
              <w:rPr>
                <w:rFonts w:ascii="Arial" w:eastAsia="Calibri" w:hAnsi="Arial" w:cs="Arial"/>
                <w:b/>
              </w:rPr>
            </w:pPr>
          </w:p>
        </w:tc>
        <w:tc>
          <w:tcPr>
            <w:tcW w:w="1320" w:type="dxa"/>
            <w:tcBorders>
              <w:top w:val="single" w:sz="6" w:space="0" w:color="000000"/>
              <w:left w:val="single" w:sz="6" w:space="0" w:color="000000"/>
              <w:bottom w:val="single" w:sz="6" w:space="0" w:color="000000"/>
              <w:right w:val="single" w:sz="6" w:space="0" w:color="000000"/>
            </w:tcBorders>
          </w:tcPr>
          <w:p w:rsidR="004357F3" w:rsidRPr="004357F3" w:rsidRDefault="004357F3" w:rsidP="004357F3">
            <w:pPr>
              <w:spacing w:after="4" w:line="248" w:lineRule="auto"/>
              <w:ind w:right="9"/>
              <w:jc w:val="both"/>
              <w:rPr>
                <w:rFonts w:ascii="Arial" w:eastAsia="Calibri" w:hAnsi="Arial" w:cs="Arial"/>
                <w:b/>
              </w:rPr>
            </w:pPr>
            <w:r w:rsidRPr="004357F3">
              <w:rPr>
                <w:rFonts w:ascii="Arial" w:eastAsia="Calibri" w:hAnsi="Arial" w:cs="Arial"/>
                <w:b/>
              </w:rPr>
              <w:t xml:space="preserve"> 40 % </w:t>
            </w:r>
          </w:p>
        </w:tc>
        <w:tc>
          <w:tcPr>
            <w:tcW w:w="2268" w:type="dxa"/>
            <w:tcBorders>
              <w:top w:val="single" w:sz="6" w:space="0" w:color="000000"/>
              <w:left w:val="single" w:sz="6" w:space="0" w:color="000000"/>
              <w:bottom w:val="single" w:sz="6" w:space="0" w:color="000000"/>
              <w:right w:val="single" w:sz="6" w:space="0" w:color="000000"/>
            </w:tcBorders>
          </w:tcPr>
          <w:p w:rsidR="004357F3" w:rsidRPr="004357F3" w:rsidRDefault="004357F3" w:rsidP="004357F3">
            <w:pPr>
              <w:spacing w:after="4" w:line="248" w:lineRule="auto"/>
              <w:ind w:right="9"/>
              <w:jc w:val="both"/>
              <w:rPr>
                <w:rFonts w:ascii="Arial" w:eastAsia="Calibri" w:hAnsi="Arial" w:cs="Arial"/>
                <w:b/>
              </w:rPr>
            </w:pPr>
            <w:r w:rsidRPr="004357F3">
              <w:rPr>
                <w:rFonts w:ascii="Arial" w:eastAsia="Calibri" w:hAnsi="Arial" w:cs="Arial"/>
                <w:b/>
              </w:rPr>
              <w:t xml:space="preserve"> 40 pkt </w:t>
            </w:r>
          </w:p>
        </w:tc>
      </w:tr>
    </w:tbl>
    <w:p w:rsidR="004357F3" w:rsidRPr="004357F3" w:rsidRDefault="004357F3" w:rsidP="004357F3">
      <w:pPr>
        <w:spacing w:after="4" w:line="248" w:lineRule="auto"/>
        <w:ind w:right="9"/>
        <w:jc w:val="both"/>
        <w:rPr>
          <w:rFonts w:ascii="Arial" w:eastAsia="Calibri" w:hAnsi="Arial" w:cs="Arial"/>
          <w:b/>
        </w:rPr>
      </w:pPr>
    </w:p>
    <w:p w:rsidR="004357F3" w:rsidRPr="004357F3" w:rsidRDefault="004357F3" w:rsidP="004357F3">
      <w:pPr>
        <w:spacing w:after="4" w:line="248" w:lineRule="auto"/>
        <w:ind w:right="9"/>
        <w:jc w:val="both"/>
        <w:rPr>
          <w:rFonts w:ascii="Arial" w:eastAsia="Calibri" w:hAnsi="Arial" w:cs="Arial"/>
          <w:b/>
        </w:rPr>
      </w:pPr>
      <w:r w:rsidRPr="004357F3">
        <w:rPr>
          <w:rFonts w:ascii="Arial" w:eastAsia="Calibri" w:hAnsi="Arial" w:cs="Arial"/>
          <w:b/>
          <w:highlight w:val="lightGray"/>
        </w:rPr>
        <w:t>20. Informacja o formalnościach, jakie powinny zostać dopełnione po wyborze oferty w celu zawarcia umowy w sprawie zamówienia publicznego.</w:t>
      </w:r>
    </w:p>
    <w:p w:rsidR="004357F3" w:rsidRPr="004357F3" w:rsidRDefault="004357F3" w:rsidP="004357F3">
      <w:pPr>
        <w:spacing w:after="4" w:line="248" w:lineRule="auto"/>
        <w:ind w:right="9"/>
        <w:jc w:val="both"/>
        <w:rPr>
          <w:rFonts w:ascii="Arial" w:eastAsia="Calibri" w:hAnsi="Arial" w:cs="Arial"/>
          <w:b/>
        </w:rPr>
      </w:pPr>
    </w:p>
    <w:p w:rsidR="00CA788E" w:rsidRPr="00CA788E" w:rsidRDefault="004357F3" w:rsidP="00CA788E">
      <w:pPr>
        <w:numPr>
          <w:ilvl w:val="0"/>
          <w:numId w:val="17"/>
        </w:numPr>
        <w:spacing w:after="4" w:line="248" w:lineRule="auto"/>
        <w:ind w:right="9" w:hanging="418"/>
        <w:jc w:val="both"/>
        <w:rPr>
          <w:rFonts w:ascii="Arial" w:eastAsia="Calibri" w:hAnsi="Arial" w:cs="Arial"/>
          <w:lang w:bidi="pl-PL"/>
        </w:rPr>
      </w:pPr>
      <w:r w:rsidRPr="004357F3">
        <w:rPr>
          <w:rFonts w:ascii="Arial" w:eastAsia="Calibri" w:hAnsi="Arial" w:cs="Arial"/>
        </w:rPr>
        <w:t>Zamawiający zawiera umowę w sprawie zamówienia publicznego</w:t>
      </w:r>
      <w:r w:rsidR="00CA788E">
        <w:rPr>
          <w:rFonts w:ascii="Arial" w:eastAsia="Calibri" w:hAnsi="Arial" w:cs="Arial"/>
        </w:rPr>
        <w:t xml:space="preserve">, z uwzględnieniem art.577 ustawy </w:t>
      </w:r>
      <w:proofErr w:type="spellStart"/>
      <w:r w:rsidR="00CA788E">
        <w:rPr>
          <w:rFonts w:ascii="Arial" w:eastAsia="Calibri" w:hAnsi="Arial" w:cs="Arial"/>
        </w:rPr>
        <w:t>Pzp</w:t>
      </w:r>
      <w:proofErr w:type="spellEnd"/>
      <w:r w:rsidR="00CA788E">
        <w:rPr>
          <w:rFonts w:ascii="Arial" w:eastAsia="Calibri" w:hAnsi="Arial" w:cs="Arial"/>
        </w:rPr>
        <w:t xml:space="preserve"> </w:t>
      </w:r>
      <w:r w:rsidRPr="004357F3">
        <w:rPr>
          <w:rFonts w:ascii="Arial" w:eastAsia="Calibri" w:hAnsi="Arial" w:cs="Arial"/>
        </w:rPr>
        <w:t xml:space="preserve"> w terminie nie krótszym niż 5 dni od dnia przesłania zawiadomienia o wyb</w:t>
      </w:r>
      <w:r w:rsidR="00CA788E">
        <w:rPr>
          <w:rFonts w:ascii="Arial" w:eastAsia="Calibri" w:hAnsi="Arial" w:cs="Arial"/>
        </w:rPr>
        <w:t xml:space="preserve">orze najkorzystniejszej oferty, </w:t>
      </w:r>
      <w:r w:rsidR="00CA788E" w:rsidRPr="00CA788E">
        <w:rPr>
          <w:rFonts w:ascii="Arial" w:eastAsia="Calibri" w:hAnsi="Arial" w:cs="Arial"/>
          <w:lang w:bidi="pl-PL"/>
        </w:rPr>
        <w:t>jeżeli zawiadomienie to zostało prze</w:t>
      </w:r>
      <w:r w:rsidR="00CA788E" w:rsidRPr="00CA788E">
        <w:rPr>
          <w:rFonts w:ascii="Arial" w:eastAsia="Calibri" w:hAnsi="Arial" w:cs="Arial"/>
          <w:lang w:bidi="pl-PL"/>
        </w:rPr>
        <w:softHyphen/>
        <w:t>słane przy użyciu środków komunikacji elektronicznej, albo 10 dni, jeżeli zostało przesłane w inny sposób.</w:t>
      </w:r>
    </w:p>
    <w:p w:rsidR="004357F3" w:rsidRPr="004357F3" w:rsidRDefault="004357F3" w:rsidP="00CA788E">
      <w:pPr>
        <w:spacing w:after="4" w:line="248" w:lineRule="auto"/>
        <w:ind w:left="818" w:right="9"/>
        <w:jc w:val="both"/>
        <w:rPr>
          <w:rFonts w:ascii="Arial" w:eastAsia="Calibri" w:hAnsi="Arial" w:cs="Arial"/>
        </w:rPr>
      </w:pPr>
    </w:p>
    <w:p w:rsidR="00CA788E" w:rsidRPr="00CA788E" w:rsidRDefault="004357F3" w:rsidP="00CA788E">
      <w:pPr>
        <w:numPr>
          <w:ilvl w:val="0"/>
          <w:numId w:val="17"/>
        </w:numPr>
        <w:spacing w:after="4" w:line="248" w:lineRule="auto"/>
        <w:ind w:right="9" w:hanging="418"/>
        <w:jc w:val="both"/>
        <w:rPr>
          <w:rFonts w:ascii="Arial" w:eastAsia="Calibri" w:hAnsi="Arial" w:cs="Arial"/>
        </w:rPr>
      </w:pPr>
      <w:r w:rsidRPr="004357F3">
        <w:rPr>
          <w:rFonts w:ascii="Arial" w:eastAsia="Calibri" w:hAnsi="Arial" w:cs="Arial"/>
        </w:rPr>
        <w:lastRenderedPageBreak/>
        <w:t xml:space="preserve">Zamawiający może zawrzeć umowę w sprawie zamówienia publicznego przed upływem terminu, o którym mowa w ust. 1, jeżeli w postępowaniu o udzielenie zamówienia prowadzonym w trybie podstawowym złożono tylko jedną ofertę. </w:t>
      </w:r>
      <w:r w:rsidR="00CA788E" w:rsidRPr="00CA788E">
        <w:rPr>
          <w:rFonts w:ascii="Arial" w:eastAsia="Calibri" w:hAnsi="Arial" w:cs="Arial"/>
        </w:rPr>
        <w:t xml:space="preserve">    </w:t>
      </w:r>
    </w:p>
    <w:p w:rsidR="004357F3" w:rsidRPr="004357F3" w:rsidRDefault="004357F3" w:rsidP="004357F3">
      <w:pPr>
        <w:numPr>
          <w:ilvl w:val="0"/>
          <w:numId w:val="17"/>
        </w:numPr>
        <w:spacing w:after="4" w:line="248" w:lineRule="auto"/>
        <w:ind w:right="9" w:hanging="418"/>
        <w:jc w:val="both"/>
        <w:rPr>
          <w:rFonts w:ascii="Arial" w:eastAsia="Calibri" w:hAnsi="Arial" w:cs="Arial"/>
        </w:rPr>
      </w:pPr>
      <w:r w:rsidRPr="004357F3">
        <w:rPr>
          <w:rFonts w:ascii="Arial" w:eastAsia="Calibri" w:hAnsi="Arial" w:cs="Arial"/>
        </w:rPr>
        <w:t xml:space="preserve">W przypadku wyboru oferty złożonej przez Wykonawców wspólnie ubiegających się  o udzielenie zamówienia Zamawiający zastrzega sobie prawo żądania przed zawarciem umowy w sprawie zamówienia publicznego umowy regulującej współpracę tych Wykonawców. </w:t>
      </w:r>
    </w:p>
    <w:p w:rsidR="004357F3" w:rsidRPr="004357F3" w:rsidRDefault="004357F3" w:rsidP="004357F3">
      <w:pPr>
        <w:numPr>
          <w:ilvl w:val="0"/>
          <w:numId w:val="17"/>
        </w:numPr>
        <w:spacing w:after="4" w:line="248" w:lineRule="auto"/>
        <w:ind w:right="9" w:hanging="418"/>
        <w:jc w:val="both"/>
        <w:rPr>
          <w:rFonts w:ascii="Arial" w:eastAsia="Calibri" w:hAnsi="Arial" w:cs="Arial"/>
        </w:rPr>
      </w:pPr>
      <w:r w:rsidRPr="004357F3">
        <w:rPr>
          <w:rFonts w:ascii="Arial" w:eastAsia="Calibri" w:hAnsi="Arial" w:cs="Arial"/>
        </w:rPr>
        <w:t xml:space="preserve">Wykonawca będzie zobowiązany do podpisania umowy w miejscu i terminie wskazanym przez Zamawiającego. </w:t>
      </w:r>
    </w:p>
    <w:p w:rsidR="004357F3" w:rsidRPr="004357F3" w:rsidRDefault="004357F3" w:rsidP="004357F3">
      <w:pPr>
        <w:spacing w:after="4" w:line="248" w:lineRule="auto"/>
        <w:ind w:right="9"/>
        <w:jc w:val="both"/>
        <w:rPr>
          <w:rFonts w:ascii="Arial" w:eastAsia="Calibri" w:hAnsi="Arial" w:cs="Arial"/>
        </w:rPr>
      </w:pPr>
    </w:p>
    <w:p w:rsidR="004357F3" w:rsidRPr="004357F3" w:rsidRDefault="004357F3" w:rsidP="004357F3">
      <w:pPr>
        <w:spacing w:after="4" w:line="248" w:lineRule="auto"/>
        <w:ind w:right="9"/>
        <w:jc w:val="both"/>
        <w:rPr>
          <w:rFonts w:ascii="Arial" w:eastAsia="Calibri" w:hAnsi="Arial" w:cs="Arial"/>
          <w:b/>
        </w:rPr>
      </w:pPr>
      <w:r w:rsidRPr="004357F3">
        <w:rPr>
          <w:rFonts w:ascii="Arial" w:eastAsia="Calibri" w:hAnsi="Arial" w:cs="Arial"/>
          <w:b/>
          <w:highlight w:val="lightGray"/>
        </w:rPr>
        <w:t>21. Wymagania dotyczące zabezpieczenia należytego wykonania umowy.</w:t>
      </w:r>
    </w:p>
    <w:p w:rsidR="004357F3" w:rsidRPr="004357F3" w:rsidRDefault="004357F3" w:rsidP="004357F3">
      <w:pPr>
        <w:spacing w:after="0"/>
        <w:rPr>
          <w:rFonts w:ascii="Calibri" w:eastAsia="Calibri" w:hAnsi="Calibri" w:cs="Times New Roman"/>
        </w:rPr>
      </w:pPr>
    </w:p>
    <w:p w:rsidR="004357F3" w:rsidRPr="004357F3" w:rsidRDefault="004357F3" w:rsidP="004357F3">
      <w:pPr>
        <w:tabs>
          <w:tab w:val="center" w:pos="415"/>
          <w:tab w:val="center" w:pos="5223"/>
        </w:tabs>
        <w:rPr>
          <w:rFonts w:ascii="Arial" w:eastAsia="Calibri" w:hAnsi="Arial" w:cs="Arial"/>
        </w:rPr>
      </w:pPr>
      <w:r w:rsidRPr="004357F3">
        <w:rPr>
          <w:rFonts w:ascii="Calibri" w:eastAsia="Calibri" w:hAnsi="Calibri" w:cs="Calibri"/>
        </w:rPr>
        <w:tab/>
        <w:t xml:space="preserve">       </w:t>
      </w:r>
      <w:r w:rsidRPr="004357F3">
        <w:rPr>
          <w:rFonts w:ascii="Calibri" w:eastAsia="Calibri" w:hAnsi="Calibri" w:cs="Times New Roman"/>
        </w:rPr>
        <w:t xml:space="preserve"> </w:t>
      </w:r>
      <w:r w:rsidRPr="004357F3">
        <w:rPr>
          <w:rFonts w:ascii="Arial" w:eastAsia="Calibri" w:hAnsi="Arial" w:cs="Arial"/>
        </w:rPr>
        <w:t xml:space="preserve">Zamawiający nie przewiduje wniesienie zabezpieczenia należytego wykonania umowy. </w:t>
      </w:r>
    </w:p>
    <w:p w:rsidR="004357F3" w:rsidRPr="004357F3" w:rsidRDefault="004357F3" w:rsidP="004357F3">
      <w:pPr>
        <w:tabs>
          <w:tab w:val="center" w:pos="415"/>
          <w:tab w:val="center" w:pos="5223"/>
        </w:tabs>
        <w:rPr>
          <w:rFonts w:ascii="Arial" w:eastAsia="Calibri" w:hAnsi="Arial" w:cs="Arial"/>
          <w:b/>
        </w:rPr>
      </w:pPr>
      <w:r w:rsidRPr="004357F3">
        <w:rPr>
          <w:rFonts w:ascii="Arial" w:eastAsia="Calibri" w:hAnsi="Arial" w:cs="Arial"/>
          <w:b/>
          <w:highlight w:val="lightGray"/>
        </w:rPr>
        <w:t>22. Projektowane postanowienia umowy, które zostaną wprowadzone do jej treści.</w:t>
      </w:r>
    </w:p>
    <w:p w:rsidR="004357F3" w:rsidRPr="004357F3" w:rsidRDefault="004357F3" w:rsidP="004357F3">
      <w:pPr>
        <w:numPr>
          <w:ilvl w:val="0"/>
          <w:numId w:val="19"/>
        </w:numPr>
        <w:spacing w:after="4" w:line="248" w:lineRule="auto"/>
        <w:ind w:left="750" w:right="9" w:hanging="350"/>
        <w:jc w:val="both"/>
        <w:rPr>
          <w:rFonts w:ascii="Arial" w:eastAsia="Calibri" w:hAnsi="Arial" w:cs="Arial"/>
        </w:rPr>
      </w:pPr>
      <w:r w:rsidRPr="004357F3">
        <w:rPr>
          <w:rFonts w:ascii="Arial" w:eastAsia="Calibri" w:hAnsi="Arial" w:cs="Arial"/>
        </w:rPr>
        <w:t xml:space="preserve">Umowa w sprawie realizacji zamówienia publicznego zawarta zostanie </w:t>
      </w:r>
      <w:r w:rsidRPr="004357F3">
        <w:rPr>
          <w:rFonts w:ascii="Arial" w:eastAsia="Calibri" w:hAnsi="Arial" w:cs="Arial"/>
        </w:rPr>
        <w:br/>
        <w:t xml:space="preserve">z uwzględnieniem postanowień wynikających z treści niniejszej specyfikacji warunków zamówienia oraz danych zawartych w ofercie. </w:t>
      </w:r>
    </w:p>
    <w:p w:rsidR="004357F3" w:rsidRPr="004357F3" w:rsidRDefault="004357F3" w:rsidP="004357F3">
      <w:pPr>
        <w:numPr>
          <w:ilvl w:val="0"/>
          <w:numId w:val="19"/>
        </w:numPr>
        <w:spacing w:after="4" w:line="248" w:lineRule="auto"/>
        <w:ind w:left="750" w:right="9" w:hanging="350"/>
        <w:jc w:val="both"/>
        <w:rPr>
          <w:rFonts w:ascii="Arial" w:eastAsia="Calibri" w:hAnsi="Arial" w:cs="Arial"/>
        </w:rPr>
      </w:pPr>
      <w:r w:rsidRPr="004357F3">
        <w:rPr>
          <w:rFonts w:ascii="Arial" w:eastAsia="Calibri" w:hAnsi="Arial" w:cs="Arial"/>
        </w:rPr>
        <w:t xml:space="preserve">Postanowienia umowy zawarto we projekcie umowy stanowiącym Załącznik Nr 5 do SWZ. </w:t>
      </w:r>
    </w:p>
    <w:p w:rsidR="004357F3" w:rsidRPr="004357F3" w:rsidRDefault="004357F3" w:rsidP="004357F3">
      <w:pPr>
        <w:numPr>
          <w:ilvl w:val="0"/>
          <w:numId w:val="19"/>
        </w:numPr>
        <w:spacing w:after="4" w:line="248" w:lineRule="auto"/>
        <w:ind w:left="750" w:right="9" w:hanging="350"/>
        <w:jc w:val="both"/>
        <w:rPr>
          <w:rFonts w:ascii="Arial" w:eastAsia="Calibri" w:hAnsi="Arial" w:cs="Arial"/>
        </w:rPr>
      </w:pPr>
      <w:r w:rsidRPr="004357F3">
        <w:rPr>
          <w:rFonts w:ascii="Arial" w:eastAsia="Calibri" w:hAnsi="Arial" w:cs="Arial"/>
        </w:rPr>
        <w:t xml:space="preserve">Przewiduje się istotne zmiany postanowień zawartej umowy w stosunku do treści wybranej oferty, na podstawie której dokonano wyboru wykonawcy w zakresie uregulowanym w art. 454-455 </w:t>
      </w:r>
      <w:proofErr w:type="spellStart"/>
      <w:r w:rsidRPr="004357F3">
        <w:rPr>
          <w:rFonts w:ascii="Arial" w:eastAsia="Calibri" w:hAnsi="Arial" w:cs="Arial"/>
        </w:rPr>
        <w:t>p.z.p</w:t>
      </w:r>
      <w:proofErr w:type="spellEnd"/>
      <w:r w:rsidRPr="004357F3">
        <w:rPr>
          <w:rFonts w:ascii="Arial" w:eastAsia="Calibri" w:hAnsi="Arial" w:cs="Arial"/>
        </w:rPr>
        <w:t xml:space="preserve">.– zgodnie z projektem umowy stanowiącym Załącznik Nr 5 do SWZ. </w:t>
      </w:r>
    </w:p>
    <w:p w:rsidR="004357F3" w:rsidRPr="004357F3" w:rsidRDefault="004357F3" w:rsidP="004357F3">
      <w:pPr>
        <w:spacing w:after="4" w:line="248" w:lineRule="auto"/>
        <w:ind w:right="9"/>
        <w:jc w:val="both"/>
        <w:rPr>
          <w:rFonts w:ascii="Arial" w:eastAsia="Calibri" w:hAnsi="Arial" w:cs="Arial"/>
        </w:rPr>
      </w:pPr>
    </w:p>
    <w:p w:rsidR="004357F3" w:rsidRPr="004357F3" w:rsidRDefault="004357F3" w:rsidP="004357F3">
      <w:pPr>
        <w:spacing w:after="4" w:line="248" w:lineRule="auto"/>
        <w:ind w:right="9"/>
        <w:jc w:val="both"/>
        <w:rPr>
          <w:rFonts w:ascii="Arial" w:eastAsia="Calibri" w:hAnsi="Arial" w:cs="Arial"/>
          <w:b/>
        </w:rPr>
      </w:pPr>
      <w:r w:rsidRPr="004357F3">
        <w:rPr>
          <w:rFonts w:ascii="Arial" w:eastAsia="Calibri" w:hAnsi="Arial" w:cs="Arial"/>
          <w:b/>
          <w:highlight w:val="lightGray"/>
        </w:rPr>
        <w:t>23. Pouczenie o środkach ochrony prawnej.</w:t>
      </w:r>
    </w:p>
    <w:p w:rsidR="004357F3" w:rsidRPr="004357F3" w:rsidRDefault="004357F3" w:rsidP="004357F3">
      <w:pPr>
        <w:spacing w:after="33"/>
        <w:rPr>
          <w:rFonts w:ascii="Calibri" w:eastAsia="Calibri" w:hAnsi="Calibri" w:cs="Times New Roman"/>
        </w:rPr>
      </w:pPr>
    </w:p>
    <w:p w:rsidR="004357F3" w:rsidRPr="004357F3" w:rsidRDefault="004357F3" w:rsidP="004357F3">
      <w:pPr>
        <w:numPr>
          <w:ilvl w:val="0"/>
          <w:numId w:val="20"/>
        </w:numPr>
        <w:spacing w:after="4" w:line="248" w:lineRule="auto"/>
        <w:ind w:left="750" w:right="9" w:hanging="350"/>
        <w:jc w:val="both"/>
        <w:rPr>
          <w:rFonts w:ascii="Arial" w:eastAsia="Calibri" w:hAnsi="Arial" w:cs="Arial"/>
        </w:rPr>
      </w:pPr>
      <w:r w:rsidRPr="004357F3">
        <w:rPr>
          <w:rFonts w:ascii="Arial" w:eastAsia="Calibri" w:hAnsi="Arial" w:cs="Arial"/>
        </w:rPr>
        <w:t xml:space="preserve">Środki ochrony prawnej określone w niniejszym dziale przysługują wykonawcy, uczestnikowi konkursu oraz innemu podmiotowi, jeżeli ma lub miał interes </w:t>
      </w:r>
      <w:r w:rsidRPr="004357F3">
        <w:rPr>
          <w:rFonts w:ascii="Arial" w:eastAsia="Calibri" w:hAnsi="Arial" w:cs="Arial"/>
        </w:rPr>
        <w:br/>
        <w:t xml:space="preserve">w uzyskaniu zamówienia lub nagrody w konkursie oraz poniósł lub może ponieść szkodę w wyniku naruszenia przez zamawiającego przepisów ustawy </w:t>
      </w:r>
      <w:proofErr w:type="spellStart"/>
      <w:r w:rsidRPr="004357F3">
        <w:rPr>
          <w:rFonts w:ascii="Arial" w:eastAsia="Calibri" w:hAnsi="Arial" w:cs="Arial"/>
        </w:rPr>
        <w:t>p.z.p</w:t>
      </w:r>
      <w:proofErr w:type="spellEnd"/>
      <w:r w:rsidRPr="004357F3">
        <w:rPr>
          <w:rFonts w:ascii="Arial" w:eastAsia="Calibri" w:hAnsi="Arial" w:cs="Arial"/>
        </w:rPr>
        <w:t xml:space="preserve">.  </w:t>
      </w:r>
    </w:p>
    <w:p w:rsidR="004357F3" w:rsidRPr="004357F3" w:rsidRDefault="004357F3" w:rsidP="004357F3">
      <w:pPr>
        <w:numPr>
          <w:ilvl w:val="0"/>
          <w:numId w:val="20"/>
        </w:numPr>
        <w:spacing w:after="4" w:line="248" w:lineRule="auto"/>
        <w:ind w:left="750" w:right="9" w:hanging="350"/>
        <w:jc w:val="both"/>
        <w:rPr>
          <w:rFonts w:ascii="Arial" w:eastAsia="Calibri" w:hAnsi="Arial" w:cs="Arial"/>
        </w:rPr>
      </w:pPr>
      <w:r w:rsidRPr="004357F3">
        <w:rPr>
          <w:rFonts w:ascii="Arial" w:eastAsia="Calibri" w:hAnsi="Arial" w:cs="Arial"/>
        </w:rPr>
        <w:t xml:space="preserve">Środki ochrony prawnej wobec ogłoszenia wszczynającego postępowanie </w:t>
      </w:r>
      <w:r w:rsidRPr="004357F3">
        <w:rPr>
          <w:rFonts w:ascii="Arial" w:eastAsia="Calibri" w:hAnsi="Arial" w:cs="Arial"/>
        </w:rPr>
        <w:br/>
        <w:t xml:space="preserve">o udzielenie zamówienia lub ogłoszenia o konkursie oraz dokumentów zamówienia przysługują również organizacjom wpisanym na listę, o której mowa w art. 469 pkt 15 </w:t>
      </w:r>
      <w:proofErr w:type="spellStart"/>
      <w:r w:rsidRPr="004357F3">
        <w:rPr>
          <w:rFonts w:ascii="Arial" w:eastAsia="Calibri" w:hAnsi="Arial" w:cs="Arial"/>
        </w:rPr>
        <w:t>p.z.p</w:t>
      </w:r>
      <w:proofErr w:type="spellEnd"/>
      <w:r w:rsidRPr="004357F3">
        <w:rPr>
          <w:rFonts w:ascii="Arial" w:eastAsia="Calibri" w:hAnsi="Arial" w:cs="Arial"/>
        </w:rPr>
        <w:t xml:space="preserve">. oraz Rzecznikowi Małych i Średnich Przedsiębiorców. </w:t>
      </w:r>
    </w:p>
    <w:p w:rsidR="004357F3" w:rsidRPr="004357F3" w:rsidRDefault="004357F3" w:rsidP="004357F3">
      <w:pPr>
        <w:numPr>
          <w:ilvl w:val="0"/>
          <w:numId w:val="20"/>
        </w:numPr>
        <w:spacing w:after="4" w:line="248" w:lineRule="auto"/>
        <w:ind w:left="750" w:right="9" w:hanging="350"/>
        <w:jc w:val="both"/>
        <w:rPr>
          <w:rFonts w:ascii="Arial" w:eastAsia="Calibri" w:hAnsi="Arial" w:cs="Arial"/>
        </w:rPr>
      </w:pPr>
      <w:r w:rsidRPr="004357F3">
        <w:rPr>
          <w:rFonts w:ascii="Arial" w:eastAsia="Calibri" w:hAnsi="Arial" w:cs="Arial"/>
        </w:rPr>
        <w:t xml:space="preserve">Odwołanie przysługuje na: </w:t>
      </w:r>
    </w:p>
    <w:p w:rsidR="004357F3" w:rsidRPr="004357F3" w:rsidRDefault="004357F3" w:rsidP="004357F3">
      <w:pPr>
        <w:numPr>
          <w:ilvl w:val="0"/>
          <w:numId w:val="21"/>
        </w:numPr>
        <w:spacing w:after="4" w:line="248" w:lineRule="auto"/>
        <w:ind w:right="9" w:hanging="10"/>
        <w:jc w:val="both"/>
        <w:rPr>
          <w:rFonts w:ascii="Arial" w:eastAsia="Calibri" w:hAnsi="Arial" w:cs="Arial"/>
        </w:rPr>
      </w:pPr>
      <w:r w:rsidRPr="004357F3">
        <w:rPr>
          <w:rFonts w:ascii="Arial" w:eastAsia="Calibri" w:hAnsi="Arial" w:cs="Arial"/>
        </w:rPr>
        <w:t>niezgodną z przepisami ustawy czynność Zamawiającego, podjętą w postępowaniu</w:t>
      </w:r>
      <w:r w:rsidRPr="004357F3">
        <w:rPr>
          <w:rFonts w:ascii="Arial" w:eastAsia="Calibri" w:hAnsi="Arial" w:cs="Arial"/>
        </w:rPr>
        <w:br/>
        <w:t xml:space="preserve">     o udzielenie zamówienia, w tym na projektowane postanowienie umowy; </w:t>
      </w:r>
    </w:p>
    <w:p w:rsidR="004357F3" w:rsidRPr="004357F3" w:rsidRDefault="004357F3" w:rsidP="004357F3">
      <w:pPr>
        <w:numPr>
          <w:ilvl w:val="0"/>
          <w:numId w:val="21"/>
        </w:numPr>
        <w:spacing w:after="4" w:line="248" w:lineRule="auto"/>
        <w:ind w:right="9" w:hanging="10"/>
        <w:jc w:val="both"/>
        <w:rPr>
          <w:rFonts w:ascii="Arial" w:eastAsia="Calibri" w:hAnsi="Arial" w:cs="Arial"/>
        </w:rPr>
      </w:pPr>
      <w:r w:rsidRPr="004357F3">
        <w:rPr>
          <w:rFonts w:ascii="Arial" w:eastAsia="Calibri" w:hAnsi="Arial" w:cs="Arial"/>
        </w:rPr>
        <w:t>zaniechanie czynności w postępowaniu o udzielenie zamówienia do której</w:t>
      </w:r>
      <w:r w:rsidRPr="004357F3">
        <w:rPr>
          <w:rFonts w:ascii="Arial" w:eastAsia="Calibri" w:hAnsi="Arial" w:cs="Arial"/>
        </w:rPr>
        <w:br/>
        <w:t xml:space="preserve">    zamawiający był obowiązany na podstawie ustawy; </w:t>
      </w:r>
    </w:p>
    <w:p w:rsidR="004357F3" w:rsidRPr="004357F3" w:rsidRDefault="004357F3" w:rsidP="004357F3">
      <w:pPr>
        <w:numPr>
          <w:ilvl w:val="0"/>
          <w:numId w:val="22"/>
        </w:numPr>
        <w:spacing w:after="4" w:line="248" w:lineRule="auto"/>
        <w:ind w:left="818" w:right="9" w:hanging="418"/>
        <w:jc w:val="both"/>
        <w:rPr>
          <w:rFonts w:ascii="Arial" w:eastAsia="Calibri" w:hAnsi="Arial" w:cs="Arial"/>
        </w:rPr>
      </w:pPr>
      <w:r w:rsidRPr="004357F3">
        <w:rPr>
          <w:rFonts w:ascii="Arial" w:eastAsia="Calibri" w:hAnsi="Arial" w:cs="Arial"/>
        </w:rPr>
        <w:t xml:space="preserve">Odwołanie wnosi się do Prezesa Izby. Odwołujący przekazuje kopię odwołania zamawiającemu przed upływem terminu do wniesienia odwołania w taki sposób, aby mógł on zapoznać się z jego treścią przed upływem tego terminu. </w:t>
      </w:r>
    </w:p>
    <w:p w:rsidR="004357F3" w:rsidRPr="004357F3" w:rsidRDefault="004357F3" w:rsidP="004357F3">
      <w:pPr>
        <w:numPr>
          <w:ilvl w:val="0"/>
          <w:numId w:val="22"/>
        </w:numPr>
        <w:spacing w:after="4" w:line="248" w:lineRule="auto"/>
        <w:ind w:left="818" w:right="9" w:hanging="418"/>
        <w:jc w:val="both"/>
        <w:rPr>
          <w:rFonts w:ascii="Arial" w:eastAsia="Calibri" w:hAnsi="Arial" w:cs="Arial"/>
        </w:rPr>
      </w:pPr>
      <w:r w:rsidRPr="004357F3">
        <w:rPr>
          <w:rFonts w:ascii="Arial" w:eastAsia="Calibri" w:hAnsi="Arial" w:cs="Arial"/>
        </w:rPr>
        <w:t xml:space="preserve">Odwołanie wobec treści ogłoszenia lub treści SWZ wnosi się w terminie 5 dni od dnia zamieszczenia ogłoszenia w Biuletynie Zamówień Publicznych lub treści SWZ na stronie internetowej. </w:t>
      </w:r>
    </w:p>
    <w:p w:rsidR="004357F3" w:rsidRPr="004357F3" w:rsidRDefault="004357F3" w:rsidP="004357F3">
      <w:pPr>
        <w:numPr>
          <w:ilvl w:val="0"/>
          <w:numId w:val="22"/>
        </w:numPr>
        <w:spacing w:after="4" w:line="248" w:lineRule="auto"/>
        <w:ind w:left="818" w:right="9" w:hanging="418"/>
        <w:jc w:val="both"/>
        <w:rPr>
          <w:rFonts w:ascii="Arial" w:eastAsia="Calibri" w:hAnsi="Arial" w:cs="Arial"/>
        </w:rPr>
      </w:pPr>
      <w:r w:rsidRPr="004357F3">
        <w:rPr>
          <w:rFonts w:ascii="Arial" w:eastAsia="Calibri" w:hAnsi="Arial" w:cs="Arial"/>
        </w:rPr>
        <w:t xml:space="preserve">Odwołanie wnosi się w terminie: </w:t>
      </w:r>
    </w:p>
    <w:p w:rsidR="004357F3" w:rsidRPr="004357F3" w:rsidRDefault="004357F3" w:rsidP="004357F3">
      <w:pPr>
        <w:numPr>
          <w:ilvl w:val="1"/>
          <w:numId w:val="22"/>
        </w:numPr>
        <w:spacing w:after="4" w:line="248" w:lineRule="auto"/>
        <w:ind w:right="9" w:hanging="10"/>
        <w:jc w:val="both"/>
        <w:rPr>
          <w:rFonts w:ascii="Arial" w:eastAsia="Calibri" w:hAnsi="Arial" w:cs="Arial"/>
        </w:rPr>
      </w:pPr>
      <w:r w:rsidRPr="004357F3">
        <w:rPr>
          <w:rFonts w:ascii="Arial" w:eastAsia="Calibri" w:hAnsi="Arial" w:cs="Arial"/>
        </w:rPr>
        <w:t xml:space="preserve">5 dni od dnia przekazania informacji o czynności zamawiającego stanowiącej podstawę jego wniesienia, jeżeli informacja została przekazana przy użyciu środków komunikacji elektronicznej, </w:t>
      </w:r>
    </w:p>
    <w:p w:rsidR="004357F3" w:rsidRPr="004357F3" w:rsidRDefault="004357F3" w:rsidP="004357F3">
      <w:pPr>
        <w:numPr>
          <w:ilvl w:val="1"/>
          <w:numId w:val="22"/>
        </w:numPr>
        <w:spacing w:after="4" w:line="248" w:lineRule="auto"/>
        <w:ind w:right="9" w:hanging="10"/>
        <w:jc w:val="both"/>
        <w:rPr>
          <w:rFonts w:ascii="Arial" w:eastAsia="Calibri" w:hAnsi="Arial" w:cs="Arial"/>
        </w:rPr>
      </w:pPr>
      <w:r w:rsidRPr="004357F3">
        <w:rPr>
          <w:rFonts w:ascii="Arial" w:eastAsia="Calibri" w:hAnsi="Arial" w:cs="Arial"/>
        </w:rPr>
        <w:lastRenderedPageBreak/>
        <w:t xml:space="preserve">10 dni od dnia przekazania informacji o czynności zamawiającego stanowiącej podstawę jego wniesienia, jeżeli informacja została przekazana w sposób inny niż określony w pkt 1). </w:t>
      </w:r>
    </w:p>
    <w:p w:rsidR="004357F3" w:rsidRPr="004357F3" w:rsidRDefault="004357F3" w:rsidP="004357F3">
      <w:pPr>
        <w:numPr>
          <w:ilvl w:val="0"/>
          <w:numId w:val="22"/>
        </w:numPr>
        <w:spacing w:after="4" w:line="248" w:lineRule="auto"/>
        <w:ind w:left="818" w:right="9" w:hanging="418"/>
        <w:jc w:val="both"/>
        <w:rPr>
          <w:rFonts w:ascii="Arial" w:eastAsia="Calibri" w:hAnsi="Arial" w:cs="Arial"/>
        </w:rPr>
      </w:pPr>
      <w:r w:rsidRPr="004357F3">
        <w:rPr>
          <w:rFonts w:ascii="Arial" w:eastAsia="Calibri" w:hAnsi="Arial" w:cs="Arial"/>
        </w:rPr>
        <w:t xml:space="preserve">Odwołanie w przypadkach innych niż określone w pkt 5 i 6 wnosi się w terminie 5 dni od dnia, w którym powzięto lub przy zachowaniu należytej staranności można było powziąć wiadomość o okolicznościach stanowiących podstawę jego wniesienia. </w:t>
      </w:r>
    </w:p>
    <w:p w:rsidR="004357F3" w:rsidRPr="004357F3" w:rsidRDefault="004357F3" w:rsidP="004357F3">
      <w:pPr>
        <w:numPr>
          <w:ilvl w:val="0"/>
          <w:numId w:val="22"/>
        </w:numPr>
        <w:spacing w:after="4" w:line="248" w:lineRule="auto"/>
        <w:ind w:left="818" w:right="9" w:hanging="418"/>
        <w:jc w:val="both"/>
        <w:rPr>
          <w:rFonts w:ascii="Arial" w:eastAsia="Calibri" w:hAnsi="Arial" w:cs="Arial"/>
        </w:rPr>
      </w:pPr>
      <w:r w:rsidRPr="004357F3">
        <w:rPr>
          <w:rFonts w:ascii="Arial" w:eastAsia="Calibri" w:hAnsi="Arial" w:cs="Arial"/>
        </w:rPr>
        <w:t xml:space="preserve">Na orzeczenie Izby oraz postanowienie Prezesa Izby, o którym mowa w art. 519 ust. 1 ustawy </w:t>
      </w:r>
      <w:proofErr w:type="spellStart"/>
      <w:r w:rsidRPr="004357F3">
        <w:rPr>
          <w:rFonts w:ascii="Arial" w:eastAsia="Calibri" w:hAnsi="Arial" w:cs="Arial"/>
        </w:rPr>
        <w:t>p.z.p</w:t>
      </w:r>
      <w:proofErr w:type="spellEnd"/>
      <w:r w:rsidRPr="004357F3">
        <w:rPr>
          <w:rFonts w:ascii="Arial" w:eastAsia="Calibri" w:hAnsi="Arial" w:cs="Arial"/>
        </w:rPr>
        <w:t xml:space="preserve">., stronom oraz uczestnikom postępowania odwoławczego przysługuje skarga do sądu. </w:t>
      </w:r>
    </w:p>
    <w:p w:rsidR="004357F3" w:rsidRPr="004357F3" w:rsidRDefault="004357F3" w:rsidP="004357F3">
      <w:pPr>
        <w:numPr>
          <w:ilvl w:val="0"/>
          <w:numId w:val="22"/>
        </w:numPr>
        <w:spacing w:after="4" w:line="248" w:lineRule="auto"/>
        <w:ind w:left="818" w:right="9" w:hanging="418"/>
        <w:jc w:val="both"/>
        <w:rPr>
          <w:rFonts w:ascii="Arial" w:eastAsia="Calibri" w:hAnsi="Arial" w:cs="Arial"/>
        </w:rPr>
      </w:pPr>
      <w:r w:rsidRPr="004357F3">
        <w:rPr>
          <w:rFonts w:ascii="Arial" w:eastAsia="Calibri" w:hAnsi="Arial" w:cs="Arial"/>
        </w:rPr>
        <w:t xml:space="preserve">W postępowaniu toczącym się wskutek wniesienia skargi stosuje się odpowiednio przepisy ustawy z dnia 17 listopada 1964 r. - Kodeks postępowania cywilnego </w:t>
      </w:r>
      <w:r w:rsidRPr="004357F3">
        <w:rPr>
          <w:rFonts w:ascii="Arial" w:eastAsia="Calibri" w:hAnsi="Arial" w:cs="Arial"/>
        </w:rPr>
        <w:br/>
        <w:t xml:space="preserve">o apelacji, jeżeli przepisy niniejszego rozdziału nie stanowią inaczej. </w:t>
      </w:r>
    </w:p>
    <w:p w:rsidR="004357F3" w:rsidRPr="004357F3" w:rsidRDefault="004357F3" w:rsidP="004357F3">
      <w:pPr>
        <w:numPr>
          <w:ilvl w:val="0"/>
          <w:numId w:val="22"/>
        </w:numPr>
        <w:spacing w:after="4" w:line="248" w:lineRule="auto"/>
        <w:ind w:left="818" w:right="9" w:hanging="418"/>
        <w:jc w:val="both"/>
        <w:rPr>
          <w:rFonts w:ascii="Arial" w:eastAsia="Calibri" w:hAnsi="Arial" w:cs="Arial"/>
        </w:rPr>
      </w:pPr>
      <w:r w:rsidRPr="004357F3">
        <w:rPr>
          <w:rFonts w:ascii="Arial" w:eastAsia="Calibri" w:hAnsi="Arial" w:cs="Arial"/>
        </w:rPr>
        <w:t xml:space="preserve">Skargę wnosi się do Sądu Okręgowego w Warszawie - sądu zamówień publicznych, zwanego dalej "sądem zamówień publicznych". </w:t>
      </w:r>
    </w:p>
    <w:p w:rsidR="004357F3" w:rsidRPr="004357F3" w:rsidRDefault="004357F3" w:rsidP="004357F3">
      <w:pPr>
        <w:numPr>
          <w:ilvl w:val="0"/>
          <w:numId w:val="22"/>
        </w:numPr>
        <w:spacing w:after="4" w:line="248" w:lineRule="auto"/>
        <w:ind w:left="818" w:right="9" w:hanging="418"/>
        <w:jc w:val="both"/>
        <w:rPr>
          <w:rFonts w:ascii="Arial" w:eastAsia="Calibri" w:hAnsi="Arial" w:cs="Arial"/>
        </w:rPr>
      </w:pPr>
      <w:r w:rsidRPr="004357F3">
        <w:rPr>
          <w:rFonts w:ascii="Arial" w:eastAsia="Calibri" w:hAnsi="Arial" w:cs="Arial"/>
        </w:rPr>
        <w:t xml:space="preserve">Skargę wnosi się za pośrednictwem Prezesa Izby, w terminie 14 dni od dnia doręczenia orzeczenia Izby lub postanowienia Prezesa Izby, o którym mowa w art. 519 ust. 1 ustawy </w:t>
      </w:r>
      <w:proofErr w:type="spellStart"/>
      <w:r w:rsidRPr="004357F3">
        <w:rPr>
          <w:rFonts w:ascii="Arial" w:eastAsia="Calibri" w:hAnsi="Arial" w:cs="Arial"/>
        </w:rPr>
        <w:t>p.z.p</w:t>
      </w:r>
      <w:proofErr w:type="spellEnd"/>
      <w:r w:rsidRPr="004357F3">
        <w:rPr>
          <w:rFonts w:ascii="Arial" w:eastAsia="Calibri" w:hAnsi="Arial" w:cs="Arial"/>
        </w:rPr>
        <w:t xml:space="preserve">., przesyłając jednocześnie jej odpis przeciwnikowi skargi. Złożenie skargi w placówce pocztowej operatora wyznaczonego w rozumieniu ustawy z dnia 23 listopada 2012 r. - Prawo pocztowe jest równoznaczne z jej wniesieniem. </w:t>
      </w:r>
    </w:p>
    <w:p w:rsidR="004357F3" w:rsidRPr="004357F3" w:rsidRDefault="004357F3" w:rsidP="004357F3">
      <w:pPr>
        <w:numPr>
          <w:ilvl w:val="0"/>
          <w:numId w:val="22"/>
        </w:numPr>
        <w:spacing w:after="4" w:line="248" w:lineRule="auto"/>
        <w:ind w:left="818" w:right="9" w:hanging="418"/>
        <w:jc w:val="both"/>
        <w:rPr>
          <w:rFonts w:ascii="Arial" w:eastAsia="Calibri" w:hAnsi="Arial" w:cs="Arial"/>
        </w:rPr>
      </w:pPr>
      <w:r w:rsidRPr="004357F3">
        <w:rPr>
          <w:rFonts w:ascii="Arial" w:eastAsia="Calibri" w:hAnsi="Arial" w:cs="Arial"/>
        </w:rPr>
        <w:t xml:space="preserve">Prezes Izby przekazuje skargę wraz z aktami postępowania odwoławczego do sądu zamówień publicznych w terminie 7 dni od dnia jej otrzymania. </w:t>
      </w:r>
    </w:p>
    <w:p w:rsidR="004357F3" w:rsidRPr="004357F3" w:rsidRDefault="00CA788E" w:rsidP="00CA788E">
      <w:pPr>
        <w:spacing w:after="0"/>
        <w:rPr>
          <w:rFonts w:ascii="Arial" w:eastAsia="Calibri" w:hAnsi="Arial" w:cs="Arial"/>
        </w:rPr>
      </w:pPr>
      <w:r>
        <w:rPr>
          <w:rFonts w:ascii="Arial" w:eastAsia="Calibri" w:hAnsi="Arial" w:cs="Arial"/>
        </w:rPr>
        <w:t xml:space="preserve"> </w:t>
      </w:r>
    </w:p>
    <w:p w:rsidR="004357F3" w:rsidRPr="004357F3" w:rsidRDefault="004357F3" w:rsidP="004357F3">
      <w:pPr>
        <w:spacing w:after="314" w:line="266" w:lineRule="auto"/>
        <w:ind w:right="45"/>
        <w:jc w:val="both"/>
        <w:rPr>
          <w:rFonts w:ascii="Arial" w:eastAsia="Times New Roman" w:hAnsi="Arial" w:cs="Arial"/>
          <w:color w:val="000000"/>
          <w:lang w:eastAsia="pl-PL"/>
        </w:rPr>
      </w:pPr>
      <w:r w:rsidRPr="004357F3">
        <w:rPr>
          <w:rFonts w:ascii="Arial" w:eastAsia="Calibri" w:hAnsi="Arial" w:cs="Arial"/>
        </w:rPr>
        <w:t xml:space="preserve"> </w:t>
      </w:r>
      <w:r w:rsidRPr="004357F3">
        <w:rPr>
          <w:rFonts w:ascii="Arial" w:eastAsia="Times New Roman" w:hAnsi="Arial" w:cs="Arial"/>
          <w:b/>
          <w:color w:val="000000"/>
          <w:highlight w:val="lightGray"/>
          <w:lang w:eastAsia="pl-PL"/>
        </w:rPr>
        <w:t>24. Ochrona danych osobowych.</w:t>
      </w:r>
      <w:r w:rsidRPr="004357F3">
        <w:rPr>
          <w:rFonts w:ascii="Arial" w:eastAsia="Times New Roman" w:hAnsi="Arial" w:cs="Arial"/>
          <w:b/>
          <w:color w:val="000000"/>
          <w:lang w:eastAsia="pl-PL"/>
        </w:rPr>
        <w:t xml:space="preserve"> </w:t>
      </w:r>
    </w:p>
    <w:p w:rsidR="004357F3" w:rsidRPr="004357F3" w:rsidRDefault="004357F3" w:rsidP="004357F3">
      <w:pPr>
        <w:spacing w:after="0" w:line="276" w:lineRule="auto"/>
        <w:jc w:val="both"/>
        <w:rPr>
          <w:rFonts w:ascii="Arial" w:eastAsia="Times New Roman" w:hAnsi="Arial" w:cs="Arial"/>
          <w:sz w:val="20"/>
          <w:szCs w:val="20"/>
          <w:lang w:eastAsia="x-none"/>
        </w:rPr>
      </w:pPr>
      <w:r w:rsidRPr="004357F3">
        <w:rPr>
          <w:rFonts w:ascii="Arial" w:eastAsia="Times New Roman" w:hAnsi="Arial" w:cs="Arial"/>
          <w:sz w:val="20"/>
          <w:szCs w:val="20"/>
          <w:lang w:eastAsia="x-none"/>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rsidR="004357F3" w:rsidRPr="004357F3" w:rsidRDefault="004357F3" w:rsidP="004357F3">
      <w:pPr>
        <w:numPr>
          <w:ilvl w:val="0"/>
          <w:numId w:val="31"/>
        </w:numPr>
        <w:spacing w:after="0" w:line="276" w:lineRule="auto"/>
        <w:ind w:left="993"/>
        <w:jc w:val="both"/>
        <w:rPr>
          <w:rFonts w:ascii="Arial" w:eastAsia="Times New Roman" w:hAnsi="Arial" w:cs="Arial"/>
          <w:b/>
          <w:bCs/>
          <w:i/>
          <w:iCs/>
          <w:sz w:val="20"/>
          <w:szCs w:val="20"/>
          <w:lang w:eastAsia="pl-PL"/>
        </w:rPr>
      </w:pPr>
      <w:r w:rsidRPr="004357F3">
        <w:rPr>
          <w:rFonts w:ascii="Arial" w:eastAsia="Times New Roman" w:hAnsi="Arial" w:cs="Arial"/>
          <w:sz w:val="20"/>
          <w:szCs w:val="20"/>
          <w:lang w:eastAsia="pl-PL"/>
        </w:rPr>
        <w:t xml:space="preserve">administratorem Pani/Pana danych osobowych jest </w:t>
      </w:r>
      <w:r w:rsidRPr="004357F3">
        <w:rPr>
          <w:rFonts w:ascii="Arial" w:eastAsia="Times New Roman" w:hAnsi="Arial" w:cs="Arial"/>
          <w:b/>
          <w:sz w:val="20"/>
          <w:szCs w:val="20"/>
          <w:shd w:val="clear" w:color="auto" w:fill="FFFFFF"/>
          <w:lang w:eastAsia="pl-PL"/>
        </w:rPr>
        <w:t>Urząd Gminy w Bałtowie, 27-423 Bałtów</w:t>
      </w:r>
      <w:r w:rsidRPr="004357F3">
        <w:rPr>
          <w:rFonts w:ascii="Arial" w:eastAsia="Times New Roman" w:hAnsi="Arial" w:cs="Arial"/>
          <w:sz w:val="20"/>
          <w:szCs w:val="20"/>
          <w:shd w:val="clear" w:color="auto" w:fill="FFFFFF"/>
          <w:lang w:eastAsia="pl-PL"/>
        </w:rPr>
        <w:t xml:space="preserve"> </w:t>
      </w:r>
      <w:r w:rsidRPr="004357F3">
        <w:rPr>
          <w:rFonts w:ascii="Arial" w:eastAsia="Times New Roman" w:hAnsi="Arial" w:cs="Arial"/>
          <w:b/>
          <w:sz w:val="20"/>
          <w:szCs w:val="20"/>
          <w:shd w:val="clear" w:color="auto" w:fill="FFFFFF"/>
          <w:lang w:eastAsia="pl-PL"/>
        </w:rPr>
        <w:t>32</w:t>
      </w:r>
      <w:r w:rsidRPr="004357F3">
        <w:rPr>
          <w:rFonts w:ascii="Arial" w:eastAsia="Times New Roman" w:hAnsi="Arial" w:cs="Arial"/>
          <w:sz w:val="20"/>
          <w:szCs w:val="20"/>
          <w:shd w:val="clear" w:color="auto" w:fill="FFFFFF"/>
          <w:lang w:eastAsia="pl-PL"/>
        </w:rPr>
        <w:t>, nr tel. 41264 10 08, e-mail: gmina@gminabaltow.pl,  którego reprezentantem jest Wójt Gminy Bałtów.</w:t>
      </w:r>
    </w:p>
    <w:p w:rsidR="004357F3" w:rsidRPr="004357F3" w:rsidRDefault="004357F3" w:rsidP="004357F3">
      <w:pPr>
        <w:numPr>
          <w:ilvl w:val="0"/>
          <w:numId w:val="31"/>
        </w:numPr>
        <w:spacing w:after="0" w:line="276" w:lineRule="auto"/>
        <w:ind w:left="993"/>
        <w:jc w:val="both"/>
        <w:rPr>
          <w:rFonts w:ascii="Arial" w:eastAsia="Times New Roman" w:hAnsi="Arial" w:cs="Arial"/>
          <w:sz w:val="20"/>
          <w:szCs w:val="20"/>
          <w:lang w:eastAsia="x-none"/>
        </w:rPr>
      </w:pPr>
      <w:r w:rsidRPr="004357F3">
        <w:rPr>
          <w:rFonts w:ascii="Arial" w:eastAsia="Times New Roman" w:hAnsi="Arial" w:cs="Arial"/>
          <w:sz w:val="20"/>
          <w:szCs w:val="20"/>
          <w:shd w:val="clear" w:color="auto" w:fill="FFFFFF"/>
          <w:lang w:eastAsia="pl-PL"/>
        </w:rPr>
        <w:t xml:space="preserve">funkcję Inspektora Danych Osobowych wykonuje Administrator Bezpieczeństwa Informacji, który reprezentuje Administratora w kwestiach związanych z przetwarzaniem danych osobowych osób fizycznych,  nr tel. IOD -  41 264 10 08, e-mail: </w:t>
      </w:r>
      <w:hyperlink r:id="rId9" w:history="1">
        <w:r w:rsidRPr="004357F3">
          <w:rPr>
            <w:rFonts w:ascii="Arial" w:eastAsia="Times New Roman" w:hAnsi="Arial" w:cs="Arial"/>
            <w:color w:val="0000FF"/>
            <w:sz w:val="20"/>
            <w:szCs w:val="20"/>
            <w:u w:val="single"/>
            <w:shd w:val="clear" w:color="auto" w:fill="FFFFFF"/>
            <w:lang w:eastAsia="pl-PL"/>
          </w:rPr>
          <w:t>iod@gminabltow.pl</w:t>
        </w:r>
      </w:hyperlink>
      <w:r w:rsidRPr="004357F3">
        <w:rPr>
          <w:rFonts w:ascii="Arial" w:eastAsia="Times New Roman" w:hAnsi="Arial" w:cs="Arial"/>
          <w:sz w:val="20"/>
          <w:szCs w:val="20"/>
          <w:shd w:val="clear" w:color="auto" w:fill="FFFFFF"/>
          <w:lang w:eastAsia="pl-PL"/>
        </w:rPr>
        <w:t xml:space="preserve"> </w:t>
      </w:r>
      <w:r w:rsidRPr="004357F3">
        <w:rPr>
          <w:rFonts w:ascii="Arial" w:eastAsia="Times New Roman" w:hAnsi="Arial" w:cs="Arial"/>
          <w:sz w:val="20"/>
          <w:szCs w:val="20"/>
          <w:lang w:eastAsia="x-none"/>
        </w:rPr>
        <w:t>Pani/Pana dane osobowe przetwarzane będą na podstawie art. 6 ust. 1 lit. c</w:t>
      </w:r>
      <w:r w:rsidRPr="004357F3">
        <w:rPr>
          <w:rFonts w:ascii="Arial" w:eastAsia="Times New Roman" w:hAnsi="Arial" w:cs="Arial"/>
          <w:i/>
          <w:sz w:val="20"/>
          <w:szCs w:val="20"/>
          <w:lang w:eastAsia="x-none"/>
        </w:rPr>
        <w:t xml:space="preserve"> </w:t>
      </w:r>
      <w:r w:rsidRPr="004357F3">
        <w:rPr>
          <w:rFonts w:ascii="Arial" w:eastAsia="Times New Roman" w:hAnsi="Arial" w:cs="Arial"/>
          <w:sz w:val="20"/>
          <w:szCs w:val="20"/>
          <w:lang w:eastAsia="x-none"/>
        </w:rPr>
        <w:t xml:space="preserve">RODO w celu związanym </w:t>
      </w:r>
      <w:r w:rsidRPr="004357F3">
        <w:rPr>
          <w:rFonts w:ascii="Arial" w:eastAsia="Times New Roman" w:hAnsi="Arial" w:cs="Arial"/>
          <w:sz w:val="20"/>
          <w:szCs w:val="20"/>
          <w:lang w:eastAsia="x-none"/>
        </w:rPr>
        <w:br/>
        <w:t>z niniejszym postępowaniem o udzielenie zamówienia publicznego;</w:t>
      </w:r>
    </w:p>
    <w:p w:rsidR="004357F3" w:rsidRPr="004357F3" w:rsidRDefault="004357F3" w:rsidP="004357F3">
      <w:pPr>
        <w:numPr>
          <w:ilvl w:val="0"/>
          <w:numId w:val="31"/>
        </w:numPr>
        <w:spacing w:after="0" w:line="276" w:lineRule="auto"/>
        <w:ind w:left="993" w:hanging="284"/>
        <w:jc w:val="both"/>
        <w:rPr>
          <w:rFonts w:ascii="Arial" w:eastAsia="Times New Roman" w:hAnsi="Arial" w:cs="Arial"/>
          <w:sz w:val="20"/>
          <w:szCs w:val="20"/>
          <w:lang w:eastAsia="x-none"/>
        </w:rPr>
      </w:pPr>
      <w:r w:rsidRPr="004357F3">
        <w:rPr>
          <w:rFonts w:ascii="Arial" w:eastAsia="Times New Roman" w:hAnsi="Arial" w:cs="Arial"/>
          <w:sz w:val="20"/>
          <w:szCs w:val="20"/>
          <w:lang w:eastAsia="x-none"/>
        </w:rPr>
        <w:t xml:space="preserve">odbiorcami Pani/Pana danych osobowych będą osoby lub podmioty, którym udostępniona zostanie dokumentacja postępowania w oparciu o art. 74 ustawy z dnia 11 września 2019 r. – Prawo zamówień publicznych (Dz. U. z 2021 r. poz. 1129 z </w:t>
      </w:r>
      <w:proofErr w:type="spellStart"/>
      <w:r w:rsidRPr="004357F3">
        <w:rPr>
          <w:rFonts w:ascii="Arial" w:eastAsia="Times New Roman" w:hAnsi="Arial" w:cs="Arial"/>
          <w:sz w:val="20"/>
          <w:szCs w:val="20"/>
          <w:lang w:eastAsia="x-none"/>
        </w:rPr>
        <w:t>późn</w:t>
      </w:r>
      <w:proofErr w:type="spellEnd"/>
      <w:r w:rsidRPr="004357F3">
        <w:rPr>
          <w:rFonts w:ascii="Arial" w:eastAsia="Times New Roman" w:hAnsi="Arial" w:cs="Arial"/>
          <w:sz w:val="20"/>
          <w:szCs w:val="20"/>
          <w:lang w:eastAsia="x-none"/>
        </w:rPr>
        <w:t xml:space="preserve">. zm.);  </w:t>
      </w:r>
    </w:p>
    <w:p w:rsidR="004357F3" w:rsidRPr="004357F3" w:rsidRDefault="004357F3" w:rsidP="004357F3">
      <w:pPr>
        <w:numPr>
          <w:ilvl w:val="0"/>
          <w:numId w:val="31"/>
        </w:numPr>
        <w:spacing w:after="0" w:line="276" w:lineRule="auto"/>
        <w:ind w:left="993" w:hanging="284"/>
        <w:jc w:val="both"/>
        <w:rPr>
          <w:rFonts w:ascii="Arial" w:eastAsia="Times New Roman" w:hAnsi="Arial" w:cs="Arial"/>
          <w:sz w:val="20"/>
          <w:szCs w:val="20"/>
          <w:lang w:eastAsia="x-none"/>
        </w:rPr>
      </w:pPr>
      <w:r w:rsidRPr="004357F3">
        <w:rPr>
          <w:rFonts w:ascii="Arial" w:eastAsia="Times New Roman" w:hAnsi="Arial" w:cs="Arial"/>
          <w:sz w:val="20"/>
          <w:szCs w:val="20"/>
          <w:lang w:eastAsia="x-none"/>
        </w:rPr>
        <w:t xml:space="preserve">Pani/Pana dane osobowe będą przechowywane, zgodnie z art. 78 ust. 1 ustawy </w:t>
      </w:r>
      <w:proofErr w:type="spellStart"/>
      <w:r w:rsidRPr="004357F3">
        <w:rPr>
          <w:rFonts w:ascii="Arial" w:eastAsia="Times New Roman" w:hAnsi="Arial" w:cs="Arial"/>
          <w:sz w:val="20"/>
          <w:szCs w:val="20"/>
          <w:lang w:eastAsia="x-none"/>
        </w:rPr>
        <w:t>Pzp</w:t>
      </w:r>
      <w:proofErr w:type="spellEnd"/>
      <w:r w:rsidRPr="004357F3">
        <w:rPr>
          <w:rFonts w:ascii="Arial" w:eastAsia="Times New Roman" w:hAnsi="Arial" w:cs="Arial"/>
          <w:sz w:val="20"/>
          <w:szCs w:val="20"/>
          <w:lang w:eastAsia="x-none"/>
        </w:rPr>
        <w:t>, przez okres 4 lat od dnia zakończenia postępowania o udzielenie zamówienia lub na okres przechowywania tych danych zgodnie z wytycznymi o dofinansowania z środków UE;</w:t>
      </w:r>
    </w:p>
    <w:p w:rsidR="004357F3" w:rsidRPr="004357F3" w:rsidRDefault="004357F3" w:rsidP="004357F3">
      <w:pPr>
        <w:numPr>
          <w:ilvl w:val="0"/>
          <w:numId w:val="31"/>
        </w:numPr>
        <w:spacing w:after="0" w:line="276" w:lineRule="auto"/>
        <w:ind w:left="993" w:hanging="284"/>
        <w:jc w:val="both"/>
        <w:rPr>
          <w:rFonts w:ascii="Arial" w:eastAsia="Times New Roman" w:hAnsi="Arial" w:cs="Arial"/>
          <w:b/>
          <w:i/>
          <w:sz w:val="20"/>
          <w:szCs w:val="20"/>
          <w:lang w:eastAsia="x-none"/>
        </w:rPr>
      </w:pPr>
      <w:r w:rsidRPr="004357F3">
        <w:rPr>
          <w:rFonts w:ascii="Arial" w:eastAsia="Times New Roman" w:hAnsi="Arial" w:cs="Arial"/>
          <w:sz w:val="20"/>
          <w:szCs w:val="20"/>
          <w:lang w:eastAsia="x-none"/>
        </w:rPr>
        <w:t xml:space="preserve">obowiązek podania przez Panią/Pana danych osobowych bezpośrednio Pani/Pana dotyczących jest wymogiem ustawowym określonym w przepisach ustawy </w:t>
      </w:r>
      <w:proofErr w:type="spellStart"/>
      <w:r w:rsidRPr="004357F3">
        <w:rPr>
          <w:rFonts w:ascii="Arial" w:eastAsia="Times New Roman" w:hAnsi="Arial" w:cs="Arial"/>
          <w:sz w:val="20"/>
          <w:szCs w:val="20"/>
          <w:lang w:eastAsia="x-none"/>
        </w:rPr>
        <w:t>Pzp</w:t>
      </w:r>
      <w:proofErr w:type="spellEnd"/>
      <w:r w:rsidRPr="004357F3">
        <w:rPr>
          <w:rFonts w:ascii="Arial" w:eastAsia="Times New Roman" w:hAnsi="Arial" w:cs="Arial"/>
          <w:sz w:val="20"/>
          <w:szCs w:val="20"/>
          <w:lang w:eastAsia="x-none"/>
        </w:rPr>
        <w:t xml:space="preserve">, związanym z udziałem w postępowaniu o udzielenie zamówienia publicznego; konsekwencje niepodania określonych danych wynikają z ustawy </w:t>
      </w:r>
      <w:proofErr w:type="spellStart"/>
      <w:r w:rsidRPr="004357F3">
        <w:rPr>
          <w:rFonts w:ascii="Arial" w:eastAsia="Times New Roman" w:hAnsi="Arial" w:cs="Arial"/>
          <w:sz w:val="20"/>
          <w:szCs w:val="20"/>
          <w:lang w:eastAsia="x-none"/>
        </w:rPr>
        <w:t>Pzp</w:t>
      </w:r>
      <w:proofErr w:type="spellEnd"/>
      <w:r w:rsidRPr="004357F3">
        <w:rPr>
          <w:rFonts w:ascii="Arial" w:eastAsia="Times New Roman" w:hAnsi="Arial" w:cs="Arial"/>
          <w:sz w:val="20"/>
          <w:szCs w:val="20"/>
          <w:lang w:eastAsia="x-none"/>
        </w:rPr>
        <w:t xml:space="preserve">;  </w:t>
      </w:r>
    </w:p>
    <w:p w:rsidR="004357F3" w:rsidRPr="004357F3" w:rsidRDefault="004357F3" w:rsidP="004357F3">
      <w:pPr>
        <w:numPr>
          <w:ilvl w:val="0"/>
          <w:numId w:val="31"/>
        </w:numPr>
        <w:spacing w:after="0" w:line="276" w:lineRule="auto"/>
        <w:ind w:left="993" w:hanging="284"/>
        <w:jc w:val="both"/>
        <w:rPr>
          <w:rFonts w:ascii="Arial" w:eastAsia="Times New Roman" w:hAnsi="Arial" w:cs="Arial"/>
          <w:sz w:val="20"/>
          <w:szCs w:val="20"/>
          <w:lang w:eastAsia="x-none"/>
        </w:rPr>
      </w:pPr>
      <w:r w:rsidRPr="004357F3">
        <w:rPr>
          <w:rFonts w:ascii="Arial" w:eastAsia="Times New Roman" w:hAnsi="Arial" w:cs="Arial"/>
          <w:sz w:val="20"/>
          <w:szCs w:val="20"/>
          <w:lang w:eastAsia="x-none"/>
        </w:rPr>
        <w:t>w odniesieniu do Pani/Pana danych osobowych decyzje nie będą podejmowane w sposób zautomatyzowany, stosowanie do art. 22 RODO;</w:t>
      </w:r>
    </w:p>
    <w:p w:rsidR="004357F3" w:rsidRPr="004357F3" w:rsidRDefault="004357F3" w:rsidP="004357F3">
      <w:pPr>
        <w:numPr>
          <w:ilvl w:val="0"/>
          <w:numId w:val="31"/>
        </w:numPr>
        <w:spacing w:after="0" w:line="276" w:lineRule="auto"/>
        <w:ind w:left="993" w:hanging="284"/>
        <w:jc w:val="both"/>
        <w:rPr>
          <w:rFonts w:ascii="Arial" w:eastAsia="Times New Roman" w:hAnsi="Arial" w:cs="Arial"/>
          <w:sz w:val="20"/>
          <w:szCs w:val="20"/>
          <w:lang w:eastAsia="x-none"/>
        </w:rPr>
      </w:pPr>
      <w:r w:rsidRPr="004357F3">
        <w:rPr>
          <w:rFonts w:ascii="Arial" w:eastAsia="Times New Roman" w:hAnsi="Arial" w:cs="Arial"/>
          <w:sz w:val="20"/>
          <w:szCs w:val="20"/>
          <w:lang w:eastAsia="x-none"/>
        </w:rPr>
        <w:t>posiada Pani/Pan:</w:t>
      </w:r>
    </w:p>
    <w:p w:rsidR="004357F3" w:rsidRPr="004357F3" w:rsidRDefault="004357F3" w:rsidP="004357F3">
      <w:pPr>
        <w:numPr>
          <w:ilvl w:val="0"/>
          <w:numId w:val="32"/>
        </w:numPr>
        <w:spacing w:after="0" w:line="276" w:lineRule="auto"/>
        <w:ind w:left="1276"/>
        <w:jc w:val="both"/>
        <w:rPr>
          <w:rFonts w:ascii="Arial" w:eastAsia="Times New Roman" w:hAnsi="Arial" w:cs="Arial"/>
          <w:sz w:val="20"/>
          <w:szCs w:val="20"/>
          <w:lang w:eastAsia="x-none"/>
        </w:rPr>
      </w:pPr>
      <w:r w:rsidRPr="004357F3">
        <w:rPr>
          <w:rFonts w:ascii="Arial" w:eastAsia="Times New Roman" w:hAnsi="Arial" w:cs="Arial"/>
          <w:sz w:val="20"/>
          <w:szCs w:val="20"/>
          <w:lang w:eastAsia="x-none"/>
        </w:rPr>
        <w:lastRenderedPageBreak/>
        <w:t>na podstawie art. 15 RODO prawo dostępu do danych osobowych Pani/Pana dotyczących;</w:t>
      </w:r>
    </w:p>
    <w:p w:rsidR="004357F3" w:rsidRPr="004357F3" w:rsidRDefault="004357F3" w:rsidP="004357F3">
      <w:pPr>
        <w:numPr>
          <w:ilvl w:val="0"/>
          <w:numId w:val="32"/>
        </w:numPr>
        <w:spacing w:after="0" w:line="276" w:lineRule="auto"/>
        <w:ind w:left="1276"/>
        <w:jc w:val="both"/>
        <w:rPr>
          <w:rFonts w:ascii="Arial" w:eastAsia="Times New Roman" w:hAnsi="Arial" w:cs="Arial"/>
          <w:sz w:val="20"/>
          <w:szCs w:val="20"/>
          <w:lang w:eastAsia="x-none"/>
        </w:rPr>
      </w:pPr>
      <w:r w:rsidRPr="004357F3">
        <w:rPr>
          <w:rFonts w:ascii="Arial" w:eastAsia="Times New Roman" w:hAnsi="Arial" w:cs="Arial"/>
          <w:sz w:val="20"/>
          <w:szCs w:val="20"/>
          <w:lang w:eastAsia="x-none"/>
        </w:rPr>
        <w:t xml:space="preserve">na podstawie art. 16 RODO prawo do sprostowania Pani/Pana danych osobowych </w:t>
      </w:r>
      <w:r w:rsidRPr="004357F3">
        <w:rPr>
          <w:rFonts w:ascii="Arial" w:eastAsia="Times New Roman" w:hAnsi="Arial" w:cs="Arial"/>
          <w:b/>
          <w:sz w:val="20"/>
          <w:szCs w:val="20"/>
          <w:vertAlign w:val="superscript"/>
          <w:lang w:eastAsia="x-none"/>
        </w:rPr>
        <w:t>**</w:t>
      </w:r>
      <w:r w:rsidRPr="004357F3">
        <w:rPr>
          <w:rFonts w:ascii="Arial" w:eastAsia="Times New Roman" w:hAnsi="Arial" w:cs="Arial"/>
          <w:sz w:val="20"/>
          <w:szCs w:val="20"/>
          <w:lang w:eastAsia="x-none"/>
        </w:rPr>
        <w:t>;</w:t>
      </w:r>
    </w:p>
    <w:p w:rsidR="004357F3" w:rsidRPr="004357F3" w:rsidRDefault="004357F3" w:rsidP="004357F3">
      <w:pPr>
        <w:numPr>
          <w:ilvl w:val="0"/>
          <w:numId w:val="32"/>
        </w:numPr>
        <w:spacing w:after="0" w:line="276" w:lineRule="auto"/>
        <w:ind w:left="1276"/>
        <w:jc w:val="both"/>
        <w:rPr>
          <w:rFonts w:ascii="Arial" w:eastAsia="Times New Roman" w:hAnsi="Arial" w:cs="Arial"/>
          <w:sz w:val="20"/>
          <w:szCs w:val="20"/>
          <w:lang w:eastAsia="x-none"/>
        </w:rPr>
      </w:pPr>
      <w:r w:rsidRPr="004357F3">
        <w:rPr>
          <w:rFonts w:ascii="Arial" w:eastAsia="Times New Roman" w:hAnsi="Arial" w:cs="Arial"/>
          <w:sz w:val="20"/>
          <w:szCs w:val="20"/>
          <w:lang w:eastAsia="x-none"/>
        </w:rPr>
        <w:t xml:space="preserve">na podstawie art. 18 RODO prawo żądania od administratora ograniczenia przetwarzania danych osobowych z zastrzeżeniem przypadków, o których mowa w art. 18 ust. 2 RODO ***;  </w:t>
      </w:r>
    </w:p>
    <w:p w:rsidR="004357F3" w:rsidRPr="004357F3" w:rsidRDefault="004357F3" w:rsidP="004357F3">
      <w:pPr>
        <w:numPr>
          <w:ilvl w:val="0"/>
          <w:numId w:val="32"/>
        </w:numPr>
        <w:spacing w:after="0" w:line="276" w:lineRule="auto"/>
        <w:ind w:left="1276"/>
        <w:jc w:val="both"/>
        <w:rPr>
          <w:rFonts w:ascii="Arial" w:eastAsia="Times New Roman" w:hAnsi="Arial" w:cs="Arial"/>
          <w:i/>
          <w:sz w:val="20"/>
          <w:szCs w:val="20"/>
          <w:lang w:eastAsia="x-none"/>
        </w:rPr>
      </w:pPr>
      <w:r w:rsidRPr="004357F3">
        <w:rPr>
          <w:rFonts w:ascii="Arial" w:eastAsia="Times New Roman" w:hAnsi="Arial" w:cs="Arial"/>
          <w:sz w:val="20"/>
          <w:szCs w:val="20"/>
          <w:lang w:eastAsia="x-none"/>
        </w:rPr>
        <w:t>prawo do wniesienia skargi do Prezesa Urzędu Ochrony Danych Osobowych, gdy uzna Pani/Pan, że przetwarzanie danych osobowych Pani/Pana dotyczących narusza przepisy RODO;</w:t>
      </w:r>
    </w:p>
    <w:p w:rsidR="004357F3" w:rsidRPr="004357F3" w:rsidRDefault="004357F3" w:rsidP="004357F3">
      <w:pPr>
        <w:numPr>
          <w:ilvl w:val="0"/>
          <w:numId w:val="31"/>
        </w:numPr>
        <w:spacing w:after="0" w:line="276" w:lineRule="auto"/>
        <w:ind w:left="993"/>
        <w:jc w:val="both"/>
        <w:rPr>
          <w:rFonts w:ascii="Arial" w:eastAsia="Times New Roman" w:hAnsi="Arial" w:cs="Arial"/>
          <w:i/>
          <w:sz w:val="20"/>
          <w:szCs w:val="20"/>
          <w:lang w:eastAsia="x-none"/>
        </w:rPr>
      </w:pPr>
      <w:r w:rsidRPr="004357F3">
        <w:rPr>
          <w:rFonts w:ascii="Arial" w:eastAsia="Times New Roman" w:hAnsi="Arial" w:cs="Arial"/>
          <w:sz w:val="20"/>
          <w:szCs w:val="20"/>
          <w:lang w:eastAsia="x-none"/>
        </w:rPr>
        <w:t>nie przysługuje Pani/Panu:</w:t>
      </w:r>
    </w:p>
    <w:p w:rsidR="004357F3" w:rsidRPr="004357F3" w:rsidRDefault="004357F3" w:rsidP="004357F3">
      <w:pPr>
        <w:numPr>
          <w:ilvl w:val="0"/>
          <w:numId w:val="33"/>
        </w:numPr>
        <w:spacing w:after="0" w:line="276" w:lineRule="auto"/>
        <w:ind w:left="1276"/>
        <w:jc w:val="both"/>
        <w:rPr>
          <w:rFonts w:ascii="Arial" w:eastAsia="Times New Roman" w:hAnsi="Arial" w:cs="Arial"/>
          <w:i/>
          <w:sz w:val="20"/>
          <w:szCs w:val="20"/>
          <w:lang w:eastAsia="x-none"/>
        </w:rPr>
      </w:pPr>
      <w:r w:rsidRPr="004357F3">
        <w:rPr>
          <w:rFonts w:ascii="Arial" w:eastAsia="Times New Roman" w:hAnsi="Arial" w:cs="Arial"/>
          <w:sz w:val="20"/>
          <w:szCs w:val="20"/>
          <w:lang w:eastAsia="x-none"/>
        </w:rPr>
        <w:t>w związku z art. 17 ust. 3 lit. b, d lub e RODO prawo do usunięcia danych osobowych;</w:t>
      </w:r>
    </w:p>
    <w:p w:rsidR="004357F3" w:rsidRPr="004357F3" w:rsidRDefault="004357F3" w:rsidP="004357F3">
      <w:pPr>
        <w:numPr>
          <w:ilvl w:val="0"/>
          <w:numId w:val="33"/>
        </w:numPr>
        <w:spacing w:after="0" w:line="276" w:lineRule="auto"/>
        <w:ind w:left="1276"/>
        <w:jc w:val="both"/>
        <w:rPr>
          <w:rFonts w:ascii="Arial" w:eastAsia="Times New Roman" w:hAnsi="Arial" w:cs="Arial"/>
          <w:b/>
          <w:i/>
          <w:sz w:val="20"/>
          <w:szCs w:val="20"/>
          <w:lang w:eastAsia="x-none"/>
        </w:rPr>
      </w:pPr>
      <w:r w:rsidRPr="004357F3">
        <w:rPr>
          <w:rFonts w:ascii="Arial" w:eastAsia="Times New Roman" w:hAnsi="Arial" w:cs="Arial"/>
          <w:sz w:val="20"/>
          <w:szCs w:val="20"/>
          <w:lang w:eastAsia="x-none"/>
        </w:rPr>
        <w:t>prawo do przenoszenia danych osobowych, o którym mowa w art. 20 RODO;</w:t>
      </w:r>
    </w:p>
    <w:p w:rsidR="004357F3" w:rsidRPr="004357F3" w:rsidRDefault="004357F3" w:rsidP="004357F3">
      <w:pPr>
        <w:numPr>
          <w:ilvl w:val="0"/>
          <w:numId w:val="33"/>
        </w:numPr>
        <w:spacing w:after="0" w:line="276" w:lineRule="auto"/>
        <w:ind w:left="1276"/>
        <w:jc w:val="both"/>
        <w:rPr>
          <w:rFonts w:ascii="Arial" w:eastAsia="Times New Roman" w:hAnsi="Arial" w:cs="Arial"/>
          <w:b/>
          <w:i/>
          <w:sz w:val="20"/>
          <w:szCs w:val="20"/>
          <w:lang w:eastAsia="x-none"/>
        </w:rPr>
      </w:pPr>
      <w:r w:rsidRPr="004357F3">
        <w:rPr>
          <w:rFonts w:ascii="Arial" w:eastAsia="Times New Roman" w:hAnsi="Arial" w:cs="Arial"/>
          <w:b/>
          <w:sz w:val="20"/>
          <w:szCs w:val="20"/>
          <w:lang w:eastAsia="x-none"/>
        </w:rPr>
        <w:t>na podstawie art. 21 RODO prawo sprzeciwu, wobec przetwarzania danych osobowych, gdyż podstawą prawną przetwarzania Pani/Pana danych osobowych jest art. 6 ust. 1 lit. c RODO</w:t>
      </w:r>
      <w:r w:rsidRPr="004357F3">
        <w:rPr>
          <w:rFonts w:ascii="Arial" w:eastAsia="Times New Roman" w:hAnsi="Arial" w:cs="Arial"/>
          <w:sz w:val="20"/>
          <w:szCs w:val="20"/>
          <w:lang w:eastAsia="x-none"/>
        </w:rPr>
        <w:t>.</w:t>
      </w:r>
      <w:r w:rsidRPr="004357F3">
        <w:rPr>
          <w:rFonts w:ascii="Arial" w:eastAsia="Times New Roman" w:hAnsi="Arial" w:cs="Arial"/>
          <w:b/>
          <w:sz w:val="20"/>
          <w:szCs w:val="20"/>
          <w:lang w:eastAsia="x-none"/>
        </w:rPr>
        <w:t xml:space="preserve"> </w:t>
      </w:r>
    </w:p>
    <w:p w:rsidR="004357F3" w:rsidRPr="004357F3" w:rsidRDefault="004357F3" w:rsidP="004357F3">
      <w:pPr>
        <w:spacing w:after="0" w:line="276" w:lineRule="auto"/>
        <w:jc w:val="both"/>
        <w:rPr>
          <w:rFonts w:ascii="Arial" w:eastAsia="Times New Roman" w:hAnsi="Arial" w:cs="Arial"/>
          <w:b/>
          <w:i/>
          <w:sz w:val="20"/>
          <w:szCs w:val="20"/>
          <w:lang w:eastAsia="x-none"/>
        </w:rPr>
      </w:pPr>
      <w:r w:rsidRPr="004357F3">
        <w:rPr>
          <w:rFonts w:ascii="Arial" w:eastAsia="Times New Roman" w:hAnsi="Arial" w:cs="Arial"/>
          <w:b/>
          <w:i/>
          <w:sz w:val="20"/>
          <w:szCs w:val="20"/>
          <w:lang w:eastAsia="x-none"/>
        </w:rPr>
        <w:t>Jednocześnie Zamawiający przypomina o ciążącym na Pani/Panu obowiązku informacyjnym wynikającym z art. 14 RODO względem osób fizycznych, których dane przekazane zostaną Zamawiającemu w związku z prowadzonym postępowaniem i które Zamawiający pośrednio pozyska od Wykonawcy biorącego udział w postępowaniu, chyba że ma zastosowanie co najmniej jedno z włączeń, o których mowa w art. 14 ust. 5 RODO.</w:t>
      </w:r>
    </w:p>
    <w:p w:rsidR="004357F3" w:rsidRPr="004357F3" w:rsidRDefault="004357F3" w:rsidP="004357F3">
      <w:pPr>
        <w:spacing w:after="0" w:line="276" w:lineRule="auto"/>
        <w:jc w:val="both"/>
        <w:rPr>
          <w:rFonts w:ascii="Cambria" w:eastAsia="Times New Roman" w:hAnsi="Cambria" w:cs="Times New Roman"/>
          <w:sz w:val="14"/>
          <w:szCs w:val="14"/>
          <w:lang w:eastAsia="x-none"/>
        </w:rPr>
      </w:pPr>
      <w:r w:rsidRPr="004357F3">
        <w:rPr>
          <w:rFonts w:ascii="Cambria" w:eastAsia="Times New Roman" w:hAnsi="Cambria" w:cs="Times New Roman"/>
          <w:sz w:val="14"/>
          <w:szCs w:val="14"/>
          <w:lang w:eastAsia="x-none"/>
        </w:rPr>
        <w:t>*  Wyjaśnienie: informacja w tym zakresie jest wymagana, jeżeli w odniesieniu do danego administratora lub podmiotu  przetwarzającego istnieje obowiązek wyznaczenia inspektora ochrony danych osobowych.</w:t>
      </w:r>
    </w:p>
    <w:p w:rsidR="004357F3" w:rsidRPr="004357F3" w:rsidRDefault="004357F3" w:rsidP="004357F3">
      <w:pPr>
        <w:spacing w:after="0" w:line="276" w:lineRule="auto"/>
        <w:jc w:val="both"/>
        <w:rPr>
          <w:rFonts w:ascii="Cambria" w:eastAsia="Times New Roman" w:hAnsi="Cambria" w:cs="Times New Roman"/>
          <w:sz w:val="14"/>
          <w:szCs w:val="14"/>
          <w:lang w:eastAsia="x-none"/>
        </w:rPr>
      </w:pPr>
      <w:r w:rsidRPr="004357F3">
        <w:rPr>
          <w:rFonts w:ascii="Cambria" w:eastAsia="Times New Roman" w:hAnsi="Cambria" w:cs="Times New Roman"/>
          <w:sz w:val="14"/>
          <w:szCs w:val="14"/>
          <w:lang w:eastAsia="x-none"/>
        </w:rPr>
        <w:t>** Wyjaśnienie: skorzystanie z prawa do sprostowania nie może skutkować zmianą wyniku postępowania</w:t>
      </w:r>
    </w:p>
    <w:p w:rsidR="004357F3" w:rsidRPr="004357F3" w:rsidRDefault="004357F3" w:rsidP="004357F3">
      <w:pPr>
        <w:spacing w:after="0" w:line="276" w:lineRule="auto"/>
        <w:jc w:val="both"/>
        <w:rPr>
          <w:rFonts w:ascii="Cambria" w:eastAsia="Times New Roman" w:hAnsi="Cambria" w:cs="Times New Roman"/>
          <w:sz w:val="14"/>
          <w:szCs w:val="14"/>
          <w:lang w:eastAsia="x-none"/>
        </w:rPr>
      </w:pPr>
      <w:r w:rsidRPr="004357F3">
        <w:rPr>
          <w:rFonts w:ascii="Cambria" w:eastAsia="Times New Roman" w:hAnsi="Cambria" w:cs="Times New Roman"/>
          <w:sz w:val="14"/>
          <w:szCs w:val="14"/>
          <w:lang w:eastAsia="x-none"/>
        </w:rPr>
        <w:t xml:space="preserve">     o udzielenie zamówienia publicznego ani zmianą postanowień umowy w zakresie niezgodnym z ustawą </w:t>
      </w:r>
      <w:proofErr w:type="spellStart"/>
      <w:r w:rsidRPr="004357F3">
        <w:rPr>
          <w:rFonts w:ascii="Cambria" w:eastAsia="Times New Roman" w:hAnsi="Cambria" w:cs="Times New Roman"/>
          <w:sz w:val="14"/>
          <w:szCs w:val="14"/>
          <w:lang w:eastAsia="x-none"/>
        </w:rPr>
        <w:t>Pzp</w:t>
      </w:r>
      <w:proofErr w:type="spellEnd"/>
      <w:r w:rsidRPr="004357F3">
        <w:rPr>
          <w:rFonts w:ascii="Cambria" w:eastAsia="Times New Roman" w:hAnsi="Cambria" w:cs="Times New Roman"/>
          <w:sz w:val="14"/>
          <w:szCs w:val="14"/>
          <w:lang w:eastAsia="x-none"/>
        </w:rPr>
        <w:t xml:space="preserve"> oraz nie może naruszać  integralności protokołu oraz jego załączników.</w:t>
      </w:r>
    </w:p>
    <w:p w:rsidR="004357F3" w:rsidRPr="004357F3" w:rsidRDefault="004357F3" w:rsidP="004357F3">
      <w:pPr>
        <w:spacing w:after="0" w:line="276" w:lineRule="auto"/>
        <w:jc w:val="both"/>
        <w:rPr>
          <w:rFonts w:ascii="Cambria" w:eastAsia="Times New Roman" w:hAnsi="Cambria" w:cs="Times New Roman"/>
          <w:sz w:val="14"/>
          <w:szCs w:val="14"/>
          <w:lang w:eastAsia="x-none"/>
        </w:rPr>
      </w:pPr>
      <w:r w:rsidRPr="004357F3">
        <w:rPr>
          <w:rFonts w:ascii="Cambria" w:eastAsia="Times New Roman" w:hAnsi="Cambria" w:cs="Times New Roman"/>
          <w:sz w:val="14"/>
          <w:szCs w:val="14"/>
          <w:lang w:eastAsia="x-none"/>
        </w:rPr>
        <w:t>*** 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rsidR="004357F3" w:rsidRPr="004357F3" w:rsidRDefault="004357F3" w:rsidP="004357F3">
      <w:pPr>
        <w:spacing w:after="0" w:line="287" w:lineRule="auto"/>
        <w:ind w:right="71"/>
        <w:rPr>
          <w:rFonts w:ascii="Arial" w:eastAsia="Times New Roman" w:hAnsi="Arial" w:cs="Arial"/>
          <w:color w:val="000000"/>
          <w:lang w:eastAsia="pl-PL"/>
        </w:rPr>
      </w:pPr>
    </w:p>
    <w:p w:rsidR="004357F3" w:rsidRPr="004357F3" w:rsidRDefault="004357F3" w:rsidP="004357F3">
      <w:pPr>
        <w:spacing w:after="193" w:line="266" w:lineRule="auto"/>
        <w:ind w:right="45"/>
        <w:jc w:val="both"/>
        <w:rPr>
          <w:rFonts w:ascii="Arial" w:eastAsia="Times New Roman" w:hAnsi="Arial" w:cs="Arial"/>
          <w:b/>
          <w:color w:val="000000"/>
          <w:lang w:eastAsia="pl-PL"/>
        </w:rPr>
      </w:pPr>
      <w:r w:rsidRPr="004357F3">
        <w:rPr>
          <w:rFonts w:ascii="Arial" w:eastAsia="Times New Roman" w:hAnsi="Arial" w:cs="Arial"/>
          <w:b/>
          <w:color w:val="000000"/>
          <w:highlight w:val="lightGray"/>
          <w:lang w:eastAsia="pl-PL"/>
        </w:rPr>
        <w:t>25. Załączniki.</w:t>
      </w:r>
    </w:p>
    <w:p w:rsidR="004357F3" w:rsidRPr="004357F3" w:rsidRDefault="004357F3" w:rsidP="004357F3">
      <w:pPr>
        <w:spacing w:after="193" w:line="266" w:lineRule="auto"/>
        <w:ind w:right="45"/>
        <w:jc w:val="both"/>
        <w:rPr>
          <w:rFonts w:ascii="Arial" w:eastAsia="Times New Roman" w:hAnsi="Arial" w:cs="Arial"/>
          <w:color w:val="000000"/>
          <w:lang w:eastAsia="pl-PL"/>
        </w:rPr>
      </w:pPr>
      <w:r w:rsidRPr="004357F3">
        <w:rPr>
          <w:rFonts w:ascii="Arial" w:eastAsia="Times New Roman" w:hAnsi="Arial" w:cs="Arial"/>
          <w:color w:val="000000"/>
          <w:lang w:eastAsia="pl-PL"/>
        </w:rPr>
        <w:t>Załączniki składające się na integralną część specyfikacji.</w:t>
      </w:r>
    </w:p>
    <w:p w:rsidR="004357F3" w:rsidRPr="004357F3" w:rsidRDefault="004357F3" w:rsidP="004357F3">
      <w:pPr>
        <w:numPr>
          <w:ilvl w:val="0"/>
          <w:numId w:val="30"/>
        </w:numPr>
        <w:spacing w:after="4" w:line="248" w:lineRule="auto"/>
        <w:ind w:right="9"/>
        <w:jc w:val="both"/>
        <w:rPr>
          <w:rFonts w:ascii="Arial" w:eastAsia="Calibri" w:hAnsi="Arial" w:cs="Arial"/>
        </w:rPr>
      </w:pPr>
      <w:r w:rsidRPr="004357F3">
        <w:rPr>
          <w:rFonts w:ascii="Arial" w:eastAsia="Calibri" w:hAnsi="Arial" w:cs="Arial"/>
        </w:rPr>
        <w:t xml:space="preserve">Załącznik Nr 1 do SWZ   - Formularz ofertowy </w:t>
      </w:r>
    </w:p>
    <w:p w:rsidR="004357F3" w:rsidRPr="004357F3" w:rsidRDefault="004357F3" w:rsidP="004357F3">
      <w:pPr>
        <w:numPr>
          <w:ilvl w:val="0"/>
          <w:numId w:val="30"/>
        </w:numPr>
        <w:spacing w:after="4" w:line="248" w:lineRule="auto"/>
        <w:ind w:right="9"/>
        <w:jc w:val="both"/>
        <w:rPr>
          <w:rFonts w:ascii="Arial" w:eastAsia="Calibri" w:hAnsi="Arial" w:cs="Arial"/>
        </w:rPr>
      </w:pPr>
      <w:r w:rsidRPr="004357F3">
        <w:rPr>
          <w:rFonts w:ascii="Arial" w:eastAsia="Calibri" w:hAnsi="Arial" w:cs="Arial"/>
        </w:rPr>
        <w:t xml:space="preserve">Załącznik Nr 2 do SWZ   - Oświadczenie o braku podstaw do wykluczenia.  </w:t>
      </w:r>
    </w:p>
    <w:p w:rsidR="004357F3" w:rsidRPr="004357F3" w:rsidRDefault="004357F3" w:rsidP="004357F3">
      <w:pPr>
        <w:numPr>
          <w:ilvl w:val="0"/>
          <w:numId w:val="30"/>
        </w:numPr>
        <w:spacing w:after="4" w:line="248" w:lineRule="auto"/>
        <w:ind w:right="9"/>
        <w:jc w:val="both"/>
        <w:rPr>
          <w:rFonts w:ascii="Arial" w:eastAsia="Calibri" w:hAnsi="Arial" w:cs="Arial"/>
        </w:rPr>
      </w:pPr>
      <w:r w:rsidRPr="004357F3">
        <w:rPr>
          <w:rFonts w:ascii="Arial" w:eastAsia="Calibri" w:hAnsi="Arial" w:cs="Arial"/>
        </w:rPr>
        <w:t xml:space="preserve">Załącznik Nr 3 do SWZ  - Oświadczenie o spełnianiu warunków udziału </w:t>
      </w:r>
      <w:r w:rsidRPr="004357F3">
        <w:rPr>
          <w:rFonts w:ascii="Arial" w:eastAsia="Calibri" w:hAnsi="Arial" w:cs="Arial"/>
        </w:rPr>
        <w:br/>
        <w:t xml:space="preserve">                                                        w postępowaniu. </w:t>
      </w:r>
    </w:p>
    <w:p w:rsidR="004357F3" w:rsidRPr="004357F3" w:rsidRDefault="004357F3" w:rsidP="004357F3">
      <w:pPr>
        <w:numPr>
          <w:ilvl w:val="0"/>
          <w:numId w:val="30"/>
        </w:numPr>
        <w:spacing w:after="4" w:line="248" w:lineRule="auto"/>
        <w:ind w:right="9"/>
        <w:jc w:val="both"/>
        <w:rPr>
          <w:rFonts w:ascii="Arial" w:eastAsia="Calibri" w:hAnsi="Arial" w:cs="Arial"/>
        </w:rPr>
      </w:pPr>
      <w:r w:rsidRPr="004357F3">
        <w:rPr>
          <w:rFonts w:ascii="Arial" w:eastAsia="Calibri" w:hAnsi="Arial" w:cs="Arial"/>
        </w:rPr>
        <w:t xml:space="preserve">Załącznik Nr 4 do SWZ  - Oświadczenie o grupie kapitałowej </w:t>
      </w:r>
    </w:p>
    <w:p w:rsidR="004357F3" w:rsidRPr="004357F3" w:rsidRDefault="004357F3" w:rsidP="004357F3">
      <w:pPr>
        <w:numPr>
          <w:ilvl w:val="0"/>
          <w:numId w:val="30"/>
        </w:numPr>
        <w:spacing w:after="4" w:line="248" w:lineRule="auto"/>
        <w:ind w:right="9"/>
        <w:jc w:val="both"/>
        <w:rPr>
          <w:rFonts w:ascii="Arial" w:eastAsia="Calibri" w:hAnsi="Arial" w:cs="Arial"/>
        </w:rPr>
      </w:pPr>
      <w:r w:rsidRPr="004357F3">
        <w:rPr>
          <w:rFonts w:ascii="Arial" w:eastAsia="Calibri" w:hAnsi="Arial" w:cs="Arial"/>
        </w:rPr>
        <w:t xml:space="preserve">Załącznik Nr 5 do SWZ   - Projekt umowy </w:t>
      </w:r>
    </w:p>
    <w:p w:rsidR="004357F3" w:rsidRPr="004357F3" w:rsidRDefault="004357F3" w:rsidP="004357F3">
      <w:pPr>
        <w:spacing w:line="276" w:lineRule="auto"/>
        <w:jc w:val="both"/>
        <w:rPr>
          <w:rFonts w:ascii="Arial" w:eastAsia="Gill Sans MT" w:hAnsi="Arial" w:cs="Arial"/>
          <w:b/>
        </w:rPr>
      </w:pPr>
    </w:p>
    <w:p w:rsidR="005D2607" w:rsidRDefault="005D2607"/>
    <w:sectPr w:rsidR="005D2607" w:rsidSect="005D7B2C">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E1695" w:rsidRDefault="005E1695">
      <w:pPr>
        <w:spacing w:after="0" w:line="240" w:lineRule="auto"/>
      </w:pPr>
      <w:r>
        <w:separator/>
      </w:r>
    </w:p>
  </w:endnote>
  <w:endnote w:type="continuationSeparator" w:id="0">
    <w:p w:rsidR="005E1695" w:rsidRDefault="005E16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Gill Sans MT">
    <w:altName w:val="Segoe UI"/>
    <w:charset w:val="EE"/>
    <w:family w:val="swiss"/>
    <w:pitch w:val="variable"/>
    <w:sig w:usb0="00000001" w:usb1="00000000" w:usb2="00000000" w:usb3="00000000" w:csb0="00000003"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7B2C" w:rsidRPr="00233763" w:rsidRDefault="005D7B2C" w:rsidP="005D7B2C">
    <w:pPr>
      <w:tabs>
        <w:tab w:val="center" w:pos="4536"/>
        <w:tab w:val="right" w:pos="9072"/>
      </w:tabs>
      <w:jc w:val="center"/>
      <w:rPr>
        <w:b/>
        <w:bCs/>
        <w:i/>
        <w:iCs/>
        <w:sz w:val="20"/>
        <w:szCs w:val="20"/>
      </w:rPr>
    </w:pPr>
  </w:p>
  <w:p w:rsidR="005D7B2C" w:rsidRDefault="005D7B2C">
    <w:pPr>
      <w:pStyle w:val="Stopka"/>
      <w:jc w:val="right"/>
    </w:pPr>
    <w:r>
      <w:fldChar w:fldCharType="begin"/>
    </w:r>
    <w:r>
      <w:instrText>PAGE   \* MERGEFORMAT</w:instrText>
    </w:r>
    <w:r>
      <w:fldChar w:fldCharType="separate"/>
    </w:r>
    <w:r w:rsidR="00467454">
      <w:rPr>
        <w:noProof/>
      </w:rPr>
      <w:t>16</w:t>
    </w:r>
    <w:r>
      <w:fldChar w:fldCharType="end"/>
    </w:r>
  </w:p>
  <w:p w:rsidR="005D7B2C" w:rsidRDefault="005D7B2C">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E1695" w:rsidRDefault="005E1695">
      <w:pPr>
        <w:spacing w:after="0" w:line="240" w:lineRule="auto"/>
      </w:pPr>
      <w:r>
        <w:separator/>
      </w:r>
    </w:p>
  </w:footnote>
  <w:footnote w:type="continuationSeparator" w:id="0">
    <w:p w:rsidR="005E1695" w:rsidRDefault="005E169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A375FF"/>
    <w:multiLevelType w:val="hybridMultilevel"/>
    <w:tmpl w:val="333002AE"/>
    <w:lvl w:ilvl="0" w:tplc="47D2C2B6">
      <w:start w:val="1"/>
      <w:numFmt w:val="decimal"/>
      <w:lvlText w:val="%1."/>
      <w:lvlJc w:val="left"/>
      <w:pPr>
        <w:ind w:left="75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1" w:tplc="36501DDE">
      <w:start w:val="1"/>
      <w:numFmt w:val="bullet"/>
      <w:lvlText w:val="-"/>
      <w:lvlJc w:val="left"/>
      <w:pPr>
        <w:ind w:left="1251"/>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2" w:tplc="512A2218">
      <w:start w:val="1"/>
      <w:numFmt w:val="bullet"/>
      <w:lvlText w:val="▪"/>
      <w:lvlJc w:val="left"/>
      <w:pPr>
        <w:ind w:left="191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3" w:tplc="40B601FC">
      <w:start w:val="1"/>
      <w:numFmt w:val="bullet"/>
      <w:lvlText w:val="•"/>
      <w:lvlJc w:val="left"/>
      <w:pPr>
        <w:ind w:left="263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4" w:tplc="79261C16">
      <w:start w:val="1"/>
      <w:numFmt w:val="bullet"/>
      <w:lvlText w:val="o"/>
      <w:lvlJc w:val="left"/>
      <w:pPr>
        <w:ind w:left="335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5" w:tplc="D0528D96">
      <w:start w:val="1"/>
      <w:numFmt w:val="bullet"/>
      <w:lvlText w:val="▪"/>
      <w:lvlJc w:val="left"/>
      <w:pPr>
        <w:ind w:left="407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6" w:tplc="3C0ADF48">
      <w:start w:val="1"/>
      <w:numFmt w:val="bullet"/>
      <w:lvlText w:val="•"/>
      <w:lvlJc w:val="left"/>
      <w:pPr>
        <w:ind w:left="479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7" w:tplc="860ACB84">
      <w:start w:val="1"/>
      <w:numFmt w:val="bullet"/>
      <w:lvlText w:val="o"/>
      <w:lvlJc w:val="left"/>
      <w:pPr>
        <w:ind w:left="551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8" w:tplc="2F7CFE20">
      <w:start w:val="1"/>
      <w:numFmt w:val="bullet"/>
      <w:lvlText w:val="▪"/>
      <w:lvlJc w:val="left"/>
      <w:pPr>
        <w:ind w:left="623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abstractNum>
  <w:abstractNum w:abstractNumId="1" w15:restartNumberingAfterBreak="0">
    <w:nsid w:val="0A91047A"/>
    <w:multiLevelType w:val="hybridMultilevel"/>
    <w:tmpl w:val="CDEEA73C"/>
    <w:lvl w:ilvl="0" w:tplc="30C672AE">
      <w:start w:val="1"/>
      <w:numFmt w:val="decimal"/>
      <w:lvlText w:val="%1)"/>
      <w:lvlJc w:val="left"/>
      <w:pPr>
        <w:ind w:left="415"/>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1" w:tplc="DF3A3252">
      <w:start w:val="1"/>
      <w:numFmt w:val="decimal"/>
      <w:lvlText w:val="%2."/>
      <w:lvlJc w:val="left"/>
      <w:pPr>
        <w:ind w:left="751"/>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2" w:tplc="FA10CD42">
      <w:start w:val="1"/>
      <w:numFmt w:val="decimal"/>
      <w:lvlText w:val="%3)"/>
      <w:lvlJc w:val="left"/>
      <w:pPr>
        <w:ind w:left="1104"/>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3" w:tplc="D0C23C9E">
      <w:start w:val="1"/>
      <w:numFmt w:val="decimal"/>
      <w:lvlText w:val="%4"/>
      <w:lvlJc w:val="left"/>
      <w:pPr>
        <w:ind w:left="184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4" w:tplc="DFC66DB8">
      <w:start w:val="1"/>
      <w:numFmt w:val="lowerLetter"/>
      <w:lvlText w:val="%5"/>
      <w:lvlJc w:val="left"/>
      <w:pPr>
        <w:ind w:left="256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5" w:tplc="CA7EF64C">
      <w:start w:val="1"/>
      <w:numFmt w:val="lowerRoman"/>
      <w:lvlText w:val="%6"/>
      <w:lvlJc w:val="left"/>
      <w:pPr>
        <w:ind w:left="328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6" w:tplc="47D897DC">
      <w:start w:val="1"/>
      <w:numFmt w:val="decimal"/>
      <w:lvlText w:val="%7"/>
      <w:lvlJc w:val="left"/>
      <w:pPr>
        <w:ind w:left="400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7" w:tplc="5A90B496">
      <w:start w:val="1"/>
      <w:numFmt w:val="lowerLetter"/>
      <w:lvlText w:val="%8"/>
      <w:lvlJc w:val="left"/>
      <w:pPr>
        <w:ind w:left="472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8" w:tplc="888493FC">
      <w:start w:val="1"/>
      <w:numFmt w:val="lowerRoman"/>
      <w:lvlText w:val="%9"/>
      <w:lvlJc w:val="left"/>
      <w:pPr>
        <w:ind w:left="544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abstractNum>
  <w:abstractNum w:abstractNumId="2" w15:restartNumberingAfterBreak="0">
    <w:nsid w:val="0BDE0739"/>
    <w:multiLevelType w:val="hybridMultilevel"/>
    <w:tmpl w:val="FC7832FE"/>
    <w:lvl w:ilvl="0" w:tplc="D814F7BA">
      <w:start w:val="1"/>
      <w:numFmt w:val="decimal"/>
      <w:lvlText w:val="%1."/>
      <w:lvlJc w:val="left"/>
      <w:pPr>
        <w:ind w:left="2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150017">
      <w:start w:val="1"/>
      <w:numFmt w:val="lowerLetter"/>
      <w:lvlText w:val="%2)"/>
      <w:lvlJc w:val="left"/>
      <w:pPr>
        <w:ind w:left="434"/>
      </w:pPr>
      <w:rPr>
        <w:b w:val="0"/>
        <w:i w:val="0"/>
        <w:strike w:val="0"/>
        <w:dstrike w:val="0"/>
        <w:color w:val="000000"/>
        <w:sz w:val="24"/>
        <w:szCs w:val="24"/>
        <w:u w:val="none" w:color="000000"/>
        <w:bdr w:val="none" w:sz="0" w:space="0" w:color="auto"/>
        <w:shd w:val="clear" w:color="auto" w:fill="auto"/>
        <w:vertAlign w:val="baseline"/>
      </w:rPr>
    </w:lvl>
    <w:lvl w:ilvl="2" w:tplc="8AD4515A">
      <w:start w:val="1"/>
      <w:numFmt w:val="lowerLetter"/>
      <w:lvlText w:val="%3)"/>
      <w:lvlJc w:val="left"/>
      <w:pPr>
        <w:ind w:left="125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BA8F710">
      <w:start w:val="1"/>
      <w:numFmt w:val="decimal"/>
      <w:lvlText w:val="%4"/>
      <w:lvlJc w:val="left"/>
      <w:pPr>
        <w:ind w:left="19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438958A">
      <w:start w:val="1"/>
      <w:numFmt w:val="lowerLetter"/>
      <w:lvlText w:val="%5"/>
      <w:lvlJc w:val="left"/>
      <w:pPr>
        <w:ind w:left="27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416E9FA">
      <w:start w:val="1"/>
      <w:numFmt w:val="lowerRoman"/>
      <w:lvlText w:val="%6"/>
      <w:lvlJc w:val="left"/>
      <w:pPr>
        <w:ind w:left="34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9D6BF4C">
      <w:start w:val="1"/>
      <w:numFmt w:val="decimal"/>
      <w:lvlText w:val="%7"/>
      <w:lvlJc w:val="left"/>
      <w:pPr>
        <w:ind w:left="41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1F202F2">
      <w:start w:val="1"/>
      <w:numFmt w:val="lowerLetter"/>
      <w:lvlText w:val="%8"/>
      <w:lvlJc w:val="left"/>
      <w:pPr>
        <w:ind w:left="48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A6C42BA">
      <w:start w:val="1"/>
      <w:numFmt w:val="lowerRoman"/>
      <w:lvlText w:val="%9"/>
      <w:lvlJc w:val="left"/>
      <w:pPr>
        <w:ind w:left="55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0E0B70CF"/>
    <w:multiLevelType w:val="hybridMultilevel"/>
    <w:tmpl w:val="023C2F1E"/>
    <w:lvl w:ilvl="0" w:tplc="EA1A7C6C">
      <w:start w:val="1"/>
      <w:numFmt w:val="decimal"/>
      <w:lvlText w:val="%1."/>
      <w:lvlJc w:val="left"/>
      <w:pPr>
        <w:ind w:left="751"/>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1" w:tplc="CBC6F992">
      <w:start w:val="1"/>
      <w:numFmt w:val="lowerLetter"/>
      <w:lvlText w:val="%2"/>
      <w:lvlJc w:val="left"/>
      <w:pPr>
        <w:ind w:left="108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2" w:tplc="EBFA6260">
      <w:start w:val="1"/>
      <w:numFmt w:val="lowerRoman"/>
      <w:lvlText w:val="%3"/>
      <w:lvlJc w:val="left"/>
      <w:pPr>
        <w:ind w:left="180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3" w:tplc="9D207324">
      <w:start w:val="1"/>
      <w:numFmt w:val="decimal"/>
      <w:lvlText w:val="%4"/>
      <w:lvlJc w:val="left"/>
      <w:pPr>
        <w:ind w:left="252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4" w:tplc="953ED462">
      <w:start w:val="1"/>
      <w:numFmt w:val="lowerLetter"/>
      <w:lvlText w:val="%5"/>
      <w:lvlJc w:val="left"/>
      <w:pPr>
        <w:ind w:left="324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5" w:tplc="65A4C05A">
      <w:start w:val="1"/>
      <w:numFmt w:val="lowerRoman"/>
      <w:lvlText w:val="%6"/>
      <w:lvlJc w:val="left"/>
      <w:pPr>
        <w:ind w:left="396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6" w:tplc="B47215EA">
      <w:start w:val="1"/>
      <w:numFmt w:val="decimal"/>
      <w:lvlText w:val="%7"/>
      <w:lvlJc w:val="left"/>
      <w:pPr>
        <w:ind w:left="468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7" w:tplc="100E4324">
      <w:start w:val="1"/>
      <w:numFmt w:val="lowerLetter"/>
      <w:lvlText w:val="%8"/>
      <w:lvlJc w:val="left"/>
      <w:pPr>
        <w:ind w:left="540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8" w:tplc="086EA9EE">
      <w:start w:val="1"/>
      <w:numFmt w:val="lowerRoman"/>
      <w:lvlText w:val="%9"/>
      <w:lvlJc w:val="left"/>
      <w:pPr>
        <w:ind w:left="612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abstractNum>
  <w:abstractNum w:abstractNumId="4" w15:restartNumberingAfterBreak="0">
    <w:nsid w:val="14384B4A"/>
    <w:multiLevelType w:val="hybridMultilevel"/>
    <w:tmpl w:val="34E4924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8A228F9"/>
    <w:multiLevelType w:val="multilevel"/>
    <w:tmpl w:val="5AD61D0E"/>
    <w:lvl w:ilvl="0">
      <w:start w:val="12"/>
      <w:numFmt w:val="decimal"/>
      <w:lvlText w:val="%1."/>
      <w:lvlJc w:val="left"/>
      <w:pPr>
        <w:ind w:left="0" w:firstLine="0"/>
      </w:pPr>
      <w:rPr>
        <w:rFonts w:ascii="Arial" w:eastAsia="Trebuchet MS" w:hAnsi="Arial" w:cs="Arial" w:hint="default"/>
        <w:b w:val="0"/>
        <w:bCs w:val="0"/>
        <w:i w:val="0"/>
        <w:iCs w:val="0"/>
        <w:smallCaps w:val="0"/>
        <w:strike w:val="0"/>
        <w:color w:val="000000"/>
        <w:spacing w:val="0"/>
        <w:w w:val="100"/>
        <w:position w:val="0"/>
        <w:sz w:val="20"/>
        <w:szCs w:val="20"/>
        <w:u w:val="none"/>
      </w:rPr>
    </w:lvl>
    <w:lvl w:ilvl="1">
      <w:start w:val="1"/>
      <w:numFmt w:val="decimal"/>
      <w:lvlText w:val="%2)"/>
      <w:lvlJc w:val="left"/>
      <w:pPr>
        <w:ind w:left="0" w:firstLine="0"/>
      </w:pPr>
      <w:rPr>
        <w:rFonts w:hint="default"/>
        <w:b w:val="0"/>
        <w:bCs w:val="0"/>
        <w:i w:val="0"/>
        <w:iCs w:val="0"/>
        <w:smallCaps w:val="0"/>
        <w:strike w:val="0"/>
        <w:color w:val="000000"/>
        <w:spacing w:val="0"/>
        <w:w w:val="100"/>
        <w:position w:val="0"/>
        <w:sz w:val="20"/>
        <w:szCs w:val="20"/>
        <w:u w:val="none"/>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6"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7" w15:restartNumberingAfterBreak="0">
    <w:nsid w:val="22210AA5"/>
    <w:multiLevelType w:val="hybridMultilevel"/>
    <w:tmpl w:val="1BD624D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2AC74281"/>
    <w:multiLevelType w:val="hybridMultilevel"/>
    <w:tmpl w:val="0BA6569E"/>
    <w:lvl w:ilvl="0" w:tplc="70D8A03E">
      <w:start w:val="20"/>
      <w:numFmt w:val="upperRoman"/>
      <w:lvlText w:val="%1."/>
      <w:lvlJc w:val="left"/>
      <w:pPr>
        <w:ind w:left="867"/>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1" w:tplc="FDFEB084">
      <w:start w:val="1"/>
      <w:numFmt w:val="lowerLetter"/>
      <w:lvlText w:val="%2"/>
      <w:lvlJc w:val="left"/>
      <w:pPr>
        <w:ind w:left="108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2" w:tplc="37E8420A">
      <w:start w:val="1"/>
      <w:numFmt w:val="lowerRoman"/>
      <w:lvlText w:val="%3"/>
      <w:lvlJc w:val="left"/>
      <w:pPr>
        <w:ind w:left="180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3" w:tplc="C71AD950">
      <w:start w:val="1"/>
      <w:numFmt w:val="decimal"/>
      <w:lvlText w:val="%4"/>
      <w:lvlJc w:val="left"/>
      <w:pPr>
        <w:ind w:left="252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4" w:tplc="814EF4A6">
      <w:start w:val="1"/>
      <w:numFmt w:val="lowerLetter"/>
      <w:lvlText w:val="%5"/>
      <w:lvlJc w:val="left"/>
      <w:pPr>
        <w:ind w:left="324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5" w:tplc="050844B8">
      <w:start w:val="1"/>
      <w:numFmt w:val="lowerRoman"/>
      <w:lvlText w:val="%6"/>
      <w:lvlJc w:val="left"/>
      <w:pPr>
        <w:ind w:left="396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6" w:tplc="A656CE4C">
      <w:start w:val="1"/>
      <w:numFmt w:val="decimal"/>
      <w:lvlText w:val="%7"/>
      <w:lvlJc w:val="left"/>
      <w:pPr>
        <w:ind w:left="468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7" w:tplc="F13C5342">
      <w:start w:val="1"/>
      <w:numFmt w:val="lowerLetter"/>
      <w:lvlText w:val="%8"/>
      <w:lvlJc w:val="left"/>
      <w:pPr>
        <w:ind w:left="540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8" w:tplc="6AD030A2">
      <w:start w:val="1"/>
      <w:numFmt w:val="lowerRoman"/>
      <w:lvlText w:val="%9"/>
      <w:lvlJc w:val="left"/>
      <w:pPr>
        <w:ind w:left="612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abstractNum>
  <w:abstractNum w:abstractNumId="10" w15:restartNumberingAfterBreak="0">
    <w:nsid w:val="2FEE039E"/>
    <w:multiLevelType w:val="hybridMultilevel"/>
    <w:tmpl w:val="E646AA88"/>
    <w:lvl w:ilvl="0" w:tplc="9B6E745E">
      <w:start w:val="1"/>
      <w:numFmt w:val="decimal"/>
      <w:lvlText w:val="%1."/>
      <w:lvlJc w:val="left"/>
      <w:pPr>
        <w:ind w:left="36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1" w:tplc="D58CF168">
      <w:start w:val="1"/>
      <w:numFmt w:val="decimal"/>
      <w:lvlText w:val="%2)"/>
      <w:lvlJc w:val="left"/>
      <w:pPr>
        <w:ind w:left="693"/>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2" w:tplc="B5BCA31E">
      <w:start w:val="1"/>
      <w:numFmt w:val="lowerLetter"/>
      <w:lvlText w:val="%3)"/>
      <w:lvlJc w:val="left"/>
      <w:pPr>
        <w:ind w:left="106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3" w:tplc="2846701E">
      <w:start w:val="1"/>
      <w:numFmt w:val="decimal"/>
      <w:lvlText w:val="%4"/>
      <w:lvlJc w:val="left"/>
      <w:pPr>
        <w:ind w:left="178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4" w:tplc="B1CA1234">
      <w:start w:val="1"/>
      <w:numFmt w:val="lowerLetter"/>
      <w:lvlText w:val="%5"/>
      <w:lvlJc w:val="left"/>
      <w:pPr>
        <w:ind w:left="250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5" w:tplc="B300746A">
      <w:start w:val="1"/>
      <w:numFmt w:val="lowerRoman"/>
      <w:lvlText w:val="%6"/>
      <w:lvlJc w:val="left"/>
      <w:pPr>
        <w:ind w:left="322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6" w:tplc="7020E422">
      <w:start w:val="1"/>
      <w:numFmt w:val="decimal"/>
      <w:lvlText w:val="%7"/>
      <w:lvlJc w:val="left"/>
      <w:pPr>
        <w:ind w:left="394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7" w:tplc="79F87D44">
      <w:start w:val="1"/>
      <w:numFmt w:val="lowerLetter"/>
      <w:lvlText w:val="%8"/>
      <w:lvlJc w:val="left"/>
      <w:pPr>
        <w:ind w:left="466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8" w:tplc="0862DDD0">
      <w:start w:val="1"/>
      <w:numFmt w:val="lowerRoman"/>
      <w:lvlText w:val="%9"/>
      <w:lvlJc w:val="left"/>
      <w:pPr>
        <w:ind w:left="538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abstractNum>
  <w:abstractNum w:abstractNumId="11" w15:restartNumberingAfterBreak="0">
    <w:nsid w:val="325103DB"/>
    <w:multiLevelType w:val="multilevel"/>
    <w:tmpl w:val="C78A6CA6"/>
    <w:lvl w:ilvl="0">
      <w:start w:val="11"/>
      <w:numFmt w:val="decimal"/>
      <w:lvlText w:val="%1."/>
      <w:lvlJc w:val="left"/>
      <w:pPr>
        <w:ind w:left="0" w:firstLine="0"/>
      </w:pPr>
      <w:rPr>
        <w:rFonts w:ascii="Arial" w:eastAsia="Trebuchet MS" w:hAnsi="Arial" w:cs="Arial" w:hint="default"/>
        <w:b w:val="0"/>
        <w:bCs w:val="0"/>
        <w:i w:val="0"/>
        <w:iCs w:val="0"/>
        <w:smallCaps w:val="0"/>
        <w:strike w:val="0"/>
        <w:color w:val="000000"/>
        <w:spacing w:val="0"/>
        <w:w w:val="100"/>
        <w:position w:val="0"/>
        <w:sz w:val="20"/>
        <w:szCs w:val="20"/>
        <w:u w:val="none"/>
      </w:rPr>
    </w:lvl>
    <w:lvl w:ilvl="1">
      <w:start w:val="1"/>
      <w:numFmt w:val="decimal"/>
      <w:lvlText w:val="%2)"/>
      <w:lvlJc w:val="left"/>
      <w:pPr>
        <w:ind w:left="0" w:firstLine="0"/>
      </w:pPr>
      <w:rPr>
        <w:rFonts w:hint="default"/>
        <w:b w:val="0"/>
        <w:bCs w:val="0"/>
        <w:i w:val="0"/>
        <w:iCs w:val="0"/>
        <w:smallCaps w:val="0"/>
        <w:strike w:val="0"/>
        <w:color w:val="000000"/>
        <w:spacing w:val="0"/>
        <w:w w:val="100"/>
        <w:position w:val="0"/>
        <w:sz w:val="20"/>
        <w:szCs w:val="20"/>
        <w:u w:val="none"/>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2" w15:restartNumberingAfterBreak="0">
    <w:nsid w:val="32B9130D"/>
    <w:multiLevelType w:val="hybridMultilevel"/>
    <w:tmpl w:val="330C9B96"/>
    <w:lvl w:ilvl="0" w:tplc="6C3A8B7E">
      <w:start w:val="1"/>
      <w:numFmt w:val="decimal"/>
      <w:lvlText w:val="%1)"/>
      <w:lvlJc w:val="left"/>
      <w:pPr>
        <w:ind w:left="41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1" w:tplc="044ACF40">
      <w:start w:val="1"/>
      <w:numFmt w:val="lowerLetter"/>
      <w:lvlText w:val="%2"/>
      <w:lvlJc w:val="left"/>
      <w:pPr>
        <w:ind w:left="108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2" w:tplc="7B4809C8">
      <w:start w:val="1"/>
      <w:numFmt w:val="lowerRoman"/>
      <w:lvlText w:val="%3"/>
      <w:lvlJc w:val="left"/>
      <w:pPr>
        <w:ind w:left="180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3" w:tplc="ADAC4E96">
      <w:start w:val="1"/>
      <w:numFmt w:val="decimal"/>
      <w:lvlText w:val="%4"/>
      <w:lvlJc w:val="left"/>
      <w:pPr>
        <w:ind w:left="252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4" w:tplc="33ACAA94">
      <w:start w:val="1"/>
      <w:numFmt w:val="lowerLetter"/>
      <w:lvlText w:val="%5"/>
      <w:lvlJc w:val="left"/>
      <w:pPr>
        <w:ind w:left="324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5" w:tplc="72049FC0">
      <w:start w:val="1"/>
      <w:numFmt w:val="lowerRoman"/>
      <w:lvlText w:val="%6"/>
      <w:lvlJc w:val="left"/>
      <w:pPr>
        <w:ind w:left="396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6" w:tplc="0E72976A">
      <w:start w:val="1"/>
      <w:numFmt w:val="decimal"/>
      <w:lvlText w:val="%7"/>
      <w:lvlJc w:val="left"/>
      <w:pPr>
        <w:ind w:left="468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7" w:tplc="2A14CD58">
      <w:start w:val="1"/>
      <w:numFmt w:val="lowerLetter"/>
      <w:lvlText w:val="%8"/>
      <w:lvlJc w:val="left"/>
      <w:pPr>
        <w:ind w:left="540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8" w:tplc="552A88EE">
      <w:start w:val="1"/>
      <w:numFmt w:val="lowerRoman"/>
      <w:lvlText w:val="%9"/>
      <w:lvlJc w:val="left"/>
      <w:pPr>
        <w:ind w:left="612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abstractNum>
  <w:abstractNum w:abstractNumId="13"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4" w15:restartNumberingAfterBreak="0">
    <w:nsid w:val="356348A0"/>
    <w:multiLevelType w:val="hybridMultilevel"/>
    <w:tmpl w:val="55E827B4"/>
    <w:lvl w:ilvl="0" w:tplc="D58CF168">
      <w:start w:val="1"/>
      <w:numFmt w:val="decimal"/>
      <w:lvlText w:val="%1)"/>
      <w:lvlJc w:val="left"/>
      <w:pPr>
        <w:ind w:left="720" w:hanging="36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B597467"/>
    <w:multiLevelType w:val="hybridMultilevel"/>
    <w:tmpl w:val="14C0573E"/>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3DFE6F2F"/>
    <w:multiLevelType w:val="multilevel"/>
    <w:tmpl w:val="4FFE2EC8"/>
    <w:lvl w:ilvl="0">
      <w:start w:val="1"/>
      <w:numFmt w:val="decimal"/>
      <w:lvlText w:val="%1."/>
      <w:lvlJc w:val="left"/>
      <w:rPr>
        <w:rFonts w:ascii="Cambria" w:eastAsia="Trebuchet MS" w:hAnsi="Cambria" w:cs="Trebuchet MS" w:hint="default"/>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4248159B"/>
    <w:multiLevelType w:val="hybridMultilevel"/>
    <w:tmpl w:val="4CE08FC2"/>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42811128"/>
    <w:multiLevelType w:val="hybridMultilevel"/>
    <w:tmpl w:val="155CE290"/>
    <w:lvl w:ilvl="0" w:tplc="0415000D">
      <w:start w:val="1"/>
      <w:numFmt w:val="bullet"/>
      <w:lvlText w:val=""/>
      <w:lvlJc w:val="left"/>
      <w:pPr>
        <w:ind w:left="734" w:hanging="360"/>
      </w:pPr>
      <w:rPr>
        <w:rFonts w:ascii="Wingdings" w:hAnsi="Wingdings" w:hint="default"/>
      </w:rPr>
    </w:lvl>
    <w:lvl w:ilvl="1" w:tplc="04150003" w:tentative="1">
      <w:start w:val="1"/>
      <w:numFmt w:val="bullet"/>
      <w:lvlText w:val="o"/>
      <w:lvlJc w:val="left"/>
      <w:pPr>
        <w:ind w:left="1454" w:hanging="360"/>
      </w:pPr>
      <w:rPr>
        <w:rFonts w:ascii="Courier New" w:hAnsi="Courier New" w:cs="Courier New" w:hint="default"/>
      </w:rPr>
    </w:lvl>
    <w:lvl w:ilvl="2" w:tplc="04150005" w:tentative="1">
      <w:start w:val="1"/>
      <w:numFmt w:val="bullet"/>
      <w:lvlText w:val=""/>
      <w:lvlJc w:val="left"/>
      <w:pPr>
        <w:ind w:left="2174" w:hanging="360"/>
      </w:pPr>
      <w:rPr>
        <w:rFonts w:ascii="Wingdings" w:hAnsi="Wingdings" w:hint="default"/>
      </w:rPr>
    </w:lvl>
    <w:lvl w:ilvl="3" w:tplc="04150001" w:tentative="1">
      <w:start w:val="1"/>
      <w:numFmt w:val="bullet"/>
      <w:lvlText w:val=""/>
      <w:lvlJc w:val="left"/>
      <w:pPr>
        <w:ind w:left="2894" w:hanging="360"/>
      </w:pPr>
      <w:rPr>
        <w:rFonts w:ascii="Symbol" w:hAnsi="Symbol" w:hint="default"/>
      </w:rPr>
    </w:lvl>
    <w:lvl w:ilvl="4" w:tplc="04150003" w:tentative="1">
      <w:start w:val="1"/>
      <w:numFmt w:val="bullet"/>
      <w:lvlText w:val="o"/>
      <w:lvlJc w:val="left"/>
      <w:pPr>
        <w:ind w:left="3614" w:hanging="360"/>
      </w:pPr>
      <w:rPr>
        <w:rFonts w:ascii="Courier New" w:hAnsi="Courier New" w:cs="Courier New" w:hint="default"/>
      </w:rPr>
    </w:lvl>
    <w:lvl w:ilvl="5" w:tplc="04150005" w:tentative="1">
      <w:start w:val="1"/>
      <w:numFmt w:val="bullet"/>
      <w:lvlText w:val=""/>
      <w:lvlJc w:val="left"/>
      <w:pPr>
        <w:ind w:left="4334" w:hanging="360"/>
      </w:pPr>
      <w:rPr>
        <w:rFonts w:ascii="Wingdings" w:hAnsi="Wingdings" w:hint="default"/>
      </w:rPr>
    </w:lvl>
    <w:lvl w:ilvl="6" w:tplc="04150001" w:tentative="1">
      <w:start w:val="1"/>
      <w:numFmt w:val="bullet"/>
      <w:lvlText w:val=""/>
      <w:lvlJc w:val="left"/>
      <w:pPr>
        <w:ind w:left="5054" w:hanging="360"/>
      </w:pPr>
      <w:rPr>
        <w:rFonts w:ascii="Symbol" w:hAnsi="Symbol" w:hint="default"/>
      </w:rPr>
    </w:lvl>
    <w:lvl w:ilvl="7" w:tplc="04150003" w:tentative="1">
      <w:start w:val="1"/>
      <w:numFmt w:val="bullet"/>
      <w:lvlText w:val="o"/>
      <w:lvlJc w:val="left"/>
      <w:pPr>
        <w:ind w:left="5774" w:hanging="360"/>
      </w:pPr>
      <w:rPr>
        <w:rFonts w:ascii="Courier New" w:hAnsi="Courier New" w:cs="Courier New" w:hint="default"/>
      </w:rPr>
    </w:lvl>
    <w:lvl w:ilvl="8" w:tplc="04150005" w:tentative="1">
      <w:start w:val="1"/>
      <w:numFmt w:val="bullet"/>
      <w:lvlText w:val=""/>
      <w:lvlJc w:val="left"/>
      <w:pPr>
        <w:ind w:left="6494" w:hanging="360"/>
      </w:pPr>
      <w:rPr>
        <w:rFonts w:ascii="Wingdings" w:hAnsi="Wingdings" w:hint="default"/>
      </w:rPr>
    </w:lvl>
  </w:abstractNum>
  <w:abstractNum w:abstractNumId="19" w15:restartNumberingAfterBreak="0">
    <w:nsid w:val="42F86E37"/>
    <w:multiLevelType w:val="hybridMultilevel"/>
    <w:tmpl w:val="E0BC4838"/>
    <w:lvl w:ilvl="0" w:tplc="0BFE8942">
      <w:start w:val="1"/>
      <w:numFmt w:val="bullet"/>
      <w:lvlText w:val=""/>
      <w:lvlJc w:val="left"/>
      <w:pPr>
        <w:ind w:left="1089"/>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1" w:tplc="0A7EC09E">
      <w:start w:val="1"/>
      <w:numFmt w:val="bullet"/>
      <w:lvlText w:val="o"/>
      <w:lvlJc w:val="left"/>
      <w:pPr>
        <w:ind w:left="108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2" w:tplc="E51A9794">
      <w:start w:val="1"/>
      <w:numFmt w:val="bullet"/>
      <w:lvlText w:val="▪"/>
      <w:lvlJc w:val="left"/>
      <w:pPr>
        <w:ind w:left="180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3" w:tplc="9E2A3E7A">
      <w:start w:val="1"/>
      <w:numFmt w:val="bullet"/>
      <w:lvlText w:val="•"/>
      <w:lvlJc w:val="left"/>
      <w:pPr>
        <w:ind w:left="252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4" w:tplc="4E3CD6E2">
      <w:start w:val="1"/>
      <w:numFmt w:val="bullet"/>
      <w:lvlText w:val="o"/>
      <w:lvlJc w:val="left"/>
      <w:pPr>
        <w:ind w:left="324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5" w:tplc="3FB2F140">
      <w:start w:val="1"/>
      <w:numFmt w:val="bullet"/>
      <w:lvlText w:val="▪"/>
      <w:lvlJc w:val="left"/>
      <w:pPr>
        <w:ind w:left="396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6" w:tplc="BEE28A50">
      <w:start w:val="1"/>
      <w:numFmt w:val="bullet"/>
      <w:lvlText w:val="•"/>
      <w:lvlJc w:val="left"/>
      <w:pPr>
        <w:ind w:left="468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7" w:tplc="83DC1402">
      <w:start w:val="1"/>
      <w:numFmt w:val="bullet"/>
      <w:lvlText w:val="o"/>
      <w:lvlJc w:val="left"/>
      <w:pPr>
        <w:ind w:left="540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8" w:tplc="FB8608D6">
      <w:start w:val="1"/>
      <w:numFmt w:val="bullet"/>
      <w:lvlText w:val="▪"/>
      <w:lvlJc w:val="left"/>
      <w:pPr>
        <w:ind w:left="612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abstractNum>
  <w:abstractNum w:abstractNumId="20" w15:restartNumberingAfterBreak="0">
    <w:nsid w:val="4432064A"/>
    <w:multiLevelType w:val="hybridMultilevel"/>
    <w:tmpl w:val="03760B4A"/>
    <w:lvl w:ilvl="0" w:tplc="82324200">
      <w:start w:val="1"/>
      <w:numFmt w:val="decimal"/>
      <w:lvlText w:val="%1."/>
      <w:lvlJc w:val="left"/>
      <w:pPr>
        <w:ind w:left="751"/>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1" w:tplc="6102F466">
      <w:start w:val="1"/>
      <w:numFmt w:val="lowerLetter"/>
      <w:lvlText w:val="%2"/>
      <w:lvlJc w:val="left"/>
      <w:pPr>
        <w:ind w:left="108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2" w:tplc="9BF2FCA6">
      <w:start w:val="1"/>
      <w:numFmt w:val="lowerRoman"/>
      <w:lvlText w:val="%3"/>
      <w:lvlJc w:val="left"/>
      <w:pPr>
        <w:ind w:left="180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3" w:tplc="12AA5F06">
      <w:start w:val="1"/>
      <w:numFmt w:val="decimal"/>
      <w:lvlText w:val="%4"/>
      <w:lvlJc w:val="left"/>
      <w:pPr>
        <w:ind w:left="252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4" w:tplc="F1CCB106">
      <w:start w:val="1"/>
      <w:numFmt w:val="lowerLetter"/>
      <w:lvlText w:val="%5"/>
      <w:lvlJc w:val="left"/>
      <w:pPr>
        <w:ind w:left="324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5" w:tplc="C618268E">
      <w:start w:val="1"/>
      <w:numFmt w:val="lowerRoman"/>
      <w:lvlText w:val="%6"/>
      <w:lvlJc w:val="left"/>
      <w:pPr>
        <w:ind w:left="396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6" w:tplc="7E50310A">
      <w:start w:val="1"/>
      <w:numFmt w:val="decimal"/>
      <w:lvlText w:val="%7"/>
      <w:lvlJc w:val="left"/>
      <w:pPr>
        <w:ind w:left="468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7" w:tplc="C840DD56">
      <w:start w:val="1"/>
      <w:numFmt w:val="lowerLetter"/>
      <w:lvlText w:val="%8"/>
      <w:lvlJc w:val="left"/>
      <w:pPr>
        <w:ind w:left="540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8" w:tplc="B80E78A8">
      <w:start w:val="1"/>
      <w:numFmt w:val="lowerRoman"/>
      <w:lvlText w:val="%9"/>
      <w:lvlJc w:val="left"/>
      <w:pPr>
        <w:ind w:left="612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abstractNum>
  <w:abstractNum w:abstractNumId="21" w15:restartNumberingAfterBreak="0">
    <w:nsid w:val="44E24B27"/>
    <w:multiLevelType w:val="hybridMultilevel"/>
    <w:tmpl w:val="B94A0340"/>
    <w:lvl w:ilvl="0" w:tplc="048E3A2C">
      <w:start w:val="4"/>
      <w:numFmt w:val="decimal"/>
      <w:lvlText w:val="%1."/>
      <w:lvlJc w:val="left"/>
      <w:pPr>
        <w:ind w:left="819"/>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1" w:tplc="2766C860">
      <w:start w:val="1"/>
      <w:numFmt w:val="decimal"/>
      <w:lvlText w:val="%2)"/>
      <w:lvlJc w:val="left"/>
      <w:pPr>
        <w:ind w:left="701"/>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2" w:tplc="B59CB020">
      <w:start w:val="1"/>
      <w:numFmt w:val="lowerRoman"/>
      <w:lvlText w:val="%3"/>
      <w:lvlJc w:val="left"/>
      <w:pPr>
        <w:ind w:left="135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3" w:tplc="38F6AD02">
      <w:start w:val="1"/>
      <w:numFmt w:val="decimal"/>
      <w:lvlText w:val="%4"/>
      <w:lvlJc w:val="left"/>
      <w:pPr>
        <w:ind w:left="207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4" w:tplc="9660540C">
      <w:start w:val="1"/>
      <w:numFmt w:val="lowerLetter"/>
      <w:lvlText w:val="%5"/>
      <w:lvlJc w:val="left"/>
      <w:pPr>
        <w:ind w:left="279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5" w:tplc="B6CC3662">
      <w:start w:val="1"/>
      <w:numFmt w:val="lowerRoman"/>
      <w:lvlText w:val="%6"/>
      <w:lvlJc w:val="left"/>
      <w:pPr>
        <w:ind w:left="351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6" w:tplc="C316C456">
      <w:start w:val="1"/>
      <w:numFmt w:val="decimal"/>
      <w:lvlText w:val="%7"/>
      <w:lvlJc w:val="left"/>
      <w:pPr>
        <w:ind w:left="423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7" w:tplc="CFC8B386">
      <w:start w:val="1"/>
      <w:numFmt w:val="lowerLetter"/>
      <w:lvlText w:val="%8"/>
      <w:lvlJc w:val="left"/>
      <w:pPr>
        <w:ind w:left="495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8" w:tplc="8F96E34C">
      <w:start w:val="1"/>
      <w:numFmt w:val="lowerRoman"/>
      <w:lvlText w:val="%9"/>
      <w:lvlJc w:val="left"/>
      <w:pPr>
        <w:ind w:left="567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abstractNum>
  <w:abstractNum w:abstractNumId="22" w15:restartNumberingAfterBreak="0">
    <w:nsid w:val="463F29EF"/>
    <w:multiLevelType w:val="multilevel"/>
    <w:tmpl w:val="B6C0853A"/>
    <w:lvl w:ilvl="0">
      <w:start w:val="1"/>
      <w:numFmt w:val="decimal"/>
      <w:lvlText w:val="%1."/>
      <w:lvlJc w:val="left"/>
      <w:pPr>
        <w:ind w:left="360" w:hanging="360"/>
      </w:pPr>
      <w:rPr>
        <w:rFonts w:hint="default"/>
      </w:rPr>
    </w:lvl>
    <w:lvl w:ilvl="1">
      <w:start w:val="1"/>
      <w:numFmt w:val="decimal"/>
      <w:lvlText w:val="%1.%2."/>
      <w:lvlJc w:val="left"/>
      <w:pPr>
        <w:ind w:left="1000" w:hanging="432"/>
      </w:pPr>
    </w:lvl>
    <w:lvl w:ilvl="2">
      <w:start w:val="1"/>
      <w:numFmt w:val="decimal"/>
      <w:lvlText w:val="%3)"/>
      <w:lvlJc w:val="left"/>
      <w:pPr>
        <w:ind w:left="1224" w:hanging="504"/>
      </w:pPr>
      <w:rPr>
        <w:rFonts w:ascii="Cambria" w:eastAsia="Times New Roman" w:hAnsi="Cambria" w:cs="Calibri"/>
      </w:rPr>
    </w:lvl>
    <w:lvl w:ilvl="3">
      <w:start w:val="1"/>
      <w:numFmt w:val="lowerLetter"/>
      <w:lvlText w:val="%4)"/>
      <w:lvlJc w:val="left"/>
      <w:pPr>
        <w:ind w:left="1728" w:hanging="648"/>
      </w:pPr>
      <w:rPr>
        <w:rFonts w:ascii="Cambria" w:eastAsia="Times New Roman" w:hAnsi="Cambria" w:cs="Calibri"/>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7763890"/>
    <w:multiLevelType w:val="multilevel"/>
    <w:tmpl w:val="DF64A172"/>
    <w:lvl w:ilvl="0">
      <w:start w:val="1"/>
      <w:numFmt w:val="decimal"/>
      <w:lvlText w:val="%1."/>
      <w:lvlJc w:val="left"/>
      <w:rPr>
        <w:rFonts w:ascii="Cambria" w:eastAsia="Trebuchet MS" w:hAnsi="Cambria" w:cs="Trebuchet MS" w:hint="default"/>
        <w:b w:val="0"/>
        <w:bCs w:val="0"/>
        <w:i w:val="0"/>
        <w:iCs w:val="0"/>
        <w:smallCaps w:val="0"/>
        <w:strike w:val="0"/>
        <w:color w:val="000000"/>
        <w:spacing w:val="0"/>
        <w:w w:val="100"/>
        <w:position w:val="0"/>
        <w:sz w:val="20"/>
        <w:szCs w:val="20"/>
        <w:u w:val="none"/>
        <w:lang w:val="pl-PL" w:eastAsia="pl-PL" w:bidi="pl-PL"/>
      </w:rPr>
    </w:lvl>
    <w:lvl w:ilvl="1">
      <w:start w:val="1"/>
      <w:numFmt w:val="decimal"/>
      <w:lvlText w:val="%2)"/>
      <w:lvlJc w:val="left"/>
      <w:rPr>
        <w:rFonts w:ascii="Cambria" w:hAnsi="Cambria" w:hint="default"/>
        <w:b w:val="0"/>
        <w:bCs w:val="0"/>
        <w:i w:val="0"/>
        <w:iCs w:val="0"/>
        <w:smallCaps w:val="0"/>
        <w:strike w:val="0"/>
        <w:color w:val="000000"/>
        <w:spacing w:val="0"/>
        <w:w w:val="100"/>
        <w:position w:val="0"/>
        <w:sz w:val="20"/>
        <w:szCs w:val="20"/>
        <w:u w:val="none"/>
        <w:lang w:val="pl-PL" w:eastAsia="pl-PL" w:bidi="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AD9198E"/>
    <w:multiLevelType w:val="hybridMultilevel"/>
    <w:tmpl w:val="290AD6B4"/>
    <w:lvl w:ilvl="0" w:tplc="30F48B86">
      <w:start w:val="13"/>
      <w:numFmt w:val="decimal"/>
      <w:lvlText w:val="%1."/>
      <w:lvlJc w:val="left"/>
      <w:pPr>
        <w:ind w:left="69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1" w:tplc="1F0447D0">
      <w:start w:val="1"/>
      <w:numFmt w:val="lowerLetter"/>
      <w:lvlText w:val="%2"/>
      <w:lvlJc w:val="left"/>
      <w:pPr>
        <w:ind w:left="108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2" w:tplc="74126496">
      <w:start w:val="1"/>
      <w:numFmt w:val="lowerRoman"/>
      <w:lvlText w:val="%3"/>
      <w:lvlJc w:val="left"/>
      <w:pPr>
        <w:ind w:left="180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3" w:tplc="4A946CEE">
      <w:start w:val="1"/>
      <w:numFmt w:val="decimal"/>
      <w:lvlText w:val="%4"/>
      <w:lvlJc w:val="left"/>
      <w:pPr>
        <w:ind w:left="252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4" w:tplc="61126678">
      <w:start w:val="1"/>
      <w:numFmt w:val="lowerLetter"/>
      <w:lvlText w:val="%5"/>
      <w:lvlJc w:val="left"/>
      <w:pPr>
        <w:ind w:left="324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5" w:tplc="A19EDB4E">
      <w:start w:val="1"/>
      <w:numFmt w:val="lowerRoman"/>
      <w:lvlText w:val="%6"/>
      <w:lvlJc w:val="left"/>
      <w:pPr>
        <w:ind w:left="396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6" w:tplc="DCFEAE1A">
      <w:start w:val="1"/>
      <w:numFmt w:val="decimal"/>
      <w:lvlText w:val="%7"/>
      <w:lvlJc w:val="left"/>
      <w:pPr>
        <w:ind w:left="468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7" w:tplc="CF185DF4">
      <w:start w:val="1"/>
      <w:numFmt w:val="lowerLetter"/>
      <w:lvlText w:val="%8"/>
      <w:lvlJc w:val="left"/>
      <w:pPr>
        <w:ind w:left="540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8" w:tplc="F31E891E">
      <w:start w:val="1"/>
      <w:numFmt w:val="lowerRoman"/>
      <w:lvlText w:val="%9"/>
      <w:lvlJc w:val="left"/>
      <w:pPr>
        <w:ind w:left="612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abstractNum>
  <w:abstractNum w:abstractNumId="25" w15:restartNumberingAfterBreak="0">
    <w:nsid w:val="510A34AE"/>
    <w:multiLevelType w:val="hybridMultilevel"/>
    <w:tmpl w:val="6E18F24A"/>
    <w:lvl w:ilvl="0" w:tplc="A1C6AF06">
      <w:start w:val="1"/>
      <w:numFmt w:val="decimal"/>
      <w:lvlText w:val="%1)"/>
      <w:lvlJc w:val="left"/>
      <w:pPr>
        <w:ind w:left="2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D44103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C98086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F446AF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588DF0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3CC97B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860E46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90032C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004E2A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6" w15:restartNumberingAfterBreak="0">
    <w:nsid w:val="56287A3D"/>
    <w:multiLevelType w:val="hybridMultilevel"/>
    <w:tmpl w:val="93C80B4E"/>
    <w:lvl w:ilvl="0" w:tplc="2AA443B8">
      <w:start w:val="1"/>
      <w:numFmt w:val="decimal"/>
      <w:lvlText w:val="%1."/>
      <w:lvlJc w:val="left"/>
      <w:pPr>
        <w:ind w:left="2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526AC8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75C415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0C0432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C06CD4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5D2AC4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56CA39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FF2FE0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60AA3E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7" w15:restartNumberingAfterBreak="0">
    <w:nsid w:val="617F0AEB"/>
    <w:multiLevelType w:val="multilevel"/>
    <w:tmpl w:val="CA68B330"/>
    <w:lvl w:ilvl="0">
      <w:start w:val="1"/>
      <w:numFmt w:val="decimal"/>
      <w:lvlText w:val="%1."/>
      <w:lvlJc w:val="left"/>
      <w:rPr>
        <w:rFonts w:ascii="Cambria" w:eastAsia="Trebuchet MS" w:hAnsi="Cambria" w:cs="Trebuchet MS" w:hint="default"/>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61955907"/>
    <w:multiLevelType w:val="hybridMultilevel"/>
    <w:tmpl w:val="07BC062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57D3B07"/>
    <w:multiLevelType w:val="hybridMultilevel"/>
    <w:tmpl w:val="9666672A"/>
    <w:lvl w:ilvl="0" w:tplc="2F6CB786">
      <w:start w:val="6"/>
      <w:numFmt w:val="decimal"/>
      <w:lvlText w:val="%1."/>
      <w:lvlJc w:val="left"/>
      <w:pPr>
        <w:ind w:left="751"/>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1" w:tplc="42423790">
      <w:start w:val="1"/>
      <w:numFmt w:val="lowerLetter"/>
      <w:lvlText w:val="%2"/>
      <w:lvlJc w:val="left"/>
      <w:pPr>
        <w:ind w:left="108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2" w:tplc="F7C0177E">
      <w:start w:val="1"/>
      <w:numFmt w:val="lowerRoman"/>
      <w:lvlText w:val="%3"/>
      <w:lvlJc w:val="left"/>
      <w:pPr>
        <w:ind w:left="180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3" w:tplc="AA921660">
      <w:start w:val="1"/>
      <w:numFmt w:val="decimal"/>
      <w:lvlText w:val="%4"/>
      <w:lvlJc w:val="left"/>
      <w:pPr>
        <w:ind w:left="252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4" w:tplc="9FC60038">
      <w:start w:val="1"/>
      <w:numFmt w:val="lowerLetter"/>
      <w:lvlText w:val="%5"/>
      <w:lvlJc w:val="left"/>
      <w:pPr>
        <w:ind w:left="324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5" w:tplc="B49667A2">
      <w:start w:val="1"/>
      <w:numFmt w:val="lowerRoman"/>
      <w:lvlText w:val="%6"/>
      <w:lvlJc w:val="left"/>
      <w:pPr>
        <w:ind w:left="396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6" w:tplc="134237FA">
      <w:start w:val="1"/>
      <w:numFmt w:val="decimal"/>
      <w:lvlText w:val="%7"/>
      <w:lvlJc w:val="left"/>
      <w:pPr>
        <w:ind w:left="468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7" w:tplc="EFB48CE2">
      <w:start w:val="1"/>
      <w:numFmt w:val="lowerLetter"/>
      <w:lvlText w:val="%8"/>
      <w:lvlJc w:val="left"/>
      <w:pPr>
        <w:ind w:left="540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8" w:tplc="1AC2E0F0">
      <w:start w:val="1"/>
      <w:numFmt w:val="lowerRoman"/>
      <w:lvlText w:val="%9"/>
      <w:lvlJc w:val="left"/>
      <w:pPr>
        <w:ind w:left="612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abstractNum>
  <w:abstractNum w:abstractNumId="30" w15:restartNumberingAfterBreak="0">
    <w:nsid w:val="69315C60"/>
    <w:multiLevelType w:val="multilevel"/>
    <w:tmpl w:val="F07C6AFA"/>
    <w:lvl w:ilvl="0">
      <w:start w:val="1"/>
      <w:numFmt w:val="decimal"/>
      <w:lvlText w:val="%1."/>
      <w:lvlJc w:val="left"/>
      <w:rPr>
        <w:rFonts w:ascii="Cambria" w:eastAsia="Trebuchet MS" w:hAnsi="Cambria" w:cs="Trebuchet MS" w:hint="default"/>
        <w:b w:val="0"/>
        <w:bCs w:val="0"/>
        <w:i w:val="0"/>
        <w:iCs w:val="0"/>
        <w:smallCaps w:val="0"/>
        <w:strike w:val="0"/>
        <w:color w:val="000000"/>
        <w:spacing w:val="0"/>
        <w:w w:val="100"/>
        <w:position w:val="0"/>
        <w:sz w:val="20"/>
        <w:szCs w:val="20"/>
        <w:u w:val="none"/>
        <w:lang w:val="pl-PL" w:eastAsia="pl-PL" w:bidi="pl-PL"/>
      </w:rPr>
    </w:lvl>
    <w:lvl w:ilvl="1">
      <w:start w:val="1"/>
      <w:numFmt w:val="decimal"/>
      <w:lvlText w:val="%2)"/>
      <w:lvlJc w:val="left"/>
      <w:rPr>
        <w:b w:val="0"/>
        <w:bCs w:val="0"/>
        <w:i w:val="0"/>
        <w:iCs w:val="0"/>
        <w:smallCaps w:val="0"/>
        <w:strike w:val="0"/>
        <w:color w:val="000000"/>
        <w:spacing w:val="0"/>
        <w:w w:val="100"/>
        <w:position w:val="0"/>
        <w:sz w:val="20"/>
        <w:szCs w:val="20"/>
        <w:u w:val="none"/>
        <w:lang w:val="pl-PL" w:eastAsia="pl-PL" w:bidi="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76B8430C"/>
    <w:multiLevelType w:val="hybridMultilevel"/>
    <w:tmpl w:val="CDEEDCCA"/>
    <w:lvl w:ilvl="0" w:tplc="BDF87C30">
      <w:start w:val="1"/>
      <w:numFmt w:val="decimal"/>
      <w:lvlText w:val="%1."/>
      <w:lvlJc w:val="left"/>
      <w:pPr>
        <w:ind w:left="81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1" w:tplc="ADB22598">
      <w:start w:val="1"/>
      <w:numFmt w:val="lowerLetter"/>
      <w:lvlText w:val="%2"/>
      <w:lvlJc w:val="left"/>
      <w:pPr>
        <w:ind w:left="108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2" w:tplc="985C8AB8">
      <w:start w:val="1"/>
      <w:numFmt w:val="lowerRoman"/>
      <w:lvlText w:val="%3"/>
      <w:lvlJc w:val="left"/>
      <w:pPr>
        <w:ind w:left="180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3" w:tplc="60BCA91C">
      <w:start w:val="1"/>
      <w:numFmt w:val="decimal"/>
      <w:lvlText w:val="%4"/>
      <w:lvlJc w:val="left"/>
      <w:pPr>
        <w:ind w:left="252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4" w:tplc="47B41CE2">
      <w:start w:val="1"/>
      <w:numFmt w:val="lowerLetter"/>
      <w:lvlText w:val="%5"/>
      <w:lvlJc w:val="left"/>
      <w:pPr>
        <w:ind w:left="324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5" w:tplc="716CA60E">
      <w:start w:val="1"/>
      <w:numFmt w:val="lowerRoman"/>
      <w:lvlText w:val="%6"/>
      <w:lvlJc w:val="left"/>
      <w:pPr>
        <w:ind w:left="396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6" w:tplc="0138F940">
      <w:start w:val="1"/>
      <w:numFmt w:val="decimal"/>
      <w:lvlText w:val="%7"/>
      <w:lvlJc w:val="left"/>
      <w:pPr>
        <w:ind w:left="468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7" w:tplc="A65226CE">
      <w:start w:val="1"/>
      <w:numFmt w:val="lowerLetter"/>
      <w:lvlText w:val="%8"/>
      <w:lvlJc w:val="left"/>
      <w:pPr>
        <w:ind w:left="540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8" w:tplc="2B908A20">
      <w:start w:val="1"/>
      <w:numFmt w:val="lowerRoman"/>
      <w:lvlText w:val="%9"/>
      <w:lvlJc w:val="left"/>
      <w:pPr>
        <w:ind w:left="612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abstractNum>
  <w:abstractNum w:abstractNumId="32" w15:restartNumberingAfterBreak="0">
    <w:nsid w:val="775F4B24"/>
    <w:multiLevelType w:val="multilevel"/>
    <w:tmpl w:val="64D0DDBA"/>
    <w:lvl w:ilvl="0">
      <w:start w:val="1"/>
      <w:numFmt w:val="decimal"/>
      <w:lvlText w:val="%1."/>
      <w:lvlJc w:val="left"/>
      <w:rPr>
        <w:rFonts w:ascii="Cambria" w:eastAsia="Trebuchet MS" w:hAnsi="Cambria" w:cs="Trebuchet MS" w:hint="default"/>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7BA8222E"/>
    <w:multiLevelType w:val="hybridMultilevel"/>
    <w:tmpl w:val="DB04C3B0"/>
    <w:lvl w:ilvl="0" w:tplc="DAD84D80">
      <w:start w:val="1"/>
      <w:numFmt w:val="decimal"/>
      <w:lvlText w:val="%1."/>
      <w:lvlJc w:val="left"/>
      <w:pPr>
        <w:ind w:left="71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1" w:tplc="BAAE2674">
      <w:start w:val="1"/>
      <w:numFmt w:val="decimal"/>
      <w:lvlText w:val="%2)"/>
      <w:lvlJc w:val="left"/>
      <w:pPr>
        <w:ind w:left="110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2" w:tplc="86060F52">
      <w:start w:val="1"/>
      <w:numFmt w:val="bullet"/>
      <w:lvlText w:val="-"/>
      <w:lvlJc w:val="left"/>
      <w:pPr>
        <w:ind w:left="124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3" w:tplc="163EAA80">
      <w:start w:val="1"/>
      <w:numFmt w:val="bullet"/>
      <w:lvlText w:val="•"/>
      <w:lvlJc w:val="left"/>
      <w:pPr>
        <w:ind w:left="1812"/>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4" w:tplc="73168894">
      <w:start w:val="1"/>
      <w:numFmt w:val="bullet"/>
      <w:lvlText w:val="o"/>
      <w:lvlJc w:val="left"/>
      <w:pPr>
        <w:ind w:left="2532"/>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5" w:tplc="14068104">
      <w:start w:val="1"/>
      <w:numFmt w:val="bullet"/>
      <w:lvlText w:val="▪"/>
      <w:lvlJc w:val="left"/>
      <w:pPr>
        <w:ind w:left="3252"/>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6" w:tplc="D9540622">
      <w:start w:val="1"/>
      <w:numFmt w:val="bullet"/>
      <w:lvlText w:val="•"/>
      <w:lvlJc w:val="left"/>
      <w:pPr>
        <w:ind w:left="3972"/>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7" w:tplc="9CDC5500">
      <w:start w:val="1"/>
      <w:numFmt w:val="bullet"/>
      <w:lvlText w:val="o"/>
      <w:lvlJc w:val="left"/>
      <w:pPr>
        <w:ind w:left="4692"/>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8" w:tplc="5D82E202">
      <w:start w:val="1"/>
      <w:numFmt w:val="bullet"/>
      <w:lvlText w:val="▪"/>
      <w:lvlJc w:val="left"/>
      <w:pPr>
        <w:ind w:left="5412"/>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abstractNum>
  <w:abstractNum w:abstractNumId="34" w15:restartNumberingAfterBreak="0">
    <w:nsid w:val="7EC10386"/>
    <w:multiLevelType w:val="hybridMultilevel"/>
    <w:tmpl w:val="C3205B88"/>
    <w:lvl w:ilvl="0" w:tplc="D158D44C">
      <w:start w:val="1"/>
      <w:numFmt w:val="decimal"/>
      <w:lvlText w:val="%1)"/>
      <w:lvlJc w:val="left"/>
      <w:pPr>
        <w:ind w:left="1089"/>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1" w:tplc="166C7CF2">
      <w:start w:val="1"/>
      <w:numFmt w:val="lowerLetter"/>
      <w:lvlText w:val="%2"/>
      <w:lvlJc w:val="left"/>
      <w:pPr>
        <w:ind w:left="1495"/>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2" w:tplc="CD98C804">
      <w:start w:val="1"/>
      <w:numFmt w:val="lowerRoman"/>
      <w:lvlText w:val="%3"/>
      <w:lvlJc w:val="left"/>
      <w:pPr>
        <w:ind w:left="2215"/>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3" w:tplc="D4100D24">
      <w:start w:val="1"/>
      <w:numFmt w:val="decimal"/>
      <w:lvlText w:val="%4"/>
      <w:lvlJc w:val="left"/>
      <w:pPr>
        <w:ind w:left="2935"/>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4" w:tplc="727EDB46">
      <w:start w:val="1"/>
      <w:numFmt w:val="lowerLetter"/>
      <w:lvlText w:val="%5"/>
      <w:lvlJc w:val="left"/>
      <w:pPr>
        <w:ind w:left="3655"/>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5" w:tplc="A1A6E2B4">
      <w:start w:val="1"/>
      <w:numFmt w:val="lowerRoman"/>
      <w:lvlText w:val="%6"/>
      <w:lvlJc w:val="left"/>
      <w:pPr>
        <w:ind w:left="4375"/>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6" w:tplc="9CD4D7E0">
      <w:start w:val="1"/>
      <w:numFmt w:val="decimal"/>
      <w:lvlText w:val="%7"/>
      <w:lvlJc w:val="left"/>
      <w:pPr>
        <w:ind w:left="5095"/>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7" w:tplc="64CEC862">
      <w:start w:val="1"/>
      <w:numFmt w:val="lowerLetter"/>
      <w:lvlText w:val="%8"/>
      <w:lvlJc w:val="left"/>
      <w:pPr>
        <w:ind w:left="5815"/>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8" w:tplc="03A651D4">
      <w:start w:val="1"/>
      <w:numFmt w:val="lowerRoman"/>
      <w:lvlText w:val="%9"/>
      <w:lvlJc w:val="left"/>
      <w:pPr>
        <w:ind w:left="6535"/>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abstractNum>
  <w:num w:numId="1">
    <w:abstractNumId w:val="10"/>
  </w:num>
  <w:num w:numId="2">
    <w:abstractNumId w:val="25"/>
  </w:num>
  <w:num w:numId="3">
    <w:abstractNumId w:val="26"/>
  </w:num>
  <w:num w:numId="4">
    <w:abstractNumId w:val="14"/>
  </w:num>
  <w:num w:numId="5">
    <w:abstractNumId w:val="18"/>
  </w:num>
  <w:num w:numId="6">
    <w:abstractNumId w:val="17"/>
  </w:num>
  <w:num w:numId="7">
    <w:abstractNumId w:val="2"/>
  </w:num>
  <w:num w:numId="8">
    <w:abstractNumId w:val="15"/>
  </w:num>
  <w:num w:numId="9">
    <w:abstractNumId w:val="7"/>
  </w:num>
  <w:num w:numId="10">
    <w:abstractNumId w:val="28"/>
  </w:num>
  <w:num w:numId="11">
    <w:abstractNumId w:val="33"/>
  </w:num>
  <w:num w:numId="12">
    <w:abstractNumId w:val="0"/>
  </w:num>
  <w:num w:numId="13">
    <w:abstractNumId w:val="24"/>
  </w:num>
  <w:num w:numId="14">
    <w:abstractNumId w:val="34"/>
  </w:num>
  <w:num w:numId="15">
    <w:abstractNumId w:val="1"/>
  </w:num>
  <w:num w:numId="16">
    <w:abstractNumId w:val="29"/>
  </w:num>
  <w:num w:numId="17">
    <w:abstractNumId w:val="31"/>
  </w:num>
  <w:num w:numId="18">
    <w:abstractNumId w:val="9"/>
  </w:num>
  <w:num w:numId="19">
    <w:abstractNumId w:val="3"/>
  </w:num>
  <w:num w:numId="20">
    <w:abstractNumId w:val="20"/>
  </w:num>
  <w:num w:numId="21">
    <w:abstractNumId w:val="12"/>
  </w:num>
  <w:num w:numId="22">
    <w:abstractNumId w:val="21"/>
  </w:num>
  <w:num w:numId="23">
    <w:abstractNumId w:val="19"/>
  </w:num>
  <w:num w:numId="24">
    <w:abstractNumId w:val="30"/>
  </w:num>
  <w:num w:numId="25">
    <w:abstractNumId w:val="22"/>
  </w:num>
  <w:num w:numId="26">
    <w:abstractNumId w:val="11"/>
  </w:num>
  <w:num w:numId="27">
    <w:abstractNumId w:val="5"/>
  </w:num>
  <w:num w:numId="28">
    <w:abstractNumId w:val="27"/>
  </w:num>
  <w:num w:numId="29">
    <w:abstractNumId w:val="23"/>
  </w:num>
  <w:num w:numId="30">
    <w:abstractNumId w:val="4"/>
  </w:num>
  <w:num w:numId="31">
    <w:abstractNumId w:val="8"/>
  </w:num>
  <w:num w:numId="32">
    <w:abstractNumId w:val="6"/>
  </w:num>
  <w:num w:numId="33">
    <w:abstractNumId w:val="13"/>
  </w:num>
  <w:num w:numId="34">
    <w:abstractNumId w:val="32"/>
  </w:num>
  <w:num w:numId="3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57F3"/>
    <w:rsid w:val="001656EE"/>
    <w:rsid w:val="001957C9"/>
    <w:rsid w:val="001A1D5F"/>
    <w:rsid w:val="003B04EB"/>
    <w:rsid w:val="003D240C"/>
    <w:rsid w:val="00407A1E"/>
    <w:rsid w:val="004357F3"/>
    <w:rsid w:val="00467454"/>
    <w:rsid w:val="004856ED"/>
    <w:rsid w:val="00531ED9"/>
    <w:rsid w:val="00583D22"/>
    <w:rsid w:val="005D2607"/>
    <w:rsid w:val="005D7B2C"/>
    <w:rsid w:val="005E1695"/>
    <w:rsid w:val="00601EB6"/>
    <w:rsid w:val="006D51D7"/>
    <w:rsid w:val="0077273F"/>
    <w:rsid w:val="00855725"/>
    <w:rsid w:val="0088588B"/>
    <w:rsid w:val="008D2D6E"/>
    <w:rsid w:val="00970208"/>
    <w:rsid w:val="009F0041"/>
    <w:rsid w:val="00A82F84"/>
    <w:rsid w:val="00BA7B30"/>
    <w:rsid w:val="00C34F29"/>
    <w:rsid w:val="00C732C4"/>
    <w:rsid w:val="00CA788E"/>
    <w:rsid w:val="00F77797"/>
    <w:rsid w:val="00FE4318"/>
    <w:rsid w:val="00FF558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4694808-F9B9-416D-B1F5-C336FE1525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3">
    <w:name w:val="heading 3"/>
    <w:basedOn w:val="Normalny"/>
    <w:next w:val="Normalny"/>
    <w:link w:val="Nagwek3Znak"/>
    <w:uiPriority w:val="9"/>
    <w:semiHidden/>
    <w:unhideWhenUsed/>
    <w:qFormat/>
    <w:rsid w:val="004357F3"/>
    <w:pPr>
      <w:keepNext/>
      <w:spacing w:before="240" w:after="60"/>
      <w:outlineLvl w:val="2"/>
    </w:pPr>
    <w:rPr>
      <w:rFonts w:ascii="Calibri Light" w:eastAsia="Times New Roman" w:hAnsi="Calibri Light" w:cs="Times New Roman"/>
      <w:b/>
      <w:bCs/>
      <w:sz w:val="26"/>
      <w:szCs w:val="26"/>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3Znak">
    <w:name w:val="Nagłówek 3 Znak"/>
    <w:basedOn w:val="Domylnaczcionkaakapitu"/>
    <w:link w:val="Nagwek3"/>
    <w:uiPriority w:val="9"/>
    <w:semiHidden/>
    <w:rsid w:val="004357F3"/>
    <w:rPr>
      <w:rFonts w:ascii="Calibri Light" w:eastAsia="Times New Roman" w:hAnsi="Calibri Light" w:cs="Times New Roman"/>
      <w:b/>
      <w:bCs/>
      <w:sz w:val="26"/>
      <w:szCs w:val="26"/>
    </w:rPr>
  </w:style>
  <w:style w:type="numbering" w:customStyle="1" w:styleId="Bezlisty1">
    <w:name w:val="Bez listy1"/>
    <w:next w:val="Bezlisty"/>
    <w:uiPriority w:val="99"/>
    <w:semiHidden/>
    <w:unhideWhenUsed/>
    <w:rsid w:val="004357F3"/>
  </w:style>
  <w:style w:type="table" w:styleId="Tabela-Siatka">
    <w:name w:val="Table Grid"/>
    <w:basedOn w:val="Standardowy"/>
    <w:uiPriority w:val="39"/>
    <w:rsid w:val="004357F3"/>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opka">
    <w:name w:val="footer"/>
    <w:basedOn w:val="Normalny"/>
    <w:link w:val="StopkaZnak"/>
    <w:uiPriority w:val="99"/>
    <w:unhideWhenUsed/>
    <w:rsid w:val="004357F3"/>
    <w:pPr>
      <w:tabs>
        <w:tab w:val="center" w:pos="4536"/>
        <w:tab w:val="right" w:pos="9072"/>
      </w:tabs>
      <w:spacing w:after="0" w:line="240" w:lineRule="auto"/>
    </w:pPr>
    <w:rPr>
      <w:rFonts w:ascii="Times New Roman" w:eastAsia="Calibri" w:hAnsi="Times New Roman" w:cs="Times New Roman"/>
    </w:rPr>
  </w:style>
  <w:style w:type="character" w:customStyle="1" w:styleId="StopkaZnak">
    <w:name w:val="Stopka Znak"/>
    <w:basedOn w:val="Domylnaczcionkaakapitu"/>
    <w:link w:val="Stopka"/>
    <w:uiPriority w:val="99"/>
    <w:rsid w:val="004357F3"/>
    <w:rPr>
      <w:rFonts w:ascii="Times New Roman" w:eastAsia="Calibri" w:hAnsi="Times New Roman" w:cs="Times New Roman"/>
    </w:rPr>
  </w:style>
  <w:style w:type="paragraph" w:styleId="Nagwek">
    <w:name w:val="header"/>
    <w:basedOn w:val="Normalny"/>
    <w:link w:val="NagwekZnak"/>
    <w:uiPriority w:val="99"/>
    <w:unhideWhenUsed/>
    <w:rsid w:val="004357F3"/>
    <w:pPr>
      <w:tabs>
        <w:tab w:val="center" w:pos="4536"/>
        <w:tab w:val="right" w:pos="9072"/>
      </w:tabs>
      <w:spacing w:after="0" w:line="240" w:lineRule="auto"/>
    </w:pPr>
    <w:rPr>
      <w:rFonts w:ascii="Calibri" w:eastAsia="Calibri" w:hAnsi="Calibri" w:cs="Times New Roman"/>
    </w:rPr>
  </w:style>
  <w:style w:type="character" w:customStyle="1" w:styleId="NagwekZnak">
    <w:name w:val="Nagłówek Znak"/>
    <w:basedOn w:val="Domylnaczcionkaakapitu"/>
    <w:link w:val="Nagwek"/>
    <w:uiPriority w:val="99"/>
    <w:rsid w:val="004357F3"/>
    <w:rPr>
      <w:rFonts w:ascii="Calibri" w:eastAsia="Calibri" w:hAnsi="Calibri" w:cs="Times New Roman"/>
    </w:rPr>
  </w:style>
  <w:style w:type="paragraph" w:styleId="Tekstdymka">
    <w:name w:val="Balloon Text"/>
    <w:basedOn w:val="Normalny"/>
    <w:link w:val="TekstdymkaZnak"/>
    <w:uiPriority w:val="99"/>
    <w:semiHidden/>
    <w:unhideWhenUsed/>
    <w:rsid w:val="004357F3"/>
    <w:pPr>
      <w:spacing w:after="0" w:line="240" w:lineRule="auto"/>
    </w:pPr>
    <w:rPr>
      <w:rFonts w:ascii="Segoe UI" w:eastAsia="Calibri" w:hAnsi="Segoe UI" w:cs="Segoe UI"/>
      <w:sz w:val="18"/>
      <w:szCs w:val="18"/>
    </w:rPr>
  </w:style>
  <w:style w:type="character" w:customStyle="1" w:styleId="TekstdymkaZnak">
    <w:name w:val="Tekst dymka Znak"/>
    <w:basedOn w:val="Domylnaczcionkaakapitu"/>
    <w:link w:val="Tekstdymka"/>
    <w:uiPriority w:val="99"/>
    <w:semiHidden/>
    <w:rsid w:val="004357F3"/>
    <w:rPr>
      <w:rFonts w:ascii="Segoe UI" w:eastAsia="Calibri" w:hAnsi="Segoe UI" w:cs="Segoe UI"/>
      <w:sz w:val="18"/>
      <w:szCs w:val="18"/>
    </w:rPr>
  </w:style>
  <w:style w:type="character" w:styleId="Hipercze">
    <w:name w:val="Hyperlink"/>
    <w:uiPriority w:val="99"/>
    <w:unhideWhenUsed/>
    <w:rsid w:val="004357F3"/>
    <w:rPr>
      <w:color w:val="0563C1"/>
      <w:u w:val="single"/>
    </w:rPr>
  </w:style>
  <w:style w:type="table" w:customStyle="1" w:styleId="TableGrid">
    <w:name w:val="TableGrid"/>
    <w:rsid w:val="004357F3"/>
    <w:pPr>
      <w:spacing w:after="0" w:line="240" w:lineRule="auto"/>
    </w:pPr>
    <w:rPr>
      <w:rFonts w:ascii="Calibri" w:eastAsia="Times New Roman" w:hAnsi="Calibri" w:cs="Times New Roman"/>
      <w:lang w:eastAsia="pl-PL"/>
    </w:rPr>
    <w:tblPr>
      <w:tblCellMar>
        <w:top w:w="0" w:type="dxa"/>
        <w:left w:w="0" w:type="dxa"/>
        <w:bottom w:w="0" w:type="dxa"/>
        <w:right w:w="0" w:type="dxa"/>
      </w:tblCellMar>
    </w:tblPr>
  </w:style>
  <w:style w:type="paragraph" w:customStyle="1" w:styleId="pkt">
    <w:name w:val="pkt"/>
    <w:basedOn w:val="Normalny"/>
    <w:rsid w:val="004357F3"/>
    <w:pPr>
      <w:spacing w:before="60" w:after="60" w:line="240" w:lineRule="auto"/>
      <w:ind w:left="851" w:hanging="295"/>
      <w:jc w:val="both"/>
    </w:pPr>
    <w:rPr>
      <w:rFonts w:ascii="Times New Roman" w:eastAsia="Calibri" w:hAnsi="Times New Roman" w:cs="Times New Roman"/>
      <w:sz w:val="24"/>
      <w:szCs w:val="24"/>
      <w:lang w:eastAsia="pl-PL"/>
    </w:rPr>
  </w:style>
  <w:style w:type="paragraph" w:styleId="Bezodstpw">
    <w:name w:val="No Spacing"/>
    <w:uiPriority w:val="99"/>
    <w:qFormat/>
    <w:rsid w:val="00855725"/>
    <w:pPr>
      <w:spacing w:after="0" w:line="240" w:lineRule="auto"/>
    </w:pPr>
    <w:rPr>
      <w:rFonts w:ascii="Times New Roman" w:eastAsia="Calibri" w:hAnsi="Times New Roman" w:cs="Times New Roman"/>
      <w:sz w:val="24"/>
      <w:szCs w:val="24"/>
      <w:lang w:eastAsia="pl-PL"/>
    </w:rPr>
  </w:style>
  <w:style w:type="paragraph" w:styleId="Akapitzlist">
    <w:name w:val="List Paragraph"/>
    <w:basedOn w:val="Normalny"/>
    <w:uiPriority w:val="34"/>
    <w:qFormat/>
    <w:rsid w:val="00CA788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4695936">
      <w:bodyDiv w:val="1"/>
      <w:marLeft w:val="0"/>
      <w:marRight w:val="0"/>
      <w:marTop w:val="0"/>
      <w:marBottom w:val="0"/>
      <w:divBdr>
        <w:top w:val="none" w:sz="0" w:space="0" w:color="auto"/>
        <w:left w:val="none" w:sz="0" w:space="0" w:color="auto"/>
        <w:bottom w:val="none" w:sz="0" w:space="0" w:color="auto"/>
        <w:right w:val="none" w:sz="0" w:space="0" w:color="auto"/>
      </w:divBdr>
    </w:div>
    <w:div w:id="335957201">
      <w:bodyDiv w:val="1"/>
      <w:marLeft w:val="0"/>
      <w:marRight w:val="0"/>
      <w:marTop w:val="0"/>
      <w:marBottom w:val="0"/>
      <w:divBdr>
        <w:top w:val="none" w:sz="0" w:space="0" w:color="auto"/>
        <w:left w:val="none" w:sz="0" w:space="0" w:color="auto"/>
        <w:bottom w:val="none" w:sz="0" w:space="0" w:color="auto"/>
        <w:right w:val="none" w:sz="0" w:space="0" w:color="auto"/>
      </w:divBdr>
    </w:div>
    <w:div w:id="927008840">
      <w:bodyDiv w:val="1"/>
      <w:marLeft w:val="0"/>
      <w:marRight w:val="0"/>
      <w:marTop w:val="0"/>
      <w:marBottom w:val="0"/>
      <w:divBdr>
        <w:top w:val="none" w:sz="0" w:space="0" w:color="auto"/>
        <w:left w:val="none" w:sz="0" w:space="0" w:color="auto"/>
        <w:bottom w:val="none" w:sz="0" w:space="0" w:color="auto"/>
        <w:right w:val="none" w:sz="0" w:space="0" w:color="auto"/>
      </w:divBdr>
    </w:div>
    <w:div w:id="953250657">
      <w:bodyDiv w:val="1"/>
      <w:marLeft w:val="0"/>
      <w:marRight w:val="0"/>
      <w:marTop w:val="0"/>
      <w:marBottom w:val="0"/>
      <w:divBdr>
        <w:top w:val="none" w:sz="0" w:space="0" w:color="auto"/>
        <w:left w:val="none" w:sz="0" w:space="0" w:color="auto"/>
        <w:bottom w:val="none" w:sz="0" w:space="0" w:color="auto"/>
        <w:right w:val="none" w:sz="0" w:space="0" w:color="auto"/>
      </w:divBdr>
    </w:div>
    <w:div w:id="2093164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mina@gminabaltow.pl"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iod@gminabltow.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397</TotalTime>
  <Pages>1</Pages>
  <Words>7480</Words>
  <Characters>44883</Characters>
  <Application>Microsoft Office Word</Application>
  <DocSecurity>0</DocSecurity>
  <Lines>374</Lines>
  <Paragraphs>104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52259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rozalskaa</dc:creator>
  <cp:keywords/>
  <dc:description/>
  <cp:lastModifiedBy>rozalskaa</cp:lastModifiedBy>
  <cp:revision>16</cp:revision>
  <dcterms:created xsi:type="dcterms:W3CDTF">2023-07-17T12:08:00Z</dcterms:created>
  <dcterms:modified xsi:type="dcterms:W3CDTF">2024-09-17T09:18:00Z</dcterms:modified>
</cp:coreProperties>
</file>