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135EF6" w14:textId="77777777" w:rsidR="00010E29" w:rsidRPr="00010E29" w:rsidRDefault="00010E29" w:rsidP="00010E29">
      <w:pPr>
        <w:pStyle w:val="Standard"/>
        <w:spacing w:line="276" w:lineRule="auto"/>
        <w:jc w:val="right"/>
        <w:rPr>
          <w:rFonts w:ascii="Open Sans" w:hAnsi="Open Sans" w:cs="Open Sans"/>
          <w:sz w:val="20"/>
          <w:szCs w:val="20"/>
        </w:rPr>
      </w:pPr>
      <w:r w:rsidRPr="00010E29">
        <w:rPr>
          <w:rFonts w:ascii="Open Sans" w:hAnsi="Open Sans" w:cs="Open Sans"/>
          <w:sz w:val="20"/>
          <w:szCs w:val="20"/>
        </w:rPr>
        <w:t>załącznik do SWZ</w:t>
      </w:r>
    </w:p>
    <w:p w14:paraId="249553C2" w14:textId="77777777" w:rsidR="005A4F5A" w:rsidRDefault="005A4F5A" w:rsidP="00010E29">
      <w:pPr>
        <w:pStyle w:val="Standard"/>
        <w:spacing w:line="276" w:lineRule="auto"/>
        <w:jc w:val="center"/>
        <w:rPr>
          <w:rFonts w:ascii="Open Sans" w:hAnsi="Open Sans" w:cs="Open Sans"/>
          <w:b/>
          <w:bCs/>
          <w:sz w:val="22"/>
          <w:szCs w:val="22"/>
        </w:rPr>
      </w:pPr>
    </w:p>
    <w:p w14:paraId="432ECE38" w14:textId="370DB995" w:rsidR="00010E29" w:rsidRPr="00010E29" w:rsidRDefault="00010E29" w:rsidP="00010E29">
      <w:pPr>
        <w:pStyle w:val="Standard"/>
        <w:spacing w:line="276" w:lineRule="auto"/>
        <w:jc w:val="center"/>
        <w:rPr>
          <w:rFonts w:ascii="Open Sans" w:hAnsi="Open Sans" w:cs="Open Sans"/>
          <w:b/>
          <w:bCs/>
          <w:sz w:val="22"/>
          <w:szCs w:val="22"/>
        </w:rPr>
      </w:pPr>
      <w:r w:rsidRPr="00010E29">
        <w:rPr>
          <w:rFonts w:ascii="Open Sans" w:hAnsi="Open Sans" w:cs="Open Sans"/>
          <w:b/>
          <w:bCs/>
          <w:sz w:val="22"/>
          <w:szCs w:val="22"/>
        </w:rPr>
        <w:t>OPIS PRZEDMIOTU ZAMÓWIENIA</w:t>
      </w:r>
    </w:p>
    <w:p w14:paraId="75AA25CA" w14:textId="60983CF0" w:rsidR="00010E29" w:rsidRPr="00010E29" w:rsidRDefault="00010E29" w:rsidP="00010E29">
      <w:pPr>
        <w:pStyle w:val="Standard"/>
        <w:spacing w:line="276" w:lineRule="auto"/>
        <w:ind w:left="0"/>
        <w:jc w:val="center"/>
        <w:rPr>
          <w:rFonts w:ascii="Open Sans" w:hAnsi="Open Sans" w:cs="Open Sans"/>
          <w:sz w:val="22"/>
          <w:szCs w:val="22"/>
        </w:rPr>
      </w:pPr>
      <w:r w:rsidRPr="00010E29">
        <w:rPr>
          <w:rFonts w:ascii="Open Sans" w:hAnsi="Open Sans" w:cs="Open Sans"/>
          <w:sz w:val="22"/>
          <w:szCs w:val="22"/>
        </w:rPr>
        <w:t xml:space="preserve"> </w:t>
      </w:r>
      <w:r w:rsidRPr="00010E29">
        <w:rPr>
          <w:rFonts w:ascii="Open Sans" w:hAnsi="Open Sans" w:cs="Open Sans"/>
          <w:b/>
          <w:bCs/>
          <w:sz w:val="22"/>
          <w:szCs w:val="22"/>
        </w:rPr>
        <w:t>„</w:t>
      </w:r>
      <w:r w:rsidR="00AB0392">
        <w:rPr>
          <w:rFonts w:ascii="Open Sans" w:hAnsi="Open Sans" w:cs="Open Sans"/>
          <w:b/>
          <w:bCs/>
          <w:sz w:val="22"/>
          <w:szCs w:val="22"/>
        </w:rPr>
        <w:t>Budowa ogrodzenia Centrum Strzelectwa Sportowego</w:t>
      </w:r>
      <w:r w:rsidRPr="00010E29">
        <w:rPr>
          <w:rFonts w:ascii="Open Sans" w:hAnsi="Open Sans" w:cs="Open Sans"/>
          <w:b/>
          <w:bCs/>
          <w:sz w:val="22"/>
          <w:szCs w:val="22"/>
        </w:rPr>
        <w:t xml:space="preserve">” </w:t>
      </w:r>
    </w:p>
    <w:p w14:paraId="6494AF16" w14:textId="77777777" w:rsidR="005A4F5A" w:rsidRPr="00010E29" w:rsidRDefault="005A4F5A" w:rsidP="005A4F5A">
      <w:pPr>
        <w:pStyle w:val="Standard"/>
        <w:spacing w:line="276" w:lineRule="auto"/>
        <w:rPr>
          <w:rFonts w:ascii="Open Sans" w:hAnsi="Open Sans" w:cs="Open Sans"/>
          <w:sz w:val="20"/>
          <w:szCs w:val="20"/>
        </w:rPr>
      </w:pPr>
    </w:p>
    <w:p w14:paraId="3D0996B6" w14:textId="54127E85" w:rsidR="006D43A0" w:rsidRDefault="006D43A0" w:rsidP="00010E29">
      <w:pPr>
        <w:pStyle w:val="Standard"/>
        <w:numPr>
          <w:ilvl w:val="0"/>
          <w:numId w:val="8"/>
        </w:numPr>
        <w:autoSpaceDN w:val="0"/>
        <w:spacing w:after="120" w:line="276" w:lineRule="auto"/>
        <w:ind w:left="0" w:firstLine="0"/>
        <w:jc w:val="both"/>
        <w:rPr>
          <w:rFonts w:ascii="Open Sans" w:hAnsi="Open Sans" w:cs="Open Sans"/>
          <w:b/>
          <w:bCs/>
          <w:sz w:val="20"/>
          <w:szCs w:val="20"/>
        </w:rPr>
      </w:pPr>
      <w:r>
        <w:rPr>
          <w:rFonts w:ascii="Open Sans" w:hAnsi="Open Sans" w:cs="Open Sans"/>
          <w:b/>
          <w:bCs/>
          <w:sz w:val="20"/>
          <w:szCs w:val="20"/>
        </w:rPr>
        <w:t>PRZEDMIOT ZAMÓWIENIA</w:t>
      </w:r>
    </w:p>
    <w:p w14:paraId="3B576571" w14:textId="125F23CD" w:rsidR="006D43A0" w:rsidRPr="006D43A0" w:rsidRDefault="006D43A0" w:rsidP="006D43A0">
      <w:pPr>
        <w:pStyle w:val="Standard"/>
        <w:autoSpaceDN w:val="0"/>
        <w:spacing w:after="120" w:line="276" w:lineRule="auto"/>
        <w:ind w:left="0"/>
        <w:jc w:val="both"/>
        <w:rPr>
          <w:rFonts w:ascii="Open Sans" w:hAnsi="Open Sans" w:cs="Open Sans"/>
          <w:sz w:val="20"/>
          <w:szCs w:val="20"/>
        </w:rPr>
      </w:pPr>
      <w:r>
        <w:rPr>
          <w:rFonts w:ascii="Open Sans" w:hAnsi="Open Sans" w:cs="Open Sans"/>
          <w:sz w:val="20"/>
          <w:szCs w:val="20"/>
        </w:rPr>
        <w:t>Przedmiotem niniejszego zamówienia są roboty budowlane związane z wykonaniem ogrodzenia                      w systemie panelowym wraz z towarzyszącymi pracami budowlanymi przy Strzelnicy Sportowej               KS Świt w Starachowicach.</w:t>
      </w:r>
    </w:p>
    <w:p w14:paraId="6011D80A" w14:textId="206425C4" w:rsidR="00010E29" w:rsidRPr="00010E29" w:rsidRDefault="00010E29" w:rsidP="00010E29">
      <w:pPr>
        <w:pStyle w:val="Standard"/>
        <w:numPr>
          <w:ilvl w:val="0"/>
          <w:numId w:val="8"/>
        </w:numPr>
        <w:autoSpaceDN w:val="0"/>
        <w:spacing w:after="120" w:line="276" w:lineRule="auto"/>
        <w:ind w:left="0" w:firstLine="0"/>
        <w:jc w:val="both"/>
        <w:rPr>
          <w:rFonts w:ascii="Open Sans" w:hAnsi="Open Sans" w:cs="Open Sans"/>
          <w:b/>
          <w:bCs/>
          <w:sz w:val="20"/>
          <w:szCs w:val="20"/>
        </w:rPr>
      </w:pPr>
      <w:r w:rsidRPr="00010E29">
        <w:rPr>
          <w:rFonts w:ascii="Open Sans" w:hAnsi="Open Sans" w:cs="Open Sans"/>
          <w:b/>
          <w:bCs/>
          <w:sz w:val="20"/>
          <w:szCs w:val="20"/>
        </w:rPr>
        <w:t>LOKALIZACJA OBIEKTU</w:t>
      </w:r>
    </w:p>
    <w:p w14:paraId="2454E400" w14:textId="32E58D81" w:rsidR="006D43A0" w:rsidRDefault="006D43A0" w:rsidP="00010E29">
      <w:pPr>
        <w:pStyle w:val="Standard"/>
        <w:spacing w:after="240" w:line="276" w:lineRule="auto"/>
        <w:ind w:left="0"/>
        <w:jc w:val="both"/>
        <w:rPr>
          <w:rFonts w:ascii="Open Sans" w:hAnsi="Open Sans" w:cs="Open Sans"/>
          <w:sz w:val="20"/>
          <w:szCs w:val="20"/>
        </w:rPr>
      </w:pPr>
      <w:r>
        <w:rPr>
          <w:rFonts w:ascii="Open Sans" w:hAnsi="Open Sans" w:cs="Open Sans"/>
          <w:sz w:val="20"/>
          <w:szCs w:val="20"/>
        </w:rPr>
        <w:t xml:space="preserve">Zakres realizacji zadania obejmował będzie wykonanie ogrodzenia </w:t>
      </w:r>
      <w:r w:rsidR="00110945">
        <w:rPr>
          <w:rFonts w:ascii="Open Sans" w:hAnsi="Open Sans" w:cs="Open Sans"/>
          <w:sz w:val="20"/>
          <w:szCs w:val="20"/>
        </w:rPr>
        <w:t xml:space="preserve">frontowej części </w:t>
      </w:r>
      <w:r>
        <w:rPr>
          <w:rFonts w:ascii="Open Sans" w:hAnsi="Open Sans" w:cs="Open Sans"/>
          <w:sz w:val="20"/>
          <w:szCs w:val="20"/>
        </w:rPr>
        <w:t>terenu Strzelnicy Sportowej</w:t>
      </w:r>
      <w:r w:rsidR="00110945">
        <w:rPr>
          <w:rFonts w:ascii="Open Sans" w:hAnsi="Open Sans" w:cs="Open Sans"/>
          <w:sz w:val="20"/>
          <w:szCs w:val="20"/>
        </w:rPr>
        <w:t xml:space="preserve"> </w:t>
      </w:r>
      <w:r>
        <w:rPr>
          <w:rFonts w:ascii="Open Sans" w:hAnsi="Open Sans" w:cs="Open Sans"/>
          <w:sz w:val="20"/>
          <w:szCs w:val="20"/>
        </w:rPr>
        <w:t>ul. Strzelnicza 29 w Starachowicach</w:t>
      </w:r>
      <w:r w:rsidR="00110945">
        <w:rPr>
          <w:rFonts w:ascii="Open Sans" w:hAnsi="Open Sans" w:cs="Open Sans"/>
          <w:sz w:val="20"/>
          <w:szCs w:val="20"/>
        </w:rPr>
        <w:t>.</w:t>
      </w:r>
    </w:p>
    <w:p w14:paraId="52C0E3BB" w14:textId="77777777" w:rsidR="00010E29" w:rsidRPr="00010E29" w:rsidRDefault="00010E29" w:rsidP="00010E29">
      <w:pPr>
        <w:pStyle w:val="Standard"/>
        <w:numPr>
          <w:ilvl w:val="0"/>
          <w:numId w:val="8"/>
        </w:numPr>
        <w:autoSpaceDN w:val="0"/>
        <w:spacing w:after="120" w:line="276" w:lineRule="auto"/>
        <w:ind w:left="0" w:firstLine="0"/>
        <w:jc w:val="both"/>
        <w:rPr>
          <w:rFonts w:ascii="Open Sans" w:hAnsi="Open Sans" w:cs="Open Sans"/>
          <w:b/>
          <w:bCs/>
          <w:sz w:val="20"/>
          <w:szCs w:val="20"/>
        </w:rPr>
      </w:pPr>
      <w:r w:rsidRPr="00010E29">
        <w:rPr>
          <w:rFonts w:ascii="Open Sans" w:hAnsi="Open Sans" w:cs="Open Sans"/>
          <w:b/>
          <w:bCs/>
          <w:sz w:val="20"/>
          <w:szCs w:val="20"/>
        </w:rPr>
        <w:t>CHARAKTERYSTYKA OBIEKTU</w:t>
      </w:r>
    </w:p>
    <w:p w14:paraId="4CED6C80" w14:textId="77777777" w:rsidR="00010E29" w:rsidRPr="000031DB" w:rsidRDefault="00010E29" w:rsidP="00FD18CA">
      <w:pPr>
        <w:pStyle w:val="Standard"/>
        <w:numPr>
          <w:ilvl w:val="2"/>
          <w:numId w:val="8"/>
        </w:numPr>
        <w:autoSpaceDN w:val="0"/>
        <w:spacing w:after="120" w:line="276" w:lineRule="auto"/>
        <w:ind w:left="567" w:hanging="357"/>
        <w:jc w:val="both"/>
        <w:rPr>
          <w:rFonts w:ascii="Open Sans" w:hAnsi="Open Sans" w:cs="Open Sans"/>
          <w:b/>
          <w:bCs/>
          <w:color w:val="000000" w:themeColor="text1"/>
          <w:sz w:val="20"/>
          <w:szCs w:val="20"/>
        </w:rPr>
      </w:pPr>
      <w:r w:rsidRPr="000031DB">
        <w:rPr>
          <w:rFonts w:ascii="Open Sans" w:hAnsi="Open Sans" w:cs="Open Sans"/>
          <w:b/>
          <w:bCs/>
          <w:color w:val="000000" w:themeColor="text1"/>
          <w:sz w:val="20"/>
          <w:szCs w:val="20"/>
        </w:rPr>
        <w:t>stan istniejący</w:t>
      </w:r>
    </w:p>
    <w:p w14:paraId="4B685619" w14:textId="63FAF595" w:rsidR="00010E29" w:rsidRDefault="00913103" w:rsidP="00FD18CA">
      <w:pPr>
        <w:pStyle w:val="Standard"/>
        <w:spacing w:after="240" w:line="276" w:lineRule="auto"/>
        <w:ind w:left="284"/>
        <w:jc w:val="both"/>
        <w:rPr>
          <w:rFonts w:ascii="Open Sans" w:hAnsi="Open Sans" w:cs="Open Sans"/>
          <w:color w:val="000000" w:themeColor="text1"/>
          <w:sz w:val="20"/>
          <w:szCs w:val="20"/>
        </w:rPr>
      </w:pPr>
      <w:r w:rsidRPr="000031DB">
        <w:rPr>
          <w:rFonts w:ascii="Open Sans" w:hAnsi="Open Sans" w:cs="Open Sans"/>
          <w:color w:val="000000" w:themeColor="text1"/>
          <w:sz w:val="20"/>
          <w:szCs w:val="20"/>
        </w:rPr>
        <w:t>Obecnie</w:t>
      </w:r>
      <w:r w:rsidR="000031DB" w:rsidRPr="000031DB">
        <w:rPr>
          <w:rFonts w:ascii="Open Sans" w:hAnsi="Open Sans" w:cs="Open Sans"/>
          <w:color w:val="000000" w:themeColor="text1"/>
          <w:sz w:val="20"/>
          <w:szCs w:val="20"/>
        </w:rPr>
        <w:t xml:space="preserve"> teren przed strzelnicą graniczy bezpośrednio z nowo wybudowaną obwodnicą Starachowic</w:t>
      </w:r>
      <w:r w:rsidR="00010E29" w:rsidRPr="000031DB">
        <w:rPr>
          <w:rFonts w:ascii="Open Sans" w:hAnsi="Open Sans" w:cs="Open Sans"/>
          <w:color w:val="000000" w:themeColor="text1"/>
          <w:sz w:val="20"/>
          <w:szCs w:val="20"/>
        </w:rPr>
        <w:t>.</w:t>
      </w:r>
      <w:r w:rsidR="000031DB" w:rsidRPr="000031DB">
        <w:rPr>
          <w:rFonts w:ascii="Open Sans" w:hAnsi="Open Sans" w:cs="Open Sans"/>
          <w:color w:val="000000" w:themeColor="text1"/>
          <w:sz w:val="20"/>
          <w:szCs w:val="20"/>
        </w:rPr>
        <w:t xml:space="preserve"> Stan istniejący </w:t>
      </w:r>
      <w:r w:rsidR="00BD604B">
        <w:rPr>
          <w:rFonts w:ascii="Open Sans" w:hAnsi="Open Sans" w:cs="Open Sans"/>
          <w:color w:val="000000" w:themeColor="text1"/>
          <w:sz w:val="20"/>
          <w:szCs w:val="20"/>
        </w:rPr>
        <w:t xml:space="preserve">na dzień 30 sierpnia </w:t>
      </w:r>
      <w:r w:rsidR="000031DB" w:rsidRPr="000031DB">
        <w:rPr>
          <w:rFonts w:ascii="Open Sans" w:hAnsi="Open Sans" w:cs="Open Sans"/>
          <w:color w:val="000000" w:themeColor="text1"/>
          <w:sz w:val="20"/>
          <w:szCs w:val="20"/>
        </w:rPr>
        <w:t>przedstawiają zdjęcia poniżej (na czerwono zaznaczony planowany przebieg ogrodzenia):</w:t>
      </w:r>
    </w:p>
    <w:p w14:paraId="7FB82C5A" w14:textId="1EB8B48A" w:rsidR="000031DB" w:rsidRDefault="00F05821" w:rsidP="00FD18CA">
      <w:pPr>
        <w:pStyle w:val="Standard"/>
        <w:spacing w:after="240" w:line="276" w:lineRule="auto"/>
        <w:ind w:left="284"/>
        <w:jc w:val="both"/>
        <w:rPr>
          <w:rFonts w:ascii="Open Sans" w:hAnsi="Open Sans" w:cs="Open Sans"/>
          <w:color w:val="000000" w:themeColor="text1"/>
          <w:sz w:val="20"/>
          <w:szCs w:val="20"/>
        </w:rPr>
      </w:pPr>
      <w:r>
        <w:rPr>
          <w:rFonts w:ascii="Open Sans" w:hAnsi="Open Sans" w:cs="Open Sans"/>
          <w:noProof/>
          <w:color w:val="000000" w:themeColor="text1"/>
          <w:sz w:val="20"/>
          <w:szCs w:val="20"/>
        </w:rPr>
        <mc:AlternateContent>
          <mc:Choice Requires="wps">
            <w:drawing>
              <wp:anchor distT="0" distB="0" distL="114300" distR="114300" simplePos="0" relativeHeight="251659264" behindDoc="0" locked="0" layoutInCell="1" allowOverlap="1" wp14:anchorId="07BEA634" wp14:editId="5EAC3198">
                <wp:simplePos x="0" y="0"/>
                <wp:positionH relativeFrom="column">
                  <wp:posOffset>194946</wp:posOffset>
                </wp:positionH>
                <wp:positionV relativeFrom="paragraph">
                  <wp:posOffset>1524635</wp:posOffset>
                </wp:positionV>
                <wp:extent cx="5619750" cy="238125"/>
                <wp:effectExtent l="38100" t="19050" r="76200" b="85725"/>
                <wp:wrapNone/>
                <wp:docPr id="2" name="Łącznik prosty 2"/>
                <wp:cNvGraphicFramePr/>
                <a:graphic xmlns:a="http://schemas.openxmlformats.org/drawingml/2006/main">
                  <a:graphicData uri="http://schemas.microsoft.com/office/word/2010/wordprocessingShape">
                    <wps:wsp>
                      <wps:cNvCnPr/>
                      <wps:spPr>
                        <a:xfrm>
                          <a:off x="0" y="0"/>
                          <a:ext cx="5619750" cy="238125"/>
                        </a:xfrm>
                        <a:prstGeom prst="line">
                          <a:avLst/>
                        </a:prstGeom>
                        <a:ln w="19050">
                          <a:solidFill>
                            <a:srgbClr val="FF0000"/>
                          </a:solidFill>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5791C4" id="Łącznik prosty 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35pt,120.05pt" to="457.85pt,1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" strokecolor="red" strokeweight="1.5pt">
                <v:shadow on="t" color="black" opacity="22937f" origin=",.5" offset="0,.63889mm"/>
              </v:line>
            </w:pict>
          </mc:Fallback>
        </mc:AlternateContent>
      </w:r>
      <w:r w:rsidRPr="00F05821">
        <w:rPr>
          <w:rFonts w:ascii="Open Sans" w:hAnsi="Open Sans" w:cs="Open Sans"/>
          <w:noProof/>
          <w:color w:val="000000" w:themeColor="text1"/>
          <w:sz w:val="20"/>
          <w:szCs w:val="20"/>
        </w:rPr>
        <w:drawing>
          <wp:inline distT="0" distB="0" distL="0" distR="0" wp14:anchorId="3A4A87E7" wp14:editId="4399499A">
            <wp:extent cx="5791200" cy="30003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507" b="30576"/>
                    <a:stretch/>
                  </pic:blipFill>
                  <pic:spPr bwMode="auto">
                    <a:xfrm>
                      <a:off x="0" y="0"/>
                      <a:ext cx="5791200" cy="3000375"/>
                    </a:xfrm>
                    <a:prstGeom prst="rect">
                      <a:avLst/>
                    </a:prstGeom>
                    <a:noFill/>
                    <a:ln>
                      <a:noFill/>
                    </a:ln>
                    <a:extLst>
                      <a:ext uri="{53640926-AAD7-44D8-BBD7-CCE9431645EC}">
                        <a14:shadowObscured xmlns:a14="http://schemas.microsoft.com/office/drawing/2010/main"/>
                      </a:ext>
                    </a:extLst>
                  </pic:spPr>
                </pic:pic>
              </a:graphicData>
            </a:graphic>
          </wp:inline>
        </w:drawing>
      </w:r>
    </w:p>
    <w:p w14:paraId="2EF2DE56" w14:textId="364858AB" w:rsidR="00191617" w:rsidRDefault="00191617" w:rsidP="00FD18CA">
      <w:pPr>
        <w:pStyle w:val="Standard"/>
        <w:spacing w:after="240" w:line="276" w:lineRule="auto"/>
        <w:ind w:left="284"/>
        <w:jc w:val="both"/>
        <w:rPr>
          <w:rFonts w:ascii="Open Sans" w:hAnsi="Open Sans" w:cs="Open Sans"/>
          <w:color w:val="000000" w:themeColor="text1"/>
          <w:sz w:val="20"/>
          <w:szCs w:val="20"/>
        </w:rPr>
      </w:pPr>
    </w:p>
    <w:p w14:paraId="107E6048" w14:textId="5B405A8F" w:rsidR="00191617" w:rsidRDefault="00191617" w:rsidP="00FD18CA">
      <w:pPr>
        <w:pStyle w:val="Standard"/>
        <w:spacing w:after="240" w:line="276" w:lineRule="auto"/>
        <w:ind w:left="284"/>
        <w:jc w:val="both"/>
        <w:rPr>
          <w:rFonts w:ascii="Open Sans" w:hAnsi="Open Sans" w:cs="Open Sans"/>
          <w:color w:val="000000" w:themeColor="text1"/>
          <w:sz w:val="20"/>
          <w:szCs w:val="20"/>
        </w:rPr>
      </w:pPr>
    </w:p>
    <w:p w14:paraId="4EDF06D3" w14:textId="78D65FB9" w:rsidR="00191617" w:rsidRDefault="00191617" w:rsidP="005B18A1">
      <w:pPr>
        <w:pStyle w:val="Standard"/>
        <w:spacing w:after="240" w:line="276" w:lineRule="auto"/>
        <w:ind w:left="284"/>
        <w:jc w:val="center"/>
        <w:rPr>
          <w:rFonts w:ascii="Open Sans" w:hAnsi="Open Sans" w:cs="Open Sans"/>
          <w:color w:val="000000" w:themeColor="text1"/>
          <w:sz w:val="20"/>
          <w:szCs w:val="20"/>
        </w:rPr>
      </w:pPr>
      <w:r>
        <w:rPr>
          <w:rFonts w:ascii="Open Sans" w:hAnsi="Open Sans" w:cs="Open Sans"/>
          <w:noProof/>
          <w:color w:val="000000" w:themeColor="text1"/>
          <w:sz w:val="20"/>
          <w:szCs w:val="20"/>
        </w:rPr>
        <w:lastRenderedPageBreak/>
        <mc:AlternateContent>
          <mc:Choice Requires="wps">
            <w:drawing>
              <wp:anchor distT="0" distB="0" distL="114300" distR="114300" simplePos="0" relativeHeight="251661312" behindDoc="0" locked="0" layoutInCell="1" allowOverlap="1" wp14:anchorId="6D05EA79" wp14:editId="12A34DE5">
                <wp:simplePos x="0" y="0"/>
                <wp:positionH relativeFrom="column">
                  <wp:posOffset>213995</wp:posOffset>
                </wp:positionH>
                <wp:positionV relativeFrom="paragraph">
                  <wp:posOffset>1416050</wp:posOffset>
                </wp:positionV>
                <wp:extent cx="4867275" cy="171450"/>
                <wp:effectExtent l="38100" t="19050" r="66675" b="95250"/>
                <wp:wrapNone/>
                <wp:docPr id="4" name="Łącznik prosty 4"/>
                <wp:cNvGraphicFramePr/>
                <a:graphic xmlns:a="http://schemas.openxmlformats.org/drawingml/2006/main">
                  <a:graphicData uri="http://schemas.microsoft.com/office/word/2010/wordprocessingShape">
                    <wps:wsp>
                      <wps:cNvCnPr/>
                      <wps:spPr>
                        <a:xfrm flipV="1">
                          <a:off x="0" y="0"/>
                          <a:ext cx="4867275" cy="171450"/>
                        </a:xfrm>
                        <a:prstGeom prst="line">
                          <a:avLst/>
                        </a:prstGeom>
                        <a:noFill/>
                        <a:ln w="19050" cap="flat" cmpd="sng" algn="ctr">
                          <a:solidFill>
                            <a:srgbClr val="FF0000"/>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349308C3" id="Łącznik prosty 4"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5pt,111.5pt" to="400.1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" strokecolor="red" strokeweight="1.5pt">
                <v:shadow on="t" color="black" opacity="22937f" origin=",.5" offset="0,.63889mm"/>
              </v:line>
            </w:pict>
          </mc:Fallback>
        </mc:AlternateContent>
      </w:r>
      <w:r w:rsidRPr="00191617">
        <w:rPr>
          <w:rFonts w:ascii="Open Sans" w:hAnsi="Open Sans" w:cs="Open Sans"/>
          <w:noProof/>
          <w:color w:val="000000" w:themeColor="text1"/>
          <w:sz w:val="20"/>
          <w:szCs w:val="20"/>
        </w:rPr>
        <w:drawing>
          <wp:inline distT="0" distB="0" distL="0" distR="0" wp14:anchorId="4A70E4D1" wp14:editId="384DFBD1">
            <wp:extent cx="5610225" cy="2791203"/>
            <wp:effectExtent l="0" t="0" r="0"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 t="14105" r="-10" b="19556"/>
                    <a:stretch/>
                  </pic:blipFill>
                  <pic:spPr bwMode="auto">
                    <a:xfrm>
                      <a:off x="0" y="0"/>
                      <a:ext cx="5616533" cy="2794341"/>
                    </a:xfrm>
                    <a:prstGeom prst="rect">
                      <a:avLst/>
                    </a:prstGeom>
                    <a:noFill/>
                    <a:ln>
                      <a:noFill/>
                    </a:ln>
                    <a:extLst>
                      <a:ext uri="{53640926-AAD7-44D8-BBD7-CCE9431645EC}">
                        <a14:shadowObscured xmlns:a14="http://schemas.microsoft.com/office/drawing/2010/main"/>
                      </a:ext>
                    </a:extLst>
                  </pic:spPr>
                </pic:pic>
              </a:graphicData>
            </a:graphic>
          </wp:inline>
        </w:drawing>
      </w:r>
    </w:p>
    <w:p w14:paraId="532336A4" w14:textId="64BA06F0" w:rsidR="00191617" w:rsidRDefault="00191617" w:rsidP="00FD18CA">
      <w:pPr>
        <w:pStyle w:val="Standard"/>
        <w:spacing w:after="240" w:line="276" w:lineRule="auto"/>
        <w:ind w:left="284"/>
        <w:jc w:val="both"/>
        <w:rPr>
          <w:rFonts w:ascii="Open Sans" w:hAnsi="Open Sans" w:cs="Open Sans"/>
          <w:color w:val="000000" w:themeColor="text1"/>
          <w:sz w:val="20"/>
          <w:szCs w:val="20"/>
        </w:rPr>
      </w:pPr>
      <w:r>
        <w:rPr>
          <w:rFonts w:ascii="Open Sans" w:hAnsi="Open Sans" w:cs="Open Sans"/>
          <w:noProof/>
          <w:color w:val="000000" w:themeColor="text1"/>
          <w:sz w:val="20"/>
          <w:szCs w:val="20"/>
        </w:rPr>
        <mc:AlternateContent>
          <mc:Choice Requires="wps">
            <w:drawing>
              <wp:anchor distT="0" distB="0" distL="114300" distR="114300" simplePos="0" relativeHeight="251663360" behindDoc="0" locked="0" layoutInCell="1" allowOverlap="1" wp14:anchorId="6072B97C" wp14:editId="3ED3F710">
                <wp:simplePos x="0" y="0"/>
                <wp:positionH relativeFrom="column">
                  <wp:posOffset>213995</wp:posOffset>
                </wp:positionH>
                <wp:positionV relativeFrom="paragraph">
                  <wp:posOffset>1161415</wp:posOffset>
                </wp:positionV>
                <wp:extent cx="5715000" cy="228600"/>
                <wp:effectExtent l="38100" t="19050" r="57150" b="95250"/>
                <wp:wrapNone/>
                <wp:docPr id="6" name="Łącznik prosty 6"/>
                <wp:cNvGraphicFramePr/>
                <a:graphic xmlns:a="http://schemas.openxmlformats.org/drawingml/2006/main">
                  <a:graphicData uri="http://schemas.microsoft.com/office/word/2010/wordprocessingShape">
                    <wps:wsp>
                      <wps:cNvCnPr/>
                      <wps:spPr>
                        <a:xfrm>
                          <a:off x="0" y="0"/>
                          <a:ext cx="5715000" cy="228600"/>
                        </a:xfrm>
                        <a:prstGeom prst="line">
                          <a:avLst/>
                        </a:prstGeom>
                        <a:noFill/>
                        <a:ln w="19050" cap="flat" cmpd="sng" algn="ctr">
                          <a:solidFill>
                            <a:srgbClr val="FF0000"/>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01AC207E" id="Łącznik prosty 6"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5pt,91.45pt" to="466.85pt,10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" strokecolor="red" strokeweight="1.5pt">
                <v:shadow on="t" color="black" opacity="22937f" origin=",.5" offset="0,.63889mm"/>
              </v:line>
            </w:pict>
          </mc:Fallback>
        </mc:AlternateContent>
      </w:r>
      <w:r w:rsidRPr="00191617">
        <w:rPr>
          <w:rFonts w:ascii="Open Sans" w:hAnsi="Open Sans" w:cs="Open Sans"/>
          <w:noProof/>
          <w:color w:val="000000" w:themeColor="text1"/>
          <w:sz w:val="20"/>
          <w:szCs w:val="20"/>
        </w:rPr>
        <w:drawing>
          <wp:inline distT="0" distB="0" distL="0" distR="0" wp14:anchorId="736B063F" wp14:editId="2C08C27D">
            <wp:extent cx="5762625" cy="26384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 t="13650" r="-12" b="25363"/>
                    <a:stretch/>
                  </pic:blipFill>
                  <pic:spPr bwMode="auto">
                    <a:xfrm>
                      <a:off x="0" y="0"/>
                      <a:ext cx="5762625" cy="2638425"/>
                    </a:xfrm>
                    <a:prstGeom prst="rect">
                      <a:avLst/>
                    </a:prstGeom>
                    <a:noFill/>
                    <a:ln>
                      <a:noFill/>
                    </a:ln>
                    <a:extLst>
                      <a:ext uri="{53640926-AAD7-44D8-BBD7-CCE9431645EC}">
                        <a14:shadowObscured xmlns:a14="http://schemas.microsoft.com/office/drawing/2010/main"/>
                      </a:ext>
                    </a:extLst>
                  </pic:spPr>
                </pic:pic>
              </a:graphicData>
            </a:graphic>
          </wp:inline>
        </w:drawing>
      </w:r>
    </w:p>
    <w:p w14:paraId="4FA91521" w14:textId="63084F0F" w:rsidR="00191617" w:rsidRDefault="00191617" w:rsidP="00191617">
      <w:pPr>
        <w:pStyle w:val="Standard"/>
        <w:spacing w:after="240" w:line="276" w:lineRule="auto"/>
        <w:ind w:left="284"/>
        <w:jc w:val="center"/>
        <w:rPr>
          <w:rFonts w:ascii="Open Sans" w:hAnsi="Open Sans" w:cs="Open Sans"/>
          <w:color w:val="000000" w:themeColor="text1"/>
          <w:sz w:val="20"/>
          <w:szCs w:val="20"/>
        </w:rPr>
      </w:pPr>
      <w:r>
        <w:rPr>
          <w:rFonts w:ascii="Open Sans" w:hAnsi="Open Sans" w:cs="Open Sans"/>
          <w:noProof/>
          <w:color w:val="000000" w:themeColor="text1"/>
          <w:sz w:val="20"/>
          <w:szCs w:val="20"/>
        </w:rPr>
        <mc:AlternateContent>
          <mc:Choice Requires="wps">
            <w:drawing>
              <wp:anchor distT="0" distB="0" distL="114300" distR="114300" simplePos="0" relativeHeight="251665408" behindDoc="0" locked="0" layoutInCell="1" allowOverlap="1" wp14:anchorId="4AFB6428" wp14:editId="68FC36BB">
                <wp:simplePos x="0" y="0"/>
                <wp:positionH relativeFrom="column">
                  <wp:posOffset>299720</wp:posOffset>
                </wp:positionH>
                <wp:positionV relativeFrom="paragraph">
                  <wp:posOffset>635000</wp:posOffset>
                </wp:positionV>
                <wp:extent cx="4733925" cy="1400175"/>
                <wp:effectExtent l="38100" t="19050" r="66675" b="85725"/>
                <wp:wrapNone/>
                <wp:docPr id="8" name="Łącznik prosty 8"/>
                <wp:cNvGraphicFramePr/>
                <a:graphic xmlns:a="http://schemas.openxmlformats.org/drawingml/2006/main">
                  <a:graphicData uri="http://schemas.microsoft.com/office/word/2010/wordprocessingShape">
                    <wps:wsp>
                      <wps:cNvCnPr/>
                      <wps:spPr>
                        <a:xfrm flipV="1">
                          <a:off x="0" y="0"/>
                          <a:ext cx="4733925" cy="1400175"/>
                        </a:xfrm>
                        <a:prstGeom prst="line">
                          <a:avLst/>
                        </a:prstGeom>
                        <a:noFill/>
                        <a:ln w="19050" cap="flat" cmpd="sng" algn="ctr">
                          <a:solidFill>
                            <a:srgbClr val="FF0000"/>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0D6472F0" id="Łącznik prosty 8"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6pt,50pt" to="396.35pt,16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" strokecolor="red" strokeweight="1.5pt">
                <v:shadow on="t" color="black" opacity="22937f" origin=",.5" offset="0,.63889mm"/>
              </v:line>
            </w:pict>
          </mc:Fallback>
        </mc:AlternateContent>
      </w:r>
      <w:r w:rsidRPr="00191617">
        <w:rPr>
          <w:rFonts w:ascii="Open Sans" w:hAnsi="Open Sans" w:cs="Open Sans"/>
          <w:noProof/>
          <w:color w:val="000000" w:themeColor="text1"/>
          <w:sz w:val="20"/>
          <w:szCs w:val="20"/>
        </w:rPr>
        <w:drawing>
          <wp:inline distT="0" distB="0" distL="0" distR="0" wp14:anchorId="2B10864C" wp14:editId="788009E3">
            <wp:extent cx="5772150" cy="249555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1819" r="-176" b="20438"/>
                    <a:stretch/>
                  </pic:blipFill>
                  <pic:spPr bwMode="auto">
                    <a:xfrm>
                      <a:off x="0" y="0"/>
                      <a:ext cx="5772150" cy="2495550"/>
                    </a:xfrm>
                    <a:prstGeom prst="rect">
                      <a:avLst/>
                    </a:prstGeom>
                    <a:noFill/>
                    <a:ln>
                      <a:noFill/>
                    </a:ln>
                    <a:extLst>
                      <a:ext uri="{53640926-AAD7-44D8-BBD7-CCE9431645EC}">
                        <a14:shadowObscured xmlns:a14="http://schemas.microsoft.com/office/drawing/2010/main"/>
                      </a:ext>
                    </a:extLst>
                  </pic:spPr>
                </pic:pic>
              </a:graphicData>
            </a:graphic>
          </wp:inline>
        </w:drawing>
      </w:r>
    </w:p>
    <w:p w14:paraId="50CDED8E" w14:textId="27A3C5A8" w:rsidR="00191617" w:rsidRPr="000031DB" w:rsidRDefault="00822BCD" w:rsidP="00822BCD">
      <w:pPr>
        <w:pStyle w:val="Standard"/>
        <w:spacing w:after="240" w:line="276" w:lineRule="auto"/>
        <w:ind w:left="284"/>
        <w:jc w:val="center"/>
        <w:rPr>
          <w:rFonts w:ascii="Open Sans" w:hAnsi="Open Sans" w:cs="Open Sans"/>
          <w:color w:val="000000" w:themeColor="text1"/>
          <w:sz w:val="20"/>
          <w:szCs w:val="20"/>
        </w:rPr>
      </w:pPr>
      <w:r>
        <w:rPr>
          <w:rFonts w:ascii="Open Sans" w:hAnsi="Open Sans" w:cs="Open Sans"/>
          <w:noProof/>
          <w:color w:val="000000" w:themeColor="text1"/>
          <w:sz w:val="20"/>
          <w:szCs w:val="20"/>
        </w:rPr>
        <w:lastRenderedPageBreak/>
        <mc:AlternateContent>
          <mc:Choice Requires="wps">
            <w:drawing>
              <wp:anchor distT="0" distB="0" distL="114300" distR="114300" simplePos="0" relativeHeight="251667456" behindDoc="0" locked="0" layoutInCell="1" allowOverlap="1" wp14:anchorId="50E27B3F" wp14:editId="65094F0B">
                <wp:simplePos x="0" y="0"/>
                <wp:positionH relativeFrom="column">
                  <wp:posOffset>1690370</wp:posOffset>
                </wp:positionH>
                <wp:positionV relativeFrom="paragraph">
                  <wp:posOffset>485140</wp:posOffset>
                </wp:positionV>
                <wp:extent cx="390525" cy="5010150"/>
                <wp:effectExtent l="57150" t="19050" r="66675" b="76200"/>
                <wp:wrapNone/>
                <wp:docPr id="11" name="Łącznik prosty 11"/>
                <wp:cNvGraphicFramePr/>
                <a:graphic xmlns:a="http://schemas.openxmlformats.org/drawingml/2006/main">
                  <a:graphicData uri="http://schemas.microsoft.com/office/word/2010/wordprocessingShape">
                    <wps:wsp>
                      <wps:cNvCnPr/>
                      <wps:spPr>
                        <a:xfrm flipV="1">
                          <a:off x="0" y="0"/>
                          <a:ext cx="390525" cy="5010150"/>
                        </a:xfrm>
                        <a:prstGeom prst="line">
                          <a:avLst/>
                        </a:prstGeom>
                        <a:noFill/>
                        <a:ln w="19050" cap="flat" cmpd="sng" algn="ctr">
                          <a:solidFill>
                            <a:srgbClr val="FF0000"/>
                          </a:solidFill>
                          <a:prstDash val="solid"/>
                        </a:ln>
                        <a:effectLst>
                          <a:outerShdw blurRad="40000" dist="23000" dir="5400000" rotWithShape="0">
                            <a:srgbClr val="000000">
                              <a:alpha val="35000"/>
                            </a:srgbClr>
                          </a:outerShdw>
                        </a:effectLst>
                      </wps:spPr>
                      <wps:bodyPr/>
                    </wps:wsp>
                  </a:graphicData>
                </a:graphic>
                <wp14:sizeRelH relativeFrom="margin">
                  <wp14:pctWidth>0</wp14:pctWidth>
                </wp14:sizeRelH>
                <wp14:sizeRelV relativeFrom="margin">
                  <wp14:pctHeight>0</wp14:pctHeight>
                </wp14:sizeRelV>
              </wp:anchor>
            </w:drawing>
          </mc:Choice>
          <mc:Fallback>
            <w:pict>
              <v:line w14:anchorId="6BEA64AB" id="Łącznik prosty 11"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1pt,38.2pt" to="163.85pt,4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" strokecolor="red" strokeweight="1.5pt">
                <v:shadow on="t" color="black" opacity="22937f" origin=",.5" offset="0,.63889mm"/>
              </v:line>
            </w:pict>
          </mc:Fallback>
        </mc:AlternateContent>
      </w:r>
      <w:r w:rsidR="00191617" w:rsidRPr="00191617">
        <w:rPr>
          <w:rFonts w:ascii="Open Sans" w:hAnsi="Open Sans" w:cs="Open Sans"/>
          <w:noProof/>
          <w:color w:val="000000" w:themeColor="text1"/>
          <w:sz w:val="20"/>
          <w:szCs w:val="20"/>
        </w:rPr>
        <w:drawing>
          <wp:inline distT="0" distB="0" distL="0" distR="0" wp14:anchorId="2B0CC654" wp14:editId="24C99E8E">
            <wp:extent cx="5057775" cy="5621619"/>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650" b="17183"/>
                    <a:stretch/>
                  </pic:blipFill>
                  <pic:spPr bwMode="auto">
                    <a:xfrm>
                      <a:off x="0" y="0"/>
                      <a:ext cx="5066334" cy="5631132"/>
                    </a:xfrm>
                    <a:prstGeom prst="rect">
                      <a:avLst/>
                    </a:prstGeom>
                    <a:noFill/>
                    <a:ln>
                      <a:noFill/>
                    </a:ln>
                    <a:extLst>
                      <a:ext uri="{53640926-AAD7-44D8-BBD7-CCE9431645EC}">
                        <a14:shadowObscured xmlns:a14="http://schemas.microsoft.com/office/drawing/2010/main"/>
                      </a:ext>
                    </a:extLst>
                  </pic:spPr>
                </pic:pic>
              </a:graphicData>
            </a:graphic>
          </wp:inline>
        </w:drawing>
      </w:r>
    </w:p>
    <w:p w14:paraId="7CBBD0A0" w14:textId="77777777" w:rsidR="00010E29" w:rsidRPr="00010E29" w:rsidRDefault="00010E29" w:rsidP="00010E29">
      <w:pPr>
        <w:pStyle w:val="Standard"/>
        <w:numPr>
          <w:ilvl w:val="0"/>
          <w:numId w:val="8"/>
        </w:numPr>
        <w:autoSpaceDN w:val="0"/>
        <w:spacing w:after="120" w:line="276" w:lineRule="auto"/>
        <w:ind w:left="0" w:hanging="11"/>
        <w:jc w:val="both"/>
        <w:rPr>
          <w:rFonts w:ascii="Open Sans" w:hAnsi="Open Sans" w:cs="Open Sans"/>
          <w:b/>
          <w:bCs/>
          <w:sz w:val="20"/>
          <w:szCs w:val="20"/>
        </w:rPr>
      </w:pPr>
      <w:r w:rsidRPr="00010E29">
        <w:rPr>
          <w:rFonts w:ascii="Open Sans" w:hAnsi="Open Sans" w:cs="Open Sans"/>
          <w:b/>
          <w:bCs/>
          <w:sz w:val="20"/>
          <w:szCs w:val="20"/>
        </w:rPr>
        <w:t>ZAKRES ROBÓT DO WYKONANIA</w:t>
      </w:r>
    </w:p>
    <w:p w14:paraId="4C3F7845" w14:textId="74D6716D" w:rsidR="00010E29" w:rsidRDefault="007F3EF5" w:rsidP="007F3EF5">
      <w:pPr>
        <w:pStyle w:val="Standard"/>
        <w:numPr>
          <w:ilvl w:val="2"/>
          <w:numId w:val="8"/>
        </w:numPr>
        <w:autoSpaceDN w:val="0"/>
        <w:spacing w:after="120" w:line="276" w:lineRule="auto"/>
        <w:ind w:left="567" w:hanging="283"/>
        <w:jc w:val="both"/>
        <w:rPr>
          <w:rFonts w:ascii="Open Sans" w:hAnsi="Open Sans" w:cs="Open Sans"/>
          <w:b/>
          <w:bCs/>
          <w:sz w:val="20"/>
          <w:szCs w:val="20"/>
        </w:rPr>
      </w:pPr>
      <w:r>
        <w:rPr>
          <w:rFonts w:ascii="Open Sans" w:hAnsi="Open Sans" w:cs="Open Sans"/>
          <w:b/>
          <w:bCs/>
          <w:sz w:val="20"/>
          <w:szCs w:val="20"/>
        </w:rPr>
        <w:t>de</w:t>
      </w:r>
      <w:r w:rsidR="00913103">
        <w:rPr>
          <w:rFonts w:ascii="Open Sans" w:hAnsi="Open Sans" w:cs="Open Sans"/>
          <w:b/>
          <w:bCs/>
          <w:sz w:val="20"/>
          <w:szCs w:val="20"/>
        </w:rPr>
        <w:t>montaż istniejącego ogrodzenia</w:t>
      </w:r>
    </w:p>
    <w:p w14:paraId="7A7203BA" w14:textId="74EB09BE" w:rsidR="00FD18CA" w:rsidRPr="00FD18CA" w:rsidRDefault="00FD18CA" w:rsidP="00FD18CA">
      <w:pPr>
        <w:pStyle w:val="Standard"/>
        <w:autoSpaceDN w:val="0"/>
        <w:spacing w:after="120" w:line="276" w:lineRule="auto"/>
        <w:ind w:left="284"/>
        <w:jc w:val="both"/>
        <w:rPr>
          <w:rFonts w:ascii="Open Sans" w:hAnsi="Open Sans" w:cs="Open Sans"/>
          <w:sz w:val="20"/>
          <w:szCs w:val="20"/>
        </w:rPr>
      </w:pPr>
      <w:r>
        <w:rPr>
          <w:rFonts w:ascii="Open Sans" w:hAnsi="Open Sans" w:cs="Open Sans"/>
          <w:sz w:val="20"/>
          <w:szCs w:val="20"/>
        </w:rPr>
        <w:t xml:space="preserve">Demontaż ogrodzenia z siatki leśnej i drewnianych słupków, które pełniło funkcję tymczasowego odgrodzenia terenu strzelnicy i </w:t>
      </w:r>
      <w:r w:rsidR="007F3EF5">
        <w:rPr>
          <w:rFonts w:ascii="Open Sans" w:hAnsi="Open Sans" w:cs="Open Sans"/>
          <w:sz w:val="20"/>
          <w:szCs w:val="20"/>
        </w:rPr>
        <w:t>terenu budowy</w:t>
      </w:r>
      <w:r>
        <w:rPr>
          <w:rFonts w:ascii="Open Sans" w:hAnsi="Open Sans" w:cs="Open Sans"/>
          <w:sz w:val="20"/>
          <w:szCs w:val="20"/>
        </w:rPr>
        <w:t xml:space="preserve"> obwodnicy Starachowic. </w:t>
      </w:r>
      <w:r w:rsidR="007F3EF5">
        <w:rPr>
          <w:rFonts w:ascii="Open Sans" w:hAnsi="Open Sans" w:cs="Open Sans"/>
          <w:sz w:val="20"/>
          <w:szCs w:val="20"/>
        </w:rPr>
        <w:t>Zagospodarowanie materiałów z rozbiórki zgodne z zapisami projektu umowy.</w:t>
      </w:r>
    </w:p>
    <w:p w14:paraId="5BD9670E" w14:textId="0E3BDC22" w:rsidR="00010E29" w:rsidRPr="00010E29" w:rsidRDefault="007F3EF5" w:rsidP="00251FFD">
      <w:pPr>
        <w:pStyle w:val="Standard"/>
        <w:numPr>
          <w:ilvl w:val="2"/>
          <w:numId w:val="8"/>
        </w:numPr>
        <w:autoSpaceDN w:val="0"/>
        <w:spacing w:after="120" w:line="276" w:lineRule="auto"/>
        <w:ind w:left="568" w:hanging="284"/>
        <w:jc w:val="both"/>
        <w:rPr>
          <w:rFonts w:ascii="Open Sans" w:hAnsi="Open Sans" w:cs="Open Sans"/>
          <w:b/>
          <w:bCs/>
          <w:sz w:val="20"/>
          <w:szCs w:val="20"/>
        </w:rPr>
      </w:pPr>
      <w:r>
        <w:rPr>
          <w:rFonts w:ascii="Open Sans" w:hAnsi="Open Sans" w:cs="Open Sans"/>
          <w:b/>
          <w:bCs/>
          <w:sz w:val="20"/>
          <w:szCs w:val="20"/>
        </w:rPr>
        <w:t>wykonanie ogrodzenia w systemie panelowym z podmurówką</w:t>
      </w:r>
      <w:r w:rsidR="00010E29" w:rsidRPr="00010E29">
        <w:rPr>
          <w:rFonts w:ascii="Open Sans" w:hAnsi="Open Sans" w:cs="Open Sans"/>
          <w:b/>
          <w:bCs/>
          <w:sz w:val="20"/>
          <w:szCs w:val="20"/>
        </w:rPr>
        <w:t>:</w:t>
      </w:r>
    </w:p>
    <w:p w14:paraId="71523EE5" w14:textId="6414A7EC" w:rsidR="007F3EF5" w:rsidRDefault="00251FFD"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całkowita długość ogrodzenia ok. 240mb,</w:t>
      </w:r>
    </w:p>
    <w:p w14:paraId="077AE86C" w14:textId="3D7061B0" w:rsidR="00251FFD" w:rsidRDefault="00251FFD"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rozstaw słupków co 2,5 m,</w:t>
      </w:r>
    </w:p>
    <w:p w14:paraId="1B6070EF" w14:textId="32E1AC09" w:rsidR="00251FFD" w:rsidRPr="00251FFD" w:rsidRDefault="00251FFD"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panele ogrodzeniowe wysokości 173 cm, szerokości 250 cm o wymiarach oczka 5x20</w:t>
      </w:r>
      <w:r w:rsidR="000031DB">
        <w:rPr>
          <w:rFonts w:ascii="Open Sans" w:hAnsi="Open Sans" w:cs="Open Sans"/>
          <w:sz w:val="20"/>
          <w:szCs w:val="20"/>
        </w:rPr>
        <w:t xml:space="preserve">                 </w:t>
      </w:r>
      <w:r>
        <w:rPr>
          <w:rFonts w:ascii="Open Sans" w:hAnsi="Open Sans" w:cs="Open Sans"/>
          <w:sz w:val="20"/>
          <w:szCs w:val="20"/>
        </w:rPr>
        <w:t xml:space="preserve"> i 5x5 cm mocowane do </w:t>
      </w:r>
      <w:r w:rsidRPr="00251FFD">
        <w:rPr>
          <w:rFonts w:ascii="Open Sans" w:hAnsi="Open Sans" w:cs="Open Sans"/>
          <w:sz w:val="20"/>
          <w:szCs w:val="20"/>
        </w:rPr>
        <w:t>słupków stalowych,</w:t>
      </w:r>
    </w:p>
    <w:p w14:paraId="3B93DCDC" w14:textId="0D3E830A" w:rsidR="00251FFD" w:rsidRPr="00251FFD" w:rsidRDefault="00251FFD" w:rsidP="00C318DA">
      <w:pPr>
        <w:pStyle w:val="Standard"/>
        <w:numPr>
          <w:ilvl w:val="0"/>
          <w:numId w:val="14"/>
        </w:numPr>
        <w:spacing w:after="0" w:line="276" w:lineRule="auto"/>
        <w:ind w:left="714" w:hanging="357"/>
        <w:jc w:val="both"/>
        <w:rPr>
          <w:rFonts w:ascii="Open Sans" w:hAnsi="Open Sans" w:cs="Open Sans"/>
          <w:sz w:val="20"/>
          <w:szCs w:val="20"/>
        </w:rPr>
      </w:pPr>
      <w:r w:rsidRPr="00251FFD">
        <w:rPr>
          <w:rFonts w:ascii="Open Sans" w:hAnsi="Open Sans" w:cs="Open Sans"/>
          <w:sz w:val="20"/>
          <w:szCs w:val="20"/>
        </w:rPr>
        <w:t xml:space="preserve">panele ogrodzeniowe wykonane z profili stalowych oraz prętów </w:t>
      </w:r>
      <w:r w:rsidRPr="00251FFD">
        <w:rPr>
          <w:rFonts w:ascii="Calibri" w:hAnsi="Calibri" w:cs="Calibri"/>
          <w:sz w:val="20"/>
          <w:szCs w:val="20"/>
        </w:rPr>
        <w:t>ϕ</w:t>
      </w:r>
      <w:r w:rsidRPr="00251FFD">
        <w:rPr>
          <w:rFonts w:ascii="Open Sans" w:hAnsi="Open Sans" w:cs="Open Sans"/>
          <w:sz w:val="20"/>
          <w:szCs w:val="20"/>
        </w:rPr>
        <w:t xml:space="preserve"> 5 mm,</w:t>
      </w:r>
    </w:p>
    <w:p w14:paraId="3235C77D" w14:textId="24BC8661" w:rsidR="00251FFD" w:rsidRDefault="00251FFD"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lastRenderedPageBreak/>
        <w:t>ogrodzenie panelowe cynkowane ogniowo i malowane proszkowo na kolor odpowiadający kolorowi istniejącej bramy wjazdowej,</w:t>
      </w:r>
    </w:p>
    <w:p w14:paraId="6F7C0696" w14:textId="006A9A5D" w:rsidR="00251FFD" w:rsidRDefault="00251FFD"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 xml:space="preserve">panele ogrodzeniowe mocowane są do słupka za pomocą obejm montażowych zgodnie </w:t>
      </w:r>
      <w:r w:rsidR="000031DB">
        <w:rPr>
          <w:rFonts w:ascii="Open Sans" w:hAnsi="Open Sans" w:cs="Open Sans"/>
          <w:sz w:val="20"/>
          <w:szCs w:val="20"/>
        </w:rPr>
        <w:t xml:space="preserve">                     </w:t>
      </w:r>
      <w:r>
        <w:rPr>
          <w:rFonts w:ascii="Open Sans" w:hAnsi="Open Sans" w:cs="Open Sans"/>
          <w:sz w:val="20"/>
          <w:szCs w:val="20"/>
        </w:rPr>
        <w:t>z technologią zalecaną przez producenta ogrodzenia,</w:t>
      </w:r>
    </w:p>
    <w:p w14:paraId="3669BDAE" w14:textId="5360E7BE" w:rsidR="00251FFD" w:rsidRDefault="00251FFD"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słupki ogrodzeniowe wykonane z profilu zamkniętego 60x40x2 mm</w:t>
      </w:r>
      <w:r w:rsidR="004B4D42">
        <w:rPr>
          <w:rFonts w:ascii="Open Sans" w:hAnsi="Open Sans" w:cs="Open Sans"/>
          <w:sz w:val="20"/>
          <w:szCs w:val="20"/>
        </w:rPr>
        <w:t>,</w:t>
      </w:r>
    </w:p>
    <w:p w14:paraId="47A74A73" w14:textId="607DC10C" w:rsidR="004B4D42" w:rsidRDefault="004B4D42"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słupki ogrodzeniowe cynkowane ogniowo i malowane proszkowo,</w:t>
      </w:r>
    </w:p>
    <w:p w14:paraId="5363E4FD" w14:textId="4A5F04F2" w:rsidR="004B4D42" w:rsidRDefault="004B4D42"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słupki ogrodzeniowe zakończone zaślepką,</w:t>
      </w:r>
    </w:p>
    <w:p w14:paraId="3A4D9A72" w14:textId="778029F3" w:rsidR="004B4D42" w:rsidRDefault="004B4D42"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 xml:space="preserve">fundament pod słupki betonowy </w:t>
      </w:r>
      <w:r w:rsidR="00C318DA">
        <w:rPr>
          <w:rFonts w:ascii="Open Sans" w:hAnsi="Open Sans" w:cs="Open Sans"/>
          <w:sz w:val="20"/>
          <w:szCs w:val="20"/>
        </w:rPr>
        <w:t>30x30x100 cm,</w:t>
      </w:r>
    </w:p>
    <w:p w14:paraId="769437C6" w14:textId="017CB1E5" w:rsidR="00C318DA" w:rsidRDefault="00C318DA"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 xml:space="preserve">podmurówka w formie płyty betonowej długości 250 cm, wysokości 30 cm zagłębiona </w:t>
      </w:r>
      <w:r w:rsidR="000031DB">
        <w:rPr>
          <w:rFonts w:ascii="Open Sans" w:hAnsi="Open Sans" w:cs="Open Sans"/>
          <w:sz w:val="20"/>
          <w:szCs w:val="20"/>
        </w:rPr>
        <w:t xml:space="preserve">                       </w:t>
      </w:r>
      <w:r>
        <w:rPr>
          <w:rFonts w:ascii="Open Sans" w:hAnsi="Open Sans" w:cs="Open Sans"/>
          <w:sz w:val="20"/>
          <w:szCs w:val="20"/>
        </w:rPr>
        <w:t>w ziemi na głęb. 10 cm,</w:t>
      </w:r>
    </w:p>
    <w:p w14:paraId="56E85F24" w14:textId="01FC37CC" w:rsidR="00C318DA" w:rsidRDefault="00C318DA" w:rsidP="00C318DA">
      <w:pPr>
        <w:pStyle w:val="Standard"/>
        <w:numPr>
          <w:ilvl w:val="0"/>
          <w:numId w:val="14"/>
        </w:numPr>
        <w:spacing w:after="0" w:line="276" w:lineRule="auto"/>
        <w:ind w:left="714" w:hanging="357"/>
        <w:jc w:val="both"/>
        <w:rPr>
          <w:rFonts w:ascii="Open Sans" w:hAnsi="Open Sans" w:cs="Open Sans"/>
          <w:sz w:val="20"/>
          <w:szCs w:val="20"/>
        </w:rPr>
      </w:pPr>
      <w:r>
        <w:rPr>
          <w:rFonts w:ascii="Open Sans" w:hAnsi="Open Sans" w:cs="Open Sans"/>
          <w:sz w:val="20"/>
          <w:szCs w:val="20"/>
        </w:rPr>
        <w:t>łączniki betonowe typu H z gniazdami na słupki 40x60 mm w ilości dostosowanej do ilości zaoferowanych paneli,</w:t>
      </w:r>
    </w:p>
    <w:p w14:paraId="0F247607" w14:textId="352EAD06" w:rsidR="0088180E" w:rsidRPr="00482C92" w:rsidRDefault="00C318DA" w:rsidP="00482C92">
      <w:pPr>
        <w:pStyle w:val="Standard"/>
        <w:numPr>
          <w:ilvl w:val="0"/>
          <w:numId w:val="14"/>
        </w:numPr>
        <w:spacing w:after="240" w:line="276" w:lineRule="auto"/>
        <w:ind w:left="714" w:hanging="357"/>
        <w:jc w:val="both"/>
        <w:rPr>
          <w:rFonts w:ascii="Open Sans" w:hAnsi="Open Sans" w:cs="Open Sans"/>
          <w:sz w:val="20"/>
          <w:szCs w:val="20"/>
        </w:rPr>
      </w:pPr>
      <w:r>
        <w:rPr>
          <w:rFonts w:ascii="Open Sans" w:hAnsi="Open Sans" w:cs="Open Sans"/>
          <w:sz w:val="20"/>
          <w:szCs w:val="20"/>
        </w:rPr>
        <w:t>obejmy, śruby, nakrętki w niezbędnej ilości.</w:t>
      </w:r>
    </w:p>
    <w:p w14:paraId="2F8A18CF" w14:textId="524474E0" w:rsidR="00010E29" w:rsidRDefault="009F1428" w:rsidP="00B122DE">
      <w:pPr>
        <w:pStyle w:val="Standard"/>
        <w:numPr>
          <w:ilvl w:val="0"/>
          <w:numId w:val="8"/>
        </w:numPr>
        <w:autoSpaceDN w:val="0"/>
        <w:spacing w:after="120" w:line="276" w:lineRule="auto"/>
        <w:ind w:left="0" w:firstLine="0"/>
        <w:jc w:val="both"/>
        <w:rPr>
          <w:rFonts w:ascii="Open Sans" w:hAnsi="Open Sans" w:cs="Open Sans"/>
          <w:b/>
          <w:bCs/>
          <w:sz w:val="20"/>
          <w:szCs w:val="20"/>
        </w:rPr>
      </w:pPr>
      <w:r>
        <w:rPr>
          <w:rFonts w:ascii="Open Sans" w:hAnsi="Open Sans" w:cs="Open Sans"/>
          <w:b/>
          <w:bCs/>
          <w:sz w:val="20"/>
          <w:szCs w:val="20"/>
        </w:rPr>
        <w:t>REALIZACJA ROBÓT</w:t>
      </w:r>
    </w:p>
    <w:p w14:paraId="274485DA" w14:textId="70A01672" w:rsidR="009F1428" w:rsidRDefault="009F1428" w:rsidP="009F1428">
      <w:pPr>
        <w:pStyle w:val="Standard"/>
        <w:autoSpaceDN w:val="0"/>
        <w:spacing w:after="120" w:line="276" w:lineRule="auto"/>
        <w:ind w:left="0"/>
        <w:jc w:val="both"/>
        <w:rPr>
          <w:rFonts w:ascii="Open Sans" w:hAnsi="Open Sans" w:cs="Open Sans"/>
          <w:sz w:val="20"/>
          <w:szCs w:val="20"/>
        </w:rPr>
      </w:pPr>
      <w:r w:rsidRPr="009F1428">
        <w:rPr>
          <w:rFonts w:ascii="Open Sans" w:hAnsi="Open Sans" w:cs="Open Sans"/>
          <w:sz w:val="20"/>
          <w:szCs w:val="20"/>
        </w:rPr>
        <w:t>Realizacja robót związanych z wykonaniem przedmiotu zamówienia winna uwzględniać poniższe wymagania Zamawiającego w całym okresie budowy tj.:</w:t>
      </w:r>
    </w:p>
    <w:p w14:paraId="488A0A06" w14:textId="522EC6BB" w:rsidR="00B122DE" w:rsidRPr="009F1428" w:rsidRDefault="00B122DE" w:rsidP="00B122DE">
      <w:pPr>
        <w:pStyle w:val="Standard"/>
        <w:numPr>
          <w:ilvl w:val="0"/>
          <w:numId w:val="18"/>
        </w:numPr>
        <w:autoSpaceDN w:val="0"/>
        <w:spacing w:after="0" w:line="276" w:lineRule="auto"/>
        <w:ind w:left="709" w:hanging="357"/>
        <w:jc w:val="both"/>
        <w:rPr>
          <w:rFonts w:ascii="Open Sans" w:hAnsi="Open Sans" w:cs="Open Sans"/>
          <w:sz w:val="20"/>
          <w:szCs w:val="20"/>
        </w:rPr>
      </w:pPr>
      <w:r>
        <w:rPr>
          <w:rFonts w:ascii="Open Sans" w:hAnsi="Open Sans" w:cs="Open Sans"/>
          <w:sz w:val="20"/>
          <w:szCs w:val="20"/>
        </w:rPr>
        <w:t>roboty prowadzone będą za wiedzą i w porozumieniu Użytkownika strzelnicy,</w:t>
      </w:r>
    </w:p>
    <w:p w14:paraId="5D0BE5B9" w14:textId="54ABE105" w:rsidR="009F1428" w:rsidRPr="00B122DE" w:rsidRDefault="00B122DE" w:rsidP="00B122DE">
      <w:pPr>
        <w:pStyle w:val="Standard"/>
        <w:numPr>
          <w:ilvl w:val="0"/>
          <w:numId w:val="17"/>
        </w:numPr>
        <w:autoSpaceDN w:val="0"/>
        <w:spacing w:after="240" w:line="276" w:lineRule="auto"/>
        <w:ind w:left="714" w:hanging="357"/>
        <w:jc w:val="both"/>
        <w:rPr>
          <w:rFonts w:ascii="Open Sans" w:hAnsi="Open Sans" w:cs="Open Sans"/>
          <w:sz w:val="20"/>
          <w:szCs w:val="20"/>
        </w:rPr>
      </w:pPr>
      <w:r w:rsidRPr="00B122DE">
        <w:rPr>
          <w:rFonts w:ascii="Open Sans" w:hAnsi="Open Sans" w:cs="Open Sans"/>
          <w:sz w:val="20"/>
          <w:szCs w:val="20"/>
        </w:rPr>
        <w:t>k</w:t>
      </w:r>
      <w:r w:rsidR="009F1428" w:rsidRPr="00B122DE">
        <w:rPr>
          <w:rFonts w:ascii="Open Sans" w:hAnsi="Open Sans" w:cs="Open Sans"/>
          <w:sz w:val="20"/>
          <w:szCs w:val="20"/>
        </w:rPr>
        <w:t>ażdorazowo po zakończeniu robót teren prac musi być uporządkowany</w:t>
      </w:r>
      <w:r w:rsidRPr="00B122DE">
        <w:rPr>
          <w:rFonts w:ascii="Open Sans" w:hAnsi="Open Sans" w:cs="Open Sans"/>
          <w:sz w:val="20"/>
          <w:szCs w:val="20"/>
        </w:rPr>
        <w:t>.</w:t>
      </w:r>
    </w:p>
    <w:p w14:paraId="162F5047" w14:textId="4FCBCE98" w:rsidR="0088180E" w:rsidRDefault="00B122DE" w:rsidP="00B122DE">
      <w:pPr>
        <w:pStyle w:val="Standard"/>
        <w:numPr>
          <w:ilvl w:val="0"/>
          <w:numId w:val="8"/>
        </w:numPr>
        <w:autoSpaceDN w:val="0"/>
        <w:spacing w:after="120" w:line="276" w:lineRule="auto"/>
        <w:ind w:left="0" w:firstLine="0"/>
        <w:jc w:val="both"/>
        <w:rPr>
          <w:rFonts w:ascii="Open Sans" w:hAnsi="Open Sans" w:cs="Open Sans"/>
          <w:b/>
          <w:bCs/>
          <w:sz w:val="20"/>
          <w:szCs w:val="20"/>
        </w:rPr>
      </w:pPr>
      <w:r>
        <w:rPr>
          <w:rFonts w:ascii="Open Sans" w:hAnsi="Open Sans" w:cs="Open Sans"/>
          <w:b/>
          <w:bCs/>
          <w:sz w:val="20"/>
          <w:szCs w:val="20"/>
        </w:rPr>
        <w:t>Warunki prowadzenia robót budowlanych</w:t>
      </w:r>
    </w:p>
    <w:p w14:paraId="2FE8EC4A" w14:textId="77777777" w:rsidR="00FD6A45" w:rsidRDefault="00FD6A45" w:rsidP="00FD6A45">
      <w:pPr>
        <w:pStyle w:val="Standard"/>
        <w:numPr>
          <w:ilvl w:val="2"/>
          <w:numId w:val="8"/>
        </w:numPr>
        <w:autoSpaceDN w:val="0"/>
        <w:spacing w:after="120" w:line="276" w:lineRule="auto"/>
        <w:ind w:left="567" w:hanging="283"/>
        <w:jc w:val="both"/>
        <w:rPr>
          <w:rFonts w:ascii="Open Sans" w:hAnsi="Open Sans" w:cs="Open Sans"/>
          <w:sz w:val="20"/>
          <w:szCs w:val="20"/>
        </w:rPr>
      </w:pPr>
      <w:r w:rsidRPr="00FD6A45">
        <w:rPr>
          <w:rFonts w:ascii="Open Sans" w:hAnsi="Open Sans" w:cs="Open Sans"/>
          <w:sz w:val="20"/>
          <w:szCs w:val="20"/>
        </w:rPr>
        <w:t>Materiały i wyroby użyte do wykonania przedmiotu zamówienia muszą być nowe i spełniać wymagania określone w:</w:t>
      </w:r>
    </w:p>
    <w:p w14:paraId="41C6D086" w14:textId="3314C59D" w:rsidR="00FD6A45" w:rsidRPr="00FD6A45" w:rsidRDefault="00FD6A45" w:rsidP="00086653">
      <w:pPr>
        <w:pStyle w:val="Standard"/>
        <w:numPr>
          <w:ilvl w:val="0"/>
          <w:numId w:val="17"/>
        </w:numPr>
        <w:autoSpaceDN w:val="0"/>
        <w:spacing w:after="0" w:line="276" w:lineRule="auto"/>
        <w:ind w:left="714" w:hanging="357"/>
        <w:jc w:val="both"/>
        <w:rPr>
          <w:rFonts w:ascii="Open Sans" w:hAnsi="Open Sans" w:cs="Open Sans"/>
          <w:sz w:val="20"/>
          <w:szCs w:val="20"/>
        </w:rPr>
      </w:pPr>
      <w:r w:rsidRPr="00FD6A45">
        <w:rPr>
          <w:rFonts w:ascii="Open Sans" w:hAnsi="Open Sans" w:cs="Open Sans"/>
          <w:sz w:val="20"/>
          <w:szCs w:val="20"/>
        </w:rPr>
        <w:t>Ustawie z dnia 07 lipca 1994 r. Prawo budowlane, art. 10 (Dz.U. 202</w:t>
      </w:r>
      <w:r>
        <w:rPr>
          <w:rFonts w:ascii="Open Sans" w:hAnsi="Open Sans" w:cs="Open Sans"/>
          <w:sz w:val="20"/>
          <w:szCs w:val="20"/>
        </w:rPr>
        <w:t>3</w:t>
      </w:r>
      <w:r w:rsidRPr="00FD6A45">
        <w:rPr>
          <w:rFonts w:ascii="Open Sans" w:hAnsi="Open Sans" w:cs="Open Sans"/>
          <w:sz w:val="20"/>
          <w:szCs w:val="20"/>
        </w:rPr>
        <w:t xml:space="preserve"> poz. </w:t>
      </w:r>
      <w:r>
        <w:rPr>
          <w:rFonts w:ascii="Open Sans" w:hAnsi="Open Sans" w:cs="Open Sans"/>
          <w:sz w:val="20"/>
          <w:szCs w:val="20"/>
        </w:rPr>
        <w:t>682</w:t>
      </w:r>
      <w:r w:rsidRPr="00FD6A45">
        <w:rPr>
          <w:rFonts w:ascii="Open Sans" w:hAnsi="Open Sans" w:cs="Open Sans"/>
          <w:sz w:val="20"/>
          <w:szCs w:val="20"/>
        </w:rPr>
        <w:t xml:space="preserve"> z </w:t>
      </w:r>
      <w:proofErr w:type="spellStart"/>
      <w:r w:rsidRPr="00FD6A45">
        <w:rPr>
          <w:rFonts w:ascii="Open Sans" w:hAnsi="Open Sans" w:cs="Open Sans"/>
          <w:sz w:val="20"/>
          <w:szCs w:val="20"/>
        </w:rPr>
        <w:t>późn</w:t>
      </w:r>
      <w:proofErr w:type="spellEnd"/>
      <w:r w:rsidRPr="00FD6A45">
        <w:rPr>
          <w:rFonts w:ascii="Open Sans" w:hAnsi="Open Sans" w:cs="Open Sans"/>
          <w:sz w:val="20"/>
          <w:szCs w:val="20"/>
        </w:rPr>
        <w:t xml:space="preserve">. zm.), </w:t>
      </w:r>
    </w:p>
    <w:p w14:paraId="3C0075FC" w14:textId="549DB307" w:rsidR="00086653" w:rsidRPr="00086653" w:rsidRDefault="00FD6A45" w:rsidP="00086653">
      <w:pPr>
        <w:pStyle w:val="Standard"/>
        <w:numPr>
          <w:ilvl w:val="0"/>
          <w:numId w:val="17"/>
        </w:numPr>
        <w:autoSpaceDN w:val="0"/>
        <w:spacing w:after="0" w:line="276" w:lineRule="auto"/>
        <w:ind w:left="714" w:hanging="357"/>
        <w:jc w:val="both"/>
        <w:rPr>
          <w:rFonts w:ascii="Open Sans" w:hAnsi="Open Sans" w:cs="Open Sans"/>
          <w:sz w:val="20"/>
          <w:szCs w:val="20"/>
        </w:rPr>
      </w:pPr>
      <w:r w:rsidRPr="00086653">
        <w:rPr>
          <w:rFonts w:ascii="Open Sans" w:hAnsi="Open Sans" w:cs="Open Sans"/>
          <w:sz w:val="20"/>
          <w:szCs w:val="20"/>
        </w:rPr>
        <w:t xml:space="preserve">Ustawie z dnia 16 kwietnia 2004 r. o wyrobach budowlanych, art. 37 ust.2 </w:t>
      </w:r>
      <w:r w:rsidR="00086653">
        <w:rPr>
          <w:rFonts w:ascii="Open Sans" w:hAnsi="Open Sans" w:cs="Open Sans"/>
          <w:sz w:val="20"/>
          <w:szCs w:val="20"/>
        </w:rPr>
        <w:t xml:space="preserve">                                             </w:t>
      </w:r>
      <w:proofErr w:type="gramStart"/>
      <w:r w:rsidR="00086653">
        <w:rPr>
          <w:rFonts w:ascii="Open Sans" w:hAnsi="Open Sans" w:cs="Open Sans"/>
          <w:sz w:val="20"/>
          <w:szCs w:val="20"/>
        </w:rPr>
        <w:t xml:space="preserve">   </w:t>
      </w:r>
      <w:r w:rsidRPr="00086653">
        <w:rPr>
          <w:rFonts w:ascii="Open Sans" w:hAnsi="Open Sans" w:cs="Open Sans"/>
          <w:sz w:val="20"/>
          <w:szCs w:val="20"/>
        </w:rPr>
        <w:t>(</w:t>
      </w:r>
      <w:proofErr w:type="gramEnd"/>
      <w:r w:rsidRPr="00086653">
        <w:rPr>
          <w:rFonts w:ascii="Open Sans" w:hAnsi="Open Sans" w:cs="Open Sans"/>
          <w:sz w:val="20"/>
          <w:szCs w:val="20"/>
        </w:rPr>
        <w:t xml:space="preserve">Dz.U. 2021 poz. 1213), </w:t>
      </w:r>
    </w:p>
    <w:p w14:paraId="58C180A6" w14:textId="6D512EFC" w:rsidR="00CD6F55" w:rsidRDefault="00FD6A45" w:rsidP="003A6F5D">
      <w:pPr>
        <w:pStyle w:val="Standard"/>
        <w:numPr>
          <w:ilvl w:val="0"/>
          <w:numId w:val="17"/>
        </w:numPr>
        <w:autoSpaceDN w:val="0"/>
        <w:spacing w:after="120" w:line="276" w:lineRule="auto"/>
        <w:ind w:left="714" w:hanging="357"/>
        <w:jc w:val="both"/>
        <w:rPr>
          <w:rFonts w:ascii="Open Sans" w:hAnsi="Open Sans" w:cs="Open Sans"/>
          <w:sz w:val="20"/>
          <w:szCs w:val="20"/>
        </w:rPr>
      </w:pPr>
      <w:r w:rsidRPr="00086653">
        <w:rPr>
          <w:rFonts w:ascii="Open Sans" w:hAnsi="Open Sans" w:cs="Open Sans"/>
          <w:sz w:val="20"/>
          <w:szCs w:val="20"/>
        </w:rPr>
        <w:t>Rozporządzenie Ministra Infrastruktury i Budownictwa z dnia 17 listopada 2016r. w sprawie sposobu deklarowania właściwości użytkowych wyrobów budowlanych oraz sposobu znakowania ich znakiem budowlanym (Dz.U. z 20</w:t>
      </w:r>
      <w:r w:rsidR="00086653" w:rsidRPr="00086653">
        <w:rPr>
          <w:rFonts w:ascii="Open Sans" w:hAnsi="Open Sans" w:cs="Open Sans"/>
          <w:sz w:val="20"/>
          <w:szCs w:val="20"/>
        </w:rPr>
        <w:t>23</w:t>
      </w:r>
      <w:r w:rsidRPr="00086653">
        <w:rPr>
          <w:rFonts w:ascii="Open Sans" w:hAnsi="Open Sans" w:cs="Open Sans"/>
          <w:sz w:val="20"/>
          <w:szCs w:val="20"/>
        </w:rPr>
        <w:t xml:space="preserve">r. poz. </w:t>
      </w:r>
      <w:r w:rsidR="00086653" w:rsidRPr="00086653">
        <w:rPr>
          <w:rFonts w:ascii="Open Sans" w:hAnsi="Open Sans" w:cs="Open Sans"/>
          <w:sz w:val="20"/>
          <w:szCs w:val="20"/>
        </w:rPr>
        <w:t>873</w:t>
      </w:r>
      <w:r w:rsidRPr="00086653">
        <w:rPr>
          <w:rFonts w:ascii="Open Sans" w:hAnsi="Open Sans" w:cs="Open Sans"/>
          <w:sz w:val="20"/>
          <w:szCs w:val="20"/>
        </w:rPr>
        <w:t xml:space="preserve"> z </w:t>
      </w:r>
      <w:proofErr w:type="spellStart"/>
      <w:r w:rsidRPr="00086653">
        <w:rPr>
          <w:rFonts w:ascii="Open Sans" w:hAnsi="Open Sans" w:cs="Open Sans"/>
          <w:sz w:val="20"/>
          <w:szCs w:val="20"/>
        </w:rPr>
        <w:t>późn</w:t>
      </w:r>
      <w:proofErr w:type="spellEnd"/>
      <w:r w:rsidRPr="00086653">
        <w:rPr>
          <w:rFonts w:ascii="Open Sans" w:hAnsi="Open Sans" w:cs="Open Sans"/>
          <w:sz w:val="20"/>
          <w:szCs w:val="20"/>
        </w:rPr>
        <w:t xml:space="preserve">. zm.) czyli odpowiadać co do jakości wymaganiom wyrobów dopuszczonych do obrotu i stosowania </w:t>
      </w:r>
      <w:r w:rsidR="00086653">
        <w:rPr>
          <w:rFonts w:ascii="Open Sans" w:hAnsi="Open Sans" w:cs="Open Sans"/>
          <w:sz w:val="20"/>
          <w:szCs w:val="20"/>
        </w:rPr>
        <w:t xml:space="preserve">                                               </w:t>
      </w:r>
      <w:r w:rsidRPr="00086653">
        <w:rPr>
          <w:rFonts w:ascii="Open Sans" w:hAnsi="Open Sans" w:cs="Open Sans"/>
          <w:sz w:val="20"/>
          <w:szCs w:val="20"/>
        </w:rPr>
        <w:t>w budownictwie.</w:t>
      </w:r>
    </w:p>
    <w:p w14:paraId="5FB274E6" w14:textId="04B64B58" w:rsidR="00FE34A6" w:rsidRDefault="00FE34A6" w:rsidP="003A6F5D">
      <w:pPr>
        <w:pStyle w:val="Standard"/>
        <w:numPr>
          <w:ilvl w:val="2"/>
          <w:numId w:val="8"/>
        </w:numPr>
        <w:autoSpaceDN w:val="0"/>
        <w:spacing w:after="120" w:line="276" w:lineRule="auto"/>
        <w:ind w:left="567" w:hanging="283"/>
        <w:jc w:val="both"/>
        <w:rPr>
          <w:rFonts w:ascii="Open Sans" w:hAnsi="Open Sans" w:cs="Open Sans"/>
          <w:sz w:val="20"/>
          <w:szCs w:val="20"/>
        </w:rPr>
      </w:pPr>
      <w:r w:rsidRPr="00FE34A6">
        <w:rPr>
          <w:rFonts w:ascii="Open Sans" w:hAnsi="Open Sans" w:cs="Open Sans"/>
          <w:sz w:val="20"/>
          <w:szCs w:val="20"/>
        </w:rPr>
        <w:t xml:space="preserve">Wszystkie roboty Wykonawca jest zobowiązany wykonać przy użyciu sprzętu i maszyn budowlanych odpowiednich dla danego rodzaju robót,  </w:t>
      </w:r>
    </w:p>
    <w:p w14:paraId="5E845F00" w14:textId="5C3B8042" w:rsidR="00086653" w:rsidRDefault="00FE34A6" w:rsidP="003A6F5D">
      <w:pPr>
        <w:pStyle w:val="Standard"/>
        <w:numPr>
          <w:ilvl w:val="2"/>
          <w:numId w:val="8"/>
        </w:numPr>
        <w:autoSpaceDN w:val="0"/>
        <w:spacing w:after="120" w:line="276" w:lineRule="auto"/>
        <w:ind w:left="567" w:hanging="283"/>
        <w:jc w:val="both"/>
        <w:rPr>
          <w:rFonts w:ascii="Open Sans" w:hAnsi="Open Sans" w:cs="Open Sans"/>
          <w:sz w:val="20"/>
          <w:szCs w:val="20"/>
        </w:rPr>
      </w:pPr>
      <w:r w:rsidRPr="00FE34A6">
        <w:rPr>
          <w:rFonts w:ascii="Open Sans" w:hAnsi="Open Sans" w:cs="Open Sans"/>
          <w:sz w:val="20"/>
          <w:szCs w:val="20"/>
        </w:rPr>
        <w:t>Wykonawca zobowiązany jest do wykonania i uwzględnienia w swojej ofercie wszelkich kosztów niezbędnych do wykonania Przedmiotu Zamówienia,</w:t>
      </w:r>
    </w:p>
    <w:p w14:paraId="71B4429C" w14:textId="6F27EF2D" w:rsidR="00FE34A6" w:rsidRPr="00086653" w:rsidRDefault="00FE34A6" w:rsidP="003A6F5D">
      <w:pPr>
        <w:pStyle w:val="Standard"/>
        <w:numPr>
          <w:ilvl w:val="2"/>
          <w:numId w:val="8"/>
        </w:numPr>
        <w:autoSpaceDN w:val="0"/>
        <w:spacing w:after="0" w:line="276" w:lineRule="auto"/>
        <w:ind w:left="567" w:hanging="283"/>
        <w:jc w:val="both"/>
        <w:rPr>
          <w:rFonts w:ascii="Open Sans" w:hAnsi="Open Sans" w:cs="Open Sans"/>
          <w:sz w:val="20"/>
          <w:szCs w:val="20"/>
        </w:rPr>
      </w:pPr>
      <w:r w:rsidRPr="00FE34A6">
        <w:rPr>
          <w:rFonts w:ascii="Open Sans" w:hAnsi="Open Sans" w:cs="Open Sans"/>
          <w:sz w:val="20"/>
          <w:szCs w:val="20"/>
        </w:rPr>
        <w:t>Wykonawca w obszarze prowadzonych robót budowlanych zobowiązany będzie do naprawy wszelkich uszkodzeń infrastruktury Zamawiającego, o ile do uszkodzeń dojdzie,</w:t>
      </w:r>
    </w:p>
    <w:p w14:paraId="08537354" w14:textId="1DEFFB92" w:rsidR="005A4F5A" w:rsidRDefault="005A4F5A" w:rsidP="00DC656B">
      <w:pPr>
        <w:pStyle w:val="Standard"/>
        <w:autoSpaceDN w:val="0"/>
        <w:spacing w:after="120" w:line="276" w:lineRule="auto"/>
        <w:ind w:left="0"/>
        <w:jc w:val="both"/>
        <w:rPr>
          <w:rFonts w:ascii="Open Sans" w:hAnsi="Open Sans" w:cs="Open Sans"/>
          <w:b/>
          <w:bCs/>
          <w:sz w:val="20"/>
          <w:szCs w:val="20"/>
        </w:rPr>
      </w:pPr>
    </w:p>
    <w:p w14:paraId="1A92DE6B" w14:textId="77777777" w:rsidR="005B18A1" w:rsidRPr="00DC656B" w:rsidRDefault="005B18A1" w:rsidP="00DC656B">
      <w:pPr>
        <w:pStyle w:val="Standard"/>
        <w:autoSpaceDN w:val="0"/>
        <w:spacing w:after="120" w:line="276" w:lineRule="auto"/>
        <w:ind w:left="0"/>
        <w:jc w:val="both"/>
        <w:rPr>
          <w:rFonts w:ascii="Open Sans" w:hAnsi="Open Sans" w:cs="Open Sans"/>
          <w:b/>
          <w:bCs/>
          <w:sz w:val="20"/>
          <w:szCs w:val="20"/>
        </w:rPr>
      </w:pPr>
    </w:p>
    <w:p w14:paraId="4BA0AF69" w14:textId="2250943B" w:rsidR="00010E29" w:rsidRPr="00010E29" w:rsidRDefault="00010E29" w:rsidP="00010E29">
      <w:pPr>
        <w:pStyle w:val="Standard"/>
        <w:spacing w:line="276" w:lineRule="auto"/>
        <w:ind w:left="0"/>
        <w:jc w:val="both"/>
        <w:rPr>
          <w:rFonts w:ascii="Open Sans" w:hAnsi="Open Sans" w:cs="Open Sans"/>
          <w:sz w:val="20"/>
          <w:szCs w:val="20"/>
        </w:rPr>
      </w:pPr>
      <w:r w:rsidRPr="00010E29">
        <w:rPr>
          <w:rFonts w:ascii="Open Sans" w:hAnsi="Open Sans" w:cs="Open Sans"/>
          <w:sz w:val="20"/>
          <w:szCs w:val="20"/>
        </w:rPr>
        <w:lastRenderedPageBreak/>
        <w:t xml:space="preserve">Jeżeli opis przedmiotu zamówienia wskazywałby w odniesieniu do niektórych produktów lub usług dostarczanych przez konkretnego Wykonawcę znaki towarowe, patenty lub pochodzenie, źródło lub szczególny proces – Zamawiający, zgodnie z art. 23 ust. 3 ustawy </w:t>
      </w:r>
      <w:proofErr w:type="spellStart"/>
      <w:r w:rsidRPr="00010E29">
        <w:rPr>
          <w:rFonts w:ascii="Open Sans" w:hAnsi="Open Sans" w:cs="Open Sans"/>
          <w:sz w:val="20"/>
          <w:szCs w:val="20"/>
        </w:rPr>
        <w:t>Pzp</w:t>
      </w:r>
      <w:proofErr w:type="spellEnd"/>
      <w:r w:rsidRPr="00010E29">
        <w:rPr>
          <w:rFonts w:ascii="Open Sans" w:hAnsi="Open Sans" w:cs="Open Sans"/>
          <w:sz w:val="20"/>
          <w:szCs w:val="20"/>
        </w:rPr>
        <w:t>, dopuszcza oferowanie rozwiązań równoważnych. Produkty lub usługi pochodzące od konkretnych producentów określają minimalne parametry jakościowe i cechy użytkowe, jakim muszą odpowiadać produkty lub usługi oferowane przez Wykonawcę, aby zostały spełnione wymagania stawiane przez Zamawiającego. Produkty lub usługi pochodzące od konkretnych producentów stanowią wyłącznie wzorzec jakościowy przedmiotu zamówienia. Pod pojęciem „minimalne parametry jakościowe i cechy użytkowe” Zamawiający rozumie wymagania dotyczące produktów lub usług zawartych w ogólnie dostępnych źródłach, katalogach, stronach internetowych producentów. Operowanie przykładowymi nazwami producenta ma jedynie na celu doprecyzowanie poziomu oczekiwań Zamawiającego</w:t>
      </w:r>
      <w:r>
        <w:rPr>
          <w:rFonts w:ascii="Open Sans" w:hAnsi="Open Sans" w:cs="Open Sans"/>
          <w:sz w:val="20"/>
          <w:szCs w:val="20"/>
        </w:rPr>
        <w:t xml:space="preserve"> </w:t>
      </w:r>
      <w:r w:rsidRPr="00010E29">
        <w:rPr>
          <w:rFonts w:ascii="Open Sans" w:hAnsi="Open Sans" w:cs="Open Sans"/>
          <w:sz w:val="20"/>
          <w:szCs w:val="20"/>
        </w:rPr>
        <w:t xml:space="preserve">w stosunku do określonego rozwiązania. </w:t>
      </w:r>
    </w:p>
    <w:p w14:paraId="6C88478D" w14:textId="167F84B9" w:rsidR="009F285D" w:rsidRPr="009F285D" w:rsidRDefault="009F285D" w:rsidP="00010E29">
      <w:pPr>
        <w:suppressAutoHyphens/>
        <w:autoSpaceDN/>
        <w:spacing w:before="113" w:line="100" w:lineRule="atLeast"/>
        <w:ind w:left="426"/>
        <w:jc w:val="both"/>
        <w:textAlignment w:val="baseline"/>
        <w:rPr>
          <w:rFonts w:ascii="Open Sans" w:hAnsi="Open Sans" w:cs="Open Sans"/>
          <w:color w:val="000000"/>
        </w:rPr>
      </w:pPr>
    </w:p>
    <w:p w14:paraId="1B03321A" w14:textId="77777777" w:rsidR="00C572F6" w:rsidRDefault="00C572F6" w:rsidP="001F505D">
      <w:pPr>
        <w:spacing w:line="300" w:lineRule="auto"/>
        <w:ind w:right="2" w:firstLine="5812"/>
        <w:jc w:val="center"/>
        <w:rPr>
          <w:rFonts w:ascii="Open Sans" w:hAnsi="Open Sans" w:cs="Open Sans"/>
        </w:rPr>
      </w:pPr>
    </w:p>
    <w:p w14:paraId="47645BB3" w14:textId="77777777" w:rsidR="00C572F6" w:rsidRDefault="00C572F6" w:rsidP="001F505D">
      <w:pPr>
        <w:spacing w:line="300" w:lineRule="auto"/>
        <w:ind w:right="2" w:firstLine="5812"/>
        <w:jc w:val="center"/>
        <w:rPr>
          <w:rFonts w:ascii="Open Sans" w:hAnsi="Open Sans" w:cs="Open Sans"/>
        </w:rPr>
      </w:pPr>
    </w:p>
    <w:p w14:paraId="72138CE7" w14:textId="7AA753F4" w:rsidR="00F866A0" w:rsidRPr="009F285D" w:rsidRDefault="00F866A0" w:rsidP="009F285D">
      <w:pPr>
        <w:spacing w:line="300" w:lineRule="auto"/>
        <w:ind w:right="2"/>
        <w:rPr>
          <w:rFonts w:ascii="Open Sans" w:hAnsi="Open Sans" w:cs="Open Sans"/>
          <w:sz w:val="16"/>
          <w:szCs w:val="16"/>
        </w:rPr>
        <w:sectPr w:rsidR="00F866A0" w:rsidRPr="009F285D" w:rsidSect="00E55F5F">
          <w:headerReference w:type="even" r:id="rId13"/>
          <w:headerReference w:type="default" r:id="rId14"/>
          <w:footerReference w:type="even" r:id="rId15"/>
          <w:footerReference w:type="default" r:id="rId16"/>
          <w:headerReference w:type="first" r:id="rId17"/>
          <w:footerReference w:type="first" r:id="rId18"/>
          <w:type w:val="continuous"/>
          <w:pgSz w:w="11910" w:h="16840"/>
          <w:pgMar w:top="1418" w:right="1418" w:bottom="1077" w:left="1418" w:header="680" w:footer="283" w:gutter="0"/>
          <w:cols w:space="708"/>
          <w:docGrid w:linePitch="299"/>
        </w:sectPr>
      </w:pPr>
    </w:p>
    <w:p w14:paraId="61612D18" w14:textId="61732CB1" w:rsidR="00EA245D" w:rsidRPr="00936622" w:rsidRDefault="00EA245D" w:rsidP="00EA245D">
      <w:pPr>
        <w:pStyle w:val="Stopka"/>
        <w:rPr>
          <w:sz w:val="21"/>
          <w:szCs w:val="21"/>
        </w:rPr>
      </w:pPr>
    </w:p>
    <w:p w14:paraId="6CB2F3A6" w14:textId="62F82B52" w:rsidR="006C4DA6" w:rsidRPr="00936622" w:rsidRDefault="006C4DA6" w:rsidP="00995D83">
      <w:pPr>
        <w:spacing w:line="300" w:lineRule="auto"/>
        <w:rPr>
          <w:sz w:val="21"/>
          <w:szCs w:val="21"/>
        </w:rPr>
      </w:pPr>
      <w:bookmarkStart w:id="0" w:name="_GoBack"/>
      <w:bookmarkEnd w:id="0"/>
    </w:p>
    <w:sectPr w:rsidR="006C4DA6" w:rsidRPr="00936622">
      <w:type w:val="continuous"/>
      <w:pgSz w:w="11910" w:h="16840"/>
      <w:pgMar w:top="660" w:right="560" w:bottom="280" w:left="580" w:header="708" w:footer="708" w:gutter="0"/>
      <w:cols w:num="2" w:space="708" w:equalWidth="0">
        <w:col w:w="4359" w:space="3249"/>
        <w:col w:w="3162"/>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497FA8" w14:textId="77777777" w:rsidR="00FE1F50" w:rsidRDefault="00FE1F50" w:rsidP="00F503BF">
      <w:r>
        <w:separator/>
      </w:r>
    </w:p>
  </w:endnote>
  <w:endnote w:type="continuationSeparator" w:id="0">
    <w:p w14:paraId="65AA9E0F" w14:textId="77777777" w:rsidR="00FE1F50" w:rsidRDefault="00FE1F50" w:rsidP="00F503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Arial Unicode MS"/>
    <w:panose1 w:val="00000000000000000000"/>
    <w:charset w:val="02"/>
    <w:family w:val="auto"/>
    <w:notTrueType/>
    <w:pitch w:val="default"/>
  </w:font>
  <w:font w:name="OpenSymbol">
    <w:panose1 w:val="05010000000000000000"/>
    <w:charset w:val="00"/>
    <w:family w:val="auto"/>
    <w:pitch w:val="variable"/>
    <w:sig w:usb0="800000AF" w:usb1="1001ECEA" w:usb2="00000000" w:usb3="00000000" w:csb0="00000001"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Open Sans">
    <w:panose1 w:val="020B0606030504020204"/>
    <w:charset w:val="EE"/>
    <w:family w:val="swiss"/>
    <w:pitch w:val="variable"/>
    <w:sig w:usb0="E00002EF" w:usb1="4000205B" w:usb2="00000028" w:usb3="00000000" w:csb0="0000019F" w:csb1="00000000"/>
  </w:font>
  <w:font w:name="Open Sans Regular">
    <w:altName w:val="Open Sans"/>
    <w:charset w:val="00"/>
    <w:family w:val="auto"/>
    <w:pitch w:val="variable"/>
    <w:sig w:usb0="E00002FF" w:usb1="4000201B" w:usb2="00000028"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E22375" w14:textId="77777777" w:rsidR="009F285D" w:rsidRDefault="009F285D">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FB26B0" w14:textId="6CD97EFA" w:rsidR="00E55F5F" w:rsidRDefault="00E55F5F" w:rsidP="009D013B">
    <w:pPr>
      <w:pStyle w:val="Stopka"/>
      <w:tabs>
        <w:tab w:val="clear" w:pos="9072"/>
        <w:tab w:val="right" w:pos="9074"/>
      </w:tabs>
    </w:pPr>
    <w:r>
      <w:rPr>
        <w:noProof/>
      </w:rPr>
      <mc:AlternateContent>
        <mc:Choice Requires="wps">
          <w:drawing>
            <wp:anchor distT="0" distB="0" distL="114300" distR="114300" simplePos="0" relativeHeight="251671552" behindDoc="0" locked="0" layoutInCell="1" allowOverlap="1" wp14:anchorId="7FE609A3" wp14:editId="1BA74D9E">
              <wp:simplePos x="0" y="0"/>
              <wp:positionH relativeFrom="column">
                <wp:posOffset>-476361</wp:posOffset>
              </wp:positionH>
              <wp:positionV relativeFrom="paragraph">
                <wp:posOffset>75813</wp:posOffset>
              </wp:positionV>
              <wp:extent cx="6701127" cy="0"/>
              <wp:effectExtent l="0" t="0" r="5080" b="12700"/>
              <wp:wrapNone/>
              <wp:docPr id="9" name="Łącznik prosty 9"/>
              <wp:cNvGraphicFramePr/>
              <a:graphic xmlns:a="http://schemas.openxmlformats.org/drawingml/2006/main">
                <a:graphicData uri="http://schemas.microsoft.com/office/word/2010/wordprocessingShape">
                  <wps:wsp>
                    <wps:cNvCnPr/>
                    <wps:spPr>
                      <a:xfrm>
                        <a:off x="0" y="0"/>
                        <a:ext cx="6701127" cy="0"/>
                      </a:xfrm>
                      <a:prstGeom prst="line">
                        <a:avLst/>
                      </a:prstGeom>
                      <a:ln w="12700">
                        <a:solidFill>
                          <a:srgbClr val="1CA0DB"/>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line w14:anchorId="07A5A289" id="Łącznik prosty 9"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5pt,5.95pt" to="490.1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" strokecolor="#1ca0db" strokeweight="1pt"/>
          </w:pict>
        </mc:Fallback>
      </mc:AlternateContent>
    </w:r>
  </w:p>
  <w:tbl>
    <w:tblPr>
      <w:tblStyle w:val="Tabela-Siatka"/>
      <w:tblW w:w="10768" w:type="dxa"/>
      <w:tblInd w:w="-8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6804"/>
      <w:gridCol w:w="3118"/>
    </w:tblGrid>
    <w:tr w:rsidR="00E55F5F" w14:paraId="53AAFBAF" w14:textId="77777777" w:rsidTr="00E55F5F">
      <w:tc>
        <w:tcPr>
          <w:tcW w:w="846" w:type="dxa"/>
          <w:vAlign w:val="center"/>
        </w:tcPr>
        <w:p w14:paraId="2F08024F" w14:textId="77777777" w:rsidR="00E55F5F" w:rsidRPr="00E55F5F" w:rsidRDefault="00E55F5F" w:rsidP="00E55F5F">
          <w:pPr>
            <w:spacing w:line="300" w:lineRule="auto"/>
            <w:ind w:right="-387"/>
            <w:rPr>
              <w:rFonts w:ascii="Open Sans" w:hAnsi="Open Sans" w:cs="Open Sans"/>
              <w:sz w:val="15"/>
              <w:szCs w:val="15"/>
            </w:rPr>
          </w:pPr>
          <w:r w:rsidRPr="00E55F5F">
            <w:rPr>
              <w:rFonts w:ascii="Open Sans" w:hAnsi="Open Sans" w:cs="Open Sans"/>
              <w:b/>
              <w:bCs/>
              <w:noProof/>
              <w:sz w:val="15"/>
              <w:szCs w:val="15"/>
            </w:rPr>
            <w:drawing>
              <wp:inline distT="0" distB="0" distL="0" distR="0" wp14:anchorId="61864F4D" wp14:editId="48700E4A">
                <wp:extent cx="300355" cy="351845"/>
                <wp:effectExtent l="0" t="0" r="4445" b="3810"/>
                <wp:docPr id="21" name="Obraz 21" descr="Obraz zawierający clipart, Grafika, symbol,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braz 29" descr="Obraz zawierający clipart, Grafika, symbol, projekt graficzny&#10;&#10;Opis wygenerowany automatycznie"/>
                        <pic:cNvPicPr/>
                      </pic:nvPicPr>
                      <pic:blipFill>
                        <a:blip r:embed="rId1" cstate="print">
                          <a:extLst>
                            <a:ext uri="{28A0092B-C50C-407E-A947-70E740481C1C}">
                              <a14:useLocalDpi xmlns:a14="http://schemas.microsoft.com/office/drawing/2010/main" val="0"/>
                            </a:ext>
                          </a:extLst>
                        </a:blip>
                        <a:stretch>
                          <a:fillRect/>
                        </a:stretch>
                      </pic:blipFill>
                      <pic:spPr>
                        <a:xfrm>
                          <a:off x="0" y="0"/>
                          <a:ext cx="303961" cy="356070"/>
                        </a:xfrm>
                        <a:prstGeom prst="rect">
                          <a:avLst/>
                        </a:prstGeom>
                      </pic:spPr>
                    </pic:pic>
                  </a:graphicData>
                </a:graphic>
              </wp:inline>
            </w:drawing>
          </w:r>
        </w:p>
      </w:tc>
      <w:tc>
        <w:tcPr>
          <w:tcW w:w="6804" w:type="dxa"/>
          <w:vAlign w:val="center"/>
        </w:tcPr>
        <w:p w14:paraId="614D5867" w14:textId="2B8B29AE" w:rsidR="00E55F5F" w:rsidRPr="00E55F5F" w:rsidRDefault="00E55F5F" w:rsidP="00E55F5F">
          <w:pPr>
            <w:rPr>
              <w:rFonts w:ascii="Open Sans" w:hAnsi="Open Sans" w:cs="Open Sans"/>
              <w:b/>
              <w:bCs/>
              <w:color w:val="1CA0DC"/>
              <w:sz w:val="15"/>
              <w:szCs w:val="15"/>
            </w:rPr>
          </w:pPr>
          <w:r w:rsidRPr="00E55F5F">
            <w:rPr>
              <w:rFonts w:ascii="Open Sans" w:hAnsi="Open Sans" w:cs="Open Sans"/>
              <w:b/>
              <w:bCs/>
              <w:color w:val="1CA0DC"/>
              <w:sz w:val="15"/>
              <w:szCs w:val="15"/>
            </w:rPr>
            <w:t>Urząd Miejski w Starachowicach</w:t>
          </w:r>
          <w:r>
            <w:rPr>
              <w:rFonts w:ascii="Open Sans" w:hAnsi="Open Sans" w:cs="Open Sans"/>
              <w:b/>
              <w:bCs/>
              <w:color w:val="1CA0DC"/>
              <w:sz w:val="15"/>
              <w:szCs w:val="15"/>
            </w:rPr>
            <w:br/>
          </w:r>
          <w:r w:rsidRPr="00E55F5F">
            <w:rPr>
              <w:rFonts w:ascii="Open Sans" w:hAnsi="Open Sans" w:cs="Open Sans"/>
              <w:color w:val="1CA0DC"/>
              <w:sz w:val="15"/>
              <w:szCs w:val="15"/>
            </w:rPr>
            <w:t>ul. Radomska 45, 27-200 Starachowice</w:t>
          </w:r>
          <w:r w:rsidRPr="00E55F5F">
            <w:rPr>
              <w:rFonts w:ascii="Open Sans" w:hAnsi="Open Sans" w:cs="Open Sans"/>
              <w:color w:val="1CA0DC"/>
              <w:sz w:val="15"/>
              <w:szCs w:val="15"/>
            </w:rPr>
            <w:br/>
          </w:r>
          <w:r w:rsidR="00C31737" w:rsidRPr="00E55F5F">
            <w:rPr>
              <w:rFonts w:ascii="Open Sans" w:hAnsi="Open Sans" w:cs="Open Sans"/>
              <w:color w:val="1CA0DC"/>
              <w:sz w:val="15"/>
              <w:szCs w:val="15"/>
            </w:rPr>
            <w:t>+48</w:t>
          </w:r>
          <w:r w:rsidR="00C31737">
            <w:rPr>
              <w:rFonts w:ascii="Open Sans" w:hAnsi="Open Sans" w:cs="Open Sans"/>
              <w:color w:val="1CA0DC"/>
              <w:sz w:val="15"/>
              <w:szCs w:val="15"/>
            </w:rPr>
            <w:t xml:space="preserve"> </w:t>
          </w:r>
          <w:r w:rsidR="00C31737" w:rsidRPr="000D04CD">
            <w:rPr>
              <w:rFonts w:ascii="Open Sans" w:hAnsi="Open Sans" w:cs="Open Sans"/>
              <w:color w:val="1CA0DC"/>
              <w:sz w:val="15"/>
              <w:szCs w:val="15"/>
            </w:rPr>
            <w:t>41</w:t>
          </w:r>
          <w:r w:rsidR="007B7D85">
            <w:rPr>
              <w:rFonts w:ascii="Open Sans" w:hAnsi="Open Sans" w:cs="Open Sans"/>
              <w:color w:val="1CA0DC"/>
              <w:sz w:val="15"/>
              <w:szCs w:val="15"/>
            </w:rPr>
            <w:t> 322 10 00</w:t>
          </w:r>
          <w:r w:rsidR="00C31737">
            <w:rPr>
              <w:rFonts w:ascii="Open Sans" w:hAnsi="Open Sans" w:cs="Open Sans"/>
              <w:color w:val="1CA0DC"/>
              <w:sz w:val="15"/>
              <w:szCs w:val="15"/>
            </w:rPr>
            <w:t xml:space="preserve">, </w:t>
          </w:r>
          <w:r w:rsidR="009F285D" w:rsidRPr="009F285D">
            <w:rPr>
              <w:rFonts w:ascii="Open Sans" w:hAnsi="Open Sans" w:cs="Open Sans"/>
              <w:color w:val="1CA0DC"/>
              <w:sz w:val="15"/>
              <w:szCs w:val="15"/>
            </w:rPr>
            <w:t>um@starachowice.eu</w:t>
          </w:r>
          <w:r w:rsidR="009F285D">
            <w:rPr>
              <w:rFonts w:ascii="Open Sans" w:hAnsi="Open Sans" w:cs="Open Sans"/>
              <w:color w:val="1CA0DC"/>
              <w:sz w:val="15"/>
              <w:szCs w:val="15"/>
            </w:rPr>
            <w:t xml:space="preserve">                                  </w:t>
          </w:r>
          <w:r w:rsidR="009F285D" w:rsidRPr="009F285D">
            <w:rPr>
              <w:rFonts w:ascii="Open Sans" w:hAnsi="Open Sans" w:cs="Open Sans"/>
              <w:color w:val="1CA0DC"/>
              <w:sz w:val="15"/>
              <w:szCs w:val="15"/>
            </w:rPr>
            <w:t xml:space="preserve">Strona </w:t>
          </w:r>
          <w:r w:rsidR="009F285D" w:rsidRPr="009F285D">
            <w:rPr>
              <w:rFonts w:ascii="Open Sans" w:hAnsi="Open Sans" w:cs="Open Sans"/>
              <w:color w:val="1CA0DC"/>
              <w:sz w:val="15"/>
              <w:szCs w:val="15"/>
            </w:rPr>
            <w:fldChar w:fldCharType="begin"/>
          </w:r>
          <w:r w:rsidR="009F285D" w:rsidRPr="009F285D">
            <w:rPr>
              <w:rFonts w:ascii="Open Sans" w:hAnsi="Open Sans" w:cs="Open Sans"/>
              <w:color w:val="1CA0DC"/>
              <w:sz w:val="15"/>
              <w:szCs w:val="15"/>
            </w:rPr>
            <w:instrText>PAGE  \* Arabic  \* MERGEFORMAT</w:instrText>
          </w:r>
          <w:r w:rsidR="009F285D" w:rsidRPr="009F285D">
            <w:rPr>
              <w:rFonts w:ascii="Open Sans" w:hAnsi="Open Sans" w:cs="Open Sans"/>
              <w:color w:val="1CA0DC"/>
              <w:sz w:val="15"/>
              <w:szCs w:val="15"/>
            </w:rPr>
            <w:fldChar w:fldCharType="separate"/>
          </w:r>
          <w:r w:rsidR="009F285D" w:rsidRPr="009F285D">
            <w:rPr>
              <w:rFonts w:ascii="Open Sans" w:hAnsi="Open Sans" w:cs="Open Sans"/>
              <w:color w:val="1CA0DC"/>
              <w:sz w:val="15"/>
              <w:szCs w:val="15"/>
            </w:rPr>
            <w:t>1</w:t>
          </w:r>
          <w:r w:rsidR="009F285D" w:rsidRPr="009F285D">
            <w:rPr>
              <w:rFonts w:ascii="Open Sans" w:hAnsi="Open Sans" w:cs="Open Sans"/>
              <w:color w:val="1CA0DC"/>
              <w:sz w:val="15"/>
              <w:szCs w:val="15"/>
            </w:rPr>
            <w:fldChar w:fldCharType="end"/>
          </w:r>
          <w:r w:rsidR="009F285D" w:rsidRPr="009F285D">
            <w:rPr>
              <w:rFonts w:ascii="Open Sans" w:hAnsi="Open Sans" w:cs="Open Sans"/>
              <w:color w:val="1CA0DC"/>
              <w:sz w:val="15"/>
              <w:szCs w:val="15"/>
            </w:rPr>
            <w:t xml:space="preserve"> z </w:t>
          </w:r>
          <w:r w:rsidR="009F285D" w:rsidRPr="009F285D">
            <w:rPr>
              <w:rFonts w:ascii="Open Sans" w:hAnsi="Open Sans" w:cs="Open Sans"/>
              <w:color w:val="1CA0DC"/>
              <w:sz w:val="15"/>
              <w:szCs w:val="15"/>
            </w:rPr>
            <w:fldChar w:fldCharType="begin"/>
          </w:r>
          <w:r w:rsidR="009F285D" w:rsidRPr="009F285D">
            <w:rPr>
              <w:rFonts w:ascii="Open Sans" w:hAnsi="Open Sans" w:cs="Open Sans"/>
              <w:color w:val="1CA0DC"/>
              <w:sz w:val="15"/>
              <w:szCs w:val="15"/>
            </w:rPr>
            <w:instrText>NUMPAGES  \* Arabic  \* MERGEFORMAT</w:instrText>
          </w:r>
          <w:r w:rsidR="009F285D" w:rsidRPr="009F285D">
            <w:rPr>
              <w:rFonts w:ascii="Open Sans" w:hAnsi="Open Sans" w:cs="Open Sans"/>
              <w:color w:val="1CA0DC"/>
              <w:sz w:val="15"/>
              <w:szCs w:val="15"/>
            </w:rPr>
            <w:fldChar w:fldCharType="separate"/>
          </w:r>
          <w:r w:rsidR="009F285D" w:rsidRPr="009F285D">
            <w:rPr>
              <w:rFonts w:ascii="Open Sans" w:hAnsi="Open Sans" w:cs="Open Sans"/>
              <w:color w:val="1CA0DC"/>
              <w:sz w:val="15"/>
              <w:szCs w:val="15"/>
            </w:rPr>
            <w:t>2</w:t>
          </w:r>
          <w:r w:rsidR="009F285D" w:rsidRPr="009F285D">
            <w:rPr>
              <w:rFonts w:ascii="Open Sans" w:hAnsi="Open Sans" w:cs="Open Sans"/>
              <w:color w:val="1CA0DC"/>
              <w:sz w:val="15"/>
              <w:szCs w:val="15"/>
            </w:rPr>
            <w:fldChar w:fldCharType="end"/>
          </w:r>
        </w:p>
      </w:tc>
      <w:tc>
        <w:tcPr>
          <w:tcW w:w="3118" w:type="dxa"/>
          <w:vAlign w:val="center"/>
        </w:tcPr>
        <w:p w14:paraId="6F456119" w14:textId="77777777" w:rsidR="00E55F5F" w:rsidRPr="009D013B" w:rsidRDefault="00E55F5F" w:rsidP="00E55F5F">
          <w:pPr>
            <w:spacing w:line="300" w:lineRule="auto"/>
            <w:jc w:val="right"/>
            <w:rPr>
              <w:sz w:val="18"/>
              <w:szCs w:val="18"/>
            </w:rPr>
          </w:pPr>
          <w:r w:rsidRPr="009D013B">
            <w:rPr>
              <w:rFonts w:ascii="Open Sans" w:hAnsi="Open Sans" w:cs="Open Sans"/>
              <w:color w:val="1CA0DC"/>
              <w:sz w:val="18"/>
              <w:szCs w:val="18"/>
            </w:rPr>
            <w:t>www.</w:t>
          </w:r>
          <w:r w:rsidRPr="009D013B">
            <w:rPr>
              <w:rFonts w:ascii="Open Sans" w:hAnsi="Open Sans" w:cs="Open Sans"/>
              <w:b/>
              <w:bCs/>
              <w:color w:val="1CA0DC"/>
              <w:sz w:val="18"/>
              <w:szCs w:val="18"/>
            </w:rPr>
            <w:t>starachowice</w:t>
          </w:r>
          <w:r w:rsidRPr="009D013B">
            <w:rPr>
              <w:rFonts w:ascii="Open Sans" w:hAnsi="Open Sans" w:cs="Open Sans"/>
              <w:color w:val="1CA0DC"/>
              <w:sz w:val="18"/>
              <w:szCs w:val="18"/>
            </w:rPr>
            <w:t>.eu</w:t>
          </w:r>
        </w:p>
      </w:tc>
    </w:tr>
  </w:tbl>
  <w:p w14:paraId="171939CF" w14:textId="2E856C72" w:rsidR="00F503BF" w:rsidRDefault="00F503BF">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7ED744" w14:textId="77777777" w:rsidR="009F285D" w:rsidRDefault="009F285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36C52D" w14:textId="77777777" w:rsidR="00FE1F50" w:rsidRDefault="00FE1F50" w:rsidP="00F503BF">
      <w:r>
        <w:separator/>
      </w:r>
    </w:p>
  </w:footnote>
  <w:footnote w:type="continuationSeparator" w:id="0">
    <w:p w14:paraId="0B91400E" w14:textId="77777777" w:rsidR="00FE1F50" w:rsidRDefault="00FE1F50" w:rsidP="00F503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26719B" w14:textId="02E2DD99" w:rsidR="009D013B" w:rsidRDefault="00A1502B">
    <w:pPr>
      <w:pStyle w:val="Nagwek"/>
    </w:pPr>
    <w:r>
      <w:rPr>
        <w:noProof/>
      </w:rPr>
      <w:pict w14:anchorId="545BED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49010617" o:spid="_x0000_s2051" type="#_x0000_t75" alt="" style="position:absolute;margin-left:0;margin-top:0;width:596pt;height:843pt;z-index:-251638784;mso-wrap-edited:f;mso-width-percent:0;mso-height-percent:0;mso-position-horizontal:center;mso-position-horizontal-relative:margin;mso-position-vertical:center;mso-position-vertical-relative:margin;mso-width-percent:0;mso-height-percent:0" o:allowincell="f">
          <v:imagedata r:id="rId1" o:title="znak wodny"/>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10632" w:type="dxa"/>
      <w:tblInd w:w="-7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1"/>
      <w:gridCol w:w="7181"/>
    </w:tblGrid>
    <w:tr w:rsidR="00C15E80" w14:paraId="6B8EA609" w14:textId="77777777" w:rsidTr="00B6072C">
      <w:trPr>
        <w:trHeight w:val="1129"/>
      </w:trPr>
      <w:tc>
        <w:tcPr>
          <w:tcW w:w="2836" w:type="dxa"/>
          <w:vAlign w:val="center"/>
        </w:tcPr>
        <w:p w14:paraId="53B39395" w14:textId="77777777" w:rsidR="00C15E80" w:rsidRDefault="00C15E80" w:rsidP="00B6072C">
          <w:pPr>
            <w:tabs>
              <w:tab w:val="left" w:pos="3117"/>
            </w:tabs>
            <w:spacing w:before="123" w:line="249" w:lineRule="auto"/>
            <w:ind w:right="118"/>
            <w:rPr>
              <w:rFonts w:ascii="Open Sans Regular" w:hAnsi="Open Sans Regular" w:cs="Open Sans"/>
              <w:color w:val="231F20"/>
              <w:spacing w:val="-2"/>
              <w:szCs w:val="28"/>
            </w:rPr>
          </w:pPr>
          <w:r>
            <w:rPr>
              <w:rFonts w:ascii="Open Sans Regular" w:hAnsi="Open Sans Regular" w:cs="Open Sans"/>
              <w:color w:val="231F20"/>
              <w:spacing w:val="-2"/>
              <w:szCs w:val="28"/>
            </w:rPr>
            <w:tab/>
          </w:r>
          <w:r>
            <w:rPr>
              <w:noProof/>
            </w:rPr>
            <w:drawing>
              <wp:anchor distT="0" distB="0" distL="114300" distR="114300" simplePos="0" relativeHeight="251669504" behindDoc="1" locked="0" layoutInCell="1" allowOverlap="1" wp14:anchorId="2B3192DF" wp14:editId="27DC4363">
                <wp:simplePos x="0" y="0"/>
                <wp:positionH relativeFrom="column">
                  <wp:posOffset>0</wp:posOffset>
                </wp:positionH>
                <wp:positionV relativeFrom="paragraph">
                  <wp:posOffset>0</wp:posOffset>
                </wp:positionV>
                <wp:extent cx="1943100" cy="723900"/>
                <wp:effectExtent l="0" t="0" r="0" b="0"/>
                <wp:wrapNone/>
                <wp:docPr id="19" name="Obraz 2" descr="Obraz zawierający Grafika, Czcionka, projekt graficzny,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962299" name="Obraz 2" descr="Obraz zawierający Grafika, Czcionka, projekt graficzny, zrzut ekranu&#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3100" cy="723900"/>
                        </a:xfrm>
                        <a:prstGeom prst="rect">
                          <a:avLst/>
                        </a:prstGeom>
                        <a:noFill/>
                        <a:ln>
                          <a:noFill/>
                        </a:ln>
                      </pic:spPr>
                    </pic:pic>
                  </a:graphicData>
                </a:graphic>
              </wp:anchor>
            </w:drawing>
          </w:r>
        </w:p>
        <w:p w14:paraId="58255206" w14:textId="77777777" w:rsidR="00C15E80" w:rsidRDefault="00C15E80" w:rsidP="00B6072C">
          <w:pPr>
            <w:pStyle w:val="Nagwek"/>
            <w:tabs>
              <w:tab w:val="clear" w:pos="4536"/>
              <w:tab w:val="clear" w:pos="9072"/>
              <w:tab w:val="left" w:pos="1709"/>
            </w:tabs>
          </w:pPr>
        </w:p>
      </w:tc>
      <w:tc>
        <w:tcPr>
          <w:tcW w:w="7796" w:type="dxa"/>
          <w:vAlign w:val="center"/>
        </w:tcPr>
        <w:p w14:paraId="2AC891D0" w14:textId="09DF2607" w:rsidR="00C15E80" w:rsidRPr="00B6072C" w:rsidRDefault="00C15E80" w:rsidP="000109F1">
          <w:pPr>
            <w:pStyle w:val="Nagwek"/>
            <w:tabs>
              <w:tab w:val="clear" w:pos="4536"/>
              <w:tab w:val="clear" w:pos="9072"/>
              <w:tab w:val="left" w:pos="1709"/>
            </w:tabs>
            <w:rPr>
              <w:rFonts w:ascii="Open Sans" w:hAnsi="Open Sans" w:cs="Open Sans"/>
            </w:rPr>
          </w:pPr>
        </w:p>
      </w:tc>
    </w:tr>
  </w:tbl>
  <w:p w14:paraId="607C559C" w14:textId="3C3380F5" w:rsidR="00F503BF" w:rsidRDefault="00A1502B" w:rsidP="00C15E80">
    <w:pPr>
      <w:pStyle w:val="Nagwek"/>
      <w:tabs>
        <w:tab w:val="clear" w:pos="4536"/>
        <w:tab w:val="clear" w:pos="9072"/>
        <w:tab w:val="left" w:pos="1709"/>
      </w:tabs>
    </w:pPr>
    <w:r>
      <w:rPr>
        <w:noProof/>
      </w:rPr>
      <w:pict w14:anchorId="1EE6F8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49010618" o:spid="_x0000_s2050" type="#_x0000_t75" alt="" style="position:absolute;margin-left:0;margin-top:0;width:596pt;height:843pt;z-index:-251635712;mso-wrap-edited:f;mso-width-percent:0;mso-height-percent:0;mso-position-horizontal:center;mso-position-horizontal-relative:margin;mso-position-vertical:center;mso-position-vertical-relative:margin;mso-width-percent:0;mso-height-percent:0" o:allowincell="f">
          <v:imagedata r:id="rId2" o:title="znak wodny"/>
          <w10:wrap anchorx="margin" anchory="margin"/>
        </v:shape>
      </w:pict>
    </w:r>
  </w:p>
  <w:p w14:paraId="28D70242" w14:textId="77777777" w:rsidR="00995D83" w:rsidRDefault="00995D83" w:rsidP="00C15E80">
    <w:pPr>
      <w:pStyle w:val="Nagwek"/>
      <w:tabs>
        <w:tab w:val="clear" w:pos="4536"/>
        <w:tab w:val="clear" w:pos="9072"/>
        <w:tab w:val="left" w:pos="1709"/>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13E94" w14:textId="2E7CC983" w:rsidR="009D013B" w:rsidRDefault="00A1502B">
    <w:pPr>
      <w:pStyle w:val="Nagwek"/>
    </w:pPr>
    <w:r>
      <w:rPr>
        <w:noProof/>
      </w:rPr>
      <w:pict w14:anchorId="044B7B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49010616" o:spid="_x0000_s2049" type="#_x0000_t75" alt="" style="position:absolute;margin-left:0;margin-top:0;width:596pt;height:843pt;z-index:-251641856;mso-wrap-edited:f;mso-width-percent:0;mso-height-percent:0;mso-position-horizontal:center;mso-position-horizontal-relative:margin;mso-position-vertical:center;mso-position-vertical-relative:margin;mso-width-percent:0;mso-height-percent:0" o:allowincell="f">
          <v:imagedata r:id="rId1" o:title="znak wodny"/>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style="width:13.5pt;height:9pt;visibility:visible;mso-wrap-style:square" o:bullet="t">
        <v:imagedata r:id="rId1" o:title=""/>
      </v:shape>
    </w:pict>
  </w:numPicBullet>
  <w:numPicBullet w:numPicBulletId="1">
    <w:pict>
      <v:shape id="_x0000_i1061" type="#_x0000_t75" style="width:9pt;height:9pt;visibility:visible;mso-wrap-style:square" o:bullet="t">
        <v:imagedata r:id="rId2" o:title=""/>
      </v:shape>
    </w:pict>
  </w:numPicBullet>
  <w:abstractNum w:abstractNumId="0" w15:restartNumberingAfterBreak="0">
    <w:nsid w:val="019728C8"/>
    <w:multiLevelType w:val="hybridMultilevel"/>
    <w:tmpl w:val="9572DBCC"/>
    <w:lvl w:ilvl="0" w:tplc="04150017">
      <w:start w:val="1"/>
      <w:numFmt w:val="lowerLetter"/>
      <w:lvlText w:val="%1)"/>
      <w:lvlJc w:val="left"/>
      <w:pPr>
        <w:ind w:left="720" w:hanging="360"/>
      </w:pPr>
    </w:lvl>
    <w:lvl w:ilvl="1" w:tplc="D6005878">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82F2FDD"/>
    <w:multiLevelType w:val="hybridMultilevel"/>
    <w:tmpl w:val="0A30260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1D26600"/>
    <w:multiLevelType w:val="multilevel"/>
    <w:tmpl w:val="9EDE3276"/>
    <w:lvl w:ilvl="0">
      <w:numFmt w:val="bullet"/>
      <w:lvlText w:val=""/>
      <w:lvlJc w:val="left"/>
      <w:pPr>
        <w:ind w:left="1494" w:hanging="360"/>
      </w:pPr>
      <w:rPr>
        <w:rFonts w:ascii="Symbol" w:hAnsi="Symbol"/>
      </w:rPr>
    </w:lvl>
    <w:lvl w:ilvl="1">
      <w:numFmt w:val="bullet"/>
      <w:lvlText w:val="o"/>
      <w:lvlJc w:val="left"/>
      <w:pPr>
        <w:ind w:left="2214" w:hanging="360"/>
      </w:pPr>
      <w:rPr>
        <w:rFonts w:ascii="Courier New" w:hAnsi="Courier New" w:cs="Courier New"/>
      </w:rPr>
    </w:lvl>
    <w:lvl w:ilvl="2">
      <w:numFmt w:val="bullet"/>
      <w:lvlText w:val=""/>
      <w:lvlJc w:val="left"/>
      <w:pPr>
        <w:ind w:left="2934" w:hanging="360"/>
      </w:pPr>
      <w:rPr>
        <w:rFonts w:ascii="Wingdings" w:hAnsi="Wingdings"/>
      </w:rPr>
    </w:lvl>
    <w:lvl w:ilvl="3">
      <w:numFmt w:val="bullet"/>
      <w:lvlText w:val=""/>
      <w:lvlJc w:val="left"/>
      <w:pPr>
        <w:ind w:left="3654" w:hanging="360"/>
      </w:pPr>
      <w:rPr>
        <w:rFonts w:ascii="Symbol" w:hAnsi="Symbol"/>
      </w:rPr>
    </w:lvl>
    <w:lvl w:ilvl="4">
      <w:numFmt w:val="bullet"/>
      <w:lvlText w:val="o"/>
      <w:lvlJc w:val="left"/>
      <w:pPr>
        <w:ind w:left="4374" w:hanging="360"/>
      </w:pPr>
      <w:rPr>
        <w:rFonts w:ascii="Courier New" w:hAnsi="Courier New" w:cs="Courier New"/>
      </w:rPr>
    </w:lvl>
    <w:lvl w:ilvl="5">
      <w:numFmt w:val="bullet"/>
      <w:lvlText w:val=""/>
      <w:lvlJc w:val="left"/>
      <w:pPr>
        <w:ind w:left="5094" w:hanging="360"/>
      </w:pPr>
      <w:rPr>
        <w:rFonts w:ascii="Wingdings" w:hAnsi="Wingdings"/>
      </w:rPr>
    </w:lvl>
    <w:lvl w:ilvl="6">
      <w:numFmt w:val="bullet"/>
      <w:lvlText w:val=""/>
      <w:lvlJc w:val="left"/>
      <w:pPr>
        <w:ind w:left="5814" w:hanging="360"/>
      </w:pPr>
      <w:rPr>
        <w:rFonts w:ascii="Symbol" w:hAnsi="Symbol"/>
      </w:rPr>
    </w:lvl>
    <w:lvl w:ilvl="7">
      <w:numFmt w:val="bullet"/>
      <w:lvlText w:val="o"/>
      <w:lvlJc w:val="left"/>
      <w:pPr>
        <w:ind w:left="6534" w:hanging="360"/>
      </w:pPr>
      <w:rPr>
        <w:rFonts w:ascii="Courier New" w:hAnsi="Courier New" w:cs="Courier New"/>
      </w:rPr>
    </w:lvl>
    <w:lvl w:ilvl="8">
      <w:numFmt w:val="bullet"/>
      <w:lvlText w:val=""/>
      <w:lvlJc w:val="left"/>
      <w:pPr>
        <w:ind w:left="7254" w:hanging="360"/>
      </w:pPr>
      <w:rPr>
        <w:rFonts w:ascii="Wingdings" w:hAnsi="Wingdings"/>
      </w:rPr>
    </w:lvl>
  </w:abstractNum>
  <w:abstractNum w:abstractNumId="3" w15:restartNumberingAfterBreak="0">
    <w:nsid w:val="162C3D89"/>
    <w:multiLevelType w:val="hybridMultilevel"/>
    <w:tmpl w:val="D7D45802"/>
    <w:lvl w:ilvl="0" w:tplc="95E894F4">
      <w:start w:val="1"/>
      <w:numFmt w:val="bullet"/>
      <w:lvlText w:val=""/>
      <w:lvlPicBulletId w:val="0"/>
      <w:lvlJc w:val="left"/>
      <w:pPr>
        <w:tabs>
          <w:tab w:val="num" w:pos="0"/>
        </w:tabs>
        <w:ind w:left="0" w:hanging="360"/>
      </w:pPr>
      <w:rPr>
        <w:rFonts w:ascii="Symbol" w:hAnsi="Symbol" w:hint="default"/>
      </w:rPr>
    </w:lvl>
    <w:lvl w:ilvl="1" w:tplc="DD7460E6" w:tentative="1">
      <w:start w:val="1"/>
      <w:numFmt w:val="bullet"/>
      <w:lvlText w:val=""/>
      <w:lvlJc w:val="left"/>
      <w:pPr>
        <w:tabs>
          <w:tab w:val="num" w:pos="720"/>
        </w:tabs>
        <w:ind w:left="720" w:hanging="360"/>
      </w:pPr>
      <w:rPr>
        <w:rFonts w:ascii="Symbol" w:hAnsi="Symbol" w:hint="default"/>
      </w:rPr>
    </w:lvl>
    <w:lvl w:ilvl="2" w:tplc="D110E594" w:tentative="1">
      <w:start w:val="1"/>
      <w:numFmt w:val="bullet"/>
      <w:lvlText w:val=""/>
      <w:lvlJc w:val="left"/>
      <w:pPr>
        <w:tabs>
          <w:tab w:val="num" w:pos="1440"/>
        </w:tabs>
        <w:ind w:left="1440" w:hanging="360"/>
      </w:pPr>
      <w:rPr>
        <w:rFonts w:ascii="Symbol" w:hAnsi="Symbol" w:hint="default"/>
      </w:rPr>
    </w:lvl>
    <w:lvl w:ilvl="3" w:tplc="12BC093E" w:tentative="1">
      <w:start w:val="1"/>
      <w:numFmt w:val="bullet"/>
      <w:lvlText w:val=""/>
      <w:lvlJc w:val="left"/>
      <w:pPr>
        <w:tabs>
          <w:tab w:val="num" w:pos="2160"/>
        </w:tabs>
        <w:ind w:left="2160" w:hanging="360"/>
      </w:pPr>
      <w:rPr>
        <w:rFonts w:ascii="Symbol" w:hAnsi="Symbol" w:hint="default"/>
      </w:rPr>
    </w:lvl>
    <w:lvl w:ilvl="4" w:tplc="D540858C" w:tentative="1">
      <w:start w:val="1"/>
      <w:numFmt w:val="bullet"/>
      <w:lvlText w:val=""/>
      <w:lvlJc w:val="left"/>
      <w:pPr>
        <w:tabs>
          <w:tab w:val="num" w:pos="2880"/>
        </w:tabs>
        <w:ind w:left="2880" w:hanging="360"/>
      </w:pPr>
      <w:rPr>
        <w:rFonts w:ascii="Symbol" w:hAnsi="Symbol" w:hint="default"/>
      </w:rPr>
    </w:lvl>
    <w:lvl w:ilvl="5" w:tplc="AB0EAFC0" w:tentative="1">
      <w:start w:val="1"/>
      <w:numFmt w:val="bullet"/>
      <w:lvlText w:val=""/>
      <w:lvlJc w:val="left"/>
      <w:pPr>
        <w:tabs>
          <w:tab w:val="num" w:pos="3600"/>
        </w:tabs>
        <w:ind w:left="3600" w:hanging="360"/>
      </w:pPr>
      <w:rPr>
        <w:rFonts w:ascii="Symbol" w:hAnsi="Symbol" w:hint="default"/>
      </w:rPr>
    </w:lvl>
    <w:lvl w:ilvl="6" w:tplc="DDAEE1DA" w:tentative="1">
      <w:start w:val="1"/>
      <w:numFmt w:val="bullet"/>
      <w:lvlText w:val=""/>
      <w:lvlJc w:val="left"/>
      <w:pPr>
        <w:tabs>
          <w:tab w:val="num" w:pos="4320"/>
        </w:tabs>
        <w:ind w:left="4320" w:hanging="360"/>
      </w:pPr>
      <w:rPr>
        <w:rFonts w:ascii="Symbol" w:hAnsi="Symbol" w:hint="default"/>
      </w:rPr>
    </w:lvl>
    <w:lvl w:ilvl="7" w:tplc="E3C8012E" w:tentative="1">
      <w:start w:val="1"/>
      <w:numFmt w:val="bullet"/>
      <w:lvlText w:val=""/>
      <w:lvlJc w:val="left"/>
      <w:pPr>
        <w:tabs>
          <w:tab w:val="num" w:pos="5040"/>
        </w:tabs>
        <w:ind w:left="5040" w:hanging="360"/>
      </w:pPr>
      <w:rPr>
        <w:rFonts w:ascii="Symbol" w:hAnsi="Symbol" w:hint="default"/>
      </w:rPr>
    </w:lvl>
    <w:lvl w:ilvl="8" w:tplc="A252D188" w:tentative="1">
      <w:start w:val="1"/>
      <w:numFmt w:val="bullet"/>
      <w:lvlText w:val=""/>
      <w:lvlJc w:val="left"/>
      <w:pPr>
        <w:tabs>
          <w:tab w:val="num" w:pos="5760"/>
        </w:tabs>
        <w:ind w:left="5760" w:hanging="360"/>
      </w:pPr>
      <w:rPr>
        <w:rFonts w:ascii="Symbol" w:hAnsi="Symbol" w:hint="default"/>
      </w:rPr>
    </w:lvl>
  </w:abstractNum>
  <w:abstractNum w:abstractNumId="4" w15:restartNumberingAfterBreak="0">
    <w:nsid w:val="173D27CE"/>
    <w:multiLevelType w:val="multilevel"/>
    <w:tmpl w:val="E586DA9C"/>
    <w:lvl w:ilvl="0">
      <w:start w:val="1"/>
      <w:numFmt w:val="decimal"/>
      <w:lvlText w:val=" %1."/>
      <w:lvlJc w:val="left"/>
      <w:pPr>
        <w:ind w:left="720" w:hanging="360"/>
      </w:pPr>
    </w:lvl>
    <w:lvl w:ilvl="1">
      <w:numFmt w:val="bullet"/>
      <w:lvlText w:val="•"/>
      <w:lvlJc w:val="left"/>
      <w:pPr>
        <w:ind w:left="1080" w:hanging="360"/>
      </w:pPr>
      <w:rPr>
        <w:rFonts w:ascii="StarSymbol" w:eastAsia="OpenSymbol" w:hAnsi="StarSymbol" w:cs="OpenSymbol"/>
      </w:rPr>
    </w:lvl>
    <w:lvl w:ilvl="2">
      <w:start w:val="1"/>
      <w:numFmt w:val="lowerLetter"/>
      <w:lvlText w:val=" %3)"/>
      <w:lvlJc w:val="left"/>
      <w:pPr>
        <w:ind w:left="1440" w:hanging="360"/>
      </w:pPr>
      <w:rPr>
        <w:b/>
        <w:bCs/>
      </w:rPr>
    </w:lvl>
    <w:lvl w:ilvl="3">
      <w:numFmt w:val="bullet"/>
      <w:lvlText w:val="•"/>
      <w:lvlJc w:val="left"/>
      <w:pPr>
        <w:ind w:left="1800" w:hanging="360"/>
      </w:pPr>
      <w:rPr>
        <w:rFonts w:ascii="StarSymbol" w:eastAsia="OpenSymbol" w:hAnsi="StarSymbol" w:cs="OpenSymbol"/>
      </w:rPr>
    </w:lvl>
    <w:lvl w:ilvl="4">
      <w:numFmt w:val="bullet"/>
      <w:lvlText w:val="•"/>
      <w:lvlJc w:val="left"/>
      <w:pPr>
        <w:ind w:left="2160" w:hanging="360"/>
      </w:pPr>
      <w:rPr>
        <w:rFonts w:ascii="StarSymbol" w:eastAsia="OpenSymbol" w:hAnsi="StarSymbol" w:cs="OpenSymbol"/>
      </w:rPr>
    </w:lvl>
    <w:lvl w:ilvl="5">
      <w:numFmt w:val="bullet"/>
      <w:lvlText w:val="•"/>
      <w:lvlJc w:val="left"/>
      <w:pPr>
        <w:ind w:left="2520" w:hanging="360"/>
      </w:pPr>
      <w:rPr>
        <w:rFonts w:ascii="StarSymbol" w:eastAsia="OpenSymbol" w:hAnsi="StarSymbol" w:cs="OpenSymbol"/>
      </w:rPr>
    </w:lvl>
    <w:lvl w:ilvl="6">
      <w:numFmt w:val="bullet"/>
      <w:lvlText w:val="•"/>
      <w:lvlJc w:val="left"/>
      <w:pPr>
        <w:ind w:left="2880" w:hanging="360"/>
      </w:pPr>
      <w:rPr>
        <w:rFonts w:ascii="StarSymbol" w:eastAsia="OpenSymbol" w:hAnsi="StarSymbol" w:cs="OpenSymbol"/>
      </w:rPr>
    </w:lvl>
    <w:lvl w:ilvl="7">
      <w:numFmt w:val="bullet"/>
      <w:lvlText w:val="•"/>
      <w:lvlJc w:val="left"/>
      <w:pPr>
        <w:ind w:left="3240" w:hanging="360"/>
      </w:pPr>
      <w:rPr>
        <w:rFonts w:ascii="StarSymbol" w:eastAsia="OpenSymbol" w:hAnsi="StarSymbol" w:cs="OpenSymbol"/>
      </w:rPr>
    </w:lvl>
    <w:lvl w:ilvl="8">
      <w:numFmt w:val="bullet"/>
      <w:lvlText w:val="•"/>
      <w:lvlJc w:val="left"/>
      <w:pPr>
        <w:ind w:left="3600" w:hanging="360"/>
      </w:pPr>
      <w:rPr>
        <w:rFonts w:ascii="StarSymbol" w:eastAsia="OpenSymbol" w:hAnsi="StarSymbol" w:cs="OpenSymbol"/>
      </w:rPr>
    </w:lvl>
  </w:abstractNum>
  <w:abstractNum w:abstractNumId="5" w15:restartNumberingAfterBreak="0">
    <w:nsid w:val="28EA64FC"/>
    <w:multiLevelType w:val="hybridMultilevel"/>
    <w:tmpl w:val="5AAE506A"/>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1690E4B"/>
    <w:multiLevelType w:val="hybridMultilevel"/>
    <w:tmpl w:val="F2B8254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59C2A95"/>
    <w:multiLevelType w:val="hybridMultilevel"/>
    <w:tmpl w:val="954631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549644A5"/>
    <w:multiLevelType w:val="hybridMultilevel"/>
    <w:tmpl w:val="4D123060"/>
    <w:lvl w:ilvl="0" w:tplc="3A0098F8">
      <w:start w:val="1"/>
      <w:numFmt w:val="bullet"/>
      <w:lvlText w:val=""/>
      <w:lvlPicBulletId w:val="1"/>
      <w:lvlJc w:val="left"/>
      <w:pPr>
        <w:tabs>
          <w:tab w:val="num" w:pos="720"/>
        </w:tabs>
        <w:ind w:left="720" w:hanging="360"/>
      </w:pPr>
      <w:rPr>
        <w:rFonts w:ascii="Symbol" w:hAnsi="Symbol" w:hint="default"/>
      </w:rPr>
    </w:lvl>
    <w:lvl w:ilvl="1" w:tplc="055E30C4" w:tentative="1">
      <w:start w:val="1"/>
      <w:numFmt w:val="bullet"/>
      <w:lvlText w:val=""/>
      <w:lvlJc w:val="left"/>
      <w:pPr>
        <w:tabs>
          <w:tab w:val="num" w:pos="1440"/>
        </w:tabs>
        <w:ind w:left="1440" w:hanging="360"/>
      </w:pPr>
      <w:rPr>
        <w:rFonts w:ascii="Symbol" w:hAnsi="Symbol" w:hint="default"/>
      </w:rPr>
    </w:lvl>
    <w:lvl w:ilvl="2" w:tplc="5ADC1BA0" w:tentative="1">
      <w:start w:val="1"/>
      <w:numFmt w:val="bullet"/>
      <w:lvlText w:val=""/>
      <w:lvlJc w:val="left"/>
      <w:pPr>
        <w:tabs>
          <w:tab w:val="num" w:pos="2160"/>
        </w:tabs>
        <w:ind w:left="2160" w:hanging="360"/>
      </w:pPr>
      <w:rPr>
        <w:rFonts w:ascii="Symbol" w:hAnsi="Symbol" w:hint="default"/>
      </w:rPr>
    </w:lvl>
    <w:lvl w:ilvl="3" w:tplc="37C8612C" w:tentative="1">
      <w:start w:val="1"/>
      <w:numFmt w:val="bullet"/>
      <w:lvlText w:val=""/>
      <w:lvlJc w:val="left"/>
      <w:pPr>
        <w:tabs>
          <w:tab w:val="num" w:pos="2880"/>
        </w:tabs>
        <w:ind w:left="2880" w:hanging="360"/>
      </w:pPr>
      <w:rPr>
        <w:rFonts w:ascii="Symbol" w:hAnsi="Symbol" w:hint="default"/>
      </w:rPr>
    </w:lvl>
    <w:lvl w:ilvl="4" w:tplc="324C101E" w:tentative="1">
      <w:start w:val="1"/>
      <w:numFmt w:val="bullet"/>
      <w:lvlText w:val=""/>
      <w:lvlJc w:val="left"/>
      <w:pPr>
        <w:tabs>
          <w:tab w:val="num" w:pos="3600"/>
        </w:tabs>
        <w:ind w:left="3600" w:hanging="360"/>
      </w:pPr>
      <w:rPr>
        <w:rFonts w:ascii="Symbol" w:hAnsi="Symbol" w:hint="default"/>
      </w:rPr>
    </w:lvl>
    <w:lvl w:ilvl="5" w:tplc="AB3EEDBE" w:tentative="1">
      <w:start w:val="1"/>
      <w:numFmt w:val="bullet"/>
      <w:lvlText w:val=""/>
      <w:lvlJc w:val="left"/>
      <w:pPr>
        <w:tabs>
          <w:tab w:val="num" w:pos="4320"/>
        </w:tabs>
        <w:ind w:left="4320" w:hanging="360"/>
      </w:pPr>
      <w:rPr>
        <w:rFonts w:ascii="Symbol" w:hAnsi="Symbol" w:hint="default"/>
      </w:rPr>
    </w:lvl>
    <w:lvl w:ilvl="6" w:tplc="26C0F0BE" w:tentative="1">
      <w:start w:val="1"/>
      <w:numFmt w:val="bullet"/>
      <w:lvlText w:val=""/>
      <w:lvlJc w:val="left"/>
      <w:pPr>
        <w:tabs>
          <w:tab w:val="num" w:pos="5040"/>
        </w:tabs>
        <w:ind w:left="5040" w:hanging="360"/>
      </w:pPr>
      <w:rPr>
        <w:rFonts w:ascii="Symbol" w:hAnsi="Symbol" w:hint="default"/>
      </w:rPr>
    </w:lvl>
    <w:lvl w:ilvl="7" w:tplc="4746DF96" w:tentative="1">
      <w:start w:val="1"/>
      <w:numFmt w:val="bullet"/>
      <w:lvlText w:val=""/>
      <w:lvlJc w:val="left"/>
      <w:pPr>
        <w:tabs>
          <w:tab w:val="num" w:pos="5760"/>
        </w:tabs>
        <w:ind w:left="5760" w:hanging="360"/>
      </w:pPr>
      <w:rPr>
        <w:rFonts w:ascii="Symbol" w:hAnsi="Symbol" w:hint="default"/>
      </w:rPr>
    </w:lvl>
    <w:lvl w:ilvl="8" w:tplc="3E90990C"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569B4B33"/>
    <w:multiLevelType w:val="hybridMultilevel"/>
    <w:tmpl w:val="F2B8254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57575EC2"/>
    <w:multiLevelType w:val="hybridMultilevel"/>
    <w:tmpl w:val="E79E1EAA"/>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60526DBD"/>
    <w:multiLevelType w:val="multilevel"/>
    <w:tmpl w:val="64D2307A"/>
    <w:lvl w:ilvl="0">
      <w:numFmt w:val="bullet"/>
      <w:lvlText w:val=""/>
      <w:lvlJc w:val="left"/>
      <w:pPr>
        <w:ind w:left="1494" w:hanging="360"/>
      </w:pPr>
      <w:rPr>
        <w:rFonts w:ascii="Symbol" w:hAnsi="Symbol"/>
      </w:rPr>
    </w:lvl>
    <w:lvl w:ilvl="1">
      <w:numFmt w:val="bullet"/>
      <w:lvlText w:val="o"/>
      <w:lvlJc w:val="left"/>
      <w:pPr>
        <w:ind w:left="2214" w:hanging="360"/>
      </w:pPr>
      <w:rPr>
        <w:rFonts w:ascii="Courier New" w:hAnsi="Courier New" w:cs="Courier New"/>
      </w:rPr>
    </w:lvl>
    <w:lvl w:ilvl="2">
      <w:numFmt w:val="bullet"/>
      <w:lvlText w:val=""/>
      <w:lvlJc w:val="left"/>
      <w:pPr>
        <w:ind w:left="2934" w:hanging="360"/>
      </w:pPr>
      <w:rPr>
        <w:rFonts w:ascii="Wingdings" w:hAnsi="Wingdings"/>
      </w:rPr>
    </w:lvl>
    <w:lvl w:ilvl="3">
      <w:numFmt w:val="bullet"/>
      <w:lvlText w:val=""/>
      <w:lvlJc w:val="left"/>
      <w:pPr>
        <w:ind w:left="3654" w:hanging="360"/>
      </w:pPr>
      <w:rPr>
        <w:rFonts w:ascii="Symbol" w:hAnsi="Symbol"/>
      </w:rPr>
    </w:lvl>
    <w:lvl w:ilvl="4">
      <w:numFmt w:val="bullet"/>
      <w:lvlText w:val="o"/>
      <w:lvlJc w:val="left"/>
      <w:pPr>
        <w:ind w:left="4374" w:hanging="360"/>
      </w:pPr>
      <w:rPr>
        <w:rFonts w:ascii="Courier New" w:hAnsi="Courier New" w:cs="Courier New"/>
      </w:rPr>
    </w:lvl>
    <w:lvl w:ilvl="5">
      <w:numFmt w:val="bullet"/>
      <w:lvlText w:val=""/>
      <w:lvlJc w:val="left"/>
      <w:pPr>
        <w:ind w:left="5094" w:hanging="360"/>
      </w:pPr>
      <w:rPr>
        <w:rFonts w:ascii="Wingdings" w:hAnsi="Wingdings"/>
      </w:rPr>
    </w:lvl>
    <w:lvl w:ilvl="6">
      <w:numFmt w:val="bullet"/>
      <w:lvlText w:val=""/>
      <w:lvlJc w:val="left"/>
      <w:pPr>
        <w:ind w:left="5814" w:hanging="360"/>
      </w:pPr>
      <w:rPr>
        <w:rFonts w:ascii="Symbol" w:hAnsi="Symbol"/>
      </w:rPr>
    </w:lvl>
    <w:lvl w:ilvl="7">
      <w:numFmt w:val="bullet"/>
      <w:lvlText w:val="o"/>
      <w:lvlJc w:val="left"/>
      <w:pPr>
        <w:ind w:left="6534" w:hanging="360"/>
      </w:pPr>
      <w:rPr>
        <w:rFonts w:ascii="Courier New" w:hAnsi="Courier New" w:cs="Courier New"/>
      </w:rPr>
    </w:lvl>
    <w:lvl w:ilvl="8">
      <w:numFmt w:val="bullet"/>
      <w:lvlText w:val=""/>
      <w:lvlJc w:val="left"/>
      <w:pPr>
        <w:ind w:left="7254" w:hanging="360"/>
      </w:pPr>
      <w:rPr>
        <w:rFonts w:ascii="Wingdings" w:hAnsi="Wingdings"/>
      </w:rPr>
    </w:lvl>
  </w:abstractNum>
  <w:abstractNum w:abstractNumId="12" w15:restartNumberingAfterBreak="0">
    <w:nsid w:val="663F3B85"/>
    <w:multiLevelType w:val="hybridMultilevel"/>
    <w:tmpl w:val="2B7A4B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6B3775CE"/>
    <w:multiLevelType w:val="multilevel"/>
    <w:tmpl w:val="4B485FDA"/>
    <w:lvl w:ilvl="0">
      <w:numFmt w:val="bullet"/>
      <w:lvlText w:val=""/>
      <w:lvlJc w:val="left"/>
      <w:pPr>
        <w:ind w:left="1494" w:hanging="360"/>
      </w:pPr>
      <w:rPr>
        <w:rFonts w:ascii="Symbol" w:hAnsi="Symbol"/>
      </w:rPr>
    </w:lvl>
    <w:lvl w:ilvl="1">
      <w:numFmt w:val="bullet"/>
      <w:lvlText w:val="o"/>
      <w:lvlJc w:val="left"/>
      <w:pPr>
        <w:ind w:left="2214" w:hanging="360"/>
      </w:pPr>
      <w:rPr>
        <w:rFonts w:ascii="Courier New" w:hAnsi="Courier New" w:cs="Courier New"/>
      </w:rPr>
    </w:lvl>
    <w:lvl w:ilvl="2">
      <w:numFmt w:val="bullet"/>
      <w:lvlText w:val=""/>
      <w:lvlJc w:val="left"/>
      <w:pPr>
        <w:ind w:left="2934" w:hanging="360"/>
      </w:pPr>
      <w:rPr>
        <w:rFonts w:ascii="Wingdings" w:hAnsi="Wingdings"/>
      </w:rPr>
    </w:lvl>
    <w:lvl w:ilvl="3">
      <w:numFmt w:val="bullet"/>
      <w:lvlText w:val=""/>
      <w:lvlJc w:val="left"/>
      <w:pPr>
        <w:ind w:left="3654" w:hanging="360"/>
      </w:pPr>
      <w:rPr>
        <w:rFonts w:ascii="Symbol" w:hAnsi="Symbol"/>
      </w:rPr>
    </w:lvl>
    <w:lvl w:ilvl="4">
      <w:numFmt w:val="bullet"/>
      <w:lvlText w:val="o"/>
      <w:lvlJc w:val="left"/>
      <w:pPr>
        <w:ind w:left="4374" w:hanging="360"/>
      </w:pPr>
      <w:rPr>
        <w:rFonts w:ascii="Courier New" w:hAnsi="Courier New" w:cs="Courier New"/>
      </w:rPr>
    </w:lvl>
    <w:lvl w:ilvl="5">
      <w:numFmt w:val="bullet"/>
      <w:lvlText w:val=""/>
      <w:lvlJc w:val="left"/>
      <w:pPr>
        <w:ind w:left="5094" w:hanging="360"/>
      </w:pPr>
      <w:rPr>
        <w:rFonts w:ascii="Wingdings" w:hAnsi="Wingdings"/>
      </w:rPr>
    </w:lvl>
    <w:lvl w:ilvl="6">
      <w:numFmt w:val="bullet"/>
      <w:lvlText w:val=""/>
      <w:lvlJc w:val="left"/>
      <w:pPr>
        <w:ind w:left="5814" w:hanging="360"/>
      </w:pPr>
      <w:rPr>
        <w:rFonts w:ascii="Symbol" w:hAnsi="Symbol"/>
      </w:rPr>
    </w:lvl>
    <w:lvl w:ilvl="7">
      <w:numFmt w:val="bullet"/>
      <w:lvlText w:val="o"/>
      <w:lvlJc w:val="left"/>
      <w:pPr>
        <w:ind w:left="6534" w:hanging="360"/>
      </w:pPr>
      <w:rPr>
        <w:rFonts w:ascii="Courier New" w:hAnsi="Courier New" w:cs="Courier New"/>
      </w:rPr>
    </w:lvl>
    <w:lvl w:ilvl="8">
      <w:numFmt w:val="bullet"/>
      <w:lvlText w:val=""/>
      <w:lvlJc w:val="left"/>
      <w:pPr>
        <w:ind w:left="7254" w:hanging="360"/>
      </w:pPr>
      <w:rPr>
        <w:rFonts w:ascii="Wingdings" w:hAnsi="Wingdings"/>
      </w:rPr>
    </w:lvl>
  </w:abstractNum>
  <w:abstractNum w:abstractNumId="14" w15:restartNumberingAfterBreak="0">
    <w:nsid w:val="720A2F06"/>
    <w:multiLevelType w:val="hybridMultilevel"/>
    <w:tmpl w:val="8ECCD11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72394A66"/>
    <w:multiLevelType w:val="multilevel"/>
    <w:tmpl w:val="DBE8ED68"/>
    <w:lvl w:ilvl="0">
      <w:numFmt w:val="bullet"/>
      <w:lvlText w:val=""/>
      <w:lvlJc w:val="left"/>
      <w:pPr>
        <w:ind w:left="1497" w:hanging="360"/>
      </w:pPr>
      <w:rPr>
        <w:rFonts w:ascii="Symbol" w:hAnsi="Symbol"/>
      </w:rPr>
    </w:lvl>
    <w:lvl w:ilvl="1">
      <w:numFmt w:val="bullet"/>
      <w:lvlText w:val="o"/>
      <w:lvlJc w:val="left"/>
      <w:pPr>
        <w:ind w:left="2217" w:hanging="360"/>
      </w:pPr>
      <w:rPr>
        <w:rFonts w:ascii="Courier New" w:hAnsi="Courier New" w:cs="Courier New"/>
      </w:rPr>
    </w:lvl>
    <w:lvl w:ilvl="2">
      <w:numFmt w:val="bullet"/>
      <w:lvlText w:val=""/>
      <w:lvlJc w:val="left"/>
      <w:pPr>
        <w:ind w:left="2937" w:hanging="360"/>
      </w:pPr>
      <w:rPr>
        <w:rFonts w:ascii="Wingdings" w:hAnsi="Wingdings"/>
      </w:rPr>
    </w:lvl>
    <w:lvl w:ilvl="3">
      <w:numFmt w:val="bullet"/>
      <w:lvlText w:val=""/>
      <w:lvlJc w:val="left"/>
      <w:pPr>
        <w:ind w:left="3657" w:hanging="360"/>
      </w:pPr>
      <w:rPr>
        <w:rFonts w:ascii="Symbol" w:hAnsi="Symbol"/>
      </w:rPr>
    </w:lvl>
    <w:lvl w:ilvl="4">
      <w:numFmt w:val="bullet"/>
      <w:lvlText w:val="o"/>
      <w:lvlJc w:val="left"/>
      <w:pPr>
        <w:ind w:left="4377" w:hanging="360"/>
      </w:pPr>
      <w:rPr>
        <w:rFonts w:ascii="Courier New" w:hAnsi="Courier New" w:cs="Courier New"/>
      </w:rPr>
    </w:lvl>
    <w:lvl w:ilvl="5">
      <w:numFmt w:val="bullet"/>
      <w:lvlText w:val=""/>
      <w:lvlJc w:val="left"/>
      <w:pPr>
        <w:ind w:left="5097" w:hanging="360"/>
      </w:pPr>
      <w:rPr>
        <w:rFonts w:ascii="Wingdings" w:hAnsi="Wingdings"/>
      </w:rPr>
    </w:lvl>
    <w:lvl w:ilvl="6">
      <w:numFmt w:val="bullet"/>
      <w:lvlText w:val=""/>
      <w:lvlJc w:val="left"/>
      <w:pPr>
        <w:ind w:left="5817" w:hanging="360"/>
      </w:pPr>
      <w:rPr>
        <w:rFonts w:ascii="Symbol" w:hAnsi="Symbol"/>
      </w:rPr>
    </w:lvl>
    <w:lvl w:ilvl="7">
      <w:numFmt w:val="bullet"/>
      <w:lvlText w:val="o"/>
      <w:lvlJc w:val="left"/>
      <w:pPr>
        <w:ind w:left="6537" w:hanging="360"/>
      </w:pPr>
      <w:rPr>
        <w:rFonts w:ascii="Courier New" w:hAnsi="Courier New" w:cs="Courier New"/>
      </w:rPr>
    </w:lvl>
    <w:lvl w:ilvl="8">
      <w:numFmt w:val="bullet"/>
      <w:lvlText w:val=""/>
      <w:lvlJc w:val="left"/>
      <w:pPr>
        <w:ind w:left="7257" w:hanging="360"/>
      </w:pPr>
      <w:rPr>
        <w:rFonts w:ascii="Wingdings" w:hAnsi="Wingdings"/>
      </w:rPr>
    </w:lvl>
  </w:abstractNum>
  <w:abstractNum w:abstractNumId="16" w15:restartNumberingAfterBreak="0">
    <w:nsid w:val="72AE5068"/>
    <w:multiLevelType w:val="hybridMultilevel"/>
    <w:tmpl w:val="F714593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 w15:restartNumberingAfterBreak="0">
    <w:nsid w:val="7A903762"/>
    <w:multiLevelType w:val="multilevel"/>
    <w:tmpl w:val="E586DA9C"/>
    <w:lvl w:ilvl="0">
      <w:start w:val="1"/>
      <w:numFmt w:val="decimal"/>
      <w:lvlText w:val=" %1."/>
      <w:lvlJc w:val="left"/>
      <w:pPr>
        <w:ind w:left="720" w:hanging="360"/>
      </w:pPr>
    </w:lvl>
    <w:lvl w:ilvl="1">
      <w:numFmt w:val="bullet"/>
      <w:lvlText w:val="•"/>
      <w:lvlJc w:val="left"/>
      <w:pPr>
        <w:ind w:left="1080" w:hanging="360"/>
      </w:pPr>
      <w:rPr>
        <w:rFonts w:ascii="StarSymbol" w:eastAsia="OpenSymbol" w:hAnsi="StarSymbol" w:cs="OpenSymbol"/>
      </w:rPr>
    </w:lvl>
    <w:lvl w:ilvl="2">
      <w:start w:val="1"/>
      <w:numFmt w:val="lowerLetter"/>
      <w:lvlText w:val=" %3)"/>
      <w:lvlJc w:val="left"/>
      <w:pPr>
        <w:ind w:left="1440" w:hanging="360"/>
      </w:pPr>
      <w:rPr>
        <w:b/>
        <w:bCs/>
      </w:rPr>
    </w:lvl>
    <w:lvl w:ilvl="3">
      <w:numFmt w:val="bullet"/>
      <w:lvlText w:val="•"/>
      <w:lvlJc w:val="left"/>
      <w:pPr>
        <w:ind w:left="1800" w:hanging="360"/>
      </w:pPr>
      <w:rPr>
        <w:rFonts w:ascii="StarSymbol" w:eastAsia="OpenSymbol" w:hAnsi="StarSymbol" w:cs="OpenSymbol"/>
      </w:rPr>
    </w:lvl>
    <w:lvl w:ilvl="4">
      <w:numFmt w:val="bullet"/>
      <w:lvlText w:val="•"/>
      <w:lvlJc w:val="left"/>
      <w:pPr>
        <w:ind w:left="2160" w:hanging="360"/>
      </w:pPr>
      <w:rPr>
        <w:rFonts w:ascii="StarSymbol" w:eastAsia="OpenSymbol" w:hAnsi="StarSymbol" w:cs="OpenSymbol"/>
      </w:rPr>
    </w:lvl>
    <w:lvl w:ilvl="5">
      <w:numFmt w:val="bullet"/>
      <w:lvlText w:val="•"/>
      <w:lvlJc w:val="left"/>
      <w:pPr>
        <w:ind w:left="2520" w:hanging="360"/>
      </w:pPr>
      <w:rPr>
        <w:rFonts w:ascii="StarSymbol" w:eastAsia="OpenSymbol" w:hAnsi="StarSymbol" w:cs="OpenSymbol"/>
      </w:rPr>
    </w:lvl>
    <w:lvl w:ilvl="6">
      <w:numFmt w:val="bullet"/>
      <w:lvlText w:val="•"/>
      <w:lvlJc w:val="left"/>
      <w:pPr>
        <w:ind w:left="2880" w:hanging="360"/>
      </w:pPr>
      <w:rPr>
        <w:rFonts w:ascii="StarSymbol" w:eastAsia="OpenSymbol" w:hAnsi="StarSymbol" w:cs="OpenSymbol"/>
      </w:rPr>
    </w:lvl>
    <w:lvl w:ilvl="7">
      <w:numFmt w:val="bullet"/>
      <w:lvlText w:val="•"/>
      <w:lvlJc w:val="left"/>
      <w:pPr>
        <w:ind w:left="3240" w:hanging="360"/>
      </w:pPr>
      <w:rPr>
        <w:rFonts w:ascii="StarSymbol" w:eastAsia="OpenSymbol" w:hAnsi="StarSymbol" w:cs="OpenSymbol"/>
      </w:rPr>
    </w:lvl>
    <w:lvl w:ilvl="8">
      <w:numFmt w:val="bullet"/>
      <w:lvlText w:val="•"/>
      <w:lvlJc w:val="left"/>
      <w:pPr>
        <w:ind w:left="3600" w:hanging="360"/>
      </w:pPr>
      <w:rPr>
        <w:rFonts w:ascii="StarSymbol" w:eastAsia="OpenSymbol" w:hAnsi="StarSymbol" w:cs="OpenSymbol"/>
      </w:rPr>
    </w:lvl>
  </w:abstractNum>
  <w:abstractNum w:abstractNumId="18" w15:restartNumberingAfterBreak="0">
    <w:nsid w:val="7B4D0BC3"/>
    <w:multiLevelType w:val="multilevel"/>
    <w:tmpl w:val="C8D63A6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3"/>
  </w:num>
  <w:num w:numId="2">
    <w:abstractNumId w:val="8"/>
  </w:num>
  <w:num w:numId="3">
    <w:abstractNumId w:val="0"/>
  </w:num>
  <w:num w:numId="4">
    <w:abstractNumId w:val="10"/>
  </w:num>
  <w:num w:numId="5">
    <w:abstractNumId w:val="6"/>
  </w:num>
  <w:num w:numId="6">
    <w:abstractNumId w:val="9"/>
  </w:num>
  <w:num w:numId="7">
    <w:abstractNumId w:val="14"/>
  </w:num>
  <w:num w:numId="8">
    <w:abstractNumId w:val="17"/>
  </w:num>
  <w:num w:numId="9">
    <w:abstractNumId w:val="15"/>
  </w:num>
  <w:num w:numId="10">
    <w:abstractNumId w:val="11"/>
  </w:num>
  <w:num w:numId="11">
    <w:abstractNumId w:val="2"/>
  </w:num>
  <w:num w:numId="12">
    <w:abstractNumId w:val="13"/>
  </w:num>
  <w:num w:numId="13">
    <w:abstractNumId w:val="18"/>
  </w:num>
  <w:num w:numId="14">
    <w:abstractNumId w:val="7"/>
  </w:num>
  <w:num w:numId="15">
    <w:abstractNumId w:val="5"/>
  </w:num>
  <w:num w:numId="16">
    <w:abstractNumId w:val="1"/>
  </w:num>
  <w:num w:numId="17">
    <w:abstractNumId w:val="12"/>
  </w:num>
  <w:num w:numId="18">
    <w:abstractNumId w:val="16"/>
  </w:num>
  <w:num w:numId="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4DA6"/>
    <w:rsid w:val="000031DB"/>
    <w:rsid w:val="000109F1"/>
    <w:rsid w:val="00010D9B"/>
    <w:rsid w:val="00010E29"/>
    <w:rsid w:val="00086653"/>
    <w:rsid w:val="000B07F3"/>
    <w:rsid w:val="000F5E53"/>
    <w:rsid w:val="00110945"/>
    <w:rsid w:val="0013658C"/>
    <w:rsid w:val="00184E25"/>
    <w:rsid w:val="00191617"/>
    <w:rsid w:val="00193DC9"/>
    <w:rsid w:val="001B0AC8"/>
    <w:rsid w:val="001F505D"/>
    <w:rsid w:val="00251FFD"/>
    <w:rsid w:val="00267C5B"/>
    <w:rsid w:val="002B0F3C"/>
    <w:rsid w:val="002C1798"/>
    <w:rsid w:val="002E0CA8"/>
    <w:rsid w:val="00305F4A"/>
    <w:rsid w:val="00340F4B"/>
    <w:rsid w:val="00341B60"/>
    <w:rsid w:val="00346079"/>
    <w:rsid w:val="003A6F5D"/>
    <w:rsid w:val="003A7B02"/>
    <w:rsid w:val="00482C92"/>
    <w:rsid w:val="004B4D42"/>
    <w:rsid w:val="004C41B8"/>
    <w:rsid w:val="00570F44"/>
    <w:rsid w:val="00597B27"/>
    <w:rsid w:val="005A4F5A"/>
    <w:rsid w:val="005B18A1"/>
    <w:rsid w:val="005B4352"/>
    <w:rsid w:val="00606BE5"/>
    <w:rsid w:val="00625396"/>
    <w:rsid w:val="00656CF1"/>
    <w:rsid w:val="00692B1A"/>
    <w:rsid w:val="006C4DA6"/>
    <w:rsid w:val="006D43A0"/>
    <w:rsid w:val="00715269"/>
    <w:rsid w:val="00781E80"/>
    <w:rsid w:val="007A4F2F"/>
    <w:rsid w:val="007B7D85"/>
    <w:rsid w:val="007D0861"/>
    <w:rsid w:val="007E15B8"/>
    <w:rsid w:val="007F3EF5"/>
    <w:rsid w:val="00806ECE"/>
    <w:rsid w:val="00822BCD"/>
    <w:rsid w:val="00862A68"/>
    <w:rsid w:val="0088180E"/>
    <w:rsid w:val="00913103"/>
    <w:rsid w:val="00936622"/>
    <w:rsid w:val="009850E5"/>
    <w:rsid w:val="00995D83"/>
    <w:rsid w:val="009A2111"/>
    <w:rsid w:val="009D013B"/>
    <w:rsid w:val="009F1428"/>
    <w:rsid w:val="009F285D"/>
    <w:rsid w:val="00A1502B"/>
    <w:rsid w:val="00A20DFE"/>
    <w:rsid w:val="00A24347"/>
    <w:rsid w:val="00A85E04"/>
    <w:rsid w:val="00AB0392"/>
    <w:rsid w:val="00B122DE"/>
    <w:rsid w:val="00B6072C"/>
    <w:rsid w:val="00BD604B"/>
    <w:rsid w:val="00C15E80"/>
    <w:rsid w:val="00C16289"/>
    <w:rsid w:val="00C31737"/>
    <w:rsid w:val="00C318DA"/>
    <w:rsid w:val="00C32690"/>
    <w:rsid w:val="00C572F6"/>
    <w:rsid w:val="00CD6F55"/>
    <w:rsid w:val="00D72B93"/>
    <w:rsid w:val="00DC656B"/>
    <w:rsid w:val="00E2744B"/>
    <w:rsid w:val="00E45656"/>
    <w:rsid w:val="00E55F5F"/>
    <w:rsid w:val="00EA245D"/>
    <w:rsid w:val="00F05821"/>
    <w:rsid w:val="00F503BF"/>
    <w:rsid w:val="00F866A0"/>
    <w:rsid w:val="00F92F77"/>
    <w:rsid w:val="00FD18CA"/>
    <w:rsid w:val="00FD2ACF"/>
    <w:rsid w:val="00FD2E9F"/>
    <w:rsid w:val="00FD6A45"/>
    <w:rsid w:val="00FE1F50"/>
    <w:rsid w:val="00FE34A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ECB98EB"/>
  <w15:docId w15:val="{0E79EF74-E034-4AE1-8A38-27703E6FA1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Arial" w:eastAsia="Arial" w:hAnsi="Arial" w:cs="Arial"/>
      <w:lang w:val="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rPr>
      <w:sz w:val="16"/>
      <w:szCs w:val="16"/>
    </w:rPr>
  </w:style>
  <w:style w:type="paragraph" w:styleId="Akapitzlist">
    <w:name w:val="List Paragraph"/>
    <w:basedOn w:val="Normalny"/>
    <w:uiPriority w:val="1"/>
    <w:qFormat/>
  </w:style>
  <w:style w:type="paragraph" w:customStyle="1" w:styleId="TableParagraph">
    <w:name w:val="Table Paragraph"/>
    <w:basedOn w:val="Normalny"/>
    <w:uiPriority w:val="1"/>
    <w:qFormat/>
  </w:style>
  <w:style w:type="paragraph" w:styleId="Nagwek">
    <w:name w:val="header"/>
    <w:basedOn w:val="Normalny"/>
    <w:link w:val="NagwekZnak"/>
    <w:uiPriority w:val="99"/>
    <w:unhideWhenUsed/>
    <w:rsid w:val="00F503BF"/>
    <w:pPr>
      <w:tabs>
        <w:tab w:val="center" w:pos="4536"/>
        <w:tab w:val="right" w:pos="9072"/>
      </w:tabs>
    </w:pPr>
  </w:style>
  <w:style w:type="character" w:customStyle="1" w:styleId="NagwekZnak">
    <w:name w:val="Nagłówek Znak"/>
    <w:basedOn w:val="Domylnaczcionkaakapitu"/>
    <w:link w:val="Nagwek"/>
    <w:uiPriority w:val="99"/>
    <w:rsid w:val="00F503BF"/>
    <w:rPr>
      <w:rFonts w:ascii="Arial" w:eastAsia="Arial" w:hAnsi="Arial" w:cs="Arial"/>
    </w:rPr>
  </w:style>
  <w:style w:type="paragraph" w:styleId="Stopka">
    <w:name w:val="footer"/>
    <w:basedOn w:val="Normalny"/>
    <w:link w:val="StopkaZnak"/>
    <w:uiPriority w:val="99"/>
    <w:unhideWhenUsed/>
    <w:rsid w:val="00F503BF"/>
    <w:pPr>
      <w:tabs>
        <w:tab w:val="center" w:pos="4536"/>
        <w:tab w:val="right" w:pos="9072"/>
      </w:tabs>
    </w:pPr>
  </w:style>
  <w:style w:type="character" w:customStyle="1" w:styleId="StopkaZnak">
    <w:name w:val="Stopka Znak"/>
    <w:basedOn w:val="Domylnaczcionkaakapitu"/>
    <w:link w:val="Stopka"/>
    <w:uiPriority w:val="99"/>
    <w:rsid w:val="00F503BF"/>
    <w:rPr>
      <w:rFonts w:ascii="Arial" w:eastAsia="Arial" w:hAnsi="Arial" w:cs="Arial"/>
    </w:rPr>
  </w:style>
  <w:style w:type="table" w:styleId="Tabela-Siatka">
    <w:name w:val="Table Grid"/>
    <w:basedOn w:val="Standardowy"/>
    <w:uiPriority w:val="59"/>
    <w:rsid w:val="00C15E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9F285D"/>
    <w:pPr>
      <w:suppressAutoHyphens/>
      <w:autoSpaceDE/>
      <w:autoSpaceDN/>
      <w:spacing w:after="73"/>
      <w:ind w:left="709"/>
      <w:textAlignment w:val="baseline"/>
    </w:pPr>
    <w:rPr>
      <w:rFonts w:ascii="Times New Roman" w:eastAsia="SimSun" w:hAnsi="Times New Roman" w:cs="Mangal"/>
      <w:kern w:val="1"/>
      <w:sz w:val="24"/>
      <w:szCs w:val="24"/>
      <w:lang w:val="pl-PL" w:eastAsia="hi-IN" w:bidi="hi-IN"/>
    </w:rPr>
  </w:style>
  <w:style w:type="character" w:styleId="Hipercze">
    <w:name w:val="Hyperlink"/>
    <w:basedOn w:val="Domylnaczcionkaakapitu"/>
    <w:uiPriority w:val="99"/>
    <w:unhideWhenUsed/>
    <w:rsid w:val="009F285D"/>
    <w:rPr>
      <w:color w:val="0000FF" w:themeColor="hyperlink"/>
      <w:u w:val="single"/>
    </w:rPr>
  </w:style>
  <w:style w:type="character" w:styleId="Nierozpoznanawzmianka">
    <w:name w:val="Unresolved Mention"/>
    <w:basedOn w:val="Domylnaczcionkaakapitu"/>
    <w:uiPriority w:val="99"/>
    <w:semiHidden/>
    <w:unhideWhenUsed/>
    <w:rsid w:val="009F28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2914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500585-C933-4013-B517-023114A5FF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569</TotalTime>
  <Pages>5</Pages>
  <Words>676</Words>
  <Characters>4056</Characters>
  <Application>Microsoft Office Word</Application>
  <DocSecurity>0</DocSecurity>
  <Lines>33</Lines>
  <Paragraphs>9</Paragraphs>
  <ScaleCrop>false</ScaleCrop>
  <HeadingPairs>
    <vt:vector size="2" baseType="variant">
      <vt:variant>
        <vt:lpstr>Tytuł</vt:lpstr>
      </vt:variant>
      <vt:variant>
        <vt:i4>1</vt:i4>
      </vt:variant>
    </vt:vector>
  </HeadingPairs>
  <TitlesOfParts>
    <vt:vector size="1" baseType="lpstr">
      <vt:lpstr>papier PION</vt:lpstr>
    </vt:vector>
  </TitlesOfParts>
  <Company/>
  <LinksUpToDate>false</LinksUpToDate>
  <CharactersWithSpaces>4723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papier PION</dc:title>
  <dc:creator>Tomasz Porębski</dc:creator>
  <cp:lastModifiedBy>Angelika Palińska</cp:lastModifiedBy>
  <cp:revision>8</cp:revision>
  <cp:lastPrinted>2024-09-04T10:54:00Z</cp:lastPrinted>
  <dcterms:created xsi:type="dcterms:W3CDTF">2024-07-19T12:25:00Z</dcterms:created>
  <dcterms:modified xsi:type="dcterms:W3CDTF">2024-09-04T11:39:00Z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2023-07-27T00:00:00Z</vt:filetime>
  </property>
  <property fmtid="{D5CDD505-2E9C-101B-9397-08002B2CF9AE}" pid="3" name="Creator">
    <vt:lpwstr>Adobe Illustrator 27.7 (Windows)</vt:lpwstr>
  </property>
  <property fmtid="{D5CDD505-2E9C-101B-9397-08002B2CF9AE}" pid="4" name="LastSaved">
    <vt:filetime>2023-07-27T00:00:00Z</vt:filetime>
  </property>
  <property fmtid="{D5CDD505-2E9C-101B-9397-08002B2CF9AE}" pid="5" name="Producer">
    <vt:lpwstr>Adobe PDF library 17.00</vt:lpwstr>
  </property>
</Properties>
</file>