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6172C" w14:textId="77777777" w:rsidR="005D5DBF" w:rsidRPr="00E11552" w:rsidRDefault="003A02F5" w:rsidP="00563DF9">
      <w:pPr>
        <w:pStyle w:val="Tekstpodstawowy2"/>
        <w:widowControl w:val="0"/>
        <w:autoSpaceDE w:val="0"/>
        <w:autoSpaceDN w:val="0"/>
        <w:spacing w:line="276" w:lineRule="auto"/>
        <w:jc w:val="center"/>
        <w:rPr>
          <w:rFonts w:ascii="Calibri" w:hAnsi="Calibri" w:cs="Calibri"/>
          <w:b/>
          <w:bCs/>
          <w:snapToGrid w:val="0"/>
          <w:sz w:val="24"/>
          <w:szCs w:val="24"/>
        </w:rPr>
      </w:pPr>
      <w:r w:rsidRPr="00E11552">
        <w:rPr>
          <w:rFonts w:ascii="Calibri" w:hAnsi="Calibri" w:cs="Calibri"/>
          <w:b/>
          <w:noProof/>
          <w:sz w:val="24"/>
          <w:szCs w:val="24"/>
        </w:rPr>
        <w:drawing>
          <wp:inline distT="0" distB="0" distL="0" distR="0" wp14:anchorId="52529466" wp14:editId="4513E8B1">
            <wp:extent cx="2514600" cy="657225"/>
            <wp:effectExtent l="0" t="0" r="0" b="9525"/>
            <wp:docPr id="2" name="Obraz 1" descr="logo Politechniki Koszali&amp;nacute;ski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 Politechniki Koszali&amp;nacute;skiej"/>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14600" cy="657225"/>
                    </a:xfrm>
                    <a:prstGeom prst="rect">
                      <a:avLst/>
                    </a:prstGeom>
                    <a:noFill/>
                    <a:ln>
                      <a:noFill/>
                    </a:ln>
                  </pic:spPr>
                </pic:pic>
              </a:graphicData>
            </a:graphic>
          </wp:inline>
        </w:drawing>
      </w:r>
    </w:p>
    <w:p w14:paraId="71E3D297" w14:textId="77777777" w:rsidR="005D5DBF" w:rsidRPr="00E11552" w:rsidRDefault="005D5DBF" w:rsidP="00563DF9">
      <w:pPr>
        <w:pStyle w:val="Tekstpodstawowy2"/>
        <w:widowControl w:val="0"/>
        <w:autoSpaceDE w:val="0"/>
        <w:autoSpaceDN w:val="0"/>
        <w:spacing w:line="276" w:lineRule="auto"/>
        <w:jc w:val="center"/>
        <w:rPr>
          <w:rFonts w:ascii="Calibri" w:hAnsi="Calibri" w:cs="Calibri"/>
          <w:b/>
          <w:sz w:val="24"/>
          <w:szCs w:val="24"/>
        </w:rPr>
      </w:pPr>
      <w:r w:rsidRPr="00E11552">
        <w:rPr>
          <w:rFonts w:ascii="Calibri" w:hAnsi="Calibri" w:cs="Calibri"/>
          <w:b/>
          <w:snapToGrid w:val="0"/>
          <w:sz w:val="24"/>
          <w:szCs w:val="24"/>
        </w:rPr>
        <w:t>75-453 Koszalin, ul. Śniadeckich 2</w:t>
      </w:r>
    </w:p>
    <w:bookmarkStart w:id="0" w:name="_Toc65483813"/>
    <w:p w14:paraId="4C12E25E" w14:textId="77777777" w:rsidR="005D5DBF" w:rsidRPr="00E11552" w:rsidRDefault="003A02F5" w:rsidP="00E11552">
      <w:pPr>
        <w:pStyle w:val="Nagwek2"/>
        <w:spacing w:line="276" w:lineRule="auto"/>
        <w:jc w:val="both"/>
        <w:rPr>
          <w:rFonts w:ascii="Calibri" w:hAnsi="Calibri" w:cs="Calibri"/>
          <w:b/>
          <w:bCs/>
        </w:rPr>
      </w:pPr>
      <w:r w:rsidRPr="00E11552">
        <w:rPr>
          <w:rFonts w:ascii="Calibri" w:hAnsi="Calibri" w:cs="Calibri"/>
          <w:noProof/>
        </w:rPr>
        <mc:AlternateContent>
          <mc:Choice Requires="wps">
            <w:drawing>
              <wp:anchor distT="4294967295" distB="4294967295" distL="114300" distR="114300" simplePos="0" relativeHeight="251657728" behindDoc="0" locked="0" layoutInCell="1" allowOverlap="1" wp14:anchorId="27D2ADC3" wp14:editId="5860D50D">
                <wp:simplePos x="0" y="0"/>
                <wp:positionH relativeFrom="column">
                  <wp:posOffset>-125095</wp:posOffset>
                </wp:positionH>
                <wp:positionV relativeFrom="paragraph">
                  <wp:posOffset>90169</wp:posOffset>
                </wp:positionV>
                <wp:extent cx="6324600" cy="0"/>
                <wp:effectExtent l="0" t="0" r="19050" b="19050"/>
                <wp:wrapNone/>
                <wp:docPr id="13"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24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5585BA34" id="Łącznik prosty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85pt,7.1pt" to="488.1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"/>
            </w:pict>
          </mc:Fallback>
        </mc:AlternateContent>
      </w:r>
      <w:bookmarkEnd w:id="0"/>
    </w:p>
    <w:p w14:paraId="0B82FF34" w14:textId="072EF59D" w:rsidR="005D5DBF" w:rsidRDefault="005D5DBF" w:rsidP="00E11552">
      <w:pPr>
        <w:pStyle w:val="Nagwek2"/>
        <w:spacing w:line="276" w:lineRule="auto"/>
        <w:jc w:val="both"/>
        <w:rPr>
          <w:rFonts w:ascii="Calibri" w:hAnsi="Calibri" w:cs="Calibri"/>
          <w:b/>
          <w:bCs/>
        </w:rPr>
      </w:pPr>
      <w:bookmarkStart w:id="1" w:name="_Toc65483814"/>
      <w:r w:rsidRPr="00E11552">
        <w:rPr>
          <w:rFonts w:ascii="Calibri" w:hAnsi="Calibri" w:cs="Calibri"/>
          <w:b/>
          <w:bCs/>
        </w:rPr>
        <w:t xml:space="preserve">Znak sprawy: </w:t>
      </w:r>
      <w:r w:rsidR="00504A29">
        <w:rPr>
          <w:rFonts w:ascii="Calibri" w:hAnsi="Calibri" w:cs="Calibri"/>
          <w:b/>
          <w:bCs/>
        </w:rPr>
        <w:t>21</w:t>
      </w:r>
      <w:r w:rsidRPr="00E11552">
        <w:rPr>
          <w:rFonts w:ascii="Calibri" w:hAnsi="Calibri" w:cs="Calibri"/>
          <w:b/>
          <w:bCs/>
        </w:rPr>
        <w:t>/</w:t>
      </w:r>
      <w:r w:rsidR="00DA4058">
        <w:rPr>
          <w:rFonts w:ascii="Calibri" w:hAnsi="Calibri" w:cs="Calibri"/>
          <w:b/>
          <w:bCs/>
        </w:rPr>
        <w:t>TP1</w:t>
      </w:r>
      <w:r w:rsidRPr="00E11552">
        <w:rPr>
          <w:rFonts w:ascii="Calibri" w:hAnsi="Calibri" w:cs="Calibri"/>
          <w:b/>
          <w:bCs/>
        </w:rPr>
        <w:t>/SZP-</w:t>
      </w:r>
      <w:r w:rsidR="002E4293">
        <w:rPr>
          <w:rFonts w:ascii="Calibri" w:hAnsi="Calibri" w:cs="Calibri"/>
          <w:b/>
          <w:bCs/>
        </w:rPr>
        <w:t>2</w:t>
      </w:r>
      <w:r w:rsidRPr="00E11552">
        <w:rPr>
          <w:rFonts w:ascii="Calibri" w:hAnsi="Calibri" w:cs="Calibri"/>
          <w:b/>
          <w:bCs/>
        </w:rPr>
        <w:t>/202</w:t>
      </w:r>
      <w:bookmarkEnd w:id="1"/>
      <w:r w:rsidR="006C5174">
        <w:rPr>
          <w:rFonts w:ascii="Calibri" w:hAnsi="Calibri" w:cs="Calibri"/>
          <w:b/>
          <w:bCs/>
        </w:rPr>
        <w:t>4</w:t>
      </w:r>
    </w:p>
    <w:p w14:paraId="3B851335" w14:textId="77777777" w:rsidR="005D5DBF" w:rsidRPr="00E11552" w:rsidRDefault="005D5DBF" w:rsidP="00E11552">
      <w:pPr>
        <w:jc w:val="both"/>
        <w:rPr>
          <w:rFonts w:ascii="Calibri" w:hAnsi="Calibri" w:cs="Calibri"/>
          <w:sz w:val="24"/>
          <w:szCs w:val="24"/>
        </w:rPr>
      </w:pPr>
    </w:p>
    <w:p w14:paraId="7B3E9D42" w14:textId="77777777" w:rsidR="005D5DBF" w:rsidRPr="00E11552" w:rsidRDefault="005D5DBF" w:rsidP="00E11552">
      <w:pPr>
        <w:pStyle w:val="Tekstpodstawowy2"/>
        <w:widowControl w:val="0"/>
        <w:shd w:val="clear" w:color="auto" w:fill="F3F3F3"/>
        <w:autoSpaceDE w:val="0"/>
        <w:autoSpaceDN w:val="0"/>
        <w:spacing w:line="276" w:lineRule="auto"/>
        <w:rPr>
          <w:rFonts w:ascii="Calibri" w:hAnsi="Calibri" w:cs="Calibri"/>
          <w:b/>
          <w:bCs/>
          <w:sz w:val="24"/>
          <w:szCs w:val="24"/>
        </w:rPr>
      </w:pPr>
    </w:p>
    <w:p w14:paraId="2C23F858" w14:textId="77777777" w:rsidR="005D5DBF" w:rsidRPr="006E08D2" w:rsidRDefault="005D5DBF" w:rsidP="00563DF9">
      <w:pPr>
        <w:pStyle w:val="Tekstpodstawowy2"/>
        <w:widowControl w:val="0"/>
        <w:shd w:val="clear" w:color="auto" w:fill="F3F3F3"/>
        <w:autoSpaceDE w:val="0"/>
        <w:autoSpaceDN w:val="0"/>
        <w:spacing w:line="276" w:lineRule="auto"/>
        <w:jc w:val="center"/>
        <w:rPr>
          <w:rFonts w:ascii="Calibri" w:hAnsi="Calibri" w:cs="Calibri"/>
          <w:b/>
          <w:bCs/>
          <w:sz w:val="40"/>
          <w:szCs w:val="40"/>
        </w:rPr>
      </w:pPr>
      <w:r w:rsidRPr="006E08D2">
        <w:rPr>
          <w:rFonts w:ascii="Calibri" w:hAnsi="Calibri" w:cs="Calibri"/>
          <w:b/>
          <w:bCs/>
          <w:sz w:val="40"/>
          <w:szCs w:val="40"/>
        </w:rPr>
        <w:t>SPECYFIKACJA WARUNKÓW ZAMÓWIENIA</w:t>
      </w:r>
    </w:p>
    <w:p w14:paraId="7AFB1C1C" w14:textId="77777777" w:rsidR="005D5DBF" w:rsidRPr="00E11552" w:rsidRDefault="005D5DBF" w:rsidP="00E11552">
      <w:pPr>
        <w:pStyle w:val="Tekstpodstawowy2"/>
        <w:widowControl w:val="0"/>
        <w:shd w:val="clear" w:color="auto" w:fill="F3F3F3"/>
        <w:autoSpaceDE w:val="0"/>
        <w:autoSpaceDN w:val="0"/>
        <w:spacing w:line="276" w:lineRule="auto"/>
        <w:rPr>
          <w:rFonts w:ascii="Calibri" w:hAnsi="Calibri" w:cs="Calibri"/>
          <w:b/>
          <w:bCs/>
          <w:sz w:val="24"/>
          <w:szCs w:val="24"/>
        </w:rPr>
      </w:pPr>
    </w:p>
    <w:p w14:paraId="0E725DB4" w14:textId="77777777" w:rsidR="008E0FE0" w:rsidRDefault="008E0FE0" w:rsidP="00E11552">
      <w:pPr>
        <w:widowControl w:val="0"/>
        <w:jc w:val="both"/>
        <w:rPr>
          <w:rFonts w:ascii="Calibri" w:eastAsia="Calibri" w:hAnsi="Calibri" w:cs="Calibri"/>
          <w:b/>
          <w:sz w:val="32"/>
          <w:szCs w:val="32"/>
        </w:rPr>
      </w:pPr>
    </w:p>
    <w:p w14:paraId="54817BDC" w14:textId="6369133C" w:rsidR="002E4293" w:rsidRDefault="002E4293" w:rsidP="00E11552">
      <w:pPr>
        <w:widowControl w:val="0"/>
        <w:jc w:val="both"/>
        <w:rPr>
          <w:rFonts w:ascii="Calibri" w:eastAsia="Calibri" w:hAnsi="Calibri" w:cs="Calibri"/>
          <w:b/>
          <w:sz w:val="32"/>
          <w:szCs w:val="32"/>
        </w:rPr>
      </w:pPr>
    </w:p>
    <w:p w14:paraId="5113BF89" w14:textId="77777777" w:rsidR="0065255A" w:rsidRPr="006E08D2" w:rsidRDefault="0065255A" w:rsidP="00E11552">
      <w:pPr>
        <w:widowControl w:val="0"/>
        <w:jc w:val="both"/>
        <w:rPr>
          <w:rFonts w:ascii="Calibri" w:eastAsia="Calibri" w:hAnsi="Calibri" w:cs="Calibri"/>
          <w:b/>
          <w:sz w:val="32"/>
          <w:szCs w:val="32"/>
        </w:rPr>
      </w:pPr>
    </w:p>
    <w:p w14:paraId="6E270F24" w14:textId="32AC7969" w:rsidR="006C5174" w:rsidRPr="008B109D" w:rsidRDefault="006C5174" w:rsidP="006C5174">
      <w:pPr>
        <w:widowControl w:val="0"/>
        <w:ind w:left="567" w:hanging="567"/>
        <w:jc w:val="both"/>
        <w:rPr>
          <w:rFonts w:asciiTheme="minorHAnsi" w:hAnsiTheme="minorHAnsi" w:cstheme="minorHAnsi"/>
          <w:b/>
          <w:sz w:val="32"/>
          <w:szCs w:val="32"/>
        </w:rPr>
      </w:pPr>
      <w:r w:rsidRPr="00FC16A4">
        <w:rPr>
          <w:rFonts w:ascii="Calibri" w:eastAsia="Calibri" w:hAnsi="Calibri" w:cs="Calibri"/>
          <w:b/>
          <w:sz w:val="32"/>
          <w:szCs w:val="32"/>
        </w:rPr>
        <w:t>pn.</w:t>
      </w:r>
      <w:r>
        <w:rPr>
          <w:rFonts w:ascii="Calibri" w:eastAsia="Calibri" w:hAnsi="Calibri" w:cs="Calibri"/>
          <w:b/>
          <w:sz w:val="32"/>
          <w:szCs w:val="32"/>
        </w:rPr>
        <w:t xml:space="preserve"> </w:t>
      </w:r>
      <w:r w:rsidR="00373D6C" w:rsidRPr="00D75038">
        <w:rPr>
          <w:rFonts w:asciiTheme="minorHAnsi" w:hAnsiTheme="minorHAnsi" w:cstheme="minorHAnsi"/>
          <w:b/>
          <w:color w:val="000000" w:themeColor="text1"/>
          <w:sz w:val="32"/>
          <w:szCs w:val="32"/>
        </w:rPr>
        <w:t>Wy</w:t>
      </w:r>
      <w:r w:rsidR="00EF4AB4">
        <w:rPr>
          <w:rFonts w:asciiTheme="minorHAnsi" w:hAnsiTheme="minorHAnsi" w:cstheme="minorHAnsi"/>
          <w:b/>
          <w:color w:val="000000" w:themeColor="text1"/>
          <w:sz w:val="32"/>
          <w:szCs w:val="32"/>
        </w:rPr>
        <w:t xml:space="preserve">miana Systemu SSP w </w:t>
      </w:r>
      <w:r w:rsidR="007E4CF5">
        <w:rPr>
          <w:rFonts w:asciiTheme="minorHAnsi" w:hAnsiTheme="minorHAnsi" w:cstheme="minorHAnsi"/>
          <w:b/>
          <w:sz w:val="32"/>
          <w:szCs w:val="32"/>
        </w:rPr>
        <w:t>DS</w:t>
      </w:r>
      <w:r w:rsidR="00EF4AB4">
        <w:rPr>
          <w:rFonts w:asciiTheme="minorHAnsi" w:hAnsiTheme="minorHAnsi" w:cstheme="minorHAnsi"/>
          <w:b/>
          <w:sz w:val="32"/>
          <w:szCs w:val="32"/>
        </w:rPr>
        <w:t>1</w:t>
      </w:r>
      <w:r w:rsidR="007E4CF5">
        <w:rPr>
          <w:rFonts w:asciiTheme="minorHAnsi" w:hAnsiTheme="minorHAnsi" w:cstheme="minorHAnsi"/>
          <w:b/>
          <w:sz w:val="32"/>
          <w:szCs w:val="32"/>
        </w:rPr>
        <w:t xml:space="preserve"> i DS</w:t>
      </w:r>
      <w:r w:rsidR="00EF4AB4">
        <w:rPr>
          <w:rFonts w:asciiTheme="minorHAnsi" w:hAnsiTheme="minorHAnsi" w:cstheme="minorHAnsi"/>
          <w:b/>
          <w:sz w:val="32"/>
          <w:szCs w:val="32"/>
        </w:rPr>
        <w:t xml:space="preserve">4 – Zintegrowany System Sygnalizacji Pożaru dla obiektów Osiedla Akademickiego przy </w:t>
      </w:r>
      <w:r w:rsidR="00EF4AB4">
        <w:rPr>
          <w:rFonts w:asciiTheme="minorHAnsi" w:hAnsiTheme="minorHAnsi" w:cstheme="minorHAnsi"/>
          <w:b/>
          <w:sz w:val="32"/>
          <w:szCs w:val="32"/>
        </w:rPr>
        <w:br/>
        <w:t>ul. Rejtana w Koszalinie</w:t>
      </w:r>
    </w:p>
    <w:p w14:paraId="00221570" w14:textId="77777777" w:rsidR="008C47F1" w:rsidRDefault="008C47F1" w:rsidP="008C47F1">
      <w:pPr>
        <w:widowControl w:val="0"/>
        <w:jc w:val="center"/>
        <w:rPr>
          <w:rFonts w:ascii="Calibri" w:hAnsi="Calibri" w:cs="Calibri"/>
          <w:b/>
          <w:bCs/>
          <w:sz w:val="24"/>
          <w:szCs w:val="24"/>
        </w:rPr>
      </w:pPr>
    </w:p>
    <w:p w14:paraId="369D0929" w14:textId="3EA7BDF6" w:rsidR="006C5001" w:rsidRDefault="006C5001" w:rsidP="008C47F1">
      <w:pPr>
        <w:widowControl w:val="0"/>
        <w:jc w:val="center"/>
        <w:rPr>
          <w:rFonts w:ascii="Calibri" w:hAnsi="Calibri" w:cs="Calibri"/>
          <w:b/>
          <w:bCs/>
          <w:sz w:val="24"/>
          <w:szCs w:val="24"/>
        </w:rPr>
      </w:pPr>
    </w:p>
    <w:p w14:paraId="442F659A" w14:textId="6959999D" w:rsidR="0065255A" w:rsidRDefault="0065255A" w:rsidP="008C47F1">
      <w:pPr>
        <w:widowControl w:val="0"/>
        <w:jc w:val="center"/>
        <w:rPr>
          <w:rFonts w:ascii="Calibri" w:hAnsi="Calibri" w:cs="Calibri"/>
          <w:b/>
          <w:bCs/>
          <w:sz w:val="24"/>
          <w:szCs w:val="24"/>
        </w:rPr>
      </w:pPr>
    </w:p>
    <w:p w14:paraId="2D66FF9E" w14:textId="77777777" w:rsidR="0065255A" w:rsidRDefault="0065255A" w:rsidP="008C47F1">
      <w:pPr>
        <w:widowControl w:val="0"/>
        <w:jc w:val="center"/>
        <w:rPr>
          <w:rFonts w:ascii="Calibri" w:hAnsi="Calibri" w:cs="Calibri"/>
          <w:b/>
          <w:bCs/>
          <w:sz w:val="24"/>
          <w:szCs w:val="24"/>
        </w:rPr>
      </w:pPr>
    </w:p>
    <w:p w14:paraId="41752876" w14:textId="77777777" w:rsidR="002E4293" w:rsidRDefault="002E4293" w:rsidP="008C47F1">
      <w:pPr>
        <w:widowControl w:val="0"/>
        <w:jc w:val="center"/>
        <w:rPr>
          <w:rFonts w:ascii="Calibri" w:hAnsi="Calibri" w:cs="Calibri"/>
          <w:b/>
          <w:bCs/>
          <w:sz w:val="24"/>
          <w:szCs w:val="24"/>
        </w:rPr>
      </w:pPr>
    </w:p>
    <w:p w14:paraId="469E126E" w14:textId="6754609F" w:rsidR="0092341F" w:rsidRPr="0092341F" w:rsidRDefault="0092341F" w:rsidP="0092341F">
      <w:pPr>
        <w:autoSpaceDE/>
        <w:autoSpaceDN/>
        <w:spacing w:line="276" w:lineRule="auto"/>
        <w:jc w:val="both"/>
        <w:rPr>
          <w:rFonts w:ascii="Calibri" w:hAnsi="Calibri" w:cs="Arial"/>
          <w:sz w:val="24"/>
          <w:szCs w:val="24"/>
        </w:rPr>
      </w:pPr>
      <w:r w:rsidRPr="0092341F">
        <w:rPr>
          <w:rFonts w:ascii="Calibri" w:hAnsi="Calibri" w:cs="Arial"/>
          <w:sz w:val="24"/>
          <w:szCs w:val="24"/>
        </w:rPr>
        <w:t xml:space="preserve">Postępowanie o udzielenie zamówienia publicznego prowadzone jest w trybie podstawowym </w:t>
      </w:r>
      <w:r w:rsidR="00831E5B">
        <w:rPr>
          <w:rFonts w:ascii="Calibri" w:hAnsi="Calibri" w:cs="Arial"/>
          <w:sz w:val="24"/>
          <w:szCs w:val="24"/>
        </w:rPr>
        <w:br/>
      </w:r>
      <w:r w:rsidRPr="0092341F">
        <w:rPr>
          <w:rFonts w:ascii="Calibri" w:hAnsi="Calibri" w:cs="Arial"/>
          <w:sz w:val="24"/>
          <w:szCs w:val="24"/>
          <w:u w:val="single"/>
        </w:rPr>
        <w:t>bez negocjacji</w:t>
      </w:r>
      <w:r w:rsidRPr="0092341F">
        <w:rPr>
          <w:rFonts w:ascii="Calibri" w:hAnsi="Calibri" w:cs="Arial"/>
          <w:sz w:val="24"/>
          <w:szCs w:val="24"/>
        </w:rPr>
        <w:t>, o którym mowa w art. 275 pkt 1 ustawy z 11 września 2019 r. – Prawo zamówień publicznych (Dz.U. z 202</w:t>
      </w:r>
      <w:r w:rsidR="00CA4203">
        <w:rPr>
          <w:rFonts w:ascii="Calibri" w:hAnsi="Calibri" w:cs="Arial"/>
          <w:sz w:val="24"/>
          <w:szCs w:val="24"/>
        </w:rPr>
        <w:t>3</w:t>
      </w:r>
      <w:r>
        <w:rPr>
          <w:rFonts w:ascii="Calibri" w:hAnsi="Calibri" w:cs="Arial"/>
          <w:sz w:val="24"/>
          <w:szCs w:val="24"/>
        </w:rPr>
        <w:t xml:space="preserve"> r.</w:t>
      </w:r>
      <w:r w:rsidRPr="0092341F">
        <w:rPr>
          <w:rFonts w:ascii="Calibri" w:hAnsi="Calibri" w:cs="Arial"/>
          <w:sz w:val="24"/>
          <w:szCs w:val="24"/>
        </w:rPr>
        <w:t xml:space="preserve"> poz. </w:t>
      </w:r>
      <w:r w:rsidR="00CA4203">
        <w:rPr>
          <w:rFonts w:ascii="Calibri" w:hAnsi="Calibri" w:cs="Arial"/>
          <w:sz w:val="24"/>
          <w:szCs w:val="24"/>
        </w:rPr>
        <w:t>1605</w:t>
      </w:r>
      <w:r w:rsidR="00EF4AB4">
        <w:rPr>
          <w:rFonts w:ascii="Calibri" w:hAnsi="Calibri" w:cs="Arial"/>
          <w:sz w:val="24"/>
          <w:szCs w:val="24"/>
        </w:rPr>
        <w:t xml:space="preserve"> ze zm.</w:t>
      </w:r>
      <w:r w:rsidRPr="0092341F">
        <w:rPr>
          <w:rFonts w:ascii="Calibri" w:hAnsi="Calibri" w:cs="Arial"/>
          <w:sz w:val="24"/>
          <w:szCs w:val="24"/>
        </w:rPr>
        <w:t>) – dalej zwan</w:t>
      </w:r>
      <w:r w:rsidR="0061274E">
        <w:rPr>
          <w:rFonts w:ascii="Calibri" w:hAnsi="Calibri" w:cs="Arial"/>
          <w:sz w:val="24"/>
          <w:szCs w:val="24"/>
        </w:rPr>
        <w:t xml:space="preserve">ą </w:t>
      </w:r>
      <w:r w:rsidRPr="0092341F">
        <w:rPr>
          <w:rFonts w:ascii="Calibri" w:hAnsi="Calibri" w:cs="Arial"/>
          <w:sz w:val="24"/>
          <w:szCs w:val="24"/>
        </w:rPr>
        <w:t>„ustawą PZP”</w:t>
      </w:r>
      <w:r w:rsidR="0061274E">
        <w:rPr>
          <w:rFonts w:ascii="Calibri" w:hAnsi="Calibri" w:cs="Arial"/>
          <w:sz w:val="24"/>
          <w:szCs w:val="24"/>
        </w:rPr>
        <w:t xml:space="preserve">. </w:t>
      </w:r>
      <w:r w:rsidRPr="0092341F">
        <w:rPr>
          <w:rFonts w:ascii="Calibri" w:hAnsi="Calibri" w:cs="Arial"/>
          <w:sz w:val="24"/>
          <w:szCs w:val="24"/>
        </w:rPr>
        <w:t xml:space="preserve">Wartość zamówienia nie przekracza progów unijnych określonych na podstawie art. 3 ww. ustawy </w:t>
      </w:r>
      <w:r w:rsidR="0061274E">
        <w:rPr>
          <w:rFonts w:ascii="Calibri" w:hAnsi="Calibri" w:cs="Arial"/>
          <w:sz w:val="24"/>
          <w:szCs w:val="24"/>
        </w:rPr>
        <w:t>PZP.</w:t>
      </w:r>
    </w:p>
    <w:p w14:paraId="3935DE74" w14:textId="77777777" w:rsidR="0092341F" w:rsidRDefault="0092341F" w:rsidP="0092341F">
      <w:pPr>
        <w:autoSpaceDE/>
        <w:autoSpaceDN/>
        <w:spacing w:line="276" w:lineRule="auto"/>
        <w:jc w:val="both"/>
        <w:rPr>
          <w:rFonts w:ascii="Calibri" w:hAnsi="Calibri" w:cs="Arial"/>
          <w:sz w:val="24"/>
          <w:szCs w:val="24"/>
        </w:rPr>
      </w:pPr>
    </w:p>
    <w:p w14:paraId="56EEAD7B" w14:textId="7DA7C355" w:rsidR="00222B6C" w:rsidRDefault="00222B6C" w:rsidP="00222B6C">
      <w:pPr>
        <w:widowControl w:val="0"/>
        <w:spacing w:line="276" w:lineRule="auto"/>
        <w:jc w:val="both"/>
        <w:rPr>
          <w:rFonts w:ascii="Calibri" w:hAnsi="Calibri" w:cs="Arial"/>
          <w:b/>
          <w:snapToGrid w:val="0"/>
          <w:sz w:val="24"/>
          <w:szCs w:val="24"/>
        </w:rPr>
      </w:pPr>
    </w:p>
    <w:p w14:paraId="27FD888B" w14:textId="446C0F4B" w:rsidR="0065255A" w:rsidRDefault="0065255A" w:rsidP="00222B6C">
      <w:pPr>
        <w:widowControl w:val="0"/>
        <w:spacing w:line="276" w:lineRule="auto"/>
        <w:jc w:val="both"/>
        <w:rPr>
          <w:rFonts w:ascii="Calibri" w:hAnsi="Calibri" w:cs="Arial"/>
          <w:b/>
          <w:snapToGrid w:val="0"/>
          <w:sz w:val="24"/>
          <w:szCs w:val="24"/>
        </w:rPr>
      </w:pPr>
    </w:p>
    <w:p w14:paraId="00937F13" w14:textId="357EB2AD" w:rsidR="0065255A" w:rsidRDefault="0065255A" w:rsidP="00222B6C">
      <w:pPr>
        <w:widowControl w:val="0"/>
        <w:spacing w:line="276" w:lineRule="auto"/>
        <w:jc w:val="both"/>
        <w:rPr>
          <w:rFonts w:ascii="Calibri" w:hAnsi="Calibri" w:cs="Arial"/>
          <w:b/>
          <w:snapToGrid w:val="0"/>
          <w:sz w:val="24"/>
          <w:szCs w:val="24"/>
        </w:rPr>
      </w:pPr>
    </w:p>
    <w:p w14:paraId="067305A2" w14:textId="05ABD166" w:rsidR="0065255A" w:rsidRDefault="0065255A" w:rsidP="00222B6C">
      <w:pPr>
        <w:widowControl w:val="0"/>
        <w:spacing w:line="276" w:lineRule="auto"/>
        <w:jc w:val="both"/>
        <w:rPr>
          <w:rFonts w:ascii="Calibri" w:hAnsi="Calibri" w:cs="Arial"/>
          <w:b/>
          <w:snapToGrid w:val="0"/>
          <w:sz w:val="24"/>
          <w:szCs w:val="24"/>
        </w:rPr>
      </w:pPr>
    </w:p>
    <w:p w14:paraId="2B8CFCB7" w14:textId="77777777" w:rsidR="0065255A" w:rsidRDefault="0065255A" w:rsidP="00222B6C">
      <w:pPr>
        <w:widowControl w:val="0"/>
        <w:spacing w:line="276" w:lineRule="auto"/>
        <w:jc w:val="both"/>
        <w:rPr>
          <w:rFonts w:ascii="Calibri" w:hAnsi="Calibri" w:cs="Arial"/>
          <w:b/>
          <w:snapToGrid w:val="0"/>
          <w:sz w:val="24"/>
          <w:szCs w:val="24"/>
        </w:rPr>
      </w:pPr>
    </w:p>
    <w:p w14:paraId="77BBFD79" w14:textId="77777777" w:rsidR="002E4293" w:rsidRDefault="002E4293" w:rsidP="0092341F">
      <w:pPr>
        <w:widowControl w:val="0"/>
        <w:spacing w:line="276" w:lineRule="auto"/>
        <w:ind w:left="6237"/>
        <w:jc w:val="both"/>
        <w:rPr>
          <w:rFonts w:ascii="Calibri" w:hAnsi="Calibri" w:cs="Arial"/>
          <w:b/>
          <w:snapToGrid w:val="0"/>
          <w:sz w:val="24"/>
          <w:szCs w:val="24"/>
        </w:rPr>
      </w:pPr>
    </w:p>
    <w:p w14:paraId="01F7F07D" w14:textId="77777777" w:rsidR="002E4293" w:rsidRDefault="002E4293" w:rsidP="0092341F">
      <w:pPr>
        <w:widowControl w:val="0"/>
        <w:spacing w:line="276" w:lineRule="auto"/>
        <w:ind w:left="6237"/>
        <w:jc w:val="both"/>
        <w:rPr>
          <w:rFonts w:ascii="Calibri" w:hAnsi="Calibri" w:cs="Arial"/>
          <w:b/>
          <w:snapToGrid w:val="0"/>
          <w:sz w:val="24"/>
          <w:szCs w:val="24"/>
        </w:rPr>
      </w:pPr>
    </w:p>
    <w:p w14:paraId="1FD1A3AF" w14:textId="77777777" w:rsidR="002E4293" w:rsidRPr="0092341F" w:rsidRDefault="002E4293" w:rsidP="0092341F">
      <w:pPr>
        <w:widowControl w:val="0"/>
        <w:spacing w:line="276" w:lineRule="auto"/>
        <w:ind w:left="6237"/>
        <w:jc w:val="both"/>
        <w:rPr>
          <w:rFonts w:ascii="Calibri" w:hAnsi="Calibri" w:cs="Arial"/>
          <w:b/>
          <w:snapToGrid w:val="0"/>
          <w:sz w:val="24"/>
          <w:szCs w:val="24"/>
        </w:rPr>
      </w:pPr>
    </w:p>
    <w:p w14:paraId="488133DD" w14:textId="77777777" w:rsidR="0092341F" w:rsidRPr="0092341F" w:rsidRDefault="0092341F" w:rsidP="0092341F">
      <w:pPr>
        <w:widowControl w:val="0"/>
        <w:spacing w:line="276" w:lineRule="auto"/>
        <w:ind w:left="6237"/>
        <w:jc w:val="both"/>
        <w:rPr>
          <w:rFonts w:ascii="Calibri" w:hAnsi="Calibri" w:cs="Arial"/>
          <w:b/>
          <w:snapToGrid w:val="0"/>
          <w:sz w:val="24"/>
          <w:szCs w:val="24"/>
        </w:rPr>
      </w:pPr>
      <w:r w:rsidRPr="0092341F">
        <w:rPr>
          <w:rFonts w:ascii="Calibri" w:hAnsi="Calibri" w:cs="Arial"/>
          <w:b/>
          <w:snapToGrid w:val="0"/>
          <w:sz w:val="24"/>
          <w:szCs w:val="24"/>
        </w:rPr>
        <w:t xml:space="preserve">        ZATWIERDZAM</w:t>
      </w:r>
    </w:p>
    <w:p w14:paraId="1FAF741D" w14:textId="77777777" w:rsidR="0092341F" w:rsidRPr="0092341F" w:rsidRDefault="0092341F" w:rsidP="0092341F">
      <w:pPr>
        <w:widowControl w:val="0"/>
        <w:spacing w:line="276" w:lineRule="auto"/>
        <w:ind w:left="6237"/>
        <w:jc w:val="both"/>
        <w:rPr>
          <w:rFonts w:ascii="Calibri" w:hAnsi="Calibri" w:cs="Arial"/>
          <w:snapToGrid w:val="0"/>
          <w:sz w:val="24"/>
          <w:szCs w:val="24"/>
        </w:rPr>
      </w:pPr>
      <w:r w:rsidRPr="0092341F">
        <w:rPr>
          <w:rFonts w:ascii="Calibri" w:hAnsi="Calibri" w:cs="Arial"/>
          <w:snapToGrid w:val="0"/>
          <w:sz w:val="24"/>
          <w:szCs w:val="24"/>
        </w:rPr>
        <w:t xml:space="preserve">Kierownik Zamawiającego </w:t>
      </w:r>
    </w:p>
    <w:p w14:paraId="2906334F" w14:textId="77777777" w:rsidR="0092341F" w:rsidRDefault="0092341F" w:rsidP="0092341F">
      <w:pPr>
        <w:widowControl w:val="0"/>
        <w:spacing w:line="276" w:lineRule="auto"/>
        <w:ind w:left="6237"/>
        <w:jc w:val="both"/>
        <w:rPr>
          <w:rFonts w:ascii="Calibri" w:hAnsi="Calibri" w:cs="Arial"/>
          <w:b/>
          <w:snapToGrid w:val="0"/>
          <w:color w:val="FF0000"/>
          <w:sz w:val="24"/>
          <w:szCs w:val="24"/>
        </w:rPr>
      </w:pPr>
    </w:p>
    <w:p w14:paraId="6DEB2F12" w14:textId="77777777" w:rsidR="006E08D2" w:rsidRDefault="006E08D2" w:rsidP="0092341F">
      <w:pPr>
        <w:widowControl w:val="0"/>
        <w:spacing w:line="276" w:lineRule="auto"/>
        <w:ind w:left="6237"/>
        <w:jc w:val="both"/>
        <w:rPr>
          <w:rFonts w:ascii="Calibri" w:hAnsi="Calibri" w:cs="Arial"/>
          <w:snapToGrid w:val="0"/>
          <w:sz w:val="24"/>
          <w:szCs w:val="24"/>
        </w:rPr>
      </w:pPr>
    </w:p>
    <w:p w14:paraId="7279A96A" w14:textId="6A8B5CE8" w:rsidR="00060364" w:rsidRDefault="00060364" w:rsidP="0092341F">
      <w:pPr>
        <w:widowControl w:val="0"/>
        <w:spacing w:line="276" w:lineRule="auto"/>
        <w:ind w:left="6237"/>
        <w:jc w:val="both"/>
        <w:rPr>
          <w:rFonts w:ascii="Calibri" w:hAnsi="Calibri" w:cs="Arial"/>
          <w:snapToGrid w:val="0"/>
          <w:sz w:val="24"/>
          <w:szCs w:val="24"/>
        </w:rPr>
      </w:pPr>
    </w:p>
    <w:p w14:paraId="7F781821" w14:textId="77777777" w:rsidR="0035108C" w:rsidRDefault="0035108C" w:rsidP="0092341F">
      <w:pPr>
        <w:widowControl w:val="0"/>
        <w:spacing w:line="276" w:lineRule="auto"/>
        <w:ind w:left="6237"/>
        <w:jc w:val="both"/>
        <w:rPr>
          <w:rFonts w:ascii="Calibri" w:hAnsi="Calibri" w:cs="Arial"/>
          <w:snapToGrid w:val="0"/>
          <w:sz w:val="24"/>
          <w:szCs w:val="24"/>
        </w:rPr>
      </w:pPr>
    </w:p>
    <w:p w14:paraId="2F71A4CC" w14:textId="5BFAF539" w:rsidR="0092341F" w:rsidRPr="0035108C" w:rsidRDefault="0092341F" w:rsidP="0035108C">
      <w:pPr>
        <w:widowControl w:val="0"/>
        <w:spacing w:line="276" w:lineRule="auto"/>
        <w:ind w:left="6237"/>
        <w:jc w:val="both"/>
        <w:rPr>
          <w:rFonts w:ascii="Calibri" w:hAnsi="Calibri" w:cs="Arial"/>
          <w:snapToGrid w:val="0"/>
          <w:color w:val="000000" w:themeColor="text1"/>
          <w:sz w:val="24"/>
          <w:szCs w:val="24"/>
        </w:rPr>
      </w:pPr>
      <w:r w:rsidRPr="00C33555">
        <w:rPr>
          <w:rFonts w:ascii="Calibri" w:hAnsi="Calibri" w:cs="Arial"/>
          <w:snapToGrid w:val="0"/>
          <w:color w:val="000000" w:themeColor="text1"/>
          <w:sz w:val="24"/>
          <w:szCs w:val="24"/>
        </w:rPr>
        <w:t xml:space="preserve">Koszalin, dnia </w:t>
      </w:r>
      <w:r w:rsidR="00F76E54" w:rsidRPr="00C33555">
        <w:rPr>
          <w:rFonts w:ascii="Calibri" w:hAnsi="Calibri" w:cs="Arial"/>
          <w:snapToGrid w:val="0"/>
          <w:color w:val="000000" w:themeColor="text1"/>
          <w:sz w:val="24"/>
          <w:szCs w:val="24"/>
        </w:rPr>
        <w:t>16</w:t>
      </w:r>
      <w:r w:rsidR="00373D6C" w:rsidRPr="00C33555">
        <w:rPr>
          <w:rFonts w:ascii="Calibri" w:hAnsi="Calibri" w:cs="Arial"/>
          <w:snapToGrid w:val="0"/>
          <w:color w:val="000000" w:themeColor="text1"/>
          <w:sz w:val="24"/>
          <w:szCs w:val="24"/>
        </w:rPr>
        <w:t>.</w:t>
      </w:r>
      <w:r w:rsidR="00F76E54" w:rsidRPr="00C33555">
        <w:rPr>
          <w:rFonts w:ascii="Calibri" w:hAnsi="Calibri" w:cs="Arial"/>
          <w:snapToGrid w:val="0"/>
          <w:color w:val="000000" w:themeColor="text1"/>
          <w:sz w:val="24"/>
          <w:szCs w:val="24"/>
        </w:rPr>
        <w:t>09</w:t>
      </w:r>
      <w:r w:rsidRPr="00C33555">
        <w:rPr>
          <w:rFonts w:ascii="Calibri" w:hAnsi="Calibri" w:cs="Arial"/>
          <w:snapToGrid w:val="0"/>
          <w:color w:val="000000" w:themeColor="text1"/>
          <w:sz w:val="24"/>
          <w:szCs w:val="24"/>
        </w:rPr>
        <w:t>.202</w:t>
      </w:r>
      <w:r w:rsidR="0065255A" w:rsidRPr="00C33555">
        <w:rPr>
          <w:rFonts w:ascii="Calibri" w:hAnsi="Calibri" w:cs="Arial"/>
          <w:snapToGrid w:val="0"/>
          <w:color w:val="000000" w:themeColor="text1"/>
          <w:sz w:val="24"/>
          <w:szCs w:val="24"/>
        </w:rPr>
        <w:t>4</w:t>
      </w:r>
      <w:r w:rsidRPr="00C33555">
        <w:rPr>
          <w:rFonts w:ascii="Calibri" w:hAnsi="Calibri" w:cs="Arial"/>
          <w:snapToGrid w:val="0"/>
          <w:color w:val="000000" w:themeColor="text1"/>
          <w:sz w:val="24"/>
          <w:szCs w:val="24"/>
        </w:rPr>
        <w:t xml:space="preserve"> r.</w:t>
      </w:r>
      <w:r w:rsidR="00373D6C">
        <w:rPr>
          <w:rFonts w:ascii="Calibri" w:hAnsi="Calibri" w:cs="Arial"/>
          <w:snapToGrid w:val="0"/>
          <w:sz w:val="24"/>
          <w:szCs w:val="24"/>
        </w:rPr>
        <w:br w:type="page"/>
      </w:r>
    </w:p>
    <w:p w14:paraId="093A9A55" w14:textId="77777777" w:rsidR="004D3FD6" w:rsidRPr="00E11552" w:rsidRDefault="004D3FD6" w:rsidP="00E11552">
      <w:pPr>
        <w:pStyle w:val="Tekstpodstawowy2"/>
        <w:widowControl w:val="0"/>
        <w:pBdr>
          <w:top w:val="single" w:sz="4" w:space="0" w:color="auto"/>
          <w:left w:val="single" w:sz="4" w:space="4" w:color="auto"/>
          <w:bottom w:val="single" w:sz="4" w:space="1" w:color="auto"/>
          <w:right w:val="single" w:sz="4" w:space="4" w:color="auto"/>
        </w:pBdr>
        <w:shd w:val="clear" w:color="auto" w:fill="9CC2E5"/>
        <w:autoSpaceDE w:val="0"/>
        <w:autoSpaceDN w:val="0"/>
        <w:spacing w:line="276" w:lineRule="auto"/>
        <w:ind w:left="5529" w:hanging="5529"/>
        <w:rPr>
          <w:rFonts w:ascii="Calibri" w:hAnsi="Calibri" w:cs="Calibri"/>
          <w:b/>
          <w:snapToGrid w:val="0"/>
          <w:sz w:val="24"/>
          <w:szCs w:val="24"/>
          <w:u w:val="single"/>
        </w:rPr>
      </w:pPr>
      <w:r w:rsidRPr="00E11552">
        <w:rPr>
          <w:rFonts w:ascii="Calibri" w:hAnsi="Calibri" w:cs="Calibri"/>
          <w:b/>
          <w:snapToGrid w:val="0"/>
          <w:sz w:val="24"/>
          <w:szCs w:val="24"/>
          <w:u w:val="single"/>
        </w:rPr>
        <w:lastRenderedPageBreak/>
        <w:t>SPIS ROZDZIAŁÓW:</w:t>
      </w:r>
    </w:p>
    <w:p w14:paraId="283F656E" w14:textId="25514E0D" w:rsidR="00BF4B5E" w:rsidRPr="00AA07BA" w:rsidRDefault="00807DD7" w:rsidP="00C434E0">
      <w:pPr>
        <w:pStyle w:val="Akapitzlist"/>
        <w:widowControl w:val="0"/>
        <w:numPr>
          <w:ilvl w:val="0"/>
          <w:numId w:val="17"/>
        </w:numPr>
        <w:tabs>
          <w:tab w:val="left" w:pos="851"/>
        </w:tabs>
        <w:spacing w:before="120" w:line="276" w:lineRule="auto"/>
        <w:jc w:val="both"/>
        <w:rPr>
          <w:rFonts w:ascii="Calibri" w:hAnsi="Calibri" w:cs="Calibri"/>
          <w:b/>
          <w:bCs/>
          <w:snapToGrid w:val="0"/>
          <w:color w:val="000000" w:themeColor="text1"/>
          <w:sz w:val="24"/>
          <w:szCs w:val="24"/>
        </w:rPr>
      </w:pPr>
      <w:r>
        <w:t xml:space="preserve">  </w:t>
      </w:r>
      <w:hyperlink w:anchor="_DANE_ZAMAWIAJĄCEGO" w:history="1">
        <w:r w:rsidR="002D318C" w:rsidRPr="00AA07BA">
          <w:rPr>
            <w:rStyle w:val="Hipercze"/>
            <w:rFonts w:ascii="Calibri" w:hAnsi="Calibri" w:cs="Calibri"/>
            <w:b/>
            <w:bCs/>
            <w:snapToGrid w:val="0"/>
            <w:color w:val="000000" w:themeColor="text1"/>
            <w:sz w:val="24"/>
            <w:szCs w:val="24"/>
          </w:rPr>
          <w:t>DANE</w:t>
        </w:r>
        <w:r w:rsidR="001E008D" w:rsidRPr="00AA07BA">
          <w:rPr>
            <w:rStyle w:val="Hipercze"/>
            <w:rFonts w:ascii="Calibri" w:hAnsi="Calibri" w:cs="Calibri"/>
            <w:b/>
            <w:bCs/>
            <w:snapToGrid w:val="0"/>
            <w:color w:val="000000" w:themeColor="text1"/>
            <w:sz w:val="24"/>
            <w:szCs w:val="24"/>
          </w:rPr>
          <w:t xml:space="preserve"> ZAMAWIAJĄCEGO</w:t>
        </w:r>
      </w:hyperlink>
    </w:p>
    <w:p w14:paraId="2322E96E" w14:textId="77777777" w:rsidR="00BF4B5E" w:rsidRPr="00AA07BA" w:rsidRDefault="004A2996" w:rsidP="00C434E0">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ADRES_STRONY_INTERNETOWEJ," w:history="1">
        <w:r w:rsidR="001E008D" w:rsidRPr="00AA07BA">
          <w:rPr>
            <w:rStyle w:val="Hipercze"/>
            <w:rFonts w:ascii="Calibri" w:hAnsi="Calibri" w:cs="Calibri"/>
            <w:b/>
            <w:bCs/>
            <w:snapToGrid w:val="0"/>
            <w:color w:val="000000" w:themeColor="text1"/>
            <w:sz w:val="24"/>
            <w:szCs w:val="24"/>
          </w:rPr>
          <w:t>ADRES STRONY INTERNETOWEJ, N</w:t>
        </w:r>
        <w:r w:rsidR="009448E0" w:rsidRPr="00AA07BA">
          <w:rPr>
            <w:rStyle w:val="Hipercze"/>
            <w:rFonts w:ascii="Calibri" w:hAnsi="Calibri" w:cs="Calibri"/>
            <w:b/>
            <w:bCs/>
            <w:snapToGrid w:val="0"/>
            <w:color w:val="000000" w:themeColor="text1"/>
            <w:sz w:val="24"/>
            <w:szCs w:val="24"/>
          </w:rPr>
          <w:t>A</w:t>
        </w:r>
        <w:r w:rsidR="001E008D" w:rsidRPr="00AA07BA">
          <w:rPr>
            <w:rStyle w:val="Hipercze"/>
            <w:rFonts w:ascii="Calibri" w:hAnsi="Calibri" w:cs="Calibri"/>
            <w:b/>
            <w:bCs/>
            <w:snapToGrid w:val="0"/>
            <w:color w:val="000000" w:themeColor="text1"/>
            <w:sz w:val="24"/>
            <w:szCs w:val="24"/>
          </w:rPr>
          <w:t xml:space="preserve"> KTÓREJ UDOSTĘPNIANE BĘDĄ ZMIANY </w:t>
        </w:r>
        <w:r w:rsidR="00DD1727" w:rsidRPr="00AA07BA">
          <w:rPr>
            <w:rStyle w:val="Hipercze"/>
            <w:rFonts w:ascii="Calibri" w:hAnsi="Calibri" w:cs="Calibri"/>
            <w:b/>
            <w:bCs/>
            <w:snapToGrid w:val="0"/>
            <w:color w:val="000000" w:themeColor="text1"/>
            <w:sz w:val="24"/>
            <w:szCs w:val="24"/>
          </w:rPr>
          <w:br/>
        </w:r>
        <w:r w:rsidR="001E008D" w:rsidRPr="00AA07BA">
          <w:rPr>
            <w:rStyle w:val="Hipercze"/>
            <w:rFonts w:ascii="Calibri" w:hAnsi="Calibri" w:cs="Calibri"/>
            <w:b/>
            <w:bCs/>
            <w:snapToGrid w:val="0"/>
            <w:color w:val="000000" w:themeColor="text1"/>
            <w:sz w:val="24"/>
            <w:szCs w:val="24"/>
          </w:rPr>
          <w:t>I WYJAŚNIENIA TREŚCI</w:t>
        </w:r>
        <w:r w:rsidR="002D318C" w:rsidRPr="00AA07BA">
          <w:rPr>
            <w:rStyle w:val="Hipercze"/>
            <w:rFonts w:ascii="Calibri" w:hAnsi="Calibri" w:cs="Calibri"/>
            <w:b/>
            <w:bCs/>
            <w:snapToGrid w:val="0"/>
            <w:color w:val="000000" w:themeColor="text1"/>
            <w:sz w:val="24"/>
            <w:szCs w:val="24"/>
          </w:rPr>
          <w:t xml:space="preserve"> </w:t>
        </w:r>
        <w:r w:rsidR="00222625" w:rsidRPr="00AA07BA">
          <w:rPr>
            <w:rStyle w:val="Hipercze"/>
            <w:rFonts w:ascii="Calibri" w:hAnsi="Calibri" w:cs="Calibri"/>
            <w:b/>
            <w:bCs/>
            <w:snapToGrid w:val="0"/>
            <w:color w:val="000000" w:themeColor="text1"/>
            <w:sz w:val="24"/>
            <w:szCs w:val="24"/>
          </w:rPr>
          <w:t>S</w:t>
        </w:r>
        <w:r w:rsidR="001E008D" w:rsidRPr="00AA07BA">
          <w:rPr>
            <w:rStyle w:val="Hipercze"/>
            <w:rFonts w:ascii="Calibri" w:hAnsi="Calibri" w:cs="Calibri"/>
            <w:b/>
            <w:bCs/>
            <w:snapToGrid w:val="0"/>
            <w:color w:val="000000" w:themeColor="text1"/>
            <w:sz w:val="24"/>
            <w:szCs w:val="24"/>
          </w:rPr>
          <w:t>WZ ORAZ INNE DOKUMENTY ZAMÓWIENIA BEZPOŚRENIO ZWIĄZANE Z POSTĘPOWANIEM O UDZIELENIE ZAMÓWIENIA</w:t>
        </w:r>
      </w:hyperlink>
    </w:p>
    <w:p w14:paraId="0D61EAD8" w14:textId="77777777" w:rsidR="00BF4B5E" w:rsidRPr="00AA07BA" w:rsidRDefault="004A2996" w:rsidP="00C434E0">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TRYB_UDZIELANIA_ZAMÓWIENIA" w:history="1">
        <w:r w:rsidR="001E008D" w:rsidRPr="00AA07BA">
          <w:rPr>
            <w:rStyle w:val="Hipercze"/>
            <w:rFonts w:ascii="Calibri" w:hAnsi="Calibri" w:cs="Calibri"/>
            <w:b/>
            <w:bCs/>
            <w:snapToGrid w:val="0"/>
            <w:color w:val="000000" w:themeColor="text1"/>
            <w:sz w:val="24"/>
            <w:szCs w:val="24"/>
          </w:rPr>
          <w:t>TRYB UDZIELANIA ZAMÓWIENIA</w:t>
        </w:r>
      </w:hyperlink>
    </w:p>
    <w:p w14:paraId="007B17B2" w14:textId="77777777" w:rsidR="00BF4B5E" w:rsidRPr="00AA07BA" w:rsidRDefault="004A2996" w:rsidP="00C434E0">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OPIS_PRZEDMIOTU_ZAMÓWIENIA" w:history="1">
        <w:r w:rsidR="001E008D" w:rsidRPr="00AA07BA">
          <w:rPr>
            <w:rStyle w:val="Hipercze"/>
            <w:rFonts w:ascii="Calibri" w:hAnsi="Calibri" w:cs="Calibri"/>
            <w:b/>
            <w:bCs/>
            <w:snapToGrid w:val="0"/>
            <w:color w:val="000000" w:themeColor="text1"/>
            <w:sz w:val="24"/>
            <w:szCs w:val="24"/>
          </w:rPr>
          <w:t>OPIS PRZEDMIOTU ZAMÓWIENIA</w:t>
        </w:r>
      </w:hyperlink>
    </w:p>
    <w:p w14:paraId="0D48B61F" w14:textId="77777777" w:rsidR="00BF4B5E" w:rsidRPr="00AA07BA" w:rsidRDefault="004A2996" w:rsidP="00C434E0">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TERMIN_I_MIEJSCE" w:history="1">
        <w:r w:rsidR="001E008D" w:rsidRPr="00AA07BA">
          <w:rPr>
            <w:rStyle w:val="Hipercze"/>
            <w:rFonts w:ascii="Calibri" w:hAnsi="Calibri" w:cs="Calibri"/>
            <w:b/>
            <w:bCs/>
            <w:snapToGrid w:val="0"/>
            <w:color w:val="000000" w:themeColor="text1"/>
            <w:sz w:val="24"/>
            <w:szCs w:val="24"/>
          </w:rPr>
          <w:t>TERMIN I MIEJSCE WYKONANIA ZAMÓWIENIA</w:t>
        </w:r>
      </w:hyperlink>
    </w:p>
    <w:p w14:paraId="397F8E6B" w14:textId="77777777" w:rsidR="00BF4B5E" w:rsidRPr="00AA07BA" w:rsidRDefault="004A2996" w:rsidP="00C434E0">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INFORMACJA_O_PRZEDMIOTOWYCH" w:history="1">
        <w:r w:rsidR="00515C40" w:rsidRPr="00AA07BA">
          <w:rPr>
            <w:rStyle w:val="Hipercze"/>
            <w:rFonts w:ascii="Calibri" w:hAnsi="Calibri" w:cs="Calibri"/>
            <w:b/>
            <w:bCs/>
            <w:snapToGrid w:val="0"/>
            <w:color w:val="000000" w:themeColor="text1"/>
            <w:sz w:val="24"/>
            <w:szCs w:val="24"/>
          </w:rPr>
          <w:t>INFORMACJA O PRZEDMIOTOWYCH ŚRODKACH DOWODOWYCH</w:t>
        </w:r>
      </w:hyperlink>
    </w:p>
    <w:p w14:paraId="6D8764F7" w14:textId="77777777" w:rsidR="00BF4B5E" w:rsidRPr="00AA07BA" w:rsidRDefault="004A2996" w:rsidP="00C434E0">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PODSTAWY_WYKLUCZENIA_WYKONAWCÓW" w:history="1">
        <w:r w:rsidR="001E008D" w:rsidRPr="00AA07BA">
          <w:rPr>
            <w:rStyle w:val="Hipercze"/>
            <w:rFonts w:ascii="Calibri" w:hAnsi="Calibri" w:cs="Calibri"/>
            <w:b/>
            <w:bCs/>
            <w:snapToGrid w:val="0"/>
            <w:color w:val="000000" w:themeColor="text1"/>
            <w:sz w:val="24"/>
            <w:szCs w:val="24"/>
          </w:rPr>
          <w:t>PODSTAWY WYKLUCZENIA WYKONAWCÓW</w:t>
        </w:r>
      </w:hyperlink>
    </w:p>
    <w:p w14:paraId="7E3941D3" w14:textId="77777777" w:rsidR="00BF4B5E" w:rsidRPr="004C25E4" w:rsidRDefault="006B454C" w:rsidP="00C434E0">
      <w:pPr>
        <w:pStyle w:val="Akapitzlist"/>
        <w:widowControl w:val="0"/>
        <w:numPr>
          <w:ilvl w:val="0"/>
          <w:numId w:val="17"/>
        </w:numPr>
        <w:tabs>
          <w:tab w:val="left" w:pos="851"/>
        </w:tabs>
        <w:spacing w:before="120" w:line="276" w:lineRule="auto"/>
        <w:ind w:left="851" w:hanging="491"/>
        <w:jc w:val="both"/>
        <w:rPr>
          <w:rStyle w:val="Hipercze"/>
          <w:rFonts w:ascii="Calibri" w:hAnsi="Calibri" w:cs="Calibri"/>
          <w:b/>
          <w:bCs/>
          <w:snapToGrid w:val="0"/>
          <w:color w:val="000000" w:themeColor="text1"/>
          <w:sz w:val="24"/>
          <w:szCs w:val="24"/>
        </w:rPr>
      </w:pPr>
      <w:r w:rsidRPr="004C25E4">
        <w:rPr>
          <w:rFonts w:ascii="Calibri" w:hAnsi="Calibri" w:cs="Calibri"/>
          <w:b/>
          <w:color w:val="000000" w:themeColor="text1"/>
          <w:sz w:val="24"/>
          <w:szCs w:val="24"/>
        </w:rPr>
        <w:fldChar w:fldCharType="begin"/>
      </w:r>
      <w:r w:rsidRPr="004C25E4">
        <w:rPr>
          <w:rFonts w:ascii="Calibri" w:hAnsi="Calibri" w:cs="Calibri"/>
          <w:b/>
          <w:color w:val="000000" w:themeColor="text1"/>
          <w:sz w:val="24"/>
          <w:szCs w:val="24"/>
        </w:rPr>
        <w:instrText xml:space="preserve"> HYPERLINK  \l "_WARUNKI_UDZIAŁU_W" </w:instrText>
      </w:r>
      <w:r w:rsidRPr="004C25E4">
        <w:rPr>
          <w:rFonts w:ascii="Calibri" w:hAnsi="Calibri" w:cs="Calibri"/>
          <w:b/>
          <w:color w:val="000000" w:themeColor="text1"/>
          <w:sz w:val="24"/>
          <w:szCs w:val="24"/>
        </w:rPr>
        <w:fldChar w:fldCharType="separate"/>
      </w:r>
      <w:r w:rsidR="001E008D" w:rsidRPr="004C25E4">
        <w:rPr>
          <w:rStyle w:val="Hipercze"/>
          <w:rFonts w:ascii="Calibri" w:hAnsi="Calibri" w:cs="Calibri"/>
          <w:b/>
          <w:color w:val="000000" w:themeColor="text1"/>
          <w:sz w:val="24"/>
          <w:szCs w:val="24"/>
        </w:rPr>
        <w:t>WARUNKI UDZIAŁU W POSTĘPOWANIU</w:t>
      </w:r>
      <w:r w:rsidRPr="004C25E4">
        <w:rPr>
          <w:rStyle w:val="Hipercze"/>
          <w:rFonts w:ascii="Calibri" w:hAnsi="Calibri" w:cs="Calibri"/>
          <w:b/>
          <w:color w:val="000000" w:themeColor="text1"/>
          <w:sz w:val="24"/>
          <w:szCs w:val="24"/>
        </w:rPr>
        <w:t xml:space="preserve"> ORAZ SPOSÓB DOKONYWANIA OCENY SPEŁNIENIA TYCH WARUNKÓW</w:t>
      </w:r>
    </w:p>
    <w:p w14:paraId="759F43A5" w14:textId="77777777" w:rsidR="00975511" w:rsidRPr="004C25E4" w:rsidRDefault="006B454C" w:rsidP="00C434E0">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r w:rsidRPr="004C25E4">
        <w:rPr>
          <w:rFonts w:ascii="Calibri" w:hAnsi="Calibri" w:cs="Calibri"/>
          <w:b/>
          <w:color w:val="000000" w:themeColor="text1"/>
          <w:sz w:val="24"/>
          <w:szCs w:val="24"/>
        </w:rPr>
        <w:fldChar w:fldCharType="end"/>
      </w:r>
      <w:hyperlink w:anchor="_WYKAZ_PODMIOTOWYCH_ŚRODKÓW" w:history="1">
        <w:r w:rsidR="00975511" w:rsidRPr="004C25E4">
          <w:rPr>
            <w:rStyle w:val="Hipercze"/>
            <w:rFonts w:ascii="Calibri" w:hAnsi="Calibri" w:cs="Calibri"/>
            <w:b/>
            <w:bCs/>
            <w:snapToGrid w:val="0"/>
            <w:color w:val="000000" w:themeColor="text1"/>
            <w:sz w:val="24"/>
            <w:szCs w:val="24"/>
          </w:rPr>
          <w:t>WYKAZ PODMIOTOWYCH ŚRODKÓW DOWODOWYCH</w:t>
        </w:r>
      </w:hyperlink>
    </w:p>
    <w:p w14:paraId="79F304DA" w14:textId="77777777" w:rsidR="00AD1530" w:rsidRPr="004C25E4" w:rsidRDefault="004A2996" w:rsidP="00C434E0">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WADIUM" w:history="1">
        <w:r w:rsidR="00F2339A" w:rsidRPr="004C25E4">
          <w:rPr>
            <w:rStyle w:val="Hipercze"/>
            <w:rFonts w:ascii="Calibri" w:hAnsi="Calibri" w:cs="Calibri"/>
            <w:b/>
            <w:bCs/>
            <w:snapToGrid w:val="0"/>
            <w:color w:val="000000" w:themeColor="text1"/>
            <w:sz w:val="24"/>
            <w:szCs w:val="24"/>
          </w:rPr>
          <w:t>WADIUM</w:t>
        </w:r>
      </w:hyperlink>
    </w:p>
    <w:p w14:paraId="7B0E1F65" w14:textId="77777777" w:rsidR="00AD1530" w:rsidRPr="004C25E4" w:rsidRDefault="004A2996" w:rsidP="00C434E0">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INFORMACJE_O_ŚRODKACH" w:history="1">
        <w:r w:rsidR="006812D7" w:rsidRPr="004C25E4">
          <w:rPr>
            <w:rStyle w:val="Hipercze"/>
            <w:rFonts w:ascii="Calibri" w:hAnsi="Calibri" w:cs="Calibri"/>
            <w:b/>
            <w:color w:val="000000" w:themeColor="text1"/>
            <w:sz w:val="24"/>
            <w:szCs w:val="24"/>
          </w:rPr>
          <w:t>INFORMACJE O ŚRODKACH KOMUNIKACJI ELEKTRONICZNEJ PRZY UŻYCIU</w:t>
        </w:r>
        <w:r w:rsidR="00DD1727" w:rsidRPr="004C25E4">
          <w:rPr>
            <w:rStyle w:val="Hipercze"/>
            <w:rFonts w:ascii="Calibri" w:hAnsi="Calibri" w:cs="Calibri"/>
            <w:b/>
            <w:color w:val="000000" w:themeColor="text1"/>
            <w:sz w:val="24"/>
            <w:szCs w:val="24"/>
          </w:rPr>
          <w:t>,</w:t>
        </w:r>
        <w:r w:rsidR="006812D7" w:rsidRPr="004C25E4">
          <w:rPr>
            <w:rStyle w:val="Hipercze"/>
            <w:rFonts w:ascii="Calibri" w:hAnsi="Calibri" w:cs="Calibri"/>
            <w:b/>
            <w:color w:val="000000" w:themeColor="text1"/>
            <w:sz w:val="24"/>
            <w:szCs w:val="24"/>
          </w:rPr>
          <w:t xml:space="preserve"> KTÓRYCH ZAMAWIAJĄCY BĘDZIE KOMUNIKOWAŁ SIĘ Z WYKONAWCAMI, ORAZ INFORMACJE </w:t>
        </w:r>
        <w:r w:rsidR="008574F6" w:rsidRPr="004C25E4">
          <w:rPr>
            <w:rStyle w:val="Hipercze"/>
            <w:rFonts w:ascii="Calibri" w:hAnsi="Calibri" w:cs="Calibri"/>
            <w:b/>
            <w:color w:val="000000" w:themeColor="text1"/>
            <w:sz w:val="24"/>
            <w:szCs w:val="24"/>
          </w:rPr>
          <w:br/>
        </w:r>
        <w:r w:rsidR="006812D7" w:rsidRPr="004C25E4">
          <w:rPr>
            <w:rStyle w:val="Hipercze"/>
            <w:rFonts w:ascii="Calibri" w:hAnsi="Calibri" w:cs="Calibri"/>
            <w:b/>
            <w:color w:val="000000" w:themeColor="text1"/>
            <w:sz w:val="24"/>
            <w:szCs w:val="24"/>
          </w:rPr>
          <w:t xml:space="preserve">O WYMAGANIACH TECHNICZNYCH I ORGANIZACYJNYCH SPORZĄDZANIA, WYSYŁANIA </w:t>
        </w:r>
        <w:r w:rsidR="008574F6" w:rsidRPr="004C25E4">
          <w:rPr>
            <w:rStyle w:val="Hipercze"/>
            <w:rFonts w:ascii="Calibri" w:hAnsi="Calibri" w:cs="Calibri"/>
            <w:b/>
            <w:color w:val="000000" w:themeColor="text1"/>
            <w:sz w:val="24"/>
            <w:szCs w:val="24"/>
          </w:rPr>
          <w:br/>
        </w:r>
        <w:r w:rsidR="006812D7" w:rsidRPr="004C25E4">
          <w:rPr>
            <w:rStyle w:val="Hipercze"/>
            <w:rFonts w:ascii="Calibri" w:hAnsi="Calibri" w:cs="Calibri"/>
            <w:b/>
            <w:color w:val="000000" w:themeColor="text1"/>
            <w:sz w:val="24"/>
            <w:szCs w:val="24"/>
          </w:rPr>
          <w:t>I ODBIERANIA KORESPONDENCJI ELEKTRONICZNEJ</w:t>
        </w:r>
      </w:hyperlink>
    </w:p>
    <w:p w14:paraId="67D75DCD" w14:textId="4BCB07F3" w:rsidR="005A20C8" w:rsidRPr="00AA07BA" w:rsidRDefault="004A2996" w:rsidP="00C434E0">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u w:val="single"/>
        </w:rPr>
      </w:pPr>
      <w:hyperlink w:anchor="_INFORMACJE_O_SPOSOBIE" w:history="1">
        <w:r w:rsidR="006812D7" w:rsidRPr="00AA07BA">
          <w:rPr>
            <w:rStyle w:val="Hipercze"/>
            <w:rFonts w:ascii="Calibri" w:hAnsi="Calibri" w:cs="Calibri"/>
            <w:b/>
            <w:color w:val="000000" w:themeColor="text1"/>
            <w:sz w:val="24"/>
            <w:szCs w:val="24"/>
          </w:rPr>
          <w:t>INFORMACJE O SPOSOBIE KOMUNIKOWANIA SIĘ ZAMAWIAJĄCEGO Z WYKONAWCAMI W INNY SPOSÓB NIŻ PRZY UŻYCIU ŚRODKÓW KOMUNIKACJI ELEKT</w:t>
        </w:r>
        <w:r w:rsidR="0061274E">
          <w:rPr>
            <w:rStyle w:val="Hipercze"/>
            <w:rFonts w:ascii="Calibri" w:hAnsi="Calibri" w:cs="Calibri"/>
            <w:b/>
            <w:color w:val="000000" w:themeColor="text1"/>
            <w:sz w:val="24"/>
            <w:szCs w:val="24"/>
          </w:rPr>
          <w:t>R</w:t>
        </w:r>
        <w:r w:rsidR="006812D7" w:rsidRPr="00AA07BA">
          <w:rPr>
            <w:rStyle w:val="Hipercze"/>
            <w:rFonts w:ascii="Calibri" w:hAnsi="Calibri" w:cs="Calibri"/>
            <w:b/>
            <w:color w:val="000000" w:themeColor="text1"/>
            <w:sz w:val="24"/>
            <w:szCs w:val="24"/>
          </w:rPr>
          <w:t>ONIC</w:t>
        </w:r>
        <w:r w:rsidR="0061274E">
          <w:rPr>
            <w:rStyle w:val="Hipercze"/>
            <w:rFonts w:ascii="Calibri" w:hAnsi="Calibri" w:cs="Calibri"/>
            <w:b/>
            <w:color w:val="000000" w:themeColor="text1"/>
            <w:sz w:val="24"/>
            <w:szCs w:val="24"/>
          </w:rPr>
          <w:t>Z</w:t>
        </w:r>
        <w:r w:rsidR="006812D7" w:rsidRPr="00AA07BA">
          <w:rPr>
            <w:rStyle w:val="Hipercze"/>
            <w:rFonts w:ascii="Calibri" w:hAnsi="Calibri" w:cs="Calibri"/>
            <w:b/>
            <w:color w:val="000000" w:themeColor="text1"/>
            <w:sz w:val="24"/>
            <w:szCs w:val="24"/>
          </w:rPr>
          <w:t xml:space="preserve">NEJ, </w:t>
        </w:r>
        <w:r w:rsidR="00A523BA">
          <w:rPr>
            <w:rStyle w:val="Hipercze"/>
            <w:rFonts w:ascii="Calibri" w:hAnsi="Calibri" w:cs="Calibri"/>
            <w:b/>
            <w:color w:val="000000" w:themeColor="text1"/>
            <w:sz w:val="24"/>
            <w:szCs w:val="24"/>
          </w:rPr>
          <w:br/>
        </w:r>
        <w:r w:rsidR="006812D7" w:rsidRPr="00AA07BA">
          <w:rPr>
            <w:rStyle w:val="Hipercze"/>
            <w:rFonts w:ascii="Calibri" w:hAnsi="Calibri" w:cs="Calibri"/>
            <w:b/>
            <w:color w:val="000000" w:themeColor="text1"/>
            <w:sz w:val="24"/>
            <w:szCs w:val="24"/>
          </w:rPr>
          <w:t>W PRZYPADKU ZAISTNIENIA JEDNEJ Z SYTUACJI OKRE</w:t>
        </w:r>
        <w:r w:rsidR="0061274E">
          <w:rPr>
            <w:rStyle w:val="Hipercze"/>
            <w:rFonts w:ascii="Calibri" w:hAnsi="Calibri" w:cs="Calibri"/>
            <w:b/>
            <w:color w:val="000000" w:themeColor="text1"/>
            <w:sz w:val="24"/>
            <w:szCs w:val="24"/>
          </w:rPr>
          <w:t>Ś</w:t>
        </w:r>
        <w:r w:rsidR="006812D7" w:rsidRPr="00AA07BA">
          <w:rPr>
            <w:rStyle w:val="Hipercze"/>
            <w:rFonts w:ascii="Calibri" w:hAnsi="Calibri" w:cs="Calibri"/>
            <w:b/>
            <w:color w:val="000000" w:themeColor="text1"/>
            <w:sz w:val="24"/>
            <w:szCs w:val="24"/>
          </w:rPr>
          <w:t xml:space="preserve">LONYCH W ART. 65 UST. 1, </w:t>
        </w:r>
        <w:r w:rsidR="00A523BA">
          <w:rPr>
            <w:rStyle w:val="Hipercze"/>
            <w:rFonts w:ascii="Calibri" w:hAnsi="Calibri" w:cs="Calibri"/>
            <w:b/>
            <w:color w:val="000000" w:themeColor="text1"/>
            <w:sz w:val="24"/>
            <w:szCs w:val="24"/>
          </w:rPr>
          <w:br/>
        </w:r>
        <w:r w:rsidR="0061274E">
          <w:rPr>
            <w:rStyle w:val="Hipercze"/>
            <w:rFonts w:ascii="Calibri" w:hAnsi="Calibri" w:cs="Calibri"/>
            <w:b/>
            <w:color w:val="000000" w:themeColor="text1"/>
            <w:sz w:val="24"/>
            <w:szCs w:val="24"/>
          </w:rPr>
          <w:t>ART</w:t>
        </w:r>
        <w:r w:rsidR="006812D7" w:rsidRPr="00AA07BA">
          <w:rPr>
            <w:rStyle w:val="Hipercze"/>
            <w:rFonts w:ascii="Calibri" w:hAnsi="Calibri" w:cs="Calibri"/>
            <w:b/>
            <w:color w:val="000000" w:themeColor="text1"/>
            <w:sz w:val="24"/>
            <w:szCs w:val="24"/>
          </w:rPr>
          <w:t>. 66</w:t>
        </w:r>
        <w:r w:rsidR="006E08D2" w:rsidRPr="00AA07BA">
          <w:rPr>
            <w:rStyle w:val="Hipercze"/>
            <w:rFonts w:ascii="Calibri" w:hAnsi="Calibri" w:cs="Calibri"/>
            <w:b/>
            <w:color w:val="000000" w:themeColor="text1"/>
            <w:sz w:val="24"/>
            <w:szCs w:val="24"/>
          </w:rPr>
          <w:t xml:space="preserve"> </w:t>
        </w:r>
        <w:r w:rsidR="0061274E">
          <w:rPr>
            <w:rStyle w:val="Hipercze"/>
            <w:rFonts w:ascii="Calibri" w:hAnsi="Calibri" w:cs="Calibri"/>
            <w:b/>
            <w:color w:val="000000" w:themeColor="text1"/>
            <w:sz w:val="24"/>
            <w:szCs w:val="24"/>
          </w:rPr>
          <w:t>I</w:t>
        </w:r>
        <w:r w:rsidR="006812D7" w:rsidRPr="00AA07BA">
          <w:rPr>
            <w:rStyle w:val="Hipercze"/>
            <w:rFonts w:ascii="Calibri" w:hAnsi="Calibri" w:cs="Calibri"/>
            <w:b/>
            <w:color w:val="000000" w:themeColor="text1"/>
            <w:sz w:val="24"/>
            <w:szCs w:val="24"/>
          </w:rPr>
          <w:t xml:space="preserve"> </w:t>
        </w:r>
        <w:r w:rsidR="0061274E">
          <w:rPr>
            <w:rStyle w:val="Hipercze"/>
            <w:rFonts w:ascii="Calibri" w:hAnsi="Calibri" w:cs="Calibri"/>
            <w:b/>
            <w:color w:val="000000" w:themeColor="text1"/>
            <w:sz w:val="24"/>
            <w:szCs w:val="24"/>
          </w:rPr>
          <w:t>ART</w:t>
        </w:r>
        <w:r w:rsidR="006812D7" w:rsidRPr="00AA07BA">
          <w:rPr>
            <w:rStyle w:val="Hipercze"/>
            <w:rFonts w:ascii="Calibri" w:hAnsi="Calibri" w:cs="Calibri"/>
            <w:b/>
            <w:color w:val="000000" w:themeColor="text1"/>
            <w:sz w:val="24"/>
            <w:szCs w:val="24"/>
          </w:rPr>
          <w:t>. 69</w:t>
        </w:r>
        <w:r w:rsidR="00F65AE7" w:rsidRPr="00AA07BA">
          <w:rPr>
            <w:rStyle w:val="Hipercze"/>
            <w:rFonts w:ascii="Calibri" w:hAnsi="Calibri" w:cs="Calibri"/>
            <w:b/>
            <w:color w:val="000000" w:themeColor="text1"/>
            <w:sz w:val="24"/>
            <w:szCs w:val="24"/>
          </w:rPr>
          <w:t xml:space="preserve"> USTAWY PZ</w:t>
        </w:r>
        <w:r w:rsidR="00BF5790" w:rsidRPr="00AA07BA">
          <w:rPr>
            <w:rStyle w:val="Hipercze"/>
            <w:rFonts w:ascii="Calibri" w:hAnsi="Calibri" w:cs="Calibri"/>
            <w:b/>
            <w:color w:val="000000" w:themeColor="text1"/>
            <w:sz w:val="24"/>
            <w:szCs w:val="24"/>
          </w:rPr>
          <w:t>P</w:t>
        </w:r>
      </w:hyperlink>
    </w:p>
    <w:p w14:paraId="4C3661E8" w14:textId="77777777" w:rsidR="005A20C8" w:rsidRPr="00AA07BA" w:rsidRDefault="004A2996" w:rsidP="00C434E0">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TERMIN_ZWIĄZANIA_OFERTĄ" w:history="1">
        <w:r w:rsidR="006F4881" w:rsidRPr="00AA07BA">
          <w:rPr>
            <w:rStyle w:val="Hipercze"/>
            <w:rFonts w:ascii="Calibri" w:hAnsi="Calibri" w:cs="Calibri"/>
            <w:b/>
            <w:bCs/>
            <w:snapToGrid w:val="0"/>
            <w:color w:val="000000" w:themeColor="text1"/>
            <w:sz w:val="24"/>
            <w:szCs w:val="24"/>
          </w:rPr>
          <w:t>TERMIN ZWIĄZANIA OFERTĄ</w:t>
        </w:r>
      </w:hyperlink>
    </w:p>
    <w:p w14:paraId="5D56D25A" w14:textId="77777777" w:rsidR="006F4881" w:rsidRPr="00AA07BA" w:rsidRDefault="004A2996" w:rsidP="00C434E0">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OPIS_SPOSOBU_PRZYGOTOWANIA" w:history="1">
        <w:r w:rsidR="006F4881" w:rsidRPr="00AA07BA">
          <w:rPr>
            <w:rStyle w:val="Hipercze"/>
            <w:rFonts w:ascii="Calibri" w:hAnsi="Calibri" w:cs="Calibri"/>
            <w:b/>
            <w:bCs/>
            <w:snapToGrid w:val="0"/>
            <w:color w:val="000000" w:themeColor="text1"/>
            <w:sz w:val="24"/>
            <w:szCs w:val="24"/>
          </w:rPr>
          <w:t>OPIS SPOSOBU PRZYGOTOWANIA OFERTY</w:t>
        </w:r>
      </w:hyperlink>
    </w:p>
    <w:p w14:paraId="66D0B510" w14:textId="77777777" w:rsidR="000E5EA2" w:rsidRPr="00AA07BA" w:rsidRDefault="004A2996" w:rsidP="00C434E0">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SPOSÓB_ORAZ_TERMIN" w:history="1">
        <w:r w:rsidR="006F4881" w:rsidRPr="00AA07BA">
          <w:rPr>
            <w:rStyle w:val="Hipercze"/>
            <w:rFonts w:ascii="Calibri" w:hAnsi="Calibri" w:cs="Calibri"/>
            <w:b/>
            <w:bCs/>
            <w:snapToGrid w:val="0"/>
            <w:color w:val="000000" w:themeColor="text1"/>
            <w:sz w:val="24"/>
            <w:szCs w:val="24"/>
          </w:rPr>
          <w:t>SPOSÓB ORAZ TERMIN SKŁADANIA I OTWARCIA OFERT</w:t>
        </w:r>
      </w:hyperlink>
    </w:p>
    <w:p w14:paraId="6FBF1601" w14:textId="77777777" w:rsidR="000E5EA2" w:rsidRPr="00AA07BA" w:rsidRDefault="004A2996" w:rsidP="00C434E0">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SPOSÓB_OBLICZENIA_CENY" w:history="1">
        <w:r w:rsidR="006F4881" w:rsidRPr="00AA07BA">
          <w:rPr>
            <w:rStyle w:val="Hipercze"/>
            <w:rFonts w:ascii="Calibri" w:hAnsi="Calibri" w:cs="Calibri"/>
            <w:b/>
            <w:bCs/>
            <w:snapToGrid w:val="0"/>
            <w:color w:val="000000" w:themeColor="text1"/>
            <w:sz w:val="24"/>
            <w:szCs w:val="24"/>
          </w:rPr>
          <w:t>SPOSÓB OBLICZENIA CENY</w:t>
        </w:r>
      </w:hyperlink>
    </w:p>
    <w:p w14:paraId="10BC137C" w14:textId="77777777" w:rsidR="000E5EA2" w:rsidRPr="00AA07BA" w:rsidRDefault="004A2996" w:rsidP="00C434E0">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OPIS_KRYTERIÓW_OCENY" w:history="1">
        <w:r w:rsidR="000E5EA2" w:rsidRPr="00AA07BA">
          <w:rPr>
            <w:rStyle w:val="Hipercze"/>
            <w:rFonts w:ascii="Calibri" w:hAnsi="Calibri" w:cs="Calibri"/>
            <w:b/>
            <w:bCs/>
            <w:snapToGrid w:val="0"/>
            <w:color w:val="000000" w:themeColor="text1"/>
            <w:sz w:val="24"/>
            <w:szCs w:val="24"/>
          </w:rPr>
          <w:t xml:space="preserve">OPIS KRYTERIÓW OCENY OFERT </w:t>
        </w:r>
        <w:r w:rsidR="006F4881" w:rsidRPr="00AA07BA">
          <w:rPr>
            <w:rStyle w:val="Hipercze"/>
            <w:rFonts w:ascii="Calibri" w:hAnsi="Calibri" w:cs="Calibri"/>
            <w:b/>
            <w:bCs/>
            <w:snapToGrid w:val="0"/>
            <w:color w:val="000000" w:themeColor="text1"/>
            <w:sz w:val="24"/>
            <w:szCs w:val="24"/>
          </w:rPr>
          <w:t>I SPOSOBU OCENY OFERT</w:t>
        </w:r>
      </w:hyperlink>
    </w:p>
    <w:p w14:paraId="1A443DE9" w14:textId="77777777" w:rsidR="00144C90" w:rsidRPr="00AA07BA" w:rsidRDefault="004A2996" w:rsidP="00C434E0">
      <w:pPr>
        <w:pStyle w:val="Akapitzlist"/>
        <w:widowControl w:val="0"/>
        <w:numPr>
          <w:ilvl w:val="0"/>
          <w:numId w:val="17"/>
        </w:numPr>
        <w:tabs>
          <w:tab w:val="left" w:pos="851"/>
        </w:tabs>
        <w:spacing w:before="120" w:line="276" w:lineRule="auto"/>
        <w:ind w:left="851" w:hanging="491"/>
        <w:jc w:val="both"/>
        <w:rPr>
          <w:rStyle w:val="Hipercze"/>
          <w:rFonts w:ascii="Calibri" w:hAnsi="Calibri" w:cs="Calibri"/>
          <w:b/>
          <w:bCs/>
          <w:snapToGrid w:val="0"/>
          <w:color w:val="000000" w:themeColor="text1"/>
          <w:sz w:val="24"/>
          <w:szCs w:val="24"/>
          <w:u w:val="none"/>
        </w:rPr>
      </w:pPr>
      <w:hyperlink w:anchor="_WYMAGANIA_W_ZAKRESIE" w:history="1">
        <w:r w:rsidR="006F4881" w:rsidRPr="00AA07BA">
          <w:rPr>
            <w:rStyle w:val="Hipercze"/>
            <w:rFonts w:ascii="Calibri" w:hAnsi="Calibri" w:cs="Calibri"/>
            <w:b/>
            <w:bCs/>
            <w:snapToGrid w:val="0"/>
            <w:color w:val="000000" w:themeColor="text1"/>
            <w:sz w:val="24"/>
            <w:szCs w:val="24"/>
          </w:rPr>
          <w:t>WYMAGANIA W ZAKRESIE ZATRUDNIANIA PRZEZ WYKONAWCĘ LUB PODWYKONAWCĘ OSÓB NA PODSTAWIE STOSUNKU PRACY</w:t>
        </w:r>
      </w:hyperlink>
    </w:p>
    <w:p w14:paraId="4707E085" w14:textId="600572E8" w:rsidR="008F2C69" w:rsidRPr="00AA07BA" w:rsidRDefault="004A2996" w:rsidP="00C434E0">
      <w:pPr>
        <w:pStyle w:val="Akapitzlist"/>
        <w:widowControl w:val="0"/>
        <w:numPr>
          <w:ilvl w:val="0"/>
          <w:numId w:val="17"/>
        </w:numPr>
        <w:tabs>
          <w:tab w:val="left" w:pos="851"/>
        </w:tabs>
        <w:spacing w:before="120" w:line="276" w:lineRule="auto"/>
        <w:ind w:left="851" w:hanging="491"/>
        <w:jc w:val="both"/>
        <w:rPr>
          <w:rStyle w:val="Hipercze"/>
          <w:rFonts w:ascii="Calibri" w:hAnsi="Calibri" w:cs="Calibri"/>
          <w:b/>
          <w:bCs/>
          <w:snapToGrid w:val="0"/>
          <w:color w:val="000000" w:themeColor="text1"/>
          <w:sz w:val="24"/>
          <w:szCs w:val="24"/>
          <w:u w:val="none"/>
        </w:rPr>
      </w:pPr>
      <w:hyperlink w:anchor="_INFORMACJA_DOTYCZĄCA_ZABEZPIECZENIA" w:history="1">
        <w:r w:rsidR="008F2C69" w:rsidRPr="00AA07BA">
          <w:rPr>
            <w:rStyle w:val="Hipercze"/>
            <w:rFonts w:ascii="Calibri" w:hAnsi="Calibri" w:cs="Calibri"/>
            <w:b/>
            <w:bCs/>
            <w:snapToGrid w:val="0"/>
            <w:color w:val="000000" w:themeColor="text1"/>
            <w:sz w:val="24"/>
            <w:szCs w:val="24"/>
          </w:rPr>
          <w:t>INFORMACJE DOTYCZĄCE ZABEZPIECZENIA NALEŻYTEGO WYKONANIA UMOWY</w:t>
        </w:r>
      </w:hyperlink>
    </w:p>
    <w:p w14:paraId="143D3618" w14:textId="77777777" w:rsidR="00144C90" w:rsidRPr="00AA07BA" w:rsidRDefault="004A2996" w:rsidP="00C434E0">
      <w:pPr>
        <w:pStyle w:val="Akapitzlist"/>
        <w:widowControl w:val="0"/>
        <w:numPr>
          <w:ilvl w:val="0"/>
          <w:numId w:val="17"/>
        </w:numPr>
        <w:tabs>
          <w:tab w:val="left" w:pos="851"/>
        </w:tabs>
        <w:spacing w:before="120" w:line="276" w:lineRule="auto"/>
        <w:ind w:left="851" w:hanging="491"/>
        <w:jc w:val="both"/>
        <w:rPr>
          <w:rStyle w:val="Hipercze"/>
          <w:rFonts w:ascii="Calibri" w:hAnsi="Calibri" w:cs="Calibri"/>
          <w:b/>
          <w:bCs/>
          <w:snapToGrid w:val="0"/>
          <w:color w:val="000000" w:themeColor="text1"/>
          <w:sz w:val="24"/>
          <w:szCs w:val="24"/>
          <w:u w:val="none"/>
        </w:rPr>
      </w:pPr>
      <w:hyperlink w:anchor="_INFORMACJA_O_FORMALNOŚCIACH," w:history="1">
        <w:r w:rsidR="006F4881" w:rsidRPr="00AA07BA">
          <w:rPr>
            <w:rStyle w:val="Hipercze"/>
            <w:rFonts w:ascii="Calibri" w:hAnsi="Calibri" w:cs="Calibri"/>
            <w:b/>
            <w:bCs/>
            <w:snapToGrid w:val="0"/>
            <w:color w:val="000000" w:themeColor="text1"/>
            <w:sz w:val="24"/>
            <w:szCs w:val="24"/>
            <w:lang w:val="x-none"/>
          </w:rPr>
          <w:t>INFORMACJA O FORMALNOŚCIACH, JAKIE MUSZĄ ZOSTAĆ DOPEŁNIONE PO WYBORZE OFERTY W CELU ZAWARCIA UMOWY W SPRAWIE ZAMÓWIENIA PUBLICZNEGO</w:t>
        </w:r>
      </w:hyperlink>
    </w:p>
    <w:p w14:paraId="0B510027" w14:textId="77777777" w:rsidR="00E773BE" w:rsidRPr="00AA07BA" w:rsidRDefault="004A2996" w:rsidP="00C434E0">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PROJEKTOWANE_POSTANOWIENIA_UMOWY" w:history="1">
        <w:r w:rsidR="006F4881" w:rsidRPr="00AA07BA">
          <w:rPr>
            <w:rStyle w:val="Hipercze"/>
            <w:rFonts w:ascii="Calibri" w:hAnsi="Calibri" w:cs="Calibri"/>
            <w:b/>
            <w:bCs/>
            <w:snapToGrid w:val="0"/>
            <w:color w:val="000000" w:themeColor="text1"/>
            <w:sz w:val="24"/>
            <w:szCs w:val="24"/>
            <w:lang w:val="x-none"/>
          </w:rPr>
          <w:t>PROJEKTOWANE POSTANOWIENIA UMOWY W SPRAWIE ZAMÓWIENIA PUBLICZNEGO, KTÓRE ZOSTANĄ WPROWADZONE DO TREŚCI UMOWY</w:t>
        </w:r>
      </w:hyperlink>
    </w:p>
    <w:p w14:paraId="3D7F8BF2" w14:textId="77777777" w:rsidR="00E432B0" w:rsidRPr="00AA07BA" w:rsidRDefault="004A2996" w:rsidP="00C434E0">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PODWYKONAWSTWO" w:history="1">
        <w:r w:rsidR="00E432B0" w:rsidRPr="00AA07BA">
          <w:rPr>
            <w:rStyle w:val="Hipercze"/>
            <w:rFonts w:ascii="Calibri" w:hAnsi="Calibri" w:cs="Calibri"/>
            <w:b/>
            <w:color w:val="000000" w:themeColor="text1"/>
            <w:sz w:val="24"/>
            <w:szCs w:val="24"/>
          </w:rPr>
          <w:t>PODWYKONAWSTWO</w:t>
        </w:r>
      </w:hyperlink>
    </w:p>
    <w:p w14:paraId="61288A18" w14:textId="60AFECD1" w:rsidR="00DC1E3D" w:rsidRPr="00ED1AE4" w:rsidRDefault="00ED1AE4" w:rsidP="00C434E0">
      <w:pPr>
        <w:pStyle w:val="Akapitzlist"/>
        <w:widowControl w:val="0"/>
        <w:numPr>
          <w:ilvl w:val="0"/>
          <w:numId w:val="17"/>
        </w:numPr>
        <w:tabs>
          <w:tab w:val="left" w:pos="851"/>
        </w:tabs>
        <w:spacing w:before="120" w:line="276" w:lineRule="auto"/>
        <w:ind w:left="851" w:hanging="491"/>
        <w:jc w:val="both"/>
        <w:rPr>
          <w:rStyle w:val="Hipercze"/>
          <w:rFonts w:ascii="Calibri" w:hAnsi="Calibri" w:cs="Calibri"/>
          <w:b/>
          <w:bCs/>
          <w:snapToGrid w:val="0"/>
          <w:color w:val="000000" w:themeColor="text1"/>
          <w:sz w:val="24"/>
          <w:szCs w:val="24"/>
        </w:rPr>
      </w:pPr>
      <w:r w:rsidRPr="00ED1AE4">
        <w:rPr>
          <w:rFonts w:ascii="Calibri" w:hAnsi="Calibri" w:cs="Calibri"/>
          <w:b/>
          <w:bCs/>
          <w:snapToGrid w:val="0"/>
          <w:color w:val="000000" w:themeColor="text1"/>
          <w:sz w:val="24"/>
          <w:szCs w:val="24"/>
        </w:rPr>
        <w:fldChar w:fldCharType="begin"/>
      </w:r>
      <w:r w:rsidRPr="00ED1AE4">
        <w:rPr>
          <w:rFonts w:ascii="Calibri" w:hAnsi="Calibri" w:cs="Calibri"/>
          <w:b/>
          <w:bCs/>
          <w:snapToGrid w:val="0"/>
          <w:color w:val="000000" w:themeColor="text1"/>
          <w:sz w:val="24"/>
          <w:szCs w:val="24"/>
        </w:rPr>
        <w:instrText xml:space="preserve"> HYPERLINK  \l "_POUCZENIE_O_ŚRODKACH" </w:instrText>
      </w:r>
      <w:r w:rsidRPr="00ED1AE4">
        <w:rPr>
          <w:rFonts w:ascii="Calibri" w:hAnsi="Calibri" w:cs="Calibri"/>
          <w:b/>
          <w:bCs/>
          <w:snapToGrid w:val="0"/>
          <w:color w:val="000000" w:themeColor="text1"/>
          <w:sz w:val="24"/>
          <w:szCs w:val="24"/>
        </w:rPr>
        <w:fldChar w:fldCharType="separate"/>
      </w:r>
      <w:r w:rsidR="006F4881" w:rsidRPr="00ED1AE4">
        <w:rPr>
          <w:rStyle w:val="Hipercze"/>
          <w:rFonts w:ascii="Calibri" w:hAnsi="Calibri" w:cs="Calibri"/>
          <w:b/>
          <w:bCs/>
          <w:snapToGrid w:val="0"/>
          <w:color w:val="000000" w:themeColor="text1"/>
          <w:sz w:val="24"/>
          <w:szCs w:val="24"/>
        </w:rPr>
        <w:t>POUCZENIE O ŚRODKACH OCHRONY PRAWNEJ</w:t>
      </w:r>
    </w:p>
    <w:p w14:paraId="6B46A9FC" w14:textId="33C43591" w:rsidR="00DC1E3D" w:rsidRPr="00AA07BA" w:rsidRDefault="00ED1AE4" w:rsidP="00C434E0">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r w:rsidRPr="00ED1AE4">
        <w:rPr>
          <w:rFonts w:ascii="Calibri" w:hAnsi="Calibri" w:cs="Calibri"/>
          <w:b/>
          <w:bCs/>
          <w:snapToGrid w:val="0"/>
          <w:color w:val="000000" w:themeColor="text1"/>
          <w:sz w:val="24"/>
          <w:szCs w:val="24"/>
        </w:rPr>
        <w:fldChar w:fldCharType="end"/>
      </w:r>
      <w:hyperlink w:anchor="_INFORMACJE_DODATKOWE" w:history="1">
        <w:r w:rsidR="006F4881" w:rsidRPr="00AA07BA">
          <w:rPr>
            <w:rStyle w:val="Hipercze"/>
            <w:rFonts w:ascii="Calibri" w:hAnsi="Calibri" w:cs="Calibri"/>
            <w:b/>
            <w:bCs/>
            <w:snapToGrid w:val="0"/>
            <w:color w:val="000000" w:themeColor="text1"/>
            <w:sz w:val="24"/>
            <w:szCs w:val="24"/>
          </w:rPr>
          <w:t>INFORMACJE DODATKOWE</w:t>
        </w:r>
      </w:hyperlink>
    </w:p>
    <w:p w14:paraId="10F41EA3" w14:textId="77777777" w:rsidR="006F4881" w:rsidRPr="00AA07BA" w:rsidRDefault="004A2996" w:rsidP="00C434E0">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ZAŁĄCZNIKI" w:history="1">
        <w:r w:rsidR="00DC1E3D" w:rsidRPr="00AA07BA">
          <w:rPr>
            <w:rStyle w:val="Hipercze"/>
            <w:rFonts w:ascii="Calibri" w:hAnsi="Calibri" w:cs="Calibri"/>
            <w:b/>
            <w:bCs/>
            <w:snapToGrid w:val="0"/>
            <w:color w:val="000000" w:themeColor="text1"/>
            <w:sz w:val="24"/>
            <w:szCs w:val="24"/>
          </w:rPr>
          <w:t>Z</w:t>
        </w:r>
        <w:r w:rsidR="006F4881" w:rsidRPr="00AA07BA">
          <w:rPr>
            <w:rStyle w:val="Hipercze"/>
            <w:rFonts w:ascii="Calibri" w:hAnsi="Calibri" w:cs="Calibri"/>
            <w:b/>
            <w:bCs/>
            <w:snapToGrid w:val="0"/>
            <w:color w:val="000000" w:themeColor="text1"/>
            <w:sz w:val="24"/>
            <w:szCs w:val="24"/>
          </w:rPr>
          <w:t>AŁĄCZNIKI</w:t>
        </w:r>
      </w:hyperlink>
    </w:p>
    <w:p w14:paraId="004810E3" w14:textId="77777777" w:rsidR="0095119A" w:rsidRDefault="0095119A" w:rsidP="00E11552">
      <w:pPr>
        <w:widowControl w:val="0"/>
        <w:tabs>
          <w:tab w:val="left" w:leader="underscore" w:pos="500"/>
          <w:tab w:val="left" w:pos="567"/>
        </w:tabs>
        <w:spacing w:line="276" w:lineRule="auto"/>
        <w:ind w:left="102" w:hanging="102"/>
        <w:jc w:val="both"/>
        <w:rPr>
          <w:rFonts w:ascii="Calibri" w:hAnsi="Calibri" w:cs="Calibri"/>
          <w:b/>
          <w:bCs/>
          <w:snapToGrid w:val="0"/>
          <w:sz w:val="24"/>
          <w:szCs w:val="24"/>
        </w:rPr>
      </w:pPr>
    </w:p>
    <w:p w14:paraId="67BC7462" w14:textId="77777777" w:rsidR="006E08D2" w:rsidRDefault="006E08D2" w:rsidP="00E11552">
      <w:pPr>
        <w:widowControl w:val="0"/>
        <w:tabs>
          <w:tab w:val="left" w:leader="underscore" w:pos="500"/>
          <w:tab w:val="left" w:pos="567"/>
        </w:tabs>
        <w:spacing w:line="276" w:lineRule="auto"/>
        <w:ind w:left="102" w:hanging="102"/>
        <w:jc w:val="both"/>
        <w:rPr>
          <w:rFonts w:ascii="Calibri" w:hAnsi="Calibri" w:cs="Calibri"/>
          <w:b/>
          <w:bCs/>
          <w:snapToGrid w:val="0"/>
          <w:sz w:val="24"/>
          <w:szCs w:val="24"/>
        </w:rPr>
      </w:pPr>
    </w:p>
    <w:p w14:paraId="43C9BBFA" w14:textId="77777777" w:rsidR="006E08D2" w:rsidRDefault="006E08D2" w:rsidP="00E11552">
      <w:pPr>
        <w:widowControl w:val="0"/>
        <w:tabs>
          <w:tab w:val="left" w:leader="underscore" w:pos="500"/>
          <w:tab w:val="left" w:pos="567"/>
        </w:tabs>
        <w:spacing w:line="276" w:lineRule="auto"/>
        <w:ind w:left="102" w:hanging="102"/>
        <w:jc w:val="both"/>
        <w:rPr>
          <w:rFonts w:ascii="Calibri" w:hAnsi="Calibri" w:cs="Calibri"/>
          <w:b/>
          <w:bCs/>
          <w:snapToGrid w:val="0"/>
          <w:sz w:val="24"/>
          <w:szCs w:val="24"/>
        </w:rPr>
      </w:pPr>
    </w:p>
    <w:p w14:paraId="2D3D4F05" w14:textId="77777777" w:rsidR="008A5D61" w:rsidRPr="00E11552" w:rsidRDefault="008A5D61" w:rsidP="00E11552">
      <w:pPr>
        <w:widowControl w:val="0"/>
        <w:tabs>
          <w:tab w:val="left" w:leader="underscore" w:pos="500"/>
          <w:tab w:val="left" w:pos="567"/>
        </w:tabs>
        <w:spacing w:line="276" w:lineRule="auto"/>
        <w:ind w:left="102" w:hanging="102"/>
        <w:jc w:val="both"/>
        <w:rPr>
          <w:rFonts w:ascii="Calibri" w:hAnsi="Calibri" w:cs="Calibri"/>
          <w:b/>
          <w:bCs/>
          <w:snapToGrid w:val="0"/>
          <w:sz w:val="24"/>
          <w:szCs w:val="24"/>
        </w:rPr>
      </w:pPr>
    </w:p>
    <w:p w14:paraId="240D4D8E" w14:textId="77777777" w:rsidR="004D3FD6" w:rsidRPr="00E11552" w:rsidRDefault="002D318C" w:rsidP="00C434E0">
      <w:pPr>
        <w:pStyle w:val="Nagwek1"/>
        <w:numPr>
          <w:ilvl w:val="0"/>
          <w:numId w:val="22"/>
        </w:numPr>
        <w:pBdr>
          <w:top w:val="single" w:sz="4" w:space="1" w:color="auto"/>
          <w:left w:val="single" w:sz="4" w:space="4" w:color="auto"/>
          <w:bottom w:val="single" w:sz="4" w:space="1" w:color="auto"/>
          <w:right w:val="single" w:sz="4" w:space="4" w:color="auto"/>
        </w:pBdr>
        <w:shd w:val="clear" w:color="auto" w:fill="9CC2E5"/>
        <w:ind w:left="284" w:hanging="284"/>
        <w:jc w:val="both"/>
        <w:rPr>
          <w:rStyle w:val="Nagwek1Znak"/>
          <w:rFonts w:ascii="Calibri" w:hAnsi="Calibri" w:cs="Calibri"/>
          <w:b/>
          <w:szCs w:val="24"/>
        </w:rPr>
      </w:pPr>
      <w:bookmarkStart w:id="2" w:name="_DANE_ZAMAWIAJĄCEGO"/>
      <w:bookmarkStart w:id="3" w:name="_Toc65483815"/>
      <w:bookmarkEnd w:id="2"/>
      <w:r w:rsidRPr="00E11552">
        <w:rPr>
          <w:rFonts w:ascii="Calibri" w:hAnsi="Calibri" w:cs="Calibri"/>
          <w:b/>
          <w:snapToGrid w:val="0"/>
          <w:szCs w:val="24"/>
        </w:rPr>
        <w:lastRenderedPageBreak/>
        <w:t>DANE ZAMAWIAJĄCEGO</w:t>
      </w:r>
      <w:bookmarkEnd w:id="3"/>
    </w:p>
    <w:p w14:paraId="2D651927" w14:textId="77777777" w:rsidR="002E4293" w:rsidRDefault="002E4293" w:rsidP="00E11552">
      <w:pPr>
        <w:widowControl w:val="0"/>
        <w:spacing w:line="276" w:lineRule="auto"/>
        <w:jc w:val="both"/>
        <w:rPr>
          <w:rFonts w:ascii="Calibri" w:hAnsi="Calibri" w:cs="Calibri"/>
          <w:snapToGrid w:val="0"/>
          <w:sz w:val="24"/>
          <w:szCs w:val="24"/>
        </w:rPr>
      </w:pPr>
    </w:p>
    <w:p w14:paraId="1A82BB78" w14:textId="77777777" w:rsidR="004D3FD6" w:rsidRPr="00E11552" w:rsidRDefault="004D3FD6" w:rsidP="00E11552">
      <w:pPr>
        <w:widowControl w:val="0"/>
        <w:spacing w:line="276" w:lineRule="auto"/>
        <w:jc w:val="both"/>
        <w:rPr>
          <w:rFonts w:ascii="Calibri" w:hAnsi="Calibri" w:cs="Calibri"/>
          <w:snapToGrid w:val="0"/>
          <w:sz w:val="24"/>
          <w:szCs w:val="24"/>
        </w:rPr>
      </w:pPr>
      <w:r w:rsidRPr="00E11552">
        <w:rPr>
          <w:rFonts w:ascii="Calibri" w:hAnsi="Calibri" w:cs="Calibri"/>
          <w:snapToGrid w:val="0"/>
          <w:sz w:val="24"/>
          <w:szCs w:val="24"/>
        </w:rPr>
        <w:t>Dokładna - pełna nazwa Zamawiającego</w:t>
      </w:r>
    </w:p>
    <w:p w14:paraId="245EBD51" w14:textId="77777777" w:rsidR="004D3FD6" w:rsidRPr="00E11552" w:rsidRDefault="004D3FD6" w:rsidP="00E11552">
      <w:pPr>
        <w:widowControl w:val="0"/>
        <w:pBdr>
          <w:top w:val="single" w:sz="4" w:space="1" w:color="auto"/>
          <w:left w:val="single" w:sz="4" w:space="4" w:color="auto"/>
          <w:bottom w:val="single" w:sz="4" w:space="1" w:color="auto"/>
          <w:right w:val="single" w:sz="4" w:space="4" w:color="auto"/>
        </w:pBdr>
        <w:spacing w:line="276" w:lineRule="auto"/>
        <w:jc w:val="both"/>
        <w:rPr>
          <w:rFonts w:ascii="Calibri" w:hAnsi="Calibri" w:cs="Calibri"/>
          <w:b/>
          <w:bCs/>
          <w:sz w:val="24"/>
          <w:szCs w:val="24"/>
        </w:rPr>
      </w:pPr>
      <w:r w:rsidRPr="00E11552">
        <w:rPr>
          <w:rFonts w:ascii="Calibri" w:hAnsi="Calibri" w:cs="Calibri"/>
          <w:snapToGrid w:val="0"/>
          <w:sz w:val="24"/>
          <w:szCs w:val="24"/>
        </w:rPr>
        <w:t>Politechnika Koszalińska</w:t>
      </w:r>
    </w:p>
    <w:p w14:paraId="61919448" w14:textId="77777777" w:rsidR="004D3FD6" w:rsidRPr="00E11552" w:rsidRDefault="00EA0D53" w:rsidP="00E11552">
      <w:pPr>
        <w:widowControl w:val="0"/>
        <w:pBdr>
          <w:top w:val="single" w:sz="4" w:space="1" w:color="auto"/>
          <w:left w:val="single" w:sz="4" w:space="4" w:color="auto"/>
          <w:bottom w:val="single" w:sz="4" w:space="1" w:color="auto"/>
          <w:right w:val="single" w:sz="4" w:space="4" w:color="auto"/>
        </w:pBdr>
        <w:spacing w:line="276" w:lineRule="auto"/>
        <w:jc w:val="both"/>
        <w:rPr>
          <w:rFonts w:ascii="Calibri" w:hAnsi="Calibri" w:cs="Calibri"/>
          <w:snapToGrid w:val="0"/>
          <w:sz w:val="24"/>
          <w:szCs w:val="24"/>
        </w:rPr>
      </w:pPr>
      <w:r>
        <w:rPr>
          <w:rFonts w:ascii="Calibri" w:hAnsi="Calibri" w:cs="Calibri"/>
          <w:snapToGrid w:val="0"/>
          <w:sz w:val="24"/>
          <w:szCs w:val="24"/>
        </w:rPr>
        <w:t xml:space="preserve">Śniadeckich 2 (pok. 416A oraz </w:t>
      </w:r>
      <w:r w:rsidR="004D3FD6" w:rsidRPr="00E11552">
        <w:rPr>
          <w:rFonts w:ascii="Calibri" w:hAnsi="Calibri" w:cs="Calibri"/>
          <w:snapToGrid w:val="0"/>
          <w:sz w:val="24"/>
          <w:szCs w:val="24"/>
        </w:rPr>
        <w:t>417</w:t>
      </w:r>
      <w:r>
        <w:rPr>
          <w:rFonts w:ascii="Calibri" w:hAnsi="Calibri" w:cs="Calibri"/>
          <w:snapToGrid w:val="0"/>
          <w:sz w:val="24"/>
          <w:szCs w:val="24"/>
        </w:rPr>
        <w:t>A</w:t>
      </w:r>
      <w:r w:rsidR="004D3FD6" w:rsidRPr="00E11552">
        <w:rPr>
          <w:rFonts w:ascii="Calibri" w:hAnsi="Calibri" w:cs="Calibri"/>
          <w:snapToGrid w:val="0"/>
          <w:sz w:val="24"/>
          <w:szCs w:val="24"/>
        </w:rPr>
        <w:t xml:space="preserve"> bud. A)</w:t>
      </w:r>
    </w:p>
    <w:p w14:paraId="28F26F6A" w14:textId="5D98B46D" w:rsidR="004D3FD6" w:rsidRPr="00E11552" w:rsidRDefault="004D3FD6" w:rsidP="00E11552">
      <w:pPr>
        <w:widowControl w:val="0"/>
        <w:pBdr>
          <w:top w:val="single" w:sz="4" w:space="1" w:color="auto"/>
          <w:left w:val="single" w:sz="4" w:space="4" w:color="auto"/>
          <w:bottom w:val="single" w:sz="4" w:space="1" w:color="auto"/>
          <w:right w:val="single" w:sz="4" w:space="4" w:color="auto"/>
        </w:pBdr>
        <w:spacing w:line="276" w:lineRule="auto"/>
        <w:jc w:val="both"/>
        <w:rPr>
          <w:rFonts w:ascii="Calibri" w:hAnsi="Calibri" w:cs="Calibri"/>
          <w:snapToGrid w:val="0"/>
          <w:sz w:val="24"/>
          <w:szCs w:val="24"/>
        </w:rPr>
      </w:pPr>
      <w:r w:rsidRPr="00E11552">
        <w:rPr>
          <w:rFonts w:ascii="Calibri" w:hAnsi="Calibri" w:cs="Calibri"/>
          <w:snapToGrid w:val="0"/>
          <w:sz w:val="24"/>
          <w:szCs w:val="24"/>
        </w:rPr>
        <w:t xml:space="preserve">Koszalin </w:t>
      </w:r>
      <w:r w:rsidR="0053416E">
        <w:rPr>
          <w:rFonts w:ascii="Calibri" w:hAnsi="Calibri" w:cs="Calibri"/>
          <w:snapToGrid w:val="0"/>
          <w:sz w:val="24"/>
          <w:szCs w:val="24"/>
        </w:rPr>
        <w:t>(</w:t>
      </w:r>
      <w:r w:rsidRPr="00E11552">
        <w:rPr>
          <w:rFonts w:ascii="Calibri" w:hAnsi="Calibri" w:cs="Calibri"/>
          <w:snapToGrid w:val="0"/>
          <w:sz w:val="24"/>
          <w:szCs w:val="24"/>
        </w:rPr>
        <w:t>75-453</w:t>
      </w:r>
      <w:r w:rsidR="0053416E">
        <w:rPr>
          <w:rFonts w:ascii="Calibri" w:hAnsi="Calibri" w:cs="Calibri"/>
          <w:snapToGrid w:val="0"/>
          <w:sz w:val="24"/>
          <w:szCs w:val="24"/>
        </w:rPr>
        <w:t>)</w:t>
      </w:r>
    </w:p>
    <w:p w14:paraId="77A90681" w14:textId="77777777" w:rsidR="004D3FD6" w:rsidRPr="00E11552" w:rsidRDefault="004D3FD6" w:rsidP="00E11552">
      <w:pPr>
        <w:widowControl w:val="0"/>
        <w:pBdr>
          <w:top w:val="single" w:sz="4" w:space="1" w:color="auto"/>
          <w:left w:val="single" w:sz="4" w:space="4" w:color="auto"/>
          <w:bottom w:val="single" w:sz="4" w:space="1" w:color="auto"/>
          <w:right w:val="single" w:sz="4" w:space="4" w:color="auto"/>
        </w:pBdr>
        <w:spacing w:line="276" w:lineRule="auto"/>
        <w:jc w:val="both"/>
        <w:rPr>
          <w:rFonts w:ascii="Calibri" w:hAnsi="Calibri" w:cs="Calibri"/>
          <w:snapToGrid w:val="0"/>
          <w:sz w:val="24"/>
          <w:szCs w:val="24"/>
        </w:rPr>
      </w:pPr>
      <w:r w:rsidRPr="00E11552">
        <w:rPr>
          <w:rFonts w:ascii="Calibri" w:hAnsi="Calibri" w:cs="Calibri"/>
          <w:snapToGrid w:val="0"/>
          <w:sz w:val="24"/>
          <w:szCs w:val="24"/>
        </w:rPr>
        <w:t>Telefon: /094/ 34-78-635, 34-78-637</w:t>
      </w:r>
    </w:p>
    <w:p w14:paraId="2A6B6A44" w14:textId="77777777" w:rsidR="004D3FD6" w:rsidRPr="00E11552" w:rsidRDefault="004D3FD6" w:rsidP="00E11552">
      <w:pPr>
        <w:widowControl w:val="0"/>
        <w:pBdr>
          <w:top w:val="single" w:sz="4" w:space="1" w:color="auto"/>
          <w:left w:val="single" w:sz="4" w:space="4" w:color="auto"/>
          <w:bottom w:val="single" w:sz="4" w:space="1" w:color="auto"/>
          <w:right w:val="single" w:sz="4" w:space="4" w:color="auto"/>
        </w:pBdr>
        <w:spacing w:line="276" w:lineRule="auto"/>
        <w:jc w:val="both"/>
        <w:rPr>
          <w:rFonts w:ascii="Calibri" w:hAnsi="Calibri" w:cs="Calibri"/>
          <w:snapToGrid w:val="0"/>
          <w:sz w:val="24"/>
          <w:szCs w:val="24"/>
        </w:rPr>
      </w:pPr>
      <w:r w:rsidRPr="00E11552">
        <w:rPr>
          <w:rFonts w:ascii="Calibri" w:hAnsi="Calibri" w:cs="Calibri"/>
          <w:snapToGrid w:val="0"/>
          <w:sz w:val="24"/>
          <w:szCs w:val="24"/>
        </w:rPr>
        <w:t xml:space="preserve">REGON: 000001703     </w:t>
      </w:r>
    </w:p>
    <w:p w14:paraId="75D87FA7" w14:textId="77777777" w:rsidR="004D3FD6" w:rsidRPr="00E11552" w:rsidRDefault="004D3FD6" w:rsidP="00E11552">
      <w:pPr>
        <w:widowControl w:val="0"/>
        <w:pBdr>
          <w:top w:val="single" w:sz="4" w:space="1" w:color="auto"/>
          <w:left w:val="single" w:sz="4" w:space="4" w:color="auto"/>
          <w:bottom w:val="single" w:sz="4" w:space="1" w:color="auto"/>
          <w:right w:val="single" w:sz="4" w:space="4" w:color="auto"/>
        </w:pBdr>
        <w:spacing w:line="276" w:lineRule="auto"/>
        <w:jc w:val="both"/>
        <w:rPr>
          <w:rFonts w:ascii="Calibri" w:hAnsi="Calibri" w:cs="Calibri"/>
          <w:snapToGrid w:val="0"/>
          <w:sz w:val="24"/>
          <w:szCs w:val="24"/>
        </w:rPr>
      </w:pPr>
      <w:r w:rsidRPr="00E11552">
        <w:rPr>
          <w:rFonts w:ascii="Calibri" w:hAnsi="Calibri" w:cs="Calibri"/>
          <w:snapToGrid w:val="0"/>
          <w:sz w:val="24"/>
          <w:szCs w:val="24"/>
        </w:rPr>
        <w:t xml:space="preserve">NIP: 669-050-51-68 </w:t>
      </w:r>
    </w:p>
    <w:p w14:paraId="0DA6186A" w14:textId="4220AD62" w:rsidR="004D3FD6" w:rsidRPr="00E11552" w:rsidRDefault="00515C40" w:rsidP="00E11552">
      <w:pPr>
        <w:widowControl w:val="0"/>
        <w:pBdr>
          <w:top w:val="single" w:sz="4" w:space="1" w:color="auto"/>
          <w:left w:val="single" w:sz="4" w:space="4" w:color="auto"/>
          <w:bottom w:val="single" w:sz="4" w:space="1" w:color="auto"/>
          <w:right w:val="single" w:sz="4" w:space="4" w:color="auto"/>
        </w:pBdr>
        <w:spacing w:line="276" w:lineRule="auto"/>
        <w:jc w:val="both"/>
        <w:rPr>
          <w:rFonts w:ascii="Calibri" w:hAnsi="Calibri" w:cs="Calibri"/>
          <w:b/>
          <w:sz w:val="24"/>
          <w:szCs w:val="24"/>
        </w:rPr>
      </w:pPr>
      <w:r w:rsidRPr="00E11552">
        <w:rPr>
          <w:rFonts w:ascii="Calibri" w:hAnsi="Calibri" w:cs="Calibri"/>
          <w:snapToGrid w:val="0"/>
          <w:sz w:val="24"/>
          <w:szCs w:val="24"/>
        </w:rPr>
        <w:t>Konto</w:t>
      </w:r>
      <w:r w:rsidR="004D3FD6" w:rsidRPr="00E11552">
        <w:rPr>
          <w:rFonts w:ascii="Calibri" w:hAnsi="Calibri" w:cs="Calibri"/>
          <w:snapToGrid w:val="0"/>
          <w:sz w:val="24"/>
          <w:szCs w:val="24"/>
        </w:rPr>
        <w:t xml:space="preserve">: </w:t>
      </w:r>
      <w:r w:rsidR="001B47BD" w:rsidRPr="007F3C9E">
        <w:rPr>
          <w:rFonts w:asciiTheme="minorHAnsi" w:hAnsiTheme="minorHAnsi" w:cstheme="minorHAnsi"/>
          <w:snapToGrid w:val="0"/>
          <w:sz w:val="24"/>
          <w:szCs w:val="24"/>
        </w:rPr>
        <w:t xml:space="preserve">Bank Millennium - </w:t>
      </w:r>
      <w:r w:rsidR="001B47BD" w:rsidRPr="007F3C9E">
        <w:rPr>
          <w:rFonts w:asciiTheme="minorHAnsi" w:hAnsiTheme="minorHAnsi" w:cstheme="minorHAnsi"/>
          <w:b/>
          <w:bCs/>
          <w:sz w:val="24"/>
          <w:szCs w:val="24"/>
        </w:rPr>
        <w:t>78 1160 2202 0000 0005 6948 1744</w:t>
      </w:r>
    </w:p>
    <w:p w14:paraId="38035FF8" w14:textId="77777777" w:rsidR="002E4293" w:rsidRDefault="002E4293" w:rsidP="006E08D2">
      <w:pPr>
        <w:widowControl w:val="0"/>
        <w:jc w:val="both"/>
        <w:rPr>
          <w:rFonts w:ascii="Calibri" w:hAnsi="Calibri" w:cs="Calibri"/>
          <w:sz w:val="24"/>
          <w:szCs w:val="24"/>
        </w:rPr>
      </w:pPr>
    </w:p>
    <w:p w14:paraId="7FBCF3B7" w14:textId="65E94560" w:rsidR="00187F28" w:rsidRPr="00187F28" w:rsidRDefault="004D3FD6" w:rsidP="006E08D2">
      <w:pPr>
        <w:widowControl w:val="0"/>
        <w:jc w:val="both"/>
        <w:rPr>
          <w:rFonts w:asciiTheme="minorHAnsi" w:hAnsiTheme="minorHAnsi" w:cstheme="minorHAnsi"/>
          <w:b/>
          <w:sz w:val="24"/>
          <w:szCs w:val="24"/>
        </w:rPr>
      </w:pPr>
      <w:r w:rsidRPr="002E4293">
        <w:rPr>
          <w:rFonts w:ascii="Calibri" w:hAnsi="Calibri" w:cs="Calibri"/>
          <w:sz w:val="24"/>
          <w:szCs w:val="24"/>
        </w:rPr>
        <w:t xml:space="preserve">zwany dalej ZAMAWIAJĄCYM, zaprasza do składania oferty w trybie </w:t>
      </w:r>
      <w:r w:rsidR="004E2179" w:rsidRPr="002E4293">
        <w:rPr>
          <w:rFonts w:ascii="Calibri" w:hAnsi="Calibri" w:cs="Calibri"/>
          <w:sz w:val="24"/>
          <w:szCs w:val="24"/>
        </w:rPr>
        <w:t>podstawowym bez negocjacji</w:t>
      </w:r>
      <w:r w:rsidR="002E4293" w:rsidRPr="002E4293">
        <w:rPr>
          <w:rFonts w:ascii="Calibri" w:hAnsi="Calibri" w:cs="Calibri"/>
          <w:sz w:val="24"/>
          <w:szCs w:val="24"/>
        </w:rPr>
        <w:t xml:space="preserve"> pn.</w:t>
      </w:r>
      <w:r w:rsidR="0092341F" w:rsidRPr="002E4293">
        <w:rPr>
          <w:rFonts w:ascii="Calibri" w:hAnsi="Calibri" w:cs="Calibri"/>
          <w:sz w:val="24"/>
          <w:szCs w:val="24"/>
        </w:rPr>
        <w:t xml:space="preserve"> </w:t>
      </w:r>
      <w:r w:rsidR="00187F28" w:rsidRPr="00187F28">
        <w:rPr>
          <w:rFonts w:asciiTheme="minorHAnsi" w:hAnsiTheme="minorHAnsi" w:cstheme="minorHAnsi"/>
          <w:b/>
          <w:color w:val="000000" w:themeColor="text1"/>
          <w:sz w:val="24"/>
          <w:szCs w:val="24"/>
        </w:rPr>
        <w:t xml:space="preserve">Wymiana Systemu SSP w </w:t>
      </w:r>
      <w:r w:rsidR="00187F28" w:rsidRPr="00187F28">
        <w:rPr>
          <w:rFonts w:asciiTheme="minorHAnsi" w:hAnsiTheme="minorHAnsi" w:cstheme="minorHAnsi"/>
          <w:b/>
          <w:sz w:val="24"/>
          <w:szCs w:val="24"/>
        </w:rPr>
        <w:t>DS1 i DS4 – Zintegrowany System Sygnalizacji Pożaru dla obiektów Osiedla Akademickiego przy ul. Rejtana w Koszalinie</w:t>
      </w:r>
      <w:r w:rsidR="00187F28">
        <w:rPr>
          <w:rFonts w:asciiTheme="minorHAnsi" w:hAnsiTheme="minorHAnsi" w:cstheme="minorHAnsi"/>
          <w:b/>
          <w:sz w:val="24"/>
          <w:szCs w:val="24"/>
        </w:rPr>
        <w:t>.</w:t>
      </w:r>
    </w:p>
    <w:p w14:paraId="3E07197E" w14:textId="77777777" w:rsidR="00587181" w:rsidRPr="00E11552" w:rsidRDefault="00587181" w:rsidP="00E11552">
      <w:pPr>
        <w:pStyle w:val="Akapitzlist"/>
        <w:spacing w:line="276" w:lineRule="auto"/>
        <w:ind w:left="0"/>
        <w:jc w:val="both"/>
        <w:rPr>
          <w:rFonts w:ascii="Calibri" w:hAnsi="Calibri" w:cs="Calibri"/>
          <w:b/>
          <w:sz w:val="24"/>
          <w:szCs w:val="24"/>
        </w:rPr>
      </w:pPr>
    </w:p>
    <w:tbl>
      <w:tblPr>
        <w:tblW w:w="98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2E74B5"/>
        <w:tblCellMar>
          <w:left w:w="70" w:type="dxa"/>
          <w:right w:w="70" w:type="dxa"/>
        </w:tblCellMar>
        <w:tblLook w:val="0000" w:firstRow="0" w:lastRow="0" w:firstColumn="0" w:lastColumn="0" w:noHBand="0" w:noVBand="0"/>
      </w:tblPr>
      <w:tblGrid>
        <w:gridCol w:w="9856"/>
      </w:tblGrid>
      <w:tr w:rsidR="00317145" w:rsidRPr="00E11552" w14:paraId="43B425DD" w14:textId="77777777" w:rsidTr="008A5D61">
        <w:trPr>
          <w:trHeight w:val="370"/>
        </w:trPr>
        <w:tc>
          <w:tcPr>
            <w:tcW w:w="9856" w:type="dxa"/>
            <w:tcBorders>
              <w:top w:val="single" w:sz="4" w:space="0" w:color="auto"/>
              <w:left w:val="single" w:sz="4" w:space="0" w:color="auto"/>
              <w:bottom w:val="single" w:sz="4" w:space="0" w:color="auto"/>
              <w:right w:val="single" w:sz="4" w:space="0" w:color="auto"/>
            </w:tcBorders>
            <w:shd w:val="clear" w:color="auto" w:fill="9CC2E5"/>
          </w:tcPr>
          <w:p w14:paraId="3169D243" w14:textId="77777777" w:rsidR="00317145" w:rsidRPr="00E11552" w:rsidRDefault="00317145" w:rsidP="00C434E0">
            <w:pPr>
              <w:pStyle w:val="Nagwek1"/>
              <w:numPr>
                <w:ilvl w:val="0"/>
                <w:numId w:val="22"/>
              </w:numPr>
              <w:shd w:val="clear" w:color="auto" w:fill="9CC2E5"/>
              <w:ind w:left="284" w:hanging="284"/>
              <w:jc w:val="both"/>
              <w:rPr>
                <w:rFonts w:ascii="Calibri" w:hAnsi="Calibri" w:cs="Calibri"/>
                <w:b/>
                <w:color w:val="FFFFFF"/>
                <w:szCs w:val="24"/>
              </w:rPr>
            </w:pPr>
            <w:bookmarkStart w:id="4" w:name="_ADRES_STRONY_INTERNETOWEJ,"/>
            <w:bookmarkStart w:id="5" w:name="_Toc65483816"/>
            <w:bookmarkEnd w:id="4"/>
            <w:r w:rsidRPr="008E3DFB">
              <w:rPr>
                <w:rFonts w:ascii="Calibri" w:hAnsi="Calibri" w:cs="Calibri"/>
                <w:b/>
                <w:snapToGrid w:val="0"/>
                <w:szCs w:val="24"/>
              </w:rPr>
              <w:t>ADRES STRONY INTERNETOWEJ, N</w:t>
            </w:r>
            <w:r w:rsidR="009448E0" w:rsidRPr="008E3DFB">
              <w:rPr>
                <w:rFonts w:ascii="Calibri" w:hAnsi="Calibri" w:cs="Calibri"/>
                <w:b/>
                <w:snapToGrid w:val="0"/>
                <w:szCs w:val="24"/>
              </w:rPr>
              <w:t>A</w:t>
            </w:r>
            <w:r w:rsidR="002E4293" w:rsidRPr="008E3DFB">
              <w:rPr>
                <w:rFonts w:ascii="Calibri" w:hAnsi="Calibri" w:cs="Calibri"/>
                <w:b/>
                <w:snapToGrid w:val="0"/>
                <w:szCs w:val="24"/>
              </w:rPr>
              <w:t xml:space="preserve"> </w:t>
            </w:r>
            <w:r w:rsidRPr="008E3DFB">
              <w:rPr>
                <w:rFonts w:ascii="Calibri" w:hAnsi="Calibri" w:cs="Calibri"/>
                <w:b/>
                <w:snapToGrid w:val="0"/>
                <w:szCs w:val="24"/>
              </w:rPr>
              <w:t>KTÓREJ UDOSTĘPNIANE BĘD</w:t>
            </w:r>
            <w:r w:rsidR="00222625" w:rsidRPr="008E3DFB">
              <w:rPr>
                <w:rFonts w:ascii="Calibri" w:hAnsi="Calibri" w:cs="Calibri"/>
                <w:b/>
                <w:snapToGrid w:val="0"/>
                <w:szCs w:val="24"/>
              </w:rPr>
              <w:t>Ą ZMIANY I WYJAŚNIENIA TREŚCI S</w:t>
            </w:r>
            <w:r w:rsidRPr="008E3DFB">
              <w:rPr>
                <w:rFonts w:ascii="Calibri" w:hAnsi="Calibri" w:cs="Calibri"/>
                <w:b/>
                <w:snapToGrid w:val="0"/>
                <w:szCs w:val="24"/>
              </w:rPr>
              <w:t xml:space="preserve">WZ ORAZ INNE DOKUMENTY ZAMÓWIENIA BEZPOŚRENIO ZWIĄZANE </w:t>
            </w:r>
            <w:r w:rsidR="008A5D61" w:rsidRPr="008E3DFB">
              <w:rPr>
                <w:rFonts w:ascii="Calibri" w:hAnsi="Calibri" w:cs="Calibri"/>
                <w:b/>
                <w:snapToGrid w:val="0"/>
                <w:szCs w:val="24"/>
              </w:rPr>
              <w:br/>
            </w:r>
            <w:r w:rsidRPr="008E3DFB">
              <w:rPr>
                <w:rFonts w:ascii="Calibri" w:hAnsi="Calibri" w:cs="Calibri"/>
                <w:b/>
                <w:snapToGrid w:val="0"/>
                <w:szCs w:val="24"/>
              </w:rPr>
              <w:t>Z POSTĘPOWANIEM O UDZIELENIE ZAMÓWIENIA</w:t>
            </w:r>
            <w:bookmarkEnd w:id="5"/>
          </w:p>
        </w:tc>
      </w:tr>
    </w:tbl>
    <w:p w14:paraId="711D5ABC" w14:textId="77777777" w:rsidR="00904369" w:rsidRPr="00E11552" w:rsidRDefault="00904369" w:rsidP="00BA0086">
      <w:pPr>
        <w:pStyle w:val="Akapitzlist"/>
        <w:spacing w:line="276" w:lineRule="auto"/>
        <w:ind w:left="0"/>
        <w:jc w:val="both"/>
        <w:rPr>
          <w:rFonts w:ascii="Calibri" w:eastAsia="Batang" w:hAnsi="Calibri" w:cs="Calibri"/>
          <w:sz w:val="24"/>
          <w:szCs w:val="24"/>
        </w:rPr>
      </w:pPr>
    </w:p>
    <w:p w14:paraId="7CAC67A6" w14:textId="3C784F6F" w:rsidR="00A520F7" w:rsidRPr="00D17BD1" w:rsidRDefault="0061274E" w:rsidP="00C434E0">
      <w:pPr>
        <w:pStyle w:val="Akapitzlist"/>
        <w:numPr>
          <w:ilvl w:val="0"/>
          <w:numId w:val="29"/>
        </w:numPr>
        <w:spacing w:line="276" w:lineRule="auto"/>
        <w:ind w:left="284" w:hanging="284"/>
        <w:jc w:val="both"/>
        <w:rPr>
          <w:rFonts w:ascii="Calibri" w:hAnsi="Calibri" w:cs="Calibri"/>
          <w:b/>
          <w:snapToGrid w:val="0"/>
          <w:sz w:val="24"/>
          <w:szCs w:val="24"/>
          <w:u w:val="single"/>
        </w:rPr>
      </w:pPr>
      <w:r>
        <w:rPr>
          <w:rFonts w:ascii="Calibri" w:eastAsia="Batang" w:hAnsi="Calibri" w:cs="Calibri"/>
          <w:sz w:val="24"/>
          <w:szCs w:val="24"/>
        </w:rPr>
        <w:t xml:space="preserve">Adres strony </w:t>
      </w:r>
      <w:r w:rsidR="00BD744F">
        <w:rPr>
          <w:rFonts w:ascii="Calibri" w:eastAsia="Batang" w:hAnsi="Calibri" w:cs="Calibri"/>
          <w:sz w:val="24"/>
          <w:szCs w:val="24"/>
        </w:rPr>
        <w:t>internetowej prowadzonego postępowania</w:t>
      </w:r>
      <w:r w:rsidR="007C4B1A">
        <w:rPr>
          <w:rFonts w:ascii="Calibri" w:eastAsia="Batang" w:hAnsi="Calibri" w:cs="Calibri"/>
          <w:sz w:val="24"/>
          <w:szCs w:val="24"/>
        </w:rPr>
        <w:t xml:space="preserve">, </w:t>
      </w:r>
      <w:r w:rsidR="00BD744F">
        <w:rPr>
          <w:rFonts w:ascii="Calibri" w:eastAsia="Batang" w:hAnsi="Calibri" w:cs="Calibri"/>
          <w:sz w:val="24"/>
          <w:szCs w:val="24"/>
        </w:rPr>
        <w:t>na której będą udostępnione wszelkie z</w:t>
      </w:r>
      <w:r w:rsidR="001B47BD" w:rsidRPr="00904369">
        <w:rPr>
          <w:rFonts w:ascii="Calibri" w:eastAsia="Batang" w:hAnsi="Calibri" w:cs="Calibri"/>
          <w:sz w:val="24"/>
          <w:szCs w:val="24"/>
        </w:rPr>
        <w:t>miany i wyjaś</w:t>
      </w:r>
      <w:r w:rsidR="001B47BD" w:rsidRPr="00904369">
        <w:rPr>
          <w:rFonts w:ascii="Calibri" w:eastAsia="ArialMT" w:hAnsi="Calibri" w:cs="Calibri"/>
          <w:sz w:val="24"/>
          <w:szCs w:val="24"/>
        </w:rPr>
        <w:t>n</w:t>
      </w:r>
      <w:r w:rsidR="001B47BD" w:rsidRPr="00904369">
        <w:rPr>
          <w:rFonts w:ascii="Calibri" w:eastAsia="Batang" w:hAnsi="Calibri" w:cs="Calibri"/>
          <w:sz w:val="24"/>
          <w:szCs w:val="24"/>
        </w:rPr>
        <w:t>ienie treś</w:t>
      </w:r>
      <w:r w:rsidR="001B47BD" w:rsidRPr="00904369">
        <w:rPr>
          <w:rFonts w:ascii="Calibri" w:eastAsia="ArialMT" w:hAnsi="Calibri" w:cs="Calibri"/>
          <w:sz w:val="24"/>
          <w:szCs w:val="24"/>
        </w:rPr>
        <w:t>c</w:t>
      </w:r>
      <w:r w:rsidR="001B47BD" w:rsidRPr="00904369">
        <w:rPr>
          <w:rFonts w:ascii="Calibri" w:eastAsia="Batang" w:hAnsi="Calibri" w:cs="Calibri"/>
          <w:sz w:val="24"/>
          <w:szCs w:val="24"/>
        </w:rPr>
        <w:t>i SWZ oraz inne dokumenty zamó</w:t>
      </w:r>
      <w:r w:rsidR="001B47BD" w:rsidRPr="00904369">
        <w:rPr>
          <w:rFonts w:ascii="Calibri" w:eastAsia="ArialMT" w:hAnsi="Calibri" w:cs="Calibri"/>
          <w:sz w:val="24"/>
          <w:szCs w:val="24"/>
        </w:rPr>
        <w:t>w</w:t>
      </w:r>
      <w:r w:rsidR="001B47BD" w:rsidRPr="00904369">
        <w:rPr>
          <w:rFonts w:ascii="Calibri" w:eastAsia="Batang" w:hAnsi="Calibri" w:cs="Calibri"/>
          <w:sz w:val="24"/>
          <w:szCs w:val="24"/>
        </w:rPr>
        <w:t>ienia bezpoś</w:t>
      </w:r>
      <w:r w:rsidR="001B47BD" w:rsidRPr="00904369">
        <w:rPr>
          <w:rFonts w:ascii="Calibri" w:eastAsia="ArialMT" w:hAnsi="Calibri" w:cs="Calibri"/>
          <w:sz w:val="24"/>
          <w:szCs w:val="24"/>
        </w:rPr>
        <w:t>r</w:t>
      </w:r>
      <w:r w:rsidR="001B47BD" w:rsidRPr="00904369">
        <w:rPr>
          <w:rFonts w:ascii="Calibri" w:eastAsia="Batang" w:hAnsi="Calibri" w:cs="Calibri"/>
          <w:sz w:val="24"/>
          <w:szCs w:val="24"/>
        </w:rPr>
        <w:t>ednio zwią</w:t>
      </w:r>
      <w:r w:rsidR="001B47BD" w:rsidRPr="00904369">
        <w:rPr>
          <w:rFonts w:ascii="Calibri" w:eastAsia="ArialMT" w:hAnsi="Calibri" w:cs="Calibri"/>
          <w:sz w:val="24"/>
          <w:szCs w:val="24"/>
        </w:rPr>
        <w:t>z</w:t>
      </w:r>
      <w:r w:rsidR="001B47BD" w:rsidRPr="00904369">
        <w:rPr>
          <w:rFonts w:ascii="Calibri" w:eastAsia="Batang" w:hAnsi="Calibri" w:cs="Calibri"/>
          <w:sz w:val="24"/>
          <w:szCs w:val="24"/>
        </w:rPr>
        <w:t>ane</w:t>
      </w:r>
      <w:r w:rsidR="00BD744F">
        <w:rPr>
          <w:rFonts w:ascii="Calibri" w:eastAsia="Batang" w:hAnsi="Calibri" w:cs="Calibri"/>
          <w:sz w:val="24"/>
          <w:szCs w:val="24"/>
        </w:rPr>
        <w:t xml:space="preserve"> </w:t>
      </w:r>
      <w:r w:rsidR="007C4B1A">
        <w:rPr>
          <w:rFonts w:ascii="Calibri" w:eastAsia="Batang" w:hAnsi="Calibri" w:cs="Calibri"/>
          <w:sz w:val="24"/>
          <w:szCs w:val="24"/>
        </w:rPr>
        <w:br/>
      </w:r>
      <w:r w:rsidR="00795588">
        <w:rPr>
          <w:rFonts w:ascii="Calibri" w:eastAsia="Batang" w:hAnsi="Calibri" w:cs="Calibri"/>
          <w:sz w:val="24"/>
          <w:szCs w:val="24"/>
        </w:rPr>
        <w:t>z</w:t>
      </w:r>
      <w:r w:rsidR="00BD744F">
        <w:rPr>
          <w:rFonts w:ascii="Calibri" w:eastAsia="Batang" w:hAnsi="Calibri" w:cs="Calibri"/>
          <w:sz w:val="24"/>
          <w:szCs w:val="24"/>
        </w:rPr>
        <w:t xml:space="preserve"> </w:t>
      </w:r>
      <w:r w:rsidR="001B47BD" w:rsidRPr="00904369">
        <w:rPr>
          <w:rFonts w:ascii="Calibri" w:eastAsia="Batang" w:hAnsi="Calibri" w:cs="Calibri"/>
          <w:sz w:val="24"/>
          <w:szCs w:val="24"/>
        </w:rPr>
        <w:t>postę</w:t>
      </w:r>
      <w:r w:rsidR="001B47BD" w:rsidRPr="00904369">
        <w:rPr>
          <w:rFonts w:ascii="Calibri" w:eastAsia="ArialMT" w:hAnsi="Calibri" w:cs="Calibri"/>
          <w:sz w:val="24"/>
          <w:szCs w:val="24"/>
        </w:rPr>
        <w:t>p</w:t>
      </w:r>
      <w:r w:rsidR="001B47BD" w:rsidRPr="00904369">
        <w:rPr>
          <w:rFonts w:ascii="Calibri" w:eastAsia="Batang" w:hAnsi="Calibri" w:cs="Calibri"/>
          <w:sz w:val="24"/>
          <w:szCs w:val="24"/>
        </w:rPr>
        <w:t>owaniem o udzielenie zamó</w:t>
      </w:r>
      <w:r w:rsidR="001B47BD" w:rsidRPr="00904369">
        <w:rPr>
          <w:rFonts w:ascii="Calibri" w:eastAsia="ArialMT" w:hAnsi="Calibri" w:cs="Calibri"/>
          <w:sz w:val="24"/>
          <w:szCs w:val="24"/>
        </w:rPr>
        <w:t>w</w:t>
      </w:r>
      <w:r w:rsidR="001B47BD" w:rsidRPr="00904369">
        <w:rPr>
          <w:rFonts w:ascii="Calibri" w:eastAsia="Batang" w:hAnsi="Calibri" w:cs="Calibri"/>
          <w:sz w:val="24"/>
          <w:szCs w:val="24"/>
        </w:rPr>
        <w:t>ienia</w:t>
      </w:r>
      <w:r w:rsidR="00BD744F">
        <w:rPr>
          <w:rFonts w:ascii="Calibri" w:eastAsia="Batang" w:hAnsi="Calibri" w:cs="Calibri"/>
          <w:sz w:val="24"/>
          <w:szCs w:val="24"/>
        </w:rPr>
        <w:t xml:space="preserve"> </w:t>
      </w:r>
      <w:r w:rsidR="001B47BD">
        <w:rPr>
          <w:rFonts w:ascii="Calibri" w:eastAsia="Batang" w:hAnsi="Calibri" w:cs="Calibri"/>
          <w:sz w:val="24"/>
          <w:szCs w:val="24"/>
        </w:rPr>
        <w:t>(</w:t>
      </w:r>
      <w:r w:rsidR="001B47BD" w:rsidRPr="00BA0086">
        <w:rPr>
          <w:rFonts w:ascii="Calibri" w:hAnsi="Calibri" w:cs="Calibri"/>
          <w:sz w:val="24"/>
          <w:szCs w:val="24"/>
        </w:rPr>
        <w:t>link prowadzący bezpośrednio do widoku postępowania na Platformie e-Zamówienia)</w:t>
      </w:r>
      <w:r w:rsidR="001B47BD" w:rsidRPr="00904369">
        <w:rPr>
          <w:rFonts w:ascii="Calibri" w:eastAsia="Batang" w:hAnsi="Calibri" w:cs="Calibri"/>
          <w:sz w:val="24"/>
          <w:szCs w:val="24"/>
        </w:rPr>
        <w:t>:</w:t>
      </w:r>
    </w:p>
    <w:p w14:paraId="656CF822" w14:textId="4A50D240" w:rsidR="00F0394E" w:rsidRPr="00F0394E" w:rsidRDefault="004A2996" w:rsidP="00F0394E">
      <w:pPr>
        <w:pStyle w:val="Akapitzlist"/>
        <w:spacing w:line="276" w:lineRule="auto"/>
        <w:ind w:left="284"/>
        <w:jc w:val="both"/>
        <w:rPr>
          <w:rFonts w:asciiTheme="minorHAnsi" w:hAnsiTheme="minorHAnsi" w:cstheme="minorHAnsi"/>
          <w:b/>
          <w:bCs/>
          <w:color w:val="4A4A4A"/>
          <w:sz w:val="24"/>
          <w:szCs w:val="24"/>
          <w:shd w:val="clear" w:color="auto" w:fill="FFFFFF"/>
        </w:rPr>
      </w:pPr>
      <w:hyperlink r:id="rId9" w:history="1">
        <w:r w:rsidR="00F0394E" w:rsidRPr="00F0394E">
          <w:rPr>
            <w:rStyle w:val="Hipercze"/>
            <w:rFonts w:asciiTheme="minorHAnsi" w:hAnsiTheme="minorHAnsi" w:cstheme="minorHAnsi"/>
            <w:b/>
            <w:bCs/>
            <w:sz w:val="24"/>
            <w:szCs w:val="24"/>
            <w:shd w:val="clear" w:color="auto" w:fill="FFFFFF"/>
          </w:rPr>
          <w:t>https://ezamowienia.gov.pl/mp-client/search/list/ocds-148610-6550aa32-319c-409b-8a31-3a29451eeaf4</w:t>
        </w:r>
      </w:hyperlink>
      <w:r w:rsidR="00F0394E" w:rsidRPr="00F0394E">
        <w:rPr>
          <w:rFonts w:asciiTheme="minorHAnsi" w:hAnsiTheme="minorHAnsi" w:cstheme="minorHAnsi"/>
          <w:b/>
          <w:bCs/>
          <w:color w:val="4A4A4A"/>
          <w:sz w:val="24"/>
          <w:szCs w:val="24"/>
          <w:shd w:val="clear" w:color="auto" w:fill="FFFFFF"/>
        </w:rPr>
        <w:t xml:space="preserve"> </w:t>
      </w:r>
    </w:p>
    <w:p w14:paraId="4A1AC9C1" w14:textId="7BB35930" w:rsidR="001B47BD" w:rsidRPr="00DF6C55" w:rsidRDefault="001B47BD" w:rsidP="00C434E0">
      <w:pPr>
        <w:pStyle w:val="Akapitzlist"/>
        <w:numPr>
          <w:ilvl w:val="0"/>
          <w:numId w:val="29"/>
        </w:numPr>
        <w:spacing w:line="276" w:lineRule="auto"/>
        <w:ind w:left="284" w:hanging="284"/>
        <w:jc w:val="both"/>
        <w:rPr>
          <w:rStyle w:val="Hipercze"/>
          <w:rFonts w:asciiTheme="minorHAnsi" w:hAnsiTheme="minorHAnsi" w:cstheme="minorHAnsi"/>
          <w:snapToGrid w:val="0"/>
          <w:color w:val="auto"/>
          <w:sz w:val="24"/>
          <w:szCs w:val="24"/>
          <w:u w:val="none"/>
        </w:rPr>
      </w:pPr>
      <w:r w:rsidRPr="00D26268">
        <w:rPr>
          <w:rFonts w:ascii="Calibri" w:hAnsi="Calibri" w:cs="Calibri"/>
          <w:snapToGrid w:val="0"/>
          <w:sz w:val="24"/>
          <w:szCs w:val="24"/>
        </w:rPr>
        <w:t xml:space="preserve">Postępowanie o </w:t>
      </w:r>
      <w:r w:rsidRPr="00DE67B1">
        <w:rPr>
          <w:rFonts w:asciiTheme="minorHAnsi" w:hAnsiTheme="minorHAnsi" w:cstheme="minorHAnsi"/>
          <w:snapToGrid w:val="0"/>
          <w:sz w:val="24"/>
          <w:szCs w:val="24"/>
        </w:rPr>
        <w:t xml:space="preserve">udzielenie zamówienia prowadzone będzie przy użyciu platformy e-Zamówienia: </w:t>
      </w:r>
      <w:hyperlink r:id="rId10" w:history="1">
        <w:r w:rsidRPr="00DE67B1">
          <w:rPr>
            <w:rStyle w:val="Hipercze"/>
            <w:rFonts w:asciiTheme="minorHAnsi" w:hAnsiTheme="minorHAnsi" w:cstheme="minorHAnsi"/>
            <w:b/>
            <w:bCs/>
            <w:sz w:val="24"/>
            <w:szCs w:val="24"/>
          </w:rPr>
          <w:t>https://ezamowienia.gov.pl/pl</w:t>
        </w:r>
      </w:hyperlink>
      <w:r w:rsidRPr="00DE67B1">
        <w:rPr>
          <w:rStyle w:val="Hipercze"/>
          <w:rFonts w:asciiTheme="minorHAnsi" w:hAnsiTheme="minorHAnsi" w:cstheme="minorHAnsi"/>
          <w:snapToGrid w:val="0"/>
          <w:color w:val="000000" w:themeColor="text1"/>
          <w:sz w:val="24"/>
          <w:szCs w:val="24"/>
          <w:u w:val="none"/>
        </w:rPr>
        <w:t xml:space="preserve"> </w:t>
      </w:r>
    </w:p>
    <w:p w14:paraId="2A717B2D" w14:textId="0B271F8B" w:rsidR="00DF6C55" w:rsidRPr="00DF6C55" w:rsidRDefault="00DF6C55" w:rsidP="00DF6C55">
      <w:pPr>
        <w:pStyle w:val="Akapitzlist"/>
        <w:spacing w:line="276" w:lineRule="auto"/>
        <w:ind w:left="284"/>
        <w:jc w:val="both"/>
        <w:rPr>
          <w:rFonts w:asciiTheme="minorHAnsi" w:hAnsiTheme="minorHAnsi" w:cstheme="minorHAnsi"/>
          <w:snapToGrid w:val="0"/>
          <w:sz w:val="24"/>
          <w:szCs w:val="24"/>
        </w:rPr>
      </w:pPr>
      <w:r w:rsidRPr="00DF6C55">
        <w:rPr>
          <w:rFonts w:asciiTheme="minorHAnsi" w:hAnsiTheme="minorHAnsi"/>
          <w:sz w:val="24"/>
          <w:szCs w:val="24"/>
        </w:rPr>
        <w:t>Postępowanie można wyszukać również ze strony głównej Platformy e-Zamówienia (przycisk „Przeglądaj postępowania/konkursy”).</w:t>
      </w:r>
    </w:p>
    <w:p w14:paraId="30991DEB" w14:textId="77777777" w:rsidR="00F0394E" w:rsidRPr="00F0394E" w:rsidRDefault="001B47BD" w:rsidP="00F0394E">
      <w:pPr>
        <w:pStyle w:val="Akapitzlist"/>
        <w:numPr>
          <w:ilvl w:val="0"/>
          <w:numId w:val="29"/>
        </w:numPr>
        <w:spacing w:line="276" w:lineRule="auto"/>
        <w:ind w:left="284" w:hanging="284"/>
        <w:jc w:val="both"/>
        <w:rPr>
          <w:rFonts w:asciiTheme="minorHAnsi" w:hAnsiTheme="minorHAnsi" w:cstheme="minorHAnsi"/>
          <w:snapToGrid w:val="0"/>
          <w:sz w:val="24"/>
          <w:szCs w:val="24"/>
        </w:rPr>
      </w:pPr>
      <w:r w:rsidRPr="00A520F7">
        <w:rPr>
          <w:rFonts w:asciiTheme="minorHAnsi" w:hAnsiTheme="minorHAnsi" w:cstheme="minorHAnsi"/>
          <w:sz w:val="24"/>
          <w:szCs w:val="24"/>
        </w:rPr>
        <w:t>Identyfikator (ID) postępowania na Platformie e-Zamówienia:</w:t>
      </w:r>
    </w:p>
    <w:p w14:paraId="56FEE8D1" w14:textId="2229972B" w:rsidR="00F0394E" w:rsidRPr="00F0394E" w:rsidRDefault="00F0394E" w:rsidP="00F0394E">
      <w:pPr>
        <w:pStyle w:val="Akapitzlist"/>
        <w:spacing w:line="276" w:lineRule="auto"/>
        <w:ind w:left="284"/>
        <w:jc w:val="both"/>
        <w:rPr>
          <w:rFonts w:asciiTheme="minorHAnsi" w:hAnsiTheme="minorHAnsi" w:cstheme="minorHAnsi"/>
          <w:b/>
          <w:bCs/>
          <w:snapToGrid w:val="0"/>
          <w:sz w:val="24"/>
          <w:szCs w:val="24"/>
        </w:rPr>
      </w:pPr>
      <w:r w:rsidRPr="00F0394E">
        <w:rPr>
          <w:rStyle w:val="Normalny4"/>
          <w:rFonts w:asciiTheme="minorHAnsi" w:hAnsiTheme="minorHAnsi" w:cstheme="minorHAnsi"/>
          <w:b/>
          <w:bCs/>
          <w:color w:val="000000"/>
          <w:sz w:val="24"/>
          <w:szCs w:val="24"/>
        </w:rPr>
        <w:t>ocds-148610-6550aa32-319c-409b-8a31-3a29451eeaf4</w:t>
      </w:r>
    </w:p>
    <w:p w14:paraId="3C26D645" w14:textId="77777777" w:rsidR="00D17BD1" w:rsidRPr="00160F73" w:rsidRDefault="00D17BD1" w:rsidP="00CE1CE8">
      <w:pPr>
        <w:spacing w:line="276" w:lineRule="auto"/>
        <w:jc w:val="both"/>
        <w:rPr>
          <w:rFonts w:ascii="Calibri" w:hAnsi="Calibri" w:cs="Calibri"/>
          <w:b/>
          <w:bCs/>
          <w:color w:val="000000" w:themeColor="text1"/>
          <w:sz w:val="24"/>
          <w:szCs w:val="24"/>
          <w:shd w:val="clear" w:color="auto" w:fill="FFFFFF"/>
          <w:lang w:val="en-US"/>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987293" w:rsidRPr="00E11552" w14:paraId="29D581AF" w14:textId="77777777" w:rsidTr="00D35F9A">
        <w:tc>
          <w:tcPr>
            <w:tcW w:w="9781" w:type="dxa"/>
            <w:shd w:val="clear" w:color="auto" w:fill="9CC2E5"/>
          </w:tcPr>
          <w:p w14:paraId="786DDD73" w14:textId="77777777" w:rsidR="00987293" w:rsidRPr="00E11552" w:rsidRDefault="000F77F5" w:rsidP="00C434E0">
            <w:pPr>
              <w:pStyle w:val="Nagwek1"/>
              <w:numPr>
                <w:ilvl w:val="0"/>
                <w:numId w:val="22"/>
              </w:numPr>
              <w:ind w:left="289" w:hanging="289"/>
              <w:jc w:val="both"/>
              <w:rPr>
                <w:rFonts w:ascii="Calibri" w:hAnsi="Calibri" w:cs="Calibri"/>
                <w:b/>
                <w:color w:val="FFFFFF"/>
                <w:szCs w:val="24"/>
              </w:rPr>
            </w:pPr>
            <w:bookmarkStart w:id="6" w:name="_TRYB_UDZIELANIA_ZAMÓWIENIA"/>
            <w:bookmarkStart w:id="7" w:name="_Toc65483817"/>
            <w:bookmarkEnd w:id="6"/>
            <w:r w:rsidRPr="0042009E">
              <w:rPr>
                <w:rFonts w:ascii="Calibri" w:hAnsi="Calibri" w:cs="Calibri"/>
                <w:b/>
                <w:szCs w:val="24"/>
              </w:rPr>
              <w:t>TRYB UDZIELANIA ZAMÓWIENIA</w:t>
            </w:r>
            <w:bookmarkEnd w:id="7"/>
            <w:r w:rsidRPr="00E11552">
              <w:rPr>
                <w:rFonts w:ascii="Calibri" w:hAnsi="Calibri" w:cs="Calibri"/>
                <w:b/>
                <w:szCs w:val="24"/>
              </w:rPr>
              <w:t xml:space="preserve"> </w:t>
            </w:r>
          </w:p>
        </w:tc>
      </w:tr>
    </w:tbl>
    <w:p w14:paraId="7EDCE89E" w14:textId="77777777" w:rsidR="00904369" w:rsidRPr="00E11552" w:rsidRDefault="00904369" w:rsidP="00E11552">
      <w:pPr>
        <w:pStyle w:val="Akapitzlist"/>
        <w:adjustRightInd w:val="0"/>
        <w:spacing w:line="276" w:lineRule="auto"/>
        <w:ind w:left="425"/>
        <w:jc w:val="both"/>
        <w:rPr>
          <w:rFonts w:ascii="Calibri" w:eastAsia="Batang" w:hAnsi="Calibri" w:cs="Calibri"/>
          <w:sz w:val="24"/>
          <w:szCs w:val="24"/>
        </w:rPr>
      </w:pPr>
    </w:p>
    <w:p w14:paraId="7BD4F1A0" w14:textId="352B89B3" w:rsidR="0092341F" w:rsidRPr="00756A39" w:rsidRDefault="0092341F" w:rsidP="0092341F">
      <w:pPr>
        <w:pStyle w:val="Akapitzlist"/>
        <w:numPr>
          <w:ilvl w:val="0"/>
          <w:numId w:val="1"/>
        </w:numPr>
        <w:adjustRightInd w:val="0"/>
        <w:spacing w:line="276" w:lineRule="auto"/>
        <w:ind w:left="284" w:hanging="284"/>
        <w:jc w:val="both"/>
        <w:rPr>
          <w:rFonts w:ascii="Calibri" w:eastAsia="Batang" w:hAnsi="Calibri" w:cs="Calibri"/>
          <w:color w:val="FF0000"/>
          <w:sz w:val="24"/>
          <w:szCs w:val="24"/>
        </w:rPr>
      </w:pPr>
      <w:r w:rsidRPr="00904369">
        <w:rPr>
          <w:rFonts w:ascii="Calibri" w:eastAsia="Batang" w:hAnsi="Calibri" w:cs="Calibri"/>
          <w:sz w:val="24"/>
          <w:szCs w:val="24"/>
        </w:rPr>
        <w:t xml:space="preserve">Postępowanie o udzielenie zamówienia publicznego prowadzone jest w </w:t>
      </w:r>
      <w:r>
        <w:rPr>
          <w:rFonts w:ascii="Calibri" w:eastAsia="Batang" w:hAnsi="Calibri" w:cs="Calibri"/>
          <w:sz w:val="24"/>
          <w:szCs w:val="24"/>
        </w:rPr>
        <w:t>trybie podstawowym bez negocjacji</w:t>
      </w:r>
      <w:r w:rsidRPr="00904369">
        <w:rPr>
          <w:rFonts w:ascii="Calibri" w:eastAsia="Batang" w:hAnsi="Calibri" w:cs="Calibri"/>
          <w:sz w:val="24"/>
          <w:szCs w:val="24"/>
        </w:rPr>
        <w:t xml:space="preserve">, na podstawie art. </w:t>
      </w:r>
      <w:r>
        <w:rPr>
          <w:rFonts w:ascii="Calibri" w:eastAsia="Batang" w:hAnsi="Calibri" w:cs="Calibri"/>
          <w:sz w:val="24"/>
          <w:szCs w:val="24"/>
        </w:rPr>
        <w:t xml:space="preserve">275 </w:t>
      </w:r>
      <w:r w:rsidRPr="0092341F">
        <w:rPr>
          <w:rFonts w:ascii="Calibri" w:eastAsia="Batang" w:hAnsi="Calibri" w:cs="Calibri"/>
          <w:color w:val="000000"/>
          <w:sz w:val="24"/>
          <w:szCs w:val="24"/>
        </w:rPr>
        <w:t>pkt 1</w:t>
      </w:r>
      <w:r w:rsidR="0041763F">
        <w:rPr>
          <w:rFonts w:ascii="Calibri" w:eastAsia="Batang" w:hAnsi="Calibri" w:cs="Calibri"/>
          <w:color w:val="000000"/>
          <w:sz w:val="24"/>
          <w:szCs w:val="24"/>
        </w:rPr>
        <w:t xml:space="preserve"> </w:t>
      </w:r>
      <w:r w:rsidRPr="0092341F">
        <w:rPr>
          <w:rFonts w:ascii="Calibri" w:eastAsia="Batang" w:hAnsi="Calibri" w:cs="Calibri"/>
          <w:color w:val="000000"/>
          <w:sz w:val="24"/>
          <w:szCs w:val="24"/>
        </w:rPr>
        <w:t xml:space="preserve">ustawy z dnia 11 września 2019 r. – Prawo zamówień publicznych. </w:t>
      </w:r>
    </w:p>
    <w:p w14:paraId="33468D9F" w14:textId="77777777" w:rsidR="0092341F" w:rsidRDefault="0092341F" w:rsidP="0092341F">
      <w:pPr>
        <w:pStyle w:val="Akapitzlist"/>
        <w:numPr>
          <w:ilvl w:val="0"/>
          <w:numId w:val="1"/>
        </w:numPr>
        <w:adjustRightInd w:val="0"/>
        <w:spacing w:line="276" w:lineRule="auto"/>
        <w:ind w:left="284" w:hanging="284"/>
        <w:jc w:val="both"/>
        <w:rPr>
          <w:rFonts w:ascii="Calibri" w:eastAsia="Batang" w:hAnsi="Calibri" w:cs="Calibri"/>
          <w:sz w:val="24"/>
          <w:szCs w:val="24"/>
        </w:rPr>
      </w:pPr>
      <w:r>
        <w:rPr>
          <w:rFonts w:ascii="Calibri" w:eastAsia="Batang" w:hAnsi="Calibri" w:cs="Calibri"/>
          <w:sz w:val="24"/>
          <w:szCs w:val="24"/>
        </w:rPr>
        <w:t>Zamawiający nie przewiduje wyboru najkorzystniejszej oferty z możliwością prowadzenia negocjacji.</w:t>
      </w:r>
    </w:p>
    <w:p w14:paraId="34B3E866" w14:textId="77777777" w:rsidR="0092341F" w:rsidRPr="00327481" w:rsidRDefault="0092341F" w:rsidP="0092341F">
      <w:pPr>
        <w:pStyle w:val="Akapitzlist"/>
        <w:numPr>
          <w:ilvl w:val="0"/>
          <w:numId w:val="1"/>
        </w:numPr>
        <w:adjustRightInd w:val="0"/>
        <w:spacing w:line="276" w:lineRule="auto"/>
        <w:ind w:left="284" w:hanging="284"/>
        <w:jc w:val="both"/>
        <w:rPr>
          <w:rFonts w:ascii="Calibri" w:eastAsia="Batang" w:hAnsi="Calibri" w:cs="Calibri"/>
          <w:sz w:val="24"/>
          <w:szCs w:val="24"/>
        </w:rPr>
      </w:pPr>
      <w:r w:rsidRPr="00327481">
        <w:rPr>
          <w:rFonts w:ascii="Calibri" w:hAnsi="Calibri" w:cs="Calibri"/>
          <w:color w:val="000000"/>
          <w:sz w:val="24"/>
          <w:szCs w:val="24"/>
        </w:rPr>
        <w:t>W zakresie nieuregulowanym niniejszą Specyfikacją Warunków Zamówienia, zwaną dalej „SWZ”, zastosowanie mają przepisy ustawy PZP</w:t>
      </w:r>
      <w:r>
        <w:rPr>
          <w:rFonts w:ascii="Calibri" w:hAnsi="Calibri" w:cs="Calibri"/>
          <w:color w:val="000000"/>
          <w:sz w:val="24"/>
          <w:szCs w:val="24"/>
        </w:rPr>
        <w:t xml:space="preserve"> oraz wydane na podstawie niniejszej ustawy rozporządzenia wykonawcze</w:t>
      </w:r>
      <w:r w:rsidRPr="00327481">
        <w:rPr>
          <w:rFonts w:ascii="Calibri" w:hAnsi="Calibri" w:cs="Calibri"/>
          <w:color w:val="000000"/>
          <w:sz w:val="24"/>
          <w:szCs w:val="24"/>
        </w:rPr>
        <w:t xml:space="preserve">. </w:t>
      </w:r>
    </w:p>
    <w:p w14:paraId="0E31A7F1" w14:textId="153A66A7" w:rsidR="00187F28" w:rsidRPr="00187F28" w:rsidRDefault="0092341F" w:rsidP="00187F28">
      <w:pPr>
        <w:pStyle w:val="Akapitzlist"/>
        <w:numPr>
          <w:ilvl w:val="0"/>
          <w:numId w:val="1"/>
        </w:numPr>
        <w:adjustRightInd w:val="0"/>
        <w:spacing w:line="276" w:lineRule="auto"/>
        <w:ind w:left="284" w:hanging="284"/>
        <w:jc w:val="both"/>
        <w:rPr>
          <w:rFonts w:ascii="Calibri" w:eastAsia="Batang" w:hAnsi="Calibri" w:cs="Calibri"/>
          <w:sz w:val="24"/>
          <w:szCs w:val="24"/>
        </w:rPr>
      </w:pPr>
      <w:r w:rsidRPr="00327481">
        <w:rPr>
          <w:rFonts w:ascii="Calibri" w:hAnsi="Calibri" w:cs="Calibri"/>
          <w:color w:val="000000"/>
          <w:sz w:val="24"/>
          <w:szCs w:val="24"/>
        </w:rPr>
        <w:t xml:space="preserve">Szacunkowa wartość zamówienia </w:t>
      </w:r>
      <w:r>
        <w:rPr>
          <w:rFonts w:ascii="Calibri" w:hAnsi="Calibri" w:cs="Calibri"/>
          <w:color w:val="000000"/>
          <w:sz w:val="24"/>
          <w:szCs w:val="24"/>
        </w:rPr>
        <w:t xml:space="preserve">nie </w:t>
      </w:r>
      <w:r w:rsidRPr="00327481">
        <w:rPr>
          <w:rFonts w:ascii="Calibri" w:hAnsi="Calibri" w:cs="Calibri"/>
          <w:color w:val="000000"/>
          <w:sz w:val="24"/>
          <w:szCs w:val="24"/>
        </w:rPr>
        <w:t>przekracza określon</w:t>
      </w:r>
      <w:r>
        <w:rPr>
          <w:rFonts w:ascii="Calibri" w:hAnsi="Calibri" w:cs="Calibri"/>
          <w:color w:val="000000"/>
          <w:sz w:val="24"/>
          <w:szCs w:val="24"/>
        </w:rPr>
        <w:t>ej</w:t>
      </w:r>
      <w:r w:rsidRPr="00327481">
        <w:rPr>
          <w:rFonts w:ascii="Calibri" w:hAnsi="Calibri" w:cs="Calibri"/>
          <w:color w:val="000000"/>
          <w:sz w:val="24"/>
          <w:szCs w:val="24"/>
        </w:rPr>
        <w:t xml:space="preserve"> równowartoś</w:t>
      </w:r>
      <w:r>
        <w:rPr>
          <w:rFonts w:ascii="Calibri" w:hAnsi="Calibri" w:cs="Calibri"/>
          <w:color w:val="000000"/>
          <w:sz w:val="24"/>
          <w:szCs w:val="24"/>
        </w:rPr>
        <w:t>ci</w:t>
      </w:r>
      <w:r w:rsidRPr="00327481">
        <w:rPr>
          <w:rFonts w:ascii="Calibri" w:hAnsi="Calibri" w:cs="Calibri"/>
          <w:color w:val="000000"/>
          <w:sz w:val="24"/>
          <w:szCs w:val="24"/>
        </w:rPr>
        <w:t xml:space="preserve"> kwoty określonej w</w:t>
      </w:r>
      <w:r w:rsidR="00795588">
        <w:rPr>
          <w:rFonts w:ascii="Calibri" w:hAnsi="Calibri" w:cs="Calibri"/>
          <w:color w:val="000000"/>
          <w:sz w:val="24"/>
          <w:szCs w:val="24"/>
        </w:rPr>
        <w:t> </w:t>
      </w:r>
      <w:r w:rsidRPr="00327481">
        <w:rPr>
          <w:rFonts w:ascii="Calibri" w:hAnsi="Calibri" w:cs="Calibri"/>
          <w:color w:val="000000"/>
          <w:sz w:val="24"/>
          <w:szCs w:val="24"/>
        </w:rPr>
        <w:t>przepisach wykonawczych, wydanych na podstawie art. 3 ustawy P</w:t>
      </w:r>
      <w:r w:rsidR="00EA0D53">
        <w:rPr>
          <w:rFonts w:ascii="Calibri" w:hAnsi="Calibri" w:cs="Calibri"/>
          <w:color w:val="000000"/>
          <w:sz w:val="24"/>
          <w:szCs w:val="24"/>
        </w:rPr>
        <w:t>ZP</w:t>
      </w:r>
      <w:r w:rsidRPr="00327481">
        <w:rPr>
          <w:rFonts w:ascii="Calibri" w:hAnsi="Calibri" w:cs="Calibri"/>
          <w:color w:val="000000"/>
          <w:sz w:val="24"/>
          <w:szCs w:val="24"/>
        </w:rPr>
        <w:t>.</w:t>
      </w:r>
    </w:p>
    <w:p w14:paraId="1BB29A59" w14:textId="6821E572" w:rsidR="00187F28" w:rsidRPr="00A531A1" w:rsidRDefault="00187F28" w:rsidP="00A531A1">
      <w:pPr>
        <w:pStyle w:val="Akapitzlist"/>
        <w:numPr>
          <w:ilvl w:val="0"/>
          <w:numId w:val="1"/>
        </w:numPr>
        <w:adjustRightInd w:val="0"/>
        <w:spacing w:line="276" w:lineRule="auto"/>
        <w:ind w:left="284" w:hanging="284"/>
        <w:jc w:val="both"/>
        <w:rPr>
          <w:rFonts w:ascii="Calibri" w:eastAsia="Batang" w:hAnsi="Calibri" w:cs="Calibri"/>
          <w:sz w:val="24"/>
          <w:szCs w:val="24"/>
        </w:rPr>
      </w:pPr>
      <w:r w:rsidRPr="00187F28">
        <w:rPr>
          <w:rFonts w:asciiTheme="minorHAnsi" w:hAnsiTheme="minorHAnsi" w:cs="Arial"/>
          <w:sz w:val="24"/>
          <w:szCs w:val="22"/>
        </w:rPr>
        <w:lastRenderedPageBreak/>
        <w:t xml:space="preserve">Zamawiający na podstawie art. 214 ust. 1 pkt 7 PZP zastrzega możliwość udzielenia, </w:t>
      </w:r>
      <w:r w:rsidRPr="00187F28">
        <w:rPr>
          <w:rFonts w:asciiTheme="minorHAnsi" w:hAnsiTheme="minorHAnsi" w:cs="Arial"/>
          <w:sz w:val="24"/>
          <w:szCs w:val="22"/>
        </w:rPr>
        <w:br/>
        <w:t xml:space="preserve">w okresie 3 lat od dnia udzielenia zamówienia podstawowego, dotychczasowemu Wykonawcy robót </w:t>
      </w:r>
      <w:r w:rsidRPr="000F1B02">
        <w:rPr>
          <w:rFonts w:asciiTheme="minorHAnsi" w:hAnsiTheme="minorHAnsi" w:cs="Arial"/>
          <w:color w:val="000000" w:themeColor="text1"/>
          <w:sz w:val="24"/>
          <w:szCs w:val="22"/>
        </w:rPr>
        <w:t>budowlanych</w:t>
      </w:r>
      <w:r w:rsidRPr="00F77D64">
        <w:rPr>
          <w:rFonts w:asciiTheme="minorHAnsi" w:hAnsiTheme="minorHAnsi" w:cs="Arial"/>
          <w:color w:val="000000" w:themeColor="text1"/>
          <w:sz w:val="24"/>
          <w:szCs w:val="22"/>
        </w:rPr>
        <w:t>, zamówienia polegającego na powtórzeniu podobnych robót budowlanych (zamówienie podobne do 20 % wartości zamówienia podstawowego). Przedmiotem zamówienia podobnego bę</w:t>
      </w:r>
      <w:r w:rsidR="0017620B" w:rsidRPr="00F77D64">
        <w:rPr>
          <w:rFonts w:asciiTheme="minorHAnsi" w:hAnsiTheme="minorHAnsi" w:cs="Arial"/>
          <w:color w:val="000000" w:themeColor="text1"/>
          <w:sz w:val="24"/>
          <w:szCs w:val="22"/>
        </w:rPr>
        <w:t xml:space="preserve">dą roboty instalacyjne w zakresie systemów monitorowania i sygnalizacji pożaru w obiektach </w:t>
      </w:r>
      <w:r w:rsidR="001012E6" w:rsidRPr="00F77D64">
        <w:rPr>
          <w:rFonts w:asciiTheme="minorHAnsi" w:hAnsiTheme="minorHAnsi" w:cs="Arial"/>
          <w:color w:val="000000" w:themeColor="text1"/>
          <w:sz w:val="24"/>
          <w:szCs w:val="22"/>
        </w:rPr>
        <w:t>Osiedla Akademickiego.</w:t>
      </w:r>
    </w:p>
    <w:p w14:paraId="6A85D573" w14:textId="77777777" w:rsidR="00C66BD3" w:rsidRPr="00C66BD3" w:rsidRDefault="00C66BD3" w:rsidP="00C66BD3">
      <w:pPr>
        <w:pStyle w:val="Akapitzlist"/>
        <w:adjustRightInd w:val="0"/>
        <w:spacing w:line="276" w:lineRule="auto"/>
        <w:ind w:left="284"/>
        <w:jc w:val="both"/>
        <w:rPr>
          <w:rFonts w:ascii="Calibri" w:eastAsia="Batang" w:hAnsi="Calibri" w:cs="Calibri"/>
          <w:sz w:val="24"/>
          <w:szCs w:val="24"/>
        </w:rPr>
      </w:pPr>
    </w:p>
    <w:p w14:paraId="3852993A" w14:textId="77777777" w:rsidR="004D3FD6" w:rsidRPr="001616F2" w:rsidRDefault="004D3FD6" w:rsidP="00C434E0">
      <w:pPr>
        <w:pStyle w:val="Nagwek1"/>
        <w:numPr>
          <w:ilvl w:val="0"/>
          <w:numId w:val="22"/>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8" w:name="_OPIS_PRZEDMIOTU_ZAMÓWIENIA"/>
      <w:bookmarkStart w:id="9" w:name="_Toc65483818"/>
      <w:bookmarkEnd w:id="8"/>
      <w:r w:rsidRPr="001616F2">
        <w:rPr>
          <w:rFonts w:ascii="Calibri" w:hAnsi="Calibri" w:cs="Calibri"/>
          <w:b/>
          <w:szCs w:val="24"/>
        </w:rPr>
        <w:t>OPIS PRZEDMIOTU ZAMÓWIENIA</w:t>
      </w:r>
      <w:bookmarkEnd w:id="9"/>
    </w:p>
    <w:p w14:paraId="53CD1918" w14:textId="77777777" w:rsidR="00AF5AE4" w:rsidRDefault="00AF5AE4" w:rsidP="006C5001">
      <w:pPr>
        <w:pStyle w:val="Akapitzlist"/>
        <w:tabs>
          <w:tab w:val="left" w:pos="709"/>
        </w:tabs>
        <w:spacing w:line="276" w:lineRule="auto"/>
        <w:ind w:left="284" w:hanging="284"/>
        <w:jc w:val="both"/>
        <w:rPr>
          <w:rFonts w:ascii="Calibri" w:hAnsi="Calibri" w:cs="Calibri"/>
          <w:bCs/>
          <w:sz w:val="24"/>
          <w:szCs w:val="24"/>
        </w:rPr>
      </w:pPr>
    </w:p>
    <w:p w14:paraId="73F13840" w14:textId="683C8B36" w:rsidR="00A437E9" w:rsidRPr="001B662B" w:rsidRDefault="009127CF" w:rsidP="00C434E0">
      <w:pPr>
        <w:pStyle w:val="Akapitzlist"/>
        <w:numPr>
          <w:ilvl w:val="0"/>
          <w:numId w:val="25"/>
        </w:numPr>
        <w:adjustRightInd w:val="0"/>
        <w:spacing w:line="276" w:lineRule="auto"/>
        <w:ind w:left="284"/>
        <w:jc w:val="both"/>
        <w:rPr>
          <w:rFonts w:asciiTheme="minorHAnsi" w:hAnsiTheme="minorHAnsi" w:cstheme="minorHAnsi"/>
          <w:bCs/>
          <w:sz w:val="24"/>
          <w:szCs w:val="24"/>
        </w:rPr>
      </w:pPr>
      <w:r w:rsidRPr="00790188">
        <w:rPr>
          <w:rFonts w:asciiTheme="minorHAnsi" w:hAnsiTheme="minorHAnsi" w:cstheme="minorHAnsi"/>
          <w:bCs/>
          <w:sz w:val="24"/>
          <w:szCs w:val="24"/>
        </w:rPr>
        <w:t xml:space="preserve">Przedmiotem </w:t>
      </w:r>
      <w:r w:rsidRPr="00D3010B">
        <w:rPr>
          <w:rFonts w:asciiTheme="minorHAnsi" w:hAnsiTheme="minorHAnsi" w:cstheme="minorHAnsi"/>
          <w:bCs/>
          <w:sz w:val="24"/>
          <w:szCs w:val="24"/>
        </w:rPr>
        <w:t xml:space="preserve">zamówienia </w:t>
      </w:r>
      <w:r w:rsidR="00B934C1" w:rsidRPr="00D3010B">
        <w:rPr>
          <w:rFonts w:asciiTheme="minorHAnsi" w:hAnsiTheme="minorHAnsi" w:cstheme="minorHAnsi"/>
          <w:bCs/>
          <w:sz w:val="24"/>
          <w:szCs w:val="24"/>
        </w:rPr>
        <w:t xml:space="preserve">jest </w:t>
      </w:r>
      <w:r w:rsidR="00B934C1" w:rsidRPr="00D3010B">
        <w:rPr>
          <w:rFonts w:asciiTheme="minorHAnsi" w:hAnsiTheme="minorHAnsi" w:cstheme="minorHAnsi"/>
          <w:color w:val="000000" w:themeColor="text1"/>
          <w:sz w:val="24"/>
          <w:szCs w:val="24"/>
        </w:rPr>
        <w:t xml:space="preserve">wymiana Systemu </w:t>
      </w:r>
      <w:r w:rsidR="00D3010B" w:rsidRPr="00D3010B">
        <w:rPr>
          <w:rFonts w:asciiTheme="minorHAnsi" w:hAnsiTheme="minorHAnsi" w:cstheme="minorHAnsi"/>
          <w:color w:val="000000" w:themeColor="text1"/>
          <w:sz w:val="24"/>
          <w:szCs w:val="24"/>
        </w:rPr>
        <w:t>Sygnalizacji Pożaru dla budynków Domów Studenta 1 (DS1) i 4 (</w:t>
      </w:r>
      <w:r w:rsidR="00B934C1" w:rsidRPr="00D3010B">
        <w:rPr>
          <w:rFonts w:asciiTheme="minorHAnsi" w:hAnsiTheme="minorHAnsi" w:cstheme="minorHAnsi"/>
          <w:sz w:val="24"/>
          <w:szCs w:val="24"/>
        </w:rPr>
        <w:t>DS4</w:t>
      </w:r>
      <w:r w:rsidR="00D3010B" w:rsidRPr="00D3010B">
        <w:rPr>
          <w:rFonts w:asciiTheme="minorHAnsi" w:hAnsiTheme="minorHAnsi" w:cstheme="minorHAnsi"/>
          <w:sz w:val="24"/>
          <w:szCs w:val="24"/>
        </w:rPr>
        <w:t>)</w:t>
      </w:r>
      <w:r w:rsidR="00B934C1" w:rsidRPr="00D3010B">
        <w:rPr>
          <w:rFonts w:asciiTheme="minorHAnsi" w:hAnsiTheme="minorHAnsi" w:cstheme="minorHAnsi"/>
          <w:sz w:val="24"/>
          <w:szCs w:val="24"/>
        </w:rPr>
        <w:t xml:space="preserve"> </w:t>
      </w:r>
      <w:r w:rsidR="00D3010B" w:rsidRPr="00D3010B">
        <w:rPr>
          <w:rFonts w:asciiTheme="minorHAnsi" w:hAnsiTheme="minorHAnsi" w:cstheme="minorHAnsi"/>
          <w:sz w:val="24"/>
          <w:szCs w:val="24"/>
        </w:rPr>
        <w:t xml:space="preserve">na terenie Osiedla Akademickiego </w:t>
      </w:r>
      <w:r w:rsidR="00B934C1" w:rsidRPr="00D3010B">
        <w:rPr>
          <w:rFonts w:asciiTheme="minorHAnsi" w:hAnsiTheme="minorHAnsi" w:cstheme="minorHAnsi"/>
          <w:sz w:val="24"/>
          <w:szCs w:val="24"/>
        </w:rPr>
        <w:t>przy ul. Rejtana w Koszalinie</w:t>
      </w:r>
      <w:r w:rsidR="00B934C1" w:rsidRPr="00D3010B">
        <w:rPr>
          <w:rFonts w:asciiTheme="minorHAnsi" w:hAnsiTheme="minorHAnsi" w:cstheme="minorHAnsi"/>
          <w:b/>
          <w:sz w:val="24"/>
          <w:szCs w:val="24"/>
        </w:rPr>
        <w:t xml:space="preserve"> </w:t>
      </w:r>
      <w:r w:rsidR="00B934C1" w:rsidRPr="00D3010B">
        <w:rPr>
          <w:rFonts w:asciiTheme="minorHAnsi" w:hAnsiTheme="minorHAnsi" w:cstheme="minorHAnsi"/>
          <w:sz w:val="24"/>
          <w:szCs w:val="24"/>
        </w:rPr>
        <w:t xml:space="preserve">realizowana w formule zaprojektuj i wybuduj </w:t>
      </w:r>
      <w:r w:rsidR="00EA0D53" w:rsidRPr="00D3010B">
        <w:rPr>
          <w:rFonts w:asciiTheme="minorHAnsi" w:eastAsia="Batang" w:hAnsiTheme="minorHAnsi" w:cstheme="minorHAnsi"/>
          <w:sz w:val="24"/>
          <w:szCs w:val="24"/>
        </w:rPr>
        <w:t xml:space="preserve">w </w:t>
      </w:r>
      <w:r w:rsidR="00795588" w:rsidRPr="00D3010B">
        <w:rPr>
          <w:rFonts w:asciiTheme="minorHAnsi" w:eastAsia="Batang" w:hAnsiTheme="minorHAnsi" w:cstheme="minorHAnsi"/>
          <w:sz w:val="24"/>
          <w:szCs w:val="24"/>
        </w:rPr>
        <w:t>zakresie</w:t>
      </w:r>
      <w:r w:rsidR="00795588" w:rsidRPr="00D3010B">
        <w:rPr>
          <w:rFonts w:ascii="Calibri" w:eastAsia="Batang" w:hAnsi="Calibri" w:cs="Calibri"/>
          <w:sz w:val="24"/>
          <w:szCs w:val="24"/>
        </w:rPr>
        <w:t xml:space="preserve"> określonym</w:t>
      </w:r>
      <w:r w:rsidR="00DE3434">
        <w:rPr>
          <w:rFonts w:ascii="Calibri" w:eastAsia="Batang" w:hAnsi="Calibri" w:cs="Calibri"/>
          <w:sz w:val="24"/>
          <w:szCs w:val="24"/>
        </w:rPr>
        <w:t xml:space="preserve"> </w:t>
      </w:r>
      <w:r w:rsidR="00795588" w:rsidRPr="00D3010B">
        <w:rPr>
          <w:rFonts w:ascii="Calibri" w:eastAsia="Batang" w:hAnsi="Calibri" w:cs="Calibri"/>
          <w:sz w:val="24"/>
          <w:szCs w:val="24"/>
        </w:rPr>
        <w:t>w</w:t>
      </w:r>
      <w:r w:rsidR="00DE3434">
        <w:rPr>
          <w:rFonts w:ascii="Calibri" w:eastAsia="Batang" w:hAnsi="Calibri" w:cs="Calibri"/>
          <w:sz w:val="24"/>
          <w:szCs w:val="24"/>
        </w:rPr>
        <w:t xml:space="preserve"> </w:t>
      </w:r>
      <w:r w:rsidR="00EA0D53" w:rsidRPr="00D3010B">
        <w:rPr>
          <w:rFonts w:ascii="Calibri" w:eastAsia="Batang" w:hAnsi="Calibri" w:cs="Calibri"/>
          <w:sz w:val="24"/>
          <w:szCs w:val="24"/>
        </w:rPr>
        <w:t>SWZ</w:t>
      </w:r>
      <w:r w:rsidR="00790188" w:rsidRPr="00D3010B">
        <w:rPr>
          <w:rFonts w:ascii="Calibri" w:eastAsia="Batang" w:hAnsi="Calibri" w:cs="Calibri"/>
          <w:sz w:val="24"/>
          <w:szCs w:val="24"/>
        </w:rPr>
        <w:t xml:space="preserve"> </w:t>
      </w:r>
      <w:r w:rsidR="00D3010B" w:rsidRPr="00D3010B">
        <w:rPr>
          <w:rFonts w:ascii="Calibri" w:eastAsia="Batang" w:hAnsi="Calibri" w:cs="Calibri"/>
          <w:sz w:val="24"/>
          <w:szCs w:val="24"/>
        </w:rPr>
        <w:br/>
      </w:r>
      <w:r w:rsidR="00B934C1" w:rsidRPr="00D3010B">
        <w:rPr>
          <w:rFonts w:asciiTheme="minorHAnsi" w:hAnsiTheme="minorHAnsi" w:cstheme="minorHAnsi"/>
          <w:bCs/>
          <w:sz w:val="24"/>
          <w:szCs w:val="24"/>
        </w:rPr>
        <w:t xml:space="preserve">oraz zgodnie </w:t>
      </w:r>
      <w:r w:rsidR="00451A4B">
        <w:rPr>
          <w:rFonts w:asciiTheme="minorHAnsi" w:hAnsiTheme="minorHAnsi" w:cstheme="minorHAnsi"/>
          <w:bCs/>
          <w:sz w:val="24"/>
          <w:szCs w:val="24"/>
        </w:rPr>
        <w:t xml:space="preserve">z </w:t>
      </w:r>
      <w:r w:rsidR="00B934C1" w:rsidRPr="00D3010B">
        <w:rPr>
          <w:rFonts w:asciiTheme="minorHAnsi" w:hAnsiTheme="minorHAnsi" w:cstheme="minorHAnsi"/>
          <w:bCs/>
          <w:sz w:val="24"/>
          <w:szCs w:val="24"/>
        </w:rPr>
        <w:t>Programem funkcjonalno-użytkowym (PFU)</w:t>
      </w:r>
      <w:r w:rsidR="00790188" w:rsidRPr="00D3010B">
        <w:rPr>
          <w:rFonts w:asciiTheme="minorHAnsi" w:hAnsiTheme="minorHAnsi" w:cstheme="minorHAnsi"/>
          <w:bCs/>
          <w:sz w:val="24"/>
          <w:szCs w:val="24"/>
        </w:rPr>
        <w:t xml:space="preserve"> stanowiącym </w:t>
      </w:r>
      <w:r w:rsidR="00790188" w:rsidRPr="00DE3434">
        <w:rPr>
          <w:rFonts w:asciiTheme="minorHAnsi" w:hAnsiTheme="minorHAnsi" w:cstheme="minorHAnsi"/>
          <w:bCs/>
          <w:sz w:val="24"/>
          <w:szCs w:val="24"/>
        </w:rPr>
        <w:t xml:space="preserve">Załącznik nr </w:t>
      </w:r>
      <w:r w:rsidR="00DE3434" w:rsidRPr="00DE3434">
        <w:rPr>
          <w:rFonts w:asciiTheme="minorHAnsi" w:hAnsiTheme="minorHAnsi" w:cstheme="minorHAnsi"/>
          <w:bCs/>
          <w:sz w:val="24"/>
          <w:szCs w:val="24"/>
        </w:rPr>
        <w:t>9</w:t>
      </w:r>
      <w:r w:rsidR="00451A4B">
        <w:rPr>
          <w:rFonts w:asciiTheme="minorHAnsi" w:hAnsiTheme="minorHAnsi" w:cstheme="minorHAnsi"/>
          <w:bCs/>
          <w:sz w:val="24"/>
          <w:szCs w:val="24"/>
        </w:rPr>
        <w:t xml:space="preserve"> do SWZ </w:t>
      </w:r>
      <w:r w:rsidR="00451A4B">
        <w:rPr>
          <w:rFonts w:asciiTheme="minorHAnsi" w:hAnsiTheme="minorHAnsi" w:cstheme="minorHAnsi"/>
          <w:bCs/>
          <w:sz w:val="24"/>
          <w:szCs w:val="24"/>
        </w:rPr>
        <w:br/>
        <w:t>i formularz</w:t>
      </w:r>
      <w:r w:rsidR="00BE2A67">
        <w:rPr>
          <w:rFonts w:asciiTheme="minorHAnsi" w:hAnsiTheme="minorHAnsi" w:cstheme="minorHAnsi"/>
          <w:bCs/>
          <w:sz w:val="24"/>
          <w:szCs w:val="24"/>
        </w:rPr>
        <w:t>em</w:t>
      </w:r>
      <w:r w:rsidR="00451A4B">
        <w:rPr>
          <w:rFonts w:asciiTheme="minorHAnsi" w:hAnsiTheme="minorHAnsi" w:cstheme="minorHAnsi"/>
          <w:bCs/>
          <w:sz w:val="24"/>
          <w:szCs w:val="24"/>
        </w:rPr>
        <w:t xml:space="preserve"> ofertowym stanowiącym załącznik nr 1</w:t>
      </w:r>
      <w:r w:rsidR="00BE2A67">
        <w:rPr>
          <w:rFonts w:asciiTheme="minorHAnsi" w:hAnsiTheme="minorHAnsi" w:cstheme="minorHAnsi"/>
          <w:bCs/>
          <w:sz w:val="24"/>
          <w:szCs w:val="24"/>
        </w:rPr>
        <w:t xml:space="preserve"> </w:t>
      </w:r>
      <w:r w:rsidR="00451A4B">
        <w:rPr>
          <w:rFonts w:asciiTheme="minorHAnsi" w:hAnsiTheme="minorHAnsi" w:cstheme="minorHAnsi"/>
          <w:bCs/>
          <w:sz w:val="24"/>
          <w:szCs w:val="24"/>
        </w:rPr>
        <w:t>do SWZ</w:t>
      </w:r>
      <w:r w:rsidR="00DE3434">
        <w:rPr>
          <w:rFonts w:asciiTheme="minorHAnsi" w:hAnsiTheme="minorHAnsi" w:cstheme="minorHAnsi"/>
          <w:bCs/>
          <w:sz w:val="24"/>
          <w:szCs w:val="24"/>
        </w:rPr>
        <w:t>.</w:t>
      </w:r>
    </w:p>
    <w:p w14:paraId="3EB37410" w14:textId="452F9570" w:rsidR="006C5001" w:rsidRDefault="006C5001" w:rsidP="00C434E0">
      <w:pPr>
        <w:pStyle w:val="Akapitzlist"/>
        <w:numPr>
          <w:ilvl w:val="0"/>
          <w:numId w:val="25"/>
        </w:numPr>
        <w:adjustRightInd w:val="0"/>
        <w:spacing w:line="276" w:lineRule="auto"/>
        <w:ind w:left="284"/>
        <w:jc w:val="both"/>
        <w:rPr>
          <w:rFonts w:asciiTheme="minorHAnsi" w:hAnsiTheme="minorHAnsi" w:cstheme="minorHAnsi"/>
          <w:bCs/>
          <w:sz w:val="24"/>
          <w:szCs w:val="24"/>
        </w:rPr>
      </w:pPr>
      <w:r w:rsidRPr="001B662B">
        <w:rPr>
          <w:rFonts w:asciiTheme="minorHAnsi" w:hAnsiTheme="minorHAnsi" w:cstheme="minorHAnsi"/>
          <w:bCs/>
          <w:sz w:val="24"/>
          <w:szCs w:val="24"/>
        </w:rPr>
        <w:t xml:space="preserve">Zamawiający dokonuje wyodrębnienia zamówienia na </w:t>
      </w:r>
      <w:r w:rsidR="002D067A">
        <w:rPr>
          <w:rFonts w:asciiTheme="minorHAnsi" w:hAnsiTheme="minorHAnsi" w:cstheme="minorHAnsi"/>
          <w:bCs/>
          <w:sz w:val="24"/>
          <w:szCs w:val="24"/>
        </w:rPr>
        <w:t>2</w:t>
      </w:r>
      <w:r w:rsidRPr="001B662B">
        <w:rPr>
          <w:rFonts w:asciiTheme="minorHAnsi" w:hAnsiTheme="minorHAnsi" w:cstheme="minorHAnsi"/>
          <w:bCs/>
          <w:sz w:val="24"/>
          <w:szCs w:val="24"/>
        </w:rPr>
        <w:t xml:space="preserve"> samodzieln</w:t>
      </w:r>
      <w:r w:rsidR="004337F8" w:rsidRPr="001B662B">
        <w:rPr>
          <w:rFonts w:asciiTheme="minorHAnsi" w:hAnsiTheme="minorHAnsi" w:cstheme="minorHAnsi"/>
          <w:bCs/>
          <w:sz w:val="24"/>
          <w:szCs w:val="24"/>
        </w:rPr>
        <w:t>e</w:t>
      </w:r>
      <w:r w:rsidRPr="001B662B">
        <w:rPr>
          <w:rFonts w:asciiTheme="minorHAnsi" w:hAnsiTheme="minorHAnsi" w:cstheme="minorHAnsi"/>
          <w:bCs/>
          <w:sz w:val="24"/>
          <w:szCs w:val="24"/>
        </w:rPr>
        <w:t xml:space="preserve"> części (każda część nazywana jest w dalszej części </w:t>
      </w:r>
      <w:r w:rsidR="003C7557" w:rsidRPr="001B662B">
        <w:rPr>
          <w:rFonts w:asciiTheme="minorHAnsi" w:hAnsiTheme="minorHAnsi" w:cstheme="minorHAnsi"/>
          <w:bCs/>
          <w:sz w:val="24"/>
          <w:szCs w:val="24"/>
        </w:rPr>
        <w:t>SWZ</w:t>
      </w:r>
      <w:r w:rsidRPr="001B662B">
        <w:rPr>
          <w:rFonts w:asciiTheme="minorHAnsi" w:hAnsiTheme="minorHAnsi" w:cstheme="minorHAnsi"/>
          <w:bCs/>
          <w:sz w:val="24"/>
          <w:szCs w:val="24"/>
        </w:rPr>
        <w:t xml:space="preserve"> „Zadaniem”):</w:t>
      </w:r>
    </w:p>
    <w:p w14:paraId="4D84C938" w14:textId="77777777" w:rsidR="00664FD0" w:rsidRPr="001B662B" w:rsidRDefault="00664FD0" w:rsidP="00664FD0">
      <w:pPr>
        <w:pStyle w:val="Akapitzlist"/>
        <w:adjustRightInd w:val="0"/>
        <w:spacing w:line="276" w:lineRule="auto"/>
        <w:ind w:left="284"/>
        <w:jc w:val="both"/>
        <w:rPr>
          <w:rFonts w:asciiTheme="minorHAnsi" w:hAnsiTheme="minorHAnsi" w:cstheme="minorHAnsi"/>
          <w:bCs/>
          <w:sz w:val="24"/>
          <w:szCs w:val="24"/>
        </w:rPr>
      </w:pPr>
    </w:p>
    <w:p w14:paraId="0B37419C" w14:textId="03AD1E69" w:rsidR="0042009E" w:rsidRPr="003A0308" w:rsidRDefault="00DD4885" w:rsidP="0042009E">
      <w:pPr>
        <w:pStyle w:val="Akapitzlist"/>
        <w:spacing w:line="276" w:lineRule="auto"/>
        <w:ind w:left="1701" w:hanging="1275"/>
        <w:jc w:val="both"/>
        <w:rPr>
          <w:rFonts w:asciiTheme="minorHAnsi" w:hAnsiTheme="minorHAnsi" w:cstheme="minorHAnsi"/>
          <w:b/>
          <w:sz w:val="24"/>
          <w:szCs w:val="24"/>
        </w:rPr>
      </w:pPr>
      <w:bookmarkStart w:id="10" w:name="_Hlk129601676"/>
      <w:r w:rsidRPr="003A0308">
        <w:rPr>
          <w:rFonts w:asciiTheme="minorHAnsi" w:hAnsiTheme="minorHAnsi" w:cstheme="minorHAnsi"/>
          <w:b/>
          <w:bCs/>
          <w:sz w:val="24"/>
          <w:szCs w:val="24"/>
        </w:rPr>
        <w:t xml:space="preserve">Zadanie I – </w:t>
      </w:r>
      <w:r w:rsidR="00790188" w:rsidRPr="003A0308">
        <w:rPr>
          <w:rFonts w:asciiTheme="minorHAnsi" w:hAnsiTheme="minorHAnsi" w:cstheme="minorHAnsi"/>
          <w:b/>
          <w:bCs/>
          <w:sz w:val="24"/>
          <w:szCs w:val="24"/>
        </w:rPr>
        <w:t>Wymiana SSP w DS1 przy ul. Rejtana 15 w Koszalinie</w:t>
      </w:r>
    </w:p>
    <w:p w14:paraId="558BC9A4" w14:textId="2494FC23" w:rsidR="0042009E" w:rsidRDefault="00DD4885" w:rsidP="0042009E">
      <w:pPr>
        <w:pStyle w:val="Akapitzlist"/>
        <w:spacing w:line="276" w:lineRule="auto"/>
        <w:ind w:left="1701" w:hanging="1275"/>
        <w:jc w:val="both"/>
        <w:rPr>
          <w:rFonts w:asciiTheme="minorHAnsi" w:hAnsiTheme="minorHAnsi" w:cstheme="minorHAnsi"/>
          <w:b/>
          <w:sz w:val="24"/>
          <w:szCs w:val="24"/>
        </w:rPr>
      </w:pPr>
      <w:r w:rsidRPr="003A0308">
        <w:rPr>
          <w:rFonts w:asciiTheme="minorHAnsi" w:hAnsiTheme="minorHAnsi" w:cstheme="minorHAnsi"/>
          <w:b/>
          <w:bCs/>
          <w:sz w:val="24"/>
          <w:szCs w:val="24"/>
        </w:rPr>
        <w:t xml:space="preserve">Zadanie II – </w:t>
      </w:r>
      <w:r w:rsidR="00790188" w:rsidRPr="003A0308">
        <w:rPr>
          <w:rFonts w:asciiTheme="minorHAnsi" w:hAnsiTheme="minorHAnsi" w:cstheme="minorHAnsi"/>
          <w:b/>
          <w:bCs/>
          <w:sz w:val="24"/>
          <w:szCs w:val="24"/>
        </w:rPr>
        <w:t xml:space="preserve">Wymiana SSP w DS4 przy ul. Rejtana </w:t>
      </w:r>
      <w:r w:rsidR="00FB1966" w:rsidRPr="003A0308">
        <w:rPr>
          <w:rFonts w:asciiTheme="minorHAnsi" w:hAnsiTheme="minorHAnsi" w:cstheme="minorHAnsi"/>
          <w:b/>
          <w:bCs/>
          <w:sz w:val="24"/>
          <w:szCs w:val="24"/>
        </w:rPr>
        <w:t>5-7a</w:t>
      </w:r>
      <w:r w:rsidR="00790188" w:rsidRPr="003A0308">
        <w:rPr>
          <w:rFonts w:asciiTheme="minorHAnsi" w:hAnsiTheme="minorHAnsi" w:cstheme="minorHAnsi"/>
          <w:b/>
          <w:bCs/>
          <w:sz w:val="24"/>
          <w:szCs w:val="24"/>
        </w:rPr>
        <w:t xml:space="preserve"> w Koszalinie</w:t>
      </w:r>
    </w:p>
    <w:p w14:paraId="1F958811" w14:textId="77777777" w:rsidR="00664FD0" w:rsidRPr="0042009E" w:rsidRDefault="00664FD0" w:rsidP="0042009E">
      <w:pPr>
        <w:pStyle w:val="Akapitzlist"/>
        <w:spacing w:line="276" w:lineRule="auto"/>
        <w:ind w:left="1701" w:hanging="1275"/>
        <w:jc w:val="both"/>
        <w:rPr>
          <w:rFonts w:asciiTheme="minorHAnsi" w:hAnsiTheme="minorHAnsi" w:cstheme="minorHAnsi"/>
          <w:b/>
          <w:sz w:val="24"/>
          <w:szCs w:val="24"/>
        </w:rPr>
      </w:pPr>
    </w:p>
    <w:bookmarkEnd w:id="10"/>
    <w:p w14:paraId="51EDE270" w14:textId="0A3A2DAD" w:rsidR="00B16C57" w:rsidRPr="00B16C57" w:rsidRDefault="00B16C57" w:rsidP="00C434E0">
      <w:pPr>
        <w:pStyle w:val="Akapitzlist"/>
        <w:numPr>
          <w:ilvl w:val="0"/>
          <w:numId w:val="25"/>
        </w:numPr>
        <w:adjustRightInd w:val="0"/>
        <w:spacing w:line="276" w:lineRule="auto"/>
        <w:ind w:left="284"/>
        <w:jc w:val="both"/>
        <w:rPr>
          <w:rFonts w:asciiTheme="minorHAnsi" w:hAnsiTheme="minorHAnsi" w:cstheme="minorHAnsi"/>
          <w:bCs/>
          <w:sz w:val="24"/>
          <w:szCs w:val="24"/>
        </w:rPr>
      </w:pPr>
      <w:r w:rsidRPr="001B662B">
        <w:rPr>
          <w:rFonts w:ascii="Calibri" w:hAnsi="Calibri" w:cs="Calibri"/>
          <w:bCs/>
          <w:sz w:val="24"/>
          <w:szCs w:val="24"/>
        </w:rPr>
        <w:t>Zamawiający dopuszcza składanie ofert częściowych. Ofertę można składać na jedną lub więcej części</w:t>
      </w:r>
      <w:r>
        <w:rPr>
          <w:rFonts w:ascii="Calibri" w:hAnsi="Calibri" w:cs="Calibri"/>
          <w:bCs/>
          <w:sz w:val="24"/>
          <w:szCs w:val="24"/>
        </w:rPr>
        <w:t>.</w:t>
      </w:r>
    </w:p>
    <w:p w14:paraId="447E6D42" w14:textId="77777777" w:rsidR="00450CA0" w:rsidRDefault="00B16C57" w:rsidP="00C434E0">
      <w:pPr>
        <w:pStyle w:val="Akapitzlist"/>
        <w:numPr>
          <w:ilvl w:val="0"/>
          <w:numId w:val="25"/>
        </w:numPr>
        <w:adjustRightInd w:val="0"/>
        <w:spacing w:line="276" w:lineRule="auto"/>
        <w:ind w:left="284"/>
        <w:jc w:val="both"/>
        <w:rPr>
          <w:rFonts w:ascii="Calibri" w:hAnsi="Calibri" w:cs="Calibri"/>
          <w:bCs/>
          <w:sz w:val="24"/>
          <w:szCs w:val="24"/>
        </w:rPr>
      </w:pPr>
      <w:r w:rsidRPr="003421D9">
        <w:rPr>
          <w:rFonts w:ascii="Calibri" w:hAnsi="Calibri" w:cs="Calibri"/>
          <w:bCs/>
          <w:sz w:val="24"/>
          <w:szCs w:val="24"/>
        </w:rPr>
        <w:t xml:space="preserve">Kod Klasyfikacji Wspólnego Słownika Zamówień (CPV): </w:t>
      </w:r>
    </w:p>
    <w:p w14:paraId="32FE9EC4" w14:textId="7676BEB0" w:rsidR="00450CA0" w:rsidRPr="00450CA0" w:rsidRDefault="00450CA0" w:rsidP="00450CA0">
      <w:pPr>
        <w:pStyle w:val="Akapitzlist"/>
        <w:adjustRightInd w:val="0"/>
        <w:spacing w:line="276" w:lineRule="auto"/>
        <w:ind w:left="284"/>
        <w:jc w:val="both"/>
        <w:rPr>
          <w:rFonts w:ascii="Calibri" w:hAnsi="Calibri" w:cs="Calibri"/>
          <w:bCs/>
          <w:sz w:val="24"/>
          <w:szCs w:val="24"/>
        </w:rPr>
      </w:pPr>
      <w:r w:rsidRPr="00450CA0">
        <w:rPr>
          <w:rFonts w:ascii="Calibri" w:hAnsi="Calibri" w:cs="Calibri"/>
          <w:bCs/>
          <w:sz w:val="24"/>
          <w:szCs w:val="24"/>
        </w:rPr>
        <w:t>45312100-8: instalowanie przeciwpożarowych system alarmowych</w:t>
      </w:r>
    </w:p>
    <w:p w14:paraId="254121C4" w14:textId="47FC3EB6" w:rsidR="00B16C57" w:rsidRDefault="00B16C57" w:rsidP="00B16C57">
      <w:pPr>
        <w:pStyle w:val="Akapitzlist"/>
        <w:tabs>
          <w:tab w:val="left" w:pos="709"/>
        </w:tabs>
        <w:spacing w:line="276" w:lineRule="auto"/>
        <w:ind w:left="284"/>
        <w:jc w:val="both"/>
        <w:rPr>
          <w:rFonts w:ascii="Calibri" w:hAnsi="Calibri" w:cs="Calibri"/>
          <w:bCs/>
          <w:sz w:val="24"/>
          <w:szCs w:val="24"/>
        </w:rPr>
      </w:pPr>
      <w:r>
        <w:rPr>
          <w:rFonts w:ascii="Calibri" w:hAnsi="Calibri" w:cs="Calibri"/>
          <w:bCs/>
          <w:sz w:val="24"/>
          <w:szCs w:val="24"/>
        </w:rPr>
        <w:t>71</w:t>
      </w:r>
      <w:r w:rsidR="00451A4B">
        <w:rPr>
          <w:rFonts w:ascii="Calibri" w:hAnsi="Calibri" w:cs="Calibri"/>
          <w:bCs/>
          <w:sz w:val="24"/>
          <w:szCs w:val="24"/>
        </w:rPr>
        <w:t>320000</w:t>
      </w:r>
      <w:r>
        <w:rPr>
          <w:rFonts w:ascii="Calibri" w:hAnsi="Calibri" w:cs="Calibri"/>
          <w:bCs/>
          <w:sz w:val="24"/>
          <w:szCs w:val="24"/>
        </w:rPr>
        <w:t>-</w:t>
      </w:r>
      <w:r w:rsidR="00451A4B">
        <w:rPr>
          <w:rFonts w:ascii="Calibri" w:hAnsi="Calibri" w:cs="Calibri"/>
          <w:bCs/>
          <w:sz w:val="24"/>
          <w:szCs w:val="24"/>
        </w:rPr>
        <w:t>7</w:t>
      </w:r>
      <w:r w:rsidRPr="00B56EFD">
        <w:rPr>
          <w:rFonts w:ascii="Calibri" w:hAnsi="Calibri" w:cs="Calibri"/>
          <w:bCs/>
          <w:sz w:val="24"/>
          <w:szCs w:val="24"/>
        </w:rPr>
        <w:t xml:space="preserve">: </w:t>
      </w:r>
      <w:r>
        <w:rPr>
          <w:rFonts w:ascii="Calibri" w:hAnsi="Calibri" w:cs="Calibri"/>
          <w:bCs/>
          <w:sz w:val="24"/>
          <w:szCs w:val="24"/>
        </w:rPr>
        <w:t xml:space="preserve">usługi </w:t>
      </w:r>
      <w:r w:rsidR="00451A4B">
        <w:rPr>
          <w:rFonts w:ascii="Calibri" w:hAnsi="Calibri" w:cs="Calibri"/>
          <w:bCs/>
          <w:sz w:val="24"/>
          <w:szCs w:val="24"/>
        </w:rPr>
        <w:t>inżynieryjne w zakresie projektowania</w:t>
      </w:r>
    </w:p>
    <w:p w14:paraId="0EC4443B" w14:textId="076CCF70" w:rsidR="00934C81" w:rsidRPr="00B56EFD" w:rsidRDefault="00934C81" w:rsidP="00B16C57">
      <w:pPr>
        <w:pStyle w:val="Akapitzlist"/>
        <w:tabs>
          <w:tab w:val="left" w:pos="709"/>
        </w:tabs>
        <w:spacing w:line="276" w:lineRule="auto"/>
        <w:ind w:left="284"/>
        <w:jc w:val="both"/>
        <w:rPr>
          <w:rFonts w:ascii="Calibri" w:hAnsi="Calibri" w:cs="Calibri"/>
          <w:bCs/>
          <w:sz w:val="24"/>
          <w:szCs w:val="24"/>
        </w:rPr>
      </w:pPr>
      <w:r>
        <w:rPr>
          <w:rFonts w:ascii="Calibri" w:hAnsi="Calibri" w:cs="Calibri"/>
          <w:bCs/>
          <w:sz w:val="24"/>
          <w:szCs w:val="24"/>
        </w:rPr>
        <w:t>71220000-6: usługi projektowania architektonicznego</w:t>
      </w:r>
    </w:p>
    <w:p w14:paraId="68522E53" w14:textId="693C4899" w:rsidR="00450CA0" w:rsidRDefault="00450CA0" w:rsidP="00B16C57">
      <w:pPr>
        <w:pStyle w:val="Akapitzlist"/>
        <w:tabs>
          <w:tab w:val="left" w:pos="709"/>
        </w:tabs>
        <w:spacing w:line="276" w:lineRule="auto"/>
        <w:ind w:left="284"/>
        <w:jc w:val="both"/>
        <w:rPr>
          <w:rFonts w:ascii="Calibri" w:hAnsi="Calibri" w:cs="Calibri"/>
          <w:bCs/>
          <w:sz w:val="24"/>
          <w:szCs w:val="24"/>
        </w:rPr>
      </w:pPr>
      <w:r>
        <w:rPr>
          <w:rFonts w:ascii="Calibri" w:hAnsi="Calibri" w:cs="Calibri"/>
          <w:bCs/>
          <w:sz w:val="24"/>
          <w:szCs w:val="24"/>
        </w:rPr>
        <w:t>45343000-3: roboty instalacyjne przeciwpożarowe</w:t>
      </w:r>
    </w:p>
    <w:p w14:paraId="48BA12A3" w14:textId="1424B719" w:rsidR="00450CA0" w:rsidRPr="00B16C57" w:rsidRDefault="00450CA0" w:rsidP="00B16C57">
      <w:pPr>
        <w:pStyle w:val="Akapitzlist"/>
        <w:tabs>
          <w:tab w:val="left" w:pos="709"/>
        </w:tabs>
        <w:spacing w:line="276" w:lineRule="auto"/>
        <w:ind w:left="284"/>
        <w:jc w:val="both"/>
        <w:rPr>
          <w:rFonts w:ascii="Calibri" w:hAnsi="Calibri" w:cs="Calibri"/>
          <w:bCs/>
          <w:sz w:val="24"/>
          <w:szCs w:val="24"/>
        </w:rPr>
      </w:pPr>
      <w:r>
        <w:rPr>
          <w:rFonts w:ascii="Calibri" w:hAnsi="Calibri" w:cs="Calibri"/>
          <w:bCs/>
          <w:sz w:val="24"/>
          <w:szCs w:val="24"/>
        </w:rPr>
        <w:t>45310000-3: roboty instalacyjne elektryczne</w:t>
      </w:r>
    </w:p>
    <w:p w14:paraId="44E32649" w14:textId="369A20ED" w:rsidR="00017FC8" w:rsidRPr="00B16C57" w:rsidRDefault="006C5001" w:rsidP="00C434E0">
      <w:pPr>
        <w:pStyle w:val="Akapitzlist"/>
        <w:numPr>
          <w:ilvl w:val="0"/>
          <w:numId w:val="25"/>
        </w:numPr>
        <w:adjustRightInd w:val="0"/>
        <w:spacing w:line="276" w:lineRule="auto"/>
        <w:ind w:left="284"/>
        <w:jc w:val="both"/>
        <w:rPr>
          <w:rFonts w:asciiTheme="minorHAnsi" w:hAnsiTheme="minorHAnsi" w:cstheme="minorHAnsi"/>
          <w:b/>
          <w:sz w:val="24"/>
          <w:szCs w:val="24"/>
        </w:rPr>
      </w:pPr>
      <w:r w:rsidRPr="00B16C57">
        <w:rPr>
          <w:rFonts w:asciiTheme="minorHAnsi" w:hAnsiTheme="minorHAnsi" w:cstheme="minorHAnsi"/>
          <w:b/>
          <w:color w:val="000000" w:themeColor="text1"/>
          <w:sz w:val="24"/>
          <w:szCs w:val="24"/>
        </w:rPr>
        <w:t>Szczegółowy opis przedmiotu zamówienia</w:t>
      </w:r>
      <w:r w:rsidR="00017FC8" w:rsidRPr="00B16C57">
        <w:rPr>
          <w:rFonts w:asciiTheme="minorHAnsi" w:hAnsiTheme="minorHAnsi" w:cstheme="minorHAnsi"/>
          <w:b/>
          <w:color w:val="000000" w:themeColor="text1"/>
          <w:sz w:val="24"/>
          <w:szCs w:val="24"/>
        </w:rPr>
        <w:t>:</w:t>
      </w:r>
    </w:p>
    <w:p w14:paraId="79BD9714" w14:textId="35300BA1" w:rsidR="00FB1966" w:rsidRPr="00030B33" w:rsidRDefault="00FB1966" w:rsidP="009B7595">
      <w:pPr>
        <w:pStyle w:val="Akapitzlist"/>
        <w:numPr>
          <w:ilvl w:val="0"/>
          <w:numId w:val="75"/>
        </w:numPr>
        <w:adjustRightInd w:val="0"/>
        <w:spacing w:line="276" w:lineRule="auto"/>
        <w:jc w:val="both"/>
        <w:rPr>
          <w:rFonts w:asciiTheme="minorHAnsi" w:hAnsiTheme="minorHAnsi" w:cstheme="minorHAnsi"/>
          <w:color w:val="000000" w:themeColor="text1"/>
          <w:sz w:val="24"/>
          <w:szCs w:val="24"/>
        </w:rPr>
      </w:pPr>
      <w:r>
        <w:rPr>
          <w:rFonts w:asciiTheme="minorHAnsi" w:hAnsiTheme="minorHAnsi" w:cstheme="minorHAnsi"/>
          <w:bCs/>
          <w:sz w:val="24"/>
          <w:szCs w:val="24"/>
        </w:rPr>
        <w:t>P</w:t>
      </w:r>
      <w:r w:rsidRPr="00790188">
        <w:rPr>
          <w:rFonts w:asciiTheme="minorHAnsi" w:hAnsiTheme="minorHAnsi" w:cstheme="minorHAnsi"/>
          <w:bCs/>
          <w:sz w:val="24"/>
          <w:szCs w:val="24"/>
        </w:rPr>
        <w:t xml:space="preserve">rzedmiotem </w:t>
      </w:r>
      <w:r w:rsidRPr="00D3010B">
        <w:rPr>
          <w:rFonts w:asciiTheme="minorHAnsi" w:hAnsiTheme="minorHAnsi" w:cstheme="minorHAnsi"/>
          <w:bCs/>
          <w:sz w:val="24"/>
          <w:szCs w:val="24"/>
        </w:rPr>
        <w:t xml:space="preserve">zamówienia </w:t>
      </w:r>
      <w:r>
        <w:rPr>
          <w:rFonts w:asciiTheme="minorHAnsi" w:hAnsiTheme="minorHAnsi" w:cstheme="minorHAnsi"/>
          <w:bCs/>
          <w:sz w:val="24"/>
          <w:szCs w:val="24"/>
        </w:rPr>
        <w:t>są prace polegające na wymi</w:t>
      </w:r>
      <w:r w:rsidR="00030B33">
        <w:rPr>
          <w:rFonts w:asciiTheme="minorHAnsi" w:hAnsiTheme="minorHAnsi" w:cstheme="minorHAnsi"/>
          <w:bCs/>
          <w:sz w:val="24"/>
          <w:szCs w:val="24"/>
        </w:rPr>
        <w:t>anie</w:t>
      </w:r>
      <w:r w:rsidRPr="00D3010B">
        <w:rPr>
          <w:rFonts w:asciiTheme="minorHAnsi" w:hAnsiTheme="minorHAnsi" w:cstheme="minorHAnsi"/>
          <w:color w:val="000000" w:themeColor="text1"/>
          <w:sz w:val="24"/>
          <w:szCs w:val="24"/>
        </w:rPr>
        <w:t xml:space="preserve"> Systemu Sygnalizacji Pożaru dla budynków Domów </w:t>
      </w:r>
      <w:r w:rsidRPr="003A0308">
        <w:rPr>
          <w:rFonts w:asciiTheme="minorHAnsi" w:hAnsiTheme="minorHAnsi" w:cstheme="minorHAnsi"/>
          <w:color w:val="000000" w:themeColor="text1"/>
          <w:sz w:val="24"/>
          <w:szCs w:val="24"/>
        </w:rPr>
        <w:t xml:space="preserve">Studenta 1 </w:t>
      </w:r>
      <w:r w:rsidR="00030B33" w:rsidRPr="003A0308">
        <w:rPr>
          <w:rFonts w:asciiTheme="minorHAnsi" w:hAnsiTheme="minorHAnsi" w:cstheme="minorHAnsi"/>
          <w:color w:val="000000" w:themeColor="text1"/>
          <w:sz w:val="24"/>
          <w:szCs w:val="24"/>
        </w:rPr>
        <w:t xml:space="preserve">przy ul. Rejtana </w:t>
      </w:r>
      <w:r w:rsidR="00F57BE6" w:rsidRPr="003A0308">
        <w:rPr>
          <w:rFonts w:asciiTheme="minorHAnsi" w:hAnsiTheme="minorHAnsi" w:cstheme="minorHAnsi"/>
          <w:color w:val="000000" w:themeColor="text1"/>
          <w:sz w:val="24"/>
          <w:szCs w:val="24"/>
        </w:rPr>
        <w:t>15</w:t>
      </w:r>
      <w:r w:rsidR="00F57BE6">
        <w:rPr>
          <w:rFonts w:asciiTheme="minorHAnsi" w:hAnsiTheme="minorHAnsi" w:cstheme="minorHAnsi"/>
          <w:color w:val="000000" w:themeColor="text1"/>
          <w:sz w:val="24"/>
          <w:szCs w:val="24"/>
        </w:rPr>
        <w:t xml:space="preserve"> w</w:t>
      </w:r>
      <w:r w:rsidR="00030B33">
        <w:rPr>
          <w:rFonts w:asciiTheme="minorHAnsi" w:hAnsiTheme="minorHAnsi" w:cstheme="minorHAnsi"/>
          <w:color w:val="000000" w:themeColor="text1"/>
          <w:sz w:val="24"/>
          <w:szCs w:val="24"/>
        </w:rPr>
        <w:t xml:space="preserve"> Koszalinie </w:t>
      </w:r>
      <w:r w:rsidRPr="00030B33">
        <w:rPr>
          <w:rFonts w:asciiTheme="minorHAnsi" w:hAnsiTheme="minorHAnsi" w:cstheme="minorHAnsi"/>
          <w:color w:val="FF0000"/>
          <w:sz w:val="24"/>
          <w:szCs w:val="24"/>
        </w:rPr>
        <w:t>(</w:t>
      </w:r>
      <w:r w:rsidR="00030B33" w:rsidRPr="00030B33">
        <w:rPr>
          <w:rFonts w:asciiTheme="minorHAnsi" w:hAnsiTheme="minorHAnsi" w:cstheme="minorHAnsi"/>
          <w:color w:val="FF0000"/>
          <w:sz w:val="24"/>
          <w:szCs w:val="24"/>
        </w:rPr>
        <w:t>Zadanie I</w:t>
      </w:r>
      <w:r w:rsidRPr="00030B33">
        <w:rPr>
          <w:rFonts w:asciiTheme="minorHAnsi" w:hAnsiTheme="minorHAnsi" w:cstheme="minorHAnsi"/>
          <w:color w:val="FF0000"/>
          <w:sz w:val="24"/>
          <w:szCs w:val="24"/>
        </w:rPr>
        <w:t>)</w:t>
      </w:r>
      <w:r w:rsidRPr="00D3010B">
        <w:rPr>
          <w:rFonts w:asciiTheme="minorHAnsi" w:hAnsiTheme="minorHAnsi" w:cstheme="minorHAnsi"/>
          <w:color w:val="000000" w:themeColor="text1"/>
          <w:sz w:val="24"/>
          <w:szCs w:val="24"/>
        </w:rPr>
        <w:t xml:space="preserve"> </w:t>
      </w:r>
      <w:r w:rsidR="00030B33">
        <w:rPr>
          <w:rFonts w:asciiTheme="minorHAnsi" w:hAnsiTheme="minorHAnsi" w:cstheme="minorHAnsi"/>
          <w:color w:val="000000" w:themeColor="text1"/>
          <w:sz w:val="24"/>
          <w:szCs w:val="24"/>
        </w:rPr>
        <w:t xml:space="preserve">oraz </w:t>
      </w:r>
      <w:r w:rsidR="00030B33">
        <w:rPr>
          <w:rFonts w:asciiTheme="minorHAnsi" w:hAnsiTheme="minorHAnsi" w:cstheme="minorHAnsi"/>
          <w:bCs/>
          <w:sz w:val="24"/>
          <w:szCs w:val="24"/>
        </w:rPr>
        <w:t>prace polegające na wymianie</w:t>
      </w:r>
      <w:r w:rsidR="00030B33" w:rsidRPr="00D3010B">
        <w:rPr>
          <w:rFonts w:asciiTheme="minorHAnsi" w:hAnsiTheme="minorHAnsi" w:cstheme="minorHAnsi"/>
          <w:color w:val="000000" w:themeColor="text1"/>
          <w:sz w:val="24"/>
          <w:szCs w:val="24"/>
        </w:rPr>
        <w:t xml:space="preserve"> Systemu Sygnalizacji Pożaru dla budynków Domów Studenta </w:t>
      </w:r>
      <w:r w:rsidR="00030B33">
        <w:rPr>
          <w:rFonts w:asciiTheme="minorHAnsi" w:hAnsiTheme="minorHAnsi" w:cstheme="minorHAnsi"/>
          <w:color w:val="000000" w:themeColor="text1"/>
          <w:sz w:val="24"/>
          <w:szCs w:val="24"/>
        </w:rPr>
        <w:t>4</w:t>
      </w:r>
      <w:r w:rsidR="00030B33" w:rsidRPr="00D3010B">
        <w:rPr>
          <w:rFonts w:asciiTheme="minorHAnsi" w:hAnsiTheme="minorHAnsi" w:cstheme="minorHAnsi"/>
          <w:color w:val="000000" w:themeColor="text1"/>
          <w:sz w:val="24"/>
          <w:szCs w:val="24"/>
        </w:rPr>
        <w:t xml:space="preserve"> </w:t>
      </w:r>
      <w:r w:rsidR="00030B33">
        <w:rPr>
          <w:rFonts w:asciiTheme="minorHAnsi" w:hAnsiTheme="minorHAnsi" w:cstheme="minorHAnsi"/>
          <w:color w:val="000000" w:themeColor="text1"/>
          <w:sz w:val="24"/>
          <w:szCs w:val="24"/>
        </w:rPr>
        <w:t xml:space="preserve">przy </w:t>
      </w:r>
      <w:r w:rsidR="00030B33" w:rsidRPr="003A0308">
        <w:rPr>
          <w:rFonts w:asciiTheme="minorHAnsi" w:hAnsiTheme="minorHAnsi" w:cstheme="minorHAnsi"/>
          <w:color w:val="000000" w:themeColor="text1"/>
          <w:sz w:val="24"/>
          <w:szCs w:val="24"/>
        </w:rPr>
        <w:t>ul. Rejtana 5a-7a</w:t>
      </w:r>
      <w:r w:rsidR="00030B33">
        <w:rPr>
          <w:rFonts w:asciiTheme="minorHAnsi" w:hAnsiTheme="minorHAnsi" w:cstheme="minorHAnsi"/>
          <w:color w:val="000000" w:themeColor="text1"/>
          <w:sz w:val="24"/>
          <w:szCs w:val="24"/>
        </w:rPr>
        <w:t xml:space="preserve"> w Koszalinie </w:t>
      </w:r>
      <w:r w:rsidRPr="00030B33">
        <w:rPr>
          <w:rFonts w:asciiTheme="minorHAnsi" w:hAnsiTheme="minorHAnsi" w:cstheme="minorHAnsi"/>
          <w:color w:val="FF0000"/>
          <w:sz w:val="24"/>
          <w:szCs w:val="24"/>
        </w:rPr>
        <w:t>(</w:t>
      </w:r>
      <w:r w:rsidR="00030B33" w:rsidRPr="00030B33">
        <w:rPr>
          <w:rFonts w:asciiTheme="minorHAnsi" w:hAnsiTheme="minorHAnsi" w:cstheme="minorHAnsi"/>
          <w:color w:val="FF0000"/>
          <w:sz w:val="24"/>
          <w:szCs w:val="24"/>
        </w:rPr>
        <w:t>Zadanie II</w:t>
      </w:r>
      <w:r w:rsidRPr="00030B33">
        <w:rPr>
          <w:rFonts w:asciiTheme="minorHAnsi" w:hAnsiTheme="minorHAnsi" w:cstheme="minorHAnsi"/>
          <w:color w:val="FF0000"/>
          <w:sz w:val="24"/>
          <w:szCs w:val="24"/>
        </w:rPr>
        <w:t>)</w:t>
      </w:r>
      <w:r w:rsidRPr="00D3010B">
        <w:rPr>
          <w:rFonts w:asciiTheme="minorHAnsi" w:hAnsiTheme="minorHAnsi" w:cstheme="minorHAnsi"/>
          <w:sz w:val="24"/>
          <w:szCs w:val="24"/>
        </w:rPr>
        <w:t xml:space="preserve"> realizowan</w:t>
      </w:r>
      <w:r w:rsidR="00030B33">
        <w:rPr>
          <w:rFonts w:asciiTheme="minorHAnsi" w:hAnsiTheme="minorHAnsi" w:cstheme="minorHAnsi"/>
          <w:sz w:val="24"/>
          <w:szCs w:val="24"/>
        </w:rPr>
        <w:t>e</w:t>
      </w:r>
      <w:r w:rsidRPr="00D3010B">
        <w:rPr>
          <w:rFonts w:asciiTheme="minorHAnsi" w:hAnsiTheme="minorHAnsi" w:cstheme="minorHAnsi"/>
          <w:sz w:val="24"/>
          <w:szCs w:val="24"/>
        </w:rPr>
        <w:t xml:space="preserve"> w formule zaprojektuj i wybuduj</w:t>
      </w:r>
      <w:r w:rsidR="00C2674E">
        <w:rPr>
          <w:rFonts w:asciiTheme="minorHAnsi" w:hAnsiTheme="minorHAnsi" w:cstheme="minorHAnsi"/>
          <w:sz w:val="24"/>
          <w:szCs w:val="24"/>
        </w:rPr>
        <w:t xml:space="preserve"> </w:t>
      </w:r>
      <w:r w:rsidR="00C2674E" w:rsidRPr="00D3010B">
        <w:rPr>
          <w:rFonts w:asciiTheme="minorHAnsi" w:hAnsiTheme="minorHAnsi" w:cstheme="minorHAnsi"/>
          <w:bCs/>
          <w:sz w:val="24"/>
          <w:szCs w:val="24"/>
        </w:rPr>
        <w:t xml:space="preserve">zgodnie </w:t>
      </w:r>
      <w:r w:rsidR="00C2674E">
        <w:rPr>
          <w:rFonts w:asciiTheme="minorHAnsi" w:hAnsiTheme="minorHAnsi" w:cstheme="minorHAnsi"/>
          <w:bCs/>
          <w:sz w:val="24"/>
          <w:szCs w:val="24"/>
        </w:rPr>
        <w:t xml:space="preserve">z </w:t>
      </w:r>
      <w:r w:rsidR="00C2674E" w:rsidRPr="00D3010B">
        <w:rPr>
          <w:rFonts w:asciiTheme="minorHAnsi" w:hAnsiTheme="minorHAnsi" w:cstheme="minorHAnsi"/>
          <w:bCs/>
          <w:sz w:val="24"/>
          <w:szCs w:val="24"/>
        </w:rPr>
        <w:t xml:space="preserve">Programem funkcjonalno-użytkowym (PFU) stanowiącym </w:t>
      </w:r>
      <w:r w:rsidR="00C2674E" w:rsidRPr="00DE3434">
        <w:rPr>
          <w:rFonts w:asciiTheme="minorHAnsi" w:hAnsiTheme="minorHAnsi" w:cstheme="minorHAnsi"/>
          <w:bCs/>
          <w:sz w:val="24"/>
          <w:szCs w:val="24"/>
        </w:rPr>
        <w:t>Załącznik nr 9</w:t>
      </w:r>
      <w:r w:rsidR="00C2674E">
        <w:rPr>
          <w:rFonts w:asciiTheme="minorHAnsi" w:hAnsiTheme="minorHAnsi" w:cstheme="minorHAnsi"/>
          <w:bCs/>
          <w:sz w:val="24"/>
          <w:szCs w:val="24"/>
        </w:rPr>
        <w:t xml:space="preserve"> do SWZ.</w:t>
      </w:r>
    </w:p>
    <w:p w14:paraId="3F889C08" w14:textId="2562AA4D" w:rsidR="00030B33" w:rsidRPr="00030B33" w:rsidRDefault="00030B33" w:rsidP="009B7595">
      <w:pPr>
        <w:pStyle w:val="Akapitzlist"/>
        <w:numPr>
          <w:ilvl w:val="0"/>
          <w:numId w:val="75"/>
        </w:numPr>
        <w:adjustRightInd w:val="0"/>
        <w:spacing w:line="276" w:lineRule="auto"/>
        <w:jc w:val="both"/>
        <w:rPr>
          <w:rFonts w:asciiTheme="minorHAnsi" w:hAnsiTheme="minorHAnsi" w:cstheme="minorHAnsi"/>
          <w:color w:val="000000" w:themeColor="text1"/>
          <w:sz w:val="24"/>
          <w:szCs w:val="24"/>
        </w:rPr>
      </w:pPr>
      <w:r>
        <w:rPr>
          <w:rFonts w:asciiTheme="minorHAnsi" w:hAnsiTheme="minorHAnsi" w:cstheme="minorHAnsi"/>
          <w:sz w:val="24"/>
          <w:szCs w:val="24"/>
        </w:rPr>
        <w:t>Zakres obejmuje:</w:t>
      </w:r>
    </w:p>
    <w:p w14:paraId="552C2523" w14:textId="20D0D3A2" w:rsidR="00030B33" w:rsidRDefault="00030B33" w:rsidP="00EB50DA">
      <w:pPr>
        <w:pStyle w:val="Akapitzlist"/>
        <w:adjustRightInd w:val="0"/>
        <w:spacing w:line="276" w:lineRule="auto"/>
        <w:ind w:left="644"/>
        <w:jc w:val="both"/>
        <w:rPr>
          <w:rFonts w:asciiTheme="minorHAnsi" w:hAnsiTheme="minorHAnsi" w:cstheme="minorHAnsi"/>
          <w:color w:val="000000" w:themeColor="text1"/>
          <w:sz w:val="24"/>
          <w:szCs w:val="24"/>
        </w:rPr>
      </w:pPr>
      <w:r>
        <w:rPr>
          <w:rFonts w:asciiTheme="minorHAnsi" w:hAnsiTheme="minorHAnsi" w:cstheme="minorHAnsi"/>
          <w:sz w:val="24"/>
          <w:szCs w:val="24"/>
        </w:rPr>
        <w:t>Prace projektowe (projekty wykonawcze) i prace związane z realizacją projektów:</w:t>
      </w:r>
    </w:p>
    <w:p w14:paraId="21401585" w14:textId="4EA301C5" w:rsidR="00093A01" w:rsidRDefault="00093A01" w:rsidP="00EB50DA">
      <w:pPr>
        <w:spacing w:line="276" w:lineRule="auto"/>
        <w:ind w:left="567"/>
        <w:jc w:val="both"/>
        <w:rPr>
          <w:rFonts w:asciiTheme="minorHAnsi" w:hAnsiTheme="minorHAnsi" w:cstheme="minorHAnsi"/>
          <w:color w:val="000000" w:themeColor="text1"/>
          <w:sz w:val="24"/>
          <w:szCs w:val="24"/>
        </w:rPr>
      </w:pPr>
    </w:p>
    <w:p w14:paraId="5E87B429" w14:textId="06ED41F4" w:rsidR="00030B33" w:rsidRPr="00EB50DA" w:rsidRDefault="00030B33" w:rsidP="00EB50DA">
      <w:pPr>
        <w:spacing w:line="276" w:lineRule="auto"/>
        <w:ind w:left="567"/>
        <w:jc w:val="both"/>
        <w:rPr>
          <w:rFonts w:asciiTheme="minorHAnsi" w:hAnsiTheme="minorHAnsi" w:cstheme="minorHAnsi"/>
          <w:b/>
          <w:bCs/>
          <w:color w:val="000000" w:themeColor="text1"/>
          <w:sz w:val="24"/>
          <w:szCs w:val="24"/>
          <w:u w:val="single"/>
        </w:rPr>
      </w:pPr>
      <w:r w:rsidRPr="00EB50DA">
        <w:rPr>
          <w:rFonts w:asciiTheme="minorHAnsi" w:hAnsiTheme="minorHAnsi" w:cstheme="minorHAnsi"/>
          <w:b/>
          <w:bCs/>
          <w:color w:val="000000" w:themeColor="text1"/>
          <w:sz w:val="24"/>
          <w:szCs w:val="24"/>
          <w:u w:val="single"/>
        </w:rPr>
        <w:t>ZADANIE I</w:t>
      </w:r>
      <w:r w:rsidR="00EB50DA" w:rsidRPr="00EB50DA">
        <w:rPr>
          <w:rFonts w:asciiTheme="minorHAnsi" w:hAnsiTheme="minorHAnsi" w:cstheme="minorHAnsi"/>
          <w:b/>
          <w:bCs/>
          <w:color w:val="000000" w:themeColor="text1"/>
          <w:sz w:val="24"/>
          <w:szCs w:val="24"/>
          <w:u w:val="single"/>
        </w:rPr>
        <w:t>:</w:t>
      </w:r>
    </w:p>
    <w:p w14:paraId="657D94D6" w14:textId="0EFEA26C" w:rsidR="00030B33" w:rsidRPr="00EB50DA" w:rsidRDefault="00030B33" w:rsidP="009B7595">
      <w:pPr>
        <w:pStyle w:val="Akapitzlist"/>
        <w:widowControl w:val="0"/>
        <w:numPr>
          <w:ilvl w:val="0"/>
          <w:numId w:val="76"/>
        </w:numPr>
        <w:autoSpaceDE/>
        <w:autoSpaceDN/>
        <w:spacing w:line="276" w:lineRule="auto"/>
        <w:ind w:left="567" w:hanging="283"/>
        <w:contextualSpacing w:val="0"/>
        <w:jc w:val="both"/>
        <w:rPr>
          <w:rFonts w:asciiTheme="minorHAnsi" w:hAnsiTheme="minorHAnsi" w:cstheme="minorHAnsi"/>
          <w:sz w:val="24"/>
          <w:szCs w:val="24"/>
        </w:rPr>
      </w:pPr>
      <w:r w:rsidRPr="00EB50DA">
        <w:rPr>
          <w:rFonts w:asciiTheme="minorHAnsi" w:hAnsiTheme="minorHAnsi" w:cstheme="minorHAnsi"/>
          <w:sz w:val="24"/>
          <w:szCs w:val="24"/>
        </w:rPr>
        <w:t>Projekt Systemu Sygnalizacji Pożaru dla DS 1 spełniającego warunki art. 4 ust. 1 i 2, art. 5 ustawy o ochronie przeciwpożarowej oraz § 3 ust. 1, § 28 ust. 1 pkt. 11, § 31 Rozporządzenia MSWiA z dnia 7 czerwca 2010 r. w sprawie ochrony przeciwpożarowej budynków, innych obiektów budowlanych i terenów (Dz.U. 2023 poz. 822)</w:t>
      </w:r>
      <w:r w:rsidR="00FD394E">
        <w:rPr>
          <w:rFonts w:asciiTheme="minorHAnsi" w:hAnsiTheme="minorHAnsi" w:cstheme="minorHAnsi"/>
          <w:sz w:val="24"/>
          <w:szCs w:val="24"/>
        </w:rPr>
        <w:t>,</w:t>
      </w:r>
    </w:p>
    <w:p w14:paraId="1DC3B979" w14:textId="6CA7BA0D" w:rsidR="00030B33" w:rsidRPr="00EB50DA" w:rsidRDefault="00030B33" w:rsidP="009B7595">
      <w:pPr>
        <w:pStyle w:val="Akapitzlist"/>
        <w:numPr>
          <w:ilvl w:val="0"/>
          <w:numId w:val="76"/>
        </w:numPr>
        <w:autoSpaceDE/>
        <w:autoSpaceDN/>
        <w:spacing w:line="276" w:lineRule="auto"/>
        <w:ind w:left="567" w:hanging="283"/>
        <w:jc w:val="both"/>
        <w:rPr>
          <w:rFonts w:asciiTheme="minorHAnsi" w:hAnsiTheme="minorHAnsi" w:cstheme="minorHAnsi"/>
          <w:sz w:val="24"/>
          <w:szCs w:val="24"/>
        </w:rPr>
      </w:pPr>
      <w:r w:rsidRPr="00EB50DA">
        <w:rPr>
          <w:rFonts w:asciiTheme="minorHAnsi" w:hAnsiTheme="minorHAnsi" w:cstheme="minorHAnsi"/>
          <w:sz w:val="24"/>
          <w:szCs w:val="24"/>
        </w:rPr>
        <w:lastRenderedPageBreak/>
        <w:t>Zgodnie z projektem wykonać w budynku DS 1 System Sygnalizacji Pożaru obejmujący swoim zasięgiem całość obiektu w tym urządzenia w postaci czujek i przycisków, służące do samoczynnego wykrywania i przekazywania informacji o pożarze, a także urządzenia odbiorcze alarmów pożarowych i urządzenia odbiorcze sygnałów o uszkodzeniach. Zakres robót budowlanych obejmuje dostarczenie certyfikowanych czujek i przycisków w miejsce istniejących modułów</w:t>
      </w:r>
      <w:r w:rsidRPr="00EB50DA">
        <w:rPr>
          <w:rFonts w:asciiTheme="minorHAnsi" w:hAnsiTheme="minorHAnsi" w:cstheme="minorHAnsi"/>
        </w:rPr>
        <w:t xml:space="preserve"> </w:t>
      </w:r>
      <w:r w:rsidRPr="00EB50DA">
        <w:rPr>
          <w:rFonts w:asciiTheme="minorHAnsi" w:hAnsiTheme="minorHAnsi" w:cstheme="minorHAnsi"/>
          <w:sz w:val="24"/>
          <w:szCs w:val="24"/>
        </w:rPr>
        <w:t xml:space="preserve">FLM-420I8R1, wykonanie robót budowlanych i instalacyjnych </w:t>
      </w:r>
      <w:r w:rsidR="00EB50DA" w:rsidRPr="00EB50DA">
        <w:rPr>
          <w:rFonts w:asciiTheme="minorHAnsi" w:hAnsiTheme="minorHAnsi" w:cstheme="minorHAnsi"/>
          <w:sz w:val="24"/>
          <w:szCs w:val="24"/>
        </w:rPr>
        <w:br/>
      </w:r>
      <w:r w:rsidRPr="00EB50DA">
        <w:rPr>
          <w:rFonts w:asciiTheme="minorHAnsi" w:hAnsiTheme="minorHAnsi" w:cstheme="minorHAnsi"/>
          <w:sz w:val="24"/>
          <w:szCs w:val="24"/>
        </w:rPr>
        <w:t>w zakresie montażu elementów detekcyjnych, ręcznych ostrzegaczy pożarowych, elementów kontrolno-sterujących, montaż przewodów do instalacji pożarowej, programowanie, uruchomienie, testowanie systemu sygnalizacji pożarowej wraz z wykonaniem pomiarów elektrycznych, opracowanie dokumentacji powykonawczej, wykonanie odpowiednich pomiarów instalacji i sporządzenie protokołów z badań, dostarczenie instrukcji eksploatacji, konserwacji i przeglądów zamontowanych urządzeń, szkolenie pracowników w zakresie eksploatacji zamontowanego systemu, demontaż elementów starego systemu sygnalizacji pożaru, utylizację zdemontowanych elementów detekcyjnych jonizacyjnych potwierdzoną protokołem utylizacji z Centralnej Składnicy Odpadów Promieniotwórczych w Świerku pod Warszawą.</w:t>
      </w:r>
    </w:p>
    <w:p w14:paraId="799966E0" w14:textId="10CB4AD3" w:rsidR="00EB50DA" w:rsidRPr="00EB50DA" w:rsidRDefault="00EB50DA" w:rsidP="00EB50DA">
      <w:pPr>
        <w:pStyle w:val="Akapitzlist"/>
        <w:autoSpaceDE/>
        <w:autoSpaceDN/>
        <w:spacing w:line="276" w:lineRule="auto"/>
        <w:jc w:val="both"/>
        <w:rPr>
          <w:rFonts w:asciiTheme="minorHAnsi" w:hAnsiTheme="minorHAnsi" w:cstheme="minorHAnsi"/>
          <w:sz w:val="24"/>
          <w:szCs w:val="24"/>
        </w:rPr>
      </w:pPr>
    </w:p>
    <w:p w14:paraId="62023985" w14:textId="77777777" w:rsidR="00EB50DA" w:rsidRPr="00EB50DA" w:rsidRDefault="00EB50DA" w:rsidP="00EB50DA">
      <w:pPr>
        <w:pStyle w:val="Akapitzlist"/>
        <w:autoSpaceDE/>
        <w:autoSpaceDN/>
        <w:spacing w:line="276" w:lineRule="auto"/>
        <w:jc w:val="both"/>
        <w:rPr>
          <w:rFonts w:asciiTheme="minorHAnsi" w:hAnsiTheme="minorHAnsi" w:cstheme="minorHAnsi"/>
          <w:sz w:val="24"/>
          <w:szCs w:val="24"/>
        </w:rPr>
      </w:pPr>
    </w:p>
    <w:p w14:paraId="77789FE9" w14:textId="3A128A9A" w:rsidR="00EB50DA" w:rsidRPr="00FD394E" w:rsidRDefault="00EB50DA" w:rsidP="00FD394E">
      <w:pPr>
        <w:pStyle w:val="Akapitzlist"/>
        <w:spacing w:line="276" w:lineRule="auto"/>
        <w:ind w:left="567"/>
        <w:jc w:val="both"/>
        <w:rPr>
          <w:rFonts w:asciiTheme="minorHAnsi" w:hAnsiTheme="minorHAnsi" w:cstheme="minorHAnsi"/>
          <w:b/>
          <w:bCs/>
          <w:color w:val="000000" w:themeColor="text1"/>
          <w:sz w:val="24"/>
          <w:szCs w:val="24"/>
          <w:u w:val="single"/>
        </w:rPr>
      </w:pPr>
      <w:r w:rsidRPr="00EB50DA">
        <w:rPr>
          <w:rFonts w:asciiTheme="minorHAnsi" w:hAnsiTheme="minorHAnsi" w:cstheme="minorHAnsi"/>
          <w:b/>
          <w:bCs/>
          <w:color w:val="000000" w:themeColor="text1"/>
          <w:sz w:val="24"/>
          <w:szCs w:val="24"/>
          <w:u w:val="single"/>
        </w:rPr>
        <w:t>ZADANIE II:</w:t>
      </w:r>
    </w:p>
    <w:p w14:paraId="3BCE4F46" w14:textId="5E85D1A0" w:rsidR="00EB50DA" w:rsidRPr="00EB50DA" w:rsidRDefault="00EB50DA" w:rsidP="009B7595">
      <w:pPr>
        <w:pStyle w:val="Akapitzlist"/>
        <w:widowControl w:val="0"/>
        <w:numPr>
          <w:ilvl w:val="0"/>
          <w:numId w:val="77"/>
        </w:numPr>
        <w:autoSpaceDE/>
        <w:autoSpaceDN/>
        <w:spacing w:line="276" w:lineRule="auto"/>
        <w:ind w:left="567" w:hanging="283"/>
        <w:contextualSpacing w:val="0"/>
        <w:jc w:val="both"/>
        <w:rPr>
          <w:rFonts w:asciiTheme="minorHAnsi" w:hAnsiTheme="minorHAnsi" w:cstheme="minorHAnsi"/>
          <w:sz w:val="24"/>
          <w:szCs w:val="24"/>
        </w:rPr>
      </w:pPr>
      <w:r w:rsidRPr="00EB50DA">
        <w:rPr>
          <w:rFonts w:asciiTheme="minorHAnsi" w:hAnsiTheme="minorHAnsi" w:cstheme="minorHAnsi"/>
          <w:sz w:val="24"/>
          <w:szCs w:val="24"/>
        </w:rPr>
        <w:t>Projekt Systemu Sygnalizacji Pożaru dla DS 4 spełniającego warunki art. 4 ust. 1 i 2, art. 5 ustawy o ochronie przeciwpożarowej oraz § 3 ust. 1, § 28 ust. 1 pkt. 11, § 31 Rozporządzenia MSWiA z dnia 7 czerwca 2010 r. w sprawie ochrony przeciwpożarowej budynków, innych obiektów budowlanych i terenów (Dz.U. 2023 poz. 822)</w:t>
      </w:r>
      <w:r w:rsidR="00FD394E">
        <w:rPr>
          <w:rFonts w:asciiTheme="minorHAnsi" w:hAnsiTheme="minorHAnsi" w:cstheme="minorHAnsi"/>
          <w:sz w:val="24"/>
          <w:szCs w:val="24"/>
        </w:rPr>
        <w:t>,</w:t>
      </w:r>
    </w:p>
    <w:p w14:paraId="51A9F5B5" w14:textId="3DBAFBF2" w:rsidR="00FB1A17" w:rsidRDefault="00EB50DA" w:rsidP="009B7595">
      <w:pPr>
        <w:pStyle w:val="Akapitzlist"/>
        <w:widowControl w:val="0"/>
        <w:numPr>
          <w:ilvl w:val="0"/>
          <w:numId w:val="77"/>
        </w:numPr>
        <w:autoSpaceDE/>
        <w:autoSpaceDN/>
        <w:spacing w:line="276" w:lineRule="auto"/>
        <w:ind w:left="567" w:hanging="283"/>
        <w:contextualSpacing w:val="0"/>
        <w:jc w:val="both"/>
        <w:rPr>
          <w:rFonts w:asciiTheme="minorHAnsi" w:hAnsiTheme="minorHAnsi" w:cstheme="minorHAnsi"/>
          <w:sz w:val="24"/>
          <w:szCs w:val="24"/>
        </w:rPr>
      </w:pPr>
      <w:r w:rsidRPr="00EB50DA">
        <w:rPr>
          <w:rFonts w:asciiTheme="minorHAnsi" w:hAnsiTheme="minorHAnsi" w:cstheme="minorHAnsi"/>
          <w:sz w:val="24"/>
          <w:szCs w:val="24"/>
        </w:rPr>
        <w:t>Zgodnie z projektem wykonać w budynku DS 4 System Sygnalizacji Pożaru obejmujący swoim zasięgiem całość obiektu w tym urządzenia w postaci czujek, przycisków oraz urządzeń sygnalizacyjno-alarmowych służących do samoczynnego wykrywania i przekazywania informacji o pożarze, a także urządzenia odbiorcze alarmów pożarowych i urządzenia odbiorcze sygnałów o uszkodzeniach. Zakres robót budowlanych obejmuje dostarczenie certyfikowanych czujek, przycisków i sygnalizatorów w miejsce istniejących modułów</w:t>
      </w:r>
      <w:r w:rsidRPr="00FB1A17">
        <w:rPr>
          <w:rFonts w:asciiTheme="minorHAnsi" w:hAnsiTheme="minorHAnsi" w:cstheme="minorHAnsi"/>
          <w:sz w:val="24"/>
          <w:szCs w:val="24"/>
        </w:rPr>
        <w:t xml:space="preserve"> </w:t>
      </w:r>
      <w:r w:rsidRPr="00FB1A17">
        <w:rPr>
          <w:rFonts w:asciiTheme="minorHAnsi" w:hAnsiTheme="minorHAnsi" w:cstheme="minorHAnsi"/>
          <w:sz w:val="24"/>
          <w:szCs w:val="24"/>
        </w:rPr>
        <w:br/>
      </w:r>
      <w:r w:rsidRPr="00EB50DA">
        <w:rPr>
          <w:rFonts w:asciiTheme="minorHAnsi" w:hAnsiTheme="minorHAnsi" w:cstheme="minorHAnsi"/>
          <w:sz w:val="24"/>
          <w:szCs w:val="24"/>
        </w:rPr>
        <w:t>FLM-420I8R1, wykonanie robót budowlanych i instalacyjnych w zakresie montażu modułu sygnalizacji pożaru, montażu elementów detekcyjnych, ręcznych ostrzegaczy pożarowych, elementów kontrolno-sterujących, sygnalizatorów akustycznych oraz optycznych, montaż przewodów do instalacji pożarowej, programowanie, uruchomienie, testowanie systemu sygnalizacji pożarowej wraz z wykonaniem pomiarów elektrycznych, opracowanie dokumentacji powykonawczej, wykonanie odpowiednich pomiarów instalacji i sporządzenie protokołów z badań, dostarczenie instrukcji eksploatacji, konserwacji i przeglądów zamontowanych urządzeń, szkolenie pracowników w zakresie eksploatacji zamontowanego systemu, demontaż elementów starego systemu sygnalizacji pożaru, utylizację zdemontowanych elementów detekcyjnych jonizacyjnych potwierdzoną protokołem utylizacji z Centralnej Składnicy Odpadów Promieniotwórczych w Świerku pod Warszawą.</w:t>
      </w:r>
    </w:p>
    <w:p w14:paraId="7C01B91F" w14:textId="77777777" w:rsidR="00FB1A17" w:rsidRPr="00FD394E" w:rsidRDefault="00FB1A17" w:rsidP="00FD394E">
      <w:pPr>
        <w:widowControl w:val="0"/>
        <w:autoSpaceDE/>
        <w:autoSpaceDN/>
        <w:spacing w:line="276" w:lineRule="auto"/>
        <w:jc w:val="both"/>
        <w:rPr>
          <w:rFonts w:asciiTheme="minorHAnsi" w:hAnsiTheme="minorHAnsi" w:cstheme="minorHAnsi"/>
          <w:sz w:val="24"/>
          <w:szCs w:val="24"/>
        </w:rPr>
      </w:pPr>
    </w:p>
    <w:p w14:paraId="53DF087A" w14:textId="6927E70D" w:rsidR="00FB1A17" w:rsidRDefault="00FB1A17" w:rsidP="00EB50DA">
      <w:pPr>
        <w:spacing w:line="276" w:lineRule="auto"/>
        <w:ind w:left="426"/>
        <w:jc w:val="both"/>
        <w:rPr>
          <w:rFonts w:asciiTheme="minorHAnsi" w:hAnsiTheme="minorHAnsi" w:cstheme="minorHAnsi"/>
          <w:b/>
          <w:bCs/>
          <w:sz w:val="24"/>
          <w:szCs w:val="24"/>
          <w:u w:val="single"/>
        </w:rPr>
      </w:pPr>
      <w:r w:rsidRPr="00FB1A17">
        <w:rPr>
          <w:rFonts w:asciiTheme="minorHAnsi" w:hAnsiTheme="minorHAnsi" w:cstheme="minorHAnsi"/>
          <w:b/>
          <w:bCs/>
          <w:sz w:val="24"/>
          <w:szCs w:val="24"/>
          <w:u w:val="single"/>
        </w:rPr>
        <w:t>DOTYCZY ZADANIA I, ZADANIA II:</w:t>
      </w:r>
    </w:p>
    <w:p w14:paraId="790351B2" w14:textId="496D3389" w:rsidR="00EB50DA" w:rsidRDefault="00EB50DA" w:rsidP="009B7595">
      <w:pPr>
        <w:pStyle w:val="Akapitzlist"/>
        <w:widowControl w:val="0"/>
        <w:numPr>
          <w:ilvl w:val="0"/>
          <w:numId w:val="78"/>
        </w:numPr>
        <w:autoSpaceDE/>
        <w:autoSpaceDN/>
        <w:spacing w:line="276" w:lineRule="auto"/>
        <w:ind w:left="567" w:hanging="283"/>
        <w:contextualSpacing w:val="0"/>
        <w:jc w:val="both"/>
        <w:rPr>
          <w:rFonts w:asciiTheme="minorHAnsi" w:hAnsiTheme="minorHAnsi" w:cstheme="minorHAnsi"/>
          <w:sz w:val="24"/>
          <w:szCs w:val="24"/>
        </w:rPr>
      </w:pPr>
      <w:r w:rsidRPr="00EB50DA">
        <w:rPr>
          <w:rFonts w:asciiTheme="minorHAnsi" w:hAnsiTheme="minorHAnsi" w:cstheme="minorHAnsi"/>
          <w:sz w:val="24"/>
          <w:szCs w:val="24"/>
        </w:rPr>
        <w:t>Wyżej wymienione projekt</w:t>
      </w:r>
      <w:r w:rsidR="00FB1A17">
        <w:rPr>
          <w:rFonts w:asciiTheme="minorHAnsi" w:hAnsiTheme="minorHAnsi" w:cstheme="minorHAnsi"/>
          <w:sz w:val="24"/>
          <w:szCs w:val="24"/>
        </w:rPr>
        <w:t xml:space="preserve">y </w:t>
      </w:r>
      <w:r w:rsidRPr="00EB50DA">
        <w:rPr>
          <w:rFonts w:asciiTheme="minorHAnsi" w:hAnsiTheme="minorHAnsi" w:cstheme="minorHAnsi"/>
          <w:sz w:val="24"/>
          <w:szCs w:val="24"/>
        </w:rPr>
        <w:t xml:space="preserve">należy uzgodnić </w:t>
      </w:r>
      <w:r w:rsidRPr="00FD394E">
        <w:rPr>
          <w:rFonts w:asciiTheme="minorHAnsi" w:hAnsiTheme="minorHAnsi" w:cstheme="minorHAnsi"/>
          <w:sz w:val="24"/>
          <w:szCs w:val="24"/>
        </w:rPr>
        <w:t xml:space="preserve">z rzeczoznawcą do spraw. zabezpieczeń </w:t>
      </w:r>
      <w:r w:rsidRPr="00FD394E">
        <w:rPr>
          <w:rFonts w:asciiTheme="minorHAnsi" w:hAnsiTheme="minorHAnsi" w:cstheme="minorHAnsi"/>
          <w:sz w:val="24"/>
          <w:szCs w:val="24"/>
        </w:rPr>
        <w:lastRenderedPageBreak/>
        <w:t>przeciwpożarowych zgodnie z art. 4 ust. 1 pkt. 1, 2 i 5 ustawy o ochronie przeciwpożarowej oraz § 3 ust. 1 rozporządzenia w sprawie ochrony przeciwpożarowej budynków</w:t>
      </w:r>
      <w:r w:rsidR="00FD394E">
        <w:rPr>
          <w:rFonts w:asciiTheme="minorHAnsi" w:hAnsiTheme="minorHAnsi" w:cstheme="minorHAnsi"/>
          <w:sz w:val="24"/>
          <w:szCs w:val="24"/>
        </w:rPr>
        <w:t>,</w:t>
      </w:r>
    </w:p>
    <w:p w14:paraId="7D5EE7EE" w14:textId="125E1B09" w:rsidR="00FD394E" w:rsidRDefault="00FD394E" w:rsidP="009B7595">
      <w:pPr>
        <w:pStyle w:val="Akapitzlist"/>
        <w:widowControl w:val="0"/>
        <w:numPr>
          <w:ilvl w:val="0"/>
          <w:numId w:val="78"/>
        </w:numPr>
        <w:autoSpaceDE/>
        <w:autoSpaceDN/>
        <w:spacing w:line="276" w:lineRule="auto"/>
        <w:ind w:left="567" w:hanging="283"/>
        <w:contextualSpacing w:val="0"/>
        <w:jc w:val="both"/>
        <w:rPr>
          <w:rFonts w:asciiTheme="minorHAnsi" w:hAnsiTheme="minorHAnsi" w:cstheme="minorHAnsi"/>
          <w:sz w:val="24"/>
          <w:szCs w:val="24"/>
        </w:rPr>
      </w:pPr>
      <w:r>
        <w:rPr>
          <w:rFonts w:asciiTheme="minorHAnsi" w:hAnsiTheme="minorHAnsi" w:cstheme="minorHAnsi"/>
          <w:sz w:val="24"/>
          <w:szCs w:val="24"/>
        </w:rPr>
        <w:t>Zamawiający definiuje pojęcia:</w:t>
      </w:r>
    </w:p>
    <w:p w14:paraId="3F3FD587" w14:textId="1AB2D88E" w:rsidR="00FD394E" w:rsidRPr="00C73E3B" w:rsidRDefault="00C73E3B" w:rsidP="009B7595">
      <w:pPr>
        <w:pStyle w:val="Akapitzlist"/>
        <w:widowControl w:val="0"/>
        <w:numPr>
          <w:ilvl w:val="0"/>
          <w:numId w:val="79"/>
        </w:numPr>
        <w:autoSpaceDE/>
        <w:autoSpaceDN/>
        <w:spacing w:line="276" w:lineRule="auto"/>
        <w:ind w:left="993"/>
        <w:contextualSpacing w:val="0"/>
        <w:jc w:val="both"/>
        <w:rPr>
          <w:rFonts w:asciiTheme="minorHAnsi" w:hAnsiTheme="minorHAnsi" w:cstheme="minorHAnsi"/>
          <w:sz w:val="24"/>
          <w:szCs w:val="24"/>
        </w:rPr>
      </w:pPr>
      <w:r w:rsidRPr="00C73E3B">
        <w:rPr>
          <w:rFonts w:asciiTheme="minorHAnsi" w:hAnsiTheme="minorHAnsi" w:cstheme="minorHAnsi"/>
          <w:sz w:val="24"/>
          <w:szCs w:val="24"/>
        </w:rPr>
        <w:t xml:space="preserve">Usterka - </w:t>
      </w:r>
      <w:r w:rsidRPr="00C73E3B">
        <w:rPr>
          <w:rFonts w:asciiTheme="minorHAnsi" w:eastAsia="Calibri" w:hAnsiTheme="minorHAnsi" w:cstheme="minorHAnsi"/>
          <w:sz w:val="24"/>
          <w:szCs w:val="24"/>
        </w:rPr>
        <w:t>to niewielka wada lub niesprawność działania systemu. Może to być niewielki błąd, defekt, brak, niedociągnięcie, awaria, uszkodzenie lub nieprawidłowe zachowanie systemu;</w:t>
      </w:r>
    </w:p>
    <w:p w14:paraId="5A2A7888" w14:textId="14BA6991" w:rsidR="00C73E3B" w:rsidRPr="00C73E3B" w:rsidRDefault="00C73E3B" w:rsidP="009B7595">
      <w:pPr>
        <w:pStyle w:val="Akapitzlist"/>
        <w:widowControl w:val="0"/>
        <w:numPr>
          <w:ilvl w:val="0"/>
          <w:numId w:val="79"/>
        </w:numPr>
        <w:autoSpaceDE/>
        <w:autoSpaceDN/>
        <w:spacing w:line="276" w:lineRule="auto"/>
        <w:ind w:left="993"/>
        <w:contextualSpacing w:val="0"/>
        <w:jc w:val="both"/>
        <w:rPr>
          <w:rFonts w:asciiTheme="minorHAnsi" w:hAnsiTheme="minorHAnsi" w:cstheme="minorHAnsi"/>
          <w:sz w:val="24"/>
          <w:szCs w:val="24"/>
        </w:rPr>
      </w:pPr>
      <w:r w:rsidRPr="00C73E3B">
        <w:rPr>
          <w:rFonts w:asciiTheme="minorHAnsi" w:eastAsia="Calibri" w:hAnsiTheme="minorHAnsi" w:cstheme="minorHAnsi"/>
          <w:sz w:val="24"/>
          <w:szCs w:val="24"/>
        </w:rPr>
        <w:t>Wada - to uszkodzenie obniżające wartość użytkową systemu, rodzaj uszkodzenia lub powtarzających się wciąż usterek, które nie ustępują aż do momentu naprawy lub wymiany wadliwej części lub elementu. Wadą jest również niezgodność z wymaganymi wartościami parametrów i funkcjonalności systemu</w:t>
      </w:r>
      <w:r>
        <w:rPr>
          <w:rFonts w:asciiTheme="minorHAnsi" w:eastAsia="Calibri" w:hAnsiTheme="minorHAnsi" w:cstheme="minorHAnsi"/>
          <w:sz w:val="24"/>
          <w:szCs w:val="24"/>
        </w:rPr>
        <w:t>.</w:t>
      </w:r>
    </w:p>
    <w:p w14:paraId="1EE9C5F8" w14:textId="2006CF78" w:rsidR="0016513C" w:rsidRDefault="00C73E3B" w:rsidP="009B7595">
      <w:pPr>
        <w:pStyle w:val="Akapitzlist"/>
        <w:widowControl w:val="0"/>
        <w:numPr>
          <w:ilvl w:val="0"/>
          <w:numId w:val="78"/>
        </w:numPr>
        <w:autoSpaceDE/>
        <w:autoSpaceDN/>
        <w:spacing w:line="276" w:lineRule="auto"/>
        <w:ind w:left="567" w:hanging="283"/>
        <w:contextualSpacing w:val="0"/>
        <w:jc w:val="both"/>
        <w:rPr>
          <w:rFonts w:asciiTheme="minorHAnsi" w:hAnsiTheme="minorHAnsi" w:cstheme="minorHAnsi"/>
          <w:sz w:val="24"/>
          <w:szCs w:val="24"/>
        </w:rPr>
      </w:pPr>
      <w:r w:rsidRPr="00C73E3B">
        <w:rPr>
          <w:rFonts w:asciiTheme="minorHAnsi" w:hAnsiTheme="minorHAnsi" w:cstheme="minorHAnsi"/>
          <w:sz w:val="24"/>
          <w:szCs w:val="24"/>
        </w:rPr>
        <w:t>Wykonawca zobowiązuje się do przystąpienia do usuwania awarii systemów, bezzwłocznie od chwili otrzymania zgłoszenia pisemnego lub telefonicznego, jednak w czasie nie dłuższym niż 8 godzin dla usterki oraz</w:t>
      </w:r>
      <w:r>
        <w:rPr>
          <w:rFonts w:asciiTheme="minorHAnsi" w:hAnsiTheme="minorHAnsi" w:cstheme="minorHAnsi"/>
          <w:sz w:val="24"/>
          <w:szCs w:val="24"/>
        </w:rPr>
        <w:t xml:space="preserve"> </w:t>
      </w:r>
      <w:r w:rsidRPr="00C73E3B">
        <w:rPr>
          <w:rFonts w:asciiTheme="minorHAnsi" w:hAnsiTheme="minorHAnsi" w:cstheme="minorHAnsi"/>
          <w:sz w:val="24"/>
          <w:szCs w:val="24"/>
        </w:rPr>
        <w:t>12 godzin dla wady</w:t>
      </w:r>
      <w:r w:rsidR="00333E6E">
        <w:rPr>
          <w:rFonts w:asciiTheme="minorHAnsi" w:hAnsiTheme="minorHAnsi" w:cstheme="minorHAnsi"/>
          <w:sz w:val="24"/>
          <w:szCs w:val="24"/>
        </w:rPr>
        <w:t>,</w:t>
      </w:r>
    </w:p>
    <w:p w14:paraId="29EE1402" w14:textId="3DAF2033" w:rsidR="00100FB4" w:rsidRPr="00F57BE6" w:rsidRDefault="00100FB4" w:rsidP="009B7595">
      <w:pPr>
        <w:pStyle w:val="Akapitzlist"/>
        <w:widowControl w:val="0"/>
        <w:numPr>
          <w:ilvl w:val="0"/>
          <w:numId w:val="78"/>
        </w:numPr>
        <w:autoSpaceDE/>
        <w:autoSpaceDN/>
        <w:spacing w:line="276" w:lineRule="auto"/>
        <w:ind w:left="567" w:hanging="283"/>
        <w:contextualSpacing w:val="0"/>
        <w:jc w:val="both"/>
        <w:rPr>
          <w:rFonts w:asciiTheme="minorHAnsi" w:hAnsiTheme="minorHAnsi" w:cstheme="minorHAnsi"/>
          <w:b/>
          <w:bCs/>
          <w:sz w:val="24"/>
          <w:szCs w:val="24"/>
        </w:rPr>
      </w:pPr>
      <w:r w:rsidRPr="00F57BE6">
        <w:rPr>
          <w:rFonts w:asciiTheme="minorHAnsi" w:hAnsiTheme="minorHAnsi" w:cstheme="minorHAnsi"/>
          <w:b/>
          <w:bCs/>
          <w:sz w:val="24"/>
          <w:szCs w:val="24"/>
        </w:rPr>
        <w:t>Szczegółowy opis przedmiotu zamówienia zawiera Program funkcjonalno-użytkowy (PFU) stanowiący załącznik nr 9 do SWZ.</w:t>
      </w:r>
    </w:p>
    <w:p w14:paraId="3AA02B74" w14:textId="77777777" w:rsidR="0016513C" w:rsidRPr="002611EA" w:rsidRDefault="0016513C" w:rsidP="002611EA">
      <w:pPr>
        <w:adjustRightInd w:val="0"/>
        <w:spacing w:line="276" w:lineRule="auto"/>
        <w:jc w:val="both"/>
        <w:rPr>
          <w:rFonts w:ascii="Calibri" w:hAnsi="Calibri" w:cs="Calibri"/>
          <w:bCs/>
          <w:sz w:val="24"/>
          <w:szCs w:val="24"/>
        </w:rPr>
      </w:pPr>
    </w:p>
    <w:p w14:paraId="4EA332CB" w14:textId="382E38F2" w:rsidR="00333E6E" w:rsidRPr="00333E6E" w:rsidRDefault="00333E6E" w:rsidP="00333E6E">
      <w:pPr>
        <w:pStyle w:val="Akapitzlist"/>
        <w:numPr>
          <w:ilvl w:val="0"/>
          <w:numId w:val="25"/>
        </w:numPr>
        <w:adjustRightInd w:val="0"/>
        <w:spacing w:line="276" w:lineRule="auto"/>
        <w:ind w:left="284"/>
        <w:jc w:val="both"/>
        <w:rPr>
          <w:rFonts w:ascii="Calibri" w:hAnsi="Calibri" w:cs="Calibri"/>
          <w:b/>
          <w:sz w:val="24"/>
          <w:szCs w:val="24"/>
        </w:rPr>
      </w:pPr>
      <w:r w:rsidRPr="00333E6E">
        <w:rPr>
          <w:rFonts w:asciiTheme="minorHAnsi" w:hAnsiTheme="minorHAnsi" w:cstheme="minorHAnsi"/>
          <w:sz w:val="24"/>
          <w:szCs w:val="24"/>
        </w:rPr>
        <w:t xml:space="preserve">Odbiór </w:t>
      </w:r>
      <w:r>
        <w:rPr>
          <w:rFonts w:asciiTheme="minorHAnsi" w:hAnsiTheme="minorHAnsi" w:cstheme="minorHAnsi"/>
          <w:sz w:val="24"/>
          <w:szCs w:val="24"/>
        </w:rPr>
        <w:t>przedmiotu zamówienia</w:t>
      </w:r>
      <w:r w:rsidRPr="00333E6E">
        <w:rPr>
          <w:rFonts w:asciiTheme="minorHAnsi" w:hAnsiTheme="minorHAnsi" w:cstheme="minorHAnsi"/>
          <w:sz w:val="24"/>
          <w:szCs w:val="24"/>
        </w:rPr>
        <w:t xml:space="preserve"> będzie dokonywany w poszczególnych</w:t>
      </w:r>
      <w:r w:rsidR="00162B38">
        <w:rPr>
          <w:rFonts w:asciiTheme="minorHAnsi" w:hAnsiTheme="minorHAnsi" w:cstheme="minorHAnsi"/>
          <w:sz w:val="24"/>
          <w:szCs w:val="24"/>
        </w:rPr>
        <w:t xml:space="preserve"> </w:t>
      </w:r>
      <w:r w:rsidRPr="00333E6E">
        <w:rPr>
          <w:rFonts w:asciiTheme="minorHAnsi" w:hAnsiTheme="minorHAnsi" w:cstheme="minorHAnsi"/>
          <w:sz w:val="24"/>
          <w:szCs w:val="24"/>
        </w:rPr>
        <w:t>etapach realizacji: projektowej i wykonawczej:</w:t>
      </w:r>
    </w:p>
    <w:p w14:paraId="65E06219" w14:textId="77777777" w:rsidR="00333E6E" w:rsidRPr="00333E6E" w:rsidRDefault="00333E6E" w:rsidP="00C414A8">
      <w:pPr>
        <w:pStyle w:val="Akapitzlist"/>
        <w:numPr>
          <w:ilvl w:val="1"/>
          <w:numId w:val="112"/>
        </w:numPr>
        <w:suppressAutoHyphens/>
        <w:autoSpaceDE/>
        <w:autoSpaceDN/>
        <w:spacing w:line="276" w:lineRule="auto"/>
        <w:ind w:left="709"/>
        <w:jc w:val="both"/>
        <w:rPr>
          <w:rFonts w:asciiTheme="minorHAnsi" w:hAnsiTheme="minorHAnsi" w:cstheme="minorHAnsi"/>
          <w:sz w:val="24"/>
          <w:szCs w:val="24"/>
        </w:rPr>
      </w:pPr>
      <w:r w:rsidRPr="00333E6E">
        <w:rPr>
          <w:rFonts w:asciiTheme="minorHAnsi" w:hAnsiTheme="minorHAnsi" w:cstheme="minorHAnsi"/>
          <w:sz w:val="24"/>
          <w:szCs w:val="24"/>
        </w:rPr>
        <w:t xml:space="preserve">Etap odbioru dokumentacji projektowej: </w:t>
      </w:r>
    </w:p>
    <w:p w14:paraId="6C203671" w14:textId="77777777" w:rsidR="00333E6E" w:rsidRPr="00333E6E" w:rsidRDefault="00333E6E" w:rsidP="00C414A8">
      <w:pPr>
        <w:pStyle w:val="Tekstpodstawowy"/>
        <w:numPr>
          <w:ilvl w:val="0"/>
          <w:numId w:val="97"/>
        </w:numPr>
        <w:suppressAutoHyphens/>
        <w:autoSpaceDE/>
        <w:autoSpaceDN/>
        <w:spacing w:after="0" w:line="276" w:lineRule="auto"/>
        <w:ind w:left="993" w:hanging="283"/>
        <w:jc w:val="both"/>
        <w:rPr>
          <w:rFonts w:asciiTheme="minorHAnsi" w:hAnsiTheme="minorHAnsi" w:cstheme="minorHAnsi"/>
          <w:sz w:val="24"/>
          <w:szCs w:val="24"/>
        </w:rPr>
      </w:pPr>
      <w:r w:rsidRPr="00333E6E">
        <w:rPr>
          <w:rFonts w:asciiTheme="minorHAnsi" w:hAnsiTheme="minorHAnsi" w:cstheme="minorHAnsi"/>
          <w:sz w:val="24"/>
          <w:szCs w:val="24"/>
        </w:rPr>
        <w:t>złożenia przez Wykonawcę oświadczenia o kompletności dokumentacji,</w:t>
      </w:r>
    </w:p>
    <w:p w14:paraId="2AD57354" w14:textId="3B60D0B7" w:rsidR="00333E6E" w:rsidRPr="00333E6E" w:rsidRDefault="00333E6E" w:rsidP="00C414A8">
      <w:pPr>
        <w:pStyle w:val="Tekstpodstawowy"/>
        <w:numPr>
          <w:ilvl w:val="0"/>
          <w:numId w:val="97"/>
        </w:numPr>
        <w:suppressAutoHyphens/>
        <w:autoSpaceDE/>
        <w:autoSpaceDN/>
        <w:spacing w:after="0" w:line="276" w:lineRule="auto"/>
        <w:ind w:left="993" w:hanging="283"/>
        <w:jc w:val="both"/>
        <w:rPr>
          <w:rFonts w:asciiTheme="minorHAnsi" w:hAnsiTheme="minorHAnsi" w:cstheme="minorHAnsi"/>
          <w:sz w:val="24"/>
          <w:szCs w:val="24"/>
        </w:rPr>
      </w:pPr>
      <w:r w:rsidRPr="00333E6E">
        <w:rPr>
          <w:rFonts w:asciiTheme="minorHAnsi" w:hAnsiTheme="minorHAnsi" w:cstheme="minorHAnsi"/>
          <w:sz w:val="24"/>
          <w:szCs w:val="24"/>
        </w:rPr>
        <w:t>złożenia przez Wykonawcę oświadczenia</w:t>
      </w:r>
      <w:r w:rsidR="00162B38">
        <w:rPr>
          <w:rFonts w:asciiTheme="minorHAnsi" w:hAnsiTheme="minorHAnsi" w:cstheme="minorHAnsi"/>
          <w:sz w:val="24"/>
          <w:szCs w:val="24"/>
        </w:rPr>
        <w:t xml:space="preserve"> </w:t>
      </w:r>
      <w:r w:rsidRPr="00333E6E">
        <w:rPr>
          <w:rFonts w:asciiTheme="minorHAnsi" w:hAnsiTheme="minorHAnsi" w:cstheme="minorHAnsi"/>
          <w:sz w:val="24"/>
          <w:szCs w:val="24"/>
        </w:rPr>
        <w:t>o</w:t>
      </w:r>
      <w:r w:rsidR="00162B38">
        <w:rPr>
          <w:rFonts w:asciiTheme="minorHAnsi" w:hAnsiTheme="minorHAnsi" w:cstheme="minorHAnsi"/>
          <w:sz w:val="24"/>
          <w:szCs w:val="24"/>
        </w:rPr>
        <w:t xml:space="preserve"> </w:t>
      </w:r>
      <w:r w:rsidRPr="00333E6E">
        <w:rPr>
          <w:rFonts w:asciiTheme="minorHAnsi" w:hAnsiTheme="minorHAnsi" w:cstheme="minorHAnsi"/>
          <w:sz w:val="24"/>
          <w:szCs w:val="24"/>
        </w:rPr>
        <w:t>zgodności dokumentacji w zakresie niezbędnym do realizacji celu, któremu ma służyć,</w:t>
      </w:r>
    </w:p>
    <w:p w14:paraId="59B6351B" w14:textId="3C283D31" w:rsidR="00333E6E" w:rsidRPr="00333E6E" w:rsidRDefault="00333E6E" w:rsidP="00C414A8">
      <w:pPr>
        <w:pStyle w:val="Tekstpodstawowy"/>
        <w:numPr>
          <w:ilvl w:val="0"/>
          <w:numId w:val="97"/>
        </w:numPr>
        <w:suppressAutoHyphens/>
        <w:autoSpaceDE/>
        <w:autoSpaceDN/>
        <w:spacing w:after="0" w:line="276" w:lineRule="auto"/>
        <w:ind w:left="993" w:hanging="283"/>
        <w:jc w:val="both"/>
        <w:rPr>
          <w:rFonts w:asciiTheme="minorHAnsi" w:hAnsiTheme="minorHAnsi" w:cstheme="minorHAnsi"/>
          <w:sz w:val="24"/>
          <w:szCs w:val="24"/>
        </w:rPr>
      </w:pPr>
      <w:r w:rsidRPr="00333E6E">
        <w:rPr>
          <w:rFonts w:asciiTheme="minorHAnsi" w:hAnsiTheme="minorHAnsi" w:cstheme="minorHAnsi"/>
          <w:sz w:val="24"/>
          <w:szCs w:val="24"/>
        </w:rPr>
        <w:t>złożenia przez Wykonawcę oświadczenia</w:t>
      </w:r>
      <w:r w:rsidR="00162B38">
        <w:rPr>
          <w:rFonts w:asciiTheme="minorHAnsi" w:hAnsiTheme="minorHAnsi" w:cstheme="minorHAnsi"/>
          <w:sz w:val="24"/>
          <w:szCs w:val="24"/>
        </w:rPr>
        <w:t xml:space="preserve"> </w:t>
      </w:r>
      <w:r w:rsidRPr="00333E6E">
        <w:rPr>
          <w:rFonts w:asciiTheme="minorHAnsi" w:hAnsiTheme="minorHAnsi" w:cstheme="minorHAnsi"/>
          <w:sz w:val="24"/>
          <w:szCs w:val="24"/>
        </w:rPr>
        <w:t>o</w:t>
      </w:r>
      <w:r w:rsidR="00162B38">
        <w:rPr>
          <w:rFonts w:asciiTheme="minorHAnsi" w:hAnsiTheme="minorHAnsi" w:cstheme="minorHAnsi"/>
          <w:sz w:val="24"/>
          <w:szCs w:val="24"/>
        </w:rPr>
        <w:t xml:space="preserve"> </w:t>
      </w:r>
      <w:r w:rsidRPr="00333E6E">
        <w:rPr>
          <w:rFonts w:asciiTheme="minorHAnsi" w:hAnsiTheme="minorHAnsi" w:cstheme="minorHAnsi"/>
          <w:sz w:val="24"/>
          <w:szCs w:val="24"/>
        </w:rPr>
        <w:t>zgodności dokumentacji</w:t>
      </w:r>
      <w:r w:rsidR="00162B38">
        <w:rPr>
          <w:rFonts w:asciiTheme="minorHAnsi" w:hAnsiTheme="minorHAnsi" w:cstheme="minorHAnsi"/>
          <w:sz w:val="24"/>
          <w:szCs w:val="24"/>
        </w:rPr>
        <w:t xml:space="preserve"> </w:t>
      </w:r>
      <w:r w:rsidRPr="00333E6E">
        <w:rPr>
          <w:rFonts w:asciiTheme="minorHAnsi" w:hAnsiTheme="minorHAnsi" w:cstheme="minorHAnsi"/>
          <w:sz w:val="24"/>
          <w:szCs w:val="24"/>
        </w:rPr>
        <w:t>z</w:t>
      </w:r>
      <w:r w:rsidR="00162B38">
        <w:rPr>
          <w:rFonts w:asciiTheme="minorHAnsi" w:hAnsiTheme="minorHAnsi" w:cstheme="minorHAnsi"/>
          <w:sz w:val="24"/>
          <w:szCs w:val="24"/>
        </w:rPr>
        <w:t xml:space="preserve"> przedmiotem</w:t>
      </w:r>
      <w:r w:rsidR="0002777F">
        <w:rPr>
          <w:rFonts w:asciiTheme="minorHAnsi" w:hAnsiTheme="minorHAnsi" w:cstheme="minorHAnsi"/>
          <w:sz w:val="24"/>
          <w:szCs w:val="24"/>
        </w:rPr>
        <w:t xml:space="preserve"> zamówienia</w:t>
      </w:r>
      <w:r w:rsidRPr="00333E6E">
        <w:rPr>
          <w:rFonts w:asciiTheme="minorHAnsi" w:hAnsiTheme="minorHAnsi" w:cstheme="minorHAnsi"/>
          <w:sz w:val="24"/>
          <w:szCs w:val="24"/>
        </w:rPr>
        <w:t>, obowiązującymi przepisami, zasadami wiedzy technicznej oraz normami, o nie obciążeniu dokumentacji żadnymi roszczeniami i prawami osób trzecich,</w:t>
      </w:r>
    </w:p>
    <w:p w14:paraId="3E20339C" w14:textId="77777777" w:rsidR="00333E6E" w:rsidRPr="00333E6E" w:rsidRDefault="00333E6E" w:rsidP="00C414A8">
      <w:pPr>
        <w:pStyle w:val="Tekstpodstawowy"/>
        <w:numPr>
          <w:ilvl w:val="0"/>
          <w:numId w:val="97"/>
        </w:numPr>
        <w:suppressAutoHyphens/>
        <w:autoSpaceDE/>
        <w:autoSpaceDN/>
        <w:spacing w:after="0" w:line="276" w:lineRule="auto"/>
        <w:ind w:left="993" w:hanging="283"/>
        <w:jc w:val="both"/>
        <w:rPr>
          <w:rFonts w:asciiTheme="minorHAnsi" w:hAnsiTheme="minorHAnsi" w:cstheme="minorHAnsi"/>
          <w:sz w:val="24"/>
          <w:szCs w:val="24"/>
        </w:rPr>
      </w:pPr>
      <w:r w:rsidRPr="00333E6E">
        <w:rPr>
          <w:rFonts w:asciiTheme="minorHAnsi" w:hAnsiTheme="minorHAnsi" w:cstheme="minorHAnsi"/>
          <w:sz w:val="24"/>
          <w:szCs w:val="24"/>
        </w:rPr>
        <w:t xml:space="preserve">potwierdzeniem odbioru dokumentacji będzie podpisanie protokołu odbioru przez obie strony bez zastrzeżeń; </w:t>
      </w:r>
    </w:p>
    <w:p w14:paraId="7468C99A" w14:textId="77777777" w:rsidR="00333E6E" w:rsidRPr="00333E6E" w:rsidRDefault="00333E6E" w:rsidP="00C414A8">
      <w:pPr>
        <w:pStyle w:val="Akapitzlist"/>
        <w:numPr>
          <w:ilvl w:val="1"/>
          <w:numId w:val="112"/>
        </w:numPr>
        <w:suppressAutoHyphens/>
        <w:autoSpaceDE/>
        <w:autoSpaceDN/>
        <w:spacing w:line="276" w:lineRule="auto"/>
        <w:ind w:left="709"/>
        <w:jc w:val="both"/>
        <w:rPr>
          <w:rFonts w:asciiTheme="minorHAnsi" w:hAnsiTheme="minorHAnsi" w:cstheme="minorHAnsi"/>
          <w:sz w:val="24"/>
          <w:szCs w:val="24"/>
        </w:rPr>
      </w:pPr>
      <w:r w:rsidRPr="00333E6E">
        <w:rPr>
          <w:rFonts w:asciiTheme="minorHAnsi" w:hAnsiTheme="minorHAnsi" w:cstheme="minorHAnsi"/>
          <w:sz w:val="24"/>
          <w:szCs w:val="24"/>
        </w:rPr>
        <w:t>Etap odbioru robót poprzez przeprowadzenie:</w:t>
      </w:r>
    </w:p>
    <w:p w14:paraId="730B024B" w14:textId="77777777" w:rsidR="00333E6E" w:rsidRPr="00333E6E" w:rsidRDefault="00333E6E" w:rsidP="00C414A8">
      <w:pPr>
        <w:numPr>
          <w:ilvl w:val="0"/>
          <w:numId w:val="98"/>
        </w:numPr>
        <w:suppressAutoHyphens/>
        <w:autoSpaceDE/>
        <w:autoSpaceDN/>
        <w:spacing w:line="276" w:lineRule="auto"/>
        <w:ind w:left="993" w:hanging="283"/>
        <w:jc w:val="both"/>
        <w:rPr>
          <w:rFonts w:asciiTheme="minorHAnsi" w:hAnsiTheme="minorHAnsi" w:cstheme="minorHAnsi"/>
          <w:sz w:val="24"/>
          <w:szCs w:val="24"/>
        </w:rPr>
      </w:pPr>
      <w:r w:rsidRPr="00333E6E">
        <w:rPr>
          <w:rFonts w:asciiTheme="minorHAnsi" w:hAnsiTheme="minorHAnsi" w:cstheme="minorHAnsi"/>
          <w:sz w:val="24"/>
          <w:szCs w:val="24"/>
        </w:rPr>
        <w:t>odbiorów robót zanikających i ulegających zakryciu polegających na finalnej ocenie ilości i jakości wykonywanych robót, które w dalszym procesie realizacji ulegną zakryciu,</w:t>
      </w:r>
    </w:p>
    <w:p w14:paraId="0863E013" w14:textId="48D60BC7" w:rsidR="00333E6E" w:rsidRPr="00333E6E" w:rsidRDefault="00333E6E" w:rsidP="00C414A8">
      <w:pPr>
        <w:numPr>
          <w:ilvl w:val="0"/>
          <w:numId w:val="98"/>
        </w:numPr>
        <w:suppressAutoHyphens/>
        <w:autoSpaceDE/>
        <w:autoSpaceDN/>
        <w:spacing w:line="276" w:lineRule="auto"/>
        <w:ind w:left="993" w:hanging="283"/>
        <w:jc w:val="both"/>
        <w:rPr>
          <w:rFonts w:asciiTheme="minorHAnsi" w:hAnsiTheme="minorHAnsi" w:cstheme="minorHAnsi"/>
          <w:sz w:val="24"/>
          <w:szCs w:val="24"/>
        </w:rPr>
      </w:pPr>
      <w:r w:rsidRPr="00333E6E">
        <w:rPr>
          <w:rFonts w:asciiTheme="minorHAnsi" w:hAnsiTheme="minorHAnsi" w:cstheme="minorHAnsi"/>
          <w:sz w:val="24"/>
          <w:szCs w:val="24"/>
        </w:rPr>
        <w:t xml:space="preserve">odbioru końcowego </w:t>
      </w:r>
      <w:r w:rsidR="00162B38">
        <w:rPr>
          <w:rFonts w:asciiTheme="minorHAnsi" w:hAnsiTheme="minorHAnsi" w:cstheme="minorHAnsi"/>
          <w:sz w:val="24"/>
          <w:szCs w:val="24"/>
        </w:rPr>
        <w:t xml:space="preserve">przedmiotu zamówienia </w:t>
      </w:r>
      <w:r w:rsidRPr="00333E6E">
        <w:rPr>
          <w:rFonts w:asciiTheme="minorHAnsi" w:hAnsiTheme="minorHAnsi" w:cstheme="minorHAnsi"/>
          <w:sz w:val="24"/>
          <w:szCs w:val="24"/>
        </w:rPr>
        <w:t xml:space="preserve">dokonanego komisyjnie, którego przedmiotem będzie odbiór całkowicie zrealizowanego zakresu robót objętych </w:t>
      </w:r>
      <w:r w:rsidR="00D25A9F">
        <w:rPr>
          <w:rFonts w:asciiTheme="minorHAnsi" w:hAnsiTheme="minorHAnsi" w:cstheme="minorHAnsi"/>
          <w:sz w:val="24"/>
          <w:szCs w:val="24"/>
        </w:rPr>
        <w:t>przedmiotem zamówienia</w:t>
      </w:r>
      <w:r w:rsidRPr="00333E6E">
        <w:rPr>
          <w:rFonts w:asciiTheme="minorHAnsi" w:hAnsiTheme="minorHAnsi" w:cstheme="minorHAnsi"/>
          <w:sz w:val="24"/>
          <w:szCs w:val="24"/>
        </w:rPr>
        <w:t>. Odbiór ten polegać będzie na ocenie ilości i jakości całości wykonanych robót</w:t>
      </w:r>
      <w:r w:rsidR="0002777F">
        <w:rPr>
          <w:rFonts w:asciiTheme="minorHAnsi" w:hAnsiTheme="minorHAnsi" w:cstheme="minorHAnsi"/>
          <w:sz w:val="24"/>
          <w:szCs w:val="24"/>
        </w:rPr>
        <w:t xml:space="preserve">. </w:t>
      </w:r>
      <w:r w:rsidR="0002777F" w:rsidRPr="00F0487C">
        <w:rPr>
          <w:rFonts w:asciiTheme="minorHAnsi" w:hAnsiTheme="minorHAnsi" w:cstheme="minorHAnsi"/>
          <w:sz w:val="24"/>
          <w:szCs w:val="24"/>
        </w:rPr>
        <w:t xml:space="preserve">Protokół odbioru końcowego będzie obejmował odbiór dokumentacji projektowej wraz z dokonanymi na etapie wykonywania robót zmianami, jeśli takie będą miały miejsce oraz wszystkich wykonanych robót objętych </w:t>
      </w:r>
      <w:r w:rsidR="0002777F">
        <w:rPr>
          <w:rFonts w:asciiTheme="minorHAnsi" w:hAnsiTheme="minorHAnsi" w:cstheme="minorHAnsi"/>
          <w:sz w:val="24"/>
          <w:szCs w:val="24"/>
        </w:rPr>
        <w:t>przedmiotem zamów</w:t>
      </w:r>
      <w:r w:rsidR="001639DB">
        <w:rPr>
          <w:rFonts w:asciiTheme="minorHAnsi" w:hAnsiTheme="minorHAnsi" w:cstheme="minorHAnsi"/>
          <w:sz w:val="24"/>
          <w:szCs w:val="24"/>
        </w:rPr>
        <w:t>i</w:t>
      </w:r>
      <w:r w:rsidR="0002777F">
        <w:rPr>
          <w:rFonts w:asciiTheme="minorHAnsi" w:hAnsiTheme="minorHAnsi" w:cstheme="minorHAnsi"/>
          <w:sz w:val="24"/>
          <w:szCs w:val="24"/>
        </w:rPr>
        <w:t>enia.</w:t>
      </w:r>
    </w:p>
    <w:p w14:paraId="337FF33D" w14:textId="655D0258" w:rsidR="00333E6E" w:rsidRPr="00D25A9F" w:rsidRDefault="00333E6E" w:rsidP="00C414A8">
      <w:pPr>
        <w:numPr>
          <w:ilvl w:val="0"/>
          <w:numId w:val="98"/>
        </w:numPr>
        <w:suppressAutoHyphens/>
        <w:autoSpaceDE/>
        <w:autoSpaceDN/>
        <w:spacing w:line="276" w:lineRule="auto"/>
        <w:ind w:left="993" w:hanging="283"/>
        <w:jc w:val="both"/>
        <w:rPr>
          <w:rFonts w:asciiTheme="minorHAnsi" w:hAnsiTheme="minorHAnsi" w:cstheme="minorHAnsi"/>
          <w:sz w:val="24"/>
          <w:szCs w:val="24"/>
        </w:rPr>
      </w:pPr>
      <w:r w:rsidRPr="00333E6E">
        <w:rPr>
          <w:rFonts w:asciiTheme="minorHAnsi" w:hAnsiTheme="minorHAnsi" w:cstheme="minorHAnsi"/>
          <w:sz w:val="24"/>
          <w:szCs w:val="24"/>
        </w:rPr>
        <w:t xml:space="preserve">odbioru ostatecznego polegającego na ocenie wykonania </w:t>
      </w:r>
      <w:r w:rsidR="00D25A9F">
        <w:rPr>
          <w:rFonts w:asciiTheme="minorHAnsi" w:hAnsiTheme="minorHAnsi" w:cstheme="minorHAnsi"/>
          <w:sz w:val="24"/>
          <w:szCs w:val="24"/>
        </w:rPr>
        <w:t>przedmiotu zamówienia</w:t>
      </w:r>
      <w:r w:rsidRPr="00333E6E">
        <w:rPr>
          <w:rFonts w:asciiTheme="minorHAnsi" w:hAnsiTheme="minorHAnsi" w:cstheme="minorHAnsi"/>
          <w:sz w:val="24"/>
          <w:szCs w:val="24"/>
        </w:rPr>
        <w:t>, związanego</w:t>
      </w:r>
      <w:r w:rsidR="00D25A9F">
        <w:rPr>
          <w:rFonts w:asciiTheme="minorHAnsi" w:hAnsiTheme="minorHAnsi" w:cstheme="minorHAnsi"/>
          <w:sz w:val="24"/>
          <w:szCs w:val="24"/>
        </w:rPr>
        <w:t xml:space="preserve"> </w:t>
      </w:r>
      <w:r w:rsidRPr="00333E6E">
        <w:rPr>
          <w:rFonts w:asciiTheme="minorHAnsi" w:hAnsiTheme="minorHAnsi" w:cstheme="minorHAnsi"/>
          <w:sz w:val="24"/>
          <w:szCs w:val="24"/>
        </w:rPr>
        <w:t>z</w:t>
      </w:r>
      <w:r w:rsidR="00D25A9F">
        <w:rPr>
          <w:rFonts w:asciiTheme="minorHAnsi" w:hAnsiTheme="minorHAnsi" w:cstheme="minorHAnsi"/>
          <w:sz w:val="24"/>
          <w:szCs w:val="24"/>
        </w:rPr>
        <w:t xml:space="preserve"> </w:t>
      </w:r>
      <w:r w:rsidRPr="00333E6E">
        <w:rPr>
          <w:rFonts w:asciiTheme="minorHAnsi" w:hAnsiTheme="minorHAnsi" w:cstheme="minorHAnsi"/>
          <w:sz w:val="24"/>
          <w:szCs w:val="24"/>
        </w:rPr>
        <w:t>realizacją obowiązków</w:t>
      </w:r>
      <w:r w:rsidR="00D25A9F">
        <w:rPr>
          <w:rFonts w:asciiTheme="minorHAnsi" w:hAnsiTheme="minorHAnsi" w:cstheme="minorHAnsi"/>
          <w:sz w:val="24"/>
          <w:szCs w:val="24"/>
        </w:rPr>
        <w:t xml:space="preserve"> </w:t>
      </w:r>
      <w:r w:rsidRPr="00333E6E">
        <w:rPr>
          <w:rFonts w:asciiTheme="minorHAnsi" w:hAnsiTheme="minorHAnsi" w:cstheme="minorHAnsi"/>
          <w:sz w:val="24"/>
          <w:szCs w:val="24"/>
        </w:rPr>
        <w:t>z</w:t>
      </w:r>
      <w:r w:rsidR="00D25A9F">
        <w:rPr>
          <w:rFonts w:asciiTheme="minorHAnsi" w:hAnsiTheme="minorHAnsi" w:cstheme="minorHAnsi"/>
          <w:sz w:val="24"/>
          <w:szCs w:val="24"/>
        </w:rPr>
        <w:t xml:space="preserve"> </w:t>
      </w:r>
      <w:r w:rsidRPr="00333E6E">
        <w:rPr>
          <w:rFonts w:asciiTheme="minorHAnsi" w:hAnsiTheme="minorHAnsi" w:cstheme="minorHAnsi"/>
          <w:sz w:val="24"/>
          <w:szCs w:val="24"/>
        </w:rPr>
        <w:t>tytułu rękojmi, w tym z usunięciem wad powstałych i ujawnionych w okresie rękojmi.</w:t>
      </w:r>
    </w:p>
    <w:p w14:paraId="47815582" w14:textId="3FC63F87" w:rsidR="003421D9" w:rsidRPr="0074467C" w:rsidRDefault="003421D9" w:rsidP="00C434E0">
      <w:pPr>
        <w:pStyle w:val="Akapitzlist"/>
        <w:numPr>
          <w:ilvl w:val="0"/>
          <w:numId w:val="25"/>
        </w:numPr>
        <w:adjustRightInd w:val="0"/>
        <w:spacing w:line="276" w:lineRule="auto"/>
        <w:ind w:left="284"/>
        <w:jc w:val="both"/>
        <w:rPr>
          <w:rFonts w:ascii="Calibri" w:hAnsi="Calibri" w:cs="Calibri"/>
          <w:b/>
          <w:sz w:val="24"/>
          <w:szCs w:val="24"/>
        </w:rPr>
      </w:pPr>
      <w:r w:rsidRPr="002611EA">
        <w:rPr>
          <w:rFonts w:ascii="Calibri" w:hAnsi="Calibri" w:cs="Calibri"/>
          <w:b/>
          <w:sz w:val="24"/>
          <w:szCs w:val="24"/>
        </w:rPr>
        <w:t>Szczegółowe postanowienia dotyczące realizacji przedmiotu zamówienia</w:t>
      </w:r>
      <w:r w:rsidR="001E19FE">
        <w:rPr>
          <w:rFonts w:ascii="Calibri" w:hAnsi="Calibri" w:cs="Calibri"/>
          <w:b/>
          <w:sz w:val="24"/>
          <w:szCs w:val="24"/>
        </w:rPr>
        <w:t xml:space="preserve"> </w:t>
      </w:r>
      <w:r w:rsidRPr="0074467C">
        <w:rPr>
          <w:rFonts w:ascii="Calibri" w:hAnsi="Calibri" w:cs="Calibri"/>
          <w:b/>
          <w:sz w:val="24"/>
          <w:szCs w:val="24"/>
        </w:rPr>
        <w:t xml:space="preserve">zawiera projekt umowy stanowiący Załącznik nr </w:t>
      </w:r>
      <w:r w:rsidR="009D11A4" w:rsidRPr="0074467C">
        <w:rPr>
          <w:rFonts w:ascii="Calibri" w:hAnsi="Calibri" w:cs="Calibri"/>
          <w:b/>
          <w:sz w:val="24"/>
          <w:szCs w:val="24"/>
        </w:rPr>
        <w:t>8</w:t>
      </w:r>
      <w:r w:rsidRPr="0074467C">
        <w:rPr>
          <w:rFonts w:ascii="Calibri" w:hAnsi="Calibri" w:cs="Calibri"/>
          <w:b/>
          <w:sz w:val="24"/>
          <w:szCs w:val="24"/>
        </w:rPr>
        <w:t xml:space="preserve"> do SWZ</w:t>
      </w:r>
      <w:r w:rsidR="007A282F">
        <w:rPr>
          <w:rFonts w:ascii="Calibri" w:hAnsi="Calibri" w:cs="Calibri"/>
          <w:b/>
          <w:sz w:val="24"/>
          <w:szCs w:val="24"/>
        </w:rPr>
        <w:t xml:space="preserve"> (dotyczy Zadania I </w:t>
      </w:r>
      <w:proofErr w:type="spellStart"/>
      <w:r w:rsidR="007A282F">
        <w:rPr>
          <w:rFonts w:ascii="Calibri" w:hAnsi="Calibri" w:cs="Calibri"/>
          <w:b/>
          <w:sz w:val="24"/>
          <w:szCs w:val="24"/>
        </w:rPr>
        <w:t>i</w:t>
      </w:r>
      <w:proofErr w:type="spellEnd"/>
      <w:r w:rsidR="007A282F">
        <w:rPr>
          <w:rFonts w:ascii="Calibri" w:hAnsi="Calibri" w:cs="Calibri"/>
          <w:b/>
          <w:sz w:val="24"/>
          <w:szCs w:val="24"/>
        </w:rPr>
        <w:t xml:space="preserve"> Zadania II).</w:t>
      </w:r>
    </w:p>
    <w:p w14:paraId="09096C34" w14:textId="0100F547" w:rsidR="006E3858" w:rsidRPr="0074467C" w:rsidRDefault="006E3858" w:rsidP="00C434E0">
      <w:pPr>
        <w:pStyle w:val="Akapitzlist"/>
        <w:numPr>
          <w:ilvl w:val="0"/>
          <w:numId w:val="25"/>
        </w:numPr>
        <w:adjustRightInd w:val="0"/>
        <w:spacing w:line="276" w:lineRule="auto"/>
        <w:ind w:left="284"/>
        <w:jc w:val="both"/>
        <w:rPr>
          <w:rFonts w:ascii="Calibri" w:hAnsi="Calibri" w:cs="Calibri"/>
          <w:bCs/>
          <w:sz w:val="24"/>
          <w:szCs w:val="24"/>
        </w:rPr>
      </w:pPr>
      <w:r w:rsidRPr="0074467C">
        <w:rPr>
          <w:rFonts w:ascii="Calibri" w:hAnsi="Calibri" w:cs="Calibri"/>
          <w:sz w:val="24"/>
          <w:szCs w:val="24"/>
        </w:rPr>
        <w:t>Zamawiającemu przysługują uprawnienia z tytułu rękojmi za wady</w:t>
      </w:r>
      <w:r w:rsidR="009129FB" w:rsidRPr="0074467C">
        <w:rPr>
          <w:rFonts w:ascii="Calibri" w:hAnsi="Calibri" w:cs="Calibri"/>
          <w:sz w:val="24"/>
          <w:szCs w:val="24"/>
        </w:rPr>
        <w:t xml:space="preserve"> przedmiotu zamówienia ujawnione w okresie co najmniej 36 miesięcy </w:t>
      </w:r>
      <w:r w:rsidR="009129FB" w:rsidRPr="0074467C">
        <w:rPr>
          <w:rFonts w:ascii="Calibri" w:hAnsi="Calibri" w:cs="Calibri"/>
          <w:bCs/>
          <w:sz w:val="24"/>
          <w:szCs w:val="24"/>
        </w:rPr>
        <w:t xml:space="preserve">(licząc od daty podpisania protokołu końcowego </w:t>
      </w:r>
      <w:r w:rsidR="009129FB" w:rsidRPr="0074467C">
        <w:rPr>
          <w:rFonts w:ascii="Calibri" w:hAnsi="Calibri" w:cs="Calibri"/>
          <w:bCs/>
          <w:sz w:val="24"/>
          <w:szCs w:val="24"/>
        </w:rPr>
        <w:lastRenderedPageBreak/>
        <w:t>odbioru przedmiotu umowy)</w:t>
      </w:r>
      <w:r w:rsidR="009129FB" w:rsidRPr="0074467C">
        <w:rPr>
          <w:rFonts w:ascii="Calibri" w:hAnsi="Calibri" w:cs="Calibri"/>
          <w:sz w:val="24"/>
          <w:szCs w:val="24"/>
        </w:rPr>
        <w:t xml:space="preserve"> </w:t>
      </w:r>
      <w:r w:rsidRPr="0074467C">
        <w:rPr>
          <w:rFonts w:ascii="Calibri" w:hAnsi="Calibri" w:cs="Calibri"/>
          <w:sz w:val="24"/>
          <w:szCs w:val="24"/>
        </w:rPr>
        <w:t>w zakresie opisanym w §</w:t>
      </w:r>
      <w:r w:rsidR="009129FB" w:rsidRPr="0074467C">
        <w:rPr>
          <w:rFonts w:ascii="Calibri" w:hAnsi="Calibri" w:cs="Calibri"/>
          <w:sz w:val="24"/>
          <w:szCs w:val="24"/>
        </w:rPr>
        <w:t>1</w:t>
      </w:r>
      <w:r w:rsidR="00404F6B">
        <w:rPr>
          <w:rFonts w:ascii="Calibri" w:hAnsi="Calibri" w:cs="Calibri"/>
          <w:sz w:val="24"/>
          <w:szCs w:val="24"/>
        </w:rPr>
        <w:t>1</w:t>
      </w:r>
      <w:r w:rsidRPr="0074467C">
        <w:rPr>
          <w:rFonts w:ascii="Calibri" w:hAnsi="Calibri" w:cs="Calibri"/>
          <w:sz w:val="24"/>
          <w:szCs w:val="24"/>
        </w:rPr>
        <w:t xml:space="preserve"> projektu umowy stanowiącym załącznik nr 8 do SWZ.</w:t>
      </w:r>
    </w:p>
    <w:p w14:paraId="76C400A7" w14:textId="3225EBDD" w:rsidR="002611EA" w:rsidRPr="00B91633" w:rsidRDefault="002611EA" w:rsidP="00C434E0">
      <w:pPr>
        <w:pStyle w:val="Akapitzlist"/>
        <w:numPr>
          <w:ilvl w:val="0"/>
          <w:numId w:val="25"/>
        </w:numPr>
        <w:adjustRightInd w:val="0"/>
        <w:spacing w:line="276" w:lineRule="auto"/>
        <w:ind w:left="284"/>
        <w:jc w:val="both"/>
        <w:rPr>
          <w:rFonts w:ascii="Calibri" w:hAnsi="Calibri" w:cs="Calibri"/>
          <w:bCs/>
          <w:sz w:val="24"/>
          <w:szCs w:val="24"/>
        </w:rPr>
      </w:pPr>
      <w:r w:rsidRPr="009129FB">
        <w:rPr>
          <w:rFonts w:ascii="Calibri" w:hAnsi="Calibri" w:cs="Calibri"/>
          <w:bCs/>
          <w:sz w:val="24"/>
          <w:szCs w:val="24"/>
        </w:rPr>
        <w:t xml:space="preserve">Wykonawca jest zobowiązany do udzielenia gwarancji na przedmiot zamówienia, w tym na okres co najmniej 36 miesięcy (licząc od daty podpisania protokołu końcowego odbioru </w:t>
      </w:r>
      <w:r w:rsidR="00B91633">
        <w:rPr>
          <w:rFonts w:ascii="Calibri" w:hAnsi="Calibri" w:cs="Calibri"/>
          <w:bCs/>
          <w:sz w:val="24"/>
          <w:szCs w:val="24"/>
        </w:rPr>
        <w:t xml:space="preserve">przedmiotu umowy) </w:t>
      </w:r>
      <w:r w:rsidR="00B91633" w:rsidRPr="00A520F7">
        <w:rPr>
          <w:rFonts w:ascii="Calibri" w:hAnsi="Calibri" w:cs="Calibri"/>
          <w:sz w:val="24"/>
          <w:szCs w:val="24"/>
        </w:rPr>
        <w:t xml:space="preserve">w zakresie </w:t>
      </w:r>
      <w:r w:rsidR="00B91633" w:rsidRPr="00886501">
        <w:rPr>
          <w:rFonts w:ascii="Calibri" w:hAnsi="Calibri" w:cs="Calibri"/>
          <w:sz w:val="24"/>
          <w:szCs w:val="24"/>
        </w:rPr>
        <w:t>opisanym w §1</w:t>
      </w:r>
      <w:r w:rsidR="00404F6B" w:rsidRPr="00886501">
        <w:rPr>
          <w:rFonts w:ascii="Calibri" w:hAnsi="Calibri" w:cs="Calibri"/>
          <w:sz w:val="24"/>
          <w:szCs w:val="24"/>
        </w:rPr>
        <w:t>2</w:t>
      </w:r>
      <w:r w:rsidR="00B91633" w:rsidRPr="00886501">
        <w:rPr>
          <w:rFonts w:ascii="Calibri" w:hAnsi="Calibri" w:cs="Calibri"/>
          <w:sz w:val="24"/>
          <w:szCs w:val="24"/>
        </w:rPr>
        <w:t xml:space="preserve"> projektu umowy</w:t>
      </w:r>
      <w:r w:rsidR="00B91633" w:rsidRPr="00A520F7">
        <w:rPr>
          <w:rFonts w:ascii="Calibri" w:hAnsi="Calibri" w:cs="Calibri"/>
          <w:sz w:val="24"/>
          <w:szCs w:val="24"/>
        </w:rPr>
        <w:t xml:space="preserve"> stanowiącym załącznik nr 8 do SWZ.</w:t>
      </w:r>
    </w:p>
    <w:p w14:paraId="172BB699" w14:textId="77777777" w:rsidR="00481059" w:rsidRPr="00481059" w:rsidRDefault="00481059" w:rsidP="00C434E0">
      <w:pPr>
        <w:pStyle w:val="Akapitzlist"/>
        <w:numPr>
          <w:ilvl w:val="0"/>
          <w:numId w:val="25"/>
        </w:numPr>
        <w:adjustRightInd w:val="0"/>
        <w:spacing w:line="276" w:lineRule="auto"/>
        <w:ind w:left="284"/>
        <w:jc w:val="both"/>
        <w:rPr>
          <w:rFonts w:ascii="Calibri" w:hAnsi="Calibri" w:cs="Calibri"/>
          <w:bCs/>
          <w:sz w:val="24"/>
          <w:szCs w:val="24"/>
        </w:rPr>
      </w:pPr>
      <w:r w:rsidRPr="00481059">
        <w:rPr>
          <w:rFonts w:ascii="Calibri" w:hAnsi="Calibri" w:cs="Calibri"/>
          <w:bCs/>
          <w:sz w:val="24"/>
          <w:szCs w:val="24"/>
        </w:rPr>
        <w:t>Zamawiający nie wymaga osobistego wykonania przez Wykonawcę kluczowych zadań.</w:t>
      </w:r>
    </w:p>
    <w:p w14:paraId="1D413D9A" w14:textId="6FF8F932" w:rsidR="00481059" w:rsidRPr="00A520F7" w:rsidRDefault="00481059" w:rsidP="00C434E0">
      <w:pPr>
        <w:pStyle w:val="Akapitzlist"/>
        <w:numPr>
          <w:ilvl w:val="0"/>
          <w:numId w:val="25"/>
        </w:numPr>
        <w:adjustRightInd w:val="0"/>
        <w:spacing w:line="276" w:lineRule="auto"/>
        <w:ind w:left="284"/>
        <w:jc w:val="both"/>
        <w:rPr>
          <w:rFonts w:ascii="Calibri" w:hAnsi="Calibri" w:cs="Calibri"/>
          <w:bCs/>
          <w:sz w:val="24"/>
          <w:szCs w:val="24"/>
        </w:rPr>
      </w:pPr>
      <w:r>
        <w:rPr>
          <w:rFonts w:ascii="Calibri" w:hAnsi="Calibri" w:cs="Calibri"/>
          <w:bCs/>
          <w:sz w:val="24"/>
          <w:szCs w:val="24"/>
        </w:rPr>
        <w:t xml:space="preserve">Wykonawca może powierzyć wykonanie części zamówienia podwykonawcy. W takim przypadku Zamawiający żąda wskazania przez Wykonawcę (w ofercie) części zamówienia, których </w:t>
      </w:r>
      <w:r w:rsidRPr="00A520F7">
        <w:rPr>
          <w:rFonts w:ascii="Calibri" w:hAnsi="Calibri" w:cs="Calibri"/>
          <w:bCs/>
          <w:sz w:val="24"/>
          <w:szCs w:val="24"/>
        </w:rPr>
        <w:t>wykonanie zamierza powierzyć podwykonawcom oraz podania ich nazw, jeżeli są już znani na tym etapie.</w:t>
      </w:r>
    </w:p>
    <w:p w14:paraId="7E86C154" w14:textId="6A67D98A" w:rsidR="00C66BD3" w:rsidRPr="00C57322" w:rsidRDefault="00C66BD3" w:rsidP="00C434E0">
      <w:pPr>
        <w:pStyle w:val="Akapitzlist"/>
        <w:numPr>
          <w:ilvl w:val="0"/>
          <w:numId w:val="25"/>
        </w:numPr>
        <w:adjustRightInd w:val="0"/>
        <w:spacing w:line="276" w:lineRule="auto"/>
        <w:ind w:left="284"/>
        <w:jc w:val="both"/>
        <w:rPr>
          <w:rFonts w:asciiTheme="minorHAnsi" w:hAnsiTheme="minorHAnsi" w:cstheme="minorHAnsi"/>
          <w:bCs/>
          <w:sz w:val="24"/>
          <w:szCs w:val="24"/>
        </w:rPr>
      </w:pPr>
      <w:r w:rsidRPr="00C57322">
        <w:rPr>
          <w:rFonts w:asciiTheme="minorHAnsi" w:hAnsiTheme="minorHAnsi" w:cstheme="minorHAnsi"/>
          <w:sz w:val="24"/>
          <w:szCs w:val="24"/>
        </w:rPr>
        <w:t>Z</w:t>
      </w:r>
      <w:r w:rsidRPr="00C57322">
        <w:rPr>
          <w:rFonts w:asciiTheme="minorHAnsi" w:eastAsia="Batang" w:hAnsiTheme="minorHAnsi" w:cstheme="minorHAnsi"/>
          <w:sz w:val="24"/>
          <w:szCs w:val="24"/>
        </w:rPr>
        <w:t xml:space="preserve">amawiający dopuszcza możliwość przeprowadzenia wizji lokalnej miejsca wykonywania zamówienia jako czynności pomocniczej w celu prawidłowego przygotowania oferty, po uprzednim uzgodnieniu z Zamawiającym terminu i godziny. </w:t>
      </w:r>
      <w:r w:rsidRPr="00C57322">
        <w:rPr>
          <w:rFonts w:asciiTheme="minorHAnsi" w:eastAsia="Batang" w:hAnsiTheme="minorHAnsi" w:cstheme="minorHAnsi"/>
          <w:sz w:val="24"/>
          <w:szCs w:val="24"/>
          <w:u w:val="single"/>
        </w:rPr>
        <w:t>Odbycie wizji lokalnej nie stanowi warunku udziału w postępowaniu</w:t>
      </w:r>
      <w:r w:rsidRPr="00C57322">
        <w:rPr>
          <w:rFonts w:asciiTheme="minorHAnsi" w:eastAsia="Batang" w:hAnsiTheme="minorHAnsi" w:cstheme="minorHAnsi"/>
          <w:sz w:val="24"/>
          <w:szCs w:val="24"/>
        </w:rPr>
        <w:t>.</w:t>
      </w:r>
    </w:p>
    <w:p w14:paraId="1A029F3A" w14:textId="65CCCE69" w:rsidR="00886501" w:rsidRPr="00C57322" w:rsidRDefault="00886501" w:rsidP="00886501">
      <w:pPr>
        <w:spacing w:line="276" w:lineRule="auto"/>
        <w:ind w:left="284"/>
        <w:jc w:val="both"/>
        <w:rPr>
          <w:rFonts w:asciiTheme="minorHAnsi" w:hAnsiTheme="minorHAnsi" w:cstheme="minorHAnsi"/>
          <w:color w:val="000000" w:themeColor="text1"/>
          <w:sz w:val="24"/>
          <w:szCs w:val="24"/>
        </w:rPr>
      </w:pPr>
      <w:r w:rsidRPr="00C57322">
        <w:rPr>
          <w:rFonts w:asciiTheme="minorHAnsi" w:hAnsiTheme="minorHAnsi" w:cstheme="minorHAnsi"/>
          <w:color w:val="000000" w:themeColor="text1"/>
          <w:sz w:val="24"/>
          <w:szCs w:val="24"/>
        </w:rPr>
        <w:t xml:space="preserve">Termin wizji lokalnej należy ustalać telefonicznie lub mailowo od poniedziałku do piątku </w:t>
      </w:r>
      <w:r w:rsidRPr="00C57322">
        <w:rPr>
          <w:rFonts w:asciiTheme="minorHAnsi" w:hAnsiTheme="minorHAnsi" w:cstheme="minorHAnsi"/>
          <w:color w:val="000000" w:themeColor="text1"/>
          <w:sz w:val="24"/>
          <w:szCs w:val="24"/>
        </w:rPr>
        <w:br/>
        <w:t>w godz. 8.00</w:t>
      </w:r>
      <w:r w:rsidR="00561AE2" w:rsidRPr="00C57322">
        <w:rPr>
          <w:rFonts w:asciiTheme="minorHAnsi" w:hAnsiTheme="minorHAnsi" w:cstheme="minorHAnsi"/>
          <w:color w:val="000000" w:themeColor="text1"/>
          <w:sz w:val="24"/>
          <w:szCs w:val="24"/>
        </w:rPr>
        <w:t xml:space="preserve"> </w:t>
      </w:r>
      <w:r w:rsidRPr="00C57322">
        <w:rPr>
          <w:rFonts w:asciiTheme="minorHAnsi" w:hAnsiTheme="minorHAnsi" w:cstheme="minorHAnsi"/>
          <w:color w:val="000000" w:themeColor="text1"/>
          <w:sz w:val="24"/>
          <w:szCs w:val="24"/>
        </w:rPr>
        <w:t>-</w:t>
      </w:r>
      <w:r w:rsidR="00561AE2" w:rsidRPr="00C57322">
        <w:rPr>
          <w:rFonts w:asciiTheme="minorHAnsi" w:hAnsiTheme="minorHAnsi" w:cstheme="minorHAnsi"/>
          <w:color w:val="000000" w:themeColor="text1"/>
          <w:sz w:val="24"/>
          <w:szCs w:val="24"/>
        </w:rPr>
        <w:t xml:space="preserve"> </w:t>
      </w:r>
      <w:r w:rsidRPr="00C57322">
        <w:rPr>
          <w:rFonts w:asciiTheme="minorHAnsi" w:hAnsiTheme="minorHAnsi" w:cstheme="minorHAnsi"/>
          <w:color w:val="000000" w:themeColor="text1"/>
          <w:sz w:val="24"/>
          <w:szCs w:val="24"/>
        </w:rPr>
        <w:t xml:space="preserve">15.00 z p. Julią Szymańska, tel. 94-34-78-642, e-mail: </w:t>
      </w:r>
      <w:hyperlink r:id="rId11" w:history="1">
        <w:r w:rsidRPr="00C57322">
          <w:rPr>
            <w:rStyle w:val="Hipercze"/>
            <w:rFonts w:asciiTheme="minorHAnsi" w:hAnsiTheme="minorHAnsi" w:cstheme="minorHAnsi"/>
            <w:sz w:val="24"/>
            <w:szCs w:val="24"/>
          </w:rPr>
          <w:t>julia.szymanska@tu.koszalin.pl</w:t>
        </w:r>
      </w:hyperlink>
      <w:r w:rsidRPr="00C57322">
        <w:rPr>
          <w:rFonts w:asciiTheme="minorHAnsi" w:hAnsiTheme="minorHAnsi" w:cstheme="minorHAnsi"/>
          <w:color w:val="0563C1" w:themeColor="hyperlink"/>
          <w:sz w:val="24"/>
          <w:szCs w:val="24"/>
          <w:u w:val="single"/>
        </w:rPr>
        <w:t>.</w:t>
      </w:r>
    </w:p>
    <w:p w14:paraId="249E5E76" w14:textId="77777777" w:rsidR="00481059" w:rsidRPr="00886501" w:rsidRDefault="00481059" w:rsidP="00886501">
      <w:pPr>
        <w:adjustRightInd w:val="0"/>
        <w:spacing w:line="276" w:lineRule="auto"/>
        <w:jc w:val="both"/>
        <w:rPr>
          <w:rFonts w:ascii="Calibri" w:hAnsi="Calibri" w:cs="Calibri"/>
          <w:bCs/>
          <w:sz w:val="24"/>
          <w:szCs w:val="24"/>
        </w:rPr>
      </w:pPr>
    </w:p>
    <w:p w14:paraId="372CCB80" w14:textId="77777777" w:rsidR="00317145" w:rsidRPr="00E11552" w:rsidRDefault="004D3FD6" w:rsidP="00C434E0">
      <w:pPr>
        <w:pStyle w:val="Nagwek1"/>
        <w:numPr>
          <w:ilvl w:val="0"/>
          <w:numId w:val="22"/>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11" w:name="_TERMIN_I_MIEJSCE"/>
      <w:bookmarkStart w:id="12" w:name="_Toc65483819"/>
      <w:bookmarkEnd w:id="11"/>
      <w:r w:rsidRPr="00E11552">
        <w:rPr>
          <w:rFonts w:ascii="Calibri" w:hAnsi="Calibri" w:cs="Calibri"/>
          <w:b/>
          <w:snapToGrid w:val="0"/>
          <w:szCs w:val="24"/>
        </w:rPr>
        <w:t>TERMIN I MIEJSCE WYKONANIA ZAMÓWIENIA</w:t>
      </w:r>
      <w:bookmarkEnd w:id="12"/>
    </w:p>
    <w:p w14:paraId="4C87C038" w14:textId="77777777" w:rsidR="003421D9" w:rsidRDefault="003421D9" w:rsidP="00E16F74">
      <w:pPr>
        <w:pStyle w:val="Akapitzlist"/>
        <w:spacing w:line="276" w:lineRule="auto"/>
        <w:ind w:left="0"/>
        <w:jc w:val="both"/>
        <w:rPr>
          <w:rFonts w:ascii="Calibri" w:hAnsi="Calibri" w:cs="Calibri"/>
          <w:sz w:val="24"/>
          <w:szCs w:val="24"/>
        </w:rPr>
      </w:pPr>
    </w:p>
    <w:p w14:paraId="3A8D41E5" w14:textId="7D3F5914" w:rsidR="00CB302B" w:rsidRPr="00827BDA" w:rsidRDefault="003421D9" w:rsidP="00C434E0">
      <w:pPr>
        <w:pStyle w:val="Akapitzlist"/>
        <w:widowControl w:val="0"/>
        <w:numPr>
          <w:ilvl w:val="0"/>
          <w:numId w:val="30"/>
        </w:numPr>
        <w:tabs>
          <w:tab w:val="left" w:pos="6006"/>
        </w:tabs>
        <w:adjustRightInd w:val="0"/>
        <w:spacing w:line="276" w:lineRule="auto"/>
        <w:ind w:left="284" w:hanging="284"/>
        <w:jc w:val="both"/>
        <w:rPr>
          <w:rFonts w:ascii="Calibri" w:hAnsi="Calibri" w:cs="Calibri"/>
          <w:sz w:val="24"/>
          <w:szCs w:val="24"/>
        </w:rPr>
      </w:pPr>
      <w:r w:rsidRPr="00827BDA">
        <w:rPr>
          <w:rFonts w:asciiTheme="minorHAnsi" w:hAnsiTheme="minorHAnsi" w:cstheme="minorHAnsi"/>
          <w:sz w:val="24"/>
          <w:szCs w:val="24"/>
        </w:rPr>
        <w:t>Zamawiający wymaga, aby Wykonawca wyko</w:t>
      </w:r>
      <w:r w:rsidR="00F259B2" w:rsidRPr="00827BDA">
        <w:rPr>
          <w:rFonts w:asciiTheme="minorHAnsi" w:hAnsiTheme="minorHAnsi" w:cstheme="minorHAnsi"/>
          <w:sz w:val="24"/>
          <w:szCs w:val="24"/>
        </w:rPr>
        <w:t>nał</w:t>
      </w:r>
      <w:r w:rsidRPr="00827BDA">
        <w:rPr>
          <w:rFonts w:asciiTheme="minorHAnsi" w:hAnsiTheme="minorHAnsi" w:cstheme="minorHAnsi"/>
          <w:sz w:val="24"/>
          <w:szCs w:val="24"/>
        </w:rPr>
        <w:t xml:space="preserve"> zamówienie w terminie</w:t>
      </w:r>
      <w:r w:rsidR="00CB302B" w:rsidRPr="00827BDA">
        <w:rPr>
          <w:rFonts w:asciiTheme="minorHAnsi" w:hAnsiTheme="minorHAnsi" w:cstheme="minorHAnsi"/>
          <w:sz w:val="24"/>
          <w:szCs w:val="24"/>
        </w:rPr>
        <w:t>:</w:t>
      </w:r>
    </w:p>
    <w:p w14:paraId="360CBF7F" w14:textId="7C3EDB0B" w:rsidR="00FB635F" w:rsidRPr="0086513C" w:rsidRDefault="00CB302B" w:rsidP="0086513C">
      <w:pPr>
        <w:pStyle w:val="Akapitzlist"/>
        <w:widowControl w:val="0"/>
        <w:tabs>
          <w:tab w:val="left" w:pos="6006"/>
        </w:tabs>
        <w:adjustRightInd w:val="0"/>
        <w:spacing w:line="276" w:lineRule="auto"/>
        <w:ind w:left="284"/>
        <w:jc w:val="both"/>
        <w:rPr>
          <w:rFonts w:ascii="Calibri" w:hAnsi="Calibri" w:cs="Calibri"/>
          <w:color w:val="000000" w:themeColor="text1"/>
          <w:sz w:val="24"/>
          <w:szCs w:val="24"/>
        </w:rPr>
      </w:pPr>
      <w:r w:rsidRPr="00827BDA">
        <w:rPr>
          <w:rFonts w:ascii="Calibri" w:hAnsi="Calibri" w:cs="Calibri"/>
          <w:b/>
          <w:bCs/>
          <w:sz w:val="24"/>
          <w:szCs w:val="24"/>
        </w:rPr>
        <w:t>Zadanie I</w:t>
      </w:r>
      <w:r w:rsidR="00DA47F4" w:rsidRPr="00827BDA">
        <w:rPr>
          <w:rFonts w:ascii="Calibri" w:hAnsi="Calibri" w:cs="Calibri"/>
          <w:b/>
          <w:bCs/>
          <w:sz w:val="24"/>
          <w:szCs w:val="24"/>
        </w:rPr>
        <w:t xml:space="preserve"> - </w:t>
      </w:r>
      <w:r w:rsidR="00045B38" w:rsidRPr="00827BDA">
        <w:rPr>
          <w:rFonts w:ascii="Calibri" w:hAnsi="Calibri" w:cs="Calibri"/>
          <w:b/>
          <w:bCs/>
          <w:sz w:val="24"/>
          <w:szCs w:val="24"/>
        </w:rPr>
        <w:t>II</w:t>
      </w:r>
      <w:r w:rsidRPr="00827BDA">
        <w:rPr>
          <w:rFonts w:ascii="Calibri" w:hAnsi="Calibri" w:cs="Calibri"/>
          <w:sz w:val="24"/>
          <w:szCs w:val="24"/>
        </w:rPr>
        <w:t>,</w:t>
      </w:r>
      <w:r w:rsidR="000D13A8">
        <w:rPr>
          <w:rFonts w:ascii="Calibri" w:hAnsi="Calibri" w:cs="Calibri"/>
          <w:sz w:val="24"/>
          <w:szCs w:val="24"/>
        </w:rPr>
        <w:t xml:space="preserve"> </w:t>
      </w:r>
      <w:r w:rsidR="0074467C">
        <w:rPr>
          <w:rFonts w:ascii="Calibri" w:hAnsi="Calibri" w:cs="Calibri"/>
          <w:b/>
          <w:bCs/>
          <w:sz w:val="24"/>
          <w:szCs w:val="24"/>
        </w:rPr>
        <w:t>3</w:t>
      </w:r>
      <w:r w:rsidR="000D13A8" w:rsidRPr="000D13A8">
        <w:rPr>
          <w:rFonts w:ascii="Calibri" w:hAnsi="Calibri" w:cs="Calibri"/>
          <w:b/>
          <w:bCs/>
          <w:sz w:val="24"/>
          <w:szCs w:val="24"/>
        </w:rPr>
        <w:t xml:space="preserve"> </w:t>
      </w:r>
      <w:r w:rsidRPr="000D13A8">
        <w:rPr>
          <w:rFonts w:ascii="Calibri" w:hAnsi="Calibri" w:cs="Calibri"/>
          <w:b/>
          <w:bCs/>
          <w:sz w:val="24"/>
          <w:szCs w:val="24"/>
        </w:rPr>
        <w:t>miesi</w:t>
      </w:r>
      <w:r w:rsidR="0074467C">
        <w:rPr>
          <w:rFonts w:ascii="Calibri" w:hAnsi="Calibri" w:cs="Calibri"/>
          <w:b/>
          <w:bCs/>
          <w:sz w:val="24"/>
          <w:szCs w:val="24"/>
        </w:rPr>
        <w:t>ą</w:t>
      </w:r>
      <w:r w:rsidRPr="000D13A8">
        <w:rPr>
          <w:rFonts w:ascii="Calibri" w:hAnsi="Calibri" w:cs="Calibri"/>
          <w:b/>
          <w:bCs/>
          <w:sz w:val="24"/>
          <w:szCs w:val="24"/>
        </w:rPr>
        <w:t>c</w:t>
      </w:r>
      <w:r w:rsidR="0074467C">
        <w:rPr>
          <w:rFonts w:ascii="Calibri" w:hAnsi="Calibri" w:cs="Calibri"/>
          <w:b/>
          <w:bCs/>
          <w:sz w:val="24"/>
          <w:szCs w:val="24"/>
        </w:rPr>
        <w:t>e</w:t>
      </w:r>
      <w:r w:rsidRPr="00827BDA">
        <w:rPr>
          <w:rFonts w:ascii="Calibri" w:hAnsi="Calibri" w:cs="Calibri"/>
          <w:b/>
          <w:bCs/>
          <w:sz w:val="24"/>
          <w:szCs w:val="24"/>
        </w:rPr>
        <w:t xml:space="preserve"> od dnia </w:t>
      </w:r>
      <w:r w:rsidRPr="00827BDA">
        <w:rPr>
          <w:rFonts w:ascii="Calibri" w:hAnsi="Calibri" w:cs="Calibri"/>
          <w:b/>
          <w:bCs/>
          <w:color w:val="000000" w:themeColor="text1"/>
          <w:sz w:val="24"/>
          <w:szCs w:val="24"/>
        </w:rPr>
        <w:t>podpisania umowy</w:t>
      </w:r>
      <w:r w:rsidR="0086513C">
        <w:rPr>
          <w:rFonts w:ascii="Calibri" w:hAnsi="Calibri" w:cs="Calibri"/>
          <w:b/>
          <w:bCs/>
          <w:color w:val="000000" w:themeColor="text1"/>
          <w:sz w:val="24"/>
          <w:szCs w:val="24"/>
        </w:rPr>
        <w:t xml:space="preserve"> </w:t>
      </w:r>
      <w:r w:rsidR="0086513C" w:rsidRPr="0086513C">
        <w:rPr>
          <w:rFonts w:ascii="Calibri" w:hAnsi="Calibri" w:cs="Calibri"/>
          <w:color w:val="000000" w:themeColor="text1"/>
          <w:sz w:val="24"/>
          <w:szCs w:val="24"/>
        </w:rPr>
        <w:t>(</w:t>
      </w:r>
      <w:r w:rsidR="0086513C">
        <w:rPr>
          <w:rFonts w:ascii="Calibri" w:hAnsi="Calibri" w:cs="Calibri"/>
          <w:color w:val="000000" w:themeColor="text1"/>
          <w:sz w:val="24"/>
          <w:szCs w:val="24"/>
        </w:rPr>
        <w:t xml:space="preserve">z tym że, </w:t>
      </w:r>
      <w:r w:rsidR="0074467C">
        <w:rPr>
          <w:rFonts w:ascii="Calibri" w:hAnsi="Calibri" w:cs="Calibri"/>
          <w:color w:val="000000" w:themeColor="text1"/>
          <w:sz w:val="24"/>
          <w:szCs w:val="24"/>
        </w:rPr>
        <w:t xml:space="preserve">termin zakończenia prac projektowych </w:t>
      </w:r>
      <w:r w:rsidR="0086513C" w:rsidRPr="0086513C">
        <w:rPr>
          <w:rFonts w:ascii="Calibri" w:hAnsi="Calibri" w:cs="Calibri"/>
          <w:color w:val="000000" w:themeColor="text1"/>
          <w:sz w:val="24"/>
          <w:szCs w:val="24"/>
        </w:rPr>
        <w:t>objęt</w:t>
      </w:r>
      <w:r w:rsidR="0074467C">
        <w:rPr>
          <w:rFonts w:ascii="Calibri" w:hAnsi="Calibri" w:cs="Calibri"/>
          <w:color w:val="000000" w:themeColor="text1"/>
          <w:sz w:val="24"/>
          <w:szCs w:val="24"/>
        </w:rPr>
        <w:t>ych</w:t>
      </w:r>
      <w:r w:rsidR="0086513C" w:rsidRPr="0086513C">
        <w:rPr>
          <w:rFonts w:ascii="Calibri" w:hAnsi="Calibri" w:cs="Calibri"/>
          <w:color w:val="000000" w:themeColor="text1"/>
          <w:sz w:val="24"/>
          <w:szCs w:val="24"/>
        </w:rPr>
        <w:t xml:space="preserve"> przedmiotem zamówienia </w:t>
      </w:r>
      <w:r w:rsidR="0074467C">
        <w:rPr>
          <w:rFonts w:ascii="Calibri" w:hAnsi="Calibri" w:cs="Calibri"/>
          <w:color w:val="000000" w:themeColor="text1"/>
          <w:sz w:val="24"/>
          <w:szCs w:val="24"/>
        </w:rPr>
        <w:t xml:space="preserve">wynosi </w:t>
      </w:r>
      <w:r w:rsidR="000D1163">
        <w:rPr>
          <w:rFonts w:ascii="Calibri" w:hAnsi="Calibri" w:cs="Calibri"/>
          <w:color w:val="000000" w:themeColor="text1"/>
          <w:sz w:val="24"/>
          <w:szCs w:val="24"/>
        </w:rPr>
        <w:t>42</w:t>
      </w:r>
      <w:r w:rsidR="0074467C">
        <w:rPr>
          <w:rFonts w:ascii="Calibri" w:hAnsi="Calibri" w:cs="Calibri"/>
          <w:color w:val="000000" w:themeColor="text1"/>
          <w:sz w:val="24"/>
          <w:szCs w:val="24"/>
        </w:rPr>
        <w:t xml:space="preserve"> dni od dnia podpisania umowy)</w:t>
      </w:r>
    </w:p>
    <w:p w14:paraId="5AED15D3" w14:textId="77777777" w:rsidR="0086513C" w:rsidRPr="0086513C" w:rsidRDefault="0086513C" w:rsidP="00FB635F">
      <w:pPr>
        <w:pStyle w:val="Akapitzlist"/>
        <w:widowControl w:val="0"/>
        <w:tabs>
          <w:tab w:val="left" w:pos="6006"/>
        </w:tabs>
        <w:adjustRightInd w:val="0"/>
        <w:spacing w:line="276" w:lineRule="auto"/>
        <w:ind w:left="284"/>
        <w:jc w:val="both"/>
        <w:rPr>
          <w:rFonts w:ascii="Calibri" w:hAnsi="Calibri" w:cs="Calibri"/>
          <w:color w:val="000000" w:themeColor="text1"/>
          <w:sz w:val="24"/>
          <w:szCs w:val="24"/>
        </w:rPr>
      </w:pPr>
    </w:p>
    <w:p w14:paraId="0526DC00" w14:textId="3AC7FBD5" w:rsidR="00FC37B9" w:rsidRPr="00D21499" w:rsidRDefault="00FC37B9" w:rsidP="00FC37B9">
      <w:pPr>
        <w:tabs>
          <w:tab w:val="left" w:pos="426"/>
        </w:tabs>
        <w:autoSpaceDE/>
        <w:autoSpaceDN/>
        <w:spacing w:line="276" w:lineRule="auto"/>
        <w:ind w:left="284"/>
        <w:jc w:val="both"/>
        <w:rPr>
          <w:rFonts w:asciiTheme="minorHAnsi" w:eastAsia="Calibri" w:hAnsiTheme="minorHAnsi" w:cstheme="minorHAnsi"/>
          <w:sz w:val="24"/>
          <w:szCs w:val="24"/>
        </w:rPr>
      </w:pPr>
      <w:r w:rsidRPr="00D21499">
        <w:rPr>
          <w:rFonts w:asciiTheme="minorHAnsi" w:eastAsia="Calibri" w:hAnsiTheme="minorHAnsi" w:cstheme="minorHAnsi"/>
          <w:sz w:val="24"/>
          <w:szCs w:val="24"/>
        </w:rPr>
        <w:t>Wy</w:t>
      </w:r>
      <w:r w:rsidR="00D21499" w:rsidRPr="00D21499">
        <w:rPr>
          <w:rFonts w:asciiTheme="minorHAnsi" w:eastAsia="Calibri" w:hAnsiTheme="minorHAnsi" w:cstheme="minorHAnsi"/>
          <w:sz w:val="24"/>
          <w:szCs w:val="24"/>
        </w:rPr>
        <w:t xml:space="preserve">konawca zobowiązany jest przedłożyć Zamawiającemu </w:t>
      </w:r>
      <w:r w:rsidR="00D21499" w:rsidRPr="00D21499">
        <w:rPr>
          <w:rFonts w:asciiTheme="minorHAnsi" w:hAnsiTheme="minorHAnsi" w:cstheme="minorHAnsi"/>
          <w:sz w:val="24"/>
          <w:szCs w:val="24"/>
        </w:rPr>
        <w:t>szczegółowy harmonogram rzeczowo-finansowy realizacji prac projektowych oraz robót, w terminie 14 dni od dnia zawarcia Umowy.</w:t>
      </w:r>
      <w:r w:rsidRPr="00D21499">
        <w:rPr>
          <w:rFonts w:asciiTheme="minorHAnsi" w:eastAsia="Calibri" w:hAnsiTheme="minorHAnsi" w:cstheme="minorHAnsi"/>
          <w:sz w:val="24"/>
          <w:szCs w:val="24"/>
        </w:rPr>
        <w:t xml:space="preserve"> </w:t>
      </w:r>
    </w:p>
    <w:p w14:paraId="2FB75AAA" w14:textId="77777777" w:rsidR="0086513C" w:rsidRPr="00481C3A" w:rsidRDefault="0086513C" w:rsidP="007A282F">
      <w:pPr>
        <w:widowControl w:val="0"/>
        <w:tabs>
          <w:tab w:val="left" w:pos="6006"/>
        </w:tabs>
        <w:adjustRightInd w:val="0"/>
        <w:spacing w:line="276" w:lineRule="auto"/>
        <w:jc w:val="both"/>
        <w:rPr>
          <w:rFonts w:asciiTheme="minorHAnsi" w:eastAsia="Calibri" w:hAnsiTheme="minorHAnsi" w:cstheme="minorHAnsi"/>
          <w:sz w:val="24"/>
          <w:szCs w:val="24"/>
        </w:rPr>
      </w:pPr>
    </w:p>
    <w:p w14:paraId="668D25EE" w14:textId="77777777" w:rsidR="009963A3" w:rsidRPr="009963A3" w:rsidRDefault="009D5018" w:rsidP="00C434E0">
      <w:pPr>
        <w:pStyle w:val="Akapitzlist"/>
        <w:numPr>
          <w:ilvl w:val="0"/>
          <w:numId w:val="30"/>
        </w:numPr>
        <w:spacing w:line="276" w:lineRule="auto"/>
        <w:ind w:left="284" w:hanging="284"/>
        <w:jc w:val="both"/>
        <w:rPr>
          <w:rFonts w:asciiTheme="minorHAnsi" w:hAnsiTheme="minorHAnsi" w:cstheme="minorHAnsi"/>
          <w:b/>
          <w:color w:val="000000" w:themeColor="text1"/>
          <w:sz w:val="24"/>
          <w:szCs w:val="24"/>
        </w:rPr>
      </w:pPr>
      <w:r w:rsidRPr="00481C3A">
        <w:rPr>
          <w:rFonts w:ascii="Calibri" w:hAnsi="Calibri" w:cs="Calibri"/>
          <w:sz w:val="24"/>
          <w:szCs w:val="24"/>
        </w:rPr>
        <w:t>Miejsce</w:t>
      </w:r>
      <w:r w:rsidR="00806E55" w:rsidRPr="00481C3A">
        <w:rPr>
          <w:rFonts w:ascii="Calibri" w:hAnsi="Calibri" w:cs="Calibri"/>
          <w:sz w:val="24"/>
          <w:szCs w:val="24"/>
        </w:rPr>
        <w:t xml:space="preserve"> </w:t>
      </w:r>
      <w:r w:rsidR="009963A3">
        <w:rPr>
          <w:rFonts w:ascii="Calibri" w:hAnsi="Calibri" w:cs="Calibri"/>
          <w:sz w:val="24"/>
          <w:szCs w:val="24"/>
        </w:rPr>
        <w:t>realizacji</w:t>
      </w:r>
      <w:r w:rsidR="008D5C1C" w:rsidRPr="00481C3A">
        <w:rPr>
          <w:rFonts w:ascii="Calibri" w:hAnsi="Calibri" w:cs="Calibri"/>
          <w:sz w:val="24"/>
          <w:szCs w:val="24"/>
        </w:rPr>
        <w:t xml:space="preserve"> przedmiotu </w:t>
      </w:r>
      <w:r w:rsidRPr="00481C3A">
        <w:rPr>
          <w:rFonts w:ascii="Calibri" w:hAnsi="Calibri" w:cs="Calibri"/>
          <w:sz w:val="24"/>
          <w:szCs w:val="24"/>
        </w:rPr>
        <w:t>zamówieni</w:t>
      </w:r>
      <w:r w:rsidR="008A53C2" w:rsidRPr="00481C3A">
        <w:rPr>
          <w:rFonts w:ascii="Calibri" w:hAnsi="Calibri" w:cs="Calibri"/>
          <w:sz w:val="24"/>
          <w:szCs w:val="24"/>
        </w:rPr>
        <w:t>a</w:t>
      </w:r>
      <w:r w:rsidR="009963A3">
        <w:rPr>
          <w:rFonts w:ascii="Calibri" w:hAnsi="Calibri" w:cs="Calibri"/>
          <w:sz w:val="24"/>
          <w:szCs w:val="24"/>
        </w:rPr>
        <w:t>:</w:t>
      </w:r>
    </w:p>
    <w:p w14:paraId="1E20C2F5" w14:textId="39B61F16" w:rsidR="00F57BE6" w:rsidRPr="000F1B02" w:rsidRDefault="009963A3" w:rsidP="000F1B02">
      <w:pPr>
        <w:pStyle w:val="Akapitzlist"/>
        <w:spacing w:line="276" w:lineRule="auto"/>
        <w:ind w:left="1701" w:hanging="1417"/>
        <w:jc w:val="both"/>
        <w:rPr>
          <w:rFonts w:ascii="Calibri" w:hAnsi="Calibri" w:cs="Calibri"/>
          <w:b/>
          <w:bCs/>
          <w:color w:val="000000" w:themeColor="text1"/>
          <w:sz w:val="24"/>
          <w:szCs w:val="24"/>
        </w:rPr>
      </w:pPr>
      <w:r w:rsidRPr="000F1B02">
        <w:rPr>
          <w:rFonts w:ascii="Calibri" w:hAnsi="Calibri" w:cs="Calibri"/>
          <w:b/>
          <w:bCs/>
          <w:color w:val="000000" w:themeColor="text1"/>
          <w:sz w:val="24"/>
          <w:szCs w:val="24"/>
        </w:rPr>
        <w:t>Zadanie I – Dom Studenta 1 (DS1) Politechniki Koszalińskiej, ul. Tadeusza Rejtana 15</w:t>
      </w:r>
      <w:r w:rsidR="00F57BE6" w:rsidRPr="000F1B02">
        <w:rPr>
          <w:rFonts w:ascii="Calibri" w:hAnsi="Calibri" w:cs="Calibri"/>
          <w:b/>
          <w:bCs/>
          <w:color w:val="000000" w:themeColor="text1"/>
          <w:sz w:val="24"/>
          <w:szCs w:val="24"/>
        </w:rPr>
        <w:t xml:space="preserve">, </w:t>
      </w:r>
      <w:r w:rsidR="000F1B02" w:rsidRPr="000F1B02">
        <w:rPr>
          <w:rFonts w:ascii="Calibri" w:hAnsi="Calibri" w:cs="Calibri"/>
          <w:b/>
          <w:bCs/>
          <w:color w:val="000000" w:themeColor="text1"/>
          <w:sz w:val="24"/>
          <w:szCs w:val="24"/>
        </w:rPr>
        <w:br/>
      </w:r>
      <w:r w:rsidR="00F57BE6" w:rsidRPr="000F1B02">
        <w:rPr>
          <w:rFonts w:ascii="Calibri" w:hAnsi="Calibri" w:cs="Calibri"/>
          <w:b/>
          <w:bCs/>
          <w:color w:val="000000" w:themeColor="text1"/>
          <w:sz w:val="24"/>
          <w:szCs w:val="24"/>
        </w:rPr>
        <w:t>75-507 Koszalin</w:t>
      </w:r>
    </w:p>
    <w:p w14:paraId="219A17AA" w14:textId="20643754" w:rsidR="00F57BE6" w:rsidRPr="000F1B02" w:rsidRDefault="00F57BE6" w:rsidP="000F1B02">
      <w:pPr>
        <w:pStyle w:val="Akapitzlist"/>
        <w:spacing w:line="276" w:lineRule="auto"/>
        <w:ind w:left="1701" w:hanging="1417"/>
        <w:jc w:val="both"/>
        <w:rPr>
          <w:rFonts w:ascii="Calibri" w:hAnsi="Calibri" w:cs="Calibri"/>
          <w:b/>
          <w:bCs/>
          <w:color w:val="000000" w:themeColor="text1"/>
          <w:sz w:val="24"/>
          <w:szCs w:val="24"/>
        </w:rPr>
      </w:pPr>
      <w:r w:rsidRPr="000F1B02">
        <w:rPr>
          <w:rFonts w:ascii="Calibri" w:hAnsi="Calibri" w:cs="Calibri"/>
          <w:b/>
          <w:bCs/>
          <w:color w:val="000000" w:themeColor="text1"/>
          <w:sz w:val="24"/>
          <w:szCs w:val="24"/>
        </w:rPr>
        <w:t xml:space="preserve">Zadanie II – Dom Studenta </w:t>
      </w:r>
      <w:r w:rsidR="0017620B" w:rsidRPr="000F1B02">
        <w:rPr>
          <w:rFonts w:ascii="Calibri" w:hAnsi="Calibri" w:cs="Calibri"/>
          <w:b/>
          <w:bCs/>
          <w:color w:val="000000" w:themeColor="text1"/>
          <w:sz w:val="24"/>
          <w:szCs w:val="24"/>
        </w:rPr>
        <w:t>4</w:t>
      </w:r>
      <w:r w:rsidRPr="000F1B02">
        <w:rPr>
          <w:rFonts w:ascii="Calibri" w:hAnsi="Calibri" w:cs="Calibri"/>
          <w:b/>
          <w:bCs/>
          <w:color w:val="000000" w:themeColor="text1"/>
          <w:sz w:val="24"/>
          <w:szCs w:val="24"/>
        </w:rPr>
        <w:t xml:space="preserve"> (DS</w:t>
      </w:r>
      <w:r w:rsidR="0017620B" w:rsidRPr="000F1B02">
        <w:rPr>
          <w:rFonts w:ascii="Calibri" w:hAnsi="Calibri" w:cs="Calibri"/>
          <w:b/>
          <w:bCs/>
          <w:color w:val="000000" w:themeColor="text1"/>
          <w:sz w:val="24"/>
          <w:szCs w:val="24"/>
        </w:rPr>
        <w:t>4</w:t>
      </w:r>
      <w:r w:rsidRPr="000F1B02">
        <w:rPr>
          <w:rFonts w:ascii="Calibri" w:hAnsi="Calibri" w:cs="Calibri"/>
          <w:b/>
          <w:bCs/>
          <w:color w:val="000000" w:themeColor="text1"/>
          <w:sz w:val="24"/>
          <w:szCs w:val="24"/>
        </w:rPr>
        <w:t xml:space="preserve">) Politechniki Koszalińskiej, ul. Tadeusza Rejtana 5a-7a, </w:t>
      </w:r>
      <w:r w:rsidR="000F1B02">
        <w:rPr>
          <w:rFonts w:ascii="Calibri" w:hAnsi="Calibri" w:cs="Calibri"/>
          <w:b/>
          <w:bCs/>
          <w:color w:val="000000" w:themeColor="text1"/>
          <w:sz w:val="24"/>
          <w:szCs w:val="24"/>
        </w:rPr>
        <w:br/>
      </w:r>
      <w:r w:rsidRPr="000F1B02">
        <w:rPr>
          <w:rFonts w:ascii="Calibri" w:hAnsi="Calibri" w:cs="Calibri"/>
          <w:b/>
          <w:bCs/>
          <w:color w:val="000000" w:themeColor="text1"/>
          <w:sz w:val="24"/>
          <w:szCs w:val="24"/>
        </w:rPr>
        <w:t>75-507 Koszalin</w:t>
      </w:r>
    </w:p>
    <w:p w14:paraId="6C086CB8" w14:textId="77777777" w:rsidR="00981572" w:rsidRPr="00272EE7" w:rsidRDefault="00981572" w:rsidP="00272EE7">
      <w:pPr>
        <w:spacing w:line="276" w:lineRule="auto"/>
        <w:jc w:val="both"/>
        <w:rPr>
          <w:rFonts w:asciiTheme="minorHAnsi" w:hAnsiTheme="minorHAnsi" w:cstheme="minorHAnsi"/>
          <w:b/>
          <w:color w:val="000000" w:themeColor="text1"/>
          <w:sz w:val="24"/>
          <w:szCs w:val="24"/>
        </w:rPr>
      </w:pPr>
    </w:p>
    <w:p w14:paraId="051221AD" w14:textId="77777777" w:rsidR="00AA1921" w:rsidRPr="00E11552" w:rsidRDefault="00AA1921" w:rsidP="00C434E0">
      <w:pPr>
        <w:pStyle w:val="Nagwek1"/>
        <w:numPr>
          <w:ilvl w:val="0"/>
          <w:numId w:val="22"/>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13" w:name="_INFORMACJA_O_PRZEDMIOTOWYCH"/>
      <w:bookmarkStart w:id="14" w:name="_Toc65483820"/>
      <w:bookmarkEnd w:id="13"/>
      <w:r w:rsidRPr="00E11552">
        <w:rPr>
          <w:rFonts w:ascii="Calibri" w:hAnsi="Calibri" w:cs="Calibri"/>
          <w:b/>
          <w:szCs w:val="24"/>
        </w:rPr>
        <w:t>INFORMACJA O PRZEDMIOTOWYCH ŚRODKACH DOWODOWYCH</w:t>
      </w:r>
      <w:bookmarkEnd w:id="14"/>
    </w:p>
    <w:p w14:paraId="23A29070" w14:textId="77777777" w:rsidR="00904369" w:rsidRPr="00E11552" w:rsidRDefault="00904369" w:rsidP="00E11552">
      <w:pPr>
        <w:spacing w:line="276" w:lineRule="auto"/>
        <w:jc w:val="both"/>
        <w:rPr>
          <w:rFonts w:ascii="Calibri" w:hAnsi="Calibri" w:cs="Calibri"/>
          <w:sz w:val="24"/>
          <w:szCs w:val="24"/>
        </w:rPr>
      </w:pPr>
    </w:p>
    <w:p w14:paraId="474634D9" w14:textId="07B3A1A4" w:rsidR="00D52A66" w:rsidRDefault="00AA1921" w:rsidP="00E11552">
      <w:pPr>
        <w:spacing w:line="276" w:lineRule="auto"/>
        <w:jc w:val="both"/>
        <w:rPr>
          <w:rFonts w:ascii="Calibri" w:hAnsi="Calibri" w:cs="Calibri"/>
          <w:sz w:val="24"/>
          <w:szCs w:val="24"/>
        </w:rPr>
      </w:pPr>
      <w:r w:rsidRPr="00E11552">
        <w:rPr>
          <w:rFonts w:ascii="Calibri" w:hAnsi="Calibri" w:cs="Calibri"/>
          <w:sz w:val="24"/>
          <w:szCs w:val="24"/>
        </w:rPr>
        <w:t>Zamawiający w niniejszym postępowaniu nie wymaga złożenia przedmiotowych środków dowodowych.</w:t>
      </w:r>
    </w:p>
    <w:p w14:paraId="6911C46D" w14:textId="77777777" w:rsidR="007F6EF3" w:rsidRPr="00E11552" w:rsidRDefault="007F6EF3" w:rsidP="00E11552">
      <w:pPr>
        <w:spacing w:line="276" w:lineRule="auto"/>
        <w:jc w:val="both"/>
        <w:rPr>
          <w:rFonts w:ascii="Calibri" w:hAnsi="Calibri" w:cs="Calibri"/>
          <w:sz w:val="24"/>
          <w:szCs w:val="24"/>
        </w:rPr>
      </w:pPr>
    </w:p>
    <w:p w14:paraId="6B664358" w14:textId="77777777" w:rsidR="00CF4E21" w:rsidRPr="00E11552" w:rsidRDefault="00CF4E21" w:rsidP="00C434E0">
      <w:pPr>
        <w:pStyle w:val="Nagwek1"/>
        <w:numPr>
          <w:ilvl w:val="0"/>
          <w:numId w:val="22"/>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15" w:name="_PODSTAWY_WYKLUCZENIA_WYKONAWCÓW"/>
      <w:bookmarkStart w:id="16" w:name="_Toc65483821"/>
      <w:bookmarkEnd w:id="15"/>
      <w:r w:rsidRPr="00E11552">
        <w:rPr>
          <w:rFonts w:ascii="Calibri" w:hAnsi="Calibri" w:cs="Calibri"/>
          <w:b/>
          <w:szCs w:val="24"/>
        </w:rPr>
        <w:t>PODSTAWY WYKLUCZENIA WYKONAWCÓW</w:t>
      </w:r>
      <w:bookmarkEnd w:id="16"/>
    </w:p>
    <w:p w14:paraId="4D3270FE" w14:textId="77777777" w:rsidR="007E1A43" w:rsidRPr="00E11552" w:rsidRDefault="007E1A43" w:rsidP="00E11552">
      <w:pPr>
        <w:adjustRightInd w:val="0"/>
        <w:spacing w:line="269" w:lineRule="auto"/>
        <w:ind w:left="284" w:hanging="284"/>
        <w:contextualSpacing/>
        <w:jc w:val="both"/>
        <w:rPr>
          <w:rFonts w:ascii="Calibri" w:hAnsi="Calibri" w:cs="Calibri"/>
          <w:sz w:val="24"/>
          <w:szCs w:val="24"/>
        </w:rPr>
      </w:pPr>
    </w:p>
    <w:p w14:paraId="093E395A" w14:textId="77777777" w:rsidR="00FC6506" w:rsidRDefault="00FC6506" w:rsidP="00C434E0">
      <w:pPr>
        <w:numPr>
          <w:ilvl w:val="0"/>
          <w:numId w:val="50"/>
        </w:numPr>
        <w:autoSpaceDE/>
        <w:spacing w:line="276" w:lineRule="auto"/>
        <w:ind w:left="284" w:hanging="284"/>
        <w:contextualSpacing/>
        <w:jc w:val="both"/>
        <w:rPr>
          <w:rFonts w:ascii="Calibri" w:hAnsi="Calibri" w:cs="Calibri"/>
          <w:sz w:val="24"/>
          <w:szCs w:val="24"/>
        </w:rPr>
      </w:pPr>
      <w:r>
        <w:rPr>
          <w:rFonts w:ascii="Calibri" w:hAnsi="Calibri" w:cs="Calibri"/>
          <w:sz w:val="24"/>
          <w:szCs w:val="24"/>
        </w:rPr>
        <w:t>Z postępowania o udzielenie zamówienia wyklucza się Wykonawców, z zastrzeżeniem art. 110 ustawy PZP, w stosunku, do których zachodzi którakolwiek z okoliczności wskazanych:</w:t>
      </w:r>
    </w:p>
    <w:p w14:paraId="332AF595" w14:textId="1FD86C0C" w:rsidR="00FC6506" w:rsidRDefault="00FC6506" w:rsidP="00C434E0">
      <w:pPr>
        <w:pStyle w:val="Akapitzlist"/>
        <w:numPr>
          <w:ilvl w:val="0"/>
          <w:numId w:val="51"/>
        </w:numPr>
        <w:autoSpaceDE/>
        <w:spacing w:line="276" w:lineRule="auto"/>
        <w:ind w:left="851" w:hanging="425"/>
        <w:jc w:val="both"/>
        <w:rPr>
          <w:rFonts w:ascii="Calibri" w:hAnsi="Calibri" w:cs="Calibri"/>
          <w:sz w:val="24"/>
          <w:szCs w:val="24"/>
        </w:rPr>
      </w:pPr>
      <w:r>
        <w:rPr>
          <w:rFonts w:ascii="Calibri" w:hAnsi="Calibri" w:cs="Calibri"/>
          <w:sz w:val="24"/>
          <w:szCs w:val="24"/>
        </w:rPr>
        <w:t xml:space="preserve">w art. 108 ust. 1 ustawy </w:t>
      </w:r>
      <w:proofErr w:type="spellStart"/>
      <w:r>
        <w:rPr>
          <w:rFonts w:ascii="Calibri" w:hAnsi="Calibri" w:cs="Calibri"/>
          <w:sz w:val="24"/>
          <w:szCs w:val="24"/>
        </w:rPr>
        <w:t>Pzp</w:t>
      </w:r>
      <w:proofErr w:type="spellEnd"/>
      <w:r>
        <w:rPr>
          <w:rFonts w:ascii="Calibri" w:hAnsi="Calibri" w:cs="Calibri"/>
          <w:sz w:val="24"/>
          <w:szCs w:val="24"/>
        </w:rPr>
        <w:t>;</w:t>
      </w:r>
    </w:p>
    <w:p w14:paraId="4CB5D828" w14:textId="46BB4919" w:rsidR="00C57322" w:rsidRPr="00C33555" w:rsidRDefault="00C57322" w:rsidP="00C434E0">
      <w:pPr>
        <w:pStyle w:val="Akapitzlist"/>
        <w:numPr>
          <w:ilvl w:val="0"/>
          <w:numId w:val="51"/>
        </w:numPr>
        <w:autoSpaceDE/>
        <w:spacing w:line="276" w:lineRule="auto"/>
        <w:ind w:left="851" w:hanging="425"/>
        <w:jc w:val="both"/>
        <w:rPr>
          <w:rFonts w:ascii="Calibri" w:hAnsi="Calibri" w:cs="Calibri"/>
          <w:sz w:val="24"/>
          <w:szCs w:val="24"/>
        </w:rPr>
      </w:pPr>
      <w:r w:rsidRPr="00C33555">
        <w:rPr>
          <w:rFonts w:ascii="Calibri" w:hAnsi="Calibri" w:cs="Calibri"/>
          <w:sz w:val="24"/>
          <w:szCs w:val="24"/>
        </w:rPr>
        <w:lastRenderedPageBreak/>
        <w:t>w art. 109 ust.</w:t>
      </w:r>
      <w:r w:rsidR="008451EA" w:rsidRPr="00C33555">
        <w:rPr>
          <w:rFonts w:ascii="Calibri" w:hAnsi="Calibri" w:cs="Calibri"/>
          <w:sz w:val="24"/>
          <w:szCs w:val="24"/>
        </w:rPr>
        <w:t xml:space="preserve"> </w:t>
      </w:r>
      <w:r w:rsidRPr="00C33555">
        <w:rPr>
          <w:rFonts w:ascii="Calibri" w:hAnsi="Calibri" w:cs="Calibri"/>
          <w:sz w:val="24"/>
          <w:szCs w:val="24"/>
        </w:rPr>
        <w:t xml:space="preserve">1 </w:t>
      </w:r>
      <w:r w:rsidR="008451EA" w:rsidRPr="00C33555">
        <w:rPr>
          <w:rFonts w:ascii="Calibri" w:hAnsi="Calibri" w:cs="Calibri"/>
          <w:sz w:val="24"/>
          <w:szCs w:val="24"/>
        </w:rPr>
        <w:t>p</w:t>
      </w:r>
      <w:r w:rsidRPr="00C33555">
        <w:rPr>
          <w:rFonts w:ascii="Calibri" w:hAnsi="Calibri" w:cs="Calibri"/>
          <w:sz w:val="24"/>
          <w:szCs w:val="24"/>
        </w:rPr>
        <w:t xml:space="preserve">kt 2 ustawy </w:t>
      </w:r>
      <w:proofErr w:type="spellStart"/>
      <w:r w:rsidRPr="00C33555">
        <w:rPr>
          <w:rFonts w:ascii="Calibri" w:hAnsi="Calibri" w:cs="Calibri"/>
          <w:sz w:val="24"/>
          <w:szCs w:val="24"/>
        </w:rPr>
        <w:t>Pzp</w:t>
      </w:r>
      <w:proofErr w:type="spellEnd"/>
      <w:r w:rsidRPr="00C33555">
        <w:rPr>
          <w:rFonts w:ascii="Calibri" w:hAnsi="Calibri" w:cs="Calibri"/>
          <w:sz w:val="24"/>
          <w:szCs w:val="24"/>
        </w:rPr>
        <w:t>, tj.:</w:t>
      </w:r>
    </w:p>
    <w:p w14:paraId="36047C96" w14:textId="6D8E97BD" w:rsidR="00C57322" w:rsidRPr="00C33555" w:rsidRDefault="00C57322" w:rsidP="00C57322">
      <w:pPr>
        <w:numPr>
          <w:ilvl w:val="0"/>
          <w:numId w:val="52"/>
        </w:numPr>
        <w:autoSpaceDE/>
        <w:spacing w:line="276" w:lineRule="auto"/>
        <w:ind w:left="1134" w:hanging="283"/>
        <w:contextualSpacing/>
        <w:jc w:val="both"/>
        <w:rPr>
          <w:rFonts w:ascii="Calibri" w:hAnsi="Calibri" w:cs="Calibri"/>
          <w:sz w:val="24"/>
          <w:szCs w:val="24"/>
        </w:rPr>
      </w:pPr>
      <w:r w:rsidRPr="00C33555">
        <w:rPr>
          <w:rFonts w:ascii="Calibri" w:hAnsi="Calibri" w:cs="Calibri"/>
          <w:sz w:val="24"/>
          <w:szCs w:val="24"/>
        </w:rPr>
        <w:t>który naruszył obowiązki w dziedzinie ochrony środowiska, prawa socjalnego lub prawa pracy:</w:t>
      </w:r>
    </w:p>
    <w:p w14:paraId="12600F38" w14:textId="64B0330F" w:rsidR="00C57322" w:rsidRPr="00C33555" w:rsidRDefault="00C57322" w:rsidP="00C57322">
      <w:pPr>
        <w:pStyle w:val="Akapitzlist"/>
        <w:numPr>
          <w:ilvl w:val="0"/>
          <w:numId w:val="142"/>
        </w:numPr>
        <w:autoSpaceDE/>
        <w:spacing w:line="276" w:lineRule="auto"/>
        <w:ind w:left="1418" w:hanging="284"/>
        <w:jc w:val="both"/>
        <w:rPr>
          <w:rFonts w:asciiTheme="minorHAnsi" w:hAnsiTheme="minorHAnsi" w:cstheme="minorHAnsi"/>
          <w:sz w:val="24"/>
          <w:szCs w:val="24"/>
        </w:rPr>
      </w:pPr>
      <w:r w:rsidRPr="00C33555">
        <w:rPr>
          <w:rFonts w:asciiTheme="minorHAnsi" w:hAnsiTheme="minorHAnsi" w:cstheme="minorHAnsi"/>
          <w:sz w:val="24"/>
          <w:szCs w:val="24"/>
        </w:rPr>
        <w:t>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56A3AB14" w14:textId="1E2CB1BE" w:rsidR="00C57322" w:rsidRPr="00C33555" w:rsidRDefault="00C57322" w:rsidP="00C57322">
      <w:pPr>
        <w:pStyle w:val="Akapitzlist"/>
        <w:numPr>
          <w:ilvl w:val="0"/>
          <w:numId w:val="142"/>
        </w:numPr>
        <w:autoSpaceDE/>
        <w:spacing w:line="276" w:lineRule="auto"/>
        <w:ind w:left="1418" w:hanging="284"/>
        <w:jc w:val="both"/>
        <w:rPr>
          <w:rFonts w:asciiTheme="minorHAnsi" w:hAnsiTheme="minorHAnsi" w:cstheme="minorHAnsi"/>
          <w:sz w:val="24"/>
          <w:szCs w:val="24"/>
        </w:rPr>
      </w:pPr>
      <w:r w:rsidRPr="00C33555">
        <w:rPr>
          <w:rFonts w:asciiTheme="minorHAnsi" w:hAnsiTheme="minorHAnsi" w:cstheme="minorHAnsi"/>
          <w:sz w:val="24"/>
          <w:szCs w:val="24"/>
        </w:rPr>
        <w:t>będącego osobą fizyczną prawomocnie ukaranego za wykroczenie przeciwko prawom pracownika lub wykroczenie przeciwko środowisku, jeżeli za jego popełnienie wymierzono karę aresztu, ograniczenia wolności lub karę grzywny,</w:t>
      </w:r>
    </w:p>
    <w:p w14:paraId="33AB7B73" w14:textId="611734E8" w:rsidR="00C57322" w:rsidRPr="00C33555" w:rsidRDefault="00C57322" w:rsidP="00C57322">
      <w:pPr>
        <w:pStyle w:val="Akapitzlist"/>
        <w:numPr>
          <w:ilvl w:val="0"/>
          <w:numId w:val="142"/>
        </w:numPr>
        <w:autoSpaceDE/>
        <w:spacing w:line="276" w:lineRule="auto"/>
        <w:ind w:left="1418" w:hanging="284"/>
        <w:jc w:val="both"/>
        <w:rPr>
          <w:rFonts w:asciiTheme="minorHAnsi" w:hAnsiTheme="minorHAnsi" w:cstheme="minorHAnsi"/>
          <w:sz w:val="24"/>
          <w:szCs w:val="24"/>
        </w:rPr>
      </w:pPr>
      <w:r w:rsidRPr="00C33555">
        <w:rPr>
          <w:rFonts w:asciiTheme="minorHAnsi" w:hAnsiTheme="minorHAnsi" w:cstheme="minorHAnsi"/>
          <w:sz w:val="24"/>
          <w:szCs w:val="24"/>
        </w:rPr>
        <w:t>wobec którego wydano ostateczną decyzję administracyjną o naruszeniu obowiązków wynikających z prawa ochrony środowiska, prawa pracy lub przepisów o zabezpieczeniu społecznym, jeżeli wymierzono tą decyzją karę pieniężną;</w:t>
      </w:r>
    </w:p>
    <w:p w14:paraId="121C1E56" w14:textId="77777777" w:rsidR="00FC6506" w:rsidRPr="00C33555" w:rsidRDefault="00FC6506" w:rsidP="00C434E0">
      <w:pPr>
        <w:pStyle w:val="Akapitzlist"/>
        <w:numPr>
          <w:ilvl w:val="0"/>
          <w:numId w:val="51"/>
        </w:numPr>
        <w:autoSpaceDE/>
        <w:spacing w:line="276" w:lineRule="auto"/>
        <w:ind w:left="851" w:hanging="425"/>
        <w:jc w:val="both"/>
        <w:rPr>
          <w:rFonts w:ascii="Calibri" w:hAnsi="Calibri" w:cs="Calibri"/>
          <w:sz w:val="24"/>
          <w:szCs w:val="24"/>
        </w:rPr>
      </w:pPr>
      <w:r w:rsidRPr="00C33555">
        <w:rPr>
          <w:rFonts w:ascii="Calibri" w:hAnsi="Calibri" w:cs="Calibri"/>
          <w:sz w:val="24"/>
          <w:szCs w:val="24"/>
        </w:rPr>
        <w:t xml:space="preserve">w art. 109 ust. 1 pkt. 4 ustawy </w:t>
      </w:r>
      <w:proofErr w:type="spellStart"/>
      <w:r w:rsidRPr="00C33555">
        <w:rPr>
          <w:rFonts w:ascii="Calibri" w:hAnsi="Calibri" w:cs="Calibri"/>
          <w:sz w:val="24"/>
          <w:szCs w:val="24"/>
        </w:rPr>
        <w:t>Pzp</w:t>
      </w:r>
      <w:proofErr w:type="spellEnd"/>
      <w:r w:rsidRPr="00C33555">
        <w:rPr>
          <w:rFonts w:ascii="Calibri" w:hAnsi="Calibri" w:cs="Calibri"/>
          <w:sz w:val="24"/>
          <w:szCs w:val="24"/>
        </w:rPr>
        <w:t>, tj.:</w:t>
      </w:r>
    </w:p>
    <w:p w14:paraId="5BC48E79" w14:textId="6DC616A5" w:rsidR="00FC6506" w:rsidRDefault="00FC6506" w:rsidP="00C434E0">
      <w:pPr>
        <w:numPr>
          <w:ilvl w:val="0"/>
          <w:numId w:val="52"/>
        </w:numPr>
        <w:autoSpaceDE/>
        <w:spacing w:line="276" w:lineRule="auto"/>
        <w:ind w:left="1134" w:hanging="283"/>
        <w:contextualSpacing/>
        <w:jc w:val="both"/>
        <w:rPr>
          <w:rFonts w:ascii="Calibri" w:hAnsi="Calibri" w:cs="Calibri"/>
          <w:sz w:val="24"/>
          <w:szCs w:val="24"/>
        </w:rPr>
      </w:pPr>
      <w:r>
        <w:rPr>
          <w:rFonts w:ascii="Calibri" w:hAnsi="Calibri" w:cs="Calibri"/>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0E6A9C">
        <w:rPr>
          <w:rFonts w:ascii="Calibri" w:hAnsi="Calibri" w:cs="Calibri"/>
          <w:sz w:val="24"/>
          <w:szCs w:val="24"/>
        </w:rPr>
        <w:t>;</w:t>
      </w:r>
    </w:p>
    <w:p w14:paraId="1E9AB1DE" w14:textId="77777777" w:rsidR="00FC6506" w:rsidRDefault="00FC6506" w:rsidP="00C434E0">
      <w:pPr>
        <w:pStyle w:val="Akapitzlist"/>
        <w:numPr>
          <w:ilvl w:val="0"/>
          <w:numId w:val="51"/>
        </w:numPr>
        <w:autoSpaceDE/>
        <w:spacing w:line="276" w:lineRule="auto"/>
        <w:ind w:left="851" w:hanging="425"/>
        <w:jc w:val="both"/>
        <w:rPr>
          <w:rFonts w:ascii="Calibri" w:hAnsi="Calibri" w:cs="Calibri"/>
          <w:sz w:val="24"/>
          <w:szCs w:val="24"/>
        </w:rPr>
      </w:pPr>
      <w:r>
        <w:rPr>
          <w:rFonts w:ascii="Calibri" w:hAnsi="Calibri" w:cs="Calibri"/>
          <w:sz w:val="24"/>
          <w:szCs w:val="24"/>
        </w:rPr>
        <w:t xml:space="preserve">w art. 7 ustawy z dnia 13 kwietnia 2022 r. o szczególnych rozwiązaniach w zakresie przeciwdziałania wspieraniu agresji na Ukrainę oraz służących ochronie bezpieczeństwa narodowego. </w:t>
      </w:r>
    </w:p>
    <w:p w14:paraId="2FA6596E" w14:textId="1AB10074" w:rsidR="00FC6506" w:rsidRDefault="00FC6506" w:rsidP="00C434E0">
      <w:pPr>
        <w:numPr>
          <w:ilvl w:val="0"/>
          <w:numId w:val="50"/>
        </w:numPr>
        <w:autoSpaceDE/>
        <w:spacing w:line="276" w:lineRule="auto"/>
        <w:ind w:left="284" w:hanging="284"/>
        <w:contextualSpacing/>
        <w:jc w:val="both"/>
        <w:rPr>
          <w:rFonts w:ascii="Calibri" w:hAnsi="Calibri" w:cs="Calibri"/>
          <w:sz w:val="24"/>
          <w:szCs w:val="24"/>
        </w:rPr>
      </w:pPr>
      <w:r>
        <w:rPr>
          <w:rFonts w:ascii="Calibri" w:hAnsi="Calibri" w:cs="Calibri"/>
          <w:sz w:val="24"/>
          <w:szCs w:val="24"/>
        </w:rPr>
        <w:t xml:space="preserve">Wykonawca może zostać wykluczony przez Zamawiającego na każdym etapie postepowania. Wykluczenie Wykonawcy następuje zgodnie z art. 111 ustawy </w:t>
      </w:r>
      <w:proofErr w:type="spellStart"/>
      <w:r>
        <w:rPr>
          <w:rFonts w:ascii="Calibri" w:hAnsi="Calibri" w:cs="Calibri"/>
          <w:sz w:val="24"/>
          <w:szCs w:val="24"/>
        </w:rPr>
        <w:t>Pzp</w:t>
      </w:r>
      <w:proofErr w:type="spellEnd"/>
      <w:r>
        <w:rPr>
          <w:rFonts w:ascii="Calibri" w:hAnsi="Calibri" w:cs="Calibri"/>
          <w:sz w:val="24"/>
          <w:szCs w:val="24"/>
        </w:rPr>
        <w:t xml:space="preserve">, z zastrzeżeniem art. 110 ust. 2 i 3 ustawy </w:t>
      </w:r>
      <w:proofErr w:type="spellStart"/>
      <w:r>
        <w:rPr>
          <w:rFonts w:ascii="Calibri" w:hAnsi="Calibri" w:cs="Calibri"/>
          <w:sz w:val="24"/>
          <w:szCs w:val="24"/>
        </w:rPr>
        <w:t>Pzp</w:t>
      </w:r>
      <w:proofErr w:type="spellEnd"/>
      <w:r>
        <w:rPr>
          <w:rFonts w:ascii="Calibri" w:hAnsi="Calibri" w:cs="Calibri"/>
          <w:sz w:val="24"/>
          <w:szCs w:val="24"/>
        </w:rPr>
        <w:t>.</w:t>
      </w:r>
    </w:p>
    <w:p w14:paraId="1BC1AB41" w14:textId="77777777" w:rsidR="00FC6506" w:rsidRDefault="00FC6506" w:rsidP="00C434E0">
      <w:pPr>
        <w:numPr>
          <w:ilvl w:val="0"/>
          <w:numId w:val="50"/>
        </w:numPr>
        <w:autoSpaceDE/>
        <w:spacing w:line="276" w:lineRule="auto"/>
        <w:ind w:left="284" w:hanging="284"/>
        <w:contextualSpacing/>
        <w:jc w:val="both"/>
        <w:rPr>
          <w:rFonts w:ascii="Calibri" w:hAnsi="Calibri" w:cs="Calibri"/>
          <w:sz w:val="24"/>
          <w:szCs w:val="24"/>
        </w:rPr>
      </w:pPr>
      <w:r>
        <w:rPr>
          <w:rFonts w:ascii="Calibri" w:hAnsi="Calibri" w:cs="Calibri"/>
          <w:sz w:val="24"/>
          <w:szCs w:val="24"/>
        </w:rPr>
        <w:t>Jeżeli Wykonawca polega na zdolnościach lub sytuacji podmiotów udostępniających zasoby Zamawiający zbada, czy nie zachodzą wobec tego podmiotu podstawy wykluczenia, które zostały przewidziane względem Wykonawcy.</w:t>
      </w:r>
    </w:p>
    <w:p w14:paraId="6FD38B5E" w14:textId="77777777" w:rsidR="00FC6506" w:rsidRDefault="00FC6506" w:rsidP="00C434E0">
      <w:pPr>
        <w:numPr>
          <w:ilvl w:val="0"/>
          <w:numId w:val="50"/>
        </w:numPr>
        <w:autoSpaceDE/>
        <w:spacing w:line="276" w:lineRule="auto"/>
        <w:ind w:left="284" w:hanging="284"/>
        <w:contextualSpacing/>
        <w:jc w:val="both"/>
        <w:rPr>
          <w:rFonts w:ascii="Calibri" w:hAnsi="Calibri" w:cs="Calibri"/>
          <w:sz w:val="24"/>
          <w:szCs w:val="24"/>
        </w:rPr>
      </w:pPr>
      <w:r>
        <w:rPr>
          <w:rFonts w:ascii="Calibri" w:hAnsi="Calibri" w:cs="Calibri"/>
          <w:sz w:val="24"/>
          <w:szCs w:val="24"/>
        </w:rPr>
        <w:t>W przypadku wspólnego ubiegania się Wykonawców o udzielenie zamówienia Zamawiający zbada, czy nie zachodzą podstawy wykluczenia wobec każdego z tych Wykonawców.</w:t>
      </w:r>
    </w:p>
    <w:p w14:paraId="6B0D1CBE" w14:textId="77777777" w:rsidR="007E1A43" w:rsidRPr="00E11552" w:rsidRDefault="007E1A43" w:rsidP="00E11552">
      <w:pPr>
        <w:adjustRightInd w:val="0"/>
        <w:spacing w:line="269" w:lineRule="auto"/>
        <w:ind w:left="284" w:hanging="284"/>
        <w:contextualSpacing/>
        <w:jc w:val="both"/>
        <w:rPr>
          <w:rFonts w:ascii="Calibri" w:hAnsi="Calibri" w:cs="Calibri"/>
          <w:sz w:val="24"/>
          <w:szCs w:val="24"/>
        </w:rPr>
      </w:pPr>
    </w:p>
    <w:tbl>
      <w:tblPr>
        <w:tblW w:w="9781" w:type="dxa"/>
        <w:tblInd w:w="-5" w:type="dxa"/>
        <w:tblBorders>
          <w:top w:val="single" w:sz="4" w:space="0" w:color="auto"/>
          <w:left w:val="single" w:sz="4" w:space="0" w:color="auto"/>
          <w:bottom w:val="single" w:sz="4" w:space="0" w:color="auto"/>
          <w:right w:val="single" w:sz="4" w:space="0" w:color="auto"/>
        </w:tblBorders>
        <w:shd w:val="clear" w:color="auto" w:fill="BDD6EE"/>
        <w:tblCellMar>
          <w:left w:w="70" w:type="dxa"/>
          <w:right w:w="70" w:type="dxa"/>
        </w:tblCellMar>
        <w:tblLook w:val="0000" w:firstRow="0" w:lastRow="0" w:firstColumn="0" w:lastColumn="0" w:noHBand="0" w:noVBand="0"/>
      </w:tblPr>
      <w:tblGrid>
        <w:gridCol w:w="9781"/>
      </w:tblGrid>
      <w:tr w:rsidR="00331D67" w:rsidRPr="00E11552" w14:paraId="3F0836D9" w14:textId="77777777" w:rsidTr="00D35F9A">
        <w:trPr>
          <w:trHeight w:val="435"/>
        </w:trPr>
        <w:tc>
          <w:tcPr>
            <w:tcW w:w="9781" w:type="dxa"/>
            <w:shd w:val="clear" w:color="auto" w:fill="9CC2E5"/>
          </w:tcPr>
          <w:p w14:paraId="71149E42" w14:textId="77777777" w:rsidR="00331D67" w:rsidRPr="00E11552" w:rsidRDefault="00331D67" w:rsidP="00C434E0">
            <w:pPr>
              <w:pStyle w:val="Nagwek1"/>
              <w:numPr>
                <w:ilvl w:val="0"/>
                <w:numId w:val="22"/>
              </w:numPr>
              <w:ind w:left="572" w:hanging="572"/>
              <w:jc w:val="both"/>
              <w:rPr>
                <w:rFonts w:ascii="Calibri" w:hAnsi="Calibri" w:cs="Calibri"/>
                <w:b/>
                <w:szCs w:val="24"/>
              </w:rPr>
            </w:pPr>
            <w:bookmarkStart w:id="17" w:name="_WARUNKI_UDZIAŁU_W"/>
            <w:bookmarkStart w:id="18" w:name="_Toc65483822"/>
            <w:bookmarkEnd w:id="17"/>
            <w:r w:rsidRPr="00E11552">
              <w:rPr>
                <w:rFonts w:ascii="Calibri" w:hAnsi="Calibri" w:cs="Calibri"/>
                <w:b/>
                <w:szCs w:val="24"/>
              </w:rPr>
              <w:t>WARUNKI UDZIAŁU W POSTĘPOWANIU</w:t>
            </w:r>
            <w:r w:rsidR="0088626C" w:rsidRPr="00E11552">
              <w:rPr>
                <w:rFonts w:ascii="Calibri" w:hAnsi="Calibri" w:cs="Calibri"/>
                <w:b/>
                <w:szCs w:val="24"/>
              </w:rPr>
              <w:t xml:space="preserve"> ORAZ SPOSÓB DO</w:t>
            </w:r>
            <w:r w:rsidR="00632D9A" w:rsidRPr="00E11552">
              <w:rPr>
                <w:rFonts w:ascii="Calibri" w:hAnsi="Calibri" w:cs="Calibri"/>
                <w:b/>
                <w:szCs w:val="24"/>
              </w:rPr>
              <w:t xml:space="preserve">KONYWANIA OCENY SPEŁNIENIA TYCH </w:t>
            </w:r>
            <w:r w:rsidR="0088626C" w:rsidRPr="00E11552">
              <w:rPr>
                <w:rFonts w:ascii="Calibri" w:hAnsi="Calibri" w:cs="Calibri"/>
                <w:b/>
                <w:szCs w:val="24"/>
              </w:rPr>
              <w:t>WARUNKÓW</w:t>
            </w:r>
            <w:bookmarkEnd w:id="18"/>
          </w:p>
        </w:tc>
      </w:tr>
    </w:tbl>
    <w:p w14:paraId="392CF9D3" w14:textId="77777777" w:rsidR="00904369" w:rsidRDefault="00904369" w:rsidP="00E11552">
      <w:pPr>
        <w:pStyle w:val="Akapitzlist"/>
        <w:autoSpaceDE/>
        <w:autoSpaceDN/>
        <w:spacing w:line="276" w:lineRule="auto"/>
        <w:ind w:left="426"/>
        <w:jc w:val="both"/>
        <w:rPr>
          <w:rFonts w:ascii="Calibri" w:hAnsi="Calibri" w:cs="Calibri"/>
          <w:sz w:val="24"/>
          <w:szCs w:val="24"/>
          <w:u w:val="single"/>
        </w:rPr>
      </w:pPr>
    </w:p>
    <w:p w14:paraId="0D78E913" w14:textId="77777777" w:rsidR="006E3B0F" w:rsidRPr="00C33555" w:rsidRDefault="006E3B0F" w:rsidP="00C434E0">
      <w:pPr>
        <w:pStyle w:val="Akapitzlist"/>
        <w:numPr>
          <w:ilvl w:val="0"/>
          <w:numId w:val="14"/>
        </w:numPr>
        <w:tabs>
          <w:tab w:val="left" w:pos="1134"/>
        </w:tabs>
        <w:autoSpaceDE/>
        <w:autoSpaceDN/>
        <w:spacing w:line="276" w:lineRule="auto"/>
        <w:ind w:left="284" w:hanging="284"/>
        <w:jc w:val="both"/>
        <w:rPr>
          <w:rFonts w:ascii="Calibri" w:hAnsi="Calibri" w:cs="Calibri"/>
          <w:sz w:val="24"/>
          <w:szCs w:val="24"/>
          <w:u w:val="single"/>
        </w:rPr>
      </w:pPr>
      <w:r w:rsidRPr="00C33555">
        <w:rPr>
          <w:rFonts w:ascii="Calibri" w:hAnsi="Calibri" w:cs="Calibri"/>
          <w:sz w:val="24"/>
          <w:szCs w:val="24"/>
        </w:rPr>
        <w:t>O udzielenie zamówienia mogą ubiegać się Wykonawcy, którzy:</w:t>
      </w:r>
    </w:p>
    <w:p w14:paraId="72923413" w14:textId="062FE15C" w:rsidR="006E3B0F" w:rsidRPr="00C33555" w:rsidRDefault="006E3B0F" w:rsidP="00C434E0">
      <w:pPr>
        <w:pStyle w:val="Akapitzlist"/>
        <w:numPr>
          <w:ilvl w:val="1"/>
          <w:numId w:val="14"/>
        </w:numPr>
        <w:autoSpaceDE/>
        <w:autoSpaceDN/>
        <w:spacing w:line="276" w:lineRule="auto"/>
        <w:ind w:left="709" w:hanging="425"/>
        <w:jc w:val="both"/>
        <w:rPr>
          <w:rFonts w:ascii="Calibri" w:hAnsi="Calibri" w:cs="Calibri"/>
          <w:sz w:val="24"/>
          <w:szCs w:val="24"/>
          <w:u w:val="single"/>
        </w:rPr>
      </w:pPr>
      <w:r w:rsidRPr="00C33555">
        <w:rPr>
          <w:rFonts w:ascii="Calibri" w:hAnsi="Calibri" w:cs="Calibri"/>
          <w:sz w:val="24"/>
          <w:szCs w:val="24"/>
        </w:rPr>
        <w:t xml:space="preserve">nie podlegają wykluczeniu na podstawie art. 108 ust. 1 oraz </w:t>
      </w:r>
      <w:r w:rsidR="008451EA" w:rsidRPr="00C33555">
        <w:rPr>
          <w:rFonts w:ascii="Calibri" w:hAnsi="Calibri" w:cs="Calibri"/>
          <w:sz w:val="24"/>
          <w:szCs w:val="24"/>
        </w:rPr>
        <w:t xml:space="preserve">art. 109 ust.1 pkt 2 oraz </w:t>
      </w:r>
      <w:r w:rsidRPr="00C33555">
        <w:rPr>
          <w:rFonts w:ascii="Calibri" w:hAnsi="Calibri" w:cs="Calibri"/>
          <w:sz w:val="24"/>
          <w:szCs w:val="24"/>
        </w:rPr>
        <w:t>art. 109 ust. 1 pkt 4 ustawy PZP oraz art. 7 ustawy z dnia 13 kwietnia 2022 r. o szczególnych rozwiązaniach w zakresie przeciwdziałania wspieraniu agresji na Ukrainę oraz służących ochronie bezpieczeństwa narodowego;</w:t>
      </w:r>
    </w:p>
    <w:p w14:paraId="6DE4A340" w14:textId="77777777" w:rsidR="006E3B0F" w:rsidRPr="00904369" w:rsidRDefault="006E3B0F" w:rsidP="00C434E0">
      <w:pPr>
        <w:pStyle w:val="Akapitzlist"/>
        <w:numPr>
          <w:ilvl w:val="1"/>
          <w:numId w:val="14"/>
        </w:numPr>
        <w:autoSpaceDE/>
        <w:autoSpaceDN/>
        <w:spacing w:line="276" w:lineRule="auto"/>
        <w:ind w:left="709" w:hanging="425"/>
        <w:jc w:val="both"/>
        <w:rPr>
          <w:rFonts w:ascii="Calibri" w:hAnsi="Calibri" w:cs="Calibri"/>
          <w:sz w:val="24"/>
          <w:szCs w:val="24"/>
          <w:u w:val="single"/>
        </w:rPr>
      </w:pPr>
      <w:r w:rsidRPr="00904369">
        <w:rPr>
          <w:rFonts w:ascii="Calibri" w:hAnsi="Calibri" w:cs="Calibri"/>
          <w:sz w:val="24"/>
          <w:szCs w:val="24"/>
        </w:rPr>
        <w:t xml:space="preserve">spełniają warunki udziału w postępowaniu dotyczące: </w:t>
      </w:r>
    </w:p>
    <w:p w14:paraId="7757D33F" w14:textId="6698FE42" w:rsidR="006E3B0F" w:rsidRPr="00564C3C" w:rsidRDefault="006E3B0F" w:rsidP="00C434E0">
      <w:pPr>
        <w:pStyle w:val="Akapitzlist"/>
        <w:numPr>
          <w:ilvl w:val="0"/>
          <w:numId w:val="31"/>
        </w:numPr>
        <w:autoSpaceDE/>
        <w:autoSpaceDN/>
        <w:spacing w:line="276" w:lineRule="auto"/>
        <w:ind w:left="993" w:hanging="284"/>
        <w:jc w:val="both"/>
        <w:rPr>
          <w:rFonts w:ascii="Calibri" w:hAnsi="Calibri" w:cs="Calibri"/>
          <w:sz w:val="24"/>
          <w:szCs w:val="24"/>
          <w:u w:val="single"/>
        </w:rPr>
      </w:pPr>
      <w:r w:rsidRPr="00904369">
        <w:rPr>
          <w:rFonts w:ascii="Calibri" w:hAnsi="Calibri" w:cs="Calibri"/>
          <w:b/>
          <w:sz w:val="24"/>
          <w:szCs w:val="24"/>
        </w:rPr>
        <w:t xml:space="preserve">zdolności do występowania w obrocie gospodarczym - </w:t>
      </w:r>
      <w:r w:rsidRPr="00904369">
        <w:rPr>
          <w:rFonts w:ascii="Calibri" w:hAnsi="Calibri" w:cs="Calibri"/>
          <w:bCs/>
          <w:sz w:val="24"/>
          <w:szCs w:val="24"/>
          <w:lang w:eastAsia="x-none"/>
        </w:rPr>
        <w:t>Zamawiający nie wyznacza szczegółowego warunku w tym zakresie</w:t>
      </w:r>
      <w:r w:rsidR="000E6A9C">
        <w:rPr>
          <w:rFonts w:ascii="Calibri" w:hAnsi="Calibri" w:cs="Calibri"/>
          <w:bCs/>
          <w:sz w:val="24"/>
          <w:szCs w:val="24"/>
          <w:lang w:eastAsia="x-none"/>
        </w:rPr>
        <w:t>;</w:t>
      </w:r>
    </w:p>
    <w:p w14:paraId="7F50019B" w14:textId="6FBD27E2" w:rsidR="006E3B0F" w:rsidRPr="00564C3C" w:rsidRDefault="006E3B0F" w:rsidP="00C434E0">
      <w:pPr>
        <w:pStyle w:val="Akapitzlist"/>
        <w:numPr>
          <w:ilvl w:val="0"/>
          <w:numId w:val="31"/>
        </w:numPr>
        <w:autoSpaceDE/>
        <w:autoSpaceDN/>
        <w:spacing w:line="276" w:lineRule="auto"/>
        <w:ind w:left="993" w:hanging="284"/>
        <w:jc w:val="both"/>
        <w:rPr>
          <w:rFonts w:ascii="Calibri" w:hAnsi="Calibri" w:cs="Calibri"/>
          <w:sz w:val="24"/>
          <w:szCs w:val="24"/>
          <w:u w:val="single"/>
        </w:rPr>
      </w:pPr>
      <w:r w:rsidRPr="00564C3C">
        <w:rPr>
          <w:rFonts w:ascii="Calibri" w:hAnsi="Calibri" w:cs="Calibri"/>
          <w:b/>
          <w:sz w:val="24"/>
          <w:szCs w:val="24"/>
        </w:rPr>
        <w:lastRenderedPageBreak/>
        <w:t>uprawnień do prowadzenia określonej działalności gospodarczej lub zawodowej</w:t>
      </w:r>
      <w:r w:rsidRPr="00564C3C">
        <w:rPr>
          <w:rFonts w:ascii="Calibri" w:hAnsi="Calibri" w:cs="Calibri"/>
          <w:sz w:val="24"/>
          <w:szCs w:val="24"/>
        </w:rPr>
        <w:t xml:space="preserve"> </w:t>
      </w:r>
      <w:r w:rsidRPr="00564C3C">
        <w:rPr>
          <w:rFonts w:ascii="Calibri" w:hAnsi="Calibri" w:cs="Calibri"/>
          <w:b/>
          <w:bCs/>
          <w:sz w:val="24"/>
          <w:szCs w:val="24"/>
        </w:rPr>
        <w:t>-</w:t>
      </w:r>
      <w:r w:rsidR="00AB3C27">
        <w:rPr>
          <w:rFonts w:ascii="Calibri" w:hAnsi="Calibri" w:cs="Calibri"/>
          <w:b/>
          <w:bCs/>
          <w:sz w:val="24"/>
          <w:szCs w:val="24"/>
        </w:rPr>
        <w:t> </w:t>
      </w:r>
      <w:r w:rsidRPr="00564C3C">
        <w:rPr>
          <w:rFonts w:ascii="Calibri" w:hAnsi="Calibri" w:cs="Calibri"/>
          <w:sz w:val="24"/>
          <w:szCs w:val="24"/>
        </w:rPr>
        <w:t>Zamawiający nie wyznacza szczegółowego warunku w tym zakresie</w:t>
      </w:r>
      <w:r w:rsidR="000E6A9C">
        <w:rPr>
          <w:rFonts w:ascii="Calibri" w:hAnsi="Calibri" w:cs="Calibri"/>
          <w:bCs/>
          <w:sz w:val="24"/>
          <w:szCs w:val="24"/>
          <w:lang w:eastAsia="x-none"/>
        </w:rPr>
        <w:t>;</w:t>
      </w:r>
    </w:p>
    <w:p w14:paraId="3B5AA2E7" w14:textId="1CFB70A8" w:rsidR="006E3B0F" w:rsidRPr="00AA32C9" w:rsidRDefault="006E3B0F" w:rsidP="00C434E0">
      <w:pPr>
        <w:pStyle w:val="Akapitzlist"/>
        <w:numPr>
          <w:ilvl w:val="0"/>
          <w:numId w:val="31"/>
        </w:numPr>
        <w:autoSpaceDE/>
        <w:autoSpaceDN/>
        <w:spacing w:line="276" w:lineRule="auto"/>
        <w:ind w:left="993" w:hanging="284"/>
        <w:jc w:val="both"/>
        <w:rPr>
          <w:rFonts w:asciiTheme="minorHAnsi" w:hAnsiTheme="minorHAnsi" w:cstheme="minorHAnsi"/>
          <w:sz w:val="24"/>
          <w:szCs w:val="24"/>
          <w:u w:val="single"/>
        </w:rPr>
      </w:pPr>
      <w:r w:rsidRPr="00564C3C">
        <w:rPr>
          <w:rFonts w:ascii="Calibri" w:hAnsi="Calibri" w:cs="Calibri"/>
          <w:b/>
          <w:sz w:val="24"/>
          <w:szCs w:val="24"/>
        </w:rPr>
        <w:t xml:space="preserve">sytuacji </w:t>
      </w:r>
      <w:r w:rsidRPr="00AA32C9">
        <w:rPr>
          <w:rFonts w:asciiTheme="minorHAnsi" w:hAnsiTheme="minorHAnsi" w:cstheme="minorHAnsi"/>
          <w:b/>
          <w:sz w:val="24"/>
          <w:szCs w:val="24"/>
        </w:rPr>
        <w:t xml:space="preserve">ekonomicznej lub finansowej - </w:t>
      </w:r>
      <w:r w:rsidRPr="00AA32C9">
        <w:rPr>
          <w:rFonts w:asciiTheme="minorHAnsi" w:hAnsiTheme="minorHAnsi" w:cstheme="minorHAnsi"/>
          <w:bCs/>
          <w:sz w:val="24"/>
          <w:szCs w:val="24"/>
          <w:lang w:eastAsia="x-none"/>
        </w:rPr>
        <w:t>Zamawiający nie wyznacza szczegółowego warunku w tym zakresie</w:t>
      </w:r>
      <w:r w:rsidR="000E6A9C">
        <w:rPr>
          <w:rFonts w:asciiTheme="minorHAnsi" w:hAnsiTheme="minorHAnsi" w:cstheme="minorHAnsi"/>
          <w:bCs/>
          <w:sz w:val="24"/>
          <w:szCs w:val="24"/>
          <w:lang w:eastAsia="x-none"/>
        </w:rPr>
        <w:t>;</w:t>
      </w:r>
    </w:p>
    <w:p w14:paraId="39F2067A" w14:textId="7D8B7438" w:rsidR="00F31EFF" w:rsidRPr="00AA32C9" w:rsidRDefault="006E3B0F" w:rsidP="00C434E0">
      <w:pPr>
        <w:pStyle w:val="Akapitzlist"/>
        <w:numPr>
          <w:ilvl w:val="0"/>
          <w:numId w:val="31"/>
        </w:numPr>
        <w:autoSpaceDE/>
        <w:autoSpaceDN/>
        <w:spacing w:line="276" w:lineRule="auto"/>
        <w:ind w:left="993" w:hanging="284"/>
        <w:jc w:val="both"/>
        <w:rPr>
          <w:rFonts w:asciiTheme="minorHAnsi" w:hAnsiTheme="minorHAnsi" w:cstheme="minorHAnsi"/>
          <w:sz w:val="24"/>
          <w:szCs w:val="24"/>
          <w:u w:val="single"/>
        </w:rPr>
      </w:pPr>
      <w:r w:rsidRPr="00AA32C9">
        <w:rPr>
          <w:rFonts w:asciiTheme="minorHAnsi" w:hAnsiTheme="minorHAnsi" w:cstheme="minorHAnsi"/>
          <w:b/>
          <w:sz w:val="24"/>
          <w:szCs w:val="24"/>
        </w:rPr>
        <w:t>zdolności technicznej lub zawodowej</w:t>
      </w:r>
      <w:r w:rsidR="00564C3C" w:rsidRPr="00AA32C9">
        <w:rPr>
          <w:rFonts w:asciiTheme="minorHAnsi" w:hAnsiTheme="minorHAnsi" w:cstheme="minorHAnsi"/>
          <w:b/>
          <w:sz w:val="24"/>
          <w:szCs w:val="24"/>
        </w:rPr>
        <w:t xml:space="preserve"> </w:t>
      </w:r>
      <w:r w:rsidR="00CE327F">
        <w:rPr>
          <w:rFonts w:asciiTheme="minorHAnsi" w:hAnsiTheme="minorHAnsi" w:cstheme="minorHAnsi"/>
          <w:b/>
          <w:sz w:val="24"/>
          <w:szCs w:val="24"/>
        </w:rPr>
        <w:t xml:space="preserve">- </w:t>
      </w:r>
      <w:r w:rsidR="00564C3C" w:rsidRPr="00AA32C9">
        <w:rPr>
          <w:rFonts w:asciiTheme="minorHAnsi" w:hAnsiTheme="minorHAnsi" w:cstheme="minorHAnsi"/>
          <w:bCs/>
          <w:iCs/>
          <w:sz w:val="24"/>
          <w:szCs w:val="24"/>
          <w:lang w:eastAsia="x-none"/>
        </w:rPr>
        <w:t>Wykonawca spełni warunek, jeżeli wykaże</w:t>
      </w:r>
      <w:r w:rsidR="00CE327F">
        <w:rPr>
          <w:rFonts w:asciiTheme="minorHAnsi" w:hAnsiTheme="minorHAnsi" w:cstheme="minorHAnsi"/>
          <w:bCs/>
          <w:iCs/>
          <w:sz w:val="24"/>
          <w:szCs w:val="24"/>
          <w:lang w:eastAsia="x-none"/>
        </w:rPr>
        <w:t xml:space="preserve"> </w:t>
      </w:r>
      <w:r w:rsidR="00CE327F" w:rsidRPr="00CE327F">
        <w:rPr>
          <w:rFonts w:asciiTheme="minorHAnsi" w:hAnsiTheme="minorHAnsi" w:cstheme="minorHAnsi"/>
          <w:bCs/>
          <w:color w:val="FF0000"/>
          <w:sz w:val="24"/>
          <w:szCs w:val="24"/>
        </w:rPr>
        <w:t xml:space="preserve">(dotyczy Zadania I </w:t>
      </w:r>
      <w:proofErr w:type="spellStart"/>
      <w:r w:rsidR="00CE327F" w:rsidRPr="00CE327F">
        <w:rPr>
          <w:rFonts w:asciiTheme="minorHAnsi" w:hAnsiTheme="minorHAnsi" w:cstheme="minorHAnsi"/>
          <w:bCs/>
          <w:color w:val="FF0000"/>
          <w:sz w:val="24"/>
          <w:szCs w:val="24"/>
        </w:rPr>
        <w:t>i</w:t>
      </w:r>
      <w:proofErr w:type="spellEnd"/>
      <w:r w:rsidR="00CE327F" w:rsidRPr="00CE327F">
        <w:rPr>
          <w:rFonts w:asciiTheme="minorHAnsi" w:hAnsiTheme="minorHAnsi" w:cstheme="minorHAnsi"/>
          <w:bCs/>
          <w:color w:val="FF0000"/>
          <w:sz w:val="24"/>
          <w:szCs w:val="24"/>
        </w:rPr>
        <w:t xml:space="preserve"> Zadania II)</w:t>
      </w:r>
      <w:r w:rsidR="00CE327F" w:rsidRPr="00CE327F">
        <w:rPr>
          <w:rFonts w:asciiTheme="minorHAnsi" w:hAnsiTheme="minorHAnsi" w:cstheme="minorHAnsi"/>
          <w:bCs/>
          <w:color w:val="000000" w:themeColor="text1"/>
          <w:sz w:val="24"/>
          <w:szCs w:val="24"/>
        </w:rPr>
        <w:t>:</w:t>
      </w:r>
    </w:p>
    <w:p w14:paraId="48D4B27D" w14:textId="75E5AFC2" w:rsidR="00564C3C" w:rsidRPr="00AC0FAB" w:rsidRDefault="00CE327F" w:rsidP="00C434E0">
      <w:pPr>
        <w:pStyle w:val="Akapitzlist"/>
        <w:numPr>
          <w:ilvl w:val="0"/>
          <w:numId w:val="53"/>
        </w:numPr>
        <w:autoSpaceDE/>
        <w:autoSpaceDN/>
        <w:spacing w:line="276" w:lineRule="auto"/>
        <w:ind w:left="1276" w:hanging="284"/>
        <w:jc w:val="both"/>
        <w:rPr>
          <w:rFonts w:asciiTheme="minorHAnsi" w:hAnsiTheme="minorHAnsi" w:cstheme="minorHAnsi"/>
          <w:iCs/>
          <w:sz w:val="24"/>
          <w:szCs w:val="24"/>
        </w:rPr>
      </w:pPr>
      <w:r w:rsidRPr="00CE327F">
        <w:rPr>
          <w:rFonts w:asciiTheme="minorHAnsi" w:hAnsiTheme="minorHAnsi" w:cstheme="minorHAnsi"/>
          <w:sz w:val="24"/>
          <w:szCs w:val="24"/>
        </w:rPr>
        <w:t>że wykonał,</w:t>
      </w:r>
      <w:r>
        <w:rPr>
          <w:rFonts w:asciiTheme="minorHAnsi" w:hAnsiTheme="minorHAnsi" w:cstheme="minorHAnsi"/>
          <w:b/>
          <w:bCs/>
          <w:sz w:val="24"/>
          <w:szCs w:val="24"/>
        </w:rPr>
        <w:t xml:space="preserve"> </w:t>
      </w:r>
      <w:r w:rsidR="00564C3C" w:rsidRPr="00AA32C9">
        <w:rPr>
          <w:rFonts w:asciiTheme="minorHAnsi" w:hAnsiTheme="minorHAnsi" w:cstheme="minorHAnsi"/>
          <w:b/>
          <w:bCs/>
          <w:sz w:val="24"/>
          <w:szCs w:val="24"/>
        </w:rPr>
        <w:t xml:space="preserve">w okresie ostatnich </w:t>
      </w:r>
      <w:r>
        <w:rPr>
          <w:rFonts w:asciiTheme="minorHAnsi" w:hAnsiTheme="minorHAnsi" w:cstheme="minorHAnsi"/>
          <w:b/>
          <w:bCs/>
          <w:sz w:val="24"/>
          <w:szCs w:val="24"/>
        </w:rPr>
        <w:t>pięciu</w:t>
      </w:r>
      <w:r w:rsidR="00564C3C" w:rsidRPr="00AA32C9">
        <w:rPr>
          <w:rFonts w:asciiTheme="minorHAnsi" w:hAnsiTheme="minorHAnsi" w:cstheme="minorHAnsi"/>
          <w:b/>
          <w:bCs/>
          <w:sz w:val="24"/>
          <w:szCs w:val="24"/>
        </w:rPr>
        <w:t xml:space="preserve"> lat przed upływem terminu składania wniosków</w:t>
      </w:r>
      <w:r w:rsidR="00564C3C" w:rsidRPr="00AA32C9">
        <w:rPr>
          <w:rFonts w:asciiTheme="minorHAnsi" w:hAnsiTheme="minorHAnsi" w:cstheme="minorHAnsi"/>
          <w:sz w:val="24"/>
          <w:szCs w:val="24"/>
        </w:rPr>
        <w:t xml:space="preserve">, a jeżeli okres prowadzenia działalności jest krótszy – w tym okresie, </w:t>
      </w:r>
      <w:r w:rsidR="001218A3">
        <w:rPr>
          <w:rFonts w:ascii="Calibri" w:hAnsi="Calibri" w:cs="Calibri"/>
          <w:color w:val="000000" w:themeColor="text1"/>
          <w:sz w:val="24"/>
          <w:szCs w:val="24"/>
        </w:rPr>
        <w:t>roboty budowlane odpowiadające swoim rodzajem robotom budowlanym stanowiącym przedmiot zamówienia, tj.</w:t>
      </w:r>
      <w:r w:rsidR="00036110">
        <w:rPr>
          <w:rFonts w:ascii="Calibri" w:hAnsi="Calibri" w:cs="Calibri"/>
          <w:color w:val="000000" w:themeColor="text1"/>
          <w:sz w:val="24"/>
          <w:szCs w:val="24"/>
        </w:rPr>
        <w:t xml:space="preserve"> </w:t>
      </w:r>
      <w:r w:rsidR="00036110" w:rsidRPr="008647E2">
        <w:rPr>
          <w:rFonts w:ascii="Calibri" w:hAnsi="Calibri" w:cs="Calibri"/>
          <w:b/>
          <w:bCs/>
          <w:color w:val="000000" w:themeColor="text1"/>
          <w:sz w:val="24"/>
          <w:szCs w:val="24"/>
        </w:rPr>
        <w:t>wykonał</w:t>
      </w:r>
      <w:r w:rsidR="001218A3" w:rsidRPr="008647E2">
        <w:rPr>
          <w:rFonts w:ascii="Calibri" w:hAnsi="Calibri" w:cs="Calibri"/>
          <w:b/>
          <w:bCs/>
          <w:color w:val="000000" w:themeColor="text1"/>
          <w:sz w:val="24"/>
          <w:szCs w:val="24"/>
        </w:rPr>
        <w:t xml:space="preserve"> </w:t>
      </w:r>
      <w:r w:rsidR="00036110" w:rsidRPr="008647E2">
        <w:rPr>
          <w:rFonts w:asciiTheme="minorHAnsi" w:hAnsiTheme="minorHAnsi" w:cstheme="minorHAnsi"/>
          <w:b/>
          <w:bCs/>
          <w:sz w:val="24"/>
          <w:szCs w:val="24"/>
        </w:rPr>
        <w:t>co najmniej</w:t>
      </w:r>
      <w:r w:rsidR="00E10B57" w:rsidRPr="008647E2">
        <w:rPr>
          <w:rFonts w:asciiTheme="minorHAnsi" w:hAnsiTheme="minorHAnsi" w:cstheme="minorHAnsi"/>
          <w:b/>
          <w:color w:val="000000" w:themeColor="text1"/>
          <w:sz w:val="24"/>
          <w:szCs w:val="24"/>
          <w:lang w:eastAsia="en-US"/>
        </w:rPr>
        <w:t xml:space="preserve"> </w:t>
      </w:r>
      <w:r w:rsidR="00AC0FAB" w:rsidRPr="008647E2">
        <w:rPr>
          <w:rFonts w:asciiTheme="minorHAnsi" w:hAnsiTheme="minorHAnsi" w:cstheme="minorHAnsi"/>
          <w:b/>
          <w:color w:val="000000" w:themeColor="text1"/>
          <w:sz w:val="24"/>
          <w:szCs w:val="24"/>
          <w:lang w:eastAsia="en-US"/>
        </w:rPr>
        <w:t xml:space="preserve">jedną </w:t>
      </w:r>
      <w:r w:rsidR="001218A3" w:rsidRPr="008647E2">
        <w:rPr>
          <w:rFonts w:asciiTheme="minorHAnsi" w:hAnsiTheme="minorHAnsi" w:cstheme="minorHAnsi"/>
          <w:b/>
          <w:color w:val="000000" w:themeColor="text1"/>
          <w:sz w:val="24"/>
          <w:szCs w:val="24"/>
          <w:lang w:eastAsia="en-US"/>
        </w:rPr>
        <w:t>robotę budowlaną</w:t>
      </w:r>
      <w:r w:rsidR="001218A3" w:rsidRPr="008647E2">
        <w:rPr>
          <w:rFonts w:asciiTheme="minorHAnsi" w:hAnsiTheme="minorHAnsi" w:cstheme="minorHAnsi"/>
          <w:color w:val="000000" w:themeColor="text1"/>
          <w:sz w:val="24"/>
          <w:szCs w:val="24"/>
          <w:lang w:eastAsia="en-US"/>
        </w:rPr>
        <w:t xml:space="preserve"> </w:t>
      </w:r>
      <w:r w:rsidR="00036110" w:rsidRPr="008647E2">
        <w:rPr>
          <w:rFonts w:asciiTheme="minorHAnsi" w:hAnsiTheme="minorHAnsi" w:cstheme="minorHAnsi"/>
          <w:color w:val="000000" w:themeColor="text1"/>
          <w:sz w:val="24"/>
          <w:szCs w:val="24"/>
          <w:lang w:eastAsia="en-US"/>
        </w:rPr>
        <w:t xml:space="preserve">polegającą na wykonaniu systemu sygnalizacji  pożaru (SSP) </w:t>
      </w:r>
      <w:r w:rsidR="003118BF" w:rsidRPr="008647E2">
        <w:rPr>
          <w:rFonts w:asciiTheme="minorHAnsi" w:hAnsiTheme="minorHAnsi" w:cstheme="minorHAnsi"/>
          <w:b/>
          <w:bCs/>
          <w:sz w:val="24"/>
          <w:szCs w:val="24"/>
        </w:rPr>
        <w:t xml:space="preserve">o wartości </w:t>
      </w:r>
      <w:r w:rsidR="00D13AE7" w:rsidRPr="008647E2">
        <w:rPr>
          <w:rFonts w:asciiTheme="minorHAnsi" w:hAnsiTheme="minorHAnsi" w:cstheme="minorHAnsi"/>
          <w:b/>
          <w:bCs/>
          <w:sz w:val="24"/>
          <w:szCs w:val="24"/>
        </w:rPr>
        <w:t xml:space="preserve">co najmniej </w:t>
      </w:r>
      <w:r w:rsidR="00AC0FAB" w:rsidRPr="008647E2">
        <w:rPr>
          <w:rFonts w:asciiTheme="minorHAnsi" w:hAnsiTheme="minorHAnsi" w:cstheme="minorHAnsi"/>
          <w:b/>
          <w:bCs/>
          <w:sz w:val="24"/>
          <w:szCs w:val="24"/>
        </w:rPr>
        <w:t>150</w:t>
      </w:r>
      <w:r w:rsidR="00D13AE7" w:rsidRPr="008647E2">
        <w:rPr>
          <w:rFonts w:asciiTheme="minorHAnsi" w:hAnsiTheme="minorHAnsi" w:cstheme="minorHAnsi"/>
          <w:b/>
          <w:bCs/>
          <w:sz w:val="24"/>
          <w:szCs w:val="24"/>
        </w:rPr>
        <w:t> </w:t>
      </w:r>
      <w:r w:rsidR="003118BF" w:rsidRPr="008647E2">
        <w:rPr>
          <w:rFonts w:asciiTheme="minorHAnsi" w:hAnsiTheme="minorHAnsi" w:cstheme="minorHAnsi"/>
          <w:b/>
          <w:bCs/>
          <w:sz w:val="24"/>
          <w:szCs w:val="24"/>
        </w:rPr>
        <w:t>000</w:t>
      </w:r>
      <w:r w:rsidR="00D13AE7" w:rsidRPr="008647E2">
        <w:rPr>
          <w:rFonts w:asciiTheme="minorHAnsi" w:hAnsiTheme="minorHAnsi" w:cstheme="minorHAnsi"/>
          <w:b/>
          <w:bCs/>
          <w:sz w:val="24"/>
          <w:szCs w:val="24"/>
        </w:rPr>
        <w:t>,00</w:t>
      </w:r>
      <w:r w:rsidR="003118BF" w:rsidRPr="008647E2">
        <w:rPr>
          <w:rFonts w:asciiTheme="minorHAnsi" w:hAnsiTheme="minorHAnsi" w:cstheme="minorHAnsi"/>
          <w:b/>
          <w:bCs/>
          <w:sz w:val="24"/>
          <w:szCs w:val="24"/>
        </w:rPr>
        <w:t xml:space="preserve"> złotych</w:t>
      </w:r>
      <w:r w:rsidR="003A73D2" w:rsidRPr="008647E2">
        <w:rPr>
          <w:rFonts w:asciiTheme="minorHAnsi" w:hAnsiTheme="minorHAnsi" w:cstheme="minorHAnsi"/>
          <w:b/>
          <w:bCs/>
          <w:sz w:val="24"/>
          <w:szCs w:val="24"/>
        </w:rPr>
        <w:t xml:space="preserve"> brutto</w:t>
      </w:r>
      <w:r w:rsidR="00D13AE7" w:rsidRPr="008647E2">
        <w:rPr>
          <w:rFonts w:asciiTheme="minorHAnsi" w:hAnsiTheme="minorHAnsi" w:cstheme="minorHAnsi"/>
          <w:b/>
          <w:bCs/>
          <w:sz w:val="24"/>
          <w:szCs w:val="24"/>
        </w:rPr>
        <w:t xml:space="preserve"> w ramach jed</w:t>
      </w:r>
      <w:r w:rsidR="00AC0FAB" w:rsidRPr="008647E2">
        <w:rPr>
          <w:rFonts w:asciiTheme="minorHAnsi" w:hAnsiTheme="minorHAnsi" w:cstheme="minorHAnsi"/>
          <w:b/>
          <w:bCs/>
          <w:sz w:val="24"/>
          <w:szCs w:val="24"/>
        </w:rPr>
        <w:t>nej umowy</w:t>
      </w:r>
      <w:r w:rsidR="003118BF" w:rsidRPr="008647E2">
        <w:rPr>
          <w:rFonts w:asciiTheme="minorHAnsi" w:hAnsiTheme="minorHAnsi" w:cstheme="minorHAnsi"/>
          <w:sz w:val="24"/>
          <w:szCs w:val="24"/>
        </w:rPr>
        <w:t>,</w:t>
      </w:r>
      <w:r w:rsidR="003118BF" w:rsidRPr="00AA32C9">
        <w:rPr>
          <w:rFonts w:asciiTheme="minorHAnsi" w:hAnsiTheme="minorHAnsi" w:cstheme="minorHAnsi"/>
          <w:sz w:val="24"/>
          <w:szCs w:val="24"/>
        </w:rPr>
        <w:t xml:space="preserve"> </w:t>
      </w:r>
      <w:r w:rsidR="00AC0FAB">
        <w:rPr>
          <w:rFonts w:ascii="Calibri" w:hAnsi="Calibri" w:cs="Calibri"/>
          <w:color w:val="000000" w:themeColor="text1"/>
          <w:sz w:val="24"/>
          <w:szCs w:val="24"/>
        </w:rPr>
        <w:t xml:space="preserve">wraz z podaniem jej rodzaju, wartości, daty </w:t>
      </w:r>
      <w:r w:rsidR="00AC0FAB">
        <w:rPr>
          <w:rFonts w:ascii="Calibri" w:hAnsi="Calibri" w:cs="Calibri"/>
          <w:color w:val="000000" w:themeColor="text1"/>
          <w:sz w:val="24"/>
          <w:szCs w:val="24"/>
        </w:rPr>
        <w:br/>
        <w:t xml:space="preserve">i miejsca wykonania i podmiotów, na rzecz których robota ta została wykonana, </w:t>
      </w:r>
      <w:r w:rsidR="00AC0FAB">
        <w:rPr>
          <w:rFonts w:ascii="Calibri" w:hAnsi="Calibri" w:cs="Calibri"/>
          <w:color w:val="000000" w:themeColor="text1"/>
          <w:sz w:val="24"/>
          <w:szCs w:val="24"/>
        </w:rPr>
        <w:br/>
        <w:t xml:space="preserve">z załączeniem dowodów określających czy robota ta została wykonana </w:t>
      </w:r>
      <w:r w:rsidR="00AC0FAB">
        <w:rPr>
          <w:rFonts w:ascii="Calibri" w:hAnsi="Calibri" w:cs="Calibri"/>
          <w:color w:val="000000" w:themeColor="text1"/>
          <w:sz w:val="24"/>
          <w:szCs w:val="24"/>
        </w:rPr>
        <w:br/>
        <w:t xml:space="preserve">w sposób należyty, </w:t>
      </w:r>
      <w:r w:rsidR="00AC0FAB">
        <w:rPr>
          <w:rFonts w:ascii="Calibri" w:hAnsi="Calibri" w:cs="Calibri"/>
          <w:sz w:val="24"/>
          <w:szCs w:val="24"/>
        </w:rPr>
        <w:t>przy czym dowodami, o których mowa, są referencje bądź inne dokumenty sporządzone przez podmiot, na rzecz którego robota budowlana została wykonana, a jeżeli Wykonawca z przyczyn niezależnych od niego nie jest w stanie uzyskać tych dokumentów – inne odpowiednie dokumenty</w:t>
      </w:r>
      <w:r w:rsidR="000E6A9C">
        <w:rPr>
          <w:rFonts w:asciiTheme="minorHAnsi" w:hAnsiTheme="minorHAnsi" w:cstheme="minorHAnsi"/>
          <w:color w:val="000000" w:themeColor="text1"/>
          <w:sz w:val="24"/>
          <w:szCs w:val="24"/>
        </w:rPr>
        <w:t>,</w:t>
      </w:r>
    </w:p>
    <w:p w14:paraId="08EFDCFA" w14:textId="77777777" w:rsidR="00B8646F" w:rsidRDefault="00B8646F" w:rsidP="00C434E0">
      <w:pPr>
        <w:pStyle w:val="Akapitzlist"/>
        <w:numPr>
          <w:ilvl w:val="0"/>
          <w:numId w:val="53"/>
        </w:numPr>
        <w:autoSpaceDE/>
        <w:spacing w:line="276" w:lineRule="auto"/>
        <w:ind w:left="1276"/>
        <w:jc w:val="both"/>
        <w:rPr>
          <w:rFonts w:ascii="Calibri" w:hAnsi="Calibri" w:cs="Calibri"/>
          <w:iCs/>
          <w:sz w:val="24"/>
          <w:szCs w:val="24"/>
        </w:rPr>
      </w:pPr>
      <w:r>
        <w:rPr>
          <w:rFonts w:ascii="Calibri" w:hAnsi="Calibri" w:cs="Calibri"/>
          <w:iCs/>
          <w:sz w:val="24"/>
          <w:szCs w:val="24"/>
        </w:rPr>
        <w:t xml:space="preserve">osoby skierowane przez Wykonawcę do realizacji zamówienia publicznego, </w:t>
      </w:r>
      <w:r>
        <w:rPr>
          <w:rFonts w:ascii="Calibri" w:hAnsi="Calibri" w:cs="Calibri"/>
          <w:iCs/>
          <w:sz w:val="24"/>
          <w:szCs w:val="24"/>
        </w:rPr>
        <w:br/>
        <w:t xml:space="preserve">w szczególności odpowiedzialne za kierowanie robotami budowlanymi, wraz </w:t>
      </w:r>
      <w:r>
        <w:rPr>
          <w:rFonts w:ascii="Calibri" w:hAnsi="Calibri" w:cs="Calibri"/>
          <w:iCs/>
          <w:sz w:val="24"/>
          <w:szCs w:val="24"/>
        </w:rPr>
        <w:br/>
        <w:t>z informacjami na temat ich kwalifikacji zawodowych, uprawnień niezbędnych do wykonania zamówienia publicznego, a także zakresu wykonywanych przez nie czynności oraz informacją o podstawie do dysponowania tymi osobami;</w:t>
      </w:r>
    </w:p>
    <w:p w14:paraId="74FD1EE9" w14:textId="77777777" w:rsidR="00B8646F" w:rsidRDefault="00B8646F" w:rsidP="00B8646F">
      <w:pPr>
        <w:pStyle w:val="Akapitzlist"/>
        <w:autoSpaceDE/>
        <w:spacing w:line="276" w:lineRule="auto"/>
        <w:ind w:left="1276"/>
        <w:jc w:val="both"/>
        <w:rPr>
          <w:rFonts w:ascii="Calibri" w:hAnsi="Calibri" w:cs="Calibri"/>
          <w:iCs/>
          <w:sz w:val="24"/>
          <w:szCs w:val="24"/>
        </w:rPr>
      </w:pPr>
      <w:r>
        <w:rPr>
          <w:rFonts w:ascii="Calibri" w:hAnsi="Calibri" w:cs="Calibri"/>
          <w:iCs/>
          <w:sz w:val="24"/>
          <w:szCs w:val="24"/>
        </w:rPr>
        <w:t>Wykonawca, jest zobowiązany wskazać osoby, którymi dysponuje lub będzie dysponował na etapie realizacji zamówienia spełniające następujące wymagania tj.:</w:t>
      </w:r>
    </w:p>
    <w:p w14:paraId="0794A109" w14:textId="69DF8014" w:rsidR="00AC0FAB" w:rsidRPr="008647E2" w:rsidRDefault="00B8646F" w:rsidP="009B7595">
      <w:pPr>
        <w:pStyle w:val="Akapitzlist"/>
        <w:numPr>
          <w:ilvl w:val="0"/>
          <w:numId w:val="80"/>
        </w:numPr>
        <w:autoSpaceDE/>
        <w:spacing w:line="276" w:lineRule="auto"/>
        <w:ind w:left="1560" w:hanging="283"/>
        <w:jc w:val="both"/>
        <w:rPr>
          <w:rFonts w:ascii="Calibri" w:hAnsi="Calibri" w:cs="Calibri"/>
          <w:iCs/>
          <w:sz w:val="24"/>
          <w:szCs w:val="24"/>
        </w:rPr>
      </w:pPr>
      <w:r w:rsidRPr="008647E2">
        <w:rPr>
          <w:rFonts w:ascii="Calibri" w:hAnsi="Calibri" w:cs="Calibri"/>
          <w:iCs/>
          <w:sz w:val="24"/>
          <w:szCs w:val="24"/>
          <w:u w:val="single"/>
        </w:rPr>
        <w:t>kierownik robót budowlanych,</w:t>
      </w:r>
      <w:r w:rsidRPr="008647E2">
        <w:rPr>
          <w:rFonts w:ascii="Calibri" w:hAnsi="Calibri" w:cs="Calibri"/>
          <w:iCs/>
          <w:sz w:val="24"/>
          <w:szCs w:val="24"/>
        </w:rPr>
        <w:t xml:space="preserve"> który musi spełniać następujące wymagania: posiadać uprawnienia budowlane do kierowania robotami budowlanymi</w:t>
      </w:r>
      <w:r w:rsidR="00F650A7" w:rsidRPr="008647E2">
        <w:rPr>
          <w:rFonts w:ascii="Calibri" w:hAnsi="Calibri" w:cs="Calibri"/>
          <w:iCs/>
          <w:sz w:val="24"/>
          <w:szCs w:val="24"/>
        </w:rPr>
        <w:t xml:space="preserve"> </w:t>
      </w:r>
      <w:r w:rsidRPr="008647E2">
        <w:rPr>
          <w:rFonts w:ascii="Calibri" w:hAnsi="Calibri" w:cs="Calibri"/>
          <w:iCs/>
          <w:sz w:val="24"/>
          <w:szCs w:val="24"/>
        </w:rPr>
        <w:t>bez ograniczeń w specjalności instalacyjnej w zakresie sieci, instalacji i urządzeń elektrycznych i elektroenergetycznych lub posiadać równoważne kwalifikacje zawodowe uznane na zasadach określonych zgodnie z przepisami polskiego prawa.*</w:t>
      </w:r>
    </w:p>
    <w:p w14:paraId="4DDE5FA8" w14:textId="77AA3F45" w:rsidR="00564C3C" w:rsidRDefault="00564C3C" w:rsidP="00FC4225">
      <w:pPr>
        <w:autoSpaceDE/>
        <w:autoSpaceDN/>
        <w:spacing w:line="276" w:lineRule="auto"/>
        <w:jc w:val="both"/>
        <w:rPr>
          <w:rFonts w:ascii="Calibri" w:hAnsi="Calibri" w:cs="Calibri"/>
          <w:iCs/>
          <w:sz w:val="24"/>
          <w:szCs w:val="24"/>
        </w:rPr>
      </w:pPr>
    </w:p>
    <w:p w14:paraId="1A9E06AB" w14:textId="3AC2596D" w:rsidR="00564C3C" w:rsidRPr="00564C3C" w:rsidRDefault="00B8646F" w:rsidP="00FC4225">
      <w:pPr>
        <w:autoSpaceDE/>
        <w:autoSpaceDN/>
        <w:spacing w:line="276" w:lineRule="auto"/>
        <w:jc w:val="both"/>
        <w:rPr>
          <w:rFonts w:ascii="Calibri" w:hAnsi="Calibri" w:cs="Calibri"/>
          <w:iCs/>
          <w:sz w:val="24"/>
          <w:szCs w:val="24"/>
        </w:rPr>
      </w:pPr>
      <w:r>
        <w:rPr>
          <w:rFonts w:ascii="Calibri" w:hAnsi="Calibri" w:cs="Calibri"/>
          <w:i/>
          <w:iCs/>
          <w:sz w:val="22"/>
          <w:szCs w:val="22"/>
        </w:rPr>
        <w:t>* W przypadku Wykonawców zagranicznych, w stosunku do osób, od których wymagane są uprawnienia budowlane zgodnie z ustawą Prawo budowlane, Zamawiający dopuszcza kwalifikacje, zdobyte w innych państwach, na zasadach określonych w art. 12a ustawy Prawo budowlane (Dz. U. z 2020, poz. 1333 ze zm.).</w:t>
      </w:r>
    </w:p>
    <w:p w14:paraId="67FBFE07" w14:textId="77777777" w:rsidR="00716967" w:rsidRPr="00DA7D41" w:rsidRDefault="00716967" w:rsidP="00886501">
      <w:pPr>
        <w:pStyle w:val="Tekstpodstawowy"/>
        <w:spacing w:after="0" w:line="276" w:lineRule="auto"/>
        <w:jc w:val="both"/>
        <w:rPr>
          <w:rFonts w:ascii="Calibri" w:hAnsi="Calibri" w:cs="Calibri"/>
          <w:b/>
          <w:iCs/>
          <w:sz w:val="24"/>
          <w:szCs w:val="24"/>
        </w:rPr>
      </w:pPr>
    </w:p>
    <w:p w14:paraId="126B14D5" w14:textId="77777777" w:rsidR="00FC4225" w:rsidRPr="00FC4225" w:rsidRDefault="00FC4225" w:rsidP="00FC4225">
      <w:pPr>
        <w:pStyle w:val="Tekstpodstawowy"/>
        <w:spacing w:after="0" w:line="276" w:lineRule="auto"/>
        <w:ind w:left="284"/>
        <w:jc w:val="both"/>
        <w:rPr>
          <w:rFonts w:ascii="Calibri" w:hAnsi="Calibri" w:cs="Calibri"/>
          <w:b/>
          <w:bCs/>
          <w:i/>
          <w:sz w:val="24"/>
          <w:szCs w:val="24"/>
        </w:rPr>
      </w:pPr>
      <w:r w:rsidRPr="00FC4225">
        <w:rPr>
          <w:rFonts w:ascii="Calibri" w:hAnsi="Calibri" w:cs="Calibri"/>
          <w:b/>
          <w:iCs/>
          <w:sz w:val="24"/>
          <w:szCs w:val="24"/>
        </w:rPr>
        <w:t>Uwaga!</w:t>
      </w:r>
    </w:p>
    <w:p w14:paraId="310AFCEE" w14:textId="4724B8B2" w:rsidR="00FC4225" w:rsidRPr="00FC4225" w:rsidRDefault="00FC4225" w:rsidP="00FC4225">
      <w:pPr>
        <w:pStyle w:val="Akapitzlist"/>
        <w:spacing w:line="276" w:lineRule="auto"/>
        <w:ind w:left="284"/>
        <w:jc w:val="both"/>
        <w:rPr>
          <w:rFonts w:ascii="Calibri" w:hAnsi="Calibri" w:cs="Calibri"/>
          <w:bCs/>
          <w:iCs/>
          <w:color w:val="000000"/>
          <w:sz w:val="24"/>
          <w:szCs w:val="24"/>
        </w:rPr>
      </w:pPr>
      <w:r w:rsidRPr="00FC4225">
        <w:rPr>
          <w:rFonts w:ascii="Calibri" w:hAnsi="Calibri" w:cs="Calibri"/>
          <w:bCs/>
          <w:iCs/>
          <w:color w:val="000000"/>
          <w:sz w:val="24"/>
          <w:szCs w:val="24"/>
        </w:rPr>
        <w:t xml:space="preserve">W przypadku, gdy złożone przez Wykonawców podmiotowe środki dowodowe na potwierdzenie spełniania warunków udziału w postępowaniu będą zawierały kwoty wyrażone w walutach innych niż PLN, do oceny spełniania każdego warunku zawierającego daną kwotę lub wartość, wielkości te Wykonawca przeliczy po średnim kursie waluty obcej ogłoszonym przez NBP w dniu publikacji ogłoszenia o zamówieniu w </w:t>
      </w:r>
      <w:r w:rsidR="005F4488">
        <w:rPr>
          <w:rFonts w:ascii="Calibri" w:hAnsi="Calibri" w:cs="Calibri"/>
          <w:bCs/>
          <w:iCs/>
          <w:color w:val="000000"/>
          <w:sz w:val="24"/>
          <w:szCs w:val="24"/>
        </w:rPr>
        <w:t>Biuletynie Zamówień Publicznych</w:t>
      </w:r>
      <w:r w:rsidRPr="00FC4225">
        <w:rPr>
          <w:rFonts w:ascii="Calibri" w:hAnsi="Calibri" w:cs="Calibri"/>
          <w:bCs/>
          <w:iCs/>
          <w:color w:val="000000"/>
          <w:sz w:val="24"/>
          <w:szCs w:val="24"/>
        </w:rPr>
        <w:t>.</w:t>
      </w:r>
    </w:p>
    <w:p w14:paraId="43EC922A" w14:textId="65B02C19" w:rsidR="00FC4225" w:rsidRDefault="00FC4225" w:rsidP="00FC4225">
      <w:pPr>
        <w:autoSpaceDE/>
        <w:autoSpaceDN/>
        <w:spacing w:line="276" w:lineRule="auto"/>
        <w:jc w:val="both"/>
        <w:rPr>
          <w:rFonts w:ascii="Calibri" w:hAnsi="Calibri" w:cs="Calibri"/>
          <w:sz w:val="24"/>
          <w:szCs w:val="24"/>
        </w:rPr>
      </w:pPr>
    </w:p>
    <w:p w14:paraId="3BCB2BE6" w14:textId="627324F5" w:rsidR="000743A3" w:rsidRPr="00715C46" w:rsidRDefault="000743A3" w:rsidP="009B7595">
      <w:pPr>
        <w:pStyle w:val="Akapitzlist"/>
        <w:numPr>
          <w:ilvl w:val="0"/>
          <w:numId w:val="81"/>
        </w:numPr>
        <w:autoSpaceDE/>
        <w:autoSpaceDN/>
        <w:spacing w:line="276" w:lineRule="auto"/>
        <w:ind w:left="284" w:hanging="284"/>
        <w:jc w:val="both"/>
        <w:rPr>
          <w:rFonts w:ascii="Calibri" w:hAnsi="Calibri" w:cs="Calibri"/>
          <w:sz w:val="24"/>
          <w:szCs w:val="24"/>
        </w:rPr>
      </w:pPr>
      <w:r w:rsidRPr="00715C46">
        <w:rPr>
          <w:rFonts w:ascii="Calibri" w:hAnsi="Calibri" w:cs="Calibri"/>
          <w:sz w:val="24"/>
          <w:szCs w:val="24"/>
        </w:rPr>
        <w:lastRenderedPageBreak/>
        <w:t>W przypadku Wykonawców wspólnie ubiegających się o udzielenie niniejszego zamówienia przez dwóch lub więcej Wykonawców, Zamawiający uzna warunek określony w pkt 1</w:t>
      </w:r>
      <w:r>
        <w:rPr>
          <w:rFonts w:ascii="Calibri" w:hAnsi="Calibri" w:cs="Calibri"/>
          <w:sz w:val="24"/>
          <w:szCs w:val="24"/>
        </w:rPr>
        <w:t>.2</w:t>
      </w:r>
      <w:r w:rsidRPr="00715C46">
        <w:rPr>
          <w:rFonts w:ascii="Calibri" w:hAnsi="Calibri" w:cs="Calibri"/>
          <w:sz w:val="24"/>
          <w:szCs w:val="24"/>
        </w:rPr>
        <w:t xml:space="preserve"> </w:t>
      </w:r>
      <w:proofErr w:type="spellStart"/>
      <w:r w:rsidRPr="00715C46">
        <w:rPr>
          <w:rFonts w:ascii="Calibri" w:hAnsi="Calibri" w:cs="Calibri"/>
          <w:sz w:val="24"/>
          <w:szCs w:val="24"/>
        </w:rPr>
        <w:t>ppkt</w:t>
      </w:r>
      <w:proofErr w:type="spellEnd"/>
      <w:r w:rsidRPr="00715C46">
        <w:rPr>
          <w:rFonts w:ascii="Calibri" w:hAnsi="Calibri" w:cs="Calibri"/>
          <w:sz w:val="24"/>
          <w:szCs w:val="24"/>
        </w:rPr>
        <w:t xml:space="preserve"> 4 lit. a za spełniony, jeżeli przynajmniej </w:t>
      </w:r>
      <w:r w:rsidRPr="00715C46">
        <w:rPr>
          <w:rFonts w:ascii="Calibri" w:hAnsi="Calibri" w:cs="Calibri"/>
          <w:sz w:val="24"/>
          <w:szCs w:val="24"/>
          <w:u w:val="single"/>
        </w:rPr>
        <w:t>jeden z Wykonawców spełni samodzielnie wymagany warunek</w:t>
      </w:r>
      <w:r w:rsidRPr="00715C46">
        <w:rPr>
          <w:rFonts w:ascii="Calibri" w:hAnsi="Calibri" w:cs="Calibri"/>
          <w:sz w:val="24"/>
          <w:szCs w:val="24"/>
        </w:rPr>
        <w:t>.</w:t>
      </w:r>
    </w:p>
    <w:p w14:paraId="7C5FDC76" w14:textId="7A86CD2D" w:rsidR="000743A3" w:rsidRPr="00D10695" w:rsidRDefault="000743A3" w:rsidP="009B7595">
      <w:pPr>
        <w:pStyle w:val="Akapitzlist"/>
        <w:numPr>
          <w:ilvl w:val="0"/>
          <w:numId w:val="81"/>
        </w:numPr>
        <w:autoSpaceDE/>
        <w:autoSpaceDN/>
        <w:spacing w:line="276" w:lineRule="auto"/>
        <w:ind w:left="284" w:hanging="284"/>
        <w:jc w:val="both"/>
        <w:rPr>
          <w:rFonts w:ascii="Calibri" w:hAnsi="Calibri" w:cs="Calibri"/>
          <w:sz w:val="24"/>
          <w:szCs w:val="24"/>
        </w:rPr>
      </w:pPr>
      <w:r w:rsidRPr="00DE5849">
        <w:rPr>
          <w:rFonts w:ascii="Calibri" w:hAnsi="Calibri" w:cs="Calibri"/>
          <w:sz w:val="24"/>
          <w:szCs w:val="24"/>
        </w:rPr>
        <w:t>W przypadku Wykonawców wspólnie ubiegających się o udzielenie niniejszego zamówienia przez dwóch lub więcej Wykonawców, Zamawiający uzna warunek określony w pkt 1</w:t>
      </w:r>
      <w:r>
        <w:rPr>
          <w:rFonts w:ascii="Calibri" w:hAnsi="Calibri" w:cs="Calibri"/>
          <w:sz w:val="24"/>
          <w:szCs w:val="24"/>
        </w:rPr>
        <w:t>.2</w:t>
      </w:r>
      <w:r w:rsidRPr="00DE5849">
        <w:rPr>
          <w:rFonts w:ascii="Calibri" w:hAnsi="Calibri" w:cs="Calibri"/>
          <w:sz w:val="24"/>
          <w:szCs w:val="24"/>
        </w:rPr>
        <w:t xml:space="preserve"> </w:t>
      </w:r>
      <w:proofErr w:type="spellStart"/>
      <w:r w:rsidRPr="00F77DB7">
        <w:rPr>
          <w:rFonts w:ascii="Calibri" w:hAnsi="Calibri" w:cs="Calibri"/>
          <w:sz w:val="24"/>
          <w:szCs w:val="24"/>
        </w:rPr>
        <w:t>ppkt</w:t>
      </w:r>
      <w:proofErr w:type="spellEnd"/>
      <w:r w:rsidRPr="00F77DB7">
        <w:rPr>
          <w:rFonts w:ascii="Calibri" w:hAnsi="Calibri" w:cs="Calibri"/>
          <w:sz w:val="24"/>
          <w:szCs w:val="24"/>
        </w:rPr>
        <w:t xml:space="preserve"> 4 </w:t>
      </w:r>
      <w:r>
        <w:rPr>
          <w:rFonts w:ascii="Calibri" w:hAnsi="Calibri" w:cs="Calibri"/>
          <w:sz w:val="24"/>
          <w:szCs w:val="24"/>
        </w:rPr>
        <w:t xml:space="preserve">lit. b </w:t>
      </w:r>
      <w:r w:rsidRPr="00F77DB7">
        <w:rPr>
          <w:rFonts w:ascii="Calibri" w:hAnsi="Calibri" w:cs="Calibri"/>
          <w:sz w:val="24"/>
          <w:szCs w:val="24"/>
        </w:rPr>
        <w:t xml:space="preserve">za spełniony, jeżeli </w:t>
      </w:r>
      <w:r w:rsidRPr="00715C46">
        <w:rPr>
          <w:rFonts w:ascii="Calibri" w:hAnsi="Calibri" w:cs="Calibri"/>
          <w:sz w:val="24"/>
          <w:szCs w:val="24"/>
          <w:u w:val="single"/>
        </w:rPr>
        <w:t>Wykonawcy</w:t>
      </w:r>
      <w:r w:rsidRPr="00F77DB7">
        <w:rPr>
          <w:rFonts w:ascii="Calibri" w:hAnsi="Calibri" w:cs="Calibri"/>
          <w:sz w:val="24"/>
          <w:szCs w:val="24"/>
        </w:rPr>
        <w:t xml:space="preserve"> wspólnie ubiegający się o udzielenie zamówienia </w:t>
      </w:r>
      <w:r w:rsidRPr="00715C46">
        <w:rPr>
          <w:rFonts w:ascii="Calibri" w:hAnsi="Calibri" w:cs="Calibri"/>
          <w:sz w:val="24"/>
          <w:szCs w:val="24"/>
          <w:u w:val="single"/>
        </w:rPr>
        <w:t>wykażą samodzielnie lub łącznie spełnianie wymaganego warunku</w:t>
      </w:r>
      <w:r w:rsidRPr="00DE5849">
        <w:rPr>
          <w:rFonts w:ascii="Calibri" w:hAnsi="Calibri" w:cs="Calibri"/>
          <w:sz w:val="24"/>
          <w:szCs w:val="24"/>
        </w:rPr>
        <w:t>.</w:t>
      </w:r>
    </w:p>
    <w:p w14:paraId="049986C5" w14:textId="77777777" w:rsidR="000743A3" w:rsidRDefault="000743A3" w:rsidP="009B7595">
      <w:pPr>
        <w:pStyle w:val="Akapitzlist"/>
        <w:numPr>
          <w:ilvl w:val="0"/>
          <w:numId w:val="81"/>
        </w:numPr>
        <w:autoSpaceDE/>
        <w:autoSpaceDN/>
        <w:spacing w:line="276" w:lineRule="auto"/>
        <w:ind w:left="284" w:hanging="284"/>
        <w:jc w:val="both"/>
        <w:rPr>
          <w:rFonts w:ascii="Calibri" w:hAnsi="Calibri" w:cs="Calibri"/>
          <w:sz w:val="24"/>
          <w:szCs w:val="24"/>
        </w:rPr>
      </w:pPr>
      <w:r w:rsidRPr="00126AC4">
        <w:rPr>
          <w:rFonts w:ascii="Calibri" w:hAnsi="Calibri" w:cs="Calibri"/>
          <w:sz w:val="24"/>
          <w:szCs w:val="24"/>
        </w:rPr>
        <w:t xml:space="preserve">Wykonawcy wspólnie ubiegający się o udzielenie zamówienia </w:t>
      </w:r>
      <w:r w:rsidRPr="00126AC4">
        <w:rPr>
          <w:rFonts w:ascii="Calibri" w:hAnsi="Calibri" w:cs="Calibri"/>
          <w:b/>
          <w:sz w:val="24"/>
          <w:szCs w:val="24"/>
          <w:u w:val="single"/>
        </w:rPr>
        <w:t>dołączają do oferty</w:t>
      </w:r>
      <w:r w:rsidRPr="00126AC4">
        <w:rPr>
          <w:rFonts w:ascii="Calibri" w:hAnsi="Calibri" w:cs="Calibri"/>
          <w:sz w:val="24"/>
          <w:szCs w:val="24"/>
        </w:rPr>
        <w:t xml:space="preserve"> oświadczenie, z którego </w:t>
      </w:r>
      <w:r w:rsidRPr="009C4865">
        <w:rPr>
          <w:rFonts w:ascii="Calibri" w:hAnsi="Calibri" w:cs="Calibri"/>
          <w:sz w:val="24"/>
          <w:szCs w:val="24"/>
        </w:rPr>
        <w:t xml:space="preserve">wynika, które roboty budowlane wykonają poszczególni Wykonawcy, według wzoru stanowiącego </w:t>
      </w:r>
      <w:r w:rsidRPr="009C4865">
        <w:rPr>
          <w:rFonts w:ascii="Calibri" w:hAnsi="Calibri" w:cs="Calibri"/>
          <w:b/>
          <w:bCs/>
          <w:sz w:val="24"/>
          <w:szCs w:val="24"/>
        </w:rPr>
        <w:t>Załącznik nr 3 do SWZ</w:t>
      </w:r>
      <w:r w:rsidRPr="009C4865">
        <w:rPr>
          <w:rFonts w:ascii="Calibri" w:hAnsi="Calibri" w:cs="Calibri"/>
          <w:sz w:val="24"/>
          <w:szCs w:val="24"/>
        </w:rPr>
        <w:t>.</w:t>
      </w:r>
    </w:p>
    <w:p w14:paraId="10D3D643" w14:textId="77777777" w:rsidR="000743A3" w:rsidRDefault="000743A3" w:rsidP="009B7595">
      <w:pPr>
        <w:pStyle w:val="Akapitzlist"/>
        <w:numPr>
          <w:ilvl w:val="0"/>
          <w:numId w:val="81"/>
        </w:numPr>
        <w:autoSpaceDE/>
        <w:autoSpaceDN/>
        <w:spacing w:line="276" w:lineRule="auto"/>
        <w:ind w:left="284" w:hanging="284"/>
        <w:jc w:val="both"/>
        <w:rPr>
          <w:rFonts w:ascii="Calibri" w:hAnsi="Calibri" w:cs="Calibri"/>
          <w:sz w:val="24"/>
          <w:szCs w:val="24"/>
        </w:rPr>
      </w:pPr>
      <w:r w:rsidRPr="00AA1992">
        <w:rPr>
          <w:rFonts w:ascii="Calibri" w:hAnsi="Calibri" w:cs="Calibri"/>
          <w:sz w:val="24"/>
          <w:szCs w:val="24"/>
        </w:rPr>
        <w:t>Wykonawca może w celu potwierdzenia spełnienia warunków udziału w postępowaniu, polegać na zdolnościach technicznych lub zawodowych podmiotów udostępniających zasoby, niezależnie od charakteru prawnego łączących go z nim stosunków prawnych</w:t>
      </w:r>
      <w:r>
        <w:rPr>
          <w:rFonts w:ascii="Calibri" w:hAnsi="Calibri" w:cs="Calibri"/>
          <w:sz w:val="24"/>
          <w:szCs w:val="24"/>
        </w:rPr>
        <w:t>.</w:t>
      </w:r>
    </w:p>
    <w:p w14:paraId="29CF7FA3" w14:textId="77777777" w:rsidR="000743A3" w:rsidRDefault="000743A3" w:rsidP="009B7595">
      <w:pPr>
        <w:pStyle w:val="Akapitzlist"/>
        <w:numPr>
          <w:ilvl w:val="0"/>
          <w:numId w:val="81"/>
        </w:numPr>
        <w:autoSpaceDE/>
        <w:autoSpaceDN/>
        <w:spacing w:line="276" w:lineRule="auto"/>
        <w:ind w:left="284" w:hanging="284"/>
        <w:jc w:val="both"/>
        <w:rPr>
          <w:rFonts w:ascii="Calibri" w:hAnsi="Calibri" w:cs="Calibri"/>
          <w:sz w:val="24"/>
          <w:szCs w:val="24"/>
        </w:rPr>
      </w:pPr>
      <w:r w:rsidRPr="007E0C7E">
        <w:rPr>
          <w:rFonts w:ascii="Calibri" w:hAnsi="Calibri" w:cs="Calibri"/>
          <w:sz w:val="24"/>
          <w:szCs w:val="24"/>
        </w:rPr>
        <w:t>W odniesieniu do warunków dotyczących kwalifikacji zawodowych, Wykonawcy mogą polegać na zdolnościach podmiotów udostępniających zasoby, jeśli podmioty te wykonają roboty budowlane, do realizacji, których te zdolności są wymagane.</w:t>
      </w:r>
    </w:p>
    <w:p w14:paraId="18606C01" w14:textId="77777777" w:rsidR="000743A3" w:rsidRDefault="000743A3" w:rsidP="009B7595">
      <w:pPr>
        <w:pStyle w:val="Akapitzlist"/>
        <w:numPr>
          <w:ilvl w:val="0"/>
          <w:numId w:val="81"/>
        </w:numPr>
        <w:autoSpaceDE/>
        <w:autoSpaceDN/>
        <w:spacing w:line="276" w:lineRule="auto"/>
        <w:ind w:left="284" w:hanging="284"/>
        <w:jc w:val="both"/>
        <w:rPr>
          <w:rFonts w:ascii="Calibri" w:hAnsi="Calibri" w:cs="Calibri"/>
          <w:sz w:val="24"/>
          <w:szCs w:val="24"/>
        </w:rPr>
      </w:pPr>
      <w:r w:rsidRPr="007E0C7E">
        <w:rPr>
          <w:rFonts w:ascii="Calibri" w:hAnsi="Calibri" w:cs="Calibri"/>
          <w:sz w:val="24"/>
          <w:szCs w:val="24"/>
        </w:rPr>
        <w:t xml:space="preserve"> </w:t>
      </w:r>
      <w:r w:rsidRPr="00C7692E">
        <w:rPr>
          <w:rFonts w:ascii="Calibri" w:hAnsi="Calibri" w:cs="Calibri"/>
          <w:sz w:val="24"/>
          <w:szCs w:val="24"/>
        </w:rPr>
        <w:t xml:space="preserve">Wykonawca, który polega na zdolnościach lub sytuacji podmiotów udostępniających zasoby, </w:t>
      </w:r>
      <w:r w:rsidRPr="00C7692E">
        <w:rPr>
          <w:rFonts w:ascii="Calibri" w:hAnsi="Calibri" w:cs="Calibri"/>
          <w:b/>
          <w:bCs/>
          <w:sz w:val="24"/>
          <w:szCs w:val="24"/>
          <w:u w:val="single"/>
        </w:rPr>
        <w:t>składa wraz z ofertą</w:t>
      </w:r>
      <w:r w:rsidRPr="00C7692E">
        <w:rPr>
          <w:rFonts w:ascii="Calibri" w:hAnsi="Calibri" w:cs="Calibri"/>
          <w:b/>
          <w:sz w:val="24"/>
          <w:szCs w:val="24"/>
        </w:rPr>
        <w:t>,</w:t>
      </w:r>
      <w:r w:rsidRPr="00C7692E">
        <w:rPr>
          <w:rFonts w:ascii="Calibri" w:hAnsi="Calibri" w:cs="Calibri"/>
          <w:sz w:val="24"/>
          <w:szCs w:val="24"/>
        </w:rPr>
        <w:t xml:space="preserve"> zobowiązanie podmiotu udostępniającego zasoby do oddania mu do dyspozycji niezbędnych zasobów na potrzeby realizacji danego zamówienia lub inny podmiotowy środek dowodowy potwierdzający, że Wykonawca realizując </w:t>
      </w:r>
      <w:r w:rsidRPr="009C4865">
        <w:rPr>
          <w:rFonts w:ascii="Calibri" w:hAnsi="Calibri" w:cs="Calibri"/>
          <w:sz w:val="24"/>
          <w:szCs w:val="24"/>
        </w:rPr>
        <w:t xml:space="preserve">zamówienie, będzie dysponował niezbędnymi zasobami tych podmiotów - według wzoru stanowiącego </w:t>
      </w:r>
      <w:r w:rsidRPr="009C4865">
        <w:rPr>
          <w:rFonts w:ascii="Calibri" w:hAnsi="Calibri" w:cs="Calibri"/>
          <w:b/>
          <w:bCs/>
          <w:sz w:val="24"/>
          <w:szCs w:val="24"/>
        </w:rPr>
        <w:t>Załącznik nr 4 do</w:t>
      </w:r>
      <w:r w:rsidRPr="00C7692E">
        <w:rPr>
          <w:rFonts w:ascii="Calibri" w:hAnsi="Calibri" w:cs="Calibri"/>
          <w:b/>
          <w:bCs/>
          <w:sz w:val="24"/>
          <w:szCs w:val="24"/>
        </w:rPr>
        <w:t xml:space="preserve"> SWZ</w:t>
      </w:r>
      <w:r w:rsidRPr="00C7692E">
        <w:rPr>
          <w:rFonts w:ascii="Calibri" w:hAnsi="Calibri" w:cs="Calibri"/>
          <w:sz w:val="24"/>
          <w:szCs w:val="24"/>
        </w:rPr>
        <w:t>.</w:t>
      </w:r>
    </w:p>
    <w:p w14:paraId="461C2965" w14:textId="77777777" w:rsidR="000743A3" w:rsidRPr="00C7692E" w:rsidRDefault="000743A3" w:rsidP="009B7595">
      <w:pPr>
        <w:pStyle w:val="Akapitzlist"/>
        <w:numPr>
          <w:ilvl w:val="0"/>
          <w:numId w:val="81"/>
        </w:numPr>
        <w:autoSpaceDE/>
        <w:autoSpaceDN/>
        <w:spacing w:line="276" w:lineRule="auto"/>
        <w:ind w:left="284" w:hanging="284"/>
        <w:jc w:val="both"/>
        <w:rPr>
          <w:rFonts w:ascii="Calibri" w:hAnsi="Calibri" w:cs="Calibri"/>
          <w:sz w:val="24"/>
          <w:szCs w:val="24"/>
        </w:rPr>
      </w:pPr>
      <w:r w:rsidRPr="00C7692E">
        <w:rPr>
          <w:rFonts w:ascii="Calibri" w:hAnsi="Calibri" w:cs="Calibri"/>
          <w:sz w:val="24"/>
          <w:szCs w:val="24"/>
        </w:rPr>
        <w:t xml:space="preserve">Zobowiązanie podmiotu udostępniającego zasoby, o którym mowa w pkt 7, potwierdza, że stosunek łączący Wykonawcę z podmiotami udostępniającymi zasoby gwarantuje rzeczywisty dostęp do tych zasobów oraz określa w szczególności: </w:t>
      </w:r>
    </w:p>
    <w:p w14:paraId="416CE906" w14:textId="77777777" w:rsidR="000743A3" w:rsidRPr="00AA1992" w:rsidRDefault="000743A3" w:rsidP="00C434E0">
      <w:pPr>
        <w:pStyle w:val="Akapitzlist"/>
        <w:numPr>
          <w:ilvl w:val="0"/>
          <w:numId w:val="26"/>
        </w:numPr>
        <w:autoSpaceDE/>
        <w:autoSpaceDN/>
        <w:spacing w:line="276" w:lineRule="auto"/>
        <w:ind w:left="851"/>
        <w:jc w:val="both"/>
        <w:rPr>
          <w:rFonts w:ascii="Calibri" w:hAnsi="Calibri" w:cs="Calibri"/>
          <w:sz w:val="24"/>
          <w:szCs w:val="24"/>
        </w:rPr>
      </w:pPr>
      <w:r w:rsidRPr="00AA1992">
        <w:rPr>
          <w:rFonts w:ascii="Calibri" w:hAnsi="Calibri" w:cs="Calibri"/>
          <w:sz w:val="24"/>
          <w:szCs w:val="24"/>
        </w:rPr>
        <w:t>zakres dostępnych Wykonawcy zasobów podmiotu udostępniającego zasoby</w:t>
      </w:r>
      <w:r>
        <w:rPr>
          <w:rFonts w:ascii="Calibri" w:hAnsi="Calibri" w:cs="Calibri"/>
          <w:sz w:val="24"/>
          <w:szCs w:val="24"/>
        </w:rPr>
        <w:t>,</w:t>
      </w:r>
    </w:p>
    <w:p w14:paraId="0A346326" w14:textId="77777777" w:rsidR="000743A3" w:rsidRPr="00AA1992" w:rsidRDefault="000743A3" w:rsidP="00C434E0">
      <w:pPr>
        <w:pStyle w:val="Akapitzlist"/>
        <w:numPr>
          <w:ilvl w:val="0"/>
          <w:numId w:val="26"/>
        </w:numPr>
        <w:autoSpaceDE/>
        <w:autoSpaceDN/>
        <w:spacing w:line="276" w:lineRule="auto"/>
        <w:ind w:left="851"/>
        <w:jc w:val="both"/>
        <w:rPr>
          <w:rFonts w:ascii="Calibri" w:hAnsi="Calibri" w:cs="Calibri"/>
          <w:sz w:val="24"/>
          <w:szCs w:val="24"/>
        </w:rPr>
      </w:pPr>
      <w:r w:rsidRPr="00AA1992">
        <w:rPr>
          <w:rFonts w:ascii="Calibri" w:hAnsi="Calibri" w:cs="Calibri"/>
          <w:sz w:val="24"/>
          <w:szCs w:val="24"/>
        </w:rPr>
        <w:t>sposób i okres udostępnienia Wykonawcy i wykorzystania przez niego zasobów podmiotu udostępniającego te zasoby przy wykonywaniu zamówienia</w:t>
      </w:r>
      <w:r>
        <w:rPr>
          <w:rFonts w:ascii="Calibri" w:hAnsi="Calibri" w:cs="Calibri"/>
          <w:sz w:val="24"/>
          <w:szCs w:val="24"/>
        </w:rPr>
        <w:t>,</w:t>
      </w:r>
      <w:r w:rsidRPr="00AA1992">
        <w:rPr>
          <w:rFonts w:ascii="Calibri" w:hAnsi="Calibri" w:cs="Calibri"/>
          <w:sz w:val="24"/>
          <w:szCs w:val="24"/>
        </w:rPr>
        <w:t xml:space="preserve"> </w:t>
      </w:r>
    </w:p>
    <w:p w14:paraId="16CC65B9" w14:textId="77777777" w:rsidR="000743A3" w:rsidRPr="00AA1992" w:rsidRDefault="000743A3" w:rsidP="00C434E0">
      <w:pPr>
        <w:pStyle w:val="Akapitzlist"/>
        <w:numPr>
          <w:ilvl w:val="0"/>
          <w:numId w:val="26"/>
        </w:numPr>
        <w:autoSpaceDE/>
        <w:autoSpaceDN/>
        <w:spacing w:line="276" w:lineRule="auto"/>
        <w:ind w:left="851"/>
        <w:jc w:val="both"/>
        <w:rPr>
          <w:rFonts w:ascii="Calibri" w:hAnsi="Calibri" w:cs="Calibri"/>
          <w:sz w:val="24"/>
          <w:szCs w:val="24"/>
        </w:rPr>
      </w:pPr>
      <w:r w:rsidRPr="00AA1992">
        <w:rPr>
          <w:rFonts w:ascii="Calibri" w:hAnsi="Calibri" w:cs="Calibri"/>
          <w:sz w:val="24"/>
          <w:szCs w:val="24"/>
        </w:rPr>
        <w:t xml:space="preserve">czy i w jakim zakresie podmiot udostępniający zasoby, na zdolnościach, którego Wykonawca polega w odniesieniu do warunków udziału w postępowaniu dotyczących kwalifikacji zawodowych, zrealizuje roboty budowlane, których wskazane zdolności dotyczą. </w:t>
      </w:r>
    </w:p>
    <w:p w14:paraId="3A673789" w14:textId="77777777" w:rsidR="000743A3" w:rsidRDefault="000743A3" w:rsidP="009B7595">
      <w:pPr>
        <w:pStyle w:val="Akapitzlist"/>
        <w:numPr>
          <w:ilvl w:val="0"/>
          <w:numId w:val="81"/>
        </w:numPr>
        <w:autoSpaceDE/>
        <w:autoSpaceDN/>
        <w:spacing w:line="276" w:lineRule="auto"/>
        <w:ind w:left="284" w:hanging="284"/>
        <w:jc w:val="both"/>
        <w:rPr>
          <w:rFonts w:ascii="Calibri" w:hAnsi="Calibri" w:cs="Calibri"/>
          <w:sz w:val="24"/>
          <w:szCs w:val="24"/>
        </w:rPr>
      </w:pPr>
      <w:r w:rsidRPr="00C7692E">
        <w:rPr>
          <w:rFonts w:ascii="Calibri" w:hAnsi="Calibri" w:cs="Calibri"/>
          <w:sz w:val="24"/>
          <w:szCs w:val="24"/>
        </w:rPr>
        <w:t xml:space="preserve">Zamawiający ocenia, czy udostępniane Wykonawcy przez podmioty udostępniające zasoby zdolności techniczne lub zawodowe, pozwalają na wykazanie przez Wykonawcę spełniania warunków udziału w postępowaniu, o których mowa w </w:t>
      </w:r>
      <w:r>
        <w:rPr>
          <w:rFonts w:ascii="Calibri" w:hAnsi="Calibri" w:cs="Calibri"/>
          <w:sz w:val="24"/>
          <w:szCs w:val="24"/>
        </w:rPr>
        <w:t>rozdziale VIII SWZ</w:t>
      </w:r>
      <w:r w:rsidRPr="00C7692E">
        <w:rPr>
          <w:rFonts w:ascii="Calibri" w:hAnsi="Calibri" w:cs="Calibri"/>
          <w:sz w:val="24"/>
          <w:szCs w:val="24"/>
        </w:rPr>
        <w:t xml:space="preserve"> ustawy </w:t>
      </w:r>
      <w:proofErr w:type="spellStart"/>
      <w:r w:rsidRPr="00C7692E">
        <w:rPr>
          <w:rFonts w:ascii="Calibri" w:hAnsi="Calibri" w:cs="Calibri"/>
          <w:sz w:val="24"/>
          <w:szCs w:val="24"/>
        </w:rPr>
        <w:t>pzp</w:t>
      </w:r>
      <w:proofErr w:type="spellEnd"/>
      <w:r w:rsidRPr="00C7692E">
        <w:rPr>
          <w:rFonts w:ascii="Calibri" w:hAnsi="Calibri" w:cs="Calibri"/>
          <w:sz w:val="24"/>
          <w:szCs w:val="24"/>
        </w:rPr>
        <w:t>,</w:t>
      </w:r>
      <w:r w:rsidRPr="00C7692E">
        <w:rPr>
          <w:rFonts w:ascii="Calibri" w:hAnsi="Calibri" w:cs="Calibri"/>
          <w:sz w:val="24"/>
          <w:szCs w:val="24"/>
        </w:rPr>
        <w:br/>
        <w:t>a także bada, czy nie zachodzą wobec tego podmiotu podstawy wykluczenia, które zostały przewidziane względem Wykonawcy.</w:t>
      </w:r>
    </w:p>
    <w:p w14:paraId="24CA47A1" w14:textId="77777777" w:rsidR="000743A3" w:rsidRPr="00B05CDD" w:rsidRDefault="000743A3" w:rsidP="009B7595">
      <w:pPr>
        <w:pStyle w:val="Akapitzlist"/>
        <w:numPr>
          <w:ilvl w:val="0"/>
          <w:numId w:val="83"/>
        </w:numPr>
        <w:autoSpaceDE/>
        <w:autoSpaceDN/>
        <w:spacing w:line="276" w:lineRule="auto"/>
        <w:ind w:left="284"/>
        <w:jc w:val="both"/>
        <w:rPr>
          <w:rFonts w:ascii="Calibri" w:hAnsi="Calibri" w:cs="Calibri"/>
          <w:sz w:val="24"/>
          <w:szCs w:val="24"/>
        </w:rPr>
      </w:pPr>
      <w:r w:rsidRPr="00B05CDD">
        <w:rPr>
          <w:rFonts w:ascii="Calibri" w:hAnsi="Calibri" w:cs="Calibri"/>
          <w:sz w:val="24"/>
          <w:szCs w:val="24"/>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w:t>
      </w:r>
      <w:r>
        <w:rPr>
          <w:rFonts w:ascii="Calibri" w:hAnsi="Calibri" w:cs="Calibri"/>
          <w:sz w:val="24"/>
          <w:szCs w:val="24"/>
        </w:rPr>
        <w:t>:</w:t>
      </w:r>
    </w:p>
    <w:p w14:paraId="7F2AC28D" w14:textId="77777777" w:rsidR="000743A3" w:rsidRPr="00AA1992" w:rsidRDefault="000743A3" w:rsidP="009B7595">
      <w:pPr>
        <w:pStyle w:val="Akapitzlist"/>
        <w:numPr>
          <w:ilvl w:val="0"/>
          <w:numId w:val="82"/>
        </w:numPr>
        <w:autoSpaceDE/>
        <w:autoSpaceDN/>
        <w:spacing w:line="276" w:lineRule="auto"/>
        <w:ind w:left="1134"/>
        <w:jc w:val="both"/>
        <w:rPr>
          <w:rFonts w:ascii="Calibri" w:hAnsi="Calibri" w:cs="Calibri"/>
          <w:sz w:val="24"/>
          <w:szCs w:val="24"/>
        </w:rPr>
      </w:pPr>
      <w:r w:rsidRPr="00AA1992">
        <w:rPr>
          <w:rFonts w:ascii="Calibri" w:hAnsi="Calibri" w:cs="Calibri"/>
          <w:sz w:val="24"/>
          <w:szCs w:val="24"/>
        </w:rPr>
        <w:t xml:space="preserve">zastąpił ten podmiot innym podmiotem lub podmiotami albo </w:t>
      </w:r>
    </w:p>
    <w:p w14:paraId="26769DF9" w14:textId="77777777" w:rsidR="000743A3" w:rsidRPr="00AA1992" w:rsidRDefault="000743A3" w:rsidP="009B7595">
      <w:pPr>
        <w:pStyle w:val="Akapitzlist"/>
        <w:numPr>
          <w:ilvl w:val="0"/>
          <w:numId w:val="82"/>
        </w:numPr>
        <w:autoSpaceDE/>
        <w:autoSpaceDN/>
        <w:spacing w:line="276" w:lineRule="auto"/>
        <w:ind w:left="1134"/>
        <w:jc w:val="both"/>
        <w:rPr>
          <w:rFonts w:ascii="Calibri" w:hAnsi="Calibri" w:cs="Calibri"/>
          <w:sz w:val="24"/>
          <w:szCs w:val="24"/>
        </w:rPr>
      </w:pPr>
      <w:r w:rsidRPr="00AA1992">
        <w:rPr>
          <w:rFonts w:ascii="Calibri" w:hAnsi="Calibri" w:cs="Calibri"/>
          <w:sz w:val="24"/>
          <w:szCs w:val="24"/>
        </w:rPr>
        <w:t xml:space="preserve">wykazał, że samodzielnie spełnia warunki udziału w postępowaniu. </w:t>
      </w:r>
    </w:p>
    <w:p w14:paraId="2F9731F3" w14:textId="77777777" w:rsidR="000743A3" w:rsidRPr="007E0C7E" w:rsidRDefault="000743A3" w:rsidP="009B7595">
      <w:pPr>
        <w:pStyle w:val="Akapitzlist"/>
        <w:numPr>
          <w:ilvl w:val="0"/>
          <w:numId w:val="83"/>
        </w:numPr>
        <w:autoSpaceDE/>
        <w:autoSpaceDN/>
        <w:spacing w:line="276" w:lineRule="auto"/>
        <w:ind w:left="284"/>
        <w:jc w:val="both"/>
        <w:rPr>
          <w:rFonts w:ascii="Calibri" w:hAnsi="Calibri" w:cs="Calibri"/>
          <w:sz w:val="24"/>
          <w:szCs w:val="24"/>
        </w:rPr>
      </w:pPr>
      <w:r w:rsidRPr="007E0C7E">
        <w:rPr>
          <w:rFonts w:ascii="Calibri" w:hAnsi="Calibri" w:cs="Calibri"/>
          <w:sz w:val="24"/>
          <w:szCs w:val="24"/>
        </w:rPr>
        <w:lastRenderedPageBreak/>
        <w:t xml:space="preserve">Wykonawca nie może, po upływie terminu składania wniosków o dopuszczenie do udziału </w:t>
      </w:r>
      <w:r w:rsidRPr="007E0C7E">
        <w:rPr>
          <w:rFonts w:ascii="Calibri" w:hAnsi="Calibri" w:cs="Calibri"/>
          <w:sz w:val="24"/>
          <w:szCs w:val="24"/>
        </w:rPr>
        <w:br/>
        <w:t xml:space="preserve">w postępowaniu albo ofert, powoływać się na zdolności lub sytuację podmiotów udostępniających zasoby, jeżeli na etapie składania wniosków o dopuszczenie do udziału </w:t>
      </w:r>
      <w:r w:rsidRPr="007E0C7E">
        <w:rPr>
          <w:rFonts w:ascii="Calibri" w:hAnsi="Calibri" w:cs="Calibri"/>
          <w:sz w:val="24"/>
          <w:szCs w:val="24"/>
        </w:rPr>
        <w:br/>
        <w:t>w postępowaniu albo ofert nie polegał on w danym zakresie na zdolnościach lub sytuacji podmiotów udostępniających zasoby.</w:t>
      </w:r>
    </w:p>
    <w:p w14:paraId="5663FE9C" w14:textId="77777777" w:rsidR="000743A3" w:rsidRDefault="000743A3" w:rsidP="009B7595">
      <w:pPr>
        <w:pStyle w:val="Akapitzlist"/>
        <w:numPr>
          <w:ilvl w:val="0"/>
          <w:numId w:val="83"/>
        </w:numPr>
        <w:autoSpaceDE/>
        <w:autoSpaceDN/>
        <w:spacing w:line="276" w:lineRule="auto"/>
        <w:ind w:left="284" w:hanging="426"/>
        <w:jc w:val="both"/>
        <w:rPr>
          <w:rFonts w:ascii="Calibri" w:hAnsi="Calibri" w:cs="Calibri"/>
          <w:sz w:val="24"/>
          <w:szCs w:val="24"/>
        </w:rPr>
      </w:pPr>
      <w:r w:rsidRPr="007E0C7E">
        <w:rPr>
          <w:rFonts w:ascii="Calibri" w:hAnsi="Calibri" w:cs="Calibri"/>
          <w:sz w:val="24"/>
          <w:szCs w:val="24"/>
        </w:rPr>
        <w:t xml:space="preserve">Wykonawcy </w:t>
      </w:r>
      <w:r w:rsidRPr="007E0C7E">
        <w:rPr>
          <w:rFonts w:asciiTheme="minorHAnsi" w:hAnsiTheme="minorHAnsi" w:cstheme="minorHAnsi"/>
          <w:sz w:val="24"/>
          <w:szCs w:val="22"/>
        </w:rPr>
        <w:t>wspólnie ubiegający się o udzielenie zamówienia</w:t>
      </w:r>
      <w:r w:rsidRPr="007E0C7E">
        <w:rPr>
          <w:rFonts w:ascii="Calibri" w:hAnsi="Calibri" w:cs="Calibri"/>
          <w:sz w:val="24"/>
          <w:szCs w:val="24"/>
        </w:rPr>
        <w:t xml:space="preserve"> ustanawiają pełnomocnika do reprezentowania ich w postępowaniu albo do reprezentowania i zawarcia umowy w sprawie zamówienia publicznego. </w:t>
      </w:r>
      <w:r w:rsidRPr="007E0C7E">
        <w:rPr>
          <w:rFonts w:ascii="Calibri" w:hAnsi="Calibri" w:cs="Calibri"/>
          <w:b/>
          <w:bCs/>
          <w:sz w:val="24"/>
          <w:szCs w:val="24"/>
          <w:u w:val="single"/>
        </w:rPr>
        <w:t>Pełnomocnictwo winno być załączone do oferty</w:t>
      </w:r>
      <w:r w:rsidRPr="007E0C7E">
        <w:rPr>
          <w:rFonts w:ascii="Calibri" w:hAnsi="Calibri" w:cs="Calibri"/>
          <w:sz w:val="24"/>
          <w:szCs w:val="24"/>
        </w:rPr>
        <w:t>. Przepisy dotyczące Wykonawcy stosuje się odpowiednio do Wykonawców wspólnie ubiegających się o udzielenie zamówienia.</w:t>
      </w:r>
    </w:p>
    <w:p w14:paraId="3B631B06" w14:textId="77777777" w:rsidR="00561AE2" w:rsidRPr="00CE7A06" w:rsidRDefault="00561AE2" w:rsidP="00CE7A06">
      <w:pPr>
        <w:autoSpaceDE/>
        <w:autoSpaceDN/>
        <w:spacing w:line="276" w:lineRule="auto"/>
        <w:jc w:val="both"/>
        <w:rPr>
          <w:rFonts w:ascii="Calibri" w:hAnsi="Calibri" w:cs="Calibri"/>
          <w:sz w:val="24"/>
          <w:szCs w:val="24"/>
        </w:rPr>
      </w:pPr>
    </w:p>
    <w:p w14:paraId="04FFF23D" w14:textId="77777777" w:rsidR="00577BB5" w:rsidRPr="00E11552" w:rsidRDefault="00A97969" w:rsidP="00C434E0">
      <w:pPr>
        <w:pStyle w:val="Nagwek1"/>
        <w:numPr>
          <w:ilvl w:val="0"/>
          <w:numId w:val="22"/>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19" w:name="_WYKAZ_PODMIOTOWYCH_ŚRODKÓW"/>
      <w:bookmarkStart w:id="20" w:name="_Toc65483823"/>
      <w:bookmarkEnd w:id="19"/>
      <w:r w:rsidRPr="00E11552">
        <w:rPr>
          <w:rFonts w:ascii="Calibri" w:hAnsi="Calibri" w:cs="Calibri"/>
          <w:b/>
          <w:szCs w:val="24"/>
        </w:rPr>
        <w:t>WYKAZ PODMIOTOW</w:t>
      </w:r>
      <w:r w:rsidR="009B2789" w:rsidRPr="00E11552">
        <w:rPr>
          <w:rFonts w:ascii="Calibri" w:hAnsi="Calibri" w:cs="Calibri"/>
          <w:b/>
          <w:szCs w:val="24"/>
        </w:rPr>
        <w:t xml:space="preserve">YCH ŚRODKÓW </w:t>
      </w:r>
      <w:r w:rsidRPr="00E11552">
        <w:rPr>
          <w:rFonts w:ascii="Calibri" w:hAnsi="Calibri" w:cs="Calibri"/>
          <w:b/>
          <w:szCs w:val="24"/>
        </w:rPr>
        <w:t>DOWODOW</w:t>
      </w:r>
      <w:r w:rsidR="009B2789" w:rsidRPr="00E11552">
        <w:rPr>
          <w:rFonts w:ascii="Calibri" w:hAnsi="Calibri" w:cs="Calibri"/>
          <w:b/>
          <w:szCs w:val="24"/>
        </w:rPr>
        <w:t>YCH</w:t>
      </w:r>
      <w:bookmarkEnd w:id="20"/>
    </w:p>
    <w:p w14:paraId="69FCD125" w14:textId="77777777" w:rsidR="00754301" w:rsidRDefault="00754301" w:rsidP="00F81B1C">
      <w:pPr>
        <w:pStyle w:val="Akapitzlist"/>
        <w:tabs>
          <w:tab w:val="left" w:pos="284"/>
        </w:tabs>
        <w:autoSpaceDE/>
        <w:autoSpaceDN/>
        <w:spacing w:line="276" w:lineRule="auto"/>
        <w:ind w:left="567" w:hanging="567"/>
        <w:jc w:val="both"/>
        <w:rPr>
          <w:rFonts w:ascii="Calibri" w:hAnsi="Calibri" w:cs="Calibri"/>
          <w:bCs/>
          <w:sz w:val="24"/>
          <w:szCs w:val="24"/>
        </w:rPr>
      </w:pPr>
    </w:p>
    <w:p w14:paraId="43799A4D" w14:textId="28972796" w:rsidR="00F81B1C" w:rsidRDefault="00754301" w:rsidP="00C434E0">
      <w:pPr>
        <w:pStyle w:val="Akapitzlist"/>
        <w:numPr>
          <w:ilvl w:val="0"/>
          <w:numId w:val="32"/>
        </w:numPr>
        <w:autoSpaceDE/>
        <w:autoSpaceDN/>
        <w:spacing w:line="276" w:lineRule="auto"/>
        <w:ind w:left="284" w:hanging="284"/>
        <w:jc w:val="both"/>
        <w:rPr>
          <w:rFonts w:ascii="Calibri" w:eastAsia="Courier New" w:hAnsi="Calibri" w:cs="Calibri"/>
          <w:bCs/>
          <w:sz w:val="24"/>
          <w:szCs w:val="24"/>
          <w:lang w:eastAsia="en-US"/>
        </w:rPr>
      </w:pPr>
      <w:r w:rsidRPr="00F81B1C">
        <w:rPr>
          <w:rFonts w:ascii="Calibri" w:eastAsia="Courier New" w:hAnsi="Calibri" w:cs="Calibri"/>
          <w:bCs/>
          <w:sz w:val="24"/>
          <w:szCs w:val="24"/>
          <w:lang w:eastAsia="en-US"/>
        </w:rPr>
        <w:t xml:space="preserve">W celu wykazania braku podstaw do wykluczenia </w:t>
      </w:r>
      <w:r w:rsidRPr="00F81B1C">
        <w:rPr>
          <w:rFonts w:ascii="Calibri" w:eastAsia="Courier New" w:hAnsi="Calibri" w:cs="Calibri"/>
          <w:b/>
          <w:sz w:val="24"/>
          <w:szCs w:val="24"/>
          <w:u w:val="single"/>
          <w:lang w:eastAsia="en-US"/>
        </w:rPr>
        <w:t>do</w:t>
      </w:r>
      <w:r w:rsidR="00F81B1C">
        <w:rPr>
          <w:rFonts w:ascii="Calibri" w:eastAsia="Courier New" w:hAnsi="Calibri" w:cs="Calibri"/>
          <w:b/>
          <w:sz w:val="24"/>
          <w:szCs w:val="24"/>
          <w:u w:val="single"/>
          <w:lang w:eastAsia="en-US"/>
        </w:rPr>
        <w:t xml:space="preserve"> </w:t>
      </w:r>
      <w:r w:rsidRPr="00F81B1C">
        <w:rPr>
          <w:rFonts w:ascii="Calibri" w:eastAsia="Courier New" w:hAnsi="Calibri" w:cs="Calibri"/>
          <w:b/>
          <w:sz w:val="24"/>
          <w:szCs w:val="24"/>
          <w:u w:val="single"/>
          <w:lang w:eastAsia="en-US"/>
        </w:rPr>
        <w:t>oferty</w:t>
      </w:r>
      <w:r w:rsidR="00370B92" w:rsidRPr="00F81B1C">
        <w:rPr>
          <w:rFonts w:ascii="Calibri" w:eastAsia="Courier New" w:hAnsi="Calibri" w:cs="Calibri"/>
          <w:bCs/>
          <w:sz w:val="24"/>
          <w:szCs w:val="24"/>
          <w:lang w:eastAsia="en-US"/>
        </w:rPr>
        <w:t xml:space="preserve"> Wykonawca musi dołączyć</w:t>
      </w:r>
      <w:r w:rsidRPr="00F81B1C">
        <w:rPr>
          <w:rFonts w:ascii="Calibri" w:eastAsia="Courier New" w:hAnsi="Calibri" w:cs="Calibri"/>
          <w:sz w:val="24"/>
          <w:szCs w:val="24"/>
          <w:lang w:eastAsia="en-US"/>
        </w:rPr>
        <w:t xml:space="preserve"> </w:t>
      </w:r>
      <w:r w:rsidRPr="00F81B1C">
        <w:rPr>
          <w:rFonts w:ascii="Calibri" w:eastAsia="Courier New" w:hAnsi="Calibri" w:cs="Calibri"/>
          <w:bCs/>
          <w:sz w:val="24"/>
          <w:szCs w:val="24"/>
          <w:lang w:eastAsia="en-US"/>
        </w:rPr>
        <w:t xml:space="preserve">aktualne na dzień składania ofert, oświadczenie, o którym mowa w art. 125 ust. 1 ustawy </w:t>
      </w:r>
      <w:r w:rsidR="00F81B1C" w:rsidRPr="00F81B1C">
        <w:rPr>
          <w:rFonts w:ascii="Calibri" w:eastAsia="Courier New" w:hAnsi="Calibri" w:cs="Calibri"/>
          <w:bCs/>
          <w:sz w:val="24"/>
          <w:szCs w:val="24"/>
          <w:lang w:eastAsia="en-US"/>
        </w:rPr>
        <w:t>PZP</w:t>
      </w:r>
      <w:r w:rsidRPr="00F81B1C">
        <w:rPr>
          <w:rFonts w:ascii="Calibri" w:eastAsia="Courier New" w:hAnsi="Calibri" w:cs="Calibri"/>
          <w:bCs/>
          <w:sz w:val="24"/>
          <w:szCs w:val="24"/>
          <w:lang w:eastAsia="en-US"/>
        </w:rPr>
        <w:t xml:space="preserve"> </w:t>
      </w:r>
      <w:r w:rsidR="008F1316">
        <w:rPr>
          <w:rFonts w:ascii="Calibri" w:eastAsia="Courier New" w:hAnsi="Calibri" w:cs="Calibri"/>
          <w:bCs/>
          <w:sz w:val="24"/>
          <w:szCs w:val="24"/>
          <w:lang w:eastAsia="en-US"/>
        </w:rPr>
        <w:br/>
      </w:r>
      <w:r w:rsidRPr="00F81B1C">
        <w:rPr>
          <w:rFonts w:ascii="Calibri" w:eastAsia="Courier New" w:hAnsi="Calibri" w:cs="Calibri"/>
          <w:sz w:val="24"/>
          <w:szCs w:val="24"/>
          <w:lang w:eastAsia="en-US"/>
        </w:rPr>
        <w:t xml:space="preserve">oraz w art. 7 ust. 1 ustawy z dnia </w:t>
      </w:r>
      <w:r w:rsidRPr="00AE4CC1">
        <w:rPr>
          <w:rFonts w:ascii="Calibri" w:eastAsia="Courier New" w:hAnsi="Calibri" w:cs="Calibri"/>
          <w:sz w:val="24"/>
          <w:szCs w:val="24"/>
          <w:lang w:eastAsia="en-US"/>
        </w:rPr>
        <w:t>13 kwietnia 2022 r. o szczególnych rozwiązaniach w zakresie przeciwdziałania wspieraniu agresji na Ukrainę oraz służących ochronie bezpieczeństwa narodowego</w:t>
      </w:r>
      <w:r w:rsidR="00F81B1C" w:rsidRPr="00AE4CC1">
        <w:rPr>
          <w:rFonts w:ascii="Calibri" w:eastAsia="Courier New" w:hAnsi="Calibri" w:cs="Calibri"/>
          <w:bCs/>
          <w:sz w:val="24"/>
          <w:szCs w:val="24"/>
          <w:lang w:eastAsia="en-US"/>
        </w:rPr>
        <w:t xml:space="preserve"> </w:t>
      </w:r>
      <w:r w:rsidR="00F81B1C" w:rsidRPr="00AE4CC1">
        <w:rPr>
          <w:rFonts w:ascii="Calibri" w:eastAsia="Courier New" w:hAnsi="Calibri" w:cs="Calibri"/>
          <w:b/>
          <w:sz w:val="24"/>
          <w:szCs w:val="24"/>
          <w:lang w:eastAsia="en-US"/>
        </w:rPr>
        <w:t>(w</w:t>
      </w:r>
      <w:r w:rsidRPr="00AE4CC1">
        <w:rPr>
          <w:rFonts w:ascii="Calibri" w:eastAsia="Courier New" w:hAnsi="Calibri" w:cs="Calibri"/>
          <w:b/>
          <w:sz w:val="24"/>
          <w:szCs w:val="24"/>
          <w:lang w:eastAsia="en-US"/>
        </w:rPr>
        <w:t xml:space="preserve">zór oświadczenia stanowi załącznik nr </w:t>
      </w:r>
      <w:r w:rsidR="00AE4CC1" w:rsidRPr="00AE4CC1">
        <w:rPr>
          <w:rFonts w:ascii="Calibri" w:eastAsia="Courier New" w:hAnsi="Calibri" w:cs="Calibri"/>
          <w:b/>
          <w:sz w:val="24"/>
          <w:szCs w:val="24"/>
          <w:lang w:eastAsia="en-US"/>
        </w:rPr>
        <w:t>2</w:t>
      </w:r>
      <w:r w:rsidRPr="00AE4CC1">
        <w:rPr>
          <w:rFonts w:ascii="Calibri" w:eastAsia="Courier New" w:hAnsi="Calibri" w:cs="Calibri"/>
          <w:b/>
          <w:sz w:val="24"/>
          <w:szCs w:val="24"/>
          <w:lang w:eastAsia="en-US"/>
        </w:rPr>
        <w:t xml:space="preserve"> do SWZ</w:t>
      </w:r>
      <w:r w:rsidR="00F81B1C" w:rsidRPr="00AE4CC1">
        <w:rPr>
          <w:rFonts w:ascii="Calibri" w:eastAsia="Courier New" w:hAnsi="Calibri" w:cs="Calibri"/>
          <w:b/>
          <w:sz w:val="24"/>
          <w:szCs w:val="24"/>
          <w:lang w:eastAsia="en-US"/>
        </w:rPr>
        <w:t>).</w:t>
      </w:r>
    </w:p>
    <w:p w14:paraId="7ACA8C38" w14:textId="2B2144F4" w:rsidR="00754301" w:rsidRPr="00F81B1C" w:rsidRDefault="00754301" w:rsidP="000618AC">
      <w:pPr>
        <w:pStyle w:val="Akapitzlist"/>
        <w:autoSpaceDE/>
        <w:autoSpaceDN/>
        <w:spacing w:line="276" w:lineRule="auto"/>
        <w:ind w:left="284"/>
        <w:jc w:val="both"/>
        <w:rPr>
          <w:rFonts w:ascii="Calibri" w:eastAsia="Courier New" w:hAnsi="Calibri" w:cs="Calibri"/>
          <w:bCs/>
          <w:sz w:val="24"/>
          <w:szCs w:val="24"/>
          <w:lang w:eastAsia="en-US"/>
        </w:rPr>
      </w:pPr>
      <w:r w:rsidRPr="00F81B1C">
        <w:rPr>
          <w:rFonts w:ascii="Calibri" w:eastAsia="Courier New" w:hAnsi="Calibri" w:cs="Calibri"/>
          <w:bCs/>
          <w:sz w:val="24"/>
          <w:szCs w:val="24"/>
          <w:lang w:eastAsia="en-US"/>
        </w:rPr>
        <w:t>Oświadczenie stanowi dowód potwierdzający brak podstaw wykluczenia</w:t>
      </w:r>
      <w:r w:rsidR="00330F8F" w:rsidRPr="00F81B1C">
        <w:rPr>
          <w:rFonts w:ascii="Calibri" w:eastAsia="Courier New" w:hAnsi="Calibri" w:cs="Calibri"/>
          <w:bCs/>
          <w:sz w:val="24"/>
          <w:szCs w:val="24"/>
          <w:lang w:eastAsia="en-US"/>
        </w:rPr>
        <w:t xml:space="preserve"> oraz spełnienie warunków udziału w postępowaniu.</w:t>
      </w:r>
    </w:p>
    <w:p w14:paraId="477235C2" w14:textId="67C9FC64" w:rsidR="00754301" w:rsidRDefault="00754301" w:rsidP="00C434E0">
      <w:pPr>
        <w:pStyle w:val="Akapitzlist"/>
        <w:numPr>
          <w:ilvl w:val="0"/>
          <w:numId w:val="33"/>
        </w:numPr>
        <w:autoSpaceDE/>
        <w:autoSpaceDN/>
        <w:spacing w:line="276" w:lineRule="auto"/>
        <w:ind w:left="709" w:hanging="425"/>
        <w:jc w:val="both"/>
        <w:rPr>
          <w:rFonts w:ascii="Calibri" w:hAnsi="Calibri" w:cs="Calibri"/>
          <w:bCs/>
          <w:sz w:val="24"/>
          <w:szCs w:val="24"/>
        </w:rPr>
      </w:pPr>
      <w:r w:rsidRPr="00F81B1C">
        <w:rPr>
          <w:rFonts w:ascii="Calibri" w:eastAsia="Courier New" w:hAnsi="Calibri" w:cs="Calibri"/>
          <w:bCs/>
          <w:sz w:val="24"/>
          <w:szCs w:val="24"/>
          <w:lang w:eastAsia="en-US"/>
        </w:rPr>
        <w:t>W przypadku wspólnego ubiegania się o zamówienie przez Wykonawców oświadczenie, o</w:t>
      </w:r>
      <w:r w:rsidR="00E56F1F">
        <w:rPr>
          <w:rFonts w:ascii="Calibri" w:eastAsia="Courier New" w:hAnsi="Calibri" w:cs="Calibri"/>
          <w:bCs/>
          <w:sz w:val="24"/>
          <w:szCs w:val="24"/>
          <w:lang w:eastAsia="en-US"/>
        </w:rPr>
        <w:t> </w:t>
      </w:r>
      <w:r w:rsidRPr="00F81B1C">
        <w:rPr>
          <w:rFonts w:ascii="Calibri" w:eastAsia="Courier New" w:hAnsi="Calibri" w:cs="Calibri"/>
          <w:bCs/>
          <w:sz w:val="24"/>
          <w:szCs w:val="24"/>
          <w:lang w:eastAsia="en-US"/>
        </w:rPr>
        <w:t xml:space="preserve">którym mowa w </w:t>
      </w:r>
      <w:r w:rsidR="00B42E10">
        <w:rPr>
          <w:rFonts w:ascii="Calibri" w:eastAsia="Courier New" w:hAnsi="Calibri" w:cs="Calibri"/>
          <w:bCs/>
          <w:sz w:val="24"/>
          <w:szCs w:val="24"/>
          <w:lang w:eastAsia="en-US"/>
        </w:rPr>
        <w:t>pkt</w:t>
      </w:r>
      <w:r w:rsidR="00F81B1C" w:rsidRPr="00F81B1C">
        <w:rPr>
          <w:rFonts w:ascii="Calibri" w:eastAsia="Courier New" w:hAnsi="Calibri" w:cs="Calibri"/>
          <w:bCs/>
          <w:sz w:val="24"/>
          <w:szCs w:val="24"/>
          <w:lang w:eastAsia="en-US"/>
        </w:rPr>
        <w:t xml:space="preserve"> 1 </w:t>
      </w:r>
      <w:r w:rsidRPr="00F81B1C">
        <w:rPr>
          <w:rFonts w:ascii="Calibri" w:eastAsia="Courier New" w:hAnsi="Calibri" w:cs="Calibri"/>
          <w:bCs/>
          <w:sz w:val="24"/>
          <w:szCs w:val="24"/>
          <w:lang w:eastAsia="en-US"/>
        </w:rPr>
        <w:t>składa każdy z Wykonawców wspólnie ubiegających się o</w:t>
      </w:r>
      <w:r w:rsidR="00E56F1F">
        <w:rPr>
          <w:rFonts w:ascii="Calibri" w:eastAsia="Courier New" w:hAnsi="Calibri" w:cs="Calibri"/>
          <w:bCs/>
          <w:sz w:val="24"/>
          <w:szCs w:val="24"/>
          <w:lang w:eastAsia="en-US"/>
        </w:rPr>
        <w:t xml:space="preserve"> zamówienie. </w:t>
      </w:r>
      <w:r w:rsidRPr="00F81B1C">
        <w:rPr>
          <w:rFonts w:ascii="Calibri" w:hAnsi="Calibri" w:cs="Calibri"/>
          <w:bCs/>
          <w:sz w:val="24"/>
          <w:szCs w:val="24"/>
        </w:rPr>
        <w:t xml:space="preserve">Oświadczenia to potwierdza brak podstaw do wykluczenia </w:t>
      </w:r>
      <w:r w:rsidR="00330F8F" w:rsidRPr="00F81B1C">
        <w:rPr>
          <w:rFonts w:ascii="Calibri" w:hAnsi="Calibri" w:cs="Calibri"/>
          <w:bCs/>
          <w:sz w:val="24"/>
          <w:szCs w:val="24"/>
        </w:rPr>
        <w:t xml:space="preserve">oraz spełniania warunków udziału w postepowaniu </w:t>
      </w:r>
      <w:r w:rsidRPr="00F81B1C">
        <w:rPr>
          <w:rFonts w:ascii="Calibri" w:hAnsi="Calibri" w:cs="Calibri"/>
          <w:bCs/>
          <w:sz w:val="24"/>
          <w:szCs w:val="24"/>
        </w:rPr>
        <w:t>każdego z Wykonawcy z osobna</w:t>
      </w:r>
      <w:r w:rsidR="00247B2A">
        <w:rPr>
          <w:rFonts w:ascii="Calibri" w:hAnsi="Calibri" w:cs="Calibri"/>
          <w:bCs/>
          <w:sz w:val="24"/>
          <w:szCs w:val="24"/>
        </w:rPr>
        <w:t>.</w:t>
      </w:r>
    </w:p>
    <w:p w14:paraId="03851F3C" w14:textId="15660DD9" w:rsidR="00B46272" w:rsidRPr="007533A7" w:rsidRDefault="00B46272" w:rsidP="00C434E0">
      <w:pPr>
        <w:pStyle w:val="Akapitzlist"/>
        <w:numPr>
          <w:ilvl w:val="0"/>
          <w:numId w:val="33"/>
        </w:numPr>
        <w:autoSpaceDE/>
        <w:autoSpaceDN/>
        <w:spacing w:line="276" w:lineRule="auto"/>
        <w:ind w:left="709" w:hanging="425"/>
        <w:jc w:val="both"/>
        <w:rPr>
          <w:rFonts w:ascii="Calibri" w:hAnsi="Calibri" w:cs="Calibri"/>
          <w:bCs/>
          <w:sz w:val="24"/>
          <w:szCs w:val="24"/>
        </w:rPr>
      </w:pPr>
      <w:r w:rsidRPr="007533A7">
        <w:rPr>
          <w:rFonts w:ascii="Calibri" w:eastAsia="Calibri" w:hAnsi="Calibri" w:cs="Calibri"/>
          <w:sz w:val="24"/>
          <w:szCs w:val="24"/>
        </w:rPr>
        <w:t>W przypadku polegania na zdolnościach lub sytuacji podmiotu udostępniającego zasoby</w:t>
      </w:r>
      <w:r w:rsidRPr="007533A7">
        <w:rPr>
          <w:rFonts w:ascii="Calibri" w:eastAsia="Courier New" w:hAnsi="Calibri" w:cs="Calibri"/>
          <w:bCs/>
          <w:sz w:val="24"/>
          <w:szCs w:val="24"/>
          <w:lang w:eastAsia="en-US"/>
        </w:rPr>
        <w:t xml:space="preserve"> oświadczenie, o którym mowa w pkt</w:t>
      </w:r>
      <w:r w:rsidR="00F81B1C" w:rsidRPr="007533A7">
        <w:rPr>
          <w:rFonts w:ascii="Calibri" w:eastAsia="Courier New" w:hAnsi="Calibri" w:cs="Calibri"/>
          <w:bCs/>
          <w:sz w:val="24"/>
          <w:szCs w:val="24"/>
          <w:lang w:eastAsia="en-US"/>
        </w:rPr>
        <w:t xml:space="preserve"> </w:t>
      </w:r>
      <w:r w:rsidRPr="007533A7">
        <w:rPr>
          <w:rFonts w:ascii="Calibri" w:eastAsia="Courier New" w:hAnsi="Calibri" w:cs="Calibri"/>
          <w:bCs/>
          <w:sz w:val="24"/>
          <w:szCs w:val="24"/>
          <w:lang w:eastAsia="en-US"/>
        </w:rPr>
        <w:t>1</w:t>
      </w:r>
      <w:r w:rsidRPr="007533A7">
        <w:rPr>
          <w:rFonts w:ascii="Calibri" w:eastAsia="Calibri" w:hAnsi="Calibri" w:cs="Calibri"/>
          <w:sz w:val="24"/>
          <w:szCs w:val="24"/>
        </w:rPr>
        <w:t xml:space="preserve"> składa również podmiot udostępniający zasoby, potwierdzające brak podstaw wykluczenia tego podmiotu oraz odpowiednio spełnianie warunków udziału w postępowaniu, w zakresie, w jakim Wykonawca powołuje się na jego zasoby.</w:t>
      </w:r>
    </w:p>
    <w:p w14:paraId="7223D326" w14:textId="77777777" w:rsidR="007533A7" w:rsidRPr="007533A7" w:rsidRDefault="00376B5A" w:rsidP="00C434E0">
      <w:pPr>
        <w:pStyle w:val="Akapitzlist"/>
        <w:numPr>
          <w:ilvl w:val="0"/>
          <w:numId w:val="34"/>
        </w:numPr>
        <w:autoSpaceDE/>
        <w:autoSpaceDN/>
        <w:spacing w:line="276" w:lineRule="auto"/>
        <w:ind w:left="284" w:hanging="284"/>
        <w:jc w:val="both"/>
        <w:rPr>
          <w:rFonts w:ascii="Calibri" w:hAnsi="Calibri" w:cs="Calibri"/>
          <w:sz w:val="24"/>
          <w:szCs w:val="24"/>
        </w:rPr>
      </w:pPr>
      <w:r w:rsidRPr="007533A7">
        <w:rPr>
          <w:rFonts w:ascii="Calibri" w:hAnsi="Calibri" w:cs="Calibri"/>
          <w:sz w:val="24"/>
          <w:szCs w:val="24"/>
        </w:rPr>
        <w:t xml:space="preserve">Zamawiający </w:t>
      </w:r>
      <w:r w:rsidR="004F27B0" w:rsidRPr="007533A7">
        <w:rPr>
          <w:rFonts w:ascii="Calibri" w:hAnsi="Calibri" w:cs="Calibri"/>
          <w:sz w:val="24"/>
          <w:szCs w:val="24"/>
        </w:rPr>
        <w:t xml:space="preserve">przed wyborem najkorzystniejszej oferty </w:t>
      </w:r>
      <w:r w:rsidRPr="007533A7">
        <w:rPr>
          <w:rFonts w:ascii="Calibri" w:hAnsi="Calibri" w:cs="Calibri"/>
          <w:sz w:val="24"/>
          <w:szCs w:val="24"/>
        </w:rPr>
        <w:t>w</w:t>
      </w:r>
      <w:r w:rsidR="00590DB0" w:rsidRPr="007533A7">
        <w:rPr>
          <w:rFonts w:ascii="Calibri" w:hAnsi="Calibri" w:cs="Calibri"/>
          <w:sz w:val="24"/>
          <w:szCs w:val="24"/>
        </w:rPr>
        <w:t>ezwie</w:t>
      </w:r>
      <w:r w:rsidRPr="007533A7">
        <w:rPr>
          <w:rFonts w:ascii="Calibri" w:hAnsi="Calibri" w:cs="Calibri"/>
          <w:sz w:val="24"/>
          <w:szCs w:val="24"/>
        </w:rPr>
        <w:t xml:space="preserve"> Wykonawcę, którego </w:t>
      </w:r>
      <w:r w:rsidR="00DF2C27" w:rsidRPr="007533A7">
        <w:rPr>
          <w:rFonts w:ascii="Calibri" w:hAnsi="Calibri" w:cs="Calibri"/>
          <w:sz w:val="24"/>
          <w:szCs w:val="24"/>
        </w:rPr>
        <w:t>o</w:t>
      </w:r>
      <w:r w:rsidRPr="007533A7">
        <w:rPr>
          <w:rFonts w:ascii="Calibri" w:hAnsi="Calibri" w:cs="Calibri"/>
          <w:sz w:val="24"/>
          <w:szCs w:val="24"/>
        </w:rPr>
        <w:t xml:space="preserve">ferta została najwyżej oceniona, do złożenia w wyznaczonym terminie, nie krótszym niż </w:t>
      </w:r>
      <w:r w:rsidR="00361FD2" w:rsidRPr="007533A7">
        <w:rPr>
          <w:rFonts w:ascii="Calibri" w:hAnsi="Calibri" w:cs="Calibri"/>
          <w:sz w:val="24"/>
          <w:szCs w:val="24"/>
        </w:rPr>
        <w:t>5</w:t>
      </w:r>
      <w:r w:rsidRPr="007533A7">
        <w:rPr>
          <w:rFonts w:ascii="Calibri" w:hAnsi="Calibri" w:cs="Calibri"/>
          <w:sz w:val="24"/>
          <w:szCs w:val="24"/>
        </w:rPr>
        <w:t xml:space="preserve"> dni od dnia wezwania, </w:t>
      </w:r>
      <w:r w:rsidR="004F27B0" w:rsidRPr="007533A7">
        <w:rPr>
          <w:rFonts w:ascii="Calibri" w:hAnsi="Calibri" w:cs="Calibri"/>
          <w:sz w:val="24"/>
          <w:szCs w:val="24"/>
        </w:rPr>
        <w:t xml:space="preserve">aktualnych na dzień złożenia </w:t>
      </w:r>
      <w:r w:rsidRPr="007533A7">
        <w:rPr>
          <w:rFonts w:ascii="Calibri" w:hAnsi="Calibri" w:cs="Calibri"/>
          <w:b/>
          <w:bCs/>
          <w:sz w:val="24"/>
          <w:szCs w:val="24"/>
          <w:u w:val="single"/>
        </w:rPr>
        <w:t>podmiotowych środków dowodowych</w:t>
      </w:r>
      <w:r w:rsidR="004F27B0" w:rsidRPr="007533A7">
        <w:rPr>
          <w:rFonts w:ascii="Calibri" w:hAnsi="Calibri" w:cs="Calibri"/>
          <w:sz w:val="24"/>
          <w:szCs w:val="24"/>
        </w:rPr>
        <w:t>.</w:t>
      </w:r>
    </w:p>
    <w:p w14:paraId="54932B07" w14:textId="4A747E73" w:rsidR="00376B5A" w:rsidRPr="00CE1CE8" w:rsidRDefault="005D539B" w:rsidP="00C434E0">
      <w:pPr>
        <w:pStyle w:val="Akapitzlist"/>
        <w:numPr>
          <w:ilvl w:val="0"/>
          <w:numId w:val="34"/>
        </w:numPr>
        <w:autoSpaceDE/>
        <w:autoSpaceDN/>
        <w:spacing w:line="276" w:lineRule="auto"/>
        <w:ind w:left="284" w:hanging="284"/>
        <w:jc w:val="both"/>
        <w:rPr>
          <w:rFonts w:ascii="Calibri" w:hAnsi="Calibri" w:cs="Calibri"/>
          <w:sz w:val="24"/>
          <w:szCs w:val="24"/>
        </w:rPr>
      </w:pPr>
      <w:r w:rsidRPr="00CE1CE8">
        <w:rPr>
          <w:rFonts w:ascii="Calibri" w:hAnsi="Calibri" w:cs="Calibri"/>
          <w:sz w:val="24"/>
          <w:szCs w:val="24"/>
          <w:u w:val="single"/>
        </w:rPr>
        <w:t>Wykaz podmiotowych środków dowodowych</w:t>
      </w:r>
      <w:r w:rsidR="00843775" w:rsidRPr="00CE1CE8">
        <w:rPr>
          <w:rFonts w:ascii="Calibri" w:hAnsi="Calibri" w:cs="Calibri"/>
          <w:sz w:val="24"/>
          <w:szCs w:val="24"/>
          <w:u w:val="single"/>
        </w:rPr>
        <w:t xml:space="preserve"> potwierdzających brak podstaw do wykluczenia</w:t>
      </w:r>
      <w:r w:rsidRPr="00CE1CE8">
        <w:rPr>
          <w:rFonts w:ascii="Calibri" w:hAnsi="Calibri" w:cs="Calibri"/>
          <w:sz w:val="24"/>
          <w:szCs w:val="24"/>
        </w:rPr>
        <w:t xml:space="preserve">: </w:t>
      </w:r>
    </w:p>
    <w:p w14:paraId="2CE68010" w14:textId="10021D33" w:rsidR="005D539B" w:rsidRPr="007533A7" w:rsidRDefault="005D539B" w:rsidP="00C434E0">
      <w:pPr>
        <w:pStyle w:val="Default"/>
        <w:numPr>
          <w:ilvl w:val="0"/>
          <w:numId w:val="15"/>
        </w:numPr>
        <w:spacing w:line="276" w:lineRule="auto"/>
        <w:ind w:left="709" w:hanging="425"/>
        <w:jc w:val="both"/>
        <w:rPr>
          <w:rFonts w:ascii="Calibri" w:hAnsi="Calibri" w:cs="Calibri"/>
        </w:rPr>
      </w:pPr>
      <w:r w:rsidRPr="007533A7">
        <w:rPr>
          <w:rFonts w:ascii="Calibri" w:hAnsi="Calibri" w:cs="Calibri"/>
        </w:rPr>
        <w:t>oświadczenie Wykonawcy, w zakresie art. 108 ust. 1 pkt 5 ustawy PZP, o braku przynależności do tej samej grupy kapitałowej w rozumieniu ustawy</w:t>
      </w:r>
      <w:r w:rsidR="000144AC" w:rsidRPr="007533A7">
        <w:rPr>
          <w:rFonts w:ascii="Calibri" w:hAnsi="Calibri" w:cs="Calibri"/>
        </w:rPr>
        <w:t xml:space="preserve"> z dnia 16 lutego 2007 r. o ochronie konkurencji i konsumentów (Dz. U. z 202</w:t>
      </w:r>
      <w:r w:rsidR="004E66B5">
        <w:rPr>
          <w:rFonts w:ascii="Calibri" w:hAnsi="Calibri" w:cs="Calibri"/>
        </w:rPr>
        <w:t>4</w:t>
      </w:r>
      <w:r w:rsidR="000144AC" w:rsidRPr="007533A7">
        <w:rPr>
          <w:rFonts w:ascii="Calibri" w:hAnsi="Calibri" w:cs="Calibri"/>
        </w:rPr>
        <w:t xml:space="preserve"> r.</w:t>
      </w:r>
      <w:r w:rsidR="005B3AE9" w:rsidRPr="007533A7">
        <w:rPr>
          <w:rFonts w:ascii="Calibri" w:hAnsi="Calibri" w:cs="Calibri"/>
        </w:rPr>
        <w:t xml:space="preserve"> </w:t>
      </w:r>
      <w:r w:rsidR="000144AC" w:rsidRPr="007533A7">
        <w:rPr>
          <w:rFonts w:ascii="Calibri" w:hAnsi="Calibri" w:cs="Calibri"/>
        </w:rPr>
        <w:t xml:space="preserve">poz. </w:t>
      </w:r>
      <w:r w:rsidR="004E66B5">
        <w:rPr>
          <w:rFonts w:ascii="Calibri" w:hAnsi="Calibri" w:cs="Calibri"/>
        </w:rPr>
        <w:t>594</w:t>
      </w:r>
      <w:r w:rsidR="000144AC" w:rsidRPr="007533A7">
        <w:rPr>
          <w:rFonts w:ascii="Calibri" w:hAnsi="Calibri" w:cs="Calibri"/>
        </w:rPr>
        <w:t xml:space="preserve">), z innym wykonawcą, który złożył odrębną </w:t>
      </w:r>
      <w:r w:rsidR="000144AC" w:rsidRPr="00AE4CC1">
        <w:rPr>
          <w:rFonts w:ascii="Calibri" w:hAnsi="Calibri" w:cs="Calibri"/>
        </w:rPr>
        <w:t xml:space="preserve">ofertę, ofertę częściową lub wniosek o dopuszczenie do udziału </w:t>
      </w:r>
      <w:r w:rsidR="004E66B5">
        <w:rPr>
          <w:rFonts w:ascii="Calibri" w:hAnsi="Calibri" w:cs="Calibri"/>
        </w:rPr>
        <w:br/>
      </w:r>
      <w:r w:rsidR="000144AC" w:rsidRPr="00AE4CC1">
        <w:rPr>
          <w:rFonts w:ascii="Calibri" w:hAnsi="Calibri" w:cs="Calibri"/>
        </w:rPr>
        <w:t>w postępowaniu, albo oświadczenie o przynależności do tej samej grupy</w:t>
      </w:r>
      <w:r w:rsidR="005B3AE9" w:rsidRPr="00AE4CC1">
        <w:rPr>
          <w:rFonts w:ascii="Calibri" w:hAnsi="Calibri" w:cs="Calibri"/>
        </w:rPr>
        <w:t xml:space="preserve"> kapitałowej wraz </w:t>
      </w:r>
      <w:r w:rsidR="004E66B5">
        <w:rPr>
          <w:rFonts w:ascii="Calibri" w:hAnsi="Calibri" w:cs="Calibri"/>
        </w:rPr>
        <w:br/>
      </w:r>
      <w:r w:rsidR="005B3AE9" w:rsidRPr="00AE4CC1">
        <w:rPr>
          <w:rFonts w:ascii="Calibri" w:hAnsi="Calibri" w:cs="Calibri"/>
        </w:rPr>
        <w:t xml:space="preserve">z dokumentami lub informacjami potwierdzającymi przygotowanie oferty, oferty częściowej lub wniosku o dopuszczenie do udziału w postępowaniu niezależnie od innego wykonawcy należącego do tej samej grupy kapitałowej </w:t>
      </w:r>
      <w:r w:rsidR="005B3AE9" w:rsidRPr="00AE4CC1">
        <w:rPr>
          <w:rFonts w:ascii="Calibri" w:hAnsi="Calibri" w:cs="Calibri"/>
          <w:b/>
          <w:bCs/>
        </w:rPr>
        <w:t xml:space="preserve">(załącznik nr </w:t>
      </w:r>
      <w:r w:rsidR="00AE4CC1" w:rsidRPr="00AE4CC1">
        <w:rPr>
          <w:rFonts w:ascii="Calibri" w:hAnsi="Calibri" w:cs="Calibri"/>
          <w:b/>
          <w:bCs/>
        </w:rPr>
        <w:t>7</w:t>
      </w:r>
      <w:r w:rsidR="005956A4">
        <w:rPr>
          <w:rFonts w:ascii="Calibri" w:hAnsi="Calibri" w:cs="Calibri"/>
          <w:b/>
          <w:bCs/>
        </w:rPr>
        <w:t xml:space="preserve"> do SWZ</w:t>
      </w:r>
      <w:r w:rsidR="005B3AE9" w:rsidRPr="00AE4CC1">
        <w:rPr>
          <w:rFonts w:ascii="Calibri" w:hAnsi="Calibri" w:cs="Calibri"/>
          <w:b/>
          <w:bCs/>
        </w:rPr>
        <w:t>)</w:t>
      </w:r>
      <w:r w:rsidR="005B3AE9" w:rsidRPr="00AE4CC1">
        <w:rPr>
          <w:rFonts w:ascii="Calibri" w:hAnsi="Calibri" w:cs="Calibri"/>
        </w:rPr>
        <w:t>;</w:t>
      </w:r>
      <w:r w:rsidR="005B3AE9" w:rsidRPr="007533A7">
        <w:rPr>
          <w:rFonts w:ascii="Calibri" w:hAnsi="Calibri" w:cs="Calibri"/>
        </w:rPr>
        <w:t xml:space="preserve"> </w:t>
      </w:r>
      <w:r w:rsidR="000144AC" w:rsidRPr="007533A7">
        <w:rPr>
          <w:rFonts w:ascii="Calibri" w:hAnsi="Calibri" w:cs="Calibri"/>
        </w:rPr>
        <w:t xml:space="preserve">  </w:t>
      </w:r>
    </w:p>
    <w:p w14:paraId="21CBBB75" w14:textId="77777777" w:rsidR="00A82E18" w:rsidRDefault="00A82E18" w:rsidP="00C434E0">
      <w:pPr>
        <w:pStyle w:val="Default"/>
        <w:numPr>
          <w:ilvl w:val="0"/>
          <w:numId w:val="15"/>
        </w:numPr>
        <w:spacing w:line="276" w:lineRule="auto"/>
        <w:ind w:left="709" w:hanging="425"/>
        <w:jc w:val="both"/>
        <w:rPr>
          <w:rFonts w:ascii="Calibri" w:hAnsi="Calibri" w:cs="Calibri"/>
        </w:rPr>
      </w:pPr>
      <w:r w:rsidRPr="00E11552">
        <w:rPr>
          <w:rFonts w:ascii="Calibri" w:hAnsi="Calibri" w:cs="Calibri"/>
        </w:rPr>
        <w:t xml:space="preserve">odpis lub informacja z Krajowego Rejestru Sądowego lub z Centralnej Ewidencji i Informacji o Działalności </w:t>
      </w:r>
      <w:r w:rsidR="0073465A" w:rsidRPr="00E11552">
        <w:rPr>
          <w:rFonts w:ascii="Calibri" w:hAnsi="Calibri" w:cs="Calibri"/>
        </w:rPr>
        <w:t xml:space="preserve">Gospodarczej, w zakresie art. 109 ust. 1 pkt 4 ustawy PZP, sporządzonych nie </w:t>
      </w:r>
      <w:r w:rsidR="0073465A" w:rsidRPr="00E11552">
        <w:rPr>
          <w:rFonts w:ascii="Calibri" w:hAnsi="Calibri" w:cs="Calibri"/>
        </w:rPr>
        <w:lastRenderedPageBreak/>
        <w:t>wcześniej niż 3 miesiące przed jej złożeniem, jeżeli odrębne przepisy wymagają wpisu do rejestracji lub ewidencji</w:t>
      </w:r>
      <w:r w:rsidR="00984998" w:rsidRPr="00E11552">
        <w:rPr>
          <w:rFonts w:ascii="Calibri" w:hAnsi="Calibri" w:cs="Calibri"/>
        </w:rPr>
        <w:t xml:space="preserve">. </w:t>
      </w:r>
    </w:p>
    <w:p w14:paraId="36197374" w14:textId="6F296A3C" w:rsidR="00134C0B" w:rsidRPr="00CE5953" w:rsidRDefault="00882EDA" w:rsidP="00C434E0">
      <w:pPr>
        <w:pStyle w:val="Akapitzlist"/>
        <w:numPr>
          <w:ilvl w:val="0"/>
          <w:numId w:val="35"/>
        </w:numPr>
        <w:autoSpaceDE/>
        <w:autoSpaceDN/>
        <w:spacing w:line="276" w:lineRule="auto"/>
        <w:ind w:left="284" w:hanging="284"/>
        <w:jc w:val="both"/>
        <w:rPr>
          <w:rFonts w:ascii="Calibri" w:hAnsi="Calibri" w:cs="Calibri"/>
          <w:sz w:val="24"/>
          <w:szCs w:val="24"/>
          <w:lang w:eastAsia="x-none"/>
        </w:rPr>
      </w:pPr>
      <w:r w:rsidRPr="004E66B5">
        <w:rPr>
          <w:rFonts w:ascii="Calibri" w:hAnsi="Calibri" w:cs="Calibri"/>
          <w:sz w:val="24"/>
          <w:szCs w:val="24"/>
          <w:u w:val="single"/>
        </w:rPr>
        <w:t xml:space="preserve">Wykaz podmiotowych środków dowodowych potwierdzających spełnienie warunków udziału </w:t>
      </w:r>
      <w:r w:rsidR="00E56F1F" w:rsidRPr="004E66B5">
        <w:rPr>
          <w:rFonts w:ascii="Calibri" w:hAnsi="Calibri" w:cs="Calibri"/>
          <w:sz w:val="24"/>
          <w:szCs w:val="24"/>
          <w:u w:val="single"/>
        </w:rPr>
        <w:t>w </w:t>
      </w:r>
      <w:r w:rsidRPr="004E66B5">
        <w:rPr>
          <w:rFonts w:ascii="Calibri" w:hAnsi="Calibri" w:cs="Calibri"/>
          <w:sz w:val="24"/>
          <w:szCs w:val="24"/>
          <w:u w:val="single"/>
        </w:rPr>
        <w:t>postępowaniu dotyczące zdolności technicznej lub zawodowej tj</w:t>
      </w:r>
      <w:r w:rsidRPr="00CE5953">
        <w:rPr>
          <w:rFonts w:ascii="Calibri" w:hAnsi="Calibri" w:cs="Calibri"/>
          <w:sz w:val="24"/>
          <w:szCs w:val="24"/>
        </w:rPr>
        <w:t>.</w:t>
      </w:r>
      <w:r w:rsidR="00134C0B" w:rsidRPr="00CE5953">
        <w:rPr>
          <w:rFonts w:ascii="Calibri" w:hAnsi="Calibri" w:cs="Calibri"/>
          <w:sz w:val="24"/>
          <w:szCs w:val="24"/>
        </w:rPr>
        <w:t>:</w:t>
      </w:r>
    </w:p>
    <w:p w14:paraId="2E29BA92" w14:textId="54A26C70" w:rsidR="00D777EE" w:rsidRPr="00AE4CC1" w:rsidRDefault="00882EDA" w:rsidP="00C434E0">
      <w:pPr>
        <w:pStyle w:val="Akapitzlist"/>
        <w:numPr>
          <w:ilvl w:val="0"/>
          <w:numId w:val="45"/>
        </w:numPr>
        <w:autoSpaceDE/>
        <w:autoSpaceDN/>
        <w:spacing w:line="276" w:lineRule="auto"/>
        <w:ind w:left="709"/>
        <w:jc w:val="both"/>
        <w:rPr>
          <w:rFonts w:ascii="Calibri" w:hAnsi="Calibri" w:cs="Calibri"/>
          <w:bCs/>
          <w:sz w:val="24"/>
          <w:szCs w:val="24"/>
          <w:lang w:eastAsia="x-none"/>
        </w:rPr>
      </w:pPr>
      <w:r w:rsidRPr="005956A4">
        <w:rPr>
          <w:rFonts w:ascii="Calibri" w:hAnsi="Calibri" w:cs="Calibri"/>
          <w:b/>
          <w:bCs/>
          <w:sz w:val="24"/>
          <w:szCs w:val="24"/>
        </w:rPr>
        <w:t xml:space="preserve">wykaz </w:t>
      </w:r>
      <w:r w:rsidR="005956A4" w:rsidRPr="005956A4">
        <w:rPr>
          <w:rFonts w:ascii="Calibri" w:hAnsi="Calibri" w:cs="Calibri"/>
          <w:b/>
          <w:bCs/>
          <w:sz w:val="24"/>
          <w:szCs w:val="24"/>
        </w:rPr>
        <w:t>robót budowlanych</w:t>
      </w:r>
      <w:r w:rsidR="003772DC" w:rsidRPr="005956A4">
        <w:rPr>
          <w:rFonts w:ascii="Calibri" w:hAnsi="Calibri" w:cs="Calibri"/>
          <w:sz w:val="24"/>
          <w:szCs w:val="24"/>
        </w:rPr>
        <w:t xml:space="preserve"> </w:t>
      </w:r>
      <w:r w:rsidR="005956A4" w:rsidRPr="005956A4">
        <w:rPr>
          <w:rFonts w:ascii="Calibri" w:hAnsi="Calibri" w:cs="Calibri"/>
          <w:color w:val="000000" w:themeColor="text1"/>
          <w:sz w:val="24"/>
          <w:szCs w:val="24"/>
        </w:rPr>
        <w:t xml:space="preserve">nie wcześniej niż w okresie ostatnich 5 lat przed upływem terminu składania ofert w postępowaniu, a jeżeli okres prowadzenia działalności </w:t>
      </w:r>
      <w:r w:rsidR="005956A4" w:rsidRPr="005956A4">
        <w:rPr>
          <w:rFonts w:ascii="Calibri" w:hAnsi="Calibri" w:cs="Calibri"/>
          <w:sz w:val="24"/>
          <w:szCs w:val="24"/>
        </w:rPr>
        <w:t xml:space="preserve">jest krótszy – w tym okresie, wraz z podaniem ich rodzaju, wartości, daty, miejsca wykonania </w:t>
      </w:r>
      <w:r w:rsidR="005956A4" w:rsidRPr="005956A4">
        <w:rPr>
          <w:rFonts w:ascii="Calibri" w:hAnsi="Calibri" w:cs="Calibri"/>
          <w:sz w:val="24"/>
          <w:szCs w:val="24"/>
        </w:rPr>
        <w:br/>
        <w:t xml:space="preserve">i podmiotów, a rzecz których roboty te zostały wykonane, z załączeniem dowodów określających czy te roboty budowlane zostały wykonane należycie, przy czym dowodami, </w:t>
      </w:r>
      <w:r w:rsidR="005956A4" w:rsidRPr="005956A4">
        <w:rPr>
          <w:rFonts w:ascii="Calibri" w:hAnsi="Calibri" w:cs="Calibri"/>
          <w:sz w:val="24"/>
          <w:szCs w:val="24"/>
        </w:rPr>
        <w:br/>
        <w:t xml:space="preserve">o których mowa, są referencje bądź inne dokumenty sporządzone przez podmiot, na rzecz którego roboty budowlane były wykonywane, a jeżeli wykonawca z przyczyn niezależnych od niego nie jest w stanie uzyskać tych dokumentów – inne </w:t>
      </w:r>
      <w:r w:rsidR="005956A4" w:rsidRPr="00B6788A">
        <w:rPr>
          <w:rFonts w:ascii="Calibri" w:hAnsi="Calibri" w:cs="Calibri"/>
          <w:sz w:val="24"/>
          <w:szCs w:val="24"/>
        </w:rPr>
        <w:t>dokumenty</w:t>
      </w:r>
      <w:r w:rsidR="003772DC" w:rsidRPr="00B6788A">
        <w:rPr>
          <w:rFonts w:ascii="Calibri" w:hAnsi="Calibri" w:cs="Calibri"/>
          <w:sz w:val="24"/>
          <w:szCs w:val="24"/>
        </w:rPr>
        <w:t xml:space="preserve"> </w:t>
      </w:r>
      <w:r w:rsidR="005956A4" w:rsidRPr="00B6788A">
        <w:rPr>
          <w:rFonts w:ascii="Calibri" w:hAnsi="Calibri" w:cs="Calibri"/>
          <w:sz w:val="24"/>
          <w:szCs w:val="24"/>
        </w:rPr>
        <w:t xml:space="preserve">(zgodnie z rozdziałem </w:t>
      </w:r>
      <w:r w:rsidR="005956A4" w:rsidRPr="00B6788A">
        <w:rPr>
          <w:rFonts w:ascii="Calibri" w:hAnsi="Calibri" w:cs="Calibri"/>
          <w:sz w:val="24"/>
          <w:szCs w:val="24"/>
        </w:rPr>
        <w:br/>
      </w:r>
      <w:r w:rsidR="005956A4" w:rsidRPr="00B6788A">
        <w:rPr>
          <w:rFonts w:ascii="Calibri" w:hAnsi="Calibri" w:cs="Calibri"/>
          <w:color w:val="000000" w:themeColor="text1"/>
          <w:sz w:val="24"/>
          <w:szCs w:val="24"/>
        </w:rPr>
        <w:t xml:space="preserve">VIII pkt 1.2 </w:t>
      </w:r>
      <w:proofErr w:type="spellStart"/>
      <w:r w:rsidR="005956A4" w:rsidRPr="00B6788A">
        <w:rPr>
          <w:rFonts w:ascii="Calibri" w:hAnsi="Calibri" w:cs="Calibri"/>
          <w:color w:val="000000" w:themeColor="text1"/>
          <w:sz w:val="24"/>
          <w:szCs w:val="24"/>
        </w:rPr>
        <w:t>ppkt</w:t>
      </w:r>
      <w:proofErr w:type="spellEnd"/>
      <w:r w:rsidR="005956A4" w:rsidRPr="00B6788A">
        <w:rPr>
          <w:rFonts w:ascii="Calibri" w:hAnsi="Calibri" w:cs="Calibri"/>
          <w:color w:val="000000" w:themeColor="text1"/>
          <w:sz w:val="24"/>
          <w:szCs w:val="24"/>
        </w:rPr>
        <w:t xml:space="preserve"> 4 lit. a</w:t>
      </w:r>
      <w:r w:rsidR="005956A4" w:rsidRPr="00B6788A">
        <w:rPr>
          <w:rFonts w:ascii="Calibri" w:hAnsi="Calibri" w:cs="Calibri"/>
          <w:sz w:val="24"/>
          <w:szCs w:val="24"/>
        </w:rPr>
        <w:t xml:space="preserve"> SWZ)</w:t>
      </w:r>
      <w:r w:rsidR="00B6788A">
        <w:rPr>
          <w:rFonts w:ascii="Calibri" w:hAnsi="Calibri" w:cs="Calibri"/>
        </w:rPr>
        <w:t xml:space="preserve"> </w:t>
      </w:r>
      <w:r w:rsidR="003772DC" w:rsidRPr="005956A4">
        <w:rPr>
          <w:rFonts w:ascii="Calibri" w:hAnsi="Calibri" w:cs="Calibri"/>
          <w:sz w:val="24"/>
          <w:szCs w:val="24"/>
        </w:rPr>
        <w:t xml:space="preserve">- </w:t>
      </w:r>
      <w:r w:rsidR="002F4134" w:rsidRPr="005956A4">
        <w:rPr>
          <w:rFonts w:ascii="Calibri" w:hAnsi="Calibri" w:cs="Calibri"/>
          <w:b/>
          <w:bCs/>
          <w:sz w:val="24"/>
          <w:szCs w:val="24"/>
        </w:rPr>
        <w:t>wzór</w:t>
      </w:r>
      <w:r w:rsidR="002F4134" w:rsidRPr="00AE4CC1">
        <w:rPr>
          <w:rFonts w:ascii="Calibri" w:hAnsi="Calibri" w:cs="Calibri"/>
          <w:b/>
          <w:bCs/>
          <w:sz w:val="24"/>
          <w:szCs w:val="24"/>
        </w:rPr>
        <w:t xml:space="preserve"> stanowi załącznik nr </w:t>
      </w:r>
      <w:r w:rsidR="00AE4CC1" w:rsidRPr="00AE4CC1">
        <w:rPr>
          <w:rFonts w:ascii="Calibri" w:hAnsi="Calibri" w:cs="Calibri"/>
          <w:b/>
          <w:bCs/>
          <w:sz w:val="24"/>
          <w:szCs w:val="24"/>
        </w:rPr>
        <w:t>5</w:t>
      </w:r>
      <w:r w:rsidR="002F4134" w:rsidRPr="00AE4CC1">
        <w:rPr>
          <w:rFonts w:ascii="Calibri" w:hAnsi="Calibri" w:cs="Calibri"/>
          <w:b/>
          <w:bCs/>
          <w:sz w:val="24"/>
          <w:szCs w:val="24"/>
        </w:rPr>
        <w:t xml:space="preserve"> do SWZ</w:t>
      </w:r>
      <w:r w:rsidR="003772DC" w:rsidRPr="00AE4CC1">
        <w:rPr>
          <w:rFonts w:ascii="Calibri" w:hAnsi="Calibri" w:cs="Calibri"/>
          <w:sz w:val="24"/>
          <w:szCs w:val="24"/>
        </w:rPr>
        <w:t>;</w:t>
      </w:r>
    </w:p>
    <w:p w14:paraId="5AE06A13" w14:textId="7A30FFCF" w:rsidR="003772DC" w:rsidRPr="00B6788A" w:rsidRDefault="00B6788A" w:rsidP="00C434E0">
      <w:pPr>
        <w:pStyle w:val="Akapitzlist"/>
        <w:numPr>
          <w:ilvl w:val="0"/>
          <w:numId w:val="45"/>
        </w:numPr>
        <w:autoSpaceDE/>
        <w:autoSpaceDN/>
        <w:spacing w:line="276" w:lineRule="auto"/>
        <w:ind w:left="709"/>
        <w:jc w:val="both"/>
        <w:rPr>
          <w:rFonts w:asciiTheme="minorHAnsi" w:hAnsiTheme="minorHAnsi" w:cstheme="minorHAnsi"/>
          <w:bCs/>
          <w:sz w:val="24"/>
          <w:szCs w:val="24"/>
          <w:lang w:eastAsia="x-none"/>
        </w:rPr>
      </w:pPr>
      <w:r w:rsidRPr="00B6788A">
        <w:rPr>
          <w:rFonts w:ascii="Calibri" w:hAnsi="Calibri" w:cs="Calibri"/>
          <w:b/>
          <w:bCs/>
          <w:color w:val="000000" w:themeColor="text1"/>
          <w:sz w:val="24"/>
          <w:szCs w:val="24"/>
        </w:rPr>
        <w:t>wykaz osób</w:t>
      </w:r>
      <w:r w:rsidRPr="00B6788A">
        <w:rPr>
          <w:rFonts w:ascii="Calibri" w:hAnsi="Calibri" w:cs="Calibri"/>
          <w:color w:val="000000" w:themeColor="text1"/>
          <w:sz w:val="24"/>
          <w:szCs w:val="24"/>
        </w:rPr>
        <w:t xml:space="preserve"> skierowanych przez Wykonawcę do realizacji zamówienia publicznego, </w:t>
      </w:r>
      <w:r w:rsidRPr="00B6788A">
        <w:rPr>
          <w:rFonts w:ascii="Calibri" w:hAnsi="Calibri" w:cs="Calibri"/>
          <w:color w:val="000000" w:themeColor="text1"/>
          <w:sz w:val="24"/>
          <w:szCs w:val="24"/>
        </w:rPr>
        <w:br/>
        <w:t xml:space="preserve">w szczególności odpowiedzialnych za kierowanie robotami budowlanymi </w:t>
      </w:r>
      <w:r>
        <w:rPr>
          <w:rFonts w:ascii="Calibri" w:hAnsi="Calibri" w:cs="Calibri"/>
          <w:color w:val="000000" w:themeColor="text1"/>
          <w:sz w:val="24"/>
          <w:szCs w:val="24"/>
        </w:rPr>
        <w:br/>
      </w:r>
      <w:r w:rsidRPr="00B6788A">
        <w:rPr>
          <w:rFonts w:ascii="Calibri" w:hAnsi="Calibri" w:cs="Calibri"/>
          <w:color w:val="000000" w:themeColor="text1"/>
          <w:sz w:val="24"/>
          <w:szCs w:val="24"/>
        </w:rPr>
        <w:t xml:space="preserve">wraz z informacjami na temat ich kwalifikacji zawodowych, uprawnień niezbędnych do wykonania zamówienia publicznego, a także zakresu wykonywanych przez nie czynności oraz informacją o podstawie do dysponowania tymi osobami, (zgodnie z rozdziałem </w:t>
      </w:r>
      <w:r w:rsidRPr="00B6788A">
        <w:rPr>
          <w:rFonts w:ascii="Calibri" w:hAnsi="Calibri" w:cs="Calibri"/>
          <w:color w:val="000000" w:themeColor="text1"/>
          <w:sz w:val="24"/>
          <w:szCs w:val="24"/>
        </w:rPr>
        <w:br/>
        <w:t>VIII pkt 1</w:t>
      </w:r>
      <w:r>
        <w:rPr>
          <w:rFonts w:ascii="Calibri" w:hAnsi="Calibri" w:cs="Calibri"/>
          <w:color w:val="000000" w:themeColor="text1"/>
          <w:sz w:val="24"/>
          <w:szCs w:val="24"/>
        </w:rPr>
        <w:t>.2</w:t>
      </w:r>
      <w:r w:rsidRPr="00B6788A">
        <w:rPr>
          <w:rFonts w:ascii="Calibri" w:hAnsi="Calibri" w:cs="Calibri"/>
          <w:color w:val="000000" w:themeColor="text1"/>
          <w:sz w:val="24"/>
          <w:szCs w:val="24"/>
        </w:rPr>
        <w:t xml:space="preserve"> </w:t>
      </w:r>
      <w:proofErr w:type="spellStart"/>
      <w:r w:rsidRPr="00B6788A">
        <w:rPr>
          <w:rFonts w:ascii="Calibri" w:hAnsi="Calibri" w:cs="Calibri"/>
          <w:color w:val="000000" w:themeColor="text1"/>
          <w:sz w:val="24"/>
          <w:szCs w:val="24"/>
        </w:rPr>
        <w:t>ppk</w:t>
      </w:r>
      <w:r>
        <w:rPr>
          <w:rFonts w:ascii="Calibri" w:hAnsi="Calibri" w:cs="Calibri"/>
          <w:color w:val="000000" w:themeColor="text1"/>
          <w:sz w:val="24"/>
          <w:szCs w:val="24"/>
        </w:rPr>
        <w:t>t</w:t>
      </w:r>
      <w:proofErr w:type="spellEnd"/>
      <w:r>
        <w:rPr>
          <w:rFonts w:ascii="Calibri" w:hAnsi="Calibri" w:cs="Calibri"/>
          <w:color w:val="000000" w:themeColor="text1"/>
          <w:sz w:val="24"/>
          <w:szCs w:val="24"/>
        </w:rPr>
        <w:t xml:space="preserve"> </w:t>
      </w:r>
      <w:r w:rsidRPr="00B6788A">
        <w:rPr>
          <w:rFonts w:ascii="Calibri" w:hAnsi="Calibri" w:cs="Calibri"/>
          <w:color w:val="000000" w:themeColor="text1"/>
          <w:sz w:val="24"/>
          <w:szCs w:val="24"/>
        </w:rPr>
        <w:t xml:space="preserve">4 lit. b SWZ) – </w:t>
      </w:r>
      <w:r w:rsidRPr="00B6788A">
        <w:rPr>
          <w:rFonts w:ascii="Calibri" w:hAnsi="Calibri" w:cs="Calibri"/>
          <w:b/>
          <w:bCs/>
          <w:color w:val="000000" w:themeColor="text1"/>
          <w:sz w:val="24"/>
          <w:szCs w:val="24"/>
        </w:rPr>
        <w:t>wzór stanowi załącznik nr 6 do SWZ</w:t>
      </w:r>
      <w:r w:rsidR="00247B2A" w:rsidRPr="00B6788A">
        <w:rPr>
          <w:rFonts w:ascii="Calibri" w:hAnsi="Calibri" w:cs="Calibri"/>
          <w:b/>
          <w:bCs/>
          <w:sz w:val="24"/>
          <w:szCs w:val="24"/>
        </w:rPr>
        <w:t>.</w:t>
      </w:r>
    </w:p>
    <w:p w14:paraId="6C7E281E" w14:textId="2D126BDB" w:rsidR="00C92918" w:rsidRPr="007533A7" w:rsidRDefault="00376B5A" w:rsidP="00C434E0">
      <w:pPr>
        <w:pStyle w:val="Akapitzlist"/>
        <w:numPr>
          <w:ilvl w:val="0"/>
          <w:numId w:val="35"/>
        </w:numPr>
        <w:autoSpaceDE/>
        <w:autoSpaceDN/>
        <w:spacing w:line="276" w:lineRule="auto"/>
        <w:ind w:left="284" w:hanging="284"/>
        <w:jc w:val="both"/>
        <w:rPr>
          <w:rFonts w:ascii="Calibri" w:hAnsi="Calibri" w:cs="Calibri"/>
          <w:bCs/>
          <w:sz w:val="24"/>
          <w:szCs w:val="24"/>
          <w:lang w:eastAsia="x-none"/>
        </w:rPr>
      </w:pPr>
      <w:r w:rsidRPr="007533A7">
        <w:rPr>
          <w:rFonts w:ascii="Calibri" w:hAnsi="Calibri" w:cs="Calibri"/>
          <w:sz w:val="24"/>
          <w:szCs w:val="24"/>
        </w:rPr>
        <w:t>Z</w:t>
      </w:r>
      <w:r w:rsidR="009C7D04">
        <w:rPr>
          <w:rFonts w:ascii="Calibri" w:hAnsi="Calibri" w:cs="Calibri"/>
          <w:sz w:val="24"/>
          <w:szCs w:val="24"/>
        </w:rPr>
        <w:t>a</w:t>
      </w:r>
      <w:r w:rsidRPr="007533A7">
        <w:rPr>
          <w:rFonts w:ascii="Calibri" w:hAnsi="Calibri" w:cs="Calibri"/>
          <w:sz w:val="24"/>
          <w:szCs w:val="24"/>
        </w:rPr>
        <w:t xml:space="preserve">mawiający nie wzywa do złożenia podmiotowych środków dowodowych, jeżeli: </w:t>
      </w:r>
    </w:p>
    <w:p w14:paraId="3ED5E682" w14:textId="061E2D92" w:rsidR="00C92918" w:rsidRPr="00E11552" w:rsidRDefault="00376B5A" w:rsidP="00C434E0">
      <w:pPr>
        <w:pStyle w:val="Default"/>
        <w:numPr>
          <w:ilvl w:val="0"/>
          <w:numId w:val="16"/>
        </w:numPr>
        <w:spacing w:line="276" w:lineRule="auto"/>
        <w:ind w:left="709" w:hanging="425"/>
        <w:jc w:val="both"/>
        <w:rPr>
          <w:rFonts w:ascii="Calibri" w:hAnsi="Calibri" w:cs="Calibri"/>
        </w:rPr>
      </w:pPr>
      <w:r w:rsidRPr="00E11552">
        <w:rPr>
          <w:rFonts w:ascii="Calibri" w:hAnsi="Calibri" w:cs="Calibri"/>
        </w:rPr>
        <w:t>może je uzyskać za pomocą bezpłatnych i ogólnodostępnych baz danych, w szczególności rejestrów publicznych w rozumieniu ustawy z dnia 17 lutego 2005 r. o informatyzacji działalności podmiotów realizujących zadania publiczne, o ile Wykonawca wskazał w</w:t>
      </w:r>
      <w:r w:rsidR="00E56F1F">
        <w:rPr>
          <w:rFonts w:ascii="Calibri" w:hAnsi="Calibri" w:cs="Calibri"/>
        </w:rPr>
        <w:t> </w:t>
      </w:r>
      <w:r w:rsidRPr="00E11552">
        <w:rPr>
          <w:rFonts w:ascii="Calibri" w:hAnsi="Calibri" w:cs="Calibri"/>
        </w:rPr>
        <w:t>oświadczeniu, o którym mowa w art. 125 ust. 1 ustawy P</w:t>
      </w:r>
      <w:r w:rsidR="009B3732" w:rsidRPr="00E11552">
        <w:rPr>
          <w:rFonts w:ascii="Calibri" w:hAnsi="Calibri" w:cs="Calibri"/>
        </w:rPr>
        <w:t>ZP</w:t>
      </w:r>
      <w:r w:rsidRPr="00E11552">
        <w:rPr>
          <w:rFonts w:ascii="Calibri" w:hAnsi="Calibri" w:cs="Calibri"/>
        </w:rPr>
        <w:t xml:space="preserve"> dane umożliwiające dostęp do tych środków; </w:t>
      </w:r>
    </w:p>
    <w:p w14:paraId="2EF8DA60" w14:textId="3092A10D" w:rsidR="00C92918" w:rsidRPr="00E11552" w:rsidRDefault="00376B5A" w:rsidP="00C434E0">
      <w:pPr>
        <w:pStyle w:val="Default"/>
        <w:numPr>
          <w:ilvl w:val="0"/>
          <w:numId w:val="16"/>
        </w:numPr>
        <w:spacing w:line="276" w:lineRule="auto"/>
        <w:ind w:left="709" w:hanging="425"/>
        <w:jc w:val="both"/>
        <w:rPr>
          <w:rFonts w:ascii="Calibri" w:hAnsi="Calibri" w:cs="Calibri"/>
        </w:rPr>
      </w:pPr>
      <w:r w:rsidRPr="00E11552">
        <w:rPr>
          <w:rFonts w:ascii="Calibri" w:hAnsi="Calibri" w:cs="Calibri"/>
        </w:rPr>
        <w:t>podmiotowym środkiem dowodowym jest oświadczenie, którego treść odpowiada zakresowi oświadczenia, o któr</w:t>
      </w:r>
      <w:r w:rsidR="001A6701" w:rsidRPr="00E11552">
        <w:rPr>
          <w:rFonts w:ascii="Calibri" w:hAnsi="Calibri" w:cs="Calibri"/>
        </w:rPr>
        <w:t xml:space="preserve">ym mowa w art. 125 ust. 1 ustawy </w:t>
      </w:r>
      <w:r w:rsidR="000618AC">
        <w:rPr>
          <w:rFonts w:ascii="Calibri" w:hAnsi="Calibri" w:cs="Calibri"/>
        </w:rPr>
        <w:t>PZP</w:t>
      </w:r>
      <w:r w:rsidR="001A6701" w:rsidRPr="00E11552">
        <w:rPr>
          <w:rFonts w:ascii="Calibri" w:hAnsi="Calibri" w:cs="Calibri"/>
        </w:rPr>
        <w:t>.</w:t>
      </w:r>
    </w:p>
    <w:p w14:paraId="1BDE63DA" w14:textId="1081EDF8" w:rsidR="00577BB5" w:rsidRPr="00DB3771" w:rsidRDefault="00577BB5" w:rsidP="00C434E0">
      <w:pPr>
        <w:pStyle w:val="Default"/>
        <w:numPr>
          <w:ilvl w:val="0"/>
          <w:numId w:val="36"/>
        </w:numPr>
        <w:spacing w:line="276" w:lineRule="auto"/>
        <w:ind w:left="284" w:hanging="284"/>
        <w:jc w:val="both"/>
        <w:rPr>
          <w:rFonts w:ascii="Calibri" w:hAnsi="Calibri" w:cs="Calibri"/>
        </w:rPr>
      </w:pPr>
      <w:r w:rsidRPr="00E11552">
        <w:rPr>
          <w:rFonts w:ascii="Calibri" w:hAnsi="Calibri" w:cs="Calibri"/>
          <w:bCs/>
        </w:rPr>
        <w:t xml:space="preserve">Jeżeli, w toku postępowania, wykonawca nie złoży oświadczenia, oświadczeń lub dokumentów niezbędnych do przeprowadzenia postępowania, złożone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w:t>
      </w:r>
      <w:r w:rsidRPr="00DB3771">
        <w:rPr>
          <w:rFonts w:ascii="Calibri" w:hAnsi="Calibri" w:cs="Calibri"/>
          <w:bCs/>
        </w:rPr>
        <w:t>konieczne byłoby unieważnienie postępowania.</w:t>
      </w:r>
    </w:p>
    <w:p w14:paraId="38D5EC0A" w14:textId="595BB3EB" w:rsidR="000618AC" w:rsidRDefault="00D1585B" w:rsidP="00C434E0">
      <w:pPr>
        <w:pStyle w:val="Default"/>
        <w:numPr>
          <w:ilvl w:val="0"/>
          <w:numId w:val="36"/>
        </w:numPr>
        <w:spacing w:line="276" w:lineRule="auto"/>
        <w:ind w:left="284" w:hanging="284"/>
        <w:jc w:val="both"/>
        <w:rPr>
          <w:rFonts w:ascii="Calibri" w:hAnsi="Calibri" w:cs="Calibri"/>
        </w:rPr>
      </w:pPr>
      <w:r w:rsidRPr="00DB3771">
        <w:rPr>
          <w:rFonts w:ascii="Calibri" w:hAnsi="Calibri" w:cs="Calibri"/>
        </w:rPr>
        <w:t>Jeżeli Wykonawca ma siedzibę lub miejsce zamieszkania poza granicami Rzeczypospolitej Polskiej - zamia</w:t>
      </w:r>
      <w:r w:rsidR="001A6701" w:rsidRPr="00DB3771">
        <w:rPr>
          <w:rFonts w:ascii="Calibri" w:hAnsi="Calibri" w:cs="Calibri"/>
        </w:rPr>
        <w:t xml:space="preserve">st dokumentu, o którym mowa w </w:t>
      </w:r>
      <w:r w:rsidR="00CA1D85" w:rsidRPr="00DB3771">
        <w:rPr>
          <w:rFonts w:ascii="Calibri" w:hAnsi="Calibri" w:cs="Calibri"/>
        </w:rPr>
        <w:t>pkt</w:t>
      </w:r>
      <w:r w:rsidR="008574F6" w:rsidRPr="00DB3771">
        <w:rPr>
          <w:rFonts w:ascii="Calibri" w:hAnsi="Calibri" w:cs="Calibri"/>
        </w:rPr>
        <w:t xml:space="preserve"> 3</w:t>
      </w:r>
      <w:r w:rsidRPr="00DB3771">
        <w:rPr>
          <w:rFonts w:ascii="Calibri" w:hAnsi="Calibri" w:cs="Calibri"/>
        </w:rPr>
        <w:t xml:space="preserve"> </w:t>
      </w:r>
      <w:proofErr w:type="spellStart"/>
      <w:r w:rsidR="00CA1D85" w:rsidRPr="00DB3771">
        <w:rPr>
          <w:rFonts w:ascii="Calibri" w:hAnsi="Calibri" w:cs="Calibri"/>
        </w:rPr>
        <w:t>p</w:t>
      </w:r>
      <w:r w:rsidR="008574F6" w:rsidRPr="00DB3771">
        <w:rPr>
          <w:rFonts w:ascii="Calibri" w:hAnsi="Calibri" w:cs="Calibri"/>
        </w:rPr>
        <w:t>p</w:t>
      </w:r>
      <w:r w:rsidRPr="00DB3771">
        <w:rPr>
          <w:rFonts w:ascii="Calibri" w:hAnsi="Calibri" w:cs="Calibri"/>
        </w:rPr>
        <w:t>kt</w:t>
      </w:r>
      <w:proofErr w:type="spellEnd"/>
      <w:r w:rsidRPr="00DB3771">
        <w:rPr>
          <w:rFonts w:ascii="Calibri" w:hAnsi="Calibri" w:cs="Calibri"/>
        </w:rPr>
        <w:t xml:space="preserve"> </w:t>
      </w:r>
      <w:r w:rsidR="000618AC" w:rsidRPr="00DB3771">
        <w:rPr>
          <w:rFonts w:ascii="Calibri" w:hAnsi="Calibri" w:cs="Calibri"/>
        </w:rPr>
        <w:t>2</w:t>
      </w:r>
      <w:r w:rsidRPr="00DB3771">
        <w:rPr>
          <w:rFonts w:ascii="Calibri" w:hAnsi="Calibri" w:cs="Calibri"/>
        </w:rPr>
        <w:t xml:space="preserve">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w:t>
      </w:r>
      <w:r w:rsidR="0073101B" w:rsidRPr="00DB3771">
        <w:rPr>
          <w:rFonts w:ascii="Calibri" w:hAnsi="Calibri" w:cs="Calibri"/>
        </w:rPr>
        <w:t>miejsca wszczęcia tej procedury – wystawione nie wcześniej niż 3</w:t>
      </w:r>
      <w:r w:rsidR="00E56F1F" w:rsidRPr="00DB3771">
        <w:rPr>
          <w:rFonts w:ascii="Calibri" w:hAnsi="Calibri" w:cs="Calibri"/>
        </w:rPr>
        <w:t xml:space="preserve"> miesiące przed jego złożeniem.</w:t>
      </w:r>
    </w:p>
    <w:p w14:paraId="26DD9B6A" w14:textId="075CFF9D" w:rsidR="00401209" w:rsidRPr="00DB3771" w:rsidRDefault="00401209" w:rsidP="00C434E0">
      <w:pPr>
        <w:pStyle w:val="Default"/>
        <w:numPr>
          <w:ilvl w:val="0"/>
          <w:numId w:val="36"/>
        </w:numPr>
        <w:spacing w:line="276" w:lineRule="auto"/>
        <w:ind w:left="284" w:hanging="284"/>
        <w:jc w:val="both"/>
        <w:rPr>
          <w:rFonts w:ascii="Calibri" w:hAnsi="Calibri" w:cs="Calibri"/>
        </w:rPr>
      </w:pPr>
      <w:r w:rsidRPr="00DB3771">
        <w:rPr>
          <w:rFonts w:ascii="Calibri" w:hAnsi="Calibri" w:cs="Calibri"/>
          <w:bCs/>
        </w:rPr>
        <w:t xml:space="preserve">Jeżeli w kraju, w którym </w:t>
      </w:r>
      <w:r w:rsidR="007A7A2F" w:rsidRPr="00DB3771">
        <w:rPr>
          <w:rFonts w:ascii="Calibri" w:hAnsi="Calibri" w:cs="Calibri"/>
          <w:bCs/>
        </w:rPr>
        <w:t>W</w:t>
      </w:r>
      <w:r w:rsidRPr="00DB3771">
        <w:rPr>
          <w:rFonts w:ascii="Calibri" w:hAnsi="Calibri" w:cs="Calibri"/>
          <w:bCs/>
        </w:rPr>
        <w:t>ykonawca ma siedzibę lub miejsce zamieszkania</w:t>
      </w:r>
      <w:r w:rsidR="00814024" w:rsidRPr="00DB3771">
        <w:rPr>
          <w:rFonts w:ascii="Calibri" w:hAnsi="Calibri" w:cs="Calibri"/>
          <w:bCs/>
        </w:rPr>
        <w:t xml:space="preserve"> lub miejsce zamieszkania ma osoba, której dokument dotyczy, </w:t>
      </w:r>
      <w:r w:rsidRPr="00DB3771">
        <w:rPr>
          <w:rFonts w:ascii="Calibri" w:hAnsi="Calibri" w:cs="Calibri"/>
          <w:bCs/>
        </w:rPr>
        <w:t xml:space="preserve">nie wydaje się dokumentów, o których mowa </w:t>
      </w:r>
      <w:r w:rsidRPr="00DB3771">
        <w:rPr>
          <w:rFonts w:ascii="Calibri" w:hAnsi="Calibri" w:cs="Calibri"/>
          <w:bCs/>
        </w:rPr>
        <w:lastRenderedPageBreak/>
        <w:t xml:space="preserve">w </w:t>
      </w:r>
      <w:r w:rsidR="00CA1D85" w:rsidRPr="00DB3771">
        <w:rPr>
          <w:rFonts w:ascii="Calibri" w:hAnsi="Calibri" w:cs="Calibri"/>
          <w:bCs/>
        </w:rPr>
        <w:t>pkt</w:t>
      </w:r>
      <w:r w:rsidR="00D12293" w:rsidRPr="00DB3771">
        <w:rPr>
          <w:rFonts w:ascii="Calibri" w:hAnsi="Calibri" w:cs="Calibri"/>
          <w:bCs/>
        </w:rPr>
        <w:t xml:space="preserve"> </w:t>
      </w:r>
      <w:r w:rsidR="00220FF0" w:rsidRPr="00DB3771">
        <w:rPr>
          <w:rFonts w:ascii="Calibri" w:hAnsi="Calibri" w:cs="Calibri"/>
          <w:bCs/>
        </w:rPr>
        <w:t>7</w:t>
      </w:r>
      <w:r w:rsidRPr="00DB3771">
        <w:rPr>
          <w:rFonts w:ascii="Calibri" w:hAnsi="Calibri" w:cs="Calibri"/>
          <w:bCs/>
        </w:rPr>
        <w:t xml:space="preserve">, lub gdy dokumenty te nie odnoszą się do wszystkich przypadków wskazanych w SWZ, zastępuje się je odpowiednio w całości lub w części dokumentem zawierającym odpowiednio oświadczenie </w:t>
      </w:r>
      <w:r w:rsidR="00814024" w:rsidRPr="00DB3771">
        <w:rPr>
          <w:rFonts w:ascii="Calibri" w:hAnsi="Calibri" w:cs="Calibri"/>
          <w:bCs/>
        </w:rPr>
        <w:t>W</w:t>
      </w:r>
      <w:r w:rsidRPr="00DB3771">
        <w:rPr>
          <w:rFonts w:ascii="Calibri" w:hAnsi="Calibri" w:cs="Calibri"/>
          <w:bCs/>
        </w:rPr>
        <w:t xml:space="preserve">ykonawcy, ze wskazaniem osoby albo osób uprawnionych do jego reprezentacji, lub oświadczenie osoby, której dokument miał dotyczyć, złożone pod przysięgą, lub jeżeli w kraju, w którym wykonawca ma siedzibę lub miejsce zamieszkania </w:t>
      </w:r>
      <w:r w:rsidR="00DB3771" w:rsidRPr="00DB3771">
        <w:rPr>
          <w:rFonts w:ascii="Calibri" w:hAnsi="Calibri" w:cs="Calibri"/>
          <w:bCs/>
        </w:rPr>
        <w:t xml:space="preserve">lub miejsce zamieszkania ma osoba, której dokument miał dotyczyć, </w:t>
      </w:r>
      <w:r w:rsidRPr="00DB3771">
        <w:rPr>
          <w:rFonts w:ascii="Calibri" w:hAnsi="Calibri" w:cs="Calibri"/>
          <w:bCs/>
        </w:rPr>
        <w:t xml:space="preserve">nie ma przepisów o oświadczeniu pod przysięga, złożone przed organem sądowym lub administracyjnym, notariuszem, organem samorządu zawodowego lub gospodarczego, właściwym ze względu na siedzibę lub miejsce zamieszkania </w:t>
      </w:r>
      <w:r w:rsidR="007A7A2F" w:rsidRPr="00DB3771">
        <w:rPr>
          <w:rFonts w:ascii="Calibri" w:hAnsi="Calibri" w:cs="Calibri"/>
          <w:bCs/>
        </w:rPr>
        <w:t>W</w:t>
      </w:r>
      <w:r w:rsidRPr="00DB3771">
        <w:rPr>
          <w:rFonts w:ascii="Calibri" w:hAnsi="Calibri" w:cs="Calibri"/>
          <w:bCs/>
        </w:rPr>
        <w:t>ykonawcy</w:t>
      </w:r>
      <w:r w:rsidR="00DB3771" w:rsidRPr="00DB3771">
        <w:rPr>
          <w:rFonts w:ascii="Calibri" w:hAnsi="Calibri" w:cs="Calibri"/>
          <w:bCs/>
        </w:rPr>
        <w:t xml:space="preserve"> lub miejsce zamieszkania osoby, której dokument miał dotyczyć</w:t>
      </w:r>
      <w:r w:rsidRPr="00DB3771">
        <w:rPr>
          <w:rFonts w:ascii="Calibri" w:hAnsi="Calibri" w:cs="Calibri"/>
          <w:bCs/>
        </w:rPr>
        <w:t xml:space="preserve">. Wymagania dotyczące terminu wystawiania dokumentów lub oświadczeń są analogiczne jak w </w:t>
      </w:r>
      <w:r w:rsidR="00CA1D85" w:rsidRPr="00DB3771">
        <w:rPr>
          <w:rFonts w:ascii="Calibri" w:hAnsi="Calibri" w:cs="Calibri"/>
          <w:bCs/>
        </w:rPr>
        <w:t>pkt</w:t>
      </w:r>
      <w:r w:rsidR="000618AC" w:rsidRPr="00DB3771">
        <w:rPr>
          <w:rFonts w:ascii="Calibri" w:hAnsi="Calibri" w:cs="Calibri"/>
          <w:bCs/>
        </w:rPr>
        <w:t xml:space="preserve"> 7.</w:t>
      </w:r>
    </w:p>
    <w:p w14:paraId="1E9FEFC7" w14:textId="4BE847FA" w:rsidR="00577BB5" w:rsidRPr="000618AC" w:rsidRDefault="0075651B" w:rsidP="00C434E0">
      <w:pPr>
        <w:pStyle w:val="Default"/>
        <w:numPr>
          <w:ilvl w:val="0"/>
          <w:numId w:val="36"/>
        </w:numPr>
        <w:spacing w:line="276" w:lineRule="auto"/>
        <w:ind w:left="284" w:hanging="284"/>
        <w:jc w:val="both"/>
        <w:rPr>
          <w:rFonts w:ascii="Calibri" w:hAnsi="Calibri" w:cs="Calibri"/>
        </w:rPr>
      </w:pPr>
      <w:r w:rsidRPr="000618AC">
        <w:rPr>
          <w:rFonts w:ascii="Calibri" w:hAnsi="Calibri" w:cs="Calibri"/>
          <w:bCs/>
        </w:rPr>
        <w:t>W zakresie nieuregulowanym ustawą PZP lub niniejszą SWZ do oświadczeń i dokumentów składanych przez Wykonawcę w postępowaniu, zastosowanie mają</w:t>
      </w:r>
      <w:r w:rsidR="002F723F" w:rsidRPr="000618AC">
        <w:rPr>
          <w:rFonts w:ascii="Calibri" w:hAnsi="Calibri" w:cs="Calibri"/>
          <w:bCs/>
        </w:rPr>
        <w:t xml:space="preserve"> przepisy rozporządzenia Ministra Rozwoju, Pracy i Technologii z dnia 23 grudnia 2020 r. w sprawie podmiotowych środków dowodowych oraz innych dokumentów lub oświadczeń, jakich może żądać </w:t>
      </w:r>
      <w:r w:rsidR="007A7A2F">
        <w:rPr>
          <w:rFonts w:ascii="Calibri" w:hAnsi="Calibri" w:cs="Calibri"/>
          <w:bCs/>
        </w:rPr>
        <w:t>Z</w:t>
      </w:r>
      <w:r w:rsidR="002F723F" w:rsidRPr="000618AC">
        <w:rPr>
          <w:rFonts w:ascii="Calibri" w:hAnsi="Calibri" w:cs="Calibri"/>
          <w:bCs/>
        </w:rPr>
        <w:t xml:space="preserve">amawiający od </w:t>
      </w:r>
      <w:r w:rsidR="007A7A2F">
        <w:rPr>
          <w:rFonts w:ascii="Calibri" w:hAnsi="Calibri" w:cs="Calibri"/>
          <w:bCs/>
        </w:rPr>
        <w:t>W</w:t>
      </w:r>
      <w:r w:rsidR="002F723F" w:rsidRPr="000618AC">
        <w:rPr>
          <w:rFonts w:ascii="Calibri" w:hAnsi="Calibri" w:cs="Calibri"/>
          <w:bCs/>
        </w:rPr>
        <w:t xml:space="preserve">ykonawcy. </w:t>
      </w:r>
    </w:p>
    <w:p w14:paraId="565682AB" w14:textId="1FFBF622" w:rsidR="006A5E6F" w:rsidRPr="00E11552" w:rsidRDefault="004D3FD6" w:rsidP="00E11552">
      <w:pPr>
        <w:spacing w:line="276" w:lineRule="auto"/>
        <w:jc w:val="both"/>
        <w:rPr>
          <w:rFonts w:ascii="Calibri" w:hAnsi="Calibri" w:cs="Calibri"/>
          <w:b/>
          <w:color w:val="FFFFFF"/>
          <w:sz w:val="24"/>
          <w:szCs w:val="24"/>
        </w:rPr>
      </w:pPr>
      <w:r w:rsidRPr="00E11552">
        <w:rPr>
          <w:rFonts w:ascii="Calibri" w:hAnsi="Calibri" w:cs="Calibri"/>
          <w:b/>
          <w:color w:val="FFFFFF"/>
          <w:sz w:val="24"/>
          <w:szCs w:val="24"/>
        </w:rPr>
        <w:t>I</w:t>
      </w:r>
    </w:p>
    <w:p w14:paraId="390CF2FD" w14:textId="77777777" w:rsidR="00F32CCB" w:rsidRPr="00E11552" w:rsidRDefault="00F32CCB" w:rsidP="00C434E0">
      <w:pPr>
        <w:pStyle w:val="Nagwek1"/>
        <w:numPr>
          <w:ilvl w:val="0"/>
          <w:numId w:val="22"/>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bCs/>
          <w:snapToGrid w:val="0"/>
          <w:szCs w:val="24"/>
        </w:rPr>
      </w:pPr>
      <w:bookmarkStart w:id="21" w:name="_WADIUM"/>
      <w:bookmarkStart w:id="22" w:name="_Toc65483824"/>
      <w:bookmarkEnd w:id="21"/>
      <w:r w:rsidRPr="00E11552">
        <w:rPr>
          <w:rFonts w:ascii="Calibri" w:hAnsi="Calibri" w:cs="Calibri"/>
          <w:b/>
          <w:snapToGrid w:val="0"/>
          <w:szCs w:val="24"/>
        </w:rPr>
        <w:t>WADIUM</w:t>
      </w:r>
      <w:bookmarkEnd w:id="22"/>
    </w:p>
    <w:p w14:paraId="40D2B1CC" w14:textId="6C07D830" w:rsidR="00B90C15" w:rsidRDefault="00B90C15" w:rsidP="00E11552">
      <w:pPr>
        <w:autoSpaceDE/>
        <w:autoSpaceDN/>
        <w:spacing w:line="276" w:lineRule="auto"/>
        <w:jc w:val="both"/>
        <w:rPr>
          <w:rFonts w:ascii="Calibri" w:hAnsi="Calibri" w:cs="Calibri"/>
          <w:sz w:val="24"/>
          <w:szCs w:val="24"/>
        </w:rPr>
      </w:pPr>
    </w:p>
    <w:p w14:paraId="5590B6B0" w14:textId="679DEF8B" w:rsidR="008733A7" w:rsidRDefault="00932EBF" w:rsidP="009B7595">
      <w:pPr>
        <w:pStyle w:val="Akapitzlist"/>
        <w:numPr>
          <w:ilvl w:val="3"/>
          <w:numId w:val="69"/>
        </w:numPr>
        <w:autoSpaceDE/>
        <w:autoSpaceDN/>
        <w:spacing w:line="276" w:lineRule="auto"/>
        <w:ind w:left="284" w:hanging="284"/>
        <w:jc w:val="both"/>
        <w:rPr>
          <w:rFonts w:ascii="Calibri" w:hAnsi="Calibri" w:cs="Calibri"/>
          <w:color w:val="000000" w:themeColor="text1"/>
          <w:sz w:val="24"/>
          <w:szCs w:val="24"/>
        </w:rPr>
      </w:pPr>
      <w:r w:rsidRPr="007F0E6A">
        <w:rPr>
          <w:rFonts w:ascii="Calibri" w:hAnsi="Calibri" w:cs="Calibri"/>
          <w:color w:val="000000" w:themeColor="text1"/>
          <w:sz w:val="24"/>
          <w:szCs w:val="24"/>
        </w:rPr>
        <w:t xml:space="preserve">Wykonawca przystępujący do postępowania jest zobowiązany wnieść wadium </w:t>
      </w:r>
      <w:r>
        <w:rPr>
          <w:rFonts w:ascii="Calibri" w:hAnsi="Calibri" w:cs="Calibri"/>
          <w:color w:val="000000" w:themeColor="text1"/>
          <w:sz w:val="24"/>
          <w:szCs w:val="24"/>
        </w:rPr>
        <w:br/>
      </w:r>
      <w:r w:rsidRPr="007F0E6A">
        <w:rPr>
          <w:rFonts w:ascii="Calibri" w:hAnsi="Calibri" w:cs="Calibri"/>
          <w:color w:val="000000" w:themeColor="text1"/>
          <w:sz w:val="24"/>
          <w:szCs w:val="24"/>
        </w:rPr>
        <w:t>w wysokości</w:t>
      </w:r>
      <w:r>
        <w:rPr>
          <w:rFonts w:ascii="Calibri" w:hAnsi="Calibri" w:cs="Calibri"/>
          <w:color w:val="000000" w:themeColor="text1"/>
          <w:sz w:val="24"/>
          <w:szCs w:val="24"/>
        </w:rPr>
        <w:t>:</w:t>
      </w:r>
      <w:r w:rsidR="003B2995">
        <w:rPr>
          <w:rFonts w:ascii="Calibri" w:hAnsi="Calibri" w:cs="Calibri"/>
          <w:color w:val="000000" w:themeColor="text1"/>
          <w:sz w:val="24"/>
          <w:szCs w:val="24"/>
        </w:rPr>
        <w:t xml:space="preserve"> </w:t>
      </w:r>
    </w:p>
    <w:p w14:paraId="58C1C31E" w14:textId="21425C8E" w:rsidR="00441B87" w:rsidRPr="00441B87" w:rsidRDefault="0041159F" w:rsidP="009B7595">
      <w:pPr>
        <w:pStyle w:val="Akapitzlist"/>
        <w:numPr>
          <w:ilvl w:val="0"/>
          <w:numId w:val="72"/>
        </w:numPr>
        <w:autoSpaceDE/>
        <w:autoSpaceDN/>
        <w:spacing w:line="276" w:lineRule="auto"/>
        <w:ind w:left="709" w:hanging="295"/>
        <w:jc w:val="both"/>
        <w:rPr>
          <w:rFonts w:ascii="Calibri" w:hAnsi="Calibri" w:cs="Calibri"/>
          <w:color w:val="000000" w:themeColor="text1"/>
          <w:sz w:val="24"/>
          <w:szCs w:val="24"/>
        </w:rPr>
      </w:pPr>
      <w:r>
        <w:rPr>
          <w:rFonts w:ascii="Calibri" w:hAnsi="Calibri" w:cs="Calibri"/>
          <w:b/>
          <w:color w:val="000000" w:themeColor="text1"/>
          <w:sz w:val="24"/>
          <w:szCs w:val="24"/>
        </w:rPr>
        <w:t>3000</w:t>
      </w:r>
      <w:r w:rsidR="00932EBF" w:rsidRPr="008733A7">
        <w:rPr>
          <w:rFonts w:ascii="Calibri" w:hAnsi="Calibri" w:cs="Calibri"/>
          <w:b/>
          <w:color w:val="000000" w:themeColor="text1"/>
          <w:sz w:val="24"/>
          <w:szCs w:val="24"/>
        </w:rPr>
        <w:t>,00 zł</w:t>
      </w:r>
      <w:r w:rsidR="00932EBF" w:rsidRPr="008733A7">
        <w:rPr>
          <w:rFonts w:ascii="Calibri" w:hAnsi="Calibri" w:cs="Calibri"/>
          <w:color w:val="000000" w:themeColor="text1"/>
          <w:sz w:val="24"/>
          <w:szCs w:val="24"/>
        </w:rPr>
        <w:t xml:space="preserve"> (słownie: </w:t>
      </w:r>
      <w:r>
        <w:rPr>
          <w:rFonts w:ascii="Calibri" w:hAnsi="Calibri" w:cs="Calibri"/>
          <w:color w:val="000000" w:themeColor="text1"/>
          <w:sz w:val="24"/>
          <w:szCs w:val="24"/>
        </w:rPr>
        <w:t>trzy</w:t>
      </w:r>
      <w:r w:rsidR="00932EBF" w:rsidRPr="008733A7">
        <w:rPr>
          <w:rFonts w:ascii="Calibri" w:hAnsi="Calibri" w:cs="Calibri"/>
          <w:color w:val="000000" w:themeColor="text1"/>
          <w:sz w:val="24"/>
          <w:szCs w:val="24"/>
        </w:rPr>
        <w:t xml:space="preserve"> </w:t>
      </w:r>
      <w:r w:rsidR="00442382" w:rsidRPr="008733A7">
        <w:rPr>
          <w:rFonts w:ascii="Calibri" w:hAnsi="Calibri" w:cs="Calibri"/>
          <w:color w:val="000000" w:themeColor="text1"/>
          <w:sz w:val="24"/>
          <w:szCs w:val="24"/>
        </w:rPr>
        <w:t>tysiąc</w:t>
      </w:r>
      <w:r>
        <w:rPr>
          <w:rFonts w:ascii="Calibri" w:hAnsi="Calibri" w:cs="Calibri"/>
          <w:color w:val="000000" w:themeColor="text1"/>
          <w:sz w:val="24"/>
          <w:szCs w:val="24"/>
        </w:rPr>
        <w:t>e</w:t>
      </w:r>
      <w:r w:rsidR="00442382" w:rsidRPr="008733A7">
        <w:rPr>
          <w:rFonts w:ascii="Calibri" w:hAnsi="Calibri" w:cs="Calibri"/>
          <w:color w:val="000000" w:themeColor="text1"/>
          <w:sz w:val="24"/>
          <w:szCs w:val="24"/>
        </w:rPr>
        <w:t xml:space="preserve"> </w:t>
      </w:r>
      <w:r>
        <w:rPr>
          <w:rFonts w:ascii="Calibri" w:hAnsi="Calibri" w:cs="Calibri"/>
          <w:color w:val="000000" w:themeColor="text1"/>
          <w:sz w:val="24"/>
          <w:szCs w:val="24"/>
        </w:rPr>
        <w:t xml:space="preserve">sto </w:t>
      </w:r>
      <w:r w:rsidR="00932EBF" w:rsidRPr="008733A7">
        <w:rPr>
          <w:rFonts w:ascii="Calibri" w:hAnsi="Calibri" w:cs="Calibri"/>
          <w:color w:val="000000" w:themeColor="text1"/>
          <w:sz w:val="24"/>
          <w:szCs w:val="24"/>
        </w:rPr>
        <w:t>złotych 00/100)</w:t>
      </w:r>
      <w:r w:rsidR="008733A7" w:rsidRPr="008733A7">
        <w:rPr>
          <w:rFonts w:ascii="Calibri" w:hAnsi="Calibri" w:cs="Calibri"/>
          <w:color w:val="000000" w:themeColor="text1"/>
          <w:sz w:val="24"/>
          <w:szCs w:val="24"/>
        </w:rPr>
        <w:t xml:space="preserve"> - </w:t>
      </w:r>
      <w:r w:rsidR="00442382" w:rsidRPr="008733A7">
        <w:rPr>
          <w:rFonts w:ascii="Calibri" w:hAnsi="Calibri" w:cs="Calibri"/>
          <w:color w:val="000000" w:themeColor="text1"/>
          <w:sz w:val="24"/>
          <w:szCs w:val="24"/>
        </w:rPr>
        <w:t xml:space="preserve"> </w:t>
      </w:r>
      <w:r w:rsidR="008733A7" w:rsidRPr="008733A7">
        <w:rPr>
          <w:rFonts w:ascii="Calibri" w:hAnsi="Calibri" w:cs="Calibri"/>
          <w:b/>
          <w:bCs/>
          <w:color w:val="000000" w:themeColor="text1"/>
          <w:sz w:val="24"/>
          <w:szCs w:val="24"/>
        </w:rPr>
        <w:t xml:space="preserve">dotyczy </w:t>
      </w:r>
      <w:r w:rsidR="00442382" w:rsidRPr="008733A7">
        <w:rPr>
          <w:rFonts w:ascii="Calibri" w:hAnsi="Calibri" w:cs="Calibri"/>
          <w:b/>
          <w:bCs/>
          <w:color w:val="000000" w:themeColor="text1"/>
          <w:sz w:val="24"/>
          <w:szCs w:val="24"/>
        </w:rPr>
        <w:t>Zadani</w:t>
      </w:r>
      <w:r w:rsidR="008733A7" w:rsidRPr="008733A7">
        <w:rPr>
          <w:rFonts w:ascii="Calibri" w:hAnsi="Calibri" w:cs="Calibri"/>
          <w:b/>
          <w:bCs/>
          <w:color w:val="000000" w:themeColor="text1"/>
          <w:sz w:val="24"/>
          <w:szCs w:val="24"/>
        </w:rPr>
        <w:t>a</w:t>
      </w:r>
      <w:r w:rsidR="00442382" w:rsidRPr="008733A7">
        <w:rPr>
          <w:rFonts w:ascii="Calibri" w:hAnsi="Calibri" w:cs="Calibri"/>
          <w:b/>
          <w:bCs/>
          <w:color w:val="000000" w:themeColor="text1"/>
          <w:sz w:val="24"/>
          <w:szCs w:val="24"/>
        </w:rPr>
        <w:t xml:space="preserve"> </w:t>
      </w:r>
      <w:r w:rsidR="008733A7" w:rsidRPr="008733A7">
        <w:rPr>
          <w:rFonts w:ascii="Calibri" w:hAnsi="Calibri" w:cs="Calibri"/>
          <w:b/>
          <w:bCs/>
          <w:color w:val="000000" w:themeColor="text1"/>
          <w:sz w:val="24"/>
          <w:szCs w:val="24"/>
        </w:rPr>
        <w:t xml:space="preserve">I </w:t>
      </w:r>
    </w:p>
    <w:p w14:paraId="0B5F0F22" w14:textId="0385AB4F" w:rsidR="00932EBF" w:rsidRPr="00441B87" w:rsidRDefault="002C10AB" w:rsidP="009B7595">
      <w:pPr>
        <w:pStyle w:val="Akapitzlist"/>
        <w:numPr>
          <w:ilvl w:val="0"/>
          <w:numId w:val="72"/>
        </w:numPr>
        <w:autoSpaceDE/>
        <w:autoSpaceDN/>
        <w:spacing w:line="276" w:lineRule="auto"/>
        <w:ind w:left="709" w:hanging="295"/>
        <w:jc w:val="both"/>
        <w:rPr>
          <w:rFonts w:ascii="Calibri" w:hAnsi="Calibri" w:cs="Calibri"/>
          <w:color w:val="000000" w:themeColor="text1"/>
          <w:sz w:val="24"/>
          <w:szCs w:val="24"/>
        </w:rPr>
      </w:pPr>
      <w:r>
        <w:rPr>
          <w:rFonts w:ascii="Calibri" w:hAnsi="Calibri" w:cs="Calibri"/>
          <w:b/>
          <w:color w:val="000000" w:themeColor="text1"/>
          <w:sz w:val="24"/>
          <w:szCs w:val="24"/>
        </w:rPr>
        <w:t>35</w:t>
      </w:r>
      <w:r w:rsidR="006B4D2D">
        <w:rPr>
          <w:rFonts w:ascii="Calibri" w:hAnsi="Calibri" w:cs="Calibri"/>
          <w:b/>
          <w:color w:val="000000" w:themeColor="text1"/>
          <w:sz w:val="24"/>
          <w:szCs w:val="24"/>
        </w:rPr>
        <w:t>0</w:t>
      </w:r>
      <w:r w:rsidR="008733A7" w:rsidRPr="00441B87">
        <w:rPr>
          <w:rFonts w:ascii="Calibri" w:hAnsi="Calibri" w:cs="Calibri"/>
          <w:b/>
          <w:color w:val="000000" w:themeColor="text1"/>
          <w:sz w:val="24"/>
          <w:szCs w:val="24"/>
        </w:rPr>
        <w:t>0,00 zł</w:t>
      </w:r>
      <w:r w:rsidR="008733A7" w:rsidRPr="00441B87">
        <w:rPr>
          <w:rFonts w:ascii="Calibri" w:hAnsi="Calibri" w:cs="Calibri"/>
          <w:color w:val="000000" w:themeColor="text1"/>
          <w:sz w:val="24"/>
          <w:szCs w:val="24"/>
        </w:rPr>
        <w:t xml:space="preserve"> (słownie: </w:t>
      </w:r>
      <w:r>
        <w:rPr>
          <w:rFonts w:ascii="Calibri" w:hAnsi="Calibri" w:cs="Calibri"/>
          <w:color w:val="000000" w:themeColor="text1"/>
          <w:sz w:val="24"/>
          <w:szCs w:val="24"/>
        </w:rPr>
        <w:t>trzy</w:t>
      </w:r>
      <w:r w:rsidR="008733A7" w:rsidRPr="00441B87">
        <w:rPr>
          <w:rFonts w:ascii="Calibri" w:hAnsi="Calibri" w:cs="Calibri"/>
          <w:color w:val="000000" w:themeColor="text1"/>
          <w:sz w:val="24"/>
          <w:szCs w:val="24"/>
        </w:rPr>
        <w:t xml:space="preserve"> tysiąc</w:t>
      </w:r>
      <w:r>
        <w:rPr>
          <w:rFonts w:ascii="Calibri" w:hAnsi="Calibri" w:cs="Calibri"/>
          <w:color w:val="000000" w:themeColor="text1"/>
          <w:sz w:val="24"/>
          <w:szCs w:val="24"/>
        </w:rPr>
        <w:t>e</w:t>
      </w:r>
      <w:r w:rsidR="008733A7" w:rsidRPr="00441B87">
        <w:rPr>
          <w:rFonts w:ascii="Calibri" w:hAnsi="Calibri" w:cs="Calibri"/>
          <w:color w:val="000000" w:themeColor="text1"/>
          <w:sz w:val="24"/>
          <w:szCs w:val="24"/>
        </w:rPr>
        <w:t xml:space="preserve"> </w:t>
      </w:r>
      <w:r>
        <w:rPr>
          <w:rFonts w:ascii="Calibri" w:hAnsi="Calibri" w:cs="Calibri"/>
          <w:color w:val="000000" w:themeColor="text1"/>
          <w:sz w:val="24"/>
          <w:szCs w:val="24"/>
        </w:rPr>
        <w:t>pięćset</w:t>
      </w:r>
      <w:r w:rsidR="008733A7" w:rsidRPr="00441B87">
        <w:rPr>
          <w:rFonts w:ascii="Calibri" w:hAnsi="Calibri" w:cs="Calibri"/>
          <w:color w:val="000000" w:themeColor="text1"/>
          <w:sz w:val="24"/>
          <w:szCs w:val="24"/>
        </w:rPr>
        <w:t xml:space="preserve"> złotych 00/100) </w:t>
      </w:r>
      <w:r w:rsidR="00441B87">
        <w:rPr>
          <w:rFonts w:ascii="Calibri" w:hAnsi="Calibri" w:cs="Calibri"/>
          <w:color w:val="000000" w:themeColor="text1"/>
          <w:sz w:val="24"/>
          <w:szCs w:val="24"/>
        </w:rPr>
        <w:t xml:space="preserve"> - </w:t>
      </w:r>
      <w:r w:rsidR="00441B87" w:rsidRPr="008733A7">
        <w:rPr>
          <w:rFonts w:ascii="Calibri" w:hAnsi="Calibri" w:cs="Calibri"/>
          <w:b/>
          <w:bCs/>
          <w:color w:val="000000" w:themeColor="text1"/>
          <w:sz w:val="24"/>
          <w:szCs w:val="24"/>
        </w:rPr>
        <w:t xml:space="preserve">dotyczy </w:t>
      </w:r>
      <w:r w:rsidR="008733A7" w:rsidRPr="00441B87">
        <w:rPr>
          <w:rFonts w:ascii="Calibri" w:hAnsi="Calibri" w:cs="Calibri"/>
          <w:b/>
          <w:bCs/>
          <w:color w:val="000000" w:themeColor="text1"/>
          <w:sz w:val="24"/>
          <w:szCs w:val="24"/>
        </w:rPr>
        <w:t>Zadani</w:t>
      </w:r>
      <w:r w:rsidR="00441B87">
        <w:rPr>
          <w:rFonts w:ascii="Calibri" w:hAnsi="Calibri" w:cs="Calibri"/>
          <w:b/>
          <w:bCs/>
          <w:color w:val="000000" w:themeColor="text1"/>
          <w:sz w:val="24"/>
          <w:szCs w:val="24"/>
        </w:rPr>
        <w:t>a</w:t>
      </w:r>
      <w:r w:rsidR="008733A7" w:rsidRPr="00441B87">
        <w:rPr>
          <w:rFonts w:ascii="Calibri" w:hAnsi="Calibri" w:cs="Calibri"/>
          <w:b/>
          <w:bCs/>
          <w:color w:val="000000" w:themeColor="text1"/>
          <w:sz w:val="24"/>
          <w:szCs w:val="24"/>
        </w:rPr>
        <w:t xml:space="preserve"> II.</w:t>
      </w:r>
    </w:p>
    <w:p w14:paraId="58D45561" w14:textId="77777777" w:rsidR="00932EBF" w:rsidRPr="007F0E6A" w:rsidRDefault="00932EBF" w:rsidP="009B7595">
      <w:pPr>
        <w:pStyle w:val="Akapitzlist"/>
        <w:numPr>
          <w:ilvl w:val="3"/>
          <w:numId w:val="69"/>
        </w:numPr>
        <w:autoSpaceDE/>
        <w:autoSpaceDN/>
        <w:spacing w:line="276" w:lineRule="auto"/>
        <w:ind w:left="284" w:hanging="284"/>
        <w:jc w:val="both"/>
        <w:rPr>
          <w:rFonts w:ascii="Calibri" w:hAnsi="Calibri" w:cs="Calibri"/>
          <w:color w:val="000000" w:themeColor="text1"/>
          <w:sz w:val="24"/>
          <w:szCs w:val="24"/>
        </w:rPr>
      </w:pPr>
      <w:r w:rsidRPr="007F0E6A">
        <w:rPr>
          <w:rFonts w:ascii="Calibri" w:hAnsi="Calibri" w:cs="Calibri"/>
          <w:color w:val="000000" w:themeColor="text1"/>
          <w:sz w:val="24"/>
          <w:szCs w:val="24"/>
        </w:rPr>
        <w:t>Wadium wnosi się przed upływem terminu składnia ofert i utrzymuje nieprzerwanie do dnia upływu terminu związania ofertą, z wyjątkiem przypadków, o których mowa w art. 98 ust</w:t>
      </w:r>
      <w:r>
        <w:rPr>
          <w:rFonts w:ascii="Calibri" w:hAnsi="Calibri" w:cs="Calibri"/>
          <w:color w:val="000000" w:themeColor="text1"/>
          <w:sz w:val="24"/>
          <w:szCs w:val="24"/>
        </w:rPr>
        <w:t>.</w:t>
      </w:r>
      <w:r w:rsidRPr="007F0E6A">
        <w:rPr>
          <w:rFonts w:ascii="Calibri" w:hAnsi="Calibri" w:cs="Calibri"/>
          <w:color w:val="000000" w:themeColor="text1"/>
          <w:sz w:val="24"/>
          <w:szCs w:val="24"/>
        </w:rPr>
        <w:t xml:space="preserve"> 1 pkt 2 i 3 oraz ust. 2 ustawy </w:t>
      </w:r>
      <w:r>
        <w:rPr>
          <w:rFonts w:ascii="Calibri" w:hAnsi="Calibri" w:cs="Calibri"/>
          <w:color w:val="000000" w:themeColor="text1"/>
          <w:sz w:val="24"/>
          <w:szCs w:val="24"/>
        </w:rPr>
        <w:t>PZP</w:t>
      </w:r>
      <w:r w:rsidRPr="007F0E6A">
        <w:rPr>
          <w:rFonts w:ascii="Calibri" w:hAnsi="Calibri" w:cs="Calibri"/>
          <w:color w:val="000000" w:themeColor="text1"/>
          <w:sz w:val="24"/>
          <w:szCs w:val="24"/>
        </w:rPr>
        <w:t>.</w:t>
      </w:r>
    </w:p>
    <w:p w14:paraId="64DC55C2" w14:textId="1304FB8E" w:rsidR="00932EBF" w:rsidRPr="007F0E6A" w:rsidRDefault="00932EBF" w:rsidP="009B7595">
      <w:pPr>
        <w:pStyle w:val="Akapitzlist"/>
        <w:numPr>
          <w:ilvl w:val="3"/>
          <w:numId w:val="69"/>
        </w:numPr>
        <w:autoSpaceDE/>
        <w:autoSpaceDN/>
        <w:spacing w:line="276" w:lineRule="auto"/>
        <w:ind w:left="284" w:hanging="284"/>
        <w:jc w:val="both"/>
        <w:rPr>
          <w:rFonts w:ascii="Calibri" w:hAnsi="Calibri" w:cs="Calibri"/>
          <w:color w:val="000000" w:themeColor="text1"/>
          <w:sz w:val="24"/>
          <w:szCs w:val="24"/>
        </w:rPr>
      </w:pPr>
      <w:r w:rsidRPr="007F0E6A">
        <w:rPr>
          <w:rFonts w:ascii="Calibri" w:hAnsi="Calibri" w:cs="Calibri"/>
          <w:color w:val="000000" w:themeColor="text1"/>
          <w:sz w:val="24"/>
          <w:szCs w:val="24"/>
        </w:rPr>
        <w:t>Wadium może być wniesione według wyboru Wykonawcy w jednej lub</w:t>
      </w:r>
      <w:r w:rsidR="00E56F1F">
        <w:rPr>
          <w:rFonts w:ascii="Calibri" w:hAnsi="Calibri" w:cs="Calibri"/>
          <w:color w:val="000000" w:themeColor="text1"/>
          <w:sz w:val="24"/>
          <w:szCs w:val="24"/>
        </w:rPr>
        <w:t xml:space="preserve"> kilku następujących formach:</w:t>
      </w:r>
    </w:p>
    <w:p w14:paraId="73D2E66A" w14:textId="233B3AB2" w:rsidR="00932EBF" w:rsidRPr="007F0E6A" w:rsidRDefault="00247B2A" w:rsidP="009B7595">
      <w:pPr>
        <w:pStyle w:val="Akapitzlist"/>
        <w:numPr>
          <w:ilvl w:val="0"/>
          <w:numId w:val="70"/>
        </w:numPr>
        <w:autoSpaceDE/>
        <w:autoSpaceDN/>
        <w:spacing w:line="276" w:lineRule="auto"/>
        <w:ind w:left="709" w:hanging="284"/>
        <w:jc w:val="both"/>
        <w:rPr>
          <w:rFonts w:ascii="Calibri" w:hAnsi="Calibri" w:cs="Calibri"/>
          <w:color w:val="000000" w:themeColor="text1"/>
          <w:sz w:val="24"/>
          <w:szCs w:val="24"/>
        </w:rPr>
      </w:pPr>
      <w:r>
        <w:rPr>
          <w:rFonts w:ascii="Calibri" w:hAnsi="Calibri" w:cs="Calibri"/>
          <w:color w:val="000000" w:themeColor="text1"/>
          <w:sz w:val="24"/>
          <w:szCs w:val="24"/>
        </w:rPr>
        <w:t>p</w:t>
      </w:r>
      <w:r w:rsidR="00932EBF">
        <w:rPr>
          <w:rFonts w:ascii="Calibri" w:hAnsi="Calibri" w:cs="Calibri"/>
          <w:color w:val="000000" w:themeColor="text1"/>
          <w:sz w:val="24"/>
          <w:szCs w:val="24"/>
        </w:rPr>
        <w:t>ieniądzu</w:t>
      </w:r>
      <w:r>
        <w:rPr>
          <w:rFonts w:ascii="Calibri" w:hAnsi="Calibri" w:cs="Calibri"/>
          <w:color w:val="000000" w:themeColor="text1"/>
          <w:sz w:val="24"/>
          <w:szCs w:val="24"/>
        </w:rPr>
        <w:t>;</w:t>
      </w:r>
    </w:p>
    <w:p w14:paraId="7CDE62C5" w14:textId="7D56B9B1" w:rsidR="00932EBF" w:rsidRPr="007F0E6A" w:rsidRDefault="00932EBF" w:rsidP="009B7595">
      <w:pPr>
        <w:pStyle w:val="Akapitzlist"/>
        <w:numPr>
          <w:ilvl w:val="0"/>
          <w:numId w:val="70"/>
        </w:numPr>
        <w:autoSpaceDE/>
        <w:autoSpaceDN/>
        <w:spacing w:line="276" w:lineRule="auto"/>
        <w:ind w:left="709" w:hanging="284"/>
        <w:jc w:val="both"/>
        <w:rPr>
          <w:rFonts w:ascii="Calibri" w:hAnsi="Calibri" w:cs="Calibri"/>
          <w:color w:val="000000" w:themeColor="text1"/>
          <w:sz w:val="24"/>
          <w:szCs w:val="24"/>
        </w:rPr>
      </w:pPr>
      <w:r>
        <w:rPr>
          <w:rFonts w:ascii="Calibri" w:hAnsi="Calibri" w:cs="Calibri"/>
          <w:color w:val="000000" w:themeColor="text1"/>
          <w:sz w:val="24"/>
          <w:szCs w:val="24"/>
        </w:rPr>
        <w:t>gwarancjach bankowych</w:t>
      </w:r>
      <w:r w:rsidR="00247B2A">
        <w:rPr>
          <w:rFonts w:ascii="Calibri" w:hAnsi="Calibri" w:cs="Calibri"/>
          <w:color w:val="000000" w:themeColor="text1"/>
          <w:sz w:val="24"/>
          <w:szCs w:val="24"/>
        </w:rPr>
        <w:t>;</w:t>
      </w:r>
    </w:p>
    <w:p w14:paraId="7A801FEA" w14:textId="4A71339D" w:rsidR="00932EBF" w:rsidRPr="007F0E6A" w:rsidRDefault="00932EBF" w:rsidP="009B7595">
      <w:pPr>
        <w:pStyle w:val="Akapitzlist"/>
        <w:numPr>
          <w:ilvl w:val="0"/>
          <w:numId w:val="70"/>
        </w:numPr>
        <w:autoSpaceDE/>
        <w:autoSpaceDN/>
        <w:spacing w:line="276" w:lineRule="auto"/>
        <w:ind w:left="709" w:hanging="284"/>
        <w:jc w:val="both"/>
        <w:rPr>
          <w:rFonts w:ascii="Calibri" w:hAnsi="Calibri" w:cs="Calibri"/>
          <w:color w:val="000000" w:themeColor="text1"/>
          <w:sz w:val="24"/>
          <w:szCs w:val="24"/>
        </w:rPr>
      </w:pPr>
      <w:r>
        <w:rPr>
          <w:rFonts w:ascii="Calibri" w:hAnsi="Calibri" w:cs="Calibri"/>
          <w:color w:val="000000" w:themeColor="text1"/>
          <w:sz w:val="24"/>
          <w:szCs w:val="24"/>
        </w:rPr>
        <w:t>gwarancjach ubezpieczeniowych</w:t>
      </w:r>
      <w:r w:rsidR="00247B2A">
        <w:rPr>
          <w:rFonts w:ascii="Calibri" w:hAnsi="Calibri" w:cs="Calibri"/>
          <w:color w:val="000000" w:themeColor="text1"/>
          <w:sz w:val="24"/>
          <w:szCs w:val="24"/>
        </w:rPr>
        <w:t>;</w:t>
      </w:r>
    </w:p>
    <w:p w14:paraId="20555A0F" w14:textId="6E0BBF55" w:rsidR="00932EBF" w:rsidRPr="007F0E6A" w:rsidRDefault="00932EBF" w:rsidP="009B7595">
      <w:pPr>
        <w:pStyle w:val="Akapitzlist"/>
        <w:numPr>
          <w:ilvl w:val="0"/>
          <w:numId w:val="70"/>
        </w:numPr>
        <w:autoSpaceDE/>
        <w:autoSpaceDN/>
        <w:spacing w:line="276" w:lineRule="auto"/>
        <w:ind w:left="709" w:hanging="284"/>
        <w:jc w:val="both"/>
        <w:rPr>
          <w:rFonts w:ascii="Calibri" w:hAnsi="Calibri" w:cs="Calibri"/>
          <w:color w:val="000000" w:themeColor="text1"/>
          <w:sz w:val="24"/>
          <w:szCs w:val="24"/>
        </w:rPr>
      </w:pPr>
      <w:r w:rsidRPr="007F0E6A">
        <w:rPr>
          <w:rFonts w:ascii="Calibri" w:hAnsi="Calibri" w:cs="Calibri"/>
          <w:color w:val="000000" w:themeColor="text1"/>
          <w:sz w:val="24"/>
          <w:szCs w:val="24"/>
        </w:rPr>
        <w:t>poręczeniach udzielanych przez podmioty, o których mowa w art. 6b ust. 5 pkt. 2 ustawy z</w:t>
      </w:r>
      <w:r w:rsidR="00E56F1F">
        <w:rPr>
          <w:rFonts w:ascii="Calibri" w:hAnsi="Calibri" w:cs="Calibri"/>
          <w:color w:val="000000" w:themeColor="text1"/>
          <w:sz w:val="24"/>
          <w:szCs w:val="24"/>
        </w:rPr>
        <w:t> </w:t>
      </w:r>
      <w:r w:rsidRPr="007F0E6A">
        <w:rPr>
          <w:rFonts w:ascii="Calibri" w:hAnsi="Calibri" w:cs="Calibri"/>
          <w:color w:val="000000" w:themeColor="text1"/>
          <w:sz w:val="24"/>
          <w:szCs w:val="24"/>
        </w:rPr>
        <w:t xml:space="preserve">dnia 9 listopada 2020 r. o utworzeniu Polskiej Agencji Rozwoju Przedsiębiorczości </w:t>
      </w:r>
      <w:r w:rsidR="00E56F1F">
        <w:rPr>
          <w:rFonts w:ascii="Calibri" w:hAnsi="Calibri" w:cs="Calibri"/>
          <w:color w:val="000000" w:themeColor="text1"/>
          <w:sz w:val="24"/>
          <w:szCs w:val="24"/>
        </w:rPr>
        <w:t>(Dz. U. z </w:t>
      </w:r>
      <w:r w:rsidRPr="007F0E6A">
        <w:rPr>
          <w:rFonts w:ascii="Calibri" w:hAnsi="Calibri" w:cs="Calibri"/>
          <w:color w:val="000000" w:themeColor="text1"/>
          <w:sz w:val="24"/>
          <w:szCs w:val="24"/>
        </w:rPr>
        <w:t>20</w:t>
      </w:r>
      <w:r>
        <w:rPr>
          <w:rFonts w:ascii="Calibri" w:hAnsi="Calibri" w:cs="Calibri"/>
          <w:color w:val="000000" w:themeColor="text1"/>
          <w:sz w:val="24"/>
          <w:szCs w:val="24"/>
        </w:rPr>
        <w:t>20</w:t>
      </w:r>
      <w:r w:rsidRPr="007F0E6A">
        <w:rPr>
          <w:rFonts w:ascii="Calibri" w:hAnsi="Calibri" w:cs="Calibri"/>
          <w:color w:val="000000" w:themeColor="text1"/>
          <w:sz w:val="24"/>
          <w:szCs w:val="24"/>
        </w:rPr>
        <w:t xml:space="preserve"> r. poz. </w:t>
      </w:r>
      <w:r>
        <w:rPr>
          <w:rFonts w:ascii="Calibri" w:hAnsi="Calibri" w:cs="Calibri"/>
          <w:color w:val="000000" w:themeColor="text1"/>
          <w:sz w:val="24"/>
          <w:szCs w:val="24"/>
        </w:rPr>
        <w:t>299</w:t>
      </w:r>
      <w:r w:rsidRPr="007F0E6A">
        <w:rPr>
          <w:rFonts w:ascii="Calibri" w:hAnsi="Calibri" w:cs="Calibri"/>
          <w:color w:val="000000" w:themeColor="text1"/>
          <w:sz w:val="24"/>
          <w:szCs w:val="24"/>
        </w:rPr>
        <w:t>).</w:t>
      </w:r>
    </w:p>
    <w:p w14:paraId="563EAA64" w14:textId="35413BAE" w:rsidR="00442382" w:rsidRPr="006241C1" w:rsidRDefault="00932EBF" w:rsidP="009B7595">
      <w:pPr>
        <w:pStyle w:val="Akapitzlist"/>
        <w:numPr>
          <w:ilvl w:val="3"/>
          <w:numId w:val="69"/>
        </w:numPr>
        <w:autoSpaceDE/>
        <w:autoSpaceDN/>
        <w:spacing w:line="276" w:lineRule="auto"/>
        <w:ind w:left="284" w:hanging="284"/>
        <w:jc w:val="both"/>
        <w:rPr>
          <w:rFonts w:ascii="Calibri" w:hAnsi="Calibri" w:cs="Calibri"/>
          <w:sz w:val="24"/>
          <w:szCs w:val="24"/>
        </w:rPr>
      </w:pPr>
      <w:r w:rsidRPr="009F68A9">
        <w:rPr>
          <w:rFonts w:ascii="Calibri" w:hAnsi="Calibri" w:cs="Calibri"/>
          <w:color w:val="000000" w:themeColor="text1"/>
          <w:sz w:val="24"/>
          <w:szCs w:val="24"/>
        </w:rPr>
        <w:t xml:space="preserve">Wadium wnoszone w pieniądzu wpłaca się przelewem na konto Zamawiającego </w:t>
      </w:r>
      <w:r w:rsidR="00E56F1F">
        <w:rPr>
          <w:rFonts w:ascii="Calibri" w:hAnsi="Calibri" w:cs="Calibri"/>
          <w:color w:val="000000" w:themeColor="text1"/>
          <w:sz w:val="24"/>
          <w:szCs w:val="24"/>
        </w:rPr>
        <w:t>nr </w:t>
      </w:r>
      <w:r w:rsidR="00E56F1F">
        <w:rPr>
          <w:rFonts w:asciiTheme="minorHAnsi" w:hAnsiTheme="minorHAnsi" w:cstheme="minorHAnsi"/>
          <w:b/>
          <w:bCs/>
          <w:sz w:val="24"/>
          <w:szCs w:val="24"/>
        </w:rPr>
        <w:t>78 1160 2202 0000 </w:t>
      </w:r>
      <w:r w:rsidRPr="009F68A9">
        <w:rPr>
          <w:rFonts w:asciiTheme="minorHAnsi" w:hAnsiTheme="minorHAnsi" w:cstheme="minorHAnsi"/>
          <w:b/>
          <w:bCs/>
          <w:sz w:val="24"/>
          <w:szCs w:val="24"/>
        </w:rPr>
        <w:t>0005 6948 1744</w:t>
      </w:r>
      <w:r w:rsidRPr="009F68A9">
        <w:rPr>
          <w:rFonts w:ascii="Calibri" w:hAnsi="Calibri" w:cs="Calibri"/>
          <w:color w:val="000000" w:themeColor="text1"/>
          <w:sz w:val="24"/>
          <w:szCs w:val="24"/>
        </w:rPr>
        <w:t xml:space="preserve"> prowadzone w </w:t>
      </w:r>
      <w:r w:rsidRPr="009F68A9">
        <w:rPr>
          <w:rFonts w:asciiTheme="minorHAnsi" w:hAnsiTheme="minorHAnsi" w:cstheme="minorHAnsi"/>
          <w:snapToGrid w:val="0"/>
          <w:sz w:val="24"/>
          <w:szCs w:val="24"/>
        </w:rPr>
        <w:t>Bank Millennium</w:t>
      </w:r>
      <w:r>
        <w:rPr>
          <w:rFonts w:asciiTheme="minorHAnsi" w:hAnsiTheme="minorHAnsi" w:cstheme="minorHAnsi"/>
          <w:snapToGrid w:val="0"/>
          <w:sz w:val="24"/>
          <w:szCs w:val="24"/>
        </w:rPr>
        <w:t>,</w:t>
      </w:r>
      <w:r w:rsidRPr="009F68A9">
        <w:rPr>
          <w:rFonts w:asciiTheme="minorHAnsi" w:hAnsiTheme="minorHAnsi" w:cstheme="minorHAnsi"/>
          <w:snapToGrid w:val="0"/>
          <w:sz w:val="24"/>
          <w:szCs w:val="24"/>
        </w:rPr>
        <w:t xml:space="preserve"> </w:t>
      </w:r>
      <w:r w:rsidRPr="009F68A9">
        <w:rPr>
          <w:rFonts w:ascii="Calibri" w:hAnsi="Calibri" w:cs="Calibri"/>
          <w:color w:val="000000" w:themeColor="text1"/>
          <w:sz w:val="24"/>
          <w:szCs w:val="24"/>
        </w:rPr>
        <w:t>z dopiskiem w tytule przelewu:</w:t>
      </w:r>
    </w:p>
    <w:p w14:paraId="284B72B7" w14:textId="77777777" w:rsidR="0029712E" w:rsidRPr="00620762" w:rsidRDefault="0029712E" w:rsidP="00620762">
      <w:pPr>
        <w:autoSpaceDE/>
        <w:autoSpaceDN/>
        <w:spacing w:line="276" w:lineRule="auto"/>
        <w:jc w:val="both"/>
        <w:rPr>
          <w:rFonts w:ascii="Calibri" w:hAnsi="Calibri" w:cs="Calibri"/>
          <w:sz w:val="24"/>
          <w:szCs w:val="24"/>
        </w:rPr>
      </w:pPr>
    </w:p>
    <w:p w14:paraId="6A63D05B" w14:textId="0C80C863" w:rsidR="00442382" w:rsidRPr="00442382" w:rsidRDefault="00442382" w:rsidP="009B7595">
      <w:pPr>
        <w:pStyle w:val="Akapitzlist"/>
        <w:numPr>
          <w:ilvl w:val="0"/>
          <w:numId w:val="71"/>
        </w:numPr>
        <w:autoSpaceDE/>
        <w:autoSpaceDN/>
        <w:spacing w:line="276" w:lineRule="auto"/>
        <w:jc w:val="both"/>
        <w:rPr>
          <w:rFonts w:ascii="Calibri" w:hAnsi="Calibri" w:cs="Calibri"/>
          <w:sz w:val="24"/>
          <w:szCs w:val="24"/>
          <w:u w:val="single"/>
        </w:rPr>
      </w:pPr>
      <w:r>
        <w:rPr>
          <w:rFonts w:ascii="Calibri" w:hAnsi="Calibri" w:cs="Calibri"/>
          <w:color w:val="000000" w:themeColor="text1"/>
          <w:sz w:val="24"/>
          <w:szCs w:val="24"/>
          <w:u w:val="single"/>
        </w:rPr>
        <w:t xml:space="preserve">dotyczy </w:t>
      </w:r>
      <w:r w:rsidRPr="00442382">
        <w:rPr>
          <w:rFonts w:ascii="Calibri" w:hAnsi="Calibri" w:cs="Calibri"/>
          <w:color w:val="000000" w:themeColor="text1"/>
          <w:sz w:val="24"/>
          <w:szCs w:val="24"/>
          <w:u w:val="single"/>
        </w:rPr>
        <w:t>Zadani</w:t>
      </w:r>
      <w:r>
        <w:rPr>
          <w:rFonts w:ascii="Calibri" w:hAnsi="Calibri" w:cs="Calibri"/>
          <w:color w:val="000000" w:themeColor="text1"/>
          <w:sz w:val="24"/>
          <w:szCs w:val="24"/>
          <w:u w:val="single"/>
        </w:rPr>
        <w:t>a</w:t>
      </w:r>
      <w:r w:rsidRPr="00442382">
        <w:rPr>
          <w:rFonts w:ascii="Calibri" w:hAnsi="Calibri" w:cs="Calibri"/>
          <w:color w:val="000000" w:themeColor="text1"/>
          <w:sz w:val="24"/>
          <w:szCs w:val="24"/>
          <w:u w:val="single"/>
        </w:rPr>
        <w:t xml:space="preserve"> I</w:t>
      </w:r>
    </w:p>
    <w:p w14:paraId="33C0AC9E" w14:textId="7D2D10BF" w:rsidR="00932EBF" w:rsidRDefault="00932EBF" w:rsidP="00932EBF">
      <w:pPr>
        <w:pStyle w:val="Akapitzlist"/>
        <w:autoSpaceDE/>
        <w:autoSpaceDN/>
        <w:spacing w:line="276" w:lineRule="auto"/>
        <w:ind w:left="284"/>
        <w:jc w:val="both"/>
        <w:rPr>
          <w:rFonts w:ascii="Calibri" w:hAnsi="Calibri" w:cs="Calibri"/>
          <w:b/>
          <w:bCs/>
          <w:i/>
          <w:color w:val="000000" w:themeColor="text1"/>
          <w:sz w:val="24"/>
          <w:szCs w:val="24"/>
        </w:rPr>
      </w:pPr>
      <w:r w:rsidRPr="003A0308">
        <w:rPr>
          <w:rFonts w:ascii="Calibri" w:hAnsi="Calibri" w:cs="Calibri"/>
          <w:b/>
          <w:bCs/>
          <w:color w:val="000000" w:themeColor="text1"/>
          <w:sz w:val="24"/>
          <w:szCs w:val="24"/>
        </w:rPr>
        <w:t>„</w:t>
      </w:r>
      <w:r w:rsidRPr="003A0308">
        <w:rPr>
          <w:rFonts w:ascii="Calibri" w:hAnsi="Calibri" w:cs="Calibri"/>
          <w:b/>
          <w:bCs/>
          <w:i/>
          <w:color w:val="000000" w:themeColor="text1"/>
          <w:sz w:val="24"/>
          <w:szCs w:val="24"/>
        </w:rPr>
        <w:t xml:space="preserve">Wadium w postępowaniu nr </w:t>
      </w:r>
      <w:r w:rsidR="002C10AB" w:rsidRPr="003A0308">
        <w:rPr>
          <w:rFonts w:ascii="Calibri" w:hAnsi="Calibri" w:cs="Calibri"/>
          <w:b/>
          <w:bCs/>
          <w:i/>
          <w:color w:val="000000" w:themeColor="text1"/>
          <w:sz w:val="24"/>
          <w:szCs w:val="24"/>
        </w:rPr>
        <w:t>21</w:t>
      </w:r>
      <w:r w:rsidRPr="003A0308">
        <w:rPr>
          <w:rFonts w:ascii="Calibri" w:hAnsi="Calibri" w:cs="Calibri"/>
          <w:b/>
          <w:bCs/>
          <w:i/>
          <w:color w:val="000000" w:themeColor="text1"/>
          <w:sz w:val="24"/>
          <w:szCs w:val="24"/>
        </w:rPr>
        <w:t>/TP1/SZP-2/2024</w:t>
      </w:r>
      <w:r w:rsidR="00C63724" w:rsidRPr="003A0308">
        <w:rPr>
          <w:rFonts w:ascii="Calibri" w:hAnsi="Calibri" w:cs="Calibri"/>
          <w:b/>
          <w:bCs/>
          <w:i/>
          <w:color w:val="000000" w:themeColor="text1"/>
          <w:sz w:val="24"/>
          <w:szCs w:val="24"/>
        </w:rPr>
        <w:t xml:space="preserve"> </w:t>
      </w:r>
      <w:r w:rsidR="00442382" w:rsidRPr="003A0308">
        <w:rPr>
          <w:rFonts w:ascii="Calibri" w:hAnsi="Calibri" w:cs="Calibri"/>
          <w:b/>
          <w:bCs/>
          <w:i/>
          <w:color w:val="000000" w:themeColor="text1"/>
          <w:sz w:val="24"/>
          <w:szCs w:val="24"/>
        </w:rPr>
        <w:t>–</w:t>
      </w:r>
      <w:r w:rsidR="00C63724" w:rsidRPr="003A0308">
        <w:rPr>
          <w:rFonts w:ascii="Calibri" w:hAnsi="Calibri" w:cs="Calibri"/>
          <w:b/>
          <w:bCs/>
          <w:i/>
          <w:color w:val="000000" w:themeColor="text1"/>
          <w:sz w:val="24"/>
          <w:szCs w:val="24"/>
        </w:rPr>
        <w:t xml:space="preserve"> </w:t>
      </w:r>
      <w:r w:rsidR="00442382" w:rsidRPr="003A0308">
        <w:rPr>
          <w:rFonts w:ascii="Calibri" w:hAnsi="Calibri" w:cs="Calibri"/>
          <w:b/>
          <w:bCs/>
          <w:i/>
          <w:color w:val="000000" w:themeColor="text1"/>
          <w:sz w:val="24"/>
          <w:szCs w:val="24"/>
        </w:rPr>
        <w:t xml:space="preserve">Zadanie I </w:t>
      </w:r>
      <w:r w:rsidR="00E56F1F" w:rsidRPr="003A0308">
        <w:rPr>
          <w:rFonts w:ascii="Calibri" w:hAnsi="Calibri" w:cs="Calibri"/>
          <w:b/>
          <w:bCs/>
          <w:i/>
          <w:color w:val="000000" w:themeColor="text1"/>
          <w:sz w:val="24"/>
          <w:szCs w:val="24"/>
        </w:rPr>
        <w:t xml:space="preserve">- </w:t>
      </w:r>
      <w:r w:rsidR="002C10AB" w:rsidRPr="003A0308">
        <w:rPr>
          <w:rFonts w:asciiTheme="minorHAnsi" w:hAnsiTheme="minorHAnsi" w:cstheme="minorHAnsi"/>
          <w:b/>
          <w:bCs/>
          <w:i/>
          <w:sz w:val="24"/>
          <w:szCs w:val="24"/>
        </w:rPr>
        <w:t xml:space="preserve">Wymiana SSP w DS1 przy </w:t>
      </w:r>
      <w:r w:rsidR="002C10AB" w:rsidRPr="003A0308">
        <w:rPr>
          <w:rFonts w:asciiTheme="minorHAnsi" w:hAnsiTheme="minorHAnsi" w:cstheme="minorHAnsi"/>
          <w:b/>
          <w:bCs/>
          <w:i/>
          <w:sz w:val="24"/>
          <w:szCs w:val="24"/>
        </w:rPr>
        <w:br/>
        <w:t>ul. Rejtana 15 w Koszalinie</w:t>
      </w:r>
      <w:r w:rsidR="00C63724" w:rsidRPr="003A0308">
        <w:rPr>
          <w:rFonts w:ascii="Calibri" w:hAnsi="Calibri" w:cs="Calibri"/>
          <w:b/>
          <w:bCs/>
          <w:i/>
          <w:color w:val="000000" w:themeColor="text1"/>
          <w:sz w:val="24"/>
          <w:szCs w:val="24"/>
        </w:rPr>
        <w:t>”</w:t>
      </w:r>
    </w:p>
    <w:p w14:paraId="0C8492E4" w14:textId="10BA04E8" w:rsidR="005D1C8D" w:rsidRPr="008733A7" w:rsidRDefault="005D1C8D" w:rsidP="008733A7">
      <w:pPr>
        <w:autoSpaceDE/>
        <w:autoSpaceDN/>
        <w:spacing w:line="276" w:lineRule="auto"/>
        <w:jc w:val="both"/>
        <w:rPr>
          <w:rFonts w:ascii="Calibri" w:hAnsi="Calibri" w:cs="Calibri"/>
          <w:b/>
          <w:bCs/>
          <w:i/>
          <w:color w:val="000000" w:themeColor="text1"/>
          <w:sz w:val="24"/>
          <w:szCs w:val="24"/>
        </w:rPr>
      </w:pPr>
    </w:p>
    <w:p w14:paraId="259FAC41" w14:textId="6379808E" w:rsidR="00442382" w:rsidRPr="00442382" w:rsidRDefault="00442382" w:rsidP="009B7595">
      <w:pPr>
        <w:pStyle w:val="Akapitzlist"/>
        <w:numPr>
          <w:ilvl w:val="0"/>
          <w:numId w:val="71"/>
        </w:numPr>
        <w:autoSpaceDE/>
        <w:autoSpaceDN/>
        <w:spacing w:line="276" w:lineRule="auto"/>
        <w:jc w:val="both"/>
        <w:rPr>
          <w:rFonts w:ascii="Calibri" w:hAnsi="Calibri" w:cs="Calibri"/>
          <w:sz w:val="24"/>
          <w:szCs w:val="24"/>
          <w:u w:val="single"/>
        </w:rPr>
      </w:pPr>
      <w:r>
        <w:rPr>
          <w:rFonts w:ascii="Calibri" w:hAnsi="Calibri" w:cs="Calibri"/>
          <w:color w:val="000000" w:themeColor="text1"/>
          <w:sz w:val="24"/>
          <w:szCs w:val="24"/>
          <w:u w:val="single"/>
        </w:rPr>
        <w:t xml:space="preserve">dotyczy </w:t>
      </w:r>
      <w:r w:rsidRPr="00442382">
        <w:rPr>
          <w:rFonts w:ascii="Calibri" w:hAnsi="Calibri" w:cs="Calibri"/>
          <w:color w:val="000000" w:themeColor="text1"/>
          <w:sz w:val="24"/>
          <w:szCs w:val="24"/>
          <w:u w:val="single"/>
        </w:rPr>
        <w:t>Zadani</w:t>
      </w:r>
      <w:r>
        <w:rPr>
          <w:rFonts w:ascii="Calibri" w:hAnsi="Calibri" w:cs="Calibri"/>
          <w:color w:val="000000" w:themeColor="text1"/>
          <w:sz w:val="24"/>
          <w:szCs w:val="24"/>
          <w:u w:val="single"/>
        </w:rPr>
        <w:t>a</w:t>
      </w:r>
      <w:r w:rsidRPr="00442382">
        <w:rPr>
          <w:rFonts w:ascii="Calibri" w:hAnsi="Calibri" w:cs="Calibri"/>
          <w:color w:val="000000" w:themeColor="text1"/>
          <w:sz w:val="24"/>
          <w:szCs w:val="24"/>
          <w:u w:val="single"/>
        </w:rPr>
        <w:t xml:space="preserve"> I</w:t>
      </w:r>
      <w:r>
        <w:rPr>
          <w:rFonts w:ascii="Calibri" w:hAnsi="Calibri" w:cs="Calibri"/>
          <w:color w:val="000000" w:themeColor="text1"/>
          <w:sz w:val="24"/>
          <w:szCs w:val="24"/>
          <w:u w:val="single"/>
        </w:rPr>
        <w:t>I</w:t>
      </w:r>
    </w:p>
    <w:p w14:paraId="75A2EF8B" w14:textId="340E73CB" w:rsidR="006B4D2D" w:rsidRDefault="002C10AB" w:rsidP="008733A7">
      <w:pPr>
        <w:pStyle w:val="Akapitzlist"/>
        <w:autoSpaceDE/>
        <w:autoSpaceDN/>
        <w:spacing w:line="276" w:lineRule="auto"/>
        <w:ind w:left="284"/>
        <w:jc w:val="both"/>
        <w:rPr>
          <w:rFonts w:asciiTheme="minorHAnsi" w:hAnsiTheme="minorHAnsi" w:cstheme="minorHAnsi"/>
          <w:b/>
          <w:bCs/>
          <w:sz w:val="24"/>
          <w:szCs w:val="24"/>
        </w:rPr>
      </w:pPr>
      <w:r w:rsidRPr="003A0308">
        <w:rPr>
          <w:rFonts w:ascii="Calibri" w:hAnsi="Calibri" w:cs="Calibri"/>
          <w:b/>
          <w:bCs/>
          <w:color w:val="000000" w:themeColor="text1"/>
          <w:sz w:val="24"/>
          <w:szCs w:val="24"/>
        </w:rPr>
        <w:lastRenderedPageBreak/>
        <w:t>„</w:t>
      </w:r>
      <w:r w:rsidRPr="003A0308">
        <w:rPr>
          <w:rFonts w:ascii="Calibri" w:hAnsi="Calibri" w:cs="Calibri"/>
          <w:b/>
          <w:bCs/>
          <w:i/>
          <w:color w:val="000000" w:themeColor="text1"/>
          <w:sz w:val="24"/>
          <w:szCs w:val="24"/>
        </w:rPr>
        <w:t xml:space="preserve">Wadium w postępowaniu nr 21/TP1/SZP-2/2024 – Zadanie II - </w:t>
      </w:r>
      <w:r w:rsidRPr="003A0308">
        <w:rPr>
          <w:rFonts w:asciiTheme="minorHAnsi" w:hAnsiTheme="minorHAnsi" w:cstheme="minorHAnsi"/>
          <w:b/>
          <w:bCs/>
          <w:sz w:val="24"/>
          <w:szCs w:val="24"/>
        </w:rPr>
        <w:t>Wymiana SSP w DS4 przy ul. Rejtana 5-7a w Koszalinie</w:t>
      </w:r>
    </w:p>
    <w:p w14:paraId="297CF85B" w14:textId="77777777" w:rsidR="002C10AB" w:rsidRPr="008733A7" w:rsidRDefault="002C10AB" w:rsidP="008733A7">
      <w:pPr>
        <w:pStyle w:val="Akapitzlist"/>
        <w:autoSpaceDE/>
        <w:autoSpaceDN/>
        <w:spacing w:line="276" w:lineRule="auto"/>
        <w:ind w:left="284"/>
        <w:jc w:val="both"/>
        <w:rPr>
          <w:rFonts w:ascii="Calibri" w:hAnsi="Calibri" w:cs="Calibri"/>
          <w:b/>
          <w:bCs/>
          <w:i/>
          <w:sz w:val="24"/>
          <w:szCs w:val="24"/>
        </w:rPr>
      </w:pPr>
    </w:p>
    <w:p w14:paraId="14EDB7C5" w14:textId="77777777" w:rsidR="00932EBF" w:rsidRDefault="00932EBF" w:rsidP="00932EBF">
      <w:pPr>
        <w:spacing w:line="268" w:lineRule="auto"/>
        <w:ind w:left="567" w:hanging="284"/>
        <w:jc w:val="both"/>
        <w:rPr>
          <w:rFonts w:ascii="Calibri" w:hAnsi="Calibri" w:cs="Calibri"/>
          <w:b/>
          <w:iCs/>
          <w:sz w:val="24"/>
          <w:szCs w:val="24"/>
          <w:u w:val="single"/>
        </w:rPr>
      </w:pPr>
      <w:r>
        <w:rPr>
          <w:rFonts w:ascii="Calibri" w:hAnsi="Calibri" w:cs="Calibri"/>
          <w:b/>
          <w:iCs/>
          <w:sz w:val="24"/>
          <w:szCs w:val="24"/>
          <w:u w:val="single"/>
        </w:rPr>
        <w:t>Informacja dla Wykonawcy Zagranicznego:</w:t>
      </w:r>
    </w:p>
    <w:p w14:paraId="7EAFCD11" w14:textId="77777777" w:rsidR="00932EBF" w:rsidRPr="00E95BBF" w:rsidRDefault="00932EBF" w:rsidP="00932EBF">
      <w:pPr>
        <w:pStyle w:val="WW-Tretekstu"/>
        <w:tabs>
          <w:tab w:val="left" w:pos="0"/>
        </w:tabs>
        <w:spacing w:line="268" w:lineRule="auto"/>
        <w:ind w:left="567" w:hanging="284"/>
        <w:jc w:val="both"/>
        <w:rPr>
          <w:rFonts w:asciiTheme="minorHAnsi" w:hAnsiTheme="minorHAnsi" w:cstheme="minorHAnsi"/>
          <w:i w:val="0"/>
          <w:iCs/>
          <w:sz w:val="24"/>
          <w:szCs w:val="24"/>
        </w:rPr>
      </w:pPr>
      <w:r w:rsidRPr="00E95BBF">
        <w:rPr>
          <w:rFonts w:asciiTheme="minorHAnsi" w:hAnsiTheme="minorHAnsi" w:cstheme="minorHAnsi"/>
          <w:b w:val="0"/>
          <w:bCs/>
          <w:i w:val="0"/>
          <w:iCs/>
          <w:sz w:val="24"/>
          <w:szCs w:val="24"/>
        </w:rPr>
        <w:t xml:space="preserve">IBAN: </w:t>
      </w:r>
      <w:r w:rsidRPr="00E95BBF">
        <w:rPr>
          <w:rFonts w:asciiTheme="minorHAnsi" w:hAnsiTheme="minorHAnsi" w:cstheme="minorHAnsi"/>
          <w:bCs/>
          <w:i w:val="0"/>
          <w:iCs/>
          <w:sz w:val="24"/>
          <w:szCs w:val="24"/>
        </w:rPr>
        <w:t>78 1160 2202 0000 0005 6948 1744</w:t>
      </w:r>
    </w:p>
    <w:p w14:paraId="395B077A" w14:textId="77777777" w:rsidR="00932EBF" w:rsidRPr="00E95BBF" w:rsidRDefault="00932EBF" w:rsidP="00932EBF">
      <w:pPr>
        <w:pStyle w:val="WW-Tretekstu"/>
        <w:tabs>
          <w:tab w:val="left" w:pos="0"/>
        </w:tabs>
        <w:spacing w:line="268" w:lineRule="auto"/>
        <w:ind w:left="567" w:hanging="284"/>
        <w:jc w:val="both"/>
        <w:rPr>
          <w:rFonts w:asciiTheme="minorHAnsi" w:hAnsiTheme="minorHAnsi" w:cstheme="minorHAnsi"/>
          <w:b w:val="0"/>
          <w:bCs/>
          <w:i w:val="0"/>
          <w:iCs/>
          <w:sz w:val="24"/>
          <w:szCs w:val="24"/>
        </w:rPr>
      </w:pPr>
      <w:r w:rsidRPr="00E95BBF">
        <w:rPr>
          <w:rFonts w:asciiTheme="minorHAnsi" w:hAnsiTheme="minorHAnsi" w:cstheme="minorHAnsi"/>
          <w:b w:val="0"/>
          <w:bCs/>
          <w:i w:val="0"/>
          <w:iCs/>
          <w:sz w:val="24"/>
          <w:szCs w:val="24"/>
        </w:rPr>
        <w:t xml:space="preserve">BIC/SWIFT: </w:t>
      </w:r>
      <w:r w:rsidRPr="00E95BBF">
        <w:rPr>
          <w:rFonts w:asciiTheme="minorHAnsi" w:hAnsiTheme="minorHAnsi" w:cstheme="minorHAnsi"/>
          <w:i w:val="0"/>
          <w:iCs/>
          <w:sz w:val="24"/>
          <w:szCs w:val="24"/>
          <w:shd w:val="clear" w:color="auto" w:fill="FFFFFF"/>
        </w:rPr>
        <w:t>BIGBPLPWXXX</w:t>
      </w:r>
    </w:p>
    <w:p w14:paraId="743AA85C" w14:textId="77777777" w:rsidR="00932EBF" w:rsidRPr="00E95BBF" w:rsidRDefault="00932EBF" w:rsidP="00932EBF">
      <w:pPr>
        <w:autoSpaceDE/>
        <w:autoSpaceDN/>
        <w:spacing w:line="276" w:lineRule="auto"/>
        <w:jc w:val="both"/>
        <w:rPr>
          <w:rFonts w:ascii="Calibri" w:hAnsi="Calibri" w:cs="Calibri"/>
          <w:sz w:val="24"/>
          <w:szCs w:val="24"/>
        </w:rPr>
      </w:pPr>
    </w:p>
    <w:p w14:paraId="0959D7D9" w14:textId="77777777" w:rsidR="00932EBF" w:rsidRDefault="00932EBF" w:rsidP="009B7595">
      <w:pPr>
        <w:pStyle w:val="Akapitzlist"/>
        <w:numPr>
          <w:ilvl w:val="3"/>
          <w:numId w:val="69"/>
        </w:numPr>
        <w:autoSpaceDE/>
        <w:autoSpaceDN/>
        <w:spacing w:line="276" w:lineRule="auto"/>
        <w:ind w:left="284" w:hanging="284"/>
        <w:jc w:val="both"/>
        <w:rPr>
          <w:rFonts w:ascii="Calibri" w:hAnsi="Calibri" w:cs="Calibri"/>
          <w:sz w:val="24"/>
          <w:szCs w:val="24"/>
        </w:rPr>
      </w:pPr>
      <w:r w:rsidRPr="009F68A9">
        <w:rPr>
          <w:rFonts w:ascii="Calibri" w:hAnsi="Calibri" w:cs="Calibri"/>
          <w:color w:val="000000" w:themeColor="text1"/>
          <w:sz w:val="24"/>
          <w:szCs w:val="24"/>
        </w:rPr>
        <w:t xml:space="preserve">Za termin wniesienia </w:t>
      </w:r>
      <w:r w:rsidRPr="009F68A9">
        <w:rPr>
          <w:rFonts w:ascii="Calibri" w:hAnsi="Calibri" w:cs="Calibri"/>
          <w:b/>
          <w:color w:val="000000" w:themeColor="text1"/>
          <w:sz w:val="24"/>
          <w:szCs w:val="24"/>
        </w:rPr>
        <w:t>wadium</w:t>
      </w:r>
      <w:r w:rsidRPr="009F68A9">
        <w:rPr>
          <w:rFonts w:ascii="Calibri" w:hAnsi="Calibri" w:cs="Calibri"/>
          <w:color w:val="000000" w:themeColor="text1"/>
          <w:sz w:val="24"/>
          <w:szCs w:val="24"/>
        </w:rPr>
        <w:t xml:space="preserve"> </w:t>
      </w:r>
      <w:r w:rsidRPr="009F68A9">
        <w:rPr>
          <w:rFonts w:ascii="Calibri" w:hAnsi="Calibri" w:cs="Calibri"/>
          <w:b/>
          <w:color w:val="000000" w:themeColor="text1"/>
          <w:sz w:val="24"/>
          <w:szCs w:val="24"/>
        </w:rPr>
        <w:t xml:space="preserve">w pieniądzu zostanie przyjęty termin uznania rachunku </w:t>
      </w:r>
      <w:r w:rsidRPr="009F68A9">
        <w:rPr>
          <w:rFonts w:ascii="Calibri" w:hAnsi="Calibri" w:cs="Calibri"/>
          <w:b/>
          <w:sz w:val="24"/>
          <w:szCs w:val="24"/>
        </w:rPr>
        <w:t>Zamawiającego</w:t>
      </w:r>
      <w:r w:rsidRPr="009F68A9">
        <w:rPr>
          <w:rFonts w:ascii="Calibri" w:hAnsi="Calibri" w:cs="Calibri"/>
          <w:sz w:val="24"/>
          <w:szCs w:val="24"/>
        </w:rPr>
        <w:t xml:space="preserve">, przy czym </w:t>
      </w:r>
      <w:r w:rsidRPr="00084098">
        <w:rPr>
          <w:rFonts w:ascii="Calibri" w:hAnsi="Calibri" w:cs="Calibri"/>
          <w:sz w:val="24"/>
          <w:szCs w:val="24"/>
          <w:u w:val="single"/>
        </w:rPr>
        <w:t>musi to nastąpić przed upływem terminu składania ofert</w:t>
      </w:r>
      <w:r w:rsidRPr="009F68A9">
        <w:rPr>
          <w:rFonts w:ascii="Calibri" w:hAnsi="Calibri" w:cs="Calibri"/>
          <w:sz w:val="24"/>
          <w:szCs w:val="24"/>
        </w:rPr>
        <w:t>.</w:t>
      </w:r>
    </w:p>
    <w:p w14:paraId="56BA4E36" w14:textId="4850DEAE" w:rsidR="00932EBF" w:rsidRPr="003B079D" w:rsidRDefault="00932EBF" w:rsidP="009B7595">
      <w:pPr>
        <w:pStyle w:val="Akapitzlist"/>
        <w:numPr>
          <w:ilvl w:val="3"/>
          <w:numId w:val="69"/>
        </w:numPr>
        <w:autoSpaceDE/>
        <w:autoSpaceDN/>
        <w:spacing w:line="276" w:lineRule="auto"/>
        <w:ind w:left="284" w:hanging="284"/>
        <w:jc w:val="both"/>
        <w:rPr>
          <w:rFonts w:ascii="Calibri" w:hAnsi="Calibri" w:cs="Calibri"/>
          <w:sz w:val="24"/>
          <w:szCs w:val="24"/>
        </w:rPr>
      </w:pPr>
      <w:r w:rsidRPr="003B079D">
        <w:rPr>
          <w:rFonts w:ascii="Calibri" w:hAnsi="Calibri" w:cs="Calibri"/>
          <w:sz w:val="24"/>
          <w:szCs w:val="24"/>
        </w:rPr>
        <w:t xml:space="preserve">Wadium wnoszone w formie gwarancji lub poręczenia, o których mowa w </w:t>
      </w:r>
      <w:r>
        <w:rPr>
          <w:rFonts w:ascii="Calibri" w:hAnsi="Calibri" w:cs="Calibri"/>
          <w:sz w:val="24"/>
          <w:szCs w:val="24"/>
        </w:rPr>
        <w:t>pkt</w:t>
      </w:r>
      <w:r w:rsidRPr="003B079D">
        <w:rPr>
          <w:rFonts w:ascii="Calibri" w:hAnsi="Calibri" w:cs="Calibri"/>
          <w:sz w:val="24"/>
          <w:szCs w:val="24"/>
        </w:rPr>
        <w:t xml:space="preserve"> 3 </w:t>
      </w:r>
      <w:proofErr w:type="spellStart"/>
      <w:r>
        <w:rPr>
          <w:rFonts w:ascii="Calibri" w:hAnsi="Calibri" w:cs="Calibri"/>
          <w:sz w:val="24"/>
          <w:szCs w:val="24"/>
        </w:rPr>
        <w:t>p</w:t>
      </w:r>
      <w:r w:rsidRPr="003B079D">
        <w:rPr>
          <w:rFonts w:ascii="Calibri" w:hAnsi="Calibri" w:cs="Calibri"/>
          <w:sz w:val="24"/>
          <w:szCs w:val="24"/>
        </w:rPr>
        <w:t>pkt</w:t>
      </w:r>
      <w:proofErr w:type="spellEnd"/>
      <w:r w:rsidRPr="003B079D">
        <w:rPr>
          <w:rFonts w:ascii="Calibri" w:hAnsi="Calibri" w:cs="Calibri"/>
          <w:sz w:val="24"/>
          <w:szCs w:val="24"/>
        </w:rPr>
        <w:t xml:space="preserve"> 2</w:t>
      </w:r>
      <w:r>
        <w:rPr>
          <w:rFonts w:ascii="Calibri" w:hAnsi="Calibri" w:cs="Calibri"/>
          <w:sz w:val="24"/>
          <w:szCs w:val="24"/>
        </w:rPr>
        <w:t>-4</w:t>
      </w:r>
      <w:r w:rsidR="00441B87">
        <w:rPr>
          <w:rFonts w:ascii="Calibri" w:hAnsi="Calibri" w:cs="Calibri"/>
          <w:sz w:val="24"/>
          <w:szCs w:val="24"/>
        </w:rPr>
        <w:t xml:space="preserve">, </w:t>
      </w:r>
      <w:r w:rsidR="00441B87" w:rsidRPr="00441B87">
        <w:rPr>
          <w:rFonts w:ascii="Calibri" w:hAnsi="Calibri" w:cs="Calibri"/>
          <w:sz w:val="24"/>
          <w:szCs w:val="24"/>
          <w:u w:val="single"/>
        </w:rPr>
        <w:t>powinno zawierać informację, którego Zadania dotyczy</w:t>
      </w:r>
      <w:r w:rsidR="00441B87">
        <w:rPr>
          <w:rFonts w:ascii="Calibri" w:hAnsi="Calibri" w:cs="Calibri"/>
          <w:sz w:val="24"/>
          <w:szCs w:val="24"/>
        </w:rPr>
        <w:t xml:space="preserve">, </w:t>
      </w:r>
      <w:r w:rsidRPr="003B079D">
        <w:rPr>
          <w:rFonts w:ascii="Calibri" w:hAnsi="Calibri" w:cs="Calibri"/>
          <w:sz w:val="24"/>
          <w:szCs w:val="24"/>
        </w:rPr>
        <w:t xml:space="preserve">Wykonawca przekazuje Zamawiającemu oryginał gwarancji lub poręczenia w postaci elektronicznej </w:t>
      </w:r>
      <w:r w:rsidRPr="00982447">
        <w:rPr>
          <w:rFonts w:ascii="Calibri" w:hAnsi="Calibri" w:cs="Calibri"/>
          <w:b/>
          <w:bCs/>
          <w:sz w:val="24"/>
          <w:szCs w:val="24"/>
        </w:rPr>
        <w:t>(</w:t>
      </w:r>
      <w:r w:rsidRPr="003B079D">
        <w:rPr>
          <w:rFonts w:ascii="Calibri" w:hAnsi="Calibri" w:cs="Calibri"/>
          <w:b/>
          <w:sz w:val="24"/>
          <w:szCs w:val="24"/>
        </w:rPr>
        <w:t>wniesienie dokumentu wadium w</w:t>
      </w:r>
      <w:r w:rsidR="00E56F1F">
        <w:rPr>
          <w:rFonts w:ascii="Calibri" w:hAnsi="Calibri" w:cs="Calibri"/>
          <w:b/>
          <w:sz w:val="24"/>
          <w:szCs w:val="24"/>
        </w:rPr>
        <w:t> </w:t>
      </w:r>
      <w:r w:rsidRPr="003B079D">
        <w:rPr>
          <w:rFonts w:ascii="Calibri" w:hAnsi="Calibri" w:cs="Calibri"/>
          <w:b/>
          <w:sz w:val="24"/>
          <w:szCs w:val="24"/>
        </w:rPr>
        <w:t>postaci elektronicznej powinno obejmować przekazanie tego dokumentu w takiej formie w</w:t>
      </w:r>
      <w:r w:rsidR="00E56F1F">
        <w:rPr>
          <w:rFonts w:ascii="Calibri" w:hAnsi="Calibri" w:cs="Calibri"/>
          <w:b/>
          <w:sz w:val="24"/>
          <w:szCs w:val="24"/>
        </w:rPr>
        <w:t> </w:t>
      </w:r>
      <w:r w:rsidRPr="003B079D">
        <w:rPr>
          <w:rFonts w:ascii="Calibri" w:hAnsi="Calibri" w:cs="Calibri"/>
          <w:b/>
          <w:sz w:val="24"/>
          <w:szCs w:val="24"/>
        </w:rPr>
        <w:t>jakiej został on ustanowiony przez gwaranta, tj. oryginału dokumentu. Nieprawidłowe będzie przekazanie zamawiającemu kopii/skanu dokumentu wadialnego).</w:t>
      </w:r>
    </w:p>
    <w:p w14:paraId="4457582A" w14:textId="77777777" w:rsidR="00932EBF" w:rsidRPr="007F0E6A" w:rsidRDefault="00932EBF" w:rsidP="009B7595">
      <w:pPr>
        <w:pStyle w:val="Akapitzlist"/>
        <w:numPr>
          <w:ilvl w:val="3"/>
          <w:numId w:val="69"/>
        </w:numPr>
        <w:autoSpaceDE/>
        <w:autoSpaceDN/>
        <w:spacing w:line="276" w:lineRule="auto"/>
        <w:ind w:left="284" w:hanging="284"/>
        <w:jc w:val="both"/>
        <w:rPr>
          <w:rFonts w:ascii="Calibri" w:hAnsi="Calibri" w:cs="Calibri"/>
          <w:color w:val="000000" w:themeColor="text1"/>
          <w:sz w:val="24"/>
          <w:szCs w:val="24"/>
        </w:rPr>
      </w:pPr>
      <w:r w:rsidRPr="007F0E6A">
        <w:rPr>
          <w:rFonts w:ascii="Calibri" w:hAnsi="Calibri" w:cs="Calibri"/>
          <w:color w:val="000000" w:themeColor="text1"/>
          <w:sz w:val="24"/>
          <w:szCs w:val="24"/>
        </w:rPr>
        <w:t xml:space="preserve">Oferta </w:t>
      </w:r>
      <w:r>
        <w:rPr>
          <w:rFonts w:ascii="Calibri" w:hAnsi="Calibri" w:cs="Calibri"/>
          <w:color w:val="000000" w:themeColor="text1"/>
          <w:sz w:val="24"/>
          <w:szCs w:val="24"/>
        </w:rPr>
        <w:t>W</w:t>
      </w:r>
      <w:r w:rsidRPr="007F0E6A">
        <w:rPr>
          <w:rFonts w:ascii="Calibri" w:hAnsi="Calibri" w:cs="Calibri"/>
          <w:color w:val="000000" w:themeColor="text1"/>
          <w:sz w:val="24"/>
          <w:szCs w:val="24"/>
        </w:rPr>
        <w:t>ykonawcy, który nie wniesie wadium, wniesie wadium w sposób nieprawidłowy lub nie utrzyma wadium nieprzerwanie do upływu terminu związania ofertą lub złoży wniosek o zwrot wadium w przypadku, o którym m</w:t>
      </w:r>
      <w:r>
        <w:rPr>
          <w:rFonts w:ascii="Calibri" w:hAnsi="Calibri" w:cs="Calibri"/>
          <w:color w:val="000000" w:themeColor="text1"/>
          <w:sz w:val="24"/>
          <w:szCs w:val="24"/>
        </w:rPr>
        <w:t xml:space="preserve">owa w art. 98 ust. 2 pkt 3 PZP </w:t>
      </w:r>
      <w:r w:rsidRPr="007F0E6A">
        <w:rPr>
          <w:rFonts w:ascii="Calibri" w:hAnsi="Calibri" w:cs="Calibri"/>
          <w:color w:val="000000" w:themeColor="text1"/>
          <w:sz w:val="24"/>
          <w:szCs w:val="24"/>
        </w:rPr>
        <w:t xml:space="preserve">zostanie odrzucona na podstawie art. 226 ust. 1 pkt 14 ustawy </w:t>
      </w:r>
      <w:r>
        <w:rPr>
          <w:rFonts w:ascii="Calibri" w:hAnsi="Calibri" w:cs="Calibri"/>
          <w:color w:val="000000" w:themeColor="text1"/>
          <w:sz w:val="24"/>
          <w:szCs w:val="24"/>
        </w:rPr>
        <w:t>PZP</w:t>
      </w:r>
      <w:r w:rsidRPr="007F0E6A">
        <w:rPr>
          <w:rFonts w:ascii="Calibri" w:hAnsi="Calibri" w:cs="Calibri"/>
          <w:color w:val="000000" w:themeColor="text1"/>
          <w:sz w:val="24"/>
          <w:szCs w:val="24"/>
        </w:rPr>
        <w:t>.</w:t>
      </w:r>
    </w:p>
    <w:p w14:paraId="65DE2856" w14:textId="77777777" w:rsidR="00932EBF" w:rsidRPr="007F0E6A" w:rsidRDefault="00932EBF" w:rsidP="009B7595">
      <w:pPr>
        <w:pStyle w:val="Akapitzlist"/>
        <w:numPr>
          <w:ilvl w:val="3"/>
          <w:numId w:val="69"/>
        </w:numPr>
        <w:autoSpaceDE/>
        <w:autoSpaceDN/>
        <w:spacing w:line="276" w:lineRule="auto"/>
        <w:ind w:left="284" w:hanging="284"/>
        <w:jc w:val="both"/>
        <w:rPr>
          <w:rFonts w:ascii="Calibri" w:hAnsi="Calibri" w:cs="Calibri"/>
          <w:color w:val="000000" w:themeColor="text1"/>
          <w:sz w:val="24"/>
          <w:szCs w:val="24"/>
        </w:rPr>
      </w:pPr>
      <w:r w:rsidRPr="007F0E6A">
        <w:rPr>
          <w:rFonts w:ascii="Calibri" w:hAnsi="Calibri" w:cs="Calibri"/>
          <w:color w:val="000000" w:themeColor="text1"/>
          <w:sz w:val="24"/>
          <w:szCs w:val="24"/>
        </w:rPr>
        <w:t xml:space="preserve">Zasady zwrotu oraz okoliczności zatrzymania wadium określa art. 98 </w:t>
      </w:r>
      <w:r>
        <w:rPr>
          <w:rFonts w:ascii="Calibri" w:hAnsi="Calibri" w:cs="Calibri"/>
          <w:color w:val="000000" w:themeColor="text1"/>
          <w:sz w:val="24"/>
          <w:szCs w:val="24"/>
        </w:rPr>
        <w:t>ustawy PZP.</w:t>
      </w:r>
    </w:p>
    <w:p w14:paraId="0D748324" w14:textId="3761B9A5" w:rsidR="00085944" w:rsidRPr="00103DA5" w:rsidRDefault="00085944" w:rsidP="00103DA5">
      <w:pPr>
        <w:autoSpaceDE/>
        <w:autoSpaceDN/>
        <w:spacing w:line="276" w:lineRule="auto"/>
        <w:jc w:val="both"/>
        <w:rPr>
          <w:rFonts w:asciiTheme="minorHAnsi" w:hAnsiTheme="minorHAnsi" w:cstheme="minorHAnsi"/>
          <w:sz w:val="24"/>
          <w:szCs w:val="24"/>
          <w:highlight w:val="green"/>
        </w:rPr>
      </w:pPr>
    </w:p>
    <w:tbl>
      <w:tblPr>
        <w:tblW w:w="9918" w:type="dxa"/>
        <w:tblInd w:w="-142" w:type="dxa"/>
        <w:tblBorders>
          <w:top w:val="single" w:sz="4" w:space="0" w:color="auto"/>
          <w:left w:val="single" w:sz="4" w:space="0" w:color="auto"/>
          <w:bottom w:val="single" w:sz="4" w:space="0" w:color="auto"/>
          <w:right w:val="single" w:sz="4" w:space="0" w:color="auto"/>
        </w:tblBorders>
        <w:shd w:val="clear" w:color="auto" w:fill="BDD6EE"/>
        <w:tblCellMar>
          <w:left w:w="70" w:type="dxa"/>
          <w:right w:w="70" w:type="dxa"/>
        </w:tblCellMar>
        <w:tblLook w:val="0000" w:firstRow="0" w:lastRow="0" w:firstColumn="0" w:lastColumn="0" w:noHBand="0" w:noVBand="0"/>
      </w:tblPr>
      <w:tblGrid>
        <w:gridCol w:w="9918"/>
      </w:tblGrid>
      <w:tr w:rsidR="00BA3424" w:rsidRPr="00E11552" w14:paraId="4E2CB63E" w14:textId="77777777" w:rsidTr="00BF5790">
        <w:trPr>
          <w:trHeight w:val="288"/>
        </w:trPr>
        <w:tc>
          <w:tcPr>
            <w:tcW w:w="9918" w:type="dxa"/>
            <w:shd w:val="clear" w:color="auto" w:fill="9CC2E5"/>
          </w:tcPr>
          <w:p w14:paraId="19618B61" w14:textId="77777777" w:rsidR="00BA3424" w:rsidRPr="00E11552" w:rsidRDefault="00BA3424" w:rsidP="00C434E0">
            <w:pPr>
              <w:pStyle w:val="Nagwek1"/>
              <w:numPr>
                <w:ilvl w:val="0"/>
                <w:numId w:val="22"/>
              </w:numPr>
              <w:shd w:val="clear" w:color="auto" w:fill="9CC2E5"/>
              <w:ind w:left="567" w:hanging="567"/>
              <w:jc w:val="both"/>
              <w:rPr>
                <w:rFonts w:ascii="Calibri" w:hAnsi="Calibri" w:cs="Calibri"/>
                <w:b/>
                <w:szCs w:val="24"/>
              </w:rPr>
            </w:pPr>
            <w:bookmarkStart w:id="23" w:name="_INFORMACJE_O_ŚRODKACH"/>
            <w:bookmarkStart w:id="24" w:name="_Toc65483825"/>
            <w:bookmarkEnd w:id="23"/>
            <w:r w:rsidRPr="003A5C2A">
              <w:rPr>
                <w:rFonts w:ascii="Calibri" w:hAnsi="Calibri" w:cs="Calibri"/>
                <w:b/>
                <w:snapToGrid w:val="0"/>
                <w:szCs w:val="24"/>
              </w:rPr>
              <w:t xml:space="preserve">INFORMACJE O ŚRODKACH KOMUNIKACJI ELEKTRONICZNEJ, PRZY UŻYCIU KTÓRYCH ZAMAWIAJĄCY BĘDZIE KOMUNIKOWAŁ SIĘ Z WYKONAWCAMI, ORAZ INFORMACJE </w:t>
            </w:r>
            <w:r w:rsidR="00405E0D" w:rsidRPr="003A5C2A">
              <w:rPr>
                <w:rFonts w:ascii="Calibri" w:hAnsi="Calibri" w:cs="Calibri"/>
                <w:b/>
                <w:snapToGrid w:val="0"/>
                <w:szCs w:val="24"/>
              </w:rPr>
              <w:br/>
            </w:r>
            <w:r w:rsidRPr="003A5C2A">
              <w:rPr>
                <w:rFonts w:ascii="Calibri" w:hAnsi="Calibri" w:cs="Calibri"/>
                <w:b/>
                <w:snapToGrid w:val="0"/>
                <w:szCs w:val="24"/>
              </w:rPr>
              <w:t xml:space="preserve">O WYMAGANIACH TECHNICZNYCH I ORGANIZACYJNYCH SPORZĄDZANIA, WYSYŁANIA </w:t>
            </w:r>
            <w:r w:rsidR="00405E0D" w:rsidRPr="003A5C2A">
              <w:rPr>
                <w:rFonts w:ascii="Calibri" w:hAnsi="Calibri" w:cs="Calibri"/>
                <w:b/>
                <w:snapToGrid w:val="0"/>
                <w:szCs w:val="24"/>
              </w:rPr>
              <w:br/>
            </w:r>
            <w:r w:rsidRPr="003A5C2A">
              <w:rPr>
                <w:rFonts w:ascii="Calibri" w:hAnsi="Calibri" w:cs="Calibri"/>
                <w:b/>
                <w:snapToGrid w:val="0"/>
                <w:szCs w:val="24"/>
              </w:rPr>
              <w:t>I ODBIERANIA KORESPONDENCJI ELEKTRONICZNEJ</w:t>
            </w:r>
            <w:bookmarkEnd w:id="24"/>
          </w:p>
        </w:tc>
      </w:tr>
    </w:tbl>
    <w:p w14:paraId="24585698" w14:textId="77777777" w:rsidR="00754301" w:rsidRPr="00754301" w:rsidRDefault="00754301" w:rsidP="00754301">
      <w:pPr>
        <w:tabs>
          <w:tab w:val="num" w:pos="567"/>
        </w:tabs>
        <w:autoSpaceDE/>
        <w:autoSpaceDN/>
        <w:spacing w:line="276" w:lineRule="auto"/>
        <w:ind w:left="720" w:hanging="284"/>
        <w:contextualSpacing/>
        <w:jc w:val="both"/>
        <w:rPr>
          <w:rFonts w:ascii="Calibri" w:eastAsia="Calibri" w:hAnsi="Calibri" w:cs="Calibri"/>
          <w:sz w:val="24"/>
          <w:szCs w:val="24"/>
          <w:lang w:eastAsia="en-US"/>
        </w:rPr>
      </w:pPr>
    </w:p>
    <w:p w14:paraId="6BFED889" w14:textId="6BC14656" w:rsidR="00754301" w:rsidRPr="00754301" w:rsidRDefault="00754301" w:rsidP="004E7B1D">
      <w:pPr>
        <w:numPr>
          <w:ilvl w:val="6"/>
          <w:numId w:val="12"/>
        </w:numPr>
        <w:autoSpaceDE/>
        <w:autoSpaceDN/>
        <w:spacing w:line="276" w:lineRule="auto"/>
        <w:ind w:left="284" w:hanging="284"/>
        <w:jc w:val="both"/>
        <w:rPr>
          <w:rFonts w:ascii="Calibri" w:hAnsi="Calibri" w:cs="Calibri"/>
          <w:sz w:val="24"/>
          <w:szCs w:val="24"/>
        </w:rPr>
      </w:pPr>
      <w:r w:rsidRPr="00754301">
        <w:rPr>
          <w:rFonts w:ascii="Calibri" w:hAnsi="Calibri" w:cs="Calibri"/>
          <w:sz w:val="24"/>
          <w:szCs w:val="24"/>
        </w:rPr>
        <w:t xml:space="preserve">Komunikacja w postępowaniu o udzielenie zamówienia, w tym składanie ofert, wymiana informacji oraz przekazywanie dokumentów lub oświadczeń między </w:t>
      </w:r>
      <w:r w:rsidR="00F041DA">
        <w:rPr>
          <w:rFonts w:ascii="Calibri" w:hAnsi="Calibri" w:cs="Calibri"/>
          <w:sz w:val="24"/>
          <w:szCs w:val="24"/>
        </w:rPr>
        <w:t>Z</w:t>
      </w:r>
      <w:r w:rsidRPr="00754301">
        <w:rPr>
          <w:rFonts w:ascii="Calibri" w:hAnsi="Calibri" w:cs="Calibri"/>
          <w:sz w:val="24"/>
          <w:szCs w:val="24"/>
        </w:rPr>
        <w:t>amawiającym a</w:t>
      </w:r>
      <w:r w:rsidR="00E56F1F">
        <w:rPr>
          <w:rFonts w:ascii="Calibri" w:hAnsi="Calibri" w:cs="Calibri"/>
          <w:sz w:val="24"/>
          <w:szCs w:val="24"/>
        </w:rPr>
        <w:t> </w:t>
      </w:r>
      <w:r w:rsidR="00F041DA">
        <w:rPr>
          <w:rFonts w:ascii="Calibri" w:hAnsi="Calibri" w:cs="Calibri"/>
          <w:sz w:val="24"/>
          <w:szCs w:val="24"/>
        </w:rPr>
        <w:t>W</w:t>
      </w:r>
      <w:r w:rsidRPr="00754301">
        <w:rPr>
          <w:rFonts w:ascii="Calibri" w:hAnsi="Calibri" w:cs="Calibri"/>
          <w:sz w:val="24"/>
          <w:szCs w:val="24"/>
        </w:rPr>
        <w:t>ykonawcą, z uwzględnieniem wyjątków określonych w ustawie</w:t>
      </w:r>
      <w:r w:rsidR="00F041DA">
        <w:rPr>
          <w:rFonts w:ascii="Calibri" w:hAnsi="Calibri" w:cs="Calibri"/>
          <w:sz w:val="24"/>
          <w:szCs w:val="24"/>
        </w:rPr>
        <w:t xml:space="preserve"> PZP</w:t>
      </w:r>
      <w:r w:rsidRPr="00754301">
        <w:rPr>
          <w:rFonts w:ascii="Calibri" w:hAnsi="Calibri" w:cs="Calibri"/>
          <w:sz w:val="24"/>
          <w:szCs w:val="24"/>
        </w:rPr>
        <w:t xml:space="preserve">, odbywa się przy użyciu środków komunikacji elektronicznej.   </w:t>
      </w:r>
    </w:p>
    <w:p w14:paraId="2AC5FF60" w14:textId="77777777" w:rsidR="00754301" w:rsidRPr="00754301" w:rsidRDefault="00754301" w:rsidP="00273C95">
      <w:pPr>
        <w:numPr>
          <w:ilvl w:val="6"/>
          <w:numId w:val="12"/>
        </w:numPr>
        <w:autoSpaceDE/>
        <w:autoSpaceDN/>
        <w:spacing w:line="276" w:lineRule="auto"/>
        <w:ind w:left="284" w:hanging="284"/>
        <w:jc w:val="both"/>
        <w:rPr>
          <w:rFonts w:ascii="Calibri" w:hAnsi="Calibri" w:cs="Calibri"/>
          <w:sz w:val="24"/>
          <w:szCs w:val="24"/>
        </w:rPr>
      </w:pPr>
      <w:r w:rsidRPr="00754301">
        <w:rPr>
          <w:rFonts w:ascii="Calibri" w:hAnsi="Calibri" w:cs="Calibri"/>
          <w:sz w:val="24"/>
          <w:szCs w:val="24"/>
          <w:u w:val="single"/>
        </w:rPr>
        <w:t>Informacje ogólne</w:t>
      </w:r>
      <w:r w:rsidRPr="00754301">
        <w:rPr>
          <w:rFonts w:ascii="Calibri" w:hAnsi="Calibri" w:cs="Calibri"/>
          <w:sz w:val="24"/>
          <w:szCs w:val="24"/>
        </w:rPr>
        <w:t>:</w:t>
      </w:r>
    </w:p>
    <w:p w14:paraId="08E2C63E" w14:textId="0D6666B1" w:rsidR="00754301" w:rsidRDefault="00247B2A" w:rsidP="00C434E0">
      <w:pPr>
        <w:pStyle w:val="Akapitzlist"/>
        <w:numPr>
          <w:ilvl w:val="0"/>
          <w:numId w:val="37"/>
        </w:numPr>
        <w:spacing w:line="276" w:lineRule="auto"/>
        <w:jc w:val="both"/>
        <w:rPr>
          <w:rFonts w:ascii="Calibri" w:hAnsi="Calibri" w:cs="Calibri"/>
          <w:b/>
          <w:color w:val="FF0000"/>
          <w:sz w:val="24"/>
          <w:szCs w:val="24"/>
        </w:rPr>
      </w:pPr>
      <w:r>
        <w:rPr>
          <w:rFonts w:ascii="Calibri" w:hAnsi="Calibri" w:cs="Calibri"/>
          <w:sz w:val="24"/>
          <w:szCs w:val="24"/>
        </w:rPr>
        <w:t>w</w:t>
      </w:r>
      <w:r w:rsidR="00754301" w:rsidRPr="00273C95">
        <w:rPr>
          <w:rFonts w:ascii="Calibri" w:hAnsi="Calibri" w:cs="Calibri"/>
          <w:sz w:val="24"/>
          <w:szCs w:val="24"/>
        </w:rPr>
        <w:t xml:space="preserve"> postępowaniu o udzielenie zamówienia komunikacja między Zamawiającym a</w:t>
      </w:r>
      <w:r w:rsidR="00E56F1F">
        <w:rPr>
          <w:rFonts w:ascii="Calibri" w:hAnsi="Calibri" w:cs="Calibri"/>
          <w:sz w:val="24"/>
          <w:szCs w:val="24"/>
        </w:rPr>
        <w:t> </w:t>
      </w:r>
      <w:r w:rsidR="00754301" w:rsidRPr="00273C95">
        <w:rPr>
          <w:rFonts w:ascii="Calibri" w:hAnsi="Calibri" w:cs="Calibri"/>
          <w:sz w:val="24"/>
          <w:szCs w:val="24"/>
        </w:rPr>
        <w:t xml:space="preserve">Wykonawcami odbywa się przy użyciu Platformy e-Zamówienia, która dostępna jest pod adresem </w:t>
      </w:r>
      <w:hyperlink r:id="rId12" w:history="1">
        <w:r w:rsidR="00754301" w:rsidRPr="00273C95">
          <w:rPr>
            <w:rFonts w:ascii="Calibri" w:hAnsi="Calibri" w:cs="Calibri"/>
            <w:color w:val="0563C1"/>
            <w:sz w:val="24"/>
            <w:szCs w:val="24"/>
            <w:u w:val="single"/>
          </w:rPr>
          <w:t>https://ezamowienia.gov.pl</w:t>
        </w:r>
      </w:hyperlink>
      <w:r w:rsidR="00754301" w:rsidRPr="00273C95">
        <w:rPr>
          <w:rFonts w:ascii="Calibri" w:hAnsi="Calibri" w:cs="Calibri"/>
          <w:sz w:val="24"/>
          <w:szCs w:val="24"/>
        </w:rPr>
        <w:t xml:space="preserve"> (korzystanie z Platformy e-Zamówienia jest bezpłatne) oraz poczty elektronicznej Zamawiającego </w:t>
      </w:r>
      <w:hyperlink r:id="rId13" w:history="1">
        <w:r w:rsidR="00754301" w:rsidRPr="00273C95">
          <w:rPr>
            <w:rStyle w:val="Hipercze"/>
            <w:rFonts w:ascii="Calibri" w:hAnsi="Calibri" w:cs="Calibri"/>
            <w:sz w:val="24"/>
            <w:szCs w:val="24"/>
          </w:rPr>
          <w:t>szp@tu.koszalin.pl</w:t>
        </w:r>
      </w:hyperlink>
      <w:r w:rsidR="00754301" w:rsidRPr="00273C95">
        <w:rPr>
          <w:rFonts w:ascii="Calibri" w:hAnsi="Calibri" w:cs="Calibri"/>
          <w:sz w:val="24"/>
          <w:szCs w:val="24"/>
        </w:rPr>
        <w:t xml:space="preserve"> </w:t>
      </w:r>
      <w:r w:rsidR="00754301" w:rsidRPr="00273C95">
        <w:rPr>
          <w:rFonts w:ascii="Calibri" w:hAnsi="Calibri" w:cs="Calibri"/>
          <w:b/>
          <w:color w:val="FF0000"/>
          <w:sz w:val="24"/>
          <w:szCs w:val="24"/>
        </w:rPr>
        <w:t>z zastrzeżeniem, iż oferta musi zostać złożona przy użyciu</w:t>
      </w:r>
      <w:r w:rsidR="00754301" w:rsidRPr="00273C95">
        <w:rPr>
          <w:rFonts w:ascii="Calibri" w:hAnsi="Calibri" w:cs="Calibri"/>
          <w:color w:val="FF0000"/>
          <w:sz w:val="24"/>
          <w:szCs w:val="24"/>
        </w:rPr>
        <w:t xml:space="preserve"> </w:t>
      </w:r>
      <w:r w:rsidR="00754301" w:rsidRPr="00273C95">
        <w:rPr>
          <w:rFonts w:ascii="Calibri" w:hAnsi="Calibri" w:cs="Calibri"/>
          <w:b/>
          <w:color w:val="FF0000"/>
          <w:sz w:val="24"/>
          <w:szCs w:val="24"/>
        </w:rPr>
        <w:t>Platformy e-Zamówienia</w:t>
      </w:r>
      <w:r w:rsidR="00273C95">
        <w:rPr>
          <w:rFonts w:ascii="Calibri" w:hAnsi="Calibri" w:cs="Calibri"/>
          <w:b/>
          <w:color w:val="FF0000"/>
          <w:sz w:val="24"/>
          <w:szCs w:val="24"/>
        </w:rPr>
        <w:t>;</w:t>
      </w:r>
    </w:p>
    <w:p w14:paraId="7EDBED1F" w14:textId="6BE95C59" w:rsidR="00754301" w:rsidRPr="00273C95" w:rsidRDefault="00754301" w:rsidP="00C434E0">
      <w:pPr>
        <w:pStyle w:val="Akapitzlist"/>
        <w:numPr>
          <w:ilvl w:val="0"/>
          <w:numId w:val="37"/>
        </w:numPr>
        <w:spacing w:line="276" w:lineRule="auto"/>
        <w:jc w:val="both"/>
        <w:rPr>
          <w:rFonts w:ascii="Calibri" w:hAnsi="Calibri" w:cs="Calibri"/>
          <w:b/>
          <w:color w:val="FF0000"/>
          <w:sz w:val="24"/>
          <w:szCs w:val="24"/>
        </w:rPr>
      </w:pPr>
      <w:r w:rsidRPr="00273C95">
        <w:rPr>
          <w:rFonts w:ascii="Calibri" w:hAnsi="Calibri" w:cs="Calibri"/>
          <w:sz w:val="24"/>
          <w:szCs w:val="24"/>
        </w:rPr>
        <w:t>Wykonawca zamierzający wziąć udział w postępowaniu o udzielenie zamówienia publicznego musi posiadać konto podmiotu „Wykonawca” na Platformie e-Zamówienia. Szczegółowe informacje na temat zakładania kont podmiotów oraz zasady i warunki korzystania z</w:t>
      </w:r>
      <w:r w:rsidR="00E56F1F">
        <w:rPr>
          <w:rFonts w:ascii="Calibri" w:hAnsi="Calibri" w:cs="Calibri"/>
          <w:sz w:val="24"/>
          <w:szCs w:val="24"/>
        </w:rPr>
        <w:t> </w:t>
      </w:r>
      <w:r w:rsidRPr="00273C95">
        <w:rPr>
          <w:rFonts w:ascii="Calibri" w:hAnsi="Calibri" w:cs="Calibri"/>
          <w:sz w:val="24"/>
          <w:szCs w:val="24"/>
        </w:rPr>
        <w:t xml:space="preserve">Platformy określa Regulamin Platformy e-Zamówienia, dostępny na stronie internetowej </w:t>
      </w:r>
      <w:hyperlink r:id="rId14" w:history="1">
        <w:r w:rsidRPr="00273C95">
          <w:rPr>
            <w:rFonts w:ascii="Calibri" w:hAnsi="Calibri" w:cs="Calibri"/>
            <w:color w:val="0563C1"/>
            <w:sz w:val="24"/>
            <w:szCs w:val="24"/>
            <w:u w:val="single"/>
          </w:rPr>
          <w:t>https://ezamowienia.gov.pl</w:t>
        </w:r>
      </w:hyperlink>
      <w:r w:rsidRPr="00273C95">
        <w:rPr>
          <w:rFonts w:ascii="Calibri" w:hAnsi="Calibri" w:cs="Calibri"/>
          <w:sz w:val="24"/>
          <w:szCs w:val="24"/>
        </w:rPr>
        <w:t xml:space="preserve"> oraz informacje zamieszczone w zakładce „Centrum pomocy”</w:t>
      </w:r>
      <w:r w:rsidR="00273C95">
        <w:rPr>
          <w:rFonts w:ascii="Calibri" w:hAnsi="Calibri" w:cs="Calibri"/>
          <w:sz w:val="24"/>
          <w:szCs w:val="24"/>
        </w:rPr>
        <w:t>;</w:t>
      </w:r>
    </w:p>
    <w:p w14:paraId="2ED21CAE" w14:textId="2D957904" w:rsidR="00273C95" w:rsidRPr="00273C95" w:rsidRDefault="00247B2A" w:rsidP="00C434E0">
      <w:pPr>
        <w:pStyle w:val="Akapitzlist"/>
        <w:numPr>
          <w:ilvl w:val="0"/>
          <w:numId w:val="37"/>
        </w:numPr>
        <w:spacing w:line="276" w:lineRule="auto"/>
        <w:jc w:val="both"/>
        <w:rPr>
          <w:rFonts w:ascii="Calibri" w:hAnsi="Calibri" w:cs="Calibri"/>
          <w:sz w:val="24"/>
          <w:szCs w:val="24"/>
        </w:rPr>
      </w:pPr>
      <w:r>
        <w:rPr>
          <w:rFonts w:ascii="Calibri" w:hAnsi="Calibri" w:cs="Calibri"/>
          <w:sz w:val="24"/>
          <w:szCs w:val="24"/>
        </w:rPr>
        <w:t>p</w:t>
      </w:r>
      <w:r w:rsidR="00754301" w:rsidRPr="00273C95">
        <w:rPr>
          <w:rFonts w:ascii="Calibri" w:hAnsi="Calibri" w:cs="Calibri"/>
          <w:sz w:val="24"/>
          <w:szCs w:val="24"/>
        </w:rPr>
        <w:t>rzeglądanie i pobieranie publicznej treści dokumentacji postępowania nie wymaga posiadania konta na Platformie ani logowania</w:t>
      </w:r>
      <w:r w:rsidR="00273C95" w:rsidRPr="00273C95">
        <w:rPr>
          <w:rFonts w:ascii="Calibri" w:hAnsi="Calibri" w:cs="Calibri"/>
          <w:sz w:val="24"/>
          <w:szCs w:val="24"/>
        </w:rPr>
        <w:t>;</w:t>
      </w:r>
    </w:p>
    <w:p w14:paraId="57DD0D4F" w14:textId="156E58F5" w:rsidR="00754301" w:rsidRDefault="00247B2A" w:rsidP="00C434E0">
      <w:pPr>
        <w:pStyle w:val="Akapitzlist"/>
        <w:numPr>
          <w:ilvl w:val="0"/>
          <w:numId w:val="37"/>
        </w:numPr>
        <w:spacing w:line="276" w:lineRule="auto"/>
        <w:jc w:val="both"/>
        <w:rPr>
          <w:rFonts w:ascii="Calibri" w:hAnsi="Calibri" w:cs="Calibri"/>
          <w:sz w:val="24"/>
          <w:szCs w:val="24"/>
        </w:rPr>
      </w:pPr>
      <w:r>
        <w:rPr>
          <w:rFonts w:ascii="Calibri" w:hAnsi="Calibri" w:cs="Calibri"/>
          <w:sz w:val="24"/>
          <w:szCs w:val="24"/>
        </w:rPr>
        <w:lastRenderedPageBreak/>
        <w:t>m</w:t>
      </w:r>
      <w:r w:rsidR="00754301" w:rsidRPr="00273C95">
        <w:rPr>
          <w:rFonts w:ascii="Calibri" w:hAnsi="Calibri" w:cs="Calibri"/>
          <w:sz w:val="24"/>
          <w:szCs w:val="24"/>
        </w:rPr>
        <w:t>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w:t>
      </w:r>
      <w:r w:rsidR="00273C95">
        <w:rPr>
          <w:rFonts w:ascii="Calibri" w:hAnsi="Calibri" w:cs="Calibri"/>
          <w:sz w:val="24"/>
          <w:szCs w:val="24"/>
        </w:rPr>
        <w:t>;</w:t>
      </w:r>
    </w:p>
    <w:p w14:paraId="75950095" w14:textId="45B46B7C" w:rsidR="00273C95" w:rsidRDefault="00247B2A" w:rsidP="00C434E0">
      <w:pPr>
        <w:pStyle w:val="Akapitzlist"/>
        <w:numPr>
          <w:ilvl w:val="0"/>
          <w:numId w:val="37"/>
        </w:numPr>
        <w:spacing w:line="276" w:lineRule="auto"/>
        <w:jc w:val="both"/>
        <w:rPr>
          <w:rFonts w:ascii="Calibri" w:hAnsi="Calibri" w:cs="Calibri"/>
          <w:sz w:val="24"/>
          <w:szCs w:val="24"/>
        </w:rPr>
      </w:pPr>
      <w:r>
        <w:rPr>
          <w:rFonts w:ascii="Calibri" w:hAnsi="Calibri" w:cs="Calibri"/>
          <w:sz w:val="24"/>
          <w:szCs w:val="24"/>
        </w:rPr>
        <w:t>w</w:t>
      </w:r>
      <w:r w:rsidR="00754301" w:rsidRPr="00273C95">
        <w:rPr>
          <w:rFonts w:ascii="Calibri" w:hAnsi="Calibri" w:cs="Calibri"/>
          <w:sz w:val="24"/>
          <w:szCs w:val="24"/>
        </w:rPr>
        <w:t>szystkie wysłane i odebrane w postępowaniu przez Wykonawcę wiadomości widoczne są po zalogowaniu w podglądzie postępowania w zakładce „Komunikacja”</w:t>
      </w:r>
      <w:r w:rsidR="00273C95">
        <w:rPr>
          <w:rFonts w:ascii="Calibri" w:hAnsi="Calibri" w:cs="Calibri"/>
          <w:sz w:val="24"/>
          <w:szCs w:val="24"/>
        </w:rPr>
        <w:t>;</w:t>
      </w:r>
    </w:p>
    <w:p w14:paraId="7F87031F" w14:textId="2CEB2E4A" w:rsidR="00754301" w:rsidRDefault="00247B2A" w:rsidP="00C434E0">
      <w:pPr>
        <w:pStyle w:val="Akapitzlist"/>
        <w:numPr>
          <w:ilvl w:val="0"/>
          <w:numId w:val="37"/>
        </w:numPr>
        <w:spacing w:line="276" w:lineRule="auto"/>
        <w:jc w:val="both"/>
        <w:rPr>
          <w:rFonts w:ascii="Calibri" w:hAnsi="Calibri" w:cs="Calibri"/>
          <w:sz w:val="24"/>
          <w:szCs w:val="24"/>
        </w:rPr>
      </w:pPr>
      <w:r>
        <w:rPr>
          <w:rFonts w:ascii="Calibri" w:hAnsi="Calibri" w:cs="Calibri"/>
          <w:sz w:val="24"/>
          <w:szCs w:val="24"/>
        </w:rPr>
        <w:t>m</w:t>
      </w:r>
      <w:r w:rsidR="00754301" w:rsidRPr="00273C95">
        <w:rPr>
          <w:rFonts w:ascii="Calibri" w:hAnsi="Calibri" w:cs="Calibri"/>
          <w:sz w:val="24"/>
          <w:szCs w:val="24"/>
        </w:rPr>
        <w:t xml:space="preserve">aksymalny rozmiar plików przesyłanych za pośrednictwem „Formularzy do komunikacji” wynosi </w:t>
      </w:r>
      <w:r w:rsidR="00F041DA">
        <w:rPr>
          <w:rFonts w:ascii="Calibri" w:hAnsi="Calibri" w:cs="Calibri"/>
          <w:sz w:val="24"/>
          <w:szCs w:val="24"/>
        </w:rPr>
        <w:t>25</w:t>
      </w:r>
      <w:r w:rsidR="00754301" w:rsidRPr="00273C95">
        <w:rPr>
          <w:rFonts w:ascii="Calibri" w:hAnsi="Calibri" w:cs="Calibri"/>
          <w:sz w:val="24"/>
          <w:szCs w:val="24"/>
        </w:rPr>
        <w:t xml:space="preserve"> MB (wielkość ta dotyczy plików przesyłanych jako załączniki do jednego formularza)</w:t>
      </w:r>
      <w:r w:rsidR="00273C95">
        <w:rPr>
          <w:rFonts w:ascii="Calibri" w:hAnsi="Calibri" w:cs="Calibri"/>
          <w:sz w:val="24"/>
          <w:szCs w:val="24"/>
        </w:rPr>
        <w:t>;</w:t>
      </w:r>
    </w:p>
    <w:p w14:paraId="3FC27E02" w14:textId="555BAAD8" w:rsidR="00273C95" w:rsidRPr="002412B1" w:rsidRDefault="00247B2A" w:rsidP="00C434E0">
      <w:pPr>
        <w:pStyle w:val="Akapitzlist"/>
        <w:numPr>
          <w:ilvl w:val="0"/>
          <w:numId w:val="37"/>
        </w:numPr>
        <w:spacing w:line="276" w:lineRule="auto"/>
        <w:jc w:val="both"/>
        <w:rPr>
          <w:rFonts w:ascii="Calibri" w:hAnsi="Calibri" w:cs="Calibri"/>
          <w:sz w:val="24"/>
          <w:szCs w:val="24"/>
        </w:rPr>
      </w:pPr>
      <w:r>
        <w:rPr>
          <w:rFonts w:ascii="Calibri" w:hAnsi="Calibri" w:cs="Calibri"/>
          <w:sz w:val="24"/>
          <w:szCs w:val="24"/>
        </w:rPr>
        <w:t>m</w:t>
      </w:r>
      <w:r w:rsidR="00754301" w:rsidRPr="00273C95">
        <w:rPr>
          <w:rFonts w:ascii="Calibri" w:hAnsi="Calibri" w:cs="Calibri"/>
          <w:sz w:val="24"/>
          <w:szCs w:val="24"/>
        </w:rPr>
        <w:t xml:space="preserve">inimalne wymagania techniczne dotyczące sprzętu używanego w celu korzystania z usług Platformy oraz informacje dotyczące specyfikacji połączenia określa Regulamin </w:t>
      </w:r>
      <w:r w:rsidR="00754301" w:rsidRPr="002412B1">
        <w:rPr>
          <w:rFonts w:ascii="Calibri" w:hAnsi="Calibri" w:cs="Calibri"/>
          <w:sz w:val="24"/>
          <w:szCs w:val="24"/>
        </w:rPr>
        <w:t xml:space="preserve">Platformy </w:t>
      </w:r>
      <w:r w:rsidR="00F041DA">
        <w:rPr>
          <w:rFonts w:ascii="Calibri" w:hAnsi="Calibri" w:cs="Calibri"/>
          <w:sz w:val="24"/>
          <w:szCs w:val="24"/>
        </w:rPr>
        <w:br/>
      </w:r>
      <w:r w:rsidR="00754301" w:rsidRPr="002412B1">
        <w:rPr>
          <w:rFonts w:ascii="Calibri" w:hAnsi="Calibri" w:cs="Calibri"/>
          <w:sz w:val="24"/>
          <w:szCs w:val="24"/>
        </w:rPr>
        <w:t>e-Zamówienia</w:t>
      </w:r>
      <w:r w:rsidR="00273C95" w:rsidRPr="002412B1">
        <w:rPr>
          <w:rFonts w:ascii="Calibri" w:hAnsi="Calibri" w:cs="Calibri"/>
          <w:sz w:val="24"/>
          <w:szCs w:val="24"/>
        </w:rPr>
        <w:t>;</w:t>
      </w:r>
    </w:p>
    <w:p w14:paraId="17E52E16" w14:textId="2A0CC49A" w:rsidR="00754301" w:rsidRDefault="00247B2A" w:rsidP="00C434E0">
      <w:pPr>
        <w:pStyle w:val="Akapitzlist"/>
        <w:numPr>
          <w:ilvl w:val="0"/>
          <w:numId w:val="37"/>
        </w:numPr>
        <w:spacing w:line="276" w:lineRule="auto"/>
        <w:jc w:val="both"/>
        <w:rPr>
          <w:rFonts w:ascii="Calibri" w:hAnsi="Calibri" w:cs="Calibri"/>
          <w:sz w:val="24"/>
          <w:szCs w:val="24"/>
        </w:rPr>
      </w:pPr>
      <w:r>
        <w:rPr>
          <w:rFonts w:ascii="Calibri" w:hAnsi="Calibri" w:cs="Calibri"/>
          <w:sz w:val="24"/>
          <w:szCs w:val="24"/>
        </w:rPr>
        <w:t>w</w:t>
      </w:r>
      <w:r w:rsidR="00754301" w:rsidRPr="002412B1">
        <w:rPr>
          <w:rFonts w:ascii="Calibri" w:hAnsi="Calibri" w:cs="Calibri"/>
          <w:sz w:val="24"/>
          <w:szCs w:val="24"/>
        </w:rPr>
        <w:t xml:space="preserve"> przypadku problemów technicznych</w:t>
      </w:r>
      <w:r w:rsidR="00754301" w:rsidRPr="00273C95">
        <w:rPr>
          <w:rFonts w:ascii="Calibri" w:hAnsi="Calibri" w:cs="Calibri"/>
          <w:sz w:val="24"/>
          <w:szCs w:val="24"/>
        </w:rPr>
        <w:t xml:space="preserve"> i awarii związanych z funkcjonowaniem Platformy </w:t>
      </w:r>
      <w:r w:rsidR="00754301" w:rsidRPr="00273C95">
        <w:rPr>
          <w:rFonts w:asciiTheme="minorHAnsi" w:hAnsiTheme="minorHAnsi" w:cstheme="minorHAnsi"/>
          <w:sz w:val="24"/>
          <w:szCs w:val="24"/>
        </w:rPr>
        <w:t xml:space="preserve">użytkownicy mogą skorzystać ze wsparcia technicznego dostępnego pod numerem telefonu </w:t>
      </w:r>
      <w:r w:rsidR="00273C95" w:rsidRPr="00D70595">
        <w:rPr>
          <w:rFonts w:asciiTheme="minorHAnsi" w:hAnsiTheme="minorHAnsi" w:cstheme="minorHAnsi"/>
          <w:b/>
          <w:bCs/>
          <w:sz w:val="24"/>
          <w:szCs w:val="24"/>
        </w:rPr>
        <w:t>(22) 458 77 99</w:t>
      </w:r>
      <w:r w:rsidR="00273C95">
        <w:rPr>
          <w:b/>
          <w:bCs/>
        </w:rPr>
        <w:t xml:space="preserve"> </w:t>
      </w:r>
      <w:r w:rsidR="00754301" w:rsidRPr="00273C95">
        <w:rPr>
          <w:rFonts w:ascii="Calibri" w:hAnsi="Calibri" w:cs="Calibri"/>
          <w:sz w:val="24"/>
          <w:szCs w:val="24"/>
        </w:rPr>
        <w:t xml:space="preserve">lub drogą elektroniczną poprzez formularz udostępniony na stronie internetowej </w:t>
      </w:r>
      <w:hyperlink r:id="rId15" w:history="1">
        <w:r w:rsidR="00754301" w:rsidRPr="00273C95">
          <w:rPr>
            <w:rFonts w:ascii="Calibri" w:hAnsi="Calibri" w:cs="Calibri"/>
            <w:color w:val="0563C1"/>
            <w:sz w:val="24"/>
            <w:szCs w:val="24"/>
            <w:u w:val="single"/>
          </w:rPr>
          <w:t>https://ezamowienia.gov.pl/pl</w:t>
        </w:r>
      </w:hyperlink>
      <w:r w:rsidR="00754301" w:rsidRPr="00273C95">
        <w:rPr>
          <w:rFonts w:ascii="Calibri" w:hAnsi="Calibri" w:cs="Calibri"/>
          <w:sz w:val="24"/>
          <w:szCs w:val="24"/>
        </w:rPr>
        <w:t xml:space="preserve"> w zakładce „Zgłoś problem”</w:t>
      </w:r>
      <w:r w:rsidR="00273C95">
        <w:rPr>
          <w:rFonts w:ascii="Calibri" w:hAnsi="Calibri" w:cs="Calibri"/>
          <w:sz w:val="24"/>
          <w:szCs w:val="24"/>
        </w:rPr>
        <w:t>;</w:t>
      </w:r>
    </w:p>
    <w:p w14:paraId="4E25ADF9" w14:textId="38B5F1C4" w:rsidR="00754301" w:rsidRDefault="00247B2A" w:rsidP="00C434E0">
      <w:pPr>
        <w:pStyle w:val="Akapitzlist"/>
        <w:numPr>
          <w:ilvl w:val="0"/>
          <w:numId w:val="37"/>
        </w:numPr>
        <w:spacing w:line="276" w:lineRule="auto"/>
        <w:jc w:val="both"/>
        <w:rPr>
          <w:rFonts w:ascii="Calibri" w:hAnsi="Calibri" w:cs="Calibri"/>
          <w:sz w:val="24"/>
          <w:szCs w:val="24"/>
        </w:rPr>
      </w:pPr>
      <w:r>
        <w:rPr>
          <w:rFonts w:ascii="Calibri" w:hAnsi="Calibri" w:cs="Calibri"/>
          <w:sz w:val="24"/>
          <w:szCs w:val="24"/>
        </w:rPr>
        <w:t>s</w:t>
      </w:r>
      <w:r w:rsidR="00754301" w:rsidRPr="00273C95">
        <w:rPr>
          <w:rFonts w:ascii="Calibri" w:hAnsi="Calibri" w:cs="Calibri"/>
          <w:sz w:val="24"/>
          <w:szCs w:val="24"/>
        </w:rPr>
        <w:t>posób sporządzenia dokumentów elektronicznych, oświadczeń lub elektronicznych kopii dokumentów lub oświadczeń musi być zgody z wymaganiami określonymi w rozporządzeniu Prezesa Rady Ministrów z dnia 30 grudnia 2020 r. w</w:t>
      </w:r>
      <w:r w:rsidR="00E56F1F">
        <w:rPr>
          <w:rFonts w:ascii="Calibri" w:hAnsi="Calibri" w:cs="Calibri"/>
          <w:sz w:val="24"/>
          <w:szCs w:val="24"/>
        </w:rPr>
        <w:t xml:space="preserve"> sprawie sposobu sporządzania i </w:t>
      </w:r>
      <w:r w:rsidR="00754301" w:rsidRPr="00273C95">
        <w:rPr>
          <w:rFonts w:ascii="Calibri" w:hAnsi="Calibri" w:cs="Calibri"/>
          <w:sz w:val="24"/>
          <w:szCs w:val="24"/>
        </w:rPr>
        <w:t>przekazywania informacji oraz wymagań technicznych dla dokumentów elektronicznych oraz środków komunikacji elektronicznej w postępowaniu o udzielenie zamówienia publicznego lub konkursie (Dz. U. z 2020 r., poz. 2452) oraz rozporządzeniu Ministra Rozwoju, Pracy i Technologii z dnia 23 grudnia 2020 r. w sprawie podmiotowych środków dowodowych oraz innych dokumentów lub oświadczeń, jakich może żądać Zamawiający od Wykonawcy (Dz.U. z 2020 r., poz. 2415)</w:t>
      </w:r>
      <w:r w:rsidR="00273C95">
        <w:rPr>
          <w:rFonts w:ascii="Calibri" w:hAnsi="Calibri" w:cs="Calibri"/>
          <w:sz w:val="24"/>
          <w:szCs w:val="24"/>
        </w:rPr>
        <w:t>;</w:t>
      </w:r>
    </w:p>
    <w:p w14:paraId="3708C91D" w14:textId="0AA115BB" w:rsidR="00F041DA" w:rsidRDefault="00F041DA" w:rsidP="00F041DA">
      <w:pPr>
        <w:spacing w:line="276" w:lineRule="auto"/>
        <w:jc w:val="both"/>
        <w:rPr>
          <w:rFonts w:ascii="Calibri" w:hAnsi="Calibri" w:cs="Calibri"/>
          <w:sz w:val="24"/>
          <w:szCs w:val="24"/>
        </w:rPr>
      </w:pPr>
    </w:p>
    <w:p w14:paraId="6C2FA3F1" w14:textId="77777777" w:rsidR="00F041DA" w:rsidRDefault="00F041DA" w:rsidP="00F041DA">
      <w:pPr>
        <w:ind w:left="709"/>
        <w:rPr>
          <w:rFonts w:ascii="Calibri" w:hAnsi="Calibri"/>
          <w:b/>
          <w:sz w:val="24"/>
          <w:szCs w:val="24"/>
        </w:rPr>
      </w:pPr>
      <w:r>
        <w:rPr>
          <w:rFonts w:ascii="Calibri" w:hAnsi="Calibri"/>
          <w:b/>
          <w:sz w:val="24"/>
          <w:szCs w:val="24"/>
        </w:rPr>
        <w:t>Uwaga!</w:t>
      </w:r>
    </w:p>
    <w:p w14:paraId="7AB139C7" w14:textId="6720D6F3" w:rsidR="00F041DA" w:rsidRDefault="00F041DA" w:rsidP="00F041DA">
      <w:pPr>
        <w:spacing w:line="276" w:lineRule="auto"/>
        <w:ind w:left="709"/>
        <w:jc w:val="both"/>
        <w:rPr>
          <w:rFonts w:ascii="Calibri" w:hAnsi="Calibri"/>
          <w:sz w:val="24"/>
          <w:szCs w:val="24"/>
        </w:rPr>
      </w:pPr>
      <w:r>
        <w:rPr>
          <w:rFonts w:ascii="Calibri" w:hAnsi="Calibri"/>
          <w:sz w:val="24"/>
          <w:szCs w:val="24"/>
          <w:u w:val="single"/>
        </w:rPr>
        <w:t xml:space="preserve">Wyciąg z rozporządzenia Prezesa Rady Ministrów z dnia 30 grudnia 2020 r. w sprawie sposobu sporządzania i przekazywania informacji oraz wymagań technicznych dla dokumentów elektronicznych oraz środków komunikacji elektronicznej w postępowaniu </w:t>
      </w:r>
      <w:r w:rsidR="00CE0B53">
        <w:rPr>
          <w:rFonts w:ascii="Calibri" w:hAnsi="Calibri"/>
          <w:sz w:val="24"/>
          <w:szCs w:val="24"/>
          <w:u w:val="single"/>
        </w:rPr>
        <w:br/>
      </w:r>
      <w:r>
        <w:rPr>
          <w:rFonts w:ascii="Calibri" w:hAnsi="Calibri"/>
          <w:sz w:val="24"/>
          <w:szCs w:val="24"/>
          <w:u w:val="single"/>
        </w:rPr>
        <w:t>o udzielenie zamówienia publicznego lub konkursie (Dz. U. z 2020 r., poz. 2452)</w:t>
      </w:r>
      <w:r>
        <w:rPr>
          <w:rFonts w:ascii="Calibri" w:hAnsi="Calibri"/>
          <w:sz w:val="24"/>
          <w:szCs w:val="24"/>
        </w:rPr>
        <w:t>:</w:t>
      </w:r>
    </w:p>
    <w:p w14:paraId="60CB6306" w14:textId="05C13249" w:rsidR="00F041DA" w:rsidRDefault="00F041DA" w:rsidP="00F041DA">
      <w:pPr>
        <w:spacing w:line="276" w:lineRule="auto"/>
        <w:jc w:val="both"/>
        <w:rPr>
          <w:rFonts w:ascii="Calibri" w:hAnsi="Calibri" w:cs="Calibri"/>
          <w:sz w:val="24"/>
          <w:szCs w:val="24"/>
        </w:rPr>
      </w:pPr>
    </w:p>
    <w:p w14:paraId="38609992" w14:textId="77777777" w:rsidR="00574D70" w:rsidRDefault="00574D70" w:rsidP="00574D70">
      <w:pPr>
        <w:spacing w:line="276" w:lineRule="auto"/>
        <w:ind w:left="709"/>
        <w:jc w:val="both"/>
        <w:rPr>
          <w:rFonts w:ascii="Calibri" w:hAnsi="Calibri"/>
          <w:sz w:val="24"/>
          <w:szCs w:val="24"/>
        </w:rPr>
      </w:pPr>
      <w:r>
        <w:rPr>
          <w:rFonts w:ascii="Calibri" w:hAnsi="Calibri"/>
          <w:sz w:val="24"/>
          <w:szCs w:val="24"/>
        </w:rPr>
        <w:t>„(…)</w:t>
      </w:r>
    </w:p>
    <w:p w14:paraId="6CF055CC" w14:textId="77777777" w:rsidR="00574D70" w:rsidRDefault="00574D70" w:rsidP="00574D70">
      <w:pPr>
        <w:shd w:val="clear" w:color="auto" w:fill="FFFFFF"/>
        <w:spacing w:line="276" w:lineRule="auto"/>
        <w:ind w:left="709"/>
        <w:jc w:val="both"/>
        <w:rPr>
          <w:rFonts w:ascii="Calibri" w:hAnsi="Calibri"/>
          <w:color w:val="000000"/>
          <w:sz w:val="24"/>
          <w:szCs w:val="24"/>
        </w:rPr>
      </w:pPr>
      <w:r>
        <w:rPr>
          <w:rFonts w:ascii="Calibri" w:hAnsi="Calibri"/>
          <w:b/>
          <w:bCs/>
          <w:color w:val="000000"/>
          <w:sz w:val="24"/>
          <w:szCs w:val="24"/>
        </w:rPr>
        <w:t>§ 6.</w:t>
      </w:r>
      <w:r>
        <w:rPr>
          <w:rFonts w:ascii="Calibri" w:hAnsi="Calibri"/>
          <w:color w:val="000000"/>
          <w:sz w:val="24"/>
          <w:szCs w:val="24"/>
        </w:rPr>
        <w:t xml:space="preserve"> 1. W przypadku gdy podmiotowe środki dowodowe, przedmiotowe środki dowodowe, inne dokumenty, w tym dokumenty, o których mowa w art. 94 ust. 2 ustawy,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w:t>
      </w:r>
      <w:r>
        <w:rPr>
          <w:rFonts w:ascii="Calibri" w:hAnsi="Calibri"/>
          <w:color w:val="000000"/>
          <w:sz w:val="24"/>
          <w:szCs w:val="24"/>
        </w:rPr>
        <w:lastRenderedPageBreak/>
        <w:t>o udzielenie zamówienia, podmiot udostępniający zasoby lub podwykonawca, zwane dalej „upoważnionymi podmiotami”, jako dokument elektroniczny, przekazuje się ten dokument.</w:t>
      </w:r>
    </w:p>
    <w:p w14:paraId="5B185231" w14:textId="77777777" w:rsidR="00574D70" w:rsidRDefault="00574D70" w:rsidP="00574D70">
      <w:pPr>
        <w:shd w:val="clear" w:color="auto" w:fill="FFFFFF"/>
        <w:spacing w:line="276" w:lineRule="auto"/>
        <w:ind w:left="709"/>
        <w:jc w:val="both"/>
        <w:rPr>
          <w:rFonts w:ascii="Calibri" w:hAnsi="Calibri"/>
          <w:color w:val="000000"/>
          <w:sz w:val="24"/>
          <w:szCs w:val="24"/>
        </w:rPr>
      </w:pPr>
      <w:r>
        <w:rPr>
          <w:rFonts w:ascii="Calibri" w:hAnsi="Calibri"/>
          <w:color w:val="000000"/>
          <w:sz w:val="24"/>
          <w:szCs w:val="24"/>
        </w:rPr>
        <w:t>2. 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a w przypadku postępowań lub konkursów o wartości mniejszej niż progi unijne, kwalifikowanym podpisem elektronicznym, podpisem zaufanym lub podpisem osobistym, poświadczające zgodność cyfrowego odwzorowania z dokumentem w postaci papierowej.</w:t>
      </w:r>
    </w:p>
    <w:p w14:paraId="4F160EF9" w14:textId="77777777" w:rsidR="00574D70" w:rsidRDefault="00574D70" w:rsidP="00574D70">
      <w:pPr>
        <w:shd w:val="clear" w:color="auto" w:fill="FFFFFF"/>
        <w:spacing w:line="276" w:lineRule="auto"/>
        <w:ind w:left="709"/>
        <w:jc w:val="both"/>
        <w:rPr>
          <w:rFonts w:ascii="Calibri" w:hAnsi="Calibri"/>
          <w:color w:val="000000"/>
          <w:sz w:val="24"/>
          <w:szCs w:val="24"/>
        </w:rPr>
      </w:pPr>
      <w:r>
        <w:rPr>
          <w:rFonts w:ascii="Calibri" w:hAnsi="Calibri"/>
          <w:color w:val="000000"/>
          <w:sz w:val="24"/>
          <w:szCs w:val="24"/>
        </w:rPr>
        <w:t>3. Poświadczenia zgodności cyfrowego odwzorowania z dokumentem w postaci papierowej, o którym mowa w ust. 2, dokonuje w przypadku:</w:t>
      </w:r>
    </w:p>
    <w:p w14:paraId="1C4932E3" w14:textId="2F1F843D" w:rsidR="00574D70" w:rsidRDefault="00574D70" w:rsidP="00574D70">
      <w:pPr>
        <w:shd w:val="clear" w:color="auto" w:fill="FFFFFF"/>
        <w:spacing w:line="276" w:lineRule="auto"/>
        <w:ind w:left="709"/>
        <w:jc w:val="both"/>
        <w:rPr>
          <w:rFonts w:ascii="Calibri" w:hAnsi="Calibri"/>
          <w:color w:val="000000"/>
          <w:sz w:val="24"/>
          <w:szCs w:val="24"/>
        </w:rPr>
      </w:pPr>
      <w:r>
        <w:rPr>
          <w:rFonts w:ascii="Calibri" w:hAnsi="Calibri"/>
          <w:color w:val="000000"/>
          <w:sz w:val="24"/>
          <w:szCs w:val="24"/>
        </w:rPr>
        <w:t xml:space="preserve">1) podmiotowych środków dowodowych oraz dokumentów potwierdzających umocowanie do reprezentowania – odpowiednio wykonawca, wykonawca wspólnie ubiegający się </w:t>
      </w:r>
      <w:r w:rsidR="00CE0B53">
        <w:rPr>
          <w:rFonts w:ascii="Calibri" w:hAnsi="Calibri"/>
          <w:color w:val="000000"/>
          <w:sz w:val="24"/>
          <w:szCs w:val="24"/>
        </w:rPr>
        <w:br/>
      </w:r>
      <w:r>
        <w:rPr>
          <w:rFonts w:ascii="Calibri" w:hAnsi="Calibri"/>
          <w:color w:val="000000"/>
          <w:sz w:val="24"/>
          <w:szCs w:val="24"/>
        </w:rPr>
        <w:t>o udzielenie zamówienia, podmiot udostępniający zasoby lub podwykonawca, w zakresie podmiotowych środków dowodowych lub dokumentów potwierdzających umocowanie do reprezentowania, które każdego z nich dotyczą;</w:t>
      </w:r>
    </w:p>
    <w:p w14:paraId="3F31EC6E" w14:textId="77777777" w:rsidR="00574D70" w:rsidRDefault="00574D70" w:rsidP="00574D70">
      <w:pPr>
        <w:shd w:val="clear" w:color="auto" w:fill="FFFFFF"/>
        <w:spacing w:line="276" w:lineRule="auto"/>
        <w:ind w:left="709"/>
        <w:jc w:val="both"/>
        <w:rPr>
          <w:rFonts w:ascii="Calibri" w:hAnsi="Calibri"/>
          <w:color w:val="000000"/>
          <w:sz w:val="24"/>
          <w:szCs w:val="24"/>
        </w:rPr>
      </w:pPr>
      <w:r>
        <w:rPr>
          <w:rFonts w:ascii="Calibri" w:hAnsi="Calibri"/>
          <w:color w:val="000000"/>
          <w:sz w:val="24"/>
          <w:szCs w:val="24"/>
        </w:rPr>
        <w:t>2) przedmiotowych środków dowodowych – odpowiednio wykonawca lub wykonawca wspólnie ubiegający się o udzielenie zamówienia;</w:t>
      </w:r>
    </w:p>
    <w:p w14:paraId="79481A1D" w14:textId="77777777" w:rsidR="00574D70" w:rsidRDefault="00574D70" w:rsidP="00574D70">
      <w:pPr>
        <w:shd w:val="clear" w:color="auto" w:fill="FFFFFF"/>
        <w:spacing w:line="276" w:lineRule="auto"/>
        <w:ind w:left="709"/>
        <w:jc w:val="both"/>
        <w:rPr>
          <w:rFonts w:ascii="Calibri" w:hAnsi="Calibri"/>
          <w:color w:val="000000"/>
          <w:sz w:val="24"/>
          <w:szCs w:val="24"/>
        </w:rPr>
      </w:pPr>
      <w:r>
        <w:rPr>
          <w:rFonts w:ascii="Calibri" w:hAnsi="Calibri"/>
          <w:color w:val="000000"/>
          <w:sz w:val="24"/>
          <w:szCs w:val="24"/>
        </w:rPr>
        <w:t>3) innych dokumentów, w tym dokumentów, o których mowa w art. 94 ust. 2 ustawy – odpowiednio wykonawca lub wykonawca wspólnie ubiegający się o udzielenie zamówienia, w zakresie dokumentów, które każdego z nich dotyczą.</w:t>
      </w:r>
    </w:p>
    <w:p w14:paraId="5E1EC8CA" w14:textId="77777777" w:rsidR="00574D70" w:rsidRDefault="00574D70" w:rsidP="00574D70">
      <w:pPr>
        <w:shd w:val="clear" w:color="auto" w:fill="FFFFFF"/>
        <w:spacing w:line="276" w:lineRule="auto"/>
        <w:ind w:left="709"/>
        <w:jc w:val="both"/>
        <w:rPr>
          <w:rFonts w:ascii="Calibri" w:hAnsi="Calibri"/>
          <w:color w:val="000000"/>
          <w:sz w:val="24"/>
          <w:szCs w:val="24"/>
        </w:rPr>
      </w:pPr>
      <w:r>
        <w:rPr>
          <w:rFonts w:ascii="Calibri" w:hAnsi="Calibri"/>
          <w:color w:val="000000"/>
          <w:sz w:val="24"/>
          <w:szCs w:val="24"/>
        </w:rPr>
        <w:t>4. Poświadczenia zgodności cyfrowego odwzorowania z dokumentem w postaci papierowej, o którym mowa w ust. 2, może dokonać również notariusz.</w:t>
      </w:r>
    </w:p>
    <w:p w14:paraId="5E09C9C5" w14:textId="77777777" w:rsidR="00574D70" w:rsidRDefault="00574D70" w:rsidP="00574D70">
      <w:pPr>
        <w:shd w:val="clear" w:color="auto" w:fill="FFFFFF"/>
        <w:spacing w:line="276" w:lineRule="auto"/>
        <w:ind w:left="709"/>
        <w:jc w:val="both"/>
        <w:rPr>
          <w:rFonts w:ascii="Calibri" w:hAnsi="Calibri"/>
          <w:color w:val="000000"/>
          <w:sz w:val="24"/>
          <w:szCs w:val="24"/>
        </w:rPr>
      </w:pPr>
      <w:r>
        <w:rPr>
          <w:rFonts w:ascii="Calibri" w:hAnsi="Calibri"/>
          <w:color w:val="000000"/>
          <w:sz w:val="24"/>
          <w:szCs w:val="24"/>
        </w:rPr>
        <w:t>5. Przez cyfrowe odwzorowanie, o którym mowa w ust</w:t>
      </w:r>
      <w:r w:rsidRPr="00B055B8">
        <w:rPr>
          <w:rFonts w:ascii="Calibri" w:hAnsi="Calibri"/>
          <w:color w:val="000000"/>
          <w:sz w:val="24"/>
          <w:szCs w:val="24"/>
        </w:rPr>
        <w:t>. 2–4 oraz § 7 ust. 2–4, należy</w:t>
      </w:r>
      <w:r>
        <w:rPr>
          <w:rFonts w:ascii="Calibri" w:hAnsi="Calibri"/>
          <w:color w:val="000000"/>
          <w:sz w:val="24"/>
          <w:szCs w:val="24"/>
        </w:rPr>
        <w:t xml:space="preserve"> rozumieć dokument elektroniczny będący kopią elektroniczną treści zapisanej w postaci papierowej, umożliwiający zapoznanie się z tą treścią i jej zrozumienie, bez konieczności bezpośredniego dostępu do oryginału.</w:t>
      </w:r>
    </w:p>
    <w:p w14:paraId="388E62FC" w14:textId="71E30A5B" w:rsidR="00574D70" w:rsidRDefault="00574D70" w:rsidP="00574D70">
      <w:pPr>
        <w:shd w:val="clear" w:color="auto" w:fill="FFFFFF"/>
        <w:spacing w:line="276" w:lineRule="auto"/>
        <w:ind w:left="709"/>
        <w:jc w:val="both"/>
        <w:rPr>
          <w:rFonts w:ascii="Calibri" w:hAnsi="Calibri"/>
          <w:color w:val="000000"/>
          <w:sz w:val="24"/>
          <w:szCs w:val="24"/>
        </w:rPr>
      </w:pPr>
      <w:r>
        <w:rPr>
          <w:rFonts w:ascii="Calibri" w:hAnsi="Calibri"/>
          <w:b/>
          <w:bCs/>
          <w:color w:val="000000"/>
          <w:sz w:val="24"/>
          <w:szCs w:val="24"/>
        </w:rPr>
        <w:t>§ 7.</w:t>
      </w:r>
      <w:r>
        <w:rPr>
          <w:rFonts w:ascii="Calibri" w:hAnsi="Calibri"/>
          <w:color w:val="000000"/>
          <w:sz w:val="24"/>
          <w:szCs w:val="24"/>
        </w:rPr>
        <w:t xml:space="preserve"> 1. Podmiotowe środki dowodowe, w tym oświadczenie, o którym mowa w art. 117 ust. 4 ustawy, oraz zobowiązanie podmiotu udostępniającego zasoby, przedmiotowe środki dowodowe, dokumenty, o których mowa w art. 94 ust. 2 ustawy, niewystawione przez upoważnione podmioty, oraz pełnomocnictwo przekazuje się w postaci elektronicznej </w:t>
      </w:r>
      <w:r w:rsidR="00CE0B53">
        <w:rPr>
          <w:rFonts w:ascii="Calibri" w:hAnsi="Calibri"/>
          <w:color w:val="000000"/>
          <w:sz w:val="24"/>
          <w:szCs w:val="24"/>
        </w:rPr>
        <w:br/>
      </w:r>
      <w:r>
        <w:rPr>
          <w:rFonts w:ascii="Calibri" w:hAnsi="Calibri"/>
          <w:color w:val="000000"/>
          <w:sz w:val="24"/>
          <w:szCs w:val="24"/>
        </w:rPr>
        <w:t>i opatruje się kwalifikowanym podpisem elektronicznym, a w przypadku postępowań lub konkursów o wartości mniejszej niż progi unijne, kwalifikowanym podpisem elektronicznym, podpisem zaufanym lub podpisem osobistym.</w:t>
      </w:r>
    </w:p>
    <w:p w14:paraId="49781DE9" w14:textId="2E113C59" w:rsidR="00574D70" w:rsidRDefault="00574D70" w:rsidP="00574D70">
      <w:pPr>
        <w:shd w:val="clear" w:color="auto" w:fill="FFFFFF"/>
        <w:spacing w:line="276" w:lineRule="auto"/>
        <w:ind w:left="709"/>
        <w:jc w:val="both"/>
        <w:rPr>
          <w:rFonts w:ascii="Calibri" w:hAnsi="Calibri"/>
          <w:color w:val="000000"/>
          <w:sz w:val="24"/>
          <w:szCs w:val="24"/>
        </w:rPr>
      </w:pPr>
      <w:r>
        <w:rPr>
          <w:rFonts w:ascii="Calibri" w:hAnsi="Calibri"/>
          <w:color w:val="000000"/>
          <w:sz w:val="24"/>
          <w:szCs w:val="24"/>
        </w:rPr>
        <w:t xml:space="preserve">2. W przypadku gdy podmiotowe środki dowodowe, w tym oświadczenie, o którym mowa </w:t>
      </w:r>
      <w:r w:rsidR="00CE0B53">
        <w:rPr>
          <w:rFonts w:ascii="Calibri" w:hAnsi="Calibri"/>
          <w:color w:val="000000"/>
          <w:sz w:val="24"/>
          <w:szCs w:val="24"/>
        </w:rPr>
        <w:br/>
      </w:r>
      <w:r>
        <w:rPr>
          <w:rFonts w:ascii="Calibri" w:hAnsi="Calibri"/>
          <w:color w:val="000000"/>
          <w:sz w:val="24"/>
          <w:szCs w:val="24"/>
        </w:rPr>
        <w:t xml:space="preserve">w art. 117 ust. 4 ustawy, oraz zobowiązanie podmiotu udostępniającego zasoby, przedmiotowe środki dowodowe, dokumenty, o których mowa w art. 94 ust. 2 ustawy,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w:t>
      </w:r>
      <w:r>
        <w:rPr>
          <w:rFonts w:ascii="Calibri" w:hAnsi="Calibri"/>
          <w:color w:val="000000"/>
          <w:sz w:val="24"/>
          <w:szCs w:val="24"/>
        </w:rPr>
        <w:lastRenderedPageBreak/>
        <w:t>osobistym, poświadczającym zgodność cyfrowego odwzorowania z dokumentem w postaci papierowej.</w:t>
      </w:r>
    </w:p>
    <w:p w14:paraId="20204E9C" w14:textId="77777777" w:rsidR="00574D70" w:rsidRDefault="00574D70" w:rsidP="00574D70">
      <w:pPr>
        <w:shd w:val="clear" w:color="auto" w:fill="FFFFFF"/>
        <w:spacing w:line="276" w:lineRule="auto"/>
        <w:ind w:left="709"/>
        <w:jc w:val="both"/>
        <w:rPr>
          <w:rFonts w:ascii="Calibri" w:hAnsi="Calibri"/>
          <w:color w:val="000000"/>
          <w:sz w:val="24"/>
          <w:szCs w:val="24"/>
        </w:rPr>
      </w:pPr>
      <w:r>
        <w:rPr>
          <w:rFonts w:ascii="Calibri" w:hAnsi="Calibri"/>
          <w:color w:val="000000"/>
          <w:sz w:val="24"/>
          <w:szCs w:val="24"/>
        </w:rPr>
        <w:t>3. Poświadczenia zgodności cyfrowego odwzorowania z dokumentem w postaci papierowej, o którym mowa w ust. 2, dokonuje w przypadku:</w:t>
      </w:r>
    </w:p>
    <w:p w14:paraId="12747DC8" w14:textId="77777777" w:rsidR="00574D70" w:rsidRDefault="00574D70" w:rsidP="00574D70">
      <w:pPr>
        <w:shd w:val="clear" w:color="auto" w:fill="FFFFFF"/>
        <w:spacing w:line="276" w:lineRule="auto"/>
        <w:ind w:left="709"/>
        <w:jc w:val="both"/>
        <w:rPr>
          <w:rFonts w:ascii="Calibri" w:hAnsi="Calibri"/>
          <w:color w:val="000000"/>
          <w:sz w:val="24"/>
          <w:szCs w:val="24"/>
        </w:rPr>
      </w:pPr>
      <w:r>
        <w:rPr>
          <w:rFonts w:ascii="Calibri" w:hAnsi="Calibri"/>
          <w:color w:val="000000"/>
          <w:sz w:val="24"/>
          <w:szCs w:val="24"/>
        </w:rPr>
        <w:t>1)  podmiotowych środków dowodowych – odpowiednio wykonawca, wykonawca wspólnie ubiegający się o udzielenie zamówienia, podmiot udostępniający zasoby lub podwykonawca, w zakresie podmiotowych środków dowodowych, które każdego z nich dotyczą;</w:t>
      </w:r>
    </w:p>
    <w:p w14:paraId="1A0A2399" w14:textId="77777777" w:rsidR="00574D70" w:rsidRDefault="00574D70" w:rsidP="00574D70">
      <w:pPr>
        <w:shd w:val="clear" w:color="auto" w:fill="FFFFFF"/>
        <w:spacing w:line="276" w:lineRule="auto"/>
        <w:ind w:left="709"/>
        <w:jc w:val="both"/>
        <w:rPr>
          <w:rFonts w:ascii="Calibri" w:hAnsi="Calibri"/>
          <w:color w:val="000000"/>
          <w:sz w:val="24"/>
          <w:szCs w:val="24"/>
        </w:rPr>
      </w:pPr>
      <w:r>
        <w:rPr>
          <w:rFonts w:ascii="Calibri" w:hAnsi="Calibri"/>
          <w:color w:val="000000"/>
          <w:sz w:val="24"/>
          <w:szCs w:val="24"/>
        </w:rPr>
        <w:t>2) przedmiotowego środka dowodowego, dokumentu, o którym mowa w art. 94 ust. 2 ustawy, oświadczenia, o którym mowa w art. 117 ust. 4 ustawy, lub zobowiązania podmiotu udostępniającego zasoby – odpowiednio wykonawca lub wykonawca wspólnie ubiegający się o udzielenie zamówienia;</w:t>
      </w:r>
    </w:p>
    <w:p w14:paraId="12045211" w14:textId="77777777" w:rsidR="00574D70" w:rsidRDefault="00574D70" w:rsidP="00574D70">
      <w:pPr>
        <w:shd w:val="clear" w:color="auto" w:fill="FFFFFF"/>
        <w:spacing w:line="276" w:lineRule="auto"/>
        <w:ind w:left="709"/>
        <w:jc w:val="both"/>
        <w:rPr>
          <w:rFonts w:ascii="Calibri" w:hAnsi="Calibri"/>
          <w:color w:val="000000"/>
          <w:sz w:val="24"/>
          <w:szCs w:val="24"/>
        </w:rPr>
      </w:pPr>
      <w:r>
        <w:rPr>
          <w:rFonts w:ascii="Calibri" w:hAnsi="Calibri"/>
          <w:color w:val="000000"/>
          <w:sz w:val="24"/>
          <w:szCs w:val="24"/>
        </w:rPr>
        <w:t>3) pełnomocnictwa – mocodawca.</w:t>
      </w:r>
    </w:p>
    <w:p w14:paraId="4ACD1377" w14:textId="77777777" w:rsidR="00574D70" w:rsidRDefault="00574D70" w:rsidP="00574D70">
      <w:pPr>
        <w:shd w:val="clear" w:color="auto" w:fill="FFFFFF"/>
        <w:spacing w:line="276" w:lineRule="auto"/>
        <w:ind w:left="709"/>
        <w:jc w:val="both"/>
        <w:rPr>
          <w:rFonts w:ascii="Calibri" w:hAnsi="Calibri"/>
          <w:color w:val="000000"/>
          <w:sz w:val="24"/>
          <w:szCs w:val="24"/>
        </w:rPr>
      </w:pPr>
      <w:r>
        <w:rPr>
          <w:rFonts w:ascii="Calibri" w:hAnsi="Calibri"/>
          <w:color w:val="000000"/>
          <w:sz w:val="24"/>
          <w:szCs w:val="24"/>
        </w:rPr>
        <w:t>4. Poświadczenia zgodności cyfrowego odwzorowania z dokumentem w postaci papierowej, o którym mowa w ust. 2, może dokonać również notariusz.</w:t>
      </w:r>
    </w:p>
    <w:p w14:paraId="3870AC66" w14:textId="77777777" w:rsidR="00574D70" w:rsidRDefault="00574D70" w:rsidP="00574D70">
      <w:pPr>
        <w:shd w:val="clear" w:color="auto" w:fill="FFFFFF"/>
        <w:spacing w:line="276" w:lineRule="auto"/>
        <w:ind w:left="709"/>
        <w:jc w:val="both"/>
        <w:rPr>
          <w:rFonts w:ascii="Calibri" w:hAnsi="Calibri"/>
          <w:color w:val="000000"/>
          <w:sz w:val="24"/>
          <w:szCs w:val="24"/>
        </w:rPr>
      </w:pPr>
      <w:r>
        <w:rPr>
          <w:rFonts w:ascii="Calibri" w:hAnsi="Calibri"/>
          <w:b/>
          <w:bCs/>
          <w:color w:val="000000"/>
          <w:sz w:val="24"/>
          <w:szCs w:val="24"/>
        </w:rPr>
        <w:t>§ 8.</w:t>
      </w:r>
      <w:r>
        <w:rPr>
          <w:rFonts w:ascii="Calibri" w:hAnsi="Calibri"/>
          <w:color w:val="000000"/>
          <w:sz w:val="24"/>
          <w:szCs w:val="24"/>
        </w:rPr>
        <w:t> W przypadku przekazywania w postępowaniu lub konkursie dokumentu elektronicznego w formacie poddającym dane kompresji, opatrzenie pliku zawierającego skompresowane dokumenty kwalifikowanym podpisem elektronicznym, a w przypadku postępowań lub konkursów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w:t>
      </w:r>
    </w:p>
    <w:p w14:paraId="55929BAC" w14:textId="77777777" w:rsidR="00574D70" w:rsidRDefault="00574D70" w:rsidP="00574D70">
      <w:pPr>
        <w:spacing w:line="276" w:lineRule="auto"/>
        <w:ind w:left="709"/>
        <w:jc w:val="both"/>
        <w:rPr>
          <w:rFonts w:ascii="Calibri" w:hAnsi="Calibri"/>
          <w:sz w:val="24"/>
          <w:szCs w:val="24"/>
        </w:rPr>
      </w:pPr>
      <w:r>
        <w:rPr>
          <w:rFonts w:ascii="Calibri" w:hAnsi="Calibri"/>
          <w:sz w:val="24"/>
          <w:szCs w:val="24"/>
        </w:rPr>
        <w:t>(…)”.</w:t>
      </w:r>
    </w:p>
    <w:p w14:paraId="02369FBF" w14:textId="77777777" w:rsidR="00F041DA" w:rsidRPr="00F041DA" w:rsidRDefault="00F041DA" w:rsidP="00F041DA">
      <w:pPr>
        <w:spacing w:line="276" w:lineRule="auto"/>
        <w:jc w:val="both"/>
        <w:rPr>
          <w:rFonts w:ascii="Calibri" w:hAnsi="Calibri" w:cs="Calibri"/>
          <w:sz w:val="24"/>
          <w:szCs w:val="24"/>
        </w:rPr>
      </w:pPr>
    </w:p>
    <w:p w14:paraId="16901B33" w14:textId="0D58E20B" w:rsidR="00754301" w:rsidRDefault="00247B2A" w:rsidP="00C434E0">
      <w:pPr>
        <w:pStyle w:val="Akapitzlist"/>
        <w:numPr>
          <w:ilvl w:val="0"/>
          <w:numId w:val="37"/>
        </w:numPr>
        <w:spacing w:line="276" w:lineRule="auto"/>
        <w:jc w:val="both"/>
        <w:rPr>
          <w:rFonts w:ascii="Calibri" w:hAnsi="Calibri" w:cs="Calibri"/>
          <w:sz w:val="24"/>
          <w:szCs w:val="24"/>
        </w:rPr>
      </w:pPr>
      <w:r>
        <w:rPr>
          <w:rFonts w:ascii="Calibri" w:hAnsi="Calibri" w:cs="Calibri"/>
          <w:sz w:val="24"/>
          <w:szCs w:val="24"/>
        </w:rPr>
        <w:t>d</w:t>
      </w:r>
      <w:r w:rsidR="00754301" w:rsidRPr="00273C95">
        <w:rPr>
          <w:rFonts w:ascii="Calibri" w:hAnsi="Calibri" w:cs="Calibri"/>
          <w:sz w:val="24"/>
          <w:szCs w:val="24"/>
        </w:rPr>
        <w:t>okumenty lub oświadczenia, w tym oferta oraz dokumenty potwierdzające wniesienie wadium w formie innej niż pieniężna, składane są w oryginale w formie elektronicznej przy użyciu kwalifikowanego podpisu elektronicznego lub w postaci elektronicznej opatrzonej podpisem zaufanym lub podpisem osobistym</w:t>
      </w:r>
      <w:r w:rsidR="00273C95">
        <w:rPr>
          <w:rFonts w:ascii="Calibri" w:hAnsi="Calibri" w:cs="Calibri"/>
          <w:sz w:val="24"/>
          <w:szCs w:val="24"/>
        </w:rPr>
        <w:t>;</w:t>
      </w:r>
    </w:p>
    <w:p w14:paraId="639DDCFD" w14:textId="77777777" w:rsidR="00983E37" w:rsidRPr="000D1163" w:rsidRDefault="00983E37" w:rsidP="000D1163">
      <w:pPr>
        <w:spacing w:line="276" w:lineRule="auto"/>
        <w:jc w:val="both"/>
        <w:rPr>
          <w:rFonts w:ascii="Calibri" w:hAnsi="Calibri" w:cs="Calibri"/>
          <w:sz w:val="24"/>
          <w:szCs w:val="24"/>
        </w:rPr>
      </w:pPr>
    </w:p>
    <w:p w14:paraId="7ECC1ACD" w14:textId="77777777" w:rsidR="004346B0" w:rsidRPr="002412B1" w:rsidRDefault="004346B0" w:rsidP="00C434E0">
      <w:pPr>
        <w:pStyle w:val="Akapitzlist"/>
        <w:numPr>
          <w:ilvl w:val="0"/>
          <w:numId w:val="18"/>
        </w:numPr>
        <w:tabs>
          <w:tab w:val="clear" w:pos="360"/>
        </w:tabs>
        <w:spacing w:line="276" w:lineRule="auto"/>
        <w:ind w:left="284" w:hanging="284"/>
        <w:jc w:val="both"/>
        <w:rPr>
          <w:rFonts w:ascii="Calibri" w:hAnsi="Calibri" w:cs="Calibri"/>
          <w:b/>
          <w:bCs/>
          <w:sz w:val="24"/>
          <w:szCs w:val="24"/>
          <w:u w:val="single"/>
        </w:rPr>
      </w:pPr>
      <w:r w:rsidRPr="002412B1">
        <w:rPr>
          <w:rFonts w:ascii="Calibri" w:hAnsi="Calibri" w:cs="Calibri"/>
          <w:b/>
          <w:bCs/>
          <w:sz w:val="24"/>
          <w:szCs w:val="24"/>
          <w:u w:val="single"/>
        </w:rPr>
        <w:t>Sposób porozumiewania się Zamawiającego z Wykonawcami w zakresie skutecznego złożenia oferty w niniejszym postępowaniu:</w:t>
      </w:r>
    </w:p>
    <w:p w14:paraId="35D63EFB" w14:textId="29F8F8C1" w:rsidR="002412B1" w:rsidRPr="002412B1" w:rsidRDefault="002412B1" w:rsidP="00C434E0">
      <w:pPr>
        <w:pStyle w:val="Akapitzlist"/>
        <w:numPr>
          <w:ilvl w:val="0"/>
          <w:numId w:val="38"/>
        </w:numPr>
        <w:spacing w:line="276" w:lineRule="auto"/>
        <w:ind w:left="709"/>
        <w:jc w:val="both"/>
        <w:rPr>
          <w:rFonts w:ascii="Calibri" w:hAnsi="Calibri" w:cs="Calibri"/>
          <w:bCs/>
          <w:color w:val="000000" w:themeColor="text1"/>
          <w:sz w:val="24"/>
          <w:szCs w:val="24"/>
        </w:rPr>
      </w:pPr>
      <w:r w:rsidRPr="002412B1">
        <w:rPr>
          <w:rFonts w:ascii="Calibri" w:eastAsia="Calibri" w:hAnsi="Calibri" w:cs="Calibri"/>
          <w:bCs/>
          <w:color w:val="000000" w:themeColor="text1"/>
          <w:sz w:val="24"/>
          <w:szCs w:val="24"/>
        </w:rPr>
        <w:t xml:space="preserve">Wykonawca składa ofertę za pośrednictwem zakładki „Oferty/wnioski”, widocznej </w:t>
      </w:r>
      <w:r w:rsidR="00CA464B">
        <w:rPr>
          <w:rFonts w:ascii="Calibri" w:eastAsia="Calibri" w:hAnsi="Calibri" w:cs="Calibri"/>
          <w:bCs/>
          <w:color w:val="000000" w:themeColor="text1"/>
          <w:sz w:val="24"/>
          <w:szCs w:val="24"/>
        </w:rPr>
        <w:t>w </w:t>
      </w:r>
      <w:r w:rsidRPr="002412B1">
        <w:rPr>
          <w:rFonts w:ascii="Calibri" w:eastAsia="Calibri" w:hAnsi="Calibri" w:cs="Calibri"/>
          <w:bCs/>
          <w:color w:val="000000" w:themeColor="text1"/>
          <w:sz w:val="24"/>
          <w:szCs w:val="24"/>
        </w:rPr>
        <w:t xml:space="preserve">podglądzie postępowania po zalogowaniu się na konto Wykonawcy. Po wybraniu przycisku „Złóż ofertę” system prezentuje okno składania oferty umożliwiające przekazanie dokumentów elektronicznych, w którym znajdują się dwa pola </w:t>
      </w:r>
      <w:proofErr w:type="spellStart"/>
      <w:r w:rsidRPr="002412B1">
        <w:rPr>
          <w:rFonts w:ascii="Calibri" w:eastAsia="Calibri" w:hAnsi="Calibri" w:cs="Calibri"/>
          <w:bCs/>
          <w:color w:val="000000" w:themeColor="text1"/>
          <w:sz w:val="24"/>
          <w:szCs w:val="24"/>
        </w:rPr>
        <w:t>drag&amp;drop</w:t>
      </w:r>
      <w:proofErr w:type="spellEnd"/>
      <w:r w:rsidRPr="002412B1">
        <w:rPr>
          <w:rFonts w:ascii="Calibri" w:eastAsia="Calibri" w:hAnsi="Calibri" w:cs="Calibri"/>
          <w:bCs/>
          <w:color w:val="000000" w:themeColor="text1"/>
          <w:sz w:val="24"/>
          <w:szCs w:val="24"/>
        </w:rPr>
        <w:t xml:space="preserve"> („przeciągnij” </w:t>
      </w:r>
      <w:r w:rsidR="00CA464B">
        <w:rPr>
          <w:rFonts w:ascii="Calibri" w:eastAsia="Calibri" w:hAnsi="Calibri" w:cs="Calibri"/>
          <w:bCs/>
          <w:color w:val="000000" w:themeColor="text1"/>
          <w:sz w:val="24"/>
          <w:szCs w:val="24"/>
        </w:rPr>
        <w:t>i </w:t>
      </w:r>
      <w:r w:rsidRPr="002412B1">
        <w:rPr>
          <w:rFonts w:ascii="Calibri" w:eastAsia="Calibri" w:hAnsi="Calibri" w:cs="Calibri"/>
          <w:bCs/>
          <w:color w:val="000000" w:themeColor="text1"/>
          <w:sz w:val="24"/>
          <w:szCs w:val="24"/>
        </w:rPr>
        <w:t>„upuść”) służące do dodawania plików.</w:t>
      </w:r>
    </w:p>
    <w:p w14:paraId="4C9461E8" w14:textId="2C726BC4" w:rsidR="002412B1" w:rsidRDefault="002412B1" w:rsidP="002412B1">
      <w:pPr>
        <w:pStyle w:val="Akapitzlist"/>
        <w:spacing w:line="276" w:lineRule="auto"/>
        <w:ind w:left="709"/>
        <w:jc w:val="both"/>
        <w:rPr>
          <w:rFonts w:ascii="Calibri" w:eastAsia="Calibri" w:hAnsi="Calibri" w:cs="Calibri"/>
          <w:bCs/>
          <w:color w:val="000000" w:themeColor="text1"/>
          <w:sz w:val="24"/>
          <w:szCs w:val="24"/>
        </w:rPr>
      </w:pPr>
      <w:r w:rsidRPr="002412B1">
        <w:rPr>
          <w:rFonts w:ascii="Calibri" w:eastAsia="Calibri" w:hAnsi="Calibri" w:cs="Calibri"/>
          <w:bCs/>
          <w:color w:val="000000" w:themeColor="text1"/>
          <w:sz w:val="24"/>
          <w:szCs w:val="24"/>
        </w:rPr>
        <w:t xml:space="preserve">Wykonawca dodaje wybrany z dysku i uprzednio podpisany „Formularz ofertowy” </w:t>
      </w:r>
      <w:r w:rsidR="00CA464B">
        <w:rPr>
          <w:rFonts w:ascii="Calibri" w:eastAsia="Calibri" w:hAnsi="Calibri" w:cs="Calibri"/>
          <w:bCs/>
          <w:color w:val="000000" w:themeColor="text1"/>
          <w:sz w:val="24"/>
          <w:szCs w:val="24"/>
        </w:rPr>
        <w:t>w </w:t>
      </w:r>
      <w:r w:rsidRPr="002412B1">
        <w:rPr>
          <w:rFonts w:ascii="Calibri" w:eastAsia="Calibri" w:hAnsi="Calibri" w:cs="Calibri"/>
          <w:bCs/>
          <w:color w:val="000000" w:themeColor="text1"/>
          <w:sz w:val="24"/>
          <w:szCs w:val="24"/>
        </w:rPr>
        <w:t>pierwszym polu („Wypełniony formularz oferty”). W kolejnym polu („Załączniki i inne dokumenty przedstawione w ofercie przez Wykonawcę”) Wykonawca dodaje pozostałe pliki stanowiące ofertę lub składane wraz z ofertą</w:t>
      </w:r>
      <w:r w:rsidR="006330DB">
        <w:rPr>
          <w:rFonts w:ascii="Calibri" w:eastAsia="Calibri" w:hAnsi="Calibri" w:cs="Calibri"/>
          <w:bCs/>
          <w:color w:val="000000" w:themeColor="text1"/>
          <w:sz w:val="24"/>
          <w:szCs w:val="24"/>
        </w:rPr>
        <w:t>;</w:t>
      </w:r>
    </w:p>
    <w:p w14:paraId="7DD3D584" w14:textId="77777777" w:rsidR="002412B1" w:rsidRDefault="002412B1" w:rsidP="002412B1">
      <w:pPr>
        <w:pStyle w:val="Akapitzlist"/>
        <w:spacing w:line="276" w:lineRule="auto"/>
        <w:ind w:left="709"/>
        <w:jc w:val="both"/>
        <w:rPr>
          <w:rFonts w:ascii="Calibri" w:eastAsia="Calibri" w:hAnsi="Calibri" w:cs="Calibri"/>
          <w:bCs/>
          <w:color w:val="000000" w:themeColor="text1"/>
          <w:sz w:val="24"/>
          <w:szCs w:val="24"/>
        </w:rPr>
      </w:pPr>
    </w:p>
    <w:p w14:paraId="76E2C607" w14:textId="0853D00C" w:rsidR="002412B1" w:rsidRDefault="002412B1" w:rsidP="002412B1">
      <w:pPr>
        <w:adjustRightInd w:val="0"/>
        <w:spacing w:line="269" w:lineRule="auto"/>
        <w:ind w:left="709"/>
        <w:jc w:val="both"/>
        <w:rPr>
          <w:rFonts w:ascii="Calibri" w:eastAsia="Calibri" w:hAnsi="Calibri" w:cs="Calibri"/>
          <w:b/>
          <w:color w:val="FF0000"/>
          <w:sz w:val="24"/>
          <w:szCs w:val="24"/>
        </w:rPr>
      </w:pPr>
      <w:r w:rsidRPr="002412B1">
        <w:rPr>
          <w:rFonts w:ascii="Calibri" w:eastAsia="Calibri" w:hAnsi="Calibri" w:cs="Calibri"/>
          <w:b/>
          <w:color w:val="000000" w:themeColor="text1"/>
          <w:sz w:val="24"/>
          <w:szCs w:val="24"/>
        </w:rPr>
        <w:t xml:space="preserve">UWAGA: W przypadku pojawienia się komunikatu </w:t>
      </w:r>
      <w:r w:rsidRPr="002412B1">
        <w:rPr>
          <w:rFonts w:ascii="Calibri" w:eastAsia="Calibri" w:hAnsi="Calibri" w:cs="Calibri"/>
          <w:b/>
          <w:color w:val="FF0000"/>
          <w:sz w:val="24"/>
          <w:szCs w:val="24"/>
        </w:rPr>
        <w:t xml:space="preserve">„Czy chcesz kontynuować? Postępowanie nie posiada opublikowanego formularza do tego etapu postępowania. Plik </w:t>
      </w:r>
      <w:r w:rsidRPr="002412B1">
        <w:rPr>
          <w:rFonts w:ascii="Calibri" w:eastAsia="Calibri" w:hAnsi="Calibri" w:cs="Calibri"/>
          <w:b/>
          <w:color w:val="FF0000"/>
          <w:sz w:val="24"/>
          <w:szCs w:val="24"/>
        </w:rPr>
        <w:lastRenderedPageBreak/>
        <w:t>XYZ nie jest poprawnym formularzem interaktywnym wygenerowanym na Platformie”</w:t>
      </w:r>
      <w:r w:rsidRPr="002412B1">
        <w:rPr>
          <w:rFonts w:ascii="Calibri" w:eastAsia="Calibri" w:hAnsi="Calibri" w:cs="Calibri"/>
          <w:b/>
          <w:color w:val="000000" w:themeColor="text1"/>
          <w:sz w:val="24"/>
          <w:szCs w:val="24"/>
        </w:rPr>
        <w:t xml:space="preserve"> należy kliknąć przycisk </w:t>
      </w:r>
      <w:r w:rsidRPr="00754301">
        <w:rPr>
          <w:rFonts w:ascii="Calibri" w:eastAsia="Calibri" w:hAnsi="Calibri" w:cs="Calibri"/>
          <w:b/>
          <w:color w:val="FF0000"/>
          <w:sz w:val="24"/>
          <w:szCs w:val="24"/>
        </w:rPr>
        <w:t>„Tak, chcę kontynuować”.</w:t>
      </w:r>
    </w:p>
    <w:p w14:paraId="63250571" w14:textId="77777777" w:rsidR="002412B1" w:rsidRPr="002412B1" w:rsidRDefault="002412B1" w:rsidP="002412B1">
      <w:pPr>
        <w:spacing w:line="276" w:lineRule="auto"/>
        <w:jc w:val="both"/>
        <w:rPr>
          <w:rFonts w:ascii="Calibri" w:hAnsi="Calibri" w:cs="Calibri"/>
          <w:sz w:val="24"/>
          <w:szCs w:val="24"/>
        </w:rPr>
      </w:pPr>
    </w:p>
    <w:p w14:paraId="638B2F6D" w14:textId="78BB1F2D" w:rsidR="004423B8" w:rsidRPr="00BD492C" w:rsidRDefault="00247B2A" w:rsidP="00C434E0">
      <w:pPr>
        <w:pStyle w:val="Akapitzlist"/>
        <w:numPr>
          <w:ilvl w:val="0"/>
          <w:numId w:val="38"/>
        </w:numPr>
        <w:spacing w:line="276" w:lineRule="auto"/>
        <w:ind w:left="709"/>
        <w:jc w:val="both"/>
        <w:rPr>
          <w:rFonts w:ascii="Calibri" w:hAnsi="Calibri" w:cs="Calibri"/>
          <w:sz w:val="24"/>
          <w:szCs w:val="24"/>
        </w:rPr>
      </w:pPr>
      <w:r>
        <w:rPr>
          <w:rFonts w:ascii="Calibri" w:hAnsi="Calibri" w:cs="Calibri"/>
          <w:sz w:val="24"/>
          <w:szCs w:val="24"/>
          <w:lang w:eastAsia="en-US"/>
        </w:rPr>
        <w:t>s</w:t>
      </w:r>
      <w:r w:rsidR="004423B8" w:rsidRPr="00BD492C">
        <w:rPr>
          <w:rFonts w:ascii="Calibri" w:hAnsi="Calibri" w:cs="Calibri"/>
          <w:sz w:val="24"/>
          <w:szCs w:val="24"/>
          <w:lang w:eastAsia="en-US"/>
        </w:rPr>
        <w:t>posób składania oferty został opisany w Instrukcji interaktywnej „Oferty, wnioski i prace konkursowe” dostępnej na Platformie e-Zamówienia w zakładce „Centrum pomocy”</w:t>
      </w:r>
      <w:r w:rsidR="006330DB">
        <w:rPr>
          <w:rFonts w:ascii="Calibri" w:hAnsi="Calibri" w:cs="Calibri"/>
          <w:sz w:val="24"/>
          <w:szCs w:val="24"/>
          <w:lang w:eastAsia="en-US"/>
        </w:rPr>
        <w:t>;</w:t>
      </w:r>
    </w:p>
    <w:p w14:paraId="76DDF091" w14:textId="4B601F9C" w:rsidR="004346B0" w:rsidRPr="00F90DB8" w:rsidRDefault="004346B0" w:rsidP="00C434E0">
      <w:pPr>
        <w:pStyle w:val="Akapitzlist"/>
        <w:numPr>
          <w:ilvl w:val="0"/>
          <w:numId w:val="38"/>
        </w:numPr>
        <w:spacing w:line="276" w:lineRule="auto"/>
        <w:ind w:left="709"/>
        <w:jc w:val="both"/>
        <w:rPr>
          <w:rFonts w:ascii="Calibri" w:hAnsi="Calibri" w:cs="Calibri"/>
          <w:sz w:val="24"/>
          <w:szCs w:val="24"/>
        </w:rPr>
      </w:pPr>
      <w:r w:rsidRPr="00F90DB8">
        <w:rPr>
          <w:rFonts w:ascii="Calibri" w:hAnsi="Calibri" w:cs="Calibri"/>
          <w:b/>
          <w:sz w:val="24"/>
          <w:szCs w:val="24"/>
        </w:rPr>
        <w:t>Formularz ofertowy</w:t>
      </w:r>
      <w:r w:rsidRPr="00F90DB8">
        <w:rPr>
          <w:rFonts w:ascii="Calibri" w:hAnsi="Calibri" w:cs="Calibri"/>
          <w:sz w:val="24"/>
          <w:szCs w:val="24"/>
        </w:rPr>
        <w:t xml:space="preserve"> składa się, pod rygorem nieważności, w formie elektronicznej opatrzonej podpisem kwalifikowanym lub w postaci elektronicznej opatrzonej podpisem zaufanym lub podpisem </w:t>
      </w:r>
      <w:r w:rsidRPr="005E2C67">
        <w:rPr>
          <w:rFonts w:ascii="Calibri" w:hAnsi="Calibri" w:cs="Calibri"/>
          <w:sz w:val="24"/>
          <w:szCs w:val="24"/>
        </w:rPr>
        <w:t xml:space="preserve">osobistym. Podpis </w:t>
      </w:r>
      <w:r w:rsidR="005E2C67" w:rsidRPr="005E2C67">
        <w:rPr>
          <w:rFonts w:ascii="Calibri" w:hAnsi="Calibri" w:cs="Calibri"/>
          <w:sz w:val="24"/>
          <w:szCs w:val="24"/>
        </w:rPr>
        <w:t xml:space="preserve">zaleca się </w:t>
      </w:r>
      <w:r w:rsidRPr="005E2C67">
        <w:rPr>
          <w:rFonts w:ascii="Calibri" w:hAnsi="Calibri" w:cs="Calibri"/>
          <w:sz w:val="24"/>
          <w:szCs w:val="24"/>
        </w:rPr>
        <w:t xml:space="preserve">złożyć w formacie </w:t>
      </w:r>
      <w:proofErr w:type="spellStart"/>
      <w:r w:rsidRPr="005E2C67">
        <w:rPr>
          <w:rFonts w:ascii="Calibri" w:hAnsi="Calibri" w:cs="Calibri"/>
          <w:sz w:val="24"/>
          <w:szCs w:val="24"/>
        </w:rPr>
        <w:t>PAdES</w:t>
      </w:r>
      <w:proofErr w:type="spellEnd"/>
      <w:r w:rsidRPr="005E2C67">
        <w:rPr>
          <w:rFonts w:ascii="Calibri" w:hAnsi="Calibri" w:cs="Calibri"/>
          <w:sz w:val="24"/>
          <w:szCs w:val="24"/>
        </w:rPr>
        <w:t xml:space="preserve"> typ wewnętrzny</w:t>
      </w:r>
      <w:r w:rsidR="006330DB" w:rsidRPr="005E2C67">
        <w:rPr>
          <w:rFonts w:ascii="Calibri" w:hAnsi="Calibri" w:cs="Calibri"/>
          <w:sz w:val="24"/>
          <w:szCs w:val="24"/>
        </w:rPr>
        <w:t>;</w:t>
      </w:r>
    </w:p>
    <w:p w14:paraId="1F5B4DD7" w14:textId="107A8113" w:rsidR="00BD492C" w:rsidRPr="00F90DB8" w:rsidRDefault="00247B2A" w:rsidP="00C434E0">
      <w:pPr>
        <w:pStyle w:val="Akapitzlist"/>
        <w:numPr>
          <w:ilvl w:val="0"/>
          <w:numId w:val="38"/>
        </w:numPr>
        <w:spacing w:line="276" w:lineRule="auto"/>
        <w:ind w:left="709"/>
        <w:jc w:val="both"/>
        <w:rPr>
          <w:rFonts w:ascii="Calibri" w:hAnsi="Calibri" w:cs="Calibri"/>
          <w:sz w:val="24"/>
          <w:szCs w:val="24"/>
        </w:rPr>
      </w:pPr>
      <w:r>
        <w:rPr>
          <w:rFonts w:ascii="Calibri" w:hAnsi="Calibri" w:cs="Calibri"/>
          <w:sz w:val="24"/>
          <w:szCs w:val="24"/>
          <w:lang w:eastAsia="en-US"/>
        </w:rPr>
        <w:t>p</w:t>
      </w:r>
      <w:r w:rsidR="00BD492C" w:rsidRPr="00F90DB8">
        <w:rPr>
          <w:rFonts w:ascii="Calibri" w:hAnsi="Calibri" w:cs="Calibri"/>
          <w:sz w:val="24"/>
          <w:szCs w:val="24"/>
          <w:lang w:eastAsia="en-US"/>
        </w:rPr>
        <w:t xml:space="preserve">ozostałe dokumenty 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t>
      </w:r>
      <w:r w:rsidR="00CA464B">
        <w:rPr>
          <w:rFonts w:ascii="Calibri" w:hAnsi="Calibri" w:cs="Calibri"/>
          <w:sz w:val="24"/>
          <w:szCs w:val="24"/>
          <w:lang w:eastAsia="en-US"/>
        </w:rPr>
        <w:t>W </w:t>
      </w:r>
      <w:r w:rsidR="00BD492C" w:rsidRPr="00F90DB8">
        <w:rPr>
          <w:rFonts w:ascii="Calibri" w:hAnsi="Calibri" w:cs="Calibri"/>
          <w:sz w:val="24"/>
          <w:szCs w:val="24"/>
          <w:lang w:eastAsia="en-US"/>
        </w:rPr>
        <w:t>zależności od rodzaju podpisu i jego typu (zewnętrzny, wewnętrzny) w polu „Załączniki i</w:t>
      </w:r>
      <w:r w:rsidR="00CA464B">
        <w:rPr>
          <w:rFonts w:ascii="Calibri" w:hAnsi="Calibri" w:cs="Calibri"/>
          <w:sz w:val="24"/>
          <w:szCs w:val="24"/>
          <w:lang w:eastAsia="en-US"/>
        </w:rPr>
        <w:t> </w:t>
      </w:r>
      <w:r w:rsidR="00BD492C" w:rsidRPr="00F90DB8">
        <w:rPr>
          <w:rFonts w:ascii="Calibri" w:hAnsi="Calibri" w:cs="Calibri"/>
          <w:sz w:val="24"/>
          <w:szCs w:val="24"/>
          <w:lang w:eastAsia="en-US"/>
        </w:rPr>
        <w:t>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sidR="006330DB">
        <w:rPr>
          <w:rFonts w:ascii="Calibri" w:hAnsi="Calibri" w:cs="Calibri"/>
          <w:sz w:val="24"/>
          <w:szCs w:val="24"/>
          <w:lang w:eastAsia="en-US"/>
        </w:rPr>
        <w:t>;</w:t>
      </w:r>
    </w:p>
    <w:p w14:paraId="43E30D03" w14:textId="74844687" w:rsidR="001108E2" w:rsidRDefault="00247B2A" w:rsidP="00C434E0">
      <w:pPr>
        <w:pStyle w:val="Akapitzlist"/>
        <w:numPr>
          <w:ilvl w:val="0"/>
          <w:numId w:val="38"/>
        </w:numPr>
        <w:spacing w:line="269" w:lineRule="auto"/>
        <w:ind w:left="709"/>
        <w:jc w:val="both"/>
        <w:rPr>
          <w:rFonts w:ascii="Calibri" w:hAnsi="Calibri" w:cs="Calibri"/>
          <w:sz w:val="24"/>
          <w:szCs w:val="24"/>
          <w:lang w:eastAsia="en-US"/>
        </w:rPr>
      </w:pPr>
      <w:r>
        <w:rPr>
          <w:rFonts w:ascii="Calibri" w:hAnsi="Calibri" w:cs="Calibri"/>
          <w:sz w:val="24"/>
          <w:szCs w:val="24"/>
          <w:lang w:eastAsia="en-US"/>
        </w:rPr>
        <w:t>s</w:t>
      </w:r>
      <w:r w:rsidR="001108E2" w:rsidRPr="001108E2">
        <w:rPr>
          <w:rFonts w:ascii="Calibri" w:hAnsi="Calibri" w:cs="Calibri"/>
          <w:sz w:val="24"/>
          <w:szCs w:val="24"/>
          <w:lang w:eastAsia="en-US"/>
        </w:rPr>
        <w:t>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r w:rsidR="001108E2">
        <w:rPr>
          <w:rFonts w:ascii="Calibri" w:hAnsi="Calibri" w:cs="Calibri"/>
          <w:sz w:val="24"/>
          <w:szCs w:val="24"/>
          <w:lang w:eastAsia="en-US"/>
        </w:rPr>
        <w:t>.</w:t>
      </w:r>
    </w:p>
    <w:p w14:paraId="0B56142D" w14:textId="3BAAEC81" w:rsidR="001108E2" w:rsidRPr="001108E2" w:rsidRDefault="001108E2" w:rsidP="001108E2">
      <w:pPr>
        <w:pStyle w:val="Akapitzlist"/>
        <w:spacing w:line="269" w:lineRule="auto"/>
        <w:ind w:left="709"/>
        <w:jc w:val="both"/>
        <w:rPr>
          <w:rFonts w:ascii="Calibri" w:eastAsia="Calibri" w:hAnsi="Calibri" w:cs="Calibri"/>
          <w:b/>
          <w:sz w:val="24"/>
          <w:szCs w:val="24"/>
        </w:rPr>
      </w:pPr>
      <w:r w:rsidRPr="001108E2">
        <w:rPr>
          <w:rFonts w:ascii="Calibri" w:eastAsia="Calibri" w:hAnsi="Calibri" w:cs="Calibri"/>
          <w:b/>
          <w:sz w:val="24"/>
          <w:szCs w:val="24"/>
        </w:rPr>
        <w:t>Oferta może być złożona tylko do upływu terminu składania ofert</w:t>
      </w:r>
      <w:r w:rsidR="006330DB">
        <w:rPr>
          <w:rFonts w:ascii="Calibri" w:eastAsia="Calibri" w:hAnsi="Calibri" w:cs="Calibri"/>
          <w:b/>
          <w:sz w:val="24"/>
          <w:szCs w:val="24"/>
        </w:rPr>
        <w:t>;</w:t>
      </w:r>
    </w:p>
    <w:p w14:paraId="2349A85E" w14:textId="5F473F74" w:rsidR="001108E2" w:rsidRPr="001108E2" w:rsidRDefault="00247B2A" w:rsidP="00C434E0">
      <w:pPr>
        <w:pStyle w:val="Akapitzlist"/>
        <w:numPr>
          <w:ilvl w:val="0"/>
          <w:numId w:val="38"/>
        </w:numPr>
        <w:spacing w:line="276" w:lineRule="auto"/>
        <w:ind w:left="709"/>
        <w:jc w:val="both"/>
        <w:rPr>
          <w:rFonts w:ascii="Calibri" w:hAnsi="Calibri" w:cs="Calibri"/>
          <w:sz w:val="24"/>
          <w:szCs w:val="24"/>
        </w:rPr>
      </w:pPr>
      <w:r>
        <w:rPr>
          <w:rFonts w:ascii="Calibri" w:eastAsia="Calibri" w:hAnsi="Calibri" w:cs="Calibri"/>
          <w:color w:val="000000"/>
          <w:sz w:val="24"/>
          <w:szCs w:val="24"/>
        </w:rPr>
        <w:t>m</w:t>
      </w:r>
      <w:r w:rsidR="001108E2" w:rsidRPr="00754301">
        <w:rPr>
          <w:rFonts w:ascii="Calibri" w:eastAsia="Calibri" w:hAnsi="Calibri" w:cs="Calibri"/>
          <w:color w:val="000000"/>
          <w:sz w:val="24"/>
          <w:szCs w:val="24"/>
        </w:rPr>
        <w:t xml:space="preserve">aksymalny łączny rozmiar plików stanowiących ofertę lub składanych wraz z ofertą </w:t>
      </w:r>
      <w:r w:rsidR="00CA464B">
        <w:rPr>
          <w:rFonts w:ascii="Calibri" w:eastAsia="Calibri" w:hAnsi="Calibri" w:cs="Calibri"/>
          <w:color w:val="000000"/>
          <w:sz w:val="24"/>
          <w:szCs w:val="24"/>
        </w:rPr>
        <w:t>to </w:t>
      </w:r>
      <w:r w:rsidR="001108E2" w:rsidRPr="00754301">
        <w:rPr>
          <w:rFonts w:ascii="Calibri" w:eastAsia="Calibri" w:hAnsi="Calibri" w:cs="Calibri"/>
          <w:color w:val="000000"/>
          <w:sz w:val="24"/>
          <w:szCs w:val="24"/>
        </w:rPr>
        <w:t>250</w:t>
      </w:r>
      <w:r w:rsidR="00CA464B">
        <w:rPr>
          <w:rFonts w:ascii="Calibri" w:eastAsia="Calibri" w:hAnsi="Calibri" w:cs="Calibri"/>
          <w:color w:val="000000"/>
          <w:sz w:val="24"/>
          <w:szCs w:val="24"/>
        </w:rPr>
        <w:t> </w:t>
      </w:r>
      <w:r w:rsidR="001108E2" w:rsidRPr="00754301">
        <w:rPr>
          <w:rFonts w:ascii="Calibri" w:eastAsia="Calibri" w:hAnsi="Calibri" w:cs="Calibri"/>
          <w:color w:val="000000"/>
          <w:sz w:val="24"/>
          <w:szCs w:val="24"/>
        </w:rPr>
        <w:t>MB</w:t>
      </w:r>
      <w:r w:rsidR="006330DB">
        <w:rPr>
          <w:rFonts w:ascii="Calibri" w:eastAsia="Calibri" w:hAnsi="Calibri" w:cs="Calibri"/>
          <w:color w:val="000000"/>
          <w:sz w:val="24"/>
          <w:szCs w:val="24"/>
        </w:rPr>
        <w:t>;</w:t>
      </w:r>
    </w:p>
    <w:p w14:paraId="3F40349B" w14:textId="0D5C0E43" w:rsidR="001108E2" w:rsidRPr="001108E2" w:rsidRDefault="00247B2A" w:rsidP="00C434E0">
      <w:pPr>
        <w:pStyle w:val="Akapitzlist"/>
        <w:numPr>
          <w:ilvl w:val="0"/>
          <w:numId w:val="38"/>
        </w:numPr>
        <w:spacing w:line="276" w:lineRule="auto"/>
        <w:ind w:left="709"/>
        <w:jc w:val="both"/>
        <w:rPr>
          <w:rFonts w:ascii="Calibri" w:hAnsi="Calibri" w:cs="Calibri"/>
          <w:sz w:val="24"/>
          <w:szCs w:val="24"/>
        </w:rPr>
      </w:pPr>
      <w:r>
        <w:rPr>
          <w:rFonts w:ascii="Calibri" w:hAnsi="Calibri" w:cs="Calibri"/>
          <w:color w:val="000000"/>
          <w:sz w:val="24"/>
          <w:szCs w:val="24"/>
        </w:rPr>
        <w:t>p</w:t>
      </w:r>
      <w:r w:rsidR="001108E2" w:rsidRPr="001108E2">
        <w:rPr>
          <w:rFonts w:ascii="Calibri" w:hAnsi="Calibri" w:cs="Calibri"/>
          <w:color w:val="000000"/>
          <w:sz w:val="24"/>
          <w:szCs w:val="24"/>
        </w:rPr>
        <w:t>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001108E2" w:rsidRPr="001108E2">
        <w:rPr>
          <w:rFonts w:ascii="Calibri" w:hAnsi="Calibri" w:cs="Calibri"/>
          <w:color w:val="000000"/>
          <w:sz w:val="24"/>
          <w:szCs w:val="24"/>
        </w:rPr>
        <w:t>eIDAS</w:t>
      </w:r>
      <w:proofErr w:type="spellEnd"/>
      <w:r w:rsidR="001108E2" w:rsidRPr="001108E2">
        <w:rPr>
          <w:rFonts w:ascii="Calibri" w:hAnsi="Calibri" w:cs="Calibri"/>
          <w:color w:val="000000"/>
          <w:sz w:val="24"/>
          <w:szCs w:val="24"/>
        </w:rPr>
        <w:t>) (UE) nr 910/2014 - od 1 lipca 2016 roku”</w:t>
      </w:r>
      <w:r w:rsidR="006330DB">
        <w:rPr>
          <w:rFonts w:ascii="Calibri" w:hAnsi="Calibri" w:cs="Calibri"/>
          <w:color w:val="000000"/>
          <w:sz w:val="24"/>
          <w:szCs w:val="24"/>
        </w:rPr>
        <w:t>;</w:t>
      </w:r>
    </w:p>
    <w:p w14:paraId="2703DF65" w14:textId="2A01CFCC" w:rsidR="004346B0" w:rsidRDefault="00247B2A" w:rsidP="00C434E0">
      <w:pPr>
        <w:pStyle w:val="Akapitzlist"/>
        <w:numPr>
          <w:ilvl w:val="0"/>
          <w:numId w:val="38"/>
        </w:numPr>
        <w:spacing w:line="276" w:lineRule="auto"/>
        <w:ind w:left="709"/>
        <w:jc w:val="both"/>
        <w:rPr>
          <w:rFonts w:ascii="Calibri" w:hAnsi="Calibri" w:cs="Calibri"/>
          <w:sz w:val="24"/>
          <w:szCs w:val="24"/>
        </w:rPr>
      </w:pPr>
      <w:r>
        <w:rPr>
          <w:rFonts w:ascii="Calibri" w:hAnsi="Calibri" w:cs="Calibri"/>
          <w:sz w:val="24"/>
          <w:szCs w:val="24"/>
        </w:rPr>
        <w:t>f</w:t>
      </w:r>
      <w:r w:rsidR="004346B0" w:rsidRPr="004346B0">
        <w:rPr>
          <w:rFonts w:ascii="Calibri" w:hAnsi="Calibri" w:cs="Calibri"/>
          <w:sz w:val="24"/>
          <w:szCs w:val="24"/>
        </w:rPr>
        <w:t xml:space="preserve">ormaty plików wykorzystywanych przez wykonawców powinny być zgodne </w:t>
      </w:r>
      <w:r w:rsidR="00CA464B">
        <w:rPr>
          <w:rFonts w:ascii="Calibri" w:hAnsi="Calibri" w:cs="Calibri"/>
          <w:sz w:val="24"/>
          <w:szCs w:val="24"/>
        </w:rPr>
        <w:t>z </w:t>
      </w:r>
      <w:r w:rsidR="004346B0" w:rsidRPr="004346B0">
        <w:rPr>
          <w:rFonts w:ascii="Calibri" w:hAnsi="Calibri" w:cs="Calibri"/>
          <w:sz w:val="24"/>
          <w:szCs w:val="24"/>
        </w:rPr>
        <w:t>“OBWIESZCZENIEM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004346B0">
        <w:rPr>
          <w:rFonts w:ascii="Calibri" w:hAnsi="Calibri" w:cs="Calibri"/>
          <w:sz w:val="24"/>
          <w:szCs w:val="24"/>
        </w:rPr>
        <w:t>;</w:t>
      </w:r>
    </w:p>
    <w:p w14:paraId="20E2D04E" w14:textId="0684FE1F" w:rsidR="001108E2" w:rsidRPr="001108E2" w:rsidRDefault="00247B2A" w:rsidP="00C434E0">
      <w:pPr>
        <w:pStyle w:val="Akapitzlist"/>
        <w:numPr>
          <w:ilvl w:val="0"/>
          <w:numId w:val="38"/>
        </w:numPr>
        <w:spacing w:line="276" w:lineRule="auto"/>
        <w:ind w:left="709"/>
        <w:jc w:val="both"/>
        <w:rPr>
          <w:rFonts w:ascii="Calibri" w:hAnsi="Calibri" w:cs="Calibri"/>
          <w:sz w:val="24"/>
          <w:szCs w:val="24"/>
        </w:rPr>
      </w:pPr>
      <w:r>
        <w:rPr>
          <w:rFonts w:ascii="Calibri" w:hAnsi="Calibri" w:cs="Calibri"/>
          <w:b/>
          <w:sz w:val="24"/>
          <w:szCs w:val="24"/>
        </w:rPr>
        <w:t>o</w:t>
      </w:r>
      <w:r w:rsidR="004346B0" w:rsidRPr="004346B0">
        <w:rPr>
          <w:rFonts w:ascii="Calibri" w:hAnsi="Calibri" w:cs="Calibri"/>
          <w:b/>
          <w:sz w:val="24"/>
          <w:szCs w:val="24"/>
        </w:rPr>
        <w:t xml:space="preserve">patrzenia plików podpisem zaufanym zaleca się dokonywać poprzez stronę: </w:t>
      </w:r>
      <w:hyperlink r:id="rId16" w:history="1">
        <w:r w:rsidR="004346B0" w:rsidRPr="004346B0">
          <w:rPr>
            <w:rStyle w:val="Hipercze"/>
            <w:rFonts w:ascii="Calibri" w:hAnsi="Calibri" w:cs="Calibri"/>
            <w:b/>
            <w:sz w:val="24"/>
            <w:szCs w:val="24"/>
          </w:rPr>
          <w:t>https://www.gov.pl/web/gov/podpisz-dokument-elektronicznie-wykorzystaj-podpis-zaufany</w:t>
        </w:r>
      </w:hyperlink>
      <w:r w:rsidR="004346B0">
        <w:rPr>
          <w:rFonts w:ascii="Calibri" w:hAnsi="Calibri" w:cs="Calibri"/>
          <w:b/>
          <w:sz w:val="24"/>
          <w:szCs w:val="24"/>
        </w:rPr>
        <w:t>;</w:t>
      </w:r>
    </w:p>
    <w:p w14:paraId="78F5ECF5" w14:textId="385E0319" w:rsidR="004346B0" w:rsidRPr="001108E2" w:rsidRDefault="004346B0" w:rsidP="001108E2">
      <w:pPr>
        <w:pStyle w:val="Akapitzlist"/>
        <w:spacing w:line="276" w:lineRule="auto"/>
        <w:ind w:left="709"/>
        <w:jc w:val="both"/>
        <w:rPr>
          <w:rFonts w:ascii="Calibri" w:hAnsi="Calibri" w:cs="Calibri"/>
          <w:sz w:val="24"/>
          <w:szCs w:val="24"/>
        </w:rPr>
      </w:pPr>
      <w:r w:rsidRPr="001108E2">
        <w:rPr>
          <w:rFonts w:ascii="Calibri" w:hAnsi="Calibri" w:cs="Calibri"/>
          <w:b/>
          <w:color w:val="FF0000"/>
          <w:sz w:val="24"/>
          <w:szCs w:val="24"/>
        </w:rPr>
        <w:lastRenderedPageBreak/>
        <w:t>UWAGA: Plik po podpisaniu podpisem zaufanym nie może być większy niż 10MB</w:t>
      </w:r>
      <w:r w:rsidRPr="001108E2">
        <w:rPr>
          <w:rFonts w:ascii="Calibri" w:hAnsi="Calibri" w:cs="Calibri"/>
          <w:b/>
          <w:sz w:val="24"/>
          <w:szCs w:val="24"/>
        </w:rPr>
        <w:t xml:space="preserve"> </w:t>
      </w:r>
    </w:p>
    <w:p w14:paraId="09A9A9DB" w14:textId="2D4CB07E" w:rsidR="001108E2" w:rsidRPr="001108E2" w:rsidRDefault="00247B2A" w:rsidP="00C434E0">
      <w:pPr>
        <w:pStyle w:val="Akapitzlist"/>
        <w:numPr>
          <w:ilvl w:val="0"/>
          <w:numId w:val="38"/>
        </w:numPr>
        <w:spacing w:line="276" w:lineRule="auto"/>
        <w:ind w:left="709"/>
        <w:jc w:val="both"/>
        <w:rPr>
          <w:rFonts w:ascii="Calibri" w:hAnsi="Calibri" w:cs="Calibri"/>
          <w:sz w:val="24"/>
          <w:szCs w:val="24"/>
        </w:rPr>
      </w:pPr>
      <w:r>
        <w:rPr>
          <w:rFonts w:ascii="Calibri" w:eastAsia="Calibri" w:hAnsi="Calibri" w:cs="Calibri"/>
          <w:color w:val="000000"/>
          <w:sz w:val="24"/>
          <w:szCs w:val="24"/>
        </w:rPr>
        <w:t>o</w:t>
      </w:r>
      <w:r w:rsidR="001108E2" w:rsidRPr="00754301">
        <w:rPr>
          <w:rFonts w:ascii="Calibri" w:eastAsia="Calibri" w:hAnsi="Calibri" w:cs="Calibri"/>
          <w:color w:val="000000"/>
          <w:sz w:val="24"/>
          <w:szCs w:val="24"/>
        </w:rPr>
        <w:t xml:space="preserve">patrzenie oświadczeń lub dokumentów podpisem osobistym wymaga posiadania dowodu osobistego z certyfikatem podpisu osobistego: „e-dowodu” oraz specjalistycznego czytnika. Szczegóły dotyczące podpisu osobistego oraz e-dowodu znajdują się w serwisie </w:t>
      </w:r>
      <w:hyperlink r:id="rId17" w:history="1">
        <w:r w:rsidR="001108E2" w:rsidRPr="005D4EC3">
          <w:rPr>
            <w:rStyle w:val="Hipercze"/>
            <w:rFonts w:ascii="Calibri" w:eastAsia="Calibri" w:hAnsi="Calibri" w:cs="Calibri"/>
            <w:b/>
            <w:bCs/>
            <w:sz w:val="24"/>
            <w:szCs w:val="24"/>
          </w:rPr>
          <w:t>gov.pl</w:t>
        </w:r>
      </w:hyperlink>
      <w:r w:rsidR="001108E2" w:rsidRPr="00754301">
        <w:rPr>
          <w:rFonts w:ascii="Calibri" w:eastAsia="Calibri" w:hAnsi="Calibri" w:cs="Calibri"/>
          <w:color w:val="0000FF"/>
          <w:sz w:val="24"/>
          <w:szCs w:val="24"/>
        </w:rPr>
        <w:t xml:space="preserve"> </w:t>
      </w:r>
      <w:r w:rsidR="001108E2" w:rsidRPr="00754301">
        <w:rPr>
          <w:rFonts w:ascii="Calibri" w:eastAsia="Calibri" w:hAnsi="Calibri" w:cs="Calibri"/>
          <w:color w:val="000000"/>
          <w:sz w:val="24"/>
          <w:szCs w:val="24"/>
        </w:rPr>
        <w:t>pod adresem:</w:t>
      </w:r>
      <w:r w:rsidR="001108E2" w:rsidRPr="001108E2">
        <w:rPr>
          <w:rFonts w:ascii="Calibri" w:eastAsia="Calibri" w:hAnsi="Calibri" w:cs="Calibri"/>
          <w:b/>
          <w:bCs/>
          <w:color w:val="000000"/>
          <w:sz w:val="24"/>
          <w:szCs w:val="24"/>
        </w:rPr>
        <w:t xml:space="preserve"> </w:t>
      </w:r>
      <w:hyperlink r:id="rId18" w:history="1">
        <w:r w:rsidR="001108E2" w:rsidRPr="001108E2">
          <w:rPr>
            <w:rStyle w:val="Hipercze"/>
            <w:rFonts w:ascii="Calibri" w:eastAsia="Calibri" w:hAnsi="Calibri" w:cs="Calibri"/>
            <w:b/>
            <w:bCs/>
            <w:sz w:val="24"/>
            <w:szCs w:val="24"/>
          </w:rPr>
          <w:t>https://www.gov.pl/web/edowod/podpis-osobisty</w:t>
        </w:r>
      </w:hyperlink>
      <w:r w:rsidR="001108E2">
        <w:rPr>
          <w:rFonts w:ascii="Calibri" w:eastAsia="Calibri" w:hAnsi="Calibri" w:cs="Calibri"/>
          <w:color w:val="0000FF"/>
          <w:sz w:val="24"/>
          <w:szCs w:val="24"/>
        </w:rPr>
        <w:t>;</w:t>
      </w:r>
    </w:p>
    <w:p w14:paraId="5559B85C" w14:textId="77777777" w:rsidR="00194D0A" w:rsidRPr="00296166" w:rsidRDefault="00194D0A" w:rsidP="00296166">
      <w:pPr>
        <w:spacing w:line="276" w:lineRule="auto"/>
        <w:jc w:val="both"/>
        <w:rPr>
          <w:rFonts w:ascii="Calibri" w:hAnsi="Calibri" w:cs="Calibri"/>
          <w:sz w:val="24"/>
          <w:szCs w:val="24"/>
        </w:rPr>
      </w:pPr>
    </w:p>
    <w:p w14:paraId="0D906340" w14:textId="77777777" w:rsidR="004346B0" w:rsidRPr="00904369" w:rsidRDefault="004346B0" w:rsidP="004346B0">
      <w:pPr>
        <w:autoSpaceDE/>
        <w:autoSpaceDN/>
        <w:spacing w:line="276" w:lineRule="auto"/>
        <w:ind w:left="851" w:hanging="142"/>
        <w:jc w:val="both"/>
        <w:rPr>
          <w:rFonts w:ascii="Calibri" w:hAnsi="Calibri" w:cs="Calibri"/>
          <w:b/>
          <w:sz w:val="24"/>
          <w:szCs w:val="24"/>
          <w:u w:val="single"/>
        </w:rPr>
      </w:pPr>
      <w:r w:rsidRPr="00904369">
        <w:rPr>
          <w:rFonts w:ascii="Calibri" w:hAnsi="Calibri" w:cs="Calibri"/>
          <w:b/>
          <w:sz w:val="24"/>
          <w:szCs w:val="24"/>
          <w:u w:val="single"/>
        </w:rPr>
        <w:t xml:space="preserve">Zalecenia: </w:t>
      </w:r>
    </w:p>
    <w:p w14:paraId="773C459E" w14:textId="2BA4A377" w:rsidR="004346B0" w:rsidRPr="00904369" w:rsidRDefault="004346B0" w:rsidP="004346B0">
      <w:pPr>
        <w:pStyle w:val="Akapitzlist"/>
        <w:numPr>
          <w:ilvl w:val="0"/>
          <w:numId w:val="10"/>
        </w:numPr>
        <w:spacing w:line="276" w:lineRule="auto"/>
        <w:ind w:left="993" w:hanging="284"/>
        <w:jc w:val="both"/>
        <w:rPr>
          <w:rFonts w:ascii="Calibri" w:hAnsi="Calibri" w:cs="Calibri"/>
          <w:sz w:val="24"/>
          <w:szCs w:val="24"/>
        </w:rPr>
      </w:pPr>
      <w:r w:rsidRPr="00904369">
        <w:rPr>
          <w:rFonts w:ascii="Calibri" w:hAnsi="Calibri" w:cs="Calibri"/>
          <w:sz w:val="24"/>
          <w:szCs w:val="24"/>
        </w:rPr>
        <w:t xml:space="preserve">Zamawiający rekomenduje wykorzystanie formatów: </w:t>
      </w:r>
      <w:r w:rsidR="00983F98">
        <w:rPr>
          <w:rFonts w:ascii="Calibri" w:hAnsi="Calibri" w:cs="Calibri"/>
          <w:sz w:val="24"/>
          <w:szCs w:val="24"/>
        </w:rPr>
        <w:t>„</w:t>
      </w:r>
      <w:r w:rsidRPr="00904369">
        <w:rPr>
          <w:rFonts w:ascii="Calibri" w:hAnsi="Calibri" w:cs="Calibri"/>
          <w:sz w:val="24"/>
          <w:szCs w:val="24"/>
        </w:rPr>
        <w:t>.pdf</w:t>
      </w:r>
      <w:r w:rsidR="00983F98">
        <w:rPr>
          <w:rFonts w:ascii="Calibri" w:hAnsi="Calibri" w:cs="Calibri"/>
          <w:sz w:val="24"/>
          <w:szCs w:val="24"/>
        </w:rPr>
        <w:t>”,</w:t>
      </w:r>
      <w:r w:rsidRPr="00904369">
        <w:rPr>
          <w:rFonts w:ascii="Calibri" w:hAnsi="Calibri" w:cs="Calibri"/>
          <w:sz w:val="24"/>
          <w:szCs w:val="24"/>
        </w:rPr>
        <w:t xml:space="preserve"> </w:t>
      </w:r>
      <w:r w:rsidR="00983F98">
        <w:rPr>
          <w:rFonts w:ascii="Calibri" w:hAnsi="Calibri" w:cs="Calibri"/>
          <w:sz w:val="24"/>
          <w:szCs w:val="24"/>
        </w:rPr>
        <w:t>„</w:t>
      </w:r>
      <w:r w:rsidRPr="00904369">
        <w:rPr>
          <w:rFonts w:ascii="Calibri" w:hAnsi="Calibri" w:cs="Calibri"/>
          <w:sz w:val="24"/>
          <w:szCs w:val="24"/>
        </w:rPr>
        <w:t>.</w:t>
      </w:r>
      <w:proofErr w:type="spellStart"/>
      <w:r w:rsidRPr="00904369">
        <w:rPr>
          <w:rFonts w:ascii="Calibri" w:hAnsi="Calibri" w:cs="Calibri"/>
          <w:sz w:val="24"/>
          <w:szCs w:val="24"/>
        </w:rPr>
        <w:t>doc</w:t>
      </w:r>
      <w:proofErr w:type="spellEnd"/>
      <w:r w:rsidR="00983F98">
        <w:rPr>
          <w:rFonts w:ascii="Calibri" w:hAnsi="Calibri" w:cs="Calibri"/>
          <w:sz w:val="24"/>
          <w:szCs w:val="24"/>
        </w:rPr>
        <w:t>”, „</w:t>
      </w:r>
      <w:r w:rsidRPr="00904369">
        <w:rPr>
          <w:rFonts w:ascii="Calibri" w:hAnsi="Calibri" w:cs="Calibri"/>
          <w:sz w:val="24"/>
          <w:szCs w:val="24"/>
        </w:rPr>
        <w:t>.xls</w:t>
      </w:r>
      <w:r w:rsidR="00983F98">
        <w:rPr>
          <w:rFonts w:ascii="Calibri" w:hAnsi="Calibri" w:cs="Calibri"/>
          <w:sz w:val="24"/>
          <w:szCs w:val="24"/>
        </w:rPr>
        <w:t>”, „</w:t>
      </w:r>
      <w:r w:rsidRPr="00904369">
        <w:rPr>
          <w:rFonts w:ascii="Calibri" w:hAnsi="Calibri" w:cs="Calibri"/>
          <w:sz w:val="24"/>
          <w:szCs w:val="24"/>
        </w:rPr>
        <w:t>.jpg</w:t>
      </w:r>
      <w:r w:rsidR="00983F98">
        <w:rPr>
          <w:rFonts w:ascii="Calibri" w:hAnsi="Calibri" w:cs="Calibri"/>
          <w:sz w:val="24"/>
          <w:szCs w:val="24"/>
        </w:rPr>
        <w:t>”</w:t>
      </w:r>
      <w:r w:rsidRPr="00904369">
        <w:rPr>
          <w:rFonts w:ascii="Calibri" w:hAnsi="Calibri" w:cs="Calibri"/>
          <w:sz w:val="24"/>
          <w:szCs w:val="24"/>
        </w:rPr>
        <w:t xml:space="preserve"> (</w:t>
      </w:r>
      <w:r w:rsidR="00983F98">
        <w:rPr>
          <w:rFonts w:ascii="Calibri" w:hAnsi="Calibri" w:cs="Calibri"/>
          <w:sz w:val="24"/>
          <w:szCs w:val="24"/>
        </w:rPr>
        <w:t>„</w:t>
      </w:r>
      <w:r w:rsidRPr="00904369">
        <w:rPr>
          <w:rFonts w:ascii="Calibri" w:hAnsi="Calibri" w:cs="Calibri"/>
          <w:sz w:val="24"/>
          <w:szCs w:val="24"/>
        </w:rPr>
        <w:t>.</w:t>
      </w:r>
      <w:proofErr w:type="spellStart"/>
      <w:r w:rsidRPr="00904369">
        <w:rPr>
          <w:rFonts w:ascii="Calibri" w:hAnsi="Calibri" w:cs="Calibri"/>
          <w:sz w:val="24"/>
          <w:szCs w:val="24"/>
        </w:rPr>
        <w:t>jpeg</w:t>
      </w:r>
      <w:proofErr w:type="spellEnd"/>
      <w:r w:rsidR="00983F98">
        <w:rPr>
          <w:rFonts w:ascii="Calibri" w:hAnsi="Calibri" w:cs="Calibri"/>
          <w:sz w:val="24"/>
          <w:szCs w:val="24"/>
        </w:rPr>
        <w:t>”</w:t>
      </w:r>
      <w:r w:rsidRPr="00904369">
        <w:rPr>
          <w:rFonts w:ascii="Calibri" w:hAnsi="Calibri" w:cs="Calibri"/>
          <w:sz w:val="24"/>
          <w:szCs w:val="24"/>
        </w:rPr>
        <w:t xml:space="preserve">) ze szczególnym wskazaniem na </w:t>
      </w:r>
      <w:r w:rsidR="00983F98">
        <w:rPr>
          <w:rFonts w:ascii="Calibri" w:hAnsi="Calibri" w:cs="Calibri"/>
          <w:sz w:val="24"/>
          <w:szCs w:val="24"/>
        </w:rPr>
        <w:t>„</w:t>
      </w:r>
      <w:r w:rsidRPr="00904369">
        <w:rPr>
          <w:rFonts w:ascii="Calibri" w:hAnsi="Calibri" w:cs="Calibri"/>
          <w:sz w:val="24"/>
          <w:szCs w:val="24"/>
        </w:rPr>
        <w:t>.pdf</w:t>
      </w:r>
      <w:r w:rsidR="00983F98">
        <w:rPr>
          <w:rFonts w:ascii="Calibri" w:hAnsi="Calibri" w:cs="Calibri"/>
          <w:sz w:val="24"/>
          <w:szCs w:val="24"/>
        </w:rPr>
        <w:t>”</w:t>
      </w:r>
      <w:r w:rsidRPr="00904369">
        <w:rPr>
          <w:rFonts w:ascii="Calibri" w:hAnsi="Calibri" w:cs="Calibri"/>
          <w:sz w:val="24"/>
          <w:szCs w:val="24"/>
        </w:rPr>
        <w:t xml:space="preserve">, </w:t>
      </w:r>
    </w:p>
    <w:p w14:paraId="5E47C784" w14:textId="70A314A2" w:rsidR="004346B0" w:rsidRPr="00904369" w:rsidRDefault="004346B0" w:rsidP="004346B0">
      <w:pPr>
        <w:pStyle w:val="Akapitzlist"/>
        <w:numPr>
          <w:ilvl w:val="0"/>
          <w:numId w:val="10"/>
        </w:numPr>
        <w:spacing w:line="276" w:lineRule="auto"/>
        <w:ind w:left="993" w:hanging="284"/>
        <w:jc w:val="both"/>
        <w:rPr>
          <w:rFonts w:ascii="Calibri" w:hAnsi="Calibri" w:cs="Calibri"/>
          <w:sz w:val="24"/>
          <w:szCs w:val="24"/>
        </w:rPr>
      </w:pPr>
      <w:r w:rsidRPr="00904369">
        <w:rPr>
          <w:rFonts w:ascii="Calibri" w:hAnsi="Calibri" w:cs="Calibri"/>
          <w:sz w:val="24"/>
          <w:szCs w:val="24"/>
        </w:rPr>
        <w:t xml:space="preserve">w celu ewentualnej kompresji danych Zamawiający rekomenduje wykorzystanie jednego </w:t>
      </w:r>
      <w:r w:rsidR="00CA464B">
        <w:rPr>
          <w:rFonts w:ascii="Calibri" w:hAnsi="Calibri" w:cs="Calibri"/>
          <w:sz w:val="24"/>
          <w:szCs w:val="24"/>
        </w:rPr>
        <w:t>z </w:t>
      </w:r>
      <w:r w:rsidRPr="00904369">
        <w:rPr>
          <w:rFonts w:ascii="Calibri" w:hAnsi="Calibri" w:cs="Calibri"/>
          <w:sz w:val="24"/>
          <w:szCs w:val="24"/>
        </w:rPr>
        <w:t xml:space="preserve">formatów: − </w:t>
      </w:r>
      <w:r w:rsidR="00027068">
        <w:rPr>
          <w:rFonts w:ascii="Calibri" w:hAnsi="Calibri" w:cs="Calibri"/>
          <w:sz w:val="24"/>
          <w:szCs w:val="24"/>
        </w:rPr>
        <w:t>„</w:t>
      </w:r>
      <w:r w:rsidRPr="00904369">
        <w:rPr>
          <w:rFonts w:ascii="Calibri" w:hAnsi="Calibri" w:cs="Calibri"/>
          <w:sz w:val="24"/>
          <w:szCs w:val="24"/>
        </w:rPr>
        <w:t>.zip</w:t>
      </w:r>
      <w:r w:rsidR="00027068">
        <w:rPr>
          <w:rFonts w:ascii="Calibri" w:hAnsi="Calibri" w:cs="Calibri"/>
          <w:sz w:val="24"/>
          <w:szCs w:val="24"/>
        </w:rPr>
        <w:t>”</w:t>
      </w:r>
      <w:r w:rsidRPr="00904369">
        <w:rPr>
          <w:rFonts w:ascii="Calibri" w:hAnsi="Calibri" w:cs="Calibri"/>
          <w:sz w:val="24"/>
          <w:szCs w:val="24"/>
        </w:rPr>
        <w:t xml:space="preserve"> </w:t>
      </w:r>
      <w:r w:rsidR="00027068">
        <w:rPr>
          <w:rFonts w:ascii="Calibri" w:hAnsi="Calibri" w:cs="Calibri"/>
          <w:sz w:val="24"/>
          <w:szCs w:val="24"/>
        </w:rPr>
        <w:t>–</w:t>
      </w:r>
      <w:r w:rsidRPr="00904369">
        <w:rPr>
          <w:rFonts w:ascii="Calibri" w:hAnsi="Calibri" w:cs="Calibri"/>
          <w:sz w:val="24"/>
          <w:szCs w:val="24"/>
        </w:rPr>
        <w:t xml:space="preserve"> </w:t>
      </w:r>
      <w:r w:rsidR="00027068">
        <w:rPr>
          <w:rFonts w:ascii="Calibri" w:hAnsi="Calibri" w:cs="Calibri"/>
          <w:sz w:val="24"/>
          <w:szCs w:val="24"/>
        </w:rPr>
        <w:t>„</w:t>
      </w:r>
      <w:r w:rsidRPr="00904369">
        <w:rPr>
          <w:rFonts w:ascii="Calibri" w:hAnsi="Calibri" w:cs="Calibri"/>
          <w:sz w:val="24"/>
          <w:szCs w:val="24"/>
        </w:rPr>
        <w:t>.7Z</w:t>
      </w:r>
      <w:r w:rsidR="00027068">
        <w:rPr>
          <w:rFonts w:ascii="Calibri" w:hAnsi="Calibri" w:cs="Calibri"/>
          <w:sz w:val="24"/>
          <w:szCs w:val="24"/>
        </w:rPr>
        <w:t>”</w:t>
      </w:r>
      <w:r w:rsidRPr="00904369">
        <w:rPr>
          <w:rFonts w:ascii="Calibri" w:hAnsi="Calibri" w:cs="Calibri"/>
          <w:sz w:val="24"/>
          <w:szCs w:val="24"/>
        </w:rPr>
        <w:t>,</w:t>
      </w:r>
    </w:p>
    <w:p w14:paraId="02BDFC62" w14:textId="3DFE975B" w:rsidR="004346B0" w:rsidRDefault="00247B2A" w:rsidP="004346B0">
      <w:pPr>
        <w:pStyle w:val="Akapitzlist"/>
        <w:numPr>
          <w:ilvl w:val="0"/>
          <w:numId w:val="10"/>
        </w:numPr>
        <w:spacing w:line="276" w:lineRule="auto"/>
        <w:ind w:left="993" w:hanging="284"/>
        <w:jc w:val="both"/>
        <w:rPr>
          <w:rFonts w:ascii="Calibri" w:hAnsi="Calibri" w:cs="Calibri"/>
          <w:sz w:val="24"/>
          <w:szCs w:val="24"/>
        </w:rPr>
      </w:pPr>
      <w:r>
        <w:rPr>
          <w:rFonts w:ascii="Calibri" w:hAnsi="Calibri" w:cs="Calibri"/>
          <w:sz w:val="24"/>
          <w:szCs w:val="24"/>
        </w:rPr>
        <w:t>w</w:t>
      </w:r>
      <w:r w:rsidR="004346B0" w:rsidRPr="00904369">
        <w:rPr>
          <w:rFonts w:ascii="Calibri" w:hAnsi="Calibri" w:cs="Calibri"/>
          <w:sz w:val="24"/>
          <w:szCs w:val="24"/>
        </w:rPr>
        <w:t xml:space="preserve">śród formatów powszechnych a NIE występujących w rozporządzeniu występują: </w:t>
      </w:r>
      <w:r w:rsidR="00027068">
        <w:rPr>
          <w:rFonts w:ascii="Calibri" w:hAnsi="Calibri" w:cs="Calibri"/>
          <w:sz w:val="24"/>
          <w:szCs w:val="24"/>
        </w:rPr>
        <w:t>„</w:t>
      </w:r>
      <w:r w:rsidR="004346B0" w:rsidRPr="00904369">
        <w:rPr>
          <w:rFonts w:ascii="Calibri" w:hAnsi="Calibri" w:cs="Calibri"/>
          <w:sz w:val="24"/>
          <w:szCs w:val="24"/>
        </w:rPr>
        <w:t>.</w:t>
      </w:r>
      <w:proofErr w:type="spellStart"/>
      <w:r w:rsidR="004346B0" w:rsidRPr="00904369">
        <w:rPr>
          <w:rFonts w:ascii="Calibri" w:hAnsi="Calibri" w:cs="Calibri"/>
          <w:sz w:val="24"/>
          <w:szCs w:val="24"/>
        </w:rPr>
        <w:t>rar</w:t>
      </w:r>
      <w:proofErr w:type="spellEnd"/>
      <w:r w:rsidR="00027068">
        <w:rPr>
          <w:rFonts w:ascii="Calibri" w:hAnsi="Calibri" w:cs="Calibri"/>
          <w:sz w:val="24"/>
          <w:szCs w:val="24"/>
        </w:rPr>
        <w:t>”,</w:t>
      </w:r>
      <w:r w:rsidR="004346B0" w:rsidRPr="00904369">
        <w:rPr>
          <w:rFonts w:ascii="Calibri" w:hAnsi="Calibri" w:cs="Calibri"/>
          <w:sz w:val="24"/>
          <w:szCs w:val="24"/>
        </w:rPr>
        <w:t xml:space="preserve"> </w:t>
      </w:r>
      <w:r w:rsidR="00027068">
        <w:rPr>
          <w:rFonts w:ascii="Calibri" w:hAnsi="Calibri" w:cs="Calibri"/>
          <w:sz w:val="24"/>
          <w:szCs w:val="24"/>
        </w:rPr>
        <w:t>„</w:t>
      </w:r>
      <w:r w:rsidR="004346B0" w:rsidRPr="00904369">
        <w:rPr>
          <w:rFonts w:ascii="Calibri" w:hAnsi="Calibri" w:cs="Calibri"/>
          <w:sz w:val="24"/>
          <w:szCs w:val="24"/>
        </w:rPr>
        <w:t>.gif</w:t>
      </w:r>
      <w:r w:rsidR="00027068">
        <w:rPr>
          <w:rFonts w:ascii="Calibri" w:hAnsi="Calibri" w:cs="Calibri"/>
          <w:sz w:val="24"/>
          <w:szCs w:val="24"/>
        </w:rPr>
        <w:t>”, „</w:t>
      </w:r>
      <w:r w:rsidR="004346B0" w:rsidRPr="00904369">
        <w:rPr>
          <w:rFonts w:ascii="Calibri" w:hAnsi="Calibri" w:cs="Calibri"/>
          <w:sz w:val="24"/>
          <w:szCs w:val="24"/>
        </w:rPr>
        <w:t>.</w:t>
      </w:r>
      <w:proofErr w:type="spellStart"/>
      <w:r w:rsidR="004346B0" w:rsidRPr="00904369">
        <w:rPr>
          <w:rFonts w:ascii="Calibri" w:hAnsi="Calibri" w:cs="Calibri"/>
          <w:sz w:val="24"/>
          <w:szCs w:val="24"/>
        </w:rPr>
        <w:t>bmp</w:t>
      </w:r>
      <w:proofErr w:type="spellEnd"/>
      <w:r w:rsidR="00027068">
        <w:rPr>
          <w:rFonts w:ascii="Calibri" w:hAnsi="Calibri" w:cs="Calibri"/>
          <w:sz w:val="24"/>
          <w:szCs w:val="24"/>
        </w:rPr>
        <w:t>”,</w:t>
      </w:r>
      <w:r w:rsidR="004346B0" w:rsidRPr="00904369">
        <w:rPr>
          <w:rFonts w:ascii="Calibri" w:hAnsi="Calibri" w:cs="Calibri"/>
          <w:sz w:val="24"/>
          <w:szCs w:val="24"/>
        </w:rPr>
        <w:t xml:space="preserve"> </w:t>
      </w:r>
      <w:r w:rsidR="00027068">
        <w:rPr>
          <w:rFonts w:ascii="Calibri" w:hAnsi="Calibri" w:cs="Calibri"/>
          <w:sz w:val="24"/>
          <w:szCs w:val="24"/>
        </w:rPr>
        <w:t>„</w:t>
      </w:r>
      <w:r w:rsidR="004346B0" w:rsidRPr="00904369">
        <w:rPr>
          <w:rFonts w:ascii="Calibri" w:hAnsi="Calibri" w:cs="Calibri"/>
          <w:sz w:val="24"/>
          <w:szCs w:val="24"/>
        </w:rPr>
        <w:t>.</w:t>
      </w:r>
      <w:proofErr w:type="spellStart"/>
      <w:r w:rsidR="004346B0" w:rsidRPr="00904369">
        <w:rPr>
          <w:rFonts w:ascii="Calibri" w:hAnsi="Calibri" w:cs="Calibri"/>
          <w:sz w:val="24"/>
          <w:szCs w:val="24"/>
        </w:rPr>
        <w:t>numbers</w:t>
      </w:r>
      <w:proofErr w:type="spellEnd"/>
      <w:r w:rsidR="00027068">
        <w:rPr>
          <w:rFonts w:ascii="Calibri" w:hAnsi="Calibri" w:cs="Calibri"/>
          <w:sz w:val="24"/>
          <w:szCs w:val="24"/>
        </w:rPr>
        <w:t>”, „</w:t>
      </w:r>
      <w:r w:rsidR="004346B0" w:rsidRPr="00904369">
        <w:rPr>
          <w:rFonts w:ascii="Calibri" w:hAnsi="Calibri" w:cs="Calibri"/>
          <w:sz w:val="24"/>
          <w:szCs w:val="24"/>
        </w:rPr>
        <w:t>.</w:t>
      </w:r>
      <w:proofErr w:type="spellStart"/>
      <w:r w:rsidR="004346B0" w:rsidRPr="00904369">
        <w:rPr>
          <w:rFonts w:ascii="Calibri" w:hAnsi="Calibri" w:cs="Calibri"/>
          <w:sz w:val="24"/>
          <w:szCs w:val="24"/>
        </w:rPr>
        <w:t>pages</w:t>
      </w:r>
      <w:proofErr w:type="spellEnd"/>
      <w:r w:rsidR="00027068">
        <w:rPr>
          <w:rFonts w:ascii="Calibri" w:hAnsi="Calibri" w:cs="Calibri"/>
          <w:sz w:val="24"/>
          <w:szCs w:val="24"/>
        </w:rPr>
        <w:t>”</w:t>
      </w:r>
      <w:r w:rsidR="004346B0">
        <w:rPr>
          <w:rFonts w:ascii="Calibri" w:hAnsi="Calibri" w:cs="Calibri"/>
          <w:sz w:val="24"/>
          <w:szCs w:val="24"/>
        </w:rPr>
        <w:t>.</w:t>
      </w:r>
      <w:r w:rsidR="004346B0" w:rsidRPr="00904369">
        <w:rPr>
          <w:rFonts w:ascii="Calibri" w:hAnsi="Calibri" w:cs="Calibri"/>
          <w:sz w:val="24"/>
          <w:szCs w:val="24"/>
        </w:rPr>
        <w:t xml:space="preserve"> </w:t>
      </w:r>
    </w:p>
    <w:p w14:paraId="04768FCB" w14:textId="77777777" w:rsidR="001108E2" w:rsidRDefault="001108E2" w:rsidP="001108E2">
      <w:pPr>
        <w:pStyle w:val="Akapitzlist"/>
        <w:spacing w:line="276" w:lineRule="auto"/>
        <w:ind w:left="993"/>
        <w:jc w:val="both"/>
        <w:rPr>
          <w:rFonts w:ascii="Calibri" w:hAnsi="Calibri" w:cs="Calibri"/>
          <w:sz w:val="24"/>
          <w:szCs w:val="24"/>
        </w:rPr>
      </w:pPr>
    </w:p>
    <w:p w14:paraId="57486DDC" w14:textId="09E7A586" w:rsidR="00F90DB8" w:rsidRDefault="004346B0" w:rsidP="00C434E0">
      <w:pPr>
        <w:pStyle w:val="Akapitzlist"/>
        <w:numPr>
          <w:ilvl w:val="0"/>
          <w:numId w:val="38"/>
        </w:numPr>
        <w:spacing w:line="276" w:lineRule="auto"/>
        <w:ind w:left="851" w:hanging="425"/>
        <w:jc w:val="both"/>
        <w:rPr>
          <w:rFonts w:ascii="Calibri" w:hAnsi="Calibri" w:cs="Calibri"/>
          <w:sz w:val="24"/>
          <w:szCs w:val="24"/>
        </w:rPr>
      </w:pPr>
      <w:r w:rsidRPr="004346B0">
        <w:rPr>
          <w:rFonts w:ascii="Calibri" w:hAnsi="Calibri" w:cs="Calibri"/>
          <w:sz w:val="24"/>
          <w:szCs w:val="24"/>
        </w:rPr>
        <w:t>Zamawiający zaleca, aby w przypadku podpisywania pliku przez kilka osób, stosować podpisy tego samego rodzaju. Podpisywanie różnymi rodzajami podpisów np. osobistym i</w:t>
      </w:r>
      <w:r w:rsidR="00CA464B">
        <w:rPr>
          <w:rFonts w:ascii="Calibri" w:hAnsi="Calibri" w:cs="Calibri"/>
          <w:sz w:val="24"/>
          <w:szCs w:val="24"/>
        </w:rPr>
        <w:t> </w:t>
      </w:r>
      <w:r w:rsidRPr="004346B0">
        <w:rPr>
          <w:rFonts w:ascii="Calibri" w:hAnsi="Calibri" w:cs="Calibri"/>
          <w:sz w:val="24"/>
          <w:szCs w:val="24"/>
        </w:rPr>
        <w:t>kwalifikowanym może doprowadzić do problemów w weryfikacji plików</w:t>
      </w:r>
      <w:r>
        <w:rPr>
          <w:rFonts w:ascii="Calibri" w:hAnsi="Calibri" w:cs="Calibri"/>
          <w:sz w:val="24"/>
          <w:szCs w:val="24"/>
        </w:rPr>
        <w:t>;</w:t>
      </w:r>
    </w:p>
    <w:p w14:paraId="2A8E9C54" w14:textId="062F32FC" w:rsidR="00F90DB8" w:rsidRPr="00F90DB8" w:rsidRDefault="00027068" w:rsidP="00C434E0">
      <w:pPr>
        <w:pStyle w:val="Akapitzlist"/>
        <w:numPr>
          <w:ilvl w:val="0"/>
          <w:numId w:val="38"/>
        </w:numPr>
        <w:spacing w:line="276" w:lineRule="auto"/>
        <w:ind w:left="851" w:hanging="425"/>
        <w:jc w:val="both"/>
        <w:rPr>
          <w:rFonts w:ascii="Calibri" w:hAnsi="Calibri" w:cs="Calibri"/>
          <w:sz w:val="24"/>
          <w:szCs w:val="24"/>
        </w:rPr>
      </w:pPr>
      <w:r>
        <w:rPr>
          <w:rFonts w:ascii="Calibri" w:eastAsia="Calibri" w:hAnsi="Calibri" w:cs="Calibri"/>
          <w:b/>
          <w:bCs/>
          <w:color w:val="000000"/>
          <w:sz w:val="24"/>
          <w:szCs w:val="24"/>
          <w:lang w:eastAsia="en-US"/>
        </w:rPr>
        <w:t>j</w:t>
      </w:r>
      <w:r w:rsidR="00F90DB8" w:rsidRPr="003D732B">
        <w:rPr>
          <w:rFonts w:ascii="Calibri" w:eastAsia="Calibri" w:hAnsi="Calibri" w:cs="Calibri"/>
          <w:b/>
          <w:bCs/>
          <w:color w:val="000000"/>
          <w:sz w:val="24"/>
          <w:szCs w:val="24"/>
          <w:lang w:eastAsia="en-US"/>
        </w:rPr>
        <w:t>eżeli dokumenty elektroniczne, przekazywane przy użyciu środków komunikacji elektronicznej, zawierają informacje stanowiące tajemnicę przedsiębiorstwa w</w:t>
      </w:r>
      <w:r w:rsidR="00CA464B">
        <w:rPr>
          <w:rFonts w:ascii="Calibri" w:eastAsia="Calibri" w:hAnsi="Calibri" w:cs="Calibri"/>
          <w:b/>
          <w:bCs/>
          <w:color w:val="000000"/>
          <w:sz w:val="24"/>
          <w:szCs w:val="24"/>
          <w:lang w:eastAsia="en-US"/>
        </w:rPr>
        <w:t> </w:t>
      </w:r>
      <w:r w:rsidR="00F90DB8" w:rsidRPr="003D732B">
        <w:rPr>
          <w:rFonts w:ascii="Calibri" w:eastAsia="Calibri" w:hAnsi="Calibri" w:cs="Calibri"/>
          <w:b/>
          <w:bCs/>
          <w:color w:val="000000"/>
          <w:sz w:val="24"/>
          <w:szCs w:val="24"/>
          <w:lang w:eastAsia="en-US"/>
        </w:rPr>
        <w:t>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w:t>
      </w:r>
      <w:r w:rsidR="00F90DB8" w:rsidRPr="00F90DB8">
        <w:rPr>
          <w:rFonts w:ascii="Calibri" w:eastAsia="Calibri" w:hAnsi="Calibri" w:cs="Calibri"/>
          <w:color w:val="000000"/>
          <w:sz w:val="24"/>
          <w:szCs w:val="24"/>
          <w:lang w:eastAsia="en-US"/>
        </w:rPr>
        <w:t xml:space="preserve"> </w:t>
      </w:r>
      <w:r w:rsidR="00F90DB8" w:rsidRPr="003D732B">
        <w:rPr>
          <w:rFonts w:ascii="Calibri" w:eastAsia="Calibri" w:hAnsi="Calibri" w:cs="Calibri"/>
          <w:b/>
          <w:bCs/>
          <w:color w:val="FF0000"/>
          <w:sz w:val="24"/>
          <w:szCs w:val="24"/>
          <w:lang w:eastAsia="en-US"/>
        </w:rPr>
        <w:t>„Dokument stanowiący tajemnicę przedsiębiorstwa”</w:t>
      </w:r>
      <w:r w:rsidR="00F90DB8" w:rsidRPr="00F90DB8">
        <w:rPr>
          <w:rFonts w:ascii="Calibri" w:eastAsia="Calibri" w:hAnsi="Calibri" w:cs="Calibri"/>
          <w:color w:val="000000"/>
          <w:sz w:val="24"/>
          <w:szCs w:val="24"/>
          <w:lang w:eastAsia="en-US"/>
        </w:rPr>
        <w:t>.</w:t>
      </w:r>
    </w:p>
    <w:p w14:paraId="7EBFB023" w14:textId="14A12D12" w:rsidR="00F90DB8" w:rsidRPr="001108E2" w:rsidRDefault="00F90DB8" w:rsidP="00F90DB8">
      <w:pPr>
        <w:pStyle w:val="Akapitzlist"/>
        <w:spacing w:line="276" w:lineRule="auto"/>
        <w:ind w:left="851"/>
        <w:jc w:val="both"/>
        <w:rPr>
          <w:rFonts w:ascii="Calibri" w:hAnsi="Calibri" w:cs="Calibri"/>
          <w:sz w:val="24"/>
          <w:szCs w:val="24"/>
        </w:rPr>
      </w:pPr>
      <w:r w:rsidRPr="00F90DB8">
        <w:rPr>
          <w:rFonts w:ascii="Calibri" w:eastAsia="Calibri" w:hAnsi="Calibri" w:cs="Calibri"/>
          <w:color w:val="000000"/>
          <w:sz w:val="24"/>
          <w:szCs w:val="24"/>
        </w:rPr>
        <w:t>Zarówno załącznik stanowiący tajemnicę przedsiębiorstwa jak i uzasadnienie zastrzeżenia tajemnicy przedsiębiorstwa należy dodać w polu „Załączniki i inne dokumenty przedstawione w ofercie przez Wykonawcę”</w:t>
      </w:r>
      <w:r>
        <w:rPr>
          <w:rFonts w:ascii="Calibri" w:eastAsia="Calibri" w:hAnsi="Calibri" w:cs="Calibri"/>
          <w:color w:val="000000"/>
          <w:sz w:val="24"/>
          <w:szCs w:val="24"/>
        </w:rPr>
        <w:t>;</w:t>
      </w:r>
      <w:r w:rsidRPr="00F90DB8">
        <w:rPr>
          <w:rFonts w:ascii="Calibri" w:eastAsia="Calibri" w:hAnsi="Calibri" w:cs="Calibri"/>
          <w:color w:val="000000"/>
          <w:sz w:val="24"/>
          <w:szCs w:val="24"/>
        </w:rPr>
        <w:t xml:space="preserve"> </w:t>
      </w:r>
    </w:p>
    <w:p w14:paraId="67714B6D" w14:textId="77777777" w:rsidR="00595F42" w:rsidRPr="00595F42" w:rsidRDefault="00595F42" w:rsidP="00C434E0">
      <w:pPr>
        <w:pStyle w:val="Akapitzlist"/>
        <w:numPr>
          <w:ilvl w:val="0"/>
          <w:numId w:val="38"/>
        </w:numPr>
        <w:spacing w:line="276" w:lineRule="auto"/>
        <w:ind w:left="851" w:hanging="425"/>
        <w:jc w:val="both"/>
        <w:rPr>
          <w:rFonts w:ascii="Calibri" w:eastAsia="Calibri" w:hAnsi="Calibri" w:cs="Calibri"/>
          <w:color w:val="000000"/>
          <w:sz w:val="24"/>
          <w:szCs w:val="24"/>
          <w:lang w:eastAsia="en-US"/>
        </w:rPr>
      </w:pPr>
      <w:r w:rsidRPr="00595F42">
        <w:rPr>
          <w:rFonts w:ascii="Calibri" w:eastAsia="Calibri" w:hAnsi="Calibri" w:cs="Calibri"/>
          <w:color w:val="000000"/>
          <w:sz w:val="24"/>
          <w:szCs w:val="24"/>
          <w:lang w:eastAsia="en-US"/>
        </w:rPr>
        <w:t>Nie ujawnia się informacji stanowiących tajemnicę przedsiębiorstwa w rozumieniu przepisów ustawy z dnia 16 kwietnia 1993 r. o zwalczaniu nieuczciwej konkurencji (Dz. U. z 2022 r., poz. 1233)</w:t>
      </w:r>
      <w:r w:rsidRPr="00595F42">
        <w:rPr>
          <w:rFonts w:ascii="Calibri" w:eastAsia="Calibri" w:hAnsi="Calibri" w:cs="Calibri"/>
          <w:b/>
          <w:bCs/>
          <w:color w:val="000000"/>
          <w:sz w:val="24"/>
          <w:szCs w:val="24"/>
          <w:lang w:eastAsia="en-US"/>
        </w:rPr>
        <w:t>*</w:t>
      </w:r>
      <w:r w:rsidRPr="00595F42">
        <w:rPr>
          <w:rFonts w:ascii="Calibri" w:eastAsia="Calibri" w:hAnsi="Calibri" w:cs="Calibri"/>
          <w:color w:val="000000"/>
          <w:sz w:val="24"/>
          <w:szCs w:val="24"/>
          <w:lang w:eastAsia="en-US"/>
        </w:rPr>
        <w:t>, jeżeli Wykonawca, wraz z przekazaniem takich informacji, zastrzegł, że nie mogą być one udostępniane oraz wykazał, że zastrzeżone informacje stanowią tajemnicę przedsiębiorstwa. Wykonawca nie może zastrzec informacji, o których mowa w art. 222 ust. 5 ustawy PZP.</w:t>
      </w:r>
    </w:p>
    <w:p w14:paraId="00678F7C" w14:textId="0A4C7D9E" w:rsidR="00595F42" w:rsidRPr="00595F42" w:rsidRDefault="00595F42" w:rsidP="00595F42">
      <w:pPr>
        <w:pStyle w:val="Tekstpodstawowy22"/>
        <w:spacing w:after="0" w:line="276" w:lineRule="auto"/>
        <w:ind w:left="851"/>
        <w:jc w:val="both"/>
        <w:rPr>
          <w:rFonts w:ascii="Segoe UI" w:hAnsi="Segoe UI" w:cs="Segoe UI"/>
          <w:b/>
          <w:i/>
          <w:iCs/>
        </w:rPr>
      </w:pPr>
      <w:r>
        <w:rPr>
          <w:rFonts w:ascii="Calibri" w:hAnsi="Calibri"/>
          <w:b/>
          <w:i/>
          <w:iCs/>
          <w:sz w:val="24"/>
          <w:szCs w:val="24"/>
        </w:rPr>
        <w:t xml:space="preserve">* </w:t>
      </w:r>
      <w:r w:rsidRPr="00595F42">
        <w:rPr>
          <w:rFonts w:ascii="Calibri" w:hAnsi="Calibri"/>
          <w:b/>
          <w:i/>
          <w:iCs/>
          <w:sz w:val="24"/>
          <w:szCs w:val="24"/>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6E3F0ADF" w14:textId="7BC06CE5" w:rsidR="00F90DB8" w:rsidRPr="00F90DB8" w:rsidRDefault="00027068" w:rsidP="00C434E0">
      <w:pPr>
        <w:pStyle w:val="Akapitzlist"/>
        <w:numPr>
          <w:ilvl w:val="0"/>
          <w:numId w:val="38"/>
        </w:numPr>
        <w:spacing w:line="276" w:lineRule="auto"/>
        <w:ind w:left="851" w:hanging="425"/>
        <w:jc w:val="both"/>
        <w:rPr>
          <w:rFonts w:ascii="Calibri" w:hAnsi="Calibri" w:cs="Calibri"/>
          <w:sz w:val="24"/>
          <w:szCs w:val="24"/>
        </w:rPr>
      </w:pPr>
      <w:r>
        <w:rPr>
          <w:rFonts w:ascii="Calibri" w:hAnsi="Calibri" w:cs="Calibri"/>
          <w:sz w:val="24"/>
          <w:szCs w:val="24"/>
        </w:rPr>
        <w:t>s</w:t>
      </w:r>
      <w:r w:rsidR="00F90DB8" w:rsidRPr="00F90DB8">
        <w:rPr>
          <w:rFonts w:ascii="Calibri" w:hAnsi="Calibri" w:cs="Calibri"/>
          <w:sz w:val="24"/>
          <w:szCs w:val="24"/>
        </w:rPr>
        <w:t>am fakt złożenia w toku postępowania pliku „Dokument stanowiący tajemnicę przedsiębiorstwa” nie wyczerpuje znamion wykazania działania zachowania ich poufności</w:t>
      </w:r>
      <w:r w:rsidR="00F90DB8">
        <w:rPr>
          <w:rFonts w:ascii="Calibri" w:hAnsi="Calibri" w:cs="Calibri"/>
          <w:sz w:val="24"/>
          <w:szCs w:val="24"/>
        </w:rPr>
        <w:t>;</w:t>
      </w:r>
    </w:p>
    <w:p w14:paraId="7E1DFC6C" w14:textId="50E39943" w:rsidR="00F90DB8" w:rsidRDefault="00027068" w:rsidP="00C434E0">
      <w:pPr>
        <w:pStyle w:val="Akapitzlist"/>
        <w:numPr>
          <w:ilvl w:val="0"/>
          <w:numId w:val="38"/>
        </w:numPr>
        <w:spacing w:line="276" w:lineRule="auto"/>
        <w:ind w:left="851" w:hanging="425"/>
        <w:jc w:val="both"/>
        <w:rPr>
          <w:rFonts w:ascii="Calibri" w:hAnsi="Calibri" w:cs="Calibri"/>
          <w:sz w:val="24"/>
          <w:szCs w:val="24"/>
        </w:rPr>
      </w:pPr>
      <w:r>
        <w:rPr>
          <w:rFonts w:ascii="Calibri" w:hAnsi="Calibri" w:cs="Calibri"/>
          <w:sz w:val="24"/>
          <w:szCs w:val="24"/>
        </w:rPr>
        <w:lastRenderedPageBreak/>
        <w:t>z</w:t>
      </w:r>
      <w:r w:rsidR="00F90DB8" w:rsidRPr="00F90DB8">
        <w:rPr>
          <w:rFonts w:ascii="Calibri" w:hAnsi="Calibri" w:cs="Calibri"/>
          <w:sz w:val="24"/>
          <w:szCs w:val="24"/>
        </w:rPr>
        <w:t>astrzeżenie informacji, danych, dokumentów lub oświadczeń niestanowiących tajemnicy</w:t>
      </w:r>
      <w:r w:rsidR="006330DB">
        <w:rPr>
          <w:rFonts w:ascii="Calibri" w:hAnsi="Calibri" w:cs="Calibri"/>
          <w:sz w:val="24"/>
          <w:szCs w:val="24"/>
        </w:rPr>
        <w:t xml:space="preserve"> </w:t>
      </w:r>
      <w:r w:rsidR="00F90DB8" w:rsidRPr="00F90DB8">
        <w:rPr>
          <w:rFonts w:ascii="Calibri" w:hAnsi="Calibri" w:cs="Calibri"/>
          <w:sz w:val="24"/>
          <w:szCs w:val="24"/>
        </w:rPr>
        <w:t>przedsiębiorstwa w rozumieniu przepisów o nieuczciwej konkurencji spowoduje ich odtajnienie</w:t>
      </w:r>
      <w:r w:rsidR="00F90DB8">
        <w:rPr>
          <w:rFonts w:ascii="Calibri" w:hAnsi="Calibri" w:cs="Calibri"/>
          <w:sz w:val="24"/>
          <w:szCs w:val="24"/>
        </w:rPr>
        <w:t>;</w:t>
      </w:r>
    </w:p>
    <w:p w14:paraId="366E0C7C" w14:textId="11359298" w:rsidR="00F90DB8" w:rsidRPr="003D732B" w:rsidRDefault="00F90DB8" w:rsidP="00C434E0">
      <w:pPr>
        <w:pStyle w:val="Akapitzlist"/>
        <w:numPr>
          <w:ilvl w:val="0"/>
          <w:numId w:val="38"/>
        </w:numPr>
        <w:spacing w:line="276" w:lineRule="auto"/>
        <w:ind w:left="851" w:hanging="425"/>
        <w:jc w:val="both"/>
        <w:rPr>
          <w:rFonts w:ascii="Calibri" w:hAnsi="Calibri" w:cs="Calibri"/>
          <w:sz w:val="24"/>
          <w:szCs w:val="24"/>
        </w:rPr>
      </w:pPr>
      <w:r w:rsidRPr="00F90DB8">
        <w:rPr>
          <w:rFonts w:ascii="Calibri" w:hAnsi="Calibri" w:cs="Calibri"/>
          <w:sz w:val="24"/>
          <w:szCs w:val="24"/>
          <w:lang w:eastAsia="en-US"/>
        </w:rPr>
        <w:t xml:space="preserve">Wykonawca może do upływu terminu składania ofert wycofać ofertę. Wykonawca wycofuje ofertę w zakładce „Oferty/wnioski” używając przycisku „Wycofaj ofertę”. Sposób wycofania oferty został opisany w Instrukcji interaktywnej „Oferty, wnioski i prace konkursowe” </w:t>
      </w:r>
      <w:r w:rsidRPr="003D732B">
        <w:rPr>
          <w:rFonts w:ascii="Calibri" w:hAnsi="Calibri" w:cs="Calibri"/>
          <w:sz w:val="24"/>
          <w:szCs w:val="24"/>
          <w:lang w:eastAsia="en-US"/>
        </w:rPr>
        <w:t>dostępnej na Platformie e-Zamówienia w zakładce „Centrum pomocy”</w:t>
      </w:r>
      <w:r w:rsidR="006330DB" w:rsidRPr="003D732B">
        <w:rPr>
          <w:rFonts w:ascii="Calibri" w:hAnsi="Calibri" w:cs="Calibri"/>
          <w:sz w:val="24"/>
          <w:szCs w:val="24"/>
          <w:lang w:eastAsia="en-US"/>
        </w:rPr>
        <w:t>;</w:t>
      </w:r>
    </w:p>
    <w:p w14:paraId="54A1BBCD" w14:textId="3E30D3B5" w:rsidR="0048198C" w:rsidRDefault="00F90DB8" w:rsidP="00C434E0">
      <w:pPr>
        <w:pStyle w:val="Akapitzlist"/>
        <w:numPr>
          <w:ilvl w:val="0"/>
          <w:numId w:val="38"/>
        </w:numPr>
        <w:spacing w:line="276" w:lineRule="auto"/>
        <w:ind w:left="851" w:hanging="425"/>
        <w:jc w:val="both"/>
        <w:rPr>
          <w:rFonts w:ascii="Calibri" w:hAnsi="Calibri" w:cs="Calibri"/>
          <w:b/>
          <w:bCs/>
          <w:sz w:val="24"/>
          <w:szCs w:val="24"/>
        </w:rPr>
      </w:pPr>
      <w:r w:rsidRPr="003D732B">
        <w:rPr>
          <w:rFonts w:ascii="Calibri" w:hAnsi="Calibri" w:cs="Calibri"/>
          <w:b/>
          <w:bCs/>
          <w:sz w:val="24"/>
          <w:szCs w:val="24"/>
        </w:rPr>
        <w:t xml:space="preserve">Wykonawca po upływie terminu składania ofert wskazanego w Rozdziale XV </w:t>
      </w:r>
      <w:r w:rsidR="003D732B" w:rsidRPr="003D732B">
        <w:rPr>
          <w:rFonts w:ascii="Calibri" w:hAnsi="Calibri" w:cs="Calibri"/>
          <w:b/>
          <w:bCs/>
          <w:sz w:val="24"/>
          <w:szCs w:val="24"/>
        </w:rPr>
        <w:t>pkt</w:t>
      </w:r>
      <w:r w:rsidRPr="003D732B">
        <w:rPr>
          <w:rFonts w:ascii="Calibri" w:hAnsi="Calibri" w:cs="Calibri"/>
          <w:b/>
          <w:bCs/>
          <w:sz w:val="24"/>
          <w:szCs w:val="24"/>
        </w:rPr>
        <w:t xml:space="preserve"> </w:t>
      </w:r>
      <w:r w:rsidR="00BF66D5" w:rsidRPr="003D732B">
        <w:rPr>
          <w:rFonts w:ascii="Calibri" w:hAnsi="Calibri" w:cs="Calibri"/>
          <w:b/>
          <w:bCs/>
          <w:sz w:val="24"/>
          <w:szCs w:val="24"/>
        </w:rPr>
        <w:t>2</w:t>
      </w:r>
      <w:r w:rsidRPr="003D732B">
        <w:rPr>
          <w:rFonts w:ascii="Calibri" w:hAnsi="Calibri" w:cs="Calibri"/>
          <w:b/>
          <w:bCs/>
          <w:sz w:val="24"/>
          <w:szCs w:val="24"/>
        </w:rPr>
        <w:t xml:space="preserve"> niniejszej SWZ nie może skutecznie wycofać złożonej oferty</w:t>
      </w:r>
      <w:r w:rsidRPr="00BF66D5">
        <w:rPr>
          <w:rFonts w:ascii="Calibri" w:hAnsi="Calibri" w:cs="Calibri"/>
          <w:b/>
          <w:bCs/>
          <w:sz w:val="24"/>
          <w:szCs w:val="24"/>
        </w:rPr>
        <w:t>.</w:t>
      </w:r>
    </w:p>
    <w:p w14:paraId="72368E88" w14:textId="77777777" w:rsidR="0048198C" w:rsidRPr="0048198C" w:rsidRDefault="0048198C" w:rsidP="0048198C">
      <w:pPr>
        <w:pStyle w:val="Akapitzlist"/>
        <w:spacing w:line="276" w:lineRule="auto"/>
        <w:ind w:left="851"/>
        <w:jc w:val="both"/>
        <w:rPr>
          <w:rFonts w:ascii="Calibri" w:hAnsi="Calibri" w:cs="Calibri"/>
          <w:b/>
          <w:bCs/>
          <w:sz w:val="24"/>
          <w:szCs w:val="24"/>
        </w:rPr>
      </w:pPr>
    </w:p>
    <w:p w14:paraId="5E37B084" w14:textId="77777777" w:rsidR="004346B0" w:rsidRPr="002C3F59" w:rsidRDefault="004346B0" w:rsidP="00C434E0">
      <w:pPr>
        <w:numPr>
          <w:ilvl w:val="0"/>
          <w:numId w:val="18"/>
        </w:numPr>
        <w:tabs>
          <w:tab w:val="clear" w:pos="360"/>
        </w:tabs>
        <w:spacing w:line="276" w:lineRule="auto"/>
        <w:ind w:left="284" w:hanging="284"/>
        <w:jc w:val="both"/>
        <w:rPr>
          <w:rFonts w:ascii="Calibri" w:hAnsi="Calibri" w:cs="Calibri"/>
          <w:b/>
          <w:bCs/>
          <w:sz w:val="24"/>
          <w:szCs w:val="24"/>
          <w:u w:val="single"/>
        </w:rPr>
      </w:pPr>
      <w:r w:rsidRPr="002C3F59">
        <w:rPr>
          <w:rFonts w:ascii="Calibri" w:hAnsi="Calibri" w:cs="Calibri"/>
          <w:b/>
          <w:bCs/>
          <w:sz w:val="24"/>
          <w:szCs w:val="24"/>
          <w:u w:val="single"/>
        </w:rPr>
        <w:t xml:space="preserve">Sposób porozumiewania się Zamawiającego z Wykonawcami w zakresie skutecznego złożenia zawiadomień, dokumentów elektronicznych, oświadczeń lub elektronicznych kopii dokumentów lub oświadczeń oraz innych informacji w niniejszym postępowaniu </w:t>
      </w:r>
      <w:r w:rsidRPr="002C3F59">
        <w:rPr>
          <w:rFonts w:ascii="Calibri" w:hAnsi="Calibri" w:cs="Calibri"/>
          <w:b/>
          <w:bCs/>
          <w:color w:val="FF0000"/>
          <w:sz w:val="24"/>
          <w:szCs w:val="24"/>
          <w:u w:val="single"/>
        </w:rPr>
        <w:t>(nie dotyczy składania ofert)</w:t>
      </w:r>
      <w:r w:rsidRPr="002C3F59">
        <w:rPr>
          <w:rFonts w:ascii="Calibri" w:hAnsi="Calibri" w:cs="Calibri"/>
          <w:b/>
          <w:bCs/>
          <w:sz w:val="24"/>
          <w:szCs w:val="24"/>
          <w:u w:val="single"/>
        </w:rPr>
        <w:t>:</w:t>
      </w:r>
    </w:p>
    <w:p w14:paraId="197B95C4" w14:textId="2BAE4CB4" w:rsidR="004346B0" w:rsidRDefault="00027068" w:rsidP="00424A6C">
      <w:pPr>
        <w:numPr>
          <w:ilvl w:val="0"/>
          <w:numId w:val="13"/>
        </w:numPr>
        <w:tabs>
          <w:tab w:val="clear" w:pos="720"/>
        </w:tabs>
        <w:spacing w:line="276" w:lineRule="auto"/>
        <w:ind w:left="709"/>
        <w:jc w:val="both"/>
        <w:rPr>
          <w:rFonts w:ascii="Calibri" w:hAnsi="Calibri" w:cs="Calibri"/>
          <w:sz w:val="24"/>
          <w:szCs w:val="24"/>
        </w:rPr>
      </w:pPr>
      <w:r>
        <w:rPr>
          <w:rFonts w:ascii="Calibri" w:hAnsi="Calibri" w:cs="Calibri"/>
          <w:sz w:val="24"/>
          <w:szCs w:val="24"/>
        </w:rPr>
        <w:t>w</w:t>
      </w:r>
      <w:r w:rsidR="004346B0" w:rsidRPr="00904369">
        <w:rPr>
          <w:rFonts w:ascii="Calibri" w:hAnsi="Calibri" w:cs="Calibri"/>
          <w:sz w:val="24"/>
          <w:szCs w:val="24"/>
        </w:rPr>
        <w:t xml:space="preserve"> postępowaniu o udzielenie zamówienia komunikacja pomiędzy Zamawiającym a</w:t>
      </w:r>
      <w:r w:rsidR="00CA464B">
        <w:rPr>
          <w:rFonts w:ascii="Calibri" w:hAnsi="Calibri" w:cs="Calibri"/>
          <w:sz w:val="24"/>
          <w:szCs w:val="24"/>
        </w:rPr>
        <w:t> </w:t>
      </w:r>
      <w:r w:rsidR="004346B0" w:rsidRPr="00904369">
        <w:rPr>
          <w:rFonts w:ascii="Calibri" w:hAnsi="Calibri" w:cs="Calibri"/>
          <w:sz w:val="24"/>
          <w:szCs w:val="24"/>
        </w:rPr>
        <w:t xml:space="preserve">Wykonawcami w szczególności składanie oświadczeń, wniosków, zawiadomień oraz przekazywanie informacji odbywa się </w:t>
      </w:r>
      <w:r w:rsidR="00BF66D5">
        <w:rPr>
          <w:rFonts w:ascii="Calibri" w:hAnsi="Calibri" w:cs="Calibri"/>
          <w:sz w:val="24"/>
          <w:szCs w:val="24"/>
        </w:rPr>
        <w:t>drogą elektroniczną za pośrednictwem</w:t>
      </w:r>
      <w:r w:rsidR="004346B0" w:rsidRPr="00904369">
        <w:rPr>
          <w:rFonts w:ascii="Calibri" w:hAnsi="Calibri" w:cs="Calibri"/>
          <w:sz w:val="24"/>
          <w:szCs w:val="24"/>
        </w:rPr>
        <w:t>:</w:t>
      </w:r>
    </w:p>
    <w:p w14:paraId="73F7618B" w14:textId="3E18E91B" w:rsidR="002C3F59" w:rsidRPr="00027068" w:rsidRDefault="002C3F59" w:rsidP="00C434E0">
      <w:pPr>
        <w:pStyle w:val="Akapitzlist"/>
        <w:numPr>
          <w:ilvl w:val="0"/>
          <w:numId w:val="46"/>
        </w:numPr>
        <w:spacing w:line="276" w:lineRule="auto"/>
        <w:ind w:left="1134"/>
        <w:jc w:val="both"/>
        <w:rPr>
          <w:rFonts w:ascii="Calibri" w:hAnsi="Calibri" w:cs="Calibri"/>
          <w:sz w:val="24"/>
          <w:szCs w:val="24"/>
        </w:rPr>
      </w:pPr>
      <w:r w:rsidRPr="00754301">
        <w:rPr>
          <w:rFonts w:ascii="Calibri" w:hAnsi="Calibri" w:cs="Calibri"/>
          <w:sz w:val="24"/>
          <w:szCs w:val="24"/>
        </w:rPr>
        <w:t xml:space="preserve">Formularzy do komunikacji” dostępnych na Platformie e-Zamówienia </w:t>
      </w:r>
      <w:hyperlink r:id="rId19" w:history="1">
        <w:r>
          <w:rPr>
            <w:rStyle w:val="Hipercze"/>
            <w:rFonts w:ascii="Calibri" w:hAnsi="Calibri" w:cs="Calibri"/>
            <w:sz w:val="24"/>
            <w:szCs w:val="24"/>
          </w:rPr>
          <w:t>https://ezamowienia.gov.pl/pl</w:t>
        </w:r>
      </w:hyperlink>
      <w:r w:rsidRPr="00424A6C">
        <w:rPr>
          <w:rStyle w:val="Hipercze"/>
          <w:rFonts w:ascii="Calibri" w:hAnsi="Calibri" w:cs="Calibri"/>
          <w:color w:val="000000" w:themeColor="text1"/>
          <w:sz w:val="24"/>
          <w:szCs w:val="24"/>
          <w:u w:val="none"/>
        </w:rPr>
        <w:t xml:space="preserve"> </w:t>
      </w:r>
      <w:r w:rsidRPr="00754301">
        <w:rPr>
          <w:rFonts w:ascii="Calibri" w:hAnsi="Calibri" w:cs="Calibri"/>
          <w:sz w:val="24"/>
          <w:szCs w:val="24"/>
        </w:rPr>
        <w:t>w zakładce „Formularze”</w:t>
      </w:r>
      <w:r>
        <w:rPr>
          <w:rFonts w:ascii="Calibri" w:hAnsi="Calibri" w:cs="Calibri"/>
          <w:sz w:val="24"/>
          <w:szCs w:val="24"/>
        </w:rPr>
        <w:t>,</w:t>
      </w:r>
      <w:r w:rsidR="00027068">
        <w:rPr>
          <w:rFonts w:ascii="Calibri" w:hAnsi="Calibri" w:cs="Calibri"/>
          <w:sz w:val="24"/>
          <w:szCs w:val="24"/>
        </w:rPr>
        <w:t xml:space="preserve"> </w:t>
      </w:r>
      <w:r w:rsidRPr="00027068">
        <w:rPr>
          <w:rFonts w:ascii="Calibri" w:hAnsi="Calibri" w:cs="Calibri"/>
          <w:sz w:val="24"/>
          <w:szCs w:val="24"/>
        </w:rPr>
        <w:t>lub</w:t>
      </w:r>
    </w:p>
    <w:p w14:paraId="7D42B04E" w14:textId="718FD439" w:rsidR="002C3F59" w:rsidRPr="003D732B" w:rsidRDefault="002C3F59" w:rsidP="00C434E0">
      <w:pPr>
        <w:pStyle w:val="Akapitzlist"/>
        <w:numPr>
          <w:ilvl w:val="0"/>
          <w:numId w:val="46"/>
        </w:numPr>
        <w:spacing w:line="276" w:lineRule="auto"/>
        <w:ind w:left="1134"/>
        <w:jc w:val="both"/>
        <w:rPr>
          <w:rFonts w:ascii="Calibri" w:hAnsi="Calibri" w:cs="Calibri"/>
          <w:sz w:val="24"/>
          <w:szCs w:val="24"/>
        </w:rPr>
      </w:pPr>
      <w:r w:rsidRPr="00904369">
        <w:rPr>
          <w:rFonts w:ascii="Calibri" w:hAnsi="Calibri" w:cs="Calibri"/>
          <w:sz w:val="24"/>
          <w:szCs w:val="24"/>
        </w:rPr>
        <w:t>poczty elektronicznej e</w:t>
      </w:r>
      <w:r>
        <w:rPr>
          <w:rFonts w:ascii="Calibri" w:hAnsi="Calibri" w:cs="Calibri"/>
          <w:sz w:val="24"/>
          <w:szCs w:val="24"/>
        </w:rPr>
        <w:t>-</w:t>
      </w:r>
      <w:r w:rsidRPr="00904369">
        <w:rPr>
          <w:rFonts w:ascii="Calibri" w:hAnsi="Calibri" w:cs="Calibri"/>
          <w:sz w:val="24"/>
          <w:szCs w:val="24"/>
        </w:rPr>
        <w:t>mail</w:t>
      </w:r>
      <w:r>
        <w:rPr>
          <w:rFonts w:ascii="Calibri" w:hAnsi="Calibri" w:cs="Calibri"/>
          <w:sz w:val="24"/>
          <w:szCs w:val="24"/>
        </w:rPr>
        <w:t>:</w:t>
      </w:r>
      <w:r w:rsidRPr="00904369">
        <w:rPr>
          <w:rFonts w:ascii="Calibri" w:hAnsi="Calibri" w:cs="Calibri"/>
          <w:sz w:val="24"/>
          <w:szCs w:val="24"/>
        </w:rPr>
        <w:t xml:space="preserve"> </w:t>
      </w:r>
      <w:hyperlink r:id="rId20" w:history="1">
        <w:r w:rsidRPr="00904369">
          <w:rPr>
            <w:rStyle w:val="Hipercze"/>
            <w:rFonts w:ascii="Calibri" w:hAnsi="Calibri" w:cs="Calibri"/>
            <w:sz w:val="24"/>
            <w:szCs w:val="24"/>
          </w:rPr>
          <w:t>szp@tu.koszalin.pl</w:t>
        </w:r>
      </w:hyperlink>
      <w:r w:rsidRPr="00B74AF1">
        <w:rPr>
          <w:rStyle w:val="Hipercze"/>
          <w:rFonts w:ascii="Calibri" w:hAnsi="Calibri" w:cs="Calibri"/>
          <w:color w:val="000000" w:themeColor="text1"/>
          <w:sz w:val="24"/>
          <w:szCs w:val="24"/>
          <w:u w:val="none"/>
        </w:rPr>
        <w:t xml:space="preserve"> </w:t>
      </w:r>
      <w:r w:rsidR="006330DB">
        <w:rPr>
          <w:rStyle w:val="Hipercze"/>
          <w:rFonts w:ascii="Calibri" w:hAnsi="Calibri" w:cs="Calibri"/>
          <w:color w:val="000000" w:themeColor="text1"/>
          <w:sz w:val="24"/>
          <w:szCs w:val="24"/>
          <w:u w:val="none"/>
        </w:rPr>
        <w:t>;</w:t>
      </w:r>
    </w:p>
    <w:p w14:paraId="2C0B98FD" w14:textId="5CB37F8F" w:rsidR="004346B0" w:rsidRPr="002C3F59" w:rsidRDefault="004346B0" w:rsidP="002C3F59">
      <w:pPr>
        <w:numPr>
          <w:ilvl w:val="0"/>
          <w:numId w:val="13"/>
        </w:numPr>
        <w:tabs>
          <w:tab w:val="clear" w:pos="720"/>
        </w:tabs>
        <w:spacing w:line="276" w:lineRule="auto"/>
        <w:ind w:left="709"/>
        <w:jc w:val="both"/>
        <w:rPr>
          <w:rFonts w:ascii="Calibri" w:hAnsi="Calibri" w:cs="Calibri"/>
          <w:sz w:val="24"/>
          <w:szCs w:val="24"/>
        </w:rPr>
      </w:pPr>
      <w:r w:rsidRPr="002C3F59">
        <w:rPr>
          <w:rFonts w:ascii="Calibri" w:hAnsi="Calibri" w:cs="Calibri"/>
          <w:snapToGrid w:val="0"/>
          <w:sz w:val="24"/>
          <w:szCs w:val="24"/>
        </w:rPr>
        <w:t xml:space="preserve">Wykonawca może zwrócić się do Zamawiającego o wyjaśnienia dotyczące treści Specyfikacji Warunków Zamówienia, kierując swoje zapytania w postaci elektronicznej na adres e-mail: </w:t>
      </w:r>
      <w:hyperlink r:id="rId21" w:history="1">
        <w:r w:rsidRPr="002C3F59">
          <w:rPr>
            <w:rStyle w:val="Hipercze"/>
            <w:rFonts w:ascii="Calibri" w:hAnsi="Calibri" w:cs="Calibri"/>
            <w:sz w:val="24"/>
            <w:szCs w:val="24"/>
          </w:rPr>
          <w:t>szp@tu.koszalin.pl</w:t>
        </w:r>
      </w:hyperlink>
      <w:r w:rsidR="002C3F59">
        <w:rPr>
          <w:rFonts w:ascii="Calibri" w:hAnsi="Calibri" w:cs="Calibri"/>
          <w:snapToGrid w:val="0"/>
          <w:color w:val="000000" w:themeColor="text1"/>
          <w:sz w:val="24"/>
          <w:szCs w:val="24"/>
        </w:rPr>
        <w:t>;</w:t>
      </w:r>
    </w:p>
    <w:p w14:paraId="53F8DBFB" w14:textId="1B4DBF65" w:rsidR="004346B0" w:rsidRDefault="00027068" w:rsidP="002C3F59">
      <w:pPr>
        <w:numPr>
          <w:ilvl w:val="0"/>
          <w:numId w:val="13"/>
        </w:numPr>
        <w:tabs>
          <w:tab w:val="clear" w:pos="720"/>
        </w:tabs>
        <w:spacing w:line="276" w:lineRule="auto"/>
        <w:ind w:left="709"/>
        <w:jc w:val="both"/>
        <w:rPr>
          <w:rFonts w:ascii="Calibri" w:hAnsi="Calibri" w:cs="Calibri"/>
          <w:sz w:val="24"/>
          <w:szCs w:val="24"/>
        </w:rPr>
      </w:pPr>
      <w:r>
        <w:rPr>
          <w:rFonts w:ascii="Calibri" w:hAnsi="Calibri" w:cs="Calibri"/>
          <w:sz w:val="24"/>
          <w:szCs w:val="24"/>
        </w:rPr>
        <w:t>j</w:t>
      </w:r>
      <w:r w:rsidR="004346B0" w:rsidRPr="002C3F59">
        <w:rPr>
          <w:rFonts w:ascii="Calibri" w:hAnsi="Calibri" w:cs="Calibri"/>
          <w:sz w:val="24"/>
          <w:szCs w:val="24"/>
        </w:rPr>
        <w:t>eżeli Zamawiający lub Wykonawca przekazują oświadczenia, wnioski, zawiadomienia, informacje e-mailem, każda ze stron na żądanie drugiej, niezwłocznie potwierdza fakt ich otrzymania</w:t>
      </w:r>
      <w:r w:rsidR="002C3F59">
        <w:rPr>
          <w:rFonts w:ascii="Calibri" w:hAnsi="Calibri" w:cs="Calibri"/>
          <w:sz w:val="24"/>
          <w:szCs w:val="24"/>
        </w:rPr>
        <w:t>;</w:t>
      </w:r>
    </w:p>
    <w:p w14:paraId="0D1BFD42" w14:textId="6E77A77A" w:rsidR="004346B0" w:rsidRPr="002C3F59" w:rsidRDefault="00027068" w:rsidP="002C3F59">
      <w:pPr>
        <w:numPr>
          <w:ilvl w:val="0"/>
          <w:numId w:val="13"/>
        </w:numPr>
        <w:tabs>
          <w:tab w:val="clear" w:pos="720"/>
        </w:tabs>
        <w:spacing w:line="276" w:lineRule="auto"/>
        <w:ind w:left="709"/>
        <w:jc w:val="both"/>
        <w:rPr>
          <w:rFonts w:ascii="Calibri" w:hAnsi="Calibri" w:cs="Calibri"/>
          <w:sz w:val="24"/>
          <w:szCs w:val="24"/>
        </w:rPr>
      </w:pPr>
      <w:r>
        <w:rPr>
          <w:rFonts w:ascii="Calibri" w:hAnsi="Calibri" w:cs="Calibri"/>
          <w:sz w:val="24"/>
          <w:szCs w:val="24"/>
        </w:rPr>
        <w:t>w</w:t>
      </w:r>
      <w:r w:rsidR="004346B0" w:rsidRPr="002C3F59">
        <w:rPr>
          <w:rFonts w:ascii="Calibri" w:hAnsi="Calibri" w:cs="Calibri"/>
          <w:sz w:val="24"/>
          <w:szCs w:val="24"/>
        </w:rPr>
        <w:t xml:space="preserve"> przypadku braku potwierdzenia otrzymania wiadomości przez Wykonawcę, Zamawiający domniema, iż pismo wysłane przez Zamawiającego na e-mail podany przez Wykonawcę zostało doręczone w sposób umożliwiający zapoznanie się Wykonawcy z treścią pisma</w:t>
      </w:r>
      <w:r w:rsidR="002C3F59">
        <w:rPr>
          <w:rFonts w:ascii="Calibri" w:hAnsi="Calibri" w:cs="Calibri"/>
          <w:sz w:val="24"/>
          <w:szCs w:val="24"/>
        </w:rPr>
        <w:t>.</w:t>
      </w:r>
    </w:p>
    <w:p w14:paraId="05CF94FD" w14:textId="7F60F46B" w:rsidR="004346B0" w:rsidRPr="00027068" w:rsidRDefault="004346B0" w:rsidP="00C434E0">
      <w:pPr>
        <w:pStyle w:val="Akapitzlist"/>
        <w:numPr>
          <w:ilvl w:val="0"/>
          <w:numId w:val="18"/>
        </w:numPr>
        <w:tabs>
          <w:tab w:val="clear" w:pos="360"/>
        </w:tabs>
        <w:spacing w:line="276" w:lineRule="auto"/>
        <w:ind w:left="284" w:hanging="284"/>
        <w:jc w:val="both"/>
        <w:rPr>
          <w:rFonts w:ascii="Calibri" w:hAnsi="Calibri" w:cs="Calibri"/>
          <w:strike/>
          <w:sz w:val="24"/>
          <w:szCs w:val="24"/>
        </w:rPr>
      </w:pPr>
      <w:r w:rsidRPr="002C3F59">
        <w:rPr>
          <w:rFonts w:ascii="Calibri" w:hAnsi="Calibri" w:cs="Calibri"/>
          <w:sz w:val="24"/>
          <w:szCs w:val="24"/>
        </w:rPr>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odpowiednio ofert.</w:t>
      </w:r>
    </w:p>
    <w:p w14:paraId="07935062" w14:textId="73BF568A" w:rsidR="004346B0" w:rsidRPr="00027068" w:rsidRDefault="004346B0" w:rsidP="00C434E0">
      <w:pPr>
        <w:pStyle w:val="Akapitzlist"/>
        <w:numPr>
          <w:ilvl w:val="0"/>
          <w:numId w:val="18"/>
        </w:numPr>
        <w:tabs>
          <w:tab w:val="clear" w:pos="360"/>
        </w:tabs>
        <w:spacing w:line="276" w:lineRule="auto"/>
        <w:ind w:left="284" w:hanging="284"/>
        <w:jc w:val="both"/>
        <w:rPr>
          <w:rFonts w:ascii="Calibri" w:hAnsi="Calibri" w:cs="Calibri"/>
          <w:strike/>
          <w:sz w:val="24"/>
          <w:szCs w:val="24"/>
        </w:rPr>
      </w:pPr>
      <w:r w:rsidRPr="00027068">
        <w:rPr>
          <w:rFonts w:ascii="Calibri" w:hAnsi="Calibri" w:cs="Calibri"/>
          <w:iCs/>
          <w:sz w:val="24"/>
          <w:szCs w:val="24"/>
        </w:rPr>
        <w:t xml:space="preserve">Jeżeli zamawiający nie udzieli wyjaśnień w terminie, o którym mowa w </w:t>
      </w:r>
      <w:r w:rsidR="003D732B" w:rsidRPr="00027068">
        <w:rPr>
          <w:rFonts w:ascii="Calibri" w:hAnsi="Calibri" w:cs="Calibri"/>
          <w:iCs/>
          <w:sz w:val="24"/>
          <w:szCs w:val="24"/>
        </w:rPr>
        <w:t>pkt</w:t>
      </w:r>
      <w:r w:rsidRPr="00027068">
        <w:rPr>
          <w:rFonts w:ascii="Calibri" w:hAnsi="Calibri" w:cs="Calibri"/>
          <w:iCs/>
          <w:sz w:val="24"/>
          <w:szCs w:val="24"/>
        </w:rPr>
        <w:t xml:space="preserve"> </w:t>
      </w:r>
      <w:r w:rsidR="002C3F59" w:rsidRPr="00027068">
        <w:rPr>
          <w:rFonts w:ascii="Calibri" w:hAnsi="Calibri" w:cs="Calibri"/>
          <w:iCs/>
          <w:sz w:val="24"/>
          <w:szCs w:val="24"/>
        </w:rPr>
        <w:t>5</w:t>
      </w:r>
      <w:r w:rsidRPr="00027068">
        <w:rPr>
          <w:rFonts w:ascii="Calibri" w:hAnsi="Calibri" w:cs="Calibri"/>
          <w:iCs/>
          <w:sz w:val="24"/>
          <w:szCs w:val="24"/>
        </w:rPr>
        <w:t>, przedłuża termin składania ofert o czas niezbędny do zapoznania się wszystkich zainteresowanych wykonawców z</w:t>
      </w:r>
      <w:r w:rsidR="00CA464B">
        <w:rPr>
          <w:rFonts w:ascii="Calibri" w:hAnsi="Calibri" w:cs="Calibri"/>
          <w:iCs/>
          <w:sz w:val="24"/>
          <w:szCs w:val="24"/>
        </w:rPr>
        <w:t> </w:t>
      </w:r>
      <w:r w:rsidRPr="00027068">
        <w:rPr>
          <w:rFonts w:ascii="Calibri" w:hAnsi="Calibri" w:cs="Calibri"/>
          <w:iCs/>
          <w:sz w:val="24"/>
          <w:szCs w:val="24"/>
        </w:rPr>
        <w:t>wyjaśnieniami niezbędnymi do należytego przygotowania i złożenia odpowiednio ofert.</w:t>
      </w:r>
    </w:p>
    <w:p w14:paraId="397F61FF" w14:textId="3644F802" w:rsidR="004346B0" w:rsidRPr="00027068" w:rsidRDefault="004346B0" w:rsidP="00C434E0">
      <w:pPr>
        <w:pStyle w:val="Akapitzlist"/>
        <w:numPr>
          <w:ilvl w:val="0"/>
          <w:numId w:val="18"/>
        </w:numPr>
        <w:tabs>
          <w:tab w:val="clear" w:pos="360"/>
        </w:tabs>
        <w:spacing w:line="276" w:lineRule="auto"/>
        <w:ind w:left="284" w:hanging="284"/>
        <w:jc w:val="both"/>
        <w:rPr>
          <w:rFonts w:ascii="Calibri" w:hAnsi="Calibri" w:cs="Calibri"/>
          <w:strike/>
          <w:sz w:val="24"/>
          <w:szCs w:val="24"/>
        </w:rPr>
      </w:pPr>
      <w:r w:rsidRPr="00027068">
        <w:rPr>
          <w:rFonts w:ascii="Calibri" w:hAnsi="Calibri" w:cs="Calibri"/>
          <w:sz w:val="24"/>
          <w:szCs w:val="24"/>
        </w:rPr>
        <w:t xml:space="preserve">Zamawiający umieści na stronie internetowej </w:t>
      </w:r>
      <w:hyperlink r:id="rId22" w:history="1">
        <w:r w:rsidRPr="00027068">
          <w:rPr>
            <w:rStyle w:val="Hipercze"/>
            <w:rFonts w:ascii="Calibri" w:hAnsi="Calibri" w:cs="Calibri"/>
            <w:sz w:val="24"/>
            <w:szCs w:val="24"/>
          </w:rPr>
          <w:t>https://ezamowienia.gov.pl/pl</w:t>
        </w:r>
      </w:hyperlink>
      <w:r w:rsidR="002C3F59" w:rsidRPr="00027068">
        <w:rPr>
          <w:rStyle w:val="Hipercze"/>
          <w:rFonts w:ascii="Calibri" w:hAnsi="Calibri" w:cs="Calibri"/>
          <w:sz w:val="24"/>
          <w:szCs w:val="24"/>
          <w:u w:val="none"/>
        </w:rPr>
        <w:t xml:space="preserve"> </w:t>
      </w:r>
      <w:r w:rsidRPr="00027068">
        <w:rPr>
          <w:rFonts w:ascii="Calibri" w:hAnsi="Calibri" w:cs="Calibri"/>
          <w:sz w:val="24"/>
          <w:szCs w:val="24"/>
        </w:rPr>
        <w:t>treść zapytań i</w:t>
      </w:r>
      <w:r w:rsidR="00CA464B">
        <w:rPr>
          <w:rFonts w:ascii="Calibri" w:hAnsi="Calibri" w:cs="Calibri"/>
          <w:sz w:val="24"/>
          <w:szCs w:val="24"/>
        </w:rPr>
        <w:t> </w:t>
      </w:r>
      <w:r w:rsidRPr="00027068">
        <w:rPr>
          <w:rFonts w:ascii="Calibri" w:hAnsi="Calibri" w:cs="Calibri"/>
          <w:sz w:val="24"/>
          <w:szCs w:val="24"/>
        </w:rPr>
        <w:t>wyjaśnienia, bez ujawniania źródła ich zapytania.</w:t>
      </w:r>
    </w:p>
    <w:p w14:paraId="66DF356C" w14:textId="1AE2EB62" w:rsidR="004346B0" w:rsidRPr="00027068" w:rsidRDefault="004346B0" w:rsidP="00C434E0">
      <w:pPr>
        <w:pStyle w:val="Akapitzlist"/>
        <w:numPr>
          <w:ilvl w:val="0"/>
          <w:numId w:val="18"/>
        </w:numPr>
        <w:tabs>
          <w:tab w:val="clear" w:pos="360"/>
        </w:tabs>
        <w:spacing w:line="276" w:lineRule="auto"/>
        <w:ind w:left="284" w:hanging="284"/>
        <w:jc w:val="both"/>
        <w:rPr>
          <w:rStyle w:val="Hipercze"/>
          <w:rFonts w:ascii="Calibri" w:hAnsi="Calibri" w:cs="Calibri"/>
          <w:strike/>
          <w:color w:val="auto"/>
          <w:sz w:val="24"/>
          <w:szCs w:val="24"/>
          <w:u w:val="none"/>
        </w:rPr>
      </w:pPr>
      <w:r w:rsidRPr="00027068">
        <w:rPr>
          <w:rFonts w:ascii="Calibri" w:hAnsi="Calibri" w:cs="Calibri"/>
          <w:sz w:val="24"/>
          <w:szCs w:val="24"/>
        </w:rPr>
        <w:t xml:space="preserve">W uzasadnionych przypadkach Zamawiający może przed upływem terminu składania ofert zmienić treść Specyfikacji Warunków Zamówienia. Dokonaną zmianę specyfikacji Zamawiający zamieści na stronie internetowej </w:t>
      </w:r>
      <w:hyperlink r:id="rId23" w:history="1">
        <w:r w:rsidRPr="00027068">
          <w:rPr>
            <w:rStyle w:val="Hipercze"/>
            <w:rFonts w:ascii="Calibri" w:hAnsi="Calibri" w:cs="Calibri"/>
            <w:sz w:val="24"/>
            <w:szCs w:val="24"/>
          </w:rPr>
          <w:t>https://ezamowienia.gov.pl/pl</w:t>
        </w:r>
      </w:hyperlink>
      <w:r w:rsidR="001F18D6" w:rsidRPr="00027068">
        <w:rPr>
          <w:rStyle w:val="Hipercze"/>
          <w:rFonts w:ascii="Calibri" w:hAnsi="Calibri" w:cs="Calibri"/>
          <w:color w:val="000000" w:themeColor="text1"/>
          <w:sz w:val="24"/>
          <w:szCs w:val="24"/>
          <w:u w:val="none"/>
        </w:rPr>
        <w:t>.</w:t>
      </w:r>
    </w:p>
    <w:p w14:paraId="1C115C82" w14:textId="3D40586E" w:rsidR="004346B0" w:rsidRPr="00027068" w:rsidRDefault="004346B0" w:rsidP="00C434E0">
      <w:pPr>
        <w:pStyle w:val="Akapitzlist"/>
        <w:numPr>
          <w:ilvl w:val="0"/>
          <w:numId w:val="18"/>
        </w:numPr>
        <w:tabs>
          <w:tab w:val="clear" w:pos="360"/>
        </w:tabs>
        <w:spacing w:line="276" w:lineRule="auto"/>
        <w:ind w:left="284" w:hanging="284"/>
        <w:jc w:val="both"/>
        <w:rPr>
          <w:rFonts w:ascii="Calibri" w:hAnsi="Calibri" w:cs="Calibri"/>
          <w:strike/>
          <w:sz w:val="24"/>
          <w:szCs w:val="24"/>
        </w:rPr>
      </w:pPr>
      <w:r w:rsidRPr="00027068">
        <w:rPr>
          <w:rFonts w:ascii="Calibri" w:hAnsi="Calibri" w:cs="Calibri"/>
          <w:sz w:val="24"/>
          <w:szCs w:val="24"/>
        </w:rPr>
        <w:lastRenderedPageBreak/>
        <w:t>Jeżeli w postępowaniu zmiana treści Specyfikacji Warunków Zamówienia prowadzi do zmiany treści ogłoszenia o zamówieniu, Zamawiający zamieszcza w Biuletynie Zamówień Publicznych ogłoszenie o zmianie ogłoszenia.</w:t>
      </w:r>
    </w:p>
    <w:p w14:paraId="6116ACC2" w14:textId="3635B768" w:rsidR="004346B0" w:rsidRPr="00424A6C" w:rsidRDefault="004346B0" w:rsidP="00C434E0">
      <w:pPr>
        <w:pStyle w:val="Akapitzlist"/>
        <w:numPr>
          <w:ilvl w:val="0"/>
          <w:numId w:val="18"/>
        </w:numPr>
        <w:tabs>
          <w:tab w:val="clear" w:pos="360"/>
        </w:tabs>
        <w:spacing w:line="276" w:lineRule="auto"/>
        <w:jc w:val="both"/>
        <w:rPr>
          <w:rFonts w:ascii="Calibri" w:hAnsi="Calibri" w:cs="Calibri"/>
          <w:strike/>
          <w:sz w:val="24"/>
          <w:szCs w:val="24"/>
        </w:rPr>
      </w:pPr>
      <w:r w:rsidRPr="00424A6C">
        <w:rPr>
          <w:rFonts w:ascii="Calibri" w:hAnsi="Calibri" w:cs="Calibri"/>
          <w:sz w:val="24"/>
          <w:szCs w:val="24"/>
        </w:rPr>
        <w:t>Jeżeli w wyniku zmiany treści Specyfikacji Warunków Zamówienia nieprowadzącej</w:t>
      </w:r>
      <w:r w:rsidR="004164CF">
        <w:rPr>
          <w:rFonts w:ascii="Calibri" w:hAnsi="Calibri" w:cs="Calibri"/>
          <w:sz w:val="24"/>
          <w:szCs w:val="24"/>
        </w:rPr>
        <w:t xml:space="preserve"> </w:t>
      </w:r>
      <w:r w:rsidRPr="00424A6C">
        <w:rPr>
          <w:rFonts w:ascii="Calibri" w:hAnsi="Calibri" w:cs="Calibri"/>
          <w:sz w:val="24"/>
          <w:szCs w:val="24"/>
        </w:rPr>
        <w:t>do zmiany treści ogłoszenia o zamówieniu jest niezbędny dodatko</w:t>
      </w:r>
      <w:r w:rsidR="004164CF">
        <w:rPr>
          <w:rFonts w:ascii="Calibri" w:hAnsi="Calibri" w:cs="Calibri"/>
          <w:sz w:val="24"/>
          <w:szCs w:val="24"/>
        </w:rPr>
        <w:t>wy czas na wprowadzenie zmian w </w:t>
      </w:r>
      <w:r w:rsidRPr="00424A6C">
        <w:rPr>
          <w:rFonts w:ascii="Calibri" w:hAnsi="Calibri" w:cs="Calibri"/>
          <w:sz w:val="24"/>
          <w:szCs w:val="24"/>
        </w:rPr>
        <w:t xml:space="preserve">ofertach, Zamawiający przedłuża termin składania ofert </w:t>
      </w:r>
      <w:r w:rsidR="004164CF">
        <w:rPr>
          <w:rFonts w:ascii="Calibri" w:hAnsi="Calibri" w:cs="Calibri"/>
          <w:sz w:val="24"/>
          <w:szCs w:val="24"/>
        </w:rPr>
        <w:t>i informuje o tym Wykonawców na </w:t>
      </w:r>
      <w:r w:rsidRPr="00424A6C">
        <w:rPr>
          <w:rFonts w:ascii="Calibri" w:hAnsi="Calibri" w:cs="Calibri"/>
          <w:sz w:val="24"/>
          <w:szCs w:val="24"/>
        </w:rPr>
        <w:t>ww</w:t>
      </w:r>
      <w:r w:rsidR="00BF479F">
        <w:rPr>
          <w:rFonts w:ascii="Calibri" w:hAnsi="Calibri" w:cs="Calibri"/>
          <w:sz w:val="24"/>
          <w:szCs w:val="24"/>
        </w:rPr>
        <w:t>.</w:t>
      </w:r>
      <w:r w:rsidRPr="00424A6C">
        <w:rPr>
          <w:rFonts w:ascii="Calibri" w:hAnsi="Calibri" w:cs="Calibri"/>
          <w:sz w:val="24"/>
          <w:szCs w:val="24"/>
        </w:rPr>
        <w:t xml:space="preserve"> stronach internetowych.</w:t>
      </w:r>
    </w:p>
    <w:p w14:paraId="3DEE7DE5" w14:textId="745C2AF2" w:rsidR="004346B0" w:rsidRPr="00424A6C" w:rsidRDefault="004346B0" w:rsidP="00C434E0">
      <w:pPr>
        <w:pStyle w:val="Akapitzlist"/>
        <w:numPr>
          <w:ilvl w:val="0"/>
          <w:numId w:val="18"/>
        </w:numPr>
        <w:tabs>
          <w:tab w:val="clear" w:pos="360"/>
        </w:tabs>
        <w:spacing w:line="276" w:lineRule="auto"/>
        <w:jc w:val="both"/>
        <w:rPr>
          <w:rFonts w:ascii="Calibri" w:hAnsi="Calibri" w:cs="Calibri"/>
          <w:strike/>
          <w:sz w:val="24"/>
          <w:szCs w:val="24"/>
        </w:rPr>
      </w:pPr>
      <w:r w:rsidRPr="00424A6C">
        <w:rPr>
          <w:rFonts w:ascii="Calibri" w:hAnsi="Calibri" w:cs="Calibri"/>
          <w:sz w:val="24"/>
          <w:szCs w:val="24"/>
        </w:rPr>
        <w:t>Zamawiający nie przewiduje zebrania wszystkich Wykonawców w celu wyjaśnienia treści SWZ.</w:t>
      </w:r>
    </w:p>
    <w:p w14:paraId="016097DB" w14:textId="782F720A" w:rsidR="004346B0" w:rsidRPr="00424A6C" w:rsidRDefault="004346B0" w:rsidP="00C434E0">
      <w:pPr>
        <w:pStyle w:val="Akapitzlist"/>
        <w:numPr>
          <w:ilvl w:val="0"/>
          <w:numId w:val="18"/>
        </w:numPr>
        <w:tabs>
          <w:tab w:val="clear" w:pos="360"/>
        </w:tabs>
        <w:spacing w:line="276" w:lineRule="auto"/>
        <w:jc w:val="both"/>
        <w:rPr>
          <w:rFonts w:ascii="Calibri" w:hAnsi="Calibri" w:cs="Calibri"/>
          <w:strike/>
          <w:sz w:val="24"/>
          <w:szCs w:val="24"/>
        </w:rPr>
      </w:pPr>
      <w:r w:rsidRPr="00424A6C">
        <w:rPr>
          <w:rFonts w:ascii="Calibri" w:hAnsi="Calibri" w:cs="Calibri"/>
          <w:sz w:val="24"/>
          <w:szCs w:val="24"/>
        </w:rPr>
        <w:t>Zamawiający nie przewiduje komunikowania się z wykonawcami w inny sposób niż użyciu środków komunikacji elektronicznej wskazanych w SWZ.</w:t>
      </w:r>
    </w:p>
    <w:p w14:paraId="49F1C794" w14:textId="77777777" w:rsidR="004346B0" w:rsidRPr="00424A6C" w:rsidRDefault="004346B0" w:rsidP="00C434E0">
      <w:pPr>
        <w:pStyle w:val="Akapitzlist"/>
        <w:numPr>
          <w:ilvl w:val="0"/>
          <w:numId w:val="18"/>
        </w:numPr>
        <w:tabs>
          <w:tab w:val="clear" w:pos="360"/>
        </w:tabs>
        <w:spacing w:line="276" w:lineRule="auto"/>
        <w:jc w:val="both"/>
        <w:rPr>
          <w:rFonts w:ascii="Calibri" w:hAnsi="Calibri" w:cs="Calibri"/>
          <w:strike/>
          <w:sz w:val="24"/>
          <w:szCs w:val="24"/>
        </w:rPr>
      </w:pPr>
      <w:r w:rsidRPr="00424A6C">
        <w:rPr>
          <w:rFonts w:ascii="Calibri" w:hAnsi="Calibri" w:cs="Calibri"/>
          <w:snapToGrid w:val="0"/>
          <w:sz w:val="24"/>
          <w:szCs w:val="24"/>
        </w:rPr>
        <w:t xml:space="preserve">Osobami uprawnionymi przez Zamawiającego do porozumiewania się z Wykonawcami są: </w:t>
      </w:r>
    </w:p>
    <w:p w14:paraId="5B8265A3" w14:textId="77777777" w:rsidR="004346B0" w:rsidRDefault="004346B0" w:rsidP="00424A6C">
      <w:pPr>
        <w:pStyle w:val="Akapitzlist"/>
        <w:spacing w:line="276" w:lineRule="auto"/>
        <w:ind w:left="426"/>
        <w:jc w:val="both"/>
        <w:rPr>
          <w:rFonts w:ascii="Calibri" w:hAnsi="Calibri" w:cs="Calibri"/>
          <w:b/>
          <w:bCs/>
          <w:iCs/>
          <w:snapToGrid w:val="0"/>
          <w:sz w:val="24"/>
          <w:szCs w:val="24"/>
        </w:rPr>
      </w:pPr>
      <w:r w:rsidRPr="00904369">
        <w:rPr>
          <w:rFonts w:ascii="Calibri" w:hAnsi="Calibri" w:cs="Calibri"/>
          <w:b/>
          <w:bCs/>
          <w:iCs/>
          <w:snapToGrid w:val="0"/>
          <w:sz w:val="24"/>
          <w:szCs w:val="24"/>
        </w:rPr>
        <w:t xml:space="preserve">Adam Brzycki, </w:t>
      </w:r>
      <w:r>
        <w:rPr>
          <w:rFonts w:ascii="Calibri" w:hAnsi="Calibri" w:cs="Calibri"/>
          <w:b/>
          <w:bCs/>
          <w:iCs/>
          <w:snapToGrid w:val="0"/>
          <w:sz w:val="24"/>
          <w:szCs w:val="24"/>
        </w:rPr>
        <w:t>Anna Łuczak, Karolina Banasiak, Waldemar Blicharz</w:t>
      </w:r>
    </w:p>
    <w:p w14:paraId="3481F522" w14:textId="77777777" w:rsidR="004346B0" w:rsidRDefault="004346B0" w:rsidP="00424A6C">
      <w:pPr>
        <w:pStyle w:val="Akapitzlist"/>
        <w:spacing w:line="276" w:lineRule="auto"/>
        <w:ind w:left="426"/>
        <w:jc w:val="both"/>
        <w:rPr>
          <w:rFonts w:ascii="Calibri" w:hAnsi="Calibri" w:cs="Calibri"/>
          <w:b/>
          <w:bCs/>
          <w:iCs/>
          <w:snapToGrid w:val="0"/>
          <w:sz w:val="24"/>
          <w:szCs w:val="24"/>
        </w:rPr>
      </w:pPr>
      <w:r w:rsidRPr="00904369">
        <w:rPr>
          <w:rFonts w:ascii="Calibri" w:hAnsi="Calibri" w:cs="Calibri"/>
          <w:b/>
          <w:bCs/>
          <w:iCs/>
          <w:snapToGrid w:val="0"/>
          <w:sz w:val="24"/>
          <w:szCs w:val="24"/>
        </w:rPr>
        <w:t>Politechnika Koszalińska</w:t>
      </w:r>
    </w:p>
    <w:p w14:paraId="78A5E7CC" w14:textId="44FD1C90" w:rsidR="004346B0" w:rsidRPr="006C41DE" w:rsidRDefault="004346B0" w:rsidP="00424A6C">
      <w:pPr>
        <w:pStyle w:val="Akapitzlist"/>
        <w:spacing w:line="276" w:lineRule="auto"/>
        <w:ind w:left="426"/>
        <w:jc w:val="both"/>
        <w:rPr>
          <w:rFonts w:ascii="Calibri" w:hAnsi="Calibri" w:cs="Calibri"/>
          <w:b/>
          <w:sz w:val="24"/>
          <w:szCs w:val="24"/>
        </w:rPr>
      </w:pPr>
      <w:r w:rsidRPr="006C41DE">
        <w:rPr>
          <w:rFonts w:ascii="Calibri" w:hAnsi="Calibri" w:cs="Calibri"/>
          <w:b/>
          <w:sz w:val="24"/>
          <w:szCs w:val="24"/>
        </w:rPr>
        <w:t>adres:</w:t>
      </w:r>
      <w:r>
        <w:rPr>
          <w:rFonts w:ascii="Calibri" w:hAnsi="Calibri" w:cs="Calibri"/>
          <w:b/>
          <w:sz w:val="24"/>
          <w:szCs w:val="24"/>
        </w:rPr>
        <w:t xml:space="preserve"> </w:t>
      </w:r>
      <w:r w:rsidR="00027068">
        <w:rPr>
          <w:rFonts w:ascii="Calibri" w:hAnsi="Calibri" w:cs="Calibri"/>
          <w:b/>
          <w:sz w:val="24"/>
          <w:szCs w:val="24"/>
        </w:rPr>
        <w:t xml:space="preserve">ul. </w:t>
      </w:r>
      <w:r>
        <w:rPr>
          <w:rFonts w:ascii="Calibri" w:hAnsi="Calibri" w:cs="Calibri"/>
          <w:b/>
          <w:sz w:val="24"/>
          <w:szCs w:val="24"/>
        </w:rPr>
        <w:t xml:space="preserve">Śniadeckich 2, lokal nr 416 A oraz </w:t>
      </w:r>
      <w:r w:rsidRPr="006C41DE">
        <w:rPr>
          <w:rFonts w:ascii="Calibri" w:hAnsi="Calibri" w:cs="Calibri"/>
          <w:b/>
          <w:sz w:val="24"/>
          <w:szCs w:val="24"/>
        </w:rPr>
        <w:t>417 A</w:t>
      </w:r>
      <w:r>
        <w:rPr>
          <w:rFonts w:ascii="Calibri" w:hAnsi="Calibri" w:cs="Calibri"/>
          <w:b/>
          <w:sz w:val="24"/>
          <w:szCs w:val="24"/>
        </w:rPr>
        <w:t xml:space="preserve"> (blok A)</w:t>
      </w:r>
      <w:r w:rsidRPr="006C41DE">
        <w:rPr>
          <w:rFonts w:ascii="Calibri" w:hAnsi="Calibri" w:cs="Calibri"/>
          <w:b/>
          <w:sz w:val="24"/>
          <w:szCs w:val="24"/>
        </w:rPr>
        <w:t>,</w:t>
      </w:r>
      <w:r>
        <w:rPr>
          <w:rFonts w:ascii="Calibri" w:hAnsi="Calibri" w:cs="Calibri"/>
          <w:b/>
          <w:sz w:val="24"/>
          <w:szCs w:val="24"/>
        </w:rPr>
        <w:t xml:space="preserve"> </w:t>
      </w:r>
      <w:r w:rsidRPr="006C41DE">
        <w:rPr>
          <w:rFonts w:ascii="Calibri" w:hAnsi="Calibri" w:cs="Calibri"/>
          <w:b/>
          <w:sz w:val="24"/>
          <w:szCs w:val="24"/>
        </w:rPr>
        <w:t xml:space="preserve">75-453 Koszalin  </w:t>
      </w:r>
    </w:p>
    <w:p w14:paraId="0FBA8422" w14:textId="77777777" w:rsidR="004346B0" w:rsidRPr="002C0FE6" w:rsidRDefault="004346B0" w:rsidP="00424A6C">
      <w:pPr>
        <w:pStyle w:val="Akapitzlist"/>
        <w:spacing w:line="276" w:lineRule="auto"/>
        <w:ind w:left="426"/>
        <w:jc w:val="both"/>
        <w:rPr>
          <w:rFonts w:ascii="Calibri" w:hAnsi="Calibri" w:cs="Calibri"/>
          <w:b/>
          <w:sz w:val="24"/>
          <w:szCs w:val="24"/>
          <w:lang w:val="en-US"/>
        </w:rPr>
      </w:pPr>
      <w:r w:rsidRPr="006C41DE">
        <w:rPr>
          <w:rFonts w:ascii="Calibri" w:hAnsi="Calibri" w:cs="Calibri"/>
          <w:b/>
          <w:sz w:val="24"/>
          <w:szCs w:val="24"/>
        </w:rPr>
        <w:t xml:space="preserve">od poniedziałku do piątku godz. </w:t>
      </w:r>
      <w:r w:rsidRPr="002C0FE6">
        <w:rPr>
          <w:rFonts w:ascii="Calibri" w:hAnsi="Calibri" w:cs="Calibri"/>
          <w:b/>
          <w:sz w:val="24"/>
          <w:szCs w:val="24"/>
          <w:lang w:val="en-US"/>
        </w:rPr>
        <w:t xml:space="preserve">7:30 – 15:30. </w:t>
      </w:r>
    </w:p>
    <w:p w14:paraId="7626697D" w14:textId="3A33BE49" w:rsidR="000D5D77" w:rsidRDefault="004346B0" w:rsidP="0048198C">
      <w:pPr>
        <w:pStyle w:val="Akapitzlist"/>
        <w:spacing w:line="276" w:lineRule="auto"/>
        <w:ind w:left="426"/>
        <w:jc w:val="both"/>
        <w:rPr>
          <w:rStyle w:val="Hipercze"/>
          <w:rFonts w:ascii="Calibri" w:hAnsi="Calibri" w:cs="Calibri"/>
          <w:b/>
          <w:sz w:val="24"/>
          <w:szCs w:val="24"/>
          <w:lang w:val="en-US"/>
        </w:rPr>
      </w:pPr>
      <w:r>
        <w:rPr>
          <w:rFonts w:ascii="Calibri" w:hAnsi="Calibri" w:cs="Calibri"/>
          <w:b/>
          <w:sz w:val="24"/>
          <w:szCs w:val="24"/>
          <w:lang w:val="en-US"/>
        </w:rPr>
        <w:t xml:space="preserve">tel. </w:t>
      </w:r>
      <w:r w:rsidR="00424A6C">
        <w:rPr>
          <w:rFonts w:ascii="Calibri" w:hAnsi="Calibri" w:cs="Calibri"/>
          <w:b/>
          <w:sz w:val="24"/>
          <w:szCs w:val="24"/>
          <w:lang w:val="en-US"/>
        </w:rPr>
        <w:t xml:space="preserve">94 </w:t>
      </w:r>
      <w:r w:rsidRPr="006A2312">
        <w:rPr>
          <w:rFonts w:ascii="Calibri" w:hAnsi="Calibri" w:cs="Calibri"/>
          <w:b/>
          <w:sz w:val="24"/>
          <w:szCs w:val="24"/>
          <w:lang w:val="en-US"/>
        </w:rPr>
        <w:t>34</w:t>
      </w:r>
      <w:r>
        <w:rPr>
          <w:rFonts w:ascii="Calibri" w:hAnsi="Calibri" w:cs="Calibri"/>
          <w:b/>
          <w:sz w:val="24"/>
          <w:szCs w:val="24"/>
          <w:lang w:val="en-US"/>
        </w:rPr>
        <w:t>-</w:t>
      </w:r>
      <w:r w:rsidRPr="006A2312">
        <w:rPr>
          <w:rFonts w:ascii="Calibri" w:hAnsi="Calibri" w:cs="Calibri"/>
          <w:b/>
          <w:sz w:val="24"/>
          <w:szCs w:val="24"/>
          <w:lang w:val="en-US"/>
        </w:rPr>
        <w:t>78-635</w:t>
      </w:r>
      <w:r w:rsidR="00BF479F">
        <w:rPr>
          <w:rFonts w:ascii="Calibri" w:hAnsi="Calibri" w:cs="Calibri"/>
          <w:b/>
          <w:sz w:val="24"/>
          <w:szCs w:val="24"/>
          <w:lang w:val="en-US"/>
        </w:rPr>
        <w:t xml:space="preserve">, </w:t>
      </w:r>
      <w:r w:rsidR="00424A6C">
        <w:rPr>
          <w:rFonts w:ascii="Calibri" w:hAnsi="Calibri" w:cs="Calibri"/>
          <w:b/>
          <w:sz w:val="24"/>
          <w:szCs w:val="24"/>
          <w:lang w:val="en-US"/>
        </w:rPr>
        <w:t xml:space="preserve">94 </w:t>
      </w:r>
      <w:r w:rsidRPr="006A2312">
        <w:rPr>
          <w:rFonts w:ascii="Calibri" w:hAnsi="Calibri" w:cs="Calibri"/>
          <w:b/>
          <w:sz w:val="24"/>
          <w:szCs w:val="24"/>
          <w:lang w:val="en-US"/>
        </w:rPr>
        <w:t>34</w:t>
      </w:r>
      <w:r>
        <w:rPr>
          <w:rFonts w:ascii="Calibri" w:hAnsi="Calibri" w:cs="Calibri"/>
          <w:b/>
          <w:sz w:val="24"/>
          <w:szCs w:val="24"/>
          <w:lang w:val="en-US"/>
        </w:rPr>
        <w:t>-78-637</w:t>
      </w:r>
      <w:r w:rsidR="0048198C">
        <w:rPr>
          <w:rFonts w:ascii="Calibri" w:hAnsi="Calibri" w:cs="Calibri"/>
          <w:b/>
          <w:sz w:val="24"/>
          <w:szCs w:val="24"/>
          <w:lang w:val="en-US"/>
        </w:rPr>
        <w:t xml:space="preserve">, </w:t>
      </w:r>
      <w:r w:rsidRPr="0048198C">
        <w:rPr>
          <w:rFonts w:ascii="Calibri" w:hAnsi="Calibri" w:cs="Calibri"/>
          <w:b/>
          <w:sz w:val="24"/>
          <w:szCs w:val="24"/>
          <w:lang w:val="en-US"/>
        </w:rPr>
        <w:t xml:space="preserve">e-mail: </w:t>
      </w:r>
      <w:hyperlink r:id="rId24" w:history="1">
        <w:r w:rsidRPr="0048198C">
          <w:rPr>
            <w:rStyle w:val="Hipercze"/>
            <w:rFonts w:ascii="Calibri" w:hAnsi="Calibri" w:cs="Calibri"/>
            <w:b/>
            <w:sz w:val="24"/>
            <w:szCs w:val="24"/>
            <w:lang w:val="en-US"/>
          </w:rPr>
          <w:t>szp@tu.koszalin.pl</w:t>
        </w:r>
      </w:hyperlink>
    </w:p>
    <w:p w14:paraId="6E17D155" w14:textId="77777777" w:rsidR="00983E37" w:rsidRPr="0048198C" w:rsidRDefault="00983E37" w:rsidP="0048198C">
      <w:pPr>
        <w:pStyle w:val="Akapitzlist"/>
        <w:spacing w:line="276" w:lineRule="auto"/>
        <w:ind w:left="426"/>
        <w:jc w:val="both"/>
        <w:rPr>
          <w:rFonts w:ascii="Calibri" w:hAnsi="Calibri" w:cs="Calibri"/>
          <w:b/>
          <w:sz w:val="24"/>
          <w:szCs w:val="24"/>
          <w:lang w:val="en-US"/>
        </w:rPr>
      </w:pPr>
    </w:p>
    <w:p w14:paraId="3AA9E628" w14:textId="77777777" w:rsidR="00AD1530" w:rsidRPr="00E11552" w:rsidRDefault="00AD1530" w:rsidP="00C434E0">
      <w:pPr>
        <w:pStyle w:val="Nagwek1"/>
        <w:numPr>
          <w:ilvl w:val="0"/>
          <w:numId w:val="22"/>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25" w:name="_INFORMACJE_O_SPOSOBIE"/>
      <w:bookmarkStart w:id="26" w:name="_Toc65483826"/>
      <w:bookmarkEnd w:id="25"/>
      <w:r w:rsidRPr="00E11552">
        <w:rPr>
          <w:rFonts w:ascii="Calibri" w:hAnsi="Calibri" w:cs="Calibri"/>
          <w:b/>
          <w:szCs w:val="24"/>
        </w:rPr>
        <w:t>INFORMACJE O SPOSOBIE KOMUNIKOWANIA SIĘ ZAMAWIAJĄCEGO Z WYKONAWCAMI W INNY SPOSÓB NIŻ PRZY UŻYCIU ŚRODKÓW KOMUNIKACJI ELEKTONICNEJ, W PRZYPADKU ZAISTNIENIA JEDNEJ Z SYTUACJI OKRESLONYCH W ATRT. 65 UST. 1, art. 66 i art. 69</w:t>
      </w:r>
      <w:bookmarkEnd w:id="26"/>
      <w:r w:rsidR="0065718E" w:rsidRPr="00E11552">
        <w:rPr>
          <w:rFonts w:ascii="Calibri" w:hAnsi="Calibri" w:cs="Calibri"/>
          <w:b/>
          <w:szCs w:val="24"/>
        </w:rPr>
        <w:t xml:space="preserve"> USTAWY PZP</w:t>
      </w:r>
    </w:p>
    <w:p w14:paraId="22EF6F37" w14:textId="77777777" w:rsidR="000D5D77" w:rsidRDefault="000D5D77" w:rsidP="00E11552">
      <w:pPr>
        <w:spacing w:line="276" w:lineRule="auto"/>
        <w:jc w:val="both"/>
        <w:rPr>
          <w:rFonts w:ascii="Calibri" w:hAnsi="Calibri" w:cs="Calibri"/>
          <w:sz w:val="24"/>
          <w:szCs w:val="24"/>
        </w:rPr>
      </w:pPr>
    </w:p>
    <w:p w14:paraId="12B5DF91" w14:textId="43651CBB" w:rsidR="000D5D77" w:rsidRDefault="007A62F6" w:rsidP="00E11552">
      <w:pPr>
        <w:spacing w:line="276" w:lineRule="auto"/>
        <w:jc w:val="both"/>
        <w:rPr>
          <w:rFonts w:ascii="Calibri" w:hAnsi="Calibri" w:cs="Calibri"/>
          <w:sz w:val="24"/>
          <w:szCs w:val="24"/>
        </w:rPr>
      </w:pPr>
      <w:r w:rsidRPr="00E11552">
        <w:rPr>
          <w:rFonts w:ascii="Calibri" w:hAnsi="Calibri" w:cs="Calibri"/>
          <w:sz w:val="24"/>
          <w:szCs w:val="24"/>
        </w:rPr>
        <w:t>Nie dotyczy.</w:t>
      </w:r>
    </w:p>
    <w:p w14:paraId="190C160A" w14:textId="77777777" w:rsidR="00A520F7" w:rsidRPr="00E11552" w:rsidRDefault="00A520F7" w:rsidP="00E11552">
      <w:pPr>
        <w:spacing w:line="276" w:lineRule="auto"/>
        <w:jc w:val="both"/>
        <w:rPr>
          <w:rFonts w:ascii="Calibri" w:hAnsi="Calibri" w:cs="Calibri"/>
          <w:sz w:val="24"/>
          <w:szCs w:val="24"/>
        </w:rPr>
      </w:pPr>
    </w:p>
    <w:p w14:paraId="664E6B61" w14:textId="77777777" w:rsidR="007A62F6" w:rsidRPr="00E11552" w:rsidRDefault="007A62F6" w:rsidP="00C434E0">
      <w:pPr>
        <w:pStyle w:val="Nagwek1"/>
        <w:numPr>
          <w:ilvl w:val="0"/>
          <w:numId w:val="22"/>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27" w:name="_TERMIN_ZWIĄZANIA_OFERTĄ"/>
      <w:bookmarkStart w:id="28" w:name="_Toc65483827"/>
      <w:bookmarkEnd w:id="27"/>
      <w:r w:rsidRPr="00E11552">
        <w:rPr>
          <w:rFonts w:ascii="Calibri" w:hAnsi="Calibri" w:cs="Calibri"/>
          <w:b/>
          <w:szCs w:val="24"/>
        </w:rPr>
        <w:t>TERMIN ZWIĄZANIA OFERTĄ</w:t>
      </w:r>
      <w:bookmarkEnd w:id="28"/>
    </w:p>
    <w:p w14:paraId="697A60CC" w14:textId="77777777" w:rsidR="007A62F6" w:rsidRPr="00E11552" w:rsidRDefault="007A62F6" w:rsidP="00E11552">
      <w:pPr>
        <w:adjustRightInd w:val="0"/>
        <w:spacing w:line="276" w:lineRule="auto"/>
        <w:jc w:val="both"/>
        <w:rPr>
          <w:rFonts w:ascii="Calibri" w:eastAsia="Batang" w:hAnsi="Calibri" w:cs="Calibri"/>
          <w:sz w:val="24"/>
          <w:szCs w:val="24"/>
        </w:rPr>
      </w:pPr>
    </w:p>
    <w:p w14:paraId="16E055EB" w14:textId="18D413B2" w:rsidR="00AD1530" w:rsidRPr="00E11552" w:rsidRDefault="007A62F6" w:rsidP="004C43EC">
      <w:pPr>
        <w:numPr>
          <w:ilvl w:val="1"/>
          <w:numId w:val="2"/>
        </w:numPr>
        <w:tabs>
          <w:tab w:val="clear" w:pos="360"/>
          <w:tab w:val="num" w:pos="284"/>
        </w:tabs>
        <w:adjustRightInd w:val="0"/>
        <w:spacing w:line="276" w:lineRule="auto"/>
        <w:ind w:left="284" w:hanging="284"/>
        <w:jc w:val="both"/>
        <w:rPr>
          <w:rFonts w:ascii="Calibri" w:eastAsia="Batang" w:hAnsi="Calibri" w:cs="Calibri"/>
          <w:sz w:val="24"/>
          <w:szCs w:val="24"/>
        </w:rPr>
      </w:pPr>
      <w:r w:rsidRPr="00D205F6">
        <w:rPr>
          <w:rFonts w:ascii="Calibri" w:eastAsia="Batang" w:hAnsi="Calibri" w:cs="Calibri"/>
          <w:sz w:val="24"/>
          <w:szCs w:val="24"/>
        </w:rPr>
        <w:t xml:space="preserve">Wykonawca jest związany ofertą </w:t>
      </w:r>
      <w:r w:rsidR="00AD1530" w:rsidRPr="00D205F6">
        <w:rPr>
          <w:rFonts w:ascii="Calibri" w:eastAsia="Batang" w:hAnsi="Calibri" w:cs="Calibri"/>
          <w:sz w:val="24"/>
          <w:szCs w:val="24"/>
        </w:rPr>
        <w:t xml:space="preserve">nie dłużej niż </w:t>
      </w:r>
      <w:r w:rsidR="00106024" w:rsidRPr="00D205F6">
        <w:rPr>
          <w:rFonts w:ascii="Calibri" w:eastAsia="Batang" w:hAnsi="Calibri" w:cs="Calibri"/>
          <w:sz w:val="24"/>
          <w:szCs w:val="24"/>
        </w:rPr>
        <w:t>3</w:t>
      </w:r>
      <w:r w:rsidR="00AD1530" w:rsidRPr="00D205F6">
        <w:rPr>
          <w:rFonts w:ascii="Calibri" w:eastAsia="Batang" w:hAnsi="Calibri" w:cs="Calibri"/>
          <w:sz w:val="24"/>
          <w:szCs w:val="24"/>
        </w:rPr>
        <w:t xml:space="preserve">0 dni od dnia upływu terminu składania ofert, tj. </w:t>
      </w:r>
      <w:r w:rsidR="00AD1530" w:rsidRPr="00D205F6">
        <w:rPr>
          <w:rFonts w:ascii="Calibri" w:eastAsia="Batang" w:hAnsi="Calibri" w:cs="Calibri"/>
          <w:b/>
          <w:sz w:val="24"/>
          <w:szCs w:val="24"/>
        </w:rPr>
        <w:t xml:space="preserve">do dnia </w:t>
      </w:r>
      <w:r w:rsidR="00A945DC" w:rsidRPr="00D205F6">
        <w:rPr>
          <w:rFonts w:ascii="Calibri" w:eastAsia="Batang" w:hAnsi="Calibri" w:cs="Calibri"/>
          <w:b/>
          <w:sz w:val="24"/>
          <w:szCs w:val="24"/>
        </w:rPr>
        <w:t>30</w:t>
      </w:r>
      <w:r w:rsidR="004C43EC" w:rsidRPr="00D205F6">
        <w:rPr>
          <w:rFonts w:ascii="Calibri" w:eastAsia="Batang" w:hAnsi="Calibri" w:cs="Calibri"/>
          <w:b/>
          <w:sz w:val="24"/>
          <w:szCs w:val="24"/>
        </w:rPr>
        <w:t>.</w:t>
      </w:r>
      <w:r w:rsidR="00A945DC" w:rsidRPr="00D205F6">
        <w:rPr>
          <w:rFonts w:ascii="Calibri" w:eastAsia="Batang" w:hAnsi="Calibri" w:cs="Calibri"/>
          <w:b/>
          <w:sz w:val="24"/>
          <w:szCs w:val="24"/>
        </w:rPr>
        <w:t>10</w:t>
      </w:r>
      <w:r w:rsidR="004C43EC" w:rsidRPr="00D205F6">
        <w:rPr>
          <w:rFonts w:ascii="Calibri" w:eastAsia="Batang" w:hAnsi="Calibri" w:cs="Calibri"/>
          <w:b/>
          <w:sz w:val="24"/>
          <w:szCs w:val="24"/>
        </w:rPr>
        <w:t>.202</w:t>
      </w:r>
      <w:r w:rsidR="003D732B" w:rsidRPr="00D205F6">
        <w:rPr>
          <w:rFonts w:ascii="Calibri" w:eastAsia="Batang" w:hAnsi="Calibri" w:cs="Calibri"/>
          <w:b/>
          <w:sz w:val="24"/>
          <w:szCs w:val="24"/>
        </w:rPr>
        <w:t>4</w:t>
      </w:r>
      <w:r w:rsidR="00181372" w:rsidRPr="00D205F6">
        <w:rPr>
          <w:rFonts w:ascii="Calibri" w:eastAsia="Batang" w:hAnsi="Calibri" w:cs="Calibri"/>
          <w:b/>
          <w:sz w:val="24"/>
          <w:szCs w:val="24"/>
        </w:rPr>
        <w:t xml:space="preserve"> </w:t>
      </w:r>
      <w:r w:rsidR="003C5CEC" w:rsidRPr="00D205F6">
        <w:rPr>
          <w:rFonts w:ascii="Calibri" w:eastAsia="Batang" w:hAnsi="Calibri" w:cs="Calibri"/>
          <w:b/>
          <w:sz w:val="24"/>
          <w:szCs w:val="24"/>
        </w:rPr>
        <w:t>r</w:t>
      </w:r>
      <w:r w:rsidR="003C5CEC" w:rsidRPr="00D205F6">
        <w:rPr>
          <w:rFonts w:ascii="Calibri" w:eastAsia="Batang" w:hAnsi="Calibri" w:cs="Calibri"/>
          <w:sz w:val="24"/>
          <w:szCs w:val="24"/>
        </w:rPr>
        <w:t>.</w:t>
      </w:r>
      <w:r w:rsidR="00AD1530" w:rsidRPr="00D205F6">
        <w:rPr>
          <w:rFonts w:ascii="Calibri" w:eastAsia="Batang" w:hAnsi="Calibri" w:cs="Calibri"/>
          <w:sz w:val="24"/>
          <w:szCs w:val="24"/>
        </w:rPr>
        <w:t>, przy czym pierwszym</w:t>
      </w:r>
      <w:r w:rsidR="00AD1530" w:rsidRPr="00194D0A">
        <w:rPr>
          <w:rFonts w:ascii="Calibri" w:eastAsia="Batang" w:hAnsi="Calibri" w:cs="Calibri"/>
          <w:sz w:val="24"/>
          <w:szCs w:val="24"/>
        </w:rPr>
        <w:t xml:space="preserve"> dniem</w:t>
      </w:r>
      <w:r w:rsidR="00AD1530" w:rsidRPr="00E11552">
        <w:rPr>
          <w:rFonts w:ascii="Calibri" w:eastAsia="Batang" w:hAnsi="Calibri" w:cs="Calibri"/>
          <w:sz w:val="24"/>
          <w:szCs w:val="24"/>
        </w:rPr>
        <w:t xml:space="preserve"> terminu związania ofertą jest dzień, w którym upływa termin składania ofert.</w:t>
      </w:r>
    </w:p>
    <w:p w14:paraId="374CC9C0" w14:textId="77777777" w:rsidR="003B7B96" w:rsidRPr="00E11552" w:rsidRDefault="007A62F6" w:rsidP="004C43EC">
      <w:pPr>
        <w:numPr>
          <w:ilvl w:val="1"/>
          <w:numId w:val="2"/>
        </w:numPr>
        <w:tabs>
          <w:tab w:val="clear" w:pos="360"/>
          <w:tab w:val="num" w:pos="284"/>
        </w:tabs>
        <w:adjustRightInd w:val="0"/>
        <w:spacing w:line="276" w:lineRule="auto"/>
        <w:ind w:left="284" w:hanging="284"/>
        <w:jc w:val="both"/>
        <w:rPr>
          <w:rFonts w:ascii="Calibri" w:eastAsia="Batang" w:hAnsi="Calibri" w:cs="Calibri"/>
          <w:sz w:val="24"/>
          <w:szCs w:val="24"/>
        </w:rPr>
      </w:pPr>
      <w:r w:rsidRPr="00E11552">
        <w:rPr>
          <w:rFonts w:ascii="Calibri" w:eastAsia="Batang" w:hAnsi="Calibri" w:cs="Calibri"/>
          <w:sz w:val="24"/>
          <w:szCs w:val="24"/>
        </w:rPr>
        <w:t>W przypadku</w:t>
      </w:r>
      <w:r w:rsidR="003B7B96" w:rsidRPr="00E11552">
        <w:rPr>
          <w:rFonts w:ascii="Calibri" w:eastAsia="Batang" w:hAnsi="Calibri" w:cs="Calibri"/>
          <w:sz w:val="24"/>
          <w:szCs w:val="24"/>
        </w:rPr>
        <w:t>,</w:t>
      </w:r>
      <w:r w:rsidRPr="00E11552">
        <w:rPr>
          <w:rFonts w:ascii="Calibri" w:eastAsia="Batang" w:hAnsi="Calibri" w:cs="Calibri"/>
          <w:sz w:val="24"/>
          <w:szCs w:val="24"/>
        </w:rPr>
        <w:t xml:space="preserve"> gdy wybór najkorzystniejszej oferty nie nastąpi przed upływem terminu związania oferta określonego w SWZ, Zamawiający przed upływem terminu związania oferta zwraca się jednokrotnie do Wykonawców o wyraż</w:t>
      </w:r>
      <w:r w:rsidRPr="00E11552">
        <w:rPr>
          <w:rFonts w:ascii="Calibri" w:eastAsia="ArialMT" w:hAnsi="Calibri" w:cs="Calibri"/>
          <w:sz w:val="24"/>
          <w:szCs w:val="24"/>
        </w:rPr>
        <w:t>e</w:t>
      </w:r>
      <w:r w:rsidRPr="00E11552">
        <w:rPr>
          <w:rFonts w:ascii="Calibri" w:eastAsia="Batang" w:hAnsi="Calibri" w:cs="Calibri"/>
          <w:sz w:val="24"/>
          <w:szCs w:val="24"/>
        </w:rPr>
        <w:t>nie zgody na przedłużenie tego terminu o wskazywany przez niego okres, nie dłuższy niż</w:t>
      </w:r>
      <w:r w:rsidR="003B7B96" w:rsidRPr="00E11552">
        <w:rPr>
          <w:rFonts w:ascii="Calibri" w:eastAsia="Batang" w:hAnsi="Calibri" w:cs="Calibri"/>
          <w:sz w:val="24"/>
          <w:szCs w:val="24"/>
        </w:rPr>
        <w:t xml:space="preserve"> </w:t>
      </w:r>
      <w:r w:rsidR="00106024" w:rsidRPr="00E11552">
        <w:rPr>
          <w:rFonts w:ascii="Calibri" w:eastAsia="Batang" w:hAnsi="Calibri" w:cs="Calibri"/>
          <w:sz w:val="24"/>
          <w:szCs w:val="24"/>
        </w:rPr>
        <w:t>3</w:t>
      </w:r>
      <w:r w:rsidRPr="00E11552">
        <w:rPr>
          <w:rFonts w:ascii="Calibri" w:eastAsia="Batang" w:hAnsi="Calibri" w:cs="Calibri"/>
          <w:sz w:val="24"/>
          <w:szCs w:val="24"/>
        </w:rPr>
        <w:t>0 dni.</w:t>
      </w:r>
    </w:p>
    <w:p w14:paraId="17E49921" w14:textId="1FFC79E2" w:rsidR="007A62F6" w:rsidRPr="00E11552" w:rsidRDefault="007A62F6" w:rsidP="004C43EC">
      <w:pPr>
        <w:numPr>
          <w:ilvl w:val="1"/>
          <w:numId w:val="2"/>
        </w:numPr>
        <w:tabs>
          <w:tab w:val="clear" w:pos="360"/>
          <w:tab w:val="num" w:pos="284"/>
        </w:tabs>
        <w:adjustRightInd w:val="0"/>
        <w:spacing w:line="276" w:lineRule="auto"/>
        <w:ind w:left="284" w:hanging="284"/>
        <w:jc w:val="both"/>
        <w:rPr>
          <w:rFonts w:ascii="Calibri" w:eastAsia="Batang" w:hAnsi="Calibri" w:cs="Calibri"/>
          <w:sz w:val="24"/>
          <w:szCs w:val="24"/>
        </w:rPr>
      </w:pPr>
      <w:r w:rsidRPr="00E11552">
        <w:rPr>
          <w:rFonts w:ascii="Calibri" w:eastAsia="Batang" w:hAnsi="Calibri" w:cs="Calibri"/>
          <w:sz w:val="24"/>
          <w:szCs w:val="24"/>
        </w:rPr>
        <w:t>Przedłużenie terminu zwi</w:t>
      </w:r>
      <w:r w:rsidR="00A837A2" w:rsidRPr="00E11552">
        <w:rPr>
          <w:rFonts w:ascii="Calibri" w:eastAsia="Batang" w:hAnsi="Calibri" w:cs="Calibri"/>
          <w:sz w:val="24"/>
          <w:szCs w:val="24"/>
        </w:rPr>
        <w:t xml:space="preserve">ązania oferta, o którym mowa w </w:t>
      </w:r>
      <w:r w:rsidR="003D732B">
        <w:rPr>
          <w:rFonts w:ascii="Calibri" w:eastAsia="Batang" w:hAnsi="Calibri" w:cs="Calibri"/>
          <w:sz w:val="24"/>
          <w:szCs w:val="24"/>
        </w:rPr>
        <w:t>pkt</w:t>
      </w:r>
      <w:r w:rsidRPr="00E11552">
        <w:rPr>
          <w:rFonts w:ascii="Calibri" w:eastAsia="Batang" w:hAnsi="Calibri" w:cs="Calibri"/>
          <w:sz w:val="24"/>
          <w:szCs w:val="24"/>
        </w:rPr>
        <w:t xml:space="preserve"> 2, wymaga złożenia przez Wykonawcę pisemnego oświadczenia o wyrażeniu zgody na przedłużenie terminu związania oferta.</w:t>
      </w:r>
    </w:p>
    <w:p w14:paraId="5202DA79" w14:textId="37C0088F" w:rsidR="00F17F47" w:rsidRDefault="00D62F0A" w:rsidP="00F17F47">
      <w:pPr>
        <w:numPr>
          <w:ilvl w:val="1"/>
          <w:numId w:val="2"/>
        </w:numPr>
        <w:tabs>
          <w:tab w:val="clear" w:pos="360"/>
          <w:tab w:val="num" w:pos="284"/>
        </w:tabs>
        <w:adjustRightInd w:val="0"/>
        <w:spacing w:line="276" w:lineRule="auto"/>
        <w:ind w:left="284" w:hanging="284"/>
        <w:jc w:val="both"/>
        <w:rPr>
          <w:rFonts w:ascii="Calibri" w:eastAsia="Batang" w:hAnsi="Calibri" w:cs="Calibri"/>
          <w:sz w:val="24"/>
          <w:szCs w:val="24"/>
        </w:rPr>
      </w:pPr>
      <w:r w:rsidRPr="00E11552">
        <w:rPr>
          <w:rFonts w:ascii="Calibri" w:eastAsia="Batang" w:hAnsi="Calibri" w:cs="Calibri"/>
          <w:sz w:val="24"/>
          <w:szCs w:val="24"/>
        </w:rPr>
        <w:t>W przypadku, gdy Zamawiający żąda wniesienia wadium, przedłużenie terminu zwią</w:t>
      </w:r>
      <w:r w:rsidR="007C6858" w:rsidRPr="00E11552">
        <w:rPr>
          <w:rFonts w:ascii="Calibri" w:eastAsia="Batang" w:hAnsi="Calibri" w:cs="Calibri"/>
          <w:sz w:val="24"/>
          <w:szCs w:val="24"/>
        </w:rPr>
        <w:t xml:space="preserve">zania ofertą, o którym mowa w </w:t>
      </w:r>
      <w:r w:rsidR="00165A28">
        <w:rPr>
          <w:rFonts w:ascii="Calibri" w:eastAsia="Batang" w:hAnsi="Calibri" w:cs="Calibri"/>
          <w:sz w:val="24"/>
          <w:szCs w:val="24"/>
        </w:rPr>
        <w:t>pkt</w:t>
      </w:r>
      <w:r w:rsidRPr="00E11552">
        <w:rPr>
          <w:rFonts w:ascii="Calibri" w:eastAsia="Batang" w:hAnsi="Calibri" w:cs="Calibri"/>
          <w:sz w:val="24"/>
          <w:szCs w:val="24"/>
        </w:rPr>
        <w:t xml:space="preserve"> 2, następuje wraz z przedłużen</w:t>
      </w:r>
      <w:r w:rsidR="00F530E7" w:rsidRPr="00E11552">
        <w:rPr>
          <w:rFonts w:ascii="Calibri" w:eastAsia="Batang" w:hAnsi="Calibri" w:cs="Calibri"/>
          <w:sz w:val="24"/>
          <w:szCs w:val="24"/>
        </w:rPr>
        <w:t xml:space="preserve">iem okresu ważności wadium </w:t>
      </w:r>
      <w:r w:rsidR="00106024" w:rsidRPr="00E11552">
        <w:rPr>
          <w:rFonts w:ascii="Calibri" w:eastAsia="Batang" w:hAnsi="Calibri" w:cs="Calibri"/>
          <w:sz w:val="24"/>
          <w:szCs w:val="24"/>
        </w:rPr>
        <w:t>albo</w:t>
      </w:r>
      <w:r w:rsidR="00F530E7" w:rsidRPr="00E11552">
        <w:rPr>
          <w:rFonts w:ascii="Calibri" w:eastAsia="Batang" w:hAnsi="Calibri" w:cs="Calibri"/>
          <w:sz w:val="24"/>
          <w:szCs w:val="24"/>
        </w:rPr>
        <w:t xml:space="preserve"> jeżeli nie jest to możliwe, z wniesieniem nowego wadium na przedłużony okres związania ofertą.</w:t>
      </w:r>
    </w:p>
    <w:p w14:paraId="67F976D4" w14:textId="77777777" w:rsidR="00F17F47" w:rsidRDefault="00F17F47" w:rsidP="00F17F47">
      <w:pPr>
        <w:numPr>
          <w:ilvl w:val="1"/>
          <w:numId w:val="2"/>
        </w:numPr>
        <w:tabs>
          <w:tab w:val="clear" w:pos="360"/>
          <w:tab w:val="num" w:pos="284"/>
        </w:tabs>
        <w:adjustRightInd w:val="0"/>
        <w:spacing w:line="276" w:lineRule="auto"/>
        <w:ind w:left="284" w:hanging="284"/>
        <w:jc w:val="both"/>
        <w:rPr>
          <w:rFonts w:ascii="Calibri" w:eastAsia="Batang" w:hAnsi="Calibri" w:cs="Calibri"/>
          <w:sz w:val="24"/>
          <w:szCs w:val="24"/>
        </w:rPr>
      </w:pPr>
      <w:r w:rsidRPr="00F17F47">
        <w:rPr>
          <w:rFonts w:ascii="Calibri" w:eastAsia="Batang" w:hAnsi="Calibri" w:cs="Calibri"/>
          <w:sz w:val="24"/>
          <w:szCs w:val="24"/>
        </w:rPr>
        <w:t xml:space="preserve">Zamawiający wybiera najkorzystniejszą ofertę w terminie związania ofertą. </w:t>
      </w:r>
    </w:p>
    <w:p w14:paraId="533755D1" w14:textId="77677A76" w:rsidR="00F17F47" w:rsidRDefault="00F17F47" w:rsidP="00F17F47">
      <w:pPr>
        <w:numPr>
          <w:ilvl w:val="1"/>
          <w:numId w:val="2"/>
        </w:numPr>
        <w:tabs>
          <w:tab w:val="clear" w:pos="360"/>
          <w:tab w:val="num" w:pos="284"/>
        </w:tabs>
        <w:adjustRightInd w:val="0"/>
        <w:spacing w:line="276" w:lineRule="auto"/>
        <w:ind w:left="284" w:hanging="284"/>
        <w:jc w:val="both"/>
        <w:rPr>
          <w:rFonts w:ascii="Calibri" w:eastAsia="Batang" w:hAnsi="Calibri" w:cs="Calibri"/>
          <w:sz w:val="24"/>
          <w:szCs w:val="24"/>
        </w:rPr>
      </w:pPr>
      <w:r w:rsidRPr="00F17F47">
        <w:rPr>
          <w:rFonts w:ascii="Calibri" w:eastAsia="Batang" w:hAnsi="Calibri" w:cs="Calibri"/>
          <w:sz w:val="24"/>
          <w:szCs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12B656C4" w14:textId="68D1FCB4" w:rsidR="000D5D77" w:rsidRDefault="00F17F47" w:rsidP="009867BF">
      <w:pPr>
        <w:numPr>
          <w:ilvl w:val="1"/>
          <w:numId w:val="2"/>
        </w:numPr>
        <w:tabs>
          <w:tab w:val="clear" w:pos="360"/>
          <w:tab w:val="num" w:pos="284"/>
        </w:tabs>
        <w:adjustRightInd w:val="0"/>
        <w:spacing w:line="276" w:lineRule="auto"/>
        <w:ind w:left="284" w:hanging="284"/>
        <w:jc w:val="both"/>
        <w:rPr>
          <w:rFonts w:ascii="Calibri" w:eastAsia="Batang" w:hAnsi="Calibri" w:cs="Calibri"/>
          <w:sz w:val="24"/>
          <w:szCs w:val="24"/>
        </w:rPr>
      </w:pPr>
      <w:r w:rsidRPr="00F17F47">
        <w:rPr>
          <w:rFonts w:ascii="Calibri" w:eastAsia="Batang" w:hAnsi="Calibri" w:cs="Calibri"/>
          <w:sz w:val="24"/>
          <w:szCs w:val="24"/>
        </w:rPr>
        <w:lastRenderedPageBreak/>
        <w:t>W przypadku braku zgody, o której mowa w</w:t>
      </w:r>
      <w:r w:rsidR="00165A28">
        <w:rPr>
          <w:rFonts w:ascii="Calibri" w:eastAsia="Batang" w:hAnsi="Calibri" w:cs="Calibri"/>
          <w:sz w:val="24"/>
          <w:szCs w:val="24"/>
        </w:rPr>
        <w:t xml:space="preserve"> pkt</w:t>
      </w:r>
      <w:r w:rsidRPr="00F17F47">
        <w:rPr>
          <w:rFonts w:ascii="Calibri" w:eastAsia="Batang" w:hAnsi="Calibri" w:cs="Calibri"/>
          <w:sz w:val="24"/>
          <w:szCs w:val="24"/>
        </w:rPr>
        <w:t xml:space="preserve"> 3, Zamawiający zwraca się o wyrażenie takiej zgody do kolejnego Wykonawcy, którego oferta została najwyżej oceniona, chyba że zachodzą przesłanki do unieważnienia postępowania</w:t>
      </w:r>
      <w:r w:rsidR="006E18B8">
        <w:rPr>
          <w:rFonts w:ascii="Calibri" w:eastAsia="Batang" w:hAnsi="Calibri" w:cs="Calibri"/>
          <w:sz w:val="24"/>
          <w:szCs w:val="24"/>
        </w:rPr>
        <w:t>.</w:t>
      </w:r>
    </w:p>
    <w:p w14:paraId="5AD879D4" w14:textId="77777777" w:rsidR="003A5C2A" w:rsidRPr="00165A28" w:rsidRDefault="003A5C2A" w:rsidP="003A5C2A">
      <w:pPr>
        <w:adjustRightInd w:val="0"/>
        <w:spacing w:line="276" w:lineRule="auto"/>
        <w:jc w:val="both"/>
        <w:rPr>
          <w:rFonts w:ascii="Calibri" w:eastAsia="Batang" w:hAnsi="Calibri" w:cs="Calibri"/>
          <w:sz w:val="24"/>
          <w:szCs w:val="24"/>
        </w:rPr>
      </w:pPr>
    </w:p>
    <w:p w14:paraId="3076B785" w14:textId="77777777" w:rsidR="00C854F6" w:rsidRPr="00666623" w:rsidRDefault="007A62F6" w:rsidP="00C434E0">
      <w:pPr>
        <w:pStyle w:val="Nagwek1"/>
        <w:numPr>
          <w:ilvl w:val="0"/>
          <w:numId w:val="22"/>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29" w:name="_OPIS_SPOSOBU_PRZYGOTOWANIA"/>
      <w:bookmarkStart w:id="30" w:name="_Toc65483828"/>
      <w:bookmarkEnd w:id="29"/>
      <w:r w:rsidRPr="00666623">
        <w:rPr>
          <w:rFonts w:ascii="Calibri" w:hAnsi="Calibri" w:cs="Calibri"/>
          <w:b/>
          <w:szCs w:val="24"/>
        </w:rPr>
        <w:t>OPIS SPOSOBU PRZYGOTOWANIA OFERTY</w:t>
      </w:r>
      <w:bookmarkEnd w:id="30"/>
    </w:p>
    <w:p w14:paraId="556B3C1C" w14:textId="77777777" w:rsidR="007C6858" w:rsidRPr="00E11552" w:rsidRDefault="007C6858" w:rsidP="003A5C2A">
      <w:pPr>
        <w:keepNext/>
        <w:jc w:val="both"/>
        <w:rPr>
          <w:rFonts w:ascii="Calibri" w:hAnsi="Calibri" w:cs="Calibri"/>
          <w:sz w:val="24"/>
          <w:szCs w:val="24"/>
        </w:rPr>
      </w:pPr>
    </w:p>
    <w:p w14:paraId="0DEDF35D" w14:textId="3305EBAE" w:rsidR="00327481" w:rsidRPr="00E11552" w:rsidRDefault="007370F1" w:rsidP="004C43EC">
      <w:pPr>
        <w:pStyle w:val="Akapitzlist"/>
        <w:numPr>
          <w:ilvl w:val="3"/>
          <w:numId w:val="2"/>
        </w:numPr>
        <w:tabs>
          <w:tab w:val="clear" w:pos="2880"/>
        </w:tabs>
        <w:spacing w:line="276" w:lineRule="auto"/>
        <w:ind w:left="284" w:hanging="284"/>
        <w:jc w:val="both"/>
        <w:rPr>
          <w:rFonts w:ascii="Calibri" w:hAnsi="Calibri" w:cs="Calibri"/>
          <w:sz w:val="24"/>
          <w:szCs w:val="24"/>
        </w:rPr>
      </w:pPr>
      <w:r w:rsidRPr="00E11552">
        <w:rPr>
          <w:rFonts w:ascii="Calibri" w:hAnsi="Calibri" w:cs="Calibri"/>
          <w:sz w:val="24"/>
          <w:szCs w:val="24"/>
        </w:rPr>
        <w:t xml:space="preserve">Każdy Wykonawca może złożyć tylko jedną ofertę </w:t>
      </w:r>
      <w:r w:rsidR="00835E84">
        <w:rPr>
          <w:rFonts w:ascii="Calibri" w:hAnsi="Calibri" w:cs="Calibri"/>
          <w:sz w:val="24"/>
          <w:szCs w:val="24"/>
        </w:rPr>
        <w:t xml:space="preserve">na </w:t>
      </w:r>
      <w:r w:rsidR="000D551A">
        <w:rPr>
          <w:rFonts w:ascii="Calibri" w:hAnsi="Calibri" w:cs="Calibri"/>
          <w:sz w:val="24"/>
          <w:szCs w:val="24"/>
        </w:rPr>
        <w:t>jedno</w:t>
      </w:r>
      <w:r w:rsidR="0039331B">
        <w:rPr>
          <w:rFonts w:ascii="Calibri" w:hAnsi="Calibri" w:cs="Calibri"/>
          <w:sz w:val="24"/>
          <w:szCs w:val="24"/>
        </w:rPr>
        <w:t xml:space="preserve"> </w:t>
      </w:r>
      <w:r w:rsidR="000D551A">
        <w:rPr>
          <w:rFonts w:ascii="Calibri" w:hAnsi="Calibri" w:cs="Calibri"/>
          <w:sz w:val="24"/>
          <w:szCs w:val="24"/>
        </w:rPr>
        <w:t xml:space="preserve">lub </w:t>
      </w:r>
      <w:r w:rsidR="00560A3C">
        <w:rPr>
          <w:rFonts w:ascii="Calibri" w:hAnsi="Calibri" w:cs="Calibri"/>
          <w:sz w:val="24"/>
          <w:szCs w:val="24"/>
        </w:rPr>
        <w:t xml:space="preserve">na wszystkie Zadania </w:t>
      </w:r>
      <w:r w:rsidRPr="00E11552">
        <w:rPr>
          <w:rFonts w:ascii="Calibri" w:hAnsi="Calibri" w:cs="Calibri"/>
          <w:sz w:val="24"/>
          <w:szCs w:val="24"/>
        </w:rPr>
        <w:t>w</w:t>
      </w:r>
      <w:r w:rsidR="004164CF">
        <w:rPr>
          <w:rFonts w:ascii="Calibri" w:hAnsi="Calibri" w:cs="Calibri"/>
          <w:sz w:val="24"/>
          <w:szCs w:val="24"/>
        </w:rPr>
        <w:t> </w:t>
      </w:r>
      <w:r w:rsidRPr="00E11552">
        <w:rPr>
          <w:rFonts w:ascii="Calibri" w:hAnsi="Calibri" w:cs="Calibri"/>
          <w:sz w:val="24"/>
          <w:szCs w:val="24"/>
        </w:rPr>
        <w:t xml:space="preserve">formie elektronicznej </w:t>
      </w:r>
      <w:r w:rsidR="007C6858" w:rsidRPr="00E11552">
        <w:rPr>
          <w:rFonts w:ascii="Calibri" w:hAnsi="Calibri" w:cs="Calibri"/>
          <w:sz w:val="24"/>
          <w:szCs w:val="24"/>
        </w:rPr>
        <w:t xml:space="preserve">lub w postaci elektronicznej </w:t>
      </w:r>
      <w:r w:rsidRPr="00E11552">
        <w:rPr>
          <w:rFonts w:ascii="Calibri" w:hAnsi="Calibri" w:cs="Calibri"/>
          <w:sz w:val="24"/>
          <w:szCs w:val="24"/>
        </w:rPr>
        <w:t xml:space="preserve">opatrzonej </w:t>
      </w:r>
      <w:r w:rsidR="007C6858" w:rsidRPr="00E11552">
        <w:rPr>
          <w:rFonts w:ascii="Calibri" w:hAnsi="Calibri" w:cs="Calibri"/>
          <w:sz w:val="24"/>
          <w:szCs w:val="24"/>
        </w:rPr>
        <w:t xml:space="preserve">kwalifikowanym </w:t>
      </w:r>
      <w:r w:rsidRPr="00E11552">
        <w:rPr>
          <w:rFonts w:ascii="Calibri" w:hAnsi="Calibri" w:cs="Calibri"/>
          <w:sz w:val="24"/>
          <w:szCs w:val="24"/>
        </w:rPr>
        <w:t xml:space="preserve">podpisem </w:t>
      </w:r>
      <w:r w:rsidR="00AB3FCE" w:rsidRPr="00E11552">
        <w:rPr>
          <w:rFonts w:ascii="Calibri" w:hAnsi="Calibri" w:cs="Calibri"/>
          <w:sz w:val="24"/>
          <w:szCs w:val="24"/>
        </w:rPr>
        <w:t>elektronicznym, podpisem</w:t>
      </w:r>
      <w:r w:rsidR="008A7DCA" w:rsidRPr="00E11552">
        <w:rPr>
          <w:rFonts w:ascii="Calibri" w:hAnsi="Calibri" w:cs="Calibri"/>
          <w:sz w:val="24"/>
          <w:szCs w:val="24"/>
        </w:rPr>
        <w:t xml:space="preserve"> zaufanym lub podpisem osobistym (e-dowód)</w:t>
      </w:r>
      <w:r w:rsidRPr="00E11552">
        <w:rPr>
          <w:rFonts w:ascii="Calibri" w:hAnsi="Calibri" w:cs="Calibri"/>
          <w:sz w:val="24"/>
          <w:szCs w:val="24"/>
        </w:rPr>
        <w:t xml:space="preserve">. </w:t>
      </w:r>
    </w:p>
    <w:p w14:paraId="7C9DED8E" w14:textId="77777777" w:rsidR="00327481" w:rsidRPr="00E11552" w:rsidRDefault="007370F1" w:rsidP="004C43EC">
      <w:pPr>
        <w:pStyle w:val="Akapitzlist"/>
        <w:numPr>
          <w:ilvl w:val="3"/>
          <w:numId w:val="2"/>
        </w:numPr>
        <w:tabs>
          <w:tab w:val="clear" w:pos="2880"/>
        </w:tabs>
        <w:spacing w:line="276" w:lineRule="auto"/>
        <w:ind w:left="284" w:hanging="284"/>
        <w:jc w:val="both"/>
        <w:rPr>
          <w:rFonts w:ascii="Calibri" w:hAnsi="Calibri" w:cs="Calibri"/>
          <w:sz w:val="24"/>
          <w:szCs w:val="24"/>
        </w:rPr>
      </w:pPr>
      <w:r w:rsidRPr="00E11552">
        <w:rPr>
          <w:rFonts w:ascii="Calibri" w:hAnsi="Calibri" w:cs="Calibri"/>
          <w:sz w:val="24"/>
          <w:szCs w:val="24"/>
        </w:rPr>
        <w:t>Wykonawcy mogą wspólnie ubiegać się o udzielenie zamówienia zgodnie z art. 58 ustawy PZP. Przepisy dotyczące wykonawcy stosuje się odpowiednio do wykonawców wspólnie ubiegających się o udzielenie zamówienia publicznego.</w:t>
      </w:r>
    </w:p>
    <w:p w14:paraId="51AF5852" w14:textId="60B6BB32" w:rsidR="00327481" w:rsidRDefault="007370F1" w:rsidP="004C43EC">
      <w:pPr>
        <w:pStyle w:val="Akapitzlist"/>
        <w:numPr>
          <w:ilvl w:val="3"/>
          <w:numId w:val="2"/>
        </w:numPr>
        <w:tabs>
          <w:tab w:val="clear" w:pos="2880"/>
          <w:tab w:val="num" w:pos="284"/>
        </w:tabs>
        <w:spacing w:line="276" w:lineRule="auto"/>
        <w:ind w:left="284" w:hanging="284"/>
        <w:jc w:val="both"/>
        <w:rPr>
          <w:rFonts w:ascii="Calibri" w:hAnsi="Calibri" w:cs="Calibri"/>
          <w:sz w:val="24"/>
          <w:szCs w:val="24"/>
        </w:rPr>
      </w:pPr>
      <w:r w:rsidRPr="00E11552">
        <w:rPr>
          <w:rFonts w:ascii="Calibri" w:hAnsi="Calibri" w:cs="Calibri"/>
          <w:sz w:val="24"/>
          <w:szCs w:val="24"/>
        </w:rPr>
        <w:t>Wymaga się</w:t>
      </w:r>
      <w:r w:rsidR="005A20C8" w:rsidRPr="00E11552">
        <w:rPr>
          <w:rFonts w:ascii="Calibri" w:hAnsi="Calibri" w:cs="Calibri"/>
          <w:sz w:val="24"/>
          <w:szCs w:val="24"/>
        </w:rPr>
        <w:t>,</w:t>
      </w:r>
      <w:r w:rsidRPr="00E11552">
        <w:rPr>
          <w:rFonts w:ascii="Calibri" w:hAnsi="Calibri" w:cs="Calibri"/>
          <w:sz w:val="24"/>
          <w:szCs w:val="24"/>
        </w:rPr>
        <w:t xml:space="preserve"> aby oferta wraz ze wszystkimi załącznikami była podpisana przez osoby uprawnione do reprezentowania Wykonawcy.</w:t>
      </w:r>
    </w:p>
    <w:p w14:paraId="4EDC25D1" w14:textId="57CE6C12" w:rsidR="00C41565" w:rsidRPr="00020007" w:rsidRDefault="007370F1" w:rsidP="00020007">
      <w:pPr>
        <w:pStyle w:val="Akapitzlist"/>
        <w:numPr>
          <w:ilvl w:val="3"/>
          <w:numId w:val="2"/>
        </w:numPr>
        <w:tabs>
          <w:tab w:val="clear" w:pos="2880"/>
          <w:tab w:val="num" w:pos="284"/>
        </w:tabs>
        <w:spacing w:line="276" w:lineRule="auto"/>
        <w:ind w:left="284" w:hanging="284"/>
        <w:jc w:val="both"/>
        <w:rPr>
          <w:rFonts w:ascii="Calibri" w:hAnsi="Calibri" w:cs="Calibri"/>
          <w:sz w:val="24"/>
          <w:szCs w:val="24"/>
        </w:rPr>
      </w:pPr>
      <w:r w:rsidRPr="00020007">
        <w:rPr>
          <w:rFonts w:ascii="Calibri" w:hAnsi="Calibri" w:cs="Calibri"/>
          <w:sz w:val="24"/>
          <w:szCs w:val="24"/>
        </w:rPr>
        <w:t xml:space="preserve">W przypadku składania ofert przez Wykonawców wspólnie ubiegających się o udzielenie zamówienia lub w sytuacji reprezentowania Wykonawcy przez pełnomocnika do oferty winno być dołączone pełnomocnictwo </w:t>
      </w:r>
      <w:r w:rsidR="00C41565" w:rsidRPr="00020007">
        <w:rPr>
          <w:rFonts w:ascii="Calibri" w:hAnsi="Calibri" w:cs="Calibri"/>
          <w:sz w:val="24"/>
          <w:szCs w:val="24"/>
        </w:rPr>
        <w:t>dla osoby podpisującej ofertę.</w:t>
      </w:r>
      <w:r w:rsidRPr="00020007">
        <w:rPr>
          <w:rFonts w:ascii="Calibri" w:hAnsi="Calibri" w:cs="Calibri"/>
          <w:sz w:val="24"/>
          <w:szCs w:val="24"/>
        </w:rPr>
        <w:t xml:space="preserve"> </w:t>
      </w:r>
      <w:r w:rsidR="00C41565" w:rsidRPr="00020007">
        <w:rPr>
          <w:rFonts w:ascii="Calibri" w:hAnsi="Calibri" w:cs="Calibri"/>
          <w:sz w:val="24"/>
          <w:szCs w:val="24"/>
        </w:rPr>
        <w:t>Pełnomocnictwo do złożenia oferty musi być złożone w oryginale w takiej samej formie, jak składana oferta (</w:t>
      </w:r>
      <w:proofErr w:type="spellStart"/>
      <w:r w:rsidR="00C41565" w:rsidRPr="00020007">
        <w:rPr>
          <w:rFonts w:ascii="Calibri" w:hAnsi="Calibri" w:cs="Calibri"/>
          <w:sz w:val="24"/>
          <w:szCs w:val="24"/>
        </w:rPr>
        <w:t>t.j</w:t>
      </w:r>
      <w:proofErr w:type="spellEnd"/>
      <w:r w:rsidR="00C41565" w:rsidRPr="00020007">
        <w:rPr>
          <w:rFonts w:ascii="Calibri" w:hAnsi="Calibri" w:cs="Calibri"/>
          <w:sz w:val="24"/>
          <w:szCs w:val="24"/>
        </w:rPr>
        <w:t xml:space="preserve">. w formie elektronicznej lub postaci elektronicznej opatrzonej kwalifikowanym podpisem elektronicznym,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(Dz. U. 2020 poz. 1192 z </w:t>
      </w:r>
      <w:proofErr w:type="spellStart"/>
      <w:r w:rsidR="00C41565" w:rsidRPr="00020007">
        <w:rPr>
          <w:rFonts w:ascii="Calibri" w:hAnsi="Calibri" w:cs="Calibri"/>
          <w:sz w:val="24"/>
          <w:szCs w:val="24"/>
        </w:rPr>
        <w:t>późn</w:t>
      </w:r>
      <w:proofErr w:type="spellEnd"/>
      <w:r w:rsidR="00C41565" w:rsidRPr="00020007">
        <w:rPr>
          <w:rFonts w:ascii="Calibri" w:hAnsi="Calibri" w:cs="Calibri"/>
          <w:sz w:val="24"/>
          <w:szCs w:val="24"/>
        </w:rPr>
        <w:t>. zm.), które to poświadczenie notariusz opatruje kwalifikowanym podpisem elektronicznym, bądź też poprzez opatrzenie skanu pełnomocnictwa sporządzonego uprzednio w formie pisemnej kwalifikowanym podpisem elektronicznym</w:t>
      </w:r>
      <w:r w:rsidR="005D7312" w:rsidRPr="00020007">
        <w:rPr>
          <w:rFonts w:ascii="Calibri" w:hAnsi="Calibri" w:cs="Calibri"/>
          <w:sz w:val="24"/>
          <w:szCs w:val="24"/>
        </w:rPr>
        <w:t xml:space="preserve"> </w:t>
      </w:r>
      <w:r w:rsidR="00C41565" w:rsidRPr="00020007">
        <w:rPr>
          <w:rFonts w:ascii="Calibri" w:hAnsi="Calibri" w:cs="Calibri"/>
          <w:sz w:val="24"/>
          <w:szCs w:val="24"/>
        </w:rPr>
        <w:t>mocodawcy. Elektroniczna kopia pełnomocnictwa nie może być uwierzytelniona przez upełnomocnionego.</w:t>
      </w:r>
    </w:p>
    <w:p w14:paraId="6EA3AF92" w14:textId="77777777" w:rsidR="00C41565" w:rsidRPr="00560A3C" w:rsidRDefault="007370F1" w:rsidP="00D064E3">
      <w:pPr>
        <w:pStyle w:val="Akapitzlist"/>
        <w:spacing w:line="276" w:lineRule="auto"/>
        <w:ind w:left="284"/>
        <w:jc w:val="both"/>
        <w:rPr>
          <w:rFonts w:ascii="Calibri" w:hAnsi="Calibri" w:cs="Calibri"/>
          <w:sz w:val="24"/>
          <w:szCs w:val="24"/>
        </w:rPr>
      </w:pPr>
      <w:r w:rsidRPr="00E11552">
        <w:rPr>
          <w:rFonts w:ascii="Calibri" w:hAnsi="Calibri" w:cs="Calibri"/>
          <w:sz w:val="24"/>
          <w:szCs w:val="24"/>
        </w:rPr>
        <w:t xml:space="preserve">Wraz z pełnomocnictwem powinien być złożony dokument potwierdzający możliwość </w:t>
      </w:r>
      <w:r w:rsidRPr="00560A3C">
        <w:rPr>
          <w:rFonts w:ascii="Calibri" w:hAnsi="Calibri" w:cs="Calibri"/>
          <w:sz w:val="24"/>
          <w:szCs w:val="24"/>
        </w:rPr>
        <w:t xml:space="preserve">udzielania pełnomocnictwa. </w:t>
      </w:r>
    </w:p>
    <w:p w14:paraId="18935C6B" w14:textId="77777777" w:rsidR="00327481" w:rsidRPr="00560A3C" w:rsidRDefault="007370F1" w:rsidP="00D064E3">
      <w:pPr>
        <w:pStyle w:val="Akapitzlist"/>
        <w:spacing w:line="269" w:lineRule="auto"/>
        <w:ind w:left="284"/>
        <w:jc w:val="both"/>
        <w:rPr>
          <w:rFonts w:ascii="Calibri" w:hAnsi="Calibri" w:cs="Calibri"/>
          <w:sz w:val="24"/>
          <w:szCs w:val="24"/>
        </w:rPr>
      </w:pPr>
      <w:r w:rsidRPr="00560A3C">
        <w:rPr>
          <w:rFonts w:ascii="Calibri" w:hAnsi="Calibri" w:cs="Calibri"/>
          <w:sz w:val="24"/>
          <w:szCs w:val="24"/>
        </w:rPr>
        <w:t xml:space="preserve">Pełnomocnictwa sporządzone w języku obcym Wykonawca składa wraz z tłumaczeniem na język polski. </w:t>
      </w:r>
    </w:p>
    <w:p w14:paraId="684D2965" w14:textId="1DFED230" w:rsidR="00327481" w:rsidRDefault="007370F1" w:rsidP="00D064E3">
      <w:pPr>
        <w:pStyle w:val="Akapitzlist"/>
        <w:numPr>
          <w:ilvl w:val="3"/>
          <w:numId w:val="2"/>
        </w:numPr>
        <w:tabs>
          <w:tab w:val="clear" w:pos="2880"/>
        </w:tabs>
        <w:spacing w:line="269" w:lineRule="auto"/>
        <w:ind w:left="284" w:hanging="284"/>
        <w:jc w:val="both"/>
        <w:rPr>
          <w:rFonts w:ascii="Calibri" w:hAnsi="Calibri" w:cs="Calibri"/>
          <w:sz w:val="24"/>
          <w:szCs w:val="24"/>
        </w:rPr>
      </w:pPr>
      <w:r w:rsidRPr="00560A3C">
        <w:rPr>
          <w:rFonts w:ascii="Calibri" w:hAnsi="Calibri" w:cs="Calibri"/>
          <w:sz w:val="24"/>
          <w:szCs w:val="24"/>
        </w:rPr>
        <w:t>Oferta wraz ze stanowiącymi jej integralną część załącznikami powinna być sporządzona przez wykonawcę według treści postanowień niniejszej SWZ</w:t>
      </w:r>
      <w:r w:rsidR="008E112A" w:rsidRPr="00560A3C">
        <w:rPr>
          <w:rFonts w:ascii="Calibri" w:hAnsi="Calibri" w:cs="Calibri"/>
          <w:sz w:val="24"/>
          <w:szCs w:val="24"/>
        </w:rPr>
        <w:t>.</w:t>
      </w:r>
    </w:p>
    <w:p w14:paraId="1073BA3A" w14:textId="5AD12C5A" w:rsidR="00461C3A" w:rsidRPr="00020007" w:rsidRDefault="000D551A" w:rsidP="00020007">
      <w:pPr>
        <w:pStyle w:val="Akapitzlist"/>
        <w:numPr>
          <w:ilvl w:val="3"/>
          <w:numId w:val="2"/>
        </w:numPr>
        <w:tabs>
          <w:tab w:val="clear" w:pos="2880"/>
        </w:tabs>
        <w:spacing w:line="269" w:lineRule="auto"/>
        <w:ind w:left="284" w:hanging="284"/>
        <w:jc w:val="both"/>
        <w:rPr>
          <w:rFonts w:ascii="Calibri" w:hAnsi="Calibri" w:cs="Calibri"/>
          <w:sz w:val="24"/>
          <w:szCs w:val="24"/>
        </w:rPr>
      </w:pPr>
      <w:r w:rsidRPr="00020007">
        <w:rPr>
          <w:rFonts w:ascii="Calibri" w:hAnsi="Calibri" w:cs="Calibri"/>
          <w:color w:val="000000"/>
          <w:sz w:val="24"/>
          <w:szCs w:val="24"/>
        </w:rPr>
        <w:t xml:space="preserve">W przypadku, </w:t>
      </w:r>
      <w:r w:rsidR="00461C3A" w:rsidRPr="00020007">
        <w:rPr>
          <w:rFonts w:ascii="Calibri" w:hAnsi="Calibri" w:cs="Calibri"/>
          <w:color w:val="000000"/>
          <w:sz w:val="24"/>
          <w:szCs w:val="24"/>
        </w:rPr>
        <w:t>gdy jakakolwiek część dokumentów nie dotyczy Wykonawcy, należy wpisać „nie dotyczy”</w:t>
      </w:r>
      <w:r w:rsidR="00461C3A" w:rsidRPr="00020007">
        <w:rPr>
          <w:rFonts w:ascii="Calibri" w:hAnsi="Calibri" w:cs="Calibri"/>
          <w:bCs/>
          <w:color w:val="000000"/>
          <w:sz w:val="24"/>
          <w:szCs w:val="24"/>
        </w:rPr>
        <w:t>.</w:t>
      </w:r>
    </w:p>
    <w:p w14:paraId="1D119843" w14:textId="77777777" w:rsidR="00020007" w:rsidRDefault="007370F1" w:rsidP="00020007">
      <w:pPr>
        <w:pStyle w:val="Akapitzlist"/>
        <w:numPr>
          <w:ilvl w:val="3"/>
          <w:numId w:val="2"/>
        </w:numPr>
        <w:tabs>
          <w:tab w:val="clear" w:pos="2880"/>
        </w:tabs>
        <w:spacing w:line="269" w:lineRule="auto"/>
        <w:ind w:left="284" w:hanging="284"/>
        <w:jc w:val="both"/>
        <w:rPr>
          <w:rFonts w:ascii="Calibri" w:hAnsi="Calibri" w:cs="Calibri"/>
          <w:sz w:val="24"/>
          <w:szCs w:val="24"/>
        </w:rPr>
      </w:pPr>
      <w:r w:rsidRPr="00020007">
        <w:rPr>
          <w:rFonts w:ascii="Calibri" w:hAnsi="Calibri" w:cs="Calibri"/>
          <w:sz w:val="24"/>
          <w:szCs w:val="24"/>
        </w:rPr>
        <w:t xml:space="preserve">Oferta musi być </w:t>
      </w:r>
      <w:r w:rsidR="000639E8" w:rsidRPr="00020007">
        <w:rPr>
          <w:rFonts w:ascii="Calibri" w:hAnsi="Calibri" w:cs="Calibri"/>
          <w:sz w:val="24"/>
          <w:szCs w:val="24"/>
        </w:rPr>
        <w:t>sporządzona</w:t>
      </w:r>
      <w:r w:rsidRPr="00020007">
        <w:rPr>
          <w:rFonts w:ascii="Calibri" w:hAnsi="Calibri" w:cs="Calibri"/>
          <w:sz w:val="24"/>
          <w:szCs w:val="24"/>
        </w:rPr>
        <w:t xml:space="preserve"> w języku polskim.</w:t>
      </w:r>
      <w:r w:rsidR="000639E8" w:rsidRPr="00020007">
        <w:rPr>
          <w:rFonts w:ascii="Calibri" w:hAnsi="Calibri" w:cs="Calibri"/>
          <w:sz w:val="24"/>
          <w:szCs w:val="24"/>
        </w:rPr>
        <w:t xml:space="preserve"> Każdy dokument składający się na ofertę musi być czytelny. </w:t>
      </w:r>
      <w:r w:rsidR="00C41565" w:rsidRPr="00020007">
        <w:rPr>
          <w:rFonts w:ascii="Calibri" w:hAnsi="Calibri" w:cs="Calibri"/>
          <w:sz w:val="24"/>
          <w:szCs w:val="24"/>
        </w:rPr>
        <w:t>Dokumenty sporządzone w języku obcym Wykonawca składa wraz z tłumaczeniem na język polski.</w:t>
      </w:r>
    </w:p>
    <w:p w14:paraId="6BB670F3" w14:textId="45911DEF" w:rsidR="00020007" w:rsidRDefault="00D0428E" w:rsidP="00020007">
      <w:pPr>
        <w:pStyle w:val="Akapitzlist"/>
        <w:numPr>
          <w:ilvl w:val="3"/>
          <w:numId w:val="2"/>
        </w:numPr>
        <w:tabs>
          <w:tab w:val="clear" w:pos="2880"/>
        </w:tabs>
        <w:spacing w:line="269" w:lineRule="auto"/>
        <w:ind w:left="284" w:hanging="284"/>
        <w:jc w:val="both"/>
        <w:rPr>
          <w:rFonts w:ascii="Calibri" w:hAnsi="Calibri" w:cs="Calibri"/>
          <w:sz w:val="24"/>
          <w:szCs w:val="24"/>
        </w:rPr>
      </w:pPr>
      <w:r w:rsidRPr="00020007">
        <w:rPr>
          <w:rFonts w:ascii="Calibri" w:hAnsi="Calibri" w:cs="Calibri"/>
          <w:sz w:val="24"/>
          <w:szCs w:val="24"/>
        </w:rPr>
        <w:t>Podmiotowe środki dowodowe, przedmiotowe środki dowodowe oraz inne dokumenty lub oświadczenia, sporządzone w języku obcym przekazuje się wraz z tłumaczeniem na język polski, zgodnie z § 5</w:t>
      </w:r>
      <w:r w:rsidR="00020007" w:rsidRPr="00020007">
        <w:rPr>
          <w:rFonts w:ascii="Calibri" w:hAnsi="Calibri" w:cs="Calibri"/>
          <w:sz w:val="24"/>
          <w:szCs w:val="24"/>
        </w:rPr>
        <w:t xml:space="preserve"> </w:t>
      </w:r>
      <w:r w:rsidRPr="00020007">
        <w:rPr>
          <w:rFonts w:ascii="Calibri" w:hAnsi="Calibri" w:cs="Calibri"/>
          <w:sz w:val="24"/>
          <w:szCs w:val="24"/>
        </w:rPr>
        <w:t xml:space="preserve">Rozporządzenia Prezesa Rady Ministrów w sprawie sposobu sporządzania </w:t>
      </w:r>
      <w:r w:rsidR="00483D5A">
        <w:rPr>
          <w:rFonts w:ascii="Calibri" w:hAnsi="Calibri" w:cs="Calibri"/>
          <w:sz w:val="24"/>
          <w:szCs w:val="24"/>
        </w:rPr>
        <w:br/>
      </w:r>
      <w:r w:rsidRPr="00020007">
        <w:rPr>
          <w:rFonts w:ascii="Calibri" w:hAnsi="Calibri" w:cs="Calibri"/>
          <w:sz w:val="24"/>
          <w:szCs w:val="24"/>
        </w:rPr>
        <w:t>i</w:t>
      </w:r>
      <w:r w:rsidR="00483D5A">
        <w:rPr>
          <w:rFonts w:ascii="Calibri" w:hAnsi="Calibri" w:cs="Calibri"/>
          <w:sz w:val="24"/>
          <w:szCs w:val="24"/>
        </w:rPr>
        <w:t xml:space="preserve"> </w:t>
      </w:r>
      <w:r w:rsidRPr="00020007">
        <w:rPr>
          <w:rFonts w:ascii="Calibri" w:hAnsi="Calibri" w:cs="Calibri"/>
          <w:sz w:val="24"/>
          <w:szCs w:val="24"/>
        </w:rPr>
        <w:t>przekazywania informacji oraz wymagań technicznych dla dokumentów elektronicznych oraz środków komunikacji elektronicznej w postępowaniu o udzielenie zamówienia publicznego lub konkursie.</w:t>
      </w:r>
    </w:p>
    <w:p w14:paraId="341E172F" w14:textId="53E50BF6" w:rsidR="00A76043" w:rsidRDefault="007370F1" w:rsidP="00A76043">
      <w:pPr>
        <w:pStyle w:val="Akapitzlist"/>
        <w:numPr>
          <w:ilvl w:val="3"/>
          <w:numId w:val="2"/>
        </w:numPr>
        <w:tabs>
          <w:tab w:val="clear" w:pos="2880"/>
        </w:tabs>
        <w:spacing w:line="269" w:lineRule="auto"/>
        <w:ind w:left="284" w:hanging="284"/>
        <w:jc w:val="both"/>
        <w:rPr>
          <w:rFonts w:ascii="Calibri" w:hAnsi="Calibri" w:cs="Calibri"/>
          <w:sz w:val="24"/>
          <w:szCs w:val="24"/>
        </w:rPr>
      </w:pPr>
      <w:r w:rsidRPr="00020007">
        <w:rPr>
          <w:rFonts w:ascii="Calibri" w:hAnsi="Calibri" w:cs="Calibri"/>
          <w:sz w:val="24"/>
          <w:szCs w:val="24"/>
        </w:rPr>
        <w:lastRenderedPageBreak/>
        <w:t>Jeżeli wykonawca składając ofertę, zastrzega sobie prawo do nie udostępnienia innym uczestnikom postępowania informacji stanowiących tajemnicę przedsiębiorstwa, w rozumieniu przepisów o zwalczaniu nieuczciwej konkurencji, musi to wyraźnie wskazać w ofercie, poprzez złożenie stosownego oświadczenia zawierającego wykaz zastrzeżonych dokumentów i</w:t>
      </w:r>
      <w:r w:rsidR="004164CF">
        <w:rPr>
          <w:rFonts w:ascii="Calibri" w:hAnsi="Calibri" w:cs="Calibri"/>
          <w:sz w:val="24"/>
          <w:szCs w:val="24"/>
        </w:rPr>
        <w:t> </w:t>
      </w:r>
      <w:r w:rsidR="008A7DCA" w:rsidRPr="00020007">
        <w:rPr>
          <w:rFonts w:ascii="Calibri" w:hAnsi="Calibri" w:cs="Calibri"/>
          <w:sz w:val="24"/>
          <w:szCs w:val="24"/>
        </w:rPr>
        <w:t>wykazanie,</w:t>
      </w:r>
      <w:r w:rsidRPr="00020007">
        <w:rPr>
          <w:rFonts w:ascii="Calibri" w:hAnsi="Calibri" w:cs="Calibri"/>
          <w:sz w:val="24"/>
          <w:szCs w:val="24"/>
        </w:rPr>
        <w:t xml:space="preserve"> iż zastrzeżone informacje stanowią tajemnice przedsiębiorstwa. Dokumenty opatrzone klauzulą; „Dokument zastrzeżony” winny być załączone łącznie z oświadczeniem, o</w:t>
      </w:r>
      <w:r w:rsidR="00756678">
        <w:rPr>
          <w:rFonts w:ascii="Calibri" w:hAnsi="Calibri" w:cs="Calibri"/>
          <w:sz w:val="24"/>
          <w:szCs w:val="24"/>
        </w:rPr>
        <w:t> </w:t>
      </w:r>
      <w:r w:rsidRPr="00020007">
        <w:rPr>
          <w:rFonts w:ascii="Calibri" w:hAnsi="Calibri" w:cs="Calibri"/>
          <w:sz w:val="24"/>
          <w:szCs w:val="24"/>
        </w:rPr>
        <w:t>którym mowa powyżej na końcu oferty. Wykonawca nie może zastrzec informacj</w:t>
      </w:r>
      <w:r w:rsidR="007D6EEB" w:rsidRPr="00020007">
        <w:rPr>
          <w:rFonts w:ascii="Calibri" w:hAnsi="Calibri" w:cs="Calibri"/>
          <w:sz w:val="24"/>
          <w:szCs w:val="24"/>
        </w:rPr>
        <w:t xml:space="preserve">i, o których mowa w art. </w:t>
      </w:r>
      <w:r w:rsidRPr="00020007">
        <w:rPr>
          <w:rFonts w:ascii="Calibri" w:hAnsi="Calibri" w:cs="Calibri"/>
          <w:sz w:val="24"/>
          <w:szCs w:val="24"/>
        </w:rPr>
        <w:t xml:space="preserve">222 ust. 5 ustawy </w:t>
      </w:r>
      <w:r w:rsidR="00813643" w:rsidRPr="00020007">
        <w:rPr>
          <w:rFonts w:ascii="Calibri" w:hAnsi="Calibri" w:cs="Calibri"/>
          <w:sz w:val="24"/>
          <w:szCs w:val="24"/>
        </w:rPr>
        <w:t>P</w:t>
      </w:r>
      <w:r w:rsidR="00020007">
        <w:rPr>
          <w:rFonts w:ascii="Calibri" w:hAnsi="Calibri" w:cs="Calibri"/>
          <w:sz w:val="24"/>
          <w:szCs w:val="24"/>
        </w:rPr>
        <w:t>ZP</w:t>
      </w:r>
      <w:r w:rsidRPr="00020007">
        <w:rPr>
          <w:rFonts w:ascii="Calibri" w:hAnsi="Calibri" w:cs="Calibri"/>
          <w:sz w:val="24"/>
          <w:szCs w:val="24"/>
        </w:rPr>
        <w:t>.</w:t>
      </w:r>
    </w:p>
    <w:p w14:paraId="2CD01B4E" w14:textId="651FA872" w:rsidR="00327481" w:rsidRDefault="007370F1" w:rsidP="00A76043">
      <w:pPr>
        <w:pStyle w:val="Akapitzlist"/>
        <w:numPr>
          <w:ilvl w:val="3"/>
          <w:numId w:val="2"/>
        </w:numPr>
        <w:tabs>
          <w:tab w:val="clear" w:pos="2880"/>
        </w:tabs>
        <w:spacing w:line="269" w:lineRule="auto"/>
        <w:ind w:left="426"/>
        <w:jc w:val="both"/>
        <w:rPr>
          <w:rFonts w:ascii="Calibri" w:hAnsi="Calibri" w:cs="Calibri"/>
          <w:sz w:val="24"/>
          <w:szCs w:val="24"/>
        </w:rPr>
      </w:pPr>
      <w:r w:rsidRPr="00A76043">
        <w:rPr>
          <w:rFonts w:ascii="Calibri" w:hAnsi="Calibri" w:cs="Calibri"/>
          <w:sz w:val="24"/>
          <w:szCs w:val="24"/>
        </w:rPr>
        <w:t xml:space="preserve">Wszelkie koszty związane z </w:t>
      </w:r>
      <w:r w:rsidR="00F65AFF" w:rsidRPr="00A76043">
        <w:rPr>
          <w:rFonts w:ascii="Calibri" w:hAnsi="Calibri" w:cs="Calibri"/>
          <w:sz w:val="24"/>
          <w:szCs w:val="24"/>
        </w:rPr>
        <w:t xml:space="preserve">uczestnictwem w postępowaniu, w szczególności z </w:t>
      </w:r>
      <w:r w:rsidRPr="00A76043">
        <w:rPr>
          <w:rFonts w:ascii="Calibri" w:hAnsi="Calibri" w:cs="Calibri"/>
          <w:sz w:val="24"/>
          <w:szCs w:val="24"/>
        </w:rPr>
        <w:t>przygotowaniem i złożeniem oferty ponosi wykonawca</w:t>
      </w:r>
      <w:r w:rsidR="00F65AFF" w:rsidRPr="00A76043">
        <w:rPr>
          <w:rFonts w:ascii="Calibri" w:hAnsi="Calibri" w:cs="Calibri"/>
          <w:sz w:val="24"/>
          <w:szCs w:val="24"/>
        </w:rPr>
        <w:t xml:space="preserve"> składający ofertę</w:t>
      </w:r>
      <w:r w:rsidRPr="00A76043">
        <w:rPr>
          <w:rFonts w:ascii="Calibri" w:hAnsi="Calibri" w:cs="Calibri"/>
          <w:sz w:val="24"/>
          <w:szCs w:val="24"/>
        </w:rPr>
        <w:t>.</w:t>
      </w:r>
      <w:r w:rsidR="00CE128B" w:rsidRPr="00A76043">
        <w:rPr>
          <w:rFonts w:ascii="Calibri" w:hAnsi="Calibri" w:cs="Calibri"/>
          <w:sz w:val="24"/>
          <w:szCs w:val="24"/>
        </w:rPr>
        <w:t xml:space="preserve"> Zamawiający nie przewiduje zwrotu kosztów udziału w postępowaniu.</w:t>
      </w:r>
    </w:p>
    <w:p w14:paraId="46B44000" w14:textId="784BA3A5" w:rsidR="00CE128B" w:rsidRPr="00A76043" w:rsidRDefault="000E7412" w:rsidP="00A76043">
      <w:pPr>
        <w:pStyle w:val="Akapitzlist"/>
        <w:numPr>
          <w:ilvl w:val="3"/>
          <w:numId w:val="2"/>
        </w:numPr>
        <w:tabs>
          <w:tab w:val="clear" w:pos="2880"/>
        </w:tabs>
        <w:spacing w:line="269" w:lineRule="auto"/>
        <w:ind w:left="426"/>
        <w:jc w:val="both"/>
        <w:rPr>
          <w:rFonts w:ascii="Calibri" w:hAnsi="Calibri" w:cs="Calibri"/>
          <w:sz w:val="24"/>
          <w:szCs w:val="24"/>
        </w:rPr>
      </w:pPr>
      <w:r w:rsidRPr="00A76043">
        <w:rPr>
          <w:rFonts w:ascii="Calibri" w:hAnsi="Calibri" w:cs="Calibri"/>
          <w:sz w:val="24"/>
          <w:szCs w:val="24"/>
        </w:rPr>
        <w:t>Zamawiający:</w:t>
      </w:r>
    </w:p>
    <w:p w14:paraId="0C08107A" w14:textId="7D94EFC1" w:rsidR="00CE128B" w:rsidRDefault="000E7412" w:rsidP="00C434E0">
      <w:pPr>
        <w:pStyle w:val="Akapitzlist"/>
        <w:numPr>
          <w:ilvl w:val="0"/>
          <w:numId w:val="39"/>
        </w:numPr>
        <w:spacing w:line="276" w:lineRule="auto"/>
        <w:ind w:left="709" w:hanging="284"/>
        <w:jc w:val="both"/>
        <w:rPr>
          <w:rFonts w:ascii="Calibri" w:hAnsi="Calibri" w:cs="Calibri"/>
          <w:sz w:val="24"/>
          <w:szCs w:val="24"/>
        </w:rPr>
      </w:pPr>
      <w:r w:rsidRPr="00A76043">
        <w:rPr>
          <w:rFonts w:ascii="Calibri" w:hAnsi="Calibri" w:cs="Calibri"/>
          <w:sz w:val="24"/>
          <w:szCs w:val="24"/>
        </w:rPr>
        <w:t>nie dopuszcza możliwo</w:t>
      </w:r>
      <w:r w:rsidR="00CE128B" w:rsidRPr="00A76043">
        <w:rPr>
          <w:rFonts w:ascii="Calibri" w:hAnsi="Calibri" w:cs="Calibri"/>
          <w:sz w:val="24"/>
          <w:szCs w:val="24"/>
        </w:rPr>
        <w:t>ści złożenia oferty wariantowej</w:t>
      </w:r>
      <w:r w:rsidR="00027068">
        <w:rPr>
          <w:rFonts w:ascii="Calibri" w:hAnsi="Calibri" w:cs="Calibri"/>
          <w:sz w:val="24"/>
          <w:szCs w:val="24"/>
        </w:rPr>
        <w:t>;</w:t>
      </w:r>
    </w:p>
    <w:p w14:paraId="2C6CCEF2" w14:textId="0F0C7737" w:rsidR="00CE128B" w:rsidRDefault="000E7412" w:rsidP="00C434E0">
      <w:pPr>
        <w:pStyle w:val="Akapitzlist"/>
        <w:numPr>
          <w:ilvl w:val="0"/>
          <w:numId w:val="39"/>
        </w:numPr>
        <w:spacing w:line="276" w:lineRule="auto"/>
        <w:ind w:left="709" w:hanging="284"/>
        <w:jc w:val="both"/>
        <w:rPr>
          <w:rFonts w:ascii="Calibri" w:hAnsi="Calibri" w:cs="Calibri"/>
          <w:sz w:val="24"/>
          <w:szCs w:val="24"/>
        </w:rPr>
      </w:pPr>
      <w:r w:rsidRPr="00A76043">
        <w:rPr>
          <w:rFonts w:ascii="Calibri" w:hAnsi="Calibri" w:cs="Calibri"/>
          <w:sz w:val="24"/>
          <w:szCs w:val="24"/>
        </w:rPr>
        <w:t>nie przewiduje zawarcia umowy ramowej</w:t>
      </w:r>
      <w:r w:rsidR="00027068">
        <w:rPr>
          <w:rFonts w:ascii="Calibri" w:hAnsi="Calibri" w:cs="Calibri"/>
          <w:sz w:val="24"/>
          <w:szCs w:val="24"/>
        </w:rPr>
        <w:t>;</w:t>
      </w:r>
    </w:p>
    <w:p w14:paraId="654BDD59" w14:textId="5ADC7968" w:rsidR="00CE128B" w:rsidRPr="00B67FCB" w:rsidRDefault="000E7412" w:rsidP="00C434E0">
      <w:pPr>
        <w:pStyle w:val="Akapitzlist"/>
        <w:numPr>
          <w:ilvl w:val="0"/>
          <w:numId w:val="39"/>
        </w:numPr>
        <w:spacing w:line="276" w:lineRule="auto"/>
        <w:ind w:left="709" w:hanging="284"/>
        <w:jc w:val="both"/>
        <w:rPr>
          <w:rFonts w:ascii="Calibri" w:hAnsi="Calibri" w:cs="Calibri"/>
          <w:sz w:val="24"/>
          <w:szCs w:val="24"/>
        </w:rPr>
      </w:pPr>
      <w:r w:rsidRPr="00A76043">
        <w:rPr>
          <w:rFonts w:ascii="Calibri" w:hAnsi="Calibri" w:cs="Calibri"/>
          <w:sz w:val="24"/>
          <w:szCs w:val="24"/>
        </w:rPr>
        <w:t xml:space="preserve">nie </w:t>
      </w:r>
      <w:r w:rsidRPr="00B67FCB">
        <w:rPr>
          <w:rFonts w:ascii="Calibri" w:hAnsi="Calibri" w:cs="Calibri"/>
          <w:sz w:val="24"/>
          <w:szCs w:val="24"/>
        </w:rPr>
        <w:t>przewiduje zastosowania aukcji elektronicznej</w:t>
      </w:r>
      <w:r w:rsidR="00027068">
        <w:rPr>
          <w:rFonts w:ascii="Calibri" w:hAnsi="Calibri" w:cs="Calibri"/>
          <w:sz w:val="24"/>
          <w:szCs w:val="24"/>
        </w:rPr>
        <w:t>;</w:t>
      </w:r>
    </w:p>
    <w:p w14:paraId="2A778B75" w14:textId="14458CB1" w:rsidR="00CE128B" w:rsidRPr="00AB4155" w:rsidRDefault="000E7412" w:rsidP="00C434E0">
      <w:pPr>
        <w:pStyle w:val="Akapitzlist"/>
        <w:numPr>
          <w:ilvl w:val="0"/>
          <w:numId w:val="39"/>
        </w:numPr>
        <w:spacing w:line="276" w:lineRule="auto"/>
        <w:ind w:left="709" w:hanging="284"/>
        <w:jc w:val="both"/>
        <w:rPr>
          <w:rFonts w:ascii="Calibri" w:hAnsi="Calibri" w:cs="Calibri"/>
          <w:sz w:val="24"/>
          <w:szCs w:val="24"/>
        </w:rPr>
      </w:pPr>
      <w:r w:rsidRPr="00AB4155">
        <w:rPr>
          <w:rFonts w:ascii="Calibri" w:hAnsi="Calibri" w:cs="Calibri"/>
          <w:sz w:val="24"/>
          <w:szCs w:val="24"/>
        </w:rPr>
        <w:t>nie dopuszcza rozliczeń w walutach obcych</w:t>
      </w:r>
      <w:r w:rsidR="00027068">
        <w:rPr>
          <w:rFonts w:ascii="Calibri" w:hAnsi="Calibri" w:cs="Calibri"/>
          <w:sz w:val="24"/>
          <w:szCs w:val="24"/>
        </w:rPr>
        <w:t>;</w:t>
      </w:r>
    </w:p>
    <w:p w14:paraId="472DBF1A" w14:textId="6CE67891" w:rsidR="00CE128B" w:rsidRPr="00AB4155" w:rsidRDefault="000E7412" w:rsidP="00C434E0">
      <w:pPr>
        <w:pStyle w:val="Akapitzlist"/>
        <w:numPr>
          <w:ilvl w:val="0"/>
          <w:numId w:val="39"/>
        </w:numPr>
        <w:spacing w:line="276" w:lineRule="auto"/>
        <w:ind w:left="709" w:hanging="284"/>
        <w:jc w:val="both"/>
        <w:rPr>
          <w:rFonts w:ascii="Calibri" w:hAnsi="Calibri" w:cs="Calibri"/>
          <w:sz w:val="24"/>
          <w:szCs w:val="24"/>
        </w:rPr>
      </w:pPr>
      <w:r w:rsidRPr="00AB4155">
        <w:rPr>
          <w:rFonts w:ascii="Calibri" w:hAnsi="Calibri" w:cs="Calibri"/>
          <w:sz w:val="24"/>
          <w:szCs w:val="24"/>
        </w:rPr>
        <w:t xml:space="preserve">nie przewiduje na poczet wykonania zamówienia udzielenia zaliczek, o których mowa </w:t>
      </w:r>
      <w:r w:rsidR="00CE1CE8">
        <w:rPr>
          <w:rFonts w:ascii="Calibri" w:hAnsi="Calibri" w:cs="Calibri"/>
          <w:sz w:val="24"/>
          <w:szCs w:val="24"/>
        </w:rPr>
        <w:br/>
      </w:r>
      <w:r w:rsidRPr="00AB4155">
        <w:rPr>
          <w:rFonts w:ascii="Calibri" w:hAnsi="Calibri" w:cs="Calibri"/>
          <w:sz w:val="24"/>
          <w:szCs w:val="24"/>
        </w:rPr>
        <w:t>w art. 442 ust</w:t>
      </w:r>
      <w:r w:rsidR="00874FE3" w:rsidRPr="00AB4155">
        <w:rPr>
          <w:rFonts w:ascii="Calibri" w:hAnsi="Calibri" w:cs="Calibri"/>
          <w:sz w:val="24"/>
          <w:szCs w:val="24"/>
        </w:rPr>
        <w:t>.</w:t>
      </w:r>
      <w:r w:rsidRPr="00AB4155">
        <w:rPr>
          <w:rFonts w:ascii="Calibri" w:hAnsi="Calibri" w:cs="Calibri"/>
          <w:sz w:val="24"/>
          <w:szCs w:val="24"/>
        </w:rPr>
        <w:t xml:space="preserve"> 1 ustawy P</w:t>
      </w:r>
      <w:r w:rsidR="00A76043" w:rsidRPr="00AB4155">
        <w:rPr>
          <w:rFonts w:ascii="Calibri" w:hAnsi="Calibri" w:cs="Calibri"/>
          <w:sz w:val="24"/>
          <w:szCs w:val="24"/>
        </w:rPr>
        <w:t>ZP</w:t>
      </w:r>
      <w:r w:rsidR="00027068">
        <w:rPr>
          <w:rFonts w:ascii="Calibri" w:hAnsi="Calibri" w:cs="Calibri"/>
          <w:sz w:val="24"/>
          <w:szCs w:val="24"/>
        </w:rPr>
        <w:t>;</w:t>
      </w:r>
    </w:p>
    <w:p w14:paraId="6CC15368" w14:textId="77777777" w:rsidR="00A13432" w:rsidRPr="00A13432" w:rsidRDefault="00BB1A47" w:rsidP="00C434E0">
      <w:pPr>
        <w:pStyle w:val="Akapitzlist"/>
        <w:numPr>
          <w:ilvl w:val="0"/>
          <w:numId w:val="39"/>
        </w:numPr>
        <w:spacing w:line="276" w:lineRule="auto"/>
        <w:ind w:left="709" w:hanging="284"/>
        <w:jc w:val="both"/>
        <w:rPr>
          <w:rFonts w:ascii="Calibri" w:hAnsi="Calibri" w:cs="Calibri"/>
          <w:sz w:val="24"/>
          <w:szCs w:val="24"/>
        </w:rPr>
      </w:pPr>
      <w:r w:rsidRPr="00AB4155">
        <w:rPr>
          <w:rFonts w:ascii="Calibri" w:eastAsia="Times-New-Roman,Bold" w:hAnsi="Calibri" w:cs="Calibri"/>
          <w:sz w:val="24"/>
          <w:szCs w:val="24"/>
        </w:rPr>
        <w:t>nie wymaga złożenia ofert w postaci katalogów elektronicznych</w:t>
      </w:r>
      <w:r w:rsidR="00027068">
        <w:rPr>
          <w:rFonts w:ascii="Calibri" w:eastAsia="Times-New-Roman,Bold" w:hAnsi="Calibri" w:cs="Calibri"/>
          <w:sz w:val="24"/>
          <w:szCs w:val="24"/>
        </w:rPr>
        <w:t>;</w:t>
      </w:r>
    </w:p>
    <w:p w14:paraId="09F18050" w14:textId="7D7D7208" w:rsidR="00A13432" w:rsidRPr="00B90DD1" w:rsidRDefault="00A13432" w:rsidP="00C434E0">
      <w:pPr>
        <w:pStyle w:val="Akapitzlist"/>
        <w:numPr>
          <w:ilvl w:val="0"/>
          <w:numId w:val="39"/>
        </w:numPr>
        <w:spacing w:line="276" w:lineRule="auto"/>
        <w:ind w:left="709" w:hanging="284"/>
        <w:jc w:val="both"/>
        <w:rPr>
          <w:rFonts w:ascii="Calibri" w:hAnsi="Calibri" w:cs="Calibri"/>
          <w:sz w:val="24"/>
          <w:szCs w:val="24"/>
        </w:rPr>
      </w:pPr>
      <w:r w:rsidRPr="00B90DD1">
        <w:rPr>
          <w:rFonts w:ascii="Calibri" w:hAnsi="Calibri" w:cs="Calibri"/>
          <w:sz w:val="24"/>
          <w:szCs w:val="24"/>
        </w:rPr>
        <w:t xml:space="preserve">Zamawiający na podstawie art. 214 ust. 1 pkt 7 ustawy </w:t>
      </w:r>
      <w:proofErr w:type="spellStart"/>
      <w:r w:rsidRPr="00B90DD1">
        <w:rPr>
          <w:rFonts w:ascii="Calibri" w:hAnsi="Calibri" w:cs="Calibri"/>
          <w:sz w:val="24"/>
          <w:szCs w:val="24"/>
        </w:rPr>
        <w:t>pzp</w:t>
      </w:r>
      <w:proofErr w:type="spellEnd"/>
      <w:r w:rsidRPr="00B90DD1">
        <w:rPr>
          <w:rFonts w:ascii="Calibri" w:hAnsi="Calibri" w:cs="Calibri"/>
          <w:sz w:val="24"/>
          <w:szCs w:val="24"/>
        </w:rPr>
        <w:t xml:space="preserve"> przewiduje możliwość udzielenia, w okresie 3 lat od dnia udzielenia zamówienia podstawowego, dotychczasowemu wykonawcy robót budowlanych, zamówienia polegającego na powtórzeniu podobnych robót </w:t>
      </w:r>
      <w:r w:rsidRPr="00B90DD1">
        <w:rPr>
          <w:rFonts w:ascii="Calibri" w:hAnsi="Calibri" w:cs="Calibri"/>
          <w:color w:val="000000" w:themeColor="text1"/>
          <w:sz w:val="24"/>
          <w:szCs w:val="24"/>
        </w:rPr>
        <w:t xml:space="preserve">budowlanych. </w:t>
      </w:r>
      <w:r w:rsidRPr="00B90DD1">
        <w:rPr>
          <w:rFonts w:ascii="Calibri" w:hAnsi="Calibri" w:cs="Calibri"/>
          <w:bCs/>
          <w:color w:val="000000" w:themeColor="text1"/>
          <w:sz w:val="24"/>
          <w:szCs w:val="24"/>
        </w:rPr>
        <w:t>Przedmiotem zamówienia podobnego b</w:t>
      </w:r>
      <w:r w:rsidR="000F1B02" w:rsidRPr="00B90DD1">
        <w:rPr>
          <w:rFonts w:ascii="Calibri" w:hAnsi="Calibri" w:cs="Calibri"/>
          <w:bCs/>
          <w:color w:val="000000" w:themeColor="text1"/>
          <w:sz w:val="24"/>
          <w:szCs w:val="24"/>
        </w:rPr>
        <w:t>ędą</w:t>
      </w:r>
      <w:r w:rsidRPr="00B90DD1">
        <w:rPr>
          <w:rFonts w:ascii="Calibri" w:hAnsi="Calibri" w:cs="Calibri"/>
          <w:bCs/>
          <w:color w:val="000000" w:themeColor="text1"/>
          <w:sz w:val="24"/>
          <w:szCs w:val="24"/>
        </w:rPr>
        <w:t xml:space="preserve"> </w:t>
      </w:r>
      <w:r w:rsidR="008647E2" w:rsidRPr="00B90DD1">
        <w:rPr>
          <w:rFonts w:asciiTheme="minorHAnsi" w:hAnsiTheme="minorHAnsi" w:cs="Arial"/>
          <w:color w:val="000000" w:themeColor="text1"/>
          <w:sz w:val="24"/>
          <w:szCs w:val="22"/>
        </w:rPr>
        <w:t xml:space="preserve">roboty instalacyjne </w:t>
      </w:r>
      <w:r w:rsidR="000F1B02" w:rsidRPr="00B90DD1">
        <w:rPr>
          <w:rFonts w:asciiTheme="minorHAnsi" w:hAnsiTheme="minorHAnsi" w:cs="Arial"/>
          <w:color w:val="000000" w:themeColor="text1"/>
          <w:sz w:val="24"/>
          <w:szCs w:val="22"/>
        </w:rPr>
        <w:br/>
      </w:r>
      <w:r w:rsidR="008647E2" w:rsidRPr="00B90DD1">
        <w:rPr>
          <w:rFonts w:asciiTheme="minorHAnsi" w:hAnsiTheme="minorHAnsi" w:cs="Arial"/>
          <w:color w:val="000000" w:themeColor="text1"/>
          <w:sz w:val="24"/>
          <w:szCs w:val="22"/>
        </w:rPr>
        <w:t xml:space="preserve">w zakresie systemów monitorowania i sygnalizacji pożaru w obiektach </w:t>
      </w:r>
      <w:r w:rsidR="00886501" w:rsidRPr="00B90DD1">
        <w:rPr>
          <w:rFonts w:asciiTheme="minorHAnsi" w:hAnsiTheme="minorHAnsi" w:cs="Arial"/>
          <w:color w:val="000000" w:themeColor="text1"/>
          <w:sz w:val="24"/>
          <w:szCs w:val="22"/>
        </w:rPr>
        <w:t>Osiedla Akademickiego</w:t>
      </w:r>
      <w:r w:rsidR="008647E2" w:rsidRPr="00B90DD1">
        <w:rPr>
          <w:rFonts w:asciiTheme="minorHAnsi" w:hAnsiTheme="minorHAnsi" w:cs="Arial"/>
          <w:color w:val="000000" w:themeColor="text1"/>
          <w:sz w:val="24"/>
          <w:szCs w:val="22"/>
        </w:rPr>
        <w:t>.</w:t>
      </w:r>
    </w:p>
    <w:p w14:paraId="3927826E" w14:textId="266E52AE" w:rsidR="009613F2" w:rsidRPr="000F1B02" w:rsidRDefault="001463AB" w:rsidP="000F1B02">
      <w:pPr>
        <w:pStyle w:val="Akapitzlist"/>
        <w:numPr>
          <w:ilvl w:val="0"/>
          <w:numId w:val="39"/>
        </w:numPr>
        <w:spacing w:line="276" w:lineRule="auto"/>
        <w:ind w:left="709" w:hanging="284"/>
        <w:jc w:val="both"/>
        <w:rPr>
          <w:rFonts w:ascii="Calibri" w:hAnsi="Calibri" w:cs="Calibri"/>
          <w:sz w:val="24"/>
          <w:szCs w:val="24"/>
        </w:rPr>
      </w:pPr>
      <w:r w:rsidRPr="000F1B02">
        <w:rPr>
          <w:rFonts w:ascii="Calibri" w:hAnsi="Calibri" w:cs="Calibri"/>
          <w:sz w:val="24"/>
          <w:szCs w:val="24"/>
        </w:rPr>
        <w:t xml:space="preserve">żąda wskazania </w:t>
      </w:r>
      <w:r w:rsidR="007E0B4E" w:rsidRPr="000F1B02">
        <w:rPr>
          <w:rFonts w:ascii="Calibri" w:hAnsi="Calibri" w:cs="Calibri"/>
          <w:sz w:val="24"/>
          <w:szCs w:val="24"/>
        </w:rPr>
        <w:t xml:space="preserve">w ofercie </w:t>
      </w:r>
      <w:r w:rsidR="00C41565" w:rsidRPr="000F1B02">
        <w:rPr>
          <w:rFonts w:ascii="Calibri" w:hAnsi="Calibri" w:cs="Calibri"/>
          <w:sz w:val="24"/>
          <w:szCs w:val="24"/>
        </w:rPr>
        <w:t>przez Wykonawcę</w:t>
      </w:r>
      <w:r w:rsidR="007E0B4E" w:rsidRPr="000F1B02">
        <w:rPr>
          <w:rFonts w:ascii="Calibri" w:hAnsi="Calibri" w:cs="Calibri"/>
          <w:sz w:val="24"/>
          <w:szCs w:val="24"/>
        </w:rPr>
        <w:t xml:space="preserve"> </w:t>
      </w:r>
      <w:r w:rsidRPr="000F1B02">
        <w:rPr>
          <w:rFonts w:ascii="Calibri" w:hAnsi="Calibri" w:cs="Calibri"/>
          <w:sz w:val="24"/>
          <w:szCs w:val="24"/>
        </w:rPr>
        <w:t xml:space="preserve">tej części zamówienia, odpowiednio do treści postanowień SWZ, której wykonanie zamierza powierzyć </w:t>
      </w:r>
      <w:r w:rsidR="007E0B4E" w:rsidRPr="000F1B02">
        <w:rPr>
          <w:rFonts w:ascii="Calibri" w:hAnsi="Calibri" w:cs="Calibri"/>
          <w:sz w:val="24"/>
          <w:szCs w:val="24"/>
        </w:rPr>
        <w:t>P</w:t>
      </w:r>
      <w:r w:rsidRPr="000F1B02">
        <w:rPr>
          <w:rFonts w:ascii="Calibri" w:hAnsi="Calibri" w:cs="Calibri"/>
          <w:sz w:val="24"/>
          <w:szCs w:val="24"/>
        </w:rPr>
        <w:t>odwyk</w:t>
      </w:r>
      <w:r w:rsidR="00907EB8" w:rsidRPr="000F1B02">
        <w:rPr>
          <w:rFonts w:ascii="Calibri" w:hAnsi="Calibri" w:cs="Calibri"/>
          <w:sz w:val="24"/>
          <w:szCs w:val="24"/>
        </w:rPr>
        <w:t>onawcom, o ile to wiadome</w:t>
      </w:r>
      <w:r w:rsidR="00C41565" w:rsidRPr="000F1B02">
        <w:rPr>
          <w:rFonts w:ascii="Calibri" w:hAnsi="Calibri" w:cs="Calibri"/>
          <w:sz w:val="24"/>
          <w:szCs w:val="24"/>
        </w:rPr>
        <w:t>.</w:t>
      </w:r>
    </w:p>
    <w:p w14:paraId="5F07CD56" w14:textId="77777777" w:rsidR="00027068" w:rsidRPr="00E26F47" w:rsidRDefault="00027068" w:rsidP="00027068">
      <w:pPr>
        <w:pStyle w:val="Akapitzlist"/>
        <w:spacing w:line="276" w:lineRule="auto"/>
        <w:ind w:left="709"/>
        <w:jc w:val="both"/>
        <w:rPr>
          <w:rFonts w:ascii="Calibri" w:hAnsi="Calibri" w:cs="Calibri"/>
          <w:sz w:val="24"/>
          <w:szCs w:val="24"/>
        </w:rPr>
      </w:pPr>
    </w:p>
    <w:p w14:paraId="1DEAB3BE" w14:textId="3C789001" w:rsidR="00A76043" w:rsidRPr="00DF3E16" w:rsidRDefault="00A76043" w:rsidP="00DF3E16">
      <w:pPr>
        <w:pStyle w:val="Akapitzlist"/>
        <w:numPr>
          <w:ilvl w:val="3"/>
          <w:numId w:val="2"/>
        </w:numPr>
        <w:tabs>
          <w:tab w:val="clear" w:pos="2880"/>
        </w:tabs>
        <w:spacing w:line="269" w:lineRule="auto"/>
        <w:ind w:left="426"/>
        <w:jc w:val="both"/>
        <w:rPr>
          <w:rFonts w:ascii="Calibri" w:hAnsi="Calibri" w:cs="Calibri"/>
          <w:b/>
          <w:bCs/>
          <w:sz w:val="24"/>
          <w:szCs w:val="24"/>
          <w:u w:val="single"/>
        </w:rPr>
      </w:pPr>
      <w:r w:rsidRPr="00DF3E16">
        <w:rPr>
          <w:rFonts w:ascii="Calibri" w:hAnsi="Calibri" w:cs="Calibri"/>
          <w:b/>
          <w:bCs/>
          <w:sz w:val="24"/>
          <w:szCs w:val="24"/>
          <w:u w:val="single"/>
        </w:rPr>
        <w:t>Wykaz dokumentów, które należy złożyć przez Wykonawcę w ofercie:</w:t>
      </w:r>
    </w:p>
    <w:p w14:paraId="4FFE3FB6" w14:textId="4D370914" w:rsidR="00A76043" w:rsidRPr="00DF3E16" w:rsidRDefault="009613F2" w:rsidP="00A76043">
      <w:pPr>
        <w:pStyle w:val="Akapitzlist"/>
        <w:numPr>
          <w:ilvl w:val="4"/>
          <w:numId w:val="2"/>
        </w:numPr>
        <w:tabs>
          <w:tab w:val="clear" w:pos="3600"/>
        </w:tabs>
        <w:spacing w:line="276" w:lineRule="auto"/>
        <w:ind w:left="993" w:hanging="426"/>
        <w:jc w:val="both"/>
        <w:rPr>
          <w:rFonts w:ascii="Calibri" w:hAnsi="Calibri" w:cs="Calibri"/>
          <w:sz w:val="24"/>
          <w:szCs w:val="24"/>
          <w:u w:val="single"/>
        </w:rPr>
      </w:pPr>
      <w:r>
        <w:rPr>
          <w:rFonts w:ascii="Calibri" w:hAnsi="Calibri" w:cs="Calibri"/>
          <w:sz w:val="24"/>
          <w:szCs w:val="24"/>
        </w:rPr>
        <w:t>F</w:t>
      </w:r>
      <w:r w:rsidR="00A76043" w:rsidRPr="00F6438F">
        <w:rPr>
          <w:rFonts w:ascii="Calibri" w:hAnsi="Calibri" w:cs="Calibri"/>
          <w:sz w:val="24"/>
          <w:szCs w:val="24"/>
        </w:rPr>
        <w:t xml:space="preserve">ormularz ofertowy </w:t>
      </w:r>
      <w:r>
        <w:rPr>
          <w:rFonts w:ascii="Calibri" w:hAnsi="Calibri" w:cs="Calibri"/>
          <w:sz w:val="24"/>
          <w:szCs w:val="24"/>
        </w:rPr>
        <w:t xml:space="preserve">- </w:t>
      </w:r>
      <w:r w:rsidRPr="009613F2">
        <w:rPr>
          <w:rFonts w:ascii="Calibri" w:hAnsi="Calibri" w:cs="Calibri"/>
          <w:b/>
          <w:bCs/>
          <w:sz w:val="24"/>
          <w:szCs w:val="24"/>
        </w:rPr>
        <w:t>zgodny ze wzorem stanowiącym załącznik nr 1</w:t>
      </w:r>
      <w:r w:rsidR="003F0298">
        <w:rPr>
          <w:rFonts w:ascii="Calibri" w:hAnsi="Calibri" w:cs="Calibri"/>
          <w:b/>
          <w:bCs/>
          <w:sz w:val="24"/>
          <w:szCs w:val="24"/>
        </w:rPr>
        <w:t xml:space="preserve"> </w:t>
      </w:r>
      <w:r w:rsidR="001D6310">
        <w:rPr>
          <w:rFonts w:ascii="Calibri" w:hAnsi="Calibri" w:cs="Calibri"/>
          <w:b/>
          <w:bCs/>
          <w:sz w:val="24"/>
          <w:szCs w:val="24"/>
        </w:rPr>
        <w:t>do SWZ</w:t>
      </w:r>
      <w:r w:rsidR="003F0298">
        <w:rPr>
          <w:rFonts w:ascii="Calibri" w:hAnsi="Calibri" w:cs="Calibri"/>
          <w:b/>
          <w:bCs/>
          <w:sz w:val="24"/>
          <w:szCs w:val="24"/>
        </w:rPr>
        <w:t xml:space="preserve"> </w:t>
      </w:r>
      <w:r w:rsidR="00A76043" w:rsidRPr="00B74AF1">
        <w:rPr>
          <w:rFonts w:ascii="Calibri" w:hAnsi="Calibri" w:cs="Calibri"/>
          <w:sz w:val="24"/>
          <w:szCs w:val="24"/>
        </w:rPr>
        <w:t xml:space="preserve">- </w:t>
      </w:r>
      <w:r w:rsidR="00A76043" w:rsidRPr="00B74AF1">
        <w:rPr>
          <w:rFonts w:ascii="Calibri" w:hAnsi="Calibri" w:cs="Calibri"/>
          <w:sz w:val="24"/>
          <w:szCs w:val="24"/>
          <w:u w:val="single"/>
        </w:rPr>
        <w:t>opatrzony kwalifikowanym podpisem elektronicznym lub podpisem zaufanym lub podpisem osobistym</w:t>
      </w:r>
      <w:r w:rsidR="00A76043" w:rsidRPr="00B74AF1">
        <w:rPr>
          <w:rFonts w:ascii="Calibri" w:hAnsi="Calibri" w:cs="Calibri"/>
          <w:sz w:val="24"/>
          <w:szCs w:val="24"/>
        </w:rPr>
        <w:t>;</w:t>
      </w:r>
    </w:p>
    <w:p w14:paraId="73C5E88D" w14:textId="1E202590" w:rsidR="00A76043" w:rsidRDefault="00027068" w:rsidP="00A76043">
      <w:pPr>
        <w:pStyle w:val="Akapitzlist"/>
        <w:numPr>
          <w:ilvl w:val="4"/>
          <w:numId w:val="2"/>
        </w:numPr>
        <w:tabs>
          <w:tab w:val="clear" w:pos="3600"/>
        </w:tabs>
        <w:spacing w:line="276" w:lineRule="auto"/>
        <w:ind w:left="993" w:hanging="426"/>
        <w:jc w:val="both"/>
        <w:rPr>
          <w:rFonts w:ascii="Calibri" w:hAnsi="Calibri" w:cs="Calibri"/>
          <w:sz w:val="24"/>
          <w:szCs w:val="24"/>
        </w:rPr>
      </w:pPr>
      <w:r>
        <w:rPr>
          <w:rFonts w:ascii="Calibri" w:hAnsi="Calibri" w:cs="Calibri"/>
          <w:sz w:val="24"/>
          <w:szCs w:val="24"/>
        </w:rPr>
        <w:t>o</w:t>
      </w:r>
      <w:r w:rsidR="00A76043" w:rsidRPr="0036674D">
        <w:rPr>
          <w:rFonts w:ascii="Calibri" w:hAnsi="Calibri" w:cs="Calibri"/>
          <w:sz w:val="24"/>
          <w:szCs w:val="24"/>
        </w:rPr>
        <w:t>świadczenie, o którym mowa w art. 125 ust. 1 ustawy PZP oraz w art. 7 ust. 1 ustawy z</w:t>
      </w:r>
      <w:r w:rsidR="00756678">
        <w:rPr>
          <w:rFonts w:ascii="Calibri" w:hAnsi="Calibri" w:cs="Calibri"/>
          <w:sz w:val="24"/>
          <w:szCs w:val="24"/>
        </w:rPr>
        <w:t> </w:t>
      </w:r>
      <w:r w:rsidR="00A76043" w:rsidRPr="0036674D">
        <w:rPr>
          <w:rFonts w:ascii="Calibri" w:hAnsi="Calibri" w:cs="Calibri"/>
          <w:sz w:val="24"/>
          <w:szCs w:val="24"/>
        </w:rPr>
        <w:t xml:space="preserve">dnia 13 kwietnia </w:t>
      </w:r>
      <w:r w:rsidR="00A76043" w:rsidRPr="00AE4CC1">
        <w:rPr>
          <w:rFonts w:ascii="Calibri" w:hAnsi="Calibri" w:cs="Calibri"/>
          <w:sz w:val="24"/>
          <w:szCs w:val="24"/>
        </w:rPr>
        <w:t>2022 r. o szczególnych rozwiązaniach w zakresie przeciwdziałania wspieraniu agresji na Ukrainę oraz służących ochronie bezpieczeństwa narodowego, w</w:t>
      </w:r>
      <w:r w:rsidR="00756678">
        <w:rPr>
          <w:rFonts w:ascii="Calibri" w:hAnsi="Calibri" w:cs="Calibri"/>
          <w:sz w:val="24"/>
          <w:szCs w:val="24"/>
        </w:rPr>
        <w:t> </w:t>
      </w:r>
      <w:r w:rsidR="00A76043" w:rsidRPr="00AE4CC1">
        <w:rPr>
          <w:rFonts w:ascii="Calibri" w:hAnsi="Calibri" w:cs="Calibri"/>
          <w:sz w:val="24"/>
          <w:szCs w:val="24"/>
        </w:rPr>
        <w:t xml:space="preserve">postaci elektronicznej – </w:t>
      </w:r>
      <w:r w:rsidR="00A76043" w:rsidRPr="00AE4CC1">
        <w:rPr>
          <w:rFonts w:ascii="Calibri" w:hAnsi="Calibri" w:cs="Calibri"/>
          <w:b/>
          <w:bCs/>
          <w:sz w:val="24"/>
          <w:szCs w:val="24"/>
        </w:rPr>
        <w:t xml:space="preserve">załącznik nr </w:t>
      </w:r>
      <w:r w:rsidR="00AE4CC1" w:rsidRPr="00AE4CC1">
        <w:rPr>
          <w:rFonts w:ascii="Calibri" w:hAnsi="Calibri" w:cs="Calibri"/>
          <w:b/>
          <w:bCs/>
          <w:sz w:val="24"/>
          <w:szCs w:val="24"/>
        </w:rPr>
        <w:t>2</w:t>
      </w:r>
      <w:r w:rsidR="00917568" w:rsidRPr="00AE4CC1">
        <w:rPr>
          <w:rFonts w:ascii="Calibri" w:hAnsi="Calibri" w:cs="Calibri"/>
          <w:b/>
          <w:bCs/>
          <w:sz w:val="24"/>
          <w:szCs w:val="24"/>
        </w:rPr>
        <w:t xml:space="preserve"> do SWZ</w:t>
      </w:r>
      <w:r w:rsidR="00A76043" w:rsidRPr="00AE4CC1">
        <w:rPr>
          <w:rFonts w:ascii="Calibri" w:hAnsi="Calibri" w:cs="Calibri"/>
          <w:sz w:val="24"/>
          <w:szCs w:val="24"/>
        </w:rPr>
        <w:t xml:space="preserve"> - </w:t>
      </w:r>
      <w:r w:rsidR="00A76043" w:rsidRPr="00AE4CC1">
        <w:rPr>
          <w:rFonts w:ascii="Calibri" w:hAnsi="Calibri" w:cs="Calibri"/>
          <w:sz w:val="24"/>
          <w:szCs w:val="24"/>
          <w:u w:val="single"/>
        </w:rPr>
        <w:t>opatrzone</w:t>
      </w:r>
      <w:r w:rsidR="00A76043" w:rsidRPr="0036674D">
        <w:rPr>
          <w:rFonts w:ascii="Calibri" w:hAnsi="Calibri" w:cs="Calibri"/>
          <w:sz w:val="24"/>
          <w:szCs w:val="24"/>
          <w:u w:val="single"/>
        </w:rPr>
        <w:t xml:space="preserve"> kwalifikowanym podpisem elektronicznym lub podpisem zaufanym lub podpisem osobistym</w:t>
      </w:r>
      <w:r w:rsidR="00A76043" w:rsidRPr="0036674D">
        <w:rPr>
          <w:rFonts w:ascii="Calibri" w:hAnsi="Calibri" w:cs="Calibri"/>
          <w:sz w:val="24"/>
          <w:szCs w:val="24"/>
        </w:rPr>
        <w:t>;</w:t>
      </w:r>
    </w:p>
    <w:p w14:paraId="0A774E28" w14:textId="38DC72E1" w:rsidR="00A76043" w:rsidRPr="00AE4CC1" w:rsidRDefault="00027068" w:rsidP="00A76043">
      <w:pPr>
        <w:pStyle w:val="Akapitzlist"/>
        <w:numPr>
          <w:ilvl w:val="4"/>
          <w:numId w:val="2"/>
        </w:numPr>
        <w:tabs>
          <w:tab w:val="clear" w:pos="3600"/>
          <w:tab w:val="num" w:pos="993"/>
        </w:tabs>
        <w:spacing w:line="276" w:lineRule="auto"/>
        <w:ind w:left="993" w:hanging="426"/>
        <w:jc w:val="both"/>
        <w:rPr>
          <w:rFonts w:ascii="Calibri" w:hAnsi="Calibri" w:cs="Calibri"/>
          <w:sz w:val="24"/>
          <w:szCs w:val="24"/>
        </w:rPr>
      </w:pPr>
      <w:r>
        <w:rPr>
          <w:rFonts w:ascii="Calibri" w:hAnsi="Calibri" w:cs="Calibri"/>
          <w:bCs/>
          <w:sz w:val="24"/>
          <w:szCs w:val="24"/>
          <w:lang w:eastAsia="zh-CN"/>
        </w:rPr>
        <w:t>w</w:t>
      </w:r>
      <w:r w:rsidR="006D0755" w:rsidRPr="00DF3E16">
        <w:rPr>
          <w:rFonts w:ascii="Calibri" w:hAnsi="Calibri" w:cs="Calibri"/>
          <w:bCs/>
          <w:sz w:val="24"/>
          <w:szCs w:val="24"/>
          <w:lang w:eastAsia="zh-CN"/>
        </w:rPr>
        <w:t xml:space="preserve"> przypadku </w:t>
      </w:r>
      <w:r>
        <w:rPr>
          <w:rFonts w:ascii="Calibri" w:hAnsi="Calibri" w:cs="Calibri"/>
          <w:bCs/>
          <w:sz w:val="24"/>
          <w:szCs w:val="24"/>
          <w:lang w:eastAsia="zh-CN"/>
        </w:rPr>
        <w:t>W</w:t>
      </w:r>
      <w:r w:rsidR="006D0755" w:rsidRPr="00DF3E16">
        <w:rPr>
          <w:rFonts w:ascii="Calibri" w:hAnsi="Calibri" w:cs="Calibri"/>
          <w:bCs/>
          <w:sz w:val="24"/>
          <w:szCs w:val="24"/>
          <w:lang w:eastAsia="zh-CN"/>
        </w:rPr>
        <w:t>ykonawców wspólnie</w:t>
      </w:r>
      <w:r w:rsidR="006D0755" w:rsidRPr="00E11552">
        <w:rPr>
          <w:rFonts w:ascii="Calibri" w:hAnsi="Calibri" w:cs="Calibri"/>
          <w:bCs/>
          <w:sz w:val="24"/>
          <w:szCs w:val="24"/>
          <w:lang w:eastAsia="zh-CN"/>
        </w:rPr>
        <w:t xml:space="preserve"> ubiegających się o udzielenie zamówienia</w:t>
      </w:r>
      <w:r w:rsidR="006D0755" w:rsidRPr="00E11552">
        <w:rPr>
          <w:rFonts w:ascii="Calibri" w:hAnsi="Calibri" w:cs="Calibri"/>
          <w:b/>
          <w:bCs/>
          <w:sz w:val="24"/>
          <w:szCs w:val="24"/>
          <w:lang w:eastAsia="zh-CN"/>
        </w:rPr>
        <w:t xml:space="preserve"> </w:t>
      </w:r>
      <w:r w:rsidR="006D0755" w:rsidRPr="00E11552">
        <w:rPr>
          <w:rFonts w:ascii="Calibri" w:hAnsi="Calibri" w:cs="Calibri"/>
          <w:sz w:val="24"/>
          <w:szCs w:val="24"/>
          <w:lang w:eastAsia="zh-CN"/>
        </w:rPr>
        <w:t xml:space="preserve">należy dołączyć do oferty oświadczenie, z którego wynika jaki zakres rzeczowy wykonania zamówienia realizować zamierzają poszczególni </w:t>
      </w:r>
      <w:r w:rsidR="007E0B4E">
        <w:rPr>
          <w:rFonts w:ascii="Calibri" w:hAnsi="Calibri" w:cs="Calibri"/>
          <w:sz w:val="24"/>
          <w:szCs w:val="24"/>
          <w:lang w:eastAsia="zh-CN"/>
        </w:rPr>
        <w:t>W</w:t>
      </w:r>
      <w:r w:rsidR="006D0755" w:rsidRPr="00E11552">
        <w:rPr>
          <w:rFonts w:ascii="Calibri" w:hAnsi="Calibri" w:cs="Calibri"/>
          <w:sz w:val="24"/>
          <w:szCs w:val="24"/>
          <w:lang w:eastAsia="zh-CN"/>
        </w:rPr>
        <w:t xml:space="preserve">ykonawcy tj.: oświadczenie </w:t>
      </w:r>
      <w:r w:rsidR="006D0755" w:rsidRPr="00AE4CC1">
        <w:rPr>
          <w:rFonts w:ascii="Calibri" w:hAnsi="Calibri" w:cs="Calibri"/>
          <w:sz w:val="24"/>
          <w:szCs w:val="24"/>
          <w:lang w:eastAsia="zh-CN"/>
        </w:rPr>
        <w:t xml:space="preserve">Wykonawców wspólnie ubiegających się o udzielenie zamówienia składane na podstawie art. 117 ust. 4 ustawy </w:t>
      </w:r>
      <w:r w:rsidR="00F40B07" w:rsidRPr="00AE4CC1">
        <w:rPr>
          <w:rFonts w:ascii="Calibri" w:hAnsi="Calibri" w:cs="Calibri"/>
          <w:sz w:val="24"/>
          <w:szCs w:val="24"/>
          <w:lang w:eastAsia="zh-CN"/>
        </w:rPr>
        <w:t>PZP</w:t>
      </w:r>
      <w:r w:rsidR="006D0755" w:rsidRPr="00AE4CC1">
        <w:rPr>
          <w:rFonts w:ascii="Calibri" w:hAnsi="Calibri" w:cs="Calibri"/>
          <w:sz w:val="24"/>
          <w:szCs w:val="24"/>
          <w:lang w:eastAsia="zh-CN"/>
        </w:rPr>
        <w:t>, które wykonają poszczególni Wykonawcy</w:t>
      </w:r>
      <w:r w:rsidR="006D0755" w:rsidRPr="00AE4CC1">
        <w:rPr>
          <w:rFonts w:ascii="Calibri" w:hAnsi="Calibri" w:cs="Calibri"/>
          <w:color w:val="FF0000"/>
          <w:sz w:val="24"/>
          <w:szCs w:val="24"/>
        </w:rPr>
        <w:t xml:space="preserve"> </w:t>
      </w:r>
      <w:r w:rsidR="00A76043" w:rsidRPr="00AE4CC1">
        <w:rPr>
          <w:rFonts w:ascii="Calibri" w:hAnsi="Calibri" w:cs="Calibri"/>
          <w:color w:val="FF0000"/>
          <w:sz w:val="24"/>
          <w:szCs w:val="24"/>
        </w:rPr>
        <w:t>(jeśli dotyczy)</w:t>
      </w:r>
      <w:r w:rsidR="00A76043" w:rsidRPr="00AE4CC1">
        <w:rPr>
          <w:rFonts w:ascii="Calibri" w:hAnsi="Calibri" w:cs="Calibri"/>
          <w:sz w:val="24"/>
          <w:szCs w:val="24"/>
        </w:rPr>
        <w:t xml:space="preserve"> </w:t>
      </w:r>
      <w:r w:rsidR="00A76043" w:rsidRPr="00AE4CC1">
        <w:rPr>
          <w:rFonts w:ascii="Calibri" w:hAnsi="Calibri" w:cs="Calibri"/>
          <w:sz w:val="24"/>
          <w:szCs w:val="24"/>
        </w:rPr>
        <w:lastRenderedPageBreak/>
        <w:t>–</w:t>
      </w:r>
      <w:r w:rsidR="00756678">
        <w:rPr>
          <w:rFonts w:ascii="Calibri" w:hAnsi="Calibri" w:cs="Calibri"/>
          <w:sz w:val="24"/>
          <w:szCs w:val="24"/>
        </w:rPr>
        <w:t> </w:t>
      </w:r>
      <w:r w:rsidR="00A76043" w:rsidRPr="00AE4CC1">
        <w:rPr>
          <w:rFonts w:ascii="Calibri" w:hAnsi="Calibri" w:cs="Calibri"/>
          <w:b/>
          <w:bCs/>
          <w:sz w:val="24"/>
          <w:szCs w:val="24"/>
        </w:rPr>
        <w:t xml:space="preserve">załącznik nr </w:t>
      </w:r>
      <w:r w:rsidR="00AE4CC1" w:rsidRPr="00AE4CC1">
        <w:rPr>
          <w:rFonts w:ascii="Calibri" w:hAnsi="Calibri" w:cs="Calibri"/>
          <w:b/>
          <w:bCs/>
          <w:sz w:val="24"/>
          <w:szCs w:val="24"/>
        </w:rPr>
        <w:t>3</w:t>
      </w:r>
      <w:r w:rsidR="00917568" w:rsidRPr="00AE4CC1">
        <w:rPr>
          <w:rFonts w:ascii="Calibri" w:hAnsi="Calibri" w:cs="Calibri"/>
          <w:b/>
          <w:bCs/>
          <w:sz w:val="24"/>
          <w:szCs w:val="24"/>
        </w:rPr>
        <w:t xml:space="preserve"> do SWZ</w:t>
      </w:r>
      <w:r w:rsidR="00A76043" w:rsidRPr="00AE4CC1">
        <w:rPr>
          <w:rFonts w:ascii="Calibri" w:hAnsi="Calibri" w:cs="Calibri"/>
          <w:sz w:val="24"/>
          <w:szCs w:val="24"/>
        </w:rPr>
        <w:t xml:space="preserve"> - </w:t>
      </w:r>
      <w:r w:rsidR="00A76043" w:rsidRPr="00AE4CC1">
        <w:rPr>
          <w:rFonts w:ascii="Calibri" w:hAnsi="Calibri" w:cs="Calibri"/>
          <w:sz w:val="24"/>
          <w:szCs w:val="24"/>
          <w:u w:val="single"/>
        </w:rPr>
        <w:t>opatrzone kwalifikowanym podpisem elektronicznym lub podpisem zaufanym lub podpisem osobistym</w:t>
      </w:r>
      <w:r w:rsidR="00576586">
        <w:rPr>
          <w:rFonts w:ascii="Calibri" w:hAnsi="Calibri" w:cs="Calibri"/>
          <w:sz w:val="24"/>
          <w:szCs w:val="24"/>
          <w:u w:val="single"/>
        </w:rPr>
        <w:t>;</w:t>
      </w:r>
    </w:p>
    <w:p w14:paraId="54B6C7B0" w14:textId="063D2662" w:rsidR="008D0586" w:rsidRPr="00576586" w:rsidRDefault="008D0586" w:rsidP="008D0586">
      <w:pPr>
        <w:pStyle w:val="Akapitzlist"/>
        <w:numPr>
          <w:ilvl w:val="4"/>
          <w:numId w:val="2"/>
        </w:numPr>
        <w:tabs>
          <w:tab w:val="clear" w:pos="3600"/>
        </w:tabs>
        <w:spacing w:line="276" w:lineRule="auto"/>
        <w:ind w:left="993" w:hanging="426"/>
        <w:jc w:val="both"/>
        <w:rPr>
          <w:rFonts w:ascii="Calibri" w:hAnsi="Calibri" w:cs="Calibri"/>
          <w:sz w:val="24"/>
          <w:szCs w:val="24"/>
        </w:rPr>
      </w:pPr>
      <w:r w:rsidRPr="00AE4CC1">
        <w:rPr>
          <w:rFonts w:ascii="Calibri" w:hAnsi="Calibri" w:cs="Calibri"/>
          <w:sz w:val="24"/>
          <w:szCs w:val="24"/>
        </w:rPr>
        <w:t xml:space="preserve">Zobowiązanie podmiotu udostępniającego zasoby do oddania do dyspozycji niezbędnych zasobów na potrzeby realizacji przedmiotowego zamówienia </w:t>
      </w:r>
      <w:r w:rsidRPr="00AE4CC1">
        <w:rPr>
          <w:rFonts w:ascii="Calibri" w:hAnsi="Calibri" w:cs="Calibri"/>
          <w:color w:val="FF0000"/>
          <w:sz w:val="24"/>
          <w:szCs w:val="24"/>
        </w:rPr>
        <w:t xml:space="preserve">(jeśli dotyczy) </w:t>
      </w:r>
      <w:r w:rsidRPr="00AE4CC1">
        <w:rPr>
          <w:rFonts w:ascii="Calibri" w:hAnsi="Calibri" w:cs="Calibri"/>
          <w:sz w:val="24"/>
          <w:szCs w:val="24"/>
        </w:rPr>
        <w:t xml:space="preserve">- </w:t>
      </w:r>
      <w:r w:rsidR="00756678">
        <w:rPr>
          <w:rFonts w:ascii="Calibri" w:hAnsi="Calibri" w:cs="Calibri"/>
          <w:b/>
          <w:bCs/>
          <w:sz w:val="24"/>
          <w:szCs w:val="24"/>
        </w:rPr>
        <w:t>załącznik nr </w:t>
      </w:r>
      <w:r w:rsidR="00AE4CC1" w:rsidRPr="00AE4CC1">
        <w:rPr>
          <w:rFonts w:ascii="Calibri" w:hAnsi="Calibri" w:cs="Calibri"/>
          <w:b/>
          <w:bCs/>
          <w:sz w:val="24"/>
          <w:szCs w:val="24"/>
        </w:rPr>
        <w:t>4</w:t>
      </w:r>
      <w:r w:rsidRPr="00AE4CC1">
        <w:rPr>
          <w:rFonts w:ascii="Calibri" w:hAnsi="Calibri" w:cs="Calibri"/>
          <w:b/>
          <w:bCs/>
          <w:sz w:val="24"/>
          <w:szCs w:val="24"/>
        </w:rPr>
        <w:t xml:space="preserve"> do SWZ</w:t>
      </w:r>
      <w:r w:rsidRPr="00AE4CC1">
        <w:rPr>
          <w:rFonts w:ascii="Calibri" w:hAnsi="Calibri" w:cs="Calibri"/>
          <w:sz w:val="24"/>
          <w:szCs w:val="24"/>
        </w:rPr>
        <w:t xml:space="preserve"> - </w:t>
      </w:r>
      <w:r w:rsidRPr="00AE4CC1">
        <w:rPr>
          <w:rFonts w:ascii="Calibri" w:hAnsi="Calibri" w:cs="Calibri"/>
          <w:sz w:val="24"/>
          <w:szCs w:val="24"/>
          <w:u w:val="single"/>
        </w:rPr>
        <w:t>opatrzone</w:t>
      </w:r>
      <w:r w:rsidRPr="009D11A4">
        <w:rPr>
          <w:rFonts w:ascii="Calibri" w:hAnsi="Calibri" w:cs="Calibri"/>
          <w:sz w:val="24"/>
          <w:szCs w:val="24"/>
          <w:u w:val="single"/>
        </w:rPr>
        <w:t xml:space="preserve"> kwalifikowanym podpisem elektronicznym lub podpisem zaufanym lub podpisem osobistym przez osobę upoważnioną do reprezentacji podmiotu udostępniającego zasoby</w:t>
      </w:r>
      <w:r w:rsidR="00576586">
        <w:rPr>
          <w:rFonts w:ascii="Calibri" w:hAnsi="Calibri" w:cs="Calibri"/>
          <w:sz w:val="24"/>
          <w:szCs w:val="24"/>
          <w:u w:val="single"/>
        </w:rPr>
        <w:t>;</w:t>
      </w:r>
    </w:p>
    <w:p w14:paraId="72DD2AEB" w14:textId="41CEE0F4" w:rsidR="00576586" w:rsidRPr="00576586" w:rsidRDefault="00027068" w:rsidP="008D0586">
      <w:pPr>
        <w:pStyle w:val="Akapitzlist"/>
        <w:numPr>
          <w:ilvl w:val="4"/>
          <w:numId w:val="2"/>
        </w:numPr>
        <w:tabs>
          <w:tab w:val="clear" w:pos="3600"/>
        </w:tabs>
        <w:spacing w:line="276" w:lineRule="auto"/>
        <w:ind w:left="993" w:hanging="426"/>
        <w:jc w:val="both"/>
        <w:rPr>
          <w:rFonts w:ascii="Calibri" w:hAnsi="Calibri" w:cs="Calibri"/>
          <w:sz w:val="24"/>
          <w:szCs w:val="24"/>
        </w:rPr>
      </w:pPr>
      <w:r>
        <w:rPr>
          <w:rFonts w:ascii="Calibri" w:hAnsi="Calibri" w:cs="Calibri"/>
          <w:sz w:val="24"/>
          <w:szCs w:val="24"/>
        </w:rPr>
        <w:t>d</w:t>
      </w:r>
      <w:r w:rsidR="00576586" w:rsidRPr="00576586">
        <w:rPr>
          <w:rFonts w:ascii="Calibri" w:hAnsi="Calibri" w:cs="Calibri"/>
          <w:sz w:val="24"/>
          <w:szCs w:val="24"/>
        </w:rPr>
        <w:t xml:space="preserve">okument potwierdzający wniesienie wadium </w:t>
      </w:r>
      <w:r w:rsidR="00032270">
        <w:rPr>
          <w:rFonts w:ascii="Calibri" w:hAnsi="Calibri" w:cs="Calibri"/>
          <w:sz w:val="24"/>
          <w:szCs w:val="24"/>
        </w:rPr>
        <w:t xml:space="preserve">w formie innej niż pieniężna </w:t>
      </w:r>
      <w:r w:rsidR="00576586" w:rsidRPr="00576586">
        <w:rPr>
          <w:rFonts w:ascii="Calibri" w:hAnsi="Calibri" w:cs="Calibri"/>
          <w:sz w:val="24"/>
          <w:szCs w:val="24"/>
        </w:rPr>
        <w:t xml:space="preserve">zgodnie </w:t>
      </w:r>
      <w:r w:rsidR="00032270">
        <w:rPr>
          <w:rFonts w:ascii="Calibri" w:hAnsi="Calibri" w:cs="Calibri"/>
          <w:sz w:val="24"/>
          <w:szCs w:val="24"/>
        </w:rPr>
        <w:br/>
      </w:r>
      <w:r w:rsidR="00576586" w:rsidRPr="00576586">
        <w:rPr>
          <w:rFonts w:ascii="Calibri" w:hAnsi="Calibri" w:cs="Calibri"/>
          <w:sz w:val="24"/>
          <w:szCs w:val="24"/>
        </w:rPr>
        <w:t>z zapisami rozdziału X SWZ;</w:t>
      </w:r>
    </w:p>
    <w:p w14:paraId="46643B87" w14:textId="7407EAF3" w:rsidR="00EB0346" w:rsidRDefault="00027068" w:rsidP="00EB0346">
      <w:pPr>
        <w:pStyle w:val="Akapitzlist"/>
        <w:numPr>
          <w:ilvl w:val="4"/>
          <w:numId w:val="2"/>
        </w:numPr>
        <w:tabs>
          <w:tab w:val="clear" w:pos="3600"/>
          <w:tab w:val="num" w:pos="3261"/>
        </w:tabs>
        <w:spacing w:line="276" w:lineRule="auto"/>
        <w:ind w:left="993" w:hanging="426"/>
        <w:jc w:val="both"/>
        <w:rPr>
          <w:rFonts w:ascii="Calibri" w:hAnsi="Calibri" w:cs="Calibri"/>
          <w:sz w:val="24"/>
          <w:szCs w:val="24"/>
        </w:rPr>
      </w:pPr>
      <w:r>
        <w:rPr>
          <w:rFonts w:ascii="Calibri" w:hAnsi="Calibri" w:cs="Calibri"/>
          <w:sz w:val="24"/>
          <w:szCs w:val="24"/>
        </w:rPr>
        <w:t>p</w:t>
      </w:r>
      <w:r w:rsidR="00A76043" w:rsidRPr="00904369">
        <w:rPr>
          <w:rFonts w:ascii="Calibri" w:hAnsi="Calibri" w:cs="Calibri"/>
          <w:sz w:val="24"/>
          <w:szCs w:val="24"/>
        </w:rPr>
        <w:t>ełnomocnictwo do reprezentowania Wykonawcy, o ile ofertę składa pełnomocnik</w:t>
      </w:r>
      <w:r w:rsidR="00A76043" w:rsidRPr="00665F1C">
        <w:rPr>
          <w:rFonts w:ascii="Calibri" w:hAnsi="Calibri" w:cs="Calibri"/>
          <w:sz w:val="24"/>
          <w:szCs w:val="24"/>
        </w:rPr>
        <w:t>, w</w:t>
      </w:r>
      <w:r w:rsidR="00756678">
        <w:rPr>
          <w:rFonts w:ascii="Calibri" w:hAnsi="Calibri" w:cs="Calibri"/>
          <w:sz w:val="24"/>
          <w:szCs w:val="24"/>
        </w:rPr>
        <w:t> </w:t>
      </w:r>
      <w:r w:rsidR="00A76043" w:rsidRPr="00665F1C">
        <w:rPr>
          <w:rFonts w:ascii="Calibri" w:hAnsi="Calibri" w:cs="Calibri"/>
          <w:sz w:val="24"/>
          <w:szCs w:val="24"/>
        </w:rPr>
        <w:t>postaci elektronicznej</w:t>
      </w:r>
      <w:r w:rsidR="00F40B07">
        <w:rPr>
          <w:rFonts w:ascii="Calibri" w:hAnsi="Calibri" w:cs="Calibri"/>
          <w:sz w:val="24"/>
          <w:szCs w:val="24"/>
        </w:rPr>
        <w:t xml:space="preserve"> </w:t>
      </w:r>
      <w:r w:rsidR="00F40B07" w:rsidRPr="00F40B07">
        <w:rPr>
          <w:rFonts w:ascii="Calibri" w:hAnsi="Calibri" w:cs="Calibri"/>
          <w:color w:val="FF0000"/>
          <w:sz w:val="24"/>
          <w:szCs w:val="24"/>
        </w:rPr>
        <w:t>(jeśli dotyczy)</w:t>
      </w:r>
      <w:r w:rsidR="00A76043" w:rsidRPr="00F40B07">
        <w:rPr>
          <w:rFonts w:ascii="Calibri" w:hAnsi="Calibri" w:cs="Calibri"/>
          <w:color w:val="FF0000"/>
          <w:sz w:val="24"/>
          <w:szCs w:val="24"/>
        </w:rPr>
        <w:t xml:space="preserve"> </w:t>
      </w:r>
      <w:r w:rsidR="00A76043" w:rsidRPr="00665F1C">
        <w:rPr>
          <w:rFonts w:ascii="Calibri" w:hAnsi="Calibri" w:cs="Calibri"/>
          <w:sz w:val="24"/>
          <w:szCs w:val="24"/>
        </w:rPr>
        <w:t xml:space="preserve">- </w:t>
      </w:r>
      <w:r w:rsidR="00A76043" w:rsidRPr="009F427A">
        <w:rPr>
          <w:rFonts w:ascii="Calibri" w:hAnsi="Calibri" w:cs="Calibri"/>
          <w:sz w:val="24"/>
          <w:szCs w:val="24"/>
          <w:u w:val="single"/>
        </w:rPr>
        <w:t>opatrzony kwalifikowanym podpisem elektronicznym lub podpisem zaufanym lub podpisem osobistym osoby/osób upoważnionej/upoważnionych do udzielania pełnomocnictwa</w:t>
      </w:r>
      <w:r w:rsidR="00EB0346">
        <w:rPr>
          <w:rFonts w:ascii="Calibri" w:hAnsi="Calibri" w:cs="Calibri"/>
          <w:sz w:val="24"/>
          <w:szCs w:val="24"/>
        </w:rPr>
        <w:t>.</w:t>
      </w:r>
    </w:p>
    <w:p w14:paraId="6ECD4F1B" w14:textId="77777777" w:rsidR="00032270" w:rsidRPr="00032270" w:rsidRDefault="00032270" w:rsidP="00032270">
      <w:pPr>
        <w:pStyle w:val="Akapitzlist"/>
        <w:spacing w:line="276" w:lineRule="auto"/>
        <w:ind w:left="993"/>
        <w:jc w:val="both"/>
        <w:rPr>
          <w:rFonts w:ascii="Calibri" w:hAnsi="Calibri" w:cs="Calibri"/>
          <w:sz w:val="24"/>
          <w:szCs w:val="24"/>
        </w:rPr>
      </w:pPr>
    </w:p>
    <w:p w14:paraId="0F3F2C94" w14:textId="2107AC53" w:rsidR="00DF3E16" w:rsidRPr="00DF3E16" w:rsidRDefault="00DF3E16" w:rsidP="00DF3E16">
      <w:pPr>
        <w:pStyle w:val="Akapitzlist"/>
        <w:numPr>
          <w:ilvl w:val="3"/>
          <w:numId w:val="2"/>
        </w:numPr>
        <w:tabs>
          <w:tab w:val="clear" w:pos="2880"/>
        </w:tabs>
        <w:spacing w:line="269" w:lineRule="auto"/>
        <w:ind w:left="426"/>
        <w:jc w:val="both"/>
        <w:rPr>
          <w:rFonts w:ascii="Calibri" w:hAnsi="Calibri" w:cs="Calibri"/>
          <w:b/>
          <w:sz w:val="24"/>
          <w:szCs w:val="24"/>
        </w:rPr>
      </w:pPr>
      <w:r w:rsidRPr="00DF3E16">
        <w:rPr>
          <w:rFonts w:ascii="Calibri" w:hAnsi="Calibri" w:cs="Calibri"/>
          <w:b/>
          <w:bCs/>
          <w:sz w:val="24"/>
          <w:szCs w:val="24"/>
        </w:rPr>
        <w:t>Dokument</w:t>
      </w:r>
      <w:r w:rsidR="00547591">
        <w:rPr>
          <w:rFonts w:ascii="Calibri" w:hAnsi="Calibri" w:cs="Calibri"/>
          <w:b/>
          <w:bCs/>
          <w:sz w:val="24"/>
          <w:szCs w:val="24"/>
        </w:rPr>
        <w:t xml:space="preserve"> </w:t>
      </w:r>
      <w:r w:rsidRPr="00DF3E16">
        <w:rPr>
          <w:rFonts w:ascii="Calibri" w:hAnsi="Calibri" w:cs="Calibri"/>
          <w:b/>
          <w:bCs/>
          <w:sz w:val="24"/>
          <w:szCs w:val="24"/>
        </w:rPr>
        <w:t>wskazan</w:t>
      </w:r>
      <w:r w:rsidR="00547591">
        <w:rPr>
          <w:rFonts w:ascii="Calibri" w:hAnsi="Calibri" w:cs="Calibri"/>
          <w:b/>
          <w:bCs/>
          <w:sz w:val="24"/>
          <w:szCs w:val="24"/>
        </w:rPr>
        <w:t>y</w:t>
      </w:r>
      <w:r w:rsidRPr="00DF3E16">
        <w:rPr>
          <w:rFonts w:ascii="Calibri" w:hAnsi="Calibri" w:cs="Calibri"/>
          <w:b/>
          <w:bCs/>
          <w:sz w:val="24"/>
          <w:szCs w:val="24"/>
        </w:rPr>
        <w:t xml:space="preserve"> w pkt 12 </w:t>
      </w:r>
      <w:proofErr w:type="spellStart"/>
      <w:r w:rsidRPr="00DF3E16">
        <w:rPr>
          <w:rFonts w:ascii="Calibri" w:hAnsi="Calibri" w:cs="Calibri"/>
          <w:b/>
          <w:bCs/>
          <w:sz w:val="24"/>
          <w:szCs w:val="24"/>
        </w:rPr>
        <w:t>ppkt</w:t>
      </w:r>
      <w:proofErr w:type="spellEnd"/>
      <w:r w:rsidRPr="00DF3E16">
        <w:rPr>
          <w:rFonts w:ascii="Calibri" w:hAnsi="Calibri" w:cs="Calibri"/>
          <w:b/>
          <w:bCs/>
          <w:sz w:val="24"/>
          <w:szCs w:val="24"/>
        </w:rPr>
        <w:t xml:space="preserve"> 1 stanowi ofertę Wykonawc</w:t>
      </w:r>
      <w:r>
        <w:rPr>
          <w:rFonts w:ascii="Calibri" w:hAnsi="Calibri" w:cs="Calibri"/>
          <w:b/>
          <w:bCs/>
          <w:sz w:val="24"/>
          <w:szCs w:val="24"/>
        </w:rPr>
        <w:t>y.</w:t>
      </w:r>
    </w:p>
    <w:p w14:paraId="137AD2D1" w14:textId="334716E6" w:rsidR="00A76043" w:rsidRPr="004A4D22" w:rsidRDefault="00A76043" w:rsidP="00DF3E16">
      <w:pPr>
        <w:pStyle w:val="Akapitzlist"/>
        <w:numPr>
          <w:ilvl w:val="3"/>
          <w:numId w:val="2"/>
        </w:numPr>
        <w:tabs>
          <w:tab w:val="clear" w:pos="2880"/>
        </w:tabs>
        <w:spacing w:line="269" w:lineRule="auto"/>
        <w:ind w:left="426"/>
        <w:jc w:val="both"/>
        <w:rPr>
          <w:rFonts w:ascii="Calibri" w:hAnsi="Calibri" w:cs="Calibri"/>
          <w:b/>
          <w:sz w:val="24"/>
          <w:szCs w:val="24"/>
        </w:rPr>
      </w:pPr>
      <w:r w:rsidRPr="00DF3E16">
        <w:rPr>
          <w:rFonts w:ascii="Calibri" w:hAnsi="Calibri" w:cs="Calibri"/>
          <w:sz w:val="24"/>
          <w:szCs w:val="24"/>
        </w:rPr>
        <w:t>W przypadku, gdy Wykonawca będzie dysponował jedynie pełnomocnictwem w formie pisemnej, składa je w formie elektronicznego poświadczenia zgodności odpisu, wyciągu lub kopii z okazanym dokumentem, które notariusz opatruje kwalifikowanym podpisem elektronicznym (art. 97 § 2 Prawa o notariacie). Wówczas do oferty w formie elektronicznej należy dołączyć odpis pełnomocnictwa sporządzony przez notariusza w formie elektronicznej.</w:t>
      </w:r>
    </w:p>
    <w:p w14:paraId="0E628CC3" w14:textId="516DB3DB" w:rsidR="003C2EDD" w:rsidRPr="00E11552" w:rsidRDefault="003C2EDD" w:rsidP="006D0755">
      <w:pPr>
        <w:spacing w:line="276" w:lineRule="auto"/>
        <w:jc w:val="both"/>
        <w:rPr>
          <w:rFonts w:ascii="Calibri" w:hAnsi="Calibri" w:cs="Calibri"/>
          <w:sz w:val="24"/>
          <w:szCs w:val="24"/>
        </w:rPr>
      </w:pPr>
    </w:p>
    <w:p w14:paraId="75BECA1C" w14:textId="77777777" w:rsidR="00C854F6" w:rsidRPr="00E11552" w:rsidRDefault="00C854F6" w:rsidP="00C434E0">
      <w:pPr>
        <w:pStyle w:val="Nagwek1"/>
        <w:numPr>
          <w:ilvl w:val="0"/>
          <w:numId w:val="22"/>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31" w:name="_SPOSÓB_ORAZ_TERMIN"/>
      <w:bookmarkStart w:id="32" w:name="_Toc65483829"/>
      <w:bookmarkEnd w:id="31"/>
      <w:r w:rsidRPr="00E11552">
        <w:rPr>
          <w:rFonts w:ascii="Calibri" w:hAnsi="Calibri" w:cs="Calibri"/>
          <w:b/>
          <w:szCs w:val="24"/>
        </w:rPr>
        <w:t xml:space="preserve">SPOSÓB ORAZ TERMIN SKŁADANIA </w:t>
      </w:r>
      <w:r w:rsidR="00F8191C" w:rsidRPr="00E11552">
        <w:rPr>
          <w:rFonts w:ascii="Calibri" w:hAnsi="Calibri" w:cs="Calibri"/>
          <w:b/>
          <w:szCs w:val="24"/>
        </w:rPr>
        <w:t xml:space="preserve">I OTWARCIA </w:t>
      </w:r>
      <w:r w:rsidRPr="00E11552">
        <w:rPr>
          <w:rFonts w:ascii="Calibri" w:hAnsi="Calibri" w:cs="Calibri"/>
          <w:b/>
          <w:szCs w:val="24"/>
        </w:rPr>
        <w:t>OFERT</w:t>
      </w:r>
      <w:bookmarkEnd w:id="32"/>
    </w:p>
    <w:p w14:paraId="335C99FF" w14:textId="77777777" w:rsidR="00805C55" w:rsidRPr="00E11552" w:rsidRDefault="00805C55" w:rsidP="00E11552">
      <w:pPr>
        <w:spacing w:line="276" w:lineRule="auto"/>
        <w:jc w:val="both"/>
        <w:rPr>
          <w:rFonts w:ascii="Calibri" w:hAnsi="Calibri" w:cs="Calibri"/>
          <w:sz w:val="24"/>
          <w:szCs w:val="24"/>
        </w:rPr>
      </w:pPr>
    </w:p>
    <w:p w14:paraId="4E803EC8" w14:textId="23651D65" w:rsidR="00666623" w:rsidRDefault="00461C3A"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666623">
        <w:rPr>
          <w:rFonts w:ascii="Calibri" w:hAnsi="Calibri" w:cs="Calibri"/>
          <w:b/>
          <w:color w:val="FF0000"/>
          <w:sz w:val="24"/>
          <w:szCs w:val="24"/>
        </w:rPr>
        <w:t xml:space="preserve">Sposób złożenia oferty został szczegółowo opisany </w:t>
      </w:r>
      <w:r w:rsidR="00BF5790">
        <w:rPr>
          <w:rFonts w:ascii="Calibri" w:hAnsi="Calibri" w:cs="Calibri"/>
          <w:b/>
          <w:color w:val="FF0000"/>
          <w:sz w:val="24"/>
          <w:szCs w:val="24"/>
        </w:rPr>
        <w:t>w</w:t>
      </w:r>
      <w:r w:rsidRPr="00666623">
        <w:rPr>
          <w:rFonts w:ascii="Calibri" w:hAnsi="Calibri" w:cs="Calibri"/>
          <w:b/>
          <w:color w:val="FF0000"/>
          <w:sz w:val="24"/>
          <w:szCs w:val="24"/>
        </w:rPr>
        <w:t xml:space="preserve"> Rozdziale XI </w:t>
      </w:r>
      <w:r w:rsidR="00666623" w:rsidRPr="00666623">
        <w:rPr>
          <w:rFonts w:ascii="Calibri" w:hAnsi="Calibri" w:cs="Calibri"/>
          <w:b/>
          <w:color w:val="FF0000"/>
          <w:sz w:val="24"/>
          <w:szCs w:val="24"/>
        </w:rPr>
        <w:t xml:space="preserve">ust. 3 </w:t>
      </w:r>
      <w:r w:rsidRPr="00666623">
        <w:rPr>
          <w:rFonts w:ascii="Calibri" w:hAnsi="Calibri" w:cs="Calibri"/>
          <w:b/>
          <w:color w:val="FF0000"/>
          <w:sz w:val="24"/>
          <w:szCs w:val="24"/>
        </w:rPr>
        <w:t>SWZ</w:t>
      </w:r>
      <w:r w:rsidR="00666623" w:rsidRPr="00666623">
        <w:rPr>
          <w:rFonts w:ascii="Calibri" w:hAnsi="Calibri" w:cs="Calibri"/>
          <w:b/>
          <w:color w:val="FF0000"/>
          <w:sz w:val="24"/>
          <w:szCs w:val="24"/>
        </w:rPr>
        <w:t>.</w:t>
      </w:r>
    </w:p>
    <w:p w14:paraId="6556B1CA" w14:textId="6F0BD68D" w:rsidR="008E06B0" w:rsidRPr="00D205F6" w:rsidRDefault="00C854F6"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666623">
        <w:rPr>
          <w:rFonts w:ascii="Calibri" w:hAnsi="Calibri" w:cs="Calibri"/>
          <w:sz w:val="24"/>
          <w:szCs w:val="24"/>
        </w:rPr>
        <w:t xml:space="preserve">Oferty należy </w:t>
      </w:r>
      <w:r w:rsidRPr="00877B47">
        <w:rPr>
          <w:rFonts w:ascii="Calibri" w:hAnsi="Calibri" w:cs="Calibri"/>
          <w:sz w:val="24"/>
          <w:szCs w:val="24"/>
        </w:rPr>
        <w:t xml:space="preserve">składać </w:t>
      </w:r>
      <w:r w:rsidRPr="00D205F6">
        <w:rPr>
          <w:rFonts w:ascii="Calibri" w:hAnsi="Calibri" w:cs="Calibri"/>
          <w:sz w:val="24"/>
          <w:szCs w:val="24"/>
        </w:rPr>
        <w:t xml:space="preserve">w terminie </w:t>
      </w:r>
      <w:r w:rsidRPr="00D205F6">
        <w:rPr>
          <w:rFonts w:ascii="Calibri" w:hAnsi="Calibri" w:cs="Calibri"/>
          <w:b/>
          <w:bCs/>
          <w:sz w:val="24"/>
          <w:szCs w:val="24"/>
        </w:rPr>
        <w:t xml:space="preserve">do dnia </w:t>
      </w:r>
      <w:r w:rsidR="00CE1CE8" w:rsidRPr="00D205F6">
        <w:rPr>
          <w:rFonts w:ascii="Calibri" w:hAnsi="Calibri" w:cs="Calibri"/>
          <w:b/>
          <w:bCs/>
          <w:sz w:val="24"/>
          <w:szCs w:val="24"/>
        </w:rPr>
        <w:t>01</w:t>
      </w:r>
      <w:r w:rsidR="008A1F33" w:rsidRPr="00D205F6">
        <w:rPr>
          <w:rFonts w:ascii="Calibri" w:hAnsi="Calibri" w:cs="Calibri"/>
          <w:b/>
          <w:bCs/>
          <w:sz w:val="24"/>
          <w:szCs w:val="24"/>
        </w:rPr>
        <w:t>.</w:t>
      </w:r>
      <w:r w:rsidR="00CE1CE8" w:rsidRPr="00D205F6">
        <w:rPr>
          <w:rFonts w:ascii="Calibri" w:hAnsi="Calibri" w:cs="Calibri"/>
          <w:b/>
          <w:bCs/>
          <w:sz w:val="24"/>
          <w:szCs w:val="24"/>
        </w:rPr>
        <w:t>10</w:t>
      </w:r>
      <w:r w:rsidR="008A1F33" w:rsidRPr="00D205F6">
        <w:rPr>
          <w:rFonts w:ascii="Calibri" w:hAnsi="Calibri" w:cs="Calibri"/>
          <w:b/>
          <w:bCs/>
          <w:sz w:val="24"/>
          <w:szCs w:val="24"/>
        </w:rPr>
        <w:t>.202</w:t>
      </w:r>
      <w:r w:rsidR="004304DF" w:rsidRPr="00D205F6">
        <w:rPr>
          <w:rFonts w:ascii="Calibri" w:hAnsi="Calibri" w:cs="Calibri"/>
          <w:b/>
          <w:bCs/>
          <w:sz w:val="24"/>
          <w:szCs w:val="24"/>
        </w:rPr>
        <w:t>4</w:t>
      </w:r>
      <w:r w:rsidR="00FF77E2" w:rsidRPr="00D205F6">
        <w:rPr>
          <w:rFonts w:ascii="Calibri" w:hAnsi="Calibri" w:cs="Calibri"/>
          <w:b/>
          <w:bCs/>
          <w:sz w:val="24"/>
          <w:szCs w:val="24"/>
        </w:rPr>
        <w:t xml:space="preserve"> r.</w:t>
      </w:r>
      <w:r w:rsidRPr="00D205F6">
        <w:rPr>
          <w:rFonts w:ascii="Calibri" w:hAnsi="Calibri" w:cs="Calibri"/>
          <w:b/>
          <w:bCs/>
          <w:sz w:val="24"/>
          <w:szCs w:val="24"/>
        </w:rPr>
        <w:t xml:space="preserve"> </w:t>
      </w:r>
      <w:r w:rsidR="00035056" w:rsidRPr="00D205F6">
        <w:rPr>
          <w:rFonts w:ascii="Calibri" w:hAnsi="Calibri" w:cs="Calibri"/>
          <w:b/>
          <w:bCs/>
          <w:sz w:val="24"/>
          <w:szCs w:val="24"/>
        </w:rPr>
        <w:t xml:space="preserve">do </w:t>
      </w:r>
      <w:r w:rsidRPr="00D205F6">
        <w:rPr>
          <w:rFonts w:ascii="Calibri" w:hAnsi="Calibri" w:cs="Calibri"/>
          <w:b/>
          <w:bCs/>
          <w:sz w:val="24"/>
          <w:szCs w:val="24"/>
        </w:rPr>
        <w:t xml:space="preserve">godziny </w:t>
      </w:r>
      <w:r w:rsidR="008A7DCA" w:rsidRPr="00D205F6">
        <w:rPr>
          <w:rFonts w:ascii="Calibri" w:hAnsi="Calibri" w:cs="Calibri"/>
          <w:b/>
          <w:bCs/>
          <w:sz w:val="24"/>
          <w:szCs w:val="24"/>
        </w:rPr>
        <w:t>10</w:t>
      </w:r>
      <w:r w:rsidR="00035056" w:rsidRPr="00D205F6">
        <w:rPr>
          <w:rFonts w:ascii="Calibri" w:hAnsi="Calibri" w:cs="Calibri"/>
          <w:b/>
          <w:bCs/>
          <w:sz w:val="24"/>
          <w:szCs w:val="24"/>
        </w:rPr>
        <w:t>:00</w:t>
      </w:r>
      <w:r w:rsidR="00035056" w:rsidRPr="00D205F6">
        <w:rPr>
          <w:rFonts w:ascii="Calibri" w:hAnsi="Calibri" w:cs="Calibri"/>
          <w:sz w:val="24"/>
          <w:szCs w:val="24"/>
        </w:rPr>
        <w:t>.</w:t>
      </w:r>
    </w:p>
    <w:p w14:paraId="3FA9D288" w14:textId="77777777" w:rsidR="00666623" w:rsidRPr="00A520F7" w:rsidRDefault="00C854F6"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A520F7">
        <w:rPr>
          <w:rFonts w:ascii="Calibri" w:hAnsi="Calibri" w:cs="Calibri"/>
          <w:sz w:val="24"/>
          <w:szCs w:val="24"/>
        </w:rPr>
        <w:t>Wykonawca może wycofać złożoną przez siebie ofertę pod warunkiem, że Zamawiający otrzyma powiadomienie o wycofaniu oferty przed upływem terminu składania ofert.</w:t>
      </w:r>
    </w:p>
    <w:p w14:paraId="0253E129" w14:textId="6CA2FCA5" w:rsidR="008E06B0" w:rsidRPr="00877B47" w:rsidRDefault="00C854F6"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A520F7">
        <w:rPr>
          <w:rFonts w:ascii="Calibri" w:hAnsi="Calibri" w:cs="Calibri"/>
          <w:bCs/>
          <w:sz w:val="24"/>
          <w:szCs w:val="24"/>
        </w:rPr>
        <w:t xml:space="preserve">Otwarcie </w:t>
      </w:r>
      <w:r w:rsidRPr="00D205F6">
        <w:rPr>
          <w:rFonts w:ascii="Calibri" w:hAnsi="Calibri" w:cs="Calibri"/>
          <w:bCs/>
          <w:sz w:val="24"/>
          <w:szCs w:val="24"/>
        </w:rPr>
        <w:t>ofert nastąpi</w:t>
      </w:r>
      <w:r w:rsidRPr="00D205F6">
        <w:rPr>
          <w:rFonts w:ascii="Calibri" w:hAnsi="Calibri" w:cs="Calibri"/>
          <w:b/>
          <w:sz w:val="24"/>
          <w:szCs w:val="24"/>
        </w:rPr>
        <w:t xml:space="preserve"> w dniu </w:t>
      </w:r>
      <w:r w:rsidR="00CE1CE8" w:rsidRPr="00D205F6">
        <w:rPr>
          <w:rFonts w:ascii="Calibri" w:hAnsi="Calibri" w:cs="Calibri"/>
          <w:b/>
          <w:sz w:val="24"/>
          <w:szCs w:val="24"/>
        </w:rPr>
        <w:t>01</w:t>
      </w:r>
      <w:r w:rsidR="00456AA2" w:rsidRPr="00D205F6">
        <w:rPr>
          <w:rFonts w:ascii="Calibri" w:hAnsi="Calibri" w:cs="Calibri"/>
          <w:b/>
          <w:bCs/>
          <w:sz w:val="24"/>
          <w:szCs w:val="24"/>
        </w:rPr>
        <w:t>.</w:t>
      </w:r>
      <w:r w:rsidR="00CE1CE8" w:rsidRPr="00D205F6">
        <w:rPr>
          <w:rFonts w:ascii="Calibri" w:hAnsi="Calibri" w:cs="Calibri"/>
          <w:b/>
          <w:bCs/>
          <w:sz w:val="24"/>
          <w:szCs w:val="24"/>
        </w:rPr>
        <w:t>10</w:t>
      </w:r>
      <w:r w:rsidR="00456AA2" w:rsidRPr="00D205F6">
        <w:rPr>
          <w:rFonts w:ascii="Calibri" w:hAnsi="Calibri" w:cs="Calibri"/>
          <w:b/>
          <w:bCs/>
          <w:sz w:val="24"/>
          <w:szCs w:val="24"/>
        </w:rPr>
        <w:t>.202</w:t>
      </w:r>
      <w:r w:rsidR="004304DF" w:rsidRPr="00D205F6">
        <w:rPr>
          <w:rFonts w:ascii="Calibri" w:hAnsi="Calibri" w:cs="Calibri"/>
          <w:b/>
          <w:bCs/>
          <w:sz w:val="24"/>
          <w:szCs w:val="24"/>
        </w:rPr>
        <w:t>4</w:t>
      </w:r>
      <w:r w:rsidR="00FF77E2" w:rsidRPr="00D205F6">
        <w:rPr>
          <w:rFonts w:ascii="Calibri" w:hAnsi="Calibri" w:cs="Calibri"/>
          <w:b/>
          <w:bCs/>
          <w:sz w:val="24"/>
          <w:szCs w:val="24"/>
        </w:rPr>
        <w:t xml:space="preserve"> r. </w:t>
      </w:r>
      <w:r w:rsidRPr="00D205F6">
        <w:rPr>
          <w:rFonts w:ascii="Calibri" w:hAnsi="Calibri" w:cs="Calibri"/>
          <w:b/>
          <w:sz w:val="24"/>
          <w:szCs w:val="24"/>
        </w:rPr>
        <w:t>o godzinie</w:t>
      </w:r>
      <w:r w:rsidR="008E06B0" w:rsidRPr="00D205F6">
        <w:rPr>
          <w:rFonts w:ascii="Calibri" w:hAnsi="Calibri" w:cs="Calibri"/>
          <w:b/>
          <w:sz w:val="24"/>
          <w:szCs w:val="24"/>
        </w:rPr>
        <w:t xml:space="preserve"> 1</w:t>
      </w:r>
      <w:r w:rsidR="00666623" w:rsidRPr="00D205F6">
        <w:rPr>
          <w:rFonts w:ascii="Calibri" w:hAnsi="Calibri" w:cs="Calibri"/>
          <w:b/>
          <w:sz w:val="24"/>
          <w:szCs w:val="24"/>
        </w:rPr>
        <w:t>0</w:t>
      </w:r>
      <w:r w:rsidR="008E06B0" w:rsidRPr="00D205F6">
        <w:rPr>
          <w:rFonts w:ascii="Calibri" w:hAnsi="Calibri" w:cs="Calibri"/>
          <w:b/>
          <w:sz w:val="24"/>
          <w:szCs w:val="24"/>
        </w:rPr>
        <w:t>:</w:t>
      </w:r>
      <w:r w:rsidR="00666623" w:rsidRPr="00D205F6">
        <w:rPr>
          <w:rFonts w:ascii="Calibri" w:hAnsi="Calibri" w:cs="Calibri"/>
          <w:b/>
          <w:sz w:val="24"/>
          <w:szCs w:val="24"/>
        </w:rPr>
        <w:t>3</w:t>
      </w:r>
      <w:r w:rsidR="008E06B0" w:rsidRPr="00D205F6">
        <w:rPr>
          <w:rFonts w:ascii="Calibri" w:hAnsi="Calibri" w:cs="Calibri"/>
          <w:b/>
          <w:sz w:val="24"/>
          <w:szCs w:val="24"/>
        </w:rPr>
        <w:t>0</w:t>
      </w:r>
      <w:r w:rsidR="008E06B0" w:rsidRPr="00D205F6">
        <w:rPr>
          <w:rFonts w:ascii="Calibri" w:hAnsi="Calibri" w:cs="Calibri"/>
          <w:sz w:val="24"/>
          <w:szCs w:val="24"/>
        </w:rPr>
        <w:t>, poprzez</w:t>
      </w:r>
      <w:r w:rsidR="00F8191C" w:rsidRPr="00877B47">
        <w:rPr>
          <w:rFonts w:ascii="Calibri" w:hAnsi="Calibri" w:cs="Calibri"/>
          <w:sz w:val="24"/>
          <w:szCs w:val="24"/>
        </w:rPr>
        <w:t xml:space="preserve"> odszyfrowanie </w:t>
      </w:r>
      <w:r w:rsidR="008E06B0" w:rsidRPr="00877B47">
        <w:rPr>
          <w:rFonts w:ascii="Calibri" w:hAnsi="Calibri" w:cs="Calibri"/>
          <w:sz w:val="24"/>
          <w:szCs w:val="24"/>
        </w:rPr>
        <w:t xml:space="preserve">ofert złożonych przez Wykonawców na platformie </w:t>
      </w:r>
      <w:r w:rsidR="0028475F" w:rsidRPr="00877B47">
        <w:rPr>
          <w:rFonts w:ascii="Calibri" w:hAnsi="Calibri" w:cs="Calibri"/>
          <w:sz w:val="24"/>
          <w:szCs w:val="24"/>
        </w:rPr>
        <w:t>e</w:t>
      </w:r>
      <w:r w:rsidR="00A404E4" w:rsidRPr="00877B47">
        <w:rPr>
          <w:rFonts w:ascii="Calibri" w:hAnsi="Calibri" w:cs="Calibri"/>
          <w:sz w:val="24"/>
          <w:szCs w:val="24"/>
        </w:rPr>
        <w:t>- Zamówienia</w:t>
      </w:r>
      <w:r w:rsidR="0028475F" w:rsidRPr="00877B47">
        <w:rPr>
          <w:rFonts w:ascii="Calibri" w:hAnsi="Calibri" w:cs="Calibri"/>
          <w:sz w:val="24"/>
          <w:szCs w:val="24"/>
        </w:rPr>
        <w:t>.</w:t>
      </w:r>
    </w:p>
    <w:p w14:paraId="66F192E5" w14:textId="3EDC8C72" w:rsidR="008E06B0" w:rsidRPr="00666623" w:rsidRDefault="00C854F6"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666623">
        <w:rPr>
          <w:rFonts w:ascii="Calibri" w:hAnsi="Calibri" w:cs="Calibri"/>
          <w:sz w:val="24"/>
          <w:szCs w:val="24"/>
        </w:rPr>
        <w:t>W przypadku awarii systemu teleinformatycznego, która powoduje brak możliwości otwarcia ofert w terminie określonym przez Zamawiającego, otwarcie ofert następuje niezwłocznie po usunięciu awarii.</w:t>
      </w:r>
    </w:p>
    <w:p w14:paraId="5C9D5374" w14:textId="0188DDDF" w:rsidR="008E06B0" w:rsidRPr="00666623" w:rsidRDefault="00C854F6"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666623">
        <w:rPr>
          <w:rFonts w:ascii="Calibri" w:hAnsi="Calibri" w:cs="Calibri"/>
          <w:sz w:val="24"/>
          <w:szCs w:val="24"/>
        </w:rPr>
        <w:t>Zamawiający poinformuje o zmianie terminu otwarcia ofert na stronie internetowej prowadzonego postępowania.</w:t>
      </w:r>
    </w:p>
    <w:p w14:paraId="1A976814" w14:textId="1CA5E475" w:rsidR="008E06B0" w:rsidRPr="00666623" w:rsidRDefault="00EE629D"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666623">
        <w:rPr>
          <w:rFonts w:ascii="Calibri" w:hAnsi="Calibri" w:cs="Calibri"/>
          <w:sz w:val="24"/>
          <w:szCs w:val="24"/>
        </w:rPr>
        <w:t>Z</w:t>
      </w:r>
      <w:r w:rsidR="00C854F6" w:rsidRPr="00666623">
        <w:rPr>
          <w:rFonts w:ascii="Calibri" w:hAnsi="Calibri" w:cs="Calibri"/>
          <w:sz w:val="24"/>
          <w:szCs w:val="24"/>
        </w:rPr>
        <w:t>amawiający, najpóźniej przed otwarciem ofert, udostępni na stronie internetowej prowadzonego postępowania informację o kwocie, jaką zamierza przeznaczyć na sfinansowanie zamówienia.</w:t>
      </w:r>
    </w:p>
    <w:p w14:paraId="3D808010" w14:textId="0D3ED696" w:rsidR="008E06B0" w:rsidRPr="00666623" w:rsidRDefault="00C854F6"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666623">
        <w:rPr>
          <w:rFonts w:ascii="Calibri" w:hAnsi="Calibri" w:cs="Calibri"/>
          <w:sz w:val="24"/>
          <w:szCs w:val="24"/>
        </w:rPr>
        <w:t>Zamawiający, niezwłocznie po otwarciu ofert, udostępni na stronie internetowej prowadzonego postępowania informacje o:</w:t>
      </w:r>
    </w:p>
    <w:p w14:paraId="05BDB384" w14:textId="77777777" w:rsidR="008E06B0" w:rsidRPr="00E11552" w:rsidRDefault="00C854F6" w:rsidP="00C434E0">
      <w:pPr>
        <w:pStyle w:val="Akapitzlist"/>
        <w:numPr>
          <w:ilvl w:val="3"/>
          <w:numId w:val="19"/>
        </w:numPr>
        <w:tabs>
          <w:tab w:val="left" w:pos="284"/>
        </w:tabs>
        <w:spacing w:line="276" w:lineRule="auto"/>
        <w:ind w:left="567" w:hanging="283"/>
        <w:jc w:val="both"/>
        <w:rPr>
          <w:rFonts w:ascii="Calibri" w:hAnsi="Calibri" w:cs="Calibri"/>
          <w:sz w:val="24"/>
          <w:szCs w:val="24"/>
        </w:rPr>
      </w:pPr>
      <w:r w:rsidRPr="00E11552">
        <w:rPr>
          <w:rFonts w:ascii="Calibri" w:hAnsi="Calibri" w:cs="Calibri"/>
          <w:sz w:val="24"/>
          <w:szCs w:val="24"/>
        </w:rPr>
        <w:t>nazwach albo imionach i nazwiskach oraz siedzibach lub miejscach prowadzonej działalności gospodarczej albo miejscach zamieszkania wykonawców, których oferty zostały otwarte;</w:t>
      </w:r>
    </w:p>
    <w:p w14:paraId="4C1198C9" w14:textId="77777777" w:rsidR="00666623" w:rsidRDefault="00C854F6" w:rsidP="00C434E0">
      <w:pPr>
        <w:pStyle w:val="Akapitzlist"/>
        <w:numPr>
          <w:ilvl w:val="3"/>
          <w:numId w:val="19"/>
        </w:numPr>
        <w:tabs>
          <w:tab w:val="left" w:pos="284"/>
        </w:tabs>
        <w:spacing w:line="276" w:lineRule="auto"/>
        <w:ind w:left="567" w:hanging="283"/>
        <w:jc w:val="both"/>
        <w:rPr>
          <w:rFonts w:ascii="Calibri" w:hAnsi="Calibri" w:cs="Calibri"/>
          <w:sz w:val="24"/>
          <w:szCs w:val="24"/>
        </w:rPr>
      </w:pPr>
      <w:r w:rsidRPr="00E11552">
        <w:rPr>
          <w:rFonts w:ascii="Calibri" w:hAnsi="Calibri" w:cs="Calibri"/>
          <w:sz w:val="24"/>
          <w:szCs w:val="24"/>
        </w:rPr>
        <w:t>cenach lub kosztach zawartych w ofertach.</w:t>
      </w:r>
    </w:p>
    <w:p w14:paraId="66584FB5" w14:textId="3EC1957D" w:rsidR="00EF791A" w:rsidRPr="00666623" w:rsidRDefault="00C854F6" w:rsidP="00666623">
      <w:pPr>
        <w:pStyle w:val="Akapitzlist"/>
        <w:numPr>
          <w:ilvl w:val="1"/>
          <w:numId w:val="13"/>
        </w:numPr>
        <w:tabs>
          <w:tab w:val="clear" w:pos="644"/>
        </w:tabs>
        <w:spacing w:line="276" w:lineRule="auto"/>
        <w:ind w:left="284" w:hanging="284"/>
        <w:jc w:val="both"/>
        <w:rPr>
          <w:rFonts w:ascii="Calibri" w:hAnsi="Calibri" w:cs="Calibri"/>
          <w:sz w:val="24"/>
          <w:szCs w:val="24"/>
        </w:rPr>
      </w:pPr>
      <w:r w:rsidRPr="00666623">
        <w:rPr>
          <w:rFonts w:ascii="Calibri" w:hAnsi="Calibri" w:cs="Calibri"/>
          <w:sz w:val="24"/>
          <w:szCs w:val="24"/>
        </w:rPr>
        <w:lastRenderedPageBreak/>
        <w:t xml:space="preserve">Zamawiający nie przewiduje przeprowadzania jawnej sesji otwarcia ofert z udziałem </w:t>
      </w:r>
      <w:r w:rsidR="007E0B4E">
        <w:rPr>
          <w:rFonts w:ascii="Calibri" w:hAnsi="Calibri" w:cs="Calibri"/>
          <w:sz w:val="24"/>
          <w:szCs w:val="24"/>
        </w:rPr>
        <w:t>W</w:t>
      </w:r>
      <w:r w:rsidRPr="00666623">
        <w:rPr>
          <w:rFonts w:ascii="Calibri" w:hAnsi="Calibri" w:cs="Calibri"/>
          <w:sz w:val="24"/>
          <w:szCs w:val="24"/>
        </w:rPr>
        <w:t>ykonawców, jak też transmitowania sesji otwarcia za pośrednictwem elektronicznych narzędzi do przekazu wideo on-line.</w:t>
      </w:r>
    </w:p>
    <w:p w14:paraId="64F6B103" w14:textId="77777777" w:rsidR="00971747" w:rsidRPr="00E11552" w:rsidRDefault="00971747" w:rsidP="00971747">
      <w:pPr>
        <w:tabs>
          <w:tab w:val="left" w:pos="284"/>
        </w:tabs>
        <w:spacing w:line="276" w:lineRule="auto"/>
        <w:ind w:left="284" w:hanging="284"/>
        <w:jc w:val="both"/>
        <w:rPr>
          <w:rFonts w:ascii="Calibri" w:hAnsi="Calibri" w:cs="Calibri"/>
          <w:sz w:val="24"/>
          <w:szCs w:val="24"/>
        </w:rPr>
      </w:pPr>
    </w:p>
    <w:p w14:paraId="66F1AD42" w14:textId="77777777" w:rsidR="00F8191C" w:rsidRPr="00E11552" w:rsidRDefault="00F8191C" w:rsidP="00C434E0">
      <w:pPr>
        <w:pStyle w:val="Nagwek1"/>
        <w:numPr>
          <w:ilvl w:val="0"/>
          <w:numId w:val="22"/>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33" w:name="_SPOSÓB_OBLICZENIA_CENY"/>
      <w:bookmarkStart w:id="34" w:name="_Toc65483830"/>
      <w:bookmarkEnd w:id="33"/>
      <w:r w:rsidRPr="00E11552">
        <w:rPr>
          <w:rFonts w:ascii="Calibri" w:hAnsi="Calibri" w:cs="Calibri"/>
          <w:b/>
          <w:szCs w:val="24"/>
        </w:rPr>
        <w:t>SPOSÓB OBLICZENIA CENY</w:t>
      </w:r>
      <w:bookmarkEnd w:id="34"/>
    </w:p>
    <w:p w14:paraId="6090AFC4" w14:textId="77777777" w:rsidR="008F296B" w:rsidRPr="00E11552" w:rsidRDefault="008F296B" w:rsidP="00E11552">
      <w:pPr>
        <w:spacing w:line="276" w:lineRule="auto"/>
        <w:jc w:val="both"/>
        <w:rPr>
          <w:rFonts w:ascii="Calibri" w:hAnsi="Calibri" w:cs="Calibri"/>
          <w:sz w:val="24"/>
          <w:szCs w:val="24"/>
        </w:rPr>
      </w:pPr>
    </w:p>
    <w:p w14:paraId="5C8F0D27" w14:textId="10BA20EA" w:rsidR="000A5D2A" w:rsidRDefault="000A5D2A" w:rsidP="00C434E0">
      <w:pPr>
        <w:pStyle w:val="Akapitzlist"/>
        <w:numPr>
          <w:ilvl w:val="0"/>
          <w:numId w:val="20"/>
        </w:numPr>
        <w:spacing w:line="276" w:lineRule="auto"/>
        <w:ind w:left="284" w:hanging="284"/>
        <w:jc w:val="both"/>
        <w:rPr>
          <w:rFonts w:ascii="Calibri" w:hAnsi="Calibri" w:cs="Calibri"/>
          <w:sz w:val="24"/>
          <w:szCs w:val="24"/>
        </w:rPr>
      </w:pPr>
      <w:r>
        <w:rPr>
          <w:rFonts w:ascii="Calibri" w:hAnsi="Calibri" w:cs="Calibri"/>
          <w:bCs/>
          <w:sz w:val="24"/>
          <w:szCs w:val="24"/>
        </w:rPr>
        <w:t xml:space="preserve">Zamawiający ustala, że obowiązującym rodzajem wynagrodzenia w przedmiotowym zamówieniu jest wynagrodzenie ryczałtowe </w:t>
      </w:r>
      <w:r>
        <w:rPr>
          <w:rFonts w:ascii="Calibri" w:hAnsi="Calibri" w:cs="Calibri"/>
          <w:sz w:val="24"/>
          <w:szCs w:val="24"/>
        </w:rPr>
        <w:t xml:space="preserve">brutto </w:t>
      </w:r>
      <w:r>
        <w:rPr>
          <w:rFonts w:ascii="Calibri" w:hAnsi="Calibri" w:cs="Calibri"/>
          <w:bCs/>
          <w:sz w:val="24"/>
          <w:szCs w:val="24"/>
        </w:rPr>
        <w:t>w złotych polskich (PLN). Podstawa prawna: art. 632 ustawy z dnia 23 kwietnia 1964 r. Kodeks Cywilny (Dz. U. z 2024 r. poz. 1061).</w:t>
      </w:r>
    </w:p>
    <w:p w14:paraId="29B3D689" w14:textId="62FD1492" w:rsidR="00AB3FCE" w:rsidRPr="00E11552" w:rsidRDefault="000A5D2A" w:rsidP="00C434E0">
      <w:pPr>
        <w:pStyle w:val="Akapitzlist"/>
        <w:numPr>
          <w:ilvl w:val="0"/>
          <w:numId w:val="20"/>
        </w:numPr>
        <w:spacing w:line="276" w:lineRule="auto"/>
        <w:ind w:left="284" w:hanging="284"/>
        <w:jc w:val="both"/>
        <w:rPr>
          <w:rFonts w:ascii="Calibri" w:hAnsi="Calibri" w:cs="Calibri"/>
          <w:sz w:val="24"/>
          <w:szCs w:val="24"/>
        </w:rPr>
      </w:pPr>
      <w:r>
        <w:rPr>
          <w:rFonts w:ascii="Calibri" w:hAnsi="Calibri" w:cs="Calibri"/>
          <w:sz w:val="24"/>
          <w:szCs w:val="24"/>
        </w:rPr>
        <w:t xml:space="preserve">Zamawiający wymaga określenia w ofercie wartości zamówienia w cenach w złotych polskich, </w:t>
      </w:r>
      <w:r>
        <w:rPr>
          <w:rFonts w:ascii="Calibri" w:hAnsi="Calibri" w:cs="Calibri"/>
          <w:sz w:val="24"/>
          <w:szCs w:val="24"/>
        </w:rPr>
        <w:br/>
        <w:t>z dokładnością do pełnych groszy tzn. do dwóch miejsc po przecinku.</w:t>
      </w:r>
    </w:p>
    <w:p w14:paraId="733A018F" w14:textId="5377C41D" w:rsidR="00AB3FCE" w:rsidRPr="00E11552" w:rsidRDefault="00AB3FCE" w:rsidP="00C434E0">
      <w:pPr>
        <w:pStyle w:val="Akapitzlist"/>
        <w:numPr>
          <w:ilvl w:val="0"/>
          <w:numId w:val="20"/>
        </w:numPr>
        <w:spacing w:line="276" w:lineRule="auto"/>
        <w:ind w:left="284" w:hanging="284"/>
        <w:jc w:val="both"/>
        <w:rPr>
          <w:rFonts w:ascii="Calibri" w:hAnsi="Calibri" w:cs="Calibri"/>
          <w:sz w:val="24"/>
          <w:szCs w:val="24"/>
        </w:rPr>
      </w:pPr>
      <w:r w:rsidRPr="00E11552">
        <w:rPr>
          <w:rFonts w:ascii="Calibri" w:hAnsi="Calibri" w:cs="Calibri"/>
          <w:sz w:val="24"/>
          <w:szCs w:val="24"/>
        </w:rPr>
        <w:t>Cena podana w formularzu ofertowym jest ceną ostateczną, niepodlegającą negocjacji i</w:t>
      </w:r>
      <w:r w:rsidR="00756678">
        <w:rPr>
          <w:rFonts w:ascii="Calibri" w:hAnsi="Calibri" w:cs="Calibri"/>
          <w:sz w:val="24"/>
          <w:szCs w:val="24"/>
        </w:rPr>
        <w:t> </w:t>
      </w:r>
      <w:r w:rsidRPr="00E11552">
        <w:rPr>
          <w:rFonts w:ascii="Calibri" w:hAnsi="Calibri" w:cs="Calibri"/>
          <w:sz w:val="24"/>
          <w:szCs w:val="24"/>
        </w:rPr>
        <w:t>wyczerpującą wszelkie należności Zamawiającego wobec Wykonawcy związane z realizacją przedmiotu zamówienia.</w:t>
      </w:r>
    </w:p>
    <w:p w14:paraId="135AC935" w14:textId="38A7D41C" w:rsidR="00AB3FCE" w:rsidRDefault="00AB3FCE" w:rsidP="00C434E0">
      <w:pPr>
        <w:pStyle w:val="Akapitzlist"/>
        <w:numPr>
          <w:ilvl w:val="0"/>
          <w:numId w:val="20"/>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Należy skalkulować (obliczyć) cenę oferty za wykonanie całego przedmiotu zamówienia podając cenę netto i brutto. Do ceny netto należy doliczyć obowiązujący podatek VAT, na podstawie odrębnych przepisów, z zastrzeżeniem </w:t>
      </w:r>
      <w:r w:rsidR="004304DF">
        <w:rPr>
          <w:rFonts w:ascii="Calibri" w:hAnsi="Calibri" w:cs="Calibri"/>
          <w:sz w:val="24"/>
          <w:szCs w:val="24"/>
        </w:rPr>
        <w:t>pkt</w:t>
      </w:r>
      <w:r w:rsidRPr="00E11552">
        <w:rPr>
          <w:rFonts w:ascii="Calibri" w:hAnsi="Calibri" w:cs="Calibri"/>
          <w:sz w:val="24"/>
          <w:szCs w:val="24"/>
        </w:rPr>
        <w:t xml:space="preserve"> </w:t>
      </w:r>
      <w:r w:rsidR="000A5D2A">
        <w:rPr>
          <w:rFonts w:ascii="Calibri" w:hAnsi="Calibri" w:cs="Calibri"/>
          <w:sz w:val="24"/>
          <w:szCs w:val="24"/>
        </w:rPr>
        <w:t>7</w:t>
      </w:r>
      <w:r w:rsidRPr="00E11552">
        <w:rPr>
          <w:rFonts w:ascii="Calibri" w:hAnsi="Calibri" w:cs="Calibri"/>
          <w:sz w:val="24"/>
          <w:szCs w:val="24"/>
        </w:rPr>
        <w:t xml:space="preserve"> i </w:t>
      </w:r>
      <w:r w:rsidR="000A5D2A">
        <w:rPr>
          <w:rFonts w:ascii="Calibri" w:hAnsi="Calibri" w:cs="Calibri"/>
          <w:sz w:val="24"/>
          <w:szCs w:val="24"/>
        </w:rPr>
        <w:t>8</w:t>
      </w:r>
      <w:r w:rsidRPr="00E11552">
        <w:rPr>
          <w:rFonts w:ascii="Calibri" w:hAnsi="Calibri" w:cs="Calibri"/>
          <w:sz w:val="24"/>
          <w:szCs w:val="24"/>
        </w:rPr>
        <w:t xml:space="preserve">. </w:t>
      </w:r>
      <w:r w:rsidR="000A5D2A">
        <w:rPr>
          <w:rFonts w:ascii="Calibri" w:hAnsi="Calibri" w:cs="Calibri"/>
          <w:sz w:val="24"/>
          <w:szCs w:val="24"/>
        </w:rPr>
        <w:t>Wykonawca jest zobowiązany do uwzględnienia wszystkich aktualnych okoliczności, w tym ryzyka dotyczące skutki pandemii, konfliktów zbrojnych na świecie, poziomu inflacji, mogących mieć wpływ na cenę. Podana cena jest obowiązująca w całym okresie ważności oferty</w:t>
      </w:r>
      <w:r w:rsidRPr="00E11552">
        <w:rPr>
          <w:rFonts w:ascii="Calibri" w:hAnsi="Calibri" w:cs="Calibri"/>
          <w:sz w:val="24"/>
          <w:szCs w:val="24"/>
        </w:rPr>
        <w:t>.</w:t>
      </w:r>
    </w:p>
    <w:p w14:paraId="1980FDE2" w14:textId="4395A560" w:rsidR="000A5D2A" w:rsidRPr="000A5D2A" w:rsidRDefault="000A5D2A" w:rsidP="00C434E0">
      <w:pPr>
        <w:pStyle w:val="Akapitzlist"/>
        <w:numPr>
          <w:ilvl w:val="0"/>
          <w:numId w:val="20"/>
        </w:numPr>
        <w:spacing w:line="276" w:lineRule="auto"/>
        <w:ind w:left="284" w:hanging="284"/>
        <w:jc w:val="both"/>
        <w:rPr>
          <w:rFonts w:ascii="Calibri" w:hAnsi="Calibri" w:cs="Calibri"/>
          <w:sz w:val="24"/>
          <w:szCs w:val="24"/>
        </w:rPr>
      </w:pPr>
      <w:r>
        <w:rPr>
          <w:rFonts w:ascii="Calibri" w:hAnsi="Calibri" w:cs="Calibri"/>
          <w:bCs/>
          <w:sz w:val="24"/>
          <w:szCs w:val="24"/>
        </w:rPr>
        <w:t>Cena oferty stanowić będzie sumę cen za wykonanie robót budowlanych, w tym dostaw, wykonanych usług oraz innych świadczeń, koniecznych do prawidłowego zakończenia realizacji przedmiotu zamówienia i ponoszonych przez Wykonawcę kosztów ich realizacji oraz innych elementów niezbędnych do zrealizowania całego przedmiotu zamówienia wynikających wprost z dokumentacji projektowej, jak również w niej nieujętych, a bez których nie można wykonać zamówienia.</w:t>
      </w:r>
    </w:p>
    <w:p w14:paraId="5EF6271E" w14:textId="4DA8CF07" w:rsidR="000A5D2A" w:rsidRPr="00E11552" w:rsidRDefault="000A5D2A" w:rsidP="00C434E0">
      <w:pPr>
        <w:pStyle w:val="Akapitzlist"/>
        <w:numPr>
          <w:ilvl w:val="0"/>
          <w:numId w:val="20"/>
        </w:numPr>
        <w:spacing w:line="276" w:lineRule="auto"/>
        <w:ind w:left="284" w:hanging="284"/>
        <w:jc w:val="both"/>
        <w:rPr>
          <w:rFonts w:ascii="Calibri" w:hAnsi="Calibri" w:cs="Calibri"/>
          <w:sz w:val="24"/>
          <w:szCs w:val="24"/>
        </w:rPr>
      </w:pPr>
      <w:bookmarkStart w:id="35" w:name="_Hlk166756900"/>
      <w:r>
        <w:rPr>
          <w:rFonts w:ascii="Calibri" w:hAnsi="Calibri" w:cs="Calibri"/>
          <w:bCs/>
          <w:sz w:val="24"/>
          <w:szCs w:val="24"/>
        </w:rPr>
        <w:t>Za ustalenie sposobu i technologii wykonania robót, ich ilości i innych świadczeń, w tym sposób przeprowadzenia na tej podstawie kalkulacji ofertowego wynagrodzenia ryczałtowego odpowiada wyłącznie Wykonawca</w:t>
      </w:r>
      <w:bookmarkEnd w:id="35"/>
      <w:r w:rsidR="00CA7927">
        <w:rPr>
          <w:rFonts w:ascii="Calibri" w:hAnsi="Calibri" w:cs="Calibri"/>
          <w:bCs/>
          <w:sz w:val="24"/>
          <w:szCs w:val="24"/>
        </w:rPr>
        <w:t>.</w:t>
      </w:r>
    </w:p>
    <w:p w14:paraId="1CE5AC48" w14:textId="181712E5" w:rsidR="00AB3FCE" w:rsidRPr="00E11552" w:rsidRDefault="00AB3FCE" w:rsidP="00C434E0">
      <w:pPr>
        <w:pStyle w:val="Akapitzlist"/>
        <w:numPr>
          <w:ilvl w:val="0"/>
          <w:numId w:val="20"/>
        </w:numPr>
        <w:spacing w:line="276" w:lineRule="auto"/>
        <w:ind w:left="284" w:hanging="284"/>
        <w:jc w:val="both"/>
        <w:rPr>
          <w:rFonts w:ascii="Calibri" w:hAnsi="Calibri" w:cs="Calibri"/>
          <w:sz w:val="24"/>
          <w:szCs w:val="24"/>
        </w:rPr>
      </w:pPr>
      <w:r w:rsidRPr="00E11552">
        <w:rPr>
          <w:rFonts w:ascii="Calibri" w:hAnsi="Calibri" w:cs="Calibri"/>
          <w:sz w:val="24"/>
          <w:szCs w:val="24"/>
        </w:rPr>
        <w:t>W przypadku złożenia oferty, której wybór prowadzić będzie do powstania u Zamawiającego obowiązku podatkowego zgodnie z przepisami o podatku od towarów i usług, Zamawiający w</w:t>
      </w:r>
      <w:r w:rsidR="00756678">
        <w:rPr>
          <w:rFonts w:ascii="Calibri" w:hAnsi="Calibri" w:cs="Calibri"/>
          <w:sz w:val="24"/>
          <w:szCs w:val="24"/>
        </w:rPr>
        <w:t> </w:t>
      </w:r>
      <w:r w:rsidRPr="00E11552">
        <w:rPr>
          <w:rFonts w:ascii="Calibri" w:hAnsi="Calibri" w:cs="Calibri"/>
          <w:sz w:val="24"/>
          <w:szCs w:val="24"/>
        </w:rPr>
        <w:t>celu oceny takiej oferty, doliczy do przedstawionej w niej ceny podatek od towarów i usług, który miałby obowiązek rozliczyć zgodnie z tymi przepisami.</w:t>
      </w:r>
    </w:p>
    <w:p w14:paraId="320EF836" w14:textId="77777777" w:rsidR="00AB3FCE" w:rsidRPr="00E11552" w:rsidRDefault="00AB3FCE" w:rsidP="00C434E0">
      <w:pPr>
        <w:pStyle w:val="Akapitzlist"/>
        <w:numPr>
          <w:ilvl w:val="0"/>
          <w:numId w:val="20"/>
        </w:numPr>
        <w:spacing w:line="276" w:lineRule="auto"/>
        <w:ind w:left="284" w:hanging="284"/>
        <w:jc w:val="both"/>
        <w:rPr>
          <w:rFonts w:ascii="Calibri" w:hAnsi="Calibri" w:cs="Calibri"/>
          <w:sz w:val="24"/>
          <w:szCs w:val="24"/>
        </w:rPr>
      </w:pPr>
      <w:r w:rsidRPr="008D3CB7">
        <w:rPr>
          <w:rFonts w:ascii="Calibri" w:hAnsi="Calibri" w:cs="Calibri"/>
          <w:b/>
          <w:bCs/>
          <w:sz w:val="24"/>
          <w:szCs w:val="24"/>
        </w:rPr>
        <w:t>Wykonawca składając ofertę zobowiązany jest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w:t>
      </w:r>
      <w:r w:rsidRPr="00E11552">
        <w:rPr>
          <w:rFonts w:ascii="Calibri" w:hAnsi="Calibri" w:cs="Calibri"/>
          <w:sz w:val="24"/>
          <w:szCs w:val="24"/>
        </w:rPr>
        <w:t>.</w:t>
      </w:r>
    </w:p>
    <w:p w14:paraId="0354EFFC" w14:textId="4779AECC" w:rsidR="00AB3FCE" w:rsidRPr="00E11552" w:rsidRDefault="00AB3FCE" w:rsidP="00C434E0">
      <w:pPr>
        <w:pStyle w:val="Akapitzlist"/>
        <w:numPr>
          <w:ilvl w:val="0"/>
          <w:numId w:val="20"/>
        </w:numPr>
        <w:spacing w:line="276" w:lineRule="auto"/>
        <w:ind w:left="284" w:hanging="284"/>
        <w:jc w:val="both"/>
        <w:rPr>
          <w:rFonts w:ascii="Calibri" w:hAnsi="Calibri" w:cs="Calibri"/>
          <w:sz w:val="24"/>
          <w:szCs w:val="24"/>
        </w:rPr>
      </w:pPr>
      <w:r w:rsidRPr="008D3CB7">
        <w:rPr>
          <w:rFonts w:ascii="Calibri" w:hAnsi="Calibri" w:cs="Calibri"/>
          <w:b/>
          <w:bCs/>
          <w:color w:val="000000"/>
          <w:sz w:val="24"/>
          <w:szCs w:val="24"/>
        </w:rPr>
        <w:t xml:space="preserve">W przypadku, o którym mowa </w:t>
      </w:r>
      <w:r w:rsidR="00B62C81" w:rsidRPr="008D3CB7">
        <w:rPr>
          <w:rFonts w:ascii="Calibri" w:hAnsi="Calibri" w:cs="Calibri"/>
          <w:b/>
          <w:bCs/>
          <w:color w:val="000000"/>
          <w:sz w:val="24"/>
          <w:szCs w:val="24"/>
        </w:rPr>
        <w:t xml:space="preserve">powyżej, </w:t>
      </w:r>
      <w:r w:rsidR="008574F6" w:rsidRPr="008D3CB7">
        <w:rPr>
          <w:rFonts w:ascii="Calibri" w:hAnsi="Calibri" w:cs="Calibri"/>
          <w:b/>
          <w:bCs/>
          <w:color w:val="000000"/>
          <w:sz w:val="24"/>
          <w:szCs w:val="24"/>
        </w:rPr>
        <w:t xml:space="preserve">w </w:t>
      </w:r>
      <w:r w:rsidR="004304DF" w:rsidRPr="008D3CB7">
        <w:rPr>
          <w:rFonts w:ascii="Calibri" w:hAnsi="Calibri" w:cs="Calibri"/>
          <w:b/>
          <w:bCs/>
          <w:color w:val="000000"/>
          <w:sz w:val="24"/>
          <w:szCs w:val="24"/>
        </w:rPr>
        <w:t>F</w:t>
      </w:r>
      <w:r w:rsidR="008574F6" w:rsidRPr="008D3CB7">
        <w:rPr>
          <w:rFonts w:ascii="Calibri" w:hAnsi="Calibri" w:cs="Calibri"/>
          <w:b/>
          <w:bCs/>
          <w:color w:val="000000"/>
          <w:sz w:val="24"/>
          <w:szCs w:val="24"/>
        </w:rPr>
        <w:t>ormularzu</w:t>
      </w:r>
      <w:r w:rsidRPr="008D3CB7">
        <w:rPr>
          <w:rFonts w:ascii="Calibri" w:hAnsi="Calibri" w:cs="Calibri"/>
          <w:b/>
          <w:bCs/>
          <w:color w:val="000000"/>
          <w:sz w:val="24"/>
          <w:szCs w:val="24"/>
        </w:rPr>
        <w:t xml:space="preserve"> ofert</w:t>
      </w:r>
      <w:r w:rsidR="004304DF" w:rsidRPr="008D3CB7">
        <w:rPr>
          <w:rFonts w:ascii="Calibri" w:hAnsi="Calibri" w:cs="Calibri"/>
          <w:b/>
          <w:bCs/>
          <w:color w:val="000000"/>
          <w:sz w:val="24"/>
          <w:szCs w:val="24"/>
        </w:rPr>
        <w:t>owym</w:t>
      </w:r>
      <w:r w:rsidRPr="008D3CB7">
        <w:rPr>
          <w:rFonts w:ascii="Calibri" w:hAnsi="Calibri" w:cs="Calibri"/>
          <w:b/>
          <w:bCs/>
          <w:color w:val="000000"/>
          <w:sz w:val="24"/>
          <w:szCs w:val="24"/>
        </w:rPr>
        <w:t>, stanowiącym załąc</w:t>
      </w:r>
      <w:r w:rsidR="00756678">
        <w:rPr>
          <w:rFonts w:ascii="Calibri" w:hAnsi="Calibri" w:cs="Calibri"/>
          <w:b/>
          <w:bCs/>
          <w:color w:val="000000"/>
          <w:sz w:val="24"/>
          <w:szCs w:val="24"/>
        </w:rPr>
        <w:t>znik nr </w:t>
      </w:r>
      <w:r w:rsidR="008574F6" w:rsidRPr="008D3CB7">
        <w:rPr>
          <w:rFonts w:ascii="Calibri" w:hAnsi="Calibri" w:cs="Calibri"/>
          <w:b/>
          <w:bCs/>
          <w:color w:val="000000"/>
          <w:sz w:val="24"/>
          <w:szCs w:val="24"/>
        </w:rPr>
        <w:t>1</w:t>
      </w:r>
      <w:r w:rsidRPr="008D3CB7">
        <w:rPr>
          <w:rFonts w:ascii="Calibri" w:hAnsi="Calibri" w:cs="Calibri"/>
          <w:b/>
          <w:bCs/>
          <w:color w:val="000000"/>
          <w:sz w:val="24"/>
          <w:szCs w:val="24"/>
        </w:rPr>
        <w:t xml:space="preserve"> do SWZ</w:t>
      </w:r>
      <w:r w:rsidRPr="008D3CB7">
        <w:rPr>
          <w:rFonts w:ascii="Calibri" w:hAnsi="Calibri" w:cs="Calibri"/>
          <w:b/>
          <w:bCs/>
          <w:sz w:val="24"/>
          <w:szCs w:val="24"/>
        </w:rPr>
        <w:t>, Wykonawca zobowiązany jest wskazać wyłącznie cenę netto</w:t>
      </w:r>
      <w:r w:rsidRPr="00E11552">
        <w:rPr>
          <w:rFonts w:ascii="Calibri" w:hAnsi="Calibri" w:cs="Calibri"/>
          <w:sz w:val="24"/>
          <w:szCs w:val="24"/>
        </w:rPr>
        <w:t xml:space="preserve"> za realizacje przedmiotu zamówienia. Zamawiający w celu oceny takiej ofer</w:t>
      </w:r>
      <w:r w:rsidR="00756678">
        <w:rPr>
          <w:rFonts w:ascii="Calibri" w:hAnsi="Calibri" w:cs="Calibri"/>
          <w:sz w:val="24"/>
          <w:szCs w:val="24"/>
        </w:rPr>
        <w:t>ty, doliczy do przedstawionej w </w:t>
      </w:r>
      <w:r w:rsidRPr="00E11552">
        <w:rPr>
          <w:rFonts w:ascii="Calibri" w:hAnsi="Calibri" w:cs="Calibri"/>
          <w:sz w:val="24"/>
          <w:szCs w:val="24"/>
        </w:rPr>
        <w:t>niej ceny podatek od towarów i usług, który miałby rozliczyć zgodnie z tymi przepisami.</w:t>
      </w:r>
    </w:p>
    <w:p w14:paraId="6C874B25" w14:textId="76809169" w:rsidR="00AB3FCE" w:rsidRDefault="00AB3FCE" w:rsidP="00C434E0">
      <w:pPr>
        <w:pStyle w:val="Akapitzlist"/>
        <w:numPr>
          <w:ilvl w:val="0"/>
          <w:numId w:val="20"/>
        </w:numPr>
        <w:spacing w:line="276" w:lineRule="auto"/>
        <w:ind w:left="284" w:hanging="426"/>
        <w:jc w:val="both"/>
        <w:rPr>
          <w:rFonts w:ascii="Calibri" w:hAnsi="Calibri" w:cs="Calibri"/>
          <w:sz w:val="24"/>
          <w:szCs w:val="24"/>
        </w:rPr>
      </w:pPr>
      <w:r w:rsidRPr="00E11552">
        <w:rPr>
          <w:rFonts w:ascii="Calibri" w:hAnsi="Calibri" w:cs="Calibri"/>
          <w:sz w:val="24"/>
          <w:szCs w:val="24"/>
        </w:rPr>
        <w:lastRenderedPageBreak/>
        <w:t>Wszystkie obliczenia oraz wpisywanie ich wyników do dokumentów stanowiących ofertę należy wykonać ze szczególną starannością i poddać sprawdzeniu w celu uniknięcia omyłek rachunkowych i pisarskich.</w:t>
      </w:r>
    </w:p>
    <w:p w14:paraId="1D5AB7EB" w14:textId="0687F784" w:rsidR="00AB3FCE" w:rsidRDefault="00AB3FCE" w:rsidP="00C434E0">
      <w:pPr>
        <w:pStyle w:val="Akapitzlist"/>
        <w:numPr>
          <w:ilvl w:val="0"/>
          <w:numId w:val="20"/>
        </w:numPr>
        <w:spacing w:line="276" w:lineRule="auto"/>
        <w:ind w:left="284" w:hanging="426"/>
        <w:jc w:val="both"/>
        <w:rPr>
          <w:rFonts w:ascii="Calibri" w:hAnsi="Calibri" w:cs="Calibri"/>
          <w:sz w:val="24"/>
          <w:szCs w:val="24"/>
        </w:rPr>
      </w:pPr>
      <w:r w:rsidRPr="00CA7927">
        <w:rPr>
          <w:rFonts w:ascii="Calibri" w:hAnsi="Calibri" w:cs="Calibri"/>
          <w:sz w:val="24"/>
          <w:szCs w:val="24"/>
        </w:rPr>
        <w:t>Dla porównania ofert Zamawiający przyjmie cenę brutto obejmującą podatek od towarów i usług (VAT).</w:t>
      </w:r>
    </w:p>
    <w:p w14:paraId="5E4EC110" w14:textId="1DB0CB91" w:rsidR="00666623" w:rsidRDefault="00AB3FCE" w:rsidP="00C434E0">
      <w:pPr>
        <w:pStyle w:val="Akapitzlist"/>
        <w:numPr>
          <w:ilvl w:val="0"/>
          <w:numId w:val="20"/>
        </w:numPr>
        <w:spacing w:line="276" w:lineRule="auto"/>
        <w:ind w:left="284" w:hanging="426"/>
        <w:jc w:val="both"/>
        <w:rPr>
          <w:rFonts w:ascii="Calibri" w:hAnsi="Calibri" w:cs="Calibri"/>
          <w:sz w:val="24"/>
          <w:szCs w:val="24"/>
        </w:rPr>
      </w:pPr>
      <w:r w:rsidRPr="00CA7927">
        <w:rPr>
          <w:rFonts w:ascii="Calibri" w:hAnsi="Calibri" w:cs="Calibri"/>
          <w:sz w:val="24"/>
          <w:szCs w:val="24"/>
        </w:rPr>
        <w:t xml:space="preserve">Rozliczenia między Zamawiającym a Wykonawcą będą prowadzone tylko w walucie PLN.  </w:t>
      </w:r>
    </w:p>
    <w:p w14:paraId="227E474E" w14:textId="77777777" w:rsidR="003A0308" w:rsidRPr="00CA7927" w:rsidRDefault="003A0308" w:rsidP="003A0308">
      <w:pPr>
        <w:pStyle w:val="Akapitzlist"/>
        <w:spacing w:line="276" w:lineRule="auto"/>
        <w:ind w:left="284"/>
        <w:jc w:val="both"/>
        <w:rPr>
          <w:rFonts w:ascii="Calibri" w:hAnsi="Calibri" w:cs="Calibri"/>
          <w:sz w:val="24"/>
          <w:szCs w:val="24"/>
        </w:rPr>
      </w:pPr>
    </w:p>
    <w:p w14:paraId="1F2DC291" w14:textId="77777777" w:rsidR="00E20E80" w:rsidRPr="00650F39" w:rsidRDefault="00E20E80" w:rsidP="00C434E0">
      <w:pPr>
        <w:pStyle w:val="Nagwek1"/>
        <w:numPr>
          <w:ilvl w:val="0"/>
          <w:numId w:val="22"/>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36" w:name="_OPIS_KRYTERIÓW_OCENY"/>
      <w:bookmarkStart w:id="37" w:name="_Toc65483831"/>
      <w:bookmarkEnd w:id="36"/>
      <w:r w:rsidRPr="00650F39">
        <w:rPr>
          <w:rFonts w:ascii="Calibri" w:hAnsi="Calibri" w:cs="Calibri"/>
          <w:b/>
          <w:szCs w:val="24"/>
        </w:rPr>
        <w:t>OPIS KRYTERIÓW OCENY OFERT</w:t>
      </w:r>
      <w:r w:rsidR="000E5EA2" w:rsidRPr="00650F39">
        <w:rPr>
          <w:rFonts w:ascii="Calibri" w:hAnsi="Calibri" w:cs="Calibri"/>
          <w:b/>
          <w:szCs w:val="24"/>
        </w:rPr>
        <w:t xml:space="preserve"> </w:t>
      </w:r>
      <w:r w:rsidRPr="00650F39">
        <w:rPr>
          <w:rFonts w:ascii="Calibri" w:hAnsi="Calibri" w:cs="Calibri"/>
          <w:b/>
          <w:szCs w:val="24"/>
        </w:rPr>
        <w:t>I SPOSOBU OCENY OFERT</w:t>
      </w:r>
      <w:bookmarkEnd w:id="37"/>
    </w:p>
    <w:p w14:paraId="2C8A7FAC" w14:textId="77777777" w:rsidR="00DB0737" w:rsidRPr="00F7551E" w:rsidRDefault="00DB0737" w:rsidP="00DB0737">
      <w:pPr>
        <w:spacing w:line="276" w:lineRule="auto"/>
        <w:jc w:val="both"/>
        <w:rPr>
          <w:rFonts w:asciiTheme="minorHAnsi" w:hAnsiTheme="minorHAnsi" w:cstheme="minorHAnsi"/>
          <w:sz w:val="24"/>
          <w:szCs w:val="24"/>
          <w:lang w:val="x-none" w:eastAsia="x-none"/>
        </w:rPr>
      </w:pPr>
    </w:p>
    <w:p w14:paraId="2F0D114C" w14:textId="1FE1F2D0" w:rsidR="00DB0737" w:rsidRPr="00EF50C0" w:rsidRDefault="00DB0737" w:rsidP="00C434E0">
      <w:pPr>
        <w:pStyle w:val="Akapitzlist"/>
        <w:numPr>
          <w:ilvl w:val="0"/>
          <w:numId w:val="49"/>
        </w:numPr>
        <w:tabs>
          <w:tab w:val="clear" w:pos="360"/>
        </w:tabs>
        <w:spacing w:before="60" w:after="120" w:line="288" w:lineRule="auto"/>
        <w:ind w:left="284" w:hanging="284"/>
        <w:jc w:val="both"/>
        <w:outlineLvl w:val="1"/>
        <w:rPr>
          <w:rFonts w:asciiTheme="minorHAnsi" w:hAnsiTheme="minorHAnsi" w:cstheme="minorHAnsi"/>
          <w:bCs/>
          <w:iCs/>
          <w:sz w:val="24"/>
          <w:szCs w:val="24"/>
          <w:lang w:val="x-none" w:eastAsia="x-none"/>
        </w:rPr>
      </w:pPr>
      <w:r w:rsidRPr="00EF50C0">
        <w:rPr>
          <w:rFonts w:asciiTheme="minorHAnsi" w:hAnsiTheme="minorHAnsi" w:cstheme="minorHAnsi"/>
          <w:bCs/>
          <w:iCs/>
          <w:sz w:val="24"/>
          <w:szCs w:val="24"/>
          <w:lang w:val="x-none" w:eastAsia="x-none"/>
        </w:rPr>
        <w:t>Zamawiający będzie oceniał oferty według następujących kryteriów</w:t>
      </w:r>
      <w:r w:rsidR="00B729C5">
        <w:rPr>
          <w:rFonts w:asciiTheme="minorHAnsi" w:hAnsiTheme="minorHAnsi" w:cstheme="minorHAnsi"/>
          <w:bCs/>
          <w:iCs/>
          <w:sz w:val="24"/>
          <w:szCs w:val="24"/>
          <w:lang w:eastAsia="x-none"/>
        </w:rPr>
        <w:t xml:space="preserve"> (dotyczy obu Zadań)</w:t>
      </w:r>
      <w:r w:rsidRPr="00EF50C0">
        <w:rPr>
          <w:rFonts w:asciiTheme="minorHAnsi" w:hAnsiTheme="minorHAnsi" w:cstheme="minorHAnsi"/>
          <w:bCs/>
          <w:iCs/>
          <w:sz w:val="24"/>
          <w:szCs w:val="24"/>
          <w:lang w:val="x-none" w:eastAsia="x-none"/>
        </w:rPr>
        <w:t>:</w:t>
      </w:r>
    </w:p>
    <w:p w14:paraId="166CCA60" w14:textId="61FF9CE1" w:rsidR="00DB0737" w:rsidRPr="00EF50C0" w:rsidRDefault="00DB0737" w:rsidP="00DB0737">
      <w:pPr>
        <w:pStyle w:val="Akapitzlist"/>
        <w:spacing w:line="360" w:lineRule="auto"/>
        <w:ind w:left="360"/>
        <w:jc w:val="both"/>
        <w:rPr>
          <w:rFonts w:asciiTheme="minorHAnsi" w:hAnsiTheme="minorHAnsi" w:cstheme="minorHAnsi"/>
          <w:b/>
          <w:sz w:val="24"/>
          <w:szCs w:val="24"/>
        </w:rPr>
      </w:pPr>
      <w:r w:rsidRPr="00EF50C0">
        <w:rPr>
          <w:rFonts w:asciiTheme="minorHAnsi" w:hAnsiTheme="minorHAnsi" w:cstheme="minorHAnsi"/>
          <w:b/>
          <w:sz w:val="24"/>
          <w:szCs w:val="24"/>
        </w:rPr>
        <w:t>1) C - cena brutto - 60%, sposób oceny: minimalizacja</w:t>
      </w:r>
      <w:r w:rsidR="00BC58A4">
        <w:rPr>
          <w:rFonts w:asciiTheme="minorHAnsi" w:hAnsiTheme="minorHAnsi" w:cstheme="minorHAnsi"/>
          <w:b/>
          <w:sz w:val="24"/>
          <w:szCs w:val="24"/>
        </w:rPr>
        <w:t>;</w:t>
      </w:r>
    </w:p>
    <w:p w14:paraId="669C7F78" w14:textId="7800FE0C" w:rsidR="00DB0737" w:rsidRPr="00EF50C0" w:rsidRDefault="00DB0737" w:rsidP="00DB0737">
      <w:pPr>
        <w:pStyle w:val="Akapitzlist"/>
        <w:spacing w:line="360" w:lineRule="auto"/>
        <w:ind w:left="360"/>
        <w:jc w:val="both"/>
        <w:rPr>
          <w:rFonts w:asciiTheme="minorHAnsi" w:hAnsiTheme="minorHAnsi" w:cstheme="minorHAnsi"/>
          <w:b/>
          <w:sz w:val="24"/>
          <w:szCs w:val="24"/>
          <w:lang w:eastAsia="x-none"/>
        </w:rPr>
      </w:pPr>
      <w:r w:rsidRPr="00EF50C0">
        <w:rPr>
          <w:rFonts w:asciiTheme="minorHAnsi" w:hAnsiTheme="minorHAnsi" w:cstheme="minorHAnsi"/>
          <w:b/>
          <w:sz w:val="24"/>
          <w:szCs w:val="24"/>
          <w:lang w:eastAsia="x-none"/>
        </w:rPr>
        <w:t xml:space="preserve">2) </w:t>
      </w:r>
      <w:r w:rsidR="000F1914">
        <w:rPr>
          <w:rFonts w:asciiTheme="minorHAnsi" w:hAnsiTheme="minorHAnsi" w:cstheme="minorHAnsi"/>
          <w:b/>
          <w:sz w:val="24"/>
          <w:szCs w:val="24"/>
          <w:lang w:eastAsia="x-none"/>
        </w:rPr>
        <w:t>G</w:t>
      </w:r>
      <w:r w:rsidRPr="00EF50C0">
        <w:rPr>
          <w:rFonts w:asciiTheme="minorHAnsi" w:hAnsiTheme="minorHAnsi" w:cstheme="minorHAnsi"/>
          <w:b/>
          <w:sz w:val="24"/>
          <w:szCs w:val="24"/>
          <w:lang w:eastAsia="x-none"/>
        </w:rPr>
        <w:t xml:space="preserve"> </w:t>
      </w:r>
      <w:r w:rsidR="00CA7927">
        <w:rPr>
          <w:rFonts w:asciiTheme="minorHAnsi" w:hAnsiTheme="minorHAnsi" w:cstheme="minorHAnsi"/>
          <w:b/>
          <w:sz w:val="24"/>
          <w:szCs w:val="24"/>
          <w:lang w:eastAsia="x-none"/>
        </w:rPr>
        <w:t>–</w:t>
      </w:r>
      <w:r w:rsidRPr="00EF50C0">
        <w:rPr>
          <w:rFonts w:asciiTheme="minorHAnsi" w:hAnsiTheme="minorHAnsi" w:cstheme="minorHAnsi"/>
          <w:b/>
          <w:sz w:val="24"/>
          <w:szCs w:val="24"/>
          <w:lang w:eastAsia="x-none"/>
        </w:rPr>
        <w:t xml:space="preserve"> </w:t>
      </w:r>
      <w:r w:rsidR="00CA7927">
        <w:rPr>
          <w:rFonts w:asciiTheme="minorHAnsi" w:hAnsiTheme="minorHAnsi" w:cstheme="minorHAnsi"/>
          <w:b/>
          <w:sz w:val="24"/>
          <w:szCs w:val="24"/>
        </w:rPr>
        <w:t xml:space="preserve">okres gwarancji i </w:t>
      </w:r>
      <w:r w:rsidR="008F09FC">
        <w:rPr>
          <w:rFonts w:asciiTheme="minorHAnsi" w:hAnsiTheme="minorHAnsi" w:cstheme="minorHAnsi"/>
          <w:b/>
          <w:sz w:val="24"/>
          <w:szCs w:val="24"/>
        </w:rPr>
        <w:t xml:space="preserve">rękojmi za wady </w:t>
      </w:r>
      <w:r w:rsidR="00DA586D">
        <w:rPr>
          <w:rFonts w:asciiTheme="minorHAnsi" w:hAnsiTheme="minorHAnsi" w:cstheme="minorHAnsi"/>
          <w:b/>
          <w:sz w:val="24"/>
          <w:szCs w:val="24"/>
        </w:rPr>
        <w:t xml:space="preserve">na </w:t>
      </w:r>
      <w:r w:rsidR="008F09FC">
        <w:rPr>
          <w:rFonts w:asciiTheme="minorHAnsi" w:hAnsiTheme="minorHAnsi" w:cstheme="minorHAnsi"/>
          <w:b/>
          <w:sz w:val="24"/>
          <w:szCs w:val="24"/>
        </w:rPr>
        <w:t>przedmiot zamówienia</w:t>
      </w:r>
      <w:r w:rsidRPr="00EF50C0">
        <w:rPr>
          <w:rFonts w:asciiTheme="minorHAnsi" w:hAnsiTheme="minorHAnsi" w:cstheme="minorHAnsi"/>
          <w:b/>
          <w:sz w:val="24"/>
          <w:szCs w:val="24"/>
          <w:lang w:eastAsia="x-none"/>
        </w:rPr>
        <w:t xml:space="preserve"> -40%, sposób oceny: maksymalizacja</w:t>
      </w:r>
      <w:r w:rsidR="00BC58A4">
        <w:rPr>
          <w:rFonts w:asciiTheme="minorHAnsi" w:hAnsiTheme="minorHAnsi" w:cstheme="minorHAnsi"/>
          <w:b/>
          <w:sz w:val="24"/>
          <w:szCs w:val="24"/>
          <w:lang w:eastAsia="x-none"/>
        </w:rPr>
        <w:t>.</w:t>
      </w:r>
    </w:p>
    <w:p w14:paraId="1CD2FA15" w14:textId="384468F6" w:rsidR="00DB0737" w:rsidRPr="00DB0737" w:rsidRDefault="00DB0737" w:rsidP="00DB0737">
      <w:pPr>
        <w:pStyle w:val="Akapitzlist"/>
        <w:spacing w:line="276" w:lineRule="auto"/>
        <w:ind w:left="360"/>
        <w:jc w:val="both"/>
        <w:rPr>
          <w:rFonts w:asciiTheme="minorHAnsi" w:hAnsiTheme="minorHAnsi" w:cstheme="minorHAnsi"/>
          <w:sz w:val="24"/>
          <w:szCs w:val="24"/>
          <w:lang w:val="x-none" w:eastAsia="x-none"/>
        </w:rPr>
      </w:pPr>
      <w:r w:rsidRPr="00DB0737">
        <w:rPr>
          <w:rFonts w:asciiTheme="minorHAnsi" w:hAnsiTheme="minorHAnsi" w:cstheme="minorHAnsi"/>
          <w:sz w:val="24"/>
          <w:szCs w:val="24"/>
          <w:lang w:val="x-none" w:eastAsia="x-none"/>
        </w:rPr>
        <w:t>Oferty oceniane będą punktowo. Maksymalna liczba punktów, jaką – po uwzględnieniu wagi –</w:t>
      </w:r>
      <w:r w:rsidR="00756678">
        <w:rPr>
          <w:rFonts w:asciiTheme="minorHAnsi" w:hAnsiTheme="minorHAnsi" w:cstheme="minorHAnsi"/>
          <w:sz w:val="24"/>
          <w:szCs w:val="24"/>
          <w:lang w:eastAsia="x-none"/>
        </w:rPr>
        <w:t> </w:t>
      </w:r>
      <w:r w:rsidRPr="00DB0737">
        <w:rPr>
          <w:rFonts w:asciiTheme="minorHAnsi" w:hAnsiTheme="minorHAnsi" w:cstheme="minorHAnsi"/>
          <w:sz w:val="24"/>
          <w:szCs w:val="24"/>
          <w:lang w:val="x-none" w:eastAsia="x-none"/>
        </w:rPr>
        <w:t xml:space="preserve">może osiągnąć oferta </w:t>
      </w:r>
      <w:r w:rsidRPr="00DB0737">
        <w:rPr>
          <w:rFonts w:asciiTheme="minorHAnsi" w:hAnsiTheme="minorHAnsi" w:cstheme="minorHAnsi"/>
          <w:sz w:val="24"/>
          <w:szCs w:val="24"/>
          <w:lang w:eastAsia="x-none"/>
        </w:rPr>
        <w:t>po zsumowaniu ww. kryteriów</w:t>
      </w:r>
      <w:r w:rsidRPr="00DB0737">
        <w:rPr>
          <w:rFonts w:asciiTheme="minorHAnsi" w:hAnsiTheme="minorHAnsi" w:cstheme="minorHAnsi"/>
          <w:sz w:val="24"/>
          <w:szCs w:val="24"/>
          <w:lang w:val="x-none" w:eastAsia="x-none"/>
        </w:rPr>
        <w:t>, wynosi 100.</w:t>
      </w:r>
    </w:p>
    <w:p w14:paraId="2562E853" w14:textId="77777777" w:rsidR="00DB0737" w:rsidRDefault="00DB0737" w:rsidP="00DB0737">
      <w:pPr>
        <w:pStyle w:val="Akapitzlist"/>
        <w:widowControl w:val="0"/>
        <w:spacing w:line="276" w:lineRule="auto"/>
        <w:ind w:left="360"/>
        <w:rPr>
          <w:rFonts w:asciiTheme="minorHAnsi" w:hAnsiTheme="minorHAnsi" w:cstheme="minorHAnsi"/>
          <w:b/>
          <w:bCs/>
          <w:sz w:val="24"/>
          <w:szCs w:val="24"/>
        </w:rPr>
      </w:pPr>
    </w:p>
    <w:p w14:paraId="5850C5F2" w14:textId="162F1DA4" w:rsidR="00DB0737" w:rsidRPr="00DB0737" w:rsidRDefault="00DB0737" w:rsidP="00C434E0">
      <w:pPr>
        <w:pStyle w:val="Akapitzlist"/>
        <w:widowControl w:val="0"/>
        <w:numPr>
          <w:ilvl w:val="0"/>
          <w:numId w:val="49"/>
        </w:numPr>
        <w:tabs>
          <w:tab w:val="clear" w:pos="360"/>
        </w:tabs>
        <w:spacing w:line="276" w:lineRule="auto"/>
        <w:ind w:left="284" w:hanging="284"/>
        <w:rPr>
          <w:rFonts w:asciiTheme="minorHAnsi" w:hAnsiTheme="minorHAnsi" w:cstheme="minorHAnsi"/>
          <w:b/>
          <w:bCs/>
          <w:sz w:val="24"/>
          <w:szCs w:val="24"/>
        </w:rPr>
      </w:pPr>
      <w:r w:rsidRPr="00DB0737">
        <w:rPr>
          <w:rFonts w:asciiTheme="minorHAnsi" w:hAnsiTheme="minorHAnsi" w:cstheme="minorHAnsi"/>
          <w:b/>
          <w:bCs/>
          <w:sz w:val="24"/>
          <w:szCs w:val="24"/>
        </w:rPr>
        <w:t>Opis sposobu obliczania kryteriów oceny ofert:</w:t>
      </w:r>
    </w:p>
    <w:p w14:paraId="2DC6B44D" w14:textId="77777777" w:rsidR="00DB0737" w:rsidRPr="00F7551E" w:rsidRDefault="00DB0737" w:rsidP="00DB0737">
      <w:pPr>
        <w:widowControl w:val="0"/>
        <w:spacing w:line="276" w:lineRule="auto"/>
        <w:rPr>
          <w:rFonts w:asciiTheme="minorHAnsi" w:hAnsiTheme="minorHAnsi" w:cstheme="minorHAnsi"/>
          <w:sz w:val="24"/>
          <w:szCs w:val="24"/>
        </w:rPr>
      </w:pPr>
    </w:p>
    <w:p w14:paraId="3AFFAA37" w14:textId="25FF45C3" w:rsidR="00DB0737" w:rsidRPr="00F7551E" w:rsidRDefault="00DB0737" w:rsidP="00C434E0">
      <w:pPr>
        <w:widowControl w:val="0"/>
        <w:numPr>
          <w:ilvl w:val="0"/>
          <w:numId w:val="47"/>
        </w:numPr>
        <w:tabs>
          <w:tab w:val="left" w:pos="284"/>
        </w:tabs>
        <w:spacing w:line="276" w:lineRule="auto"/>
        <w:jc w:val="both"/>
        <w:rPr>
          <w:rFonts w:asciiTheme="minorHAnsi" w:hAnsiTheme="minorHAnsi" w:cstheme="minorHAnsi"/>
          <w:sz w:val="24"/>
          <w:szCs w:val="24"/>
        </w:rPr>
      </w:pPr>
      <w:r w:rsidRPr="00F7551E">
        <w:rPr>
          <w:rFonts w:asciiTheme="minorHAnsi" w:hAnsiTheme="minorHAnsi" w:cstheme="minorHAnsi"/>
          <w:sz w:val="24"/>
          <w:szCs w:val="24"/>
        </w:rPr>
        <w:t>Kryterium (</w:t>
      </w:r>
      <w:r w:rsidRPr="00F3201E">
        <w:rPr>
          <w:rFonts w:asciiTheme="minorHAnsi" w:hAnsiTheme="minorHAnsi" w:cstheme="minorHAnsi"/>
          <w:b/>
          <w:bCs/>
          <w:sz w:val="24"/>
          <w:szCs w:val="24"/>
        </w:rPr>
        <w:t>C</w:t>
      </w:r>
      <w:r w:rsidRPr="00F7551E">
        <w:rPr>
          <w:rFonts w:asciiTheme="minorHAnsi" w:hAnsiTheme="minorHAnsi" w:cstheme="minorHAnsi"/>
          <w:sz w:val="24"/>
          <w:szCs w:val="24"/>
        </w:rPr>
        <w:t xml:space="preserve">) </w:t>
      </w:r>
      <w:r w:rsidR="008703A8">
        <w:rPr>
          <w:rFonts w:asciiTheme="minorHAnsi" w:hAnsiTheme="minorHAnsi" w:cstheme="minorHAnsi"/>
          <w:sz w:val="24"/>
          <w:szCs w:val="24"/>
        </w:rPr>
        <w:t>–</w:t>
      </w:r>
      <w:r w:rsidRPr="00F7551E">
        <w:rPr>
          <w:rFonts w:asciiTheme="minorHAnsi" w:hAnsiTheme="minorHAnsi" w:cstheme="minorHAnsi"/>
          <w:sz w:val="24"/>
          <w:szCs w:val="24"/>
        </w:rPr>
        <w:t xml:space="preserve"> </w:t>
      </w:r>
      <w:r w:rsidR="008703A8" w:rsidRPr="009A10E2">
        <w:rPr>
          <w:rFonts w:asciiTheme="minorHAnsi" w:hAnsiTheme="minorHAnsi" w:cstheme="minorHAnsi"/>
          <w:b/>
          <w:bCs/>
          <w:sz w:val="24"/>
          <w:szCs w:val="24"/>
        </w:rPr>
        <w:t>cena brutto</w:t>
      </w:r>
      <w:r w:rsidR="008703A8">
        <w:rPr>
          <w:rFonts w:asciiTheme="minorHAnsi" w:hAnsiTheme="minorHAnsi" w:cstheme="minorHAnsi"/>
          <w:sz w:val="24"/>
          <w:szCs w:val="24"/>
        </w:rPr>
        <w:t xml:space="preserve"> - </w:t>
      </w:r>
      <w:r w:rsidRPr="008703A8">
        <w:rPr>
          <w:rFonts w:asciiTheme="minorHAnsi" w:hAnsiTheme="minorHAnsi" w:cstheme="minorHAnsi"/>
          <w:sz w:val="24"/>
          <w:szCs w:val="24"/>
          <w:u w:val="single"/>
        </w:rPr>
        <w:t xml:space="preserve">ocena na podstawie formularza ofertowego </w:t>
      </w:r>
      <w:r w:rsidR="000A3125" w:rsidRPr="008703A8">
        <w:rPr>
          <w:rFonts w:asciiTheme="minorHAnsi" w:hAnsiTheme="minorHAnsi" w:cstheme="minorHAnsi"/>
          <w:sz w:val="24"/>
          <w:szCs w:val="24"/>
          <w:u w:val="single"/>
        </w:rPr>
        <w:t>(załącznika n</w:t>
      </w:r>
      <w:r w:rsidR="008F09FC">
        <w:rPr>
          <w:rFonts w:asciiTheme="minorHAnsi" w:hAnsiTheme="minorHAnsi" w:cstheme="minorHAnsi"/>
          <w:sz w:val="24"/>
          <w:szCs w:val="24"/>
          <w:u w:val="single"/>
        </w:rPr>
        <w:t>r</w:t>
      </w:r>
      <w:r w:rsidR="000A3125" w:rsidRPr="008703A8">
        <w:rPr>
          <w:rFonts w:asciiTheme="minorHAnsi" w:hAnsiTheme="minorHAnsi" w:cstheme="minorHAnsi"/>
          <w:sz w:val="24"/>
          <w:szCs w:val="24"/>
          <w:u w:val="single"/>
        </w:rPr>
        <w:t xml:space="preserve"> 1</w:t>
      </w:r>
      <w:r w:rsidR="008F09FC">
        <w:rPr>
          <w:rFonts w:asciiTheme="minorHAnsi" w:hAnsiTheme="minorHAnsi" w:cstheme="minorHAnsi"/>
          <w:sz w:val="24"/>
          <w:szCs w:val="24"/>
          <w:u w:val="single"/>
        </w:rPr>
        <w:t>I-II</w:t>
      </w:r>
      <w:r w:rsidR="000A3125" w:rsidRPr="008703A8">
        <w:rPr>
          <w:rFonts w:asciiTheme="minorHAnsi" w:hAnsiTheme="minorHAnsi" w:cstheme="minorHAnsi"/>
          <w:sz w:val="24"/>
          <w:szCs w:val="24"/>
          <w:u w:val="single"/>
        </w:rPr>
        <w:t xml:space="preserve"> do SWZ)</w:t>
      </w:r>
      <w:r w:rsidR="000A3125">
        <w:rPr>
          <w:rFonts w:asciiTheme="minorHAnsi" w:hAnsiTheme="minorHAnsi" w:cstheme="minorHAnsi"/>
          <w:sz w:val="24"/>
          <w:szCs w:val="24"/>
        </w:rPr>
        <w:t xml:space="preserve"> </w:t>
      </w:r>
      <w:r w:rsidRPr="00F7551E">
        <w:rPr>
          <w:rFonts w:asciiTheme="minorHAnsi" w:hAnsiTheme="minorHAnsi" w:cstheme="minorHAnsi"/>
          <w:sz w:val="24"/>
          <w:szCs w:val="24"/>
        </w:rPr>
        <w:t>według następujących zasad:</w:t>
      </w:r>
    </w:p>
    <w:p w14:paraId="7D31DB51" w14:textId="62CAA40D" w:rsidR="00DB0737" w:rsidRPr="00E26F47" w:rsidRDefault="00DB0737" w:rsidP="00DB0737">
      <w:pPr>
        <w:spacing w:line="276" w:lineRule="auto"/>
        <w:ind w:left="284" w:hanging="284"/>
        <w:rPr>
          <w:rFonts w:asciiTheme="minorHAnsi" w:hAnsiTheme="minorHAnsi" w:cstheme="minorHAnsi"/>
          <w:b/>
          <w:i/>
        </w:rPr>
      </w:pPr>
      <w:r w:rsidRPr="00F7551E">
        <w:rPr>
          <w:rFonts w:asciiTheme="minorHAnsi" w:hAnsiTheme="minorHAnsi" w:cstheme="minorHAnsi"/>
          <w:b/>
          <w:i/>
          <w:sz w:val="24"/>
          <w:szCs w:val="24"/>
        </w:rPr>
        <w:t xml:space="preserve">  </w:t>
      </w:r>
      <m:oMath>
        <m:r>
          <m:rPr>
            <m:sty m:val="p"/>
          </m:rPr>
          <w:rPr>
            <w:rFonts w:ascii="Cambria Math" w:hAnsi="Cambria Math" w:cstheme="minorHAnsi"/>
            <w:sz w:val="24"/>
            <w:szCs w:val="24"/>
          </w:rPr>
          <w:br/>
        </m:r>
      </m:oMath>
      <m:oMathPara>
        <m:oMath>
          <m:r>
            <m:rPr>
              <m:sty m:val="bi"/>
            </m:rPr>
            <w:rPr>
              <w:rFonts w:ascii="Cambria Math" w:hAnsi="Cambria Math" w:cstheme="minorHAnsi"/>
            </w:rPr>
            <m:t>C=</m:t>
          </m:r>
          <m:f>
            <m:fPr>
              <m:ctrlPr>
                <w:rPr>
                  <w:rFonts w:ascii="Cambria Math" w:hAnsi="Cambria Math" w:cstheme="minorHAnsi"/>
                  <w:b/>
                  <w:i/>
                </w:rPr>
              </m:ctrlPr>
            </m:fPr>
            <m:num>
              <m:r>
                <m:rPr>
                  <m:sty m:val="b"/>
                </m:rPr>
                <w:rPr>
                  <w:rFonts w:ascii="Cambria Math" w:eastAsia="Calibri" w:hAnsi="Cambria Math" w:cstheme="minorHAnsi"/>
                  <w:color w:val="000000"/>
                </w:rPr>
                <m:t>najniższa zaoferowana cena brutto spośród badanych ofert</m:t>
              </m:r>
            </m:num>
            <m:den>
              <m:r>
                <m:rPr>
                  <m:sty m:val="b"/>
                </m:rPr>
                <w:rPr>
                  <w:rFonts w:ascii="Cambria Math" w:eastAsia="Calibri" w:hAnsi="Cambria Math" w:cstheme="minorHAnsi"/>
                  <w:color w:val="000000"/>
                </w:rPr>
                <m:t>cena brutto zaoferowana w badanej ofercie</m:t>
              </m:r>
            </m:den>
          </m:f>
          <m:r>
            <m:rPr>
              <m:sty m:val="bi"/>
            </m:rPr>
            <w:rPr>
              <w:rFonts w:ascii="Cambria Math" w:hAnsi="Cambria Math" w:cstheme="minorHAnsi"/>
            </w:rPr>
            <m:t xml:space="preserve"> ×100 pkt ×60%</m:t>
          </m:r>
        </m:oMath>
      </m:oMathPara>
    </w:p>
    <w:p w14:paraId="55B53186" w14:textId="77777777" w:rsidR="00050968" w:rsidRPr="00F7551E" w:rsidRDefault="00050968" w:rsidP="00DB0737">
      <w:pPr>
        <w:widowControl w:val="0"/>
        <w:spacing w:line="288" w:lineRule="auto"/>
        <w:jc w:val="both"/>
        <w:rPr>
          <w:rFonts w:asciiTheme="minorHAnsi" w:hAnsiTheme="minorHAnsi" w:cstheme="minorHAnsi"/>
          <w:sz w:val="24"/>
          <w:szCs w:val="24"/>
          <w:lang w:eastAsia="x-none"/>
        </w:rPr>
      </w:pPr>
    </w:p>
    <w:p w14:paraId="5C1118D8" w14:textId="5D014497" w:rsidR="00DB0737" w:rsidRDefault="00DB0737" w:rsidP="0039586D">
      <w:pPr>
        <w:widowControl w:val="0"/>
        <w:spacing w:line="288" w:lineRule="auto"/>
        <w:ind w:left="709"/>
        <w:jc w:val="both"/>
        <w:rPr>
          <w:rFonts w:asciiTheme="minorHAnsi" w:hAnsiTheme="minorHAnsi" w:cstheme="minorHAnsi"/>
          <w:sz w:val="24"/>
          <w:szCs w:val="24"/>
          <w:u w:val="single"/>
          <w:lang w:eastAsia="x-none"/>
        </w:rPr>
      </w:pPr>
      <w:r w:rsidRPr="00F7551E">
        <w:rPr>
          <w:rFonts w:asciiTheme="minorHAnsi" w:hAnsiTheme="minorHAnsi" w:cstheme="minorHAnsi"/>
          <w:sz w:val="24"/>
          <w:szCs w:val="24"/>
          <w:u w:val="single"/>
          <w:lang w:eastAsia="x-none"/>
        </w:rPr>
        <w:t>Maksymalna liczba punktów, jak</w:t>
      </w:r>
      <w:r w:rsidR="00483D5A">
        <w:rPr>
          <w:rFonts w:asciiTheme="minorHAnsi" w:hAnsiTheme="minorHAnsi" w:cstheme="minorHAnsi"/>
          <w:sz w:val="24"/>
          <w:szCs w:val="24"/>
          <w:u w:val="single"/>
          <w:lang w:eastAsia="x-none"/>
        </w:rPr>
        <w:t>ą</w:t>
      </w:r>
      <w:r w:rsidRPr="00F7551E">
        <w:rPr>
          <w:rFonts w:asciiTheme="minorHAnsi" w:hAnsiTheme="minorHAnsi" w:cstheme="minorHAnsi"/>
          <w:sz w:val="24"/>
          <w:szCs w:val="24"/>
          <w:u w:val="single"/>
          <w:lang w:eastAsia="x-none"/>
        </w:rPr>
        <w:t xml:space="preserve"> oferta może uzyskać po uwzględnieniu wagi w tym kryterium wynosi </w:t>
      </w:r>
      <w:r w:rsidRPr="008F09FC">
        <w:rPr>
          <w:rFonts w:asciiTheme="minorHAnsi" w:hAnsiTheme="minorHAnsi" w:cstheme="minorHAnsi"/>
          <w:b/>
          <w:bCs/>
          <w:sz w:val="24"/>
          <w:szCs w:val="24"/>
          <w:u w:val="single"/>
          <w:lang w:eastAsia="x-none"/>
        </w:rPr>
        <w:t>60 pkt</w:t>
      </w:r>
      <w:r w:rsidRPr="00F7551E">
        <w:rPr>
          <w:rFonts w:asciiTheme="minorHAnsi" w:hAnsiTheme="minorHAnsi" w:cstheme="minorHAnsi"/>
          <w:sz w:val="24"/>
          <w:szCs w:val="24"/>
          <w:u w:val="single"/>
          <w:lang w:eastAsia="x-none"/>
        </w:rPr>
        <w:t>.</w:t>
      </w:r>
    </w:p>
    <w:p w14:paraId="16F2EFC9" w14:textId="217D64BE" w:rsidR="00DB0737" w:rsidRDefault="00DB0737" w:rsidP="00DB0737">
      <w:pPr>
        <w:jc w:val="both"/>
        <w:rPr>
          <w:rFonts w:asciiTheme="minorHAnsi" w:hAnsiTheme="minorHAnsi" w:cstheme="minorHAnsi"/>
          <w:sz w:val="24"/>
          <w:szCs w:val="24"/>
          <w:lang w:eastAsia="x-none"/>
        </w:rPr>
      </w:pPr>
    </w:p>
    <w:p w14:paraId="628E8811" w14:textId="77777777" w:rsidR="00CD502A" w:rsidRPr="00F7551E" w:rsidRDefault="00CD502A" w:rsidP="00DB0737">
      <w:pPr>
        <w:jc w:val="both"/>
        <w:rPr>
          <w:rFonts w:asciiTheme="minorHAnsi" w:hAnsiTheme="minorHAnsi" w:cstheme="minorHAnsi"/>
          <w:sz w:val="24"/>
          <w:szCs w:val="24"/>
          <w:lang w:eastAsia="x-none"/>
        </w:rPr>
      </w:pPr>
    </w:p>
    <w:p w14:paraId="00E5B948" w14:textId="7AAE5392" w:rsidR="00DB0737" w:rsidRPr="008703A8" w:rsidRDefault="00DB0737" w:rsidP="00C434E0">
      <w:pPr>
        <w:widowControl w:val="0"/>
        <w:numPr>
          <w:ilvl w:val="0"/>
          <w:numId w:val="47"/>
        </w:numPr>
        <w:adjustRightInd w:val="0"/>
        <w:spacing w:line="288" w:lineRule="auto"/>
        <w:jc w:val="both"/>
        <w:rPr>
          <w:rFonts w:asciiTheme="minorHAnsi" w:hAnsiTheme="minorHAnsi" w:cstheme="minorHAnsi"/>
          <w:sz w:val="24"/>
          <w:szCs w:val="24"/>
        </w:rPr>
      </w:pPr>
      <w:r w:rsidRPr="00F7551E">
        <w:rPr>
          <w:rFonts w:asciiTheme="minorHAnsi" w:hAnsiTheme="minorHAnsi" w:cstheme="minorHAnsi"/>
          <w:sz w:val="24"/>
          <w:szCs w:val="24"/>
        </w:rPr>
        <w:t>Kryterium (</w:t>
      </w:r>
      <w:r w:rsidR="000F1914">
        <w:rPr>
          <w:rFonts w:asciiTheme="minorHAnsi" w:hAnsiTheme="minorHAnsi" w:cstheme="minorHAnsi"/>
          <w:b/>
          <w:sz w:val="24"/>
          <w:szCs w:val="24"/>
        </w:rPr>
        <w:t>G</w:t>
      </w:r>
      <w:r w:rsidRPr="00F7551E">
        <w:rPr>
          <w:rFonts w:asciiTheme="minorHAnsi" w:hAnsiTheme="minorHAnsi" w:cstheme="minorHAnsi"/>
          <w:sz w:val="24"/>
          <w:szCs w:val="24"/>
        </w:rPr>
        <w:t>)</w:t>
      </w:r>
      <w:r>
        <w:rPr>
          <w:rFonts w:asciiTheme="minorHAnsi" w:hAnsiTheme="minorHAnsi" w:cstheme="minorHAnsi"/>
          <w:sz w:val="24"/>
          <w:szCs w:val="24"/>
        </w:rPr>
        <w:t xml:space="preserve"> </w:t>
      </w:r>
      <w:r w:rsidR="00DC6388">
        <w:rPr>
          <w:rFonts w:asciiTheme="minorHAnsi" w:hAnsiTheme="minorHAnsi" w:cstheme="minorHAnsi"/>
          <w:sz w:val="24"/>
          <w:szCs w:val="24"/>
        </w:rPr>
        <w:t xml:space="preserve">- </w:t>
      </w:r>
      <w:r w:rsidR="008F09FC">
        <w:rPr>
          <w:rFonts w:asciiTheme="minorHAnsi" w:hAnsiTheme="minorHAnsi" w:cstheme="minorHAnsi"/>
          <w:b/>
          <w:sz w:val="24"/>
          <w:szCs w:val="24"/>
        </w:rPr>
        <w:t xml:space="preserve">okres gwarancji i rękojmi za wady </w:t>
      </w:r>
      <w:r w:rsidR="00E5497C">
        <w:rPr>
          <w:rFonts w:asciiTheme="minorHAnsi" w:hAnsiTheme="minorHAnsi" w:cstheme="minorHAnsi"/>
          <w:b/>
          <w:sz w:val="24"/>
          <w:szCs w:val="24"/>
        </w:rPr>
        <w:t xml:space="preserve">na </w:t>
      </w:r>
      <w:r w:rsidR="008F09FC">
        <w:rPr>
          <w:rFonts w:asciiTheme="minorHAnsi" w:hAnsiTheme="minorHAnsi" w:cstheme="minorHAnsi"/>
          <w:b/>
          <w:sz w:val="24"/>
          <w:szCs w:val="24"/>
        </w:rPr>
        <w:t>przedmiot zamówienia</w:t>
      </w:r>
      <w:r w:rsidR="008F09FC" w:rsidRPr="00F7551E">
        <w:rPr>
          <w:rFonts w:asciiTheme="minorHAnsi" w:hAnsiTheme="minorHAnsi" w:cstheme="minorHAnsi"/>
          <w:b/>
          <w:bCs/>
          <w:i/>
          <w:iCs/>
          <w:sz w:val="24"/>
          <w:szCs w:val="24"/>
        </w:rPr>
        <w:t xml:space="preserve"> </w:t>
      </w:r>
      <w:r w:rsidRPr="00F7551E">
        <w:rPr>
          <w:rFonts w:asciiTheme="minorHAnsi" w:hAnsiTheme="minorHAnsi" w:cstheme="minorHAnsi"/>
          <w:b/>
          <w:bCs/>
          <w:i/>
          <w:iCs/>
          <w:sz w:val="24"/>
          <w:szCs w:val="24"/>
        </w:rPr>
        <w:t xml:space="preserve">- </w:t>
      </w:r>
      <w:r w:rsidRPr="00F7551E">
        <w:rPr>
          <w:rFonts w:asciiTheme="minorHAnsi" w:hAnsiTheme="minorHAnsi" w:cstheme="minorHAnsi"/>
          <w:bCs/>
          <w:iCs/>
          <w:sz w:val="24"/>
          <w:szCs w:val="24"/>
          <w:u w:val="single"/>
        </w:rPr>
        <w:t>ocena na podstawie formularza ofertowego</w:t>
      </w:r>
      <w:r w:rsidR="000A3125">
        <w:rPr>
          <w:rFonts w:asciiTheme="minorHAnsi" w:hAnsiTheme="minorHAnsi" w:cstheme="minorHAnsi"/>
          <w:bCs/>
          <w:iCs/>
          <w:sz w:val="24"/>
          <w:szCs w:val="24"/>
          <w:u w:val="single"/>
        </w:rPr>
        <w:t xml:space="preserve"> </w:t>
      </w:r>
      <w:r w:rsidR="000A3125" w:rsidRPr="008703A8">
        <w:rPr>
          <w:rFonts w:asciiTheme="minorHAnsi" w:hAnsiTheme="minorHAnsi" w:cstheme="minorHAnsi"/>
          <w:sz w:val="24"/>
          <w:szCs w:val="24"/>
          <w:u w:val="single"/>
        </w:rPr>
        <w:t>(załącznika n 1</w:t>
      </w:r>
      <w:r w:rsidR="008F09FC">
        <w:rPr>
          <w:rFonts w:asciiTheme="minorHAnsi" w:hAnsiTheme="minorHAnsi" w:cstheme="minorHAnsi"/>
          <w:sz w:val="24"/>
          <w:szCs w:val="24"/>
          <w:u w:val="single"/>
        </w:rPr>
        <w:t>I-II</w:t>
      </w:r>
      <w:r w:rsidR="000A3125" w:rsidRPr="008703A8">
        <w:rPr>
          <w:rFonts w:asciiTheme="minorHAnsi" w:hAnsiTheme="minorHAnsi" w:cstheme="minorHAnsi"/>
          <w:sz w:val="24"/>
          <w:szCs w:val="24"/>
          <w:u w:val="single"/>
        </w:rPr>
        <w:t xml:space="preserve"> do SWZ)</w:t>
      </w:r>
      <w:r w:rsidR="008703A8" w:rsidRPr="008703A8">
        <w:rPr>
          <w:rFonts w:asciiTheme="minorHAnsi" w:hAnsiTheme="minorHAnsi" w:cstheme="minorHAnsi"/>
          <w:sz w:val="24"/>
          <w:szCs w:val="24"/>
        </w:rPr>
        <w:t xml:space="preserve"> w</w:t>
      </w:r>
      <w:r w:rsidR="008703A8">
        <w:rPr>
          <w:rFonts w:asciiTheme="minorHAnsi" w:hAnsiTheme="minorHAnsi" w:cstheme="minorHAnsi"/>
          <w:sz w:val="24"/>
          <w:szCs w:val="24"/>
        </w:rPr>
        <w:t>edług</w:t>
      </w:r>
      <w:r w:rsidR="008703A8" w:rsidRPr="008703A8">
        <w:rPr>
          <w:rFonts w:asciiTheme="minorHAnsi" w:hAnsiTheme="minorHAnsi" w:cstheme="minorHAnsi"/>
          <w:sz w:val="24"/>
          <w:szCs w:val="24"/>
        </w:rPr>
        <w:t xml:space="preserve"> następujących zasad:</w:t>
      </w:r>
    </w:p>
    <w:p w14:paraId="5701AFD2" w14:textId="77777777" w:rsidR="00722C1F" w:rsidRPr="005744F9" w:rsidRDefault="00722C1F" w:rsidP="00404991">
      <w:pPr>
        <w:autoSpaceDE/>
        <w:autoSpaceDN/>
        <w:spacing w:line="276" w:lineRule="auto"/>
        <w:jc w:val="both"/>
        <w:rPr>
          <w:rFonts w:asciiTheme="minorHAnsi" w:eastAsia="Calibri" w:hAnsiTheme="minorHAnsi" w:cstheme="minorHAnsi"/>
          <w:color w:val="000000"/>
          <w:sz w:val="24"/>
          <w:szCs w:val="22"/>
        </w:rPr>
      </w:pPr>
    </w:p>
    <w:p w14:paraId="3672D9FB" w14:textId="30AA4AEF" w:rsidR="00191FBF" w:rsidRDefault="0039586D" w:rsidP="00191FBF">
      <w:pPr>
        <w:ind w:left="709"/>
        <w:jc w:val="both"/>
        <w:rPr>
          <w:rFonts w:ascii="Calibri" w:hAnsi="Calibri" w:cs="Calibri"/>
          <w:sz w:val="24"/>
          <w:szCs w:val="24"/>
        </w:rPr>
      </w:pPr>
      <w:r w:rsidRPr="00E15856">
        <w:rPr>
          <w:rFonts w:ascii="Calibri" w:hAnsi="Calibri" w:cs="Calibri"/>
          <w:sz w:val="24"/>
          <w:szCs w:val="24"/>
        </w:rPr>
        <w:t>Punkty będą przyznawane w następujący sposób:</w:t>
      </w:r>
    </w:p>
    <w:tbl>
      <w:tblPr>
        <w:tblW w:w="9214"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2"/>
        <w:gridCol w:w="6596"/>
        <w:gridCol w:w="2126"/>
      </w:tblGrid>
      <w:tr w:rsidR="00191FBF" w:rsidRPr="00C31BE2" w14:paraId="5F7F96BD" w14:textId="77777777" w:rsidTr="00C315B6">
        <w:trPr>
          <w:trHeight w:val="618"/>
        </w:trPr>
        <w:tc>
          <w:tcPr>
            <w:tcW w:w="492" w:type="dxa"/>
            <w:vAlign w:val="center"/>
          </w:tcPr>
          <w:p w14:paraId="7F233AD9" w14:textId="77777777" w:rsidR="00191FBF" w:rsidRPr="00C31BE2" w:rsidRDefault="00191FBF" w:rsidP="00C315B6">
            <w:pPr>
              <w:widowControl w:val="0"/>
              <w:spacing w:line="276" w:lineRule="auto"/>
              <w:jc w:val="both"/>
              <w:rPr>
                <w:rFonts w:ascii="Calibri" w:hAnsi="Calibri" w:cs="Calibri"/>
                <w:b/>
                <w:sz w:val="24"/>
                <w:szCs w:val="24"/>
              </w:rPr>
            </w:pPr>
            <w:r w:rsidRPr="00C31BE2">
              <w:rPr>
                <w:rFonts w:ascii="Calibri" w:hAnsi="Calibri" w:cs="Calibri"/>
                <w:b/>
                <w:sz w:val="24"/>
                <w:szCs w:val="24"/>
              </w:rPr>
              <w:t>Lp.</w:t>
            </w:r>
          </w:p>
        </w:tc>
        <w:tc>
          <w:tcPr>
            <w:tcW w:w="6596" w:type="dxa"/>
            <w:vAlign w:val="center"/>
          </w:tcPr>
          <w:p w14:paraId="0595A174" w14:textId="77777777" w:rsidR="00191FBF" w:rsidRPr="00C31BE2" w:rsidRDefault="00191FBF" w:rsidP="00C315B6">
            <w:pPr>
              <w:widowControl w:val="0"/>
              <w:spacing w:line="276" w:lineRule="auto"/>
              <w:jc w:val="both"/>
              <w:rPr>
                <w:rFonts w:ascii="Calibri" w:hAnsi="Calibri" w:cs="Calibri"/>
                <w:b/>
                <w:bCs/>
                <w:i/>
                <w:sz w:val="24"/>
                <w:szCs w:val="24"/>
              </w:rPr>
            </w:pPr>
            <w:r w:rsidRPr="00C31BE2">
              <w:rPr>
                <w:rFonts w:ascii="Calibri" w:hAnsi="Calibri" w:cs="Calibri"/>
                <w:b/>
                <w:sz w:val="24"/>
                <w:szCs w:val="24"/>
              </w:rPr>
              <w:t xml:space="preserve">Okres </w:t>
            </w:r>
            <w:r w:rsidRPr="00C31BE2">
              <w:rPr>
                <w:rFonts w:ascii="Calibri" w:hAnsi="Calibri" w:cs="Calibri"/>
                <w:b/>
                <w:sz w:val="24"/>
                <w:szCs w:val="24"/>
                <w:u w:val="single"/>
              </w:rPr>
              <w:t>(w pełnych miesiącach)</w:t>
            </w:r>
            <w:r w:rsidRPr="00C31BE2">
              <w:rPr>
                <w:rFonts w:ascii="Calibri" w:hAnsi="Calibri" w:cs="Calibri"/>
                <w:b/>
                <w:sz w:val="24"/>
                <w:szCs w:val="24"/>
              </w:rPr>
              <w:t xml:space="preserve"> na jaki Wykonawca udziela gwarancji </w:t>
            </w:r>
            <w:r>
              <w:rPr>
                <w:rFonts w:ascii="Calibri" w:hAnsi="Calibri" w:cs="Calibri"/>
                <w:b/>
                <w:sz w:val="24"/>
                <w:szCs w:val="24"/>
              </w:rPr>
              <w:t>i rękojmi za wady na przedmiot zamówienia</w:t>
            </w:r>
          </w:p>
        </w:tc>
        <w:tc>
          <w:tcPr>
            <w:tcW w:w="2126" w:type="dxa"/>
            <w:vAlign w:val="center"/>
          </w:tcPr>
          <w:p w14:paraId="585F941D" w14:textId="77777777" w:rsidR="00191FBF" w:rsidRPr="00C31BE2" w:rsidRDefault="00191FBF" w:rsidP="00C315B6">
            <w:pPr>
              <w:widowControl w:val="0"/>
              <w:spacing w:line="276" w:lineRule="auto"/>
              <w:jc w:val="both"/>
              <w:rPr>
                <w:rFonts w:ascii="Calibri" w:hAnsi="Calibri" w:cs="Calibri"/>
                <w:b/>
                <w:sz w:val="24"/>
                <w:szCs w:val="24"/>
              </w:rPr>
            </w:pPr>
            <w:r w:rsidRPr="00C31BE2">
              <w:rPr>
                <w:rFonts w:ascii="Calibri" w:hAnsi="Calibri" w:cs="Calibri"/>
                <w:b/>
                <w:sz w:val="24"/>
                <w:szCs w:val="24"/>
              </w:rPr>
              <w:t>ocena</w:t>
            </w:r>
          </w:p>
          <w:p w14:paraId="65C2067B" w14:textId="77777777" w:rsidR="00191FBF" w:rsidRPr="00C31BE2" w:rsidRDefault="00191FBF" w:rsidP="00C315B6">
            <w:pPr>
              <w:widowControl w:val="0"/>
              <w:spacing w:line="276" w:lineRule="auto"/>
              <w:jc w:val="both"/>
              <w:rPr>
                <w:rFonts w:ascii="Calibri" w:hAnsi="Calibri" w:cs="Calibri"/>
                <w:b/>
                <w:sz w:val="24"/>
                <w:szCs w:val="24"/>
              </w:rPr>
            </w:pPr>
            <w:r w:rsidRPr="00C31BE2">
              <w:rPr>
                <w:rFonts w:ascii="Calibri" w:hAnsi="Calibri" w:cs="Calibri"/>
                <w:b/>
                <w:sz w:val="24"/>
                <w:szCs w:val="24"/>
              </w:rPr>
              <w:t>w punktach</w:t>
            </w:r>
          </w:p>
        </w:tc>
      </w:tr>
      <w:tr w:rsidR="00191FBF" w:rsidRPr="00C31BE2" w14:paraId="25FDBCC4" w14:textId="77777777" w:rsidTr="00C315B6">
        <w:trPr>
          <w:trHeight w:val="408"/>
        </w:trPr>
        <w:tc>
          <w:tcPr>
            <w:tcW w:w="492" w:type="dxa"/>
            <w:vAlign w:val="center"/>
          </w:tcPr>
          <w:p w14:paraId="3CC6CCBE" w14:textId="77777777" w:rsidR="00191FBF" w:rsidRPr="00C31BE2" w:rsidRDefault="00191FBF" w:rsidP="00C315B6">
            <w:pPr>
              <w:widowControl w:val="0"/>
              <w:spacing w:line="276" w:lineRule="auto"/>
              <w:jc w:val="both"/>
              <w:rPr>
                <w:rFonts w:ascii="Calibri" w:hAnsi="Calibri" w:cs="Calibri"/>
                <w:sz w:val="24"/>
                <w:szCs w:val="24"/>
              </w:rPr>
            </w:pPr>
            <w:r w:rsidRPr="00C31BE2">
              <w:rPr>
                <w:rFonts w:ascii="Calibri" w:hAnsi="Calibri" w:cs="Calibri"/>
                <w:sz w:val="24"/>
                <w:szCs w:val="24"/>
              </w:rPr>
              <w:t>1.</w:t>
            </w:r>
          </w:p>
        </w:tc>
        <w:tc>
          <w:tcPr>
            <w:tcW w:w="6596" w:type="dxa"/>
            <w:vAlign w:val="center"/>
          </w:tcPr>
          <w:p w14:paraId="31A96712" w14:textId="77777777" w:rsidR="00191FBF" w:rsidRPr="00C31BE2" w:rsidRDefault="00191FBF" w:rsidP="00C315B6">
            <w:pPr>
              <w:widowControl w:val="0"/>
              <w:spacing w:line="276" w:lineRule="auto"/>
              <w:jc w:val="both"/>
              <w:rPr>
                <w:rFonts w:ascii="Calibri" w:hAnsi="Calibri" w:cs="Calibri"/>
                <w:bCs/>
                <w:sz w:val="24"/>
                <w:szCs w:val="24"/>
              </w:rPr>
            </w:pPr>
            <w:r w:rsidRPr="00C31BE2">
              <w:rPr>
                <w:rFonts w:ascii="Calibri" w:hAnsi="Calibri" w:cs="Calibri"/>
                <w:bCs/>
                <w:sz w:val="24"/>
                <w:szCs w:val="24"/>
              </w:rPr>
              <w:t>36 miesięcy</w:t>
            </w:r>
          </w:p>
        </w:tc>
        <w:tc>
          <w:tcPr>
            <w:tcW w:w="2126" w:type="dxa"/>
            <w:vAlign w:val="center"/>
          </w:tcPr>
          <w:p w14:paraId="4AE3F368" w14:textId="77777777" w:rsidR="00191FBF" w:rsidRPr="00C31BE2" w:rsidRDefault="00191FBF" w:rsidP="00C315B6">
            <w:pPr>
              <w:widowControl w:val="0"/>
              <w:spacing w:line="276" w:lineRule="auto"/>
              <w:jc w:val="both"/>
              <w:rPr>
                <w:rFonts w:ascii="Calibri" w:hAnsi="Calibri" w:cs="Calibri"/>
                <w:b/>
                <w:bCs/>
                <w:sz w:val="24"/>
                <w:szCs w:val="24"/>
              </w:rPr>
            </w:pPr>
            <w:r w:rsidRPr="00C31BE2">
              <w:rPr>
                <w:rFonts w:ascii="Calibri" w:hAnsi="Calibri" w:cs="Calibri"/>
                <w:b/>
                <w:bCs/>
                <w:sz w:val="24"/>
                <w:szCs w:val="24"/>
              </w:rPr>
              <w:t>0</w:t>
            </w:r>
          </w:p>
        </w:tc>
      </w:tr>
      <w:tr w:rsidR="00191FBF" w:rsidRPr="00C31BE2" w14:paraId="63D55BC3" w14:textId="77777777" w:rsidTr="00C315B6">
        <w:trPr>
          <w:trHeight w:val="408"/>
        </w:trPr>
        <w:tc>
          <w:tcPr>
            <w:tcW w:w="492" w:type="dxa"/>
            <w:vAlign w:val="center"/>
          </w:tcPr>
          <w:p w14:paraId="123F78D5" w14:textId="77777777" w:rsidR="00191FBF" w:rsidRPr="00C31BE2" w:rsidRDefault="00191FBF" w:rsidP="00C315B6">
            <w:pPr>
              <w:widowControl w:val="0"/>
              <w:spacing w:line="276" w:lineRule="auto"/>
              <w:jc w:val="both"/>
              <w:rPr>
                <w:rFonts w:ascii="Calibri" w:hAnsi="Calibri" w:cs="Calibri"/>
                <w:sz w:val="24"/>
                <w:szCs w:val="24"/>
              </w:rPr>
            </w:pPr>
            <w:r w:rsidRPr="00C31BE2">
              <w:rPr>
                <w:rFonts w:ascii="Calibri" w:hAnsi="Calibri" w:cs="Calibri"/>
                <w:sz w:val="24"/>
                <w:szCs w:val="24"/>
              </w:rPr>
              <w:t>2.</w:t>
            </w:r>
          </w:p>
        </w:tc>
        <w:tc>
          <w:tcPr>
            <w:tcW w:w="6596" w:type="dxa"/>
            <w:vAlign w:val="center"/>
          </w:tcPr>
          <w:p w14:paraId="280B3DC0" w14:textId="0D821C41" w:rsidR="00191FBF" w:rsidRPr="00C31BE2" w:rsidRDefault="00191FBF" w:rsidP="00C315B6">
            <w:pPr>
              <w:widowControl w:val="0"/>
              <w:spacing w:line="276" w:lineRule="auto"/>
              <w:jc w:val="both"/>
              <w:rPr>
                <w:rFonts w:ascii="Calibri" w:hAnsi="Calibri" w:cs="Calibri"/>
                <w:bCs/>
                <w:sz w:val="24"/>
                <w:szCs w:val="24"/>
              </w:rPr>
            </w:pPr>
            <w:r>
              <w:rPr>
                <w:rFonts w:ascii="Calibri" w:hAnsi="Calibri" w:cs="Calibri"/>
                <w:bCs/>
                <w:sz w:val="24"/>
                <w:szCs w:val="24"/>
              </w:rPr>
              <w:t>od 37</w:t>
            </w:r>
            <w:r w:rsidRPr="00C31BE2">
              <w:rPr>
                <w:rFonts w:ascii="Calibri" w:hAnsi="Calibri" w:cs="Calibri"/>
                <w:bCs/>
                <w:sz w:val="24"/>
                <w:szCs w:val="24"/>
              </w:rPr>
              <w:t xml:space="preserve"> miesięcy do 4</w:t>
            </w:r>
            <w:r>
              <w:rPr>
                <w:rFonts w:ascii="Calibri" w:hAnsi="Calibri" w:cs="Calibri"/>
                <w:bCs/>
                <w:sz w:val="24"/>
                <w:szCs w:val="24"/>
              </w:rPr>
              <w:t>2</w:t>
            </w:r>
            <w:r w:rsidRPr="00C31BE2">
              <w:rPr>
                <w:rFonts w:ascii="Calibri" w:hAnsi="Calibri" w:cs="Calibri"/>
                <w:bCs/>
                <w:sz w:val="24"/>
                <w:szCs w:val="24"/>
              </w:rPr>
              <w:t xml:space="preserve"> miesięcy</w:t>
            </w:r>
          </w:p>
        </w:tc>
        <w:tc>
          <w:tcPr>
            <w:tcW w:w="2126" w:type="dxa"/>
            <w:vAlign w:val="center"/>
          </w:tcPr>
          <w:p w14:paraId="524CB555" w14:textId="77777777" w:rsidR="00191FBF" w:rsidRPr="00C31BE2" w:rsidRDefault="00191FBF" w:rsidP="00C315B6">
            <w:pPr>
              <w:widowControl w:val="0"/>
              <w:spacing w:line="276" w:lineRule="auto"/>
              <w:jc w:val="both"/>
              <w:rPr>
                <w:rFonts w:ascii="Calibri" w:hAnsi="Calibri" w:cs="Calibri"/>
                <w:b/>
                <w:bCs/>
                <w:sz w:val="24"/>
                <w:szCs w:val="24"/>
              </w:rPr>
            </w:pPr>
            <w:r w:rsidRPr="00C31BE2">
              <w:rPr>
                <w:rFonts w:ascii="Calibri" w:hAnsi="Calibri" w:cs="Calibri"/>
                <w:b/>
                <w:bCs/>
                <w:sz w:val="24"/>
                <w:szCs w:val="24"/>
              </w:rPr>
              <w:t>10</w:t>
            </w:r>
          </w:p>
        </w:tc>
      </w:tr>
      <w:tr w:rsidR="00191FBF" w:rsidRPr="00C31BE2" w14:paraId="70B961D7" w14:textId="77777777" w:rsidTr="00C315B6">
        <w:trPr>
          <w:trHeight w:val="408"/>
        </w:trPr>
        <w:tc>
          <w:tcPr>
            <w:tcW w:w="492" w:type="dxa"/>
            <w:vAlign w:val="center"/>
          </w:tcPr>
          <w:p w14:paraId="0B2E3889" w14:textId="77777777" w:rsidR="00191FBF" w:rsidRPr="00C31BE2" w:rsidRDefault="00191FBF" w:rsidP="00C315B6">
            <w:pPr>
              <w:widowControl w:val="0"/>
              <w:spacing w:line="276" w:lineRule="auto"/>
              <w:jc w:val="both"/>
              <w:rPr>
                <w:rFonts w:ascii="Calibri" w:hAnsi="Calibri" w:cs="Calibri"/>
                <w:sz w:val="24"/>
                <w:szCs w:val="24"/>
              </w:rPr>
            </w:pPr>
            <w:r w:rsidRPr="00C31BE2">
              <w:rPr>
                <w:rFonts w:ascii="Calibri" w:hAnsi="Calibri" w:cs="Calibri"/>
                <w:sz w:val="24"/>
                <w:szCs w:val="24"/>
              </w:rPr>
              <w:t>3.</w:t>
            </w:r>
          </w:p>
        </w:tc>
        <w:tc>
          <w:tcPr>
            <w:tcW w:w="6596" w:type="dxa"/>
            <w:vAlign w:val="center"/>
          </w:tcPr>
          <w:p w14:paraId="073B9A71" w14:textId="109C0CFB" w:rsidR="00191FBF" w:rsidRPr="00C31BE2" w:rsidRDefault="00191FBF" w:rsidP="00C315B6">
            <w:pPr>
              <w:widowControl w:val="0"/>
              <w:spacing w:line="276" w:lineRule="auto"/>
              <w:jc w:val="both"/>
              <w:rPr>
                <w:rFonts w:ascii="Calibri" w:hAnsi="Calibri" w:cs="Calibri"/>
                <w:bCs/>
                <w:sz w:val="24"/>
                <w:szCs w:val="24"/>
              </w:rPr>
            </w:pPr>
            <w:r>
              <w:rPr>
                <w:rFonts w:ascii="Calibri" w:hAnsi="Calibri" w:cs="Calibri"/>
                <w:bCs/>
                <w:sz w:val="24"/>
                <w:szCs w:val="24"/>
              </w:rPr>
              <w:t>od 43</w:t>
            </w:r>
            <w:r w:rsidRPr="00C31BE2">
              <w:rPr>
                <w:rFonts w:ascii="Calibri" w:hAnsi="Calibri" w:cs="Calibri"/>
                <w:bCs/>
                <w:sz w:val="24"/>
                <w:szCs w:val="24"/>
              </w:rPr>
              <w:t xml:space="preserve"> miesięcy do </w:t>
            </w:r>
            <w:r>
              <w:rPr>
                <w:rFonts w:ascii="Calibri" w:hAnsi="Calibri" w:cs="Calibri"/>
                <w:bCs/>
                <w:sz w:val="24"/>
                <w:szCs w:val="24"/>
              </w:rPr>
              <w:t>48</w:t>
            </w:r>
            <w:r w:rsidRPr="00C31BE2">
              <w:rPr>
                <w:rFonts w:ascii="Calibri" w:hAnsi="Calibri" w:cs="Calibri"/>
                <w:bCs/>
                <w:sz w:val="24"/>
                <w:szCs w:val="24"/>
              </w:rPr>
              <w:t xml:space="preserve"> miesięcy</w:t>
            </w:r>
          </w:p>
        </w:tc>
        <w:tc>
          <w:tcPr>
            <w:tcW w:w="2126" w:type="dxa"/>
            <w:vAlign w:val="center"/>
          </w:tcPr>
          <w:p w14:paraId="14A09D25" w14:textId="77777777" w:rsidR="00191FBF" w:rsidRPr="00C31BE2" w:rsidRDefault="00191FBF" w:rsidP="00C315B6">
            <w:pPr>
              <w:widowControl w:val="0"/>
              <w:spacing w:line="276" w:lineRule="auto"/>
              <w:jc w:val="both"/>
              <w:rPr>
                <w:rFonts w:ascii="Calibri" w:hAnsi="Calibri" w:cs="Calibri"/>
                <w:b/>
                <w:bCs/>
                <w:sz w:val="24"/>
                <w:szCs w:val="24"/>
              </w:rPr>
            </w:pPr>
            <w:r w:rsidRPr="00C31BE2">
              <w:rPr>
                <w:rFonts w:ascii="Calibri" w:hAnsi="Calibri" w:cs="Calibri"/>
                <w:b/>
                <w:bCs/>
                <w:sz w:val="24"/>
                <w:szCs w:val="24"/>
              </w:rPr>
              <w:t>20</w:t>
            </w:r>
          </w:p>
        </w:tc>
      </w:tr>
      <w:tr w:rsidR="00191FBF" w:rsidRPr="00C31BE2" w14:paraId="5517F5F6" w14:textId="77777777" w:rsidTr="00C315B6">
        <w:trPr>
          <w:trHeight w:val="408"/>
        </w:trPr>
        <w:tc>
          <w:tcPr>
            <w:tcW w:w="492" w:type="dxa"/>
            <w:vAlign w:val="center"/>
          </w:tcPr>
          <w:p w14:paraId="5EB4F184" w14:textId="6E1DD6DA" w:rsidR="00191FBF" w:rsidRPr="00C31BE2" w:rsidRDefault="00191FBF" w:rsidP="00C315B6">
            <w:pPr>
              <w:widowControl w:val="0"/>
              <w:spacing w:line="276" w:lineRule="auto"/>
              <w:jc w:val="both"/>
              <w:rPr>
                <w:rFonts w:ascii="Calibri" w:hAnsi="Calibri" w:cs="Calibri"/>
                <w:sz w:val="24"/>
                <w:szCs w:val="24"/>
              </w:rPr>
            </w:pPr>
            <w:r>
              <w:rPr>
                <w:rFonts w:ascii="Calibri" w:hAnsi="Calibri" w:cs="Calibri"/>
                <w:sz w:val="24"/>
                <w:szCs w:val="24"/>
              </w:rPr>
              <w:t>4.</w:t>
            </w:r>
          </w:p>
        </w:tc>
        <w:tc>
          <w:tcPr>
            <w:tcW w:w="6596" w:type="dxa"/>
            <w:vAlign w:val="center"/>
          </w:tcPr>
          <w:p w14:paraId="5EA24C76" w14:textId="2BD52BBC" w:rsidR="00191FBF" w:rsidRDefault="00191FBF" w:rsidP="00C315B6">
            <w:pPr>
              <w:widowControl w:val="0"/>
              <w:spacing w:line="276" w:lineRule="auto"/>
              <w:jc w:val="both"/>
              <w:rPr>
                <w:rFonts w:ascii="Calibri" w:hAnsi="Calibri" w:cs="Calibri"/>
                <w:bCs/>
                <w:sz w:val="24"/>
                <w:szCs w:val="24"/>
              </w:rPr>
            </w:pPr>
            <w:r>
              <w:rPr>
                <w:rFonts w:ascii="Calibri" w:hAnsi="Calibri" w:cs="Calibri"/>
                <w:bCs/>
                <w:sz w:val="24"/>
                <w:szCs w:val="24"/>
              </w:rPr>
              <w:t>od 49</w:t>
            </w:r>
            <w:r w:rsidRPr="00C31BE2">
              <w:rPr>
                <w:rFonts w:ascii="Calibri" w:hAnsi="Calibri" w:cs="Calibri"/>
                <w:bCs/>
                <w:sz w:val="24"/>
                <w:szCs w:val="24"/>
              </w:rPr>
              <w:t xml:space="preserve"> miesięcy do </w:t>
            </w:r>
            <w:r>
              <w:rPr>
                <w:rFonts w:ascii="Calibri" w:hAnsi="Calibri" w:cs="Calibri"/>
                <w:bCs/>
                <w:sz w:val="24"/>
                <w:szCs w:val="24"/>
              </w:rPr>
              <w:t>59</w:t>
            </w:r>
            <w:r w:rsidRPr="00C31BE2">
              <w:rPr>
                <w:rFonts w:ascii="Calibri" w:hAnsi="Calibri" w:cs="Calibri"/>
                <w:bCs/>
                <w:sz w:val="24"/>
                <w:szCs w:val="24"/>
              </w:rPr>
              <w:t xml:space="preserve"> miesięcy</w:t>
            </w:r>
          </w:p>
        </w:tc>
        <w:tc>
          <w:tcPr>
            <w:tcW w:w="2126" w:type="dxa"/>
            <w:vAlign w:val="center"/>
          </w:tcPr>
          <w:p w14:paraId="135C4035" w14:textId="7BECA218" w:rsidR="00191FBF" w:rsidRPr="00C31BE2" w:rsidRDefault="00191FBF" w:rsidP="00C315B6">
            <w:pPr>
              <w:widowControl w:val="0"/>
              <w:spacing w:line="276" w:lineRule="auto"/>
              <w:jc w:val="both"/>
              <w:rPr>
                <w:rFonts w:ascii="Calibri" w:hAnsi="Calibri" w:cs="Calibri"/>
                <w:b/>
                <w:bCs/>
                <w:sz w:val="24"/>
                <w:szCs w:val="24"/>
              </w:rPr>
            </w:pPr>
            <w:r>
              <w:rPr>
                <w:rFonts w:ascii="Calibri" w:hAnsi="Calibri" w:cs="Calibri"/>
                <w:b/>
                <w:bCs/>
                <w:sz w:val="24"/>
                <w:szCs w:val="24"/>
              </w:rPr>
              <w:t>30</w:t>
            </w:r>
          </w:p>
        </w:tc>
      </w:tr>
      <w:tr w:rsidR="00191FBF" w:rsidRPr="00C31BE2" w14:paraId="23CAA861" w14:textId="77777777" w:rsidTr="00C315B6">
        <w:trPr>
          <w:trHeight w:val="408"/>
        </w:trPr>
        <w:tc>
          <w:tcPr>
            <w:tcW w:w="492" w:type="dxa"/>
            <w:vAlign w:val="center"/>
          </w:tcPr>
          <w:p w14:paraId="12EB674D" w14:textId="6777CBB3" w:rsidR="00191FBF" w:rsidRPr="00C31BE2" w:rsidRDefault="00191FBF" w:rsidP="00C315B6">
            <w:pPr>
              <w:widowControl w:val="0"/>
              <w:spacing w:line="276" w:lineRule="auto"/>
              <w:jc w:val="both"/>
              <w:rPr>
                <w:rFonts w:ascii="Calibri" w:hAnsi="Calibri" w:cs="Calibri"/>
                <w:sz w:val="24"/>
                <w:szCs w:val="24"/>
              </w:rPr>
            </w:pPr>
            <w:r>
              <w:rPr>
                <w:rFonts w:ascii="Calibri" w:hAnsi="Calibri" w:cs="Calibri"/>
                <w:sz w:val="24"/>
                <w:szCs w:val="24"/>
              </w:rPr>
              <w:t>5</w:t>
            </w:r>
            <w:r w:rsidRPr="00C31BE2">
              <w:rPr>
                <w:rFonts w:ascii="Calibri" w:hAnsi="Calibri" w:cs="Calibri"/>
                <w:sz w:val="24"/>
                <w:szCs w:val="24"/>
              </w:rPr>
              <w:t>.</w:t>
            </w:r>
          </w:p>
        </w:tc>
        <w:tc>
          <w:tcPr>
            <w:tcW w:w="6596" w:type="dxa"/>
            <w:vAlign w:val="center"/>
          </w:tcPr>
          <w:p w14:paraId="6BE6A18D" w14:textId="77777777" w:rsidR="00191FBF" w:rsidRPr="00C31BE2" w:rsidRDefault="00191FBF" w:rsidP="00C315B6">
            <w:pPr>
              <w:widowControl w:val="0"/>
              <w:spacing w:line="276" w:lineRule="auto"/>
              <w:jc w:val="both"/>
              <w:rPr>
                <w:rFonts w:ascii="Calibri" w:hAnsi="Calibri" w:cs="Calibri"/>
                <w:bCs/>
                <w:sz w:val="24"/>
                <w:szCs w:val="24"/>
              </w:rPr>
            </w:pPr>
            <w:r w:rsidRPr="00C31BE2">
              <w:rPr>
                <w:rFonts w:ascii="Calibri" w:hAnsi="Calibri" w:cs="Calibri"/>
                <w:bCs/>
                <w:sz w:val="24"/>
                <w:szCs w:val="24"/>
              </w:rPr>
              <w:t>60 miesięcy i więcej</w:t>
            </w:r>
          </w:p>
        </w:tc>
        <w:tc>
          <w:tcPr>
            <w:tcW w:w="2126" w:type="dxa"/>
            <w:vAlign w:val="center"/>
          </w:tcPr>
          <w:p w14:paraId="09D0A15A" w14:textId="24841C5C" w:rsidR="00191FBF" w:rsidRPr="00C31BE2" w:rsidRDefault="00191FBF" w:rsidP="00C315B6">
            <w:pPr>
              <w:widowControl w:val="0"/>
              <w:spacing w:line="276" w:lineRule="auto"/>
              <w:jc w:val="both"/>
              <w:rPr>
                <w:rFonts w:ascii="Calibri" w:hAnsi="Calibri" w:cs="Calibri"/>
                <w:b/>
                <w:bCs/>
                <w:sz w:val="24"/>
                <w:szCs w:val="24"/>
              </w:rPr>
            </w:pPr>
            <w:r>
              <w:rPr>
                <w:rFonts w:ascii="Calibri" w:hAnsi="Calibri" w:cs="Calibri"/>
                <w:b/>
                <w:bCs/>
                <w:sz w:val="24"/>
                <w:szCs w:val="24"/>
              </w:rPr>
              <w:t>40</w:t>
            </w:r>
          </w:p>
        </w:tc>
      </w:tr>
    </w:tbl>
    <w:p w14:paraId="686ED661" w14:textId="77777777" w:rsidR="00191FBF" w:rsidRDefault="00191FBF" w:rsidP="0039586D">
      <w:pPr>
        <w:ind w:left="709"/>
        <w:jc w:val="both"/>
        <w:rPr>
          <w:rFonts w:ascii="Calibri" w:hAnsi="Calibri" w:cs="Calibri"/>
          <w:sz w:val="24"/>
          <w:szCs w:val="24"/>
        </w:rPr>
      </w:pPr>
    </w:p>
    <w:p w14:paraId="10629F2C" w14:textId="77777777" w:rsidR="0039586D" w:rsidRPr="00E15856" w:rsidRDefault="0039586D" w:rsidP="0039586D">
      <w:pPr>
        <w:jc w:val="both"/>
        <w:rPr>
          <w:rFonts w:ascii="Calibri" w:hAnsi="Calibri" w:cs="Calibri"/>
          <w:sz w:val="24"/>
          <w:szCs w:val="24"/>
        </w:rPr>
      </w:pPr>
    </w:p>
    <w:p w14:paraId="450F0E3D" w14:textId="77777777" w:rsidR="0039586D" w:rsidRDefault="0039586D" w:rsidP="0039586D">
      <w:pPr>
        <w:adjustRightInd w:val="0"/>
        <w:spacing w:line="276" w:lineRule="auto"/>
        <w:ind w:left="720" w:hanging="436"/>
        <w:jc w:val="both"/>
        <w:rPr>
          <w:rFonts w:asciiTheme="minorHAnsi" w:eastAsia="Calibri" w:hAnsiTheme="minorHAnsi" w:cstheme="minorHAnsi"/>
          <w:color w:val="000000"/>
          <w:sz w:val="24"/>
          <w:szCs w:val="22"/>
        </w:rPr>
      </w:pPr>
    </w:p>
    <w:p w14:paraId="09FCE301" w14:textId="2ED96F77" w:rsidR="00DB0737" w:rsidRDefault="00DB0737" w:rsidP="00191FBF">
      <w:pPr>
        <w:widowControl w:val="0"/>
        <w:spacing w:line="288" w:lineRule="auto"/>
        <w:ind w:left="142"/>
        <w:jc w:val="both"/>
        <w:rPr>
          <w:rFonts w:asciiTheme="minorHAnsi" w:hAnsiTheme="minorHAnsi" w:cstheme="minorHAnsi"/>
          <w:sz w:val="24"/>
          <w:szCs w:val="24"/>
          <w:lang w:eastAsia="x-none"/>
        </w:rPr>
      </w:pPr>
      <w:r w:rsidRPr="00F7551E">
        <w:rPr>
          <w:rFonts w:asciiTheme="minorHAnsi" w:hAnsiTheme="minorHAnsi" w:cstheme="minorHAnsi"/>
          <w:sz w:val="24"/>
          <w:szCs w:val="24"/>
          <w:lang w:eastAsia="x-none"/>
        </w:rPr>
        <w:lastRenderedPageBreak/>
        <w:t>Maksymalna liczba punktów, jak</w:t>
      </w:r>
      <w:r w:rsidR="00EF09D1">
        <w:rPr>
          <w:rFonts w:asciiTheme="minorHAnsi" w:hAnsiTheme="minorHAnsi" w:cstheme="minorHAnsi"/>
          <w:sz w:val="24"/>
          <w:szCs w:val="24"/>
          <w:lang w:eastAsia="x-none"/>
        </w:rPr>
        <w:t>ą</w:t>
      </w:r>
      <w:r w:rsidRPr="00F7551E">
        <w:rPr>
          <w:rFonts w:asciiTheme="minorHAnsi" w:hAnsiTheme="minorHAnsi" w:cstheme="minorHAnsi"/>
          <w:sz w:val="24"/>
          <w:szCs w:val="24"/>
          <w:lang w:eastAsia="x-none"/>
        </w:rPr>
        <w:t xml:space="preserve"> może uzyskać oferta w tym kryterium wynosi </w:t>
      </w:r>
      <w:r w:rsidRPr="00191FBF">
        <w:rPr>
          <w:rFonts w:asciiTheme="minorHAnsi" w:hAnsiTheme="minorHAnsi" w:cstheme="minorHAnsi"/>
          <w:b/>
          <w:bCs/>
          <w:sz w:val="24"/>
          <w:szCs w:val="24"/>
          <w:lang w:eastAsia="x-none"/>
        </w:rPr>
        <w:t>40 pkt</w:t>
      </w:r>
      <w:r w:rsidRPr="00F7551E">
        <w:rPr>
          <w:rFonts w:asciiTheme="minorHAnsi" w:hAnsiTheme="minorHAnsi" w:cstheme="minorHAnsi"/>
          <w:sz w:val="24"/>
          <w:szCs w:val="24"/>
          <w:lang w:eastAsia="x-none"/>
        </w:rPr>
        <w:t>.</w:t>
      </w:r>
      <w:r w:rsidR="00191FBF">
        <w:rPr>
          <w:rFonts w:asciiTheme="minorHAnsi" w:hAnsiTheme="minorHAnsi" w:cstheme="minorHAnsi"/>
          <w:sz w:val="24"/>
          <w:szCs w:val="24"/>
          <w:lang w:eastAsia="x-none"/>
        </w:rPr>
        <w:t xml:space="preserve"> </w:t>
      </w:r>
      <w:r w:rsidR="00191FBF" w:rsidRPr="00C31BE2">
        <w:rPr>
          <w:rFonts w:ascii="Calibri" w:hAnsi="Calibri" w:cs="Calibri"/>
          <w:bCs/>
          <w:sz w:val="24"/>
        </w:rPr>
        <w:t>Zamawiający przyznaje punkty zgodnie z ww. tabelą</w:t>
      </w:r>
      <w:r w:rsidR="00191FBF">
        <w:rPr>
          <w:rFonts w:ascii="Calibri" w:hAnsi="Calibri" w:cs="Calibri"/>
          <w:bCs/>
          <w:sz w:val="24"/>
        </w:rPr>
        <w:t>.</w:t>
      </w:r>
    </w:p>
    <w:p w14:paraId="384FFCC7" w14:textId="1F1C35D2" w:rsidR="007211D5" w:rsidRDefault="007211D5" w:rsidP="00F3201E">
      <w:pPr>
        <w:widowControl w:val="0"/>
        <w:spacing w:line="288" w:lineRule="auto"/>
        <w:ind w:left="709"/>
        <w:jc w:val="both"/>
        <w:rPr>
          <w:rFonts w:asciiTheme="minorHAnsi" w:hAnsiTheme="minorHAnsi" w:cstheme="minorHAnsi"/>
          <w:sz w:val="24"/>
          <w:szCs w:val="24"/>
          <w:lang w:eastAsia="x-none"/>
        </w:rPr>
      </w:pPr>
    </w:p>
    <w:p w14:paraId="0595F92A" w14:textId="626FB722" w:rsidR="00191FBF" w:rsidRPr="00C31BE2" w:rsidRDefault="00191FBF" w:rsidP="00191FBF">
      <w:pPr>
        <w:widowControl w:val="0"/>
        <w:spacing w:line="276" w:lineRule="auto"/>
        <w:ind w:left="142"/>
        <w:jc w:val="both"/>
        <w:rPr>
          <w:rFonts w:ascii="Calibri" w:hAnsi="Calibri" w:cs="Calibri"/>
          <w:bCs/>
          <w:sz w:val="24"/>
          <w:szCs w:val="24"/>
        </w:rPr>
      </w:pPr>
      <w:r w:rsidRPr="006E4409">
        <w:rPr>
          <w:rFonts w:ascii="Calibri" w:hAnsi="Calibri" w:cs="Calibri"/>
          <w:b/>
          <w:sz w:val="24"/>
          <w:szCs w:val="24"/>
        </w:rPr>
        <w:t>MINIMALNY</w:t>
      </w:r>
      <w:r w:rsidRPr="006E4409">
        <w:rPr>
          <w:rFonts w:ascii="Calibri" w:hAnsi="Calibri" w:cs="Calibri"/>
          <w:bCs/>
          <w:sz w:val="24"/>
          <w:szCs w:val="24"/>
        </w:rPr>
        <w:t xml:space="preserve"> wymagany przez Zamawiającego okres gwarancji i rękojmi</w:t>
      </w:r>
      <w:r w:rsidR="000D1163" w:rsidRPr="006E4409">
        <w:rPr>
          <w:rFonts w:ascii="Calibri" w:hAnsi="Calibri" w:cs="Calibri"/>
          <w:bCs/>
          <w:sz w:val="24"/>
          <w:szCs w:val="24"/>
        </w:rPr>
        <w:t xml:space="preserve"> za wady </w:t>
      </w:r>
      <w:r w:rsidRPr="006E4409">
        <w:rPr>
          <w:rFonts w:ascii="Calibri" w:hAnsi="Calibri" w:cs="Calibri"/>
          <w:bCs/>
          <w:sz w:val="24"/>
          <w:szCs w:val="24"/>
        </w:rPr>
        <w:t xml:space="preserve">na przedmiot zamówienia wynosi 36 miesięcy i będzie liczony od daty </w:t>
      </w:r>
      <w:r w:rsidR="000F1914" w:rsidRPr="006E4409">
        <w:rPr>
          <w:rFonts w:ascii="Calibri" w:hAnsi="Calibri" w:cs="Calibri"/>
          <w:bCs/>
          <w:sz w:val="24"/>
          <w:szCs w:val="24"/>
        </w:rPr>
        <w:t>odbioru końcowego przedmiotu zamówienia</w:t>
      </w:r>
      <w:r w:rsidRPr="006E4409">
        <w:rPr>
          <w:rFonts w:ascii="Calibri" w:hAnsi="Calibri" w:cs="Calibri"/>
          <w:bCs/>
          <w:sz w:val="24"/>
          <w:szCs w:val="24"/>
        </w:rPr>
        <w:t>.</w:t>
      </w:r>
      <w:r w:rsidRPr="00C31BE2">
        <w:rPr>
          <w:rFonts w:ascii="Calibri" w:hAnsi="Calibri" w:cs="Calibri"/>
          <w:bCs/>
          <w:sz w:val="24"/>
          <w:szCs w:val="24"/>
        </w:rPr>
        <w:t xml:space="preserve"> </w:t>
      </w:r>
    </w:p>
    <w:p w14:paraId="6584736F" w14:textId="613EBBCA" w:rsidR="00191FBF" w:rsidRPr="00C31BE2" w:rsidRDefault="00191FBF" w:rsidP="00191FBF">
      <w:pPr>
        <w:widowControl w:val="0"/>
        <w:spacing w:line="276" w:lineRule="auto"/>
        <w:ind w:left="142"/>
        <w:jc w:val="both"/>
        <w:rPr>
          <w:rFonts w:ascii="Calibri" w:hAnsi="Calibri" w:cs="Calibri"/>
          <w:bCs/>
          <w:sz w:val="24"/>
          <w:szCs w:val="24"/>
        </w:rPr>
      </w:pPr>
      <w:r w:rsidRPr="00C31BE2">
        <w:rPr>
          <w:rFonts w:ascii="Calibri" w:hAnsi="Calibri" w:cs="Calibri"/>
          <w:bCs/>
          <w:sz w:val="24"/>
          <w:szCs w:val="24"/>
        </w:rPr>
        <w:t xml:space="preserve">W przypadku, gdy Wykonawca nie wskaże oferowanego okresu gwarancji </w:t>
      </w:r>
      <w:r w:rsidR="000F1914">
        <w:rPr>
          <w:rFonts w:ascii="Calibri" w:hAnsi="Calibri" w:cs="Calibri"/>
          <w:bCs/>
          <w:sz w:val="24"/>
          <w:szCs w:val="24"/>
        </w:rPr>
        <w:t xml:space="preserve">i rękojmi za wady na przedmiot zamówienia </w:t>
      </w:r>
      <w:r w:rsidRPr="00C31BE2">
        <w:rPr>
          <w:rFonts w:ascii="Calibri" w:hAnsi="Calibri" w:cs="Calibri"/>
          <w:bCs/>
          <w:sz w:val="24"/>
          <w:szCs w:val="24"/>
        </w:rPr>
        <w:t xml:space="preserve">lub wskaże krótszy niż wymagany okres gwarancji </w:t>
      </w:r>
      <w:r w:rsidR="000F1914">
        <w:rPr>
          <w:rFonts w:ascii="Calibri" w:hAnsi="Calibri" w:cs="Calibri"/>
          <w:bCs/>
          <w:sz w:val="24"/>
          <w:szCs w:val="24"/>
        </w:rPr>
        <w:t>i rękojmi za wady</w:t>
      </w:r>
      <w:r w:rsidR="000F1914" w:rsidRPr="00C31BE2">
        <w:rPr>
          <w:rFonts w:ascii="Calibri" w:hAnsi="Calibri" w:cs="Calibri"/>
          <w:bCs/>
          <w:sz w:val="24"/>
          <w:szCs w:val="24"/>
        </w:rPr>
        <w:t xml:space="preserve"> </w:t>
      </w:r>
      <w:r w:rsidRPr="00C31BE2">
        <w:rPr>
          <w:rFonts w:ascii="Calibri" w:hAnsi="Calibri" w:cs="Calibri"/>
          <w:bCs/>
          <w:sz w:val="24"/>
          <w:szCs w:val="24"/>
        </w:rPr>
        <w:t xml:space="preserve">na przedmiot zamówienia, oferta Wykonawcy zostanie odrzucona na podstawie art. 226 ust. 1 pkt 5 ustawy Prawo zamówień publicznych, jako niezgodna z SWZ. </w:t>
      </w:r>
    </w:p>
    <w:p w14:paraId="254D457D" w14:textId="46F61E6B" w:rsidR="00191FBF" w:rsidRDefault="00191FBF" w:rsidP="00191FBF">
      <w:pPr>
        <w:widowControl w:val="0"/>
        <w:spacing w:line="276" w:lineRule="auto"/>
        <w:ind w:left="142"/>
        <w:jc w:val="both"/>
        <w:rPr>
          <w:rFonts w:ascii="Calibri" w:hAnsi="Calibri" w:cs="Calibri"/>
          <w:sz w:val="24"/>
          <w:szCs w:val="24"/>
        </w:rPr>
      </w:pPr>
      <w:r w:rsidRPr="00C31BE2">
        <w:rPr>
          <w:rFonts w:ascii="Calibri" w:hAnsi="Calibri" w:cs="Calibri"/>
          <w:b/>
          <w:sz w:val="24"/>
          <w:szCs w:val="24"/>
        </w:rPr>
        <w:t>MAKSYMALNY</w:t>
      </w:r>
      <w:r w:rsidRPr="00C31BE2">
        <w:rPr>
          <w:rFonts w:ascii="Calibri" w:hAnsi="Calibri" w:cs="Calibri"/>
          <w:bCs/>
          <w:sz w:val="24"/>
          <w:szCs w:val="24"/>
        </w:rPr>
        <w:t xml:space="preserve"> okres gwarancji </w:t>
      </w:r>
      <w:r w:rsidR="000F1914">
        <w:rPr>
          <w:rFonts w:ascii="Calibri" w:hAnsi="Calibri" w:cs="Calibri"/>
          <w:bCs/>
          <w:sz w:val="24"/>
          <w:szCs w:val="24"/>
        </w:rPr>
        <w:t xml:space="preserve">i rękojmi za wady </w:t>
      </w:r>
      <w:r w:rsidRPr="00C31BE2">
        <w:rPr>
          <w:rFonts w:ascii="Calibri" w:hAnsi="Calibri" w:cs="Calibri"/>
          <w:bCs/>
          <w:sz w:val="24"/>
          <w:szCs w:val="24"/>
        </w:rPr>
        <w:t xml:space="preserve">na przedmiot zamówienia wynosi 60 miesięcy. Jeżeli Wykonawca zaoferuje okres gwarancji </w:t>
      </w:r>
      <w:r w:rsidR="000F1914">
        <w:rPr>
          <w:rFonts w:ascii="Calibri" w:hAnsi="Calibri" w:cs="Calibri"/>
          <w:bCs/>
          <w:sz w:val="24"/>
          <w:szCs w:val="24"/>
        </w:rPr>
        <w:t xml:space="preserve">i rękojmi za wady </w:t>
      </w:r>
      <w:r w:rsidR="000F1914" w:rsidRPr="00C31BE2">
        <w:rPr>
          <w:rFonts w:ascii="Calibri" w:hAnsi="Calibri" w:cs="Calibri"/>
          <w:bCs/>
          <w:sz w:val="24"/>
          <w:szCs w:val="24"/>
        </w:rPr>
        <w:t xml:space="preserve">na przedmiot zamówienia </w:t>
      </w:r>
      <w:r w:rsidRPr="00C31BE2">
        <w:rPr>
          <w:rFonts w:ascii="Calibri" w:hAnsi="Calibri" w:cs="Calibri"/>
          <w:bCs/>
          <w:sz w:val="24"/>
          <w:szCs w:val="24"/>
        </w:rPr>
        <w:t>dłuższy niż 60 miesięcy do oceny ofert zostanie przyjęty okres 60 miesięcy</w:t>
      </w:r>
      <w:r w:rsidRPr="00C31BE2">
        <w:rPr>
          <w:rFonts w:ascii="Calibri" w:hAnsi="Calibri" w:cs="Calibri"/>
          <w:sz w:val="24"/>
          <w:szCs w:val="24"/>
        </w:rPr>
        <w:t>.</w:t>
      </w:r>
    </w:p>
    <w:p w14:paraId="5E8A957E" w14:textId="77777777" w:rsidR="00191FBF" w:rsidRDefault="00191FBF" w:rsidP="000F1914">
      <w:pPr>
        <w:widowControl w:val="0"/>
        <w:spacing w:line="288" w:lineRule="auto"/>
        <w:jc w:val="both"/>
        <w:rPr>
          <w:rFonts w:asciiTheme="minorHAnsi" w:hAnsiTheme="minorHAnsi" w:cstheme="minorHAnsi"/>
          <w:sz w:val="24"/>
          <w:szCs w:val="24"/>
          <w:lang w:eastAsia="x-none"/>
        </w:rPr>
      </w:pPr>
    </w:p>
    <w:p w14:paraId="426C14A9" w14:textId="273F4F17" w:rsidR="00DB0737" w:rsidRPr="0070652E" w:rsidRDefault="00DB0737" w:rsidP="009B7595">
      <w:pPr>
        <w:pStyle w:val="Akapitzlist"/>
        <w:numPr>
          <w:ilvl w:val="0"/>
          <w:numId w:val="73"/>
        </w:numPr>
        <w:adjustRightInd w:val="0"/>
        <w:ind w:left="284" w:hanging="284"/>
        <w:jc w:val="both"/>
        <w:rPr>
          <w:rFonts w:asciiTheme="minorHAnsi" w:hAnsiTheme="minorHAnsi" w:cstheme="minorHAnsi"/>
          <w:sz w:val="24"/>
          <w:szCs w:val="24"/>
        </w:rPr>
      </w:pPr>
      <w:r w:rsidRPr="000F1914">
        <w:rPr>
          <w:rFonts w:asciiTheme="minorHAnsi" w:hAnsiTheme="minorHAnsi" w:cstheme="minorHAnsi"/>
          <w:b/>
          <w:bCs/>
          <w:sz w:val="24"/>
          <w:szCs w:val="24"/>
        </w:rPr>
        <w:t xml:space="preserve">Punkty </w:t>
      </w:r>
      <w:r w:rsidR="000F1914" w:rsidRPr="000F1914">
        <w:rPr>
          <w:rFonts w:asciiTheme="minorHAnsi" w:hAnsiTheme="minorHAnsi" w:cstheme="minorHAnsi"/>
          <w:b/>
          <w:bCs/>
          <w:sz w:val="24"/>
          <w:szCs w:val="24"/>
        </w:rPr>
        <w:t>(P)</w:t>
      </w:r>
      <w:r w:rsidR="000F1914">
        <w:rPr>
          <w:rFonts w:asciiTheme="minorHAnsi" w:hAnsiTheme="minorHAnsi" w:cstheme="minorHAnsi"/>
          <w:sz w:val="24"/>
          <w:szCs w:val="24"/>
        </w:rPr>
        <w:t xml:space="preserve"> </w:t>
      </w:r>
      <w:r w:rsidRPr="0070652E">
        <w:rPr>
          <w:rFonts w:asciiTheme="minorHAnsi" w:hAnsiTheme="minorHAnsi" w:cstheme="minorHAnsi"/>
          <w:sz w:val="24"/>
          <w:szCs w:val="24"/>
        </w:rPr>
        <w:t>wyliczone w danym kryterium zostaną dodane do siebie wg poniższego wzoru:</w:t>
      </w:r>
    </w:p>
    <w:p w14:paraId="7A0EF6C8" w14:textId="34095D96" w:rsidR="007211D5" w:rsidRPr="000F1914" w:rsidRDefault="000F1914" w:rsidP="000F1914">
      <w:pPr>
        <w:jc w:val="center"/>
        <w:rPr>
          <w:rFonts w:asciiTheme="minorHAnsi" w:hAnsiTheme="minorHAnsi" w:cstheme="minorHAnsi"/>
          <w:b/>
          <w:sz w:val="28"/>
          <w:szCs w:val="28"/>
          <w:lang w:val="de-DE"/>
        </w:rPr>
      </w:pPr>
      <w:r>
        <w:rPr>
          <w:rFonts w:asciiTheme="minorHAnsi" w:hAnsiTheme="minorHAnsi" w:cstheme="minorHAnsi"/>
          <w:b/>
          <w:sz w:val="28"/>
          <w:szCs w:val="28"/>
          <w:lang w:val="de-DE"/>
        </w:rPr>
        <w:t>P</w:t>
      </w:r>
      <w:r w:rsidR="00DB0737" w:rsidRPr="000F1914">
        <w:rPr>
          <w:rFonts w:asciiTheme="minorHAnsi" w:hAnsiTheme="minorHAnsi" w:cstheme="minorHAnsi"/>
          <w:b/>
          <w:sz w:val="28"/>
          <w:szCs w:val="28"/>
          <w:lang w:val="de-DE"/>
        </w:rPr>
        <w:t xml:space="preserve"> = C + </w:t>
      </w:r>
      <w:r w:rsidRPr="000F1914">
        <w:rPr>
          <w:rFonts w:asciiTheme="minorHAnsi" w:hAnsiTheme="minorHAnsi" w:cstheme="minorHAnsi"/>
          <w:b/>
          <w:sz w:val="28"/>
          <w:szCs w:val="28"/>
          <w:lang w:val="de-DE"/>
        </w:rPr>
        <w:t>G</w:t>
      </w:r>
    </w:p>
    <w:p w14:paraId="56731F53" w14:textId="6658067A" w:rsidR="000F1914" w:rsidRDefault="000F1914" w:rsidP="009B7595">
      <w:pPr>
        <w:pStyle w:val="Akapitzlist"/>
        <w:numPr>
          <w:ilvl w:val="0"/>
          <w:numId w:val="74"/>
        </w:numPr>
        <w:ind w:left="284" w:hanging="284"/>
        <w:jc w:val="both"/>
        <w:rPr>
          <w:rFonts w:asciiTheme="minorHAnsi" w:hAnsiTheme="minorHAnsi" w:cstheme="minorHAnsi"/>
          <w:sz w:val="24"/>
          <w:szCs w:val="24"/>
        </w:rPr>
      </w:pPr>
      <w:r w:rsidRPr="00C477CF">
        <w:rPr>
          <w:rFonts w:asciiTheme="minorHAnsi" w:hAnsiTheme="minorHAnsi" w:cstheme="minorHAnsi"/>
          <w:sz w:val="24"/>
          <w:szCs w:val="24"/>
        </w:rPr>
        <w:t xml:space="preserve">Punkty wg </w:t>
      </w:r>
      <w:r>
        <w:rPr>
          <w:rFonts w:asciiTheme="minorHAnsi" w:hAnsiTheme="minorHAnsi" w:cstheme="minorHAnsi"/>
          <w:sz w:val="24"/>
          <w:szCs w:val="24"/>
        </w:rPr>
        <w:t xml:space="preserve">wyżej </w:t>
      </w:r>
      <w:r w:rsidRPr="00C477CF">
        <w:rPr>
          <w:rFonts w:asciiTheme="minorHAnsi" w:hAnsiTheme="minorHAnsi" w:cstheme="minorHAnsi"/>
          <w:sz w:val="24"/>
          <w:szCs w:val="24"/>
        </w:rPr>
        <w:t>podanego wzoru zostaną wyliczone z dokładnością do dwóch miejsc po przecinku</w:t>
      </w:r>
    </w:p>
    <w:p w14:paraId="04B9FFC3" w14:textId="42C9E56B" w:rsidR="0003574E" w:rsidRPr="005256CC" w:rsidRDefault="0003574E" w:rsidP="009B7595">
      <w:pPr>
        <w:pStyle w:val="Akapitzlist"/>
        <w:numPr>
          <w:ilvl w:val="0"/>
          <w:numId w:val="74"/>
        </w:numPr>
        <w:ind w:left="284" w:hanging="284"/>
        <w:jc w:val="both"/>
        <w:rPr>
          <w:rFonts w:asciiTheme="minorHAnsi" w:hAnsiTheme="minorHAnsi" w:cstheme="minorHAnsi"/>
          <w:sz w:val="24"/>
          <w:szCs w:val="24"/>
        </w:rPr>
      </w:pPr>
      <w:r w:rsidRPr="0048198C">
        <w:rPr>
          <w:rFonts w:asciiTheme="minorHAnsi" w:hAnsiTheme="minorHAnsi" w:cstheme="minorHAnsi"/>
          <w:sz w:val="24"/>
          <w:szCs w:val="24"/>
        </w:rPr>
        <w:t xml:space="preserve">Najwyższa liczba punktów po zsumowaniu punktów wyliczonych w ww. kryteriach dla danej </w:t>
      </w:r>
      <w:r w:rsidRPr="005256CC">
        <w:rPr>
          <w:rFonts w:asciiTheme="minorHAnsi" w:hAnsiTheme="minorHAnsi" w:cstheme="minorHAnsi"/>
          <w:sz w:val="24"/>
          <w:szCs w:val="24"/>
        </w:rPr>
        <w:t>oferty wyznaczy najkorzystniejszą ofertę.</w:t>
      </w:r>
    </w:p>
    <w:p w14:paraId="19D5150A" w14:textId="4D894C15" w:rsidR="00DB0737" w:rsidRPr="005256CC" w:rsidRDefault="00DB0737" w:rsidP="009B7595">
      <w:pPr>
        <w:pStyle w:val="Akapitzlist"/>
        <w:numPr>
          <w:ilvl w:val="0"/>
          <w:numId w:val="74"/>
        </w:numPr>
        <w:spacing w:line="276" w:lineRule="auto"/>
        <w:ind w:left="284" w:hanging="284"/>
        <w:jc w:val="both"/>
        <w:outlineLvl w:val="1"/>
        <w:rPr>
          <w:rFonts w:asciiTheme="minorHAnsi" w:hAnsiTheme="minorHAnsi" w:cstheme="minorHAnsi"/>
          <w:bCs/>
          <w:iCs/>
          <w:sz w:val="24"/>
          <w:szCs w:val="24"/>
          <w:lang w:val="x-none" w:eastAsia="x-none"/>
        </w:rPr>
      </w:pPr>
      <w:r w:rsidRPr="005256CC">
        <w:rPr>
          <w:rFonts w:asciiTheme="minorHAnsi" w:hAnsiTheme="minorHAnsi" w:cstheme="minorHAnsi"/>
          <w:sz w:val="24"/>
          <w:szCs w:val="24"/>
          <w:lang w:eastAsia="x-none"/>
        </w:rPr>
        <w:t>Ocena ofert zostanie przeprowadzona wyłącznie w oparciu o przedstawione wyżej kryteria.</w:t>
      </w:r>
    </w:p>
    <w:p w14:paraId="61BF3920" w14:textId="572978AF" w:rsidR="0070652E" w:rsidRPr="0048198C" w:rsidRDefault="00DB0737" w:rsidP="009B7595">
      <w:pPr>
        <w:pStyle w:val="Akapitzlist"/>
        <w:numPr>
          <w:ilvl w:val="0"/>
          <w:numId w:val="74"/>
        </w:numPr>
        <w:spacing w:line="276" w:lineRule="auto"/>
        <w:ind w:left="284" w:hanging="284"/>
        <w:jc w:val="both"/>
        <w:outlineLvl w:val="1"/>
        <w:rPr>
          <w:rFonts w:asciiTheme="minorHAnsi" w:hAnsiTheme="minorHAnsi" w:cstheme="minorHAnsi"/>
          <w:bCs/>
          <w:iCs/>
          <w:sz w:val="24"/>
          <w:szCs w:val="24"/>
          <w:lang w:val="x-none" w:eastAsia="x-none"/>
        </w:rPr>
      </w:pPr>
      <w:r w:rsidRPr="0048198C">
        <w:rPr>
          <w:rFonts w:asciiTheme="minorHAnsi" w:eastAsiaTheme="minorHAnsi" w:hAnsiTheme="minorHAnsi" w:cstheme="minorHAnsi"/>
          <w:color w:val="000000"/>
          <w:sz w:val="24"/>
          <w:szCs w:val="24"/>
          <w:lang w:eastAsia="en-US"/>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3711DDD5" w14:textId="7CDC0132" w:rsidR="0070652E" w:rsidRPr="0048198C" w:rsidRDefault="00DB0737" w:rsidP="009B7595">
      <w:pPr>
        <w:pStyle w:val="Akapitzlist"/>
        <w:numPr>
          <w:ilvl w:val="0"/>
          <w:numId w:val="74"/>
        </w:numPr>
        <w:spacing w:line="276" w:lineRule="auto"/>
        <w:ind w:left="284" w:hanging="284"/>
        <w:jc w:val="both"/>
        <w:outlineLvl w:val="1"/>
        <w:rPr>
          <w:rFonts w:asciiTheme="minorHAnsi" w:hAnsiTheme="minorHAnsi" w:cstheme="minorHAnsi"/>
          <w:bCs/>
          <w:iCs/>
          <w:sz w:val="24"/>
          <w:szCs w:val="24"/>
          <w:lang w:val="x-none" w:eastAsia="x-none"/>
        </w:rPr>
      </w:pPr>
      <w:r w:rsidRPr="0048198C">
        <w:rPr>
          <w:rFonts w:asciiTheme="minorHAnsi" w:eastAsiaTheme="minorHAnsi" w:hAnsiTheme="minorHAnsi" w:cstheme="minorHAnsi"/>
          <w:color w:val="000000"/>
          <w:sz w:val="24"/>
          <w:szCs w:val="24"/>
          <w:lang w:eastAsia="en-US"/>
        </w:rPr>
        <w:t>Jeżeli oferty otrzymały taką samą ocenę w kryterium o najwyższej wadze, Zamawiający wybiera ofertę z najniższą ceną lub najniższym kosztem.</w:t>
      </w:r>
    </w:p>
    <w:p w14:paraId="3971A120" w14:textId="01FF626D" w:rsidR="00DB0737" w:rsidRPr="0048198C" w:rsidRDefault="00DB0737" w:rsidP="009B7595">
      <w:pPr>
        <w:pStyle w:val="Akapitzlist"/>
        <w:numPr>
          <w:ilvl w:val="0"/>
          <w:numId w:val="74"/>
        </w:numPr>
        <w:spacing w:line="276" w:lineRule="auto"/>
        <w:ind w:left="284" w:hanging="284"/>
        <w:jc w:val="both"/>
        <w:outlineLvl w:val="1"/>
        <w:rPr>
          <w:rFonts w:asciiTheme="minorHAnsi" w:hAnsiTheme="minorHAnsi" w:cstheme="minorHAnsi"/>
          <w:bCs/>
          <w:iCs/>
          <w:sz w:val="24"/>
          <w:szCs w:val="24"/>
          <w:lang w:val="x-none" w:eastAsia="x-none"/>
        </w:rPr>
      </w:pPr>
      <w:r w:rsidRPr="0048198C">
        <w:rPr>
          <w:rFonts w:asciiTheme="minorHAnsi" w:eastAsiaTheme="minorHAnsi" w:hAnsiTheme="minorHAnsi" w:cstheme="minorHAnsi"/>
          <w:color w:val="000000"/>
          <w:sz w:val="24"/>
          <w:szCs w:val="24"/>
          <w:lang w:eastAsia="en-US"/>
        </w:rPr>
        <w:t xml:space="preserve">Jeżeli nie można dokonać wyboru oferty w sposób, o którym mowa w </w:t>
      </w:r>
      <w:r w:rsidR="00F34AD2" w:rsidRPr="0048198C">
        <w:rPr>
          <w:rFonts w:asciiTheme="minorHAnsi" w:eastAsiaTheme="minorHAnsi" w:hAnsiTheme="minorHAnsi" w:cstheme="minorHAnsi"/>
          <w:color w:val="000000"/>
          <w:sz w:val="24"/>
          <w:szCs w:val="24"/>
          <w:lang w:eastAsia="en-US"/>
        </w:rPr>
        <w:t>pkt</w:t>
      </w:r>
      <w:r w:rsidRPr="0048198C">
        <w:rPr>
          <w:rFonts w:asciiTheme="minorHAnsi" w:eastAsiaTheme="minorHAnsi" w:hAnsiTheme="minorHAnsi" w:cstheme="minorHAnsi"/>
          <w:color w:val="000000"/>
          <w:sz w:val="24"/>
          <w:szCs w:val="24"/>
          <w:lang w:eastAsia="en-US"/>
        </w:rPr>
        <w:t xml:space="preserve"> </w:t>
      </w:r>
      <w:r w:rsidR="004A4324">
        <w:rPr>
          <w:rFonts w:asciiTheme="minorHAnsi" w:eastAsiaTheme="minorHAnsi" w:hAnsiTheme="minorHAnsi" w:cstheme="minorHAnsi"/>
          <w:color w:val="000000"/>
          <w:sz w:val="24"/>
          <w:szCs w:val="24"/>
          <w:lang w:eastAsia="en-US"/>
        </w:rPr>
        <w:t>5</w:t>
      </w:r>
      <w:r w:rsidRPr="0048198C">
        <w:rPr>
          <w:rFonts w:asciiTheme="minorHAnsi" w:eastAsiaTheme="minorHAnsi" w:hAnsiTheme="minorHAnsi" w:cstheme="minorHAnsi"/>
          <w:color w:val="000000"/>
          <w:sz w:val="24"/>
          <w:szCs w:val="24"/>
          <w:lang w:eastAsia="en-US"/>
        </w:rPr>
        <w:t xml:space="preserve"> niniejszego rozdziału, Zamawiający wzywa Wykonawców, którzy złożyli te oferty, do złożenia w terminie określonym przez Zamawiającego ofert dodatkowych zawierających nową cenę lub koszt.</w:t>
      </w:r>
    </w:p>
    <w:p w14:paraId="6C7FB016" w14:textId="77777777" w:rsidR="00E8677E" w:rsidRPr="0048198C" w:rsidRDefault="00DB0737" w:rsidP="009B7595">
      <w:pPr>
        <w:pStyle w:val="Akapitzlist"/>
        <w:numPr>
          <w:ilvl w:val="0"/>
          <w:numId w:val="74"/>
        </w:numPr>
        <w:spacing w:line="276" w:lineRule="auto"/>
        <w:ind w:left="284" w:hanging="426"/>
        <w:jc w:val="both"/>
        <w:outlineLvl w:val="1"/>
        <w:rPr>
          <w:rFonts w:asciiTheme="minorHAnsi" w:hAnsiTheme="minorHAnsi" w:cstheme="minorHAnsi"/>
          <w:bCs/>
          <w:iCs/>
          <w:sz w:val="24"/>
          <w:szCs w:val="24"/>
          <w:lang w:val="x-none" w:eastAsia="x-none"/>
        </w:rPr>
      </w:pPr>
      <w:r w:rsidRPr="0048198C">
        <w:rPr>
          <w:rFonts w:asciiTheme="minorHAnsi" w:eastAsiaTheme="minorHAnsi" w:hAnsiTheme="minorHAnsi" w:cstheme="minorHAnsi"/>
          <w:color w:val="000000"/>
          <w:sz w:val="24"/>
          <w:szCs w:val="24"/>
          <w:lang w:eastAsia="en-US"/>
        </w:rPr>
        <w:t>Wykonawcy składając oferty dodatkowe, nie mogą oferować cen lub kosztów wyższych niż zaoferowane w uprzednio złożonych przez nich ofertach.</w:t>
      </w:r>
    </w:p>
    <w:p w14:paraId="282BEE2B" w14:textId="14904AAE" w:rsidR="00DB0737" w:rsidRPr="00E8677E" w:rsidRDefault="00DB0737" w:rsidP="009B7595">
      <w:pPr>
        <w:pStyle w:val="Akapitzlist"/>
        <w:numPr>
          <w:ilvl w:val="0"/>
          <w:numId w:val="74"/>
        </w:numPr>
        <w:spacing w:line="276" w:lineRule="auto"/>
        <w:ind w:left="284" w:hanging="426"/>
        <w:jc w:val="both"/>
        <w:outlineLvl w:val="1"/>
        <w:rPr>
          <w:rFonts w:asciiTheme="minorHAnsi" w:hAnsiTheme="minorHAnsi" w:cstheme="minorHAnsi"/>
          <w:bCs/>
          <w:iCs/>
          <w:sz w:val="24"/>
          <w:szCs w:val="24"/>
          <w:lang w:val="x-none" w:eastAsia="x-none"/>
        </w:rPr>
      </w:pPr>
      <w:r w:rsidRPr="00E8677E">
        <w:rPr>
          <w:rFonts w:asciiTheme="minorHAnsi" w:eastAsiaTheme="minorHAnsi" w:hAnsiTheme="minorHAnsi" w:cstheme="minorHAnsi"/>
          <w:color w:val="000000"/>
          <w:sz w:val="24"/>
          <w:szCs w:val="24"/>
          <w:lang w:eastAsia="en-US"/>
        </w:rPr>
        <w:t>Zamawiający wybiera najkorzystniejszą ofertę w terminie związania ofertą.</w:t>
      </w:r>
    </w:p>
    <w:p w14:paraId="385CB193" w14:textId="29FEA332" w:rsidR="00DB0737" w:rsidRPr="0048198C" w:rsidRDefault="00DB0737" w:rsidP="009B7595">
      <w:pPr>
        <w:pStyle w:val="Akapitzlist"/>
        <w:numPr>
          <w:ilvl w:val="0"/>
          <w:numId w:val="74"/>
        </w:numPr>
        <w:spacing w:line="276" w:lineRule="auto"/>
        <w:ind w:left="284" w:hanging="426"/>
        <w:jc w:val="both"/>
        <w:outlineLvl w:val="1"/>
        <w:rPr>
          <w:rFonts w:asciiTheme="minorHAnsi" w:hAnsiTheme="minorHAnsi" w:cstheme="minorHAnsi"/>
          <w:bCs/>
          <w:iCs/>
          <w:sz w:val="24"/>
          <w:szCs w:val="24"/>
          <w:lang w:val="x-none" w:eastAsia="x-none"/>
        </w:rPr>
      </w:pPr>
      <w:r w:rsidRPr="007211D5">
        <w:rPr>
          <w:rFonts w:asciiTheme="minorHAnsi" w:eastAsiaTheme="minorHAnsi" w:hAnsiTheme="minorHAnsi" w:cstheme="minorHAnsi"/>
          <w:color w:val="000000"/>
          <w:sz w:val="24"/>
          <w:szCs w:val="24"/>
          <w:lang w:eastAsia="en-US"/>
        </w:rPr>
        <w:t xml:space="preserve">Jeżeli termin związania ofertą upłynął przed wyborem najkorzystniejszej oferty, Zamawiający wzywa Wykonawcę, którego oferta otrzymała najwyższą ocenę, do wyrażenia, w wyznaczonym przez </w:t>
      </w:r>
      <w:r w:rsidRPr="0048198C">
        <w:rPr>
          <w:rFonts w:asciiTheme="minorHAnsi" w:eastAsiaTheme="minorHAnsi" w:hAnsiTheme="minorHAnsi" w:cstheme="minorHAnsi"/>
          <w:color w:val="000000"/>
          <w:sz w:val="24"/>
          <w:szCs w:val="24"/>
          <w:lang w:eastAsia="en-US"/>
        </w:rPr>
        <w:t>Zamawiającego terminie, pisemnej zgody na wybór jego oferty.</w:t>
      </w:r>
    </w:p>
    <w:p w14:paraId="571538F4" w14:textId="5C713151" w:rsidR="00DB0737" w:rsidRPr="0048198C" w:rsidRDefault="00DB0737" w:rsidP="009B7595">
      <w:pPr>
        <w:pStyle w:val="Akapitzlist"/>
        <w:numPr>
          <w:ilvl w:val="0"/>
          <w:numId w:val="74"/>
        </w:numPr>
        <w:spacing w:line="276" w:lineRule="auto"/>
        <w:ind w:left="284" w:hanging="426"/>
        <w:jc w:val="both"/>
        <w:outlineLvl w:val="1"/>
        <w:rPr>
          <w:rFonts w:asciiTheme="minorHAnsi" w:hAnsiTheme="minorHAnsi" w:cstheme="minorHAnsi"/>
          <w:bCs/>
          <w:iCs/>
          <w:sz w:val="24"/>
          <w:szCs w:val="24"/>
          <w:lang w:val="x-none" w:eastAsia="x-none"/>
        </w:rPr>
      </w:pPr>
      <w:r w:rsidRPr="0048198C">
        <w:rPr>
          <w:rFonts w:asciiTheme="minorHAnsi" w:eastAsiaTheme="minorHAnsi" w:hAnsiTheme="minorHAnsi" w:cstheme="minorHAnsi"/>
          <w:color w:val="000000"/>
          <w:sz w:val="24"/>
          <w:szCs w:val="24"/>
          <w:lang w:eastAsia="en-US"/>
        </w:rPr>
        <w:t xml:space="preserve">W przypadku braku zgody, o której mowa w </w:t>
      </w:r>
      <w:r w:rsidR="00F34AD2" w:rsidRPr="0048198C">
        <w:rPr>
          <w:rFonts w:asciiTheme="minorHAnsi" w:eastAsiaTheme="minorHAnsi" w:hAnsiTheme="minorHAnsi" w:cstheme="minorHAnsi"/>
          <w:color w:val="000000"/>
          <w:sz w:val="24"/>
          <w:szCs w:val="24"/>
          <w:lang w:eastAsia="en-US"/>
        </w:rPr>
        <w:t>pkt</w:t>
      </w:r>
      <w:r w:rsidRPr="0048198C">
        <w:rPr>
          <w:rFonts w:asciiTheme="minorHAnsi" w:eastAsiaTheme="minorHAnsi" w:hAnsiTheme="minorHAnsi" w:cstheme="minorHAnsi"/>
          <w:color w:val="000000"/>
          <w:sz w:val="24"/>
          <w:szCs w:val="24"/>
          <w:lang w:eastAsia="en-US"/>
        </w:rPr>
        <w:t xml:space="preserve"> powyżej, Zamawiający zwraca się o wyrażenie takiej zgody do kolejnego Wykonawcy, którego oferta została najwyżej oceniona, chyba że zachodzą przesłanki do unieważnienia postępowania. </w:t>
      </w:r>
    </w:p>
    <w:p w14:paraId="6436DFB3" w14:textId="3A5EA586" w:rsidR="00DB0737" w:rsidRPr="0048198C" w:rsidRDefault="00DB0737" w:rsidP="009B7595">
      <w:pPr>
        <w:pStyle w:val="Akapitzlist"/>
        <w:numPr>
          <w:ilvl w:val="0"/>
          <w:numId w:val="74"/>
        </w:numPr>
        <w:spacing w:line="276" w:lineRule="auto"/>
        <w:ind w:left="284" w:hanging="426"/>
        <w:jc w:val="both"/>
        <w:outlineLvl w:val="1"/>
        <w:rPr>
          <w:rFonts w:asciiTheme="minorHAnsi" w:hAnsiTheme="minorHAnsi" w:cstheme="minorHAnsi"/>
          <w:bCs/>
          <w:iCs/>
          <w:sz w:val="24"/>
          <w:szCs w:val="24"/>
          <w:lang w:val="x-none" w:eastAsia="x-none"/>
        </w:rPr>
      </w:pPr>
      <w:r w:rsidRPr="0048198C">
        <w:rPr>
          <w:rFonts w:asciiTheme="minorHAnsi" w:eastAsiaTheme="minorHAnsi" w:hAnsiTheme="minorHAnsi" w:cstheme="minorHAnsi"/>
          <w:color w:val="000000"/>
          <w:sz w:val="24"/>
          <w:szCs w:val="24"/>
          <w:lang w:eastAsia="en-US"/>
        </w:rPr>
        <w:t xml:space="preserve">W toku dokonywania oceny złożonych ofert Zamawiający może żądać udzielenia przez Wykonawcę wyjaśnień dotyczących treści złożonej oferty. </w:t>
      </w:r>
    </w:p>
    <w:p w14:paraId="2830C7EC" w14:textId="46CE3358" w:rsidR="00DB0737" w:rsidRPr="004A4324" w:rsidRDefault="00DB0737" w:rsidP="009B7595">
      <w:pPr>
        <w:pStyle w:val="Akapitzlist"/>
        <w:numPr>
          <w:ilvl w:val="0"/>
          <w:numId w:val="74"/>
        </w:numPr>
        <w:spacing w:line="276" w:lineRule="auto"/>
        <w:ind w:left="284" w:hanging="426"/>
        <w:jc w:val="both"/>
        <w:outlineLvl w:val="1"/>
        <w:rPr>
          <w:rFonts w:asciiTheme="minorHAnsi" w:hAnsiTheme="minorHAnsi" w:cstheme="minorHAnsi"/>
          <w:bCs/>
          <w:iCs/>
          <w:sz w:val="24"/>
          <w:szCs w:val="24"/>
          <w:lang w:val="x-none" w:eastAsia="x-none"/>
        </w:rPr>
      </w:pPr>
      <w:r w:rsidRPr="0048198C">
        <w:rPr>
          <w:rFonts w:asciiTheme="minorHAnsi" w:eastAsiaTheme="minorHAnsi" w:hAnsiTheme="minorHAnsi" w:cstheme="minorHAnsi"/>
          <w:color w:val="000000"/>
          <w:sz w:val="24"/>
          <w:szCs w:val="24"/>
          <w:lang w:eastAsia="en-US"/>
        </w:rPr>
        <w:t xml:space="preserve">Zamawiający poprawi w ofercie oczywiste omyłki pisarskie, oczywiste omyłki rachunkowe </w:t>
      </w:r>
      <w:r w:rsidR="00E3041C" w:rsidRPr="0048198C">
        <w:rPr>
          <w:rFonts w:asciiTheme="minorHAnsi" w:eastAsiaTheme="minorHAnsi" w:hAnsiTheme="minorHAnsi" w:cstheme="minorHAnsi"/>
          <w:color w:val="000000"/>
          <w:sz w:val="24"/>
          <w:szCs w:val="24"/>
          <w:lang w:eastAsia="en-US"/>
        </w:rPr>
        <w:t>z </w:t>
      </w:r>
      <w:r w:rsidRPr="0048198C">
        <w:rPr>
          <w:rFonts w:asciiTheme="minorHAnsi" w:eastAsiaTheme="minorHAnsi" w:hAnsiTheme="minorHAnsi" w:cstheme="minorHAnsi"/>
          <w:color w:val="000000"/>
          <w:sz w:val="24"/>
          <w:szCs w:val="24"/>
          <w:lang w:eastAsia="en-US"/>
        </w:rPr>
        <w:t xml:space="preserve">uwzględnieniem konsekwencji rachunkowych dokonanych poprawek oraz inne omyłki polegające na niezgodności oferty z dokumentami zamówienia, niepowodujące istotnych zmian </w:t>
      </w:r>
      <w:r w:rsidRPr="0048198C">
        <w:rPr>
          <w:rFonts w:asciiTheme="minorHAnsi" w:eastAsiaTheme="minorHAnsi" w:hAnsiTheme="minorHAnsi" w:cstheme="minorHAnsi"/>
          <w:color w:val="000000"/>
          <w:sz w:val="24"/>
          <w:szCs w:val="24"/>
          <w:lang w:eastAsia="en-US"/>
        </w:rPr>
        <w:lastRenderedPageBreak/>
        <w:t xml:space="preserve">w treści oferty – niezwłocznie zawiadamiając o tym Wykonawcę, którego oferta została poprawiona. </w:t>
      </w:r>
    </w:p>
    <w:p w14:paraId="5EFDA0F9" w14:textId="77777777" w:rsidR="004A4324" w:rsidRPr="004A4324" w:rsidRDefault="004A4324" w:rsidP="009B7595">
      <w:pPr>
        <w:pStyle w:val="Akapitzlist"/>
        <w:numPr>
          <w:ilvl w:val="0"/>
          <w:numId w:val="74"/>
        </w:numPr>
        <w:spacing w:line="276" w:lineRule="auto"/>
        <w:ind w:left="284" w:hanging="426"/>
        <w:jc w:val="both"/>
        <w:outlineLvl w:val="1"/>
        <w:rPr>
          <w:rFonts w:asciiTheme="minorHAnsi" w:hAnsiTheme="minorHAnsi" w:cstheme="minorHAnsi"/>
          <w:bCs/>
          <w:iCs/>
          <w:sz w:val="24"/>
          <w:szCs w:val="24"/>
          <w:lang w:val="x-none" w:eastAsia="x-none"/>
        </w:rPr>
      </w:pPr>
      <w:r w:rsidRPr="004A4324">
        <w:rPr>
          <w:rFonts w:asciiTheme="minorHAnsi" w:eastAsiaTheme="minorHAnsi" w:hAnsiTheme="minorHAnsi" w:cstheme="minorHAnsi"/>
          <w:color w:val="000000"/>
          <w:sz w:val="24"/>
          <w:szCs w:val="24"/>
          <w:lang w:eastAsia="en-US"/>
        </w:rPr>
        <w:t xml:space="preserve">Jeżeli zaoferowana cena lub koszt, lub ich istotne części składowe, wydają się rażąco niskie </w:t>
      </w:r>
      <w:r w:rsidRPr="004A4324">
        <w:rPr>
          <w:rFonts w:asciiTheme="minorHAnsi" w:eastAsiaTheme="minorHAnsi" w:hAnsiTheme="minorHAnsi" w:cstheme="minorHAnsi"/>
          <w:color w:val="000000"/>
          <w:sz w:val="24"/>
          <w:szCs w:val="24"/>
          <w:lang w:eastAsia="en-US"/>
        </w:rPr>
        <w:br/>
        <w:t>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 zgodnie z art. 224 ustawy PZP.</w:t>
      </w:r>
    </w:p>
    <w:p w14:paraId="7B25E366" w14:textId="7B8E19DA" w:rsidR="00940D1F" w:rsidRPr="004A4324" w:rsidRDefault="00940D1F" w:rsidP="009B7595">
      <w:pPr>
        <w:pStyle w:val="Akapitzlist"/>
        <w:numPr>
          <w:ilvl w:val="0"/>
          <w:numId w:val="74"/>
        </w:numPr>
        <w:spacing w:line="276" w:lineRule="auto"/>
        <w:ind w:left="284" w:hanging="426"/>
        <w:jc w:val="both"/>
        <w:outlineLvl w:val="1"/>
        <w:rPr>
          <w:rFonts w:asciiTheme="minorHAnsi" w:hAnsiTheme="minorHAnsi" w:cstheme="minorHAnsi"/>
          <w:bCs/>
          <w:iCs/>
          <w:sz w:val="24"/>
          <w:szCs w:val="24"/>
          <w:lang w:val="x-none" w:eastAsia="x-none"/>
        </w:rPr>
      </w:pPr>
      <w:r w:rsidRPr="004A4324">
        <w:rPr>
          <w:rFonts w:ascii="Calibri" w:hAnsi="Calibri" w:cs="Calibri"/>
          <w:sz w:val="24"/>
          <w:szCs w:val="24"/>
        </w:rPr>
        <w:t xml:space="preserve">Obowiązek dostarczenia dokumentów, ewentualnie ekspertyz oraz koszty z tym związane leżą po stronie </w:t>
      </w:r>
      <w:r w:rsidR="004A4324">
        <w:rPr>
          <w:rFonts w:ascii="Calibri" w:hAnsi="Calibri" w:cs="Calibri"/>
          <w:sz w:val="24"/>
          <w:szCs w:val="24"/>
        </w:rPr>
        <w:t>W</w:t>
      </w:r>
      <w:r w:rsidRPr="004A4324">
        <w:rPr>
          <w:rFonts w:ascii="Calibri" w:hAnsi="Calibri" w:cs="Calibri"/>
          <w:sz w:val="24"/>
          <w:szCs w:val="24"/>
        </w:rPr>
        <w:t>ykonawcy.</w:t>
      </w:r>
    </w:p>
    <w:p w14:paraId="2D24DA2D" w14:textId="79D2C098" w:rsidR="00940D1F" w:rsidRDefault="00940D1F" w:rsidP="009B7595">
      <w:pPr>
        <w:pStyle w:val="Akapitzlist"/>
        <w:numPr>
          <w:ilvl w:val="0"/>
          <w:numId w:val="74"/>
        </w:numPr>
        <w:spacing w:line="276" w:lineRule="auto"/>
        <w:ind w:left="284" w:hanging="426"/>
        <w:jc w:val="both"/>
        <w:outlineLvl w:val="1"/>
        <w:rPr>
          <w:rFonts w:asciiTheme="minorHAnsi" w:hAnsiTheme="minorHAnsi" w:cstheme="minorHAnsi"/>
          <w:bCs/>
          <w:iCs/>
          <w:sz w:val="24"/>
          <w:szCs w:val="24"/>
          <w:lang w:val="x-none" w:eastAsia="x-none"/>
        </w:rPr>
      </w:pPr>
      <w:r w:rsidRPr="00E11552">
        <w:rPr>
          <w:rFonts w:ascii="Calibri" w:hAnsi="Calibri" w:cs="Calibri"/>
          <w:sz w:val="24"/>
          <w:szCs w:val="24"/>
        </w:rPr>
        <w:t xml:space="preserve">Zamawiający odrzuca ofertę </w:t>
      </w:r>
      <w:r>
        <w:rPr>
          <w:rFonts w:ascii="Calibri" w:hAnsi="Calibri" w:cs="Calibri"/>
          <w:sz w:val="24"/>
          <w:szCs w:val="24"/>
        </w:rPr>
        <w:t>W</w:t>
      </w:r>
      <w:r w:rsidRPr="00E11552">
        <w:rPr>
          <w:rFonts w:ascii="Calibri" w:hAnsi="Calibri" w:cs="Calibri"/>
          <w:sz w:val="24"/>
          <w:szCs w:val="24"/>
        </w:rPr>
        <w:t xml:space="preserve">ykonawcy, </w:t>
      </w:r>
      <w:bookmarkStart w:id="38" w:name="_Hlk170207931"/>
      <w:r w:rsidRPr="00E11552">
        <w:rPr>
          <w:rFonts w:ascii="Calibri" w:hAnsi="Calibri" w:cs="Calibri"/>
          <w:sz w:val="24"/>
          <w:szCs w:val="24"/>
        </w:rPr>
        <w:t xml:space="preserve">który nie złożył wyjaśnień </w:t>
      </w:r>
      <w:bookmarkEnd w:id="38"/>
      <w:r w:rsidRPr="00E11552">
        <w:rPr>
          <w:rFonts w:ascii="Calibri" w:hAnsi="Calibri" w:cs="Calibri"/>
          <w:sz w:val="24"/>
          <w:szCs w:val="24"/>
        </w:rPr>
        <w:t>lub jeżeli dokonana ocena wyjaśnień potwierdza, że oferta zawiera rażąco niską cenę w stosunku do przedmiotu zamówienia</w:t>
      </w:r>
    </w:p>
    <w:p w14:paraId="28D24F15" w14:textId="687C145B" w:rsidR="00DB0737" w:rsidRPr="00940D1F" w:rsidRDefault="00DB0737" w:rsidP="009B7595">
      <w:pPr>
        <w:pStyle w:val="Akapitzlist"/>
        <w:numPr>
          <w:ilvl w:val="0"/>
          <w:numId w:val="74"/>
        </w:numPr>
        <w:spacing w:line="276" w:lineRule="auto"/>
        <w:ind w:left="284" w:hanging="426"/>
        <w:jc w:val="both"/>
        <w:outlineLvl w:val="1"/>
        <w:rPr>
          <w:rFonts w:asciiTheme="minorHAnsi" w:hAnsiTheme="minorHAnsi" w:cstheme="minorHAnsi"/>
          <w:bCs/>
          <w:iCs/>
          <w:sz w:val="24"/>
          <w:szCs w:val="24"/>
          <w:lang w:val="x-none" w:eastAsia="x-none"/>
        </w:rPr>
      </w:pPr>
      <w:r w:rsidRPr="00940D1F">
        <w:rPr>
          <w:rFonts w:asciiTheme="minorHAnsi" w:hAnsiTheme="minorHAnsi" w:cstheme="minorHAnsi"/>
          <w:spacing w:val="4"/>
          <w:sz w:val="24"/>
          <w:szCs w:val="24"/>
          <w:lang w:eastAsia="ar-SA"/>
        </w:rPr>
        <w:t xml:space="preserve">Niezwłocznie po wyborze najkorzystniejszej oferty </w:t>
      </w:r>
      <w:r w:rsidRPr="00940D1F">
        <w:rPr>
          <w:rFonts w:asciiTheme="minorHAnsi" w:hAnsiTheme="minorHAnsi" w:cstheme="minorHAnsi"/>
          <w:sz w:val="24"/>
          <w:szCs w:val="24"/>
        </w:rPr>
        <w:t>Zamawiający poinformuje równocześnie wszystkich Wykonawców, którzy złożyli oferty o:</w:t>
      </w:r>
    </w:p>
    <w:p w14:paraId="2730AC2D" w14:textId="575CDB0C" w:rsidR="00DB0737" w:rsidRDefault="00DB0737" w:rsidP="00C434E0">
      <w:pPr>
        <w:numPr>
          <w:ilvl w:val="0"/>
          <w:numId w:val="48"/>
        </w:numPr>
        <w:tabs>
          <w:tab w:val="left" w:pos="567"/>
        </w:tabs>
        <w:autoSpaceDE/>
        <w:autoSpaceDN/>
        <w:spacing w:line="276" w:lineRule="auto"/>
        <w:ind w:left="567" w:hanging="283"/>
        <w:jc w:val="both"/>
        <w:rPr>
          <w:rFonts w:asciiTheme="minorHAnsi" w:hAnsiTheme="minorHAnsi" w:cstheme="minorHAnsi"/>
          <w:bCs/>
          <w:sz w:val="24"/>
          <w:szCs w:val="24"/>
          <w:lang w:val="x-none" w:eastAsia="ar-SA"/>
        </w:rPr>
      </w:pPr>
      <w:r w:rsidRPr="00F7551E">
        <w:rPr>
          <w:rFonts w:asciiTheme="minorHAnsi" w:hAnsiTheme="minorHAnsi" w:cstheme="minorHAnsi"/>
          <w:bCs/>
          <w:sz w:val="24"/>
          <w:szCs w:val="24"/>
          <w:lang w:val="x-none"/>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r w:rsidR="004E50D6">
        <w:rPr>
          <w:rFonts w:asciiTheme="minorHAnsi" w:hAnsiTheme="minorHAnsi" w:cstheme="minorHAnsi"/>
          <w:bCs/>
          <w:sz w:val="24"/>
          <w:szCs w:val="24"/>
        </w:rPr>
        <w:t>;</w:t>
      </w:r>
    </w:p>
    <w:p w14:paraId="114A0222" w14:textId="77777777" w:rsidR="00DB0737" w:rsidRPr="001D6B67" w:rsidRDefault="00DB0737" w:rsidP="00C434E0">
      <w:pPr>
        <w:numPr>
          <w:ilvl w:val="0"/>
          <w:numId w:val="48"/>
        </w:numPr>
        <w:tabs>
          <w:tab w:val="left" w:pos="567"/>
        </w:tabs>
        <w:autoSpaceDE/>
        <w:autoSpaceDN/>
        <w:spacing w:line="276" w:lineRule="auto"/>
        <w:ind w:left="567" w:hanging="283"/>
        <w:jc w:val="both"/>
        <w:rPr>
          <w:rFonts w:asciiTheme="minorHAnsi" w:hAnsiTheme="minorHAnsi" w:cstheme="minorHAnsi"/>
          <w:bCs/>
          <w:sz w:val="24"/>
          <w:szCs w:val="24"/>
          <w:lang w:val="x-none" w:eastAsia="ar-SA"/>
        </w:rPr>
      </w:pPr>
      <w:r w:rsidRPr="001D6B67">
        <w:rPr>
          <w:rFonts w:asciiTheme="minorHAnsi" w:hAnsiTheme="minorHAnsi" w:cstheme="minorHAnsi"/>
          <w:sz w:val="24"/>
          <w:szCs w:val="24"/>
          <w:lang w:val="x-none"/>
        </w:rPr>
        <w:t>W</w:t>
      </w:r>
      <w:r w:rsidRPr="001D6B67">
        <w:rPr>
          <w:rFonts w:asciiTheme="minorHAnsi" w:hAnsiTheme="minorHAnsi" w:cstheme="minorHAnsi"/>
          <w:bCs/>
          <w:sz w:val="24"/>
          <w:szCs w:val="24"/>
          <w:lang w:val="x-none"/>
        </w:rPr>
        <w:t>ykonawcach, których oferty zostały odrzucone, podając uzasadnienie faktyczne i prawne.</w:t>
      </w:r>
    </w:p>
    <w:p w14:paraId="2710BDB4" w14:textId="52359579" w:rsidR="00DB0737" w:rsidRDefault="00DB0737" w:rsidP="009B7595">
      <w:pPr>
        <w:pStyle w:val="Akapitzlist"/>
        <w:numPr>
          <w:ilvl w:val="0"/>
          <w:numId w:val="74"/>
        </w:numPr>
        <w:spacing w:line="276" w:lineRule="auto"/>
        <w:ind w:left="284" w:hanging="426"/>
        <w:jc w:val="both"/>
        <w:outlineLvl w:val="1"/>
        <w:rPr>
          <w:rFonts w:asciiTheme="minorHAnsi" w:hAnsiTheme="minorHAnsi" w:cstheme="minorHAnsi"/>
          <w:spacing w:val="4"/>
          <w:sz w:val="24"/>
          <w:szCs w:val="24"/>
          <w:lang w:eastAsia="ar-SA"/>
        </w:rPr>
      </w:pPr>
      <w:r w:rsidRPr="007211D5">
        <w:rPr>
          <w:rFonts w:asciiTheme="minorHAnsi" w:hAnsiTheme="minorHAnsi" w:cstheme="minorHAnsi"/>
          <w:spacing w:val="4"/>
          <w:sz w:val="24"/>
          <w:szCs w:val="24"/>
          <w:lang w:eastAsia="ar-SA"/>
        </w:rPr>
        <w:t>Zamawiający udostępni informacje, o których mowa w ust. powyżej, na stronie internetowej prowadzonego postepowania.</w:t>
      </w:r>
    </w:p>
    <w:p w14:paraId="5957A0B0" w14:textId="5ACA5EF9" w:rsidR="00AB3FCE" w:rsidRPr="00E11552" w:rsidRDefault="00AB3FCE" w:rsidP="00983E37">
      <w:pPr>
        <w:adjustRightInd w:val="0"/>
        <w:jc w:val="both"/>
        <w:rPr>
          <w:rFonts w:ascii="Calibri" w:hAnsi="Calibri" w:cs="Calibri"/>
          <w:sz w:val="24"/>
          <w:szCs w:val="24"/>
        </w:rPr>
      </w:pPr>
    </w:p>
    <w:tbl>
      <w:tblPr>
        <w:tblW w:w="9918" w:type="dxa"/>
        <w:tblInd w:w="-142" w:type="dxa"/>
        <w:tblBorders>
          <w:top w:val="single" w:sz="4" w:space="0" w:color="auto"/>
          <w:left w:val="single" w:sz="4" w:space="0" w:color="auto"/>
          <w:bottom w:val="single" w:sz="4" w:space="0" w:color="auto"/>
          <w:right w:val="single" w:sz="4" w:space="0" w:color="auto"/>
        </w:tblBorders>
        <w:shd w:val="clear" w:color="auto" w:fill="BDD6EE"/>
        <w:tblCellMar>
          <w:left w:w="70" w:type="dxa"/>
          <w:right w:w="70" w:type="dxa"/>
        </w:tblCellMar>
        <w:tblLook w:val="0000" w:firstRow="0" w:lastRow="0" w:firstColumn="0" w:lastColumn="0" w:noHBand="0" w:noVBand="0"/>
      </w:tblPr>
      <w:tblGrid>
        <w:gridCol w:w="9918"/>
      </w:tblGrid>
      <w:tr w:rsidR="00960D6B" w:rsidRPr="00E11552" w14:paraId="05F768FD" w14:textId="77777777" w:rsidTr="00A55B80">
        <w:trPr>
          <w:trHeight w:val="627"/>
        </w:trPr>
        <w:tc>
          <w:tcPr>
            <w:tcW w:w="9918" w:type="dxa"/>
            <w:shd w:val="clear" w:color="auto" w:fill="9CC2E5"/>
          </w:tcPr>
          <w:p w14:paraId="11BC7594" w14:textId="77777777" w:rsidR="00960D6B" w:rsidRPr="00E11552" w:rsidRDefault="002705E9" w:rsidP="00C434E0">
            <w:pPr>
              <w:pStyle w:val="Nagwek1"/>
              <w:numPr>
                <w:ilvl w:val="0"/>
                <w:numId w:val="22"/>
              </w:numPr>
              <w:ind w:left="635" w:hanging="635"/>
              <w:jc w:val="both"/>
              <w:rPr>
                <w:rFonts w:ascii="Calibri" w:hAnsi="Calibri" w:cs="Calibri"/>
                <w:b/>
                <w:szCs w:val="24"/>
              </w:rPr>
            </w:pPr>
            <w:bookmarkStart w:id="39" w:name="_WYMAGANIA_W_ZAKRESIE"/>
            <w:bookmarkStart w:id="40" w:name="_Toc65483832"/>
            <w:bookmarkEnd w:id="39"/>
            <w:r w:rsidRPr="00F74211">
              <w:rPr>
                <w:rFonts w:ascii="Calibri" w:hAnsi="Calibri" w:cs="Calibri"/>
                <w:b/>
                <w:szCs w:val="24"/>
              </w:rPr>
              <w:t>WYMAGANIA W ZAKRESIE ZATRUDNIANIA P</w:t>
            </w:r>
            <w:r w:rsidR="00642A6E" w:rsidRPr="00F74211">
              <w:rPr>
                <w:rFonts w:ascii="Calibri" w:hAnsi="Calibri" w:cs="Calibri"/>
                <w:b/>
                <w:szCs w:val="24"/>
              </w:rPr>
              <w:t xml:space="preserve">RZEZ WYKONAWCĘ LUB PODWYKONAWCĘ </w:t>
            </w:r>
            <w:r w:rsidRPr="00F74211">
              <w:rPr>
                <w:rFonts w:ascii="Calibri" w:hAnsi="Calibri" w:cs="Calibri"/>
                <w:b/>
                <w:szCs w:val="24"/>
              </w:rPr>
              <w:t>OSÓB NA PODSTAWIE STOSUNKU PRACY</w:t>
            </w:r>
            <w:bookmarkEnd w:id="40"/>
          </w:p>
        </w:tc>
      </w:tr>
    </w:tbl>
    <w:p w14:paraId="7F836A8D" w14:textId="77777777" w:rsidR="00055DFB" w:rsidRPr="00E11552" w:rsidRDefault="00055DFB" w:rsidP="00E11552">
      <w:pPr>
        <w:widowControl w:val="0"/>
        <w:spacing w:line="276" w:lineRule="auto"/>
        <w:jc w:val="both"/>
        <w:rPr>
          <w:rFonts w:ascii="Calibri" w:hAnsi="Calibri" w:cs="Calibri"/>
          <w:sz w:val="24"/>
          <w:szCs w:val="24"/>
        </w:rPr>
      </w:pPr>
    </w:p>
    <w:p w14:paraId="15463D30" w14:textId="7EDA0A13" w:rsidR="005256CC" w:rsidRPr="002E0EF8" w:rsidRDefault="005256CC" w:rsidP="00C414A8">
      <w:pPr>
        <w:pStyle w:val="Akapitzlist"/>
        <w:widowControl w:val="0"/>
        <w:numPr>
          <w:ilvl w:val="0"/>
          <w:numId w:val="84"/>
        </w:numPr>
        <w:tabs>
          <w:tab w:val="clear" w:pos="720"/>
        </w:tabs>
        <w:spacing w:line="276" w:lineRule="auto"/>
        <w:ind w:left="284" w:hanging="284"/>
        <w:jc w:val="both"/>
        <w:rPr>
          <w:rFonts w:ascii="Calibri" w:hAnsi="Calibri" w:cs="Calibri"/>
          <w:sz w:val="24"/>
          <w:szCs w:val="24"/>
        </w:rPr>
      </w:pPr>
      <w:r w:rsidRPr="002E0EF8">
        <w:rPr>
          <w:rFonts w:ascii="Calibri" w:hAnsi="Calibri" w:cs="Calibri"/>
          <w:sz w:val="24"/>
          <w:szCs w:val="24"/>
        </w:rPr>
        <w:t xml:space="preserve">Zgodnie z art. 95 ustawy PZP, Zamawiający wymaga zatrudnienia przez Wykonawcę </w:t>
      </w:r>
      <w:r w:rsidRPr="002E0EF8">
        <w:rPr>
          <w:rFonts w:ascii="Calibri" w:hAnsi="Calibri" w:cs="Calibri"/>
          <w:sz w:val="24"/>
          <w:szCs w:val="24"/>
        </w:rPr>
        <w:br/>
        <w:t xml:space="preserve">lub Podwykonawcę, na podstawie stosunku pracy, osób wykonujących wskazane przez Zamawiającego czynności w zakresie realizacji zamówienia, jeżeli wykonanie tych czynności polega na wykonywaniu pracy w sposób określony w art. 22 § 1 ustawy z dnia 26 czerwca 1974 </w:t>
      </w:r>
      <w:r w:rsidRPr="002E0EF8">
        <w:rPr>
          <w:rFonts w:ascii="Calibri" w:hAnsi="Calibri" w:cs="Calibri"/>
          <w:sz w:val="24"/>
          <w:szCs w:val="24"/>
        </w:rPr>
        <w:br/>
        <w:t xml:space="preserve">– Kodeks pracy (Dz. U. </w:t>
      </w:r>
      <w:r w:rsidRPr="000546EA">
        <w:rPr>
          <w:rFonts w:ascii="Calibri" w:hAnsi="Calibri" w:cs="Calibri"/>
          <w:sz w:val="24"/>
          <w:szCs w:val="24"/>
        </w:rPr>
        <w:t xml:space="preserve">z 2023 r. poz. 1465 </w:t>
      </w:r>
      <w:r w:rsidRPr="002E0EF8">
        <w:rPr>
          <w:rFonts w:ascii="Calibri" w:hAnsi="Calibri" w:cs="Calibri"/>
          <w:sz w:val="24"/>
          <w:szCs w:val="24"/>
        </w:rPr>
        <w:t xml:space="preserve">z </w:t>
      </w:r>
      <w:proofErr w:type="spellStart"/>
      <w:r w:rsidRPr="002E0EF8">
        <w:rPr>
          <w:rFonts w:ascii="Calibri" w:hAnsi="Calibri" w:cs="Calibri"/>
          <w:sz w:val="24"/>
          <w:szCs w:val="24"/>
        </w:rPr>
        <w:t>późn</w:t>
      </w:r>
      <w:proofErr w:type="spellEnd"/>
      <w:r w:rsidRPr="002E0EF8">
        <w:rPr>
          <w:rFonts w:ascii="Calibri" w:hAnsi="Calibri" w:cs="Calibri"/>
          <w:sz w:val="24"/>
          <w:szCs w:val="24"/>
        </w:rPr>
        <w:t>. zm</w:t>
      </w:r>
      <w:r w:rsidRPr="00077139">
        <w:rPr>
          <w:rFonts w:ascii="Calibri" w:hAnsi="Calibri" w:cs="Calibri"/>
          <w:color w:val="000000" w:themeColor="text1"/>
          <w:sz w:val="24"/>
          <w:szCs w:val="24"/>
        </w:rPr>
        <w:t>.), tj.:</w:t>
      </w:r>
      <w:r w:rsidRPr="00077139">
        <w:rPr>
          <w:rFonts w:asciiTheme="minorHAnsi" w:hAnsiTheme="minorHAnsi" w:cstheme="minorHAnsi"/>
          <w:color w:val="000000" w:themeColor="text1"/>
          <w:sz w:val="24"/>
          <w:szCs w:val="24"/>
        </w:rPr>
        <w:t xml:space="preserve"> montera instalacji.</w:t>
      </w:r>
    </w:p>
    <w:p w14:paraId="42A61508" w14:textId="77777777" w:rsidR="005256CC" w:rsidRPr="007D64AB" w:rsidRDefault="005256CC" w:rsidP="00C414A8">
      <w:pPr>
        <w:pStyle w:val="Akapitzlist"/>
        <w:widowControl w:val="0"/>
        <w:numPr>
          <w:ilvl w:val="0"/>
          <w:numId w:val="84"/>
        </w:numPr>
        <w:tabs>
          <w:tab w:val="clear" w:pos="720"/>
        </w:tabs>
        <w:spacing w:line="276" w:lineRule="auto"/>
        <w:ind w:left="284" w:hanging="284"/>
        <w:jc w:val="both"/>
        <w:rPr>
          <w:rFonts w:ascii="Calibri" w:hAnsi="Calibri" w:cs="Calibri"/>
          <w:color w:val="000000" w:themeColor="text1"/>
          <w:sz w:val="24"/>
          <w:szCs w:val="24"/>
        </w:rPr>
      </w:pPr>
      <w:r w:rsidRPr="007D64AB">
        <w:rPr>
          <w:rFonts w:ascii="Calibri" w:hAnsi="Calibri" w:cs="Calibri"/>
          <w:color w:val="000000" w:themeColor="text1"/>
          <w:sz w:val="24"/>
          <w:szCs w:val="24"/>
        </w:rPr>
        <w:t xml:space="preserve">W trakcie realizacji zamówienia, Zamawiający uprawniony jest do wykonywania czynności kontrolnych wobec Wykonawcy odnośnie spełniania przez </w:t>
      </w:r>
      <w:r>
        <w:rPr>
          <w:rFonts w:ascii="Calibri" w:hAnsi="Calibri" w:cs="Calibri"/>
          <w:color w:val="000000" w:themeColor="text1"/>
          <w:sz w:val="24"/>
          <w:szCs w:val="24"/>
        </w:rPr>
        <w:t>W</w:t>
      </w:r>
      <w:r w:rsidRPr="007D64AB">
        <w:rPr>
          <w:rFonts w:ascii="Calibri" w:hAnsi="Calibri" w:cs="Calibri"/>
          <w:color w:val="000000" w:themeColor="text1"/>
          <w:sz w:val="24"/>
          <w:szCs w:val="24"/>
        </w:rPr>
        <w:t xml:space="preserve">ykonawcę lub </w:t>
      </w:r>
      <w:r>
        <w:rPr>
          <w:rFonts w:ascii="Calibri" w:hAnsi="Calibri" w:cs="Calibri"/>
          <w:color w:val="000000" w:themeColor="text1"/>
          <w:sz w:val="24"/>
          <w:szCs w:val="24"/>
        </w:rPr>
        <w:t>P</w:t>
      </w:r>
      <w:r w:rsidRPr="007D64AB">
        <w:rPr>
          <w:rFonts w:ascii="Calibri" w:hAnsi="Calibri" w:cs="Calibri"/>
          <w:color w:val="000000" w:themeColor="text1"/>
          <w:sz w:val="24"/>
          <w:szCs w:val="24"/>
        </w:rPr>
        <w:t xml:space="preserve">odwykonawcę wymogu zatrudnienia na podstawie umowy o pracę osób wykonujących wskazane w </w:t>
      </w:r>
      <w:r>
        <w:rPr>
          <w:rFonts w:ascii="Calibri" w:hAnsi="Calibri" w:cs="Calibri"/>
          <w:color w:val="000000" w:themeColor="text1"/>
          <w:sz w:val="24"/>
          <w:szCs w:val="24"/>
        </w:rPr>
        <w:t>pkt</w:t>
      </w:r>
      <w:r w:rsidRPr="007D64AB">
        <w:rPr>
          <w:rFonts w:ascii="Calibri" w:hAnsi="Calibri" w:cs="Calibri"/>
          <w:color w:val="000000" w:themeColor="text1"/>
          <w:sz w:val="24"/>
          <w:szCs w:val="24"/>
        </w:rPr>
        <w:t xml:space="preserve"> 1 czynności.</w:t>
      </w:r>
    </w:p>
    <w:p w14:paraId="7881AF64" w14:textId="6FDFA1F5" w:rsidR="005256CC" w:rsidRPr="007D64AB" w:rsidRDefault="005256CC" w:rsidP="00C414A8">
      <w:pPr>
        <w:pStyle w:val="Akapitzlist"/>
        <w:widowControl w:val="0"/>
        <w:numPr>
          <w:ilvl w:val="0"/>
          <w:numId w:val="84"/>
        </w:numPr>
        <w:tabs>
          <w:tab w:val="clear" w:pos="720"/>
        </w:tabs>
        <w:spacing w:line="276" w:lineRule="auto"/>
        <w:ind w:left="284" w:hanging="284"/>
        <w:jc w:val="both"/>
        <w:rPr>
          <w:rFonts w:ascii="Calibri" w:hAnsi="Calibri" w:cs="Calibri"/>
          <w:color w:val="000000" w:themeColor="text1"/>
          <w:sz w:val="24"/>
          <w:szCs w:val="24"/>
        </w:rPr>
      </w:pPr>
      <w:r w:rsidRPr="007D64AB">
        <w:rPr>
          <w:rFonts w:ascii="Calibri" w:hAnsi="Calibri" w:cs="Calibri"/>
          <w:color w:val="000000" w:themeColor="text1"/>
          <w:sz w:val="24"/>
          <w:szCs w:val="24"/>
        </w:rPr>
        <w:t xml:space="preserve">Szczegółowe wymagania dotyczące realizacji oraz </w:t>
      </w:r>
      <w:r w:rsidRPr="001D2066">
        <w:rPr>
          <w:rFonts w:ascii="Calibri" w:hAnsi="Calibri" w:cs="Calibri"/>
          <w:color w:val="000000" w:themeColor="text1"/>
          <w:sz w:val="24"/>
          <w:szCs w:val="24"/>
        </w:rPr>
        <w:t xml:space="preserve">egzekwowania wymogu zatrudnienia na podstawie stosunku pracy zostały określone projekcie umowy (załącznik nr </w:t>
      </w:r>
      <w:r>
        <w:rPr>
          <w:rFonts w:ascii="Calibri" w:hAnsi="Calibri" w:cs="Calibri"/>
          <w:color w:val="000000" w:themeColor="text1"/>
          <w:sz w:val="24"/>
          <w:szCs w:val="24"/>
        </w:rPr>
        <w:t>8</w:t>
      </w:r>
      <w:r w:rsidRPr="001D2066">
        <w:rPr>
          <w:rFonts w:ascii="Calibri" w:hAnsi="Calibri" w:cs="Calibri"/>
          <w:color w:val="000000" w:themeColor="text1"/>
          <w:sz w:val="24"/>
          <w:szCs w:val="24"/>
        </w:rPr>
        <w:t xml:space="preserve"> do SWZ).</w:t>
      </w:r>
    </w:p>
    <w:p w14:paraId="354BC99F" w14:textId="77777777" w:rsidR="00194D0A" w:rsidRPr="00E11552" w:rsidRDefault="00194D0A" w:rsidP="00E11552">
      <w:pPr>
        <w:autoSpaceDE/>
        <w:autoSpaceDN/>
        <w:spacing w:line="276" w:lineRule="auto"/>
        <w:jc w:val="both"/>
        <w:rPr>
          <w:rFonts w:ascii="Calibri" w:hAnsi="Calibri" w:cs="Calibri"/>
          <w:sz w:val="24"/>
          <w:szCs w:val="24"/>
        </w:rPr>
      </w:pPr>
    </w:p>
    <w:p w14:paraId="13210C79" w14:textId="77777777" w:rsidR="004361BB" w:rsidRPr="00E11552" w:rsidRDefault="004361BB" w:rsidP="00C434E0">
      <w:pPr>
        <w:pStyle w:val="Nagwek1"/>
        <w:numPr>
          <w:ilvl w:val="0"/>
          <w:numId w:val="22"/>
        </w:numPr>
        <w:pBdr>
          <w:top w:val="single" w:sz="4" w:space="1" w:color="auto"/>
          <w:left w:val="single" w:sz="4" w:space="4" w:color="auto"/>
          <w:bottom w:val="single" w:sz="4" w:space="1" w:color="auto"/>
          <w:right w:val="single" w:sz="4" w:space="4" w:color="auto"/>
        </w:pBdr>
        <w:shd w:val="clear" w:color="auto" w:fill="9CC2E5"/>
        <w:ind w:left="426" w:hanging="426"/>
        <w:jc w:val="both"/>
        <w:rPr>
          <w:rFonts w:ascii="Calibri" w:hAnsi="Calibri" w:cs="Calibri"/>
          <w:b/>
          <w:szCs w:val="24"/>
        </w:rPr>
      </w:pPr>
      <w:bookmarkStart w:id="41" w:name="_INFORMACJA_DOTYCZĄCA_ZABEZPIECZENIA"/>
      <w:bookmarkEnd w:id="41"/>
      <w:r w:rsidRPr="00E11552">
        <w:rPr>
          <w:rFonts w:ascii="Calibri" w:hAnsi="Calibri" w:cs="Calibri"/>
          <w:b/>
          <w:szCs w:val="24"/>
        </w:rPr>
        <w:t>INFORMACJA DOTYCZĄCA ZABEZPIECZENIA NALEZYTEGO WYKONANIA UMOWY</w:t>
      </w:r>
    </w:p>
    <w:p w14:paraId="75E83FBE" w14:textId="77777777" w:rsidR="00055DFB" w:rsidRPr="00E11552" w:rsidRDefault="00055DFB" w:rsidP="00E11552">
      <w:pPr>
        <w:autoSpaceDE/>
        <w:autoSpaceDN/>
        <w:jc w:val="both"/>
        <w:rPr>
          <w:rFonts w:ascii="Calibri" w:hAnsi="Calibri" w:cs="Calibri"/>
          <w:sz w:val="24"/>
          <w:szCs w:val="24"/>
        </w:rPr>
      </w:pPr>
    </w:p>
    <w:p w14:paraId="623A0110" w14:textId="77777777" w:rsidR="007F3151" w:rsidRDefault="007F3151" w:rsidP="00C434E0">
      <w:pPr>
        <w:numPr>
          <w:ilvl w:val="0"/>
          <w:numId w:val="54"/>
        </w:numPr>
        <w:autoSpaceDE/>
        <w:spacing w:line="276" w:lineRule="auto"/>
        <w:ind w:left="284" w:hanging="284"/>
        <w:jc w:val="both"/>
        <w:rPr>
          <w:rFonts w:ascii="Calibri" w:hAnsi="Calibri" w:cs="Calibri"/>
          <w:bCs/>
          <w:sz w:val="24"/>
          <w:szCs w:val="24"/>
        </w:rPr>
      </w:pPr>
      <w:r>
        <w:rPr>
          <w:rFonts w:ascii="Calibri" w:hAnsi="Calibri" w:cs="Calibri"/>
          <w:bCs/>
          <w:sz w:val="24"/>
          <w:szCs w:val="24"/>
        </w:rPr>
        <w:t xml:space="preserve">Wykonawca </w:t>
      </w:r>
      <w:r>
        <w:rPr>
          <w:rFonts w:ascii="Calibri" w:hAnsi="Calibri" w:cs="Calibri"/>
          <w:bCs/>
          <w:sz w:val="24"/>
          <w:szCs w:val="24"/>
          <w:u w:val="single"/>
        </w:rPr>
        <w:t>wniesie</w:t>
      </w:r>
      <w:r>
        <w:rPr>
          <w:rFonts w:ascii="Calibri" w:hAnsi="Calibri" w:cs="Calibri"/>
          <w:bCs/>
          <w:sz w:val="24"/>
          <w:szCs w:val="24"/>
        </w:rPr>
        <w:t xml:space="preserve"> </w:t>
      </w:r>
      <w:r>
        <w:rPr>
          <w:rFonts w:ascii="Calibri" w:hAnsi="Calibri" w:cs="Calibri"/>
          <w:b/>
          <w:bCs/>
          <w:sz w:val="24"/>
          <w:szCs w:val="24"/>
        </w:rPr>
        <w:t>zabezpieczenie należytego wykonania umowy</w:t>
      </w:r>
      <w:r>
        <w:rPr>
          <w:rFonts w:ascii="Calibri" w:hAnsi="Calibri" w:cs="Calibri"/>
          <w:bCs/>
          <w:sz w:val="24"/>
          <w:szCs w:val="24"/>
        </w:rPr>
        <w:t xml:space="preserve"> w wysokości </w:t>
      </w:r>
      <w:r>
        <w:rPr>
          <w:rFonts w:ascii="Calibri" w:hAnsi="Calibri" w:cs="Calibri"/>
          <w:b/>
          <w:bCs/>
          <w:sz w:val="24"/>
          <w:szCs w:val="24"/>
        </w:rPr>
        <w:t>5%</w:t>
      </w:r>
      <w:r>
        <w:rPr>
          <w:rFonts w:ascii="Calibri" w:hAnsi="Calibri" w:cs="Calibri"/>
          <w:bCs/>
          <w:sz w:val="24"/>
          <w:szCs w:val="24"/>
        </w:rPr>
        <w:t xml:space="preserve"> ceny całkowitej brutto podanej w ofercie.</w:t>
      </w:r>
    </w:p>
    <w:p w14:paraId="6647A1F8" w14:textId="77777777" w:rsidR="007F3151" w:rsidRDefault="007F3151" w:rsidP="00C434E0">
      <w:pPr>
        <w:numPr>
          <w:ilvl w:val="0"/>
          <w:numId w:val="54"/>
        </w:numPr>
        <w:autoSpaceDE/>
        <w:spacing w:line="276" w:lineRule="auto"/>
        <w:ind w:left="284" w:hanging="284"/>
        <w:jc w:val="both"/>
        <w:rPr>
          <w:rFonts w:ascii="Calibri" w:hAnsi="Calibri" w:cs="Calibri"/>
          <w:bCs/>
          <w:sz w:val="24"/>
          <w:szCs w:val="24"/>
        </w:rPr>
      </w:pPr>
      <w:r w:rsidRPr="00FF0ED1">
        <w:rPr>
          <w:rFonts w:ascii="Calibri" w:hAnsi="Calibri" w:cs="Calibri"/>
          <w:bCs/>
          <w:sz w:val="24"/>
          <w:szCs w:val="24"/>
        </w:rPr>
        <w:lastRenderedPageBreak/>
        <w:t>Zabezpieczenie należytego wykonania umowy należy wnieść przed zawarciem umowy (za termin wniesienia zabezpieczenia w formie pieniężnej – przelewem – zostanie przyjęty termin uznania rachunku Zamawiającego).</w:t>
      </w:r>
    </w:p>
    <w:p w14:paraId="651D9B28" w14:textId="308E0192" w:rsidR="007F3151" w:rsidRPr="00FF0ED1" w:rsidRDefault="007F3151" w:rsidP="00C434E0">
      <w:pPr>
        <w:numPr>
          <w:ilvl w:val="0"/>
          <w:numId w:val="54"/>
        </w:numPr>
        <w:autoSpaceDE/>
        <w:spacing w:line="276" w:lineRule="auto"/>
        <w:ind w:left="284" w:hanging="284"/>
        <w:jc w:val="both"/>
        <w:rPr>
          <w:rFonts w:ascii="Calibri" w:hAnsi="Calibri" w:cs="Calibri"/>
          <w:bCs/>
          <w:sz w:val="24"/>
          <w:szCs w:val="24"/>
        </w:rPr>
      </w:pPr>
      <w:r w:rsidRPr="00FF0ED1">
        <w:rPr>
          <w:rFonts w:ascii="Calibri" w:hAnsi="Calibri" w:cs="Calibri"/>
          <w:sz w:val="24"/>
          <w:szCs w:val="24"/>
        </w:rPr>
        <w:t>Zabezpieczenie należytego wykonania umowy może być wnies</w:t>
      </w:r>
      <w:r w:rsidR="00E3041C">
        <w:rPr>
          <w:rFonts w:ascii="Calibri" w:hAnsi="Calibri" w:cs="Calibri"/>
          <w:sz w:val="24"/>
          <w:szCs w:val="24"/>
        </w:rPr>
        <w:t xml:space="preserve">ione, według wyboru Wykonawcy, </w:t>
      </w:r>
      <w:r w:rsidRPr="00FF0ED1">
        <w:rPr>
          <w:rFonts w:ascii="Calibri" w:hAnsi="Calibri" w:cs="Calibri"/>
          <w:sz w:val="24"/>
          <w:szCs w:val="24"/>
        </w:rPr>
        <w:t>w jednej lub w kilku następujących formach:</w:t>
      </w:r>
    </w:p>
    <w:p w14:paraId="3BD6353C" w14:textId="7B599D33" w:rsidR="007F3151" w:rsidRPr="00FF0ED1" w:rsidRDefault="004E50D6" w:rsidP="00C434E0">
      <w:pPr>
        <w:pStyle w:val="Akapitzlist"/>
        <w:numPr>
          <w:ilvl w:val="2"/>
          <w:numId w:val="49"/>
        </w:numPr>
        <w:spacing w:line="276" w:lineRule="auto"/>
        <w:ind w:left="709"/>
        <w:jc w:val="both"/>
        <w:rPr>
          <w:rFonts w:ascii="Calibri" w:hAnsi="Calibri" w:cs="Calibri"/>
          <w:sz w:val="24"/>
          <w:szCs w:val="24"/>
        </w:rPr>
      </w:pPr>
      <w:r>
        <w:rPr>
          <w:rFonts w:ascii="Calibri" w:hAnsi="Calibri" w:cs="Calibri"/>
          <w:sz w:val="24"/>
          <w:szCs w:val="24"/>
        </w:rPr>
        <w:t>p</w:t>
      </w:r>
      <w:r w:rsidR="007F3151" w:rsidRPr="00FF0ED1">
        <w:rPr>
          <w:rFonts w:ascii="Calibri" w:hAnsi="Calibri" w:cs="Calibri"/>
          <w:sz w:val="24"/>
          <w:szCs w:val="24"/>
        </w:rPr>
        <w:t>ieniądzu</w:t>
      </w:r>
      <w:r>
        <w:rPr>
          <w:rFonts w:ascii="Calibri" w:hAnsi="Calibri" w:cs="Calibri"/>
          <w:sz w:val="24"/>
          <w:szCs w:val="24"/>
        </w:rPr>
        <w:t>;</w:t>
      </w:r>
    </w:p>
    <w:p w14:paraId="23C50143" w14:textId="25E9E068" w:rsidR="007F3151" w:rsidRDefault="007F3151" w:rsidP="00C434E0">
      <w:pPr>
        <w:pStyle w:val="Akapitzlist"/>
        <w:numPr>
          <w:ilvl w:val="2"/>
          <w:numId w:val="49"/>
        </w:numPr>
        <w:spacing w:line="276" w:lineRule="auto"/>
        <w:ind w:left="709"/>
        <w:jc w:val="both"/>
        <w:rPr>
          <w:rFonts w:ascii="Calibri" w:hAnsi="Calibri" w:cs="Calibri"/>
          <w:sz w:val="24"/>
          <w:szCs w:val="24"/>
        </w:rPr>
      </w:pPr>
      <w:r w:rsidRPr="00FF0ED1">
        <w:rPr>
          <w:rFonts w:ascii="Calibri" w:hAnsi="Calibri" w:cs="Calibri"/>
          <w:sz w:val="24"/>
          <w:szCs w:val="24"/>
        </w:rPr>
        <w:t>poręczeniach bankowych lub poręczeniach spółdzielczej kasy oszczędnościowo-kredytowej, z tym że zobowiązanie kasy jest zawsze zobowiązaniem pieniężnym</w:t>
      </w:r>
      <w:r w:rsidR="004E50D6">
        <w:rPr>
          <w:rFonts w:ascii="Calibri" w:hAnsi="Calibri" w:cs="Calibri"/>
          <w:sz w:val="24"/>
          <w:szCs w:val="24"/>
        </w:rPr>
        <w:t>;</w:t>
      </w:r>
    </w:p>
    <w:p w14:paraId="57CE1F3C" w14:textId="3836A380" w:rsidR="007F3151" w:rsidRDefault="007F3151" w:rsidP="00C434E0">
      <w:pPr>
        <w:pStyle w:val="Akapitzlist"/>
        <w:numPr>
          <w:ilvl w:val="2"/>
          <w:numId w:val="49"/>
        </w:numPr>
        <w:spacing w:line="276" w:lineRule="auto"/>
        <w:ind w:left="709"/>
        <w:jc w:val="both"/>
        <w:rPr>
          <w:rFonts w:ascii="Calibri" w:hAnsi="Calibri" w:cs="Calibri"/>
          <w:sz w:val="24"/>
          <w:szCs w:val="24"/>
        </w:rPr>
      </w:pPr>
      <w:r w:rsidRPr="00FF0ED1">
        <w:rPr>
          <w:rFonts w:ascii="Calibri" w:hAnsi="Calibri" w:cs="Calibri"/>
          <w:sz w:val="24"/>
          <w:szCs w:val="24"/>
        </w:rPr>
        <w:t>gwarancjach bankowych</w:t>
      </w:r>
      <w:r w:rsidR="004E50D6">
        <w:rPr>
          <w:rFonts w:ascii="Calibri" w:hAnsi="Calibri" w:cs="Calibri"/>
          <w:sz w:val="24"/>
          <w:szCs w:val="24"/>
        </w:rPr>
        <w:t>;</w:t>
      </w:r>
    </w:p>
    <w:p w14:paraId="19912DF8" w14:textId="4BC82E2F" w:rsidR="007F3151" w:rsidRDefault="007F3151" w:rsidP="00C434E0">
      <w:pPr>
        <w:pStyle w:val="Akapitzlist"/>
        <w:numPr>
          <w:ilvl w:val="2"/>
          <w:numId w:val="49"/>
        </w:numPr>
        <w:spacing w:line="276" w:lineRule="auto"/>
        <w:ind w:left="709"/>
        <w:jc w:val="both"/>
        <w:rPr>
          <w:rFonts w:ascii="Calibri" w:hAnsi="Calibri" w:cs="Calibri"/>
          <w:sz w:val="24"/>
          <w:szCs w:val="24"/>
        </w:rPr>
      </w:pPr>
      <w:r w:rsidRPr="00FF0ED1">
        <w:rPr>
          <w:rFonts w:ascii="Calibri" w:hAnsi="Calibri" w:cs="Calibri"/>
          <w:sz w:val="24"/>
          <w:szCs w:val="24"/>
        </w:rPr>
        <w:t>gwarancjach ubezpieczeniowych</w:t>
      </w:r>
      <w:r w:rsidR="004E50D6">
        <w:rPr>
          <w:rFonts w:ascii="Calibri" w:hAnsi="Calibri" w:cs="Calibri"/>
          <w:sz w:val="24"/>
          <w:szCs w:val="24"/>
        </w:rPr>
        <w:t>;</w:t>
      </w:r>
    </w:p>
    <w:p w14:paraId="719D4F85" w14:textId="77777777" w:rsidR="007F3151" w:rsidRPr="00FF0ED1" w:rsidRDefault="007F3151" w:rsidP="00C434E0">
      <w:pPr>
        <w:pStyle w:val="Akapitzlist"/>
        <w:numPr>
          <w:ilvl w:val="2"/>
          <w:numId w:val="49"/>
        </w:numPr>
        <w:spacing w:line="276" w:lineRule="auto"/>
        <w:ind w:left="709"/>
        <w:jc w:val="both"/>
        <w:rPr>
          <w:rFonts w:ascii="Calibri" w:hAnsi="Calibri" w:cs="Calibri"/>
          <w:sz w:val="24"/>
          <w:szCs w:val="24"/>
        </w:rPr>
      </w:pPr>
      <w:r w:rsidRPr="00FF0ED1">
        <w:rPr>
          <w:rFonts w:ascii="Calibri" w:hAnsi="Calibri" w:cs="Calibri"/>
          <w:sz w:val="24"/>
          <w:szCs w:val="24"/>
        </w:rPr>
        <w:t>poręczeniach udzielanych przez podmioty, o których mowa w art. 6b ust. 5 pkt 2 ustawy z dnia 9 listopada 2000 r. o utworzeniu Polskiej Agencji Rozwoju Przedsiębiorczości.</w:t>
      </w:r>
    </w:p>
    <w:p w14:paraId="3B0085A5" w14:textId="77777777" w:rsidR="007F3151" w:rsidRPr="002C4B90" w:rsidRDefault="007F3151" w:rsidP="00C434E0">
      <w:pPr>
        <w:pStyle w:val="Akapitzlist"/>
        <w:numPr>
          <w:ilvl w:val="0"/>
          <w:numId w:val="55"/>
        </w:numPr>
        <w:tabs>
          <w:tab w:val="clear" w:pos="2596"/>
        </w:tabs>
        <w:autoSpaceDE/>
        <w:autoSpaceDN/>
        <w:spacing w:line="276" w:lineRule="auto"/>
        <w:ind w:left="284" w:hanging="284"/>
        <w:jc w:val="both"/>
        <w:rPr>
          <w:rFonts w:ascii="Calibri" w:hAnsi="Calibri" w:cs="Calibri"/>
          <w:sz w:val="24"/>
          <w:szCs w:val="24"/>
        </w:rPr>
      </w:pPr>
      <w:r w:rsidRPr="00FF0ED1">
        <w:rPr>
          <w:rFonts w:ascii="Calibri" w:hAnsi="Calibri" w:cs="Calibri"/>
          <w:sz w:val="24"/>
          <w:szCs w:val="24"/>
        </w:rPr>
        <w:t>Zabezpieczenie należytego wykonania umowy</w:t>
      </w:r>
      <w:r>
        <w:rPr>
          <w:rFonts w:ascii="Calibri" w:hAnsi="Calibri" w:cs="Calibri"/>
          <w:sz w:val="24"/>
          <w:szCs w:val="24"/>
        </w:rPr>
        <w:t xml:space="preserve"> </w:t>
      </w:r>
      <w:r w:rsidRPr="00FF0ED1">
        <w:rPr>
          <w:rFonts w:ascii="Calibri" w:hAnsi="Calibri" w:cs="Calibri"/>
          <w:sz w:val="24"/>
          <w:szCs w:val="24"/>
        </w:rPr>
        <w:t>wnoszone w pieniądzu należy wpłacić przelewem na konto</w:t>
      </w:r>
      <w:r>
        <w:rPr>
          <w:rFonts w:ascii="Calibri" w:hAnsi="Calibri" w:cs="Calibri"/>
          <w:sz w:val="24"/>
          <w:szCs w:val="24"/>
        </w:rPr>
        <w:t xml:space="preserve"> Zamawiającego </w:t>
      </w:r>
      <w:r w:rsidRPr="009F68A9">
        <w:rPr>
          <w:rFonts w:ascii="Calibri" w:hAnsi="Calibri" w:cs="Calibri"/>
          <w:color w:val="000000" w:themeColor="text1"/>
          <w:sz w:val="24"/>
          <w:szCs w:val="24"/>
        </w:rPr>
        <w:t xml:space="preserve">nr </w:t>
      </w:r>
      <w:r w:rsidRPr="009F68A9">
        <w:rPr>
          <w:rFonts w:asciiTheme="minorHAnsi" w:hAnsiTheme="minorHAnsi" w:cstheme="minorHAnsi"/>
          <w:b/>
          <w:bCs/>
          <w:sz w:val="24"/>
          <w:szCs w:val="24"/>
        </w:rPr>
        <w:t>78 1160 2202 0000 0005 6948 1744</w:t>
      </w:r>
      <w:r w:rsidRPr="009F68A9">
        <w:rPr>
          <w:rFonts w:ascii="Calibri" w:hAnsi="Calibri" w:cs="Calibri"/>
          <w:color w:val="000000" w:themeColor="text1"/>
          <w:sz w:val="24"/>
          <w:szCs w:val="24"/>
        </w:rPr>
        <w:t xml:space="preserve"> prowadzone w </w:t>
      </w:r>
      <w:r w:rsidRPr="009F68A9">
        <w:rPr>
          <w:rFonts w:asciiTheme="minorHAnsi" w:hAnsiTheme="minorHAnsi" w:cstheme="minorHAnsi"/>
          <w:snapToGrid w:val="0"/>
          <w:sz w:val="24"/>
          <w:szCs w:val="24"/>
        </w:rPr>
        <w:t>Bank Millennium</w:t>
      </w:r>
      <w:r>
        <w:rPr>
          <w:rFonts w:asciiTheme="minorHAnsi" w:hAnsiTheme="minorHAnsi" w:cstheme="minorHAnsi"/>
          <w:snapToGrid w:val="0"/>
          <w:sz w:val="24"/>
          <w:szCs w:val="24"/>
        </w:rPr>
        <w:t>,</w:t>
      </w:r>
      <w:r w:rsidRPr="009F68A9">
        <w:rPr>
          <w:rFonts w:asciiTheme="minorHAnsi" w:hAnsiTheme="minorHAnsi" w:cstheme="minorHAnsi"/>
          <w:snapToGrid w:val="0"/>
          <w:sz w:val="24"/>
          <w:szCs w:val="24"/>
        </w:rPr>
        <w:t xml:space="preserve"> </w:t>
      </w:r>
      <w:r w:rsidRPr="009F68A9">
        <w:rPr>
          <w:rFonts w:ascii="Calibri" w:hAnsi="Calibri" w:cs="Calibri"/>
          <w:color w:val="000000" w:themeColor="text1"/>
          <w:sz w:val="24"/>
          <w:szCs w:val="24"/>
        </w:rPr>
        <w:t>z dopiskiem w tytule przelewu:</w:t>
      </w:r>
    </w:p>
    <w:p w14:paraId="1E13ED2D" w14:textId="7B48C726" w:rsidR="007F3151" w:rsidRDefault="007F3151" w:rsidP="007F3151">
      <w:pPr>
        <w:pStyle w:val="Akapitzlist"/>
        <w:autoSpaceDE/>
        <w:autoSpaceDN/>
        <w:spacing w:line="276" w:lineRule="auto"/>
        <w:ind w:left="284"/>
        <w:jc w:val="both"/>
        <w:rPr>
          <w:rFonts w:ascii="Calibri" w:hAnsi="Calibri" w:cs="Calibri"/>
          <w:b/>
          <w:bCs/>
          <w:i/>
          <w:iCs/>
          <w:sz w:val="24"/>
          <w:szCs w:val="24"/>
        </w:rPr>
      </w:pPr>
      <w:r w:rsidRPr="002C4B90">
        <w:rPr>
          <w:rFonts w:ascii="Calibri" w:hAnsi="Calibri" w:cs="Calibri"/>
          <w:b/>
          <w:bCs/>
          <w:i/>
          <w:iCs/>
          <w:color w:val="000000" w:themeColor="text1"/>
          <w:sz w:val="24"/>
          <w:szCs w:val="24"/>
        </w:rPr>
        <w:t>„</w:t>
      </w:r>
      <w:r>
        <w:rPr>
          <w:rFonts w:ascii="Calibri" w:hAnsi="Calibri" w:cs="Calibri"/>
          <w:b/>
          <w:bCs/>
          <w:i/>
          <w:iCs/>
          <w:color w:val="000000" w:themeColor="text1"/>
          <w:sz w:val="24"/>
          <w:szCs w:val="24"/>
        </w:rPr>
        <w:t xml:space="preserve">Zabezpieczenie należytego wykonania umowy - </w:t>
      </w:r>
      <w:r>
        <w:rPr>
          <w:rFonts w:ascii="Calibri" w:hAnsi="Calibri" w:cs="Calibri"/>
          <w:b/>
          <w:bCs/>
          <w:i/>
          <w:iCs/>
          <w:sz w:val="24"/>
          <w:szCs w:val="24"/>
        </w:rPr>
        <w:t>p</w:t>
      </w:r>
      <w:r w:rsidRPr="002C4B90">
        <w:rPr>
          <w:rFonts w:ascii="Calibri" w:hAnsi="Calibri" w:cs="Calibri"/>
          <w:b/>
          <w:bCs/>
          <w:i/>
          <w:iCs/>
          <w:sz w:val="24"/>
          <w:szCs w:val="24"/>
        </w:rPr>
        <w:t>ost</w:t>
      </w:r>
      <w:r>
        <w:rPr>
          <w:rFonts w:ascii="Calibri" w:hAnsi="Calibri" w:cs="Calibri"/>
          <w:b/>
          <w:bCs/>
          <w:i/>
          <w:iCs/>
          <w:sz w:val="24"/>
          <w:szCs w:val="24"/>
        </w:rPr>
        <w:t>ę</w:t>
      </w:r>
      <w:r w:rsidRPr="002C4B90">
        <w:rPr>
          <w:rFonts w:ascii="Calibri" w:hAnsi="Calibri" w:cs="Calibri"/>
          <w:b/>
          <w:bCs/>
          <w:i/>
          <w:iCs/>
          <w:sz w:val="24"/>
          <w:szCs w:val="24"/>
        </w:rPr>
        <w:t xml:space="preserve">powanie nr </w:t>
      </w:r>
      <w:r w:rsidR="005256CC">
        <w:rPr>
          <w:rFonts w:ascii="Calibri" w:hAnsi="Calibri" w:cs="Calibri"/>
          <w:b/>
          <w:bCs/>
          <w:i/>
          <w:iCs/>
          <w:sz w:val="24"/>
          <w:szCs w:val="24"/>
        </w:rPr>
        <w:t>21</w:t>
      </w:r>
      <w:r w:rsidRPr="002C4B90">
        <w:rPr>
          <w:rFonts w:ascii="Calibri" w:hAnsi="Calibri" w:cs="Calibri"/>
          <w:b/>
          <w:bCs/>
          <w:i/>
          <w:iCs/>
          <w:sz w:val="24"/>
          <w:szCs w:val="24"/>
        </w:rPr>
        <w:t>/TP1/SZP-2/202</w:t>
      </w:r>
      <w:r>
        <w:rPr>
          <w:rFonts w:ascii="Calibri" w:hAnsi="Calibri" w:cs="Calibri"/>
          <w:b/>
          <w:bCs/>
          <w:i/>
          <w:iCs/>
          <w:sz w:val="24"/>
          <w:szCs w:val="24"/>
        </w:rPr>
        <w:t>4</w:t>
      </w:r>
      <w:r w:rsidR="005256CC">
        <w:rPr>
          <w:rFonts w:ascii="Calibri" w:hAnsi="Calibri" w:cs="Calibri"/>
          <w:b/>
          <w:bCs/>
          <w:i/>
          <w:iCs/>
          <w:sz w:val="24"/>
          <w:szCs w:val="24"/>
        </w:rPr>
        <w:br/>
        <w:t xml:space="preserve"> – dotyczy Zadania …</w:t>
      </w:r>
      <w:r w:rsidRPr="002C4B90">
        <w:rPr>
          <w:rFonts w:ascii="Calibri" w:hAnsi="Calibri" w:cs="Calibri"/>
          <w:b/>
          <w:bCs/>
          <w:i/>
          <w:iCs/>
          <w:sz w:val="24"/>
          <w:szCs w:val="24"/>
        </w:rPr>
        <w:t>”</w:t>
      </w:r>
      <w:r w:rsidR="005256CC" w:rsidRPr="005256CC">
        <w:rPr>
          <w:rFonts w:ascii="Calibri" w:hAnsi="Calibri" w:cs="Calibri"/>
          <w:b/>
          <w:bCs/>
          <w:i/>
          <w:iCs/>
          <w:color w:val="FF0000"/>
          <w:sz w:val="24"/>
          <w:szCs w:val="24"/>
        </w:rPr>
        <w:t>*</w:t>
      </w:r>
    </w:p>
    <w:p w14:paraId="7FB63F50" w14:textId="4F9602EB" w:rsidR="005256CC" w:rsidRPr="005256CC" w:rsidRDefault="005256CC" w:rsidP="005256CC">
      <w:pPr>
        <w:spacing w:line="276" w:lineRule="auto"/>
        <w:ind w:left="284"/>
        <w:jc w:val="both"/>
        <w:rPr>
          <w:rFonts w:ascii="Calibri" w:hAnsi="Calibri" w:cs="Calibri"/>
          <w:i/>
          <w:iCs/>
          <w:color w:val="FF0000"/>
          <w:sz w:val="22"/>
          <w:szCs w:val="22"/>
        </w:rPr>
      </w:pPr>
      <w:r w:rsidRPr="005256CC">
        <w:rPr>
          <w:rFonts w:ascii="Calibri" w:hAnsi="Calibri" w:cs="Calibri"/>
          <w:i/>
          <w:iCs/>
          <w:color w:val="FF0000"/>
          <w:sz w:val="22"/>
          <w:szCs w:val="22"/>
        </w:rPr>
        <w:t>*wpisać nr Zadania, na które został złożona oferta</w:t>
      </w:r>
    </w:p>
    <w:p w14:paraId="7D7E8FD7" w14:textId="77777777" w:rsidR="007F3151" w:rsidRPr="005256CC" w:rsidRDefault="007F3151" w:rsidP="005256CC">
      <w:pPr>
        <w:autoSpaceDE/>
        <w:autoSpaceDN/>
        <w:spacing w:line="276" w:lineRule="auto"/>
        <w:jc w:val="both"/>
        <w:rPr>
          <w:rFonts w:ascii="Calibri" w:hAnsi="Calibri" w:cs="Calibri"/>
          <w:i/>
          <w:sz w:val="24"/>
          <w:szCs w:val="24"/>
        </w:rPr>
      </w:pPr>
    </w:p>
    <w:p w14:paraId="7B6129A8" w14:textId="77777777" w:rsidR="007F3151" w:rsidRDefault="007F3151" w:rsidP="007F3151">
      <w:pPr>
        <w:spacing w:line="268" w:lineRule="auto"/>
        <w:ind w:left="567" w:hanging="284"/>
        <w:jc w:val="both"/>
        <w:rPr>
          <w:rFonts w:ascii="Calibri" w:hAnsi="Calibri" w:cs="Calibri"/>
          <w:b/>
          <w:iCs/>
          <w:sz w:val="24"/>
          <w:szCs w:val="24"/>
          <w:u w:val="single"/>
        </w:rPr>
      </w:pPr>
      <w:r>
        <w:rPr>
          <w:rFonts w:ascii="Calibri" w:hAnsi="Calibri" w:cs="Calibri"/>
          <w:b/>
          <w:iCs/>
          <w:sz w:val="24"/>
          <w:szCs w:val="24"/>
          <w:u w:val="single"/>
        </w:rPr>
        <w:t>Informacja dla Wykonawcy Zagranicznego:</w:t>
      </w:r>
    </w:p>
    <w:p w14:paraId="59880A4A" w14:textId="77777777" w:rsidR="007F3151" w:rsidRPr="00E95BBF" w:rsidRDefault="007F3151" w:rsidP="007F3151">
      <w:pPr>
        <w:pStyle w:val="WW-Tretekstu"/>
        <w:tabs>
          <w:tab w:val="left" w:pos="0"/>
        </w:tabs>
        <w:spacing w:line="268" w:lineRule="auto"/>
        <w:ind w:left="567" w:hanging="284"/>
        <w:jc w:val="both"/>
        <w:rPr>
          <w:rFonts w:asciiTheme="minorHAnsi" w:hAnsiTheme="minorHAnsi" w:cstheme="minorHAnsi"/>
          <w:i w:val="0"/>
          <w:iCs/>
          <w:sz w:val="24"/>
          <w:szCs w:val="24"/>
        </w:rPr>
      </w:pPr>
      <w:r w:rsidRPr="00E95BBF">
        <w:rPr>
          <w:rFonts w:asciiTheme="minorHAnsi" w:hAnsiTheme="minorHAnsi" w:cstheme="minorHAnsi"/>
          <w:b w:val="0"/>
          <w:bCs/>
          <w:i w:val="0"/>
          <w:iCs/>
          <w:sz w:val="24"/>
          <w:szCs w:val="24"/>
        </w:rPr>
        <w:t xml:space="preserve">IBAN: </w:t>
      </w:r>
      <w:r w:rsidRPr="00E95BBF">
        <w:rPr>
          <w:rFonts w:asciiTheme="minorHAnsi" w:hAnsiTheme="minorHAnsi" w:cstheme="minorHAnsi"/>
          <w:bCs/>
          <w:i w:val="0"/>
          <w:iCs/>
          <w:sz w:val="24"/>
          <w:szCs w:val="24"/>
        </w:rPr>
        <w:t>78 1160 2202 0000 0005 6948 1744</w:t>
      </w:r>
    </w:p>
    <w:p w14:paraId="52FFA740" w14:textId="77777777" w:rsidR="007F3151" w:rsidRPr="00E95BBF" w:rsidRDefault="007F3151" w:rsidP="007F3151">
      <w:pPr>
        <w:pStyle w:val="WW-Tretekstu"/>
        <w:tabs>
          <w:tab w:val="left" w:pos="0"/>
        </w:tabs>
        <w:spacing w:line="268" w:lineRule="auto"/>
        <w:ind w:left="567" w:hanging="284"/>
        <w:jc w:val="both"/>
        <w:rPr>
          <w:rFonts w:asciiTheme="minorHAnsi" w:hAnsiTheme="minorHAnsi" w:cstheme="minorHAnsi"/>
          <w:b w:val="0"/>
          <w:bCs/>
          <w:i w:val="0"/>
          <w:iCs/>
          <w:sz w:val="24"/>
          <w:szCs w:val="24"/>
        </w:rPr>
      </w:pPr>
      <w:r w:rsidRPr="00E95BBF">
        <w:rPr>
          <w:rFonts w:asciiTheme="minorHAnsi" w:hAnsiTheme="minorHAnsi" w:cstheme="minorHAnsi"/>
          <w:b w:val="0"/>
          <w:bCs/>
          <w:i w:val="0"/>
          <w:iCs/>
          <w:sz w:val="24"/>
          <w:szCs w:val="24"/>
        </w:rPr>
        <w:t xml:space="preserve">BIC/SWIFT: </w:t>
      </w:r>
      <w:r w:rsidRPr="00E95BBF">
        <w:rPr>
          <w:rFonts w:asciiTheme="minorHAnsi" w:hAnsiTheme="minorHAnsi" w:cstheme="minorHAnsi"/>
          <w:i w:val="0"/>
          <w:iCs/>
          <w:sz w:val="24"/>
          <w:szCs w:val="24"/>
          <w:shd w:val="clear" w:color="auto" w:fill="FFFFFF"/>
        </w:rPr>
        <w:t>BIGBPLPWXXX</w:t>
      </w:r>
    </w:p>
    <w:p w14:paraId="34C03172" w14:textId="77777777" w:rsidR="007F3151" w:rsidRDefault="007F3151" w:rsidP="007F3151">
      <w:pPr>
        <w:tabs>
          <w:tab w:val="left" w:pos="284"/>
        </w:tabs>
        <w:spacing w:line="276" w:lineRule="auto"/>
        <w:jc w:val="both"/>
        <w:rPr>
          <w:rFonts w:ascii="Calibri" w:hAnsi="Calibri" w:cs="Calibri"/>
          <w:i/>
          <w:iCs/>
          <w:sz w:val="24"/>
          <w:szCs w:val="24"/>
          <w:u w:val="single"/>
        </w:rPr>
      </w:pPr>
    </w:p>
    <w:p w14:paraId="4C35AB2B" w14:textId="77777777" w:rsidR="007F3151" w:rsidRDefault="007F3151" w:rsidP="00C434E0">
      <w:pPr>
        <w:numPr>
          <w:ilvl w:val="0"/>
          <w:numId w:val="55"/>
        </w:numPr>
        <w:tabs>
          <w:tab w:val="clear" w:pos="2596"/>
        </w:tabs>
        <w:autoSpaceDE/>
        <w:spacing w:line="276" w:lineRule="auto"/>
        <w:ind w:left="284" w:hanging="284"/>
        <w:jc w:val="both"/>
        <w:rPr>
          <w:rFonts w:ascii="Calibri" w:hAnsi="Calibri" w:cs="Calibri"/>
          <w:bCs/>
          <w:sz w:val="24"/>
          <w:szCs w:val="24"/>
        </w:rPr>
      </w:pPr>
      <w:r>
        <w:rPr>
          <w:rFonts w:ascii="Calibri" w:hAnsi="Calibri" w:cs="Calibri"/>
          <w:bCs/>
          <w:sz w:val="24"/>
          <w:szCs w:val="24"/>
        </w:rPr>
        <w:t>W trakcie realizacji umowy Wykonawca może dokonać zmiany formy zabezpieczenia na jedną lub kilka form, o których mowa w pkt 3. Zmiana formy zabezpieczenia jest dokonywana z zachowaniem ciągłości zabezpieczenia i bez zmniejszenia jego wysokości.</w:t>
      </w:r>
    </w:p>
    <w:p w14:paraId="41F478C6" w14:textId="77777777" w:rsidR="007F3151" w:rsidRPr="00A71B8E" w:rsidRDefault="007F3151" w:rsidP="00C434E0">
      <w:pPr>
        <w:numPr>
          <w:ilvl w:val="0"/>
          <w:numId w:val="55"/>
        </w:numPr>
        <w:tabs>
          <w:tab w:val="clear" w:pos="2596"/>
        </w:tabs>
        <w:autoSpaceDE/>
        <w:spacing w:line="276" w:lineRule="auto"/>
        <w:ind w:left="284" w:hanging="284"/>
        <w:jc w:val="both"/>
        <w:rPr>
          <w:rFonts w:ascii="Calibri" w:hAnsi="Calibri" w:cs="Calibri"/>
          <w:bCs/>
          <w:sz w:val="24"/>
          <w:szCs w:val="24"/>
        </w:rPr>
      </w:pPr>
      <w:r w:rsidRPr="00A71B8E">
        <w:rPr>
          <w:rFonts w:ascii="Calibri" w:hAnsi="Calibri" w:cs="Calibri"/>
          <w:sz w:val="24"/>
          <w:szCs w:val="24"/>
        </w:rPr>
        <w:t>Zwrot zabezpieczenia należytego wykonania umowy:</w:t>
      </w:r>
    </w:p>
    <w:p w14:paraId="5ACA09D6" w14:textId="028BE75D" w:rsidR="007F3151" w:rsidRDefault="007F3151" w:rsidP="007F3151">
      <w:pPr>
        <w:spacing w:line="276" w:lineRule="auto"/>
        <w:ind w:left="709" w:hanging="284"/>
        <w:jc w:val="both"/>
        <w:rPr>
          <w:rFonts w:ascii="Calibri" w:hAnsi="Calibri" w:cs="Calibri"/>
          <w:sz w:val="24"/>
          <w:szCs w:val="24"/>
        </w:rPr>
      </w:pPr>
      <w:r>
        <w:rPr>
          <w:rFonts w:ascii="Calibri" w:hAnsi="Calibri" w:cs="Calibri"/>
          <w:sz w:val="24"/>
          <w:szCs w:val="24"/>
        </w:rPr>
        <w:t xml:space="preserve">a) w wysokości 70% jego wartości będzie zwrócone Wykonawcy w terminie 30 dni </w:t>
      </w:r>
      <w:r w:rsidR="00192C70">
        <w:rPr>
          <w:rFonts w:ascii="Calibri" w:hAnsi="Calibri" w:cs="Calibri"/>
          <w:sz w:val="24"/>
          <w:szCs w:val="24"/>
        </w:rPr>
        <w:t>od daty wykonania zamówienia i uznania przez Zamawiającego za należycie wykonane</w:t>
      </w:r>
      <w:r w:rsidR="004E50D6">
        <w:rPr>
          <w:rFonts w:ascii="Calibri" w:hAnsi="Calibri" w:cs="Calibri"/>
          <w:sz w:val="24"/>
          <w:szCs w:val="24"/>
        </w:rPr>
        <w:t>;</w:t>
      </w:r>
      <w:r>
        <w:rPr>
          <w:rFonts w:ascii="Calibri" w:hAnsi="Calibri" w:cs="Calibri"/>
          <w:sz w:val="24"/>
          <w:szCs w:val="24"/>
        </w:rPr>
        <w:t xml:space="preserve"> </w:t>
      </w:r>
    </w:p>
    <w:p w14:paraId="13E842A4" w14:textId="36169C9A" w:rsidR="007F3151" w:rsidRDefault="007F3151" w:rsidP="007F3151">
      <w:pPr>
        <w:spacing w:line="276" w:lineRule="auto"/>
        <w:ind w:left="709" w:hanging="284"/>
        <w:jc w:val="both"/>
        <w:rPr>
          <w:rFonts w:ascii="Calibri" w:hAnsi="Calibri" w:cs="Calibri"/>
          <w:sz w:val="24"/>
          <w:szCs w:val="24"/>
        </w:rPr>
      </w:pPr>
      <w:r>
        <w:rPr>
          <w:rFonts w:ascii="Calibri" w:hAnsi="Calibri" w:cs="Calibri"/>
          <w:sz w:val="24"/>
          <w:szCs w:val="24"/>
        </w:rPr>
        <w:t xml:space="preserve">b) pozostała część zabezpieczenia – 30% zostanie zwrócona nie później niż w 15 dniu po upływie okresu rękojmi za wady </w:t>
      </w:r>
      <w:r w:rsidR="00606E36">
        <w:rPr>
          <w:rFonts w:ascii="Calibri" w:hAnsi="Calibri" w:cs="Calibri"/>
          <w:sz w:val="24"/>
          <w:szCs w:val="24"/>
        </w:rPr>
        <w:t>lub</w:t>
      </w:r>
      <w:r>
        <w:rPr>
          <w:rFonts w:ascii="Calibri" w:hAnsi="Calibri" w:cs="Calibri"/>
          <w:sz w:val="24"/>
          <w:szCs w:val="24"/>
        </w:rPr>
        <w:t xml:space="preserve"> gwarancji.</w:t>
      </w:r>
    </w:p>
    <w:p w14:paraId="505156A2" w14:textId="6BFD3AF0" w:rsidR="007F3151" w:rsidRDefault="007F3151" w:rsidP="00C434E0">
      <w:pPr>
        <w:numPr>
          <w:ilvl w:val="0"/>
          <w:numId w:val="55"/>
        </w:numPr>
        <w:tabs>
          <w:tab w:val="clear" w:pos="2596"/>
        </w:tabs>
        <w:autoSpaceDE/>
        <w:spacing w:line="276" w:lineRule="auto"/>
        <w:ind w:left="284" w:hanging="284"/>
        <w:jc w:val="both"/>
        <w:rPr>
          <w:rFonts w:ascii="Calibri" w:hAnsi="Calibri" w:cs="Calibri"/>
          <w:sz w:val="24"/>
          <w:szCs w:val="24"/>
        </w:rPr>
      </w:pPr>
      <w:r w:rsidRPr="00904369">
        <w:rPr>
          <w:rFonts w:ascii="Calibri" w:hAnsi="Calibri" w:cs="Calibri"/>
          <w:sz w:val="24"/>
          <w:szCs w:val="24"/>
        </w:rPr>
        <w:t xml:space="preserve">Jeżeli Wykonawca, którego oferta została wybrana, jako najkorzystniejsza, uchyla się od zawarcia umowy w sprawie zamówienia publicznego Zamawiający może dokonać ponownego badania </w:t>
      </w:r>
      <w:r w:rsidR="00E3041C">
        <w:rPr>
          <w:rFonts w:ascii="Calibri" w:hAnsi="Calibri" w:cs="Calibri"/>
          <w:sz w:val="24"/>
          <w:szCs w:val="24"/>
        </w:rPr>
        <w:t>i </w:t>
      </w:r>
      <w:r w:rsidRPr="00904369">
        <w:rPr>
          <w:rFonts w:ascii="Calibri" w:hAnsi="Calibri" w:cs="Calibri"/>
          <w:sz w:val="24"/>
          <w:szCs w:val="24"/>
        </w:rPr>
        <w:t xml:space="preserve">oceny ofert spośród ofert pozostałych w postępowaniu Wykonawców albo unieważnić postępowanie. </w:t>
      </w:r>
    </w:p>
    <w:p w14:paraId="58F92937" w14:textId="77777777" w:rsidR="00D2550F" w:rsidRPr="00E878B7" w:rsidRDefault="00D2550F" w:rsidP="00E878B7">
      <w:pPr>
        <w:autoSpaceDE/>
        <w:autoSpaceDN/>
        <w:jc w:val="both"/>
        <w:rPr>
          <w:rFonts w:ascii="Calibri" w:hAnsi="Calibri" w:cs="Calibri"/>
          <w:bCs/>
          <w:color w:val="000000"/>
          <w:sz w:val="24"/>
          <w:szCs w:val="24"/>
        </w:rPr>
      </w:pPr>
    </w:p>
    <w:p w14:paraId="72C4A15D" w14:textId="77777777" w:rsidR="00F17A12" w:rsidRPr="00E11552" w:rsidRDefault="009057E0" w:rsidP="00C434E0">
      <w:pPr>
        <w:pStyle w:val="Nagwek1"/>
        <w:numPr>
          <w:ilvl w:val="0"/>
          <w:numId w:val="22"/>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lang w:val="x-none"/>
        </w:rPr>
      </w:pPr>
      <w:bookmarkStart w:id="42" w:name="_INFORMACJA_O_FORMALNOŚCIACH,"/>
      <w:bookmarkStart w:id="43" w:name="_Toc65483833"/>
      <w:bookmarkEnd w:id="42"/>
      <w:r w:rsidRPr="00E11552">
        <w:rPr>
          <w:rFonts w:ascii="Calibri" w:hAnsi="Calibri" w:cs="Calibri"/>
          <w:b/>
          <w:szCs w:val="24"/>
        </w:rPr>
        <w:t>INFORMACJA O FORMALNOŚCIACH, JAKIE MUSZĄ ZOSTAĆ DOPEŁNIONE PO WYBORZE OFERTY W CELU ZAWARCIA UMOWY W SPRAWIE ZAMÓWIENIA PUBLICZNEGO</w:t>
      </w:r>
      <w:bookmarkEnd w:id="43"/>
    </w:p>
    <w:p w14:paraId="7C6F6CAF" w14:textId="77777777" w:rsidR="00F17A12" w:rsidRPr="00E11552" w:rsidRDefault="00F17A12" w:rsidP="00E11552">
      <w:pPr>
        <w:spacing w:line="276" w:lineRule="auto"/>
        <w:jc w:val="both"/>
        <w:rPr>
          <w:rFonts w:ascii="Calibri" w:hAnsi="Calibri" w:cs="Calibri"/>
          <w:sz w:val="24"/>
          <w:szCs w:val="24"/>
          <w:lang w:val="x-none"/>
        </w:rPr>
      </w:pPr>
    </w:p>
    <w:p w14:paraId="59A9782C" w14:textId="57282EBD" w:rsidR="00AB3FCE" w:rsidRPr="00E11552" w:rsidRDefault="00AB3FCE" w:rsidP="00C434E0">
      <w:pPr>
        <w:numPr>
          <w:ilvl w:val="0"/>
          <w:numId w:val="24"/>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Zamawiający wybiera najkorzystniejszą ofertę w terminie związania ofertą określonym </w:t>
      </w:r>
      <w:r w:rsidR="00E3041C">
        <w:rPr>
          <w:rFonts w:ascii="Calibri" w:hAnsi="Calibri" w:cs="Calibri"/>
          <w:sz w:val="24"/>
          <w:szCs w:val="24"/>
        </w:rPr>
        <w:t>w </w:t>
      </w:r>
      <w:r w:rsidRPr="00E11552">
        <w:rPr>
          <w:rFonts w:ascii="Calibri" w:hAnsi="Calibri" w:cs="Calibri"/>
          <w:sz w:val="24"/>
          <w:szCs w:val="24"/>
        </w:rPr>
        <w:t>dokumentach zamówienia.</w:t>
      </w:r>
    </w:p>
    <w:p w14:paraId="557420E6" w14:textId="77777777" w:rsidR="00AB3FCE" w:rsidRPr="00E11552" w:rsidRDefault="00AB3FCE" w:rsidP="00C434E0">
      <w:pPr>
        <w:numPr>
          <w:ilvl w:val="0"/>
          <w:numId w:val="24"/>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Zgodnie z art. 308 ust. 2 ustawy PZP, umowa w sprawie zamówienia publicznego zostanie zawarta z uwzględnieniem art. 577 PZP, w terminie nie krótszym niż 5 dni od dnia przesłania zawiadomienia o wyborze najkorzystniejszej oferty, jeżeli zawiadomienie to zostało przesłane </w:t>
      </w:r>
      <w:r w:rsidRPr="00E11552">
        <w:rPr>
          <w:rFonts w:ascii="Calibri" w:hAnsi="Calibri" w:cs="Calibri"/>
          <w:sz w:val="24"/>
          <w:szCs w:val="24"/>
        </w:rPr>
        <w:lastRenderedPageBreak/>
        <w:t xml:space="preserve">przy użyciu środków komunikacji elektronicznej, albo 10 dni, jeżeli zostało przesłane w inny sposób. </w:t>
      </w:r>
    </w:p>
    <w:p w14:paraId="2526782A" w14:textId="62378021" w:rsidR="00132254" w:rsidRPr="00132254" w:rsidRDefault="00AB3FCE" w:rsidP="00C434E0">
      <w:pPr>
        <w:numPr>
          <w:ilvl w:val="0"/>
          <w:numId w:val="24"/>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Zamawiający może zawrzeć umowę w sprawie zamówienia publicznego przed upływem terminu, o którym mowa w </w:t>
      </w:r>
      <w:r w:rsidR="009E277A">
        <w:rPr>
          <w:rFonts w:ascii="Calibri" w:hAnsi="Calibri" w:cs="Calibri"/>
          <w:sz w:val="24"/>
          <w:szCs w:val="24"/>
        </w:rPr>
        <w:t>pkt</w:t>
      </w:r>
      <w:r w:rsidRPr="00E11552">
        <w:rPr>
          <w:rFonts w:ascii="Calibri" w:hAnsi="Calibri" w:cs="Calibri"/>
          <w:sz w:val="24"/>
          <w:szCs w:val="24"/>
        </w:rPr>
        <w:t xml:space="preserve"> 2, jeżeli w postępowaniu o udzielenie zamówienia złożono tylko jedną ofertę̨.</w:t>
      </w:r>
    </w:p>
    <w:p w14:paraId="395570DE" w14:textId="26E1FB3A" w:rsidR="00AB3FCE" w:rsidRPr="00A657BA" w:rsidRDefault="00AB3FCE" w:rsidP="00C434E0">
      <w:pPr>
        <w:numPr>
          <w:ilvl w:val="0"/>
          <w:numId w:val="24"/>
        </w:numPr>
        <w:spacing w:line="276" w:lineRule="auto"/>
        <w:ind w:left="284" w:hanging="284"/>
        <w:jc w:val="both"/>
        <w:rPr>
          <w:rFonts w:ascii="Calibri" w:hAnsi="Calibri" w:cs="Calibri"/>
          <w:sz w:val="24"/>
          <w:szCs w:val="24"/>
        </w:rPr>
      </w:pPr>
      <w:r w:rsidRPr="00E11552">
        <w:rPr>
          <w:rFonts w:ascii="Calibri" w:hAnsi="Calibri" w:cs="Calibri"/>
          <w:sz w:val="24"/>
          <w:szCs w:val="24"/>
        </w:rPr>
        <w:t>Wykonawca, którego oferta zostanie wybrana</w:t>
      </w:r>
      <w:r w:rsidR="00EF09D1">
        <w:rPr>
          <w:rFonts w:ascii="Calibri" w:hAnsi="Calibri" w:cs="Calibri"/>
          <w:sz w:val="24"/>
          <w:szCs w:val="24"/>
        </w:rPr>
        <w:t xml:space="preserve"> </w:t>
      </w:r>
      <w:r w:rsidRPr="00E11552">
        <w:rPr>
          <w:rFonts w:ascii="Calibri" w:hAnsi="Calibri" w:cs="Calibri"/>
          <w:sz w:val="24"/>
          <w:szCs w:val="24"/>
        </w:rPr>
        <w:t xml:space="preserve">jako najkorzystniejsza, zostanie poinformowany </w:t>
      </w:r>
      <w:r w:rsidRPr="00CE5953">
        <w:rPr>
          <w:rFonts w:ascii="Calibri" w:hAnsi="Calibri" w:cs="Calibri"/>
          <w:sz w:val="24"/>
          <w:szCs w:val="24"/>
        </w:rPr>
        <w:t xml:space="preserve">przez Zamawiającego o terminie podpisania umowy. Zgodnie z art. 432 ustawy </w:t>
      </w:r>
      <w:r w:rsidR="00E345D2" w:rsidRPr="00CE5953">
        <w:rPr>
          <w:rFonts w:ascii="Calibri" w:hAnsi="Calibri" w:cs="Calibri"/>
          <w:sz w:val="24"/>
          <w:szCs w:val="24"/>
        </w:rPr>
        <w:t>PZP</w:t>
      </w:r>
      <w:r w:rsidRPr="00CE5953">
        <w:rPr>
          <w:rFonts w:ascii="Calibri" w:hAnsi="Calibri" w:cs="Calibri"/>
          <w:sz w:val="24"/>
          <w:szCs w:val="24"/>
        </w:rPr>
        <w:t xml:space="preserve"> umowa wymaga, pod rygorem nieważności, zachowania formy pisemnej. Powołując się na art. 78 (1) § 2 K.</w:t>
      </w:r>
      <w:r w:rsidRPr="00A657BA">
        <w:rPr>
          <w:rFonts w:ascii="Calibri" w:hAnsi="Calibri" w:cs="Calibri"/>
          <w:sz w:val="24"/>
          <w:szCs w:val="24"/>
        </w:rPr>
        <w:t>C. Zamawiający dopuszcza podpisanie umowy w formie elektronicznej.</w:t>
      </w:r>
    </w:p>
    <w:p w14:paraId="1DD7C32D" w14:textId="444BE8FC" w:rsidR="00830794" w:rsidRPr="007E6410" w:rsidRDefault="00830794" w:rsidP="00830794">
      <w:pPr>
        <w:spacing w:line="276" w:lineRule="auto"/>
        <w:ind w:left="284" w:hanging="284"/>
        <w:jc w:val="both"/>
        <w:rPr>
          <w:rFonts w:ascii="Calibri" w:hAnsi="Calibri" w:cs="Calibri"/>
          <w:b/>
          <w:bCs/>
          <w:sz w:val="24"/>
          <w:szCs w:val="24"/>
        </w:rPr>
      </w:pPr>
      <w:r w:rsidRPr="007E6410">
        <w:rPr>
          <w:rFonts w:ascii="Calibri" w:hAnsi="Calibri" w:cs="Calibri"/>
          <w:b/>
          <w:bCs/>
          <w:sz w:val="24"/>
          <w:szCs w:val="24"/>
        </w:rPr>
        <w:t xml:space="preserve">5. </w:t>
      </w:r>
      <w:r w:rsidRPr="007E6410">
        <w:rPr>
          <w:rFonts w:ascii="Calibri" w:hAnsi="Calibri" w:cs="Calibri"/>
          <w:b/>
          <w:bCs/>
          <w:sz w:val="24"/>
          <w:szCs w:val="24"/>
          <w:u w:val="single"/>
        </w:rPr>
        <w:t xml:space="preserve">Przed podpisaniem umowy Wykonawca, którego oferta uznana zostanie za najkorzystniejszą, zobowiązany będzie </w:t>
      </w:r>
      <w:r w:rsidR="00A32896" w:rsidRPr="007E6410">
        <w:rPr>
          <w:rFonts w:ascii="Calibri" w:hAnsi="Calibri" w:cs="Calibri"/>
          <w:b/>
          <w:bCs/>
          <w:sz w:val="24"/>
          <w:szCs w:val="24"/>
          <w:u w:val="single"/>
        </w:rPr>
        <w:t>do przedłożenia Zamawiającemu</w:t>
      </w:r>
      <w:r w:rsidR="00E12444" w:rsidRPr="007E6410">
        <w:rPr>
          <w:rFonts w:ascii="Calibri" w:hAnsi="Calibri" w:cs="Calibri"/>
          <w:b/>
          <w:bCs/>
          <w:sz w:val="24"/>
          <w:szCs w:val="24"/>
          <w:u w:val="single"/>
        </w:rPr>
        <w:t xml:space="preserve"> (dotyczy Zadania I-II)</w:t>
      </w:r>
      <w:r w:rsidRPr="007E6410">
        <w:rPr>
          <w:rFonts w:ascii="Calibri" w:hAnsi="Calibri" w:cs="Calibri"/>
          <w:b/>
          <w:bCs/>
          <w:sz w:val="24"/>
          <w:szCs w:val="24"/>
          <w:u w:val="single"/>
        </w:rPr>
        <w:t>:</w:t>
      </w:r>
      <w:r w:rsidRPr="007E6410">
        <w:rPr>
          <w:rFonts w:ascii="Calibri" w:hAnsi="Calibri" w:cs="Calibri"/>
          <w:b/>
          <w:bCs/>
          <w:sz w:val="24"/>
          <w:szCs w:val="24"/>
        </w:rPr>
        <w:t xml:space="preserve"> </w:t>
      </w:r>
    </w:p>
    <w:p w14:paraId="3CF70443" w14:textId="550ADE86" w:rsidR="00E345D2" w:rsidRPr="00CE5953" w:rsidRDefault="00830794" w:rsidP="00C434E0">
      <w:pPr>
        <w:pStyle w:val="Akapitzlist"/>
        <w:numPr>
          <w:ilvl w:val="0"/>
          <w:numId w:val="40"/>
        </w:numPr>
        <w:spacing w:line="276" w:lineRule="auto"/>
        <w:ind w:left="709"/>
        <w:jc w:val="both"/>
        <w:rPr>
          <w:rFonts w:ascii="Calibri" w:hAnsi="Calibri" w:cs="Calibri"/>
          <w:b/>
          <w:bCs/>
          <w:sz w:val="24"/>
          <w:szCs w:val="24"/>
        </w:rPr>
      </w:pPr>
      <w:r w:rsidRPr="00A657BA">
        <w:rPr>
          <w:rFonts w:ascii="Calibri" w:hAnsi="Calibri" w:cs="Calibri"/>
          <w:b/>
          <w:bCs/>
          <w:sz w:val="24"/>
          <w:szCs w:val="24"/>
        </w:rPr>
        <w:t>pełnomocnictwa</w:t>
      </w:r>
      <w:r w:rsidRPr="00CE5953">
        <w:rPr>
          <w:rFonts w:ascii="Calibri" w:hAnsi="Calibri" w:cs="Calibri"/>
          <w:b/>
          <w:bCs/>
          <w:sz w:val="24"/>
          <w:szCs w:val="24"/>
        </w:rPr>
        <w:t xml:space="preserve"> dla osób podpisujących umowę, jeśli ich umocowanie do podpisania umowy nie wynika z dokumentów załączonych do oferty</w:t>
      </w:r>
      <w:r w:rsidR="00160070">
        <w:rPr>
          <w:rFonts w:ascii="Calibri" w:hAnsi="Calibri" w:cs="Calibri"/>
          <w:b/>
          <w:bCs/>
          <w:sz w:val="24"/>
          <w:szCs w:val="24"/>
        </w:rPr>
        <w:t>;</w:t>
      </w:r>
    </w:p>
    <w:p w14:paraId="57C15E5E" w14:textId="051B539C" w:rsidR="00132254" w:rsidRDefault="00AB3FCE" w:rsidP="00C434E0">
      <w:pPr>
        <w:pStyle w:val="Akapitzlist"/>
        <w:numPr>
          <w:ilvl w:val="0"/>
          <w:numId w:val="40"/>
        </w:numPr>
        <w:spacing w:line="276" w:lineRule="auto"/>
        <w:ind w:left="709"/>
        <w:jc w:val="both"/>
        <w:rPr>
          <w:rFonts w:ascii="Calibri" w:hAnsi="Calibri" w:cs="Calibri"/>
          <w:b/>
          <w:bCs/>
          <w:sz w:val="24"/>
          <w:szCs w:val="24"/>
        </w:rPr>
      </w:pPr>
      <w:r w:rsidRPr="00CE5953">
        <w:rPr>
          <w:rFonts w:ascii="Calibri" w:hAnsi="Calibri" w:cs="Calibri"/>
          <w:b/>
          <w:bCs/>
          <w:sz w:val="24"/>
          <w:szCs w:val="24"/>
        </w:rPr>
        <w:t xml:space="preserve">Wykonawcy wspólnie ubiegający się o udzielenie zamówienia (w przypadku wyboru ich oferty, jako najkorzystniejszej), przedstawią Zamawiającemu </w:t>
      </w:r>
      <w:r w:rsidR="00B566F0">
        <w:rPr>
          <w:rFonts w:ascii="Calibri" w:hAnsi="Calibri" w:cs="Calibri"/>
          <w:b/>
          <w:bCs/>
          <w:sz w:val="24"/>
          <w:szCs w:val="24"/>
        </w:rPr>
        <w:t xml:space="preserve">kopię </w:t>
      </w:r>
      <w:r w:rsidRPr="00CE5953">
        <w:rPr>
          <w:rFonts w:ascii="Calibri" w:hAnsi="Calibri" w:cs="Calibri"/>
          <w:b/>
          <w:bCs/>
          <w:sz w:val="24"/>
          <w:szCs w:val="24"/>
        </w:rPr>
        <w:t>umow</w:t>
      </w:r>
      <w:r w:rsidR="00B566F0">
        <w:rPr>
          <w:rFonts w:ascii="Calibri" w:hAnsi="Calibri" w:cs="Calibri"/>
          <w:b/>
          <w:bCs/>
          <w:sz w:val="24"/>
          <w:szCs w:val="24"/>
        </w:rPr>
        <w:t>y</w:t>
      </w:r>
      <w:r w:rsidRPr="00CE5953">
        <w:rPr>
          <w:rFonts w:ascii="Calibri" w:hAnsi="Calibri" w:cs="Calibri"/>
          <w:b/>
          <w:bCs/>
          <w:sz w:val="24"/>
          <w:szCs w:val="24"/>
        </w:rPr>
        <w:t xml:space="preserve"> regulującą współpracę tych Wykonawców</w:t>
      </w:r>
      <w:r w:rsidR="00160070">
        <w:rPr>
          <w:rFonts w:ascii="Calibri" w:hAnsi="Calibri" w:cs="Calibri"/>
          <w:b/>
          <w:bCs/>
          <w:sz w:val="24"/>
          <w:szCs w:val="24"/>
        </w:rPr>
        <w:t>;</w:t>
      </w:r>
    </w:p>
    <w:p w14:paraId="5562AB9E" w14:textId="10014703" w:rsidR="0091519F" w:rsidRPr="00094C01" w:rsidRDefault="0091519F" w:rsidP="00C434E0">
      <w:pPr>
        <w:pStyle w:val="Akapitzlist"/>
        <w:numPr>
          <w:ilvl w:val="0"/>
          <w:numId w:val="40"/>
        </w:numPr>
        <w:spacing w:line="276" w:lineRule="auto"/>
        <w:ind w:left="709"/>
        <w:jc w:val="both"/>
        <w:rPr>
          <w:rFonts w:ascii="Calibri" w:hAnsi="Calibri" w:cs="Calibri"/>
          <w:b/>
          <w:bCs/>
          <w:sz w:val="24"/>
          <w:szCs w:val="24"/>
        </w:rPr>
      </w:pPr>
      <w:r w:rsidRPr="00094C01">
        <w:rPr>
          <w:rFonts w:asciiTheme="minorHAnsi" w:hAnsiTheme="minorHAnsi" w:cstheme="minorHAnsi"/>
          <w:b/>
          <w:bCs/>
          <w:sz w:val="24"/>
          <w:szCs w:val="24"/>
        </w:rPr>
        <w:t>dokumentu potwierdzającego uzyskanie uprawnień zawodowych oraz aktualne zaświadczeni</w:t>
      </w:r>
      <w:r>
        <w:rPr>
          <w:rFonts w:asciiTheme="minorHAnsi" w:hAnsiTheme="minorHAnsi" w:cstheme="minorHAnsi"/>
          <w:b/>
          <w:bCs/>
          <w:sz w:val="24"/>
          <w:szCs w:val="24"/>
        </w:rPr>
        <w:t>a</w:t>
      </w:r>
      <w:r w:rsidRPr="00094C01">
        <w:rPr>
          <w:rFonts w:asciiTheme="minorHAnsi" w:hAnsiTheme="minorHAnsi" w:cstheme="minorHAnsi"/>
          <w:b/>
          <w:bCs/>
          <w:sz w:val="24"/>
          <w:szCs w:val="24"/>
        </w:rPr>
        <w:t xml:space="preserve"> </w:t>
      </w:r>
      <w:r w:rsidRPr="00AE4CC1">
        <w:rPr>
          <w:rFonts w:asciiTheme="minorHAnsi" w:hAnsiTheme="minorHAnsi" w:cstheme="minorHAnsi"/>
          <w:b/>
          <w:bCs/>
          <w:sz w:val="24"/>
          <w:szCs w:val="24"/>
        </w:rPr>
        <w:t xml:space="preserve">potwierdzające wpis na listę członków właściwej Izby Samorządu Zawodowego osób wskazanych w załączniku nr </w:t>
      </w:r>
      <w:r w:rsidR="00AE4CC1" w:rsidRPr="00AE4CC1">
        <w:rPr>
          <w:rFonts w:asciiTheme="minorHAnsi" w:hAnsiTheme="minorHAnsi" w:cstheme="minorHAnsi"/>
          <w:b/>
          <w:bCs/>
          <w:sz w:val="24"/>
          <w:szCs w:val="24"/>
        </w:rPr>
        <w:t>6 do SWZ</w:t>
      </w:r>
      <w:r w:rsidR="00160070">
        <w:rPr>
          <w:rFonts w:asciiTheme="minorHAnsi" w:hAnsiTheme="minorHAnsi" w:cstheme="minorHAnsi"/>
          <w:b/>
          <w:bCs/>
          <w:sz w:val="24"/>
          <w:szCs w:val="24"/>
        </w:rPr>
        <w:t>;</w:t>
      </w:r>
    </w:p>
    <w:p w14:paraId="2CC5A3BD" w14:textId="435CAF00" w:rsidR="00160070" w:rsidRDefault="00160070" w:rsidP="00C434E0">
      <w:pPr>
        <w:pStyle w:val="Akapitzlist"/>
        <w:numPr>
          <w:ilvl w:val="0"/>
          <w:numId w:val="40"/>
        </w:numPr>
        <w:spacing w:line="276" w:lineRule="auto"/>
        <w:ind w:left="709"/>
        <w:jc w:val="both"/>
        <w:rPr>
          <w:rFonts w:ascii="Calibri" w:hAnsi="Calibri" w:cs="Calibri"/>
          <w:b/>
          <w:bCs/>
          <w:sz w:val="24"/>
          <w:szCs w:val="24"/>
        </w:rPr>
      </w:pPr>
      <w:r>
        <w:rPr>
          <w:rFonts w:ascii="Calibri" w:hAnsi="Calibri" w:cs="Calibri"/>
          <w:b/>
          <w:bCs/>
          <w:sz w:val="24"/>
          <w:szCs w:val="24"/>
        </w:rPr>
        <w:t>d</w:t>
      </w:r>
      <w:r w:rsidR="0091519F" w:rsidRPr="00F913B2">
        <w:rPr>
          <w:rFonts w:ascii="Calibri" w:hAnsi="Calibri" w:cs="Calibri"/>
          <w:b/>
          <w:bCs/>
          <w:sz w:val="24"/>
          <w:szCs w:val="24"/>
        </w:rPr>
        <w:t>ow</w:t>
      </w:r>
      <w:r w:rsidR="00930F19">
        <w:rPr>
          <w:rFonts w:ascii="Calibri" w:hAnsi="Calibri" w:cs="Calibri"/>
          <w:b/>
          <w:bCs/>
          <w:sz w:val="24"/>
          <w:szCs w:val="24"/>
        </w:rPr>
        <w:t>o</w:t>
      </w:r>
      <w:r w:rsidR="0091519F" w:rsidRPr="00F913B2">
        <w:rPr>
          <w:rFonts w:ascii="Calibri" w:hAnsi="Calibri" w:cs="Calibri"/>
          <w:b/>
          <w:bCs/>
          <w:sz w:val="24"/>
          <w:szCs w:val="24"/>
        </w:rPr>
        <w:t>d</w:t>
      </w:r>
      <w:r w:rsidR="00930F19">
        <w:rPr>
          <w:rFonts w:ascii="Calibri" w:hAnsi="Calibri" w:cs="Calibri"/>
          <w:b/>
          <w:bCs/>
          <w:sz w:val="24"/>
          <w:szCs w:val="24"/>
        </w:rPr>
        <w:t>u</w:t>
      </w:r>
      <w:r w:rsidR="0091519F" w:rsidRPr="00F913B2">
        <w:rPr>
          <w:rFonts w:ascii="Calibri" w:hAnsi="Calibri" w:cs="Calibri"/>
          <w:b/>
          <w:bCs/>
          <w:sz w:val="24"/>
          <w:szCs w:val="24"/>
        </w:rPr>
        <w:t xml:space="preserve"> wniesienia zabezpieczenia należytego wykonania umowy w wysokości 5% ceny całkowitej  </w:t>
      </w:r>
      <w:r w:rsidR="0091519F">
        <w:rPr>
          <w:rFonts w:ascii="Calibri" w:hAnsi="Calibri" w:cs="Calibri"/>
          <w:b/>
          <w:bCs/>
          <w:sz w:val="24"/>
          <w:szCs w:val="24"/>
        </w:rPr>
        <w:t xml:space="preserve">brutto </w:t>
      </w:r>
      <w:r w:rsidR="0091519F" w:rsidRPr="00F913B2">
        <w:rPr>
          <w:rFonts w:ascii="Calibri" w:hAnsi="Calibri" w:cs="Calibri"/>
          <w:b/>
          <w:bCs/>
          <w:sz w:val="24"/>
          <w:szCs w:val="24"/>
        </w:rPr>
        <w:t>podanej w ofercie</w:t>
      </w:r>
      <w:r>
        <w:rPr>
          <w:rFonts w:ascii="Calibri" w:hAnsi="Calibri" w:cs="Calibri"/>
          <w:b/>
          <w:bCs/>
          <w:sz w:val="24"/>
          <w:szCs w:val="24"/>
        </w:rPr>
        <w:t>;</w:t>
      </w:r>
    </w:p>
    <w:p w14:paraId="5313FDD0" w14:textId="1024538C" w:rsidR="00E12444" w:rsidRPr="00E12444" w:rsidRDefault="00160070" w:rsidP="00C434E0">
      <w:pPr>
        <w:pStyle w:val="Akapitzlist"/>
        <w:numPr>
          <w:ilvl w:val="0"/>
          <w:numId w:val="40"/>
        </w:numPr>
        <w:spacing w:line="276" w:lineRule="auto"/>
        <w:ind w:left="709"/>
        <w:jc w:val="both"/>
        <w:rPr>
          <w:rFonts w:ascii="Calibri" w:hAnsi="Calibri" w:cs="Calibri"/>
          <w:b/>
          <w:bCs/>
          <w:sz w:val="24"/>
          <w:szCs w:val="24"/>
        </w:rPr>
      </w:pPr>
      <w:r w:rsidRPr="007E6410">
        <w:rPr>
          <w:rFonts w:ascii="Calibri" w:hAnsi="Calibri"/>
          <w:b/>
          <w:sz w:val="24"/>
          <w:szCs w:val="24"/>
        </w:rPr>
        <w:t>dokument</w:t>
      </w:r>
      <w:r w:rsidR="00A300E5" w:rsidRPr="007E6410">
        <w:rPr>
          <w:rFonts w:ascii="Calibri" w:hAnsi="Calibri"/>
          <w:b/>
          <w:sz w:val="24"/>
          <w:szCs w:val="24"/>
        </w:rPr>
        <w:t>u</w:t>
      </w:r>
      <w:r w:rsidRPr="007E6410">
        <w:rPr>
          <w:rFonts w:ascii="Calibri" w:hAnsi="Calibri"/>
          <w:b/>
          <w:sz w:val="24"/>
          <w:szCs w:val="24"/>
        </w:rPr>
        <w:t xml:space="preserve"> </w:t>
      </w:r>
      <w:r w:rsidR="00537AC9" w:rsidRPr="007E6410">
        <w:rPr>
          <w:rFonts w:ascii="Calibri" w:hAnsi="Calibri"/>
          <w:b/>
          <w:sz w:val="24"/>
          <w:szCs w:val="24"/>
        </w:rPr>
        <w:t xml:space="preserve">potwierdzającego, że Wykonawca jest </w:t>
      </w:r>
      <w:r w:rsidR="00E12444" w:rsidRPr="007E6410">
        <w:rPr>
          <w:rFonts w:ascii="Calibri" w:hAnsi="Calibri"/>
          <w:b/>
          <w:sz w:val="24"/>
          <w:szCs w:val="24"/>
        </w:rPr>
        <w:t>ubezpiecz</w:t>
      </w:r>
      <w:r w:rsidR="00537AC9" w:rsidRPr="007E6410">
        <w:rPr>
          <w:rFonts w:ascii="Calibri" w:hAnsi="Calibri"/>
          <w:b/>
          <w:sz w:val="24"/>
          <w:szCs w:val="24"/>
        </w:rPr>
        <w:t>ony</w:t>
      </w:r>
      <w:r w:rsidR="00E12444" w:rsidRPr="007E6410">
        <w:rPr>
          <w:rFonts w:ascii="Calibri" w:hAnsi="Calibri"/>
          <w:b/>
          <w:sz w:val="24"/>
          <w:szCs w:val="24"/>
        </w:rPr>
        <w:t xml:space="preserve"> </w:t>
      </w:r>
      <w:r w:rsidR="00E12444" w:rsidRPr="007E6410">
        <w:rPr>
          <w:rFonts w:asciiTheme="minorHAnsi" w:eastAsia="Calibri" w:hAnsiTheme="minorHAnsi" w:cstheme="minorHAnsi"/>
          <w:b/>
          <w:color w:val="000000"/>
          <w:sz w:val="24"/>
          <w:szCs w:val="24"/>
          <w:lang w:eastAsia="en-US"/>
        </w:rPr>
        <w:t xml:space="preserve">od </w:t>
      </w:r>
      <w:r w:rsidR="00E12444" w:rsidRPr="007E6410">
        <w:rPr>
          <w:rFonts w:asciiTheme="minorHAnsi" w:eastAsia="Calibri" w:hAnsiTheme="minorHAnsi" w:cstheme="minorHAnsi"/>
          <w:b/>
          <w:color w:val="000000" w:themeColor="text1"/>
          <w:sz w:val="24"/>
          <w:szCs w:val="24"/>
          <w:lang w:eastAsia="en-US"/>
        </w:rPr>
        <w:t xml:space="preserve">odpowiedzialności cywilnej </w:t>
      </w:r>
      <w:r w:rsidR="000605B3">
        <w:rPr>
          <w:rFonts w:asciiTheme="minorHAnsi" w:eastAsia="Calibri" w:hAnsiTheme="minorHAnsi" w:cstheme="minorHAnsi"/>
          <w:b/>
          <w:color w:val="000000" w:themeColor="text1"/>
          <w:sz w:val="24"/>
          <w:szCs w:val="24"/>
          <w:lang w:eastAsia="en-US"/>
        </w:rPr>
        <w:t xml:space="preserve">w zakresie prowadzonej działalności w związku z wykonywaniem  przedmiotu zamówienia </w:t>
      </w:r>
      <w:r w:rsidR="00FF0CA4" w:rsidRPr="007E6410">
        <w:rPr>
          <w:rFonts w:asciiTheme="minorHAnsi" w:eastAsia="Calibri" w:hAnsiTheme="minorHAnsi" w:cstheme="minorHAnsi"/>
          <w:b/>
          <w:color w:val="000000" w:themeColor="text1"/>
          <w:sz w:val="24"/>
          <w:szCs w:val="24"/>
          <w:lang w:eastAsia="en-US"/>
        </w:rPr>
        <w:t>na kwotę ubezpieczenia nie niższą niż 1</w:t>
      </w:r>
      <w:r w:rsidR="000605B3">
        <w:rPr>
          <w:rFonts w:asciiTheme="minorHAnsi" w:eastAsia="Calibri" w:hAnsiTheme="minorHAnsi" w:cstheme="minorHAnsi"/>
          <w:b/>
          <w:color w:val="000000" w:themeColor="text1"/>
          <w:sz w:val="24"/>
          <w:szCs w:val="24"/>
          <w:lang w:eastAsia="en-US"/>
        </w:rPr>
        <w:t>50</w:t>
      </w:r>
      <w:r w:rsidR="00FF0CA4" w:rsidRPr="007E6410">
        <w:rPr>
          <w:rFonts w:asciiTheme="minorHAnsi" w:eastAsia="Calibri" w:hAnsiTheme="minorHAnsi" w:cstheme="minorHAnsi"/>
          <w:b/>
          <w:color w:val="000000" w:themeColor="text1"/>
          <w:sz w:val="24"/>
          <w:szCs w:val="24"/>
          <w:lang w:eastAsia="en-US"/>
        </w:rPr>
        <w:t>.000,</w:t>
      </w:r>
      <w:r w:rsidR="00FF0CA4" w:rsidRPr="00007EB5">
        <w:rPr>
          <w:rFonts w:asciiTheme="minorHAnsi" w:eastAsia="Calibri" w:hAnsiTheme="minorHAnsi" w:cstheme="minorHAnsi"/>
          <w:b/>
          <w:color w:val="000000" w:themeColor="text1"/>
          <w:sz w:val="24"/>
          <w:szCs w:val="24"/>
          <w:lang w:eastAsia="en-US"/>
        </w:rPr>
        <w:t>00 zł</w:t>
      </w:r>
      <w:r w:rsidR="00DF61C1">
        <w:rPr>
          <w:rFonts w:asciiTheme="minorHAnsi" w:eastAsia="Calibri" w:hAnsiTheme="minorHAnsi" w:cstheme="minorHAnsi"/>
          <w:b/>
          <w:color w:val="000000" w:themeColor="text1"/>
          <w:sz w:val="24"/>
          <w:szCs w:val="24"/>
          <w:lang w:eastAsia="en-US"/>
        </w:rPr>
        <w:t xml:space="preserve"> </w:t>
      </w:r>
      <w:r w:rsidR="00FF0CA4" w:rsidRPr="00007EB5">
        <w:rPr>
          <w:rFonts w:asciiTheme="minorHAnsi" w:eastAsia="Calibri" w:hAnsiTheme="minorHAnsi" w:cstheme="minorHAnsi"/>
          <w:b/>
          <w:color w:val="000000" w:themeColor="text1"/>
          <w:sz w:val="24"/>
          <w:szCs w:val="24"/>
          <w:lang w:eastAsia="en-US"/>
        </w:rPr>
        <w:t xml:space="preserve">(jeśli z treści dokumentu nie wynika, że jest </w:t>
      </w:r>
      <w:r w:rsidR="007E6410" w:rsidRPr="00007EB5">
        <w:rPr>
          <w:rFonts w:asciiTheme="minorHAnsi" w:eastAsia="Calibri" w:hAnsiTheme="minorHAnsi" w:cstheme="minorHAnsi"/>
          <w:b/>
          <w:color w:val="000000" w:themeColor="text1"/>
          <w:sz w:val="24"/>
          <w:szCs w:val="24"/>
          <w:lang w:eastAsia="en-US"/>
        </w:rPr>
        <w:t>on opłacony, należy również</w:t>
      </w:r>
      <w:r w:rsidR="000605B3">
        <w:rPr>
          <w:rFonts w:asciiTheme="minorHAnsi" w:eastAsia="Calibri" w:hAnsiTheme="minorHAnsi" w:cstheme="minorHAnsi"/>
          <w:b/>
          <w:color w:val="000000" w:themeColor="text1"/>
          <w:sz w:val="24"/>
          <w:szCs w:val="24"/>
          <w:lang w:eastAsia="en-US"/>
        </w:rPr>
        <w:t xml:space="preserve"> </w:t>
      </w:r>
      <w:r w:rsidR="007E6410" w:rsidRPr="00007EB5">
        <w:rPr>
          <w:rFonts w:asciiTheme="minorHAnsi" w:eastAsia="Calibri" w:hAnsiTheme="minorHAnsi" w:cstheme="minorHAnsi"/>
          <w:b/>
          <w:color w:val="000000" w:themeColor="text1"/>
          <w:sz w:val="24"/>
          <w:szCs w:val="24"/>
          <w:lang w:eastAsia="en-US"/>
        </w:rPr>
        <w:t>załączyć dokumenty, które będą stanowić dowód jego opłacenia).</w:t>
      </w:r>
    </w:p>
    <w:p w14:paraId="33CA90AE" w14:textId="77777777" w:rsidR="007E6410" w:rsidRPr="007E6410" w:rsidRDefault="007E6410" w:rsidP="007E6410">
      <w:pPr>
        <w:pStyle w:val="Akapitzlist"/>
        <w:spacing w:line="276" w:lineRule="auto"/>
        <w:ind w:left="709"/>
        <w:jc w:val="both"/>
        <w:rPr>
          <w:rFonts w:ascii="Calibri" w:hAnsi="Calibri" w:cs="Calibri"/>
          <w:b/>
          <w:bCs/>
          <w:sz w:val="24"/>
          <w:szCs w:val="24"/>
        </w:rPr>
      </w:pPr>
    </w:p>
    <w:p w14:paraId="40FBEB36" w14:textId="1CE324E6" w:rsidR="00E345D2" w:rsidRPr="00E345D2" w:rsidRDefault="00AB3FCE" w:rsidP="00C434E0">
      <w:pPr>
        <w:pStyle w:val="Akapitzlist"/>
        <w:numPr>
          <w:ilvl w:val="0"/>
          <w:numId w:val="41"/>
        </w:numPr>
        <w:spacing w:line="276" w:lineRule="auto"/>
        <w:jc w:val="both"/>
        <w:rPr>
          <w:rFonts w:ascii="Calibri" w:hAnsi="Calibri" w:cs="Calibri"/>
          <w:sz w:val="24"/>
          <w:szCs w:val="24"/>
        </w:rPr>
      </w:pPr>
      <w:r w:rsidRPr="00E345D2">
        <w:rPr>
          <w:rFonts w:ascii="Calibri" w:hAnsi="Calibri" w:cs="Calibri"/>
          <w:sz w:val="24"/>
          <w:szCs w:val="24"/>
        </w:rPr>
        <w:t>Jeżeli Wykonawca, którego oferta została wybrana, jako najkorzystniejsza, uchyla się od zawarcia umowy w sprawie zamówienia publicznego</w:t>
      </w:r>
      <w:r w:rsidR="000C4DD9">
        <w:rPr>
          <w:rFonts w:ascii="Calibri" w:hAnsi="Calibri" w:cs="Calibri"/>
          <w:sz w:val="24"/>
          <w:szCs w:val="24"/>
        </w:rPr>
        <w:t xml:space="preserve"> lub nie przedstawi w wyznaczonym terminie dokumentów wymaganych przez Zamawiającego przed podpisaniem umowy, </w:t>
      </w:r>
      <w:r w:rsidRPr="00E345D2">
        <w:rPr>
          <w:rFonts w:ascii="Calibri" w:hAnsi="Calibri" w:cs="Calibri"/>
          <w:sz w:val="24"/>
          <w:szCs w:val="24"/>
        </w:rPr>
        <w:t xml:space="preserve">Zamawiający może dokonać ponownego badania i oceny ofert spośród ofert pozostałych </w:t>
      </w:r>
      <w:r w:rsidR="00E3041C">
        <w:rPr>
          <w:rFonts w:ascii="Calibri" w:hAnsi="Calibri" w:cs="Calibri"/>
          <w:sz w:val="24"/>
          <w:szCs w:val="24"/>
        </w:rPr>
        <w:t>w </w:t>
      </w:r>
      <w:r w:rsidRPr="00E345D2">
        <w:rPr>
          <w:rFonts w:ascii="Calibri" w:hAnsi="Calibri" w:cs="Calibri"/>
          <w:sz w:val="24"/>
          <w:szCs w:val="24"/>
        </w:rPr>
        <w:t>postępowaniu Wykonawców albo unieważnić postępowanie.</w:t>
      </w:r>
    </w:p>
    <w:p w14:paraId="6FDF6002" w14:textId="77777777" w:rsidR="00AB3FCE" w:rsidRPr="00E11552" w:rsidRDefault="00AB3FCE" w:rsidP="00E11552">
      <w:pPr>
        <w:spacing w:line="276" w:lineRule="auto"/>
        <w:jc w:val="both"/>
        <w:rPr>
          <w:rFonts w:ascii="Calibri" w:hAnsi="Calibri" w:cs="Calibri"/>
          <w:sz w:val="24"/>
          <w:szCs w:val="24"/>
          <w:lang w:val="x-none"/>
        </w:rPr>
      </w:pPr>
    </w:p>
    <w:tbl>
      <w:tblPr>
        <w:tblW w:w="9923" w:type="dxa"/>
        <w:tblInd w:w="-147" w:type="dxa"/>
        <w:shd w:val="clear" w:color="auto" w:fill="2E74B5"/>
        <w:tblCellMar>
          <w:left w:w="70" w:type="dxa"/>
          <w:right w:w="70" w:type="dxa"/>
        </w:tblCellMar>
        <w:tblLook w:val="0000" w:firstRow="0" w:lastRow="0" w:firstColumn="0" w:lastColumn="0" w:noHBand="0" w:noVBand="0"/>
      </w:tblPr>
      <w:tblGrid>
        <w:gridCol w:w="9923"/>
      </w:tblGrid>
      <w:tr w:rsidR="006812D7" w:rsidRPr="00E11552" w14:paraId="44BB4462" w14:textId="77777777" w:rsidTr="00A55B80">
        <w:trPr>
          <w:trHeight w:val="288"/>
        </w:trPr>
        <w:tc>
          <w:tcPr>
            <w:tcW w:w="9923" w:type="dxa"/>
            <w:tcBorders>
              <w:top w:val="single" w:sz="4" w:space="0" w:color="auto"/>
              <w:left w:val="single" w:sz="4" w:space="0" w:color="auto"/>
              <w:bottom w:val="single" w:sz="4" w:space="0" w:color="auto"/>
              <w:right w:val="single" w:sz="4" w:space="0" w:color="auto"/>
            </w:tcBorders>
            <w:shd w:val="clear" w:color="auto" w:fill="9CC2E5"/>
          </w:tcPr>
          <w:p w14:paraId="67731360" w14:textId="77777777" w:rsidR="006812D7" w:rsidRPr="00E11552" w:rsidRDefault="006812D7" w:rsidP="00C434E0">
            <w:pPr>
              <w:pStyle w:val="Nagwek1"/>
              <w:numPr>
                <w:ilvl w:val="0"/>
                <w:numId w:val="22"/>
              </w:numPr>
              <w:ind w:left="498" w:hanging="498"/>
              <w:jc w:val="both"/>
              <w:rPr>
                <w:rFonts w:ascii="Calibri" w:hAnsi="Calibri" w:cs="Calibri"/>
                <w:b/>
                <w:color w:val="FFFFFF"/>
                <w:szCs w:val="24"/>
              </w:rPr>
            </w:pPr>
            <w:bookmarkStart w:id="44" w:name="_PROJEKTOWANE_POSTANOWIENIA_UMOWY"/>
            <w:bookmarkStart w:id="45" w:name="_Toc65483834"/>
            <w:bookmarkEnd w:id="44"/>
            <w:r w:rsidRPr="00E11552">
              <w:rPr>
                <w:rFonts w:ascii="Calibri" w:hAnsi="Calibri" w:cs="Calibri"/>
                <w:b/>
                <w:szCs w:val="24"/>
              </w:rPr>
              <w:t>PROJEKTOWANE POSTANOWIENIA UMOWY W SPRAWIE ZAMÓWIENIA PUBLICZNEGO, KTÓRE ZOSTANĄ WPROWADZONE DO TREŚCI UMOWY</w:t>
            </w:r>
            <w:bookmarkEnd w:id="45"/>
          </w:p>
        </w:tc>
      </w:tr>
    </w:tbl>
    <w:p w14:paraId="5F3B3CC4" w14:textId="77777777" w:rsidR="006812D7" w:rsidRPr="00E11552" w:rsidRDefault="006812D7" w:rsidP="00E11552">
      <w:pPr>
        <w:adjustRightInd w:val="0"/>
        <w:spacing w:line="276" w:lineRule="auto"/>
        <w:jc w:val="both"/>
        <w:rPr>
          <w:rFonts w:ascii="Calibri" w:hAnsi="Calibri" w:cs="Calibri"/>
          <w:b/>
          <w:color w:val="FFFFFF"/>
          <w:sz w:val="24"/>
          <w:szCs w:val="24"/>
        </w:rPr>
      </w:pPr>
    </w:p>
    <w:p w14:paraId="7E970AE2" w14:textId="26DB27E7" w:rsidR="00E773BE" w:rsidRDefault="00E773BE" w:rsidP="00C434E0">
      <w:pPr>
        <w:pStyle w:val="Akapitzlist"/>
        <w:numPr>
          <w:ilvl w:val="0"/>
          <w:numId w:val="42"/>
        </w:numPr>
        <w:adjustRightInd w:val="0"/>
        <w:spacing w:line="276" w:lineRule="auto"/>
        <w:ind w:left="284" w:hanging="284"/>
        <w:jc w:val="both"/>
        <w:rPr>
          <w:rFonts w:ascii="Calibri" w:eastAsia="Batang" w:hAnsi="Calibri" w:cs="Calibri"/>
          <w:sz w:val="24"/>
          <w:szCs w:val="24"/>
        </w:rPr>
      </w:pPr>
      <w:r w:rsidRPr="00E345D2">
        <w:rPr>
          <w:rFonts w:ascii="Calibri" w:eastAsia="Batang" w:hAnsi="Calibri" w:cs="Calibri"/>
          <w:sz w:val="24"/>
          <w:szCs w:val="24"/>
        </w:rPr>
        <w:t xml:space="preserve">Wszystkie </w:t>
      </w:r>
      <w:r w:rsidRPr="00AE4CC1">
        <w:rPr>
          <w:rFonts w:ascii="Calibri" w:eastAsia="Batang" w:hAnsi="Calibri" w:cs="Calibri"/>
          <w:sz w:val="24"/>
          <w:szCs w:val="24"/>
        </w:rPr>
        <w:t xml:space="preserve">projektowane postanowienia umowy, które mają wiązać strony zawiera </w:t>
      </w:r>
      <w:r w:rsidR="005C0656" w:rsidRPr="00AE4CC1">
        <w:rPr>
          <w:rFonts w:ascii="Calibri" w:eastAsia="Batang" w:hAnsi="Calibri" w:cs="Calibri"/>
          <w:sz w:val="24"/>
          <w:szCs w:val="24"/>
        </w:rPr>
        <w:t>projekt</w:t>
      </w:r>
      <w:r w:rsidRPr="00AE4CC1">
        <w:rPr>
          <w:rFonts w:ascii="Calibri" w:eastAsia="Batang" w:hAnsi="Calibri" w:cs="Calibri"/>
          <w:sz w:val="24"/>
          <w:szCs w:val="24"/>
        </w:rPr>
        <w:t xml:space="preserve"> umowy stanowiący </w:t>
      </w:r>
      <w:r w:rsidRPr="00AE4CC1">
        <w:rPr>
          <w:rFonts w:ascii="Calibri" w:eastAsia="Batang" w:hAnsi="Calibri" w:cs="Calibri"/>
          <w:color w:val="000000"/>
          <w:sz w:val="24"/>
          <w:szCs w:val="24"/>
        </w:rPr>
        <w:t>załącznik nr</w:t>
      </w:r>
      <w:r w:rsidR="005C0656" w:rsidRPr="00AE4CC1">
        <w:rPr>
          <w:rFonts w:ascii="Calibri" w:eastAsia="Batang" w:hAnsi="Calibri" w:cs="Calibri"/>
          <w:color w:val="000000"/>
          <w:sz w:val="24"/>
          <w:szCs w:val="24"/>
        </w:rPr>
        <w:t xml:space="preserve"> </w:t>
      </w:r>
      <w:r w:rsidR="00085F4E" w:rsidRPr="00AE4CC1">
        <w:rPr>
          <w:rFonts w:ascii="Calibri" w:eastAsia="Batang" w:hAnsi="Calibri" w:cs="Calibri"/>
          <w:color w:val="000000"/>
          <w:sz w:val="24"/>
          <w:szCs w:val="24"/>
        </w:rPr>
        <w:t>8</w:t>
      </w:r>
      <w:r w:rsidRPr="00AE4CC1">
        <w:rPr>
          <w:rFonts w:ascii="Calibri" w:eastAsia="Batang" w:hAnsi="Calibri" w:cs="Calibri"/>
          <w:color w:val="000000"/>
          <w:sz w:val="24"/>
          <w:szCs w:val="24"/>
        </w:rPr>
        <w:t xml:space="preserve"> do </w:t>
      </w:r>
      <w:r w:rsidRPr="00AE4CC1">
        <w:rPr>
          <w:rFonts w:ascii="Calibri" w:eastAsia="Batang" w:hAnsi="Calibri" w:cs="Calibri"/>
          <w:sz w:val="24"/>
          <w:szCs w:val="24"/>
        </w:rPr>
        <w:t>SWZ.</w:t>
      </w:r>
    </w:p>
    <w:p w14:paraId="4CC9E4FB" w14:textId="59B10778" w:rsidR="00611D1C" w:rsidRPr="00E345D2" w:rsidRDefault="00E773BE" w:rsidP="00C434E0">
      <w:pPr>
        <w:pStyle w:val="Akapitzlist"/>
        <w:numPr>
          <w:ilvl w:val="0"/>
          <w:numId w:val="42"/>
        </w:numPr>
        <w:adjustRightInd w:val="0"/>
        <w:spacing w:line="276" w:lineRule="auto"/>
        <w:ind w:left="284" w:hanging="284"/>
        <w:jc w:val="both"/>
        <w:rPr>
          <w:rFonts w:ascii="Calibri" w:eastAsia="Batang" w:hAnsi="Calibri" w:cs="Calibri"/>
          <w:sz w:val="24"/>
          <w:szCs w:val="24"/>
        </w:rPr>
      </w:pPr>
      <w:r w:rsidRPr="00E345D2">
        <w:rPr>
          <w:rFonts w:ascii="Calibri" w:eastAsia="Batang" w:hAnsi="Calibri" w:cs="Calibri"/>
          <w:sz w:val="24"/>
          <w:szCs w:val="24"/>
        </w:rPr>
        <w:t xml:space="preserve">Zakres świadczeń </w:t>
      </w:r>
      <w:r w:rsidR="00A657BA">
        <w:rPr>
          <w:rFonts w:ascii="Calibri" w:eastAsia="Batang" w:hAnsi="Calibri" w:cs="Calibri"/>
          <w:sz w:val="24"/>
          <w:szCs w:val="24"/>
        </w:rPr>
        <w:t>W</w:t>
      </w:r>
      <w:r w:rsidRPr="00E345D2">
        <w:rPr>
          <w:rFonts w:ascii="Calibri" w:eastAsia="Batang" w:hAnsi="Calibri" w:cs="Calibri"/>
          <w:sz w:val="24"/>
          <w:szCs w:val="24"/>
        </w:rPr>
        <w:t xml:space="preserve">ykonawcy wynikający z umowy jest tożsamy z jego zobowiązaniem zawartym w ofercie. </w:t>
      </w:r>
    </w:p>
    <w:p w14:paraId="624946A7" w14:textId="43C3300A" w:rsidR="00DF61C1" w:rsidRDefault="00DF61C1" w:rsidP="00A520F7">
      <w:pPr>
        <w:adjustRightInd w:val="0"/>
        <w:spacing w:line="276" w:lineRule="auto"/>
        <w:jc w:val="both"/>
        <w:rPr>
          <w:rFonts w:ascii="Calibri" w:hAnsi="Calibri" w:cs="Calibri"/>
          <w:color w:val="000000"/>
          <w:sz w:val="24"/>
          <w:szCs w:val="24"/>
        </w:rPr>
      </w:pPr>
    </w:p>
    <w:p w14:paraId="3216D144" w14:textId="77777777" w:rsidR="00CE1CE8" w:rsidRPr="00A520F7" w:rsidRDefault="00CE1CE8" w:rsidP="00A520F7">
      <w:pPr>
        <w:adjustRightInd w:val="0"/>
        <w:spacing w:line="276" w:lineRule="auto"/>
        <w:jc w:val="both"/>
        <w:rPr>
          <w:rFonts w:ascii="Calibri" w:hAnsi="Calibri" w:cs="Calibri"/>
          <w:color w:val="000000"/>
          <w:sz w:val="24"/>
          <w:szCs w:val="24"/>
        </w:rPr>
      </w:pPr>
    </w:p>
    <w:p w14:paraId="70887875" w14:textId="77777777" w:rsidR="00F61A27" w:rsidRPr="00E11552" w:rsidRDefault="00F61A27" w:rsidP="00C434E0">
      <w:pPr>
        <w:pStyle w:val="Nagwek1"/>
        <w:numPr>
          <w:ilvl w:val="0"/>
          <w:numId w:val="22"/>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46" w:name="_PODWYKONAWSTWO"/>
      <w:bookmarkStart w:id="47" w:name="_Toc65483835"/>
      <w:bookmarkEnd w:id="46"/>
      <w:r w:rsidRPr="00E11552">
        <w:rPr>
          <w:rFonts w:ascii="Calibri" w:hAnsi="Calibri" w:cs="Calibri"/>
          <w:b/>
          <w:szCs w:val="24"/>
        </w:rPr>
        <w:lastRenderedPageBreak/>
        <w:t>PODWYKONAWSTWO</w:t>
      </w:r>
      <w:bookmarkEnd w:id="47"/>
    </w:p>
    <w:p w14:paraId="3E8216F7" w14:textId="77777777" w:rsidR="00904369" w:rsidRPr="00E11552" w:rsidRDefault="00904369" w:rsidP="00E11552">
      <w:pPr>
        <w:pStyle w:val="Akapitzlist"/>
        <w:autoSpaceDE/>
        <w:autoSpaceDN/>
        <w:spacing w:line="276" w:lineRule="auto"/>
        <w:ind w:left="567"/>
        <w:jc w:val="both"/>
        <w:rPr>
          <w:rFonts w:ascii="Calibri" w:hAnsi="Calibri" w:cs="Calibri"/>
          <w:sz w:val="24"/>
          <w:szCs w:val="24"/>
        </w:rPr>
      </w:pPr>
    </w:p>
    <w:p w14:paraId="1FB7E251" w14:textId="77777777" w:rsidR="00E773BE" w:rsidRPr="00E11552" w:rsidRDefault="00F61A27" w:rsidP="002C54B8">
      <w:pPr>
        <w:pStyle w:val="Akapitzlist"/>
        <w:numPr>
          <w:ilvl w:val="0"/>
          <w:numId w:val="11"/>
        </w:numPr>
        <w:autoSpaceDE/>
        <w:autoSpaceDN/>
        <w:spacing w:line="276" w:lineRule="auto"/>
        <w:ind w:left="284" w:hanging="284"/>
        <w:jc w:val="both"/>
        <w:rPr>
          <w:rFonts w:ascii="Calibri" w:hAnsi="Calibri" w:cs="Calibri"/>
          <w:sz w:val="24"/>
          <w:szCs w:val="24"/>
        </w:rPr>
      </w:pPr>
      <w:r w:rsidRPr="00E11552">
        <w:rPr>
          <w:rFonts w:ascii="Calibri" w:hAnsi="Calibri" w:cs="Calibri"/>
          <w:sz w:val="24"/>
          <w:szCs w:val="24"/>
        </w:rPr>
        <w:t xml:space="preserve">Wykonawca może powierzyć wykonanie części zamówienia podwykonawcy (podwykonawcom). </w:t>
      </w:r>
    </w:p>
    <w:p w14:paraId="6C71F612" w14:textId="77777777" w:rsidR="00F61A27" w:rsidRPr="00E11552" w:rsidRDefault="00F61A27" w:rsidP="002C54B8">
      <w:pPr>
        <w:pStyle w:val="Akapitzlist"/>
        <w:numPr>
          <w:ilvl w:val="0"/>
          <w:numId w:val="11"/>
        </w:numPr>
        <w:autoSpaceDE/>
        <w:autoSpaceDN/>
        <w:spacing w:line="276" w:lineRule="auto"/>
        <w:ind w:left="284" w:hanging="284"/>
        <w:jc w:val="both"/>
        <w:rPr>
          <w:rFonts w:ascii="Calibri" w:hAnsi="Calibri" w:cs="Calibri"/>
          <w:sz w:val="24"/>
          <w:szCs w:val="24"/>
        </w:rPr>
      </w:pPr>
      <w:r w:rsidRPr="00E11552">
        <w:rPr>
          <w:rFonts w:ascii="Calibri" w:hAnsi="Calibri" w:cs="Calibri"/>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w:t>
      </w:r>
      <w:r w:rsidR="00A845E6" w:rsidRPr="00E11552">
        <w:rPr>
          <w:rFonts w:ascii="Calibri" w:hAnsi="Calibri" w:cs="Calibri"/>
          <w:sz w:val="24"/>
          <w:szCs w:val="24"/>
        </w:rPr>
        <w:t>w</w:t>
      </w:r>
      <w:r w:rsidRPr="00E11552">
        <w:rPr>
          <w:rFonts w:ascii="Calibri" w:hAnsi="Calibri" w:cs="Calibri"/>
          <w:sz w:val="24"/>
          <w:szCs w:val="24"/>
        </w:rPr>
        <w:t>ykonawców.</w:t>
      </w:r>
    </w:p>
    <w:p w14:paraId="6AF9F6AA" w14:textId="510B46AC" w:rsidR="00BC0703" w:rsidRDefault="00BC0703" w:rsidP="002C54B8">
      <w:pPr>
        <w:pStyle w:val="Akapitzlist"/>
        <w:numPr>
          <w:ilvl w:val="0"/>
          <w:numId w:val="11"/>
        </w:numPr>
        <w:autoSpaceDE/>
        <w:autoSpaceDN/>
        <w:spacing w:line="276" w:lineRule="auto"/>
        <w:ind w:left="284" w:hanging="284"/>
        <w:jc w:val="both"/>
        <w:rPr>
          <w:rFonts w:ascii="Calibri" w:hAnsi="Calibri" w:cs="Calibri"/>
          <w:sz w:val="24"/>
          <w:szCs w:val="24"/>
        </w:rPr>
      </w:pPr>
      <w:r w:rsidRPr="00E11552">
        <w:rPr>
          <w:rFonts w:ascii="Calibri" w:hAnsi="Calibri" w:cs="Calibri"/>
          <w:sz w:val="24"/>
          <w:szCs w:val="24"/>
        </w:rPr>
        <w:t xml:space="preserve">Powierzenie części zamówienia podwykonawcom nie zwalnia Wykonawcy z odpowiedzialności za należyte wykonanie zamówienia. </w:t>
      </w:r>
    </w:p>
    <w:p w14:paraId="4214693A" w14:textId="77777777" w:rsidR="00404991" w:rsidRPr="00DC4903" w:rsidRDefault="00404991" w:rsidP="00DC4903">
      <w:pPr>
        <w:autoSpaceDE/>
        <w:autoSpaceDN/>
        <w:spacing w:line="276" w:lineRule="auto"/>
        <w:jc w:val="both"/>
        <w:rPr>
          <w:rFonts w:ascii="Calibri" w:hAnsi="Calibri" w:cs="Calibri"/>
          <w:sz w:val="24"/>
          <w:szCs w:val="24"/>
        </w:rPr>
      </w:pPr>
    </w:p>
    <w:p w14:paraId="3E94E60C" w14:textId="66A8183F" w:rsidR="00C87AD8" w:rsidRPr="00E11552" w:rsidRDefault="00F17A12" w:rsidP="00C434E0">
      <w:pPr>
        <w:pStyle w:val="Nagwek1"/>
        <w:numPr>
          <w:ilvl w:val="0"/>
          <w:numId w:val="22"/>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48" w:name="_POUCZENIE_O_ŚRODKACH"/>
      <w:bookmarkStart w:id="49" w:name="_Toc65483836"/>
      <w:bookmarkEnd w:id="48"/>
      <w:r w:rsidRPr="00E11552">
        <w:rPr>
          <w:rFonts w:ascii="Calibri" w:hAnsi="Calibri" w:cs="Calibri"/>
          <w:b/>
          <w:szCs w:val="24"/>
        </w:rPr>
        <w:t>POUCZENIE O ŚRODKACH OCHRONY PRAWNEJ</w:t>
      </w:r>
      <w:bookmarkEnd w:id="49"/>
    </w:p>
    <w:p w14:paraId="714A4282" w14:textId="77777777" w:rsidR="00DC6AF7" w:rsidRDefault="00DC6AF7" w:rsidP="00DC6AF7">
      <w:pPr>
        <w:pStyle w:val="Akapitzlist"/>
        <w:spacing w:line="276" w:lineRule="auto"/>
        <w:ind w:left="284"/>
        <w:jc w:val="both"/>
        <w:rPr>
          <w:rFonts w:ascii="Calibri" w:hAnsi="Calibri" w:cs="Calibri"/>
          <w:sz w:val="24"/>
          <w:szCs w:val="24"/>
        </w:rPr>
      </w:pPr>
    </w:p>
    <w:p w14:paraId="48E6617F" w14:textId="6EC0915F" w:rsidR="00921883" w:rsidRPr="00E11552" w:rsidRDefault="00DC6AF7" w:rsidP="00DC6AF7">
      <w:pPr>
        <w:pStyle w:val="Akapitzlist"/>
        <w:spacing w:line="276" w:lineRule="auto"/>
        <w:ind w:left="284" w:hanging="284"/>
        <w:jc w:val="both"/>
        <w:rPr>
          <w:rFonts w:ascii="Calibri" w:hAnsi="Calibri" w:cs="Calibri"/>
          <w:sz w:val="24"/>
          <w:szCs w:val="24"/>
        </w:rPr>
      </w:pPr>
      <w:r>
        <w:rPr>
          <w:rFonts w:ascii="Calibri" w:hAnsi="Calibri" w:cs="Calibri"/>
          <w:sz w:val="24"/>
          <w:szCs w:val="24"/>
        </w:rPr>
        <w:t xml:space="preserve">1. </w:t>
      </w:r>
      <w:r w:rsidR="00C87AD8" w:rsidRPr="00E11552">
        <w:rPr>
          <w:rFonts w:ascii="Calibri" w:hAnsi="Calibri" w:cs="Calibri"/>
          <w:sz w:val="24"/>
          <w:szCs w:val="24"/>
        </w:rPr>
        <w:t xml:space="preserve">Środki ochrony prawnej przysługują Wykonawcy, jeżeli̇ ma lub miał interes w uzyskaniu zamówienia oraz poniósł lub możė ponieść szkodę w wyniku naruszenia </w:t>
      </w:r>
      <w:r w:rsidR="00921883" w:rsidRPr="00E11552">
        <w:rPr>
          <w:rFonts w:ascii="Calibri" w:hAnsi="Calibri" w:cs="Calibri"/>
          <w:sz w:val="24"/>
          <w:szCs w:val="24"/>
        </w:rPr>
        <w:t>p</w:t>
      </w:r>
      <w:r>
        <w:rPr>
          <w:rFonts w:ascii="Calibri" w:hAnsi="Calibri" w:cs="Calibri"/>
          <w:sz w:val="24"/>
          <w:szCs w:val="24"/>
        </w:rPr>
        <w:t>rzez Zamawiającego przepisów P</w:t>
      </w:r>
      <w:r w:rsidR="00E345D2">
        <w:rPr>
          <w:rFonts w:ascii="Calibri" w:hAnsi="Calibri" w:cs="Calibri"/>
          <w:sz w:val="24"/>
          <w:szCs w:val="24"/>
        </w:rPr>
        <w:t>ZP</w:t>
      </w:r>
      <w:r w:rsidR="00C87AD8" w:rsidRPr="00E11552">
        <w:rPr>
          <w:rFonts w:ascii="Calibri" w:hAnsi="Calibri" w:cs="Calibri"/>
          <w:sz w:val="24"/>
          <w:szCs w:val="24"/>
        </w:rPr>
        <w:t xml:space="preserve">. </w:t>
      </w:r>
    </w:p>
    <w:p w14:paraId="4937311C" w14:textId="77777777" w:rsidR="00921883" w:rsidRPr="00E11552" w:rsidRDefault="00C87AD8" w:rsidP="00C434E0">
      <w:pPr>
        <w:pStyle w:val="Akapitzlist"/>
        <w:numPr>
          <w:ilvl w:val="0"/>
          <w:numId w:val="43"/>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Odwołanie przysługuje na: </w:t>
      </w:r>
    </w:p>
    <w:p w14:paraId="6563CF31" w14:textId="2C8EB738" w:rsidR="00921883" w:rsidRPr="00E11552" w:rsidRDefault="00C87AD8" w:rsidP="00C434E0">
      <w:pPr>
        <w:pStyle w:val="Akapitzlist"/>
        <w:numPr>
          <w:ilvl w:val="4"/>
          <w:numId w:val="21"/>
        </w:numPr>
        <w:tabs>
          <w:tab w:val="clear" w:pos="3600"/>
          <w:tab w:val="num" w:pos="567"/>
        </w:tabs>
        <w:spacing w:line="276" w:lineRule="auto"/>
        <w:ind w:left="567" w:hanging="283"/>
        <w:jc w:val="both"/>
        <w:rPr>
          <w:rFonts w:ascii="Calibri" w:hAnsi="Calibri" w:cs="Calibri"/>
          <w:sz w:val="24"/>
          <w:szCs w:val="24"/>
        </w:rPr>
      </w:pPr>
      <w:r w:rsidRPr="00E11552">
        <w:rPr>
          <w:rFonts w:ascii="Calibri" w:hAnsi="Calibri" w:cs="Calibri"/>
          <w:sz w:val="24"/>
          <w:szCs w:val="24"/>
        </w:rPr>
        <w:t>niezgodn</w:t>
      </w:r>
      <w:r w:rsidR="00921883" w:rsidRPr="00E11552">
        <w:rPr>
          <w:rFonts w:ascii="Calibri" w:hAnsi="Calibri" w:cs="Calibri"/>
          <w:sz w:val="24"/>
          <w:szCs w:val="24"/>
        </w:rPr>
        <w:t>ą</w:t>
      </w:r>
      <w:r w:rsidRPr="00E11552">
        <w:rPr>
          <w:rFonts w:ascii="Calibri" w:hAnsi="Calibri" w:cs="Calibri"/>
          <w:sz w:val="24"/>
          <w:szCs w:val="24"/>
        </w:rPr>
        <w:t xml:space="preserve"> z przepisami ustawy czynność Zamawia</w:t>
      </w:r>
      <w:r w:rsidR="00E3041C">
        <w:rPr>
          <w:rFonts w:ascii="Calibri" w:hAnsi="Calibri" w:cs="Calibri"/>
          <w:sz w:val="24"/>
          <w:szCs w:val="24"/>
        </w:rPr>
        <w:t xml:space="preserve">jącego, podjętą w postepowaniu </w:t>
      </w:r>
      <w:r w:rsidRPr="00E11552">
        <w:rPr>
          <w:rFonts w:ascii="Calibri" w:hAnsi="Calibri" w:cs="Calibri"/>
          <w:sz w:val="24"/>
          <w:szCs w:val="24"/>
        </w:rPr>
        <w:t>o</w:t>
      </w:r>
      <w:r w:rsidR="00E3041C">
        <w:rPr>
          <w:rFonts w:ascii="Calibri" w:hAnsi="Calibri" w:cs="Calibri"/>
          <w:sz w:val="24"/>
          <w:szCs w:val="24"/>
        </w:rPr>
        <w:t> </w:t>
      </w:r>
      <w:r w:rsidRPr="00E11552">
        <w:rPr>
          <w:rFonts w:ascii="Calibri" w:hAnsi="Calibri" w:cs="Calibri"/>
          <w:sz w:val="24"/>
          <w:szCs w:val="24"/>
        </w:rPr>
        <w:t xml:space="preserve">udzielenie zamówienia, w tym na projektowane postanowienie umowy; </w:t>
      </w:r>
    </w:p>
    <w:p w14:paraId="41108AB4" w14:textId="77777777" w:rsidR="00921883" w:rsidRPr="00E11552" w:rsidRDefault="00C87AD8" w:rsidP="00C434E0">
      <w:pPr>
        <w:pStyle w:val="Akapitzlist"/>
        <w:numPr>
          <w:ilvl w:val="4"/>
          <w:numId w:val="21"/>
        </w:numPr>
        <w:tabs>
          <w:tab w:val="clear" w:pos="3600"/>
        </w:tabs>
        <w:spacing w:line="276" w:lineRule="auto"/>
        <w:ind w:left="567" w:hanging="283"/>
        <w:jc w:val="both"/>
        <w:rPr>
          <w:rFonts w:ascii="Calibri" w:hAnsi="Calibri" w:cs="Calibri"/>
          <w:sz w:val="24"/>
          <w:szCs w:val="24"/>
        </w:rPr>
      </w:pPr>
      <w:r w:rsidRPr="00E11552">
        <w:rPr>
          <w:rFonts w:ascii="Calibri" w:hAnsi="Calibri" w:cs="Calibri"/>
          <w:sz w:val="24"/>
          <w:szCs w:val="24"/>
        </w:rPr>
        <w:t>zaniechanie czynnośc</w:t>
      </w:r>
      <w:r w:rsidR="00921883" w:rsidRPr="00E11552">
        <w:rPr>
          <w:rFonts w:ascii="Calibri" w:hAnsi="Calibri" w:cs="Calibri"/>
          <w:sz w:val="24"/>
          <w:szCs w:val="24"/>
        </w:rPr>
        <w:t>i</w:t>
      </w:r>
      <w:r w:rsidRPr="00E11552">
        <w:rPr>
          <w:rFonts w:ascii="Calibri" w:hAnsi="Calibri" w:cs="Calibri"/>
          <w:sz w:val="24"/>
          <w:szCs w:val="24"/>
        </w:rPr>
        <w:t xml:space="preserve"> w postepowani</w:t>
      </w:r>
      <w:r w:rsidR="00921883" w:rsidRPr="00E11552">
        <w:rPr>
          <w:rFonts w:ascii="Calibri" w:hAnsi="Calibri" w:cs="Calibri"/>
          <w:sz w:val="24"/>
          <w:szCs w:val="24"/>
        </w:rPr>
        <w:t>u</w:t>
      </w:r>
      <w:r w:rsidRPr="00E11552">
        <w:rPr>
          <w:rFonts w:ascii="Calibri" w:hAnsi="Calibri" w:cs="Calibri"/>
          <w:sz w:val="24"/>
          <w:szCs w:val="24"/>
        </w:rPr>
        <w:t xml:space="preserve"> o udzielenie zamówieni</w:t>
      </w:r>
      <w:r w:rsidR="00921883" w:rsidRPr="00E11552">
        <w:rPr>
          <w:rFonts w:ascii="Calibri" w:hAnsi="Calibri" w:cs="Calibri"/>
          <w:sz w:val="24"/>
          <w:szCs w:val="24"/>
        </w:rPr>
        <w:t>a,</w:t>
      </w:r>
      <w:r w:rsidRPr="00E11552">
        <w:rPr>
          <w:rFonts w:ascii="Calibri" w:hAnsi="Calibri" w:cs="Calibri"/>
          <w:sz w:val="24"/>
          <w:szCs w:val="24"/>
        </w:rPr>
        <w:t xml:space="preserve"> do które</w:t>
      </w:r>
      <w:r w:rsidR="00921883" w:rsidRPr="00E11552">
        <w:rPr>
          <w:rFonts w:ascii="Calibri" w:hAnsi="Calibri" w:cs="Calibri"/>
          <w:sz w:val="24"/>
          <w:szCs w:val="24"/>
        </w:rPr>
        <w:t>j</w:t>
      </w:r>
      <w:r w:rsidRPr="00E11552">
        <w:rPr>
          <w:rFonts w:ascii="Calibri" w:hAnsi="Calibri" w:cs="Calibri"/>
          <w:sz w:val="24"/>
          <w:szCs w:val="24"/>
        </w:rPr>
        <w:t xml:space="preserve"> Zamawiający był obowiązany na podstawie ustawy</w:t>
      </w:r>
      <w:r w:rsidR="00921883" w:rsidRPr="00E11552">
        <w:rPr>
          <w:rFonts w:ascii="Calibri" w:hAnsi="Calibri" w:cs="Calibri"/>
          <w:sz w:val="24"/>
          <w:szCs w:val="24"/>
        </w:rPr>
        <w:t>;</w:t>
      </w:r>
    </w:p>
    <w:p w14:paraId="32A5F78E" w14:textId="77777777" w:rsidR="00346FCA" w:rsidRPr="00E11552" w:rsidRDefault="00921883" w:rsidP="00C434E0">
      <w:pPr>
        <w:pStyle w:val="Akapitzlist"/>
        <w:numPr>
          <w:ilvl w:val="4"/>
          <w:numId w:val="21"/>
        </w:numPr>
        <w:tabs>
          <w:tab w:val="clear" w:pos="3600"/>
        </w:tabs>
        <w:spacing w:line="276" w:lineRule="auto"/>
        <w:ind w:left="567" w:hanging="283"/>
        <w:jc w:val="both"/>
        <w:rPr>
          <w:rFonts w:ascii="Calibri" w:hAnsi="Calibri" w:cs="Calibri"/>
          <w:sz w:val="24"/>
          <w:szCs w:val="24"/>
        </w:rPr>
      </w:pPr>
      <w:r w:rsidRPr="00E11552">
        <w:rPr>
          <w:rFonts w:ascii="Calibri" w:hAnsi="Calibri" w:cs="Calibri"/>
          <w:sz w:val="24"/>
          <w:szCs w:val="24"/>
        </w:rPr>
        <w:t xml:space="preserve">zaniechanie przeprowadzenia postępowania o udzielenie zamówienia na podstawie ustawy, mimo, że Zamawiający był do tego zobowiązany.  </w:t>
      </w:r>
      <w:r w:rsidR="00C87AD8" w:rsidRPr="00E11552">
        <w:rPr>
          <w:rFonts w:ascii="Calibri" w:hAnsi="Calibri" w:cs="Calibri"/>
          <w:sz w:val="24"/>
          <w:szCs w:val="24"/>
        </w:rPr>
        <w:t xml:space="preserve"> </w:t>
      </w:r>
    </w:p>
    <w:p w14:paraId="2416C619" w14:textId="62913629" w:rsidR="008C4D5C" w:rsidRDefault="00C87AD8" w:rsidP="00C434E0">
      <w:pPr>
        <w:pStyle w:val="Akapitzlist"/>
        <w:numPr>
          <w:ilvl w:val="3"/>
          <w:numId w:val="44"/>
        </w:numPr>
        <w:tabs>
          <w:tab w:val="clear" w:pos="2880"/>
        </w:tabs>
        <w:spacing w:line="276" w:lineRule="auto"/>
        <w:ind w:left="284" w:hanging="284"/>
        <w:jc w:val="both"/>
        <w:rPr>
          <w:rFonts w:ascii="Calibri" w:hAnsi="Calibri" w:cs="Calibri"/>
          <w:sz w:val="24"/>
          <w:szCs w:val="24"/>
        </w:rPr>
      </w:pPr>
      <w:r w:rsidRPr="00E11552">
        <w:rPr>
          <w:rFonts w:ascii="Calibri" w:hAnsi="Calibri" w:cs="Calibri"/>
          <w:sz w:val="24"/>
          <w:szCs w:val="24"/>
        </w:rPr>
        <w:t>Odwołanie wnosi się do Prezesa Krajowej Izby Odwoławczej</w:t>
      </w:r>
      <w:r w:rsidR="00FD5A06">
        <w:rPr>
          <w:rFonts w:ascii="Calibri" w:hAnsi="Calibri" w:cs="Calibri"/>
          <w:sz w:val="24"/>
          <w:szCs w:val="24"/>
        </w:rPr>
        <w:t>.</w:t>
      </w:r>
    </w:p>
    <w:p w14:paraId="44BE64B8" w14:textId="73208AC8" w:rsidR="00FD5A06" w:rsidRDefault="008C4D5C" w:rsidP="00C434E0">
      <w:pPr>
        <w:pStyle w:val="Akapitzlist"/>
        <w:numPr>
          <w:ilvl w:val="3"/>
          <w:numId w:val="44"/>
        </w:numPr>
        <w:tabs>
          <w:tab w:val="clear" w:pos="2880"/>
        </w:tabs>
        <w:spacing w:line="276" w:lineRule="auto"/>
        <w:ind w:left="284" w:hanging="284"/>
        <w:jc w:val="both"/>
        <w:rPr>
          <w:rFonts w:ascii="Calibri" w:hAnsi="Calibri" w:cs="Calibri"/>
          <w:sz w:val="24"/>
          <w:szCs w:val="24"/>
        </w:rPr>
      </w:pPr>
      <w:r w:rsidRPr="00FD5A06">
        <w:rPr>
          <w:rFonts w:ascii="Calibri" w:hAnsi="Calibri" w:cs="Calibri"/>
          <w:sz w:val="24"/>
          <w:szCs w:val="24"/>
        </w:rPr>
        <w:t xml:space="preserve">Odwołujący przekazuje zamawiającemu odwołanie wniesione </w:t>
      </w:r>
      <w:r w:rsidR="00C87AD8" w:rsidRPr="00FD5A06">
        <w:rPr>
          <w:rFonts w:ascii="Calibri" w:hAnsi="Calibri" w:cs="Calibri"/>
          <w:sz w:val="24"/>
          <w:szCs w:val="24"/>
        </w:rPr>
        <w:t xml:space="preserve">w formie </w:t>
      </w:r>
      <w:r w:rsidRPr="00FD5A06">
        <w:rPr>
          <w:rFonts w:ascii="Calibri" w:hAnsi="Calibri" w:cs="Calibri"/>
          <w:sz w:val="24"/>
          <w:szCs w:val="24"/>
        </w:rPr>
        <w:t xml:space="preserve">elektronicznej albo postaci elektronicznej albo kopię tego odwołania, jeżeli zostało ono wniesione w formie </w:t>
      </w:r>
      <w:r w:rsidR="00C87AD8" w:rsidRPr="00FD5A06">
        <w:rPr>
          <w:rFonts w:ascii="Calibri" w:hAnsi="Calibri" w:cs="Calibri"/>
          <w:sz w:val="24"/>
          <w:szCs w:val="24"/>
        </w:rPr>
        <w:t>pisemnej</w:t>
      </w:r>
      <w:r w:rsidRPr="00FD5A06">
        <w:rPr>
          <w:rFonts w:ascii="Calibri" w:hAnsi="Calibri" w:cs="Calibri"/>
          <w:sz w:val="24"/>
          <w:szCs w:val="24"/>
        </w:rPr>
        <w:t>, przed upływem terminu do wniesienia odwołania w taki sposób, aby mógł on zapoznać się z jego treścią przed upływem tego terminu</w:t>
      </w:r>
      <w:r w:rsidR="00FD5A06">
        <w:rPr>
          <w:rFonts w:ascii="Calibri" w:hAnsi="Calibri" w:cs="Calibri"/>
          <w:sz w:val="24"/>
          <w:szCs w:val="24"/>
        </w:rPr>
        <w:t>.</w:t>
      </w:r>
    </w:p>
    <w:p w14:paraId="44DFD40A" w14:textId="77777777" w:rsidR="00147A3B" w:rsidRPr="00FD5A06" w:rsidRDefault="00F709A1" w:rsidP="00C434E0">
      <w:pPr>
        <w:pStyle w:val="Akapitzlist"/>
        <w:numPr>
          <w:ilvl w:val="3"/>
          <w:numId w:val="44"/>
        </w:numPr>
        <w:tabs>
          <w:tab w:val="clear" w:pos="2880"/>
        </w:tabs>
        <w:spacing w:line="276" w:lineRule="auto"/>
        <w:ind w:left="284" w:hanging="284"/>
        <w:jc w:val="both"/>
        <w:rPr>
          <w:rFonts w:ascii="Calibri" w:hAnsi="Calibri" w:cs="Calibri"/>
          <w:sz w:val="24"/>
          <w:szCs w:val="24"/>
        </w:rPr>
      </w:pPr>
      <w:r w:rsidRPr="00FD5A06">
        <w:rPr>
          <w:rFonts w:ascii="Calibri" w:hAnsi="Calibri" w:cs="Calibri"/>
          <w:sz w:val="24"/>
          <w:szCs w:val="24"/>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r w:rsidR="00C87AD8" w:rsidRPr="00FD5A06">
        <w:rPr>
          <w:rFonts w:ascii="Calibri" w:hAnsi="Calibri" w:cs="Calibri"/>
          <w:sz w:val="24"/>
          <w:szCs w:val="24"/>
        </w:rPr>
        <w:t xml:space="preserve"> </w:t>
      </w:r>
    </w:p>
    <w:p w14:paraId="59D6554E" w14:textId="77786573" w:rsidR="004B17FE" w:rsidRDefault="00C87AD8" w:rsidP="00C434E0">
      <w:pPr>
        <w:pStyle w:val="Akapitzlist"/>
        <w:numPr>
          <w:ilvl w:val="3"/>
          <w:numId w:val="44"/>
        </w:numPr>
        <w:spacing w:line="276" w:lineRule="auto"/>
        <w:ind w:left="284" w:hanging="284"/>
        <w:jc w:val="both"/>
        <w:rPr>
          <w:rFonts w:ascii="Calibri" w:hAnsi="Calibri" w:cs="Calibri"/>
          <w:sz w:val="24"/>
          <w:szCs w:val="24"/>
        </w:rPr>
      </w:pPr>
      <w:r w:rsidRPr="00E11552">
        <w:rPr>
          <w:rFonts w:ascii="Calibri" w:hAnsi="Calibri" w:cs="Calibri"/>
          <w:sz w:val="24"/>
          <w:szCs w:val="24"/>
        </w:rPr>
        <w:t>Szczegółowe informacje dotyczące środków ochrony prawnej określone są w Dzia</w:t>
      </w:r>
      <w:r w:rsidR="00921883" w:rsidRPr="00E11552">
        <w:rPr>
          <w:rFonts w:ascii="Calibri" w:hAnsi="Calibri" w:cs="Calibri"/>
          <w:sz w:val="24"/>
          <w:szCs w:val="24"/>
        </w:rPr>
        <w:t>l</w:t>
      </w:r>
      <w:r w:rsidR="00DC6AF7">
        <w:rPr>
          <w:rFonts w:ascii="Calibri" w:hAnsi="Calibri" w:cs="Calibri"/>
          <w:sz w:val="24"/>
          <w:szCs w:val="24"/>
        </w:rPr>
        <w:t xml:space="preserve">e IX „Środki ochrony prawnej” </w:t>
      </w:r>
      <w:r w:rsidR="00FD5A06">
        <w:rPr>
          <w:rFonts w:ascii="Calibri" w:hAnsi="Calibri" w:cs="Calibri"/>
          <w:sz w:val="24"/>
          <w:szCs w:val="24"/>
        </w:rPr>
        <w:t>ustawy PZP</w:t>
      </w:r>
      <w:r w:rsidRPr="00E11552">
        <w:rPr>
          <w:rFonts w:ascii="Calibri" w:hAnsi="Calibri" w:cs="Calibri"/>
          <w:sz w:val="24"/>
          <w:szCs w:val="24"/>
        </w:rPr>
        <w:t>.</w:t>
      </w:r>
    </w:p>
    <w:p w14:paraId="60D8EB54" w14:textId="695500BE" w:rsidR="00A657BA" w:rsidRDefault="00A657BA" w:rsidP="00C434E0">
      <w:pPr>
        <w:pStyle w:val="Akapitzlist"/>
        <w:numPr>
          <w:ilvl w:val="3"/>
          <w:numId w:val="44"/>
        </w:numPr>
        <w:spacing w:line="276" w:lineRule="auto"/>
        <w:ind w:left="284" w:hanging="284"/>
        <w:jc w:val="both"/>
        <w:rPr>
          <w:rFonts w:ascii="Calibri" w:hAnsi="Calibri" w:cs="Calibri"/>
          <w:sz w:val="24"/>
          <w:szCs w:val="24"/>
        </w:rPr>
      </w:pPr>
      <w:r>
        <w:rPr>
          <w:rFonts w:ascii="Calibri" w:hAnsi="Calibri" w:cs="Calibri"/>
          <w:sz w:val="24"/>
          <w:szCs w:val="24"/>
        </w:rPr>
        <w:t xml:space="preserve">Terminy składania </w:t>
      </w:r>
      <w:proofErr w:type="spellStart"/>
      <w:r>
        <w:rPr>
          <w:rFonts w:ascii="Calibri" w:hAnsi="Calibri" w:cs="Calibri"/>
          <w:sz w:val="24"/>
          <w:szCs w:val="24"/>
        </w:rPr>
        <w:t>odwołań</w:t>
      </w:r>
      <w:proofErr w:type="spellEnd"/>
      <w:r>
        <w:rPr>
          <w:rFonts w:ascii="Calibri" w:hAnsi="Calibri" w:cs="Calibri"/>
          <w:sz w:val="24"/>
          <w:szCs w:val="24"/>
        </w:rPr>
        <w:t xml:space="preserve"> określa art. 515 ustawy PZP.</w:t>
      </w:r>
    </w:p>
    <w:p w14:paraId="0E936ABB" w14:textId="14467B3E" w:rsidR="00A404E4" w:rsidRPr="00E11552" w:rsidRDefault="00A404E4" w:rsidP="002C54B8">
      <w:pPr>
        <w:pStyle w:val="Akapitzlist"/>
        <w:spacing w:line="276" w:lineRule="auto"/>
        <w:ind w:left="567"/>
        <w:jc w:val="both"/>
        <w:rPr>
          <w:rFonts w:ascii="Calibri" w:hAnsi="Calibri" w:cs="Calibri"/>
          <w:sz w:val="24"/>
          <w:szCs w:val="24"/>
        </w:rPr>
      </w:pPr>
    </w:p>
    <w:p w14:paraId="48722FCC" w14:textId="77777777" w:rsidR="004B17FE" w:rsidRPr="00E11552" w:rsidRDefault="004B17FE" w:rsidP="00C434E0">
      <w:pPr>
        <w:pStyle w:val="Nagwek1"/>
        <w:numPr>
          <w:ilvl w:val="0"/>
          <w:numId w:val="22"/>
        </w:numPr>
        <w:pBdr>
          <w:top w:val="single" w:sz="4" w:space="1" w:color="auto"/>
          <w:left w:val="single" w:sz="4" w:space="1" w:color="auto"/>
          <w:bottom w:val="single" w:sz="4" w:space="1" w:color="auto"/>
          <w:right w:val="single" w:sz="4" w:space="1" w:color="auto"/>
        </w:pBdr>
        <w:shd w:val="clear" w:color="auto" w:fill="9CC2E5"/>
        <w:ind w:left="567" w:hanging="567"/>
        <w:jc w:val="both"/>
        <w:rPr>
          <w:rFonts w:ascii="Calibri" w:hAnsi="Calibri" w:cs="Calibri"/>
          <w:b/>
          <w:szCs w:val="24"/>
        </w:rPr>
      </w:pPr>
      <w:bookmarkStart w:id="50" w:name="_INFORMACJE_DODATKOWE"/>
      <w:bookmarkStart w:id="51" w:name="_Toc65483837"/>
      <w:bookmarkEnd w:id="50"/>
      <w:r w:rsidRPr="00E11552">
        <w:rPr>
          <w:rFonts w:ascii="Calibri" w:hAnsi="Calibri" w:cs="Calibri"/>
          <w:b/>
          <w:szCs w:val="24"/>
        </w:rPr>
        <w:t>INFORMACJE DODATKOWE</w:t>
      </w:r>
      <w:bookmarkEnd w:id="51"/>
    </w:p>
    <w:p w14:paraId="5FA070DC" w14:textId="77777777" w:rsidR="00A404E4" w:rsidRDefault="00A404E4" w:rsidP="00E11552">
      <w:pPr>
        <w:spacing w:line="276" w:lineRule="auto"/>
        <w:jc w:val="both"/>
        <w:rPr>
          <w:rFonts w:ascii="Calibri" w:hAnsi="Calibri" w:cs="Calibri"/>
          <w:color w:val="000000"/>
          <w:sz w:val="24"/>
          <w:szCs w:val="24"/>
        </w:rPr>
      </w:pPr>
    </w:p>
    <w:p w14:paraId="29169A44" w14:textId="77777777" w:rsidR="00B20994" w:rsidRPr="00E11552" w:rsidRDefault="00B20994" w:rsidP="00E11552">
      <w:pPr>
        <w:spacing w:line="276" w:lineRule="auto"/>
        <w:jc w:val="both"/>
        <w:rPr>
          <w:rFonts w:ascii="Calibri" w:hAnsi="Calibri" w:cs="Calibri"/>
          <w:color w:val="000000"/>
          <w:sz w:val="24"/>
          <w:szCs w:val="24"/>
        </w:rPr>
      </w:pPr>
      <w:r w:rsidRPr="00E11552">
        <w:rPr>
          <w:rFonts w:ascii="Calibri" w:hAnsi="Calibri" w:cs="Calibri"/>
          <w:color w:val="000000"/>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6328DD38" w14:textId="77777777" w:rsidR="00B20994" w:rsidRPr="00E11552" w:rsidRDefault="00B20994" w:rsidP="00E11552">
      <w:pPr>
        <w:numPr>
          <w:ilvl w:val="0"/>
          <w:numId w:val="3"/>
        </w:numPr>
        <w:spacing w:line="276" w:lineRule="auto"/>
        <w:ind w:left="284" w:hanging="284"/>
        <w:jc w:val="both"/>
        <w:rPr>
          <w:rFonts w:ascii="Calibri" w:hAnsi="Calibri" w:cs="Calibri"/>
          <w:color w:val="000000"/>
          <w:sz w:val="24"/>
          <w:szCs w:val="24"/>
        </w:rPr>
      </w:pPr>
      <w:r w:rsidRPr="00E11552">
        <w:rPr>
          <w:rFonts w:ascii="Calibri" w:hAnsi="Calibri" w:cs="Calibri"/>
          <w:color w:val="000000"/>
          <w:sz w:val="24"/>
          <w:szCs w:val="24"/>
        </w:rPr>
        <w:t>administratorem Pani/Pana danych osobowych jest Politechnika Koszalińska, ul. Śniadeckich 2, 75-453 Koszalin;</w:t>
      </w:r>
    </w:p>
    <w:p w14:paraId="31BBA83A" w14:textId="5BF2FC2D" w:rsidR="00B20994" w:rsidRPr="00E11552" w:rsidRDefault="00B20994" w:rsidP="00E11552">
      <w:pPr>
        <w:numPr>
          <w:ilvl w:val="0"/>
          <w:numId w:val="4"/>
        </w:numPr>
        <w:spacing w:line="276" w:lineRule="auto"/>
        <w:ind w:left="284" w:hanging="284"/>
        <w:jc w:val="both"/>
        <w:rPr>
          <w:rFonts w:ascii="Calibri" w:hAnsi="Calibri" w:cs="Calibri"/>
          <w:color w:val="000000"/>
          <w:sz w:val="24"/>
          <w:szCs w:val="24"/>
        </w:rPr>
      </w:pPr>
      <w:r w:rsidRPr="00E11552">
        <w:rPr>
          <w:rFonts w:ascii="Calibri" w:hAnsi="Calibri" w:cs="Calibri"/>
          <w:color w:val="000000"/>
          <w:sz w:val="24"/>
          <w:szCs w:val="24"/>
        </w:rPr>
        <w:lastRenderedPageBreak/>
        <w:t>inspektorem ochrony danych osobowych w Politechnice Koszalińskiej jest Pan Mariusz Lenartowicz, ko</w:t>
      </w:r>
      <w:r w:rsidR="00000986">
        <w:rPr>
          <w:rFonts w:ascii="Calibri" w:hAnsi="Calibri" w:cs="Calibri"/>
          <w:color w:val="000000"/>
          <w:sz w:val="24"/>
          <w:szCs w:val="24"/>
        </w:rPr>
        <w:t xml:space="preserve">ntakt: adres </w:t>
      </w:r>
      <w:hyperlink r:id="rId25" w:history="1">
        <w:r w:rsidR="00A657BA" w:rsidRPr="00B20664">
          <w:rPr>
            <w:rStyle w:val="Hipercze"/>
            <w:rFonts w:ascii="Calibri" w:hAnsi="Calibri" w:cs="Calibri"/>
            <w:sz w:val="24"/>
            <w:szCs w:val="24"/>
          </w:rPr>
          <w:t>iod@tu.koszalin.pl</w:t>
        </w:r>
      </w:hyperlink>
      <w:r w:rsidR="00A657BA">
        <w:rPr>
          <w:rFonts w:ascii="Calibri" w:hAnsi="Calibri" w:cs="Calibri"/>
          <w:color w:val="000000"/>
          <w:sz w:val="24"/>
          <w:szCs w:val="24"/>
        </w:rPr>
        <w:t xml:space="preserve"> </w:t>
      </w:r>
      <w:r w:rsidR="00FD5A06" w:rsidRPr="00B5762B">
        <w:rPr>
          <w:rFonts w:ascii="Calibri" w:hAnsi="Calibri" w:cs="Calibri"/>
          <w:b/>
          <w:bCs/>
          <w:color w:val="000000"/>
          <w:sz w:val="24"/>
          <w:szCs w:val="24"/>
          <w:vertAlign w:val="superscript"/>
        </w:rPr>
        <w:t>*</w:t>
      </w:r>
      <w:r w:rsidR="00FD5A06">
        <w:rPr>
          <w:rFonts w:ascii="Calibri" w:hAnsi="Calibri" w:cs="Calibri"/>
          <w:color w:val="000000"/>
          <w:sz w:val="24"/>
          <w:szCs w:val="24"/>
        </w:rPr>
        <w:t>;</w:t>
      </w:r>
    </w:p>
    <w:p w14:paraId="07318EB8" w14:textId="69FF8F40" w:rsidR="00B20994" w:rsidRPr="00E11552" w:rsidRDefault="00B20994" w:rsidP="00732A4B">
      <w:pPr>
        <w:numPr>
          <w:ilvl w:val="0"/>
          <w:numId w:val="4"/>
        </w:numPr>
        <w:spacing w:line="276" w:lineRule="auto"/>
        <w:ind w:left="284" w:hanging="284"/>
        <w:jc w:val="both"/>
        <w:rPr>
          <w:rFonts w:ascii="Calibri" w:hAnsi="Calibri" w:cs="Calibri"/>
          <w:b/>
          <w:color w:val="000000"/>
          <w:sz w:val="24"/>
          <w:szCs w:val="24"/>
        </w:rPr>
      </w:pPr>
      <w:r w:rsidRPr="00E11552">
        <w:rPr>
          <w:rFonts w:ascii="Calibri" w:hAnsi="Calibri" w:cs="Calibri"/>
          <w:color w:val="000000"/>
          <w:sz w:val="24"/>
          <w:szCs w:val="24"/>
        </w:rPr>
        <w:t xml:space="preserve">Pani/Pana dane osobowe przetwarzane będą na podstawie art. 6 ust. 1 lit. c RODO oraz art. 19 ustawy z 11 września 2019 r. – Prawo zamówień publicznych (Dz.U. poz. 2019 ze zm.) zwanej dalej „ustawą PZP” w celu związanym z postępowaniem o udzielenie zamówienia publicznego </w:t>
      </w:r>
      <w:r w:rsidR="00FD5A06" w:rsidRPr="00FD5A06">
        <w:rPr>
          <w:rFonts w:ascii="Calibri" w:hAnsi="Calibri" w:cs="Calibri"/>
          <w:bCs/>
          <w:sz w:val="24"/>
          <w:szCs w:val="24"/>
        </w:rPr>
        <w:t>pn.</w:t>
      </w:r>
      <w:r w:rsidR="00DC6AF7">
        <w:rPr>
          <w:rFonts w:ascii="Calibri" w:hAnsi="Calibri" w:cs="Calibri"/>
          <w:b/>
          <w:sz w:val="24"/>
          <w:szCs w:val="24"/>
        </w:rPr>
        <w:t xml:space="preserve"> </w:t>
      </w:r>
      <w:r w:rsidR="00961241" w:rsidRPr="00E11552">
        <w:rPr>
          <w:rFonts w:ascii="Calibri" w:hAnsi="Calibri" w:cs="Calibri"/>
          <w:color w:val="000000"/>
          <w:sz w:val="24"/>
          <w:szCs w:val="24"/>
        </w:rPr>
        <w:t xml:space="preserve"> </w:t>
      </w:r>
      <w:r w:rsidR="003F0298">
        <w:rPr>
          <w:rFonts w:asciiTheme="minorHAnsi" w:hAnsiTheme="minorHAnsi" w:cstheme="minorHAnsi"/>
          <w:b/>
          <w:sz w:val="24"/>
          <w:szCs w:val="24"/>
        </w:rPr>
        <w:t xml:space="preserve"> </w:t>
      </w:r>
      <w:r w:rsidR="003F0298" w:rsidRPr="00187F28">
        <w:rPr>
          <w:rFonts w:asciiTheme="minorHAnsi" w:hAnsiTheme="minorHAnsi" w:cstheme="minorHAnsi"/>
          <w:b/>
          <w:color w:val="000000" w:themeColor="text1"/>
          <w:sz w:val="24"/>
          <w:szCs w:val="24"/>
        </w:rPr>
        <w:t xml:space="preserve">Wymiana Systemu SSP w </w:t>
      </w:r>
      <w:r w:rsidR="003F0298" w:rsidRPr="00187F28">
        <w:rPr>
          <w:rFonts w:asciiTheme="minorHAnsi" w:hAnsiTheme="minorHAnsi" w:cstheme="minorHAnsi"/>
          <w:b/>
          <w:sz w:val="24"/>
          <w:szCs w:val="24"/>
        </w:rPr>
        <w:t>DS1 i DS4 – Zintegrowany System Sygnalizacji Pożaru dla obiektów Osiedla Akademickiego przy ul. Rejtana w Koszalinie</w:t>
      </w:r>
      <w:r w:rsidR="003F0298">
        <w:rPr>
          <w:rFonts w:ascii="Calibri" w:hAnsi="Calibri" w:cs="Calibri"/>
          <w:color w:val="000000"/>
          <w:sz w:val="24"/>
          <w:szCs w:val="24"/>
        </w:rPr>
        <w:t xml:space="preserve"> </w:t>
      </w:r>
      <w:r w:rsidRPr="00DC6AF7">
        <w:rPr>
          <w:rFonts w:ascii="Calibri" w:hAnsi="Calibri" w:cs="Calibri"/>
          <w:color w:val="000000"/>
          <w:sz w:val="24"/>
          <w:szCs w:val="24"/>
        </w:rPr>
        <w:t>prowadzonym</w:t>
      </w:r>
      <w:r w:rsidRPr="00E11552">
        <w:rPr>
          <w:rFonts w:ascii="Calibri" w:hAnsi="Calibri" w:cs="Calibri"/>
          <w:color w:val="000000"/>
          <w:sz w:val="24"/>
          <w:szCs w:val="24"/>
        </w:rPr>
        <w:t xml:space="preserve"> w trybie </w:t>
      </w:r>
      <w:r w:rsidR="000D03C7" w:rsidRPr="00E11552">
        <w:rPr>
          <w:rFonts w:ascii="Calibri" w:hAnsi="Calibri" w:cs="Calibri"/>
          <w:color w:val="000000"/>
          <w:sz w:val="24"/>
          <w:szCs w:val="24"/>
        </w:rPr>
        <w:t xml:space="preserve">podstawowym bez negocjacji, </w:t>
      </w:r>
      <w:r w:rsidRPr="00E11552">
        <w:rPr>
          <w:rFonts w:ascii="Calibri" w:hAnsi="Calibri" w:cs="Calibri"/>
          <w:color w:val="000000"/>
          <w:sz w:val="24"/>
          <w:szCs w:val="24"/>
        </w:rPr>
        <w:t xml:space="preserve">na podstawie art. </w:t>
      </w:r>
      <w:r w:rsidR="000D03C7" w:rsidRPr="00E11552">
        <w:rPr>
          <w:rFonts w:ascii="Calibri" w:hAnsi="Calibri" w:cs="Calibri"/>
          <w:color w:val="000000"/>
          <w:sz w:val="24"/>
          <w:szCs w:val="24"/>
        </w:rPr>
        <w:t xml:space="preserve">275 </w:t>
      </w:r>
      <w:r w:rsidR="00B65DEC">
        <w:rPr>
          <w:rFonts w:ascii="Calibri" w:hAnsi="Calibri" w:cs="Calibri"/>
          <w:color w:val="000000"/>
          <w:sz w:val="24"/>
          <w:szCs w:val="24"/>
        </w:rPr>
        <w:t>pkt</w:t>
      </w:r>
      <w:r w:rsidR="000D03C7" w:rsidRPr="00E11552">
        <w:rPr>
          <w:rFonts w:ascii="Calibri" w:hAnsi="Calibri" w:cs="Calibri"/>
          <w:color w:val="000000"/>
          <w:sz w:val="24"/>
          <w:szCs w:val="24"/>
        </w:rPr>
        <w:t xml:space="preserve"> 1</w:t>
      </w:r>
      <w:r w:rsidRPr="00E11552">
        <w:rPr>
          <w:rFonts w:ascii="Calibri" w:hAnsi="Calibri" w:cs="Calibri"/>
          <w:color w:val="000000"/>
          <w:sz w:val="24"/>
          <w:szCs w:val="24"/>
        </w:rPr>
        <w:t xml:space="preserve"> ustawy PZP;</w:t>
      </w:r>
    </w:p>
    <w:p w14:paraId="133CCD90" w14:textId="77777777" w:rsidR="00B20994" w:rsidRPr="00E11552" w:rsidRDefault="00B20994" w:rsidP="00732A4B">
      <w:pPr>
        <w:numPr>
          <w:ilvl w:val="0"/>
          <w:numId w:val="4"/>
        </w:numPr>
        <w:spacing w:line="276" w:lineRule="auto"/>
        <w:ind w:left="284" w:hanging="284"/>
        <w:jc w:val="both"/>
        <w:rPr>
          <w:rFonts w:ascii="Calibri" w:hAnsi="Calibri" w:cs="Calibri"/>
          <w:color w:val="000000"/>
          <w:sz w:val="24"/>
          <w:szCs w:val="24"/>
        </w:rPr>
      </w:pPr>
      <w:r w:rsidRPr="00E11552">
        <w:rPr>
          <w:rFonts w:ascii="Calibri" w:hAnsi="Calibri" w:cs="Calibri"/>
          <w:color w:val="000000"/>
          <w:sz w:val="24"/>
          <w:szCs w:val="24"/>
        </w:rPr>
        <w:t xml:space="preserve">odbiorcami Pani/Pana danych osobowych będą osoby lub podmioty, którym udostępniona zostanie dokumentacja postępowania w oparciu o art. 18 oraz art. 74 ustawy PZP;  </w:t>
      </w:r>
    </w:p>
    <w:p w14:paraId="1EA6C0F1" w14:textId="77777777" w:rsidR="00B20994" w:rsidRPr="00E11552" w:rsidRDefault="00B20994" w:rsidP="00E11552">
      <w:pPr>
        <w:numPr>
          <w:ilvl w:val="0"/>
          <w:numId w:val="4"/>
        </w:numPr>
        <w:spacing w:line="276" w:lineRule="auto"/>
        <w:ind w:left="284" w:hanging="284"/>
        <w:jc w:val="both"/>
        <w:rPr>
          <w:rFonts w:ascii="Calibri" w:hAnsi="Calibri" w:cs="Calibri"/>
          <w:color w:val="000000"/>
          <w:sz w:val="24"/>
          <w:szCs w:val="24"/>
        </w:rPr>
      </w:pPr>
      <w:r w:rsidRPr="00E11552">
        <w:rPr>
          <w:rFonts w:ascii="Calibri" w:hAnsi="Calibri" w:cs="Calibri"/>
          <w:color w:val="000000"/>
          <w:sz w:val="24"/>
          <w:szCs w:val="24"/>
        </w:rPr>
        <w:t>Pani/Pana dane osobowe będą przechowywane, zgodnie z art. 78 ustawy PZP, przez okres 4 lat od dnia zakończenia postępowania o udzielenie zamówienia, a jeżeli czas trwania umowy przekracza 4 lata, okres przechowywania obejmuje cały czas trwania umowy;</w:t>
      </w:r>
    </w:p>
    <w:p w14:paraId="7E4496CB" w14:textId="4491A93C" w:rsidR="00B20994" w:rsidRPr="00E11552" w:rsidRDefault="00B20994" w:rsidP="00E11552">
      <w:pPr>
        <w:numPr>
          <w:ilvl w:val="0"/>
          <w:numId w:val="4"/>
        </w:numPr>
        <w:spacing w:line="276" w:lineRule="auto"/>
        <w:ind w:left="284" w:hanging="284"/>
        <w:jc w:val="both"/>
        <w:rPr>
          <w:rFonts w:ascii="Calibri" w:hAnsi="Calibri" w:cs="Calibri"/>
          <w:b/>
          <w:i/>
          <w:color w:val="000000"/>
          <w:sz w:val="24"/>
          <w:szCs w:val="24"/>
        </w:rPr>
      </w:pPr>
      <w:r w:rsidRPr="00E11552">
        <w:rPr>
          <w:rFonts w:ascii="Calibri" w:hAnsi="Calibri" w:cs="Calibri"/>
          <w:color w:val="000000"/>
          <w:sz w:val="24"/>
          <w:szCs w:val="24"/>
        </w:rPr>
        <w:t>obowiązek podania przez Panią/Pana danych osobowych bezpośrednio Pani/Pana dotyczących jest wymogiem ustawowym określonym w przepisach ustawy PZP, związanym z udziałem w</w:t>
      </w:r>
      <w:r w:rsidR="00163205">
        <w:rPr>
          <w:rFonts w:ascii="Calibri" w:hAnsi="Calibri" w:cs="Calibri"/>
          <w:color w:val="000000"/>
          <w:sz w:val="24"/>
          <w:szCs w:val="24"/>
        </w:rPr>
        <w:t> </w:t>
      </w:r>
      <w:r w:rsidRPr="00E11552">
        <w:rPr>
          <w:rFonts w:ascii="Calibri" w:hAnsi="Calibri" w:cs="Calibri"/>
          <w:color w:val="000000"/>
          <w:sz w:val="24"/>
          <w:szCs w:val="24"/>
        </w:rPr>
        <w:t xml:space="preserve">postępowaniu o udzielenie zamówienia publicznego; konsekwencje niepodania określonych danych wynikają z ustawy PZP;  </w:t>
      </w:r>
    </w:p>
    <w:p w14:paraId="2859E142" w14:textId="77777777" w:rsidR="00B20994" w:rsidRPr="00E11552" w:rsidRDefault="00B20994" w:rsidP="00E11552">
      <w:pPr>
        <w:numPr>
          <w:ilvl w:val="0"/>
          <w:numId w:val="4"/>
        </w:numPr>
        <w:spacing w:line="276" w:lineRule="auto"/>
        <w:ind w:left="284" w:hanging="284"/>
        <w:jc w:val="both"/>
        <w:rPr>
          <w:rFonts w:ascii="Calibri" w:hAnsi="Calibri" w:cs="Calibri"/>
          <w:b/>
          <w:i/>
          <w:color w:val="000000"/>
          <w:sz w:val="24"/>
          <w:szCs w:val="24"/>
        </w:rPr>
      </w:pPr>
      <w:r w:rsidRPr="00E11552">
        <w:rPr>
          <w:rFonts w:ascii="Calibri" w:hAnsi="Calibri" w:cs="Calibri"/>
          <w:color w:val="000000"/>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1B237007" w14:textId="77777777" w:rsidR="00B20994" w:rsidRPr="00E11552" w:rsidRDefault="00B20994" w:rsidP="00E11552">
      <w:pPr>
        <w:numPr>
          <w:ilvl w:val="0"/>
          <w:numId w:val="4"/>
        </w:numPr>
        <w:spacing w:line="276" w:lineRule="auto"/>
        <w:ind w:left="284" w:hanging="284"/>
        <w:jc w:val="both"/>
        <w:rPr>
          <w:rFonts w:ascii="Calibri" w:hAnsi="Calibri" w:cs="Calibri"/>
          <w:b/>
          <w:i/>
          <w:color w:val="000000"/>
          <w:sz w:val="24"/>
          <w:szCs w:val="24"/>
        </w:rPr>
      </w:pPr>
      <w:r w:rsidRPr="00E11552">
        <w:rPr>
          <w:rFonts w:ascii="Calibri" w:hAnsi="Calibri" w:cs="Calibri"/>
          <w:color w:val="000000"/>
          <w:sz w:val="24"/>
          <w:szCs w:val="24"/>
        </w:rPr>
        <w:t>wystąpienie z żądaniem, o którym mowa w art. 18 ust.1 rozporządzenia 2016/679, nie ogranicza przetwarzania danych osobowych do czasu zakończenia postepowania o udzielenie zamówienia publicznego lub konkursu;</w:t>
      </w:r>
    </w:p>
    <w:p w14:paraId="398D8839" w14:textId="77777777" w:rsidR="00B20994" w:rsidRPr="00E11552" w:rsidRDefault="00B20994" w:rsidP="00E11552">
      <w:pPr>
        <w:numPr>
          <w:ilvl w:val="0"/>
          <w:numId w:val="4"/>
        </w:numPr>
        <w:spacing w:line="276" w:lineRule="auto"/>
        <w:ind w:left="284" w:hanging="284"/>
        <w:jc w:val="both"/>
        <w:rPr>
          <w:rFonts w:ascii="Calibri" w:hAnsi="Calibri" w:cs="Calibri"/>
          <w:color w:val="000000"/>
          <w:sz w:val="24"/>
          <w:szCs w:val="24"/>
        </w:rPr>
      </w:pPr>
      <w:r w:rsidRPr="00E11552">
        <w:rPr>
          <w:rFonts w:ascii="Calibri" w:hAnsi="Calibri" w:cs="Calibri"/>
          <w:color w:val="000000"/>
          <w:sz w:val="24"/>
          <w:szCs w:val="24"/>
        </w:rPr>
        <w:t>w odniesieniu do Pani/Pana danych osobowych decyzje nie będą podejmowane w sposób zautomatyzowany, stosowanie do art. 22 RODO;</w:t>
      </w:r>
    </w:p>
    <w:p w14:paraId="05AFB7B8" w14:textId="77777777" w:rsidR="00B20994" w:rsidRPr="00E11552" w:rsidRDefault="00B20994" w:rsidP="00E11552">
      <w:pPr>
        <w:numPr>
          <w:ilvl w:val="0"/>
          <w:numId w:val="4"/>
        </w:numPr>
        <w:spacing w:line="276" w:lineRule="auto"/>
        <w:ind w:left="284" w:hanging="284"/>
        <w:jc w:val="both"/>
        <w:rPr>
          <w:rFonts w:ascii="Calibri" w:hAnsi="Calibri" w:cs="Calibri"/>
          <w:color w:val="000000"/>
          <w:sz w:val="24"/>
          <w:szCs w:val="24"/>
        </w:rPr>
      </w:pPr>
      <w:r w:rsidRPr="00E11552">
        <w:rPr>
          <w:rFonts w:ascii="Calibri" w:hAnsi="Calibri" w:cs="Calibri"/>
          <w:color w:val="000000"/>
          <w:sz w:val="24"/>
          <w:szCs w:val="24"/>
        </w:rPr>
        <w:t>posiada Pani/Pan:</w:t>
      </w:r>
    </w:p>
    <w:p w14:paraId="4127CC7C" w14:textId="77777777" w:rsidR="00B20994" w:rsidRPr="00E11552" w:rsidRDefault="00B20994" w:rsidP="00E11552">
      <w:pPr>
        <w:numPr>
          <w:ilvl w:val="0"/>
          <w:numId w:val="5"/>
        </w:numPr>
        <w:spacing w:line="276" w:lineRule="auto"/>
        <w:ind w:left="709" w:hanging="283"/>
        <w:jc w:val="both"/>
        <w:rPr>
          <w:rFonts w:ascii="Calibri" w:hAnsi="Calibri" w:cs="Calibri"/>
          <w:color w:val="000000"/>
          <w:sz w:val="24"/>
          <w:szCs w:val="24"/>
        </w:rPr>
      </w:pPr>
      <w:r w:rsidRPr="00E11552">
        <w:rPr>
          <w:rFonts w:ascii="Calibri" w:hAnsi="Calibri" w:cs="Calibri"/>
          <w:color w:val="000000"/>
          <w:sz w:val="24"/>
          <w:szCs w:val="24"/>
        </w:rPr>
        <w:t>na podstawie art. 15 RODO prawo dostępu do danych osobowych Pani/Pana dotyczących;</w:t>
      </w:r>
    </w:p>
    <w:p w14:paraId="2EDC8531" w14:textId="77777777" w:rsidR="00B20994" w:rsidRPr="00E11552" w:rsidRDefault="00B20994" w:rsidP="00E11552">
      <w:pPr>
        <w:numPr>
          <w:ilvl w:val="0"/>
          <w:numId w:val="5"/>
        </w:numPr>
        <w:spacing w:line="276" w:lineRule="auto"/>
        <w:ind w:left="709" w:hanging="283"/>
        <w:jc w:val="both"/>
        <w:rPr>
          <w:rFonts w:ascii="Calibri" w:hAnsi="Calibri" w:cs="Calibri"/>
          <w:color w:val="000000"/>
          <w:sz w:val="24"/>
          <w:szCs w:val="24"/>
        </w:rPr>
      </w:pPr>
      <w:r w:rsidRPr="00E11552">
        <w:rPr>
          <w:rFonts w:ascii="Calibri" w:hAnsi="Calibri" w:cs="Calibri"/>
          <w:color w:val="000000"/>
          <w:sz w:val="24"/>
          <w:szCs w:val="24"/>
        </w:rPr>
        <w:t xml:space="preserve">na podstawie art. 16 RODO prawo do sprostowania Pani/Pana danych osobowych </w:t>
      </w:r>
      <w:r w:rsidRPr="00A657BA">
        <w:rPr>
          <w:rFonts w:ascii="Calibri" w:hAnsi="Calibri" w:cs="Calibri"/>
          <w:b/>
          <w:color w:val="000000"/>
          <w:sz w:val="24"/>
          <w:szCs w:val="24"/>
          <w:vertAlign w:val="superscript"/>
        </w:rPr>
        <w:t>**</w:t>
      </w:r>
      <w:r w:rsidRPr="00E11552">
        <w:rPr>
          <w:rFonts w:ascii="Calibri" w:hAnsi="Calibri" w:cs="Calibri"/>
          <w:color w:val="000000"/>
          <w:sz w:val="24"/>
          <w:szCs w:val="24"/>
        </w:rPr>
        <w:t>;</w:t>
      </w:r>
    </w:p>
    <w:p w14:paraId="44BC48DF" w14:textId="3813226F" w:rsidR="00611D1C" w:rsidRPr="00FD5A06" w:rsidRDefault="00B20994" w:rsidP="00611D1C">
      <w:pPr>
        <w:numPr>
          <w:ilvl w:val="0"/>
          <w:numId w:val="5"/>
        </w:numPr>
        <w:spacing w:line="276" w:lineRule="auto"/>
        <w:ind w:left="709" w:hanging="283"/>
        <w:jc w:val="both"/>
        <w:rPr>
          <w:rFonts w:ascii="Calibri" w:hAnsi="Calibri" w:cs="Calibri"/>
          <w:color w:val="000000"/>
          <w:sz w:val="24"/>
          <w:szCs w:val="24"/>
        </w:rPr>
      </w:pPr>
      <w:r w:rsidRPr="00E11552">
        <w:rPr>
          <w:rFonts w:ascii="Calibri" w:hAnsi="Calibri" w:cs="Calibri"/>
          <w:color w:val="000000"/>
          <w:sz w:val="24"/>
          <w:szCs w:val="24"/>
        </w:rPr>
        <w:t xml:space="preserve">na podstawie art. 18 RODO prawo żądania od administratora ograniczenia przetwarzania danych osobowych z zastrzeżeniem przypadków, o których mowa w art. 18 ust. 2 RODO </w:t>
      </w:r>
      <w:r w:rsidRPr="00B5762B">
        <w:rPr>
          <w:rFonts w:ascii="Calibri" w:hAnsi="Calibri" w:cs="Calibri"/>
          <w:b/>
          <w:bCs/>
          <w:color w:val="000000"/>
          <w:sz w:val="24"/>
          <w:szCs w:val="24"/>
          <w:vertAlign w:val="superscript"/>
        </w:rPr>
        <w:t>***</w:t>
      </w:r>
      <w:r w:rsidRPr="00E11552">
        <w:rPr>
          <w:rFonts w:ascii="Calibri" w:hAnsi="Calibri" w:cs="Calibri"/>
          <w:color w:val="000000"/>
          <w:sz w:val="24"/>
          <w:szCs w:val="24"/>
        </w:rPr>
        <w:t xml:space="preserve">;  </w:t>
      </w:r>
    </w:p>
    <w:p w14:paraId="06446C8E" w14:textId="77777777" w:rsidR="00B20994" w:rsidRPr="00611D1C" w:rsidRDefault="00B20994" w:rsidP="00E11552">
      <w:pPr>
        <w:numPr>
          <w:ilvl w:val="0"/>
          <w:numId w:val="5"/>
        </w:numPr>
        <w:spacing w:line="276" w:lineRule="auto"/>
        <w:ind w:left="709" w:hanging="283"/>
        <w:jc w:val="both"/>
        <w:rPr>
          <w:rFonts w:ascii="Calibri" w:hAnsi="Calibri" w:cs="Calibri"/>
          <w:i/>
          <w:color w:val="000000"/>
          <w:sz w:val="24"/>
          <w:szCs w:val="24"/>
        </w:rPr>
      </w:pPr>
      <w:r w:rsidRPr="00E11552">
        <w:rPr>
          <w:rFonts w:ascii="Calibri" w:hAnsi="Calibri" w:cs="Calibri"/>
          <w:color w:val="000000"/>
          <w:sz w:val="24"/>
          <w:szCs w:val="24"/>
        </w:rPr>
        <w:t>prawo do wniesienia skargi do Prezesa Urzędu Ochrony Danych Osobowych, gdy uzna Pani/Pan, że przetwarzanie danych osobowych Pani/Pana dotyczących narusza przepisy RODO;</w:t>
      </w:r>
    </w:p>
    <w:p w14:paraId="0A053963" w14:textId="77777777" w:rsidR="00B20994" w:rsidRPr="00E11552" w:rsidRDefault="00B20994" w:rsidP="00E11552">
      <w:pPr>
        <w:numPr>
          <w:ilvl w:val="0"/>
          <w:numId w:val="4"/>
        </w:numPr>
        <w:spacing w:line="276" w:lineRule="auto"/>
        <w:ind w:left="284" w:hanging="284"/>
        <w:jc w:val="both"/>
        <w:rPr>
          <w:rFonts w:ascii="Calibri" w:hAnsi="Calibri" w:cs="Calibri"/>
          <w:i/>
          <w:color w:val="000000"/>
          <w:sz w:val="24"/>
          <w:szCs w:val="24"/>
        </w:rPr>
      </w:pPr>
      <w:r w:rsidRPr="00E11552">
        <w:rPr>
          <w:rFonts w:ascii="Calibri" w:hAnsi="Calibri" w:cs="Calibri"/>
          <w:color w:val="000000"/>
          <w:sz w:val="24"/>
          <w:szCs w:val="24"/>
        </w:rPr>
        <w:t>nie przysługuje Pani/Panu:</w:t>
      </w:r>
    </w:p>
    <w:p w14:paraId="05774E7B" w14:textId="77777777" w:rsidR="00B20994" w:rsidRPr="00E11552" w:rsidRDefault="00B20994" w:rsidP="00E11552">
      <w:pPr>
        <w:numPr>
          <w:ilvl w:val="0"/>
          <w:numId w:val="6"/>
        </w:numPr>
        <w:spacing w:line="276" w:lineRule="auto"/>
        <w:ind w:left="709" w:hanging="283"/>
        <w:jc w:val="both"/>
        <w:rPr>
          <w:rFonts w:ascii="Calibri" w:hAnsi="Calibri" w:cs="Calibri"/>
          <w:i/>
          <w:color w:val="000000"/>
          <w:sz w:val="24"/>
          <w:szCs w:val="24"/>
        </w:rPr>
      </w:pPr>
      <w:r w:rsidRPr="00E11552">
        <w:rPr>
          <w:rFonts w:ascii="Calibri" w:hAnsi="Calibri" w:cs="Calibri"/>
          <w:color w:val="000000"/>
          <w:sz w:val="24"/>
          <w:szCs w:val="24"/>
        </w:rPr>
        <w:t>w związku z art. 17 ust. 3 lit. b, d lub e RODO prawo do usunięcia danych osobowych;</w:t>
      </w:r>
    </w:p>
    <w:p w14:paraId="4D0A6B0C" w14:textId="77777777" w:rsidR="00B20994" w:rsidRPr="00E11552" w:rsidRDefault="00B20994" w:rsidP="00E11552">
      <w:pPr>
        <w:numPr>
          <w:ilvl w:val="0"/>
          <w:numId w:val="6"/>
        </w:numPr>
        <w:spacing w:line="276" w:lineRule="auto"/>
        <w:ind w:left="709" w:hanging="283"/>
        <w:jc w:val="both"/>
        <w:rPr>
          <w:rFonts w:ascii="Calibri" w:hAnsi="Calibri" w:cs="Calibri"/>
          <w:b/>
          <w:i/>
          <w:color w:val="000000"/>
          <w:sz w:val="24"/>
          <w:szCs w:val="24"/>
        </w:rPr>
      </w:pPr>
      <w:r w:rsidRPr="00E11552">
        <w:rPr>
          <w:rFonts w:ascii="Calibri" w:hAnsi="Calibri" w:cs="Calibri"/>
          <w:color w:val="000000"/>
          <w:sz w:val="24"/>
          <w:szCs w:val="24"/>
        </w:rPr>
        <w:t>prawo do przenoszenia danych osobowych, o którym mowa w art. 20 RODO;</w:t>
      </w:r>
    </w:p>
    <w:p w14:paraId="073D5B6B" w14:textId="14EDF11B" w:rsidR="00EF09D1" w:rsidRPr="00C024F5" w:rsidRDefault="00B20994" w:rsidP="00EF09D1">
      <w:pPr>
        <w:numPr>
          <w:ilvl w:val="0"/>
          <w:numId w:val="6"/>
        </w:numPr>
        <w:spacing w:line="276" w:lineRule="auto"/>
        <w:ind w:left="709" w:hanging="283"/>
        <w:jc w:val="both"/>
        <w:rPr>
          <w:rFonts w:ascii="Calibri" w:hAnsi="Calibri" w:cs="Calibri"/>
          <w:b/>
          <w:i/>
          <w:color w:val="000000"/>
          <w:sz w:val="24"/>
          <w:szCs w:val="24"/>
        </w:rPr>
      </w:pPr>
      <w:r w:rsidRPr="00E11552">
        <w:rPr>
          <w:rFonts w:ascii="Calibri" w:hAnsi="Calibri" w:cs="Calibri"/>
          <w:b/>
          <w:color w:val="000000"/>
          <w:sz w:val="24"/>
          <w:szCs w:val="24"/>
        </w:rPr>
        <w:t>na podstawie art. 21 RODO prawo sprzeciwu, wobec przetwarzania danych osobowych, gdyż podstawą prawną przetwarzania Pani/Pana danych osobowych jest art. 6 ust. 1 lit. c RODO</w:t>
      </w:r>
      <w:r w:rsidR="004B17FE" w:rsidRPr="00E11552">
        <w:rPr>
          <w:rFonts w:ascii="Calibri" w:hAnsi="Calibri" w:cs="Calibri"/>
          <w:b/>
          <w:color w:val="000000"/>
          <w:sz w:val="24"/>
          <w:szCs w:val="24"/>
        </w:rPr>
        <w:t xml:space="preserve"> </w:t>
      </w:r>
    </w:p>
    <w:p w14:paraId="5104FB92" w14:textId="77777777" w:rsidR="00FD5A06" w:rsidRPr="00370B17" w:rsidRDefault="00FD5A06" w:rsidP="00FD5A06">
      <w:pPr>
        <w:spacing w:line="276" w:lineRule="auto"/>
        <w:rPr>
          <w:rFonts w:ascii="Calibri" w:hAnsi="Calibri" w:cs="Calibri"/>
          <w:sz w:val="24"/>
          <w:szCs w:val="24"/>
        </w:rPr>
      </w:pPr>
      <w:r w:rsidRPr="00370B17">
        <w:rPr>
          <w:rFonts w:ascii="Calibri" w:hAnsi="Calibri" w:cs="Calibri"/>
          <w:sz w:val="24"/>
          <w:szCs w:val="24"/>
        </w:rPr>
        <w:t>_______________</w:t>
      </w:r>
    </w:p>
    <w:p w14:paraId="4733F4E4" w14:textId="77777777" w:rsidR="00FD5A06" w:rsidRPr="00370B17" w:rsidRDefault="00FD5A06" w:rsidP="00FD5A06">
      <w:pPr>
        <w:pStyle w:val="Akapitzlist"/>
        <w:numPr>
          <w:ilvl w:val="0"/>
          <w:numId w:val="6"/>
        </w:numPr>
        <w:autoSpaceDE/>
        <w:autoSpaceDN/>
        <w:spacing w:after="150"/>
        <w:ind w:left="426" w:hanging="426"/>
        <w:jc w:val="both"/>
        <w:rPr>
          <w:rFonts w:asciiTheme="minorHAnsi" w:hAnsiTheme="minorHAnsi" w:cstheme="minorHAnsi"/>
          <w:i/>
          <w:sz w:val="16"/>
          <w:szCs w:val="18"/>
        </w:rPr>
      </w:pPr>
      <w:r w:rsidRPr="00370B17">
        <w:rPr>
          <w:rFonts w:asciiTheme="minorHAnsi" w:hAnsiTheme="minorHAnsi" w:cstheme="minorHAnsi"/>
          <w:b/>
          <w:i/>
          <w:sz w:val="16"/>
          <w:szCs w:val="18"/>
          <w:vertAlign w:val="superscript"/>
        </w:rPr>
        <w:t>*</w:t>
      </w:r>
      <w:r w:rsidRPr="00370B17">
        <w:rPr>
          <w:rFonts w:asciiTheme="minorHAnsi" w:hAnsiTheme="minorHAnsi" w:cstheme="minorHAnsi"/>
          <w:b/>
          <w:i/>
          <w:sz w:val="16"/>
          <w:szCs w:val="18"/>
        </w:rPr>
        <w:t xml:space="preserve"> Wyjaśnienie:</w:t>
      </w:r>
      <w:r w:rsidRPr="00370B17">
        <w:rPr>
          <w:rFonts w:asciiTheme="minorHAnsi" w:hAnsiTheme="minorHAnsi" w:cstheme="minorHAnsi"/>
          <w:i/>
          <w:sz w:val="16"/>
          <w:szCs w:val="18"/>
        </w:rPr>
        <w:t xml:space="preserve"> informacja w tym zakresie jest wymagana, jeżeli w odniesieniu do danego administratora lub podmiotu przetwarzającego istnieje obowiązek wyznaczenia inspektora ochrony danych osobowych.</w:t>
      </w:r>
    </w:p>
    <w:p w14:paraId="2F46BB67" w14:textId="77777777" w:rsidR="00FD5A06" w:rsidRPr="00D65753" w:rsidRDefault="00FD5A06" w:rsidP="00FD5A06">
      <w:pPr>
        <w:pStyle w:val="Akapitzlist"/>
        <w:numPr>
          <w:ilvl w:val="0"/>
          <w:numId w:val="6"/>
        </w:numPr>
        <w:autoSpaceDE/>
        <w:autoSpaceDN/>
        <w:ind w:left="426" w:hanging="426"/>
        <w:rPr>
          <w:rFonts w:asciiTheme="minorHAnsi" w:eastAsia="Calibri" w:hAnsiTheme="minorHAnsi" w:cstheme="minorHAnsi"/>
          <w:i/>
          <w:sz w:val="16"/>
          <w:szCs w:val="18"/>
          <w:lang w:eastAsia="en-US"/>
        </w:rPr>
      </w:pPr>
      <w:r w:rsidRPr="00370B17">
        <w:rPr>
          <w:rFonts w:asciiTheme="minorHAnsi" w:eastAsia="Calibri" w:hAnsiTheme="minorHAnsi" w:cstheme="minorHAnsi"/>
          <w:b/>
          <w:i/>
          <w:sz w:val="16"/>
          <w:szCs w:val="18"/>
          <w:vertAlign w:val="superscript"/>
          <w:lang w:eastAsia="en-US"/>
        </w:rPr>
        <w:lastRenderedPageBreak/>
        <w:t>**</w:t>
      </w:r>
      <w:r w:rsidRPr="00370B17">
        <w:rPr>
          <w:rFonts w:asciiTheme="minorHAnsi" w:eastAsia="Calibri" w:hAnsiTheme="minorHAnsi" w:cstheme="minorHAnsi"/>
          <w:b/>
          <w:i/>
          <w:sz w:val="16"/>
          <w:szCs w:val="18"/>
          <w:lang w:eastAsia="en-US"/>
        </w:rPr>
        <w:t>Wyjaśnienie:</w:t>
      </w:r>
      <w:r w:rsidRPr="00370B17">
        <w:rPr>
          <w:rFonts w:asciiTheme="minorHAnsi" w:eastAsia="Calibri" w:hAnsiTheme="minorHAnsi" w:cstheme="minorHAnsi"/>
          <w:i/>
          <w:sz w:val="16"/>
          <w:szCs w:val="18"/>
          <w:lang w:eastAsia="en-US"/>
        </w:rPr>
        <w:t xml:space="preserve"> </w:t>
      </w:r>
      <w:r w:rsidRPr="00370B17">
        <w:rPr>
          <w:rFonts w:asciiTheme="minorHAnsi" w:hAnsiTheme="minorHAnsi" w:cstheme="minorHAnsi"/>
          <w:i/>
          <w:sz w:val="16"/>
          <w:szCs w:val="18"/>
        </w:rPr>
        <w:t xml:space="preserve">skorzystanie z prawa do sprostowania nie może skutkować zmianą </w:t>
      </w:r>
      <w:r w:rsidRPr="00370B17">
        <w:rPr>
          <w:rFonts w:asciiTheme="minorHAnsi" w:eastAsia="Calibri" w:hAnsiTheme="minorHAnsi" w:cstheme="minorHAnsi"/>
          <w:i/>
          <w:sz w:val="16"/>
          <w:szCs w:val="18"/>
          <w:lang w:eastAsia="en-US"/>
        </w:rPr>
        <w:t xml:space="preserve">wyniku postępowania o udzielenie zamówienia publicznego ani zmianą postanowień umowy w </w:t>
      </w:r>
      <w:r>
        <w:rPr>
          <w:rFonts w:asciiTheme="minorHAnsi" w:eastAsia="Calibri" w:hAnsiTheme="minorHAnsi" w:cstheme="minorHAnsi"/>
          <w:i/>
          <w:sz w:val="16"/>
          <w:szCs w:val="18"/>
          <w:lang w:eastAsia="en-US"/>
        </w:rPr>
        <w:t>zakresie niezgodnym z ustawą PZP</w:t>
      </w:r>
      <w:r w:rsidRPr="00370B17">
        <w:rPr>
          <w:rFonts w:asciiTheme="minorHAnsi" w:eastAsia="Calibri" w:hAnsiTheme="minorHAnsi" w:cstheme="minorHAnsi"/>
          <w:i/>
          <w:sz w:val="16"/>
          <w:szCs w:val="18"/>
          <w:lang w:eastAsia="en-US"/>
        </w:rPr>
        <w:t xml:space="preserve"> oraz nie może naruszać integralności protokołu oraz jego załączników.</w:t>
      </w:r>
    </w:p>
    <w:p w14:paraId="0401877D" w14:textId="3146B468" w:rsidR="00620762" w:rsidRPr="00620762" w:rsidRDefault="00FD5A06" w:rsidP="00620762">
      <w:pPr>
        <w:pStyle w:val="Akapitzlist"/>
        <w:numPr>
          <w:ilvl w:val="0"/>
          <w:numId w:val="6"/>
        </w:numPr>
        <w:autoSpaceDE/>
        <w:autoSpaceDN/>
        <w:ind w:left="426" w:hanging="426"/>
        <w:jc w:val="both"/>
        <w:rPr>
          <w:rFonts w:asciiTheme="minorHAnsi" w:hAnsiTheme="minorHAnsi" w:cstheme="minorHAnsi"/>
          <w:i/>
          <w:sz w:val="16"/>
          <w:szCs w:val="18"/>
        </w:rPr>
      </w:pPr>
      <w:r w:rsidRPr="00370B17">
        <w:rPr>
          <w:rFonts w:asciiTheme="minorHAnsi" w:eastAsia="Calibri" w:hAnsiTheme="minorHAnsi" w:cstheme="minorHAnsi"/>
          <w:b/>
          <w:i/>
          <w:sz w:val="16"/>
          <w:szCs w:val="18"/>
          <w:vertAlign w:val="superscript"/>
          <w:lang w:eastAsia="en-US"/>
        </w:rPr>
        <w:t xml:space="preserve">*** </w:t>
      </w:r>
      <w:r w:rsidRPr="00370B17">
        <w:rPr>
          <w:rFonts w:asciiTheme="minorHAnsi" w:eastAsia="Calibri" w:hAnsiTheme="minorHAnsi" w:cstheme="minorHAnsi"/>
          <w:b/>
          <w:i/>
          <w:sz w:val="16"/>
          <w:szCs w:val="18"/>
          <w:lang w:eastAsia="en-US"/>
        </w:rPr>
        <w:t>Wyjaśnienie:</w:t>
      </w:r>
      <w:r w:rsidRPr="00370B17">
        <w:rPr>
          <w:rFonts w:asciiTheme="minorHAnsi" w:eastAsia="Calibri" w:hAnsiTheme="minorHAnsi" w:cstheme="minorHAnsi"/>
          <w:i/>
          <w:sz w:val="16"/>
          <w:szCs w:val="18"/>
          <w:lang w:eastAsia="en-US"/>
        </w:rPr>
        <w:t xml:space="preserve"> prawo do ograniczenia przetwarzania nie ma zastosowania w odniesieniu do </w:t>
      </w:r>
      <w:r w:rsidRPr="00370B17">
        <w:rPr>
          <w:rFonts w:asciiTheme="minorHAnsi" w:hAnsiTheme="minorHAnsi" w:cstheme="minorHAnsi"/>
          <w:i/>
          <w:sz w:val="16"/>
          <w:szCs w:val="18"/>
        </w:rPr>
        <w:t>przechowywania, w celu zapewnienia korzystania ze środków ochrony prawnej lub w celu ochrony praw innej osoby fizycznej lub prawnej, lub z uwagi na ważne względy interesu publicznego Unii Europejskiej lub państwa członkowskiego.</w:t>
      </w:r>
    </w:p>
    <w:p w14:paraId="1F3FE775" w14:textId="074765EA" w:rsidR="00620762" w:rsidRDefault="00620762" w:rsidP="00620762">
      <w:pPr>
        <w:autoSpaceDE/>
        <w:autoSpaceDN/>
        <w:jc w:val="both"/>
        <w:rPr>
          <w:rFonts w:asciiTheme="minorHAnsi" w:hAnsiTheme="minorHAnsi" w:cstheme="minorHAnsi"/>
          <w:i/>
          <w:sz w:val="16"/>
          <w:szCs w:val="18"/>
        </w:rPr>
      </w:pPr>
    </w:p>
    <w:p w14:paraId="591D71F6" w14:textId="59A9CDCC" w:rsidR="00C024F5" w:rsidRDefault="00C024F5" w:rsidP="00620762">
      <w:pPr>
        <w:autoSpaceDE/>
        <w:autoSpaceDN/>
        <w:jc w:val="both"/>
        <w:rPr>
          <w:rFonts w:asciiTheme="minorHAnsi" w:hAnsiTheme="minorHAnsi" w:cstheme="minorHAnsi"/>
          <w:i/>
          <w:sz w:val="16"/>
          <w:szCs w:val="18"/>
        </w:rPr>
      </w:pPr>
    </w:p>
    <w:p w14:paraId="6248E65F" w14:textId="77777777" w:rsidR="00C024F5" w:rsidRPr="00620762" w:rsidRDefault="00C024F5" w:rsidP="00620762">
      <w:pPr>
        <w:autoSpaceDE/>
        <w:autoSpaceDN/>
        <w:jc w:val="both"/>
        <w:rPr>
          <w:rFonts w:asciiTheme="minorHAnsi" w:hAnsiTheme="minorHAnsi" w:cstheme="minorHAnsi"/>
          <w:i/>
          <w:sz w:val="16"/>
          <w:szCs w:val="18"/>
        </w:rPr>
      </w:pPr>
    </w:p>
    <w:p w14:paraId="77419255" w14:textId="77777777" w:rsidR="004B17FE" w:rsidRPr="00E11552" w:rsidRDefault="004B17FE" w:rsidP="00C434E0">
      <w:pPr>
        <w:pStyle w:val="Nagwek1"/>
        <w:numPr>
          <w:ilvl w:val="0"/>
          <w:numId w:val="22"/>
        </w:numPr>
        <w:pBdr>
          <w:top w:val="single" w:sz="4" w:space="1" w:color="auto"/>
          <w:left w:val="single" w:sz="4" w:space="4" w:color="auto"/>
          <w:bottom w:val="single" w:sz="4" w:space="3" w:color="auto"/>
          <w:right w:val="single" w:sz="4" w:space="4" w:color="auto"/>
        </w:pBdr>
        <w:shd w:val="clear" w:color="auto" w:fill="9CC2E5"/>
        <w:ind w:left="567" w:hanging="567"/>
        <w:jc w:val="both"/>
        <w:rPr>
          <w:rFonts w:ascii="Calibri" w:hAnsi="Calibri" w:cs="Calibri"/>
          <w:b/>
          <w:szCs w:val="24"/>
        </w:rPr>
      </w:pPr>
      <w:bookmarkStart w:id="52" w:name="_ZAŁĄCZNIKI"/>
      <w:bookmarkStart w:id="53" w:name="_Toc65483838"/>
      <w:bookmarkEnd w:id="52"/>
      <w:r w:rsidRPr="00E11552">
        <w:rPr>
          <w:rFonts w:ascii="Calibri" w:hAnsi="Calibri" w:cs="Calibri"/>
          <w:b/>
          <w:szCs w:val="24"/>
        </w:rPr>
        <w:t>ZAŁĄCZNIKI</w:t>
      </w:r>
      <w:bookmarkEnd w:id="53"/>
    </w:p>
    <w:p w14:paraId="48E0A19D" w14:textId="77777777" w:rsidR="003C7557" w:rsidRDefault="003C7557" w:rsidP="00E11552">
      <w:pPr>
        <w:spacing w:line="276" w:lineRule="auto"/>
        <w:jc w:val="both"/>
        <w:rPr>
          <w:rFonts w:ascii="Calibri" w:hAnsi="Calibri" w:cs="Calibri"/>
          <w:b/>
          <w:bCs/>
          <w:sz w:val="24"/>
          <w:szCs w:val="24"/>
        </w:rPr>
      </w:pPr>
    </w:p>
    <w:p w14:paraId="67D135EF" w14:textId="77777777" w:rsidR="00A657BA" w:rsidRPr="00990472" w:rsidRDefault="00A657BA" w:rsidP="00A657BA">
      <w:pPr>
        <w:spacing w:line="276" w:lineRule="auto"/>
        <w:rPr>
          <w:rFonts w:ascii="Calibri" w:hAnsi="Calibri" w:cs="Calibri"/>
          <w:sz w:val="24"/>
          <w:szCs w:val="24"/>
          <w:u w:val="single"/>
        </w:rPr>
      </w:pPr>
      <w:bookmarkStart w:id="54" w:name="_Hlk173828188"/>
      <w:r w:rsidRPr="00990472">
        <w:rPr>
          <w:rFonts w:ascii="Calibri" w:hAnsi="Calibri" w:cs="Calibri"/>
          <w:sz w:val="24"/>
          <w:szCs w:val="24"/>
          <w:u w:val="single"/>
        </w:rPr>
        <w:t>Następujące załączniki stanowią integralną część SWZ:</w:t>
      </w: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7500"/>
      </w:tblGrid>
      <w:tr w:rsidR="00A657BA" w14:paraId="35578946" w14:textId="77777777" w:rsidTr="001D6310">
        <w:trPr>
          <w:jc w:val="center"/>
        </w:trPr>
        <w:tc>
          <w:tcPr>
            <w:tcW w:w="2127" w:type="dxa"/>
          </w:tcPr>
          <w:p w14:paraId="600F0DFB" w14:textId="5F6B4FAA" w:rsidR="00A657BA" w:rsidRDefault="00A657BA" w:rsidP="005F25AA">
            <w:pPr>
              <w:tabs>
                <w:tab w:val="left" w:pos="2410"/>
              </w:tabs>
              <w:spacing w:line="276" w:lineRule="auto"/>
              <w:rPr>
                <w:rFonts w:ascii="Calibri" w:hAnsi="Calibri" w:cs="Calibri"/>
                <w:sz w:val="24"/>
                <w:szCs w:val="24"/>
              </w:rPr>
            </w:pPr>
            <w:r w:rsidRPr="00211F21">
              <w:rPr>
                <w:rFonts w:ascii="Calibri" w:hAnsi="Calibri" w:cs="Calibri"/>
                <w:sz w:val="24"/>
                <w:szCs w:val="24"/>
              </w:rPr>
              <w:t xml:space="preserve">Załącznik nr </w:t>
            </w:r>
            <w:r>
              <w:rPr>
                <w:rFonts w:ascii="Calibri" w:hAnsi="Calibri" w:cs="Calibri"/>
                <w:sz w:val="24"/>
                <w:szCs w:val="24"/>
              </w:rPr>
              <w:t>1</w:t>
            </w:r>
            <w:r w:rsidR="003F0298">
              <w:rPr>
                <w:rFonts w:ascii="Calibri" w:hAnsi="Calibri" w:cs="Calibri"/>
                <w:sz w:val="24"/>
                <w:szCs w:val="24"/>
              </w:rPr>
              <w:t xml:space="preserve"> </w:t>
            </w:r>
            <w:r>
              <w:rPr>
                <w:rFonts w:ascii="Calibri" w:hAnsi="Calibri" w:cs="Calibri"/>
                <w:sz w:val="24"/>
                <w:szCs w:val="24"/>
              </w:rPr>
              <w:t>-</w:t>
            </w:r>
          </w:p>
        </w:tc>
        <w:tc>
          <w:tcPr>
            <w:tcW w:w="7500" w:type="dxa"/>
          </w:tcPr>
          <w:p w14:paraId="3C982F33" w14:textId="77777777" w:rsidR="00A657BA" w:rsidRDefault="00A657BA" w:rsidP="0045308B">
            <w:pPr>
              <w:tabs>
                <w:tab w:val="left" w:pos="2410"/>
              </w:tabs>
              <w:spacing w:line="276" w:lineRule="auto"/>
              <w:jc w:val="both"/>
              <w:rPr>
                <w:rFonts w:ascii="Calibri" w:hAnsi="Calibri" w:cs="Calibri"/>
                <w:sz w:val="24"/>
                <w:szCs w:val="24"/>
              </w:rPr>
            </w:pPr>
            <w:r w:rsidRPr="00211F21">
              <w:rPr>
                <w:rFonts w:ascii="Calibri" w:hAnsi="Calibri" w:cs="Calibri"/>
                <w:sz w:val="24"/>
                <w:szCs w:val="24"/>
              </w:rPr>
              <w:t>Formularz ofertowy</w:t>
            </w:r>
            <w:r>
              <w:rPr>
                <w:rFonts w:ascii="Calibri" w:hAnsi="Calibri" w:cs="Calibri"/>
                <w:sz w:val="24"/>
                <w:szCs w:val="24"/>
              </w:rPr>
              <w:t>;</w:t>
            </w:r>
          </w:p>
        </w:tc>
      </w:tr>
      <w:tr w:rsidR="00A657BA" w14:paraId="1EBCAC9D" w14:textId="77777777" w:rsidTr="001D6310">
        <w:trPr>
          <w:jc w:val="center"/>
        </w:trPr>
        <w:tc>
          <w:tcPr>
            <w:tcW w:w="2127" w:type="dxa"/>
          </w:tcPr>
          <w:p w14:paraId="7A3A22C9" w14:textId="77777777" w:rsidR="00A657BA" w:rsidRPr="00211F21" w:rsidRDefault="00A657BA" w:rsidP="005F25AA">
            <w:pPr>
              <w:tabs>
                <w:tab w:val="left" w:pos="2410"/>
              </w:tabs>
              <w:spacing w:line="276" w:lineRule="auto"/>
              <w:rPr>
                <w:rFonts w:ascii="Calibri" w:hAnsi="Calibri" w:cs="Calibri"/>
                <w:sz w:val="24"/>
                <w:szCs w:val="24"/>
              </w:rPr>
            </w:pPr>
            <w:r w:rsidRPr="00211F21">
              <w:rPr>
                <w:rFonts w:ascii="Calibri" w:hAnsi="Calibri" w:cs="Calibri"/>
                <w:sz w:val="24"/>
                <w:szCs w:val="24"/>
              </w:rPr>
              <w:t xml:space="preserve">Załącznik nr </w:t>
            </w:r>
            <w:r>
              <w:rPr>
                <w:rFonts w:ascii="Calibri" w:hAnsi="Calibri" w:cs="Calibri"/>
                <w:sz w:val="24"/>
                <w:szCs w:val="24"/>
              </w:rPr>
              <w:t>2 -</w:t>
            </w:r>
          </w:p>
        </w:tc>
        <w:tc>
          <w:tcPr>
            <w:tcW w:w="7500" w:type="dxa"/>
          </w:tcPr>
          <w:p w14:paraId="2355697D" w14:textId="52C07578" w:rsidR="00A657BA" w:rsidRPr="00211F21" w:rsidRDefault="00A657BA" w:rsidP="00163205">
            <w:pPr>
              <w:tabs>
                <w:tab w:val="left" w:pos="2410"/>
              </w:tabs>
              <w:spacing w:line="276" w:lineRule="auto"/>
              <w:jc w:val="both"/>
              <w:rPr>
                <w:rFonts w:ascii="Calibri" w:hAnsi="Calibri" w:cs="Calibri"/>
                <w:sz w:val="24"/>
                <w:szCs w:val="24"/>
              </w:rPr>
            </w:pPr>
            <w:r w:rsidRPr="00211F21">
              <w:rPr>
                <w:rFonts w:ascii="Calibri" w:hAnsi="Calibri" w:cs="Calibri"/>
                <w:sz w:val="24"/>
                <w:szCs w:val="24"/>
              </w:rPr>
              <w:t xml:space="preserve">Oświadczenie z art. 125 ust. 1 ustawy </w:t>
            </w:r>
            <w:r w:rsidRPr="002E49F9">
              <w:rPr>
                <w:rFonts w:ascii="Calibri" w:hAnsi="Calibri" w:cs="Calibri"/>
                <w:sz w:val="24"/>
                <w:szCs w:val="24"/>
              </w:rPr>
              <w:t xml:space="preserve">PZP oraz </w:t>
            </w:r>
            <w:r>
              <w:rPr>
                <w:rFonts w:ascii="Calibri" w:hAnsi="Calibri" w:cs="Calibri"/>
                <w:sz w:val="24"/>
                <w:szCs w:val="24"/>
              </w:rPr>
              <w:t xml:space="preserve">z </w:t>
            </w:r>
            <w:r w:rsidRPr="002E49F9">
              <w:rPr>
                <w:rFonts w:ascii="Calibri" w:hAnsi="Calibri" w:cs="Calibri"/>
                <w:sz w:val="24"/>
                <w:szCs w:val="24"/>
              </w:rPr>
              <w:t>art. 7 ust. 1 ustawy z</w:t>
            </w:r>
            <w:r w:rsidRPr="0046684F">
              <w:rPr>
                <w:rFonts w:ascii="Calibri" w:hAnsi="Calibri" w:cs="Calibri"/>
                <w:b/>
                <w:sz w:val="24"/>
                <w:szCs w:val="24"/>
              </w:rPr>
              <w:t xml:space="preserve"> </w:t>
            </w:r>
            <w:r w:rsidRPr="002E49F9">
              <w:rPr>
                <w:rFonts w:ascii="Calibri" w:hAnsi="Calibri" w:cs="Calibri"/>
                <w:sz w:val="24"/>
                <w:szCs w:val="24"/>
              </w:rPr>
              <w:t>dnia 13 kwietnia 2022 r. o szczególnych rozwiązaniach w zakresie przeciwdziałania wspieraniu agresji na Ukrainę oraz służących och</w:t>
            </w:r>
            <w:r>
              <w:rPr>
                <w:rFonts w:ascii="Calibri" w:hAnsi="Calibri" w:cs="Calibri"/>
                <w:sz w:val="24"/>
                <w:szCs w:val="24"/>
              </w:rPr>
              <w:t>ronie bezpieczeństwa narodowego;</w:t>
            </w:r>
          </w:p>
        </w:tc>
      </w:tr>
      <w:tr w:rsidR="00A657BA" w14:paraId="0BDDD9F3" w14:textId="77777777" w:rsidTr="001D6310">
        <w:trPr>
          <w:jc w:val="center"/>
        </w:trPr>
        <w:tc>
          <w:tcPr>
            <w:tcW w:w="2127" w:type="dxa"/>
          </w:tcPr>
          <w:p w14:paraId="4736D276" w14:textId="77777777" w:rsidR="00A657BA" w:rsidRPr="00211F21" w:rsidRDefault="00A657BA" w:rsidP="005F25AA">
            <w:pPr>
              <w:tabs>
                <w:tab w:val="left" w:pos="2410"/>
              </w:tabs>
              <w:spacing w:line="276" w:lineRule="auto"/>
              <w:rPr>
                <w:rFonts w:ascii="Calibri" w:hAnsi="Calibri" w:cs="Calibri"/>
                <w:sz w:val="24"/>
                <w:szCs w:val="24"/>
              </w:rPr>
            </w:pPr>
            <w:r w:rsidRPr="00211F21">
              <w:rPr>
                <w:rFonts w:ascii="Calibri" w:hAnsi="Calibri" w:cs="Calibri"/>
                <w:sz w:val="24"/>
                <w:szCs w:val="24"/>
              </w:rPr>
              <w:t xml:space="preserve">Załącznik nr </w:t>
            </w:r>
            <w:r>
              <w:rPr>
                <w:rFonts w:ascii="Calibri" w:hAnsi="Calibri" w:cs="Calibri"/>
                <w:sz w:val="24"/>
                <w:szCs w:val="24"/>
              </w:rPr>
              <w:t>3 -</w:t>
            </w:r>
          </w:p>
        </w:tc>
        <w:tc>
          <w:tcPr>
            <w:tcW w:w="7500" w:type="dxa"/>
          </w:tcPr>
          <w:p w14:paraId="1D34C107" w14:textId="77777777" w:rsidR="00A657BA" w:rsidRPr="00211F21" w:rsidRDefault="00A657BA" w:rsidP="0045308B">
            <w:pPr>
              <w:tabs>
                <w:tab w:val="left" w:pos="2410"/>
              </w:tabs>
              <w:spacing w:line="276" w:lineRule="auto"/>
              <w:jc w:val="both"/>
              <w:rPr>
                <w:rFonts w:ascii="Calibri" w:hAnsi="Calibri" w:cs="Calibri"/>
                <w:sz w:val="24"/>
                <w:szCs w:val="24"/>
              </w:rPr>
            </w:pPr>
            <w:r w:rsidRPr="009D7F7C">
              <w:rPr>
                <w:rFonts w:ascii="Calibri" w:hAnsi="Calibri" w:cs="Calibri"/>
                <w:sz w:val="24"/>
                <w:szCs w:val="24"/>
              </w:rPr>
              <w:t>Oświadczenie Wykonawców wspólni</w:t>
            </w:r>
            <w:r>
              <w:rPr>
                <w:rFonts w:ascii="Calibri" w:hAnsi="Calibri" w:cs="Calibri"/>
                <w:sz w:val="24"/>
                <w:szCs w:val="24"/>
              </w:rPr>
              <w:t>e ubiegających się o udzielenie zamówienia (jeśli dotyczy);</w:t>
            </w:r>
          </w:p>
        </w:tc>
      </w:tr>
      <w:tr w:rsidR="00A657BA" w14:paraId="46149C62" w14:textId="77777777" w:rsidTr="001D6310">
        <w:trPr>
          <w:jc w:val="center"/>
        </w:trPr>
        <w:tc>
          <w:tcPr>
            <w:tcW w:w="2127" w:type="dxa"/>
          </w:tcPr>
          <w:p w14:paraId="58FEFFCA" w14:textId="77777777" w:rsidR="00A657BA" w:rsidRPr="00211F21" w:rsidRDefault="00A657BA" w:rsidP="005F25AA">
            <w:pPr>
              <w:tabs>
                <w:tab w:val="left" w:pos="2410"/>
              </w:tabs>
              <w:spacing w:line="276" w:lineRule="auto"/>
              <w:rPr>
                <w:rFonts w:ascii="Calibri" w:hAnsi="Calibri" w:cs="Calibri"/>
                <w:sz w:val="24"/>
                <w:szCs w:val="24"/>
              </w:rPr>
            </w:pPr>
            <w:r w:rsidRPr="00211F21">
              <w:rPr>
                <w:rFonts w:ascii="Calibri" w:hAnsi="Calibri" w:cs="Calibri"/>
                <w:sz w:val="24"/>
                <w:szCs w:val="24"/>
              </w:rPr>
              <w:t xml:space="preserve">Załącznik nr </w:t>
            </w:r>
            <w:r>
              <w:rPr>
                <w:rFonts w:ascii="Calibri" w:hAnsi="Calibri" w:cs="Calibri"/>
                <w:sz w:val="24"/>
                <w:szCs w:val="24"/>
              </w:rPr>
              <w:t>4 -</w:t>
            </w:r>
          </w:p>
        </w:tc>
        <w:tc>
          <w:tcPr>
            <w:tcW w:w="7500" w:type="dxa"/>
          </w:tcPr>
          <w:p w14:paraId="49A7D148" w14:textId="77777777" w:rsidR="00A657BA" w:rsidRPr="009D7F7C" w:rsidRDefault="00A657BA" w:rsidP="0045308B">
            <w:pPr>
              <w:tabs>
                <w:tab w:val="left" w:pos="2410"/>
              </w:tabs>
              <w:spacing w:line="276" w:lineRule="auto"/>
              <w:jc w:val="both"/>
              <w:rPr>
                <w:rFonts w:ascii="Calibri" w:hAnsi="Calibri" w:cs="Calibri"/>
                <w:sz w:val="24"/>
                <w:szCs w:val="24"/>
              </w:rPr>
            </w:pPr>
            <w:r w:rsidRPr="00BE5C49">
              <w:rPr>
                <w:rFonts w:ascii="Calibri" w:hAnsi="Calibri" w:cs="Calibri"/>
                <w:sz w:val="24"/>
                <w:szCs w:val="24"/>
              </w:rPr>
              <w:t>Zobowiązanie podmiotu udostępniającego zasoby do oddania do dyspozycji niezbędnych zasobów na potrzeby realizacji przedmiotowego zamówienia</w:t>
            </w:r>
            <w:r>
              <w:rPr>
                <w:rFonts w:ascii="Calibri" w:hAnsi="Calibri" w:cs="Calibri"/>
                <w:sz w:val="24"/>
                <w:szCs w:val="24"/>
              </w:rPr>
              <w:t xml:space="preserve"> (jeśli dotyczy);</w:t>
            </w:r>
          </w:p>
        </w:tc>
      </w:tr>
      <w:tr w:rsidR="00A657BA" w14:paraId="3157E767" w14:textId="77777777" w:rsidTr="001D6310">
        <w:trPr>
          <w:jc w:val="center"/>
        </w:trPr>
        <w:tc>
          <w:tcPr>
            <w:tcW w:w="2127" w:type="dxa"/>
          </w:tcPr>
          <w:p w14:paraId="1FC044A7" w14:textId="77777777" w:rsidR="00A657BA" w:rsidRPr="00211F21" w:rsidRDefault="00A657BA" w:rsidP="005F25AA">
            <w:pPr>
              <w:tabs>
                <w:tab w:val="left" w:pos="2410"/>
              </w:tabs>
              <w:spacing w:line="276" w:lineRule="auto"/>
              <w:rPr>
                <w:rFonts w:ascii="Calibri" w:hAnsi="Calibri" w:cs="Calibri"/>
                <w:sz w:val="24"/>
                <w:szCs w:val="24"/>
              </w:rPr>
            </w:pPr>
            <w:r w:rsidRPr="00211F21">
              <w:rPr>
                <w:rFonts w:ascii="Calibri" w:hAnsi="Calibri" w:cs="Calibri"/>
                <w:sz w:val="24"/>
                <w:szCs w:val="24"/>
              </w:rPr>
              <w:t xml:space="preserve">Załącznik nr </w:t>
            </w:r>
            <w:r>
              <w:rPr>
                <w:rFonts w:ascii="Calibri" w:hAnsi="Calibri" w:cs="Calibri"/>
                <w:sz w:val="24"/>
                <w:szCs w:val="24"/>
              </w:rPr>
              <w:t>5 -</w:t>
            </w:r>
          </w:p>
        </w:tc>
        <w:tc>
          <w:tcPr>
            <w:tcW w:w="7500" w:type="dxa"/>
          </w:tcPr>
          <w:p w14:paraId="2E168779" w14:textId="359214F7" w:rsidR="00A657BA" w:rsidRPr="00BE5C49" w:rsidRDefault="00A657BA" w:rsidP="0045308B">
            <w:pPr>
              <w:tabs>
                <w:tab w:val="left" w:pos="2410"/>
              </w:tabs>
              <w:spacing w:line="276" w:lineRule="auto"/>
              <w:jc w:val="both"/>
              <w:rPr>
                <w:rFonts w:ascii="Calibri" w:hAnsi="Calibri" w:cs="Calibri"/>
                <w:sz w:val="24"/>
                <w:szCs w:val="24"/>
              </w:rPr>
            </w:pPr>
            <w:r>
              <w:rPr>
                <w:rFonts w:ascii="Calibri" w:hAnsi="Calibri" w:cs="Calibri"/>
                <w:sz w:val="24"/>
                <w:szCs w:val="24"/>
              </w:rPr>
              <w:t xml:space="preserve">Wykaz </w:t>
            </w:r>
            <w:r w:rsidR="004C28F8">
              <w:rPr>
                <w:rFonts w:ascii="Calibri" w:hAnsi="Calibri" w:cs="Calibri"/>
                <w:sz w:val="24"/>
                <w:szCs w:val="24"/>
              </w:rPr>
              <w:t>usług</w:t>
            </w:r>
            <w:r>
              <w:rPr>
                <w:rFonts w:ascii="Calibri" w:hAnsi="Calibri" w:cs="Calibri"/>
                <w:sz w:val="24"/>
                <w:szCs w:val="24"/>
              </w:rPr>
              <w:t xml:space="preserve"> (na wezwanie Zamawiającego);</w:t>
            </w:r>
          </w:p>
        </w:tc>
      </w:tr>
      <w:tr w:rsidR="00A657BA" w14:paraId="567178A0" w14:textId="77777777" w:rsidTr="001D6310">
        <w:trPr>
          <w:jc w:val="center"/>
        </w:trPr>
        <w:tc>
          <w:tcPr>
            <w:tcW w:w="2127" w:type="dxa"/>
          </w:tcPr>
          <w:p w14:paraId="145527F9" w14:textId="77777777" w:rsidR="00A657BA" w:rsidRPr="00211F21" w:rsidRDefault="00A657BA" w:rsidP="005F25AA">
            <w:pPr>
              <w:tabs>
                <w:tab w:val="left" w:pos="2410"/>
              </w:tabs>
              <w:spacing w:line="276" w:lineRule="auto"/>
              <w:rPr>
                <w:rFonts w:ascii="Calibri" w:hAnsi="Calibri" w:cs="Calibri"/>
                <w:sz w:val="24"/>
                <w:szCs w:val="24"/>
              </w:rPr>
            </w:pPr>
            <w:r w:rsidRPr="00211F21">
              <w:rPr>
                <w:rFonts w:ascii="Calibri" w:hAnsi="Calibri" w:cs="Calibri"/>
                <w:sz w:val="24"/>
                <w:szCs w:val="24"/>
              </w:rPr>
              <w:t xml:space="preserve">Załącznik nr </w:t>
            </w:r>
            <w:r>
              <w:rPr>
                <w:rFonts w:ascii="Calibri" w:hAnsi="Calibri" w:cs="Calibri"/>
                <w:sz w:val="24"/>
                <w:szCs w:val="24"/>
              </w:rPr>
              <w:t>6 -</w:t>
            </w:r>
          </w:p>
        </w:tc>
        <w:tc>
          <w:tcPr>
            <w:tcW w:w="7500" w:type="dxa"/>
          </w:tcPr>
          <w:p w14:paraId="21EB2EDC" w14:textId="77777777" w:rsidR="00A657BA" w:rsidRPr="00BE5C49" w:rsidRDefault="00A657BA" w:rsidP="0045308B">
            <w:pPr>
              <w:tabs>
                <w:tab w:val="left" w:pos="2410"/>
              </w:tabs>
              <w:spacing w:line="276" w:lineRule="auto"/>
              <w:jc w:val="both"/>
              <w:rPr>
                <w:rFonts w:ascii="Calibri" w:hAnsi="Calibri" w:cs="Calibri"/>
                <w:sz w:val="24"/>
                <w:szCs w:val="24"/>
              </w:rPr>
            </w:pPr>
            <w:r>
              <w:rPr>
                <w:rFonts w:ascii="Calibri" w:hAnsi="Calibri" w:cs="Calibri"/>
                <w:sz w:val="24"/>
                <w:szCs w:val="24"/>
              </w:rPr>
              <w:t>Wykaz osób (na wezwanie Zamawiającego);</w:t>
            </w:r>
          </w:p>
        </w:tc>
      </w:tr>
      <w:tr w:rsidR="00A657BA" w14:paraId="27F6F174" w14:textId="77777777" w:rsidTr="001D6310">
        <w:trPr>
          <w:jc w:val="center"/>
        </w:trPr>
        <w:tc>
          <w:tcPr>
            <w:tcW w:w="2127" w:type="dxa"/>
          </w:tcPr>
          <w:p w14:paraId="5A2D6FA2" w14:textId="77777777" w:rsidR="00A657BA" w:rsidRPr="00211F21" w:rsidRDefault="00A657BA" w:rsidP="005F25AA">
            <w:pPr>
              <w:tabs>
                <w:tab w:val="left" w:pos="2410"/>
              </w:tabs>
              <w:spacing w:line="276" w:lineRule="auto"/>
              <w:rPr>
                <w:rFonts w:ascii="Calibri" w:hAnsi="Calibri" w:cs="Calibri"/>
                <w:sz w:val="24"/>
                <w:szCs w:val="24"/>
              </w:rPr>
            </w:pPr>
            <w:r w:rsidRPr="00211F21">
              <w:rPr>
                <w:rFonts w:ascii="Calibri" w:hAnsi="Calibri" w:cs="Calibri"/>
                <w:sz w:val="24"/>
                <w:szCs w:val="24"/>
              </w:rPr>
              <w:t xml:space="preserve">Załącznik nr </w:t>
            </w:r>
            <w:r>
              <w:rPr>
                <w:rFonts w:ascii="Calibri" w:hAnsi="Calibri" w:cs="Calibri"/>
                <w:sz w:val="24"/>
                <w:szCs w:val="24"/>
              </w:rPr>
              <w:t>7 -</w:t>
            </w:r>
          </w:p>
        </w:tc>
        <w:tc>
          <w:tcPr>
            <w:tcW w:w="7500" w:type="dxa"/>
          </w:tcPr>
          <w:p w14:paraId="1C208E11" w14:textId="77777777" w:rsidR="00A657BA" w:rsidRDefault="00A657BA" w:rsidP="0045308B">
            <w:pPr>
              <w:tabs>
                <w:tab w:val="left" w:pos="2410"/>
              </w:tabs>
              <w:spacing w:line="276" w:lineRule="auto"/>
              <w:jc w:val="both"/>
              <w:rPr>
                <w:rFonts w:ascii="Calibri" w:hAnsi="Calibri" w:cs="Calibri"/>
                <w:sz w:val="24"/>
                <w:szCs w:val="24"/>
              </w:rPr>
            </w:pPr>
            <w:r w:rsidRPr="00211F21">
              <w:rPr>
                <w:rFonts w:ascii="Calibri" w:hAnsi="Calibri" w:cs="Calibri"/>
                <w:sz w:val="24"/>
                <w:szCs w:val="24"/>
              </w:rPr>
              <w:t>Oświadczenie o braku przynależności lub przynależności do tej samej grupy kapitałowej</w:t>
            </w:r>
            <w:r>
              <w:rPr>
                <w:rFonts w:ascii="Calibri" w:hAnsi="Calibri" w:cs="Calibri"/>
                <w:sz w:val="24"/>
                <w:szCs w:val="24"/>
              </w:rPr>
              <w:t xml:space="preserve"> (na wezwanie Zamawiającego);</w:t>
            </w:r>
          </w:p>
        </w:tc>
      </w:tr>
      <w:tr w:rsidR="00A657BA" w14:paraId="1ADC7202" w14:textId="77777777" w:rsidTr="001D6310">
        <w:trPr>
          <w:jc w:val="center"/>
        </w:trPr>
        <w:tc>
          <w:tcPr>
            <w:tcW w:w="2127" w:type="dxa"/>
          </w:tcPr>
          <w:p w14:paraId="2AA227C8" w14:textId="6245CA6F" w:rsidR="00A657BA" w:rsidRPr="00211F21" w:rsidRDefault="00A657BA" w:rsidP="005F25AA">
            <w:pPr>
              <w:tabs>
                <w:tab w:val="left" w:pos="2410"/>
              </w:tabs>
              <w:spacing w:line="276" w:lineRule="auto"/>
              <w:rPr>
                <w:rFonts w:ascii="Calibri" w:hAnsi="Calibri" w:cs="Calibri"/>
                <w:sz w:val="24"/>
                <w:szCs w:val="24"/>
              </w:rPr>
            </w:pPr>
            <w:r w:rsidRPr="00211F21">
              <w:rPr>
                <w:rFonts w:ascii="Calibri" w:hAnsi="Calibri" w:cs="Calibri"/>
                <w:sz w:val="24"/>
                <w:szCs w:val="24"/>
              </w:rPr>
              <w:t xml:space="preserve">Załącznik nr </w:t>
            </w:r>
            <w:r w:rsidR="004C28F8">
              <w:rPr>
                <w:rFonts w:ascii="Calibri" w:hAnsi="Calibri" w:cs="Calibri"/>
                <w:sz w:val="24"/>
                <w:szCs w:val="24"/>
              </w:rPr>
              <w:t>8</w:t>
            </w:r>
            <w:r>
              <w:rPr>
                <w:rFonts w:ascii="Calibri" w:hAnsi="Calibri" w:cs="Calibri"/>
                <w:sz w:val="24"/>
                <w:szCs w:val="24"/>
              </w:rPr>
              <w:t xml:space="preserve"> -</w:t>
            </w:r>
          </w:p>
        </w:tc>
        <w:tc>
          <w:tcPr>
            <w:tcW w:w="7500" w:type="dxa"/>
          </w:tcPr>
          <w:p w14:paraId="29DCE8D1" w14:textId="77777777" w:rsidR="00A657BA" w:rsidRDefault="00A657BA" w:rsidP="0045308B">
            <w:pPr>
              <w:tabs>
                <w:tab w:val="left" w:pos="2410"/>
              </w:tabs>
              <w:spacing w:line="276" w:lineRule="auto"/>
              <w:jc w:val="both"/>
              <w:rPr>
                <w:rFonts w:ascii="Calibri" w:hAnsi="Calibri" w:cs="Calibri"/>
                <w:sz w:val="24"/>
                <w:szCs w:val="24"/>
              </w:rPr>
            </w:pPr>
            <w:r>
              <w:rPr>
                <w:rFonts w:ascii="Calibri" w:hAnsi="Calibri" w:cs="Calibri"/>
                <w:sz w:val="24"/>
                <w:szCs w:val="24"/>
              </w:rPr>
              <w:t>Projekt umowy</w:t>
            </w:r>
          </w:p>
        </w:tc>
      </w:tr>
      <w:tr w:rsidR="00D3010B" w14:paraId="20CA80BA" w14:textId="77777777" w:rsidTr="001D6310">
        <w:trPr>
          <w:jc w:val="center"/>
        </w:trPr>
        <w:tc>
          <w:tcPr>
            <w:tcW w:w="2127" w:type="dxa"/>
          </w:tcPr>
          <w:p w14:paraId="06B2604D" w14:textId="6C850C66" w:rsidR="00D3010B" w:rsidRPr="00211F21" w:rsidRDefault="00D3010B" w:rsidP="005F25AA">
            <w:pPr>
              <w:tabs>
                <w:tab w:val="left" w:pos="2410"/>
              </w:tabs>
              <w:spacing w:line="276" w:lineRule="auto"/>
              <w:rPr>
                <w:rFonts w:ascii="Calibri" w:hAnsi="Calibri" w:cs="Calibri"/>
                <w:sz w:val="24"/>
                <w:szCs w:val="24"/>
              </w:rPr>
            </w:pPr>
            <w:r>
              <w:rPr>
                <w:rFonts w:ascii="Calibri" w:hAnsi="Calibri" w:cs="Calibri"/>
                <w:sz w:val="24"/>
                <w:szCs w:val="24"/>
              </w:rPr>
              <w:t>Załącznik nr 9 -</w:t>
            </w:r>
          </w:p>
        </w:tc>
        <w:tc>
          <w:tcPr>
            <w:tcW w:w="7500" w:type="dxa"/>
          </w:tcPr>
          <w:p w14:paraId="04252A0A" w14:textId="0BB8FD98" w:rsidR="00D3010B" w:rsidRDefault="00DE3434" w:rsidP="0045308B">
            <w:pPr>
              <w:tabs>
                <w:tab w:val="left" w:pos="2410"/>
              </w:tabs>
              <w:spacing w:line="276" w:lineRule="auto"/>
              <w:jc w:val="both"/>
              <w:rPr>
                <w:rFonts w:ascii="Calibri" w:hAnsi="Calibri" w:cs="Calibri"/>
                <w:sz w:val="24"/>
                <w:szCs w:val="24"/>
              </w:rPr>
            </w:pPr>
            <w:r>
              <w:rPr>
                <w:rFonts w:ascii="Calibri" w:hAnsi="Calibri" w:cs="Calibri"/>
                <w:sz w:val="24"/>
                <w:szCs w:val="24"/>
              </w:rPr>
              <w:t>Program funkcjonalno-użytkowy (PFU)</w:t>
            </w:r>
          </w:p>
        </w:tc>
      </w:tr>
    </w:tbl>
    <w:bookmarkEnd w:id="54"/>
    <w:p w14:paraId="7FCC0358" w14:textId="60F2247F" w:rsidR="00AE4CC1" w:rsidRDefault="00CE244C" w:rsidP="00396BCC">
      <w:pPr>
        <w:spacing w:line="276" w:lineRule="auto"/>
        <w:ind w:left="1418" w:hanging="1418"/>
        <w:jc w:val="both"/>
        <w:rPr>
          <w:rFonts w:ascii="Calibri" w:hAnsi="Calibri" w:cs="Calibri"/>
          <w:sz w:val="24"/>
          <w:szCs w:val="24"/>
        </w:rPr>
      </w:pPr>
      <w:r>
        <w:rPr>
          <w:rFonts w:ascii="Calibri" w:hAnsi="Calibri" w:cs="Calibri"/>
          <w:sz w:val="24"/>
          <w:szCs w:val="24"/>
        </w:rPr>
        <w:br/>
      </w:r>
      <w:r>
        <w:rPr>
          <w:rFonts w:ascii="Calibri" w:hAnsi="Calibri" w:cs="Calibri"/>
          <w:sz w:val="24"/>
          <w:szCs w:val="24"/>
        </w:rPr>
        <w:br/>
      </w:r>
    </w:p>
    <w:p w14:paraId="446F0603" w14:textId="72466DD0" w:rsidR="000C45A3" w:rsidRDefault="000C45A3" w:rsidP="00396BCC">
      <w:pPr>
        <w:spacing w:line="276" w:lineRule="auto"/>
        <w:ind w:left="1418" w:hanging="1418"/>
        <w:jc w:val="both"/>
        <w:rPr>
          <w:rFonts w:ascii="Calibri" w:hAnsi="Calibri" w:cs="Calibri"/>
          <w:sz w:val="24"/>
          <w:szCs w:val="24"/>
        </w:rPr>
      </w:pPr>
    </w:p>
    <w:p w14:paraId="12EFC4C5" w14:textId="135C64F4" w:rsidR="000C45A3" w:rsidRDefault="000C45A3" w:rsidP="00396BCC">
      <w:pPr>
        <w:spacing w:line="276" w:lineRule="auto"/>
        <w:ind w:left="1418" w:hanging="1418"/>
        <w:jc w:val="both"/>
        <w:rPr>
          <w:rFonts w:ascii="Calibri" w:hAnsi="Calibri" w:cs="Calibri"/>
          <w:sz w:val="24"/>
          <w:szCs w:val="24"/>
        </w:rPr>
      </w:pPr>
    </w:p>
    <w:p w14:paraId="5A999EA2" w14:textId="52679D51" w:rsidR="000C45A3" w:rsidRDefault="000C45A3" w:rsidP="00396BCC">
      <w:pPr>
        <w:spacing w:line="276" w:lineRule="auto"/>
        <w:ind w:left="1418" w:hanging="1418"/>
        <w:jc w:val="both"/>
        <w:rPr>
          <w:rFonts w:ascii="Calibri" w:hAnsi="Calibri" w:cs="Calibri"/>
          <w:sz w:val="24"/>
          <w:szCs w:val="24"/>
        </w:rPr>
      </w:pPr>
    </w:p>
    <w:p w14:paraId="68220D2C" w14:textId="77777777" w:rsidR="00F43C57" w:rsidRDefault="00F43C57">
      <w:pPr>
        <w:autoSpaceDE/>
        <w:autoSpaceDN/>
        <w:rPr>
          <w:rFonts w:ascii="Calibri" w:hAnsi="Calibri" w:cs="Calibri"/>
          <w:sz w:val="24"/>
          <w:szCs w:val="24"/>
        </w:rPr>
      </w:pPr>
      <w:r>
        <w:rPr>
          <w:rFonts w:ascii="Calibri" w:hAnsi="Calibri" w:cs="Calibri"/>
          <w:sz w:val="24"/>
          <w:szCs w:val="24"/>
        </w:rPr>
        <w:br w:type="page"/>
      </w:r>
    </w:p>
    <w:p w14:paraId="4AFB51BE" w14:textId="165C25C7" w:rsidR="00AE4CC1" w:rsidRPr="00B84D44" w:rsidRDefault="00AE4CC1" w:rsidP="00AE4CC1">
      <w:pPr>
        <w:shd w:val="clear" w:color="auto" w:fill="E7E6E6"/>
        <w:spacing w:line="276" w:lineRule="auto"/>
        <w:jc w:val="center"/>
        <w:rPr>
          <w:rFonts w:ascii="Calibri" w:hAnsi="Calibri" w:cs="Calibri"/>
          <w:b/>
          <w:bCs/>
          <w:sz w:val="24"/>
          <w:szCs w:val="24"/>
        </w:rPr>
      </w:pPr>
      <w:r w:rsidRPr="00BD1797">
        <w:rPr>
          <w:rFonts w:ascii="Calibri" w:hAnsi="Calibri" w:cs="Calibri"/>
          <w:b/>
          <w:sz w:val="28"/>
          <w:szCs w:val="28"/>
        </w:rPr>
        <w:lastRenderedPageBreak/>
        <w:t xml:space="preserve">DOKUMENT </w:t>
      </w:r>
      <w:r>
        <w:rPr>
          <w:rFonts w:ascii="Calibri" w:hAnsi="Calibri" w:cs="Calibri"/>
          <w:b/>
          <w:color w:val="FF0000"/>
          <w:sz w:val="28"/>
          <w:szCs w:val="28"/>
        </w:rPr>
        <w:t>STANOWI OFERTĘ</w:t>
      </w:r>
      <w:r w:rsidRPr="00BD1797">
        <w:rPr>
          <w:rFonts w:ascii="Calibri" w:hAnsi="Calibri" w:cs="Calibri"/>
          <w:b/>
          <w:sz w:val="28"/>
          <w:szCs w:val="28"/>
        </w:rPr>
        <w:t xml:space="preserve"> W</w:t>
      </w:r>
      <w:r>
        <w:rPr>
          <w:rFonts w:ascii="Calibri" w:hAnsi="Calibri" w:cs="Calibri"/>
          <w:b/>
          <w:sz w:val="28"/>
          <w:szCs w:val="28"/>
        </w:rPr>
        <w:t>YKONAWCY</w:t>
      </w:r>
    </w:p>
    <w:p w14:paraId="267BBC1E" w14:textId="5939CF30" w:rsidR="00AE4CC1" w:rsidRDefault="00AE4CC1" w:rsidP="00AE4CC1">
      <w:pPr>
        <w:spacing w:line="276" w:lineRule="auto"/>
        <w:jc w:val="right"/>
        <w:rPr>
          <w:rFonts w:ascii="Calibri" w:hAnsi="Calibri" w:cs="Calibri"/>
          <w:b/>
          <w:bCs/>
          <w:sz w:val="24"/>
          <w:szCs w:val="24"/>
        </w:rPr>
      </w:pPr>
      <w:r w:rsidRPr="00EA6229">
        <w:rPr>
          <w:rFonts w:ascii="Calibri" w:hAnsi="Calibri" w:cs="Calibri"/>
          <w:b/>
          <w:bCs/>
          <w:sz w:val="24"/>
          <w:szCs w:val="24"/>
        </w:rPr>
        <w:t xml:space="preserve"> </w:t>
      </w:r>
      <w:r w:rsidRPr="00A1623B">
        <w:rPr>
          <w:rFonts w:ascii="Calibri" w:hAnsi="Calibri" w:cs="Calibri"/>
          <w:b/>
          <w:bCs/>
          <w:sz w:val="24"/>
          <w:szCs w:val="24"/>
        </w:rPr>
        <w:t xml:space="preserve">Załącznik nr </w:t>
      </w:r>
      <w:r w:rsidR="003F0298">
        <w:rPr>
          <w:rFonts w:ascii="Calibri" w:hAnsi="Calibri" w:cs="Calibri"/>
          <w:b/>
          <w:bCs/>
          <w:sz w:val="24"/>
          <w:szCs w:val="24"/>
        </w:rPr>
        <w:t>1</w:t>
      </w:r>
      <w:r>
        <w:rPr>
          <w:rFonts w:ascii="Calibri" w:hAnsi="Calibri" w:cs="Calibri"/>
          <w:b/>
          <w:bCs/>
          <w:sz w:val="24"/>
          <w:szCs w:val="24"/>
        </w:rPr>
        <w:t xml:space="preserve"> </w:t>
      </w:r>
    </w:p>
    <w:p w14:paraId="73EC996C" w14:textId="3688B43C" w:rsidR="00AE4CC1" w:rsidRDefault="00AE4CC1" w:rsidP="00AE4CC1">
      <w:pPr>
        <w:spacing w:line="276" w:lineRule="auto"/>
        <w:rPr>
          <w:rFonts w:ascii="Calibri" w:hAnsi="Calibri" w:cs="Calibri"/>
          <w:b/>
          <w:bCs/>
          <w:sz w:val="24"/>
          <w:szCs w:val="24"/>
        </w:rPr>
      </w:pPr>
      <w:r>
        <w:rPr>
          <w:rFonts w:ascii="Calibri" w:hAnsi="Calibri" w:cs="Calibri"/>
          <w:b/>
          <w:bCs/>
          <w:sz w:val="24"/>
          <w:szCs w:val="24"/>
        </w:rPr>
        <w:t xml:space="preserve">Znak sprawy: </w:t>
      </w:r>
      <w:r w:rsidR="003F0298">
        <w:rPr>
          <w:rFonts w:ascii="Calibri" w:hAnsi="Calibri" w:cs="Calibri"/>
          <w:b/>
          <w:bCs/>
          <w:sz w:val="24"/>
          <w:szCs w:val="24"/>
        </w:rPr>
        <w:t>21</w:t>
      </w:r>
      <w:r w:rsidRPr="00DD1727">
        <w:rPr>
          <w:rFonts w:ascii="Calibri" w:hAnsi="Calibri" w:cs="Calibri"/>
          <w:b/>
          <w:bCs/>
          <w:sz w:val="24"/>
          <w:szCs w:val="24"/>
        </w:rPr>
        <w:t>/</w:t>
      </w:r>
      <w:r>
        <w:rPr>
          <w:rFonts w:ascii="Calibri" w:hAnsi="Calibri" w:cs="Calibri"/>
          <w:b/>
          <w:bCs/>
          <w:sz w:val="24"/>
          <w:szCs w:val="24"/>
        </w:rPr>
        <w:t>TP1</w:t>
      </w:r>
      <w:r w:rsidRPr="00DD1727">
        <w:rPr>
          <w:rFonts w:ascii="Calibri" w:hAnsi="Calibri" w:cs="Calibri"/>
          <w:b/>
          <w:bCs/>
          <w:sz w:val="24"/>
          <w:szCs w:val="24"/>
        </w:rPr>
        <w:t>/SZP-</w:t>
      </w:r>
      <w:r>
        <w:rPr>
          <w:rFonts w:ascii="Calibri" w:hAnsi="Calibri" w:cs="Calibri"/>
          <w:b/>
          <w:bCs/>
          <w:sz w:val="24"/>
          <w:szCs w:val="24"/>
        </w:rPr>
        <w:t>2/2024</w:t>
      </w:r>
    </w:p>
    <w:p w14:paraId="56C6ABDC" w14:textId="77777777" w:rsidR="00AE4CC1" w:rsidRPr="00DD1727" w:rsidRDefault="00AE4CC1" w:rsidP="00AE4CC1">
      <w:pPr>
        <w:spacing w:line="276" w:lineRule="auto"/>
        <w:rPr>
          <w:rFonts w:ascii="Calibri" w:hAnsi="Calibri" w:cs="Calibri"/>
          <w:b/>
          <w:bCs/>
          <w:sz w:val="24"/>
          <w:szCs w:val="24"/>
        </w:rPr>
      </w:pPr>
    </w:p>
    <w:p w14:paraId="1EBBF8DB" w14:textId="6945A6B8" w:rsidR="00AE4CC1" w:rsidRDefault="00AE4CC1" w:rsidP="00AE4CC1">
      <w:pPr>
        <w:spacing w:line="276" w:lineRule="auto"/>
        <w:jc w:val="center"/>
        <w:rPr>
          <w:rFonts w:ascii="Calibri" w:hAnsi="Calibri" w:cs="Calibri"/>
          <w:b/>
          <w:bCs/>
          <w:sz w:val="32"/>
          <w:szCs w:val="32"/>
        </w:rPr>
      </w:pPr>
      <w:r w:rsidRPr="006A0CD7">
        <w:rPr>
          <w:rFonts w:ascii="Calibri" w:hAnsi="Calibri" w:cs="Calibri"/>
          <w:b/>
          <w:bCs/>
          <w:sz w:val="32"/>
          <w:szCs w:val="32"/>
        </w:rPr>
        <w:t>Formularz ofertowy</w:t>
      </w:r>
    </w:p>
    <w:p w14:paraId="2C46AC8C" w14:textId="77777777" w:rsidR="00AE4CC1" w:rsidRPr="00DD1727" w:rsidRDefault="00AE4CC1" w:rsidP="00024CC9">
      <w:pPr>
        <w:spacing w:line="276" w:lineRule="auto"/>
        <w:rPr>
          <w:rFonts w:ascii="Calibri" w:hAnsi="Calibri" w:cs="Calibri"/>
          <w:b/>
          <w:bCs/>
          <w:sz w:val="24"/>
          <w:szCs w:val="24"/>
        </w:rPr>
      </w:pPr>
    </w:p>
    <w:p w14:paraId="2E56392C" w14:textId="77777777" w:rsidR="00AE4CC1" w:rsidRDefault="00AE4CC1" w:rsidP="00AE4CC1">
      <w:pPr>
        <w:spacing w:line="360" w:lineRule="auto"/>
        <w:jc w:val="both"/>
        <w:rPr>
          <w:rFonts w:ascii="Calibri" w:hAnsi="Calibri" w:cs="Calibri"/>
          <w:b/>
          <w:bCs/>
          <w:sz w:val="24"/>
          <w:szCs w:val="24"/>
        </w:rPr>
      </w:pPr>
      <w:r w:rsidRPr="00DD1727">
        <w:rPr>
          <w:rFonts w:ascii="Calibri" w:hAnsi="Calibri" w:cs="Calibri"/>
          <w:b/>
          <w:bCs/>
          <w:sz w:val="24"/>
          <w:szCs w:val="24"/>
        </w:rPr>
        <w:t>Nazwa Wykonawcy / Wykonawców w przypadku oferty wspólnej</w:t>
      </w:r>
      <w:r>
        <w:rPr>
          <w:rFonts w:ascii="Calibri" w:hAnsi="Calibri" w:cs="Calibri"/>
          <w:b/>
          <w:bCs/>
          <w:sz w:val="24"/>
          <w:szCs w:val="24"/>
        </w:rPr>
        <w:t>:</w:t>
      </w:r>
      <w:r w:rsidRPr="0063249C">
        <w:rPr>
          <w:rFonts w:ascii="Calibri" w:hAnsi="Calibri" w:cs="Calibri"/>
          <w:b/>
          <w:bCs/>
          <w:color w:val="FF0000"/>
          <w:sz w:val="24"/>
          <w:szCs w:val="24"/>
        </w:rPr>
        <w:t>*</w:t>
      </w:r>
    </w:p>
    <w:p w14:paraId="3CDC1D4F" w14:textId="77777777" w:rsidR="00AE4CC1" w:rsidRPr="00DD1727" w:rsidRDefault="00AE4CC1" w:rsidP="00AE4CC1">
      <w:pPr>
        <w:spacing w:line="360" w:lineRule="auto"/>
        <w:jc w:val="both"/>
        <w:rPr>
          <w:rFonts w:ascii="Calibri" w:hAnsi="Calibri" w:cs="Calibri"/>
          <w:b/>
          <w:bCs/>
          <w:sz w:val="24"/>
          <w:szCs w:val="24"/>
        </w:rPr>
      </w:pPr>
      <w:r w:rsidRPr="00DD1727">
        <w:rPr>
          <w:rFonts w:ascii="Calibri" w:hAnsi="Calibri" w:cs="Calibri"/>
          <w:b/>
          <w:bCs/>
          <w:sz w:val="24"/>
          <w:szCs w:val="24"/>
        </w:rPr>
        <w:t>.............................................................................................</w:t>
      </w:r>
      <w:r>
        <w:rPr>
          <w:rFonts w:ascii="Calibri" w:hAnsi="Calibri" w:cs="Calibri"/>
          <w:b/>
          <w:bCs/>
          <w:sz w:val="24"/>
          <w:szCs w:val="24"/>
        </w:rPr>
        <w:t>.................................</w:t>
      </w:r>
      <w:r w:rsidRPr="00DD1727">
        <w:rPr>
          <w:rFonts w:ascii="Calibri" w:hAnsi="Calibri" w:cs="Calibri"/>
          <w:b/>
          <w:bCs/>
          <w:sz w:val="24"/>
          <w:szCs w:val="24"/>
        </w:rPr>
        <w:t>........................</w:t>
      </w:r>
    </w:p>
    <w:p w14:paraId="635D2EBF" w14:textId="77777777" w:rsidR="00AE4CC1" w:rsidRDefault="00AE4CC1" w:rsidP="00AE4CC1">
      <w:pPr>
        <w:spacing w:line="360" w:lineRule="auto"/>
        <w:jc w:val="both"/>
        <w:rPr>
          <w:rFonts w:ascii="Calibri" w:hAnsi="Calibri" w:cs="Calibri"/>
          <w:b/>
          <w:bCs/>
          <w:sz w:val="24"/>
          <w:szCs w:val="24"/>
        </w:rPr>
      </w:pPr>
      <w:r w:rsidRPr="00DD1727">
        <w:rPr>
          <w:rFonts w:ascii="Calibri" w:hAnsi="Calibri" w:cs="Calibri"/>
          <w:b/>
          <w:bCs/>
          <w:sz w:val="24"/>
          <w:szCs w:val="24"/>
        </w:rPr>
        <w:t>Adres: ..................................................</w:t>
      </w:r>
      <w:r>
        <w:rPr>
          <w:rFonts w:ascii="Calibri" w:hAnsi="Calibri" w:cs="Calibri"/>
          <w:b/>
          <w:bCs/>
          <w:sz w:val="24"/>
          <w:szCs w:val="24"/>
        </w:rPr>
        <w:t>.................................</w:t>
      </w:r>
      <w:r w:rsidRPr="00DD1727">
        <w:rPr>
          <w:rFonts w:ascii="Calibri" w:hAnsi="Calibri" w:cs="Calibri"/>
          <w:b/>
          <w:bCs/>
          <w:sz w:val="24"/>
          <w:szCs w:val="24"/>
        </w:rPr>
        <w:t>........................................................</w:t>
      </w:r>
    </w:p>
    <w:p w14:paraId="08D7476E" w14:textId="77777777" w:rsidR="00AE4CC1" w:rsidRPr="00DD1727" w:rsidRDefault="00AE4CC1" w:rsidP="00AE4CC1">
      <w:pPr>
        <w:spacing w:line="360" w:lineRule="auto"/>
        <w:jc w:val="both"/>
        <w:rPr>
          <w:rFonts w:ascii="Calibri" w:hAnsi="Calibri" w:cs="Calibri"/>
          <w:b/>
          <w:bCs/>
          <w:sz w:val="24"/>
          <w:szCs w:val="24"/>
        </w:rPr>
      </w:pPr>
      <w:r>
        <w:rPr>
          <w:rFonts w:ascii="Calibri" w:hAnsi="Calibri" w:cs="Calibri"/>
          <w:b/>
          <w:bCs/>
          <w:sz w:val="24"/>
          <w:szCs w:val="24"/>
        </w:rPr>
        <w:t>Województwo: …………………………………………………………………..……………………………………………………….</w:t>
      </w:r>
    </w:p>
    <w:p w14:paraId="45DC0BF8" w14:textId="77777777" w:rsidR="00AE4CC1" w:rsidRPr="00DD1727" w:rsidRDefault="00AE4CC1" w:rsidP="00AE4CC1">
      <w:pPr>
        <w:spacing w:line="360" w:lineRule="auto"/>
        <w:jc w:val="both"/>
        <w:rPr>
          <w:rFonts w:ascii="Calibri" w:hAnsi="Calibri" w:cs="Calibri"/>
          <w:b/>
          <w:bCs/>
          <w:sz w:val="24"/>
          <w:szCs w:val="24"/>
        </w:rPr>
      </w:pPr>
      <w:r w:rsidRPr="00DD1727">
        <w:rPr>
          <w:rFonts w:ascii="Calibri" w:hAnsi="Calibri" w:cs="Calibri"/>
          <w:b/>
          <w:bCs/>
          <w:sz w:val="24"/>
          <w:szCs w:val="24"/>
        </w:rPr>
        <w:t>REGON: ...................................................</w:t>
      </w:r>
      <w:r>
        <w:rPr>
          <w:rFonts w:ascii="Calibri" w:hAnsi="Calibri" w:cs="Calibri"/>
          <w:b/>
          <w:bCs/>
          <w:sz w:val="24"/>
          <w:szCs w:val="24"/>
        </w:rPr>
        <w:t>..................................</w:t>
      </w:r>
      <w:r w:rsidRPr="00DD1727">
        <w:rPr>
          <w:rFonts w:ascii="Calibri" w:hAnsi="Calibri" w:cs="Calibri"/>
          <w:b/>
          <w:bCs/>
          <w:sz w:val="24"/>
          <w:szCs w:val="24"/>
        </w:rPr>
        <w:t>....................................................</w:t>
      </w:r>
    </w:p>
    <w:p w14:paraId="25C40E19" w14:textId="77777777" w:rsidR="00AE4CC1" w:rsidRDefault="00AE4CC1" w:rsidP="00AE4CC1">
      <w:pPr>
        <w:spacing w:line="360" w:lineRule="auto"/>
        <w:jc w:val="both"/>
        <w:rPr>
          <w:rFonts w:ascii="Calibri" w:hAnsi="Calibri" w:cs="Calibri"/>
          <w:b/>
          <w:bCs/>
          <w:sz w:val="24"/>
          <w:szCs w:val="24"/>
        </w:rPr>
      </w:pPr>
      <w:r w:rsidRPr="00DD1727">
        <w:rPr>
          <w:rFonts w:ascii="Calibri" w:hAnsi="Calibri" w:cs="Calibri"/>
          <w:b/>
          <w:bCs/>
          <w:sz w:val="24"/>
          <w:szCs w:val="24"/>
        </w:rPr>
        <w:t>NIP: ..............................................</w:t>
      </w:r>
      <w:r>
        <w:rPr>
          <w:rFonts w:ascii="Calibri" w:hAnsi="Calibri" w:cs="Calibri"/>
          <w:b/>
          <w:bCs/>
          <w:sz w:val="24"/>
          <w:szCs w:val="24"/>
        </w:rPr>
        <w:t>.................................................................................................</w:t>
      </w:r>
    </w:p>
    <w:p w14:paraId="6D5DA939" w14:textId="77777777" w:rsidR="00AE4CC1" w:rsidRPr="00DD1727" w:rsidRDefault="00AE4CC1" w:rsidP="00AE4CC1">
      <w:pPr>
        <w:spacing w:line="360" w:lineRule="auto"/>
        <w:jc w:val="both"/>
        <w:rPr>
          <w:rFonts w:ascii="Calibri" w:hAnsi="Calibri" w:cs="Calibri"/>
          <w:b/>
          <w:bCs/>
          <w:sz w:val="24"/>
          <w:szCs w:val="24"/>
        </w:rPr>
      </w:pPr>
      <w:r w:rsidRPr="00DD1727">
        <w:rPr>
          <w:rFonts w:ascii="Calibri" w:hAnsi="Calibri" w:cs="Calibri"/>
          <w:b/>
          <w:bCs/>
          <w:sz w:val="24"/>
          <w:szCs w:val="24"/>
        </w:rPr>
        <w:t>Telefon</w:t>
      </w:r>
      <w:r>
        <w:rPr>
          <w:rFonts w:ascii="Calibri" w:hAnsi="Calibri" w:cs="Calibri"/>
          <w:b/>
          <w:bCs/>
          <w:sz w:val="24"/>
          <w:szCs w:val="24"/>
        </w:rPr>
        <w:t xml:space="preserve">: </w:t>
      </w:r>
      <w:r w:rsidRPr="00DD1727">
        <w:rPr>
          <w:rFonts w:ascii="Calibri" w:hAnsi="Calibri" w:cs="Calibri"/>
          <w:b/>
          <w:bCs/>
          <w:sz w:val="24"/>
          <w:szCs w:val="24"/>
        </w:rPr>
        <w:t>..................................</w:t>
      </w:r>
      <w:r>
        <w:rPr>
          <w:rFonts w:ascii="Calibri" w:hAnsi="Calibri" w:cs="Calibri"/>
          <w:b/>
          <w:bCs/>
          <w:sz w:val="24"/>
          <w:szCs w:val="24"/>
        </w:rPr>
        <w:t>.............................................................................................</w:t>
      </w:r>
      <w:r w:rsidRPr="00DD1727">
        <w:rPr>
          <w:rFonts w:ascii="Calibri" w:hAnsi="Calibri" w:cs="Calibri"/>
          <w:b/>
          <w:bCs/>
          <w:sz w:val="24"/>
          <w:szCs w:val="24"/>
        </w:rPr>
        <w:t xml:space="preserve">......... </w:t>
      </w:r>
    </w:p>
    <w:p w14:paraId="3D31EF3C" w14:textId="77777777" w:rsidR="00AE4CC1" w:rsidRPr="00DD1727" w:rsidRDefault="00AE4CC1" w:rsidP="00AE4CC1">
      <w:pPr>
        <w:spacing w:line="360" w:lineRule="auto"/>
        <w:rPr>
          <w:rFonts w:ascii="Calibri" w:hAnsi="Calibri" w:cs="Calibri"/>
          <w:b/>
          <w:bCs/>
          <w:sz w:val="24"/>
          <w:szCs w:val="24"/>
        </w:rPr>
      </w:pPr>
      <w:r w:rsidRPr="00DD1727">
        <w:rPr>
          <w:rFonts w:ascii="Calibri" w:hAnsi="Calibri" w:cs="Calibri"/>
          <w:b/>
          <w:bCs/>
          <w:sz w:val="24"/>
          <w:szCs w:val="24"/>
        </w:rPr>
        <w:t>adres e-mail.................................</w:t>
      </w:r>
      <w:r>
        <w:rPr>
          <w:rFonts w:ascii="Calibri" w:hAnsi="Calibri" w:cs="Calibri"/>
          <w:b/>
          <w:bCs/>
          <w:sz w:val="24"/>
          <w:szCs w:val="24"/>
        </w:rPr>
        <w:t>........................................................................</w:t>
      </w:r>
      <w:r w:rsidRPr="00DD1727">
        <w:rPr>
          <w:rFonts w:ascii="Calibri" w:hAnsi="Calibri" w:cs="Calibri"/>
          <w:b/>
          <w:bCs/>
          <w:sz w:val="24"/>
          <w:szCs w:val="24"/>
        </w:rPr>
        <w:t xml:space="preserve">..........................            </w:t>
      </w:r>
    </w:p>
    <w:p w14:paraId="3FB3B0A1" w14:textId="77777777" w:rsidR="00AE4CC1" w:rsidRPr="00694B06" w:rsidRDefault="00AE4CC1" w:rsidP="00AE4CC1">
      <w:pPr>
        <w:spacing w:line="360" w:lineRule="auto"/>
        <w:rPr>
          <w:rFonts w:ascii="Calibri" w:hAnsi="Calibri" w:cs="Calibri"/>
          <w:bCs/>
          <w:i/>
          <w:iCs/>
          <w:color w:val="000000" w:themeColor="text1"/>
          <w:szCs w:val="24"/>
        </w:rPr>
      </w:pPr>
      <w:r w:rsidRPr="0063249C">
        <w:rPr>
          <w:rFonts w:ascii="Calibri" w:hAnsi="Calibri" w:cs="Calibri"/>
          <w:bCs/>
          <w:i/>
          <w:iCs/>
          <w:color w:val="FF0000"/>
          <w:szCs w:val="24"/>
        </w:rPr>
        <w:t>*</w:t>
      </w:r>
      <w:r>
        <w:rPr>
          <w:rFonts w:ascii="Calibri" w:hAnsi="Calibri" w:cs="Calibri"/>
          <w:bCs/>
          <w:i/>
          <w:iCs/>
          <w:color w:val="FF0000"/>
          <w:szCs w:val="24"/>
        </w:rPr>
        <w:t xml:space="preserve"> </w:t>
      </w:r>
      <w:r w:rsidRPr="00694B06">
        <w:rPr>
          <w:rFonts w:ascii="Calibri" w:hAnsi="Calibri" w:cs="Calibri"/>
          <w:bCs/>
          <w:i/>
          <w:iCs/>
          <w:color w:val="000000" w:themeColor="text1"/>
          <w:szCs w:val="24"/>
        </w:rPr>
        <w:t>w przypadku oferty wspólnej należy podać dane dotyczące Pełnomocnika Wykonawcy</w:t>
      </w:r>
    </w:p>
    <w:p w14:paraId="737DF51B" w14:textId="77777777" w:rsidR="00AE4CC1" w:rsidRPr="00DD1727" w:rsidRDefault="00AE4CC1" w:rsidP="00AE4CC1">
      <w:pPr>
        <w:pStyle w:val="Tekstpodstawowy2"/>
        <w:widowControl w:val="0"/>
        <w:autoSpaceDE w:val="0"/>
        <w:autoSpaceDN w:val="0"/>
        <w:spacing w:line="276" w:lineRule="auto"/>
        <w:jc w:val="center"/>
        <w:rPr>
          <w:rFonts w:ascii="Calibri" w:hAnsi="Calibri" w:cs="Calibri"/>
          <w:noProof/>
          <w:sz w:val="24"/>
          <w:szCs w:val="24"/>
        </w:rPr>
      </w:pPr>
      <w:r w:rsidRPr="0051074F">
        <w:rPr>
          <w:rFonts w:ascii="Calibri" w:hAnsi="Calibri" w:cs="Calibri"/>
          <w:b/>
          <w:noProof/>
          <w:sz w:val="24"/>
          <w:szCs w:val="24"/>
        </w:rPr>
        <w:drawing>
          <wp:inline distT="0" distB="0" distL="0" distR="0" wp14:anchorId="6D98EFFE" wp14:editId="1F3BDBAF">
            <wp:extent cx="977900" cy="993775"/>
            <wp:effectExtent l="0" t="0" r="0" b="0"/>
            <wp:docPr id="3" name="Obraz 3" descr="godlo-gran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godlo-granat"/>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77900" cy="993775"/>
                    </a:xfrm>
                    <a:prstGeom prst="rect">
                      <a:avLst/>
                    </a:prstGeom>
                    <a:noFill/>
                    <a:ln>
                      <a:noFill/>
                    </a:ln>
                  </pic:spPr>
                </pic:pic>
              </a:graphicData>
            </a:graphic>
          </wp:inline>
        </w:drawing>
      </w:r>
    </w:p>
    <w:p w14:paraId="4230F915" w14:textId="77777777" w:rsidR="00AE4CC1" w:rsidRPr="00DD1727" w:rsidRDefault="00AE4CC1" w:rsidP="00AE4CC1">
      <w:pPr>
        <w:pStyle w:val="Tekstpodstawowy2"/>
        <w:widowControl w:val="0"/>
        <w:autoSpaceDE w:val="0"/>
        <w:autoSpaceDN w:val="0"/>
        <w:spacing w:line="276" w:lineRule="auto"/>
        <w:jc w:val="center"/>
        <w:rPr>
          <w:rFonts w:ascii="Calibri" w:hAnsi="Calibri" w:cs="Calibri"/>
          <w:b/>
          <w:bCs/>
          <w:snapToGrid w:val="0"/>
          <w:sz w:val="24"/>
          <w:szCs w:val="24"/>
        </w:rPr>
      </w:pPr>
      <w:r w:rsidRPr="00DD1727">
        <w:rPr>
          <w:rFonts w:ascii="Calibri" w:hAnsi="Calibri" w:cs="Calibri"/>
          <w:b/>
          <w:bCs/>
          <w:snapToGrid w:val="0"/>
          <w:sz w:val="24"/>
          <w:szCs w:val="24"/>
        </w:rPr>
        <w:t>POLITECHNIKA KOSZALIŃSKA,</w:t>
      </w:r>
    </w:p>
    <w:p w14:paraId="6BD0603C" w14:textId="77777777" w:rsidR="00AE4CC1" w:rsidRPr="00DD1727" w:rsidRDefault="00AE4CC1" w:rsidP="00AE4CC1">
      <w:pPr>
        <w:pStyle w:val="Tekstpodstawowy2"/>
        <w:widowControl w:val="0"/>
        <w:autoSpaceDE w:val="0"/>
        <w:autoSpaceDN w:val="0"/>
        <w:spacing w:line="276" w:lineRule="auto"/>
        <w:jc w:val="center"/>
        <w:rPr>
          <w:rFonts w:ascii="Calibri" w:hAnsi="Calibri" w:cs="Calibri"/>
          <w:b/>
          <w:bCs/>
          <w:snapToGrid w:val="0"/>
          <w:sz w:val="24"/>
          <w:szCs w:val="24"/>
        </w:rPr>
      </w:pPr>
      <w:r w:rsidRPr="00DD1727">
        <w:rPr>
          <w:rFonts w:ascii="Calibri" w:hAnsi="Calibri" w:cs="Calibri"/>
          <w:b/>
          <w:snapToGrid w:val="0"/>
          <w:sz w:val="24"/>
          <w:szCs w:val="24"/>
        </w:rPr>
        <w:t>ul. Śniadeckich 2</w:t>
      </w:r>
      <w:r>
        <w:rPr>
          <w:rFonts w:ascii="Calibri" w:hAnsi="Calibri" w:cs="Calibri"/>
          <w:b/>
          <w:snapToGrid w:val="0"/>
          <w:sz w:val="24"/>
          <w:szCs w:val="24"/>
        </w:rPr>
        <w:t>, 75-453 Koszalin</w:t>
      </w:r>
    </w:p>
    <w:p w14:paraId="51C0E89D" w14:textId="77777777" w:rsidR="00AE4CC1" w:rsidRDefault="00AE4CC1" w:rsidP="00AE4CC1">
      <w:pPr>
        <w:pStyle w:val="Akapitzlist"/>
        <w:spacing w:line="276" w:lineRule="auto"/>
        <w:ind w:left="0"/>
        <w:jc w:val="both"/>
        <w:rPr>
          <w:rFonts w:ascii="Calibri" w:hAnsi="Calibri" w:cs="Calibri"/>
          <w:sz w:val="24"/>
          <w:szCs w:val="24"/>
        </w:rPr>
      </w:pPr>
    </w:p>
    <w:p w14:paraId="70A8AB32" w14:textId="3A66DDED" w:rsidR="00AE4CC1" w:rsidRDefault="00AE4CC1" w:rsidP="00AE4CC1">
      <w:pPr>
        <w:pStyle w:val="Akapitzlist"/>
        <w:spacing w:line="276" w:lineRule="auto"/>
        <w:ind w:left="284" w:hanging="284"/>
        <w:jc w:val="both"/>
        <w:rPr>
          <w:rFonts w:ascii="Calibri" w:hAnsi="Calibri" w:cs="Calibri"/>
          <w:sz w:val="24"/>
          <w:szCs w:val="24"/>
        </w:rPr>
      </w:pPr>
      <w:r>
        <w:rPr>
          <w:rFonts w:ascii="Calibri" w:hAnsi="Calibri" w:cs="Calibri"/>
          <w:sz w:val="24"/>
          <w:szCs w:val="24"/>
        </w:rPr>
        <w:t xml:space="preserve">1. </w:t>
      </w:r>
      <w:r w:rsidRPr="000A267C">
        <w:rPr>
          <w:rFonts w:ascii="Calibri" w:hAnsi="Calibri" w:cs="Calibri"/>
          <w:bCs/>
          <w:sz w:val="24"/>
          <w:szCs w:val="24"/>
        </w:rPr>
        <w:t xml:space="preserve">W odpowiedzi na ogłoszone postępowanie prowadzone w trybie </w:t>
      </w:r>
      <w:r>
        <w:rPr>
          <w:rFonts w:ascii="Calibri" w:hAnsi="Calibri" w:cs="Calibri"/>
          <w:bCs/>
          <w:sz w:val="24"/>
          <w:szCs w:val="24"/>
        </w:rPr>
        <w:t xml:space="preserve">podstawowym bez negocjacji pn. </w:t>
      </w:r>
      <w:r w:rsidR="00D44909" w:rsidRPr="00187F28">
        <w:rPr>
          <w:rFonts w:asciiTheme="minorHAnsi" w:hAnsiTheme="minorHAnsi" w:cstheme="minorHAnsi"/>
          <w:b/>
          <w:color w:val="000000" w:themeColor="text1"/>
          <w:sz w:val="24"/>
          <w:szCs w:val="24"/>
        </w:rPr>
        <w:t xml:space="preserve">Wymiana Systemu SSP w </w:t>
      </w:r>
      <w:r w:rsidR="00D44909" w:rsidRPr="00187F28">
        <w:rPr>
          <w:rFonts w:asciiTheme="minorHAnsi" w:hAnsiTheme="minorHAnsi" w:cstheme="minorHAnsi"/>
          <w:b/>
          <w:sz w:val="24"/>
          <w:szCs w:val="24"/>
        </w:rPr>
        <w:t>DS1 i DS4 – Zintegrowany System Sygnalizacji Pożaru dla obiektów Osiedla Akademickiego przy ul. Rejtana w Koszalinie</w:t>
      </w:r>
      <w:r w:rsidRPr="00930F19">
        <w:rPr>
          <w:rFonts w:ascii="Calibri" w:eastAsia="Calibri" w:hAnsi="Calibri" w:cs="Calibri"/>
          <w:b/>
          <w:color w:val="000000" w:themeColor="text1"/>
          <w:sz w:val="24"/>
          <w:szCs w:val="24"/>
        </w:rPr>
        <w:t xml:space="preserve">, </w:t>
      </w:r>
      <w:r w:rsidRPr="000A267C">
        <w:rPr>
          <w:rFonts w:ascii="Calibri" w:hAnsi="Calibri" w:cs="Calibri"/>
          <w:sz w:val="24"/>
          <w:szCs w:val="24"/>
        </w:rPr>
        <w:t xml:space="preserve">składamy ofertę na wykonanie przedmiotu zamówienia </w:t>
      </w:r>
      <w:r w:rsidRPr="00AD2386">
        <w:rPr>
          <w:rFonts w:asciiTheme="minorHAnsi" w:hAnsiTheme="minorHAnsi" w:cstheme="minorHAnsi"/>
          <w:sz w:val="24"/>
          <w:szCs w:val="24"/>
        </w:rPr>
        <w:t xml:space="preserve">w zakresie określonym w Specyfikacji Warunków Zamówienia, </w:t>
      </w:r>
      <w:r w:rsidR="00D44909">
        <w:rPr>
          <w:rFonts w:asciiTheme="minorHAnsi" w:hAnsiTheme="minorHAnsi" w:cstheme="minorHAnsi"/>
          <w:sz w:val="24"/>
          <w:szCs w:val="24"/>
        </w:rPr>
        <w:t xml:space="preserve">Programie funkcjonalno-użytkowym (PFU), </w:t>
      </w:r>
      <w:r w:rsidRPr="000A267C">
        <w:rPr>
          <w:rFonts w:ascii="Calibri" w:hAnsi="Calibri" w:cs="Calibri"/>
          <w:sz w:val="24"/>
          <w:szCs w:val="24"/>
        </w:rPr>
        <w:t>zgodnie z opisem przedmiotu zamówienia</w:t>
      </w:r>
      <w:r>
        <w:rPr>
          <w:rFonts w:ascii="Calibri" w:hAnsi="Calibri" w:cs="Calibri"/>
          <w:sz w:val="24"/>
          <w:szCs w:val="24"/>
        </w:rPr>
        <w:t xml:space="preserve"> </w:t>
      </w:r>
      <w:r w:rsidRPr="000A267C">
        <w:rPr>
          <w:rFonts w:ascii="Calibri" w:hAnsi="Calibri" w:cs="Calibri"/>
          <w:sz w:val="24"/>
          <w:szCs w:val="24"/>
        </w:rPr>
        <w:t xml:space="preserve">oraz warunkami umowy </w:t>
      </w:r>
      <w:r>
        <w:rPr>
          <w:rFonts w:ascii="Calibri" w:hAnsi="Calibri" w:cs="Calibri"/>
          <w:sz w:val="24"/>
          <w:szCs w:val="24"/>
        </w:rPr>
        <w:t xml:space="preserve">oraz załączonym formularzem ofertowym </w:t>
      </w:r>
      <w:r w:rsidRPr="000A267C">
        <w:rPr>
          <w:rFonts w:ascii="Calibri" w:hAnsi="Calibri" w:cs="Calibri"/>
          <w:sz w:val="24"/>
          <w:szCs w:val="24"/>
        </w:rPr>
        <w:t xml:space="preserve">za cenę ofertową: </w:t>
      </w:r>
    </w:p>
    <w:p w14:paraId="175CA07F" w14:textId="77777777" w:rsidR="000618C7" w:rsidRDefault="000618C7" w:rsidP="00AE4CC1">
      <w:pPr>
        <w:pStyle w:val="Akapitzlist"/>
        <w:spacing w:line="276" w:lineRule="auto"/>
        <w:ind w:left="284" w:hanging="284"/>
        <w:jc w:val="both"/>
        <w:rPr>
          <w:rFonts w:ascii="Calibri" w:hAnsi="Calibri" w:cs="Calibri"/>
          <w:sz w:val="24"/>
          <w:szCs w:val="24"/>
        </w:rPr>
      </w:pPr>
    </w:p>
    <w:p w14:paraId="7AAA4F03" w14:textId="19E183D2" w:rsidR="005419A3" w:rsidRDefault="00644EC6" w:rsidP="000618C7">
      <w:pPr>
        <w:spacing w:line="276" w:lineRule="auto"/>
        <w:ind w:left="284"/>
        <w:jc w:val="both"/>
        <w:rPr>
          <w:rFonts w:asciiTheme="minorHAnsi" w:hAnsiTheme="minorHAnsi" w:cstheme="minorHAnsi"/>
          <w:b/>
          <w:color w:val="2E74B5" w:themeColor="accent1" w:themeShade="BF"/>
          <w:sz w:val="24"/>
          <w:szCs w:val="24"/>
        </w:rPr>
      </w:pPr>
      <w:r w:rsidRPr="003A0308">
        <w:rPr>
          <w:rFonts w:asciiTheme="minorHAnsi" w:hAnsiTheme="minorHAnsi" w:cstheme="minorHAnsi"/>
          <w:b/>
          <w:color w:val="2E74B5" w:themeColor="accent1" w:themeShade="BF"/>
          <w:sz w:val="24"/>
          <w:szCs w:val="24"/>
        </w:rPr>
        <w:t>Zadanie I</w:t>
      </w:r>
      <w:r w:rsidR="00023789" w:rsidRPr="003A0308">
        <w:rPr>
          <w:rFonts w:asciiTheme="minorHAnsi" w:hAnsiTheme="minorHAnsi" w:cstheme="minorHAnsi"/>
          <w:b/>
          <w:color w:val="2E74B5" w:themeColor="accent1" w:themeShade="BF"/>
          <w:sz w:val="24"/>
          <w:szCs w:val="24"/>
        </w:rPr>
        <w:t>:</w:t>
      </w:r>
      <w:r w:rsidR="000618C7" w:rsidRPr="003A0308">
        <w:rPr>
          <w:rFonts w:asciiTheme="minorHAnsi" w:hAnsiTheme="minorHAnsi" w:cstheme="minorHAnsi"/>
          <w:b/>
          <w:color w:val="2E74B5" w:themeColor="accent1" w:themeShade="BF"/>
          <w:sz w:val="24"/>
          <w:szCs w:val="24"/>
        </w:rPr>
        <w:t xml:space="preserve"> Wymiana SSP w DS1 przy ul. Rejtana 15 w Koszalinie</w:t>
      </w:r>
    </w:p>
    <w:p w14:paraId="7B8AD651" w14:textId="77777777" w:rsidR="000618C7" w:rsidRPr="005419A3" w:rsidRDefault="000618C7" w:rsidP="00023789">
      <w:pPr>
        <w:spacing w:line="276" w:lineRule="auto"/>
        <w:ind w:left="851"/>
        <w:jc w:val="both"/>
        <w:rPr>
          <w:rFonts w:asciiTheme="minorHAnsi" w:hAnsiTheme="minorHAnsi" w:cstheme="minorHAnsi"/>
          <w:b/>
          <w:color w:val="2E74B5" w:themeColor="accent1" w:themeShade="BF"/>
          <w:sz w:val="24"/>
          <w:szCs w:val="24"/>
        </w:rPr>
      </w:pPr>
    </w:p>
    <w:p w14:paraId="08955770" w14:textId="5DBB3876" w:rsidR="00AE4CC1" w:rsidRPr="005328DB" w:rsidRDefault="00AE4CC1" w:rsidP="009B7595">
      <w:pPr>
        <w:pStyle w:val="Akapitzlist"/>
        <w:spacing w:line="360" w:lineRule="auto"/>
        <w:ind w:left="1211"/>
        <w:jc w:val="both"/>
        <w:rPr>
          <w:rFonts w:ascii="Calibri" w:hAnsi="Calibri" w:cs="Calibri"/>
          <w:b/>
          <w:bCs/>
          <w:sz w:val="24"/>
          <w:szCs w:val="24"/>
        </w:rPr>
      </w:pPr>
      <w:r>
        <w:rPr>
          <w:rFonts w:ascii="Calibri" w:hAnsi="Calibri" w:cs="Calibri"/>
          <w:b/>
          <w:bCs/>
          <w:sz w:val="24"/>
          <w:szCs w:val="24"/>
        </w:rPr>
        <w:t>netto</w:t>
      </w:r>
      <w:r w:rsidRPr="005328DB">
        <w:rPr>
          <w:rFonts w:ascii="Calibri" w:hAnsi="Calibri" w:cs="Calibri"/>
          <w:b/>
          <w:bCs/>
          <w:sz w:val="24"/>
          <w:szCs w:val="24"/>
        </w:rPr>
        <w:t xml:space="preserve">    ……………………… zł</w:t>
      </w:r>
      <w:r w:rsidR="005419A3" w:rsidRPr="005419A3">
        <w:rPr>
          <w:rFonts w:ascii="Calibri" w:hAnsi="Calibri" w:cs="Calibri"/>
          <w:b/>
          <w:bCs/>
          <w:color w:val="FF0000"/>
          <w:sz w:val="24"/>
          <w:szCs w:val="24"/>
        </w:rPr>
        <w:t>**</w:t>
      </w:r>
      <w:r w:rsidRPr="005419A3">
        <w:rPr>
          <w:rFonts w:ascii="Calibri" w:hAnsi="Calibri" w:cs="Calibri"/>
          <w:b/>
          <w:bCs/>
          <w:color w:val="FF0000"/>
          <w:sz w:val="24"/>
          <w:szCs w:val="24"/>
        </w:rPr>
        <w:t xml:space="preserve"> </w:t>
      </w:r>
    </w:p>
    <w:p w14:paraId="3DB8CBE7" w14:textId="6D327633" w:rsidR="00AE4CC1" w:rsidRPr="00CE2087" w:rsidRDefault="00AE4CC1" w:rsidP="009B7595">
      <w:pPr>
        <w:pStyle w:val="Akapitzlist"/>
        <w:spacing w:line="360" w:lineRule="auto"/>
        <w:ind w:left="1211"/>
        <w:jc w:val="both"/>
        <w:rPr>
          <w:rFonts w:ascii="Calibri" w:hAnsi="Calibri" w:cs="Calibri"/>
          <w:b/>
          <w:bCs/>
          <w:sz w:val="24"/>
          <w:szCs w:val="24"/>
        </w:rPr>
      </w:pPr>
      <w:r>
        <w:rPr>
          <w:rFonts w:ascii="Calibri" w:hAnsi="Calibri" w:cs="Calibri"/>
          <w:b/>
          <w:bCs/>
          <w:sz w:val="24"/>
          <w:szCs w:val="24"/>
        </w:rPr>
        <w:t xml:space="preserve">stawka VAT w wysokości </w:t>
      </w:r>
      <w:r w:rsidR="00337A7F">
        <w:rPr>
          <w:rFonts w:ascii="Calibri" w:hAnsi="Calibri" w:cs="Calibri"/>
          <w:b/>
          <w:bCs/>
          <w:sz w:val="24"/>
          <w:szCs w:val="24"/>
        </w:rPr>
        <w:t>……….</w:t>
      </w:r>
      <w:r>
        <w:rPr>
          <w:rFonts w:ascii="Calibri" w:hAnsi="Calibri" w:cs="Calibri"/>
          <w:b/>
          <w:bCs/>
          <w:sz w:val="24"/>
          <w:szCs w:val="24"/>
        </w:rPr>
        <w:t xml:space="preserve"> %</w:t>
      </w:r>
      <w:r w:rsidR="005419A3" w:rsidRPr="005419A3">
        <w:rPr>
          <w:rFonts w:ascii="Calibri" w:hAnsi="Calibri" w:cs="Calibri"/>
          <w:b/>
          <w:bCs/>
          <w:color w:val="FF0000"/>
          <w:sz w:val="24"/>
          <w:szCs w:val="24"/>
        </w:rPr>
        <w:t>**</w:t>
      </w:r>
    </w:p>
    <w:p w14:paraId="532F5B61" w14:textId="0830E3F0" w:rsidR="00AE4CC1" w:rsidRDefault="00AE4CC1" w:rsidP="009B7595">
      <w:pPr>
        <w:pStyle w:val="Akapitzlist"/>
        <w:spacing w:line="360" w:lineRule="auto"/>
        <w:ind w:left="1211"/>
        <w:jc w:val="both"/>
        <w:rPr>
          <w:rFonts w:ascii="Calibri" w:hAnsi="Calibri" w:cs="Calibri"/>
          <w:b/>
          <w:bCs/>
          <w:sz w:val="24"/>
          <w:szCs w:val="24"/>
        </w:rPr>
      </w:pPr>
      <w:r>
        <w:rPr>
          <w:rFonts w:ascii="Calibri" w:hAnsi="Calibri" w:cs="Calibri"/>
          <w:b/>
          <w:bCs/>
          <w:sz w:val="24"/>
          <w:szCs w:val="24"/>
        </w:rPr>
        <w:t>brutto</w:t>
      </w:r>
      <w:r w:rsidRPr="005328DB">
        <w:rPr>
          <w:rFonts w:ascii="Calibri" w:hAnsi="Calibri" w:cs="Calibri"/>
          <w:b/>
          <w:bCs/>
          <w:sz w:val="24"/>
          <w:szCs w:val="24"/>
        </w:rPr>
        <w:t xml:space="preserve">    ……………………… zł</w:t>
      </w:r>
      <w:r w:rsidR="005419A3" w:rsidRPr="005419A3">
        <w:rPr>
          <w:rFonts w:ascii="Calibri" w:hAnsi="Calibri" w:cs="Calibri"/>
          <w:b/>
          <w:bCs/>
          <w:color w:val="FF0000"/>
          <w:sz w:val="24"/>
          <w:szCs w:val="24"/>
        </w:rPr>
        <w:t>**</w:t>
      </w:r>
      <w:r w:rsidRPr="005328DB">
        <w:rPr>
          <w:rFonts w:ascii="Calibri" w:hAnsi="Calibri" w:cs="Calibri"/>
          <w:b/>
          <w:bCs/>
          <w:sz w:val="24"/>
          <w:szCs w:val="24"/>
        </w:rPr>
        <w:t xml:space="preserve"> </w:t>
      </w:r>
    </w:p>
    <w:p w14:paraId="523CADE0" w14:textId="77777777" w:rsidR="003211B5" w:rsidRDefault="003211B5" w:rsidP="009B7595">
      <w:pPr>
        <w:pStyle w:val="Akapitzlist"/>
        <w:spacing w:line="360" w:lineRule="auto"/>
        <w:ind w:left="1211"/>
        <w:jc w:val="both"/>
        <w:rPr>
          <w:rFonts w:ascii="Calibri" w:hAnsi="Calibri" w:cs="Calibri"/>
          <w:b/>
          <w:bCs/>
          <w:sz w:val="24"/>
          <w:szCs w:val="24"/>
        </w:rPr>
      </w:pPr>
      <w:r>
        <w:rPr>
          <w:rFonts w:ascii="Calibri" w:hAnsi="Calibri" w:cs="Calibri"/>
          <w:b/>
          <w:bCs/>
          <w:sz w:val="24"/>
          <w:szCs w:val="24"/>
        </w:rPr>
        <w:t>w tym:</w:t>
      </w:r>
    </w:p>
    <w:p w14:paraId="12DB839E" w14:textId="1ACEDF76" w:rsidR="00127284" w:rsidRPr="00127284" w:rsidRDefault="003211B5" w:rsidP="00C414A8">
      <w:pPr>
        <w:pStyle w:val="Akapitzlist"/>
        <w:numPr>
          <w:ilvl w:val="0"/>
          <w:numId w:val="117"/>
        </w:numPr>
        <w:spacing w:line="360" w:lineRule="auto"/>
        <w:jc w:val="both"/>
        <w:rPr>
          <w:rFonts w:ascii="Calibri" w:hAnsi="Calibri" w:cs="Calibri"/>
          <w:b/>
          <w:bCs/>
          <w:sz w:val="24"/>
          <w:szCs w:val="24"/>
        </w:rPr>
      </w:pPr>
      <w:r>
        <w:rPr>
          <w:rFonts w:ascii="Calibri" w:hAnsi="Calibri" w:cs="Calibri"/>
          <w:b/>
          <w:bCs/>
          <w:sz w:val="24"/>
          <w:szCs w:val="24"/>
        </w:rPr>
        <w:t xml:space="preserve">za </w:t>
      </w:r>
      <w:r w:rsidR="00127284">
        <w:rPr>
          <w:rFonts w:ascii="Calibri" w:hAnsi="Calibri" w:cs="Calibri"/>
          <w:b/>
          <w:bCs/>
          <w:sz w:val="24"/>
          <w:szCs w:val="24"/>
        </w:rPr>
        <w:t>wykonanie przedmiotu zamówienia w zakresie prac projektowych</w:t>
      </w:r>
      <w:r>
        <w:rPr>
          <w:rFonts w:ascii="Calibri" w:hAnsi="Calibri" w:cs="Calibri"/>
          <w:b/>
          <w:bCs/>
          <w:sz w:val="24"/>
          <w:szCs w:val="24"/>
        </w:rPr>
        <w:t xml:space="preserve"> </w:t>
      </w:r>
      <w:r w:rsidR="00127284">
        <w:rPr>
          <w:rFonts w:ascii="Calibri" w:hAnsi="Calibri" w:cs="Calibri"/>
          <w:b/>
          <w:bCs/>
          <w:sz w:val="24"/>
          <w:szCs w:val="24"/>
        </w:rPr>
        <w:t xml:space="preserve">za cenę netto </w:t>
      </w:r>
      <w:r w:rsidR="00127284" w:rsidRPr="005328DB">
        <w:rPr>
          <w:rFonts w:ascii="Calibri" w:hAnsi="Calibri" w:cs="Calibri"/>
          <w:b/>
          <w:bCs/>
          <w:sz w:val="24"/>
          <w:szCs w:val="24"/>
        </w:rPr>
        <w:t>……………………… zł</w:t>
      </w:r>
      <w:r w:rsidR="00127284">
        <w:rPr>
          <w:rFonts w:ascii="Calibri" w:hAnsi="Calibri" w:cs="Calibri"/>
          <w:b/>
          <w:bCs/>
          <w:sz w:val="24"/>
          <w:szCs w:val="24"/>
        </w:rPr>
        <w:t xml:space="preserve">, stawka VAT w wysokości ………. %, </w:t>
      </w:r>
      <w:r w:rsidR="009B7595">
        <w:rPr>
          <w:rFonts w:ascii="Calibri" w:hAnsi="Calibri" w:cs="Calibri"/>
          <w:b/>
          <w:bCs/>
          <w:sz w:val="24"/>
          <w:szCs w:val="24"/>
        </w:rPr>
        <w:br/>
      </w:r>
      <w:r w:rsidR="00127284">
        <w:rPr>
          <w:rFonts w:ascii="Calibri" w:hAnsi="Calibri" w:cs="Calibri"/>
          <w:b/>
          <w:bCs/>
          <w:sz w:val="24"/>
          <w:szCs w:val="24"/>
        </w:rPr>
        <w:t>brutto</w:t>
      </w:r>
      <w:r w:rsidR="00127284" w:rsidRPr="005328DB">
        <w:rPr>
          <w:rFonts w:ascii="Calibri" w:hAnsi="Calibri" w:cs="Calibri"/>
          <w:b/>
          <w:bCs/>
          <w:sz w:val="24"/>
          <w:szCs w:val="24"/>
        </w:rPr>
        <w:t xml:space="preserve">    ……………………… zł</w:t>
      </w:r>
      <w:r w:rsidR="00127284" w:rsidRPr="005419A3">
        <w:rPr>
          <w:rFonts w:ascii="Calibri" w:hAnsi="Calibri" w:cs="Calibri"/>
          <w:b/>
          <w:bCs/>
          <w:color w:val="FF0000"/>
          <w:sz w:val="24"/>
          <w:szCs w:val="24"/>
        </w:rPr>
        <w:t xml:space="preserve"> **</w:t>
      </w:r>
    </w:p>
    <w:p w14:paraId="56A52E53" w14:textId="4CFD9DD7" w:rsidR="003211B5" w:rsidRPr="009B7595" w:rsidRDefault="00127284" w:rsidP="00C414A8">
      <w:pPr>
        <w:pStyle w:val="Akapitzlist"/>
        <w:numPr>
          <w:ilvl w:val="0"/>
          <w:numId w:val="117"/>
        </w:numPr>
        <w:spacing w:line="360" w:lineRule="auto"/>
        <w:ind w:left="1843"/>
        <w:jc w:val="both"/>
        <w:rPr>
          <w:rFonts w:ascii="Calibri" w:hAnsi="Calibri" w:cs="Calibri"/>
          <w:b/>
          <w:bCs/>
          <w:sz w:val="24"/>
          <w:szCs w:val="24"/>
        </w:rPr>
      </w:pPr>
      <w:r>
        <w:rPr>
          <w:rFonts w:ascii="Calibri" w:hAnsi="Calibri" w:cs="Calibri"/>
          <w:b/>
          <w:bCs/>
          <w:sz w:val="24"/>
          <w:szCs w:val="24"/>
        </w:rPr>
        <w:lastRenderedPageBreak/>
        <w:t xml:space="preserve">za wykonanie przedmiotu zamówienia w zakresie robót budowlanych za cenę netto </w:t>
      </w:r>
      <w:r w:rsidRPr="005328DB">
        <w:rPr>
          <w:rFonts w:ascii="Calibri" w:hAnsi="Calibri" w:cs="Calibri"/>
          <w:b/>
          <w:bCs/>
          <w:sz w:val="24"/>
          <w:szCs w:val="24"/>
        </w:rPr>
        <w:t>……………………… zł</w:t>
      </w:r>
      <w:r>
        <w:rPr>
          <w:rFonts w:ascii="Calibri" w:hAnsi="Calibri" w:cs="Calibri"/>
          <w:b/>
          <w:bCs/>
          <w:sz w:val="24"/>
          <w:szCs w:val="24"/>
        </w:rPr>
        <w:t xml:space="preserve">, stawka VAT w wysokości ………. %, </w:t>
      </w:r>
      <w:r w:rsidR="009B7595">
        <w:rPr>
          <w:rFonts w:ascii="Calibri" w:hAnsi="Calibri" w:cs="Calibri"/>
          <w:b/>
          <w:bCs/>
          <w:sz w:val="24"/>
          <w:szCs w:val="24"/>
        </w:rPr>
        <w:br/>
      </w:r>
      <w:r>
        <w:rPr>
          <w:rFonts w:ascii="Calibri" w:hAnsi="Calibri" w:cs="Calibri"/>
          <w:b/>
          <w:bCs/>
          <w:sz w:val="24"/>
          <w:szCs w:val="24"/>
        </w:rPr>
        <w:t>brutto</w:t>
      </w:r>
      <w:r w:rsidRPr="005328DB">
        <w:rPr>
          <w:rFonts w:ascii="Calibri" w:hAnsi="Calibri" w:cs="Calibri"/>
          <w:b/>
          <w:bCs/>
          <w:sz w:val="24"/>
          <w:szCs w:val="24"/>
        </w:rPr>
        <w:t xml:space="preserve">    ……………………… zł</w:t>
      </w:r>
      <w:r w:rsidRPr="005419A3">
        <w:rPr>
          <w:rFonts w:ascii="Calibri" w:hAnsi="Calibri" w:cs="Calibri"/>
          <w:b/>
          <w:bCs/>
          <w:color w:val="FF0000"/>
          <w:sz w:val="24"/>
          <w:szCs w:val="24"/>
        </w:rPr>
        <w:t xml:space="preserve"> **</w:t>
      </w:r>
    </w:p>
    <w:p w14:paraId="5BC36242" w14:textId="66D8047C" w:rsidR="003211B5" w:rsidRPr="003211B5" w:rsidRDefault="00AB470C" w:rsidP="003211B5">
      <w:pPr>
        <w:pStyle w:val="Akapitzlist"/>
        <w:spacing w:line="360" w:lineRule="auto"/>
        <w:ind w:left="1211"/>
        <w:jc w:val="both"/>
        <w:rPr>
          <w:rFonts w:ascii="Calibri" w:hAnsi="Calibri" w:cs="Calibri"/>
          <w:b/>
          <w:bCs/>
          <w:i/>
          <w:iCs/>
          <w:color w:val="FF0000"/>
          <w:sz w:val="22"/>
          <w:szCs w:val="22"/>
        </w:rPr>
      </w:pPr>
      <w:bookmarkStart w:id="55" w:name="_Ref163733329"/>
      <w:r w:rsidRPr="00AB470C">
        <w:rPr>
          <w:rFonts w:ascii="Calibri" w:hAnsi="Calibri" w:cs="Calibri"/>
          <w:b/>
          <w:bCs/>
          <w:i/>
          <w:iCs/>
          <w:color w:val="FF0000"/>
          <w:sz w:val="22"/>
          <w:szCs w:val="22"/>
        </w:rPr>
        <w:t>(**należy uzupełnić</w:t>
      </w:r>
      <w:r>
        <w:rPr>
          <w:rFonts w:ascii="Calibri" w:hAnsi="Calibri" w:cs="Calibri"/>
          <w:b/>
          <w:bCs/>
          <w:i/>
          <w:iCs/>
          <w:color w:val="FF0000"/>
          <w:sz w:val="22"/>
          <w:szCs w:val="22"/>
        </w:rPr>
        <w:t xml:space="preserve"> w przypadku składania oferty na dane Zadanie</w:t>
      </w:r>
      <w:r w:rsidRPr="00AB470C">
        <w:rPr>
          <w:rFonts w:ascii="Calibri" w:hAnsi="Calibri" w:cs="Calibri"/>
          <w:b/>
          <w:bCs/>
          <w:i/>
          <w:iCs/>
          <w:color w:val="FF0000"/>
          <w:sz w:val="22"/>
          <w:szCs w:val="22"/>
        </w:rPr>
        <w:t>)</w:t>
      </w:r>
    </w:p>
    <w:p w14:paraId="2B92E93A" w14:textId="77777777" w:rsidR="000618C7" w:rsidRDefault="000618C7" w:rsidP="005D651C">
      <w:pPr>
        <w:pStyle w:val="Akapitzlist"/>
        <w:spacing w:line="360" w:lineRule="auto"/>
        <w:ind w:left="1211"/>
        <w:jc w:val="both"/>
        <w:rPr>
          <w:rFonts w:ascii="Calibri" w:hAnsi="Calibri" w:cs="Calibri"/>
          <w:b/>
          <w:bCs/>
          <w:i/>
          <w:iCs/>
          <w:color w:val="FF0000"/>
          <w:sz w:val="22"/>
          <w:szCs w:val="22"/>
        </w:rPr>
      </w:pPr>
    </w:p>
    <w:p w14:paraId="50DA39F6" w14:textId="77777777" w:rsidR="000618C7" w:rsidRDefault="000618C7" w:rsidP="000618C7">
      <w:pPr>
        <w:spacing w:line="360" w:lineRule="auto"/>
        <w:ind w:left="284"/>
        <w:jc w:val="both"/>
        <w:rPr>
          <w:rFonts w:ascii="Calibri" w:hAnsi="Calibri" w:cs="Calibri"/>
          <w:b/>
          <w:bCs/>
          <w:sz w:val="24"/>
          <w:szCs w:val="24"/>
          <w:u w:val="single"/>
        </w:rPr>
      </w:pPr>
      <w:r w:rsidRPr="00800E56">
        <w:rPr>
          <w:rFonts w:ascii="Calibri" w:hAnsi="Calibri" w:cs="Calibri"/>
          <w:b/>
          <w:bCs/>
          <w:sz w:val="24"/>
          <w:szCs w:val="24"/>
          <w:u w:val="single"/>
        </w:rPr>
        <w:t xml:space="preserve">Kwoty określone w </w:t>
      </w:r>
      <w:r>
        <w:rPr>
          <w:rFonts w:ascii="Calibri" w:hAnsi="Calibri" w:cs="Calibri"/>
          <w:b/>
          <w:bCs/>
          <w:sz w:val="24"/>
          <w:szCs w:val="24"/>
          <w:u w:val="single"/>
        </w:rPr>
        <w:t>pkt</w:t>
      </w:r>
      <w:r w:rsidRPr="00800E56">
        <w:rPr>
          <w:rFonts w:ascii="Calibri" w:hAnsi="Calibri" w:cs="Calibri"/>
          <w:b/>
          <w:bCs/>
          <w:sz w:val="24"/>
          <w:szCs w:val="24"/>
          <w:u w:val="single"/>
        </w:rPr>
        <w:t xml:space="preserve"> 1 są wynagrodzeniem </w:t>
      </w:r>
      <w:r>
        <w:rPr>
          <w:rFonts w:ascii="Calibri" w:hAnsi="Calibri" w:cs="Calibri"/>
          <w:b/>
          <w:bCs/>
          <w:sz w:val="24"/>
          <w:szCs w:val="24"/>
          <w:u w:val="single"/>
        </w:rPr>
        <w:t>ryczałtowym</w:t>
      </w:r>
      <w:r w:rsidRPr="00800E56">
        <w:rPr>
          <w:rFonts w:ascii="Calibri" w:hAnsi="Calibri" w:cs="Calibri"/>
          <w:b/>
          <w:bCs/>
          <w:sz w:val="24"/>
          <w:szCs w:val="24"/>
          <w:u w:val="single"/>
        </w:rPr>
        <w:t>.</w:t>
      </w:r>
    </w:p>
    <w:p w14:paraId="6DF0A4B1" w14:textId="08B473BD" w:rsidR="004A3174" w:rsidRDefault="004A3174" w:rsidP="00BC5EF1">
      <w:pPr>
        <w:spacing w:line="276" w:lineRule="auto"/>
        <w:ind w:left="426"/>
        <w:jc w:val="both"/>
        <w:rPr>
          <w:rFonts w:ascii="Calibri" w:hAnsi="Calibri" w:cs="Calibri"/>
          <w:color w:val="00B050"/>
          <w:sz w:val="24"/>
          <w:szCs w:val="24"/>
        </w:rPr>
      </w:pPr>
    </w:p>
    <w:p w14:paraId="6C445FF2" w14:textId="6CCF4A88" w:rsidR="000618C7" w:rsidRDefault="000618C7" w:rsidP="000618C7">
      <w:pPr>
        <w:spacing w:line="276" w:lineRule="auto"/>
        <w:ind w:left="284"/>
        <w:jc w:val="both"/>
        <w:rPr>
          <w:rFonts w:asciiTheme="minorHAnsi" w:hAnsiTheme="minorHAnsi" w:cstheme="minorHAnsi"/>
          <w:b/>
          <w:color w:val="2E74B5" w:themeColor="accent1" w:themeShade="BF"/>
          <w:sz w:val="24"/>
          <w:szCs w:val="24"/>
        </w:rPr>
      </w:pPr>
      <w:r w:rsidRPr="003A0308">
        <w:rPr>
          <w:rFonts w:asciiTheme="minorHAnsi" w:hAnsiTheme="minorHAnsi" w:cstheme="minorHAnsi"/>
          <w:b/>
          <w:color w:val="2E74B5" w:themeColor="accent1" w:themeShade="BF"/>
          <w:sz w:val="24"/>
          <w:szCs w:val="24"/>
        </w:rPr>
        <w:t>Zadanie II: Wymiana SSP w DS4 przy ul. Rejtana 5a-7a w Koszalinie</w:t>
      </w:r>
    </w:p>
    <w:p w14:paraId="1621A660" w14:textId="77777777" w:rsidR="000618C7" w:rsidRPr="005419A3" w:rsidRDefault="000618C7" w:rsidP="000618C7">
      <w:pPr>
        <w:spacing w:line="276" w:lineRule="auto"/>
        <w:ind w:left="851"/>
        <w:jc w:val="both"/>
        <w:rPr>
          <w:rFonts w:asciiTheme="minorHAnsi" w:hAnsiTheme="minorHAnsi" w:cstheme="minorHAnsi"/>
          <w:b/>
          <w:color w:val="2E74B5" w:themeColor="accent1" w:themeShade="BF"/>
          <w:sz w:val="24"/>
          <w:szCs w:val="24"/>
        </w:rPr>
      </w:pPr>
    </w:p>
    <w:p w14:paraId="5A1FEED6" w14:textId="77777777" w:rsidR="009B7595" w:rsidRPr="005328DB" w:rsidRDefault="009B7595" w:rsidP="009B7595">
      <w:pPr>
        <w:pStyle w:val="Akapitzlist"/>
        <w:spacing w:line="360" w:lineRule="auto"/>
        <w:ind w:left="1211"/>
        <w:jc w:val="both"/>
        <w:rPr>
          <w:rFonts w:ascii="Calibri" w:hAnsi="Calibri" w:cs="Calibri"/>
          <w:b/>
          <w:bCs/>
          <w:sz w:val="24"/>
          <w:szCs w:val="24"/>
        </w:rPr>
      </w:pPr>
      <w:r>
        <w:rPr>
          <w:rFonts w:ascii="Calibri" w:hAnsi="Calibri" w:cs="Calibri"/>
          <w:b/>
          <w:bCs/>
          <w:sz w:val="24"/>
          <w:szCs w:val="24"/>
        </w:rPr>
        <w:t>netto</w:t>
      </w:r>
      <w:r w:rsidRPr="005328DB">
        <w:rPr>
          <w:rFonts w:ascii="Calibri" w:hAnsi="Calibri" w:cs="Calibri"/>
          <w:b/>
          <w:bCs/>
          <w:sz w:val="24"/>
          <w:szCs w:val="24"/>
        </w:rPr>
        <w:t xml:space="preserve">    ……………………… zł</w:t>
      </w:r>
      <w:r w:rsidRPr="005419A3">
        <w:rPr>
          <w:rFonts w:ascii="Calibri" w:hAnsi="Calibri" w:cs="Calibri"/>
          <w:b/>
          <w:bCs/>
          <w:color w:val="FF0000"/>
          <w:sz w:val="24"/>
          <w:szCs w:val="24"/>
        </w:rPr>
        <w:t xml:space="preserve">** </w:t>
      </w:r>
    </w:p>
    <w:p w14:paraId="161A5AFE" w14:textId="77777777" w:rsidR="009B7595" w:rsidRPr="00CE2087" w:rsidRDefault="009B7595" w:rsidP="009B7595">
      <w:pPr>
        <w:pStyle w:val="Akapitzlist"/>
        <w:spacing w:line="360" w:lineRule="auto"/>
        <w:ind w:left="1211"/>
        <w:jc w:val="both"/>
        <w:rPr>
          <w:rFonts w:ascii="Calibri" w:hAnsi="Calibri" w:cs="Calibri"/>
          <w:b/>
          <w:bCs/>
          <w:sz w:val="24"/>
          <w:szCs w:val="24"/>
        </w:rPr>
      </w:pPr>
      <w:r>
        <w:rPr>
          <w:rFonts w:ascii="Calibri" w:hAnsi="Calibri" w:cs="Calibri"/>
          <w:b/>
          <w:bCs/>
          <w:sz w:val="24"/>
          <w:szCs w:val="24"/>
        </w:rPr>
        <w:t>stawka VAT w wysokości ………. %</w:t>
      </w:r>
      <w:r w:rsidRPr="005419A3">
        <w:rPr>
          <w:rFonts w:ascii="Calibri" w:hAnsi="Calibri" w:cs="Calibri"/>
          <w:b/>
          <w:bCs/>
          <w:color w:val="FF0000"/>
          <w:sz w:val="24"/>
          <w:szCs w:val="24"/>
        </w:rPr>
        <w:t>**</w:t>
      </w:r>
    </w:p>
    <w:p w14:paraId="0C216E2F" w14:textId="77777777" w:rsidR="009B7595" w:rsidRDefault="009B7595" w:rsidP="009B7595">
      <w:pPr>
        <w:pStyle w:val="Akapitzlist"/>
        <w:spacing w:line="360" w:lineRule="auto"/>
        <w:ind w:left="1211"/>
        <w:jc w:val="both"/>
        <w:rPr>
          <w:rFonts w:ascii="Calibri" w:hAnsi="Calibri" w:cs="Calibri"/>
          <w:b/>
          <w:bCs/>
          <w:sz w:val="24"/>
          <w:szCs w:val="24"/>
        </w:rPr>
      </w:pPr>
      <w:r>
        <w:rPr>
          <w:rFonts w:ascii="Calibri" w:hAnsi="Calibri" w:cs="Calibri"/>
          <w:b/>
          <w:bCs/>
          <w:sz w:val="24"/>
          <w:szCs w:val="24"/>
        </w:rPr>
        <w:t>brutto</w:t>
      </w:r>
      <w:r w:rsidRPr="005328DB">
        <w:rPr>
          <w:rFonts w:ascii="Calibri" w:hAnsi="Calibri" w:cs="Calibri"/>
          <w:b/>
          <w:bCs/>
          <w:sz w:val="24"/>
          <w:szCs w:val="24"/>
        </w:rPr>
        <w:t xml:space="preserve">    ……………………… zł</w:t>
      </w:r>
      <w:r w:rsidRPr="005419A3">
        <w:rPr>
          <w:rFonts w:ascii="Calibri" w:hAnsi="Calibri" w:cs="Calibri"/>
          <w:b/>
          <w:bCs/>
          <w:color w:val="FF0000"/>
          <w:sz w:val="24"/>
          <w:szCs w:val="24"/>
        </w:rPr>
        <w:t>**</w:t>
      </w:r>
      <w:r w:rsidRPr="005328DB">
        <w:rPr>
          <w:rFonts w:ascii="Calibri" w:hAnsi="Calibri" w:cs="Calibri"/>
          <w:b/>
          <w:bCs/>
          <w:sz w:val="24"/>
          <w:szCs w:val="24"/>
        </w:rPr>
        <w:t xml:space="preserve"> </w:t>
      </w:r>
    </w:p>
    <w:p w14:paraId="798CC57B" w14:textId="77777777" w:rsidR="009B7595" w:rsidRDefault="009B7595" w:rsidP="009B7595">
      <w:pPr>
        <w:pStyle w:val="Akapitzlist"/>
        <w:spacing w:line="360" w:lineRule="auto"/>
        <w:ind w:left="1211"/>
        <w:jc w:val="both"/>
        <w:rPr>
          <w:rFonts w:ascii="Calibri" w:hAnsi="Calibri" w:cs="Calibri"/>
          <w:b/>
          <w:bCs/>
          <w:sz w:val="24"/>
          <w:szCs w:val="24"/>
        </w:rPr>
      </w:pPr>
      <w:r>
        <w:rPr>
          <w:rFonts w:ascii="Calibri" w:hAnsi="Calibri" w:cs="Calibri"/>
          <w:b/>
          <w:bCs/>
          <w:sz w:val="24"/>
          <w:szCs w:val="24"/>
        </w:rPr>
        <w:t>w tym:</w:t>
      </w:r>
    </w:p>
    <w:p w14:paraId="2880F9AB" w14:textId="77777777" w:rsidR="009B7595" w:rsidRPr="00127284" w:rsidRDefault="009B7595" w:rsidP="00C414A8">
      <w:pPr>
        <w:pStyle w:val="Akapitzlist"/>
        <w:numPr>
          <w:ilvl w:val="0"/>
          <w:numId w:val="118"/>
        </w:numPr>
        <w:spacing w:line="360" w:lineRule="auto"/>
        <w:jc w:val="both"/>
        <w:rPr>
          <w:rFonts w:ascii="Calibri" w:hAnsi="Calibri" w:cs="Calibri"/>
          <w:b/>
          <w:bCs/>
          <w:sz w:val="24"/>
          <w:szCs w:val="24"/>
        </w:rPr>
      </w:pPr>
      <w:r>
        <w:rPr>
          <w:rFonts w:ascii="Calibri" w:hAnsi="Calibri" w:cs="Calibri"/>
          <w:b/>
          <w:bCs/>
          <w:sz w:val="24"/>
          <w:szCs w:val="24"/>
        </w:rPr>
        <w:t xml:space="preserve">za wykonanie przedmiotu zamówienia w zakresie prac projektowych za cenę netto </w:t>
      </w:r>
      <w:r w:rsidRPr="005328DB">
        <w:rPr>
          <w:rFonts w:ascii="Calibri" w:hAnsi="Calibri" w:cs="Calibri"/>
          <w:b/>
          <w:bCs/>
          <w:sz w:val="24"/>
          <w:szCs w:val="24"/>
        </w:rPr>
        <w:t>……………………… zł</w:t>
      </w:r>
      <w:r>
        <w:rPr>
          <w:rFonts w:ascii="Calibri" w:hAnsi="Calibri" w:cs="Calibri"/>
          <w:b/>
          <w:bCs/>
          <w:sz w:val="24"/>
          <w:szCs w:val="24"/>
        </w:rPr>
        <w:t xml:space="preserve">, stawka VAT w wysokości ………. %, </w:t>
      </w:r>
      <w:r>
        <w:rPr>
          <w:rFonts w:ascii="Calibri" w:hAnsi="Calibri" w:cs="Calibri"/>
          <w:b/>
          <w:bCs/>
          <w:sz w:val="24"/>
          <w:szCs w:val="24"/>
        </w:rPr>
        <w:br/>
        <w:t>brutto</w:t>
      </w:r>
      <w:r w:rsidRPr="005328DB">
        <w:rPr>
          <w:rFonts w:ascii="Calibri" w:hAnsi="Calibri" w:cs="Calibri"/>
          <w:b/>
          <w:bCs/>
          <w:sz w:val="24"/>
          <w:szCs w:val="24"/>
        </w:rPr>
        <w:t xml:space="preserve">    ……………………… zł</w:t>
      </w:r>
      <w:r w:rsidRPr="005419A3">
        <w:rPr>
          <w:rFonts w:ascii="Calibri" w:hAnsi="Calibri" w:cs="Calibri"/>
          <w:b/>
          <w:bCs/>
          <w:color w:val="FF0000"/>
          <w:sz w:val="24"/>
          <w:szCs w:val="24"/>
        </w:rPr>
        <w:t xml:space="preserve"> **</w:t>
      </w:r>
    </w:p>
    <w:p w14:paraId="76F6E3DE" w14:textId="77777777" w:rsidR="009B7595" w:rsidRPr="009B7595" w:rsidRDefault="009B7595" w:rsidP="00C414A8">
      <w:pPr>
        <w:pStyle w:val="Akapitzlist"/>
        <w:numPr>
          <w:ilvl w:val="0"/>
          <w:numId w:val="118"/>
        </w:numPr>
        <w:spacing w:line="360" w:lineRule="auto"/>
        <w:ind w:left="1843"/>
        <w:jc w:val="both"/>
        <w:rPr>
          <w:rFonts w:ascii="Calibri" w:hAnsi="Calibri" w:cs="Calibri"/>
          <w:b/>
          <w:bCs/>
          <w:sz w:val="24"/>
          <w:szCs w:val="24"/>
        </w:rPr>
      </w:pPr>
      <w:r>
        <w:rPr>
          <w:rFonts w:ascii="Calibri" w:hAnsi="Calibri" w:cs="Calibri"/>
          <w:b/>
          <w:bCs/>
          <w:sz w:val="24"/>
          <w:szCs w:val="24"/>
        </w:rPr>
        <w:t xml:space="preserve">za wykonanie przedmiotu zamówienia w zakresie robót budowlanych za cenę netto </w:t>
      </w:r>
      <w:r w:rsidRPr="005328DB">
        <w:rPr>
          <w:rFonts w:ascii="Calibri" w:hAnsi="Calibri" w:cs="Calibri"/>
          <w:b/>
          <w:bCs/>
          <w:sz w:val="24"/>
          <w:szCs w:val="24"/>
        </w:rPr>
        <w:t>……………………… zł</w:t>
      </w:r>
      <w:r>
        <w:rPr>
          <w:rFonts w:ascii="Calibri" w:hAnsi="Calibri" w:cs="Calibri"/>
          <w:b/>
          <w:bCs/>
          <w:sz w:val="24"/>
          <w:szCs w:val="24"/>
        </w:rPr>
        <w:t xml:space="preserve">, stawka VAT w wysokości ………. %, </w:t>
      </w:r>
      <w:r>
        <w:rPr>
          <w:rFonts w:ascii="Calibri" w:hAnsi="Calibri" w:cs="Calibri"/>
          <w:b/>
          <w:bCs/>
          <w:sz w:val="24"/>
          <w:szCs w:val="24"/>
        </w:rPr>
        <w:br/>
        <w:t>brutto</w:t>
      </w:r>
      <w:r w:rsidRPr="005328DB">
        <w:rPr>
          <w:rFonts w:ascii="Calibri" w:hAnsi="Calibri" w:cs="Calibri"/>
          <w:b/>
          <w:bCs/>
          <w:sz w:val="24"/>
          <w:szCs w:val="24"/>
        </w:rPr>
        <w:t xml:space="preserve">    ……………………… zł</w:t>
      </w:r>
      <w:r w:rsidRPr="005419A3">
        <w:rPr>
          <w:rFonts w:ascii="Calibri" w:hAnsi="Calibri" w:cs="Calibri"/>
          <w:b/>
          <w:bCs/>
          <w:color w:val="FF0000"/>
          <w:sz w:val="24"/>
          <w:szCs w:val="24"/>
        </w:rPr>
        <w:t xml:space="preserve"> **</w:t>
      </w:r>
    </w:p>
    <w:p w14:paraId="7890B82D" w14:textId="77777777" w:rsidR="009B7595" w:rsidRPr="003211B5" w:rsidRDefault="009B7595" w:rsidP="009B7595">
      <w:pPr>
        <w:pStyle w:val="Akapitzlist"/>
        <w:spacing w:line="360" w:lineRule="auto"/>
        <w:ind w:left="1211"/>
        <w:jc w:val="both"/>
        <w:rPr>
          <w:rFonts w:ascii="Calibri" w:hAnsi="Calibri" w:cs="Calibri"/>
          <w:b/>
          <w:bCs/>
          <w:i/>
          <w:iCs/>
          <w:color w:val="FF0000"/>
          <w:sz w:val="22"/>
          <w:szCs w:val="22"/>
        </w:rPr>
      </w:pPr>
      <w:r w:rsidRPr="00AB470C">
        <w:rPr>
          <w:rFonts w:ascii="Calibri" w:hAnsi="Calibri" w:cs="Calibri"/>
          <w:b/>
          <w:bCs/>
          <w:i/>
          <w:iCs/>
          <w:color w:val="FF0000"/>
          <w:sz w:val="22"/>
          <w:szCs w:val="22"/>
        </w:rPr>
        <w:t>(**należy uzupełnić</w:t>
      </w:r>
      <w:r>
        <w:rPr>
          <w:rFonts w:ascii="Calibri" w:hAnsi="Calibri" w:cs="Calibri"/>
          <w:b/>
          <w:bCs/>
          <w:i/>
          <w:iCs/>
          <w:color w:val="FF0000"/>
          <w:sz w:val="22"/>
          <w:szCs w:val="22"/>
        </w:rPr>
        <w:t xml:space="preserve"> w przypadku składania oferty na dane Zadanie</w:t>
      </w:r>
      <w:r w:rsidRPr="00AB470C">
        <w:rPr>
          <w:rFonts w:ascii="Calibri" w:hAnsi="Calibri" w:cs="Calibri"/>
          <w:b/>
          <w:bCs/>
          <w:i/>
          <w:iCs/>
          <w:color w:val="FF0000"/>
          <w:sz w:val="22"/>
          <w:szCs w:val="22"/>
        </w:rPr>
        <w:t>)</w:t>
      </w:r>
    </w:p>
    <w:p w14:paraId="35C3DDBF" w14:textId="77777777" w:rsidR="004E60A0" w:rsidRPr="004E60A0" w:rsidRDefault="004E60A0" w:rsidP="004E60A0">
      <w:pPr>
        <w:pStyle w:val="Akapitzlist"/>
        <w:spacing w:line="360" w:lineRule="auto"/>
        <w:ind w:left="1211"/>
        <w:jc w:val="both"/>
        <w:rPr>
          <w:rFonts w:ascii="Calibri" w:hAnsi="Calibri" w:cs="Calibri"/>
          <w:b/>
          <w:bCs/>
          <w:i/>
          <w:iCs/>
          <w:color w:val="FF0000"/>
          <w:sz w:val="22"/>
          <w:szCs w:val="22"/>
        </w:rPr>
      </w:pPr>
    </w:p>
    <w:p w14:paraId="17DE5C7E" w14:textId="77777777" w:rsidR="000618C7" w:rsidRDefault="000618C7" w:rsidP="000618C7">
      <w:pPr>
        <w:spacing w:line="360" w:lineRule="auto"/>
        <w:ind w:left="284"/>
        <w:jc w:val="both"/>
        <w:rPr>
          <w:rFonts w:ascii="Calibri" w:hAnsi="Calibri" w:cs="Calibri"/>
          <w:b/>
          <w:bCs/>
          <w:sz w:val="24"/>
          <w:szCs w:val="24"/>
          <w:u w:val="single"/>
        </w:rPr>
      </w:pPr>
      <w:r w:rsidRPr="00800E56">
        <w:rPr>
          <w:rFonts w:ascii="Calibri" w:hAnsi="Calibri" w:cs="Calibri"/>
          <w:b/>
          <w:bCs/>
          <w:sz w:val="24"/>
          <w:szCs w:val="24"/>
          <w:u w:val="single"/>
        </w:rPr>
        <w:t xml:space="preserve">Kwoty określone w </w:t>
      </w:r>
      <w:r>
        <w:rPr>
          <w:rFonts w:ascii="Calibri" w:hAnsi="Calibri" w:cs="Calibri"/>
          <w:b/>
          <w:bCs/>
          <w:sz w:val="24"/>
          <w:szCs w:val="24"/>
          <w:u w:val="single"/>
        </w:rPr>
        <w:t>pkt</w:t>
      </w:r>
      <w:r w:rsidRPr="00800E56">
        <w:rPr>
          <w:rFonts w:ascii="Calibri" w:hAnsi="Calibri" w:cs="Calibri"/>
          <w:b/>
          <w:bCs/>
          <w:sz w:val="24"/>
          <w:szCs w:val="24"/>
          <w:u w:val="single"/>
        </w:rPr>
        <w:t xml:space="preserve"> 1 są wynagrodzeniem </w:t>
      </w:r>
      <w:r>
        <w:rPr>
          <w:rFonts w:ascii="Calibri" w:hAnsi="Calibri" w:cs="Calibri"/>
          <w:b/>
          <w:bCs/>
          <w:sz w:val="24"/>
          <w:szCs w:val="24"/>
          <w:u w:val="single"/>
        </w:rPr>
        <w:t>ryczałtowym</w:t>
      </w:r>
      <w:r w:rsidRPr="00800E56">
        <w:rPr>
          <w:rFonts w:ascii="Calibri" w:hAnsi="Calibri" w:cs="Calibri"/>
          <w:b/>
          <w:bCs/>
          <w:sz w:val="24"/>
          <w:szCs w:val="24"/>
          <w:u w:val="single"/>
        </w:rPr>
        <w:t>.</w:t>
      </w:r>
    </w:p>
    <w:p w14:paraId="2B900D9E" w14:textId="77777777" w:rsidR="004A3174" w:rsidRPr="004E60A0" w:rsidRDefault="004A3174" w:rsidP="004E60A0">
      <w:pPr>
        <w:suppressAutoHyphens/>
        <w:autoSpaceDN/>
        <w:spacing w:line="276" w:lineRule="auto"/>
        <w:jc w:val="both"/>
        <w:rPr>
          <w:rFonts w:ascii="Calibri" w:hAnsi="Calibri" w:cs="Calibri"/>
          <w:b/>
          <w:bCs/>
          <w:i/>
          <w:iCs/>
          <w:color w:val="FF0000"/>
          <w:sz w:val="22"/>
          <w:szCs w:val="22"/>
        </w:rPr>
      </w:pPr>
    </w:p>
    <w:bookmarkEnd w:id="55"/>
    <w:p w14:paraId="31C3D99F" w14:textId="5B71FA25" w:rsidR="00AE4CC1" w:rsidRPr="004E50D6" w:rsidRDefault="00AE4CC1" w:rsidP="00C434E0">
      <w:pPr>
        <w:pStyle w:val="Akapitzlist"/>
        <w:numPr>
          <w:ilvl w:val="0"/>
          <w:numId w:val="44"/>
        </w:numPr>
        <w:tabs>
          <w:tab w:val="clear" w:pos="720"/>
        </w:tabs>
        <w:spacing w:line="276" w:lineRule="auto"/>
        <w:ind w:left="284" w:hanging="284"/>
        <w:jc w:val="both"/>
        <w:rPr>
          <w:rFonts w:ascii="Calibri" w:hAnsi="Calibri" w:cs="Calibri"/>
          <w:sz w:val="24"/>
          <w:szCs w:val="24"/>
        </w:rPr>
      </w:pPr>
      <w:r>
        <w:rPr>
          <w:rFonts w:ascii="Calibri" w:hAnsi="Calibri" w:cs="Calibri"/>
          <w:sz w:val="24"/>
          <w:szCs w:val="24"/>
        </w:rPr>
        <w:t>Oświadczam, że cena oferty obejmuje wszystkie elementy cenotwórcze, wynikające z zakresu i</w:t>
      </w:r>
      <w:r w:rsidR="001D6A2C">
        <w:rPr>
          <w:rFonts w:ascii="Calibri" w:hAnsi="Calibri" w:cs="Calibri"/>
          <w:sz w:val="24"/>
          <w:szCs w:val="24"/>
        </w:rPr>
        <w:t> </w:t>
      </w:r>
      <w:r>
        <w:rPr>
          <w:rFonts w:ascii="Calibri" w:hAnsi="Calibri" w:cs="Calibri"/>
          <w:sz w:val="24"/>
          <w:szCs w:val="24"/>
        </w:rPr>
        <w:t>sposobu realizacji przedmiotu zamówienia określone w SWZ oraz w</w:t>
      </w:r>
      <w:r w:rsidRPr="00DE5849">
        <w:rPr>
          <w:rFonts w:ascii="Calibri" w:hAnsi="Calibri" w:cs="Calibri"/>
          <w:sz w:val="24"/>
          <w:szCs w:val="24"/>
        </w:rPr>
        <w:t>szystkie inne koszty, jakie poniesiemy przy realizacji zamówienia, nieuwzględnione w cenie oferty nie będą obciążały Zamawiającego</w:t>
      </w:r>
      <w:r>
        <w:rPr>
          <w:rFonts w:ascii="Calibri" w:hAnsi="Calibri" w:cs="Calibri"/>
          <w:sz w:val="24"/>
          <w:szCs w:val="24"/>
        </w:rPr>
        <w:t>.</w:t>
      </w:r>
    </w:p>
    <w:p w14:paraId="41807317" w14:textId="544DF8EC" w:rsidR="00AE4CC1" w:rsidRPr="00E405B2" w:rsidRDefault="00AE4CC1" w:rsidP="00C434E0">
      <w:pPr>
        <w:pStyle w:val="Akapitzlist"/>
        <w:numPr>
          <w:ilvl w:val="0"/>
          <w:numId w:val="44"/>
        </w:numPr>
        <w:tabs>
          <w:tab w:val="clear" w:pos="720"/>
        </w:tabs>
        <w:spacing w:line="276" w:lineRule="auto"/>
        <w:ind w:left="284" w:hanging="284"/>
        <w:jc w:val="both"/>
        <w:rPr>
          <w:rFonts w:asciiTheme="minorHAnsi" w:hAnsiTheme="minorHAnsi" w:cstheme="minorHAnsi"/>
          <w:bCs/>
          <w:color w:val="000000" w:themeColor="text1"/>
          <w:sz w:val="24"/>
          <w:szCs w:val="24"/>
          <w:u w:val="single"/>
        </w:rPr>
      </w:pPr>
      <w:r w:rsidRPr="00D12826">
        <w:rPr>
          <w:rFonts w:ascii="Calibri" w:hAnsi="Calibri" w:cs="Calibri"/>
          <w:bCs/>
          <w:sz w:val="24"/>
          <w:szCs w:val="24"/>
        </w:rPr>
        <w:t xml:space="preserve">Oświadczamy, że </w:t>
      </w:r>
      <w:r w:rsidR="000618C7">
        <w:rPr>
          <w:rFonts w:ascii="Calibri" w:hAnsi="Calibri" w:cs="Calibri"/>
          <w:bCs/>
          <w:sz w:val="24"/>
          <w:szCs w:val="24"/>
        </w:rPr>
        <w:t>udzielamy na:</w:t>
      </w:r>
      <w:r w:rsidR="00BE564D">
        <w:rPr>
          <w:rFonts w:ascii="Calibri" w:hAnsi="Calibri" w:cs="Calibri"/>
          <w:b/>
          <w:color w:val="000000" w:themeColor="text1"/>
          <w:sz w:val="24"/>
          <w:szCs w:val="24"/>
        </w:rPr>
        <w:t xml:space="preserve"> </w:t>
      </w:r>
    </w:p>
    <w:p w14:paraId="193E7203" w14:textId="5FC2A95C" w:rsidR="00E5497C" w:rsidRDefault="00E5497C" w:rsidP="00402618">
      <w:pPr>
        <w:pStyle w:val="Akapitzlist"/>
        <w:ind w:left="284"/>
        <w:jc w:val="both"/>
        <w:rPr>
          <w:rFonts w:ascii="Calibri" w:hAnsi="Calibri" w:cs="Calibri"/>
          <w:bCs/>
          <w:i/>
          <w:iCs/>
          <w:sz w:val="24"/>
          <w:szCs w:val="24"/>
        </w:rPr>
      </w:pPr>
      <w:r>
        <w:rPr>
          <w:rFonts w:ascii="Calibri" w:hAnsi="Calibri" w:cs="Calibri"/>
          <w:b/>
          <w:color w:val="000000" w:themeColor="text1"/>
          <w:sz w:val="24"/>
          <w:szCs w:val="24"/>
        </w:rPr>
        <w:t>Zadanie I …………….</w:t>
      </w:r>
      <w:r w:rsidRPr="00305E8C">
        <w:rPr>
          <w:rFonts w:ascii="Calibri" w:hAnsi="Calibri" w:cs="Calibri"/>
          <w:b/>
          <w:color w:val="FF0000"/>
          <w:sz w:val="24"/>
          <w:szCs w:val="24"/>
        </w:rPr>
        <w:t>**</w:t>
      </w:r>
      <w:r w:rsidRPr="00305E8C">
        <w:rPr>
          <w:rFonts w:ascii="Calibri" w:hAnsi="Calibri" w:cs="Calibri"/>
          <w:b/>
          <w:color w:val="000000" w:themeColor="text1"/>
          <w:sz w:val="24"/>
          <w:szCs w:val="24"/>
        </w:rPr>
        <w:t xml:space="preserve"> miesięcy okre</w:t>
      </w:r>
      <w:r>
        <w:rPr>
          <w:rFonts w:ascii="Calibri" w:hAnsi="Calibri" w:cs="Calibri"/>
          <w:b/>
          <w:color w:val="000000" w:themeColor="text1"/>
          <w:sz w:val="24"/>
          <w:szCs w:val="24"/>
        </w:rPr>
        <w:t>su</w:t>
      </w:r>
      <w:r w:rsidRPr="00305E8C">
        <w:rPr>
          <w:rFonts w:ascii="Calibri" w:hAnsi="Calibri" w:cs="Calibri"/>
          <w:b/>
          <w:color w:val="000000" w:themeColor="text1"/>
          <w:sz w:val="24"/>
          <w:szCs w:val="24"/>
        </w:rPr>
        <w:t xml:space="preserve"> gwarancji </w:t>
      </w:r>
      <w:r w:rsidR="00402618">
        <w:rPr>
          <w:rFonts w:ascii="Calibri" w:hAnsi="Calibri" w:cs="Calibri"/>
          <w:b/>
          <w:color w:val="000000" w:themeColor="text1"/>
          <w:sz w:val="24"/>
          <w:szCs w:val="24"/>
        </w:rPr>
        <w:t xml:space="preserve">i rękojmi za wady na przedmiot zamówienia </w:t>
      </w:r>
      <w:r w:rsidR="00402618" w:rsidRPr="00A54051">
        <w:rPr>
          <w:rFonts w:ascii="Calibri" w:hAnsi="Calibri" w:cs="Calibri"/>
          <w:bCs/>
          <w:color w:val="000000" w:themeColor="text1"/>
          <w:sz w:val="24"/>
          <w:szCs w:val="24"/>
        </w:rPr>
        <w:t xml:space="preserve">liczony </w:t>
      </w:r>
      <w:r w:rsidRPr="00A54051">
        <w:rPr>
          <w:rFonts w:asciiTheme="minorHAnsi" w:hAnsiTheme="minorHAnsi" w:cstheme="minorHAnsi"/>
          <w:bCs/>
          <w:sz w:val="24"/>
          <w:szCs w:val="24"/>
        </w:rPr>
        <w:t xml:space="preserve">od daty </w:t>
      </w:r>
      <w:r w:rsidR="00402618" w:rsidRPr="00A54051">
        <w:rPr>
          <w:rFonts w:asciiTheme="minorHAnsi" w:hAnsiTheme="minorHAnsi" w:cstheme="minorHAnsi"/>
          <w:bCs/>
          <w:sz w:val="24"/>
          <w:szCs w:val="24"/>
        </w:rPr>
        <w:t>odbioru końcowego przedmiotu zamówienia</w:t>
      </w:r>
      <w:r w:rsidR="00402618" w:rsidRPr="00A54051">
        <w:rPr>
          <w:rFonts w:asciiTheme="minorHAnsi" w:hAnsiTheme="minorHAnsi" w:cstheme="minorHAnsi"/>
          <w:sz w:val="24"/>
          <w:szCs w:val="24"/>
        </w:rPr>
        <w:t xml:space="preserve"> </w:t>
      </w:r>
      <w:r w:rsidRPr="00A54051">
        <w:rPr>
          <w:rFonts w:ascii="Calibri" w:hAnsi="Calibri" w:cs="Calibri"/>
          <w:bCs/>
          <w:i/>
          <w:iCs/>
          <w:color w:val="000000" w:themeColor="text1"/>
          <w:sz w:val="24"/>
          <w:szCs w:val="24"/>
        </w:rPr>
        <w:t>(</w:t>
      </w:r>
      <w:r w:rsidRPr="00A54051">
        <w:rPr>
          <w:rFonts w:asciiTheme="minorHAnsi" w:hAnsiTheme="minorHAnsi" w:cstheme="minorHAnsi"/>
          <w:bCs/>
          <w:i/>
          <w:iCs/>
          <w:sz w:val="24"/>
          <w:szCs w:val="24"/>
        </w:rPr>
        <w:t>MINIMALNY</w:t>
      </w:r>
      <w:r w:rsidRPr="00305E8C">
        <w:rPr>
          <w:rFonts w:asciiTheme="minorHAnsi" w:hAnsiTheme="minorHAnsi" w:cstheme="minorHAnsi"/>
          <w:bCs/>
          <w:i/>
          <w:iCs/>
          <w:sz w:val="24"/>
          <w:szCs w:val="24"/>
        </w:rPr>
        <w:t xml:space="preserve"> </w:t>
      </w:r>
      <w:r w:rsidRPr="00305E8C">
        <w:rPr>
          <w:rFonts w:ascii="Calibri" w:hAnsi="Calibri" w:cs="Calibri"/>
          <w:bCs/>
          <w:i/>
          <w:iCs/>
          <w:color w:val="000000" w:themeColor="text1"/>
          <w:sz w:val="24"/>
          <w:szCs w:val="24"/>
        </w:rPr>
        <w:t xml:space="preserve">dopuszczalny przez Zamawiającego okres gwarancji </w:t>
      </w:r>
      <w:r w:rsidR="00402618">
        <w:rPr>
          <w:rFonts w:ascii="Calibri" w:hAnsi="Calibri" w:cs="Calibri"/>
          <w:bCs/>
          <w:i/>
          <w:iCs/>
          <w:color w:val="000000" w:themeColor="text1"/>
          <w:sz w:val="24"/>
          <w:szCs w:val="24"/>
        </w:rPr>
        <w:t xml:space="preserve">i rękojmi za wady </w:t>
      </w:r>
      <w:r w:rsidRPr="00305E8C">
        <w:rPr>
          <w:rFonts w:ascii="Calibri" w:hAnsi="Calibri" w:cs="Calibri"/>
          <w:bCs/>
          <w:i/>
          <w:iCs/>
          <w:color w:val="000000" w:themeColor="text1"/>
          <w:sz w:val="24"/>
          <w:szCs w:val="24"/>
        </w:rPr>
        <w:t xml:space="preserve">na przedmiot zmówienia </w:t>
      </w:r>
      <w:r w:rsidRPr="00305E8C">
        <w:rPr>
          <w:rFonts w:ascii="Calibri" w:hAnsi="Calibri" w:cs="Calibri"/>
          <w:bCs/>
          <w:i/>
          <w:iCs/>
          <w:sz w:val="24"/>
          <w:szCs w:val="24"/>
        </w:rPr>
        <w:t xml:space="preserve">podany jest </w:t>
      </w:r>
      <w:r w:rsidR="00C1590F">
        <w:rPr>
          <w:rFonts w:ascii="Calibri" w:hAnsi="Calibri" w:cs="Calibri"/>
          <w:bCs/>
          <w:i/>
          <w:iCs/>
          <w:sz w:val="24"/>
          <w:szCs w:val="24"/>
        </w:rPr>
        <w:br/>
      </w:r>
      <w:r w:rsidRPr="00305E8C">
        <w:rPr>
          <w:rFonts w:ascii="Calibri" w:hAnsi="Calibri" w:cs="Calibri"/>
          <w:bCs/>
          <w:i/>
          <w:iCs/>
          <w:sz w:val="24"/>
          <w:szCs w:val="24"/>
        </w:rPr>
        <w:t>w rozdziale XVII SWZ)</w:t>
      </w:r>
      <w:r>
        <w:rPr>
          <w:rFonts w:ascii="Calibri" w:hAnsi="Calibri" w:cs="Calibri"/>
          <w:bCs/>
          <w:i/>
          <w:iCs/>
          <w:sz w:val="24"/>
          <w:szCs w:val="24"/>
        </w:rPr>
        <w:t>.</w:t>
      </w:r>
    </w:p>
    <w:p w14:paraId="7FBFB5E7" w14:textId="78B24B56" w:rsidR="00E5497C" w:rsidRDefault="00E5497C" w:rsidP="00E5497C">
      <w:pPr>
        <w:pStyle w:val="Akapitzlist"/>
        <w:jc w:val="both"/>
        <w:rPr>
          <w:rFonts w:ascii="Calibri" w:hAnsi="Calibri" w:cs="Calibri"/>
          <w:sz w:val="24"/>
          <w:szCs w:val="24"/>
        </w:rPr>
      </w:pPr>
    </w:p>
    <w:p w14:paraId="59579727" w14:textId="141606F2" w:rsidR="00402618" w:rsidRPr="00C1590F" w:rsidRDefault="00402618" w:rsidP="00C1590F">
      <w:pPr>
        <w:pStyle w:val="Akapitzlist"/>
        <w:ind w:left="284"/>
        <w:jc w:val="both"/>
        <w:rPr>
          <w:rFonts w:ascii="Calibri" w:hAnsi="Calibri" w:cs="Calibri"/>
          <w:bCs/>
          <w:i/>
          <w:iCs/>
          <w:sz w:val="24"/>
          <w:szCs w:val="24"/>
        </w:rPr>
      </w:pPr>
      <w:r>
        <w:rPr>
          <w:rFonts w:ascii="Calibri" w:hAnsi="Calibri" w:cs="Calibri"/>
          <w:b/>
          <w:color w:val="000000" w:themeColor="text1"/>
          <w:sz w:val="24"/>
          <w:szCs w:val="24"/>
        </w:rPr>
        <w:t>Zadanie II …………….</w:t>
      </w:r>
      <w:r w:rsidRPr="00305E8C">
        <w:rPr>
          <w:rFonts w:ascii="Calibri" w:hAnsi="Calibri" w:cs="Calibri"/>
          <w:b/>
          <w:color w:val="FF0000"/>
          <w:sz w:val="24"/>
          <w:szCs w:val="24"/>
        </w:rPr>
        <w:t>**</w:t>
      </w:r>
      <w:r w:rsidRPr="00305E8C">
        <w:rPr>
          <w:rFonts w:ascii="Calibri" w:hAnsi="Calibri" w:cs="Calibri"/>
          <w:b/>
          <w:color w:val="000000" w:themeColor="text1"/>
          <w:sz w:val="24"/>
          <w:szCs w:val="24"/>
        </w:rPr>
        <w:t xml:space="preserve"> miesięcy okre</w:t>
      </w:r>
      <w:r>
        <w:rPr>
          <w:rFonts w:ascii="Calibri" w:hAnsi="Calibri" w:cs="Calibri"/>
          <w:b/>
          <w:color w:val="000000" w:themeColor="text1"/>
          <w:sz w:val="24"/>
          <w:szCs w:val="24"/>
        </w:rPr>
        <w:t>su</w:t>
      </w:r>
      <w:r w:rsidRPr="00305E8C">
        <w:rPr>
          <w:rFonts w:ascii="Calibri" w:hAnsi="Calibri" w:cs="Calibri"/>
          <w:b/>
          <w:color w:val="000000" w:themeColor="text1"/>
          <w:sz w:val="24"/>
          <w:szCs w:val="24"/>
        </w:rPr>
        <w:t xml:space="preserve"> gwarancji </w:t>
      </w:r>
      <w:r>
        <w:rPr>
          <w:rFonts w:ascii="Calibri" w:hAnsi="Calibri" w:cs="Calibri"/>
          <w:b/>
          <w:color w:val="000000" w:themeColor="text1"/>
          <w:sz w:val="24"/>
          <w:szCs w:val="24"/>
        </w:rPr>
        <w:t xml:space="preserve">i rękojmi za wady na przedmiot zamówienia </w:t>
      </w:r>
      <w:r w:rsidRPr="00A54051">
        <w:rPr>
          <w:rFonts w:ascii="Calibri" w:hAnsi="Calibri" w:cs="Calibri"/>
          <w:bCs/>
          <w:color w:val="000000" w:themeColor="text1"/>
          <w:sz w:val="24"/>
          <w:szCs w:val="24"/>
        </w:rPr>
        <w:t xml:space="preserve">liczony </w:t>
      </w:r>
      <w:r w:rsidRPr="00A54051">
        <w:rPr>
          <w:rFonts w:asciiTheme="minorHAnsi" w:hAnsiTheme="minorHAnsi" w:cstheme="minorHAnsi"/>
          <w:bCs/>
          <w:sz w:val="24"/>
          <w:szCs w:val="24"/>
        </w:rPr>
        <w:t>od daty odbioru końcowego przedmiotu zamówienia</w:t>
      </w:r>
      <w:r w:rsidRPr="00A54051">
        <w:rPr>
          <w:rFonts w:asciiTheme="minorHAnsi" w:hAnsiTheme="minorHAnsi" w:cstheme="minorHAnsi"/>
          <w:sz w:val="24"/>
          <w:szCs w:val="24"/>
        </w:rPr>
        <w:t xml:space="preserve"> </w:t>
      </w:r>
      <w:r w:rsidRPr="00A54051">
        <w:rPr>
          <w:rFonts w:ascii="Calibri" w:hAnsi="Calibri" w:cs="Calibri"/>
          <w:bCs/>
          <w:i/>
          <w:iCs/>
          <w:color w:val="000000" w:themeColor="text1"/>
          <w:sz w:val="24"/>
          <w:szCs w:val="24"/>
        </w:rPr>
        <w:t>(</w:t>
      </w:r>
      <w:r w:rsidRPr="00A54051">
        <w:rPr>
          <w:rFonts w:asciiTheme="minorHAnsi" w:hAnsiTheme="minorHAnsi" w:cstheme="minorHAnsi"/>
          <w:bCs/>
          <w:i/>
          <w:iCs/>
          <w:sz w:val="24"/>
          <w:szCs w:val="24"/>
        </w:rPr>
        <w:t>MINIMALNY</w:t>
      </w:r>
      <w:r w:rsidRPr="00305E8C">
        <w:rPr>
          <w:rFonts w:asciiTheme="minorHAnsi" w:hAnsiTheme="minorHAnsi" w:cstheme="minorHAnsi"/>
          <w:bCs/>
          <w:i/>
          <w:iCs/>
          <w:sz w:val="24"/>
          <w:szCs w:val="24"/>
        </w:rPr>
        <w:t xml:space="preserve"> </w:t>
      </w:r>
      <w:r w:rsidRPr="00305E8C">
        <w:rPr>
          <w:rFonts w:ascii="Calibri" w:hAnsi="Calibri" w:cs="Calibri"/>
          <w:bCs/>
          <w:i/>
          <w:iCs/>
          <w:color w:val="000000" w:themeColor="text1"/>
          <w:sz w:val="24"/>
          <w:szCs w:val="24"/>
        </w:rPr>
        <w:t xml:space="preserve">dopuszczalny przez Zamawiającego okres gwarancji </w:t>
      </w:r>
      <w:r>
        <w:rPr>
          <w:rFonts w:ascii="Calibri" w:hAnsi="Calibri" w:cs="Calibri"/>
          <w:bCs/>
          <w:i/>
          <w:iCs/>
          <w:color w:val="000000" w:themeColor="text1"/>
          <w:sz w:val="24"/>
          <w:szCs w:val="24"/>
        </w:rPr>
        <w:t xml:space="preserve">i rękojmi za wady </w:t>
      </w:r>
      <w:r w:rsidRPr="00305E8C">
        <w:rPr>
          <w:rFonts w:ascii="Calibri" w:hAnsi="Calibri" w:cs="Calibri"/>
          <w:bCs/>
          <w:i/>
          <w:iCs/>
          <w:color w:val="000000" w:themeColor="text1"/>
          <w:sz w:val="24"/>
          <w:szCs w:val="24"/>
        </w:rPr>
        <w:t xml:space="preserve">na przedmiot zmówienia </w:t>
      </w:r>
      <w:r w:rsidRPr="00305E8C">
        <w:rPr>
          <w:rFonts w:ascii="Calibri" w:hAnsi="Calibri" w:cs="Calibri"/>
          <w:bCs/>
          <w:i/>
          <w:iCs/>
          <w:sz w:val="24"/>
          <w:szCs w:val="24"/>
        </w:rPr>
        <w:t xml:space="preserve">podany jest </w:t>
      </w:r>
      <w:r w:rsidR="00C1590F">
        <w:rPr>
          <w:rFonts w:ascii="Calibri" w:hAnsi="Calibri" w:cs="Calibri"/>
          <w:bCs/>
          <w:i/>
          <w:iCs/>
          <w:sz w:val="24"/>
          <w:szCs w:val="24"/>
        </w:rPr>
        <w:br/>
      </w:r>
      <w:r w:rsidRPr="00305E8C">
        <w:rPr>
          <w:rFonts w:ascii="Calibri" w:hAnsi="Calibri" w:cs="Calibri"/>
          <w:bCs/>
          <w:i/>
          <w:iCs/>
          <w:sz w:val="24"/>
          <w:szCs w:val="24"/>
        </w:rPr>
        <w:t>w rozdziale XVII SWZ)</w:t>
      </w:r>
      <w:r>
        <w:rPr>
          <w:rFonts w:ascii="Calibri" w:hAnsi="Calibri" w:cs="Calibri"/>
          <w:bCs/>
          <w:i/>
          <w:iCs/>
          <w:sz w:val="24"/>
          <w:szCs w:val="24"/>
        </w:rPr>
        <w:t>.</w:t>
      </w:r>
    </w:p>
    <w:p w14:paraId="71F270A8" w14:textId="77777777" w:rsidR="00402618" w:rsidRPr="00402618" w:rsidRDefault="00402618" w:rsidP="00402618">
      <w:pPr>
        <w:ind w:left="284"/>
        <w:jc w:val="both"/>
        <w:rPr>
          <w:rFonts w:ascii="Calibri" w:hAnsi="Calibri" w:cs="Calibri"/>
          <w:b/>
          <w:bCs/>
          <w:i/>
          <w:iCs/>
          <w:color w:val="FF0000"/>
          <w:sz w:val="22"/>
          <w:szCs w:val="22"/>
        </w:rPr>
      </w:pPr>
      <w:r w:rsidRPr="00402618">
        <w:rPr>
          <w:rFonts w:ascii="Calibri" w:hAnsi="Calibri" w:cs="Calibri"/>
          <w:b/>
          <w:bCs/>
          <w:i/>
          <w:iCs/>
          <w:color w:val="FF0000"/>
          <w:sz w:val="22"/>
          <w:szCs w:val="22"/>
        </w:rPr>
        <w:t>(**należy uzupełnić w przypadku składania oferty na dane Zadanie)</w:t>
      </w:r>
    </w:p>
    <w:p w14:paraId="61562AEC" w14:textId="77777777" w:rsidR="004E50D6" w:rsidRDefault="004E50D6" w:rsidP="00402618">
      <w:pPr>
        <w:spacing w:line="276" w:lineRule="auto"/>
        <w:jc w:val="both"/>
        <w:rPr>
          <w:rFonts w:asciiTheme="minorHAnsi" w:hAnsiTheme="minorHAnsi" w:cstheme="minorHAnsi"/>
          <w:b/>
          <w:sz w:val="24"/>
          <w:szCs w:val="24"/>
          <w:u w:val="single"/>
        </w:rPr>
      </w:pPr>
    </w:p>
    <w:p w14:paraId="6E2E3789" w14:textId="77FDDEB8" w:rsidR="00100833" w:rsidRPr="00673EE7" w:rsidRDefault="00100833" w:rsidP="00100833">
      <w:pPr>
        <w:spacing w:line="276" w:lineRule="auto"/>
        <w:ind w:left="284"/>
        <w:jc w:val="both"/>
        <w:rPr>
          <w:rFonts w:asciiTheme="minorHAnsi" w:hAnsiTheme="minorHAnsi" w:cstheme="minorHAnsi"/>
          <w:b/>
          <w:sz w:val="24"/>
          <w:szCs w:val="24"/>
          <w:u w:val="single"/>
        </w:rPr>
      </w:pPr>
      <w:r w:rsidRPr="00673EE7">
        <w:rPr>
          <w:rFonts w:asciiTheme="minorHAnsi" w:hAnsiTheme="minorHAnsi" w:cstheme="minorHAnsi"/>
          <w:b/>
          <w:sz w:val="24"/>
          <w:szCs w:val="24"/>
          <w:u w:val="single"/>
        </w:rPr>
        <w:lastRenderedPageBreak/>
        <w:t>UWAGA:</w:t>
      </w:r>
    </w:p>
    <w:p w14:paraId="7F836107" w14:textId="511FEA01" w:rsidR="00100833" w:rsidRPr="00B67AA3" w:rsidRDefault="004E60A0" w:rsidP="004E60A0">
      <w:pPr>
        <w:widowControl w:val="0"/>
        <w:spacing w:line="276" w:lineRule="auto"/>
        <w:jc w:val="both"/>
        <w:rPr>
          <w:rFonts w:ascii="Calibri" w:hAnsi="Calibri" w:cs="Calibri"/>
          <w:b/>
          <w:bCs/>
          <w:i/>
          <w:sz w:val="24"/>
          <w:szCs w:val="24"/>
        </w:rPr>
      </w:pPr>
      <w:r w:rsidRPr="00C31BE2">
        <w:rPr>
          <w:rFonts w:ascii="Calibri" w:hAnsi="Calibri" w:cs="Calibri"/>
          <w:b/>
          <w:sz w:val="24"/>
          <w:szCs w:val="24"/>
        </w:rPr>
        <w:t xml:space="preserve">Okres </w:t>
      </w:r>
      <w:r w:rsidRPr="00C31BE2">
        <w:rPr>
          <w:rFonts w:ascii="Calibri" w:hAnsi="Calibri" w:cs="Calibri"/>
          <w:b/>
          <w:sz w:val="24"/>
          <w:szCs w:val="24"/>
          <w:u w:val="single"/>
        </w:rPr>
        <w:t>(w pełnych miesiącach)</w:t>
      </w:r>
      <w:r w:rsidRPr="00C31BE2">
        <w:rPr>
          <w:rFonts w:ascii="Calibri" w:hAnsi="Calibri" w:cs="Calibri"/>
          <w:b/>
          <w:sz w:val="24"/>
          <w:szCs w:val="24"/>
        </w:rPr>
        <w:t xml:space="preserve"> na jaki Wykonawca udziela gwarancji </w:t>
      </w:r>
      <w:r>
        <w:rPr>
          <w:rFonts w:ascii="Calibri" w:hAnsi="Calibri" w:cs="Calibri"/>
          <w:b/>
          <w:sz w:val="24"/>
          <w:szCs w:val="24"/>
        </w:rPr>
        <w:t xml:space="preserve">i rękojmi za wady na </w:t>
      </w:r>
      <w:r w:rsidRPr="00B67AA3">
        <w:rPr>
          <w:rFonts w:ascii="Calibri" w:hAnsi="Calibri" w:cs="Calibri"/>
          <w:b/>
          <w:sz w:val="24"/>
          <w:szCs w:val="24"/>
        </w:rPr>
        <w:t>przedmiot zamówienia</w:t>
      </w:r>
      <w:r w:rsidRPr="00B67AA3">
        <w:rPr>
          <w:rFonts w:ascii="Calibri" w:hAnsi="Calibri" w:cs="Calibri"/>
          <w:b/>
          <w:bCs/>
          <w:i/>
          <w:sz w:val="24"/>
          <w:szCs w:val="24"/>
        </w:rPr>
        <w:t xml:space="preserve"> </w:t>
      </w:r>
      <w:r w:rsidR="00100833" w:rsidRPr="00B67AA3">
        <w:rPr>
          <w:rFonts w:asciiTheme="minorHAnsi" w:hAnsiTheme="minorHAnsi" w:cstheme="minorHAnsi"/>
          <w:b/>
          <w:bCs/>
          <w:sz w:val="24"/>
          <w:szCs w:val="24"/>
          <w:lang w:eastAsia="x-none"/>
        </w:rPr>
        <w:t>stanowi kryterium oceny ofert opisane w rozdziale XVII SWZ.</w:t>
      </w:r>
    </w:p>
    <w:p w14:paraId="062015AC" w14:textId="77777777" w:rsidR="004A3174" w:rsidRPr="00B67AA3" w:rsidRDefault="004A3174" w:rsidP="0025709F">
      <w:pPr>
        <w:spacing w:line="276" w:lineRule="auto"/>
        <w:jc w:val="both"/>
        <w:rPr>
          <w:rFonts w:asciiTheme="minorHAnsi" w:hAnsiTheme="minorHAnsi" w:cstheme="minorHAnsi"/>
          <w:b/>
          <w:bCs/>
          <w:sz w:val="24"/>
          <w:szCs w:val="24"/>
          <w:lang w:eastAsia="x-none"/>
        </w:rPr>
      </w:pPr>
    </w:p>
    <w:p w14:paraId="11C98F99" w14:textId="74AE784E" w:rsidR="00AE4CC1" w:rsidRPr="00B67AA3" w:rsidRDefault="00AE4CC1" w:rsidP="00C434E0">
      <w:pPr>
        <w:pStyle w:val="Akapitzlist"/>
        <w:numPr>
          <w:ilvl w:val="0"/>
          <w:numId w:val="44"/>
        </w:numPr>
        <w:tabs>
          <w:tab w:val="clear" w:pos="720"/>
        </w:tabs>
        <w:spacing w:line="276" w:lineRule="auto"/>
        <w:ind w:left="284" w:hanging="284"/>
        <w:jc w:val="both"/>
        <w:rPr>
          <w:rFonts w:ascii="Calibri" w:hAnsi="Calibri" w:cs="Calibri"/>
          <w:bCs/>
          <w:sz w:val="24"/>
          <w:szCs w:val="24"/>
        </w:rPr>
      </w:pPr>
      <w:r w:rsidRPr="00B67AA3">
        <w:rPr>
          <w:rFonts w:ascii="Calibri" w:hAnsi="Calibri" w:cs="Calibri"/>
          <w:bCs/>
          <w:sz w:val="24"/>
          <w:szCs w:val="24"/>
        </w:rPr>
        <w:t xml:space="preserve">Deklarujemy wykonywanie zamówienia w terminie </w:t>
      </w:r>
      <w:r w:rsidR="00B67AA3" w:rsidRPr="00B67AA3">
        <w:rPr>
          <w:rFonts w:ascii="Calibri" w:hAnsi="Calibri" w:cs="Calibri"/>
          <w:bCs/>
          <w:sz w:val="24"/>
          <w:szCs w:val="24"/>
        </w:rPr>
        <w:t>3</w:t>
      </w:r>
      <w:r w:rsidRPr="00B67AA3">
        <w:rPr>
          <w:rFonts w:ascii="Calibri" w:hAnsi="Calibri" w:cs="Calibri"/>
          <w:bCs/>
          <w:sz w:val="24"/>
          <w:szCs w:val="24"/>
        </w:rPr>
        <w:t xml:space="preserve"> miesięcy od dnia podpisania umowy</w:t>
      </w:r>
      <w:r w:rsidR="00055A40" w:rsidRPr="00B67AA3">
        <w:rPr>
          <w:rFonts w:ascii="Calibri" w:hAnsi="Calibri" w:cs="Calibri"/>
          <w:bCs/>
          <w:sz w:val="24"/>
          <w:szCs w:val="24"/>
        </w:rPr>
        <w:t xml:space="preserve"> </w:t>
      </w:r>
      <w:r w:rsidR="0086513C" w:rsidRPr="00B67AA3">
        <w:rPr>
          <w:rFonts w:ascii="Calibri" w:hAnsi="Calibri" w:cs="Calibri"/>
          <w:bCs/>
          <w:sz w:val="24"/>
          <w:szCs w:val="24"/>
        </w:rPr>
        <w:br/>
      </w:r>
      <w:r w:rsidR="00B67AA3" w:rsidRPr="00B67AA3">
        <w:rPr>
          <w:rFonts w:ascii="Calibri" w:hAnsi="Calibri" w:cs="Calibri"/>
          <w:bCs/>
          <w:sz w:val="24"/>
          <w:szCs w:val="24"/>
        </w:rPr>
        <w:t>(</w:t>
      </w:r>
      <w:r w:rsidR="00B67AA3" w:rsidRPr="00B67AA3">
        <w:rPr>
          <w:rFonts w:ascii="Calibri" w:hAnsi="Calibri" w:cs="Calibri"/>
          <w:color w:val="000000" w:themeColor="text1"/>
          <w:sz w:val="24"/>
          <w:szCs w:val="24"/>
        </w:rPr>
        <w:t xml:space="preserve">z tym że, termin zakończenia prac projektowych objętych przedmiotem zamówienia wynosi </w:t>
      </w:r>
      <w:r w:rsidR="00B67AA3" w:rsidRPr="00B67AA3">
        <w:rPr>
          <w:rFonts w:ascii="Calibri" w:hAnsi="Calibri" w:cs="Calibri"/>
          <w:color w:val="000000" w:themeColor="text1"/>
          <w:sz w:val="24"/>
          <w:szCs w:val="24"/>
        </w:rPr>
        <w:br/>
        <w:t xml:space="preserve">42 dni od dnia podpisania </w:t>
      </w:r>
      <w:r w:rsidR="00B67AA3" w:rsidRPr="00C45E3F">
        <w:rPr>
          <w:rFonts w:ascii="Calibri" w:hAnsi="Calibri" w:cs="Calibri"/>
          <w:color w:val="000000" w:themeColor="text1"/>
          <w:sz w:val="24"/>
          <w:szCs w:val="24"/>
        </w:rPr>
        <w:t>umowy</w:t>
      </w:r>
      <w:r w:rsidR="00662513" w:rsidRPr="00C45E3F">
        <w:rPr>
          <w:rFonts w:ascii="Calibri" w:hAnsi="Calibri" w:cs="Calibri"/>
          <w:bCs/>
          <w:sz w:val="24"/>
          <w:szCs w:val="24"/>
        </w:rPr>
        <w:t>)</w:t>
      </w:r>
      <w:r w:rsidR="00E032FB" w:rsidRPr="00C45E3F">
        <w:rPr>
          <w:rFonts w:ascii="Calibri" w:hAnsi="Calibri" w:cs="Calibri"/>
          <w:bCs/>
          <w:sz w:val="24"/>
          <w:szCs w:val="24"/>
        </w:rPr>
        <w:t xml:space="preserve"> – zgodnie z zapisem §</w:t>
      </w:r>
      <w:r w:rsidR="00B67AA3" w:rsidRPr="00C45E3F">
        <w:rPr>
          <w:rFonts w:ascii="Calibri" w:hAnsi="Calibri" w:cs="Calibri"/>
          <w:bCs/>
          <w:sz w:val="24"/>
          <w:szCs w:val="24"/>
        </w:rPr>
        <w:t>2</w:t>
      </w:r>
      <w:r w:rsidR="00E032FB" w:rsidRPr="00C45E3F">
        <w:rPr>
          <w:rFonts w:ascii="Calibri" w:hAnsi="Calibri" w:cs="Calibri"/>
          <w:bCs/>
          <w:sz w:val="24"/>
          <w:szCs w:val="24"/>
        </w:rPr>
        <w:t xml:space="preserve"> projektu umowy – załącznika nr 8 do SWZ.</w:t>
      </w:r>
    </w:p>
    <w:p w14:paraId="7C96939B" w14:textId="1190A572" w:rsidR="00AE4CC1" w:rsidRPr="00634591" w:rsidRDefault="00AE4CC1" w:rsidP="00C434E0">
      <w:pPr>
        <w:pStyle w:val="Akapitzlist"/>
        <w:numPr>
          <w:ilvl w:val="0"/>
          <w:numId w:val="44"/>
        </w:numPr>
        <w:tabs>
          <w:tab w:val="clear" w:pos="720"/>
        </w:tabs>
        <w:spacing w:line="276" w:lineRule="auto"/>
        <w:ind w:left="284" w:hanging="284"/>
        <w:jc w:val="both"/>
        <w:rPr>
          <w:rFonts w:ascii="Calibri" w:hAnsi="Calibri" w:cs="Calibri"/>
          <w:bCs/>
          <w:color w:val="000000" w:themeColor="text1"/>
          <w:sz w:val="24"/>
          <w:szCs w:val="24"/>
        </w:rPr>
      </w:pPr>
      <w:r w:rsidRPr="00B67AA3">
        <w:rPr>
          <w:rFonts w:ascii="Calibri" w:hAnsi="Calibri" w:cs="Calibri"/>
          <w:bCs/>
          <w:color w:val="000000" w:themeColor="text1"/>
          <w:sz w:val="24"/>
          <w:szCs w:val="24"/>
        </w:rPr>
        <w:t>Akceptujemy</w:t>
      </w:r>
      <w:r w:rsidRPr="00B67AA3">
        <w:rPr>
          <w:rFonts w:ascii="Calibri" w:hAnsi="Calibri" w:cs="Calibri"/>
          <w:b/>
          <w:bCs/>
          <w:color w:val="000000" w:themeColor="text1"/>
          <w:sz w:val="24"/>
          <w:szCs w:val="24"/>
        </w:rPr>
        <w:t xml:space="preserve"> </w:t>
      </w:r>
      <w:r w:rsidRPr="00B67AA3">
        <w:rPr>
          <w:rFonts w:ascii="Calibri" w:hAnsi="Calibri" w:cs="Calibri"/>
          <w:color w:val="000000" w:themeColor="text1"/>
          <w:sz w:val="24"/>
          <w:szCs w:val="24"/>
        </w:rPr>
        <w:t xml:space="preserve">warunki płatności określone w projekcie umowy stanowiącym załącznik nr </w:t>
      </w:r>
      <w:r w:rsidR="00A026D7" w:rsidRPr="00B67AA3">
        <w:rPr>
          <w:rFonts w:ascii="Calibri" w:hAnsi="Calibri" w:cs="Calibri"/>
          <w:color w:val="000000" w:themeColor="text1"/>
          <w:sz w:val="24"/>
          <w:szCs w:val="24"/>
        </w:rPr>
        <w:t>8</w:t>
      </w:r>
      <w:r w:rsidRPr="00B67AA3">
        <w:rPr>
          <w:rFonts w:ascii="Calibri" w:hAnsi="Calibri" w:cs="Calibri"/>
          <w:color w:val="000000" w:themeColor="text1"/>
          <w:sz w:val="24"/>
          <w:szCs w:val="24"/>
        </w:rPr>
        <w:t xml:space="preserve"> do SWZ.</w:t>
      </w:r>
    </w:p>
    <w:p w14:paraId="7527C8F3" w14:textId="489F9115" w:rsidR="00634591" w:rsidRDefault="00634591" w:rsidP="00C434E0">
      <w:pPr>
        <w:pStyle w:val="Akapitzlist"/>
        <w:numPr>
          <w:ilvl w:val="0"/>
          <w:numId w:val="44"/>
        </w:numPr>
        <w:tabs>
          <w:tab w:val="clear" w:pos="720"/>
        </w:tabs>
        <w:spacing w:line="276" w:lineRule="auto"/>
        <w:ind w:left="284" w:hanging="284"/>
        <w:jc w:val="both"/>
        <w:rPr>
          <w:rFonts w:ascii="Calibri" w:hAnsi="Calibri" w:cs="Calibri"/>
          <w:bCs/>
          <w:color w:val="000000" w:themeColor="text1"/>
          <w:sz w:val="24"/>
          <w:szCs w:val="24"/>
        </w:rPr>
      </w:pPr>
      <w:r>
        <w:rPr>
          <w:rFonts w:ascii="Calibri" w:hAnsi="Calibri" w:cs="Calibri"/>
          <w:bCs/>
          <w:color w:val="000000" w:themeColor="text1"/>
          <w:sz w:val="24"/>
          <w:szCs w:val="24"/>
        </w:rPr>
        <w:t>Oświadczamy, że wadium zostało wniesione dla:</w:t>
      </w:r>
    </w:p>
    <w:p w14:paraId="2C8D9E62" w14:textId="40E7C6DF" w:rsidR="00634591" w:rsidRPr="00C434E0" w:rsidRDefault="00634591" w:rsidP="00634591">
      <w:pPr>
        <w:pStyle w:val="Akapitzlist"/>
        <w:spacing w:line="276" w:lineRule="auto"/>
        <w:ind w:left="284"/>
        <w:jc w:val="both"/>
        <w:rPr>
          <w:rFonts w:ascii="Calibri" w:hAnsi="Calibri" w:cs="Calibri"/>
          <w:b/>
          <w:color w:val="000000" w:themeColor="text1"/>
          <w:sz w:val="24"/>
          <w:szCs w:val="24"/>
        </w:rPr>
      </w:pPr>
      <w:r w:rsidRPr="00C434E0">
        <w:rPr>
          <w:rFonts w:ascii="Calibri" w:hAnsi="Calibri" w:cs="Calibri"/>
          <w:b/>
          <w:color w:val="000000" w:themeColor="text1"/>
          <w:sz w:val="24"/>
          <w:szCs w:val="24"/>
        </w:rPr>
        <w:t>Zadania I w formie …………………..</w:t>
      </w:r>
      <w:r w:rsidR="00C434E0" w:rsidRPr="00C434E0">
        <w:rPr>
          <w:rFonts w:ascii="Calibri" w:hAnsi="Calibri" w:cs="Calibri"/>
          <w:b/>
          <w:color w:val="FF0000"/>
          <w:sz w:val="24"/>
          <w:szCs w:val="24"/>
        </w:rPr>
        <w:t>**</w:t>
      </w:r>
    </w:p>
    <w:p w14:paraId="4962041B" w14:textId="6BDBFA18" w:rsidR="00C434E0" w:rsidRDefault="00C434E0" w:rsidP="00634591">
      <w:pPr>
        <w:pStyle w:val="Akapitzlist"/>
        <w:spacing w:line="276" w:lineRule="auto"/>
        <w:ind w:left="284"/>
        <w:jc w:val="both"/>
        <w:rPr>
          <w:rFonts w:ascii="Calibri" w:hAnsi="Calibri" w:cs="Calibri"/>
          <w:b/>
          <w:color w:val="000000" w:themeColor="text1"/>
          <w:sz w:val="24"/>
          <w:szCs w:val="24"/>
        </w:rPr>
      </w:pPr>
      <w:r w:rsidRPr="00C434E0">
        <w:rPr>
          <w:rFonts w:ascii="Calibri" w:hAnsi="Calibri" w:cs="Calibri"/>
          <w:b/>
          <w:color w:val="000000" w:themeColor="text1"/>
          <w:sz w:val="24"/>
          <w:szCs w:val="24"/>
        </w:rPr>
        <w:t>Zadania II w formie …………………..</w:t>
      </w:r>
      <w:r w:rsidRPr="00C434E0">
        <w:rPr>
          <w:rFonts w:ascii="Calibri" w:hAnsi="Calibri" w:cs="Calibri"/>
          <w:b/>
          <w:color w:val="FF0000"/>
          <w:sz w:val="24"/>
          <w:szCs w:val="24"/>
        </w:rPr>
        <w:t>**</w:t>
      </w:r>
    </w:p>
    <w:p w14:paraId="71165856" w14:textId="2F3CE793" w:rsidR="00C434E0" w:rsidRPr="00C434E0" w:rsidRDefault="00C434E0" w:rsidP="00C434E0">
      <w:pPr>
        <w:ind w:left="284"/>
        <w:jc w:val="both"/>
        <w:rPr>
          <w:rFonts w:ascii="Calibri" w:hAnsi="Calibri" w:cs="Calibri"/>
          <w:b/>
          <w:bCs/>
          <w:i/>
          <w:iCs/>
          <w:color w:val="FF0000"/>
          <w:sz w:val="22"/>
          <w:szCs w:val="22"/>
        </w:rPr>
      </w:pPr>
      <w:r w:rsidRPr="00402618">
        <w:rPr>
          <w:rFonts w:ascii="Calibri" w:hAnsi="Calibri" w:cs="Calibri"/>
          <w:b/>
          <w:bCs/>
          <w:i/>
          <w:iCs/>
          <w:color w:val="FF0000"/>
          <w:sz w:val="22"/>
          <w:szCs w:val="22"/>
        </w:rPr>
        <w:t>(**należy uzupełnić w przypadku składania oferty na dane Zadanie)</w:t>
      </w:r>
    </w:p>
    <w:p w14:paraId="37A9ACE7" w14:textId="711902F6" w:rsidR="00AE4CC1" w:rsidRPr="00B67AA3" w:rsidRDefault="00AE4CC1" w:rsidP="00C434E0">
      <w:pPr>
        <w:pStyle w:val="Akapitzlist"/>
        <w:numPr>
          <w:ilvl w:val="0"/>
          <w:numId w:val="44"/>
        </w:numPr>
        <w:tabs>
          <w:tab w:val="clear" w:pos="720"/>
        </w:tabs>
        <w:spacing w:line="276" w:lineRule="auto"/>
        <w:ind w:left="284" w:hanging="284"/>
        <w:jc w:val="both"/>
        <w:rPr>
          <w:rFonts w:ascii="Calibri" w:hAnsi="Calibri" w:cs="Calibri"/>
          <w:bCs/>
          <w:color w:val="000000" w:themeColor="text1"/>
          <w:sz w:val="24"/>
          <w:szCs w:val="24"/>
        </w:rPr>
      </w:pPr>
      <w:r w:rsidRPr="00B67AA3">
        <w:rPr>
          <w:rFonts w:ascii="Calibri" w:hAnsi="Calibri" w:cs="Calibri"/>
          <w:color w:val="000000" w:themeColor="text1"/>
          <w:sz w:val="24"/>
          <w:szCs w:val="24"/>
        </w:rPr>
        <w:t>Oświadczamy, że zapoznaliśmy się ze SWZ i nie wnosimy do ich treści żadnych zastrzeżeń. Uznajemy się za związanymi określonymi w nimi postanowieniami i zasadami postępowania.</w:t>
      </w:r>
    </w:p>
    <w:p w14:paraId="035ADCAF" w14:textId="31E45262" w:rsidR="00AE4CC1" w:rsidRPr="00B67AA3" w:rsidRDefault="00AE4CC1" w:rsidP="00C434E0">
      <w:pPr>
        <w:pStyle w:val="Akapitzlist"/>
        <w:numPr>
          <w:ilvl w:val="0"/>
          <w:numId w:val="44"/>
        </w:numPr>
        <w:tabs>
          <w:tab w:val="clear" w:pos="720"/>
        </w:tabs>
        <w:spacing w:line="276" w:lineRule="auto"/>
        <w:ind w:left="284" w:hanging="284"/>
        <w:jc w:val="both"/>
        <w:rPr>
          <w:rFonts w:ascii="Calibri" w:hAnsi="Calibri" w:cs="Calibri"/>
          <w:bCs/>
          <w:color w:val="000000" w:themeColor="text1"/>
          <w:sz w:val="24"/>
          <w:szCs w:val="24"/>
        </w:rPr>
      </w:pPr>
      <w:r w:rsidRPr="00B67AA3">
        <w:rPr>
          <w:rFonts w:ascii="Calibri" w:hAnsi="Calibri" w:cs="Calibri"/>
          <w:color w:val="000000" w:themeColor="text1"/>
          <w:sz w:val="24"/>
          <w:szCs w:val="24"/>
        </w:rPr>
        <w:t xml:space="preserve">Oświadczamy, że zapoznaliśmy się z postanowieniami projektu Umowy, która stanowi załącznik nr </w:t>
      </w:r>
      <w:r w:rsidR="00A026D7" w:rsidRPr="00B67AA3">
        <w:rPr>
          <w:rFonts w:ascii="Calibri" w:hAnsi="Calibri" w:cs="Calibri"/>
          <w:color w:val="000000" w:themeColor="text1"/>
          <w:sz w:val="24"/>
          <w:szCs w:val="24"/>
        </w:rPr>
        <w:t>8</w:t>
      </w:r>
      <w:r w:rsidRPr="00B67AA3">
        <w:rPr>
          <w:rFonts w:ascii="Calibri" w:hAnsi="Calibri" w:cs="Calibri"/>
          <w:color w:val="000000" w:themeColor="text1"/>
          <w:sz w:val="24"/>
          <w:szCs w:val="24"/>
        </w:rPr>
        <w:t xml:space="preserve"> do SWZ. Nie wnosimy do jej treści zastrzeżeń. Zobowiązujemy się w przypadku wyboru naszej oferty do zawarcia Umowy na określonych w niej warunkach, w terminie wyznaczonym przez Zamawiającego.</w:t>
      </w:r>
    </w:p>
    <w:p w14:paraId="4FD0D2FB" w14:textId="6D0ED539" w:rsidR="00AE4CC1" w:rsidRPr="00B67AA3" w:rsidRDefault="00AE4CC1" w:rsidP="00C434E0">
      <w:pPr>
        <w:pStyle w:val="Akapitzlist"/>
        <w:numPr>
          <w:ilvl w:val="0"/>
          <w:numId w:val="44"/>
        </w:numPr>
        <w:tabs>
          <w:tab w:val="clear" w:pos="720"/>
        </w:tabs>
        <w:spacing w:line="276" w:lineRule="auto"/>
        <w:ind w:left="284" w:hanging="284"/>
        <w:jc w:val="both"/>
        <w:rPr>
          <w:rFonts w:ascii="Calibri" w:hAnsi="Calibri" w:cs="Calibri"/>
          <w:bCs/>
          <w:color w:val="000000" w:themeColor="text1"/>
          <w:sz w:val="24"/>
          <w:szCs w:val="24"/>
        </w:rPr>
      </w:pPr>
      <w:r w:rsidRPr="00B67AA3">
        <w:rPr>
          <w:rFonts w:ascii="Calibri" w:hAnsi="Calibri" w:cs="Calibri"/>
          <w:color w:val="000000" w:themeColor="text1"/>
          <w:sz w:val="24"/>
          <w:szCs w:val="24"/>
        </w:rPr>
        <w:t>Oświadczamy, że jesteśmy związani niniejszą ofertą przez okres wskazany w rozdziale XIII pkt 1 SWZ.</w:t>
      </w:r>
    </w:p>
    <w:p w14:paraId="193AC3DF" w14:textId="7EE3EDB1" w:rsidR="00AE4CC1" w:rsidRPr="00B67AA3" w:rsidRDefault="00B67AA3" w:rsidP="00C434E0">
      <w:pPr>
        <w:pStyle w:val="Akapitzlist"/>
        <w:numPr>
          <w:ilvl w:val="0"/>
          <w:numId w:val="44"/>
        </w:numPr>
        <w:tabs>
          <w:tab w:val="clear" w:pos="720"/>
        </w:tabs>
        <w:spacing w:line="276" w:lineRule="auto"/>
        <w:ind w:left="284" w:hanging="284"/>
        <w:jc w:val="both"/>
        <w:rPr>
          <w:rFonts w:ascii="Calibri" w:hAnsi="Calibri" w:cs="Calibri"/>
          <w:bCs/>
          <w:color w:val="000000" w:themeColor="text1"/>
          <w:sz w:val="24"/>
          <w:szCs w:val="24"/>
        </w:rPr>
      </w:pPr>
      <w:r w:rsidRPr="00B67AA3">
        <w:rPr>
          <w:rFonts w:ascii="Calibri" w:hAnsi="Calibri" w:cs="Calibri"/>
          <w:sz w:val="24"/>
          <w:szCs w:val="24"/>
        </w:rPr>
        <w:t>Roboty budowlane</w:t>
      </w:r>
      <w:r w:rsidR="00AE4CC1" w:rsidRPr="00B67AA3">
        <w:rPr>
          <w:rFonts w:ascii="Calibri" w:hAnsi="Calibri" w:cs="Calibri"/>
          <w:sz w:val="24"/>
          <w:szCs w:val="24"/>
        </w:rPr>
        <w:t xml:space="preserve"> objęte zamówieniem zamierzamy: </w:t>
      </w:r>
    </w:p>
    <w:p w14:paraId="7E790FEF" w14:textId="77777777" w:rsidR="00AE4CC1" w:rsidRPr="00240E73" w:rsidRDefault="00AE4CC1" w:rsidP="00C434E0">
      <w:pPr>
        <w:pStyle w:val="Akapitzlist"/>
        <w:numPr>
          <w:ilvl w:val="0"/>
          <w:numId w:val="57"/>
        </w:numPr>
        <w:spacing w:line="276" w:lineRule="auto"/>
        <w:jc w:val="both"/>
        <w:rPr>
          <w:rFonts w:ascii="Calibri" w:hAnsi="Calibri" w:cs="Calibri"/>
          <w:sz w:val="24"/>
          <w:szCs w:val="24"/>
        </w:rPr>
      </w:pPr>
      <w:r w:rsidRPr="00240E73">
        <w:rPr>
          <w:rFonts w:ascii="Calibri" w:hAnsi="Calibri" w:cs="Calibri"/>
          <w:bCs/>
          <w:sz w:val="24"/>
          <w:szCs w:val="24"/>
        </w:rPr>
        <w:t>wykonać sami</w:t>
      </w:r>
      <w:r w:rsidRPr="00240E73">
        <w:rPr>
          <w:rFonts w:ascii="Calibri" w:hAnsi="Calibri" w:cs="Calibri"/>
          <w:b/>
          <w:color w:val="FF0000"/>
          <w:sz w:val="24"/>
          <w:szCs w:val="24"/>
        </w:rPr>
        <w:t>*</w:t>
      </w:r>
    </w:p>
    <w:p w14:paraId="0565406F" w14:textId="77777777" w:rsidR="00AE4CC1" w:rsidRPr="00240E73" w:rsidRDefault="00AE4CC1" w:rsidP="00C434E0">
      <w:pPr>
        <w:pStyle w:val="Akapitzlist"/>
        <w:numPr>
          <w:ilvl w:val="0"/>
          <w:numId w:val="57"/>
        </w:numPr>
        <w:spacing w:line="276" w:lineRule="auto"/>
        <w:jc w:val="both"/>
        <w:rPr>
          <w:rFonts w:ascii="Calibri" w:hAnsi="Calibri" w:cs="Calibri"/>
          <w:sz w:val="24"/>
          <w:szCs w:val="24"/>
        </w:rPr>
      </w:pPr>
      <w:r w:rsidRPr="00240E73">
        <w:rPr>
          <w:rFonts w:ascii="Calibri" w:hAnsi="Calibri" w:cs="Calibri"/>
          <w:sz w:val="24"/>
          <w:szCs w:val="24"/>
        </w:rPr>
        <w:t xml:space="preserve">zlecić </w:t>
      </w:r>
      <w:r>
        <w:rPr>
          <w:rFonts w:ascii="Calibri" w:hAnsi="Calibri" w:cs="Calibri"/>
          <w:sz w:val="24"/>
          <w:szCs w:val="24"/>
        </w:rPr>
        <w:t>P</w:t>
      </w:r>
      <w:r w:rsidRPr="00240E73">
        <w:rPr>
          <w:rFonts w:ascii="Calibri" w:hAnsi="Calibri" w:cs="Calibri"/>
          <w:sz w:val="24"/>
          <w:szCs w:val="24"/>
        </w:rPr>
        <w:t xml:space="preserve">odwykonawcom w zakresie: </w:t>
      </w:r>
      <w:r w:rsidRPr="00240E73">
        <w:rPr>
          <w:rFonts w:ascii="Calibri" w:hAnsi="Calibri" w:cs="Calibri"/>
          <w:i/>
          <w:iCs/>
          <w:sz w:val="24"/>
          <w:szCs w:val="24"/>
        </w:rPr>
        <w:t xml:space="preserve">(należy podać zakres zamówienia, którego wykonanie Wykonawca zamierza powierzyć </w:t>
      </w:r>
      <w:r>
        <w:rPr>
          <w:rFonts w:ascii="Calibri" w:hAnsi="Calibri" w:cs="Calibri"/>
          <w:i/>
          <w:iCs/>
          <w:sz w:val="24"/>
          <w:szCs w:val="24"/>
        </w:rPr>
        <w:t>P</w:t>
      </w:r>
      <w:r w:rsidRPr="00240E73">
        <w:rPr>
          <w:rFonts w:ascii="Calibri" w:hAnsi="Calibri" w:cs="Calibri"/>
          <w:i/>
          <w:iCs/>
          <w:sz w:val="24"/>
          <w:szCs w:val="24"/>
        </w:rPr>
        <w:t xml:space="preserve">odwykonawcom oraz o ile to jest wiadome należy podać firmy </w:t>
      </w:r>
      <w:r>
        <w:rPr>
          <w:rFonts w:ascii="Calibri" w:hAnsi="Calibri" w:cs="Calibri"/>
          <w:i/>
          <w:iCs/>
          <w:sz w:val="24"/>
          <w:szCs w:val="24"/>
        </w:rPr>
        <w:t>P</w:t>
      </w:r>
      <w:r w:rsidRPr="00240E73">
        <w:rPr>
          <w:rFonts w:ascii="Calibri" w:hAnsi="Calibri" w:cs="Calibri"/>
          <w:i/>
          <w:iCs/>
          <w:sz w:val="24"/>
          <w:szCs w:val="24"/>
        </w:rPr>
        <w:t>odwykonawców)</w:t>
      </w:r>
      <w:r w:rsidRPr="00240E73">
        <w:rPr>
          <w:rFonts w:ascii="Calibri" w:hAnsi="Calibri" w:cs="Calibri"/>
          <w:b/>
          <w:bCs/>
          <w:color w:val="FF0000"/>
          <w:sz w:val="24"/>
          <w:szCs w:val="24"/>
        </w:rPr>
        <w:t>*</w:t>
      </w:r>
    </w:p>
    <w:p w14:paraId="18659880" w14:textId="77777777" w:rsidR="00AE4CC1" w:rsidRPr="0051074F" w:rsidRDefault="00AE4CC1" w:rsidP="00AE4CC1">
      <w:pPr>
        <w:tabs>
          <w:tab w:val="left" w:pos="1134"/>
        </w:tabs>
        <w:spacing w:line="276" w:lineRule="auto"/>
        <w:ind w:left="397"/>
        <w:jc w:val="both"/>
        <w:rPr>
          <w:rFonts w:ascii="Calibri" w:hAnsi="Calibri" w:cs="Calibri"/>
          <w:sz w:val="24"/>
          <w:szCs w:val="24"/>
        </w:rPr>
      </w:pPr>
      <w:r w:rsidRPr="0051074F">
        <w:rPr>
          <w:rFonts w:ascii="Calibri" w:hAnsi="Calibri" w:cs="Calibri"/>
          <w:sz w:val="24"/>
          <w:szCs w:val="24"/>
        </w:rPr>
        <w:t>…………………………………………</w:t>
      </w:r>
      <w:r>
        <w:rPr>
          <w:rFonts w:ascii="Calibri" w:hAnsi="Calibri" w:cs="Calibri"/>
          <w:sz w:val="24"/>
          <w:szCs w:val="24"/>
        </w:rPr>
        <w:t>………………………………………………</w:t>
      </w:r>
      <w:r w:rsidRPr="0051074F">
        <w:rPr>
          <w:rFonts w:ascii="Calibri" w:hAnsi="Calibri" w:cs="Calibri"/>
          <w:sz w:val="24"/>
          <w:szCs w:val="24"/>
        </w:rPr>
        <w:t>……………………………………………………</w:t>
      </w:r>
      <w:r w:rsidRPr="00652981">
        <w:rPr>
          <w:rFonts w:ascii="Calibri" w:hAnsi="Calibri" w:cs="Calibri"/>
          <w:b/>
          <w:bCs/>
          <w:color w:val="FF0000"/>
          <w:sz w:val="24"/>
          <w:szCs w:val="24"/>
        </w:rPr>
        <w:t>**</w:t>
      </w:r>
    </w:p>
    <w:p w14:paraId="0C98267E" w14:textId="3BC27303" w:rsidR="00AE4CC1" w:rsidRDefault="00AE4CC1" w:rsidP="00AE4CC1">
      <w:pPr>
        <w:tabs>
          <w:tab w:val="left" w:pos="284"/>
        </w:tabs>
        <w:spacing w:line="276" w:lineRule="auto"/>
        <w:jc w:val="both"/>
        <w:rPr>
          <w:rFonts w:ascii="Calibri" w:hAnsi="Calibri" w:cs="Calibri"/>
          <w:b/>
          <w:bCs/>
          <w:i/>
          <w:iCs/>
          <w:color w:val="FF0000"/>
          <w:sz w:val="22"/>
          <w:szCs w:val="22"/>
        </w:rPr>
      </w:pPr>
      <w:r w:rsidRPr="00464D03">
        <w:rPr>
          <w:rFonts w:ascii="Calibri" w:hAnsi="Calibri" w:cs="Calibri"/>
          <w:b/>
          <w:bCs/>
          <w:i/>
          <w:iCs/>
          <w:color w:val="FF0000"/>
          <w:sz w:val="24"/>
          <w:szCs w:val="24"/>
        </w:rPr>
        <w:t xml:space="preserve">        (</w:t>
      </w:r>
      <w:r w:rsidRPr="00464D03">
        <w:rPr>
          <w:rFonts w:ascii="Calibri" w:hAnsi="Calibri" w:cs="Calibri"/>
          <w:b/>
          <w:bCs/>
          <w:i/>
          <w:iCs/>
          <w:color w:val="FF0000"/>
          <w:sz w:val="22"/>
          <w:szCs w:val="22"/>
        </w:rPr>
        <w:t>*niepotrzebne skreślić), (**wypełnić jeśli dotyczy)</w:t>
      </w:r>
    </w:p>
    <w:p w14:paraId="440967E5" w14:textId="6CBEF554" w:rsidR="00AE4CC1" w:rsidRPr="00E15CF7" w:rsidRDefault="00AE4CC1" w:rsidP="00C434E0">
      <w:pPr>
        <w:pStyle w:val="Akapitzlist"/>
        <w:numPr>
          <w:ilvl w:val="0"/>
          <w:numId w:val="44"/>
        </w:numPr>
        <w:tabs>
          <w:tab w:val="clear" w:pos="720"/>
        </w:tabs>
        <w:spacing w:line="276" w:lineRule="auto"/>
        <w:ind w:left="284" w:hanging="426"/>
        <w:jc w:val="both"/>
        <w:rPr>
          <w:rFonts w:ascii="Calibri" w:hAnsi="Calibri" w:cs="Calibri"/>
          <w:sz w:val="24"/>
          <w:szCs w:val="24"/>
        </w:rPr>
      </w:pPr>
      <w:r w:rsidRPr="00E15CF7">
        <w:rPr>
          <w:rFonts w:ascii="Calibri" w:hAnsi="Calibri" w:cs="Calibri"/>
          <w:sz w:val="24"/>
          <w:szCs w:val="24"/>
        </w:rPr>
        <w:t>Zastrzeżenie Wykonawcy:</w:t>
      </w:r>
    </w:p>
    <w:p w14:paraId="37E397E8" w14:textId="77777777" w:rsidR="00AE4CC1" w:rsidRPr="00E15CF7" w:rsidRDefault="00AE4CC1" w:rsidP="00634591">
      <w:pPr>
        <w:spacing w:line="276" w:lineRule="auto"/>
        <w:ind w:left="284"/>
        <w:contextualSpacing/>
        <w:jc w:val="both"/>
        <w:rPr>
          <w:rFonts w:ascii="Calibri" w:hAnsi="Calibri" w:cs="Calibri"/>
          <w:sz w:val="24"/>
          <w:szCs w:val="24"/>
        </w:rPr>
      </w:pPr>
      <w:r w:rsidRPr="00E15CF7">
        <w:rPr>
          <w:rFonts w:ascii="Calibri" w:hAnsi="Calibri" w:cs="Calibri"/>
          <w:sz w:val="24"/>
          <w:szCs w:val="24"/>
        </w:rPr>
        <w:t xml:space="preserve">Zgodnie z art. 18 ust. 3 ustawy Prawo zamówień publicznych, Wykonawca zastrzega, iż wymienione niżej dokumenty, </w:t>
      </w:r>
      <w:r w:rsidRPr="000C75F4">
        <w:rPr>
          <w:rFonts w:ascii="Calibri" w:hAnsi="Calibri" w:cs="Calibri"/>
          <w:b/>
          <w:sz w:val="24"/>
          <w:szCs w:val="24"/>
        </w:rPr>
        <w:t>złożone w odrębnym pliku</w:t>
      </w:r>
      <w:r w:rsidRPr="00E15CF7">
        <w:rPr>
          <w:rFonts w:ascii="Calibri" w:hAnsi="Calibri" w:cs="Calibri"/>
          <w:sz w:val="24"/>
          <w:szCs w:val="24"/>
        </w:rPr>
        <w:t>, składające się na ofertę, nie mogą być udostępniane innym uczestnikom postępowania:</w:t>
      </w:r>
    </w:p>
    <w:p w14:paraId="31475F59" w14:textId="5258CA8B" w:rsidR="00AE4CC1" w:rsidRPr="00E15CF7" w:rsidRDefault="00AE4CC1" w:rsidP="00634591">
      <w:pPr>
        <w:spacing w:line="276" w:lineRule="auto"/>
        <w:ind w:left="284"/>
        <w:contextualSpacing/>
        <w:jc w:val="both"/>
        <w:rPr>
          <w:rFonts w:ascii="Calibri" w:hAnsi="Calibri" w:cs="Calibri"/>
          <w:sz w:val="24"/>
          <w:szCs w:val="24"/>
        </w:rPr>
      </w:pPr>
      <w:r w:rsidRPr="00E15CF7">
        <w:rPr>
          <w:rFonts w:ascii="Calibri" w:hAnsi="Calibri" w:cs="Calibri"/>
          <w:sz w:val="24"/>
          <w:szCs w:val="24"/>
        </w:rPr>
        <w:t>................................................................................</w:t>
      </w:r>
      <w:r>
        <w:rPr>
          <w:rFonts w:ascii="Calibri" w:hAnsi="Calibri" w:cs="Calibri"/>
          <w:sz w:val="24"/>
          <w:szCs w:val="24"/>
        </w:rPr>
        <w:t>................</w:t>
      </w:r>
      <w:r w:rsidRPr="00E15CF7">
        <w:rPr>
          <w:rFonts w:ascii="Calibri" w:hAnsi="Calibri" w:cs="Calibri"/>
          <w:sz w:val="24"/>
          <w:szCs w:val="24"/>
        </w:rPr>
        <w:t>....................................................</w:t>
      </w:r>
      <w:r w:rsidRPr="00652981">
        <w:rPr>
          <w:rFonts w:ascii="Calibri" w:hAnsi="Calibri" w:cs="Calibri"/>
          <w:b/>
          <w:bCs/>
          <w:color w:val="FF0000"/>
          <w:sz w:val="24"/>
          <w:szCs w:val="24"/>
        </w:rPr>
        <w:t>**</w:t>
      </w:r>
    </w:p>
    <w:p w14:paraId="1A21986D" w14:textId="197655F5" w:rsidR="00AE4CC1" w:rsidRDefault="00AE4CC1" w:rsidP="00634591">
      <w:pPr>
        <w:spacing w:line="276" w:lineRule="auto"/>
        <w:ind w:left="284"/>
        <w:contextualSpacing/>
        <w:jc w:val="both"/>
        <w:rPr>
          <w:rFonts w:ascii="Calibri" w:hAnsi="Calibri" w:cs="Calibri"/>
          <w:sz w:val="24"/>
          <w:szCs w:val="24"/>
        </w:rPr>
      </w:pPr>
      <w:r w:rsidRPr="00E15CF7">
        <w:rPr>
          <w:rFonts w:ascii="Calibri" w:hAnsi="Calibri" w:cs="Calibri"/>
          <w:sz w:val="24"/>
          <w:szCs w:val="24"/>
        </w:rPr>
        <w:t>Zgodnie z treścią art. 18 ust. 3 ustawy z 11 września 2019 r. – Prawo zamówień publicznych (Dz.U. z 202</w:t>
      </w:r>
      <w:r w:rsidR="00A026D7">
        <w:rPr>
          <w:rFonts w:ascii="Calibri" w:hAnsi="Calibri" w:cs="Calibri"/>
          <w:sz w:val="24"/>
          <w:szCs w:val="24"/>
        </w:rPr>
        <w:t>3</w:t>
      </w:r>
      <w:r w:rsidRPr="00E15CF7">
        <w:rPr>
          <w:rFonts w:ascii="Calibri" w:hAnsi="Calibri" w:cs="Calibri"/>
          <w:sz w:val="24"/>
          <w:szCs w:val="24"/>
        </w:rPr>
        <w:t xml:space="preserve"> poz. 1</w:t>
      </w:r>
      <w:r w:rsidR="00A026D7">
        <w:rPr>
          <w:rFonts w:ascii="Calibri" w:hAnsi="Calibri" w:cs="Calibri"/>
          <w:sz w:val="24"/>
          <w:szCs w:val="24"/>
        </w:rPr>
        <w:t>605</w:t>
      </w:r>
      <w:r w:rsidRPr="00E15CF7">
        <w:rPr>
          <w:rFonts w:ascii="Calibri" w:hAnsi="Calibri" w:cs="Calibri"/>
          <w:sz w:val="24"/>
          <w:szCs w:val="24"/>
        </w:rPr>
        <w:t xml:space="preserve">) nie ujawnia się informacji stanowiących tajemnicę przedsiębiorstwa </w:t>
      </w:r>
      <w:r>
        <w:rPr>
          <w:rFonts w:ascii="Calibri" w:hAnsi="Calibri" w:cs="Calibri"/>
          <w:sz w:val="24"/>
          <w:szCs w:val="24"/>
        </w:rPr>
        <w:br/>
      </w:r>
      <w:r w:rsidRPr="00E15CF7">
        <w:rPr>
          <w:rFonts w:ascii="Calibri" w:hAnsi="Calibri" w:cs="Calibri"/>
          <w:sz w:val="24"/>
          <w:szCs w:val="24"/>
        </w:rPr>
        <w:t>w rozumieniu przepisów o zwalczaniu nieuczciwej konkurencji, jeżeli Wykonawca, nie później niż w terminie składania ofert, zastrzegł, że nie mogą być one udostępniane oraz wykazał, iż zastrzeżone informacje stanowią tajemnicę przedsiębiorstwa. Wykonawca nie może zastrzec informacji, o których mowa w art. 222 ust. 5</w:t>
      </w:r>
      <w:r>
        <w:rPr>
          <w:rFonts w:ascii="Calibri" w:hAnsi="Calibri" w:cs="Calibri"/>
          <w:sz w:val="24"/>
          <w:szCs w:val="24"/>
        </w:rPr>
        <w:t xml:space="preserve"> ustawy PZP</w:t>
      </w:r>
      <w:r w:rsidRPr="00E15CF7">
        <w:rPr>
          <w:rFonts w:ascii="Calibri" w:hAnsi="Calibri" w:cs="Calibri"/>
          <w:sz w:val="24"/>
          <w:szCs w:val="24"/>
        </w:rPr>
        <w:t>.</w:t>
      </w:r>
    </w:p>
    <w:p w14:paraId="15E13ED4" w14:textId="373D7F5B" w:rsidR="00AE4CC1" w:rsidRDefault="00AE4CC1" w:rsidP="00AE4CC1">
      <w:pPr>
        <w:tabs>
          <w:tab w:val="left" w:pos="284"/>
        </w:tabs>
        <w:spacing w:line="276" w:lineRule="auto"/>
        <w:ind w:left="426"/>
        <w:jc w:val="both"/>
        <w:rPr>
          <w:rFonts w:ascii="Calibri" w:hAnsi="Calibri" w:cs="Calibri"/>
          <w:b/>
          <w:bCs/>
          <w:i/>
          <w:iCs/>
          <w:color w:val="FF0000"/>
          <w:sz w:val="22"/>
          <w:szCs w:val="22"/>
        </w:rPr>
      </w:pPr>
      <w:r>
        <w:rPr>
          <w:rFonts w:ascii="Calibri" w:hAnsi="Calibri" w:cs="Calibri"/>
          <w:b/>
          <w:bCs/>
          <w:i/>
          <w:iCs/>
          <w:color w:val="FF0000"/>
          <w:sz w:val="22"/>
          <w:szCs w:val="22"/>
        </w:rPr>
        <w:t>(*</w:t>
      </w:r>
      <w:r w:rsidRPr="0063249C">
        <w:rPr>
          <w:rFonts w:ascii="Calibri" w:hAnsi="Calibri" w:cs="Calibri"/>
          <w:b/>
          <w:bCs/>
          <w:i/>
          <w:iCs/>
          <w:color w:val="FF0000"/>
          <w:sz w:val="22"/>
          <w:szCs w:val="22"/>
        </w:rPr>
        <w:t>*</w:t>
      </w:r>
      <w:r>
        <w:rPr>
          <w:rFonts w:ascii="Calibri" w:hAnsi="Calibri" w:cs="Calibri"/>
          <w:b/>
          <w:bCs/>
          <w:i/>
          <w:iCs/>
          <w:color w:val="FF0000"/>
          <w:sz w:val="22"/>
          <w:szCs w:val="22"/>
        </w:rPr>
        <w:t>wypełnić jeśli dotyczy)</w:t>
      </w:r>
    </w:p>
    <w:p w14:paraId="4D4B9808" w14:textId="77777777" w:rsidR="0003237C" w:rsidRPr="003C2EF8" w:rsidRDefault="0003237C" w:rsidP="00AE4CC1">
      <w:pPr>
        <w:tabs>
          <w:tab w:val="left" w:pos="284"/>
        </w:tabs>
        <w:spacing w:line="276" w:lineRule="auto"/>
        <w:ind w:left="426"/>
        <w:jc w:val="both"/>
        <w:rPr>
          <w:rFonts w:ascii="Calibri" w:hAnsi="Calibri" w:cs="Calibri"/>
          <w:b/>
          <w:bCs/>
          <w:i/>
          <w:iCs/>
          <w:sz w:val="22"/>
          <w:szCs w:val="22"/>
        </w:rPr>
      </w:pPr>
    </w:p>
    <w:p w14:paraId="7D340B73" w14:textId="03AE3995" w:rsidR="00AE4CC1" w:rsidRPr="00634591" w:rsidRDefault="00AE4CC1" w:rsidP="00C434E0">
      <w:pPr>
        <w:pStyle w:val="Akapitzlist"/>
        <w:numPr>
          <w:ilvl w:val="0"/>
          <w:numId w:val="44"/>
        </w:numPr>
        <w:tabs>
          <w:tab w:val="clear" w:pos="720"/>
        </w:tabs>
        <w:spacing w:line="276" w:lineRule="auto"/>
        <w:ind w:left="284" w:hanging="426"/>
        <w:jc w:val="both"/>
        <w:rPr>
          <w:rFonts w:ascii="Calibri" w:hAnsi="Calibri" w:cs="Calibri"/>
          <w:sz w:val="24"/>
          <w:szCs w:val="24"/>
        </w:rPr>
      </w:pPr>
      <w:r w:rsidRPr="00634591">
        <w:rPr>
          <w:rFonts w:ascii="Calibri" w:hAnsi="Calibri" w:cs="Calibri"/>
          <w:sz w:val="24"/>
          <w:szCs w:val="24"/>
        </w:rPr>
        <w:lastRenderedPageBreak/>
        <w:t xml:space="preserve">Zgodnie z art. 225 ust. 1 ustawy PZP oświadczam/y, że wybór mojej/naszej oferty </w:t>
      </w:r>
      <w:r w:rsidR="0025709F" w:rsidRPr="00634591">
        <w:rPr>
          <w:rFonts w:ascii="Calibri" w:hAnsi="Calibri" w:cs="Calibri"/>
          <w:b/>
          <w:bCs/>
          <w:sz w:val="24"/>
          <w:szCs w:val="24"/>
        </w:rPr>
        <w:t>nie </w:t>
      </w:r>
      <w:r w:rsidRPr="00634591">
        <w:rPr>
          <w:rFonts w:ascii="Calibri" w:hAnsi="Calibri" w:cs="Calibri"/>
          <w:b/>
          <w:bCs/>
          <w:sz w:val="24"/>
          <w:szCs w:val="24"/>
        </w:rPr>
        <w:t>będzie</w:t>
      </w:r>
      <w:r w:rsidR="0025709F" w:rsidRPr="00634591">
        <w:rPr>
          <w:rFonts w:ascii="Calibri" w:hAnsi="Calibri" w:cs="Calibri"/>
          <w:b/>
          <w:bCs/>
          <w:sz w:val="24"/>
          <w:szCs w:val="24"/>
        </w:rPr>
        <w:t> </w:t>
      </w:r>
      <w:r w:rsidRPr="00634591">
        <w:rPr>
          <w:rFonts w:ascii="Calibri" w:hAnsi="Calibri" w:cs="Calibri"/>
          <w:b/>
          <w:bCs/>
          <w:sz w:val="24"/>
          <w:szCs w:val="24"/>
        </w:rPr>
        <w:t>/</w:t>
      </w:r>
      <w:r w:rsidR="0025709F" w:rsidRPr="00634591">
        <w:rPr>
          <w:rFonts w:ascii="Calibri" w:hAnsi="Calibri" w:cs="Calibri"/>
          <w:b/>
          <w:bCs/>
          <w:sz w:val="24"/>
          <w:szCs w:val="24"/>
        </w:rPr>
        <w:t> </w:t>
      </w:r>
      <w:r w:rsidRPr="00634591">
        <w:rPr>
          <w:rFonts w:ascii="Calibri" w:hAnsi="Calibri" w:cs="Calibri"/>
          <w:b/>
          <w:bCs/>
          <w:sz w:val="24"/>
          <w:szCs w:val="24"/>
        </w:rPr>
        <w:t xml:space="preserve">będzie* </w:t>
      </w:r>
      <w:r w:rsidRPr="00634591">
        <w:rPr>
          <w:rFonts w:ascii="Calibri" w:hAnsi="Calibri" w:cs="Calibri"/>
          <w:b/>
          <w:bCs/>
          <w:i/>
          <w:iCs/>
          <w:color w:val="FF0000"/>
          <w:sz w:val="22"/>
          <w:szCs w:val="22"/>
        </w:rPr>
        <w:t>(*niepotrzebne skreślić)</w:t>
      </w:r>
      <w:r w:rsidRPr="00634591">
        <w:rPr>
          <w:rFonts w:ascii="Calibri" w:hAnsi="Calibri" w:cs="Calibri"/>
          <w:color w:val="FF0000"/>
          <w:sz w:val="24"/>
          <w:szCs w:val="24"/>
        </w:rPr>
        <w:t xml:space="preserve"> </w:t>
      </w:r>
      <w:r w:rsidRPr="00634591">
        <w:rPr>
          <w:rFonts w:ascii="Calibri" w:hAnsi="Calibri" w:cs="Calibri"/>
          <w:sz w:val="24"/>
          <w:szCs w:val="24"/>
        </w:rPr>
        <w:t>prowadził do powstania u Zamawiającego obowiązku podatkowego zgodnie z przepisami ustawy o podatku od towarów i usług.</w:t>
      </w:r>
    </w:p>
    <w:p w14:paraId="4DE3BB1B" w14:textId="77777777" w:rsidR="00177B7B" w:rsidRPr="00177B7B" w:rsidRDefault="00177B7B" w:rsidP="00177B7B">
      <w:pPr>
        <w:pStyle w:val="Akapitzlist"/>
        <w:spacing w:line="276" w:lineRule="auto"/>
        <w:ind w:left="426"/>
        <w:jc w:val="both"/>
        <w:rPr>
          <w:rFonts w:asciiTheme="minorHAnsi" w:hAnsiTheme="minorHAnsi" w:cs="Calibri"/>
          <w:sz w:val="24"/>
          <w:szCs w:val="24"/>
        </w:rPr>
      </w:pPr>
    </w:p>
    <w:p w14:paraId="6221F2F6" w14:textId="77777777" w:rsidR="00AE4CC1" w:rsidRPr="00177B7B" w:rsidRDefault="00AE4CC1" w:rsidP="00177B7B">
      <w:pPr>
        <w:pStyle w:val="Bezodstpw1"/>
        <w:tabs>
          <w:tab w:val="num" w:pos="720"/>
        </w:tabs>
        <w:spacing w:line="276" w:lineRule="auto"/>
        <w:ind w:left="426"/>
        <w:jc w:val="both"/>
        <w:rPr>
          <w:rFonts w:asciiTheme="minorHAnsi" w:hAnsiTheme="minorHAnsi" w:cs="Calibri"/>
          <w:sz w:val="24"/>
          <w:szCs w:val="24"/>
          <w:u w:val="single"/>
        </w:rPr>
      </w:pPr>
      <w:r w:rsidRPr="00177B7B">
        <w:rPr>
          <w:rFonts w:asciiTheme="minorHAnsi" w:hAnsiTheme="minorHAnsi" w:cs="Calibri"/>
          <w:sz w:val="24"/>
          <w:szCs w:val="24"/>
          <w:u w:val="single"/>
        </w:rPr>
        <w:t>W przypadku, gdy wybór oferty Wykonawcy będzie prowadzić do powstania u Zamawiającego obowiązku podatkowego Wykonawca wskazuje:</w:t>
      </w:r>
    </w:p>
    <w:p w14:paraId="4B72B703" w14:textId="4BE03367" w:rsidR="00AE4CC1" w:rsidRPr="00E15CF7" w:rsidRDefault="00AE4CC1" w:rsidP="00AE4CC1">
      <w:pPr>
        <w:pStyle w:val="Bezodstpw1"/>
        <w:tabs>
          <w:tab w:val="num" w:pos="720"/>
        </w:tabs>
        <w:spacing w:line="276" w:lineRule="auto"/>
        <w:ind w:left="567" w:hanging="284"/>
        <w:jc w:val="both"/>
        <w:rPr>
          <w:rFonts w:cs="Calibri"/>
          <w:spacing w:val="4"/>
          <w:sz w:val="24"/>
          <w:szCs w:val="24"/>
        </w:rPr>
      </w:pPr>
      <w:r w:rsidRPr="00E15CF7">
        <w:rPr>
          <w:rFonts w:cs="Calibri"/>
          <w:sz w:val="24"/>
          <w:szCs w:val="24"/>
        </w:rPr>
        <w:t xml:space="preserve">1) </w:t>
      </w:r>
      <w:r w:rsidRPr="00E15CF7">
        <w:rPr>
          <w:rFonts w:cs="Calibri"/>
          <w:spacing w:val="4"/>
          <w:sz w:val="24"/>
          <w:szCs w:val="24"/>
        </w:rPr>
        <w:t>nazwę (rodzaj) towaru lub usługi, których dostawa lub świadczenie będą prowadziły do powstania obowiązku podatkowego:…………</w:t>
      </w:r>
      <w:r>
        <w:rPr>
          <w:rFonts w:cs="Calibri"/>
          <w:spacing w:val="4"/>
          <w:sz w:val="24"/>
          <w:szCs w:val="24"/>
        </w:rPr>
        <w:t>………………………………………………………</w:t>
      </w:r>
      <w:r w:rsidRPr="00E15CF7">
        <w:rPr>
          <w:rFonts w:cs="Calibri"/>
          <w:spacing w:val="4"/>
          <w:sz w:val="24"/>
          <w:szCs w:val="24"/>
        </w:rPr>
        <w:t>…………</w:t>
      </w:r>
      <w:r w:rsidRPr="00652981">
        <w:rPr>
          <w:rFonts w:cs="Calibri"/>
          <w:b/>
          <w:bCs/>
          <w:color w:val="FF0000"/>
          <w:spacing w:val="4"/>
          <w:sz w:val="24"/>
          <w:szCs w:val="24"/>
        </w:rPr>
        <w:t>**</w:t>
      </w:r>
      <w:r w:rsidR="0003237C" w:rsidRPr="0003237C">
        <w:rPr>
          <w:rFonts w:cs="Calibri"/>
          <w:b/>
          <w:bCs/>
          <w:color w:val="000000" w:themeColor="text1"/>
          <w:spacing w:val="4"/>
          <w:sz w:val="24"/>
          <w:szCs w:val="24"/>
        </w:rPr>
        <w:t>;</w:t>
      </w:r>
    </w:p>
    <w:p w14:paraId="0AE3BA4C" w14:textId="4B13A13B" w:rsidR="00AE4CC1" w:rsidRPr="00E15CF7" w:rsidRDefault="00AE4CC1" w:rsidP="0003237C">
      <w:pPr>
        <w:pStyle w:val="Bezodstpw1"/>
        <w:tabs>
          <w:tab w:val="num" w:pos="720"/>
        </w:tabs>
        <w:spacing w:line="276" w:lineRule="auto"/>
        <w:ind w:left="567" w:hanging="284"/>
        <w:jc w:val="both"/>
        <w:rPr>
          <w:rFonts w:cs="Calibri"/>
          <w:sz w:val="24"/>
          <w:szCs w:val="24"/>
        </w:rPr>
      </w:pPr>
      <w:r w:rsidRPr="0003237C">
        <w:rPr>
          <w:rFonts w:cs="Calibri"/>
          <w:sz w:val="24"/>
          <w:szCs w:val="24"/>
        </w:rPr>
        <w:t>2) wartość towaru lub usługi objętego obowiązkiem podatkowym Zamawiającego, bez kwoty podatku: ……………..……………………………………………………………………………………………..…………</w:t>
      </w:r>
      <w:r w:rsidRPr="0003237C">
        <w:rPr>
          <w:rFonts w:cs="Calibri"/>
          <w:b/>
          <w:bCs/>
          <w:color w:val="FF0000"/>
          <w:sz w:val="24"/>
          <w:szCs w:val="24"/>
        </w:rPr>
        <w:t>**</w:t>
      </w:r>
      <w:r w:rsidR="0003237C" w:rsidRPr="0003237C">
        <w:rPr>
          <w:rFonts w:cs="Calibri"/>
          <w:b/>
          <w:bCs/>
          <w:color w:val="000000" w:themeColor="text1"/>
          <w:sz w:val="24"/>
          <w:szCs w:val="24"/>
        </w:rPr>
        <w:t>;</w:t>
      </w:r>
    </w:p>
    <w:p w14:paraId="5D6E9EAB" w14:textId="4B1D1F10" w:rsidR="00AE4CC1" w:rsidRPr="0003237C" w:rsidRDefault="00AE4CC1" w:rsidP="00AE4CC1">
      <w:pPr>
        <w:pStyle w:val="Bezodstpw1"/>
        <w:tabs>
          <w:tab w:val="num" w:pos="720"/>
        </w:tabs>
        <w:spacing w:line="276" w:lineRule="auto"/>
        <w:ind w:left="567" w:hanging="284"/>
        <w:jc w:val="both"/>
        <w:rPr>
          <w:rFonts w:cs="Calibri"/>
          <w:sz w:val="24"/>
          <w:szCs w:val="24"/>
        </w:rPr>
      </w:pPr>
      <w:r w:rsidRPr="00E15CF7">
        <w:rPr>
          <w:rFonts w:cs="Calibri"/>
          <w:sz w:val="24"/>
          <w:szCs w:val="24"/>
        </w:rPr>
        <w:t>3) stawkę podatku od towarów i usług, która zgodnie z wiedzą wykonawcy, będzie miała zastosowanie:</w:t>
      </w:r>
      <w:r w:rsidRPr="0003237C">
        <w:rPr>
          <w:rFonts w:cs="Calibri"/>
          <w:sz w:val="24"/>
          <w:szCs w:val="24"/>
        </w:rPr>
        <w:t xml:space="preserve"> </w:t>
      </w:r>
      <w:r w:rsidRPr="00E15CF7">
        <w:rPr>
          <w:rFonts w:cs="Calibri"/>
          <w:sz w:val="24"/>
          <w:szCs w:val="24"/>
        </w:rPr>
        <w:t>……………………</w:t>
      </w:r>
      <w:r>
        <w:rPr>
          <w:rFonts w:cs="Calibri"/>
          <w:sz w:val="24"/>
          <w:szCs w:val="24"/>
        </w:rPr>
        <w:t>……………………………………………………………………………………….</w:t>
      </w:r>
      <w:r w:rsidRPr="00E15CF7">
        <w:rPr>
          <w:rFonts w:cs="Calibri"/>
          <w:sz w:val="24"/>
          <w:szCs w:val="24"/>
        </w:rPr>
        <w:t>……</w:t>
      </w:r>
      <w:r>
        <w:rPr>
          <w:rFonts w:cs="Calibri"/>
          <w:sz w:val="24"/>
          <w:szCs w:val="24"/>
        </w:rPr>
        <w:t>..</w:t>
      </w:r>
      <w:r w:rsidRPr="0003237C">
        <w:rPr>
          <w:rFonts w:cs="Calibri"/>
          <w:b/>
          <w:bCs/>
          <w:color w:val="FF0000"/>
          <w:sz w:val="24"/>
          <w:szCs w:val="24"/>
        </w:rPr>
        <w:t>**</w:t>
      </w:r>
      <w:r w:rsidR="0003237C" w:rsidRPr="0003237C">
        <w:rPr>
          <w:rFonts w:cs="Calibri"/>
          <w:b/>
          <w:bCs/>
          <w:color w:val="000000" w:themeColor="text1"/>
          <w:sz w:val="24"/>
          <w:szCs w:val="24"/>
        </w:rPr>
        <w:t>.</w:t>
      </w:r>
    </w:p>
    <w:p w14:paraId="77C9F4A3" w14:textId="77777777" w:rsidR="00AE4CC1" w:rsidRPr="006E42CC" w:rsidRDefault="00AE4CC1" w:rsidP="00177B7B">
      <w:pPr>
        <w:pStyle w:val="Bezodstpw1"/>
        <w:tabs>
          <w:tab w:val="num" w:pos="720"/>
        </w:tabs>
        <w:spacing w:line="276" w:lineRule="auto"/>
        <w:ind w:left="567"/>
        <w:jc w:val="both"/>
        <w:rPr>
          <w:rFonts w:cs="Calibri"/>
          <w:b/>
          <w:bCs/>
          <w:color w:val="FF0000"/>
        </w:rPr>
      </w:pPr>
      <w:r w:rsidRPr="006E42CC">
        <w:rPr>
          <w:rFonts w:cs="Calibri"/>
          <w:b/>
          <w:bCs/>
          <w:color w:val="FF0000"/>
        </w:rPr>
        <w:t xml:space="preserve">**pkt 1-3 wypełniają wyłącznie Wykonawcy, których wybór oferty prowadziłby </w:t>
      </w:r>
      <w:r w:rsidRPr="006E42CC">
        <w:rPr>
          <w:rFonts w:cs="Calibri"/>
          <w:b/>
          <w:bCs/>
          <w:color w:val="FF0000"/>
        </w:rPr>
        <w:br/>
        <w:t xml:space="preserve">u Zamawiającego do powstania obowiązku podatkowego tzn., kiedy zgodnie z przepisami ustawy </w:t>
      </w:r>
      <w:r>
        <w:rPr>
          <w:rFonts w:cs="Calibri"/>
          <w:b/>
          <w:bCs/>
          <w:color w:val="FF0000"/>
        </w:rPr>
        <w:br/>
      </w:r>
      <w:r w:rsidRPr="006E42CC">
        <w:rPr>
          <w:rFonts w:cs="Calibri"/>
          <w:b/>
          <w:bCs/>
          <w:color w:val="FF0000"/>
        </w:rPr>
        <w:t xml:space="preserve">o podatku od towarów i usług to nabywca (Zamawiający) będzie zobowiązany do rozliczenia (odprowadzenia) podatku VAT. </w:t>
      </w:r>
    </w:p>
    <w:p w14:paraId="19BB0E59" w14:textId="77777777" w:rsidR="00AE4CC1" w:rsidRPr="00E15CF7" w:rsidRDefault="00AE4CC1" w:rsidP="00177B7B">
      <w:pPr>
        <w:spacing w:line="276" w:lineRule="auto"/>
        <w:ind w:left="567"/>
        <w:jc w:val="both"/>
        <w:rPr>
          <w:rFonts w:ascii="Calibri" w:hAnsi="Calibri" w:cs="Calibri"/>
          <w:sz w:val="24"/>
          <w:szCs w:val="24"/>
        </w:rPr>
      </w:pPr>
      <w:r w:rsidRPr="00E15CF7">
        <w:rPr>
          <w:rFonts w:ascii="Calibri" w:hAnsi="Calibri" w:cs="Calibri"/>
          <w:sz w:val="24"/>
          <w:szCs w:val="24"/>
        </w:rPr>
        <w:t xml:space="preserve">W przypadku, gdy Wykonawca nie poinformuje Zamawiającego jednoznacznie, że wybór oferty będzie prowadzić do powstania u Zamawiającego obowiązku podatkowego zgodnie </w:t>
      </w:r>
      <w:r>
        <w:rPr>
          <w:rFonts w:ascii="Calibri" w:hAnsi="Calibri" w:cs="Calibri"/>
          <w:sz w:val="24"/>
          <w:szCs w:val="24"/>
        </w:rPr>
        <w:br/>
      </w:r>
      <w:r w:rsidRPr="00E15CF7">
        <w:rPr>
          <w:rFonts w:ascii="Calibri" w:hAnsi="Calibri" w:cs="Calibri"/>
          <w:sz w:val="24"/>
          <w:szCs w:val="24"/>
        </w:rPr>
        <w:t>z przepisami o podatku od towarów i usług, Zamawiający uzna, iż wybór jego oferty nie będzie prowadził do takiego obowiązku.</w:t>
      </w:r>
    </w:p>
    <w:p w14:paraId="40B8AB29" w14:textId="0A2857D9" w:rsidR="00023789" w:rsidRDefault="00AE4CC1" w:rsidP="00C434E0">
      <w:pPr>
        <w:pStyle w:val="Akapitzlist"/>
        <w:numPr>
          <w:ilvl w:val="0"/>
          <w:numId w:val="44"/>
        </w:numPr>
        <w:tabs>
          <w:tab w:val="clear" w:pos="720"/>
        </w:tabs>
        <w:spacing w:line="276" w:lineRule="auto"/>
        <w:ind w:left="284" w:hanging="426"/>
        <w:jc w:val="both"/>
        <w:rPr>
          <w:rFonts w:ascii="Calibri" w:hAnsi="Calibri" w:cs="Calibri"/>
          <w:sz w:val="24"/>
          <w:szCs w:val="24"/>
        </w:rPr>
      </w:pPr>
      <w:r w:rsidRPr="00634591">
        <w:rPr>
          <w:rFonts w:ascii="Calibri" w:hAnsi="Calibri" w:cs="Calibri"/>
          <w:sz w:val="24"/>
          <w:szCs w:val="24"/>
        </w:rPr>
        <w:t xml:space="preserve">Na </w:t>
      </w:r>
      <w:r w:rsidRPr="00BC5EF1">
        <w:rPr>
          <w:rFonts w:ascii="Calibri" w:hAnsi="Calibri" w:cs="Calibri"/>
          <w:sz w:val="24"/>
          <w:szCs w:val="24"/>
        </w:rPr>
        <w:t>podstawie</w:t>
      </w:r>
      <w:r w:rsidRPr="00634591">
        <w:rPr>
          <w:rFonts w:ascii="Calibri" w:hAnsi="Calibri" w:cs="Calibri"/>
          <w:sz w:val="24"/>
          <w:szCs w:val="24"/>
        </w:rPr>
        <w:t xml:space="preserve"> art. 127 ust. 2 ustawy z dnia 11 września 2019 r. ustawy PZP wskazuję nazwę </w:t>
      </w:r>
      <w:r w:rsidRPr="00634591">
        <w:rPr>
          <w:rFonts w:ascii="Calibri" w:hAnsi="Calibri" w:cs="Calibri"/>
          <w:sz w:val="24"/>
          <w:szCs w:val="24"/>
        </w:rPr>
        <w:br/>
        <w:t xml:space="preserve">i numer postępowania (oznaczenie sprawy) o udzielenie zamówienia publicznego oraz podmiotowe środki dowodowe, które znajdują się w posiadaniu zamawiającego, </w:t>
      </w:r>
      <w:r w:rsidR="001E6B91" w:rsidRPr="00634591">
        <w:rPr>
          <w:rFonts w:ascii="Calibri" w:hAnsi="Calibri" w:cs="Calibri"/>
          <w:sz w:val="24"/>
          <w:szCs w:val="24"/>
        </w:rPr>
        <w:br/>
      </w:r>
      <w:r w:rsidRPr="00634591">
        <w:rPr>
          <w:rFonts w:ascii="Calibri" w:hAnsi="Calibri" w:cs="Calibri"/>
          <w:sz w:val="24"/>
          <w:szCs w:val="24"/>
        </w:rPr>
        <w:t>w szczególności oświadczenia lub dokumenty, o których mowa w § 6 - 9 Rozporządzenia Ministra Rozwoju, Pracy i Technologii z dnia 23 grudnia 2020 r. w sprawie podmiotowych środków dowodowych oraz innych dokumentów lub oświadczeń, jakich może żądać zamawiający od wykonawcy, przechowywane przez zamawiającego zgodnie z art. 78 ust. 1 PZP, w celu potwierdzenia okoliczności, o których mowa w art. 273 ust. 1 PZP i  potwierdzam ich prawidłowość i aktualność.</w:t>
      </w:r>
    </w:p>
    <w:p w14:paraId="48BED375" w14:textId="77777777" w:rsidR="00634591" w:rsidRPr="00634591" w:rsidRDefault="00634591" w:rsidP="00634591">
      <w:pPr>
        <w:pStyle w:val="Akapitzlist"/>
        <w:spacing w:line="276" w:lineRule="auto"/>
        <w:ind w:left="284"/>
        <w:jc w:val="both"/>
        <w:rPr>
          <w:rFonts w:ascii="Calibri" w:hAnsi="Calibri" w:cs="Calibri"/>
          <w:sz w:val="24"/>
          <w:szCs w:val="24"/>
        </w:rPr>
      </w:pP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0"/>
        <w:gridCol w:w="3083"/>
        <w:gridCol w:w="3969"/>
      </w:tblGrid>
      <w:tr w:rsidR="00AE4CC1" w:rsidRPr="0006523E" w14:paraId="25D48CDB" w14:textId="77777777" w:rsidTr="0045308B">
        <w:tc>
          <w:tcPr>
            <w:tcW w:w="2900" w:type="dxa"/>
            <w:tcBorders>
              <w:top w:val="single" w:sz="4" w:space="0" w:color="auto"/>
              <w:left w:val="single" w:sz="4" w:space="0" w:color="auto"/>
              <w:bottom w:val="single" w:sz="4" w:space="0" w:color="auto"/>
              <w:right w:val="single" w:sz="4" w:space="0" w:color="auto"/>
            </w:tcBorders>
            <w:hideMark/>
          </w:tcPr>
          <w:p w14:paraId="06F0A0A4" w14:textId="77777777" w:rsidR="00AE4CC1" w:rsidRPr="0051074F" w:rsidRDefault="00AE4CC1" w:rsidP="0045308B">
            <w:pPr>
              <w:widowControl w:val="0"/>
              <w:autoSpaceDE/>
              <w:autoSpaceDN/>
              <w:spacing w:line="276" w:lineRule="auto"/>
              <w:jc w:val="center"/>
              <w:rPr>
                <w:rFonts w:ascii="Calibri" w:eastAsia="Calibri" w:hAnsi="Calibri" w:cs="Calibri"/>
                <w:b/>
                <w:sz w:val="22"/>
                <w:szCs w:val="24"/>
              </w:rPr>
            </w:pPr>
            <w:r w:rsidRPr="0051074F">
              <w:rPr>
                <w:rFonts w:ascii="Calibri" w:eastAsia="Calibri" w:hAnsi="Calibri" w:cs="Calibri"/>
                <w:b/>
                <w:sz w:val="22"/>
                <w:szCs w:val="24"/>
              </w:rPr>
              <w:t>Nazwa postępowania</w:t>
            </w:r>
            <w:r w:rsidRPr="000D57E1">
              <w:rPr>
                <w:rFonts w:ascii="Calibri" w:eastAsia="Calibri" w:hAnsi="Calibri" w:cs="Calibri"/>
                <w:b/>
                <w:color w:val="FF0000"/>
                <w:sz w:val="22"/>
                <w:szCs w:val="24"/>
              </w:rPr>
              <w:t>***</w:t>
            </w:r>
          </w:p>
        </w:tc>
        <w:tc>
          <w:tcPr>
            <w:tcW w:w="3083" w:type="dxa"/>
            <w:tcBorders>
              <w:top w:val="single" w:sz="4" w:space="0" w:color="auto"/>
              <w:left w:val="single" w:sz="4" w:space="0" w:color="auto"/>
              <w:bottom w:val="single" w:sz="4" w:space="0" w:color="auto"/>
              <w:right w:val="single" w:sz="4" w:space="0" w:color="auto"/>
            </w:tcBorders>
            <w:hideMark/>
          </w:tcPr>
          <w:p w14:paraId="584F6B2C" w14:textId="77777777" w:rsidR="00AE4CC1" w:rsidRPr="0051074F" w:rsidRDefault="00AE4CC1" w:rsidP="0045308B">
            <w:pPr>
              <w:widowControl w:val="0"/>
              <w:autoSpaceDE/>
              <w:autoSpaceDN/>
              <w:spacing w:line="276" w:lineRule="auto"/>
              <w:jc w:val="center"/>
              <w:rPr>
                <w:rFonts w:ascii="Calibri" w:eastAsia="Calibri" w:hAnsi="Calibri" w:cs="Calibri"/>
                <w:b/>
                <w:sz w:val="22"/>
                <w:szCs w:val="24"/>
              </w:rPr>
            </w:pPr>
            <w:r w:rsidRPr="0051074F">
              <w:rPr>
                <w:rFonts w:ascii="Calibri" w:eastAsia="Calibri" w:hAnsi="Calibri" w:cs="Calibri"/>
                <w:b/>
                <w:sz w:val="22"/>
                <w:szCs w:val="24"/>
              </w:rPr>
              <w:t>Numer postępowania (oznaczenie sprawy)</w:t>
            </w:r>
            <w:r w:rsidRPr="000D57E1">
              <w:rPr>
                <w:rFonts w:ascii="Calibri" w:eastAsia="Calibri" w:hAnsi="Calibri" w:cs="Calibri"/>
                <w:b/>
                <w:color w:val="FF0000"/>
                <w:sz w:val="22"/>
                <w:szCs w:val="24"/>
              </w:rPr>
              <w:t>***</w:t>
            </w:r>
          </w:p>
        </w:tc>
        <w:tc>
          <w:tcPr>
            <w:tcW w:w="3969" w:type="dxa"/>
            <w:tcBorders>
              <w:top w:val="single" w:sz="4" w:space="0" w:color="auto"/>
              <w:left w:val="single" w:sz="4" w:space="0" w:color="auto"/>
              <w:bottom w:val="single" w:sz="4" w:space="0" w:color="auto"/>
              <w:right w:val="single" w:sz="4" w:space="0" w:color="auto"/>
            </w:tcBorders>
            <w:hideMark/>
          </w:tcPr>
          <w:p w14:paraId="79CF6EA4" w14:textId="77777777" w:rsidR="00AE4CC1" w:rsidRPr="0051074F" w:rsidRDefault="00AE4CC1" w:rsidP="0045308B">
            <w:pPr>
              <w:widowControl w:val="0"/>
              <w:autoSpaceDE/>
              <w:autoSpaceDN/>
              <w:spacing w:line="276" w:lineRule="auto"/>
              <w:jc w:val="center"/>
              <w:rPr>
                <w:rFonts w:ascii="Calibri" w:eastAsia="Calibri" w:hAnsi="Calibri" w:cs="Calibri"/>
                <w:b/>
                <w:sz w:val="22"/>
                <w:szCs w:val="24"/>
              </w:rPr>
            </w:pPr>
            <w:r w:rsidRPr="0051074F">
              <w:rPr>
                <w:rFonts w:ascii="Calibri" w:eastAsia="Calibri" w:hAnsi="Calibri" w:cs="Calibri"/>
                <w:b/>
                <w:sz w:val="22"/>
                <w:szCs w:val="24"/>
              </w:rPr>
              <w:t>Określenie oświadczeń lub dokumentów</w:t>
            </w:r>
            <w:r w:rsidRPr="000D57E1">
              <w:rPr>
                <w:rFonts w:ascii="Calibri" w:eastAsia="Calibri" w:hAnsi="Calibri" w:cs="Calibri"/>
                <w:b/>
                <w:color w:val="FF0000"/>
                <w:sz w:val="22"/>
                <w:szCs w:val="24"/>
              </w:rPr>
              <w:t>***</w:t>
            </w:r>
          </w:p>
        </w:tc>
      </w:tr>
      <w:tr w:rsidR="00AE4CC1" w:rsidRPr="0006523E" w14:paraId="7E9F1A52" w14:textId="77777777" w:rsidTr="0045308B">
        <w:tc>
          <w:tcPr>
            <w:tcW w:w="2900" w:type="dxa"/>
            <w:tcBorders>
              <w:top w:val="single" w:sz="4" w:space="0" w:color="auto"/>
              <w:left w:val="single" w:sz="4" w:space="0" w:color="auto"/>
              <w:bottom w:val="single" w:sz="4" w:space="0" w:color="auto"/>
              <w:right w:val="single" w:sz="4" w:space="0" w:color="auto"/>
            </w:tcBorders>
          </w:tcPr>
          <w:p w14:paraId="662C6A06" w14:textId="77777777" w:rsidR="00AE4CC1" w:rsidRPr="0051074F" w:rsidRDefault="00AE4CC1" w:rsidP="0045308B">
            <w:pPr>
              <w:widowControl w:val="0"/>
              <w:autoSpaceDE/>
              <w:autoSpaceDN/>
              <w:spacing w:line="276" w:lineRule="auto"/>
              <w:jc w:val="both"/>
              <w:rPr>
                <w:rFonts w:ascii="Calibri" w:eastAsia="Calibri" w:hAnsi="Calibri" w:cs="Calibri"/>
                <w:sz w:val="22"/>
                <w:szCs w:val="24"/>
              </w:rPr>
            </w:pPr>
          </w:p>
          <w:p w14:paraId="50EC586C" w14:textId="77777777" w:rsidR="00AE4CC1" w:rsidRPr="0051074F" w:rsidRDefault="00AE4CC1" w:rsidP="0045308B">
            <w:pPr>
              <w:widowControl w:val="0"/>
              <w:autoSpaceDE/>
              <w:autoSpaceDN/>
              <w:spacing w:line="276" w:lineRule="auto"/>
              <w:jc w:val="both"/>
              <w:rPr>
                <w:rFonts w:ascii="Calibri" w:eastAsia="Calibri" w:hAnsi="Calibri" w:cs="Calibri"/>
                <w:sz w:val="22"/>
                <w:szCs w:val="24"/>
              </w:rPr>
            </w:pPr>
          </w:p>
        </w:tc>
        <w:tc>
          <w:tcPr>
            <w:tcW w:w="3083" w:type="dxa"/>
            <w:tcBorders>
              <w:top w:val="single" w:sz="4" w:space="0" w:color="auto"/>
              <w:left w:val="single" w:sz="4" w:space="0" w:color="auto"/>
              <w:bottom w:val="single" w:sz="4" w:space="0" w:color="auto"/>
              <w:right w:val="single" w:sz="4" w:space="0" w:color="auto"/>
            </w:tcBorders>
          </w:tcPr>
          <w:p w14:paraId="160904D3" w14:textId="77777777" w:rsidR="00AE4CC1" w:rsidRPr="0051074F" w:rsidRDefault="00AE4CC1" w:rsidP="0045308B">
            <w:pPr>
              <w:widowControl w:val="0"/>
              <w:autoSpaceDE/>
              <w:autoSpaceDN/>
              <w:spacing w:line="276" w:lineRule="auto"/>
              <w:jc w:val="both"/>
              <w:rPr>
                <w:rFonts w:ascii="Calibri" w:eastAsia="Calibri" w:hAnsi="Calibri" w:cs="Calibri"/>
                <w:sz w:val="22"/>
                <w:szCs w:val="24"/>
              </w:rPr>
            </w:pPr>
          </w:p>
        </w:tc>
        <w:tc>
          <w:tcPr>
            <w:tcW w:w="3969" w:type="dxa"/>
            <w:tcBorders>
              <w:top w:val="single" w:sz="4" w:space="0" w:color="auto"/>
              <w:left w:val="single" w:sz="4" w:space="0" w:color="auto"/>
              <w:bottom w:val="single" w:sz="4" w:space="0" w:color="auto"/>
              <w:right w:val="single" w:sz="4" w:space="0" w:color="auto"/>
            </w:tcBorders>
          </w:tcPr>
          <w:p w14:paraId="730AC11B" w14:textId="77777777" w:rsidR="00AE4CC1" w:rsidRPr="0051074F" w:rsidRDefault="00AE4CC1" w:rsidP="0045308B">
            <w:pPr>
              <w:widowControl w:val="0"/>
              <w:autoSpaceDE/>
              <w:autoSpaceDN/>
              <w:spacing w:line="276" w:lineRule="auto"/>
              <w:jc w:val="both"/>
              <w:rPr>
                <w:rFonts w:ascii="Calibri" w:eastAsia="Calibri" w:hAnsi="Calibri" w:cs="Calibri"/>
                <w:sz w:val="22"/>
                <w:szCs w:val="24"/>
              </w:rPr>
            </w:pPr>
          </w:p>
        </w:tc>
      </w:tr>
    </w:tbl>
    <w:p w14:paraId="00A842AF" w14:textId="26D89581" w:rsidR="00AE4CC1" w:rsidRDefault="00AE4CC1" w:rsidP="00CD225A">
      <w:pPr>
        <w:widowControl w:val="0"/>
        <w:tabs>
          <w:tab w:val="left" w:pos="284"/>
        </w:tabs>
        <w:autoSpaceDE/>
        <w:autoSpaceDN/>
        <w:spacing w:line="276" w:lineRule="auto"/>
        <w:ind w:left="284"/>
        <w:jc w:val="both"/>
        <w:rPr>
          <w:rFonts w:ascii="Calibri" w:eastAsia="Calibri" w:hAnsi="Calibri" w:cs="Calibri"/>
          <w:b/>
          <w:bCs/>
          <w:i/>
          <w:color w:val="FF0000"/>
          <w:sz w:val="18"/>
          <w:szCs w:val="24"/>
        </w:rPr>
      </w:pPr>
      <w:r w:rsidRPr="00B97678">
        <w:rPr>
          <w:rFonts w:ascii="Calibri" w:eastAsia="Calibri" w:hAnsi="Calibri" w:cs="Calibri"/>
          <w:b/>
          <w:bCs/>
          <w:i/>
          <w:color w:val="FF0000"/>
          <w:sz w:val="18"/>
          <w:szCs w:val="24"/>
        </w:rPr>
        <w:t>(***</w:t>
      </w:r>
      <w:r w:rsidRPr="00B97678">
        <w:rPr>
          <w:rFonts w:ascii="Calibri" w:eastAsia="Calibri" w:hAnsi="Calibri" w:cs="Calibri"/>
          <w:b/>
          <w:bCs/>
          <w:color w:val="FF0000"/>
          <w:sz w:val="18"/>
          <w:szCs w:val="24"/>
        </w:rPr>
        <w:t>należy wypełnić, jeżeli oświadczenia lub dokumenty, o których mowa w § 6-9</w:t>
      </w:r>
      <w:r w:rsidRPr="00B97678">
        <w:rPr>
          <w:rFonts w:ascii="Calibri" w:eastAsia="Calibri" w:hAnsi="Calibri" w:cs="Calibri"/>
          <w:b/>
          <w:bCs/>
          <w:i/>
          <w:color w:val="FF0000"/>
          <w:sz w:val="18"/>
          <w:szCs w:val="24"/>
        </w:rPr>
        <w:t xml:space="preserve"> Rozporządzenia Ministra Rozwoju, Pracy </w:t>
      </w:r>
      <w:r w:rsidRPr="00B97678">
        <w:rPr>
          <w:rFonts w:ascii="Calibri" w:eastAsia="Calibri" w:hAnsi="Calibri" w:cs="Calibri"/>
          <w:b/>
          <w:bCs/>
          <w:i/>
          <w:color w:val="FF0000"/>
          <w:sz w:val="18"/>
          <w:szCs w:val="24"/>
        </w:rPr>
        <w:br/>
        <w:t xml:space="preserve">i Technologii z dnia 23 grudnia 2020 r. w sprawie podmiotowych środków dowodowych oraz innych dokumentów lub oświadczeń, jakich może żądać zamawiający od wykonawcy, </w:t>
      </w:r>
      <w:r w:rsidRPr="00B97678">
        <w:rPr>
          <w:rFonts w:ascii="Calibri" w:eastAsia="Calibri" w:hAnsi="Calibri" w:cs="Calibri"/>
          <w:b/>
          <w:bCs/>
          <w:color w:val="FF0000"/>
          <w:sz w:val="18"/>
          <w:szCs w:val="24"/>
        </w:rPr>
        <w:t>znajdują się w posiadaniu Zamawiającego, w szczególności oświadczenia lub dokumenty przechowywane przez Zamawiającego zgodnie z art. 78 ust. 1 PZP</w:t>
      </w:r>
      <w:r w:rsidRPr="00B97678">
        <w:rPr>
          <w:rFonts w:ascii="Calibri" w:eastAsia="Calibri" w:hAnsi="Calibri" w:cs="Calibri"/>
          <w:b/>
          <w:bCs/>
          <w:i/>
          <w:color w:val="FF0000"/>
          <w:sz w:val="18"/>
          <w:szCs w:val="24"/>
        </w:rPr>
        <w:t>)</w:t>
      </w:r>
    </w:p>
    <w:p w14:paraId="5DEC4356" w14:textId="7AD376DB" w:rsidR="0003237C" w:rsidRDefault="0003237C" w:rsidP="00CD225A">
      <w:pPr>
        <w:widowControl w:val="0"/>
        <w:tabs>
          <w:tab w:val="left" w:pos="284"/>
        </w:tabs>
        <w:autoSpaceDE/>
        <w:autoSpaceDN/>
        <w:spacing w:line="276" w:lineRule="auto"/>
        <w:ind w:left="284"/>
        <w:jc w:val="both"/>
        <w:rPr>
          <w:rFonts w:ascii="Calibri" w:eastAsia="Calibri" w:hAnsi="Calibri" w:cs="Calibri"/>
          <w:b/>
          <w:bCs/>
          <w:i/>
          <w:color w:val="FF0000"/>
          <w:sz w:val="18"/>
          <w:szCs w:val="24"/>
        </w:rPr>
      </w:pPr>
    </w:p>
    <w:p w14:paraId="1D83A7BF" w14:textId="77777777" w:rsidR="00431977" w:rsidRPr="00CD225A" w:rsidRDefault="00431977" w:rsidP="00CD225A">
      <w:pPr>
        <w:widowControl w:val="0"/>
        <w:tabs>
          <w:tab w:val="left" w:pos="284"/>
        </w:tabs>
        <w:autoSpaceDE/>
        <w:autoSpaceDN/>
        <w:spacing w:line="276" w:lineRule="auto"/>
        <w:ind w:left="284"/>
        <w:jc w:val="both"/>
        <w:rPr>
          <w:rFonts w:ascii="Calibri" w:eastAsia="Calibri" w:hAnsi="Calibri" w:cs="Calibri"/>
          <w:b/>
          <w:bCs/>
          <w:i/>
          <w:color w:val="FF0000"/>
          <w:sz w:val="18"/>
          <w:szCs w:val="24"/>
        </w:rPr>
      </w:pPr>
    </w:p>
    <w:p w14:paraId="5212D511" w14:textId="60326D7A" w:rsidR="00AE4CC1" w:rsidRDefault="00AE4CC1" w:rsidP="00C434E0">
      <w:pPr>
        <w:pStyle w:val="Akapitzlist"/>
        <w:numPr>
          <w:ilvl w:val="0"/>
          <w:numId w:val="44"/>
        </w:numPr>
        <w:tabs>
          <w:tab w:val="clear" w:pos="720"/>
        </w:tabs>
        <w:spacing w:line="276" w:lineRule="auto"/>
        <w:ind w:left="284" w:hanging="426"/>
        <w:jc w:val="both"/>
        <w:rPr>
          <w:rFonts w:ascii="Calibri" w:hAnsi="Calibri" w:cs="Calibri"/>
          <w:sz w:val="24"/>
          <w:szCs w:val="24"/>
        </w:rPr>
      </w:pPr>
      <w:r w:rsidRPr="00F65B62">
        <w:rPr>
          <w:rFonts w:ascii="Calibri" w:hAnsi="Calibri" w:cs="Calibri"/>
          <w:sz w:val="24"/>
          <w:szCs w:val="24"/>
        </w:rPr>
        <w:t>Informujemy, że zapoznaliśmy się z klauzulą informacyjną dotyczącą danych osobowych zawartą w rozdziale XXIV SWZ.</w:t>
      </w:r>
    </w:p>
    <w:p w14:paraId="24564B46" w14:textId="5EC70B59" w:rsidR="00AE4CC1" w:rsidRPr="00634591" w:rsidRDefault="00AE4CC1" w:rsidP="00C434E0">
      <w:pPr>
        <w:pStyle w:val="Akapitzlist"/>
        <w:numPr>
          <w:ilvl w:val="0"/>
          <w:numId w:val="44"/>
        </w:numPr>
        <w:tabs>
          <w:tab w:val="clear" w:pos="720"/>
        </w:tabs>
        <w:spacing w:line="276" w:lineRule="auto"/>
        <w:ind w:left="284" w:hanging="426"/>
        <w:jc w:val="both"/>
        <w:rPr>
          <w:rFonts w:ascii="Calibri" w:hAnsi="Calibri" w:cs="Calibri"/>
          <w:sz w:val="24"/>
          <w:szCs w:val="24"/>
        </w:rPr>
      </w:pPr>
      <w:r w:rsidRPr="00634591">
        <w:rPr>
          <w:rFonts w:ascii="Calibri" w:hAnsi="Calibri" w:cs="Calibri"/>
          <w:sz w:val="24"/>
          <w:szCs w:val="24"/>
        </w:rPr>
        <w:t xml:space="preserve">Oświadczamy, że wypełniliśmy obowiązki informacyjne przewidziane w art. 13 lub art. 14 rozporządzenia Parlamentu Europejskiego i Rady (UE) 2016/679 z dnia 27 kwietnia 2016 r. (RODO) w sprawie ochrony osób fizycznych w związku z przetwarzaniem danych osobowych </w:t>
      </w:r>
      <w:r w:rsidR="001E6B91" w:rsidRPr="00634591">
        <w:rPr>
          <w:rFonts w:ascii="Calibri" w:hAnsi="Calibri" w:cs="Calibri"/>
          <w:sz w:val="24"/>
          <w:szCs w:val="24"/>
        </w:rPr>
        <w:br/>
      </w:r>
      <w:r w:rsidRPr="00634591">
        <w:rPr>
          <w:rFonts w:ascii="Calibri" w:hAnsi="Calibri" w:cs="Calibri"/>
          <w:sz w:val="24"/>
          <w:szCs w:val="24"/>
        </w:rPr>
        <w:lastRenderedPageBreak/>
        <w:t xml:space="preserve">i w sprawie swobodnego przepływu takich danych oraz uchylenia dyrektywy 95/46/WE (ogólne rozporządzenie o ochronie danych) (Dz. Urz. UE. L. z 2016 r. nr 119, str. 1; zm.: Dz. U. UE.L. </w:t>
      </w:r>
      <w:r w:rsidR="001E6B91" w:rsidRPr="00634591">
        <w:rPr>
          <w:rFonts w:ascii="Calibri" w:hAnsi="Calibri" w:cs="Calibri"/>
          <w:sz w:val="24"/>
          <w:szCs w:val="24"/>
        </w:rPr>
        <w:br/>
      </w:r>
      <w:r w:rsidRPr="00634591">
        <w:rPr>
          <w:rFonts w:ascii="Calibri" w:hAnsi="Calibri" w:cs="Calibri"/>
          <w:sz w:val="24"/>
          <w:szCs w:val="24"/>
        </w:rPr>
        <w:t xml:space="preserve">z 2018 r. Nr 127, str. 2) wobec osób fizycznych, od których dane osobowe bezpośrednio lub pośrednio pozyskaliśmy w celu ubiegania się o udzielenie zamówienia publicznego w niniejszym postępowaniu. </w:t>
      </w:r>
      <w:r w:rsidRPr="00634591">
        <w:rPr>
          <w:rFonts w:ascii="Calibri" w:hAnsi="Calibri" w:cs="Calibri"/>
          <w:i/>
          <w:iCs/>
          <w:sz w:val="22"/>
          <w:szCs w:val="22"/>
        </w:rPr>
        <w:t xml:space="preserve">(W przypadku gdy wykonawca nie przekazuje danych osobowych innych niż bezpośrednio jego dotyczących lub zachodzi wyłączenie stosowania obowiązku informacyjnego, stosownie do art. 13 ust. 4 lub art. 14 ust. 5 RODO treści oświadczenia </w:t>
      </w:r>
      <w:r w:rsidR="00177B7B" w:rsidRPr="00634591">
        <w:rPr>
          <w:rFonts w:ascii="Calibri" w:hAnsi="Calibri" w:cs="Calibri"/>
          <w:i/>
          <w:iCs/>
          <w:sz w:val="22"/>
          <w:szCs w:val="22"/>
        </w:rPr>
        <w:t>W</w:t>
      </w:r>
      <w:r w:rsidRPr="00634591">
        <w:rPr>
          <w:rFonts w:ascii="Calibri" w:hAnsi="Calibri" w:cs="Calibri"/>
          <w:i/>
          <w:iCs/>
          <w:sz w:val="22"/>
          <w:szCs w:val="22"/>
        </w:rPr>
        <w:t>ykonawca nie składa (usunięcie treści oświadczenia np. przez jego wykreślenie)</w:t>
      </w:r>
      <w:r w:rsidRPr="00634591">
        <w:rPr>
          <w:rFonts w:ascii="Calibri" w:hAnsi="Calibri" w:cs="Calibri"/>
          <w:i/>
          <w:iCs/>
          <w:sz w:val="24"/>
          <w:szCs w:val="24"/>
        </w:rPr>
        <w:t>.</w:t>
      </w:r>
    </w:p>
    <w:p w14:paraId="150B41AE" w14:textId="77777777" w:rsidR="00431977" w:rsidRPr="00177B7B" w:rsidRDefault="00431977" w:rsidP="00431977">
      <w:pPr>
        <w:pStyle w:val="Akapitzlist"/>
        <w:spacing w:line="276" w:lineRule="auto"/>
        <w:ind w:left="426"/>
        <w:jc w:val="both"/>
        <w:rPr>
          <w:rFonts w:ascii="Calibri" w:hAnsi="Calibri" w:cs="Calibri"/>
          <w:i/>
          <w:iCs/>
          <w:sz w:val="24"/>
          <w:szCs w:val="24"/>
        </w:rPr>
      </w:pPr>
    </w:p>
    <w:p w14:paraId="1D9287E3" w14:textId="43D2A12E" w:rsidR="00AE4CC1" w:rsidRPr="009718D8" w:rsidRDefault="00AE4CC1" w:rsidP="00C434E0">
      <w:pPr>
        <w:pStyle w:val="Akapitzlist"/>
        <w:numPr>
          <w:ilvl w:val="0"/>
          <w:numId w:val="44"/>
        </w:numPr>
        <w:tabs>
          <w:tab w:val="clear" w:pos="720"/>
        </w:tabs>
        <w:spacing w:line="276" w:lineRule="auto"/>
        <w:ind w:left="284" w:hanging="426"/>
        <w:jc w:val="both"/>
        <w:rPr>
          <w:rFonts w:ascii="Calibri" w:hAnsi="Calibri" w:cs="Calibri"/>
          <w:sz w:val="24"/>
          <w:szCs w:val="24"/>
        </w:rPr>
      </w:pPr>
      <w:r>
        <w:rPr>
          <w:rFonts w:ascii="Calibri" w:hAnsi="Calibri" w:cs="Calibri"/>
          <w:sz w:val="24"/>
          <w:szCs w:val="24"/>
        </w:rPr>
        <w:t>Rodzaj Wykonawcy:</w:t>
      </w:r>
    </w:p>
    <w:tbl>
      <w:tblPr>
        <w:tblW w:w="9030" w:type="dxa"/>
        <w:tblLayout w:type="fixed"/>
        <w:tblLook w:val="0600" w:firstRow="0" w:lastRow="0" w:firstColumn="0" w:lastColumn="0" w:noHBand="1" w:noVBand="1"/>
      </w:tblPr>
      <w:tblGrid>
        <w:gridCol w:w="495"/>
        <w:gridCol w:w="8535"/>
      </w:tblGrid>
      <w:tr w:rsidR="00AE4CC1" w:rsidRPr="009718D8" w14:paraId="0D12EC05" w14:textId="77777777" w:rsidTr="00ED3EB5">
        <w:trPr>
          <w:trHeight w:val="227"/>
        </w:trPr>
        <w:bookmarkStart w:id="56" w:name="_Hlk132700276" w:displacedByCustomXml="next"/>
        <w:sdt>
          <w:sdtPr>
            <w:rPr>
              <w:rFonts w:asciiTheme="minorHAnsi" w:hAnsiTheme="minorHAnsi" w:cstheme="minorHAnsi"/>
              <w:sz w:val="24"/>
              <w:szCs w:val="24"/>
            </w:rPr>
            <w:id w:val="1756232600"/>
            <w14:checkbox>
              <w14:checked w14:val="0"/>
              <w14:checkedState w14:val="2612" w14:font="MS Gothic"/>
              <w14:uncheckedState w14:val="2610" w14:font="MS Gothic"/>
            </w14:checkbox>
          </w:sdtPr>
          <w:sdtEndPr/>
          <w:sdtContent>
            <w:tc>
              <w:tcPr>
                <w:tcW w:w="495" w:type="dxa"/>
                <w:shd w:val="clear" w:color="auto" w:fill="auto"/>
                <w:tcMar>
                  <w:top w:w="100" w:type="dxa"/>
                  <w:left w:w="100" w:type="dxa"/>
                  <w:bottom w:w="100" w:type="dxa"/>
                  <w:right w:w="100" w:type="dxa"/>
                </w:tcMar>
              </w:tcPr>
              <w:p w14:paraId="1973BF92" w14:textId="6E1C8CE8" w:rsidR="00AE4CC1" w:rsidRPr="009718D8" w:rsidRDefault="000C3419" w:rsidP="0045308B">
                <w:pPr>
                  <w:widowControl w:val="0"/>
                  <w:pBdr>
                    <w:top w:val="nil"/>
                    <w:left w:val="nil"/>
                    <w:bottom w:val="nil"/>
                    <w:right w:val="nil"/>
                    <w:between w:val="nil"/>
                  </w:pBdr>
                  <w:spacing w:line="276" w:lineRule="auto"/>
                  <w:jc w:val="center"/>
                  <w:rPr>
                    <w:rFonts w:asciiTheme="minorHAnsi" w:hAnsiTheme="minorHAnsi" w:cstheme="minorHAnsi"/>
                    <w:sz w:val="24"/>
                    <w:szCs w:val="24"/>
                  </w:rPr>
                </w:pPr>
                <w:r>
                  <w:rPr>
                    <w:rFonts w:ascii="MS Gothic" w:eastAsia="MS Gothic" w:hAnsi="MS Gothic" w:cstheme="minorHAnsi" w:hint="eastAsia"/>
                    <w:sz w:val="24"/>
                    <w:szCs w:val="24"/>
                  </w:rPr>
                  <w:t>☐</w:t>
                </w:r>
              </w:p>
            </w:tc>
          </w:sdtContent>
        </w:sdt>
        <w:tc>
          <w:tcPr>
            <w:tcW w:w="8535" w:type="dxa"/>
            <w:shd w:val="clear" w:color="auto" w:fill="auto"/>
            <w:tcMar>
              <w:top w:w="100" w:type="dxa"/>
              <w:left w:w="100" w:type="dxa"/>
              <w:bottom w:w="100" w:type="dxa"/>
              <w:right w:w="100" w:type="dxa"/>
            </w:tcMar>
          </w:tcPr>
          <w:p w14:paraId="08890F0C" w14:textId="77777777" w:rsidR="00AE4CC1" w:rsidRPr="009718D8" w:rsidRDefault="00AE4CC1" w:rsidP="00ED3EB5">
            <w:pPr>
              <w:spacing w:line="276" w:lineRule="auto"/>
              <w:ind w:left="-34" w:right="221"/>
              <w:contextualSpacing/>
              <w:jc w:val="both"/>
              <w:rPr>
                <w:rFonts w:asciiTheme="minorHAnsi" w:eastAsia="Calibri" w:hAnsiTheme="minorHAnsi" w:cstheme="minorHAnsi"/>
                <w:sz w:val="24"/>
                <w:szCs w:val="24"/>
              </w:rPr>
            </w:pPr>
            <w:r w:rsidRPr="009718D8">
              <w:rPr>
                <w:rFonts w:asciiTheme="minorHAnsi" w:eastAsia="Calibri" w:hAnsiTheme="minorHAnsi" w:cstheme="minorHAnsi"/>
                <w:sz w:val="24"/>
                <w:szCs w:val="24"/>
              </w:rPr>
              <w:t>Mikroprzedsiębiorstwo</w:t>
            </w:r>
            <w:r w:rsidRPr="009718D8">
              <w:rPr>
                <w:rFonts w:asciiTheme="minorHAnsi" w:eastAsia="Calibri" w:hAnsiTheme="minorHAnsi" w:cstheme="minorHAnsi"/>
                <w:b/>
                <w:bCs/>
                <w:color w:val="FF0000"/>
                <w:sz w:val="24"/>
                <w:szCs w:val="24"/>
              </w:rPr>
              <w:t>*</w:t>
            </w:r>
          </w:p>
        </w:tc>
      </w:tr>
      <w:tr w:rsidR="00AE4CC1" w:rsidRPr="009718D8" w14:paraId="6784A753" w14:textId="77777777" w:rsidTr="00ED3EB5">
        <w:trPr>
          <w:trHeight w:val="227"/>
        </w:trPr>
        <w:bookmarkEnd w:id="56" w:displacedByCustomXml="next"/>
        <w:sdt>
          <w:sdtPr>
            <w:rPr>
              <w:rFonts w:asciiTheme="minorHAnsi" w:hAnsiTheme="minorHAnsi" w:cstheme="minorHAnsi"/>
              <w:sz w:val="24"/>
              <w:szCs w:val="24"/>
            </w:rPr>
            <w:id w:val="1532295777"/>
            <w14:checkbox>
              <w14:checked w14:val="0"/>
              <w14:checkedState w14:val="2612" w14:font="MS Gothic"/>
              <w14:uncheckedState w14:val="2610" w14:font="MS Gothic"/>
            </w14:checkbox>
          </w:sdtPr>
          <w:sdtEndPr/>
          <w:sdtContent>
            <w:tc>
              <w:tcPr>
                <w:tcW w:w="495" w:type="dxa"/>
                <w:shd w:val="clear" w:color="auto" w:fill="auto"/>
                <w:tcMar>
                  <w:top w:w="100" w:type="dxa"/>
                  <w:left w:w="100" w:type="dxa"/>
                  <w:bottom w:w="100" w:type="dxa"/>
                  <w:right w:w="100" w:type="dxa"/>
                </w:tcMar>
              </w:tcPr>
              <w:p w14:paraId="29F5392F" w14:textId="77777777" w:rsidR="00AE4CC1" w:rsidRPr="009718D8" w:rsidRDefault="00AE4CC1" w:rsidP="0045308B">
                <w:pPr>
                  <w:widowControl w:val="0"/>
                  <w:pBdr>
                    <w:top w:val="nil"/>
                    <w:left w:val="nil"/>
                    <w:bottom w:val="nil"/>
                    <w:right w:val="nil"/>
                    <w:between w:val="nil"/>
                  </w:pBdr>
                  <w:spacing w:line="276" w:lineRule="auto"/>
                  <w:jc w:val="center"/>
                  <w:rPr>
                    <w:rFonts w:asciiTheme="minorHAnsi" w:hAnsiTheme="minorHAnsi" w:cstheme="minorHAnsi"/>
                    <w:sz w:val="24"/>
                    <w:szCs w:val="24"/>
                  </w:rPr>
                </w:pPr>
                <w:r w:rsidRPr="009718D8">
                  <w:rPr>
                    <w:rFonts w:ascii="Segoe UI Symbol" w:hAnsi="Segoe UI Symbol" w:cs="Segoe UI Symbol"/>
                    <w:sz w:val="24"/>
                    <w:szCs w:val="24"/>
                  </w:rPr>
                  <w:t>☐</w:t>
                </w:r>
              </w:p>
            </w:tc>
          </w:sdtContent>
        </w:sdt>
        <w:tc>
          <w:tcPr>
            <w:tcW w:w="8535" w:type="dxa"/>
            <w:shd w:val="clear" w:color="auto" w:fill="auto"/>
            <w:tcMar>
              <w:top w:w="100" w:type="dxa"/>
              <w:left w:w="100" w:type="dxa"/>
              <w:bottom w:w="100" w:type="dxa"/>
              <w:right w:w="100" w:type="dxa"/>
            </w:tcMar>
          </w:tcPr>
          <w:p w14:paraId="3F9F90D9" w14:textId="77777777" w:rsidR="00AE4CC1" w:rsidRPr="009718D8" w:rsidRDefault="00AE4CC1" w:rsidP="00ED3EB5">
            <w:pPr>
              <w:spacing w:line="276" w:lineRule="auto"/>
              <w:ind w:left="-34" w:right="221"/>
              <w:contextualSpacing/>
              <w:jc w:val="both"/>
              <w:rPr>
                <w:rFonts w:asciiTheme="minorHAnsi" w:eastAsia="Calibri" w:hAnsiTheme="minorHAnsi" w:cstheme="minorHAnsi"/>
                <w:sz w:val="24"/>
                <w:szCs w:val="24"/>
              </w:rPr>
            </w:pPr>
            <w:r w:rsidRPr="009718D8">
              <w:rPr>
                <w:rFonts w:asciiTheme="minorHAnsi" w:eastAsia="Calibri" w:hAnsiTheme="minorHAnsi" w:cstheme="minorHAnsi"/>
                <w:sz w:val="24"/>
                <w:szCs w:val="24"/>
              </w:rPr>
              <w:t>Małe przedsiębiorstwo</w:t>
            </w:r>
            <w:r w:rsidRPr="009718D8">
              <w:rPr>
                <w:rFonts w:asciiTheme="minorHAnsi" w:eastAsia="Calibri" w:hAnsiTheme="minorHAnsi" w:cstheme="minorHAnsi"/>
                <w:b/>
                <w:bCs/>
                <w:color w:val="FF0000"/>
                <w:sz w:val="24"/>
                <w:szCs w:val="24"/>
              </w:rPr>
              <w:t>*</w:t>
            </w:r>
            <w:r w:rsidRPr="009718D8">
              <w:rPr>
                <w:rFonts w:asciiTheme="minorHAnsi" w:eastAsia="Calibri" w:hAnsiTheme="minorHAnsi" w:cstheme="minorHAnsi"/>
                <w:color w:val="FF0000"/>
                <w:sz w:val="24"/>
                <w:szCs w:val="24"/>
              </w:rPr>
              <w:t xml:space="preserve"> </w:t>
            </w:r>
            <w:r w:rsidRPr="009718D8">
              <w:rPr>
                <w:rFonts w:asciiTheme="minorHAnsi" w:eastAsia="Calibri" w:hAnsiTheme="minorHAnsi" w:cstheme="minorHAnsi"/>
                <w:sz w:val="24"/>
                <w:szCs w:val="24"/>
              </w:rPr>
              <w:t xml:space="preserve"> </w:t>
            </w:r>
            <w:r w:rsidRPr="009718D8">
              <w:rPr>
                <w:rFonts w:asciiTheme="minorHAnsi" w:eastAsia="Calibri" w:hAnsiTheme="minorHAnsi" w:cstheme="minorHAnsi"/>
                <w:sz w:val="24"/>
                <w:szCs w:val="24"/>
                <w:vertAlign w:val="superscript"/>
              </w:rPr>
              <w:t xml:space="preserve"> </w:t>
            </w:r>
          </w:p>
        </w:tc>
      </w:tr>
      <w:tr w:rsidR="00AE4CC1" w:rsidRPr="009718D8" w14:paraId="48C85117" w14:textId="77777777" w:rsidTr="00ED3EB5">
        <w:trPr>
          <w:trHeight w:val="227"/>
        </w:trPr>
        <w:sdt>
          <w:sdtPr>
            <w:rPr>
              <w:rFonts w:asciiTheme="minorHAnsi" w:hAnsiTheme="minorHAnsi" w:cstheme="minorHAnsi"/>
              <w:sz w:val="24"/>
              <w:szCs w:val="24"/>
            </w:rPr>
            <w:id w:val="-980694979"/>
            <w14:checkbox>
              <w14:checked w14:val="0"/>
              <w14:checkedState w14:val="2612" w14:font="MS Gothic"/>
              <w14:uncheckedState w14:val="2610" w14:font="MS Gothic"/>
            </w14:checkbox>
          </w:sdtPr>
          <w:sdtEndPr/>
          <w:sdtContent>
            <w:tc>
              <w:tcPr>
                <w:tcW w:w="495" w:type="dxa"/>
                <w:shd w:val="clear" w:color="auto" w:fill="auto"/>
                <w:tcMar>
                  <w:top w:w="100" w:type="dxa"/>
                  <w:left w:w="100" w:type="dxa"/>
                  <w:bottom w:w="100" w:type="dxa"/>
                  <w:right w:w="100" w:type="dxa"/>
                </w:tcMar>
              </w:tcPr>
              <w:p w14:paraId="67141AD4" w14:textId="3F13A4B4" w:rsidR="00AE4CC1" w:rsidRPr="009718D8" w:rsidRDefault="00F43C57" w:rsidP="0045308B">
                <w:pPr>
                  <w:widowControl w:val="0"/>
                  <w:pBdr>
                    <w:top w:val="nil"/>
                    <w:left w:val="nil"/>
                    <w:bottom w:val="nil"/>
                    <w:right w:val="nil"/>
                    <w:between w:val="nil"/>
                  </w:pBdr>
                  <w:spacing w:line="276" w:lineRule="auto"/>
                  <w:jc w:val="center"/>
                  <w:rPr>
                    <w:rFonts w:asciiTheme="minorHAnsi" w:hAnsiTheme="minorHAnsi" w:cstheme="minorHAnsi"/>
                    <w:sz w:val="24"/>
                    <w:szCs w:val="24"/>
                  </w:rPr>
                </w:pPr>
                <w:r>
                  <w:rPr>
                    <w:rFonts w:ascii="MS Gothic" w:eastAsia="MS Gothic" w:hAnsi="MS Gothic" w:cstheme="minorHAnsi" w:hint="eastAsia"/>
                    <w:sz w:val="24"/>
                    <w:szCs w:val="24"/>
                  </w:rPr>
                  <w:t>☐</w:t>
                </w:r>
              </w:p>
            </w:tc>
          </w:sdtContent>
        </w:sdt>
        <w:tc>
          <w:tcPr>
            <w:tcW w:w="8535" w:type="dxa"/>
            <w:shd w:val="clear" w:color="auto" w:fill="auto"/>
            <w:tcMar>
              <w:top w:w="100" w:type="dxa"/>
              <w:left w:w="100" w:type="dxa"/>
              <w:bottom w:w="100" w:type="dxa"/>
              <w:right w:w="100" w:type="dxa"/>
            </w:tcMar>
          </w:tcPr>
          <w:p w14:paraId="095624A4" w14:textId="77777777" w:rsidR="00AE4CC1" w:rsidRPr="009718D8" w:rsidRDefault="00AE4CC1" w:rsidP="00ED3EB5">
            <w:pPr>
              <w:spacing w:line="276" w:lineRule="auto"/>
              <w:ind w:left="-34" w:right="221"/>
              <w:contextualSpacing/>
              <w:jc w:val="both"/>
              <w:rPr>
                <w:rFonts w:asciiTheme="minorHAnsi" w:eastAsia="Calibri" w:hAnsiTheme="minorHAnsi" w:cstheme="minorHAnsi"/>
                <w:sz w:val="24"/>
                <w:szCs w:val="24"/>
              </w:rPr>
            </w:pPr>
            <w:r w:rsidRPr="009718D8">
              <w:rPr>
                <w:rFonts w:asciiTheme="minorHAnsi" w:eastAsia="Calibri" w:hAnsiTheme="minorHAnsi" w:cstheme="minorHAnsi"/>
                <w:sz w:val="24"/>
                <w:szCs w:val="24"/>
              </w:rPr>
              <w:t>Średnie przedsiębiorstwo</w:t>
            </w:r>
            <w:r w:rsidRPr="009718D8">
              <w:rPr>
                <w:rFonts w:asciiTheme="minorHAnsi" w:eastAsia="Calibri" w:hAnsiTheme="minorHAnsi" w:cstheme="minorHAnsi"/>
                <w:b/>
                <w:bCs/>
                <w:color w:val="FF0000"/>
                <w:sz w:val="24"/>
                <w:szCs w:val="24"/>
              </w:rPr>
              <w:t>*</w:t>
            </w:r>
            <w:r w:rsidRPr="009718D8">
              <w:rPr>
                <w:rFonts w:asciiTheme="minorHAnsi" w:eastAsia="Calibri" w:hAnsiTheme="minorHAnsi" w:cstheme="minorHAnsi"/>
                <w:b/>
                <w:bCs/>
                <w:sz w:val="24"/>
                <w:szCs w:val="24"/>
              </w:rPr>
              <w:t xml:space="preserve"> </w:t>
            </w:r>
            <w:r w:rsidRPr="009718D8">
              <w:rPr>
                <w:rFonts w:asciiTheme="minorHAnsi" w:eastAsia="Calibri" w:hAnsiTheme="minorHAnsi" w:cstheme="minorHAnsi"/>
                <w:sz w:val="24"/>
                <w:szCs w:val="24"/>
              </w:rPr>
              <w:t xml:space="preserve"> </w:t>
            </w:r>
            <w:r w:rsidRPr="009718D8">
              <w:rPr>
                <w:rFonts w:asciiTheme="minorHAnsi" w:eastAsia="Calibri" w:hAnsiTheme="minorHAnsi" w:cstheme="minorHAnsi"/>
                <w:sz w:val="24"/>
                <w:szCs w:val="24"/>
                <w:vertAlign w:val="superscript"/>
              </w:rPr>
              <w:t xml:space="preserve"> </w:t>
            </w:r>
            <w:r w:rsidRPr="009718D8">
              <w:rPr>
                <w:rFonts w:asciiTheme="minorHAnsi" w:eastAsia="Calibri" w:hAnsiTheme="minorHAnsi" w:cstheme="minorHAnsi"/>
                <w:sz w:val="24"/>
                <w:szCs w:val="24"/>
              </w:rPr>
              <w:t xml:space="preserve"> </w:t>
            </w:r>
            <w:r w:rsidRPr="009718D8">
              <w:rPr>
                <w:rFonts w:asciiTheme="minorHAnsi" w:eastAsia="Calibri" w:hAnsiTheme="minorHAnsi" w:cstheme="minorHAnsi"/>
                <w:sz w:val="24"/>
                <w:szCs w:val="24"/>
                <w:vertAlign w:val="superscript"/>
              </w:rPr>
              <w:t xml:space="preserve"> </w:t>
            </w:r>
          </w:p>
        </w:tc>
      </w:tr>
      <w:tr w:rsidR="00AE4CC1" w:rsidRPr="009718D8" w14:paraId="471E47E8" w14:textId="77777777" w:rsidTr="00ED3EB5">
        <w:trPr>
          <w:trHeight w:val="227"/>
        </w:trPr>
        <w:sdt>
          <w:sdtPr>
            <w:rPr>
              <w:rFonts w:asciiTheme="minorHAnsi" w:hAnsiTheme="minorHAnsi" w:cstheme="minorHAnsi"/>
              <w:sz w:val="24"/>
              <w:szCs w:val="24"/>
            </w:rPr>
            <w:id w:val="1174376720"/>
            <w14:checkbox>
              <w14:checked w14:val="0"/>
              <w14:checkedState w14:val="2612" w14:font="MS Gothic"/>
              <w14:uncheckedState w14:val="2610" w14:font="MS Gothic"/>
            </w14:checkbox>
          </w:sdtPr>
          <w:sdtEndPr/>
          <w:sdtContent>
            <w:tc>
              <w:tcPr>
                <w:tcW w:w="495" w:type="dxa"/>
                <w:shd w:val="clear" w:color="auto" w:fill="auto"/>
                <w:tcMar>
                  <w:top w:w="100" w:type="dxa"/>
                  <w:left w:w="100" w:type="dxa"/>
                  <w:bottom w:w="100" w:type="dxa"/>
                  <w:right w:w="100" w:type="dxa"/>
                </w:tcMar>
              </w:tcPr>
              <w:p w14:paraId="47DBAAF5" w14:textId="21500AD9" w:rsidR="00AE4CC1" w:rsidRPr="009718D8" w:rsidRDefault="00ED3EB5" w:rsidP="0045308B">
                <w:pPr>
                  <w:widowControl w:val="0"/>
                  <w:pBdr>
                    <w:top w:val="nil"/>
                    <w:left w:val="nil"/>
                    <w:bottom w:val="nil"/>
                    <w:right w:val="nil"/>
                    <w:between w:val="nil"/>
                  </w:pBdr>
                  <w:spacing w:line="276" w:lineRule="auto"/>
                  <w:jc w:val="center"/>
                  <w:rPr>
                    <w:rFonts w:asciiTheme="minorHAnsi" w:hAnsiTheme="minorHAnsi" w:cstheme="minorHAnsi"/>
                    <w:sz w:val="24"/>
                    <w:szCs w:val="24"/>
                  </w:rPr>
                </w:pPr>
                <w:r>
                  <w:rPr>
                    <w:rFonts w:ascii="MS Gothic" w:eastAsia="MS Gothic" w:hAnsi="MS Gothic" w:cstheme="minorHAnsi" w:hint="eastAsia"/>
                    <w:sz w:val="24"/>
                    <w:szCs w:val="24"/>
                  </w:rPr>
                  <w:t>☐</w:t>
                </w:r>
              </w:p>
            </w:tc>
          </w:sdtContent>
        </w:sdt>
        <w:tc>
          <w:tcPr>
            <w:tcW w:w="8535" w:type="dxa"/>
            <w:shd w:val="clear" w:color="auto" w:fill="auto"/>
            <w:tcMar>
              <w:top w:w="100" w:type="dxa"/>
              <w:left w:w="100" w:type="dxa"/>
              <w:bottom w:w="100" w:type="dxa"/>
              <w:right w:w="100" w:type="dxa"/>
            </w:tcMar>
          </w:tcPr>
          <w:p w14:paraId="513A5D68" w14:textId="77777777" w:rsidR="00AE4CC1" w:rsidRPr="009718D8" w:rsidRDefault="00AE4CC1" w:rsidP="00ED3EB5">
            <w:pPr>
              <w:spacing w:line="276" w:lineRule="auto"/>
              <w:ind w:left="-34" w:right="221"/>
              <w:contextualSpacing/>
              <w:jc w:val="both"/>
              <w:rPr>
                <w:rFonts w:asciiTheme="minorHAnsi" w:eastAsia="Calibri" w:hAnsiTheme="minorHAnsi" w:cstheme="minorHAnsi"/>
                <w:sz w:val="24"/>
                <w:szCs w:val="24"/>
              </w:rPr>
            </w:pPr>
            <w:r w:rsidRPr="009718D8">
              <w:rPr>
                <w:rFonts w:asciiTheme="minorHAnsi" w:eastAsia="Calibri" w:hAnsiTheme="minorHAnsi" w:cstheme="minorHAnsi"/>
                <w:sz w:val="24"/>
                <w:szCs w:val="24"/>
              </w:rPr>
              <w:t>Jednoosobowa działalność gospodarcza</w:t>
            </w:r>
            <w:r w:rsidRPr="009718D8">
              <w:rPr>
                <w:rFonts w:asciiTheme="minorHAnsi" w:eastAsia="Calibri" w:hAnsiTheme="minorHAnsi" w:cstheme="minorHAnsi"/>
                <w:b/>
                <w:bCs/>
                <w:color w:val="FF0000"/>
                <w:sz w:val="24"/>
                <w:szCs w:val="24"/>
              </w:rPr>
              <w:t>*</w:t>
            </w:r>
          </w:p>
        </w:tc>
      </w:tr>
      <w:tr w:rsidR="00AE4CC1" w:rsidRPr="009718D8" w14:paraId="15DD7826" w14:textId="77777777" w:rsidTr="00ED3EB5">
        <w:trPr>
          <w:trHeight w:val="227"/>
        </w:trPr>
        <w:sdt>
          <w:sdtPr>
            <w:rPr>
              <w:rFonts w:asciiTheme="minorHAnsi" w:hAnsiTheme="minorHAnsi" w:cstheme="minorHAnsi"/>
              <w:sz w:val="24"/>
              <w:szCs w:val="24"/>
            </w:rPr>
            <w:id w:val="1768728487"/>
            <w14:checkbox>
              <w14:checked w14:val="0"/>
              <w14:checkedState w14:val="2612" w14:font="MS Gothic"/>
              <w14:uncheckedState w14:val="2610" w14:font="MS Gothic"/>
            </w14:checkbox>
          </w:sdtPr>
          <w:sdtEndPr/>
          <w:sdtContent>
            <w:tc>
              <w:tcPr>
                <w:tcW w:w="495" w:type="dxa"/>
                <w:shd w:val="clear" w:color="auto" w:fill="auto"/>
                <w:tcMar>
                  <w:top w:w="100" w:type="dxa"/>
                  <w:left w:w="100" w:type="dxa"/>
                  <w:bottom w:w="100" w:type="dxa"/>
                  <w:right w:w="100" w:type="dxa"/>
                </w:tcMar>
              </w:tcPr>
              <w:p w14:paraId="6FB9630C" w14:textId="77777777" w:rsidR="00AE4CC1" w:rsidRPr="009718D8" w:rsidRDefault="00AE4CC1" w:rsidP="0045308B">
                <w:pPr>
                  <w:widowControl w:val="0"/>
                  <w:pBdr>
                    <w:top w:val="nil"/>
                    <w:left w:val="nil"/>
                    <w:bottom w:val="nil"/>
                    <w:right w:val="nil"/>
                    <w:between w:val="nil"/>
                  </w:pBdr>
                  <w:spacing w:line="276" w:lineRule="auto"/>
                  <w:jc w:val="center"/>
                  <w:rPr>
                    <w:rFonts w:asciiTheme="minorHAnsi" w:hAnsiTheme="minorHAnsi" w:cstheme="minorHAnsi"/>
                    <w:sz w:val="24"/>
                    <w:szCs w:val="24"/>
                  </w:rPr>
                </w:pPr>
                <w:r w:rsidRPr="009718D8">
                  <w:rPr>
                    <w:rFonts w:ascii="Segoe UI Symbol" w:hAnsi="Segoe UI Symbol" w:cs="Segoe UI Symbol"/>
                    <w:sz w:val="24"/>
                    <w:szCs w:val="24"/>
                  </w:rPr>
                  <w:t>☐</w:t>
                </w:r>
              </w:p>
            </w:tc>
          </w:sdtContent>
        </w:sdt>
        <w:tc>
          <w:tcPr>
            <w:tcW w:w="8535" w:type="dxa"/>
            <w:shd w:val="clear" w:color="auto" w:fill="auto"/>
            <w:tcMar>
              <w:top w:w="100" w:type="dxa"/>
              <w:left w:w="100" w:type="dxa"/>
              <w:bottom w:w="100" w:type="dxa"/>
              <w:right w:w="100" w:type="dxa"/>
            </w:tcMar>
          </w:tcPr>
          <w:p w14:paraId="3619C669" w14:textId="77777777" w:rsidR="00AE4CC1" w:rsidRPr="009718D8" w:rsidRDefault="00AE4CC1" w:rsidP="00ED3EB5">
            <w:pPr>
              <w:spacing w:line="276" w:lineRule="auto"/>
              <w:ind w:left="-34" w:right="221"/>
              <w:contextualSpacing/>
              <w:jc w:val="both"/>
              <w:rPr>
                <w:rFonts w:asciiTheme="minorHAnsi" w:eastAsia="Calibri" w:hAnsiTheme="minorHAnsi" w:cstheme="minorHAnsi"/>
                <w:sz w:val="24"/>
                <w:szCs w:val="24"/>
              </w:rPr>
            </w:pPr>
            <w:r w:rsidRPr="009718D8">
              <w:rPr>
                <w:rFonts w:asciiTheme="minorHAnsi" w:eastAsia="Calibri" w:hAnsiTheme="minorHAnsi" w:cstheme="minorHAnsi"/>
                <w:sz w:val="24"/>
                <w:szCs w:val="24"/>
              </w:rPr>
              <w:t>Osoba fizyczna nieprowadząca działalności gospodarczej</w:t>
            </w:r>
            <w:r w:rsidRPr="009718D8">
              <w:rPr>
                <w:rFonts w:asciiTheme="minorHAnsi" w:eastAsia="Calibri" w:hAnsiTheme="minorHAnsi" w:cstheme="minorHAnsi"/>
                <w:b/>
                <w:bCs/>
                <w:color w:val="FF0000"/>
                <w:sz w:val="24"/>
                <w:szCs w:val="24"/>
              </w:rPr>
              <w:t>*</w:t>
            </w:r>
          </w:p>
        </w:tc>
      </w:tr>
      <w:tr w:rsidR="00AE4CC1" w:rsidRPr="009718D8" w14:paraId="62382F8F" w14:textId="77777777" w:rsidTr="00ED3EB5">
        <w:trPr>
          <w:trHeight w:val="227"/>
        </w:trPr>
        <w:sdt>
          <w:sdtPr>
            <w:rPr>
              <w:rFonts w:asciiTheme="minorHAnsi" w:hAnsiTheme="minorHAnsi" w:cstheme="minorHAnsi"/>
              <w:sz w:val="24"/>
              <w:szCs w:val="24"/>
            </w:rPr>
            <w:id w:val="-615678027"/>
            <w14:checkbox>
              <w14:checked w14:val="0"/>
              <w14:checkedState w14:val="2612" w14:font="MS Gothic"/>
              <w14:uncheckedState w14:val="2610" w14:font="MS Gothic"/>
            </w14:checkbox>
          </w:sdtPr>
          <w:sdtEndPr/>
          <w:sdtContent>
            <w:tc>
              <w:tcPr>
                <w:tcW w:w="495" w:type="dxa"/>
                <w:shd w:val="clear" w:color="auto" w:fill="auto"/>
                <w:tcMar>
                  <w:top w:w="100" w:type="dxa"/>
                  <w:left w:w="100" w:type="dxa"/>
                  <w:bottom w:w="100" w:type="dxa"/>
                  <w:right w:w="100" w:type="dxa"/>
                </w:tcMar>
              </w:tcPr>
              <w:p w14:paraId="6C5700A6" w14:textId="77777777" w:rsidR="00AE4CC1" w:rsidRPr="009718D8" w:rsidRDefault="00AE4CC1" w:rsidP="0045308B">
                <w:pPr>
                  <w:widowControl w:val="0"/>
                  <w:pBdr>
                    <w:top w:val="nil"/>
                    <w:left w:val="nil"/>
                    <w:bottom w:val="nil"/>
                    <w:right w:val="nil"/>
                    <w:between w:val="nil"/>
                  </w:pBdr>
                  <w:spacing w:line="276" w:lineRule="auto"/>
                  <w:jc w:val="center"/>
                  <w:rPr>
                    <w:rFonts w:asciiTheme="minorHAnsi" w:hAnsiTheme="minorHAnsi" w:cstheme="minorHAnsi"/>
                    <w:sz w:val="24"/>
                    <w:szCs w:val="24"/>
                  </w:rPr>
                </w:pPr>
                <w:r w:rsidRPr="009718D8">
                  <w:rPr>
                    <w:rFonts w:ascii="Segoe UI Symbol" w:eastAsia="MS Gothic" w:hAnsi="Segoe UI Symbol" w:cs="Segoe UI Symbol"/>
                    <w:sz w:val="24"/>
                    <w:szCs w:val="24"/>
                  </w:rPr>
                  <w:t>☐</w:t>
                </w:r>
              </w:p>
            </w:tc>
          </w:sdtContent>
        </w:sdt>
        <w:tc>
          <w:tcPr>
            <w:tcW w:w="8535" w:type="dxa"/>
            <w:shd w:val="clear" w:color="auto" w:fill="auto"/>
            <w:tcMar>
              <w:top w:w="100" w:type="dxa"/>
              <w:left w:w="100" w:type="dxa"/>
              <w:bottom w:w="100" w:type="dxa"/>
              <w:right w:w="100" w:type="dxa"/>
            </w:tcMar>
          </w:tcPr>
          <w:p w14:paraId="60C0DF02" w14:textId="77777777" w:rsidR="00AE4CC1" w:rsidRPr="009718D8" w:rsidRDefault="00AE4CC1" w:rsidP="00ED3EB5">
            <w:pPr>
              <w:spacing w:line="276" w:lineRule="auto"/>
              <w:ind w:left="-34" w:right="221"/>
              <w:contextualSpacing/>
              <w:jc w:val="both"/>
              <w:rPr>
                <w:rFonts w:asciiTheme="minorHAnsi" w:eastAsia="Calibri" w:hAnsiTheme="minorHAnsi" w:cstheme="minorHAnsi"/>
                <w:sz w:val="24"/>
                <w:szCs w:val="24"/>
              </w:rPr>
            </w:pPr>
            <w:r w:rsidRPr="009718D8">
              <w:rPr>
                <w:rFonts w:asciiTheme="minorHAnsi" w:eastAsia="Calibri" w:hAnsiTheme="minorHAnsi" w:cstheme="minorHAnsi"/>
                <w:sz w:val="24"/>
                <w:szCs w:val="24"/>
              </w:rPr>
              <w:t>Inny rodzaj</w:t>
            </w:r>
            <w:r w:rsidRPr="009718D8">
              <w:rPr>
                <w:rFonts w:asciiTheme="minorHAnsi" w:eastAsia="Calibri" w:hAnsiTheme="minorHAnsi" w:cstheme="minorHAnsi"/>
                <w:b/>
                <w:bCs/>
                <w:color w:val="FF0000"/>
                <w:sz w:val="24"/>
                <w:szCs w:val="24"/>
              </w:rPr>
              <w:t>*</w:t>
            </w:r>
          </w:p>
        </w:tc>
      </w:tr>
    </w:tbl>
    <w:p w14:paraId="20856701" w14:textId="77777777" w:rsidR="00AE4CC1" w:rsidRPr="009718D8" w:rsidRDefault="00AE4CC1" w:rsidP="00AE4CC1">
      <w:pPr>
        <w:tabs>
          <w:tab w:val="left" w:pos="284"/>
        </w:tabs>
        <w:spacing w:line="276" w:lineRule="auto"/>
        <w:jc w:val="both"/>
        <w:rPr>
          <w:rFonts w:ascii="Calibri" w:hAnsi="Calibri" w:cs="Calibri"/>
          <w:b/>
          <w:bCs/>
          <w:i/>
          <w:iCs/>
          <w:color w:val="FF0000"/>
          <w:sz w:val="22"/>
          <w:szCs w:val="22"/>
        </w:rPr>
      </w:pPr>
      <w:r w:rsidRPr="009718D8">
        <w:rPr>
          <w:rFonts w:ascii="Calibri" w:hAnsi="Calibri" w:cs="Calibri"/>
          <w:b/>
          <w:bCs/>
          <w:i/>
          <w:iCs/>
          <w:color w:val="FF0000"/>
          <w:sz w:val="22"/>
          <w:szCs w:val="22"/>
        </w:rPr>
        <w:t>(*</w:t>
      </w:r>
      <w:r w:rsidRPr="00044130">
        <w:rPr>
          <w:rFonts w:asciiTheme="minorHAnsi" w:hAnsiTheme="minorHAnsi" w:cstheme="minorHAnsi"/>
          <w:b/>
          <w:bCs/>
          <w:i/>
          <w:iCs/>
          <w:color w:val="FF0000"/>
          <w:sz w:val="22"/>
          <w:szCs w:val="22"/>
        </w:rPr>
        <w:t>należy zaznaczyć</w:t>
      </w:r>
      <w:r>
        <w:rPr>
          <w:rFonts w:asciiTheme="minorHAnsi" w:hAnsiTheme="minorHAnsi" w:cstheme="minorHAnsi"/>
          <w:b/>
          <w:bCs/>
          <w:i/>
          <w:iCs/>
          <w:color w:val="FF0000"/>
          <w:sz w:val="22"/>
          <w:szCs w:val="22"/>
        </w:rPr>
        <w:t xml:space="preserve"> </w:t>
      </w:r>
      <w:r w:rsidRPr="00044130">
        <w:rPr>
          <w:rFonts w:asciiTheme="minorHAnsi" w:hAnsiTheme="minorHAnsi" w:cstheme="minorHAnsi"/>
          <w:b/>
          <w:bCs/>
          <w:i/>
          <w:iCs/>
          <w:color w:val="FF0000"/>
          <w:sz w:val="22"/>
          <w:szCs w:val="22"/>
        </w:rPr>
        <w:t>właściwe przy użyciu znaku „X”</w:t>
      </w:r>
      <w:r>
        <w:rPr>
          <w:rFonts w:asciiTheme="minorHAnsi" w:hAnsiTheme="minorHAnsi" w:cstheme="minorHAnsi"/>
          <w:b/>
          <w:bCs/>
          <w:i/>
          <w:iCs/>
          <w:color w:val="FF0000"/>
          <w:sz w:val="22"/>
          <w:szCs w:val="22"/>
        </w:rPr>
        <w:t>)</w:t>
      </w:r>
    </w:p>
    <w:p w14:paraId="11940EA7" w14:textId="77777777" w:rsidR="00177B7B" w:rsidRDefault="00177B7B" w:rsidP="00AE4CC1">
      <w:pPr>
        <w:tabs>
          <w:tab w:val="left" w:pos="284"/>
        </w:tabs>
        <w:spacing w:line="276" w:lineRule="auto"/>
        <w:jc w:val="both"/>
        <w:rPr>
          <w:rFonts w:ascii="Calibri" w:hAnsi="Calibri" w:cs="Calibri"/>
          <w:sz w:val="24"/>
          <w:szCs w:val="24"/>
        </w:rPr>
      </w:pPr>
    </w:p>
    <w:p w14:paraId="381B63A7" w14:textId="77777777" w:rsidR="00AE4CC1" w:rsidRDefault="00AE4CC1" w:rsidP="00177B7B">
      <w:pPr>
        <w:tabs>
          <w:tab w:val="left" w:pos="284"/>
        </w:tabs>
        <w:spacing w:line="276" w:lineRule="auto"/>
        <w:jc w:val="both"/>
        <w:rPr>
          <w:rFonts w:ascii="Calibri" w:hAnsi="Calibri" w:cs="Calibri"/>
          <w:sz w:val="24"/>
          <w:szCs w:val="24"/>
        </w:rPr>
      </w:pPr>
      <w:r w:rsidRPr="0051074F">
        <w:rPr>
          <w:rFonts w:ascii="Calibri" w:hAnsi="Calibri" w:cs="Calibri"/>
          <w:sz w:val="24"/>
          <w:szCs w:val="24"/>
        </w:rPr>
        <w:t>Powyższe informacje wymagane są wyłącznie do celów statystycznych Urzędu Zamówień Publicznych.</w:t>
      </w:r>
    </w:p>
    <w:p w14:paraId="2C611C7B" w14:textId="078B0E9A" w:rsidR="0042754A" w:rsidRDefault="0042754A" w:rsidP="007D1C3E">
      <w:pPr>
        <w:tabs>
          <w:tab w:val="left" w:pos="284"/>
        </w:tabs>
        <w:spacing w:line="276" w:lineRule="auto"/>
        <w:jc w:val="both"/>
        <w:rPr>
          <w:rFonts w:ascii="Calibri" w:hAnsi="Calibri" w:cs="Calibri"/>
          <w:sz w:val="24"/>
          <w:szCs w:val="24"/>
        </w:rPr>
      </w:pPr>
    </w:p>
    <w:p w14:paraId="6DC9594A" w14:textId="7802DD41" w:rsidR="00DD1468" w:rsidRDefault="00DD1468" w:rsidP="007D1C3E">
      <w:pPr>
        <w:tabs>
          <w:tab w:val="left" w:pos="284"/>
        </w:tabs>
        <w:spacing w:line="276" w:lineRule="auto"/>
        <w:jc w:val="both"/>
        <w:rPr>
          <w:rFonts w:ascii="Calibri" w:hAnsi="Calibri" w:cs="Calibri"/>
          <w:sz w:val="24"/>
          <w:szCs w:val="24"/>
        </w:rPr>
      </w:pPr>
    </w:p>
    <w:p w14:paraId="675B0521" w14:textId="77777777" w:rsidR="00023789" w:rsidRPr="00861F9D" w:rsidRDefault="00023789" w:rsidP="007D1C3E">
      <w:pPr>
        <w:tabs>
          <w:tab w:val="left" w:pos="284"/>
        </w:tabs>
        <w:spacing w:line="276" w:lineRule="auto"/>
        <w:jc w:val="both"/>
        <w:rPr>
          <w:rFonts w:ascii="Calibri" w:hAnsi="Calibri" w:cs="Calibri"/>
          <w:sz w:val="24"/>
          <w:szCs w:val="24"/>
        </w:rPr>
      </w:pPr>
    </w:p>
    <w:p w14:paraId="5E5FD8CE" w14:textId="617F7B6C" w:rsidR="000C3419" w:rsidRDefault="00AE4CC1" w:rsidP="00177B7B">
      <w:pPr>
        <w:spacing w:line="276" w:lineRule="auto"/>
        <w:ind w:left="4253"/>
        <w:rPr>
          <w:rFonts w:ascii="Calibri" w:hAnsi="Calibri" w:cs="Calibri"/>
          <w:i/>
          <w:iCs/>
          <w:color w:val="000000"/>
          <w:szCs w:val="24"/>
          <w:highlight w:val="yellow"/>
        </w:rPr>
      </w:pPr>
      <w:r w:rsidRPr="00821D10">
        <w:rPr>
          <w:rFonts w:ascii="Calibri" w:hAnsi="Calibri" w:cs="Calibri"/>
          <w:b/>
          <w:bCs/>
          <w:i/>
          <w:iCs/>
          <w:color w:val="000000"/>
          <w:szCs w:val="24"/>
          <w:highlight w:val="yellow"/>
        </w:rPr>
        <w:t>Dokument musi być</w:t>
      </w:r>
      <w:r w:rsidRPr="00821D10">
        <w:rPr>
          <w:rFonts w:ascii="Calibri" w:hAnsi="Calibri" w:cs="Calibri"/>
          <w:i/>
          <w:iCs/>
          <w:color w:val="000000"/>
          <w:szCs w:val="24"/>
          <w:highlight w:val="yellow"/>
        </w:rPr>
        <w:t xml:space="preserve"> opatrzony kwalifikowanym podpisem elektronicznym lub podpisem zaufanym lub osobistym przez Wykonawcę lub osoby upoważnionej do reprezentacji Wykona</w:t>
      </w:r>
      <w:r>
        <w:rPr>
          <w:rFonts w:ascii="Calibri" w:hAnsi="Calibri" w:cs="Calibri"/>
          <w:i/>
          <w:iCs/>
          <w:color w:val="000000"/>
          <w:szCs w:val="24"/>
          <w:highlight w:val="yellow"/>
        </w:rPr>
        <w:t>wcy</w:t>
      </w:r>
    </w:p>
    <w:p w14:paraId="72AEC4E2" w14:textId="35C40C76" w:rsidR="005A4D26" w:rsidRDefault="005A4D26" w:rsidP="00177B7B">
      <w:pPr>
        <w:spacing w:line="276" w:lineRule="auto"/>
        <w:ind w:left="4253"/>
        <w:rPr>
          <w:rFonts w:ascii="Calibri" w:hAnsi="Calibri" w:cs="Calibri"/>
          <w:i/>
          <w:iCs/>
          <w:color w:val="000000"/>
          <w:szCs w:val="24"/>
          <w:highlight w:val="yellow"/>
        </w:rPr>
      </w:pPr>
    </w:p>
    <w:p w14:paraId="3D1ED62C" w14:textId="630B1E83" w:rsidR="005A4D26" w:rsidRDefault="005A4D26" w:rsidP="00177B7B">
      <w:pPr>
        <w:spacing w:line="276" w:lineRule="auto"/>
        <w:ind w:left="4253"/>
        <w:rPr>
          <w:rFonts w:ascii="Calibri" w:hAnsi="Calibri" w:cs="Calibri"/>
          <w:i/>
          <w:iCs/>
          <w:color w:val="000000"/>
          <w:szCs w:val="24"/>
          <w:highlight w:val="yellow"/>
        </w:rPr>
      </w:pPr>
    </w:p>
    <w:p w14:paraId="4DE6F48E" w14:textId="3040D696" w:rsidR="005A4D26" w:rsidRDefault="005A4D26" w:rsidP="003A0308">
      <w:pPr>
        <w:spacing w:line="276" w:lineRule="auto"/>
        <w:rPr>
          <w:rFonts w:ascii="Calibri" w:hAnsi="Calibri" w:cs="Calibri"/>
          <w:i/>
          <w:iCs/>
          <w:color w:val="000000"/>
          <w:szCs w:val="24"/>
          <w:highlight w:val="yellow"/>
        </w:rPr>
      </w:pPr>
    </w:p>
    <w:p w14:paraId="0ADB0C63" w14:textId="1E83BC0A" w:rsidR="007D1C3E" w:rsidRDefault="007D1C3E" w:rsidP="00AE4CC1">
      <w:pPr>
        <w:autoSpaceDE/>
        <w:autoSpaceDN/>
        <w:rPr>
          <w:rFonts w:ascii="Calibri" w:hAnsi="Calibri" w:cs="Calibri"/>
          <w:b/>
          <w:sz w:val="28"/>
          <w:szCs w:val="28"/>
        </w:rPr>
        <w:sectPr w:rsidR="007D1C3E" w:rsidSect="00821D10">
          <w:headerReference w:type="default" r:id="rId27"/>
          <w:pgSz w:w="11906" w:h="16838"/>
          <w:pgMar w:top="1276" w:right="851" w:bottom="851" w:left="1418" w:header="709" w:footer="709" w:gutter="0"/>
          <w:cols w:space="708"/>
          <w:docGrid w:linePitch="360"/>
        </w:sectPr>
      </w:pPr>
    </w:p>
    <w:p w14:paraId="3F215122" w14:textId="6A3B934F" w:rsidR="00AE4CC1" w:rsidRPr="00EE3988" w:rsidRDefault="00AE4CC1" w:rsidP="00EE3988">
      <w:pPr>
        <w:shd w:val="clear" w:color="auto" w:fill="E7E6E6"/>
        <w:spacing w:line="276" w:lineRule="auto"/>
        <w:jc w:val="center"/>
        <w:rPr>
          <w:rFonts w:ascii="Calibri" w:hAnsi="Calibri" w:cs="Calibri"/>
          <w:b/>
          <w:bCs/>
          <w:sz w:val="24"/>
          <w:szCs w:val="24"/>
        </w:rPr>
      </w:pPr>
      <w:r w:rsidRPr="00BD1797">
        <w:rPr>
          <w:rFonts w:ascii="Calibri" w:hAnsi="Calibri" w:cs="Calibri"/>
          <w:b/>
          <w:sz w:val="28"/>
          <w:szCs w:val="28"/>
        </w:rPr>
        <w:lastRenderedPageBreak/>
        <w:t xml:space="preserve">DOKUMENT </w:t>
      </w:r>
      <w:r w:rsidRPr="00DA4058">
        <w:rPr>
          <w:rFonts w:ascii="Calibri" w:hAnsi="Calibri" w:cs="Calibri"/>
          <w:b/>
          <w:color w:val="FF0000"/>
          <w:sz w:val="28"/>
          <w:szCs w:val="28"/>
        </w:rPr>
        <w:t>NALEŻY ZŁOŻYĆ</w:t>
      </w:r>
      <w:r w:rsidRPr="00BD1797">
        <w:rPr>
          <w:rFonts w:ascii="Calibri" w:hAnsi="Calibri" w:cs="Calibri"/>
          <w:b/>
          <w:sz w:val="28"/>
          <w:szCs w:val="28"/>
        </w:rPr>
        <w:t xml:space="preserve"> WRAZ Z OFERTĄ </w:t>
      </w:r>
    </w:p>
    <w:p w14:paraId="7C325C0A" w14:textId="77777777" w:rsidR="00AE4CC1" w:rsidRPr="00E11552" w:rsidRDefault="00AE4CC1" w:rsidP="00AE4CC1">
      <w:pPr>
        <w:spacing w:line="276" w:lineRule="auto"/>
        <w:jc w:val="both"/>
        <w:rPr>
          <w:rFonts w:ascii="Calibri" w:hAnsi="Calibri" w:cs="Calibri"/>
          <w:b/>
          <w:sz w:val="24"/>
          <w:szCs w:val="24"/>
          <w:u w:val="single"/>
        </w:rPr>
      </w:pPr>
      <w:r w:rsidRPr="00E11552">
        <w:rPr>
          <w:rFonts w:ascii="Calibri" w:hAnsi="Calibri" w:cs="Calibri"/>
          <w:b/>
          <w:sz w:val="24"/>
          <w:szCs w:val="24"/>
          <w:u w:val="single"/>
        </w:rPr>
        <w:t xml:space="preserve">UWAGA!!! </w:t>
      </w:r>
    </w:p>
    <w:p w14:paraId="3301F1E8" w14:textId="237A7F2D" w:rsidR="00AE4CC1" w:rsidRDefault="00AE4CC1" w:rsidP="00AE4CC1">
      <w:pPr>
        <w:tabs>
          <w:tab w:val="left" w:pos="0"/>
        </w:tabs>
        <w:autoSpaceDE/>
        <w:autoSpaceDN/>
        <w:spacing w:line="276" w:lineRule="auto"/>
        <w:jc w:val="both"/>
        <w:rPr>
          <w:rFonts w:ascii="Calibri" w:hAnsi="Calibri" w:cs="Calibri"/>
          <w:bCs/>
          <w:sz w:val="22"/>
          <w:szCs w:val="22"/>
        </w:rPr>
      </w:pPr>
      <w:r w:rsidRPr="007E7782">
        <w:rPr>
          <w:rFonts w:ascii="Calibri" w:eastAsia="Calibri" w:hAnsi="Calibri" w:cs="Calibri"/>
          <w:color w:val="000000"/>
          <w:sz w:val="22"/>
          <w:szCs w:val="22"/>
        </w:rPr>
        <w:t>W przypadku wspólnego ubiegania się o udzielenie zamówienia przez Wykonawców oświadczenie składa każdy z Wykonawców wspólnie ubiegających się o zamówienie w zakresie, w którym każdy z Wykonawców wykazuje brak podstaw do wykluczenia</w:t>
      </w:r>
      <w:r w:rsidR="00F653B1">
        <w:rPr>
          <w:rFonts w:ascii="Calibri" w:eastAsia="Calibri" w:hAnsi="Calibri" w:cs="Calibri"/>
          <w:color w:val="000000"/>
          <w:sz w:val="22"/>
          <w:szCs w:val="22"/>
        </w:rPr>
        <w:t xml:space="preserve"> </w:t>
      </w:r>
      <w:r w:rsidRPr="007E7782">
        <w:rPr>
          <w:rFonts w:ascii="Calibri" w:hAnsi="Calibri" w:cs="Calibri"/>
          <w:bCs/>
          <w:sz w:val="22"/>
          <w:szCs w:val="22"/>
        </w:rPr>
        <w:t>oraz spełniania warunków udziału w postepowaniu.</w:t>
      </w:r>
    </w:p>
    <w:p w14:paraId="6CAA17F0" w14:textId="77777777" w:rsidR="00AE4CC1" w:rsidRDefault="00AE4CC1" w:rsidP="00AE4CC1">
      <w:pPr>
        <w:spacing w:line="276" w:lineRule="auto"/>
        <w:jc w:val="right"/>
        <w:rPr>
          <w:noProof/>
        </w:rPr>
      </w:pPr>
    </w:p>
    <w:p w14:paraId="5465370A" w14:textId="77777777" w:rsidR="00AE4CC1" w:rsidRPr="00E11552" w:rsidRDefault="00AE4CC1" w:rsidP="00AE4CC1">
      <w:pPr>
        <w:spacing w:line="276" w:lineRule="auto"/>
        <w:jc w:val="right"/>
        <w:rPr>
          <w:rFonts w:ascii="Calibri" w:hAnsi="Calibri" w:cs="Calibri"/>
          <w:b/>
          <w:bCs/>
          <w:sz w:val="24"/>
          <w:szCs w:val="24"/>
        </w:rPr>
      </w:pPr>
      <w:r w:rsidRPr="009E2050">
        <w:rPr>
          <w:rFonts w:ascii="Calibri" w:hAnsi="Calibri" w:cs="Calibri"/>
          <w:b/>
          <w:bCs/>
          <w:sz w:val="24"/>
          <w:szCs w:val="24"/>
        </w:rPr>
        <w:t xml:space="preserve">Załącznik nr </w:t>
      </w:r>
      <w:r>
        <w:rPr>
          <w:rFonts w:ascii="Calibri" w:hAnsi="Calibri" w:cs="Calibri"/>
          <w:b/>
          <w:bCs/>
          <w:sz w:val="24"/>
          <w:szCs w:val="24"/>
        </w:rPr>
        <w:t>2</w:t>
      </w:r>
      <w:r w:rsidRPr="00E11552">
        <w:rPr>
          <w:rFonts w:ascii="Calibri" w:hAnsi="Calibri" w:cs="Calibri"/>
          <w:b/>
          <w:bCs/>
          <w:sz w:val="24"/>
          <w:szCs w:val="24"/>
        </w:rPr>
        <w:t xml:space="preserve"> </w:t>
      </w:r>
    </w:p>
    <w:p w14:paraId="49FD675A" w14:textId="390DA26A" w:rsidR="00AE4CC1" w:rsidRDefault="00AE4CC1" w:rsidP="00AE4CC1">
      <w:pPr>
        <w:spacing w:line="276" w:lineRule="auto"/>
        <w:jc w:val="both"/>
        <w:rPr>
          <w:rFonts w:ascii="Calibri" w:hAnsi="Calibri" w:cs="Calibri"/>
          <w:b/>
          <w:bCs/>
          <w:sz w:val="24"/>
          <w:szCs w:val="24"/>
        </w:rPr>
      </w:pPr>
      <w:r>
        <w:rPr>
          <w:rFonts w:ascii="Calibri" w:hAnsi="Calibri" w:cs="Calibri"/>
          <w:b/>
          <w:bCs/>
          <w:sz w:val="24"/>
          <w:szCs w:val="24"/>
        </w:rPr>
        <w:t xml:space="preserve">Znak sprawy: </w:t>
      </w:r>
      <w:r w:rsidR="00C16A68">
        <w:rPr>
          <w:rFonts w:ascii="Calibri" w:hAnsi="Calibri" w:cs="Calibri"/>
          <w:b/>
          <w:bCs/>
          <w:sz w:val="24"/>
          <w:szCs w:val="24"/>
        </w:rPr>
        <w:t>21</w:t>
      </w:r>
      <w:r>
        <w:rPr>
          <w:rFonts w:ascii="Calibri" w:hAnsi="Calibri" w:cs="Calibri"/>
          <w:b/>
          <w:bCs/>
          <w:sz w:val="24"/>
          <w:szCs w:val="24"/>
        </w:rPr>
        <w:t>/TP1/SZP-2/2024</w:t>
      </w:r>
    </w:p>
    <w:p w14:paraId="1972D70B" w14:textId="77777777" w:rsidR="00AE4CC1" w:rsidRPr="00E11552" w:rsidRDefault="00AE4CC1" w:rsidP="00AE4CC1">
      <w:pPr>
        <w:spacing w:line="276" w:lineRule="auto"/>
        <w:jc w:val="both"/>
        <w:rPr>
          <w:rFonts w:ascii="Calibri" w:hAnsi="Calibri" w:cs="Calibri"/>
          <w:b/>
          <w:bCs/>
          <w:sz w:val="24"/>
          <w:szCs w:val="24"/>
        </w:rPr>
      </w:pPr>
    </w:p>
    <w:p w14:paraId="65B07153" w14:textId="77777777" w:rsidR="00AE4CC1" w:rsidRDefault="00AE4CC1" w:rsidP="00AE4CC1">
      <w:pPr>
        <w:spacing w:line="276" w:lineRule="auto"/>
        <w:jc w:val="both"/>
        <w:rPr>
          <w:rFonts w:ascii="Calibri" w:hAnsi="Calibri" w:cs="Calibri"/>
          <w:color w:val="FF0000"/>
          <w:sz w:val="24"/>
          <w:szCs w:val="24"/>
        </w:rPr>
      </w:pPr>
      <w:r w:rsidRPr="00E11552">
        <w:rPr>
          <w:rFonts w:ascii="Calibri" w:hAnsi="Calibri" w:cs="Calibri"/>
          <w:sz w:val="24"/>
          <w:szCs w:val="24"/>
        </w:rPr>
        <w:t xml:space="preserve">Nazwa </w:t>
      </w:r>
      <w:r>
        <w:rPr>
          <w:rFonts w:ascii="Calibri" w:hAnsi="Calibri" w:cs="Calibri"/>
          <w:sz w:val="24"/>
          <w:szCs w:val="24"/>
        </w:rPr>
        <w:t xml:space="preserve">i adres </w:t>
      </w:r>
      <w:r w:rsidRPr="00E11552">
        <w:rPr>
          <w:rFonts w:ascii="Calibri" w:hAnsi="Calibri" w:cs="Calibri"/>
          <w:sz w:val="24"/>
          <w:szCs w:val="24"/>
        </w:rPr>
        <w:t>Wykonawcy............................................................</w:t>
      </w:r>
      <w:r w:rsidRPr="0017179D">
        <w:rPr>
          <w:rFonts w:ascii="Calibri" w:hAnsi="Calibri" w:cs="Calibri"/>
          <w:color w:val="FF0000"/>
          <w:sz w:val="24"/>
          <w:szCs w:val="24"/>
        </w:rPr>
        <w:t>**</w:t>
      </w:r>
    </w:p>
    <w:p w14:paraId="3CF85D10" w14:textId="77777777" w:rsidR="00AE4CC1" w:rsidRPr="0017179D" w:rsidRDefault="00AE4CC1" w:rsidP="00AE4CC1">
      <w:pPr>
        <w:spacing w:line="276" w:lineRule="auto"/>
        <w:jc w:val="both"/>
        <w:rPr>
          <w:rFonts w:ascii="Calibri" w:hAnsi="Calibri" w:cs="Calibri"/>
          <w:b/>
          <w:bCs/>
          <w:i/>
          <w:iCs/>
          <w:sz w:val="22"/>
          <w:szCs w:val="22"/>
        </w:rPr>
      </w:pPr>
      <w:r w:rsidRPr="0017179D">
        <w:rPr>
          <w:rFonts w:ascii="Calibri" w:hAnsi="Calibri" w:cs="Calibri"/>
          <w:b/>
          <w:bCs/>
          <w:i/>
          <w:iCs/>
          <w:color w:val="FF0000"/>
          <w:sz w:val="22"/>
          <w:szCs w:val="22"/>
        </w:rPr>
        <w:t xml:space="preserve">(**należy wypełnić) </w:t>
      </w:r>
      <w:r w:rsidRPr="0017179D">
        <w:rPr>
          <w:rFonts w:ascii="Calibri" w:hAnsi="Calibri" w:cs="Calibri"/>
          <w:b/>
          <w:bCs/>
          <w:i/>
          <w:iCs/>
          <w:sz w:val="22"/>
          <w:szCs w:val="22"/>
        </w:rPr>
        <w:t xml:space="preserve">                            </w:t>
      </w:r>
    </w:p>
    <w:p w14:paraId="4ED3E172" w14:textId="77777777" w:rsidR="00AE4CC1" w:rsidRDefault="00AE4CC1" w:rsidP="00EE3988">
      <w:pPr>
        <w:spacing w:line="276" w:lineRule="auto"/>
        <w:rPr>
          <w:rFonts w:ascii="Calibri" w:hAnsi="Calibri" w:cs="Calibri"/>
          <w:b/>
          <w:bCs/>
          <w:sz w:val="24"/>
          <w:szCs w:val="24"/>
        </w:rPr>
      </w:pPr>
    </w:p>
    <w:p w14:paraId="317CBEFD" w14:textId="77777777" w:rsidR="00AE4CC1" w:rsidRPr="00E11552" w:rsidRDefault="00AE4CC1" w:rsidP="00AE4CC1">
      <w:pPr>
        <w:spacing w:line="276" w:lineRule="auto"/>
        <w:jc w:val="center"/>
        <w:rPr>
          <w:rFonts w:ascii="Calibri" w:hAnsi="Calibri" w:cs="Calibri"/>
          <w:b/>
          <w:bCs/>
          <w:color w:val="0070C0"/>
          <w:sz w:val="24"/>
          <w:szCs w:val="24"/>
        </w:rPr>
      </w:pPr>
      <w:r w:rsidRPr="00E11552">
        <w:rPr>
          <w:rFonts w:ascii="Calibri" w:hAnsi="Calibri" w:cs="Calibri"/>
          <w:b/>
          <w:bCs/>
          <w:sz w:val="24"/>
          <w:szCs w:val="24"/>
        </w:rPr>
        <w:t>OŚWIADCZENIE WYKONAWCY</w:t>
      </w:r>
    </w:p>
    <w:p w14:paraId="7248B38F" w14:textId="05E40DEA" w:rsidR="00AE4CC1" w:rsidRPr="00C16A68" w:rsidRDefault="00AE4CC1" w:rsidP="00C16A68">
      <w:pPr>
        <w:widowControl w:val="0"/>
        <w:spacing w:line="276" w:lineRule="auto"/>
        <w:jc w:val="both"/>
        <w:rPr>
          <w:rFonts w:ascii="Calibri" w:hAnsi="Calibri" w:cs="Calibri"/>
          <w:b/>
          <w:sz w:val="24"/>
          <w:szCs w:val="24"/>
        </w:rPr>
      </w:pPr>
      <w:r w:rsidRPr="00EC26CE">
        <w:rPr>
          <w:rFonts w:ascii="Calibri" w:hAnsi="Calibri" w:cs="Calibri"/>
          <w:bCs/>
          <w:sz w:val="24"/>
          <w:szCs w:val="24"/>
        </w:rPr>
        <w:t>składane na podstawie art. 125 ust. 1 ustawy z dnia 11 września 2019 r. Prawo Zamówień Publicznych (Dz. U. z 202</w:t>
      </w:r>
      <w:r>
        <w:rPr>
          <w:rFonts w:ascii="Calibri" w:hAnsi="Calibri" w:cs="Calibri"/>
          <w:bCs/>
          <w:sz w:val="24"/>
          <w:szCs w:val="24"/>
        </w:rPr>
        <w:t>3</w:t>
      </w:r>
      <w:r w:rsidRPr="00EC26CE">
        <w:rPr>
          <w:rFonts w:ascii="Calibri" w:hAnsi="Calibri" w:cs="Calibri"/>
          <w:bCs/>
          <w:sz w:val="24"/>
          <w:szCs w:val="24"/>
        </w:rPr>
        <w:t xml:space="preserve"> r, poz. 1</w:t>
      </w:r>
      <w:r>
        <w:rPr>
          <w:rFonts w:ascii="Calibri" w:hAnsi="Calibri" w:cs="Calibri"/>
          <w:bCs/>
          <w:sz w:val="24"/>
          <w:szCs w:val="24"/>
        </w:rPr>
        <w:t>605</w:t>
      </w:r>
      <w:r w:rsidR="00C16A68">
        <w:rPr>
          <w:rFonts w:ascii="Calibri" w:hAnsi="Calibri" w:cs="Calibri"/>
          <w:bCs/>
          <w:sz w:val="24"/>
          <w:szCs w:val="24"/>
        </w:rPr>
        <w:t xml:space="preserve"> ze zm.</w:t>
      </w:r>
      <w:r w:rsidRPr="00EC26CE">
        <w:rPr>
          <w:rFonts w:ascii="Calibri" w:hAnsi="Calibri" w:cs="Calibri"/>
          <w:bCs/>
          <w:sz w:val="24"/>
          <w:szCs w:val="24"/>
        </w:rPr>
        <w:t>) oraz</w:t>
      </w:r>
      <w:r w:rsidRPr="00EC26CE">
        <w:rPr>
          <w:rFonts w:ascii="Calibri" w:hAnsi="Calibri" w:cs="Calibri"/>
          <w:sz w:val="24"/>
          <w:szCs w:val="24"/>
        </w:rPr>
        <w:t xml:space="preserve"> art. 7 ust. 1 ustawy z dnia 13 kwietnia 2022 r. o</w:t>
      </w:r>
      <w:r w:rsidR="00ED3EB5">
        <w:rPr>
          <w:rFonts w:ascii="Calibri" w:hAnsi="Calibri" w:cs="Calibri"/>
          <w:sz w:val="24"/>
          <w:szCs w:val="24"/>
        </w:rPr>
        <w:t> </w:t>
      </w:r>
      <w:r w:rsidRPr="00EC26CE">
        <w:rPr>
          <w:rFonts w:ascii="Calibri" w:hAnsi="Calibri" w:cs="Calibri"/>
          <w:sz w:val="24"/>
          <w:szCs w:val="24"/>
        </w:rPr>
        <w:t xml:space="preserve">szczególnych rozwiązaniach w zakresie przeciwdziałania wspieraniu agresji na Ukrainę oraz służących ochronie bezpieczeństwa narodowego </w:t>
      </w:r>
      <w:r w:rsidR="00C16A68">
        <w:rPr>
          <w:rFonts w:ascii="Calibri" w:hAnsi="Calibri" w:cs="Calibri"/>
          <w:sz w:val="24"/>
          <w:szCs w:val="24"/>
        </w:rPr>
        <w:t>n</w:t>
      </w:r>
      <w:r w:rsidRPr="006404EB">
        <w:rPr>
          <w:rFonts w:ascii="Calibri" w:hAnsi="Calibri" w:cs="Calibri"/>
          <w:sz w:val="24"/>
          <w:szCs w:val="24"/>
        </w:rPr>
        <w:t xml:space="preserve">a potrzeby postępowania o udzielenie zamówienia publicznego </w:t>
      </w:r>
      <w:r w:rsidR="00C16A68">
        <w:rPr>
          <w:rFonts w:ascii="Calibri" w:hAnsi="Calibri" w:cs="Calibri"/>
          <w:sz w:val="24"/>
          <w:szCs w:val="24"/>
        </w:rPr>
        <w:t>pn.</w:t>
      </w:r>
      <w:r w:rsidR="00C16A68" w:rsidRPr="00EC26CE">
        <w:rPr>
          <w:rFonts w:ascii="Calibri" w:hAnsi="Calibri" w:cs="Calibri"/>
          <w:sz w:val="24"/>
          <w:szCs w:val="24"/>
        </w:rPr>
        <w:t xml:space="preserve"> </w:t>
      </w:r>
      <w:r w:rsidR="00C16A68" w:rsidRPr="00187F28">
        <w:rPr>
          <w:rFonts w:asciiTheme="minorHAnsi" w:hAnsiTheme="minorHAnsi" w:cstheme="minorHAnsi"/>
          <w:b/>
          <w:color w:val="000000" w:themeColor="text1"/>
          <w:sz w:val="24"/>
          <w:szCs w:val="24"/>
        </w:rPr>
        <w:t xml:space="preserve">Wymiana Systemu SSP w </w:t>
      </w:r>
      <w:r w:rsidR="00C16A68" w:rsidRPr="00187F28">
        <w:rPr>
          <w:rFonts w:asciiTheme="minorHAnsi" w:hAnsiTheme="minorHAnsi" w:cstheme="minorHAnsi"/>
          <w:b/>
          <w:sz w:val="24"/>
          <w:szCs w:val="24"/>
        </w:rPr>
        <w:t>DS1 i DS4 – Zintegrowany System Sygnalizacji Pożaru dla obiektów Osiedla Akademickiego przy ul. Rejtana w Koszalinie</w:t>
      </w:r>
      <w:r w:rsidR="00C16A68">
        <w:rPr>
          <w:rFonts w:ascii="Calibri" w:hAnsi="Calibri" w:cs="Calibri"/>
          <w:b/>
          <w:sz w:val="24"/>
          <w:szCs w:val="24"/>
        </w:rPr>
        <w:t xml:space="preserve"> </w:t>
      </w:r>
      <w:r w:rsidRPr="006404EB">
        <w:rPr>
          <w:rFonts w:ascii="Calibri" w:hAnsi="Calibri" w:cs="Calibri"/>
          <w:sz w:val="24"/>
          <w:szCs w:val="24"/>
        </w:rPr>
        <w:t>prowadzonego przez Politechnikę Koszalińską oświadczam, co następuje:</w:t>
      </w:r>
    </w:p>
    <w:p w14:paraId="6A1D6903" w14:textId="77777777" w:rsidR="00AE4CC1" w:rsidRPr="00E11552" w:rsidRDefault="00AE4CC1" w:rsidP="00AE4CC1">
      <w:pPr>
        <w:spacing w:line="276" w:lineRule="auto"/>
        <w:jc w:val="both"/>
        <w:rPr>
          <w:rFonts w:ascii="Calibri" w:hAnsi="Calibri" w:cs="Calibri"/>
          <w:b/>
          <w:bCs/>
          <w:sz w:val="24"/>
          <w:szCs w:val="24"/>
        </w:rPr>
      </w:pPr>
    </w:p>
    <w:p w14:paraId="05527FDF" w14:textId="77777777" w:rsidR="00AE4CC1" w:rsidRPr="00E11552" w:rsidRDefault="00AE4CC1" w:rsidP="00AE4CC1">
      <w:pPr>
        <w:spacing w:line="276" w:lineRule="auto"/>
        <w:jc w:val="both"/>
        <w:rPr>
          <w:rFonts w:ascii="Calibri" w:hAnsi="Calibri" w:cs="Calibri"/>
          <w:b/>
          <w:bCs/>
          <w:sz w:val="24"/>
          <w:szCs w:val="24"/>
        </w:rPr>
      </w:pPr>
      <w:r w:rsidRPr="00E11552">
        <w:rPr>
          <w:rFonts w:ascii="Calibri" w:hAnsi="Calibri" w:cs="Calibri"/>
          <w:b/>
          <w:bCs/>
          <w:sz w:val="24"/>
          <w:szCs w:val="24"/>
        </w:rPr>
        <w:t>OŚWIADCZENIA DOTYCZĄCE PRZESŁANEK WYKLUCZENIA Z POSTĘPOWANIA</w:t>
      </w:r>
      <w:r>
        <w:rPr>
          <w:rFonts w:ascii="Calibri" w:hAnsi="Calibri" w:cs="Calibri"/>
          <w:b/>
          <w:bCs/>
          <w:sz w:val="24"/>
          <w:szCs w:val="24"/>
        </w:rPr>
        <w:t>:</w:t>
      </w:r>
    </w:p>
    <w:p w14:paraId="49003114" w14:textId="77777777" w:rsidR="00AE4CC1" w:rsidRPr="00E11552" w:rsidRDefault="00AE4CC1" w:rsidP="00AE4CC1">
      <w:pPr>
        <w:spacing w:line="276" w:lineRule="auto"/>
        <w:jc w:val="both"/>
        <w:rPr>
          <w:rFonts w:ascii="Calibri" w:hAnsi="Calibri" w:cs="Calibri"/>
          <w:sz w:val="24"/>
          <w:szCs w:val="24"/>
        </w:rPr>
      </w:pPr>
    </w:p>
    <w:p w14:paraId="2767A668" w14:textId="04489086" w:rsidR="00AE4CC1" w:rsidRPr="00BA5112" w:rsidRDefault="00AE4CC1" w:rsidP="00C434E0">
      <w:pPr>
        <w:numPr>
          <w:ilvl w:val="6"/>
          <w:numId w:val="23"/>
        </w:numPr>
        <w:spacing w:line="276" w:lineRule="auto"/>
        <w:ind w:left="284" w:hanging="284"/>
        <w:jc w:val="both"/>
        <w:rPr>
          <w:rFonts w:ascii="Calibri" w:hAnsi="Calibri" w:cs="Calibri"/>
          <w:sz w:val="24"/>
          <w:szCs w:val="24"/>
        </w:rPr>
      </w:pPr>
      <w:r w:rsidRPr="00BA5112">
        <w:rPr>
          <w:rFonts w:ascii="Calibri" w:hAnsi="Calibri" w:cs="Calibri"/>
          <w:sz w:val="24"/>
          <w:szCs w:val="24"/>
        </w:rPr>
        <w:t xml:space="preserve">Oświadczam, że </w:t>
      </w:r>
      <w:r w:rsidRPr="00BA5112">
        <w:rPr>
          <w:rFonts w:ascii="Calibri" w:hAnsi="Calibri" w:cs="Calibri"/>
          <w:b/>
          <w:bCs/>
          <w:color w:val="FF0000"/>
          <w:sz w:val="24"/>
          <w:szCs w:val="24"/>
        </w:rPr>
        <w:t>nie podlegam / podlegam*</w:t>
      </w:r>
      <w:r w:rsidRPr="00BA5112">
        <w:rPr>
          <w:rFonts w:ascii="Calibri" w:hAnsi="Calibri" w:cs="Calibri"/>
          <w:color w:val="FF0000"/>
          <w:sz w:val="24"/>
          <w:szCs w:val="24"/>
        </w:rPr>
        <w:t xml:space="preserve"> </w:t>
      </w:r>
      <w:r w:rsidRPr="00BA5112">
        <w:rPr>
          <w:rFonts w:ascii="Calibri" w:hAnsi="Calibri" w:cs="Calibri"/>
          <w:sz w:val="24"/>
          <w:szCs w:val="24"/>
        </w:rPr>
        <w:t>wykluczeniu z postępowania na podstawie art. 108 ust. 1 ustawy PZP.</w:t>
      </w:r>
    </w:p>
    <w:p w14:paraId="6EDD2830" w14:textId="77777777" w:rsidR="008451EA" w:rsidRPr="00BA5112" w:rsidRDefault="008451EA" w:rsidP="008451EA">
      <w:pPr>
        <w:spacing w:line="276" w:lineRule="auto"/>
        <w:ind w:left="284"/>
        <w:jc w:val="both"/>
        <w:rPr>
          <w:rFonts w:ascii="Calibri" w:hAnsi="Calibri" w:cs="Calibri"/>
          <w:sz w:val="24"/>
          <w:szCs w:val="24"/>
        </w:rPr>
      </w:pPr>
    </w:p>
    <w:p w14:paraId="7689171C" w14:textId="03AC6A9A" w:rsidR="008451EA" w:rsidRPr="00BA5112" w:rsidRDefault="008451EA" w:rsidP="008451EA">
      <w:pPr>
        <w:numPr>
          <w:ilvl w:val="6"/>
          <w:numId w:val="23"/>
        </w:numPr>
        <w:spacing w:line="276" w:lineRule="auto"/>
        <w:ind w:left="284" w:hanging="284"/>
        <w:jc w:val="both"/>
        <w:rPr>
          <w:rFonts w:ascii="Calibri" w:hAnsi="Calibri" w:cs="Calibri"/>
          <w:sz w:val="24"/>
          <w:szCs w:val="24"/>
        </w:rPr>
      </w:pPr>
      <w:r w:rsidRPr="00BA5112">
        <w:rPr>
          <w:rFonts w:ascii="Calibri" w:hAnsi="Calibri" w:cs="Calibri"/>
          <w:sz w:val="24"/>
          <w:szCs w:val="24"/>
        </w:rPr>
        <w:t xml:space="preserve">Oświadczam, że </w:t>
      </w:r>
      <w:r w:rsidRPr="00BA5112">
        <w:rPr>
          <w:rFonts w:ascii="Calibri" w:hAnsi="Calibri" w:cs="Calibri"/>
          <w:b/>
          <w:bCs/>
          <w:color w:val="FF0000"/>
          <w:sz w:val="24"/>
          <w:szCs w:val="24"/>
        </w:rPr>
        <w:t>nie podlegam / podlegam*</w:t>
      </w:r>
      <w:r w:rsidRPr="00BA5112">
        <w:rPr>
          <w:rFonts w:ascii="Calibri" w:hAnsi="Calibri" w:cs="Calibri"/>
          <w:color w:val="FF0000"/>
          <w:sz w:val="24"/>
          <w:szCs w:val="24"/>
        </w:rPr>
        <w:t xml:space="preserve"> </w:t>
      </w:r>
      <w:r w:rsidRPr="00BA5112">
        <w:rPr>
          <w:rFonts w:ascii="Calibri" w:hAnsi="Calibri" w:cs="Calibri"/>
          <w:sz w:val="24"/>
          <w:szCs w:val="24"/>
        </w:rPr>
        <w:t>wykluczeniu z postępowania na podstawie art. 109 ust. 1 pkt 2 ustawy PZP.</w:t>
      </w:r>
    </w:p>
    <w:p w14:paraId="4E67AAF6" w14:textId="77777777" w:rsidR="00AE4CC1" w:rsidRPr="00E11552" w:rsidRDefault="00AE4CC1" w:rsidP="00AE4CC1">
      <w:pPr>
        <w:spacing w:line="276" w:lineRule="auto"/>
        <w:ind w:hanging="5815"/>
        <w:jc w:val="both"/>
        <w:rPr>
          <w:rFonts w:ascii="Calibri" w:hAnsi="Calibri" w:cs="Calibri"/>
          <w:sz w:val="24"/>
          <w:szCs w:val="24"/>
        </w:rPr>
      </w:pPr>
    </w:p>
    <w:p w14:paraId="7A168EA2" w14:textId="77777777" w:rsidR="00AE4CC1" w:rsidRDefault="00AE4CC1" w:rsidP="00C434E0">
      <w:pPr>
        <w:numPr>
          <w:ilvl w:val="6"/>
          <w:numId w:val="23"/>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Oświadczam, że </w:t>
      </w:r>
      <w:r w:rsidRPr="002B2CD1">
        <w:rPr>
          <w:rFonts w:ascii="Calibri" w:hAnsi="Calibri" w:cs="Calibri"/>
          <w:b/>
          <w:bCs/>
          <w:color w:val="FF0000"/>
          <w:sz w:val="24"/>
          <w:szCs w:val="24"/>
        </w:rPr>
        <w:t xml:space="preserve">nie podlegam </w:t>
      </w:r>
      <w:r w:rsidRPr="00D216FD">
        <w:rPr>
          <w:rFonts w:ascii="Calibri" w:hAnsi="Calibri" w:cs="Calibri"/>
          <w:b/>
          <w:bCs/>
          <w:color w:val="FF0000"/>
          <w:sz w:val="24"/>
          <w:szCs w:val="24"/>
        </w:rPr>
        <w:t>/ podlegam*</w:t>
      </w:r>
      <w:r w:rsidRPr="00D216FD">
        <w:rPr>
          <w:rFonts w:ascii="Calibri" w:hAnsi="Calibri" w:cs="Calibri"/>
          <w:color w:val="FF0000"/>
          <w:sz w:val="24"/>
          <w:szCs w:val="24"/>
        </w:rPr>
        <w:t xml:space="preserve"> </w:t>
      </w:r>
      <w:r w:rsidRPr="00E11552">
        <w:rPr>
          <w:rFonts w:ascii="Calibri" w:hAnsi="Calibri" w:cs="Calibri"/>
          <w:sz w:val="24"/>
          <w:szCs w:val="24"/>
        </w:rPr>
        <w:t>wykluczeniu z postępowania na podstawie art. 109 ust. 1 pkt 4 ustawy PZP.</w:t>
      </w:r>
    </w:p>
    <w:p w14:paraId="4E6AD2F0" w14:textId="77777777" w:rsidR="00AE4CC1" w:rsidRDefault="00AE4CC1" w:rsidP="00AE4CC1">
      <w:pPr>
        <w:pStyle w:val="Akapitzlist"/>
        <w:rPr>
          <w:rFonts w:ascii="Calibri" w:hAnsi="Calibri" w:cs="Calibri"/>
          <w:sz w:val="24"/>
          <w:szCs w:val="24"/>
        </w:rPr>
      </w:pPr>
    </w:p>
    <w:p w14:paraId="732B2537" w14:textId="10356F6D" w:rsidR="00AE4CC1" w:rsidRDefault="00AE4CC1" w:rsidP="00C434E0">
      <w:pPr>
        <w:numPr>
          <w:ilvl w:val="6"/>
          <w:numId w:val="23"/>
        </w:numPr>
        <w:spacing w:line="276" w:lineRule="auto"/>
        <w:ind w:left="284" w:hanging="284"/>
        <w:jc w:val="both"/>
        <w:rPr>
          <w:rFonts w:ascii="Calibri" w:hAnsi="Calibri" w:cs="Calibri"/>
          <w:sz w:val="24"/>
          <w:szCs w:val="24"/>
        </w:rPr>
      </w:pPr>
      <w:r w:rsidRPr="009E2050">
        <w:rPr>
          <w:rFonts w:ascii="Calibri" w:hAnsi="Calibri" w:cs="Calibri"/>
          <w:sz w:val="24"/>
          <w:szCs w:val="24"/>
        </w:rPr>
        <w:t xml:space="preserve">Oświadczam, że </w:t>
      </w:r>
      <w:r w:rsidRPr="002B2CD1">
        <w:rPr>
          <w:rFonts w:ascii="Calibri" w:hAnsi="Calibri" w:cs="Calibri"/>
          <w:b/>
          <w:bCs/>
          <w:color w:val="FF0000"/>
          <w:sz w:val="24"/>
          <w:szCs w:val="24"/>
        </w:rPr>
        <w:t>nie podlegam</w:t>
      </w:r>
      <w:r w:rsidR="001E6B91">
        <w:rPr>
          <w:rFonts w:ascii="Calibri" w:hAnsi="Calibri" w:cs="Calibri"/>
          <w:b/>
          <w:bCs/>
          <w:color w:val="FF0000"/>
          <w:sz w:val="24"/>
          <w:szCs w:val="24"/>
        </w:rPr>
        <w:t xml:space="preserve"> </w:t>
      </w:r>
      <w:r w:rsidRPr="00D216FD">
        <w:rPr>
          <w:rFonts w:ascii="Calibri" w:hAnsi="Calibri" w:cs="Calibri"/>
          <w:b/>
          <w:bCs/>
          <w:color w:val="FF0000"/>
          <w:sz w:val="24"/>
          <w:szCs w:val="24"/>
        </w:rPr>
        <w:t>/ podlegam*</w:t>
      </w:r>
      <w:r w:rsidRPr="00D216FD">
        <w:rPr>
          <w:rFonts w:ascii="Calibri" w:hAnsi="Calibri" w:cs="Calibri"/>
          <w:color w:val="FF0000"/>
          <w:sz w:val="24"/>
          <w:szCs w:val="24"/>
        </w:rPr>
        <w:t xml:space="preserve"> </w:t>
      </w:r>
      <w:r w:rsidRPr="009E2050">
        <w:rPr>
          <w:rFonts w:ascii="Calibri" w:hAnsi="Calibri" w:cs="Calibri"/>
          <w:sz w:val="24"/>
          <w:szCs w:val="24"/>
        </w:rPr>
        <w:t>wykluczeniu z postępowania na podstawie art. 7 ust. 1 ustawy z dnia 13 kwietnia 2022 r. o szczególnych rozwiązaniach w zakresie przeciwdziałania wspieraniu agresji na Ukrainę oraz służących ochronie bezpieczeństwa narodowego.</w:t>
      </w:r>
    </w:p>
    <w:p w14:paraId="593F9BA0" w14:textId="0A8F3537" w:rsidR="00AE4CC1" w:rsidRDefault="00AE4CC1" w:rsidP="00AE4CC1">
      <w:pPr>
        <w:pStyle w:val="Akapitzlist"/>
        <w:rPr>
          <w:rFonts w:ascii="Calibri" w:hAnsi="Calibri" w:cs="Calibri"/>
          <w:sz w:val="24"/>
          <w:szCs w:val="24"/>
        </w:rPr>
      </w:pPr>
    </w:p>
    <w:p w14:paraId="4E269197" w14:textId="77777777" w:rsidR="00EE3988" w:rsidRDefault="00EE3988" w:rsidP="00AE4CC1">
      <w:pPr>
        <w:pStyle w:val="Akapitzlist"/>
        <w:rPr>
          <w:rFonts w:ascii="Calibri" w:hAnsi="Calibri" w:cs="Calibri"/>
          <w:sz w:val="24"/>
          <w:szCs w:val="24"/>
        </w:rPr>
      </w:pPr>
    </w:p>
    <w:p w14:paraId="784231A6" w14:textId="4856451D" w:rsidR="00AE4CC1" w:rsidRPr="009E2050" w:rsidRDefault="00AE4CC1" w:rsidP="00C434E0">
      <w:pPr>
        <w:numPr>
          <w:ilvl w:val="6"/>
          <w:numId w:val="23"/>
        </w:numPr>
        <w:spacing w:line="276" w:lineRule="auto"/>
        <w:ind w:left="284" w:hanging="284"/>
        <w:jc w:val="both"/>
        <w:rPr>
          <w:rFonts w:ascii="Calibri" w:hAnsi="Calibri" w:cs="Calibri"/>
          <w:sz w:val="24"/>
          <w:szCs w:val="24"/>
        </w:rPr>
      </w:pPr>
      <w:r w:rsidRPr="009E2050">
        <w:rPr>
          <w:rFonts w:ascii="Calibri" w:hAnsi="Calibri" w:cs="Calibri"/>
          <w:sz w:val="24"/>
          <w:szCs w:val="24"/>
        </w:rPr>
        <w:t xml:space="preserve">Oświadczam, że </w:t>
      </w:r>
      <w:r w:rsidR="001E6B91" w:rsidRPr="001E6B91">
        <w:rPr>
          <w:rFonts w:ascii="Calibri" w:hAnsi="Calibri" w:cs="Calibri"/>
          <w:b/>
          <w:bCs/>
          <w:color w:val="FF0000"/>
          <w:sz w:val="24"/>
          <w:szCs w:val="24"/>
        </w:rPr>
        <w:t xml:space="preserve">nie </w:t>
      </w:r>
      <w:r w:rsidRPr="001E6B91">
        <w:rPr>
          <w:rFonts w:ascii="Calibri" w:hAnsi="Calibri" w:cs="Calibri"/>
          <w:b/>
          <w:bCs/>
          <w:color w:val="FF0000"/>
          <w:sz w:val="24"/>
          <w:szCs w:val="24"/>
        </w:rPr>
        <w:t>zachodzą</w:t>
      </w:r>
      <w:r w:rsidR="001E6B91" w:rsidRPr="001E6B91">
        <w:rPr>
          <w:rFonts w:ascii="Calibri" w:hAnsi="Calibri" w:cs="Calibri"/>
          <w:b/>
          <w:bCs/>
          <w:color w:val="FF0000"/>
          <w:sz w:val="24"/>
          <w:szCs w:val="24"/>
        </w:rPr>
        <w:t xml:space="preserve"> / zachodzą*</w:t>
      </w:r>
      <w:r w:rsidRPr="001E6B91">
        <w:rPr>
          <w:rFonts w:ascii="Calibri" w:hAnsi="Calibri" w:cs="Calibri"/>
          <w:color w:val="FF0000"/>
          <w:sz w:val="24"/>
          <w:szCs w:val="24"/>
        </w:rPr>
        <w:t xml:space="preserve"> </w:t>
      </w:r>
      <w:r w:rsidRPr="009E2050">
        <w:rPr>
          <w:rFonts w:ascii="Calibri" w:hAnsi="Calibri" w:cs="Calibri"/>
          <w:sz w:val="24"/>
          <w:szCs w:val="24"/>
        </w:rPr>
        <w:t xml:space="preserve">w stosunku do mnie podstawy wykluczenia </w:t>
      </w:r>
      <w:r w:rsidR="001E6B91">
        <w:rPr>
          <w:rFonts w:ascii="Calibri" w:hAnsi="Calibri" w:cs="Calibri"/>
          <w:sz w:val="24"/>
          <w:szCs w:val="24"/>
        </w:rPr>
        <w:br/>
      </w:r>
      <w:r w:rsidRPr="009E2050">
        <w:rPr>
          <w:rFonts w:ascii="Calibri" w:hAnsi="Calibri" w:cs="Calibri"/>
          <w:sz w:val="24"/>
          <w:szCs w:val="24"/>
        </w:rPr>
        <w:t xml:space="preserve">z postępowania na podstawie art. ….. </w:t>
      </w:r>
      <w:r w:rsidRPr="00BA5112">
        <w:rPr>
          <w:rFonts w:ascii="Calibri" w:hAnsi="Calibri" w:cs="Calibri"/>
          <w:sz w:val="24"/>
          <w:szCs w:val="24"/>
        </w:rPr>
        <w:t>ustawy PZP</w:t>
      </w:r>
      <w:r w:rsidRPr="00BA5112">
        <w:rPr>
          <w:rFonts w:ascii="Calibri" w:hAnsi="Calibri" w:cs="Calibri"/>
          <w:b/>
          <w:bCs/>
          <w:color w:val="FF0000"/>
          <w:sz w:val="24"/>
          <w:szCs w:val="24"/>
        </w:rPr>
        <w:t>**</w:t>
      </w:r>
      <w:r w:rsidRPr="00BA5112">
        <w:rPr>
          <w:rFonts w:ascii="Calibri" w:hAnsi="Calibri" w:cs="Calibri"/>
          <w:sz w:val="24"/>
          <w:szCs w:val="24"/>
        </w:rPr>
        <w:t xml:space="preserve"> (podać mającą zastosowanie podstawę wykluczenia spośród wymienionych w art. 108 ust. 1, art. 109 ust. 1 pkt </w:t>
      </w:r>
      <w:r w:rsidR="00B75754" w:rsidRPr="00BA5112">
        <w:rPr>
          <w:rFonts w:ascii="Calibri" w:hAnsi="Calibri" w:cs="Calibri"/>
          <w:sz w:val="24"/>
          <w:szCs w:val="24"/>
        </w:rPr>
        <w:t>2, art. 109 ust</w:t>
      </w:r>
      <w:r w:rsidR="00B75754">
        <w:rPr>
          <w:rFonts w:ascii="Calibri" w:hAnsi="Calibri" w:cs="Calibri"/>
          <w:sz w:val="24"/>
          <w:szCs w:val="24"/>
        </w:rPr>
        <w:t>. 1 pkt 4</w:t>
      </w:r>
      <w:r w:rsidRPr="009E2050">
        <w:rPr>
          <w:rFonts w:ascii="Calibri" w:hAnsi="Calibri" w:cs="Calibri"/>
          <w:sz w:val="24"/>
          <w:szCs w:val="24"/>
        </w:rPr>
        <w:t xml:space="preserve"> ustawy PZP oraz w art. 7 ust. 1 ustawy z dnia 13 kwietnia 2022 r. o szczególnych rozwiązaniach w zakresie przeciwdziałania wspieraniu agresji na Ukrainę oraz służących ochronie bezpieczeństwa narodowego).</w:t>
      </w:r>
    </w:p>
    <w:p w14:paraId="1E77960F" w14:textId="7CAF3B6F" w:rsidR="00AE4CC1" w:rsidRPr="00E11552" w:rsidRDefault="00AE4CC1" w:rsidP="00AE4CC1">
      <w:pPr>
        <w:spacing w:line="276" w:lineRule="auto"/>
        <w:ind w:left="284"/>
        <w:jc w:val="both"/>
        <w:rPr>
          <w:rFonts w:ascii="Calibri" w:hAnsi="Calibri" w:cs="Calibri"/>
          <w:sz w:val="24"/>
          <w:szCs w:val="24"/>
        </w:rPr>
      </w:pPr>
      <w:r w:rsidRPr="00E11552">
        <w:rPr>
          <w:rFonts w:ascii="Calibri" w:hAnsi="Calibri" w:cs="Calibri"/>
          <w:sz w:val="24"/>
          <w:szCs w:val="24"/>
        </w:rPr>
        <w:lastRenderedPageBreak/>
        <w:t>Jednocześnie oświadczam, że w związku z ww. okolicznością, na podstawie art. 110 ust. 2 ustawy PZP podjąłem następujące środki naprawcze:</w:t>
      </w:r>
    </w:p>
    <w:p w14:paraId="6CC46E86" w14:textId="2307C8CE" w:rsidR="00AE4CC1" w:rsidRPr="00D216FD" w:rsidRDefault="00AE4CC1" w:rsidP="00AE4CC1">
      <w:pPr>
        <w:spacing w:line="276" w:lineRule="auto"/>
        <w:jc w:val="both"/>
        <w:rPr>
          <w:rFonts w:ascii="Calibri" w:hAnsi="Calibri" w:cs="Calibri"/>
          <w:b/>
          <w:bCs/>
          <w:i/>
          <w:iCs/>
          <w:color w:val="FF0000"/>
          <w:sz w:val="22"/>
          <w:szCs w:val="22"/>
        </w:rPr>
      </w:pPr>
      <w:r>
        <w:rPr>
          <w:rFonts w:ascii="Calibri" w:hAnsi="Calibri" w:cs="Calibri"/>
          <w:sz w:val="24"/>
          <w:szCs w:val="24"/>
        </w:rPr>
        <w:t>…</w:t>
      </w:r>
      <w:r w:rsidRPr="00E11552">
        <w:rPr>
          <w:rFonts w:ascii="Calibri" w:hAnsi="Calibri" w:cs="Calibri"/>
          <w:sz w:val="24"/>
          <w:szCs w:val="24"/>
        </w:rPr>
        <w:t>…</w:t>
      </w:r>
      <w:r>
        <w:rPr>
          <w:rFonts w:ascii="Calibri" w:hAnsi="Calibri" w:cs="Calibri"/>
          <w:sz w:val="24"/>
          <w:szCs w:val="24"/>
        </w:rPr>
        <w:t>……….</w:t>
      </w:r>
      <w:r w:rsidRPr="00E11552">
        <w:rPr>
          <w:rFonts w:ascii="Calibri" w:hAnsi="Calibri" w:cs="Calibri"/>
          <w:sz w:val="24"/>
          <w:szCs w:val="24"/>
        </w:rPr>
        <w:t>…………………………………………………………………………………………..…………………</w:t>
      </w:r>
      <w:r>
        <w:rPr>
          <w:rFonts w:ascii="Calibri" w:hAnsi="Calibri" w:cs="Calibri"/>
          <w:sz w:val="24"/>
          <w:szCs w:val="24"/>
        </w:rPr>
        <w:t>………………………………</w:t>
      </w:r>
      <w:r w:rsidRPr="00E11552">
        <w:rPr>
          <w:rFonts w:ascii="Calibri" w:hAnsi="Calibri" w:cs="Calibri"/>
          <w:sz w:val="24"/>
          <w:szCs w:val="24"/>
        </w:rPr>
        <w:t>…</w:t>
      </w:r>
      <w:r>
        <w:rPr>
          <w:rFonts w:ascii="Calibri" w:hAnsi="Calibri" w:cs="Calibri"/>
          <w:sz w:val="24"/>
          <w:szCs w:val="24"/>
        </w:rPr>
        <w:t>……….</w:t>
      </w:r>
      <w:r w:rsidRPr="00E11552">
        <w:rPr>
          <w:rFonts w:ascii="Calibri" w:hAnsi="Calibri" w:cs="Calibri"/>
          <w:sz w:val="24"/>
          <w:szCs w:val="24"/>
        </w:rPr>
        <w:t>…………………………………………………………………………………………..…………………</w:t>
      </w:r>
      <w:r>
        <w:rPr>
          <w:rFonts w:ascii="Calibri" w:hAnsi="Calibri" w:cs="Calibri"/>
          <w:sz w:val="24"/>
          <w:szCs w:val="24"/>
        </w:rPr>
        <w:t>………………………………</w:t>
      </w:r>
      <w:r w:rsidRPr="00E11552">
        <w:rPr>
          <w:rFonts w:ascii="Calibri" w:hAnsi="Calibri" w:cs="Calibri"/>
          <w:sz w:val="24"/>
          <w:szCs w:val="24"/>
        </w:rPr>
        <w:t>…</w:t>
      </w:r>
      <w:r>
        <w:rPr>
          <w:rFonts w:ascii="Calibri" w:hAnsi="Calibri" w:cs="Calibri"/>
          <w:sz w:val="24"/>
          <w:szCs w:val="24"/>
        </w:rPr>
        <w:t>……….</w:t>
      </w:r>
      <w:r w:rsidRPr="00E11552">
        <w:rPr>
          <w:rFonts w:ascii="Calibri" w:hAnsi="Calibri" w:cs="Calibri"/>
          <w:sz w:val="24"/>
          <w:szCs w:val="24"/>
        </w:rPr>
        <w:t>…………………………………………………………………………………………..…………………</w:t>
      </w:r>
      <w:r>
        <w:rPr>
          <w:rFonts w:ascii="Calibri" w:hAnsi="Calibri" w:cs="Calibri"/>
          <w:sz w:val="24"/>
          <w:szCs w:val="24"/>
        </w:rPr>
        <w:t>…</w:t>
      </w:r>
      <w:r w:rsidR="00B1762D">
        <w:rPr>
          <w:rFonts w:ascii="Calibri" w:hAnsi="Calibri" w:cs="Calibri"/>
          <w:sz w:val="24"/>
          <w:szCs w:val="24"/>
        </w:rPr>
        <w:t>.</w:t>
      </w:r>
      <w:r>
        <w:rPr>
          <w:rFonts w:ascii="Calibri" w:hAnsi="Calibri" w:cs="Calibri"/>
          <w:sz w:val="24"/>
          <w:szCs w:val="24"/>
        </w:rPr>
        <w:t>……………………</w:t>
      </w:r>
      <w:r w:rsidR="001E6B91" w:rsidRPr="00B1762D">
        <w:rPr>
          <w:rFonts w:ascii="Calibri" w:hAnsi="Calibri" w:cs="Calibri"/>
          <w:b/>
          <w:bCs/>
          <w:color w:val="FF0000"/>
          <w:sz w:val="24"/>
          <w:szCs w:val="24"/>
        </w:rPr>
        <w:t>**</w:t>
      </w:r>
      <w:r w:rsidR="00B1762D">
        <w:rPr>
          <w:rFonts w:ascii="Calibri" w:hAnsi="Calibri" w:cs="Calibri"/>
          <w:sz w:val="24"/>
          <w:szCs w:val="24"/>
        </w:rPr>
        <w:br/>
      </w:r>
      <w:r w:rsidRPr="00F37E8C">
        <w:rPr>
          <w:rFonts w:ascii="Calibri" w:hAnsi="Calibri" w:cs="Calibri"/>
          <w:b/>
          <w:bCs/>
          <w:i/>
          <w:iCs/>
          <w:color w:val="FF0000"/>
          <w:sz w:val="22"/>
          <w:szCs w:val="22"/>
        </w:rPr>
        <w:t>(*niepotrzebne skreślić, **wypełnić jeśli dotyczy)</w:t>
      </w:r>
    </w:p>
    <w:p w14:paraId="46D109E8" w14:textId="77777777" w:rsidR="00AE4CC1" w:rsidRPr="009E2050" w:rsidRDefault="00AE4CC1" w:rsidP="00AE4CC1">
      <w:pPr>
        <w:spacing w:line="276" w:lineRule="auto"/>
        <w:jc w:val="both"/>
        <w:rPr>
          <w:rFonts w:ascii="Calibri" w:hAnsi="Calibri" w:cs="Calibri"/>
          <w:sz w:val="24"/>
          <w:szCs w:val="24"/>
        </w:rPr>
      </w:pPr>
    </w:p>
    <w:p w14:paraId="521EC91D" w14:textId="77777777" w:rsidR="00D4597F" w:rsidRDefault="00D4597F" w:rsidP="00D4597F">
      <w:pPr>
        <w:spacing w:line="276" w:lineRule="auto"/>
        <w:jc w:val="both"/>
        <w:rPr>
          <w:rFonts w:ascii="Calibri" w:hAnsi="Calibri" w:cs="Calibri"/>
          <w:b/>
          <w:bCs/>
          <w:sz w:val="24"/>
          <w:szCs w:val="24"/>
        </w:rPr>
      </w:pPr>
      <w:r>
        <w:rPr>
          <w:rFonts w:ascii="Calibri" w:hAnsi="Calibri" w:cs="Calibri"/>
          <w:b/>
          <w:bCs/>
          <w:sz w:val="24"/>
          <w:szCs w:val="24"/>
        </w:rPr>
        <w:t xml:space="preserve">OŚWIADCZENIA DOTYCZĄCE SPEŁNIANIA WARUNKÓW UDZIAŁU W POSTĘPOWANIU </w:t>
      </w:r>
    </w:p>
    <w:p w14:paraId="021635E1" w14:textId="77777777" w:rsidR="00D4597F" w:rsidRDefault="00D4597F" w:rsidP="00D4597F">
      <w:pPr>
        <w:spacing w:line="276" w:lineRule="auto"/>
        <w:jc w:val="both"/>
        <w:rPr>
          <w:rFonts w:ascii="Calibri" w:hAnsi="Calibri" w:cs="Calibri"/>
          <w:b/>
          <w:bCs/>
          <w:sz w:val="24"/>
          <w:szCs w:val="24"/>
        </w:rPr>
      </w:pPr>
    </w:p>
    <w:p w14:paraId="291DB223" w14:textId="77777777" w:rsidR="00D4597F" w:rsidRDefault="00D4597F" w:rsidP="00D4597F">
      <w:pPr>
        <w:spacing w:line="276" w:lineRule="auto"/>
        <w:jc w:val="both"/>
        <w:rPr>
          <w:rFonts w:ascii="Calibri" w:hAnsi="Calibri" w:cs="Calibri"/>
          <w:sz w:val="24"/>
          <w:szCs w:val="24"/>
        </w:rPr>
      </w:pPr>
      <w:r>
        <w:rPr>
          <w:rFonts w:ascii="Calibri" w:hAnsi="Calibri" w:cs="Calibri"/>
          <w:sz w:val="24"/>
          <w:szCs w:val="24"/>
        </w:rPr>
        <w:t xml:space="preserve">Oświadczam, że spełniam warunki udziału w postępowaniu określone przez Zamawiającego </w:t>
      </w:r>
      <w:r>
        <w:rPr>
          <w:rFonts w:ascii="Calibri" w:hAnsi="Calibri" w:cs="Calibri"/>
          <w:sz w:val="24"/>
          <w:szCs w:val="24"/>
        </w:rPr>
        <w:br/>
        <w:t xml:space="preserve">w rozdziale VIII pkt 1.2 </w:t>
      </w:r>
      <w:proofErr w:type="spellStart"/>
      <w:r>
        <w:rPr>
          <w:rFonts w:ascii="Calibri" w:hAnsi="Calibri" w:cs="Calibri"/>
          <w:sz w:val="24"/>
          <w:szCs w:val="24"/>
        </w:rPr>
        <w:t>ppkt</w:t>
      </w:r>
      <w:proofErr w:type="spellEnd"/>
      <w:r>
        <w:rPr>
          <w:rFonts w:ascii="Calibri" w:hAnsi="Calibri" w:cs="Calibri"/>
          <w:sz w:val="24"/>
          <w:szCs w:val="24"/>
        </w:rPr>
        <w:t xml:space="preserve"> 4 SWZ</w:t>
      </w:r>
    </w:p>
    <w:p w14:paraId="6DFC9C11" w14:textId="77777777" w:rsidR="00D4597F" w:rsidRDefault="00D4597F" w:rsidP="00AE4CC1">
      <w:pPr>
        <w:spacing w:line="276" w:lineRule="auto"/>
        <w:jc w:val="both"/>
        <w:rPr>
          <w:rFonts w:ascii="Calibri" w:hAnsi="Calibri" w:cs="Calibri"/>
          <w:b/>
          <w:bCs/>
          <w:sz w:val="24"/>
          <w:szCs w:val="24"/>
        </w:rPr>
      </w:pPr>
    </w:p>
    <w:p w14:paraId="5C75F39A" w14:textId="72B09A0F" w:rsidR="00AE4CC1" w:rsidRPr="00E11552" w:rsidRDefault="00AE4CC1" w:rsidP="00AE4CC1">
      <w:pPr>
        <w:spacing w:line="276" w:lineRule="auto"/>
        <w:jc w:val="both"/>
        <w:rPr>
          <w:rFonts w:ascii="Calibri" w:hAnsi="Calibri" w:cs="Calibri"/>
          <w:b/>
          <w:bCs/>
          <w:sz w:val="24"/>
          <w:szCs w:val="24"/>
        </w:rPr>
      </w:pPr>
      <w:r w:rsidRPr="00E11552">
        <w:rPr>
          <w:rFonts w:ascii="Calibri" w:hAnsi="Calibri" w:cs="Calibri"/>
          <w:b/>
          <w:bCs/>
          <w:sz w:val="24"/>
          <w:szCs w:val="24"/>
        </w:rPr>
        <w:t>OŚWIADCZENIE DOTYCZĄCE PODANYCH INFORMACJI:</w:t>
      </w:r>
    </w:p>
    <w:p w14:paraId="340F517C" w14:textId="77777777" w:rsidR="00AE4CC1" w:rsidRPr="00E11552" w:rsidRDefault="00AE4CC1" w:rsidP="00AE4CC1">
      <w:pPr>
        <w:spacing w:line="276" w:lineRule="auto"/>
        <w:jc w:val="both"/>
        <w:rPr>
          <w:rFonts w:ascii="Calibri" w:hAnsi="Calibri" w:cs="Calibri"/>
          <w:b/>
          <w:bCs/>
          <w:sz w:val="24"/>
          <w:szCs w:val="24"/>
        </w:rPr>
      </w:pPr>
    </w:p>
    <w:p w14:paraId="4AB5C329" w14:textId="77777777" w:rsidR="00AE4CC1" w:rsidRPr="00E11552" w:rsidRDefault="00AE4CC1" w:rsidP="00AE4CC1">
      <w:pPr>
        <w:spacing w:line="276" w:lineRule="auto"/>
        <w:jc w:val="both"/>
        <w:rPr>
          <w:rFonts w:ascii="Calibri" w:hAnsi="Calibri" w:cs="Calibri"/>
          <w:sz w:val="24"/>
          <w:szCs w:val="24"/>
        </w:rPr>
      </w:pPr>
      <w:r w:rsidRPr="00E11552">
        <w:rPr>
          <w:rFonts w:ascii="Calibri" w:hAnsi="Calibri" w:cs="Calibri"/>
          <w:sz w:val="24"/>
          <w:szCs w:val="24"/>
        </w:rPr>
        <w:t xml:space="preserve">Oświadczam, że wszystkie informacje podane w powyższych oświadczeniach są aktualne i zgodne </w:t>
      </w:r>
      <w:r>
        <w:rPr>
          <w:rFonts w:ascii="Calibri" w:hAnsi="Calibri" w:cs="Calibri"/>
          <w:sz w:val="24"/>
          <w:szCs w:val="24"/>
        </w:rPr>
        <w:br/>
      </w:r>
      <w:r w:rsidRPr="00E11552">
        <w:rPr>
          <w:rFonts w:ascii="Calibri" w:hAnsi="Calibri" w:cs="Calibri"/>
          <w:sz w:val="24"/>
          <w:szCs w:val="24"/>
        </w:rPr>
        <w:t>z prawdą oraz zostały przedstawione z pełną świadomością konsekwencji wprowadzenia Zamawiającego w błąd przy przedstawianiu informacji.</w:t>
      </w:r>
    </w:p>
    <w:p w14:paraId="3A0CCFD1" w14:textId="77777777" w:rsidR="00AE4CC1" w:rsidRPr="00E11552" w:rsidRDefault="00AE4CC1" w:rsidP="00AE4CC1">
      <w:pPr>
        <w:spacing w:line="276" w:lineRule="auto"/>
        <w:jc w:val="both"/>
        <w:rPr>
          <w:rFonts w:ascii="Calibri" w:hAnsi="Calibri" w:cs="Calibri"/>
          <w:b/>
          <w:bCs/>
          <w:sz w:val="24"/>
          <w:szCs w:val="24"/>
        </w:rPr>
      </w:pPr>
    </w:p>
    <w:p w14:paraId="188D4930" w14:textId="77777777" w:rsidR="00AE4CC1" w:rsidRPr="00E11552" w:rsidRDefault="00AE4CC1" w:rsidP="00AE4CC1">
      <w:pPr>
        <w:spacing w:line="276" w:lineRule="auto"/>
        <w:jc w:val="both"/>
        <w:rPr>
          <w:rFonts w:ascii="Calibri" w:hAnsi="Calibri" w:cs="Calibri"/>
          <w:b/>
          <w:bCs/>
          <w:sz w:val="24"/>
          <w:szCs w:val="24"/>
        </w:rPr>
      </w:pPr>
      <w:r w:rsidRPr="00E11552">
        <w:rPr>
          <w:rFonts w:ascii="Calibri" w:hAnsi="Calibri" w:cs="Calibri"/>
          <w:b/>
          <w:bCs/>
          <w:sz w:val="24"/>
          <w:szCs w:val="24"/>
        </w:rPr>
        <w:t>DANE UMOŻLIWIAJACE DOSTĘP DO PODMIOTOWYCH ŚRODKÓW DOWODOWYCH</w:t>
      </w:r>
    </w:p>
    <w:p w14:paraId="7F3D7C1E" w14:textId="77777777" w:rsidR="00AE4CC1" w:rsidRPr="00E11552" w:rsidRDefault="00AE4CC1" w:rsidP="00AE4CC1">
      <w:pPr>
        <w:spacing w:line="276" w:lineRule="auto"/>
        <w:jc w:val="both"/>
        <w:rPr>
          <w:rFonts w:ascii="Calibri" w:hAnsi="Calibri" w:cs="Calibri"/>
          <w:b/>
          <w:bCs/>
          <w:sz w:val="24"/>
          <w:szCs w:val="24"/>
        </w:rPr>
      </w:pPr>
      <w:r w:rsidRPr="00E11552">
        <w:rPr>
          <w:rFonts w:ascii="Calibri" w:hAnsi="Calibri" w:cs="Calibri"/>
          <w:b/>
          <w:bCs/>
          <w:sz w:val="24"/>
          <w:szCs w:val="24"/>
        </w:rPr>
        <w:t>Zamawiający nie wezwie do złożenia podmiotowych środków dowodowych, jeżeli będzie mógł je uzyskać za pomocą bezpłatnych i ogólnodostępnych baz danych, w szczególności rejestrów publicznych w rozumieniu ustawy z dnia 17 lutego 2005 r. o informatyzacji działalności podmiotów realizujących zadania publiczne, o ile wykonawca wskaże w oświadczeniu, o którym mowa w art. 125 ust. 1, dane umożliwiające dostęp do tych środków.</w:t>
      </w:r>
    </w:p>
    <w:p w14:paraId="74CF8840" w14:textId="77777777" w:rsidR="00AE4CC1" w:rsidRPr="00E11552" w:rsidRDefault="00AE4CC1" w:rsidP="00AE4CC1">
      <w:pPr>
        <w:spacing w:line="276" w:lineRule="auto"/>
        <w:jc w:val="both"/>
        <w:rPr>
          <w:rFonts w:ascii="Calibri" w:hAnsi="Calibri" w:cs="Calibri"/>
          <w:b/>
          <w:bCs/>
          <w:sz w:val="24"/>
          <w:szCs w:val="24"/>
        </w:rPr>
      </w:pPr>
    </w:p>
    <w:p w14:paraId="58AAFB1B" w14:textId="77777777" w:rsidR="00AE4CC1" w:rsidRPr="00E11552" w:rsidRDefault="00AE4CC1" w:rsidP="00AE4CC1">
      <w:pPr>
        <w:spacing w:line="276" w:lineRule="auto"/>
        <w:jc w:val="both"/>
        <w:rPr>
          <w:rFonts w:ascii="Calibri" w:hAnsi="Calibri" w:cs="Calibri"/>
          <w:sz w:val="24"/>
          <w:szCs w:val="24"/>
        </w:rPr>
      </w:pPr>
      <w:r w:rsidRPr="00E11552">
        <w:rPr>
          <w:rFonts w:ascii="Calibri" w:hAnsi="Calibri" w:cs="Calibri"/>
          <w:sz w:val="24"/>
          <w:szCs w:val="24"/>
        </w:rPr>
        <w:t>Informuję, że następujące środki dowodowe</w:t>
      </w:r>
      <w:r>
        <w:rPr>
          <w:rFonts w:ascii="Calibri" w:hAnsi="Calibri" w:cs="Calibri"/>
          <w:sz w:val="24"/>
          <w:szCs w:val="24"/>
        </w:rPr>
        <w:t>:</w:t>
      </w:r>
      <w:r w:rsidRPr="00D216FD">
        <w:rPr>
          <w:rFonts w:ascii="Calibri" w:hAnsi="Calibri" w:cs="Calibri"/>
          <w:color w:val="FF0000"/>
          <w:sz w:val="24"/>
          <w:szCs w:val="24"/>
        </w:rPr>
        <w:t>**</w:t>
      </w:r>
    </w:p>
    <w:p w14:paraId="32701E64" w14:textId="77777777" w:rsidR="00AE4CC1" w:rsidRPr="00E11552" w:rsidRDefault="00AE4CC1" w:rsidP="00AE4CC1">
      <w:pPr>
        <w:spacing w:line="276" w:lineRule="auto"/>
        <w:jc w:val="both"/>
        <w:rPr>
          <w:rFonts w:ascii="Calibri" w:hAnsi="Calibri" w:cs="Calibri"/>
          <w:sz w:val="24"/>
          <w:szCs w:val="24"/>
        </w:rPr>
      </w:pPr>
      <w:r w:rsidRPr="00E11552">
        <w:rPr>
          <w:rFonts w:ascii="Calibri" w:hAnsi="Calibri" w:cs="Calibri"/>
          <w:sz w:val="24"/>
          <w:szCs w:val="24"/>
        </w:rPr>
        <w:t>1.</w:t>
      </w:r>
      <w:r w:rsidRPr="00E11552">
        <w:rPr>
          <w:rFonts w:ascii="Calibri" w:hAnsi="Calibri" w:cs="Calibri"/>
          <w:sz w:val="24"/>
          <w:szCs w:val="24"/>
        </w:rPr>
        <w:tab/>
        <w:t>……………….</w:t>
      </w:r>
    </w:p>
    <w:p w14:paraId="124AA52B" w14:textId="77777777" w:rsidR="00AE4CC1" w:rsidRPr="00E11552" w:rsidRDefault="00AE4CC1" w:rsidP="00AE4CC1">
      <w:pPr>
        <w:spacing w:line="276" w:lineRule="auto"/>
        <w:jc w:val="both"/>
        <w:rPr>
          <w:rFonts w:ascii="Calibri" w:hAnsi="Calibri" w:cs="Calibri"/>
          <w:sz w:val="24"/>
          <w:szCs w:val="24"/>
        </w:rPr>
      </w:pPr>
      <w:r w:rsidRPr="00E11552">
        <w:rPr>
          <w:rFonts w:ascii="Calibri" w:hAnsi="Calibri" w:cs="Calibri"/>
          <w:sz w:val="24"/>
          <w:szCs w:val="24"/>
        </w:rPr>
        <w:t>2.</w:t>
      </w:r>
      <w:r w:rsidRPr="00E11552">
        <w:rPr>
          <w:rFonts w:ascii="Calibri" w:hAnsi="Calibri" w:cs="Calibri"/>
          <w:sz w:val="24"/>
          <w:szCs w:val="24"/>
        </w:rPr>
        <w:tab/>
        <w:t>……………….</w:t>
      </w:r>
    </w:p>
    <w:p w14:paraId="54AF16FF" w14:textId="77777777" w:rsidR="00AE4CC1" w:rsidRPr="00E11552" w:rsidRDefault="00AE4CC1" w:rsidP="00AE4CC1">
      <w:pPr>
        <w:spacing w:line="276" w:lineRule="auto"/>
        <w:jc w:val="both"/>
        <w:rPr>
          <w:rFonts w:ascii="Calibri" w:hAnsi="Calibri" w:cs="Calibri"/>
          <w:sz w:val="24"/>
          <w:szCs w:val="24"/>
        </w:rPr>
      </w:pPr>
      <w:r w:rsidRPr="00E11552">
        <w:rPr>
          <w:rFonts w:ascii="Calibri" w:hAnsi="Calibri" w:cs="Calibri"/>
          <w:sz w:val="24"/>
          <w:szCs w:val="24"/>
        </w:rPr>
        <w:t>3.</w:t>
      </w:r>
      <w:r w:rsidRPr="00E11552">
        <w:rPr>
          <w:rFonts w:ascii="Calibri" w:hAnsi="Calibri" w:cs="Calibri"/>
          <w:sz w:val="24"/>
          <w:szCs w:val="24"/>
        </w:rPr>
        <w:tab/>
        <w:t>……………….</w:t>
      </w:r>
    </w:p>
    <w:p w14:paraId="5C120D33" w14:textId="77777777" w:rsidR="00AE4CC1" w:rsidRPr="00E11552" w:rsidRDefault="00AE4CC1" w:rsidP="00AE4CC1">
      <w:pPr>
        <w:spacing w:line="276" w:lineRule="auto"/>
        <w:jc w:val="both"/>
        <w:rPr>
          <w:rFonts w:ascii="Calibri" w:hAnsi="Calibri" w:cs="Calibri"/>
          <w:sz w:val="24"/>
          <w:szCs w:val="24"/>
        </w:rPr>
      </w:pPr>
      <w:r w:rsidRPr="00E11552">
        <w:rPr>
          <w:rFonts w:ascii="Calibri" w:hAnsi="Calibri" w:cs="Calibri"/>
          <w:sz w:val="24"/>
          <w:szCs w:val="24"/>
        </w:rPr>
        <w:t>Można uzyskać odpowiednio z następujących rejestrów publicznych</w:t>
      </w:r>
      <w:r>
        <w:rPr>
          <w:rFonts w:ascii="Calibri" w:hAnsi="Calibri" w:cs="Calibri"/>
          <w:sz w:val="24"/>
          <w:szCs w:val="24"/>
        </w:rPr>
        <w:t>:</w:t>
      </w:r>
      <w:r w:rsidRPr="00D216FD">
        <w:rPr>
          <w:rFonts w:ascii="Calibri" w:hAnsi="Calibri" w:cs="Calibri"/>
          <w:color w:val="FF0000"/>
          <w:sz w:val="24"/>
          <w:szCs w:val="24"/>
        </w:rPr>
        <w:t>**</w:t>
      </w:r>
    </w:p>
    <w:p w14:paraId="3B915231" w14:textId="77777777" w:rsidR="00AE4CC1" w:rsidRPr="00E11552" w:rsidRDefault="00AE4CC1" w:rsidP="00AE4CC1">
      <w:pPr>
        <w:spacing w:line="276" w:lineRule="auto"/>
        <w:jc w:val="both"/>
        <w:rPr>
          <w:rFonts w:ascii="Calibri" w:hAnsi="Calibri" w:cs="Calibri"/>
          <w:sz w:val="24"/>
          <w:szCs w:val="24"/>
        </w:rPr>
      </w:pPr>
      <w:r w:rsidRPr="00E11552">
        <w:rPr>
          <w:rFonts w:ascii="Calibri" w:hAnsi="Calibri" w:cs="Calibri"/>
          <w:sz w:val="24"/>
          <w:szCs w:val="24"/>
        </w:rPr>
        <w:t>1.</w:t>
      </w:r>
      <w:r w:rsidRPr="00E11552">
        <w:rPr>
          <w:rFonts w:ascii="Calibri" w:hAnsi="Calibri" w:cs="Calibri"/>
          <w:sz w:val="24"/>
          <w:szCs w:val="24"/>
        </w:rPr>
        <w:tab/>
        <w:t>……………………………………..</w:t>
      </w:r>
    </w:p>
    <w:p w14:paraId="510AF485" w14:textId="77777777" w:rsidR="00AE4CC1" w:rsidRPr="00E11552" w:rsidRDefault="00AE4CC1" w:rsidP="00AE4CC1">
      <w:pPr>
        <w:spacing w:line="276" w:lineRule="auto"/>
        <w:jc w:val="both"/>
        <w:rPr>
          <w:rFonts w:ascii="Calibri" w:hAnsi="Calibri" w:cs="Calibri"/>
          <w:sz w:val="24"/>
          <w:szCs w:val="24"/>
        </w:rPr>
      </w:pPr>
      <w:r w:rsidRPr="00E11552">
        <w:rPr>
          <w:rFonts w:ascii="Calibri" w:hAnsi="Calibri" w:cs="Calibri"/>
          <w:sz w:val="24"/>
          <w:szCs w:val="24"/>
        </w:rPr>
        <w:t>2.</w:t>
      </w:r>
      <w:r w:rsidRPr="00E11552">
        <w:rPr>
          <w:rFonts w:ascii="Calibri" w:hAnsi="Calibri" w:cs="Calibri"/>
          <w:sz w:val="24"/>
          <w:szCs w:val="24"/>
        </w:rPr>
        <w:tab/>
        <w:t>……………………………………..</w:t>
      </w:r>
    </w:p>
    <w:p w14:paraId="2C53808A" w14:textId="77777777" w:rsidR="00AE4CC1" w:rsidRDefault="00AE4CC1" w:rsidP="00AE4CC1">
      <w:pPr>
        <w:spacing w:line="276" w:lineRule="auto"/>
        <w:jc w:val="both"/>
        <w:rPr>
          <w:rFonts w:ascii="Calibri" w:hAnsi="Calibri" w:cs="Calibri"/>
          <w:sz w:val="24"/>
          <w:szCs w:val="24"/>
        </w:rPr>
      </w:pPr>
      <w:r w:rsidRPr="00E11552">
        <w:rPr>
          <w:rFonts w:ascii="Calibri" w:hAnsi="Calibri" w:cs="Calibri"/>
          <w:sz w:val="24"/>
          <w:szCs w:val="24"/>
        </w:rPr>
        <w:t>3.</w:t>
      </w:r>
      <w:r w:rsidRPr="00E11552">
        <w:rPr>
          <w:rFonts w:ascii="Calibri" w:hAnsi="Calibri" w:cs="Calibri"/>
          <w:sz w:val="24"/>
          <w:szCs w:val="24"/>
        </w:rPr>
        <w:tab/>
        <w:t>……………………………………..</w:t>
      </w:r>
    </w:p>
    <w:p w14:paraId="1A76E907" w14:textId="77777777" w:rsidR="00AE4CC1" w:rsidRDefault="00AE4CC1" w:rsidP="00AE4CC1">
      <w:pPr>
        <w:spacing w:line="276" w:lineRule="auto"/>
        <w:jc w:val="both"/>
        <w:rPr>
          <w:rFonts w:ascii="Calibri" w:hAnsi="Calibri" w:cs="Calibri"/>
          <w:sz w:val="24"/>
          <w:szCs w:val="24"/>
        </w:rPr>
      </w:pPr>
    </w:p>
    <w:p w14:paraId="5ED6828A" w14:textId="77777777" w:rsidR="00AE4CC1" w:rsidRDefault="00AE4CC1" w:rsidP="00AE4CC1">
      <w:pPr>
        <w:spacing w:line="276" w:lineRule="auto"/>
        <w:jc w:val="both"/>
        <w:rPr>
          <w:rFonts w:ascii="Calibri" w:hAnsi="Calibri" w:cs="Calibri"/>
          <w:b/>
          <w:bCs/>
          <w:i/>
          <w:iCs/>
          <w:color w:val="FF0000"/>
          <w:sz w:val="22"/>
          <w:szCs w:val="22"/>
        </w:rPr>
      </w:pPr>
      <w:r w:rsidRPr="00F37E8C">
        <w:rPr>
          <w:rFonts w:ascii="Calibri" w:hAnsi="Calibri" w:cs="Calibri"/>
          <w:b/>
          <w:bCs/>
          <w:i/>
          <w:iCs/>
          <w:color w:val="FF0000"/>
          <w:sz w:val="22"/>
          <w:szCs w:val="22"/>
        </w:rPr>
        <w:t>(**wypełnić jeśli dotyczy)</w:t>
      </w:r>
    </w:p>
    <w:p w14:paraId="665ACF88" w14:textId="77777777" w:rsidR="00AE4CC1" w:rsidRDefault="00AE4CC1" w:rsidP="00AE4CC1">
      <w:pPr>
        <w:spacing w:line="276" w:lineRule="auto"/>
        <w:jc w:val="both"/>
        <w:rPr>
          <w:rFonts w:ascii="Calibri" w:hAnsi="Calibri" w:cs="Calibri"/>
          <w:b/>
          <w:bCs/>
          <w:i/>
          <w:iCs/>
          <w:color w:val="FF0000"/>
          <w:sz w:val="22"/>
          <w:szCs w:val="22"/>
        </w:rPr>
      </w:pPr>
    </w:p>
    <w:p w14:paraId="5B08ED2B" w14:textId="77777777" w:rsidR="000709CE" w:rsidRDefault="000709CE" w:rsidP="00AE4CC1">
      <w:pPr>
        <w:spacing w:line="276" w:lineRule="auto"/>
        <w:jc w:val="both"/>
        <w:rPr>
          <w:rFonts w:ascii="Calibri" w:hAnsi="Calibri" w:cs="Calibri"/>
          <w:b/>
          <w:bCs/>
          <w:i/>
          <w:iCs/>
          <w:color w:val="FF0000"/>
          <w:sz w:val="22"/>
          <w:szCs w:val="22"/>
        </w:rPr>
      </w:pPr>
    </w:p>
    <w:p w14:paraId="411996B7" w14:textId="0DB7B1E4" w:rsidR="00EE3988" w:rsidRDefault="00EE3988" w:rsidP="00AE4CC1">
      <w:pPr>
        <w:spacing w:line="276" w:lineRule="auto"/>
        <w:jc w:val="both"/>
        <w:rPr>
          <w:rFonts w:ascii="Calibri" w:hAnsi="Calibri" w:cs="Calibri"/>
          <w:b/>
          <w:bCs/>
          <w:i/>
          <w:iCs/>
          <w:color w:val="FF0000"/>
          <w:sz w:val="22"/>
          <w:szCs w:val="22"/>
        </w:rPr>
      </w:pPr>
    </w:p>
    <w:p w14:paraId="28650F53" w14:textId="77777777" w:rsidR="00EE3988" w:rsidRDefault="00EE3988" w:rsidP="00AE4CC1">
      <w:pPr>
        <w:spacing w:line="276" w:lineRule="auto"/>
        <w:jc w:val="both"/>
        <w:rPr>
          <w:rFonts w:ascii="Calibri" w:hAnsi="Calibri" w:cs="Calibri"/>
          <w:b/>
          <w:bCs/>
          <w:i/>
          <w:iCs/>
          <w:color w:val="FF0000"/>
          <w:sz w:val="22"/>
          <w:szCs w:val="22"/>
        </w:rPr>
      </w:pPr>
    </w:p>
    <w:p w14:paraId="66C2FA72" w14:textId="77777777" w:rsidR="00AE4CC1" w:rsidRDefault="00AE4CC1" w:rsidP="00AE4CC1">
      <w:pPr>
        <w:spacing w:line="276" w:lineRule="auto"/>
        <w:jc w:val="both"/>
        <w:rPr>
          <w:rFonts w:ascii="Calibri" w:hAnsi="Calibri" w:cs="Calibri"/>
          <w:b/>
          <w:bCs/>
          <w:i/>
          <w:iCs/>
          <w:color w:val="FF0000"/>
          <w:sz w:val="22"/>
          <w:szCs w:val="22"/>
        </w:rPr>
      </w:pPr>
    </w:p>
    <w:p w14:paraId="610EC8AB" w14:textId="77777777" w:rsidR="00AE4CC1" w:rsidRPr="009E2050" w:rsidRDefault="00AE4CC1" w:rsidP="00AE4CC1">
      <w:pPr>
        <w:spacing w:line="276" w:lineRule="auto"/>
        <w:jc w:val="both"/>
        <w:rPr>
          <w:rFonts w:ascii="Calibri" w:hAnsi="Calibri" w:cs="Calibri"/>
          <w:i/>
          <w:iCs/>
          <w:sz w:val="24"/>
          <w:szCs w:val="24"/>
        </w:rPr>
      </w:pPr>
    </w:p>
    <w:p w14:paraId="0F353F7C" w14:textId="77777777" w:rsidR="00AE4CC1" w:rsidRPr="00821D10" w:rsidRDefault="00AE4CC1" w:rsidP="00AE4CC1">
      <w:pPr>
        <w:spacing w:line="276" w:lineRule="auto"/>
        <w:ind w:left="4253"/>
        <w:rPr>
          <w:rFonts w:ascii="Calibri" w:hAnsi="Calibri" w:cs="Calibri"/>
          <w:i/>
          <w:iCs/>
          <w:color w:val="000000"/>
          <w:szCs w:val="24"/>
          <w:highlight w:val="yellow"/>
        </w:rPr>
        <w:sectPr w:rsidR="00AE4CC1" w:rsidRPr="00821D10" w:rsidSect="00821D10">
          <w:pgSz w:w="11906" w:h="16838"/>
          <w:pgMar w:top="1276" w:right="851" w:bottom="851" w:left="1418" w:header="709" w:footer="709" w:gutter="0"/>
          <w:cols w:space="708"/>
          <w:docGrid w:linePitch="360"/>
        </w:sectPr>
      </w:pPr>
      <w:r w:rsidRPr="00821D10">
        <w:rPr>
          <w:rFonts w:ascii="Calibri" w:hAnsi="Calibri" w:cs="Calibri"/>
          <w:b/>
          <w:bCs/>
          <w:i/>
          <w:iCs/>
          <w:color w:val="000000"/>
          <w:szCs w:val="24"/>
          <w:highlight w:val="yellow"/>
        </w:rPr>
        <w:t>Dokument musi być</w:t>
      </w:r>
      <w:r w:rsidRPr="00821D10">
        <w:rPr>
          <w:rFonts w:ascii="Calibri" w:hAnsi="Calibri" w:cs="Calibri"/>
          <w:i/>
          <w:iCs/>
          <w:color w:val="000000"/>
          <w:szCs w:val="24"/>
          <w:highlight w:val="yellow"/>
        </w:rPr>
        <w:t xml:space="preserve"> opatrzony kwalifikowanym podpisem elektronicznym lub podpisem zaufanym lub osobistym przez Wykonawcę lub osoby upoważnionej do reprezentacji Wykona</w:t>
      </w:r>
      <w:r>
        <w:rPr>
          <w:rFonts w:ascii="Calibri" w:hAnsi="Calibri" w:cs="Calibri"/>
          <w:i/>
          <w:iCs/>
          <w:color w:val="000000"/>
          <w:szCs w:val="24"/>
          <w:highlight w:val="yellow"/>
        </w:rPr>
        <w:t>wcy</w:t>
      </w:r>
    </w:p>
    <w:p w14:paraId="08D13917" w14:textId="77777777" w:rsidR="00AE4CC1" w:rsidRPr="00FE3A25" w:rsidRDefault="00AE4CC1" w:rsidP="00AE4CC1">
      <w:pPr>
        <w:shd w:val="clear" w:color="auto" w:fill="E7E6E6"/>
        <w:spacing w:line="276" w:lineRule="auto"/>
        <w:jc w:val="center"/>
        <w:rPr>
          <w:rFonts w:ascii="Calibri" w:hAnsi="Calibri" w:cs="Calibri"/>
          <w:b/>
          <w:sz w:val="28"/>
          <w:szCs w:val="28"/>
        </w:rPr>
      </w:pPr>
      <w:r w:rsidRPr="00BD1797">
        <w:rPr>
          <w:rFonts w:ascii="Calibri" w:hAnsi="Calibri" w:cs="Calibri"/>
          <w:b/>
          <w:sz w:val="28"/>
          <w:szCs w:val="28"/>
        </w:rPr>
        <w:lastRenderedPageBreak/>
        <w:t xml:space="preserve">DOKUMENT </w:t>
      </w:r>
      <w:r w:rsidRPr="00FE3A25">
        <w:rPr>
          <w:rFonts w:ascii="Calibri" w:hAnsi="Calibri" w:cs="Calibri"/>
          <w:b/>
          <w:color w:val="FF0000"/>
          <w:sz w:val="28"/>
          <w:szCs w:val="28"/>
        </w:rPr>
        <w:t>NALEŻY ZŁOŻYĆ</w:t>
      </w:r>
      <w:r w:rsidRPr="00BD1797">
        <w:rPr>
          <w:rFonts w:ascii="Calibri" w:hAnsi="Calibri" w:cs="Calibri"/>
          <w:b/>
          <w:sz w:val="28"/>
          <w:szCs w:val="28"/>
        </w:rPr>
        <w:t xml:space="preserve"> WRAZ Z OFERTĄ </w:t>
      </w:r>
      <w:r w:rsidRPr="0065303D">
        <w:rPr>
          <w:rFonts w:ascii="Calibri" w:hAnsi="Calibri" w:cs="Calibri"/>
          <w:b/>
          <w:color w:val="FF0000"/>
          <w:sz w:val="28"/>
          <w:szCs w:val="28"/>
        </w:rPr>
        <w:t>(JEŚLI DOTYCZY)</w:t>
      </w:r>
    </w:p>
    <w:p w14:paraId="5D87CDF1" w14:textId="77777777" w:rsidR="00AE4CC1" w:rsidRPr="00DE35AC" w:rsidRDefault="00AE4CC1" w:rsidP="00AE4CC1">
      <w:pPr>
        <w:tabs>
          <w:tab w:val="left" w:pos="8895"/>
        </w:tabs>
        <w:rPr>
          <w:rFonts w:ascii="Calibri" w:hAnsi="Calibri" w:cs="Calibri"/>
          <w:b/>
          <w:sz w:val="24"/>
          <w:szCs w:val="24"/>
        </w:rPr>
      </w:pPr>
      <w:r>
        <w:rPr>
          <w:rFonts w:ascii="Calibri" w:hAnsi="Calibri" w:cs="Calibri"/>
          <w:sz w:val="24"/>
          <w:szCs w:val="24"/>
        </w:rPr>
        <w:tab/>
      </w:r>
    </w:p>
    <w:p w14:paraId="3DF4854C" w14:textId="77777777" w:rsidR="00AE4CC1" w:rsidRPr="00DE35AC" w:rsidRDefault="00AE4CC1" w:rsidP="00AE4CC1">
      <w:pPr>
        <w:spacing w:line="276" w:lineRule="auto"/>
        <w:jc w:val="right"/>
        <w:rPr>
          <w:rFonts w:ascii="Calibri" w:hAnsi="Calibri" w:cs="Calibri"/>
          <w:b/>
          <w:sz w:val="24"/>
          <w:szCs w:val="24"/>
        </w:rPr>
      </w:pPr>
      <w:r w:rsidRPr="00DE35AC">
        <w:rPr>
          <w:rFonts w:ascii="Calibri" w:hAnsi="Calibri" w:cs="Calibri"/>
          <w:b/>
          <w:sz w:val="24"/>
          <w:szCs w:val="24"/>
        </w:rPr>
        <w:t xml:space="preserve">Załącznik </w:t>
      </w:r>
      <w:r w:rsidRPr="0082756D">
        <w:rPr>
          <w:rFonts w:ascii="Calibri" w:hAnsi="Calibri" w:cs="Calibri"/>
          <w:b/>
          <w:sz w:val="24"/>
          <w:szCs w:val="24"/>
        </w:rPr>
        <w:t xml:space="preserve">nr </w:t>
      </w:r>
      <w:r>
        <w:rPr>
          <w:rFonts w:ascii="Calibri" w:hAnsi="Calibri" w:cs="Calibri"/>
          <w:b/>
          <w:sz w:val="24"/>
          <w:szCs w:val="24"/>
        </w:rPr>
        <w:t>3</w:t>
      </w:r>
    </w:p>
    <w:p w14:paraId="68AA79EA" w14:textId="1C8A15DE" w:rsidR="00AE4CC1" w:rsidRPr="00DD1727" w:rsidRDefault="00AE4CC1" w:rsidP="00AE4CC1">
      <w:pPr>
        <w:adjustRightInd w:val="0"/>
        <w:spacing w:line="276" w:lineRule="auto"/>
        <w:rPr>
          <w:rFonts w:ascii="Calibri" w:hAnsi="Calibri" w:cs="Calibri"/>
          <w:b/>
          <w:sz w:val="24"/>
          <w:szCs w:val="24"/>
        </w:rPr>
      </w:pPr>
      <w:r w:rsidRPr="00DD1727">
        <w:rPr>
          <w:rFonts w:ascii="Calibri" w:hAnsi="Calibri" w:cs="Calibri"/>
          <w:b/>
          <w:sz w:val="24"/>
          <w:szCs w:val="24"/>
        </w:rPr>
        <w:t xml:space="preserve">Znak sprawy: </w:t>
      </w:r>
      <w:r w:rsidR="00A84710">
        <w:rPr>
          <w:rFonts w:ascii="Calibri" w:hAnsi="Calibri" w:cs="Calibri"/>
          <w:b/>
          <w:sz w:val="24"/>
          <w:szCs w:val="24"/>
        </w:rPr>
        <w:t>16</w:t>
      </w:r>
      <w:r>
        <w:rPr>
          <w:rFonts w:ascii="Calibri" w:hAnsi="Calibri" w:cs="Calibri"/>
          <w:b/>
          <w:sz w:val="24"/>
          <w:szCs w:val="24"/>
        </w:rPr>
        <w:t>/TP1</w:t>
      </w:r>
      <w:r w:rsidRPr="00553448">
        <w:rPr>
          <w:rFonts w:ascii="Calibri" w:hAnsi="Calibri" w:cs="Calibri"/>
          <w:b/>
          <w:sz w:val="24"/>
          <w:szCs w:val="24"/>
        </w:rPr>
        <w:t>/SZP-</w:t>
      </w:r>
      <w:r>
        <w:rPr>
          <w:rFonts w:ascii="Calibri" w:hAnsi="Calibri" w:cs="Calibri"/>
          <w:b/>
          <w:sz w:val="24"/>
          <w:szCs w:val="24"/>
        </w:rPr>
        <w:t>2</w:t>
      </w:r>
      <w:r w:rsidRPr="00553448">
        <w:rPr>
          <w:rFonts w:ascii="Calibri" w:hAnsi="Calibri" w:cs="Calibri"/>
          <w:b/>
          <w:sz w:val="24"/>
          <w:szCs w:val="24"/>
        </w:rPr>
        <w:t>/202</w:t>
      </w:r>
      <w:r>
        <w:rPr>
          <w:rFonts w:ascii="Calibri" w:hAnsi="Calibri" w:cs="Calibri"/>
          <w:b/>
          <w:sz w:val="24"/>
          <w:szCs w:val="24"/>
        </w:rPr>
        <w:t>4</w:t>
      </w:r>
    </w:p>
    <w:p w14:paraId="6F1406E2" w14:textId="77777777" w:rsidR="00AE4CC1" w:rsidRDefault="00AE4CC1" w:rsidP="00AE4CC1">
      <w:pPr>
        <w:spacing w:line="276" w:lineRule="auto"/>
        <w:rPr>
          <w:rFonts w:ascii="Calibri" w:hAnsi="Calibri" w:cs="Calibri"/>
          <w:sz w:val="24"/>
          <w:szCs w:val="24"/>
        </w:rPr>
      </w:pPr>
    </w:p>
    <w:p w14:paraId="6E58F61F" w14:textId="77777777" w:rsidR="00AE4CC1" w:rsidRPr="00DE35AC" w:rsidRDefault="00AE4CC1" w:rsidP="00AE4CC1">
      <w:pPr>
        <w:spacing w:line="276" w:lineRule="auto"/>
        <w:rPr>
          <w:rFonts w:ascii="Calibri" w:hAnsi="Calibri" w:cs="Calibri"/>
          <w:sz w:val="24"/>
          <w:szCs w:val="24"/>
        </w:rPr>
      </w:pPr>
    </w:p>
    <w:p w14:paraId="65E7045C" w14:textId="77777777" w:rsidR="00AE4CC1" w:rsidRPr="00DE35AC" w:rsidRDefault="00AE4CC1" w:rsidP="00AE4CC1">
      <w:pPr>
        <w:spacing w:line="276" w:lineRule="auto"/>
        <w:rPr>
          <w:rFonts w:ascii="Calibri" w:hAnsi="Calibri" w:cs="Calibri"/>
          <w:sz w:val="24"/>
          <w:szCs w:val="24"/>
        </w:rPr>
      </w:pPr>
      <w:r w:rsidRPr="00DE35AC">
        <w:rPr>
          <w:rFonts w:ascii="Calibri" w:hAnsi="Calibri" w:cs="Calibri"/>
          <w:sz w:val="24"/>
          <w:szCs w:val="24"/>
        </w:rPr>
        <w:t xml:space="preserve">Nazwa  Wykonawcy............................................................                            </w:t>
      </w:r>
    </w:p>
    <w:p w14:paraId="6A9F3C6C" w14:textId="77777777" w:rsidR="00AE4CC1" w:rsidRPr="00DE35AC" w:rsidRDefault="00AE4CC1" w:rsidP="00AE4CC1">
      <w:pPr>
        <w:spacing w:line="276" w:lineRule="auto"/>
        <w:rPr>
          <w:rFonts w:ascii="Calibri" w:hAnsi="Calibri" w:cs="Calibri"/>
          <w:sz w:val="24"/>
          <w:szCs w:val="24"/>
        </w:rPr>
      </w:pPr>
      <w:r w:rsidRPr="00DE35AC">
        <w:rPr>
          <w:rFonts w:ascii="Calibri" w:hAnsi="Calibri" w:cs="Calibri"/>
          <w:sz w:val="24"/>
          <w:szCs w:val="24"/>
        </w:rPr>
        <w:t>Adres  Wykonawcy..............................................................</w:t>
      </w:r>
    </w:p>
    <w:p w14:paraId="79DDF6DD" w14:textId="77777777" w:rsidR="00AE4CC1" w:rsidRPr="00DE35AC" w:rsidRDefault="00AE4CC1" w:rsidP="00AE4CC1">
      <w:pPr>
        <w:rPr>
          <w:rFonts w:ascii="Calibri" w:hAnsi="Calibri" w:cs="Calibri"/>
          <w:sz w:val="24"/>
          <w:szCs w:val="24"/>
        </w:rPr>
      </w:pPr>
    </w:p>
    <w:p w14:paraId="5354713F" w14:textId="77777777" w:rsidR="00AE4CC1" w:rsidRPr="00DE35AC" w:rsidRDefault="00AE4CC1" w:rsidP="00AE4CC1">
      <w:pPr>
        <w:adjustRightInd w:val="0"/>
        <w:ind w:right="12"/>
        <w:jc w:val="center"/>
        <w:rPr>
          <w:rFonts w:ascii="Calibri" w:hAnsi="Calibri" w:cs="Calibri"/>
          <w:b/>
          <w:sz w:val="24"/>
          <w:szCs w:val="24"/>
        </w:rPr>
      </w:pPr>
      <w:r w:rsidRPr="00DE35AC">
        <w:rPr>
          <w:rFonts w:ascii="Calibri" w:eastAsia="EUAlbertina-Regular-Identity-H" w:hAnsi="Calibri" w:cs="Calibri"/>
          <w:b/>
          <w:sz w:val="24"/>
          <w:szCs w:val="24"/>
        </w:rPr>
        <w:t>OŚWIADCZENIE WYKONAWCÓW WSPÓLNIE UBIEGAJĄCYCH SIĘ O UDZIELENIE ZAMÓWIENIA</w:t>
      </w:r>
    </w:p>
    <w:p w14:paraId="69896C8E" w14:textId="77777777" w:rsidR="00AE4CC1" w:rsidRPr="00DE35AC" w:rsidRDefault="00AE4CC1" w:rsidP="00AE4CC1">
      <w:pPr>
        <w:tabs>
          <w:tab w:val="left" w:pos="1290"/>
        </w:tabs>
        <w:ind w:right="12"/>
        <w:rPr>
          <w:rFonts w:ascii="Calibri" w:hAnsi="Calibri" w:cs="Calibri"/>
          <w:sz w:val="24"/>
          <w:szCs w:val="24"/>
        </w:rPr>
      </w:pPr>
    </w:p>
    <w:p w14:paraId="5816684A" w14:textId="77777777" w:rsidR="00AE4CC1" w:rsidRPr="00DE35AC" w:rsidRDefault="00AE4CC1" w:rsidP="00AE4CC1">
      <w:pPr>
        <w:ind w:right="11"/>
        <w:contextualSpacing/>
        <w:jc w:val="center"/>
        <w:rPr>
          <w:rFonts w:ascii="Calibri" w:hAnsi="Calibri" w:cs="Calibri"/>
          <w:b/>
          <w:sz w:val="24"/>
          <w:szCs w:val="24"/>
        </w:rPr>
      </w:pPr>
      <w:r w:rsidRPr="00DE35AC">
        <w:rPr>
          <w:rFonts w:ascii="Calibri" w:hAnsi="Calibri" w:cs="Calibri"/>
          <w:b/>
          <w:sz w:val="24"/>
          <w:szCs w:val="24"/>
        </w:rPr>
        <w:t xml:space="preserve">składane na podstawie art. 117 ust. 4 ustawy z dnia 11 września 2019 r. </w:t>
      </w:r>
    </w:p>
    <w:p w14:paraId="6EABBD84" w14:textId="77777777" w:rsidR="00AE4CC1" w:rsidRPr="00DE35AC" w:rsidRDefault="00AE4CC1" w:rsidP="00AE4CC1">
      <w:pPr>
        <w:ind w:right="11"/>
        <w:contextualSpacing/>
        <w:jc w:val="center"/>
        <w:rPr>
          <w:rFonts w:ascii="Calibri" w:hAnsi="Calibri" w:cs="Calibri"/>
          <w:b/>
          <w:sz w:val="24"/>
          <w:szCs w:val="24"/>
        </w:rPr>
      </w:pPr>
      <w:r w:rsidRPr="00DE35AC">
        <w:rPr>
          <w:rFonts w:ascii="Calibri" w:hAnsi="Calibri" w:cs="Calibri"/>
          <w:b/>
          <w:sz w:val="24"/>
          <w:szCs w:val="24"/>
        </w:rPr>
        <w:t>Prawo zamówień publicznych (Dz. U. z 202</w:t>
      </w:r>
      <w:r>
        <w:rPr>
          <w:rFonts w:ascii="Calibri" w:hAnsi="Calibri" w:cs="Calibri"/>
          <w:b/>
          <w:sz w:val="24"/>
          <w:szCs w:val="24"/>
        </w:rPr>
        <w:t>3</w:t>
      </w:r>
      <w:r w:rsidRPr="00DE35AC">
        <w:rPr>
          <w:rFonts w:ascii="Calibri" w:hAnsi="Calibri" w:cs="Calibri"/>
          <w:b/>
          <w:sz w:val="24"/>
          <w:szCs w:val="24"/>
        </w:rPr>
        <w:t xml:space="preserve"> r., poz. </w:t>
      </w:r>
      <w:r>
        <w:rPr>
          <w:rFonts w:ascii="Calibri" w:hAnsi="Calibri" w:cs="Calibri"/>
          <w:b/>
          <w:sz w:val="24"/>
          <w:szCs w:val="24"/>
        </w:rPr>
        <w:t>1605)</w:t>
      </w:r>
    </w:p>
    <w:p w14:paraId="4D925A9A" w14:textId="77777777" w:rsidR="00AE4CC1" w:rsidRPr="00DE35AC" w:rsidRDefault="00AE4CC1" w:rsidP="00AE4CC1">
      <w:pPr>
        <w:ind w:right="11"/>
        <w:contextualSpacing/>
        <w:jc w:val="center"/>
        <w:rPr>
          <w:rFonts w:ascii="Calibri" w:hAnsi="Calibri" w:cs="Calibri"/>
          <w:b/>
          <w:bCs/>
          <w:sz w:val="24"/>
          <w:szCs w:val="24"/>
        </w:rPr>
      </w:pPr>
      <w:r w:rsidRPr="00DE35AC">
        <w:rPr>
          <w:rFonts w:ascii="Calibri" w:hAnsi="Calibri" w:cs="Calibri"/>
          <w:b/>
          <w:bCs/>
          <w:sz w:val="24"/>
          <w:szCs w:val="24"/>
        </w:rPr>
        <w:t xml:space="preserve">dotyczące </w:t>
      </w:r>
      <w:r>
        <w:rPr>
          <w:rFonts w:ascii="Calibri" w:hAnsi="Calibri" w:cs="Calibri"/>
          <w:b/>
          <w:bCs/>
          <w:sz w:val="24"/>
          <w:szCs w:val="24"/>
        </w:rPr>
        <w:t>usług,</w:t>
      </w:r>
      <w:r w:rsidRPr="00DE35AC">
        <w:rPr>
          <w:rFonts w:ascii="Calibri" w:hAnsi="Calibri" w:cs="Calibri"/>
          <w:b/>
          <w:bCs/>
          <w:sz w:val="24"/>
          <w:szCs w:val="24"/>
        </w:rPr>
        <w:t xml:space="preserve"> które wykonają poszczególni Wykonawcy</w:t>
      </w:r>
    </w:p>
    <w:p w14:paraId="02AAA449" w14:textId="77777777" w:rsidR="00AE4CC1" w:rsidRPr="00DE35AC" w:rsidRDefault="00AE4CC1" w:rsidP="00AE4CC1">
      <w:pPr>
        <w:ind w:right="12"/>
        <w:rPr>
          <w:rFonts w:ascii="Calibri" w:hAnsi="Calibri" w:cs="Calibri"/>
          <w:bCs/>
          <w:sz w:val="24"/>
          <w:szCs w:val="24"/>
        </w:rPr>
      </w:pPr>
    </w:p>
    <w:p w14:paraId="676D2BEE" w14:textId="7159BEED" w:rsidR="00AE4CC1" w:rsidRPr="00636200" w:rsidRDefault="00AE4CC1" w:rsidP="00AE4CC1">
      <w:pPr>
        <w:widowControl w:val="0"/>
        <w:spacing w:line="276" w:lineRule="auto"/>
        <w:jc w:val="both"/>
        <w:rPr>
          <w:rFonts w:ascii="Calibri" w:eastAsia="Batang" w:hAnsi="Calibri" w:cs="Calibri"/>
          <w:b/>
          <w:sz w:val="24"/>
          <w:szCs w:val="24"/>
        </w:rPr>
      </w:pPr>
      <w:r w:rsidRPr="00DE35AC">
        <w:rPr>
          <w:rFonts w:ascii="Calibri" w:hAnsi="Calibri" w:cs="Calibri"/>
          <w:sz w:val="24"/>
          <w:szCs w:val="24"/>
        </w:rPr>
        <w:t xml:space="preserve">Na potrzeby postępowania o udzielenie zamówienia publicznego </w:t>
      </w:r>
      <w:r>
        <w:rPr>
          <w:rFonts w:ascii="Calibri" w:hAnsi="Calibri" w:cs="Calibri"/>
          <w:sz w:val="24"/>
          <w:szCs w:val="24"/>
        </w:rPr>
        <w:t xml:space="preserve">pn. </w:t>
      </w:r>
      <w:r w:rsidR="000709CE" w:rsidRPr="00187F28">
        <w:rPr>
          <w:rFonts w:asciiTheme="minorHAnsi" w:hAnsiTheme="minorHAnsi" w:cstheme="minorHAnsi"/>
          <w:b/>
          <w:color w:val="000000" w:themeColor="text1"/>
          <w:sz w:val="24"/>
          <w:szCs w:val="24"/>
        </w:rPr>
        <w:t xml:space="preserve">Wymiana Systemu SSP w </w:t>
      </w:r>
      <w:r w:rsidR="000709CE" w:rsidRPr="00187F28">
        <w:rPr>
          <w:rFonts w:asciiTheme="minorHAnsi" w:hAnsiTheme="minorHAnsi" w:cstheme="minorHAnsi"/>
          <w:b/>
          <w:sz w:val="24"/>
          <w:szCs w:val="24"/>
        </w:rPr>
        <w:t>DS1 i DS4 – Zintegrowany System Sygnalizacji Pożaru dla obiektów Osiedla Akademickiego przy</w:t>
      </w:r>
      <w:r w:rsidR="000709CE">
        <w:rPr>
          <w:rFonts w:asciiTheme="minorHAnsi" w:hAnsiTheme="minorHAnsi" w:cstheme="minorHAnsi"/>
          <w:b/>
          <w:sz w:val="24"/>
          <w:szCs w:val="24"/>
        </w:rPr>
        <w:t xml:space="preserve"> </w:t>
      </w:r>
      <w:r w:rsidR="000709CE">
        <w:rPr>
          <w:rFonts w:asciiTheme="minorHAnsi" w:hAnsiTheme="minorHAnsi" w:cstheme="minorHAnsi"/>
          <w:b/>
          <w:sz w:val="24"/>
          <w:szCs w:val="24"/>
        </w:rPr>
        <w:br/>
      </w:r>
      <w:r w:rsidR="000709CE" w:rsidRPr="00187F28">
        <w:rPr>
          <w:rFonts w:asciiTheme="minorHAnsi" w:hAnsiTheme="minorHAnsi" w:cstheme="minorHAnsi"/>
          <w:b/>
          <w:sz w:val="24"/>
          <w:szCs w:val="24"/>
        </w:rPr>
        <w:t>ul. Rejtana w Koszalinie</w:t>
      </w:r>
      <w:r w:rsidR="000709CE">
        <w:rPr>
          <w:rFonts w:ascii="Calibri" w:hAnsi="Calibri" w:cs="Calibri"/>
          <w:b/>
          <w:sz w:val="24"/>
          <w:szCs w:val="24"/>
        </w:rPr>
        <w:t xml:space="preserve"> </w:t>
      </w:r>
      <w:r w:rsidRPr="00DE35AC">
        <w:rPr>
          <w:rFonts w:ascii="Calibri" w:hAnsi="Calibri" w:cs="Calibri"/>
          <w:sz w:val="24"/>
          <w:szCs w:val="24"/>
        </w:rPr>
        <w:t>oświadczam/y, że następujące:</w:t>
      </w:r>
    </w:p>
    <w:p w14:paraId="623B3821" w14:textId="77777777" w:rsidR="00AE4CC1" w:rsidRDefault="00AE4CC1" w:rsidP="00AE4CC1">
      <w:pPr>
        <w:spacing w:line="480" w:lineRule="auto"/>
        <w:rPr>
          <w:rFonts w:ascii="Calibri" w:hAnsi="Calibri" w:cs="Calibri"/>
          <w:b/>
          <w:sz w:val="24"/>
          <w:szCs w:val="24"/>
        </w:rPr>
      </w:pPr>
    </w:p>
    <w:p w14:paraId="14E545B3" w14:textId="6B1D9864" w:rsidR="00AE4CC1" w:rsidRPr="00610C9F" w:rsidRDefault="000709CE" w:rsidP="00C434E0">
      <w:pPr>
        <w:pStyle w:val="Akapitzlist"/>
        <w:numPr>
          <w:ilvl w:val="6"/>
          <w:numId w:val="56"/>
        </w:numPr>
        <w:spacing w:line="480" w:lineRule="auto"/>
        <w:ind w:left="567" w:hanging="567"/>
        <w:rPr>
          <w:rFonts w:ascii="Calibri" w:eastAsia="Lucida Sans Unicode" w:hAnsi="Calibri" w:cs="Calibri"/>
          <w:bCs/>
          <w:sz w:val="24"/>
          <w:szCs w:val="24"/>
        </w:rPr>
      </w:pPr>
      <w:r>
        <w:rPr>
          <w:rFonts w:ascii="Calibri" w:hAnsi="Calibri" w:cs="Calibri"/>
          <w:b/>
          <w:sz w:val="24"/>
          <w:szCs w:val="24"/>
        </w:rPr>
        <w:t>Roboty budowlane</w:t>
      </w:r>
      <w:r w:rsidR="00AE4CC1" w:rsidRPr="00610C9F">
        <w:rPr>
          <w:rFonts w:ascii="Calibri" w:hAnsi="Calibri" w:cs="Calibri"/>
          <w:b/>
          <w:sz w:val="24"/>
          <w:szCs w:val="24"/>
        </w:rPr>
        <w:t>:</w:t>
      </w:r>
      <w:r w:rsidR="00AE4CC1">
        <w:rPr>
          <w:rFonts w:ascii="Calibri" w:hAnsi="Calibri" w:cs="Calibri"/>
          <w:b/>
          <w:sz w:val="24"/>
          <w:szCs w:val="24"/>
        </w:rPr>
        <w:t xml:space="preserve"> </w:t>
      </w:r>
      <w:r w:rsidR="00AE4CC1" w:rsidRPr="00610C9F">
        <w:rPr>
          <w:rFonts w:ascii="Calibri" w:eastAsia="Lucida Sans Unicode" w:hAnsi="Calibri" w:cs="Calibri"/>
          <w:bCs/>
          <w:sz w:val="24"/>
          <w:szCs w:val="24"/>
        </w:rPr>
        <w:t>…………………………………………………………………………………………………………………………………</w:t>
      </w:r>
      <w:r w:rsidR="00AE4CC1">
        <w:rPr>
          <w:rFonts w:ascii="Calibri" w:eastAsia="Lucida Sans Unicode" w:hAnsi="Calibri" w:cs="Calibri"/>
          <w:bCs/>
          <w:sz w:val="24"/>
          <w:szCs w:val="24"/>
        </w:rPr>
        <w:t>…</w:t>
      </w:r>
    </w:p>
    <w:p w14:paraId="3AAF933C" w14:textId="77777777" w:rsidR="00AE4CC1" w:rsidRDefault="00AE4CC1" w:rsidP="00AE4CC1">
      <w:pPr>
        <w:spacing w:line="480" w:lineRule="auto"/>
        <w:ind w:left="567"/>
        <w:rPr>
          <w:rFonts w:ascii="Calibri" w:eastAsia="Lucida Sans Unicode" w:hAnsi="Calibri" w:cs="Calibri"/>
          <w:bCs/>
          <w:sz w:val="24"/>
          <w:szCs w:val="24"/>
        </w:rPr>
      </w:pPr>
      <w:r w:rsidRPr="00DE35AC">
        <w:rPr>
          <w:rFonts w:ascii="Calibri" w:eastAsia="Lucida Sans Unicode" w:hAnsi="Calibri" w:cs="Calibri"/>
          <w:bCs/>
          <w:sz w:val="24"/>
          <w:szCs w:val="24"/>
        </w:rPr>
        <w:t>wykona Wykonawca: ……………………………………………………………………………</w:t>
      </w:r>
      <w:r>
        <w:rPr>
          <w:rFonts w:ascii="Calibri" w:eastAsia="Lucida Sans Unicode" w:hAnsi="Calibri" w:cs="Calibri"/>
          <w:bCs/>
          <w:sz w:val="24"/>
          <w:szCs w:val="24"/>
        </w:rPr>
        <w:t>…………………….</w:t>
      </w:r>
      <w:r w:rsidRPr="00DE35AC">
        <w:rPr>
          <w:rFonts w:ascii="Calibri" w:eastAsia="Lucida Sans Unicode" w:hAnsi="Calibri" w:cs="Calibri"/>
          <w:bCs/>
          <w:sz w:val="24"/>
          <w:szCs w:val="24"/>
        </w:rPr>
        <w:t>…………</w:t>
      </w:r>
      <w:r>
        <w:rPr>
          <w:rFonts w:ascii="Calibri" w:eastAsia="Lucida Sans Unicode" w:hAnsi="Calibri" w:cs="Calibri"/>
          <w:bCs/>
          <w:sz w:val="24"/>
          <w:szCs w:val="24"/>
        </w:rPr>
        <w:t>.</w:t>
      </w:r>
    </w:p>
    <w:p w14:paraId="7CB028E7" w14:textId="77886E14" w:rsidR="00AE4CC1" w:rsidRDefault="00AE4CC1" w:rsidP="00AE4CC1">
      <w:pPr>
        <w:ind w:left="3828" w:right="-51"/>
        <w:rPr>
          <w:rFonts w:asciiTheme="minorHAnsi" w:hAnsiTheme="minorHAnsi" w:cstheme="minorHAnsi"/>
          <w:i/>
          <w:sz w:val="22"/>
          <w:szCs w:val="22"/>
        </w:rPr>
      </w:pPr>
      <w:r w:rsidRPr="00610C9F">
        <w:rPr>
          <w:rFonts w:asciiTheme="minorHAnsi" w:hAnsiTheme="minorHAnsi" w:cstheme="minorHAnsi"/>
          <w:i/>
          <w:sz w:val="22"/>
          <w:szCs w:val="22"/>
        </w:rPr>
        <w:t>(podać firmę/pełną nazwę i adres Wykonawcy)</w:t>
      </w:r>
    </w:p>
    <w:p w14:paraId="47F3E043" w14:textId="77777777" w:rsidR="00EE3988" w:rsidRPr="009A7BC0" w:rsidRDefault="00EE3988" w:rsidP="00AE4CC1">
      <w:pPr>
        <w:ind w:left="3828" w:right="-51"/>
        <w:rPr>
          <w:rFonts w:asciiTheme="minorHAnsi" w:hAnsiTheme="minorHAnsi" w:cstheme="minorHAnsi"/>
          <w:sz w:val="22"/>
          <w:szCs w:val="22"/>
        </w:rPr>
      </w:pPr>
    </w:p>
    <w:p w14:paraId="0D1E2A65" w14:textId="0C9B09B1" w:rsidR="00AE4CC1" w:rsidRPr="00610C9F" w:rsidRDefault="000709CE" w:rsidP="00C434E0">
      <w:pPr>
        <w:pStyle w:val="Akapitzlist"/>
        <w:numPr>
          <w:ilvl w:val="6"/>
          <w:numId w:val="56"/>
        </w:numPr>
        <w:spacing w:line="480" w:lineRule="auto"/>
        <w:ind w:left="567" w:hanging="567"/>
        <w:rPr>
          <w:rFonts w:ascii="Calibri" w:eastAsia="Lucida Sans Unicode" w:hAnsi="Calibri" w:cs="Calibri"/>
          <w:bCs/>
          <w:sz w:val="24"/>
          <w:szCs w:val="24"/>
        </w:rPr>
      </w:pPr>
      <w:r>
        <w:rPr>
          <w:rFonts w:ascii="Calibri" w:hAnsi="Calibri" w:cs="Calibri"/>
          <w:b/>
          <w:sz w:val="24"/>
          <w:szCs w:val="24"/>
        </w:rPr>
        <w:t>Roboty budowlane</w:t>
      </w:r>
      <w:r w:rsidR="00AE4CC1" w:rsidRPr="00610C9F">
        <w:rPr>
          <w:rFonts w:ascii="Calibri" w:hAnsi="Calibri" w:cs="Calibri"/>
          <w:b/>
          <w:sz w:val="24"/>
          <w:szCs w:val="24"/>
        </w:rPr>
        <w:t>:</w:t>
      </w:r>
      <w:r w:rsidR="00AE4CC1">
        <w:rPr>
          <w:rFonts w:ascii="Calibri" w:hAnsi="Calibri" w:cs="Calibri"/>
          <w:b/>
          <w:sz w:val="24"/>
          <w:szCs w:val="24"/>
        </w:rPr>
        <w:t xml:space="preserve"> </w:t>
      </w:r>
      <w:r w:rsidR="00AE4CC1" w:rsidRPr="00610C9F">
        <w:rPr>
          <w:rFonts w:ascii="Calibri" w:eastAsia="Lucida Sans Unicode" w:hAnsi="Calibri" w:cs="Calibri"/>
          <w:bCs/>
          <w:sz w:val="24"/>
          <w:szCs w:val="24"/>
        </w:rPr>
        <w:t>…………………………………………………………………………………………………………………………………</w:t>
      </w:r>
      <w:r w:rsidR="00AE4CC1">
        <w:rPr>
          <w:rFonts w:ascii="Calibri" w:eastAsia="Lucida Sans Unicode" w:hAnsi="Calibri" w:cs="Calibri"/>
          <w:bCs/>
          <w:sz w:val="24"/>
          <w:szCs w:val="24"/>
        </w:rPr>
        <w:t>…</w:t>
      </w:r>
    </w:p>
    <w:p w14:paraId="594D1D90" w14:textId="77777777" w:rsidR="00AE4CC1" w:rsidRDefault="00AE4CC1" w:rsidP="00AE4CC1">
      <w:pPr>
        <w:spacing w:line="480" w:lineRule="auto"/>
        <w:ind w:left="567"/>
        <w:rPr>
          <w:rFonts w:ascii="Calibri" w:eastAsia="Lucida Sans Unicode" w:hAnsi="Calibri" w:cs="Calibri"/>
          <w:bCs/>
          <w:sz w:val="24"/>
          <w:szCs w:val="24"/>
        </w:rPr>
      </w:pPr>
      <w:r w:rsidRPr="00DE35AC">
        <w:rPr>
          <w:rFonts w:ascii="Calibri" w:eastAsia="Lucida Sans Unicode" w:hAnsi="Calibri" w:cs="Calibri"/>
          <w:bCs/>
          <w:sz w:val="24"/>
          <w:szCs w:val="24"/>
        </w:rPr>
        <w:t>wykona Wykonawca: ……………………………………………………………………………</w:t>
      </w:r>
      <w:r>
        <w:rPr>
          <w:rFonts w:ascii="Calibri" w:eastAsia="Lucida Sans Unicode" w:hAnsi="Calibri" w:cs="Calibri"/>
          <w:bCs/>
          <w:sz w:val="24"/>
          <w:szCs w:val="24"/>
        </w:rPr>
        <w:t>…………………….</w:t>
      </w:r>
      <w:r w:rsidRPr="00DE35AC">
        <w:rPr>
          <w:rFonts w:ascii="Calibri" w:eastAsia="Lucida Sans Unicode" w:hAnsi="Calibri" w:cs="Calibri"/>
          <w:bCs/>
          <w:sz w:val="24"/>
          <w:szCs w:val="24"/>
        </w:rPr>
        <w:t>…………</w:t>
      </w:r>
      <w:r>
        <w:rPr>
          <w:rFonts w:ascii="Calibri" w:eastAsia="Lucida Sans Unicode" w:hAnsi="Calibri" w:cs="Calibri"/>
          <w:bCs/>
          <w:sz w:val="24"/>
          <w:szCs w:val="24"/>
        </w:rPr>
        <w:t>.</w:t>
      </w:r>
    </w:p>
    <w:p w14:paraId="7E73F1FA" w14:textId="32CF7C9B" w:rsidR="00AE4CC1" w:rsidRDefault="00AE4CC1" w:rsidP="00AE4CC1">
      <w:pPr>
        <w:ind w:left="3828" w:right="-51"/>
        <w:rPr>
          <w:rFonts w:asciiTheme="minorHAnsi" w:hAnsiTheme="minorHAnsi" w:cstheme="minorHAnsi"/>
          <w:i/>
          <w:sz w:val="22"/>
          <w:szCs w:val="22"/>
        </w:rPr>
      </w:pPr>
      <w:r w:rsidRPr="00610C9F">
        <w:rPr>
          <w:rFonts w:asciiTheme="minorHAnsi" w:hAnsiTheme="minorHAnsi" w:cstheme="minorHAnsi"/>
          <w:i/>
          <w:sz w:val="22"/>
          <w:szCs w:val="22"/>
        </w:rPr>
        <w:t>(podać firmę/pełną nazwę i adres Wykonawcy)</w:t>
      </w:r>
    </w:p>
    <w:p w14:paraId="5CEC0DB7" w14:textId="77777777" w:rsidR="000709CE" w:rsidRPr="009A7BC0" w:rsidRDefault="000709CE" w:rsidP="00AE4CC1">
      <w:pPr>
        <w:ind w:left="3828" w:right="-51"/>
        <w:rPr>
          <w:rFonts w:asciiTheme="minorHAnsi" w:hAnsiTheme="minorHAnsi" w:cstheme="minorHAnsi"/>
          <w:sz w:val="22"/>
          <w:szCs w:val="22"/>
        </w:rPr>
      </w:pPr>
    </w:p>
    <w:p w14:paraId="41170DC3" w14:textId="77777777" w:rsidR="00AE4CC1" w:rsidRPr="00DE35AC" w:rsidRDefault="00AE4CC1" w:rsidP="00AE4CC1">
      <w:pPr>
        <w:spacing w:line="276" w:lineRule="auto"/>
        <w:jc w:val="both"/>
        <w:rPr>
          <w:rFonts w:ascii="Calibri" w:hAnsi="Calibri" w:cs="Calibri"/>
          <w:b/>
          <w:sz w:val="24"/>
          <w:szCs w:val="24"/>
        </w:rPr>
      </w:pPr>
    </w:p>
    <w:p w14:paraId="2C77DB1E" w14:textId="77777777" w:rsidR="00AE4CC1" w:rsidRPr="00DE35AC" w:rsidRDefault="00AE4CC1" w:rsidP="00AE4CC1">
      <w:pPr>
        <w:shd w:val="clear" w:color="auto" w:fill="F2F2F2"/>
        <w:spacing w:line="276" w:lineRule="auto"/>
        <w:jc w:val="both"/>
        <w:rPr>
          <w:rFonts w:ascii="Calibri" w:hAnsi="Calibri" w:cs="Calibri"/>
          <w:b/>
          <w:sz w:val="24"/>
          <w:szCs w:val="24"/>
        </w:rPr>
      </w:pPr>
      <w:r w:rsidRPr="00DE35AC">
        <w:rPr>
          <w:rFonts w:ascii="Calibri" w:hAnsi="Calibri" w:cs="Calibri"/>
          <w:b/>
          <w:sz w:val="24"/>
          <w:szCs w:val="24"/>
        </w:rPr>
        <w:t>OŚWIADCZENIE DOTYCZĄCE PODANYCH INFORMACJI:</w:t>
      </w:r>
    </w:p>
    <w:p w14:paraId="0D1DC93F" w14:textId="77777777" w:rsidR="00AE4CC1" w:rsidRPr="00DE35AC" w:rsidRDefault="00AE4CC1" w:rsidP="00AE4CC1">
      <w:pPr>
        <w:spacing w:line="276" w:lineRule="auto"/>
        <w:jc w:val="both"/>
        <w:rPr>
          <w:rFonts w:ascii="Calibri" w:hAnsi="Calibri" w:cs="Calibri"/>
          <w:b/>
          <w:sz w:val="24"/>
          <w:szCs w:val="24"/>
        </w:rPr>
      </w:pPr>
    </w:p>
    <w:p w14:paraId="4ABE23F8" w14:textId="77777777" w:rsidR="00AE4CC1" w:rsidRPr="009A7BC0" w:rsidRDefault="00AE4CC1" w:rsidP="00AE4CC1">
      <w:pPr>
        <w:spacing w:line="276" w:lineRule="auto"/>
        <w:contextualSpacing/>
        <w:jc w:val="both"/>
        <w:rPr>
          <w:rFonts w:ascii="Calibri" w:hAnsi="Calibri" w:cs="Calibri"/>
          <w:sz w:val="24"/>
          <w:szCs w:val="24"/>
        </w:rPr>
      </w:pPr>
      <w:r w:rsidRPr="00DE35AC">
        <w:rPr>
          <w:rFonts w:ascii="Calibri" w:hAnsi="Calibri" w:cs="Calibri"/>
          <w:sz w:val="24"/>
          <w:szCs w:val="24"/>
        </w:rPr>
        <w:t xml:space="preserve">Oświadczam/y, że wszystkie informacje podane w powyższym oświadczeniu są aktualne i zgodne </w:t>
      </w:r>
      <w:r>
        <w:rPr>
          <w:rFonts w:ascii="Calibri" w:hAnsi="Calibri" w:cs="Calibri"/>
          <w:sz w:val="24"/>
          <w:szCs w:val="24"/>
        </w:rPr>
        <w:br/>
      </w:r>
      <w:r w:rsidRPr="00DE35AC">
        <w:rPr>
          <w:rFonts w:ascii="Calibri" w:hAnsi="Calibri" w:cs="Calibri"/>
          <w:sz w:val="24"/>
          <w:szCs w:val="24"/>
        </w:rPr>
        <w:t>z prawdą oraz zostały przedstawione z pełną świadomością konsekwencji wprowadzenia Zamawiającego w błąd przy przedstawianiu informacji.</w:t>
      </w:r>
    </w:p>
    <w:p w14:paraId="7B76AFC4" w14:textId="77777777" w:rsidR="00AE4CC1" w:rsidRDefault="00AE4CC1" w:rsidP="00AE4CC1">
      <w:pPr>
        <w:spacing w:line="276" w:lineRule="auto"/>
        <w:jc w:val="both"/>
        <w:rPr>
          <w:rFonts w:ascii="Calibri" w:hAnsi="Calibri" w:cs="Calibri"/>
          <w:i/>
          <w:iCs/>
          <w:sz w:val="24"/>
          <w:szCs w:val="24"/>
        </w:rPr>
      </w:pPr>
    </w:p>
    <w:p w14:paraId="0817B5AA" w14:textId="77777777" w:rsidR="00EE3988" w:rsidRPr="009E2050" w:rsidRDefault="00EE3988" w:rsidP="00AE4CC1">
      <w:pPr>
        <w:spacing w:line="276" w:lineRule="auto"/>
        <w:jc w:val="both"/>
        <w:rPr>
          <w:rFonts w:ascii="Calibri" w:hAnsi="Calibri" w:cs="Calibri"/>
          <w:i/>
          <w:iCs/>
          <w:sz w:val="24"/>
          <w:szCs w:val="24"/>
        </w:rPr>
      </w:pPr>
    </w:p>
    <w:p w14:paraId="626523E4" w14:textId="77777777" w:rsidR="00AE4CC1" w:rsidRDefault="00AE4CC1" w:rsidP="00AE4CC1">
      <w:pPr>
        <w:spacing w:line="276" w:lineRule="auto"/>
        <w:ind w:left="4253"/>
        <w:rPr>
          <w:rFonts w:ascii="Calibri" w:hAnsi="Calibri" w:cs="Calibri"/>
          <w:i/>
          <w:iCs/>
          <w:color w:val="000000"/>
          <w:szCs w:val="24"/>
          <w:highlight w:val="yellow"/>
        </w:rPr>
      </w:pPr>
      <w:r w:rsidRPr="00821D10">
        <w:rPr>
          <w:rFonts w:ascii="Calibri" w:hAnsi="Calibri" w:cs="Calibri"/>
          <w:b/>
          <w:bCs/>
          <w:i/>
          <w:iCs/>
          <w:color w:val="000000"/>
          <w:szCs w:val="24"/>
          <w:highlight w:val="yellow"/>
        </w:rPr>
        <w:t>Dokument musi być</w:t>
      </w:r>
      <w:r w:rsidRPr="00821D10">
        <w:rPr>
          <w:rFonts w:ascii="Calibri" w:hAnsi="Calibri" w:cs="Calibri"/>
          <w:i/>
          <w:iCs/>
          <w:color w:val="000000"/>
          <w:szCs w:val="24"/>
          <w:highlight w:val="yellow"/>
        </w:rPr>
        <w:t xml:space="preserve"> opatrzony kwalifikowanym podpisem elektronicznym lub podpisem zaufanym lub osobistym przez Wykonawcę lub osoby upoważnionej do reprezentacji Wykona</w:t>
      </w:r>
      <w:r>
        <w:rPr>
          <w:rFonts w:ascii="Calibri" w:hAnsi="Calibri" w:cs="Calibri"/>
          <w:i/>
          <w:iCs/>
          <w:color w:val="000000"/>
          <w:szCs w:val="24"/>
          <w:highlight w:val="yellow"/>
        </w:rPr>
        <w:t>wcy</w:t>
      </w:r>
    </w:p>
    <w:p w14:paraId="5D1ECBED" w14:textId="77777777" w:rsidR="00AE4CC1" w:rsidRPr="00FE3A25" w:rsidRDefault="00AE4CC1" w:rsidP="00AE4CC1">
      <w:pPr>
        <w:shd w:val="clear" w:color="auto" w:fill="E7E6E6"/>
        <w:spacing w:line="276" w:lineRule="auto"/>
        <w:jc w:val="center"/>
        <w:rPr>
          <w:rFonts w:ascii="Calibri" w:hAnsi="Calibri" w:cs="Calibri"/>
          <w:b/>
          <w:sz w:val="28"/>
          <w:szCs w:val="28"/>
        </w:rPr>
      </w:pPr>
      <w:r w:rsidRPr="00BD1797">
        <w:rPr>
          <w:rFonts w:ascii="Calibri" w:hAnsi="Calibri" w:cs="Calibri"/>
          <w:b/>
          <w:sz w:val="28"/>
          <w:szCs w:val="28"/>
        </w:rPr>
        <w:lastRenderedPageBreak/>
        <w:t xml:space="preserve">DOKUMENT </w:t>
      </w:r>
      <w:r w:rsidRPr="00FE3A25">
        <w:rPr>
          <w:rFonts w:ascii="Calibri" w:hAnsi="Calibri" w:cs="Calibri"/>
          <w:b/>
          <w:color w:val="FF0000"/>
          <w:sz w:val="28"/>
          <w:szCs w:val="28"/>
        </w:rPr>
        <w:t>NALEŻY ZŁOŻYĆ</w:t>
      </w:r>
      <w:r w:rsidRPr="00BD1797">
        <w:rPr>
          <w:rFonts w:ascii="Calibri" w:hAnsi="Calibri" w:cs="Calibri"/>
          <w:b/>
          <w:sz w:val="28"/>
          <w:szCs w:val="28"/>
        </w:rPr>
        <w:t xml:space="preserve"> WRAZ Z OFERTĄ </w:t>
      </w:r>
      <w:r w:rsidRPr="0065303D">
        <w:rPr>
          <w:rFonts w:ascii="Calibri" w:hAnsi="Calibri" w:cs="Calibri"/>
          <w:b/>
          <w:color w:val="FF0000"/>
          <w:sz w:val="28"/>
          <w:szCs w:val="28"/>
        </w:rPr>
        <w:t>(JEŚLI DOTYCZY)</w:t>
      </w:r>
    </w:p>
    <w:p w14:paraId="018224BC" w14:textId="77777777" w:rsidR="00AE4CC1" w:rsidRPr="00DE35AC" w:rsidRDefault="00AE4CC1" w:rsidP="00AE4CC1">
      <w:pPr>
        <w:tabs>
          <w:tab w:val="left" w:pos="8895"/>
        </w:tabs>
        <w:rPr>
          <w:rFonts w:ascii="Calibri" w:hAnsi="Calibri" w:cs="Calibri"/>
          <w:b/>
          <w:sz w:val="24"/>
          <w:szCs w:val="24"/>
        </w:rPr>
      </w:pPr>
      <w:r>
        <w:rPr>
          <w:rFonts w:ascii="Calibri" w:hAnsi="Calibri" w:cs="Calibri"/>
          <w:sz w:val="24"/>
          <w:szCs w:val="24"/>
        </w:rPr>
        <w:tab/>
      </w:r>
    </w:p>
    <w:p w14:paraId="78C7E768" w14:textId="77777777" w:rsidR="00AE4CC1" w:rsidRPr="00DE35AC" w:rsidRDefault="00AE4CC1" w:rsidP="00AE4CC1">
      <w:pPr>
        <w:spacing w:line="276" w:lineRule="auto"/>
        <w:jc w:val="right"/>
        <w:rPr>
          <w:rFonts w:ascii="Calibri" w:hAnsi="Calibri" w:cs="Calibri"/>
          <w:b/>
          <w:sz w:val="24"/>
          <w:szCs w:val="24"/>
        </w:rPr>
      </w:pPr>
      <w:r w:rsidRPr="00DE35AC">
        <w:rPr>
          <w:rFonts w:ascii="Calibri" w:hAnsi="Calibri" w:cs="Calibri"/>
          <w:b/>
          <w:sz w:val="24"/>
          <w:szCs w:val="24"/>
        </w:rPr>
        <w:t xml:space="preserve">Załącznik </w:t>
      </w:r>
      <w:r w:rsidRPr="0082756D">
        <w:rPr>
          <w:rFonts w:ascii="Calibri" w:hAnsi="Calibri" w:cs="Calibri"/>
          <w:b/>
          <w:sz w:val="24"/>
          <w:szCs w:val="24"/>
        </w:rPr>
        <w:t xml:space="preserve">nr </w:t>
      </w:r>
      <w:r>
        <w:rPr>
          <w:rFonts w:ascii="Calibri" w:hAnsi="Calibri" w:cs="Calibri"/>
          <w:b/>
          <w:sz w:val="24"/>
          <w:szCs w:val="24"/>
        </w:rPr>
        <w:t>4</w:t>
      </w:r>
    </w:p>
    <w:p w14:paraId="280579F1" w14:textId="5DF3FE2C" w:rsidR="00AE4CC1" w:rsidRPr="00DD1727" w:rsidRDefault="00AE4CC1" w:rsidP="00AE4CC1">
      <w:pPr>
        <w:adjustRightInd w:val="0"/>
        <w:spacing w:line="276" w:lineRule="auto"/>
        <w:rPr>
          <w:rFonts w:ascii="Calibri" w:hAnsi="Calibri" w:cs="Calibri"/>
          <w:b/>
          <w:sz w:val="24"/>
          <w:szCs w:val="24"/>
        </w:rPr>
      </w:pPr>
      <w:r w:rsidRPr="00DD1727">
        <w:rPr>
          <w:rFonts w:ascii="Calibri" w:hAnsi="Calibri" w:cs="Calibri"/>
          <w:b/>
          <w:sz w:val="24"/>
          <w:szCs w:val="24"/>
        </w:rPr>
        <w:t xml:space="preserve">Znak sprawy: </w:t>
      </w:r>
      <w:r w:rsidR="000709CE">
        <w:rPr>
          <w:rFonts w:ascii="Calibri" w:hAnsi="Calibri" w:cs="Calibri"/>
          <w:b/>
          <w:sz w:val="24"/>
          <w:szCs w:val="24"/>
        </w:rPr>
        <w:t>21</w:t>
      </w:r>
      <w:r>
        <w:rPr>
          <w:rFonts w:ascii="Calibri" w:hAnsi="Calibri" w:cs="Calibri"/>
          <w:b/>
          <w:sz w:val="24"/>
          <w:szCs w:val="24"/>
        </w:rPr>
        <w:t>/TP1</w:t>
      </w:r>
      <w:r w:rsidRPr="00553448">
        <w:rPr>
          <w:rFonts w:ascii="Calibri" w:hAnsi="Calibri" w:cs="Calibri"/>
          <w:b/>
          <w:sz w:val="24"/>
          <w:szCs w:val="24"/>
        </w:rPr>
        <w:t>/SZP-</w:t>
      </w:r>
      <w:r>
        <w:rPr>
          <w:rFonts w:ascii="Calibri" w:hAnsi="Calibri" w:cs="Calibri"/>
          <w:b/>
          <w:sz w:val="24"/>
          <w:szCs w:val="24"/>
        </w:rPr>
        <w:t>2</w:t>
      </w:r>
      <w:r w:rsidRPr="00553448">
        <w:rPr>
          <w:rFonts w:ascii="Calibri" w:hAnsi="Calibri" w:cs="Calibri"/>
          <w:b/>
          <w:sz w:val="24"/>
          <w:szCs w:val="24"/>
        </w:rPr>
        <w:t>/202</w:t>
      </w:r>
      <w:r>
        <w:rPr>
          <w:rFonts w:ascii="Calibri" w:hAnsi="Calibri" w:cs="Calibri"/>
          <w:b/>
          <w:sz w:val="24"/>
          <w:szCs w:val="24"/>
        </w:rPr>
        <w:t>4</w:t>
      </w:r>
    </w:p>
    <w:p w14:paraId="7523ECFC" w14:textId="77777777" w:rsidR="00AE4CC1" w:rsidRDefault="00AE4CC1" w:rsidP="00AE4CC1">
      <w:pPr>
        <w:spacing w:line="276" w:lineRule="auto"/>
        <w:rPr>
          <w:rFonts w:ascii="Calibri" w:hAnsi="Calibri" w:cs="Calibri"/>
          <w:sz w:val="24"/>
          <w:szCs w:val="24"/>
        </w:rPr>
      </w:pPr>
    </w:p>
    <w:p w14:paraId="7E4788F6" w14:textId="77777777" w:rsidR="00AE4CC1" w:rsidRPr="00DE5849" w:rsidRDefault="00AE4CC1" w:rsidP="00AE4CC1">
      <w:pPr>
        <w:autoSpaceDE/>
        <w:autoSpaceDN/>
        <w:spacing w:line="276" w:lineRule="auto"/>
        <w:ind w:right="259"/>
        <w:jc w:val="center"/>
        <w:rPr>
          <w:rFonts w:ascii="Calibri" w:eastAsia="Arial" w:hAnsi="Calibri" w:cs="Calibri"/>
          <w:b/>
          <w:sz w:val="24"/>
          <w:szCs w:val="24"/>
        </w:rPr>
      </w:pPr>
      <w:r w:rsidRPr="00DE5849">
        <w:rPr>
          <w:rFonts w:ascii="Calibri" w:eastAsia="Arial" w:hAnsi="Calibri" w:cs="Calibri"/>
          <w:b/>
          <w:sz w:val="24"/>
          <w:szCs w:val="24"/>
        </w:rPr>
        <w:t>ZOBOWIĄZANIE PODMIOTU TRZECIEGO</w:t>
      </w:r>
    </w:p>
    <w:p w14:paraId="195E4AAB" w14:textId="77777777" w:rsidR="00AE4CC1" w:rsidRPr="00DE5849" w:rsidRDefault="00AE4CC1" w:rsidP="00AE4CC1">
      <w:pPr>
        <w:autoSpaceDE/>
        <w:autoSpaceDN/>
        <w:spacing w:line="276" w:lineRule="auto"/>
        <w:ind w:right="259"/>
        <w:rPr>
          <w:rFonts w:ascii="Calibri" w:eastAsia="Arial" w:hAnsi="Calibri" w:cs="Calibri"/>
          <w:sz w:val="24"/>
          <w:szCs w:val="24"/>
        </w:rPr>
      </w:pPr>
    </w:p>
    <w:p w14:paraId="51633AFE" w14:textId="77777777" w:rsidR="00AE4CC1" w:rsidRPr="00DE5849" w:rsidRDefault="00AE4CC1" w:rsidP="00AE4CC1">
      <w:pPr>
        <w:autoSpaceDE/>
        <w:autoSpaceDN/>
        <w:spacing w:line="276" w:lineRule="auto"/>
        <w:ind w:left="1"/>
        <w:jc w:val="both"/>
        <w:rPr>
          <w:rFonts w:ascii="Calibri" w:hAnsi="Calibri" w:cs="Calibri"/>
          <w:b/>
          <w:sz w:val="24"/>
          <w:szCs w:val="24"/>
        </w:rPr>
      </w:pPr>
    </w:p>
    <w:p w14:paraId="66DAF6F1" w14:textId="77777777" w:rsidR="00AE4CC1" w:rsidRPr="00DE5849" w:rsidRDefault="00AE4CC1" w:rsidP="00AE4CC1">
      <w:pPr>
        <w:autoSpaceDE/>
        <w:autoSpaceDN/>
        <w:spacing w:line="276" w:lineRule="auto"/>
        <w:ind w:left="1"/>
        <w:jc w:val="both"/>
        <w:rPr>
          <w:rFonts w:ascii="Calibri" w:hAnsi="Calibri" w:cs="Calibri"/>
          <w:sz w:val="24"/>
          <w:szCs w:val="24"/>
        </w:rPr>
      </w:pPr>
      <w:r w:rsidRPr="00DE5849">
        <w:rPr>
          <w:rFonts w:ascii="Calibri" w:hAnsi="Calibri" w:cs="Calibri"/>
          <w:b/>
          <w:sz w:val="24"/>
          <w:szCs w:val="24"/>
        </w:rPr>
        <w:t xml:space="preserve">Oświadczam w imieniu </w:t>
      </w:r>
      <w:r w:rsidRPr="00DE5849">
        <w:rPr>
          <w:rFonts w:ascii="Calibri" w:hAnsi="Calibri" w:cs="Calibri"/>
          <w:sz w:val="24"/>
          <w:szCs w:val="24"/>
        </w:rPr>
        <w:t>.....................................................................................................</w:t>
      </w:r>
    </w:p>
    <w:p w14:paraId="79405F21" w14:textId="77777777" w:rsidR="00AE4CC1" w:rsidRDefault="00AE4CC1" w:rsidP="00AE4CC1">
      <w:pPr>
        <w:autoSpaceDE/>
        <w:autoSpaceDN/>
        <w:spacing w:line="276" w:lineRule="auto"/>
        <w:ind w:left="2832" w:firstLine="708"/>
        <w:jc w:val="both"/>
        <w:rPr>
          <w:rFonts w:ascii="Calibri" w:hAnsi="Calibri" w:cs="Calibri"/>
          <w:i/>
          <w:sz w:val="16"/>
          <w:szCs w:val="24"/>
        </w:rPr>
      </w:pPr>
      <w:r w:rsidRPr="00DE5849">
        <w:rPr>
          <w:rFonts w:ascii="Calibri" w:hAnsi="Calibri" w:cs="Calibri"/>
          <w:i/>
          <w:sz w:val="16"/>
          <w:szCs w:val="24"/>
        </w:rPr>
        <w:t>(nazwa Podmiotu na zasobach, którego Wykonawca polega)</w:t>
      </w:r>
    </w:p>
    <w:p w14:paraId="358E5E30" w14:textId="77777777" w:rsidR="00AE4CC1" w:rsidRPr="00DE5849" w:rsidRDefault="00AE4CC1" w:rsidP="00AE4CC1">
      <w:pPr>
        <w:autoSpaceDE/>
        <w:autoSpaceDN/>
        <w:spacing w:line="276" w:lineRule="auto"/>
        <w:ind w:left="2832" w:firstLine="708"/>
        <w:jc w:val="both"/>
        <w:rPr>
          <w:rFonts w:ascii="Calibri" w:hAnsi="Calibri" w:cs="Calibri"/>
          <w:i/>
          <w:sz w:val="16"/>
          <w:szCs w:val="24"/>
        </w:rPr>
      </w:pPr>
    </w:p>
    <w:p w14:paraId="31C0322D" w14:textId="77777777" w:rsidR="00AE4CC1" w:rsidRPr="00DE5849" w:rsidRDefault="00AE4CC1" w:rsidP="00AE4CC1">
      <w:pPr>
        <w:autoSpaceDE/>
        <w:autoSpaceDN/>
        <w:spacing w:line="276" w:lineRule="auto"/>
        <w:ind w:left="1"/>
        <w:jc w:val="both"/>
        <w:rPr>
          <w:rFonts w:ascii="Calibri" w:hAnsi="Calibri" w:cs="Calibri"/>
          <w:sz w:val="24"/>
          <w:szCs w:val="24"/>
        </w:rPr>
      </w:pPr>
      <w:r w:rsidRPr="00DE5849">
        <w:rPr>
          <w:rFonts w:ascii="Calibri" w:hAnsi="Calibri" w:cs="Calibri"/>
          <w:sz w:val="24"/>
          <w:szCs w:val="24"/>
        </w:rPr>
        <w:t>iż oddaję do dyspozycji Wykonawcy .........................................................................................</w:t>
      </w:r>
    </w:p>
    <w:p w14:paraId="3551C0EA" w14:textId="77777777" w:rsidR="00AE4CC1" w:rsidRDefault="00AE4CC1" w:rsidP="00AE4CC1">
      <w:pPr>
        <w:autoSpaceDE/>
        <w:autoSpaceDN/>
        <w:spacing w:line="276" w:lineRule="auto"/>
        <w:ind w:left="4321"/>
        <w:jc w:val="both"/>
        <w:rPr>
          <w:rFonts w:ascii="Calibri" w:hAnsi="Calibri" w:cs="Calibri"/>
          <w:i/>
          <w:sz w:val="16"/>
          <w:szCs w:val="24"/>
        </w:rPr>
      </w:pPr>
      <w:r w:rsidRPr="00DE5849">
        <w:rPr>
          <w:rFonts w:ascii="Calibri" w:hAnsi="Calibri" w:cs="Calibri"/>
          <w:i/>
          <w:sz w:val="16"/>
          <w:szCs w:val="24"/>
        </w:rPr>
        <w:t>(nazwa i adres Wykonawcy)</w:t>
      </w:r>
    </w:p>
    <w:p w14:paraId="1C629F4F" w14:textId="77777777" w:rsidR="00AE4CC1" w:rsidRPr="00DE5849" w:rsidRDefault="00AE4CC1" w:rsidP="00AE4CC1">
      <w:pPr>
        <w:autoSpaceDE/>
        <w:autoSpaceDN/>
        <w:spacing w:line="276" w:lineRule="auto"/>
        <w:ind w:left="4321"/>
        <w:jc w:val="both"/>
        <w:rPr>
          <w:rFonts w:ascii="Calibri" w:hAnsi="Calibri" w:cs="Calibri"/>
          <w:i/>
          <w:sz w:val="16"/>
          <w:szCs w:val="24"/>
        </w:rPr>
      </w:pPr>
    </w:p>
    <w:p w14:paraId="0E866C6C" w14:textId="313904EA" w:rsidR="00AE4CC1" w:rsidRPr="00632442" w:rsidRDefault="00AE4CC1" w:rsidP="00AE4CC1">
      <w:pPr>
        <w:adjustRightInd w:val="0"/>
        <w:spacing w:line="288" w:lineRule="auto"/>
        <w:jc w:val="both"/>
        <w:rPr>
          <w:rFonts w:ascii="Calibri" w:eastAsia="Calibri" w:hAnsi="Calibri" w:cs="Calibri"/>
          <w:b/>
          <w:bCs/>
          <w:sz w:val="24"/>
          <w:szCs w:val="24"/>
          <w:lang w:eastAsia="en-US"/>
        </w:rPr>
      </w:pPr>
      <w:r>
        <w:rPr>
          <w:rFonts w:ascii="Calibri" w:hAnsi="Calibri" w:cs="Calibri"/>
          <w:sz w:val="24"/>
          <w:szCs w:val="24"/>
        </w:rPr>
        <w:t>realizującego zamówienie pn.</w:t>
      </w:r>
      <w:r w:rsidRPr="00DE5849">
        <w:rPr>
          <w:rFonts w:ascii="Calibri" w:hAnsi="Calibri" w:cs="Calibri"/>
          <w:sz w:val="24"/>
          <w:szCs w:val="24"/>
        </w:rPr>
        <w:t xml:space="preserve"> </w:t>
      </w:r>
      <w:r w:rsidR="00E4473A" w:rsidRPr="00187F28">
        <w:rPr>
          <w:rFonts w:asciiTheme="minorHAnsi" w:hAnsiTheme="minorHAnsi" w:cstheme="minorHAnsi"/>
          <w:b/>
          <w:color w:val="000000" w:themeColor="text1"/>
          <w:sz w:val="24"/>
          <w:szCs w:val="24"/>
        </w:rPr>
        <w:t xml:space="preserve">Wymiana Systemu SSP w </w:t>
      </w:r>
      <w:r w:rsidR="00E4473A" w:rsidRPr="00187F28">
        <w:rPr>
          <w:rFonts w:asciiTheme="minorHAnsi" w:hAnsiTheme="minorHAnsi" w:cstheme="minorHAnsi"/>
          <w:b/>
          <w:sz w:val="24"/>
          <w:szCs w:val="24"/>
        </w:rPr>
        <w:t>DS1 i DS4 – Zintegrowany System Sygnalizacji Pożaru dla obiektów Osiedla Akademickiego przy</w:t>
      </w:r>
      <w:r w:rsidR="00E4473A">
        <w:rPr>
          <w:rFonts w:asciiTheme="minorHAnsi" w:hAnsiTheme="minorHAnsi" w:cstheme="minorHAnsi"/>
          <w:b/>
          <w:sz w:val="24"/>
          <w:szCs w:val="24"/>
        </w:rPr>
        <w:t xml:space="preserve"> </w:t>
      </w:r>
      <w:r w:rsidR="00E4473A" w:rsidRPr="00187F28">
        <w:rPr>
          <w:rFonts w:asciiTheme="minorHAnsi" w:hAnsiTheme="minorHAnsi" w:cstheme="minorHAnsi"/>
          <w:b/>
          <w:sz w:val="24"/>
          <w:szCs w:val="24"/>
        </w:rPr>
        <w:t>ul. Rejtana w Koszalinie</w:t>
      </w:r>
      <w:r w:rsidR="00E4473A">
        <w:rPr>
          <w:rFonts w:ascii="Calibri" w:hAnsi="Calibri" w:cs="Calibri"/>
          <w:b/>
          <w:sz w:val="24"/>
          <w:szCs w:val="24"/>
        </w:rPr>
        <w:t xml:space="preserve"> </w:t>
      </w:r>
      <w:r w:rsidRPr="00DE5849">
        <w:rPr>
          <w:rFonts w:ascii="Calibri" w:hAnsi="Calibri" w:cs="Calibri"/>
          <w:sz w:val="24"/>
          <w:szCs w:val="24"/>
        </w:rPr>
        <w:t xml:space="preserve">niezbędne zasoby </w:t>
      </w:r>
      <w:r w:rsidRPr="00DE5849">
        <w:rPr>
          <w:rFonts w:ascii="Calibri" w:hAnsi="Calibri" w:cs="Calibri"/>
          <w:sz w:val="16"/>
          <w:szCs w:val="24"/>
        </w:rPr>
        <w:t>(</w:t>
      </w:r>
      <w:r w:rsidRPr="00DE5849">
        <w:rPr>
          <w:rFonts w:ascii="Calibri" w:hAnsi="Calibri" w:cs="Calibri"/>
          <w:i/>
          <w:sz w:val="16"/>
          <w:szCs w:val="24"/>
        </w:rPr>
        <w:t>należy wskazać zakres zasobów, które zostaną udostępnione Wykonawcy, np. potencjał kadrowy ze wskazaniem imion i nazwisk, itp.)</w:t>
      </w:r>
      <w:r w:rsidRPr="00DE5849">
        <w:rPr>
          <w:rFonts w:ascii="Calibri" w:hAnsi="Calibri" w:cs="Calibri"/>
          <w:i/>
          <w:sz w:val="24"/>
          <w:szCs w:val="24"/>
        </w:rPr>
        <w:t>:</w:t>
      </w:r>
    </w:p>
    <w:p w14:paraId="55FA3317" w14:textId="77777777" w:rsidR="00AE4CC1" w:rsidRPr="00DE5849" w:rsidRDefault="00AE4CC1" w:rsidP="00AE4CC1">
      <w:pPr>
        <w:autoSpaceDE/>
        <w:autoSpaceDN/>
        <w:spacing w:line="276" w:lineRule="auto"/>
        <w:jc w:val="both"/>
        <w:rPr>
          <w:rFonts w:ascii="Calibri" w:hAnsi="Calibri" w:cs="Calibri"/>
          <w:sz w:val="24"/>
          <w:szCs w:val="24"/>
        </w:rPr>
      </w:pPr>
      <w:r w:rsidRPr="00DE5849">
        <w:rPr>
          <w:rFonts w:ascii="Calibri" w:hAnsi="Calibri" w:cs="Calibri"/>
          <w:sz w:val="24"/>
          <w:szCs w:val="24"/>
        </w:rPr>
        <w:t>.............................................................................................................................</w:t>
      </w:r>
      <w:r>
        <w:rPr>
          <w:rFonts w:ascii="Calibri" w:hAnsi="Calibri" w:cs="Calibri"/>
          <w:sz w:val="24"/>
          <w:szCs w:val="24"/>
        </w:rPr>
        <w:t>...........</w:t>
      </w:r>
      <w:r w:rsidRPr="00DE5849">
        <w:rPr>
          <w:rFonts w:ascii="Calibri" w:hAnsi="Calibri" w:cs="Calibri"/>
          <w:sz w:val="24"/>
          <w:szCs w:val="24"/>
        </w:rPr>
        <w:t>......................</w:t>
      </w:r>
    </w:p>
    <w:p w14:paraId="7A86DA9C" w14:textId="77777777" w:rsidR="00AE4CC1" w:rsidRPr="00DE5849" w:rsidRDefault="00AE4CC1" w:rsidP="00AE4CC1">
      <w:pPr>
        <w:autoSpaceDE/>
        <w:autoSpaceDN/>
        <w:spacing w:line="276" w:lineRule="auto"/>
        <w:jc w:val="both"/>
        <w:rPr>
          <w:rFonts w:ascii="Calibri" w:hAnsi="Calibri" w:cs="Calibri"/>
          <w:sz w:val="24"/>
          <w:szCs w:val="24"/>
        </w:rPr>
      </w:pPr>
      <w:r w:rsidRPr="00DE5849">
        <w:rPr>
          <w:rFonts w:ascii="Calibri" w:hAnsi="Calibri" w:cs="Calibri"/>
          <w:sz w:val="24"/>
          <w:szCs w:val="24"/>
        </w:rPr>
        <w:t>.............................................................................................................................</w:t>
      </w:r>
      <w:r>
        <w:rPr>
          <w:rFonts w:ascii="Calibri" w:hAnsi="Calibri" w:cs="Calibri"/>
          <w:sz w:val="24"/>
          <w:szCs w:val="24"/>
        </w:rPr>
        <w:t>...........</w:t>
      </w:r>
      <w:r w:rsidRPr="00DE5849">
        <w:rPr>
          <w:rFonts w:ascii="Calibri" w:hAnsi="Calibri" w:cs="Calibri"/>
          <w:sz w:val="24"/>
          <w:szCs w:val="24"/>
        </w:rPr>
        <w:t>......................</w:t>
      </w:r>
    </w:p>
    <w:p w14:paraId="227D8A09" w14:textId="77777777" w:rsidR="00AE4CC1" w:rsidRDefault="00AE4CC1" w:rsidP="00AE4CC1">
      <w:pPr>
        <w:autoSpaceDE/>
        <w:autoSpaceDN/>
        <w:spacing w:line="276" w:lineRule="auto"/>
        <w:ind w:left="1"/>
        <w:jc w:val="both"/>
        <w:rPr>
          <w:rFonts w:ascii="Calibri" w:hAnsi="Calibri" w:cs="Calibri"/>
          <w:sz w:val="24"/>
          <w:szCs w:val="24"/>
        </w:rPr>
      </w:pPr>
      <w:r w:rsidRPr="00DE5849">
        <w:rPr>
          <w:rFonts w:ascii="Calibri" w:hAnsi="Calibri" w:cs="Calibri"/>
          <w:sz w:val="24"/>
          <w:szCs w:val="24"/>
        </w:rPr>
        <w:t>na okres korzystania z nich przy wykonywaniu ww. zamówienia.</w:t>
      </w:r>
    </w:p>
    <w:p w14:paraId="45253C62" w14:textId="77777777" w:rsidR="00AE4CC1" w:rsidRPr="00DE5849" w:rsidRDefault="00AE4CC1" w:rsidP="00AE4CC1">
      <w:pPr>
        <w:autoSpaceDE/>
        <w:autoSpaceDN/>
        <w:spacing w:line="276" w:lineRule="auto"/>
        <w:ind w:left="1"/>
        <w:jc w:val="both"/>
        <w:rPr>
          <w:rFonts w:ascii="Calibri" w:hAnsi="Calibri" w:cs="Calibri"/>
          <w:sz w:val="24"/>
          <w:szCs w:val="24"/>
        </w:rPr>
      </w:pPr>
    </w:p>
    <w:p w14:paraId="408A4F86" w14:textId="77777777" w:rsidR="00AE4CC1" w:rsidRPr="00DE5849" w:rsidRDefault="00AE4CC1" w:rsidP="00AE4CC1">
      <w:pPr>
        <w:autoSpaceDE/>
        <w:autoSpaceDN/>
        <w:spacing w:line="276" w:lineRule="auto"/>
        <w:ind w:left="1"/>
        <w:jc w:val="both"/>
        <w:rPr>
          <w:rFonts w:ascii="Calibri" w:hAnsi="Calibri" w:cs="Calibri"/>
          <w:b/>
          <w:sz w:val="24"/>
          <w:szCs w:val="24"/>
        </w:rPr>
      </w:pPr>
      <w:r w:rsidRPr="00DE5849">
        <w:rPr>
          <w:rFonts w:ascii="Calibri" w:hAnsi="Calibri" w:cs="Calibri"/>
          <w:b/>
          <w:sz w:val="24"/>
          <w:szCs w:val="24"/>
        </w:rPr>
        <w:t>Jednocześnie oświadczam, że:</w:t>
      </w:r>
    </w:p>
    <w:p w14:paraId="15198BF1" w14:textId="77777777" w:rsidR="00AE4CC1" w:rsidRPr="00DE5849" w:rsidRDefault="00AE4CC1" w:rsidP="009B7595">
      <w:pPr>
        <w:numPr>
          <w:ilvl w:val="6"/>
          <w:numId w:val="58"/>
        </w:numPr>
        <w:tabs>
          <w:tab w:val="clear" w:pos="5040"/>
        </w:tabs>
        <w:autoSpaceDE/>
        <w:autoSpaceDN/>
        <w:spacing w:line="276" w:lineRule="auto"/>
        <w:ind w:left="567" w:hanging="567"/>
        <w:contextualSpacing/>
        <w:jc w:val="both"/>
        <w:rPr>
          <w:rFonts w:ascii="Calibri" w:hAnsi="Calibri" w:cs="Calibri"/>
          <w:b/>
          <w:sz w:val="24"/>
          <w:szCs w:val="24"/>
        </w:rPr>
      </w:pPr>
      <w:r w:rsidRPr="00DE5849">
        <w:rPr>
          <w:rFonts w:ascii="Calibri" w:hAnsi="Calibri" w:cs="Calibri"/>
          <w:sz w:val="24"/>
          <w:szCs w:val="24"/>
        </w:rPr>
        <w:t>charakter stosunku łączącego mnie z Wykonawcą:</w:t>
      </w:r>
    </w:p>
    <w:p w14:paraId="101A623D" w14:textId="77777777" w:rsidR="00AE4CC1" w:rsidRPr="00DE5849" w:rsidRDefault="00AE4CC1" w:rsidP="00AE4CC1">
      <w:pPr>
        <w:autoSpaceDE/>
        <w:autoSpaceDN/>
        <w:spacing w:line="276" w:lineRule="auto"/>
        <w:ind w:left="61"/>
        <w:jc w:val="both"/>
        <w:rPr>
          <w:rFonts w:ascii="Calibri" w:hAnsi="Calibri" w:cs="Calibri"/>
          <w:sz w:val="24"/>
          <w:szCs w:val="24"/>
        </w:rPr>
      </w:pPr>
      <w:r w:rsidRPr="00DE5849">
        <w:rPr>
          <w:rFonts w:ascii="Calibri" w:hAnsi="Calibri" w:cs="Calibri"/>
          <w:sz w:val="24"/>
          <w:szCs w:val="24"/>
        </w:rPr>
        <w:t>...................................................................................................................................................</w:t>
      </w:r>
    </w:p>
    <w:p w14:paraId="5F376EC9" w14:textId="77777777" w:rsidR="00AE4CC1" w:rsidRPr="00DE5849" w:rsidRDefault="00AE4CC1" w:rsidP="00AE4CC1">
      <w:pPr>
        <w:autoSpaceDE/>
        <w:autoSpaceDN/>
        <w:spacing w:line="276" w:lineRule="auto"/>
        <w:ind w:left="284" w:hanging="223"/>
        <w:jc w:val="both"/>
        <w:rPr>
          <w:rFonts w:ascii="Calibri" w:hAnsi="Calibri" w:cs="Calibri"/>
          <w:i/>
          <w:sz w:val="16"/>
          <w:szCs w:val="24"/>
        </w:rPr>
      </w:pPr>
      <w:r w:rsidRPr="00DE5849">
        <w:rPr>
          <w:rFonts w:ascii="Calibri" w:hAnsi="Calibri" w:cs="Calibri"/>
          <w:sz w:val="16"/>
          <w:szCs w:val="24"/>
        </w:rPr>
        <w:t>(</w:t>
      </w:r>
      <w:r w:rsidRPr="00DE5849">
        <w:rPr>
          <w:rFonts w:ascii="Calibri" w:hAnsi="Calibri" w:cs="Calibri"/>
          <w:i/>
          <w:sz w:val="16"/>
          <w:szCs w:val="24"/>
        </w:rPr>
        <w:t>np. umowa o dzieło, umowa zlecenie, porozumienie, umowa o współpracy, umowa najmu, dzierżawy itp.)</w:t>
      </w:r>
    </w:p>
    <w:p w14:paraId="6CA210CC" w14:textId="77777777" w:rsidR="00AE4CC1" w:rsidRPr="000E73FF" w:rsidRDefault="00AE4CC1" w:rsidP="009B7595">
      <w:pPr>
        <w:pStyle w:val="Akapitzlist"/>
        <w:numPr>
          <w:ilvl w:val="3"/>
          <w:numId w:val="58"/>
        </w:numPr>
        <w:tabs>
          <w:tab w:val="clear" w:pos="2880"/>
        </w:tabs>
        <w:autoSpaceDE/>
        <w:autoSpaceDN/>
        <w:spacing w:line="276" w:lineRule="auto"/>
        <w:ind w:left="567" w:right="-1" w:hanging="567"/>
        <w:jc w:val="both"/>
        <w:rPr>
          <w:rFonts w:ascii="Calibri" w:hAnsi="Calibri" w:cs="Calibri"/>
          <w:sz w:val="24"/>
          <w:szCs w:val="24"/>
        </w:rPr>
      </w:pPr>
      <w:r w:rsidRPr="000E73FF">
        <w:rPr>
          <w:rFonts w:ascii="Calibri" w:hAnsi="Calibri" w:cs="Calibri"/>
          <w:sz w:val="24"/>
          <w:szCs w:val="24"/>
        </w:rPr>
        <w:t>sposób wykorzystania udostępnionych zasobów przez Wykonawcę przy wykonywaniu zamówienia:</w:t>
      </w:r>
    </w:p>
    <w:p w14:paraId="206B6503" w14:textId="77777777" w:rsidR="00AE4CC1" w:rsidRPr="00FE5A7E" w:rsidRDefault="00AE4CC1" w:rsidP="00AE4CC1">
      <w:pPr>
        <w:autoSpaceDE/>
        <w:autoSpaceDN/>
        <w:spacing w:line="276" w:lineRule="auto"/>
        <w:jc w:val="both"/>
        <w:rPr>
          <w:rFonts w:ascii="Calibri" w:hAnsi="Calibri" w:cs="Calibri"/>
          <w:sz w:val="24"/>
          <w:szCs w:val="24"/>
        </w:rPr>
      </w:pPr>
      <w:r w:rsidRPr="00FE5A7E">
        <w:rPr>
          <w:rFonts w:ascii="Calibri" w:hAnsi="Calibri" w:cs="Calibri"/>
          <w:sz w:val="24"/>
          <w:szCs w:val="24"/>
        </w:rPr>
        <w:t>..............................................................................................................................................................</w:t>
      </w:r>
    </w:p>
    <w:p w14:paraId="530EE427" w14:textId="77777777" w:rsidR="00AE4CC1" w:rsidRPr="00FE5A7E" w:rsidRDefault="00AE4CC1" w:rsidP="00AE4CC1">
      <w:pPr>
        <w:autoSpaceDE/>
        <w:autoSpaceDN/>
        <w:spacing w:line="276" w:lineRule="auto"/>
        <w:jc w:val="both"/>
        <w:rPr>
          <w:rFonts w:ascii="Calibri" w:hAnsi="Calibri" w:cs="Calibri"/>
          <w:sz w:val="24"/>
          <w:szCs w:val="24"/>
        </w:rPr>
      </w:pPr>
      <w:r w:rsidRPr="00FE5A7E">
        <w:rPr>
          <w:rFonts w:ascii="Calibri" w:hAnsi="Calibri" w:cs="Calibri"/>
          <w:sz w:val="24"/>
          <w:szCs w:val="24"/>
        </w:rPr>
        <w:t>..............................................................................................................................................................</w:t>
      </w:r>
      <w:r>
        <w:rPr>
          <w:rFonts w:ascii="Calibri" w:hAnsi="Calibri" w:cs="Calibri"/>
          <w:sz w:val="24"/>
          <w:szCs w:val="24"/>
        </w:rPr>
        <w:br/>
      </w:r>
      <w:r w:rsidRPr="00DE5849">
        <w:rPr>
          <w:rFonts w:ascii="Calibri" w:hAnsi="Calibri" w:cs="Calibri"/>
          <w:i/>
          <w:sz w:val="16"/>
          <w:szCs w:val="24"/>
        </w:rPr>
        <w:t>(np. udział w realizacji zamówienia w ramach podwykonawstwa, delegowanie pracowników itp.)</w:t>
      </w:r>
    </w:p>
    <w:p w14:paraId="7D53919E" w14:textId="77777777" w:rsidR="00AE4CC1" w:rsidRDefault="00AE4CC1" w:rsidP="00AE4CC1">
      <w:pPr>
        <w:spacing w:line="276" w:lineRule="auto"/>
        <w:rPr>
          <w:rFonts w:ascii="Calibri" w:hAnsi="Calibri" w:cs="Calibri"/>
          <w:sz w:val="24"/>
          <w:szCs w:val="24"/>
        </w:rPr>
      </w:pPr>
    </w:p>
    <w:p w14:paraId="0A06585B" w14:textId="77777777" w:rsidR="00AE4CC1" w:rsidRDefault="00AE4CC1" w:rsidP="00AE4CC1">
      <w:pPr>
        <w:rPr>
          <w:rFonts w:ascii="Calibri" w:hAnsi="Calibri" w:cs="Calibri"/>
          <w:sz w:val="24"/>
          <w:szCs w:val="24"/>
        </w:rPr>
      </w:pPr>
    </w:p>
    <w:p w14:paraId="30785B93" w14:textId="77777777" w:rsidR="00AE4CC1" w:rsidRDefault="00AE4CC1" w:rsidP="00AE4CC1">
      <w:pPr>
        <w:rPr>
          <w:rFonts w:ascii="Calibri" w:hAnsi="Calibri" w:cs="Calibri"/>
          <w:sz w:val="24"/>
          <w:szCs w:val="24"/>
        </w:rPr>
      </w:pPr>
    </w:p>
    <w:p w14:paraId="145DD8F1" w14:textId="77777777" w:rsidR="00AE4CC1" w:rsidRDefault="00AE4CC1" w:rsidP="00AE4CC1">
      <w:pPr>
        <w:rPr>
          <w:rFonts w:ascii="Calibri" w:hAnsi="Calibri" w:cs="Calibri"/>
          <w:sz w:val="24"/>
          <w:szCs w:val="24"/>
        </w:rPr>
      </w:pPr>
    </w:p>
    <w:p w14:paraId="6F58546A" w14:textId="77777777" w:rsidR="00AE4CC1" w:rsidRDefault="00AE4CC1" w:rsidP="00AE4CC1">
      <w:pPr>
        <w:rPr>
          <w:rFonts w:ascii="Calibri" w:hAnsi="Calibri" w:cs="Calibri"/>
          <w:sz w:val="24"/>
          <w:szCs w:val="24"/>
        </w:rPr>
      </w:pPr>
    </w:p>
    <w:p w14:paraId="2AAB4F8F" w14:textId="77777777" w:rsidR="00AE4CC1" w:rsidRDefault="00AE4CC1" w:rsidP="00AE4CC1">
      <w:pPr>
        <w:rPr>
          <w:rFonts w:ascii="Calibri" w:hAnsi="Calibri" w:cs="Calibri"/>
          <w:sz w:val="24"/>
          <w:szCs w:val="24"/>
        </w:rPr>
      </w:pPr>
    </w:p>
    <w:p w14:paraId="0917EDE7" w14:textId="77777777" w:rsidR="00AE4CC1" w:rsidRDefault="00AE4CC1" w:rsidP="00AE4CC1">
      <w:pPr>
        <w:rPr>
          <w:rFonts w:ascii="Calibri" w:hAnsi="Calibri" w:cs="Calibri"/>
          <w:sz w:val="24"/>
          <w:szCs w:val="24"/>
        </w:rPr>
      </w:pPr>
    </w:p>
    <w:p w14:paraId="760E7F4C" w14:textId="77777777" w:rsidR="00AE4CC1" w:rsidRDefault="00AE4CC1" w:rsidP="00AE4CC1">
      <w:pPr>
        <w:rPr>
          <w:rFonts w:ascii="Calibri" w:hAnsi="Calibri" w:cs="Calibri"/>
          <w:sz w:val="24"/>
          <w:szCs w:val="24"/>
        </w:rPr>
      </w:pPr>
    </w:p>
    <w:p w14:paraId="25367249" w14:textId="192FA13F" w:rsidR="00AE4CC1" w:rsidRDefault="00AE4CC1" w:rsidP="00AE4CC1">
      <w:pPr>
        <w:rPr>
          <w:rFonts w:ascii="Calibri" w:hAnsi="Calibri" w:cs="Calibri"/>
          <w:sz w:val="24"/>
          <w:szCs w:val="24"/>
        </w:rPr>
      </w:pPr>
    </w:p>
    <w:p w14:paraId="5349BCA3" w14:textId="4ED68F62" w:rsidR="00EE3988" w:rsidRDefault="00EE3988" w:rsidP="00AE4CC1">
      <w:pPr>
        <w:rPr>
          <w:rFonts w:ascii="Calibri" w:hAnsi="Calibri" w:cs="Calibri"/>
          <w:sz w:val="24"/>
          <w:szCs w:val="24"/>
        </w:rPr>
      </w:pPr>
    </w:p>
    <w:p w14:paraId="3E2FB0F0" w14:textId="77777777" w:rsidR="00EE3988" w:rsidRPr="00DE35AC" w:rsidRDefault="00EE3988" w:rsidP="00AE4CC1">
      <w:pPr>
        <w:rPr>
          <w:rFonts w:ascii="Calibri" w:hAnsi="Calibri" w:cs="Calibri"/>
          <w:sz w:val="24"/>
          <w:szCs w:val="24"/>
        </w:rPr>
      </w:pPr>
    </w:p>
    <w:p w14:paraId="34CB0EBF" w14:textId="77777777" w:rsidR="00AE4CC1" w:rsidRDefault="00AE4CC1" w:rsidP="00AE4CC1">
      <w:pPr>
        <w:spacing w:line="276" w:lineRule="auto"/>
        <w:ind w:left="4253"/>
        <w:rPr>
          <w:rFonts w:ascii="Calibri" w:hAnsi="Calibri" w:cs="Calibri"/>
          <w:i/>
          <w:iCs/>
          <w:color w:val="000000"/>
          <w:szCs w:val="24"/>
          <w:highlight w:val="yellow"/>
        </w:rPr>
      </w:pPr>
    </w:p>
    <w:p w14:paraId="6D018003" w14:textId="119DB312" w:rsidR="00AE4CC1" w:rsidRDefault="00AE4CC1" w:rsidP="00AE4CC1">
      <w:pPr>
        <w:spacing w:line="276" w:lineRule="auto"/>
        <w:ind w:left="4253"/>
        <w:rPr>
          <w:rFonts w:ascii="Calibri" w:hAnsi="Calibri" w:cs="Calibri"/>
          <w:i/>
          <w:iCs/>
          <w:color w:val="000000"/>
          <w:szCs w:val="24"/>
          <w:highlight w:val="yellow"/>
        </w:rPr>
      </w:pPr>
      <w:r w:rsidRPr="00821D10">
        <w:rPr>
          <w:rFonts w:ascii="Calibri" w:hAnsi="Calibri" w:cs="Calibri"/>
          <w:b/>
          <w:bCs/>
          <w:i/>
          <w:iCs/>
          <w:color w:val="000000"/>
          <w:szCs w:val="24"/>
          <w:highlight w:val="yellow"/>
        </w:rPr>
        <w:t>Dokument musi być</w:t>
      </w:r>
      <w:r w:rsidRPr="00821D10">
        <w:rPr>
          <w:rFonts w:ascii="Calibri" w:hAnsi="Calibri" w:cs="Calibri"/>
          <w:i/>
          <w:iCs/>
          <w:color w:val="000000"/>
          <w:szCs w:val="24"/>
          <w:highlight w:val="yellow"/>
        </w:rPr>
        <w:t xml:space="preserve"> opatrzony kwalifikowanym podpisem elektronicznym lub podpisem zaufanym lub osobistym przez Wykonawcę lub osoby upoważnionej do reprezentacji </w:t>
      </w:r>
      <w:r>
        <w:rPr>
          <w:rFonts w:ascii="Calibri" w:hAnsi="Calibri" w:cs="Calibri"/>
          <w:i/>
          <w:iCs/>
          <w:color w:val="000000"/>
          <w:szCs w:val="24"/>
          <w:highlight w:val="yellow"/>
        </w:rPr>
        <w:t xml:space="preserve">podmiotu na zasobach, którego polega </w:t>
      </w:r>
      <w:r w:rsidRPr="00821D10">
        <w:rPr>
          <w:rFonts w:ascii="Calibri" w:hAnsi="Calibri" w:cs="Calibri"/>
          <w:i/>
          <w:iCs/>
          <w:color w:val="000000"/>
          <w:szCs w:val="24"/>
          <w:highlight w:val="yellow"/>
        </w:rPr>
        <w:t>Wykona</w:t>
      </w:r>
      <w:r>
        <w:rPr>
          <w:rFonts w:ascii="Calibri" w:hAnsi="Calibri" w:cs="Calibri"/>
          <w:i/>
          <w:iCs/>
          <w:color w:val="000000"/>
          <w:szCs w:val="24"/>
          <w:highlight w:val="yellow"/>
        </w:rPr>
        <w:t>wca</w:t>
      </w:r>
    </w:p>
    <w:p w14:paraId="56C59DC2" w14:textId="77777777" w:rsidR="0042754A" w:rsidRDefault="0042754A" w:rsidP="00AE4CC1">
      <w:pPr>
        <w:spacing w:line="276" w:lineRule="auto"/>
        <w:ind w:left="4253"/>
        <w:rPr>
          <w:rFonts w:ascii="Calibri" w:hAnsi="Calibri" w:cs="Calibri"/>
          <w:i/>
          <w:iCs/>
          <w:color w:val="000000"/>
          <w:szCs w:val="24"/>
          <w:highlight w:val="yellow"/>
        </w:rPr>
        <w:sectPr w:rsidR="0042754A" w:rsidSect="000E386B">
          <w:headerReference w:type="default" r:id="rId28"/>
          <w:pgSz w:w="11906" w:h="16838"/>
          <w:pgMar w:top="1276" w:right="851" w:bottom="851" w:left="1418" w:header="709" w:footer="709" w:gutter="0"/>
          <w:cols w:space="708"/>
          <w:docGrid w:linePitch="360"/>
        </w:sectPr>
      </w:pPr>
    </w:p>
    <w:p w14:paraId="03EB59A3" w14:textId="65AB2E9A" w:rsidR="0042754A" w:rsidRPr="00261CA3" w:rsidRDefault="0042754A" w:rsidP="0042754A">
      <w:pPr>
        <w:shd w:val="clear" w:color="auto" w:fill="E7E6E6"/>
        <w:spacing w:line="276" w:lineRule="auto"/>
        <w:ind w:left="284"/>
        <w:jc w:val="center"/>
        <w:rPr>
          <w:rFonts w:ascii="Calibri" w:eastAsia="Calibri" w:hAnsi="Calibri" w:cs="Calibri"/>
          <w:b/>
          <w:sz w:val="28"/>
          <w:szCs w:val="28"/>
        </w:rPr>
      </w:pPr>
      <w:r w:rsidRPr="00FE3A25">
        <w:rPr>
          <w:rFonts w:ascii="Calibri" w:eastAsia="Calibri" w:hAnsi="Calibri" w:cs="Calibri"/>
          <w:b/>
          <w:sz w:val="28"/>
          <w:szCs w:val="28"/>
        </w:rPr>
        <w:lastRenderedPageBreak/>
        <w:t xml:space="preserve">DOKUMENT </w:t>
      </w:r>
      <w:r w:rsidRPr="00FE3A25">
        <w:rPr>
          <w:rFonts w:ascii="Calibri" w:eastAsia="Calibri" w:hAnsi="Calibri" w:cs="Calibri"/>
          <w:b/>
          <w:color w:val="FF0000"/>
          <w:sz w:val="28"/>
          <w:szCs w:val="28"/>
        </w:rPr>
        <w:t>SKŁADA</w:t>
      </w:r>
      <w:r>
        <w:rPr>
          <w:rFonts w:ascii="Calibri" w:eastAsia="Calibri" w:hAnsi="Calibri" w:cs="Calibri"/>
          <w:b/>
          <w:color w:val="FF0000"/>
          <w:sz w:val="28"/>
          <w:szCs w:val="28"/>
        </w:rPr>
        <w:t xml:space="preserve"> SIĘ</w:t>
      </w:r>
      <w:r w:rsidRPr="00FE3A25">
        <w:rPr>
          <w:rFonts w:ascii="Calibri" w:eastAsia="Calibri" w:hAnsi="Calibri" w:cs="Calibri"/>
          <w:b/>
          <w:color w:val="FF0000"/>
          <w:sz w:val="28"/>
          <w:szCs w:val="28"/>
        </w:rPr>
        <w:t xml:space="preserve"> NA WEZWANIE</w:t>
      </w:r>
      <w:r w:rsidRPr="00FE3A25">
        <w:rPr>
          <w:rFonts w:ascii="Calibri" w:eastAsia="Calibri" w:hAnsi="Calibri" w:cs="Calibri"/>
          <w:b/>
          <w:sz w:val="28"/>
          <w:szCs w:val="28"/>
        </w:rPr>
        <w:t xml:space="preserve"> ZAMAWIAJACEGO</w:t>
      </w:r>
    </w:p>
    <w:p w14:paraId="76DA67E7" w14:textId="2FDFF955" w:rsidR="0042754A" w:rsidRPr="00801318" w:rsidRDefault="0042754A" w:rsidP="0042754A">
      <w:pPr>
        <w:spacing w:line="276" w:lineRule="auto"/>
        <w:ind w:left="284"/>
        <w:jc w:val="right"/>
        <w:rPr>
          <w:rFonts w:ascii="Calibri" w:eastAsia="Calibri" w:hAnsi="Calibri" w:cs="Calibri"/>
          <w:b/>
          <w:bCs/>
          <w:sz w:val="24"/>
          <w:szCs w:val="24"/>
        </w:rPr>
      </w:pPr>
      <w:r w:rsidRPr="00801318">
        <w:rPr>
          <w:rFonts w:ascii="Calibri" w:eastAsia="Calibri" w:hAnsi="Calibri" w:cs="Calibri"/>
          <w:b/>
          <w:bCs/>
          <w:sz w:val="24"/>
          <w:szCs w:val="24"/>
        </w:rPr>
        <w:t xml:space="preserve">Załącznik nr </w:t>
      </w:r>
      <w:r>
        <w:rPr>
          <w:rFonts w:ascii="Calibri" w:eastAsia="Calibri" w:hAnsi="Calibri" w:cs="Calibri"/>
          <w:b/>
          <w:bCs/>
          <w:sz w:val="24"/>
          <w:szCs w:val="24"/>
        </w:rPr>
        <w:t>5</w:t>
      </w:r>
    </w:p>
    <w:p w14:paraId="33D0F0C5" w14:textId="23113544" w:rsidR="0042754A" w:rsidRPr="00E11552" w:rsidRDefault="0042754A" w:rsidP="0042754A">
      <w:pPr>
        <w:adjustRightInd w:val="0"/>
        <w:spacing w:line="276" w:lineRule="auto"/>
        <w:ind w:left="284"/>
        <w:jc w:val="both"/>
        <w:rPr>
          <w:rFonts w:ascii="Calibri" w:hAnsi="Calibri" w:cs="Calibri"/>
          <w:b/>
          <w:sz w:val="24"/>
          <w:szCs w:val="24"/>
        </w:rPr>
      </w:pPr>
      <w:r w:rsidRPr="00E11552">
        <w:rPr>
          <w:rFonts w:ascii="Calibri" w:hAnsi="Calibri" w:cs="Calibri"/>
          <w:b/>
          <w:sz w:val="24"/>
          <w:szCs w:val="24"/>
        </w:rPr>
        <w:t>Znak sprawy:</w:t>
      </w:r>
      <w:r>
        <w:rPr>
          <w:rFonts w:ascii="Calibri" w:hAnsi="Calibri" w:cs="Calibri"/>
          <w:b/>
          <w:sz w:val="24"/>
          <w:szCs w:val="24"/>
        </w:rPr>
        <w:t xml:space="preserve"> </w:t>
      </w:r>
      <w:r w:rsidR="00E4473A">
        <w:rPr>
          <w:rFonts w:ascii="Calibri" w:hAnsi="Calibri" w:cs="Calibri"/>
          <w:b/>
          <w:sz w:val="24"/>
          <w:szCs w:val="24"/>
        </w:rPr>
        <w:t>21</w:t>
      </w:r>
      <w:r w:rsidRPr="00E11552">
        <w:rPr>
          <w:rFonts w:ascii="Calibri" w:hAnsi="Calibri" w:cs="Calibri"/>
          <w:b/>
          <w:sz w:val="24"/>
          <w:szCs w:val="24"/>
        </w:rPr>
        <w:t>/</w:t>
      </w:r>
      <w:r>
        <w:rPr>
          <w:rFonts w:ascii="Calibri" w:hAnsi="Calibri" w:cs="Calibri"/>
          <w:b/>
          <w:sz w:val="24"/>
          <w:szCs w:val="24"/>
        </w:rPr>
        <w:t>TP1</w:t>
      </w:r>
      <w:r w:rsidRPr="00E11552">
        <w:rPr>
          <w:rFonts w:ascii="Calibri" w:hAnsi="Calibri" w:cs="Calibri"/>
          <w:b/>
          <w:sz w:val="24"/>
          <w:szCs w:val="24"/>
        </w:rPr>
        <w:t>/SZP-</w:t>
      </w:r>
      <w:r>
        <w:rPr>
          <w:rFonts w:ascii="Calibri" w:hAnsi="Calibri" w:cs="Calibri"/>
          <w:b/>
          <w:sz w:val="24"/>
          <w:szCs w:val="24"/>
        </w:rPr>
        <w:t>2</w:t>
      </w:r>
      <w:r w:rsidRPr="00E11552">
        <w:rPr>
          <w:rFonts w:ascii="Calibri" w:hAnsi="Calibri" w:cs="Calibri"/>
          <w:b/>
          <w:sz w:val="24"/>
          <w:szCs w:val="24"/>
        </w:rPr>
        <w:t>/202</w:t>
      </w:r>
      <w:r>
        <w:rPr>
          <w:rFonts w:ascii="Calibri" w:hAnsi="Calibri" w:cs="Calibri"/>
          <w:b/>
          <w:sz w:val="24"/>
          <w:szCs w:val="24"/>
        </w:rPr>
        <w:t>4</w:t>
      </w:r>
      <w:r w:rsidR="002E3FC7">
        <w:rPr>
          <w:rFonts w:ascii="Calibri" w:hAnsi="Calibri" w:cs="Calibri"/>
          <w:b/>
          <w:sz w:val="24"/>
          <w:szCs w:val="24"/>
        </w:rPr>
        <w:t xml:space="preserve"> </w:t>
      </w:r>
      <w:r w:rsidR="002E3FC7" w:rsidRPr="002E3FC7">
        <w:rPr>
          <w:rFonts w:ascii="Calibri" w:hAnsi="Calibri" w:cs="Calibri"/>
          <w:b/>
          <w:color w:val="FF0000"/>
          <w:sz w:val="24"/>
          <w:szCs w:val="24"/>
        </w:rPr>
        <w:t>– zadanie</w:t>
      </w:r>
      <w:r w:rsidR="00EA24B7">
        <w:rPr>
          <w:rFonts w:ascii="Calibri" w:hAnsi="Calibri" w:cs="Calibri"/>
          <w:b/>
          <w:color w:val="FF0000"/>
          <w:sz w:val="24"/>
          <w:szCs w:val="24"/>
        </w:rPr>
        <w:t xml:space="preserve"> </w:t>
      </w:r>
      <w:r w:rsidR="002E3FC7">
        <w:rPr>
          <w:rFonts w:ascii="Calibri" w:hAnsi="Calibri" w:cs="Calibri"/>
          <w:b/>
          <w:color w:val="FF0000"/>
          <w:sz w:val="24"/>
          <w:szCs w:val="24"/>
        </w:rPr>
        <w:t xml:space="preserve">nr </w:t>
      </w:r>
      <w:r w:rsidR="002E3FC7" w:rsidRPr="002E3FC7">
        <w:rPr>
          <w:rFonts w:ascii="Calibri" w:hAnsi="Calibri" w:cs="Calibri"/>
          <w:b/>
          <w:color w:val="FF0000"/>
          <w:sz w:val="24"/>
          <w:szCs w:val="24"/>
        </w:rPr>
        <w:t xml:space="preserve"> …..*</w:t>
      </w:r>
      <w:r w:rsidR="002E3FC7" w:rsidRPr="002E3FC7">
        <w:rPr>
          <w:rFonts w:ascii="Calibri" w:hAnsi="Calibri" w:cs="Calibri"/>
          <w:b/>
          <w:color w:val="FF0000"/>
          <w:sz w:val="22"/>
          <w:szCs w:val="22"/>
        </w:rPr>
        <w:t xml:space="preserve">(*należy wskazać nr Zadania) </w:t>
      </w:r>
    </w:p>
    <w:p w14:paraId="71B1861D" w14:textId="77777777" w:rsidR="0042754A" w:rsidRDefault="0042754A" w:rsidP="0042754A">
      <w:pPr>
        <w:spacing w:line="276" w:lineRule="auto"/>
        <w:rPr>
          <w:rFonts w:ascii="Calibri" w:hAnsi="Calibri" w:cs="Calibri"/>
          <w:i/>
          <w:iCs/>
          <w:color w:val="000000"/>
          <w:szCs w:val="24"/>
          <w:highlight w:val="yellow"/>
        </w:rPr>
      </w:pPr>
    </w:p>
    <w:p w14:paraId="4272EA7D" w14:textId="2F9990FA" w:rsidR="0042754A" w:rsidRDefault="0042754A" w:rsidP="0042754A">
      <w:pPr>
        <w:widowControl w:val="0"/>
        <w:spacing w:line="288" w:lineRule="auto"/>
        <w:ind w:left="284"/>
        <w:jc w:val="both"/>
        <w:rPr>
          <w:rFonts w:ascii="Calibri" w:hAnsi="Calibri" w:cs="Calibri"/>
          <w:sz w:val="24"/>
          <w:szCs w:val="24"/>
        </w:rPr>
      </w:pPr>
      <w:r w:rsidRPr="00CF01A0">
        <w:rPr>
          <w:rFonts w:ascii="Calibri" w:hAnsi="Calibri" w:cs="Calibri"/>
          <w:b/>
          <w:sz w:val="24"/>
          <w:szCs w:val="24"/>
        </w:rPr>
        <w:t xml:space="preserve">WYKAZ </w:t>
      </w:r>
      <w:r w:rsidR="00E4473A">
        <w:rPr>
          <w:rFonts w:ascii="Calibri" w:hAnsi="Calibri" w:cs="Calibri"/>
          <w:b/>
          <w:sz w:val="24"/>
          <w:szCs w:val="24"/>
        </w:rPr>
        <w:t>ROBÓT BUDOWLANYCH</w:t>
      </w:r>
      <w:r w:rsidRPr="00CF01A0">
        <w:rPr>
          <w:rFonts w:ascii="Calibri" w:hAnsi="Calibri" w:cs="Calibri"/>
          <w:b/>
          <w:sz w:val="24"/>
          <w:szCs w:val="24"/>
        </w:rPr>
        <w:t xml:space="preserve"> </w:t>
      </w:r>
      <w:r w:rsidRPr="00CF01A0">
        <w:rPr>
          <w:rFonts w:ascii="Calibri" w:hAnsi="Calibri" w:cs="Calibri"/>
          <w:sz w:val="24"/>
          <w:szCs w:val="24"/>
        </w:rPr>
        <w:t>wykonanych</w:t>
      </w:r>
      <w:r w:rsidR="005C64CC">
        <w:rPr>
          <w:rFonts w:ascii="Calibri" w:hAnsi="Calibri" w:cs="Calibri"/>
          <w:sz w:val="24"/>
          <w:szCs w:val="24"/>
        </w:rPr>
        <w:t xml:space="preserve"> </w:t>
      </w:r>
      <w:r w:rsidRPr="00E25057">
        <w:rPr>
          <w:rFonts w:ascii="Calibri" w:hAnsi="Calibri" w:cs="Calibri"/>
          <w:sz w:val="24"/>
          <w:szCs w:val="24"/>
          <w:u w:val="single"/>
        </w:rPr>
        <w:t xml:space="preserve">w okresie ostatnich </w:t>
      </w:r>
      <w:r w:rsidR="00E4473A">
        <w:rPr>
          <w:rFonts w:ascii="Calibri" w:hAnsi="Calibri" w:cs="Calibri"/>
          <w:sz w:val="24"/>
          <w:szCs w:val="24"/>
          <w:u w:val="single"/>
        </w:rPr>
        <w:t>5</w:t>
      </w:r>
      <w:r w:rsidRPr="00E25057">
        <w:rPr>
          <w:rFonts w:ascii="Calibri" w:hAnsi="Calibri" w:cs="Calibri"/>
          <w:sz w:val="24"/>
          <w:szCs w:val="24"/>
          <w:u w:val="single"/>
        </w:rPr>
        <w:t xml:space="preserve"> lat przed upływem terminu składania ofert w postępowaniu</w:t>
      </w:r>
      <w:r w:rsidRPr="00CF01A0">
        <w:rPr>
          <w:rFonts w:ascii="Calibri" w:hAnsi="Calibri" w:cs="Calibri"/>
          <w:sz w:val="24"/>
          <w:szCs w:val="24"/>
        </w:rPr>
        <w:t xml:space="preserve">, </w:t>
      </w:r>
      <w:r w:rsidR="000804DA">
        <w:rPr>
          <w:rFonts w:ascii="Calibri" w:hAnsi="Calibri" w:cs="Calibri"/>
          <w:sz w:val="24"/>
          <w:szCs w:val="24"/>
        </w:rPr>
        <w:t>a </w:t>
      </w:r>
      <w:r w:rsidRPr="00CF01A0">
        <w:rPr>
          <w:rFonts w:ascii="Calibri" w:hAnsi="Calibri" w:cs="Calibri"/>
          <w:sz w:val="24"/>
          <w:szCs w:val="24"/>
        </w:rPr>
        <w:t xml:space="preserve">jeżeli okres prowadzenia działalności jest krótszy – w tym okresie </w:t>
      </w:r>
      <w:r w:rsidRPr="00E84AD0">
        <w:rPr>
          <w:rFonts w:ascii="Calibri" w:hAnsi="Calibri" w:cs="Calibri"/>
          <w:b/>
          <w:bCs/>
          <w:sz w:val="24"/>
          <w:szCs w:val="24"/>
        </w:rPr>
        <w:t xml:space="preserve">- zgodnie z postawionym przez Zamawiającego warunkiem w rozdziale VIII </w:t>
      </w:r>
      <w:r w:rsidR="00E4473A">
        <w:rPr>
          <w:rFonts w:ascii="Calibri" w:hAnsi="Calibri" w:cs="Calibri"/>
          <w:b/>
          <w:bCs/>
          <w:sz w:val="24"/>
          <w:szCs w:val="24"/>
        </w:rPr>
        <w:br/>
      </w:r>
      <w:r w:rsidRPr="00E84AD0">
        <w:rPr>
          <w:rFonts w:ascii="Calibri" w:hAnsi="Calibri" w:cs="Calibri"/>
          <w:b/>
          <w:bCs/>
          <w:sz w:val="24"/>
          <w:szCs w:val="24"/>
        </w:rPr>
        <w:t>pkt 1</w:t>
      </w:r>
      <w:r w:rsidR="00EA24B7">
        <w:rPr>
          <w:rFonts w:ascii="Calibri" w:hAnsi="Calibri" w:cs="Calibri"/>
          <w:b/>
          <w:bCs/>
          <w:sz w:val="24"/>
          <w:szCs w:val="24"/>
        </w:rPr>
        <w:t>.2</w:t>
      </w:r>
      <w:r w:rsidRPr="00E84AD0">
        <w:rPr>
          <w:rFonts w:ascii="Calibri" w:hAnsi="Calibri" w:cs="Calibri"/>
          <w:b/>
          <w:bCs/>
          <w:sz w:val="24"/>
          <w:szCs w:val="24"/>
        </w:rPr>
        <w:t xml:space="preserve"> </w:t>
      </w:r>
      <w:proofErr w:type="spellStart"/>
      <w:r w:rsidRPr="00E84AD0">
        <w:rPr>
          <w:rFonts w:ascii="Calibri" w:hAnsi="Calibri" w:cs="Calibri"/>
          <w:b/>
          <w:bCs/>
          <w:sz w:val="24"/>
          <w:szCs w:val="24"/>
        </w:rPr>
        <w:t>ppkt</w:t>
      </w:r>
      <w:proofErr w:type="spellEnd"/>
      <w:r w:rsidRPr="00E84AD0">
        <w:rPr>
          <w:rFonts w:ascii="Calibri" w:hAnsi="Calibri" w:cs="Calibri"/>
          <w:b/>
          <w:bCs/>
          <w:sz w:val="24"/>
          <w:szCs w:val="24"/>
        </w:rPr>
        <w:t xml:space="preserve"> 4 lit. a SWZ:</w:t>
      </w:r>
    </w:p>
    <w:p w14:paraId="4D9AA33D" w14:textId="77777777" w:rsidR="0042754A" w:rsidRDefault="0042754A" w:rsidP="005C64CC">
      <w:pPr>
        <w:widowControl w:val="0"/>
        <w:spacing w:line="288" w:lineRule="auto"/>
        <w:jc w:val="both"/>
        <w:rPr>
          <w:rFonts w:ascii="Calibri" w:hAnsi="Calibri" w:cs="Calibri"/>
          <w:sz w:val="22"/>
          <w:szCs w:val="22"/>
        </w:r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3118"/>
        <w:gridCol w:w="1985"/>
        <w:gridCol w:w="1984"/>
        <w:gridCol w:w="1985"/>
        <w:gridCol w:w="2976"/>
        <w:gridCol w:w="2835"/>
      </w:tblGrid>
      <w:tr w:rsidR="00553211" w:rsidRPr="009D1D94" w14:paraId="3B934270" w14:textId="77777777" w:rsidTr="00A83CA3">
        <w:tc>
          <w:tcPr>
            <w:tcW w:w="421" w:type="dxa"/>
            <w:tcBorders>
              <w:top w:val="single" w:sz="4" w:space="0" w:color="auto"/>
              <w:left w:val="single" w:sz="4" w:space="0" w:color="auto"/>
              <w:bottom w:val="single" w:sz="4" w:space="0" w:color="auto"/>
              <w:right w:val="single" w:sz="4" w:space="0" w:color="auto"/>
            </w:tcBorders>
            <w:vAlign w:val="center"/>
          </w:tcPr>
          <w:p w14:paraId="40752F3B" w14:textId="77777777" w:rsidR="00553211" w:rsidRPr="003F05D5" w:rsidRDefault="00553211" w:rsidP="0045308B">
            <w:pPr>
              <w:ind w:left="-108"/>
              <w:jc w:val="center"/>
              <w:rPr>
                <w:rFonts w:ascii="Calibri" w:hAnsi="Calibri" w:cs="Calibri"/>
                <w:b/>
                <w:sz w:val="22"/>
                <w:szCs w:val="22"/>
              </w:rPr>
            </w:pPr>
            <w:r w:rsidRPr="003F05D5">
              <w:rPr>
                <w:rFonts w:ascii="Calibri" w:hAnsi="Calibri" w:cs="Calibri"/>
                <w:b/>
                <w:sz w:val="22"/>
                <w:szCs w:val="22"/>
              </w:rPr>
              <w:t>Lp.</w:t>
            </w:r>
          </w:p>
        </w:tc>
        <w:tc>
          <w:tcPr>
            <w:tcW w:w="3118" w:type="dxa"/>
            <w:shd w:val="clear" w:color="auto" w:fill="auto"/>
            <w:vAlign w:val="center"/>
          </w:tcPr>
          <w:p w14:paraId="6AA1BCA1" w14:textId="77777777" w:rsidR="00553211" w:rsidRPr="009D1D94" w:rsidRDefault="00553211" w:rsidP="0045308B">
            <w:pPr>
              <w:spacing w:line="276" w:lineRule="auto"/>
              <w:jc w:val="center"/>
              <w:rPr>
                <w:rFonts w:ascii="Calibri" w:hAnsi="Calibri" w:cs="Calibri"/>
                <w:bCs/>
                <w:sz w:val="22"/>
                <w:szCs w:val="22"/>
              </w:rPr>
            </w:pPr>
          </w:p>
          <w:p w14:paraId="59CE504B" w14:textId="481BED3D" w:rsidR="00553211" w:rsidRPr="003F05D5" w:rsidRDefault="00553211" w:rsidP="0045308B">
            <w:pPr>
              <w:jc w:val="center"/>
              <w:rPr>
                <w:rFonts w:ascii="Calibri" w:hAnsi="Calibri" w:cs="Calibri"/>
                <w:b/>
                <w:sz w:val="22"/>
                <w:szCs w:val="22"/>
              </w:rPr>
            </w:pPr>
            <w:r w:rsidRPr="003F05D5">
              <w:rPr>
                <w:rFonts w:ascii="Calibri" w:hAnsi="Calibri" w:cs="Calibri"/>
                <w:b/>
                <w:sz w:val="22"/>
                <w:szCs w:val="22"/>
              </w:rPr>
              <w:t xml:space="preserve">Rodzaj i zakres rzeczowy wykonanej </w:t>
            </w:r>
            <w:r w:rsidR="00E4473A">
              <w:rPr>
                <w:rFonts w:ascii="Calibri" w:hAnsi="Calibri" w:cs="Calibri"/>
                <w:b/>
                <w:sz w:val="22"/>
                <w:szCs w:val="22"/>
              </w:rPr>
              <w:t>roboty</w:t>
            </w:r>
            <w:r>
              <w:rPr>
                <w:rFonts w:ascii="Calibri" w:hAnsi="Calibri" w:cs="Calibri"/>
                <w:b/>
                <w:sz w:val="22"/>
                <w:szCs w:val="22"/>
              </w:rPr>
              <w:t xml:space="preserve"> </w:t>
            </w:r>
            <w:r w:rsidR="00E4473A">
              <w:rPr>
                <w:rFonts w:ascii="Calibri" w:hAnsi="Calibri" w:cs="Calibri"/>
                <w:b/>
                <w:sz w:val="22"/>
                <w:szCs w:val="22"/>
              </w:rPr>
              <w:t>budowlanej</w:t>
            </w:r>
          </w:p>
          <w:p w14:paraId="5AEB24FC" w14:textId="77777777" w:rsidR="00553211" w:rsidRPr="009D1D94" w:rsidRDefault="00553211" w:rsidP="0045308B">
            <w:pPr>
              <w:spacing w:line="276" w:lineRule="auto"/>
              <w:jc w:val="center"/>
              <w:rPr>
                <w:rFonts w:ascii="Calibri" w:hAnsi="Calibri" w:cs="Calibri"/>
                <w:bCs/>
                <w:sz w:val="22"/>
                <w:szCs w:val="22"/>
              </w:rPr>
            </w:pPr>
          </w:p>
        </w:tc>
        <w:tc>
          <w:tcPr>
            <w:tcW w:w="1985" w:type="dxa"/>
            <w:shd w:val="clear" w:color="auto" w:fill="auto"/>
            <w:vAlign w:val="center"/>
          </w:tcPr>
          <w:p w14:paraId="09F6CC4A" w14:textId="437B6A33" w:rsidR="00553211" w:rsidRPr="00553211" w:rsidRDefault="00E4473A" w:rsidP="0045308B">
            <w:pPr>
              <w:spacing w:line="276" w:lineRule="auto"/>
              <w:jc w:val="center"/>
              <w:rPr>
                <w:rFonts w:ascii="Calibri" w:hAnsi="Calibri" w:cs="Calibri"/>
                <w:b/>
                <w:bCs/>
                <w:sz w:val="22"/>
                <w:szCs w:val="22"/>
                <w:vertAlign w:val="superscript"/>
              </w:rPr>
            </w:pPr>
            <w:r w:rsidRPr="003F05D5">
              <w:rPr>
                <w:rFonts w:ascii="Calibri" w:hAnsi="Calibri" w:cs="Calibri"/>
                <w:b/>
                <w:bCs/>
                <w:sz w:val="22"/>
                <w:szCs w:val="22"/>
              </w:rPr>
              <w:t xml:space="preserve">Wartość brutto </w:t>
            </w:r>
            <w:r>
              <w:rPr>
                <w:rFonts w:ascii="Calibri" w:hAnsi="Calibri" w:cs="Calibri"/>
                <w:b/>
                <w:bCs/>
                <w:sz w:val="22"/>
                <w:szCs w:val="22"/>
              </w:rPr>
              <w:br/>
            </w:r>
            <w:r w:rsidRPr="003F05D5">
              <w:rPr>
                <w:rFonts w:ascii="Calibri" w:hAnsi="Calibri" w:cs="Calibri"/>
                <w:b/>
                <w:bCs/>
                <w:sz w:val="22"/>
                <w:szCs w:val="22"/>
              </w:rPr>
              <w:t>w [PLN]</w:t>
            </w:r>
          </w:p>
        </w:tc>
        <w:tc>
          <w:tcPr>
            <w:tcW w:w="1984" w:type="dxa"/>
            <w:shd w:val="clear" w:color="auto" w:fill="auto"/>
            <w:vAlign w:val="center"/>
          </w:tcPr>
          <w:p w14:paraId="5C07E635" w14:textId="173DD23F" w:rsidR="00553211" w:rsidRPr="003F05D5" w:rsidRDefault="00553211" w:rsidP="0045308B">
            <w:pPr>
              <w:jc w:val="center"/>
              <w:rPr>
                <w:rFonts w:ascii="Calibri" w:hAnsi="Calibri" w:cs="Calibri"/>
                <w:i/>
                <w:iCs/>
                <w:sz w:val="22"/>
                <w:szCs w:val="22"/>
              </w:rPr>
            </w:pPr>
            <w:r w:rsidRPr="003F05D5">
              <w:rPr>
                <w:rFonts w:ascii="Calibri" w:hAnsi="Calibri" w:cs="Calibri"/>
                <w:b/>
                <w:bCs/>
                <w:sz w:val="22"/>
                <w:szCs w:val="22"/>
              </w:rPr>
              <w:t xml:space="preserve">Data wykonania </w:t>
            </w:r>
            <w:r w:rsidR="00E4473A">
              <w:rPr>
                <w:rFonts w:ascii="Calibri" w:hAnsi="Calibri" w:cs="Calibri"/>
                <w:b/>
                <w:bCs/>
                <w:sz w:val="22"/>
                <w:szCs w:val="22"/>
              </w:rPr>
              <w:t>robót budowlanych</w:t>
            </w:r>
            <w:r>
              <w:rPr>
                <w:rFonts w:ascii="Calibri" w:hAnsi="Calibri" w:cs="Calibri"/>
                <w:b/>
                <w:bCs/>
                <w:sz w:val="22"/>
                <w:szCs w:val="22"/>
              </w:rPr>
              <w:t xml:space="preserve"> </w:t>
            </w:r>
            <w:r w:rsidRPr="003F05D5">
              <w:rPr>
                <w:rFonts w:ascii="Calibri" w:hAnsi="Calibri" w:cs="Calibri"/>
                <w:i/>
                <w:iCs/>
                <w:sz w:val="22"/>
                <w:szCs w:val="22"/>
              </w:rPr>
              <w:t>(wskazać:</w:t>
            </w:r>
          </w:p>
          <w:p w14:paraId="3617695A" w14:textId="69FD2A33" w:rsidR="00553211" w:rsidRPr="009D1D94" w:rsidRDefault="00553211" w:rsidP="0045308B">
            <w:pPr>
              <w:spacing w:line="276" w:lineRule="auto"/>
              <w:jc w:val="center"/>
              <w:rPr>
                <w:rFonts w:ascii="Calibri" w:hAnsi="Calibri" w:cs="Calibri"/>
                <w:bCs/>
                <w:sz w:val="22"/>
                <w:szCs w:val="22"/>
              </w:rPr>
            </w:pPr>
            <w:r>
              <w:rPr>
                <w:rFonts w:ascii="Calibri" w:hAnsi="Calibri" w:cs="Calibri"/>
                <w:i/>
                <w:iCs/>
                <w:sz w:val="22"/>
                <w:szCs w:val="22"/>
              </w:rPr>
              <w:t>d</w:t>
            </w:r>
            <w:r w:rsidRPr="003F05D5">
              <w:rPr>
                <w:rFonts w:ascii="Calibri" w:hAnsi="Calibri" w:cs="Calibri"/>
                <w:i/>
                <w:iCs/>
                <w:sz w:val="22"/>
                <w:szCs w:val="22"/>
              </w:rPr>
              <w:t>zień</w:t>
            </w:r>
            <w:r>
              <w:rPr>
                <w:rFonts w:ascii="Calibri" w:hAnsi="Calibri" w:cs="Calibri"/>
                <w:i/>
                <w:iCs/>
                <w:sz w:val="22"/>
                <w:szCs w:val="22"/>
              </w:rPr>
              <w:t>/</w:t>
            </w:r>
            <w:r w:rsidRPr="003F05D5">
              <w:rPr>
                <w:rFonts w:ascii="Calibri" w:hAnsi="Calibri" w:cs="Calibri"/>
                <w:i/>
                <w:iCs/>
                <w:sz w:val="22"/>
                <w:szCs w:val="22"/>
              </w:rPr>
              <w:t>miesią</w:t>
            </w:r>
            <w:r>
              <w:rPr>
                <w:rFonts w:ascii="Calibri" w:hAnsi="Calibri" w:cs="Calibri"/>
                <w:i/>
                <w:iCs/>
                <w:sz w:val="22"/>
                <w:szCs w:val="22"/>
              </w:rPr>
              <w:t>c/</w:t>
            </w:r>
            <w:r w:rsidRPr="003F05D5">
              <w:rPr>
                <w:rFonts w:ascii="Calibri" w:hAnsi="Calibri" w:cs="Calibri"/>
                <w:i/>
                <w:iCs/>
                <w:sz w:val="22"/>
                <w:szCs w:val="22"/>
              </w:rPr>
              <w:t>rok)</w:t>
            </w:r>
          </w:p>
        </w:tc>
        <w:tc>
          <w:tcPr>
            <w:tcW w:w="1985" w:type="dxa"/>
            <w:vAlign w:val="center"/>
          </w:tcPr>
          <w:p w14:paraId="47C3FC7C" w14:textId="7337102C" w:rsidR="00553211" w:rsidRPr="003F05D5" w:rsidRDefault="00553211" w:rsidP="00553211">
            <w:pPr>
              <w:jc w:val="center"/>
              <w:rPr>
                <w:rFonts w:ascii="Calibri" w:hAnsi="Calibri" w:cs="Calibri"/>
                <w:b/>
                <w:bCs/>
                <w:sz w:val="22"/>
                <w:szCs w:val="22"/>
              </w:rPr>
            </w:pPr>
            <w:r>
              <w:rPr>
                <w:rFonts w:ascii="Calibri" w:hAnsi="Calibri" w:cs="Calibri"/>
                <w:b/>
                <w:bCs/>
                <w:sz w:val="22"/>
                <w:szCs w:val="22"/>
              </w:rPr>
              <w:t>Wartość wykonanej usługi brutto w PLN</w:t>
            </w:r>
          </w:p>
        </w:tc>
        <w:tc>
          <w:tcPr>
            <w:tcW w:w="2976" w:type="dxa"/>
            <w:vAlign w:val="center"/>
          </w:tcPr>
          <w:p w14:paraId="3B318354" w14:textId="515BC69F" w:rsidR="00553211" w:rsidRPr="003F05D5" w:rsidRDefault="00553211" w:rsidP="0045308B">
            <w:pPr>
              <w:jc w:val="center"/>
              <w:rPr>
                <w:rFonts w:ascii="Calibri" w:hAnsi="Calibri" w:cs="Calibri"/>
                <w:b/>
                <w:bCs/>
                <w:sz w:val="22"/>
                <w:szCs w:val="22"/>
              </w:rPr>
            </w:pPr>
            <w:r w:rsidRPr="003F05D5">
              <w:rPr>
                <w:rFonts w:ascii="Calibri" w:hAnsi="Calibri" w:cs="Calibri"/>
                <w:b/>
                <w:bCs/>
                <w:sz w:val="22"/>
                <w:szCs w:val="22"/>
              </w:rPr>
              <w:t xml:space="preserve">Podmiot, na rzecz którego </w:t>
            </w:r>
            <w:r w:rsidR="00E4473A">
              <w:rPr>
                <w:rFonts w:ascii="Calibri" w:hAnsi="Calibri" w:cs="Calibri"/>
                <w:b/>
                <w:bCs/>
                <w:sz w:val="22"/>
                <w:szCs w:val="22"/>
              </w:rPr>
              <w:t>robota budowlana</w:t>
            </w:r>
            <w:r>
              <w:rPr>
                <w:rFonts w:ascii="Calibri" w:hAnsi="Calibri" w:cs="Calibri"/>
                <w:b/>
                <w:bCs/>
                <w:sz w:val="22"/>
                <w:szCs w:val="22"/>
              </w:rPr>
              <w:t xml:space="preserve"> została</w:t>
            </w:r>
            <w:r w:rsidRPr="003F05D5">
              <w:rPr>
                <w:rFonts w:ascii="Calibri" w:hAnsi="Calibri" w:cs="Calibri"/>
                <w:b/>
                <w:bCs/>
                <w:sz w:val="22"/>
                <w:szCs w:val="22"/>
              </w:rPr>
              <w:t xml:space="preserve"> wykonana</w:t>
            </w:r>
          </w:p>
          <w:p w14:paraId="7587FAFD" w14:textId="77777777" w:rsidR="00553211" w:rsidRPr="003F05D5" w:rsidRDefault="00553211" w:rsidP="0045308B">
            <w:pPr>
              <w:spacing w:line="276" w:lineRule="auto"/>
              <w:jc w:val="center"/>
              <w:rPr>
                <w:rFonts w:ascii="Calibri" w:hAnsi="Calibri" w:cs="Calibri"/>
                <w:bCs/>
                <w:i/>
                <w:iCs/>
                <w:sz w:val="22"/>
                <w:szCs w:val="22"/>
              </w:rPr>
            </w:pPr>
            <w:r w:rsidRPr="003F05D5">
              <w:rPr>
                <w:rFonts w:ascii="Calibri" w:hAnsi="Calibri" w:cs="Calibri"/>
                <w:i/>
                <w:iCs/>
                <w:sz w:val="22"/>
                <w:szCs w:val="22"/>
              </w:rPr>
              <w:t>(wskazać: nazwę i adres)</w:t>
            </w:r>
          </w:p>
        </w:tc>
        <w:tc>
          <w:tcPr>
            <w:tcW w:w="2835" w:type="dxa"/>
            <w:shd w:val="clear" w:color="auto" w:fill="auto"/>
            <w:vAlign w:val="center"/>
          </w:tcPr>
          <w:p w14:paraId="7CB4B511" w14:textId="5D4173A7" w:rsidR="00553211" w:rsidRPr="003F05D5" w:rsidRDefault="00553211" w:rsidP="0045308B">
            <w:pPr>
              <w:spacing w:line="276" w:lineRule="auto"/>
              <w:jc w:val="center"/>
              <w:rPr>
                <w:rFonts w:ascii="Calibri" w:hAnsi="Calibri" w:cs="Calibri"/>
                <w:b/>
                <w:bCs/>
                <w:sz w:val="22"/>
                <w:szCs w:val="22"/>
              </w:rPr>
            </w:pPr>
            <w:r w:rsidRPr="003F05D5">
              <w:rPr>
                <w:rFonts w:ascii="Calibri" w:hAnsi="Calibri" w:cs="Calibri"/>
                <w:b/>
                <w:sz w:val="22"/>
                <w:szCs w:val="22"/>
              </w:rPr>
              <w:t xml:space="preserve">Nazwa </w:t>
            </w:r>
            <w:r w:rsidR="00E4473A">
              <w:rPr>
                <w:rFonts w:ascii="Calibri" w:hAnsi="Calibri" w:cs="Calibri"/>
                <w:b/>
                <w:sz w:val="22"/>
                <w:szCs w:val="22"/>
              </w:rPr>
              <w:t>p</w:t>
            </w:r>
            <w:r w:rsidRPr="003F05D5">
              <w:rPr>
                <w:rFonts w:ascii="Calibri" w:hAnsi="Calibri" w:cs="Calibri"/>
                <w:b/>
                <w:sz w:val="22"/>
                <w:szCs w:val="22"/>
              </w:rPr>
              <w:t xml:space="preserve">odwykonawcy, na którego zasoby </w:t>
            </w:r>
            <w:r>
              <w:rPr>
                <w:rFonts w:ascii="Calibri" w:hAnsi="Calibri" w:cs="Calibri"/>
                <w:b/>
                <w:sz w:val="22"/>
                <w:szCs w:val="22"/>
              </w:rPr>
              <w:t>W</w:t>
            </w:r>
            <w:r w:rsidRPr="003F05D5">
              <w:rPr>
                <w:rFonts w:ascii="Calibri" w:hAnsi="Calibri" w:cs="Calibri"/>
                <w:b/>
                <w:sz w:val="22"/>
                <w:szCs w:val="22"/>
              </w:rPr>
              <w:t>ykonawca powołuje się na zasadach określonych w art. 118 ustawy PZP</w:t>
            </w:r>
            <w:r w:rsidRPr="00C5668E">
              <w:rPr>
                <w:rFonts w:ascii="Calibri" w:hAnsi="Calibri" w:cs="Calibri"/>
                <w:bCs/>
                <w:sz w:val="22"/>
                <w:szCs w:val="22"/>
              </w:rPr>
              <w:t xml:space="preserve"> </w:t>
            </w:r>
            <w:r w:rsidRPr="003F05D5">
              <w:rPr>
                <w:rFonts w:ascii="Calibri" w:hAnsi="Calibri" w:cs="Calibri"/>
                <w:bCs/>
                <w:i/>
                <w:iCs/>
                <w:sz w:val="22"/>
                <w:szCs w:val="22"/>
              </w:rPr>
              <w:t>(wypełnić, gdy dotyczy)</w:t>
            </w:r>
          </w:p>
        </w:tc>
      </w:tr>
      <w:tr w:rsidR="00553211" w:rsidRPr="009D1D94" w14:paraId="74176A86" w14:textId="77777777" w:rsidTr="00A83CA3">
        <w:trPr>
          <w:trHeight w:val="644"/>
        </w:trPr>
        <w:tc>
          <w:tcPr>
            <w:tcW w:w="421" w:type="dxa"/>
            <w:tcBorders>
              <w:top w:val="single" w:sz="4" w:space="0" w:color="auto"/>
              <w:left w:val="single" w:sz="4" w:space="0" w:color="auto"/>
              <w:bottom w:val="single" w:sz="4" w:space="0" w:color="auto"/>
              <w:right w:val="single" w:sz="4" w:space="0" w:color="auto"/>
            </w:tcBorders>
            <w:vAlign w:val="center"/>
          </w:tcPr>
          <w:p w14:paraId="1B68A6DF" w14:textId="77777777" w:rsidR="00553211" w:rsidRPr="009D1D94" w:rsidRDefault="00553211" w:rsidP="0045308B">
            <w:pPr>
              <w:jc w:val="center"/>
              <w:rPr>
                <w:rFonts w:ascii="Calibri" w:hAnsi="Calibri" w:cs="Calibri"/>
                <w:bCs/>
                <w:sz w:val="22"/>
                <w:szCs w:val="22"/>
              </w:rPr>
            </w:pPr>
            <w:r>
              <w:rPr>
                <w:rFonts w:ascii="Calibri" w:hAnsi="Calibri" w:cs="Calibri"/>
                <w:bCs/>
                <w:sz w:val="22"/>
                <w:szCs w:val="22"/>
              </w:rPr>
              <w:t>1.</w:t>
            </w:r>
          </w:p>
        </w:tc>
        <w:tc>
          <w:tcPr>
            <w:tcW w:w="3118" w:type="dxa"/>
            <w:tcBorders>
              <w:top w:val="single" w:sz="4" w:space="0" w:color="auto"/>
              <w:left w:val="single" w:sz="4" w:space="0" w:color="auto"/>
              <w:bottom w:val="single" w:sz="4" w:space="0" w:color="auto"/>
              <w:right w:val="single" w:sz="4" w:space="0" w:color="auto"/>
            </w:tcBorders>
            <w:vAlign w:val="center"/>
          </w:tcPr>
          <w:p w14:paraId="18D666DF" w14:textId="77777777" w:rsidR="00553211" w:rsidRPr="009D1D94" w:rsidRDefault="00553211" w:rsidP="0045308B">
            <w:pPr>
              <w:jc w:val="center"/>
              <w:rPr>
                <w:rFonts w:ascii="Calibri" w:hAnsi="Calibri" w:cs="Calibri"/>
                <w:bCs/>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743532C7" w14:textId="77777777" w:rsidR="00553211" w:rsidRPr="009D1D94" w:rsidRDefault="00553211" w:rsidP="0045308B">
            <w:pPr>
              <w:jc w:val="center"/>
              <w:rPr>
                <w:rFonts w:ascii="Calibri" w:hAnsi="Calibri" w:cs="Calibri"/>
                <w:bCs/>
                <w:sz w:val="22"/>
                <w:szCs w:val="22"/>
              </w:rPr>
            </w:pPr>
          </w:p>
        </w:tc>
        <w:tc>
          <w:tcPr>
            <w:tcW w:w="1984" w:type="dxa"/>
            <w:tcBorders>
              <w:top w:val="single" w:sz="4" w:space="0" w:color="auto"/>
              <w:left w:val="single" w:sz="4" w:space="0" w:color="auto"/>
              <w:bottom w:val="single" w:sz="4" w:space="0" w:color="auto"/>
              <w:right w:val="single" w:sz="4" w:space="0" w:color="auto"/>
            </w:tcBorders>
            <w:vAlign w:val="center"/>
          </w:tcPr>
          <w:p w14:paraId="37E9FE38" w14:textId="77777777" w:rsidR="00553211" w:rsidRPr="009D1D94" w:rsidRDefault="00553211" w:rsidP="0045308B">
            <w:pPr>
              <w:spacing w:line="288" w:lineRule="auto"/>
              <w:jc w:val="center"/>
              <w:rPr>
                <w:rFonts w:ascii="Calibri" w:hAnsi="Calibri" w:cs="Calibri"/>
                <w:bCs/>
                <w:snapToGrid w:val="0"/>
                <w:sz w:val="22"/>
                <w:szCs w:val="22"/>
              </w:rPr>
            </w:pPr>
          </w:p>
        </w:tc>
        <w:tc>
          <w:tcPr>
            <w:tcW w:w="1985" w:type="dxa"/>
            <w:tcBorders>
              <w:top w:val="single" w:sz="4" w:space="0" w:color="auto"/>
              <w:left w:val="single" w:sz="4" w:space="0" w:color="auto"/>
              <w:bottom w:val="single" w:sz="4" w:space="0" w:color="auto"/>
              <w:right w:val="single" w:sz="4" w:space="0" w:color="auto"/>
            </w:tcBorders>
          </w:tcPr>
          <w:p w14:paraId="2DD4E866" w14:textId="77777777" w:rsidR="00553211" w:rsidRPr="009D1D94" w:rsidRDefault="00553211" w:rsidP="0045308B">
            <w:pPr>
              <w:jc w:val="center"/>
              <w:rPr>
                <w:rFonts w:ascii="Calibri" w:hAnsi="Calibri" w:cs="Calibri"/>
                <w:bCs/>
                <w:sz w:val="22"/>
                <w:szCs w:val="22"/>
              </w:rPr>
            </w:pPr>
          </w:p>
        </w:tc>
        <w:tc>
          <w:tcPr>
            <w:tcW w:w="2976" w:type="dxa"/>
            <w:tcBorders>
              <w:top w:val="single" w:sz="4" w:space="0" w:color="auto"/>
              <w:left w:val="single" w:sz="4" w:space="0" w:color="auto"/>
              <w:bottom w:val="single" w:sz="4" w:space="0" w:color="auto"/>
              <w:right w:val="single" w:sz="4" w:space="0" w:color="auto"/>
            </w:tcBorders>
            <w:vAlign w:val="center"/>
          </w:tcPr>
          <w:p w14:paraId="26CA82FC" w14:textId="44B9FABC" w:rsidR="00553211" w:rsidRPr="009D1D94" w:rsidRDefault="00553211" w:rsidP="0045308B">
            <w:pPr>
              <w:jc w:val="center"/>
              <w:rPr>
                <w:rFonts w:ascii="Calibri" w:hAnsi="Calibri" w:cs="Calibri"/>
                <w:bCs/>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420FD2D1" w14:textId="77777777" w:rsidR="00553211" w:rsidRPr="009D1D94" w:rsidRDefault="00553211" w:rsidP="0045308B">
            <w:pPr>
              <w:jc w:val="center"/>
              <w:rPr>
                <w:rFonts w:ascii="Calibri" w:hAnsi="Calibri" w:cs="Calibri"/>
                <w:bCs/>
                <w:sz w:val="22"/>
                <w:szCs w:val="22"/>
              </w:rPr>
            </w:pPr>
          </w:p>
        </w:tc>
      </w:tr>
    </w:tbl>
    <w:p w14:paraId="22E16EE3" w14:textId="77777777" w:rsidR="0042754A" w:rsidRDefault="0042754A" w:rsidP="0042754A">
      <w:pPr>
        <w:widowControl w:val="0"/>
        <w:spacing w:line="288" w:lineRule="auto"/>
        <w:jc w:val="both"/>
        <w:rPr>
          <w:rFonts w:ascii="Calibri" w:hAnsi="Calibri" w:cs="Calibri"/>
          <w:sz w:val="22"/>
          <w:szCs w:val="22"/>
        </w:rPr>
      </w:pPr>
    </w:p>
    <w:p w14:paraId="3D67CFF5" w14:textId="77777777" w:rsidR="0042754A" w:rsidRDefault="0042754A" w:rsidP="0042754A">
      <w:pPr>
        <w:ind w:left="284"/>
        <w:rPr>
          <w:rFonts w:ascii="Calibri" w:hAnsi="Calibri" w:cs="Calibri"/>
          <w:color w:val="000000"/>
          <w:sz w:val="24"/>
          <w:szCs w:val="24"/>
          <w:u w:val="single"/>
        </w:rPr>
      </w:pPr>
      <w:r>
        <w:rPr>
          <w:rFonts w:ascii="Calibri" w:hAnsi="Calibri" w:cs="Calibri"/>
          <w:color w:val="000000"/>
          <w:sz w:val="24"/>
          <w:szCs w:val="24"/>
          <w:u w:val="single"/>
        </w:rPr>
        <w:t>Uwaga:</w:t>
      </w:r>
    </w:p>
    <w:p w14:paraId="52A1CD82" w14:textId="2F091D1D" w:rsidR="0042754A" w:rsidRDefault="0042754A" w:rsidP="00A83CA3">
      <w:pPr>
        <w:spacing w:line="276" w:lineRule="auto"/>
        <w:ind w:left="284"/>
        <w:jc w:val="both"/>
        <w:rPr>
          <w:rFonts w:ascii="Calibri" w:hAnsi="Calibri" w:cs="Calibri"/>
          <w:sz w:val="24"/>
          <w:szCs w:val="24"/>
        </w:rPr>
      </w:pPr>
      <w:r>
        <w:rPr>
          <w:rFonts w:ascii="Calibri" w:hAnsi="Calibri" w:cs="Calibri"/>
          <w:b/>
          <w:bCs/>
          <w:sz w:val="24"/>
          <w:szCs w:val="24"/>
          <w:lang w:eastAsia="ar-SA"/>
        </w:rPr>
        <w:t xml:space="preserve">Rodzaj i zakres </w:t>
      </w:r>
      <w:r w:rsidR="00553211">
        <w:rPr>
          <w:rFonts w:ascii="Calibri" w:hAnsi="Calibri" w:cs="Calibri"/>
          <w:b/>
          <w:bCs/>
          <w:sz w:val="24"/>
          <w:szCs w:val="24"/>
          <w:lang w:eastAsia="ar-SA"/>
        </w:rPr>
        <w:t xml:space="preserve">rzeczowy wykonanej </w:t>
      </w:r>
      <w:r w:rsidR="00E4473A">
        <w:rPr>
          <w:rFonts w:ascii="Calibri" w:hAnsi="Calibri" w:cs="Calibri"/>
          <w:b/>
          <w:bCs/>
          <w:sz w:val="24"/>
          <w:szCs w:val="24"/>
          <w:lang w:eastAsia="ar-SA"/>
        </w:rPr>
        <w:t>roboty budowlanej</w:t>
      </w:r>
      <w:r>
        <w:rPr>
          <w:rFonts w:ascii="Calibri" w:hAnsi="Calibri" w:cs="Calibri"/>
          <w:b/>
          <w:bCs/>
          <w:sz w:val="24"/>
          <w:szCs w:val="24"/>
          <w:lang w:eastAsia="ar-SA"/>
        </w:rPr>
        <w:t xml:space="preserve"> powinien być opisany precyzyjnie i jednoznacznie odpowiadać warunkowi postawionemu przez </w:t>
      </w:r>
      <w:r w:rsidR="00E4473A">
        <w:rPr>
          <w:rFonts w:ascii="Calibri" w:hAnsi="Calibri" w:cs="Calibri"/>
          <w:b/>
          <w:bCs/>
          <w:sz w:val="24"/>
          <w:szCs w:val="24"/>
          <w:lang w:eastAsia="ar-SA"/>
        </w:rPr>
        <w:t>Z</w:t>
      </w:r>
      <w:r>
        <w:rPr>
          <w:rFonts w:ascii="Calibri" w:hAnsi="Calibri" w:cs="Calibri"/>
          <w:b/>
          <w:bCs/>
          <w:sz w:val="24"/>
          <w:szCs w:val="24"/>
          <w:lang w:eastAsia="ar-SA"/>
        </w:rPr>
        <w:t xml:space="preserve">amawiającego w rozdziale </w:t>
      </w:r>
      <w:r>
        <w:rPr>
          <w:rFonts w:ascii="Calibri" w:hAnsi="Calibri" w:cs="Calibri"/>
          <w:b/>
          <w:sz w:val="24"/>
          <w:szCs w:val="24"/>
        </w:rPr>
        <w:t>VIII pkt 1</w:t>
      </w:r>
      <w:r w:rsidR="00EA24B7">
        <w:rPr>
          <w:rFonts w:ascii="Calibri" w:hAnsi="Calibri" w:cs="Calibri"/>
          <w:b/>
          <w:sz w:val="24"/>
          <w:szCs w:val="24"/>
        </w:rPr>
        <w:t>.2</w:t>
      </w:r>
      <w:r>
        <w:rPr>
          <w:rFonts w:ascii="Calibri" w:hAnsi="Calibri" w:cs="Calibri"/>
          <w:b/>
          <w:sz w:val="24"/>
          <w:szCs w:val="24"/>
        </w:rPr>
        <w:t xml:space="preserve"> </w:t>
      </w:r>
      <w:proofErr w:type="spellStart"/>
      <w:r>
        <w:rPr>
          <w:rFonts w:ascii="Calibri" w:hAnsi="Calibri" w:cs="Calibri"/>
          <w:b/>
          <w:sz w:val="24"/>
          <w:szCs w:val="24"/>
        </w:rPr>
        <w:t>ppk</w:t>
      </w:r>
      <w:r w:rsidR="003E6F55">
        <w:rPr>
          <w:rFonts w:ascii="Calibri" w:hAnsi="Calibri" w:cs="Calibri"/>
          <w:b/>
          <w:sz w:val="24"/>
          <w:szCs w:val="24"/>
        </w:rPr>
        <w:t>t</w:t>
      </w:r>
      <w:proofErr w:type="spellEnd"/>
      <w:r>
        <w:rPr>
          <w:rFonts w:ascii="Calibri" w:hAnsi="Calibri" w:cs="Calibri"/>
          <w:b/>
          <w:sz w:val="24"/>
          <w:szCs w:val="24"/>
        </w:rPr>
        <w:t xml:space="preserve"> 4 lit. a SWZ</w:t>
      </w:r>
      <w:r w:rsidR="00A83CA3">
        <w:rPr>
          <w:rFonts w:ascii="Calibri" w:hAnsi="Calibri" w:cs="Calibri"/>
          <w:b/>
          <w:sz w:val="24"/>
          <w:szCs w:val="24"/>
        </w:rPr>
        <w:t>.</w:t>
      </w:r>
    </w:p>
    <w:p w14:paraId="2455D676" w14:textId="77777777" w:rsidR="0042754A" w:rsidRDefault="0042754A" w:rsidP="0042754A">
      <w:pPr>
        <w:tabs>
          <w:tab w:val="left" w:pos="300"/>
        </w:tabs>
        <w:spacing w:line="276" w:lineRule="auto"/>
        <w:ind w:left="284"/>
        <w:jc w:val="both"/>
        <w:rPr>
          <w:rFonts w:ascii="Calibri" w:hAnsi="Calibri" w:cs="Calibri"/>
          <w:sz w:val="24"/>
          <w:szCs w:val="24"/>
        </w:rPr>
      </w:pPr>
    </w:p>
    <w:p w14:paraId="31C904EE" w14:textId="77777777" w:rsidR="00E4473A" w:rsidRPr="00261CA3" w:rsidRDefault="00E4473A" w:rsidP="00E4473A">
      <w:pPr>
        <w:tabs>
          <w:tab w:val="left" w:pos="300"/>
        </w:tabs>
        <w:spacing w:line="276" w:lineRule="auto"/>
        <w:ind w:left="284"/>
        <w:jc w:val="both"/>
        <w:rPr>
          <w:rFonts w:ascii="Calibri" w:hAnsi="Calibri" w:cs="Calibri"/>
          <w:i/>
          <w:iCs/>
          <w:sz w:val="24"/>
          <w:szCs w:val="24"/>
        </w:rPr>
      </w:pPr>
      <w:r w:rsidRPr="00261CA3">
        <w:rPr>
          <w:rFonts w:ascii="Calibri" w:hAnsi="Calibri" w:cs="Calibri"/>
          <w:i/>
          <w:iCs/>
          <w:sz w:val="24"/>
          <w:szCs w:val="24"/>
        </w:rPr>
        <w:t xml:space="preserve">Do wykazu należy załączyć dowody określające czy wykazana/-e robota/-y budowlana/-e została/-y wykonana/-e należycie, przy czym dowodami, </w:t>
      </w:r>
      <w:r>
        <w:rPr>
          <w:rFonts w:ascii="Calibri" w:hAnsi="Calibri" w:cs="Calibri"/>
          <w:i/>
          <w:iCs/>
          <w:sz w:val="24"/>
          <w:szCs w:val="24"/>
        </w:rPr>
        <w:br/>
      </w:r>
      <w:r w:rsidRPr="00261CA3">
        <w:rPr>
          <w:rFonts w:ascii="Calibri" w:hAnsi="Calibri" w:cs="Calibri"/>
          <w:i/>
          <w:iCs/>
          <w:sz w:val="24"/>
          <w:szCs w:val="24"/>
        </w:rPr>
        <w:t xml:space="preserve">o których mowa są referencje bądź inne dokumenty sporządzone przez podmiot, na rzecz którego robota/-y budowlana/-e została/-y wykonana/-e, </w:t>
      </w:r>
      <w:r>
        <w:rPr>
          <w:rFonts w:ascii="Calibri" w:hAnsi="Calibri" w:cs="Calibri"/>
          <w:i/>
          <w:iCs/>
          <w:sz w:val="24"/>
          <w:szCs w:val="24"/>
        </w:rPr>
        <w:br/>
      </w:r>
      <w:r w:rsidRPr="00261CA3">
        <w:rPr>
          <w:rFonts w:ascii="Calibri" w:hAnsi="Calibri" w:cs="Calibri"/>
          <w:i/>
          <w:iCs/>
          <w:sz w:val="24"/>
          <w:szCs w:val="24"/>
        </w:rPr>
        <w:t>a jeżeli Wykonawca z przyczyn niezależnych od niego nie jest w stanie uzyskać tych dokumentów – inne odpowiednie dokumenty</w:t>
      </w:r>
    </w:p>
    <w:p w14:paraId="0C11255E" w14:textId="6FD0A14D" w:rsidR="0042754A" w:rsidRDefault="0042754A" w:rsidP="0042754A">
      <w:pPr>
        <w:tabs>
          <w:tab w:val="left" w:pos="300"/>
        </w:tabs>
        <w:spacing w:line="276" w:lineRule="auto"/>
        <w:ind w:left="284"/>
        <w:jc w:val="both"/>
        <w:rPr>
          <w:rFonts w:ascii="Calibri" w:hAnsi="Calibri" w:cs="Calibri"/>
          <w:i/>
          <w:iCs/>
          <w:sz w:val="24"/>
          <w:szCs w:val="24"/>
        </w:rPr>
      </w:pPr>
    </w:p>
    <w:p w14:paraId="6209AB10" w14:textId="27F46938" w:rsidR="0007317A" w:rsidRDefault="0007317A" w:rsidP="00A83CA3">
      <w:pPr>
        <w:spacing w:line="276" w:lineRule="auto"/>
        <w:rPr>
          <w:rFonts w:ascii="Calibri" w:hAnsi="Calibri" w:cs="Calibri"/>
          <w:i/>
          <w:iCs/>
          <w:color w:val="000000"/>
          <w:szCs w:val="24"/>
          <w:highlight w:val="yellow"/>
        </w:rPr>
      </w:pPr>
    </w:p>
    <w:p w14:paraId="66754C1A" w14:textId="77777777" w:rsidR="0007317A" w:rsidRDefault="0007317A" w:rsidP="00A83CA3">
      <w:pPr>
        <w:spacing w:line="276" w:lineRule="auto"/>
        <w:rPr>
          <w:rFonts w:ascii="Calibri" w:hAnsi="Calibri" w:cs="Calibri"/>
          <w:i/>
          <w:iCs/>
          <w:color w:val="000000"/>
          <w:szCs w:val="24"/>
          <w:highlight w:val="yellow"/>
        </w:rPr>
      </w:pPr>
    </w:p>
    <w:p w14:paraId="78018594" w14:textId="77777777" w:rsidR="0042754A" w:rsidRDefault="0042754A" w:rsidP="0042754A">
      <w:pPr>
        <w:spacing w:line="276" w:lineRule="auto"/>
        <w:ind w:left="8931"/>
        <w:rPr>
          <w:rFonts w:ascii="Calibri" w:hAnsi="Calibri" w:cs="Calibri"/>
          <w:i/>
          <w:iCs/>
          <w:color w:val="000000"/>
          <w:szCs w:val="24"/>
          <w:highlight w:val="yellow"/>
        </w:rPr>
      </w:pPr>
      <w:r w:rsidRPr="00821D10">
        <w:rPr>
          <w:rFonts w:ascii="Calibri" w:hAnsi="Calibri" w:cs="Calibri"/>
          <w:b/>
          <w:bCs/>
          <w:i/>
          <w:iCs/>
          <w:color w:val="000000"/>
          <w:szCs w:val="24"/>
          <w:highlight w:val="yellow"/>
        </w:rPr>
        <w:t>Dokument musi być</w:t>
      </w:r>
      <w:r w:rsidRPr="00821D10">
        <w:rPr>
          <w:rFonts w:ascii="Calibri" w:hAnsi="Calibri" w:cs="Calibri"/>
          <w:i/>
          <w:iCs/>
          <w:color w:val="000000"/>
          <w:szCs w:val="24"/>
          <w:highlight w:val="yellow"/>
        </w:rPr>
        <w:t xml:space="preserve"> opatrzony kwalifikowanym podpisem elektronicznym lub podpisem zaufanym lub osobistym przez Wykonawcę lub osoby upoważnionej do reprezentacji Wykona</w:t>
      </w:r>
      <w:r>
        <w:rPr>
          <w:rFonts w:ascii="Calibri" w:hAnsi="Calibri" w:cs="Calibri"/>
          <w:i/>
          <w:iCs/>
          <w:color w:val="000000"/>
          <w:szCs w:val="24"/>
          <w:highlight w:val="yellow"/>
        </w:rPr>
        <w:t>wc</w:t>
      </w:r>
      <w:r w:rsidR="00557A8D">
        <w:rPr>
          <w:rFonts w:ascii="Calibri" w:hAnsi="Calibri" w:cs="Calibri"/>
          <w:i/>
          <w:iCs/>
          <w:color w:val="000000"/>
          <w:szCs w:val="24"/>
          <w:highlight w:val="yellow"/>
        </w:rPr>
        <w:t>y</w:t>
      </w:r>
    </w:p>
    <w:p w14:paraId="6D6E7347" w14:textId="77777777" w:rsidR="00557A8D" w:rsidRPr="00261CA3" w:rsidRDefault="00557A8D" w:rsidP="00557A8D">
      <w:pPr>
        <w:shd w:val="clear" w:color="auto" w:fill="E7E6E6"/>
        <w:spacing w:line="276" w:lineRule="auto"/>
        <w:ind w:left="284"/>
        <w:jc w:val="center"/>
        <w:rPr>
          <w:rFonts w:ascii="Calibri" w:eastAsia="Calibri" w:hAnsi="Calibri" w:cs="Calibri"/>
          <w:b/>
          <w:sz w:val="28"/>
          <w:szCs w:val="28"/>
        </w:rPr>
      </w:pPr>
      <w:r w:rsidRPr="00FE3A25">
        <w:rPr>
          <w:rFonts w:ascii="Calibri" w:eastAsia="Calibri" w:hAnsi="Calibri" w:cs="Calibri"/>
          <w:b/>
          <w:sz w:val="28"/>
          <w:szCs w:val="28"/>
        </w:rPr>
        <w:lastRenderedPageBreak/>
        <w:t xml:space="preserve">DOKUMENT </w:t>
      </w:r>
      <w:r w:rsidRPr="00FE3A25">
        <w:rPr>
          <w:rFonts w:ascii="Calibri" w:eastAsia="Calibri" w:hAnsi="Calibri" w:cs="Calibri"/>
          <w:b/>
          <w:color w:val="FF0000"/>
          <w:sz w:val="28"/>
          <w:szCs w:val="28"/>
        </w:rPr>
        <w:t>SKŁADA</w:t>
      </w:r>
      <w:r>
        <w:rPr>
          <w:rFonts w:ascii="Calibri" w:eastAsia="Calibri" w:hAnsi="Calibri" w:cs="Calibri"/>
          <w:b/>
          <w:color w:val="FF0000"/>
          <w:sz w:val="28"/>
          <w:szCs w:val="28"/>
        </w:rPr>
        <w:t xml:space="preserve"> SIĘ</w:t>
      </w:r>
      <w:r w:rsidRPr="00FE3A25">
        <w:rPr>
          <w:rFonts w:ascii="Calibri" w:eastAsia="Calibri" w:hAnsi="Calibri" w:cs="Calibri"/>
          <w:b/>
          <w:color w:val="FF0000"/>
          <w:sz w:val="28"/>
          <w:szCs w:val="28"/>
        </w:rPr>
        <w:t xml:space="preserve"> NA WEZWANIE</w:t>
      </w:r>
      <w:r w:rsidRPr="00FE3A25">
        <w:rPr>
          <w:rFonts w:ascii="Calibri" w:eastAsia="Calibri" w:hAnsi="Calibri" w:cs="Calibri"/>
          <w:b/>
          <w:sz w:val="28"/>
          <w:szCs w:val="28"/>
        </w:rPr>
        <w:t xml:space="preserve"> ZAMAWIAJACEGO</w:t>
      </w:r>
    </w:p>
    <w:p w14:paraId="41495604" w14:textId="25A169BB" w:rsidR="00557A8D" w:rsidRPr="00801318" w:rsidRDefault="00557A8D" w:rsidP="00557A8D">
      <w:pPr>
        <w:spacing w:line="276" w:lineRule="auto"/>
        <w:ind w:left="284"/>
        <w:jc w:val="right"/>
        <w:rPr>
          <w:rFonts w:ascii="Calibri" w:eastAsia="Calibri" w:hAnsi="Calibri" w:cs="Calibri"/>
          <w:b/>
          <w:bCs/>
          <w:sz w:val="24"/>
          <w:szCs w:val="24"/>
        </w:rPr>
      </w:pPr>
      <w:r w:rsidRPr="00801318">
        <w:rPr>
          <w:rFonts w:ascii="Calibri" w:eastAsia="Calibri" w:hAnsi="Calibri" w:cs="Calibri"/>
          <w:b/>
          <w:bCs/>
          <w:sz w:val="24"/>
          <w:szCs w:val="24"/>
        </w:rPr>
        <w:t xml:space="preserve">Załącznik nr </w:t>
      </w:r>
      <w:r>
        <w:rPr>
          <w:rFonts w:ascii="Calibri" w:eastAsia="Calibri" w:hAnsi="Calibri" w:cs="Calibri"/>
          <w:b/>
          <w:bCs/>
          <w:sz w:val="24"/>
          <w:szCs w:val="24"/>
        </w:rPr>
        <w:t>6</w:t>
      </w:r>
    </w:p>
    <w:p w14:paraId="3575AE98" w14:textId="2FE267CD" w:rsidR="00557A8D" w:rsidRPr="00E11552" w:rsidRDefault="00557A8D" w:rsidP="00557A8D">
      <w:pPr>
        <w:adjustRightInd w:val="0"/>
        <w:spacing w:line="276" w:lineRule="auto"/>
        <w:ind w:left="284"/>
        <w:jc w:val="both"/>
        <w:rPr>
          <w:rFonts w:ascii="Calibri" w:hAnsi="Calibri" w:cs="Calibri"/>
          <w:b/>
          <w:sz w:val="24"/>
          <w:szCs w:val="24"/>
        </w:rPr>
      </w:pPr>
      <w:r w:rsidRPr="00E11552">
        <w:rPr>
          <w:rFonts w:ascii="Calibri" w:hAnsi="Calibri" w:cs="Calibri"/>
          <w:b/>
          <w:sz w:val="24"/>
          <w:szCs w:val="24"/>
        </w:rPr>
        <w:t>Znak sprawy:</w:t>
      </w:r>
      <w:r>
        <w:rPr>
          <w:rFonts w:ascii="Calibri" w:hAnsi="Calibri" w:cs="Calibri"/>
          <w:b/>
          <w:sz w:val="24"/>
          <w:szCs w:val="24"/>
        </w:rPr>
        <w:t xml:space="preserve"> </w:t>
      </w:r>
      <w:r w:rsidR="00C45E3F">
        <w:rPr>
          <w:rFonts w:ascii="Calibri" w:hAnsi="Calibri" w:cs="Calibri"/>
          <w:b/>
          <w:sz w:val="24"/>
          <w:szCs w:val="24"/>
        </w:rPr>
        <w:t>21</w:t>
      </w:r>
      <w:r w:rsidRPr="00E11552">
        <w:rPr>
          <w:rFonts w:ascii="Calibri" w:hAnsi="Calibri" w:cs="Calibri"/>
          <w:b/>
          <w:sz w:val="24"/>
          <w:szCs w:val="24"/>
        </w:rPr>
        <w:t>/</w:t>
      </w:r>
      <w:r>
        <w:rPr>
          <w:rFonts w:ascii="Calibri" w:hAnsi="Calibri" w:cs="Calibri"/>
          <w:b/>
          <w:sz w:val="24"/>
          <w:szCs w:val="24"/>
        </w:rPr>
        <w:t>TP1</w:t>
      </w:r>
      <w:r w:rsidRPr="00E11552">
        <w:rPr>
          <w:rFonts w:ascii="Calibri" w:hAnsi="Calibri" w:cs="Calibri"/>
          <w:b/>
          <w:sz w:val="24"/>
          <w:szCs w:val="24"/>
        </w:rPr>
        <w:t>/SZP-</w:t>
      </w:r>
      <w:r>
        <w:rPr>
          <w:rFonts w:ascii="Calibri" w:hAnsi="Calibri" w:cs="Calibri"/>
          <w:b/>
          <w:sz w:val="24"/>
          <w:szCs w:val="24"/>
        </w:rPr>
        <w:t>2</w:t>
      </w:r>
      <w:r w:rsidRPr="00E11552">
        <w:rPr>
          <w:rFonts w:ascii="Calibri" w:hAnsi="Calibri" w:cs="Calibri"/>
          <w:b/>
          <w:sz w:val="24"/>
          <w:szCs w:val="24"/>
        </w:rPr>
        <w:t>/202</w:t>
      </w:r>
      <w:r>
        <w:rPr>
          <w:rFonts w:ascii="Calibri" w:hAnsi="Calibri" w:cs="Calibri"/>
          <w:b/>
          <w:sz w:val="24"/>
          <w:szCs w:val="24"/>
        </w:rPr>
        <w:t>4</w:t>
      </w:r>
      <w:r w:rsidR="002E3FC7">
        <w:rPr>
          <w:rFonts w:ascii="Calibri" w:hAnsi="Calibri" w:cs="Calibri"/>
          <w:b/>
          <w:sz w:val="24"/>
          <w:szCs w:val="24"/>
        </w:rPr>
        <w:t xml:space="preserve"> </w:t>
      </w:r>
      <w:r w:rsidR="002E3FC7" w:rsidRPr="002E3FC7">
        <w:rPr>
          <w:rFonts w:ascii="Calibri" w:hAnsi="Calibri" w:cs="Calibri"/>
          <w:b/>
          <w:color w:val="FF0000"/>
          <w:sz w:val="24"/>
          <w:szCs w:val="24"/>
        </w:rPr>
        <w:t xml:space="preserve">– zadanie </w:t>
      </w:r>
      <w:r w:rsidR="002E3FC7">
        <w:rPr>
          <w:rFonts w:ascii="Calibri" w:hAnsi="Calibri" w:cs="Calibri"/>
          <w:b/>
          <w:color w:val="FF0000"/>
          <w:sz w:val="24"/>
          <w:szCs w:val="24"/>
        </w:rPr>
        <w:t xml:space="preserve">nr </w:t>
      </w:r>
      <w:r w:rsidR="002E3FC7" w:rsidRPr="002E3FC7">
        <w:rPr>
          <w:rFonts w:ascii="Calibri" w:hAnsi="Calibri" w:cs="Calibri"/>
          <w:b/>
          <w:color w:val="FF0000"/>
          <w:sz w:val="24"/>
          <w:szCs w:val="24"/>
        </w:rPr>
        <w:t>…..*</w:t>
      </w:r>
      <w:r w:rsidR="002E3FC7" w:rsidRPr="002E3FC7">
        <w:rPr>
          <w:rFonts w:ascii="Calibri" w:hAnsi="Calibri" w:cs="Calibri"/>
          <w:b/>
          <w:color w:val="FF0000"/>
          <w:sz w:val="22"/>
          <w:szCs w:val="22"/>
        </w:rPr>
        <w:t>(*należy wskazać nr Zadania)</w:t>
      </w:r>
    </w:p>
    <w:p w14:paraId="7EB7E092" w14:textId="77777777" w:rsidR="00557A8D" w:rsidRDefault="00557A8D" w:rsidP="00557A8D">
      <w:pPr>
        <w:spacing w:line="276" w:lineRule="auto"/>
        <w:rPr>
          <w:rFonts w:ascii="Calibri" w:hAnsi="Calibri" w:cs="Calibri"/>
          <w:i/>
          <w:iCs/>
          <w:color w:val="000000"/>
          <w:szCs w:val="24"/>
          <w:highlight w:val="yellow"/>
        </w:rPr>
      </w:pPr>
    </w:p>
    <w:p w14:paraId="6F2F3BB2" w14:textId="408FE464" w:rsidR="00557A8D" w:rsidRDefault="00557A8D" w:rsidP="00557A8D">
      <w:pPr>
        <w:widowControl w:val="0"/>
        <w:spacing w:line="288" w:lineRule="auto"/>
        <w:ind w:left="284"/>
        <w:jc w:val="both"/>
        <w:rPr>
          <w:rFonts w:ascii="Calibri" w:hAnsi="Calibri" w:cs="Calibri"/>
          <w:sz w:val="24"/>
          <w:szCs w:val="24"/>
        </w:rPr>
      </w:pPr>
      <w:r w:rsidRPr="00F650A7">
        <w:rPr>
          <w:rFonts w:ascii="Calibri" w:hAnsi="Calibri" w:cs="Calibri"/>
          <w:b/>
          <w:sz w:val="24"/>
          <w:szCs w:val="24"/>
        </w:rPr>
        <w:t xml:space="preserve">WYKAZ OSÓB </w:t>
      </w:r>
      <w:r w:rsidR="00F650A7" w:rsidRPr="00F650A7">
        <w:rPr>
          <w:rFonts w:ascii="Calibri" w:hAnsi="Calibri" w:cs="Calibri"/>
          <w:sz w:val="24"/>
          <w:szCs w:val="24"/>
        </w:rPr>
        <w:t>skierowanych przez Wykonawcę do realizacji zamówienia publicznego, w szczególności odpowiedzialnych za kierowanie robotami budowlanymi wraz z informacjami na temat ich kwalifikacji zawodowych, uprawnień niezbędnych do wykonania zamówienia publicznego, a także zakresu wykonywanych przez nie czynności oraz informacją o podstawie do dysponowania tymi osobami</w:t>
      </w:r>
      <w:r w:rsidRPr="00CF01A0">
        <w:rPr>
          <w:rFonts w:ascii="Calibri" w:hAnsi="Calibri" w:cs="Calibri"/>
          <w:sz w:val="24"/>
          <w:szCs w:val="24"/>
        </w:rPr>
        <w:t xml:space="preserve"> </w:t>
      </w:r>
      <w:r w:rsidRPr="00E84AD0">
        <w:rPr>
          <w:rFonts w:ascii="Calibri" w:hAnsi="Calibri" w:cs="Calibri"/>
          <w:b/>
          <w:bCs/>
          <w:sz w:val="24"/>
          <w:szCs w:val="24"/>
        </w:rPr>
        <w:t>- zgodnie z postawionym przez Zamawiającego warunkiem w rozdziale VIII pkt 1</w:t>
      </w:r>
      <w:r w:rsidR="00EA24B7">
        <w:rPr>
          <w:rFonts w:ascii="Calibri" w:hAnsi="Calibri" w:cs="Calibri"/>
          <w:b/>
          <w:bCs/>
          <w:sz w:val="24"/>
          <w:szCs w:val="24"/>
        </w:rPr>
        <w:t>.2</w:t>
      </w:r>
      <w:r w:rsidRPr="00E84AD0">
        <w:rPr>
          <w:rFonts w:ascii="Calibri" w:hAnsi="Calibri" w:cs="Calibri"/>
          <w:b/>
          <w:bCs/>
          <w:sz w:val="24"/>
          <w:szCs w:val="24"/>
        </w:rPr>
        <w:t xml:space="preserve"> </w:t>
      </w:r>
      <w:proofErr w:type="spellStart"/>
      <w:r w:rsidRPr="00E84AD0">
        <w:rPr>
          <w:rFonts w:ascii="Calibri" w:hAnsi="Calibri" w:cs="Calibri"/>
          <w:b/>
          <w:bCs/>
          <w:sz w:val="24"/>
          <w:szCs w:val="24"/>
        </w:rPr>
        <w:t>ppkt</w:t>
      </w:r>
      <w:proofErr w:type="spellEnd"/>
      <w:r w:rsidRPr="00E84AD0">
        <w:rPr>
          <w:rFonts w:ascii="Calibri" w:hAnsi="Calibri" w:cs="Calibri"/>
          <w:b/>
          <w:bCs/>
          <w:sz w:val="24"/>
          <w:szCs w:val="24"/>
        </w:rPr>
        <w:t xml:space="preserve"> 4 lit. b SWZ</w:t>
      </w:r>
      <w:r w:rsidRPr="00CF01A0">
        <w:rPr>
          <w:rFonts w:ascii="Calibri" w:hAnsi="Calibri" w:cs="Calibri"/>
          <w:sz w:val="24"/>
          <w:szCs w:val="24"/>
        </w:rPr>
        <w:t>:</w:t>
      </w:r>
    </w:p>
    <w:p w14:paraId="021202D8" w14:textId="77777777" w:rsidR="00557A8D" w:rsidRDefault="00557A8D" w:rsidP="00557A8D">
      <w:pPr>
        <w:widowControl w:val="0"/>
        <w:spacing w:line="288" w:lineRule="auto"/>
        <w:jc w:val="both"/>
        <w:rPr>
          <w:rFonts w:ascii="Calibri" w:hAnsi="Calibri" w:cs="Calibri"/>
          <w:sz w:val="22"/>
          <w:szCs w:val="22"/>
        </w:rPr>
      </w:pPr>
    </w:p>
    <w:tbl>
      <w:tblPr>
        <w:tblW w:w="13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1701"/>
        <w:gridCol w:w="2551"/>
        <w:gridCol w:w="2126"/>
        <w:gridCol w:w="2268"/>
        <w:gridCol w:w="2268"/>
        <w:gridCol w:w="2410"/>
      </w:tblGrid>
      <w:tr w:rsidR="001673A1" w:rsidRPr="00EF048E" w14:paraId="58090E31" w14:textId="77777777" w:rsidTr="001673A1">
        <w:trPr>
          <w:jc w:val="center"/>
        </w:trPr>
        <w:tc>
          <w:tcPr>
            <w:tcW w:w="421" w:type="dxa"/>
            <w:tcBorders>
              <w:top w:val="single" w:sz="4" w:space="0" w:color="auto"/>
              <w:left w:val="single" w:sz="4" w:space="0" w:color="auto"/>
              <w:bottom w:val="single" w:sz="4" w:space="0" w:color="auto"/>
              <w:right w:val="single" w:sz="4" w:space="0" w:color="auto"/>
            </w:tcBorders>
            <w:vAlign w:val="center"/>
          </w:tcPr>
          <w:p w14:paraId="0803D098" w14:textId="77777777" w:rsidR="001673A1" w:rsidRPr="00EF048E" w:rsidRDefault="001673A1" w:rsidP="001673A1">
            <w:pPr>
              <w:ind w:left="-108"/>
              <w:jc w:val="center"/>
              <w:rPr>
                <w:rFonts w:ascii="Calibri" w:hAnsi="Calibri" w:cs="Calibri"/>
                <w:b/>
                <w:sz w:val="22"/>
                <w:szCs w:val="22"/>
              </w:rPr>
            </w:pPr>
            <w:r w:rsidRPr="00EF048E">
              <w:rPr>
                <w:rFonts w:ascii="Calibri" w:hAnsi="Calibri" w:cs="Calibri"/>
                <w:b/>
                <w:sz w:val="22"/>
                <w:szCs w:val="22"/>
              </w:rPr>
              <w:t>Lp.</w:t>
            </w:r>
          </w:p>
        </w:tc>
        <w:tc>
          <w:tcPr>
            <w:tcW w:w="1701" w:type="dxa"/>
            <w:shd w:val="clear" w:color="auto" w:fill="auto"/>
            <w:vAlign w:val="center"/>
          </w:tcPr>
          <w:p w14:paraId="15660C93" w14:textId="29D3E924" w:rsidR="001673A1" w:rsidRPr="00EF048E" w:rsidRDefault="001673A1" w:rsidP="001673A1">
            <w:pPr>
              <w:spacing w:line="276" w:lineRule="auto"/>
              <w:jc w:val="center"/>
              <w:rPr>
                <w:rFonts w:ascii="Calibri" w:hAnsi="Calibri" w:cs="Calibri"/>
                <w:b/>
                <w:sz w:val="22"/>
                <w:szCs w:val="22"/>
              </w:rPr>
            </w:pPr>
            <w:r w:rsidRPr="00EF048E">
              <w:rPr>
                <w:rFonts w:ascii="Calibri" w:hAnsi="Calibri" w:cs="Calibri"/>
                <w:b/>
                <w:sz w:val="22"/>
                <w:szCs w:val="22"/>
              </w:rPr>
              <w:t>Imię i nazwisko</w:t>
            </w:r>
          </w:p>
          <w:p w14:paraId="35F8D039" w14:textId="77777777" w:rsidR="001673A1" w:rsidRPr="00EF048E" w:rsidRDefault="001673A1" w:rsidP="001673A1">
            <w:pPr>
              <w:jc w:val="center"/>
              <w:rPr>
                <w:rFonts w:ascii="Calibri" w:hAnsi="Calibri" w:cs="Calibri"/>
                <w:bCs/>
                <w:sz w:val="22"/>
                <w:szCs w:val="22"/>
              </w:rPr>
            </w:pPr>
          </w:p>
        </w:tc>
        <w:tc>
          <w:tcPr>
            <w:tcW w:w="2551" w:type="dxa"/>
            <w:shd w:val="clear" w:color="auto" w:fill="auto"/>
            <w:vAlign w:val="center"/>
          </w:tcPr>
          <w:p w14:paraId="336BF6EA" w14:textId="6A419F36" w:rsidR="001673A1" w:rsidRPr="00EF048E" w:rsidRDefault="001673A1" w:rsidP="001673A1">
            <w:pPr>
              <w:jc w:val="center"/>
              <w:rPr>
                <w:rFonts w:ascii="Calibri" w:hAnsi="Calibri" w:cs="Calibri"/>
                <w:sz w:val="22"/>
                <w:szCs w:val="22"/>
                <w:vertAlign w:val="superscript"/>
              </w:rPr>
            </w:pPr>
            <w:r w:rsidRPr="00EF048E">
              <w:rPr>
                <w:rFonts w:ascii="Calibri" w:hAnsi="Calibri" w:cs="Calibri"/>
                <w:b/>
                <w:bCs/>
                <w:sz w:val="22"/>
                <w:szCs w:val="22"/>
              </w:rPr>
              <w:t>Kwalifikacje zawodowe, uprawnienia niezbędne do wykonania zamówienia publicznego</w:t>
            </w:r>
          </w:p>
          <w:p w14:paraId="2558E154" w14:textId="4999A773" w:rsidR="001673A1" w:rsidRPr="00EF048E" w:rsidRDefault="001673A1" w:rsidP="001673A1">
            <w:pPr>
              <w:jc w:val="center"/>
              <w:rPr>
                <w:rFonts w:ascii="Calibri" w:hAnsi="Calibri" w:cs="Calibri"/>
                <w:sz w:val="22"/>
                <w:szCs w:val="22"/>
                <w:vertAlign w:val="superscript"/>
              </w:rPr>
            </w:pPr>
          </w:p>
        </w:tc>
        <w:tc>
          <w:tcPr>
            <w:tcW w:w="2126" w:type="dxa"/>
            <w:vAlign w:val="center"/>
          </w:tcPr>
          <w:p w14:paraId="25E57117" w14:textId="76100E12" w:rsidR="001673A1" w:rsidRPr="00EF048E" w:rsidRDefault="001673A1" w:rsidP="001673A1">
            <w:pPr>
              <w:jc w:val="center"/>
              <w:rPr>
                <w:rFonts w:ascii="Calibri" w:hAnsi="Calibri" w:cs="Calibri"/>
                <w:b/>
                <w:sz w:val="22"/>
                <w:szCs w:val="22"/>
              </w:rPr>
            </w:pPr>
            <w:r w:rsidRPr="00EF048E">
              <w:rPr>
                <w:rFonts w:ascii="Calibri" w:hAnsi="Calibri" w:cs="Calibri"/>
                <w:b/>
                <w:bCs/>
                <w:sz w:val="22"/>
                <w:szCs w:val="22"/>
              </w:rPr>
              <w:t>Zakres wykonywanych czynności</w:t>
            </w:r>
            <w:r w:rsidRPr="00EF048E">
              <w:rPr>
                <w:rFonts w:ascii="Calibri" w:hAnsi="Calibri" w:cs="Calibri"/>
                <w:bCs/>
                <w:sz w:val="22"/>
                <w:szCs w:val="22"/>
              </w:rPr>
              <w:t xml:space="preserve"> </w:t>
            </w:r>
            <w:r w:rsidRPr="00EF048E">
              <w:rPr>
                <w:rFonts w:ascii="Calibri" w:hAnsi="Calibri" w:cs="Calibri"/>
                <w:bCs/>
                <w:i/>
                <w:iCs/>
                <w:sz w:val="22"/>
                <w:szCs w:val="22"/>
              </w:rPr>
              <w:t xml:space="preserve">(rola </w:t>
            </w:r>
            <w:r w:rsidRPr="00EF048E">
              <w:rPr>
                <w:rFonts w:ascii="Calibri" w:hAnsi="Calibri" w:cs="Calibri"/>
                <w:bCs/>
                <w:i/>
                <w:iCs/>
                <w:sz w:val="22"/>
                <w:szCs w:val="22"/>
              </w:rPr>
              <w:br/>
              <w:t>w zamówieniu)</w:t>
            </w:r>
          </w:p>
        </w:tc>
        <w:tc>
          <w:tcPr>
            <w:tcW w:w="2268" w:type="dxa"/>
            <w:vAlign w:val="center"/>
          </w:tcPr>
          <w:p w14:paraId="477685C4" w14:textId="628F800C" w:rsidR="001673A1" w:rsidRPr="00EF048E" w:rsidRDefault="001673A1" w:rsidP="001673A1">
            <w:pPr>
              <w:jc w:val="center"/>
              <w:rPr>
                <w:rFonts w:ascii="Calibri" w:hAnsi="Calibri" w:cs="Calibri"/>
                <w:b/>
                <w:bCs/>
                <w:sz w:val="22"/>
                <w:szCs w:val="22"/>
              </w:rPr>
            </w:pPr>
            <w:r w:rsidRPr="00D73B65">
              <w:rPr>
                <w:rFonts w:ascii="Calibri" w:hAnsi="Calibri" w:cs="Calibri"/>
                <w:b/>
                <w:sz w:val="22"/>
                <w:szCs w:val="22"/>
              </w:rPr>
              <w:t>Data</w:t>
            </w:r>
            <w:r>
              <w:rPr>
                <w:rFonts w:ascii="Calibri" w:hAnsi="Calibri" w:cs="Calibri"/>
                <w:b/>
                <w:sz w:val="22"/>
                <w:szCs w:val="22"/>
              </w:rPr>
              <w:t xml:space="preserve"> i numer uzyskania uprawnień</w:t>
            </w:r>
          </w:p>
        </w:tc>
        <w:tc>
          <w:tcPr>
            <w:tcW w:w="2268" w:type="dxa"/>
            <w:vAlign w:val="center"/>
          </w:tcPr>
          <w:p w14:paraId="58883B45" w14:textId="29AF5C59" w:rsidR="001673A1" w:rsidRPr="00EF048E" w:rsidRDefault="001673A1" w:rsidP="001673A1">
            <w:pPr>
              <w:jc w:val="center"/>
              <w:rPr>
                <w:rFonts w:ascii="Calibri" w:hAnsi="Calibri" w:cs="Calibri"/>
                <w:b/>
                <w:bCs/>
                <w:sz w:val="22"/>
                <w:szCs w:val="22"/>
              </w:rPr>
            </w:pPr>
            <w:r w:rsidRPr="00EF048E">
              <w:rPr>
                <w:rFonts w:ascii="Calibri" w:hAnsi="Calibri" w:cs="Calibri"/>
                <w:b/>
                <w:bCs/>
                <w:sz w:val="22"/>
                <w:szCs w:val="22"/>
              </w:rPr>
              <w:t xml:space="preserve">Informacja </w:t>
            </w:r>
            <w:r>
              <w:rPr>
                <w:rFonts w:ascii="Calibri" w:hAnsi="Calibri" w:cs="Calibri"/>
                <w:b/>
                <w:bCs/>
                <w:sz w:val="22"/>
                <w:szCs w:val="22"/>
              </w:rPr>
              <w:br/>
            </w:r>
            <w:r w:rsidRPr="00EF048E">
              <w:rPr>
                <w:rFonts w:ascii="Calibri" w:hAnsi="Calibri" w:cs="Calibri"/>
                <w:b/>
                <w:bCs/>
                <w:sz w:val="22"/>
                <w:szCs w:val="22"/>
              </w:rPr>
              <w:t>o podstawie do dysponowania wymienioną osobą</w:t>
            </w:r>
            <w:r w:rsidRPr="00EF048E">
              <w:rPr>
                <w:rFonts w:ascii="Calibri" w:hAnsi="Calibri" w:cs="Calibri"/>
                <w:bCs/>
                <w:sz w:val="22"/>
                <w:szCs w:val="22"/>
              </w:rPr>
              <w:t xml:space="preserve"> </w:t>
            </w:r>
            <w:r w:rsidRPr="00EF048E">
              <w:rPr>
                <w:rFonts w:ascii="Calibri" w:hAnsi="Calibri" w:cs="Calibri"/>
                <w:bCs/>
                <w:i/>
                <w:iCs/>
                <w:sz w:val="22"/>
                <w:szCs w:val="22"/>
              </w:rPr>
              <w:t xml:space="preserve">(np. pracownik wykonawcy, umowa </w:t>
            </w:r>
            <w:r>
              <w:rPr>
                <w:rFonts w:ascii="Calibri" w:hAnsi="Calibri" w:cs="Calibri"/>
                <w:bCs/>
                <w:i/>
                <w:iCs/>
                <w:sz w:val="22"/>
                <w:szCs w:val="22"/>
              </w:rPr>
              <w:br/>
            </w:r>
            <w:r w:rsidRPr="00EF048E">
              <w:rPr>
                <w:rFonts w:ascii="Calibri" w:hAnsi="Calibri" w:cs="Calibri"/>
                <w:bCs/>
                <w:i/>
                <w:iCs/>
                <w:sz w:val="22"/>
                <w:szCs w:val="22"/>
              </w:rPr>
              <w:t xml:space="preserve">o pracę, pracownik innego podmiotu, umowa zlecenie </w:t>
            </w:r>
            <w:r>
              <w:rPr>
                <w:rFonts w:ascii="Calibri" w:hAnsi="Calibri" w:cs="Calibri"/>
                <w:bCs/>
                <w:i/>
                <w:iCs/>
                <w:sz w:val="22"/>
                <w:szCs w:val="22"/>
              </w:rPr>
              <w:br/>
            </w:r>
            <w:r w:rsidRPr="00EF048E">
              <w:rPr>
                <w:rFonts w:ascii="Calibri" w:hAnsi="Calibri" w:cs="Calibri"/>
                <w:bCs/>
                <w:i/>
                <w:iCs/>
                <w:sz w:val="22"/>
                <w:szCs w:val="22"/>
              </w:rPr>
              <w:t xml:space="preserve">u </w:t>
            </w:r>
            <w:r>
              <w:rPr>
                <w:rFonts w:ascii="Calibri" w:hAnsi="Calibri" w:cs="Calibri"/>
                <w:bCs/>
                <w:i/>
                <w:iCs/>
                <w:sz w:val="22"/>
                <w:szCs w:val="22"/>
              </w:rPr>
              <w:t>W</w:t>
            </w:r>
            <w:r w:rsidRPr="00EF048E">
              <w:rPr>
                <w:rFonts w:ascii="Calibri" w:hAnsi="Calibri" w:cs="Calibri"/>
                <w:bCs/>
                <w:i/>
                <w:iCs/>
                <w:sz w:val="22"/>
                <w:szCs w:val="22"/>
              </w:rPr>
              <w:t>ykonawcy itp.)</w:t>
            </w:r>
          </w:p>
        </w:tc>
        <w:tc>
          <w:tcPr>
            <w:tcW w:w="2410" w:type="dxa"/>
            <w:vAlign w:val="center"/>
          </w:tcPr>
          <w:p w14:paraId="20D63CBB" w14:textId="77777777" w:rsidR="001673A1" w:rsidRPr="00EF048E" w:rsidRDefault="001673A1" w:rsidP="001673A1">
            <w:pPr>
              <w:jc w:val="center"/>
              <w:rPr>
                <w:rFonts w:ascii="Calibri" w:hAnsi="Calibri" w:cs="Calibri"/>
                <w:b/>
                <w:bCs/>
                <w:sz w:val="22"/>
                <w:szCs w:val="22"/>
              </w:rPr>
            </w:pPr>
            <w:r w:rsidRPr="00EF048E">
              <w:rPr>
                <w:rFonts w:ascii="Calibri" w:hAnsi="Calibri" w:cs="Calibri"/>
                <w:b/>
                <w:bCs/>
                <w:sz w:val="22"/>
                <w:szCs w:val="22"/>
              </w:rPr>
              <w:t xml:space="preserve">Nazwa Podwykonawcy, na którego zasoby Wykonawca powołuje się na zasadach określonych </w:t>
            </w:r>
            <w:r w:rsidRPr="00EF048E">
              <w:rPr>
                <w:rFonts w:ascii="Calibri" w:hAnsi="Calibri" w:cs="Calibri"/>
                <w:b/>
                <w:bCs/>
                <w:sz w:val="22"/>
                <w:szCs w:val="22"/>
              </w:rPr>
              <w:br/>
              <w:t>w art. 118 ustawy PZP</w:t>
            </w:r>
          </w:p>
          <w:p w14:paraId="004F8CCD" w14:textId="55E48496" w:rsidR="001673A1" w:rsidRPr="00E84AD0" w:rsidRDefault="001673A1" w:rsidP="001673A1">
            <w:pPr>
              <w:jc w:val="center"/>
              <w:rPr>
                <w:rFonts w:ascii="Calibri" w:hAnsi="Calibri" w:cs="Calibri"/>
                <w:i/>
                <w:iCs/>
                <w:sz w:val="22"/>
                <w:szCs w:val="22"/>
              </w:rPr>
            </w:pPr>
            <w:r w:rsidRPr="00E84AD0">
              <w:rPr>
                <w:rFonts w:ascii="Calibri" w:hAnsi="Calibri" w:cs="Calibri"/>
                <w:i/>
                <w:iCs/>
                <w:sz w:val="22"/>
                <w:szCs w:val="22"/>
              </w:rPr>
              <w:t>(wypełnić, gdy dotyczy)</w:t>
            </w:r>
          </w:p>
        </w:tc>
      </w:tr>
      <w:tr w:rsidR="001673A1" w:rsidRPr="00EF048E" w14:paraId="3DC2F758" w14:textId="77777777" w:rsidTr="001673A1">
        <w:trPr>
          <w:trHeight w:val="644"/>
          <w:jc w:val="center"/>
        </w:trPr>
        <w:tc>
          <w:tcPr>
            <w:tcW w:w="421" w:type="dxa"/>
            <w:tcBorders>
              <w:top w:val="single" w:sz="4" w:space="0" w:color="auto"/>
              <w:left w:val="single" w:sz="4" w:space="0" w:color="auto"/>
              <w:bottom w:val="single" w:sz="4" w:space="0" w:color="auto"/>
              <w:right w:val="single" w:sz="4" w:space="0" w:color="auto"/>
            </w:tcBorders>
            <w:vAlign w:val="center"/>
          </w:tcPr>
          <w:p w14:paraId="6E72562A" w14:textId="77777777" w:rsidR="001673A1" w:rsidRPr="00EF048E" w:rsidRDefault="001673A1" w:rsidP="001673A1">
            <w:pPr>
              <w:jc w:val="center"/>
              <w:rPr>
                <w:rFonts w:ascii="Calibri" w:hAnsi="Calibri" w:cs="Calibri"/>
                <w:bCs/>
                <w:sz w:val="22"/>
                <w:szCs w:val="22"/>
              </w:rPr>
            </w:pPr>
            <w:r w:rsidRPr="00EF048E">
              <w:rPr>
                <w:rFonts w:ascii="Calibri" w:hAnsi="Calibri" w:cs="Calibri"/>
                <w:bCs/>
                <w:sz w:val="22"/>
                <w:szCs w:val="22"/>
              </w:rPr>
              <w:t>1.</w:t>
            </w:r>
          </w:p>
        </w:tc>
        <w:tc>
          <w:tcPr>
            <w:tcW w:w="1701" w:type="dxa"/>
            <w:tcBorders>
              <w:top w:val="single" w:sz="4" w:space="0" w:color="auto"/>
              <w:left w:val="single" w:sz="4" w:space="0" w:color="auto"/>
              <w:bottom w:val="single" w:sz="4" w:space="0" w:color="auto"/>
              <w:right w:val="single" w:sz="4" w:space="0" w:color="auto"/>
            </w:tcBorders>
            <w:vAlign w:val="center"/>
          </w:tcPr>
          <w:p w14:paraId="33607B26" w14:textId="77777777" w:rsidR="001673A1" w:rsidRPr="00EF048E" w:rsidRDefault="001673A1" w:rsidP="001673A1">
            <w:pPr>
              <w:jc w:val="center"/>
              <w:rPr>
                <w:rFonts w:ascii="Calibri" w:hAnsi="Calibri" w:cs="Calibri"/>
                <w:bCs/>
                <w:sz w:val="22"/>
                <w:szCs w:val="22"/>
              </w:rPr>
            </w:pPr>
          </w:p>
        </w:tc>
        <w:tc>
          <w:tcPr>
            <w:tcW w:w="2551" w:type="dxa"/>
            <w:tcBorders>
              <w:top w:val="single" w:sz="4" w:space="0" w:color="auto"/>
              <w:left w:val="single" w:sz="4" w:space="0" w:color="auto"/>
              <w:bottom w:val="single" w:sz="4" w:space="0" w:color="auto"/>
              <w:right w:val="single" w:sz="4" w:space="0" w:color="auto"/>
            </w:tcBorders>
            <w:vAlign w:val="center"/>
          </w:tcPr>
          <w:p w14:paraId="17613E3E" w14:textId="77777777" w:rsidR="001673A1" w:rsidRPr="00EF048E" w:rsidRDefault="001673A1" w:rsidP="001673A1">
            <w:pPr>
              <w:jc w:val="center"/>
              <w:rPr>
                <w:rFonts w:ascii="Calibri" w:hAnsi="Calibri" w:cs="Calibri"/>
                <w:bCs/>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4BCFD365" w14:textId="7285BA73" w:rsidR="001673A1" w:rsidRPr="00EF048E" w:rsidRDefault="001673A1" w:rsidP="001673A1">
            <w:pPr>
              <w:spacing w:line="288" w:lineRule="auto"/>
              <w:jc w:val="center"/>
              <w:rPr>
                <w:rFonts w:ascii="Calibri" w:hAnsi="Calibri" w:cs="Calibri"/>
                <w:bCs/>
                <w:snapToGrid w:val="0"/>
                <w:sz w:val="22"/>
                <w:szCs w:val="22"/>
              </w:rPr>
            </w:pPr>
            <w:r w:rsidRPr="00077139">
              <w:rPr>
                <w:rFonts w:ascii="Calibri" w:hAnsi="Calibri" w:cs="Calibri"/>
                <w:bCs/>
                <w:snapToGrid w:val="0"/>
                <w:color w:val="000000" w:themeColor="text1"/>
                <w:sz w:val="22"/>
                <w:szCs w:val="22"/>
              </w:rPr>
              <w:t>Kierownik robót budowlanych</w:t>
            </w:r>
          </w:p>
        </w:tc>
        <w:tc>
          <w:tcPr>
            <w:tcW w:w="2268" w:type="dxa"/>
            <w:tcBorders>
              <w:top w:val="single" w:sz="4" w:space="0" w:color="auto"/>
              <w:left w:val="single" w:sz="4" w:space="0" w:color="auto"/>
              <w:bottom w:val="single" w:sz="4" w:space="0" w:color="auto"/>
              <w:right w:val="single" w:sz="4" w:space="0" w:color="auto"/>
            </w:tcBorders>
            <w:vAlign w:val="center"/>
          </w:tcPr>
          <w:p w14:paraId="17D7FA1D" w14:textId="77777777" w:rsidR="001673A1" w:rsidRPr="00EF048E" w:rsidRDefault="001673A1" w:rsidP="001673A1">
            <w:pPr>
              <w:jc w:val="center"/>
              <w:rPr>
                <w:rFonts w:ascii="Calibri" w:hAnsi="Calibri" w:cs="Calibri"/>
                <w:bCs/>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20C6442E" w14:textId="28F69C54" w:rsidR="001673A1" w:rsidRPr="00EF048E" w:rsidRDefault="001673A1" w:rsidP="001673A1">
            <w:pPr>
              <w:jc w:val="center"/>
              <w:rPr>
                <w:rFonts w:ascii="Calibri" w:hAnsi="Calibri" w:cs="Calibri"/>
                <w:bCs/>
                <w:sz w:val="22"/>
                <w:szCs w:val="22"/>
              </w:rPr>
            </w:pPr>
          </w:p>
        </w:tc>
        <w:tc>
          <w:tcPr>
            <w:tcW w:w="2410" w:type="dxa"/>
            <w:tcBorders>
              <w:top w:val="single" w:sz="4" w:space="0" w:color="auto"/>
              <w:left w:val="single" w:sz="4" w:space="0" w:color="auto"/>
              <w:bottom w:val="single" w:sz="4" w:space="0" w:color="auto"/>
              <w:right w:val="single" w:sz="4" w:space="0" w:color="auto"/>
            </w:tcBorders>
            <w:vAlign w:val="center"/>
          </w:tcPr>
          <w:p w14:paraId="7132528E" w14:textId="77777777" w:rsidR="001673A1" w:rsidRPr="00EF048E" w:rsidRDefault="001673A1" w:rsidP="001673A1">
            <w:pPr>
              <w:jc w:val="center"/>
              <w:rPr>
                <w:rFonts w:ascii="Calibri" w:hAnsi="Calibri" w:cs="Calibri"/>
                <w:bCs/>
                <w:sz w:val="22"/>
                <w:szCs w:val="22"/>
              </w:rPr>
            </w:pPr>
          </w:p>
        </w:tc>
      </w:tr>
    </w:tbl>
    <w:p w14:paraId="7B97B9A4" w14:textId="77777777" w:rsidR="00557A8D" w:rsidRDefault="00557A8D" w:rsidP="00557A8D">
      <w:pPr>
        <w:widowControl w:val="0"/>
        <w:spacing w:line="288" w:lineRule="auto"/>
        <w:jc w:val="both"/>
        <w:rPr>
          <w:rFonts w:ascii="Calibri" w:hAnsi="Calibri" w:cs="Calibri"/>
          <w:sz w:val="22"/>
          <w:szCs w:val="22"/>
        </w:rPr>
      </w:pPr>
    </w:p>
    <w:p w14:paraId="70DE8BC8" w14:textId="35ED3E13" w:rsidR="00557A8D" w:rsidRDefault="00557A8D" w:rsidP="00557A8D">
      <w:pPr>
        <w:tabs>
          <w:tab w:val="left" w:pos="300"/>
        </w:tabs>
        <w:spacing w:line="276" w:lineRule="auto"/>
        <w:ind w:left="284"/>
        <w:jc w:val="both"/>
        <w:rPr>
          <w:rFonts w:ascii="Calibri" w:hAnsi="Calibri" w:cs="Calibri"/>
          <w:i/>
          <w:iCs/>
          <w:sz w:val="24"/>
          <w:szCs w:val="24"/>
        </w:rPr>
      </w:pPr>
    </w:p>
    <w:p w14:paraId="4975A609" w14:textId="416F8E5F" w:rsidR="00E84AD0" w:rsidRDefault="00E84AD0" w:rsidP="001673A1">
      <w:pPr>
        <w:tabs>
          <w:tab w:val="left" w:pos="300"/>
        </w:tabs>
        <w:spacing w:line="276" w:lineRule="auto"/>
        <w:jc w:val="both"/>
        <w:rPr>
          <w:rFonts w:ascii="Calibri" w:hAnsi="Calibri" w:cs="Calibri"/>
          <w:i/>
          <w:iCs/>
          <w:sz w:val="24"/>
          <w:szCs w:val="24"/>
        </w:rPr>
      </w:pPr>
    </w:p>
    <w:p w14:paraId="6FB5A9F3" w14:textId="2745CE82" w:rsidR="00E84AD0" w:rsidRDefault="00E84AD0" w:rsidP="00557A8D">
      <w:pPr>
        <w:tabs>
          <w:tab w:val="left" w:pos="300"/>
        </w:tabs>
        <w:spacing w:line="276" w:lineRule="auto"/>
        <w:ind w:left="284"/>
        <w:jc w:val="both"/>
        <w:rPr>
          <w:rFonts w:ascii="Calibri" w:hAnsi="Calibri" w:cs="Calibri"/>
          <w:i/>
          <w:iCs/>
          <w:sz w:val="24"/>
          <w:szCs w:val="24"/>
        </w:rPr>
      </w:pPr>
    </w:p>
    <w:p w14:paraId="3C101530" w14:textId="5009A29C" w:rsidR="00E84AD0" w:rsidRDefault="00E84AD0" w:rsidP="00557A8D">
      <w:pPr>
        <w:tabs>
          <w:tab w:val="left" w:pos="300"/>
        </w:tabs>
        <w:spacing w:line="276" w:lineRule="auto"/>
        <w:ind w:left="284"/>
        <w:jc w:val="both"/>
        <w:rPr>
          <w:rFonts w:ascii="Calibri" w:hAnsi="Calibri" w:cs="Calibri"/>
          <w:i/>
          <w:iCs/>
          <w:sz w:val="24"/>
          <w:szCs w:val="24"/>
        </w:rPr>
      </w:pPr>
    </w:p>
    <w:p w14:paraId="1E05A6D5" w14:textId="77777777" w:rsidR="00E84AD0" w:rsidRDefault="00E84AD0" w:rsidP="00557A8D">
      <w:pPr>
        <w:tabs>
          <w:tab w:val="left" w:pos="300"/>
        </w:tabs>
        <w:spacing w:line="276" w:lineRule="auto"/>
        <w:ind w:left="284"/>
        <w:jc w:val="both"/>
        <w:rPr>
          <w:rFonts w:ascii="Calibri" w:hAnsi="Calibri" w:cs="Calibri"/>
          <w:i/>
          <w:iCs/>
          <w:sz w:val="24"/>
          <w:szCs w:val="24"/>
        </w:rPr>
      </w:pPr>
    </w:p>
    <w:p w14:paraId="24A570D1" w14:textId="77777777" w:rsidR="00557A8D" w:rsidRDefault="00557A8D" w:rsidP="00557A8D">
      <w:pPr>
        <w:spacing w:line="276" w:lineRule="auto"/>
        <w:rPr>
          <w:rFonts w:ascii="Calibri" w:hAnsi="Calibri" w:cs="Calibri"/>
          <w:i/>
          <w:iCs/>
          <w:color w:val="000000"/>
          <w:szCs w:val="24"/>
          <w:highlight w:val="yellow"/>
        </w:rPr>
      </w:pPr>
    </w:p>
    <w:p w14:paraId="296A7F2B" w14:textId="77777777" w:rsidR="00E84AD0" w:rsidRDefault="00557A8D" w:rsidP="00E84AD0">
      <w:pPr>
        <w:spacing w:line="276" w:lineRule="auto"/>
        <w:ind w:left="8931"/>
        <w:rPr>
          <w:rFonts w:ascii="Calibri" w:hAnsi="Calibri" w:cs="Calibri"/>
          <w:i/>
          <w:iCs/>
          <w:color w:val="000000"/>
          <w:szCs w:val="24"/>
          <w:highlight w:val="yellow"/>
        </w:rPr>
      </w:pPr>
      <w:r w:rsidRPr="00821D10">
        <w:rPr>
          <w:rFonts w:ascii="Calibri" w:hAnsi="Calibri" w:cs="Calibri"/>
          <w:b/>
          <w:bCs/>
          <w:i/>
          <w:iCs/>
          <w:color w:val="000000"/>
          <w:szCs w:val="24"/>
          <w:highlight w:val="yellow"/>
        </w:rPr>
        <w:t>Dokument musi być</w:t>
      </w:r>
      <w:r w:rsidRPr="00821D10">
        <w:rPr>
          <w:rFonts w:ascii="Calibri" w:hAnsi="Calibri" w:cs="Calibri"/>
          <w:i/>
          <w:iCs/>
          <w:color w:val="000000"/>
          <w:szCs w:val="24"/>
          <w:highlight w:val="yellow"/>
        </w:rPr>
        <w:t xml:space="preserve"> opatrzony kwalifikowanym podpisem elektronicznym lub podpisem zaufanym lub osobistym przez Wykonawcę lub osoby upoważnionej do reprezentacji Wykona</w:t>
      </w:r>
      <w:r>
        <w:rPr>
          <w:rFonts w:ascii="Calibri" w:hAnsi="Calibri" w:cs="Calibri"/>
          <w:i/>
          <w:iCs/>
          <w:color w:val="000000"/>
          <w:szCs w:val="24"/>
          <w:highlight w:val="yellow"/>
        </w:rPr>
        <w:t>wcy</w:t>
      </w:r>
    </w:p>
    <w:p w14:paraId="4C298DB6" w14:textId="77777777" w:rsidR="00E84AD0" w:rsidRDefault="00E84AD0" w:rsidP="00E84AD0">
      <w:pPr>
        <w:spacing w:line="276" w:lineRule="auto"/>
        <w:rPr>
          <w:rFonts w:ascii="Calibri" w:hAnsi="Calibri" w:cs="Calibri"/>
          <w:i/>
          <w:iCs/>
          <w:color w:val="000000"/>
          <w:szCs w:val="24"/>
          <w:highlight w:val="yellow"/>
        </w:rPr>
        <w:sectPr w:rsidR="00E84AD0" w:rsidSect="0045308B">
          <w:pgSz w:w="16838" w:h="11906" w:orient="landscape"/>
          <w:pgMar w:top="1418" w:right="1276" w:bottom="851" w:left="851" w:header="709" w:footer="709" w:gutter="0"/>
          <w:cols w:space="708"/>
          <w:docGrid w:linePitch="360"/>
        </w:sectPr>
      </w:pPr>
    </w:p>
    <w:p w14:paraId="086ADBDC" w14:textId="3D7C16C4" w:rsidR="00E84AD0" w:rsidRPr="00BE5AC4" w:rsidRDefault="00E84AD0" w:rsidP="00BE5AC4">
      <w:pPr>
        <w:shd w:val="clear" w:color="auto" w:fill="E7E6E6"/>
        <w:spacing w:line="276" w:lineRule="auto"/>
        <w:jc w:val="center"/>
        <w:rPr>
          <w:rFonts w:ascii="Calibri" w:eastAsia="Calibri" w:hAnsi="Calibri" w:cs="Calibri"/>
          <w:b/>
          <w:sz w:val="28"/>
          <w:szCs w:val="28"/>
        </w:rPr>
      </w:pPr>
      <w:r w:rsidRPr="00FE3A25">
        <w:rPr>
          <w:rFonts w:ascii="Calibri" w:eastAsia="Calibri" w:hAnsi="Calibri" w:cs="Calibri"/>
          <w:b/>
          <w:sz w:val="28"/>
          <w:szCs w:val="28"/>
        </w:rPr>
        <w:lastRenderedPageBreak/>
        <w:t xml:space="preserve">DOKUMENT </w:t>
      </w:r>
      <w:r w:rsidRPr="00FE3A25">
        <w:rPr>
          <w:rFonts w:ascii="Calibri" w:eastAsia="Calibri" w:hAnsi="Calibri" w:cs="Calibri"/>
          <w:b/>
          <w:color w:val="FF0000"/>
          <w:sz w:val="28"/>
          <w:szCs w:val="28"/>
        </w:rPr>
        <w:t>SKŁAD</w:t>
      </w:r>
      <w:r>
        <w:rPr>
          <w:rFonts w:ascii="Calibri" w:eastAsia="Calibri" w:hAnsi="Calibri" w:cs="Calibri"/>
          <w:b/>
          <w:color w:val="FF0000"/>
          <w:sz w:val="28"/>
          <w:szCs w:val="28"/>
        </w:rPr>
        <w:t>A SIĘ</w:t>
      </w:r>
      <w:r w:rsidRPr="00FE3A25">
        <w:rPr>
          <w:rFonts w:ascii="Calibri" w:eastAsia="Calibri" w:hAnsi="Calibri" w:cs="Calibri"/>
          <w:b/>
          <w:color w:val="FF0000"/>
          <w:sz w:val="28"/>
          <w:szCs w:val="28"/>
        </w:rPr>
        <w:t xml:space="preserve"> NA WEZWANIE</w:t>
      </w:r>
      <w:r w:rsidRPr="00FE3A25">
        <w:rPr>
          <w:rFonts w:ascii="Calibri" w:eastAsia="Calibri" w:hAnsi="Calibri" w:cs="Calibri"/>
          <w:b/>
          <w:sz w:val="28"/>
          <w:szCs w:val="28"/>
        </w:rPr>
        <w:t xml:space="preserve"> ZAMAWIAJACEGO</w:t>
      </w:r>
    </w:p>
    <w:p w14:paraId="06812ECA" w14:textId="77777777" w:rsidR="00E84AD0" w:rsidRPr="00801318" w:rsidRDefault="00E84AD0" w:rsidP="00E84AD0">
      <w:pPr>
        <w:spacing w:line="276" w:lineRule="auto"/>
        <w:jc w:val="right"/>
        <w:rPr>
          <w:rFonts w:ascii="Calibri" w:eastAsia="Calibri" w:hAnsi="Calibri" w:cs="Calibri"/>
          <w:b/>
          <w:bCs/>
          <w:sz w:val="24"/>
          <w:szCs w:val="24"/>
        </w:rPr>
      </w:pPr>
      <w:r w:rsidRPr="00801318">
        <w:rPr>
          <w:rFonts w:ascii="Calibri" w:eastAsia="Calibri" w:hAnsi="Calibri" w:cs="Calibri"/>
          <w:b/>
          <w:bCs/>
          <w:sz w:val="24"/>
          <w:szCs w:val="24"/>
        </w:rPr>
        <w:t xml:space="preserve">Załącznik nr </w:t>
      </w:r>
      <w:r>
        <w:rPr>
          <w:rFonts w:ascii="Calibri" w:eastAsia="Calibri" w:hAnsi="Calibri" w:cs="Calibri"/>
          <w:b/>
          <w:bCs/>
          <w:sz w:val="24"/>
          <w:szCs w:val="24"/>
        </w:rPr>
        <w:t>7</w:t>
      </w:r>
    </w:p>
    <w:p w14:paraId="24ECA0C6" w14:textId="5F2F4C92" w:rsidR="00E84AD0" w:rsidRPr="00E11552" w:rsidRDefault="00E84AD0" w:rsidP="00E84AD0">
      <w:pPr>
        <w:adjustRightInd w:val="0"/>
        <w:spacing w:line="276" w:lineRule="auto"/>
        <w:jc w:val="both"/>
        <w:rPr>
          <w:rFonts w:ascii="Calibri" w:hAnsi="Calibri" w:cs="Calibri"/>
          <w:b/>
          <w:sz w:val="24"/>
          <w:szCs w:val="24"/>
        </w:rPr>
      </w:pPr>
      <w:r w:rsidRPr="00E11552">
        <w:rPr>
          <w:rFonts w:ascii="Calibri" w:hAnsi="Calibri" w:cs="Calibri"/>
          <w:b/>
          <w:sz w:val="24"/>
          <w:szCs w:val="24"/>
        </w:rPr>
        <w:t>Znak sprawy:</w:t>
      </w:r>
      <w:r>
        <w:rPr>
          <w:rFonts w:ascii="Calibri" w:hAnsi="Calibri" w:cs="Calibri"/>
          <w:b/>
          <w:sz w:val="24"/>
          <w:szCs w:val="24"/>
        </w:rPr>
        <w:t xml:space="preserve"> </w:t>
      </w:r>
      <w:r w:rsidR="001673A1">
        <w:rPr>
          <w:rFonts w:ascii="Calibri" w:hAnsi="Calibri" w:cs="Calibri"/>
          <w:b/>
          <w:sz w:val="24"/>
          <w:szCs w:val="24"/>
        </w:rPr>
        <w:t>21</w:t>
      </w:r>
      <w:r w:rsidRPr="00E11552">
        <w:rPr>
          <w:rFonts w:ascii="Calibri" w:hAnsi="Calibri" w:cs="Calibri"/>
          <w:b/>
          <w:sz w:val="24"/>
          <w:szCs w:val="24"/>
        </w:rPr>
        <w:t>/</w:t>
      </w:r>
      <w:r>
        <w:rPr>
          <w:rFonts w:ascii="Calibri" w:hAnsi="Calibri" w:cs="Calibri"/>
          <w:b/>
          <w:sz w:val="24"/>
          <w:szCs w:val="24"/>
        </w:rPr>
        <w:t>TP1</w:t>
      </w:r>
      <w:r w:rsidRPr="00E11552">
        <w:rPr>
          <w:rFonts w:ascii="Calibri" w:hAnsi="Calibri" w:cs="Calibri"/>
          <w:b/>
          <w:sz w:val="24"/>
          <w:szCs w:val="24"/>
        </w:rPr>
        <w:t>/SZP-</w:t>
      </w:r>
      <w:r>
        <w:rPr>
          <w:rFonts w:ascii="Calibri" w:hAnsi="Calibri" w:cs="Calibri"/>
          <w:b/>
          <w:sz w:val="24"/>
          <w:szCs w:val="24"/>
        </w:rPr>
        <w:t>2</w:t>
      </w:r>
      <w:r w:rsidRPr="00E11552">
        <w:rPr>
          <w:rFonts w:ascii="Calibri" w:hAnsi="Calibri" w:cs="Calibri"/>
          <w:b/>
          <w:sz w:val="24"/>
          <w:szCs w:val="24"/>
        </w:rPr>
        <w:t>/202</w:t>
      </w:r>
      <w:r>
        <w:rPr>
          <w:rFonts w:ascii="Calibri" w:hAnsi="Calibri" w:cs="Calibri"/>
          <w:b/>
          <w:sz w:val="24"/>
          <w:szCs w:val="24"/>
        </w:rPr>
        <w:t>4</w:t>
      </w:r>
    </w:p>
    <w:p w14:paraId="24E097E9" w14:textId="77777777" w:rsidR="00E84AD0" w:rsidRPr="00E11552" w:rsidRDefault="00E84AD0" w:rsidP="00E84AD0">
      <w:pPr>
        <w:spacing w:line="276" w:lineRule="auto"/>
        <w:jc w:val="both"/>
        <w:rPr>
          <w:rFonts w:ascii="Calibri" w:hAnsi="Calibri" w:cs="Calibri"/>
          <w:sz w:val="24"/>
          <w:szCs w:val="24"/>
        </w:rPr>
      </w:pPr>
    </w:p>
    <w:p w14:paraId="5730802A" w14:textId="77777777" w:rsidR="00E84AD0" w:rsidRPr="00E11552" w:rsidRDefault="00E84AD0" w:rsidP="00E84AD0">
      <w:pPr>
        <w:spacing w:line="276" w:lineRule="auto"/>
        <w:jc w:val="both"/>
        <w:rPr>
          <w:rFonts w:ascii="Calibri" w:hAnsi="Calibri" w:cs="Calibri"/>
          <w:sz w:val="24"/>
          <w:szCs w:val="24"/>
        </w:rPr>
      </w:pPr>
      <w:r w:rsidRPr="00E11552">
        <w:rPr>
          <w:rFonts w:ascii="Calibri" w:hAnsi="Calibri" w:cs="Calibri"/>
          <w:sz w:val="24"/>
          <w:szCs w:val="24"/>
        </w:rPr>
        <w:t xml:space="preserve">Nazwa  Wykonawcy............................................................                             </w:t>
      </w:r>
    </w:p>
    <w:p w14:paraId="7AB19FC6" w14:textId="77777777" w:rsidR="00E84AD0" w:rsidRPr="00E11552" w:rsidRDefault="00E84AD0" w:rsidP="00E84AD0">
      <w:pPr>
        <w:spacing w:line="276" w:lineRule="auto"/>
        <w:jc w:val="both"/>
        <w:rPr>
          <w:rFonts w:ascii="Calibri" w:hAnsi="Calibri" w:cs="Calibri"/>
          <w:sz w:val="24"/>
          <w:szCs w:val="24"/>
        </w:rPr>
      </w:pPr>
      <w:r w:rsidRPr="00E11552">
        <w:rPr>
          <w:rFonts w:ascii="Calibri" w:hAnsi="Calibri" w:cs="Calibri"/>
          <w:sz w:val="24"/>
          <w:szCs w:val="24"/>
        </w:rPr>
        <w:t>Adres  Wykonawcy..............................................................</w:t>
      </w:r>
    </w:p>
    <w:p w14:paraId="0B4B6AF1" w14:textId="77777777" w:rsidR="00E84AD0" w:rsidRPr="00E11552" w:rsidRDefault="00E84AD0" w:rsidP="00E84AD0">
      <w:pPr>
        <w:spacing w:line="276" w:lineRule="auto"/>
        <w:jc w:val="both"/>
        <w:rPr>
          <w:rFonts w:ascii="Calibri" w:hAnsi="Calibri" w:cs="Calibri"/>
          <w:b/>
          <w:sz w:val="24"/>
          <w:szCs w:val="24"/>
          <w:u w:val="single"/>
        </w:rPr>
      </w:pPr>
    </w:p>
    <w:p w14:paraId="67524457" w14:textId="77777777" w:rsidR="00E84AD0" w:rsidRPr="00E11552" w:rsidRDefault="00E84AD0" w:rsidP="00E84AD0">
      <w:pPr>
        <w:spacing w:line="276" w:lineRule="auto"/>
        <w:jc w:val="center"/>
        <w:rPr>
          <w:rFonts w:ascii="Calibri" w:hAnsi="Calibri" w:cs="Calibri"/>
          <w:b/>
          <w:sz w:val="24"/>
          <w:szCs w:val="24"/>
          <w:u w:val="single"/>
        </w:rPr>
      </w:pPr>
      <w:r w:rsidRPr="00E11552">
        <w:rPr>
          <w:rFonts w:ascii="Calibri" w:hAnsi="Calibri" w:cs="Calibri"/>
          <w:b/>
          <w:sz w:val="24"/>
          <w:szCs w:val="24"/>
          <w:u w:val="single"/>
        </w:rPr>
        <w:t>OŚWIADCZENIE</w:t>
      </w:r>
    </w:p>
    <w:p w14:paraId="5A149E90" w14:textId="141CDACB" w:rsidR="00E84AD0" w:rsidRDefault="00E84AD0" w:rsidP="00E84AD0">
      <w:pPr>
        <w:pStyle w:val="Akapitzlist"/>
        <w:spacing w:line="276" w:lineRule="auto"/>
        <w:ind w:left="0"/>
        <w:jc w:val="both"/>
        <w:rPr>
          <w:rFonts w:ascii="Calibri" w:hAnsi="Calibri" w:cs="Calibri"/>
          <w:sz w:val="24"/>
          <w:szCs w:val="24"/>
        </w:rPr>
      </w:pPr>
      <w:r w:rsidRPr="00E11552">
        <w:rPr>
          <w:rFonts w:ascii="Calibri" w:hAnsi="Calibri" w:cs="Calibri"/>
          <w:sz w:val="24"/>
          <w:szCs w:val="24"/>
        </w:rPr>
        <w:t xml:space="preserve">Przystępując do udziału w postępowaniu o udzielenie zamówienia publicznego </w:t>
      </w:r>
      <w:r>
        <w:rPr>
          <w:rFonts w:ascii="Calibri" w:hAnsi="Calibri" w:cs="Calibri"/>
          <w:sz w:val="24"/>
          <w:szCs w:val="24"/>
        </w:rPr>
        <w:t xml:space="preserve">pn. </w:t>
      </w:r>
      <w:r w:rsidR="001673A1" w:rsidRPr="00187F28">
        <w:rPr>
          <w:rFonts w:asciiTheme="minorHAnsi" w:hAnsiTheme="minorHAnsi" w:cstheme="minorHAnsi"/>
          <w:b/>
          <w:color w:val="000000" w:themeColor="text1"/>
          <w:sz w:val="24"/>
          <w:szCs w:val="24"/>
        </w:rPr>
        <w:t xml:space="preserve">Wymiana Systemu SSP w </w:t>
      </w:r>
      <w:r w:rsidR="001673A1" w:rsidRPr="00187F28">
        <w:rPr>
          <w:rFonts w:asciiTheme="minorHAnsi" w:hAnsiTheme="minorHAnsi" w:cstheme="minorHAnsi"/>
          <w:b/>
          <w:sz w:val="24"/>
          <w:szCs w:val="24"/>
        </w:rPr>
        <w:t>DS1 i DS4 – Zintegrowany System Sygnalizacji Pożaru dla obiektów Osiedla Akademickiego przy</w:t>
      </w:r>
      <w:r w:rsidR="001673A1">
        <w:rPr>
          <w:rFonts w:asciiTheme="minorHAnsi" w:hAnsiTheme="minorHAnsi" w:cstheme="minorHAnsi"/>
          <w:b/>
          <w:sz w:val="24"/>
          <w:szCs w:val="24"/>
        </w:rPr>
        <w:t xml:space="preserve"> </w:t>
      </w:r>
      <w:r w:rsidR="001673A1" w:rsidRPr="00187F28">
        <w:rPr>
          <w:rFonts w:asciiTheme="minorHAnsi" w:hAnsiTheme="minorHAnsi" w:cstheme="minorHAnsi"/>
          <w:b/>
          <w:sz w:val="24"/>
          <w:szCs w:val="24"/>
        </w:rPr>
        <w:t>ul. Rejtana w Koszalinie</w:t>
      </w:r>
      <w:r w:rsidR="001673A1">
        <w:rPr>
          <w:rFonts w:ascii="Calibri" w:hAnsi="Calibri" w:cs="Calibri"/>
          <w:b/>
          <w:sz w:val="24"/>
          <w:szCs w:val="24"/>
        </w:rPr>
        <w:t xml:space="preserve"> </w:t>
      </w:r>
      <w:r w:rsidRPr="00E11552">
        <w:rPr>
          <w:rFonts w:ascii="Calibri" w:hAnsi="Calibri" w:cs="Calibri"/>
          <w:sz w:val="24"/>
          <w:szCs w:val="24"/>
        </w:rPr>
        <w:t>oświadczam, że na dzień składania ofert:</w:t>
      </w:r>
    </w:p>
    <w:p w14:paraId="6413D5CC" w14:textId="77777777" w:rsidR="00E84AD0" w:rsidRPr="00E11552" w:rsidRDefault="00E84AD0" w:rsidP="00E84AD0">
      <w:pPr>
        <w:pStyle w:val="Akapitzlist"/>
        <w:spacing w:line="276" w:lineRule="auto"/>
        <w:ind w:left="0"/>
        <w:jc w:val="both"/>
        <w:rPr>
          <w:rFonts w:ascii="Calibri" w:hAnsi="Calibri" w:cs="Calibri"/>
          <w:sz w:val="24"/>
          <w:szCs w:val="24"/>
        </w:rPr>
      </w:pPr>
    </w:p>
    <w:p w14:paraId="67FDEAFE" w14:textId="7A66C426" w:rsidR="00E84AD0" w:rsidRPr="004F2D06" w:rsidRDefault="004A2996" w:rsidP="00E84AD0">
      <w:pPr>
        <w:overflowPunct w:val="0"/>
        <w:adjustRightInd w:val="0"/>
        <w:spacing w:line="276" w:lineRule="auto"/>
        <w:ind w:left="426" w:hanging="426"/>
        <w:jc w:val="both"/>
        <w:textAlignment w:val="baseline"/>
        <w:rPr>
          <w:rFonts w:asciiTheme="minorHAnsi" w:hAnsiTheme="minorHAnsi" w:cstheme="minorHAnsi"/>
          <w:sz w:val="24"/>
          <w:szCs w:val="24"/>
        </w:rPr>
      </w:pPr>
      <w:sdt>
        <w:sdtPr>
          <w:rPr>
            <w:rFonts w:ascii="Calibri" w:hAnsi="Calibri" w:cs="Calibri"/>
          </w:rPr>
          <w:id w:val="-1783262288"/>
          <w14:checkbox>
            <w14:checked w14:val="0"/>
            <w14:checkedState w14:val="2612" w14:font="MS Gothic"/>
            <w14:uncheckedState w14:val="2610" w14:font="MS Gothic"/>
          </w14:checkbox>
        </w:sdtPr>
        <w:sdtEndPr/>
        <w:sdtContent>
          <w:r w:rsidR="00ED3EB5">
            <w:rPr>
              <w:rFonts w:ascii="MS Gothic" w:eastAsia="MS Gothic" w:hAnsi="MS Gothic" w:cs="Calibri" w:hint="eastAsia"/>
            </w:rPr>
            <w:t>☐</w:t>
          </w:r>
        </w:sdtContent>
      </w:sdt>
      <w:r w:rsidR="00E84AD0">
        <w:rPr>
          <w:rFonts w:asciiTheme="minorHAnsi" w:hAnsiTheme="minorHAnsi" w:cstheme="minorHAnsi"/>
          <w:bCs/>
          <w:sz w:val="24"/>
          <w:szCs w:val="24"/>
        </w:rPr>
        <w:t xml:space="preserve"> </w:t>
      </w:r>
      <w:r w:rsidR="00E84AD0" w:rsidRPr="004F2D06">
        <w:rPr>
          <w:rFonts w:asciiTheme="minorHAnsi" w:hAnsiTheme="minorHAnsi" w:cstheme="minorHAnsi"/>
          <w:bCs/>
          <w:sz w:val="24"/>
          <w:szCs w:val="24"/>
        </w:rPr>
        <w:t>nie przynależę do żadnej</w:t>
      </w:r>
      <w:r w:rsidR="00E84AD0" w:rsidRPr="004F2D06">
        <w:rPr>
          <w:rFonts w:asciiTheme="minorHAnsi" w:hAnsiTheme="minorHAnsi" w:cstheme="minorHAnsi"/>
          <w:b/>
          <w:bCs/>
          <w:sz w:val="24"/>
          <w:szCs w:val="24"/>
        </w:rPr>
        <w:t xml:space="preserve"> </w:t>
      </w:r>
      <w:r w:rsidR="00E84AD0" w:rsidRPr="004F2D06">
        <w:rPr>
          <w:rFonts w:asciiTheme="minorHAnsi" w:hAnsiTheme="minorHAnsi" w:cstheme="minorHAnsi"/>
          <w:sz w:val="24"/>
          <w:szCs w:val="24"/>
        </w:rPr>
        <w:t>grupy kapitałowej.</w:t>
      </w:r>
      <w:r w:rsidR="00E84AD0" w:rsidRPr="00636200">
        <w:rPr>
          <w:rFonts w:asciiTheme="minorHAnsi" w:hAnsiTheme="minorHAnsi" w:cstheme="minorHAnsi"/>
          <w:color w:val="FF0000"/>
          <w:sz w:val="24"/>
          <w:szCs w:val="24"/>
        </w:rPr>
        <w:t>*</w:t>
      </w:r>
    </w:p>
    <w:p w14:paraId="132D0418" w14:textId="77777777" w:rsidR="00E84AD0" w:rsidRPr="004F2D06" w:rsidRDefault="004A2996" w:rsidP="00E84AD0">
      <w:pPr>
        <w:overflowPunct w:val="0"/>
        <w:adjustRightInd w:val="0"/>
        <w:spacing w:line="276" w:lineRule="auto"/>
        <w:ind w:left="284" w:hanging="284"/>
        <w:jc w:val="both"/>
        <w:textAlignment w:val="baseline"/>
        <w:rPr>
          <w:rFonts w:asciiTheme="minorHAnsi" w:hAnsiTheme="minorHAnsi" w:cstheme="minorHAnsi"/>
          <w:sz w:val="24"/>
          <w:szCs w:val="24"/>
        </w:rPr>
      </w:pPr>
      <w:sdt>
        <w:sdtPr>
          <w:rPr>
            <w:rFonts w:ascii="Calibri" w:hAnsi="Calibri" w:cs="Calibri"/>
          </w:rPr>
          <w:id w:val="1493378039"/>
          <w14:checkbox>
            <w14:checked w14:val="0"/>
            <w14:checkedState w14:val="2612" w14:font="MS Gothic"/>
            <w14:uncheckedState w14:val="2610" w14:font="MS Gothic"/>
          </w14:checkbox>
        </w:sdtPr>
        <w:sdtEndPr/>
        <w:sdtContent>
          <w:r w:rsidR="00E84AD0">
            <w:rPr>
              <w:rFonts w:ascii="MS Gothic" w:eastAsia="MS Gothic" w:hAnsi="MS Gothic" w:cs="Calibri" w:hint="eastAsia"/>
            </w:rPr>
            <w:t>☐</w:t>
          </w:r>
        </w:sdtContent>
      </w:sdt>
      <w:r w:rsidR="00E84AD0" w:rsidRPr="004F2D06">
        <w:rPr>
          <w:rFonts w:asciiTheme="minorHAnsi" w:hAnsiTheme="minorHAnsi" w:cstheme="minorHAnsi"/>
          <w:bCs/>
          <w:sz w:val="24"/>
          <w:szCs w:val="24"/>
        </w:rPr>
        <w:t xml:space="preserve"> nie przynależę do tej samej</w:t>
      </w:r>
      <w:r w:rsidR="00E84AD0" w:rsidRPr="004F2D06">
        <w:rPr>
          <w:rFonts w:asciiTheme="minorHAnsi" w:hAnsiTheme="minorHAnsi" w:cstheme="minorHAnsi"/>
          <w:b/>
          <w:bCs/>
          <w:sz w:val="24"/>
          <w:szCs w:val="24"/>
        </w:rPr>
        <w:t xml:space="preserve"> </w:t>
      </w:r>
      <w:r w:rsidR="00E84AD0" w:rsidRPr="004F2D06">
        <w:rPr>
          <w:rFonts w:asciiTheme="minorHAnsi" w:hAnsiTheme="minorHAnsi" w:cstheme="minorHAnsi"/>
          <w:sz w:val="24"/>
          <w:szCs w:val="24"/>
        </w:rPr>
        <w:t xml:space="preserve">grupy kapitałowej w rozumieniu ustawy z dnia 16 lutego 2007r. </w:t>
      </w:r>
      <w:r w:rsidR="00E84AD0" w:rsidRPr="004F2D06">
        <w:rPr>
          <w:rFonts w:asciiTheme="minorHAnsi" w:hAnsiTheme="minorHAnsi" w:cstheme="minorHAnsi"/>
          <w:sz w:val="24"/>
          <w:szCs w:val="24"/>
        </w:rPr>
        <w:br/>
        <w:t>o ochronie konkurencji i konsumentów (</w:t>
      </w:r>
      <w:proofErr w:type="spellStart"/>
      <w:r w:rsidR="00E84AD0" w:rsidRPr="004F2D06">
        <w:rPr>
          <w:rFonts w:asciiTheme="minorHAnsi" w:hAnsiTheme="minorHAnsi" w:cstheme="minorHAnsi"/>
          <w:sz w:val="24"/>
          <w:szCs w:val="24"/>
        </w:rPr>
        <w:t>t.j</w:t>
      </w:r>
      <w:proofErr w:type="spellEnd"/>
      <w:r w:rsidR="00E84AD0" w:rsidRPr="004F2D06">
        <w:rPr>
          <w:rFonts w:asciiTheme="minorHAnsi" w:hAnsiTheme="minorHAnsi" w:cstheme="minorHAnsi"/>
          <w:sz w:val="24"/>
          <w:szCs w:val="24"/>
        </w:rPr>
        <w:t>. Dz. U. z 2020 r., poz. 1076) co inni Wykonawcy składający oferty w przedmiotowym postepowaniu.</w:t>
      </w:r>
      <w:r w:rsidR="00E84AD0" w:rsidRPr="00636200">
        <w:rPr>
          <w:rFonts w:asciiTheme="minorHAnsi" w:hAnsiTheme="minorHAnsi" w:cstheme="minorHAnsi"/>
          <w:color w:val="FF0000"/>
          <w:sz w:val="24"/>
          <w:szCs w:val="24"/>
        </w:rPr>
        <w:t>*</w:t>
      </w:r>
    </w:p>
    <w:p w14:paraId="4102BCD3" w14:textId="77777777" w:rsidR="00E84AD0" w:rsidRPr="004F2D06" w:rsidRDefault="004A2996" w:rsidP="00E84AD0">
      <w:pPr>
        <w:overflowPunct w:val="0"/>
        <w:adjustRightInd w:val="0"/>
        <w:spacing w:line="276" w:lineRule="auto"/>
        <w:ind w:left="284" w:hanging="284"/>
        <w:jc w:val="both"/>
        <w:textAlignment w:val="baseline"/>
        <w:rPr>
          <w:rFonts w:asciiTheme="minorHAnsi" w:hAnsiTheme="minorHAnsi" w:cstheme="minorHAnsi"/>
          <w:sz w:val="24"/>
          <w:szCs w:val="24"/>
        </w:rPr>
      </w:pPr>
      <w:sdt>
        <w:sdtPr>
          <w:rPr>
            <w:rFonts w:ascii="Calibri" w:hAnsi="Calibri" w:cs="Calibri"/>
          </w:rPr>
          <w:id w:val="-665475559"/>
          <w14:checkbox>
            <w14:checked w14:val="0"/>
            <w14:checkedState w14:val="2612" w14:font="MS Gothic"/>
            <w14:uncheckedState w14:val="2610" w14:font="MS Gothic"/>
          </w14:checkbox>
        </w:sdtPr>
        <w:sdtEndPr/>
        <w:sdtContent>
          <w:r w:rsidR="00E84AD0">
            <w:rPr>
              <w:rFonts w:ascii="MS Gothic" w:eastAsia="MS Gothic" w:hAnsi="MS Gothic" w:cs="Calibri" w:hint="eastAsia"/>
            </w:rPr>
            <w:t>☐</w:t>
          </w:r>
        </w:sdtContent>
      </w:sdt>
      <w:r w:rsidR="00E84AD0" w:rsidRPr="004F2D06">
        <w:rPr>
          <w:rFonts w:asciiTheme="minorHAnsi" w:hAnsiTheme="minorHAnsi" w:cstheme="minorHAnsi"/>
          <w:sz w:val="24"/>
          <w:szCs w:val="24"/>
        </w:rPr>
        <w:t xml:space="preserve"> przynależę do tej samej grupy kapitałowej</w:t>
      </w:r>
      <w:r w:rsidR="00E84AD0" w:rsidRPr="00636200">
        <w:rPr>
          <w:rFonts w:asciiTheme="minorHAnsi" w:hAnsiTheme="minorHAnsi" w:cstheme="minorHAnsi"/>
          <w:color w:val="FF0000"/>
          <w:sz w:val="24"/>
          <w:szCs w:val="24"/>
        </w:rPr>
        <w:t>**</w:t>
      </w:r>
      <w:r w:rsidR="00E84AD0" w:rsidRPr="004F2D06">
        <w:rPr>
          <w:rFonts w:asciiTheme="minorHAnsi" w:hAnsiTheme="minorHAnsi" w:cstheme="minorHAnsi"/>
          <w:sz w:val="24"/>
          <w:szCs w:val="24"/>
        </w:rPr>
        <w:t xml:space="preserve"> w rozumieniu ustawy z dnia 16 lutego 2007r. </w:t>
      </w:r>
      <w:r w:rsidR="00E84AD0" w:rsidRPr="004F2D06">
        <w:rPr>
          <w:rFonts w:asciiTheme="minorHAnsi" w:hAnsiTheme="minorHAnsi" w:cstheme="minorHAnsi"/>
          <w:sz w:val="24"/>
          <w:szCs w:val="24"/>
        </w:rPr>
        <w:br/>
        <w:t>o ochronie konkurencji i konsumentów (</w:t>
      </w:r>
      <w:proofErr w:type="spellStart"/>
      <w:r w:rsidR="00E84AD0" w:rsidRPr="004F2D06">
        <w:rPr>
          <w:rFonts w:asciiTheme="minorHAnsi" w:hAnsiTheme="minorHAnsi" w:cstheme="minorHAnsi"/>
          <w:sz w:val="24"/>
          <w:szCs w:val="24"/>
        </w:rPr>
        <w:t>t.j</w:t>
      </w:r>
      <w:proofErr w:type="spellEnd"/>
      <w:r w:rsidR="00E84AD0" w:rsidRPr="004F2D06">
        <w:rPr>
          <w:rFonts w:asciiTheme="minorHAnsi" w:hAnsiTheme="minorHAnsi" w:cstheme="minorHAnsi"/>
          <w:sz w:val="24"/>
          <w:szCs w:val="24"/>
        </w:rPr>
        <w:t>. Dz. U. z 2020 r., poz. 1076) co inni Wykonawcy składający oferty w przedmiotowym postepowaniu, w związku z tym załączam listę Wykonawców,</w:t>
      </w:r>
      <w:r w:rsidR="00E84AD0" w:rsidRPr="004F2D06">
        <w:rPr>
          <w:rFonts w:asciiTheme="minorHAnsi" w:hAnsiTheme="minorHAnsi" w:cstheme="minorHAnsi"/>
          <w:b/>
          <w:bCs/>
          <w:sz w:val="24"/>
          <w:szCs w:val="24"/>
          <w:lang w:eastAsia="ar-SA"/>
        </w:rPr>
        <w:t xml:space="preserve"> </w:t>
      </w:r>
      <w:r w:rsidR="00E84AD0" w:rsidRPr="004F2D06">
        <w:rPr>
          <w:rFonts w:asciiTheme="minorHAnsi" w:hAnsiTheme="minorHAnsi" w:cstheme="minorHAnsi"/>
          <w:sz w:val="24"/>
          <w:szCs w:val="24"/>
        </w:rPr>
        <w:t>którzy złożyli w niniejszym postępowaniu odrębne oferty, należących do tej samej grupy kapitałowej:</w:t>
      </w:r>
    </w:p>
    <w:p w14:paraId="2112B5A8" w14:textId="77777777" w:rsidR="00E84AD0" w:rsidRDefault="00E84AD0" w:rsidP="00E84AD0">
      <w:pPr>
        <w:spacing w:line="276" w:lineRule="auto"/>
        <w:jc w:val="both"/>
        <w:rPr>
          <w:rFonts w:ascii="Calibri" w:hAnsi="Calibri" w:cs="Calibri"/>
          <w:bCs/>
          <w:sz w:val="24"/>
          <w:szCs w:val="24"/>
        </w:rPr>
      </w:pPr>
      <w:r w:rsidRPr="004F2D06">
        <w:rPr>
          <w:rFonts w:ascii="Calibri" w:hAnsi="Calibri" w:cs="Calibri"/>
          <w:bCs/>
          <w:sz w:val="24"/>
          <w:szCs w:val="24"/>
        </w:rPr>
        <w:t>…………………………………………………………………………………………………………………………………………………………………………………………………………………………………………………………………...…………</w:t>
      </w:r>
      <w:r>
        <w:rPr>
          <w:rFonts w:ascii="Calibri" w:hAnsi="Calibri" w:cs="Calibri"/>
          <w:bCs/>
          <w:sz w:val="24"/>
          <w:szCs w:val="24"/>
        </w:rPr>
        <w:t>……………………………</w:t>
      </w:r>
      <w:r w:rsidRPr="004F2D06">
        <w:rPr>
          <w:rFonts w:ascii="Calibri" w:hAnsi="Calibri" w:cs="Calibri"/>
          <w:bCs/>
          <w:sz w:val="24"/>
          <w:szCs w:val="24"/>
        </w:rPr>
        <w:t>………</w:t>
      </w:r>
    </w:p>
    <w:p w14:paraId="65CFC10D" w14:textId="77777777" w:rsidR="00E84AD0" w:rsidRPr="004F2D06" w:rsidRDefault="00E84AD0" w:rsidP="00E84AD0">
      <w:pPr>
        <w:spacing w:line="276" w:lineRule="auto"/>
        <w:jc w:val="both"/>
        <w:rPr>
          <w:rFonts w:ascii="Calibri" w:hAnsi="Calibri" w:cs="Calibri"/>
          <w:bCs/>
          <w:sz w:val="24"/>
          <w:szCs w:val="24"/>
        </w:rPr>
      </w:pPr>
    </w:p>
    <w:p w14:paraId="6E2DF373" w14:textId="77777777" w:rsidR="00E84AD0" w:rsidRPr="00E11552" w:rsidRDefault="00E84AD0" w:rsidP="00E84AD0">
      <w:pPr>
        <w:spacing w:line="276" w:lineRule="auto"/>
        <w:jc w:val="both"/>
        <w:rPr>
          <w:rFonts w:ascii="Calibri" w:hAnsi="Calibri" w:cs="Calibri"/>
          <w:b/>
          <w:bCs/>
          <w:iCs/>
          <w:sz w:val="24"/>
          <w:szCs w:val="24"/>
        </w:rPr>
      </w:pPr>
      <w:r w:rsidRPr="00E11552">
        <w:rPr>
          <w:rFonts w:ascii="Calibri" w:hAnsi="Calibri" w:cs="Calibri"/>
          <w:b/>
          <w:bCs/>
          <w:iCs/>
          <w:sz w:val="24"/>
          <w:szCs w:val="24"/>
        </w:rPr>
        <w:t xml:space="preserve">W przypadku przynależności do tej samej grupy kapitałowej z innymi </w:t>
      </w:r>
      <w:r>
        <w:rPr>
          <w:rFonts w:ascii="Calibri" w:hAnsi="Calibri" w:cs="Calibri"/>
          <w:b/>
          <w:bCs/>
          <w:iCs/>
          <w:sz w:val="24"/>
          <w:szCs w:val="24"/>
        </w:rPr>
        <w:t>W</w:t>
      </w:r>
      <w:r w:rsidRPr="00E11552">
        <w:rPr>
          <w:rFonts w:ascii="Calibri" w:hAnsi="Calibri" w:cs="Calibri"/>
          <w:b/>
          <w:bCs/>
          <w:iCs/>
          <w:sz w:val="24"/>
          <w:szCs w:val="24"/>
        </w:rPr>
        <w:t>ykonawcami</w:t>
      </w:r>
      <w:r>
        <w:rPr>
          <w:rFonts w:ascii="Calibri" w:hAnsi="Calibri" w:cs="Calibri"/>
          <w:b/>
          <w:bCs/>
          <w:iCs/>
          <w:sz w:val="24"/>
          <w:szCs w:val="24"/>
        </w:rPr>
        <w:t>,</w:t>
      </w:r>
      <w:r w:rsidRPr="00E11552">
        <w:rPr>
          <w:rFonts w:ascii="Calibri" w:hAnsi="Calibri" w:cs="Calibri"/>
          <w:b/>
          <w:bCs/>
          <w:iCs/>
          <w:sz w:val="24"/>
          <w:szCs w:val="24"/>
        </w:rPr>
        <w:t xml:space="preserve"> Wykonawca może wykazać, że istniejące między nimi powiązania nie prowadzą do zakłócenia konkurencji </w:t>
      </w:r>
      <w:r>
        <w:rPr>
          <w:rFonts w:ascii="Calibri" w:hAnsi="Calibri" w:cs="Calibri"/>
          <w:b/>
          <w:bCs/>
          <w:iCs/>
          <w:sz w:val="24"/>
          <w:szCs w:val="24"/>
        </w:rPr>
        <w:br/>
      </w:r>
      <w:r w:rsidRPr="00E11552">
        <w:rPr>
          <w:rFonts w:ascii="Calibri" w:hAnsi="Calibri" w:cs="Calibri"/>
          <w:b/>
          <w:bCs/>
          <w:iCs/>
          <w:sz w:val="24"/>
          <w:szCs w:val="24"/>
        </w:rPr>
        <w:t>w postępowaniu o udzielenie zamówienia, załączając do oświadczenia stosowne wyjaśnienie.</w:t>
      </w:r>
    </w:p>
    <w:p w14:paraId="73E179E9" w14:textId="77777777" w:rsidR="00E84AD0" w:rsidRDefault="00E84AD0" w:rsidP="00E84AD0">
      <w:pPr>
        <w:spacing w:line="276" w:lineRule="auto"/>
        <w:jc w:val="both"/>
        <w:rPr>
          <w:rFonts w:ascii="Calibri" w:hAnsi="Calibri" w:cs="Calibri"/>
        </w:rPr>
      </w:pPr>
    </w:p>
    <w:p w14:paraId="2C0ED8A8" w14:textId="5C824128" w:rsidR="00E84AD0" w:rsidRDefault="00E84AD0" w:rsidP="00E84AD0">
      <w:pPr>
        <w:spacing w:line="276" w:lineRule="auto"/>
        <w:jc w:val="both"/>
        <w:rPr>
          <w:rFonts w:ascii="Calibri" w:hAnsi="Calibri" w:cs="Calibri"/>
        </w:rPr>
      </w:pPr>
    </w:p>
    <w:p w14:paraId="0C0A8136" w14:textId="0A0BBAC1" w:rsidR="00BE5AC4" w:rsidRDefault="00BE5AC4" w:rsidP="00E84AD0">
      <w:pPr>
        <w:spacing w:line="276" w:lineRule="auto"/>
        <w:jc w:val="both"/>
        <w:rPr>
          <w:rFonts w:ascii="Calibri" w:hAnsi="Calibri" w:cs="Calibri"/>
        </w:rPr>
      </w:pPr>
    </w:p>
    <w:p w14:paraId="7F08322F" w14:textId="787A3E7D" w:rsidR="00BE5AC4" w:rsidRDefault="00BE5AC4" w:rsidP="00E84AD0">
      <w:pPr>
        <w:spacing w:line="276" w:lineRule="auto"/>
        <w:jc w:val="both"/>
        <w:rPr>
          <w:rFonts w:ascii="Calibri" w:hAnsi="Calibri" w:cs="Calibri"/>
        </w:rPr>
      </w:pPr>
    </w:p>
    <w:p w14:paraId="59EEFA94" w14:textId="77777777" w:rsidR="00BE5AC4" w:rsidRDefault="00BE5AC4" w:rsidP="00E84AD0">
      <w:pPr>
        <w:spacing w:line="276" w:lineRule="auto"/>
        <w:jc w:val="both"/>
        <w:rPr>
          <w:rFonts w:ascii="Calibri" w:hAnsi="Calibri" w:cs="Calibri"/>
        </w:rPr>
      </w:pPr>
    </w:p>
    <w:p w14:paraId="509A65FE" w14:textId="77777777" w:rsidR="00E84AD0" w:rsidRDefault="00E84AD0" w:rsidP="00E84AD0">
      <w:pPr>
        <w:spacing w:line="276" w:lineRule="auto"/>
        <w:jc w:val="both"/>
        <w:rPr>
          <w:rFonts w:ascii="Calibri" w:hAnsi="Calibri" w:cs="Calibri"/>
        </w:rPr>
      </w:pPr>
    </w:p>
    <w:p w14:paraId="4E47AD9F" w14:textId="77777777" w:rsidR="00E84AD0" w:rsidRPr="00636200" w:rsidRDefault="00E84AD0" w:rsidP="00E84AD0">
      <w:pPr>
        <w:spacing w:line="276" w:lineRule="auto"/>
        <w:jc w:val="both"/>
        <w:rPr>
          <w:rFonts w:ascii="Calibri" w:hAnsi="Calibri" w:cs="Calibri"/>
          <w:b/>
          <w:bCs/>
          <w:i/>
          <w:iCs/>
          <w:color w:val="FF0000"/>
          <w:sz w:val="22"/>
          <w:szCs w:val="22"/>
        </w:rPr>
      </w:pPr>
      <w:r w:rsidRPr="00636200">
        <w:rPr>
          <w:rFonts w:ascii="Calibri" w:hAnsi="Calibri" w:cs="Calibri"/>
          <w:b/>
          <w:bCs/>
          <w:i/>
          <w:iCs/>
          <w:color w:val="FF0000"/>
          <w:sz w:val="22"/>
          <w:szCs w:val="22"/>
        </w:rPr>
        <w:t>*   należy zaznaczyć (jeśli dotyczy) właściwe przy użyciu znaku „X”</w:t>
      </w:r>
    </w:p>
    <w:p w14:paraId="2EDC7944" w14:textId="77777777" w:rsidR="00E84AD0" w:rsidRPr="00636200" w:rsidRDefault="00E84AD0" w:rsidP="00E84AD0">
      <w:pPr>
        <w:spacing w:line="276" w:lineRule="auto"/>
        <w:ind w:left="284" w:hanging="284"/>
        <w:jc w:val="both"/>
        <w:rPr>
          <w:rFonts w:ascii="Calibri" w:hAnsi="Calibri" w:cs="Calibri"/>
          <w:b/>
          <w:bCs/>
          <w:i/>
          <w:iCs/>
          <w:color w:val="FF0000"/>
          <w:sz w:val="22"/>
          <w:szCs w:val="22"/>
        </w:rPr>
      </w:pPr>
      <w:r w:rsidRPr="00636200">
        <w:rPr>
          <w:rFonts w:ascii="Calibri" w:hAnsi="Calibri" w:cs="Calibri"/>
          <w:b/>
          <w:bCs/>
          <w:i/>
          <w:iCs/>
          <w:color w:val="FF0000"/>
          <w:sz w:val="22"/>
          <w:szCs w:val="22"/>
        </w:rPr>
        <w:t>** należy zaznaczyć (jeśli dotyczy) właściwe przy użyciu znaku „X” - zgodnie z art. 4 pkt 14 ustawy z dnia 16 lutego 2007r. o ochronie konkurencji i konsumentów (</w:t>
      </w:r>
      <w:proofErr w:type="spellStart"/>
      <w:r w:rsidRPr="00636200">
        <w:rPr>
          <w:rFonts w:ascii="Calibri" w:hAnsi="Calibri" w:cs="Calibri"/>
          <w:b/>
          <w:bCs/>
          <w:i/>
          <w:iCs/>
          <w:color w:val="FF0000"/>
          <w:sz w:val="22"/>
          <w:szCs w:val="22"/>
        </w:rPr>
        <w:t>t.j</w:t>
      </w:r>
      <w:proofErr w:type="spellEnd"/>
      <w:r w:rsidRPr="00636200">
        <w:rPr>
          <w:rFonts w:ascii="Calibri" w:hAnsi="Calibri" w:cs="Calibri"/>
          <w:b/>
          <w:bCs/>
          <w:i/>
          <w:iCs/>
          <w:color w:val="FF0000"/>
          <w:sz w:val="22"/>
          <w:szCs w:val="22"/>
        </w:rPr>
        <w:t>. Dz. U. z 2020 r., poz. 1076 i 1086) przez grupę kapitałową rozumie się wszystkich wykonawców, którzy są kontrolowani w sposób bezpośredni lub pośredni przez jednego przedsiębiorcę, w tym również tego przedsiębiorcę.</w:t>
      </w:r>
    </w:p>
    <w:p w14:paraId="5B24EAA3" w14:textId="77777777" w:rsidR="00E84AD0" w:rsidRDefault="00E84AD0" w:rsidP="00E84AD0">
      <w:pPr>
        <w:spacing w:line="276" w:lineRule="auto"/>
        <w:ind w:left="284" w:hanging="284"/>
        <w:jc w:val="both"/>
        <w:rPr>
          <w:rFonts w:ascii="Calibri" w:hAnsi="Calibri" w:cs="Calibri"/>
          <w:i/>
          <w:iCs/>
          <w:sz w:val="22"/>
          <w:szCs w:val="22"/>
        </w:rPr>
      </w:pPr>
    </w:p>
    <w:p w14:paraId="324A4D40" w14:textId="77777777" w:rsidR="00E84AD0" w:rsidRDefault="00E84AD0" w:rsidP="00E84AD0">
      <w:pPr>
        <w:spacing w:line="276" w:lineRule="auto"/>
        <w:ind w:left="284" w:hanging="284"/>
        <w:jc w:val="both"/>
        <w:rPr>
          <w:rFonts w:ascii="Calibri" w:hAnsi="Calibri" w:cs="Calibri"/>
          <w:i/>
          <w:iCs/>
          <w:sz w:val="22"/>
          <w:szCs w:val="22"/>
        </w:rPr>
      </w:pPr>
    </w:p>
    <w:p w14:paraId="67826883" w14:textId="77777777" w:rsidR="00E84AD0" w:rsidRPr="009A7BC0" w:rsidRDefault="00E84AD0" w:rsidP="00E84AD0">
      <w:pPr>
        <w:spacing w:line="276" w:lineRule="auto"/>
        <w:jc w:val="both"/>
        <w:rPr>
          <w:rFonts w:ascii="Calibri" w:hAnsi="Calibri" w:cs="Calibri"/>
          <w:i/>
          <w:iCs/>
          <w:sz w:val="22"/>
          <w:szCs w:val="22"/>
        </w:rPr>
      </w:pPr>
    </w:p>
    <w:p w14:paraId="10F068BF" w14:textId="77777777" w:rsidR="00E84AD0" w:rsidRPr="004F2D06" w:rsidRDefault="00E84AD0" w:rsidP="00E84AD0">
      <w:pPr>
        <w:spacing w:line="276" w:lineRule="auto"/>
        <w:ind w:left="4253"/>
        <w:rPr>
          <w:rFonts w:ascii="Calibri" w:hAnsi="Calibri" w:cs="Calibri"/>
          <w:i/>
          <w:iCs/>
          <w:color w:val="000000"/>
          <w:szCs w:val="24"/>
          <w:highlight w:val="yellow"/>
        </w:rPr>
        <w:sectPr w:rsidR="00E84AD0" w:rsidRPr="004F2D06" w:rsidSect="00060364">
          <w:pgSz w:w="11906" w:h="16838"/>
          <w:pgMar w:top="1276" w:right="849" w:bottom="851" w:left="1418" w:header="709" w:footer="709" w:gutter="0"/>
          <w:cols w:space="708"/>
          <w:docGrid w:linePitch="360"/>
        </w:sectPr>
      </w:pPr>
      <w:bookmarkStart w:id="57" w:name="_Hlk126312532"/>
      <w:r w:rsidRPr="00821D10">
        <w:rPr>
          <w:rFonts w:ascii="Calibri" w:hAnsi="Calibri" w:cs="Calibri"/>
          <w:b/>
          <w:bCs/>
          <w:i/>
          <w:iCs/>
          <w:color w:val="000000"/>
          <w:szCs w:val="24"/>
          <w:highlight w:val="yellow"/>
        </w:rPr>
        <w:t>Dokument musi być</w:t>
      </w:r>
      <w:r w:rsidRPr="00821D10">
        <w:rPr>
          <w:rFonts w:ascii="Calibri" w:hAnsi="Calibri" w:cs="Calibri"/>
          <w:i/>
          <w:iCs/>
          <w:color w:val="000000"/>
          <w:szCs w:val="24"/>
          <w:highlight w:val="yellow"/>
        </w:rPr>
        <w:t xml:space="preserve"> opatrzony kwalifikowanym podpisem elektronicznym lub podpisem zaufanym lub osobistym przez Wykonawcę lub osoby upoważnionej do reprezentacji Wykona</w:t>
      </w:r>
      <w:r>
        <w:rPr>
          <w:rFonts w:ascii="Calibri" w:hAnsi="Calibri" w:cs="Calibri"/>
          <w:i/>
          <w:iCs/>
          <w:color w:val="000000"/>
          <w:szCs w:val="24"/>
          <w:highlight w:val="yellow"/>
        </w:rPr>
        <w:t>wcy</w:t>
      </w:r>
    </w:p>
    <w:bookmarkEnd w:id="57"/>
    <w:p w14:paraId="4B871AFA" w14:textId="77777777" w:rsidR="00D779AE" w:rsidRPr="00A520F7" w:rsidRDefault="00D779AE" w:rsidP="00D779AE">
      <w:pPr>
        <w:shd w:val="clear" w:color="auto" w:fill="E7E6E6"/>
        <w:spacing w:line="276" w:lineRule="auto"/>
        <w:jc w:val="center"/>
        <w:rPr>
          <w:rFonts w:ascii="Calibri" w:hAnsi="Calibri" w:cs="Calibri"/>
          <w:b/>
          <w:sz w:val="28"/>
          <w:szCs w:val="28"/>
        </w:rPr>
      </w:pPr>
      <w:r w:rsidRPr="00BD1797">
        <w:rPr>
          <w:rFonts w:ascii="Calibri" w:hAnsi="Calibri" w:cs="Calibri"/>
          <w:b/>
          <w:sz w:val="28"/>
          <w:szCs w:val="28"/>
        </w:rPr>
        <w:lastRenderedPageBreak/>
        <w:t>DOKUMENT</w:t>
      </w:r>
      <w:r>
        <w:rPr>
          <w:rFonts w:ascii="Calibri" w:hAnsi="Calibri" w:cs="Calibri"/>
          <w:b/>
          <w:sz w:val="28"/>
          <w:szCs w:val="28"/>
        </w:rPr>
        <w:t xml:space="preserve">U </w:t>
      </w:r>
      <w:r w:rsidRPr="00DA4058">
        <w:rPr>
          <w:rFonts w:ascii="Calibri" w:hAnsi="Calibri" w:cs="Calibri"/>
          <w:b/>
          <w:color w:val="FF0000"/>
          <w:sz w:val="28"/>
          <w:szCs w:val="28"/>
        </w:rPr>
        <w:t>NIE SKŁADA</w:t>
      </w:r>
      <w:r>
        <w:rPr>
          <w:rFonts w:ascii="Calibri" w:hAnsi="Calibri" w:cs="Calibri"/>
          <w:b/>
          <w:color w:val="FF0000"/>
          <w:sz w:val="28"/>
          <w:szCs w:val="28"/>
        </w:rPr>
        <w:t xml:space="preserve"> SIĘ</w:t>
      </w:r>
      <w:r w:rsidRPr="00DA4058">
        <w:rPr>
          <w:rFonts w:ascii="Calibri" w:hAnsi="Calibri" w:cs="Calibri"/>
          <w:b/>
          <w:color w:val="FF0000"/>
          <w:sz w:val="28"/>
          <w:szCs w:val="28"/>
        </w:rPr>
        <w:t xml:space="preserve"> </w:t>
      </w:r>
      <w:r w:rsidRPr="00BD1797">
        <w:rPr>
          <w:rFonts w:ascii="Calibri" w:hAnsi="Calibri" w:cs="Calibri"/>
          <w:b/>
          <w:sz w:val="28"/>
          <w:szCs w:val="28"/>
        </w:rPr>
        <w:t>WRAZ Z OFERTĄ</w:t>
      </w:r>
    </w:p>
    <w:p w14:paraId="1922C55C" w14:textId="77777777" w:rsidR="00D779AE" w:rsidRPr="005A4E3C" w:rsidRDefault="00D779AE" w:rsidP="00D779AE">
      <w:pPr>
        <w:tabs>
          <w:tab w:val="left" w:pos="1644"/>
        </w:tabs>
        <w:spacing w:line="276" w:lineRule="auto"/>
        <w:jc w:val="right"/>
        <w:rPr>
          <w:rFonts w:asciiTheme="minorHAnsi" w:hAnsiTheme="minorHAnsi" w:cstheme="minorHAnsi"/>
          <w:b/>
          <w:bCs/>
          <w:sz w:val="24"/>
          <w:szCs w:val="24"/>
        </w:rPr>
      </w:pPr>
      <w:r w:rsidRPr="005A4E3C">
        <w:rPr>
          <w:rFonts w:asciiTheme="minorHAnsi" w:hAnsiTheme="minorHAnsi" w:cstheme="minorHAnsi"/>
          <w:b/>
          <w:bCs/>
          <w:sz w:val="24"/>
          <w:szCs w:val="24"/>
        </w:rPr>
        <w:t xml:space="preserve">Załącznik nr </w:t>
      </w:r>
      <w:r>
        <w:rPr>
          <w:rFonts w:asciiTheme="minorHAnsi" w:hAnsiTheme="minorHAnsi" w:cstheme="minorHAnsi"/>
          <w:b/>
          <w:bCs/>
          <w:sz w:val="24"/>
          <w:szCs w:val="24"/>
        </w:rPr>
        <w:t>8</w:t>
      </w:r>
    </w:p>
    <w:p w14:paraId="65FA1A69" w14:textId="3F58B548" w:rsidR="00D779AE" w:rsidRPr="00752844" w:rsidRDefault="00D779AE" w:rsidP="00D779AE">
      <w:pPr>
        <w:adjustRightInd w:val="0"/>
        <w:spacing w:line="276" w:lineRule="auto"/>
        <w:rPr>
          <w:rFonts w:asciiTheme="minorHAnsi" w:hAnsiTheme="minorHAnsi" w:cstheme="minorHAnsi"/>
          <w:b/>
          <w:sz w:val="24"/>
          <w:szCs w:val="24"/>
        </w:rPr>
      </w:pPr>
      <w:r w:rsidRPr="005A4E3C">
        <w:rPr>
          <w:rFonts w:asciiTheme="minorHAnsi" w:hAnsiTheme="minorHAnsi" w:cstheme="minorHAnsi"/>
          <w:b/>
          <w:sz w:val="24"/>
          <w:szCs w:val="24"/>
        </w:rPr>
        <w:t xml:space="preserve">Znak sprawy: </w:t>
      </w:r>
      <w:r w:rsidR="004A2996">
        <w:rPr>
          <w:rFonts w:asciiTheme="minorHAnsi" w:hAnsiTheme="minorHAnsi" w:cstheme="minorHAnsi"/>
          <w:b/>
          <w:sz w:val="24"/>
          <w:szCs w:val="24"/>
        </w:rPr>
        <w:t>21</w:t>
      </w:r>
      <w:r w:rsidRPr="005A4E3C">
        <w:rPr>
          <w:rFonts w:asciiTheme="minorHAnsi" w:hAnsiTheme="minorHAnsi" w:cstheme="minorHAnsi"/>
          <w:b/>
          <w:sz w:val="24"/>
          <w:szCs w:val="24"/>
        </w:rPr>
        <w:t>/TP1/SZP-2/202</w:t>
      </w:r>
      <w:r>
        <w:rPr>
          <w:rFonts w:asciiTheme="minorHAnsi" w:hAnsiTheme="minorHAnsi" w:cstheme="minorHAnsi"/>
          <w:b/>
          <w:sz w:val="24"/>
          <w:szCs w:val="24"/>
        </w:rPr>
        <w:t>4</w:t>
      </w:r>
    </w:p>
    <w:p w14:paraId="46D40CA1" w14:textId="77777777" w:rsidR="00D779AE" w:rsidRPr="005A4E3C" w:rsidRDefault="00D779AE" w:rsidP="00D779AE">
      <w:pPr>
        <w:tabs>
          <w:tab w:val="left" w:pos="1644"/>
        </w:tabs>
        <w:spacing w:line="276" w:lineRule="auto"/>
        <w:jc w:val="right"/>
        <w:rPr>
          <w:rFonts w:asciiTheme="minorHAnsi" w:hAnsiTheme="minorHAnsi" w:cstheme="minorHAnsi"/>
          <w:b/>
          <w:bCs/>
          <w:sz w:val="24"/>
          <w:szCs w:val="24"/>
        </w:rPr>
      </w:pPr>
    </w:p>
    <w:p w14:paraId="4FF55833" w14:textId="77777777" w:rsidR="00D779AE" w:rsidRDefault="00D779AE" w:rsidP="00D779AE">
      <w:pPr>
        <w:spacing w:line="276" w:lineRule="auto"/>
        <w:ind w:left="708" w:hanging="566"/>
        <w:jc w:val="center"/>
        <w:rPr>
          <w:rFonts w:asciiTheme="minorHAnsi" w:hAnsiTheme="minorHAnsi" w:cstheme="minorHAnsi"/>
          <w:b/>
          <w:bCs/>
          <w:sz w:val="24"/>
          <w:szCs w:val="24"/>
        </w:rPr>
      </w:pPr>
      <w:r w:rsidRPr="005A4E3C">
        <w:rPr>
          <w:rFonts w:asciiTheme="minorHAnsi" w:hAnsiTheme="minorHAnsi" w:cstheme="minorHAnsi"/>
          <w:b/>
          <w:bCs/>
          <w:sz w:val="24"/>
          <w:szCs w:val="24"/>
        </w:rPr>
        <w:t xml:space="preserve">Umowa nr </w:t>
      </w:r>
      <w:r>
        <w:rPr>
          <w:rFonts w:asciiTheme="minorHAnsi" w:hAnsiTheme="minorHAnsi" w:cstheme="minorHAnsi"/>
          <w:b/>
          <w:bCs/>
          <w:sz w:val="24"/>
          <w:szCs w:val="24"/>
        </w:rPr>
        <w:t>21</w:t>
      </w:r>
      <w:r w:rsidRPr="005A4E3C">
        <w:rPr>
          <w:rFonts w:asciiTheme="minorHAnsi" w:hAnsiTheme="minorHAnsi" w:cstheme="minorHAnsi"/>
          <w:b/>
          <w:bCs/>
          <w:sz w:val="24"/>
          <w:szCs w:val="24"/>
        </w:rPr>
        <w:t>/</w:t>
      </w:r>
      <w:r>
        <w:rPr>
          <w:rFonts w:asciiTheme="minorHAnsi" w:hAnsiTheme="minorHAnsi" w:cstheme="minorHAnsi"/>
          <w:b/>
          <w:bCs/>
          <w:sz w:val="24"/>
          <w:szCs w:val="24"/>
        </w:rPr>
        <w:t>TP1/ATI</w:t>
      </w:r>
      <w:r w:rsidRPr="005A4E3C">
        <w:rPr>
          <w:rFonts w:asciiTheme="minorHAnsi" w:hAnsiTheme="minorHAnsi" w:cstheme="minorHAnsi"/>
          <w:b/>
          <w:bCs/>
          <w:sz w:val="24"/>
          <w:szCs w:val="24"/>
        </w:rPr>
        <w:t>/202</w:t>
      </w:r>
      <w:r>
        <w:rPr>
          <w:rFonts w:asciiTheme="minorHAnsi" w:hAnsiTheme="minorHAnsi" w:cstheme="minorHAnsi"/>
          <w:b/>
          <w:bCs/>
          <w:sz w:val="24"/>
          <w:szCs w:val="24"/>
        </w:rPr>
        <w:t>4</w:t>
      </w:r>
      <w:r w:rsidRPr="005A4E3C">
        <w:rPr>
          <w:rFonts w:asciiTheme="minorHAnsi" w:hAnsiTheme="minorHAnsi" w:cstheme="minorHAnsi"/>
          <w:b/>
          <w:bCs/>
          <w:sz w:val="24"/>
          <w:szCs w:val="24"/>
        </w:rPr>
        <w:t xml:space="preserve"> (projekt umowy) </w:t>
      </w:r>
    </w:p>
    <w:p w14:paraId="124582F5" w14:textId="77777777" w:rsidR="00D779AE" w:rsidRPr="001673A1" w:rsidRDefault="00D779AE" w:rsidP="00D779AE">
      <w:pPr>
        <w:spacing w:line="276" w:lineRule="auto"/>
        <w:jc w:val="center"/>
        <w:rPr>
          <w:rFonts w:asciiTheme="minorHAnsi" w:hAnsiTheme="minorHAnsi" w:cstheme="minorHAnsi"/>
          <w:b/>
          <w:bCs/>
          <w:i/>
          <w:iCs/>
          <w:color w:val="2E74B5" w:themeColor="accent1" w:themeShade="BF"/>
          <w:sz w:val="22"/>
          <w:szCs w:val="22"/>
        </w:rPr>
      </w:pPr>
      <w:r w:rsidRPr="001673A1">
        <w:rPr>
          <w:rFonts w:asciiTheme="minorHAnsi" w:hAnsiTheme="minorHAnsi" w:cstheme="minorHAnsi"/>
          <w:b/>
          <w:bCs/>
          <w:i/>
          <w:iCs/>
          <w:color w:val="2E74B5" w:themeColor="accent1" w:themeShade="BF"/>
          <w:sz w:val="22"/>
          <w:szCs w:val="22"/>
        </w:rPr>
        <w:t>Zadanie I – Wymiana SSP w DS1 przy ul. Rejtana 15 w Koszalinie</w:t>
      </w:r>
      <w:r>
        <w:rPr>
          <w:rFonts w:asciiTheme="minorHAnsi" w:hAnsiTheme="minorHAnsi" w:cstheme="minorHAnsi"/>
          <w:b/>
          <w:bCs/>
          <w:i/>
          <w:iCs/>
          <w:color w:val="2E74B5" w:themeColor="accent1" w:themeShade="BF"/>
          <w:sz w:val="22"/>
          <w:szCs w:val="22"/>
        </w:rPr>
        <w:t>*</w:t>
      </w:r>
    </w:p>
    <w:p w14:paraId="0FBDB019" w14:textId="77777777" w:rsidR="00D779AE" w:rsidRPr="001673A1" w:rsidRDefault="00D779AE" w:rsidP="00D779AE">
      <w:pPr>
        <w:spacing w:line="276" w:lineRule="auto"/>
        <w:jc w:val="center"/>
        <w:rPr>
          <w:rFonts w:asciiTheme="minorHAnsi" w:hAnsiTheme="minorHAnsi" w:cstheme="minorHAnsi"/>
          <w:b/>
          <w:bCs/>
          <w:i/>
          <w:iCs/>
          <w:color w:val="2E74B5" w:themeColor="accent1" w:themeShade="BF"/>
          <w:sz w:val="22"/>
          <w:szCs w:val="22"/>
        </w:rPr>
      </w:pPr>
      <w:r w:rsidRPr="001673A1">
        <w:rPr>
          <w:rFonts w:asciiTheme="minorHAnsi" w:hAnsiTheme="minorHAnsi" w:cstheme="minorHAnsi"/>
          <w:b/>
          <w:bCs/>
          <w:i/>
          <w:iCs/>
          <w:color w:val="2E74B5" w:themeColor="accent1" w:themeShade="BF"/>
          <w:sz w:val="22"/>
          <w:szCs w:val="22"/>
        </w:rPr>
        <w:t>Zadanie II – Wymiana SSP w DS4 przy ul. Rejtana 5-7a w Koszalinie</w:t>
      </w:r>
      <w:r>
        <w:rPr>
          <w:rFonts w:asciiTheme="minorHAnsi" w:hAnsiTheme="minorHAnsi" w:cstheme="minorHAnsi"/>
          <w:b/>
          <w:bCs/>
          <w:i/>
          <w:iCs/>
          <w:color w:val="2E74B5" w:themeColor="accent1" w:themeShade="BF"/>
          <w:sz w:val="22"/>
          <w:szCs w:val="22"/>
        </w:rPr>
        <w:t>*</w:t>
      </w:r>
    </w:p>
    <w:p w14:paraId="7B19604F" w14:textId="77777777" w:rsidR="00D779AE" w:rsidRPr="006102D9" w:rsidRDefault="00D779AE" w:rsidP="00D779AE">
      <w:pPr>
        <w:spacing w:line="276" w:lineRule="auto"/>
        <w:jc w:val="center"/>
        <w:rPr>
          <w:rFonts w:asciiTheme="minorHAnsi" w:hAnsiTheme="minorHAnsi" w:cstheme="minorHAnsi"/>
          <w:b/>
          <w:i/>
          <w:iCs/>
          <w:color w:val="2E74B5" w:themeColor="accent1" w:themeShade="BF"/>
          <w:sz w:val="22"/>
          <w:szCs w:val="22"/>
        </w:rPr>
      </w:pPr>
    </w:p>
    <w:p w14:paraId="17909D81" w14:textId="77777777" w:rsidR="00D779AE" w:rsidRPr="005A4E3C" w:rsidRDefault="00D779AE" w:rsidP="00D779AE">
      <w:pPr>
        <w:spacing w:line="276" w:lineRule="auto"/>
        <w:jc w:val="both"/>
        <w:rPr>
          <w:rFonts w:asciiTheme="minorHAnsi" w:hAnsiTheme="minorHAnsi" w:cstheme="minorHAnsi"/>
          <w:sz w:val="24"/>
          <w:szCs w:val="24"/>
        </w:rPr>
      </w:pPr>
    </w:p>
    <w:p w14:paraId="21F7196F" w14:textId="77777777" w:rsidR="00D779AE" w:rsidRDefault="00D779AE" w:rsidP="00D779AE">
      <w:pPr>
        <w:spacing w:line="276" w:lineRule="auto"/>
        <w:jc w:val="both"/>
        <w:rPr>
          <w:rFonts w:asciiTheme="minorHAnsi" w:hAnsiTheme="minorHAnsi" w:cstheme="minorHAnsi"/>
          <w:sz w:val="24"/>
          <w:szCs w:val="24"/>
        </w:rPr>
      </w:pPr>
      <w:r w:rsidRPr="005A4E3C">
        <w:rPr>
          <w:rFonts w:asciiTheme="minorHAnsi" w:hAnsiTheme="minorHAnsi" w:cstheme="minorHAnsi"/>
          <w:sz w:val="24"/>
          <w:szCs w:val="24"/>
        </w:rPr>
        <w:t>zawarta w dniu ………….. r. w Koszalinie z Wykonawcą wybranym</w:t>
      </w:r>
      <w:r>
        <w:rPr>
          <w:rFonts w:asciiTheme="minorHAnsi" w:hAnsiTheme="minorHAnsi" w:cstheme="minorHAnsi"/>
          <w:sz w:val="24"/>
          <w:szCs w:val="24"/>
        </w:rPr>
        <w:t xml:space="preserve"> w</w:t>
      </w:r>
      <w:r w:rsidRPr="005A4E3C">
        <w:rPr>
          <w:rFonts w:asciiTheme="minorHAnsi" w:hAnsiTheme="minorHAnsi" w:cstheme="minorHAnsi"/>
          <w:sz w:val="24"/>
          <w:szCs w:val="24"/>
        </w:rPr>
        <w:t xml:space="preserve"> postępowaniu przeprowadzonym w trybie podstawowym na podstawie art. 275 pkt 1 ustawy z dnia 11 września 2019 r. Prawo Zamówień Publicznych (Dz. U. z 202</w:t>
      </w:r>
      <w:r>
        <w:rPr>
          <w:rFonts w:asciiTheme="minorHAnsi" w:hAnsiTheme="minorHAnsi" w:cstheme="minorHAnsi"/>
          <w:sz w:val="24"/>
          <w:szCs w:val="24"/>
        </w:rPr>
        <w:t>3</w:t>
      </w:r>
      <w:r w:rsidRPr="005A4E3C">
        <w:rPr>
          <w:rFonts w:asciiTheme="minorHAnsi" w:hAnsiTheme="minorHAnsi" w:cstheme="minorHAnsi"/>
          <w:sz w:val="24"/>
          <w:szCs w:val="24"/>
        </w:rPr>
        <w:t xml:space="preserve"> r. poz. 1</w:t>
      </w:r>
      <w:r>
        <w:rPr>
          <w:rFonts w:asciiTheme="minorHAnsi" w:hAnsiTheme="minorHAnsi" w:cstheme="minorHAnsi"/>
          <w:sz w:val="24"/>
          <w:szCs w:val="24"/>
        </w:rPr>
        <w:t>605 ze zm.</w:t>
      </w:r>
      <w:r w:rsidRPr="005A4E3C">
        <w:rPr>
          <w:rFonts w:asciiTheme="minorHAnsi" w:hAnsiTheme="minorHAnsi" w:cstheme="minorHAnsi"/>
          <w:sz w:val="24"/>
          <w:szCs w:val="24"/>
        </w:rPr>
        <w:t>) zwanej dalej „ustawą PZP” lub "PZP".</w:t>
      </w:r>
    </w:p>
    <w:p w14:paraId="1F977A50" w14:textId="77777777" w:rsidR="00D779AE" w:rsidRPr="003C39D0" w:rsidRDefault="00D779AE" w:rsidP="00D779AE">
      <w:pPr>
        <w:spacing w:line="276" w:lineRule="auto"/>
        <w:jc w:val="both"/>
        <w:rPr>
          <w:rFonts w:asciiTheme="minorHAnsi" w:hAnsiTheme="minorHAnsi" w:cstheme="minorHAnsi"/>
          <w:sz w:val="24"/>
          <w:szCs w:val="24"/>
        </w:rPr>
      </w:pPr>
    </w:p>
    <w:p w14:paraId="113C1161" w14:textId="77777777" w:rsidR="00D779AE" w:rsidRPr="0027401C" w:rsidRDefault="00D779AE" w:rsidP="00D779AE">
      <w:pPr>
        <w:spacing w:line="276" w:lineRule="auto"/>
        <w:jc w:val="both"/>
        <w:rPr>
          <w:rFonts w:asciiTheme="minorHAnsi" w:hAnsiTheme="minorHAnsi" w:cstheme="minorHAnsi"/>
          <w:i/>
          <w:iCs/>
          <w:sz w:val="24"/>
          <w:szCs w:val="24"/>
        </w:rPr>
      </w:pPr>
      <w:r w:rsidRPr="0027401C">
        <w:rPr>
          <w:rFonts w:asciiTheme="minorHAnsi" w:hAnsiTheme="minorHAnsi" w:cstheme="minorHAnsi"/>
          <w:i/>
          <w:iCs/>
          <w:sz w:val="24"/>
          <w:szCs w:val="24"/>
        </w:rPr>
        <w:t>(w przypadku umowy zawieranej elektronicznie)</w:t>
      </w:r>
    </w:p>
    <w:p w14:paraId="48736033" w14:textId="374C927B" w:rsidR="00D779AE" w:rsidRPr="003C39D0" w:rsidRDefault="00D779AE" w:rsidP="00D779AE">
      <w:pPr>
        <w:spacing w:line="276" w:lineRule="auto"/>
        <w:jc w:val="both"/>
        <w:rPr>
          <w:rFonts w:asciiTheme="minorHAnsi" w:hAnsiTheme="minorHAnsi" w:cstheme="minorHAnsi"/>
          <w:sz w:val="24"/>
          <w:szCs w:val="24"/>
        </w:rPr>
      </w:pPr>
      <w:r w:rsidRPr="003C39D0">
        <w:rPr>
          <w:rFonts w:asciiTheme="minorHAnsi" w:hAnsiTheme="minorHAnsi" w:cstheme="minorHAnsi"/>
          <w:sz w:val="24"/>
          <w:szCs w:val="24"/>
        </w:rPr>
        <w:t>zawarta w Koszalinie z Wykonawcą wybranym</w:t>
      </w:r>
      <w:r>
        <w:rPr>
          <w:rFonts w:asciiTheme="minorHAnsi" w:hAnsiTheme="minorHAnsi" w:cstheme="minorHAnsi"/>
          <w:sz w:val="24"/>
          <w:szCs w:val="24"/>
        </w:rPr>
        <w:t xml:space="preserve"> w </w:t>
      </w:r>
      <w:r w:rsidRPr="005A4E3C">
        <w:rPr>
          <w:rFonts w:asciiTheme="minorHAnsi" w:hAnsiTheme="minorHAnsi" w:cstheme="minorHAnsi"/>
          <w:sz w:val="24"/>
          <w:szCs w:val="24"/>
        </w:rPr>
        <w:t>postępowaniu przeprowadzonym w trybie podstawowym na podstawie art. 275 pkt 1 ustawy z dnia 11 września 2019 r. Prawo Zamówień Publicznych (Dz. U. z 202</w:t>
      </w:r>
      <w:r>
        <w:rPr>
          <w:rFonts w:asciiTheme="minorHAnsi" w:hAnsiTheme="minorHAnsi" w:cstheme="minorHAnsi"/>
          <w:sz w:val="24"/>
          <w:szCs w:val="24"/>
        </w:rPr>
        <w:t>3</w:t>
      </w:r>
      <w:r w:rsidRPr="005A4E3C">
        <w:rPr>
          <w:rFonts w:asciiTheme="minorHAnsi" w:hAnsiTheme="minorHAnsi" w:cstheme="minorHAnsi"/>
          <w:sz w:val="24"/>
          <w:szCs w:val="24"/>
        </w:rPr>
        <w:t xml:space="preserve"> r. poz. 1</w:t>
      </w:r>
      <w:r>
        <w:rPr>
          <w:rFonts w:asciiTheme="minorHAnsi" w:hAnsiTheme="minorHAnsi" w:cstheme="minorHAnsi"/>
          <w:sz w:val="24"/>
          <w:szCs w:val="24"/>
        </w:rPr>
        <w:t>605 ze zm.</w:t>
      </w:r>
      <w:r w:rsidRPr="005A4E3C">
        <w:rPr>
          <w:rFonts w:asciiTheme="minorHAnsi" w:hAnsiTheme="minorHAnsi" w:cstheme="minorHAnsi"/>
          <w:sz w:val="24"/>
          <w:szCs w:val="24"/>
        </w:rPr>
        <w:t>) zwanej dalej „ustawą PZP” lub "PZP"</w:t>
      </w:r>
      <w:r w:rsidRPr="003C39D0">
        <w:rPr>
          <w:rFonts w:asciiTheme="minorHAnsi" w:hAnsiTheme="minorHAnsi" w:cstheme="minorHAnsi"/>
          <w:sz w:val="24"/>
          <w:szCs w:val="24"/>
        </w:rPr>
        <w:t>. Umowę uważa się za zawartą z dniem podpisaniem umowy przez wszystkie strony umowy.</w:t>
      </w:r>
    </w:p>
    <w:p w14:paraId="0D3E5395" w14:textId="77777777" w:rsidR="00D779AE" w:rsidRPr="005A4E3C" w:rsidRDefault="00D779AE" w:rsidP="00D779AE">
      <w:pPr>
        <w:spacing w:line="276" w:lineRule="auto"/>
        <w:jc w:val="both"/>
        <w:rPr>
          <w:rFonts w:asciiTheme="minorHAnsi" w:hAnsiTheme="minorHAnsi" w:cstheme="minorHAnsi"/>
          <w:sz w:val="24"/>
          <w:szCs w:val="24"/>
        </w:rPr>
      </w:pPr>
    </w:p>
    <w:p w14:paraId="2B192072" w14:textId="77777777" w:rsidR="00D779AE" w:rsidRPr="005A4E3C" w:rsidRDefault="00D779AE" w:rsidP="00D779AE">
      <w:pPr>
        <w:spacing w:line="276" w:lineRule="auto"/>
        <w:jc w:val="both"/>
        <w:rPr>
          <w:rFonts w:asciiTheme="minorHAnsi" w:hAnsiTheme="minorHAnsi" w:cstheme="minorHAnsi"/>
          <w:snapToGrid w:val="0"/>
          <w:sz w:val="24"/>
          <w:szCs w:val="24"/>
          <w:lang w:val="de-DE"/>
        </w:rPr>
      </w:pPr>
      <w:r w:rsidRPr="005A4E3C">
        <w:rPr>
          <w:rFonts w:asciiTheme="minorHAnsi" w:hAnsiTheme="minorHAnsi" w:cstheme="minorHAnsi"/>
          <w:sz w:val="24"/>
          <w:szCs w:val="24"/>
        </w:rPr>
        <w:t>Zamawiający: Politechnika Koszalińska w Koszalinie, ul. Śniadeckich 2, 75-453 Koszalin, NIP:</w:t>
      </w:r>
      <w:r>
        <w:rPr>
          <w:rFonts w:asciiTheme="minorHAnsi" w:hAnsiTheme="minorHAnsi" w:cstheme="minorHAnsi"/>
          <w:sz w:val="24"/>
          <w:szCs w:val="24"/>
        </w:rPr>
        <w:t> </w:t>
      </w:r>
      <w:r w:rsidRPr="005A4E3C">
        <w:rPr>
          <w:rFonts w:asciiTheme="minorHAnsi" w:hAnsiTheme="minorHAnsi" w:cstheme="minorHAnsi"/>
          <w:sz w:val="24"/>
          <w:szCs w:val="24"/>
        </w:rPr>
        <w:t>669-</w:t>
      </w:r>
      <w:r>
        <w:rPr>
          <w:rFonts w:asciiTheme="minorHAnsi" w:hAnsiTheme="minorHAnsi" w:cstheme="minorHAnsi"/>
          <w:sz w:val="24"/>
          <w:szCs w:val="24"/>
        </w:rPr>
        <w:t> </w:t>
      </w:r>
      <w:r w:rsidRPr="005A4E3C">
        <w:rPr>
          <w:rFonts w:asciiTheme="minorHAnsi" w:hAnsiTheme="minorHAnsi" w:cstheme="minorHAnsi"/>
          <w:sz w:val="24"/>
          <w:szCs w:val="24"/>
        </w:rPr>
        <w:t xml:space="preserve">050-51-68, REGON: </w:t>
      </w:r>
      <w:r w:rsidRPr="005A4E3C">
        <w:rPr>
          <w:rFonts w:asciiTheme="minorHAnsi" w:hAnsiTheme="minorHAnsi" w:cstheme="minorHAnsi"/>
          <w:snapToGrid w:val="0"/>
          <w:sz w:val="24"/>
          <w:szCs w:val="24"/>
          <w:lang w:val="de-DE"/>
        </w:rPr>
        <w:t>000001703</w:t>
      </w:r>
    </w:p>
    <w:p w14:paraId="7DFE7A6B" w14:textId="77777777" w:rsidR="00D779AE" w:rsidRPr="005A4E3C" w:rsidRDefault="00D779AE" w:rsidP="00D779AE">
      <w:pPr>
        <w:spacing w:line="276" w:lineRule="auto"/>
        <w:jc w:val="both"/>
        <w:rPr>
          <w:rFonts w:asciiTheme="minorHAnsi" w:hAnsiTheme="minorHAnsi" w:cstheme="minorHAnsi"/>
          <w:sz w:val="24"/>
          <w:szCs w:val="24"/>
        </w:rPr>
      </w:pPr>
      <w:r w:rsidRPr="005A4E3C">
        <w:rPr>
          <w:rFonts w:asciiTheme="minorHAnsi" w:hAnsiTheme="minorHAnsi" w:cstheme="minorHAnsi"/>
          <w:sz w:val="24"/>
          <w:szCs w:val="24"/>
        </w:rPr>
        <w:t xml:space="preserve">reprezentowany przez: </w:t>
      </w:r>
    </w:p>
    <w:p w14:paraId="26AB663D" w14:textId="77777777" w:rsidR="00D779AE" w:rsidRPr="005A4E3C" w:rsidRDefault="00D779AE" w:rsidP="00D779AE">
      <w:pPr>
        <w:spacing w:line="276" w:lineRule="auto"/>
        <w:jc w:val="both"/>
        <w:rPr>
          <w:rFonts w:asciiTheme="minorHAnsi" w:hAnsiTheme="minorHAnsi" w:cstheme="minorHAnsi"/>
          <w:sz w:val="24"/>
          <w:szCs w:val="24"/>
        </w:rPr>
      </w:pPr>
      <w:r w:rsidRPr="005A4E3C">
        <w:rPr>
          <w:rFonts w:asciiTheme="minorHAnsi" w:hAnsiTheme="minorHAnsi" w:cstheme="minorHAnsi"/>
          <w:sz w:val="24"/>
          <w:szCs w:val="24"/>
        </w:rPr>
        <w:t>dr inż. Artur</w:t>
      </w:r>
      <w:r>
        <w:rPr>
          <w:rFonts w:asciiTheme="minorHAnsi" w:hAnsiTheme="minorHAnsi" w:cstheme="minorHAnsi"/>
          <w:sz w:val="24"/>
          <w:szCs w:val="24"/>
        </w:rPr>
        <w:t>a</w:t>
      </w:r>
      <w:r w:rsidRPr="005A4E3C">
        <w:rPr>
          <w:rFonts w:asciiTheme="minorHAnsi" w:hAnsiTheme="minorHAnsi" w:cstheme="minorHAnsi"/>
          <w:sz w:val="24"/>
          <w:szCs w:val="24"/>
        </w:rPr>
        <w:t xml:space="preserve"> </w:t>
      </w:r>
      <w:proofErr w:type="spellStart"/>
      <w:r w:rsidRPr="005A4E3C">
        <w:rPr>
          <w:rFonts w:asciiTheme="minorHAnsi" w:hAnsiTheme="minorHAnsi" w:cstheme="minorHAnsi"/>
          <w:sz w:val="24"/>
          <w:szCs w:val="24"/>
        </w:rPr>
        <w:t>Wezgraj</w:t>
      </w:r>
      <w:r>
        <w:rPr>
          <w:rFonts w:asciiTheme="minorHAnsi" w:hAnsiTheme="minorHAnsi" w:cstheme="minorHAnsi"/>
          <w:sz w:val="24"/>
          <w:szCs w:val="24"/>
        </w:rPr>
        <w:t>a</w:t>
      </w:r>
      <w:proofErr w:type="spellEnd"/>
      <w:r w:rsidRPr="005A4E3C">
        <w:rPr>
          <w:rFonts w:asciiTheme="minorHAnsi" w:hAnsiTheme="minorHAnsi" w:cstheme="minorHAnsi"/>
          <w:sz w:val="24"/>
          <w:szCs w:val="24"/>
        </w:rPr>
        <w:t xml:space="preserve"> - Kanclerz</w:t>
      </w:r>
      <w:r>
        <w:rPr>
          <w:rFonts w:asciiTheme="minorHAnsi" w:hAnsiTheme="minorHAnsi" w:cstheme="minorHAnsi"/>
          <w:sz w:val="24"/>
          <w:szCs w:val="24"/>
        </w:rPr>
        <w:t>a</w:t>
      </w:r>
      <w:r w:rsidRPr="005A4E3C">
        <w:rPr>
          <w:rFonts w:asciiTheme="minorHAnsi" w:hAnsiTheme="minorHAnsi" w:cstheme="minorHAnsi"/>
          <w:sz w:val="24"/>
          <w:szCs w:val="24"/>
        </w:rPr>
        <w:t xml:space="preserve"> Politechniki Koszalińskiej,</w:t>
      </w:r>
    </w:p>
    <w:p w14:paraId="187E064F" w14:textId="77777777" w:rsidR="00D779AE" w:rsidRPr="005A4E3C" w:rsidRDefault="00D779AE" w:rsidP="00D779AE">
      <w:pPr>
        <w:spacing w:line="276" w:lineRule="auto"/>
        <w:jc w:val="both"/>
        <w:rPr>
          <w:rFonts w:asciiTheme="minorHAnsi" w:hAnsiTheme="minorHAnsi" w:cstheme="minorHAnsi"/>
          <w:sz w:val="24"/>
          <w:szCs w:val="24"/>
        </w:rPr>
      </w:pPr>
    </w:p>
    <w:p w14:paraId="35C4B780" w14:textId="77777777" w:rsidR="00D779AE" w:rsidRPr="005A4E3C" w:rsidRDefault="00D779AE" w:rsidP="00D779AE">
      <w:pPr>
        <w:spacing w:line="276" w:lineRule="auto"/>
        <w:jc w:val="both"/>
        <w:rPr>
          <w:rFonts w:asciiTheme="minorHAnsi" w:hAnsiTheme="minorHAnsi" w:cstheme="minorHAnsi"/>
          <w:sz w:val="24"/>
          <w:szCs w:val="24"/>
        </w:rPr>
      </w:pPr>
      <w:r w:rsidRPr="005A4E3C">
        <w:rPr>
          <w:rFonts w:asciiTheme="minorHAnsi" w:hAnsiTheme="minorHAnsi" w:cstheme="minorHAnsi"/>
          <w:sz w:val="24"/>
          <w:szCs w:val="24"/>
        </w:rPr>
        <w:t>i Wykonawca: …………………………………………………..</w:t>
      </w:r>
    </w:p>
    <w:p w14:paraId="56C0892F" w14:textId="77777777" w:rsidR="00D779AE" w:rsidRPr="005A4E3C" w:rsidRDefault="00D779AE" w:rsidP="00D779AE">
      <w:pPr>
        <w:spacing w:line="276" w:lineRule="auto"/>
        <w:jc w:val="both"/>
        <w:rPr>
          <w:rFonts w:asciiTheme="minorHAnsi" w:hAnsiTheme="minorHAnsi" w:cstheme="minorHAnsi"/>
          <w:smallCaps/>
          <w:sz w:val="24"/>
          <w:szCs w:val="24"/>
        </w:rPr>
      </w:pPr>
    </w:p>
    <w:p w14:paraId="335BA831" w14:textId="77777777" w:rsidR="00D779AE" w:rsidRPr="005A4E3C" w:rsidRDefault="00D779AE" w:rsidP="00D779AE">
      <w:pPr>
        <w:spacing w:line="276" w:lineRule="auto"/>
        <w:rPr>
          <w:rFonts w:asciiTheme="minorHAnsi" w:hAnsiTheme="minorHAnsi" w:cstheme="minorHAnsi"/>
          <w:i/>
          <w:sz w:val="24"/>
          <w:szCs w:val="24"/>
        </w:rPr>
      </w:pPr>
      <w:r w:rsidRPr="005A4E3C">
        <w:rPr>
          <w:rFonts w:asciiTheme="minorHAnsi" w:hAnsiTheme="minorHAnsi" w:cstheme="minorHAnsi"/>
          <w:i/>
          <w:sz w:val="24"/>
          <w:szCs w:val="24"/>
        </w:rPr>
        <w:t xml:space="preserve">(w przypadku wpisu do </w:t>
      </w:r>
      <w:proofErr w:type="spellStart"/>
      <w:r w:rsidRPr="005A4E3C">
        <w:rPr>
          <w:rFonts w:asciiTheme="minorHAnsi" w:hAnsiTheme="minorHAnsi" w:cstheme="minorHAnsi"/>
          <w:i/>
          <w:sz w:val="24"/>
          <w:szCs w:val="24"/>
        </w:rPr>
        <w:t>CEiDG</w:t>
      </w:r>
      <w:proofErr w:type="spellEnd"/>
      <w:r w:rsidRPr="005A4E3C">
        <w:rPr>
          <w:rFonts w:asciiTheme="minorHAnsi" w:hAnsiTheme="minorHAnsi" w:cstheme="minorHAnsi"/>
          <w:i/>
          <w:sz w:val="24"/>
          <w:szCs w:val="24"/>
        </w:rPr>
        <w:t>)</w:t>
      </w:r>
    </w:p>
    <w:p w14:paraId="5E502AA7" w14:textId="77777777" w:rsidR="00D779AE" w:rsidRPr="0027401C" w:rsidRDefault="00D779AE" w:rsidP="00D779AE">
      <w:pPr>
        <w:spacing w:line="276" w:lineRule="auto"/>
        <w:jc w:val="both"/>
        <w:rPr>
          <w:rFonts w:asciiTheme="minorHAnsi" w:hAnsiTheme="minorHAnsi" w:cstheme="minorHAnsi"/>
          <w:sz w:val="24"/>
          <w:szCs w:val="24"/>
        </w:rPr>
      </w:pPr>
      <w:r w:rsidRPr="005A4E3C">
        <w:rPr>
          <w:rFonts w:asciiTheme="minorHAnsi" w:hAnsiTheme="minorHAnsi" w:cstheme="minorHAnsi"/>
          <w:sz w:val="24"/>
          <w:szCs w:val="24"/>
        </w:rPr>
        <w:t>Imię i nazwisko: ……………................ zamieszkały/a w …………………….</w:t>
      </w:r>
      <w:r>
        <w:rPr>
          <w:rFonts w:asciiTheme="minorHAnsi" w:hAnsiTheme="minorHAnsi" w:cstheme="minorHAnsi"/>
          <w:sz w:val="24"/>
          <w:szCs w:val="24"/>
        </w:rPr>
        <w:t xml:space="preserve"> </w:t>
      </w:r>
      <w:r w:rsidRPr="005A4E3C">
        <w:rPr>
          <w:rFonts w:asciiTheme="minorHAnsi" w:hAnsiTheme="minorHAnsi" w:cstheme="minorHAnsi"/>
          <w:sz w:val="24"/>
          <w:szCs w:val="24"/>
        </w:rPr>
        <w:t>(</w:t>
      </w:r>
      <w:r w:rsidRPr="005A4E3C">
        <w:rPr>
          <w:rFonts w:asciiTheme="minorHAnsi" w:hAnsiTheme="minorHAnsi" w:cstheme="minorHAnsi"/>
          <w:bCs/>
          <w:sz w:val="24"/>
          <w:szCs w:val="24"/>
        </w:rPr>
        <w:t>kod pocztowy:  …-…..</w:t>
      </w:r>
      <w:r w:rsidRPr="005A4E3C">
        <w:rPr>
          <w:rFonts w:asciiTheme="minorHAnsi" w:hAnsiTheme="minorHAnsi" w:cstheme="minorHAnsi"/>
          <w:sz w:val="24"/>
          <w:szCs w:val="24"/>
        </w:rPr>
        <w:t>), ul.</w:t>
      </w:r>
      <w:r>
        <w:rPr>
          <w:rFonts w:asciiTheme="minorHAnsi" w:hAnsiTheme="minorHAnsi" w:cstheme="minorHAnsi"/>
          <w:sz w:val="24"/>
          <w:szCs w:val="24"/>
        </w:rPr>
        <w:t> </w:t>
      </w:r>
      <w:r w:rsidRPr="005A4E3C">
        <w:rPr>
          <w:rFonts w:asciiTheme="minorHAnsi" w:hAnsiTheme="minorHAnsi" w:cstheme="minorHAnsi"/>
          <w:sz w:val="24"/>
          <w:szCs w:val="24"/>
        </w:rPr>
        <w:t>…….………,</w:t>
      </w:r>
      <w:r>
        <w:rPr>
          <w:rFonts w:asciiTheme="minorHAnsi" w:hAnsiTheme="minorHAnsi" w:cstheme="minorHAnsi"/>
          <w:sz w:val="24"/>
          <w:szCs w:val="24"/>
        </w:rPr>
        <w:t xml:space="preserve"> p</w:t>
      </w:r>
      <w:r w:rsidRPr="005A4E3C">
        <w:rPr>
          <w:rFonts w:asciiTheme="minorHAnsi" w:hAnsiTheme="minorHAnsi" w:cstheme="minorHAnsi"/>
          <w:sz w:val="24"/>
          <w:szCs w:val="24"/>
        </w:rPr>
        <w:t>rowadzący</w:t>
      </w:r>
      <w:r>
        <w:rPr>
          <w:rFonts w:asciiTheme="minorHAnsi" w:hAnsiTheme="minorHAnsi" w:cstheme="minorHAnsi"/>
          <w:sz w:val="24"/>
          <w:szCs w:val="24"/>
        </w:rPr>
        <w:t>/a</w:t>
      </w:r>
      <w:r w:rsidRPr="005A4E3C">
        <w:rPr>
          <w:rFonts w:asciiTheme="minorHAnsi" w:hAnsiTheme="minorHAnsi" w:cstheme="minorHAnsi"/>
          <w:sz w:val="24"/>
          <w:szCs w:val="24"/>
        </w:rPr>
        <w:t xml:space="preserve"> działalność gospodarczą pod nazwą ............... z siedzibą w</w:t>
      </w:r>
      <w:r>
        <w:rPr>
          <w:rFonts w:asciiTheme="minorHAnsi" w:hAnsiTheme="minorHAnsi" w:cstheme="minorHAnsi"/>
          <w:sz w:val="24"/>
          <w:szCs w:val="24"/>
        </w:rPr>
        <w:t> </w:t>
      </w:r>
      <w:r w:rsidRPr="005A4E3C">
        <w:rPr>
          <w:rFonts w:asciiTheme="minorHAnsi" w:hAnsiTheme="minorHAnsi" w:cstheme="minorHAnsi"/>
          <w:sz w:val="24"/>
          <w:szCs w:val="24"/>
        </w:rPr>
        <w:t>……………………. (</w:t>
      </w:r>
      <w:r w:rsidRPr="005A4E3C">
        <w:rPr>
          <w:rFonts w:asciiTheme="minorHAnsi" w:hAnsiTheme="minorHAnsi" w:cstheme="minorHAnsi"/>
          <w:bCs/>
          <w:sz w:val="24"/>
          <w:szCs w:val="24"/>
        </w:rPr>
        <w:t>kod pocztowy: …-…..</w:t>
      </w:r>
      <w:r w:rsidRPr="005A4E3C">
        <w:rPr>
          <w:rFonts w:asciiTheme="minorHAnsi" w:hAnsiTheme="minorHAnsi" w:cstheme="minorHAnsi"/>
          <w:sz w:val="24"/>
          <w:szCs w:val="24"/>
        </w:rPr>
        <w:t>), ul. ............., REGON: .................., NIP: ..................... posiadający</w:t>
      </w:r>
      <w:r>
        <w:rPr>
          <w:rFonts w:asciiTheme="minorHAnsi" w:hAnsiTheme="minorHAnsi" w:cstheme="minorHAnsi"/>
          <w:sz w:val="24"/>
          <w:szCs w:val="24"/>
        </w:rPr>
        <w:t>/a</w:t>
      </w:r>
      <w:r w:rsidRPr="005A4E3C">
        <w:rPr>
          <w:rFonts w:asciiTheme="minorHAnsi" w:hAnsiTheme="minorHAnsi" w:cstheme="minorHAnsi"/>
          <w:sz w:val="24"/>
          <w:szCs w:val="24"/>
        </w:rPr>
        <w:t xml:space="preserve"> wpis do ewidencji działalności gospodarczej prowadzonej przez </w:t>
      </w:r>
      <w:proofErr w:type="spellStart"/>
      <w:r w:rsidRPr="005A4E3C">
        <w:rPr>
          <w:rFonts w:asciiTheme="minorHAnsi" w:hAnsiTheme="minorHAnsi" w:cstheme="minorHAnsi"/>
          <w:sz w:val="24"/>
          <w:szCs w:val="24"/>
        </w:rPr>
        <w:t>CEiDG</w:t>
      </w:r>
      <w:proofErr w:type="spellEnd"/>
      <w:r>
        <w:rPr>
          <w:rFonts w:asciiTheme="minorHAnsi" w:hAnsiTheme="minorHAnsi" w:cstheme="minorHAnsi"/>
          <w:sz w:val="24"/>
          <w:szCs w:val="24"/>
        </w:rPr>
        <w:t xml:space="preserve">, adres e-mail do kontaktu: </w:t>
      </w:r>
      <w:r w:rsidRPr="005A4E3C">
        <w:rPr>
          <w:rFonts w:asciiTheme="minorHAnsi" w:hAnsiTheme="minorHAnsi" w:cstheme="minorHAnsi"/>
          <w:sz w:val="24"/>
          <w:szCs w:val="24"/>
        </w:rPr>
        <w:t>.....................</w:t>
      </w:r>
    </w:p>
    <w:p w14:paraId="4481341D" w14:textId="77777777" w:rsidR="00D779AE" w:rsidRPr="005A4E3C" w:rsidRDefault="00D779AE" w:rsidP="00D779AE">
      <w:pPr>
        <w:spacing w:line="276" w:lineRule="auto"/>
        <w:rPr>
          <w:rFonts w:asciiTheme="minorHAnsi" w:hAnsiTheme="minorHAnsi" w:cstheme="minorHAnsi"/>
          <w:i/>
          <w:sz w:val="24"/>
          <w:szCs w:val="24"/>
        </w:rPr>
      </w:pPr>
    </w:p>
    <w:p w14:paraId="2BB92882" w14:textId="77777777" w:rsidR="00D779AE" w:rsidRPr="005A4E3C" w:rsidRDefault="00D779AE" w:rsidP="00D779AE">
      <w:pPr>
        <w:spacing w:line="276" w:lineRule="auto"/>
        <w:rPr>
          <w:rFonts w:asciiTheme="minorHAnsi" w:hAnsiTheme="minorHAnsi" w:cstheme="minorHAnsi"/>
          <w:i/>
          <w:sz w:val="24"/>
          <w:szCs w:val="24"/>
        </w:rPr>
      </w:pPr>
      <w:r w:rsidRPr="005A4E3C">
        <w:rPr>
          <w:rFonts w:asciiTheme="minorHAnsi" w:hAnsiTheme="minorHAnsi" w:cstheme="minorHAnsi"/>
          <w:i/>
          <w:sz w:val="24"/>
          <w:szCs w:val="24"/>
        </w:rPr>
        <w:t>(lub w przypadku wpisu do KRS)</w:t>
      </w:r>
    </w:p>
    <w:p w14:paraId="7953D33F" w14:textId="77777777" w:rsidR="00D779AE" w:rsidRPr="005A4E3C" w:rsidRDefault="00D779AE" w:rsidP="00D779AE">
      <w:pPr>
        <w:tabs>
          <w:tab w:val="left" w:pos="0"/>
        </w:tabs>
        <w:spacing w:line="276" w:lineRule="auto"/>
        <w:jc w:val="both"/>
        <w:rPr>
          <w:rFonts w:asciiTheme="minorHAnsi" w:hAnsiTheme="minorHAnsi" w:cstheme="minorHAnsi"/>
          <w:bCs/>
          <w:sz w:val="24"/>
          <w:szCs w:val="24"/>
        </w:rPr>
      </w:pPr>
      <w:r w:rsidRPr="005A4E3C">
        <w:rPr>
          <w:rFonts w:asciiTheme="minorHAnsi" w:hAnsiTheme="minorHAnsi" w:cstheme="minorHAnsi"/>
          <w:bCs/>
          <w:sz w:val="24"/>
          <w:szCs w:val="24"/>
        </w:rPr>
        <w:t xml:space="preserve">Nazwa firmy: …………………….. ul. ………….., (kod pocztowy: …-………) </w:t>
      </w:r>
      <w:r>
        <w:rPr>
          <w:rFonts w:asciiTheme="minorHAnsi" w:hAnsiTheme="minorHAnsi" w:cstheme="minorHAnsi"/>
          <w:bCs/>
          <w:sz w:val="24"/>
          <w:szCs w:val="24"/>
        </w:rPr>
        <w:t>(</w:t>
      </w:r>
      <w:r w:rsidRPr="005A4E3C">
        <w:rPr>
          <w:rFonts w:asciiTheme="minorHAnsi" w:hAnsiTheme="minorHAnsi" w:cstheme="minorHAnsi"/>
          <w:bCs/>
          <w:sz w:val="24"/>
          <w:szCs w:val="24"/>
        </w:rPr>
        <w:t>miejscowość: …………………</w:t>
      </w:r>
      <w:r>
        <w:rPr>
          <w:rFonts w:asciiTheme="minorHAnsi" w:hAnsiTheme="minorHAnsi" w:cstheme="minorHAnsi"/>
          <w:bCs/>
          <w:sz w:val="24"/>
          <w:szCs w:val="24"/>
        </w:rPr>
        <w:t xml:space="preserve">) </w:t>
      </w:r>
      <w:r w:rsidRPr="005A4E3C">
        <w:rPr>
          <w:rFonts w:asciiTheme="minorHAnsi" w:hAnsiTheme="minorHAnsi" w:cstheme="minorHAnsi"/>
          <w:bCs/>
          <w:sz w:val="24"/>
          <w:szCs w:val="24"/>
        </w:rPr>
        <w:t>zarejestrowana w rejestrze przedsiębiorców Krajowego Rejestru Sądowego prowadzonym przez Sąd Rejonowy ………………, …………….. Wydział Gospodarczy Krajowego Rejestru Sadowego, pod Nr</w:t>
      </w:r>
      <w:r>
        <w:rPr>
          <w:rFonts w:asciiTheme="minorHAnsi" w:hAnsiTheme="minorHAnsi" w:cstheme="minorHAnsi"/>
          <w:bCs/>
          <w:sz w:val="24"/>
          <w:szCs w:val="24"/>
        </w:rPr>
        <w:t> </w:t>
      </w:r>
      <w:r w:rsidRPr="005A4E3C">
        <w:rPr>
          <w:rFonts w:asciiTheme="minorHAnsi" w:hAnsiTheme="minorHAnsi" w:cstheme="minorHAnsi"/>
          <w:bCs/>
          <w:sz w:val="24"/>
          <w:szCs w:val="24"/>
        </w:rPr>
        <w:t>KRS ……………………</w:t>
      </w:r>
      <w:r>
        <w:rPr>
          <w:rFonts w:asciiTheme="minorHAnsi" w:hAnsiTheme="minorHAnsi" w:cstheme="minorHAnsi"/>
          <w:bCs/>
          <w:sz w:val="24"/>
          <w:szCs w:val="24"/>
        </w:rPr>
        <w:t xml:space="preserve">, </w:t>
      </w:r>
      <w:r w:rsidRPr="005A4E3C">
        <w:rPr>
          <w:rFonts w:asciiTheme="minorHAnsi" w:hAnsiTheme="minorHAnsi" w:cstheme="minorHAnsi"/>
          <w:sz w:val="24"/>
          <w:szCs w:val="24"/>
        </w:rPr>
        <w:t>REGON: .................., NIP: .....................</w:t>
      </w:r>
      <w:r>
        <w:rPr>
          <w:rFonts w:asciiTheme="minorHAnsi" w:hAnsiTheme="minorHAnsi" w:cstheme="minorHAnsi"/>
          <w:sz w:val="24"/>
          <w:szCs w:val="24"/>
        </w:rPr>
        <w:t xml:space="preserve">, adres e-mail do kontaktu: </w:t>
      </w:r>
      <w:r w:rsidRPr="005A4E3C">
        <w:rPr>
          <w:rFonts w:asciiTheme="minorHAnsi" w:hAnsiTheme="minorHAnsi" w:cstheme="minorHAnsi"/>
          <w:sz w:val="24"/>
          <w:szCs w:val="24"/>
        </w:rPr>
        <w:t>.....................</w:t>
      </w:r>
    </w:p>
    <w:p w14:paraId="1FDC17CB" w14:textId="77777777" w:rsidR="00D779AE" w:rsidRPr="005A4E3C" w:rsidRDefault="00D779AE" w:rsidP="00D779AE">
      <w:pPr>
        <w:spacing w:line="276" w:lineRule="auto"/>
        <w:rPr>
          <w:rFonts w:asciiTheme="minorHAnsi" w:hAnsiTheme="minorHAnsi" w:cstheme="minorHAnsi"/>
          <w:sz w:val="24"/>
          <w:szCs w:val="24"/>
        </w:rPr>
      </w:pPr>
    </w:p>
    <w:p w14:paraId="59897C9E" w14:textId="77777777" w:rsidR="00D779AE" w:rsidRPr="008A0ED5" w:rsidRDefault="00D779AE" w:rsidP="00D779AE">
      <w:pPr>
        <w:spacing w:line="276" w:lineRule="auto"/>
        <w:rPr>
          <w:rFonts w:asciiTheme="minorHAnsi" w:hAnsiTheme="minorHAnsi" w:cstheme="minorHAnsi"/>
          <w:sz w:val="24"/>
          <w:szCs w:val="24"/>
        </w:rPr>
      </w:pPr>
      <w:r w:rsidRPr="008A0ED5">
        <w:rPr>
          <w:rFonts w:asciiTheme="minorHAnsi" w:hAnsiTheme="minorHAnsi" w:cstheme="minorHAnsi"/>
          <w:sz w:val="24"/>
          <w:szCs w:val="24"/>
        </w:rPr>
        <w:t>reprezentowany przez:</w:t>
      </w:r>
    </w:p>
    <w:p w14:paraId="0A7EAA3E" w14:textId="77777777" w:rsidR="00D779AE" w:rsidRPr="008A0ED5" w:rsidRDefault="00D779AE" w:rsidP="00D779AE">
      <w:pPr>
        <w:spacing w:line="276" w:lineRule="auto"/>
        <w:rPr>
          <w:rFonts w:asciiTheme="minorHAnsi" w:hAnsiTheme="minorHAnsi" w:cstheme="minorHAnsi"/>
          <w:sz w:val="24"/>
          <w:szCs w:val="24"/>
        </w:rPr>
      </w:pPr>
      <w:r w:rsidRPr="008A0ED5">
        <w:rPr>
          <w:rFonts w:asciiTheme="minorHAnsi" w:hAnsiTheme="minorHAnsi" w:cstheme="minorHAnsi"/>
          <w:sz w:val="24"/>
          <w:szCs w:val="24"/>
        </w:rPr>
        <w:t xml:space="preserve">Imię i nazwisko: ...................... -  </w:t>
      </w:r>
      <w:r w:rsidRPr="008A0ED5">
        <w:rPr>
          <w:rFonts w:asciiTheme="minorHAnsi" w:eastAsiaTheme="minorHAnsi" w:hAnsiTheme="minorHAnsi" w:cstheme="minorHAnsi"/>
          <w:sz w:val="24"/>
          <w:szCs w:val="24"/>
          <w:lang w:eastAsia="en-US"/>
        </w:rPr>
        <w:t>funkcja w organie reprezentującym</w:t>
      </w:r>
      <w:r w:rsidRPr="008A0ED5">
        <w:rPr>
          <w:rFonts w:asciiTheme="minorHAnsi" w:hAnsiTheme="minorHAnsi" w:cstheme="minorHAnsi"/>
          <w:sz w:val="24"/>
          <w:szCs w:val="24"/>
        </w:rPr>
        <w:t xml:space="preserve"> .................</w:t>
      </w:r>
    </w:p>
    <w:p w14:paraId="3855D521" w14:textId="77777777" w:rsidR="00D779AE" w:rsidRPr="008A0ED5" w:rsidRDefault="00D779AE" w:rsidP="00D779AE">
      <w:pPr>
        <w:spacing w:line="276" w:lineRule="auto"/>
        <w:rPr>
          <w:rFonts w:asciiTheme="minorHAnsi" w:hAnsiTheme="minorHAnsi" w:cstheme="minorHAnsi"/>
          <w:sz w:val="24"/>
          <w:szCs w:val="24"/>
        </w:rPr>
      </w:pPr>
    </w:p>
    <w:p w14:paraId="4FDE2D34" w14:textId="77777777" w:rsidR="00D779AE" w:rsidRPr="000665C7" w:rsidRDefault="00D779AE" w:rsidP="00D779AE">
      <w:pPr>
        <w:spacing w:line="276" w:lineRule="auto"/>
        <w:jc w:val="both"/>
        <w:rPr>
          <w:rFonts w:asciiTheme="minorHAnsi" w:hAnsiTheme="minorHAnsi" w:cstheme="minorHAnsi"/>
          <w:sz w:val="24"/>
          <w:szCs w:val="24"/>
        </w:rPr>
      </w:pPr>
      <w:r w:rsidRPr="008164E6">
        <w:rPr>
          <w:rFonts w:asciiTheme="minorHAnsi" w:hAnsiTheme="minorHAnsi" w:cstheme="minorHAnsi"/>
          <w:sz w:val="24"/>
          <w:szCs w:val="24"/>
        </w:rPr>
        <w:t>zawarli umowę następującej treści:</w:t>
      </w:r>
    </w:p>
    <w:p w14:paraId="1978F20B" w14:textId="77777777" w:rsidR="00D779AE" w:rsidRPr="003E6F55" w:rsidRDefault="00D779AE" w:rsidP="00C414A8">
      <w:pPr>
        <w:pStyle w:val="Nagwek2"/>
        <w:numPr>
          <w:ilvl w:val="0"/>
          <w:numId w:val="114"/>
        </w:numPr>
        <w:spacing w:line="276" w:lineRule="auto"/>
        <w:ind w:left="0" w:firstLine="284"/>
        <w:jc w:val="center"/>
        <w:rPr>
          <w:rFonts w:asciiTheme="minorHAnsi" w:hAnsiTheme="minorHAnsi" w:cstheme="minorHAnsi"/>
        </w:rPr>
      </w:pPr>
      <w:bookmarkStart w:id="58" w:name="_Hlk173846792"/>
      <w:r w:rsidRPr="003E6F55">
        <w:rPr>
          <w:rFonts w:asciiTheme="minorHAnsi" w:hAnsiTheme="minorHAnsi" w:cstheme="minorHAnsi"/>
          <w:b/>
          <w:bCs/>
        </w:rPr>
        <w:lastRenderedPageBreak/>
        <w:t>Przedmiot Umowy</w:t>
      </w:r>
      <w:r w:rsidRPr="003E6F55">
        <w:rPr>
          <w:rFonts w:asciiTheme="minorHAnsi" w:hAnsiTheme="minorHAnsi" w:cstheme="minorHAnsi"/>
        </w:rPr>
        <w:t xml:space="preserve"> </w:t>
      </w:r>
    </w:p>
    <w:p w14:paraId="4FEA54C8" w14:textId="77777777" w:rsidR="00D779AE" w:rsidRPr="00AF50B1" w:rsidRDefault="00D779AE" w:rsidP="00C414A8">
      <w:pPr>
        <w:pStyle w:val="Normalny1"/>
        <w:widowControl/>
        <w:numPr>
          <w:ilvl w:val="0"/>
          <w:numId w:val="119"/>
        </w:numPr>
        <w:autoSpaceDE/>
        <w:spacing w:line="276" w:lineRule="auto"/>
        <w:ind w:left="284" w:hanging="284"/>
        <w:jc w:val="both"/>
        <w:rPr>
          <w:rFonts w:asciiTheme="minorHAnsi" w:hAnsiTheme="minorHAnsi" w:cstheme="minorHAnsi"/>
          <w:color w:val="auto"/>
          <w:szCs w:val="24"/>
          <w:lang w:val="pl-PL"/>
        </w:rPr>
      </w:pPr>
      <w:r w:rsidRPr="003E6F55">
        <w:rPr>
          <w:rStyle w:val="Znakinumeracji"/>
          <w:rFonts w:asciiTheme="minorHAnsi" w:hAnsiTheme="minorHAnsi" w:cstheme="minorHAnsi"/>
          <w:sz w:val="24"/>
          <w:szCs w:val="24"/>
          <w:lang w:val="pl-PL"/>
        </w:rPr>
        <w:t xml:space="preserve">Zamawiający zleca a Wykonawca przyjmuje do realizacji opracowanie dokumentacji projektowej </w:t>
      </w:r>
      <w:r w:rsidRPr="003E6F55">
        <w:rPr>
          <w:rFonts w:asciiTheme="minorHAnsi" w:hAnsiTheme="minorHAnsi" w:cstheme="minorHAnsi"/>
          <w:szCs w:val="24"/>
          <w:lang w:val="pl-PL"/>
        </w:rPr>
        <w:t>Systemu Sygnalizacji Pożaru dla DS1 / DS4</w:t>
      </w:r>
      <w:r>
        <w:rPr>
          <w:rFonts w:asciiTheme="minorHAnsi" w:hAnsiTheme="minorHAnsi" w:cstheme="minorHAnsi"/>
          <w:szCs w:val="24"/>
          <w:lang w:val="pl-PL"/>
        </w:rPr>
        <w:t>*</w:t>
      </w:r>
      <w:r w:rsidRPr="003E6F55">
        <w:rPr>
          <w:rFonts w:asciiTheme="minorHAnsi" w:hAnsiTheme="minorHAnsi" w:cstheme="minorHAnsi"/>
          <w:szCs w:val="24"/>
          <w:lang w:val="pl-PL"/>
        </w:rPr>
        <w:t xml:space="preserve"> </w:t>
      </w:r>
      <w:r w:rsidRPr="00AF50B1">
        <w:rPr>
          <w:rFonts w:asciiTheme="minorHAnsi" w:hAnsiTheme="minorHAnsi" w:cstheme="minorHAnsi"/>
          <w:color w:val="auto"/>
          <w:szCs w:val="24"/>
          <w:lang w:val="pl-PL"/>
        </w:rPr>
        <w:t>i na jej podstawie dostarczenie fabrycznie nowych urządzeń objętych projektem i koniecznych do realizacji projektu oraz wykonanie robót budowlanych (dalej: robót) polegających na wykonaniu Systemu Sygnalizacji Pożaru dla DS1 / DS4* zwanych dalej Przedmiotem Umowy lub Przedmiotem Zamówienia:</w:t>
      </w:r>
    </w:p>
    <w:p w14:paraId="6BC34CC1" w14:textId="77777777" w:rsidR="00D779AE" w:rsidRPr="00AF50B1" w:rsidRDefault="00D779AE" w:rsidP="00D779AE">
      <w:pPr>
        <w:spacing w:line="276" w:lineRule="auto"/>
        <w:ind w:left="284"/>
        <w:rPr>
          <w:rFonts w:asciiTheme="minorHAnsi" w:hAnsiTheme="minorHAnsi" w:cstheme="minorHAnsi"/>
          <w:sz w:val="24"/>
          <w:szCs w:val="24"/>
        </w:rPr>
      </w:pPr>
      <w:r w:rsidRPr="00AF50B1">
        <w:rPr>
          <w:rFonts w:asciiTheme="minorHAnsi" w:hAnsiTheme="minorHAnsi" w:cstheme="minorHAnsi"/>
          <w:sz w:val="24"/>
          <w:szCs w:val="24"/>
        </w:rPr>
        <w:t>Zadanie I – Wymiana SSP w DS1 przy ul. Rejtana 15 w Koszalinie*</w:t>
      </w:r>
    </w:p>
    <w:p w14:paraId="3E64689F" w14:textId="77777777" w:rsidR="00D779AE" w:rsidRPr="00AF50B1" w:rsidRDefault="00D779AE" w:rsidP="00D779AE">
      <w:pPr>
        <w:spacing w:line="276" w:lineRule="auto"/>
        <w:ind w:left="284"/>
        <w:rPr>
          <w:rFonts w:asciiTheme="minorHAnsi" w:hAnsiTheme="minorHAnsi" w:cstheme="minorHAnsi"/>
          <w:sz w:val="24"/>
          <w:szCs w:val="24"/>
        </w:rPr>
      </w:pPr>
      <w:r w:rsidRPr="00AF50B1">
        <w:rPr>
          <w:rFonts w:asciiTheme="minorHAnsi" w:hAnsiTheme="minorHAnsi" w:cstheme="minorHAnsi"/>
          <w:sz w:val="24"/>
          <w:szCs w:val="24"/>
        </w:rPr>
        <w:t>Zadanie II – Wymiana SSP w DS4 przy ul. Rejtana 5-7a w Koszalinie*</w:t>
      </w:r>
    </w:p>
    <w:p w14:paraId="2D0E73CE" w14:textId="77777777" w:rsidR="00D779AE" w:rsidRPr="00AF50B1" w:rsidRDefault="00D779AE" w:rsidP="00C414A8">
      <w:pPr>
        <w:pStyle w:val="Normalny1"/>
        <w:widowControl/>
        <w:numPr>
          <w:ilvl w:val="0"/>
          <w:numId w:val="119"/>
        </w:numPr>
        <w:tabs>
          <w:tab w:val="left" w:pos="426"/>
        </w:tabs>
        <w:autoSpaceDE/>
        <w:spacing w:line="276" w:lineRule="auto"/>
        <w:ind w:left="284" w:hanging="284"/>
        <w:jc w:val="both"/>
        <w:rPr>
          <w:rStyle w:val="Znakinumeracji"/>
          <w:rFonts w:asciiTheme="minorHAnsi" w:hAnsiTheme="minorHAnsi" w:cstheme="minorHAnsi"/>
          <w:color w:val="auto"/>
          <w:sz w:val="24"/>
          <w:szCs w:val="24"/>
          <w:lang w:val="pl-PL"/>
        </w:rPr>
      </w:pPr>
      <w:r w:rsidRPr="00AF50B1">
        <w:rPr>
          <w:rStyle w:val="Znakinumeracji"/>
          <w:rFonts w:asciiTheme="minorHAnsi" w:hAnsiTheme="minorHAnsi" w:cstheme="minorHAnsi"/>
          <w:color w:val="auto"/>
          <w:sz w:val="24"/>
          <w:szCs w:val="24"/>
          <w:lang w:val="pl-PL"/>
        </w:rPr>
        <w:t>Przedmiot Umowy obejmuje także:</w:t>
      </w:r>
    </w:p>
    <w:p w14:paraId="1E7D69B9" w14:textId="77777777" w:rsidR="00D779AE" w:rsidRPr="00AF50B1" w:rsidRDefault="00D779AE" w:rsidP="00C414A8">
      <w:pPr>
        <w:pStyle w:val="Akapitzlist"/>
        <w:numPr>
          <w:ilvl w:val="1"/>
          <w:numId w:val="119"/>
        </w:numPr>
        <w:suppressAutoHyphens/>
        <w:autoSpaceDE/>
        <w:autoSpaceDN/>
        <w:spacing w:line="276" w:lineRule="auto"/>
        <w:ind w:left="851" w:hanging="425"/>
        <w:jc w:val="both"/>
        <w:rPr>
          <w:rFonts w:asciiTheme="minorHAnsi" w:hAnsiTheme="minorHAnsi" w:cstheme="minorHAnsi"/>
          <w:sz w:val="24"/>
          <w:szCs w:val="24"/>
        </w:rPr>
      </w:pPr>
      <w:r w:rsidRPr="00AF50B1">
        <w:rPr>
          <w:rFonts w:asciiTheme="minorHAnsi" w:hAnsiTheme="minorHAnsi" w:cstheme="minorHAnsi"/>
          <w:sz w:val="24"/>
          <w:szCs w:val="24"/>
        </w:rPr>
        <w:t xml:space="preserve">wykonanie projektów wykonawczych, uzgodnionych z Zamawiającym oraz z rzeczoznawcą do spraw zabezpieczeń przeciwpożarowych zgodnie z art. 4 ust. 1 pkt. 1, 2 i 5 ustawy </w:t>
      </w:r>
      <w:r w:rsidRPr="00AF50B1">
        <w:rPr>
          <w:rFonts w:asciiTheme="minorHAnsi" w:hAnsiTheme="minorHAnsi" w:cstheme="minorHAnsi"/>
          <w:sz w:val="24"/>
          <w:szCs w:val="24"/>
        </w:rPr>
        <w:br/>
        <w:t>o ochronie przeciwpożarowej oraz § 3 ust. 1 rozporządzenia w sprawie ochrony przeciwpożarowej budynków, wraz z uzyskaniem wszelkich innych uzgodnień wymaganych przepisami prawa, opracowaniami, odstępstwami, zgodami;</w:t>
      </w:r>
    </w:p>
    <w:p w14:paraId="4C4DA769" w14:textId="77777777" w:rsidR="00D779AE" w:rsidRPr="00AF50B1" w:rsidRDefault="00D779AE" w:rsidP="00C414A8">
      <w:pPr>
        <w:pStyle w:val="Akapitzlist"/>
        <w:numPr>
          <w:ilvl w:val="1"/>
          <w:numId w:val="119"/>
        </w:numPr>
        <w:suppressAutoHyphens/>
        <w:autoSpaceDE/>
        <w:autoSpaceDN/>
        <w:spacing w:line="276" w:lineRule="auto"/>
        <w:ind w:left="851" w:hanging="425"/>
        <w:jc w:val="both"/>
        <w:rPr>
          <w:rFonts w:asciiTheme="minorHAnsi" w:hAnsiTheme="minorHAnsi" w:cstheme="minorHAnsi"/>
          <w:sz w:val="24"/>
          <w:szCs w:val="24"/>
        </w:rPr>
      </w:pPr>
      <w:r w:rsidRPr="00AF50B1">
        <w:rPr>
          <w:rFonts w:asciiTheme="minorHAnsi" w:hAnsiTheme="minorHAnsi" w:cstheme="minorHAnsi"/>
          <w:sz w:val="24"/>
          <w:szCs w:val="24"/>
        </w:rPr>
        <w:t>wykonanie robót budowlanych w DS1 / DS4*:</w:t>
      </w:r>
    </w:p>
    <w:p w14:paraId="5A1C52BE" w14:textId="77777777" w:rsidR="00D779AE" w:rsidRPr="00AF50B1" w:rsidRDefault="00D779AE" w:rsidP="00D779AE">
      <w:pPr>
        <w:pStyle w:val="Akapitzlist"/>
        <w:spacing w:line="276" w:lineRule="auto"/>
        <w:ind w:left="851"/>
        <w:rPr>
          <w:rFonts w:asciiTheme="minorHAnsi" w:hAnsiTheme="minorHAnsi" w:cstheme="minorHAnsi"/>
          <w:sz w:val="24"/>
          <w:szCs w:val="24"/>
        </w:rPr>
      </w:pPr>
      <w:r w:rsidRPr="00AF50B1">
        <w:rPr>
          <w:rFonts w:asciiTheme="minorHAnsi" w:hAnsiTheme="minorHAnsi" w:cstheme="minorHAnsi"/>
          <w:sz w:val="24"/>
          <w:szCs w:val="24"/>
        </w:rPr>
        <w:t>Zadanie I – Wymiana SSP w DS1 przy ul. Rejtana 15 w Koszalinie*</w:t>
      </w:r>
    </w:p>
    <w:p w14:paraId="0B9F1692" w14:textId="77777777" w:rsidR="00D779AE" w:rsidRPr="00AF50B1" w:rsidRDefault="00D779AE" w:rsidP="00D779AE">
      <w:pPr>
        <w:pStyle w:val="Akapitzlist"/>
        <w:spacing w:line="276" w:lineRule="auto"/>
        <w:ind w:left="851"/>
        <w:rPr>
          <w:rFonts w:asciiTheme="minorHAnsi" w:hAnsiTheme="minorHAnsi" w:cstheme="minorHAnsi"/>
          <w:sz w:val="24"/>
          <w:szCs w:val="24"/>
        </w:rPr>
      </w:pPr>
      <w:r w:rsidRPr="00AF50B1">
        <w:rPr>
          <w:rFonts w:asciiTheme="minorHAnsi" w:hAnsiTheme="minorHAnsi" w:cstheme="minorHAnsi"/>
          <w:sz w:val="24"/>
          <w:szCs w:val="24"/>
        </w:rPr>
        <w:t>Zadanie II – Wymiana SSP w DS4 przy ul. Rejtana 5-7a w Koszalinie*;</w:t>
      </w:r>
    </w:p>
    <w:p w14:paraId="7131A6D1" w14:textId="77777777" w:rsidR="00D779AE" w:rsidRPr="00AF50B1" w:rsidRDefault="00D779AE" w:rsidP="00C414A8">
      <w:pPr>
        <w:pStyle w:val="Akapitzlist"/>
        <w:numPr>
          <w:ilvl w:val="1"/>
          <w:numId w:val="119"/>
        </w:numPr>
        <w:spacing w:line="276" w:lineRule="auto"/>
        <w:ind w:left="851"/>
        <w:jc w:val="both"/>
        <w:rPr>
          <w:rFonts w:asciiTheme="minorHAnsi" w:hAnsiTheme="minorHAnsi" w:cstheme="minorHAnsi"/>
          <w:sz w:val="24"/>
          <w:szCs w:val="24"/>
        </w:rPr>
      </w:pPr>
      <w:r w:rsidRPr="00AF50B1">
        <w:rPr>
          <w:rFonts w:asciiTheme="minorHAnsi" w:hAnsiTheme="minorHAnsi" w:cstheme="minorHAnsi"/>
          <w:sz w:val="24"/>
          <w:szCs w:val="24"/>
        </w:rPr>
        <w:t>przeniesienie na Zamawiającego praw autorskich majątkowych do dokumentacji projektowej, dokumentacji powykonawczej oraz dokumentacji powstającej w trakcie realizacji Umowy na jej potrzeby.</w:t>
      </w:r>
    </w:p>
    <w:p w14:paraId="18D9A095" w14:textId="77777777" w:rsidR="00D779AE" w:rsidRPr="00AF50B1" w:rsidRDefault="00D779AE" w:rsidP="00C414A8">
      <w:pPr>
        <w:pStyle w:val="Normalny1"/>
        <w:widowControl/>
        <w:numPr>
          <w:ilvl w:val="0"/>
          <w:numId w:val="119"/>
        </w:numPr>
        <w:tabs>
          <w:tab w:val="left" w:pos="426"/>
        </w:tabs>
        <w:autoSpaceDE/>
        <w:spacing w:line="276" w:lineRule="auto"/>
        <w:ind w:left="284" w:hanging="284"/>
        <w:jc w:val="both"/>
        <w:rPr>
          <w:rStyle w:val="Znakinumeracji"/>
          <w:rFonts w:asciiTheme="minorHAnsi" w:hAnsiTheme="minorHAnsi" w:cstheme="minorHAnsi"/>
          <w:color w:val="auto"/>
          <w:sz w:val="24"/>
          <w:szCs w:val="24"/>
          <w:lang w:val="pl-PL"/>
        </w:rPr>
      </w:pPr>
      <w:r w:rsidRPr="00AF50B1">
        <w:rPr>
          <w:rStyle w:val="Znakinumeracji"/>
          <w:rFonts w:asciiTheme="minorHAnsi" w:hAnsiTheme="minorHAnsi" w:cstheme="minorHAnsi"/>
          <w:color w:val="auto"/>
          <w:sz w:val="24"/>
          <w:szCs w:val="24"/>
          <w:lang w:val="pl-PL"/>
        </w:rPr>
        <w:t xml:space="preserve">Wykonawca zobowiązuje się wykonać powyższe prace zgodnie z  SWZ i załącznikami do SWZ, w tym zgodnie z umową i Programem Funkcjonalno-Użytkowym (dalej zwanym PFU), zasadami wiedzy technicznej, obowiązującymi przepisami prawa, decyzjami, opiniami, uzgodnieniami oraz zaleceniami Inspektora Nadzoru Inwestorskiego (dalej Inspektor Nadzoru) wyznaczonego ze strony Zamawiającego. </w:t>
      </w:r>
    </w:p>
    <w:p w14:paraId="6FF222F5" w14:textId="77777777" w:rsidR="00D779AE" w:rsidRPr="00AF50B1" w:rsidRDefault="00D779AE" w:rsidP="00C414A8">
      <w:pPr>
        <w:pStyle w:val="Normalny1"/>
        <w:widowControl/>
        <w:numPr>
          <w:ilvl w:val="0"/>
          <w:numId w:val="119"/>
        </w:numPr>
        <w:tabs>
          <w:tab w:val="left" w:pos="426"/>
        </w:tabs>
        <w:autoSpaceDE/>
        <w:spacing w:line="276" w:lineRule="auto"/>
        <w:ind w:left="284" w:hanging="284"/>
        <w:jc w:val="both"/>
        <w:rPr>
          <w:rStyle w:val="Znakinumeracji"/>
          <w:rFonts w:asciiTheme="minorHAnsi" w:hAnsiTheme="minorHAnsi" w:cstheme="minorHAnsi"/>
          <w:color w:val="auto"/>
          <w:sz w:val="24"/>
          <w:szCs w:val="24"/>
          <w:lang w:val="pl-PL"/>
        </w:rPr>
      </w:pPr>
      <w:r w:rsidRPr="00AF50B1">
        <w:rPr>
          <w:rStyle w:val="Znakinumeracji"/>
          <w:rFonts w:asciiTheme="minorHAnsi" w:hAnsiTheme="minorHAnsi" w:cstheme="minorHAnsi"/>
          <w:color w:val="auto"/>
          <w:sz w:val="24"/>
          <w:szCs w:val="24"/>
          <w:lang w:val="pl-PL"/>
        </w:rPr>
        <w:t xml:space="preserve">W przypadku wystąpienia wykluczających się wzajemnie postanowień i wytycznych zawartych w dokumentach będących częścią składową Umowy, ustala się następującą hierarchię ich ważności: </w:t>
      </w:r>
    </w:p>
    <w:p w14:paraId="3733FF00" w14:textId="77777777" w:rsidR="00D779AE" w:rsidRPr="00AF50B1" w:rsidRDefault="00D779AE" w:rsidP="00C414A8">
      <w:pPr>
        <w:pStyle w:val="Akapitzlist"/>
        <w:numPr>
          <w:ilvl w:val="1"/>
          <w:numId w:val="119"/>
        </w:numPr>
        <w:suppressAutoHyphens/>
        <w:autoSpaceDE/>
        <w:autoSpaceDN/>
        <w:spacing w:line="276" w:lineRule="auto"/>
        <w:jc w:val="both"/>
        <w:rPr>
          <w:rStyle w:val="Znakinumeracji"/>
          <w:rFonts w:asciiTheme="minorHAnsi" w:hAnsiTheme="minorHAnsi" w:cstheme="minorHAnsi"/>
          <w:sz w:val="24"/>
          <w:szCs w:val="24"/>
        </w:rPr>
      </w:pPr>
      <w:r w:rsidRPr="00AF50B1">
        <w:rPr>
          <w:rStyle w:val="Znakinumeracji"/>
          <w:rFonts w:asciiTheme="minorHAnsi" w:hAnsiTheme="minorHAnsi" w:cstheme="minorHAnsi"/>
          <w:sz w:val="24"/>
          <w:szCs w:val="24"/>
        </w:rPr>
        <w:t>zawarte w Umowie,</w:t>
      </w:r>
    </w:p>
    <w:p w14:paraId="60CA6F5A" w14:textId="77777777" w:rsidR="00D779AE" w:rsidRPr="00AF50B1" w:rsidRDefault="00D779AE" w:rsidP="00C414A8">
      <w:pPr>
        <w:pStyle w:val="Akapitzlist"/>
        <w:numPr>
          <w:ilvl w:val="1"/>
          <w:numId w:val="119"/>
        </w:numPr>
        <w:suppressAutoHyphens/>
        <w:autoSpaceDE/>
        <w:autoSpaceDN/>
        <w:spacing w:line="276" w:lineRule="auto"/>
        <w:jc w:val="both"/>
        <w:rPr>
          <w:rStyle w:val="Znakinumeracji"/>
          <w:rFonts w:asciiTheme="minorHAnsi" w:hAnsiTheme="minorHAnsi" w:cstheme="minorHAnsi"/>
          <w:sz w:val="24"/>
          <w:szCs w:val="24"/>
        </w:rPr>
      </w:pPr>
      <w:r w:rsidRPr="00AF50B1">
        <w:rPr>
          <w:rStyle w:val="Znakinumeracji"/>
          <w:rFonts w:asciiTheme="minorHAnsi" w:hAnsiTheme="minorHAnsi" w:cstheme="minorHAnsi"/>
          <w:sz w:val="24"/>
          <w:szCs w:val="24"/>
        </w:rPr>
        <w:t>zawarte w PFU,</w:t>
      </w:r>
    </w:p>
    <w:p w14:paraId="511EAD0E" w14:textId="77777777" w:rsidR="00D779AE" w:rsidRPr="00AF50B1" w:rsidRDefault="00D779AE" w:rsidP="00C414A8">
      <w:pPr>
        <w:pStyle w:val="Akapitzlist"/>
        <w:numPr>
          <w:ilvl w:val="1"/>
          <w:numId w:val="119"/>
        </w:numPr>
        <w:suppressAutoHyphens/>
        <w:autoSpaceDE/>
        <w:autoSpaceDN/>
        <w:spacing w:line="276" w:lineRule="auto"/>
        <w:jc w:val="both"/>
        <w:rPr>
          <w:rFonts w:asciiTheme="minorHAnsi" w:hAnsiTheme="minorHAnsi" w:cstheme="minorHAnsi"/>
          <w:sz w:val="24"/>
          <w:szCs w:val="24"/>
        </w:rPr>
      </w:pPr>
      <w:r w:rsidRPr="00AF50B1">
        <w:rPr>
          <w:rFonts w:asciiTheme="minorHAnsi" w:hAnsiTheme="minorHAnsi" w:cstheme="minorHAnsi"/>
          <w:sz w:val="24"/>
          <w:szCs w:val="24"/>
        </w:rPr>
        <w:t>zawarte w ofercie z załącznikami.</w:t>
      </w:r>
    </w:p>
    <w:p w14:paraId="20E1D85E" w14:textId="77777777" w:rsidR="00D779AE" w:rsidRPr="003E6F55" w:rsidRDefault="00D779AE" w:rsidP="00C414A8">
      <w:pPr>
        <w:pStyle w:val="Normalny1"/>
        <w:widowControl/>
        <w:numPr>
          <w:ilvl w:val="0"/>
          <w:numId w:val="119"/>
        </w:numPr>
        <w:tabs>
          <w:tab w:val="left" w:pos="426"/>
        </w:tabs>
        <w:autoSpaceDE/>
        <w:spacing w:line="276" w:lineRule="auto"/>
        <w:ind w:left="284" w:hanging="284"/>
        <w:jc w:val="both"/>
        <w:rPr>
          <w:rFonts w:asciiTheme="minorHAnsi" w:hAnsiTheme="minorHAnsi" w:cstheme="minorHAnsi"/>
          <w:szCs w:val="24"/>
          <w:lang w:val="pl-PL"/>
        </w:rPr>
      </w:pPr>
      <w:r w:rsidRPr="00AF50B1">
        <w:rPr>
          <w:rFonts w:asciiTheme="minorHAnsi" w:hAnsiTheme="minorHAnsi" w:cstheme="minorHAnsi"/>
          <w:color w:val="auto"/>
          <w:szCs w:val="24"/>
          <w:lang w:val="pl-PL"/>
        </w:rPr>
        <w:t xml:space="preserve">Postanowienia zawarte w dokumentach, o których mowa w ust. 4, należy traktować jako wzajemnie uzupełniające. W przypadku wystąpienia dwóch lub </w:t>
      </w:r>
      <w:r w:rsidRPr="003E6F55">
        <w:rPr>
          <w:rFonts w:asciiTheme="minorHAnsi" w:hAnsiTheme="minorHAnsi" w:cstheme="minorHAnsi"/>
          <w:szCs w:val="24"/>
          <w:lang w:val="pl-PL"/>
        </w:rPr>
        <w:t>więcej różnych wymagań, jako wiążące należy traktować wymagania zawarte w dokumencie wyższej hierarchii.</w:t>
      </w:r>
    </w:p>
    <w:p w14:paraId="13363F4E" w14:textId="77777777" w:rsidR="00D779AE" w:rsidRPr="003E6F55" w:rsidRDefault="00D779AE" w:rsidP="00C414A8">
      <w:pPr>
        <w:pStyle w:val="Normalny1"/>
        <w:widowControl/>
        <w:numPr>
          <w:ilvl w:val="0"/>
          <w:numId w:val="119"/>
        </w:numPr>
        <w:tabs>
          <w:tab w:val="left" w:pos="426"/>
        </w:tabs>
        <w:autoSpaceDE/>
        <w:spacing w:line="276" w:lineRule="auto"/>
        <w:ind w:left="284" w:hanging="284"/>
        <w:jc w:val="both"/>
        <w:rPr>
          <w:rFonts w:asciiTheme="minorHAnsi" w:hAnsiTheme="minorHAnsi" w:cstheme="minorHAnsi"/>
          <w:szCs w:val="24"/>
          <w:lang w:val="pl-PL"/>
        </w:rPr>
      </w:pPr>
      <w:r w:rsidRPr="003E6F55">
        <w:rPr>
          <w:rFonts w:asciiTheme="minorHAnsi" w:hAnsiTheme="minorHAnsi" w:cstheme="minorHAnsi"/>
          <w:szCs w:val="24"/>
          <w:lang w:val="pl-PL"/>
        </w:rPr>
        <w:t>Strony Umowy zobowiązują się wykonać swoje zobowiązania zgodnie z obowiązującymi powszechnie przepisami prawnymi, w szczególności Prawa budowlanego, a także normami technicznymi i zasadami wiedzy technicznej obowiązującymi dla Przedmiotu zamówienia.</w:t>
      </w:r>
    </w:p>
    <w:p w14:paraId="23274CCF" w14:textId="77777777" w:rsidR="00D779AE" w:rsidRPr="003E6F55" w:rsidRDefault="00D779AE" w:rsidP="00C414A8">
      <w:pPr>
        <w:pStyle w:val="Normalny1"/>
        <w:widowControl/>
        <w:numPr>
          <w:ilvl w:val="0"/>
          <w:numId w:val="119"/>
        </w:numPr>
        <w:tabs>
          <w:tab w:val="left" w:pos="426"/>
        </w:tabs>
        <w:autoSpaceDE/>
        <w:spacing w:line="276" w:lineRule="auto"/>
        <w:ind w:left="284" w:hanging="284"/>
        <w:jc w:val="both"/>
        <w:rPr>
          <w:rFonts w:asciiTheme="minorHAnsi" w:hAnsiTheme="minorHAnsi" w:cstheme="minorHAnsi"/>
          <w:szCs w:val="24"/>
          <w:lang w:val="pl-PL"/>
        </w:rPr>
      </w:pPr>
      <w:r w:rsidRPr="003E6F55">
        <w:rPr>
          <w:rFonts w:asciiTheme="minorHAnsi" w:hAnsiTheme="minorHAnsi" w:cstheme="minorHAnsi"/>
          <w:szCs w:val="24"/>
          <w:lang w:val="pl-PL"/>
        </w:rPr>
        <w:t>Dokumentacja projektowa wykonana przez Wykonawcę składać się będzie</w:t>
      </w:r>
      <w:r>
        <w:rPr>
          <w:rFonts w:asciiTheme="minorHAnsi" w:hAnsiTheme="minorHAnsi" w:cstheme="minorHAnsi"/>
          <w:szCs w:val="24"/>
          <w:lang w:val="pl-PL"/>
        </w:rPr>
        <w:t xml:space="preserve"> </w:t>
      </w:r>
      <w:r w:rsidRPr="003E6F55">
        <w:rPr>
          <w:rFonts w:asciiTheme="minorHAnsi" w:hAnsiTheme="minorHAnsi" w:cstheme="minorHAnsi"/>
          <w:szCs w:val="24"/>
          <w:lang w:val="pl-PL"/>
        </w:rPr>
        <w:t>z</w:t>
      </w:r>
      <w:r>
        <w:rPr>
          <w:rFonts w:asciiTheme="minorHAnsi" w:hAnsiTheme="minorHAnsi" w:cstheme="minorHAnsi"/>
          <w:szCs w:val="24"/>
          <w:lang w:val="pl-PL"/>
        </w:rPr>
        <w:t xml:space="preserve"> </w:t>
      </w:r>
      <w:r w:rsidRPr="003E6F55">
        <w:rPr>
          <w:rFonts w:asciiTheme="minorHAnsi" w:hAnsiTheme="minorHAnsi" w:cstheme="minorHAnsi"/>
          <w:szCs w:val="24"/>
          <w:lang w:val="pl-PL"/>
        </w:rPr>
        <w:t>dokumentów</w:t>
      </w:r>
      <w:r>
        <w:rPr>
          <w:rFonts w:asciiTheme="minorHAnsi" w:hAnsiTheme="minorHAnsi" w:cstheme="minorHAnsi"/>
          <w:szCs w:val="24"/>
          <w:lang w:val="pl-PL"/>
        </w:rPr>
        <w:t xml:space="preserve"> </w:t>
      </w:r>
      <w:r w:rsidRPr="003E6F55">
        <w:rPr>
          <w:rFonts w:asciiTheme="minorHAnsi" w:hAnsiTheme="minorHAnsi" w:cstheme="minorHAnsi"/>
          <w:szCs w:val="24"/>
          <w:lang w:val="pl-PL"/>
        </w:rPr>
        <w:t xml:space="preserve">określonych w PFU stanowiącym załącznik nr 1 do Umowy. </w:t>
      </w:r>
    </w:p>
    <w:p w14:paraId="35BA60E4" w14:textId="77777777" w:rsidR="00D779AE" w:rsidRPr="003E6F55" w:rsidRDefault="00D779AE" w:rsidP="00C414A8">
      <w:pPr>
        <w:pStyle w:val="Normalny1"/>
        <w:widowControl/>
        <w:numPr>
          <w:ilvl w:val="0"/>
          <w:numId w:val="119"/>
        </w:numPr>
        <w:tabs>
          <w:tab w:val="left" w:pos="426"/>
        </w:tabs>
        <w:autoSpaceDE/>
        <w:spacing w:line="276" w:lineRule="auto"/>
        <w:ind w:left="284" w:hanging="284"/>
        <w:jc w:val="both"/>
        <w:rPr>
          <w:rFonts w:asciiTheme="minorHAnsi" w:hAnsiTheme="minorHAnsi" w:cstheme="minorHAnsi"/>
          <w:szCs w:val="24"/>
          <w:lang w:val="pl-PL"/>
        </w:rPr>
      </w:pPr>
      <w:r w:rsidRPr="003E6F55">
        <w:rPr>
          <w:rFonts w:asciiTheme="minorHAnsi" w:hAnsiTheme="minorHAnsi" w:cstheme="minorHAnsi"/>
          <w:szCs w:val="24"/>
          <w:lang w:val="pl-PL"/>
        </w:rPr>
        <w:t xml:space="preserve">Dokumentacja projektowa powinna określać Przedmiot Umowy dla robót, w tym w szczególności: technologię robót, materiały i urządzenia a także parametry techniczne i funkcjonalne przyjętych rozwiązań materiałowych, wybranej technologii, urządzeń i wyposażenia w sposób nieutrudniający uczciwej konkurencji. Zgodnie z ustawą </w:t>
      </w:r>
      <w:proofErr w:type="spellStart"/>
      <w:r w:rsidRPr="003E6F55">
        <w:rPr>
          <w:rFonts w:asciiTheme="minorHAnsi" w:hAnsiTheme="minorHAnsi" w:cstheme="minorHAnsi"/>
          <w:szCs w:val="24"/>
          <w:lang w:val="pl-PL"/>
        </w:rPr>
        <w:t>Pzp</w:t>
      </w:r>
      <w:proofErr w:type="spellEnd"/>
      <w:r w:rsidRPr="003E6F55">
        <w:rPr>
          <w:rFonts w:asciiTheme="minorHAnsi" w:hAnsiTheme="minorHAnsi" w:cstheme="minorHAnsi"/>
          <w:szCs w:val="24"/>
          <w:lang w:val="pl-PL"/>
        </w:rPr>
        <w:t xml:space="preserve">, Przedmiotu Umowy nie można opisywać w sposób, który mógłby utrudniać uczciwą konkurencję, </w:t>
      </w:r>
      <w:r w:rsidRPr="003E6F55">
        <w:rPr>
          <w:rFonts w:asciiTheme="minorHAnsi" w:hAnsiTheme="minorHAnsi" w:cstheme="minorHAnsi"/>
          <w:szCs w:val="24"/>
          <w:lang w:val="pl-PL"/>
        </w:rPr>
        <w:lastRenderedPageBreak/>
        <w:t xml:space="preserve">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Przedmiot zamówienia można opisać przez wskazanie znaków towarowych, patentów lub pochodzenia, źródła lub szczególnego procesu, który charakteryzuje produkty lub usługi dostarczane przez konkretnego wykonawcę, jeżeli zamawiający nie może opisać przedmiotu zamówienia w wystarczająco precyzyjny i zrozumiały sposób, a wskazaniu takiemu towarzyszą wyrazy "lub równoważny". W przypadku braku możliwości opisania przedmiotu zgodnie z wymogami ustawy </w:t>
      </w:r>
      <w:proofErr w:type="spellStart"/>
      <w:r w:rsidRPr="003E6F55">
        <w:rPr>
          <w:rFonts w:asciiTheme="minorHAnsi" w:hAnsiTheme="minorHAnsi" w:cstheme="minorHAnsi"/>
          <w:szCs w:val="24"/>
          <w:lang w:val="pl-PL"/>
        </w:rPr>
        <w:t>Pzp</w:t>
      </w:r>
      <w:proofErr w:type="spellEnd"/>
      <w:r w:rsidRPr="003E6F55">
        <w:rPr>
          <w:rFonts w:asciiTheme="minorHAnsi" w:hAnsiTheme="minorHAnsi" w:cstheme="minorHAnsi"/>
          <w:szCs w:val="24"/>
          <w:lang w:val="pl-PL"/>
        </w:rPr>
        <w:t xml:space="preserve"> Wykonawca powinien każdorazowo poinformować o tym fakcie Zamawiającego.</w:t>
      </w:r>
    </w:p>
    <w:p w14:paraId="4A23CD70" w14:textId="77777777" w:rsidR="00D779AE" w:rsidRPr="00AF50B1" w:rsidRDefault="00D779AE" w:rsidP="00C414A8">
      <w:pPr>
        <w:pStyle w:val="Normalny1"/>
        <w:widowControl/>
        <w:numPr>
          <w:ilvl w:val="0"/>
          <w:numId w:val="119"/>
        </w:numPr>
        <w:tabs>
          <w:tab w:val="left" w:pos="426"/>
        </w:tabs>
        <w:autoSpaceDE/>
        <w:spacing w:line="276" w:lineRule="auto"/>
        <w:ind w:left="284" w:hanging="284"/>
        <w:jc w:val="both"/>
        <w:rPr>
          <w:rFonts w:asciiTheme="minorHAnsi" w:hAnsiTheme="minorHAnsi" w:cstheme="minorHAnsi"/>
          <w:color w:val="auto"/>
          <w:szCs w:val="24"/>
          <w:lang w:val="pl-PL"/>
        </w:rPr>
      </w:pPr>
      <w:r w:rsidRPr="003E6F55">
        <w:rPr>
          <w:rFonts w:asciiTheme="minorHAnsi" w:hAnsiTheme="minorHAnsi" w:cstheme="minorHAnsi"/>
          <w:szCs w:val="24"/>
          <w:lang w:val="pl-PL"/>
        </w:rPr>
        <w:t>Dokumentacja projektowa powinna opisywać Przedmiot Umowy za pomocą cech technicznych i jakościowych oraz być zgodna z Polskimi Normami przenoszącymi europejskie normy zharmonizowane, oraz uwzględniać wszystkie niezbędne opinie, uzgodnienia, zezwolenia w zakresie wynikającym z obowiązujących przepisów. Oświadczenie o wzajemnym skoordynowaniu technicznym opracowań projektowych powinno być wykonane przez osoby posiadające uprawnienia budowlane do projektowania w odpowiedniej specjalności. Dokumentacja winna uwzględniać przepisy dotyczące zasad bezpieczeństwa i ochrony zdrowia w fazie realizacji robót.</w:t>
      </w:r>
    </w:p>
    <w:p w14:paraId="5A8D2DE2" w14:textId="77777777" w:rsidR="00D779AE" w:rsidRPr="00AF50B1" w:rsidRDefault="00D779AE" w:rsidP="00C414A8">
      <w:pPr>
        <w:pStyle w:val="Normalny1"/>
        <w:widowControl/>
        <w:numPr>
          <w:ilvl w:val="0"/>
          <w:numId w:val="119"/>
        </w:numPr>
        <w:tabs>
          <w:tab w:val="left" w:pos="426"/>
        </w:tabs>
        <w:autoSpaceDE/>
        <w:spacing w:line="276" w:lineRule="auto"/>
        <w:ind w:left="284" w:hanging="426"/>
        <w:jc w:val="both"/>
        <w:rPr>
          <w:rFonts w:asciiTheme="minorHAnsi" w:hAnsiTheme="minorHAnsi" w:cstheme="minorHAnsi"/>
          <w:color w:val="auto"/>
          <w:szCs w:val="24"/>
          <w:lang w:val="pl-PL"/>
        </w:rPr>
      </w:pPr>
      <w:r w:rsidRPr="00AF50B1">
        <w:rPr>
          <w:rFonts w:asciiTheme="minorHAnsi" w:hAnsiTheme="minorHAnsi" w:cstheme="minorHAnsi"/>
          <w:color w:val="auto"/>
          <w:szCs w:val="24"/>
          <w:lang w:val="pl-PL"/>
        </w:rPr>
        <w:t xml:space="preserve">Dokumentacja projektowa powinna być zgodna z wymogami Zamawiającego określonymi w PFU i Umowie oraz być zgodna z obowiązującymi przepisami i normami. </w:t>
      </w:r>
    </w:p>
    <w:p w14:paraId="75261C07" w14:textId="77777777" w:rsidR="00D779AE" w:rsidRPr="00AF50B1" w:rsidRDefault="00D779AE" w:rsidP="00C414A8">
      <w:pPr>
        <w:pStyle w:val="Normalny1"/>
        <w:widowControl/>
        <w:numPr>
          <w:ilvl w:val="0"/>
          <w:numId w:val="119"/>
        </w:numPr>
        <w:tabs>
          <w:tab w:val="left" w:pos="426"/>
        </w:tabs>
        <w:autoSpaceDE/>
        <w:spacing w:line="276" w:lineRule="auto"/>
        <w:ind w:left="284" w:hanging="426"/>
        <w:jc w:val="both"/>
        <w:rPr>
          <w:rFonts w:asciiTheme="minorHAnsi" w:hAnsiTheme="minorHAnsi" w:cstheme="minorHAnsi"/>
          <w:color w:val="auto"/>
          <w:szCs w:val="24"/>
          <w:lang w:val="pl-PL"/>
        </w:rPr>
      </w:pPr>
      <w:r w:rsidRPr="00AF50B1">
        <w:rPr>
          <w:rFonts w:asciiTheme="minorHAnsi" w:hAnsiTheme="minorHAnsi" w:cstheme="minorHAnsi"/>
          <w:color w:val="auto"/>
          <w:szCs w:val="24"/>
          <w:lang w:val="pl-PL"/>
        </w:rPr>
        <w:t>Zakres robót budowlanych obejmuje:</w:t>
      </w:r>
    </w:p>
    <w:p w14:paraId="520E2C15" w14:textId="77777777" w:rsidR="00D779AE" w:rsidRPr="00AF50B1" w:rsidRDefault="00D779AE" w:rsidP="00C414A8">
      <w:pPr>
        <w:pStyle w:val="Normalny1"/>
        <w:widowControl/>
        <w:numPr>
          <w:ilvl w:val="1"/>
          <w:numId w:val="119"/>
        </w:numPr>
        <w:tabs>
          <w:tab w:val="left" w:pos="567"/>
        </w:tabs>
        <w:autoSpaceDE/>
        <w:spacing w:line="276" w:lineRule="auto"/>
        <w:ind w:left="567"/>
        <w:jc w:val="both"/>
        <w:rPr>
          <w:rFonts w:asciiTheme="minorHAnsi" w:hAnsiTheme="minorHAnsi" w:cstheme="minorHAnsi"/>
          <w:color w:val="auto"/>
          <w:szCs w:val="24"/>
          <w:lang w:val="pl-PL"/>
        </w:rPr>
      </w:pPr>
      <w:r w:rsidRPr="00AF50B1">
        <w:rPr>
          <w:rFonts w:asciiTheme="minorHAnsi" w:hAnsiTheme="minorHAnsi" w:cstheme="minorHAnsi"/>
          <w:color w:val="auto"/>
          <w:szCs w:val="24"/>
          <w:lang w:val="pl-PL"/>
        </w:rPr>
        <w:t xml:space="preserve">dostarczenie fabrycznie nowych urządzeń, w tym: certyfikowanego modułu sygnalizacji pożaru zgodnego ze specyfikacją oraz elementów detekcyjnych i sygnalizacyjnych systemu, </w:t>
      </w:r>
    </w:p>
    <w:p w14:paraId="04BDFF12" w14:textId="77777777" w:rsidR="00D779AE" w:rsidRPr="00AF50B1" w:rsidRDefault="00D779AE" w:rsidP="00C414A8">
      <w:pPr>
        <w:pStyle w:val="Normalny1"/>
        <w:widowControl/>
        <w:numPr>
          <w:ilvl w:val="1"/>
          <w:numId w:val="119"/>
        </w:numPr>
        <w:tabs>
          <w:tab w:val="left" w:pos="567"/>
        </w:tabs>
        <w:autoSpaceDE/>
        <w:spacing w:line="276" w:lineRule="auto"/>
        <w:ind w:left="567"/>
        <w:jc w:val="both"/>
        <w:rPr>
          <w:rFonts w:asciiTheme="minorHAnsi" w:hAnsiTheme="minorHAnsi" w:cstheme="minorHAnsi"/>
          <w:color w:val="auto"/>
          <w:szCs w:val="24"/>
          <w:lang w:val="pl-PL"/>
        </w:rPr>
      </w:pPr>
      <w:r w:rsidRPr="00AF50B1">
        <w:rPr>
          <w:rFonts w:asciiTheme="minorHAnsi" w:hAnsiTheme="minorHAnsi" w:cstheme="minorHAnsi"/>
          <w:color w:val="auto"/>
          <w:szCs w:val="24"/>
          <w:lang w:val="pl-PL"/>
        </w:rPr>
        <w:t>wykonanie robót budowlanych i instalacyjnych w zakresie montażu modułu sygnalizacji pożaru, montażu elementów detekcyjnych, ręcznych ostrzegaczy pożarowych, elementów kontrolno-sterujących, sygnalizatorów akustycznych oraz optycznych, dostarczenie i montaż przewodów do instalacji pożarowej, programowanie, uruchomienie, testowanie systemu sygnalizacji pożarowej wraz z wykonaniem pomiarów elektrycznych, opracowanie dokumentacji powykonawczej, wykonanie odpowiednich pomiarów instalacji i sporządzenie protokołów z badań, dostarczenie instrukcji eksploatacji, konserwacji i przeglądów zamontowanych urządzeń,</w:t>
      </w:r>
    </w:p>
    <w:p w14:paraId="07EEF610" w14:textId="77777777" w:rsidR="00D779AE" w:rsidRPr="00AF50B1" w:rsidRDefault="00D779AE" w:rsidP="00C414A8">
      <w:pPr>
        <w:pStyle w:val="Normalny1"/>
        <w:widowControl/>
        <w:numPr>
          <w:ilvl w:val="1"/>
          <w:numId w:val="119"/>
        </w:numPr>
        <w:tabs>
          <w:tab w:val="left" w:pos="567"/>
        </w:tabs>
        <w:autoSpaceDE/>
        <w:spacing w:line="276" w:lineRule="auto"/>
        <w:ind w:left="567"/>
        <w:jc w:val="both"/>
        <w:rPr>
          <w:rFonts w:asciiTheme="minorHAnsi" w:hAnsiTheme="minorHAnsi" w:cstheme="minorHAnsi"/>
          <w:color w:val="auto"/>
          <w:szCs w:val="24"/>
          <w:lang w:val="pl-PL"/>
        </w:rPr>
      </w:pPr>
      <w:r w:rsidRPr="00AF50B1">
        <w:rPr>
          <w:rFonts w:asciiTheme="minorHAnsi" w:hAnsiTheme="minorHAnsi" w:cstheme="minorHAnsi"/>
          <w:color w:val="auto"/>
          <w:szCs w:val="24"/>
          <w:lang w:val="pl-PL"/>
        </w:rPr>
        <w:t>szkolenie pracowników w zakresie eksploatacji zamontowanego systemu, demontaż elementów starego systemu sygnalizacji pożaru, utylizację zdemontowanych elementów detekcyjnych jonizacyjnych potwierdzoną protokołem utylizacji z Centralnej Składnicy Odpadów Promieniotwórczych w Świerku pod Warszawą</w:t>
      </w:r>
      <w:bookmarkEnd w:id="58"/>
      <w:r w:rsidRPr="00AF50B1">
        <w:rPr>
          <w:rFonts w:asciiTheme="minorHAnsi" w:hAnsiTheme="minorHAnsi" w:cstheme="minorHAnsi"/>
          <w:color w:val="auto"/>
          <w:szCs w:val="24"/>
          <w:lang w:val="pl-PL"/>
        </w:rPr>
        <w:t>.</w:t>
      </w:r>
    </w:p>
    <w:p w14:paraId="756270D7" w14:textId="77777777" w:rsidR="00D779AE" w:rsidRPr="00AF50B1" w:rsidRDefault="00D779AE" w:rsidP="00D779AE">
      <w:pPr>
        <w:pStyle w:val="Normalny1"/>
        <w:widowControl/>
        <w:tabs>
          <w:tab w:val="left" w:pos="426"/>
        </w:tabs>
        <w:autoSpaceDE/>
        <w:spacing w:line="276" w:lineRule="auto"/>
        <w:ind w:left="567"/>
        <w:jc w:val="both"/>
        <w:rPr>
          <w:rFonts w:asciiTheme="minorHAnsi" w:hAnsiTheme="minorHAnsi" w:cstheme="minorHAnsi"/>
          <w:color w:val="auto"/>
          <w:szCs w:val="24"/>
          <w:lang w:val="pl-PL"/>
        </w:rPr>
      </w:pPr>
    </w:p>
    <w:p w14:paraId="5C8FEEAD" w14:textId="77777777" w:rsidR="00D779AE" w:rsidRPr="00AF50B1" w:rsidRDefault="00D779AE" w:rsidP="00C414A8">
      <w:pPr>
        <w:pStyle w:val="Nagwek2"/>
        <w:numPr>
          <w:ilvl w:val="0"/>
          <w:numId w:val="114"/>
        </w:numPr>
        <w:spacing w:line="276" w:lineRule="auto"/>
        <w:ind w:left="0" w:firstLine="284"/>
        <w:jc w:val="center"/>
        <w:rPr>
          <w:rFonts w:asciiTheme="minorHAnsi" w:hAnsiTheme="minorHAnsi" w:cstheme="minorHAnsi"/>
          <w:b/>
          <w:bCs/>
        </w:rPr>
      </w:pPr>
      <w:r w:rsidRPr="00AF50B1">
        <w:rPr>
          <w:rFonts w:asciiTheme="minorHAnsi" w:hAnsiTheme="minorHAnsi" w:cstheme="minorHAnsi"/>
          <w:b/>
          <w:bCs/>
        </w:rPr>
        <w:t>Termin wykonania i odbiór Przedmiotu Umowy</w:t>
      </w:r>
    </w:p>
    <w:p w14:paraId="18C44562" w14:textId="77777777" w:rsidR="00D779AE" w:rsidRPr="00AF50B1" w:rsidRDefault="00D779AE" w:rsidP="00C414A8">
      <w:pPr>
        <w:pStyle w:val="Normalny1"/>
        <w:widowControl/>
        <w:numPr>
          <w:ilvl w:val="0"/>
          <w:numId w:val="122"/>
        </w:numPr>
        <w:tabs>
          <w:tab w:val="left" w:pos="426"/>
        </w:tabs>
        <w:autoSpaceDE/>
        <w:spacing w:line="276" w:lineRule="auto"/>
        <w:jc w:val="both"/>
        <w:rPr>
          <w:rFonts w:asciiTheme="minorHAnsi" w:hAnsiTheme="minorHAnsi" w:cstheme="minorHAnsi"/>
          <w:color w:val="auto"/>
          <w:szCs w:val="24"/>
          <w:lang w:val="pl-PL"/>
        </w:rPr>
      </w:pPr>
      <w:r w:rsidRPr="00AF50B1">
        <w:rPr>
          <w:rFonts w:asciiTheme="minorHAnsi" w:hAnsiTheme="minorHAnsi" w:cstheme="minorHAnsi"/>
          <w:color w:val="auto"/>
          <w:szCs w:val="24"/>
          <w:lang w:val="pl-PL"/>
        </w:rPr>
        <w:t>Termin zakończenia prac projektowych: 42 dni od dnia zawarcia Umowy.</w:t>
      </w:r>
    </w:p>
    <w:p w14:paraId="3CA66E9C" w14:textId="77777777" w:rsidR="00D779AE" w:rsidRPr="00AF50B1" w:rsidRDefault="00D779AE" w:rsidP="00C414A8">
      <w:pPr>
        <w:pStyle w:val="Normalny1"/>
        <w:widowControl/>
        <w:numPr>
          <w:ilvl w:val="0"/>
          <w:numId w:val="122"/>
        </w:numPr>
        <w:tabs>
          <w:tab w:val="left" w:pos="426"/>
        </w:tabs>
        <w:autoSpaceDE/>
        <w:spacing w:line="276" w:lineRule="auto"/>
        <w:jc w:val="both"/>
        <w:rPr>
          <w:rFonts w:asciiTheme="minorHAnsi" w:hAnsiTheme="minorHAnsi" w:cstheme="minorHAnsi"/>
          <w:color w:val="auto"/>
          <w:szCs w:val="24"/>
          <w:lang w:val="pl-PL"/>
        </w:rPr>
      </w:pPr>
      <w:r w:rsidRPr="00AF50B1">
        <w:rPr>
          <w:rFonts w:asciiTheme="minorHAnsi" w:hAnsiTheme="minorHAnsi" w:cstheme="minorHAnsi"/>
          <w:color w:val="auto"/>
          <w:szCs w:val="24"/>
          <w:lang w:val="pl-PL"/>
        </w:rPr>
        <w:t>Termin zakończenia robót budowlanych (termin wykonania Przedmiotu Umowy): 3 miesiące od dnia zawarcia umowy</w:t>
      </w:r>
    </w:p>
    <w:p w14:paraId="57EE1E61" w14:textId="77777777" w:rsidR="00D779AE" w:rsidRPr="00AF50B1" w:rsidRDefault="00D779AE" w:rsidP="00C414A8">
      <w:pPr>
        <w:pStyle w:val="Normalny1"/>
        <w:widowControl/>
        <w:numPr>
          <w:ilvl w:val="0"/>
          <w:numId w:val="122"/>
        </w:numPr>
        <w:tabs>
          <w:tab w:val="left" w:pos="426"/>
        </w:tabs>
        <w:autoSpaceDE/>
        <w:spacing w:line="276" w:lineRule="auto"/>
        <w:jc w:val="both"/>
        <w:rPr>
          <w:rFonts w:asciiTheme="minorHAnsi" w:hAnsiTheme="minorHAnsi" w:cstheme="minorHAnsi"/>
          <w:color w:val="auto"/>
          <w:szCs w:val="24"/>
          <w:lang w:val="pl-PL"/>
        </w:rPr>
      </w:pPr>
      <w:r w:rsidRPr="00AF50B1">
        <w:rPr>
          <w:rFonts w:asciiTheme="minorHAnsi" w:hAnsiTheme="minorHAnsi" w:cstheme="minorHAnsi"/>
          <w:color w:val="auto"/>
          <w:szCs w:val="24"/>
          <w:lang w:val="pl-PL"/>
        </w:rPr>
        <w:t xml:space="preserve">Wykonawca przedłoży Zamawiającemu szczegółowy harmonogram rzeczowo-finansowy realizacji prac projektowych oraz robót, w terminie 14 dni od dnia zawarcia Umowy oraz każdorazowo aktualizację harmonogramu rzeczowo-finansowego w zakresie realizacji prac projektowych i robót w terminie do 7 dni od powzięcia wiedzy o konieczności </w:t>
      </w:r>
      <w:r w:rsidRPr="003E6F55">
        <w:rPr>
          <w:rFonts w:asciiTheme="minorHAnsi" w:hAnsiTheme="minorHAnsi" w:cstheme="minorHAnsi"/>
          <w:szCs w:val="24"/>
          <w:lang w:val="pl-PL"/>
        </w:rPr>
        <w:t xml:space="preserve">zmiany </w:t>
      </w:r>
      <w:r w:rsidRPr="003E6F55">
        <w:rPr>
          <w:rFonts w:asciiTheme="minorHAnsi" w:hAnsiTheme="minorHAnsi" w:cstheme="minorHAnsi"/>
          <w:szCs w:val="24"/>
          <w:lang w:val="pl-PL"/>
        </w:rPr>
        <w:lastRenderedPageBreak/>
        <w:t xml:space="preserve">harmonogramu. Zamawiający może wnieść uwagi do przedłożonego harmonogramu lub jego zmiany w terminie 7 dni od dnia ich otrzymania, a Wykonawca </w:t>
      </w:r>
      <w:r w:rsidRPr="00AF50B1">
        <w:rPr>
          <w:rFonts w:asciiTheme="minorHAnsi" w:hAnsiTheme="minorHAnsi" w:cstheme="minorHAnsi"/>
          <w:color w:val="auto"/>
          <w:szCs w:val="24"/>
          <w:lang w:val="pl-PL"/>
        </w:rPr>
        <w:t xml:space="preserve">jest zobowiązany do ich uwzględnienia w ciągu 7 dni od dnia ich otrzymania. W przypadku stwierdzenia niezgodności procesu realizacji Umowy z zaakceptowanym harmonogramem rzeczowo-finansowym, Zamawiający może wezwać Wykonawcę do jego aktualizacji w ciągu 7 dni od otrzymania wezwania. </w:t>
      </w:r>
    </w:p>
    <w:p w14:paraId="6510428E" w14:textId="77777777" w:rsidR="00D779AE" w:rsidRPr="00AF50B1" w:rsidRDefault="00D779AE" w:rsidP="00C414A8">
      <w:pPr>
        <w:pStyle w:val="Normalny1"/>
        <w:widowControl/>
        <w:numPr>
          <w:ilvl w:val="0"/>
          <w:numId w:val="122"/>
        </w:numPr>
        <w:tabs>
          <w:tab w:val="left" w:pos="426"/>
        </w:tabs>
        <w:autoSpaceDE/>
        <w:spacing w:line="276" w:lineRule="auto"/>
        <w:jc w:val="both"/>
        <w:rPr>
          <w:rFonts w:asciiTheme="minorHAnsi" w:hAnsiTheme="minorHAnsi" w:cstheme="minorHAnsi"/>
          <w:color w:val="auto"/>
          <w:szCs w:val="24"/>
          <w:lang w:val="pl-PL"/>
        </w:rPr>
      </w:pPr>
      <w:r w:rsidRPr="00AF50B1">
        <w:rPr>
          <w:rFonts w:asciiTheme="minorHAnsi" w:hAnsiTheme="minorHAnsi" w:cstheme="minorHAnsi"/>
          <w:color w:val="auto"/>
          <w:szCs w:val="24"/>
          <w:lang w:val="pl-PL"/>
        </w:rPr>
        <w:t>Zmiany harmonogramu rzeczowo-finansowego dopuszczane są wyłącznie po uzyskaniu pisemnej, uprzedniej zgody Zamawiającego. Harmonogram rzeczowo-finansowy będzie obejmował wszystkie czynności, łącznie z czasem potrzebnym na pozyskanie wymaganych uzgodnień, odstępstw i pozwoleń.</w:t>
      </w:r>
    </w:p>
    <w:p w14:paraId="3BD64130" w14:textId="77777777" w:rsidR="00D779AE" w:rsidRPr="00AF50B1" w:rsidRDefault="00D779AE" w:rsidP="00C414A8">
      <w:pPr>
        <w:pStyle w:val="Normalny1"/>
        <w:widowControl/>
        <w:numPr>
          <w:ilvl w:val="0"/>
          <w:numId w:val="122"/>
        </w:numPr>
        <w:tabs>
          <w:tab w:val="left" w:pos="426"/>
        </w:tabs>
        <w:autoSpaceDE/>
        <w:spacing w:line="276" w:lineRule="auto"/>
        <w:jc w:val="both"/>
        <w:rPr>
          <w:rFonts w:asciiTheme="minorHAnsi" w:hAnsiTheme="minorHAnsi" w:cstheme="minorHAnsi"/>
          <w:color w:val="auto"/>
          <w:szCs w:val="24"/>
          <w:lang w:val="pl-PL"/>
        </w:rPr>
      </w:pPr>
      <w:r w:rsidRPr="00AF50B1">
        <w:rPr>
          <w:rFonts w:asciiTheme="minorHAnsi" w:hAnsiTheme="minorHAnsi" w:cstheme="minorHAnsi"/>
          <w:b/>
          <w:color w:val="auto"/>
          <w:szCs w:val="24"/>
          <w:lang w:val="pl-PL"/>
        </w:rPr>
        <w:t>Odbiór Przedmiotu Umowy</w:t>
      </w:r>
      <w:r w:rsidRPr="00AF50B1">
        <w:rPr>
          <w:rFonts w:asciiTheme="minorHAnsi" w:hAnsiTheme="minorHAnsi" w:cstheme="minorHAnsi"/>
          <w:color w:val="auto"/>
          <w:szCs w:val="24"/>
          <w:lang w:val="pl-PL"/>
        </w:rPr>
        <w:t xml:space="preserve"> będzie dokonywany w poszczególnych etapach realizacji: projektowej i wykonawczej:</w:t>
      </w:r>
    </w:p>
    <w:p w14:paraId="258FB517" w14:textId="77777777" w:rsidR="00D779AE" w:rsidRPr="00F0487C" w:rsidRDefault="00D779AE" w:rsidP="00C414A8">
      <w:pPr>
        <w:pStyle w:val="Akapitzlist"/>
        <w:numPr>
          <w:ilvl w:val="0"/>
          <w:numId w:val="123"/>
        </w:numPr>
        <w:tabs>
          <w:tab w:val="left" w:pos="993"/>
        </w:tabs>
        <w:suppressAutoHyphens/>
        <w:autoSpaceDE/>
        <w:autoSpaceDN/>
        <w:spacing w:line="276" w:lineRule="auto"/>
        <w:ind w:left="993" w:hanging="284"/>
        <w:jc w:val="both"/>
        <w:rPr>
          <w:rFonts w:asciiTheme="minorHAnsi" w:hAnsiTheme="minorHAnsi" w:cstheme="minorHAnsi"/>
          <w:sz w:val="24"/>
          <w:szCs w:val="24"/>
        </w:rPr>
      </w:pPr>
      <w:r w:rsidRPr="00F0487C">
        <w:rPr>
          <w:rFonts w:asciiTheme="minorHAnsi" w:hAnsiTheme="minorHAnsi" w:cstheme="minorHAnsi"/>
          <w:b/>
          <w:sz w:val="24"/>
          <w:szCs w:val="24"/>
        </w:rPr>
        <w:t>Etap odbioru dokumentacji projektowej</w:t>
      </w:r>
      <w:r w:rsidRPr="00F0487C">
        <w:rPr>
          <w:rFonts w:asciiTheme="minorHAnsi" w:hAnsiTheme="minorHAnsi" w:cstheme="minorHAnsi"/>
          <w:sz w:val="24"/>
          <w:szCs w:val="24"/>
        </w:rPr>
        <w:t xml:space="preserve">: </w:t>
      </w:r>
    </w:p>
    <w:p w14:paraId="1523075A" w14:textId="77777777" w:rsidR="00D779AE" w:rsidRPr="00F0487C" w:rsidRDefault="00D779AE" w:rsidP="00C414A8">
      <w:pPr>
        <w:pStyle w:val="Tekstpodstawowy"/>
        <w:numPr>
          <w:ilvl w:val="0"/>
          <w:numId w:val="120"/>
        </w:numPr>
        <w:tabs>
          <w:tab w:val="clear" w:pos="0"/>
          <w:tab w:val="left" w:pos="1276"/>
        </w:tabs>
        <w:suppressAutoHyphens/>
        <w:autoSpaceDE/>
        <w:autoSpaceDN/>
        <w:spacing w:after="0" w:line="276" w:lineRule="auto"/>
        <w:ind w:left="1276" w:hanging="283"/>
        <w:jc w:val="both"/>
        <w:rPr>
          <w:rFonts w:asciiTheme="minorHAnsi" w:hAnsiTheme="minorHAnsi" w:cstheme="minorHAnsi"/>
          <w:sz w:val="24"/>
          <w:szCs w:val="24"/>
        </w:rPr>
      </w:pPr>
      <w:r w:rsidRPr="00F0487C">
        <w:rPr>
          <w:rFonts w:asciiTheme="minorHAnsi" w:hAnsiTheme="minorHAnsi" w:cstheme="minorHAnsi"/>
          <w:sz w:val="24"/>
          <w:szCs w:val="24"/>
        </w:rPr>
        <w:t>złożenia przez Wykonawcę oświadczenia o kompletności dokumentacji,</w:t>
      </w:r>
    </w:p>
    <w:p w14:paraId="7BDDD2EC" w14:textId="77777777" w:rsidR="00D779AE" w:rsidRPr="00F0487C" w:rsidRDefault="00D779AE" w:rsidP="00C414A8">
      <w:pPr>
        <w:pStyle w:val="Tekstpodstawowy"/>
        <w:numPr>
          <w:ilvl w:val="0"/>
          <w:numId w:val="120"/>
        </w:numPr>
        <w:tabs>
          <w:tab w:val="clear" w:pos="0"/>
          <w:tab w:val="left" w:pos="1276"/>
        </w:tabs>
        <w:suppressAutoHyphens/>
        <w:autoSpaceDE/>
        <w:autoSpaceDN/>
        <w:spacing w:after="0" w:line="276" w:lineRule="auto"/>
        <w:ind w:left="1276" w:hanging="283"/>
        <w:jc w:val="both"/>
        <w:rPr>
          <w:rFonts w:asciiTheme="minorHAnsi" w:hAnsiTheme="minorHAnsi" w:cstheme="minorHAnsi"/>
          <w:sz w:val="24"/>
          <w:szCs w:val="24"/>
        </w:rPr>
      </w:pPr>
      <w:r w:rsidRPr="00F0487C">
        <w:rPr>
          <w:rFonts w:asciiTheme="minorHAnsi" w:hAnsiTheme="minorHAnsi" w:cstheme="minorHAnsi"/>
          <w:sz w:val="24"/>
          <w:szCs w:val="24"/>
        </w:rPr>
        <w:t>złożenia przez Wykonawcę oświadczenia o zgodności dokumentacji w zakresie niezbędnym do realizacji celu, któremu ma służyć,</w:t>
      </w:r>
    </w:p>
    <w:p w14:paraId="07F18FAA" w14:textId="77777777" w:rsidR="00D779AE" w:rsidRPr="00F0487C" w:rsidRDefault="00D779AE" w:rsidP="00C414A8">
      <w:pPr>
        <w:pStyle w:val="Tekstpodstawowy"/>
        <w:numPr>
          <w:ilvl w:val="0"/>
          <w:numId w:val="120"/>
        </w:numPr>
        <w:tabs>
          <w:tab w:val="clear" w:pos="0"/>
          <w:tab w:val="left" w:pos="1276"/>
        </w:tabs>
        <w:suppressAutoHyphens/>
        <w:autoSpaceDE/>
        <w:autoSpaceDN/>
        <w:spacing w:after="0" w:line="276" w:lineRule="auto"/>
        <w:ind w:left="1276" w:hanging="283"/>
        <w:jc w:val="both"/>
        <w:rPr>
          <w:rFonts w:asciiTheme="minorHAnsi" w:hAnsiTheme="minorHAnsi" w:cstheme="minorHAnsi"/>
          <w:sz w:val="24"/>
          <w:szCs w:val="24"/>
        </w:rPr>
      </w:pPr>
      <w:r w:rsidRPr="00F0487C">
        <w:rPr>
          <w:rFonts w:asciiTheme="minorHAnsi" w:hAnsiTheme="minorHAnsi" w:cstheme="minorHAnsi"/>
          <w:sz w:val="24"/>
          <w:szCs w:val="24"/>
        </w:rPr>
        <w:t>złożenia przez Wykonawcę oświadczenia o zgodności dokumentacji z Umową, obowiązującymi przepisami, zasadami wiedzy technicznej oraz normami, o nie obciążeniu dokumentacji żadnymi roszczeniami i prawami osób trzecich,</w:t>
      </w:r>
    </w:p>
    <w:p w14:paraId="59211DD6" w14:textId="77777777" w:rsidR="00D779AE" w:rsidRPr="00F0487C" w:rsidRDefault="00D779AE" w:rsidP="00C414A8">
      <w:pPr>
        <w:pStyle w:val="Tekstpodstawowy"/>
        <w:numPr>
          <w:ilvl w:val="0"/>
          <w:numId w:val="120"/>
        </w:numPr>
        <w:tabs>
          <w:tab w:val="clear" w:pos="0"/>
          <w:tab w:val="left" w:pos="1276"/>
        </w:tabs>
        <w:suppressAutoHyphens/>
        <w:autoSpaceDE/>
        <w:autoSpaceDN/>
        <w:spacing w:after="0" w:line="276" w:lineRule="auto"/>
        <w:ind w:left="1276" w:hanging="283"/>
        <w:jc w:val="both"/>
        <w:rPr>
          <w:rFonts w:asciiTheme="minorHAnsi" w:hAnsiTheme="minorHAnsi" w:cstheme="minorHAnsi"/>
          <w:sz w:val="24"/>
          <w:szCs w:val="24"/>
        </w:rPr>
      </w:pPr>
      <w:r w:rsidRPr="00F0487C">
        <w:rPr>
          <w:rFonts w:asciiTheme="minorHAnsi" w:hAnsiTheme="minorHAnsi" w:cstheme="minorHAnsi"/>
          <w:sz w:val="24"/>
          <w:szCs w:val="24"/>
        </w:rPr>
        <w:t xml:space="preserve">potwierdzeniem odbioru dokumentacji będzie podpisanie protokołu odbioru przez obie strony bez zastrzeżeń; </w:t>
      </w:r>
    </w:p>
    <w:p w14:paraId="6682739B" w14:textId="77777777" w:rsidR="00D779AE" w:rsidRPr="00F0487C" w:rsidRDefault="00D779AE" w:rsidP="00C414A8">
      <w:pPr>
        <w:pStyle w:val="Akapitzlist"/>
        <w:numPr>
          <w:ilvl w:val="0"/>
          <w:numId w:val="123"/>
        </w:numPr>
        <w:tabs>
          <w:tab w:val="left" w:pos="993"/>
        </w:tabs>
        <w:suppressAutoHyphens/>
        <w:autoSpaceDE/>
        <w:autoSpaceDN/>
        <w:spacing w:line="276" w:lineRule="auto"/>
        <w:ind w:left="993" w:hanging="284"/>
        <w:jc w:val="both"/>
        <w:rPr>
          <w:rFonts w:asciiTheme="minorHAnsi" w:hAnsiTheme="minorHAnsi" w:cstheme="minorHAnsi"/>
          <w:sz w:val="24"/>
          <w:szCs w:val="24"/>
        </w:rPr>
      </w:pPr>
      <w:r w:rsidRPr="00F0487C">
        <w:rPr>
          <w:rFonts w:asciiTheme="minorHAnsi" w:hAnsiTheme="minorHAnsi" w:cstheme="minorHAnsi"/>
          <w:b/>
          <w:sz w:val="24"/>
          <w:szCs w:val="24"/>
        </w:rPr>
        <w:t>Etap odbioru robót budowlanych poprzez przeprowadzenie</w:t>
      </w:r>
      <w:r w:rsidRPr="00F0487C">
        <w:rPr>
          <w:rFonts w:asciiTheme="minorHAnsi" w:hAnsiTheme="minorHAnsi" w:cstheme="minorHAnsi"/>
          <w:sz w:val="24"/>
          <w:szCs w:val="24"/>
        </w:rPr>
        <w:t>:</w:t>
      </w:r>
    </w:p>
    <w:p w14:paraId="3599EB7C" w14:textId="77777777" w:rsidR="00D779AE" w:rsidRPr="00F0487C" w:rsidRDefault="00D779AE" w:rsidP="00C414A8">
      <w:pPr>
        <w:numPr>
          <w:ilvl w:val="0"/>
          <w:numId w:val="121"/>
        </w:numPr>
        <w:tabs>
          <w:tab w:val="left" w:pos="1276"/>
        </w:tabs>
        <w:suppressAutoHyphens/>
        <w:autoSpaceDE/>
        <w:autoSpaceDN/>
        <w:spacing w:line="276" w:lineRule="auto"/>
        <w:ind w:left="1276" w:hanging="283"/>
        <w:jc w:val="both"/>
        <w:rPr>
          <w:rFonts w:asciiTheme="minorHAnsi" w:hAnsiTheme="minorHAnsi" w:cstheme="minorHAnsi"/>
          <w:sz w:val="24"/>
          <w:szCs w:val="24"/>
        </w:rPr>
      </w:pPr>
      <w:r w:rsidRPr="00F0487C">
        <w:rPr>
          <w:rFonts w:asciiTheme="minorHAnsi" w:hAnsiTheme="minorHAnsi" w:cstheme="minorHAnsi"/>
          <w:sz w:val="24"/>
          <w:szCs w:val="24"/>
        </w:rPr>
        <w:t>odbiorów robót zanikających i ulegających zakryciu polegających na finalnej ocenie ilości i jakości wykonywanych robót, które w dalszym procesie realizacji ulegną zakryciu,</w:t>
      </w:r>
    </w:p>
    <w:p w14:paraId="6CEBB648" w14:textId="77777777" w:rsidR="00D779AE" w:rsidRPr="00F0487C" w:rsidRDefault="00D779AE" w:rsidP="00C414A8">
      <w:pPr>
        <w:numPr>
          <w:ilvl w:val="0"/>
          <w:numId w:val="121"/>
        </w:numPr>
        <w:tabs>
          <w:tab w:val="left" w:pos="1276"/>
        </w:tabs>
        <w:suppressAutoHyphens/>
        <w:autoSpaceDE/>
        <w:autoSpaceDN/>
        <w:spacing w:line="276" w:lineRule="auto"/>
        <w:ind w:left="1276" w:hanging="283"/>
        <w:jc w:val="both"/>
        <w:rPr>
          <w:rFonts w:asciiTheme="minorHAnsi" w:hAnsiTheme="minorHAnsi" w:cstheme="minorHAnsi"/>
          <w:sz w:val="24"/>
          <w:szCs w:val="24"/>
        </w:rPr>
      </w:pPr>
      <w:r w:rsidRPr="00F0487C">
        <w:rPr>
          <w:rFonts w:asciiTheme="minorHAnsi" w:hAnsiTheme="minorHAnsi" w:cstheme="minorHAnsi"/>
          <w:sz w:val="24"/>
          <w:szCs w:val="24"/>
        </w:rPr>
        <w:t>odbioru końcowego Przedmiotu Umowy dokonanego komisyjnie, którego przedmiotem będzie odbiór całkowicie zrealizowanego zakresu robót objętych Przedmiotem Umowy. Odbiór ten polegać będzie na ocenie ilości i jakości całości wykonanych robót. Protokół odbioru końcowego będzie obejmował odbiór dokumentacji projektowej wraz z dokonanymi na etapie wykonywania robót zmianami, jeśli takie będą miały miejsce oraz wszystkich wykonanych robót objętych Przedmiotem Umowy,</w:t>
      </w:r>
    </w:p>
    <w:p w14:paraId="29BCD7E0" w14:textId="77777777" w:rsidR="00D779AE" w:rsidRPr="00F0487C" w:rsidRDefault="00D779AE" w:rsidP="00C414A8">
      <w:pPr>
        <w:numPr>
          <w:ilvl w:val="0"/>
          <w:numId w:val="121"/>
        </w:numPr>
        <w:tabs>
          <w:tab w:val="left" w:pos="1276"/>
        </w:tabs>
        <w:suppressAutoHyphens/>
        <w:autoSpaceDE/>
        <w:autoSpaceDN/>
        <w:spacing w:line="276" w:lineRule="auto"/>
        <w:ind w:left="1276" w:hanging="283"/>
        <w:jc w:val="both"/>
        <w:rPr>
          <w:rFonts w:asciiTheme="minorHAnsi" w:hAnsiTheme="minorHAnsi" w:cstheme="minorHAnsi"/>
          <w:sz w:val="24"/>
          <w:szCs w:val="24"/>
        </w:rPr>
      </w:pPr>
      <w:r w:rsidRPr="00F0487C">
        <w:rPr>
          <w:rFonts w:asciiTheme="minorHAnsi" w:hAnsiTheme="minorHAnsi" w:cstheme="minorHAnsi"/>
          <w:sz w:val="24"/>
          <w:szCs w:val="24"/>
        </w:rPr>
        <w:t>odbioru ostatecznego polegającego na ocenie wykonania przedmiotu umowy, związanego z realizacją obowiązków z tytułu rękojmi, w tym z usunięciem wad powstałych i ujawnionych w okresie rękojmi.</w:t>
      </w:r>
    </w:p>
    <w:p w14:paraId="4CB27F9F" w14:textId="77777777" w:rsidR="00D779AE" w:rsidRPr="00F01AD5" w:rsidRDefault="00D779AE" w:rsidP="00C414A8">
      <w:pPr>
        <w:pStyle w:val="Normalny1"/>
        <w:widowControl/>
        <w:numPr>
          <w:ilvl w:val="0"/>
          <w:numId w:val="122"/>
        </w:numPr>
        <w:tabs>
          <w:tab w:val="left" w:pos="426"/>
        </w:tabs>
        <w:autoSpaceDE/>
        <w:spacing w:line="276" w:lineRule="auto"/>
        <w:jc w:val="both"/>
        <w:rPr>
          <w:rFonts w:asciiTheme="minorHAnsi" w:hAnsiTheme="minorHAnsi" w:cstheme="minorHAnsi"/>
          <w:szCs w:val="24"/>
          <w:lang w:val="pl-PL"/>
        </w:rPr>
      </w:pPr>
      <w:r w:rsidRPr="003E6F55">
        <w:rPr>
          <w:rFonts w:asciiTheme="minorHAnsi" w:hAnsiTheme="minorHAnsi" w:cstheme="minorHAnsi"/>
          <w:color w:val="000000" w:themeColor="text1"/>
          <w:szCs w:val="24"/>
          <w:lang w:val="pl-PL"/>
        </w:rPr>
        <w:t>Wykonawca powinien każdorazowo</w:t>
      </w:r>
      <w:r>
        <w:rPr>
          <w:rFonts w:asciiTheme="minorHAnsi" w:hAnsiTheme="minorHAnsi" w:cstheme="minorHAnsi"/>
          <w:color w:val="000000" w:themeColor="text1"/>
          <w:szCs w:val="24"/>
          <w:lang w:val="pl-PL"/>
        </w:rPr>
        <w:t>:</w:t>
      </w:r>
      <w:r w:rsidRPr="003E6F55">
        <w:rPr>
          <w:rFonts w:asciiTheme="minorHAnsi" w:hAnsiTheme="minorHAnsi" w:cstheme="minorHAnsi"/>
          <w:color w:val="000000" w:themeColor="text1"/>
          <w:szCs w:val="24"/>
          <w:lang w:val="pl-PL"/>
        </w:rPr>
        <w:t xml:space="preserve"> </w:t>
      </w:r>
    </w:p>
    <w:p w14:paraId="76D6C908" w14:textId="77777777" w:rsidR="00D779AE" w:rsidRPr="00AF50B1" w:rsidRDefault="00D779AE" w:rsidP="00C414A8">
      <w:pPr>
        <w:pStyle w:val="Normalny1"/>
        <w:widowControl/>
        <w:numPr>
          <w:ilvl w:val="1"/>
          <w:numId w:val="122"/>
        </w:numPr>
        <w:tabs>
          <w:tab w:val="left" w:pos="426"/>
        </w:tabs>
        <w:autoSpaceDE/>
        <w:spacing w:line="276" w:lineRule="auto"/>
        <w:jc w:val="both"/>
        <w:rPr>
          <w:rFonts w:asciiTheme="minorHAnsi" w:hAnsiTheme="minorHAnsi" w:cstheme="minorHAnsi"/>
          <w:color w:val="auto"/>
          <w:szCs w:val="24"/>
          <w:lang w:val="pl-PL"/>
        </w:rPr>
      </w:pPr>
      <w:r>
        <w:rPr>
          <w:rFonts w:asciiTheme="minorHAnsi" w:hAnsiTheme="minorHAnsi" w:cstheme="minorHAnsi"/>
          <w:color w:val="000000" w:themeColor="text1"/>
          <w:szCs w:val="24"/>
          <w:lang w:val="pl-PL"/>
        </w:rPr>
        <w:t>w</w:t>
      </w:r>
      <w:r w:rsidRPr="003E6F55">
        <w:rPr>
          <w:rFonts w:asciiTheme="minorHAnsi" w:hAnsiTheme="minorHAnsi" w:cstheme="minorHAnsi"/>
          <w:color w:val="000000" w:themeColor="text1"/>
          <w:szCs w:val="24"/>
          <w:lang w:val="pl-PL"/>
        </w:rPr>
        <w:t> przypadku dokumentacji projektowej</w:t>
      </w:r>
      <w:r>
        <w:rPr>
          <w:rFonts w:asciiTheme="minorHAnsi" w:hAnsiTheme="minorHAnsi" w:cstheme="minorHAnsi"/>
          <w:color w:val="000000" w:themeColor="text1"/>
          <w:szCs w:val="24"/>
          <w:lang w:val="pl-PL"/>
        </w:rPr>
        <w:t xml:space="preserve"> </w:t>
      </w:r>
      <w:r w:rsidRPr="003E6F55">
        <w:rPr>
          <w:rFonts w:asciiTheme="minorHAnsi" w:hAnsiTheme="minorHAnsi" w:cstheme="minorHAnsi"/>
          <w:color w:val="000000" w:themeColor="text1"/>
          <w:szCs w:val="24"/>
          <w:lang w:val="pl-PL"/>
        </w:rPr>
        <w:t>pisemnie zgłosić</w:t>
      </w:r>
      <w:r w:rsidRPr="003E6F55">
        <w:rPr>
          <w:rFonts w:asciiTheme="minorHAnsi" w:hAnsiTheme="minorHAnsi" w:cstheme="minorHAnsi"/>
          <w:szCs w:val="24"/>
          <w:lang w:val="pl-PL"/>
        </w:rPr>
        <w:t xml:space="preserve"> </w:t>
      </w:r>
      <w:r w:rsidRPr="00AF50B1">
        <w:rPr>
          <w:rFonts w:asciiTheme="minorHAnsi" w:hAnsiTheme="minorHAnsi" w:cstheme="minorHAnsi"/>
          <w:color w:val="auto"/>
          <w:szCs w:val="24"/>
          <w:lang w:val="pl-PL"/>
        </w:rPr>
        <w:t>Zamawiającemu gotowość do odbioru dokumentacji projektowej lub jej części</w:t>
      </w:r>
      <w:r>
        <w:rPr>
          <w:rStyle w:val="Odwoaniedokomentarza"/>
          <w:rFonts w:eastAsia="Times New Roman"/>
          <w:color w:val="auto"/>
          <w:lang w:val="pl-PL"/>
        </w:rPr>
        <w:t xml:space="preserve"> </w:t>
      </w:r>
      <w:r w:rsidRPr="00AF50B1">
        <w:rPr>
          <w:rFonts w:asciiTheme="minorHAnsi" w:hAnsiTheme="minorHAnsi" w:cstheme="minorHAnsi"/>
          <w:color w:val="auto"/>
          <w:szCs w:val="24"/>
          <w:lang w:val="pl-PL"/>
        </w:rPr>
        <w:t>przesyłając Zamawiającemu jednocześnie przedstawioną do odbioru dokumentację projektową,</w:t>
      </w:r>
    </w:p>
    <w:p w14:paraId="28EB22AE" w14:textId="77777777" w:rsidR="00D779AE" w:rsidRPr="00AF50B1" w:rsidRDefault="00D779AE" w:rsidP="00C414A8">
      <w:pPr>
        <w:pStyle w:val="Normalny1"/>
        <w:widowControl/>
        <w:numPr>
          <w:ilvl w:val="1"/>
          <w:numId w:val="122"/>
        </w:numPr>
        <w:tabs>
          <w:tab w:val="left" w:pos="426"/>
        </w:tabs>
        <w:autoSpaceDE/>
        <w:spacing w:line="276" w:lineRule="auto"/>
        <w:jc w:val="both"/>
        <w:rPr>
          <w:rFonts w:asciiTheme="minorHAnsi" w:hAnsiTheme="minorHAnsi" w:cstheme="minorHAnsi"/>
          <w:color w:val="auto"/>
          <w:szCs w:val="24"/>
          <w:lang w:val="pl-PL"/>
        </w:rPr>
      </w:pPr>
      <w:r w:rsidRPr="00AF50B1">
        <w:rPr>
          <w:rFonts w:asciiTheme="minorHAnsi" w:hAnsiTheme="minorHAnsi" w:cstheme="minorHAnsi"/>
          <w:color w:val="auto"/>
          <w:szCs w:val="24"/>
          <w:lang w:val="pl-PL"/>
        </w:rPr>
        <w:t xml:space="preserve">w przypadku robót budowlanych powiadomić Inspektora Nadzoru o zakończeniu robót budowlanych, a następnie zgłosić gotowości do odbioru tych robót poprzez dokonanie wpisu do dziennika budowy (jeśli będzie prowadzony) lub poprzez pisemne zgłoszenie gotowości do odbioru, </w:t>
      </w:r>
    </w:p>
    <w:p w14:paraId="5F9E40E7" w14:textId="77777777" w:rsidR="00D779AE" w:rsidRPr="00AF50B1" w:rsidRDefault="00D779AE" w:rsidP="00C414A8">
      <w:pPr>
        <w:pStyle w:val="Normalny1"/>
        <w:widowControl/>
        <w:numPr>
          <w:ilvl w:val="1"/>
          <w:numId w:val="122"/>
        </w:numPr>
        <w:tabs>
          <w:tab w:val="left" w:pos="426"/>
        </w:tabs>
        <w:autoSpaceDE/>
        <w:spacing w:line="276" w:lineRule="auto"/>
        <w:jc w:val="both"/>
        <w:rPr>
          <w:rFonts w:asciiTheme="minorHAnsi" w:hAnsiTheme="minorHAnsi" w:cstheme="minorHAnsi"/>
          <w:color w:val="auto"/>
          <w:szCs w:val="24"/>
          <w:lang w:val="pl-PL"/>
        </w:rPr>
      </w:pPr>
      <w:r w:rsidRPr="00AF50B1">
        <w:rPr>
          <w:rFonts w:asciiTheme="minorHAnsi" w:hAnsiTheme="minorHAnsi" w:cstheme="minorHAnsi"/>
          <w:color w:val="auto"/>
          <w:szCs w:val="24"/>
          <w:lang w:val="pl-PL"/>
        </w:rPr>
        <w:lastRenderedPageBreak/>
        <w:t>przy zgłoszeniu gotowości do odbioru końcowego Wykonawca przekazuje Zamawiającemu:</w:t>
      </w:r>
    </w:p>
    <w:p w14:paraId="552CDA00" w14:textId="77777777" w:rsidR="00D779AE" w:rsidRPr="00AF50B1" w:rsidRDefault="00D779AE" w:rsidP="00C414A8">
      <w:pPr>
        <w:pStyle w:val="Akapitzlist"/>
        <w:numPr>
          <w:ilvl w:val="0"/>
          <w:numId w:val="124"/>
        </w:numPr>
        <w:tabs>
          <w:tab w:val="left" w:pos="1701"/>
        </w:tabs>
        <w:suppressAutoHyphens/>
        <w:autoSpaceDE/>
        <w:autoSpaceDN/>
        <w:spacing w:line="276" w:lineRule="auto"/>
        <w:ind w:left="1276"/>
        <w:jc w:val="both"/>
        <w:rPr>
          <w:rFonts w:asciiTheme="minorHAnsi" w:hAnsiTheme="minorHAnsi" w:cstheme="minorHAnsi"/>
          <w:sz w:val="24"/>
          <w:szCs w:val="24"/>
        </w:rPr>
      </w:pPr>
      <w:r w:rsidRPr="00AF50B1">
        <w:rPr>
          <w:rFonts w:asciiTheme="minorHAnsi" w:hAnsiTheme="minorHAnsi" w:cstheme="minorHAnsi"/>
          <w:sz w:val="24"/>
          <w:szCs w:val="24"/>
        </w:rPr>
        <w:t>komplet dokumentacji powykonawczej, co stanowić będzie jeden z warunków podpisania protokołu odbioru końcowego przez Zamawiającego,</w:t>
      </w:r>
    </w:p>
    <w:p w14:paraId="34B4040C" w14:textId="77777777" w:rsidR="00D779AE" w:rsidRPr="00F0487C" w:rsidRDefault="00D779AE" w:rsidP="00C414A8">
      <w:pPr>
        <w:pStyle w:val="Akapitzlist"/>
        <w:numPr>
          <w:ilvl w:val="0"/>
          <w:numId w:val="124"/>
        </w:numPr>
        <w:tabs>
          <w:tab w:val="left" w:pos="1701"/>
        </w:tabs>
        <w:suppressAutoHyphens/>
        <w:autoSpaceDE/>
        <w:autoSpaceDN/>
        <w:spacing w:line="276" w:lineRule="auto"/>
        <w:ind w:left="1276"/>
        <w:jc w:val="both"/>
        <w:rPr>
          <w:rFonts w:asciiTheme="minorHAnsi" w:hAnsiTheme="minorHAnsi" w:cstheme="minorHAnsi"/>
          <w:sz w:val="24"/>
          <w:szCs w:val="24"/>
        </w:rPr>
      </w:pPr>
      <w:r w:rsidRPr="00AF50B1">
        <w:rPr>
          <w:rFonts w:asciiTheme="minorHAnsi" w:hAnsiTheme="minorHAnsi" w:cstheme="minorHAnsi"/>
          <w:sz w:val="24"/>
          <w:szCs w:val="24"/>
        </w:rPr>
        <w:t xml:space="preserve">dokumenty pozwalające na ocenę prawidłowego wykonania robót (w tym atesty, </w:t>
      </w:r>
      <w:r w:rsidRPr="00F0487C">
        <w:rPr>
          <w:rFonts w:asciiTheme="minorHAnsi" w:hAnsiTheme="minorHAnsi" w:cstheme="minorHAnsi"/>
          <w:sz w:val="24"/>
          <w:szCs w:val="24"/>
        </w:rPr>
        <w:t>wyniki badań użytych materiałów itp.);</w:t>
      </w:r>
    </w:p>
    <w:p w14:paraId="790C1639" w14:textId="77777777" w:rsidR="00D779AE" w:rsidRPr="00F0487C" w:rsidRDefault="00D779AE" w:rsidP="00C414A8">
      <w:pPr>
        <w:pStyle w:val="Akapitzlist"/>
        <w:numPr>
          <w:ilvl w:val="0"/>
          <w:numId w:val="124"/>
        </w:numPr>
        <w:tabs>
          <w:tab w:val="left" w:pos="1701"/>
        </w:tabs>
        <w:suppressAutoHyphens/>
        <w:autoSpaceDE/>
        <w:autoSpaceDN/>
        <w:spacing w:line="276" w:lineRule="auto"/>
        <w:ind w:left="1276"/>
        <w:jc w:val="both"/>
        <w:rPr>
          <w:rFonts w:asciiTheme="minorHAnsi" w:hAnsiTheme="minorHAnsi" w:cstheme="minorHAnsi"/>
          <w:sz w:val="22"/>
          <w:szCs w:val="22"/>
        </w:rPr>
      </w:pPr>
      <w:r w:rsidRPr="00F0487C">
        <w:rPr>
          <w:rFonts w:asciiTheme="minorHAnsi" w:hAnsiTheme="minorHAnsi" w:cstheme="minorHAnsi"/>
          <w:sz w:val="22"/>
          <w:szCs w:val="22"/>
        </w:rPr>
        <w:t>potwierdzenie przez Inspektora Nadzoru zakończenia robót, w tym sprawdzenia kompletności dokumentów niezbędnych do odbioru (dokumentacji powykonawczej, obmiarów, badań, certyfikatów itp.) zgodnie z dokumentacją projektową i PFU.</w:t>
      </w:r>
    </w:p>
    <w:p w14:paraId="5FBD8F0D" w14:textId="77777777" w:rsidR="00D779AE" w:rsidRPr="00AF50B1" w:rsidRDefault="00D779AE" w:rsidP="00C414A8">
      <w:pPr>
        <w:pStyle w:val="Normalny1"/>
        <w:widowControl/>
        <w:numPr>
          <w:ilvl w:val="0"/>
          <w:numId w:val="122"/>
        </w:numPr>
        <w:tabs>
          <w:tab w:val="left" w:pos="426"/>
        </w:tabs>
        <w:autoSpaceDE/>
        <w:spacing w:line="276" w:lineRule="auto"/>
        <w:jc w:val="both"/>
        <w:rPr>
          <w:rFonts w:asciiTheme="minorHAnsi" w:hAnsiTheme="minorHAnsi" w:cstheme="minorHAnsi"/>
          <w:color w:val="auto"/>
          <w:szCs w:val="24"/>
          <w:lang w:val="pl-PL"/>
        </w:rPr>
      </w:pPr>
      <w:r w:rsidRPr="003E6F55">
        <w:rPr>
          <w:rFonts w:asciiTheme="minorHAnsi" w:hAnsiTheme="minorHAnsi" w:cstheme="minorHAnsi"/>
          <w:szCs w:val="24"/>
          <w:lang w:val="pl-PL"/>
        </w:rPr>
        <w:t xml:space="preserve">Zamawiający zwoła </w:t>
      </w:r>
      <w:r w:rsidRPr="00AF50B1">
        <w:rPr>
          <w:rFonts w:asciiTheme="minorHAnsi" w:hAnsiTheme="minorHAnsi" w:cstheme="minorHAnsi"/>
          <w:color w:val="auto"/>
          <w:szCs w:val="24"/>
          <w:lang w:val="pl-PL"/>
        </w:rPr>
        <w:t>komisję odbioru przedmiotu umowy lub jego części, w terminie nieprzekraczającym 7 dni licząc od daty odpowiednio otrzymania pisemnego zgłoszenia gotowości odbioru części przedmiotu umowy dotyczącej dokumentacji projektowej lub potwierdzenia Inspektora Nadzoru o gotowości do odbioru robót budowlanych zgłoszonego przez Wykonawcę. Zakończenie czynności odbioru, o ile nie zajdą okoliczności uniemożliwiające dokonanie odbioru, powinno nastąpić w terminie 14 dni od daty rozpoczęcia czynności odbioru przez komisję odbioru.</w:t>
      </w:r>
    </w:p>
    <w:p w14:paraId="0625D9CA" w14:textId="77777777" w:rsidR="00D779AE" w:rsidRPr="00AF50B1" w:rsidRDefault="00D779AE" w:rsidP="00C414A8">
      <w:pPr>
        <w:pStyle w:val="Normalny1"/>
        <w:widowControl/>
        <w:numPr>
          <w:ilvl w:val="0"/>
          <w:numId w:val="122"/>
        </w:numPr>
        <w:tabs>
          <w:tab w:val="left" w:pos="426"/>
        </w:tabs>
        <w:autoSpaceDE/>
        <w:spacing w:line="276" w:lineRule="auto"/>
        <w:jc w:val="both"/>
        <w:rPr>
          <w:rFonts w:asciiTheme="minorHAnsi" w:hAnsiTheme="minorHAnsi" w:cstheme="minorHAnsi"/>
          <w:color w:val="auto"/>
          <w:szCs w:val="24"/>
          <w:lang w:val="pl-PL"/>
        </w:rPr>
      </w:pPr>
      <w:r w:rsidRPr="00AF50B1">
        <w:rPr>
          <w:rFonts w:asciiTheme="minorHAnsi" w:hAnsiTheme="minorHAnsi" w:cstheme="minorHAnsi"/>
          <w:color w:val="auto"/>
          <w:szCs w:val="24"/>
          <w:lang w:val="pl-PL"/>
        </w:rPr>
        <w:t>Z częściowego odbioru przedmiotu umowy zostanie sporządzony protokół odbioru częściowego zawierający wszelkie ustalenia i wnioski Zamawiającego dokonane w czasie odbioru. Jeżeli w toku czynności odbioru częściowego zostaną stwierdzone wady, Zamawiający przerwie czynności odbioru, odmówi dokonania odbioru i wyznaczy Wykonawcy termin usunięcia wad.</w:t>
      </w:r>
    </w:p>
    <w:p w14:paraId="7520DBB8" w14:textId="77777777" w:rsidR="00D779AE" w:rsidRPr="003E6F55" w:rsidRDefault="00D779AE" w:rsidP="00C414A8">
      <w:pPr>
        <w:pStyle w:val="Normalny1"/>
        <w:widowControl/>
        <w:numPr>
          <w:ilvl w:val="0"/>
          <w:numId w:val="122"/>
        </w:numPr>
        <w:tabs>
          <w:tab w:val="left" w:pos="426"/>
        </w:tabs>
        <w:autoSpaceDE/>
        <w:spacing w:line="276" w:lineRule="auto"/>
        <w:jc w:val="both"/>
        <w:rPr>
          <w:rFonts w:asciiTheme="minorHAnsi" w:hAnsiTheme="minorHAnsi" w:cstheme="minorHAnsi"/>
          <w:szCs w:val="24"/>
          <w:lang w:val="pl-PL"/>
        </w:rPr>
      </w:pPr>
      <w:r w:rsidRPr="003E6F55">
        <w:rPr>
          <w:rFonts w:asciiTheme="minorHAnsi" w:hAnsiTheme="minorHAnsi" w:cstheme="minorHAnsi"/>
          <w:szCs w:val="24"/>
          <w:lang w:val="pl-PL"/>
        </w:rPr>
        <w:t>Z końcowego odbioru Przedmiotu Zamówienia będzie sporządzony protokół zawierający wszelkie ustalenia dokonane w czasie odbioru.</w:t>
      </w:r>
    </w:p>
    <w:p w14:paraId="089A0AAC" w14:textId="77777777" w:rsidR="00D779AE" w:rsidRPr="00AF50B1" w:rsidRDefault="00D779AE" w:rsidP="00C414A8">
      <w:pPr>
        <w:pStyle w:val="Normalny1"/>
        <w:widowControl/>
        <w:numPr>
          <w:ilvl w:val="0"/>
          <w:numId w:val="122"/>
        </w:numPr>
        <w:tabs>
          <w:tab w:val="left" w:pos="426"/>
        </w:tabs>
        <w:autoSpaceDE/>
        <w:spacing w:line="276" w:lineRule="auto"/>
        <w:jc w:val="both"/>
        <w:rPr>
          <w:rFonts w:asciiTheme="minorHAnsi" w:hAnsiTheme="minorHAnsi" w:cstheme="minorHAnsi"/>
          <w:color w:val="auto"/>
          <w:szCs w:val="24"/>
          <w:lang w:val="pl-PL"/>
        </w:rPr>
      </w:pPr>
      <w:r w:rsidRPr="00AF50B1">
        <w:rPr>
          <w:rFonts w:asciiTheme="minorHAnsi" w:hAnsiTheme="minorHAnsi" w:cstheme="minorHAnsi"/>
          <w:color w:val="auto"/>
          <w:szCs w:val="24"/>
          <w:lang w:val="pl-PL"/>
        </w:rPr>
        <w:t>Jeżeli w toku czynności odbioru końcowego zostaną stwierdzone:</w:t>
      </w:r>
    </w:p>
    <w:p w14:paraId="18982075" w14:textId="77777777" w:rsidR="00D779AE" w:rsidRPr="00AF50B1" w:rsidRDefault="00D779AE" w:rsidP="00C414A8">
      <w:pPr>
        <w:pStyle w:val="Normalny1"/>
        <w:widowControl/>
        <w:numPr>
          <w:ilvl w:val="1"/>
          <w:numId w:val="122"/>
        </w:numPr>
        <w:tabs>
          <w:tab w:val="left" w:pos="426"/>
        </w:tabs>
        <w:autoSpaceDE/>
        <w:spacing w:line="276" w:lineRule="auto"/>
        <w:jc w:val="both"/>
        <w:rPr>
          <w:rFonts w:asciiTheme="minorHAnsi" w:hAnsiTheme="minorHAnsi" w:cstheme="minorHAnsi"/>
          <w:color w:val="auto"/>
          <w:szCs w:val="24"/>
          <w:lang w:val="pl-PL"/>
        </w:rPr>
      </w:pPr>
      <w:r w:rsidRPr="00AF50B1">
        <w:rPr>
          <w:rFonts w:asciiTheme="minorHAnsi" w:hAnsiTheme="minorHAnsi" w:cstheme="minorHAnsi"/>
          <w:color w:val="auto"/>
          <w:szCs w:val="24"/>
          <w:lang w:val="pl-PL"/>
        </w:rPr>
        <w:t>wady istotne, Zamawiający przerwie czynności odbioru, odmówi dokonania odbioru końcowego i wyznaczy Wykonawcy termin usunięcia wad. Data stwierdzenia przez Inspektora Nadzoru usunięcia wad jest terminem wznowienia czynności komisji odbioru końcowego Przedmiotu Umowy,</w:t>
      </w:r>
    </w:p>
    <w:p w14:paraId="1F21F648" w14:textId="77777777" w:rsidR="00D779AE" w:rsidRPr="00AF50B1" w:rsidRDefault="00D779AE" w:rsidP="00C414A8">
      <w:pPr>
        <w:pStyle w:val="Normalny1"/>
        <w:widowControl/>
        <w:numPr>
          <w:ilvl w:val="1"/>
          <w:numId w:val="122"/>
        </w:numPr>
        <w:tabs>
          <w:tab w:val="left" w:pos="426"/>
        </w:tabs>
        <w:autoSpaceDE/>
        <w:spacing w:line="276" w:lineRule="auto"/>
        <w:jc w:val="both"/>
        <w:rPr>
          <w:rFonts w:asciiTheme="minorHAnsi" w:hAnsiTheme="minorHAnsi" w:cstheme="minorHAnsi"/>
          <w:color w:val="auto"/>
          <w:szCs w:val="24"/>
          <w:lang w:val="pl-PL"/>
        </w:rPr>
      </w:pPr>
      <w:r w:rsidRPr="00AF50B1">
        <w:rPr>
          <w:rFonts w:asciiTheme="minorHAnsi" w:hAnsiTheme="minorHAnsi" w:cstheme="minorHAnsi"/>
          <w:color w:val="auto"/>
          <w:szCs w:val="24"/>
          <w:lang w:val="pl-PL"/>
        </w:rPr>
        <w:t xml:space="preserve"> wady nieistotne, w tym wad niezagrażających bezpieczeństwu użytkowania, Zamawiający wpisze je do protokołu odbioru robót i wyznaczy obiektywny technologicznie termin na ich usunięcie.</w:t>
      </w:r>
    </w:p>
    <w:p w14:paraId="74F1F076" w14:textId="77777777" w:rsidR="00D779AE" w:rsidRPr="00AF50B1" w:rsidRDefault="00D779AE" w:rsidP="00C414A8">
      <w:pPr>
        <w:pStyle w:val="Normalny1"/>
        <w:widowControl/>
        <w:numPr>
          <w:ilvl w:val="0"/>
          <w:numId w:val="122"/>
        </w:numPr>
        <w:tabs>
          <w:tab w:val="left" w:pos="426"/>
        </w:tabs>
        <w:autoSpaceDE/>
        <w:spacing w:line="276" w:lineRule="auto"/>
        <w:jc w:val="both"/>
        <w:rPr>
          <w:rFonts w:asciiTheme="minorHAnsi" w:hAnsiTheme="minorHAnsi" w:cstheme="minorHAnsi"/>
          <w:color w:val="auto"/>
          <w:szCs w:val="24"/>
          <w:lang w:val="pl-PL"/>
        </w:rPr>
      </w:pPr>
      <w:r w:rsidRPr="003E6F55">
        <w:rPr>
          <w:rFonts w:asciiTheme="minorHAnsi" w:hAnsiTheme="minorHAnsi" w:cstheme="minorHAnsi"/>
          <w:szCs w:val="24"/>
          <w:lang w:val="pl-PL"/>
        </w:rPr>
        <w:t xml:space="preserve">Jeżeli Wykonawca w wyznaczonym przez Zamawiającego terminie, </w:t>
      </w:r>
      <w:r w:rsidRPr="002121CA">
        <w:rPr>
          <w:rFonts w:asciiTheme="minorHAnsi" w:hAnsiTheme="minorHAnsi" w:cstheme="minorHAnsi"/>
          <w:szCs w:val="24"/>
          <w:lang w:val="pl-PL"/>
        </w:rPr>
        <w:t>zgodnie z </w:t>
      </w:r>
      <w:r w:rsidRPr="00AF50B1">
        <w:rPr>
          <w:rFonts w:asciiTheme="minorHAnsi" w:hAnsiTheme="minorHAnsi" w:cstheme="minorHAnsi"/>
          <w:color w:val="auto"/>
          <w:szCs w:val="24"/>
          <w:lang w:val="pl-PL"/>
        </w:rPr>
        <w:t>ust. 10</w:t>
      </w:r>
      <w:r>
        <w:rPr>
          <w:rFonts w:asciiTheme="minorHAnsi" w:hAnsiTheme="minorHAnsi" w:cstheme="minorHAnsi"/>
          <w:color w:val="auto"/>
          <w:szCs w:val="24"/>
          <w:lang w:val="pl-PL"/>
        </w:rPr>
        <w:t xml:space="preserve"> </w:t>
      </w:r>
      <w:r w:rsidRPr="00AF50B1">
        <w:rPr>
          <w:rFonts w:asciiTheme="minorHAnsi" w:hAnsiTheme="minorHAnsi" w:cstheme="minorHAnsi"/>
          <w:color w:val="auto"/>
          <w:szCs w:val="24"/>
          <w:lang w:val="pl-PL"/>
        </w:rPr>
        <w:t>nie usunie wad lub nie przystąpi do ich usuwania w terminie 14 dni od daty ich zgłoszenia, Zamawiający ma prawo do zlecenia zastępczego ich usunięcia. Koszt usunięcia wad ponosi Wykonawca.</w:t>
      </w:r>
    </w:p>
    <w:p w14:paraId="00A2C393" w14:textId="77777777" w:rsidR="00D779AE" w:rsidRPr="003E6F55" w:rsidRDefault="00D779AE" w:rsidP="00C414A8">
      <w:pPr>
        <w:pStyle w:val="Normalny1"/>
        <w:widowControl/>
        <w:numPr>
          <w:ilvl w:val="0"/>
          <w:numId w:val="122"/>
        </w:numPr>
        <w:tabs>
          <w:tab w:val="left" w:pos="426"/>
        </w:tabs>
        <w:autoSpaceDE/>
        <w:spacing w:line="276" w:lineRule="auto"/>
        <w:jc w:val="both"/>
        <w:rPr>
          <w:rFonts w:asciiTheme="minorHAnsi" w:hAnsiTheme="minorHAnsi" w:cstheme="minorHAnsi"/>
          <w:szCs w:val="24"/>
          <w:lang w:val="pl-PL"/>
        </w:rPr>
      </w:pPr>
      <w:r w:rsidRPr="00AF50B1">
        <w:rPr>
          <w:rFonts w:asciiTheme="minorHAnsi" w:hAnsiTheme="minorHAnsi" w:cstheme="minorHAnsi"/>
          <w:color w:val="auto"/>
          <w:szCs w:val="24"/>
          <w:lang w:val="pl-PL"/>
        </w:rPr>
        <w:t>Odbiór ostateczny Przedmiotu Umowy polega na ocenie (z chwilą upływu okresu rękojmi za wady) wszystkich prac i robót wykonanych przez Wykonawcę, w tym także prac i robót związanych z usunięciem wad ujawnionych w okresie rękojmi. Odbiór ostateczny następuje w formie protokołu odbioru ostatecznego Przedmiotu Umowy, uzgodnionego pomiędzy Stronami i podpisanego przez uczestników tego odbioru</w:t>
      </w:r>
      <w:r>
        <w:rPr>
          <w:rFonts w:asciiTheme="minorHAnsi" w:hAnsiTheme="minorHAnsi" w:cstheme="minorHAnsi"/>
          <w:color w:val="auto"/>
          <w:szCs w:val="24"/>
          <w:lang w:val="pl-PL"/>
        </w:rPr>
        <w:t xml:space="preserve">. </w:t>
      </w:r>
      <w:r w:rsidRPr="00AF50B1">
        <w:rPr>
          <w:rFonts w:asciiTheme="minorHAnsi" w:hAnsiTheme="minorHAnsi" w:cstheme="minorHAnsi"/>
          <w:color w:val="auto"/>
          <w:szCs w:val="24"/>
          <w:lang w:val="pl-PL"/>
        </w:rPr>
        <w:t xml:space="preserve">Protokół odbioru ostatecznego podpisany przez obie Strony Umowy, stanowi podstawę do zwrotu zabezpieczenia należytego wykonania umowy w części pozostawionej </w:t>
      </w:r>
      <w:r w:rsidRPr="003E6F55">
        <w:rPr>
          <w:rFonts w:asciiTheme="minorHAnsi" w:hAnsiTheme="minorHAnsi" w:cstheme="minorHAnsi"/>
          <w:szCs w:val="24"/>
          <w:lang w:val="pl-PL"/>
        </w:rPr>
        <w:t>na zabezpieczenie roszczeń z tytułu rękojmi za wady.</w:t>
      </w:r>
    </w:p>
    <w:p w14:paraId="7F3596AC" w14:textId="77777777" w:rsidR="00D779AE" w:rsidRPr="002121CA" w:rsidRDefault="00D779AE" w:rsidP="00D779AE">
      <w:pPr>
        <w:pStyle w:val="Normalny1"/>
        <w:widowControl/>
        <w:tabs>
          <w:tab w:val="left" w:pos="426"/>
        </w:tabs>
        <w:autoSpaceDE/>
        <w:spacing w:line="276" w:lineRule="auto"/>
        <w:ind w:left="284"/>
        <w:jc w:val="both"/>
        <w:rPr>
          <w:rFonts w:asciiTheme="minorHAnsi" w:hAnsiTheme="minorHAnsi" w:cstheme="minorHAnsi"/>
          <w:strike/>
          <w:color w:val="FF0000"/>
          <w:szCs w:val="24"/>
          <w:lang w:val="pl-PL"/>
        </w:rPr>
      </w:pPr>
    </w:p>
    <w:p w14:paraId="45E22E22" w14:textId="77777777" w:rsidR="00D779AE" w:rsidRPr="001F2D74" w:rsidRDefault="00D779AE" w:rsidP="00C414A8">
      <w:pPr>
        <w:pStyle w:val="Nagwek2"/>
        <w:numPr>
          <w:ilvl w:val="0"/>
          <w:numId w:val="114"/>
        </w:numPr>
        <w:spacing w:line="276" w:lineRule="auto"/>
        <w:ind w:left="0" w:firstLine="284"/>
        <w:jc w:val="center"/>
        <w:rPr>
          <w:rFonts w:asciiTheme="minorHAnsi" w:hAnsiTheme="minorHAnsi" w:cstheme="minorHAnsi"/>
          <w:b/>
          <w:bCs/>
        </w:rPr>
      </w:pPr>
      <w:r w:rsidRPr="001F2D74">
        <w:rPr>
          <w:rFonts w:asciiTheme="minorHAnsi" w:hAnsiTheme="minorHAnsi" w:cstheme="minorHAnsi"/>
          <w:b/>
          <w:bCs/>
        </w:rPr>
        <w:lastRenderedPageBreak/>
        <w:t>Wynagrodzenie za prace projektowe</w:t>
      </w:r>
    </w:p>
    <w:p w14:paraId="1110B814" w14:textId="77777777" w:rsidR="00D779AE" w:rsidRDefault="00D779AE" w:rsidP="00C414A8">
      <w:pPr>
        <w:pStyle w:val="Normalny1"/>
        <w:widowControl/>
        <w:numPr>
          <w:ilvl w:val="0"/>
          <w:numId w:val="115"/>
        </w:numPr>
        <w:tabs>
          <w:tab w:val="left" w:pos="426"/>
        </w:tabs>
        <w:autoSpaceDE/>
        <w:spacing w:line="276" w:lineRule="auto"/>
        <w:ind w:left="284" w:hanging="284"/>
        <w:jc w:val="both"/>
        <w:rPr>
          <w:rFonts w:asciiTheme="minorHAnsi" w:hAnsiTheme="minorHAnsi" w:cstheme="minorHAnsi"/>
          <w:szCs w:val="24"/>
          <w:lang w:val="pl-PL"/>
        </w:rPr>
      </w:pPr>
      <w:r w:rsidRPr="003E6F55">
        <w:rPr>
          <w:rFonts w:asciiTheme="minorHAnsi" w:hAnsiTheme="minorHAnsi" w:cstheme="minorHAnsi"/>
          <w:szCs w:val="24"/>
          <w:lang w:val="pl-PL"/>
        </w:rPr>
        <w:t xml:space="preserve">Za wykonanie Przedmiotu Umowy w zakresie prac projektowych ustala się wynagrodzenie ryczałtowe, zgodnie z formularzem </w:t>
      </w:r>
      <w:r>
        <w:rPr>
          <w:rFonts w:asciiTheme="minorHAnsi" w:hAnsiTheme="minorHAnsi" w:cstheme="minorHAnsi"/>
          <w:szCs w:val="24"/>
          <w:lang w:val="pl-PL"/>
        </w:rPr>
        <w:t>ofertowym</w:t>
      </w:r>
      <w:r w:rsidRPr="003E6F55">
        <w:rPr>
          <w:rFonts w:asciiTheme="minorHAnsi" w:hAnsiTheme="minorHAnsi" w:cstheme="minorHAnsi"/>
          <w:szCs w:val="24"/>
          <w:lang w:val="pl-PL"/>
        </w:rPr>
        <w:t xml:space="preserve"> załączonym do oferty, w wysokości:</w:t>
      </w:r>
    </w:p>
    <w:p w14:paraId="4972960E" w14:textId="77777777" w:rsidR="00D779AE" w:rsidRPr="003E6F55" w:rsidRDefault="00D779AE" w:rsidP="00D779AE">
      <w:pPr>
        <w:pStyle w:val="Normalny1"/>
        <w:widowControl/>
        <w:tabs>
          <w:tab w:val="left" w:pos="426"/>
        </w:tabs>
        <w:autoSpaceDE/>
        <w:spacing w:line="276" w:lineRule="auto"/>
        <w:ind w:left="284"/>
        <w:jc w:val="both"/>
        <w:rPr>
          <w:rFonts w:asciiTheme="minorHAnsi" w:hAnsiTheme="minorHAnsi" w:cstheme="minorHAnsi"/>
          <w:szCs w:val="24"/>
          <w:lang w:val="pl-PL"/>
        </w:rPr>
      </w:pPr>
      <w:r>
        <w:rPr>
          <w:rFonts w:asciiTheme="minorHAnsi" w:hAnsiTheme="minorHAnsi" w:cstheme="minorHAnsi"/>
          <w:szCs w:val="24"/>
          <w:lang w:val="pl-PL"/>
        </w:rPr>
        <w:t>Zadanie …</w:t>
      </w:r>
    </w:p>
    <w:p w14:paraId="4BF3792B" w14:textId="77777777" w:rsidR="00D779AE" w:rsidRPr="003E6F55" w:rsidRDefault="00D779AE" w:rsidP="00D779AE">
      <w:pPr>
        <w:pStyle w:val="Normalny1"/>
        <w:spacing w:line="276" w:lineRule="auto"/>
        <w:ind w:left="284"/>
        <w:rPr>
          <w:rFonts w:asciiTheme="minorHAnsi" w:hAnsiTheme="minorHAnsi" w:cstheme="minorHAnsi"/>
          <w:bCs/>
          <w:szCs w:val="24"/>
          <w:lang w:val="pl-PL"/>
        </w:rPr>
      </w:pPr>
      <w:r w:rsidRPr="003E6F55">
        <w:rPr>
          <w:rFonts w:asciiTheme="minorHAnsi" w:hAnsiTheme="minorHAnsi" w:cstheme="minorHAnsi"/>
          <w:bCs/>
          <w:szCs w:val="24"/>
          <w:lang w:val="pl-PL"/>
        </w:rPr>
        <w:t xml:space="preserve">brutto: </w:t>
      </w:r>
      <w:r w:rsidRPr="003E6F55">
        <w:rPr>
          <w:rFonts w:asciiTheme="minorHAnsi" w:hAnsiTheme="minorHAnsi" w:cstheme="minorHAnsi"/>
          <w:szCs w:val="24"/>
          <w:lang w:val="pl-PL"/>
        </w:rPr>
        <w:t xml:space="preserve">.................... </w:t>
      </w:r>
      <w:r w:rsidRPr="003E6F55">
        <w:rPr>
          <w:rFonts w:asciiTheme="minorHAnsi" w:hAnsiTheme="minorHAnsi" w:cstheme="minorHAnsi"/>
          <w:bCs/>
          <w:szCs w:val="24"/>
          <w:lang w:val="pl-PL"/>
        </w:rPr>
        <w:t>PLN (słownie</w:t>
      </w:r>
      <w:r w:rsidRPr="003E6F55">
        <w:rPr>
          <w:rFonts w:asciiTheme="minorHAnsi" w:hAnsiTheme="minorHAnsi" w:cstheme="minorHAnsi"/>
          <w:szCs w:val="24"/>
          <w:lang w:val="pl-PL"/>
        </w:rPr>
        <w:t xml:space="preserve">.................... </w:t>
      </w:r>
      <w:r w:rsidRPr="003E6F55">
        <w:rPr>
          <w:rFonts w:asciiTheme="minorHAnsi" w:hAnsiTheme="minorHAnsi" w:cstheme="minorHAnsi"/>
          <w:bCs/>
          <w:szCs w:val="24"/>
          <w:lang w:val="pl-PL"/>
        </w:rPr>
        <w:t xml:space="preserve">złotych) </w:t>
      </w:r>
      <w:r w:rsidRPr="003E6F55">
        <w:rPr>
          <w:rFonts w:asciiTheme="minorHAnsi" w:hAnsiTheme="minorHAnsi" w:cstheme="minorHAnsi"/>
          <w:bCs/>
          <w:szCs w:val="24"/>
          <w:lang w:val="pl-PL"/>
        </w:rPr>
        <w:tab/>
      </w:r>
      <w:r w:rsidRPr="003E6F55">
        <w:rPr>
          <w:rFonts w:asciiTheme="minorHAnsi" w:hAnsiTheme="minorHAnsi" w:cstheme="minorHAnsi"/>
          <w:bCs/>
          <w:szCs w:val="24"/>
          <w:lang w:val="pl-PL"/>
        </w:rPr>
        <w:br/>
      </w:r>
      <w:r w:rsidRPr="003E6F55">
        <w:rPr>
          <w:rFonts w:asciiTheme="minorHAnsi" w:hAnsiTheme="minorHAnsi" w:cstheme="minorHAnsi"/>
          <w:szCs w:val="24"/>
          <w:lang w:val="pl-PL"/>
        </w:rPr>
        <w:t>w tym:</w:t>
      </w:r>
      <w:r w:rsidRPr="003E6F55">
        <w:rPr>
          <w:rFonts w:asciiTheme="minorHAnsi" w:hAnsiTheme="minorHAnsi" w:cstheme="minorHAnsi"/>
          <w:szCs w:val="24"/>
          <w:lang w:val="pl-PL"/>
        </w:rPr>
        <w:tab/>
      </w:r>
      <w:r w:rsidRPr="003E6F55">
        <w:rPr>
          <w:rFonts w:asciiTheme="minorHAnsi" w:hAnsiTheme="minorHAnsi" w:cstheme="minorHAnsi"/>
          <w:szCs w:val="24"/>
          <w:lang w:val="pl-PL"/>
        </w:rPr>
        <w:br/>
      </w:r>
      <w:r w:rsidRPr="003E6F55">
        <w:rPr>
          <w:rFonts w:asciiTheme="minorHAnsi" w:hAnsiTheme="minorHAnsi" w:cstheme="minorHAnsi"/>
          <w:bCs/>
          <w:szCs w:val="24"/>
          <w:lang w:val="pl-PL"/>
        </w:rPr>
        <w:t xml:space="preserve">netto: </w:t>
      </w:r>
      <w:r w:rsidRPr="003E6F55">
        <w:rPr>
          <w:rFonts w:asciiTheme="minorHAnsi" w:hAnsiTheme="minorHAnsi" w:cstheme="minorHAnsi"/>
          <w:szCs w:val="24"/>
          <w:lang w:val="pl-PL"/>
        </w:rPr>
        <w:t xml:space="preserve">.................... </w:t>
      </w:r>
      <w:r w:rsidRPr="003E6F55">
        <w:rPr>
          <w:rFonts w:asciiTheme="minorHAnsi" w:hAnsiTheme="minorHAnsi" w:cstheme="minorHAnsi"/>
          <w:bCs/>
          <w:szCs w:val="24"/>
          <w:lang w:val="pl-PL"/>
        </w:rPr>
        <w:t>PLN (słownie</w:t>
      </w:r>
      <w:r w:rsidRPr="003E6F55">
        <w:rPr>
          <w:rFonts w:asciiTheme="minorHAnsi" w:hAnsiTheme="minorHAnsi" w:cstheme="minorHAnsi"/>
          <w:szCs w:val="24"/>
          <w:lang w:val="pl-PL"/>
        </w:rPr>
        <w:t xml:space="preserve">.................... </w:t>
      </w:r>
      <w:r w:rsidRPr="003E6F55">
        <w:rPr>
          <w:rFonts w:asciiTheme="minorHAnsi" w:hAnsiTheme="minorHAnsi" w:cstheme="minorHAnsi"/>
          <w:bCs/>
          <w:szCs w:val="24"/>
          <w:lang w:val="pl-PL"/>
        </w:rPr>
        <w:t>złotych),</w:t>
      </w:r>
      <w:r w:rsidRPr="003E6F55">
        <w:rPr>
          <w:rFonts w:asciiTheme="minorHAnsi" w:hAnsiTheme="minorHAnsi" w:cstheme="minorHAnsi"/>
          <w:bCs/>
          <w:szCs w:val="24"/>
          <w:lang w:val="pl-PL"/>
        </w:rPr>
        <w:tab/>
      </w:r>
      <w:r w:rsidRPr="003E6F55">
        <w:rPr>
          <w:rFonts w:asciiTheme="minorHAnsi" w:hAnsiTheme="minorHAnsi" w:cstheme="minorHAnsi"/>
          <w:bCs/>
          <w:szCs w:val="24"/>
          <w:lang w:val="pl-PL"/>
        </w:rPr>
        <w:br/>
        <w:t>podatek VAT</w:t>
      </w:r>
      <w:r>
        <w:rPr>
          <w:rFonts w:asciiTheme="minorHAnsi" w:hAnsiTheme="minorHAnsi" w:cstheme="minorHAnsi"/>
          <w:bCs/>
          <w:szCs w:val="24"/>
          <w:lang w:val="pl-PL"/>
        </w:rPr>
        <w:t xml:space="preserve"> …..%</w:t>
      </w:r>
      <w:r w:rsidRPr="003E6F55">
        <w:rPr>
          <w:rFonts w:asciiTheme="minorHAnsi" w:hAnsiTheme="minorHAnsi" w:cstheme="minorHAnsi"/>
          <w:bCs/>
          <w:szCs w:val="24"/>
          <w:lang w:val="pl-PL"/>
        </w:rPr>
        <w:t xml:space="preserve">: </w:t>
      </w:r>
      <w:r w:rsidRPr="003E6F55">
        <w:rPr>
          <w:rFonts w:asciiTheme="minorHAnsi" w:hAnsiTheme="minorHAnsi" w:cstheme="minorHAnsi"/>
          <w:szCs w:val="24"/>
          <w:lang w:val="pl-PL"/>
        </w:rPr>
        <w:t xml:space="preserve">.................... </w:t>
      </w:r>
      <w:r w:rsidRPr="003E6F55">
        <w:rPr>
          <w:rFonts w:asciiTheme="minorHAnsi" w:hAnsiTheme="minorHAnsi" w:cstheme="minorHAnsi"/>
          <w:bCs/>
          <w:szCs w:val="24"/>
          <w:lang w:val="pl-PL"/>
        </w:rPr>
        <w:t xml:space="preserve">PLN (słownie: </w:t>
      </w:r>
      <w:r w:rsidRPr="003E6F55">
        <w:rPr>
          <w:rFonts w:asciiTheme="minorHAnsi" w:hAnsiTheme="minorHAnsi" w:cstheme="minorHAnsi"/>
          <w:szCs w:val="24"/>
          <w:lang w:val="pl-PL"/>
        </w:rPr>
        <w:t xml:space="preserve">.................... </w:t>
      </w:r>
      <w:r w:rsidRPr="003E6F55">
        <w:rPr>
          <w:rFonts w:asciiTheme="minorHAnsi" w:hAnsiTheme="minorHAnsi" w:cstheme="minorHAnsi"/>
          <w:bCs/>
          <w:szCs w:val="24"/>
          <w:lang w:val="pl-PL"/>
        </w:rPr>
        <w:t>złotych).</w:t>
      </w:r>
    </w:p>
    <w:p w14:paraId="567C378B" w14:textId="77777777" w:rsidR="00D779AE" w:rsidRPr="003E6F55" w:rsidRDefault="00D779AE" w:rsidP="00C414A8">
      <w:pPr>
        <w:pStyle w:val="Normalny1"/>
        <w:widowControl/>
        <w:numPr>
          <w:ilvl w:val="0"/>
          <w:numId w:val="115"/>
        </w:numPr>
        <w:tabs>
          <w:tab w:val="left" w:pos="426"/>
        </w:tabs>
        <w:autoSpaceDE/>
        <w:spacing w:line="276" w:lineRule="auto"/>
        <w:ind w:left="284" w:hanging="284"/>
        <w:jc w:val="both"/>
        <w:rPr>
          <w:rFonts w:asciiTheme="minorHAnsi" w:hAnsiTheme="minorHAnsi" w:cstheme="minorHAnsi"/>
          <w:szCs w:val="24"/>
          <w:lang w:val="pl-PL"/>
        </w:rPr>
      </w:pPr>
      <w:r w:rsidRPr="003E6F55">
        <w:rPr>
          <w:rFonts w:asciiTheme="minorHAnsi" w:hAnsiTheme="minorHAnsi" w:cstheme="minorHAnsi"/>
          <w:szCs w:val="24"/>
          <w:lang w:val="pl-PL"/>
        </w:rPr>
        <w:t>Wykonawca oświadcza, że uwzględnił ryzyko wynagrodzenia ryczałtowego w swojej ofercie oraz wszelkie koszty wynikające z wymagań określonych w Umowie na podstawie własnych kalkulacji i szacunków niezbędnych do poprawnego wykonania Przedmiotu Umowy.</w:t>
      </w:r>
    </w:p>
    <w:p w14:paraId="766BAFED" w14:textId="77777777" w:rsidR="00D779AE" w:rsidRPr="00E85820" w:rsidRDefault="00D779AE" w:rsidP="00C414A8">
      <w:pPr>
        <w:pStyle w:val="Normalny1"/>
        <w:widowControl/>
        <w:numPr>
          <w:ilvl w:val="0"/>
          <w:numId w:val="115"/>
        </w:numPr>
        <w:tabs>
          <w:tab w:val="left" w:pos="426"/>
        </w:tabs>
        <w:autoSpaceDE/>
        <w:spacing w:line="276" w:lineRule="auto"/>
        <w:ind w:left="284" w:hanging="284"/>
        <w:jc w:val="both"/>
        <w:rPr>
          <w:rFonts w:asciiTheme="minorHAnsi" w:hAnsiTheme="minorHAnsi" w:cstheme="minorHAnsi"/>
          <w:color w:val="auto"/>
          <w:szCs w:val="24"/>
          <w:lang w:val="pl-PL"/>
        </w:rPr>
      </w:pPr>
      <w:r w:rsidRPr="00E72475">
        <w:rPr>
          <w:rFonts w:asciiTheme="minorHAnsi" w:hAnsiTheme="minorHAnsi" w:cstheme="minorHAnsi"/>
          <w:szCs w:val="24"/>
          <w:lang w:val="pl-PL"/>
        </w:rPr>
        <w:t xml:space="preserve">Wynagrodzenie określone w ust. 1 zawiera wszelkie koszty związane z realizacją Przedmiotu Umowy, niezbędne do wykonania Umowy w zakresie prac projektowych, w tym koszt sporządzenia dokumentacji, </w:t>
      </w:r>
      <w:r w:rsidRPr="00E85820">
        <w:rPr>
          <w:rFonts w:asciiTheme="minorHAnsi" w:hAnsiTheme="minorHAnsi" w:cstheme="minorHAnsi"/>
          <w:color w:val="auto"/>
          <w:szCs w:val="24"/>
          <w:lang w:val="pl-PL"/>
        </w:rPr>
        <w:t>przeniesienia na Zamawiającego praw autorskich majątkowych do dokumentacji projektowej, dokumentacji powykonawczej oraz dokumentacji powstającej w trakcie realizacji Umowy, na jej potrzeby, koszt wszystkich uzgodnień odstępstw, pozwoleń oraz opracowań potrzebnych do ich uzyskania, koszt map do celów projektowych, wszelkich dokumentów administracyjnych.</w:t>
      </w:r>
    </w:p>
    <w:p w14:paraId="1C490E89" w14:textId="77777777" w:rsidR="00D779AE" w:rsidRPr="003E6F55" w:rsidRDefault="00D779AE" w:rsidP="00D779AE">
      <w:pPr>
        <w:pStyle w:val="Normalny1"/>
        <w:widowControl/>
        <w:tabs>
          <w:tab w:val="left" w:pos="426"/>
        </w:tabs>
        <w:autoSpaceDE/>
        <w:spacing w:line="276" w:lineRule="auto"/>
        <w:ind w:left="284"/>
        <w:jc w:val="both"/>
        <w:rPr>
          <w:rFonts w:asciiTheme="minorHAnsi" w:hAnsiTheme="minorHAnsi" w:cstheme="minorHAnsi"/>
          <w:szCs w:val="24"/>
          <w:lang w:val="pl-PL"/>
        </w:rPr>
      </w:pPr>
    </w:p>
    <w:p w14:paraId="39BF65ED" w14:textId="77777777" w:rsidR="00D779AE" w:rsidRPr="00371DBD" w:rsidRDefault="00D779AE" w:rsidP="00C414A8">
      <w:pPr>
        <w:pStyle w:val="Nagwek2"/>
        <w:numPr>
          <w:ilvl w:val="0"/>
          <w:numId w:val="114"/>
        </w:numPr>
        <w:spacing w:line="276" w:lineRule="auto"/>
        <w:ind w:left="0" w:firstLine="284"/>
        <w:jc w:val="center"/>
        <w:rPr>
          <w:rFonts w:asciiTheme="minorHAnsi" w:hAnsiTheme="minorHAnsi" w:cstheme="minorHAnsi"/>
          <w:b/>
          <w:bCs/>
        </w:rPr>
      </w:pPr>
      <w:r w:rsidRPr="00371DBD">
        <w:rPr>
          <w:rFonts w:asciiTheme="minorHAnsi" w:hAnsiTheme="minorHAnsi" w:cstheme="minorHAnsi"/>
          <w:b/>
          <w:bCs/>
        </w:rPr>
        <w:t>Wynagrodzenie za prace budowlane</w:t>
      </w:r>
    </w:p>
    <w:p w14:paraId="7EB60BDC" w14:textId="77777777" w:rsidR="00D779AE" w:rsidRDefault="00D779AE" w:rsidP="00C315B6">
      <w:pPr>
        <w:pStyle w:val="Normalny1"/>
        <w:widowControl/>
        <w:numPr>
          <w:ilvl w:val="0"/>
          <w:numId w:val="134"/>
        </w:numPr>
        <w:autoSpaceDE/>
        <w:spacing w:line="276" w:lineRule="auto"/>
        <w:ind w:left="284"/>
        <w:jc w:val="both"/>
        <w:rPr>
          <w:rFonts w:asciiTheme="minorHAnsi" w:hAnsiTheme="minorHAnsi" w:cstheme="minorHAnsi"/>
          <w:szCs w:val="24"/>
          <w:lang w:val="pl-PL"/>
        </w:rPr>
      </w:pPr>
      <w:r w:rsidRPr="003E6F55">
        <w:rPr>
          <w:rFonts w:asciiTheme="minorHAnsi" w:hAnsiTheme="minorHAnsi" w:cstheme="minorHAnsi"/>
          <w:szCs w:val="24"/>
          <w:lang w:val="pl-PL"/>
        </w:rPr>
        <w:t xml:space="preserve">Za wykonanie Przedmiotu Umowy w zakresie robót budowlanych ustala się wynagrodzenie ryczałtowe, zgodnie z formularzem </w:t>
      </w:r>
      <w:r>
        <w:rPr>
          <w:rFonts w:asciiTheme="minorHAnsi" w:hAnsiTheme="minorHAnsi" w:cstheme="minorHAnsi"/>
          <w:szCs w:val="24"/>
          <w:lang w:val="pl-PL"/>
        </w:rPr>
        <w:t>ofertowym</w:t>
      </w:r>
      <w:r w:rsidRPr="003E6F55">
        <w:rPr>
          <w:rFonts w:asciiTheme="minorHAnsi" w:hAnsiTheme="minorHAnsi" w:cstheme="minorHAnsi"/>
          <w:szCs w:val="24"/>
          <w:lang w:val="pl-PL"/>
        </w:rPr>
        <w:t xml:space="preserve"> załączonym do oferty, w wysokości:</w:t>
      </w:r>
    </w:p>
    <w:p w14:paraId="28F2042A" w14:textId="77777777" w:rsidR="00D779AE" w:rsidRPr="003E6F55" w:rsidRDefault="00D779AE" w:rsidP="00D779AE">
      <w:pPr>
        <w:pStyle w:val="Normalny1"/>
        <w:widowControl/>
        <w:autoSpaceDE/>
        <w:spacing w:line="276" w:lineRule="auto"/>
        <w:ind w:left="284"/>
        <w:jc w:val="both"/>
        <w:rPr>
          <w:rFonts w:asciiTheme="minorHAnsi" w:hAnsiTheme="minorHAnsi" w:cstheme="minorHAnsi"/>
          <w:szCs w:val="24"/>
          <w:lang w:val="pl-PL"/>
        </w:rPr>
      </w:pPr>
      <w:r>
        <w:rPr>
          <w:rFonts w:asciiTheme="minorHAnsi" w:hAnsiTheme="minorHAnsi" w:cstheme="minorHAnsi"/>
          <w:szCs w:val="24"/>
          <w:lang w:val="pl-PL"/>
        </w:rPr>
        <w:t>Zadanie …</w:t>
      </w:r>
    </w:p>
    <w:p w14:paraId="679681DE" w14:textId="77777777" w:rsidR="00D779AE" w:rsidRPr="003E6F55" w:rsidRDefault="00D779AE" w:rsidP="00D779AE">
      <w:pPr>
        <w:pStyle w:val="Normalny1"/>
        <w:spacing w:line="276" w:lineRule="auto"/>
        <w:ind w:left="284"/>
        <w:rPr>
          <w:rFonts w:asciiTheme="minorHAnsi" w:hAnsiTheme="minorHAnsi" w:cstheme="minorHAnsi"/>
          <w:bCs/>
          <w:szCs w:val="24"/>
          <w:lang w:val="pl-PL"/>
        </w:rPr>
      </w:pPr>
      <w:r w:rsidRPr="003E6F55">
        <w:rPr>
          <w:rFonts w:asciiTheme="minorHAnsi" w:hAnsiTheme="minorHAnsi" w:cstheme="minorHAnsi"/>
          <w:bCs/>
          <w:szCs w:val="24"/>
          <w:lang w:val="pl-PL"/>
        </w:rPr>
        <w:t xml:space="preserve">brutto: </w:t>
      </w:r>
      <w:r w:rsidRPr="003E6F55">
        <w:rPr>
          <w:rFonts w:asciiTheme="minorHAnsi" w:hAnsiTheme="minorHAnsi" w:cstheme="minorHAnsi"/>
          <w:szCs w:val="24"/>
          <w:lang w:val="pl-PL"/>
        </w:rPr>
        <w:t xml:space="preserve">.................... </w:t>
      </w:r>
      <w:r w:rsidRPr="003E6F55">
        <w:rPr>
          <w:rFonts w:asciiTheme="minorHAnsi" w:hAnsiTheme="minorHAnsi" w:cstheme="minorHAnsi"/>
          <w:bCs/>
          <w:szCs w:val="24"/>
          <w:lang w:val="pl-PL"/>
        </w:rPr>
        <w:t>PLN (słownie</w:t>
      </w:r>
      <w:r w:rsidRPr="003E6F55">
        <w:rPr>
          <w:rFonts w:asciiTheme="minorHAnsi" w:hAnsiTheme="minorHAnsi" w:cstheme="minorHAnsi"/>
          <w:szCs w:val="24"/>
          <w:lang w:val="pl-PL"/>
        </w:rPr>
        <w:t xml:space="preserve">.................... </w:t>
      </w:r>
      <w:r w:rsidRPr="003E6F55">
        <w:rPr>
          <w:rFonts w:asciiTheme="minorHAnsi" w:hAnsiTheme="minorHAnsi" w:cstheme="minorHAnsi"/>
          <w:bCs/>
          <w:szCs w:val="24"/>
          <w:lang w:val="pl-PL"/>
        </w:rPr>
        <w:t xml:space="preserve">złotych) </w:t>
      </w:r>
      <w:r w:rsidRPr="003E6F55">
        <w:rPr>
          <w:rFonts w:asciiTheme="minorHAnsi" w:hAnsiTheme="minorHAnsi" w:cstheme="minorHAnsi"/>
          <w:bCs/>
          <w:szCs w:val="24"/>
          <w:lang w:val="pl-PL"/>
        </w:rPr>
        <w:tab/>
      </w:r>
      <w:r w:rsidRPr="003E6F55">
        <w:rPr>
          <w:rFonts w:asciiTheme="minorHAnsi" w:hAnsiTheme="minorHAnsi" w:cstheme="minorHAnsi"/>
          <w:bCs/>
          <w:szCs w:val="24"/>
          <w:lang w:val="pl-PL"/>
        </w:rPr>
        <w:br/>
      </w:r>
      <w:r w:rsidRPr="003E6F55">
        <w:rPr>
          <w:rFonts w:asciiTheme="minorHAnsi" w:hAnsiTheme="minorHAnsi" w:cstheme="minorHAnsi"/>
          <w:szCs w:val="24"/>
          <w:lang w:val="pl-PL"/>
        </w:rPr>
        <w:t>w tym:</w:t>
      </w:r>
      <w:r w:rsidRPr="003E6F55">
        <w:rPr>
          <w:rFonts w:asciiTheme="minorHAnsi" w:hAnsiTheme="minorHAnsi" w:cstheme="minorHAnsi"/>
          <w:szCs w:val="24"/>
          <w:lang w:val="pl-PL"/>
        </w:rPr>
        <w:tab/>
      </w:r>
      <w:r w:rsidRPr="003E6F55">
        <w:rPr>
          <w:rFonts w:asciiTheme="minorHAnsi" w:hAnsiTheme="minorHAnsi" w:cstheme="minorHAnsi"/>
          <w:szCs w:val="24"/>
          <w:lang w:val="pl-PL"/>
        </w:rPr>
        <w:br/>
      </w:r>
      <w:r w:rsidRPr="003E6F55">
        <w:rPr>
          <w:rFonts w:asciiTheme="minorHAnsi" w:hAnsiTheme="minorHAnsi" w:cstheme="minorHAnsi"/>
          <w:bCs/>
          <w:szCs w:val="24"/>
          <w:lang w:val="pl-PL"/>
        </w:rPr>
        <w:t xml:space="preserve">netto: </w:t>
      </w:r>
      <w:r w:rsidRPr="003E6F55">
        <w:rPr>
          <w:rFonts w:asciiTheme="minorHAnsi" w:hAnsiTheme="minorHAnsi" w:cstheme="minorHAnsi"/>
          <w:szCs w:val="24"/>
          <w:lang w:val="pl-PL"/>
        </w:rPr>
        <w:t xml:space="preserve">.................... </w:t>
      </w:r>
      <w:r w:rsidRPr="003E6F55">
        <w:rPr>
          <w:rFonts w:asciiTheme="minorHAnsi" w:hAnsiTheme="minorHAnsi" w:cstheme="minorHAnsi"/>
          <w:bCs/>
          <w:szCs w:val="24"/>
          <w:lang w:val="pl-PL"/>
        </w:rPr>
        <w:t>PLN (słownie</w:t>
      </w:r>
      <w:r w:rsidRPr="003E6F55">
        <w:rPr>
          <w:rFonts w:asciiTheme="minorHAnsi" w:hAnsiTheme="minorHAnsi" w:cstheme="minorHAnsi"/>
          <w:szCs w:val="24"/>
          <w:lang w:val="pl-PL"/>
        </w:rPr>
        <w:t xml:space="preserve">.................... </w:t>
      </w:r>
      <w:r w:rsidRPr="003E6F55">
        <w:rPr>
          <w:rFonts w:asciiTheme="minorHAnsi" w:hAnsiTheme="minorHAnsi" w:cstheme="minorHAnsi"/>
          <w:bCs/>
          <w:szCs w:val="24"/>
          <w:lang w:val="pl-PL"/>
        </w:rPr>
        <w:t>złotych),</w:t>
      </w:r>
      <w:r w:rsidRPr="003E6F55">
        <w:rPr>
          <w:rFonts w:asciiTheme="minorHAnsi" w:hAnsiTheme="minorHAnsi" w:cstheme="minorHAnsi"/>
          <w:bCs/>
          <w:szCs w:val="24"/>
          <w:lang w:val="pl-PL"/>
        </w:rPr>
        <w:tab/>
      </w:r>
      <w:r w:rsidRPr="003E6F55">
        <w:rPr>
          <w:rFonts w:asciiTheme="minorHAnsi" w:hAnsiTheme="minorHAnsi" w:cstheme="minorHAnsi"/>
          <w:bCs/>
          <w:szCs w:val="24"/>
          <w:lang w:val="pl-PL"/>
        </w:rPr>
        <w:br/>
        <w:t xml:space="preserve">podatek VAT </w:t>
      </w:r>
      <w:r>
        <w:rPr>
          <w:rFonts w:asciiTheme="minorHAnsi" w:hAnsiTheme="minorHAnsi" w:cstheme="minorHAnsi"/>
          <w:bCs/>
          <w:szCs w:val="24"/>
          <w:lang w:val="pl-PL"/>
        </w:rPr>
        <w:t>…..</w:t>
      </w:r>
      <w:r w:rsidRPr="003E6F55">
        <w:rPr>
          <w:rFonts w:asciiTheme="minorHAnsi" w:hAnsiTheme="minorHAnsi" w:cstheme="minorHAnsi"/>
          <w:bCs/>
          <w:szCs w:val="24"/>
          <w:lang w:val="pl-PL"/>
        </w:rPr>
        <w:t xml:space="preserve">%: </w:t>
      </w:r>
      <w:r w:rsidRPr="003E6F55">
        <w:rPr>
          <w:rFonts w:asciiTheme="minorHAnsi" w:hAnsiTheme="minorHAnsi" w:cstheme="minorHAnsi"/>
          <w:szCs w:val="24"/>
          <w:lang w:val="pl-PL"/>
        </w:rPr>
        <w:t xml:space="preserve">.................... </w:t>
      </w:r>
      <w:r w:rsidRPr="003E6F55">
        <w:rPr>
          <w:rFonts w:asciiTheme="minorHAnsi" w:hAnsiTheme="minorHAnsi" w:cstheme="minorHAnsi"/>
          <w:bCs/>
          <w:szCs w:val="24"/>
          <w:lang w:val="pl-PL"/>
        </w:rPr>
        <w:t xml:space="preserve">PLN (słownie: </w:t>
      </w:r>
      <w:r w:rsidRPr="003E6F55">
        <w:rPr>
          <w:rFonts w:asciiTheme="minorHAnsi" w:hAnsiTheme="minorHAnsi" w:cstheme="minorHAnsi"/>
          <w:szCs w:val="24"/>
          <w:lang w:val="pl-PL"/>
        </w:rPr>
        <w:t xml:space="preserve">.................... </w:t>
      </w:r>
      <w:r w:rsidRPr="003E6F55">
        <w:rPr>
          <w:rFonts w:asciiTheme="minorHAnsi" w:hAnsiTheme="minorHAnsi" w:cstheme="minorHAnsi"/>
          <w:bCs/>
          <w:szCs w:val="24"/>
          <w:lang w:val="pl-PL"/>
        </w:rPr>
        <w:t>złotych).</w:t>
      </w:r>
    </w:p>
    <w:p w14:paraId="14010DD9" w14:textId="77777777" w:rsidR="00D779AE" w:rsidRPr="00E85820" w:rsidRDefault="00D779AE" w:rsidP="00C315B6">
      <w:pPr>
        <w:pStyle w:val="Normalny1"/>
        <w:widowControl/>
        <w:numPr>
          <w:ilvl w:val="0"/>
          <w:numId w:val="134"/>
        </w:numPr>
        <w:autoSpaceDE/>
        <w:spacing w:line="276" w:lineRule="auto"/>
        <w:ind w:left="284" w:hanging="284"/>
        <w:jc w:val="both"/>
        <w:rPr>
          <w:rFonts w:asciiTheme="minorHAnsi" w:hAnsiTheme="minorHAnsi" w:cstheme="minorHAnsi"/>
          <w:color w:val="auto"/>
          <w:szCs w:val="24"/>
          <w:lang w:val="pl-PL"/>
        </w:rPr>
      </w:pPr>
      <w:r w:rsidRPr="003E6F55">
        <w:rPr>
          <w:rFonts w:asciiTheme="minorHAnsi" w:hAnsiTheme="minorHAnsi" w:cstheme="minorHAnsi"/>
          <w:szCs w:val="24"/>
          <w:lang w:val="pl-PL"/>
        </w:rPr>
        <w:t xml:space="preserve">Wynagrodzenie określone w ust. 1 zawiera wszelkie koszty związane z realizacją Przedmiotu Umowy, niezbędne do wykonania Umowy w zakresie robót budowlanych, w tym koszt realizacji w terenie oraz koszty wszelkich robót przygotowawczych, porządkowych, koszty </w:t>
      </w:r>
      <w:r w:rsidRPr="00E85820">
        <w:rPr>
          <w:rFonts w:asciiTheme="minorHAnsi" w:hAnsiTheme="minorHAnsi" w:cstheme="minorHAnsi"/>
          <w:color w:val="auto"/>
          <w:szCs w:val="24"/>
          <w:lang w:val="pl-PL"/>
        </w:rPr>
        <w:t xml:space="preserve">zagospodarowania placu budowy, koszty wykonania, utrzymania i likwidacji zaplecza budowy, zmiany organizacji ruchu oraz jej utrzymania na czas prowadzenia robót, materiałów, urządzeń i materiałów niezbędnych do realizacji robót oraz koszty ich transportu, wszelkie opłaty: w tym </w:t>
      </w:r>
      <w:r w:rsidRPr="00E85820">
        <w:rPr>
          <w:rFonts w:asciiTheme="minorHAnsi" w:hAnsiTheme="minorHAnsi" w:cstheme="minorHAnsi"/>
          <w:strike/>
          <w:color w:val="auto"/>
          <w:szCs w:val="24"/>
          <w:lang w:val="pl-PL"/>
        </w:rPr>
        <w:t>opłaty,</w:t>
      </w:r>
      <w:r w:rsidRPr="00E85820">
        <w:rPr>
          <w:rFonts w:asciiTheme="minorHAnsi" w:hAnsiTheme="minorHAnsi" w:cstheme="minorHAnsi"/>
          <w:color w:val="auto"/>
          <w:szCs w:val="24"/>
          <w:lang w:val="pl-PL"/>
        </w:rPr>
        <w:t xml:space="preserve"> koszt oświetlenia budowy, koszty poboru prądu i wody itp. koszty związane z prowadzeniem prac w niesprzyjających warunków atmosferycznych, koszty obsługi geodezyjnej.</w:t>
      </w:r>
    </w:p>
    <w:p w14:paraId="077CFC67" w14:textId="77777777" w:rsidR="00D779AE" w:rsidRPr="00E85820" w:rsidRDefault="00D779AE" w:rsidP="00D779AE">
      <w:pPr>
        <w:pStyle w:val="Normalny1"/>
        <w:widowControl/>
        <w:autoSpaceDE/>
        <w:spacing w:line="276" w:lineRule="auto"/>
        <w:ind w:left="284"/>
        <w:jc w:val="both"/>
        <w:rPr>
          <w:rFonts w:asciiTheme="minorHAnsi" w:hAnsiTheme="minorHAnsi" w:cstheme="minorHAnsi"/>
          <w:color w:val="auto"/>
          <w:szCs w:val="24"/>
          <w:lang w:val="pl-PL"/>
        </w:rPr>
      </w:pPr>
    </w:p>
    <w:p w14:paraId="60EBA23B" w14:textId="77777777" w:rsidR="00D779AE" w:rsidRPr="001358F9" w:rsidRDefault="00D779AE" w:rsidP="00C414A8">
      <w:pPr>
        <w:pStyle w:val="Nagwek2"/>
        <w:numPr>
          <w:ilvl w:val="0"/>
          <w:numId w:val="114"/>
        </w:numPr>
        <w:spacing w:line="276" w:lineRule="auto"/>
        <w:ind w:left="0" w:firstLine="284"/>
        <w:jc w:val="center"/>
        <w:rPr>
          <w:rFonts w:asciiTheme="minorHAnsi" w:hAnsiTheme="minorHAnsi" w:cstheme="minorHAnsi"/>
          <w:b/>
          <w:bCs/>
        </w:rPr>
      </w:pPr>
      <w:r w:rsidRPr="001358F9">
        <w:rPr>
          <w:rFonts w:asciiTheme="minorHAnsi" w:hAnsiTheme="minorHAnsi" w:cstheme="minorHAnsi"/>
          <w:b/>
          <w:bCs/>
        </w:rPr>
        <w:t>Płatności</w:t>
      </w:r>
    </w:p>
    <w:p w14:paraId="4ABB8EB8" w14:textId="77777777" w:rsidR="00D779AE" w:rsidRPr="003F77D3" w:rsidRDefault="00D779AE" w:rsidP="00C62F30">
      <w:pPr>
        <w:pStyle w:val="Normalny1"/>
        <w:widowControl/>
        <w:numPr>
          <w:ilvl w:val="0"/>
          <w:numId w:val="135"/>
        </w:numPr>
        <w:tabs>
          <w:tab w:val="left" w:pos="426"/>
        </w:tabs>
        <w:autoSpaceDE/>
        <w:spacing w:line="276" w:lineRule="auto"/>
        <w:ind w:left="284" w:hanging="284"/>
        <w:jc w:val="both"/>
        <w:rPr>
          <w:rFonts w:asciiTheme="minorHAnsi" w:hAnsiTheme="minorHAnsi" w:cstheme="minorHAnsi"/>
          <w:color w:val="auto"/>
          <w:szCs w:val="24"/>
          <w:lang w:val="pl-PL"/>
        </w:rPr>
      </w:pPr>
      <w:r w:rsidRPr="00E85820">
        <w:rPr>
          <w:rFonts w:asciiTheme="minorHAnsi" w:hAnsiTheme="minorHAnsi" w:cstheme="minorHAnsi"/>
          <w:color w:val="auto"/>
          <w:szCs w:val="24"/>
          <w:lang w:val="pl-PL"/>
        </w:rPr>
        <w:t xml:space="preserve">Zamawiający dokona zapłaty należnego Wykonawcy wynagrodzenia na podstawie faktur wystawionych przez Wykonawcę po prawidłowym wykonaniu prac projektowych i robót budowlanych, potwierdzonych uzgodnionym przez strony Umowy protokołem odbioru, sporządzonymi w oparciu o harmonogram rzeczowo-finansowy, o którym mowa w § 2 Umowy. Suma faktur częściowych za roboty budowlane (jeżeli takie wystąpią) nie może przekroczyć 80% kwoty wynagrodzenia za tą cześć przedmiotu umowy, określonego w Umowie. Pozostała do </w:t>
      </w:r>
      <w:r w:rsidRPr="00E85820">
        <w:rPr>
          <w:rFonts w:asciiTheme="minorHAnsi" w:hAnsiTheme="minorHAnsi" w:cstheme="minorHAnsi"/>
          <w:color w:val="auto"/>
          <w:szCs w:val="24"/>
          <w:lang w:val="pl-PL"/>
        </w:rPr>
        <w:lastRenderedPageBreak/>
        <w:t xml:space="preserve">zapłaty kwota rozliczenia </w:t>
      </w:r>
      <w:r w:rsidRPr="003F77D3">
        <w:rPr>
          <w:rFonts w:asciiTheme="minorHAnsi" w:hAnsiTheme="minorHAnsi" w:cstheme="minorHAnsi"/>
          <w:color w:val="auto"/>
          <w:szCs w:val="24"/>
          <w:lang w:val="pl-PL"/>
        </w:rPr>
        <w:t>końcowego za wykonanie przedmiotu umowy zostanie zapłacona po dokonaniu odbioru końcowego całości robót budowlanych.</w:t>
      </w:r>
    </w:p>
    <w:p w14:paraId="185F0828" w14:textId="77777777" w:rsidR="00D779AE" w:rsidRPr="00F0487C" w:rsidRDefault="00D779AE" w:rsidP="00C315B6">
      <w:pPr>
        <w:pStyle w:val="Normalny1"/>
        <w:widowControl/>
        <w:numPr>
          <w:ilvl w:val="0"/>
          <w:numId w:val="135"/>
        </w:numPr>
        <w:tabs>
          <w:tab w:val="left" w:pos="426"/>
        </w:tabs>
        <w:autoSpaceDE/>
        <w:spacing w:line="276" w:lineRule="auto"/>
        <w:ind w:left="284" w:hanging="284"/>
        <w:jc w:val="both"/>
        <w:rPr>
          <w:rFonts w:asciiTheme="minorHAnsi" w:hAnsiTheme="minorHAnsi" w:cstheme="minorHAnsi"/>
          <w:color w:val="auto"/>
          <w:szCs w:val="24"/>
          <w:lang w:val="pl-PL"/>
        </w:rPr>
      </w:pPr>
      <w:r w:rsidRPr="00F0487C">
        <w:rPr>
          <w:rFonts w:asciiTheme="minorHAnsi" w:hAnsiTheme="minorHAnsi" w:cstheme="minorHAnsi"/>
          <w:color w:val="auto"/>
          <w:szCs w:val="24"/>
          <w:lang w:val="pl-PL"/>
        </w:rPr>
        <w:t xml:space="preserve">Wykonawca ma prawo wystawić fakturę końcową po dokonaniu odbioru końcowego przedmiotu umowy potwierdzonym podpisaniem przez Zamawiającego protokołu odbioru końcowego Przedmiotu Umowy bez zastrzeżeń. </w:t>
      </w:r>
    </w:p>
    <w:p w14:paraId="10C89BCF" w14:textId="77777777" w:rsidR="00D779AE" w:rsidRPr="003E6F55" w:rsidRDefault="00D779AE" w:rsidP="00C315B6">
      <w:pPr>
        <w:pStyle w:val="Normalny1"/>
        <w:widowControl/>
        <w:numPr>
          <w:ilvl w:val="0"/>
          <w:numId w:val="135"/>
        </w:numPr>
        <w:tabs>
          <w:tab w:val="left" w:pos="426"/>
        </w:tabs>
        <w:autoSpaceDE/>
        <w:spacing w:line="276" w:lineRule="auto"/>
        <w:ind w:left="284" w:hanging="284"/>
        <w:jc w:val="both"/>
        <w:rPr>
          <w:rFonts w:asciiTheme="minorHAnsi" w:hAnsiTheme="minorHAnsi" w:cstheme="minorHAnsi"/>
          <w:color w:val="000000" w:themeColor="text1"/>
          <w:szCs w:val="24"/>
          <w:lang w:val="pl-PL"/>
        </w:rPr>
      </w:pPr>
      <w:r w:rsidRPr="003F77D3">
        <w:rPr>
          <w:rFonts w:asciiTheme="minorHAnsi" w:hAnsiTheme="minorHAnsi" w:cstheme="minorHAnsi"/>
          <w:color w:val="auto"/>
          <w:szCs w:val="24"/>
          <w:lang w:val="pl-PL"/>
        </w:rPr>
        <w:t xml:space="preserve">Płatność wynagrodzenia będzie </w:t>
      </w:r>
      <w:r w:rsidRPr="003E6F55">
        <w:rPr>
          <w:rFonts w:asciiTheme="minorHAnsi" w:hAnsiTheme="minorHAnsi" w:cstheme="minorHAnsi"/>
          <w:color w:val="000000" w:themeColor="text1"/>
          <w:szCs w:val="24"/>
          <w:lang w:val="pl-PL"/>
        </w:rPr>
        <w:t xml:space="preserve">realizowana przez Zamawiającego w terminie 30 dni od daty dostarczenia mu prawidłowo wystawionej faktury VAT na podany przez Wykonawcę numer rachunku bankowego: </w:t>
      </w:r>
    </w:p>
    <w:p w14:paraId="7B0E0D4B" w14:textId="77777777" w:rsidR="00D779AE" w:rsidRPr="003E6F55" w:rsidRDefault="00D779AE" w:rsidP="00D779AE">
      <w:pPr>
        <w:pStyle w:val="Normalny1"/>
        <w:spacing w:line="276" w:lineRule="auto"/>
        <w:ind w:left="284"/>
        <w:rPr>
          <w:rFonts w:asciiTheme="minorHAnsi" w:hAnsiTheme="minorHAnsi" w:cstheme="minorHAnsi"/>
          <w:color w:val="000000" w:themeColor="text1"/>
          <w:szCs w:val="24"/>
          <w:lang w:val="pl-PL"/>
        </w:rPr>
      </w:pPr>
      <w:r w:rsidRPr="003E6F55">
        <w:rPr>
          <w:rFonts w:asciiTheme="minorHAnsi" w:hAnsiTheme="minorHAnsi" w:cstheme="minorHAnsi"/>
          <w:color w:val="000000" w:themeColor="text1"/>
          <w:szCs w:val="24"/>
          <w:lang w:val="pl-PL"/>
        </w:rPr>
        <w:t>nr rachunku: ................................................... w banku…………………………..</w:t>
      </w:r>
    </w:p>
    <w:p w14:paraId="6520DFD1" w14:textId="77777777" w:rsidR="00D779AE" w:rsidRPr="003E6F55" w:rsidRDefault="00D779AE" w:rsidP="00D779AE">
      <w:pPr>
        <w:pStyle w:val="Normalny1"/>
        <w:spacing w:line="276" w:lineRule="auto"/>
        <w:ind w:left="284"/>
        <w:rPr>
          <w:rFonts w:asciiTheme="minorHAnsi" w:hAnsiTheme="minorHAnsi" w:cstheme="minorHAnsi"/>
          <w:color w:val="000000" w:themeColor="text1"/>
          <w:szCs w:val="24"/>
          <w:lang w:val="pl-PL"/>
        </w:rPr>
      </w:pPr>
      <w:r w:rsidRPr="003E6F55">
        <w:rPr>
          <w:rFonts w:asciiTheme="minorHAnsi" w:hAnsiTheme="minorHAnsi" w:cstheme="minorHAnsi"/>
          <w:color w:val="000000" w:themeColor="text1"/>
          <w:szCs w:val="24"/>
          <w:lang w:val="pl-PL"/>
        </w:rPr>
        <w:t>Za termin zapłaty przyjmuje się datę obciążenia rachunku bankowego Zamawiającego.</w:t>
      </w:r>
    </w:p>
    <w:p w14:paraId="39375295" w14:textId="77777777" w:rsidR="00D779AE" w:rsidRPr="003E6F55" w:rsidRDefault="00D779AE" w:rsidP="00C315B6">
      <w:pPr>
        <w:pStyle w:val="Normalny1"/>
        <w:widowControl/>
        <w:numPr>
          <w:ilvl w:val="0"/>
          <w:numId w:val="135"/>
        </w:numPr>
        <w:tabs>
          <w:tab w:val="left" w:pos="426"/>
        </w:tabs>
        <w:autoSpaceDE/>
        <w:spacing w:line="276" w:lineRule="auto"/>
        <w:ind w:left="284" w:hanging="284"/>
        <w:jc w:val="both"/>
        <w:rPr>
          <w:rFonts w:asciiTheme="minorHAnsi" w:hAnsiTheme="minorHAnsi" w:cstheme="minorHAnsi"/>
          <w:color w:val="000000" w:themeColor="text1"/>
          <w:szCs w:val="24"/>
          <w:lang w:val="pl-PL"/>
        </w:rPr>
      </w:pPr>
      <w:r w:rsidRPr="003E6F55">
        <w:rPr>
          <w:rFonts w:asciiTheme="minorHAnsi" w:hAnsiTheme="minorHAnsi" w:cstheme="minorHAnsi"/>
          <w:color w:val="000000" w:themeColor="text1"/>
          <w:szCs w:val="24"/>
          <w:lang w:val="pl-PL"/>
        </w:rPr>
        <w:t>W przypadku wystąpienia przesłanek uzasadniających zawarcie aneksu do Umowy w związku z koniecznością zaniechania wykonania części robót stanowiących Przedmiot Umowy lub wykonania robót zamiennych lub dodatkowych w stosunku do pierwotnego Przedmiotu Umowy, Zamawiający sporządzi protokół konieczności i wzór aneksu do umowy, do którego załącznikiem będzie</w:t>
      </w:r>
      <w:r>
        <w:rPr>
          <w:rFonts w:asciiTheme="minorHAnsi" w:hAnsiTheme="minorHAnsi" w:cstheme="minorHAnsi"/>
          <w:color w:val="000000" w:themeColor="text1"/>
          <w:szCs w:val="24"/>
          <w:lang w:val="pl-PL"/>
        </w:rPr>
        <w:t xml:space="preserve"> kosztorys</w:t>
      </w:r>
      <w:r w:rsidRPr="003E6F55">
        <w:rPr>
          <w:rFonts w:asciiTheme="minorHAnsi" w:hAnsiTheme="minorHAnsi" w:cstheme="minorHAnsi"/>
          <w:color w:val="000000" w:themeColor="text1"/>
          <w:szCs w:val="24"/>
          <w:lang w:val="pl-PL"/>
        </w:rPr>
        <w:t xml:space="preserve"> sporządzony przez Wykonawcę i zaakceptowany przez Zamawiającego. </w:t>
      </w:r>
    </w:p>
    <w:p w14:paraId="1A67E90F" w14:textId="77777777" w:rsidR="00D779AE" w:rsidRPr="003E6F55" w:rsidRDefault="00D779AE" w:rsidP="00C315B6">
      <w:pPr>
        <w:pStyle w:val="Normalny1"/>
        <w:widowControl/>
        <w:numPr>
          <w:ilvl w:val="0"/>
          <w:numId w:val="135"/>
        </w:numPr>
        <w:tabs>
          <w:tab w:val="left" w:pos="426"/>
        </w:tabs>
        <w:autoSpaceDE/>
        <w:spacing w:line="276" w:lineRule="auto"/>
        <w:ind w:left="284" w:hanging="284"/>
        <w:jc w:val="both"/>
        <w:rPr>
          <w:rFonts w:asciiTheme="minorHAnsi" w:hAnsiTheme="minorHAnsi" w:cstheme="minorHAnsi"/>
          <w:color w:val="000000" w:themeColor="text1"/>
          <w:szCs w:val="24"/>
          <w:lang w:val="pl-PL"/>
        </w:rPr>
      </w:pPr>
      <w:r w:rsidRPr="003E6F55">
        <w:rPr>
          <w:rFonts w:asciiTheme="minorHAnsi" w:hAnsiTheme="minorHAnsi" w:cstheme="minorHAnsi"/>
          <w:color w:val="000000" w:themeColor="text1"/>
          <w:szCs w:val="24"/>
          <w:lang w:val="pl-PL"/>
        </w:rPr>
        <w:t>Kosztorys, o którym mowa w ust. 4, będzie sporządzony według następujących zasad:</w:t>
      </w:r>
    </w:p>
    <w:p w14:paraId="1F64B081" w14:textId="77777777" w:rsidR="00D779AE" w:rsidRPr="003E6F55" w:rsidRDefault="00D779AE" w:rsidP="00C414A8">
      <w:pPr>
        <w:numPr>
          <w:ilvl w:val="1"/>
          <w:numId w:val="113"/>
        </w:numPr>
        <w:suppressAutoHyphens/>
        <w:autoSpaceDE/>
        <w:autoSpaceDN/>
        <w:spacing w:line="276" w:lineRule="auto"/>
        <w:ind w:left="709"/>
        <w:jc w:val="both"/>
        <w:rPr>
          <w:rFonts w:asciiTheme="minorHAnsi" w:hAnsiTheme="minorHAnsi" w:cstheme="minorHAnsi"/>
          <w:bCs/>
          <w:sz w:val="24"/>
          <w:szCs w:val="24"/>
        </w:rPr>
      </w:pPr>
      <w:r w:rsidRPr="003E6F55">
        <w:rPr>
          <w:rFonts w:asciiTheme="minorHAnsi" w:hAnsiTheme="minorHAnsi" w:cstheme="minorHAnsi"/>
          <w:bCs/>
          <w:color w:val="000000" w:themeColor="text1"/>
          <w:sz w:val="24"/>
          <w:szCs w:val="24"/>
        </w:rPr>
        <w:t xml:space="preserve">wynagrodzenie Wykonawcy zostanie obliczone na podstawie Katalogów Nakładów Rzeczowych (KNR lub KNNR) oraz czynników cenotwórczych nie wyższych niż średnie wg. Publikacji </w:t>
      </w:r>
      <w:proofErr w:type="spellStart"/>
      <w:r w:rsidRPr="003E6F55">
        <w:rPr>
          <w:rFonts w:asciiTheme="minorHAnsi" w:hAnsiTheme="minorHAnsi" w:cstheme="minorHAnsi"/>
          <w:bCs/>
          <w:color w:val="000000" w:themeColor="text1"/>
          <w:sz w:val="24"/>
          <w:szCs w:val="24"/>
        </w:rPr>
        <w:t>Sekocenbud</w:t>
      </w:r>
      <w:proofErr w:type="spellEnd"/>
      <w:r w:rsidRPr="003E6F55">
        <w:rPr>
          <w:rFonts w:asciiTheme="minorHAnsi" w:hAnsiTheme="minorHAnsi" w:cstheme="minorHAnsi"/>
          <w:bCs/>
          <w:color w:val="000000" w:themeColor="text1"/>
          <w:sz w:val="24"/>
          <w:szCs w:val="24"/>
        </w:rPr>
        <w:t xml:space="preserve"> aktualnych na dzień</w:t>
      </w:r>
      <w:r w:rsidRPr="003E6F55">
        <w:rPr>
          <w:rFonts w:asciiTheme="minorHAnsi" w:hAnsiTheme="minorHAnsi" w:cstheme="minorHAnsi"/>
          <w:bCs/>
          <w:sz w:val="24"/>
          <w:szCs w:val="24"/>
        </w:rPr>
        <w:t xml:space="preserve"> sporządzenia kosztorysu, po przedłożeniu do akceptacji i zatwierdzeniu przez Zamawiającego. Dla materiałów, które nie występują w Wydawnictwie </w:t>
      </w:r>
      <w:proofErr w:type="spellStart"/>
      <w:r w:rsidRPr="003E6F55">
        <w:rPr>
          <w:rFonts w:asciiTheme="minorHAnsi" w:hAnsiTheme="minorHAnsi" w:cstheme="minorHAnsi"/>
          <w:bCs/>
          <w:sz w:val="24"/>
          <w:szCs w:val="24"/>
        </w:rPr>
        <w:t>Sekocenbud</w:t>
      </w:r>
      <w:proofErr w:type="spellEnd"/>
      <w:r w:rsidRPr="003E6F55">
        <w:rPr>
          <w:rFonts w:asciiTheme="minorHAnsi" w:hAnsiTheme="minorHAnsi" w:cstheme="minorHAnsi"/>
          <w:bCs/>
          <w:sz w:val="24"/>
          <w:szCs w:val="24"/>
        </w:rPr>
        <w:t xml:space="preserve"> w danym okresie rozliczeniowym, należy przedstawić fakturę zakupu </w:t>
      </w:r>
      <w:r>
        <w:rPr>
          <w:rFonts w:asciiTheme="minorHAnsi" w:hAnsiTheme="minorHAnsi" w:cstheme="minorHAnsi"/>
          <w:bCs/>
          <w:sz w:val="24"/>
          <w:szCs w:val="24"/>
        </w:rPr>
        <w:t>,</w:t>
      </w:r>
    </w:p>
    <w:p w14:paraId="74D40659" w14:textId="77777777" w:rsidR="00D779AE" w:rsidRPr="003E6F55" w:rsidRDefault="00D779AE" w:rsidP="00C414A8">
      <w:pPr>
        <w:numPr>
          <w:ilvl w:val="1"/>
          <w:numId w:val="113"/>
        </w:numPr>
        <w:suppressAutoHyphens/>
        <w:autoSpaceDE/>
        <w:autoSpaceDN/>
        <w:spacing w:line="276" w:lineRule="auto"/>
        <w:ind w:left="709"/>
        <w:jc w:val="both"/>
        <w:rPr>
          <w:rFonts w:asciiTheme="minorHAnsi" w:hAnsiTheme="minorHAnsi" w:cstheme="minorHAnsi"/>
          <w:bCs/>
          <w:sz w:val="24"/>
          <w:szCs w:val="24"/>
        </w:rPr>
      </w:pPr>
      <w:r w:rsidRPr="003E6F55">
        <w:rPr>
          <w:rFonts w:asciiTheme="minorHAnsi" w:hAnsiTheme="minorHAnsi" w:cstheme="minorHAnsi"/>
          <w:bCs/>
          <w:sz w:val="24"/>
          <w:szCs w:val="24"/>
        </w:rPr>
        <w:t>jeżeli roboty lub prace nie będą odpowiadały żadnemu z dostępnych KNR lub KNNR – wynagrodzenie Wykonawcy zostanie obliczone na podstawie szczegółowej kalkulacji własnej Wykonawcy po przedłożeniu do akceptacji i zatwierdzeniu przez Zamawiającego. Dla materiałów, które nie występują w Wydawnictwie</w:t>
      </w:r>
      <w:r>
        <w:rPr>
          <w:rFonts w:asciiTheme="minorHAnsi" w:hAnsiTheme="minorHAnsi" w:cstheme="minorHAnsi"/>
          <w:bCs/>
          <w:sz w:val="24"/>
          <w:szCs w:val="24"/>
        </w:rPr>
        <w:t xml:space="preserve"> </w:t>
      </w:r>
      <w:proofErr w:type="spellStart"/>
      <w:r w:rsidRPr="003E6F55">
        <w:rPr>
          <w:rFonts w:asciiTheme="minorHAnsi" w:hAnsiTheme="minorHAnsi" w:cstheme="minorHAnsi"/>
          <w:bCs/>
          <w:sz w:val="24"/>
          <w:szCs w:val="24"/>
        </w:rPr>
        <w:t>Sekocenbud</w:t>
      </w:r>
      <w:proofErr w:type="spellEnd"/>
      <w:r w:rsidRPr="003E6F55">
        <w:rPr>
          <w:rFonts w:asciiTheme="minorHAnsi" w:hAnsiTheme="minorHAnsi" w:cstheme="minorHAnsi"/>
          <w:bCs/>
          <w:sz w:val="24"/>
          <w:szCs w:val="24"/>
        </w:rPr>
        <w:t xml:space="preserve"> w danym okresie rozliczeniowym, należy przedstawić fakturę zakupu.</w:t>
      </w:r>
    </w:p>
    <w:p w14:paraId="05047B19" w14:textId="77777777" w:rsidR="00D779AE" w:rsidRPr="003E6F55" w:rsidRDefault="00D779AE" w:rsidP="00C315B6">
      <w:pPr>
        <w:pStyle w:val="Normalny1"/>
        <w:widowControl/>
        <w:numPr>
          <w:ilvl w:val="0"/>
          <w:numId w:val="135"/>
        </w:numPr>
        <w:tabs>
          <w:tab w:val="left" w:pos="426"/>
        </w:tabs>
        <w:autoSpaceDE/>
        <w:spacing w:line="276" w:lineRule="auto"/>
        <w:ind w:left="284" w:hanging="284"/>
        <w:jc w:val="both"/>
        <w:rPr>
          <w:rFonts w:asciiTheme="minorHAnsi" w:hAnsiTheme="minorHAnsi" w:cstheme="minorHAnsi"/>
          <w:szCs w:val="24"/>
          <w:lang w:val="pl-PL"/>
        </w:rPr>
      </w:pPr>
      <w:r w:rsidRPr="003E6F55">
        <w:rPr>
          <w:rFonts w:asciiTheme="minorHAnsi" w:hAnsiTheme="minorHAnsi" w:cstheme="minorHAnsi"/>
          <w:color w:val="000000" w:themeColor="text1"/>
          <w:szCs w:val="24"/>
          <w:lang w:val="pl-PL"/>
        </w:rPr>
        <w:t>Wykonawca oświadcza, że wskazany na fakturze rachunek bankowy jest rachunkiem rozliczeniowym służącym wyłącznie dla celów rozliczeń z tytułu prowadzonej przez niego działalności gospodarczej</w:t>
      </w:r>
      <w:r>
        <w:rPr>
          <w:rFonts w:asciiTheme="minorHAnsi" w:hAnsiTheme="minorHAnsi" w:cstheme="minorHAnsi"/>
          <w:szCs w:val="24"/>
          <w:lang w:val="pl-PL"/>
        </w:rPr>
        <w:t>.</w:t>
      </w:r>
    </w:p>
    <w:p w14:paraId="17F31DD0" w14:textId="77777777" w:rsidR="00D779AE" w:rsidRPr="003E6F55" w:rsidRDefault="00D779AE" w:rsidP="00C315B6">
      <w:pPr>
        <w:pStyle w:val="Normalny1"/>
        <w:widowControl/>
        <w:numPr>
          <w:ilvl w:val="0"/>
          <w:numId w:val="135"/>
        </w:numPr>
        <w:tabs>
          <w:tab w:val="left" w:pos="426"/>
        </w:tabs>
        <w:autoSpaceDE/>
        <w:spacing w:line="276" w:lineRule="auto"/>
        <w:ind w:left="284" w:hanging="284"/>
        <w:jc w:val="both"/>
        <w:rPr>
          <w:rFonts w:asciiTheme="minorHAnsi" w:hAnsiTheme="minorHAnsi" w:cstheme="minorHAnsi"/>
          <w:szCs w:val="24"/>
          <w:lang w:val="pl-PL"/>
        </w:rPr>
      </w:pPr>
      <w:r w:rsidRPr="003E6F55">
        <w:rPr>
          <w:rFonts w:asciiTheme="minorHAnsi" w:hAnsiTheme="minorHAnsi" w:cstheme="minorHAnsi"/>
          <w:color w:val="000000" w:themeColor="text1"/>
          <w:szCs w:val="24"/>
          <w:lang w:val="pl-PL"/>
        </w:rPr>
        <w:t>Zamawiający</w:t>
      </w:r>
      <w:r w:rsidRPr="003E6F55">
        <w:rPr>
          <w:rFonts w:asciiTheme="minorHAnsi" w:hAnsiTheme="minorHAnsi" w:cstheme="minorHAnsi"/>
          <w:szCs w:val="24"/>
          <w:lang w:val="pl-PL"/>
        </w:rPr>
        <w:t>, w wykonaniu obowiązku określonego w art. 4c ustawy z dnia 8 marca 2013 r. o przeciwdziałaniu nadmiernym opóźnieniom w transakcjach handlowych (Dz.U. z 2023 r. poz. 1790 z </w:t>
      </w:r>
      <w:proofErr w:type="spellStart"/>
      <w:r w:rsidRPr="003E6F55">
        <w:rPr>
          <w:rFonts w:asciiTheme="minorHAnsi" w:hAnsiTheme="minorHAnsi" w:cstheme="minorHAnsi"/>
          <w:szCs w:val="24"/>
          <w:lang w:val="pl-PL"/>
        </w:rPr>
        <w:t>późn</w:t>
      </w:r>
      <w:proofErr w:type="spellEnd"/>
      <w:r w:rsidRPr="003E6F55">
        <w:rPr>
          <w:rFonts w:asciiTheme="minorHAnsi" w:hAnsiTheme="minorHAnsi" w:cstheme="minorHAnsi"/>
          <w:szCs w:val="24"/>
          <w:lang w:val="pl-PL"/>
        </w:rPr>
        <w:t xml:space="preserve">. zm.), oświadcza, że posiada status dużego przedsiębiorcy, w rozumieniu art. 4 pkt. 5 i 6) Ustawy o przeciwdziałaniu nadmiernym opóźnieniom w transakcjach handlowych tj. jest przedsiębiorcą innym aniżeli </w:t>
      </w:r>
      <w:proofErr w:type="spellStart"/>
      <w:r w:rsidRPr="003E6F55">
        <w:rPr>
          <w:rFonts w:asciiTheme="minorHAnsi" w:hAnsiTheme="minorHAnsi" w:cstheme="minorHAnsi"/>
          <w:szCs w:val="24"/>
          <w:lang w:val="pl-PL"/>
        </w:rPr>
        <w:t>mikroprzedsiębiorca</w:t>
      </w:r>
      <w:proofErr w:type="spellEnd"/>
      <w:r w:rsidRPr="003E6F55">
        <w:rPr>
          <w:rFonts w:asciiTheme="minorHAnsi" w:hAnsiTheme="minorHAnsi" w:cstheme="minorHAnsi"/>
          <w:szCs w:val="24"/>
          <w:lang w:val="pl-PL"/>
        </w:rPr>
        <w:t>, mały przedsiębiorca lub średni przedsiębiorca w rozumieniu załącznika I do rozporządzenia Komisji [UE) nr 651/2014 z dnia 17 czerwca 2014 r. uznającego niektóre rodzaje pomocy za zgodne z rynkiem wewnętrznym w zastosowaniu art. 107 i art. 108 Traktatu (Dz. Urz. UE L 187 z 26.06.2014, str. 1, z </w:t>
      </w:r>
      <w:proofErr w:type="spellStart"/>
      <w:r w:rsidRPr="003E6F55">
        <w:rPr>
          <w:rFonts w:asciiTheme="minorHAnsi" w:hAnsiTheme="minorHAnsi" w:cstheme="minorHAnsi"/>
          <w:szCs w:val="24"/>
          <w:lang w:val="pl-PL"/>
        </w:rPr>
        <w:t>późn</w:t>
      </w:r>
      <w:proofErr w:type="spellEnd"/>
      <w:r w:rsidRPr="003E6F55">
        <w:rPr>
          <w:rFonts w:asciiTheme="minorHAnsi" w:hAnsiTheme="minorHAnsi" w:cstheme="minorHAnsi"/>
          <w:szCs w:val="24"/>
          <w:lang w:val="pl-PL"/>
        </w:rPr>
        <w:t>. zm.).</w:t>
      </w:r>
    </w:p>
    <w:p w14:paraId="64CB8316" w14:textId="77777777" w:rsidR="00D779AE" w:rsidRDefault="00D779AE" w:rsidP="00C315B6">
      <w:pPr>
        <w:pStyle w:val="Normalny1"/>
        <w:widowControl/>
        <w:numPr>
          <w:ilvl w:val="0"/>
          <w:numId w:val="135"/>
        </w:numPr>
        <w:tabs>
          <w:tab w:val="left" w:pos="426"/>
        </w:tabs>
        <w:autoSpaceDE/>
        <w:spacing w:line="276" w:lineRule="auto"/>
        <w:ind w:left="284" w:hanging="284"/>
        <w:jc w:val="both"/>
        <w:rPr>
          <w:rFonts w:asciiTheme="minorHAnsi" w:hAnsiTheme="minorHAnsi" w:cstheme="minorHAnsi"/>
          <w:szCs w:val="24"/>
          <w:lang w:val="pl-PL"/>
        </w:rPr>
      </w:pPr>
      <w:r w:rsidRPr="003E6F55">
        <w:rPr>
          <w:rFonts w:asciiTheme="minorHAnsi" w:hAnsiTheme="minorHAnsi" w:cstheme="minorHAnsi"/>
          <w:color w:val="000000" w:themeColor="text1"/>
          <w:szCs w:val="24"/>
          <w:lang w:val="pl-PL"/>
        </w:rPr>
        <w:t>Wykonawca</w:t>
      </w:r>
      <w:r w:rsidRPr="003E6F55">
        <w:rPr>
          <w:rFonts w:asciiTheme="minorHAnsi" w:hAnsiTheme="minorHAnsi" w:cstheme="minorHAnsi"/>
          <w:szCs w:val="24"/>
          <w:lang w:val="pl-PL"/>
        </w:rPr>
        <w:t xml:space="preserve"> zobowiązany jest wskazywać w fakturach numer umowy na podstawie której wystawiana jest faktura.</w:t>
      </w:r>
    </w:p>
    <w:p w14:paraId="6E70CA9E" w14:textId="77777777" w:rsidR="00D779AE" w:rsidRPr="003E6F55" w:rsidRDefault="00D779AE" w:rsidP="00D779AE">
      <w:pPr>
        <w:pStyle w:val="Normalny1"/>
        <w:widowControl/>
        <w:tabs>
          <w:tab w:val="left" w:pos="426"/>
        </w:tabs>
        <w:autoSpaceDE/>
        <w:spacing w:line="276" w:lineRule="auto"/>
        <w:ind w:left="284"/>
        <w:jc w:val="both"/>
        <w:rPr>
          <w:rFonts w:asciiTheme="minorHAnsi" w:hAnsiTheme="minorHAnsi" w:cstheme="minorHAnsi"/>
          <w:szCs w:val="24"/>
          <w:lang w:val="pl-PL"/>
        </w:rPr>
      </w:pPr>
    </w:p>
    <w:p w14:paraId="7819F140" w14:textId="77777777" w:rsidR="00D779AE" w:rsidRPr="00F00A97" w:rsidRDefault="00D779AE" w:rsidP="00C414A8">
      <w:pPr>
        <w:pStyle w:val="Nagwek2"/>
        <w:numPr>
          <w:ilvl w:val="0"/>
          <w:numId w:val="114"/>
        </w:numPr>
        <w:spacing w:line="276" w:lineRule="auto"/>
        <w:ind w:left="0" w:firstLine="284"/>
        <w:jc w:val="center"/>
        <w:rPr>
          <w:rFonts w:asciiTheme="minorHAnsi" w:hAnsiTheme="minorHAnsi" w:cstheme="minorHAnsi"/>
          <w:b/>
          <w:bCs/>
        </w:rPr>
      </w:pPr>
      <w:r w:rsidRPr="00F00A97">
        <w:rPr>
          <w:rFonts w:asciiTheme="minorHAnsi" w:hAnsiTheme="minorHAnsi" w:cstheme="minorHAnsi"/>
          <w:b/>
          <w:bCs/>
        </w:rPr>
        <w:t>Osoby odpowiedzialne za kierowanie i nadzór</w:t>
      </w:r>
    </w:p>
    <w:p w14:paraId="16492D26" w14:textId="77777777" w:rsidR="00D779AE" w:rsidRPr="009F14D1" w:rsidRDefault="00D779AE" w:rsidP="00C414A8">
      <w:pPr>
        <w:pStyle w:val="Akapitzlist1"/>
        <w:numPr>
          <w:ilvl w:val="0"/>
          <w:numId w:val="102"/>
        </w:numPr>
        <w:shd w:val="clear" w:color="auto" w:fill="FFFFFF"/>
        <w:tabs>
          <w:tab w:val="clear" w:pos="720"/>
        </w:tabs>
        <w:suppressAutoHyphens/>
        <w:spacing w:after="0" w:line="276" w:lineRule="auto"/>
        <w:ind w:left="434" w:hanging="434"/>
        <w:contextualSpacing w:val="0"/>
        <w:jc w:val="both"/>
        <w:rPr>
          <w:rFonts w:asciiTheme="minorHAnsi" w:hAnsiTheme="minorHAnsi" w:cstheme="minorHAnsi"/>
          <w:sz w:val="24"/>
          <w:szCs w:val="24"/>
        </w:rPr>
      </w:pPr>
      <w:r w:rsidRPr="009F14D1">
        <w:rPr>
          <w:rFonts w:asciiTheme="minorHAnsi" w:hAnsiTheme="minorHAnsi" w:cstheme="minorHAnsi"/>
          <w:sz w:val="24"/>
          <w:szCs w:val="24"/>
        </w:rPr>
        <w:t>Zamawiający wyznacza osoby odpowiedzialne za nadzór nad realizacją Umowy: ...................</w:t>
      </w:r>
      <w:r>
        <w:rPr>
          <w:rFonts w:asciiTheme="minorHAnsi" w:hAnsiTheme="minorHAnsi" w:cstheme="minorHAnsi"/>
          <w:sz w:val="24"/>
          <w:szCs w:val="24"/>
        </w:rPr>
        <w:t>, tel</w:t>
      </w:r>
      <w:r w:rsidRPr="009F14D1">
        <w:rPr>
          <w:rFonts w:asciiTheme="minorHAnsi" w:hAnsiTheme="minorHAnsi" w:cstheme="minorHAnsi"/>
          <w:sz w:val="24"/>
          <w:szCs w:val="24"/>
        </w:rPr>
        <w:t>.</w:t>
      </w:r>
      <w:r>
        <w:rPr>
          <w:rFonts w:asciiTheme="minorHAnsi" w:hAnsiTheme="minorHAnsi" w:cstheme="minorHAnsi"/>
          <w:sz w:val="24"/>
          <w:szCs w:val="24"/>
        </w:rPr>
        <w:t xml:space="preserve"> </w:t>
      </w:r>
      <w:r w:rsidRPr="009F14D1">
        <w:rPr>
          <w:rFonts w:asciiTheme="minorHAnsi" w:hAnsiTheme="minorHAnsi" w:cstheme="minorHAnsi"/>
          <w:sz w:val="24"/>
          <w:szCs w:val="24"/>
        </w:rPr>
        <w:t>...................</w:t>
      </w:r>
      <w:r>
        <w:rPr>
          <w:rFonts w:asciiTheme="minorHAnsi" w:hAnsiTheme="minorHAnsi" w:cstheme="minorHAnsi"/>
          <w:sz w:val="24"/>
          <w:szCs w:val="24"/>
        </w:rPr>
        <w:t xml:space="preserve">., e-mail: </w:t>
      </w:r>
      <w:r w:rsidRPr="009F14D1">
        <w:rPr>
          <w:rFonts w:asciiTheme="minorHAnsi" w:hAnsiTheme="minorHAnsi" w:cstheme="minorHAnsi"/>
          <w:sz w:val="24"/>
          <w:szCs w:val="24"/>
        </w:rPr>
        <w:t>...................</w:t>
      </w:r>
      <w:r>
        <w:rPr>
          <w:rFonts w:asciiTheme="minorHAnsi" w:hAnsiTheme="minorHAnsi" w:cstheme="minorHAnsi"/>
          <w:sz w:val="24"/>
          <w:szCs w:val="24"/>
        </w:rPr>
        <w:t xml:space="preserve"> .</w:t>
      </w:r>
    </w:p>
    <w:p w14:paraId="1055B8E4" w14:textId="77777777" w:rsidR="00D779AE" w:rsidRPr="009F14D1" w:rsidRDefault="00D779AE" w:rsidP="00C414A8">
      <w:pPr>
        <w:pStyle w:val="Akapitzlist1"/>
        <w:numPr>
          <w:ilvl w:val="0"/>
          <w:numId w:val="102"/>
        </w:numPr>
        <w:shd w:val="clear" w:color="auto" w:fill="FFFFFF"/>
        <w:tabs>
          <w:tab w:val="clear" w:pos="720"/>
        </w:tabs>
        <w:suppressAutoHyphens/>
        <w:spacing w:after="0" w:line="276" w:lineRule="auto"/>
        <w:ind w:left="434" w:hanging="434"/>
        <w:contextualSpacing w:val="0"/>
        <w:jc w:val="both"/>
        <w:rPr>
          <w:rFonts w:asciiTheme="minorHAnsi" w:hAnsiTheme="minorHAnsi" w:cstheme="minorHAnsi"/>
          <w:sz w:val="24"/>
          <w:szCs w:val="24"/>
        </w:rPr>
      </w:pPr>
      <w:r w:rsidRPr="009F14D1">
        <w:rPr>
          <w:rFonts w:asciiTheme="minorHAnsi" w:hAnsiTheme="minorHAnsi" w:cstheme="minorHAnsi"/>
          <w:sz w:val="24"/>
          <w:szCs w:val="24"/>
        </w:rPr>
        <w:lastRenderedPageBreak/>
        <w:t>Wykonawca wyznacza ....................</w:t>
      </w:r>
      <w:r>
        <w:rPr>
          <w:rFonts w:asciiTheme="minorHAnsi" w:hAnsiTheme="minorHAnsi" w:cstheme="minorHAnsi"/>
          <w:sz w:val="24"/>
          <w:szCs w:val="24"/>
        </w:rPr>
        <w:t>, tel</w:t>
      </w:r>
      <w:r w:rsidRPr="009F14D1">
        <w:rPr>
          <w:rFonts w:asciiTheme="minorHAnsi" w:hAnsiTheme="minorHAnsi" w:cstheme="minorHAnsi"/>
          <w:sz w:val="24"/>
          <w:szCs w:val="24"/>
        </w:rPr>
        <w:t>.</w:t>
      </w:r>
      <w:r>
        <w:rPr>
          <w:rFonts w:asciiTheme="minorHAnsi" w:hAnsiTheme="minorHAnsi" w:cstheme="minorHAnsi"/>
          <w:sz w:val="24"/>
          <w:szCs w:val="24"/>
        </w:rPr>
        <w:t xml:space="preserve"> </w:t>
      </w:r>
      <w:r w:rsidRPr="009F14D1">
        <w:rPr>
          <w:rFonts w:asciiTheme="minorHAnsi" w:hAnsiTheme="minorHAnsi" w:cstheme="minorHAnsi"/>
          <w:sz w:val="24"/>
          <w:szCs w:val="24"/>
        </w:rPr>
        <w:t>...................</w:t>
      </w:r>
      <w:r>
        <w:rPr>
          <w:rFonts w:asciiTheme="minorHAnsi" w:hAnsiTheme="minorHAnsi" w:cstheme="minorHAnsi"/>
          <w:sz w:val="24"/>
          <w:szCs w:val="24"/>
        </w:rPr>
        <w:t xml:space="preserve">., e-mail: </w:t>
      </w:r>
      <w:r w:rsidRPr="009F14D1">
        <w:rPr>
          <w:rFonts w:asciiTheme="minorHAnsi" w:hAnsiTheme="minorHAnsi" w:cstheme="minorHAnsi"/>
          <w:sz w:val="24"/>
          <w:szCs w:val="24"/>
        </w:rPr>
        <w:t>...................</w:t>
      </w:r>
      <w:r>
        <w:rPr>
          <w:rFonts w:asciiTheme="minorHAnsi" w:hAnsiTheme="minorHAnsi" w:cstheme="minorHAnsi"/>
          <w:sz w:val="24"/>
          <w:szCs w:val="24"/>
        </w:rPr>
        <w:t xml:space="preserve"> </w:t>
      </w:r>
      <w:r w:rsidRPr="009F14D1">
        <w:rPr>
          <w:rFonts w:asciiTheme="minorHAnsi" w:hAnsiTheme="minorHAnsi" w:cstheme="minorHAnsi"/>
          <w:sz w:val="24"/>
          <w:szCs w:val="24"/>
        </w:rPr>
        <w:t>do kierowania robotami stanowiącymi Przedmiot Umowy oraz ....................</w:t>
      </w:r>
      <w:r>
        <w:rPr>
          <w:rFonts w:asciiTheme="minorHAnsi" w:hAnsiTheme="minorHAnsi" w:cstheme="minorHAnsi"/>
          <w:sz w:val="24"/>
          <w:szCs w:val="24"/>
        </w:rPr>
        <w:t xml:space="preserve"> tel</w:t>
      </w:r>
      <w:r w:rsidRPr="009F14D1">
        <w:rPr>
          <w:rFonts w:asciiTheme="minorHAnsi" w:hAnsiTheme="minorHAnsi" w:cstheme="minorHAnsi"/>
          <w:sz w:val="24"/>
          <w:szCs w:val="24"/>
        </w:rPr>
        <w:t>.</w:t>
      </w:r>
      <w:r>
        <w:rPr>
          <w:rFonts w:asciiTheme="minorHAnsi" w:hAnsiTheme="minorHAnsi" w:cstheme="minorHAnsi"/>
          <w:sz w:val="24"/>
          <w:szCs w:val="24"/>
        </w:rPr>
        <w:t xml:space="preserve"> </w:t>
      </w:r>
      <w:r w:rsidRPr="009F14D1">
        <w:rPr>
          <w:rFonts w:asciiTheme="minorHAnsi" w:hAnsiTheme="minorHAnsi" w:cstheme="minorHAnsi"/>
          <w:sz w:val="24"/>
          <w:szCs w:val="24"/>
        </w:rPr>
        <w:t>...................</w:t>
      </w:r>
      <w:r>
        <w:rPr>
          <w:rFonts w:asciiTheme="minorHAnsi" w:hAnsiTheme="minorHAnsi" w:cstheme="minorHAnsi"/>
          <w:sz w:val="24"/>
          <w:szCs w:val="24"/>
        </w:rPr>
        <w:t xml:space="preserve">., </w:t>
      </w:r>
      <w:r>
        <w:rPr>
          <w:rFonts w:asciiTheme="minorHAnsi" w:hAnsiTheme="minorHAnsi" w:cstheme="minorHAnsi"/>
          <w:sz w:val="24"/>
          <w:szCs w:val="24"/>
        </w:rPr>
        <w:br/>
        <w:t xml:space="preserve">e-mail: </w:t>
      </w:r>
      <w:r w:rsidRPr="009F14D1">
        <w:rPr>
          <w:rFonts w:asciiTheme="minorHAnsi" w:hAnsiTheme="minorHAnsi" w:cstheme="minorHAnsi"/>
          <w:sz w:val="24"/>
          <w:szCs w:val="24"/>
        </w:rPr>
        <w:t>...................</w:t>
      </w:r>
      <w:r>
        <w:rPr>
          <w:rFonts w:asciiTheme="minorHAnsi" w:hAnsiTheme="minorHAnsi" w:cstheme="minorHAnsi"/>
          <w:sz w:val="24"/>
          <w:szCs w:val="24"/>
        </w:rPr>
        <w:t xml:space="preserve"> </w:t>
      </w:r>
      <w:r w:rsidRPr="009F14D1">
        <w:rPr>
          <w:rFonts w:asciiTheme="minorHAnsi" w:hAnsiTheme="minorHAnsi" w:cstheme="minorHAnsi"/>
          <w:sz w:val="24"/>
          <w:szCs w:val="24"/>
        </w:rPr>
        <w:t>jako osobę odpowiedzialną za nadzór nad realizacją Umowy</w:t>
      </w:r>
      <w:r>
        <w:rPr>
          <w:rFonts w:asciiTheme="minorHAnsi" w:hAnsiTheme="minorHAnsi" w:cstheme="minorHAnsi"/>
          <w:sz w:val="24"/>
          <w:szCs w:val="24"/>
        </w:rPr>
        <w:t>.</w:t>
      </w:r>
    </w:p>
    <w:p w14:paraId="43A2AB24" w14:textId="77777777" w:rsidR="00D779AE" w:rsidRPr="009F14D1" w:rsidRDefault="00D779AE" w:rsidP="00C414A8">
      <w:pPr>
        <w:pStyle w:val="Akapitzlist1"/>
        <w:numPr>
          <w:ilvl w:val="0"/>
          <w:numId w:val="102"/>
        </w:numPr>
        <w:shd w:val="clear" w:color="auto" w:fill="FFFFFF"/>
        <w:tabs>
          <w:tab w:val="clear" w:pos="720"/>
        </w:tabs>
        <w:suppressAutoHyphens/>
        <w:spacing w:after="0" w:line="276" w:lineRule="auto"/>
        <w:ind w:left="434" w:hanging="434"/>
        <w:contextualSpacing w:val="0"/>
        <w:jc w:val="both"/>
        <w:rPr>
          <w:rFonts w:asciiTheme="minorHAnsi" w:hAnsiTheme="minorHAnsi" w:cstheme="minorHAnsi"/>
          <w:sz w:val="24"/>
          <w:szCs w:val="24"/>
        </w:rPr>
      </w:pPr>
      <w:r w:rsidRPr="009F14D1">
        <w:rPr>
          <w:rFonts w:asciiTheme="minorHAnsi" w:hAnsiTheme="minorHAnsi" w:cstheme="minorHAnsi"/>
          <w:sz w:val="24"/>
          <w:szCs w:val="24"/>
        </w:rPr>
        <w:t>Zmiany dotyczące osób wymienionych w ust. 1 i 2 wymagają uprzedniego pisemnego powiadomienia Stron, lecz nie stanowią zmiany Umowy.</w:t>
      </w:r>
    </w:p>
    <w:p w14:paraId="528C5347" w14:textId="77777777" w:rsidR="00D779AE" w:rsidRPr="009F14D1" w:rsidRDefault="00D779AE" w:rsidP="00C414A8">
      <w:pPr>
        <w:pStyle w:val="Akapitzlist1"/>
        <w:numPr>
          <w:ilvl w:val="0"/>
          <w:numId w:val="102"/>
        </w:numPr>
        <w:tabs>
          <w:tab w:val="clear" w:pos="720"/>
          <w:tab w:val="left" w:pos="567"/>
        </w:tabs>
        <w:suppressAutoHyphens/>
        <w:spacing w:after="0" w:line="276" w:lineRule="auto"/>
        <w:ind w:left="434" w:hanging="434"/>
        <w:contextualSpacing w:val="0"/>
        <w:jc w:val="both"/>
        <w:rPr>
          <w:rFonts w:asciiTheme="minorHAnsi" w:hAnsiTheme="minorHAnsi" w:cstheme="minorHAnsi"/>
          <w:sz w:val="24"/>
          <w:szCs w:val="24"/>
        </w:rPr>
      </w:pPr>
      <w:r w:rsidRPr="009F14D1">
        <w:rPr>
          <w:rFonts w:asciiTheme="minorHAnsi" w:hAnsiTheme="minorHAnsi" w:cstheme="minorHAnsi"/>
          <w:sz w:val="24"/>
          <w:szCs w:val="24"/>
        </w:rPr>
        <w:t>Zmiana osoby kierującej robotami ze strony Wykonawcy w trakcie wykonywania Przedmiotu Umowy, dopuszczalna jest wyłącznie w przypadku, gdy nowy Kierownik Budowy dysponuje uprawnieniami i kwalifikacjami wymaganymi do sprawowania powierzonych mu funkcji.</w:t>
      </w:r>
    </w:p>
    <w:p w14:paraId="6C63A468" w14:textId="77777777" w:rsidR="00D779AE" w:rsidRPr="009F14D1" w:rsidRDefault="00D779AE" w:rsidP="00C414A8">
      <w:pPr>
        <w:pStyle w:val="Akapitzlist1"/>
        <w:numPr>
          <w:ilvl w:val="0"/>
          <w:numId w:val="102"/>
        </w:numPr>
        <w:tabs>
          <w:tab w:val="clear" w:pos="720"/>
          <w:tab w:val="left" w:pos="567"/>
        </w:tabs>
        <w:suppressAutoHyphens/>
        <w:spacing w:after="0" w:line="276" w:lineRule="auto"/>
        <w:ind w:left="434" w:hanging="434"/>
        <w:contextualSpacing w:val="0"/>
        <w:jc w:val="both"/>
        <w:rPr>
          <w:rFonts w:asciiTheme="minorHAnsi" w:hAnsiTheme="minorHAnsi" w:cstheme="minorHAnsi"/>
          <w:sz w:val="24"/>
          <w:szCs w:val="24"/>
        </w:rPr>
      </w:pPr>
      <w:r w:rsidRPr="009F14D1">
        <w:rPr>
          <w:rFonts w:asciiTheme="minorHAnsi" w:hAnsiTheme="minorHAnsi" w:cstheme="minorHAnsi"/>
          <w:sz w:val="24"/>
          <w:szCs w:val="24"/>
        </w:rPr>
        <w:t>Zamawiający wyznaczy Inspektora Nadzoru i powiadomi o tym Wykonawcę przy wprowadzaniu Wykonawcy na teren budowy.</w:t>
      </w:r>
    </w:p>
    <w:p w14:paraId="45A70CE9" w14:textId="77777777" w:rsidR="00D779AE" w:rsidRPr="009F14D1" w:rsidRDefault="00D779AE" w:rsidP="00C414A8">
      <w:pPr>
        <w:pStyle w:val="Akapitzlist1"/>
        <w:numPr>
          <w:ilvl w:val="0"/>
          <w:numId w:val="102"/>
        </w:numPr>
        <w:tabs>
          <w:tab w:val="clear" w:pos="720"/>
          <w:tab w:val="left" w:pos="567"/>
        </w:tabs>
        <w:suppressAutoHyphens/>
        <w:spacing w:after="0" w:line="276" w:lineRule="auto"/>
        <w:ind w:left="434" w:hanging="434"/>
        <w:contextualSpacing w:val="0"/>
        <w:jc w:val="both"/>
        <w:rPr>
          <w:rFonts w:asciiTheme="minorHAnsi" w:hAnsiTheme="minorHAnsi" w:cstheme="minorHAnsi"/>
          <w:sz w:val="24"/>
          <w:szCs w:val="24"/>
        </w:rPr>
      </w:pPr>
      <w:r w:rsidRPr="009F14D1">
        <w:rPr>
          <w:rFonts w:asciiTheme="minorHAnsi" w:hAnsiTheme="minorHAnsi" w:cstheme="minorHAnsi"/>
          <w:sz w:val="24"/>
          <w:szCs w:val="24"/>
        </w:rPr>
        <w:t>Inspektor Nadzoru jest obowiązany do bieżącego sprawowania nadzoru nad wykonywanymi robotami, a o wykrytych wadach będzie powiadamiał niezwłocznie Wykonawcę. Czynności te są niezależne od czynności dokonywanych w czasie odbioru końcowego i ostatecznego.</w:t>
      </w:r>
    </w:p>
    <w:p w14:paraId="34A72C79" w14:textId="77777777" w:rsidR="00D779AE" w:rsidRPr="009F14D1" w:rsidRDefault="00D779AE" w:rsidP="00C414A8">
      <w:pPr>
        <w:pStyle w:val="Akapitzlist1"/>
        <w:numPr>
          <w:ilvl w:val="0"/>
          <w:numId w:val="102"/>
        </w:numPr>
        <w:tabs>
          <w:tab w:val="clear" w:pos="720"/>
          <w:tab w:val="left" w:pos="567"/>
        </w:tabs>
        <w:suppressAutoHyphens/>
        <w:spacing w:after="0" w:line="276" w:lineRule="auto"/>
        <w:ind w:left="434" w:hanging="434"/>
        <w:contextualSpacing w:val="0"/>
        <w:jc w:val="both"/>
        <w:rPr>
          <w:rFonts w:asciiTheme="minorHAnsi" w:hAnsiTheme="minorHAnsi" w:cstheme="minorHAnsi"/>
          <w:sz w:val="24"/>
          <w:szCs w:val="24"/>
        </w:rPr>
      </w:pPr>
      <w:r w:rsidRPr="009F14D1">
        <w:rPr>
          <w:rFonts w:asciiTheme="minorHAnsi" w:hAnsiTheme="minorHAnsi" w:cstheme="minorHAnsi"/>
          <w:sz w:val="24"/>
          <w:szCs w:val="24"/>
        </w:rPr>
        <w:t xml:space="preserve">Sprawdzenie jakości robót przez Inspektora Nadzoru w trakcie ich realizacji nie wyłącza i nie ogranicza </w:t>
      </w:r>
      <w:r w:rsidRPr="003F77D3">
        <w:rPr>
          <w:rFonts w:asciiTheme="minorHAnsi" w:hAnsiTheme="minorHAnsi" w:cstheme="minorHAnsi"/>
          <w:sz w:val="24"/>
          <w:szCs w:val="24"/>
        </w:rPr>
        <w:t>uprawnień komisji odbioru powołanej przez Zamawiającego, do ustalenia istnienia wad przedmiotu w chwili odbioru.</w:t>
      </w:r>
    </w:p>
    <w:p w14:paraId="0C61F208" w14:textId="77777777" w:rsidR="00D779AE" w:rsidRPr="009F14D1" w:rsidRDefault="00D779AE" w:rsidP="00C414A8">
      <w:pPr>
        <w:pStyle w:val="Akapitzlist1"/>
        <w:numPr>
          <w:ilvl w:val="0"/>
          <w:numId w:val="102"/>
        </w:numPr>
        <w:tabs>
          <w:tab w:val="clear" w:pos="720"/>
          <w:tab w:val="left" w:pos="567"/>
        </w:tabs>
        <w:suppressAutoHyphens/>
        <w:spacing w:after="0" w:line="276" w:lineRule="auto"/>
        <w:ind w:left="434" w:hanging="434"/>
        <w:contextualSpacing w:val="0"/>
        <w:jc w:val="both"/>
        <w:rPr>
          <w:rFonts w:asciiTheme="minorHAnsi" w:hAnsiTheme="minorHAnsi" w:cstheme="minorHAnsi"/>
          <w:sz w:val="24"/>
          <w:szCs w:val="24"/>
        </w:rPr>
      </w:pPr>
      <w:r w:rsidRPr="009F14D1">
        <w:rPr>
          <w:rFonts w:asciiTheme="minorHAnsi" w:hAnsiTheme="minorHAnsi" w:cstheme="minorHAnsi"/>
          <w:sz w:val="24"/>
          <w:szCs w:val="24"/>
        </w:rPr>
        <w:t>Ujawnione przez Inspektora Nadzoru wady powinny być niezwłocznie usunięte przez Wykonawcę. Usunięcie stwierdzonych wad wymaga potwierdzenia Inspektora Nadzoru.</w:t>
      </w:r>
    </w:p>
    <w:p w14:paraId="248EC8BE" w14:textId="77777777" w:rsidR="00D779AE" w:rsidRPr="009F14D1" w:rsidRDefault="00D779AE" w:rsidP="00C414A8">
      <w:pPr>
        <w:pStyle w:val="Akapitzlist1"/>
        <w:numPr>
          <w:ilvl w:val="0"/>
          <w:numId w:val="102"/>
        </w:numPr>
        <w:tabs>
          <w:tab w:val="clear" w:pos="720"/>
          <w:tab w:val="left" w:pos="567"/>
        </w:tabs>
        <w:suppressAutoHyphens/>
        <w:spacing w:after="0" w:line="276" w:lineRule="auto"/>
        <w:ind w:left="434" w:hanging="434"/>
        <w:contextualSpacing w:val="0"/>
        <w:jc w:val="both"/>
        <w:rPr>
          <w:rFonts w:asciiTheme="minorHAnsi" w:hAnsiTheme="minorHAnsi" w:cstheme="minorHAnsi"/>
          <w:sz w:val="24"/>
          <w:szCs w:val="24"/>
        </w:rPr>
      </w:pPr>
      <w:r w:rsidRPr="009F14D1">
        <w:rPr>
          <w:rFonts w:asciiTheme="minorHAnsi" w:hAnsiTheme="minorHAnsi" w:cstheme="minorHAnsi"/>
          <w:sz w:val="24"/>
          <w:szCs w:val="24"/>
        </w:rPr>
        <w:t>Inspektor Nadzoru będzie wykonywał swoje obowiązki zgodnie z Umową, przepisami prawa, w tym uprawnieniami określonymi z ustawą – Prawo budowlane.</w:t>
      </w:r>
    </w:p>
    <w:p w14:paraId="14B7DE78" w14:textId="77777777" w:rsidR="00D779AE" w:rsidRPr="009F14D1" w:rsidRDefault="00D779AE" w:rsidP="00C414A8">
      <w:pPr>
        <w:pStyle w:val="Akapitzlist1"/>
        <w:numPr>
          <w:ilvl w:val="0"/>
          <w:numId w:val="102"/>
        </w:numPr>
        <w:tabs>
          <w:tab w:val="clear" w:pos="720"/>
          <w:tab w:val="left" w:pos="567"/>
        </w:tabs>
        <w:suppressAutoHyphens/>
        <w:spacing w:after="0" w:line="276" w:lineRule="auto"/>
        <w:ind w:left="434" w:hanging="434"/>
        <w:contextualSpacing w:val="0"/>
        <w:jc w:val="both"/>
        <w:rPr>
          <w:rFonts w:asciiTheme="minorHAnsi" w:hAnsiTheme="minorHAnsi" w:cstheme="minorHAnsi"/>
          <w:sz w:val="24"/>
          <w:szCs w:val="24"/>
        </w:rPr>
      </w:pPr>
      <w:r w:rsidRPr="009F14D1">
        <w:rPr>
          <w:rFonts w:asciiTheme="minorHAnsi" w:hAnsiTheme="minorHAnsi" w:cstheme="minorHAnsi"/>
          <w:sz w:val="24"/>
          <w:szCs w:val="24"/>
        </w:rPr>
        <w:t>Inspektor Nadzoru ma prawo zgłaszać Wykonawcy zastrzeżenia w stosunku do osób, które jego zdaniem są niekompletne lub niedbałe w wykonywaniu swojej pracy, lub których obecność na terenie robót jest uznana przez Inspektora Nadzoru za niepożądaną.</w:t>
      </w:r>
    </w:p>
    <w:p w14:paraId="6CDE52F8" w14:textId="77777777" w:rsidR="00D779AE" w:rsidRPr="009F14D1" w:rsidRDefault="00D779AE" w:rsidP="00C414A8">
      <w:pPr>
        <w:pStyle w:val="Akapitzlist1"/>
        <w:numPr>
          <w:ilvl w:val="0"/>
          <w:numId w:val="102"/>
        </w:numPr>
        <w:tabs>
          <w:tab w:val="clear" w:pos="720"/>
          <w:tab w:val="left" w:pos="567"/>
        </w:tabs>
        <w:suppressAutoHyphens/>
        <w:spacing w:after="0" w:line="276" w:lineRule="auto"/>
        <w:ind w:left="434" w:hanging="434"/>
        <w:contextualSpacing w:val="0"/>
        <w:jc w:val="both"/>
        <w:rPr>
          <w:rFonts w:asciiTheme="minorHAnsi" w:hAnsiTheme="minorHAnsi" w:cstheme="minorHAnsi"/>
          <w:sz w:val="24"/>
          <w:szCs w:val="24"/>
        </w:rPr>
      </w:pPr>
      <w:r w:rsidRPr="009F14D1">
        <w:rPr>
          <w:rFonts w:asciiTheme="minorHAnsi" w:hAnsiTheme="minorHAnsi" w:cstheme="minorHAnsi"/>
          <w:sz w:val="24"/>
          <w:szCs w:val="24"/>
        </w:rPr>
        <w:t>Na pisemne polecenie Inspektora Nadzoru Wykonawca wstrzyma realizację robót w takim zakresie i na taki okres, jaki Inspektor Nadzoru uzna za konieczny. Wykonawca odpowiednio zabezpieczy wykonane roboty zgodnie z wymaganiami Inspektora Nadzoru.</w:t>
      </w:r>
    </w:p>
    <w:p w14:paraId="2821E8D5" w14:textId="77777777" w:rsidR="00D779AE" w:rsidRPr="009F14D1" w:rsidRDefault="00D779AE" w:rsidP="00C414A8">
      <w:pPr>
        <w:pStyle w:val="Akapitzlist1"/>
        <w:numPr>
          <w:ilvl w:val="0"/>
          <w:numId w:val="102"/>
        </w:numPr>
        <w:tabs>
          <w:tab w:val="clear" w:pos="720"/>
          <w:tab w:val="left" w:pos="567"/>
        </w:tabs>
        <w:suppressAutoHyphens/>
        <w:spacing w:after="0" w:line="276" w:lineRule="auto"/>
        <w:ind w:left="434" w:hanging="434"/>
        <w:contextualSpacing w:val="0"/>
        <w:jc w:val="both"/>
        <w:rPr>
          <w:rFonts w:asciiTheme="minorHAnsi" w:hAnsiTheme="minorHAnsi" w:cstheme="minorHAnsi"/>
          <w:sz w:val="24"/>
          <w:szCs w:val="24"/>
        </w:rPr>
      </w:pPr>
      <w:r w:rsidRPr="009F14D1">
        <w:rPr>
          <w:rFonts w:asciiTheme="minorHAnsi" w:hAnsiTheme="minorHAnsi" w:cstheme="minorHAnsi"/>
          <w:sz w:val="24"/>
          <w:szCs w:val="24"/>
        </w:rPr>
        <w:t>Jeżeli wstrzymanie realizacji robót nastąpiło z przyczyn leżących po stronie Zamawiającego, termin wykonania robót ulegnie przedłużeniu o okres wstrzymania robót lub o okres uzgodniony pomiędzy stronami, w formie aneksu do Umowy uwzględniającego zmianę warunków realizacji Umowy.</w:t>
      </w:r>
    </w:p>
    <w:p w14:paraId="37EE0D38" w14:textId="77777777" w:rsidR="00D779AE" w:rsidRPr="009F14D1" w:rsidRDefault="00D779AE" w:rsidP="00C414A8">
      <w:pPr>
        <w:pStyle w:val="Akapitzlist1"/>
        <w:numPr>
          <w:ilvl w:val="0"/>
          <w:numId w:val="102"/>
        </w:numPr>
        <w:tabs>
          <w:tab w:val="clear" w:pos="720"/>
          <w:tab w:val="left" w:pos="567"/>
        </w:tabs>
        <w:suppressAutoHyphens/>
        <w:spacing w:after="0" w:line="276" w:lineRule="auto"/>
        <w:ind w:left="434" w:hanging="434"/>
        <w:contextualSpacing w:val="0"/>
        <w:jc w:val="both"/>
        <w:rPr>
          <w:rFonts w:asciiTheme="minorHAnsi" w:hAnsiTheme="minorHAnsi" w:cstheme="minorHAnsi"/>
          <w:sz w:val="24"/>
          <w:szCs w:val="24"/>
        </w:rPr>
      </w:pPr>
      <w:r w:rsidRPr="009F14D1">
        <w:rPr>
          <w:rFonts w:asciiTheme="minorHAnsi" w:hAnsiTheme="minorHAnsi" w:cstheme="minorHAnsi"/>
          <w:sz w:val="24"/>
          <w:szCs w:val="24"/>
        </w:rPr>
        <w:t>W przypadku, gdy niezbędne jest podjęcie ustaleń wykraczających poza zakres uprawnień Inspektora Nadzoru, wiążące są ustalenia dokonane przez Zamawiającego.</w:t>
      </w:r>
    </w:p>
    <w:p w14:paraId="427DEF04" w14:textId="77777777" w:rsidR="00D779AE" w:rsidRPr="009F14D1" w:rsidRDefault="00D779AE" w:rsidP="00C414A8">
      <w:pPr>
        <w:pStyle w:val="Akapitzlist1"/>
        <w:numPr>
          <w:ilvl w:val="0"/>
          <w:numId w:val="102"/>
        </w:numPr>
        <w:tabs>
          <w:tab w:val="clear" w:pos="720"/>
          <w:tab w:val="left" w:pos="567"/>
        </w:tabs>
        <w:suppressAutoHyphens/>
        <w:spacing w:after="0" w:line="276" w:lineRule="auto"/>
        <w:ind w:left="434" w:hanging="434"/>
        <w:contextualSpacing w:val="0"/>
        <w:jc w:val="both"/>
        <w:rPr>
          <w:rFonts w:asciiTheme="minorHAnsi" w:hAnsiTheme="minorHAnsi" w:cstheme="minorHAnsi"/>
          <w:sz w:val="24"/>
          <w:szCs w:val="24"/>
        </w:rPr>
      </w:pPr>
      <w:r w:rsidRPr="009F14D1">
        <w:rPr>
          <w:rFonts w:asciiTheme="minorHAnsi" w:hAnsiTheme="minorHAnsi" w:cstheme="minorHAnsi"/>
          <w:sz w:val="24"/>
          <w:szCs w:val="24"/>
        </w:rPr>
        <w:t>Wykonawca zapewni Inspektorowi Nadzoru swobodny dostęp do miejsc, gdzie wykonywane są prace objęte Umową i dostarczy mu wszelkich wymaganych przez niego informacji.</w:t>
      </w:r>
    </w:p>
    <w:p w14:paraId="744745D7" w14:textId="77777777" w:rsidR="00D779AE" w:rsidRPr="009F14D1" w:rsidRDefault="00D779AE" w:rsidP="00C414A8">
      <w:pPr>
        <w:pStyle w:val="Akapitzlist1"/>
        <w:numPr>
          <w:ilvl w:val="0"/>
          <w:numId w:val="102"/>
        </w:numPr>
        <w:tabs>
          <w:tab w:val="clear" w:pos="720"/>
          <w:tab w:val="left" w:pos="567"/>
        </w:tabs>
        <w:suppressAutoHyphens/>
        <w:spacing w:after="0" w:line="276" w:lineRule="auto"/>
        <w:ind w:left="434" w:hanging="434"/>
        <w:contextualSpacing w:val="0"/>
        <w:jc w:val="both"/>
        <w:rPr>
          <w:rFonts w:asciiTheme="minorHAnsi" w:hAnsiTheme="minorHAnsi" w:cstheme="minorHAnsi"/>
          <w:sz w:val="24"/>
          <w:szCs w:val="24"/>
        </w:rPr>
      </w:pPr>
      <w:r w:rsidRPr="009F14D1">
        <w:rPr>
          <w:rFonts w:asciiTheme="minorHAnsi" w:hAnsiTheme="minorHAnsi" w:cstheme="minorHAnsi"/>
          <w:sz w:val="24"/>
          <w:szCs w:val="24"/>
        </w:rPr>
        <w:t>Inspektor nadzoru ma prawo przekazać Wykonawcy dodatkowe rysunki i instrukcje, oraz udzielać poleceń jakie uzna za konieczne dla zgodnego z Umową wykonania robót lub usunięcia stwierdzonych wad lub nieprawidłowości. Wykonawca ma obowiązek dostosować sposób wykonywania robót do rysunków, instrukcji i poleceń Inspektora Nadzoru.</w:t>
      </w:r>
    </w:p>
    <w:p w14:paraId="6D4F3DB1" w14:textId="77777777" w:rsidR="00D779AE" w:rsidRPr="009F14D1" w:rsidRDefault="00D779AE" w:rsidP="00C414A8">
      <w:pPr>
        <w:pStyle w:val="Akapitzlist1"/>
        <w:numPr>
          <w:ilvl w:val="0"/>
          <w:numId w:val="102"/>
        </w:numPr>
        <w:tabs>
          <w:tab w:val="clear" w:pos="720"/>
          <w:tab w:val="left" w:pos="567"/>
        </w:tabs>
        <w:suppressAutoHyphens/>
        <w:spacing w:after="0" w:line="276" w:lineRule="auto"/>
        <w:ind w:left="434" w:hanging="434"/>
        <w:contextualSpacing w:val="0"/>
        <w:jc w:val="both"/>
        <w:rPr>
          <w:rFonts w:asciiTheme="minorHAnsi" w:hAnsiTheme="minorHAnsi" w:cstheme="minorHAnsi"/>
          <w:sz w:val="24"/>
          <w:szCs w:val="24"/>
        </w:rPr>
      </w:pPr>
      <w:r w:rsidRPr="009F14D1">
        <w:rPr>
          <w:rFonts w:asciiTheme="minorHAnsi" w:hAnsiTheme="minorHAnsi" w:cstheme="minorHAnsi"/>
          <w:sz w:val="24"/>
          <w:szCs w:val="24"/>
        </w:rPr>
        <w:t xml:space="preserve">Wszystkie materiały powinny być zatwierdzone przez Inspektora Nadzoru przed ich wykorzystaniem (wbudowaniem), na podstawie okazanych przez Wykonawcę dokumentów zgodności (na podstawie Ustawy o wyrobach budowlanych), złożonych na min 3 dni robocze (w rozumieniu umowy dni robocze to dni tygodnia od poniedziałku do piątku za wyjątkiem dni ustawowo wolnych od pracy) przed planowaną datą ich wykorzystania (wbudowania). </w:t>
      </w:r>
    </w:p>
    <w:p w14:paraId="13FEA16B" w14:textId="77777777" w:rsidR="00D779AE" w:rsidRPr="009F14D1" w:rsidRDefault="00D779AE" w:rsidP="00C414A8">
      <w:pPr>
        <w:pStyle w:val="Akapitzlist1"/>
        <w:numPr>
          <w:ilvl w:val="0"/>
          <w:numId w:val="102"/>
        </w:numPr>
        <w:tabs>
          <w:tab w:val="clear" w:pos="720"/>
          <w:tab w:val="left" w:pos="567"/>
        </w:tabs>
        <w:suppressAutoHyphens/>
        <w:spacing w:after="0" w:line="276" w:lineRule="auto"/>
        <w:ind w:left="434" w:hanging="434"/>
        <w:contextualSpacing w:val="0"/>
        <w:jc w:val="both"/>
        <w:rPr>
          <w:rFonts w:asciiTheme="minorHAnsi" w:hAnsiTheme="minorHAnsi" w:cstheme="minorHAnsi"/>
          <w:sz w:val="24"/>
          <w:szCs w:val="24"/>
        </w:rPr>
      </w:pPr>
      <w:r w:rsidRPr="009F14D1">
        <w:rPr>
          <w:rFonts w:asciiTheme="minorHAnsi" w:hAnsiTheme="minorHAnsi" w:cstheme="minorHAnsi"/>
          <w:sz w:val="24"/>
          <w:szCs w:val="24"/>
        </w:rPr>
        <w:lastRenderedPageBreak/>
        <w:t>Na żądanie Inspektora Nadzoru materiały mogą być poddawane badaniom sprawdzającym ich jakość lub inne właściwości techniczne oraz eksploatacyjne. Wykonawca zapewni urządzenia, instrumenty, robociznę i materiały potrzebne do wykonania lub pobrania próbek oraz dostarczy wymagane próbki materiałów do zbadania ich jakości.</w:t>
      </w:r>
    </w:p>
    <w:p w14:paraId="2A8351ED" w14:textId="77777777" w:rsidR="00D779AE" w:rsidRPr="009F14D1" w:rsidRDefault="00D779AE" w:rsidP="00C414A8">
      <w:pPr>
        <w:pStyle w:val="Akapitzlist1"/>
        <w:numPr>
          <w:ilvl w:val="0"/>
          <w:numId w:val="102"/>
        </w:numPr>
        <w:tabs>
          <w:tab w:val="clear" w:pos="720"/>
          <w:tab w:val="left" w:pos="567"/>
        </w:tabs>
        <w:suppressAutoHyphens/>
        <w:spacing w:after="0" w:line="276" w:lineRule="auto"/>
        <w:ind w:left="434" w:hanging="434"/>
        <w:contextualSpacing w:val="0"/>
        <w:jc w:val="both"/>
        <w:rPr>
          <w:rFonts w:asciiTheme="minorHAnsi" w:hAnsiTheme="minorHAnsi" w:cstheme="minorHAnsi"/>
          <w:sz w:val="24"/>
          <w:szCs w:val="24"/>
        </w:rPr>
      </w:pPr>
      <w:r w:rsidRPr="009F14D1">
        <w:rPr>
          <w:rFonts w:asciiTheme="minorHAnsi" w:hAnsiTheme="minorHAnsi" w:cstheme="minorHAnsi"/>
          <w:sz w:val="24"/>
          <w:szCs w:val="24"/>
        </w:rPr>
        <w:t>Próbki wszelkich materiałów i surowców użytych do wykonania Przedmiotu Umowy Wykonawca dostarczy do badań na własny koszt a wyniki wszystkich badań przekaże Zamawiającemu.</w:t>
      </w:r>
    </w:p>
    <w:p w14:paraId="0AEAB297" w14:textId="77777777" w:rsidR="00D779AE" w:rsidRPr="009F14D1" w:rsidRDefault="00D779AE" w:rsidP="00C414A8">
      <w:pPr>
        <w:pStyle w:val="Akapitzlist1"/>
        <w:numPr>
          <w:ilvl w:val="0"/>
          <w:numId w:val="102"/>
        </w:numPr>
        <w:tabs>
          <w:tab w:val="clear" w:pos="720"/>
          <w:tab w:val="left" w:pos="567"/>
        </w:tabs>
        <w:suppressAutoHyphens/>
        <w:spacing w:after="0" w:line="276" w:lineRule="auto"/>
        <w:ind w:left="434" w:hanging="434"/>
        <w:contextualSpacing w:val="0"/>
        <w:jc w:val="both"/>
        <w:rPr>
          <w:rFonts w:asciiTheme="minorHAnsi" w:hAnsiTheme="minorHAnsi" w:cstheme="minorHAnsi"/>
          <w:sz w:val="24"/>
          <w:szCs w:val="24"/>
        </w:rPr>
      </w:pPr>
      <w:r w:rsidRPr="009F14D1">
        <w:rPr>
          <w:rFonts w:asciiTheme="minorHAnsi" w:hAnsiTheme="minorHAnsi" w:cstheme="minorHAnsi"/>
          <w:sz w:val="24"/>
          <w:szCs w:val="24"/>
        </w:rPr>
        <w:t xml:space="preserve">Inspektor Nadzoru może zażądać przeprowadzenia dodatkowych badań w innym laboratorium niż laboratorium Wykonawcy. </w:t>
      </w:r>
    </w:p>
    <w:p w14:paraId="68D1F4E3" w14:textId="77777777" w:rsidR="00D779AE" w:rsidRDefault="00D779AE" w:rsidP="00C414A8">
      <w:pPr>
        <w:pStyle w:val="Akapitzlist1"/>
        <w:numPr>
          <w:ilvl w:val="0"/>
          <w:numId w:val="102"/>
        </w:numPr>
        <w:tabs>
          <w:tab w:val="clear" w:pos="720"/>
        </w:tabs>
        <w:suppressAutoHyphens/>
        <w:spacing w:after="0" w:line="276" w:lineRule="auto"/>
        <w:ind w:left="434" w:hanging="434"/>
        <w:contextualSpacing w:val="0"/>
        <w:jc w:val="both"/>
        <w:rPr>
          <w:rFonts w:asciiTheme="minorHAnsi" w:hAnsiTheme="minorHAnsi" w:cstheme="minorHAnsi"/>
          <w:sz w:val="24"/>
          <w:szCs w:val="24"/>
        </w:rPr>
      </w:pPr>
      <w:r w:rsidRPr="009F14D1">
        <w:rPr>
          <w:rFonts w:asciiTheme="minorHAnsi" w:hAnsiTheme="minorHAnsi" w:cstheme="minorHAnsi"/>
          <w:sz w:val="24"/>
          <w:szCs w:val="24"/>
        </w:rPr>
        <w:t>Wykonawca poniesie koszty badań dodatkowych, jeśli wykażą one, że jakość materiałów lub robót nie jest zgodna z PFU. W przeciwnym wypadku koszty badań dodatkowych poniesie Zamawiający.</w:t>
      </w:r>
    </w:p>
    <w:p w14:paraId="59ACA4D8" w14:textId="77777777" w:rsidR="00D779AE" w:rsidRPr="009F14D1" w:rsidRDefault="00D779AE" w:rsidP="00D779AE">
      <w:pPr>
        <w:pStyle w:val="Akapitzlist1"/>
        <w:suppressAutoHyphens/>
        <w:spacing w:after="0" w:line="276" w:lineRule="auto"/>
        <w:ind w:left="434"/>
        <w:contextualSpacing w:val="0"/>
        <w:jc w:val="both"/>
        <w:rPr>
          <w:rFonts w:asciiTheme="minorHAnsi" w:hAnsiTheme="minorHAnsi" w:cstheme="minorHAnsi"/>
          <w:sz w:val="24"/>
          <w:szCs w:val="24"/>
        </w:rPr>
      </w:pPr>
    </w:p>
    <w:p w14:paraId="4F3CE063" w14:textId="77777777" w:rsidR="00D779AE" w:rsidRPr="00F00A97" w:rsidRDefault="00D779AE" w:rsidP="00C414A8">
      <w:pPr>
        <w:pStyle w:val="Nagwek2"/>
        <w:numPr>
          <w:ilvl w:val="0"/>
          <w:numId w:val="114"/>
        </w:numPr>
        <w:spacing w:line="276" w:lineRule="auto"/>
        <w:ind w:left="0" w:firstLine="284"/>
        <w:jc w:val="center"/>
        <w:rPr>
          <w:rFonts w:asciiTheme="minorHAnsi" w:hAnsiTheme="minorHAnsi" w:cstheme="minorHAnsi"/>
          <w:b/>
          <w:bCs/>
        </w:rPr>
      </w:pPr>
      <w:r w:rsidRPr="00F00A97">
        <w:rPr>
          <w:rFonts w:asciiTheme="minorHAnsi" w:hAnsiTheme="minorHAnsi" w:cstheme="minorHAnsi"/>
          <w:b/>
          <w:bCs/>
        </w:rPr>
        <w:t>Obowiązki i prawa Stron</w:t>
      </w:r>
    </w:p>
    <w:p w14:paraId="6D7921B6" w14:textId="77777777" w:rsidR="00D779AE" w:rsidRPr="009F14D1" w:rsidRDefault="00D779AE" w:rsidP="00C414A8">
      <w:pPr>
        <w:pStyle w:val="Akapitzlist"/>
        <w:numPr>
          <w:ilvl w:val="0"/>
          <w:numId w:val="116"/>
        </w:numPr>
        <w:tabs>
          <w:tab w:val="left" w:pos="709"/>
        </w:tabs>
        <w:suppressAutoHyphens/>
        <w:autoSpaceDE/>
        <w:autoSpaceDN/>
        <w:spacing w:line="276" w:lineRule="auto"/>
        <w:ind w:left="426" w:hanging="426"/>
        <w:jc w:val="both"/>
        <w:rPr>
          <w:rFonts w:asciiTheme="minorHAnsi" w:hAnsiTheme="minorHAnsi" w:cstheme="minorHAnsi"/>
          <w:sz w:val="24"/>
          <w:szCs w:val="24"/>
        </w:rPr>
      </w:pPr>
      <w:r w:rsidRPr="009F14D1">
        <w:rPr>
          <w:rFonts w:asciiTheme="minorHAnsi" w:hAnsiTheme="minorHAnsi" w:cstheme="minorHAnsi"/>
          <w:sz w:val="24"/>
          <w:szCs w:val="24"/>
        </w:rPr>
        <w:t>Do obowiązków Zamawiającego należy:</w:t>
      </w:r>
    </w:p>
    <w:p w14:paraId="5B0F2499" w14:textId="77777777" w:rsidR="00D779AE" w:rsidRPr="003F77D3" w:rsidRDefault="00D779AE" w:rsidP="00C414A8">
      <w:pPr>
        <w:pStyle w:val="Akapitzlist3"/>
        <w:numPr>
          <w:ilvl w:val="0"/>
          <w:numId w:val="94"/>
        </w:numPr>
        <w:tabs>
          <w:tab w:val="clear" w:pos="0"/>
        </w:tabs>
        <w:spacing w:after="0" w:line="276" w:lineRule="auto"/>
        <w:ind w:left="851"/>
        <w:contextualSpacing/>
        <w:jc w:val="both"/>
        <w:rPr>
          <w:rFonts w:asciiTheme="minorHAnsi" w:hAnsiTheme="minorHAnsi" w:cstheme="minorHAnsi"/>
          <w:sz w:val="24"/>
          <w:szCs w:val="24"/>
        </w:rPr>
      </w:pPr>
      <w:r w:rsidRPr="009F14D1">
        <w:rPr>
          <w:rFonts w:asciiTheme="minorHAnsi" w:hAnsiTheme="minorHAnsi" w:cstheme="minorHAnsi"/>
          <w:sz w:val="24"/>
          <w:szCs w:val="24"/>
        </w:rPr>
        <w:t xml:space="preserve">przekazanie wszelkiej niezbędnej dokumentacji znajdującej się w jego posiadaniu, </w:t>
      </w:r>
      <w:r w:rsidRPr="003F77D3">
        <w:rPr>
          <w:rFonts w:asciiTheme="minorHAnsi" w:hAnsiTheme="minorHAnsi" w:cstheme="minorHAnsi"/>
          <w:sz w:val="24"/>
          <w:szCs w:val="24"/>
        </w:rPr>
        <w:t>dotyczącej Przedmiotu Zamówienia, mogącej posłużyć do realizacji zadania,</w:t>
      </w:r>
    </w:p>
    <w:p w14:paraId="6EFBE78F" w14:textId="77777777" w:rsidR="00D779AE" w:rsidRPr="003F77D3" w:rsidRDefault="00D779AE" w:rsidP="00C414A8">
      <w:pPr>
        <w:pStyle w:val="Akapitzlist3"/>
        <w:numPr>
          <w:ilvl w:val="0"/>
          <w:numId w:val="94"/>
        </w:numPr>
        <w:tabs>
          <w:tab w:val="clear" w:pos="0"/>
        </w:tabs>
        <w:spacing w:after="0" w:line="276" w:lineRule="auto"/>
        <w:ind w:left="851"/>
        <w:contextualSpacing/>
        <w:jc w:val="both"/>
        <w:rPr>
          <w:rFonts w:asciiTheme="minorHAnsi" w:hAnsiTheme="minorHAnsi" w:cstheme="minorHAnsi"/>
          <w:sz w:val="24"/>
          <w:szCs w:val="24"/>
        </w:rPr>
      </w:pPr>
      <w:r w:rsidRPr="003F77D3">
        <w:rPr>
          <w:rFonts w:asciiTheme="minorHAnsi" w:hAnsiTheme="minorHAnsi" w:cstheme="minorHAnsi"/>
          <w:sz w:val="24"/>
          <w:szCs w:val="24"/>
        </w:rPr>
        <w:t>przekazanie Wykonawcy terenu budowy w terminie 7 dni od dnia skutecznego przekazania informacji do Wykonawcy o terminie rozpoczęcia robót,</w:t>
      </w:r>
    </w:p>
    <w:p w14:paraId="50EF3AF4" w14:textId="77777777" w:rsidR="00D779AE" w:rsidRPr="003F77D3" w:rsidRDefault="00D779AE" w:rsidP="00C414A8">
      <w:pPr>
        <w:pStyle w:val="Akapitzlist3"/>
        <w:numPr>
          <w:ilvl w:val="0"/>
          <w:numId w:val="94"/>
        </w:numPr>
        <w:tabs>
          <w:tab w:val="clear" w:pos="0"/>
        </w:tabs>
        <w:spacing w:after="0" w:line="276" w:lineRule="auto"/>
        <w:ind w:left="851"/>
        <w:contextualSpacing/>
        <w:jc w:val="both"/>
        <w:rPr>
          <w:rFonts w:asciiTheme="minorHAnsi" w:hAnsiTheme="minorHAnsi" w:cstheme="minorHAnsi"/>
          <w:sz w:val="24"/>
          <w:szCs w:val="24"/>
        </w:rPr>
      </w:pPr>
      <w:r w:rsidRPr="003F77D3">
        <w:rPr>
          <w:rFonts w:asciiTheme="minorHAnsi" w:hAnsiTheme="minorHAnsi" w:cstheme="minorHAnsi"/>
          <w:sz w:val="24"/>
          <w:szCs w:val="24"/>
        </w:rPr>
        <w:t>pełnienie nadzoru inwestorskiego nad wykonaniem Przedmiotu Umowy,</w:t>
      </w:r>
    </w:p>
    <w:p w14:paraId="04B592F6" w14:textId="77777777" w:rsidR="00D779AE" w:rsidRPr="003F77D3" w:rsidRDefault="00D779AE" w:rsidP="00C414A8">
      <w:pPr>
        <w:pStyle w:val="Akapitzlist3"/>
        <w:numPr>
          <w:ilvl w:val="0"/>
          <w:numId w:val="94"/>
        </w:numPr>
        <w:tabs>
          <w:tab w:val="clear" w:pos="0"/>
        </w:tabs>
        <w:spacing w:after="0" w:line="276" w:lineRule="auto"/>
        <w:ind w:left="851"/>
        <w:contextualSpacing/>
        <w:jc w:val="both"/>
        <w:rPr>
          <w:rFonts w:asciiTheme="minorHAnsi" w:hAnsiTheme="minorHAnsi" w:cstheme="minorHAnsi"/>
          <w:sz w:val="24"/>
          <w:szCs w:val="24"/>
        </w:rPr>
      </w:pPr>
      <w:r w:rsidRPr="003F77D3">
        <w:rPr>
          <w:rFonts w:asciiTheme="minorHAnsi" w:hAnsiTheme="minorHAnsi" w:cstheme="minorHAnsi"/>
          <w:sz w:val="24"/>
          <w:szCs w:val="24"/>
        </w:rPr>
        <w:t>dokonanie odbioru końcowego po zakończeniu realizacji Umowy,</w:t>
      </w:r>
    </w:p>
    <w:p w14:paraId="44D3A58F" w14:textId="77777777" w:rsidR="00D779AE" w:rsidRPr="003F77D3" w:rsidRDefault="00D779AE" w:rsidP="00C414A8">
      <w:pPr>
        <w:pStyle w:val="Akapitzlist3"/>
        <w:numPr>
          <w:ilvl w:val="0"/>
          <w:numId w:val="94"/>
        </w:numPr>
        <w:tabs>
          <w:tab w:val="clear" w:pos="0"/>
        </w:tabs>
        <w:spacing w:after="0" w:line="276" w:lineRule="auto"/>
        <w:ind w:left="851"/>
        <w:contextualSpacing/>
        <w:jc w:val="both"/>
        <w:rPr>
          <w:rFonts w:asciiTheme="minorHAnsi" w:hAnsiTheme="minorHAnsi" w:cstheme="minorHAnsi"/>
          <w:sz w:val="24"/>
          <w:szCs w:val="24"/>
        </w:rPr>
      </w:pPr>
      <w:r w:rsidRPr="003F77D3">
        <w:rPr>
          <w:rFonts w:asciiTheme="minorHAnsi" w:hAnsiTheme="minorHAnsi" w:cstheme="minorHAnsi"/>
          <w:sz w:val="24"/>
          <w:szCs w:val="24"/>
        </w:rPr>
        <w:t>zapłata wynagrodzenia za prawidłowo wykonany Przedmiot Umowy.</w:t>
      </w:r>
    </w:p>
    <w:p w14:paraId="06832FA7" w14:textId="77777777" w:rsidR="00D779AE" w:rsidRPr="003F77D3" w:rsidRDefault="00D779AE" w:rsidP="00C414A8">
      <w:pPr>
        <w:pStyle w:val="Akapitzlist"/>
        <w:numPr>
          <w:ilvl w:val="0"/>
          <w:numId w:val="116"/>
        </w:numPr>
        <w:tabs>
          <w:tab w:val="left" w:pos="709"/>
        </w:tabs>
        <w:suppressAutoHyphens/>
        <w:autoSpaceDE/>
        <w:autoSpaceDN/>
        <w:spacing w:line="276" w:lineRule="auto"/>
        <w:ind w:left="425" w:hanging="425"/>
        <w:contextualSpacing w:val="0"/>
        <w:jc w:val="both"/>
        <w:rPr>
          <w:rFonts w:asciiTheme="minorHAnsi" w:hAnsiTheme="minorHAnsi" w:cstheme="minorHAnsi"/>
          <w:sz w:val="24"/>
          <w:szCs w:val="24"/>
        </w:rPr>
      </w:pPr>
      <w:r w:rsidRPr="003F77D3">
        <w:rPr>
          <w:rFonts w:asciiTheme="minorHAnsi" w:hAnsiTheme="minorHAnsi" w:cstheme="minorHAnsi"/>
          <w:sz w:val="24"/>
          <w:szCs w:val="24"/>
        </w:rPr>
        <w:t>Wykonawca zobowiązany jest w szczególności do:</w:t>
      </w:r>
    </w:p>
    <w:p w14:paraId="71C7BED4" w14:textId="77777777" w:rsidR="00D779AE" w:rsidRPr="003F77D3" w:rsidRDefault="00D779AE" w:rsidP="00C414A8">
      <w:pPr>
        <w:pStyle w:val="Akapitzlist3"/>
        <w:numPr>
          <w:ilvl w:val="1"/>
          <w:numId w:val="95"/>
        </w:numPr>
        <w:tabs>
          <w:tab w:val="clear" w:pos="0"/>
        </w:tabs>
        <w:spacing w:after="0" w:line="276" w:lineRule="auto"/>
        <w:ind w:left="851" w:hanging="425"/>
        <w:contextualSpacing/>
        <w:jc w:val="both"/>
        <w:rPr>
          <w:rFonts w:asciiTheme="minorHAnsi" w:hAnsiTheme="minorHAnsi" w:cstheme="minorHAnsi"/>
          <w:sz w:val="24"/>
          <w:szCs w:val="24"/>
        </w:rPr>
      </w:pPr>
      <w:r w:rsidRPr="003F77D3">
        <w:rPr>
          <w:rFonts w:asciiTheme="minorHAnsi" w:hAnsiTheme="minorHAnsi" w:cstheme="minorHAnsi"/>
          <w:sz w:val="24"/>
          <w:szCs w:val="24"/>
        </w:rPr>
        <w:t>wykonania przedmiotu umowy zgodnie z postanowieniami Umowy,</w:t>
      </w:r>
    </w:p>
    <w:p w14:paraId="16F0CED1" w14:textId="77777777" w:rsidR="00D779AE" w:rsidRPr="003F77D3" w:rsidRDefault="00D779AE" w:rsidP="00C414A8">
      <w:pPr>
        <w:pStyle w:val="Akapitzlist3"/>
        <w:numPr>
          <w:ilvl w:val="1"/>
          <w:numId w:val="95"/>
        </w:numPr>
        <w:tabs>
          <w:tab w:val="clear" w:pos="0"/>
        </w:tabs>
        <w:spacing w:after="0" w:line="276" w:lineRule="auto"/>
        <w:ind w:left="851" w:hanging="425"/>
        <w:contextualSpacing/>
        <w:jc w:val="both"/>
        <w:rPr>
          <w:rFonts w:asciiTheme="minorHAnsi" w:hAnsiTheme="minorHAnsi" w:cstheme="minorHAnsi"/>
          <w:sz w:val="24"/>
          <w:szCs w:val="24"/>
        </w:rPr>
      </w:pPr>
      <w:r w:rsidRPr="003F77D3">
        <w:rPr>
          <w:rFonts w:asciiTheme="minorHAnsi" w:hAnsiTheme="minorHAnsi" w:cstheme="minorHAnsi"/>
          <w:sz w:val="24"/>
          <w:szCs w:val="24"/>
        </w:rPr>
        <w:t xml:space="preserve">uzyskania uzgodnienia dokumentacji projektowej przez Zamawiającego, </w:t>
      </w:r>
    </w:p>
    <w:p w14:paraId="2F3AEEE2" w14:textId="77777777" w:rsidR="00D779AE" w:rsidRPr="009F14D1" w:rsidRDefault="00D779AE" w:rsidP="00C414A8">
      <w:pPr>
        <w:pStyle w:val="Akapitzlist3"/>
        <w:numPr>
          <w:ilvl w:val="1"/>
          <w:numId w:val="95"/>
        </w:numPr>
        <w:tabs>
          <w:tab w:val="clear" w:pos="0"/>
        </w:tabs>
        <w:spacing w:after="0" w:line="276" w:lineRule="auto"/>
        <w:ind w:left="851" w:hanging="425"/>
        <w:contextualSpacing/>
        <w:jc w:val="both"/>
        <w:rPr>
          <w:rFonts w:asciiTheme="minorHAnsi" w:hAnsiTheme="minorHAnsi" w:cstheme="minorHAnsi"/>
          <w:sz w:val="24"/>
          <w:szCs w:val="24"/>
        </w:rPr>
      </w:pPr>
      <w:r w:rsidRPr="009F14D1">
        <w:rPr>
          <w:rFonts w:asciiTheme="minorHAnsi" w:hAnsiTheme="minorHAnsi" w:cstheme="minorHAnsi"/>
          <w:sz w:val="24"/>
          <w:szCs w:val="24"/>
        </w:rPr>
        <w:t>przestrzegania praw patentowych i licencji,</w:t>
      </w:r>
    </w:p>
    <w:p w14:paraId="02EB2E78" w14:textId="77777777" w:rsidR="00D779AE" w:rsidRPr="009F14D1" w:rsidRDefault="00D779AE" w:rsidP="00C414A8">
      <w:pPr>
        <w:pStyle w:val="Akapitzlist3"/>
        <w:numPr>
          <w:ilvl w:val="1"/>
          <w:numId w:val="95"/>
        </w:numPr>
        <w:tabs>
          <w:tab w:val="clear" w:pos="0"/>
        </w:tabs>
        <w:spacing w:after="0" w:line="276" w:lineRule="auto"/>
        <w:ind w:left="851" w:hanging="425"/>
        <w:contextualSpacing/>
        <w:jc w:val="both"/>
        <w:rPr>
          <w:rFonts w:asciiTheme="minorHAnsi" w:hAnsiTheme="minorHAnsi" w:cstheme="minorHAnsi"/>
          <w:sz w:val="24"/>
          <w:szCs w:val="24"/>
        </w:rPr>
      </w:pPr>
      <w:r w:rsidRPr="009F14D1">
        <w:rPr>
          <w:rFonts w:asciiTheme="minorHAnsi" w:hAnsiTheme="minorHAnsi" w:cstheme="minorHAnsi"/>
          <w:sz w:val="24"/>
          <w:szCs w:val="24"/>
        </w:rPr>
        <w:t>udzielania wyjaśnień dotyczących dokumentacji i zawartych w niej rozwiązań,</w:t>
      </w:r>
    </w:p>
    <w:p w14:paraId="13626752" w14:textId="77777777" w:rsidR="00D779AE" w:rsidRPr="009F14D1" w:rsidRDefault="00D779AE" w:rsidP="00C414A8">
      <w:pPr>
        <w:pStyle w:val="Akapitzlist3"/>
        <w:numPr>
          <w:ilvl w:val="1"/>
          <w:numId w:val="95"/>
        </w:numPr>
        <w:tabs>
          <w:tab w:val="clear" w:pos="0"/>
        </w:tabs>
        <w:spacing w:after="0" w:line="276" w:lineRule="auto"/>
        <w:ind w:left="851" w:hanging="425"/>
        <w:contextualSpacing/>
        <w:jc w:val="both"/>
        <w:rPr>
          <w:rFonts w:asciiTheme="minorHAnsi" w:hAnsiTheme="minorHAnsi" w:cstheme="minorHAnsi"/>
          <w:sz w:val="24"/>
          <w:szCs w:val="24"/>
        </w:rPr>
      </w:pPr>
      <w:r w:rsidRPr="009F14D1">
        <w:rPr>
          <w:rFonts w:asciiTheme="minorHAnsi" w:hAnsiTheme="minorHAnsi" w:cstheme="minorHAnsi"/>
          <w:sz w:val="24"/>
          <w:szCs w:val="24"/>
        </w:rPr>
        <w:t>informowania Zamawiającego o problemach lub okolicznościach mogących wpłynąć na jakość lub termin zakończenia jakiegokolwiek elementu dokumentacji projektowej i innych prac będących Przedmiotem Umowy,</w:t>
      </w:r>
    </w:p>
    <w:p w14:paraId="41227155" w14:textId="77777777" w:rsidR="00D779AE" w:rsidRPr="009F14D1" w:rsidRDefault="00D779AE" w:rsidP="00C414A8">
      <w:pPr>
        <w:pStyle w:val="Akapitzlist3"/>
        <w:numPr>
          <w:ilvl w:val="1"/>
          <w:numId w:val="95"/>
        </w:numPr>
        <w:tabs>
          <w:tab w:val="clear" w:pos="0"/>
        </w:tabs>
        <w:spacing w:after="0" w:line="276" w:lineRule="auto"/>
        <w:ind w:left="851" w:hanging="425"/>
        <w:contextualSpacing/>
        <w:jc w:val="both"/>
        <w:rPr>
          <w:rFonts w:asciiTheme="minorHAnsi" w:hAnsiTheme="minorHAnsi" w:cstheme="minorHAnsi"/>
          <w:sz w:val="24"/>
          <w:szCs w:val="24"/>
        </w:rPr>
      </w:pPr>
      <w:r w:rsidRPr="009F14D1">
        <w:rPr>
          <w:rFonts w:asciiTheme="minorHAnsi" w:hAnsiTheme="minorHAnsi" w:cstheme="minorHAnsi"/>
          <w:sz w:val="24"/>
          <w:szCs w:val="24"/>
        </w:rPr>
        <w:t>zagwarantowania Zamawiającemu możliwości sprawdzenia i bieżącej kontroli postępu prac związanych z wykonaniem dokumentacji projektowej – w tym poprzez przedstawianie raportów dotyczących postępu prac projektowych oraz robót,</w:t>
      </w:r>
    </w:p>
    <w:p w14:paraId="6162B1BA" w14:textId="77777777" w:rsidR="00D779AE" w:rsidRPr="009F14D1" w:rsidRDefault="00D779AE" w:rsidP="00C414A8">
      <w:pPr>
        <w:pStyle w:val="Akapitzlist3"/>
        <w:numPr>
          <w:ilvl w:val="1"/>
          <w:numId w:val="95"/>
        </w:numPr>
        <w:tabs>
          <w:tab w:val="clear" w:pos="0"/>
        </w:tabs>
        <w:spacing w:after="0" w:line="276" w:lineRule="auto"/>
        <w:ind w:left="851" w:hanging="425"/>
        <w:contextualSpacing/>
        <w:jc w:val="both"/>
        <w:rPr>
          <w:rFonts w:asciiTheme="minorHAnsi" w:hAnsiTheme="minorHAnsi" w:cstheme="minorHAnsi"/>
          <w:sz w:val="24"/>
          <w:szCs w:val="24"/>
        </w:rPr>
      </w:pPr>
      <w:r w:rsidRPr="009F14D1">
        <w:rPr>
          <w:rFonts w:asciiTheme="minorHAnsi" w:hAnsiTheme="minorHAnsi" w:cstheme="minorHAnsi"/>
          <w:sz w:val="24"/>
          <w:szCs w:val="24"/>
        </w:rPr>
        <w:t>pozyskania we własnym zakresie i na własny koszt wszelkich opinii, uzgodnień oraz materiałów, potrzebnych do wykonania dokumentacji projektowej, w tym znajdujących się w zasobach odpowiednich instytucji,</w:t>
      </w:r>
    </w:p>
    <w:p w14:paraId="22492355" w14:textId="77777777" w:rsidR="00D779AE" w:rsidRPr="009F14D1" w:rsidRDefault="00D779AE" w:rsidP="00C414A8">
      <w:pPr>
        <w:pStyle w:val="Akapitzlist3"/>
        <w:numPr>
          <w:ilvl w:val="1"/>
          <w:numId w:val="95"/>
        </w:numPr>
        <w:tabs>
          <w:tab w:val="clear" w:pos="0"/>
        </w:tabs>
        <w:spacing w:after="0" w:line="276" w:lineRule="auto"/>
        <w:ind w:left="851" w:hanging="425"/>
        <w:contextualSpacing/>
        <w:jc w:val="both"/>
        <w:rPr>
          <w:rFonts w:asciiTheme="minorHAnsi" w:hAnsiTheme="minorHAnsi" w:cstheme="minorHAnsi"/>
          <w:sz w:val="24"/>
          <w:szCs w:val="24"/>
        </w:rPr>
      </w:pPr>
      <w:r w:rsidRPr="009F14D1">
        <w:rPr>
          <w:rFonts w:asciiTheme="minorHAnsi" w:hAnsiTheme="minorHAnsi" w:cstheme="minorHAnsi"/>
          <w:sz w:val="24"/>
          <w:szCs w:val="24"/>
        </w:rPr>
        <w:t>przekazania Zamawiającemu dokumentacji projektowej będącej Przedmiotem Umowy w liczbie egzemplarzy zgodnie z PFU,</w:t>
      </w:r>
    </w:p>
    <w:p w14:paraId="6ADD49E5" w14:textId="77777777" w:rsidR="00D779AE" w:rsidRPr="009F14D1" w:rsidRDefault="00D779AE" w:rsidP="00C414A8">
      <w:pPr>
        <w:pStyle w:val="Akapitzlist3"/>
        <w:numPr>
          <w:ilvl w:val="1"/>
          <w:numId w:val="95"/>
        </w:numPr>
        <w:tabs>
          <w:tab w:val="clear" w:pos="0"/>
        </w:tabs>
        <w:spacing w:after="0" w:line="276" w:lineRule="auto"/>
        <w:ind w:left="851" w:hanging="425"/>
        <w:contextualSpacing/>
        <w:jc w:val="both"/>
        <w:rPr>
          <w:rFonts w:asciiTheme="minorHAnsi" w:hAnsiTheme="minorHAnsi" w:cstheme="minorHAnsi"/>
          <w:sz w:val="24"/>
          <w:szCs w:val="24"/>
        </w:rPr>
      </w:pPr>
      <w:r w:rsidRPr="009F14D1">
        <w:rPr>
          <w:rFonts w:asciiTheme="minorHAnsi" w:hAnsiTheme="minorHAnsi" w:cstheme="minorHAnsi"/>
          <w:sz w:val="24"/>
          <w:szCs w:val="24"/>
        </w:rPr>
        <w:t>uzupełniania niezwłocznie, jednak nie później niż w terminie 7 dni, brakujących dokumentów celem uzyskania decyzji administracyjnych, do uzyskania których zobowiązany jest Wykonawca,</w:t>
      </w:r>
    </w:p>
    <w:p w14:paraId="4668C41C" w14:textId="77777777" w:rsidR="00D779AE" w:rsidRPr="009F14D1" w:rsidRDefault="00D779AE" w:rsidP="00C414A8">
      <w:pPr>
        <w:pStyle w:val="Akapitzlist3"/>
        <w:numPr>
          <w:ilvl w:val="1"/>
          <w:numId w:val="95"/>
        </w:numPr>
        <w:tabs>
          <w:tab w:val="clear" w:pos="0"/>
        </w:tabs>
        <w:spacing w:after="0" w:line="276" w:lineRule="auto"/>
        <w:ind w:left="851" w:hanging="425"/>
        <w:contextualSpacing/>
        <w:jc w:val="both"/>
        <w:rPr>
          <w:rFonts w:asciiTheme="minorHAnsi" w:hAnsiTheme="minorHAnsi" w:cstheme="minorHAnsi"/>
          <w:sz w:val="24"/>
          <w:szCs w:val="24"/>
        </w:rPr>
      </w:pPr>
      <w:r w:rsidRPr="009F14D1">
        <w:rPr>
          <w:rFonts w:asciiTheme="minorHAnsi" w:hAnsiTheme="minorHAnsi" w:cstheme="minorHAnsi"/>
          <w:sz w:val="24"/>
          <w:szCs w:val="24"/>
        </w:rPr>
        <w:t>wykonania innych czynności i prac, których wykonanie jest niezbędne dla prawidłowej realizacji celu Umowy, w tym nie wymienionych powyżej, a także w PFU.</w:t>
      </w:r>
    </w:p>
    <w:p w14:paraId="3C3851FF" w14:textId="77777777" w:rsidR="00D779AE" w:rsidRPr="009F14D1" w:rsidRDefault="00D779AE" w:rsidP="00C414A8">
      <w:pPr>
        <w:pStyle w:val="Akapitzlist"/>
        <w:numPr>
          <w:ilvl w:val="0"/>
          <w:numId w:val="116"/>
        </w:numPr>
        <w:tabs>
          <w:tab w:val="left" w:pos="709"/>
        </w:tabs>
        <w:suppressAutoHyphens/>
        <w:autoSpaceDE/>
        <w:autoSpaceDN/>
        <w:spacing w:line="276" w:lineRule="auto"/>
        <w:ind w:left="425" w:hanging="425"/>
        <w:contextualSpacing w:val="0"/>
        <w:jc w:val="both"/>
        <w:rPr>
          <w:rFonts w:asciiTheme="minorHAnsi" w:hAnsiTheme="minorHAnsi" w:cstheme="minorHAnsi"/>
          <w:sz w:val="24"/>
          <w:szCs w:val="24"/>
        </w:rPr>
      </w:pPr>
      <w:r w:rsidRPr="009F14D1">
        <w:rPr>
          <w:rFonts w:asciiTheme="minorHAnsi" w:hAnsiTheme="minorHAnsi" w:cstheme="minorHAnsi"/>
          <w:sz w:val="24"/>
          <w:szCs w:val="24"/>
        </w:rPr>
        <w:t>Wykonawca robót ma obowiązek sporządzenia na własny koszt:</w:t>
      </w:r>
    </w:p>
    <w:p w14:paraId="57AE65B9" w14:textId="77777777" w:rsidR="00D779AE" w:rsidRPr="009F14D1" w:rsidRDefault="00D779AE" w:rsidP="00D779AE">
      <w:pPr>
        <w:pStyle w:val="Akapitzlist3"/>
        <w:spacing w:after="0" w:line="276" w:lineRule="auto"/>
        <w:ind w:left="826" w:hanging="367"/>
        <w:contextualSpacing/>
        <w:jc w:val="both"/>
        <w:rPr>
          <w:rFonts w:asciiTheme="minorHAnsi" w:hAnsiTheme="minorHAnsi" w:cstheme="minorHAnsi"/>
          <w:sz w:val="24"/>
          <w:szCs w:val="24"/>
        </w:rPr>
      </w:pPr>
      <w:r w:rsidRPr="009F14D1">
        <w:rPr>
          <w:rFonts w:asciiTheme="minorHAnsi" w:hAnsiTheme="minorHAnsi" w:cstheme="minorHAnsi"/>
          <w:sz w:val="24"/>
          <w:szCs w:val="24"/>
        </w:rPr>
        <w:lastRenderedPageBreak/>
        <w:t>1)</w:t>
      </w:r>
      <w:r w:rsidRPr="009F14D1">
        <w:rPr>
          <w:rFonts w:asciiTheme="minorHAnsi" w:hAnsiTheme="minorHAnsi" w:cstheme="minorHAnsi"/>
          <w:sz w:val="24"/>
          <w:szCs w:val="24"/>
        </w:rPr>
        <w:tab/>
        <w:t>planu bezpieczeństwa i ochrony zdrowia na terenie budowy oraz na terenach przyległych;</w:t>
      </w:r>
    </w:p>
    <w:p w14:paraId="58814BFD" w14:textId="77777777" w:rsidR="00D779AE" w:rsidRPr="009F14D1" w:rsidRDefault="00D779AE" w:rsidP="00D779AE">
      <w:pPr>
        <w:pStyle w:val="Akapitzlist3"/>
        <w:spacing w:after="0" w:line="276" w:lineRule="auto"/>
        <w:ind w:left="826" w:hanging="367"/>
        <w:contextualSpacing/>
        <w:jc w:val="both"/>
        <w:rPr>
          <w:rFonts w:asciiTheme="minorHAnsi" w:hAnsiTheme="minorHAnsi" w:cstheme="minorHAnsi"/>
          <w:sz w:val="24"/>
          <w:szCs w:val="24"/>
        </w:rPr>
      </w:pPr>
      <w:r w:rsidRPr="009F14D1">
        <w:rPr>
          <w:rFonts w:asciiTheme="minorHAnsi" w:hAnsiTheme="minorHAnsi" w:cstheme="minorHAnsi"/>
          <w:sz w:val="24"/>
          <w:szCs w:val="24"/>
        </w:rPr>
        <w:t>2)</w:t>
      </w:r>
      <w:r w:rsidRPr="009F14D1">
        <w:rPr>
          <w:rFonts w:asciiTheme="minorHAnsi" w:hAnsiTheme="minorHAnsi" w:cstheme="minorHAnsi"/>
          <w:sz w:val="24"/>
          <w:szCs w:val="24"/>
        </w:rPr>
        <w:tab/>
        <w:t>planu zagospodarowania odpadów oraz utylizacji odpadów szkodliwych i niebezpiecznych powstałych w trakcie prac budowlanych.</w:t>
      </w:r>
    </w:p>
    <w:p w14:paraId="734D0452" w14:textId="77777777" w:rsidR="00D779AE" w:rsidRPr="00F0487C" w:rsidRDefault="00D779AE" w:rsidP="00C414A8">
      <w:pPr>
        <w:pStyle w:val="Akapitzlist"/>
        <w:numPr>
          <w:ilvl w:val="0"/>
          <w:numId w:val="116"/>
        </w:numPr>
        <w:tabs>
          <w:tab w:val="left" w:pos="709"/>
        </w:tabs>
        <w:suppressAutoHyphens/>
        <w:autoSpaceDE/>
        <w:autoSpaceDN/>
        <w:spacing w:line="276" w:lineRule="auto"/>
        <w:ind w:left="425" w:hanging="425"/>
        <w:contextualSpacing w:val="0"/>
        <w:jc w:val="both"/>
        <w:rPr>
          <w:rFonts w:asciiTheme="minorHAnsi" w:hAnsiTheme="minorHAnsi" w:cstheme="minorHAnsi"/>
          <w:sz w:val="24"/>
          <w:szCs w:val="24"/>
        </w:rPr>
      </w:pPr>
      <w:r w:rsidRPr="009F14D1">
        <w:rPr>
          <w:rFonts w:asciiTheme="minorHAnsi" w:hAnsiTheme="minorHAnsi" w:cstheme="minorHAnsi"/>
          <w:sz w:val="24"/>
          <w:szCs w:val="24"/>
        </w:rPr>
        <w:t xml:space="preserve">Wykonawca powinien zapewnić kompetentne kierownictwo, wykwalifikowaną kadrę do prowadzenia prac projektowych oraz wykwalifikowaną siłę roboczą, odpowiednie surowce, materiały, sprzęt i inne urządzenia oraz wszelkie inne przedmioty i wyposażenie niezbędne do wykonania robót oraz usunięcia wad </w:t>
      </w:r>
      <w:r w:rsidRPr="00F0487C">
        <w:rPr>
          <w:rFonts w:asciiTheme="minorHAnsi" w:hAnsiTheme="minorHAnsi" w:cstheme="minorHAnsi"/>
          <w:sz w:val="24"/>
          <w:szCs w:val="24"/>
        </w:rPr>
        <w:t xml:space="preserve">w sposób zapewniający osiągnięcie celów Umowy. </w:t>
      </w:r>
    </w:p>
    <w:p w14:paraId="6CABAEB4" w14:textId="77777777" w:rsidR="00D779AE" w:rsidRPr="009F14D1" w:rsidRDefault="00D779AE" w:rsidP="00C414A8">
      <w:pPr>
        <w:pStyle w:val="Akapitzlist"/>
        <w:numPr>
          <w:ilvl w:val="0"/>
          <w:numId w:val="116"/>
        </w:numPr>
        <w:tabs>
          <w:tab w:val="left" w:pos="709"/>
        </w:tabs>
        <w:suppressAutoHyphens/>
        <w:autoSpaceDE/>
        <w:autoSpaceDN/>
        <w:spacing w:line="276" w:lineRule="auto"/>
        <w:ind w:left="425" w:hanging="425"/>
        <w:contextualSpacing w:val="0"/>
        <w:jc w:val="both"/>
        <w:rPr>
          <w:rFonts w:asciiTheme="minorHAnsi" w:hAnsiTheme="minorHAnsi" w:cstheme="minorHAnsi"/>
          <w:sz w:val="24"/>
          <w:szCs w:val="24"/>
        </w:rPr>
      </w:pPr>
      <w:r w:rsidRPr="00F0487C">
        <w:rPr>
          <w:rFonts w:asciiTheme="minorHAnsi" w:hAnsiTheme="minorHAnsi" w:cstheme="minorHAnsi"/>
          <w:sz w:val="24"/>
          <w:szCs w:val="24"/>
        </w:rPr>
        <w:t xml:space="preserve">Zmiana osoby kierującej pracami projektowymi oraz robotami ze strony Wykonawcy, w trakcie wykonywania Przedmiotu Zamówienia, dopuszczalna jest wyłącznie w przypadku, gdy nowy Projektant czy Kierownik Budowy dysponuje uprawnieniami </w:t>
      </w:r>
      <w:r w:rsidRPr="009F14D1">
        <w:rPr>
          <w:rFonts w:asciiTheme="minorHAnsi" w:hAnsiTheme="minorHAnsi" w:cstheme="minorHAnsi"/>
          <w:sz w:val="24"/>
          <w:szCs w:val="24"/>
        </w:rPr>
        <w:t>i kwalifikacjami wymaganymi do sprawowania powierzonych mu funkcji.</w:t>
      </w:r>
    </w:p>
    <w:p w14:paraId="115A2568" w14:textId="77777777" w:rsidR="00D779AE" w:rsidRPr="009F14D1" w:rsidRDefault="00D779AE" w:rsidP="00C414A8">
      <w:pPr>
        <w:pStyle w:val="Akapitzlist"/>
        <w:numPr>
          <w:ilvl w:val="0"/>
          <w:numId w:val="116"/>
        </w:numPr>
        <w:tabs>
          <w:tab w:val="left" w:pos="709"/>
        </w:tabs>
        <w:suppressAutoHyphens/>
        <w:autoSpaceDE/>
        <w:autoSpaceDN/>
        <w:spacing w:line="276" w:lineRule="auto"/>
        <w:ind w:left="425" w:hanging="425"/>
        <w:contextualSpacing w:val="0"/>
        <w:jc w:val="both"/>
        <w:rPr>
          <w:rFonts w:asciiTheme="minorHAnsi" w:hAnsiTheme="minorHAnsi" w:cstheme="minorHAnsi"/>
          <w:sz w:val="24"/>
          <w:szCs w:val="24"/>
        </w:rPr>
      </w:pPr>
      <w:r w:rsidRPr="009F14D1">
        <w:rPr>
          <w:rFonts w:asciiTheme="minorHAnsi" w:hAnsiTheme="minorHAnsi" w:cstheme="minorHAnsi"/>
          <w:sz w:val="24"/>
          <w:szCs w:val="24"/>
        </w:rPr>
        <w:t>Wszelkie zmiany zakresu prac i robót w stosunku do PFU, dokonywane przez Wykonawcę, powinny być uzgadniane z Zamawiającym i uzyskać jego uprzednią pisemną akceptację, zgodnie z postanowieniami Umowy i obowiązującymi przepisami.</w:t>
      </w:r>
    </w:p>
    <w:p w14:paraId="4A59BD8E" w14:textId="77777777" w:rsidR="00D779AE" w:rsidRPr="009F14D1" w:rsidRDefault="00D779AE" w:rsidP="00C414A8">
      <w:pPr>
        <w:pStyle w:val="Akapitzlist"/>
        <w:numPr>
          <w:ilvl w:val="0"/>
          <w:numId w:val="116"/>
        </w:numPr>
        <w:tabs>
          <w:tab w:val="left" w:pos="709"/>
        </w:tabs>
        <w:suppressAutoHyphens/>
        <w:autoSpaceDE/>
        <w:autoSpaceDN/>
        <w:spacing w:line="276" w:lineRule="auto"/>
        <w:ind w:left="425" w:hanging="425"/>
        <w:contextualSpacing w:val="0"/>
        <w:jc w:val="both"/>
        <w:rPr>
          <w:rFonts w:asciiTheme="minorHAnsi" w:hAnsiTheme="minorHAnsi" w:cstheme="minorHAnsi"/>
          <w:sz w:val="24"/>
          <w:szCs w:val="24"/>
        </w:rPr>
      </w:pPr>
      <w:r w:rsidRPr="009F14D1">
        <w:rPr>
          <w:rFonts w:asciiTheme="minorHAnsi" w:hAnsiTheme="minorHAnsi" w:cstheme="minorHAnsi"/>
          <w:sz w:val="24"/>
          <w:szCs w:val="24"/>
        </w:rPr>
        <w:t>Wykonawca w sposób wymagany przepisami prawa oznacza teren budowy oraz tereny przyległe, organizuje i wyposaża teren budowy w urządzenia niezbędne dla realizacji Przedmiotu Zamówienia, a po zakończeniu robót porządkuje i likwiduje zaplecze budowy.</w:t>
      </w:r>
    </w:p>
    <w:p w14:paraId="6FC9C1F5" w14:textId="77777777" w:rsidR="00D779AE" w:rsidRPr="003F77D3" w:rsidRDefault="00D779AE" w:rsidP="00C414A8">
      <w:pPr>
        <w:pStyle w:val="Akapitzlist"/>
        <w:numPr>
          <w:ilvl w:val="0"/>
          <w:numId w:val="116"/>
        </w:numPr>
        <w:tabs>
          <w:tab w:val="left" w:pos="709"/>
        </w:tabs>
        <w:suppressAutoHyphens/>
        <w:autoSpaceDE/>
        <w:autoSpaceDN/>
        <w:spacing w:line="276" w:lineRule="auto"/>
        <w:ind w:left="425" w:hanging="425"/>
        <w:contextualSpacing w:val="0"/>
        <w:jc w:val="both"/>
        <w:rPr>
          <w:rFonts w:asciiTheme="minorHAnsi" w:hAnsiTheme="minorHAnsi" w:cstheme="minorHAnsi"/>
          <w:sz w:val="24"/>
          <w:szCs w:val="24"/>
        </w:rPr>
      </w:pPr>
      <w:r w:rsidRPr="007B21F7">
        <w:rPr>
          <w:rFonts w:asciiTheme="minorHAnsi" w:hAnsiTheme="minorHAnsi" w:cstheme="minorHAnsi"/>
          <w:sz w:val="24"/>
          <w:szCs w:val="24"/>
        </w:rPr>
        <w:t>Wykonawca na własny koszt i ryzyko zabezpiecza teren budowy na cały okres prowadzonych robót,  bierze na siebie pełną odpowiedzialność za zapewnienie warunków bezpieczeństwa tak personelu własnego jak też osób trzecich na terenie budowy oraz na terenach przyle</w:t>
      </w:r>
      <w:r w:rsidRPr="003F77D3">
        <w:rPr>
          <w:rFonts w:asciiTheme="minorHAnsi" w:hAnsiTheme="minorHAnsi" w:cstheme="minorHAnsi"/>
          <w:sz w:val="24"/>
          <w:szCs w:val="24"/>
        </w:rPr>
        <w:t>głych i  zobowiązuje się do przedłożenia na każde żądanie Zamawiającego dokumentów poświadczających spełnienie przez Wykonawcę obowiązków określonych w ust.10-11.</w:t>
      </w:r>
    </w:p>
    <w:p w14:paraId="2A22B7E3" w14:textId="77777777" w:rsidR="00D779AE" w:rsidRPr="003F77D3" w:rsidRDefault="00D779AE" w:rsidP="00C414A8">
      <w:pPr>
        <w:pStyle w:val="Akapitzlist"/>
        <w:numPr>
          <w:ilvl w:val="0"/>
          <w:numId w:val="116"/>
        </w:numPr>
        <w:tabs>
          <w:tab w:val="left" w:pos="709"/>
        </w:tabs>
        <w:suppressAutoHyphens/>
        <w:autoSpaceDE/>
        <w:autoSpaceDN/>
        <w:spacing w:line="276" w:lineRule="auto"/>
        <w:ind w:left="425" w:hanging="425"/>
        <w:contextualSpacing w:val="0"/>
        <w:jc w:val="both"/>
        <w:rPr>
          <w:rFonts w:asciiTheme="minorHAnsi" w:hAnsiTheme="minorHAnsi" w:cstheme="minorHAnsi"/>
          <w:strike/>
          <w:sz w:val="24"/>
          <w:szCs w:val="24"/>
        </w:rPr>
      </w:pPr>
      <w:r w:rsidRPr="003F77D3">
        <w:rPr>
          <w:rFonts w:asciiTheme="minorHAnsi" w:hAnsiTheme="minorHAnsi" w:cstheme="minorHAnsi"/>
          <w:sz w:val="24"/>
          <w:szCs w:val="24"/>
        </w:rPr>
        <w:t>W przypadku niespełnienia przez Wykonawcę warunków, o których mowa w ust 7-9 oraz 11, Zamawiający ma prawo odstąpienia od umowy z winy Wykonawcy</w:t>
      </w:r>
      <w:r>
        <w:rPr>
          <w:rFonts w:asciiTheme="minorHAnsi" w:hAnsiTheme="minorHAnsi" w:cstheme="minorHAnsi"/>
          <w:sz w:val="24"/>
          <w:szCs w:val="24"/>
        </w:rPr>
        <w:t>.</w:t>
      </w:r>
    </w:p>
    <w:p w14:paraId="10F537E4" w14:textId="77777777" w:rsidR="00D779AE" w:rsidRPr="003F77D3" w:rsidRDefault="00D779AE" w:rsidP="00C414A8">
      <w:pPr>
        <w:pStyle w:val="Akapitzlist"/>
        <w:numPr>
          <w:ilvl w:val="0"/>
          <w:numId w:val="116"/>
        </w:numPr>
        <w:tabs>
          <w:tab w:val="left" w:pos="709"/>
        </w:tabs>
        <w:suppressAutoHyphens/>
        <w:autoSpaceDE/>
        <w:autoSpaceDN/>
        <w:spacing w:line="276" w:lineRule="auto"/>
        <w:ind w:left="425" w:hanging="425"/>
        <w:contextualSpacing w:val="0"/>
        <w:jc w:val="both"/>
        <w:rPr>
          <w:rFonts w:asciiTheme="minorHAnsi" w:hAnsiTheme="minorHAnsi" w:cstheme="minorHAnsi"/>
          <w:sz w:val="24"/>
          <w:szCs w:val="24"/>
        </w:rPr>
      </w:pPr>
      <w:r w:rsidRPr="003F77D3">
        <w:rPr>
          <w:rFonts w:asciiTheme="minorHAnsi" w:hAnsiTheme="minorHAnsi" w:cstheme="minorHAnsi"/>
          <w:sz w:val="24"/>
          <w:szCs w:val="24"/>
        </w:rPr>
        <w:t>Wykonawca jest zobowiązany do zagwarantowania Zamawiającemu możliwości sprawdzenia i bieżącej kontroli postępu prac związanych z wykonaniem robót – udzielania informacji na zapytania Zamawiającego oraz przedstawiania raportów miesięcznych dotyczących postępu robót. Raporty winny być przedstawione Zamawiającemu w terminie 3 dni roboczych przed terminem narady technicznej, w formie papierowej oraz elektronicznej.</w:t>
      </w:r>
    </w:p>
    <w:p w14:paraId="2A6DD0B0" w14:textId="77777777" w:rsidR="00D779AE" w:rsidRPr="003F77D3" w:rsidRDefault="00D779AE" w:rsidP="00C414A8">
      <w:pPr>
        <w:pStyle w:val="Akapitzlist"/>
        <w:numPr>
          <w:ilvl w:val="0"/>
          <w:numId w:val="116"/>
        </w:numPr>
        <w:tabs>
          <w:tab w:val="left" w:pos="709"/>
        </w:tabs>
        <w:suppressAutoHyphens/>
        <w:autoSpaceDE/>
        <w:autoSpaceDN/>
        <w:spacing w:line="276" w:lineRule="auto"/>
        <w:ind w:left="425" w:hanging="425"/>
        <w:contextualSpacing w:val="0"/>
        <w:jc w:val="both"/>
        <w:rPr>
          <w:rFonts w:asciiTheme="minorHAnsi" w:hAnsiTheme="minorHAnsi" w:cstheme="minorHAnsi"/>
          <w:sz w:val="24"/>
          <w:szCs w:val="24"/>
        </w:rPr>
      </w:pPr>
      <w:r w:rsidRPr="003F77D3">
        <w:rPr>
          <w:rFonts w:asciiTheme="minorHAnsi" w:hAnsiTheme="minorHAnsi" w:cstheme="minorHAnsi"/>
          <w:sz w:val="24"/>
          <w:szCs w:val="24"/>
        </w:rPr>
        <w:t>Wykonawca zorganizuje co najmniej raz w miesiącu (lub częściej w zależności od potrzeb) naradę techniczną w celu zapoznania Zamawiającego z postępem prac oraz poinformowania o ewentualnych problemach mogących wpłynąć na jakość lub termin zakończenia robót będących Przedmiotem Umowy. Termin narady zostanie ustalony z co najmniej 7-dniowym wyprzedzeniem, a udział w nim wezmą ze strony Zamawiającego co najmniej przedstawiciel Działu Inwestycji i Remontów, oraz Inspektor Nadzoru, a ze strony Wykonawcy Kierownik Budowy.</w:t>
      </w:r>
    </w:p>
    <w:p w14:paraId="51EBC5E1" w14:textId="77777777" w:rsidR="00D779AE" w:rsidRPr="003F77D3" w:rsidRDefault="00D779AE" w:rsidP="00C414A8">
      <w:pPr>
        <w:pStyle w:val="Akapitzlist"/>
        <w:numPr>
          <w:ilvl w:val="0"/>
          <w:numId w:val="116"/>
        </w:numPr>
        <w:tabs>
          <w:tab w:val="left" w:pos="709"/>
        </w:tabs>
        <w:suppressAutoHyphens/>
        <w:autoSpaceDE/>
        <w:autoSpaceDN/>
        <w:spacing w:line="276" w:lineRule="auto"/>
        <w:ind w:left="425" w:hanging="425"/>
        <w:contextualSpacing w:val="0"/>
        <w:jc w:val="both"/>
        <w:rPr>
          <w:rFonts w:asciiTheme="minorHAnsi" w:hAnsiTheme="minorHAnsi" w:cstheme="minorHAnsi"/>
          <w:sz w:val="24"/>
          <w:szCs w:val="24"/>
        </w:rPr>
      </w:pPr>
      <w:r w:rsidRPr="003F77D3">
        <w:rPr>
          <w:rFonts w:asciiTheme="minorHAnsi" w:hAnsiTheme="minorHAnsi" w:cstheme="minorHAnsi"/>
          <w:sz w:val="24"/>
          <w:szCs w:val="24"/>
        </w:rPr>
        <w:t>Narady techniczne będą miały miejsce w siedzibie Zamawiającego, chyba, że zajdzie potrzeba dokonania oględzin w terenie. Zamawiający sporządzi protokół z każdej rady i prześle do akceptacji Wykonawcy w terminie do 7 dni. Wykonawca może zgłosić uwagi do protokołu w ciągu 3 dni roboczych od daty otrzymania. Ustalenia protokołu są wiążące dla obu Stron.</w:t>
      </w:r>
    </w:p>
    <w:p w14:paraId="5D132FB0" w14:textId="77777777" w:rsidR="00D779AE" w:rsidRDefault="00D779AE" w:rsidP="00C414A8">
      <w:pPr>
        <w:pStyle w:val="Akapitzlist"/>
        <w:numPr>
          <w:ilvl w:val="0"/>
          <w:numId w:val="116"/>
        </w:numPr>
        <w:tabs>
          <w:tab w:val="left" w:pos="709"/>
        </w:tabs>
        <w:suppressAutoHyphens/>
        <w:autoSpaceDE/>
        <w:autoSpaceDN/>
        <w:spacing w:line="276" w:lineRule="auto"/>
        <w:ind w:left="425" w:hanging="425"/>
        <w:contextualSpacing w:val="0"/>
        <w:jc w:val="both"/>
        <w:rPr>
          <w:rFonts w:asciiTheme="minorHAnsi" w:hAnsiTheme="minorHAnsi" w:cstheme="minorHAnsi"/>
          <w:sz w:val="24"/>
          <w:szCs w:val="24"/>
        </w:rPr>
      </w:pPr>
      <w:r w:rsidRPr="009F14D1">
        <w:rPr>
          <w:rFonts w:asciiTheme="minorHAnsi" w:hAnsiTheme="minorHAnsi" w:cstheme="minorHAnsi"/>
          <w:sz w:val="24"/>
          <w:szCs w:val="24"/>
        </w:rPr>
        <w:t xml:space="preserve">Wykonawca jest odpowiedzialny względem Zamawiającego, za wady dokumentacji projektowej zmniejszające jej wartość lub użyteczność ze względu na cel oznaczony w Umowie, albo wynikający z okoliczności lub przeznaczenia, a w szczególności odpowiada za rozwiązania </w:t>
      </w:r>
      <w:r w:rsidRPr="009F14D1">
        <w:rPr>
          <w:rFonts w:asciiTheme="minorHAnsi" w:hAnsiTheme="minorHAnsi" w:cstheme="minorHAnsi"/>
          <w:sz w:val="24"/>
          <w:szCs w:val="24"/>
        </w:rPr>
        <w:lastRenderedPageBreak/>
        <w:t>dokumentacji niezgodne z parametrami ustalonymi w odpowiednich normach i przepisach lub nieodpowiadające wymogom określonym przez Zamawiającego.</w:t>
      </w:r>
    </w:p>
    <w:p w14:paraId="441962CE" w14:textId="77777777" w:rsidR="00D779AE" w:rsidRDefault="00D779AE" w:rsidP="00C414A8">
      <w:pPr>
        <w:pStyle w:val="Akapitzlist"/>
        <w:numPr>
          <w:ilvl w:val="0"/>
          <w:numId w:val="116"/>
        </w:numPr>
        <w:tabs>
          <w:tab w:val="left" w:pos="709"/>
        </w:tabs>
        <w:suppressAutoHyphens/>
        <w:autoSpaceDE/>
        <w:autoSpaceDN/>
        <w:spacing w:line="276" w:lineRule="auto"/>
        <w:ind w:left="425" w:hanging="425"/>
        <w:contextualSpacing w:val="0"/>
        <w:jc w:val="both"/>
        <w:rPr>
          <w:rFonts w:asciiTheme="minorHAnsi" w:hAnsiTheme="minorHAnsi" w:cstheme="minorHAnsi"/>
          <w:sz w:val="24"/>
          <w:szCs w:val="24"/>
        </w:rPr>
      </w:pPr>
      <w:r w:rsidRPr="0023315A">
        <w:rPr>
          <w:rFonts w:asciiTheme="minorHAnsi" w:hAnsiTheme="minorHAnsi" w:cstheme="minorHAnsi"/>
          <w:sz w:val="24"/>
          <w:szCs w:val="24"/>
        </w:rPr>
        <w:t>Wykonawca odpowiada za szkody poniesione przez Zamawiającego lub wynikłe z roszczeń osób trzecich z tytułu wad dokumentacji projektowej, jeżeli wady zostały ujawnione po upływie okresu rękojmi a Zamawiający nie mógł, przy zachowaniu należytej staranności, wcześniej ich wykryć, w szczególności, gdy wady takie zostaną ujawnione w fazie realizacji robót.</w:t>
      </w:r>
    </w:p>
    <w:p w14:paraId="1CF059F2" w14:textId="77777777" w:rsidR="00D779AE" w:rsidRPr="00BC27AC" w:rsidRDefault="00D779AE" w:rsidP="00C414A8">
      <w:pPr>
        <w:pStyle w:val="Akapitzlist"/>
        <w:numPr>
          <w:ilvl w:val="0"/>
          <w:numId w:val="116"/>
        </w:numPr>
        <w:tabs>
          <w:tab w:val="left" w:pos="709"/>
        </w:tabs>
        <w:suppressAutoHyphens/>
        <w:autoSpaceDE/>
        <w:autoSpaceDN/>
        <w:spacing w:line="276" w:lineRule="auto"/>
        <w:ind w:left="425" w:hanging="425"/>
        <w:contextualSpacing w:val="0"/>
        <w:jc w:val="both"/>
        <w:rPr>
          <w:rFonts w:asciiTheme="minorHAnsi" w:hAnsiTheme="minorHAnsi" w:cstheme="minorHAnsi"/>
          <w:sz w:val="24"/>
          <w:szCs w:val="24"/>
        </w:rPr>
      </w:pPr>
      <w:r w:rsidRPr="00BC27AC">
        <w:rPr>
          <w:rFonts w:asciiTheme="minorHAnsi" w:hAnsiTheme="minorHAnsi" w:cstheme="minorHAnsi"/>
          <w:sz w:val="24"/>
          <w:szCs w:val="24"/>
        </w:rPr>
        <w:t xml:space="preserve">Dokumentacja jaka zostanie stworzona przez Wykonawcę w ramach realizacji Umowy zostanie przekazana Zamawiającemu w wersji elektronicznej (na nośniku cyfrowym) oraz w wersji papierowej w 3 egzemplarzach, w formie opisanej w  PFU. Wraz z dokumentacją Wykonawca przekaże Zamawiającemu pisemne oświadczenie zapewniając, że dokumentacja jest wykonana zgodnie z Umową, obowiązującymi normami i przepisami, oraz że jest ona kompletna, a także że obie wersje elektroniczna i papierowa są tożsame. </w:t>
      </w:r>
    </w:p>
    <w:p w14:paraId="4BB75BF9" w14:textId="77777777" w:rsidR="00D779AE" w:rsidRPr="00A948D4" w:rsidRDefault="00D779AE" w:rsidP="00D779AE">
      <w:pPr>
        <w:pStyle w:val="Akapitzlist"/>
        <w:tabs>
          <w:tab w:val="left" w:pos="709"/>
        </w:tabs>
        <w:suppressAutoHyphens/>
        <w:autoSpaceDE/>
        <w:autoSpaceDN/>
        <w:spacing w:line="276" w:lineRule="auto"/>
        <w:ind w:left="425"/>
        <w:contextualSpacing w:val="0"/>
        <w:jc w:val="both"/>
        <w:rPr>
          <w:rFonts w:asciiTheme="minorHAnsi" w:hAnsiTheme="minorHAnsi" w:cstheme="minorHAnsi"/>
          <w:sz w:val="24"/>
          <w:szCs w:val="24"/>
        </w:rPr>
      </w:pPr>
      <w:r w:rsidRPr="00A948D4">
        <w:rPr>
          <w:rFonts w:asciiTheme="minorHAnsi" w:hAnsiTheme="minorHAnsi" w:cstheme="minorHAnsi"/>
          <w:sz w:val="24"/>
          <w:szCs w:val="24"/>
        </w:rPr>
        <w:t xml:space="preserve">Wykonawca wraz z dokumentacją powykonawczą dostarczy inwentaryzację powykonawczą zgodnie z zapisami w PFU. Kompletna dokumentacja powykonawcza winna zawierać </w:t>
      </w:r>
      <w:r w:rsidRPr="00A948D4">
        <w:rPr>
          <w:rFonts w:asciiTheme="minorHAnsi" w:hAnsiTheme="minorHAnsi" w:cstheme="minorHAnsi"/>
          <w:sz w:val="24"/>
          <w:szCs w:val="24"/>
          <w:lang w:eastAsia="en-US"/>
        </w:rPr>
        <w:t>dokumenty określone w Załączniku nr </w:t>
      </w:r>
      <w:r w:rsidRPr="00A948D4">
        <w:rPr>
          <w:rFonts w:asciiTheme="minorHAnsi" w:hAnsiTheme="minorHAnsi" w:cstheme="minorHAnsi"/>
          <w:sz w:val="24"/>
          <w:szCs w:val="24"/>
        </w:rPr>
        <w:t>1 w wersji:</w:t>
      </w:r>
    </w:p>
    <w:p w14:paraId="54504F19" w14:textId="77777777" w:rsidR="00D779AE" w:rsidRPr="00A948D4" w:rsidRDefault="00D779AE" w:rsidP="00C414A8">
      <w:pPr>
        <w:numPr>
          <w:ilvl w:val="1"/>
          <w:numId w:val="103"/>
        </w:numPr>
        <w:tabs>
          <w:tab w:val="clear" w:pos="1440"/>
        </w:tabs>
        <w:suppressAutoHyphens/>
        <w:autoSpaceDE/>
        <w:autoSpaceDN/>
        <w:spacing w:line="276" w:lineRule="auto"/>
        <w:ind w:left="852" w:hanging="427"/>
        <w:jc w:val="both"/>
        <w:rPr>
          <w:rFonts w:asciiTheme="minorHAnsi" w:hAnsiTheme="minorHAnsi" w:cstheme="minorHAnsi"/>
          <w:sz w:val="24"/>
          <w:szCs w:val="24"/>
        </w:rPr>
      </w:pPr>
      <w:r w:rsidRPr="00A948D4">
        <w:rPr>
          <w:rFonts w:asciiTheme="minorHAnsi" w:hAnsiTheme="minorHAnsi" w:cstheme="minorHAnsi"/>
          <w:sz w:val="24"/>
          <w:szCs w:val="24"/>
        </w:rPr>
        <w:t>papierowej oraz elektronicznej z naniesionymi zmianami;</w:t>
      </w:r>
    </w:p>
    <w:p w14:paraId="27F764A6" w14:textId="77777777" w:rsidR="00D779AE" w:rsidRPr="00A948D4" w:rsidRDefault="00D779AE" w:rsidP="00C414A8">
      <w:pPr>
        <w:numPr>
          <w:ilvl w:val="1"/>
          <w:numId w:val="103"/>
        </w:numPr>
        <w:tabs>
          <w:tab w:val="clear" w:pos="1440"/>
        </w:tabs>
        <w:suppressAutoHyphens/>
        <w:autoSpaceDE/>
        <w:autoSpaceDN/>
        <w:spacing w:line="276" w:lineRule="auto"/>
        <w:ind w:left="852" w:hanging="427"/>
        <w:jc w:val="both"/>
        <w:rPr>
          <w:rFonts w:asciiTheme="minorHAnsi" w:hAnsiTheme="minorHAnsi" w:cstheme="minorHAnsi"/>
          <w:sz w:val="24"/>
          <w:szCs w:val="24"/>
        </w:rPr>
      </w:pPr>
      <w:r w:rsidRPr="00A948D4">
        <w:rPr>
          <w:rFonts w:asciiTheme="minorHAnsi" w:hAnsiTheme="minorHAnsi" w:cstheme="minorHAnsi"/>
          <w:sz w:val="24"/>
          <w:szCs w:val="24"/>
        </w:rPr>
        <w:t>elektronicznej w formacie pdf.</w:t>
      </w:r>
    </w:p>
    <w:p w14:paraId="58DD03BA" w14:textId="77777777" w:rsidR="00D779AE" w:rsidRDefault="00D779AE" w:rsidP="00C414A8">
      <w:pPr>
        <w:pStyle w:val="Akapitzlist"/>
        <w:numPr>
          <w:ilvl w:val="0"/>
          <w:numId w:val="116"/>
        </w:numPr>
        <w:tabs>
          <w:tab w:val="left" w:pos="709"/>
        </w:tabs>
        <w:suppressAutoHyphens/>
        <w:autoSpaceDE/>
        <w:autoSpaceDN/>
        <w:spacing w:line="276" w:lineRule="auto"/>
        <w:ind w:left="425" w:hanging="425"/>
        <w:contextualSpacing w:val="0"/>
        <w:jc w:val="both"/>
        <w:rPr>
          <w:rFonts w:asciiTheme="minorHAnsi" w:hAnsiTheme="minorHAnsi" w:cstheme="minorHAnsi"/>
          <w:sz w:val="24"/>
          <w:szCs w:val="24"/>
        </w:rPr>
      </w:pPr>
      <w:r w:rsidRPr="0023315A">
        <w:rPr>
          <w:rFonts w:asciiTheme="minorHAnsi" w:hAnsiTheme="minorHAnsi" w:cstheme="minorHAnsi"/>
          <w:sz w:val="24"/>
          <w:szCs w:val="24"/>
        </w:rPr>
        <w:t>Odbiór dokumentacji przez Zamawiającego nie oznacza jej sprawdzenia pod względem jakości i prawidłowości a tym samym nie ogranicza oraz nie wyłącza uprawnień Zamawiającego do zgłaszania wad.</w:t>
      </w:r>
    </w:p>
    <w:p w14:paraId="31E4E517" w14:textId="77777777" w:rsidR="00D779AE" w:rsidRDefault="00D779AE" w:rsidP="00C414A8">
      <w:pPr>
        <w:pStyle w:val="Akapitzlist"/>
        <w:numPr>
          <w:ilvl w:val="0"/>
          <w:numId w:val="116"/>
        </w:numPr>
        <w:tabs>
          <w:tab w:val="left" w:pos="709"/>
        </w:tabs>
        <w:suppressAutoHyphens/>
        <w:autoSpaceDE/>
        <w:autoSpaceDN/>
        <w:spacing w:line="276" w:lineRule="auto"/>
        <w:ind w:left="425" w:hanging="425"/>
        <w:contextualSpacing w:val="0"/>
        <w:jc w:val="both"/>
        <w:rPr>
          <w:rFonts w:asciiTheme="minorHAnsi" w:hAnsiTheme="minorHAnsi" w:cstheme="minorHAnsi"/>
          <w:sz w:val="24"/>
          <w:szCs w:val="24"/>
        </w:rPr>
      </w:pPr>
      <w:r w:rsidRPr="0023315A">
        <w:rPr>
          <w:rFonts w:asciiTheme="minorHAnsi" w:hAnsiTheme="minorHAnsi" w:cstheme="minorHAnsi"/>
          <w:sz w:val="24"/>
          <w:szCs w:val="24"/>
        </w:rPr>
        <w:t>O stwierdzonych wadach dokumentacji przy odbiorze Zamawiający zawiadomi Wykonawcę niezwłocznie po ich ujawnieniu. Wykonawca zobowiązany jest do usunięcia wad w terminie wskazanym przez Zamawiającego.</w:t>
      </w:r>
    </w:p>
    <w:p w14:paraId="35357A20" w14:textId="77777777" w:rsidR="00D779AE" w:rsidRDefault="00D779AE" w:rsidP="00C414A8">
      <w:pPr>
        <w:pStyle w:val="Akapitzlist"/>
        <w:numPr>
          <w:ilvl w:val="0"/>
          <w:numId w:val="116"/>
        </w:numPr>
        <w:tabs>
          <w:tab w:val="left" w:pos="709"/>
        </w:tabs>
        <w:suppressAutoHyphens/>
        <w:autoSpaceDE/>
        <w:autoSpaceDN/>
        <w:spacing w:line="276" w:lineRule="auto"/>
        <w:ind w:left="425" w:hanging="425"/>
        <w:contextualSpacing w:val="0"/>
        <w:jc w:val="both"/>
        <w:rPr>
          <w:rFonts w:asciiTheme="minorHAnsi" w:hAnsiTheme="minorHAnsi" w:cstheme="minorHAnsi"/>
          <w:sz w:val="24"/>
          <w:szCs w:val="24"/>
        </w:rPr>
      </w:pPr>
      <w:r w:rsidRPr="0023315A">
        <w:rPr>
          <w:rFonts w:asciiTheme="minorHAnsi" w:hAnsiTheme="minorHAnsi" w:cstheme="minorHAnsi"/>
          <w:sz w:val="24"/>
          <w:szCs w:val="24"/>
        </w:rPr>
        <w:t>Odpowiedzialność Wykonawcy obejmuje odpowiedzialność materialną i prawną za szkody powstałe w trakcie wykonywania a także po zakończeniu Umowy zaistniałe po stronie Zamawiającego lub osób trzecich wskutek realizacji lub pozostające w związku z Umową.</w:t>
      </w:r>
    </w:p>
    <w:p w14:paraId="5F9ADE23" w14:textId="77777777" w:rsidR="00D779AE" w:rsidRDefault="00D779AE" w:rsidP="00C414A8">
      <w:pPr>
        <w:pStyle w:val="Akapitzlist"/>
        <w:numPr>
          <w:ilvl w:val="0"/>
          <w:numId w:val="116"/>
        </w:numPr>
        <w:tabs>
          <w:tab w:val="left" w:pos="709"/>
        </w:tabs>
        <w:suppressAutoHyphens/>
        <w:autoSpaceDE/>
        <w:autoSpaceDN/>
        <w:spacing w:line="276" w:lineRule="auto"/>
        <w:ind w:left="425" w:hanging="425"/>
        <w:contextualSpacing w:val="0"/>
        <w:jc w:val="both"/>
        <w:rPr>
          <w:rFonts w:asciiTheme="minorHAnsi" w:hAnsiTheme="minorHAnsi" w:cstheme="minorHAnsi"/>
          <w:sz w:val="24"/>
          <w:szCs w:val="24"/>
        </w:rPr>
      </w:pPr>
      <w:r w:rsidRPr="0023315A">
        <w:rPr>
          <w:rFonts w:asciiTheme="minorHAnsi" w:hAnsiTheme="minorHAnsi" w:cstheme="minorHAnsi"/>
          <w:sz w:val="24"/>
          <w:szCs w:val="24"/>
        </w:rPr>
        <w:t>W przypadku stwierdzenia przez Zamawiającego nieprawidłowości w wykonaniu lub w trakcie wykonywania Przedmiotu Zamówienia, Wykonawca zobowiązany jest do ich usunięcia lub zmiany sposobu wykonywania Przedmiotu Zamówienia w ciągu 7 dni od dnia zgłoszenia nieprawidłowości przez Zamawiającego.</w:t>
      </w:r>
    </w:p>
    <w:p w14:paraId="5348CD9D" w14:textId="77777777" w:rsidR="00D779AE" w:rsidRDefault="00D779AE" w:rsidP="00D779AE">
      <w:pPr>
        <w:pStyle w:val="Akapitzlist"/>
        <w:tabs>
          <w:tab w:val="left" w:pos="709"/>
        </w:tabs>
        <w:suppressAutoHyphens/>
        <w:autoSpaceDE/>
        <w:autoSpaceDN/>
        <w:spacing w:line="276" w:lineRule="auto"/>
        <w:ind w:left="425"/>
        <w:contextualSpacing w:val="0"/>
        <w:jc w:val="both"/>
        <w:rPr>
          <w:rFonts w:asciiTheme="minorHAnsi" w:hAnsiTheme="minorHAnsi" w:cstheme="minorHAnsi"/>
          <w:sz w:val="24"/>
          <w:szCs w:val="24"/>
        </w:rPr>
      </w:pPr>
    </w:p>
    <w:p w14:paraId="2B04E544" w14:textId="77777777" w:rsidR="00D779AE" w:rsidRPr="00F40FE0" w:rsidRDefault="00D779AE" w:rsidP="00D779AE">
      <w:pPr>
        <w:pStyle w:val="Nagwek2"/>
        <w:spacing w:line="276" w:lineRule="auto"/>
        <w:jc w:val="center"/>
        <w:rPr>
          <w:rFonts w:asciiTheme="minorHAnsi" w:hAnsiTheme="minorHAnsi" w:cstheme="minorHAnsi"/>
          <w:b/>
          <w:bCs/>
        </w:rPr>
      </w:pPr>
      <w:r>
        <w:rPr>
          <w:rFonts w:asciiTheme="minorHAnsi" w:hAnsiTheme="minorHAnsi" w:cstheme="minorHAnsi"/>
          <w:b/>
          <w:bCs/>
        </w:rPr>
        <w:t>§ 8</w:t>
      </w:r>
    </w:p>
    <w:p w14:paraId="75DC2463" w14:textId="77777777" w:rsidR="00D779AE" w:rsidRPr="00F96D9C" w:rsidRDefault="00D779AE" w:rsidP="00C414A8">
      <w:pPr>
        <w:pStyle w:val="Akapitzlist"/>
        <w:numPr>
          <w:ilvl w:val="0"/>
          <w:numId w:val="125"/>
        </w:numPr>
        <w:suppressAutoHyphens/>
        <w:autoSpaceDE/>
        <w:autoSpaceDN/>
        <w:spacing w:line="276" w:lineRule="auto"/>
        <w:ind w:left="426" w:hanging="426"/>
        <w:contextualSpacing w:val="0"/>
        <w:jc w:val="both"/>
        <w:rPr>
          <w:rFonts w:asciiTheme="minorHAnsi" w:hAnsiTheme="minorHAnsi" w:cstheme="minorHAnsi"/>
          <w:sz w:val="24"/>
          <w:szCs w:val="24"/>
        </w:rPr>
      </w:pPr>
      <w:r w:rsidRPr="00246101">
        <w:rPr>
          <w:rFonts w:ascii="Calibri" w:hAnsi="Calibri" w:cs="Calibri"/>
          <w:sz w:val="24"/>
          <w:szCs w:val="24"/>
        </w:rPr>
        <w:t xml:space="preserve">Zgodnie z art. 95 ustawy PZP, Zamawiający wymaga zatrudnienia przez Wykonawcę </w:t>
      </w:r>
      <w:r w:rsidRPr="00246101">
        <w:rPr>
          <w:rFonts w:ascii="Calibri" w:hAnsi="Calibri" w:cs="Calibri"/>
          <w:sz w:val="24"/>
          <w:szCs w:val="24"/>
        </w:rPr>
        <w:br/>
        <w:t xml:space="preserve">lub Podwykonawcę, na podstawie stosunku pracy, osób wykonujących wskazane przez Zamawiającego czynności w zakresie realizacji zamówienia, jeżeli wykonanie tych czynności polega na wykonywaniu pracy w sposób </w:t>
      </w:r>
      <w:r w:rsidRPr="00077139">
        <w:rPr>
          <w:rFonts w:ascii="Calibri" w:hAnsi="Calibri" w:cs="Calibri"/>
          <w:color w:val="000000" w:themeColor="text1"/>
          <w:sz w:val="24"/>
          <w:szCs w:val="24"/>
        </w:rPr>
        <w:t>określony w art. 22 § 1 ustawy z dnia 26 czerwca 1974 – Kodeks pracy</w:t>
      </w:r>
      <w:r>
        <w:rPr>
          <w:rFonts w:ascii="Calibri" w:hAnsi="Calibri" w:cs="Calibri"/>
          <w:color w:val="000000" w:themeColor="text1"/>
          <w:sz w:val="24"/>
          <w:szCs w:val="24"/>
        </w:rPr>
        <w:t xml:space="preserve">, </w:t>
      </w:r>
      <w:r w:rsidRPr="00077139">
        <w:rPr>
          <w:rFonts w:ascii="Calibri" w:hAnsi="Calibri" w:cs="Calibri"/>
          <w:color w:val="000000" w:themeColor="text1"/>
          <w:sz w:val="24"/>
          <w:szCs w:val="24"/>
        </w:rPr>
        <w:t>tj.:</w:t>
      </w:r>
      <w:r w:rsidRPr="00077139">
        <w:rPr>
          <w:rFonts w:asciiTheme="minorHAnsi" w:hAnsiTheme="minorHAnsi" w:cstheme="minorHAnsi"/>
          <w:color w:val="000000" w:themeColor="text1"/>
          <w:sz w:val="24"/>
          <w:szCs w:val="24"/>
        </w:rPr>
        <w:t xml:space="preserve"> montera instalacji.</w:t>
      </w:r>
    </w:p>
    <w:p w14:paraId="196CDD22" w14:textId="77777777" w:rsidR="00D779AE" w:rsidRPr="00F96D9C" w:rsidRDefault="00D779AE" w:rsidP="00C414A8">
      <w:pPr>
        <w:pStyle w:val="Akapitzlist"/>
        <w:numPr>
          <w:ilvl w:val="0"/>
          <w:numId w:val="125"/>
        </w:numPr>
        <w:tabs>
          <w:tab w:val="left" w:pos="709"/>
        </w:tabs>
        <w:suppressAutoHyphens/>
        <w:autoSpaceDE/>
        <w:autoSpaceDN/>
        <w:spacing w:line="276" w:lineRule="auto"/>
        <w:ind w:left="425" w:hanging="425"/>
        <w:contextualSpacing w:val="0"/>
        <w:jc w:val="both"/>
        <w:rPr>
          <w:rFonts w:asciiTheme="minorHAnsi" w:hAnsiTheme="minorHAnsi" w:cstheme="minorHAnsi"/>
          <w:sz w:val="24"/>
          <w:szCs w:val="24"/>
        </w:rPr>
      </w:pPr>
      <w:r w:rsidRPr="00F96D9C">
        <w:rPr>
          <w:rFonts w:asciiTheme="minorHAnsi" w:hAnsiTheme="minorHAnsi" w:cstheme="minorHAnsi"/>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006C1BE0" w14:textId="77777777" w:rsidR="00D779AE" w:rsidRPr="007126D3" w:rsidRDefault="00D779AE" w:rsidP="00C414A8">
      <w:pPr>
        <w:numPr>
          <w:ilvl w:val="0"/>
          <w:numId w:val="93"/>
        </w:numPr>
        <w:suppressAutoHyphens/>
        <w:autoSpaceDE/>
        <w:autoSpaceDN/>
        <w:spacing w:line="276" w:lineRule="auto"/>
        <w:ind w:left="709" w:hanging="283"/>
        <w:contextualSpacing/>
        <w:jc w:val="both"/>
        <w:rPr>
          <w:rFonts w:asciiTheme="minorHAnsi" w:hAnsiTheme="minorHAnsi" w:cstheme="minorHAnsi"/>
          <w:sz w:val="24"/>
          <w:szCs w:val="24"/>
        </w:rPr>
      </w:pPr>
      <w:r w:rsidRPr="001541E5">
        <w:rPr>
          <w:rFonts w:asciiTheme="minorHAnsi" w:hAnsiTheme="minorHAnsi" w:cstheme="minorHAnsi"/>
          <w:sz w:val="24"/>
          <w:szCs w:val="24"/>
        </w:rPr>
        <w:t xml:space="preserve">żądania oświadczeń i dokumentów (w tym umów o pracę) w zakresie potwierdzenia spełniania ww. wymogów i dokonywania ich oceny np.: </w:t>
      </w:r>
      <w:r w:rsidRPr="007126D3">
        <w:rPr>
          <w:rFonts w:asciiTheme="minorHAnsi" w:hAnsiTheme="minorHAnsi" w:cstheme="minorHAnsi"/>
          <w:sz w:val="24"/>
          <w:szCs w:val="24"/>
        </w:rPr>
        <w:t xml:space="preserve">poświadczone za zgodność </w:t>
      </w:r>
      <w:r w:rsidRPr="007126D3">
        <w:rPr>
          <w:rFonts w:asciiTheme="minorHAnsi" w:hAnsiTheme="minorHAnsi" w:cstheme="minorHAnsi"/>
          <w:sz w:val="24"/>
          <w:szCs w:val="24"/>
        </w:rPr>
        <w:lastRenderedPageBreak/>
        <w:t>z oryginałem kopie zawartych umów o pracę, oświadczenie Wykonawcy lub podwykonawcy o zatrudnieniu,</w:t>
      </w:r>
    </w:p>
    <w:p w14:paraId="4E760E88" w14:textId="77777777" w:rsidR="00D779AE" w:rsidRPr="009F14D1" w:rsidRDefault="00D779AE" w:rsidP="00C414A8">
      <w:pPr>
        <w:numPr>
          <w:ilvl w:val="0"/>
          <w:numId w:val="93"/>
        </w:numPr>
        <w:suppressAutoHyphens/>
        <w:autoSpaceDE/>
        <w:autoSpaceDN/>
        <w:spacing w:line="276" w:lineRule="auto"/>
        <w:ind w:left="709" w:hanging="283"/>
        <w:contextualSpacing/>
        <w:jc w:val="both"/>
        <w:rPr>
          <w:rFonts w:asciiTheme="minorHAnsi" w:hAnsiTheme="minorHAnsi" w:cstheme="minorHAnsi"/>
          <w:sz w:val="24"/>
          <w:szCs w:val="24"/>
        </w:rPr>
      </w:pPr>
      <w:r w:rsidRPr="009F14D1">
        <w:rPr>
          <w:rFonts w:asciiTheme="minorHAnsi" w:hAnsiTheme="minorHAnsi" w:cstheme="minorHAnsi"/>
          <w:sz w:val="24"/>
          <w:szCs w:val="24"/>
        </w:rPr>
        <w:t>żądania wyjaśnień w przypadku wątpliwości w zakresie potwierdzenia spełniania ww. wymogów,</w:t>
      </w:r>
    </w:p>
    <w:p w14:paraId="22184D0D" w14:textId="77777777" w:rsidR="00D779AE" w:rsidRPr="00F96D9C" w:rsidRDefault="00D779AE" w:rsidP="00C414A8">
      <w:pPr>
        <w:numPr>
          <w:ilvl w:val="0"/>
          <w:numId w:val="93"/>
        </w:numPr>
        <w:suppressAutoHyphens/>
        <w:autoSpaceDE/>
        <w:autoSpaceDN/>
        <w:spacing w:line="276" w:lineRule="auto"/>
        <w:ind w:left="709" w:hanging="283"/>
        <w:contextualSpacing/>
        <w:jc w:val="both"/>
        <w:rPr>
          <w:rFonts w:asciiTheme="minorHAnsi" w:hAnsiTheme="minorHAnsi" w:cstheme="minorHAnsi"/>
          <w:sz w:val="24"/>
          <w:szCs w:val="24"/>
        </w:rPr>
      </w:pPr>
      <w:r w:rsidRPr="009F14D1">
        <w:rPr>
          <w:rFonts w:asciiTheme="minorHAnsi" w:hAnsiTheme="minorHAnsi" w:cstheme="minorHAnsi"/>
          <w:sz w:val="24"/>
          <w:szCs w:val="24"/>
        </w:rPr>
        <w:t>przeprowadzania kontroli na miejscu wykonywania świadczenia.</w:t>
      </w:r>
    </w:p>
    <w:p w14:paraId="1950C244" w14:textId="77777777" w:rsidR="00D779AE" w:rsidRPr="00F0487C" w:rsidRDefault="00D779AE" w:rsidP="00C414A8">
      <w:pPr>
        <w:pStyle w:val="Akapitzlist"/>
        <w:numPr>
          <w:ilvl w:val="0"/>
          <w:numId w:val="125"/>
        </w:numPr>
        <w:tabs>
          <w:tab w:val="left" w:pos="709"/>
        </w:tabs>
        <w:suppressAutoHyphens/>
        <w:autoSpaceDE/>
        <w:autoSpaceDN/>
        <w:spacing w:line="276" w:lineRule="auto"/>
        <w:ind w:left="425" w:hanging="425"/>
        <w:contextualSpacing w:val="0"/>
        <w:jc w:val="both"/>
        <w:rPr>
          <w:rFonts w:asciiTheme="minorHAnsi" w:hAnsiTheme="minorHAnsi" w:cstheme="minorHAnsi"/>
          <w:sz w:val="24"/>
          <w:szCs w:val="24"/>
        </w:rPr>
      </w:pPr>
      <w:r w:rsidRPr="00F0487C">
        <w:rPr>
          <w:rFonts w:asciiTheme="minorHAnsi" w:hAnsiTheme="minorHAnsi" w:cstheme="minorHAnsi"/>
          <w:sz w:val="24"/>
          <w:szCs w:val="24"/>
        </w:rPr>
        <w:t>Oświadczenie, o którym mowa w ust.</w:t>
      </w:r>
      <w:r>
        <w:rPr>
          <w:rFonts w:asciiTheme="minorHAnsi" w:hAnsiTheme="minorHAnsi" w:cstheme="minorHAnsi"/>
          <w:sz w:val="24"/>
          <w:szCs w:val="24"/>
        </w:rPr>
        <w:t xml:space="preserve"> </w:t>
      </w:r>
      <w:r w:rsidRPr="00F0487C">
        <w:rPr>
          <w:rFonts w:asciiTheme="minorHAnsi" w:hAnsiTheme="minorHAnsi" w:cstheme="minorHAnsi"/>
          <w:sz w:val="24"/>
          <w:szCs w:val="24"/>
        </w:rPr>
        <w:t>2 pkt</w:t>
      </w:r>
      <w:r>
        <w:rPr>
          <w:rFonts w:asciiTheme="minorHAnsi" w:hAnsiTheme="minorHAnsi" w:cstheme="minorHAnsi"/>
          <w:sz w:val="24"/>
          <w:szCs w:val="24"/>
        </w:rPr>
        <w:t xml:space="preserve"> </w:t>
      </w:r>
      <w:r w:rsidRPr="00F0487C">
        <w:rPr>
          <w:rFonts w:asciiTheme="minorHAnsi" w:hAnsiTheme="minorHAnsi" w:cstheme="minorHAnsi"/>
          <w:sz w:val="24"/>
          <w:szCs w:val="24"/>
        </w:rPr>
        <w:t>1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4A397CAD" w14:textId="77777777" w:rsidR="00D779AE" w:rsidRDefault="00D779AE" w:rsidP="00C414A8">
      <w:pPr>
        <w:pStyle w:val="Akapitzlist"/>
        <w:numPr>
          <w:ilvl w:val="0"/>
          <w:numId w:val="125"/>
        </w:numPr>
        <w:tabs>
          <w:tab w:val="left" w:pos="709"/>
        </w:tabs>
        <w:suppressAutoHyphens/>
        <w:autoSpaceDE/>
        <w:autoSpaceDN/>
        <w:spacing w:line="276" w:lineRule="auto"/>
        <w:ind w:left="425" w:hanging="425"/>
        <w:contextualSpacing w:val="0"/>
        <w:jc w:val="both"/>
        <w:rPr>
          <w:rFonts w:asciiTheme="minorHAnsi" w:hAnsiTheme="minorHAnsi" w:cstheme="minorHAnsi"/>
          <w:sz w:val="24"/>
          <w:szCs w:val="24"/>
        </w:rPr>
      </w:pPr>
      <w:r w:rsidRPr="00F0487C">
        <w:rPr>
          <w:rFonts w:asciiTheme="minorHAnsi" w:hAnsiTheme="minorHAnsi" w:cstheme="minorHAnsi"/>
          <w:sz w:val="24"/>
          <w:szCs w:val="24"/>
        </w:rPr>
        <w:t>Z tytułu niespełnienia przez Wykonawcę lub podwykonawcę wymogu zatrudnienia na podstawie umowy o pracę osób wykonujących wskazane w ust. 1 czynności Zamawiający przewiduje sankcję w postaci obowiązku zapłaty przez Wykonawcę kary umownej w wysokości określonej w § 14 ust. 1 pkt 10 Umowy. Niezłożenie przez Wykonawcę w wyznaczonym przez Zamawiającego terminie żądanych przez Zamawiającego oświadczeń w celu potwierdzenia spełnienia przez Wykonawcę lub podwykonawcę wymogu zatrudnienia na podstawie umowy o pracę, traktowane będzie jako niespełnienie przez Wykonawcę lub podwykonawcę wymogu zatrudnienia na podstawie umowy o </w:t>
      </w:r>
      <w:r w:rsidRPr="0023315A">
        <w:rPr>
          <w:rFonts w:asciiTheme="minorHAnsi" w:hAnsiTheme="minorHAnsi" w:cstheme="minorHAnsi"/>
          <w:sz w:val="24"/>
          <w:szCs w:val="24"/>
        </w:rPr>
        <w:t xml:space="preserve">pracę osób wykonujących wskazane w ust. 1 czynności. </w:t>
      </w:r>
    </w:p>
    <w:p w14:paraId="1A70C7C0" w14:textId="77777777" w:rsidR="00D779AE" w:rsidRDefault="00D779AE" w:rsidP="00C414A8">
      <w:pPr>
        <w:pStyle w:val="Akapitzlist"/>
        <w:numPr>
          <w:ilvl w:val="0"/>
          <w:numId w:val="125"/>
        </w:numPr>
        <w:tabs>
          <w:tab w:val="left" w:pos="709"/>
        </w:tabs>
        <w:suppressAutoHyphens/>
        <w:autoSpaceDE/>
        <w:autoSpaceDN/>
        <w:spacing w:line="276" w:lineRule="auto"/>
        <w:ind w:left="425" w:hanging="425"/>
        <w:contextualSpacing w:val="0"/>
        <w:jc w:val="both"/>
        <w:rPr>
          <w:rFonts w:asciiTheme="minorHAnsi" w:hAnsiTheme="minorHAnsi" w:cstheme="minorHAnsi"/>
          <w:sz w:val="24"/>
          <w:szCs w:val="24"/>
        </w:rPr>
      </w:pPr>
      <w:r w:rsidRPr="0023315A">
        <w:rPr>
          <w:rFonts w:asciiTheme="minorHAnsi" w:hAnsiTheme="minorHAnsi" w:cstheme="minorHAnsi"/>
          <w:sz w:val="24"/>
          <w:szCs w:val="24"/>
        </w:rPr>
        <w:t xml:space="preserve">W przypadku uzasadnionych wątpliwości co do przestrzegania prawa pracy przez Wykonawcę lub podwykonawcę, Zamawiający może zwrócić się o przeprowadzenie kontroli przez Państwową Inspekcję Pracy. </w:t>
      </w:r>
    </w:p>
    <w:p w14:paraId="73ABCE7D" w14:textId="77777777" w:rsidR="00D779AE" w:rsidRDefault="00D779AE" w:rsidP="00D779AE">
      <w:pPr>
        <w:pStyle w:val="Akapitzlist"/>
        <w:tabs>
          <w:tab w:val="left" w:pos="709"/>
        </w:tabs>
        <w:suppressAutoHyphens/>
        <w:autoSpaceDE/>
        <w:autoSpaceDN/>
        <w:spacing w:line="276" w:lineRule="auto"/>
        <w:ind w:left="425"/>
        <w:contextualSpacing w:val="0"/>
        <w:jc w:val="both"/>
        <w:rPr>
          <w:rFonts w:asciiTheme="minorHAnsi" w:hAnsiTheme="minorHAnsi" w:cstheme="minorHAnsi"/>
          <w:sz w:val="24"/>
          <w:szCs w:val="24"/>
        </w:rPr>
      </w:pPr>
    </w:p>
    <w:p w14:paraId="211D8507" w14:textId="77777777" w:rsidR="00D779AE" w:rsidRPr="0023315A" w:rsidRDefault="00D779AE" w:rsidP="00C414A8">
      <w:pPr>
        <w:pStyle w:val="Nagwek2"/>
        <w:numPr>
          <w:ilvl w:val="0"/>
          <w:numId w:val="126"/>
        </w:numPr>
        <w:tabs>
          <w:tab w:val="num" w:pos="2596"/>
        </w:tabs>
        <w:spacing w:line="276" w:lineRule="auto"/>
        <w:ind w:left="426"/>
        <w:jc w:val="center"/>
        <w:rPr>
          <w:rFonts w:asciiTheme="minorHAnsi" w:hAnsiTheme="minorHAnsi" w:cstheme="minorHAnsi"/>
          <w:b/>
          <w:bCs/>
        </w:rPr>
      </w:pPr>
      <w:r w:rsidRPr="0023315A">
        <w:rPr>
          <w:rFonts w:asciiTheme="minorHAnsi" w:hAnsiTheme="minorHAnsi" w:cstheme="minorHAnsi"/>
          <w:b/>
          <w:bCs/>
        </w:rPr>
        <w:t>Prawa autorskie</w:t>
      </w:r>
    </w:p>
    <w:p w14:paraId="04851B83" w14:textId="77777777" w:rsidR="00D779AE" w:rsidRPr="00F0487C" w:rsidRDefault="00D779AE" w:rsidP="00C414A8">
      <w:pPr>
        <w:numPr>
          <w:ilvl w:val="0"/>
          <w:numId w:val="100"/>
        </w:numPr>
        <w:suppressAutoHyphens/>
        <w:autoSpaceDE/>
        <w:autoSpaceDN/>
        <w:spacing w:line="276" w:lineRule="auto"/>
        <w:ind w:left="357" w:hanging="357"/>
        <w:jc w:val="both"/>
        <w:rPr>
          <w:rFonts w:asciiTheme="minorHAnsi" w:hAnsiTheme="minorHAnsi" w:cstheme="minorHAnsi"/>
          <w:sz w:val="24"/>
          <w:szCs w:val="24"/>
        </w:rPr>
      </w:pPr>
      <w:r w:rsidRPr="00F0487C">
        <w:rPr>
          <w:rFonts w:asciiTheme="minorHAnsi" w:hAnsiTheme="minorHAnsi" w:cstheme="minorHAnsi"/>
          <w:sz w:val="24"/>
          <w:szCs w:val="24"/>
        </w:rPr>
        <w:t>Wszelkie materiały stanowiące utwory w rozumieniu ustawy o prawie autorskim i prawach pokrewnych wykonane w ramach realizacji Przedmiotu Zamówienia, zwane dalej będą</w:t>
      </w:r>
      <w:r w:rsidRPr="00F0487C">
        <w:rPr>
          <w:rFonts w:asciiTheme="minorHAnsi" w:hAnsiTheme="minorHAnsi" w:cstheme="minorHAnsi"/>
          <w:strike/>
          <w:color w:val="FF0000"/>
          <w:sz w:val="24"/>
          <w:szCs w:val="24"/>
        </w:rPr>
        <w:t xml:space="preserve"> </w:t>
      </w:r>
      <w:r w:rsidRPr="00F0487C">
        <w:rPr>
          <w:rFonts w:asciiTheme="minorHAnsi" w:hAnsiTheme="minorHAnsi" w:cstheme="minorHAnsi"/>
          <w:sz w:val="24"/>
          <w:szCs w:val="24"/>
        </w:rPr>
        <w:t>Utworami</w:t>
      </w:r>
      <w:r w:rsidRPr="00F0487C">
        <w:rPr>
          <w:rFonts w:asciiTheme="minorHAnsi" w:hAnsiTheme="minorHAnsi" w:cstheme="minorHAnsi"/>
          <w:strike/>
          <w:color w:val="FF0000"/>
          <w:sz w:val="24"/>
          <w:szCs w:val="24"/>
        </w:rPr>
        <w:t>.</w:t>
      </w:r>
    </w:p>
    <w:p w14:paraId="017D2C63" w14:textId="77777777" w:rsidR="00D779AE" w:rsidRPr="009F14D1" w:rsidRDefault="00D779AE" w:rsidP="00C414A8">
      <w:pPr>
        <w:numPr>
          <w:ilvl w:val="0"/>
          <w:numId w:val="100"/>
        </w:numPr>
        <w:suppressAutoHyphens/>
        <w:autoSpaceDE/>
        <w:autoSpaceDN/>
        <w:spacing w:line="276" w:lineRule="auto"/>
        <w:ind w:left="357" w:hanging="357"/>
        <w:jc w:val="both"/>
        <w:rPr>
          <w:rFonts w:asciiTheme="minorHAnsi" w:hAnsiTheme="minorHAnsi" w:cstheme="minorHAnsi"/>
          <w:sz w:val="24"/>
          <w:szCs w:val="24"/>
        </w:rPr>
      </w:pPr>
      <w:r w:rsidRPr="009F14D1">
        <w:rPr>
          <w:rFonts w:asciiTheme="minorHAnsi" w:hAnsiTheme="minorHAnsi" w:cstheme="minorHAnsi"/>
          <w:sz w:val="24"/>
          <w:szCs w:val="24"/>
        </w:rPr>
        <w:t>Wykonawca gwarantuje Zamawiającemu, że realizacja Przedmiotu Zamówienia nie spowoduje naruszenia praw autorskich, znaków handlowych i towarowych, patentów, rozwiązań konstrukcyjnych, know-how i innych praw chronionych osób trzecich.</w:t>
      </w:r>
    </w:p>
    <w:p w14:paraId="3A1C837E" w14:textId="77777777" w:rsidR="00D779AE" w:rsidRPr="009F14D1" w:rsidRDefault="00D779AE" w:rsidP="00C414A8">
      <w:pPr>
        <w:numPr>
          <w:ilvl w:val="0"/>
          <w:numId w:val="100"/>
        </w:numPr>
        <w:suppressAutoHyphens/>
        <w:autoSpaceDE/>
        <w:autoSpaceDN/>
        <w:spacing w:line="276" w:lineRule="auto"/>
        <w:ind w:left="357" w:hanging="357"/>
        <w:jc w:val="both"/>
        <w:rPr>
          <w:rFonts w:asciiTheme="minorHAnsi" w:hAnsiTheme="minorHAnsi" w:cstheme="minorHAnsi"/>
          <w:sz w:val="24"/>
          <w:szCs w:val="24"/>
        </w:rPr>
      </w:pPr>
      <w:r w:rsidRPr="009F14D1">
        <w:rPr>
          <w:rFonts w:asciiTheme="minorHAnsi" w:hAnsiTheme="minorHAnsi" w:cstheme="minorHAnsi"/>
          <w:sz w:val="24"/>
          <w:szCs w:val="24"/>
        </w:rPr>
        <w:t>Wykonawca przejmuje na siebie wszelką odpowiedzialność za roszczenia osób trzecich w związku z wykonaniem Przedmiotu Zamówienia, dotyczące w szczególności naruszenia jakichkolwiek praw autorskich, znaków handlowych i towarowych, patentów, rozwiązań konstrukcyjnych, know-how i innych praw chronionych osób trzecich i oświadcza, że w przypadku sporów i roszczeń osób trzecich, zaspokoi wszelkie uzasadnione roszczenia takich osób trzecich, przez co zwolni Zamawiającego z wszelkiej odpowiedzialności z tytułu korzystania z Utworów, w szczególności zapewniając na własny koszt zastępstwo procesowe Zamawiającego w postępowaniach sądowych lub arbitrażowych.</w:t>
      </w:r>
    </w:p>
    <w:p w14:paraId="72ED5515" w14:textId="77777777" w:rsidR="00D779AE" w:rsidRPr="009F14D1" w:rsidRDefault="00D779AE" w:rsidP="00C414A8">
      <w:pPr>
        <w:numPr>
          <w:ilvl w:val="0"/>
          <w:numId w:val="100"/>
        </w:numPr>
        <w:suppressAutoHyphens/>
        <w:autoSpaceDE/>
        <w:autoSpaceDN/>
        <w:spacing w:line="276" w:lineRule="auto"/>
        <w:ind w:left="357" w:hanging="357"/>
        <w:jc w:val="both"/>
        <w:rPr>
          <w:rFonts w:asciiTheme="minorHAnsi" w:hAnsiTheme="minorHAnsi" w:cstheme="minorHAnsi"/>
          <w:sz w:val="24"/>
          <w:szCs w:val="24"/>
        </w:rPr>
      </w:pPr>
      <w:r w:rsidRPr="009F14D1">
        <w:rPr>
          <w:rFonts w:asciiTheme="minorHAnsi" w:hAnsiTheme="minorHAnsi" w:cstheme="minorHAnsi"/>
          <w:sz w:val="24"/>
          <w:szCs w:val="24"/>
        </w:rPr>
        <w:t>Wykonawca oświadcza, że:</w:t>
      </w:r>
    </w:p>
    <w:p w14:paraId="15E609E8" w14:textId="77777777" w:rsidR="00D779AE" w:rsidRPr="009F14D1" w:rsidRDefault="00D779AE" w:rsidP="00C414A8">
      <w:pPr>
        <w:numPr>
          <w:ilvl w:val="0"/>
          <w:numId w:val="85"/>
        </w:numPr>
        <w:suppressAutoHyphens/>
        <w:autoSpaceDE/>
        <w:autoSpaceDN/>
        <w:spacing w:line="276" w:lineRule="auto"/>
        <w:ind w:left="714" w:hanging="357"/>
        <w:jc w:val="both"/>
        <w:rPr>
          <w:rFonts w:asciiTheme="minorHAnsi" w:hAnsiTheme="minorHAnsi" w:cstheme="minorHAnsi"/>
          <w:sz w:val="24"/>
          <w:szCs w:val="24"/>
        </w:rPr>
      </w:pPr>
      <w:r w:rsidRPr="009F14D1">
        <w:rPr>
          <w:rFonts w:asciiTheme="minorHAnsi" w:hAnsiTheme="minorHAnsi" w:cstheme="minorHAnsi"/>
          <w:sz w:val="24"/>
          <w:szCs w:val="24"/>
        </w:rPr>
        <w:t xml:space="preserve"> w dacie przekazania Utworów Zamawiającemu, Wykonawcy przysługiwać będą niczym nie ograniczone majątkowe prawa autorskie do Utworów oraz prawo własności egzemplarzy Utworów, a wszelkie wymagalne roszczenia pieniężne osób trzecich w związku z wykonaniem Utworów będą w całości zaspokojone;</w:t>
      </w:r>
    </w:p>
    <w:p w14:paraId="3516C5C0" w14:textId="77777777" w:rsidR="00D779AE" w:rsidRPr="009F14D1" w:rsidRDefault="00D779AE" w:rsidP="00C414A8">
      <w:pPr>
        <w:numPr>
          <w:ilvl w:val="0"/>
          <w:numId w:val="85"/>
        </w:numPr>
        <w:suppressAutoHyphens/>
        <w:autoSpaceDE/>
        <w:autoSpaceDN/>
        <w:spacing w:line="276" w:lineRule="auto"/>
        <w:ind w:left="714" w:hanging="357"/>
        <w:jc w:val="both"/>
        <w:rPr>
          <w:rFonts w:asciiTheme="minorHAnsi" w:hAnsiTheme="minorHAnsi" w:cstheme="minorHAnsi"/>
          <w:sz w:val="24"/>
          <w:szCs w:val="24"/>
        </w:rPr>
      </w:pPr>
      <w:r w:rsidRPr="009F14D1">
        <w:rPr>
          <w:rFonts w:asciiTheme="minorHAnsi" w:hAnsiTheme="minorHAnsi" w:cstheme="minorHAnsi"/>
          <w:sz w:val="24"/>
          <w:szCs w:val="24"/>
        </w:rPr>
        <w:t>Utwory nie będą bez uprzedniej zgody Zamawiającego udostępniane publicznie ani w inny sposób rozpowszechniane przed datą przekazania Utworów Zamawiającemu.</w:t>
      </w:r>
    </w:p>
    <w:p w14:paraId="45AD20A1" w14:textId="77777777" w:rsidR="00D779AE" w:rsidRPr="00F0487C" w:rsidRDefault="00D779AE" w:rsidP="00C414A8">
      <w:pPr>
        <w:numPr>
          <w:ilvl w:val="0"/>
          <w:numId w:val="100"/>
        </w:numPr>
        <w:suppressAutoHyphens/>
        <w:autoSpaceDE/>
        <w:autoSpaceDN/>
        <w:spacing w:line="276" w:lineRule="auto"/>
        <w:ind w:left="357" w:hanging="357"/>
        <w:jc w:val="both"/>
        <w:rPr>
          <w:rFonts w:asciiTheme="minorHAnsi" w:hAnsiTheme="minorHAnsi" w:cstheme="minorHAnsi"/>
          <w:strike/>
          <w:sz w:val="24"/>
          <w:szCs w:val="24"/>
        </w:rPr>
      </w:pPr>
      <w:r w:rsidRPr="00F0487C">
        <w:rPr>
          <w:rFonts w:asciiTheme="minorHAnsi" w:hAnsiTheme="minorHAnsi" w:cstheme="minorHAnsi"/>
          <w:sz w:val="24"/>
          <w:szCs w:val="24"/>
        </w:rPr>
        <w:lastRenderedPageBreak/>
        <w:t>Z chwilą przekazania Utworów, Wykonawca przenosi na Zamawiającego bez ograniczenia terytorium, czasu i ilości wykorzystania, a Zamawiający nabywa całość autorskich praw majątkowych do Utworów, w szczególności wyłączne prawo do rozporządzania i korzystania z Utworów w pełnym zakresie i w jakikolwiek sposób na wszystkich polach eksploatacji także tych, które mogą powstać po zawarciu umowy, w szczególności do:</w:t>
      </w:r>
    </w:p>
    <w:p w14:paraId="1DC99E13" w14:textId="77777777" w:rsidR="00D779AE" w:rsidRPr="009F14D1" w:rsidRDefault="00D779AE" w:rsidP="00C414A8">
      <w:pPr>
        <w:numPr>
          <w:ilvl w:val="0"/>
          <w:numId w:val="101"/>
        </w:numPr>
        <w:suppressAutoHyphens/>
        <w:autoSpaceDE/>
        <w:autoSpaceDN/>
        <w:spacing w:line="276" w:lineRule="auto"/>
        <w:jc w:val="both"/>
        <w:rPr>
          <w:rFonts w:asciiTheme="minorHAnsi" w:hAnsiTheme="minorHAnsi" w:cstheme="minorHAnsi"/>
          <w:sz w:val="24"/>
          <w:szCs w:val="24"/>
        </w:rPr>
      </w:pPr>
      <w:r w:rsidRPr="009F14D1">
        <w:rPr>
          <w:rFonts w:asciiTheme="minorHAnsi" w:hAnsiTheme="minorHAnsi" w:cstheme="minorHAnsi"/>
          <w:sz w:val="24"/>
          <w:szCs w:val="24"/>
        </w:rPr>
        <w:t>utrwalania Utworów, w tym utrwalania na materialnych nośnikach informatycznych (m.in. CD, DVD, taśmy magnetyczne, nośniki magnetooptyczne);</w:t>
      </w:r>
    </w:p>
    <w:p w14:paraId="5AC213B8" w14:textId="77777777" w:rsidR="00D779AE" w:rsidRPr="009F14D1" w:rsidRDefault="00D779AE" w:rsidP="00C414A8">
      <w:pPr>
        <w:numPr>
          <w:ilvl w:val="0"/>
          <w:numId w:val="101"/>
        </w:numPr>
        <w:suppressAutoHyphens/>
        <w:autoSpaceDE/>
        <w:autoSpaceDN/>
        <w:spacing w:line="276" w:lineRule="auto"/>
        <w:ind w:left="714" w:hanging="357"/>
        <w:jc w:val="both"/>
        <w:rPr>
          <w:rFonts w:asciiTheme="minorHAnsi" w:hAnsiTheme="minorHAnsi" w:cstheme="minorHAnsi"/>
          <w:sz w:val="24"/>
          <w:szCs w:val="24"/>
        </w:rPr>
      </w:pPr>
      <w:r w:rsidRPr="009F14D1">
        <w:rPr>
          <w:rFonts w:asciiTheme="minorHAnsi" w:hAnsiTheme="minorHAnsi" w:cstheme="minorHAnsi"/>
          <w:sz w:val="24"/>
          <w:szCs w:val="24"/>
        </w:rPr>
        <w:t>zwielokrotniania Utworów każdą techniką, w tym techniką drukarską;</w:t>
      </w:r>
    </w:p>
    <w:p w14:paraId="627B6B5C" w14:textId="77777777" w:rsidR="00D779AE" w:rsidRPr="009F14D1" w:rsidRDefault="00D779AE" w:rsidP="00C414A8">
      <w:pPr>
        <w:numPr>
          <w:ilvl w:val="0"/>
          <w:numId w:val="101"/>
        </w:numPr>
        <w:suppressAutoHyphens/>
        <w:autoSpaceDE/>
        <w:autoSpaceDN/>
        <w:spacing w:line="276" w:lineRule="auto"/>
        <w:ind w:left="714" w:hanging="357"/>
        <w:jc w:val="both"/>
        <w:rPr>
          <w:rFonts w:asciiTheme="minorHAnsi" w:hAnsiTheme="minorHAnsi" w:cstheme="minorHAnsi"/>
          <w:sz w:val="24"/>
          <w:szCs w:val="24"/>
        </w:rPr>
      </w:pPr>
      <w:r w:rsidRPr="009F14D1">
        <w:rPr>
          <w:rFonts w:asciiTheme="minorHAnsi" w:hAnsiTheme="minorHAnsi" w:cstheme="minorHAnsi"/>
          <w:sz w:val="24"/>
          <w:szCs w:val="24"/>
        </w:rPr>
        <w:t>wprowadzania Utworów do obrotu;</w:t>
      </w:r>
    </w:p>
    <w:p w14:paraId="33D28961" w14:textId="77777777" w:rsidR="00D779AE" w:rsidRPr="009F14D1" w:rsidRDefault="00D779AE" w:rsidP="00C414A8">
      <w:pPr>
        <w:numPr>
          <w:ilvl w:val="0"/>
          <w:numId w:val="101"/>
        </w:numPr>
        <w:suppressAutoHyphens/>
        <w:autoSpaceDE/>
        <w:autoSpaceDN/>
        <w:spacing w:line="276" w:lineRule="auto"/>
        <w:ind w:left="714" w:hanging="357"/>
        <w:jc w:val="both"/>
        <w:rPr>
          <w:rFonts w:asciiTheme="minorHAnsi" w:hAnsiTheme="minorHAnsi" w:cstheme="minorHAnsi"/>
          <w:sz w:val="24"/>
          <w:szCs w:val="24"/>
        </w:rPr>
      </w:pPr>
      <w:r w:rsidRPr="009F14D1">
        <w:rPr>
          <w:rFonts w:asciiTheme="minorHAnsi" w:hAnsiTheme="minorHAnsi" w:cstheme="minorHAnsi"/>
          <w:sz w:val="24"/>
          <w:szCs w:val="24"/>
        </w:rPr>
        <w:t>wprowadzania Utworów do pamięci komputera;</w:t>
      </w:r>
    </w:p>
    <w:p w14:paraId="2EED29BA" w14:textId="77777777" w:rsidR="00D779AE" w:rsidRPr="009F14D1" w:rsidRDefault="00D779AE" w:rsidP="00C414A8">
      <w:pPr>
        <w:numPr>
          <w:ilvl w:val="0"/>
          <w:numId w:val="101"/>
        </w:numPr>
        <w:suppressAutoHyphens/>
        <w:autoSpaceDE/>
        <w:autoSpaceDN/>
        <w:spacing w:line="276" w:lineRule="auto"/>
        <w:ind w:left="714" w:hanging="357"/>
        <w:jc w:val="both"/>
        <w:rPr>
          <w:rFonts w:asciiTheme="minorHAnsi" w:hAnsiTheme="minorHAnsi" w:cstheme="minorHAnsi"/>
          <w:sz w:val="24"/>
          <w:szCs w:val="24"/>
        </w:rPr>
      </w:pPr>
      <w:r w:rsidRPr="009F14D1">
        <w:rPr>
          <w:rFonts w:asciiTheme="minorHAnsi" w:hAnsiTheme="minorHAnsi" w:cstheme="minorHAnsi"/>
          <w:sz w:val="24"/>
          <w:szCs w:val="24"/>
        </w:rPr>
        <w:t xml:space="preserve">wykorzystania Utworów w sieci Internet lub innych sieciach komputerowych; </w:t>
      </w:r>
    </w:p>
    <w:p w14:paraId="5B669617" w14:textId="77777777" w:rsidR="00D779AE" w:rsidRPr="009F14D1" w:rsidRDefault="00D779AE" w:rsidP="00C414A8">
      <w:pPr>
        <w:numPr>
          <w:ilvl w:val="0"/>
          <w:numId w:val="101"/>
        </w:numPr>
        <w:suppressAutoHyphens/>
        <w:autoSpaceDE/>
        <w:autoSpaceDN/>
        <w:spacing w:line="276" w:lineRule="auto"/>
        <w:ind w:left="714" w:hanging="357"/>
        <w:jc w:val="both"/>
        <w:rPr>
          <w:rFonts w:asciiTheme="minorHAnsi" w:hAnsiTheme="minorHAnsi" w:cstheme="minorHAnsi"/>
          <w:sz w:val="24"/>
          <w:szCs w:val="24"/>
        </w:rPr>
      </w:pPr>
      <w:r w:rsidRPr="009F14D1">
        <w:rPr>
          <w:rFonts w:asciiTheme="minorHAnsi" w:hAnsiTheme="minorHAnsi" w:cstheme="minorHAnsi"/>
          <w:sz w:val="24"/>
          <w:szCs w:val="24"/>
        </w:rPr>
        <w:t>publicznego wykonania lub odtwarzania Utworów;</w:t>
      </w:r>
    </w:p>
    <w:p w14:paraId="0998E22D" w14:textId="77777777" w:rsidR="00D779AE" w:rsidRPr="009F14D1" w:rsidRDefault="00D779AE" w:rsidP="00C414A8">
      <w:pPr>
        <w:numPr>
          <w:ilvl w:val="0"/>
          <w:numId w:val="101"/>
        </w:numPr>
        <w:suppressAutoHyphens/>
        <w:autoSpaceDE/>
        <w:autoSpaceDN/>
        <w:spacing w:line="276" w:lineRule="auto"/>
        <w:ind w:left="714" w:hanging="357"/>
        <w:jc w:val="both"/>
        <w:rPr>
          <w:rFonts w:asciiTheme="minorHAnsi" w:hAnsiTheme="minorHAnsi" w:cstheme="minorHAnsi"/>
          <w:sz w:val="24"/>
          <w:szCs w:val="24"/>
        </w:rPr>
      </w:pPr>
      <w:r w:rsidRPr="009F14D1">
        <w:rPr>
          <w:rFonts w:asciiTheme="minorHAnsi" w:hAnsiTheme="minorHAnsi" w:cstheme="minorHAnsi"/>
          <w:sz w:val="24"/>
          <w:szCs w:val="24"/>
        </w:rPr>
        <w:t>modyfikacji Utworów oraz tworzenia, rozpowszechniania i korzystania z utworów zależnych;</w:t>
      </w:r>
    </w:p>
    <w:p w14:paraId="49298874" w14:textId="77777777" w:rsidR="00D779AE" w:rsidRPr="009F14D1" w:rsidRDefault="00D779AE" w:rsidP="00C414A8">
      <w:pPr>
        <w:numPr>
          <w:ilvl w:val="0"/>
          <w:numId w:val="101"/>
        </w:numPr>
        <w:suppressAutoHyphens/>
        <w:autoSpaceDE/>
        <w:autoSpaceDN/>
        <w:spacing w:line="276" w:lineRule="auto"/>
        <w:ind w:left="714" w:hanging="357"/>
        <w:jc w:val="both"/>
        <w:rPr>
          <w:rFonts w:asciiTheme="minorHAnsi" w:hAnsiTheme="minorHAnsi" w:cstheme="minorHAnsi"/>
          <w:sz w:val="24"/>
          <w:szCs w:val="24"/>
        </w:rPr>
      </w:pPr>
      <w:r w:rsidRPr="009F14D1">
        <w:rPr>
          <w:rFonts w:asciiTheme="minorHAnsi" w:hAnsiTheme="minorHAnsi" w:cstheme="minorHAnsi"/>
          <w:sz w:val="24"/>
          <w:szCs w:val="24"/>
        </w:rPr>
        <w:t>wystawienie i wyświetlanie Utworów;</w:t>
      </w:r>
    </w:p>
    <w:p w14:paraId="59649525" w14:textId="77777777" w:rsidR="00D779AE" w:rsidRPr="009F14D1" w:rsidRDefault="00D779AE" w:rsidP="00C414A8">
      <w:pPr>
        <w:numPr>
          <w:ilvl w:val="0"/>
          <w:numId w:val="101"/>
        </w:numPr>
        <w:suppressAutoHyphens/>
        <w:autoSpaceDE/>
        <w:autoSpaceDN/>
        <w:spacing w:line="276" w:lineRule="auto"/>
        <w:ind w:left="714" w:hanging="357"/>
        <w:jc w:val="both"/>
        <w:rPr>
          <w:rFonts w:asciiTheme="minorHAnsi" w:hAnsiTheme="minorHAnsi" w:cstheme="minorHAnsi"/>
          <w:sz w:val="24"/>
          <w:szCs w:val="24"/>
        </w:rPr>
      </w:pPr>
      <w:r w:rsidRPr="009F14D1">
        <w:rPr>
          <w:rFonts w:asciiTheme="minorHAnsi" w:hAnsiTheme="minorHAnsi" w:cstheme="minorHAnsi"/>
          <w:sz w:val="24"/>
          <w:szCs w:val="24"/>
        </w:rPr>
        <w:t>swobodnego używania i korzystania z Utworów oraz ich pojedynczych elementów w zakresie promocji i reklamy, tak przez Zamawiającego jak i inne upoważnione przez niego podmioty;</w:t>
      </w:r>
    </w:p>
    <w:p w14:paraId="02BA7F77" w14:textId="77777777" w:rsidR="00D779AE" w:rsidRPr="009F14D1" w:rsidRDefault="00D779AE" w:rsidP="00C414A8">
      <w:pPr>
        <w:numPr>
          <w:ilvl w:val="0"/>
          <w:numId w:val="101"/>
        </w:numPr>
        <w:suppressAutoHyphens/>
        <w:autoSpaceDE/>
        <w:autoSpaceDN/>
        <w:spacing w:line="276" w:lineRule="auto"/>
        <w:ind w:left="714" w:hanging="357"/>
        <w:jc w:val="both"/>
        <w:rPr>
          <w:rFonts w:asciiTheme="minorHAnsi" w:hAnsiTheme="minorHAnsi" w:cstheme="minorHAnsi"/>
          <w:sz w:val="24"/>
          <w:szCs w:val="24"/>
        </w:rPr>
      </w:pPr>
      <w:r w:rsidRPr="009F14D1">
        <w:rPr>
          <w:rFonts w:asciiTheme="minorHAnsi" w:hAnsiTheme="minorHAnsi" w:cstheme="minorHAnsi"/>
          <w:sz w:val="24"/>
          <w:szCs w:val="24"/>
        </w:rPr>
        <w:t>trwałego lub czasowego zwielokrotniania Utworów w całości lub części jakimikolwiek środkami i w jakiejkolwiek formie;</w:t>
      </w:r>
    </w:p>
    <w:p w14:paraId="47B8B599" w14:textId="77777777" w:rsidR="00D779AE" w:rsidRPr="009F14D1" w:rsidRDefault="00D779AE" w:rsidP="00C414A8">
      <w:pPr>
        <w:numPr>
          <w:ilvl w:val="0"/>
          <w:numId w:val="101"/>
        </w:numPr>
        <w:suppressAutoHyphens/>
        <w:autoSpaceDE/>
        <w:autoSpaceDN/>
        <w:spacing w:line="276" w:lineRule="auto"/>
        <w:ind w:left="714" w:hanging="357"/>
        <w:jc w:val="both"/>
        <w:rPr>
          <w:rFonts w:asciiTheme="minorHAnsi" w:hAnsiTheme="minorHAnsi" w:cstheme="minorHAnsi"/>
          <w:sz w:val="24"/>
          <w:szCs w:val="24"/>
        </w:rPr>
      </w:pPr>
      <w:r w:rsidRPr="009F14D1">
        <w:rPr>
          <w:rFonts w:asciiTheme="minorHAnsi" w:hAnsiTheme="minorHAnsi" w:cstheme="minorHAnsi"/>
          <w:sz w:val="24"/>
          <w:szCs w:val="24"/>
        </w:rPr>
        <w:t>rozpowszechniania, w tym użyczenia lub najmu Utworów lub jego kopii;</w:t>
      </w:r>
    </w:p>
    <w:p w14:paraId="141B7F5C" w14:textId="77777777" w:rsidR="00D779AE" w:rsidRPr="009F14D1" w:rsidRDefault="00D779AE" w:rsidP="00C414A8">
      <w:pPr>
        <w:numPr>
          <w:ilvl w:val="0"/>
          <w:numId w:val="101"/>
        </w:numPr>
        <w:suppressAutoHyphens/>
        <w:autoSpaceDE/>
        <w:autoSpaceDN/>
        <w:spacing w:line="276" w:lineRule="auto"/>
        <w:ind w:left="714" w:hanging="357"/>
        <w:jc w:val="both"/>
        <w:rPr>
          <w:rFonts w:asciiTheme="minorHAnsi" w:hAnsiTheme="minorHAnsi" w:cstheme="minorHAnsi"/>
          <w:sz w:val="24"/>
          <w:szCs w:val="24"/>
        </w:rPr>
      </w:pPr>
      <w:r w:rsidRPr="009F14D1">
        <w:rPr>
          <w:rFonts w:asciiTheme="minorHAnsi" w:hAnsiTheme="minorHAnsi" w:cstheme="minorHAnsi"/>
          <w:sz w:val="24"/>
          <w:szCs w:val="24"/>
        </w:rPr>
        <w:t xml:space="preserve">wykorzystanie Utworu w postępowaniu oraz przy realizacji zamówienia publicznego na roboty, których dotyczy opracowana dokumentacja projektowa. </w:t>
      </w:r>
    </w:p>
    <w:p w14:paraId="7DF1AF8E" w14:textId="77777777" w:rsidR="00D779AE" w:rsidRPr="009F14D1" w:rsidRDefault="00D779AE" w:rsidP="00C414A8">
      <w:pPr>
        <w:numPr>
          <w:ilvl w:val="0"/>
          <w:numId w:val="100"/>
        </w:numPr>
        <w:suppressAutoHyphens/>
        <w:autoSpaceDE/>
        <w:autoSpaceDN/>
        <w:spacing w:line="276" w:lineRule="auto"/>
        <w:ind w:left="357" w:hanging="357"/>
        <w:jc w:val="both"/>
        <w:rPr>
          <w:rFonts w:asciiTheme="minorHAnsi" w:hAnsiTheme="minorHAnsi" w:cstheme="minorHAnsi"/>
          <w:sz w:val="24"/>
          <w:szCs w:val="24"/>
        </w:rPr>
      </w:pPr>
      <w:r w:rsidRPr="009F14D1">
        <w:rPr>
          <w:rFonts w:asciiTheme="minorHAnsi" w:hAnsiTheme="minorHAnsi" w:cstheme="minorHAnsi"/>
          <w:sz w:val="24"/>
          <w:szCs w:val="24"/>
        </w:rPr>
        <w:t>Z chwilą przekazania Utworów, Zamawiający nabywa prawo własności egzemplarzy przekazanych Utworów bez dodatkowego wynagrodzenia.</w:t>
      </w:r>
    </w:p>
    <w:p w14:paraId="3BE8D133" w14:textId="77777777" w:rsidR="00D779AE" w:rsidRPr="009F14D1" w:rsidRDefault="00D779AE" w:rsidP="00C414A8">
      <w:pPr>
        <w:numPr>
          <w:ilvl w:val="0"/>
          <w:numId w:val="100"/>
        </w:numPr>
        <w:suppressAutoHyphens/>
        <w:autoSpaceDE/>
        <w:autoSpaceDN/>
        <w:spacing w:line="276" w:lineRule="auto"/>
        <w:ind w:left="357" w:hanging="357"/>
        <w:jc w:val="both"/>
        <w:rPr>
          <w:rFonts w:asciiTheme="minorHAnsi" w:hAnsiTheme="minorHAnsi" w:cstheme="minorHAnsi"/>
          <w:sz w:val="24"/>
          <w:szCs w:val="24"/>
        </w:rPr>
      </w:pPr>
      <w:r w:rsidRPr="009F14D1">
        <w:rPr>
          <w:rFonts w:asciiTheme="minorHAnsi" w:hAnsiTheme="minorHAnsi" w:cstheme="minorHAnsi"/>
          <w:sz w:val="24"/>
          <w:szCs w:val="24"/>
        </w:rPr>
        <w:t>Wykonawca oświadcza, że przysługujące mu majątkowe prawa autorskie do Utworów mogą być przeniesione zgodnie z przepisami obowiązującego prawa.</w:t>
      </w:r>
    </w:p>
    <w:p w14:paraId="6DAE59AE" w14:textId="77777777" w:rsidR="00D779AE" w:rsidRPr="009F14D1" w:rsidRDefault="00D779AE" w:rsidP="00C414A8">
      <w:pPr>
        <w:numPr>
          <w:ilvl w:val="0"/>
          <w:numId w:val="100"/>
        </w:numPr>
        <w:suppressAutoHyphens/>
        <w:autoSpaceDE/>
        <w:autoSpaceDN/>
        <w:spacing w:line="276" w:lineRule="auto"/>
        <w:ind w:left="357" w:hanging="357"/>
        <w:jc w:val="both"/>
        <w:rPr>
          <w:rFonts w:asciiTheme="minorHAnsi" w:hAnsiTheme="minorHAnsi" w:cstheme="minorHAnsi"/>
          <w:sz w:val="24"/>
          <w:szCs w:val="24"/>
        </w:rPr>
      </w:pPr>
      <w:r w:rsidRPr="009F14D1">
        <w:rPr>
          <w:rFonts w:asciiTheme="minorHAnsi" w:hAnsiTheme="minorHAnsi" w:cstheme="minorHAnsi"/>
          <w:sz w:val="24"/>
          <w:szCs w:val="24"/>
        </w:rPr>
        <w:t xml:space="preserve">Zamawiającemu przysługuje prawo do przeniesienia na osoby trzecie uprawnień i obowiązków wynikających z Umowy. </w:t>
      </w:r>
    </w:p>
    <w:p w14:paraId="54B36557" w14:textId="77777777" w:rsidR="00D779AE" w:rsidRPr="009F14D1" w:rsidRDefault="00D779AE" w:rsidP="00C414A8">
      <w:pPr>
        <w:numPr>
          <w:ilvl w:val="0"/>
          <w:numId w:val="100"/>
        </w:numPr>
        <w:suppressAutoHyphens/>
        <w:autoSpaceDE/>
        <w:autoSpaceDN/>
        <w:spacing w:line="276" w:lineRule="auto"/>
        <w:ind w:left="357" w:hanging="357"/>
        <w:jc w:val="both"/>
        <w:rPr>
          <w:rFonts w:asciiTheme="minorHAnsi" w:hAnsiTheme="minorHAnsi" w:cstheme="minorHAnsi"/>
          <w:sz w:val="24"/>
          <w:szCs w:val="24"/>
        </w:rPr>
      </w:pPr>
      <w:r w:rsidRPr="009F14D1">
        <w:rPr>
          <w:rFonts w:asciiTheme="minorHAnsi" w:hAnsiTheme="minorHAnsi" w:cstheme="minorHAnsi"/>
          <w:sz w:val="24"/>
          <w:szCs w:val="24"/>
        </w:rPr>
        <w:t>Wykonawca upoważnia niniejszym Zamawiającego do udzielania innym podmiotom dalszych zezwoleń na wykonywanie praw zależnych w stosunku do Utworów w zakresie pól eksploatacji wymienionych w ust. 5.</w:t>
      </w:r>
    </w:p>
    <w:p w14:paraId="0143A1A3" w14:textId="77777777" w:rsidR="00D779AE" w:rsidRDefault="00D779AE" w:rsidP="00C414A8">
      <w:pPr>
        <w:numPr>
          <w:ilvl w:val="0"/>
          <w:numId w:val="100"/>
        </w:numPr>
        <w:suppressAutoHyphens/>
        <w:autoSpaceDE/>
        <w:autoSpaceDN/>
        <w:spacing w:line="276" w:lineRule="auto"/>
        <w:ind w:left="357" w:hanging="357"/>
        <w:jc w:val="both"/>
        <w:rPr>
          <w:rFonts w:asciiTheme="minorHAnsi" w:hAnsiTheme="minorHAnsi" w:cstheme="minorHAnsi"/>
          <w:sz w:val="24"/>
          <w:szCs w:val="24"/>
        </w:rPr>
      </w:pPr>
      <w:r w:rsidRPr="009F14D1">
        <w:rPr>
          <w:rFonts w:asciiTheme="minorHAnsi" w:hAnsiTheme="minorHAnsi" w:cstheme="minorHAnsi"/>
          <w:sz w:val="24"/>
          <w:szCs w:val="24"/>
        </w:rPr>
        <w:t>Wykonawca przenosi na Zamawiającego autorskie prawa majątkowe do Utworów, w tym także prawo do korzystania z Utworów w każdym zakresie i na wszystkich polach eksploatacji oraz do wykonywania praw zależnych, w ramach wynagrodzenia za wykonanie Przedmiotu Zamówienia.</w:t>
      </w:r>
    </w:p>
    <w:p w14:paraId="1A9C9454" w14:textId="77777777" w:rsidR="00D779AE" w:rsidRPr="009F14D1" w:rsidRDefault="00D779AE" w:rsidP="00D779AE">
      <w:pPr>
        <w:suppressAutoHyphens/>
        <w:autoSpaceDE/>
        <w:autoSpaceDN/>
        <w:spacing w:line="276" w:lineRule="auto"/>
        <w:ind w:left="357"/>
        <w:jc w:val="both"/>
        <w:rPr>
          <w:rFonts w:asciiTheme="minorHAnsi" w:hAnsiTheme="minorHAnsi" w:cstheme="minorHAnsi"/>
          <w:sz w:val="24"/>
          <w:szCs w:val="24"/>
        </w:rPr>
      </w:pPr>
    </w:p>
    <w:p w14:paraId="03F31125" w14:textId="77777777" w:rsidR="00D779AE" w:rsidRPr="0023315A" w:rsidRDefault="00D779AE" w:rsidP="00C414A8">
      <w:pPr>
        <w:pStyle w:val="Nagwek2"/>
        <w:numPr>
          <w:ilvl w:val="0"/>
          <w:numId w:val="126"/>
        </w:numPr>
        <w:tabs>
          <w:tab w:val="num" w:pos="2596"/>
        </w:tabs>
        <w:spacing w:line="276" w:lineRule="auto"/>
        <w:ind w:left="426"/>
        <w:jc w:val="center"/>
        <w:rPr>
          <w:rFonts w:asciiTheme="minorHAnsi" w:hAnsiTheme="minorHAnsi" w:cstheme="minorHAnsi"/>
          <w:b/>
          <w:bCs/>
        </w:rPr>
      </w:pPr>
      <w:r w:rsidRPr="0023315A">
        <w:rPr>
          <w:rFonts w:asciiTheme="minorHAnsi" w:hAnsiTheme="minorHAnsi" w:cstheme="minorHAnsi"/>
          <w:b/>
          <w:bCs/>
        </w:rPr>
        <w:t>Podwykonawcy</w:t>
      </w:r>
    </w:p>
    <w:p w14:paraId="1EE56104" w14:textId="77777777" w:rsidR="00D779AE" w:rsidRPr="00F0487C" w:rsidRDefault="00D779AE" w:rsidP="00C414A8">
      <w:pPr>
        <w:numPr>
          <w:ilvl w:val="0"/>
          <w:numId w:val="106"/>
        </w:numPr>
        <w:shd w:val="clear" w:color="auto" w:fill="FFFFFF"/>
        <w:autoSpaceDN/>
        <w:spacing w:line="276" w:lineRule="auto"/>
        <w:ind w:left="357" w:hanging="357"/>
        <w:jc w:val="both"/>
        <w:rPr>
          <w:rFonts w:asciiTheme="minorHAnsi" w:hAnsiTheme="minorHAnsi" w:cstheme="minorHAnsi"/>
          <w:sz w:val="24"/>
          <w:szCs w:val="24"/>
        </w:rPr>
      </w:pPr>
      <w:r w:rsidRPr="00F0487C">
        <w:rPr>
          <w:rFonts w:asciiTheme="minorHAnsi" w:hAnsiTheme="minorHAnsi" w:cstheme="minorHAnsi"/>
          <w:sz w:val="24"/>
          <w:szCs w:val="24"/>
        </w:rPr>
        <w:t>Z uwagi na to, że roboty</w:t>
      </w:r>
      <w:r w:rsidRPr="00F0487C">
        <w:rPr>
          <w:rFonts w:asciiTheme="minorHAnsi" w:hAnsiTheme="minorHAnsi" w:cstheme="minorHAnsi"/>
          <w:i/>
          <w:sz w:val="24"/>
          <w:szCs w:val="24"/>
        </w:rPr>
        <w:t>,</w:t>
      </w:r>
      <w:r w:rsidRPr="00F0487C">
        <w:rPr>
          <w:rFonts w:asciiTheme="minorHAnsi" w:hAnsiTheme="minorHAnsi" w:cstheme="minorHAnsi"/>
          <w:sz w:val="24"/>
          <w:szCs w:val="24"/>
        </w:rPr>
        <w:t xml:space="preserve"> będące Przedmiotem Umowy, mają być wykonywane w miejscu podlegającym bezpośredniemu nadzorowi Zamawiającego, Zamawiający żąda, aby przed przystąpieniem do wykonania zamówienia Wykonawca, podał nazwy, dane kontaktowe oraz przedstawicieli, podwykonawców zaangażowanych w takie roboty, jeżeli są już znani. Wykonawca zawiadamia Zamawiającego o wszelkich zmianach danych, o których mowa w zdaniu pierwszym, w trakcie realizacji zamówienia, a także przekazuje informacje na temat nowych podwykonawców, którym w późniejszym okresie zamierza powierzyć realizację robót.</w:t>
      </w:r>
    </w:p>
    <w:p w14:paraId="60C7AADC" w14:textId="77777777" w:rsidR="00D779AE" w:rsidRPr="00F0487C" w:rsidRDefault="00D779AE" w:rsidP="00C414A8">
      <w:pPr>
        <w:numPr>
          <w:ilvl w:val="0"/>
          <w:numId w:val="106"/>
        </w:numPr>
        <w:shd w:val="clear" w:color="auto" w:fill="FFFFFF"/>
        <w:autoSpaceDN/>
        <w:spacing w:line="276" w:lineRule="auto"/>
        <w:ind w:left="357" w:hanging="357"/>
        <w:jc w:val="both"/>
        <w:rPr>
          <w:rFonts w:asciiTheme="minorHAnsi" w:hAnsiTheme="minorHAnsi" w:cstheme="minorHAnsi"/>
          <w:sz w:val="24"/>
          <w:szCs w:val="24"/>
        </w:rPr>
      </w:pPr>
      <w:r w:rsidRPr="00F0487C">
        <w:rPr>
          <w:rFonts w:asciiTheme="minorHAnsi" w:hAnsiTheme="minorHAnsi" w:cstheme="minorHAnsi"/>
          <w:sz w:val="24"/>
          <w:szCs w:val="24"/>
        </w:rPr>
        <w:lastRenderedPageBreak/>
        <w:t>Wykonawca zobowiązany jest pisemnie poinformować podwykonawców o warunkach Umowy. W przypadku stwierdzenia realizacji Przedmiotu Umowy przez podwykonawcę w sposób niezgodny z postanowieniami Umowy i SWZ, Zamawiający będzie uprawniony do podjęcia wszelkich niezbędnych działań w celu wyegzekwowania od Wykonawcy i wszystkich podwykonawców zmiany sposobu realizacji Przedmiotu Umowy, w tym do wezwania Podwykonawcy do podjęcia działań lub zaniechania naruszeń wskazanych przez Zamawiającego. W przypadku niewykonania powyższego w wyznaczonym przez Zamawiającego terminie, Zamawiający ma prawo do odstąpienia od Umowy z Wykonawcą z winy Wykonawcy. Prawo odstąpienia Zamawiający może wykonać w ciągu 30 dni od dnia powzięcia wiadomości o zdarzeniach uzasadniających odstąpienie.</w:t>
      </w:r>
    </w:p>
    <w:p w14:paraId="66F2984B" w14:textId="77777777" w:rsidR="00D779AE" w:rsidRPr="00F0487C" w:rsidRDefault="00D779AE" w:rsidP="00C414A8">
      <w:pPr>
        <w:numPr>
          <w:ilvl w:val="0"/>
          <w:numId w:val="106"/>
        </w:numPr>
        <w:shd w:val="clear" w:color="auto" w:fill="FFFFFF"/>
        <w:autoSpaceDE/>
        <w:autoSpaceDN/>
        <w:spacing w:line="276" w:lineRule="auto"/>
        <w:ind w:left="357" w:hanging="357"/>
        <w:jc w:val="both"/>
        <w:rPr>
          <w:rFonts w:asciiTheme="minorHAnsi" w:hAnsiTheme="minorHAnsi" w:cstheme="minorHAnsi"/>
          <w:sz w:val="24"/>
          <w:szCs w:val="24"/>
        </w:rPr>
      </w:pPr>
      <w:r w:rsidRPr="00F0487C">
        <w:rPr>
          <w:rFonts w:asciiTheme="minorHAnsi" w:hAnsiTheme="minorHAnsi" w:cstheme="minorHAnsi"/>
          <w:sz w:val="24"/>
          <w:szCs w:val="24"/>
        </w:rPr>
        <w:t xml:space="preserve">Wykonawca ma prawo powierzyć podwykonawcom tylko taki zakres prac, który nie został określony przez Zamawiającego w SWZ jako część Przedmiotu Umowy, która nie może być powierzona podwykonawcom a następnie została wskazana jako część zamówienia, której wykonanie Wykonawca zamierza powierzyć podwykonawcom lub dalszym podwykonawcom, z zastrzeżeniem ust. 24. </w:t>
      </w:r>
    </w:p>
    <w:p w14:paraId="03C959A7" w14:textId="77777777" w:rsidR="00D779AE" w:rsidRPr="00F0487C" w:rsidRDefault="00D779AE" w:rsidP="00C414A8">
      <w:pPr>
        <w:numPr>
          <w:ilvl w:val="0"/>
          <w:numId w:val="106"/>
        </w:numPr>
        <w:shd w:val="clear" w:color="auto" w:fill="FFFFFF"/>
        <w:autoSpaceDE/>
        <w:autoSpaceDN/>
        <w:spacing w:line="276" w:lineRule="auto"/>
        <w:ind w:left="357" w:hanging="357"/>
        <w:jc w:val="both"/>
        <w:rPr>
          <w:rFonts w:asciiTheme="minorHAnsi" w:hAnsiTheme="minorHAnsi" w:cstheme="minorHAnsi"/>
          <w:sz w:val="24"/>
          <w:szCs w:val="24"/>
        </w:rPr>
      </w:pPr>
      <w:r w:rsidRPr="00F0487C">
        <w:rPr>
          <w:rFonts w:asciiTheme="minorHAnsi" w:hAnsiTheme="minorHAnsi" w:cstheme="minorHAnsi"/>
          <w:sz w:val="24"/>
          <w:szCs w:val="24"/>
        </w:rPr>
        <w:t xml:space="preserve">Wykonawca, podwykonawca zobowiązują się powierzać wykonanie części Przedmiotu Umowy tylko takim podwykonawcom, którzy zapewniają należyte wykonanie powierzonych im części Przedmiotu Umowy. Umowa, której przedmiotem są roboty budowlane zawierana z podwykonawcami musi być dostosowana do warunków umowy zawartej pomiędzy Zamawiającym i Wykonawcą, w szczególności w zakresie sposobu i terminów wykonania robót, ubezpieczenia odpowiedzialności cywilnej od </w:t>
      </w:r>
      <w:proofErr w:type="spellStart"/>
      <w:r w:rsidRPr="00F0487C">
        <w:rPr>
          <w:rFonts w:asciiTheme="minorHAnsi" w:hAnsiTheme="minorHAnsi" w:cstheme="minorHAnsi"/>
          <w:sz w:val="24"/>
          <w:szCs w:val="24"/>
        </w:rPr>
        <w:t>ryzyk</w:t>
      </w:r>
      <w:proofErr w:type="spellEnd"/>
      <w:r w:rsidRPr="00F0487C">
        <w:rPr>
          <w:rFonts w:asciiTheme="minorHAnsi" w:hAnsiTheme="minorHAnsi" w:cstheme="minorHAnsi"/>
          <w:sz w:val="24"/>
          <w:szCs w:val="24"/>
        </w:rPr>
        <w:t xml:space="preserve"> i następstw nieszczęśliwych wypadków, odpowiedzialności z tytułu rękojmi. Umowa o podwykonawstwo musi również określać zasady odbiorów wykonanych robót zgodne z warunkami odbioru zawartymi w umowie między Zamawiającym a Wykonawcą. </w:t>
      </w:r>
    </w:p>
    <w:p w14:paraId="5E811E6D" w14:textId="77777777" w:rsidR="00D779AE" w:rsidRPr="009F14D1" w:rsidRDefault="00D779AE" w:rsidP="00C414A8">
      <w:pPr>
        <w:numPr>
          <w:ilvl w:val="0"/>
          <w:numId w:val="106"/>
        </w:numPr>
        <w:shd w:val="clear" w:color="auto" w:fill="FFFFFF"/>
        <w:autoSpaceDE/>
        <w:autoSpaceDN/>
        <w:spacing w:line="276" w:lineRule="auto"/>
        <w:ind w:left="357" w:hanging="357"/>
        <w:jc w:val="both"/>
        <w:rPr>
          <w:rFonts w:asciiTheme="minorHAnsi" w:hAnsiTheme="minorHAnsi" w:cstheme="minorHAnsi"/>
          <w:sz w:val="24"/>
          <w:szCs w:val="24"/>
        </w:rPr>
      </w:pPr>
      <w:r w:rsidRPr="00F0487C">
        <w:rPr>
          <w:rFonts w:asciiTheme="minorHAnsi" w:hAnsiTheme="minorHAnsi" w:cstheme="minorHAnsi"/>
          <w:sz w:val="24"/>
          <w:szCs w:val="24"/>
        </w:rPr>
        <w:t xml:space="preserve">Umowa o podwykonawstwo nie może </w:t>
      </w:r>
      <w:r w:rsidRPr="009F14D1">
        <w:rPr>
          <w:rFonts w:asciiTheme="minorHAnsi" w:hAnsiTheme="minorHAnsi" w:cstheme="minorHAnsi"/>
          <w:sz w:val="24"/>
          <w:szCs w:val="24"/>
        </w:rPr>
        <w:t>zawierać postanowień kształtujących prawa i obowiązki podwykonawcy, w zakresie kar umownych oraz postanowień dotyczących warunków wypłaty wynagrodzenia, w sposób dla podwykonawcy mniej korzystny niż prawa i obowiązki Wykonawcy, ukształtowane postanowieniami niniejszej umowy. Umowy o podwykonawstwo nie mogą bezpośrednio lub pośrednio naruszać interesu prawnego lub finansowego Zamawiającego.</w:t>
      </w:r>
    </w:p>
    <w:p w14:paraId="1A7935BC" w14:textId="77777777" w:rsidR="00D779AE" w:rsidRPr="00F0487C" w:rsidRDefault="00D779AE" w:rsidP="00C414A8">
      <w:pPr>
        <w:numPr>
          <w:ilvl w:val="0"/>
          <w:numId w:val="106"/>
        </w:numPr>
        <w:shd w:val="clear" w:color="auto" w:fill="FFFFFF"/>
        <w:autoSpaceDE/>
        <w:autoSpaceDN/>
        <w:spacing w:line="276" w:lineRule="auto"/>
        <w:ind w:left="357" w:hanging="357"/>
        <w:jc w:val="both"/>
        <w:rPr>
          <w:rFonts w:asciiTheme="minorHAnsi" w:hAnsiTheme="minorHAnsi" w:cstheme="minorHAnsi"/>
          <w:sz w:val="24"/>
          <w:szCs w:val="24"/>
        </w:rPr>
      </w:pPr>
      <w:r w:rsidRPr="009F14D1">
        <w:rPr>
          <w:rFonts w:asciiTheme="minorHAnsi" w:hAnsiTheme="minorHAnsi" w:cstheme="minorHAnsi"/>
          <w:sz w:val="24"/>
          <w:szCs w:val="24"/>
        </w:rPr>
        <w:t xml:space="preserve">Wykonawca, podwykonawca lub dalszy podwykonawca są obowiązani, na co najmniej 14 dni przed przystąpieniem do </w:t>
      </w:r>
      <w:r w:rsidRPr="00F0487C">
        <w:rPr>
          <w:rFonts w:asciiTheme="minorHAnsi" w:hAnsiTheme="minorHAnsi" w:cstheme="minorHAnsi"/>
          <w:sz w:val="24"/>
          <w:szCs w:val="24"/>
        </w:rPr>
        <w:t>realizacji Przedmiotu Umowy, do przedłożenia Zamawiającemu projektu umowy o podwykonawstwo, której przedmiotem są roboty budowlane, przy czym podwykonawca lub dalszy podwykonawca są obowiązani dołączyć zgodę Wykonawcy na zawarcie umowy o podwykonawstwo, o treści zgodnej z niniejszą umową. Powyższe zasady stosuje się także do projektów zmian umów o podwykonawstwo.</w:t>
      </w:r>
    </w:p>
    <w:p w14:paraId="370F239F" w14:textId="77777777" w:rsidR="00D779AE" w:rsidRPr="00F0487C" w:rsidRDefault="00D779AE" w:rsidP="00C414A8">
      <w:pPr>
        <w:numPr>
          <w:ilvl w:val="0"/>
          <w:numId w:val="106"/>
        </w:numPr>
        <w:shd w:val="clear" w:color="auto" w:fill="FFFFFF"/>
        <w:autoSpaceDE/>
        <w:autoSpaceDN/>
        <w:spacing w:line="276" w:lineRule="auto"/>
        <w:ind w:left="357" w:hanging="357"/>
        <w:jc w:val="both"/>
        <w:rPr>
          <w:rFonts w:asciiTheme="minorHAnsi" w:hAnsiTheme="minorHAnsi" w:cstheme="minorHAnsi"/>
          <w:sz w:val="24"/>
          <w:szCs w:val="24"/>
        </w:rPr>
      </w:pPr>
      <w:r w:rsidRPr="00F0487C">
        <w:rPr>
          <w:rFonts w:asciiTheme="minorHAnsi" w:hAnsiTheme="minorHAnsi" w:cstheme="minorHAnsi"/>
          <w:sz w:val="24"/>
          <w:szCs w:val="24"/>
        </w:rPr>
        <w:t>Projekt umowy, której przedmiotem są roboty budowlane, o podwykonawstwo lub dalsze podwykonawstwo powinien spełniać także następujące wymagania:</w:t>
      </w:r>
    </w:p>
    <w:p w14:paraId="5AD658B0" w14:textId="77777777" w:rsidR="00D779AE" w:rsidRPr="00F0487C" w:rsidRDefault="00D779AE" w:rsidP="00C414A8">
      <w:pPr>
        <w:numPr>
          <w:ilvl w:val="0"/>
          <w:numId w:val="110"/>
        </w:numPr>
        <w:shd w:val="clear" w:color="auto" w:fill="FFFFFF"/>
        <w:autoSpaceDE/>
        <w:autoSpaceDN/>
        <w:spacing w:line="276" w:lineRule="auto"/>
        <w:ind w:left="709" w:hanging="357"/>
        <w:jc w:val="both"/>
        <w:rPr>
          <w:rFonts w:asciiTheme="minorHAnsi" w:hAnsiTheme="minorHAnsi" w:cstheme="minorHAnsi"/>
          <w:sz w:val="24"/>
          <w:szCs w:val="24"/>
        </w:rPr>
      </w:pPr>
      <w:r w:rsidRPr="00F0487C">
        <w:rPr>
          <w:rFonts w:asciiTheme="minorHAnsi" w:hAnsiTheme="minorHAnsi" w:cstheme="minorHAnsi"/>
          <w:sz w:val="24"/>
          <w:szCs w:val="24"/>
        </w:rPr>
        <w:t xml:space="preserve">być zgodny z prawem, w szczególności z przepisami ustawy z dnia 23 kwietnia 1964 r. - Kodeks cywilny (dalej zwana :k.c.) oraz ustawy </w:t>
      </w:r>
      <w:proofErr w:type="spellStart"/>
      <w:r w:rsidRPr="00F0487C">
        <w:rPr>
          <w:rFonts w:asciiTheme="minorHAnsi" w:hAnsiTheme="minorHAnsi" w:cstheme="minorHAnsi"/>
          <w:sz w:val="24"/>
          <w:szCs w:val="24"/>
        </w:rPr>
        <w:t>Pzp</w:t>
      </w:r>
      <w:proofErr w:type="spellEnd"/>
      <w:r w:rsidRPr="00F0487C">
        <w:rPr>
          <w:rFonts w:asciiTheme="minorHAnsi" w:hAnsiTheme="minorHAnsi" w:cstheme="minorHAnsi"/>
          <w:sz w:val="24"/>
          <w:szCs w:val="24"/>
        </w:rPr>
        <w:t>;</w:t>
      </w:r>
    </w:p>
    <w:p w14:paraId="6C152E2D" w14:textId="77777777" w:rsidR="00D779AE" w:rsidRPr="00F0487C" w:rsidRDefault="00D779AE" w:rsidP="00C414A8">
      <w:pPr>
        <w:numPr>
          <w:ilvl w:val="0"/>
          <w:numId w:val="110"/>
        </w:numPr>
        <w:shd w:val="clear" w:color="auto" w:fill="FFFFFF"/>
        <w:autoSpaceDE/>
        <w:autoSpaceDN/>
        <w:spacing w:line="276" w:lineRule="auto"/>
        <w:ind w:left="709" w:hanging="357"/>
        <w:jc w:val="both"/>
        <w:rPr>
          <w:rFonts w:asciiTheme="minorHAnsi" w:hAnsiTheme="minorHAnsi" w:cstheme="minorHAnsi"/>
          <w:sz w:val="24"/>
          <w:szCs w:val="24"/>
        </w:rPr>
      </w:pPr>
      <w:r w:rsidRPr="00F0487C">
        <w:rPr>
          <w:rFonts w:asciiTheme="minorHAnsi" w:hAnsiTheme="minorHAnsi" w:cstheme="minorHAnsi"/>
          <w:sz w:val="24"/>
          <w:szCs w:val="24"/>
        </w:rPr>
        <w:t>zawierać postanowienia umożliwiające Zamawiającemu prowadzenie kontroli sposobu realizacji przedmiotu umowy przez podwykonawcę;</w:t>
      </w:r>
    </w:p>
    <w:p w14:paraId="0399772D" w14:textId="77777777" w:rsidR="00D779AE" w:rsidRPr="009F14D1" w:rsidRDefault="00D779AE" w:rsidP="00C414A8">
      <w:pPr>
        <w:numPr>
          <w:ilvl w:val="0"/>
          <w:numId w:val="110"/>
        </w:numPr>
        <w:shd w:val="clear" w:color="auto" w:fill="FFFFFF"/>
        <w:autoSpaceDE/>
        <w:autoSpaceDN/>
        <w:spacing w:line="276" w:lineRule="auto"/>
        <w:ind w:left="709" w:hanging="357"/>
        <w:jc w:val="both"/>
        <w:rPr>
          <w:rFonts w:asciiTheme="minorHAnsi" w:hAnsiTheme="minorHAnsi" w:cstheme="minorHAnsi"/>
          <w:sz w:val="24"/>
          <w:szCs w:val="24"/>
        </w:rPr>
      </w:pPr>
      <w:r w:rsidRPr="009F14D1">
        <w:rPr>
          <w:rFonts w:asciiTheme="minorHAnsi" w:hAnsiTheme="minorHAnsi" w:cstheme="minorHAnsi"/>
          <w:sz w:val="24"/>
          <w:szCs w:val="24"/>
        </w:rPr>
        <w:t>nie zawierać zapisów sprzecznych z umową zawartą pomiędzy Zamawiającym a Wykonawcą;</w:t>
      </w:r>
    </w:p>
    <w:p w14:paraId="317DB285" w14:textId="77777777" w:rsidR="00D779AE" w:rsidRPr="00F0487C" w:rsidRDefault="00D779AE" w:rsidP="00C414A8">
      <w:pPr>
        <w:numPr>
          <w:ilvl w:val="0"/>
          <w:numId w:val="110"/>
        </w:numPr>
        <w:shd w:val="clear" w:color="auto" w:fill="FFFFFF"/>
        <w:autoSpaceDE/>
        <w:autoSpaceDN/>
        <w:spacing w:line="276" w:lineRule="auto"/>
        <w:ind w:left="709" w:hanging="357"/>
        <w:jc w:val="both"/>
        <w:rPr>
          <w:rFonts w:asciiTheme="minorHAnsi" w:hAnsiTheme="minorHAnsi" w:cstheme="minorHAnsi"/>
          <w:sz w:val="24"/>
          <w:szCs w:val="24"/>
        </w:rPr>
      </w:pPr>
      <w:r w:rsidRPr="00F0487C">
        <w:rPr>
          <w:rFonts w:asciiTheme="minorHAnsi" w:hAnsiTheme="minorHAnsi" w:cstheme="minorHAnsi"/>
          <w:sz w:val="24"/>
          <w:szCs w:val="24"/>
        </w:rPr>
        <w:lastRenderedPageBreak/>
        <w:t xml:space="preserve">zawierać obowiązek w zakresie zatrudnienia na umowę o pracę, o którym mowa w § 8 </w:t>
      </w:r>
      <w:r w:rsidRPr="00F0487C">
        <w:rPr>
          <w:rFonts w:asciiTheme="minorHAnsi" w:hAnsiTheme="minorHAnsi" w:cstheme="minorHAnsi"/>
          <w:strike/>
          <w:sz w:val="24"/>
          <w:szCs w:val="24"/>
        </w:rPr>
        <w:t> </w:t>
      </w:r>
      <w:r w:rsidRPr="00F0487C">
        <w:rPr>
          <w:rFonts w:asciiTheme="minorHAnsi" w:hAnsiTheme="minorHAnsi" w:cstheme="minorHAnsi"/>
          <w:sz w:val="24"/>
          <w:szCs w:val="24"/>
        </w:rPr>
        <w:t>Umowy;</w:t>
      </w:r>
    </w:p>
    <w:p w14:paraId="3E36627F" w14:textId="77777777" w:rsidR="00D779AE" w:rsidRPr="009F14D1" w:rsidRDefault="00D779AE" w:rsidP="00C414A8">
      <w:pPr>
        <w:numPr>
          <w:ilvl w:val="0"/>
          <w:numId w:val="110"/>
        </w:numPr>
        <w:shd w:val="clear" w:color="auto" w:fill="FFFFFF"/>
        <w:autoSpaceDE/>
        <w:autoSpaceDN/>
        <w:spacing w:line="276" w:lineRule="auto"/>
        <w:ind w:left="709" w:hanging="357"/>
        <w:jc w:val="both"/>
        <w:rPr>
          <w:rFonts w:asciiTheme="minorHAnsi" w:hAnsiTheme="minorHAnsi" w:cstheme="minorHAnsi"/>
          <w:sz w:val="24"/>
          <w:szCs w:val="24"/>
        </w:rPr>
      </w:pPr>
      <w:r w:rsidRPr="009F14D1">
        <w:rPr>
          <w:rFonts w:asciiTheme="minorHAnsi" w:hAnsiTheme="minorHAnsi" w:cstheme="minorHAnsi"/>
          <w:sz w:val="24"/>
          <w:szCs w:val="24"/>
        </w:rPr>
        <w:t>jego integralną częścią musi być część dokumentacji technicznej zawartej w SWZ określającej zakres robót zlecanych podwykonawcy.</w:t>
      </w:r>
    </w:p>
    <w:p w14:paraId="476D753B" w14:textId="77777777" w:rsidR="00D779AE" w:rsidRPr="009F14D1" w:rsidRDefault="00D779AE" w:rsidP="00C414A8">
      <w:pPr>
        <w:numPr>
          <w:ilvl w:val="0"/>
          <w:numId w:val="106"/>
        </w:numPr>
        <w:shd w:val="clear" w:color="auto" w:fill="FFFFFF"/>
        <w:autoSpaceDE/>
        <w:autoSpaceDN/>
        <w:spacing w:line="276" w:lineRule="auto"/>
        <w:ind w:left="357" w:hanging="357"/>
        <w:jc w:val="both"/>
        <w:rPr>
          <w:rFonts w:asciiTheme="minorHAnsi" w:hAnsiTheme="minorHAnsi" w:cstheme="minorHAnsi"/>
          <w:sz w:val="24"/>
          <w:szCs w:val="24"/>
        </w:rPr>
      </w:pPr>
      <w:r w:rsidRPr="009F14D1">
        <w:rPr>
          <w:rFonts w:asciiTheme="minorHAnsi" w:hAnsiTheme="minorHAnsi" w:cstheme="minorHAnsi"/>
          <w:sz w:val="24"/>
          <w:szCs w:val="24"/>
        </w:rPr>
        <w:t>Łączna wartość umów o podwykonawstwo nie może przekroczyć wartości robót składających się na zakres prac, które mogą być powierzone podwykonawcom lub dalszym podwykonawcom i w żadnym wypadku nie może być wyższa niż wartość umowy Zamawiającego z Wykonawcą.</w:t>
      </w:r>
    </w:p>
    <w:p w14:paraId="4D374322" w14:textId="77777777" w:rsidR="00D779AE" w:rsidRPr="00C2773B" w:rsidRDefault="00D779AE" w:rsidP="00C414A8">
      <w:pPr>
        <w:numPr>
          <w:ilvl w:val="0"/>
          <w:numId w:val="106"/>
        </w:numPr>
        <w:shd w:val="clear" w:color="auto" w:fill="FFFFFF"/>
        <w:autoSpaceDE/>
        <w:autoSpaceDN/>
        <w:spacing w:line="276" w:lineRule="auto"/>
        <w:ind w:left="357" w:hanging="357"/>
        <w:jc w:val="both"/>
        <w:rPr>
          <w:rFonts w:asciiTheme="minorHAnsi" w:hAnsiTheme="minorHAnsi" w:cstheme="minorHAnsi"/>
          <w:sz w:val="24"/>
          <w:szCs w:val="24"/>
        </w:rPr>
      </w:pPr>
      <w:r w:rsidRPr="00C2773B">
        <w:rPr>
          <w:rFonts w:asciiTheme="minorHAnsi" w:hAnsiTheme="minorHAnsi" w:cstheme="minorHAnsi"/>
          <w:sz w:val="24"/>
          <w:szCs w:val="24"/>
        </w:rPr>
        <w:t xml:space="preserve">Zamawiający, w terminie 14 dni od otrzymania projektu umowy o podwykonawstwo, której przedmiotem są roboty budowlane lub od otrzymania projektu jej zmiany, może zgłosić w formie pisemnej pod rygorem nieważności zastrzeżenia, w szczególności w przypadku niespełnienia wymagań określonych w dokumentach zamówienia, ustalenia terminu zapłaty wynagrodzenia podwykonawcy lub dalszemu podwykonawcy dłuższego niż 21 dni od dnia doręczenia Wykonawcy, podwykonawcy lub dalszemu podwykonawcy faktury lub rachunku, o których mowa w ust. 20 poniżej lub gdy zawiera postanowienia sprzeczne z art. 463 ustawy </w:t>
      </w:r>
      <w:proofErr w:type="spellStart"/>
      <w:r w:rsidRPr="00C2773B">
        <w:rPr>
          <w:rFonts w:asciiTheme="minorHAnsi" w:hAnsiTheme="minorHAnsi" w:cstheme="minorHAnsi"/>
          <w:sz w:val="24"/>
          <w:szCs w:val="24"/>
        </w:rPr>
        <w:t>Pzp</w:t>
      </w:r>
      <w:proofErr w:type="spellEnd"/>
      <w:r w:rsidRPr="00C2773B">
        <w:rPr>
          <w:rFonts w:asciiTheme="minorHAnsi" w:hAnsiTheme="minorHAnsi" w:cstheme="minorHAnsi"/>
          <w:sz w:val="24"/>
          <w:szCs w:val="24"/>
        </w:rPr>
        <w:t xml:space="preserve">. Niezgłoszenie pisemnych zastrzeżeń w wyżej wymienionym terminie, uważa się za akceptację projektu umowy o podwykonawstwo, której przedmiotem są roboty budowlane lub projektu jej zmiany przez Zamawiającego. </w:t>
      </w:r>
    </w:p>
    <w:p w14:paraId="5C173C00" w14:textId="77777777" w:rsidR="00D779AE" w:rsidRPr="00C2773B" w:rsidRDefault="00D779AE" w:rsidP="00C414A8">
      <w:pPr>
        <w:numPr>
          <w:ilvl w:val="0"/>
          <w:numId w:val="106"/>
        </w:numPr>
        <w:shd w:val="clear" w:color="auto" w:fill="FFFFFF"/>
        <w:autoSpaceDE/>
        <w:autoSpaceDN/>
        <w:spacing w:line="276" w:lineRule="auto"/>
        <w:ind w:left="357" w:hanging="357"/>
        <w:jc w:val="both"/>
        <w:rPr>
          <w:rFonts w:asciiTheme="minorHAnsi" w:hAnsiTheme="minorHAnsi" w:cstheme="minorHAnsi"/>
          <w:sz w:val="24"/>
          <w:szCs w:val="24"/>
        </w:rPr>
      </w:pPr>
      <w:r w:rsidRPr="00C2773B">
        <w:rPr>
          <w:rFonts w:asciiTheme="minorHAnsi" w:hAnsiTheme="minorHAnsi" w:cstheme="minorHAnsi"/>
          <w:sz w:val="24"/>
          <w:szCs w:val="24"/>
        </w:rPr>
        <w:t xml:space="preserve">Wykonawca, podwykonawca lub dalszy podwykonawca obowiązani są przedłożyć Zamawiającemu poświadczoną za zgodność z oryginałem kopię zawartej umowy o podwykonawstwo, której przedmiotem są roboty budowlane, w terminie 7 dni od jej zawarcia. </w:t>
      </w:r>
    </w:p>
    <w:p w14:paraId="0265C53D" w14:textId="77777777" w:rsidR="00D779AE" w:rsidRPr="00C2773B" w:rsidRDefault="00D779AE" w:rsidP="00C414A8">
      <w:pPr>
        <w:numPr>
          <w:ilvl w:val="0"/>
          <w:numId w:val="106"/>
        </w:numPr>
        <w:shd w:val="clear" w:color="auto" w:fill="FFFFFF"/>
        <w:autoSpaceDE/>
        <w:autoSpaceDN/>
        <w:spacing w:line="276" w:lineRule="auto"/>
        <w:ind w:left="357" w:hanging="357"/>
        <w:jc w:val="both"/>
        <w:rPr>
          <w:rFonts w:asciiTheme="minorHAnsi" w:hAnsiTheme="minorHAnsi" w:cstheme="minorHAnsi"/>
          <w:sz w:val="24"/>
          <w:szCs w:val="24"/>
        </w:rPr>
      </w:pPr>
      <w:r w:rsidRPr="00C2773B">
        <w:rPr>
          <w:rFonts w:asciiTheme="minorHAnsi" w:hAnsiTheme="minorHAnsi" w:cstheme="minorHAnsi"/>
          <w:sz w:val="24"/>
          <w:szCs w:val="24"/>
        </w:rPr>
        <w:t xml:space="preserve">Zamawiający w terminie 14 dni od otrzymania kopii zawartej umowy o podwykonawstwo, której przedmiotem są roboty budowlane zgłasza w formie pisemnej pod rygorem nieważności sprzeciw do takiej umowy, jeżeli nie spełnia ona wymagań określonych w dokumentach zamówienia, gdy przewiduje termin zapłaty dłuższy niż 21 dni od daty doręczenia faktury lub rachunku, o których mowa w ust. 20 poniżej lub gdy zawiera postanowienia niezgodne z art. 463 ustawy </w:t>
      </w:r>
      <w:proofErr w:type="spellStart"/>
      <w:r w:rsidRPr="00C2773B">
        <w:rPr>
          <w:rFonts w:asciiTheme="minorHAnsi" w:hAnsiTheme="minorHAnsi" w:cstheme="minorHAnsi"/>
          <w:sz w:val="24"/>
          <w:szCs w:val="24"/>
        </w:rPr>
        <w:t>Pzp</w:t>
      </w:r>
      <w:proofErr w:type="spellEnd"/>
      <w:r w:rsidRPr="00C2773B">
        <w:rPr>
          <w:rFonts w:asciiTheme="minorHAnsi" w:hAnsiTheme="minorHAnsi" w:cstheme="minorHAnsi"/>
          <w:sz w:val="24"/>
          <w:szCs w:val="24"/>
        </w:rPr>
        <w:t>. Niezgłoszenie sprzeciwu przez Zamawiającego w powyższym terminie 14 dni uważa się za akceptację umowy przez Zamawiającego.</w:t>
      </w:r>
    </w:p>
    <w:p w14:paraId="154C6498" w14:textId="77777777" w:rsidR="00D779AE" w:rsidRPr="009F14D1" w:rsidRDefault="00D779AE" w:rsidP="00C414A8">
      <w:pPr>
        <w:numPr>
          <w:ilvl w:val="0"/>
          <w:numId w:val="106"/>
        </w:numPr>
        <w:shd w:val="clear" w:color="auto" w:fill="FFFFFF"/>
        <w:autoSpaceDE/>
        <w:autoSpaceDN/>
        <w:spacing w:line="276" w:lineRule="auto"/>
        <w:ind w:left="357" w:hanging="357"/>
        <w:jc w:val="both"/>
        <w:rPr>
          <w:rFonts w:asciiTheme="minorHAnsi" w:hAnsiTheme="minorHAnsi" w:cstheme="minorHAnsi"/>
          <w:sz w:val="24"/>
          <w:szCs w:val="24"/>
        </w:rPr>
      </w:pPr>
      <w:r w:rsidRPr="009F14D1">
        <w:rPr>
          <w:rFonts w:asciiTheme="minorHAnsi" w:hAnsiTheme="minorHAnsi" w:cstheme="minorHAnsi"/>
          <w:sz w:val="24"/>
          <w:szCs w:val="24"/>
        </w:rPr>
        <w:t xml:space="preserve">Wykonawca, podwykonawca lub dalszy podwykonawca są obowiązani przedłożyć Zamawiającemu poświadczoną za zgodność z oryginałem kopię zawartej umowy o podwykonawstwo, której przedmiotem są dostawy lub usługi lub zmianę tej umowy, w terminie 7 dni od jej zawarcia – z wyłączeniem umów o wartości mniejszej niż 0,5% wartości niniejszej </w:t>
      </w:r>
      <w:r w:rsidRPr="00C2773B">
        <w:rPr>
          <w:rFonts w:asciiTheme="minorHAnsi" w:hAnsiTheme="minorHAnsi" w:cstheme="minorHAnsi"/>
          <w:sz w:val="24"/>
          <w:szCs w:val="24"/>
        </w:rPr>
        <w:t>umowy oraz umów o podwykonawstwo, których przedmiot został wskazany przez Zamawiającego w dokumentach zamówienia. Powyższe wyłączenie nie dotyczy jednak umów o wartości większej niż 50.000,00 zł. Jeżeli termin zapłaty wynagrodzenia wskazany w umowie o podwykonawstwo, której przedmiotem są dostawy lub usługi, lub jej zmianie, jest dłuższy niż określony w ust. 20, Zamawiający informuje o tym Wykonawcę i wzywa go do doprowadzenia do stosownej zmiany tej umowy, pod rygorem wystąpienia o zapłatę kary umownej.</w:t>
      </w:r>
    </w:p>
    <w:p w14:paraId="2EBBCDE0" w14:textId="77777777" w:rsidR="00D779AE" w:rsidRPr="009F14D1" w:rsidRDefault="00D779AE" w:rsidP="00C414A8">
      <w:pPr>
        <w:numPr>
          <w:ilvl w:val="0"/>
          <w:numId w:val="106"/>
        </w:numPr>
        <w:shd w:val="clear" w:color="auto" w:fill="FFFFFF"/>
        <w:autoSpaceDE/>
        <w:autoSpaceDN/>
        <w:spacing w:line="276" w:lineRule="auto"/>
        <w:ind w:left="357" w:hanging="357"/>
        <w:jc w:val="both"/>
        <w:rPr>
          <w:rFonts w:asciiTheme="minorHAnsi" w:hAnsiTheme="minorHAnsi" w:cstheme="minorHAnsi"/>
          <w:sz w:val="24"/>
          <w:szCs w:val="24"/>
        </w:rPr>
      </w:pPr>
      <w:r w:rsidRPr="009F14D1">
        <w:rPr>
          <w:rFonts w:asciiTheme="minorHAnsi" w:hAnsiTheme="minorHAnsi" w:cstheme="minorHAnsi"/>
          <w:sz w:val="24"/>
          <w:szCs w:val="24"/>
        </w:rPr>
        <w:t>Wykonawca przedłoży Zamawiającemu wraz z umową o podwykonawstwo odpis z Krajowego Rejestru Sądowego lub z Centralnej Ewidencji i Informacji o Działalności Gospodarczej określający sposób reprezentacji podwykonawcy i osoby upoważnione do jego reprezentacji.</w:t>
      </w:r>
    </w:p>
    <w:p w14:paraId="75D5CCC2" w14:textId="77777777" w:rsidR="00D779AE" w:rsidRPr="009F14D1" w:rsidRDefault="00D779AE" w:rsidP="00C414A8">
      <w:pPr>
        <w:numPr>
          <w:ilvl w:val="0"/>
          <w:numId w:val="106"/>
        </w:numPr>
        <w:shd w:val="clear" w:color="auto" w:fill="FFFFFF"/>
        <w:autoSpaceDE/>
        <w:autoSpaceDN/>
        <w:spacing w:line="276" w:lineRule="auto"/>
        <w:ind w:left="357" w:hanging="357"/>
        <w:jc w:val="both"/>
        <w:rPr>
          <w:rFonts w:asciiTheme="minorHAnsi" w:hAnsiTheme="minorHAnsi" w:cstheme="minorHAnsi"/>
          <w:sz w:val="24"/>
          <w:szCs w:val="24"/>
        </w:rPr>
      </w:pPr>
      <w:r w:rsidRPr="009F14D1">
        <w:rPr>
          <w:rFonts w:asciiTheme="minorHAnsi" w:hAnsiTheme="minorHAnsi" w:cstheme="minorHAnsi"/>
          <w:sz w:val="24"/>
          <w:szCs w:val="24"/>
        </w:rPr>
        <w:t xml:space="preserve">Uzyskanie akceptacji Zamawiającego na zawarcie umowy o podwykonawstwo lub jej zmiany, której przedmiotem są roboty, a także przedłożenie Zamawiającemu umowy o podwykonawstwo, której przedmiotem są dostawy lub usługi, nie zwalnia Wykonawcy od odpowiedzialności wobec Zamawiającego za należyte i terminowe wykonanie zobowiązań </w:t>
      </w:r>
      <w:r w:rsidRPr="009F14D1">
        <w:rPr>
          <w:rFonts w:asciiTheme="minorHAnsi" w:hAnsiTheme="minorHAnsi" w:cstheme="minorHAnsi"/>
          <w:sz w:val="24"/>
          <w:szCs w:val="24"/>
        </w:rPr>
        <w:lastRenderedPageBreak/>
        <w:t xml:space="preserve">wynikających z umowy. Wykonawca odpowiada za wszelkie działania, zaniechania, zaniedbania i uchybienia każdego podwykonawcy tak, jak za działania, zaniechania, zaniedbania i uchybienia własne. </w:t>
      </w:r>
    </w:p>
    <w:p w14:paraId="261D2C22" w14:textId="77777777" w:rsidR="00D779AE" w:rsidRPr="00C2773B" w:rsidRDefault="00D779AE" w:rsidP="00C414A8">
      <w:pPr>
        <w:numPr>
          <w:ilvl w:val="0"/>
          <w:numId w:val="106"/>
        </w:numPr>
        <w:shd w:val="clear" w:color="auto" w:fill="FFFFFF"/>
        <w:autoSpaceDE/>
        <w:autoSpaceDN/>
        <w:spacing w:line="276" w:lineRule="auto"/>
        <w:ind w:left="357" w:hanging="357"/>
        <w:jc w:val="both"/>
        <w:rPr>
          <w:rFonts w:asciiTheme="minorHAnsi" w:hAnsiTheme="minorHAnsi" w:cstheme="minorHAnsi"/>
          <w:sz w:val="24"/>
          <w:szCs w:val="24"/>
        </w:rPr>
      </w:pPr>
      <w:r w:rsidRPr="009F14D1">
        <w:rPr>
          <w:rFonts w:asciiTheme="minorHAnsi" w:hAnsiTheme="minorHAnsi" w:cstheme="minorHAnsi"/>
          <w:sz w:val="24"/>
          <w:szCs w:val="24"/>
        </w:rPr>
        <w:t xml:space="preserve">Zamawiający może żądać od Wykonawcy zmiany podwykonawcy, jeżeli zachodzi podejrzenie, że roboty powierzone podwykonawcy są wykonywane nienależycie lub zachodzi ryzyko </w:t>
      </w:r>
      <w:r w:rsidRPr="00C2773B">
        <w:rPr>
          <w:rFonts w:asciiTheme="minorHAnsi" w:hAnsiTheme="minorHAnsi" w:cstheme="minorHAnsi"/>
          <w:sz w:val="24"/>
          <w:szCs w:val="24"/>
        </w:rPr>
        <w:t>niedotrzymania terminu ich wykonania.</w:t>
      </w:r>
    </w:p>
    <w:p w14:paraId="4832DF5B" w14:textId="77777777" w:rsidR="00D779AE" w:rsidRPr="00C2773B" w:rsidRDefault="00D779AE" w:rsidP="00C414A8">
      <w:pPr>
        <w:numPr>
          <w:ilvl w:val="0"/>
          <w:numId w:val="106"/>
        </w:numPr>
        <w:shd w:val="clear" w:color="auto" w:fill="FFFFFF"/>
        <w:autoSpaceDE/>
        <w:autoSpaceDN/>
        <w:spacing w:line="276" w:lineRule="auto"/>
        <w:ind w:left="357" w:hanging="357"/>
        <w:jc w:val="both"/>
        <w:rPr>
          <w:rFonts w:asciiTheme="minorHAnsi" w:hAnsiTheme="minorHAnsi" w:cstheme="minorHAnsi"/>
          <w:sz w:val="24"/>
          <w:szCs w:val="24"/>
        </w:rPr>
      </w:pPr>
      <w:r w:rsidRPr="00C2773B">
        <w:rPr>
          <w:rFonts w:asciiTheme="minorHAnsi" w:hAnsiTheme="minorHAnsi" w:cstheme="minorHAnsi"/>
          <w:sz w:val="24"/>
          <w:szCs w:val="24"/>
        </w:rPr>
        <w:t>Zapłata wynagrodzenia podwykonawcy:</w:t>
      </w:r>
    </w:p>
    <w:p w14:paraId="62AF7914" w14:textId="77777777" w:rsidR="00D779AE" w:rsidRPr="00C2773B" w:rsidRDefault="00D779AE" w:rsidP="00C414A8">
      <w:pPr>
        <w:numPr>
          <w:ilvl w:val="0"/>
          <w:numId w:val="107"/>
        </w:numPr>
        <w:tabs>
          <w:tab w:val="num" w:pos="-600"/>
        </w:tabs>
        <w:autoSpaceDE/>
        <w:autoSpaceDN/>
        <w:spacing w:line="276" w:lineRule="auto"/>
        <w:ind w:left="709" w:hanging="357"/>
        <w:jc w:val="both"/>
        <w:rPr>
          <w:rFonts w:asciiTheme="minorHAnsi" w:hAnsiTheme="minorHAnsi" w:cstheme="minorHAnsi"/>
          <w:sz w:val="24"/>
          <w:szCs w:val="24"/>
        </w:rPr>
      </w:pPr>
      <w:r w:rsidRPr="00C2773B">
        <w:rPr>
          <w:rFonts w:asciiTheme="minorHAnsi" w:hAnsiTheme="minorHAnsi" w:cstheme="minorHAnsi"/>
          <w:sz w:val="24"/>
          <w:szCs w:val="24"/>
        </w:rPr>
        <w:t>w przypadku uchylenia się od obowiązku zapłaty wynagrodzenia odpowiednio przez Wykonawcę, podwykonawcę lub dalszego podwykonawcę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p>
    <w:p w14:paraId="00C4D800" w14:textId="77777777" w:rsidR="00D779AE" w:rsidRPr="00C2773B" w:rsidRDefault="00D779AE" w:rsidP="00C414A8">
      <w:pPr>
        <w:numPr>
          <w:ilvl w:val="0"/>
          <w:numId w:val="107"/>
        </w:numPr>
        <w:tabs>
          <w:tab w:val="num" w:pos="-600"/>
        </w:tabs>
        <w:autoSpaceDE/>
        <w:autoSpaceDN/>
        <w:spacing w:line="276" w:lineRule="auto"/>
        <w:ind w:left="709" w:hanging="357"/>
        <w:jc w:val="both"/>
        <w:rPr>
          <w:rFonts w:asciiTheme="minorHAnsi" w:hAnsiTheme="minorHAnsi" w:cstheme="minorHAnsi"/>
          <w:sz w:val="24"/>
          <w:szCs w:val="24"/>
        </w:rPr>
      </w:pPr>
      <w:r w:rsidRPr="00C2773B">
        <w:rPr>
          <w:rFonts w:asciiTheme="minorHAnsi" w:hAnsiTheme="minorHAnsi" w:cstheme="minorHAnsi"/>
          <w:sz w:val="24"/>
          <w:szCs w:val="24"/>
        </w:rPr>
        <w:t>wynagrodzenie, o którym mowa w pkt. 1, dotyczy wyłącznie należności powstałych po zaakceptowaniu przez Zamawiającego umowy o podwykonawstwo, której przedmiotem są roboty budowlane, lub po przedłożeniu Zamawiającemu poświadczonej za zgodność z oryginałem umowy o podwykonawstwo, której przedmiotem są dostawy lub usługi,</w:t>
      </w:r>
    </w:p>
    <w:p w14:paraId="1A9F2269" w14:textId="77777777" w:rsidR="00D779AE" w:rsidRPr="00C2773B" w:rsidRDefault="00D779AE" w:rsidP="00C414A8">
      <w:pPr>
        <w:numPr>
          <w:ilvl w:val="0"/>
          <w:numId w:val="107"/>
        </w:numPr>
        <w:tabs>
          <w:tab w:val="num" w:pos="-600"/>
        </w:tabs>
        <w:autoSpaceDE/>
        <w:autoSpaceDN/>
        <w:spacing w:line="276" w:lineRule="auto"/>
        <w:ind w:left="709" w:hanging="357"/>
        <w:jc w:val="both"/>
        <w:rPr>
          <w:rFonts w:asciiTheme="minorHAnsi" w:hAnsiTheme="minorHAnsi" w:cstheme="minorHAnsi"/>
          <w:sz w:val="24"/>
          <w:szCs w:val="24"/>
        </w:rPr>
      </w:pPr>
      <w:r w:rsidRPr="00C2773B">
        <w:rPr>
          <w:rFonts w:asciiTheme="minorHAnsi" w:hAnsiTheme="minorHAnsi" w:cstheme="minorHAnsi"/>
          <w:sz w:val="24"/>
          <w:szCs w:val="24"/>
        </w:rPr>
        <w:t>bezpośrednia zapłata obejmuje wyłącznie należne wynagrodzenie, bez odsetek należnych podwykonawcy lub dalszemu podwykonawcy.</w:t>
      </w:r>
    </w:p>
    <w:p w14:paraId="65F7E8A4" w14:textId="77777777" w:rsidR="00D779AE" w:rsidRPr="00C2773B" w:rsidRDefault="00D779AE" w:rsidP="00C414A8">
      <w:pPr>
        <w:numPr>
          <w:ilvl w:val="0"/>
          <w:numId w:val="106"/>
        </w:numPr>
        <w:shd w:val="clear" w:color="auto" w:fill="FFFFFF"/>
        <w:autoSpaceDE/>
        <w:autoSpaceDN/>
        <w:spacing w:line="276" w:lineRule="auto"/>
        <w:ind w:left="357" w:hanging="357"/>
        <w:jc w:val="both"/>
        <w:rPr>
          <w:rFonts w:asciiTheme="minorHAnsi" w:hAnsiTheme="minorHAnsi" w:cstheme="minorHAnsi"/>
          <w:sz w:val="24"/>
          <w:szCs w:val="24"/>
        </w:rPr>
      </w:pPr>
      <w:r w:rsidRPr="00C2773B">
        <w:rPr>
          <w:rFonts w:asciiTheme="minorHAnsi" w:hAnsiTheme="minorHAnsi" w:cstheme="minorHAnsi"/>
          <w:sz w:val="24"/>
          <w:szCs w:val="24"/>
        </w:rPr>
        <w:t xml:space="preserve">Przed dokonaniem bezpośredniej zapłaty, o której mowa w ust. 16, Zamawiający </w:t>
      </w:r>
      <w:r w:rsidRPr="009F14D1">
        <w:rPr>
          <w:rFonts w:asciiTheme="minorHAnsi" w:hAnsiTheme="minorHAnsi" w:cstheme="minorHAnsi"/>
          <w:sz w:val="24"/>
          <w:szCs w:val="24"/>
        </w:rPr>
        <w:t xml:space="preserve">poinformuje Wykonawcę o możliwości zgłoszenia pisemnie, w terminie wskazanym w powyższej informacji, nie dłuższym jednak niż 7 dni </w:t>
      </w:r>
      <w:r w:rsidRPr="00C2773B">
        <w:rPr>
          <w:rFonts w:asciiTheme="minorHAnsi" w:hAnsiTheme="minorHAnsi" w:cstheme="minorHAnsi"/>
          <w:sz w:val="24"/>
          <w:szCs w:val="24"/>
        </w:rPr>
        <w:t xml:space="preserve">od dnia doręczenia informacji, uwag dotyczących zasadności bezpośredniej zapłaty wynagrodzenia podwykonawcy lub dalszemu podwykonawcy. W uwagach tych Wykonawca nie może powoływać się na potrącenie roszczeń Wykonawcy względem podwykonawcy niezwiązanych z realizacją umowy o podwykonawstwo. </w:t>
      </w:r>
    </w:p>
    <w:p w14:paraId="72A4C064" w14:textId="77777777" w:rsidR="00D779AE" w:rsidRPr="00C2773B" w:rsidRDefault="00D779AE" w:rsidP="00C414A8">
      <w:pPr>
        <w:numPr>
          <w:ilvl w:val="0"/>
          <w:numId w:val="106"/>
        </w:numPr>
        <w:shd w:val="clear" w:color="auto" w:fill="FFFFFF"/>
        <w:autoSpaceDE/>
        <w:autoSpaceDN/>
        <w:spacing w:line="276" w:lineRule="auto"/>
        <w:ind w:left="357" w:hanging="357"/>
        <w:jc w:val="both"/>
        <w:rPr>
          <w:rFonts w:asciiTheme="minorHAnsi" w:hAnsiTheme="minorHAnsi" w:cstheme="minorHAnsi"/>
          <w:sz w:val="24"/>
          <w:szCs w:val="24"/>
        </w:rPr>
      </w:pPr>
      <w:r w:rsidRPr="00C2773B">
        <w:rPr>
          <w:rFonts w:asciiTheme="minorHAnsi" w:hAnsiTheme="minorHAnsi" w:cstheme="minorHAnsi"/>
          <w:sz w:val="24"/>
          <w:szCs w:val="24"/>
        </w:rPr>
        <w:t>W przypadku zgłoszenia uwag, o których mowa w ust. 17, w terminie wskazanym przez Zamawiającego, Zamawiający może wedle swego uznania:</w:t>
      </w:r>
    </w:p>
    <w:p w14:paraId="3575B88F" w14:textId="77777777" w:rsidR="00D779AE" w:rsidRPr="009F14D1" w:rsidRDefault="00D779AE" w:rsidP="00C414A8">
      <w:pPr>
        <w:numPr>
          <w:ilvl w:val="0"/>
          <w:numId w:val="108"/>
        </w:numPr>
        <w:tabs>
          <w:tab w:val="num" w:pos="-360"/>
          <w:tab w:val="num" w:pos="720"/>
        </w:tabs>
        <w:autoSpaceDE/>
        <w:autoSpaceDN/>
        <w:spacing w:line="276" w:lineRule="auto"/>
        <w:ind w:left="709" w:hanging="357"/>
        <w:jc w:val="both"/>
        <w:rPr>
          <w:rFonts w:asciiTheme="minorHAnsi" w:hAnsiTheme="minorHAnsi" w:cstheme="minorHAnsi"/>
          <w:sz w:val="24"/>
          <w:szCs w:val="24"/>
        </w:rPr>
      </w:pPr>
      <w:r w:rsidRPr="00C2773B">
        <w:rPr>
          <w:rFonts w:asciiTheme="minorHAnsi" w:hAnsiTheme="minorHAnsi" w:cstheme="minorHAnsi"/>
          <w:sz w:val="24"/>
          <w:szCs w:val="24"/>
        </w:rPr>
        <w:t xml:space="preserve">nie dokonać bezpośredniej zapłaty wynagrodzenia podwykonawcy </w:t>
      </w:r>
      <w:r w:rsidRPr="009F14D1">
        <w:rPr>
          <w:rFonts w:asciiTheme="minorHAnsi" w:hAnsiTheme="minorHAnsi" w:cstheme="minorHAnsi"/>
          <w:sz w:val="24"/>
          <w:szCs w:val="24"/>
        </w:rPr>
        <w:t>lub dalszemu podwykonawcy, jeżeli Wykonawca wykaże niezasadność takiej zapłaty, lub</w:t>
      </w:r>
    </w:p>
    <w:p w14:paraId="00362616" w14:textId="77777777" w:rsidR="00D779AE" w:rsidRPr="009F14D1" w:rsidRDefault="00D779AE" w:rsidP="00C414A8">
      <w:pPr>
        <w:numPr>
          <w:ilvl w:val="0"/>
          <w:numId w:val="108"/>
        </w:numPr>
        <w:tabs>
          <w:tab w:val="num" w:pos="-360"/>
          <w:tab w:val="num" w:pos="720"/>
        </w:tabs>
        <w:autoSpaceDE/>
        <w:autoSpaceDN/>
        <w:spacing w:line="276" w:lineRule="auto"/>
        <w:ind w:left="709" w:hanging="357"/>
        <w:jc w:val="both"/>
        <w:rPr>
          <w:rFonts w:asciiTheme="minorHAnsi" w:hAnsiTheme="minorHAnsi" w:cstheme="minorHAnsi"/>
          <w:sz w:val="24"/>
          <w:szCs w:val="24"/>
        </w:rPr>
      </w:pPr>
      <w:r w:rsidRPr="009F14D1">
        <w:rPr>
          <w:rFonts w:asciiTheme="minorHAnsi" w:hAnsiTheme="minorHAnsi" w:cstheme="minorHAnsi"/>
          <w:sz w:val="24"/>
          <w:szCs w:val="24"/>
        </w:rPr>
        <w:t>złożyć do depozytu sądowego kwotę potrzebną na pokrycie wynagrodzenia podwykonawcy lub dalszego podwykonawcy w przypadku istnienia po stronie Zamawiającego zasadniczej wątpliwości co do wysokości należnej zapłaty lub podmiotu, któremu płatność się należy, lub</w:t>
      </w:r>
    </w:p>
    <w:p w14:paraId="385FCF31" w14:textId="77777777" w:rsidR="00D779AE" w:rsidRPr="009F14D1" w:rsidRDefault="00D779AE" w:rsidP="00C414A8">
      <w:pPr>
        <w:numPr>
          <w:ilvl w:val="0"/>
          <w:numId w:val="108"/>
        </w:numPr>
        <w:tabs>
          <w:tab w:val="num" w:pos="-360"/>
          <w:tab w:val="num" w:pos="720"/>
        </w:tabs>
        <w:autoSpaceDE/>
        <w:autoSpaceDN/>
        <w:spacing w:line="276" w:lineRule="auto"/>
        <w:ind w:left="709" w:hanging="357"/>
        <w:jc w:val="both"/>
        <w:rPr>
          <w:rFonts w:asciiTheme="minorHAnsi" w:hAnsiTheme="minorHAnsi" w:cstheme="minorHAnsi"/>
          <w:sz w:val="24"/>
          <w:szCs w:val="24"/>
        </w:rPr>
      </w:pPr>
      <w:r w:rsidRPr="009F14D1">
        <w:rPr>
          <w:rFonts w:asciiTheme="minorHAnsi" w:hAnsiTheme="minorHAnsi" w:cstheme="minorHAnsi"/>
          <w:sz w:val="24"/>
          <w:szCs w:val="24"/>
        </w:rPr>
        <w:t>dokonać bezpośredniej zapłaty wynagrodzenia podwykonawcy lub dalszemu podwykonawcy, jeżeli podwykonawca lub dalszy podwykonawca wykaże zasadność takiej zapłaty. W przypadku dokonania bezpośredniej zapłaty podwykonawcy lub dalszemu podwykonawcy Zamawiający potrąca kwotę wypłaconego wynagrodzenia z wynagrodzenia należnego Wykonawcy.</w:t>
      </w:r>
    </w:p>
    <w:p w14:paraId="4E9C634B" w14:textId="77777777" w:rsidR="00D779AE" w:rsidRPr="009F14D1" w:rsidRDefault="00D779AE" w:rsidP="00C414A8">
      <w:pPr>
        <w:numPr>
          <w:ilvl w:val="0"/>
          <w:numId w:val="106"/>
        </w:numPr>
        <w:shd w:val="clear" w:color="auto" w:fill="FFFFFF"/>
        <w:autoSpaceDE/>
        <w:autoSpaceDN/>
        <w:spacing w:line="276" w:lineRule="auto"/>
        <w:ind w:left="357" w:hanging="357"/>
        <w:jc w:val="both"/>
        <w:rPr>
          <w:rFonts w:asciiTheme="minorHAnsi" w:hAnsiTheme="minorHAnsi" w:cstheme="minorHAnsi"/>
          <w:sz w:val="24"/>
          <w:szCs w:val="24"/>
        </w:rPr>
      </w:pPr>
      <w:r w:rsidRPr="009F14D1">
        <w:rPr>
          <w:rFonts w:asciiTheme="minorHAnsi" w:hAnsiTheme="minorHAnsi" w:cstheme="minorHAnsi"/>
          <w:sz w:val="24"/>
          <w:szCs w:val="24"/>
        </w:rPr>
        <w:t>Wynagrodzenie Wykonawcy zatrudniającego podwykonawcę lub podwykonawców wypłacane jest po spełnieniu dodatkowo następujących warunków:</w:t>
      </w:r>
    </w:p>
    <w:p w14:paraId="609A09F6" w14:textId="77777777" w:rsidR="00D779AE" w:rsidRPr="009F14D1" w:rsidRDefault="00D779AE" w:rsidP="00C414A8">
      <w:pPr>
        <w:numPr>
          <w:ilvl w:val="0"/>
          <w:numId w:val="109"/>
        </w:numPr>
        <w:shd w:val="clear" w:color="auto" w:fill="FFFFFF"/>
        <w:tabs>
          <w:tab w:val="num" w:pos="720"/>
        </w:tabs>
        <w:autoSpaceDE/>
        <w:autoSpaceDN/>
        <w:spacing w:line="276" w:lineRule="auto"/>
        <w:ind w:left="709" w:hanging="357"/>
        <w:jc w:val="both"/>
        <w:rPr>
          <w:rFonts w:asciiTheme="minorHAnsi" w:hAnsiTheme="minorHAnsi" w:cstheme="minorHAnsi"/>
          <w:b/>
          <w:sz w:val="24"/>
          <w:szCs w:val="24"/>
        </w:rPr>
      </w:pPr>
      <w:r w:rsidRPr="009F14D1">
        <w:rPr>
          <w:rFonts w:asciiTheme="minorHAnsi" w:hAnsiTheme="minorHAnsi" w:cstheme="minorHAnsi"/>
          <w:sz w:val="24"/>
          <w:szCs w:val="24"/>
        </w:rPr>
        <w:t>podstawą do wystawienia faktury przez Wykonawcę jest protokół odbioru częściowego lub końcowego robót podpisany przez strony umowy podwykonawczej,</w:t>
      </w:r>
    </w:p>
    <w:p w14:paraId="107D1AC8" w14:textId="77777777" w:rsidR="00D779AE" w:rsidRPr="009F14D1" w:rsidRDefault="00D779AE" w:rsidP="00C414A8">
      <w:pPr>
        <w:numPr>
          <w:ilvl w:val="0"/>
          <w:numId w:val="109"/>
        </w:numPr>
        <w:shd w:val="clear" w:color="auto" w:fill="FFFFFF"/>
        <w:tabs>
          <w:tab w:val="num" w:pos="720"/>
        </w:tabs>
        <w:autoSpaceDE/>
        <w:autoSpaceDN/>
        <w:spacing w:line="276" w:lineRule="auto"/>
        <w:ind w:left="709" w:hanging="357"/>
        <w:jc w:val="both"/>
        <w:rPr>
          <w:rFonts w:asciiTheme="minorHAnsi" w:hAnsiTheme="minorHAnsi" w:cstheme="minorHAnsi"/>
          <w:sz w:val="24"/>
          <w:szCs w:val="24"/>
        </w:rPr>
      </w:pPr>
      <w:r w:rsidRPr="009F14D1">
        <w:rPr>
          <w:rFonts w:asciiTheme="minorHAnsi" w:hAnsiTheme="minorHAnsi" w:cstheme="minorHAnsi"/>
          <w:sz w:val="24"/>
          <w:szCs w:val="24"/>
        </w:rPr>
        <w:t xml:space="preserve">Wykonawca jest zobowiązany przedłożyć wraz z fakturami wystawionymi na rzecz Zamawiającego, oświadczenia podwykonawców potwierdzające otrzymanie zapłaty </w:t>
      </w:r>
      <w:r w:rsidRPr="009F14D1">
        <w:rPr>
          <w:rFonts w:asciiTheme="minorHAnsi" w:hAnsiTheme="minorHAnsi" w:cstheme="minorHAnsi"/>
          <w:sz w:val="24"/>
          <w:szCs w:val="24"/>
        </w:rPr>
        <w:lastRenderedPageBreak/>
        <w:t>należnego im wynagrodzenia za roboty objęte fakturą wystawioną przez Wykonawcę oraz brak roszczeń z tytułu realizacji umów o podwykonawstwo. W przypadku braku rzeczonego oświadczenia termin płatności faktur biegnie na nowo od momentu złożenia przez Wykonawcę ww. oświadczeń,</w:t>
      </w:r>
    </w:p>
    <w:p w14:paraId="2A791A2A" w14:textId="77777777" w:rsidR="00D779AE" w:rsidRPr="009F14D1" w:rsidRDefault="00D779AE" w:rsidP="00C414A8">
      <w:pPr>
        <w:numPr>
          <w:ilvl w:val="0"/>
          <w:numId w:val="109"/>
        </w:numPr>
        <w:shd w:val="clear" w:color="auto" w:fill="FFFFFF"/>
        <w:tabs>
          <w:tab w:val="num" w:pos="720"/>
        </w:tabs>
        <w:autoSpaceDE/>
        <w:autoSpaceDN/>
        <w:spacing w:line="276" w:lineRule="auto"/>
        <w:ind w:left="709" w:hanging="357"/>
        <w:jc w:val="both"/>
        <w:rPr>
          <w:rFonts w:asciiTheme="minorHAnsi" w:hAnsiTheme="minorHAnsi" w:cstheme="minorHAnsi"/>
          <w:sz w:val="24"/>
          <w:szCs w:val="24"/>
        </w:rPr>
      </w:pPr>
      <w:r w:rsidRPr="009F14D1">
        <w:rPr>
          <w:rFonts w:asciiTheme="minorHAnsi" w:hAnsiTheme="minorHAnsi" w:cstheme="minorHAnsi"/>
          <w:sz w:val="24"/>
          <w:szCs w:val="24"/>
        </w:rPr>
        <w:t>oświadczenie winno być podpisane przez osoby upoważnione do reprezentowania składającego je podwykonawcy,</w:t>
      </w:r>
    </w:p>
    <w:p w14:paraId="02ED76E2" w14:textId="77777777" w:rsidR="00D779AE" w:rsidRPr="009F14D1" w:rsidRDefault="00D779AE" w:rsidP="00C414A8">
      <w:pPr>
        <w:numPr>
          <w:ilvl w:val="0"/>
          <w:numId w:val="109"/>
        </w:numPr>
        <w:shd w:val="clear" w:color="auto" w:fill="FFFFFF"/>
        <w:tabs>
          <w:tab w:val="num" w:pos="720"/>
        </w:tabs>
        <w:autoSpaceDE/>
        <w:autoSpaceDN/>
        <w:spacing w:line="276" w:lineRule="auto"/>
        <w:ind w:left="709" w:hanging="357"/>
        <w:jc w:val="both"/>
        <w:rPr>
          <w:rFonts w:asciiTheme="minorHAnsi" w:hAnsiTheme="minorHAnsi" w:cstheme="minorHAnsi"/>
          <w:sz w:val="24"/>
          <w:szCs w:val="24"/>
        </w:rPr>
      </w:pPr>
      <w:r w:rsidRPr="009F14D1">
        <w:rPr>
          <w:rFonts w:asciiTheme="minorHAnsi" w:hAnsiTheme="minorHAnsi" w:cstheme="minorHAnsi"/>
          <w:sz w:val="24"/>
          <w:szCs w:val="24"/>
        </w:rPr>
        <w:t>Zamawiający dokona zapłaty całości lub części należnego wynagrodzenia za odebrane protokolarnie od Wykonawcy roboty po dostarczeniu przez Wykonawcę ww. oświadczenia podwykonawcy,</w:t>
      </w:r>
    </w:p>
    <w:p w14:paraId="6AF6635D" w14:textId="77777777" w:rsidR="00D779AE" w:rsidRPr="009F14D1" w:rsidRDefault="00D779AE" w:rsidP="00C414A8">
      <w:pPr>
        <w:numPr>
          <w:ilvl w:val="0"/>
          <w:numId w:val="109"/>
        </w:numPr>
        <w:shd w:val="clear" w:color="auto" w:fill="FFFFFF"/>
        <w:tabs>
          <w:tab w:val="num" w:pos="720"/>
        </w:tabs>
        <w:autoSpaceDE/>
        <w:autoSpaceDN/>
        <w:spacing w:line="276" w:lineRule="auto"/>
        <w:ind w:left="709" w:hanging="357"/>
        <w:jc w:val="both"/>
        <w:rPr>
          <w:rFonts w:asciiTheme="minorHAnsi" w:hAnsiTheme="minorHAnsi" w:cstheme="minorHAnsi"/>
          <w:sz w:val="24"/>
          <w:szCs w:val="24"/>
        </w:rPr>
      </w:pPr>
      <w:r w:rsidRPr="009F14D1">
        <w:rPr>
          <w:rFonts w:asciiTheme="minorHAnsi" w:hAnsiTheme="minorHAnsi" w:cstheme="minorHAnsi"/>
          <w:sz w:val="24"/>
          <w:szCs w:val="24"/>
        </w:rPr>
        <w:t xml:space="preserve">faktury, do których nie zostanie dołączone oświadczenie, o których mowa w pkt. 2, nie będą stanowiły podstawy roszczeń Wykonawcy wobec Zamawiającego o dokonanie zapłaty wynagrodzenia. </w:t>
      </w:r>
    </w:p>
    <w:p w14:paraId="094EC786" w14:textId="77777777" w:rsidR="00D779AE" w:rsidRPr="009F14D1" w:rsidRDefault="00D779AE" w:rsidP="00C414A8">
      <w:pPr>
        <w:numPr>
          <w:ilvl w:val="0"/>
          <w:numId w:val="106"/>
        </w:numPr>
        <w:shd w:val="clear" w:color="auto" w:fill="FFFFFF"/>
        <w:autoSpaceDE/>
        <w:autoSpaceDN/>
        <w:spacing w:line="276" w:lineRule="auto"/>
        <w:ind w:left="357" w:hanging="357"/>
        <w:jc w:val="both"/>
        <w:rPr>
          <w:rFonts w:asciiTheme="minorHAnsi" w:hAnsiTheme="minorHAnsi" w:cstheme="minorHAnsi"/>
          <w:sz w:val="24"/>
          <w:szCs w:val="24"/>
        </w:rPr>
      </w:pPr>
      <w:r w:rsidRPr="009F14D1">
        <w:rPr>
          <w:rFonts w:asciiTheme="minorHAnsi" w:hAnsiTheme="minorHAnsi" w:cstheme="minorHAnsi"/>
          <w:sz w:val="24"/>
          <w:szCs w:val="24"/>
        </w:rPr>
        <w:t xml:space="preserve">Termin zapłaty wynagrodzenia podwykonawcy lub dalszemu podwykonawcy przewidziany w umowie o podwykonawstwo nie może być dłuższy niż 21 dni od dnia doręczenia Wykonawcy, podwykonawcy lub dalszemu podwykonawcy faktury lub rachunku potwierdzającego wykonanie zleconej podwykonawcy lub dalszemu podwykonawcy dostawy, usługi lub roboty. </w:t>
      </w:r>
    </w:p>
    <w:p w14:paraId="2E4916E7" w14:textId="77777777" w:rsidR="00D779AE" w:rsidRPr="009F14D1" w:rsidRDefault="00D779AE" w:rsidP="00C414A8">
      <w:pPr>
        <w:numPr>
          <w:ilvl w:val="0"/>
          <w:numId w:val="106"/>
        </w:numPr>
        <w:shd w:val="clear" w:color="auto" w:fill="FFFFFF"/>
        <w:autoSpaceDE/>
        <w:autoSpaceDN/>
        <w:spacing w:line="276" w:lineRule="auto"/>
        <w:ind w:left="357" w:hanging="357"/>
        <w:jc w:val="both"/>
        <w:rPr>
          <w:rFonts w:asciiTheme="minorHAnsi" w:hAnsiTheme="minorHAnsi" w:cstheme="minorHAnsi"/>
          <w:sz w:val="24"/>
          <w:szCs w:val="24"/>
        </w:rPr>
      </w:pPr>
      <w:r w:rsidRPr="009F14D1">
        <w:rPr>
          <w:rFonts w:asciiTheme="minorHAnsi" w:hAnsiTheme="minorHAnsi" w:cstheme="minorHAnsi"/>
          <w:sz w:val="24"/>
          <w:szCs w:val="24"/>
        </w:rPr>
        <w:t xml:space="preserve">Jeżeli zmiana albo rezygnacja z podwykonawcy dotyczy podmiotu, na którego zasoby wykonawca powoływał się, na zasadach określonych w art. 118 ust. 1 ustawy </w:t>
      </w:r>
      <w:proofErr w:type="spellStart"/>
      <w:r w:rsidRPr="009F14D1">
        <w:rPr>
          <w:rFonts w:asciiTheme="minorHAnsi" w:hAnsiTheme="minorHAnsi" w:cstheme="minorHAnsi"/>
          <w:sz w:val="24"/>
          <w:szCs w:val="24"/>
        </w:rPr>
        <w:t>Pzp</w:t>
      </w:r>
      <w:proofErr w:type="spellEnd"/>
      <w:r w:rsidRPr="009F14D1">
        <w:rPr>
          <w:rFonts w:asciiTheme="minorHAnsi" w:hAnsiTheme="minorHAnsi" w:cstheme="minorHAnsi"/>
          <w:sz w:val="24"/>
          <w:szCs w:val="24"/>
        </w:rPr>
        <w:t>, w celu wykazania spełniania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w:t>
      </w:r>
    </w:p>
    <w:p w14:paraId="450070BD" w14:textId="77777777" w:rsidR="00D779AE" w:rsidRPr="009F14D1" w:rsidRDefault="00D779AE" w:rsidP="00C414A8">
      <w:pPr>
        <w:numPr>
          <w:ilvl w:val="0"/>
          <w:numId w:val="106"/>
        </w:numPr>
        <w:shd w:val="clear" w:color="auto" w:fill="FFFFFF"/>
        <w:autoSpaceDE/>
        <w:autoSpaceDN/>
        <w:spacing w:line="276" w:lineRule="auto"/>
        <w:ind w:left="357" w:hanging="357"/>
        <w:jc w:val="both"/>
        <w:rPr>
          <w:rFonts w:asciiTheme="minorHAnsi" w:hAnsiTheme="minorHAnsi" w:cstheme="minorHAnsi"/>
          <w:sz w:val="24"/>
          <w:szCs w:val="24"/>
        </w:rPr>
      </w:pPr>
      <w:r w:rsidRPr="009F14D1">
        <w:rPr>
          <w:rFonts w:asciiTheme="minorHAnsi" w:hAnsiTheme="minorHAnsi" w:cstheme="minorHAnsi"/>
          <w:sz w:val="24"/>
          <w:szCs w:val="24"/>
        </w:rPr>
        <w:t xml:space="preserve">Jeżeli powierzenie podwykonawcy wykonania części zamówienia na roboty lub usługi następuje w trakcie jego realizacji, Wykonawca na żądanie Zamawiającego przedstawia oświadczenia lub dokumenty potwierdzające brak podstaw wykluczenia, wobec tego podwykonawcy. </w:t>
      </w:r>
    </w:p>
    <w:p w14:paraId="3CF1CDD0" w14:textId="77777777" w:rsidR="00D779AE" w:rsidRPr="00C2773B" w:rsidRDefault="00D779AE" w:rsidP="00C414A8">
      <w:pPr>
        <w:numPr>
          <w:ilvl w:val="0"/>
          <w:numId w:val="106"/>
        </w:numPr>
        <w:shd w:val="clear" w:color="auto" w:fill="FFFFFF"/>
        <w:autoSpaceDE/>
        <w:autoSpaceDN/>
        <w:spacing w:line="276" w:lineRule="auto"/>
        <w:ind w:left="357" w:hanging="357"/>
        <w:jc w:val="both"/>
        <w:rPr>
          <w:rFonts w:asciiTheme="minorHAnsi" w:hAnsiTheme="minorHAnsi" w:cstheme="minorHAnsi"/>
          <w:sz w:val="24"/>
          <w:szCs w:val="24"/>
        </w:rPr>
      </w:pPr>
      <w:r w:rsidRPr="009F14D1">
        <w:rPr>
          <w:rFonts w:asciiTheme="minorHAnsi" w:hAnsiTheme="minorHAnsi" w:cstheme="minorHAnsi"/>
          <w:sz w:val="24"/>
          <w:szCs w:val="24"/>
        </w:rPr>
        <w:t xml:space="preserve">Jeżeli Zamawiający stwierdzi, że wobec danego podwykonawcy zachodzą podstawy wykluczenia, </w:t>
      </w:r>
      <w:r w:rsidRPr="00C2773B">
        <w:rPr>
          <w:rFonts w:asciiTheme="minorHAnsi" w:hAnsiTheme="minorHAnsi" w:cstheme="minorHAnsi"/>
          <w:sz w:val="24"/>
          <w:szCs w:val="24"/>
        </w:rPr>
        <w:t xml:space="preserve">Wykonawca zobowiązany jest zastąpić tego podwykonawcę lub zrezygnować z powierzenia wykonania części zamówienia podwykonawcy. </w:t>
      </w:r>
    </w:p>
    <w:p w14:paraId="23718586" w14:textId="77777777" w:rsidR="00D779AE" w:rsidRPr="00C2773B" w:rsidRDefault="00D779AE" w:rsidP="00C414A8">
      <w:pPr>
        <w:numPr>
          <w:ilvl w:val="0"/>
          <w:numId w:val="106"/>
        </w:numPr>
        <w:shd w:val="clear" w:color="auto" w:fill="FFFFFF"/>
        <w:autoSpaceDN/>
        <w:spacing w:line="276" w:lineRule="auto"/>
        <w:ind w:left="357" w:hanging="357"/>
        <w:jc w:val="both"/>
        <w:rPr>
          <w:rFonts w:asciiTheme="minorHAnsi" w:hAnsiTheme="minorHAnsi" w:cstheme="minorHAnsi"/>
          <w:sz w:val="24"/>
          <w:szCs w:val="24"/>
        </w:rPr>
      </w:pPr>
      <w:r w:rsidRPr="00C2773B">
        <w:rPr>
          <w:rFonts w:asciiTheme="minorHAnsi" w:hAnsiTheme="minorHAnsi" w:cstheme="minorHAnsi"/>
          <w:sz w:val="24"/>
          <w:szCs w:val="24"/>
        </w:rPr>
        <w:t>Powierzenie wykonania części zamówienia podwykonawcom nie zwalnia Wykonawcy z odpowiedzialności za należyte wykonanie tego zamówienia.</w:t>
      </w:r>
    </w:p>
    <w:p w14:paraId="551C1ACE" w14:textId="77777777" w:rsidR="00D779AE" w:rsidRDefault="00D779AE" w:rsidP="00C414A8">
      <w:pPr>
        <w:numPr>
          <w:ilvl w:val="0"/>
          <w:numId w:val="106"/>
        </w:numPr>
        <w:shd w:val="clear" w:color="auto" w:fill="FFFFFF"/>
        <w:autoSpaceDE/>
        <w:autoSpaceDN/>
        <w:spacing w:line="276" w:lineRule="auto"/>
        <w:ind w:left="357" w:hanging="357"/>
        <w:jc w:val="both"/>
        <w:rPr>
          <w:rFonts w:asciiTheme="minorHAnsi" w:hAnsiTheme="minorHAnsi" w:cstheme="minorHAnsi"/>
          <w:sz w:val="24"/>
          <w:szCs w:val="24"/>
        </w:rPr>
      </w:pPr>
      <w:r w:rsidRPr="00C2773B">
        <w:rPr>
          <w:rFonts w:asciiTheme="minorHAnsi" w:hAnsiTheme="minorHAnsi" w:cstheme="minorHAnsi"/>
          <w:sz w:val="24"/>
          <w:szCs w:val="24"/>
          <w:shd w:val="clear" w:color="auto" w:fill="FFFFFF"/>
        </w:rPr>
        <w:t xml:space="preserve">Do zasad odpowiedzialności zamawiającego, wykonawcy, podwykonawcy lub dalszego podwykonawcy z tytułu wykonanych robót stosuje się przepisy K.c., jeżeli przepisy ustawy </w:t>
      </w:r>
      <w:proofErr w:type="spellStart"/>
      <w:r w:rsidRPr="00C2773B">
        <w:rPr>
          <w:rFonts w:asciiTheme="minorHAnsi" w:hAnsiTheme="minorHAnsi" w:cstheme="minorHAnsi"/>
          <w:sz w:val="24"/>
          <w:szCs w:val="24"/>
          <w:shd w:val="clear" w:color="auto" w:fill="FFFFFF"/>
        </w:rPr>
        <w:t>pzp</w:t>
      </w:r>
      <w:proofErr w:type="spellEnd"/>
      <w:r w:rsidRPr="00C2773B">
        <w:rPr>
          <w:rFonts w:asciiTheme="minorHAnsi" w:hAnsiTheme="minorHAnsi" w:cstheme="minorHAnsi"/>
          <w:sz w:val="24"/>
          <w:szCs w:val="24"/>
          <w:shd w:val="clear" w:color="auto" w:fill="FFFFFF"/>
        </w:rPr>
        <w:t xml:space="preserve"> nie stanowią inaczej</w:t>
      </w:r>
      <w:r w:rsidRPr="00C2773B">
        <w:rPr>
          <w:rFonts w:asciiTheme="minorHAnsi" w:hAnsiTheme="minorHAnsi" w:cstheme="minorHAnsi"/>
          <w:sz w:val="24"/>
          <w:szCs w:val="24"/>
        </w:rPr>
        <w:t xml:space="preserve">. </w:t>
      </w:r>
    </w:p>
    <w:p w14:paraId="323D225C" w14:textId="77777777" w:rsidR="00D779AE" w:rsidRPr="00C2773B" w:rsidRDefault="00D779AE" w:rsidP="00D779AE">
      <w:pPr>
        <w:shd w:val="clear" w:color="auto" w:fill="FFFFFF"/>
        <w:autoSpaceDE/>
        <w:autoSpaceDN/>
        <w:spacing w:line="276" w:lineRule="auto"/>
        <w:ind w:left="357"/>
        <w:jc w:val="both"/>
        <w:rPr>
          <w:rFonts w:asciiTheme="minorHAnsi" w:hAnsiTheme="minorHAnsi" w:cstheme="minorHAnsi"/>
          <w:sz w:val="24"/>
          <w:szCs w:val="24"/>
        </w:rPr>
      </w:pPr>
    </w:p>
    <w:p w14:paraId="6E5BEEDF" w14:textId="77777777" w:rsidR="00D779AE" w:rsidRPr="0023315A" w:rsidRDefault="00D779AE" w:rsidP="00C414A8">
      <w:pPr>
        <w:pStyle w:val="Nagwek2"/>
        <w:numPr>
          <w:ilvl w:val="0"/>
          <w:numId w:val="126"/>
        </w:numPr>
        <w:tabs>
          <w:tab w:val="num" w:pos="2596"/>
        </w:tabs>
        <w:spacing w:line="276" w:lineRule="auto"/>
        <w:ind w:left="426"/>
        <w:jc w:val="center"/>
        <w:rPr>
          <w:rFonts w:asciiTheme="minorHAnsi" w:hAnsiTheme="minorHAnsi" w:cstheme="minorHAnsi"/>
          <w:b/>
          <w:bCs/>
        </w:rPr>
      </w:pPr>
      <w:bookmarkStart w:id="59" w:name="_Toc504042450"/>
      <w:bookmarkStart w:id="60" w:name="_Toc505586744"/>
      <w:bookmarkStart w:id="61" w:name="_Toc505586883"/>
      <w:r w:rsidRPr="0023315A">
        <w:rPr>
          <w:rFonts w:asciiTheme="minorHAnsi" w:hAnsiTheme="minorHAnsi" w:cstheme="minorHAnsi"/>
          <w:b/>
          <w:bCs/>
        </w:rPr>
        <w:t>Rękojmia</w:t>
      </w:r>
      <w:bookmarkEnd w:id="59"/>
      <w:bookmarkEnd w:id="60"/>
      <w:bookmarkEnd w:id="61"/>
    </w:p>
    <w:p w14:paraId="57E7DDD7" w14:textId="77777777" w:rsidR="00D779AE" w:rsidRPr="009F14D1" w:rsidRDefault="00D779AE" w:rsidP="00C414A8">
      <w:pPr>
        <w:pStyle w:val="Tekstpodstawowy"/>
        <w:numPr>
          <w:ilvl w:val="0"/>
          <w:numId w:val="99"/>
        </w:numPr>
        <w:suppressAutoHyphens/>
        <w:autoSpaceDE/>
        <w:autoSpaceDN/>
        <w:spacing w:after="0" w:line="276" w:lineRule="auto"/>
        <w:ind w:left="357" w:hanging="357"/>
        <w:jc w:val="both"/>
        <w:rPr>
          <w:rFonts w:asciiTheme="minorHAnsi" w:hAnsiTheme="minorHAnsi" w:cstheme="minorHAnsi"/>
          <w:sz w:val="24"/>
          <w:szCs w:val="24"/>
        </w:rPr>
      </w:pPr>
      <w:r w:rsidRPr="009F14D1">
        <w:rPr>
          <w:rFonts w:asciiTheme="minorHAnsi" w:hAnsiTheme="minorHAnsi" w:cstheme="minorHAnsi"/>
          <w:sz w:val="24"/>
          <w:szCs w:val="24"/>
        </w:rPr>
        <w:t xml:space="preserve">Wykonawca jest odpowiedzialny względem Zamawiającego z tytułu rękojmi za wady Przedmiotu Umowy ujawnione w okresie </w:t>
      </w:r>
      <w:r>
        <w:rPr>
          <w:rFonts w:asciiTheme="minorHAnsi" w:hAnsiTheme="minorHAnsi" w:cstheme="minorHAnsi"/>
          <w:sz w:val="24"/>
          <w:szCs w:val="24"/>
        </w:rPr>
        <w:t>………… miesięcy</w:t>
      </w:r>
      <w:r w:rsidRPr="009F14D1">
        <w:rPr>
          <w:rFonts w:asciiTheme="minorHAnsi" w:hAnsiTheme="minorHAnsi" w:cstheme="minorHAnsi"/>
          <w:sz w:val="24"/>
          <w:szCs w:val="24"/>
        </w:rPr>
        <w:t xml:space="preserve"> od daty odbioru końcowego Przedmiotu Umowy. </w:t>
      </w:r>
    </w:p>
    <w:p w14:paraId="7536729E" w14:textId="77777777" w:rsidR="00D779AE" w:rsidRPr="009F14D1" w:rsidRDefault="00D779AE" w:rsidP="00C414A8">
      <w:pPr>
        <w:pStyle w:val="Tekstpodstawowy"/>
        <w:numPr>
          <w:ilvl w:val="0"/>
          <w:numId w:val="99"/>
        </w:numPr>
        <w:suppressAutoHyphens/>
        <w:autoSpaceDE/>
        <w:autoSpaceDN/>
        <w:spacing w:after="0" w:line="276" w:lineRule="auto"/>
        <w:ind w:left="357" w:hanging="357"/>
        <w:jc w:val="both"/>
        <w:rPr>
          <w:rFonts w:asciiTheme="minorHAnsi" w:hAnsiTheme="minorHAnsi" w:cstheme="minorHAnsi"/>
          <w:sz w:val="24"/>
          <w:szCs w:val="24"/>
        </w:rPr>
      </w:pPr>
      <w:r w:rsidRPr="009F14D1">
        <w:rPr>
          <w:rFonts w:asciiTheme="minorHAnsi" w:hAnsiTheme="minorHAnsi" w:cstheme="minorHAnsi"/>
          <w:sz w:val="24"/>
          <w:szCs w:val="24"/>
        </w:rPr>
        <w:t xml:space="preserve">W okresie rękojmi Zamawiający zastrzega sobie prawo do </w:t>
      </w:r>
      <w:r w:rsidRPr="00C2773B">
        <w:rPr>
          <w:rFonts w:asciiTheme="minorHAnsi" w:hAnsiTheme="minorHAnsi" w:cstheme="minorHAnsi"/>
          <w:sz w:val="24"/>
          <w:szCs w:val="24"/>
        </w:rPr>
        <w:t>zwołania przeglądów</w:t>
      </w:r>
      <w:r w:rsidRPr="009F14D1">
        <w:rPr>
          <w:rFonts w:asciiTheme="minorHAnsi" w:hAnsiTheme="minorHAnsi" w:cstheme="minorHAnsi"/>
          <w:sz w:val="24"/>
          <w:szCs w:val="24"/>
        </w:rPr>
        <w:t xml:space="preserve"> wykonanych robót. </w:t>
      </w:r>
    </w:p>
    <w:p w14:paraId="44D81EB8" w14:textId="77777777" w:rsidR="00D779AE" w:rsidRPr="009F14D1" w:rsidRDefault="00D779AE" w:rsidP="00C414A8">
      <w:pPr>
        <w:pStyle w:val="Tekstpodstawowy"/>
        <w:numPr>
          <w:ilvl w:val="0"/>
          <w:numId w:val="99"/>
        </w:numPr>
        <w:suppressAutoHyphens/>
        <w:autoSpaceDE/>
        <w:autoSpaceDN/>
        <w:spacing w:after="0" w:line="276" w:lineRule="auto"/>
        <w:jc w:val="both"/>
        <w:rPr>
          <w:rFonts w:asciiTheme="minorHAnsi" w:hAnsiTheme="minorHAnsi" w:cstheme="minorHAnsi"/>
          <w:sz w:val="24"/>
          <w:szCs w:val="24"/>
        </w:rPr>
      </w:pPr>
      <w:r w:rsidRPr="009F14D1">
        <w:rPr>
          <w:rFonts w:asciiTheme="minorHAnsi" w:hAnsiTheme="minorHAnsi" w:cstheme="minorHAnsi"/>
          <w:sz w:val="24"/>
          <w:szCs w:val="24"/>
        </w:rPr>
        <w:t>Przeglądy, o których mowa w ust. 2, mogą zostać zwołane również przez Wykonawcę (lub przez osoby/osobę wykonujące nadzór inwestorski reprezentujący Zamawiającego).</w:t>
      </w:r>
    </w:p>
    <w:p w14:paraId="321F547B" w14:textId="77777777" w:rsidR="00D779AE" w:rsidRPr="009F14D1" w:rsidRDefault="00D779AE" w:rsidP="00C414A8">
      <w:pPr>
        <w:pStyle w:val="Tekstpodstawowy"/>
        <w:numPr>
          <w:ilvl w:val="0"/>
          <w:numId w:val="99"/>
        </w:numPr>
        <w:suppressAutoHyphens/>
        <w:autoSpaceDE/>
        <w:autoSpaceDN/>
        <w:spacing w:after="0" w:line="276" w:lineRule="auto"/>
        <w:jc w:val="both"/>
        <w:rPr>
          <w:rFonts w:asciiTheme="minorHAnsi" w:hAnsiTheme="minorHAnsi" w:cstheme="minorHAnsi"/>
          <w:sz w:val="24"/>
          <w:szCs w:val="24"/>
        </w:rPr>
      </w:pPr>
      <w:r w:rsidRPr="009F14D1">
        <w:rPr>
          <w:rFonts w:asciiTheme="minorHAnsi" w:hAnsiTheme="minorHAnsi" w:cstheme="minorHAnsi"/>
          <w:sz w:val="24"/>
          <w:szCs w:val="24"/>
        </w:rPr>
        <w:t>Wykonawca zobowiązany jest do wykonania zobowiązań z tytułu rękojmi niezwłocznie, jednak nie później niż w terminie 14 dni od dnia zgłoszenia wady.</w:t>
      </w:r>
    </w:p>
    <w:p w14:paraId="76F8D224" w14:textId="77777777" w:rsidR="00D779AE" w:rsidRPr="009F14D1" w:rsidRDefault="00D779AE" w:rsidP="00C414A8">
      <w:pPr>
        <w:pStyle w:val="Tekstpodstawowy"/>
        <w:numPr>
          <w:ilvl w:val="0"/>
          <w:numId w:val="99"/>
        </w:numPr>
        <w:suppressAutoHyphens/>
        <w:autoSpaceDE/>
        <w:autoSpaceDN/>
        <w:spacing w:after="0" w:line="276" w:lineRule="auto"/>
        <w:jc w:val="both"/>
        <w:rPr>
          <w:rFonts w:asciiTheme="minorHAnsi" w:hAnsiTheme="minorHAnsi" w:cstheme="minorHAnsi"/>
          <w:sz w:val="24"/>
          <w:szCs w:val="24"/>
        </w:rPr>
      </w:pPr>
      <w:r w:rsidRPr="009F14D1">
        <w:rPr>
          <w:rFonts w:asciiTheme="minorHAnsi" w:hAnsiTheme="minorHAnsi" w:cstheme="minorHAnsi"/>
          <w:sz w:val="24"/>
          <w:szCs w:val="24"/>
        </w:rPr>
        <w:lastRenderedPageBreak/>
        <w:t>Termin, o którym mowa w ust. 4, może zostać wydłużony lub skrócony przez Zamawiającego w uzasadnionych przypadkach, w szczególności ze względu na wystąpienie obiektywnych przesłanek, w tym technologii usuwania wad, zasad wiedzy technicznej, warunków atmosferycznych.</w:t>
      </w:r>
    </w:p>
    <w:p w14:paraId="42A298A7" w14:textId="77777777" w:rsidR="00D779AE" w:rsidRPr="009F14D1" w:rsidRDefault="00D779AE" w:rsidP="00C414A8">
      <w:pPr>
        <w:pStyle w:val="Tekstpodstawowy"/>
        <w:numPr>
          <w:ilvl w:val="0"/>
          <w:numId w:val="99"/>
        </w:numPr>
        <w:suppressAutoHyphens/>
        <w:autoSpaceDE/>
        <w:autoSpaceDN/>
        <w:spacing w:after="0" w:line="276" w:lineRule="auto"/>
        <w:jc w:val="both"/>
        <w:rPr>
          <w:rFonts w:asciiTheme="minorHAnsi" w:hAnsiTheme="minorHAnsi" w:cstheme="minorHAnsi"/>
          <w:sz w:val="24"/>
          <w:szCs w:val="24"/>
        </w:rPr>
      </w:pPr>
      <w:r w:rsidRPr="009F14D1">
        <w:rPr>
          <w:rFonts w:asciiTheme="minorHAnsi" w:hAnsiTheme="minorHAnsi" w:cstheme="minorHAnsi"/>
          <w:sz w:val="24"/>
          <w:szCs w:val="24"/>
        </w:rPr>
        <w:t>W przypadku opóźnienia w wykonaniu zobowiązań z tytułu rękojmi, w terminie, o którym mowa w ust. 4</w:t>
      </w:r>
      <w:r>
        <w:rPr>
          <w:rFonts w:asciiTheme="minorHAnsi" w:hAnsiTheme="minorHAnsi" w:cstheme="minorHAnsi"/>
          <w:sz w:val="24"/>
          <w:szCs w:val="24"/>
        </w:rPr>
        <w:t>-5</w:t>
      </w:r>
      <w:r w:rsidRPr="009F14D1">
        <w:rPr>
          <w:rFonts w:asciiTheme="minorHAnsi" w:hAnsiTheme="minorHAnsi" w:cstheme="minorHAnsi"/>
          <w:sz w:val="24"/>
          <w:szCs w:val="24"/>
        </w:rPr>
        <w:t>, a także w przypadku nieprawidłowego wykonania obowiązków z tytułu rękojmi ciążących na Wykonawcy, Zamawiający ma prawo do zlecenia zastępczego ich wykonania innemu, wybranemu przez siebie wykonawcy, na koszt i ryzyko Wykonawcy.</w:t>
      </w:r>
    </w:p>
    <w:p w14:paraId="72C715F5" w14:textId="77777777" w:rsidR="00D779AE" w:rsidRPr="009F14D1" w:rsidRDefault="00D779AE" w:rsidP="00C414A8">
      <w:pPr>
        <w:pStyle w:val="Tekstpodstawowy"/>
        <w:numPr>
          <w:ilvl w:val="0"/>
          <w:numId w:val="99"/>
        </w:numPr>
        <w:suppressAutoHyphens/>
        <w:autoSpaceDE/>
        <w:autoSpaceDN/>
        <w:spacing w:after="0" w:line="276" w:lineRule="auto"/>
        <w:jc w:val="both"/>
        <w:rPr>
          <w:rFonts w:asciiTheme="minorHAnsi" w:hAnsiTheme="minorHAnsi" w:cstheme="minorHAnsi"/>
          <w:sz w:val="24"/>
          <w:szCs w:val="24"/>
        </w:rPr>
      </w:pPr>
      <w:r w:rsidRPr="009F14D1">
        <w:rPr>
          <w:rFonts w:asciiTheme="minorHAnsi" w:hAnsiTheme="minorHAnsi" w:cstheme="minorHAnsi"/>
          <w:sz w:val="24"/>
          <w:szCs w:val="24"/>
        </w:rPr>
        <w:t>Koszty wykonania zastępczego pokrywa w całości Wykonawca na wezwanie Zamawiającego. Zamawiającemu przysługuje prawo potrącenia kosztów wykonania zastępczego z dowolnych należności Wykonawcy przysługujących mu od Zamawiającego, w tym z zabezpieczenia należytego wykonania umowy.</w:t>
      </w:r>
    </w:p>
    <w:p w14:paraId="5AA2494B" w14:textId="77777777" w:rsidR="00D779AE" w:rsidRPr="009F14D1" w:rsidRDefault="00D779AE" w:rsidP="00C414A8">
      <w:pPr>
        <w:pStyle w:val="Tekstpodstawowy"/>
        <w:numPr>
          <w:ilvl w:val="0"/>
          <w:numId w:val="99"/>
        </w:numPr>
        <w:suppressAutoHyphens/>
        <w:autoSpaceDE/>
        <w:autoSpaceDN/>
        <w:spacing w:after="0" w:line="276" w:lineRule="auto"/>
        <w:jc w:val="both"/>
        <w:rPr>
          <w:rFonts w:asciiTheme="minorHAnsi" w:hAnsiTheme="minorHAnsi" w:cstheme="minorHAnsi"/>
          <w:sz w:val="24"/>
          <w:szCs w:val="24"/>
        </w:rPr>
      </w:pPr>
      <w:r w:rsidRPr="009F14D1">
        <w:rPr>
          <w:rFonts w:asciiTheme="minorHAnsi" w:hAnsiTheme="minorHAnsi" w:cstheme="minorHAnsi"/>
          <w:sz w:val="24"/>
          <w:szCs w:val="24"/>
        </w:rPr>
        <w:t xml:space="preserve">Stwierdzenie wystąpienia wad oraz ich usunięcie będzie dokonane protokolarnie. </w:t>
      </w:r>
    </w:p>
    <w:p w14:paraId="1EE2B4AA" w14:textId="77777777" w:rsidR="00D779AE" w:rsidRDefault="00D779AE" w:rsidP="00C414A8">
      <w:pPr>
        <w:pStyle w:val="Tekstpodstawowy"/>
        <w:numPr>
          <w:ilvl w:val="0"/>
          <w:numId w:val="99"/>
        </w:numPr>
        <w:suppressAutoHyphens/>
        <w:autoSpaceDE/>
        <w:autoSpaceDN/>
        <w:spacing w:after="0" w:line="276" w:lineRule="auto"/>
        <w:jc w:val="both"/>
        <w:rPr>
          <w:rFonts w:asciiTheme="minorHAnsi" w:hAnsiTheme="minorHAnsi" w:cstheme="minorHAnsi"/>
          <w:sz w:val="24"/>
          <w:szCs w:val="24"/>
        </w:rPr>
      </w:pPr>
      <w:r w:rsidRPr="009F14D1">
        <w:rPr>
          <w:rFonts w:asciiTheme="minorHAnsi" w:hAnsiTheme="minorHAnsi" w:cstheme="minorHAnsi"/>
          <w:sz w:val="24"/>
          <w:szCs w:val="24"/>
        </w:rPr>
        <w:t>Roszczenia z tytułu rękojmi nie ograniczają jak również nie wyłączają prawa Zamawiającego do dochodzenia odszkodowania za szkody powstałe po stronie Zamawiającego na zasadach ogólnych prawa cywilnego.</w:t>
      </w:r>
    </w:p>
    <w:p w14:paraId="7A399F3E" w14:textId="77777777" w:rsidR="00D779AE" w:rsidRPr="009F14D1" w:rsidRDefault="00D779AE" w:rsidP="00D779AE">
      <w:pPr>
        <w:pStyle w:val="Tekstpodstawowy"/>
        <w:suppressAutoHyphens/>
        <w:autoSpaceDE/>
        <w:autoSpaceDN/>
        <w:spacing w:after="0" w:line="276" w:lineRule="auto"/>
        <w:ind w:left="360"/>
        <w:jc w:val="both"/>
        <w:rPr>
          <w:rFonts w:asciiTheme="minorHAnsi" w:hAnsiTheme="minorHAnsi" w:cstheme="minorHAnsi"/>
          <w:sz w:val="24"/>
          <w:szCs w:val="24"/>
        </w:rPr>
      </w:pPr>
    </w:p>
    <w:p w14:paraId="0F9F044A" w14:textId="77777777" w:rsidR="00D779AE" w:rsidRPr="008209E9" w:rsidRDefault="00D779AE" w:rsidP="00C414A8">
      <w:pPr>
        <w:pStyle w:val="Nagwek2"/>
        <w:numPr>
          <w:ilvl w:val="0"/>
          <w:numId w:val="126"/>
        </w:numPr>
        <w:tabs>
          <w:tab w:val="num" w:pos="2596"/>
        </w:tabs>
        <w:spacing w:line="276" w:lineRule="auto"/>
        <w:ind w:left="426"/>
        <w:jc w:val="center"/>
        <w:rPr>
          <w:rFonts w:asciiTheme="minorHAnsi" w:hAnsiTheme="minorHAnsi" w:cstheme="minorHAnsi"/>
          <w:b/>
          <w:bCs/>
        </w:rPr>
      </w:pPr>
      <w:r w:rsidRPr="008209E9">
        <w:rPr>
          <w:rFonts w:asciiTheme="minorHAnsi" w:hAnsiTheme="minorHAnsi" w:cstheme="minorHAnsi"/>
          <w:b/>
          <w:bCs/>
        </w:rPr>
        <w:t>Gwarancja</w:t>
      </w:r>
    </w:p>
    <w:p w14:paraId="62743A9C" w14:textId="77777777" w:rsidR="00D779AE" w:rsidRPr="009F14D1" w:rsidRDefault="00D779AE" w:rsidP="00C414A8">
      <w:pPr>
        <w:pStyle w:val="Tekstpodstawowy"/>
        <w:numPr>
          <w:ilvl w:val="0"/>
          <w:numId w:val="111"/>
        </w:numPr>
        <w:autoSpaceDE/>
        <w:autoSpaceDN/>
        <w:spacing w:after="0" w:line="276" w:lineRule="auto"/>
        <w:ind w:left="425" w:hanging="357"/>
        <w:jc w:val="both"/>
        <w:rPr>
          <w:rFonts w:asciiTheme="minorHAnsi" w:hAnsiTheme="minorHAnsi" w:cstheme="minorHAnsi"/>
          <w:sz w:val="24"/>
          <w:szCs w:val="24"/>
        </w:rPr>
      </w:pPr>
      <w:r w:rsidRPr="009F14D1">
        <w:rPr>
          <w:rFonts w:asciiTheme="minorHAnsi" w:hAnsiTheme="minorHAnsi" w:cstheme="minorHAnsi"/>
          <w:sz w:val="24"/>
          <w:szCs w:val="24"/>
        </w:rPr>
        <w:t>Wykonawca zobowiązuje się udzielić Zamawiającemu gwarancji składając Oświadczenie Gwarancyjne</w:t>
      </w:r>
      <w:r>
        <w:rPr>
          <w:rFonts w:asciiTheme="minorHAnsi" w:hAnsiTheme="minorHAnsi" w:cstheme="minorHAnsi"/>
          <w:sz w:val="24"/>
          <w:szCs w:val="24"/>
        </w:rPr>
        <w:t>, którego wzór</w:t>
      </w:r>
      <w:r w:rsidRPr="009F14D1">
        <w:rPr>
          <w:rFonts w:asciiTheme="minorHAnsi" w:hAnsiTheme="minorHAnsi" w:cstheme="minorHAnsi"/>
          <w:sz w:val="24"/>
          <w:szCs w:val="24"/>
        </w:rPr>
        <w:t xml:space="preserve"> </w:t>
      </w:r>
      <w:r w:rsidRPr="00C2773B">
        <w:rPr>
          <w:rFonts w:asciiTheme="minorHAnsi" w:hAnsiTheme="minorHAnsi" w:cstheme="minorHAnsi"/>
          <w:sz w:val="24"/>
          <w:szCs w:val="24"/>
        </w:rPr>
        <w:t>stanowi załącznik nr 4</w:t>
      </w:r>
      <w:r w:rsidRPr="009F14D1">
        <w:rPr>
          <w:rFonts w:asciiTheme="minorHAnsi" w:hAnsiTheme="minorHAnsi" w:cstheme="minorHAnsi"/>
          <w:sz w:val="24"/>
          <w:szCs w:val="24"/>
        </w:rPr>
        <w:t xml:space="preserve"> do Umowy. </w:t>
      </w:r>
    </w:p>
    <w:p w14:paraId="1FF96790" w14:textId="77777777" w:rsidR="00D779AE" w:rsidRPr="009F14D1" w:rsidRDefault="00D779AE" w:rsidP="00C414A8">
      <w:pPr>
        <w:pStyle w:val="Tekstpodstawowy"/>
        <w:numPr>
          <w:ilvl w:val="0"/>
          <w:numId w:val="111"/>
        </w:numPr>
        <w:autoSpaceDE/>
        <w:autoSpaceDN/>
        <w:spacing w:after="0" w:line="276" w:lineRule="auto"/>
        <w:ind w:left="425" w:hanging="357"/>
        <w:jc w:val="both"/>
        <w:rPr>
          <w:rFonts w:asciiTheme="minorHAnsi" w:hAnsiTheme="minorHAnsi" w:cstheme="minorHAnsi"/>
          <w:sz w:val="24"/>
          <w:szCs w:val="24"/>
        </w:rPr>
      </w:pPr>
      <w:r w:rsidRPr="009F14D1">
        <w:rPr>
          <w:rFonts w:asciiTheme="minorHAnsi" w:hAnsiTheme="minorHAnsi" w:cstheme="minorHAnsi"/>
          <w:sz w:val="24"/>
          <w:szCs w:val="24"/>
        </w:rPr>
        <w:t xml:space="preserve">Okres gwarancji wynosi </w:t>
      </w:r>
      <w:r>
        <w:rPr>
          <w:rFonts w:asciiTheme="minorHAnsi" w:hAnsiTheme="minorHAnsi" w:cstheme="minorHAnsi"/>
          <w:sz w:val="24"/>
          <w:szCs w:val="24"/>
        </w:rPr>
        <w:t>………… miesięcy</w:t>
      </w:r>
      <w:r w:rsidRPr="009F14D1">
        <w:rPr>
          <w:rFonts w:asciiTheme="minorHAnsi" w:hAnsiTheme="minorHAnsi" w:cstheme="minorHAnsi"/>
          <w:sz w:val="24"/>
          <w:szCs w:val="24"/>
        </w:rPr>
        <w:t xml:space="preserve"> licząc od daty odbioru końcowego Przedmiotu Umowy.</w:t>
      </w:r>
    </w:p>
    <w:p w14:paraId="3E06C093" w14:textId="77777777" w:rsidR="00D779AE" w:rsidRPr="009F14D1" w:rsidRDefault="00D779AE" w:rsidP="00C414A8">
      <w:pPr>
        <w:pStyle w:val="Tekstpodstawowy"/>
        <w:numPr>
          <w:ilvl w:val="0"/>
          <w:numId w:val="111"/>
        </w:numPr>
        <w:autoSpaceDE/>
        <w:autoSpaceDN/>
        <w:spacing w:after="0" w:line="276" w:lineRule="auto"/>
        <w:ind w:left="426"/>
        <w:jc w:val="both"/>
        <w:rPr>
          <w:rFonts w:asciiTheme="minorHAnsi" w:hAnsiTheme="minorHAnsi" w:cstheme="minorHAnsi"/>
          <w:sz w:val="24"/>
          <w:szCs w:val="24"/>
        </w:rPr>
      </w:pPr>
      <w:r w:rsidRPr="009F14D1">
        <w:rPr>
          <w:rFonts w:asciiTheme="minorHAnsi" w:hAnsiTheme="minorHAnsi" w:cstheme="minorHAnsi"/>
          <w:sz w:val="24"/>
          <w:szCs w:val="24"/>
        </w:rPr>
        <w:t>Zgodną wolą Stron ustalono, że odpowiedzialność Wykonawcy z tytułu gwarancji obejmuje wszystkie wady, w tym w szczególności wady powstałe z przyczyn tkwiących w rzeczach składających się na Przedmiot Umowy.</w:t>
      </w:r>
    </w:p>
    <w:p w14:paraId="2416A943" w14:textId="77777777" w:rsidR="00D779AE" w:rsidRPr="009F14D1" w:rsidRDefault="00D779AE" w:rsidP="00C414A8">
      <w:pPr>
        <w:pStyle w:val="Tekstpodstawowy"/>
        <w:numPr>
          <w:ilvl w:val="0"/>
          <w:numId w:val="111"/>
        </w:numPr>
        <w:autoSpaceDE/>
        <w:autoSpaceDN/>
        <w:spacing w:after="0" w:line="276" w:lineRule="auto"/>
        <w:ind w:left="426"/>
        <w:jc w:val="both"/>
        <w:rPr>
          <w:rFonts w:asciiTheme="minorHAnsi" w:hAnsiTheme="minorHAnsi" w:cstheme="minorHAnsi"/>
          <w:sz w:val="24"/>
          <w:szCs w:val="24"/>
        </w:rPr>
      </w:pPr>
      <w:r w:rsidRPr="009F14D1">
        <w:rPr>
          <w:rFonts w:asciiTheme="minorHAnsi" w:hAnsiTheme="minorHAnsi" w:cstheme="minorHAnsi"/>
          <w:sz w:val="24"/>
          <w:szCs w:val="24"/>
        </w:rPr>
        <w:t>Wykonawca obowiązany jest wykonać obowiązki gwarancyjne niezwłocznie, jednakże nie później niż w terminie 14-dni od dnia zgłoszenia wady, chyba że Strony w uzasadnionych przypadkach ustalą w formie pisemnej lub elektronicznej inny termin.</w:t>
      </w:r>
    </w:p>
    <w:p w14:paraId="14682B5C" w14:textId="77777777" w:rsidR="00D779AE" w:rsidRPr="009F14D1" w:rsidRDefault="00D779AE" w:rsidP="00C414A8">
      <w:pPr>
        <w:pStyle w:val="Tekstpodstawowy"/>
        <w:numPr>
          <w:ilvl w:val="0"/>
          <w:numId w:val="111"/>
        </w:numPr>
        <w:autoSpaceDE/>
        <w:autoSpaceDN/>
        <w:spacing w:after="0" w:line="276" w:lineRule="auto"/>
        <w:ind w:left="426"/>
        <w:jc w:val="both"/>
        <w:rPr>
          <w:rFonts w:asciiTheme="minorHAnsi" w:hAnsiTheme="minorHAnsi" w:cstheme="minorHAnsi"/>
          <w:sz w:val="24"/>
          <w:szCs w:val="24"/>
        </w:rPr>
      </w:pPr>
      <w:r w:rsidRPr="009F14D1">
        <w:rPr>
          <w:rFonts w:asciiTheme="minorHAnsi" w:hAnsiTheme="minorHAnsi" w:cstheme="minorHAnsi"/>
          <w:sz w:val="24"/>
          <w:szCs w:val="24"/>
        </w:rPr>
        <w:t>Jeżeli w wykonaniu obowiązków gwarancyjnych Wykonawca dostarczył Zamawiającemu zamiast rzeczy wadliwej rzecz wolną od wad albo dokonał istotnych napraw rzeczy objętej gwarancją, termin gwarancji biegnie na nowo od chwili dostarczenia rzeczy wolnej od wad lub od chwili zwrócenia rzeczy naprawionej. Jeżeli dokonano wymiany części rzeczy powyższe zasady stosuje się odpowiednio do części wymienionej.</w:t>
      </w:r>
    </w:p>
    <w:p w14:paraId="7B542EDA" w14:textId="77777777" w:rsidR="00D779AE" w:rsidRPr="009F14D1" w:rsidRDefault="00D779AE" w:rsidP="00D779AE">
      <w:pPr>
        <w:pStyle w:val="Tekstpodstawowy"/>
        <w:spacing w:after="0" w:line="276" w:lineRule="auto"/>
        <w:ind w:left="426"/>
        <w:jc w:val="both"/>
        <w:rPr>
          <w:rFonts w:asciiTheme="minorHAnsi" w:hAnsiTheme="minorHAnsi" w:cstheme="minorHAnsi"/>
          <w:sz w:val="24"/>
          <w:szCs w:val="24"/>
        </w:rPr>
      </w:pPr>
      <w:r w:rsidRPr="009F14D1">
        <w:rPr>
          <w:rFonts w:asciiTheme="minorHAnsi" w:hAnsiTheme="minorHAnsi" w:cstheme="minorHAnsi"/>
          <w:sz w:val="24"/>
          <w:szCs w:val="24"/>
        </w:rPr>
        <w:t>W innych przypadkach termin gwarancji ulega przedłużeniu o czas, w ciągu którego Zamawiający nie mógł z Przedmiotu Umowy korzystać w związku z wystąpieniem wady.</w:t>
      </w:r>
    </w:p>
    <w:p w14:paraId="67965781" w14:textId="77777777" w:rsidR="00D779AE" w:rsidRPr="009F14D1" w:rsidRDefault="00D779AE" w:rsidP="00C414A8">
      <w:pPr>
        <w:pStyle w:val="Tekstpodstawowy"/>
        <w:numPr>
          <w:ilvl w:val="0"/>
          <w:numId w:val="111"/>
        </w:numPr>
        <w:autoSpaceDE/>
        <w:autoSpaceDN/>
        <w:spacing w:after="0" w:line="276" w:lineRule="auto"/>
        <w:ind w:left="426"/>
        <w:jc w:val="both"/>
        <w:rPr>
          <w:rFonts w:asciiTheme="minorHAnsi" w:hAnsiTheme="minorHAnsi" w:cstheme="minorHAnsi"/>
          <w:sz w:val="24"/>
          <w:szCs w:val="24"/>
        </w:rPr>
      </w:pPr>
      <w:r w:rsidRPr="009F14D1">
        <w:rPr>
          <w:rFonts w:asciiTheme="minorHAnsi" w:hAnsiTheme="minorHAnsi" w:cstheme="minorHAnsi"/>
          <w:sz w:val="24"/>
          <w:szCs w:val="24"/>
        </w:rPr>
        <w:t>Wykonawca zobowiązuje się do wydania Zamawiającemu, niezależnie od złożonego oświadczenia gwarancyjnego, w dacie odbioru końcowego wszelkich innych dokumentów gwarancyjnych pochodzących od osób trzecich, zapewniając ich prawidłowość i zgodność ze stanem faktycznym oraz prawnym a także całkowitą ich zgodność z zakresem zobowiązań gwarancyjnych Wykonawcy określonych Umową.</w:t>
      </w:r>
    </w:p>
    <w:p w14:paraId="0DA7E8E0" w14:textId="77777777" w:rsidR="00D779AE" w:rsidRPr="009F14D1" w:rsidRDefault="00D779AE" w:rsidP="00C414A8">
      <w:pPr>
        <w:pStyle w:val="Tekstpodstawowy"/>
        <w:numPr>
          <w:ilvl w:val="0"/>
          <w:numId w:val="111"/>
        </w:numPr>
        <w:autoSpaceDE/>
        <w:autoSpaceDN/>
        <w:spacing w:after="0" w:line="276" w:lineRule="auto"/>
        <w:ind w:left="426"/>
        <w:jc w:val="both"/>
        <w:rPr>
          <w:rFonts w:asciiTheme="minorHAnsi" w:hAnsiTheme="minorHAnsi" w:cstheme="minorHAnsi"/>
          <w:sz w:val="24"/>
          <w:szCs w:val="24"/>
        </w:rPr>
      </w:pPr>
      <w:r w:rsidRPr="009F14D1">
        <w:rPr>
          <w:rFonts w:asciiTheme="minorHAnsi" w:hAnsiTheme="minorHAnsi" w:cstheme="minorHAnsi"/>
          <w:sz w:val="24"/>
          <w:szCs w:val="24"/>
        </w:rPr>
        <w:t>Zamawiający może dochodzić roszczeń z gwarancji także po upływie okresu gwarancji, jeżeli przed upływem tego terminu ujawnił wadę i zgłosił jej istnienie Wykonawcy.</w:t>
      </w:r>
    </w:p>
    <w:p w14:paraId="7D9D9A42" w14:textId="77777777" w:rsidR="00D779AE" w:rsidRPr="00E613DC" w:rsidRDefault="00D779AE" w:rsidP="00C414A8">
      <w:pPr>
        <w:pStyle w:val="Tekstpodstawowy"/>
        <w:numPr>
          <w:ilvl w:val="0"/>
          <w:numId w:val="111"/>
        </w:numPr>
        <w:autoSpaceDE/>
        <w:autoSpaceDN/>
        <w:spacing w:after="0" w:line="276" w:lineRule="auto"/>
        <w:ind w:left="426"/>
        <w:jc w:val="both"/>
        <w:rPr>
          <w:rFonts w:asciiTheme="minorHAnsi" w:hAnsiTheme="minorHAnsi" w:cstheme="minorHAnsi"/>
          <w:sz w:val="24"/>
          <w:szCs w:val="24"/>
        </w:rPr>
      </w:pPr>
      <w:r w:rsidRPr="009F14D1">
        <w:rPr>
          <w:rFonts w:asciiTheme="minorHAnsi" w:hAnsiTheme="minorHAnsi" w:cstheme="minorHAnsi"/>
          <w:sz w:val="24"/>
          <w:szCs w:val="24"/>
        </w:rPr>
        <w:t>Wykonawca oświadcza i z mocy niniejszej umowy zapewnia, że udzielenie gwarancji nie wyłącza, nie ogranicza ani też nie zawiesza uprawnień Zamawiającego z tytułu udzielonej rękojmi za wady.</w:t>
      </w:r>
    </w:p>
    <w:p w14:paraId="2233E1B8" w14:textId="77777777" w:rsidR="00D779AE" w:rsidRPr="008209E9" w:rsidRDefault="00D779AE" w:rsidP="00C414A8">
      <w:pPr>
        <w:pStyle w:val="Nagwek2"/>
        <w:numPr>
          <w:ilvl w:val="0"/>
          <w:numId w:val="126"/>
        </w:numPr>
        <w:tabs>
          <w:tab w:val="num" w:pos="2596"/>
        </w:tabs>
        <w:spacing w:line="276" w:lineRule="auto"/>
        <w:ind w:left="426"/>
        <w:jc w:val="center"/>
        <w:rPr>
          <w:rFonts w:asciiTheme="minorHAnsi" w:hAnsiTheme="minorHAnsi" w:cstheme="minorHAnsi"/>
          <w:b/>
          <w:bCs/>
        </w:rPr>
      </w:pPr>
      <w:r w:rsidRPr="008209E9">
        <w:rPr>
          <w:rFonts w:asciiTheme="minorHAnsi" w:hAnsiTheme="minorHAnsi" w:cstheme="minorHAnsi"/>
          <w:b/>
          <w:bCs/>
        </w:rPr>
        <w:lastRenderedPageBreak/>
        <w:t>Ubezpieczenie oraz Odpowiedzialność i ryzyko</w:t>
      </w:r>
    </w:p>
    <w:p w14:paraId="3B67208B" w14:textId="77777777" w:rsidR="00D779AE" w:rsidRPr="009F14D1" w:rsidRDefault="00D779AE" w:rsidP="00C414A8">
      <w:pPr>
        <w:pStyle w:val="Akapitzlist1"/>
        <w:numPr>
          <w:ilvl w:val="0"/>
          <w:numId w:val="88"/>
        </w:numPr>
        <w:suppressAutoHyphens/>
        <w:spacing w:after="0" w:line="276" w:lineRule="auto"/>
        <w:contextualSpacing w:val="0"/>
        <w:jc w:val="both"/>
        <w:rPr>
          <w:rFonts w:asciiTheme="minorHAnsi" w:hAnsiTheme="minorHAnsi" w:cstheme="minorHAnsi"/>
          <w:sz w:val="24"/>
          <w:szCs w:val="24"/>
        </w:rPr>
      </w:pPr>
      <w:r w:rsidRPr="009F14D1">
        <w:rPr>
          <w:rFonts w:asciiTheme="minorHAnsi" w:hAnsiTheme="minorHAnsi" w:cstheme="minorHAnsi"/>
          <w:sz w:val="24"/>
          <w:szCs w:val="24"/>
        </w:rPr>
        <w:t xml:space="preserve">Wykonawca, na cały czas wykonywania Umowy począwszy od dnia zawarcia Umowy zawrze i będzie kontynuował umowę ubezpieczenia, w tym ubezpieczenia odpowiedzialności cywilnej w zakresie prowadzonej działalności o sumie ubezpieczenia nie niższej niż </w:t>
      </w:r>
      <w:r>
        <w:rPr>
          <w:rFonts w:asciiTheme="minorHAnsi" w:hAnsiTheme="minorHAnsi" w:cstheme="minorHAnsi"/>
          <w:sz w:val="24"/>
          <w:szCs w:val="24"/>
        </w:rPr>
        <w:t>150 000</w:t>
      </w:r>
      <w:r w:rsidRPr="009F14D1">
        <w:rPr>
          <w:rFonts w:asciiTheme="minorHAnsi" w:hAnsiTheme="minorHAnsi" w:cstheme="minorHAnsi"/>
          <w:sz w:val="24"/>
          <w:szCs w:val="24"/>
        </w:rPr>
        <w:t xml:space="preserve"> PLN (słownie: </w:t>
      </w:r>
      <w:r>
        <w:rPr>
          <w:rFonts w:asciiTheme="minorHAnsi" w:hAnsiTheme="minorHAnsi" w:cstheme="minorHAnsi"/>
          <w:sz w:val="24"/>
          <w:szCs w:val="24"/>
        </w:rPr>
        <w:t>sto pięćdziesiąt tysięcy</w:t>
      </w:r>
      <w:r w:rsidRPr="009F14D1">
        <w:rPr>
          <w:rFonts w:asciiTheme="minorHAnsi" w:hAnsiTheme="minorHAnsi" w:cstheme="minorHAnsi"/>
          <w:sz w:val="24"/>
          <w:szCs w:val="24"/>
        </w:rPr>
        <w:t xml:space="preserve"> złotych).</w:t>
      </w:r>
    </w:p>
    <w:p w14:paraId="7E584005" w14:textId="77777777" w:rsidR="00D779AE" w:rsidRPr="009F14D1" w:rsidRDefault="00D779AE" w:rsidP="00C414A8">
      <w:pPr>
        <w:pStyle w:val="Akapitzlist1"/>
        <w:numPr>
          <w:ilvl w:val="0"/>
          <w:numId w:val="88"/>
        </w:numPr>
        <w:suppressAutoHyphens/>
        <w:spacing w:after="0" w:line="276" w:lineRule="auto"/>
        <w:contextualSpacing w:val="0"/>
        <w:jc w:val="both"/>
        <w:rPr>
          <w:rFonts w:asciiTheme="minorHAnsi" w:hAnsiTheme="minorHAnsi" w:cstheme="minorHAnsi"/>
          <w:sz w:val="24"/>
          <w:szCs w:val="24"/>
        </w:rPr>
      </w:pPr>
      <w:r w:rsidRPr="009F14D1">
        <w:rPr>
          <w:rFonts w:asciiTheme="minorHAnsi" w:hAnsiTheme="minorHAnsi" w:cstheme="minorHAnsi"/>
          <w:sz w:val="24"/>
          <w:szCs w:val="24"/>
        </w:rPr>
        <w:t>Potwierdzone za zgodność z oryginałem kopie polisy będą przedstawione przez Wykonawcę Zamawiającemu przed podpisaniem Umowy. W przypadku zakończenia lub ustania umowy ubezpieczenia w okresie obowiązywania niniejszej umowy, Wykonawca zobowiązany jest do jej odnowienia na dotychczasowych warunkach i bezzwłocznego powiadomienia</w:t>
      </w:r>
      <w:r>
        <w:rPr>
          <w:rFonts w:asciiTheme="minorHAnsi" w:hAnsiTheme="minorHAnsi" w:cstheme="minorHAnsi"/>
          <w:sz w:val="24"/>
          <w:szCs w:val="24"/>
        </w:rPr>
        <w:t xml:space="preserve"> </w:t>
      </w:r>
      <w:r w:rsidRPr="009F14D1">
        <w:rPr>
          <w:rFonts w:asciiTheme="minorHAnsi" w:hAnsiTheme="minorHAnsi" w:cstheme="minorHAnsi"/>
          <w:sz w:val="24"/>
          <w:szCs w:val="24"/>
        </w:rPr>
        <w:t>o tym Zamawiającego poprzez złożenie kopii stosownych dokumentów.</w:t>
      </w:r>
    </w:p>
    <w:p w14:paraId="1A9D039E" w14:textId="77777777" w:rsidR="00D779AE" w:rsidRPr="00C2773B" w:rsidRDefault="00D779AE" w:rsidP="00C414A8">
      <w:pPr>
        <w:pStyle w:val="Akapitzlist1"/>
        <w:numPr>
          <w:ilvl w:val="0"/>
          <w:numId w:val="88"/>
        </w:numPr>
        <w:suppressAutoHyphens/>
        <w:spacing w:after="0" w:line="276" w:lineRule="auto"/>
        <w:contextualSpacing w:val="0"/>
        <w:jc w:val="both"/>
        <w:rPr>
          <w:rFonts w:asciiTheme="minorHAnsi" w:hAnsiTheme="minorHAnsi" w:cstheme="minorHAnsi"/>
          <w:sz w:val="24"/>
          <w:szCs w:val="24"/>
        </w:rPr>
      </w:pPr>
      <w:r w:rsidRPr="009F14D1">
        <w:rPr>
          <w:rFonts w:asciiTheme="minorHAnsi" w:hAnsiTheme="minorHAnsi" w:cstheme="minorHAnsi"/>
          <w:sz w:val="24"/>
          <w:szCs w:val="24"/>
        </w:rPr>
        <w:t xml:space="preserve">Zmiany warunków ubezpieczenia mogą być dokonywane za zgodą Zamawiającego wyrażoną na piśmie lub jako ogólne zmiany wprowadzane przez firmę ubezpieczeniową, wynikające ze zmian </w:t>
      </w:r>
      <w:r w:rsidRPr="00C2773B">
        <w:rPr>
          <w:rFonts w:asciiTheme="minorHAnsi" w:hAnsiTheme="minorHAnsi" w:cstheme="minorHAnsi"/>
          <w:sz w:val="24"/>
          <w:szCs w:val="24"/>
        </w:rPr>
        <w:t>przepisów prawa.</w:t>
      </w:r>
    </w:p>
    <w:p w14:paraId="14A08B5C" w14:textId="77777777" w:rsidR="00D779AE" w:rsidRPr="00C2773B" w:rsidRDefault="00D779AE" w:rsidP="00C414A8">
      <w:pPr>
        <w:pStyle w:val="Akapitzlist1"/>
        <w:numPr>
          <w:ilvl w:val="0"/>
          <w:numId w:val="88"/>
        </w:numPr>
        <w:suppressAutoHyphens/>
        <w:spacing w:after="0" w:line="276" w:lineRule="auto"/>
        <w:contextualSpacing w:val="0"/>
        <w:jc w:val="both"/>
        <w:rPr>
          <w:rFonts w:asciiTheme="minorHAnsi" w:hAnsiTheme="minorHAnsi" w:cstheme="minorHAnsi"/>
          <w:sz w:val="24"/>
          <w:szCs w:val="24"/>
        </w:rPr>
      </w:pPr>
      <w:r w:rsidRPr="00C2773B">
        <w:rPr>
          <w:rFonts w:asciiTheme="minorHAnsi" w:hAnsiTheme="minorHAnsi" w:cstheme="minorHAnsi"/>
          <w:sz w:val="24"/>
          <w:szCs w:val="24"/>
        </w:rPr>
        <w:t>Koszty ubezpieczenia obciążają w całości Wykonawcę.</w:t>
      </w:r>
    </w:p>
    <w:p w14:paraId="6E0EFC6B" w14:textId="77777777" w:rsidR="00D779AE" w:rsidRPr="00C2773B" w:rsidRDefault="00D779AE" w:rsidP="00C414A8">
      <w:pPr>
        <w:numPr>
          <w:ilvl w:val="0"/>
          <w:numId w:val="88"/>
        </w:numPr>
        <w:suppressAutoHyphens/>
        <w:autoSpaceDE/>
        <w:autoSpaceDN/>
        <w:spacing w:line="276" w:lineRule="auto"/>
        <w:jc w:val="both"/>
        <w:rPr>
          <w:rFonts w:asciiTheme="minorHAnsi" w:hAnsiTheme="minorHAnsi" w:cstheme="minorHAnsi"/>
          <w:sz w:val="24"/>
          <w:szCs w:val="24"/>
        </w:rPr>
      </w:pPr>
      <w:r w:rsidRPr="00C2773B">
        <w:rPr>
          <w:rFonts w:asciiTheme="minorHAnsi" w:hAnsiTheme="minorHAnsi" w:cstheme="minorHAnsi"/>
          <w:sz w:val="24"/>
          <w:szCs w:val="24"/>
        </w:rPr>
        <w:t>Wykonawca jest odpowiedzialny i ponosi wszelkie ryzyka i koszty z tytułu szkód powstałych w związku z wykonywaniem Przedmiotu Zamówienia, chyba, że powstanie szkód nastąpiło z winy Zamawiającego. Wykonawca powinien chronić przed uszkodzeniem i kradzieżą,</w:t>
      </w:r>
      <w:r w:rsidRPr="00C2773B">
        <w:rPr>
          <w:rFonts w:asciiTheme="minorHAnsi" w:hAnsiTheme="minorHAnsi" w:cstheme="minorHAnsi"/>
          <w:strike/>
          <w:sz w:val="24"/>
          <w:szCs w:val="24"/>
        </w:rPr>
        <w:t xml:space="preserve"> </w:t>
      </w:r>
      <w:r w:rsidRPr="00C2773B">
        <w:rPr>
          <w:rFonts w:asciiTheme="minorHAnsi" w:hAnsiTheme="minorHAnsi" w:cstheme="minorHAnsi"/>
          <w:sz w:val="24"/>
          <w:szCs w:val="24"/>
        </w:rPr>
        <w:t xml:space="preserve">wykonane przez siebie i Podwykonawców roboty budowlane, urządzenia i materiały przeznaczone do wykonania tych robót od chwili ich rozpoczęcia do odbioru końcowego. Powinien również zabezpieczyć te roboty przed szkodami w warunkach zimowych oraz przed działaniem warunków atmosferycznych i wód gruntowych. </w:t>
      </w:r>
    </w:p>
    <w:p w14:paraId="4FF69752" w14:textId="77777777" w:rsidR="00D779AE" w:rsidRPr="00C2773B" w:rsidRDefault="00D779AE" w:rsidP="00C414A8">
      <w:pPr>
        <w:numPr>
          <w:ilvl w:val="0"/>
          <w:numId w:val="88"/>
        </w:numPr>
        <w:suppressAutoHyphens/>
        <w:autoSpaceDE/>
        <w:autoSpaceDN/>
        <w:spacing w:line="276" w:lineRule="auto"/>
        <w:jc w:val="both"/>
        <w:rPr>
          <w:rFonts w:asciiTheme="minorHAnsi" w:hAnsiTheme="minorHAnsi" w:cstheme="minorHAnsi"/>
          <w:sz w:val="24"/>
          <w:szCs w:val="24"/>
        </w:rPr>
      </w:pPr>
      <w:r w:rsidRPr="00C2773B">
        <w:rPr>
          <w:rFonts w:asciiTheme="minorHAnsi" w:hAnsiTheme="minorHAnsi" w:cstheme="minorHAnsi"/>
          <w:sz w:val="24"/>
          <w:szCs w:val="24"/>
        </w:rPr>
        <w:t>Wykonawca ponosi odpowiedzialność również za szkody i straty w robotach budowlanych spowodowane przez siebie podczas usuwania wad w okresie gwarancji i rękojmi za wady.</w:t>
      </w:r>
    </w:p>
    <w:p w14:paraId="421807C5" w14:textId="77777777" w:rsidR="00D779AE" w:rsidRPr="009F14D1" w:rsidRDefault="00D779AE" w:rsidP="00D779AE">
      <w:pPr>
        <w:suppressAutoHyphens/>
        <w:autoSpaceDE/>
        <w:autoSpaceDN/>
        <w:spacing w:line="276" w:lineRule="auto"/>
        <w:jc w:val="both"/>
        <w:rPr>
          <w:rFonts w:asciiTheme="minorHAnsi" w:hAnsiTheme="minorHAnsi" w:cstheme="minorHAnsi"/>
          <w:sz w:val="24"/>
          <w:szCs w:val="24"/>
        </w:rPr>
      </w:pPr>
    </w:p>
    <w:p w14:paraId="2EEEE862" w14:textId="77777777" w:rsidR="00D779AE" w:rsidRPr="008209E9" w:rsidRDefault="00D779AE" w:rsidP="00C414A8">
      <w:pPr>
        <w:pStyle w:val="Nagwek2"/>
        <w:numPr>
          <w:ilvl w:val="0"/>
          <w:numId w:val="126"/>
        </w:numPr>
        <w:tabs>
          <w:tab w:val="num" w:pos="2596"/>
        </w:tabs>
        <w:spacing w:line="276" w:lineRule="auto"/>
        <w:ind w:left="426"/>
        <w:jc w:val="center"/>
        <w:rPr>
          <w:rFonts w:asciiTheme="minorHAnsi" w:hAnsiTheme="minorHAnsi" w:cstheme="minorHAnsi"/>
          <w:b/>
          <w:bCs/>
        </w:rPr>
      </w:pPr>
      <w:r w:rsidRPr="008209E9">
        <w:rPr>
          <w:rFonts w:asciiTheme="minorHAnsi" w:hAnsiTheme="minorHAnsi" w:cstheme="minorHAnsi"/>
          <w:b/>
          <w:bCs/>
        </w:rPr>
        <w:t>Kary umowne</w:t>
      </w:r>
    </w:p>
    <w:p w14:paraId="1E55CCF3" w14:textId="77777777" w:rsidR="00D779AE" w:rsidRPr="008B4749" w:rsidRDefault="00D779AE" w:rsidP="00D779AE">
      <w:pPr>
        <w:spacing w:line="276" w:lineRule="auto"/>
        <w:ind w:left="360" w:hanging="360"/>
        <w:jc w:val="both"/>
        <w:rPr>
          <w:rFonts w:asciiTheme="minorHAnsi" w:hAnsiTheme="minorHAnsi" w:cstheme="minorHAnsi"/>
          <w:sz w:val="24"/>
          <w:szCs w:val="24"/>
        </w:rPr>
      </w:pPr>
      <w:r w:rsidRPr="009F14D1">
        <w:rPr>
          <w:rFonts w:asciiTheme="minorHAnsi" w:hAnsiTheme="minorHAnsi" w:cstheme="minorHAnsi"/>
          <w:sz w:val="24"/>
          <w:szCs w:val="24"/>
        </w:rPr>
        <w:t>1.</w:t>
      </w:r>
      <w:r w:rsidRPr="009F14D1">
        <w:rPr>
          <w:rFonts w:asciiTheme="minorHAnsi" w:hAnsiTheme="minorHAnsi" w:cstheme="minorHAnsi"/>
          <w:b/>
          <w:sz w:val="24"/>
          <w:szCs w:val="24"/>
        </w:rPr>
        <w:tab/>
      </w:r>
      <w:r w:rsidRPr="009F14D1">
        <w:rPr>
          <w:rFonts w:asciiTheme="minorHAnsi" w:hAnsiTheme="minorHAnsi" w:cstheme="minorHAnsi"/>
          <w:sz w:val="24"/>
          <w:szCs w:val="24"/>
        </w:rPr>
        <w:t xml:space="preserve">Wykonawca z tytułu niewykonania lub nienależytego wykonania </w:t>
      </w:r>
      <w:r>
        <w:rPr>
          <w:rFonts w:asciiTheme="minorHAnsi" w:hAnsiTheme="minorHAnsi" w:cstheme="minorHAnsi"/>
          <w:sz w:val="24"/>
          <w:szCs w:val="24"/>
        </w:rPr>
        <w:t>u</w:t>
      </w:r>
      <w:r w:rsidRPr="009F14D1">
        <w:rPr>
          <w:rFonts w:asciiTheme="minorHAnsi" w:hAnsiTheme="minorHAnsi" w:cstheme="minorHAnsi"/>
          <w:sz w:val="24"/>
          <w:szCs w:val="24"/>
        </w:rPr>
        <w:t xml:space="preserve">mowy zapłaci </w:t>
      </w:r>
      <w:r w:rsidRPr="008B4749">
        <w:rPr>
          <w:rFonts w:asciiTheme="minorHAnsi" w:hAnsiTheme="minorHAnsi" w:cstheme="minorHAnsi"/>
          <w:sz w:val="24"/>
          <w:szCs w:val="24"/>
        </w:rPr>
        <w:t>Zamawiającemu kary umowne:</w:t>
      </w:r>
    </w:p>
    <w:p w14:paraId="5CA4357B" w14:textId="77777777" w:rsidR="00D779AE" w:rsidRPr="008B4749" w:rsidRDefault="00D779AE" w:rsidP="00C414A8">
      <w:pPr>
        <w:numPr>
          <w:ilvl w:val="0"/>
          <w:numId w:val="96"/>
        </w:numPr>
        <w:suppressAutoHyphens/>
        <w:autoSpaceDE/>
        <w:autoSpaceDN/>
        <w:spacing w:line="276" w:lineRule="auto"/>
        <w:jc w:val="both"/>
        <w:rPr>
          <w:rFonts w:asciiTheme="minorHAnsi" w:hAnsiTheme="minorHAnsi" w:cstheme="minorHAnsi"/>
          <w:strike/>
          <w:sz w:val="24"/>
          <w:szCs w:val="24"/>
        </w:rPr>
      </w:pPr>
      <w:r w:rsidRPr="008B4749">
        <w:rPr>
          <w:rFonts w:asciiTheme="minorHAnsi" w:hAnsiTheme="minorHAnsi" w:cstheme="minorHAnsi"/>
          <w:sz w:val="24"/>
          <w:szCs w:val="24"/>
        </w:rPr>
        <w:t>za zwłokę w rozpoczęciu lub zakończeniu prac projektowych lub robót budowlanych w stosunku do przyjętego harmonogramu rzeczowo-finansowego - kara w wysokości 2% wynagrodzenia umownego brutto, wskazanego odpowiednio w § 3 ust. 1 lub § 4 ust. 1 umowy za każdy rozpoczęty dzień zwłoki dla każdej części przedmiotu umowy wskazanego w §1 ust. 1 umowy oddzielnie,</w:t>
      </w:r>
    </w:p>
    <w:p w14:paraId="22A49A29" w14:textId="77777777" w:rsidR="00D779AE" w:rsidRPr="008B4749" w:rsidRDefault="00D779AE" w:rsidP="00C414A8">
      <w:pPr>
        <w:numPr>
          <w:ilvl w:val="0"/>
          <w:numId w:val="96"/>
        </w:numPr>
        <w:suppressAutoHyphens/>
        <w:autoSpaceDE/>
        <w:autoSpaceDN/>
        <w:spacing w:line="276" w:lineRule="auto"/>
        <w:jc w:val="both"/>
        <w:rPr>
          <w:rFonts w:asciiTheme="minorHAnsi" w:hAnsiTheme="minorHAnsi" w:cstheme="minorHAnsi"/>
          <w:sz w:val="24"/>
          <w:szCs w:val="24"/>
        </w:rPr>
      </w:pPr>
      <w:r w:rsidRPr="008B4749">
        <w:rPr>
          <w:rFonts w:asciiTheme="minorHAnsi" w:hAnsiTheme="minorHAnsi" w:cstheme="minorHAnsi"/>
          <w:sz w:val="24"/>
          <w:szCs w:val="24"/>
        </w:rPr>
        <w:t xml:space="preserve">za zwłokę w usunięciu wad przedmiotu umowy stwierdzonych w okresie rękojmi - kara w wysokości 2% wynagrodzenia umownego brutto wskazanego w § 3 ust. 1 i w § 4 ust. 1 Umowy za każdy rozpoczęty dzień zwłoki dla każdej części przedmiotu umowy wskazanego w §1 ust. 1 Umowy oddzielnie, </w:t>
      </w:r>
    </w:p>
    <w:p w14:paraId="1FBACEA5" w14:textId="77777777" w:rsidR="00D779AE" w:rsidRPr="008B4749" w:rsidRDefault="00D779AE" w:rsidP="00C414A8">
      <w:pPr>
        <w:numPr>
          <w:ilvl w:val="0"/>
          <w:numId w:val="96"/>
        </w:numPr>
        <w:suppressAutoHyphens/>
        <w:autoSpaceDE/>
        <w:autoSpaceDN/>
        <w:spacing w:line="276" w:lineRule="auto"/>
        <w:jc w:val="both"/>
        <w:rPr>
          <w:rFonts w:asciiTheme="minorHAnsi" w:hAnsiTheme="minorHAnsi" w:cstheme="minorHAnsi"/>
          <w:strike/>
          <w:sz w:val="24"/>
          <w:szCs w:val="24"/>
        </w:rPr>
      </w:pPr>
      <w:r w:rsidRPr="008B4749">
        <w:rPr>
          <w:rFonts w:asciiTheme="minorHAnsi" w:hAnsiTheme="minorHAnsi" w:cstheme="minorHAnsi"/>
          <w:sz w:val="24"/>
          <w:szCs w:val="24"/>
        </w:rPr>
        <w:t>za zwłokę w terminowym usunięciu nieprawidłowości stwierdzonych podczas odbioru - kara w wysokości 5% wynagrodzenia umownego brutto wskazanego w § 3 ust. 1 i § 4 ust. 1 umowy za każdy rozpoczęty dzień zwłoki dla każdej części przedmiotu umowy wskazanego w § 1 ust. 1 oddzielnie w stosunku do terminu wyznaczonego przez Zamawiającego zgodnie z § 2 ust. 10 pkt. 2,</w:t>
      </w:r>
      <w:r w:rsidRPr="008B4749">
        <w:rPr>
          <w:rFonts w:asciiTheme="minorHAnsi" w:hAnsiTheme="minorHAnsi" w:cstheme="minorHAnsi"/>
          <w:strike/>
          <w:sz w:val="24"/>
          <w:szCs w:val="24"/>
        </w:rPr>
        <w:t xml:space="preserve"> </w:t>
      </w:r>
    </w:p>
    <w:p w14:paraId="5C9648D0" w14:textId="77777777" w:rsidR="00D779AE" w:rsidRPr="008B4749" w:rsidRDefault="00D779AE" w:rsidP="00C414A8">
      <w:pPr>
        <w:numPr>
          <w:ilvl w:val="0"/>
          <w:numId w:val="96"/>
        </w:numPr>
        <w:suppressAutoHyphens/>
        <w:autoSpaceDE/>
        <w:autoSpaceDN/>
        <w:spacing w:line="276" w:lineRule="auto"/>
        <w:jc w:val="both"/>
        <w:rPr>
          <w:rFonts w:asciiTheme="minorHAnsi" w:hAnsiTheme="minorHAnsi" w:cstheme="minorHAnsi"/>
          <w:sz w:val="24"/>
          <w:szCs w:val="24"/>
        </w:rPr>
      </w:pPr>
      <w:r w:rsidRPr="00077139">
        <w:rPr>
          <w:rFonts w:asciiTheme="minorHAnsi" w:hAnsiTheme="minorHAnsi" w:cstheme="minorHAnsi"/>
          <w:sz w:val="24"/>
          <w:szCs w:val="24"/>
        </w:rPr>
        <w:t>za odstąpienie od Umowy w całości lub części przez Zamawiającego wskutek okoliczności, za które odpowiada Wykonawca - kara w wysokości 20% wynagrodzenia</w:t>
      </w:r>
      <w:r w:rsidRPr="009F14D1">
        <w:rPr>
          <w:rFonts w:asciiTheme="minorHAnsi" w:hAnsiTheme="minorHAnsi" w:cstheme="minorHAnsi"/>
          <w:sz w:val="24"/>
          <w:szCs w:val="24"/>
        </w:rPr>
        <w:t xml:space="preserve"> umownego brutto </w:t>
      </w:r>
      <w:r w:rsidRPr="008B4749">
        <w:rPr>
          <w:rFonts w:asciiTheme="minorHAnsi" w:hAnsiTheme="minorHAnsi" w:cstheme="minorHAnsi"/>
          <w:sz w:val="24"/>
          <w:szCs w:val="24"/>
        </w:rPr>
        <w:t>wskazanego w § 3 ust. 1 i w § 4 ust. 1 Umowy</w:t>
      </w:r>
    </w:p>
    <w:p w14:paraId="0C74283C" w14:textId="77777777" w:rsidR="00D779AE" w:rsidRPr="008B4749" w:rsidRDefault="00D779AE" w:rsidP="00C414A8">
      <w:pPr>
        <w:numPr>
          <w:ilvl w:val="0"/>
          <w:numId w:val="96"/>
        </w:numPr>
        <w:suppressAutoHyphens/>
        <w:autoSpaceDE/>
        <w:autoSpaceDN/>
        <w:spacing w:line="276" w:lineRule="auto"/>
        <w:jc w:val="both"/>
        <w:rPr>
          <w:rFonts w:asciiTheme="minorHAnsi" w:hAnsiTheme="minorHAnsi" w:cstheme="minorHAnsi"/>
          <w:sz w:val="24"/>
          <w:szCs w:val="24"/>
        </w:rPr>
      </w:pPr>
      <w:r w:rsidRPr="008B4749">
        <w:rPr>
          <w:rFonts w:asciiTheme="minorHAnsi" w:hAnsiTheme="minorHAnsi" w:cstheme="minorHAnsi"/>
          <w:sz w:val="24"/>
          <w:szCs w:val="24"/>
        </w:rPr>
        <w:lastRenderedPageBreak/>
        <w:t xml:space="preserve">za brak zapłaty wynagrodzenia należnego </w:t>
      </w:r>
      <w:r w:rsidRPr="00684433">
        <w:rPr>
          <w:rFonts w:asciiTheme="minorHAnsi" w:hAnsiTheme="minorHAnsi" w:cstheme="minorHAnsi"/>
          <w:sz w:val="24"/>
          <w:szCs w:val="24"/>
        </w:rPr>
        <w:t xml:space="preserve">podwykonawcom lub dalszym podwykonawcom umowy o roboty budowlane – kara umowna </w:t>
      </w:r>
      <w:r w:rsidRPr="008B4749">
        <w:rPr>
          <w:rFonts w:asciiTheme="minorHAnsi" w:hAnsiTheme="minorHAnsi" w:cstheme="minorHAnsi"/>
          <w:sz w:val="24"/>
          <w:szCs w:val="24"/>
        </w:rPr>
        <w:t>w wysokości 10% wynagrodzenia brutto wymienionego w § 4 ust. 1 Umowy, za każdy przypadek,</w:t>
      </w:r>
    </w:p>
    <w:p w14:paraId="5F384303" w14:textId="77777777" w:rsidR="00D779AE" w:rsidRPr="008B4749" w:rsidRDefault="00D779AE" w:rsidP="00C414A8">
      <w:pPr>
        <w:numPr>
          <w:ilvl w:val="0"/>
          <w:numId w:val="96"/>
        </w:numPr>
        <w:suppressAutoHyphens/>
        <w:autoSpaceDE/>
        <w:autoSpaceDN/>
        <w:spacing w:line="276" w:lineRule="auto"/>
        <w:jc w:val="both"/>
        <w:rPr>
          <w:rFonts w:asciiTheme="minorHAnsi" w:hAnsiTheme="minorHAnsi" w:cstheme="minorHAnsi"/>
          <w:sz w:val="24"/>
          <w:szCs w:val="24"/>
        </w:rPr>
      </w:pPr>
      <w:r w:rsidRPr="008B4749">
        <w:rPr>
          <w:rFonts w:asciiTheme="minorHAnsi" w:hAnsiTheme="minorHAnsi" w:cstheme="minorHAnsi"/>
          <w:sz w:val="24"/>
          <w:szCs w:val="24"/>
        </w:rPr>
        <w:t>za nieterminową zapłatę wynagrodzenia należnego podwykonawcom lub dalszym podwykonawcom – kara umowna w wysokości 500 PLN za każdy przypadek odrębnie,</w:t>
      </w:r>
    </w:p>
    <w:p w14:paraId="0C6FB34B" w14:textId="77777777" w:rsidR="00D779AE" w:rsidRPr="008B4749" w:rsidRDefault="00D779AE" w:rsidP="00C414A8">
      <w:pPr>
        <w:numPr>
          <w:ilvl w:val="0"/>
          <w:numId w:val="96"/>
        </w:numPr>
        <w:suppressAutoHyphens/>
        <w:autoSpaceDE/>
        <w:autoSpaceDN/>
        <w:spacing w:line="276" w:lineRule="auto"/>
        <w:jc w:val="both"/>
        <w:rPr>
          <w:rFonts w:asciiTheme="minorHAnsi" w:hAnsiTheme="minorHAnsi" w:cstheme="minorHAnsi"/>
          <w:sz w:val="24"/>
          <w:szCs w:val="24"/>
        </w:rPr>
      </w:pPr>
      <w:r w:rsidRPr="008B4749">
        <w:rPr>
          <w:rFonts w:asciiTheme="minorHAnsi" w:hAnsiTheme="minorHAnsi" w:cstheme="minorHAnsi"/>
          <w:sz w:val="24"/>
          <w:szCs w:val="24"/>
        </w:rPr>
        <w:t xml:space="preserve">za nieprzedłożenie Zamawiającemu, w terminie określonym w § 10 ust. 6 Umowy, do uprzedniego zaakceptowania projektu umowy o podwykonawstwo, której przedmiotem są roboty budowlane lub projektu jej zmiany – kara umowna w wysokości 1000 PLN za każdy przypadek, </w:t>
      </w:r>
    </w:p>
    <w:p w14:paraId="343DF89F" w14:textId="77777777" w:rsidR="00D779AE" w:rsidRPr="008B4749" w:rsidRDefault="00D779AE" w:rsidP="00C414A8">
      <w:pPr>
        <w:numPr>
          <w:ilvl w:val="0"/>
          <w:numId w:val="96"/>
        </w:numPr>
        <w:suppressAutoHyphens/>
        <w:autoSpaceDE/>
        <w:autoSpaceDN/>
        <w:spacing w:line="276" w:lineRule="auto"/>
        <w:jc w:val="both"/>
        <w:rPr>
          <w:rFonts w:asciiTheme="minorHAnsi" w:hAnsiTheme="minorHAnsi" w:cstheme="minorHAnsi"/>
          <w:sz w:val="24"/>
          <w:szCs w:val="24"/>
        </w:rPr>
      </w:pPr>
      <w:r w:rsidRPr="008B4749">
        <w:rPr>
          <w:rFonts w:asciiTheme="minorHAnsi" w:hAnsiTheme="minorHAnsi" w:cstheme="minorHAnsi"/>
          <w:sz w:val="24"/>
          <w:szCs w:val="24"/>
        </w:rPr>
        <w:t xml:space="preserve">za nieprzedłożenie Zamawiającemu, w terminie określonym w umowie, poświadczonej za zgodność z oryginałem kopii zawartej umowy o podwykonawstwo lub jej zmiany – kara umowna w wysokości 1000 PLN za każdy przypadek, </w:t>
      </w:r>
    </w:p>
    <w:p w14:paraId="4877C454" w14:textId="77777777" w:rsidR="00D779AE" w:rsidRPr="008B4749" w:rsidRDefault="00D779AE" w:rsidP="00C414A8">
      <w:pPr>
        <w:numPr>
          <w:ilvl w:val="0"/>
          <w:numId w:val="96"/>
        </w:numPr>
        <w:suppressAutoHyphens/>
        <w:autoSpaceDE/>
        <w:autoSpaceDN/>
        <w:spacing w:line="276" w:lineRule="auto"/>
        <w:jc w:val="both"/>
        <w:rPr>
          <w:rFonts w:asciiTheme="minorHAnsi" w:hAnsiTheme="minorHAnsi" w:cstheme="minorHAnsi"/>
          <w:sz w:val="24"/>
          <w:szCs w:val="24"/>
        </w:rPr>
      </w:pPr>
      <w:r w:rsidRPr="008B4749">
        <w:rPr>
          <w:rFonts w:asciiTheme="minorHAnsi" w:hAnsiTheme="minorHAnsi" w:cstheme="minorHAnsi"/>
          <w:sz w:val="24"/>
          <w:szCs w:val="24"/>
        </w:rPr>
        <w:t xml:space="preserve">za brak zmiany umowy o podwykonawstwo robót budowlanych w zakresie zmiany terminu zapłaty, zgodnie z art. 464 ust. 10 </w:t>
      </w:r>
      <w:proofErr w:type="spellStart"/>
      <w:r w:rsidRPr="008B4749">
        <w:rPr>
          <w:rFonts w:asciiTheme="minorHAnsi" w:hAnsiTheme="minorHAnsi" w:cstheme="minorHAnsi"/>
          <w:sz w:val="24"/>
          <w:szCs w:val="24"/>
        </w:rPr>
        <w:t>pzp</w:t>
      </w:r>
      <w:proofErr w:type="spellEnd"/>
      <w:r w:rsidRPr="001812F7">
        <w:rPr>
          <w:rFonts w:asciiTheme="minorHAnsi" w:hAnsiTheme="minorHAnsi" w:cstheme="minorHAnsi"/>
          <w:sz w:val="24"/>
          <w:szCs w:val="24"/>
        </w:rPr>
        <w:t xml:space="preserve">, w terminie wyznaczonym przez Zamawiającego - </w:t>
      </w:r>
      <w:r w:rsidRPr="00051A50">
        <w:rPr>
          <w:rFonts w:asciiTheme="minorHAnsi" w:hAnsiTheme="minorHAnsi" w:cstheme="minorHAnsi"/>
          <w:sz w:val="24"/>
          <w:szCs w:val="24"/>
        </w:rPr>
        <w:t xml:space="preserve">kara </w:t>
      </w:r>
      <w:r w:rsidRPr="008B4749">
        <w:rPr>
          <w:rFonts w:asciiTheme="minorHAnsi" w:hAnsiTheme="minorHAnsi" w:cstheme="minorHAnsi"/>
          <w:sz w:val="24"/>
          <w:szCs w:val="24"/>
        </w:rPr>
        <w:t>umowna w wysokości 500 PLN za każdy przypadek,</w:t>
      </w:r>
    </w:p>
    <w:p w14:paraId="35B398D1" w14:textId="77777777" w:rsidR="00D779AE" w:rsidRPr="008B4749" w:rsidRDefault="00D779AE" w:rsidP="00C414A8">
      <w:pPr>
        <w:numPr>
          <w:ilvl w:val="0"/>
          <w:numId w:val="96"/>
        </w:numPr>
        <w:suppressAutoHyphens/>
        <w:autoSpaceDE/>
        <w:autoSpaceDN/>
        <w:spacing w:line="276" w:lineRule="auto"/>
        <w:jc w:val="both"/>
        <w:rPr>
          <w:rFonts w:asciiTheme="minorHAnsi" w:hAnsiTheme="minorHAnsi" w:cstheme="minorHAnsi"/>
          <w:strike/>
          <w:sz w:val="24"/>
          <w:szCs w:val="24"/>
        </w:rPr>
      </w:pPr>
      <w:r w:rsidRPr="008B4749">
        <w:rPr>
          <w:rFonts w:asciiTheme="minorHAnsi" w:hAnsiTheme="minorHAnsi" w:cstheme="minorHAnsi"/>
          <w:sz w:val="24"/>
          <w:szCs w:val="24"/>
        </w:rPr>
        <w:t>za niedopełnienie wymogu zatrudnienia na podstawie umowy o pracę w rozumieniu przepisów Kodeksu Pracy osób wykonujących wskazane w umowie czynności, w wysokości iloczynu kwoty minimalnego wynagrodzenia za pracę ustalonego na podstawie przepisów o minimalnym wynagrodzeniu z pracę (obowiązujących w chwili stwierdzenia przez Zamawiającego niedopełnienia przez Wykonawcę wymogu zatrudnienia na podstawie umowy o pracę  osób wykonujących wskazane w umowie czynności) oraz liczby miesięcy w okresie realizacji umowy, w których nie dopełniono przedmiotowego wymogu – za każdą taką osobę. W przypadku niedopełnienia wymogu zatrudnienia w okresie niepełnego miesiąca kalendarzowego, Wykonawca zapłaci karę umowną obliczoną proporcjonalnie, przyjmując, że 1 dzień w miesiącu odpowiada 0,2% wysokości umownego wynagrodzenia brutto wskazanego w § 4 ust. 1 umowy,</w:t>
      </w:r>
    </w:p>
    <w:p w14:paraId="45FA5CA6" w14:textId="77777777" w:rsidR="00D779AE" w:rsidRPr="009F14D1" w:rsidRDefault="00D779AE" w:rsidP="00C414A8">
      <w:pPr>
        <w:numPr>
          <w:ilvl w:val="0"/>
          <w:numId w:val="96"/>
        </w:numPr>
        <w:suppressAutoHyphens/>
        <w:autoSpaceDE/>
        <w:autoSpaceDN/>
        <w:spacing w:line="276" w:lineRule="auto"/>
        <w:jc w:val="both"/>
        <w:rPr>
          <w:rFonts w:asciiTheme="minorHAnsi" w:hAnsiTheme="minorHAnsi" w:cstheme="minorHAnsi"/>
          <w:sz w:val="24"/>
          <w:szCs w:val="24"/>
        </w:rPr>
      </w:pPr>
      <w:r w:rsidRPr="009F14D1">
        <w:rPr>
          <w:rFonts w:asciiTheme="minorHAnsi" w:hAnsiTheme="minorHAnsi" w:cstheme="minorHAnsi"/>
          <w:sz w:val="24"/>
          <w:szCs w:val="24"/>
        </w:rPr>
        <w:t xml:space="preserve">za </w:t>
      </w:r>
      <w:r w:rsidRPr="008B4749">
        <w:rPr>
          <w:rFonts w:asciiTheme="minorHAnsi" w:hAnsiTheme="minorHAnsi" w:cstheme="minorHAnsi"/>
          <w:sz w:val="24"/>
          <w:szCs w:val="24"/>
        </w:rPr>
        <w:t xml:space="preserve">zwłokę w przedłużeniu Zamawiającemu w terminie 14 dni od zawarcia Umowy harmonogramu rzeczowo-finansowego - kara umowna w wysokości 1000 PLN za każdy rozpoczęty dzień zwłoki, </w:t>
      </w:r>
    </w:p>
    <w:p w14:paraId="30C1142A" w14:textId="77777777" w:rsidR="00D779AE" w:rsidRPr="008B4749" w:rsidRDefault="00D779AE" w:rsidP="00C414A8">
      <w:pPr>
        <w:pStyle w:val="Akapitzlist"/>
        <w:numPr>
          <w:ilvl w:val="0"/>
          <w:numId w:val="95"/>
        </w:numPr>
        <w:suppressAutoHyphens/>
        <w:autoSpaceDE/>
        <w:autoSpaceDN/>
        <w:spacing w:line="276" w:lineRule="auto"/>
        <w:ind w:left="426"/>
        <w:jc w:val="both"/>
        <w:rPr>
          <w:rFonts w:asciiTheme="minorHAnsi" w:hAnsiTheme="minorHAnsi" w:cstheme="minorHAnsi"/>
          <w:sz w:val="24"/>
          <w:szCs w:val="24"/>
        </w:rPr>
      </w:pPr>
      <w:r w:rsidRPr="009F14D1">
        <w:rPr>
          <w:rFonts w:asciiTheme="minorHAnsi" w:hAnsiTheme="minorHAnsi" w:cstheme="minorHAnsi"/>
          <w:sz w:val="24"/>
          <w:szCs w:val="24"/>
        </w:rPr>
        <w:t xml:space="preserve">Kary umowne będą naliczane za każdy rozpoczęty dzień zwłoki oraz za każdy przypadek </w:t>
      </w:r>
      <w:r w:rsidRPr="008B4749">
        <w:rPr>
          <w:rFonts w:asciiTheme="minorHAnsi" w:hAnsiTheme="minorHAnsi" w:cstheme="minorHAnsi"/>
          <w:sz w:val="24"/>
          <w:szCs w:val="24"/>
        </w:rPr>
        <w:t>wskazany w ust. 1. Kary umowne są niezależne od siebie i należą się w pełnej wysokości, nawet w przypadku, gdy w wyniku jednego zdarzenia naliczana jest więcej niż jedna kara. Łączna kwota naliczonych przez Zamawiającego kar umownych nie przekroczy kwoty odpowiadającej 30% wynagrodzenia umownego brutto za całość przedmiotu umowy.</w:t>
      </w:r>
    </w:p>
    <w:p w14:paraId="7A2F4A26" w14:textId="77777777" w:rsidR="00D779AE" w:rsidRPr="008B4749" w:rsidRDefault="00D779AE" w:rsidP="00D779AE">
      <w:pPr>
        <w:spacing w:line="276" w:lineRule="auto"/>
        <w:ind w:left="426" w:hanging="426"/>
        <w:jc w:val="both"/>
        <w:rPr>
          <w:rFonts w:asciiTheme="minorHAnsi" w:hAnsiTheme="minorHAnsi" w:cstheme="minorHAnsi"/>
          <w:sz w:val="24"/>
          <w:szCs w:val="24"/>
        </w:rPr>
      </w:pPr>
      <w:r w:rsidRPr="008B4749">
        <w:rPr>
          <w:rFonts w:asciiTheme="minorHAnsi" w:hAnsiTheme="minorHAnsi" w:cstheme="minorHAnsi"/>
          <w:sz w:val="24"/>
          <w:szCs w:val="24"/>
        </w:rPr>
        <w:t>3.</w:t>
      </w:r>
      <w:r w:rsidRPr="008B4749">
        <w:rPr>
          <w:rFonts w:asciiTheme="minorHAnsi" w:hAnsiTheme="minorHAnsi" w:cstheme="minorHAnsi"/>
          <w:sz w:val="24"/>
          <w:szCs w:val="24"/>
        </w:rPr>
        <w:tab/>
        <w:t>Zapłata przez Wykonawcę kar umownych naliczanych przez Zamawiającego nie zwalnia Wykonawcy z wykonania zobowiązań wynikających z umowy.</w:t>
      </w:r>
    </w:p>
    <w:p w14:paraId="033C8B2B" w14:textId="77777777" w:rsidR="00D779AE" w:rsidRPr="008B4749" w:rsidRDefault="00D779AE" w:rsidP="00D779AE">
      <w:pPr>
        <w:spacing w:line="276" w:lineRule="auto"/>
        <w:ind w:left="426" w:hanging="426"/>
        <w:jc w:val="both"/>
        <w:rPr>
          <w:rFonts w:asciiTheme="minorHAnsi" w:hAnsiTheme="minorHAnsi" w:cstheme="minorHAnsi"/>
          <w:sz w:val="24"/>
          <w:szCs w:val="24"/>
        </w:rPr>
      </w:pPr>
      <w:r w:rsidRPr="008B4749">
        <w:rPr>
          <w:rFonts w:asciiTheme="minorHAnsi" w:hAnsiTheme="minorHAnsi" w:cstheme="minorHAnsi"/>
          <w:sz w:val="24"/>
          <w:szCs w:val="24"/>
        </w:rPr>
        <w:t>4.</w:t>
      </w:r>
      <w:r w:rsidRPr="008B4749">
        <w:rPr>
          <w:rFonts w:asciiTheme="minorHAnsi" w:hAnsiTheme="minorHAnsi" w:cstheme="minorHAnsi"/>
          <w:sz w:val="24"/>
          <w:szCs w:val="24"/>
        </w:rPr>
        <w:tab/>
        <w:t>Zamawiający ma prawo dochodzić odszkodowania uzupełniającego na zasadach ogólnych, jeżeli szkoda przewyższy wysokość kar umownych.</w:t>
      </w:r>
    </w:p>
    <w:p w14:paraId="44B3B1BC" w14:textId="77777777" w:rsidR="00D779AE" w:rsidRPr="009F14D1" w:rsidRDefault="00D779AE" w:rsidP="00D779AE">
      <w:pPr>
        <w:spacing w:line="276" w:lineRule="auto"/>
        <w:ind w:left="426" w:hanging="426"/>
        <w:jc w:val="both"/>
        <w:rPr>
          <w:rFonts w:asciiTheme="minorHAnsi" w:hAnsiTheme="minorHAnsi" w:cstheme="minorHAnsi"/>
          <w:sz w:val="24"/>
          <w:szCs w:val="24"/>
        </w:rPr>
      </w:pPr>
      <w:r w:rsidRPr="009F14D1">
        <w:rPr>
          <w:rFonts w:asciiTheme="minorHAnsi" w:hAnsiTheme="minorHAnsi" w:cstheme="minorHAnsi"/>
          <w:sz w:val="24"/>
          <w:szCs w:val="24"/>
        </w:rPr>
        <w:t>5.</w:t>
      </w:r>
      <w:r w:rsidRPr="009F14D1">
        <w:rPr>
          <w:rFonts w:asciiTheme="minorHAnsi" w:hAnsiTheme="minorHAnsi" w:cstheme="minorHAnsi"/>
          <w:sz w:val="24"/>
          <w:szCs w:val="24"/>
        </w:rPr>
        <w:tab/>
        <w:t xml:space="preserve">Wykonawca wyraża zgodę na potrącenie przez Zamawiającego </w:t>
      </w:r>
      <w:r w:rsidRPr="008B4749">
        <w:rPr>
          <w:rFonts w:asciiTheme="minorHAnsi" w:hAnsiTheme="minorHAnsi" w:cstheme="minorHAnsi"/>
          <w:sz w:val="24"/>
          <w:szCs w:val="24"/>
        </w:rPr>
        <w:t>naliczonych przez Zamawiającego kar umownych z</w:t>
      </w:r>
      <w:r w:rsidRPr="008B4749">
        <w:rPr>
          <w:rFonts w:asciiTheme="minorHAnsi" w:hAnsiTheme="minorHAnsi" w:cstheme="minorHAnsi"/>
          <w:color w:val="FF0000"/>
          <w:sz w:val="24"/>
          <w:szCs w:val="24"/>
        </w:rPr>
        <w:t xml:space="preserve"> </w:t>
      </w:r>
      <w:r w:rsidRPr="008B4749">
        <w:rPr>
          <w:rFonts w:asciiTheme="minorHAnsi" w:hAnsiTheme="minorHAnsi" w:cstheme="minorHAnsi"/>
          <w:sz w:val="24"/>
          <w:szCs w:val="24"/>
        </w:rPr>
        <w:t>wynagrodzenia należnego Wykonawcy, chociażby wierzytelność Wykonawcy nie była jeszcze wymagalna (potrącenie umowne</w:t>
      </w:r>
      <w:r w:rsidRPr="009F14D1">
        <w:rPr>
          <w:rFonts w:asciiTheme="minorHAnsi" w:hAnsiTheme="minorHAnsi" w:cstheme="minorHAnsi"/>
          <w:sz w:val="24"/>
          <w:szCs w:val="24"/>
        </w:rPr>
        <w:t xml:space="preserve">). Kwoty naliczonych przez Zamawiającego kar umownych, zgodnie z jego wolą, zostaną potrącone z płatności wynagrodzenia należnego Wykonawcy. Przed dokonaniem potrącenia Zamawiający zawiadomi pisemnie Wykonawcę o wysokości i podstawie naliczonych kar umownych oraz </w:t>
      </w:r>
      <w:r w:rsidRPr="009F14D1">
        <w:rPr>
          <w:rFonts w:asciiTheme="minorHAnsi" w:hAnsiTheme="minorHAnsi" w:cstheme="minorHAnsi"/>
          <w:sz w:val="24"/>
          <w:szCs w:val="24"/>
        </w:rPr>
        <w:lastRenderedPageBreak/>
        <w:t>prześle notę księgową. Zamawiający nie jest zobowiązany do wzywania Wykonawcy do zapłaty kary umownej i wyznaczania terminu do jej zapłaty przed dokonaniem czynności, o których mowa w zdaniu pierwszym. Jeżeli potrącenie nie będzie możliwe, Wykonawca jest zobowiązany do zapłaty kar umownych w terminie 7 dni od dnia otrzymania noty księgowej.</w:t>
      </w:r>
    </w:p>
    <w:p w14:paraId="3CB64D38" w14:textId="77777777" w:rsidR="00D779AE" w:rsidRDefault="00D779AE" w:rsidP="00D779AE">
      <w:pPr>
        <w:spacing w:line="276" w:lineRule="auto"/>
        <w:ind w:left="426" w:hanging="426"/>
        <w:jc w:val="both"/>
        <w:rPr>
          <w:rFonts w:asciiTheme="minorHAnsi" w:hAnsiTheme="minorHAnsi" w:cstheme="minorHAnsi"/>
          <w:sz w:val="24"/>
          <w:szCs w:val="24"/>
        </w:rPr>
      </w:pPr>
      <w:r w:rsidRPr="009F14D1">
        <w:rPr>
          <w:rFonts w:asciiTheme="minorHAnsi" w:hAnsiTheme="minorHAnsi" w:cstheme="minorHAnsi"/>
          <w:sz w:val="24"/>
          <w:szCs w:val="24"/>
        </w:rPr>
        <w:t>6.</w:t>
      </w:r>
      <w:r w:rsidRPr="009F14D1">
        <w:rPr>
          <w:rFonts w:asciiTheme="minorHAnsi" w:hAnsiTheme="minorHAnsi" w:cstheme="minorHAnsi"/>
          <w:sz w:val="24"/>
          <w:szCs w:val="24"/>
        </w:rPr>
        <w:tab/>
        <w:t xml:space="preserve">W celu uniknięcia wątpliwości, Strony potwierdzają, że Wykonawca ponosi odpowiedzialność za przypadki niewykonania lub nienależytego wykonania umowy, o których mowa w ust. 1, na zasadach ogólnych określonych w kodeksie cywilnym, w szczególności w art. 471 K.c. </w:t>
      </w:r>
    </w:p>
    <w:p w14:paraId="38BD389B" w14:textId="77777777" w:rsidR="00D779AE" w:rsidRPr="009F14D1" w:rsidRDefault="00D779AE" w:rsidP="00D779AE">
      <w:pPr>
        <w:spacing w:line="276" w:lineRule="auto"/>
        <w:ind w:left="426" w:hanging="426"/>
        <w:jc w:val="both"/>
        <w:rPr>
          <w:rFonts w:asciiTheme="minorHAnsi" w:hAnsiTheme="minorHAnsi" w:cstheme="minorHAnsi"/>
          <w:sz w:val="24"/>
          <w:szCs w:val="24"/>
        </w:rPr>
      </w:pPr>
    </w:p>
    <w:p w14:paraId="4E31754A" w14:textId="77777777" w:rsidR="00D779AE" w:rsidRPr="008209E9" w:rsidRDefault="00D779AE" w:rsidP="00C414A8">
      <w:pPr>
        <w:pStyle w:val="Nagwek2"/>
        <w:numPr>
          <w:ilvl w:val="0"/>
          <w:numId w:val="126"/>
        </w:numPr>
        <w:tabs>
          <w:tab w:val="num" w:pos="2596"/>
        </w:tabs>
        <w:spacing w:line="276" w:lineRule="auto"/>
        <w:ind w:left="426"/>
        <w:jc w:val="center"/>
        <w:rPr>
          <w:rFonts w:asciiTheme="minorHAnsi" w:hAnsiTheme="minorHAnsi" w:cstheme="minorHAnsi"/>
          <w:b/>
          <w:bCs/>
        </w:rPr>
      </w:pPr>
      <w:r w:rsidRPr="008209E9">
        <w:rPr>
          <w:rFonts w:asciiTheme="minorHAnsi" w:hAnsiTheme="minorHAnsi" w:cstheme="minorHAnsi"/>
          <w:b/>
          <w:bCs/>
        </w:rPr>
        <w:t>Odstąpienie od umowy</w:t>
      </w:r>
    </w:p>
    <w:p w14:paraId="5A6D6FB3" w14:textId="77777777" w:rsidR="00D779AE" w:rsidRPr="00A55351" w:rsidRDefault="00D779AE" w:rsidP="00C414A8">
      <w:pPr>
        <w:numPr>
          <w:ilvl w:val="0"/>
          <w:numId w:val="86"/>
        </w:numPr>
        <w:suppressAutoHyphens/>
        <w:autoSpaceDE/>
        <w:autoSpaceDN/>
        <w:spacing w:line="276" w:lineRule="auto"/>
        <w:ind w:left="284" w:hanging="284"/>
        <w:jc w:val="both"/>
        <w:rPr>
          <w:rFonts w:asciiTheme="minorHAnsi" w:hAnsiTheme="minorHAnsi" w:cstheme="minorHAnsi"/>
          <w:b/>
          <w:sz w:val="24"/>
          <w:szCs w:val="24"/>
        </w:rPr>
      </w:pPr>
      <w:r w:rsidRPr="009F14D1">
        <w:rPr>
          <w:rFonts w:asciiTheme="minorHAnsi" w:hAnsiTheme="minorHAnsi" w:cstheme="minorHAnsi"/>
          <w:sz w:val="24"/>
          <w:szCs w:val="24"/>
        </w:rPr>
        <w:t>Zamawiający może odstąpić od Umowy w całości lub w części w przypadkach przewidzianych przepisami prawa, w tym art. 635 K.c. oraz postanowieniami umowy. Zamawiający może ponadto odstąpić od Umowy w całości lub w części, jeżeli Wykonawca narusza w sposób istotny postanowienia umowy.</w:t>
      </w:r>
    </w:p>
    <w:p w14:paraId="3362FB5F" w14:textId="77777777" w:rsidR="00D779AE" w:rsidRPr="00A55351" w:rsidRDefault="00D779AE" w:rsidP="00C414A8">
      <w:pPr>
        <w:numPr>
          <w:ilvl w:val="0"/>
          <w:numId w:val="86"/>
        </w:numPr>
        <w:suppressAutoHyphens/>
        <w:autoSpaceDE/>
        <w:autoSpaceDN/>
        <w:spacing w:line="276" w:lineRule="auto"/>
        <w:ind w:left="284" w:hanging="284"/>
        <w:contextualSpacing/>
        <w:jc w:val="both"/>
        <w:rPr>
          <w:rFonts w:asciiTheme="minorHAnsi" w:hAnsiTheme="minorHAnsi" w:cstheme="minorHAnsi"/>
          <w:b/>
          <w:sz w:val="24"/>
          <w:szCs w:val="24"/>
        </w:rPr>
      </w:pPr>
      <w:r w:rsidRPr="00A55351">
        <w:rPr>
          <w:rFonts w:asciiTheme="minorHAnsi" w:hAnsiTheme="minorHAnsi" w:cstheme="minorHAnsi"/>
          <w:sz w:val="24"/>
          <w:szCs w:val="24"/>
        </w:rPr>
        <w:t>Do istotnych naruszeń postanowień umowy zalicza się w szczególności przypadki, gdy:</w:t>
      </w:r>
    </w:p>
    <w:p w14:paraId="77524114" w14:textId="77777777" w:rsidR="00D779AE" w:rsidRPr="00A55351" w:rsidRDefault="00D779AE" w:rsidP="00C414A8">
      <w:pPr>
        <w:numPr>
          <w:ilvl w:val="0"/>
          <w:numId w:val="89"/>
        </w:numPr>
        <w:suppressAutoHyphens/>
        <w:overflowPunct w:val="0"/>
        <w:autoSpaceDE/>
        <w:autoSpaceDN/>
        <w:spacing w:line="276" w:lineRule="auto"/>
        <w:jc w:val="both"/>
        <w:rPr>
          <w:rFonts w:asciiTheme="minorHAnsi" w:hAnsiTheme="minorHAnsi" w:cstheme="minorHAnsi"/>
          <w:sz w:val="24"/>
          <w:szCs w:val="24"/>
        </w:rPr>
      </w:pPr>
      <w:r w:rsidRPr="00A55351">
        <w:rPr>
          <w:rFonts w:asciiTheme="minorHAnsi" w:hAnsiTheme="minorHAnsi" w:cstheme="minorHAnsi"/>
          <w:sz w:val="24"/>
          <w:szCs w:val="24"/>
        </w:rPr>
        <w:t>Wykonawca z przyczyn leżących po jego stronie zaniechał realizacji Umowy a w szczególności nie realizuje przedmiotu umowy przez okres dłuższy niż 7 kolejnych dni;</w:t>
      </w:r>
    </w:p>
    <w:p w14:paraId="299786BE" w14:textId="77777777" w:rsidR="00D779AE" w:rsidRPr="00A55351" w:rsidRDefault="00D779AE" w:rsidP="00C414A8">
      <w:pPr>
        <w:numPr>
          <w:ilvl w:val="0"/>
          <w:numId w:val="89"/>
        </w:numPr>
        <w:suppressAutoHyphens/>
        <w:overflowPunct w:val="0"/>
        <w:autoSpaceDE/>
        <w:autoSpaceDN/>
        <w:spacing w:line="276" w:lineRule="auto"/>
        <w:jc w:val="both"/>
        <w:rPr>
          <w:rFonts w:asciiTheme="minorHAnsi" w:hAnsiTheme="minorHAnsi" w:cstheme="minorHAnsi"/>
          <w:sz w:val="24"/>
          <w:szCs w:val="24"/>
        </w:rPr>
      </w:pPr>
      <w:r w:rsidRPr="00A55351">
        <w:rPr>
          <w:rFonts w:asciiTheme="minorHAnsi" w:hAnsiTheme="minorHAnsi" w:cstheme="minorHAnsi"/>
          <w:sz w:val="24"/>
          <w:szCs w:val="24"/>
        </w:rPr>
        <w:t xml:space="preserve">Wykonawca nie rozpoczął, z przyczyn leżących po jego stronie, realizacji robót w terminie 7 dni od umownej daty ich rozpoczęcia lub w terminie 7 dni od wezwania go przez Zamawiającego do ich rozpoczęcia; </w:t>
      </w:r>
    </w:p>
    <w:p w14:paraId="3518DED9" w14:textId="77777777" w:rsidR="00D779AE" w:rsidRPr="009F14D1" w:rsidRDefault="00D779AE" w:rsidP="00C414A8">
      <w:pPr>
        <w:numPr>
          <w:ilvl w:val="0"/>
          <w:numId w:val="89"/>
        </w:numPr>
        <w:suppressAutoHyphens/>
        <w:overflowPunct w:val="0"/>
        <w:autoSpaceDE/>
        <w:autoSpaceDN/>
        <w:spacing w:line="276" w:lineRule="auto"/>
        <w:jc w:val="both"/>
        <w:rPr>
          <w:rFonts w:asciiTheme="minorHAnsi" w:hAnsiTheme="minorHAnsi" w:cstheme="minorHAnsi"/>
          <w:sz w:val="24"/>
          <w:szCs w:val="24"/>
        </w:rPr>
      </w:pPr>
      <w:r w:rsidRPr="009F14D1">
        <w:rPr>
          <w:rFonts w:asciiTheme="minorHAnsi" w:hAnsiTheme="minorHAnsi" w:cstheme="minorHAnsi"/>
          <w:sz w:val="24"/>
          <w:szCs w:val="24"/>
        </w:rPr>
        <w:t>Wykonawca wykonuje Przedmiot Umowy wadliwie lub niezgodnie z postanowieniami Umowy, nie wykonuje poleceń Inspektora Nadzoru dotyczących sposobu lub terminu wykonania robót wskazanych przez Inspektora Nadzoru;</w:t>
      </w:r>
    </w:p>
    <w:p w14:paraId="1629EAAC" w14:textId="77777777" w:rsidR="00D779AE" w:rsidRPr="009F14D1" w:rsidRDefault="00D779AE" w:rsidP="00C414A8">
      <w:pPr>
        <w:numPr>
          <w:ilvl w:val="0"/>
          <w:numId w:val="89"/>
        </w:numPr>
        <w:suppressAutoHyphens/>
        <w:overflowPunct w:val="0"/>
        <w:autoSpaceDE/>
        <w:autoSpaceDN/>
        <w:spacing w:line="276" w:lineRule="auto"/>
        <w:jc w:val="both"/>
        <w:rPr>
          <w:rFonts w:asciiTheme="minorHAnsi" w:hAnsiTheme="minorHAnsi" w:cstheme="minorHAnsi"/>
          <w:sz w:val="24"/>
          <w:szCs w:val="24"/>
        </w:rPr>
      </w:pPr>
      <w:r w:rsidRPr="009F14D1">
        <w:rPr>
          <w:rFonts w:asciiTheme="minorHAnsi" w:hAnsiTheme="minorHAnsi" w:cstheme="minorHAnsi"/>
          <w:sz w:val="24"/>
          <w:szCs w:val="24"/>
        </w:rPr>
        <w:t xml:space="preserve">Wykonawca, w terminie 7 dni od daty otrzymania wezwania Zamawiającego, nie przedłużył ważności wygasającego wymaganego zabezpieczenia należytego wykonania umowy lub nie zwiększył wartości powyższego zabezpieczenia w związku ze zwiększeniem wartości </w:t>
      </w:r>
      <w:r>
        <w:rPr>
          <w:rFonts w:asciiTheme="minorHAnsi" w:hAnsiTheme="minorHAnsi" w:cstheme="minorHAnsi"/>
          <w:sz w:val="24"/>
          <w:szCs w:val="24"/>
        </w:rPr>
        <w:t>p</w:t>
      </w:r>
      <w:r w:rsidRPr="009F14D1">
        <w:rPr>
          <w:rFonts w:asciiTheme="minorHAnsi" w:hAnsiTheme="minorHAnsi" w:cstheme="minorHAnsi"/>
          <w:sz w:val="24"/>
          <w:szCs w:val="24"/>
        </w:rPr>
        <w:t xml:space="preserve">rzedmiotu </w:t>
      </w:r>
      <w:r w:rsidRPr="001B6459">
        <w:rPr>
          <w:rFonts w:asciiTheme="minorHAnsi" w:hAnsiTheme="minorHAnsi" w:cstheme="minorHAnsi"/>
          <w:sz w:val="24"/>
          <w:szCs w:val="24"/>
        </w:rPr>
        <w:t>zamówienia</w:t>
      </w:r>
      <w:r w:rsidRPr="009F14D1">
        <w:rPr>
          <w:rFonts w:asciiTheme="minorHAnsi" w:hAnsiTheme="minorHAnsi" w:cstheme="minorHAnsi"/>
          <w:sz w:val="24"/>
          <w:szCs w:val="24"/>
        </w:rPr>
        <w:t>;</w:t>
      </w:r>
    </w:p>
    <w:p w14:paraId="611C9908" w14:textId="77777777" w:rsidR="00D779AE" w:rsidRPr="009F14D1" w:rsidRDefault="00D779AE" w:rsidP="00C414A8">
      <w:pPr>
        <w:numPr>
          <w:ilvl w:val="0"/>
          <w:numId w:val="89"/>
        </w:numPr>
        <w:suppressAutoHyphens/>
        <w:overflowPunct w:val="0"/>
        <w:autoSpaceDE/>
        <w:autoSpaceDN/>
        <w:spacing w:line="276" w:lineRule="auto"/>
        <w:jc w:val="both"/>
        <w:rPr>
          <w:rFonts w:asciiTheme="minorHAnsi" w:hAnsiTheme="minorHAnsi" w:cstheme="minorHAnsi"/>
          <w:sz w:val="24"/>
          <w:szCs w:val="24"/>
        </w:rPr>
      </w:pPr>
      <w:r w:rsidRPr="009F14D1">
        <w:rPr>
          <w:rFonts w:asciiTheme="minorHAnsi" w:hAnsiTheme="minorHAnsi" w:cstheme="minorHAnsi"/>
          <w:sz w:val="24"/>
          <w:szCs w:val="24"/>
        </w:rPr>
        <w:t>na skutek uchylenia się od zapłaty wynagrodzenia podwykonawcy lub dalszemu podwykonawcy odpowiednio przez Wykonawcę, podwykonawcę lub dalszego podwykonawcę Zamawiający dokonał co najmniej dwukrotnie bezpośredniej zapłaty na rzecz podwykonawcy lub dalszego podwykonawcy lub w przypadku, gdy dokonał bezpośrednich zapłat na sumę większą niż 20% umowy;</w:t>
      </w:r>
    </w:p>
    <w:p w14:paraId="2127ABDD" w14:textId="77777777" w:rsidR="00D779AE" w:rsidRPr="009F14D1" w:rsidRDefault="00D779AE" w:rsidP="00C414A8">
      <w:pPr>
        <w:numPr>
          <w:ilvl w:val="0"/>
          <w:numId w:val="89"/>
        </w:numPr>
        <w:suppressAutoHyphens/>
        <w:overflowPunct w:val="0"/>
        <w:autoSpaceDE/>
        <w:autoSpaceDN/>
        <w:spacing w:line="276" w:lineRule="auto"/>
        <w:jc w:val="both"/>
        <w:rPr>
          <w:rFonts w:asciiTheme="minorHAnsi" w:hAnsiTheme="minorHAnsi" w:cstheme="minorHAnsi"/>
          <w:sz w:val="24"/>
          <w:szCs w:val="24"/>
        </w:rPr>
      </w:pPr>
      <w:r w:rsidRPr="009F14D1">
        <w:rPr>
          <w:rFonts w:asciiTheme="minorHAnsi" w:hAnsiTheme="minorHAnsi" w:cstheme="minorHAnsi"/>
          <w:sz w:val="24"/>
          <w:szCs w:val="24"/>
        </w:rPr>
        <w:t xml:space="preserve">łączna wysokość </w:t>
      </w:r>
      <w:r w:rsidRPr="00A55351">
        <w:rPr>
          <w:rFonts w:asciiTheme="minorHAnsi" w:hAnsiTheme="minorHAnsi" w:cstheme="minorHAnsi"/>
          <w:sz w:val="24"/>
          <w:szCs w:val="24"/>
        </w:rPr>
        <w:t>kar umownych przekroczy 30% wynagrodzenia umownego brutto wskazanego w § 3 ust. 1 lub § 4 ust.1 umowy - za daną część umowy.</w:t>
      </w:r>
    </w:p>
    <w:p w14:paraId="09F8FC9A" w14:textId="77777777" w:rsidR="00D779AE" w:rsidRPr="009F14D1" w:rsidRDefault="00D779AE" w:rsidP="00C414A8">
      <w:pPr>
        <w:pStyle w:val="Akapitzlist1"/>
        <w:numPr>
          <w:ilvl w:val="0"/>
          <w:numId w:val="86"/>
        </w:numPr>
        <w:suppressAutoHyphens/>
        <w:spacing w:after="0" w:line="276" w:lineRule="auto"/>
        <w:ind w:left="284"/>
        <w:contextualSpacing w:val="0"/>
        <w:jc w:val="both"/>
        <w:rPr>
          <w:rFonts w:asciiTheme="minorHAnsi" w:hAnsiTheme="minorHAnsi" w:cstheme="minorHAnsi"/>
          <w:sz w:val="24"/>
          <w:szCs w:val="24"/>
        </w:rPr>
      </w:pPr>
      <w:r w:rsidRPr="009F14D1">
        <w:rPr>
          <w:rFonts w:asciiTheme="minorHAnsi" w:hAnsiTheme="minorHAnsi" w:cstheme="minorHAnsi"/>
          <w:sz w:val="24"/>
          <w:szCs w:val="24"/>
        </w:rPr>
        <w:t xml:space="preserve">W przypadku odstąpienia od Umowy, strony Umowy są zobowiązane wykonać następujące czynności: </w:t>
      </w:r>
    </w:p>
    <w:p w14:paraId="2FFF6614" w14:textId="77777777" w:rsidR="00D779AE" w:rsidRPr="009F14D1" w:rsidRDefault="00D779AE" w:rsidP="00C414A8">
      <w:pPr>
        <w:pStyle w:val="Akapitzlist1"/>
        <w:numPr>
          <w:ilvl w:val="0"/>
          <w:numId w:val="90"/>
        </w:numPr>
        <w:suppressAutoHyphens/>
        <w:spacing w:after="0" w:line="276" w:lineRule="auto"/>
        <w:contextualSpacing w:val="0"/>
        <w:jc w:val="both"/>
        <w:rPr>
          <w:rFonts w:asciiTheme="minorHAnsi" w:hAnsiTheme="minorHAnsi" w:cstheme="minorHAnsi"/>
          <w:sz w:val="24"/>
          <w:szCs w:val="24"/>
        </w:rPr>
      </w:pPr>
      <w:r w:rsidRPr="009F14D1">
        <w:rPr>
          <w:rFonts w:asciiTheme="minorHAnsi" w:hAnsiTheme="minorHAnsi" w:cstheme="minorHAnsi"/>
          <w:sz w:val="24"/>
          <w:szCs w:val="24"/>
        </w:rPr>
        <w:t>Wykonawca zabezpieczy przerwane prace w zakresie wskazanym przez Zamawiającego na koszt strony, z której powodu nastąpiło odstąpienie od Umowy;</w:t>
      </w:r>
    </w:p>
    <w:p w14:paraId="73FBE7B4" w14:textId="77777777" w:rsidR="00D779AE" w:rsidRPr="009F14D1" w:rsidRDefault="00D779AE" w:rsidP="00C414A8">
      <w:pPr>
        <w:pStyle w:val="Akapitzlist1"/>
        <w:numPr>
          <w:ilvl w:val="0"/>
          <w:numId w:val="90"/>
        </w:numPr>
        <w:suppressAutoHyphens/>
        <w:spacing w:after="0" w:line="276" w:lineRule="auto"/>
        <w:contextualSpacing w:val="0"/>
        <w:jc w:val="both"/>
        <w:rPr>
          <w:rFonts w:asciiTheme="minorHAnsi" w:hAnsiTheme="minorHAnsi" w:cstheme="minorHAnsi"/>
          <w:sz w:val="24"/>
          <w:szCs w:val="24"/>
        </w:rPr>
      </w:pPr>
      <w:r w:rsidRPr="009F14D1">
        <w:rPr>
          <w:rFonts w:asciiTheme="minorHAnsi" w:hAnsiTheme="minorHAnsi" w:cstheme="minorHAnsi"/>
          <w:sz w:val="24"/>
          <w:szCs w:val="24"/>
        </w:rPr>
        <w:t>Wykonawca sporządzi zestawienie zawierające wykaz i określenie stopnia zaawansowania wykonanych prac wraz z zestawieniem ich wartości i przedłoży je Inspektorowi Nadzoru celem oceny i ewentualnego potwierdzenia;</w:t>
      </w:r>
    </w:p>
    <w:p w14:paraId="21F4C773" w14:textId="77777777" w:rsidR="00D779AE" w:rsidRPr="009F14D1" w:rsidRDefault="00D779AE" w:rsidP="00C414A8">
      <w:pPr>
        <w:pStyle w:val="Akapitzlist1"/>
        <w:numPr>
          <w:ilvl w:val="0"/>
          <w:numId w:val="90"/>
        </w:numPr>
        <w:suppressAutoHyphens/>
        <w:spacing w:after="0" w:line="276" w:lineRule="auto"/>
        <w:contextualSpacing w:val="0"/>
        <w:jc w:val="both"/>
        <w:rPr>
          <w:rFonts w:asciiTheme="minorHAnsi" w:hAnsiTheme="minorHAnsi" w:cstheme="minorHAnsi"/>
          <w:sz w:val="24"/>
          <w:szCs w:val="24"/>
        </w:rPr>
      </w:pPr>
      <w:r w:rsidRPr="009F14D1">
        <w:rPr>
          <w:rFonts w:asciiTheme="minorHAnsi" w:hAnsiTheme="minorHAnsi" w:cstheme="minorHAnsi"/>
          <w:sz w:val="24"/>
          <w:szCs w:val="24"/>
        </w:rPr>
        <w:t xml:space="preserve">w terminie 7 dni od daty przedłożenia zestawienia, o którym mowa wyżej, Zamawiający przy udziale Wykonawcy dokona </w:t>
      </w:r>
      <w:r w:rsidRPr="00A55351">
        <w:rPr>
          <w:rFonts w:asciiTheme="minorHAnsi" w:hAnsiTheme="minorHAnsi" w:cstheme="minorHAnsi"/>
          <w:sz w:val="24"/>
          <w:szCs w:val="24"/>
        </w:rPr>
        <w:t xml:space="preserve">sprawdzenia zgodności zestawienia ze stanem faktycznym i sporządzi wspólnie z Wykonawcą szczegółowy protokół inwentaryzacji. W przypadku </w:t>
      </w:r>
      <w:r w:rsidRPr="00A55351">
        <w:rPr>
          <w:rFonts w:asciiTheme="minorHAnsi" w:hAnsiTheme="minorHAnsi" w:cstheme="minorHAnsi"/>
          <w:sz w:val="24"/>
          <w:szCs w:val="24"/>
        </w:rPr>
        <w:lastRenderedPageBreak/>
        <w:t xml:space="preserve">niewykonania powyższych zobowiązań przez Wykonawcę Zamawiającemu przysługuje prawo dokonania powyższych czynności samodzielnie na koszt i ryzyko Wykonawcy. </w:t>
      </w:r>
    </w:p>
    <w:p w14:paraId="46943F59" w14:textId="77777777" w:rsidR="00D779AE" w:rsidRPr="009F14D1" w:rsidRDefault="00D779AE" w:rsidP="00C414A8">
      <w:pPr>
        <w:pStyle w:val="Akapitzlist1"/>
        <w:numPr>
          <w:ilvl w:val="0"/>
          <w:numId w:val="90"/>
        </w:numPr>
        <w:suppressAutoHyphens/>
        <w:spacing w:after="0" w:line="276" w:lineRule="auto"/>
        <w:contextualSpacing w:val="0"/>
        <w:jc w:val="both"/>
        <w:rPr>
          <w:rFonts w:asciiTheme="minorHAnsi" w:hAnsiTheme="minorHAnsi" w:cstheme="minorHAnsi"/>
          <w:sz w:val="24"/>
          <w:szCs w:val="24"/>
        </w:rPr>
      </w:pPr>
      <w:r w:rsidRPr="009F14D1">
        <w:rPr>
          <w:rFonts w:asciiTheme="minorHAnsi" w:hAnsiTheme="minorHAnsi" w:cstheme="minorHAnsi"/>
          <w:sz w:val="24"/>
          <w:szCs w:val="24"/>
        </w:rPr>
        <w:t>Wykonawca przekaże Zamawiającemu teren budowy w terminie 14 dni od daty odstąpienia od Umowy.</w:t>
      </w:r>
    </w:p>
    <w:p w14:paraId="404F187E" w14:textId="77777777" w:rsidR="00D779AE" w:rsidRPr="009F14D1" w:rsidRDefault="00D779AE" w:rsidP="00C414A8">
      <w:pPr>
        <w:pStyle w:val="Akapitzlist1"/>
        <w:numPr>
          <w:ilvl w:val="0"/>
          <w:numId w:val="86"/>
        </w:numPr>
        <w:suppressAutoHyphens/>
        <w:spacing w:after="0" w:line="276" w:lineRule="auto"/>
        <w:ind w:left="357" w:hanging="357"/>
        <w:contextualSpacing w:val="0"/>
        <w:jc w:val="both"/>
        <w:rPr>
          <w:rFonts w:asciiTheme="minorHAnsi" w:hAnsiTheme="minorHAnsi" w:cstheme="minorHAnsi"/>
          <w:sz w:val="24"/>
          <w:szCs w:val="24"/>
        </w:rPr>
      </w:pPr>
      <w:r w:rsidRPr="009F14D1">
        <w:rPr>
          <w:rFonts w:asciiTheme="minorHAnsi" w:hAnsiTheme="minorHAnsi" w:cstheme="minorHAnsi"/>
          <w:sz w:val="24"/>
          <w:szCs w:val="24"/>
        </w:rPr>
        <w:t>Zamawiający wzywa Wykonawcę, do udziału w inwentaryzacji wykonanych prac, a w przypadku odmowy udziału lub niestawiennictwa w wyznaczonym terminie dokonuje inwentaryzacji samodzielnie oraz dokonuje oceny wykonania robót pod kątem ilościowym a także jakościowym.</w:t>
      </w:r>
    </w:p>
    <w:p w14:paraId="356B677A" w14:textId="77777777" w:rsidR="00D779AE" w:rsidRPr="009F14D1" w:rsidRDefault="00D779AE" w:rsidP="00C414A8">
      <w:pPr>
        <w:pStyle w:val="Akapitzlist1"/>
        <w:numPr>
          <w:ilvl w:val="0"/>
          <w:numId w:val="86"/>
        </w:numPr>
        <w:suppressAutoHyphens/>
        <w:spacing w:after="0" w:line="276" w:lineRule="auto"/>
        <w:ind w:left="357" w:hanging="357"/>
        <w:contextualSpacing w:val="0"/>
        <w:jc w:val="both"/>
        <w:rPr>
          <w:rFonts w:asciiTheme="minorHAnsi" w:hAnsiTheme="minorHAnsi" w:cstheme="minorHAnsi"/>
          <w:sz w:val="24"/>
          <w:szCs w:val="24"/>
        </w:rPr>
      </w:pPr>
      <w:r w:rsidRPr="009F14D1">
        <w:rPr>
          <w:rFonts w:asciiTheme="minorHAnsi" w:hAnsiTheme="minorHAnsi" w:cstheme="minorHAnsi"/>
          <w:sz w:val="24"/>
          <w:szCs w:val="24"/>
        </w:rPr>
        <w:t xml:space="preserve">Niezależnie od przypadków wskazanych powyżej,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w:t>
      </w:r>
      <w:r w:rsidRPr="00A55351">
        <w:rPr>
          <w:rFonts w:asciiTheme="minorHAnsi" w:hAnsiTheme="minorHAnsi" w:cstheme="minorHAnsi"/>
          <w:sz w:val="24"/>
          <w:szCs w:val="24"/>
        </w:rPr>
        <w:t xml:space="preserve">publicznemu, Zamawiający może odstąpić od Umowy. </w:t>
      </w:r>
    </w:p>
    <w:p w14:paraId="746D74A8" w14:textId="77777777" w:rsidR="00D779AE" w:rsidRDefault="00D779AE" w:rsidP="00C414A8">
      <w:pPr>
        <w:pStyle w:val="Akapitzlist1"/>
        <w:numPr>
          <w:ilvl w:val="0"/>
          <w:numId w:val="86"/>
        </w:numPr>
        <w:suppressAutoHyphens/>
        <w:spacing w:after="0" w:line="276" w:lineRule="auto"/>
        <w:ind w:left="357" w:hanging="357"/>
        <w:contextualSpacing w:val="0"/>
        <w:jc w:val="both"/>
        <w:rPr>
          <w:rFonts w:asciiTheme="minorHAnsi" w:hAnsiTheme="minorHAnsi" w:cstheme="minorHAnsi"/>
          <w:sz w:val="24"/>
          <w:szCs w:val="24"/>
        </w:rPr>
      </w:pPr>
      <w:r w:rsidRPr="009F14D1">
        <w:rPr>
          <w:rFonts w:asciiTheme="minorHAnsi" w:hAnsiTheme="minorHAnsi" w:cstheme="minorHAnsi"/>
          <w:sz w:val="24"/>
          <w:szCs w:val="24"/>
        </w:rPr>
        <w:t>Zamawiający może odstąpić od Umowy w całości lub w części w terminie 30 dni od powzięcia wiadomości o okolicznościach wskazanych w niniejszym paragrafie. W takim wypadku Wykonawca może żądać jedynie wynagrodzenia należnego mu z tytułu wykonania części Umowy.</w:t>
      </w:r>
    </w:p>
    <w:p w14:paraId="262139DC" w14:textId="77777777" w:rsidR="00D779AE" w:rsidRPr="009F14D1" w:rsidRDefault="00D779AE" w:rsidP="00D779AE">
      <w:pPr>
        <w:pStyle w:val="Akapitzlist1"/>
        <w:suppressAutoHyphens/>
        <w:spacing w:after="0" w:line="276" w:lineRule="auto"/>
        <w:ind w:left="357"/>
        <w:contextualSpacing w:val="0"/>
        <w:jc w:val="both"/>
        <w:rPr>
          <w:rFonts w:asciiTheme="minorHAnsi" w:hAnsiTheme="minorHAnsi" w:cstheme="minorHAnsi"/>
          <w:sz w:val="24"/>
          <w:szCs w:val="24"/>
        </w:rPr>
      </w:pPr>
    </w:p>
    <w:p w14:paraId="63B564E4" w14:textId="77777777" w:rsidR="00D779AE" w:rsidRPr="008209E9" w:rsidRDefault="00D779AE" w:rsidP="00C414A8">
      <w:pPr>
        <w:pStyle w:val="Nagwek2"/>
        <w:numPr>
          <w:ilvl w:val="0"/>
          <w:numId w:val="126"/>
        </w:numPr>
        <w:tabs>
          <w:tab w:val="num" w:pos="2596"/>
        </w:tabs>
        <w:spacing w:line="276" w:lineRule="auto"/>
        <w:ind w:left="426"/>
        <w:jc w:val="center"/>
        <w:rPr>
          <w:rFonts w:asciiTheme="minorHAnsi" w:hAnsiTheme="minorHAnsi" w:cstheme="minorHAnsi"/>
          <w:b/>
          <w:bCs/>
        </w:rPr>
      </w:pPr>
      <w:r w:rsidRPr="008209E9">
        <w:rPr>
          <w:rFonts w:asciiTheme="minorHAnsi" w:hAnsiTheme="minorHAnsi" w:cstheme="minorHAnsi"/>
          <w:b/>
          <w:bCs/>
        </w:rPr>
        <w:t>Cesja</w:t>
      </w:r>
    </w:p>
    <w:p w14:paraId="40EC72F8" w14:textId="77777777" w:rsidR="00D779AE" w:rsidRDefault="00D779AE" w:rsidP="00D779AE">
      <w:pPr>
        <w:spacing w:line="276" w:lineRule="auto"/>
        <w:jc w:val="both"/>
        <w:rPr>
          <w:rFonts w:asciiTheme="minorHAnsi" w:hAnsiTheme="minorHAnsi" w:cstheme="minorHAnsi"/>
          <w:b/>
          <w:sz w:val="24"/>
          <w:szCs w:val="24"/>
        </w:rPr>
      </w:pPr>
      <w:r w:rsidRPr="009F14D1">
        <w:rPr>
          <w:rFonts w:asciiTheme="minorHAnsi" w:hAnsiTheme="minorHAnsi" w:cstheme="minorHAnsi"/>
          <w:sz w:val="24"/>
          <w:szCs w:val="24"/>
        </w:rPr>
        <w:t>Bez uprzedniej, pisemnej zgody Zamawiającego, Wykonawca nie może dokonać cesji lub innych czynności rozporządzających lub zobowiązujących, których przedmiotem są prawa lub zobowiązania określone Umową lub wynikające z Umowy</w:t>
      </w:r>
      <w:r>
        <w:rPr>
          <w:rFonts w:asciiTheme="minorHAnsi" w:hAnsiTheme="minorHAnsi" w:cstheme="minorHAnsi"/>
          <w:sz w:val="24"/>
          <w:szCs w:val="24"/>
        </w:rPr>
        <w:t>.</w:t>
      </w:r>
    </w:p>
    <w:p w14:paraId="4A035C66" w14:textId="77777777" w:rsidR="00D779AE" w:rsidRPr="009F14D1" w:rsidRDefault="00D779AE" w:rsidP="00D779AE">
      <w:pPr>
        <w:spacing w:line="276" w:lineRule="auto"/>
        <w:ind w:firstLine="426"/>
        <w:jc w:val="both"/>
        <w:rPr>
          <w:rFonts w:asciiTheme="minorHAnsi" w:hAnsiTheme="minorHAnsi" w:cstheme="minorHAnsi"/>
          <w:sz w:val="24"/>
          <w:szCs w:val="24"/>
        </w:rPr>
      </w:pPr>
    </w:p>
    <w:p w14:paraId="7DFC99C1" w14:textId="77777777" w:rsidR="00D779AE" w:rsidRPr="008209E9" w:rsidRDefault="00D779AE" w:rsidP="00C414A8">
      <w:pPr>
        <w:pStyle w:val="Nagwek2"/>
        <w:numPr>
          <w:ilvl w:val="0"/>
          <w:numId w:val="126"/>
        </w:numPr>
        <w:tabs>
          <w:tab w:val="num" w:pos="2596"/>
        </w:tabs>
        <w:spacing w:line="276" w:lineRule="auto"/>
        <w:ind w:left="426"/>
        <w:jc w:val="center"/>
        <w:rPr>
          <w:rFonts w:asciiTheme="minorHAnsi" w:hAnsiTheme="minorHAnsi" w:cstheme="minorHAnsi"/>
          <w:b/>
          <w:bCs/>
        </w:rPr>
      </w:pPr>
      <w:r w:rsidRPr="008209E9">
        <w:rPr>
          <w:rFonts w:asciiTheme="minorHAnsi" w:hAnsiTheme="minorHAnsi" w:cstheme="minorHAnsi"/>
          <w:b/>
          <w:bCs/>
        </w:rPr>
        <w:t>Zmiany umowy</w:t>
      </w:r>
    </w:p>
    <w:p w14:paraId="5EA3861C" w14:textId="77777777" w:rsidR="00D779AE" w:rsidRPr="00A55351" w:rsidRDefault="00D779AE" w:rsidP="00D779AE">
      <w:pPr>
        <w:spacing w:line="276" w:lineRule="auto"/>
        <w:ind w:left="284" w:hanging="284"/>
        <w:jc w:val="both"/>
        <w:rPr>
          <w:rFonts w:asciiTheme="minorHAnsi" w:hAnsiTheme="minorHAnsi" w:cstheme="minorHAnsi"/>
          <w:b/>
          <w:sz w:val="24"/>
          <w:szCs w:val="24"/>
        </w:rPr>
      </w:pPr>
      <w:r w:rsidRPr="009F14D1">
        <w:rPr>
          <w:rFonts w:asciiTheme="minorHAnsi" w:hAnsiTheme="minorHAnsi" w:cstheme="minorHAnsi"/>
          <w:sz w:val="24"/>
          <w:szCs w:val="24"/>
        </w:rPr>
        <w:t>1.</w:t>
      </w:r>
      <w:r w:rsidRPr="009F14D1">
        <w:rPr>
          <w:rFonts w:asciiTheme="minorHAnsi" w:hAnsiTheme="minorHAnsi" w:cstheme="minorHAnsi"/>
          <w:sz w:val="24"/>
          <w:szCs w:val="24"/>
        </w:rPr>
        <w:tab/>
      </w:r>
      <w:r w:rsidRPr="00A55351">
        <w:rPr>
          <w:rFonts w:asciiTheme="minorHAnsi" w:hAnsiTheme="minorHAnsi" w:cstheme="minorHAnsi"/>
          <w:sz w:val="24"/>
          <w:szCs w:val="24"/>
        </w:rPr>
        <w:t xml:space="preserve">Niezależnie od zaistnienia przesłanek z art. 455 ustawy </w:t>
      </w:r>
      <w:proofErr w:type="spellStart"/>
      <w:r w:rsidRPr="00A55351">
        <w:rPr>
          <w:rFonts w:asciiTheme="minorHAnsi" w:hAnsiTheme="minorHAnsi" w:cstheme="minorHAnsi"/>
          <w:sz w:val="24"/>
          <w:szCs w:val="24"/>
        </w:rPr>
        <w:t>Pzp</w:t>
      </w:r>
      <w:proofErr w:type="spellEnd"/>
      <w:r w:rsidRPr="00A55351">
        <w:rPr>
          <w:rFonts w:asciiTheme="minorHAnsi" w:hAnsiTheme="minorHAnsi" w:cstheme="minorHAnsi"/>
          <w:sz w:val="24"/>
          <w:szCs w:val="24"/>
        </w:rPr>
        <w:t>,  Zamawiający przewiduje możliwość dokonania zmian postanowień Umowy w stosunku do treści oferty, na podstawie której dokonano wyboru Wykonawcy, w poniżej opisanym zakresie i przypadkach:</w:t>
      </w:r>
    </w:p>
    <w:p w14:paraId="425CC9E5" w14:textId="77777777" w:rsidR="00D779AE" w:rsidRPr="00A55351" w:rsidRDefault="00D779AE" w:rsidP="00C414A8">
      <w:pPr>
        <w:pStyle w:val="Akapitzlist3"/>
        <w:numPr>
          <w:ilvl w:val="1"/>
          <w:numId w:val="91"/>
        </w:numPr>
        <w:tabs>
          <w:tab w:val="clear" w:pos="0"/>
        </w:tabs>
        <w:spacing w:after="0" w:line="276" w:lineRule="auto"/>
        <w:ind w:left="567" w:hanging="284"/>
        <w:contextualSpacing/>
        <w:jc w:val="both"/>
        <w:rPr>
          <w:rFonts w:asciiTheme="minorHAnsi" w:hAnsiTheme="minorHAnsi" w:cstheme="minorHAnsi"/>
          <w:sz w:val="24"/>
          <w:szCs w:val="24"/>
        </w:rPr>
      </w:pPr>
      <w:r w:rsidRPr="00A55351">
        <w:rPr>
          <w:rFonts w:asciiTheme="minorHAnsi" w:hAnsiTheme="minorHAnsi" w:cstheme="minorHAnsi"/>
          <w:sz w:val="24"/>
          <w:szCs w:val="24"/>
        </w:rPr>
        <w:t xml:space="preserve">zmiany terminu ukończenia robót budowlanych, </w:t>
      </w:r>
      <w:r w:rsidRPr="00A55351">
        <w:rPr>
          <w:rFonts w:asciiTheme="minorHAnsi" w:hAnsiTheme="minorHAnsi" w:cstheme="minorHAnsi"/>
          <w:bCs/>
          <w:sz w:val="24"/>
          <w:szCs w:val="24"/>
        </w:rPr>
        <w:t>o</w:t>
      </w:r>
      <w:r w:rsidRPr="00A55351">
        <w:rPr>
          <w:rFonts w:asciiTheme="minorHAnsi" w:hAnsiTheme="minorHAnsi" w:cstheme="minorHAnsi"/>
          <w:sz w:val="24"/>
          <w:szCs w:val="24"/>
        </w:rPr>
        <w:t> </w:t>
      </w:r>
      <w:r w:rsidRPr="00A55351">
        <w:rPr>
          <w:rFonts w:asciiTheme="minorHAnsi" w:hAnsiTheme="minorHAnsi" w:cstheme="minorHAnsi"/>
          <w:bCs/>
          <w:sz w:val="24"/>
          <w:szCs w:val="24"/>
        </w:rPr>
        <w:t>którym mowa w § 2 ust. 2 Umowy z powodu</w:t>
      </w:r>
      <w:r w:rsidRPr="00A55351">
        <w:rPr>
          <w:rFonts w:asciiTheme="minorHAnsi" w:hAnsiTheme="minorHAnsi" w:cstheme="minorHAnsi"/>
          <w:sz w:val="24"/>
          <w:szCs w:val="24"/>
        </w:rPr>
        <w:t>:</w:t>
      </w:r>
    </w:p>
    <w:p w14:paraId="7CBA3B57" w14:textId="77777777" w:rsidR="00D779AE" w:rsidRPr="00A55351" w:rsidRDefault="00D779AE" w:rsidP="00C414A8">
      <w:pPr>
        <w:pStyle w:val="Akapitzlist3"/>
        <w:numPr>
          <w:ilvl w:val="0"/>
          <w:numId w:val="92"/>
        </w:numPr>
        <w:tabs>
          <w:tab w:val="clear" w:pos="0"/>
        </w:tabs>
        <w:spacing w:after="0" w:line="276" w:lineRule="auto"/>
        <w:ind w:left="851" w:hanging="284"/>
        <w:contextualSpacing/>
        <w:jc w:val="both"/>
        <w:rPr>
          <w:rFonts w:asciiTheme="minorHAnsi" w:hAnsiTheme="minorHAnsi" w:cstheme="minorHAnsi"/>
          <w:sz w:val="24"/>
          <w:szCs w:val="24"/>
        </w:rPr>
      </w:pPr>
      <w:r w:rsidRPr="00A55351">
        <w:rPr>
          <w:rFonts w:asciiTheme="minorHAnsi" w:hAnsiTheme="minorHAnsi" w:cstheme="minorHAnsi"/>
          <w:sz w:val="24"/>
          <w:szCs w:val="24"/>
        </w:rPr>
        <w:t>złych warunków atmosferycznych, w szczególności:</w:t>
      </w:r>
    </w:p>
    <w:p w14:paraId="0F83810E" w14:textId="77777777" w:rsidR="00D779AE" w:rsidRDefault="00D779AE" w:rsidP="00C414A8">
      <w:pPr>
        <w:pStyle w:val="Akapitzlist3"/>
        <w:numPr>
          <w:ilvl w:val="0"/>
          <w:numId w:val="127"/>
        </w:numPr>
        <w:spacing w:after="0" w:line="276" w:lineRule="auto"/>
        <w:ind w:left="1134" w:hanging="283"/>
        <w:contextualSpacing/>
        <w:jc w:val="both"/>
        <w:rPr>
          <w:rFonts w:asciiTheme="minorHAnsi" w:hAnsiTheme="minorHAnsi" w:cstheme="minorHAnsi"/>
          <w:sz w:val="24"/>
          <w:szCs w:val="24"/>
        </w:rPr>
      </w:pPr>
      <w:r w:rsidRPr="00A55351">
        <w:rPr>
          <w:rFonts w:asciiTheme="minorHAnsi" w:hAnsiTheme="minorHAnsi" w:cstheme="minorHAnsi"/>
          <w:sz w:val="24"/>
          <w:szCs w:val="24"/>
        </w:rPr>
        <w:t>utrzymujących się przez okres 5 dni, odbiegających od typowych, występujących w danym miesiącu lub określonych w PFU warunków uniemożliwiających prowadzenie robót, i sprawdzeń lub dokonywanie odbiorów,</w:t>
      </w:r>
    </w:p>
    <w:p w14:paraId="42FAA0B8" w14:textId="77777777" w:rsidR="00D779AE" w:rsidRPr="00086215" w:rsidRDefault="00D779AE" w:rsidP="00C414A8">
      <w:pPr>
        <w:pStyle w:val="Akapitzlist3"/>
        <w:numPr>
          <w:ilvl w:val="0"/>
          <w:numId w:val="127"/>
        </w:numPr>
        <w:spacing w:after="0" w:line="276" w:lineRule="auto"/>
        <w:ind w:left="1134" w:hanging="283"/>
        <w:contextualSpacing/>
        <w:jc w:val="both"/>
        <w:rPr>
          <w:rFonts w:asciiTheme="minorHAnsi" w:hAnsiTheme="minorHAnsi" w:cstheme="minorHAnsi"/>
          <w:sz w:val="24"/>
          <w:szCs w:val="24"/>
        </w:rPr>
      </w:pPr>
      <w:r w:rsidRPr="00086215">
        <w:rPr>
          <w:rFonts w:asciiTheme="minorHAnsi" w:hAnsiTheme="minorHAnsi" w:cstheme="minorHAnsi"/>
          <w:sz w:val="24"/>
          <w:szCs w:val="24"/>
        </w:rPr>
        <w:t>klęsk żywiołowych,</w:t>
      </w:r>
    </w:p>
    <w:p w14:paraId="23F49A3F" w14:textId="77777777" w:rsidR="00D779AE" w:rsidRPr="00A55351" w:rsidRDefault="00D779AE" w:rsidP="00C414A8">
      <w:pPr>
        <w:pStyle w:val="Akapitzlist3"/>
        <w:numPr>
          <w:ilvl w:val="0"/>
          <w:numId w:val="92"/>
        </w:numPr>
        <w:tabs>
          <w:tab w:val="clear" w:pos="0"/>
        </w:tabs>
        <w:spacing w:after="0" w:line="276" w:lineRule="auto"/>
        <w:ind w:left="851" w:hanging="284"/>
        <w:contextualSpacing/>
        <w:jc w:val="both"/>
        <w:rPr>
          <w:rFonts w:asciiTheme="minorHAnsi" w:hAnsiTheme="minorHAnsi" w:cstheme="minorHAnsi"/>
          <w:sz w:val="24"/>
          <w:szCs w:val="24"/>
        </w:rPr>
      </w:pPr>
      <w:r w:rsidRPr="00A55351">
        <w:rPr>
          <w:rFonts w:asciiTheme="minorHAnsi" w:hAnsiTheme="minorHAnsi" w:cstheme="minorHAnsi"/>
          <w:sz w:val="24"/>
          <w:szCs w:val="24"/>
        </w:rPr>
        <w:t>nieprzewidzianych w dokumentach zamówienia, zapytaniu ofertowym lub PFU warunków geologicznych, archeologicznych lub terenowych, które wymagały wstrzymania budowy, w szczególności z uwagi na:</w:t>
      </w:r>
    </w:p>
    <w:p w14:paraId="79CE2FD6" w14:textId="77777777" w:rsidR="00D779AE" w:rsidRPr="00A55351" w:rsidRDefault="00D779AE" w:rsidP="00C414A8">
      <w:pPr>
        <w:pStyle w:val="Akapitzlist3"/>
        <w:numPr>
          <w:ilvl w:val="0"/>
          <w:numId w:val="127"/>
        </w:numPr>
        <w:spacing w:after="0" w:line="276" w:lineRule="auto"/>
        <w:ind w:left="1134" w:hanging="283"/>
        <w:contextualSpacing/>
        <w:jc w:val="both"/>
        <w:rPr>
          <w:rFonts w:asciiTheme="minorHAnsi" w:hAnsiTheme="minorHAnsi" w:cstheme="minorHAnsi"/>
          <w:sz w:val="24"/>
          <w:szCs w:val="24"/>
        </w:rPr>
      </w:pPr>
      <w:r w:rsidRPr="00A55351">
        <w:rPr>
          <w:rFonts w:asciiTheme="minorHAnsi" w:hAnsiTheme="minorHAnsi" w:cstheme="minorHAnsi"/>
          <w:sz w:val="24"/>
          <w:szCs w:val="24"/>
        </w:rPr>
        <w:t>niewypały, niewybuchy,</w:t>
      </w:r>
    </w:p>
    <w:p w14:paraId="760E137C" w14:textId="77777777" w:rsidR="00D779AE" w:rsidRPr="009F14D1" w:rsidRDefault="00D779AE" w:rsidP="00C414A8">
      <w:pPr>
        <w:pStyle w:val="Akapitzlist3"/>
        <w:numPr>
          <w:ilvl w:val="0"/>
          <w:numId w:val="127"/>
        </w:numPr>
        <w:spacing w:after="0" w:line="276" w:lineRule="auto"/>
        <w:ind w:left="1134" w:hanging="283"/>
        <w:contextualSpacing/>
        <w:jc w:val="both"/>
        <w:rPr>
          <w:rFonts w:asciiTheme="minorHAnsi" w:hAnsiTheme="minorHAnsi" w:cstheme="minorHAnsi"/>
          <w:sz w:val="24"/>
          <w:szCs w:val="24"/>
        </w:rPr>
      </w:pPr>
      <w:r w:rsidRPr="009F14D1">
        <w:rPr>
          <w:rFonts w:asciiTheme="minorHAnsi" w:hAnsiTheme="minorHAnsi" w:cstheme="minorHAnsi"/>
          <w:sz w:val="24"/>
          <w:szCs w:val="24"/>
        </w:rPr>
        <w:t>wykopaliska archeologiczne,</w:t>
      </w:r>
    </w:p>
    <w:p w14:paraId="150E67DF" w14:textId="77777777" w:rsidR="00D779AE" w:rsidRPr="009F14D1" w:rsidRDefault="00D779AE" w:rsidP="00C414A8">
      <w:pPr>
        <w:pStyle w:val="Akapitzlist3"/>
        <w:numPr>
          <w:ilvl w:val="0"/>
          <w:numId w:val="127"/>
        </w:numPr>
        <w:spacing w:after="0" w:line="276" w:lineRule="auto"/>
        <w:ind w:left="1134" w:hanging="283"/>
        <w:contextualSpacing/>
        <w:jc w:val="both"/>
        <w:rPr>
          <w:rFonts w:asciiTheme="minorHAnsi" w:hAnsiTheme="minorHAnsi" w:cstheme="minorHAnsi"/>
          <w:sz w:val="24"/>
          <w:szCs w:val="24"/>
        </w:rPr>
      </w:pPr>
      <w:r w:rsidRPr="009F14D1">
        <w:rPr>
          <w:rFonts w:asciiTheme="minorHAnsi" w:hAnsiTheme="minorHAnsi" w:cstheme="minorHAnsi"/>
          <w:sz w:val="24"/>
          <w:szCs w:val="24"/>
        </w:rPr>
        <w:t>wystąpienie wód gruntowych, o ile nie przewidywała ich dokumentacja przekazana przez Zamawiającego;</w:t>
      </w:r>
    </w:p>
    <w:p w14:paraId="64B3982C" w14:textId="77777777" w:rsidR="00D779AE" w:rsidRPr="009F14D1" w:rsidRDefault="00D779AE" w:rsidP="00C414A8">
      <w:pPr>
        <w:pStyle w:val="Akapitzlist3"/>
        <w:numPr>
          <w:ilvl w:val="0"/>
          <w:numId w:val="127"/>
        </w:numPr>
        <w:spacing w:after="0" w:line="276" w:lineRule="auto"/>
        <w:ind w:left="1134" w:hanging="283"/>
        <w:contextualSpacing/>
        <w:jc w:val="both"/>
        <w:rPr>
          <w:rFonts w:asciiTheme="minorHAnsi" w:hAnsiTheme="minorHAnsi" w:cstheme="minorHAnsi"/>
          <w:sz w:val="24"/>
          <w:szCs w:val="24"/>
        </w:rPr>
      </w:pPr>
      <w:r w:rsidRPr="009F14D1">
        <w:rPr>
          <w:rFonts w:asciiTheme="minorHAnsi" w:hAnsiTheme="minorHAnsi" w:cstheme="minorHAnsi"/>
          <w:sz w:val="24"/>
          <w:szCs w:val="24"/>
        </w:rPr>
        <w:t>inna niż określona w PFU wilgotność gruntu;</w:t>
      </w:r>
    </w:p>
    <w:p w14:paraId="58E1B8BC" w14:textId="77777777" w:rsidR="00D779AE" w:rsidRPr="009F14D1" w:rsidRDefault="00D779AE" w:rsidP="00C414A8">
      <w:pPr>
        <w:pStyle w:val="Akapitzlist3"/>
        <w:numPr>
          <w:ilvl w:val="0"/>
          <w:numId w:val="127"/>
        </w:numPr>
        <w:spacing w:after="0" w:line="276" w:lineRule="auto"/>
        <w:ind w:left="1134" w:hanging="283"/>
        <w:contextualSpacing/>
        <w:jc w:val="both"/>
        <w:rPr>
          <w:rFonts w:asciiTheme="minorHAnsi" w:hAnsiTheme="minorHAnsi" w:cstheme="minorHAnsi"/>
          <w:sz w:val="24"/>
          <w:szCs w:val="24"/>
        </w:rPr>
      </w:pPr>
      <w:r w:rsidRPr="009F14D1">
        <w:rPr>
          <w:rFonts w:asciiTheme="minorHAnsi" w:hAnsiTheme="minorHAnsi" w:cstheme="minorHAnsi"/>
          <w:sz w:val="24"/>
          <w:szCs w:val="24"/>
        </w:rPr>
        <w:t>w szczególności istnieni</w:t>
      </w:r>
      <w:r>
        <w:rPr>
          <w:rFonts w:asciiTheme="minorHAnsi" w:hAnsiTheme="minorHAnsi" w:cstheme="minorHAnsi"/>
          <w:sz w:val="24"/>
          <w:szCs w:val="24"/>
        </w:rPr>
        <w:t>a</w:t>
      </w:r>
      <w:r w:rsidRPr="009F14D1">
        <w:rPr>
          <w:rFonts w:asciiTheme="minorHAnsi" w:hAnsiTheme="minorHAnsi" w:cstheme="minorHAnsi"/>
          <w:sz w:val="24"/>
          <w:szCs w:val="24"/>
        </w:rPr>
        <w:t xml:space="preserve"> niezinwentaryzowanych lub błędnie zinwentaryzowanych obiektów budowlanych, w tym sieci lub instalacji,</w:t>
      </w:r>
    </w:p>
    <w:p w14:paraId="6678DB96" w14:textId="77777777" w:rsidR="00D779AE" w:rsidRPr="009F14D1" w:rsidRDefault="00D779AE" w:rsidP="00C414A8">
      <w:pPr>
        <w:pStyle w:val="Akapitzlist3"/>
        <w:numPr>
          <w:ilvl w:val="0"/>
          <w:numId w:val="92"/>
        </w:numPr>
        <w:tabs>
          <w:tab w:val="clear" w:pos="0"/>
        </w:tabs>
        <w:spacing w:after="0" w:line="276" w:lineRule="auto"/>
        <w:ind w:left="851" w:hanging="284"/>
        <w:contextualSpacing/>
        <w:jc w:val="both"/>
        <w:rPr>
          <w:rFonts w:asciiTheme="minorHAnsi" w:hAnsiTheme="minorHAnsi" w:cstheme="minorHAnsi"/>
          <w:sz w:val="24"/>
          <w:szCs w:val="24"/>
        </w:rPr>
      </w:pPr>
      <w:r w:rsidRPr="009F14D1">
        <w:rPr>
          <w:rFonts w:asciiTheme="minorHAnsi" w:hAnsiTheme="minorHAnsi" w:cstheme="minorHAnsi"/>
          <w:sz w:val="24"/>
          <w:szCs w:val="24"/>
        </w:rPr>
        <w:lastRenderedPageBreak/>
        <w:t>konieczności podjęcia działań zmierzających do ograniczenia skutków zdarzenia losowego wywołanego przez czynniki zewnętrzne, którego nie można było przewidzieć, szczególnie zagrażającego bezpośrednio życiu i zdrowiu ludzi</w:t>
      </w:r>
      <w:r>
        <w:rPr>
          <w:rFonts w:asciiTheme="minorHAnsi" w:hAnsiTheme="minorHAnsi" w:cstheme="minorHAnsi"/>
          <w:sz w:val="24"/>
          <w:szCs w:val="24"/>
        </w:rPr>
        <w:t>;</w:t>
      </w:r>
    </w:p>
    <w:p w14:paraId="458CFAC9" w14:textId="77777777" w:rsidR="00D779AE" w:rsidRPr="009F14D1" w:rsidRDefault="00D779AE" w:rsidP="00C414A8">
      <w:pPr>
        <w:pStyle w:val="Akapitzlist3"/>
        <w:numPr>
          <w:ilvl w:val="0"/>
          <w:numId w:val="92"/>
        </w:numPr>
        <w:tabs>
          <w:tab w:val="clear" w:pos="0"/>
        </w:tabs>
        <w:spacing w:after="0" w:line="276" w:lineRule="auto"/>
        <w:ind w:left="851" w:hanging="284"/>
        <w:contextualSpacing/>
        <w:jc w:val="both"/>
        <w:rPr>
          <w:rFonts w:asciiTheme="minorHAnsi" w:hAnsiTheme="minorHAnsi" w:cstheme="minorHAnsi"/>
          <w:sz w:val="24"/>
          <w:szCs w:val="24"/>
        </w:rPr>
      </w:pPr>
      <w:r w:rsidRPr="009F14D1">
        <w:rPr>
          <w:rFonts w:asciiTheme="minorHAnsi" w:hAnsiTheme="minorHAnsi" w:cstheme="minorHAnsi"/>
          <w:sz w:val="24"/>
          <w:szCs w:val="24"/>
        </w:rPr>
        <w:t>okoliczności leżących po stronie Zamawiającego, w szczególności:</w:t>
      </w:r>
    </w:p>
    <w:p w14:paraId="4C7DBD12" w14:textId="77777777" w:rsidR="00D779AE" w:rsidRPr="00A55351" w:rsidRDefault="00D779AE" w:rsidP="00C414A8">
      <w:pPr>
        <w:pStyle w:val="Akapitzlist3"/>
        <w:numPr>
          <w:ilvl w:val="0"/>
          <w:numId w:val="127"/>
        </w:numPr>
        <w:spacing w:after="0" w:line="276" w:lineRule="auto"/>
        <w:ind w:left="1134" w:hanging="283"/>
        <w:contextualSpacing/>
        <w:jc w:val="both"/>
        <w:rPr>
          <w:rFonts w:asciiTheme="minorHAnsi" w:hAnsiTheme="minorHAnsi" w:cstheme="minorHAnsi"/>
          <w:sz w:val="24"/>
          <w:szCs w:val="24"/>
        </w:rPr>
      </w:pPr>
      <w:r w:rsidRPr="00D943B2">
        <w:rPr>
          <w:rFonts w:asciiTheme="minorHAnsi" w:hAnsiTheme="minorHAnsi" w:cstheme="minorHAnsi"/>
          <w:sz w:val="24"/>
          <w:szCs w:val="24"/>
        </w:rPr>
        <w:t xml:space="preserve">wstrzymania robót przez Zamawiającego </w:t>
      </w:r>
      <w:r w:rsidRPr="00086215">
        <w:rPr>
          <w:rFonts w:asciiTheme="minorHAnsi" w:hAnsiTheme="minorHAnsi" w:cstheme="minorHAnsi"/>
          <w:sz w:val="24"/>
          <w:szCs w:val="24"/>
        </w:rPr>
        <w:t>z</w:t>
      </w:r>
      <w:r w:rsidRPr="00D943B2">
        <w:rPr>
          <w:rFonts w:asciiTheme="minorHAnsi" w:hAnsiTheme="minorHAnsi" w:cstheme="minorHAnsi"/>
          <w:sz w:val="24"/>
          <w:szCs w:val="24"/>
        </w:rPr>
        <w:t> </w:t>
      </w:r>
      <w:r w:rsidRPr="00086215">
        <w:rPr>
          <w:rFonts w:asciiTheme="minorHAnsi" w:hAnsiTheme="minorHAnsi" w:cstheme="minorHAnsi"/>
          <w:sz w:val="24"/>
          <w:szCs w:val="24"/>
        </w:rPr>
        <w:t>przyczyn nieleżących po stronie Wykonawcy, o ile takie działanie powoduje, że nie jest możliwe wykonanie Umowy w dotychczas ustalonym terminie</w:t>
      </w:r>
      <w:r w:rsidRPr="00A55351">
        <w:rPr>
          <w:rFonts w:asciiTheme="minorHAnsi" w:hAnsiTheme="minorHAnsi" w:cstheme="minorHAnsi"/>
          <w:sz w:val="24"/>
          <w:szCs w:val="24"/>
        </w:rPr>
        <w:t>,</w:t>
      </w:r>
    </w:p>
    <w:p w14:paraId="0ECB4365" w14:textId="77777777" w:rsidR="00D779AE" w:rsidRPr="00A55351" w:rsidRDefault="00D779AE" w:rsidP="00C414A8">
      <w:pPr>
        <w:pStyle w:val="Akapitzlist3"/>
        <w:numPr>
          <w:ilvl w:val="0"/>
          <w:numId w:val="127"/>
        </w:numPr>
        <w:spacing w:after="0" w:line="276" w:lineRule="auto"/>
        <w:ind w:left="1134" w:hanging="283"/>
        <w:contextualSpacing/>
        <w:jc w:val="both"/>
        <w:rPr>
          <w:rFonts w:asciiTheme="minorHAnsi" w:hAnsiTheme="minorHAnsi" w:cstheme="minorHAnsi"/>
          <w:sz w:val="24"/>
          <w:szCs w:val="24"/>
        </w:rPr>
      </w:pPr>
      <w:r w:rsidRPr="00A55351">
        <w:rPr>
          <w:rFonts w:asciiTheme="minorHAnsi" w:hAnsiTheme="minorHAnsi" w:cstheme="minorHAnsi"/>
          <w:sz w:val="24"/>
          <w:szCs w:val="24"/>
        </w:rPr>
        <w:t>zwłoki Zamawiającego w akceptacji dokumentacji projektowej, co spowoduje opóźnienie Wykonawcy w realizacji dalszych zobowiązań wynikających z Umowy,</w:t>
      </w:r>
    </w:p>
    <w:p w14:paraId="26E523BA" w14:textId="77777777" w:rsidR="00D779AE" w:rsidRPr="00A55351" w:rsidRDefault="00D779AE" w:rsidP="00C414A8">
      <w:pPr>
        <w:pStyle w:val="Akapitzlist3"/>
        <w:numPr>
          <w:ilvl w:val="0"/>
          <w:numId w:val="127"/>
        </w:numPr>
        <w:spacing w:after="0" w:line="276" w:lineRule="auto"/>
        <w:ind w:left="1134" w:hanging="283"/>
        <w:contextualSpacing/>
        <w:jc w:val="both"/>
        <w:rPr>
          <w:rFonts w:asciiTheme="minorHAnsi" w:hAnsiTheme="minorHAnsi" w:cstheme="minorHAnsi"/>
          <w:sz w:val="24"/>
          <w:szCs w:val="24"/>
        </w:rPr>
      </w:pPr>
      <w:r w:rsidRPr="00A55351">
        <w:rPr>
          <w:rFonts w:asciiTheme="minorHAnsi" w:hAnsiTheme="minorHAnsi" w:cstheme="minorHAnsi"/>
          <w:sz w:val="24"/>
          <w:szCs w:val="24"/>
        </w:rPr>
        <w:t>zwłoki Zamawiającego w przekazaniu Wykonawcy dokumentów niezbędnych do wykonania dokumentacji, których obowiązek przekazania Wykonawcy wynika z Umowy lub PFU,</w:t>
      </w:r>
    </w:p>
    <w:p w14:paraId="3F986C97" w14:textId="77777777" w:rsidR="00D779AE" w:rsidRPr="00086215" w:rsidRDefault="00D779AE" w:rsidP="00C414A8">
      <w:pPr>
        <w:pStyle w:val="Akapitzlist3"/>
        <w:numPr>
          <w:ilvl w:val="0"/>
          <w:numId w:val="127"/>
        </w:numPr>
        <w:spacing w:after="0" w:line="276" w:lineRule="auto"/>
        <w:ind w:left="1134" w:hanging="283"/>
        <w:contextualSpacing/>
        <w:jc w:val="both"/>
        <w:rPr>
          <w:rFonts w:asciiTheme="minorHAnsi" w:hAnsiTheme="minorHAnsi" w:cstheme="minorHAnsi"/>
          <w:sz w:val="24"/>
          <w:szCs w:val="24"/>
        </w:rPr>
      </w:pPr>
      <w:r w:rsidRPr="00086215">
        <w:rPr>
          <w:rFonts w:asciiTheme="minorHAnsi" w:hAnsiTheme="minorHAnsi" w:cstheme="minorHAnsi"/>
          <w:sz w:val="24"/>
          <w:szCs w:val="24"/>
        </w:rPr>
        <w:t>konieczności usunięcia błędów lub wprowadzenia zmian w dokumentacji projektowej lub PFU,</w:t>
      </w:r>
    </w:p>
    <w:p w14:paraId="558AA469" w14:textId="77777777" w:rsidR="00D779AE" w:rsidRPr="00A55351" w:rsidRDefault="00D779AE" w:rsidP="00C414A8">
      <w:pPr>
        <w:pStyle w:val="Akapitzlist3"/>
        <w:numPr>
          <w:ilvl w:val="0"/>
          <w:numId w:val="127"/>
        </w:numPr>
        <w:spacing w:after="0" w:line="276" w:lineRule="auto"/>
        <w:ind w:left="1134" w:hanging="283"/>
        <w:contextualSpacing/>
        <w:jc w:val="both"/>
        <w:rPr>
          <w:rFonts w:asciiTheme="minorHAnsi" w:hAnsiTheme="minorHAnsi" w:cstheme="minorHAnsi"/>
          <w:sz w:val="24"/>
          <w:szCs w:val="24"/>
        </w:rPr>
      </w:pPr>
      <w:r w:rsidRPr="00086215">
        <w:rPr>
          <w:rFonts w:asciiTheme="minorHAnsi" w:hAnsiTheme="minorHAnsi" w:cstheme="minorHAnsi"/>
          <w:sz w:val="24"/>
          <w:szCs w:val="24"/>
        </w:rPr>
        <w:t>opóźnienia innych inwestycji lub robót prowadzonych przez Zamawiającego, które to inwestycje lub roboty kolidują z wykonaniem robót objętych Umową, co uniemożliwia Wykonawcy terminowe wykonanie robót,</w:t>
      </w:r>
    </w:p>
    <w:p w14:paraId="42D23BE4" w14:textId="77777777" w:rsidR="00D779AE" w:rsidRPr="00D943B2" w:rsidRDefault="00D779AE" w:rsidP="00C414A8">
      <w:pPr>
        <w:pStyle w:val="Akapitzlist3"/>
        <w:numPr>
          <w:ilvl w:val="0"/>
          <w:numId w:val="127"/>
        </w:numPr>
        <w:spacing w:after="0" w:line="276" w:lineRule="auto"/>
        <w:ind w:left="1134" w:hanging="283"/>
        <w:contextualSpacing/>
        <w:jc w:val="both"/>
        <w:rPr>
          <w:rFonts w:asciiTheme="minorHAnsi" w:hAnsiTheme="minorHAnsi" w:cstheme="minorHAnsi"/>
          <w:sz w:val="24"/>
          <w:szCs w:val="24"/>
        </w:rPr>
      </w:pPr>
      <w:r w:rsidRPr="00086215">
        <w:rPr>
          <w:rFonts w:asciiTheme="minorHAnsi" w:hAnsiTheme="minorHAnsi" w:cstheme="minorHAnsi"/>
          <w:sz w:val="24"/>
          <w:szCs w:val="24"/>
        </w:rPr>
        <w:t>opóźnienia Zamawiającego w wykonaniu jego zobowiązań wynikających z Umowy lub przepisów powszechnie obowiązującego prawa, co uniemożliwia terminowe wykonanie robót przez Wykonawcę;</w:t>
      </w:r>
    </w:p>
    <w:p w14:paraId="16507B50" w14:textId="77777777" w:rsidR="00D779AE" w:rsidRPr="00A55351" w:rsidRDefault="00D779AE" w:rsidP="00C414A8">
      <w:pPr>
        <w:pStyle w:val="Akapitzlist3"/>
        <w:numPr>
          <w:ilvl w:val="0"/>
          <w:numId w:val="92"/>
        </w:numPr>
        <w:tabs>
          <w:tab w:val="clear" w:pos="0"/>
        </w:tabs>
        <w:spacing w:after="0" w:line="276" w:lineRule="auto"/>
        <w:ind w:left="851" w:hanging="284"/>
        <w:contextualSpacing/>
        <w:jc w:val="both"/>
        <w:rPr>
          <w:rFonts w:asciiTheme="minorHAnsi" w:hAnsiTheme="minorHAnsi" w:cstheme="minorHAnsi"/>
          <w:sz w:val="24"/>
          <w:szCs w:val="24"/>
        </w:rPr>
      </w:pPr>
      <w:r w:rsidRPr="00A55351">
        <w:rPr>
          <w:rFonts w:asciiTheme="minorHAnsi" w:hAnsiTheme="minorHAnsi" w:cstheme="minorHAnsi"/>
          <w:sz w:val="24"/>
          <w:szCs w:val="24"/>
        </w:rPr>
        <w:t>okoliczności będącej następstwem działania organów administracji i innych podmiotów o kompetencjach zbliżonych do organów administracji w szczególności eksploatatorów infrastruktury oraz właścicieli gruntów pod inwestycję, w szczególności:</w:t>
      </w:r>
    </w:p>
    <w:p w14:paraId="28976B9A" w14:textId="77777777" w:rsidR="00D779AE" w:rsidRPr="00A55351" w:rsidRDefault="00D779AE" w:rsidP="00C414A8">
      <w:pPr>
        <w:pStyle w:val="Akapitzlist3"/>
        <w:numPr>
          <w:ilvl w:val="0"/>
          <w:numId w:val="127"/>
        </w:numPr>
        <w:spacing w:after="0" w:line="276" w:lineRule="auto"/>
        <w:ind w:left="1134" w:hanging="283"/>
        <w:contextualSpacing/>
        <w:jc w:val="both"/>
        <w:rPr>
          <w:rFonts w:asciiTheme="minorHAnsi" w:hAnsiTheme="minorHAnsi" w:cstheme="minorHAnsi"/>
          <w:sz w:val="24"/>
          <w:szCs w:val="24"/>
        </w:rPr>
      </w:pPr>
      <w:r w:rsidRPr="00A55351">
        <w:rPr>
          <w:rFonts w:asciiTheme="minorHAnsi" w:hAnsiTheme="minorHAnsi" w:cstheme="minorHAnsi"/>
          <w:sz w:val="24"/>
          <w:szCs w:val="24"/>
        </w:rPr>
        <w:t xml:space="preserve">przekroczenia zakreślonych przez prawo lub regulaminy, a jeśli takich regulacji nie ma - typowych w danych okolicznościach, terminów wydawania przez organy administracji lub inne podmioty, w szczególności decyzji, zezwoleń, uzgodnień, </w:t>
      </w:r>
      <w:r w:rsidRPr="00086215">
        <w:rPr>
          <w:rFonts w:asciiTheme="minorHAnsi" w:hAnsiTheme="minorHAnsi" w:cstheme="minorHAnsi"/>
          <w:sz w:val="24"/>
          <w:szCs w:val="24"/>
        </w:rPr>
        <w:t>których wydanie jest niezbędne dla dalszego wykonywania robót przez Wykonawcę, a opóźnienie organów nie wynika z przyczyn leżących po stronie Wykonawcy</w:t>
      </w:r>
      <w:r w:rsidRPr="00A55351">
        <w:rPr>
          <w:rFonts w:asciiTheme="minorHAnsi" w:hAnsiTheme="minorHAnsi" w:cstheme="minorHAnsi"/>
          <w:sz w:val="24"/>
          <w:szCs w:val="24"/>
        </w:rPr>
        <w:t>;</w:t>
      </w:r>
    </w:p>
    <w:p w14:paraId="5407CDFB" w14:textId="77777777" w:rsidR="00D779AE" w:rsidRPr="009F14D1" w:rsidRDefault="00D779AE" w:rsidP="00C414A8">
      <w:pPr>
        <w:pStyle w:val="Akapitzlist3"/>
        <w:numPr>
          <w:ilvl w:val="0"/>
          <w:numId w:val="127"/>
        </w:numPr>
        <w:spacing w:after="0" w:line="276" w:lineRule="auto"/>
        <w:ind w:left="1134" w:hanging="283"/>
        <w:contextualSpacing/>
        <w:jc w:val="both"/>
        <w:rPr>
          <w:rFonts w:asciiTheme="minorHAnsi" w:hAnsiTheme="minorHAnsi" w:cstheme="minorHAnsi"/>
          <w:sz w:val="24"/>
          <w:szCs w:val="24"/>
        </w:rPr>
      </w:pPr>
      <w:r w:rsidRPr="00A55351">
        <w:rPr>
          <w:rFonts w:asciiTheme="minorHAnsi" w:hAnsiTheme="minorHAnsi" w:cstheme="minorHAnsi"/>
          <w:sz w:val="24"/>
          <w:szCs w:val="24"/>
        </w:rPr>
        <w:t xml:space="preserve">odmowy wydania przez organy administracji lub inne podmioty wymaganych decyzji, zezwoleń, uzgodnień z przyczyn </w:t>
      </w:r>
      <w:r w:rsidRPr="009F14D1">
        <w:rPr>
          <w:rFonts w:asciiTheme="minorHAnsi" w:hAnsiTheme="minorHAnsi" w:cstheme="minorHAnsi"/>
          <w:sz w:val="24"/>
          <w:szCs w:val="24"/>
        </w:rPr>
        <w:t>niezawinionych przez Wykonawcę, w tym odmow</w:t>
      </w:r>
      <w:r>
        <w:rPr>
          <w:rFonts w:asciiTheme="minorHAnsi" w:hAnsiTheme="minorHAnsi" w:cstheme="minorHAnsi"/>
          <w:sz w:val="24"/>
          <w:szCs w:val="24"/>
        </w:rPr>
        <w:t>y</w:t>
      </w:r>
      <w:r w:rsidRPr="009F14D1">
        <w:rPr>
          <w:rFonts w:asciiTheme="minorHAnsi" w:hAnsiTheme="minorHAnsi" w:cstheme="minorHAnsi"/>
          <w:sz w:val="24"/>
          <w:szCs w:val="24"/>
        </w:rPr>
        <w:t xml:space="preserve"> udostępnienia przez właścicieli nieruchomości do celów realizacji inwestycji;</w:t>
      </w:r>
    </w:p>
    <w:p w14:paraId="4A760A9F" w14:textId="77777777" w:rsidR="00D779AE" w:rsidRPr="009F14D1" w:rsidRDefault="00D779AE" w:rsidP="00C414A8">
      <w:pPr>
        <w:pStyle w:val="Akapitzlist3"/>
        <w:numPr>
          <w:ilvl w:val="0"/>
          <w:numId w:val="127"/>
        </w:numPr>
        <w:spacing w:after="0" w:line="276" w:lineRule="auto"/>
        <w:ind w:left="1134" w:hanging="283"/>
        <w:contextualSpacing/>
        <w:jc w:val="both"/>
        <w:rPr>
          <w:rFonts w:asciiTheme="minorHAnsi" w:hAnsiTheme="minorHAnsi" w:cstheme="minorHAnsi"/>
          <w:sz w:val="24"/>
          <w:szCs w:val="24"/>
        </w:rPr>
      </w:pPr>
      <w:r w:rsidRPr="00086215">
        <w:rPr>
          <w:rFonts w:asciiTheme="minorHAnsi" w:hAnsiTheme="minorHAnsi" w:cstheme="minorHAnsi"/>
          <w:sz w:val="24"/>
          <w:szCs w:val="24"/>
        </w:rPr>
        <w:t>niedopuszczenia do wykonania robót przez uprawniony organ lub nakazania wstrzymania robót przez uprawnione organy, z przyczyn nie wynikających z winy Wykonawcy</w:t>
      </w:r>
      <w:r w:rsidRPr="009F14D1">
        <w:rPr>
          <w:rFonts w:asciiTheme="minorHAnsi" w:hAnsiTheme="minorHAnsi" w:cstheme="minorHAnsi"/>
          <w:sz w:val="24"/>
          <w:szCs w:val="24"/>
        </w:rPr>
        <w:t>;</w:t>
      </w:r>
    </w:p>
    <w:p w14:paraId="2D8259F1" w14:textId="77777777" w:rsidR="00D779AE" w:rsidRPr="009F14D1" w:rsidRDefault="00D779AE" w:rsidP="00C414A8">
      <w:pPr>
        <w:pStyle w:val="Akapitzlist3"/>
        <w:numPr>
          <w:ilvl w:val="0"/>
          <w:numId w:val="92"/>
        </w:numPr>
        <w:tabs>
          <w:tab w:val="clear" w:pos="0"/>
        </w:tabs>
        <w:spacing w:after="0" w:line="276" w:lineRule="auto"/>
        <w:ind w:left="851" w:hanging="284"/>
        <w:contextualSpacing/>
        <w:jc w:val="both"/>
        <w:rPr>
          <w:rFonts w:asciiTheme="minorHAnsi" w:hAnsiTheme="minorHAnsi" w:cstheme="minorHAnsi"/>
          <w:sz w:val="24"/>
          <w:szCs w:val="24"/>
        </w:rPr>
      </w:pPr>
      <w:r>
        <w:rPr>
          <w:rFonts w:asciiTheme="minorHAnsi" w:hAnsiTheme="minorHAnsi" w:cstheme="minorHAnsi"/>
          <w:sz w:val="24"/>
          <w:szCs w:val="24"/>
        </w:rPr>
        <w:t>i</w:t>
      </w:r>
      <w:r w:rsidRPr="009F14D1">
        <w:rPr>
          <w:rFonts w:asciiTheme="minorHAnsi" w:hAnsiTheme="minorHAnsi" w:cstheme="minorHAnsi"/>
          <w:sz w:val="24"/>
          <w:szCs w:val="24"/>
        </w:rPr>
        <w:t>nn</w:t>
      </w:r>
      <w:r>
        <w:rPr>
          <w:rFonts w:asciiTheme="minorHAnsi" w:hAnsiTheme="minorHAnsi" w:cstheme="minorHAnsi"/>
          <w:sz w:val="24"/>
          <w:szCs w:val="24"/>
        </w:rPr>
        <w:t>ych</w:t>
      </w:r>
      <w:r w:rsidRPr="009F14D1">
        <w:rPr>
          <w:rFonts w:asciiTheme="minorHAnsi" w:hAnsiTheme="minorHAnsi" w:cstheme="minorHAnsi"/>
          <w:sz w:val="24"/>
          <w:szCs w:val="24"/>
        </w:rPr>
        <w:t xml:space="preserve"> przyczyn zewnętrzn</w:t>
      </w:r>
      <w:r>
        <w:rPr>
          <w:rFonts w:asciiTheme="minorHAnsi" w:hAnsiTheme="minorHAnsi" w:cstheme="minorHAnsi"/>
          <w:sz w:val="24"/>
          <w:szCs w:val="24"/>
        </w:rPr>
        <w:t>ych</w:t>
      </w:r>
      <w:r w:rsidRPr="009F14D1">
        <w:rPr>
          <w:rFonts w:asciiTheme="minorHAnsi" w:hAnsiTheme="minorHAnsi" w:cstheme="minorHAnsi"/>
          <w:sz w:val="24"/>
          <w:szCs w:val="24"/>
        </w:rPr>
        <w:t xml:space="preserve"> niezależn</w:t>
      </w:r>
      <w:r>
        <w:rPr>
          <w:rFonts w:asciiTheme="minorHAnsi" w:hAnsiTheme="minorHAnsi" w:cstheme="minorHAnsi"/>
          <w:sz w:val="24"/>
          <w:szCs w:val="24"/>
        </w:rPr>
        <w:t xml:space="preserve">ych </w:t>
      </w:r>
      <w:r w:rsidRPr="009F14D1">
        <w:rPr>
          <w:rFonts w:asciiTheme="minorHAnsi" w:hAnsiTheme="minorHAnsi" w:cstheme="minorHAnsi"/>
          <w:sz w:val="24"/>
          <w:szCs w:val="24"/>
        </w:rPr>
        <w:t>od Zamawiającego oraz Wykonawcy skutkując</w:t>
      </w:r>
      <w:r>
        <w:rPr>
          <w:rFonts w:asciiTheme="minorHAnsi" w:hAnsiTheme="minorHAnsi" w:cstheme="minorHAnsi"/>
          <w:sz w:val="24"/>
          <w:szCs w:val="24"/>
        </w:rPr>
        <w:t>ych</w:t>
      </w:r>
      <w:r w:rsidRPr="009F14D1">
        <w:rPr>
          <w:rFonts w:asciiTheme="minorHAnsi" w:hAnsiTheme="minorHAnsi" w:cstheme="minorHAnsi"/>
          <w:sz w:val="24"/>
          <w:szCs w:val="24"/>
        </w:rPr>
        <w:t xml:space="preserve"> niemożliwością prowadzenia prac lub wykonywania innych czynności przewidzianych Umową:</w:t>
      </w:r>
    </w:p>
    <w:p w14:paraId="7CC146C4" w14:textId="77777777" w:rsidR="00D779AE" w:rsidRPr="00086215" w:rsidRDefault="00D779AE" w:rsidP="00C414A8">
      <w:pPr>
        <w:pStyle w:val="Akapitzlist3"/>
        <w:numPr>
          <w:ilvl w:val="0"/>
          <w:numId w:val="127"/>
        </w:numPr>
        <w:spacing w:after="0" w:line="276" w:lineRule="auto"/>
        <w:ind w:left="1134" w:hanging="283"/>
        <w:contextualSpacing/>
        <w:jc w:val="both"/>
        <w:rPr>
          <w:rFonts w:asciiTheme="minorHAnsi" w:hAnsiTheme="minorHAnsi" w:cstheme="minorHAnsi"/>
          <w:sz w:val="24"/>
          <w:szCs w:val="24"/>
        </w:rPr>
      </w:pPr>
      <w:r w:rsidRPr="00086215">
        <w:rPr>
          <w:rFonts w:asciiTheme="minorHAnsi" w:hAnsiTheme="minorHAnsi" w:cstheme="minorHAnsi"/>
          <w:sz w:val="24"/>
          <w:szCs w:val="24"/>
        </w:rPr>
        <w:t>wystąpienia awarii na terenie budowy, za którą odpowiedzialności nie ponosi Wykonawca, skutkującej koniecznością wstrzymania wykonania robót przez Wykonawcę,</w:t>
      </w:r>
    </w:p>
    <w:p w14:paraId="1DC4D3B4" w14:textId="77777777" w:rsidR="00D779AE" w:rsidRPr="00086215" w:rsidRDefault="00D779AE" w:rsidP="00C414A8">
      <w:pPr>
        <w:pStyle w:val="Akapitzlist3"/>
        <w:numPr>
          <w:ilvl w:val="0"/>
          <w:numId w:val="127"/>
        </w:numPr>
        <w:spacing w:after="0" w:line="276" w:lineRule="auto"/>
        <w:ind w:left="1134" w:hanging="283"/>
        <w:contextualSpacing/>
        <w:jc w:val="both"/>
        <w:rPr>
          <w:rFonts w:asciiTheme="minorHAnsi" w:hAnsiTheme="minorHAnsi" w:cstheme="minorHAnsi"/>
          <w:sz w:val="24"/>
          <w:szCs w:val="24"/>
        </w:rPr>
      </w:pPr>
      <w:r w:rsidRPr="00086215">
        <w:rPr>
          <w:rFonts w:asciiTheme="minorHAnsi" w:hAnsiTheme="minorHAnsi" w:cstheme="minorHAnsi"/>
          <w:sz w:val="24"/>
          <w:szCs w:val="24"/>
        </w:rPr>
        <w:t>wystąpienia okoliczności uprawniających do zmiany Przedmiotu Umowy, o których mowa w niniejszym paragrafie, jeżeli okoliczności te mają wpływ na termin wykonania robót,</w:t>
      </w:r>
    </w:p>
    <w:p w14:paraId="22FA55AB" w14:textId="77777777" w:rsidR="00D779AE" w:rsidRPr="00086215" w:rsidRDefault="00D779AE" w:rsidP="00C414A8">
      <w:pPr>
        <w:pStyle w:val="Akapitzlist3"/>
        <w:numPr>
          <w:ilvl w:val="0"/>
          <w:numId w:val="127"/>
        </w:numPr>
        <w:spacing w:after="0" w:line="276" w:lineRule="auto"/>
        <w:ind w:left="1134" w:hanging="283"/>
        <w:contextualSpacing/>
        <w:jc w:val="both"/>
        <w:rPr>
          <w:rFonts w:asciiTheme="minorHAnsi" w:hAnsiTheme="minorHAnsi" w:cstheme="minorHAnsi"/>
          <w:sz w:val="24"/>
          <w:szCs w:val="24"/>
        </w:rPr>
      </w:pPr>
      <w:r w:rsidRPr="00086215">
        <w:rPr>
          <w:rFonts w:asciiTheme="minorHAnsi" w:hAnsiTheme="minorHAnsi" w:cstheme="minorHAnsi"/>
          <w:sz w:val="24"/>
          <w:szCs w:val="24"/>
        </w:rPr>
        <w:lastRenderedPageBreak/>
        <w:t>zmiany po upływie składania ofert powszechnie obowiązujących przepisów prawa, które miały wpływ na możliwość wykonania robót w terminie w niej ustalonym,</w:t>
      </w:r>
    </w:p>
    <w:p w14:paraId="78B53A37" w14:textId="77777777" w:rsidR="00D779AE" w:rsidRPr="00086215" w:rsidRDefault="00D779AE" w:rsidP="00C414A8">
      <w:pPr>
        <w:pStyle w:val="Akapitzlist3"/>
        <w:numPr>
          <w:ilvl w:val="0"/>
          <w:numId w:val="127"/>
        </w:numPr>
        <w:spacing w:after="0" w:line="276" w:lineRule="auto"/>
        <w:ind w:left="1134" w:hanging="283"/>
        <w:contextualSpacing/>
        <w:jc w:val="both"/>
        <w:rPr>
          <w:rFonts w:asciiTheme="minorHAnsi" w:hAnsiTheme="minorHAnsi" w:cstheme="minorHAnsi"/>
          <w:sz w:val="24"/>
          <w:szCs w:val="24"/>
        </w:rPr>
      </w:pPr>
      <w:r w:rsidRPr="00086215">
        <w:rPr>
          <w:rFonts w:asciiTheme="minorHAnsi" w:hAnsiTheme="minorHAnsi" w:cstheme="minorHAnsi"/>
          <w:sz w:val="24"/>
          <w:szCs w:val="24"/>
        </w:rPr>
        <w:t xml:space="preserve">wystąpienia warunków siły wyższej, które uniemożliwiły wykonanie robót w dotychczas ustalonym terminie; </w:t>
      </w:r>
    </w:p>
    <w:p w14:paraId="5B87398E" w14:textId="77777777" w:rsidR="00D779AE" w:rsidRPr="00086215" w:rsidRDefault="00D779AE" w:rsidP="00C414A8">
      <w:pPr>
        <w:pStyle w:val="Akapitzlist3"/>
        <w:numPr>
          <w:ilvl w:val="0"/>
          <w:numId w:val="92"/>
        </w:numPr>
        <w:tabs>
          <w:tab w:val="clear" w:pos="0"/>
        </w:tabs>
        <w:spacing w:after="0" w:line="276" w:lineRule="auto"/>
        <w:ind w:left="851" w:hanging="284"/>
        <w:contextualSpacing/>
        <w:jc w:val="both"/>
        <w:rPr>
          <w:rFonts w:asciiTheme="minorHAnsi" w:hAnsiTheme="minorHAnsi" w:cstheme="minorHAnsi"/>
          <w:sz w:val="24"/>
          <w:szCs w:val="24"/>
        </w:rPr>
      </w:pPr>
      <w:r w:rsidRPr="00086215">
        <w:rPr>
          <w:rFonts w:asciiTheme="minorHAnsi" w:hAnsiTheme="minorHAnsi" w:cstheme="minorHAnsi"/>
          <w:sz w:val="24"/>
          <w:szCs w:val="24"/>
        </w:rPr>
        <w:t>przyczyn wskazanych w pkt 3.</w:t>
      </w:r>
    </w:p>
    <w:p w14:paraId="6DB7D3E0" w14:textId="77777777" w:rsidR="00D779AE" w:rsidRPr="00A55351" w:rsidRDefault="00D779AE" w:rsidP="00D779AE">
      <w:pPr>
        <w:spacing w:line="276" w:lineRule="auto"/>
        <w:ind w:left="284"/>
        <w:jc w:val="both"/>
        <w:rPr>
          <w:rFonts w:asciiTheme="minorHAnsi" w:hAnsiTheme="minorHAnsi" w:cstheme="minorHAnsi"/>
          <w:sz w:val="24"/>
          <w:szCs w:val="24"/>
        </w:rPr>
      </w:pPr>
      <w:r w:rsidRPr="009F14D1">
        <w:rPr>
          <w:rFonts w:asciiTheme="minorHAnsi" w:hAnsiTheme="minorHAnsi" w:cstheme="minorHAnsi"/>
          <w:sz w:val="24"/>
          <w:szCs w:val="24"/>
        </w:rPr>
        <w:t xml:space="preserve">W </w:t>
      </w:r>
      <w:r w:rsidRPr="00A55351">
        <w:rPr>
          <w:rFonts w:asciiTheme="minorHAnsi" w:hAnsiTheme="minorHAnsi" w:cstheme="minorHAnsi"/>
          <w:sz w:val="24"/>
          <w:szCs w:val="24"/>
        </w:rPr>
        <w:t>przypadku wystąpienia którejkolwiek z okoliczności wymienionych wyżej termin zakończenia robót może ulec odpowiedniemu przedłużeniu, o czas niezbędny do ich zakończenia w sposób należyty, nie dłużej jednak niż o okres trwania tych okoliczności.</w:t>
      </w:r>
    </w:p>
    <w:p w14:paraId="404829AB" w14:textId="77777777" w:rsidR="00D779AE" w:rsidRPr="00A55351" w:rsidRDefault="00D779AE" w:rsidP="00814AEE">
      <w:pPr>
        <w:pStyle w:val="Akapitzlist3"/>
        <w:numPr>
          <w:ilvl w:val="1"/>
          <w:numId w:val="91"/>
        </w:numPr>
        <w:tabs>
          <w:tab w:val="clear" w:pos="0"/>
        </w:tabs>
        <w:spacing w:before="120" w:after="0" w:line="276" w:lineRule="auto"/>
        <w:ind w:left="568" w:hanging="284"/>
        <w:jc w:val="both"/>
        <w:rPr>
          <w:rFonts w:asciiTheme="minorHAnsi" w:hAnsiTheme="minorHAnsi" w:cstheme="minorHAnsi"/>
          <w:sz w:val="24"/>
          <w:szCs w:val="24"/>
        </w:rPr>
      </w:pPr>
      <w:r w:rsidRPr="00A55351">
        <w:rPr>
          <w:rFonts w:asciiTheme="minorHAnsi" w:hAnsiTheme="minorHAnsi" w:cstheme="minorHAnsi"/>
          <w:sz w:val="24"/>
          <w:szCs w:val="24"/>
        </w:rPr>
        <w:t>zmian technologicznych, w zakresie sposobu wykonania robót lub materiałów przewidzianych w dokumentacji projektowej lub PFU, spowodowanych w szczególności następującymi okolicznościami:</w:t>
      </w:r>
    </w:p>
    <w:p w14:paraId="2B73512D" w14:textId="77777777" w:rsidR="00D779AE" w:rsidRPr="00A55351" w:rsidRDefault="00D779AE" w:rsidP="00C414A8">
      <w:pPr>
        <w:pStyle w:val="Akapitzlist3"/>
        <w:numPr>
          <w:ilvl w:val="0"/>
          <w:numId w:val="128"/>
        </w:numPr>
        <w:tabs>
          <w:tab w:val="clear" w:pos="0"/>
        </w:tabs>
        <w:spacing w:after="0" w:line="276" w:lineRule="auto"/>
        <w:ind w:left="851" w:hanging="284"/>
        <w:contextualSpacing/>
        <w:jc w:val="both"/>
        <w:rPr>
          <w:rFonts w:asciiTheme="minorHAnsi" w:hAnsiTheme="minorHAnsi" w:cstheme="minorHAnsi"/>
          <w:sz w:val="24"/>
          <w:szCs w:val="24"/>
        </w:rPr>
      </w:pPr>
      <w:r w:rsidRPr="00A55351">
        <w:rPr>
          <w:rFonts w:asciiTheme="minorHAnsi" w:hAnsiTheme="minorHAnsi" w:cstheme="minorHAnsi"/>
          <w:sz w:val="24"/>
          <w:szCs w:val="24"/>
        </w:rPr>
        <w:t>niedostępnością na rynku materiałów lub urządzeń wskazanych w PFU lub dokumentacji spowodowana zaprzestaniem produkcji lub wycofaniem z rynku tych materiałów lub urządzeń,</w:t>
      </w:r>
      <w:r w:rsidRPr="00C74898">
        <w:rPr>
          <w:rFonts w:asciiTheme="minorHAnsi" w:hAnsiTheme="minorHAnsi" w:cstheme="minorHAnsi"/>
          <w:sz w:val="24"/>
          <w:szCs w:val="24"/>
        </w:rPr>
        <w:t xml:space="preserve"> co utrudnia możliwość wykonania robót, tj. w szczególności powoduje opóźnienie w postępie robót, a Wykonawca, pomimo zachowania należytej staranności, nie mógł temu zapobiec</w:t>
      </w:r>
      <w:r w:rsidRPr="00A55351">
        <w:rPr>
          <w:rFonts w:asciiTheme="minorHAnsi" w:hAnsiTheme="minorHAnsi" w:cstheme="minorHAnsi"/>
          <w:sz w:val="24"/>
          <w:szCs w:val="24"/>
        </w:rPr>
        <w:t>,</w:t>
      </w:r>
    </w:p>
    <w:p w14:paraId="01FDECD7" w14:textId="77777777" w:rsidR="00D779AE" w:rsidRPr="00C74898" w:rsidRDefault="00D779AE" w:rsidP="00C414A8">
      <w:pPr>
        <w:pStyle w:val="Akapitzlist3"/>
        <w:numPr>
          <w:ilvl w:val="0"/>
          <w:numId w:val="128"/>
        </w:numPr>
        <w:tabs>
          <w:tab w:val="clear" w:pos="0"/>
        </w:tabs>
        <w:spacing w:after="0" w:line="276" w:lineRule="auto"/>
        <w:ind w:left="851" w:hanging="284"/>
        <w:contextualSpacing/>
        <w:jc w:val="both"/>
        <w:rPr>
          <w:rFonts w:asciiTheme="minorHAnsi" w:hAnsiTheme="minorHAnsi" w:cstheme="minorHAnsi"/>
          <w:sz w:val="24"/>
          <w:szCs w:val="24"/>
        </w:rPr>
      </w:pPr>
      <w:r w:rsidRPr="00C74898">
        <w:rPr>
          <w:rFonts w:asciiTheme="minorHAnsi" w:hAnsiTheme="minorHAnsi" w:cstheme="minorHAnsi"/>
          <w:sz w:val="24"/>
          <w:szCs w:val="24"/>
        </w:rPr>
        <w:t xml:space="preserve">możliwego wykonania robót przy zastosowaniu innej technologii lub materiałów, w szczególności z uwagi na </w:t>
      </w:r>
      <w:r w:rsidRPr="00A55351">
        <w:rPr>
          <w:rFonts w:asciiTheme="minorHAnsi" w:hAnsiTheme="minorHAnsi" w:cstheme="minorHAnsi"/>
          <w:sz w:val="24"/>
          <w:szCs w:val="24"/>
        </w:rPr>
        <w:t>pojawienie się na rynku materiałów lub urządzeń nowszej generacji pozwalających na zaoszczędzenie kosztów realizacji Umowy lub kosztów eksploatacji wykonanego Przedmiotu Umowy umożliwiających uzyskanie lepszej jakości robót lub</w:t>
      </w:r>
      <w:r w:rsidRPr="00C74898">
        <w:rPr>
          <w:rFonts w:asciiTheme="minorHAnsi" w:hAnsiTheme="minorHAnsi" w:cstheme="minorHAnsi"/>
          <w:sz w:val="24"/>
          <w:szCs w:val="24"/>
        </w:rPr>
        <w:t xml:space="preserve"> zaoszczędzenie czasu realizacji inwestycji,</w:t>
      </w:r>
    </w:p>
    <w:p w14:paraId="05739E25" w14:textId="77777777" w:rsidR="00D779AE" w:rsidRPr="003D0EFA" w:rsidRDefault="00D779AE" w:rsidP="00C414A8">
      <w:pPr>
        <w:pStyle w:val="Akapitzlist3"/>
        <w:numPr>
          <w:ilvl w:val="0"/>
          <w:numId w:val="128"/>
        </w:numPr>
        <w:tabs>
          <w:tab w:val="clear" w:pos="0"/>
        </w:tabs>
        <w:spacing w:after="0" w:line="276" w:lineRule="auto"/>
        <w:ind w:left="851" w:hanging="284"/>
        <w:contextualSpacing/>
        <w:jc w:val="both"/>
        <w:rPr>
          <w:rFonts w:asciiTheme="minorHAnsi" w:hAnsiTheme="minorHAnsi" w:cstheme="minorHAnsi"/>
          <w:sz w:val="24"/>
          <w:szCs w:val="24"/>
        </w:rPr>
      </w:pPr>
      <w:r w:rsidRPr="00C74898">
        <w:rPr>
          <w:rFonts w:asciiTheme="minorHAnsi" w:hAnsiTheme="minorHAnsi" w:cstheme="minorHAnsi"/>
          <w:sz w:val="24"/>
          <w:szCs w:val="24"/>
        </w:rPr>
        <w:t>zaszła konieczność zrealizowania projektu przy zastosowaniu innych rozwiązań technicznych/technologicznych niż wskazane w dokumentacji projektowej lub PFU, w sytuacji, gdyby zastosowanie przewidzianych wcześniej rozwiązań groziło niewykonaniem lub wadliwym wykonaniem robót;</w:t>
      </w:r>
    </w:p>
    <w:p w14:paraId="3F86A119" w14:textId="77777777" w:rsidR="00D779AE" w:rsidRPr="00C74898" w:rsidRDefault="00D779AE" w:rsidP="00814AEE">
      <w:pPr>
        <w:pStyle w:val="Akapitzlist3"/>
        <w:numPr>
          <w:ilvl w:val="1"/>
          <w:numId w:val="91"/>
        </w:numPr>
        <w:tabs>
          <w:tab w:val="clear" w:pos="0"/>
        </w:tabs>
        <w:spacing w:before="120" w:after="0" w:line="276" w:lineRule="auto"/>
        <w:ind w:left="568" w:hanging="284"/>
        <w:jc w:val="both"/>
        <w:rPr>
          <w:rFonts w:asciiTheme="minorHAnsi" w:hAnsiTheme="minorHAnsi" w:cstheme="minorHAnsi"/>
          <w:sz w:val="24"/>
          <w:szCs w:val="24"/>
        </w:rPr>
      </w:pPr>
      <w:r w:rsidRPr="00C74898">
        <w:rPr>
          <w:rFonts w:asciiTheme="minorHAnsi" w:hAnsiTheme="minorHAnsi" w:cstheme="minorHAnsi"/>
          <w:sz w:val="24"/>
          <w:szCs w:val="24"/>
        </w:rPr>
        <w:t xml:space="preserve">zmian sposobu wykonania robót, zakresu robót, lokalizacji robót w sytuacji: </w:t>
      </w:r>
    </w:p>
    <w:p w14:paraId="2ADF1AA2" w14:textId="77777777" w:rsidR="00D779AE" w:rsidRPr="00A55351" w:rsidRDefault="00D779AE" w:rsidP="00C414A8">
      <w:pPr>
        <w:pStyle w:val="Akapitzlist3"/>
        <w:numPr>
          <w:ilvl w:val="0"/>
          <w:numId w:val="129"/>
        </w:numPr>
        <w:tabs>
          <w:tab w:val="clear" w:pos="0"/>
        </w:tabs>
        <w:spacing w:after="0" w:line="276" w:lineRule="auto"/>
        <w:ind w:left="851" w:hanging="284"/>
        <w:contextualSpacing/>
        <w:jc w:val="both"/>
        <w:rPr>
          <w:rFonts w:asciiTheme="minorHAnsi" w:hAnsiTheme="minorHAnsi" w:cstheme="minorHAnsi"/>
          <w:sz w:val="24"/>
          <w:szCs w:val="24"/>
        </w:rPr>
      </w:pPr>
      <w:r w:rsidRPr="00A55351">
        <w:rPr>
          <w:rFonts w:asciiTheme="minorHAnsi" w:hAnsiTheme="minorHAnsi" w:cstheme="minorHAnsi"/>
          <w:sz w:val="24"/>
          <w:szCs w:val="24"/>
        </w:rPr>
        <w:t>odmiennych od przyjętych w dokumentacji lub PFU elementów do wymiany jak przewody, czujki itp.</w:t>
      </w:r>
      <w:r>
        <w:rPr>
          <w:rFonts w:asciiTheme="minorHAnsi" w:hAnsiTheme="minorHAnsi" w:cstheme="minorHAnsi"/>
          <w:sz w:val="24"/>
          <w:szCs w:val="24"/>
        </w:rPr>
        <w:t>,</w:t>
      </w:r>
    </w:p>
    <w:p w14:paraId="4C0D8C3F" w14:textId="77777777" w:rsidR="00D779AE" w:rsidRPr="00A55351" w:rsidRDefault="00D779AE" w:rsidP="00C414A8">
      <w:pPr>
        <w:pStyle w:val="Akapitzlist3"/>
        <w:numPr>
          <w:ilvl w:val="0"/>
          <w:numId w:val="129"/>
        </w:numPr>
        <w:tabs>
          <w:tab w:val="clear" w:pos="0"/>
        </w:tabs>
        <w:spacing w:after="0" w:line="276" w:lineRule="auto"/>
        <w:ind w:left="851" w:hanging="284"/>
        <w:contextualSpacing/>
        <w:jc w:val="both"/>
        <w:rPr>
          <w:rFonts w:asciiTheme="minorHAnsi" w:hAnsiTheme="minorHAnsi" w:cstheme="minorHAnsi"/>
          <w:sz w:val="24"/>
          <w:szCs w:val="24"/>
        </w:rPr>
      </w:pPr>
      <w:r w:rsidRPr="00A55351">
        <w:rPr>
          <w:rFonts w:asciiTheme="minorHAnsi" w:hAnsiTheme="minorHAnsi" w:cstheme="minorHAnsi"/>
          <w:sz w:val="24"/>
          <w:szCs w:val="24"/>
        </w:rPr>
        <w:t>odmiennych od przyjętych w dokumentacji warunków terenowych, w szczególności istnienia zinwentaryzowanych lub błędnie zinwentaryzowanych obiektów</w:t>
      </w:r>
      <w:r w:rsidRPr="00C74898">
        <w:rPr>
          <w:rFonts w:asciiTheme="minorHAnsi" w:hAnsiTheme="minorHAnsi" w:cstheme="minorHAnsi"/>
          <w:sz w:val="24"/>
          <w:szCs w:val="24"/>
        </w:rPr>
        <w:t xml:space="preserve">, w tym </w:t>
      </w:r>
      <w:r w:rsidRPr="00A55351">
        <w:rPr>
          <w:rFonts w:asciiTheme="minorHAnsi" w:hAnsiTheme="minorHAnsi" w:cstheme="minorHAnsi"/>
          <w:sz w:val="24"/>
          <w:szCs w:val="24"/>
        </w:rPr>
        <w:t xml:space="preserve">  </w:t>
      </w:r>
      <w:r w:rsidRPr="00C74898">
        <w:rPr>
          <w:rFonts w:asciiTheme="minorHAnsi" w:hAnsiTheme="minorHAnsi" w:cstheme="minorHAnsi"/>
          <w:sz w:val="24"/>
          <w:szCs w:val="24"/>
        </w:rPr>
        <w:t>wystąpienia na terenie budowy niewybuchów, niewypałów lub znalezisk archeologicznych, które uniemożliwiają lub utrudniają wykonanie robót na warunkach przewidzianych w Umowie</w:t>
      </w:r>
      <w:r w:rsidRPr="00A55351">
        <w:rPr>
          <w:rFonts w:asciiTheme="minorHAnsi" w:hAnsiTheme="minorHAnsi" w:cstheme="minorHAnsi"/>
          <w:sz w:val="24"/>
          <w:szCs w:val="24"/>
        </w:rPr>
        <w:t>;</w:t>
      </w:r>
    </w:p>
    <w:p w14:paraId="3ECA2D18" w14:textId="77777777" w:rsidR="00D779AE" w:rsidRPr="00A55351" w:rsidRDefault="00D779AE" w:rsidP="00C414A8">
      <w:pPr>
        <w:pStyle w:val="Akapitzlist3"/>
        <w:numPr>
          <w:ilvl w:val="0"/>
          <w:numId w:val="129"/>
        </w:numPr>
        <w:tabs>
          <w:tab w:val="clear" w:pos="0"/>
        </w:tabs>
        <w:spacing w:after="0" w:line="276" w:lineRule="auto"/>
        <w:ind w:left="851" w:hanging="284"/>
        <w:contextualSpacing/>
        <w:jc w:val="both"/>
        <w:rPr>
          <w:rFonts w:asciiTheme="minorHAnsi" w:hAnsiTheme="minorHAnsi" w:cstheme="minorHAnsi"/>
          <w:sz w:val="24"/>
          <w:szCs w:val="24"/>
        </w:rPr>
      </w:pPr>
      <w:r w:rsidRPr="00A55351">
        <w:rPr>
          <w:rFonts w:asciiTheme="minorHAnsi" w:hAnsiTheme="minorHAnsi" w:cstheme="minorHAnsi"/>
          <w:sz w:val="24"/>
          <w:szCs w:val="24"/>
        </w:rPr>
        <w:t>konieczności zrealizowania robót przy zastosowaniu innych rozwiązań technicznych lub materiałowych ze względu na zmiany obowiązującego prawa lub okoliczności gospodarczych,</w:t>
      </w:r>
    </w:p>
    <w:p w14:paraId="6D30D43F" w14:textId="77777777" w:rsidR="00D779AE" w:rsidRPr="009F14D1" w:rsidRDefault="00D779AE" w:rsidP="00C414A8">
      <w:pPr>
        <w:pStyle w:val="Akapitzlist3"/>
        <w:numPr>
          <w:ilvl w:val="0"/>
          <w:numId w:val="129"/>
        </w:numPr>
        <w:tabs>
          <w:tab w:val="clear" w:pos="0"/>
        </w:tabs>
        <w:spacing w:after="0" w:line="276" w:lineRule="auto"/>
        <w:ind w:left="851" w:hanging="284"/>
        <w:contextualSpacing/>
        <w:jc w:val="both"/>
        <w:rPr>
          <w:rFonts w:asciiTheme="minorHAnsi" w:hAnsiTheme="minorHAnsi" w:cstheme="minorHAnsi"/>
          <w:sz w:val="24"/>
          <w:szCs w:val="24"/>
        </w:rPr>
      </w:pPr>
      <w:r w:rsidRPr="009F14D1">
        <w:rPr>
          <w:rFonts w:asciiTheme="minorHAnsi" w:hAnsiTheme="minorHAnsi" w:cstheme="minorHAnsi"/>
          <w:sz w:val="24"/>
          <w:szCs w:val="24"/>
        </w:rPr>
        <w:t>koniecznoś</w:t>
      </w:r>
      <w:r>
        <w:rPr>
          <w:rFonts w:asciiTheme="minorHAnsi" w:hAnsiTheme="minorHAnsi" w:cstheme="minorHAnsi"/>
          <w:sz w:val="24"/>
          <w:szCs w:val="24"/>
        </w:rPr>
        <w:t xml:space="preserve">ci </w:t>
      </w:r>
      <w:r w:rsidRPr="009F14D1">
        <w:rPr>
          <w:rFonts w:asciiTheme="minorHAnsi" w:hAnsiTheme="minorHAnsi" w:cstheme="minorHAnsi"/>
          <w:sz w:val="24"/>
          <w:szCs w:val="24"/>
        </w:rPr>
        <w:t>usunięcia sprzeczności w dokumentacji w przypadku niemożności usunięcia sprzeczności przy pomocy wykładni, w szczególności, gdy sprzeczne zapisy mają równy stopień pierwszeństwa,</w:t>
      </w:r>
    </w:p>
    <w:p w14:paraId="054B6FA0" w14:textId="77777777" w:rsidR="00D779AE" w:rsidRDefault="00D779AE" w:rsidP="00C414A8">
      <w:pPr>
        <w:pStyle w:val="Akapitzlist3"/>
        <w:numPr>
          <w:ilvl w:val="0"/>
          <w:numId w:val="129"/>
        </w:numPr>
        <w:tabs>
          <w:tab w:val="clear" w:pos="0"/>
        </w:tabs>
        <w:spacing w:after="0" w:line="276" w:lineRule="auto"/>
        <w:ind w:left="851" w:hanging="284"/>
        <w:contextualSpacing/>
        <w:jc w:val="both"/>
        <w:rPr>
          <w:rFonts w:asciiTheme="minorHAnsi" w:hAnsiTheme="minorHAnsi" w:cstheme="minorHAnsi"/>
          <w:sz w:val="24"/>
          <w:szCs w:val="24"/>
        </w:rPr>
      </w:pPr>
      <w:r w:rsidRPr="00C74898">
        <w:rPr>
          <w:rFonts w:asciiTheme="minorHAnsi" w:hAnsiTheme="minorHAnsi" w:cstheme="minorHAnsi"/>
          <w:sz w:val="24"/>
          <w:szCs w:val="24"/>
        </w:rPr>
        <w:t>zmian spowodowanych wprowadzeniem przez Zamawiającego zmian w dokumentacji projektowej, jeżeli takie zmiany dokumentacji okażą się konieczne, w szczególności z uwagi na wymogi jednostek uzgadniających lub opiniujących</w:t>
      </w:r>
      <w:r w:rsidRPr="009F14D1">
        <w:rPr>
          <w:rFonts w:asciiTheme="minorHAnsi" w:hAnsiTheme="minorHAnsi" w:cstheme="minorHAnsi"/>
          <w:sz w:val="24"/>
          <w:szCs w:val="24"/>
        </w:rPr>
        <w:t>.</w:t>
      </w:r>
      <w:r>
        <w:rPr>
          <w:rFonts w:asciiTheme="minorHAnsi" w:hAnsiTheme="minorHAnsi" w:cstheme="minorHAnsi"/>
          <w:sz w:val="24"/>
          <w:szCs w:val="24"/>
        </w:rPr>
        <w:t xml:space="preserve"> </w:t>
      </w:r>
    </w:p>
    <w:p w14:paraId="3A05EE9E" w14:textId="77777777" w:rsidR="00D779AE" w:rsidRDefault="00D779AE" w:rsidP="00C414A8">
      <w:pPr>
        <w:pStyle w:val="Akapitzlist3"/>
        <w:numPr>
          <w:ilvl w:val="0"/>
          <w:numId w:val="129"/>
        </w:numPr>
        <w:tabs>
          <w:tab w:val="clear" w:pos="0"/>
        </w:tabs>
        <w:spacing w:after="0" w:line="276" w:lineRule="auto"/>
        <w:ind w:left="851" w:hanging="284"/>
        <w:contextualSpacing/>
        <w:jc w:val="both"/>
        <w:rPr>
          <w:rFonts w:asciiTheme="minorHAnsi" w:hAnsiTheme="minorHAnsi" w:cstheme="minorHAnsi"/>
          <w:sz w:val="24"/>
          <w:szCs w:val="24"/>
        </w:rPr>
      </w:pPr>
      <w:r w:rsidRPr="009F14D1">
        <w:rPr>
          <w:rFonts w:asciiTheme="minorHAnsi" w:hAnsiTheme="minorHAnsi" w:cstheme="minorHAnsi"/>
          <w:sz w:val="24"/>
          <w:szCs w:val="24"/>
        </w:rPr>
        <w:lastRenderedPageBreak/>
        <w:t xml:space="preserve">w przypadku wystąpienia niezamierzonego pominięcia w przedmiarach określonych robót i gdy ich wykonanie jest niezbędne do prawidłowego wykonania całości zamówienia podstawowego, a także w przypadku obiektywnej konieczności zmniejszenia, bądź zwiększenia jednostek przedmiarowych i zakresu robót zamówienia podstawowego (nie dotyczy zamówień dodatkowych, których przedmiot wykracza poza obiekt, nie jest objęty przedmiotem zamówienia zawartym w PFU). </w:t>
      </w:r>
      <w:r>
        <w:rPr>
          <w:rFonts w:asciiTheme="minorHAnsi" w:hAnsiTheme="minorHAnsi" w:cstheme="minorHAnsi"/>
          <w:sz w:val="24"/>
          <w:szCs w:val="24"/>
        </w:rPr>
        <w:t xml:space="preserve">O ile </w:t>
      </w:r>
      <w:r w:rsidRPr="00326954">
        <w:rPr>
          <w:rFonts w:asciiTheme="minorHAnsi" w:hAnsiTheme="minorHAnsi" w:cstheme="minorHAnsi"/>
          <w:sz w:val="24"/>
          <w:szCs w:val="24"/>
        </w:rPr>
        <w:t>konieczność robót dodatkowych</w:t>
      </w:r>
      <w:r w:rsidRPr="009F14D1">
        <w:rPr>
          <w:rFonts w:asciiTheme="minorHAnsi" w:hAnsiTheme="minorHAnsi" w:cstheme="minorHAnsi"/>
          <w:sz w:val="24"/>
          <w:szCs w:val="24"/>
        </w:rPr>
        <w:t xml:space="preserve"> wynika z błędów lub zaniedbań Wykonawcy, prace takie zostaną wykonane przez Wykonawcę bez dodatkowego wynagrodzenia;</w:t>
      </w:r>
    </w:p>
    <w:p w14:paraId="10A004A9" w14:textId="77777777" w:rsidR="00D779AE" w:rsidRPr="00157FB0" w:rsidRDefault="00D779AE" w:rsidP="00D779AE">
      <w:pPr>
        <w:spacing w:line="276" w:lineRule="auto"/>
        <w:ind w:left="284"/>
        <w:jc w:val="both"/>
        <w:rPr>
          <w:rFonts w:asciiTheme="minorHAnsi" w:hAnsiTheme="minorHAnsi" w:cstheme="minorHAnsi"/>
          <w:sz w:val="24"/>
          <w:szCs w:val="24"/>
        </w:rPr>
      </w:pPr>
      <w:r>
        <w:rPr>
          <w:rFonts w:asciiTheme="minorHAnsi" w:hAnsiTheme="minorHAnsi" w:cstheme="minorHAnsi"/>
          <w:sz w:val="24"/>
          <w:szCs w:val="24"/>
        </w:rPr>
        <w:t>W</w:t>
      </w:r>
      <w:r w:rsidRPr="00157FB0">
        <w:rPr>
          <w:rFonts w:asciiTheme="minorHAnsi" w:hAnsiTheme="minorHAnsi" w:cstheme="minorHAnsi"/>
          <w:sz w:val="24"/>
          <w:szCs w:val="24"/>
        </w:rPr>
        <w:t xml:space="preserve"> przypadku wystąpienia którejkolwiek z okoliczności wymienionych w </w:t>
      </w:r>
      <w:proofErr w:type="spellStart"/>
      <w:r w:rsidRPr="00157FB0">
        <w:rPr>
          <w:rFonts w:asciiTheme="minorHAnsi" w:hAnsiTheme="minorHAnsi" w:cstheme="minorHAnsi"/>
          <w:sz w:val="24"/>
          <w:szCs w:val="24"/>
        </w:rPr>
        <w:t>ppkt</w:t>
      </w:r>
      <w:proofErr w:type="spellEnd"/>
      <w:r w:rsidRPr="00157FB0">
        <w:rPr>
          <w:rFonts w:asciiTheme="minorHAnsi" w:hAnsiTheme="minorHAnsi" w:cstheme="minorHAnsi"/>
          <w:sz w:val="24"/>
          <w:szCs w:val="24"/>
        </w:rPr>
        <w:t>  a) - f) termin, o którym omowa w § 2 ust. 2 umowy może ulec odpowiedniemu przedłużeniu, o czas niezbędny do zakończenia wykonywania jej przedmiotu w sposób należyty, nie dłużej jednak niż o okres trwania tych okoliczności - jeżeli terminy ich zlecenia, rodzaj lub zakres, uniemożliwiają dotrzymanie pierwotnego terminu umownego;</w:t>
      </w:r>
    </w:p>
    <w:p w14:paraId="65DF7207" w14:textId="77777777" w:rsidR="00D779AE" w:rsidRPr="00C74898" w:rsidRDefault="00D779AE" w:rsidP="00814AEE">
      <w:pPr>
        <w:pStyle w:val="Akapitzlist3"/>
        <w:numPr>
          <w:ilvl w:val="1"/>
          <w:numId w:val="91"/>
        </w:numPr>
        <w:tabs>
          <w:tab w:val="clear" w:pos="0"/>
        </w:tabs>
        <w:spacing w:before="120" w:after="0" w:line="276" w:lineRule="auto"/>
        <w:ind w:left="568" w:hanging="284"/>
        <w:jc w:val="both"/>
        <w:rPr>
          <w:rFonts w:asciiTheme="minorHAnsi" w:hAnsiTheme="minorHAnsi" w:cstheme="minorHAnsi"/>
          <w:sz w:val="24"/>
          <w:szCs w:val="24"/>
        </w:rPr>
      </w:pPr>
      <w:r w:rsidRPr="00C74898">
        <w:rPr>
          <w:rFonts w:asciiTheme="minorHAnsi" w:hAnsiTheme="minorHAnsi" w:cstheme="minorHAnsi"/>
          <w:sz w:val="24"/>
          <w:szCs w:val="24"/>
        </w:rPr>
        <w:t xml:space="preserve"> konieczności zmian postanowień umowy dotyczących odbiorów oraz uzyskania stosownych pozwoleń, uzgodnień itp.: </w:t>
      </w:r>
    </w:p>
    <w:p w14:paraId="48265DF2" w14:textId="77777777" w:rsidR="00D779AE" w:rsidRPr="00C74898" w:rsidRDefault="00D779AE" w:rsidP="00C414A8">
      <w:pPr>
        <w:pStyle w:val="Akapitzlist3"/>
        <w:numPr>
          <w:ilvl w:val="0"/>
          <w:numId w:val="130"/>
        </w:numPr>
        <w:tabs>
          <w:tab w:val="clear" w:pos="0"/>
        </w:tabs>
        <w:spacing w:after="0" w:line="276" w:lineRule="auto"/>
        <w:ind w:left="851" w:hanging="284"/>
        <w:contextualSpacing/>
        <w:jc w:val="both"/>
        <w:rPr>
          <w:rFonts w:asciiTheme="minorHAnsi" w:hAnsiTheme="minorHAnsi" w:cstheme="minorHAnsi"/>
          <w:sz w:val="24"/>
          <w:szCs w:val="24"/>
        </w:rPr>
      </w:pPr>
      <w:r w:rsidRPr="00C74898">
        <w:rPr>
          <w:rFonts w:asciiTheme="minorHAnsi" w:hAnsiTheme="minorHAnsi" w:cstheme="minorHAnsi"/>
          <w:sz w:val="24"/>
          <w:szCs w:val="24"/>
        </w:rPr>
        <w:t>dopuszczalna jest zmiana sposobu przeprowadzenia odbiorów częściowych, odbioru końcowego, prób lub testów, w sytuacji, gdy taka zmiana okaże się konieczna do prawidłowej oceny należytego wykonania Przedmiotu Zamówienia przez Wykonawcę, w szczególności, gdy zmianie ulegnie technologia wykonania poszczególnych robót,</w:t>
      </w:r>
    </w:p>
    <w:p w14:paraId="02EED9DF" w14:textId="77777777" w:rsidR="00D779AE" w:rsidRPr="003D0EFA" w:rsidRDefault="00D779AE" w:rsidP="00C414A8">
      <w:pPr>
        <w:pStyle w:val="Akapitzlist3"/>
        <w:numPr>
          <w:ilvl w:val="0"/>
          <w:numId w:val="130"/>
        </w:numPr>
        <w:tabs>
          <w:tab w:val="clear" w:pos="0"/>
        </w:tabs>
        <w:spacing w:after="0" w:line="276" w:lineRule="auto"/>
        <w:ind w:left="851" w:hanging="284"/>
        <w:contextualSpacing/>
        <w:jc w:val="both"/>
        <w:rPr>
          <w:rFonts w:asciiTheme="minorHAnsi" w:hAnsiTheme="minorHAnsi" w:cstheme="minorHAnsi"/>
          <w:sz w:val="24"/>
          <w:szCs w:val="24"/>
        </w:rPr>
      </w:pPr>
      <w:r w:rsidRPr="00C74898">
        <w:rPr>
          <w:rFonts w:asciiTheme="minorHAnsi" w:hAnsiTheme="minorHAnsi" w:cstheme="minorHAnsi"/>
          <w:sz w:val="24"/>
          <w:szCs w:val="24"/>
        </w:rPr>
        <w:t xml:space="preserve">dopuszczalna jest zmiana obowiązków Wykonawcy innych niż wykonanie robót budowlanych poprzez ich rozszerzenie lub ograniczenie, np. w zakresie odnoszącym się do uzyskania odpowiednich decyzji administracyjnych, pozwoleń, zgód lub uzgodnień, w sytuacji, gdy podmiot trzeci lub Zamawiający takich obowiązków nie wykonali lub ich wykonanie może się wiązać z utrudnieniami, które mogą wpłynąć na możliwość wykonania </w:t>
      </w:r>
      <w:r w:rsidRPr="00170369">
        <w:rPr>
          <w:rFonts w:asciiTheme="minorHAnsi" w:hAnsiTheme="minorHAnsi" w:cstheme="minorHAnsi"/>
          <w:sz w:val="24"/>
          <w:szCs w:val="24"/>
        </w:rPr>
        <w:t>Umowy przez Wykonawcę.</w:t>
      </w:r>
    </w:p>
    <w:p w14:paraId="2028E208" w14:textId="77777777" w:rsidR="00D779AE" w:rsidRPr="00170369" w:rsidRDefault="00D779AE" w:rsidP="00C414A8">
      <w:pPr>
        <w:pStyle w:val="Akapitzlist3"/>
        <w:numPr>
          <w:ilvl w:val="1"/>
          <w:numId w:val="91"/>
        </w:numPr>
        <w:tabs>
          <w:tab w:val="clear" w:pos="0"/>
        </w:tabs>
        <w:spacing w:after="0" w:line="276" w:lineRule="auto"/>
        <w:ind w:left="567" w:hanging="284"/>
        <w:contextualSpacing/>
        <w:jc w:val="both"/>
        <w:rPr>
          <w:rFonts w:asciiTheme="minorHAnsi" w:hAnsiTheme="minorHAnsi" w:cstheme="minorHAnsi"/>
          <w:sz w:val="24"/>
          <w:szCs w:val="24"/>
        </w:rPr>
      </w:pPr>
      <w:r w:rsidRPr="00170369">
        <w:rPr>
          <w:rFonts w:asciiTheme="minorHAnsi" w:hAnsiTheme="minorHAnsi" w:cstheme="minorHAnsi"/>
          <w:sz w:val="24"/>
          <w:szCs w:val="24"/>
        </w:rPr>
        <w:t xml:space="preserve"> konieczności dokonania zmian w harmonogramie rzeczowo-finansowym (lub terminie płatności poszczególnych części wynagrodzenia) polegająca na: zmianie kolejności wykonania robót, zmianie terminu wykonania poszczególnych etapów lub robót, zmianie zakresu robót do wykonania w poszczególnych etapach lub zmianie terminu płatności wynagrodzenia, w przypadku: </w:t>
      </w:r>
    </w:p>
    <w:p w14:paraId="5B741237" w14:textId="77777777" w:rsidR="00D779AE" w:rsidRPr="00170369" w:rsidRDefault="00D779AE" w:rsidP="00C414A8">
      <w:pPr>
        <w:pStyle w:val="Akapitzlist3"/>
        <w:numPr>
          <w:ilvl w:val="0"/>
          <w:numId w:val="131"/>
        </w:numPr>
        <w:tabs>
          <w:tab w:val="clear" w:pos="0"/>
        </w:tabs>
        <w:spacing w:after="0" w:line="276" w:lineRule="auto"/>
        <w:ind w:left="851" w:hanging="284"/>
        <w:contextualSpacing/>
        <w:jc w:val="both"/>
        <w:rPr>
          <w:rFonts w:asciiTheme="minorHAnsi" w:hAnsiTheme="minorHAnsi" w:cstheme="minorHAnsi"/>
          <w:sz w:val="24"/>
          <w:szCs w:val="24"/>
        </w:rPr>
      </w:pPr>
      <w:r w:rsidRPr="00170369">
        <w:rPr>
          <w:rFonts w:asciiTheme="minorHAnsi" w:hAnsiTheme="minorHAnsi" w:cstheme="minorHAnsi"/>
          <w:sz w:val="24"/>
          <w:szCs w:val="24"/>
        </w:rPr>
        <w:t xml:space="preserve">zmiany technologii realizacji robót, zmiany materiałów, braku dostępu materiałów lub wystąpienia innej przyczyny powodującej, że realizacja robót w dotychczas ustalonym harmonogramie rzeczowo-finansowym jest niemożliwa, </w:t>
      </w:r>
    </w:p>
    <w:p w14:paraId="0EEBB980" w14:textId="77777777" w:rsidR="00D779AE" w:rsidRPr="00170369" w:rsidRDefault="00D779AE" w:rsidP="00C414A8">
      <w:pPr>
        <w:pStyle w:val="Akapitzlist3"/>
        <w:numPr>
          <w:ilvl w:val="0"/>
          <w:numId w:val="131"/>
        </w:numPr>
        <w:tabs>
          <w:tab w:val="clear" w:pos="0"/>
        </w:tabs>
        <w:spacing w:after="0" w:line="276" w:lineRule="auto"/>
        <w:ind w:left="851" w:hanging="284"/>
        <w:contextualSpacing/>
        <w:jc w:val="both"/>
        <w:rPr>
          <w:rFonts w:asciiTheme="minorHAnsi" w:hAnsiTheme="minorHAnsi" w:cstheme="minorHAnsi"/>
          <w:sz w:val="24"/>
          <w:szCs w:val="24"/>
        </w:rPr>
      </w:pPr>
      <w:r w:rsidRPr="00170369">
        <w:rPr>
          <w:rFonts w:asciiTheme="minorHAnsi" w:hAnsiTheme="minorHAnsi" w:cstheme="minorHAnsi"/>
          <w:sz w:val="24"/>
          <w:szCs w:val="24"/>
        </w:rPr>
        <w:t>innej zmiany Umowy mającej wpływ na harmonogram rzeczowo-finansowy;</w:t>
      </w:r>
    </w:p>
    <w:p w14:paraId="04381E19" w14:textId="77777777" w:rsidR="00D779AE" w:rsidRPr="00170369" w:rsidRDefault="00D779AE" w:rsidP="00C414A8">
      <w:pPr>
        <w:pStyle w:val="Akapitzlist3"/>
        <w:numPr>
          <w:ilvl w:val="0"/>
          <w:numId w:val="131"/>
        </w:numPr>
        <w:tabs>
          <w:tab w:val="clear" w:pos="0"/>
        </w:tabs>
        <w:spacing w:after="0" w:line="276" w:lineRule="auto"/>
        <w:ind w:left="851" w:hanging="284"/>
        <w:contextualSpacing/>
        <w:jc w:val="both"/>
        <w:rPr>
          <w:rFonts w:asciiTheme="minorHAnsi" w:hAnsiTheme="minorHAnsi" w:cstheme="minorHAnsi"/>
          <w:sz w:val="24"/>
          <w:szCs w:val="24"/>
        </w:rPr>
      </w:pPr>
      <w:r w:rsidRPr="00170369">
        <w:rPr>
          <w:rFonts w:asciiTheme="minorHAnsi" w:hAnsiTheme="minorHAnsi" w:cstheme="minorHAnsi"/>
          <w:sz w:val="24"/>
          <w:szCs w:val="24"/>
        </w:rPr>
        <w:t>ograniczenia zakresu robót przewidzianych do wykonania w danym etapie i podziale płatności przewidzianej za dany etap, jeżeli zakres wykonanych w ramach etapu robót może zostać odebrany przez Zamawiającego, a pozostałe niezrealizowane roboty nie są możliwe do wykonania w danym etapie z przyczyn nieleżących po stronie Wykonawcy;</w:t>
      </w:r>
      <w:r w:rsidRPr="009F14D1">
        <w:rPr>
          <w:rFonts w:asciiTheme="minorHAnsi" w:hAnsiTheme="minorHAnsi" w:cstheme="minorHAnsi"/>
          <w:sz w:val="24"/>
          <w:szCs w:val="24"/>
        </w:rPr>
        <w:t xml:space="preserve"> </w:t>
      </w:r>
      <w:r w:rsidRPr="00170369">
        <w:rPr>
          <w:rFonts w:asciiTheme="minorHAnsi" w:hAnsiTheme="minorHAnsi" w:cstheme="minorHAnsi"/>
          <w:sz w:val="24"/>
          <w:szCs w:val="24"/>
        </w:rPr>
        <w:t>w</w:t>
      </w:r>
      <w:r w:rsidRPr="009F14D1">
        <w:rPr>
          <w:rFonts w:asciiTheme="minorHAnsi" w:hAnsiTheme="minorHAnsi" w:cstheme="minorHAnsi"/>
          <w:sz w:val="24"/>
          <w:szCs w:val="24"/>
        </w:rPr>
        <w:t> </w:t>
      </w:r>
      <w:r w:rsidRPr="00170369">
        <w:rPr>
          <w:rFonts w:asciiTheme="minorHAnsi" w:hAnsiTheme="minorHAnsi" w:cstheme="minorHAnsi"/>
          <w:sz w:val="24"/>
          <w:szCs w:val="24"/>
        </w:rPr>
        <w:t>takim przypadku dopuszczalny jest podział etapu na mniejsze etapy i dokonanie podziału płatności wynagrodzenia zgodnie z zakresem przedmiotowym robót przewidzianych w poszczególnych etapach robót.</w:t>
      </w:r>
    </w:p>
    <w:p w14:paraId="77E75A34" w14:textId="77777777" w:rsidR="00D779AE" w:rsidRPr="003D0EFA" w:rsidRDefault="00D779AE" w:rsidP="00C414A8">
      <w:pPr>
        <w:pStyle w:val="Akapitzlist3"/>
        <w:numPr>
          <w:ilvl w:val="0"/>
          <w:numId w:val="131"/>
        </w:numPr>
        <w:tabs>
          <w:tab w:val="clear" w:pos="0"/>
        </w:tabs>
        <w:spacing w:after="0" w:line="276" w:lineRule="auto"/>
        <w:ind w:left="851" w:hanging="284"/>
        <w:contextualSpacing/>
        <w:jc w:val="both"/>
        <w:rPr>
          <w:rFonts w:asciiTheme="minorHAnsi" w:hAnsiTheme="minorHAnsi" w:cstheme="minorHAnsi"/>
          <w:sz w:val="24"/>
          <w:szCs w:val="24"/>
        </w:rPr>
      </w:pPr>
      <w:r w:rsidRPr="00170369">
        <w:rPr>
          <w:rFonts w:asciiTheme="minorHAnsi" w:hAnsiTheme="minorHAnsi" w:cstheme="minorHAnsi"/>
          <w:sz w:val="24"/>
          <w:szCs w:val="24"/>
        </w:rPr>
        <w:t>w przypadku wystąpienia przesłanki dotyczącej zmiany terminu wykonania Przedmiotu Umowy na podstawie odpowiednio zastosowanych okoliczności określonych w pkt 1.;</w:t>
      </w:r>
    </w:p>
    <w:p w14:paraId="017C74C8" w14:textId="77777777" w:rsidR="00D779AE" w:rsidRPr="00170369" w:rsidRDefault="00D779AE" w:rsidP="00C414A8">
      <w:pPr>
        <w:pStyle w:val="Akapitzlist3"/>
        <w:numPr>
          <w:ilvl w:val="1"/>
          <w:numId w:val="91"/>
        </w:numPr>
        <w:tabs>
          <w:tab w:val="clear" w:pos="0"/>
        </w:tabs>
        <w:spacing w:after="0" w:line="276" w:lineRule="auto"/>
        <w:ind w:left="567" w:hanging="284"/>
        <w:contextualSpacing/>
        <w:jc w:val="both"/>
        <w:rPr>
          <w:rFonts w:asciiTheme="minorHAnsi" w:hAnsiTheme="minorHAnsi" w:cstheme="minorHAnsi"/>
          <w:sz w:val="24"/>
          <w:szCs w:val="24"/>
        </w:rPr>
      </w:pPr>
      <w:r w:rsidRPr="00170369">
        <w:rPr>
          <w:rFonts w:asciiTheme="minorHAnsi" w:hAnsiTheme="minorHAnsi" w:cstheme="minorHAnsi"/>
          <w:sz w:val="24"/>
          <w:szCs w:val="24"/>
        </w:rPr>
        <w:lastRenderedPageBreak/>
        <w:t>dopuszczalna jest zmiana osób skierowanych do realizacji zamówienia, w odniesieniu do osób wskazanych przez Wykonawcę na etapie postępowania o udzielenie zamówienia publicznego lub zmiana podwykonawców:</w:t>
      </w:r>
    </w:p>
    <w:p w14:paraId="1E98C1C0" w14:textId="77777777" w:rsidR="00D779AE" w:rsidRPr="00170369" w:rsidRDefault="00D779AE" w:rsidP="00C414A8">
      <w:pPr>
        <w:pStyle w:val="Akapitzlist3"/>
        <w:numPr>
          <w:ilvl w:val="0"/>
          <w:numId w:val="132"/>
        </w:numPr>
        <w:tabs>
          <w:tab w:val="clear" w:pos="0"/>
        </w:tabs>
        <w:spacing w:after="0" w:line="276" w:lineRule="auto"/>
        <w:ind w:left="851" w:hanging="284"/>
        <w:contextualSpacing/>
        <w:jc w:val="both"/>
        <w:rPr>
          <w:rFonts w:asciiTheme="minorHAnsi" w:hAnsiTheme="minorHAnsi" w:cstheme="minorHAnsi"/>
          <w:sz w:val="24"/>
          <w:szCs w:val="24"/>
        </w:rPr>
      </w:pPr>
      <w:r w:rsidRPr="00170369">
        <w:rPr>
          <w:rFonts w:asciiTheme="minorHAnsi" w:hAnsiTheme="minorHAnsi" w:cstheme="minorHAnsi"/>
          <w:sz w:val="24"/>
          <w:szCs w:val="24"/>
        </w:rPr>
        <w:t>zmiany osób i podmiotów zdolnych do wykonania zamówienia, w przypadku zdarzeń losowych niezależnych od Wykonawcy, na uzasadnione wystąpienie wykonawcy,</w:t>
      </w:r>
    </w:p>
    <w:p w14:paraId="654D92DA" w14:textId="77777777" w:rsidR="00D779AE" w:rsidRPr="00170369" w:rsidRDefault="00D779AE" w:rsidP="00C414A8">
      <w:pPr>
        <w:pStyle w:val="Akapitzlist3"/>
        <w:numPr>
          <w:ilvl w:val="0"/>
          <w:numId w:val="132"/>
        </w:numPr>
        <w:tabs>
          <w:tab w:val="clear" w:pos="0"/>
        </w:tabs>
        <w:spacing w:after="0" w:line="276" w:lineRule="auto"/>
        <w:ind w:left="851" w:hanging="284"/>
        <w:contextualSpacing/>
        <w:jc w:val="both"/>
        <w:rPr>
          <w:rFonts w:asciiTheme="minorHAnsi" w:hAnsiTheme="minorHAnsi" w:cstheme="minorHAnsi"/>
          <w:sz w:val="24"/>
          <w:szCs w:val="24"/>
        </w:rPr>
      </w:pPr>
      <w:r w:rsidRPr="00170369">
        <w:rPr>
          <w:rFonts w:asciiTheme="minorHAnsi" w:hAnsiTheme="minorHAnsi" w:cstheme="minorHAnsi"/>
          <w:sz w:val="24"/>
          <w:szCs w:val="24"/>
        </w:rPr>
        <w:t>zmiany osoby pełniącej funkcje Kierownika Budowy wskazanej w ofercie w przypadku sytuacji niezależnej od Wykonawcy lub na żądanie Zamawiającego, jeżeli nie wywiązuje się on z nałożonych obowiązków,</w:t>
      </w:r>
    </w:p>
    <w:p w14:paraId="6C07B210" w14:textId="77777777" w:rsidR="00D779AE" w:rsidRPr="003D0EFA" w:rsidRDefault="00D779AE" w:rsidP="00C414A8">
      <w:pPr>
        <w:pStyle w:val="Akapitzlist3"/>
        <w:numPr>
          <w:ilvl w:val="0"/>
          <w:numId w:val="132"/>
        </w:numPr>
        <w:tabs>
          <w:tab w:val="clear" w:pos="0"/>
        </w:tabs>
        <w:spacing w:after="0" w:line="276" w:lineRule="auto"/>
        <w:ind w:left="851" w:hanging="284"/>
        <w:contextualSpacing/>
        <w:jc w:val="both"/>
        <w:rPr>
          <w:rFonts w:asciiTheme="minorHAnsi" w:hAnsiTheme="minorHAnsi" w:cstheme="minorHAnsi"/>
          <w:sz w:val="24"/>
          <w:szCs w:val="24"/>
        </w:rPr>
      </w:pPr>
      <w:r w:rsidRPr="00170369">
        <w:rPr>
          <w:rFonts w:asciiTheme="minorHAnsi" w:hAnsiTheme="minorHAnsi" w:cstheme="minorHAnsi"/>
          <w:sz w:val="24"/>
          <w:szCs w:val="24"/>
        </w:rPr>
        <w:t>zmiana z innych uzasadnionych przyczyn niż wskazane wyżej</w:t>
      </w:r>
      <w:r>
        <w:rPr>
          <w:rFonts w:asciiTheme="minorHAnsi" w:hAnsiTheme="minorHAnsi" w:cstheme="minorHAnsi"/>
          <w:sz w:val="24"/>
          <w:szCs w:val="24"/>
        </w:rPr>
        <w:t>;</w:t>
      </w:r>
    </w:p>
    <w:p w14:paraId="7E46F184" w14:textId="77777777" w:rsidR="00D779AE" w:rsidRPr="00170369" w:rsidRDefault="00D779AE" w:rsidP="00C414A8">
      <w:pPr>
        <w:pStyle w:val="Akapitzlist3"/>
        <w:numPr>
          <w:ilvl w:val="1"/>
          <w:numId w:val="91"/>
        </w:numPr>
        <w:tabs>
          <w:tab w:val="clear" w:pos="0"/>
        </w:tabs>
        <w:spacing w:after="0" w:line="276" w:lineRule="auto"/>
        <w:ind w:left="567" w:hanging="284"/>
        <w:contextualSpacing/>
        <w:jc w:val="both"/>
        <w:rPr>
          <w:rFonts w:asciiTheme="minorHAnsi" w:hAnsiTheme="minorHAnsi" w:cstheme="minorHAnsi"/>
          <w:sz w:val="24"/>
          <w:szCs w:val="24"/>
        </w:rPr>
      </w:pPr>
      <w:r w:rsidRPr="00170369">
        <w:rPr>
          <w:rFonts w:asciiTheme="minorHAnsi" w:hAnsiTheme="minorHAnsi" w:cstheme="minorHAnsi"/>
          <w:sz w:val="24"/>
          <w:szCs w:val="24"/>
        </w:rPr>
        <w:t>Zamawiający, na wniosek Wykonawcy złożony w formie pisemnej lub elektronicznej, dopuszcza zmianę podwykonawcy lub rezygnacje z udziału podwykonawcy przy realizacji Przedmiotu Umowy. Zmiana może nastąpić wyłącznie po przedstawieniu przez Wykonawcę oświadczenia podwykonawcy o jego rezygnacji z udziału w realizacji Przedmiotu Umowy oraz o braku roszczeń wobec Wykonawcy z tytułu realizacji przedmiotu umowy</w:t>
      </w:r>
      <w:r>
        <w:rPr>
          <w:rFonts w:asciiTheme="minorHAnsi" w:hAnsiTheme="minorHAnsi" w:cstheme="minorHAnsi"/>
          <w:sz w:val="24"/>
          <w:szCs w:val="24"/>
        </w:rPr>
        <w:t>;</w:t>
      </w:r>
    </w:p>
    <w:p w14:paraId="02AC4FC4" w14:textId="77777777" w:rsidR="00D779AE" w:rsidRPr="00170369" w:rsidRDefault="00D779AE" w:rsidP="00C414A8">
      <w:pPr>
        <w:pStyle w:val="Akapitzlist3"/>
        <w:numPr>
          <w:ilvl w:val="1"/>
          <w:numId w:val="91"/>
        </w:numPr>
        <w:tabs>
          <w:tab w:val="clear" w:pos="0"/>
        </w:tabs>
        <w:spacing w:after="0" w:line="276" w:lineRule="auto"/>
        <w:ind w:left="567" w:hanging="284"/>
        <w:contextualSpacing/>
        <w:jc w:val="both"/>
        <w:rPr>
          <w:rFonts w:asciiTheme="minorHAnsi" w:hAnsiTheme="minorHAnsi" w:cstheme="minorHAnsi"/>
          <w:sz w:val="24"/>
          <w:szCs w:val="24"/>
        </w:rPr>
      </w:pPr>
      <w:r w:rsidRPr="00170369">
        <w:rPr>
          <w:rFonts w:asciiTheme="minorHAnsi" w:hAnsiTheme="minorHAnsi" w:cstheme="minorHAnsi"/>
          <w:sz w:val="24"/>
          <w:szCs w:val="24"/>
        </w:rPr>
        <w:t>forma zapłaty należności przysługującej podwykonawcom, może ulec zmianie z przyczyn obiektywnych, jeśli zostanie wprowadzona do Umowy aneksem podpisanym przez Strony.</w:t>
      </w:r>
    </w:p>
    <w:p w14:paraId="277CBA97" w14:textId="77777777" w:rsidR="00D779AE" w:rsidRPr="001812F7" w:rsidRDefault="00D779AE" w:rsidP="00C414A8">
      <w:pPr>
        <w:pStyle w:val="Akapitzlist3"/>
        <w:numPr>
          <w:ilvl w:val="1"/>
          <w:numId w:val="91"/>
        </w:numPr>
        <w:tabs>
          <w:tab w:val="clear" w:pos="0"/>
        </w:tabs>
        <w:spacing w:after="0" w:line="276" w:lineRule="auto"/>
        <w:ind w:left="567" w:hanging="284"/>
        <w:contextualSpacing/>
        <w:jc w:val="both"/>
        <w:rPr>
          <w:rFonts w:asciiTheme="minorHAnsi" w:hAnsiTheme="minorHAnsi" w:cstheme="minorHAnsi"/>
          <w:sz w:val="24"/>
          <w:szCs w:val="24"/>
        </w:rPr>
      </w:pPr>
      <w:r w:rsidRPr="001812F7">
        <w:rPr>
          <w:rFonts w:asciiTheme="minorHAnsi" w:hAnsiTheme="minorHAnsi" w:cstheme="minorHAnsi"/>
          <w:sz w:val="24"/>
          <w:szCs w:val="24"/>
        </w:rPr>
        <w:t>konieczności zmiany umowy,</w:t>
      </w:r>
      <w:r w:rsidRPr="00170369">
        <w:rPr>
          <w:rFonts w:asciiTheme="minorHAnsi" w:hAnsiTheme="minorHAnsi" w:cstheme="minorHAnsi"/>
          <w:sz w:val="24"/>
          <w:szCs w:val="24"/>
        </w:rPr>
        <w:t xml:space="preserve"> </w:t>
      </w:r>
      <w:r w:rsidRPr="001812F7">
        <w:rPr>
          <w:rFonts w:asciiTheme="minorHAnsi" w:hAnsiTheme="minorHAnsi" w:cstheme="minorHAnsi"/>
          <w:sz w:val="24"/>
          <w:szCs w:val="24"/>
        </w:rPr>
        <w:t>spowodowanych następującymi okolicznościami:</w:t>
      </w:r>
    </w:p>
    <w:p w14:paraId="770F0906" w14:textId="77777777" w:rsidR="00D779AE" w:rsidRPr="001812F7" w:rsidRDefault="00D779AE" w:rsidP="00C414A8">
      <w:pPr>
        <w:pStyle w:val="Akapitzlist3"/>
        <w:numPr>
          <w:ilvl w:val="0"/>
          <w:numId w:val="133"/>
        </w:numPr>
        <w:tabs>
          <w:tab w:val="clear" w:pos="0"/>
        </w:tabs>
        <w:spacing w:after="0" w:line="276" w:lineRule="auto"/>
        <w:ind w:left="851" w:hanging="284"/>
        <w:contextualSpacing/>
        <w:jc w:val="both"/>
        <w:rPr>
          <w:rFonts w:asciiTheme="minorHAnsi" w:hAnsiTheme="minorHAnsi" w:cstheme="minorHAnsi"/>
          <w:sz w:val="24"/>
          <w:szCs w:val="24"/>
        </w:rPr>
      </w:pPr>
      <w:r w:rsidRPr="001812F7">
        <w:rPr>
          <w:rFonts w:asciiTheme="minorHAnsi" w:hAnsiTheme="minorHAnsi" w:cstheme="minorHAnsi"/>
          <w:sz w:val="24"/>
          <w:szCs w:val="24"/>
        </w:rPr>
        <w:t>rezygnacji przez Zamawiającego z realizacji części Przedmiotu Umowy,</w:t>
      </w:r>
    </w:p>
    <w:p w14:paraId="16DA17AE" w14:textId="77777777" w:rsidR="00D779AE" w:rsidRPr="001812F7" w:rsidRDefault="00D779AE" w:rsidP="00C414A8">
      <w:pPr>
        <w:pStyle w:val="Akapitzlist3"/>
        <w:numPr>
          <w:ilvl w:val="0"/>
          <w:numId w:val="133"/>
        </w:numPr>
        <w:tabs>
          <w:tab w:val="clear" w:pos="0"/>
        </w:tabs>
        <w:spacing w:after="0" w:line="276" w:lineRule="auto"/>
        <w:ind w:left="851" w:hanging="284"/>
        <w:contextualSpacing/>
        <w:jc w:val="both"/>
        <w:rPr>
          <w:rFonts w:asciiTheme="minorHAnsi" w:hAnsiTheme="minorHAnsi" w:cstheme="minorHAnsi"/>
          <w:sz w:val="24"/>
          <w:szCs w:val="24"/>
        </w:rPr>
      </w:pPr>
      <w:r w:rsidRPr="001812F7">
        <w:rPr>
          <w:rFonts w:asciiTheme="minorHAnsi" w:hAnsiTheme="minorHAnsi" w:cstheme="minorHAnsi"/>
          <w:sz w:val="24"/>
          <w:szCs w:val="24"/>
        </w:rPr>
        <w:t>kolizji z planowanymi lub równolegle prowadzonymi inwestycjami. W takim przypadku zmiany w Umowie zostaną ograniczone do zmian koniecznych powodujących uniknięcie lub usunięcie kolizji,</w:t>
      </w:r>
    </w:p>
    <w:p w14:paraId="47CB2249" w14:textId="77777777" w:rsidR="00D779AE" w:rsidRPr="001812F7" w:rsidRDefault="00D779AE" w:rsidP="00C414A8">
      <w:pPr>
        <w:pStyle w:val="Akapitzlist3"/>
        <w:numPr>
          <w:ilvl w:val="0"/>
          <w:numId w:val="133"/>
        </w:numPr>
        <w:tabs>
          <w:tab w:val="clear" w:pos="0"/>
        </w:tabs>
        <w:spacing w:after="0" w:line="276" w:lineRule="auto"/>
        <w:ind w:left="851" w:hanging="284"/>
        <w:contextualSpacing/>
        <w:jc w:val="both"/>
        <w:rPr>
          <w:rFonts w:asciiTheme="minorHAnsi" w:hAnsiTheme="minorHAnsi" w:cstheme="minorHAnsi"/>
          <w:sz w:val="24"/>
          <w:szCs w:val="24"/>
        </w:rPr>
      </w:pPr>
      <w:r w:rsidRPr="009F14D1">
        <w:rPr>
          <w:rFonts w:asciiTheme="minorHAnsi" w:hAnsiTheme="minorHAnsi" w:cstheme="minorHAnsi"/>
          <w:sz w:val="24"/>
          <w:szCs w:val="24"/>
        </w:rPr>
        <w:t xml:space="preserve">zmiany </w:t>
      </w:r>
      <w:r w:rsidRPr="001812F7">
        <w:rPr>
          <w:rFonts w:asciiTheme="minorHAnsi" w:hAnsiTheme="minorHAnsi" w:cstheme="minorHAnsi"/>
          <w:sz w:val="24"/>
          <w:szCs w:val="24"/>
        </w:rPr>
        <w:t>uzasadnione okolicznościami, o których mowa w art. 357</w:t>
      </w:r>
      <w:r w:rsidRPr="00170369">
        <w:rPr>
          <w:rFonts w:asciiTheme="minorHAnsi" w:hAnsiTheme="minorHAnsi" w:cstheme="minorHAnsi"/>
          <w:sz w:val="24"/>
          <w:szCs w:val="24"/>
        </w:rPr>
        <w:t>1</w:t>
      </w:r>
      <w:r w:rsidRPr="001812F7">
        <w:rPr>
          <w:rFonts w:asciiTheme="minorHAnsi" w:hAnsiTheme="minorHAnsi" w:cstheme="minorHAnsi"/>
          <w:sz w:val="24"/>
          <w:szCs w:val="24"/>
        </w:rPr>
        <w:t xml:space="preserve"> K.c.,</w:t>
      </w:r>
    </w:p>
    <w:p w14:paraId="56EF2D93" w14:textId="77777777" w:rsidR="00D779AE" w:rsidRPr="001812F7" w:rsidRDefault="00D779AE" w:rsidP="00D779AE">
      <w:pPr>
        <w:spacing w:line="276" w:lineRule="auto"/>
        <w:ind w:left="284" w:hanging="284"/>
        <w:jc w:val="both"/>
        <w:rPr>
          <w:rFonts w:asciiTheme="minorHAnsi" w:hAnsiTheme="minorHAnsi" w:cstheme="minorHAnsi"/>
          <w:sz w:val="24"/>
          <w:szCs w:val="24"/>
        </w:rPr>
      </w:pPr>
      <w:r w:rsidRPr="001812F7">
        <w:rPr>
          <w:rFonts w:asciiTheme="minorHAnsi" w:hAnsiTheme="minorHAnsi" w:cstheme="minorHAnsi"/>
          <w:sz w:val="24"/>
          <w:szCs w:val="24"/>
        </w:rPr>
        <w:t>2.</w:t>
      </w:r>
      <w:r w:rsidRPr="001812F7">
        <w:rPr>
          <w:rFonts w:asciiTheme="minorHAnsi" w:hAnsiTheme="minorHAnsi" w:cstheme="minorHAnsi"/>
          <w:sz w:val="24"/>
          <w:szCs w:val="24"/>
        </w:rPr>
        <w:tab/>
        <w:t xml:space="preserve">Zamawiający dopuszcza zmianę wysokości wynagrodzenia Wykonawcy w zakresie, w jakim zmiany określone wyżej mają wpływ na wysokość wynagrodzenia Wykonawcy. W takim przypadku ustalenie zmiany wysokości wynagrodzenia, nastąpi zgodnie z odpowiednio stosowanymi zasadami określonymi w § 5 ust. 5 Umowy z zastrzeżeniem, że wysokość wynagrodzenia nie przekroczy 120% pierwotnej wartości Umowy. </w:t>
      </w:r>
    </w:p>
    <w:p w14:paraId="30B43F30" w14:textId="77777777" w:rsidR="00D779AE" w:rsidRPr="009F14D1" w:rsidRDefault="00D779AE" w:rsidP="00D779AE">
      <w:pPr>
        <w:spacing w:line="276" w:lineRule="auto"/>
        <w:ind w:left="284" w:hanging="284"/>
        <w:jc w:val="both"/>
        <w:rPr>
          <w:rFonts w:asciiTheme="minorHAnsi" w:hAnsiTheme="minorHAnsi" w:cstheme="minorHAnsi"/>
          <w:sz w:val="24"/>
          <w:szCs w:val="24"/>
        </w:rPr>
      </w:pPr>
      <w:r w:rsidRPr="00170369">
        <w:rPr>
          <w:rFonts w:asciiTheme="minorHAnsi" w:hAnsiTheme="minorHAnsi" w:cstheme="minorHAnsi"/>
          <w:sz w:val="24"/>
          <w:szCs w:val="24"/>
        </w:rPr>
        <w:t>3.</w:t>
      </w:r>
      <w:r w:rsidRPr="00170369">
        <w:rPr>
          <w:rFonts w:asciiTheme="minorHAnsi" w:hAnsiTheme="minorHAnsi" w:cstheme="minorHAnsi"/>
          <w:sz w:val="24"/>
          <w:szCs w:val="24"/>
        </w:rPr>
        <w:tab/>
        <w:t>Inicjatorem zmian może być Zamawiający lub Wykonawca poprzez pisemne wystąpienie w okresie obowiązywania Umowy zawierające opis proponowanych zmian i ich uzasadnienie.</w:t>
      </w:r>
    </w:p>
    <w:p w14:paraId="0DE8E5AA" w14:textId="77777777" w:rsidR="00D779AE" w:rsidRPr="009F14D1" w:rsidRDefault="00D779AE" w:rsidP="00D779AE">
      <w:pPr>
        <w:spacing w:line="276" w:lineRule="auto"/>
        <w:ind w:left="284" w:hanging="284"/>
        <w:jc w:val="both"/>
        <w:rPr>
          <w:rFonts w:asciiTheme="minorHAnsi" w:hAnsiTheme="minorHAnsi" w:cstheme="minorHAnsi"/>
          <w:sz w:val="24"/>
          <w:szCs w:val="24"/>
        </w:rPr>
      </w:pPr>
      <w:r w:rsidRPr="009F14D1">
        <w:rPr>
          <w:rFonts w:asciiTheme="minorHAnsi" w:hAnsiTheme="minorHAnsi" w:cstheme="minorHAnsi"/>
          <w:sz w:val="24"/>
          <w:szCs w:val="24"/>
        </w:rPr>
        <w:t>4.</w:t>
      </w:r>
      <w:r w:rsidRPr="009F14D1">
        <w:rPr>
          <w:rFonts w:asciiTheme="minorHAnsi" w:hAnsiTheme="minorHAnsi" w:cstheme="minorHAnsi"/>
          <w:sz w:val="24"/>
          <w:szCs w:val="24"/>
        </w:rPr>
        <w:tab/>
        <w:t>Strona występująca o zmianę postanowień Umowy zobowiązana jest do udokumentowania zaistnienia okoliczności, o których mowa w ust. 1 i 2 niniejszego paragrafu. Wniosek o zmianę postanowień Umowy musi być wyrażony na piśmie.</w:t>
      </w:r>
    </w:p>
    <w:p w14:paraId="3ABF5A57" w14:textId="77777777" w:rsidR="00D779AE" w:rsidRPr="00BC2252" w:rsidRDefault="00D779AE" w:rsidP="00D779AE">
      <w:pPr>
        <w:spacing w:line="276" w:lineRule="auto"/>
        <w:ind w:left="284" w:hanging="284"/>
        <w:jc w:val="both"/>
        <w:rPr>
          <w:rFonts w:asciiTheme="minorHAnsi" w:hAnsiTheme="minorHAnsi" w:cstheme="minorHAnsi"/>
          <w:sz w:val="24"/>
          <w:szCs w:val="24"/>
        </w:rPr>
      </w:pPr>
      <w:r w:rsidRPr="009F14D1">
        <w:rPr>
          <w:rFonts w:asciiTheme="minorHAnsi" w:hAnsiTheme="minorHAnsi" w:cstheme="minorHAnsi"/>
          <w:sz w:val="24"/>
          <w:szCs w:val="24"/>
        </w:rPr>
        <w:t>5.</w:t>
      </w:r>
      <w:r w:rsidRPr="009F14D1">
        <w:rPr>
          <w:rFonts w:asciiTheme="minorHAnsi" w:hAnsiTheme="minorHAnsi" w:cstheme="minorHAnsi"/>
          <w:sz w:val="24"/>
          <w:szCs w:val="24"/>
        </w:rPr>
        <w:tab/>
      </w:r>
      <w:r w:rsidRPr="00157FB0">
        <w:rPr>
          <w:rFonts w:asciiTheme="minorHAnsi" w:hAnsiTheme="minorHAnsi" w:cstheme="minorHAnsi"/>
          <w:sz w:val="24"/>
          <w:szCs w:val="24"/>
        </w:rPr>
        <w:t>Warunkiem wprowadzenia zmian zawartej umowy jest sporządzenie podpisanego przez Strony Protokołu konieczności określającego przyczyny zmiany oraz potwierdzającego wystąpienie (odpowiednio) co najmniej jednej z okoliczności wymienionych w niniejszym paragrafie. Protokół konieczności będzie załącznikiem do aneksu do umowy obejmującego wprowadzane zmiany.</w:t>
      </w:r>
      <w:r w:rsidRPr="001812F7">
        <w:rPr>
          <w:rFonts w:asciiTheme="minorHAnsi" w:hAnsiTheme="minorHAnsi" w:cstheme="minorHAnsi"/>
          <w:sz w:val="24"/>
          <w:szCs w:val="24"/>
        </w:rPr>
        <w:t xml:space="preserve"> </w:t>
      </w:r>
    </w:p>
    <w:p w14:paraId="59F97C31" w14:textId="77777777" w:rsidR="00D779AE" w:rsidRPr="00BC2252" w:rsidRDefault="00D779AE" w:rsidP="00D779AE">
      <w:pPr>
        <w:widowControl w:val="0"/>
        <w:spacing w:line="276" w:lineRule="auto"/>
        <w:ind w:left="588" w:hanging="588"/>
        <w:contextualSpacing/>
        <w:jc w:val="both"/>
        <w:rPr>
          <w:rFonts w:asciiTheme="minorHAnsi" w:hAnsiTheme="minorHAnsi" w:cstheme="minorHAnsi"/>
          <w:sz w:val="24"/>
          <w:szCs w:val="24"/>
        </w:rPr>
      </w:pPr>
    </w:p>
    <w:p w14:paraId="531E53AB" w14:textId="77777777" w:rsidR="00D779AE" w:rsidRPr="003D2599" w:rsidRDefault="00D779AE" w:rsidP="00C414A8">
      <w:pPr>
        <w:pStyle w:val="Nagwek2"/>
        <w:numPr>
          <w:ilvl w:val="0"/>
          <w:numId w:val="126"/>
        </w:numPr>
        <w:tabs>
          <w:tab w:val="num" w:pos="2596"/>
        </w:tabs>
        <w:spacing w:line="276" w:lineRule="auto"/>
        <w:ind w:left="426"/>
        <w:jc w:val="center"/>
        <w:rPr>
          <w:rFonts w:asciiTheme="minorHAnsi" w:hAnsiTheme="minorHAnsi" w:cstheme="minorHAnsi"/>
          <w:b/>
          <w:bCs/>
        </w:rPr>
      </w:pPr>
      <w:r w:rsidRPr="003D2599">
        <w:rPr>
          <w:rFonts w:asciiTheme="minorHAnsi" w:hAnsiTheme="minorHAnsi" w:cstheme="minorHAnsi"/>
          <w:b/>
          <w:bCs/>
        </w:rPr>
        <w:t>Zabezpieczenie</w:t>
      </w:r>
    </w:p>
    <w:p w14:paraId="4D7CA83A" w14:textId="0160E22B" w:rsidR="00D779AE" w:rsidRPr="00E41F82" w:rsidRDefault="00D779AE" w:rsidP="00C414A8">
      <w:pPr>
        <w:pStyle w:val="Akapitzlist"/>
        <w:numPr>
          <w:ilvl w:val="3"/>
          <w:numId w:val="89"/>
        </w:numPr>
        <w:tabs>
          <w:tab w:val="clear" w:pos="0"/>
          <w:tab w:val="num" w:pos="426"/>
        </w:tabs>
        <w:suppressAutoHyphens/>
        <w:autoSpaceDE/>
        <w:autoSpaceDN/>
        <w:spacing w:line="276" w:lineRule="auto"/>
        <w:ind w:left="426" w:hanging="426"/>
        <w:jc w:val="both"/>
        <w:rPr>
          <w:rFonts w:asciiTheme="minorHAnsi" w:hAnsiTheme="minorHAnsi" w:cstheme="minorHAnsi"/>
          <w:sz w:val="24"/>
          <w:szCs w:val="24"/>
        </w:rPr>
      </w:pPr>
      <w:r w:rsidRPr="00E41F82">
        <w:rPr>
          <w:rFonts w:asciiTheme="minorHAnsi" w:hAnsiTheme="minorHAnsi" w:cstheme="minorHAnsi"/>
          <w:sz w:val="24"/>
          <w:szCs w:val="24"/>
        </w:rPr>
        <w:t>Wykonawca przed zawarciem Umowy celem zabezpieczenia prawidłowego wykonania zobowiązań wniósł zabezpieczenie w wysokości 5% wartości umowy brutto, tj. w kwocie .................... PLN (słownie: .................... złotych) w formie ....................</w:t>
      </w:r>
      <w:r w:rsidR="00AA62D1">
        <w:rPr>
          <w:rFonts w:asciiTheme="minorHAnsi" w:hAnsiTheme="minorHAnsi" w:cstheme="minorHAnsi"/>
          <w:sz w:val="24"/>
          <w:szCs w:val="24"/>
        </w:rPr>
        <w:t xml:space="preserve"> .</w:t>
      </w:r>
    </w:p>
    <w:p w14:paraId="424EA27F" w14:textId="77777777" w:rsidR="00D779AE" w:rsidRPr="00E41F82" w:rsidRDefault="00D779AE" w:rsidP="00C414A8">
      <w:pPr>
        <w:pStyle w:val="Akapitzlist"/>
        <w:numPr>
          <w:ilvl w:val="3"/>
          <w:numId w:val="89"/>
        </w:numPr>
        <w:tabs>
          <w:tab w:val="clear" w:pos="0"/>
          <w:tab w:val="num" w:pos="426"/>
        </w:tabs>
        <w:suppressAutoHyphens/>
        <w:autoSpaceDE/>
        <w:autoSpaceDN/>
        <w:spacing w:line="276" w:lineRule="auto"/>
        <w:ind w:left="426" w:hanging="426"/>
        <w:jc w:val="both"/>
        <w:rPr>
          <w:rFonts w:asciiTheme="minorHAnsi" w:hAnsiTheme="minorHAnsi" w:cstheme="minorHAnsi"/>
          <w:sz w:val="24"/>
          <w:szCs w:val="24"/>
        </w:rPr>
      </w:pPr>
      <w:r w:rsidRPr="00E41F82">
        <w:rPr>
          <w:rFonts w:asciiTheme="minorHAnsi" w:hAnsiTheme="minorHAnsi" w:cstheme="minorHAnsi"/>
          <w:sz w:val="24"/>
          <w:szCs w:val="24"/>
        </w:rPr>
        <w:t>Zwrot zabezpieczenia należytego wykonania umowy nastąpi:</w:t>
      </w:r>
    </w:p>
    <w:p w14:paraId="5DBCAB6A" w14:textId="77777777" w:rsidR="00D779AE" w:rsidRPr="00E41F82" w:rsidRDefault="00D779AE" w:rsidP="00C414A8">
      <w:pPr>
        <w:pStyle w:val="Akapitzlist"/>
        <w:numPr>
          <w:ilvl w:val="1"/>
          <w:numId w:val="95"/>
        </w:numPr>
        <w:suppressAutoHyphens/>
        <w:autoSpaceDE/>
        <w:autoSpaceDN/>
        <w:spacing w:line="276" w:lineRule="auto"/>
        <w:ind w:left="851"/>
        <w:jc w:val="both"/>
        <w:rPr>
          <w:rFonts w:asciiTheme="minorHAnsi" w:hAnsiTheme="minorHAnsi" w:cstheme="minorHAnsi"/>
          <w:sz w:val="24"/>
          <w:szCs w:val="24"/>
        </w:rPr>
      </w:pPr>
      <w:r w:rsidRPr="00E41F82">
        <w:rPr>
          <w:rFonts w:asciiTheme="minorHAnsi" w:hAnsiTheme="minorHAnsi" w:cstheme="minorHAnsi"/>
          <w:sz w:val="24"/>
          <w:szCs w:val="24"/>
        </w:rPr>
        <w:t xml:space="preserve">co do 70 % wartości zabezpieczenia w terminie 30 dni od dnia uznania umowy przez Zamawiającego za należycie wykonaną. Umowa zostanie uznana </w:t>
      </w:r>
      <w:r w:rsidRPr="00E41F82">
        <w:rPr>
          <w:rFonts w:ascii="Calibri" w:hAnsi="Calibri" w:cs="Calibri"/>
          <w:sz w:val="24"/>
          <w:szCs w:val="24"/>
        </w:rPr>
        <w:t xml:space="preserve">przez Zamawiającego za </w:t>
      </w:r>
      <w:r w:rsidRPr="00E41F82">
        <w:rPr>
          <w:rFonts w:ascii="Calibri" w:hAnsi="Calibri" w:cs="Calibri"/>
          <w:sz w:val="24"/>
          <w:szCs w:val="24"/>
        </w:rPr>
        <w:lastRenderedPageBreak/>
        <w:t xml:space="preserve">należycie wykonana w dniu </w:t>
      </w:r>
      <w:r w:rsidRPr="00E41F82">
        <w:rPr>
          <w:rFonts w:asciiTheme="minorHAnsi" w:hAnsiTheme="minorHAnsi" w:cstheme="minorHAnsi"/>
          <w:sz w:val="24"/>
          <w:szCs w:val="24"/>
        </w:rPr>
        <w:t>obustronnie podpisanego protokołu odbioru końcowego Przedmiotu Zamówienia;</w:t>
      </w:r>
    </w:p>
    <w:p w14:paraId="2A08F413" w14:textId="77777777" w:rsidR="00D779AE" w:rsidRPr="00E41F82" w:rsidRDefault="00D779AE" w:rsidP="00C414A8">
      <w:pPr>
        <w:pStyle w:val="Akapitzlist"/>
        <w:numPr>
          <w:ilvl w:val="1"/>
          <w:numId w:val="95"/>
        </w:numPr>
        <w:suppressAutoHyphens/>
        <w:autoSpaceDE/>
        <w:autoSpaceDN/>
        <w:spacing w:line="276" w:lineRule="auto"/>
        <w:ind w:left="851"/>
        <w:jc w:val="both"/>
        <w:rPr>
          <w:rFonts w:asciiTheme="minorHAnsi" w:hAnsiTheme="minorHAnsi" w:cstheme="minorHAnsi"/>
          <w:sz w:val="24"/>
          <w:szCs w:val="24"/>
        </w:rPr>
      </w:pPr>
      <w:r w:rsidRPr="00E41F82">
        <w:rPr>
          <w:rFonts w:asciiTheme="minorHAnsi" w:hAnsiTheme="minorHAnsi" w:cstheme="minorHAnsi"/>
          <w:sz w:val="24"/>
          <w:szCs w:val="24"/>
        </w:rPr>
        <w:t xml:space="preserve">co do 30% wartości zabezpieczenia nie później niż w 15 dniu po upływie okresu rękojmi za </w:t>
      </w:r>
      <w:r w:rsidRPr="001812F7">
        <w:rPr>
          <w:rFonts w:asciiTheme="minorHAnsi" w:hAnsiTheme="minorHAnsi" w:cstheme="minorHAnsi"/>
          <w:sz w:val="24"/>
          <w:szCs w:val="24"/>
        </w:rPr>
        <w:t>wady i gwarancji.</w:t>
      </w:r>
    </w:p>
    <w:p w14:paraId="34884C54" w14:textId="77777777" w:rsidR="00D779AE" w:rsidRPr="009F14D1" w:rsidRDefault="00D779AE" w:rsidP="00C414A8">
      <w:pPr>
        <w:pStyle w:val="Akapitzlist"/>
        <w:numPr>
          <w:ilvl w:val="0"/>
          <w:numId w:val="95"/>
        </w:numPr>
        <w:tabs>
          <w:tab w:val="clear" w:pos="0"/>
          <w:tab w:val="num" w:pos="426"/>
        </w:tabs>
        <w:suppressAutoHyphens/>
        <w:autoSpaceDE/>
        <w:autoSpaceDN/>
        <w:spacing w:line="276" w:lineRule="auto"/>
        <w:ind w:left="426" w:hanging="426"/>
        <w:jc w:val="both"/>
        <w:rPr>
          <w:rFonts w:asciiTheme="minorHAnsi" w:hAnsiTheme="minorHAnsi" w:cstheme="minorHAnsi"/>
          <w:sz w:val="24"/>
          <w:szCs w:val="24"/>
        </w:rPr>
      </w:pPr>
      <w:r w:rsidRPr="009F14D1">
        <w:rPr>
          <w:rFonts w:asciiTheme="minorHAnsi" w:hAnsiTheme="minorHAnsi" w:cstheme="minorHAnsi"/>
          <w:sz w:val="24"/>
          <w:szCs w:val="24"/>
        </w:rPr>
        <w:t>W przypadku, gdy Przedmiot Umowy nie jest wykonywany w terminach określonych Umową lub nie został wykonany prawidłowo skutkiem czego nie został sporządzony protokół odbioru końcowego lub ostatecznego, w terminie ważności takiego zabezpieczenia wniesionego w innej formie niż w pieniądzu Wykonawca, najpóźniej na 5 dni roboczych przed upływem ważności zabezpieczenia zobowiązany jest przedłużyć obowiązujące zabezpieczenie prawidłowego wykonania umowy lub przedłożyć nowe zabezpieczenie, lub wpłacić pełną kwotę zabezpieczenia na konto Zamawiającego na okres niezbędny do zakończenia umowy i podpisania protokołu odbioru.</w:t>
      </w:r>
    </w:p>
    <w:p w14:paraId="6BE4FAAB" w14:textId="77777777" w:rsidR="00D779AE" w:rsidRPr="003C779F" w:rsidRDefault="00D779AE" w:rsidP="00C414A8">
      <w:pPr>
        <w:pStyle w:val="Akapitzlist"/>
        <w:numPr>
          <w:ilvl w:val="0"/>
          <w:numId w:val="95"/>
        </w:numPr>
        <w:tabs>
          <w:tab w:val="clear" w:pos="0"/>
          <w:tab w:val="num" w:pos="426"/>
        </w:tabs>
        <w:suppressAutoHyphens/>
        <w:autoSpaceDE/>
        <w:autoSpaceDN/>
        <w:spacing w:line="276" w:lineRule="auto"/>
        <w:ind w:left="426" w:hanging="426"/>
        <w:jc w:val="both"/>
        <w:rPr>
          <w:rFonts w:asciiTheme="minorHAnsi" w:hAnsiTheme="minorHAnsi" w:cstheme="minorHAnsi"/>
          <w:sz w:val="24"/>
          <w:szCs w:val="24"/>
        </w:rPr>
      </w:pPr>
      <w:r w:rsidRPr="009F14D1">
        <w:rPr>
          <w:rFonts w:asciiTheme="minorHAnsi" w:hAnsiTheme="minorHAnsi" w:cstheme="minorHAnsi"/>
          <w:sz w:val="24"/>
          <w:szCs w:val="24"/>
        </w:rPr>
        <w:t xml:space="preserve">Jeśli Wykonawca nie dokona czynności, o których mowa w ust. 3, Zamawiającemu przysługuje prawo uruchomienia zabezpieczenia lub wystąpienia z wezwaniem do zapłaty zabezpieczenia w pełnej kwocie z dotychczasowego zabezpieczenia a także do </w:t>
      </w:r>
      <w:r w:rsidRPr="003C779F">
        <w:rPr>
          <w:rFonts w:asciiTheme="minorHAnsi" w:hAnsiTheme="minorHAnsi" w:cstheme="minorHAnsi"/>
          <w:sz w:val="24"/>
          <w:szCs w:val="24"/>
        </w:rPr>
        <w:t>odstąpienia od umowy z winy Wykonawcy w terminie 30 dni od stwierdzenia przez Zamawiającego wystąpienia przedmiotowej przesłanki.</w:t>
      </w:r>
    </w:p>
    <w:p w14:paraId="4A716F40" w14:textId="77777777" w:rsidR="00D779AE" w:rsidRPr="009F14D1" w:rsidRDefault="00D779AE" w:rsidP="00C414A8">
      <w:pPr>
        <w:pStyle w:val="Akapitzlist"/>
        <w:numPr>
          <w:ilvl w:val="0"/>
          <w:numId w:val="95"/>
        </w:numPr>
        <w:tabs>
          <w:tab w:val="clear" w:pos="0"/>
          <w:tab w:val="num" w:pos="426"/>
        </w:tabs>
        <w:suppressAutoHyphens/>
        <w:autoSpaceDE/>
        <w:autoSpaceDN/>
        <w:spacing w:line="276" w:lineRule="auto"/>
        <w:ind w:left="426" w:hanging="426"/>
        <w:jc w:val="both"/>
        <w:rPr>
          <w:rFonts w:asciiTheme="minorHAnsi" w:hAnsiTheme="minorHAnsi" w:cstheme="minorHAnsi"/>
          <w:sz w:val="24"/>
          <w:szCs w:val="24"/>
        </w:rPr>
      </w:pPr>
      <w:r w:rsidRPr="009F14D1">
        <w:rPr>
          <w:rFonts w:asciiTheme="minorHAnsi" w:hAnsiTheme="minorHAnsi" w:cstheme="minorHAnsi"/>
          <w:sz w:val="24"/>
          <w:szCs w:val="24"/>
        </w:rPr>
        <w:t xml:space="preserve">W przypadku zwiększenia kwoty wynagrodzenia, o której </w:t>
      </w:r>
      <w:r w:rsidRPr="001812F7">
        <w:rPr>
          <w:rFonts w:asciiTheme="minorHAnsi" w:hAnsiTheme="minorHAnsi" w:cstheme="minorHAnsi"/>
          <w:sz w:val="24"/>
          <w:szCs w:val="24"/>
        </w:rPr>
        <w:t xml:space="preserve">mowa w § 3 ust. 1 i w § 4 ust. 1 Umowy, w trakcie realizacji umowy, Zamawiający zastrzega sobie możliwość żądania odpowiedniego, proporcjonalnego zwiększenia wysokości zabezpieczenia należytego </w:t>
      </w:r>
      <w:r w:rsidRPr="009F14D1">
        <w:rPr>
          <w:rFonts w:asciiTheme="minorHAnsi" w:hAnsiTheme="minorHAnsi" w:cstheme="minorHAnsi"/>
          <w:sz w:val="24"/>
          <w:szCs w:val="24"/>
        </w:rPr>
        <w:t>wykonania umowy do wysokości 5% zmienionej wartości Umowy brutto, z tym, że wartość zabezpieczenia po zmianie nie może przekroczyć 10% ceny całkowitej oferty albo maksymalnej wartości nominalnej zobowiązania wynikającego z umowy.</w:t>
      </w:r>
    </w:p>
    <w:p w14:paraId="7CC5D146" w14:textId="77777777" w:rsidR="00D779AE" w:rsidRPr="009F14D1" w:rsidRDefault="00D779AE" w:rsidP="00C414A8">
      <w:pPr>
        <w:pStyle w:val="Akapitzlist"/>
        <w:numPr>
          <w:ilvl w:val="0"/>
          <w:numId w:val="95"/>
        </w:numPr>
        <w:tabs>
          <w:tab w:val="clear" w:pos="0"/>
          <w:tab w:val="num" w:pos="426"/>
        </w:tabs>
        <w:suppressAutoHyphens/>
        <w:autoSpaceDE/>
        <w:autoSpaceDN/>
        <w:spacing w:line="276" w:lineRule="auto"/>
        <w:ind w:left="426" w:hanging="426"/>
        <w:jc w:val="both"/>
        <w:rPr>
          <w:rFonts w:asciiTheme="minorHAnsi" w:hAnsiTheme="minorHAnsi" w:cstheme="minorHAnsi"/>
          <w:sz w:val="24"/>
          <w:szCs w:val="24"/>
        </w:rPr>
      </w:pPr>
      <w:r w:rsidRPr="009F14D1">
        <w:rPr>
          <w:rFonts w:asciiTheme="minorHAnsi" w:hAnsiTheme="minorHAnsi" w:cstheme="minorHAnsi"/>
          <w:sz w:val="24"/>
          <w:szCs w:val="24"/>
        </w:rPr>
        <w:t>Zmiana, o której mowa w ust. 5, nastąpi w drodze aneksu do Umowy.</w:t>
      </w:r>
    </w:p>
    <w:p w14:paraId="4BFA6144" w14:textId="77777777" w:rsidR="00D779AE" w:rsidRDefault="00D779AE" w:rsidP="00C414A8">
      <w:pPr>
        <w:pStyle w:val="Akapitzlist"/>
        <w:numPr>
          <w:ilvl w:val="0"/>
          <w:numId w:val="95"/>
        </w:numPr>
        <w:tabs>
          <w:tab w:val="clear" w:pos="0"/>
          <w:tab w:val="num" w:pos="426"/>
        </w:tabs>
        <w:suppressAutoHyphens/>
        <w:autoSpaceDE/>
        <w:autoSpaceDN/>
        <w:spacing w:line="276" w:lineRule="auto"/>
        <w:ind w:left="426" w:hanging="426"/>
        <w:jc w:val="both"/>
        <w:rPr>
          <w:rFonts w:asciiTheme="minorHAnsi" w:hAnsiTheme="minorHAnsi" w:cstheme="minorHAnsi"/>
          <w:sz w:val="24"/>
          <w:szCs w:val="24"/>
        </w:rPr>
      </w:pPr>
      <w:r w:rsidRPr="009F14D1">
        <w:rPr>
          <w:rFonts w:asciiTheme="minorHAnsi" w:hAnsiTheme="minorHAnsi" w:cstheme="minorHAnsi"/>
          <w:sz w:val="24"/>
          <w:szCs w:val="24"/>
        </w:rPr>
        <w:t>Zabezpieczenie należytego wykonania umowy może być wykorzystane przez Zamawiającego na pokrycie wszelkich zobowiązań Wykonawcy lub wszelkich szkód Zamawiającego powstałych w rezultacie niewykonania lub nienależytego wykonania zobowiązań wynikających z Umowy lub z nią związanych.</w:t>
      </w:r>
    </w:p>
    <w:p w14:paraId="5F724AD6" w14:textId="77777777" w:rsidR="00D779AE" w:rsidRPr="009F14D1" w:rsidRDefault="00D779AE" w:rsidP="00D779AE">
      <w:pPr>
        <w:pStyle w:val="Akapitzlist"/>
        <w:suppressAutoHyphens/>
        <w:autoSpaceDE/>
        <w:autoSpaceDN/>
        <w:spacing w:line="276" w:lineRule="auto"/>
        <w:ind w:left="426"/>
        <w:jc w:val="both"/>
        <w:rPr>
          <w:rFonts w:asciiTheme="minorHAnsi" w:hAnsiTheme="minorHAnsi" w:cstheme="minorHAnsi"/>
          <w:sz w:val="24"/>
          <w:szCs w:val="24"/>
        </w:rPr>
      </w:pPr>
    </w:p>
    <w:p w14:paraId="3EADEB7A" w14:textId="77777777" w:rsidR="00D779AE" w:rsidRPr="00B44701" w:rsidRDefault="00D779AE" w:rsidP="00C414A8">
      <w:pPr>
        <w:pStyle w:val="Nagwek2"/>
        <w:numPr>
          <w:ilvl w:val="0"/>
          <w:numId w:val="126"/>
        </w:numPr>
        <w:tabs>
          <w:tab w:val="num" w:pos="2596"/>
        </w:tabs>
        <w:spacing w:line="276" w:lineRule="auto"/>
        <w:ind w:left="426"/>
        <w:jc w:val="center"/>
        <w:rPr>
          <w:rFonts w:asciiTheme="minorHAnsi" w:hAnsiTheme="minorHAnsi" w:cstheme="minorHAnsi"/>
          <w:b/>
          <w:bCs/>
        </w:rPr>
      </w:pPr>
      <w:r w:rsidRPr="00B44701">
        <w:rPr>
          <w:rFonts w:asciiTheme="minorHAnsi" w:hAnsiTheme="minorHAnsi" w:cstheme="minorHAnsi"/>
          <w:b/>
          <w:bCs/>
        </w:rPr>
        <w:t>Postanowienia końcowe</w:t>
      </w:r>
    </w:p>
    <w:p w14:paraId="312F8B33" w14:textId="77777777" w:rsidR="00D779AE" w:rsidRPr="001812F7" w:rsidRDefault="00D779AE" w:rsidP="00C414A8">
      <w:pPr>
        <w:pStyle w:val="Tekstpodstawowyzwciciem2"/>
        <w:numPr>
          <w:ilvl w:val="0"/>
          <w:numId w:val="87"/>
        </w:numPr>
        <w:suppressAutoHyphens/>
        <w:overflowPunct w:val="0"/>
        <w:autoSpaceDE/>
        <w:autoSpaceDN/>
        <w:adjustRightInd/>
        <w:spacing w:after="0" w:line="276" w:lineRule="auto"/>
        <w:ind w:left="357" w:hanging="357"/>
        <w:jc w:val="both"/>
        <w:rPr>
          <w:rFonts w:asciiTheme="minorHAnsi" w:hAnsiTheme="minorHAnsi" w:cstheme="minorHAnsi"/>
          <w:color w:val="auto"/>
        </w:rPr>
      </w:pPr>
      <w:r w:rsidRPr="00B44701">
        <w:rPr>
          <w:rFonts w:asciiTheme="minorHAnsi" w:hAnsiTheme="minorHAnsi" w:cstheme="minorHAnsi"/>
          <w:color w:val="000000" w:themeColor="text1"/>
        </w:rPr>
        <w:t xml:space="preserve">Wszelkie zmiany treści Umowy mogą być dokonywane wyłącznie w formie pisemnej w postaci aneksu, pod rygorem </w:t>
      </w:r>
      <w:r w:rsidRPr="001812F7">
        <w:rPr>
          <w:rFonts w:asciiTheme="minorHAnsi" w:hAnsiTheme="minorHAnsi" w:cstheme="minorHAnsi"/>
          <w:color w:val="auto"/>
        </w:rPr>
        <w:t xml:space="preserve">nieważności. </w:t>
      </w:r>
    </w:p>
    <w:p w14:paraId="07FC023E" w14:textId="77777777" w:rsidR="00D779AE" w:rsidRPr="001812F7" w:rsidRDefault="00D779AE" w:rsidP="00C414A8">
      <w:pPr>
        <w:pStyle w:val="Tekstpodstawowyzwciciem2"/>
        <w:numPr>
          <w:ilvl w:val="0"/>
          <w:numId w:val="87"/>
        </w:numPr>
        <w:suppressAutoHyphens/>
        <w:overflowPunct w:val="0"/>
        <w:autoSpaceDE/>
        <w:autoSpaceDN/>
        <w:adjustRightInd/>
        <w:spacing w:after="0" w:line="276" w:lineRule="auto"/>
        <w:ind w:left="357" w:hanging="357"/>
        <w:jc w:val="both"/>
        <w:rPr>
          <w:rFonts w:asciiTheme="minorHAnsi" w:hAnsiTheme="minorHAnsi" w:cstheme="minorHAnsi"/>
          <w:color w:val="auto"/>
        </w:rPr>
      </w:pPr>
      <w:r w:rsidRPr="001812F7">
        <w:rPr>
          <w:rFonts w:asciiTheme="minorHAnsi" w:hAnsiTheme="minorHAnsi" w:cstheme="minorHAnsi"/>
          <w:color w:val="auto"/>
        </w:rPr>
        <w:t>W przypadku zmiany adresu Strony, Strona ta zobowiązana jest do zawiadomienia drugiej ze Stron o fakcie wystąpienia takiej zmiany. W przypadku niewykonania tego obowiązku Strona, która nie przekazała powyższej informacji, ponosi wszelkie tego konsekwencje, w tym zwłaszcza uznanie za skuteczne doręczenie wszelkich przesyłek skierowanych pod poprzedni adres.</w:t>
      </w:r>
    </w:p>
    <w:p w14:paraId="69EEA869" w14:textId="77777777" w:rsidR="00D779AE" w:rsidRPr="001812F7" w:rsidRDefault="00D779AE" w:rsidP="00C414A8">
      <w:pPr>
        <w:pStyle w:val="Tekstpodstawowy"/>
        <w:numPr>
          <w:ilvl w:val="0"/>
          <w:numId w:val="87"/>
        </w:numPr>
        <w:suppressAutoHyphens/>
        <w:overflowPunct w:val="0"/>
        <w:autoSpaceDE/>
        <w:autoSpaceDN/>
        <w:spacing w:after="0" w:line="276" w:lineRule="auto"/>
        <w:jc w:val="both"/>
        <w:rPr>
          <w:rFonts w:asciiTheme="minorHAnsi" w:hAnsiTheme="minorHAnsi" w:cstheme="minorHAnsi"/>
          <w:sz w:val="24"/>
          <w:szCs w:val="24"/>
        </w:rPr>
      </w:pPr>
      <w:r w:rsidRPr="001812F7">
        <w:rPr>
          <w:rFonts w:asciiTheme="minorHAnsi" w:hAnsiTheme="minorHAnsi" w:cstheme="minorHAnsi"/>
          <w:sz w:val="24"/>
          <w:szCs w:val="24"/>
        </w:rPr>
        <w:t xml:space="preserve">W sprawach nieunormowanych niniejszą umową mają zastosowanie przepisy ustawy </w:t>
      </w:r>
      <w:proofErr w:type="spellStart"/>
      <w:r w:rsidRPr="001812F7">
        <w:rPr>
          <w:rFonts w:asciiTheme="minorHAnsi" w:hAnsiTheme="minorHAnsi" w:cstheme="minorHAnsi"/>
          <w:sz w:val="24"/>
          <w:szCs w:val="24"/>
        </w:rPr>
        <w:t>Pzp</w:t>
      </w:r>
      <w:proofErr w:type="spellEnd"/>
      <w:r w:rsidRPr="001812F7">
        <w:rPr>
          <w:rFonts w:asciiTheme="minorHAnsi" w:hAnsiTheme="minorHAnsi" w:cstheme="minorHAnsi"/>
          <w:sz w:val="24"/>
          <w:szCs w:val="24"/>
        </w:rPr>
        <w:t>, Kodeksu cywilnego.</w:t>
      </w:r>
    </w:p>
    <w:p w14:paraId="03BFC493" w14:textId="77777777" w:rsidR="00D779AE" w:rsidRPr="001812F7" w:rsidRDefault="00D779AE" w:rsidP="00C414A8">
      <w:pPr>
        <w:pStyle w:val="Tekstkomentarza"/>
        <w:numPr>
          <w:ilvl w:val="0"/>
          <w:numId w:val="87"/>
        </w:numPr>
        <w:suppressAutoHyphens/>
        <w:overflowPunct w:val="0"/>
        <w:autoSpaceDE/>
        <w:autoSpaceDN/>
        <w:spacing w:line="276" w:lineRule="auto"/>
        <w:jc w:val="both"/>
        <w:rPr>
          <w:rFonts w:asciiTheme="minorHAnsi" w:hAnsiTheme="minorHAnsi" w:cstheme="minorHAnsi"/>
          <w:sz w:val="24"/>
          <w:szCs w:val="24"/>
        </w:rPr>
      </w:pPr>
      <w:r w:rsidRPr="001812F7">
        <w:rPr>
          <w:rFonts w:asciiTheme="minorHAnsi" w:hAnsiTheme="minorHAnsi" w:cstheme="minorHAnsi"/>
          <w:sz w:val="24"/>
          <w:szCs w:val="24"/>
        </w:rPr>
        <w:t>Spory wynikające z realizacji Umowy lub z nią związane będą rozstrzygnięte przez sąd powszechny właściwy miejscowo dla siedziby Zamawiającego.</w:t>
      </w:r>
    </w:p>
    <w:p w14:paraId="6195A96C" w14:textId="77777777" w:rsidR="00D779AE" w:rsidRPr="00B44701" w:rsidRDefault="00D779AE" w:rsidP="0013665B">
      <w:pPr>
        <w:pStyle w:val="Nagwek2"/>
        <w:numPr>
          <w:ilvl w:val="0"/>
          <w:numId w:val="126"/>
        </w:numPr>
        <w:tabs>
          <w:tab w:val="num" w:pos="2596"/>
        </w:tabs>
        <w:spacing w:before="360" w:line="276" w:lineRule="auto"/>
        <w:ind w:left="425" w:hanging="357"/>
        <w:jc w:val="center"/>
        <w:rPr>
          <w:rFonts w:asciiTheme="minorHAnsi" w:hAnsiTheme="minorHAnsi" w:cstheme="minorHAnsi"/>
          <w:b/>
          <w:bCs/>
        </w:rPr>
      </w:pPr>
      <w:r w:rsidRPr="00B44701">
        <w:rPr>
          <w:rFonts w:asciiTheme="minorHAnsi" w:hAnsiTheme="minorHAnsi" w:cstheme="minorHAnsi"/>
          <w:b/>
          <w:bCs/>
        </w:rPr>
        <w:t>Dostęp do informacji publicznej, RODO</w:t>
      </w:r>
    </w:p>
    <w:p w14:paraId="459189F2" w14:textId="77777777" w:rsidR="00D779AE" w:rsidRPr="009F14D1" w:rsidRDefault="00D779AE" w:rsidP="00C414A8">
      <w:pPr>
        <w:pStyle w:val="Akapitzlist"/>
        <w:numPr>
          <w:ilvl w:val="0"/>
          <w:numId w:val="105"/>
        </w:numPr>
        <w:tabs>
          <w:tab w:val="clear" w:pos="0"/>
          <w:tab w:val="num" w:pos="426"/>
        </w:tabs>
        <w:suppressAutoHyphens/>
        <w:autoSpaceDE/>
        <w:autoSpaceDN/>
        <w:spacing w:line="276" w:lineRule="auto"/>
        <w:ind w:left="426" w:hanging="426"/>
        <w:jc w:val="both"/>
        <w:rPr>
          <w:rFonts w:asciiTheme="minorHAnsi" w:hAnsiTheme="minorHAnsi" w:cstheme="minorHAnsi"/>
          <w:sz w:val="24"/>
          <w:szCs w:val="24"/>
        </w:rPr>
      </w:pPr>
      <w:r w:rsidRPr="009F14D1">
        <w:rPr>
          <w:rFonts w:asciiTheme="minorHAnsi" w:hAnsiTheme="minorHAnsi" w:cstheme="minorHAnsi"/>
          <w:sz w:val="24"/>
          <w:szCs w:val="24"/>
        </w:rPr>
        <w:t xml:space="preserve">Wykonawca oświadcza, że znany jest mu fakt, iż treść Umowy, a w szczególności dotyczące go dane identyfikujące, Przedmiot Umowy i wysokość wynagrodzenia podlegają udostępnieniu </w:t>
      </w:r>
      <w:r w:rsidRPr="009F14D1">
        <w:rPr>
          <w:rFonts w:asciiTheme="minorHAnsi" w:hAnsiTheme="minorHAnsi" w:cstheme="minorHAnsi"/>
          <w:sz w:val="24"/>
          <w:szCs w:val="24"/>
        </w:rPr>
        <w:lastRenderedPageBreak/>
        <w:t>w trybie ustawy z dnia 6 września 2001 r. o dostępie do informacji publicznej (Dz. U. z 2019 r., poz. 1429 ze zm.).</w:t>
      </w:r>
    </w:p>
    <w:p w14:paraId="7B65F076" w14:textId="77777777" w:rsidR="00D779AE" w:rsidRPr="009F14D1" w:rsidRDefault="00D779AE" w:rsidP="00C414A8">
      <w:pPr>
        <w:pStyle w:val="Akapitzlist"/>
        <w:numPr>
          <w:ilvl w:val="0"/>
          <w:numId w:val="105"/>
        </w:numPr>
        <w:tabs>
          <w:tab w:val="clear" w:pos="0"/>
          <w:tab w:val="num" w:pos="426"/>
        </w:tabs>
        <w:suppressAutoHyphens/>
        <w:autoSpaceDE/>
        <w:autoSpaceDN/>
        <w:spacing w:line="276" w:lineRule="auto"/>
        <w:ind w:left="426" w:hanging="426"/>
        <w:jc w:val="both"/>
        <w:rPr>
          <w:rFonts w:asciiTheme="minorHAnsi" w:hAnsiTheme="minorHAnsi" w:cstheme="minorHAnsi"/>
          <w:sz w:val="24"/>
          <w:szCs w:val="24"/>
        </w:rPr>
      </w:pPr>
      <w:r w:rsidRPr="009F14D1">
        <w:rPr>
          <w:rFonts w:asciiTheme="minorHAnsi" w:hAnsiTheme="minorHAnsi" w:cstheme="minorHAnsi"/>
          <w:sz w:val="24"/>
          <w:szCs w:val="24"/>
        </w:rPr>
        <w:t>Ze względu na tajemnicę przedsiębiorcy</w:t>
      </w:r>
      <w:r>
        <w:rPr>
          <w:rFonts w:asciiTheme="minorHAnsi" w:hAnsiTheme="minorHAnsi" w:cstheme="minorHAnsi"/>
          <w:sz w:val="24"/>
          <w:szCs w:val="24"/>
        </w:rPr>
        <w:t>,</w:t>
      </w:r>
      <w:r w:rsidRPr="009F14D1">
        <w:rPr>
          <w:rFonts w:asciiTheme="minorHAnsi" w:hAnsiTheme="minorHAnsi" w:cstheme="minorHAnsi"/>
          <w:sz w:val="24"/>
          <w:szCs w:val="24"/>
        </w:rPr>
        <w:t xml:space="preserve"> udostępnieniu, o którym mowa w ust. 1, nie będą podlegały informacje zawarte </w:t>
      </w:r>
      <w:r>
        <w:rPr>
          <w:rFonts w:asciiTheme="minorHAnsi" w:hAnsiTheme="minorHAnsi" w:cstheme="minorHAnsi"/>
          <w:sz w:val="24"/>
          <w:szCs w:val="24"/>
        </w:rPr>
        <w:t xml:space="preserve">w ofercie Wykonawcy </w:t>
      </w:r>
      <w:r w:rsidRPr="009F14D1">
        <w:rPr>
          <w:rFonts w:asciiTheme="minorHAnsi" w:hAnsiTheme="minorHAnsi" w:cstheme="minorHAnsi"/>
          <w:sz w:val="24"/>
          <w:szCs w:val="24"/>
        </w:rPr>
        <w:t>stanowiące informacje techniczne, technologiczne, organizacyjne przedsiębiorstwa lub inne informacje posiadające wartość gospodarczą oraz informacje nie podane do publicznej wiadomości, w odniesieniu do których przedsiębiorca podjął działania w celu zachowania ich w tajemnicy,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10C6E01F" w14:textId="77777777" w:rsidR="00D779AE" w:rsidRPr="009F14D1" w:rsidRDefault="00D779AE" w:rsidP="00C414A8">
      <w:pPr>
        <w:pStyle w:val="Akapitzlist"/>
        <w:numPr>
          <w:ilvl w:val="0"/>
          <w:numId w:val="105"/>
        </w:numPr>
        <w:tabs>
          <w:tab w:val="clear" w:pos="0"/>
          <w:tab w:val="num" w:pos="426"/>
        </w:tabs>
        <w:suppressAutoHyphens/>
        <w:autoSpaceDE/>
        <w:autoSpaceDN/>
        <w:spacing w:line="276" w:lineRule="auto"/>
        <w:ind w:left="426" w:hanging="426"/>
        <w:jc w:val="both"/>
        <w:rPr>
          <w:rFonts w:asciiTheme="minorHAnsi" w:hAnsiTheme="minorHAnsi" w:cstheme="minorHAnsi"/>
          <w:sz w:val="24"/>
          <w:szCs w:val="24"/>
        </w:rPr>
      </w:pPr>
      <w:r w:rsidRPr="009F14D1">
        <w:rPr>
          <w:rFonts w:asciiTheme="minorHAnsi" w:hAnsiTheme="minorHAnsi" w:cstheme="minorHAnsi"/>
          <w:sz w:val="24"/>
          <w:szCs w:val="24"/>
        </w:rPr>
        <w:t>Strony oświadczają, że znane jest im i stosują w swojej działalności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3890C57A" w14:textId="77777777" w:rsidR="00D779AE" w:rsidRDefault="00D779AE" w:rsidP="00C414A8">
      <w:pPr>
        <w:pStyle w:val="Akapitzlist"/>
        <w:numPr>
          <w:ilvl w:val="0"/>
          <w:numId w:val="105"/>
        </w:numPr>
        <w:tabs>
          <w:tab w:val="clear" w:pos="0"/>
          <w:tab w:val="num" w:pos="426"/>
        </w:tabs>
        <w:suppressAutoHyphens/>
        <w:autoSpaceDE/>
        <w:autoSpaceDN/>
        <w:spacing w:line="276" w:lineRule="auto"/>
        <w:ind w:left="426" w:hanging="426"/>
        <w:jc w:val="both"/>
        <w:rPr>
          <w:rFonts w:asciiTheme="minorHAnsi" w:hAnsiTheme="minorHAnsi" w:cstheme="minorHAnsi"/>
          <w:sz w:val="24"/>
          <w:szCs w:val="24"/>
        </w:rPr>
      </w:pPr>
      <w:r w:rsidRPr="009F14D1">
        <w:rPr>
          <w:rFonts w:asciiTheme="minorHAnsi" w:hAnsiTheme="minorHAnsi" w:cstheme="minorHAnsi"/>
          <w:sz w:val="24"/>
          <w:szCs w:val="24"/>
        </w:rPr>
        <w:t>Strony oświadczają, że dane kontaktowe pracowników, współpracowników i reprezentantów Stron udostępniane wzajemnie w niniejszej Umowie lub udostępnione drugiej Stronie w jakikolwiek sposób w okresie obowiązywania niniejszej Umowy przekazywane są w związku z wykonywaniem zadania w interesie publicznym (wykonywania umowy) przez Zamawiającego lub prawnie uzasadnionego interesu Wykonawcy. Udostępniane dane kontaktowe mogą obejmować: imię i nazwisko, adres e-mail, stanowisko służbowe i numer telefonu służbowego. Każda ze Stron będzie administratorem danych kontaktowych, które zostały jej udostępnione w ramach Umowy. Strony zobowiązują się w związku z tym do przekazania wszystkim osobom, których dane udostępnił, informacji, o których mowa w art. 14 Rozporządzenia Parlamentu Europejskiego i Rady (UE) 2016/679 z dnia 27 kwietnia 2016 r. w sprawie ochrony osób fizycznych w związku z przetwarzaniem danych osobowych i w sprawie swobodnego przepływu takich danych oraz uchylenia dyrektywy 95/46/WE (RODO).</w:t>
      </w:r>
    </w:p>
    <w:p w14:paraId="24F4A659" w14:textId="77777777" w:rsidR="00D779AE" w:rsidRPr="009F14D1" w:rsidRDefault="00D779AE" w:rsidP="00D779AE">
      <w:pPr>
        <w:pStyle w:val="Akapitzlist"/>
        <w:suppressAutoHyphens/>
        <w:autoSpaceDE/>
        <w:autoSpaceDN/>
        <w:spacing w:line="276" w:lineRule="auto"/>
        <w:ind w:left="426"/>
        <w:jc w:val="center"/>
        <w:rPr>
          <w:rFonts w:asciiTheme="minorHAnsi" w:hAnsiTheme="minorHAnsi" w:cstheme="minorHAnsi"/>
          <w:sz w:val="24"/>
          <w:szCs w:val="24"/>
        </w:rPr>
      </w:pPr>
    </w:p>
    <w:p w14:paraId="589E73AE" w14:textId="77777777" w:rsidR="00D779AE" w:rsidRPr="00D779AE" w:rsidRDefault="00D779AE" w:rsidP="00C414A8">
      <w:pPr>
        <w:pStyle w:val="Nagwek2"/>
        <w:numPr>
          <w:ilvl w:val="0"/>
          <w:numId w:val="126"/>
        </w:numPr>
        <w:tabs>
          <w:tab w:val="num" w:pos="2596"/>
        </w:tabs>
        <w:spacing w:line="276" w:lineRule="auto"/>
        <w:ind w:left="426"/>
        <w:jc w:val="center"/>
        <w:rPr>
          <w:rFonts w:asciiTheme="minorHAnsi" w:hAnsiTheme="minorHAnsi" w:cstheme="minorHAnsi"/>
          <w:b/>
          <w:bCs/>
        </w:rPr>
      </w:pPr>
      <w:r w:rsidRPr="00D779AE">
        <w:rPr>
          <w:rFonts w:asciiTheme="minorHAnsi" w:hAnsiTheme="minorHAnsi" w:cstheme="minorHAnsi"/>
          <w:b/>
          <w:bCs/>
        </w:rPr>
        <w:t>Załączniki</w:t>
      </w:r>
    </w:p>
    <w:p w14:paraId="51C8C1C3" w14:textId="77777777" w:rsidR="00D779AE" w:rsidRPr="009F14D1" w:rsidRDefault="00D779AE" w:rsidP="00D779AE">
      <w:pPr>
        <w:spacing w:line="276" w:lineRule="auto"/>
        <w:ind w:firstLine="426"/>
        <w:jc w:val="both"/>
        <w:rPr>
          <w:rFonts w:asciiTheme="minorHAnsi" w:hAnsiTheme="minorHAnsi" w:cstheme="minorHAnsi"/>
          <w:sz w:val="24"/>
          <w:szCs w:val="24"/>
        </w:rPr>
      </w:pPr>
      <w:r w:rsidRPr="009F14D1">
        <w:rPr>
          <w:rFonts w:asciiTheme="minorHAnsi" w:hAnsiTheme="minorHAnsi" w:cstheme="minorHAnsi"/>
          <w:sz w:val="24"/>
          <w:szCs w:val="24"/>
        </w:rPr>
        <w:t>Integralną cześć Umowy stanowią dokumenty:</w:t>
      </w:r>
    </w:p>
    <w:p w14:paraId="1DBE30BB" w14:textId="77777777" w:rsidR="00D779AE" w:rsidRPr="009F14D1" w:rsidRDefault="00D779AE" w:rsidP="00C414A8">
      <w:pPr>
        <w:pStyle w:val="Akapitzlist"/>
        <w:numPr>
          <w:ilvl w:val="0"/>
          <w:numId w:val="104"/>
        </w:numPr>
        <w:suppressAutoHyphens/>
        <w:autoSpaceDE/>
        <w:autoSpaceDN/>
        <w:spacing w:line="276" w:lineRule="auto"/>
        <w:jc w:val="both"/>
        <w:rPr>
          <w:rFonts w:asciiTheme="minorHAnsi" w:hAnsiTheme="minorHAnsi" w:cstheme="minorHAnsi"/>
          <w:sz w:val="24"/>
          <w:szCs w:val="24"/>
        </w:rPr>
      </w:pPr>
      <w:r w:rsidRPr="009F14D1">
        <w:rPr>
          <w:rFonts w:asciiTheme="minorHAnsi" w:hAnsiTheme="minorHAnsi" w:cstheme="minorHAnsi"/>
          <w:sz w:val="24"/>
          <w:szCs w:val="24"/>
        </w:rPr>
        <w:t>PFU,</w:t>
      </w:r>
    </w:p>
    <w:p w14:paraId="24603613" w14:textId="77777777" w:rsidR="00D779AE" w:rsidRPr="009F14D1" w:rsidRDefault="00D779AE" w:rsidP="00C414A8">
      <w:pPr>
        <w:pStyle w:val="Akapitzlist"/>
        <w:numPr>
          <w:ilvl w:val="0"/>
          <w:numId w:val="104"/>
        </w:numPr>
        <w:suppressAutoHyphens/>
        <w:autoSpaceDE/>
        <w:autoSpaceDN/>
        <w:spacing w:line="276" w:lineRule="auto"/>
        <w:jc w:val="both"/>
        <w:rPr>
          <w:rFonts w:asciiTheme="minorHAnsi" w:hAnsiTheme="minorHAnsi" w:cstheme="minorHAnsi"/>
          <w:sz w:val="24"/>
          <w:szCs w:val="24"/>
        </w:rPr>
      </w:pPr>
      <w:r>
        <w:rPr>
          <w:rFonts w:asciiTheme="minorHAnsi" w:hAnsiTheme="minorHAnsi" w:cstheme="minorHAnsi"/>
          <w:sz w:val="24"/>
          <w:szCs w:val="24"/>
        </w:rPr>
        <w:t>SWZ</w:t>
      </w:r>
      <w:r w:rsidRPr="009F14D1">
        <w:rPr>
          <w:rFonts w:asciiTheme="minorHAnsi" w:hAnsiTheme="minorHAnsi" w:cstheme="minorHAnsi"/>
          <w:sz w:val="24"/>
          <w:szCs w:val="24"/>
        </w:rPr>
        <w:t>,</w:t>
      </w:r>
    </w:p>
    <w:p w14:paraId="1A073CF7" w14:textId="77777777" w:rsidR="00D779AE" w:rsidRPr="009F14D1" w:rsidRDefault="00D779AE" w:rsidP="00C414A8">
      <w:pPr>
        <w:pStyle w:val="Akapitzlist"/>
        <w:numPr>
          <w:ilvl w:val="0"/>
          <w:numId w:val="104"/>
        </w:numPr>
        <w:suppressAutoHyphens/>
        <w:autoSpaceDE/>
        <w:autoSpaceDN/>
        <w:spacing w:line="276" w:lineRule="auto"/>
        <w:jc w:val="both"/>
        <w:rPr>
          <w:rFonts w:asciiTheme="minorHAnsi" w:hAnsiTheme="minorHAnsi" w:cstheme="minorHAnsi"/>
          <w:sz w:val="24"/>
          <w:szCs w:val="24"/>
        </w:rPr>
      </w:pPr>
      <w:r w:rsidRPr="009F14D1">
        <w:rPr>
          <w:rFonts w:asciiTheme="minorHAnsi" w:hAnsiTheme="minorHAnsi" w:cstheme="minorHAnsi"/>
          <w:sz w:val="24"/>
          <w:szCs w:val="24"/>
        </w:rPr>
        <w:t>Oferta</w:t>
      </w:r>
      <w:r>
        <w:rPr>
          <w:rFonts w:asciiTheme="minorHAnsi" w:hAnsiTheme="minorHAnsi" w:cstheme="minorHAnsi"/>
          <w:sz w:val="24"/>
          <w:szCs w:val="24"/>
        </w:rPr>
        <w:t xml:space="preserve"> Wykonawcy</w:t>
      </w:r>
      <w:r w:rsidRPr="009F14D1">
        <w:rPr>
          <w:rFonts w:asciiTheme="minorHAnsi" w:hAnsiTheme="minorHAnsi" w:cstheme="minorHAnsi"/>
          <w:sz w:val="24"/>
          <w:szCs w:val="24"/>
        </w:rPr>
        <w:t>,</w:t>
      </w:r>
    </w:p>
    <w:p w14:paraId="22BA7CD7" w14:textId="6EA8FED0" w:rsidR="00D779AE" w:rsidRDefault="00D779AE" w:rsidP="00C414A8">
      <w:pPr>
        <w:pStyle w:val="Akapitzlist"/>
        <w:numPr>
          <w:ilvl w:val="0"/>
          <w:numId w:val="104"/>
        </w:numPr>
        <w:suppressAutoHyphens/>
        <w:autoSpaceDE/>
        <w:autoSpaceDN/>
        <w:spacing w:line="276" w:lineRule="auto"/>
        <w:jc w:val="both"/>
        <w:rPr>
          <w:rFonts w:asciiTheme="minorHAnsi" w:hAnsiTheme="minorHAnsi" w:cstheme="minorHAnsi"/>
          <w:sz w:val="24"/>
          <w:szCs w:val="24"/>
        </w:rPr>
      </w:pPr>
      <w:r w:rsidRPr="009F14D1">
        <w:rPr>
          <w:rFonts w:asciiTheme="minorHAnsi" w:hAnsiTheme="minorHAnsi" w:cstheme="minorHAnsi"/>
          <w:sz w:val="24"/>
          <w:szCs w:val="24"/>
        </w:rPr>
        <w:t xml:space="preserve">Oświadczenie </w:t>
      </w:r>
      <w:r w:rsidRPr="001812F7">
        <w:rPr>
          <w:rFonts w:asciiTheme="minorHAnsi" w:hAnsiTheme="minorHAnsi" w:cstheme="minorHAnsi"/>
          <w:sz w:val="24"/>
          <w:szCs w:val="24"/>
        </w:rPr>
        <w:t>gwarancyjne</w:t>
      </w:r>
      <w:r>
        <w:rPr>
          <w:rFonts w:asciiTheme="minorHAnsi" w:hAnsiTheme="minorHAnsi" w:cstheme="minorHAnsi"/>
          <w:sz w:val="24"/>
          <w:szCs w:val="24"/>
        </w:rPr>
        <w:t xml:space="preserve"> – wzór.</w:t>
      </w:r>
    </w:p>
    <w:p w14:paraId="675404EB" w14:textId="77777777" w:rsidR="00D779AE" w:rsidRPr="000C54E3" w:rsidRDefault="00D779AE" w:rsidP="00D779AE">
      <w:pPr>
        <w:suppressAutoHyphens/>
        <w:autoSpaceDE/>
        <w:autoSpaceDN/>
        <w:spacing w:line="276" w:lineRule="auto"/>
        <w:jc w:val="both"/>
        <w:rPr>
          <w:rFonts w:asciiTheme="minorHAnsi" w:hAnsiTheme="minorHAnsi" w:cstheme="minorHAnsi"/>
          <w:sz w:val="24"/>
          <w:szCs w:val="24"/>
        </w:rPr>
      </w:pPr>
    </w:p>
    <w:p w14:paraId="1D4D89C8" w14:textId="77777777" w:rsidR="00D779AE" w:rsidRPr="00D779AE" w:rsidRDefault="00D779AE" w:rsidP="00C414A8">
      <w:pPr>
        <w:pStyle w:val="Nagwek2"/>
        <w:numPr>
          <w:ilvl w:val="0"/>
          <w:numId w:val="126"/>
        </w:numPr>
        <w:tabs>
          <w:tab w:val="num" w:pos="2596"/>
        </w:tabs>
        <w:spacing w:line="276" w:lineRule="auto"/>
        <w:ind w:left="426"/>
        <w:jc w:val="center"/>
        <w:rPr>
          <w:rFonts w:asciiTheme="minorHAnsi" w:hAnsiTheme="minorHAnsi" w:cstheme="minorHAnsi"/>
          <w:b/>
          <w:bCs/>
        </w:rPr>
      </w:pPr>
      <w:r w:rsidRPr="00D779AE">
        <w:rPr>
          <w:rFonts w:asciiTheme="minorHAnsi" w:hAnsiTheme="minorHAnsi" w:cstheme="minorHAnsi"/>
          <w:b/>
          <w:bCs/>
        </w:rPr>
        <w:t>Egzemplarze umowy</w:t>
      </w:r>
    </w:p>
    <w:p w14:paraId="42AB9266" w14:textId="77777777" w:rsidR="00D779AE" w:rsidRPr="000C54E3" w:rsidRDefault="00D779AE" w:rsidP="00D779AE">
      <w:pPr>
        <w:spacing w:line="276" w:lineRule="auto"/>
      </w:pPr>
    </w:p>
    <w:p w14:paraId="4B1C3D9A" w14:textId="77777777" w:rsidR="00D779AE" w:rsidRDefault="00D779AE" w:rsidP="00D779AE">
      <w:pPr>
        <w:spacing w:line="276" w:lineRule="auto"/>
        <w:jc w:val="both"/>
        <w:rPr>
          <w:rFonts w:asciiTheme="minorHAnsi" w:hAnsiTheme="minorHAnsi" w:cstheme="minorHAnsi"/>
          <w:sz w:val="24"/>
          <w:szCs w:val="24"/>
        </w:rPr>
      </w:pPr>
      <w:r w:rsidRPr="009F14D1">
        <w:rPr>
          <w:rFonts w:asciiTheme="minorHAnsi" w:hAnsiTheme="minorHAnsi" w:cstheme="minorHAnsi"/>
          <w:sz w:val="24"/>
          <w:szCs w:val="24"/>
        </w:rPr>
        <w:t>Umowę sporządzono w</w:t>
      </w:r>
      <w:r>
        <w:rPr>
          <w:rFonts w:asciiTheme="minorHAnsi" w:hAnsiTheme="minorHAnsi" w:cstheme="minorHAnsi"/>
          <w:sz w:val="24"/>
          <w:szCs w:val="24"/>
        </w:rPr>
        <w:t xml:space="preserve"> 2 </w:t>
      </w:r>
      <w:r w:rsidRPr="009F14D1">
        <w:rPr>
          <w:rFonts w:asciiTheme="minorHAnsi" w:hAnsiTheme="minorHAnsi" w:cstheme="minorHAnsi"/>
          <w:sz w:val="24"/>
          <w:szCs w:val="24"/>
        </w:rPr>
        <w:t xml:space="preserve">jednobrzmiących egzemplarzach – </w:t>
      </w:r>
      <w:r>
        <w:rPr>
          <w:rFonts w:asciiTheme="minorHAnsi" w:hAnsiTheme="minorHAnsi" w:cstheme="minorHAnsi"/>
          <w:sz w:val="24"/>
          <w:szCs w:val="24"/>
        </w:rPr>
        <w:t>1</w:t>
      </w:r>
      <w:r w:rsidRPr="009F14D1">
        <w:rPr>
          <w:rFonts w:asciiTheme="minorHAnsi" w:hAnsiTheme="minorHAnsi" w:cstheme="minorHAnsi"/>
          <w:sz w:val="24"/>
          <w:szCs w:val="24"/>
        </w:rPr>
        <w:t xml:space="preserve"> egz. dla </w:t>
      </w:r>
      <w:r w:rsidRPr="001812F7">
        <w:rPr>
          <w:rFonts w:asciiTheme="minorHAnsi" w:hAnsiTheme="minorHAnsi" w:cstheme="minorHAnsi"/>
          <w:sz w:val="24"/>
          <w:szCs w:val="24"/>
        </w:rPr>
        <w:t xml:space="preserve">Zamawiającego i 1 egz. </w:t>
      </w:r>
      <w:r w:rsidRPr="009F14D1">
        <w:rPr>
          <w:rFonts w:asciiTheme="minorHAnsi" w:hAnsiTheme="minorHAnsi" w:cstheme="minorHAnsi"/>
          <w:sz w:val="24"/>
          <w:szCs w:val="24"/>
        </w:rPr>
        <w:t>dla Wykonawcy.</w:t>
      </w:r>
    </w:p>
    <w:p w14:paraId="15742207" w14:textId="77777777" w:rsidR="00D779AE" w:rsidRDefault="00D779AE" w:rsidP="00D779AE">
      <w:pPr>
        <w:spacing w:line="276" w:lineRule="auto"/>
        <w:ind w:firstLine="426"/>
        <w:jc w:val="both"/>
        <w:rPr>
          <w:rFonts w:asciiTheme="minorHAnsi" w:hAnsiTheme="minorHAnsi" w:cstheme="minorHAnsi"/>
          <w:sz w:val="24"/>
          <w:szCs w:val="24"/>
        </w:rPr>
      </w:pPr>
    </w:p>
    <w:p w14:paraId="234A1B4B" w14:textId="77777777" w:rsidR="00D779AE" w:rsidRPr="009F14D1" w:rsidRDefault="00D779AE" w:rsidP="00D779AE">
      <w:pPr>
        <w:spacing w:line="276" w:lineRule="auto"/>
        <w:ind w:firstLine="426"/>
        <w:jc w:val="both"/>
        <w:rPr>
          <w:rFonts w:asciiTheme="minorHAnsi" w:hAnsiTheme="minorHAnsi" w:cstheme="minorHAnsi"/>
          <w:sz w:val="24"/>
          <w:szCs w:val="24"/>
        </w:rPr>
      </w:pPr>
    </w:p>
    <w:p w14:paraId="6D05E14A" w14:textId="77777777" w:rsidR="00D779AE" w:rsidRPr="009F14D1" w:rsidRDefault="00D779AE" w:rsidP="00D779AE">
      <w:pPr>
        <w:spacing w:line="276" w:lineRule="auto"/>
        <w:ind w:left="6390" w:hanging="5680"/>
        <w:rPr>
          <w:rFonts w:asciiTheme="minorHAnsi" w:hAnsiTheme="minorHAnsi" w:cstheme="minorHAnsi"/>
          <w:sz w:val="24"/>
          <w:szCs w:val="24"/>
        </w:rPr>
      </w:pPr>
      <w:r w:rsidRPr="009F14D1">
        <w:rPr>
          <w:rFonts w:asciiTheme="minorHAnsi" w:hAnsiTheme="minorHAnsi" w:cstheme="minorHAnsi"/>
          <w:b/>
          <w:sz w:val="24"/>
          <w:szCs w:val="24"/>
        </w:rPr>
        <w:t>ZAMAWIAJĄCY</w:t>
      </w:r>
      <w:r w:rsidRPr="009F14D1">
        <w:rPr>
          <w:rFonts w:asciiTheme="minorHAnsi" w:hAnsiTheme="minorHAnsi" w:cstheme="minorHAnsi"/>
          <w:b/>
          <w:sz w:val="24"/>
          <w:szCs w:val="24"/>
        </w:rPr>
        <w:tab/>
        <w:t>WYKONAWCA</w:t>
      </w:r>
    </w:p>
    <w:p w14:paraId="15A0B3F2" w14:textId="77777777" w:rsidR="00D779AE" w:rsidRDefault="00D779AE" w:rsidP="00D779AE">
      <w:pPr>
        <w:spacing w:line="276" w:lineRule="auto"/>
        <w:jc w:val="both"/>
        <w:rPr>
          <w:rFonts w:asciiTheme="minorHAnsi" w:hAnsiTheme="minorHAnsi" w:cstheme="minorHAnsi"/>
          <w:sz w:val="24"/>
          <w:szCs w:val="24"/>
        </w:rPr>
      </w:pPr>
    </w:p>
    <w:p w14:paraId="13CEFCD4" w14:textId="77777777" w:rsidR="00D779AE" w:rsidRDefault="00D779AE" w:rsidP="00D779AE">
      <w:pPr>
        <w:spacing w:line="276" w:lineRule="auto"/>
        <w:jc w:val="both"/>
        <w:rPr>
          <w:rFonts w:asciiTheme="minorHAnsi" w:hAnsiTheme="minorHAnsi" w:cstheme="minorHAnsi"/>
          <w:i/>
          <w:iCs/>
          <w:sz w:val="22"/>
          <w:szCs w:val="22"/>
        </w:rPr>
      </w:pPr>
    </w:p>
    <w:p w14:paraId="06C605D8" w14:textId="5C7C611C" w:rsidR="00D779AE" w:rsidRDefault="00D779AE" w:rsidP="00D779AE">
      <w:pPr>
        <w:spacing w:line="276" w:lineRule="auto"/>
        <w:jc w:val="both"/>
        <w:rPr>
          <w:rFonts w:asciiTheme="minorHAnsi" w:hAnsiTheme="minorHAnsi" w:cstheme="minorHAnsi"/>
          <w:i/>
          <w:iCs/>
          <w:sz w:val="22"/>
          <w:szCs w:val="22"/>
        </w:rPr>
      </w:pPr>
      <w:r w:rsidRPr="006A16D0">
        <w:rPr>
          <w:rFonts w:asciiTheme="minorHAnsi" w:hAnsiTheme="minorHAnsi" w:cstheme="minorHAnsi"/>
          <w:i/>
          <w:iCs/>
          <w:sz w:val="22"/>
          <w:szCs w:val="22"/>
        </w:rPr>
        <w:t>*właściwe zostawić</w:t>
      </w:r>
    </w:p>
    <w:p w14:paraId="20355F87" w14:textId="1019EFFF" w:rsidR="00526ADC" w:rsidRPr="00526ADC" w:rsidRDefault="00526ADC" w:rsidP="00526ADC">
      <w:pPr>
        <w:autoSpaceDE/>
        <w:autoSpaceDN/>
        <w:spacing w:after="160" w:line="259" w:lineRule="auto"/>
        <w:jc w:val="right"/>
        <w:rPr>
          <w:rFonts w:asciiTheme="minorHAnsi" w:eastAsia="Calibri" w:hAnsiTheme="minorHAnsi" w:cstheme="minorHAnsi"/>
          <w:i/>
          <w:sz w:val="24"/>
          <w:szCs w:val="24"/>
          <w:lang w:eastAsia="en-US"/>
        </w:rPr>
      </w:pPr>
      <w:r w:rsidRPr="00526ADC">
        <w:rPr>
          <w:rFonts w:asciiTheme="minorHAnsi" w:eastAsia="Calibri" w:hAnsiTheme="minorHAnsi" w:cstheme="minorHAnsi"/>
          <w:i/>
          <w:sz w:val="24"/>
          <w:szCs w:val="24"/>
          <w:lang w:eastAsia="en-US"/>
        </w:rPr>
        <w:lastRenderedPageBreak/>
        <w:t>Załącznik nr 4 do umowy</w:t>
      </w:r>
    </w:p>
    <w:p w14:paraId="3A9E8A05" w14:textId="2BC4E278" w:rsidR="00526ADC" w:rsidRDefault="00526ADC" w:rsidP="00526ADC">
      <w:pPr>
        <w:autoSpaceDE/>
        <w:autoSpaceDN/>
        <w:spacing w:line="276" w:lineRule="auto"/>
        <w:jc w:val="center"/>
        <w:outlineLvl w:val="0"/>
        <w:rPr>
          <w:rFonts w:asciiTheme="minorHAnsi" w:eastAsia="Calibri" w:hAnsiTheme="minorHAnsi" w:cstheme="minorHAnsi"/>
          <w:b/>
          <w:bCs/>
          <w:sz w:val="24"/>
          <w:szCs w:val="24"/>
          <w:lang w:eastAsia="en-US"/>
        </w:rPr>
      </w:pPr>
      <w:r w:rsidRPr="00526ADC">
        <w:rPr>
          <w:rFonts w:asciiTheme="minorHAnsi" w:eastAsia="Calibri" w:hAnsiTheme="minorHAnsi" w:cstheme="minorHAnsi"/>
          <w:b/>
          <w:bCs/>
          <w:sz w:val="24"/>
          <w:szCs w:val="24"/>
          <w:lang w:eastAsia="en-US"/>
        </w:rPr>
        <w:t xml:space="preserve">Oświadczenie Gwarancyjne </w:t>
      </w:r>
      <w:r>
        <w:rPr>
          <w:rFonts w:asciiTheme="minorHAnsi" w:eastAsia="Calibri" w:hAnsiTheme="minorHAnsi" w:cstheme="minorHAnsi"/>
          <w:b/>
          <w:bCs/>
          <w:sz w:val="24"/>
          <w:szCs w:val="24"/>
          <w:lang w:eastAsia="en-US"/>
        </w:rPr>
        <w:t>–</w:t>
      </w:r>
      <w:r w:rsidRPr="00526ADC">
        <w:rPr>
          <w:rFonts w:asciiTheme="minorHAnsi" w:eastAsia="Calibri" w:hAnsiTheme="minorHAnsi" w:cstheme="minorHAnsi"/>
          <w:b/>
          <w:bCs/>
          <w:sz w:val="24"/>
          <w:szCs w:val="24"/>
          <w:lang w:eastAsia="en-US"/>
        </w:rPr>
        <w:t xml:space="preserve"> wzór</w:t>
      </w:r>
    </w:p>
    <w:p w14:paraId="0247A946" w14:textId="77777777" w:rsidR="00526ADC" w:rsidRPr="00526ADC" w:rsidRDefault="00526ADC" w:rsidP="00526ADC">
      <w:pPr>
        <w:autoSpaceDE/>
        <w:autoSpaceDN/>
        <w:spacing w:line="276" w:lineRule="auto"/>
        <w:jc w:val="center"/>
        <w:outlineLvl w:val="0"/>
        <w:rPr>
          <w:rFonts w:asciiTheme="minorHAnsi" w:eastAsia="Calibri" w:hAnsiTheme="minorHAnsi" w:cstheme="minorHAnsi"/>
          <w:b/>
          <w:bCs/>
          <w:sz w:val="24"/>
          <w:szCs w:val="24"/>
          <w:lang w:eastAsia="en-US"/>
        </w:rPr>
      </w:pPr>
    </w:p>
    <w:p w14:paraId="6F21C2B2" w14:textId="77777777" w:rsidR="00526ADC" w:rsidRPr="00526ADC" w:rsidRDefault="00526ADC" w:rsidP="00526ADC">
      <w:pPr>
        <w:autoSpaceDE/>
        <w:autoSpaceDN/>
        <w:spacing w:line="276" w:lineRule="auto"/>
        <w:jc w:val="both"/>
        <w:rPr>
          <w:rFonts w:asciiTheme="minorHAnsi" w:eastAsia="Calibri" w:hAnsiTheme="minorHAnsi" w:cstheme="minorHAnsi"/>
          <w:sz w:val="24"/>
          <w:szCs w:val="24"/>
          <w:lang w:eastAsia="en-US"/>
        </w:rPr>
      </w:pPr>
      <w:r w:rsidRPr="00526ADC">
        <w:rPr>
          <w:rFonts w:asciiTheme="minorHAnsi" w:eastAsia="Calibri" w:hAnsiTheme="minorHAnsi" w:cstheme="minorHAnsi"/>
          <w:sz w:val="24"/>
          <w:szCs w:val="24"/>
          <w:lang w:eastAsia="en-US"/>
        </w:rPr>
        <w:t>Gwarancja na prace projektowe i roboty budowlane wykonane na podstawie umowy nr 21/TP1/ATI/2024,</w:t>
      </w:r>
    </w:p>
    <w:p w14:paraId="7D37218B" w14:textId="3DA2A8E8" w:rsidR="00526ADC" w:rsidRPr="00526ADC" w:rsidRDefault="00526ADC" w:rsidP="00526ADC">
      <w:pPr>
        <w:autoSpaceDE/>
        <w:autoSpaceDN/>
        <w:spacing w:line="276" w:lineRule="auto"/>
        <w:jc w:val="both"/>
        <w:rPr>
          <w:rFonts w:asciiTheme="minorHAnsi" w:eastAsia="Calibri" w:hAnsiTheme="minorHAnsi" w:cstheme="minorHAnsi"/>
          <w:sz w:val="24"/>
          <w:szCs w:val="24"/>
          <w:lang w:eastAsia="en-US"/>
        </w:rPr>
      </w:pPr>
      <w:r w:rsidRPr="00526ADC">
        <w:rPr>
          <w:rFonts w:asciiTheme="minorHAnsi" w:eastAsia="Calibri" w:hAnsiTheme="minorHAnsi" w:cstheme="minorHAnsi"/>
          <w:sz w:val="24"/>
          <w:szCs w:val="24"/>
          <w:lang w:eastAsia="en-US"/>
        </w:rPr>
        <w:t>Zadanie I – Wymiana SSP w DS1 przy ul. Rejtana 15 w Koszalini</w:t>
      </w:r>
      <w:r>
        <w:rPr>
          <w:rFonts w:asciiTheme="minorHAnsi" w:eastAsia="Calibri" w:hAnsiTheme="minorHAnsi" w:cstheme="minorHAnsi"/>
          <w:sz w:val="24"/>
          <w:szCs w:val="24"/>
          <w:lang w:eastAsia="en-US"/>
        </w:rPr>
        <w:t>e*</w:t>
      </w:r>
    </w:p>
    <w:p w14:paraId="470ECD81" w14:textId="7C5FF3F4" w:rsidR="00526ADC" w:rsidRPr="00526ADC" w:rsidRDefault="00526ADC" w:rsidP="00526ADC">
      <w:pPr>
        <w:autoSpaceDE/>
        <w:autoSpaceDN/>
        <w:spacing w:line="276" w:lineRule="auto"/>
        <w:jc w:val="both"/>
        <w:rPr>
          <w:rFonts w:asciiTheme="minorHAnsi" w:eastAsia="Calibri" w:hAnsiTheme="minorHAnsi" w:cstheme="minorHAnsi"/>
          <w:sz w:val="24"/>
          <w:szCs w:val="24"/>
          <w:lang w:eastAsia="en-US"/>
        </w:rPr>
      </w:pPr>
      <w:r w:rsidRPr="00526ADC">
        <w:rPr>
          <w:rFonts w:asciiTheme="minorHAnsi" w:eastAsia="Calibri" w:hAnsiTheme="minorHAnsi" w:cstheme="minorHAnsi"/>
          <w:sz w:val="24"/>
          <w:szCs w:val="24"/>
          <w:lang w:eastAsia="en-US"/>
        </w:rPr>
        <w:t>Zadanie II – Wymiana SSP w DS4 przy ul. Rejtana 5-7a w Koszalinie</w:t>
      </w:r>
      <w:r>
        <w:rPr>
          <w:rFonts w:asciiTheme="minorHAnsi" w:eastAsia="Calibri" w:hAnsiTheme="minorHAnsi" w:cstheme="minorHAnsi"/>
          <w:sz w:val="24"/>
          <w:szCs w:val="24"/>
          <w:lang w:eastAsia="en-US"/>
        </w:rPr>
        <w:t>*</w:t>
      </w:r>
    </w:p>
    <w:p w14:paraId="1DEE9905" w14:textId="77777777" w:rsidR="00526ADC" w:rsidRPr="00526ADC" w:rsidRDefault="00526ADC" w:rsidP="00526ADC">
      <w:pPr>
        <w:autoSpaceDE/>
        <w:autoSpaceDN/>
        <w:spacing w:line="276" w:lineRule="auto"/>
        <w:jc w:val="both"/>
        <w:rPr>
          <w:rFonts w:asciiTheme="minorHAnsi" w:eastAsia="Calibri" w:hAnsiTheme="minorHAnsi" w:cstheme="minorHAnsi"/>
          <w:sz w:val="24"/>
          <w:szCs w:val="24"/>
          <w:lang w:eastAsia="en-US"/>
        </w:rPr>
      </w:pPr>
      <w:r w:rsidRPr="00526ADC">
        <w:rPr>
          <w:rFonts w:asciiTheme="minorHAnsi" w:eastAsia="Calibri" w:hAnsiTheme="minorHAnsi" w:cstheme="minorHAnsi"/>
          <w:sz w:val="24"/>
          <w:szCs w:val="24"/>
          <w:lang w:eastAsia="en-US"/>
        </w:rPr>
        <w:t xml:space="preserve"> z dnia ………...2024 roku</w:t>
      </w:r>
    </w:p>
    <w:p w14:paraId="5A78FF61" w14:textId="77777777" w:rsidR="00526ADC" w:rsidRDefault="00526ADC" w:rsidP="00526ADC">
      <w:pPr>
        <w:autoSpaceDE/>
        <w:autoSpaceDN/>
        <w:spacing w:line="276" w:lineRule="auto"/>
        <w:jc w:val="both"/>
        <w:rPr>
          <w:rFonts w:asciiTheme="minorHAnsi" w:eastAsia="Calibri" w:hAnsiTheme="minorHAnsi" w:cstheme="minorHAnsi"/>
          <w:sz w:val="24"/>
          <w:szCs w:val="24"/>
          <w:lang w:eastAsia="en-US"/>
        </w:rPr>
      </w:pPr>
    </w:p>
    <w:p w14:paraId="65710F69" w14:textId="6EEA25B2" w:rsidR="00526ADC" w:rsidRDefault="00526ADC" w:rsidP="00526ADC">
      <w:pPr>
        <w:autoSpaceDE/>
        <w:autoSpaceDN/>
        <w:spacing w:line="276" w:lineRule="auto"/>
        <w:jc w:val="both"/>
        <w:rPr>
          <w:rFonts w:asciiTheme="minorHAnsi" w:eastAsia="Calibri" w:hAnsiTheme="minorHAnsi" w:cstheme="minorHAnsi"/>
          <w:b/>
          <w:sz w:val="24"/>
          <w:szCs w:val="24"/>
          <w:lang w:eastAsia="en-US"/>
        </w:rPr>
      </w:pPr>
      <w:r w:rsidRPr="00526ADC">
        <w:rPr>
          <w:rFonts w:asciiTheme="minorHAnsi" w:eastAsia="Calibri" w:hAnsiTheme="minorHAnsi" w:cstheme="minorHAnsi"/>
          <w:sz w:val="24"/>
          <w:szCs w:val="24"/>
          <w:lang w:eastAsia="en-US"/>
        </w:rPr>
        <w:t xml:space="preserve">udzielona przez:   ……………………………………………………….. zwanym w dalszej części </w:t>
      </w:r>
      <w:r w:rsidRPr="00526ADC">
        <w:rPr>
          <w:rFonts w:asciiTheme="minorHAnsi" w:eastAsia="Calibri" w:hAnsiTheme="minorHAnsi" w:cstheme="minorHAnsi"/>
          <w:b/>
          <w:sz w:val="24"/>
          <w:szCs w:val="24"/>
          <w:lang w:eastAsia="en-US"/>
        </w:rPr>
        <w:t>Wykonawcą</w:t>
      </w:r>
    </w:p>
    <w:p w14:paraId="27B5085D" w14:textId="77777777" w:rsidR="00526ADC" w:rsidRPr="00526ADC" w:rsidRDefault="00526ADC" w:rsidP="00526ADC">
      <w:pPr>
        <w:autoSpaceDE/>
        <w:autoSpaceDN/>
        <w:spacing w:line="276" w:lineRule="auto"/>
        <w:jc w:val="both"/>
        <w:rPr>
          <w:rFonts w:asciiTheme="minorHAnsi" w:eastAsia="Calibri" w:hAnsiTheme="minorHAnsi" w:cstheme="minorHAnsi"/>
          <w:sz w:val="24"/>
          <w:szCs w:val="24"/>
          <w:lang w:eastAsia="en-US"/>
        </w:rPr>
      </w:pPr>
    </w:p>
    <w:p w14:paraId="3D690AA2" w14:textId="670EA46F" w:rsidR="00526ADC" w:rsidRDefault="00526ADC" w:rsidP="00526ADC">
      <w:pPr>
        <w:autoSpaceDE/>
        <w:autoSpaceDN/>
        <w:spacing w:line="276" w:lineRule="auto"/>
        <w:jc w:val="both"/>
        <w:rPr>
          <w:rFonts w:asciiTheme="minorHAnsi" w:eastAsia="Calibri" w:hAnsiTheme="minorHAnsi" w:cstheme="minorHAnsi"/>
          <w:b/>
          <w:sz w:val="24"/>
          <w:szCs w:val="24"/>
          <w:lang w:eastAsia="en-US"/>
        </w:rPr>
      </w:pPr>
      <w:r w:rsidRPr="00526ADC">
        <w:rPr>
          <w:rFonts w:asciiTheme="minorHAnsi" w:eastAsia="Calibri" w:hAnsiTheme="minorHAnsi" w:cstheme="minorHAnsi"/>
          <w:sz w:val="24"/>
          <w:szCs w:val="24"/>
          <w:lang w:eastAsia="en-US"/>
        </w:rPr>
        <w:t xml:space="preserve">na rzecz: Politechniki Koszalińskiej z siedzibą w Koszalinie przy ul. Śniadeckich 2, zwanej w dalszej części </w:t>
      </w:r>
      <w:r w:rsidRPr="00526ADC">
        <w:rPr>
          <w:rFonts w:asciiTheme="minorHAnsi" w:eastAsia="Calibri" w:hAnsiTheme="minorHAnsi" w:cstheme="minorHAnsi"/>
          <w:b/>
          <w:sz w:val="24"/>
          <w:szCs w:val="24"/>
          <w:lang w:eastAsia="en-US"/>
        </w:rPr>
        <w:t>Zamawiającym</w:t>
      </w:r>
    </w:p>
    <w:p w14:paraId="37C72F8F" w14:textId="77777777" w:rsidR="00526ADC" w:rsidRPr="00526ADC" w:rsidRDefault="00526ADC" w:rsidP="00526ADC">
      <w:pPr>
        <w:autoSpaceDE/>
        <w:autoSpaceDN/>
        <w:spacing w:line="276" w:lineRule="auto"/>
        <w:jc w:val="both"/>
        <w:rPr>
          <w:rFonts w:asciiTheme="minorHAnsi" w:eastAsia="Calibri" w:hAnsiTheme="minorHAnsi" w:cstheme="minorHAnsi"/>
          <w:sz w:val="24"/>
          <w:szCs w:val="24"/>
          <w:lang w:eastAsia="en-US"/>
        </w:rPr>
      </w:pPr>
    </w:p>
    <w:p w14:paraId="01C9BA61" w14:textId="77777777" w:rsidR="00526ADC" w:rsidRPr="00526ADC" w:rsidRDefault="00526ADC" w:rsidP="00526ADC">
      <w:pPr>
        <w:autoSpaceDE/>
        <w:autoSpaceDN/>
        <w:spacing w:line="276" w:lineRule="auto"/>
        <w:jc w:val="both"/>
        <w:rPr>
          <w:rFonts w:asciiTheme="minorHAnsi" w:eastAsia="Calibri" w:hAnsiTheme="minorHAnsi" w:cstheme="minorHAnsi"/>
          <w:sz w:val="24"/>
          <w:szCs w:val="24"/>
          <w:lang w:eastAsia="en-US"/>
        </w:rPr>
      </w:pPr>
      <w:r w:rsidRPr="00526ADC">
        <w:rPr>
          <w:rFonts w:asciiTheme="minorHAnsi" w:eastAsia="Calibri" w:hAnsiTheme="minorHAnsi" w:cstheme="minorHAnsi"/>
          <w:sz w:val="24"/>
          <w:szCs w:val="24"/>
          <w:lang w:eastAsia="en-US"/>
        </w:rPr>
        <w:t>o następującej treści:</w:t>
      </w:r>
    </w:p>
    <w:p w14:paraId="32FFC054" w14:textId="77777777" w:rsidR="00526ADC" w:rsidRPr="00526ADC" w:rsidRDefault="00526ADC" w:rsidP="00526ADC">
      <w:pPr>
        <w:autoSpaceDE/>
        <w:autoSpaceDN/>
        <w:spacing w:line="276" w:lineRule="auto"/>
        <w:jc w:val="center"/>
        <w:outlineLvl w:val="1"/>
        <w:rPr>
          <w:rFonts w:asciiTheme="minorHAnsi" w:eastAsia="Calibri" w:hAnsiTheme="minorHAnsi" w:cstheme="minorHAnsi"/>
          <w:b/>
          <w:sz w:val="24"/>
          <w:szCs w:val="24"/>
          <w:lang w:eastAsia="en-US"/>
        </w:rPr>
      </w:pPr>
      <w:r w:rsidRPr="00526ADC">
        <w:rPr>
          <w:rFonts w:asciiTheme="minorHAnsi" w:eastAsia="Calibri" w:hAnsiTheme="minorHAnsi" w:cstheme="minorHAnsi"/>
          <w:b/>
          <w:sz w:val="24"/>
          <w:szCs w:val="24"/>
          <w:lang w:eastAsia="en-US"/>
        </w:rPr>
        <w:t>§1</w:t>
      </w:r>
    </w:p>
    <w:p w14:paraId="18822CFD" w14:textId="673B0869" w:rsidR="00526ADC" w:rsidRDefault="00526ADC" w:rsidP="00657AD8">
      <w:pPr>
        <w:pStyle w:val="Akapitzlist"/>
        <w:numPr>
          <w:ilvl w:val="0"/>
          <w:numId w:val="140"/>
        </w:numPr>
        <w:autoSpaceDE/>
        <w:autoSpaceDN/>
        <w:spacing w:line="276" w:lineRule="auto"/>
        <w:ind w:left="284" w:hanging="284"/>
        <w:jc w:val="both"/>
        <w:rPr>
          <w:rFonts w:asciiTheme="minorHAnsi" w:eastAsia="Calibri" w:hAnsiTheme="minorHAnsi" w:cstheme="minorHAnsi"/>
          <w:sz w:val="24"/>
          <w:szCs w:val="24"/>
          <w:lang w:eastAsia="en-US"/>
        </w:rPr>
      </w:pPr>
      <w:r w:rsidRPr="00526ADC">
        <w:rPr>
          <w:rFonts w:asciiTheme="minorHAnsi" w:eastAsia="Calibri" w:hAnsiTheme="minorHAnsi" w:cstheme="minorHAnsi"/>
          <w:sz w:val="24"/>
          <w:szCs w:val="24"/>
          <w:lang w:eastAsia="en-US"/>
        </w:rPr>
        <w:t xml:space="preserve">Wykonawca – gwarant udziela Zamawiającemu gwarancji na przedmiot umowy nr 21/TP1/ATI/2024 z dnia ………...2024 r. na okres  ……….pełnych miesięcy liczonych od dnia podpisania bez zastrzeżeń protokołu odbioru końcowego robót, a w przypadku stwierdzenia występowania wad i usterek, od dnia podpisania protokołu odbioru końcowego robót zawierającego potwierdzenie usunięcia wad i usterek, </w:t>
      </w:r>
      <w:proofErr w:type="spellStart"/>
      <w:r w:rsidRPr="00526ADC">
        <w:rPr>
          <w:rFonts w:asciiTheme="minorHAnsi" w:eastAsia="Calibri" w:hAnsiTheme="minorHAnsi" w:cstheme="minorHAnsi"/>
          <w:sz w:val="24"/>
          <w:szCs w:val="24"/>
          <w:lang w:eastAsia="en-US"/>
        </w:rPr>
        <w:t>tj</w:t>
      </w:r>
      <w:proofErr w:type="spellEnd"/>
      <w:r w:rsidRPr="00526ADC">
        <w:rPr>
          <w:rFonts w:asciiTheme="minorHAnsi" w:eastAsia="Calibri" w:hAnsiTheme="minorHAnsi" w:cstheme="minorHAnsi"/>
          <w:sz w:val="24"/>
          <w:szCs w:val="24"/>
          <w:lang w:eastAsia="en-US"/>
        </w:rPr>
        <w:t xml:space="preserve"> od dnia ………………………..</w:t>
      </w:r>
    </w:p>
    <w:p w14:paraId="5504A18D" w14:textId="13D30CE7" w:rsidR="00526ADC" w:rsidRDefault="00526ADC" w:rsidP="00657AD8">
      <w:pPr>
        <w:pStyle w:val="Akapitzlist"/>
        <w:numPr>
          <w:ilvl w:val="0"/>
          <w:numId w:val="140"/>
        </w:numPr>
        <w:autoSpaceDE/>
        <w:autoSpaceDN/>
        <w:spacing w:line="276" w:lineRule="auto"/>
        <w:ind w:left="284" w:hanging="284"/>
        <w:jc w:val="both"/>
        <w:rPr>
          <w:rFonts w:asciiTheme="minorHAnsi" w:eastAsia="Calibri" w:hAnsiTheme="minorHAnsi" w:cstheme="minorHAnsi"/>
          <w:sz w:val="24"/>
          <w:szCs w:val="24"/>
          <w:lang w:eastAsia="en-US"/>
        </w:rPr>
      </w:pPr>
      <w:r w:rsidRPr="00657AD8">
        <w:rPr>
          <w:rFonts w:asciiTheme="minorHAnsi" w:eastAsia="Calibri" w:hAnsiTheme="minorHAnsi" w:cstheme="minorHAnsi"/>
          <w:sz w:val="24"/>
          <w:szCs w:val="24"/>
          <w:lang w:eastAsia="en-US"/>
        </w:rPr>
        <w:t>Odpowiedzialność Wykonawcy z tytułu gwarancji obejmuje wszystkie wady, w tym w szczególności wady powstałe z przyczyn tkwiących w rzeczach składających się na Przedmiot Umowy</w:t>
      </w:r>
      <w:r w:rsidR="00657AD8">
        <w:rPr>
          <w:rFonts w:asciiTheme="minorHAnsi" w:eastAsia="Calibri" w:hAnsiTheme="minorHAnsi" w:cstheme="minorHAnsi"/>
          <w:sz w:val="24"/>
          <w:szCs w:val="24"/>
          <w:lang w:eastAsia="en-US"/>
        </w:rPr>
        <w:t>.</w:t>
      </w:r>
    </w:p>
    <w:p w14:paraId="2DB68E8B" w14:textId="48A6FF7C" w:rsidR="00526ADC" w:rsidRDefault="00526ADC" w:rsidP="00657AD8">
      <w:pPr>
        <w:pStyle w:val="Akapitzlist"/>
        <w:numPr>
          <w:ilvl w:val="0"/>
          <w:numId w:val="140"/>
        </w:numPr>
        <w:autoSpaceDE/>
        <w:autoSpaceDN/>
        <w:spacing w:line="276" w:lineRule="auto"/>
        <w:ind w:left="284" w:hanging="284"/>
        <w:jc w:val="both"/>
        <w:rPr>
          <w:rFonts w:asciiTheme="minorHAnsi" w:eastAsia="Calibri" w:hAnsiTheme="minorHAnsi" w:cstheme="minorHAnsi"/>
          <w:sz w:val="24"/>
          <w:szCs w:val="24"/>
          <w:lang w:eastAsia="en-US"/>
        </w:rPr>
      </w:pPr>
      <w:r w:rsidRPr="00657AD8">
        <w:rPr>
          <w:rFonts w:asciiTheme="minorHAnsi" w:eastAsia="Calibri" w:hAnsiTheme="minorHAnsi" w:cstheme="minorHAnsi"/>
          <w:sz w:val="24"/>
          <w:szCs w:val="24"/>
          <w:lang w:eastAsia="en-US"/>
        </w:rPr>
        <w:t>Wykonawca obowiązany jest wykonać obowiązki gwarancyjne niezwłocznie, jednakże nie później niż w terminie 14-dni od dnia zgłoszenia wady lub usterki, chyba że Strony w uzasadnionych przypadkach ustalą w formie pisemnej lub elektronicznej inny termin.</w:t>
      </w:r>
    </w:p>
    <w:p w14:paraId="4F8728B0" w14:textId="1617D1AD" w:rsidR="00526ADC" w:rsidRDefault="00526ADC" w:rsidP="00657AD8">
      <w:pPr>
        <w:pStyle w:val="Akapitzlist"/>
        <w:numPr>
          <w:ilvl w:val="0"/>
          <w:numId w:val="140"/>
        </w:numPr>
        <w:autoSpaceDE/>
        <w:autoSpaceDN/>
        <w:spacing w:line="276" w:lineRule="auto"/>
        <w:ind w:left="284" w:hanging="284"/>
        <w:jc w:val="both"/>
        <w:rPr>
          <w:rFonts w:asciiTheme="minorHAnsi" w:eastAsia="Calibri" w:hAnsiTheme="minorHAnsi" w:cstheme="minorHAnsi"/>
          <w:sz w:val="24"/>
          <w:szCs w:val="24"/>
          <w:lang w:eastAsia="en-US"/>
        </w:rPr>
      </w:pPr>
      <w:r w:rsidRPr="00657AD8">
        <w:rPr>
          <w:rFonts w:asciiTheme="minorHAnsi" w:eastAsia="Calibri" w:hAnsiTheme="minorHAnsi" w:cstheme="minorHAnsi"/>
          <w:sz w:val="24"/>
          <w:szCs w:val="24"/>
          <w:lang w:eastAsia="en-US"/>
        </w:rPr>
        <w:t>Usunięcie wszelkich wad i usterek jakie wystąpią w przedmiocie umowy w okresie gwarancji i rękojmi Wykonawca zobowiązuje się wykonać bezpłatnie.</w:t>
      </w:r>
    </w:p>
    <w:p w14:paraId="0F30B8A3" w14:textId="6F8A7838" w:rsidR="00526ADC" w:rsidRDefault="00526ADC" w:rsidP="00657AD8">
      <w:pPr>
        <w:pStyle w:val="Akapitzlist"/>
        <w:numPr>
          <w:ilvl w:val="0"/>
          <w:numId w:val="140"/>
        </w:numPr>
        <w:autoSpaceDE/>
        <w:autoSpaceDN/>
        <w:spacing w:line="276" w:lineRule="auto"/>
        <w:ind w:left="284" w:hanging="284"/>
        <w:jc w:val="both"/>
        <w:rPr>
          <w:rFonts w:asciiTheme="minorHAnsi" w:eastAsia="Calibri" w:hAnsiTheme="minorHAnsi" w:cstheme="minorHAnsi"/>
          <w:sz w:val="24"/>
          <w:szCs w:val="24"/>
          <w:lang w:eastAsia="en-US"/>
        </w:rPr>
      </w:pPr>
      <w:r w:rsidRPr="00657AD8">
        <w:rPr>
          <w:rFonts w:asciiTheme="minorHAnsi" w:eastAsia="Calibri" w:hAnsiTheme="minorHAnsi" w:cstheme="minorHAnsi"/>
          <w:sz w:val="24"/>
          <w:szCs w:val="24"/>
          <w:lang w:eastAsia="en-US"/>
        </w:rPr>
        <w:t>W przypadku niewywiązania się z obowiązku o którym mowa w ust. 3 i 4, Zamawiający będzie uprawniony do dokonania napraw i usunięcia wad i usterek na ryzyko i koszt Wykonawcy.</w:t>
      </w:r>
    </w:p>
    <w:p w14:paraId="5B2810BE" w14:textId="56794CB4" w:rsidR="00526ADC" w:rsidRDefault="00526ADC" w:rsidP="00657AD8">
      <w:pPr>
        <w:pStyle w:val="Akapitzlist"/>
        <w:numPr>
          <w:ilvl w:val="0"/>
          <w:numId w:val="140"/>
        </w:numPr>
        <w:autoSpaceDE/>
        <w:autoSpaceDN/>
        <w:spacing w:line="276" w:lineRule="auto"/>
        <w:ind w:left="284" w:hanging="284"/>
        <w:jc w:val="both"/>
        <w:rPr>
          <w:rFonts w:asciiTheme="minorHAnsi" w:eastAsia="Calibri" w:hAnsiTheme="minorHAnsi" w:cstheme="minorHAnsi"/>
          <w:sz w:val="24"/>
          <w:szCs w:val="24"/>
          <w:lang w:eastAsia="en-US"/>
        </w:rPr>
      </w:pPr>
      <w:r w:rsidRPr="00657AD8">
        <w:rPr>
          <w:rFonts w:asciiTheme="minorHAnsi" w:eastAsia="Calibri" w:hAnsiTheme="minorHAnsi" w:cstheme="minorHAnsi"/>
          <w:sz w:val="24"/>
          <w:szCs w:val="24"/>
          <w:lang w:eastAsia="en-US"/>
        </w:rPr>
        <w:t>Wykonawca zobowiązuje się do wydania Zamawiającemu, niezależnie od niniejszego oświadczenia gwarancyjnego, w dacie odbioru końcowego wszelkich innych dokumentów gwarancyjnych pochodzących od osób trzecich, zapewniając ich prawidłowość i zgodność ze stanem faktycznym oraz prawnym a także całkowitą ich zgodność z zakresem zobowiązań gwarancyjnych Wykonawcy określonych Umową</w:t>
      </w:r>
      <w:r w:rsidR="00657AD8">
        <w:rPr>
          <w:rFonts w:asciiTheme="minorHAnsi" w:eastAsia="Calibri" w:hAnsiTheme="minorHAnsi" w:cstheme="minorHAnsi"/>
          <w:sz w:val="24"/>
          <w:szCs w:val="24"/>
          <w:lang w:eastAsia="en-US"/>
        </w:rPr>
        <w:t>.</w:t>
      </w:r>
    </w:p>
    <w:p w14:paraId="2B172676" w14:textId="7995E417" w:rsidR="00526ADC" w:rsidRDefault="00526ADC" w:rsidP="00657AD8">
      <w:pPr>
        <w:pStyle w:val="Akapitzlist"/>
        <w:numPr>
          <w:ilvl w:val="0"/>
          <w:numId w:val="140"/>
        </w:numPr>
        <w:autoSpaceDE/>
        <w:autoSpaceDN/>
        <w:spacing w:line="276" w:lineRule="auto"/>
        <w:ind w:left="284" w:hanging="284"/>
        <w:jc w:val="both"/>
        <w:rPr>
          <w:rFonts w:asciiTheme="minorHAnsi" w:eastAsia="Calibri" w:hAnsiTheme="minorHAnsi" w:cstheme="minorHAnsi"/>
          <w:sz w:val="24"/>
          <w:szCs w:val="24"/>
          <w:lang w:eastAsia="en-US"/>
        </w:rPr>
      </w:pPr>
      <w:r w:rsidRPr="00657AD8">
        <w:rPr>
          <w:rFonts w:asciiTheme="minorHAnsi" w:eastAsia="Calibri" w:hAnsiTheme="minorHAnsi" w:cstheme="minorHAnsi"/>
          <w:sz w:val="24"/>
          <w:szCs w:val="24"/>
          <w:lang w:eastAsia="en-US"/>
        </w:rPr>
        <w:t>Wykonawca oświadcza, że udzielenie gwarancji nie wyłącza, nie ogranicza ani też nie zawiesza uprawnień Zamawiającego z tytułu udzielonej rękojmi za wady</w:t>
      </w:r>
      <w:r w:rsidR="00657AD8">
        <w:rPr>
          <w:rFonts w:asciiTheme="minorHAnsi" w:eastAsia="Calibri" w:hAnsiTheme="minorHAnsi" w:cstheme="minorHAnsi"/>
          <w:sz w:val="24"/>
          <w:szCs w:val="24"/>
          <w:lang w:eastAsia="en-US"/>
        </w:rPr>
        <w:t>.</w:t>
      </w:r>
    </w:p>
    <w:p w14:paraId="06F71B3B" w14:textId="7A89249E" w:rsidR="00657AD8" w:rsidRDefault="00526ADC" w:rsidP="00657AD8">
      <w:pPr>
        <w:pStyle w:val="Akapitzlist"/>
        <w:numPr>
          <w:ilvl w:val="0"/>
          <w:numId w:val="140"/>
        </w:numPr>
        <w:autoSpaceDE/>
        <w:autoSpaceDN/>
        <w:spacing w:line="276" w:lineRule="auto"/>
        <w:ind w:left="284" w:hanging="284"/>
        <w:jc w:val="both"/>
        <w:rPr>
          <w:rFonts w:asciiTheme="minorHAnsi" w:eastAsia="Calibri" w:hAnsiTheme="minorHAnsi" w:cstheme="minorHAnsi"/>
          <w:sz w:val="24"/>
          <w:szCs w:val="24"/>
          <w:lang w:eastAsia="en-US"/>
        </w:rPr>
      </w:pPr>
      <w:r w:rsidRPr="00657AD8">
        <w:rPr>
          <w:rFonts w:asciiTheme="minorHAnsi" w:eastAsia="Calibri" w:hAnsiTheme="minorHAnsi" w:cstheme="minorHAnsi"/>
          <w:sz w:val="24"/>
          <w:szCs w:val="24"/>
          <w:lang w:eastAsia="en-US"/>
        </w:rPr>
        <w:t xml:space="preserve">W przypadku odstąpienia od Umowy przez którąkolwiek ze Stron, </w:t>
      </w:r>
      <w:r w:rsidR="00183DB6">
        <w:rPr>
          <w:rFonts w:asciiTheme="minorHAnsi" w:eastAsia="Calibri" w:hAnsiTheme="minorHAnsi" w:cstheme="minorHAnsi"/>
          <w:sz w:val="24"/>
          <w:szCs w:val="24"/>
          <w:lang w:eastAsia="en-US"/>
        </w:rPr>
        <w:t>gwarancja</w:t>
      </w:r>
      <w:r w:rsidRPr="00657AD8">
        <w:rPr>
          <w:rFonts w:asciiTheme="minorHAnsi" w:eastAsia="Calibri" w:hAnsiTheme="minorHAnsi" w:cstheme="minorHAnsi"/>
          <w:sz w:val="24"/>
          <w:szCs w:val="24"/>
          <w:lang w:eastAsia="en-US"/>
        </w:rPr>
        <w:t xml:space="preserve"> za wady fizyczne </w:t>
      </w:r>
      <w:r w:rsidR="00183DB6">
        <w:rPr>
          <w:rFonts w:asciiTheme="minorHAnsi" w:eastAsia="Calibri" w:hAnsiTheme="minorHAnsi" w:cstheme="minorHAnsi"/>
          <w:sz w:val="24"/>
          <w:szCs w:val="24"/>
          <w:lang w:eastAsia="en-US"/>
        </w:rPr>
        <w:br/>
      </w:r>
      <w:r w:rsidRPr="00657AD8">
        <w:rPr>
          <w:rFonts w:asciiTheme="minorHAnsi" w:eastAsia="Calibri" w:hAnsiTheme="minorHAnsi" w:cstheme="minorHAnsi"/>
          <w:sz w:val="24"/>
          <w:szCs w:val="24"/>
          <w:lang w:eastAsia="en-US"/>
        </w:rPr>
        <w:t>i prawne przysługuje za wykonaną i odebraną część przedmiotu i ustaje po upływie …. miesięcy od dnia odbioru tej części.</w:t>
      </w:r>
    </w:p>
    <w:p w14:paraId="6BDFA693" w14:textId="77777777" w:rsidR="00657AD8" w:rsidRDefault="00526ADC" w:rsidP="00657AD8">
      <w:pPr>
        <w:pStyle w:val="Akapitzlist"/>
        <w:numPr>
          <w:ilvl w:val="0"/>
          <w:numId w:val="140"/>
        </w:numPr>
        <w:autoSpaceDE/>
        <w:autoSpaceDN/>
        <w:spacing w:line="276" w:lineRule="auto"/>
        <w:ind w:left="284" w:hanging="284"/>
        <w:jc w:val="both"/>
        <w:rPr>
          <w:rFonts w:asciiTheme="minorHAnsi" w:eastAsia="Calibri" w:hAnsiTheme="minorHAnsi" w:cstheme="minorHAnsi"/>
          <w:sz w:val="24"/>
          <w:szCs w:val="24"/>
          <w:lang w:eastAsia="en-US"/>
        </w:rPr>
      </w:pPr>
      <w:r w:rsidRPr="00657AD8">
        <w:rPr>
          <w:rFonts w:asciiTheme="minorHAnsi" w:eastAsia="Calibri" w:hAnsiTheme="minorHAnsi" w:cstheme="minorHAnsi"/>
          <w:sz w:val="24"/>
          <w:szCs w:val="24"/>
          <w:lang w:eastAsia="en-US"/>
        </w:rPr>
        <w:t>Koszty związane ze świadczeniem usługi z tyt. rękojmi lub gwarancji poza siedzibą Zamawiającego ponosi Wykonawca.</w:t>
      </w:r>
    </w:p>
    <w:p w14:paraId="77539BA5" w14:textId="06D0E9CC" w:rsidR="00526ADC" w:rsidRDefault="00526ADC" w:rsidP="00657AD8">
      <w:pPr>
        <w:pStyle w:val="Akapitzlist"/>
        <w:numPr>
          <w:ilvl w:val="0"/>
          <w:numId w:val="140"/>
        </w:numPr>
        <w:autoSpaceDE/>
        <w:autoSpaceDN/>
        <w:spacing w:line="276" w:lineRule="auto"/>
        <w:ind w:left="284" w:hanging="426"/>
        <w:jc w:val="both"/>
        <w:rPr>
          <w:rFonts w:asciiTheme="minorHAnsi" w:eastAsia="Calibri" w:hAnsiTheme="minorHAnsi" w:cstheme="minorHAnsi"/>
          <w:sz w:val="24"/>
          <w:szCs w:val="24"/>
          <w:lang w:eastAsia="en-US"/>
        </w:rPr>
      </w:pPr>
      <w:r w:rsidRPr="00657AD8">
        <w:rPr>
          <w:rFonts w:asciiTheme="minorHAnsi" w:eastAsia="Calibri" w:hAnsiTheme="minorHAnsi" w:cstheme="minorHAnsi"/>
          <w:sz w:val="24"/>
          <w:szCs w:val="24"/>
          <w:lang w:eastAsia="en-US"/>
        </w:rPr>
        <w:lastRenderedPageBreak/>
        <w:t>Niezależnie od uprawnień z tytułu rękojmi i gwarancji, Zamawiającemu przysługuje prawo żądania od Wykonawcy naprawienia szkody powstałej wskutek nieosiągnięcia w zrealizowanym obiekcie parametrów zgodnych z normami i przepisami techniczno-budowlanymi.</w:t>
      </w:r>
    </w:p>
    <w:p w14:paraId="5D8711D5" w14:textId="3C25ECB2" w:rsidR="00526ADC" w:rsidRDefault="00526ADC" w:rsidP="00657AD8">
      <w:pPr>
        <w:pStyle w:val="Akapitzlist"/>
        <w:numPr>
          <w:ilvl w:val="0"/>
          <w:numId w:val="140"/>
        </w:numPr>
        <w:autoSpaceDE/>
        <w:autoSpaceDN/>
        <w:spacing w:line="276" w:lineRule="auto"/>
        <w:ind w:left="284" w:hanging="426"/>
        <w:jc w:val="both"/>
        <w:rPr>
          <w:rFonts w:asciiTheme="minorHAnsi" w:eastAsia="Calibri" w:hAnsiTheme="minorHAnsi" w:cstheme="minorHAnsi"/>
          <w:sz w:val="24"/>
          <w:szCs w:val="24"/>
          <w:lang w:eastAsia="en-US"/>
        </w:rPr>
      </w:pPr>
      <w:r w:rsidRPr="00657AD8">
        <w:rPr>
          <w:rFonts w:asciiTheme="minorHAnsi" w:eastAsia="Calibri" w:hAnsiTheme="minorHAnsi" w:cstheme="minorHAnsi"/>
          <w:sz w:val="24"/>
          <w:szCs w:val="24"/>
          <w:lang w:eastAsia="en-US"/>
        </w:rPr>
        <w:t>Zamawiający ma prawo przeznaczyć zabezpieczenie należytego wykonania umowy na pokrycie ewentualnych roszczeń z tytułu nieusunięcia lub nienależytego usunięcia wad w okresie gwarancji i rękojmi.</w:t>
      </w:r>
    </w:p>
    <w:p w14:paraId="15F64BDF" w14:textId="77777777" w:rsidR="00657AD8" w:rsidRPr="00657AD8" w:rsidRDefault="00657AD8" w:rsidP="00657AD8">
      <w:pPr>
        <w:pStyle w:val="Akapitzlist"/>
        <w:autoSpaceDE/>
        <w:autoSpaceDN/>
        <w:spacing w:line="276" w:lineRule="auto"/>
        <w:ind w:left="284"/>
        <w:jc w:val="both"/>
        <w:rPr>
          <w:rFonts w:asciiTheme="minorHAnsi" w:eastAsia="Calibri" w:hAnsiTheme="minorHAnsi" w:cstheme="minorHAnsi"/>
          <w:sz w:val="24"/>
          <w:szCs w:val="24"/>
          <w:lang w:eastAsia="en-US"/>
        </w:rPr>
      </w:pPr>
    </w:p>
    <w:p w14:paraId="21C41330" w14:textId="77777777" w:rsidR="00526ADC" w:rsidRPr="00526ADC" w:rsidRDefault="00526ADC" w:rsidP="00526ADC">
      <w:pPr>
        <w:autoSpaceDE/>
        <w:autoSpaceDN/>
        <w:spacing w:line="276" w:lineRule="auto"/>
        <w:jc w:val="center"/>
        <w:outlineLvl w:val="1"/>
        <w:rPr>
          <w:rFonts w:asciiTheme="minorHAnsi" w:eastAsia="Calibri" w:hAnsiTheme="minorHAnsi" w:cstheme="minorHAnsi"/>
          <w:b/>
          <w:sz w:val="24"/>
          <w:szCs w:val="24"/>
          <w:lang w:eastAsia="en-US"/>
        </w:rPr>
      </w:pPr>
      <w:r w:rsidRPr="00526ADC">
        <w:rPr>
          <w:rFonts w:asciiTheme="minorHAnsi" w:eastAsia="Calibri" w:hAnsiTheme="minorHAnsi" w:cstheme="minorHAnsi"/>
          <w:b/>
          <w:sz w:val="24"/>
          <w:szCs w:val="24"/>
          <w:lang w:eastAsia="en-US"/>
        </w:rPr>
        <w:t>§2</w:t>
      </w:r>
    </w:p>
    <w:p w14:paraId="7A20E71C" w14:textId="20877978" w:rsidR="00526ADC" w:rsidRPr="00526ADC" w:rsidRDefault="00526ADC" w:rsidP="00657AD8">
      <w:pPr>
        <w:tabs>
          <w:tab w:val="left" w:pos="709"/>
        </w:tabs>
        <w:autoSpaceDE/>
        <w:autoSpaceDN/>
        <w:spacing w:line="276" w:lineRule="auto"/>
        <w:ind w:left="360"/>
        <w:jc w:val="both"/>
        <w:rPr>
          <w:rFonts w:asciiTheme="minorHAnsi" w:eastAsia="Calibri" w:hAnsiTheme="minorHAnsi" w:cstheme="minorHAnsi"/>
          <w:sz w:val="24"/>
          <w:szCs w:val="24"/>
          <w:lang w:eastAsia="en-US"/>
        </w:rPr>
      </w:pPr>
      <w:r w:rsidRPr="00526ADC">
        <w:rPr>
          <w:rFonts w:asciiTheme="minorHAnsi" w:eastAsia="Calibri" w:hAnsiTheme="minorHAnsi" w:cstheme="minorHAnsi"/>
          <w:sz w:val="24"/>
          <w:szCs w:val="24"/>
          <w:lang w:eastAsia="en-US"/>
        </w:rPr>
        <w:t>Gwarancją nie są objęte wady wskutek niewłaściwego użytkowania i uszkodzeń mechanicznych</w:t>
      </w:r>
      <w:r w:rsidR="00657AD8">
        <w:rPr>
          <w:rFonts w:asciiTheme="minorHAnsi" w:eastAsia="Calibri" w:hAnsiTheme="minorHAnsi" w:cstheme="minorHAnsi"/>
          <w:sz w:val="24"/>
          <w:szCs w:val="24"/>
          <w:lang w:eastAsia="en-US"/>
        </w:rPr>
        <w:t>.</w:t>
      </w:r>
    </w:p>
    <w:p w14:paraId="5EE8B57E" w14:textId="77777777" w:rsidR="00657AD8" w:rsidRDefault="00657AD8" w:rsidP="00526ADC">
      <w:pPr>
        <w:autoSpaceDE/>
        <w:autoSpaceDN/>
        <w:spacing w:line="276" w:lineRule="auto"/>
        <w:jc w:val="center"/>
        <w:outlineLvl w:val="1"/>
        <w:rPr>
          <w:rFonts w:asciiTheme="minorHAnsi" w:eastAsia="Calibri" w:hAnsiTheme="minorHAnsi" w:cstheme="minorHAnsi"/>
          <w:b/>
          <w:sz w:val="24"/>
          <w:szCs w:val="24"/>
          <w:lang w:eastAsia="en-US"/>
        </w:rPr>
      </w:pPr>
    </w:p>
    <w:p w14:paraId="5B4F12BC" w14:textId="24C9705F" w:rsidR="00526ADC" w:rsidRPr="00526ADC" w:rsidRDefault="00526ADC" w:rsidP="00526ADC">
      <w:pPr>
        <w:autoSpaceDE/>
        <w:autoSpaceDN/>
        <w:spacing w:line="276" w:lineRule="auto"/>
        <w:jc w:val="center"/>
        <w:outlineLvl w:val="1"/>
        <w:rPr>
          <w:rFonts w:asciiTheme="minorHAnsi" w:eastAsia="Calibri" w:hAnsiTheme="minorHAnsi" w:cstheme="minorHAnsi"/>
          <w:b/>
          <w:sz w:val="24"/>
          <w:szCs w:val="24"/>
          <w:lang w:eastAsia="en-US"/>
        </w:rPr>
      </w:pPr>
      <w:r w:rsidRPr="00526ADC">
        <w:rPr>
          <w:rFonts w:asciiTheme="minorHAnsi" w:eastAsia="Calibri" w:hAnsiTheme="minorHAnsi" w:cstheme="minorHAnsi"/>
          <w:b/>
          <w:sz w:val="24"/>
          <w:szCs w:val="24"/>
          <w:lang w:eastAsia="en-US"/>
        </w:rPr>
        <w:t>§3</w:t>
      </w:r>
    </w:p>
    <w:p w14:paraId="038E8FFD" w14:textId="77777777" w:rsidR="00526ADC" w:rsidRPr="00526ADC" w:rsidRDefault="00526ADC" w:rsidP="00657AD8">
      <w:pPr>
        <w:numPr>
          <w:ilvl w:val="0"/>
          <w:numId w:val="137"/>
        </w:numPr>
        <w:autoSpaceDE/>
        <w:autoSpaceDN/>
        <w:spacing w:line="276" w:lineRule="auto"/>
        <w:ind w:left="284" w:hanging="284"/>
        <w:jc w:val="both"/>
        <w:rPr>
          <w:rFonts w:asciiTheme="minorHAnsi" w:eastAsia="Calibri" w:hAnsiTheme="minorHAnsi" w:cstheme="minorHAnsi"/>
          <w:sz w:val="24"/>
          <w:szCs w:val="24"/>
          <w:lang w:eastAsia="en-US"/>
        </w:rPr>
      </w:pPr>
      <w:r w:rsidRPr="00526ADC">
        <w:rPr>
          <w:rFonts w:asciiTheme="minorHAnsi" w:eastAsia="Calibri" w:hAnsiTheme="minorHAnsi" w:cstheme="minorHAnsi"/>
          <w:sz w:val="24"/>
          <w:szCs w:val="24"/>
          <w:lang w:eastAsia="en-US"/>
        </w:rPr>
        <w:t>Okres gwarancji ulega każdorazowo przedłużeniu o czas wystąpienia wady, czyli o czas liczony od dnia zgłoszenia wady przez Zamawiającego do dnia usunięcia wady (podpisania protokołu).</w:t>
      </w:r>
    </w:p>
    <w:p w14:paraId="0F36A0A6" w14:textId="77777777" w:rsidR="00526ADC" w:rsidRPr="00526ADC" w:rsidRDefault="00526ADC" w:rsidP="00657AD8">
      <w:pPr>
        <w:numPr>
          <w:ilvl w:val="0"/>
          <w:numId w:val="137"/>
        </w:numPr>
        <w:autoSpaceDE/>
        <w:autoSpaceDN/>
        <w:spacing w:line="276" w:lineRule="auto"/>
        <w:ind w:left="284" w:hanging="284"/>
        <w:jc w:val="both"/>
        <w:rPr>
          <w:rFonts w:asciiTheme="minorHAnsi" w:eastAsia="Calibri" w:hAnsiTheme="minorHAnsi" w:cstheme="minorHAnsi"/>
          <w:sz w:val="24"/>
          <w:szCs w:val="24"/>
          <w:lang w:eastAsia="en-US"/>
        </w:rPr>
      </w:pPr>
      <w:r w:rsidRPr="00526ADC">
        <w:rPr>
          <w:rFonts w:asciiTheme="minorHAnsi" w:eastAsia="Calibri" w:hAnsiTheme="minorHAnsi" w:cstheme="minorHAnsi"/>
          <w:sz w:val="24"/>
          <w:szCs w:val="24"/>
          <w:lang w:eastAsia="en-US"/>
        </w:rPr>
        <w:t>Jeżeli w wykonaniu obowiązków gwarancyjnych Wykonawca dostarczył Zamawiającemu zamiast rzeczy wadliwej rzecz wolną od wad albo dokonał istotnych napraw rzeczy objętej gwarancją, termin gwarancji biegnie na nowo od chwili dostarczenia rzeczy wolnej od wad lub od chwili zwrócenia rzeczy naprawionej. Jeżeli dokonano wymiany części rzeczy powyższe zasady stosuje się odpowiednio do części wymienionej.</w:t>
      </w:r>
    </w:p>
    <w:p w14:paraId="3DBDBB93" w14:textId="77777777" w:rsidR="00526ADC" w:rsidRPr="00526ADC" w:rsidRDefault="00526ADC" w:rsidP="00657AD8">
      <w:pPr>
        <w:numPr>
          <w:ilvl w:val="0"/>
          <w:numId w:val="137"/>
        </w:numPr>
        <w:autoSpaceDE/>
        <w:autoSpaceDN/>
        <w:spacing w:line="276" w:lineRule="auto"/>
        <w:ind w:left="284" w:hanging="284"/>
        <w:jc w:val="both"/>
        <w:rPr>
          <w:rFonts w:asciiTheme="minorHAnsi" w:eastAsia="Calibri" w:hAnsiTheme="minorHAnsi" w:cstheme="minorHAnsi"/>
          <w:sz w:val="24"/>
          <w:szCs w:val="24"/>
          <w:lang w:eastAsia="en-US"/>
        </w:rPr>
      </w:pPr>
      <w:r w:rsidRPr="00526ADC">
        <w:rPr>
          <w:rFonts w:asciiTheme="minorHAnsi" w:eastAsia="Calibri" w:hAnsiTheme="minorHAnsi" w:cstheme="minorHAnsi"/>
          <w:sz w:val="24"/>
          <w:szCs w:val="24"/>
          <w:lang w:eastAsia="en-US"/>
        </w:rPr>
        <w:t>W innych przypadkach termin gwarancji ulega przedłużeniu o czas, w ciągu którego Zamawiający nie mógł z Przedmiotu Umowy korzystać w związku z wystąpieniem wady.</w:t>
      </w:r>
    </w:p>
    <w:p w14:paraId="32D1C3E1" w14:textId="084BAA24" w:rsidR="00526ADC" w:rsidRDefault="00526ADC" w:rsidP="00657AD8">
      <w:pPr>
        <w:numPr>
          <w:ilvl w:val="0"/>
          <w:numId w:val="137"/>
        </w:numPr>
        <w:autoSpaceDE/>
        <w:autoSpaceDN/>
        <w:spacing w:line="276" w:lineRule="auto"/>
        <w:ind w:left="284" w:hanging="284"/>
        <w:jc w:val="both"/>
        <w:rPr>
          <w:rFonts w:asciiTheme="minorHAnsi" w:eastAsia="Calibri" w:hAnsiTheme="minorHAnsi" w:cstheme="minorHAnsi"/>
          <w:sz w:val="24"/>
          <w:szCs w:val="24"/>
          <w:lang w:eastAsia="en-US"/>
        </w:rPr>
      </w:pPr>
      <w:r w:rsidRPr="00526ADC">
        <w:rPr>
          <w:rFonts w:asciiTheme="minorHAnsi" w:eastAsia="Calibri" w:hAnsiTheme="minorHAnsi" w:cstheme="minorHAnsi"/>
          <w:sz w:val="24"/>
          <w:szCs w:val="24"/>
          <w:lang w:eastAsia="en-US"/>
        </w:rPr>
        <w:t>Zamawiający może dochodzić roszczeń z gwarancji także po upływie okresu gwarancji, jeżeli przed upływem tego terminu ujawnił wadę i zgłosił jej istnienie Wykonawcy.</w:t>
      </w:r>
    </w:p>
    <w:p w14:paraId="59CAEDBC" w14:textId="77777777" w:rsidR="00657AD8" w:rsidRPr="00526ADC" w:rsidRDefault="00657AD8" w:rsidP="00657AD8">
      <w:pPr>
        <w:tabs>
          <w:tab w:val="left" w:pos="709"/>
        </w:tabs>
        <w:autoSpaceDE/>
        <w:autoSpaceDN/>
        <w:spacing w:line="276" w:lineRule="auto"/>
        <w:ind w:left="360"/>
        <w:jc w:val="both"/>
        <w:rPr>
          <w:rFonts w:asciiTheme="minorHAnsi" w:eastAsia="Calibri" w:hAnsiTheme="minorHAnsi" w:cstheme="minorHAnsi"/>
          <w:sz w:val="24"/>
          <w:szCs w:val="24"/>
          <w:lang w:eastAsia="en-US"/>
        </w:rPr>
      </w:pPr>
    </w:p>
    <w:p w14:paraId="34546189" w14:textId="77777777" w:rsidR="00526ADC" w:rsidRPr="00526ADC" w:rsidRDefault="00526ADC" w:rsidP="00526ADC">
      <w:pPr>
        <w:autoSpaceDE/>
        <w:autoSpaceDN/>
        <w:spacing w:line="276" w:lineRule="auto"/>
        <w:jc w:val="center"/>
        <w:outlineLvl w:val="1"/>
        <w:rPr>
          <w:rFonts w:asciiTheme="minorHAnsi" w:eastAsia="Calibri" w:hAnsiTheme="minorHAnsi" w:cstheme="minorHAnsi"/>
          <w:b/>
          <w:sz w:val="24"/>
          <w:szCs w:val="24"/>
          <w:lang w:eastAsia="en-US"/>
        </w:rPr>
      </w:pPr>
      <w:r w:rsidRPr="00526ADC">
        <w:rPr>
          <w:rFonts w:asciiTheme="minorHAnsi" w:eastAsia="Calibri" w:hAnsiTheme="minorHAnsi" w:cstheme="minorHAnsi"/>
          <w:b/>
          <w:sz w:val="24"/>
          <w:szCs w:val="24"/>
          <w:lang w:eastAsia="en-US"/>
        </w:rPr>
        <w:t>§4</w:t>
      </w:r>
    </w:p>
    <w:p w14:paraId="242E9399" w14:textId="0622E7A0" w:rsidR="00526ADC" w:rsidRDefault="00526ADC" w:rsidP="00657AD8">
      <w:pPr>
        <w:numPr>
          <w:ilvl w:val="0"/>
          <w:numId w:val="138"/>
        </w:numPr>
        <w:autoSpaceDE/>
        <w:autoSpaceDN/>
        <w:spacing w:line="276" w:lineRule="auto"/>
        <w:ind w:left="284" w:hanging="284"/>
        <w:jc w:val="both"/>
        <w:rPr>
          <w:rFonts w:asciiTheme="minorHAnsi" w:eastAsia="Calibri" w:hAnsiTheme="minorHAnsi" w:cstheme="minorHAnsi"/>
          <w:sz w:val="24"/>
          <w:szCs w:val="24"/>
          <w:lang w:eastAsia="en-US"/>
        </w:rPr>
      </w:pPr>
      <w:r w:rsidRPr="00526ADC">
        <w:rPr>
          <w:rFonts w:asciiTheme="minorHAnsi" w:eastAsia="Calibri" w:hAnsiTheme="minorHAnsi" w:cstheme="minorHAnsi"/>
          <w:sz w:val="24"/>
          <w:szCs w:val="24"/>
          <w:lang w:eastAsia="en-US"/>
        </w:rPr>
        <w:t xml:space="preserve">Zgłoszenie wad przedmiotu umowy będzie następowało w formie pisemnej lub za pośrednictwem poczty elektronicznej. </w:t>
      </w:r>
    </w:p>
    <w:p w14:paraId="29E10B5B" w14:textId="16B4480C" w:rsidR="00526ADC" w:rsidRPr="00526ADC" w:rsidRDefault="00526ADC" w:rsidP="00657AD8">
      <w:pPr>
        <w:numPr>
          <w:ilvl w:val="0"/>
          <w:numId w:val="138"/>
        </w:numPr>
        <w:autoSpaceDE/>
        <w:autoSpaceDN/>
        <w:spacing w:line="276" w:lineRule="auto"/>
        <w:ind w:left="284" w:hanging="284"/>
        <w:jc w:val="both"/>
        <w:rPr>
          <w:rFonts w:asciiTheme="minorHAnsi" w:eastAsia="Calibri" w:hAnsiTheme="minorHAnsi" w:cstheme="minorHAnsi"/>
          <w:sz w:val="24"/>
          <w:szCs w:val="24"/>
          <w:lang w:eastAsia="en-US"/>
        </w:rPr>
      </w:pPr>
      <w:r w:rsidRPr="00526ADC">
        <w:rPr>
          <w:rFonts w:asciiTheme="minorHAnsi" w:eastAsia="Calibri" w:hAnsiTheme="minorHAnsi" w:cstheme="minorHAnsi"/>
          <w:sz w:val="24"/>
          <w:szCs w:val="24"/>
          <w:lang w:eastAsia="en-US"/>
        </w:rPr>
        <w:t xml:space="preserve">W tym celu Wykonawca wskazuje adres e-mail ………………………………………………. dostępny </w:t>
      </w:r>
      <w:r w:rsidR="00657AD8">
        <w:rPr>
          <w:rFonts w:asciiTheme="minorHAnsi" w:eastAsia="Calibri" w:hAnsiTheme="minorHAnsi" w:cstheme="minorHAnsi"/>
          <w:sz w:val="24"/>
          <w:szCs w:val="24"/>
          <w:lang w:eastAsia="en-US"/>
        </w:rPr>
        <w:br/>
      </w:r>
      <w:r w:rsidRPr="00526ADC">
        <w:rPr>
          <w:rFonts w:asciiTheme="minorHAnsi" w:eastAsia="Calibri" w:hAnsiTheme="minorHAnsi" w:cstheme="minorHAnsi"/>
          <w:sz w:val="24"/>
          <w:szCs w:val="24"/>
          <w:lang w:eastAsia="en-US"/>
        </w:rPr>
        <w:t xml:space="preserve">w godzinach pracy Wykonawcy </w:t>
      </w:r>
      <w:proofErr w:type="spellStart"/>
      <w:r w:rsidRPr="00526ADC">
        <w:rPr>
          <w:rFonts w:asciiTheme="minorHAnsi" w:eastAsia="Calibri" w:hAnsiTheme="minorHAnsi" w:cstheme="minorHAnsi"/>
          <w:sz w:val="24"/>
          <w:szCs w:val="24"/>
          <w:lang w:eastAsia="en-US"/>
        </w:rPr>
        <w:t>tj</w:t>
      </w:r>
      <w:proofErr w:type="spellEnd"/>
      <w:r w:rsidRPr="00526ADC">
        <w:rPr>
          <w:rFonts w:asciiTheme="minorHAnsi" w:eastAsia="Calibri" w:hAnsiTheme="minorHAnsi" w:cstheme="minorHAnsi"/>
          <w:sz w:val="24"/>
          <w:szCs w:val="24"/>
          <w:lang w:eastAsia="en-US"/>
        </w:rPr>
        <w:t>……………………. Zgłoszenia przesłane po godzinach pracy Wykonawcy traktowane będą jak wysłane w najbliższym dniu roboczym o godzinie rozpoczęcia pracy Wykonawcy</w:t>
      </w:r>
      <w:r w:rsidR="00657AD8">
        <w:rPr>
          <w:rFonts w:asciiTheme="minorHAnsi" w:eastAsia="Calibri" w:hAnsiTheme="minorHAnsi" w:cstheme="minorHAnsi"/>
          <w:sz w:val="24"/>
          <w:szCs w:val="24"/>
          <w:lang w:eastAsia="en-US"/>
        </w:rPr>
        <w:t>.</w:t>
      </w:r>
    </w:p>
    <w:p w14:paraId="397D736E" w14:textId="638F24C3" w:rsidR="00526ADC" w:rsidRDefault="00526ADC" w:rsidP="00526ADC">
      <w:pPr>
        <w:autoSpaceDE/>
        <w:autoSpaceDN/>
        <w:spacing w:line="276" w:lineRule="auto"/>
        <w:jc w:val="both"/>
        <w:rPr>
          <w:rFonts w:asciiTheme="minorHAnsi" w:eastAsia="Calibri" w:hAnsiTheme="minorHAnsi" w:cstheme="minorHAnsi"/>
          <w:sz w:val="24"/>
          <w:szCs w:val="24"/>
          <w:lang w:eastAsia="en-US"/>
        </w:rPr>
      </w:pPr>
    </w:p>
    <w:p w14:paraId="05824AE0" w14:textId="727F146A" w:rsidR="00657AD8" w:rsidRDefault="00657AD8" w:rsidP="00526ADC">
      <w:pPr>
        <w:autoSpaceDE/>
        <w:autoSpaceDN/>
        <w:spacing w:line="276" w:lineRule="auto"/>
        <w:jc w:val="both"/>
        <w:rPr>
          <w:rFonts w:asciiTheme="minorHAnsi" w:eastAsia="Calibri" w:hAnsiTheme="minorHAnsi" w:cstheme="minorHAnsi"/>
          <w:sz w:val="24"/>
          <w:szCs w:val="24"/>
          <w:lang w:eastAsia="en-US"/>
        </w:rPr>
      </w:pPr>
    </w:p>
    <w:p w14:paraId="103F2AAF" w14:textId="62553EEF" w:rsidR="00657AD8" w:rsidRDefault="00657AD8" w:rsidP="00526ADC">
      <w:pPr>
        <w:autoSpaceDE/>
        <w:autoSpaceDN/>
        <w:spacing w:line="276" w:lineRule="auto"/>
        <w:jc w:val="both"/>
        <w:rPr>
          <w:rFonts w:asciiTheme="minorHAnsi" w:eastAsia="Calibri" w:hAnsiTheme="minorHAnsi" w:cstheme="minorHAnsi"/>
          <w:sz w:val="24"/>
          <w:szCs w:val="24"/>
          <w:lang w:eastAsia="en-US"/>
        </w:rPr>
      </w:pPr>
    </w:p>
    <w:p w14:paraId="7B5C3BF9" w14:textId="77777777" w:rsidR="00657AD8" w:rsidRPr="00526ADC" w:rsidRDefault="00657AD8" w:rsidP="00526ADC">
      <w:pPr>
        <w:autoSpaceDE/>
        <w:autoSpaceDN/>
        <w:spacing w:line="276" w:lineRule="auto"/>
        <w:jc w:val="both"/>
        <w:rPr>
          <w:rFonts w:asciiTheme="minorHAnsi" w:eastAsia="Calibri" w:hAnsiTheme="minorHAnsi" w:cstheme="minorHAnsi"/>
          <w:sz w:val="24"/>
          <w:szCs w:val="24"/>
          <w:lang w:eastAsia="en-US"/>
        </w:rPr>
      </w:pPr>
    </w:p>
    <w:p w14:paraId="1CC226D8" w14:textId="77777777" w:rsidR="00526ADC" w:rsidRPr="00526ADC" w:rsidRDefault="00526ADC" w:rsidP="00526ADC">
      <w:pPr>
        <w:tabs>
          <w:tab w:val="center" w:pos="2268"/>
          <w:tab w:val="center" w:pos="6804"/>
        </w:tabs>
        <w:autoSpaceDE/>
        <w:autoSpaceDN/>
        <w:spacing w:line="276" w:lineRule="auto"/>
        <w:jc w:val="both"/>
        <w:rPr>
          <w:rFonts w:asciiTheme="minorHAnsi" w:eastAsia="Calibri" w:hAnsiTheme="minorHAnsi" w:cstheme="minorHAnsi"/>
          <w:sz w:val="24"/>
          <w:szCs w:val="24"/>
          <w:lang w:eastAsia="en-US"/>
        </w:rPr>
      </w:pPr>
      <w:r w:rsidRPr="00526ADC">
        <w:rPr>
          <w:rFonts w:asciiTheme="minorHAnsi" w:eastAsia="Calibri" w:hAnsiTheme="minorHAnsi" w:cstheme="minorHAnsi"/>
          <w:sz w:val="24"/>
          <w:szCs w:val="24"/>
          <w:lang w:eastAsia="en-US"/>
        </w:rPr>
        <w:tab/>
        <w:t xml:space="preserve">WYKONAWCA </w:t>
      </w:r>
      <w:r w:rsidRPr="00526ADC">
        <w:rPr>
          <w:rFonts w:asciiTheme="minorHAnsi" w:eastAsia="Calibri" w:hAnsiTheme="minorHAnsi" w:cstheme="minorHAnsi"/>
          <w:sz w:val="24"/>
          <w:szCs w:val="24"/>
          <w:lang w:eastAsia="en-US"/>
        </w:rPr>
        <w:tab/>
        <w:t>ZAMAWIAJĄCY</w:t>
      </w:r>
    </w:p>
    <w:p w14:paraId="2AA64F15" w14:textId="60CED694" w:rsidR="00526ADC" w:rsidRDefault="00526ADC" w:rsidP="00526ADC">
      <w:pPr>
        <w:spacing w:line="276" w:lineRule="auto"/>
        <w:jc w:val="both"/>
        <w:rPr>
          <w:rFonts w:asciiTheme="minorHAnsi" w:hAnsiTheme="minorHAnsi" w:cstheme="minorHAnsi"/>
          <w:i/>
          <w:iCs/>
          <w:sz w:val="24"/>
          <w:szCs w:val="24"/>
        </w:rPr>
      </w:pPr>
    </w:p>
    <w:p w14:paraId="7A0AC813" w14:textId="0AAA78B7" w:rsidR="00526ADC" w:rsidRDefault="00526ADC" w:rsidP="00526ADC">
      <w:pPr>
        <w:spacing w:line="276" w:lineRule="auto"/>
        <w:jc w:val="both"/>
        <w:rPr>
          <w:rFonts w:asciiTheme="minorHAnsi" w:hAnsiTheme="minorHAnsi" w:cstheme="minorHAnsi"/>
          <w:i/>
          <w:iCs/>
          <w:sz w:val="24"/>
          <w:szCs w:val="24"/>
        </w:rPr>
      </w:pPr>
    </w:p>
    <w:p w14:paraId="48E5C90A" w14:textId="325E6631" w:rsidR="00526ADC" w:rsidRDefault="00526ADC" w:rsidP="00526ADC">
      <w:pPr>
        <w:spacing w:line="276" w:lineRule="auto"/>
        <w:jc w:val="both"/>
        <w:rPr>
          <w:rFonts w:asciiTheme="minorHAnsi" w:hAnsiTheme="minorHAnsi" w:cstheme="minorHAnsi"/>
          <w:i/>
          <w:iCs/>
          <w:sz w:val="24"/>
          <w:szCs w:val="24"/>
        </w:rPr>
      </w:pPr>
    </w:p>
    <w:p w14:paraId="6A832C4E" w14:textId="4547A99E" w:rsidR="00526ADC" w:rsidRDefault="00526ADC" w:rsidP="00526ADC">
      <w:pPr>
        <w:spacing w:line="276" w:lineRule="auto"/>
        <w:jc w:val="both"/>
        <w:rPr>
          <w:rFonts w:asciiTheme="minorHAnsi" w:hAnsiTheme="minorHAnsi" w:cstheme="minorHAnsi"/>
          <w:i/>
          <w:iCs/>
          <w:sz w:val="24"/>
          <w:szCs w:val="24"/>
        </w:rPr>
      </w:pPr>
    </w:p>
    <w:p w14:paraId="6942E0D9" w14:textId="45B8C57D" w:rsidR="00526ADC" w:rsidRDefault="00526ADC" w:rsidP="00526ADC">
      <w:pPr>
        <w:spacing w:line="276" w:lineRule="auto"/>
        <w:jc w:val="both"/>
        <w:rPr>
          <w:rFonts w:asciiTheme="minorHAnsi" w:hAnsiTheme="minorHAnsi" w:cstheme="minorHAnsi"/>
          <w:i/>
          <w:iCs/>
          <w:sz w:val="24"/>
          <w:szCs w:val="24"/>
        </w:rPr>
      </w:pPr>
    </w:p>
    <w:p w14:paraId="5C7D3263" w14:textId="4A02E1F9" w:rsidR="00526ADC" w:rsidRDefault="00526ADC" w:rsidP="00526ADC">
      <w:pPr>
        <w:spacing w:line="276" w:lineRule="auto"/>
        <w:jc w:val="both"/>
        <w:rPr>
          <w:rFonts w:asciiTheme="minorHAnsi" w:hAnsiTheme="minorHAnsi" w:cstheme="minorHAnsi"/>
          <w:i/>
          <w:iCs/>
          <w:sz w:val="24"/>
          <w:szCs w:val="24"/>
        </w:rPr>
      </w:pPr>
    </w:p>
    <w:p w14:paraId="6BA3D769" w14:textId="078BBBB4" w:rsidR="00526ADC" w:rsidRDefault="00526ADC" w:rsidP="00526ADC">
      <w:pPr>
        <w:spacing w:line="276" w:lineRule="auto"/>
        <w:jc w:val="both"/>
        <w:rPr>
          <w:rFonts w:asciiTheme="minorHAnsi" w:hAnsiTheme="minorHAnsi" w:cstheme="minorHAnsi"/>
          <w:i/>
          <w:iCs/>
          <w:sz w:val="24"/>
          <w:szCs w:val="24"/>
        </w:rPr>
      </w:pPr>
    </w:p>
    <w:p w14:paraId="6CC9D815" w14:textId="16737F57" w:rsidR="00526ADC" w:rsidRDefault="00526ADC" w:rsidP="00526ADC">
      <w:pPr>
        <w:spacing w:line="276" w:lineRule="auto"/>
        <w:jc w:val="both"/>
        <w:rPr>
          <w:rFonts w:asciiTheme="minorHAnsi" w:hAnsiTheme="minorHAnsi" w:cstheme="minorHAnsi"/>
          <w:i/>
          <w:iCs/>
          <w:sz w:val="24"/>
          <w:szCs w:val="24"/>
        </w:rPr>
      </w:pPr>
    </w:p>
    <w:p w14:paraId="6DF9363B" w14:textId="4F820038" w:rsidR="00526ADC" w:rsidRPr="00526ADC" w:rsidRDefault="00526ADC" w:rsidP="00526ADC">
      <w:pPr>
        <w:spacing w:line="276" w:lineRule="auto"/>
        <w:jc w:val="both"/>
        <w:rPr>
          <w:rFonts w:asciiTheme="minorHAnsi" w:hAnsiTheme="minorHAnsi" w:cstheme="minorHAnsi"/>
          <w:i/>
          <w:iCs/>
          <w:sz w:val="22"/>
          <w:szCs w:val="22"/>
        </w:rPr>
      </w:pPr>
      <w:r w:rsidRPr="006A16D0">
        <w:rPr>
          <w:rFonts w:asciiTheme="minorHAnsi" w:hAnsiTheme="minorHAnsi" w:cstheme="minorHAnsi"/>
          <w:i/>
          <w:iCs/>
          <w:sz w:val="22"/>
          <w:szCs w:val="22"/>
        </w:rPr>
        <w:t>*właściwe zostawić</w:t>
      </w:r>
    </w:p>
    <w:sectPr w:rsidR="00526ADC" w:rsidRPr="00526ADC" w:rsidSect="00526ADC">
      <w:headerReference w:type="default" r:id="rId29"/>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7D257" w14:textId="77777777" w:rsidR="00C315B6" w:rsidRDefault="00C315B6" w:rsidP="005D5DBF">
      <w:r>
        <w:separator/>
      </w:r>
    </w:p>
  </w:endnote>
  <w:endnote w:type="continuationSeparator" w:id="0">
    <w:p w14:paraId="6D53803B" w14:textId="77777777" w:rsidR="00C315B6" w:rsidRDefault="00C315B6" w:rsidP="005D5D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HG Mincho Light J">
    <w:altName w:val="Times New Roman"/>
    <w:charset w:val="00"/>
    <w:family w:val="auto"/>
    <w:pitch w:val="default"/>
    <w:sig w:usb0="00000003" w:usb1="00000000" w:usb2="00000000" w:usb3="00000000" w:csb0="00000001" w:csb1="00000000"/>
  </w:font>
  <w:font w:name="Segoe UI">
    <w:altName w:val="Century Gothic"/>
    <w:panose1 w:val="020B0502040204020203"/>
    <w:charset w:val="EE"/>
    <w:family w:val="swiss"/>
    <w:pitch w:val="variable"/>
    <w:sig w:usb0="E4002EFF" w:usb1="C000E47F" w:usb2="00000009" w:usb3="00000000" w:csb0="000001FF" w:csb1="00000000"/>
  </w:font>
  <w:font w:name="Liberation Mono">
    <w:altName w:val="Courier New"/>
    <w:charset w:val="EE"/>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Bold">
    <w:altName w:val="Arial"/>
    <w:panose1 w:val="00000000000000000000"/>
    <w:charset w:val="00"/>
    <w:family w:val="swiss"/>
    <w:notTrueType/>
    <w:pitch w:val="default"/>
    <w:sig w:usb0="00000003" w:usb1="00000000" w:usb2="00000000" w:usb3="00000000" w:csb0="00000001" w:csb1="00000000"/>
  </w:font>
  <w:font w:name="Arial PL">
    <w:altName w:val="Arial"/>
    <w:charset w:val="00"/>
    <w:family w:val="swiss"/>
    <w:pitch w:val="variable"/>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PAKPDP+TimesNewRoman,Bold">
    <w:altName w:val="Times New Roman"/>
    <w:charset w:val="00"/>
    <w:family w:val="roman"/>
    <w:pitch w:val="variable"/>
  </w:font>
  <w:font w:name="Helvetica">
    <w:panose1 w:val="020B0604020202020204"/>
    <w:charset w:val="EE"/>
    <w:family w:val="swiss"/>
    <w:pitch w:val="variable"/>
    <w:sig w:usb0="E0002EFF" w:usb1="C000785B" w:usb2="00000009" w:usb3="00000000" w:csb0="000001FF" w:csb1="00000000"/>
  </w:font>
  <w:font w:name="ArialMT">
    <w:altName w:val="MS Gothic"/>
    <w:panose1 w:val="00000000000000000000"/>
    <w:charset w:val="80"/>
    <w:family w:val="auto"/>
    <w:notTrueType/>
    <w:pitch w:val="default"/>
    <w:sig w:usb0="00000000" w:usb1="08070000" w:usb2="00000010" w:usb3="00000000" w:csb0="00020000" w:csb1="00000000"/>
  </w:font>
  <w:font w:name="Times-New-Roman,Bold">
    <w:altName w:val="Arial Unicode MS"/>
    <w:panose1 w:val="00000000000000000000"/>
    <w:charset w:val="80"/>
    <w:family w:val="roman"/>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02312" w14:textId="77777777" w:rsidR="00C315B6" w:rsidRDefault="00C315B6" w:rsidP="005D5DBF">
      <w:r>
        <w:separator/>
      </w:r>
    </w:p>
  </w:footnote>
  <w:footnote w:type="continuationSeparator" w:id="0">
    <w:p w14:paraId="52F42C2A" w14:textId="77777777" w:rsidR="00C315B6" w:rsidRDefault="00C315B6" w:rsidP="005D5D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79E84" w14:textId="17911A1E" w:rsidR="00C315B6" w:rsidRPr="003C7557" w:rsidRDefault="00C315B6">
    <w:pPr>
      <w:pStyle w:val="Nagwek"/>
      <w:rPr>
        <w:rFonts w:ascii="Calibri" w:hAnsi="Calibri" w:cs="Calibri"/>
        <w:sz w:val="22"/>
        <w:szCs w:val="22"/>
        <w:u w:val="single"/>
      </w:rPr>
    </w:pPr>
    <w:r w:rsidRPr="003C7557">
      <w:rPr>
        <w:rFonts w:ascii="Calibri" w:hAnsi="Calibri" w:cs="Calibri"/>
        <w:sz w:val="22"/>
        <w:szCs w:val="22"/>
        <w:u w:val="single"/>
      </w:rPr>
      <w:t>Specy</w:t>
    </w:r>
    <w:r>
      <w:rPr>
        <w:rFonts w:ascii="Calibri" w:hAnsi="Calibri" w:cs="Calibri"/>
        <w:sz w:val="22"/>
        <w:szCs w:val="22"/>
        <w:u w:val="single"/>
      </w:rPr>
      <w:t>fikacja Warunków Zamówienia nr 21/TP1/SZP-2</w:t>
    </w:r>
    <w:r w:rsidRPr="003C7557">
      <w:rPr>
        <w:rFonts w:ascii="Calibri" w:hAnsi="Calibri" w:cs="Calibri"/>
        <w:sz w:val="22"/>
        <w:szCs w:val="22"/>
        <w:u w:val="single"/>
      </w:rPr>
      <w:t>/202</w:t>
    </w:r>
    <w:r>
      <w:rPr>
        <w:rFonts w:ascii="Calibri" w:hAnsi="Calibri" w:cs="Calibri"/>
        <w:sz w:val="22"/>
        <w:szCs w:val="22"/>
        <w:u w:val="single"/>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4C139" w14:textId="1502AB61" w:rsidR="00C315B6" w:rsidRPr="004E7B1D" w:rsidRDefault="00C315B6">
    <w:pPr>
      <w:pStyle w:val="Nagwek"/>
      <w:rPr>
        <w:rFonts w:ascii="Calibri" w:hAnsi="Calibri" w:cs="Calibri"/>
        <w:sz w:val="22"/>
        <w:szCs w:val="22"/>
        <w:u w:val="single"/>
      </w:rPr>
    </w:pPr>
    <w:r w:rsidRPr="004E7B1D">
      <w:rPr>
        <w:rFonts w:ascii="Calibri" w:hAnsi="Calibri" w:cs="Calibri"/>
        <w:sz w:val="22"/>
        <w:szCs w:val="22"/>
        <w:u w:val="single"/>
      </w:rPr>
      <w:t>Specyfikacja Warunków Zamówi</w:t>
    </w:r>
    <w:r>
      <w:rPr>
        <w:rFonts w:ascii="Calibri" w:hAnsi="Calibri" w:cs="Calibri"/>
        <w:sz w:val="22"/>
        <w:szCs w:val="22"/>
        <w:u w:val="single"/>
      </w:rPr>
      <w:t>enia nr 21/TP1</w:t>
    </w:r>
    <w:r w:rsidRPr="004E7B1D">
      <w:rPr>
        <w:rFonts w:ascii="Calibri" w:hAnsi="Calibri" w:cs="Calibri"/>
        <w:sz w:val="22"/>
        <w:szCs w:val="22"/>
        <w:u w:val="single"/>
      </w:rPr>
      <w:t>/SZP-</w:t>
    </w:r>
    <w:r>
      <w:rPr>
        <w:rFonts w:ascii="Calibri" w:hAnsi="Calibri" w:cs="Calibri"/>
        <w:sz w:val="22"/>
        <w:szCs w:val="22"/>
        <w:u w:val="single"/>
      </w:rPr>
      <w:t>2</w:t>
    </w:r>
    <w:r w:rsidRPr="004E7B1D">
      <w:rPr>
        <w:rFonts w:ascii="Calibri" w:hAnsi="Calibri" w:cs="Calibri"/>
        <w:sz w:val="22"/>
        <w:szCs w:val="22"/>
        <w:u w:val="single"/>
      </w:rPr>
      <w:t>/202</w:t>
    </w:r>
    <w:r>
      <w:rPr>
        <w:rFonts w:ascii="Calibri" w:hAnsi="Calibri" w:cs="Calibri"/>
        <w:sz w:val="22"/>
        <w:szCs w:val="22"/>
        <w:u w:val="single"/>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AE51D" w14:textId="77777777" w:rsidR="00C315B6" w:rsidRPr="004E7B1D" w:rsidRDefault="00C315B6">
    <w:pPr>
      <w:pStyle w:val="Nagwek"/>
      <w:rPr>
        <w:rFonts w:ascii="Calibri" w:hAnsi="Calibri" w:cs="Calibri"/>
        <w:sz w:val="22"/>
        <w:szCs w:val="22"/>
        <w:u w:val="single"/>
      </w:rPr>
    </w:pPr>
    <w:r w:rsidRPr="004E7B1D">
      <w:rPr>
        <w:rFonts w:ascii="Calibri" w:hAnsi="Calibri" w:cs="Calibri"/>
        <w:sz w:val="22"/>
        <w:szCs w:val="22"/>
        <w:u w:val="single"/>
      </w:rPr>
      <w:t>Specyfikacja Warunków Zamówi</w:t>
    </w:r>
    <w:r>
      <w:rPr>
        <w:rFonts w:ascii="Calibri" w:hAnsi="Calibri" w:cs="Calibri"/>
        <w:sz w:val="22"/>
        <w:szCs w:val="22"/>
        <w:u w:val="single"/>
      </w:rPr>
      <w:t>enia nr 21/TP1</w:t>
    </w:r>
    <w:r w:rsidRPr="004E7B1D">
      <w:rPr>
        <w:rFonts w:ascii="Calibri" w:hAnsi="Calibri" w:cs="Calibri"/>
        <w:sz w:val="22"/>
        <w:szCs w:val="22"/>
        <w:u w:val="single"/>
      </w:rPr>
      <w:t>/SZP-</w:t>
    </w:r>
    <w:r>
      <w:rPr>
        <w:rFonts w:ascii="Calibri" w:hAnsi="Calibri" w:cs="Calibri"/>
        <w:sz w:val="22"/>
        <w:szCs w:val="22"/>
        <w:u w:val="single"/>
      </w:rPr>
      <w:t>2</w:t>
    </w:r>
    <w:r w:rsidRPr="004E7B1D">
      <w:rPr>
        <w:rFonts w:ascii="Calibri" w:hAnsi="Calibri" w:cs="Calibri"/>
        <w:sz w:val="22"/>
        <w:szCs w:val="22"/>
        <w:u w:val="single"/>
      </w:rPr>
      <w:t>/202</w:t>
    </w:r>
    <w:r>
      <w:rPr>
        <w:rFonts w:ascii="Calibri" w:hAnsi="Calibri" w:cs="Calibri"/>
        <w:sz w:val="22"/>
        <w:szCs w:val="22"/>
        <w:u w:val="single"/>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B28883B8"/>
    <w:lvl w:ilvl="0">
      <w:start w:val="1"/>
      <w:numFmt w:val="bullet"/>
      <w:pStyle w:val="Listapunktowana2"/>
      <w:lvlText w:val=""/>
      <w:lvlJc w:val="left"/>
      <w:pPr>
        <w:tabs>
          <w:tab w:val="num" w:pos="2486"/>
        </w:tabs>
        <w:ind w:left="2486" w:hanging="360"/>
      </w:pPr>
      <w:rPr>
        <w:rFonts w:ascii="Symbol" w:hAnsi="Symbol" w:hint="default"/>
      </w:rPr>
    </w:lvl>
  </w:abstractNum>
  <w:abstractNum w:abstractNumId="1" w15:restartNumberingAfterBreak="0">
    <w:nsid w:val="00000032"/>
    <w:multiLevelType w:val="singleLevel"/>
    <w:tmpl w:val="00000032"/>
    <w:name w:val="WW8Num50"/>
    <w:lvl w:ilvl="0">
      <w:start w:val="1"/>
      <w:numFmt w:val="decimal"/>
      <w:lvlText w:val="%1)"/>
      <w:lvlJc w:val="left"/>
      <w:pPr>
        <w:tabs>
          <w:tab w:val="num" w:pos="708"/>
        </w:tabs>
        <w:ind w:left="720" w:hanging="360"/>
      </w:pPr>
      <w:rPr>
        <w:rFonts w:cs="Calibri"/>
      </w:rPr>
    </w:lvl>
  </w:abstractNum>
  <w:abstractNum w:abstractNumId="2" w15:restartNumberingAfterBreak="0">
    <w:nsid w:val="0000004D"/>
    <w:multiLevelType w:val="singleLevel"/>
    <w:tmpl w:val="45FA16F0"/>
    <w:lvl w:ilvl="0">
      <w:start w:val="1"/>
      <w:numFmt w:val="decimal"/>
      <w:lvlText w:val="%1."/>
      <w:lvlJc w:val="left"/>
      <w:pPr>
        <w:ind w:left="360" w:hanging="360"/>
      </w:pPr>
      <w:rPr>
        <w:rFonts w:cs="Times New Roman" w:hint="default"/>
        <w:b w:val="0"/>
        <w:bCs w:val="0"/>
        <w:i w:val="0"/>
        <w:iCs w:val="0"/>
        <w:color w:val="auto"/>
        <w:sz w:val="24"/>
        <w:szCs w:val="24"/>
      </w:rPr>
    </w:lvl>
  </w:abstractNum>
  <w:abstractNum w:abstractNumId="3" w15:restartNumberingAfterBreak="0">
    <w:nsid w:val="023F64D6"/>
    <w:multiLevelType w:val="hybridMultilevel"/>
    <w:tmpl w:val="970AD93E"/>
    <w:lvl w:ilvl="0" w:tplc="CB88C96A">
      <w:start w:val="1"/>
      <w:numFmt w:val="decimal"/>
      <w:lvlText w:val="%1."/>
      <w:lvlJc w:val="left"/>
      <w:pPr>
        <w:ind w:left="720" w:hanging="360"/>
      </w:pPr>
      <w:rPr>
        <w:rFonts w:cs="Times New Roman"/>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3202082"/>
    <w:multiLevelType w:val="hybridMultilevel"/>
    <w:tmpl w:val="0F8A9E28"/>
    <w:lvl w:ilvl="0" w:tplc="D01E99B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03312846"/>
    <w:multiLevelType w:val="multilevel"/>
    <w:tmpl w:val="317A6996"/>
    <w:lvl w:ilvl="0">
      <w:start w:val="1"/>
      <w:numFmt w:val="decimal"/>
      <w:lvlText w:val="%1."/>
      <w:lvlJc w:val="left"/>
      <w:pPr>
        <w:tabs>
          <w:tab w:val="num" w:pos="720"/>
        </w:tabs>
        <w:ind w:left="720" w:hanging="360"/>
      </w:pPr>
      <w:rPr>
        <w:rFonts w:hint="default"/>
        <w:b w:val="0"/>
        <w:color w:val="auto"/>
        <w:sz w:val="24"/>
        <w:szCs w:val="22"/>
      </w:rPr>
    </w:lvl>
    <w:lvl w:ilvl="1">
      <w:start w:val="2"/>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ascii="Calibri" w:eastAsia="Times New Roman" w:hAnsi="Calibri" w:cs="Calibri"/>
        <w:sz w:val="24"/>
        <w:szCs w:val="20"/>
      </w:rPr>
    </w:lvl>
    <w:lvl w:ilvl="5">
      <w:start w:val="1"/>
      <w:numFmt w:val="decimal"/>
      <w:lvlText w:val="%6)"/>
      <w:lvlJc w:val="left"/>
      <w:pPr>
        <w:tabs>
          <w:tab w:val="num" w:pos="4500"/>
        </w:tabs>
        <w:ind w:left="4500" w:hanging="360"/>
      </w:pPr>
      <w:rPr>
        <w:rFonts w:ascii="Calibri" w:eastAsia="Times New Roman" w:hAnsi="Calibri" w:cs="Calibri"/>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03E10E4C"/>
    <w:multiLevelType w:val="hybridMultilevel"/>
    <w:tmpl w:val="17BA90E6"/>
    <w:lvl w:ilvl="0" w:tplc="0415000F">
      <w:start w:val="1"/>
      <w:numFmt w:val="bullet"/>
      <w:pStyle w:val="listaw1"/>
      <w:lvlText w:val="-"/>
      <w:lvlJc w:val="left"/>
      <w:pPr>
        <w:tabs>
          <w:tab w:val="num" w:pos="1065"/>
        </w:tabs>
        <w:ind w:left="1065" w:hanging="360"/>
      </w:pPr>
      <w:rPr>
        <w:rFonts w:ascii="Times New Roman" w:eastAsia="Times New Roman" w:hAnsi="Times New Roman" w:hint="default"/>
      </w:rPr>
    </w:lvl>
    <w:lvl w:ilvl="1" w:tplc="04150019" w:tentative="1">
      <w:start w:val="1"/>
      <w:numFmt w:val="bullet"/>
      <w:lvlText w:val="o"/>
      <w:lvlJc w:val="left"/>
      <w:pPr>
        <w:tabs>
          <w:tab w:val="num" w:pos="1785"/>
        </w:tabs>
        <w:ind w:left="1785" w:hanging="360"/>
      </w:pPr>
      <w:rPr>
        <w:rFonts w:ascii="Courier New" w:hAnsi="Courier New" w:hint="default"/>
      </w:rPr>
    </w:lvl>
    <w:lvl w:ilvl="2" w:tplc="0415001B" w:tentative="1">
      <w:start w:val="1"/>
      <w:numFmt w:val="bullet"/>
      <w:lvlText w:val=""/>
      <w:lvlJc w:val="left"/>
      <w:pPr>
        <w:tabs>
          <w:tab w:val="num" w:pos="2505"/>
        </w:tabs>
        <w:ind w:left="2505" w:hanging="360"/>
      </w:pPr>
      <w:rPr>
        <w:rFonts w:ascii="Wingdings" w:hAnsi="Wingdings" w:hint="default"/>
      </w:rPr>
    </w:lvl>
    <w:lvl w:ilvl="3" w:tplc="0415000F" w:tentative="1">
      <w:start w:val="1"/>
      <w:numFmt w:val="bullet"/>
      <w:lvlText w:val=""/>
      <w:lvlJc w:val="left"/>
      <w:pPr>
        <w:tabs>
          <w:tab w:val="num" w:pos="3225"/>
        </w:tabs>
        <w:ind w:left="3225" w:hanging="360"/>
      </w:pPr>
      <w:rPr>
        <w:rFonts w:ascii="Symbol" w:hAnsi="Symbol" w:hint="default"/>
      </w:rPr>
    </w:lvl>
    <w:lvl w:ilvl="4" w:tplc="04150019" w:tentative="1">
      <w:start w:val="1"/>
      <w:numFmt w:val="bullet"/>
      <w:lvlText w:val="o"/>
      <w:lvlJc w:val="left"/>
      <w:pPr>
        <w:tabs>
          <w:tab w:val="num" w:pos="3945"/>
        </w:tabs>
        <w:ind w:left="3945" w:hanging="360"/>
      </w:pPr>
      <w:rPr>
        <w:rFonts w:ascii="Courier New" w:hAnsi="Courier New" w:hint="default"/>
      </w:rPr>
    </w:lvl>
    <w:lvl w:ilvl="5" w:tplc="0415001B" w:tentative="1">
      <w:start w:val="1"/>
      <w:numFmt w:val="bullet"/>
      <w:lvlText w:val=""/>
      <w:lvlJc w:val="left"/>
      <w:pPr>
        <w:tabs>
          <w:tab w:val="num" w:pos="4665"/>
        </w:tabs>
        <w:ind w:left="4665" w:hanging="360"/>
      </w:pPr>
      <w:rPr>
        <w:rFonts w:ascii="Wingdings" w:hAnsi="Wingdings" w:hint="default"/>
      </w:rPr>
    </w:lvl>
    <w:lvl w:ilvl="6" w:tplc="0415000F" w:tentative="1">
      <w:start w:val="1"/>
      <w:numFmt w:val="bullet"/>
      <w:lvlText w:val=""/>
      <w:lvlJc w:val="left"/>
      <w:pPr>
        <w:tabs>
          <w:tab w:val="num" w:pos="5385"/>
        </w:tabs>
        <w:ind w:left="5385" w:hanging="360"/>
      </w:pPr>
      <w:rPr>
        <w:rFonts w:ascii="Symbol" w:hAnsi="Symbol" w:hint="default"/>
      </w:rPr>
    </w:lvl>
    <w:lvl w:ilvl="7" w:tplc="04150019" w:tentative="1">
      <w:start w:val="1"/>
      <w:numFmt w:val="bullet"/>
      <w:lvlText w:val="o"/>
      <w:lvlJc w:val="left"/>
      <w:pPr>
        <w:tabs>
          <w:tab w:val="num" w:pos="6105"/>
        </w:tabs>
        <w:ind w:left="6105" w:hanging="360"/>
      </w:pPr>
      <w:rPr>
        <w:rFonts w:ascii="Courier New" w:hAnsi="Courier New" w:hint="default"/>
      </w:rPr>
    </w:lvl>
    <w:lvl w:ilvl="8" w:tplc="0415001B" w:tentative="1">
      <w:start w:val="1"/>
      <w:numFmt w:val="bullet"/>
      <w:lvlText w:val=""/>
      <w:lvlJc w:val="left"/>
      <w:pPr>
        <w:tabs>
          <w:tab w:val="num" w:pos="6825"/>
        </w:tabs>
        <w:ind w:left="6825" w:hanging="360"/>
      </w:pPr>
      <w:rPr>
        <w:rFonts w:ascii="Wingdings" w:hAnsi="Wingdings" w:hint="default"/>
      </w:rPr>
    </w:lvl>
  </w:abstractNum>
  <w:abstractNum w:abstractNumId="7" w15:restartNumberingAfterBreak="0">
    <w:nsid w:val="05B65810"/>
    <w:multiLevelType w:val="hybridMultilevel"/>
    <w:tmpl w:val="D0887A6E"/>
    <w:lvl w:ilvl="0" w:tplc="73CAA328">
      <w:start w:val="1"/>
      <w:numFmt w:val="decimal"/>
      <w:lvlText w:val="§%1 "/>
      <w:lvlJc w:val="center"/>
      <w:pPr>
        <w:ind w:left="3240" w:hanging="360"/>
      </w:pPr>
      <w:rPr>
        <w:rFonts w:asciiTheme="minorHAnsi" w:hAnsiTheme="minorHAnsi" w:cstheme="minorHAnsi" w:hint="default"/>
        <w:b/>
        <w:i w:val="0"/>
        <w:spacing w:val="0"/>
        <w:w w:val="100"/>
        <w:position w:val="0"/>
        <w:sz w:val="24"/>
        <w:szCs w:val="24"/>
        <w:u w:val="none"/>
      </w:rPr>
    </w:lvl>
    <w:lvl w:ilvl="1" w:tplc="04150019" w:tentative="1">
      <w:start w:val="1"/>
      <w:numFmt w:val="lowerLetter"/>
      <w:lvlText w:val="%2."/>
      <w:lvlJc w:val="left"/>
      <w:pPr>
        <w:ind w:left="3960" w:hanging="360"/>
      </w:pPr>
      <w:rPr>
        <w:rFonts w:cs="Times New Roman"/>
      </w:rPr>
    </w:lvl>
    <w:lvl w:ilvl="2" w:tplc="0415001B" w:tentative="1">
      <w:start w:val="1"/>
      <w:numFmt w:val="lowerRoman"/>
      <w:lvlText w:val="%3."/>
      <w:lvlJc w:val="right"/>
      <w:pPr>
        <w:ind w:left="4680" w:hanging="180"/>
      </w:pPr>
      <w:rPr>
        <w:rFonts w:cs="Times New Roman"/>
      </w:rPr>
    </w:lvl>
    <w:lvl w:ilvl="3" w:tplc="0415000F" w:tentative="1">
      <w:start w:val="1"/>
      <w:numFmt w:val="decimal"/>
      <w:lvlText w:val="%4."/>
      <w:lvlJc w:val="left"/>
      <w:pPr>
        <w:ind w:left="5400" w:hanging="360"/>
      </w:pPr>
      <w:rPr>
        <w:rFonts w:cs="Times New Roman"/>
      </w:rPr>
    </w:lvl>
    <w:lvl w:ilvl="4" w:tplc="04150019" w:tentative="1">
      <w:start w:val="1"/>
      <w:numFmt w:val="lowerLetter"/>
      <w:lvlText w:val="%5."/>
      <w:lvlJc w:val="left"/>
      <w:pPr>
        <w:ind w:left="6120" w:hanging="360"/>
      </w:pPr>
      <w:rPr>
        <w:rFonts w:cs="Times New Roman"/>
      </w:rPr>
    </w:lvl>
    <w:lvl w:ilvl="5" w:tplc="0415001B" w:tentative="1">
      <w:start w:val="1"/>
      <w:numFmt w:val="lowerRoman"/>
      <w:lvlText w:val="%6."/>
      <w:lvlJc w:val="right"/>
      <w:pPr>
        <w:ind w:left="6840" w:hanging="180"/>
      </w:pPr>
      <w:rPr>
        <w:rFonts w:cs="Times New Roman"/>
      </w:rPr>
    </w:lvl>
    <w:lvl w:ilvl="6" w:tplc="0415000F" w:tentative="1">
      <w:start w:val="1"/>
      <w:numFmt w:val="decimal"/>
      <w:lvlText w:val="%7."/>
      <w:lvlJc w:val="left"/>
      <w:pPr>
        <w:ind w:left="7560" w:hanging="360"/>
      </w:pPr>
      <w:rPr>
        <w:rFonts w:cs="Times New Roman"/>
      </w:rPr>
    </w:lvl>
    <w:lvl w:ilvl="7" w:tplc="04150019" w:tentative="1">
      <w:start w:val="1"/>
      <w:numFmt w:val="lowerLetter"/>
      <w:lvlText w:val="%8."/>
      <w:lvlJc w:val="left"/>
      <w:pPr>
        <w:ind w:left="8280" w:hanging="360"/>
      </w:pPr>
      <w:rPr>
        <w:rFonts w:cs="Times New Roman"/>
      </w:rPr>
    </w:lvl>
    <w:lvl w:ilvl="8" w:tplc="0415001B" w:tentative="1">
      <w:start w:val="1"/>
      <w:numFmt w:val="lowerRoman"/>
      <w:lvlText w:val="%9."/>
      <w:lvlJc w:val="right"/>
      <w:pPr>
        <w:ind w:left="9000" w:hanging="180"/>
      </w:pPr>
      <w:rPr>
        <w:rFonts w:cs="Times New Roman"/>
      </w:rPr>
    </w:lvl>
  </w:abstractNum>
  <w:abstractNum w:abstractNumId="8" w15:restartNumberingAfterBreak="0">
    <w:nsid w:val="066E46F9"/>
    <w:multiLevelType w:val="hybridMultilevel"/>
    <w:tmpl w:val="DF02CCAC"/>
    <w:lvl w:ilvl="0" w:tplc="292E1A08">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A17584"/>
    <w:multiLevelType w:val="hybridMultilevel"/>
    <w:tmpl w:val="BF48A238"/>
    <w:lvl w:ilvl="0" w:tplc="B346FCC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06EA5F46"/>
    <w:multiLevelType w:val="multilevel"/>
    <w:tmpl w:val="A1F02726"/>
    <w:lvl w:ilvl="0">
      <w:start w:val="1"/>
      <w:numFmt w:val="lowerLetter"/>
      <w:lvlText w:val="%1)"/>
      <w:lvlJc w:val="left"/>
      <w:pPr>
        <w:tabs>
          <w:tab w:val="num" w:pos="0"/>
        </w:tabs>
        <w:ind w:left="1768" w:hanging="360"/>
      </w:pPr>
      <w:rPr>
        <w:rFonts w:cs="Times New Roman"/>
      </w:rPr>
    </w:lvl>
    <w:lvl w:ilvl="1">
      <w:start w:val="1"/>
      <w:numFmt w:val="lowerLetter"/>
      <w:lvlText w:val="%2."/>
      <w:lvlJc w:val="left"/>
      <w:pPr>
        <w:tabs>
          <w:tab w:val="num" w:pos="0"/>
        </w:tabs>
        <w:ind w:left="2488" w:hanging="360"/>
      </w:pPr>
      <w:rPr>
        <w:rFonts w:cs="Times New Roman"/>
      </w:rPr>
    </w:lvl>
    <w:lvl w:ilvl="2">
      <w:start w:val="1"/>
      <w:numFmt w:val="lowerRoman"/>
      <w:lvlText w:val="%3."/>
      <w:lvlJc w:val="right"/>
      <w:pPr>
        <w:tabs>
          <w:tab w:val="num" w:pos="0"/>
        </w:tabs>
        <w:ind w:left="3208" w:hanging="180"/>
      </w:pPr>
      <w:rPr>
        <w:rFonts w:cs="Times New Roman"/>
      </w:rPr>
    </w:lvl>
    <w:lvl w:ilvl="3">
      <w:start w:val="1"/>
      <w:numFmt w:val="decimal"/>
      <w:lvlText w:val="%4."/>
      <w:lvlJc w:val="left"/>
      <w:pPr>
        <w:tabs>
          <w:tab w:val="num" w:pos="0"/>
        </w:tabs>
        <w:ind w:left="3928" w:hanging="360"/>
      </w:pPr>
      <w:rPr>
        <w:rFonts w:cs="Times New Roman"/>
      </w:rPr>
    </w:lvl>
    <w:lvl w:ilvl="4">
      <w:start w:val="1"/>
      <w:numFmt w:val="lowerLetter"/>
      <w:lvlText w:val="%5."/>
      <w:lvlJc w:val="left"/>
      <w:pPr>
        <w:tabs>
          <w:tab w:val="num" w:pos="0"/>
        </w:tabs>
        <w:ind w:left="4648" w:hanging="360"/>
      </w:pPr>
      <w:rPr>
        <w:rFonts w:cs="Times New Roman"/>
      </w:rPr>
    </w:lvl>
    <w:lvl w:ilvl="5">
      <w:start w:val="1"/>
      <w:numFmt w:val="lowerRoman"/>
      <w:lvlText w:val="%6."/>
      <w:lvlJc w:val="right"/>
      <w:pPr>
        <w:tabs>
          <w:tab w:val="num" w:pos="0"/>
        </w:tabs>
        <w:ind w:left="5368" w:hanging="180"/>
      </w:pPr>
      <w:rPr>
        <w:rFonts w:cs="Times New Roman"/>
      </w:rPr>
    </w:lvl>
    <w:lvl w:ilvl="6">
      <w:start w:val="1"/>
      <w:numFmt w:val="decimal"/>
      <w:lvlText w:val="%7."/>
      <w:lvlJc w:val="left"/>
      <w:pPr>
        <w:tabs>
          <w:tab w:val="num" w:pos="0"/>
        </w:tabs>
        <w:ind w:left="6088" w:hanging="360"/>
      </w:pPr>
      <w:rPr>
        <w:rFonts w:cs="Times New Roman"/>
      </w:rPr>
    </w:lvl>
    <w:lvl w:ilvl="7">
      <w:start w:val="1"/>
      <w:numFmt w:val="lowerLetter"/>
      <w:lvlText w:val="%8."/>
      <w:lvlJc w:val="left"/>
      <w:pPr>
        <w:tabs>
          <w:tab w:val="num" w:pos="0"/>
        </w:tabs>
        <w:ind w:left="6808" w:hanging="360"/>
      </w:pPr>
      <w:rPr>
        <w:rFonts w:cs="Times New Roman"/>
      </w:rPr>
    </w:lvl>
    <w:lvl w:ilvl="8">
      <w:start w:val="1"/>
      <w:numFmt w:val="lowerRoman"/>
      <w:lvlText w:val="%9."/>
      <w:lvlJc w:val="right"/>
      <w:pPr>
        <w:tabs>
          <w:tab w:val="num" w:pos="0"/>
        </w:tabs>
        <w:ind w:left="7528" w:hanging="180"/>
      </w:pPr>
      <w:rPr>
        <w:rFonts w:cs="Times New Roman"/>
      </w:rPr>
    </w:lvl>
  </w:abstractNum>
  <w:abstractNum w:abstractNumId="11" w15:restartNumberingAfterBreak="0">
    <w:nsid w:val="089D1DE2"/>
    <w:multiLevelType w:val="multilevel"/>
    <w:tmpl w:val="DB025ECA"/>
    <w:lvl w:ilvl="0">
      <w:start w:val="1"/>
      <w:numFmt w:val="decimal"/>
      <w:lvlText w:val="%1)"/>
      <w:lvlJc w:val="left"/>
      <w:pPr>
        <w:tabs>
          <w:tab w:val="num" w:pos="720"/>
        </w:tabs>
        <w:ind w:left="720" w:hanging="360"/>
      </w:pPr>
      <w:rPr>
        <w:rFonts w:hint="default"/>
        <w:b w:val="0"/>
        <w:color w:val="auto"/>
        <w:sz w:val="24"/>
        <w:szCs w:val="22"/>
      </w:rPr>
    </w:lvl>
    <w:lvl w:ilvl="1">
      <w:start w:val="14"/>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3"/>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ascii="Calibri" w:eastAsia="Times New Roman" w:hAnsi="Calibri" w:cs="Calibri" w:hint="default"/>
        <w:sz w:val="24"/>
        <w:szCs w:val="20"/>
      </w:rPr>
    </w:lvl>
    <w:lvl w:ilvl="5">
      <w:start w:val="1"/>
      <w:numFmt w:val="decimal"/>
      <w:lvlText w:val="%6)"/>
      <w:lvlJc w:val="left"/>
      <w:pPr>
        <w:tabs>
          <w:tab w:val="num" w:pos="4500"/>
        </w:tabs>
        <w:ind w:left="4500" w:hanging="360"/>
      </w:pPr>
      <w:rPr>
        <w:rFonts w:ascii="Calibri" w:eastAsia="Times New Roman" w:hAnsi="Calibri" w:cs="Calibri"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08F727B1"/>
    <w:multiLevelType w:val="hybridMultilevel"/>
    <w:tmpl w:val="69DC7E12"/>
    <w:lvl w:ilvl="0" w:tplc="EA624A42">
      <w:start w:val="1"/>
      <w:numFmt w:val="decimal"/>
      <w:lvlText w:val="%1."/>
      <w:lvlJc w:val="left"/>
      <w:pPr>
        <w:ind w:left="720" w:hanging="360"/>
      </w:pPr>
      <w:rPr>
        <w:rFonts w:cs="Times New Roman" w:hint="default"/>
        <w:b w:val="0"/>
      </w:rPr>
    </w:lvl>
    <w:lvl w:ilvl="1" w:tplc="95F09658">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0A341F9E"/>
    <w:multiLevelType w:val="hybridMultilevel"/>
    <w:tmpl w:val="2D544A1A"/>
    <w:lvl w:ilvl="0" w:tplc="04150001">
      <w:start w:val="1"/>
      <w:numFmt w:val="bullet"/>
      <w:lvlText w:val=""/>
      <w:lvlJc w:val="left"/>
      <w:pPr>
        <w:ind w:left="2291" w:hanging="360"/>
      </w:pPr>
      <w:rPr>
        <w:rFonts w:ascii="Symbol" w:hAnsi="Symbol" w:hint="default"/>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14" w15:restartNumberingAfterBreak="0">
    <w:nsid w:val="0AB454A9"/>
    <w:multiLevelType w:val="hybridMultilevel"/>
    <w:tmpl w:val="727A3DDA"/>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E627545"/>
    <w:multiLevelType w:val="multilevel"/>
    <w:tmpl w:val="464AE2FE"/>
    <w:lvl w:ilvl="0">
      <w:start w:val="1"/>
      <w:numFmt w:val="decimal"/>
      <w:lvlText w:val="%1."/>
      <w:lvlJc w:val="left"/>
      <w:pPr>
        <w:ind w:left="453" w:hanging="453"/>
      </w:pPr>
      <w:rPr>
        <w:rFonts w:ascii="Calibri" w:eastAsia="Times New Roman" w:hAnsi="Calibri" w:cs="Calibri"/>
        <w:b w:val="0"/>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16" w15:restartNumberingAfterBreak="0">
    <w:nsid w:val="0E8B0A49"/>
    <w:multiLevelType w:val="hybridMultilevel"/>
    <w:tmpl w:val="53402C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E952109"/>
    <w:multiLevelType w:val="hybridMultilevel"/>
    <w:tmpl w:val="AEC8D76E"/>
    <w:lvl w:ilvl="0" w:tplc="04150011">
      <w:start w:val="1"/>
      <w:numFmt w:val="decimal"/>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8" w15:restartNumberingAfterBreak="0">
    <w:nsid w:val="10D15C57"/>
    <w:multiLevelType w:val="multilevel"/>
    <w:tmpl w:val="8362EB3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asciiTheme="minorHAnsi" w:eastAsia="Times New Roman" w:hAnsiTheme="minorHAnsi" w:cstheme="minorHAnsi" w:hint="default"/>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9" w15:restartNumberingAfterBreak="0">
    <w:nsid w:val="116A4B3F"/>
    <w:multiLevelType w:val="hybridMultilevel"/>
    <w:tmpl w:val="FA90F056"/>
    <w:lvl w:ilvl="0" w:tplc="4E1E6E2C">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0" w15:restartNumberingAfterBreak="0">
    <w:nsid w:val="13345896"/>
    <w:multiLevelType w:val="hybridMultilevel"/>
    <w:tmpl w:val="689A4F92"/>
    <w:lvl w:ilvl="0" w:tplc="41E42B44">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3E27E97"/>
    <w:multiLevelType w:val="multilevel"/>
    <w:tmpl w:val="B6F43282"/>
    <w:lvl w:ilvl="0">
      <w:start w:val="1"/>
      <w:numFmt w:val="lowerLetter"/>
      <w:lvlText w:val="%1)"/>
      <w:lvlJc w:val="left"/>
      <w:pPr>
        <w:tabs>
          <w:tab w:val="num" w:pos="0"/>
        </w:tabs>
        <w:ind w:left="1768" w:hanging="360"/>
      </w:pPr>
      <w:rPr>
        <w:rFonts w:hint="default"/>
        <w:color w:val="auto"/>
      </w:rPr>
    </w:lvl>
    <w:lvl w:ilvl="1">
      <w:start w:val="1"/>
      <w:numFmt w:val="lowerLetter"/>
      <w:lvlText w:val="%2."/>
      <w:lvlJc w:val="left"/>
      <w:pPr>
        <w:tabs>
          <w:tab w:val="num" w:pos="0"/>
        </w:tabs>
        <w:ind w:left="2488" w:hanging="360"/>
      </w:pPr>
      <w:rPr>
        <w:rFonts w:cs="Times New Roman" w:hint="default"/>
      </w:rPr>
    </w:lvl>
    <w:lvl w:ilvl="2">
      <w:start w:val="1"/>
      <w:numFmt w:val="lowerRoman"/>
      <w:lvlText w:val="%3."/>
      <w:lvlJc w:val="right"/>
      <w:pPr>
        <w:tabs>
          <w:tab w:val="num" w:pos="0"/>
        </w:tabs>
        <w:ind w:left="3208" w:hanging="180"/>
      </w:pPr>
      <w:rPr>
        <w:rFonts w:cs="Times New Roman" w:hint="default"/>
      </w:rPr>
    </w:lvl>
    <w:lvl w:ilvl="3">
      <w:start w:val="1"/>
      <w:numFmt w:val="decimal"/>
      <w:lvlText w:val="%4."/>
      <w:lvlJc w:val="left"/>
      <w:pPr>
        <w:tabs>
          <w:tab w:val="num" w:pos="0"/>
        </w:tabs>
        <w:ind w:left="3928" w:hanging="360"/>
      </w:pPr>
      <w:rPr>
        <w:rFonts w:cs="Times New Roman" w:hint="default"/>
      </w:rPr>
    </w:lvl>
    <w:lvl w:ilvl="4">
      <w:start w:val="1"/>
      <w:numFmt w:val="lowerLetter"/>
      <w:lvlText w:val="%5."/>
      <w:lvlJc w:val="left"/>
      <w:pPr>
        <w:tabs>
          <w:tab w:val="num" w:pos="0"/>
        </w:tabs>
        <w:ind w:left="4648" w:hanging="360"/>
      </w:pPr>
      <w:rPr>
        <w:rFonts w:cs="Times New Roman" w:hint="default"/>
      </w:rPr>
    </w:lvl>
    <w:lvl w:ilvl="5">
      <w:start w:val="1"/>
      <w:numFmt w:val="lowerRoman"/>
      <w:lvlText w:val="%6."/>
      <w:lvlJc w:val="right"/>
      <w:pPr>
        <w:tabs>
          <w:tab w:val="num" w:pos="0"/>
        </w:tabs>
        <w:ind w:left="5368" w:hanging="180"/>
      </w:pPr>
      <w:rPr>
        <w:rFonts w:cs="Times New Roman" w:hint="default"/>
      </w:rPr>
    </w:lvl>
    <w:lvl w:ilvl="6">
      <w:start w:val="1"/>
      <w:numFmt w:val="decimal"/>
      <w:lvlText w:val="%7."/>
      <w:lvlJc w:val="left"/>
      <w:pPr>
        <w:tabs>
          <w:tab w:val="num" w:pos="0"/>
        </w:tabs>
        <w:ind w:left="6088" w:hanging="360"/>
      </w:pPr>
      <w:rPr>
        <w:rFonts w:cs="Times New Roman" w:hint="default"/>
      </w:rPr>
    </w:lvl>
    <w:lvl w:ilvl="7">
      <w:start w:val="1"/>
      <w:numFmt w:val="lowerLetter"/>
      <w:lvlText w:val="%8."/>
      <w:lvlJc w:val="left"/>
      <w:pPr>
        <w:tabs>
          <w:tab w:val="num" w:pos="0"/>
        </w:tabs>
        <w:ind w:left="6808" w:hanging="360"/>
      </w:pPr>
      <w:rPr>
        <w:rFonts w:cs="Times New Roman" w:hint="default"/>
      </w:rPr>
    </w:lvl>
    <w:lvl w:ilvl="8">
      <w:start w:val="1"/>
      <w:numFmt w:val="lowerRoman"/>
      <w:lvlText w:val="%9."/>
      <w:lvlJc w:val="right"/>
      <w:pPr>
        <w:tabs>
          <w:tab w:val="num" w:pos="0"/>
        </w:tabs>
        <w:ind w:left="7528" w:hanging="180"/>
      </w:pPr>
      <w:rPr>
        <w:rFonts w:cs="Times New Roman" w:hint="default"/>
      </w:rPr>
    </w:lvl>
  </w:abstractNum>
  <w:abstractNum w:abstractNumId="22" w15:restartNumberingAfterBreak="0">
    <w:nsid w:val="14332717"/>
    <w:multiLevelType w:val="hybridMultilevel"/>
    <w:tmpl w:val="DC66AE64"/>
    <w:lvl w:ilvl="0" w:tplc="394EC20C">
      <w:start w:val="1"/>
      <w:numFmt w:val="bullet"/>
      <w:pStyle w:val="JIStyle"/>
      <w:lvlText w:val=""/>
      <w:lvlJc w:val="left"/>
      <w:pPr>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4E00922"/>
    <w:multiLevelType w:val="multilevel"/>
    <w:tmpl w:val="001A5CA0"/>
    <w:lvl w:ilvl="0">
      <w:start w:val="1"/>
      <w:numFmt w:val="decimal"/>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24" w15:restartNumberingAfterBreak="0">
    <w:nsid w:val="158D70C0"/>
    <w:multiLevelType w:val="hybridMultilevel"/>
    <w:tmpl w:val="776E4C86"/>
    <w:lvl w:ilvl="0" w:tplc="EB2C7894">
      <w:start w:val="2"/>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7746692"/>
    <w:multiLevelType w:val="multilevel"/>
    <w:tmpl w:val="8CD4249A"/>
    <w:lvl w:ilvl="0">
      <w:start w:val="1"/>
      <w:numFmt w:val="decimal"/>
      <w:lvlText w:val="%1)"/>
      <w:lvlJc w:val="left"/>
      <w:pPr>
        <w:tabs>
          <w:tab w:val="num" w:pos="720"/>
        </w:tabs>
        <w:ind w:left="720" w:hanging="360"/>
      </w:pPr>
      <w:rPr>
        <w:rFonts w:cs="Times New Roman"/>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1B3912AA"/>
    <w:multiLevelType w:val="hybridMultilevel"/>
    <w:tmpl w:val="5C3AA9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A464E2"/>
    <w:multiLevelType w:val="multilevel"/>
    <w:tmpl w:val="122C6F60"/>
    <w:lvl w:ilvl="0">
      <w:start w:val="1"/>
      <w:numFmt w:val="lowerLetter"/>
      <w:lvlText w:val="%1)"/>
      <w:lvlJc w:val="left"/>
      <w:pPr>
        <w:tabs>
          <w:tab w:val="num" w:pos="0"/>
        </w:tabs>
        <w:ind w:left="1768" w:hanging="360"/>
      </w:pPr>
      <w:rPr>
        <w:rFonts w:cs="Times New Roman"/>
      </w:rPr>
    </w:lvl>
    <w:lvl w:ilvl="1">
      <w:start w:val="1"/>
      <w:numFmt w:val="lowerLetter"/>
      <w:lvlText w:val="%2."/>
      <w:lvlJc w:val="left"/>
      <w:pPr>
        <w:tabs>
          <w:tab w:val="num" w:pos="0"/>
        </w:tabs>
        <w:ind w:left="2488" w:hanging="360"/>
      </w:pPr>
      <w:rPr>
        <w:rFonts w:cs="Times New Roman"/>
      </w:rPr>
    </w:lvl>
    <w:lvl w:ilvl="2">
      <w:start w:val="1"/>
      <w:numFmt w:val="lowerRoman"/>
      <w:lvlText w:val="%3."/>
      <w:lvlJc w:val="right"/>
      <w:pPr>
        <w:tabs>
          <w:tab w:val="num" w:pos="0"/>
        </w:tabs>
        <w:ind w:left="3208" w:hanging="180"/>
      </w:pPr>
      <w:rPr>
        <w:rFonts w:cs="Times New Roman"/>
      </w:rPr>
    </w:lvl>
    <w:lvl w:ilvl="3">
      <w:start w:val="1"/>
      <w:numFmt w:val="decimal"/>
      <w:lvlText w:val="%4."/>
      <w:lvlJc w:val="left"/>
      <w:pPr>
        <w:tabs>
          <w:tab w:val="num" w:pos="0"/>
        </w:tabs>
        <w:ind w:left="3928" w:hanging="360"/>
      </w:pPr>
      <w:rPr>
        <w:rFonts w:cs="Times New Roman"/>
      </w:rPr>
    </w:lvl>
    <w:lvl w:ilvl="4">
      <w:start w:val="1"/>
      <w:numFmt w:val="lowerLetter"/>
      <w:lvlText w:val="%5."/>
      <w:lvlJc w:val="left"/>
      <w:pPr>
        <w:tabs>
          <w:tab w:val="num" w:pos="0"/>
        </w:tabs>
        <w:ind w:left="4648" w:hanging="360"/>
      </w:pPr>
      <w:rPr>
        <w:rFonts w:cs="Times New Roman"/>
      </w:rPr>
    </w:lvl>
    <w:lvl w:ilvl="5">
      <w:start w:val="1"/>
      <w:numFmt w:val="lowerRoman"/>
      <w:lvlText w:val="%6."/>
      <w:lvlJc w:val="right"/>
      <w:pPr>
        <w:tabs>
          <w:tab w:val="num" w:pos="0"/>
        </w:tabs>
        <w:ind w:left="5368" w:hanging="180"/>
      </w:pPr>
      <w:rPr>
        <w:rFonts w:cs="Times New Roman"/>
      </w:rPr>
    </w:lvl>
    <w:lvl w:ilvl="6">
      <w:start w:val="1"/>
      <w:numFmt w:val="decimal"/>
      <w:lvlText w:val="%7."/>
      <w:lvlJc w:val="left"/>
      <w:pPr>
        <w:tabs>
          <w:tab w:val="num" w:pos="0"/>
        </w:tabs>
        <w:ind w:left="6088" w:hanging="360"/>
      </w:pPr>
      <w:rPr>
        <w:rFonts w:cs="Times New Roman"/>
      </w:rPr>
    </w:lvl>
    <w:lvl w:ilvl="7">
      <w:start w:val="1"/>
      <w:numFmt w:val="lowerLetter"/>
      <w:lvlText w:val="%8."/>
      <w:lvlJc w:val="left"/>
      <w:pPr>
        <w:tabs>
          <w:tab w:val="num" w:pos="0"/>
        </w:tabs>
        <w:ind w:left="6808" w:hanging="360"/>
      </w:pPr>
      <w:rPr>
        <w:rFonts w:cs="Times New Roman"/>
      </w:rPr>
    </w:lvl>
    <w:lvl w:ilvl="8">
      <w:start w:val="1"/>
      <w:numFmt w:val="lowerRoman"/>
      <w:lvlText w:val="%9."/>
      <w:lvlJc w:val="right"/>
      <w:pPr>
        <w:tabs>
          <w:tab w:val="num" w:pos="0"/>
        </w:tabs>
        <w:ind w:left="7528" w:hanging="180"/>
      </w:pPr>
      <w:rPr>
        <w:rFonts w:cs="Times New Roman"/>
      </w:rPr>
    </w:lvl>
  </w:abstractNum>
  <w:abstractNum w:abstractNumId="29" w15:restartNumberingAfterBreak="0">
    <w:nsid w:val="1EEC0272"/>
    <w:multiLevelType w:val="hybridMultilevel"/>
    <w:tmpl w:val="FA3681EE"/>
    <w:lvl w:ilvl="0" w:tplc="F20691F0">
      <w:start w:val="3"/>
      <w:numFmt w:val="decimal"/>
      <w:lvlText w:val="%1."/>
      <w:lvlJc w:val="left"/>
      <w:pPr>
        <w:tabs>
          <w:tab w:val="num" w:pos="360"/>
        </w:tabs>
        <w:ind w:left="360" w:hanging="360"/>
      </w:pPr>
      <w:rPr>
        <w:rFonts w:cs="Times New Roman" w:hint="default"/>
        <w:b w:val="0"/>
        <w:bCs w:val="0"/>
        <w:i w:val="0"/>
        <w:iCs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F6A4D65"/>
    <w:multiLevelType w:val="hybridMultilevel"/>
    <w:tmpl w:val="AE40817C"/>
    <w:lvl w:ilvl="0" w:tplc="D320F1BA">
      <w:start w:val="1"/>
      <w:numFmt w:val="decimal"/>
      <w:lvlText w:val="%1)"/>
      <w:lvlJc w:val="left"/>
      <w:pPr>
        <w:tabs>
          <w:tab w:val="num" w:pos="720"/>
        </w:tabs>
        <w:ind w:left="720" w:hanging="360"/>
      </w:pPr>
      <w:rPr>
        <w:rFonts w:ascii="Calibri" w:hAnsi="Calibri" w:cs="Times New Roman" w:hint="default"/>
        <w:color w:val="auto"/>
        <w:sz w:val="22"/>
        <w:szCs w:val="24"/>
      </w:rPr>
    </w:lvl>
    <w:lvl w:ilvl="1" w:tplc="385694D0">
      <w:start w:val="1"/>
      <w:numFmt w:val="decimal"/>
      <w:lvlText w:val="%2."/>
      <w:lvlJc w:val="left"/>
      <w:pPr>
        <w:tabs>
          <w:tab w:val="num" w:pos="644"/>
        </w:tabs>
        <w:ind w:left="644" w:hanging="360"/>
      </w:pPr>
      <w:rPr>
        <w:rFonts w:cs="Times New Roman"/>
        <w:b w:val="0"/>
        <w:bCs w:val="0"/>
        <w:color w:val="auto"/>
      </w:rPr>
    </w:lvl>
    <w:lvl w:ilvl="2" w:tplc="18F6EE4C">
      <w:start w:val="12"/>
      <w:numFmt w:val="decimal"/>
      <w:lvlText w:val="%3"/>
      <w:lvlJc w:val="left"/>
      <w:pPr>
        <w:tabs>
          <w:tab w:val="num" w:pos="2340"/>
        </w:tabs>
        <w:ind w:left="2340" w:hanging="360"/>
      </w:pPr>
      <w:rPr>
        <w:rFonts w:cs="Times New Roman"/>
      </w:rPr>
    </w:lvl>
    <w:lvl w:ilvl="3" w:tplc="D8CC8E78">
      <w:start w:val="1"/>
      <w:numFmt w:val="decimal"/>
      <w:lvlText w:val="%4."/>
      <w:lvlJc w:val="left"/>
      <w:pPr>
        <w:tabs>
          <w:tab w:val="num" w:pos="360"/>
        </w:tabs>
        <w:ind w:left="360" w:hanging="360"/>
      </w:pPr>
      <w:rPr>
        <w:rFonts w:ascii="Times New Roman" w:eastAsia="Times New Roman" w:hAnsi="Times New Roman" w:cs="Times New Roman"/>
        <w:b w:val="0"/>
        <w:bCs w:val="0"/>
        <w:i w:val="0"/>
        <w:iCs w:val="0"/>
      </w:rPr>
    </w:lvl>
    <w:lvl w:ilvl="4" w:tplc="9C1C8E3E">
      <w:start w:val="1"/>
      <w:numFmt w:val="upperLetter"/>
      <w:pStyle w:val="Nagwek3"/>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360"/>
      </w:pPr>
    </w:lvl>
    <w:lvl w:ilvl="6" w:tplc="0415000F">
      <w:start w:val="1"/>
      <w:numFmt w:val="decimal"/>
      <w:lvlText w:val="%7."/>
      <w:lvlJc w:val="left"/>
      <w:pPr>
        <w:tabs>
          <w:tab w:val="num" w:pos="360"/>
        </w:tabs>
        <w:ind w:left="36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1" w15:restartNumberingAfterBreak="0">
    <w:nsid w:val="20894CFD"/>
    <w:multiLevelType w:val="hybridMultilevel"/>
    <w:tmpl w:val="E8580F64"/>
    <w:lvl w:ilvl="0" w:tplc="CDBC1A5E">
      <w:start w:val="1"/>
      <w:numFmt w:val="decimal"/>
      <w:lvlText w:val="%1)"/>
      <w:lvlJc w:val="left"/>
      <w:pPr>
        <w:ind w:left="674" w:hanging="390"/>
      </w:pPr>
      <w:rPr>
        <w:rFonts w:hint="default"/>
        <w:b w:val="0"/>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20DC415D"/>
    <w:multiLevelType w:val="hybridMultilevel"/>
    <w:tmpl w:val="7F00C1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22AA13B3"/>
    <w:multiLevelType w:val="multilevel"/>
    <w:tmpl w:val="E61AF656"/>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4" w15:restartNumberingAfterBreak="0">
    <w:nsid w:val="23106357"/>
    <w:multiLevelType w:val="hybridMultilevel"/>
    <w:tmpl w:val="8C2AB3C0"/>
    <w:lvl w:ilvl="0" w:tplc="04150001">
      <w:start w:val="1"/>
      <w:numFmt w:val="bullet"/>
      <w:lvlText w:val=""/>
      <w:lvlJc w:val="left"/>
      <w:pPr>
        <w:ind w:left="2433" w:hanging="360"/>
      </w:pPr>
      <w:rPr>
        <w:rFonts w:ascii="Symbol" w:hAnsi="Symbol" w:hint="default"/>
      </w:rPr>
    </w:lvl>
    <w:lvl w:ilvl="1" w:tplc="04150003" w:tentative="1">
      <w:start w:val="1"/>
      <w:numFmt w:val="bullet"/>
      <w:lvlText w:val="o"/>
      <w:lvlJc w:val="left"/>
      <w:pPr>
        <w:ind w:left="3153" w:hanging="360"/>
      </w:pPr>
      <w:rPr>
        <w:rFonts w:ascii="Courier New" w:hAnsi="Courier New" w:cs="Courier New" w:hint="default"/>
      </w:rPr>
    </w:lvl>
    <w:lvl w:ilvl="2" w:tplc="04150005" w:tentative="1">
      <w:start w:val="1"/>
      <w:numFmt w:val="bullet"/>
      <w:lvlText w:val=""/>
      <w:lvlJc w:val="left"/>
      <w:pPr>
        <w:ind w:left="3873" w:hanging="360"/>
      </w:pPr>
      <w:rPr>
        <w:rFonts w:ascii="Wingdings" w:hAnsi="Wingdings" w:hint="default"/>
      </w:rPr>
    </w:lvl>
    <w:lvl w:ilvl="3" w:tplc="04150001" w:tentative="1">
      <w:start w:val="1"/>
      <w:numFmt w:val="bullet"/>
      <w:lvlText w:val=""/>
      <w:lvlJc w:val="left"/>
      <w:pPr>
        <w:ind w:left="4593" w:hanging="360"/>
      </w:pPr>
      <w:rPr>
        <w:rFonts w:ascii="Symbol" w:hAnsi="Symbol" w:hint="default"/>
      </w:rPr>
    </w:lvl>
    <w:lvl w:ilvl="4" w:tplc="04150003" w:tentative="1">
      <w:start w:val="1"/>
      <w:numFmt w:val="bullet"/>
      <w:lvlText w:val="o"/>
      <w:lvlJc w:val="left"/>
      <w:pPr>
        <w:ind w:left="5313" w:hanging="360"/>
      </w:pPr>
      <w:rPr>
        <w:rFonts w:ascii="Courier New" w:hAnsi="Courier New" w:cs="Courier New" w:hint="default"/>
      </w:rPr>
    </w:lvl>
    <w:lvl w:ilvl="5" w:tplc="04150005" w:tentative="1">
      <w:start w:val="1"/>
      <w:numFmt w:val="bullet"/>
      <w:lvlText w:val=""/>
      <w:lvlJc w:val="left"/>
      <w:pPr>
        <w:ind w:left="6033" w:hanging="360"/>
      </w:pPr>
      <w:rPr>
        <w:rFonts w:ascii="Wingdings" w:hAnsi="Wingdings" w:hint="default"/>
      </w:rPr>
    </w:lvl>
    <w:lvl w:ilvl="6" w:tplc="04150001" w:tentative="1">
      <w:start w:val="1"/>
      <w:numFmt w:val="bullet"/>
      <w:lvlText w:val=""/>
      <w:lvlJc w:val="left"/>
      <w:pPr>
        <w:ind w:left="6753" w:hanging="360"/>
      </w:pPr>
      <w:rPr>
        <w:rFonts w:ascii="Symbol" w:hAnsi="Symbol" w:hint="default"/>
      </w:rPr>
    </w:lvl>
    <w:lvl w:ilvl="7" w:tplc="04150003" w:tentative="1">
      <w:start w:val="1"/>
      <w:numFmt w:val="bullet"/>
      <w:lvlText w:val="o"/>
      <w:lvlJc w:val="left"/>
      <w:pPr>
        <w:ind w:left="7473" w:hanging="360"/>
      </w:pPr>
      <w:rPr>
        <w:rFonts w:ascii="Courier New" w:hAnsi="Courier New" w:cs="Courier New" w:hint="default"/>
      </w:rPr>
    </w:lvl>
    <w:lvl w:ilvl="8" w:tplc="04150005" w:tentative="1">
      <w:start w:val="1"/>
      <w:numFmt w:val="bullet"/>
      <w:lvlText w:val=""/>
      <w:lvlJc w:val="left"/>
      <w:pPr>
        <w:ind w:left="8193" w:hanging="360"/>
      </w:pPr>
      <w:rPr>
        <w:rFonts w:ascii="Wingdings" w:hAnsi="Wingdings" w:hint="default"/>
      </w:rPr>
    </w:lvl>
  </w:abstractNum>
  <w:abstractNum w:abstractNumId="35" w15:restartNumberingAfterBreak="0">
    <w:nsid w:val="237E4735"/>
    <w:multiLevelType w:val="multilevel"/>
    <w:tmpl w:val="5F12AE7A"/>
    <w:lvl w:ilvl="0">
      <w:start w:val="1"/>
      <w:numFmt w:val="decimal"/>
      <w:lvlText w:val="%1."/>
      <w:lvlJc w:val="left"/>
      <w:pPr>
        <w:tabs>
          <w:tab w:val="num" w:pos="720"/>
        </w:tabs>
        <w:ind w:left="720" w:hanging="360"/>
      </w:pPr>
      <w:rPr>
        <w:rFonts w:hint="default"/>
        <w:b w:val="0"/>
        <w:color w:val="auto"/>
        <w:sz w:val="24"/>
        <w:szCs w:val="22"/>
      </w:rPr>
    </w:lvl>
    <w:lvl w:ilvl="1">
      <w:start w:val="2"/>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decimal"/>
      <w:lvlText w:val="%5)"/>
      <w:lvlJc w:val="left"/>
      <w:pPr>
        <w:tabs>
          <w:tab w:val="num" w:pos="502"/>
        </w:tabs>
        <w:ind w:left="502" w:hanging="360"/>
      </w:pPr>
      <w:rPr>
        <w:rFonts w:ascii="Calibri" w:eastAsia="Times New Roman" w:hAnsi="Calibri" w:cs="Calibri" w:hint="default"/>
        <w:b w:val="0"/>
        <w:sz w:val="24"/>
        <w:szCs w:val="20"/>
      </w:rPr>
    </w:lvl>
    <w:lvl w:ilvl="5">
      <w:start w:val="1"/>
      <w:numFmt w:val="decimal"/>
      <w:lvlText w:val="%6)"/>
      <w:lvlJc w:val="left"/>
      <w:pPr>
        <w:tabs>
          <w:tab w:val="num" w:pos="4500"/>
        </w:tabs>
        <w:ind w:left="4500" w:hanging="360"/>
      </w:pPr>
      <w:rPr>
        <w:rFonts w:ascii="Calibri" w:eastAsia="Times New Roman" w:hAnsi="Calibri" w:cs="Calibri"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15:restartNumberingAfterBreak="0">
    <w:nsid w:val="24352C3D"/>
    <w:multiLevelType w:val="hybridMultilevel"/>
    <w:tmpl w:val="B6485908"/>
    <w:lvl w:ilvl="0" w:tplc="04150011">
      <w:start w:val="1"/>
      <w:numFmt w:val="decimal"/>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248D7315"/>
    <w:multiLevelType w:val="hybridMultilevel"/>
    <w:tmpl w:val="1ABE48AE"/>
    <w:lvl w:ilvl="0" w:tplc="8D661954">
      <w:start w:val="1"/>
      <w:numFmt w:val="decimal"/>
      <w:lvlText w:val="%1)"/>
      <w:lvlJc w:val="left"/>
      <w:pPr>
        <w:ind w:left="1931" w:hanging="360"/>
      </w:pPr>
      <w:rPr>
        <w:rFonts w:ascii="Calibri" w:eastAsia="Times New Roman" w:hAnsi="Calibri" w:cs="Calibri"/>
      </w:rPr>
    </w:lvl>
    <w:lvl w:ilvl="1" w:tplc="04150003" w:tentative="1">
      <w:start w:val="1"/>
      <w:numFmt w:val="bullet"/>
      <w:lvlText w:val="o"/>
      <w:lvlJc w:val="left"/>
      <w:pPr>
        <w:ind w:left="2651" w:hanging="360"/>
      </w:pPr>
      <w:rPr>
        <w:rFonts w:ascii="Courier New" w:hAnsi="Courier New" w:cs="Courier New" w:hint="default"/>
      </w:rPr>
    </w:lvl>
    <w:lvl w:ilvl="2" w:tplc="04150005" w:tentative="1">
      <w:start w:val="1"/>
      <w:numFmt w:val="bullet"/>
      <w:lvlText w:val=""/>
      <w:lvlJc w:val="left"/>
      <w:pPr>
        <w:ind w:left="3371" w:hanging="360"/>
      </w:pPr>
      <w:rPr>
        <w:rFonts w:ascii="Wingdings" w:hAnsi="Wingdings" w:hint="default"/>
      </w:rPr>
    </w:lvl>
    <w:lvl w:ilvl="3" w:tplc="04150001" w:tentative="1">
      <w:start w:val="1"/>
      <w:numFmt w:val="bullet"/>
      <w:lvlText w:val=""/>
      <w:lvlJc w:val="left"/>
      <w:pPr>
        <w:ind w:left="4091" w:hanging="360"/>
      </w:pPr>
      <w:rPr>
        <w:rFonts w:ascii="Symbol" w:hAnsi="Symbol" w:hint="default"/>
      </w:rPr>
    </w:lvl>
    <w:lvl w:ilvl="4" w:tplc="04150003" w:tentative="1">
      <w:start w:val="1"/>
      <w:numFmt w:val="bullet"/>
      <w:lvlText w:val="o"/>
      <w:lvlJc w:val="left"/>
      <w:pPr>
        <w:ind w:left="4811" w:hanging="360"/>
      </w:pPr>
      <w:rPr>
        <w:rFonts w:ascii="Courier New" w:hAnsi="Courier New" w:cs="Courier New" w:hint="default"/>
      </w:rPr>
    </w:lvl>
    <w:lvl w:ilvl="5" w:tplc="04150005" w:tentative="1">
      <w:start w:val="1"/>
      <w:numFmt w:val="bullet"/>
      <w:lvlText w:val=""/>
      <w:lvlJc w:val="left"/>
      <w:pPr>
        <w:ind w:left="5531" w:hanging="360"/>
      </w:pPr>
      <w:rPr>
        <w:rFonts w:ascii="Wingdings" w:hAnsi="Wingdings" w:hint="default"/>
      </w:rPr>
    </w:lvl>
    <w:lvl w:ilvl="6" w:tplc="04150001" w:tentative="1">
      <w:start w:val="1"/>
      <w:numFmt w:val="bullet"/>
      <w:lvlText w:val=""/>
      <w:lvlJc w:val="left"/>
      <w:pPr>
        <w:ind w:left="6251" w:hanging="360"/>
      </w:pPr>
      <w:rPr>
        <w:rFonts w:ascii="Symbol" w:hAnsi="Symbol" w:hint="default"/>
      </w:rPr>
    </w:lvl>
    <w:lvl w:ilvl="7" w:tplc="04150003" w:tentative="1">
      <w:start w:val="1"/>
      <w:numFmt w:val="bullet"/>
      <w:lvlText w:val="o"/>
      <w:lvlJc w:val="left"/>
      <w:pPr>
        <w:ind w:left="6971" w:hanging="360"/>
      </w:pPr>
      <w:rPr>
        <w:rFonts w:ascii="Courier New" w:hAnsi="Courier New" w:cs="Courier New" w:hint="default"/>
      </w:rPr>
    </w:lvl>
    <w:lvl w:ilvl="8" w:tplc="04150005" w:tentative="1">
      <w:start w:val="1"/>
      <w:numFmt w:val="bullet"/>
      <w:lvlText w:val=""/>
      <w:lvlJc w:val="left"/>
      <w:pPr>
        <w:ind w:left="7691" w:hanging="360"/>
      </w:pPr>
      <w:rPr>
        <w:rFonts w:ascii="Wingdings" w:hAnsi="Wingdings" w:hint="default"/>
      </w:rPr>
    </w:lvl>
  </w:abstractNum>
  <w:abstractNum w:abstractNumId="38" w15:restartNumberingAfterBreak="0">
    <w:nsid w:val="24D5497E"/>
    <w:multiLevelType w:val="multilevel"/>
    <w:tmpl w:val="3BC42B7A"/>
    <w:lvl w:ilvl="0">
      <w:start w:val="1"/>
      <w:numFmt w:val="decimal"/>
      <w:lvlText w:val="%1."/>
      <w:lvlJc w:val="left"/>
      <w:pPr>
        <w:tabs>
          <w:tab w:val="num" w:pos="0"/>
        </w:tabs>
        <w:ind w:left="360" w:hanging="360"/>
      </w:pPr>
      <w:rPr>
        <w:rFonts w:ascii="Times New Roman" w:hAnsi="Times New Roman" w:cs="Times New Roman" w:hint="default"/>
      </w:rPr>
    </w:lvl>
    <w:lvl w:ilvl="1">
      <w:start w:val="1"/>
      <w:numFmt w:val="lowerLetter"/>
      <w:lvlText w:val="%2)"/>
      <w:lvlJc w:val="left"/>
      <w:pPr>
        <w:tabs>
          <w:tab w:val="num" w:pos="0"/>
        </w:tabs>
        <w:ind w:left="1080" w:hanging="360"/>
      </w:pPr>
      <w:rPr>
        <w:rFonts w:cs="Times New Roman" w:hint="default"/>
      </w:rPr>
    </w:lvl>
    <w:lvl w:ilvl="2">
      <w:start w:val="1"/>
      <w:numFmt w:val="lowerRoman"/>
      <w:lvlText w:val="%3."/>
      <w:lvlJc w:val="right"/>
      <w:pPr>
        <w:tabs>
          <w:tab w:val="num" w:pos="0"/>
        </w:tabs>
        <w:ind w:left="1800" w:hanging="180"/>
      </w:pPr>
      <w:rPr>
        <w:rFonts w:cs="Times New Roman" w:hint="default"/>
      </w:rPr>
    </w:lvl>
    <w:lvl w:ilvl="3">
      <w:start w:val="1"/>
      <w:numFmt w:val="decimal"/>
      <w:lvlText w:val="%4."/>
      <w:lvlJc w:val="left"/>
      <w:pPr>
        <w:tabs>
          <w:tab w:val="num" w:pos="0"/>
        </w:tabs>
        <w:ind w:left="2520" w:hanging="360"/>
      </w:pPr>
      <w:rPr>
        <w:rFonts w:cs="Times New Roman" w:hint="default"/>
      </w:rPr>
    </w:lvl>
    <w:lvl w:ilvl="4">
      <w:start w:val="1"/>
      <w:numFmt w:val="lowerLetter"/>
      <w:lvlText w:val="%5."/>
      <w:lvlJc w:val="left"/>
      <w:pPr>
        <w:tabs>
          <w:tab w:val="num" w:pos="0"/>
        </w:tabs>
        <w:ind w:left="3240" w:hanging="360"/>
      </w:pPr>
      <w:rPr>
        <w:rFonts w:cs="Times New Roman" w:hint="default"/>
      </w:rPr>
    </w:lvl>
    <w:lvl w:ilvl="5">
      <w:start w:val="1"/>
      <w:numFmt w:val="lowerRoman"/>
      <w:lvlText w:val="%6."/>
      <w:lvlJc w:val="right"/>
      <w:pPr>
        <w:tabs>
          <w:tab w:val="num" w:pos="0"/>
        </w:tabs>
        <w:ind w:left="3960" w:hanging="180"/>
      </w:pPr>
      <w:rPr>
        <w:rFonts w:cs="Times New Roman" w:hint="default"/>
      </w:rPr>
    </w:lvl>
    <w:lvl w:ilvl="6">
      <w:start w:val="1"/>
      <w:numFmt w:val="decimal"/>
      <w:lvlText w:val="%7."/>
      <w:lvlJc w:val="left"/>
      <w:pPr>
        <w:tabs>
          <w:tab w:val="num" w:pos="0"/>
        </w:tabs>
        <w:ind w:left="4680" w:hanging="360"/>
      </w:pPr>
      <w:rPr>
        <w:rFonts w:cs="Times New Roman" w:hint="default"/>
      </w:rPr>
    </w:lvl>
    <w:lvl w:ilvl="7">
      <w:start w:val="1"/>
      <w:numFmt w:val="lowerLetter"/>
      <w:lvlText w:val="%8."/>
      <w:lvlJc w:val="left"/>
      <w:pPr>
        <w:tabs>
          <w:tab w:val="num" w:pos="0"/>
        </w:tabs>
        <w:ind w:left="5400" w:hanging="360"/>
      </w:pPr>
      <w:rPr>
        <w:rFonts w:cs="Times New Roman" w:hint="default"/>
      </w:rPr>
    </w:lvl>
    <w:lvl w:ilvl="8">
      <w:start w:val="1"/>
      <w:numFmt w:val="lowerRoman"/>
      <w:lvlText w:val="%9."/>
      <w:lvlJc w:val="right"/>
      <w:pPr>
        <w:tabs>
          <w:tab w:val="num" w:pos="0"/>
        </w:tabs>
        <w:ind w:left="6120" w:hanging="180"/>
      </w:pPr>
      <w:rPr>
        <w:rFonts w:cs="Times New Roman" w:hint="default"/>
      </w:rPr>
    </w:lvl>
  </w:abstractNum>
  <w:abstractNum w:abstractNumId="39" w15:restartNumberingAfterBreak="0">
    <w:nsid w:val="25014096"/>
    <w:multiLevelType w:val="hybridMultilevel"/>
    <w:tmpl w:val="E870D288"/>
    <w:lvl w:ilvl="0" w:tplc="28128F1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5903F4B"/>
    <w:multiLevelType w:val="hybridMultilevel"/>
    <w:tmpl w:val="A9FEFB0C"/>
    <w:lvl w:ilvl="0" w:tplc="C71270C8">
      <w:start w:val="1"/>
      <w:numFmt w:val="lowerLetter"/>
      <w:lvlText w:val="%1)"/>
      <w:lvlJc w:val="left"/>
      <w:pPr>
        <w:ind w:left="1495" w:hanging="360"/>
      </w:pPr>
      <w:rPr>
        <w:rFonts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5BF5265"/>
    <w:multiLevelType w:val="multilevel"/>
    <w:tmpl w:val="897E515A"/>
    <w:lvl w:ilvl="0">
      <w:start w:val="3"/>
      <w:numFmt w:val="decimal"/>
      <w:lvlText w:val="%1."/>
      <w:lvlJc w:val="left"/>
      <w:pPr>
        <w:tabs>
          <w:tab w:val="num" w:pos="720"/>
        </w:tabs>
        <w:ind w:left="720" w:hanging="360"/>
      </w:pPr>
      <w:rPr>
        <w:rFonts w:hint="default"/>
        <w:b w:val="0"/>
        <w:color w:val="auto"/>
        <w:sz w:val="22"/>
        <w:szCs w:val="22"/>
      </w:rPr>
    </w:lvl>
    <w:lvl w:ilvl="1">
      <w:start w:val="4"/>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ascii="Calibri" w:eastAsia="Times New Roman" w:hAnsi="Calibri" w:cs="Calibri" w:hint="default"/>
        <w:sz w:val="24"/>
        <w:szCs w:val="20"/>
      </w:rPr>
    </w:lvl>
    <w:lvl w:ilvl="5">
      <w:start w:val="1"/>
      <w:numFmt w:val="decimal"/>
      <w:lvlText w:val="%6)"/>
      <w:lvlJc w:val="left"/>
      <w:pPr>
        <w:tabs>
          <w:tab w:val="num" w:pos="4500"/>
        </w:tabs>
        <w:ind w:left="4500" w:hanging="360"/>
      </w:pPr>
      <w:rPr>
        <w:rFonts w:ascii="Calibri" w:eastAsia="Times New Roman" w:hAnsi="Calibri" w:cs="Calibri"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2" w15:restartNumberingAfterBreak="0">
    <w:nsid w:val="25DE6EC5"/>
    <w:multiLevelType w:val="hybridMultilevel"/>
    <w:tmpl w:val="F482CD26"/>
    <w:lvl w:ilvl="0" w:tplc="B0542EA4">
      <w:start w:val="1"/>
      <w:numFmt w:val="decimal"/>
      <w:lvlText w:val="%1."/>
      <w:lvlJc w:val="left"/>
      <w:pPr>
        <w:ind w:left="720" w:hanging="360"/>
      </w:pPr>
      <w:rPr>
        <w:rFonts w:cs="Times New Roman" w:hint="default"/>
        <w:b w:val="0"/>
        <w:color w:val="auto"/>
      </w:rPr>
    </w:lvl>
    <w:lvl w:ilvl="1" w:tplc="95F09658">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269B5401"/>
    <w:multiLevelType w:val="hybridMultilevel"/>
    <w:tmpl w:val="2F380378"/>
    <w:lvl w:ilvl="0" w:tplc="73B21044">
      <w:start w:val="1"/>
      <w:numFmt w:val="bullet"/>
      <w:lvlText w:val=""/>
      <w:lvlJc w:val="left"/>
      <w:pPr>
        <w:ind w:left="2912"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289E6645"/>
    <w:multiLevelType w:val="hybridMultilevel"/>
    <w:tmpl w:val="345E7F2C"/>
    <w:styleLink w:val="WW8Num453"/>
    <w:lvl w:ilvl="0" w:tplc="0415000F">
      <w:start w:val="1"/>
      <w:numFmt w:val="decimal"/>
      <w:lvlText w:val="%1."/>
      <w:lvlJc w:val="left"/>
      <w:pPr>
        <w:ind w:left="720" w:hanging="360"/>
      </w:pPr>
    </w:lvl>
    <w:lvl w:ilvl="1" w:tplc="22AA42D8">
      <w:start w:val="1"/>
      <w:numFmt w:val="decimal"/>
      <w:lvlText w:val="%2."/>
      <w:lvlJc w:val="left"/>
      <w:pPr>
        <w:ind w:left="1440" w:hanging="360"/>
      </w:pPr>
      <w:rPr>
        <w:rFonts w:ascii="Calibri" w:eastAsia="Times New Roman" w:hAnsi="Calibri" w:cs="Calibr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8F02EC1"/>
    <w:multiLevelType w:val="hybridMultilevel"/>
    <w:tmpl w:val="B310DF10"/>
    <w:lvl w:ilvl="0" w:tplc="EA9614C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92E0067"/>
    <w:multiLevelType w:val="hybridMultilevel"/>
    <w:tmpl w:val="69DC7E12"/>
    <w:lvl w:ilvl="0" w:tplc="EA624A42">
      <w:start w:val="1"/>
      <w:numFmt w:val="decimal"/>
      <w:lvlText w:val="%1."/>
      <w:lvlJc w:val="left"/>
      <w:pPr>
        <w:ind w:left="720" w:hanging="360"/>
      </w:pPr>
      <w:rPr>
        <w:rFonts w:cs="Times New Roman" w:hint="default"/>
        <w:b w:val="0"/>
      </w:rPr>
    </w:lvl>
    <w:lvl w:ilvl="1" w:tplc="95F09658">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2A7F7CDC"/>
    <w:multiLevelType w:val="hybridMultilevel"/>
    <w:tmpl w:val="69DC7E12"/>
    <w:lvl w:ilvl="0" w:tplc="EA624A42">
      <w:start w:val="1"/>
      <w:numFmt w:val="decimal"/>
      <w:lvlText w:val="%1."/>
      <w:lvlJc w:val="left"/>
      <w:pPr>
        <w:ind w:left="720" w:hanging="360"/>
      </w:pPr>
      <w:rPr>
        <w:rFonts w:cs="Times New Roman" w:hint="default"/>
        <w:b w:val="0"/>
      </w:rPr>
    </w:lvl>
    <w:lvl w:ilvl="1" w:tplc="95F09658">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2AC04BB8"/>
    <w:multiLevelType w:val="hybridMultilevel"/>
    <w:tmpl w:val="69DC7E12"/>
    <w:lvl w:ilvl="0" w:tplc="EA624A42">
      <w:start w:val="1"/>
      <w:numFmt w:val="decimal"/>
      <w:lvlText w:val="%1."/>
      <w:lvlJc w:val="left"/>
      <w:pPr>
        <w:ind w:left="720" w:hanging="360"/>
      </w:pPr>
      <w:rPr>
        <w:rFonts w:cs="Times New Roman" w:hint="default"/>
        <w:b w:val="0"/>
      </w:rPr>
    </w:lvl>
    <w:lvl w:ilvl="1" w:tplc="95F09658">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2AF35CF0"/>
    <w:multiLevelType w:val="hybridMultilevel"/>
    <w:tmpl w:val="7AF0C1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B69186C"/>
    <w:multiLevelType w:val="multilevel"/>
    <w:tmpl w:val="204428DA"/>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51" w15:restartNumberingAfterBreak="0">
    <w:nsid w:val="2CBA1DED"/>
    <w:multiLevelType w:val="multilevel"/>
    <w:tmpl w:val="9336F932"/>
    <w:styleLink w:val="WWNum6"/>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52" w15:restartNumberingAfterBreak="0">
    <w:nsid w:val="2CF0284D"/>
    <w:multiLevelType w:val="hybridMultilevel"/>
    <w:tmpl w:val="B764E4D0"/>
    <w:styleLink w:val="WW8Num172"/>
    <w:lvl w:ilvl="0" w:tplc="42181F1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D8A5563"/>
    <w:multiLevelType w:val="multilevel"/>
    <w:tmpl w:val="E604CAC0"/>
    <w:lvl w:ilvl="0">
      <w:start w:val="1"/>
      <w:numFmt w:val="decimal"/>
      <w:lvlText w:val="%1)"/>
      <w:lvlJc w:val="left"/>
      <w:pPr>
        <w:tabs>
          <w:tab w:val="num" w:pos="0"/>
        </w:tabs>
        <w:ind w:left="720" w:hanging="360"/>
      </w:pPr>
      <w:rPr>
        <w:rFonts w:cs="Times New Roman"/>
        <w:strike w:val="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4" w15:restartNumberingAfterBreak="0">
    <w:nsid w:val="2DEA2C03"/>
    <w:multiLevelType w:val="hybridMultilevel"/>
    <w:tmpl w:val="E0AA9762"/>
    <w:lvl w:ilvl="0" w:tplc="29FC2400">
      <w:start w:val="1"/>
      <w:numFmt w:val="decimal"/>
      <w:lvlText w:val="%1)"/>
      <w:lvlJc w:val="left"/>
      <w:pPr>
        <w:tabs>
          <w:tab w:val="num" w:pos="720"/>
        </w:tabs>
        <w:ind w:left="720" w:hanging="360"/>
      </w:pPr>
      <w:rPr>
        <w:rFonts w:ascii="Calibri" w:hAnsi="Calibri" w:cs="Times New Roman" w:hint="default"/>
        <w:strike w:val="0"/>
        <w:color w:val="auto"/>
        <w:sz w:val="22"/>
        <w:szCs w:val="24"/>
      </w:rPr>
    </w:lvl>
    <w:lvl w:ilvl="1" w:tplc="385694D0">
      <w:start w:val="1"/>
      <w:numFmt w:val="decimal"/>
      <w:lvlText w:val="%2."/>
      <w:lvlJc w:val="left"/>
      <w:pPr>
        <w:tabs>
          <w:tab w:val="num" w:pos="644"/>
        </w:tabs>
        <w:ind w:left="644" w:hanging="360"/>
      </w:pPr>
      <w:rPr>
        <w:rFonts w:cs="Times New Roman"/>
        <w:b w:val="0"/>
        <w:bCs w:val="0"/>
        <w:color w:val="auto"/>
      </w:rPr>
    </w:lvl>
    <w:lvl w:ilvl="2" w:tplc="18F6EE4C">
      <w:start w:val="12"/>
      <w:numFmt w:val="decimal"/>
      <w:lvlText w:val="%3"/>
      <w:lvlJc w:val="left"/>
      <w:pPr>
        <w:tabs>
          <w:tab w:val="num" w:pos="2340"/>
        </w:tabs>
        <w:ind w:left="2340" w:hanging="360"/>
      </w:pPr>
      <w:rPr>
        <w:rFonts w:cs="Times New Roman"/>
      </w:rPr>
    </w:lvl>
    <w:lvl w:ilvl="3" w:tplc="D8CC8E78">
      <w:start w:val="1"/>
      <w:numFmt w:val="decimal"/>
      <w:lvlText w:val="%4."/>
      <w:lvlJc w:val="left"/>
      <w:pPr>
        <w:tabs>
          <w:tab w:val="num" w:pos="360"/>
        </w:tabs>
        <w:ind w:left="360" w:hanging="360"/>
      </w:pPr>
      <w:rPr>
        <w:rFonts w:ascii="Times New Roman" w:eastAsia="Times New Roman" w:hAnsi="Times New Roman" w:cs="Times New Roman"/>
        <w:b w:val="0"/>
        <w:bCs w:val="0"/>
        <w:i w:val="0"/>
        <w:iCs w:val="0"/>
      </w:rPr>
    </w:lvl>
    <w:lvl w:ilvl="4" w:tplc="9C1C8E3E">
      <w:start w:val="1"/>
      <w:numFmt w:val="upp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360"/>
      </w:pPr>
    </w:lvl>
    <w:lvl w:ilvl="6" w:tplc="2BB65E1A">
      <w:start w:val="1"/>
      <w:numFmt w:val="decimal"/>
      <w:lvlText w:val="%7."/>
      <w:lvlJc w:val="left"/>
      <w:pPr>
        <w:tabs>
          <w:tab w:val="num" w:pos="360"/>
        </w:tabs>
        <w:ind w:left="360" w:hanging="360"/>
      </w:pPr>
      <w:rPr>
        <w:rFonts w:cs="Times New Roman"/>
        <w:b w:val="0"/>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5" w15:restartNumberingAfterBreak="0">
    <w:nsid w:val="2EE253A3"/>
    <w:multiLevelType w:val="multilevel"/>
    <w:tmpl w:val="C0AAF4E0"/>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6" w15:restartNumberingAfterBreak="0">
    <w:nsid w:val="2F005DFD"/>
    <w:multiLevelType w:val="hybridMultilevel"/>
    <w:tmpl w:val="35DA6D5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2F5B7D4D"/>
    <w:multiLevelType w:val="multilevel"/>
    <w:tmpl w:val="86FAB9D4"/>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58" w15:restartNumberingAfterBreak="0">
    <w:nsid w:val="2FB56549"/>
    <w:multiLevelType w:val="multilevel"/>
    <w:tmpl w:val="90DE0958"/>
    <w:lvl w:ilvl="0">
      <w:start w:val="1"/>
      <w:numFmt w:val="decimal"/>
      <w:lvlText w:val="%1."/>
      <w:lvlJc w:val="left"/>
      <w:pPr>
        <w:tabs>
          <w:tab w:val="num" w:pos="720"/>
        </w:tabs>
        <w:ind w:left="720" w:hanging="360"/>
      </w:pPr>
      <w:rPr>
        <w:rFonts w:asciiTheme="minorHAnsi" w:hAnsiTheme="minorHAnsi" w:hint="default"/>
        <w:b w:val="0"/>
        <w:i w:val="0"/>
        <w:iCs w:val="0"/>
        <w:color w:val="auto"/>
        <w:sz w:val="24"/>
        <w:szCs w:val="24"/>
      </w:rPr>
    </w:lvl>
    <w:lvl w:ilvl="1">
      <w:start w:val="14"/>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3"/>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ascii="Calibri" w:eastAsia="Times New Roman" w:hAnsi="Calibri" w:cs="Calibri" w:hint="default"/>
        <w:sz w:val="24"/>
        <w:szCs w:val="20"/>
      </w:rPr>
    </w:lvl>
    <w:lvl w:ilvl="5">
      <w:start w:val="1"/>
      <w:numFmt w:val="lowerLetter"/>
      <w:lvlText w:val="%6)"/>
      <w:lvlJc w:val="left"/>
      <w:pPr>
        <w:tabs>
          <w:tab w:val="num" w:pos="4500"/>
        </w:tabs>
        <w:ind w:left="4500" w:hanging="360"/>
      </w:pPr>
      <w:rPr>
        <w:rFonts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9" w15:restartNumberingAfterBreak="0">
    <w:nsid w:val="2FC02127"/>
    <w:multiLevelType w:val="multilevel"/>
    <w:tmpl w:val="387A15D8"/>
    <w:lvl w:ilvl="0">
      <w:start w:val="1"/>
      <w:numFmt w:val="decimal"/>
      <w:lvlText w:val="%1)"/>
      <w:lvlJc w:val="left"/>
      <w:pPr>
        <w:tabs>
          <w:tab w:val="num" w:pos="786"/>
        </w:tabs>
        <w:ind w:left="786" w:hanging="360"/>
      </w:pPr>
      <w:rPr>
        <w:rFonts w:cs="Times New Roman"/>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0" w15:restartNumberingAfterBreak="0">
    <w:nsid w:val="30A561BC"/>
    <w:multiLevelType w:val="multilevel"/>
    <w:tmpl w:val="57523EFE"/>
    <w:lvl w:ilvl="0">
      <w:start w:val="1"/>
      <w:numFmt w:val="decimal"/>
      <w:lvlText w:val="%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1" w15:restartNumberingAfterBreak="0">
    <w:nsid w:val="30EF02B7"/>
    <w:multiLevelType w:val="multilevel"/>
    <w:tmpl w:val="977AAC70"/>
    <w:styleLink w:val="WWNum7"/>
    <w:lvl w:ilvl="0">
      <w:start w:val="1"/>
      <w:numFmt w:val="lowerLetter"/>
      <w:lvlText w:val="%1)"/>
      <w:lvlJc w:val="left"/>
      <w:pPr>
        <w:ind w:left="1353" w:hanging="360"/>
      </w:pPr>
    </w:lvl>
    <w:lvl w:ilvl="1">
      <w:start w:val="1"/>
      <w:numFmt w:val="lowerLetter"/>
      <w:lvlText w:val="%2."/>
      <w:lvlJc w:val="left"/>
      <w:pPr>
        <w:ind w:left="2149" w:hanging="360"/>
      </w:pPr>
    </w:lvl>
    <w:lvl w:ilvl="2">
      <w:start w:val="1"/>
      <w:numFmt w:val="lowerRoman"/>
      <w:lvlText w:val="%1.%2.%3."/>
      <w:lvlJc w:val="right"/>
      <w:pPr>
        <w:ind w:left="2869" w:hanging="180"/>
      </w:pPr>
    </w:lvl>
    <w:lvl w:ilvl="3">
      <w:start w:val="1"/>
      <w:numFmt w:val="decimal"/>
      <w:lvlText w:val="%1.%2.%3.%4."/>
      <w:lvlJc w:val="left"/>
      <w:pPr>
        <w:ind w:left="3589" w:hanging="360"/>
      </w:pPr>
    </w:lvl>
    <w:lvl w:ilvl="4">
      <w:start w:val="1"/>
      <w:numFmt w:val="lowerLetter"/>
      <w:lvlText w:val="%1.%2.%3.%4.%5."/>
      <w:lvlJc w:val="left"/>
      <w:pPr>
        <w:ind w:left="4309" w:hanging="360"/>
      </w:pPr>
    </w:lvl>
    <w:lvl w:ilvl="5">
      <w:start w:val="1"/>
      <w:numFmt w:val="lowerRoman"/>
      <w:lvlText w:val="%1.%2.%3.%4.%5.%6."/>
      <w:lvlJc w:val="right"/>
      <w:pPr>
        <w:ind w:left="5029" w:hanging="180"/>
      </w:pPr>
    </w:lvl>
    <w:lvl w:ilvl="6">
      <w:start w:val="1"/>
      <w:numFmt w:val="decimal"/>
      <w:lvlText w:val="%1.%2.%3.%4.%5.%6.%7."/>
      <w:lvlJc w:val="left"/>
      <w:pPr>
        <w:ind w:left="5749" w:hanging="360"/>
      </w:pPr>
    </w:lvl>
    <w:lvl w:ilvl="7">
      <w:start w:val="1"/>
      <w:numFmt w:val="lowerLetter"/>
      <w:lvlText w:val="%1.%2.%3.%4.%5.%6.%7.%8."/>
      <w:lvlJc w:val="left"/>
      <w:pPr>
        <w:ind w:left="6469" w:hanging="360"/>
      </w:pPr>
    </w:lvl>
    <w:lvl w:ilvl="8">
      <w:start w:val="1"/>
      <w:numFmt w:val="lowerRoman"/>
      <w:lvlText w:val="%1.%2.%3.%4.%5.%6.%7.%8.%9."/>
      <w:lvlJc w:val="right"/>
      <w:pPr>
        <w:ind w:left="7189" w:hanging="180"/>
      </w:pPr>
    </w:lvl>
  </w:abstractNum>
  <w:abstractNum w:abstractNumId="62" w15:restartNumberingAfterBreak="0">
    <w:nsid w:val="31A01757"/>
    <w:multiLevelType w:val="hybridMultilevel"/>
    <w:tmpl w:val="415A85F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15:restartNumberingAfterBreak="0">
    <w:nsid w:val="32093F6C"/>
    <w:multiLevelType w:val="hybridMultilevel"/>
    <w:tmpl w:val="C1AA4FF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5" w15:restartNumberingAfterBreak="0">
    <w:nsid w:val="33697DF9"/>
    <w:multiLevelType w:val="hybridMultilevel"/>
    <w:tmpl w:val="FA34549A"/>
    <w:lvl w:ilvl="0" w:tplc="F86038DA">
      <w:start w:val="10"/>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58F636D"/>
    <w:multiLevelType w:val="hybridMultilevel"/>
    <w:tmpl w:val="42B22A82"/>
    <w:lvl w:ilvl="0" w:tplc="AB9E41F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6D30323"/>
    <w:multiLevelType w:val="hybridMultilevel"/>
    <w:tmpl w:val="F9B4218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8" w15:restartNumberingAfterBreak="0">
    <w:nsid w:val="387642B4"/>
    <w:multiLevelType w:val="multilevel"/>
    <w:tmpl w:val="4DB803F6"/>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69" w15:restartNumberingAfterBreak="0">
    <w:nsid w:val="38B10D07"/>
    <w:multiLevelType w:val="hybridMultilevel"/>
    <w:tmpl w:val="FB72EA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9581E15"/>
    <w:multiLevelType w:val="hybridMultilevel"/>
    <w:tmpl w:val="D084E02E"/>
    <w:lvl w:ilvl="0" w:tplc="D61C7E36">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39EA0DF1"/>
    <w:multiLevelType w:val="hybridMultilevel"/>
    <w:tmpl w:val="29D889E0"/>
    <w:lvl w:ilvl="0" w:tplc="A9CA41C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A951FF3"/>
    <w:multiLevelType w:val="hybridMultilevel"/>
    <w:tmpl w:val="24BA6FA8"/>
    <w:lvl w:ilvl="0" w:tplc="45FA16F0">
      <w:start w:val="1"/>
      <w:numFmt w:val="decimal"/>
      <w:lvlText w:val="%1."/>
      <w:lvlJc w:val="left"/>
      <w:pPr>
        <w:tabs>
          <w:tab w:val="num" w:pos="360"/>
        </w:tabs>
        <w:ind w:left="360" w:hanging="360"/>
      </w:pPr>
      <w:rPr>
        <w:rFonts w:cs="Times New Roman"/>
        <w:b w:val="0"/>
        <w:bCs w:val="0"/>
        <w:i w:val="0"/>
        <w:iCs w:val="0"/>
        <w:color w:val="auto"/>
      </w:rPr>
    </w:lvl>
    <w:lvl w:ilvl="1" w:tplc="04150019">
      <w:start w:val="1"/>
      <w:numFmt w:val="lowerLetter"/>
      <w:lvlText w:val="%2."/>
      <w:lvlJc w:val="left"/>
      <w:pPr>
        <w:ind w:left="1156" w:hanging="360"/>
      </w:pPr>
    </w:lvl>
    <w:lvl w:ilvl="2" w:tplc="E8BC1488">
      <w:start w:val="1"/>
      <w:numFmt w:val="lowerLetter"/>
      <w:lvlText w:val="%3)"/>
      <w:lvlJc w:val="left"/>
      <w:pPr>
        <w:ind w:left="1211" w:hanging="360"/>
      </w:pPr>
      <w:rPr>
        <w:rFonts w:hint="default"/>
        <w:b w:val="0"/>
        <w:bCs/>
      </w:rPr>
    </w:lvl>
    <w:lvl w:ilvl="3" w:tplc="4A2CD58C">
      <w:start w:val="1"/>
      <w:numFmt w:val="decimal"/>
      <w:lvlText w:val="%4)"/>
      <w:lvlJc w:val="left"/>
      <w:pPr>
        <w:ind w:left="2596" w:hanging="360"/>
      </w:pPr>
      <w:rPr>
        <w:rFonts w:hint="default"/>
      </w:rPr>
    </w:lvl>
    <w:lvl w:ilvl="4" w:tplc="AB266A2E">
      <w:start w:val="23"/>
      <w:numFmt w:val="upperRoman"/>
      <w:lvlText w:val="%5&gt;"/>
      <w:lvlJc w:val="left"/>
      <w:pPr>
        <w:ind w:left="3676" w:hanging="720"/>
      </w:pPr>
      <w:rPr>
        <w:rFonts w:hint="default"/>
      </w:rPr>
    </w:lvl>
    <w:lvl w:ilvl="5" w:tplc="3A7CFCF6">
      <w:start w:val="14"/>
      <w:numFmt w:val="upperRoman"/>
      <w:lvlText w:val="%6."/>
      <w:lvlJc w:val="left"/>
      <w:pPr>
        <w:ind w:left="4576" w:hanging="720"/>
      </w:pPr>
      <w:rPr>
        <w:rFonts w:hint="default"/>
      </w:rPr>
    </w:lvl>
    <w:lvl w:ilvl="6" w:tplc="0415000F">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73" w15:restartNumberingAfterBreak="0">
    <w:nsid w:val="3ADA6D8B"/>
    <w:multiLevelType w:val="multilevel"/>
    <w:tmpl w:val="E61AF656"/>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4" w15:restartNumberingAfterBreak="0">
    <w:nsid w:val="3C3279B0"/>
    <w:multiLevelType w:val="multilevel"/>
    <w:tmpl w:val="2618B298"/>
    <w:lvl w:ilvl="0">
      <w:start w:val="1"/>
      <w:numFmt w:val="decimal"/>
      <w:lvlText w:val="%1."/>
      <w:lvlJc w:val="left"/>
      <w:pPr>
        <w:tabs>
          <w:tab w:val="num" w:pos="720"/>
        </w:tabs>
        <w:ind w:left="720" w:hanging="360"/>
      </w:pPr>
      <w:rPr>
        <w:rFonts w:hint="default"/>
        <w:b w:val="0"/>
        <w:color w:val="auto"/>
        <w:sz w:val="22"/>
        <w:szCs w:val="22"/>
      </w:rPr>
    </w:lvl>
    <w:lvl w:ilvl="1">
      <w:start w:val="1"/>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decimal"/>
      <w:lvlText w:val="%5)"/>
      <w:lvlJc w:val="left"/>
      <w:pPr>
        <w:tabs>
          <w:tab w:val="num" w:pos="3600"/>
        </w:tabs>
        <w:ind w:left="3600" w:hanging="360"/>
      </w:pPr>
      <w:rPr>
        <w:rFonts w:hint="default"/>
        <w:sz w:val="24"/>
        <w:szCs w:val="20"/>
      </w:rPr>
    </w:lvl>
    <w:lvl w:ilvl="5">
      <w:start w:val="1"/>
      <w:numFmt w:val="lowerLetter"/>
      <w:lvlText w:val="%6)"/>
      <w:lvlJc w:val="left"/>
      <w:pPr>
        <w:tabs>
          <w:tab w:val="num" w:pos="4500"/>
        </w:tabs>
        <w:ind w:left="4500" w:hanging="360"/>
      </w:pPr>
      <w:rPr>
        <w:rFonts w:hint="default"/>
      </w:rPr>
    </w:lvl>
    <w:lvl w:ilvl="6">
      <w:start w:val="1"/>
      <w:numFmt w:val="upperRoman"/>
      <w:lvlText w:val="%7."/>
      <w:lvlJc w:val="left"/>
      <w:pPr>
        <w:ind w:left="5400" w:hanging="720"/>
      </w:pPr>
      <w:rPr>
        <w:rFonts w:hint="default"/>
      </w:r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5" w15:restartNumberingAfterBreak="0">
    <w:nsid w:val="3CE900F3"/>
    <w:multiLevelType w:val="hybridMultilevel"/>
    <w:tmpl w:val="4D88DCB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6" w15:restartNumberingAfterBreak="0">
    <w:nsid w:val="3E114A41"/>
    <w:multiLevelType w:val="multilevel"/>
    <w:tmpl w:val="54140E02"/>
    <w:lvl w:ilvl="0">
      <w:start w:val="1"/>
      <w:numFmt w:val="lowerLetter"/>
      <w:lvlText w:val="%1)"/>
      <w:lvlJc w:val="left"/>
      <w:pPr>
        <w:tabs>
          <w:tab w:val="num" w:pos="0"/>
        </w:tabs>
        <w:ind w:left="1768" w:hanging="360"/>
      </w:pPr>
      <w:rPr>
        <w:rFonts w:cs="Times New Roman" w:hint="default"/>
        <w:color w:val="auto"/>
      </w:rPr>
    </w:lvl>
    <w:lvl w:ilvl="1">
      <w:start w:val="1"/>
      <w:numFmt w:val="lowerLetter"/>
      <w:lvlText w:val="%2."/>
      <w:lvlJc w:val="left"/>
      <w:pPr>
        <w:tabs>
          <w:tab w:val="num" w:pos="0"/>
        </w:tabs>
        <w:ind w:left="2488" w:hanging="360"/>
      </w:pPr>
      <w:rPr>
        <w:rFonts w:cs="Times New Roman" w:hint="default"/>
      </w:rPr>
    </w:lvl>
    <w:lvl w:ilvl="2">
      <w:start w:val="1"/>
      <w:numFmt w:val="lowerRoman"/>
      <w:lvlText w:val="%3."/>
      <w:lvlJc w:val="right"/>
      <w:pPr>
        <w:tabs>
          <w:tab w:val="num" w:pos="0"/>
        </w:tabs>
        <w:ind w:left="3208" w:hanging="180"/>
      </w:pPr>
      <w:rPr>
        <w:rFonts w:cs="Times New Roman" w:hint="default"/>
      </w:rPr>
    </w:lvl>
    <w:lvl w:ilvl="3">
      <w:start w:val="1"/>
      <w:numFmt w:val="decimal"/>
      <w:lvlText w:val="%4."/>
      <w:lvlJc w:val="left"/>
      <w:pPr>
        <w:tabs>
          <w:tab w:val="num" w:pos="0"/>
        </w:tabs>
        <w:ind w:left="3928" w:hanging="360"/>
      </w:pPr>
      <w:rPr>
        <w:rFonts w:cs="Times New Roman" w:hint="default"/>
      </w:rPr>
    </w:lvl>
    <w:lvl w:ilvl="4">
      <w:start w:val="1"/>
      <w:numFmt w:val="lowerLetter"/>
      <w:lvlText w:val="%5."/>
      <w:lvlJc w:val="left"/>
      <w:pPr>
        <w:tabs>
          <w:tab w:val="num" w:pos="0"/>
        </w:tabs>
        <w:ind w:left="4648" w:hanging="360"/>
      </w:pPr>
      <w:rPr>
        <w:rFonts w:cs="Times New Roman" w:hint="default"/>
      </w:rPr>
    </w:lvl>
    <w:lvl w:ilvl="5">
      <w:start w:val="1"/>
      <w:numFmt w:val="lowerRoman"/>
      <w:lvlText w:val="%6."/>
      <w:lvlJc w:val="right"/>
      <w:pPr>
        <w:tabs>
          <w:tab w:val="num" w:pos="0"/>
        </w:tabs>
        <w:ind w:left="5368" w:hanging="180"/>
      </w:pPr>
      <w:rPr>
        <w:rFonts w:cs="Times New Roman" w:hint="default"/>
      </w:rPr>
    </w:lvl>
    <w:lvl w:ilvl="6">
      <w:start w:val="1"/>
      <w:numFmt w:val="decimal"/>
      <w:lvlText w:val="%7."/>
      <w:lvlJc w:val="left"/>
      <w:pPr>
        <w:tabs>
          <w:tab w:val="num" w:pos="0"/>
        </w:tabs>
        <w:ind w:left="6088" w:hanging="360"/>
      </w:pPr>
      <w:rPr>
        <w:rFonts w:cs="Times New Roman" w:hint="default"/>
      </w:rPr>
    </w:lvl>
    <w:lvl w:ilvl="7">
      <w:start w:val="1"/>
      <w:numFmt w:val="lowerLetter"/>
      <w:lvlText w:val="%8."/>
      <w:lvlJc w:val="left"/>
      <w:pPr>
        <w:tabs>
          <w:tab w:val="num" w:pos="0"/>
        </w:tabs>
        <w:ind w:left="6808" w:hanging="360"/>
      </w:pPr>
      <w:rPr>
        <w:rFonts w:cs="Times New Roman" w:hint="default"/>
      </w:rPr>
    </w:lvl>
    <w:lvl w:ilvl="8">
      <w:start w:val="1"/>
      <w:numFmt w:val="lowerRoman"/>
      <w:lvlText w:val="%9."/>
      <w:lvlJc w:val="right"/>
      <w:pPr>
        <w:tabs>
          <w:tab w:val="num" w:pos="0"/>
        </w:tabs>
        <w:ind w:left="7528" w:hanging="180"/>
      </w:pPr>
      <w:rPr>
        <w:rFonts w:cs="Times New Roman" w:hint="default"/>
      </w:rPr>
    </w:lvl>
  </w:abstractNum>
  <w:abstractNum w:abstractNumId="77" w15:restartNumberingAfterBreak="0">
    <w:nsid w:val="3E185BF1"/>
    <w:multiLevelType w:val="hybridMultilevel"/>
    <w:tmpl w:val="9DD8EE18"/>
    <w:lvl w:ilvl="0" w:tplc="D5FE084C">
      <w:start w:val="1"/>
      <w:numFmt w:val="decimal"/>
      <w:lvlText w:val="%1."/>
      <w:lvlJc w:val="left"/>
      <w:pPr>
        <w:ind w:left="720" w:hanging="360"/>
      </w:pPr>
      <w:rPr>
        <w:rFonts w:ascii="Calibri" w:hAnsi="Calibri" w:cs="Calibri"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EA34529"/>
    <w:multiLevelType w:val="hybridMultilevel"/>
    <w:tmpl w:val="CC2060E4"/>
    <w:lvl w:ilvl="0" w:tplc="0415000F">
      <w:start w:val="1"/>
      <w:numFmt w:val="decimal"/>
      <w:pStyle w:val="Naglwek3"/>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9" w15:restartNumberingAfterBreak="0">
    <w:nsid w:val="3ED7717F"/>
    <w:multiLevelType w:val="hybridMultilevel"/>
    <w:tmpl w:val="A60CAFDE"/>
    <w:lvl w:ilvl="0" w:tplc="4F36434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F340192"/>
    <w:multiLevelType w:val="multilevel"/>
    <w:tmpl w:val="E61AF656"/>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1" w15:restartNumberingAfterBreak="0">
    <w:nsid w:val="3FE4625B"/>
    <w:multiLevelType w:val="hybridMultilevel"/>
    <w:tmpl w:val="06D0D4FA"/>
    <w:lvl w:ilvl="0" w:tplc="4922F50E">
      <w:start w:val="1"/>
      <w:numFmt w:val="decimal"/>
      <w:lvlText w:val="%1)"/>
      <w:lvlJc w:val="left"/>
      <w:pPr>
        <w:tabs>
          <w:tab w:val="num" w:pos="720"/>
        </w:tabs>
        <w:ind w:left="720" w:hanging="360"/>
      </w:pPr>
      <w:rPr>
        <w:rFonts w:ascii="Calibri" w:eastAsiaTheme="minorHAnsi" w:hAnsi="Calibri" w:cs="Calibri"/>
        <w:color w:val="auto"/>
      </w:rPr>
    </w:lvl>
    <w:lvl w:ilvl="1" w:tplc="3BE4F2EC">
      <w:start w:val="1"/>
      <w:numFmt w:val="decimal"/>
      <w:lvlText w:val="%2."/>
      <w:lvlJc w:val="left"/>
      <w:pPr>
        <w:tabs>
          <w:tab w:val="num" w:pos="644"/>
        </w:tabs>
        <w:ind w:left="644" w:hanging="360"/>
      </w:pPr>
      <w:rPr>
        <w:rFonts w:ascii="Calibri" w:hAnsi="Calibri" w:cs="Calibri" w:hint="default"/>
        <w:b w:val="0"/>
        <w:bCs w:val="0"/>
        <w:color w:val="auto"/>
        <w:sz w:val="24"/>
      </w:rPr>
    </w:lvl>
    <w:lvl w:ilvl="2" w:tplc="18F6EE4C">
      <w:start w:val="12"/>
      <w:numFmt w:val="decimal"/>
      <w:lvlText w:val="%3"/>
      <w:lvlJc w:val="left"/>
      <w:pPr>
        <w:tabs>
          <w:tab w:val="num" w:pos="2340"/>
        </w:tabs>
        <w:ind w:left="2340" w:hanging="360"/>
      </w:pPr>
      <w:rPr>
        <w:rFonts w:cs="Times New Roman"/>
      </w:rPr>
    </w:lvl>
    <w:lvl w:ilvl="3" w:tplc="3D881448">
      <w:start w:val="1"/>
      <w:numFmt w:val="decimal"/>
      <w:lvlText w:val="%4."/>
      <w:lvlJc w:val="left"/>
      <w:pPr>
        <w:tabs>
          <w:tab w:val="num" w:pos="2880"/>
        </w:tabs>
        <w:ind w:left="2880" w:hanging="360"/>
      </w:pPr>
      <w:rPr>
        <w:rFonts w:ascii="Calibri" w:eastAsia="Times New Roman" w:hAnsi="Calibri" w:cs="Calibri" w:hint="default"/>
        <w:b w:val="0"/>
        <w:bCs w:val="0"/>
        <w:i w:val="0"/>
        <w:iCs w:val="0"/>
      </w:rPr>
    </w:lvl>
    <w:lvl w:ilvl="4" w:tplc="9C1C8E3E">
      <w:start w:val="1"/>
      <w:numFmt w:val="upp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360"/>
      </w:p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2" w15:restartNumberingAfterBreak="0">
    <w:nsid w:val="40400BDB"/>
    <w:multiLevelType w:val="multilevel"/>
    <w:tmpl w:val="0CD252F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3" w15:restartNumberingAfterBreak="0">
    <w:nsid w:val="41627C41"/>
    <w:multiLevelType w:val="hybridMultilevel"/>
    <w:tmpl w:val="F1888570"/>
    <w:lvl w:ilvl="0" w:tplc="0415000F">
      <w:start w:val="1"/>
      <w:numFmt w:val="decimal"/>
      <w:lvlText w:val="%1."/>
      <w:lvlJc w:val="left"/>
      <w:pPr>
        <w:ind w:left="1146" w:hanging="360"/>
      </w:pPr>
      <w:rPr>
        <w:rFonts w:cs="Times New Roman"/>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84" w15:restartNumberingAfterBreak="0">
    <w:nsid w:val="4600309A"/>
    <w:multiLevelType w:val="hybridMultilevel"/>
    <w:tmpl w:val="9A9020F0"/>
    <w:lvl w:ilvl="0" w:tplc="312E420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5" w15:restartNumberingAfterBreak="0">
    <w:nsid w:val="46DA58F0"/>
    <w:multiLevelType w:val="hybridMultilevel"/>
    <w:tmpl w:val="6D6C6318"/>
    <w:lvl w:ilvl="0" w:tplc="FC6E922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6" w15:restartNumberingAfterBreak="0">
    <w:nsid w:val="485B112F"/>
    <w:multiLevelType w:val="multilevel"/>
    <w:tmpl w:val="E61AF656"/>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7" w15:restartNumberingAfterBreak="0">
    <w:nsid w:val="48AD66BF"/>
    <w:multiLevelType w:val="hybridMultilevel"/>
    <w:tmpl w:val="E1A62774"/>
    <w:lvl w:ilvl="0" w:tplc="4E1E6E2C">
      <w:start w:val="1"/>
      <w:numFmt w:val="decimal"/>
      <w:lvlText w:val="%1)"/>
      <w:lvlJc w:val="left"/>
      <w:pPr>
        <w:tabs>
          <w:tab w:val="num" w:pos="2492"/>
        </w:tabs>
        <w:ind w:left="2492" w:hanging="360"/>
      </w:pPr>
      <w:rPr>
        <w:rFonts w:cs="Times New Roman"/>
      </w:rPr>
    </w:lvl>
    <w:lvl w:ilvl="1" w:tplc="04150019">
      <w:start w:val="1"/>
      <w:numFmt w:val="decimal"/>
      <w:lvlText w:val="%2."/>
      <w:lvlJc w:val="left"/>
      <w:pPr>
        <w:tabs>
          <w:tab w:val="num" w:pos="3212"/>
        </w:tabs>
        <w:ind w:left="3212" w:hanging="360"/>
      </w:pPr>
      <w:rPr>
        <w:rFonts w:cs="Times New Roman"/>
      </w:rPr>
    </w:lvl>
    <w:lvl w:ilvl="2" w:tplc="0415001B">
      <w:start w:val="1"/>
      <w:numFmt w:val="decimal"/>
      <w:lvlText w:val="%3."/>
      <w:lvlJc w:val="left"/>
      <w:pPr>
        <w:tabs>
          <w:tab w:val="num" w:pos="3932"/>
        </w:tabs>
        <w:ind w:left="3932" w:hanging="360"/>
      </w:pPr>
      <w:rPr>
        <w:rFonts w:cs="Times New Roman"/>
      </w:rPr>
    </w:lvl>
    <w:lvl w:ilvl="3" w:tplc="0415000F">
      <w:start w:val="1"/>
      <w:numFmt w:val="decimal"/>
      <w:lvlText w:val="%4."/>
      <w:lvlJc w:val="left"/>
      <w:pPr>
        <w:tabs>
          <w:tab w:val="num" w:pos="4652"/>
        </w:tabs>
        <w:ind w:left="4652" w:hanging="360"/>
      </w:pPr>
      <w:rPr>
        <w:rFonts w:cs="Times New Roman"/>
      </w:rPr>
    </w:lvl>
    <w:lvl w:ilvl="4" w:tplc="04150019">
      <w:start w:val="1"/>
      <w:numFmt w:val="decimal"/>
      <w:lvlText w:val="%5."/>
      <w:lvlJc w:val="left"/>
      <w:pPr>
        <w:tabs>
          <w:tab w:val="num" w:pos="5372"/>
        </w:tabs>
        <w:ind w:left="5372" w:hanging="360"/>
      </w:pPr>
      <w:rPr>
        <w:rFonts w:cs="Times New Roman"/>
      </w:rPr>
    </w:lvl>
    <w:lvl w:ilvl="5" w:tplc="0415001B">
      <w:start w:val="1"/>
      <w:numFmt w:val="decimal"/>
      <w:lvlText w:val="%6."/>
      <w:lvlJc w:val="left"/>
      <w:pPr>
        <w:tabs>
          <w:tab w:val="num" w:pos="6092"/>
        </w:tabs>
        <w:ind w:left="6092" w:hanging="360"/>
      </w:pPr>
      <w:rPr>
        <w:rFonts w:cs="Times New Roman"/>
      </w:rPr>
    </w:lvl>
    <w:lvl w:ilvl="6" w:tplc="0415000F">
      <w:start w:val="1"/>
      <w:numFmt w:val="decimal"/>
      <w:lvlText w:val="%7."/>
      <w:lvlJc w:val="left"/>
      <w:pPr>
        <w:tabs>
          <w:tab w:val="num" w:pos="6812"/>
        </w:tabs>
        <w:ind w:left="6812" w:hanging="360"/>
      </w:pPr>
      <w:rPr>
        <w:rFonts w:cs="Times New Roman"/>
      </w:rPr>
    </w:lvl>
    <w:lvl w:ilvl="7" w:tplc="04150019">
      <w:start w:val="1"/>
      <w:numFmt w:val="decimal"/>
      <w:lvlText w:val="%8."/>
      <w:lvlJc w:val="left"/>
      <w:pPr>
        <w:tabs>
          <w:tab w:val="num" w:pos="7532"/>
        </w:tabs>
        <w:ind w:left="7532" w:hanging="360"/>
      </w:pPr>
      <w:rPr>
        <w:rFonts w:cs="Times New Roman"/>
      </w:rPr>
    </w:lvl>
    <w:lvl w:ilvl="8" w:tplc="0415001B">
      <w:start w:val="1"/>
      <w:numFmt w:val="decimal"/>
      <w:lvlText w:val="%9."/>
      <w:lvlJc w:val="left"/>
      <w:pPr>
        <w:tabs>
          <w:tab w:val="num" w:pos="8252"/>
        </w:tabs>
        <w:ind w:left="8252" w:hanging="360"/>
      </w:pPr>
      <w:rPr>
        <w:rFonts w:cs="Times New Roman"/>
      </w:rPr>
    </w:lvl>
  </w:abstractNum>
  <w:abstractNum w:abstractNumId="88" w15:restartNumberingAfterBreak="0">
    <w:nsid w:val="48DE3361"/>
    <w:multiLevelType w:val="multilevel"/>
    <w:tmpl w:val="BB202BE6"/>
    <w:lvl w:ilvl="0">
      <w:start w:val="1"/>
      <w:numFmt w:val="decimal"/>
      <w:lvlText w:val="%1."/>
      <w:lvlJc w:val="left"/>
      <w:pPr>
        <w:tabs>
          <w:tab w:val="num" w:pos="0"/>
        </w:tabs>
        <w:ind w:left="720" w:firstLine="360"/>
      </w:pPr>
      <w:rPr>
        <w:rFonts w:cs="Times New Roman"/>
        <w:b w:val="0"/>
        <w:position w:val="0"/>
        <w:sz w:val="22"/>
        <w:vertAlign w:val="baseline"/>
      </w:rPr>
    </w:lvl>
    <w:lvl w:ilvl="1">
      <w:start w:val="1"/>
      <w:numFmt w:val="lowerLetter"/>
      <w:lvlText w:val="%2."/>
      <w:lvlJc w:val="left"/>
      <w:pPr>
        <w:tabs>
          <w:tab w:val="num" w:pos="0"/>
        </w:tabs>
        <w:ind w:left="1440" w:firstLine="1080"/>
      </w:pPr>
      <w:rPr>
        <w:rFonts w:cs="Times New Roman"/>
        <w:position w:val="0"/>
        <w:sz w:val="22"/>
        <w:vertAlign w:val="baseline"/>
      </w:rPr>
    </w:lvl>
    <w:lvl w:ilvl="2">
      <w:start w:val="1"/>
      <w:numFmt w:val="lowerRoman"/>
      <w:lvlText w:val="%3."/>
      <w:lvlJc w:val="right"/>
      <w:pPr>
        <w:tabs>
          <w:tab w:val="num" w:pos="0"/>
        </w:tabs>
        <w:ind w:left="2160" w:firstLine="1980"/>
      </w:pPr>
      <w:rPr>
        <w:rFonts w:cs="Times New Roman"/>
        <w:position w:val="0"/>
        <w:sz w:val="22"/>
        <w:vertAlign w:val="baseline"/>
      </w:rPr>
    </w:lvl>
    <w:lvl w:ilvl="3">
      <w:start w:val="1"/>
      <w:numFmt w:val="decimal"/>
      <w:lvlText w:val="%4."/>
      <w:lvlJc w:val="left"/>
      <w:pPr>
        <w:tabs>
          <w:tab w:val="num" w:pos="0"/>
        </w:tabs>
        <w:ind w:left="2880" w:firstLine="2520"/>
      </w:pPr>
      <w:rPr>
        <w:rFonts w:cs="Times New Roman"/>
        <w:position w:val="0"/>
        <w:sz w:val="22"/>
        <w:vertAlign w:val="baseline"/>
      </w:rPr>
    </w:lvl>
    <w:lvl w:ilvl="4">
      <w:start w:val="1"/>
      <w:numFmt w:val="lowerLetter"/>
      <w:lvlText w:val="%5."/>
      <w:lvlJc w:val="left"/>
      <w:pPr>
        <w:tabs>
          <w:tab w:val="num" w:pos="0"/>
        </w:tabs>
        <w:ind w:left="3600" w:firstLine="3240"/>
      </w:pPr>
      <w:rPr>
        <w:rFonts w:cs="Times New Roman"/>
        <w:position w:val="0"/>
        <w:sz w:val="22"/>
        <w:vertAlign w:val="baseline"/>
      </w:rPr>
    </w:lvl>
    <w:lvl w:ilvl="5">
      <w:start w:val="1"/>
      <w:numFmt w:val="lowerRoman"/>
      <w:lvlText w:val="%6."/>
      <w:lvlJc w:val="right"/>
      <w:pPr>
        <w:tabs>
          <w:tab w:val="num" w:pos="0"/>
        </w:tabs>
        <w:ind w:left="4320" w:firstLine="4140"/>
      </w:pPr>
      <w:rPr>
        <w:rFonts w:cs="Times New Roman"/>
        <w:position w:val="0"/>
        <w:sz w:val="22"/>
        <w:vertAlign w:val="baseline"/>
      </w:rPr>
    </w:lvl>
    <w:lvl w:ilvl="6">
      <w:start w:val="1"/>
      <w:numFmt w:val="decimal"/>
      <w:lvlText w:val="%7."/>
      <w:lvlJc w:val="left"/>
      <w:pPr>
        <w:tabs>
          <w:tab w:val="num" w:pos="0"/>
        </w:tabs>
        <w:ind w:left="5040" w:firstLine="4680"/>
      </w:pPr>
      <w:rPr>
        <w:rFonts w:cs="Times New Roman"/>
        <w:position w:val="0"/>
        <w:sz w:val="22"/>
        <w:vertAlign w:val="baseline"/>
      </w:rPr>
    </w:lvl>
    <w:lvl w:ilvl="7">
      <w:start w:val="1"/>
      <w:numFmt w:val="lowerLetter"/>
      <w:lvlText w:val="%8."/>
      <w:lvlJc w:val="left"/>
      <w:pPr>
        <w:tabs>
          <w:tab w:val="num" w:pos="0"/>
        </w:tabs>
        <w:ind w:left="5760" w:firstLine="5400"/>
      </w:pPr>
      <w:rPr>
        <w:rFonts w:cs="Times New Roman"/>
        <w:position w:val="0"/>
        <w:sz w:val="22"/>
        <w:vertAlign w:val="baseline"/>
      </w:rPr>
    </w:lvl>
    <w:lvl w:ilvl="8">
      <w:start w:val="1"/>
      <w:numFmt w:val="lowerRoman"/>
      <w:lvlText w:val="%9."/>
      <w:lvlJc w:val="right"/>
      <w:pPr>
        <w:tabs>
          <w:tab w:val="num" w:pos="0"/>
        </w:tabs>
        <w:ind w:left="6480" w:firstLine="6300"/>
      </w:pPr>
      <w:rPr>
        <w:rFonts w:cs="Times New Roman"/>
        <w:position w:val="0"/>
        <w:sz w:val="22"/>
        <w:vertAlign w:val="baseline"/>
      </w:rPr>
    </w:lvl>
  </w:abstractNum>
  <w:abstractNum w:abstractNumId="89"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4C2C0609"/>
    <w:multiLevelType w:val="hybridMultilevel"/>
    <w:tmpl w:val="AAA02E8E"/>
    <w:styleLink w:val="WW8Num1722"/>
    <w:lvl w:ilvl="0" w:tplc="4998C862">
      <w:start w:val="1"/>
      <w:numFmt w:val="decimal"/>
      <w:lvlText w:val="%1."/>
      <w:lvlJc w:val="left"/>
      <w:pPr>
        <w:ind w:left="720" w:hanging="360"/>
      </w:pPr>
      <w:rPr>
        <w:rFonts w:ascii="Calibri" w:eastAsia="Times New Roman" w:hAnsi="Calibri" w:cs="Calibri"/>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E054B31"/>
    <w:multiLevelType w:val="hybridMultilevel"/>
    <w:tmpl w:val="DA769E52"/>
    <w:lvl w:ilvl="0" w:tplc="45FA16F0">
      <w:start w:val="1"/>
      <w:numFmt w:val="decimal"/>
      <w:lvlText w:val="%1."/>
      <w:lvlJc w:val="left"/>
      <w:pPr>
        <w:tabs>
          <w:tab w:val="num" w:pos="360"/>
        </w:tabs>
        <w:ind w:left="360" w:hanging="360"/>
      </w:pPr>
      <w:rPr>
        <w:rFonts w:cs="Times New Roman"/>
        <w:b w:val="0"/>
        <w:bCs w:val="0"/>
        <w:i w:val="0"/>
        <w:iCs w:val="0"/>
        <w:color w:val="auto"/>
      </w:rPr>
    </w:lvl>
    <w:lvl w:ilvl="1" w:tplc="04150019">
      <w:start w:val="1"/>
      <w:numFmt w:val="lowerLetter"/>
      <w:lvlText w:val="%2."/>
      <w:lvlJc w:val="left"/>
      <w:pPr>
        <w:ind w:left="1156" w:hanging="360"/>
      </w:pPr>
    </w:lvl>
    <w:lvl w:ilvl="2" w:tplc="11565B16">
      <w:start w:val="1"/>
      <w:numFmt w:val="lowerLetter"/>
      <w:lvlText w:val="%3)"/>
      <w:lvlJc w:val="left"/>
      <w:pPr>
        <w:ind w:left="1211" w:hanging="360"/>
      </w:pPr>
      <w:rPr>
        <w:rFonts w:hint="default"/>
        <w:b/>
      </w:rPr>
    </w:lvl>
    <w:lvl w:ilvl="3" w:tplc="4A2CD58C">
      <w:start w:val="1"/>
      <w:numFmt w:val="decimal"/>
      <w:lvlText w:val="%4)"/>
      <w:lvlJc w:val="left"/>
      <w:pPr>
        <w:ind w:left="2596" w:hanging="360"/>
      </w:pPr>
      <w:rPr>
        <w:rFonts w:hint="default"/>
      </w:r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92" w15:restartNumberingAfterBreak="0">
    <w:nsid w:val="4E4446F0"/>
    <w:multiLevelType w:val="multilevel"/>
    <w:tmpl w:val="2D84AB74"/>
    <w:lvl w:ilvl="0">
      <w:start w:val="1"/>
      <w:numFmt w:val="decimal"/>
      <w:lvlText w:val="%1)"/>
      <w:lvlJc w:val="left"/>
      <w:pPr>
        <w:tabs>
          <w:tab w:val="num" w:pos="0"/>
        </w:tabs>
        <w:ind w:left="644" w:hanging="360"/>
      </w:pPr>
      <w:rPr>
        <w:rFonts w:cs="Times New Roman"/>
        <w:i w:val="0"/>
      </w:rPr>
    </w:lvl>
    <w:lvl w:ilvl="1">
      <w:start w:val="1"/>
      <w:numFmt w:val="lowerLetter"/>
      <w:lvlText w:val="%2."/>
      <w:lvlJc w:val="left"/>
      <w:pPr>
        <w:tabs>
          <w:tab w:val="num" w:pos="0"/>
        </w:tabs>
        <w:ind w:left="1364" w:hanging="360"/>
      </w:pPr>
      <w:rPr>
        <w:rFonts w:cs="Times New Roman"/>
      </w:rPr>
    </w:lvl>
    <w:lvl w:ilvl="2">
      <w:start w:val="1"/>
      <w:numFmt w:val="lowerRoman"/>
      <w:lvlText w:val="%3."/>
      <w:lvlJc w:val="right"/>
      <w:pPr>
        <w:tabs>
          <w:tab w:val="num" w:pos="0"/>
        </w:tabs>
        <w:ind w:left="2084" w:hanging="180"/>
      </w:pPr>
      <w:rPr>
        <w:rFonts w:cs="Times New Roman"/>
      </w:rPr>
    </w:lvl>
    <w:lvl w:ilvl="3">
      <w:start w:val="1"/>
      <w:numFmt w:val="decimal"/>
      <w:lvlText w:val="%4."/>
      <w:lvlJc w:val="left"/>
      <w:pPr>
        <w:tabs>
          <w:tab w:val="num" w:pos="0"/>
        </w:tabs>
        <w:ind w:left="2804" w:hanging="360"/>
      </w:pPr>
      <w:rPr>
        <w:rFonts w:cs="Times New Roman"/>
      </w:rPr>
    </w:lvl>
    <w:lvl w:ilvl="4">
      <w:start w:val="1"/>
      <w:numFmt w:val="lowerLetter"/>
      <w:lvlText w:val="%5."/>
      <w:lvlJc w:val="left"/>
      <w:pPr>
        <w:tabs>
          <w:tab w:val="num" w:pos="0"/>
        </w:tabs>
        <w:ind w:left="3524" w:hanging="360"/>
      </w:pPr>
      <w:rPr>
        <w:rFonts w:cs="Times New Roman"/>
      </w:rPr>
    </w:lvl>
    <w:lvl w:ilvl="5">
      <w:start w:val="1"/>
      <w:numFmt w:val="lowerRoman"/>
      <w:lvlText w:val="%6."/>
      <w:lvlJc w:val="right"/>
      <w:pPr>
        <w:tabs>
          <w:tab w:val="num" w:pos="0"/>
        </w:tabs>
        <w:ind w:left="4244" w:hanging="180"/>
      </w:pPr>
      <w:rPr>
        <w:rFonts w:cs="Times New Roman"/>
      </w:rPr>
    </w:lvl>
    <w:lvl w:ilvl="6">
      <w:start w:val="1"/>
      <w:numFmt w:val="decimal"/>
      <w:lvlText w:val="%7."/>
      <w:lvlJc w:val="left"/>
      <w:pPr>
        <w:tabs>
          <w:tab w:val="num" w:pos="0"/>
        </w:tabs>
        <w:ind w:left="4964" w:hanging="360"/>
      </w:pPr>
      <w:rPr>
        <w:rFonts w:cs="Times New Roman"/>
      </w:rPr>
    </w:lvl>
    <w:lvl w:ilvl="7">
      <w:start w:val="1"/>
      <w:numFmt w:val="lowerLetter"/>
      <w:lvlText w:val="%8."/>
      <w:lvlJc w:val="left"/>
      <w:pPr>
        <w:tabs>
          <w:tab w:val="num" w:pos="0"/>
        </w:tabs>
        <w:ind w:left="5684" w:hanging="360"/>
      </w:pPr>
      <w:rPr>
        <w:rFonts w:cs="Times New Roman"/>
      </w:rPr>
    </w:lvl>
    <w:lvl w:ilvl="8">
      <w:start w:val="1"/>
      <w:numFmt w:val="lowerRoman"/>
      <w:lvlText w:val="%9."/>
      <w:lvlJc w:val="right"/>
      <w:pPr>
        <w:tabs>
          <w:tab w:val="num" w:pos="0"/>
        </w:tabs>
        <w:ind w:left="6404" w:hanging="180"/>
      </w:pPr>
      <w:rPr>
        <w:rFonts w:cs="Times New Roman"/>
      </w:rPr>
    </w:lvl>
  </w:abstractNum>
  <w:abstractNum w:abstractNumId="93" w15:restartNumberingAfterBreak="0">
    <w:nsid w:val="4F3614F3"/>
    <w:multiLevelType w:val="hybridMultilevel"/>
    <w:tmpl w:val="187CAB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F7B70DC"/>
    <w:multiLevelType w:val="hybridMultilevel"/>
    <w:tmpl w:val="ED8A8A2E"/>
    <w:lvl w:ilvl="0" w:tplc="B66A992C">
      <w:start w:val="4"/>
      <w:numFmt w:val="decimal"/>
      <w:lvlText w:val="%1."/>
      <w:lvlJc w:val="left"/>
      <w:pPr>
        <w:tabs>
          <w:tab w:val="num" w:pos="2596"/>
        </w:tabs>
        <w:ind w:left="2596" w:hanging="360"/>
      </w:pPr>
      <w:rPr>
        <w:rFonts w:ascii="Calibri" w:eastAsia="Times New Roman" w:hAnsi="Calibri" w:cs="Calibri"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03138BC"/>
    <w:multiLevelType w:val="hybridMultilevel"/>
    <w:tmpl w:val="B11AB12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053519E"/>
    <w:multiLevelType w:val="multilevel"/>
    <w:tmpl w:val="977E43C0"/>
    <w:styleLink w:val="WW8Num38"/>
    <w:lvl w:ilvl="0">
      <w:start w:val="9"/>
      <w:numFmt w:val="decimal"/>
      <w:lvlText w:val="%1"/>
      <w:lvlJc w:val="left"/>
      <w:rPr>
        <w:rFonts w:ascii="Garamond" w:hAnsi="Garamond" w:cs="Garamond"/>
        <w:b w:val="0"/>
        <w:bCs/>
        <w:sz w:val="20"/>
        <w:szCs w:val="20"/>
      </w:rPr>
    </w:lvl>
    <w:lvl w:ilvl="1">
      <w:start w:val="1"/>
      <w:numFmt w:val="decimal"/>
      <w:lvlText w:val="%2."/>
      <w:lvlJc w:val="left"/>
      <w:rPr>
        <w:rFonts w:ascii="Calibri" w:eastAsia="Times New Roman" w:hAnsi="Calibri" w:cs="Garamond"/>
        <w:b w:val="0"/>
        <w:bCs/>
        <w:sz w:val="20"/>
        <w:szCs w:val="20"/>
      </w:rPr>
    </w:lvl>
    <w:lvl w:ilvl="2">
      <w:start w:val="1"/>
      <w:numFmt w:val="decimal"/>
      <w:lvlText w:val="%1.%2.%3"/>
      <w:lvlJc w:val="left"/>
      <w:rPr>
        <w:rFonts w:ascii="Garamond" w:hAnsi="Garamond" w:cs="Garamond"/>
        <w:b w:val="0"/>
        <w:bCs/>
        <w:sz w:val="20"/>
        <w:szCs w:val="20"/>
      </w:rPr>
    </w:lvl>
    <w:lvl w:ilvl="3">
      <w:start w:val="1"/>
      <w:numFmt w:val="decimal"/>
      <w:lvlText w:val="%1.%2.%3.%4"/>
      <w:lvlJc w:val="left"/>
      <w:rPr>
        <w:rFonts w:ascii="Garamond" w:hAnsi="Garamond" w:cs="Garamond"/>
        <w:b w:val="0"/>
        <w:bCs/>
        <w:sz w:val="20"/>
        <w:szCs w:val="20"/>
      </w:rPr>
    </w:lvl>
    <w:lvl w:ilvl="4">
      <w:start w:val="1"/>
      <w:numFmt w:val="decimal"/>
      <w:lvlText w:val="%1.%2.%3.%4.%5"/>
      <w:lvlJc w:val="left"/>
      <w:rPr>
        <w:rFonts w:ascii="Garamond" w:hAnsi="Garamond" w:cs="Garamond"/>
        <w:b w:val="0"/>
        <w:bCs/>
        <w:sz w:val="20"/>
        <w:szCs w:val="20"/>
      </w:rPr>
    </w:lvl>
    <w:lvl w:ilvl="5">
      <w:start w:val="1"/>
      <w:numFmt w:val="decimal"/>
      <w:lvlText w:val="%1.%2.%3.%4.%5.%6"/>
      <w:lvlJc w:val="left"/>
      <w:rPr>
        <w:rFonts w:ascii="Garamond" w:hAnsi="Garamond" w:cs="Garamond"/>
        <w:b w:val="0"/>
        <w:bCs/>
        <w:sz w:val="20"/>
        <w:szCs w:val="20"/>
      </w:rPr>
    </w:lvl>
    <w:lvl w:ilvl="6">
      <w:start w:val="1"/>
      <w:numFmt w:val="decimal"/>
      <w:lvlText w:val="%1.%2.%3.%4.%5.%6.%7"/>
      <w:lvlJc w:val="left"/>
      <w:rPr>
        <w:rFonts w:ascii="Garamond" w:hAnsi="Garamond" w:cs="Garamond"/>
        <w:b w:val="0"/>
        <w:bCs/>
        <w:sz w:val="20"/>
        <w:szCs w:val="20"/>
      </w:rPr>
    </w:lvl>
    <w:lvl w:ilvl="7">
      <w:start w:val="1"/>
      <w:numFmt w:val="decimal"/>
      <w:lvlText w:val="%1.%2.%3.%4.%5.%6.%7.%8"/>
      <w:lvlJc w:val="left"/>
      <w:rPr>
        <w:rFonts w:ascii="Garamond" w:hAnsi="Garamond" w:cs="Garamond"/>
        <w:b w:val="0"/>
        <w:bCs/>
        <w:sz w:val="20"/>
        <w:szCs w:val="20"/>
      </w:rPr>
    </w:lvl>
    <w:lvl w:ilvl="8">
      <w:start w:val="1"/>
      <w:numFmt w:val="decimal"/>
      <w:lvlText w:val="%1.%2.%3.%4.%5.%6.%7.%8.%9"/>
      <w:lvlJc w:val="left"/>
      <w:rPr>
        <w:rFonts w:ascii="Garamond" w:hAnsi="Garamond" w:cs="Garamond"/>
        <w:b w:val="0"/>
        <w:bCs/>
        <w:sz w:val="20"/>
        <w:szCs w:val="20"/>
      </w:rPr>
    </w:lvl>
  </w:abstractNum>
  <w:abstractNum w:abstractNumId="97" w15:restartNumberingAfterBreak="0">
    <w:nsid w:val="51B25E55"/>
    <w:multiLevelType w:val="hybridMultilevel"/>
    <w:tmpl w:val="09C29D76"/>
    <w:lvl w:ilvl="0" w:tplc="04150001">
      <w:start w:val="1"/>
      <w:numFmt w:val="bullet"/>
      <w:lvlText w:val=""/>
      <w:lvlJc w:val="left"/>
      <w:pPr>
        <w:ind w:left="1866" w:hanging="360"/>
      </w:pPr>
      <w:rPr>
        <w:rFonts w:ascii="Symbol" w:hAnsi="Symbol"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98" w15:restartNumberingAfterBreak="0">
    <w:nsid w:val="52430EF7"/>
    <w:multiLevelType w:val="multilevel"/>
    <w:tmpl w:val="E61AF656"/>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99" w15:restartNumberingAfterBreak="0">
    <w:nsid w:val="52CC28FA"/>
    <w:multiLevelType w:val="hybridMultilevel"/>
    <w:tmpl w:val="852A3C94"/>
    <w:lvl w:ilvl="0" w:tplc="8248A3DA">
      <w:start w:val="1"/>
      <w:numFmt w:val="lowerLetter"/>
      <w:pStyle w:val="JIa"/>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556F4637"/>
    <w:multiLevelType w:val="hybridMultilevel"/>
    <w:tmpl w:val="EC74CF98"/>
    <w:lvl w:ilvl="0" w:tplc="1C680128">
      <w:start w:val="9"/>
      <w:numFmt w:val="decimal"/>
      <w:lvlText w:val="§%1 "/>
      <w:lvlJc w:val="center"/>
      <w:pPr>
        <w:ind w:left="3240" w:hanging="360"/>
      </w:pPr>
      <w:rPr>
        <w:rFonts w:asciiTheme="minorHAnsi" w:hAnsiTheme="minorHAnsi" w:cstheme="minorHAnsi" w:hint="default"/>
        <w:b/>
        <w:i w:val="0"/>
        <w:spacing w:val="0"/>
        <w:w w:val="100"/>
        <w:position w:val="0"/>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5671002D"/>
    <w:multiLevelType w:val="hybridMultilevel"/>
    <w:tmpl w:val="03EA6ACE"/>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02" w15:restartNumberingAfterBreak="0">
    <w:nsid w:val="56DD1FAE"/>
    <w:multiLevelType w:val="multilevel"/>
    <w:tmpl w:val="551C8990"/>
    <w:lvl w:ilvl="0">
      <w:start w:val="1"/>
      <w:numFmt w:val="decimal"/>
      <w:lvlText w:val="%1."/>
      <w:lvlJc w:val="left"/>
      <w:pPr>
        <w:ind w:left="720" w:hanging="360"/>
      </w:pPr>
      <w:rPr>
        <w:rFonts w:ascii="Calibri" w:eastAsia="Times New Roman" w:hAnsi="Calibri" w:cs="Calibri"/>
        <w:u w:val="none"/>
      </w:rPr>
    </w:lvl>
    <w:lvl w:ilvl="1">
      <w:start w:val="1"/>
      <w:numFmt w:val="decimal"/>
      <w:isLgl/>
      <w:lvlText w:val="%1.%2."/>
      <w:lvlJc w:val="left"/>
      <w:pPr>
        <w:ind w:left="786" w:hanging="360"/>
      </w:pPr>
      <w:rPr>
        <w:rFonts w:hint="default"/>
        <w:u w:val="none"/>
      </w:rPr>
    </w:lvl>
    <w:lvl w:ilvl="2">
      <w:start w:val="1"/>
      <w:numFmt w:val="decimal"/>
      <w:isLgl/>
      <w:lvlText w:val="%1.%2.%3."/>
      <w:lvlJc w:val="left"/>
      <w:pPr>
        <w:ind w:left="1212" w:hanging="720"/>
      </w:pPr>
      <w:rPr>
        <w:rFonts w:hint="default"/>
        <w:u w:val="none"/>
      </w:rPr>
    </w:lvl>
    <w:lvl w:ilvl="3">
      <w:start w:val="1"/>
      <w:numFmt w:val="decimal"/>
      <w:isLgl/>
      <w:lvlText w:val="%1.%2.%3.%4."/>
      <w:lvlJc w:val="left"/>
      <w:pPr>
        <w:ind w:left="1278" w:hanging="720"/>
      </w:pPr>
      <w:rPr>
        <w:rFonts w:hint="default"/>
        <w:u w:val="none"/>
      </w:rPr>
    </w:lvl>
    <w:lvl w:ilvl="4">
      <w:start w:val="1"/>
      <w:numFmt w:val="decimal"/>
      <w:isLgl/>
      <w:lvlText w:val="%1.%2.%3.%4.%5."/>
      <w:lvlJc w:val="left"/>
      <w:pPr>
        <w:ind w:left="1704" w:hanging="1080"/>
      </w:pPr>
      <w:rPr>
        <w:rFonts w:hint="default"/>
        <w:u w:val="none"/>
      </w:rPr>
    </w:lvl>
    <w:lvl w:ilvl="5">
      <w:start w:val="1"/>
      <w:numFmt w:val="decimal"/>
      <w:isLgl/>
      <w:lvlText w:val="%1.%2.%3.%4.%5.%6."/>
      <w:lvlJc w:val="left"/>
      <w:pPr>
        <w:ind w:left="1770" w:hanging="1080"/>
      </w:pPr>
      <w:rPr>
        <w:rFonts w:hint="default"/>
        <w:u w:val="none"/>
      </w:rPr>
    </w:lvl>
    <w:lvl w:ilvl="6">
      <w:start w:val="1"/>
      <w:numFmt w:val="decimal"/>
      <w:isLgl/>
      <w:lvlText w:val="%1.%2.%3.%4.%5.%6.%7."/>
      <w:lvlJc w:val="left"/>
      <w:pPr>
        <w:ind w:left="2196" w:hanging="1440"/>
      </w:pPr>
      <w:rPr>
        <w:rFonts w:hint="default"/>
        <w:u w:val="none"/>
      </w:rPr>
    </w:lvl>
    <w:lvl w:ilvl="7">
      <w:start w:val="1"/>
      <w:numFmt w:val="decimal"/>
      <w:isLgl/>
      <w:lvlText w:val="%1.%2.%3.%4.%5.%6.%7.%8."/>
      <w:lvlJc w:val="left"/>
      <w:pPr>
        <w:ind w:left="2262" w:hanging="1440"/>
      </w:pPr>
      <w:rPr>
        <w:rFonts w:hint="default"/>
        <w:u w:val="none"/>
      </w:rPr>
    </w:lvl>
    <w:lvl w:ilvl="8">
      <w:start w:val="1"/>
      <w:numFmt w:val="decimal"/>
      <w:isLgl/>
      <w:lvlText w:val="%1.%2.%3.%4.%5.%6.%7.%8.%9."/>
      <w:lvlJc w:val="left"/>
      <w:pPr>
        <w:ind w:left="2688" w:hanging="1800"/>
      </w:pPr>
      <w:rPr>
        <w:rFonts w:hint="default"/>
        <w:u w:val="none"/>
      </w:rPr>
    </w:lvl>
  </w:abstractNum>
  <w:abstractNum w:abstractNumId="103" w15:restartNumberingAfterBreak="0">
    <w:nsid w:val="57897235"/>
    <w:multiLevelType w:val="multilevel"/>
    <w:tmpl w:val="359AC3AC"/>
    <w:lvl w:ilvl="0">
      <w:start w:val="1"/>
      <w:numFmt w:val="decimal"/>
      <w:lvlText w:val="%1)"/>
      <w:lvlJc w:val="left"/>
      <w:pPr>
        <w:tabs>
          <w:tab w:val="num" w:pos="0"/>
        </w:tabs>
        <w:ind w:left="644" w:hanging="360"/>
      </w:pPr>
      <w:rPr>
        <w:rFonts w:cs="Times New Roman"/>
        <w:i w:val="0"/>
      </w:rPr>
    </w:lvl>
    <w:lvl w:ilvl="1">
      <w:start w:val="1"/>
      <w:numFmt w:val="lowerLetter"/>
      <w:lvlText w:val="%2)"/>
      <w:lvlJc w:val="left"/>
      <w:pPr>
        <w:tabs>
          <w:tab w:val="num" w:pos="0"/>
        </w:tabs>
        <w:ind w:left="1364" w:hanging="360"/>
      </w:pPr>
      <w:rPr>
        <w:rFonts w:asciiTheme="minorHAnsi" w:eastAsia="Times New Roman" w:hAnsiTheme="minorHAnsi" w:cstheme="minorHAnsi" w:hint="default"/>
      </w:rPr>
    </w:lvl>
    <w:lvl w:ilvl="2">
      <w:start w:val="1"/>
      <w:numFmt w:val="lowerRoman"/>
      <w:lvlText w:val="%3."/>
      <w:lvlJc w:val="right"/>
      <w:pPr>
        <w:tabs>
          <w:tab w:val="num" w:pos="0"/>
        </w:tabs>
        <w:ind w:left="2084" w:hanging="180"/>
      </w:pPr>
      <w:rPr>
        <w:rFonts w:cs="Times New Roman"/>
      </w:rPr>
    </w:lvl>
    <w:lvl w:ilvl="3">
      <w:start w:val="1"/>
      <w:numFmt w:val="decimal"/>
      <w:lvlText w:val="%4."/>
      <w:lvlJc w:val="left"/>
      <w:pPr>
        <w:tabs>
          <w:tab w:val="num" w:pos="0"/>
        </w:tabs>
        <w:ind w:left="2804" w:hanging="360"/>
      </w:pPr>
      <w:rPr>
        <w:rFonts w:cs="Times New Roman"/>
      </w:rPr>
    </w:lvl>
    <w:lvl w:ilvl="4">
      <w:start w:val="1"/>
      <w:numFmt w:val="lowerLetter"/>
      <w:lvlText w:val="%5."/>
      <w:lvlJc w:val="left"/>
      <w:pPr>
        <w:tabs>
          <w:tab w:val="num" w:pos="0"/>
        </w:tabs>
        <w:ind w:left="3524" w:hanging="360"/>
      </w:pPr>
      <w:rPr>
        <w:rFonts w:cs="Times New Roman"/>
      </w:rPr>
    </w:lvl>
    <w:lvl w:ilvl="5">
      <w:start w:val="1"/>
      <w:numFmt w:val="lowerRoman"/>
      <w:lvlText w:val="%6."/>
      <w:lvlJc w:val="right"/>
      <w:pPr>
        <w:tabs>
          <w:tab w:val="num" w:pos="0"/>
        </w:tabs>
        <w:ind w:left="4244" w:hanging="180"/>
      </w:pPr>
      <w:rPr>
        <w:rFonts w:cs="Times New Roman"/>
      </w:rPr>
    </w:lvl>
    <w:lvl w:ilvl="6">
      <w:start w:val="1"/>
      <w:numFmt w:val="decimal"/>
      <w:lvlText w:val="%7."/>
      <w:lvlJc w:val="left"/>
      <w:pPr>
        <w:tabs>
          <w:tab w:val="num" w:pos="0"/>
        </w:tabs>
        <w:ind w:left="4964" w:hanging="360"/>
      </w:pPr>
      <w:rPr>
        <w:rFonts w:cs="Times New Roman"/>
      </w:rPr>
    </w:lvl>
    <w:lvl w:ilvl="7">
      <w:start w:val="1"/>
      <w:numFmt w:val="lowerLetter"/>
      <w:lvlText w:val="%8."/>
      <w:lvlJc w:val="left"/>
      <w:pPr>
        <w:tabs>
          <w:tab w:val="num" w:pos="0"/>
        </w:tabs>
        <w:ind w:left="5684" w:hanging="360"/>
      </w:pPr>
      <w:rPr>
        <w:rFonts w:cs="Times New Roman"/>
      </w:rPr>
    </w:lvl>
    <w:lvl w:ilvl="8">
      <w:start w:val="1"/>
      <w:numFmt w:val="lowerRoman"/>
      <w:lvlText w:val="%9."/>
      <w:lvlJc w:val="right"/>
      <w:pPr>
        <w:tabs>
          <w:tab w:val="num" w:pos="0"/>
        </w:tabs>
        <w:ind w:left="6404" w:hanging="180"/>
      </w:pPr>
      <w:rPr>
        <w:rFonts w:cs="Times New Roman"/>
      </w:rPr>
    </w:lvl>
  </w:abstractNum>
  <w:abstractNum w:abstractNumId="104" w15:restartNumberingAfterBreak="0">
    <w:nsid w:val="57C73C15"/>
    <w:multiLevelType w:val="hybridMultilevel"/>
    <w:tmpl w:val="92C415AE"/>
    <w:lvl w:ilvl="0" w:tplc="07800E64">
      <w:start w:val="1"/>
      <w:numFmt w:val="decimal"/>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5" w15:restartNumberingAfterBreak="0">
    <w:nsid w:val="581B3B31"/>
    <w:multiLevelType w:val="hybridMultilevel"/>
    <w:tmpl w:val="9ED8422E"/>
    <w:lvl w:ilvl="0" w:tplc="353C9462">
      <w:start w:val="1"/>
      <w:numFmt w:val="decimal"/>
      <w:lvlText w:val="%1)"/>
      <w:lvlJc w:val="left"/>
      <w:pPr>
        <w:ind w:left="786" w:hanging="360"/>
      </w:pPr>
      <w:rPr>
        <w:rFonts w:ascii="Calibri" w:eastAsia="Times New Roman" w:hAnsi="Calibri" w:cs="Calibri"/>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6" w15:restartNumberingAfterBreak="0">
    <w:nsid w:val="58267815"/>
    <w:multiLevelType w:val="hybridMultilevel"/>
    <w:tmpl w:val="304C3DD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587C6247"/>
    <w:multiLevelType w:val="hybridMultilevel"/>
    <w:tmpl w:val="4C3E37E6"/>
    <w:lvl w:ilvl="0" w:tplc="04150017">
      <w:start w:val="1"/>
      <w:numFmt w:val="lowerLetter"/>
      <w:lvlText w:val="%1)"/>
      <w:lvlJc w:val="left"/>
      <w:pPr>
        <w:ind w:left="1713" w:hanging="360"/>
      </w:pPr>
      <w:rPr>
        <w:rFont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08" w15:restartNumberingAfterBreak="0">
    <w:nsid w:val="58D65D42"/>
    <w:multiLevelType w:val="multilevel"/>
    <w:tmpl w:val="D910FD8A"/>
    <w:lvl w:ilvl="0">
      <w:start w:val="1"/>
      <w:numFmt w:val="decimal"/>
      <w:lvlText w:val="%1."/>
      <w:lvlJc w:val="left"/>
      <w:pPr>
        <w:tabs>
          <w:tab w:val="num" w:pos="340"/>
        </w:tabs>
        <w:ind w:left="340" w:hanging="34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9" w15:restartNumberingAfterBreak="0">
    <w:nsid w:val="59DD4D2F"/>
    <w:multiLevelType w:val="hybridMultilevel"/>
    <w:tmpl w:val="B11AB12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59FA03F8"/>
    <w:multiLevelType w:val="multilevel"/>
    <w:tmpl w:val="BF2A58E4"/>
    <w:lvl w:ilvl="0">
      <w:start w:val="1"/>
      <w:numFmt w:val="decimal"/>
      <w:lvlText w:val="%1)"/>
      <w:lvlJc w:val="left"/>
      <w:pPr>
        <w:tabs>
          <w:tab w:val="num" w:pos="0"/>
        </w:tabs>
        <w:ind w:left="1146" w:hanging="360"/>
      </w:pPr>
      <w:rPr>
        <w:rFonts w:cs="Times New Roman"/>
      </w:rPr>
    </w:lvl>
    <w:lvl w:ilvl="1">
      <w:start w:val="1"/>
      <w:numFmt w:val="lowerLetter"/>
      <w:lvlText w:val="%2."/>
      <w:lvlJc w:val="left"/>
      <w:pPr>
        <w:tabs>
          <w:tab w:val="num" w:pos="0"/>
        </w:tabs>
        <w:ind w:left="1866" w:hanging="360"/>
      </w:pPr>
      <w:rPr>
        <w:rFonts w:cs="Times New Roman"/>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111" w15:restartNumberingAfterBreak="0">
    <w:nsid w:val="5B644B9E"/>
    <w:multiLevelType w:val="hybridMultilevel"/>
    <w:tmpl w:val="2F28823A"/>
    <w:lvl w:ilvl="0" w:tplc="4A8EA048">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2" w15:restartNumberingAfterBreak="0">
    <w:nsid w:val="5D4F6BBF"/>
    <w:multiLevelType w:val="hybridMultilevel"/>
    <w:tmpl w:val="B11AB12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5E5F3BE0"/>
    <w:multiLevelType w:val="hybridMultilevel"/>
    <w:tmpl w:val="C264FCA2"/>
    <w:lvl w:ilvl="0" w:tplc="1808711C">
      <w:start w:val="1"/>
      <w:numFmt w:val="upperRoman"/>
      <w:lvlText w:val="%1."/>
      <w:lvlJc w:val="left"/>
      <w:pPr>
        <w:ind w:left="1080" w:hanging="72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F076404"/>
    <w:multiLevelType w:val="hybridMultilevel"/>
    <w:tmpl w:val="E9749A18"/>
    <w:lvl w:ilvl="0" w:tplc="F3360D4E">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15" w15:restartNumberingAfterBreak="0">
    <w:nsid w:val="5F6736E5"/>
    <w:multiLevelType w:val="hybridMultilevel"/>
    <w:tmpl w:val="43EE705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16" w15:restartNumberingAfterBreak="0">
    <w:nsid w:val="5FC261B8"/>
    <w:multiLevelType w:val="hybridMultilevel"/>
    <w:tmpl w:val="8340CF78"/>
    <w:lvl w:ilvl="0" w:tplc="04150011">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7" w15:restartNumberingAfterBreak="0">
    <w:nsid w:val="60957F5F"/>
    <w:multiLevelType w:val="hybridMultilevel"/>
    <w:tmpl w:val="FC0AB2C8"/>
    <w:lvl w:ilvl="0" w:tplc="B0B45868">
      <w:start w:val="1"/>
      <w:numFmt w:val="decimal"/>
      <w:lvlText w:val="%1."/>
      <w:lvlJc w:val="left"/>
      <w:pPr>
        <w:ind w:left="720" w:hanging="360"/>
      </w:pPr>
      <w:rPr>
        <w:rFonts w:eastAsia="Batang"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62814017"/>
    <w:multiLevelType w:val="hybridMultilevel"/>
    <w:tmpl w:val="F5B24C6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9" w15:restartNumberingAfterBreak="0">
    <w:nsid w:val="62F52859"/>
    <w:multiLevelType w:val="hybridMultilevel"/>
    <w:tmpl w:val="1ABE48AE"/>
    <w:lvl w:ilvl="0" w:tplc="8D661954">
      <w:start w:val="1"/>
      <w:numFmt w:val="decimal"/>
      <w:lvlText w:val="%1)"/>
      <w:lvlJc w:val="left"/>
      <w:pPr>
        <w:ind w:left="1931" w:hanging="360"/>
      </w:pPr>
      <w:rPr>
        <w:rFonts w:ascii="Calibri" w:eastAsia="Times New Roman" w:hAnsi="Calibri" w:cs="Calibri"/>
      </w:rPr>
    </w:lvl>
    <w:lvl w:ilvl="1" w:tplc="04150003" w:tentative="1">
      <w:start w:val="1"/>
      <w:numFmt w:val="bullet"/>
      <w:lvlText w:val="o"/>
      <w:lvlJc w:val="left"/>
      <w:pPr>
        <w:ind w:left="2651" w:hanging="360"/>
      </w:pPr>
      <w:rPr>
        <w:rFonts w:ascii="Courier New" w:hAnsi="Courier New" w:cs="Courier New" w:hint="default"/>
      </w:rPr>
    </w:lvl>
    <w:lvl w:ilvl="2" w:tplc="04150005" w:tentative="1">
      <w:start w:val="1"/>
      <w:numFmt w:val="bullet"/>
      <w:lvlText w:val=""/>
      <w:lvlJc w:val="left"/>
      <w:pPr>
        <w:ind w:left="3371" w:hanging="360"/>
      </w:pPr>
      <w:rPr>
        <w:rFonts w:ascii="Wingdings" w:hAnsi="Wingdings" w:hint="default"/>
      </w:rPr>
    </w:lvl>
    <w:lvl w:ilvl="3" w:tplc="04150001" w:tentative="1">
      <w:start w:val="1"/>
      <w:numFmt w:val="bullet"/>
      <w:lvlText w:val=""/>
      <w:lvlJc w:val="left"/>
      <w:pPr>
        <w:ind w:left="4091" w:hanging="360"/>
      </w:pPr>
      <w:rPr>
        <w:rFonts w:ascii="Symbol" w:hAnsi="Symbol" w:hint="default"/>
      </w:rPr>
    </w:lvl>
    <w:lvl w:ilvl="4" w:tplc="04150003" w:tentative="1">
      <w:start w:val="1"/>
      <w:numFmt w:val="bullet"/>
      <w:lvlText w:val="o"/>
      <w:lvlJc w:val="left"/>
      <w:pPr>
        <w:ind w:left="4811" w:hanging="360"/>
      </w:pPr>
      <w:rPr>
        <w:rFonts w:ascii="Courier New" w:hAnsi="Courier New" w:cs="Courier New" w:hint="default"/>
      </w:rPr>
    </w:lvl>
    <w:lvl w:ilvl="5" w:tplc="04150005" w:tentative="1">
      <w:start w:val="1"/>
      <w:numFmt w:val="bullet"/>
      <w:lvlText w:val=""/>
      <w:lvlJc w:val="left"/>
      <w:pPr>
        <w:ind w:left="5531" w:hanging="360"/>
      </w:pPr>
      <w:rPr>
        <w:rFonts w:ascii="Wingdings" w:hAnsi="Wingdings" w:hint="default"/>
      </w:rPr>
    </w:lvl>
    <w:lvl w:ilvl="6" w:tplc="04150001" w:tentative="1">
      <w:start w:val="1"/>
      <w:numFmt w:val="bullet"/>
      <w:lvlText w:val=""/>
      <w:lvlJc w:val="left"/>
      <w:pPr>
        <w:ind w:left="6251" w:hanging="360"/>
      </w:pPr>
      <w:rPr>
        <w:rFonts w:ascii="Symbol" w:hAnsi="Symbol" w:hint="default"/>
      </w:rPr>
    </w:lvl>
    <w:lvl w:ilvl="7" w:tplc="04150003" w:tentative="1">
      <w:start w:val="1"/>
      <w:numFmt w:val="bullet"/>
      <w:lvlText w:val="o"/>
      <w:lvlJc w:val="left"/>
      <w:pPr>
        <w:ind w:left="6971" w:hanging="360"/>
      </w:pPr>
      <w:rPr>
        <w:rFonts w:ascii="Courier New" w:hAnsi="Courier New" w:cs="Courier New" w:hint="default"/>
      </w:rPr>
    </w:lvl>
    <w:lvl w:ilvl="8" w:tplc="04150005" w:tentative="1">
      <w:start w:val="1"/>
      <w:numFmt w:val="bullet"/>
      <w:lvlText w:val=""/>
      <w:lvlJc w:val="left"/>
      <w:pPr>
        <w:ind w:left="7691" w:hanging="360"/>
      </w:pPr>
      <w:rPr>
        <w:rFonts w:ascii="Wingdings" w:hAnsi="Wingdings" w:hint="default"/>
      </w:rPr>
    </w:lvl>
  </w:abstractNum>
  <w:abstractNum w:abstractNumId="120" w15:restartNumberingAfterBreak="0">
    <w:nsid w:val="63B30A6C"/>
    <w:multiLevelType w:val="multilevel"/>
    <w:tmpl w:val="E61AF656"/>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21" w15:restartNumberingAfterBreak="0">
    <w:nsid w:val="6A4D61CD"/>
    <w:multiLevelType w:val="hybridMultilevel"/>
    <w:tmpl w:val="5C3E3516"/>
    <w:styleLink w:val="Zaimportowanystyl14"/>
    <w:lvl w:ilvl="0" w:tplc="E8C6A944">
      <w:start w:val="1"/>
      <w:numFmt w:val="decimal"/>
      <w:lvlText w:val="%1."/>
      <w:lvlJc w:val="left"/>
      <w:pPr>
        <w:ind w:left="330" w:hanging="330"/>
      </w:pPr>
      <w:rPr>
        <w:rFonts w:ascii="Tahoma" w:eastAsia="Tahoma" w:hAnsi="Tahoma" w:cs="Tahoma"/>
        <w:b w:val="0"/>
        <w:bCs w:val="0"/>
        <w:i w:val="0"/>
        <w:iCs w:val="0"/>
        <w:caps w:val="0"/>
        <w:smallCaps w:val="0"/>
        <w:strike w:val="0"/>
        <w:dstrike w:val="0"/>
        <w:color w:val="000000"/>
        <w:spacing w:val="0"/>
        <w:w w:val="100"/>
        <w:kern w:val="0"/>
        <w:position w:val="0"/>
        <w:sz w:val="18"/>
        <w:szCs w:val="18"/>
        <w:highlight w:val="none"/>
        <w:vertAlign w:val="baseline"/>
      </w:rPr>
    </w:lvl>
    <w:lvl w:ilvl="1" w:tplc="3738D97E">
      <w:start w:val="1"/>
      <w:numFmt w:val="decimal"/>
      <w:lvlText w:val="%2)"/>
      <w:lvlJc w:val="left"/>
      <w:pPr>
        <w:ind w:left="1438" w:hanging="35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42FC2418">
      <w:start w:val="1"/>
      <w:numFmt w:val="lowerRoman"/>
      <w:lvlText w:val="%3."/>
      <w:lvlJc w:val="left"/>
      <w:pPr>
        <w:ind w:left="2135" w:hanging="275"/>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376EEB64">
      <w:start w:val="1"/>
      <w:numFmt w:val="decimal"/>
      <w:lvlText w:val="%4."/>
      <w:lvlJc w:val="left"/>
      <w:pPr>
        <w:ind w:left="2850" w:hanging="330"/>
      </w:pPr>
      <w:rPr>
        <w:rFonts w:ascii="Tahoma" w:eastAsia="Tahoma" w:hAnsi="Tahoma" w:cs="Tahoma"/>
        <w:b w:val="0"/>
        <w:bCs w:val="0"/>
        <w:i w:val="0"/>
        <w:iCs w:val="0"/>
        <w:caps w:val="0"/>
        <w:smallCaps w:val="0"/>
        <w:strike w:val="0"/>
        <w:dstrike w:val="0"/>
        <w:color w:val="000000"/>
        <w:spacing w:val="0"/>
        <w:w w:val="100"/>
        <w:kern w:val="0"/>
        <w:position w:val="0"/>
        <w:sz w:val="18"/>
        <w:szCs w:val="18"/>
        <w:highlight w:val="none"/>
        <w:vertAlign w:val="baseline"/>
      </w:rPr>
    </w:lvl>
    <w:lvl w:ilvl="4" w:tplc="F5A66D26">
      <w:start w:val="1"/>
      <w:numFmt w:val="lowerLetter"/>
      <w:lvlText w:val="%5."/>
      <w:lvlJc w:val="left"/>
      <w:pPr>
        <w:ind w:left="3570" w:hanging="330"/>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CCEE77A2">
      <w:start w:val="1"/>
      <w:numFmt w:val="lowerRoman"/>
      <w:lvlText w:val="%6."/>
      <w:lvlJc w:val="left"/>
      <w:pPr>
        <w:ind w:left="4295" w:hanging="275"/>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12C69956">
      <w:start w:val="1"/>
      <w:numFmt w:val="decimal"/>
      <w:lvlText w:val="%7."/>
      <w:lvlJc w:val="left"/>
      <w:pPr>
        <w:ind w:left="284" w:hanging="28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E00E3B04">
      <w:start w:val="1"/>
      <w:numFmt w:val="lowerLetter"/>
      <w:lvlText w:val="%8."/>
      <w:lvlJc w:val="left"/>
      <w:pPr>
        <w:ind w:left="1004" w:hanging="28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61C67208">
      <w:start w:val="1"/>
      <w:numFmt w:val="lowerRoman"/>
      <w:lvlText w:val="%9."/>
      <w:lvlJc w:val="left"/>
      <w:pPr>
        <w:ind w:left="1724" w:hanging="226"/>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22" w15:restartNumberingAfterBreak="0">
    <w:nsid w:val="6BD757EA"/>
    <w:multiLevelType w:val="multilevel"/>
    <w:tmpl w:val="DC346A7A"/>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23" w15:restartNumberingAfterBreak="0">
    <w:nsid w:val="6BE15F7A"/>
    <w:multiLevelType w:val="multilevel"/>
    <w:tmpl w:val="17184C4A"/>
    <w:styleLink w:val="WW8Num33"/>
    <w:lvl w:ilvl="0">
      <w:start w:val="5"/>
      <w:numFmt w:val="decimal"/>
      <w:pStyle w:val="Nagwek71"/>
      <w:lvlText w:val="%1"/>
      <w:lvlJc w:val="left"/>
      <w:rPr>
        <w:rFonts w:ascii="Garamond" w:eastAsia="Garamond" w:hAnsi="Garamond" w:cs="Garamond"/>
        <w:sz w:val="20"/>
        <w:szCs w:val="20"/>
      </w:rPr>
    </w:lvl>
    <w:lvl w:ilvl="1">
      <w:start w:val="1"/>
      <w:numFmt w:val="decimal"/>
      <w:lvlText w:val="%1.%2"/>
      <w:lvlJc w:val="left"/>
      <w:rPr>
        <w:rFonts w:ascii="Garamond" w:eastAsia="Garamond" w:hAnsi="Garamond" w:cs="Garamond"/>
        <w:sz w:val="20"/>
        <w:szCs w:val="20"/>
      </w:rPr>
    </w:lvl>
    <w:lvl w:ilvl="2">
      <w:start w:val="1"/>
      <w:numFmt w:val="decimal"/>
      <w:lvlText w:val="%1.%2.%3"/>
      <w:lvlJc w:val="left"/>
      <w:rPr>
        <w:rFonts w:ascii="Garamond" w:eastAsia="Garamond" w:hAnsi="Garamond" w:cs="Garamond"/>
        <w:sz w:val="20"/>
        <w:szCs w:val="20"/>
      </w:rPr>
    </w:lvl>
    <w:lvl w:ilvl="3">
      <w:start w:val="1"/>
      <w:numFmt w:val="decimal"/>
      <w:lvlText w:val="%1.%2.%3.%4"/>
      <w:lvlJc w:val="left"/>
      <w:rPr>
        <w:rFonts w:ascii="Garamond" w:eastAsia="Garamond" w:hAnsi="Garamond" w:cs="Garamond"/>
        <w:sz w:val="20"/>
        <w:szCs w:val="20"/>
      </w:rPr>
    </w:lvl>
    <w:lvl w:ilvl="4">
      <w:start w:val="1"/>
      <w:numFmt w:val="decimal"/>
      <w:lvlText w:val="%1.%2.%3.%4.%5"/>
      <w:lvlJc w:val="left"/>
      <w:rPr>
        <w:rFonts w:ascii="Garamond" w:eastAsia="Garamond" w:hAnsi="Garamond" w:cs="Garamond"/>
        <w:sz w:val="20"/>
        <w:szCs w:val="20"/>
      </w:rPr>
    </w:lvl>
    <w:lvl w:ilvl="5">
      <w:start w:val="1"/>
      <w:numFmt w:val="decimal"/>
      <w:lvlText w:val="%1.%2.%3.%4.%5.%6"/>
      <w:lvlJc w:val="left"/>
      <w:rPr>
        <w:rFonts w:ascii="Garamond" w:eastAsia="Garamond" w:hAnsi="Garamond" w:cs="Garamond"/>
        <w:sz w:val="20"/>
        <w:szCs w:val="20"/>
      </w:rPr>
    </w:lvl>
    <w:lvl w:ilvl="6">
      <w:start w:val="1"/>
      <w:numFmt w:val="decimal"/>
      <w:lvlText w:val="%1.%2.%3.%4.%5.%6.%7"/>
      <w:lvlJc w:val="left"/>
      <w:rPr>
        <w:rFonts w:ascii="Garamond" w:eastAsia="Garamond" w:hAnsi="Garamond" w:cs="Garamond"/>
        <w:sz w:val="20"/>
        <w:szCs w:val="20"/>
      </w:rPr>
    </w:lvl>
    <w:lvl w:ilvl="7">
      <w:start w:val="1"/>
      <w:numFmt w:val="decimal"/>
      <w:lvlText w:val="%1.%2.%3.%4.%5.%6.%7.%8"/>
      <w:lvlJc w:val="left"/>
      <w:rPr>
        <w:rFonts w:ascii="Garamond" w:eastAsia="Garamond" w:hAnsi="Garamond" w:cs="Garamond"/>
        <w:sz w:val="20"/>
        <w:szCs w:val="20"/>
      </w:rPr>
    </w:lvl>
    <w:lvl w:ilvl="8">
      <w:start w:val="1"/>
      <w:numFmt w:val="decimal"/>
      <w:lvlText w:val="%1.%2.%3.%4.%5.%6.%7.%8.%9"/>
      <w:lvlJc w:val="left"/>
      <w:rPr>
        <w:rFonts w:ascii="Garamond" w:eastAsia="Garamond" w:hAnsi="Garamond" w:cs="Garamond"/>
        <w:sz w:val="20"/>
        <w:szCs w:val="20"/>
      </w:rPr>
    </w:lvl>
  </w:abstractNum>
  <w:abstractNum w:abstractNumId="124" w15:restartNumberingAfterBreak="0">
    <w:nsid w:val="6CE01646"/>
    <w:multiLevelType w:val="hybridMultilevel"/>
    <w:tmpl w:val="2BD0312A"/>
    <w:lvl w:ilvl="0" w:tplc="4E02F052">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5" w15:restartNumberingAfterBreak="0">
    <w:nsid w:val="6EF2117F"/>
    <w:multiLevelType w:val="multilevel"/>
    <w:tmpl w:val="456A4AEA"/>
    <w:lvl w:ilvl="0">
      <w:start w:val="1"/>
      <w:numFmt w:val="decimal"/>
      <w:pStyle w:val="JIStyle0"/>
      <w:lvlText w:val="%1."/>
      <w:lvlJc w:val="left"/>
      <w:pPr>
        <w:ind w:left="720" w:hanging="360"/>
      </w:pPr>
      <w:rPr>
        <w:rFonts w:hint="default"/>
        <w:b/>
      </w:rPr>
    </w:lvl>
    <w:lvl w:ilvl="1">
      <w:start w:val="1"/>
      <w:numFmt w:val="decimal"/>
      <w:pStyle w:val="JIStyle11"/>
      <w:isLgl/>
      <w:lvlText w:val="%1.%2."/>
      <w:lvlJc w:val="left"/>
      <w:pPr>
        <w:ind w:left="1080" w:hanging="720"/>
      </w:pPr>
      <w:rPr>
        <w:rFonts w:hint="default"/>
      </w:rPr>
    </w:lvl>
    <w:lvl w:ilvl="2">
      <w:start w:val="1"/>
      <w:numFmt w:val="decimal"/>
      <w:pStyle w:val="JIStyle111"/>
      <w:isLgl/>
      <w:lvlText w:val="%1.%2.%3."/>
      <w:lvlJc w:val="left"/>
      <w:pPr>
        <w:ind w:left="862"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6" w15:restartNumberingAfterBreak="0">
    <w:nsid w:val="710F11AC"/>
    <w:multiLevelType w:val="hybridMultilevel"/>
    <w:tmpl w:val="F63CFF08"/>
    <w:lvl w:ilvl="0" w:tplc="825C74C2">
      <w:start w:val="1"/>
      <w:numFmt w:val="decimal"/>
      <w:lvlText w:val="%1)"/>
      <w:lvlJc w:val="left"/>
      <w:pPr>
        <w:tabs>
          <w:tab w:val="num" w:pos="928"/>
        </w:tabs>
        <w:ind w:left="928" w:hanging="360"/>
      </w:pPr>
      <w:rPr>
        <w:rFonts w:cs="Times New Roman"/>
        <w:b w:val="0"/>
      </w:rPr>
    </w:lvl>
    <w:lvl w:ilvl="1" w:tplc="04150019">
      <w:start w:val="1"/>
      <w:numFmt w:val="decimal"/>
      <w:lvlText w:val="%2."/>
      <w:lvlJc w:val="left"/>
      <w:pPr>
        <w:tabs>
          <w:tab w:val="num" w:pos="1648"/>
        </w:tabs>
        <w:ind w:left="1648" w:hanging="360"/>
      </w:pPr>
      <w:rPr>
        <w:rFonts w:cs="Times New Roman"/>
      </w:rPr>
    </w:lvl>
    <w:lvl w:ilvl="2" w:tplc="0415001B">
      <w:start w:val="1"/>
      <w:numFmt w:val="decimal"/>
      <w:lvlText w:val="%3."/>
      <w:lvlJc w:val="left"/>
      <w:pPr>
        <w:tabs>
          <w:tab w:val="num" w:pos="2368"/>
        </w:tabs>
        <w:ind w:left="2368" w:hanging="360"/>
      </w:pPr>
      <w:rPr>
        <w:rFonts w:cs="Times New Roman"/>
      </w:rPr>
    </w:lvl>
    <w:lvl w:ilvl="3" w:tplc="0415000F">
      <w:start w:val="1"/>
      <w:numFmt w:val="decimal"/>
      <w:lvlText w:val="%4."/>
      <w:lvlJc w:val="left"/>
      <w:pPr>
        <w:tabs>
          <w:tab w:val="num" w:pos="3088"/>
        </w:tabs>
        <w:ind w:left="3088" w:hanging="360"/>
      </w:pPr>
      <w:rPr>
        <w:rFonts w:cs="Times New Roman"/>
      </w:rPr>
    </w:lvl>
    <w:lvl w:ilvl="4" w:tplc="04150019">
      <w:start w:val="1"/>
      <w:numFmt w:val="decimal"/>
      <w:lvlText w:val="%5."/>
      <w:lvlJc w:val="left"/>
      <w:pPr>
        <w:tabs>
          <w:tab w:val="num" w:pos="3808"/>
        </w:tabs>
        <w:ind w:left="3808" w:hanging="360"/>
      </w:pPr>
      <w:rPr>
        <w:rFonts w:cs="Times New Roman"/>
      </w:rPr>
    </w:lvl>
    <w:lvl w:ilvl="5" w:tplc="0415001B">
      <w:start w:val="1"/>
      <w:numFmt w:val="decimal"/>
      <w:lvlText w:val="%6."/>
      <w:lvlJc w:val="left"/>
      <w:pPr>
        <w:tabs>
          <w:tab w:val="num" w:pos="4528"/>
        </w:tabs>
        <w:ind w:left="4528" w:hanging="360"/>
      </w:pPr>
      <w:rPr>
        <w:rFonts w:cs="Times New Roman"/>
      </w:rPr>
    </w:lvl>
    <w:lvl w:ilvl="6" w:tplc="0415000F">
      <w:start w:val="1"/>
      <w:numFmt w:val="decimal"/>
      <w:lvlText w:val="%7."/>
      <w:lvlJc w:val="left"/>
      <w:pPr>
        <w:tabs>
          <w:tab w:val="num" w:pos="5248"/>
        </w:tabs>
        <w:ind w:left="5248" w:hanging="360"/>
      </w:pPr>
      <w:rPr>
        <w:rFonts w:cs="Times New Roman"/>
      </w:rPr>
    </w:lvl>
    <w:lvl w:ilvl="7" w:tplc="04150019">
      <w:start w:val="1"/>
      <w:numFmt w:val="decimal"/>
      <w:lvlText w:val="%8."/>
      <w:lvlJc w:val="left"/>
      <w:pPr>
        <w:tabs>
          <w:tab w:val="num" w:pos="5968"/>
        </w:tabs>
        <w:ind w:left="5968" w:hanging="360"/>
      </w:pPr>
      <w:rPr>
        <w:rFonts w:cs="Times New Roman"/>
      </w:rPr>
    </w:lvl>
    <w:lvl w:ilvl="8" w:tplc="0415001B">
      <w:start w:val="1"/>
      <w:numFmt w:val="decimal"/>
      <w:lvlText w:val="%9."/>
      <w:lvlJc w:val="left"/>
      <w:pPr>
        <w:tabs>
          <w:tab w:val="num" w:pos="6688"/>
        </w:tabs>
        <w:ind w:left="6688" w:hanging="360"/>
      </w:pPr>
      <w:rPr>
        <w:rFonts w:cs="Times New Roman"/>
      </w:rPr>
    </w:lvl>
  </w:abstractNum>
  <w:abstractNum w:abstractNumId="127" w15:restartNumberingAfterBreak="0">
    <w:nsid w:val="71452E5B"/>
    <w:multiLevelType w:val="hybridMultilevel"/>
    <w:tmpl w:val="55F4E4F6"/>
    <w:lvl w:ilvl="0" w:tplc="5DC856D8">
      <w:start w:val="1"/>
      <w:numFmt w:val="decimal"/>
      <w:lvlText w:val="%1)"/>
      <w:lvlJc w:val="left"/>
      <w:pPr>
        <w:ind w:left="144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7431548B"/>
    <w:multiLevelType w:val="singleLevel"/>
    <w:tmpl w:val="04150001"/>
    <w:lvl w:ilvl="0">
      <w:start w:val="1"/>
      <w:numFmt w:val="bullet"/>
      <w:pStyle w:val="Naglwekstrony"/>
      <w:lvlText w:val=""/>
      <w:lvlJc w:val="left"/>
      <w:pPr>
        <w:tabs>
          <w:tab w:val="num" w:pos="360"/>
        </w:tabs>
        <w:ind w:left="360" w:hanging="360"/>
      </w:pPr>
      <w:rPr>
        <w:rFonts w:ascii="Symbol" w:hAnsi="Symbol" w:hint="default"/>
      </w:rPr>
    </w:lvl>
  </w:abstractNum>
  <w:abstractNum w:abstractNumId="129" w15:restartNumberingAfterBreak="0">
    <w:nsid w:val="751D3902"/>
    <w:multiLevelType w:val="multilevel"/>
    <w:tmpl w:val="3FD64406"/>
    <w:lvl w:ilvl="0">
      <w:start w:val="1"/>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360" w:hanging="360"/>
      </w:pPr>
      <w:rPr>
        <w:rFonts w:ascii="Calibri" w:hAnsi="Calibri" w:cs="Times New Roman" w:hint="default"/>
        <w:color w:val="auto"/>
        <w:sz w:val="22"/>
        <w:szCs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440" w:hanging="1440"/>
      </w:pPr>
      <w:rPr>
        <w:rFonts w:cs="Times New Roman"/>
      </w:rPr>
    </w:lvl>
  </w:abstractNum>
  <w:abstractNum w:abstractNumId="130" w15:restartNumberingAfterBreak="0">
    <w:nsid w:val="754F3BC6"/>
    <w:multiLevelType w:val="hybridMultilevel"/>
    <w:tmpl w:val="C04CCBC6"/>
    <w:lvl w:ilvl="0" w:tplc="2954FCD0">
      <w:start w:val="1"/>
      <w:numFmt w:val="decimal"/>
      <w:lvlText w:val="%1)"/>
      <w:lvlJc w:val="left"/>
      <w:pPr>
        <w:ind w:left="105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772B7997"/>
    <w:multiLevelType w:val="multilevel"/>
    <w:tmpl w:val="E61AF656"/>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32" w15:restartNumberingAfterBreak="0">
    <w:nsid w:val="78C27E16"/>
    <w:multiLevelType w:val="hybridMultilevel"/>
    <w:tmpl w:val="B43A9026"/>
    <w:lvl w:ilvl="0" w:tplc="51F6C4E4">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3" w15:restartNumberingAfterBreak="0">
    <w:nsid w:val="7BCB6848"/>
    <w:multiLevelType w:val="hybridMultilevel"/>
    <w:tmpl w:val="0472D228"/>
    <w:lvl w:ilvl="0" w:tplc="04150011">
      <w:start w:val="1"/>
      <w:numFmt w:val="decimal"/>
      <w:lvlText w:val="%1)"/>
      <w:lvlJc w:val="left"/>
      <w:pPr>
        <w:ind w:left="1070" w:hanging="360"/>
      </w:pPr>
      <w:rPr>
        <w:u w:val="none"/>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34" w15:restartNumberingAfterBreak="0">
    <w:nsid w:val="7C9F3F6E"/>
    <w:multiLevelType w:val="hybridMultilevel"/>
    <w:tmpl w:val="4A9CC22C"/>
    <w:lvl w:ilvl="0" w:tplc="F8F46764">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7CA472D6"/>
    <w:multiLevelType w:val="hybridMultilevel"/>
    <w:tmpl w:val="9072CF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7D2B1E9D"/>
    <w:multiLevelType w:val="hybridMultilevel"/>
    <w:tmpl w:val="35F2F14A"/>
    <w:lvl w:ilvl="0" w:tplc="2ED2AE6A">
      <w:start w:val="1"/>
      <w:numFmt w:val="decimal"/>
      <w:lvlText w:val="%1."/>
      <w:lvlJc w:val="left"/>
      <w:pPr>
        <w:ind w:left="720" w:hanging="36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7D945B13"/>
    <w:multiLevelType w:val="hybridMultilevel"/>
    <w:tmpl w:val="659EB96A"/>
    <w:lvl w:ilvl="0" w:tplc="8ACC397E">
      <w:start w:val="1"/>
      <w:numFmt w:val="decimal"/>
      <w:lvlText w:val="%1)"/>
      <w:lvlJc w:val="left"/>
      <w:pPr>
        <w:ind w:left="786" w:hanging="360"/>
      </w:pPr>
      <w:rPr>
        <w:rFonts w:ascii="Calibri" w:eastAsia="Calibri" w:hAnsi="Calibri" w:cs="Calibri"/>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8" w15:restartNumberingAfterBreak="0">
    <w:nsid w:val="7E7516FB"/>
    <w:multiLevelType w:val="hybridMultilevel"/>
    <w:tmpl w:val="D374C132"/>
    <w:lvl w:ilvl="0" w:tplc="45FA16F0">
      <w:start w:val="1"/>
      <w:numFmt w:val="decimal"/>
      <w:lvlText w:val="%1."/>
      <w:lvlJc w:val="left"/>
      <w:pPr>
        <w:tabs>
          <w:tab w:val="num" w:pos="360"/>
        </w:tabs>
        <w:ind w:left="360" w:hanging="360"/>
      </w:pPr>
      <w:rPr>
        <w:rFonts w:cs="Times New Roman"/>
        <w:b w:val="0"/>
        <w:bCs w:val="0"/>
        <w:i w:val="0"/>
        <w:iCs w:val="0"/>
        <w:color w:val="auto"/>
      </w:rPr>
    </w:lvl>
    <w:lvl w:ilvl="1" w:tplc="04150019">
      <w:start w:val="1"/>
      <w:numFmt w:val="lowerLetter"/>
      <w:lvlText w:val="%2."/>
      <w:lvlJc w:val="left"/>
      <w:pPr>
        <w:ind w:left="1156" w:hanging="360"/>
      </w:pPr>
    </w:lvl>
    <w:lvl w:ilvl="2" w:tplc="11565B16">
      <w:start w:val="1"/>
      <w:numFmt w:val="lowerLetter"/>
      <w:lvlText w:val="%3)"/>
      <w:lvlJc w:val="left"/>
      <w:pPr>
        <w:ind w:left="1211" w:hanging="360"/>
      </w:pPr>
      <w:rPr>
        <w:rFonts w:hint="default"/>
        <w:b/>
      </w:rPr>
    </w:lvl>
    <w:lvl w:ilvl="3" w:tplc="4A2CD58C">
      <w:start w:val="1"/>
      <w:numFmt w:val="decimal"/>
      <w:lvlText w:val="%4)"/>
      <w:lvlJc w:val="left"/>
      <w:pPr>
        <w:ind w:left="2596" w:hanging="360"/>
      </w:pPr>
      <w:rPr>
        <w:rFonts w:hint="default"/>
      </w:rPr>
    </w:lvl>
    <w:lvl w:ilvl="4" w:tplc="AB266A2E">
      <w:start w:val="23"/>
      <w:numFmt w:val="upperRoman"/>
      <w:lvlText w:val="%5&gt;"/>
      <w:lvlJc w:val="left"/>
      <w:pPr>
        <w:ind w:left="3676" w:hanging="720"/>
      </w:pPr>
      <w:rPr>
        <w:rFonts w:hint="default"/>
      </w:rPr>
    </w:lvl>
    <w:lvl w:ilvl="5" w:tplc="3A7CFCF6">
      <w:start w:val="14"/>
      <w:numFmt w:val="upperRoman"/>
      <w:lvlText w:val="%6."/>
      <w:lvlJc w:val="left"/>
      <w:pPr>
        <w:ind w:left="4576" w:hanging="720"/>
      </w:pPr>
      <w:rPr>
        <w:rFonts w:hint="default"/>
      </w:rPr>
    </w:lvl>
    <w:lvl w:ilvl="6" w:tplc="0415000F">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num w:numId="1">
    <w:abstractNumId w:val="90"/>
  </w:num>
  <w:num w:numId="2">
    <w:abstractNumId w:val="74"/>
  </w:num>
  <w:num w:numId="3">
    <w:abstractNumId w:val="89"/>
  </w:num>
  <w:num w:numId="4">
    <w:abstractNumId w:val="43"/>
  </w:num>
  <w:num w:numId="5">
    <w:abstractNumId w:val="26"/>
  </w:num>
  <w:num w:numId="6">
    <w:abstractNumId w:val="64"/>
  </w:num>
  <w:num w:numId="7">
    <w:abstractNumId w:val="30"/>
  </w:num>
  <w:num w:numId="8">
    <w:abstractNumId w:val="123"/>
  </w:num>
  <w:num w:numId="9">
    <w:abstractNumId w:val="96"/>
  </w:num>
  <w:num w:numId="10">
    <w:abstractNumId w:val="97"/>
  </w:num>
  <w:num w:numId="11">
    <w:abstractNumId w:val="15"/>
  </w:num>
  <w:num w:numId="12">
    <w:abstractNumId w:val="91"/>
  </w:num>
  <w:num w:numId="13">
    <w:abstractNumId w:val="54"/>
  </w:num>
  <w:num w:numId="14">
    <w:abstractNumId w:val="102"/>
  </w:num>
  <w:num w:numId="15">
    <w:abstractNumId w:val="101"/>
  </w:num>
  <w:num w:numId="16">
    <w:abstractNumId w:val="137"/>
  </w:num>
  <w:num w:numId="17">
    <w:abstractNumId w:val="106"/>
  </w:num>
  <w:num w:numId="18">
    <w:abstractNumId w:val="29"/>
  </w:num>
  <w:num w:numId="19">
    <w:abstractNumId w:val="138"/>
  </w:num>
  <w:num w:numId="20">
    <w:abstractNumId w:val="135"/>
  </w:num>
  <w:num w:numId="21">
    <w:abstractNumId w:val="5"/>
  </w:num>
  <w:num w:numId="22">
    <w:abstractNumId w:val="113"/>
  </w:num>
  <w:num w:numId="23">
    <w:abstractNumId w:val="114"/>
  </w:num>
  <w:num w:numId="24">
    <w:abstractNumId w:val="32"/>
  </w:num>
  <w:num w:numId="25">
    <w:abstractNumId w:val="136"/>
  </w:num>
  <w:num w:numId="26">
    <w:abstractNumId w:val="105"/>
  </w:num>
  <w:num w:numId="27">
    <w:abstractNumId w:val="52"/>
  </w:num>
  <w:num w:numId="28">
    <w:abstractNumId w:val="44"/>
  </w:num>
  <w:num w:numId="29">
    <w:abstractNumId w:val="117"/>
  </w:num>
  <w:num w:numId="30">
    <w:abstractNumId w:val="77"/>
  </w:num>
  <w:num w:numId="31">
    <w:abstractNumId w:val="133"/>
  </w:num>
  <w:num w:numId="32">
    <w:abstractNumId w:val="4"/>
  </w:num>
  <w:num w:numId="33">
    <w:abstractNumId w:val="63"/>
  </w:num>
  <w:num w:numId="34">
    <w:abstractNumId w:val="45"/>
  </w:num>
  <w:num w:numId="35">
    <w:abstractNumId w:val="79"/>
  </w:num>
  <w:num w:numId="36">
    <w:abstractNumId w:val="134"/>
  </w:num>
  <w:num w:numId="37">
    <w:abstractNumId w:val="31"/>
  </w:num>
  <w:num w:numId="38">
    <w:abstractNumId w:val="130"/>
  </w:num>
  <w:num w:numId="39">
    <w:abstractNumId w:val="62"/>
  </w:num>
  <w:num w:numId="40">
    <w:abstractNumId w:val="118"/>
  </w:num>
  <w:num w:numId="41">
    <w:abstractNumId w:val="8"/>
  </w:num>
  <w:num w:numId="42">
    <w:abstractNumId w:val="49"/>
  </w:num>
  <w:num w:numId="43">
    <w:abstractNumId w:val="39"/>
  </w:num>
  <w:num w:numId="44">
    <w:abstractNumId w:val="58"/>
  </w:num>
  <w:num w:numId="45">
    <w:abstractNumId w:val="70"/>
  </w:num>
  <w:num w:numId="46">
    <w:abstractNumId w:val="56"/>
  </w:num>
  <w:num w:numId="47">
    <w:abstractNumId w:val="16"/>
  </w:num>
  <w:num w:numId="48">
    <w:abstractNumId w:val="124"/>
  </w:num>
  <w:num w:numId="49">
    <w:abstractNumId w:val="72"/>
  </w:num>
  <w:num w:numId="50">
    <w:abstractNumId w:val="14"/>
  </w:num>
  <w:num w:numId="51">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07"/>
  </w:num>
  <w:num w:numId="54">
    <w:abstractNumId w:val="2"/>
  </w:num>
  <w:num w:numId="55">
    <w:abstractNumId w:val="94"/>
  </w:num>
  <w:num w:numId="56">
    <w:abstractNumId w:val="11"/>
  </w:num>
  <w:num w:numId="57">
    <w:abstractNumId w:val="69"/>
  </w:num>
  <w:num w:numId="58">
    <w:abstractNumId w:val="41"/>
  </w:num>
  <w:num w:numId="59">
    <w:abstractNumId w:val="22"/>
  </w:num>
  <w:num w:numId="60">
    <w:abstractNumId w:val="125"/>
  </w:num>
  <w:num w:numId="61">
    <w:abstractNumId w:val="78"/>
  </w:num>
  <w:num w:numId="62">
    <w:abstractNumId w:val="128"/>
  </w:num>
  <w:num w:numId="63">
    <w:abstractNumId w:val="6"/>
  </w:num>
  <w:num w:numId="64">
    <w:abstractNumId w:val="99"/>
  </w:num>
  <w:num w:numId="65">
    <w:abstractNumId w:val="0"/>
  </w:num>
  <w:num w:numId="66">
    <w:abstractNumId w:val="121"/>
  </w:num>
  <w:num w:numId="67">
    <w:abstractNumId w:val="61"/>
  </w:num>
  <w:num w:numId="68">
    <w:abstractNumId w:val="51"/>
  </w:num>
  <w:num w:numId="69">
    <w:abstractNumId w:val="81"/>
  </w:num>
  <w:num w:numId="70">
    <w:abstractNumId w:val="9"/>
  </w:num>
  <w:num w:numId="71">
    <w:abstractNumId w:val="17"/>
  </w:num>
  <w:num w:numId="72">
    <w:abstractNumId w:val="36"/>
  </w:num>
  <w:num w:numId="73">
    <w:abstractNumId w:val="71"/>
  </w:num>
  <w:num w:numId="74">
    <w:abstractNumId w:val="66"/>
  </w:num>
  <w:num w:numId="75">
    <w:abstractNumId w:val="104"/>
  </w:num>
  <w:num w:numId="76">
    <w:abstractNumId w:val="95"/>
  </w:num>
  <w:num w:numId="77">
    <w:abstractNumId w:val="109"/>
  </w:num>
  <w:num w:numId="78">
    <w:abstractNumId w:val="112"/>
  </w:num>
  <w:num w:numId="79">
    <w:abstractNumId w:val="115"/>
  </w:num>
  <w:num w:numId="80">
    <w:abstractNumId w:val="34"/>
  </w:num>
  <w:num w:numId="81">
    <w:abstractNumId w:val="24"/>
  </w:num>
  <w:num w:numId="82">
    <w:abstractNumId w:val="85"/>
  </w:num>
  <w:num w:numId="83">
    <w:abstractNumId w:val="65"/>
  </w:num>
  <w:num w:numId="84">
    <w:abstractNumId w:val="35"/>
  </w:num>
  <w:num w:numId="85">
    <w:abstractNumId w:val="59"/>
  </w:num>
  <w:num w:numId="86">
    <w:abstractNumId w:val="60"/>
  </w:num>
  <w:num w:numId="87">
    <w:abstractNumId w:val="68"/>
  </w:num>
  <w:num w:numId="88">
    <w:abstractNumId w:val="57"/>
  </w:num>
  <w:num w:numId="89">
    <w:abstractNumId w:val="103"/>
  </w:num>
  <w:num w:numId="90">
    <w:abstractNumId w:val="92"/>
  </w:num>
  <w:num w:numId="91">
    <w:abstractNumId w:val="129"/>
  </w:num>
  <w:num w:numId="92">
    <w:abstractNumId w:val="86"/>
  </w:num>
  <w:num w:numId="93">
    <w:abstractNumId w:val="23"/>
  </w:num>
  <w:num w:numId="94">
    <w:abstractNumId w:val="122"/>
  </w:num>
  <w:num w:numId="95">
    <w:abstractNumId w:val="55"/>
  </w:num>
  <w:num w:numId="96">
    <w:abstractNumId w:val="53"/>
  </w:num>
  <w:num w:numId="97">
    <w:abstractNumId w:val="10"/>
  </w:num>
  <w:num w:numId="98">
    <w:abstractNumId w:val="28"/>
  </w:num>
  <w:num w:numId="99">
    <w:abstractNumId w:val="50"/>
  </w:num>
  <w:num w:numId="100">
    <w:abstractNumId w:val="108"/>
  </w:num>
  <w:num w:numId="101">
    <w:abstractNumId w:val="25"/>
  </w:num>
  <w:num w:numId="102">
    <w:abstractNumId w:val="82"/>
  </w:num>
  <w:num w:numId="103">
    <w:abstractNumId w:val="18"/>
  </w:num>
  <w:num w:numId="104">
    <w:abstractNumId w:val="110"/>
  </w:num>
  <w:num w:numId="105">
    <w:abstractNumId w:val="88"/>
  </w:num>
  <w:num w:numId="106">
    <w:abstractNumId w:val="67"/>
  </w:num>
  <w:num w:numId="10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16"/>
  </w:num>
  <w:num w:numId="111">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46"/>
  </w:num>
  <w:num w:numId="113">
    <w:abstractNumId w:val="38"/>
  </w:num>
  <w:num w:numId="114">
    <w:abstractNumId w:val="7"/>
  </w:num>
  <w:num w:numId="115">
    <w:abstractNumId w:val="46"/>
    <w:lvlOverride w:ilvl="0">
      <w:startOverride w:val="1"/>
    </w:lvlOverride>
  </w:num>
  <w:num w:numId="116">
    <w:abstractNumId w:val="3"/>
  </w:num>
  <w:num w:numId="117">
    <w:abstractNumId w:val="37"/>
  </w:num>
  <w:num w:numId="118">
    <w:abstractNumId w:val="119"/>
  </w:num>
  <w:num w:numId="119">
    <w:abstractNumId w:val="48"/>
  </w:num>
  <w:num w:numId="120">
    <w:abstractNumId w:val="21"/>
  </w:num>
  <w:num w:numId="121">
    <w:abstractNumId w:val="76"/>
  </w:num>
  <w:num w:numId="122">
    <w:abstractNumId w:val="42"/>
  </w:num>
  <w:num w:numId="123">
    <w:abstractNumId w:val="127"/>
  </w:num>
  <w:num w:numId="124">
    <w:abstractNumId w:val="40"/>
  </w:num>
  <w:num w:numId="125">
    <w:abstractNumId w:val="20"/>
  </w:num>
  <w:num w:numId="126">
    <w:abstractNumId w:val="100"/>
  </w:num>
  <w:num w:numId="127">
    <w:abstractNumId w:val="132"/>
  </w:num>
  <w:num w:numId="128">
    <w:abstractNumId w:val="80"/>
  </w:num>
  <w:num w:numId="129">
    <w:abstractNumId w:val="120"/>
  </w:num>
  <w:num w:numId="130">
    <w:abstractNumId w:val="98"/>
  </w:num>
  <w:num w:numId="131">
    <w:abstractNumId w:val="73"/>
  </w:num>
  <w:num w:numId="132">
    <w:abstractNumId w:val="33"/>
  </w:num>
  <w:num w:numId="133">
    <w:abstractNumId w:val="131"/>
  </w:num>
  <w:num w:numId="134">
    <w:abstractNumId w:val="12"/>
  </w:num>
  <w:num w:numId="135">
    <w:abstractNumId w:val="47"/>
  </w:num>
  <w:num w:numId="136">
    <w:abstractNumId w:val="111"/>
  </w:num>
  <w:num w:numId="137">
    <w:abstractNumId w:val="111"/>
    <w:lvlOverride w:ilvl="0">
      <w:startOverride w:val="1"/>
    </w:lvlOverride>
  </w:num>
  <w:num w:numId="138">
    <w:abstractNumId w:val="111"/>
    <w:lvlOverride w:ilvl="0">
      <w:startOverride w:val="1"/>
    </w:lvlOverride>
  </w:num>
  <w:num w:numId="139">
    <w:abstractNumId w:val="111"/>
    <w:lvlOverride w:ilvl="0">
      <w:startOverride w:val="1"/>
    </w:lvlOverride>
  </w:num>
  <w:num w:numId="140">
    <w:abstractNumId w:val="27"/>
  </w:num>
  <w:num w:numId="141">
    <w:abstractNumId w:val="75"/>
  </w:num>
  <w:num w:numId="142">
    <w:abstractNumId w:val="13"/>
  </w:num>
  <w:numIdMacAtCleanup w:val="1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DBF"/>
    <w:rsid w:val="00000986"/>
    <w:rsid w:val="00000B10"/>
    <w:rsid w:val="00001306"/>
    <w:rsid w:val="00002124"/>
    <w:rsid w:val="00002690"/>
    <w:rsid w:val="0000370E"/>
    <w:rsid w:val="000073AF"/>
    <w:rsid w:val="00007EB5"/>
    <w:rsid w:val="00010A3E"/>
    <w:rsid w:val="00011EFB"/>
    <w:rsid w:val="000136DB"/>
    <w:rsid w:val="00013EFB"/>
    <w:rsid w:val="000144AC"/>
    <w:rsid w:val="000152D2"/>
    <w:rsid w:val="00015478"/>
    <w:rsid w:val="00017FB4"/>
    <w:rsid w:val="00017FC8"/>
    <w:rsid w:val="00020007"/>
    <w:rsid w:val="000200D4"/>
    <w:rsid w:val="00020917"/>
    <w:rsid w:val="00020E8C"/>
    <w:rsid w:val="00021AA7"/>
    <w:rsid w:val="00023789"/>
    <w:rsid w:val="00023C56"/>
    <w:rsid w:val="00024B7C"/>
    <w:rsid w:val="00024CC9"/>
    <w:rsid w:val="00025155"/>
    <w:rsid w:val="00025C52"/>
    <w:rsid w:val="00027068"/>
    <w:rsid w:val="0002777F"/>
    <w:rsid w:val="00030B33"/>
    <w:rsid w:val="00030FE7"/>
    <w:rsid w:val="00031A1B"/>
    <w:rsid w:val="00031BEB"/>
    <w:rsid w:val="00032270"/>
    <w:rsid w:val="0003237C"/>
    <w:rsid w:val="00034BE2"/>
    <w:rsid w:val="00034FF8"/>
    <w:rsid w:val="00035056"/>
    <w:rsid w:val="0003574E"/>
    <w:rsid w:val="00036110"/>
    <w:rsid w:val="000369CD"/>
    <w:rsid w:val="000376DE"/>
    <w:rsid w:val="00042019"/>
    <w:rsid w:val="00042854"/>
    <w:rsid w:val="000432F9"/>
    <w:rsid w:val="00045115"/>
    <w:rsid w:val="00045B38"/>
    <w:rsid w:val="00045C49"/>
    <w:rsid w:val="00050571"/>
    <w:rsid w:val="00050968"/>
    <w:rsid w:val="000539AE"/>
    <w:rsid w:val="00055A40"/>
    <w:rsid w:val="00055DFB"/>
    <w:rsid w:val="00056997"/>
    <w:rsid w:val="00060364"/>
    <w:rsid w:val="000605B3"/>
    <w:rsid w:val="000618AC"/>
    <w:rsid w:val="000618C7"/>
    <w:rsid w:val="00062116"/>
    <w:rsid w:val="000639E8"/>
    <w:rsid w:val="000660CA"/>
    <w:rsid w:val="000665C7"/>
    <w:rsid w:val="00067B32"/>
    <w:rsid w:val="000703E9"/>
    <w:rsid w:val="000709CE"/>
    <w:rsid w:val="00070CE0"/>
    <w:rsid w:val="00071291"/>
    <w:rsid w:val="00071846"/>
    <w:rsid w:val="000725BB"/>
    <w:rsid w:val="0007317A"/>
    <w:rsid w:val="000737A9"/>
    <w:rsid w:val="000743A3"/>
    <w:rsid w:val="00076007"/>
    <w:rsid w:val="00077139"/>
    <w:rsid w:val="000804DA"/>
    <w:rsid w:val="00080D59"/>
    <w:rsid w:val="00081A0E"/>
    <w:rsid w:val="00082C39"/>
    <w:rsid w:val="000856E8"/>
    <w:rsid w:val="00085944"/>
    <w:rsid w:val="00085A2E"/>
    <w:rsid w:val="00085DBA"/>
    <w:rsid w:val="00085F4E"/>
    <w:rsid w:val="000906B0"/>
    <w:rsid w:val="00090C6B"/>
    <w:rsid w:val="00093A01"/>
    <w:rsid w:val="00094472"/>
    <w:rsid w:val="00097248"/>
    <w:rsid w:val="00097B63"/>
    <w:rsid w:val="000A1B13"/>
    <w:rsid w:val="000A2F1A"/>
    <w:rsid w:val="000A3125"/>
    <w:rsid w:val="000A50A7"/>
    <w:rsid w:val="000A542C"/>
    <w:rsid w:val="000A5D2A"/>
    <w:rsid w:val="000A68BF"/>
    <w:rsid w:val="000A71E8"/>
    <w:rsid w:val="000A7DA5"/>
    <w:rsid w:val="000B0B1A"/>
    <w:rsid w:val="000B20FC"/>
    <w:rsid w:val="000B215C"/>
    <w:rsid w:val="000B2790"/>
    <w:rsid w:val="000B30B9"/>
    <w:rsid w:val="000B430D"/>
    <w:rsid w:val="000B446C"/>
    <w:rsid w:val="000B4971"/>
    <w:rsid w:val="000B4CA4"/>
    <w:rsid w:val="000B5607"/>
    <w:rsid w:val="000B57DE"/>
    <w:rsid w:val="000B5D6C"/>
    <w:rsid w:val="000B6D2B"/>
    <w:rsid w:val="000B7406"/>
    <w:rsid w:val="000B78C8"/>
    <w:rsid w:val="000C1480"/>
    <w:rsid w:val="000C178F"/>
    <w:rsid w:val="000C3419"/>
    <w:rsid w:val="000C45A3"/>
    <w:rsid w:val="000C45C5"/>
    <w:rsid w:val="000C4DD9"/>
    <w:rsid w:val="000C4EC3"/>
    <w:rsid w:val="000C4F9C"/>
    <w:rsid w:val="000C50C9"/>
    <w:rsid w:val="000C54E3"/>
    <w:rsid w:val="000D03C7"/>
    <w:rsid w:val="000D1163"/>
    <w:rsid w:val="000D13A8"/>
    <w:rsid w:val="000D3281"/>
    <w:rsid w:val="000D3FF5"/>
    <w:rsid w:val="000D5024"/>
    <w:rsid w:val="000D5363"/>
    <w:rsid w:val="000D551A"/>
    <w:rsid w:val="000D57E1"/>
    <w:rsid w:val="000D5D77"/>
    <w:rsid w:val="000D6641"/>
    <w:rsid w:val="000D70A5"/>
    <w:rsid w:val="000D7D30"/>
    <w:rsid w:val="000E18EF"/>
    <w:rsid w:val="000E1B25"/>
    <w:rsid w:val="000E1C37"/>
    <w:rsid w:val="000E1C56"/>
    <w:rsid w:val="000E386B"/>
    <w:rsid w:val="000E3C95"/>
    <w:rsid w:val="000E5EA2"/>
    <w:rsid w:val="000E6577"/>
    <w:rsid w:val="000E6A9C"/>
    <w:rsid w:val="000E7412"/>
    <w:rsid w:val="000F1636"/>
    <w:rsid w:val="000F1914"/>
    <w:rsid w:val="000F1B02"/>
    <w:rsid w:val="000F1F75"/>
    <w:rsid w:val="000F21DE"/>
    <w:rsid w:val="000F2B34"/>
    <w:rsid w:val="000F32CF"/>
    <w:rsid w:val="000F65DB"/>
    <w:rsid w:val="000F6EDE"/>
    <w:rsid w:val="000F77F5"/>
    <w:rsid w:val="00100833"/>
    <w:rsid w:val="00100FB4"/>
    <w:rsid w:val="001012E6"/>
    <w:rsid w:val="001025A9"/>
    <w:rsid w:val="0010342C"/>
    <w:rsid w:val="00103DA5"/>
    <w:rsid w:val="001043F0"/>
    <w:rsid w:val="00106024"/>
    <w:rsid w:val="0010625C"/>
    <w:rsid w:val="00106AE5"/>
    <w:rsid w:val="001108E2"/>
    <w:rsid w:val="001127C9"/>
    <w:rsid w:val="001131A5"/>
    <w:rsid w:val="00114204"/>
    <w:rsid w:val="001149D2"/>
    <w:rsid w:val="00115765"/>
    <w:rsid w:val="0011579B"/>
    <w:rsid w:val="00120813"/>
    <w:rsid w:val="00120E20"/>
    <w:rsid w:val="001214AF"/>
    <w:rsid w:val="001218A3"/>
    <w:rsid w:val="00123D46"/>
    <w:rsid w:val="001254EF"/>
    <w:rsid w:val="001255C3"/>
    <w:rsid w:val="00126513"/>
    <w:rsid w:val="00127284"/>
    <w:rsid w:val="00127B72"/>
    <w:rsid w:val="0013091E"/>
    <w:rsid w:val="00130C98"/>
    <w:rsid w:val="00132254"/>
    <w:rsid w:val="001336A7"/>
    <w:rsid w:val="00134A59"/>
    <w:rsid w:val="00134C0B"/>
    <w:rsid w:val="001355EA"/>
    <w:rsid w:val="00135D51"/>
    <w:rsid w:val="00136507"/>
    <w:rsid w:val="0013665B"/>
    <w:rsid w:val="00140283"/>
    <w:rsid w:val="001424D8"/>
    <w:rsid w:val="0014287C"/>
    <w:rsid w:val="00143C88"/>
    <w:rsid w:val="00143F53"/>
    <w:rsid w:val="00144C90"/>
    <w:rsid w:val="00145A50"/>
    <w:rsid w:val="001463AB"/>
    <w:rsid w:val="00147A3B"/>
    <w:rsid w:val="001509B9"/>
    <w:rsid w:val="001538B1"/>
    <w:rsid w:val="00154857"/>
    <w:rsid w:val="00154FE8"/>
    <w:rsid w:val="001558D0"/>
    <w:rsid w:val="00156263"/>
    <w:rsid w:val="00157117"/>
    <w:rsid w:val="00160070"/>
    <w:rsid w:val="001604BF"/>
    <w:rsid w:val="00160F73"/>
    <w:rsid w:val="001616F2"/>
    <w:rsid w:val="00162B38"/>
    <w:rsid w:val="00163205"/>
    <w:rsid w:val="001639DB"/>
    <w:rsid w:val="0016513C"/>
    <w:rsid w:val="001651CC"/>
    <w:rsid w:val="00165A28"/>
    <w:rsid w:val="0016652A"/>
    <w:rsid w:val="0016698B"/>
    <w:rsid w:val="00166B98"/>
    <w:rsid w:val="00166DD3"/>
    <w:rsid w:val="001673A1"/>
    <w:rsid w:val="001700C1"/>
    <w:rsid w:val="001714AF"/>
    <w:rsid w:val="00171DD2"/>
    <w:rsid w:val="001726D0"/>
    <w:rsid w:val="00172DC3"/>
    <w:rsid w:val="00173D20"/>
    <w:rsid w:val="00175165"/>
    <w:rsid w:val="001754F8"/>
    <w:rsid w:val="001754FF"/>
    <w:rsid w:val="001760DA"/>
    <w:rsid w:val="0017620B"/>
    <w:rsid w:val="00176895"/>
    <w:rsid w:val="00176A3F"/>
    <w:rsid w:val="00177B7B"/>
    <w:rsid w:val="00181372"/>
    <w:rsid w:val="00181903"/>
    <w:rsid w:val="00181B1A"/>
    <w:rsid w:val="00181FE9"/>
    <w:rsid w:val="00183B5A"/>
    <w:rsid w:val="00183DB6"/>
    <w:rsid w:val="0018547E"/>
    <w:rsid w:val="00187F28"/>
    <w:rsid w:val="00190D81"/>
    <w:rsid w:val="00191DB3"/>
    <w:rsid w:val="00191FAE"/>
    <w:rsid w:val="00191FBF"/>
    <w:rsid w:val="00192B21"/>
    <w:rsid w:val="00192C70"/>
    <w:rsid w:val="0019468C"/>
    <w:rsid w:val="00194BDD"/>
    <w:rsid w:val="00194D0A"/>
    <w:rsid w:val="001951AE"/>
    <w:rsid w:val="0019526A"/>
    <w:rsid w:val="001A2552"/>
    <w:rsid w:val="001A44A3"/>
    <w:rsid w:val="001A6701"/>
    <w:rsid w:val="001A6898"/>
    <w:rsid w:val="001A7DA8"/>
    <w:rsid w:val="001B0211"/>
    <w:rsid w:val="001B1CDE"/>
    <w:rsid w:val="001B1E08"/>
    <w:rsid w:val="001B39F7"/>
    <w:rsid w:val="001B47BD"/>
    <w:rsid w:val="001B662B"/>
    <w:rsid w:val="001C0E04"/>
    <w:rsid w:val="001C2D22"/>
    <w:rsid w:val="001C3110"/>
    <w:rsid w:val="001C3122"/>
    <w:rsid w:val="001C7E20"/>
    <w:rsid w:val="001C7E7D"/>
    <w:rsid w:val="001D048C"/>
    <w:rsid w:val="001D20E0"/>
    <w:rsid w:val="001D3033"/>
    <w:rsid w:val="001D6012"/>
    <w:rsid w:val="001D6310"/>
    <w:rsid w:val="001D68A7"/>
    <w:rsid w:val="001D6A2C"/>
    <w:rsid w:val="001D6EE3"/>
    <w:rsid w:val="001D77D7"/>
    <w:rsid w:val="001D7CE5"/>
    <w:rsid w:val="001E008D"/>
    <w:rsid w:val="001E19FE"/>
    <w:rsid w:val="001E1A24"/>
    <w:rsid w:val="001E284B"/>
    <w:rsid w:val="001E2E52"/>
    <w:rsid w:val="001E5B32"/>
    <w:rsid w:val="001E660C"/>
    <w:rsid w:val="001E6B91"/>
    <w:rsid w:val="001E7EC3"/>
    <w:rsid w:val="001F00ED"/>
    <w:rsid w:val="001F0383"/>
    <w:rsid w:val="001F18D6"/>
    <w:rsid w:val="001F1C45"/>
    <w:rsid w:val="001F3F43"/>
    <w:rsid w:val="001F548E"/>
    <w:rsid w:val="001F5EC1"/>
    <w:rsid w:val="001F6756"/>
    <w:rsid w:val="001F6F5C"/>
    <w:rsid w:val="001F7A87"/>
    <w:rsid w:val="002008DC"/>
    <w:rsid w:val="00200C16"/>
    <w:rsid w:val="00201276"/>
    <w:rsid w:val="00203769"/>
    <w:rsid w:val="00205711"/>
    <w:rsid w:val="002106D4"/>
    <w:rsid w:val="00212CB5"/>
    <w:rsid w:val="00213E2C"/>
    <w:rsid w:val="00214384"/>
    <w:rsid w:val="00215804"/>
    <w:rsid w:val="00215DFB"/>
    <w:rsid w:val="002173DE"/>
    <w:rsid w:val="00220FF0"/>
    <w:rsid w:val="00221F91"/>
    <w:rsid w:val="00222625"/>
    <w:rsid w:val="00222B6C"/>
    <w:rsid w:val="00222C9E"/>
    <w:rsid w:val="002233FE"/>
    <w:rsid w:val="00223794"/>
    <w:rsid w:val="00224643"/>
    <w:rsid w:val="00225FA3"/>
    <w:rsid w:val="00230769"/>
    <w:rsid w:val="00230818"/>
    <w:rsid w:val="002308CF"/>
    <w:rsid w:val="0023315A"/>
    <w:rsid w:val="002337BD"/>
    <w:rsid w:val="00234363"/>
    <w:rsid w:val="00235675"/>
    <w:rsid w:val="00236FA5"/>
    <w:rsid w:val="00237976"/>
    <w:rsid w:val="00241214"/>
    <w:rsid w:val="002412B1"/>
    <w:rsid w:val="00242B50"/>
    <w:rsid w:val="0024331E"/>
    <w:rsid w:val="002439AB"/>
    <w:rsid w:val="00244A95"/>
    <w:rsid w:val="00244F1F"/>
    <w:rsid w:val="00245DCC"/>
    <w:rsid w:val="00246101"/>
    <w:rsid w:val="00247B2A"/>
    <w:rsid w:val="00250777"/>
    <w:rsid w:val="00251D5A"/>
    <w:rsid w:val="0025279C"/>
    <w:rsid w:val="00253647"/>
    <w:rsid w:val="00254C79"/>
    <w:rsid w:val="00255A13"/>
    <w:rsid w:val="00256229"/>
    <w:rsid w:val="0025709F"/>
    <w:rsid w:val="00257979"/>
    <w:rsid w:val="002608D0"/>
    <w:rsid w:val="00260B6B"/>
    <w:rsid w:val="002611EA"/>
    <w:rsid w:val="002637E2"/>
    <w:rsid w:val="002649CB"/>
    <w:rsid w:val="002705E9"/>
    <w:rsid w:val="00270D3A"/>
    <w:rsid w:val="00272EE7"/>
    <w:rsid w:val="00273C95"/>
    <w:rsid w:val="00273E4E"/>
    <w:rsid w:val="00274B58"/>
    <w:rsid w:val="00275D0A"/>
    <w:rsid w:val="0027617B"/>
    <w:rsid w:val="00280376"/>
    <w:rsid w:val="00280CAC"/>
    <w:rsid w:val="00281356"/>
    <w:rsid w:val="002822E6"/>
    <w:rsid w:val="00282965"/>
    <w:rsid w:val="00282A2B"/>
    <w:rsid w:val="0028475F"/>
    <w:rsid w:val="002854C7"/>
    <w:rsid w:val="00285633"/>
    <w:rsid w:val="002861D2"/>
    <w:rsid w:val="00286392"/>
    <w:rsid w:val="00290BAC"/>
    <w:rsid w:val="00291B32"/>
    <w:rsid w:val="00293192"/>
    <w:rsid w:val="00293807"/>
    <w:rsid w:val="00296166"/>
    <w:rsid w:val="00296401"/>
    <w:rsid w:val="00296BBE"/>
    <w:rsid w:val="0029712E"/>
    <w:rsid w:val="002A045A"/>
    <w:rsid w:val="002A17F0"/>
    <w:rsid w:val="002A2CC8"/>
    <w:rsid w:val="002A3176"/>
    <w:rsid w:val="002A3FF4"/>
    <w:rsid w:val="002A40BB"/>
    <w:rsid w:val="002A6E15"/>
    <w:rsid w:val="002A729A"/>
    <w:rsid w:val="002A76F0"/>
    <w:rsid w:val="002B1733"/>
    <w:rsid w:val="002B5720"/>
    <w:rsid w:val="002B5930"/>
    <w:rsid w:val="002B5FA3"/>
    <w:rsid w:val="002C0FE6"/>
    <w:rsid w:val="002C10AB"/>
    <w:rsid w:val="002C2887"/>
    <w:rsid w:val="002C2A67"/>
    <w:rsid w:val="002C37BA"/>
    <w:rsid w:val="002C39C7"/>
    <w:rsid w:val="002C3F59"/>
    <w:rsid w:val="002C54B8"/>
    <w:rsid w:val="002C636F"/>
    <w:rsid w:val="002C7C85"/>
    <w:rsid w:val="002D067A"/>
    <w:rsid w:val="002D318C"/>
    <w:rsid w:val="002D4277"/>
    <w:rsid w:val="002D4643"/>
    <w:rsid w:val="002D48A7"/>
    <w:rsid w:val="002D4A62"/>
    <w:rsid w:val="002D5E5B"/>
    <w:rsid w:val="002E188A"/>
    <w:rsid w:val="002E2574"/>
    <w:rsid w:val="002E25FA"/>
    <w:rsid w:val="002E27D9"/>
    <w:rsid w:val="002E2D0B"/>
    <w:rsid w:val="002E2F7A"/>
    <w:rsid w:val="002E2F91"/>
    <w:rsid w:val="002E35D2"/>
    <w:rsid w:val="002E3887"/>
    <w:rsid w:val="002E3D1D"/>
    <w:rsid w:val="002E3FC7"/>
    <w:rsid w:val="002E4293"/>
    <w:rsid w:val="002E799D"/>
    <w:rsid w:val="002F1EBA"/>
    <w:rsid w:val="002F21F6"/>
    <w:rsid w:val="002F4134"/>
    <w:rsid w:val="002F6003"/>
    <w:rsid w:val="002F6BDD"/>
    <w:rsid w:val="002F723F"/>
    <w:rsid w:val="002F7727"/>
    <w:rsid w:val="00301721"/>
    <w:rsid w:val="00301B67"/>
    <w:rsid w:val="00301C28"/>
    <w:rsid w:val="003021EF"/>
    <w:rsid w:val="0030369F"/>
    <w:rsid w:val="00304F03"/>
    <w:rsid w:val="00304F45"/>
    <w:rsid w:val="0030680C"/>
    <w:rsid w:val="0030717B"/>
    <w:rsid w:val="00307C6A"/>
    <w:rsid w:val="00310527"/>
    <w:rsid w:val="00310BF5"/>
    <w:rsid w:val="003118BF"/>
    <w:rsid w:val="0031267C"/>
    <w:rsid w:val="00312B39"/>
    <w:rsid w:val="00312BCE"/>
    <w:rsid w:val="003148E9"/>
    <w:rsid w:val="0031498D"/>
    <w:rsid w:val="00314CDA"/>
    <w:rsid w:val="00315588"/>
    <w:rsid w:val="00317145"/>
    <w:rsid w:val="003211B5"/>
    <w:rsid w:val="0032183A"/>
    <w:rsid w:val="00321B25"/>
    <w:rsid w:val="00322066"/>
    <w:rsid w:val="00322B91"/>
    <w:rsid w:val="00324275"/>
    <w:rsid w:val="00327481"/>
    <w:rsid w:val="00327F5C"/>
    <w:rsid w:val="00330F8F"/>
    <w:rsid w:val="00331B23"/>
    <w:rsid w:val="00331C31"/>
    <w:rsid w:val="00331D67"/>
    <w:rsid w:val="00332B94"/>
    <w:rsid w:val="003338D0"/>
    <w:rsid w:val="003339AA"/>
    <w:rsid w:val="00333E6E"/>
    <w:rsid w:val="00335654"/>
    <w:rsid w:val="0033631F"/>
    <w:rsid w:val="00336DAC"/>
    <w:rsid w:val="00337A7F"/>
    <w:rsid w:val="00341DCE"/>
    <w:rsid w:val="003421D9"/>
    <w:rsid w:val="003434B3"/>
    <w:rsid w:val="0034504F"/>
    <w:rsid w:val="003455A1"/>
    <w:rsid w:val="003458ED"/>
    <w:rsid w:val="00346489"/>
    <w:rsid w:val="003466F6"/>
    <w:rsid w:val="00346FCA"/>
    <w:rsid w:val="00347B9C"/>
    <w:rsid w:val="0035108C"/>
    <w:rsid w:val="00351B06"/>
    <w:rsid w:val="00353B49"/>
    <w:rsid w:val="003545C6"/>
    <w:rsid w:val="00355945"/>
    <w:rsid w:val="00356714"/>
    <w:rsid w:val="00356F5C"/>
    <w:rsid w:val="003575C9"/>
    <w:rsid w:val="00361FD2"/>
    <w:rsid w:val="00363DA0"/>
    <w:rsid w:val="00363FA1"/>
    <w:rsid w:val="0036462D"/>
    <w:rsid w:val="003646EF"/>
    <w:rsid w:val="0036674D"/>
    <w:rsid w:val="00366C24"/>
    <w:rsid w:val="00370B92"/>
    <w:rsid w:val="00371B05"/>
    <w:rsid w:val="00371DB2"/>
    <w:rsid w:val="00371DBD"/>
    <w:rsid w:val="00372044"/>
    <w:rsid w:val="00373D6C"/>
    <w:rsid w:val="00374F6D"/>
    <w:rsid w:val="0037510B"/>
    <w:rsid w:val="00376B5A"/>
    <w:rsid w:val="003772DC"/>
    <w:rsid w:val="003775FD"/>
    <w:rsid w:val="00381A96"/>
    <w:rsid w:val="0038691A"/>
    <w:rsid w:val="003926CB"/>
    <w:rsid w:val="00392858"/>
    <w:rsid w:val="0039331B"/>
    <w:rsid w:val="003937EF"/>
    <w:rsid w:val="00393CB8"/>
    <w:rsid w:val="003951EC"/>
    <w:rsid w:val="0039586D"/>
    <w:rsid w:val="003962AF"/>
    <w:rsid w:val="00396440"/>
    <w:rsid w:val="00396BCC"/>
    <w:rsid w:val="003972CD"/>
    <w:rsid w:val="003973CD"/>
    <w:rsid w:val="003976DE"/>
    <w:rsid w:val="003A02F5"/>
    <w:rsid w:val="003A0308"/>
    <w:rsid w:val="003A121D"/>
    <w:rsid w:val="003A21E5"/>
    <w:rsid w:val="003A28B7"/>
    <w:rsid w:val="003A3414"/>
    <w:rsid w:val="003A3AFC"/>
    <w:rsid w:val="003A3D2C"/>
    <w:rsid w:val="003A442D"/>
    <w:rsid w:val="003A5C2A"/>
    <w:rsid w:val="003A64C4"/>
    <w:rsid w:val="003A6CB0"/>
    <w:rsid w:val="003A73D2"/>
    <w:rsid w:val="003B04F8"/>
    <w:rsid w:val="003B2995"/>
    <w:rsid w:val="003B2F79"/>
    <w:rsid w:val="003B543D"/>
    <w:rsid w:val="003B6444"/>
    <w:rsid w:val="003B79D7"/>
    <w:rsid w:val="003B7B96"/>
    <w:rsid w:val="003C089B"/>
    <w:rsid w:val="003C1A40"/>
    <w:rsid w:val="003C2435"/>
    <w:rsid w:val="003C2EDD"/>
    <w:rsid w:val="003C5136"/>
    <w:rsid w:val="003C56EB"/>
    <w:rsid w:val="003C5CEC"/>
    <w:rsid w:val="003C6101"/>
    <w:rsid w:val="003C7557"/>
    <w:rsid w:val="003D1CC6"/>
    <w:rsid w:val="003D2599"/>
    <w:rsid w:val="003D3F67"/>
    <w:rsid w:val="003D5B38"/>
    <w:rsid w:val="003D5B92"/>
    <w:rsid w:val="003D6110"/>
    <w:rsid w:val="003D642A"/>
    <w:rsid w:val="003D732B"/>
    <w:rsid w:val="003D75E4"/>
    <w:rsid w:val="003D785F"/>
    <w:rsid w:val="003E042D"/>
    <w:rsid w:val="003E1352"/>
    <w:rsid w:val="003E2127"/>
    <w:rsid w:val="003E2171"/>
    <w:rsid w:val="003E2FC7"/>
    <w:rsid w:val="003E3232"/>
    <w:rsid w:val="003E32E8"/>
    <w:rsid w:val="003E5D38"/>
    <w:rsid w:val="003E5DF1"/>
    <w:rsid w:val="003E62F8"/>
    <w:rsid w:val="003E689A"/>
    <w:rsid w:val="003E6E90"/>
    <w:rsid w:val="003E6F55"/>
    <w:rsid w:val="003E75C8"/>
    <w:rsid w:val="003F0298"/>
    <w:rsid w:val="003F3A55"/>
    <w:rsid w:val="003F78D4"/>
    <w:rsid w:val="003F7D8C"/>
    <w:rsid w:val="00401209"/>
    <w:rsid w:val="00401471"/>
    <w:rsid w:val="00401BAA"/>
    <w:rsid w:val="00402618"/>
    <w:rsid w:val="00403114"/>
    <w:rsid w:val="00404991"/>
    <w:rsid w:val="00404DB1"/>
    <w:rsid w:val="00404F6B"/>
    <w:rsid w:val="00405843"/>
    <w:rsid w:val="00405E0D"/>
    <w:rsid w:val="004061B5"/>
    <w:rsid w:val="0041159F"/>
    <w:rsid w:val="004115F9"/>
    <w:rsid w:val="00411851"/>
    <w:rsid w:val="00411D93"/>
    <w:rsid w:val="00412471"/>
    <w:rsid w:val="0041290A"/>
    <w:rsid w:val="00412A58"/>
    <w:rsid w:val="00413FB5"/>
    <w:rsid w:val="00415F0A"/>
    <w:rsid w:val="004164CF"/>
    <w:rsid w:val="0041763F"/>
    <w:rsid w:val="00417E6D"/>
    <w:rsid w:val="0042009E"/>
    <w:rsid w:val="00421C91"/>
    <w:rsid w:val="00422049"/>
    <w:rsid w:val="00422AAC"/>
    <w:rsid w:val="00424176"/>
    <w:rsid w:val="00424824"/>
    <w:rsid w:val="00424A6C"/>
    <w:rsid w:val="00425D29"/>
    <w:rsid w:val="0042754A"/>
    <w:rsid w:val="004304DF"/>
    <w:rsid w:val="00431977"/>
    <w:rsid w:val="00431D0B"/>
    <w:rsid w:val="00432878"/>
    <w:rsid w:val="0043333A"/>
    <w:rsid w:val="004337F8"/>
    <w:rsid w:val="0043443F"/>
    <w:rsid w:val="004346B0"/>
    <w:rsid w:val="004361BB"/>
    <w:rsid w:val="00441B87"/>
    <w:rsid w:val="00442382"/>
    <w:rsid w:val="004423B8"/>
    <w:rsid w:val="00442755"/>
    <w:rsid w:val="004429CF"/>
    <w:rsid w:val="00443007"/>
    <w:rsid w:val="00444F57"/>
    <w:rsid w:val="004464DD"/>
    <w:rsid w:val="00446ACB"/>
    <w:rsid w:val="004506C2"/>
    <w:rsid w:val="0045083F"/>
    <w:rsid w:val="00450CA0"/>
    <w:rsid w:val="00451A4B"/>
    <w:rsid w:val="00452039"/>
    <w:rsid w:val="0045308B"/>
    <w:rsid w:val="00453AE4"/>
    <w:rsid w:val="00454166"/>
    <w:rsid w:val="00454397"/>
    <w:rsid w:val="004550E9"/>
    <w:rsid w:val="00456AA2"/>
    <w:rsid w:val="00456BF0"/>
    <w:rsid w:val="004570A1"/>
    <w:rsid w:val="00457470"/>
    <w:rsid w:val="00457DF5"/>
    <w:rsid w:val="004607DA"/>
    <w:rsid w:val="00460C23"/>
    <w:rsid w:val="00461C1B"/>
    <w:rsid w:val="00461C3A"/>
    <w:rsid w:val="00461C60"/>
    <w:rsid w:val="00463BF9"/>
    <w:rsid w:val="00463D9E"/>
    <w:rsid w:val="004645AE"/>
    <w:rsid w:val="00466690"/>
    <w:rsid w:val="004672F2"/>
    <w:rsid w:val="004673E5"/>
    <w:rsid w:val="00470226"/>
    <w:rsid w:val="00471582"/>
    <w:rsid w:val="004763D5"/>
    <w:rsid w:val="00476FBB"/>
    <w:rsid w:val="004778F2"/>
    <w:rsid w:val="004802A6"/>
    <w:rsid w:val="00480A4A"/>
    <w:rsid w:val="00480AD8"/>
    <w:rsid w:val="00481059"/>
    <w:rsid w:val="0048153B"/>
    <w:rsid w:val="0048198C"/>
    <w:rsid w:val="00481C3A"/>
    <w:rsid w:val="00482F80"/>
    <w:rsid w:val="00483D5A"/>
    <w:rsid w:val="00485889"/>
    <w:rsid w:val="0048752F"/>
    <w:rsid w:val="004904CD"/>
    <w:rsid w:val="00493CBE"/>
    <w:rsid w:val="0049599A"/>
    <w:rsid w:val="00496586"/>
    <w:rsid w:val="00496DD4"/>
    <w:rsid w:val="004976C0"/>
    <w:rsid w:val="004A0050"/>
    <w:rsid w:val="004A03CF"/>
    <w:rsid w:val="004A1CBA"/>
    <w:rsid w:val="004A1E05"/>
    <w:rsid w:val="004A2996"/>
    <w:rsid w:val="004A3174"/>
    <w:rsid w:val="004A4324"/>
    <w:rsid w:val="004A4475"/>
    <w:rsid w:val="004A4B57"/>
    <w:rsid w:val="004A4D22"/>
    <w:rsid w:val="004A5EAD"/>
    <w:rsid w:val="004A66B7"/>
    <w:rsid w:val="004A6C13"/>
    <w:rsid w:val="004B0835"/>
    <w:rsid w:val="004B1737"/>
    <w:rsid w:val="004B17FE"/>
    <w:rsid w:val="004B21F3"/>
    <w:rsid w:val="004B2E74"/>
    <w:rsid w:val="004B30AF"/>
    <w:rsid w:val="004B4165"/>
    <w:rsid w:val="004B44F6"/>
    <w:rsid w:val="004B7193"/>
    <w:rsid w:val="004C0B1E"/>
    <w:rsid w:val="004C25E4"/>
    <w:rsid w:val="004C28F8"/>
    <w:rsid w:val="004C43EC"/>
    <w:rsid w:val="004C6A6D"/>
    <w:rsid w:val="004C7352"/>
    <w:rsid w:val="004C7572"/>
    <w:rsid w:val="004D2CB0"/>
    <w:rsid w:val="004D3FD6"/>
    <w:rsid w:val="004D70FE"/>
    <w:rsid w:val="004E0FBF"/>
    <w:rsid w:val="004E151F"/>
    <w:rsid w:val="004E19A4"/>
    <w:rsid w:val="004E2041"/>
    <w:rsid w:val="004E2179"/>
    <w:rsid w:val="004E4616"/>
    <w:rsid w:val="004E50D6"/>
    <w:rsid w:val="004E599C"/>
    <w:rsid w:val="004E60A0"/>
    <w:rsid w:val="004E66B5"/>
    <w:rsid w:val="004E7B1D"/>
    <w:rsid w:val="004F0825"/>
    <w:rsid w:val="004F0FAC"/>
    <w:rsid w:val="004F1DA6"/>
    <w:rsid w:val="004F26E2"/>
    <w:rsid w:val="004F27B0"/>
    <w:rsid w:val="004F2D06"/>
    <w:rsid w:val="004F3EF1"/>
    <w:rsid w:val="004F3FFC"/>
    <w:rsid w:val="004F57CC"/>
    <w:rsid w:val="004F6346"/>
    <w:rsid w:val="004F6D7F"/>
    <w:rsid w:val="0050178E"/>
    <w:rsid w:val="00504A29"/>
    <w:rsid w:val="00504BB8"/>
    <w:rsid w:val="00504CED"/>
    <w:rsid w:val="00512A7E"/>
    <w:rsid w:val="0051428C"/>
    <w:rsid w:val="00515361"/>
    <w:rsid w:val="00515C40"/>
    <w:rsid w:val="00516216"/>
    <w:rsid w:val="005166A4"/>
    <w:rsid w:val="00520376"/>
    <w:rsid w:val="005216F9"/>
    <w:rsid w:val="00521CF8"/>
    <w:rsid w:val="00521E3D"/>
    <w:rsid w:val="00522AA8"/>
    <w:rsid w:val="00522B91"/>
    <w:rsid w:val="0052306D"/>
    <w:rsid w:val="0052528E"/>
    <w:rsid w:val="005256CC"/>
    <w:rsid w:val="00525C8A"/>
    <w:rsid w:val="00526ADC"/>
    <w:rsid w:val="005307E1"/>
    <w:rsid w:val="0053097B"/>
    <w:rsid w:val="00530DD5"/>
    <w:rsid w:val="0053320D"/>
    <w:rsid w:val="0053416E"/>
    <w:rsid w:val="005347A9"/>
    <w:rsid w:val="0053594D"/>
    <w:rsid w:val="00536EA7"/>
    <w:rsid w:val="00537AC9"/>
    <w:rsid w:val="00540136"/>
    <w:rsid w:val="005403E8"/>
    <w:rsid w:val="005419A3"/>
    <w:rsid w:val="005426AA"/>
    <w:rsid w:val="0054532F"/>
    <w:rsid w:val="00546548"/>
    <w:rsid w:val="00546B5E"/>
    <w:rsid w:val="00546F4B"/>
    <w:rsid w:val="00547591"/>
    <w:rsid w:val="00550E01"/>
    <w:rsid w:val="00551084"/>
    <w:rsid w:val="005521DA"/>
    <w:rsid w:val="00552FC7"/>
    <w:rsid w:val="00553211"/>
    <w:rsid w:val="00553448"/>
    <w:rsid w:val="00553684"/>
    <w:rsid w:val="00554995"/>
    <w:rsid w:val="00554B3F"/>
    <w:rsid w:val="00555BBC"/>
    <w:rsid w:val="00556400"/>
    <w:rsid w:val="00556EEE"/>
    <w:rsid w:val="00557A8D"/>
    <w:rsid w:val="00557BA1"/>
    <w:rsid w:val="005602E4"/>
    <w:rsid w:val="005609C7"/>
    <w:rsid w:val="00560A3C"/>
    <w:rsid w:val="005616F6"/>
    <w:rsid w:val="0056170A"/>
    <w:rsid w:val="00561AE2"/>
    <w:rsid w:val="00562EF7"/>
    <w:rsid w:val="00563DF9"/>
    <w:rsid w:val="00564391"/>
    <w:rsid w:val="00564C3C"/>
    <w:rsid w:val="00564D48"/>
    <w:rsid w:val="00565C38"/>
    <w:rsid w:val="005670C4"/>
    <w:rsid w:val="0057118D"/>
    <w:rsid w:val="00571E82"/>
    <w:rsid w:val="00571FE3"/>
    <w:rsid w:val="005721E4"/>
    <w:rsid w:val="00573223"/>
    <w:rsid w:val="0057423A"/>
    <w:rsid w:val="00574D70"/>
    <w:rsid w:val="00576586"/>
    <w:rsid w:val="005768F4"/>
    <w:rsid w:val="00576B2F"/>
    <w:rsid w:val="00577856"/>
    <w:rsid w:val="00577BB5"/>
    <w:rsid w:val="00581C9D"/>
    <w:rsid w:val="00582B4F"/>
    <w:rsid w:val="00582C6B"/>
    <w:rsid w:val="0058434D"/>
    <w:rsid w:val="00585B25"/>
    <w:rsid w:val="00587181"/>
    <w:rsid w:val="00590DB0"/>
    <w:rsid w:val="005912A4"/>
    <w:rsid w:val="00591561"/>
    <w:rsid w:val="00591B66"/>
    <w:rsid w:val="005956A4"/>
    <w:rsid w:val="00595F42"/>
    <w:rsid w:val="005977FF"/>
    <w:rsid w:val="00597F56"/>
    <w:rsid w:val="005A190B"/>
    <w:rsid w:val="005A20C8"/>
    <w:rsid w:val="005A21B8"/>
    <w:rsid w:val="005A3AEE"/>
    <w:rsid w:val="005A3C94"/>
    <w:rsid w:val="005A3DC8"/>
    <w:rsid w:val="005A4D26"/>
    <w:rsid w:val="005A4E3C"/>
    <w:rsid w:val="005A50B5"/>
    <w:rsid w:val="005A70E0"/>
    <w:rsid w:val="005B36EF"/>
    <w:rsid w:val="005B3AE9"/>
    <w:rsid w:val="005B4CE7"/>
    <w:rsid w:val="005B50BA"/>
    <w:rsid w:val="005B549F"/>
    <w:rsid w:val="005B5688"/>
    <w:rsid w:val="005B7DBF"/>
    <w:rsid w:val="005C0656"/>
    <w:rsid w:val="005C1BE7"/>
    <w:rsid w:val="005C1F6E"/>
    <w:rsid w:val="005C39FD"/>
    <w:rsid w:val="005C43FA"/>
    <w:rsid w:val="005C6489"/>
    <w:rsid w:val="005C64CC"/>
    <w:rsid w:val="005C71E9"/>
    <w:rsid w:val="005C729F"/>
    <w:rsid w:val="005D0415"/>
    <w:rsid w:val="005D1472"/>
    <w:rsid w:val="005D1C8D"/>
    <w:rsid w:val="005D26F6"/>
    <w:rsid w:val="005D4418"/>
    <w:rsid w:val="005D539B"/>
    <w:rsid w:val="005D5501"/>
    <w:rsid w:val="005D5DBF"/>
    <w:rsid w:val="005D62A0"/>
    <w:rsid w:val="005D651C"/>
    <w:rsid w:val="005D7312"/>
    <w:rsid w:val="005D7A23"/>
    <w:rsid w:val="005D7C6D"/>
    <w:rsid w:val="005E051D"/>
    <w:rsid w:val="005E216C"/>
    <w:rsid w:val="005E25E2"/>
    <w:rsid w:val="005E2C67"/>
    <w:rsid w:val="005E3ABD"/>
    <w:rsid w:val="005E3F0C"/>
    <w:rsid w:val="005E4189"/>
    <w:rsid w:val="005F04CC"/>
    <w:rsid w:val="005F07A7"/>
    <w:rsid w:val="005F087E"/>
    <w:rsid w:val="005F10B1"/>
    <w:rsid w:val="005F25AA"/>
    <w:rsid w:val="005F3750"/>
    <w:rsid w:val="005F3A83"/>
    <w:rsid w:val="005F4218"/>
    <w:rsid w:val="005F4488"/>
    <w:rsid w:val="005F4E09"/>
    <w:rsid w:val="005F5108"/>
    <w:rsid w:val="005F55CC"/>
    <w:rsid w:val="005F6055"/>
    <w:rsid w:val="005F61FB"/>
    <w:rsid w:val="006006B1"/>
    <w:rsid w:val="00600757"/>
    <w:rsid w:val="00601F07"/>
    <w:rsid w:val="00602A8E"/>
    <w:rsid w:val="00602FCA"/>
    <w:rsid w:val="006032A5"/>
    <w:rsid w:val="00605BD9"/>
    <w:rsid w:val="00605DB6"/>
    <w:rsid w:val="0060687E"/>
    <w:rsid w:val="00606E36"/>
    <w:rsid w:val="00607CBA"/>
    <w:rsid w:val="00610192"/>
    <w:rsid w:val="006102D9"/>
    <w:rsid w:val="00610AE4"/>
    <w:rsid w:val="00610C9F"/>
    <w:rsid w:val="00611D1C"/>
    <w:rsid w:val="006120A8"/>
    <w:rsid w:val="0061274E"/>
    <w:rsid w:val="006143F5"/>
    <w:rsid w:val="006149A2"/>
    <w:rsid w:val="00615D04"/>
    <w:rsid w:val="006168F7"/>
    <w:rsid w:val="0061719A"/>
    <w:rsid w:val="00620469"/>
    <w:rsid w:val="00620762"/>
    <w:rsid w:val="006217D8"/>
    <w:rsid w:val="006224EC"/>
    <w:rsid w:val="006241C1"/>
    <w:rsid w:val="00624554"/>
    <w:rsid w:val="006248B1"/>
    <w:rsid w:val="006266CD"/>
    <w:rsid w:val="00630069"/>
    <w:rsid w:val="006303A6"/>
    <w:rsid w:val="006319E3"/>
    <w:rsid w:val="0063249C"/>
    <w:rsid w:val="00632D9A"/>
    <w:rsid w:val="006330DB"/>
    <w:rsid w:val="00634591"/>
    <w:rsid w:val="006372BD"/>
    <w:rsid w:val="00641618"/>
    <w:rsid w:val="00641833"/>
    <w:rsid w:val="00642A6E"/>
    <w:rsid w:val="006441A7"/>
    <w:rsid w:val="00644CD1"/>
    <w:rsid w:val="00644EC6"/>
    <w:rsid w:val="006454ED"/>
    <w:rsid w:val="006467E9"/>
    <w:rsid w:val="00646B1E"/>
    <w:rsid w:val="00650F39"/>
    <w:rsid w:val="00651BCA"/>
    <w:rsid w:val="00651BE3"/>
    <w:rsid w:val="0065255A"/>
    <w:rsid w:val="00652981"/>
    <w:rsid w:val="00652FA3"/>
    <w:rsid w:val="0065303D"/>
    <w:rsid w:val="006531D2"/>
    <w:rsid w:val="00654CEE"/>
    <w:rsid w:val="00656535"/>
    <w:rsid w:val="0065718E"/>
    <w:rsid w:val="006572DF"/>
    <w:rsid w:val="00657AD8"/>
    <w:rsid w:val="00660122"/>
    <w:rsid w:val="00660A89"/>
    <w:rsid w:val="00661A7E"/>
    <w:rsid w:val="006621ED"/>
    <w:rsid w:val="0066223E"/>
    <w:rsid w:val="00662513"/>
    <w:rsid w:val="00664FD0"/>
    <w:rsid w:val="00665BEC"/>
    <w:rsid w:val="00666623"/>
    <w:rsid w:val="006666CF"/>
    <w:rsid w:val="006677AC"/>
    <w:rsid w:val="006712B4"/>
    <w:rsid w:val="00672FAB"/>
    <w:rsid w:val="006733F1"/>
    <w:rsid w:val="00673788"/>
    <w:rsid w:val="00677663"/>
    <w:rsid w:val="006776F9"/>
    <w:rsid w:val="006812D7"/>
    <w:rsid w:val="006828E1"/>
    <w:rsid w:val="00685766"/>
    <w:rsid w:val="00685CF8"/>
    <w:rsid w:val="00687FE5"/>
    <w:rsid w:val="00692217"/>
    <w:rsid w:val="0069480E"/>
    <w:rsid w:val="006950B5"/>
    <w:rsid w:val="00696463"/>
    <w:rsid w:val="006965BE"/>
    <w:rsid w:val="0069777C"/>
    <w:rsid w:val="006A0CD7"/>
    <w:rsid w:val="006A16D0"/>
    <w:rsid w:val="006A17F4"/>
    <w:rsid w:val="006A1987"/>
    <w:rsid w:val="006A1B28"/>
    <w:rsid w:val="006A1C17"/>
    <w:rsid w:val="006A2027"/>
    <w:rsid w:val="006A2312"/>
    <w:rsid w:val="006A403F"/>
    <w:rsid w:val="006A4337"/>
    <w:rsid w:val="006A4BF6"/>
    <w:rsid w:val="006A5483"/>
    <w:rsid w:val="006A5E6F"/>
    <w:rsid w:val="006A5F18"/>
    <w:rsid w:val="006A71FF"/>
    <w:rsid w:val="006A7483"/>
    <w:rsid w:val="006A7574"/>
    <w:rsid w:val="006B1A62"/>
    <w:rsid w:val="006B1DCE"/>
    <w:rsid w:val="006B255C"/>
    <w:rsid w:val="006B454C"/>
    <w:rsid w:val="006B4D2D"/>
    <w:rsid w:val="006B6BE3"/>
    <w:rsid w:val="006B77E0"/>
    <w:rsid w:val="006C05EB"/>
    <w:rsid w:val="006C1995"/>
    <w:rsid w:val="006C1E95"/>
    <w:rsid w:val="006C41DE"/>
    <w:rsid w:val="006C5001"/>
    <w:rsid w:val="006C5146"/>
    <w:rsid w:val="006C5174"/>
    <w:rsid w:val="006C597E"/>
    <w:rsid w:val="006C5B1E"/>
    <w:rsid w:val="006C5F32"/>
    <w:rsid w:val="006C6FBF"/>
    <w:rsid w:val="006C7F74"/>
    <w:rsid w:val="006D04CB"/>
    <w:rsid w:val="006D0755"/>
    <w:rsid w:val="006D12B2"/>
    <w:rsid w:val="006D1B03"/>
    <w:rsid w:val="006D2A16"/>
    <w:rsid w:val="006D2D8D"/>
    <w:rsid w:val="006D3A11"/>
    <w:rsid w:val="006D3C41"/>
    <w:rsid w:val="006D4ECE"/>
    <w:rsid w:val="006D6D54"/>
    <w:rsid w:val="006E0623"/>
    <w:rsid w:val="006E08D2"/>
    <w:rsid w:val="006E18B8"/>
    <w:rsid w:val="006E2EB8"/>
    <w:rsid w:val="006E3858"/>
    <w:rsid w:val="006E3B0F"/>
    <w:rsid w:val="006E3EE5"/>
    <w:rsid w:val="006E40AC"/>
    <w:rsid w:val="006E4409"/>
    <w:rsid w:val="006E510E"/>
    <w:rsid w:val="006E6BCD"/>
    <w:rsid w:val="006E75BB"/>
    <w:rsid w:val="006F00AE"/>
    <w:rsid w:val="006F1AD8"/>
    <w:rsid w:val="006F267B"/>
    <w:rsid w:val="006F3CAD"/>
    <w:rsid w:val="006F4881"/>
    <w:rsid w:val="006F650A"/>
    <w:rsid w:val="006F737C"/>
    <w:rsid w:val="006F7591"/>
    <w:rsid w:val="006F7A56"/>
    <w:rsid w:val="006F7BCE"/>
    <w:rsid w:val="007006BC"/>
    <w:rsid w:val="007021B0"/>
    <w:rsid w:val="00702D30"/>
    <w:rsid w:val="007030ED"/>
    <w:rsid w:val="00704848"/>
    <w:rsid w:val="00704BF6"/>
    <w:rsid w:val="00705391"/>
    <w:rsid w:val="0070652E"/>
    <w:rsid w:val="0070701D"/>
    <w:rsid w:val="007071A9"/>
    <w:rsid w:val="00711F21"/>
    <w:rsid w:val="00714081"/>
    <w:rsid w:val="00716967"/>
    <w:rsid w:val="0071700C"/>
    <w:rsid w:val="00717758"/>
    <w:rsid w:val="00717FA6"/>
    <w:rsid w:val="00720D11"/>
    <w:rsid w:val="007211D5"/>
    <w:rsid w:val="00722282"/>
    <w:rsid w:val="00722C1F"/>
    <w:rsid w:val="007233E8"/>
    <w:rsid w:val="0072537E"/>
    <w:rsid w:val="00725F0C"/>
    <w:rsid w:val="00727150"/>
    <w:rsid w:val="007276B4"/>
    <w:rsid w:val="00727DF9"/>
    <w:rsid w:val="0073101B"/>
    <w:rsid w:val="007320AF"/>
    <w:rsid w:val="00732A4B"/>
    <w:rsid w:val="00733565"/>
    <w:rsid w:val="00733DB7"/>
    <w:rsid w:val="00734577"/>
    <w:rsid w:val="0073465A"/>
    <w:rsid w:val="007358EE"/>
    <w:rsid w:val="00736BF2"/>
    <w:rsid w:val="007370F1"/>
    <w:rsid w:val="0074065F"/>
    <w:rsid w:val="0074467C"/>
    <w:rsid w:val="0074500D"/>
    <w:rsid w:val="00750B53"/>
    <w:rsid w:val="0075161D"/>
    <w:rsid w:val="00752844"/>
    <w:rsid w:val="007533A7"/>
    <w:rsid w:val="00754301"/>
    <w:rsid w:val="0075651B"/>
    <w:rsid w:val="00756678"/>
    <w:rsid w:val="00756DE7"/>
    <w:rsid w:val="007571A3"/>
    <w:rsid w:val="007605D7"/>
    <w:rsid w:val="00761CD2"/>
    <w:rsid w:val="007637F6"/>
    <w:rsid w:val="007704B7"/>
    <w:rsid w:val="00770683"/>
    <w:rsid w:val="00772BA1"/>
    <w:rsid w:val="00774EA8"/>
    <w:rsid w:val="0077605F"/>
    <w:rsid w:val="00776CB1"/>
    <w:rsid w:val="007773B5"/>
    <w:rsid w:val="00780A47"/>
    <w:rsid w:val="00780D05"/>
    <w:rsid w:val="007874C2"/>
    <w:rsid w:val="00790188"/>
    <w:rsid w:val="007901F5"/>
    <w:rsid w:val="00790C09"/>
    <w:rsid w:val="0079113B"/>
    <w:rsid w:val="007921B4"/>
    <w:rsid w:val="00793ADE"/>
    <w:rsid w:val="00794DB4"/>
    <w:rsid w:val="00795252"/>
    <w:rsid w:val="00795588"/>
    <w:rsid w:val="007978D9"/>
    <w:rsid w:val="007A1D4B"/>
    <w:rsid w:val="007A277D"/>
    <w:rsid w:val="007A282F"/>
    <w:rsid w:val="007A2C26"/>
    <w:rsid w:val="007A626A"/>
    <w:rsid w:val="007A62F6"/>
    <w:rsid w:val="007A7A2F"/>
    <w:rsid w:val="007A7A4A"/>
    <w:rsid w:val="007B5506"/>
    <w:rsid w:val="007B56B4"/>
    <w:rsid w:val="007B59DE"/>
    <w:rsid w:val="007B6792"/>
    <w:rsid w:val="007C042D"/>
    <w:rsid w:val="007C10C3"/>
    <w:rsid w:val="007C41DE"/>
    <w:rsid w:val="007C4B1A"/>
    <w:rsid w:val="007C6147"/>
    <w:rsid w:val="007C6847"/>
    <w:rsid w:val="007C6858"/>
    <w:rsid w:val="007C7BF6"/>
    <w:rsid w:val="007D015A"/>
    <w:rsid w:val="007D1C3E"/>
    <w:rsid w:val="007D2127"/>
    <w:rsid w:val="007D3131"/>
    <w:rsid w:val="007D44EC"/>
    <w:rsid w:val="007D51DC"/>
    <w:rsid w:val="007D520E"/>
    <w:rsid w:val="007D524E"/>
    <w:rsid w:val="007D5AF6"/>
    <w:rsid w:val="007D6EEB"/>
    <w:rsid w:val="007E0B4E"/>
    <w:rsid w:val="007E0D38"/>
    <w:rsid w:val="007E146C"/>
    <w:rsid w:val="007E1A43"/>
    <w:rsid w:val="007E20BD"/>
    <w:rsid w:val="007E39EE"/>
    <w:rsid w:val="007E3C42"/>
    <w:rsid w:val="007E40FB"/>
    <w:rsid w:val="007E4C19"/>
    <w:rsid w:val="007E4CF5"/>
    <w:rsid w:val="007E6410"/>
    <w:rsid w:val="007E65AB"/>
    <w:rsid w:val="007E7782"/>
    <w:rsid w:val="007F183D"/>
    <w:rsid w:val="007F1FC5"/>
    <w:rsid w:val="007F211B"/>
    <w:rsid w:val="007F3151"/>
    <w:rsid w:val="007F4FF9"/>
    <w:rsid w:val="007F5B7A"/>
    <w:rsid w:val="007F5DCC"/>
    <w:rsid w:val="007F690B"/>
    <w:rsid w:val="007F6EF3"/>
    <w:rsid w:val="007F7E38"/>
    <w:rsid w:val="007F7F87"/>
    <w:rsid w:val="00801318"/>
    <w:rsid w:val="00801C18"/>
    <w:rsid w:val="00801EE2"/>
    <w:rsid w:val="0080405C"/>
    <w:rsid w:val="008049F5"/>
    <w:rsid w:val="00804C51"/>
    <w:rsid w:val="00804EED"/>
    <w:rsid w:val="00805C55"/>
    <w:rsid w:val="00806C8F"/>
    <w:rsid w:val="00806E55"/>
    <w:rsid w:val="00807DD7"/>
    <w:rsid w:val="00811A43"/>
    <w:rsid w:val="00813253"/>
    <w:rsid w:val="00813643"/>
    <w:rsid w:val="00814024"/>
    <w:rsid w:val="008145F7"/>
    <w:rsid w:val="00814ADE"/>
    <w:rsid w:val="00814AEE"/>
    <w:rsid w:val="00814F91"/>
    <w:rsid w:val="008164E6"/>
    <w:rsid w:val="008209E9"/>
    <w:rsid w:val="008219A0"/>
    <w:rsid w:val="00821D10"/>
    <w:rsid w:val="0082756D"/>
    <w:rsid w:val="00827942"/>
    <w:rsid w:val="00827BDA"/>
    <w:rsid w:val="0083058C"/>
    <w:rsid w:val="00830788"/>
    <w:rsid w:val="00830794"/>
    <w:rsid w:val="00830F71"/>
    <w:rsid w:val="00831E5B"/>
    <w:rsid w:val="00832458"/>
    <w:rsid w:val="008325BF"/>
    <w:rsid w:val="00833A12"/>
    <w:rsid w:val="0083582D"/>
    <w:rsid w:val="00835E84"/>
    <w:rsid w:val="0083721E"/>
    <w:rsid w:val="00837AD8"/>
    <w:rsid w:val="00837AF8"/>
    <w:rsid w:val="008419BE"/>
    <w:rsid w:val="00841D9D"/>
    <w:rsid w:val="00843775"/>
    <w:rsid w:val="00843A55"/>
    <w:rsid w:val="00844A8D"/>
    <w:rsid w:val="008451EA"/>
    <w:rsid w:val="008464E7"/>
    <w:rsid w:val="008468CF"/>
    <w:rsid w:val="0085038C"/>
    <w:rsid w:val="008536E3"/>
    <w:rsid w:val="0085423D"/>
    <w:rsid w:val="00856D4B"/>
    <w:rsid w:val="008574F6"/>
    <w:rsid w:val="00860C32"/>
    <w:rsid w:val="00861F9D"/>
    <w:rsid w:val="00863475"/>
    <w:rsid w:val="00863486"/>
    <w:rsid w:val="008647E2"/>
    <w:rsid w:val="00864927"/>
    <w:rsid w:val="0086513C"/>
    <w:rsid w:val="00867A18"/>
    <w:rsid w:val="008703A8"/>
    <w:rsid w:val="00870804"/>
    <w:rsid w:val="00872737"/>
    <w:rsid w:val="00872FBD"/>
    <w:rsid w:val="008733A7"/>
    <w:rsid w:val="00874FE3"/>
    <w:rsid w:val="00877B47"/>
    <w:rsid w:val="00877FD1"/>
    <w:rsid w:val="0088196A"/>
    <w:rsid w:val="00881B41"/>
    <w:rsid w:val="00882410"/>
    <w:rsid w:val="00882EDA"/>
    <w:rsid w:val="00883B6E"/>
    <w:rsid w:val="00885852"/>
    <w:rsid w:val="0088626C"/>
    <w:rsid w:val="00886501"/>
    <w:rsid w:val="008948FF"/>
    <w:rsid w:val="00896B4B"/>
    <w:rsid w:val="008A1F33"/>
    <w:rsid w:val="008A53C2"/>
    <w:rsid w:val="008A5D61"/>
    <w:rsid w:val="008A7DCA"/>
    <w:rsid w:val="008B2625"/>
    <w:rsid w:val="008B4462"/>
    <w:rsid w:val="008B7A96"/>
    <w:rsid w:val="008C04BC"/>
    <w:rsid w:val="008C0794"/>
    <w:rsid w:val="008C47F1"/>
    <w:rsid w:val="008C4D5C"/>
    <w:rsid w:val="008C4FA5"/>
    <w:rsid w:val="008C5AAD"/>
    <w:rsid w:val="008C64AC"/>
    <w:rsid w:val="008D016B"/>
    <w:rsid w:val="008D0586"/>
    <w:rsid w:val="008D05F4"/>
    <w:rsid w:val="008D1380"/>
    <w:rsid w:val="008D3945"/>
    <w:rsid w:val="008D3CB7"/>
    <w:rsid w:val="008D424A"/>
    <w:rsid w:val="008D4464"/>
    <w:rsid w:val="008D4735"/>
    <w:rsid w:val="008D5801"/>
    <w:rsid w:val="008D5C1C"/>
    <w:rsid w:val="008D66EF"/>
    <w:rsid w:val="008D7AB8"/>
    <w:rsid w:val="008E0603"/>
    <w:rsid w:val="008E06B0"/>
    <w:rsid w:val="008E0FE0"/>
    <w:rsid w:val="008E112A"/>
    <w:rsid w:val="008E3ADE"/>
    <w:rsid w:val="008E3DFB"/>
    <w:rsid w:val="008E4562"/>
    <w:rsid w:val="008E5CD8"/>
    <w:rsid w:val="008F0966"/>
    <w:rsid w:val="008F09FC"/>
    <w:rsid w:val="008F1042"/>
    <w:rsid w:val="008F1316"/>
    <w:rsid w:val="008F24BD"/>
    <w:rsid w:val="008F296B"/>
    <w:rsid w:val="008F2AA2"/>
    <w:rsid w:val="008F2C69"/>
    <w:rsid w:val="008F5054"/>
    <w:rsid w:val="00900220"/>
    <w:rsid w:val="009021E6"/>
    <w:rsid w:val="0090389B"/>
    <w:rsid w:val="00904369"/>
    <w:rsid w:val="009057E0"/>
    <w:rsid w:val="00906C2A"/>
    <w:rsid w:val="00907EB8"/>
    <w:rsid w:val="00910EE8"/>
    <w:rsid w:val="009111FD"/>
    <w:rsid w:val="0091220B"/>
    <w:rsid w:val="009127CF"/>
    <w:rsid w:val="009129FB"/>
    <w:rsid w:val="00914F42"/>
    <w:rsid w:val="0091519F"/>
    <w:rsid w:val="009159D7"/>
    <w:rsid w:val="00917568"/>
    <w:rsid w:val="00917FF3"/>
    <w:rsid w:val="009200AA"/>
    <w:rsid w:val="00921002"/>
    <w:rsid w:val="00921883"/>
    <w:rsid w:val="0092341F"/>
    <w:rsid w:val="00923826"/>
    <w:rsid w:val="00925850"/>
    <w:rsid w:val="00930F19"/>
    <w:rsid w:val="0093148C"/>
    <w:rsid w:val="009322AD"/>
    <w:rsid w:val="00932C16"/>
    <w:rsid w:val="00932EBF"/>
    <w:rsid w:val="00934C81"/>
    <w:rsid w:val="00935046"/>
    <w:rsid w:val="009350BD"/>
    <w:rsid w:val="00935F94"/>
    <w:rsid w:val="00940D1F"/>
    <w:rsid w:val="00941444"/>
    <w:rsid w:val="009424A6"/>
    <w:rsid w:val="00942B55"/>
    <w:rsid w:val="00943031"/>
    <w:rsid w:val="00943B5A"/>
    <w:rsid w:val="009448E0"/>
    <w:rsid w:val="0094603D"/>
    <w:rsid w:val="00947B37"/>
    <w:rsid w:val="00950A34"/>
    <w:rsid w:val="0095119A"/>
    <w:rsid w:val="00951940"/>
    <w:rsid w:val="009521B8"/>
    <w:rsid w:val="009529C6"/>
    <w:rsid w:val="00952ABE"/>
    <w:rsid w:val="00953538"/>
    <w:rsid w:val="0095371C"/>
    <w:rsid w:val="00953F95"/>
    <w:rsid w:val="0095489A"/>
    <w:rsid w:val="00954BE9"/>
    <w:rsid w:val="00954E8E"/>
    <w:rsid w:val="0095673D"/>
    <w:rsid w:val="009573E1"/>
    <w:rsid w:val="009578C9"/>
    <w:rsid w:val="00960D6B"/>
    <w:rsid w:val="00961241"/>
    <w:rsid w:val="009613F2"/>
    <w:rsid w:val="00961C51"/>
    <w:rsid w:val="009646D7"/>
    <w:rsid w:val="00964714"/>
    <w:rsid w:val="0096531D"/>
    <w:rsid w:val="00971747"/>
    <w:rsid w:val="00975018"/>
    <w:rsid w:val="00975511"/>
    <w:rsid w:val="00980E86"/>
    <w:rsid w:val="00981572"/>
    <w:rsid w:val="00981E4F"/>
    <w:rsid w:val="00983A4A"/>
    <w:rsid w:val="00983E37"/>
    <w:rsid w:val="00983E51"/>
    <w:rsid w:val="00983F98"/>
    <w:rsid w:val="0098419F"/>
    <w:rsid w:val="00984747"/>
    <w:rsid w:val="00984998"/>
    <w:rsid w:val="00984F6D"/>
    <w:rsid w:val="00985753"/>
    <w:rsid w:val="00985B1B"/>
    <w:rsid w:val="00985EE6"/>
    <w:rsid w:val="009867BF"/>
    <w:rsid w:val="00986D8A"/>
    <w:rsid w:val="00987293"/>
    <w:rsid w:val="0098775E"/>
    <w:rsid w:val="00987914"/>
    <w:rsid w:val="00990472"/>
    <w:rsid w:val="00991DBA"/>
    <w:rsid w:val="00993057"/>
    <w:rsid w:val="00995D81"/>
    <w:rsid w:val="00995F59"/>
    <w:rsid w:val="009963A3"/>
    <w:rsid w:val="009A101A"/>
    <w:rsid w:val="009A10E2"/>
    <w:rsid w:val="009A22F2"/>
    <w:rsid w:val="009A23E5"/>
    <w:rsid w:val="009A479F"/>
    <w:rsid w:val="009A57D4"/>
    <w:rsid w:val="009A5FAF"/>
    <w:rsid w:val="009A6F1F"/>
    <w:rsid w:val="009A78E0"/>
    <w:rsid w:val="009A7BC0"/>
    <w:rsid w:val="009B0B43"/>
    <w:rsid w:val="009B17B3"/>
    <w:rsid w:val="009B19F5"/>
    <w:rsid w:val="009B2789"/>
    <w:rsid w:val="009B32A8"/>
    <w:rsid w:val="009B3732"/>
    <w:rsid w:val="009B3971"/>
    <w:rsid w:val="009B4F77"/>
    <w:rsid w:val="009B7595"/>
    <w:rsid w:val="009B763D"/>
    <w:rsid w:val="009C07A8"/>
    <w:rsid w:val="009C1962"/>
    <w:rsid w:val="009C2D04"/>
    <w:rsid w:val="009C4F69"/>
    <w:rsid w:val="009C5E03"/>
    <w:rsid w:val="009C7D04"/>
    <w:rsid w:val="009D03EC"/>
    <w:rsid w:val="009D0807"/>
    <w:rsid w:val="009D11A4"/>
    <w:rsid w:val="009D3AEC"/>
    <w:rsid w:val="009D3C8D"/>
    <w:rsid w:val="009D5018"/>
    <w:rsid w:val="009E195A"/>
    <w:rsid w:val="009E2050"/>
    <w:rsid w:val="009E277A"/>
    <w:rsid w:val="009E2C85"/>
    <w:rsid w:val="009E30A7"/>
    <w:rsid w:val="009E36BA"/>
    <w:rsid w:val="009E4656"/>
    <w:rsid w:val="009E4867"/>
    <w:rsid w:val="009E73E5"/>
    <w:rsid w:val="009F0510"/>
    <w:rsid w:val="009F0B86"/>
    <w:rsid w:val="009F1A72"/>
    <w:rsid w:val="009F2DD4"/>
    <w:rsid w:val="009F3642"/>
    <w:rsid w:val="009F563C"/>
    <w:rsid w:val="009F6C59"/>
    <w:rsid w:val="009F7D55"/>
    <w:rsid w:val="00A003BE"/>
    <w:rsid w:val="00A026D7"/>
    <w:rsid w:val="00A0357D"/>
    <w:rsid w:val="00A03BE0"/>
    <w:rsid w:val="00A03CB0"/>
    <w:rsid w:val="00A048BE"/>
    <w:rsid w:val="00A065B5"/>
    <w:rsid w:val="00A078AE"/>
    <w:rsid w:val="00A126D0"/>
    <w:rsid w:val="00A13432"/>
    <w:rsid w:val="00A15211"/>
    <w:rsid w:val="00A17E69"/>
    <w:rsid w:val="00A20414"/>
    <w:rsid w:val="00A20F99"/>
    <w:rsid w:val="00A21330"/>
    <w:rsid w:val="00A2188B"/>
    <w:rsid w:val="00A21BA6"/>
    <w:rsid w:val="00A235E8"/>
    <w:rsid w:val="00A24792"/>
    <w:rsid w:val="00A27A4C"/>
    <w:rsid w:val="00A27FE4"/>
    <w:rsid w:val="00A300E5"/>
    <w:rsid w:val="00A31180"/>
    <w:rsid w:val="00A31BFA"/>
    <w:rsid w:val="00A31D6F"/>
    <w:rsid w:val="00A32896"/>
    <w:rsid w:val="00A33156"/>
    <w:rsid w:val="00A33311"/>
    <w:rsid w:val="00A33723"/>
    <w:rsid w:val="00A338E2"/>
    <w:rsid w:val="00A34128"/>
    <w:rsid w:val="00A34A7A"/>
    <w:rsid w:val="00A35E36"/>
    <w:rsid w:val="00A35F50"/>
    <w:rsid w:val="00A367F8"/>
    <w:rsid w:val="00A404E4"/>
    <w:rsid w:val="00A406BF"/>
    <w:rsid w:val="00A41E37"/>
    <w:rsid w:val="00A41EAB"/>
    <w:rsid w:val="00A42DEC"/>
    <w:rsid w:val="00A42E0F"/>
    <w:rsid w:val="00A4379E"/>
    <w:rsid w:val="00A437E9"/>
    <w:rsid w:val="00A44B6F"/>
    <w:rsid w:val="00A46163"/>
    <w:rsid w:val="00A47162"/>
    <w:rsid w:val="00A47D90"/>
    <w:rsid w:val="00A520F7"/>
    <w:rsid w:val="00A523BA"/>
    <w:rsid w:val="00A531A1"/>
    <w:rsid w:val="00A54051"/>
    <w:rsid w:val="00A54FA4"/>
    <w:rsid w:val="00A55B80"/>
    <w:rsid w:val="00A56ADB"/>
    <w:rsid w:val="00A56CE9"/>
    <w:rsid w:val="00A6327D"/>
    <w:rsid w:val="00A64FCD"/>
    <w:rsid w:val="00A6551B"/>
    <w:rsid w:val="00A657BA"/>
    <w:rsid w:val="00A66529"/>
    <w:rsid w:val="00A66F30"/>
    <w:rsid w:val="00A6708A"/>
    <w:rsid w:val="00A67661"/>
    <w:rsid w:val="00A67B67"/>
    <w:rsid w:val="00A71125"/>
    <w:rsid w:val="00A71B6B"/>
    <w:rsid w:val="00A71D24"/>
    <w:rsid w:val="00A75FC3"/>
    <w:rsid w:val="00A76043"/>
    <w:rsid w:val="00A76058"/>
    <w:rsid w:val="00A76759"/>
    <w:rsid w:val="00A82A79"/>
    <w:rsid w:val="00A82E18"/>
    <w:rsid w:val="00A837A2"/>
    <w:rsid w:val="00A83CA3"/>
    <w:rsid w:val="00A83CD9"/>
    <w:rsid w:val="00A84068"/>
    <w:rsid w:val="00A840AF"/>
    <w:rsid w:val="00A84330"/>
    <w:rsid w:val="00A845E6"/>
    <w:rsid w:val="00A84710"/>
    <w:rsid w:val="00A92176"/>
    <w:rsid w:val="00A93E98"/>
    <w:rsid w:val="00A94211"/>
    <w:rsid w:val="00A94291"/>
    <w:rsid w:val="00A945DC"/>
    <w:rsid w:val="00A95327"/>
    <w:rsid w:val="00A96FD2"/>
    <w:rsid w:val="00A97969"/>
    <w:rsid w:val="00AA07BA"/>
    <w:rsid w:val="00AA124A"/>
    <w:rsid w:val="00AA1921"/>
    <w:rsid w:val="00AA32C9"/>
    <w:rsid w:val="00AA40F2"/>
    <w:rsid w:val="00AA62D1"/>
    <w:rsid w:val="00AA6DB5"/>
    <w:rsid w:val="00AA753D"/>
    <w:rsid w:val="00AB2AEE"/>
    <w:rsid w:val="00AB32A4"/>
    <w:rsid w:val="00AB33A6"/>
    <w:rsid w:val="00AB3C27"/>
    <w:rsid w:val="00AB3FCE"/>
    <w:rsid w:val="00AB4155"/>
    <w:rsid w:val="00AB4694"/>
    <w:rsid w:val="00AB470C"/>
    <w:rsid w:val="00AB4FF1"/>
    <w:rsid w:val="00AB5449"/>
    <w:rsid w:val="00AB7ECE"/>
    <w:rsid w:val="00AC0183"/>
    <w:rsid w:val="00AC0BE2"/>
    <w:rsid w:val="00AC0FAB"/>
    <w:rsid w:val="00AC5710"/>
    <w:rsid w:val="00AC5DF0"/>
    <w:rsid w:val="00AC5FE4"/>
    <w:rsid w:val="00AC6835"/>
    <w:rsid w:val="00AC6CFB"/>
    <w:rsid w:val="00AD0379"/>
    <w:rsid w:val="00AD046A"/>
    <w:rsid w:val="00AD1530"/>
    <w:rsid w:val="00AD2498"/>
    <w:rsid w:val="00AD254C"/>
    <w:rsid w:val="00AD291D"/>
    <w:rsid w:val="00AD2F5C"/>
    <w:rsid w:val="00AD31C2"/>
    <w:rsid w:val="00AD3A07"/>
    <w:rsid w:val="00AD41FA"/>
    <w:rsid w:val="00AD499E"/>
    <w:rsid w:val="00AD5811"/>
    <w:rsid w:val="00AD6EDE"/>
    <w:rsid w:val="00AE0322"/>
    <w:rsid w:val="00AE2555"/>
    <w:rsid w:val="00AE2C9D"/>
    <w:rsid w:val="00AE3001"/>
    <w:rsid w:val="00AE3AB3"/>
    <w:rsid w:val="00AE4CC1"/>
    <w:rsid w:val="00AE5198"/>
    <w:rsid w:val="00AE6401"/>
    <w:rsid w:val="00AE79E1"/>
    <w:rsid w:val="00AF1C50"/>
    <w:rsid w:val="00AF1F57"/>
    <w:rsid w:val="00AF32B7"/>
    <w:rsid w:val="00AF58DF"/>
    <w:rsid w:val="00AF5AE4"/>
    <w:rsid w:val="00AF5F04"/>
    <w:rsid w:val="00AF62B5"/>
    <w:rsid w:val="00AF7C35"/>
    <w:rsid w:val="00B028AF"/>
    <w:rsid w:val="00B055B8"/>
    <w:rsid w:val="00B05C62"/>
    <w:rsid w:val="00B060E0"/>
    <w:rsid w:val="00B06DF6"/>
    <w:rsid w:val="00B06F1D"/>
    <w:rsid w:val="00B07889"/>
    <w:rsid w:val="00B11D4A"/>
    <w:rsid w:val="00B127B1"/>
    <w:rsid w:val="00B13323"/>
    <w:rsid w:val="00B1469F"/>
    <w:rsid w:val="00B1473A"/>
    <w:rsid w:val="00B14FA8"/>
    <w:rsid w:val="00B157BD"/>
    <w:rsid w:val="00B1607C"/>
    <w:rsid w:val="00B16C57"/>
    <w:rsid w:val="00B1762D"/>
    <w:rsid w:val="00B177B0"/>
    <w:rsid w:val="00B20994"/>
    <w:rsid w:val="00B22092"/>
    <w:rsid w:val="00B25B4E"/>
    <w:rsid w:val="00B25D92"/>
    <w:rsid w:val="00B272CA"/>
    <w:rsid w:val="00B2798E"/>
    <w:rsid w:val="00B307D1"/>
    <w:rsid w:val="00B308BB"/>
    <w:rsid w:val="00B36303"/>
    <w:rsid w:val="00B368FA"/>
    <w:rsid w:val="00B41EA6"/>
    <w:rsid w:val="00B4250E"/>
    <w:rsid w:val="00B42E10"/>
    <w:rsid w:val="00B44701"/>
    <w:rsid w:val="00B46272"/>
    <w:rsid w:val="00B53C2A"/>
    <w:rsid w:val="00B54942"/>
    <w:rsid w:val="00B55A9F"/>
    <w:rsid w:val="00B566F0"/>
    <w:rsid w:val="00B56B6F"/>
    <w:rsid w:val="00B5762B"/>
    <w:rsid w:val="00B60A7E"/>
    <w:rsid w:val="00B60D1C"/>
    <w:rsid w:val="00B616ED"/>
    <w:rsid w:val="00B61A6C"/>
    <w:rsid w:val="00B62A96"/>
    <w:rsid w:val="00B62C81"/>
    <w:rsid w:val="00B643B9"/>
    <w:rsid w:val="00B65104"/>
    <w:rsid w:val="00B65DEC"/>
    <w:rsid w:val="00B66457"/>
    <w:rsid w:val="00B67256"/>
    <w:rsid w:val="00B6788A"/>
    <w:rsid w:val="00B67977"/>
    <w:rsid w:val="00B67AA3"/>
    <w:rsid w:val="00B67FCB"/>
    <w:rsid w:val="00B729C5"/>
    <w:rsid w:val="00B7516A"/>
    <w:rsid w:val="00B75754"/>
    <w:rsid w:val="00B75C8D"/>
    <w:rsid w:val="00B75D2A"/>
    <w:rsid w:val="00B75DEF"/>
    <w:rsid w:val="00B76777"/>
    <w:rsid w:val="00B7766E"/>
    <w:rsid w:val="00B8159A"/>
    <w:rsid w:val="00B84D44"/>
    <w:rsid w:val="00B8646F"/>
    <w:rsid w:val="00B90C15"/>
    <w:rsid w:val="00B90DD1"/>
    <w:rsid w:val="00B91633"/>
    <w:rsid w:val="00B91D9B"/>
    <w:rsid w:val="00B926A3"/>
    <w:rsid w:val="00B92B9F"/>
    <w:rsid w:val="00B93067"/>
    <w:rsid w:val="00B934C1"/>
    <w:rsid w:val="00B9355B"/>
    <w:rsid w:val="00B96FDB"/>
    <w:rsid w:val="00B97CCB"/>
    <w:rsid w:val="00BA0086"/>
    <w:rsid w:val="00BA1284"/>
    <w:rsid w:val="00BA164D"/>
    <w:rsid w:val="00BA2AB4"/>
    <w:rsid w:val="00BA3424"/>
    <w:rsid w:val="00BA4569"/>
    <w:rsid w:val="00BA5112"/>
    <w:rsid w:val="00BA7D58"/>
    <w:rsid w:val="00BB083F"/>
    <w:rsid w:val="00BB0889"/>
    <w:rsid w:val="00BB0FC8"/>
    <w:rsid w:val="00BB131A"/>
    <w:rsid w:val="00BB18EE"/>
    <w:rsid w:val="00BB1A47"/>
    <w:rsid w:val="00BB27D9"/>
    <w:rsid w:val="00BB3408"/>
    <w:rsid w:val="00BB4C67"/>
    <w:rsid w:val="00BB5778"/>
    <w:rsid w:val="00BC0548"/>
    <w:rsid w:val="00BC0703"/>
    <w:rsid w:val="00BC58A4"/>
    <w:rsid w:val="00BC5EF1"/>
    <w:rsid w:val="00BC6263"/>
    <w:rsid w:val="00BC6683"/>
    <w:rsid w:val="00BC689F"/>
    <w:rsid w:val="00BC6C97"/>
    <w:rsid w:val="00BD09F5"/>
    <w:rsid w:val="00BD0D75"/>
    <w:rsid w:val="00BD1797"/>
    <w:rsid w:val="00BD1850"/>
    <w:rsid w:val="00BD2672"/>
    <w:rsid w:val="00BD47C9"/>
    <w:rsid w:val="00BD492C"/>
    <w:rsid w:val="00BD565D"/>
    <w:rsid w:val="00BD582D"/>
    <w:rsid w:val="00BD67F8"/>
    <w:rsid w:val="00BD6C1C"/>
    <w:rsid w:val="00BD744F"/>
    <w:rsid w:val="00BD7D03"/>
    <w:rsid w:val="00BE1E92"/>
    <w:rsid w:val="00BE2A67"/>
    <w:rsid w:val="00BE3F19"/>
    <w:rsid w:val="00BE4974"/>
    <w:rsid w:val="00BE564D"/>
    <w:rsid w:val="00BE5AC4"/>
    <w:rsid w:val="00BE5B8F"/>
    <w:rsid w:val="00BE67F7"/>
    <w:rsid w:val="00BE7DED"/>
    <w:rsid w:val="00BF0155"/>
    <w:rsid w:val="00BF2D3D"/>
    <w:rsid w:val="00BF3223"/>
    <w:rsid w:val="00BF3254"/>
    <w:rsid w:val="00BF34BE"/>
    <w:rsid w:val="00BF3F9E"/>
    <w:rsid w:val="00BF479F"/>
    <w:rsid w:val="00BF4B5E"/>
    <w:rsid w:val="00BF5790"/>
    <w:rsid w:val="00BF5888"/>
    <w:rsid w:val="00BF5F9D"/>
    <w:rsid w:val="00BF66D5"/>
    <w:rsid w:val="00BF6BC8"/>
    <w:rsid w:val="00C024D3"/>
    <w:rsid w:val="00C024F5"/>
    <w:rsid w:val="00C046A7"/>
    <w:rsid w:val="00C05655"/>
    <w:rsid w:val="00C10508"/>
    <w:rsid w:val="00C11A2A"/>
    <w:rsid w:val="00C12BEC"/>
    <w:rsid w:val="00C12D1A"/>
    <w:rsid w:val="00C140B1"/>
    <w:rsid w:val="00C15597"/>
    <w:rsid w:val="00C1590F"/>
    <w:rsid w:val="00C15AAB"/>
    <w:rsid w:val="00C15B63"/>
    <w:rsid w:val="00C16A68"/>
    <w:rsid w:val="00C1714E"/>
    <w:rsid w:val="00C17567"/>
    <w:rsid w:val="00C217CB"/>
    <w:rsid w:val="00C224DC"/>
    <w:rsid w:val="00C26431"/>
    <w:rsid w:val="00C2674E"/>
    <w:rsid w:val="00C27541"/>
    <w:rsid w:val="00C27671"/>
    <w:rsid w:val="00C27883"/>
    <w:rsid w:val="00C27CB9"/>
    <w:rsid w:val="00C30EC4"/>
    <w:rsid w:val="00C315B6"/>
    <w:rsid w:val="00C32AFA"/>
    <w:rsid w:val="00C3327E"/>
    <w:rsid w:val="00C33555"/>
    <w:rsid w:val="00C3485E"/>
    <w:rsid w:val="00C34F26"/>
    <w:rsid w:val="00C34F70"/>
    <w:rsid w:val="00C37213"/>
    <w:rsid w:val="00C37266"/>
    <w:rsid w:val="00C4083E"/>
    <w:rsid w:val="00C4146B"/>
    <w:rsid w:val="00C414A8"/>
    <w:rsid w:val="00C41565"/>
    <w:rsid w:val="00C4168B"/>
    <w:rsid w:val="00C418DA"/>
    <w:rsid w:val="00C423BD"/>
    <w:rsid w:val="00C434E0"/>
    <w:rsid w:val="00C449B0"/>
    <w:rsid w:val="00C45B76"/>
    <w:rsid w:val="00C45E3F"/>
    <w:rsid w:val="00C46892"/>
    <w:rsid w:val="00C475E4"/>
    <w:rsid w:val="00C47B87"/>
    <w:rsid w:val="00C501C6"/>
    <w:rsid w:val="00C50A1C"/>
    <w:rsid w:val="00C53A3B"/>
    <w:rsid w:val="00C54AB7"/>
    <w:rsid w:val="00C56BCC"/>
    <w:rsid w:val="00C56C8A"/>
    <w:rsid w:val="00C57322"/>
    <w:rsid w:val="00C57A3E"/>
    <w:rsid w:val="00C613E4"/>
    <w:rsid w:val="00C61820"/>
    <w:rsid w:val="00C6186F"/>
    <w:rsid w:val="00C6286C"/>
    <w:rsid w:val="00C62E96"/>
    <w:rsid w:val="00C62F30"/>
    <w:rsid w:val="00C63724"/>
    <w:rsid w:val="00C64741"/>
    <w:rsid w:val="00C64FFA"/>
    <w:rsid w:val="00C656FB"/>
    <w:rsid w:val="00C657FB"/>
    <w:rsid w:val="00C66BD3"/>
    <w:rsid w:val="00C705B3"/>
    <w:rsid w:val="00C7159B"/>
    <w:rsid w:val="00C719B3"/>
    <w:rsid w:val="00C73E3B"/>
    <w:rsid w:val="00C7491A"/>
    <w:rsid w:val="00C7542D"/>
    <w:rsid w:val="00C755C3"/>
    <w:rsid w:val="00C76610"/>
    <w:rsid w:val="00C76A6E"/>
    <w:rsid w:val="00C777EE"/>
    <w:rsid w:val="00C80EF2"/>
    <w:rsid w:val="00C84F58"/>
    <w:rsid w:val="00C854F6"/>
    <w:rsid w:val="00C85A1A"/>
    <w:rsid w:val="00C86548"/>
    <w:rsid w:val="00C87AD8"/>
    <w:rsid w:val="00C9174C"/>
    <w:rsid w:val="00C92918"/>
    <w:rsid w:val="00C92FEF"/>
    <w:rsid w:val="00C93B8B"/>
    <w:rsid w:val="00C94ACE"/>
    <w:rsid w:val="00C96BF4"/>
    <w:rsid w:val="00C97E8F"/>
    <w:rsid w:val="00CA1D85"/>
    <w:rsid w:val="00CA21DB"/>
    <w:rsid w:val="00CA3398"/>
    <w:rsid w:val="00CA4203"/>
    <w:rsid w:val="00CA464B"/>
    <w:rsid w:val="00CA5601"/>
    <w:rsid w:val="00CA5AD9"/>
    <w:rsid w:val="00CA7927"/>
    <w:rsid w:val="00CB302B"/>
    <w:rsid w:val="00CB54D3"/>
    <w:rsid w:val="00CB58E2"/>
    <w:rsid w:val="00CB5EE2"/>
    <w:rsid w:val="00CB65BE"/>
    <w:rsid w:val="00CB6A08"/>
    <w:rsid w:val="00CB6D4A"/>
    <w:rsid w:val="00CB7A9C"/>
    <w:rsid w:val="00CB7C16"/>
    <w:rsid w:val="00CC110E"/>
    <w:rsid w:val="00CC2DBA"/>
    <w:rsid w:val="00CC2EDD"/>
    <w:rsid w:val="00CC388A"/>
    <w:rsid w:val="00CC3C21"/>
    <w:rsid w:val="00CC52AA"/>
    <w:rsid w:val="00CC7110"/>
    <w:rsid w:val="00CC770B"/>
    <w:rsid w:val="00CC7C9E"/>
    <w:rsid w:val="00CD078B"/>
    <w:rsid w:val="00CD08C0"/>
    <w:rsid w:val="00CD2020"/>
    <w:rsid w:val="00CD225A"/>
    <w:rsid w:val="00CD31AC"/>
    <w:rsid w:val="00CD3533"/>
    <w:rsid w:val="00CD502A"/>
    <w:rsid w:val="00CD6152"/>
    <w:rsid w:val="00CD6A77"/>
    <w:rsid w:val="00CE0B53"/>
    <w:rsid w:val="00CE11A4"/>
    <w:rsid w:val="00CE128B"/>
    <w:rsid w:val="00CE1CE8"/>
    <w:rsid w:val="00CE244C"/>
    <w:rsid w:val="00CE3206"/>
    <w:rsid w:val="00CE327F"/>
    <w:rsid w:val="00CE3AE4"/>
    <w:rsid w:val="00CE4A82"/>
    <w:rsid w:val="00CE4AE9"/>
    <w:rsid w:val="00CE551C"/>
    <w:rsid w:val="00CE5953"/>
    <w:rsid w:val="00CE6D43"/>
    <w:rsid w:val="00CE76A4"/>
    <w:rsid w:val="00CE7A06"/>
    <w:rsid w:val="00CF069A"/>
    <w:rsid w:val="00CF09E8"/>
    <w:rsid w:val="00CF0F3D"/>
    <w:rsid w:val="00CF27F0"/>
    <w:rsid w:val="00CF3966"/>
    <w:rsid w:val="00CF4E21"/>
    <w:rsid w:val="00CF7EE8"/>
    <w:rsid w:val="00D0102B"/>
    <w:rsid w:val="00D03DDD"/>
    <w:rsid w:val="00D0428E"/>
    <w:rsid w:val="00D064E3"/>
    <w:rsid w:val="00D12293"/>
    <w:rsid w:val="00D12FB9"/>
    <w:rsid w:val="00D137A8"/>
    <w:rsid w:val="00D13AE7"/>
    <w:rsid w:val="00D14FF5"/>
    <w:rsid w:val="00D1585B"/>
    <w:rsid w:val="00D167F4"/>
    <w:rsid w:val="00D17BD1"/>
    <w:rsid w:val="00D17C8B"/>
    <w:rsid w:val="00D205F6"/>
    <w:rsid w:val="00D212B6"/>
    <w:rsid w:val="00D21499"/>
    <w:rsid w:val="00D216FD"/>
    <w:rsid w:val="00D21DD5"/>
    <w:rsid w:val="00D23BCC"/>
    <w:rsid w:val="00D24DDD"/>
    <w:rsid w:val="00D2550F"/>
    <w:rsid w:val="00D25A4D"/>
    <w:rsid w:val="00D25A9F"/>
    <w:rsid w:val="00D26242"/>
    <w:rsid w:val="00D26268"/>
    <w:rsid w:val="00D26AE4"/>
    <w:rsid w:val="00D3010B"/>
    <w:rsid w:val="00D3056F"/>
    <w:rsid w:val="00D31278"/>
    <w:rsid w:val="00D322DF"/>
    <w:rsid w:val="00D32A12"/>
    <w:rsid w:val="00D3380B"/>
    <w:rsid w:val="00D33A45"/>
    <w:rsid w:val="00D3401F"/>
    <w:rsid w:val="00D351AC"/>
    <w:rsid w:val="00D35F9A"/>
    <w:rsid w:val="00D3603C"/>
    <w:rsid w:val="00D36AD5"/>
    <w:rsid w:val="00D37CEA"/>
    <w:rsid w:val="00D4072F"/>
    <w:rsid w:val="00D414C3"/>
    <w:rsid w:val="00D4440A"/>
    <w:rsid w:val="00D44909"/>
    <w:rsid w:val="00D4597F"/>
    <w:rsid w:val="00D45AE6"/>
    <w:rsid w:val="00D468F9"/>
    <w:rsid w:val="00D46D04"/>
    <w:rsid w:val="00D50B87"/>
    <w:rsid w:val="00D5210B"/>
    <w:rsid w:val="00D522AC"/>
    <w:rsid w:val="00D525B4"/>
    <w:rsid w:val="00D52A66"/>
    <w:rsid w:val="00D53CD1"/>
    <w:rsid w:val="00D5528F"/>
    <w:rsid w:val="00D555E5"/>
    <w:rsid w:val="00D55BEC"/>
    <w:rsid w:val="00D55DEE"/>
    <w:rsid w:val="00D5648F"/>
    <w:rsid w:val="00D629C2"/>
    <w:rsid w:val="00D62F0A"/>
    <w:rsid w:val="00D63644"/>
    <w:rsid w:val="00D63974"/>
    <w:rsid w:val="00D6557E"/>
    <w:rsid w:val="00D65993"/>
    <w:rsid w:val="00D66F72"/>
    <w:rsid w:val="00D675B1"/>
    <w:rsid w:val="00D70067"/>
    <w:rsid w:val="00D70595"/>
    <w:rsid w:val="00D70DCE"/>
    <w:rsid w:val="00D71D13"/>
    <w:rsid w:val="00D736E0"/>
    <w:rsid w:val="00D743DA"/>
    <w:rsid w:val="00D746FE"/>
    <w:rsid w:val="00D749FB"/>
    <w:rsid w:val="00D74BF4"/>
    <w:rsid w:val="00D74F2D"/>
    <w:rsid w:val="00D75038"/>
    <w:rsid w:val="00D75427"/>
    <w:rsid w:val="00D75FEE"/>
    <w:rsid w:val="00D76E39"/>
    <w:rsid w:val="00D7702E"/>
    <w:rsid w:val="00D777EE"/>
    <w:rsid w:val="00D779AE"/>
    <w:rsid w:val="00D80BB6"/>
    <w:rsid w:val="00D82354"/>
    <w:rsid w:val="00D83774"/>
    <w:rsid w:val="00D8509C"/>
    <w:rsid w:val="00D8587F"/>
    <w:rsid w:val="00D85CCF"/>
    <w:rsid w:val="00D86921"/>
    <w:rsid w:val="00D87849"/>
    <w:rsid w:val="00D87ECD"/>
    <w:rsid w:val="00D902EF"/>
    <w:rsid w:val="00D90CCF"/>
    <w:rsid w:val="00D91EFC"/>
    <w:rsid w:val="00D91F6E"/>
    <w:rsid w:val="00D946F7"/>
    <w:rsid w:val="00D94788"/>
    <w:rsid w:val="00D94910"/>
    <w:rsid w:val="00DA148F"/>
    <w:rsid w:val="00DA2E63"/>
    <w:rsid w:val="00DA4058"/>
    <w:rsid w:val="00DA47F4"/>
    <w:rsid w:val="00DA586D"/>
    <w:rsid w:val="00DA7740"/>
    <w:rsid w:val="00DA7D41"/>
    <w:rsid w:val="00DB0074"/>
    <w:rsid w:val="00DB0737"/>
    <w:rsid w:val="00DB341E"/>
    <w:rsid w:val="00DB3771"/>
    <w:rsid w:val="00DB4018"/>
    <w:rsid w:val="00DB46DF"/>
    <w:rsid w:val="00DB5A94"/>
    <w:rsid w:val="00DB5F1E"/>
    <w:rsid w:val="00DC1629"/>
    <w:rsid w:val="00DC1E3D"/>
    <w:rsid w:val="00DC32C3"/>
    <w:rsid w:val="00DC4903"/>
    <w:rsid w:val="00DC6388"/>
    <w:rsid w:val="00DC6AF7"/>
    <w:rsid w:val="00DD1468"/>
    <w:rsid w:val="00DD1727"/>
    <w:rsid w:val="00DD1CAC"/>
    <w:rsid w:val="00DD34C8"/>
    <w:rsid w:val="00DD4885"/>
    <w:rsid w:val="00DD49BE"/>
    <w:rsid w:val="00DD4BBA"/>
    <w:rsid w:val="00DD515E"/>
    <w:rsid w:val="00DD5407"/>
    <w:rsid w:val="00DD6BB2"/>
    <w:rsid w:val="00DD72A2"/>
    <w:rsid w:val="00DE0FAD"/>
    <w:rsid w:val="00DE246F"/>
    <w:rsid w:val="00DE2F75"/>
    <w:rsid w:val="00DE3434"/>
    <w:rsid w:val="00DE3576"/>
    <w:rsid w:val="00DE35AC"/>
    <w:rsid w:val="00DE476E"/>
    <w:rsid w:val="00DE4A87"/>
    <w:rsid w:val="00DE6017"/>
    <w:rsid w:val="00DE6276"/>
    <w:rsid w:val="00DE665A"/>
    <w:rsid w:val="00DE6809"/>
    <w:rsid w:val="00DF1483"/>
    <w:rsid w:val="00DF2C27"/>
    <w:rsid w:val="00DF388A"/>
    <w:rsid w:val="00DF3E16"/>
    <w:rsid w:val="00DF4C75"/>
    <w:rsid w:val="00DF4D40"/>
    <w:rsid w:val="00DF5AB1"/>
    <w:rsid w:val="00DF61C1"/>
    <w:rsid w:val="00DF6C55"/>
    <w:rsid w:val="00DF7158"/>
    <w:rsid w:val="00DF73CF"/>
    <w:rsid w:val="00E01666"/>
    <w:rsid w:val="00E01D6A"/>
    <w:rsid w:val="00E032FB"/>
    <w:rsid w:val="00E06477"/>
    <w:rsid w:val="00E1039E"/>
    <w:rsid w:val="00E10A2F"/>
    <w:rsid w:val="00E10B57"/>
    <w:rsid w:val="00E11552"/>
    <w:rsid w:val="00E12444"/>
    <w:rsid w:val="00E12EA6"/>
    <w:rsid w:val="00E1501E"/>
    <w:rsid w:val="00E1671D"/>
    <w:rsid w:val="00E16F74"/>
    <w:rsid w:val="00E17A49"/>
    <w:rsid w:val="00E17C5B"/>
    <w:rsid w:val="00E204F9"/>
    <w:rsid w:val="00E20E80"/>
    <w:rsid w:val="00E2162D"/>
    <w:rsid w:val="00E220D9"/>
    <w:rsid w:val="00E22711"/>
    <w:rsid w:val="00E22A20"/>
    <w:rsid w:val="00E23114"/>
    <w:rsid w:val="00E24981"/>
    <w:rsid w:val="00E26F47"/>
    <w:rsid w:val="00E26F52"/>
    <w:rsid w:val="00E3041C"/>
    <w:rsid w:val="00E31A51"/>
    <w:rsid w:val="00E345D2"/>
    <w:rsid w:val="00E41F82"/>
    <w:rsid w:val="00E426E2"/>
    <w:rsid w:val="00E427D8"/>
    <w:rsid w:val="00E42EBF"/>
    <w:rsid w:val="00E432B0"/>
    <w:rsid w:val="00E438CF"/>
    <w:rsid w:val="00E442A2"/>
    <w:rsid w:val="00E4473A"/>
    <w:rsid w:val="00E47628"/>
    <w:rsid w:val="00E47EA2"/>
    <w:rsid w:val="00E518A4"/>
    <w:rsid w:val="00E543AE"/>
    <w:rsid w:val="00E5497C"/>
    <w:rsid w:val="00E556E3"/>
    <w:rsid w:val="00E559DD"/>
    <w:rsid w:val="00E55E9D"/>
    <w:rsid w:val="00E563EE"/>
    <w:rsid w:val="00E56F1F"/>
    <w:rsid w:val="00E5758E"/>
    <w:rsid w:val="00E57C5C"/>
    <w:rsid w:val="00E66DD0"/>
    <w:rsid w:val="00E70504"/>
    <w:rsid w:val="00E70FD5"/>
    <w:rsid w:val="00E720D2"/>
    <w:rsid w:val="00E72DBF"/>
    <w:rsid w:val="00E73016"/>
    <w:rsid w:val="00E757E3"/>
    <w:rsid w:val="00E759E7"/>
    <w:rsid w:val="00E7624D"/>
    <w:rsid w:val="00E766AE"/>
    <w:rsid w:val="00E773BE"/>
    <w:rsid w:val="00E80184"/>
    <w:rsid w:val="00E8085D"/>
    <w:rsid w:val="00E80F1B"/>
    <w:rsid w:val="00E81622"/>
    <w:rsid w:val="00E824B8"/>
    <w:rsid w:val="00E83905"/>
    <w:rsid w:val="00E84AD0"/>
    <w:rsid w:val="00E84D44"/>
    <w:rsid w:val="00E85E78"/>
    <w:rsid w:val="00E8659A"/>
    <w:rsid w:val="00E8677E"/>
    <w:rsid w:val="00E87592"/>
    <w:rsid w:val="00E878B7"/>
    <w:rsid w:val="00E90A83"/>
    <w:rsid w:val="00E91180"/>
    <w:rsid w:val="00E91542"/>
    <w:rsid w:val="00E925AD"/>
    <w:rsid w:val="00E932A0"/>
    <w:rsid w:val="00E94CC2"/>
    <w:rsid w:val="00E95DD1"/>
    <w:rsid w:val="00E96A1D"/>
    <w:rsid w:val="00EA0C55"/>
    <w:rsid w:val="00EA0D53"/>
    <w:rsid w:val="00EA24B7"/>
    <w:rsid w:val="00EA51B9"/>
    <w:rsid w:val="00EA58F4"/>
    <w:rsid w:val="00EA6995"/>
    <w:rsid w:val="00EB0238"/>
    <w:rsid w:val="00EB0346"/>
    <w:rsid w:val="00EB3471"/>
    <w:rsid w:val="00EB4567"/>
    <w:rsid w:val="00EB50DA"/>
    <w:rsid w:val="00EB59F8"/>
    <w:rsid w:val="00EB5FD8"/>
    <w:rsid w:val="00EC09A6"/>
    <w:rsid w:val="00EC13FE"/>
    <w:rsid w:val="00EC180E"/>
    <w:rsid w:val="00EC26CE"/>
    <w:rsid w:val="00EC47E0"/>
    <w:rsid w:val="00EC5DD8"/>
    <w:rsid w:val="00ED137E"/>
    <w:rsid w:val="00ED1AE4"/>
    <w:rsid w:val="00ED2D2D"/>
    <w:rsid w:val="00ED2E8C"/>
    <w:rsid w:val="00ED3BD1"/>
    <w:rsid w:val="00ED3C13"/>
    <w:rsid w:val="00ED3C86"/>
    <w:rsid w:val="00ED3EB5"/>
    <w:rsid w:val="00ED3FB6"/>
    <w:rsid w:val="00ED46FB"/>
    <w:rsid w:val="00ED55C6"/>
    <w:rsid w:val="00ED5A81"/>
    <w:rsid w:val="00EE1B83"/>
    <w:rsid w:val="00EE2201"/>
    <w:rsid w:val="00EE272D"/>
    <w:rsid w:val="00EE2B72"/>
    <w:rsid w:val="00EE3988"/>
    <w:rsid w:val="00EE4C27"/>
    <w:rsid w:val="00EE5014"/>
    <w:rsid w:val="00EE5AC0"/>
    <w:rsid w:val="00EE629D"/>
    <w:rsid w:val="00EE73FE"/>
    <w:rsid w:val="00EF048E"/>
    <w:rsid w:val="00EF09D1"/>
    <w:rsid w:val="00EF4AB4"/>
    <w:rsid w:val="00EF50C0"/>
    <w:rsid w:val="00EF5462"/>
    <w:rsid w:val="00EF58C1"/>
    <w:rsid w:val="00EF5F2F"/>
    <w:rsid w:val="00EF630B"/>
    <w:rsid w:val="00EF6434"/>
    <w:rsid w:val="00EF7483"/>
    <w:rsid w:val="00EF791A"/>
    <w:rsid w:val="00F00A97"/>
    <w:rsid w:val="00F0180C"/>
    <w:rsid w:val="00F033BA"/>
    <w:rsid w:val="00F0394E"/>
    <w:rsid w:val="00F041DA"/>
    <w:rsid w:val="00F046D5"/>
    <w:rsid w:val="00F05479"/>
    <w:rsid w:val="00F07A22"/>
    <w:rsid w:val="00F07FA2"/>
    <w:rsid w:val="00F10871"/>
    <w:rsid w:val="00F11A62"/>
    <w:rsid w:val="00F155E0"/>
    <w:rsid w:val="00F17A12"/>
    <w:rsid w:val="00F17F47"/>
    <w:rsid w:val="00F22177"/>
    <w:rsid w:val="00F2339A"/>
    <w:rsid w:val="00F259B2"/>
    <w:rsid w:val="00F25B1F"/>
    <w:rsid w:val="00F27F60"/>
    <w:rsid w:val="00F30C9D"/>
    <w:rsid w:val="00F31EFF"/>
    <w:rsid w:val="00F3201E"/>
    <w:rsid w:val="00F32CCB"/>
    <w:rsid w:val="00F33399"/>
    <w:rsid w:val="00F34AD2"/>
    <w:rsid w:val="00F35B09"/>
    <w:rsid w:val="00F37C5E"/>
    <w:rsid w:val="00F40502"/>
    <w:rsid w:val="00F40715"/>
    <w:rsid w:val="00F40B07"/>
    <w:rsid w:val="00F42104"/>
    <w:rsid w:val="00F429C4"/>
    <w:rsid w:val="00F42BAA"/>
    <w:rsid w:val="00F43C57"/>
    <w:rsid w:val="00F44B4F"/>
    <w:rsid w:val="00F459D2"/>
    <w:rsid w:val="00F5100F"/>
    <w:rsid w:val="00F530E7"/>
    <w:rsid w:val="00F547E0"/>
    <w:rsid w:val="00F55EFB"/>
    <w:rsid w:val="00F56BF8"/>
    <w:rsid w:val="00F57BE6"/>
    <w:rsid w:val="00F57DBD"/>
    <w:rsid w:val="00F60305"/>
    <w:rsid w:val="00F61A27"/>
    <w:rsid w:val="00F61D6F"/>
    <w:rsid w:val="00F6248A"/>
    <w:rsid w:val="00F6407B"/>
    <w:rsid w:val="00F6451D"/>
    <w:rsid w:val="00F650A7"/>
    <w:rsid w:val="00F653B1"/>
    <w:rsid w:val="00F65AE7"/>
    <w:rsid w:val="00F65AFF"/>
    <w:rsid w:val="00F65B62"/>
    <w:rsid w:val="00F661F7"/>
    <w:rsid w:val="00F6786C"/>
    <w:rsid w:val="00F709A1"/>
    <w:rsid w:val="00F74211"/>
    <w:rsid w:val="00F744FF"/>
    <w:rsid w:val="00F74C57"/>
    <w:rsid w:val="00F75282"/>
    <w:rsid w:val="00F76E54"/>
    <w:rsid w:val="00F77D64"/>
    <w:rsid w:val="00F77EC1"/>
    <w:rsid w:val="00F8139E"/>
    <w:rsid w:val="00F8191C"/>
    <w:rsid w:val="00F81B1C"/>
    <w:rsid w:val="00F81C7E"/>
    <w:rsid w:val="00F81DD2"/>
    <w:rsid w:val="00F84F01"/>
    <w:rsid w:val="00F85111"/>
    <w:rsid w:val="00F86249"/>
    <w:rsid w:val="00F86D45"/>
    <w:rsid w:val="00F90DB8"/>
    <w:rsid w:val="00F90E34"/>
    <w:rsid w:val="00F93A94"/>
    <w:rsid w:val="00F93B5D"/>
    <w:rsid w:val="00F94180"/>
    <w:rsid w:val="00F95092"/>
    <w:rsid w:val="00F9638C"/>
    <w:rsid w:val="00F96D9C"/>
    <w:rsid w:val="00F97C5A"/>
    <w:rsid w:val="00FA02D1"/>
    <w:rsid w:val="00FA1C3E"/>
    <w:rsid w:val="00FA41E2"/>
    <w:rsid w:val="00FA4F21"/>
    <w:rsid w:val="00FA5853"/>
    <w:rsid w:val="00FA686A"/>
    <w:rsid w:val="00FB02D6"/>
    <w:rsid w:val="00FB1198"/>
    <w:rsid w:val="00FB1966"/>
    <w:rsid w:val="00FB1A17"/>
    <w:rsid w:val="00FB1C1D"/>
    <w:rsid w:val="00FB36AD"/>
    <w:rsid w:val="00FB635F"/>
    <w:rsid w:val="00FB6F42"/>
    <w:rsid w:val="00FB74B2"/>
    <w:rsid w:val="00FC0131"/>
    <w:rsid w:val="00FC02FF"/>
    <w:rsid w:val="00FC03BD"/>
    <w:rsid w:val="00FC37B9"/>
    <w:rsid w:val="00FC4225"/>
    <w:rsid w:val="00FC6506"/>
    <w:rsid w:val="00FC6CBB"/>
    <w:rsid w:val="00FC7654"/>
    <w:rsid w:val="00FD0049"/>
    <w:rsid w:val="00FD076A"/>
    <w:rsid w:val="00FD2678"/>
    <w:rsid w:val="00FD394E"/>
    <w:rsid w:val="00FD4B45"/>
    <w:rsid w:val="00FD5A06"/>
    <w:rsid w:val="00FD7224"/>
    <w:rsid w:val="00FD73F4"/>
    <w:rsid w:val="00FD7FE4"/>
    <w:rsid w:val="00FE1A82"/>
    <w:rsid w:val="00FE2743"/>
    <w:rsid w:val="00FE369E"/>
    <w:rsid w:val="00FE3A25"/>
    <w:rsid w:val="00FE3D0A"/>
    <w:rsid w:val="00FE4479"/>
    <w:rsid w:val="00FE5375"/>
    <w:rsid w:val="00FE7055"/>
    <w:rsid w:val="00FF07B5"/>
    <w:rsid w:val="00FF0CA4"/>
    <w:rsid w:val="00FF2615"/>
    <w:rsid w:val="00FF283A"/>
    <w:rsid w:val="00FF2A9E"/>
    <w:rsid w:val="00FF5902"/>
    <w:rsid w:val="00FF60EF"/>
    <w:rsid w:val="00FF77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1A3896B"/>
  <w15:chartTrackingRefBased/>
  <w15:docId w15:val="{3B9069DD-F78E-409D-9CBD-A3BC37AA0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7EE8"/>
    <w:pPr>
      <w:autoSpaceDE w:val="0"/>
      <w:autoSpaceDN w:val="0"/>
    </w:pPr>
    <w:rPr>
      <w:rFonts w:ascii="Times New Roman" w:eastAsia="Times New Roman" w:hAnsi="Times New Roman"/>
    </w:rPr>
  </w:style>
  <w:style w:type="paragraph" w:styleId="Nagwek1">
    <w:name w:val="heading 1"/>
    <w:aliases w:val="styl m,opis"/>
    <w:basedOn w:val="Normalny"/>
    <w:next w:val="Normalny"/>
    <w:link w:val="Nagwek1Znak"/>
    <w:uiPriority w:val="99"/>
    <w:qFormat/>
    <w:rsid w:val="000F1F75"/>
    <w:pPr>
      <w:keepNext/>
      <w:keepLines/>
      <w:outlineLvl w:val="0"/>
    </w:pPr>
    <w:rPr>
      <w:rFonts w:ascii="Calibri Light" w:hAnsi="Calibri Light"/>
      <w:sz w:val="24"/>
      <w:szCs w:val="32"/>
    </w:rPr>
  </w:style>
  <w:style w:type="paragraph" w:styleId="Nagwek2">
    <w:name w:val="heading 2"/>
    <w:aliases w:val="section:2,H2,Subhead A,2"/>
    <w:basedOn w:val="Normalny"/>
    <w:next w:val="Normalny"/>
    <w:link w:val="Nagwek2Znak"/>
    <w:uiPriority w:val="99"/>
    <w:qFormat/>
    <w:rsid w:val="005D5DBF"/>
    <w:pPr>
      <w:keepNext/>
      <w:widowControl w:val="0"/>
      <w:outlineLvl w:val="1"/>
    </w:pPr>
    <w:rPr>
      <w:sz w:val="24"/>
      <w:szCs w:val="24"/>
    </w:rPr>
  </w:style>
  <w:style w:type="paragraph" w:styleId="Nagwek3">
    <w:name w:val="heading 3"/>
    <w:aliases w:val="ASAPHeading 3,h3,section:3,H3"/>
    <w:basedOn w:val="Normalny"/>
    <w:next w:val="Normalny"/>
    <w:link w:val="Nagwek3Znak"/>
    <w:qFormat/>
    <w:rsid w:val="00577BB5"/>
    <w:pPr>
      <w:keepNext/>
      <w:numPr>
        <w:ilvl w:val="4"/>
        <w:numId w:val="7"/>
      </w:numPr>
      <w:tabs>
        <w:tab w:val="num" w:pos="709"/>
      </w:tabs>
      <w:autoSpaceDE/>
      <w:autoSpaceDN/>
      <w:spacing w:line="360" w:lineRule="auto"/>
      <w:ind w:left="709"/>
      <w:outlineLvl w:val="2"/>
    </w:pPr>
    <w:rPr>
      <w:b/>
      <w:bCs/>
      <w:sz w:val="24"/>
      <w:szCs w:val="24"/>
      <w:lang w:val="en-US"/>
    </w:rPr>
  </w:style>
  <w:style w:type="paragraph" w:styleId="Nagwek4">
    <w:name w:val="heading 4"/>
    <w:basedOn w:val="Normalny"/>
    <w:next w:val="Normalny"/>
    <w:link w:val="Nagwek4Znak"/>
    <w:unhideWhenUsed/>
    <w:qFormat/>
    <w:rsid w:val="0014287C"/>
    <w:pPr>
      <w:keepNext/>
      <w:spacing w:before="240" w:after="60"/>
      <w:outlineLvl w:val="3"/>
    </w:pPr>
    <w:rPr>
      <w:rFonts w:ascii="Calibri" w:hAnsi="Calibri"/>
      <w:b/>
      <w:bCs/>
      <w:sz w:val="28"/>
      <w:szCs w:val="28"/>
    </w:rPr>
  </w:style>
  <w:style w:type="paragraph" w:styleId="Nagwek5">
    <w:name w:val="heading 5"/>
    <w:basedOn w:val="Normalny"/>
    <w:next w:val="Normalny"/>
    <w:link w:val="Nagwek5Znak"/>
    <w:unhideWhenUsed/>
    <w:qFormat/>
    <w:rsid w:val="0014287C"/>
    <w:pPr>
      <w:spacing w:before="240" w:after="60"/>
      <w:outlineLvl w:val="4"/>
    </w:pPr>
    <w:rPr>
      <w:rFonts w:ascii="Calibri" w:hAnsi="Calibri"/>
      <w:b/>
      <w:bCs/>
      <w:i/>
      <w:iCs/>
      <w:sz w:val="26"/>
      <w:szCs w:val="26"/>
    </w:rPr>
  </w:style>
  <w:style w:type="paragraph" w:styleId="Nagwek6">
    <w:name w:val="heading 6"/>
    <w:basedOn w:val="Normalny"/>
    <w:next w:val="Normalny"/>
    <w:link w:val="Nagwek6Znak"/>
    <w:unhideWhenUsed/>
    <w:qFormat/>
    <w:rsid w:val="0014287C"/>
    <w:pPr>
      <w:spacing w:before="240" w:after="60"/>
      <w:outlineLvl w:val="5"/>
    </w:pPr>
    <w:rPr>
      <w:rFonts w:ascii="Calibri" w:hAnsi="Calibri"/>
      <w:b/>
      <w:bCs/>
      <w:sz w:val="22"/>
      <w:szCs w:val="22"/>
    </w:rPr>
  </w:style>
  <w:style w:type="paragraph" w:styleId="Nagwek7">
    <w:name w:val="heading 7"/>
    <w:basedOn w:val="Normalny"/>
    <w:next w:val="Normalny"/>
    <w:link w:val="Nagwek7Znak"/>
    <w:unhideWhenUsed/>
    <w:qFormat/>
    <w:rsid w:val="0014287C"/>
    <w:pPr>
      <w:spacing w:before="240" w:after="60"/>
      <w:outlineLvl w:val="6"/>
    </w:pPr>
    <w:rPr>
      <w:rFonts w:ascii="Calibri" w:hAnsi="Calibri"/>
      <w:sz w:val="24"/>
      <w:szCs w:val="24"/>
    </w:rPr>
  </w:style>
  <w:style w:type="paragraph" w:styleId="Nagwek8">
    <w:name w:val="heading 8"/>
    <w:basedOn w:val="Normalny"/>
    <w:next w:val="Normalny"/>
    <w:link w:val="Nagwek8Znak"/>
    <w:unhideWhenUsed/>
    <w:qFormat/>
    <w:rsid w:val="0014287C"/>
    <w:pPr>
      <w:spacing w:before="240" w:after="60"/>
      <w:outlineLvl w:val="7"/>
    </w:pPr>
    <w:rPr>
      <w:rFonts w:ascii="Calibri" w:hAnsi="Calibri"/>
      <w:i/>
      <w:iCs/>
      <w:sz w:val="24"/>
      <w:szCs w:val="24"/>
    </w:rPr>
  </w:style>
  <w:style w:type="paragraph" w:styleId="Nagwek9">
    <w:name w:val="heading 9"/>
    <w:basedOn w:val="Normalny"/>
    <w:next w:val="Normalny"/>
    <w:link w:val="Nagwek9Znak"/>
    <w:unhideWhenUsed/>
    <w:qFormat/>
    <w:rsid w:val="004D3FD6"/>
    <w:pPr>
      <w:keepNext/>
      <w:keepLines/>
      <w:spacing w:before="40"/>
      <w:outlineLvl w:val="8"/>
    </w:pPr>
    <w:rPr>
      <w:rFonts w:ascii="Calibri Light" w:hAnsi="Calibri Light"/>
      <w:i/>
      <w:iCs/>
      <w:color w:val="272727"/>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aliases w:val="section:2 Znak,H2 Znak,Subhead A Znak,2 Znak"/>
    <w:link w:val="Nagwek2"/>
    <w:uiPriority w:val="99"/>
    <w:qFormat/>
    <w:rsid w:val="005D5DBF"/>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5D5DBF"/>
    <w:pPr>
      <w:autoSpaceDE/>
      <w:autoSpaceDN/>
      <w:jc w:val="both"/>
    </w:pPr>
    <w:rPr>
      <w:sz w:val="18"/>
      <w:szCs w:val="18"/>
    </w:rPr>
  </w:style>
  <w:style w:type="character" w:customStyle="1" w:styleId="Tekstpodstawowy2Znak">
    <w:name w:val="Tekst podstawowy 2 Znak"/>
    <w:link w:val="Tekstpodstawowy2"/>
    <w:rsid w:val="005D5DBF"/>
    <w:rPr>
      <w:rFonts w:ascii="Times New Roman" w:eastAsia="Times New Roman" w:hAnsi="Times New Roman" w:cs="Times New Roman"/>
      <w:sz w:val="18"/>
      <w:szCs w:val="18"/>
      <w:lang w:eastAsia="pl-PL"/>
    </w:rPr>
  </w:style>
  <w:style w:type="paragraph" w:styleId="Nagwek">
    <w:name w:val="header"/>
    <w:aliases w:val="Nagłówek strony"/>
    <w:basedOn w:val="Normalny"/>
    <w:link w:val="NagwekZnak"/>
    <w:uiPriority w:val="99"/>
    <w:unhideWhenUsed/>
    <w:rsid w:val="005D5DBF"/>
    <w:pPr>
      <w:tabs>
        <w:tab w:val="center" w:pos="4536"/>
        <w:tab w:val="right" w:pos="9072"/>
      </w:tabs>
    </w:pPr>
  </w:style>
  <w:style w:type="character" w:customStyle="1" w:styleId="NagwekZnak">
    <w:name w:val="Nagłówek Znak"/>
    <w:aliases w:val="Nagłówek strony Znak"/>
    <w:link w:val="Nagwek"/>
    <w:uiPriority w:val="99"/>
    <w:qFormat/>
    <w:rsid w:val="005D5DBF"/>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5D5DBF"/>
    <w:pPr>
      <w:tabs>
        <w:tab w:val="center" w:pos="4536"/>
        <w:tab w:val="right" w:pos="9072"/>
      </w:tabs>
    </w:pPr>
  </w:style>
  <w:style w:type="character" w:customStyle="1" w:styleId="StopkaZnak">
    <w:name w:val="Stopka Znak"/>
    <w:link w:val="Stopka"/>
    <w:uiPriority w:val="99"/>
    <w:qFormat/>
    <w:rsid w:val="005D5DBF"/>
    <w:rPr>
      <w:rFonts w:ascii="Times New Roman" w:eastAsia="Times New Roman" w:hAnsi="Times New Roman" w:cs="Times New Roman"/>
      <w:sz w:val="20"/>
      <w:szCs w:val="20"/>
      <w:lang w:eastAsia="pl-PL"/>
    </w:rPr>
  </w:style>
  <w:style w:type="character" w:customStyle="1" w:styleId="NagwekZnak1">
    <w:name w:val="Nagłówek Znak1"/>
    <w:uiPriority w:val="99"/>
    <w:locked/>
    <w:rsid w:val="005D5DBF"/>
    <w:rPr>
      <w:rFonts w:ascii="Arial" w:hAnsi="Arial" w:cs="Arial"/>
      <w:sz w:val="28"/>
      <w:szCs w:val="28"/>
      <w:lang w:val="pl-PL" w:eastAsia="ar-SA" w:bidi="ar-SA"/>
    </w:rPr>
  </w:style>
  <w:style w:type="paragraph" w:styleId="Akapitzlist">
    <w:name w:val="List Paragraph"/>
    <w:aliases w:val="normalny tekst,Akapit z listą Znak Znak,Akapit z list¹,Bullet Number,Body MS Bullet,lp1,ISCG Numerowanie,Preambuła,Kolorowa lista — akcent 11,lp11,List Paragraph11,Bullet 1,Use Case List Paragraph,L1,Akapit z listą5,Numerowanie,BulletC,b1"/>
    <w:basedOn w:val="Normalny"/>
    <w:link w:val="AkapitzlistZnak"/>
    <w:uiPriority w:val="34"/>
    <w:qFormat/>
    <w:rsid w:val="004D3FD6"/>
    <w:pPr>
      <w:ind w:left="720"/>
      <w:contextualSpacing/>
    </w:pPr>
  </w:style>
  <w:style w:type="character" w:customStyle="1" w:styleId="Nagwek9Znak">
    <w:name w:val="Nagłówek 9 Znak"/>
    <w:link w:val="Nagwek9"/>
    <w:rsid w:val="004D3FD6"/>
    <w:rPr>
      <w:rFonts w:ascii="Calibri Light" w:eastAsia="Times New Roman" w:hAnsi="Calibri Light" w:cs="Times New Roman"/>
      <w:i/>
      <w:iCs/>
      <w:color w:val="272727"/>
      <w:sz w:val="21"/>
      <w:szCs w:val="21"/>
      <w:lang w:eastAsia="pl-PL"/>
    </w:rPr>
  </w:style>
  <w:style w:type="paragraph" w:customStyle="1" w:styleId="pkt">
    <w:name w:val="pkt"/>
    <w:basedOn w:val="Normalny"/>
    <w:link w:val="pktZnak"/>
    <w:rsid w:val="00317145"/>
    <w:pPr>
      <w:autoSpaceDE/>
      <w:autoSpaceDN/>
      <w:spacing w:before="60" w:after="60"/>
      <w:ind w:left="851" w:hanging="295"/>
      <w:jc w:val="both"/>
    </w:pPr>
    <w:rPr>
      <w:sz w:val="24"/>
    </w:rPr>
  </w:style>
  <w:style w:type="character" w:customStyle="1" w:styleId="pktZnak">
    <w:name w:val="pkt Znak"/>
    <w:link w:val="pkt"/>
    <w:rsid w:val="00317145"/>
    <w:rPr>
      <w:rFonts w:ascii="Times New Roman" w:eastAsia="Times New Roman" w:hAnsi="Times New Roman" w:cs="Times New Roman"/>
      <w:sz w:val="24"/>
      <w:szCs w:val="20"/>
      <w:lang w:eastAsia="pl-PL"/>
    </w:rPr>
  </w:style>
  <w:style w:type="paragraph" w:styleId="Tekstprzypisudolnego">
    <w:name w:val="footnote text"/>
    <w:aliases w:val="Tekst przypisu Znak"/>
    <w:basedOn w:val="Normalny"/>
    <w:link w:val="TekstprzypisudolnegoZnak"/>
    <w:uiPriority w:val="99"/>
    <w:unhideWhenUsed/>
    <w:rsid w:val="00BA3424"/>
  </w:style>
  <w:style w:type="character" w:customStyle="1" w:styleId="TekstprzypisudolnegoZnak">
    <w:name w:val="Tekst przypisu dolnego Znak"/>
    <w:aliases w:val="Tekst przypisu Znak Znak"/>
    <w:link w:val="Tekstprzypisudolnego"/>
    <w:uiPriority w:val="99"/>
    <w:qFormat/>
    <w:rsid w:val="00BA3424"/>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BA3424"/>
    <w:rPr>
      <w:rFonts w:cs="Times New Roman"/>
      <w:vertAlign w:val="superscript"/>
    </w:rPr>
  </w:style>
  <w:style w:type="paragraph" w:styleId="Tekstpodstawowywcity">
    <w:name w:val="Body Text Indent"/>
    <w:basedOn w:val="Normalny"/>
    <w:link w:val="TekstpodstawowywcityZnak"/>
    <w:uiPriority w:val="99"/>
    <w:unhideWhenUsed/>
    <w:rsid w:val="00C4146B"/>
    <w:pPr>
      <w:spacing w:after="120"/>
      <w:ind w:left="283"/>
    </w:pPr>
  </w:style>
  <w:style w:type="character" w:customStyle="1" w:styleId="TekstpodstawowywcityZnak">
    <w:name w:val="Tekst podstawowy wcięty Znak"/>
    <w:link w:val="Tekstpodstawowywcity"/>
    <w:uiPriority w:val="99"/>
    <w:qFormat/>
    <w:rsid w:val="00C4146B"/>
    <w:rPr>
      <w:rFonts w:ascii="Times New Roman" w:eastAsia="Times New Roman" w:hAnsi="Times New Roman" w:cs="Times New Roman"/>
      <w:sz w:val="20"/>
      <w:szCs w:val="20"/>
      <w:lang w:eastAsia="pl-PL"/>
    </w:rPr>
  </w:style>
  <w:style w:type="character" w:customStyle="1" w:styleId="Nagwek3Znak">
    <w:name w:val="Nagłówek 3 Znak"/>
    <w:aliases w:val="ASAPHeading 3 Znak,h3 Znak,section:3 Znak,H3 Znak"/>
    <w:link w:val="Nagwek3"/>
    <w:rsid w:val="00577BB5"/>
    <w:rPr>
      <w:rFonts w:ascii="Times New Roman" w:eastAsia="Times New Roman" w:hAnsi="Times New Roman"/>
      <w:b/>
      <w:bCs/>
      <w:sz w:val="24"/>
      <w:szCs w:val="24"/>
      <w:lang w:val="en-US"/>
    </w:rPr>
  </w:style>
  <w:style w:type="paragraph" w:customStyle="1" w:styleId="Standard">
    <w:name w:val="Standard"/>
    <w:rsid w:val="00225FA3"/>
    <w:pPr>
      <w:suppressAutoHyphens/>
      <w:autoSpaceDN w:val="0"/>
      <w:textAlignment w:val="baseline"/>
    </w:pPr>
    <w:rPr>
      <w:rFonts w:ascii="Times New Roman" w:eastAsia="Times New Roman" w:hAnsi="Times New Roman"/>
      <w:kern w:val="3"/>
      <w:sz w:val="22"/>
      <w:szCs w:val="22"/>
      <w:lang w:eastAsia="zh-CN"/>
    </w:rPr>
  </w:style>
  <w:style w:type="paragraph" w:customStyle="1" w:styleId="Nagwek71">
    <w:name w:val="Nagłówek 71"/>
    <w:basedOn w:val="Standard"/>
    <w:next w:val="Standard"/>
    <w:rsid w:val="00225FA3"/>
    <w:pPr>
      <w:keepNext/>
      <w:numPr>
        <w:numId w:val="8"/>
      </w:numPr>
      <w:jc w:val="both"/>
      <w:outlineLvl w:val="6"/>
    </w:pPr>
    <w:rPr>
      <w:rFonts w:ascii="Garamond" w:hAnsi="Garamond" w:cs="Garamond"/>
      <w:sz w:val="24"/>
      <w:szCs w:val="20"/>
    </w:rPr>
  </w:style>
  <w:style w:type="numbering" w:customStyle="1" w:styleId="WW8Num33">
    <w:name w:val="WW8Num33"/>
    <w:basedOn w:val="Bezlisty"/>
    <w:rsid w:val="00225FA3"/>
    <w:pPr>
      <w:numPr>
        <w:numId w:val="8"/>
      </w:numPr>
    </w:pPr>
  </w:style>
  <w:style w:type="numbering" w:customStyle="1" w:styleId="WW8Num38">
    <w:name w:val="WW8Num38"/>
    <w:basedOn w:val="Bezlisty"/>
    <w:rsid w:val="00331D67"/>
    <w:pPr>
      <w:numPr>
        <w:numId w:val="9"/>
      </w:numPr>
    </w:pPr>
  </w:style>
  <w:style w:type="paragraph" w:styleId="Tekstpodstawowy3">
    <w:name w:val="Body Text 3"/>
    <w:basedOn w:val="Normalny"/>
    <w:link w:val="Tekstpodstawowy3Znak"/>
    <w:unhideWhenUsed/>
    <w:rsid w:val="00704848"/>
    <w:pPr>
      <w:spacing w:after="120"/>
    </w:pPr>
    <w:rPr>
      <w:sz w:val="16"/>
      <w:szCs w:val="16"/>
    </w:rPr>
  </w:style>
  <w:style w:type="character" w:customStyle="1" w:styleId="Tekstpodstawowy3Znak">
    <w:name w:val="Tekst podstawowy 3 Znak"/>
    <w:link w:val="Tekstpodstawowy3"/>
    <w:rsid w:val="00704848"/>
    <w:rPr>
      <w:rFonts w:ascii="Times New Roman" w:eastAsia="Times New Roman" w:hAnsi="Times New Roman" w:cs="Times New Roman"/>
      <w:sz w:val="16"/>
      <w:szCs w:val="16"/>
      <w:lang w:eastAsia="pl-PL"/>
    </w:rPr>
  </w:style>
  <w:style w:type="paragraph" w:customStyle="1" w:styleId="Normalny1">
    <w:name w:val="Normalny1"/>
    <w:basedOn w:val="Normalny"/>
    <w:qFormat/>
    <w:rsid w:val="00704BF6"/>
    <w:pPr>
      <w:widowControl w:val="0"/>
      <w:suppressAutoHyphens/>
      <w:autoSpaceDN/>
    </w:pPr>
    <w:rPr>
      <w:rFonts w:eastAsia="HG Mincho Light J"/>
      <w:color w:val="000000"/>
      <w:sz w:val="24"/>
      <w:lang w:val="en-US"/>
    </w:rPr>
  </w:style>
  <w:style w:type="character" w:customStyle="1" w:styleId="AkapitzlistZnak">
    <w:name w:val="Akapit z listą Znak"/>
    <w:aliases w:val="normalny tekst Znak,Akapit z listą Znak Znak Znak,Akapit z list¹ Znak,Bullet Number Znak,Body MS Bullet Znak,lp1 Znak,ISCG Numerowanie Znak,Preambuła Znak,Kolorowa lista — akcent 11 Znak,lp11 Znak,List Paragraph11 Znak,Bullet 1 Znak"/>
    <w:link w:val="Akapitzlist"/>
    <w:uiPriority w:val="34"/>
    <w:qFormat/>
    <w:rsid w:val="00245DCC"/>
    <w:rPr>
      <w:rFonts w:ascii="Times New Roman" w:eastAsia="Times New Roman" w:hAnsi="Times New Roman" w:cs="Times New Roman"/>
      <w:sz w:val="20"/>
      <w:szCs w:val="20"/>
      <w:lang w:eastAsia="pl-PL"/>
    </w:rPr>
  </w:style>
  <w:style w:type="paragraph" w:customStyle="1" w:styleId="Default">
    <w:name w:val="Default"/>
    <w:rsid w:val="00376B5A"/>
    <w:pPr>
      <w:autoSpaceDE w:val="0"/>
      <w:autoSpaceDN w:val="0"/>
      <w:adjustRightInd w:val="0"/>
    </w:pPr>
    <w:rPr>
      <w:rFonts w:ascii="Arial" w:hAnsi="Arial" w:cs="Arial"/>
      <w:color w:val="000000"/>
      <w:sz w:val="24"/>
      <w:szCs w:val="24"/>
      <w:lang w:eastAsia="en-US"/>
    </w:rPr>
  </w:style>
  <w:style w:type="character" w:styleId="Hipercze">
    <w:name w:val="Hyperlink"/>
    <w:uiPriority w:val="99"/>
    <w:unhideWhenUsed/>
    <w:rsid w:val="00941444"/>
    <w:rPr>
      <w:color w:val="0563C1"/>
      <w:u w:val="single"/>
    </w:rPr>
  </w:style>
  <w:style w:type="paragraph" w:styleId="Tekstdymka">
    <w:name w:val="Balloon Text"/>
    <w:basedOn w:val="Normalny"/>
    <w:link w:val="TekstdymkaZnak"/>
    <w:uiPriority w:val="99"/>
    <w:unhideWhenUsed/>
    <w:qFormat/>
    <w:rsid w:val="007F5B7A"/>
    <w:rPr>
      <w:rFonts w:ascii="Segoe UI" w:hAnsi="Segoe UI" w:cs="Segoe UI"/>
      <w:sz w:val="18"/>
      <w:szCs w:val="18"/>
    </w:rPr>
  </w:style>
  <w:style w:type="character" w:customStyle="1" w:styleId="TekstdymkaZnak">
    <w:name w:val="Tekst dymka Znak"/>
    <w:link w:val="Tekstdymka"/>
    <w:uiPriority w:val="99"/>
    <w:qFormat/>
    <w:rsid w:val="007F5B7A"/>
    <w:rPr>
      <w:rFonts w:ascii="Segoe UI" w:eastAsia="Times New Roman" w:hAnsi="Segoe UI" w:cs="Segoe UI"/>
      <w:sz w:val="18"/>
      <w:szCs w:val="18"/>
      <w:lang w:eastAsia="pl-PL"/>
    </w:rPr>
  </w:style>
  <w:style w:type="table" w:styleId="Tabela-Siatka">
    <w:name w:val="Table Grid"/>
    <w:basedOn w:val="Standardowy"/>
    <w:uiPriority w:val="59"/>
    <w:rsid w:val="009872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aliases w:val="styl m Znak,opis Znak"/>
    <w:link w:val="Nagwek1"/>
    <w:uiPriority w:val="99"/>
    <w:qFormat/>
    <w:rsid w:val="000F1F75"/>
    <w:rPr>
      <w:rFonts w:ascii="Calibri Light" w:eastAsia="Times New Roman" w:hAnsi="Calibri Light" w:cs="Times New Roman"/>
      <w:sz w:val="24"/>
      <w:szCs w:val="32"/>
      <w:lang w:eastAsia="pl-PL"/>
    </w:rPr>
  </w:style>
  <w:style w:type="paragraph" w:styleId="Nagwekspisutreci">
    <w:name w:val="TOC Heading"/>
    <w:basedOn w:val="Nagwek1"/>
    <w:next w:val="Normalny"/>
    <w:uiPriority w:val="39"/>
    <w:unhideWhenUsed/>
    <w:qFormat/>
    <w:rsid w:val="0033631F"/>
    <w:pPr>
      <w:autoSpaceDE/>
      <w:autoSpaceDN/>
      <w:spacing w:line="259" w:lineRule="auto"/>
      <w:outlineLvl w:val="9"/>
    </w:pPr>
    <w:rPr>
      <w:color w:val="2E74B5"/>
      <w:sz w:val="32"/>
    </w:rPr>
  </w:style>
  <w:style w:type="paragraph" w:styleId="Spistreci2">
    <w:name w:val="toc 2"/>
    <w:basedOn w:val="Normalny"/>
    <w:next w:val="Normalny"/>
    <w:autoRedefine/>
    <w:uiPriority w:val="39"/>
    <w:unhideWhenUsed/>
    <w:rsid w:val="0033631F"/>
    <w:pPr>
      <w:spacing w:after="100"/>
      <w:ind w:left="200"/>
    </w:pPr>
  </w:style>
  <w:style w:type="paragraph" w:styleId="Spistreci1">
    <w:name w:val="toc 1"/>
    <w:basedOn w:val="Normalny"/>
    <w:next w:val="Normalny"/>
    <w:autoRedefine/>
    <w:uiPriority w:val="39"/>
    <w:unhideWhenUsed/>
    <w:rsid w:val="0033631F"/>
    <w:pPr>
      <w:tabs>
        <w:tab w:val="left" w:pos="440"/>
        <w:tab w:val="right" w:leader="dot" w:pos="9062"/>
      </w:tabs>
      <w:spacing w:after="100"/>
      <w:ind w:left="426" w:hanging="426"/>
      <w:jc w:val="both"/>
    </w:pPr>
  </w:style>
  <w:style w:type="character" w:styleId="UyteHipercze">
    <w:name w:val="FollowedHyperlink"/>
    <w:unhideWhenUsed/>
    <w:rsid w:val="006B454C"/>
    <w:rPr>
      <w:color w:val="954F72"/>
      <w:u w:val="single"/>
    </w:rPr>
  </w:style>
  <w:style w:type="paragraph" w:customStyle="1" w:styleId="Tekstwstpniesformatowany">
    <w:name w:val="Tekst wstępnie sformatowany"/>
    <w:basedOn w:val="Normalny"/>
    <w:rsid w:val="00641618"/>
    <w:pPr>
      <w:widowControl w:val="0"/>
      <w:suppressAutoHyphens/>
      <w:autoSpaceDE/>
      <w:autoSpaceDN/>
    </w:pPr>
    <w:rPr>
      <w:rFonts w:ascii="Liberation Mono" w:eastAsia="NSimSun" w:hAnsi="Liberation Mono" w:cs="Liberation Mono"/>
      <w:lang w:eastAsia="zh-CN" w:bidi="hi-IN"/>
    </w:rPr>
  </w:style>
  <w:style w:type="character" w:customStyle="1" w:styleId="Nierozpoznanawzmianka1">
    <w:name w:val="Nierozpoznana wzmianka1"/>
    <w:uiPriority w:val="99"/>
    <w:semiHidden/>
    <w:unhideWhenUsed/>
    <w:rsid w:val="00CD6152"/>
    <w:rPr>
      <w:color w:val="605E5C"/>
      <w:shd w:val="clear" w:color="auto" w:fill="E1DFDD"/>
    </w:rPr>
  </w:style>
  <w:style w:type="character" w:styleId="Tekstzastpczy">
    <w:name w:val="Placeholder Text"/>
    <w:uiPriority w:val="99"/>
    <w:semiHidden/>
    <w:rsid w:val="00D0428E"/>
    <w:rPr>
      <w:color w:val="808080"/>
    </w:rPr>
  </w:style>
  <w:style w:type="character" w:customStyle="1" w:styleId="Teksttreci">
    <w:name w:val="Tekst treści_"/>
    <w:basedOn w:val="Domylnaczcionkaakapitu"/>
    <w:link w:val="Teksttreci0"/>
    <w:rsid w:val="006C1995"/>
  </w:style>
  <w:style w:type="paragraph" w:customStyle="1" w:styleId="Teksttreci0">
    <w:name w:val="Tekst treści"/>
    <w:basedOn w:val="Normalny"/>
    <w:link w:val="Teksttreci"/>
    <w:rsid w:val="006C1995"/>
    <w:pPr>
      <w:widowControl w:val="0"/>
      <w:autoSpaceDE/>
      <w:autoSpaceDN/>
      <w:spacing w:after="80"/>
    </w:pPr>
    <w:rPr>
      <w:rFonts w:ascii="Calibri" w:eastAsia="Calibri" w:hAnsi="Calibri"/>
      <w:sz w:val="22"/>
      <w:szCs w:val="22"/>
      <w:lang w:eastAsia="en-US"/>
    </w:rPr>
  </w:style>
  <w:style w:type="paragraph" w:styleId="NormalnyWeb">
    <w:name w:val="Normal (Web)"/>
    <w:basedOn w:val="Normalny"/>
    <w:uiPriority w:val="99"/>
    <w:unhideWhenUsed/>
    <w:qFormat/>
    <w:rsid w:val="009B17B3"/>
    <w:pPr>
      <w:autoSpaceDE/>
      <w:autoSpaceDN/>
      <w:spacing w:before="100" w:beforeAutospacing="1" w:after="100" w:afterAutospacing="1"/>
    </w:pPr>
    <w:rPr>
      <w:sz w:val="24"/>
      <w:szCs w:val="24"/>
    </w:rPr>
  </w:style>
  <w:style w:type="character" w:styleId="Pogrubienie">
    <w:name w:val="Strong"/>
    <w:qFormat/>
    <w:rsid w:val="009B17B3"/>
    <w:rPr>
      <w:b/>
      <w:bCs/>
    </w:rPr>
  </w:style>
  <w:style w:type="character" w:styleId="Odwoaniedokomentarza">
    <w:name w:val="annotation reference"/>
    <w:uiPriority w:val="99"/>
    <w:unhideWhenUsed/>
    <w:qFormat/>
    <w:rsid w:val="000B2790"/>
    <w:rPr>
      <w:sz w:val="16"/>
      <w:szCs w:val="16"/>
    </w:rPr>
  </w:style>
  <w:style w:type="paragraph" w:styleId="Tekstkomentarza">
    <w:name w:val="annotation text"/>
    <w:basedOn w:val="Normalny"/>
    <w:link w:val="TekstkomentarzaZnak"/>
    <w:uiPriority w:val="99"/>
    <w:unhideWhenUsed/>
    <w:qFormat/>
    <w:rsid w:val="000B2790"/>
  </w:style>
  <w:style w:type="character" w:customStyle="1" w:styleId="TekstkomentarzaZnak">
    <w:name w:val="Tekst komentarza Znak"/>
    <w:link w:val="Tekstkomentarza"/>
    <w:uiPriority w:val="99"/>
    <w:qFormat/>
    <w:rsid w:val="000B279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unhideWhenUsed/>
    <w:qFormat/>
    <w:rsid w:val="000B2790"/>
    <w:rPr>
      <w:b/>
      <w:bCs/>
    </w:rPr>
  </w:style>
  <w:style w:type="character" w:customStyle="1" w:styleId="TematkomentarzaZnak">
    <w:name w:val="Temat komentarza Znak"/>
    <w:link w:val="Tematkomentarza"/>
    <w:uiPriority w:val="99"/>
    <w:qFormat/>
    <w:rsid w:val="000B2790"/>
    <w:rPr>
      <w:rFonts w:ascii="Times New Roman" w:eastAsia="Times New Roman" w:hAnsi="Times New Roman" w:cs="Times New Roman"/>
      <w:b/>
      <w:bCs/>
      <w:sz w:val="20"/>
      <w:szCs w:val="20"/>
      <w:lang w:eastAsia="pl-PL"/>
    </w:rPr>
  </w:style>
  <w:style w:type="character" w:customStyle="1" w:styleId="Nagwek4Znak">
    <w:name w:val="Nagłówek 4 Znak"/>
    <w:link w:val="Nagwek4"/>
    <w:rsid w:val="0014287C"/>
    <w:rPr>
      <w:rFonts w:ascii="Calibri" w:eastAsia="Times New Roman" w:hAnsi="Calibri" w:cs="Times New Roman"/>
      <w:b/>
      <w:bCs/>
      <w:sz w:val="28"/>
      <w:szCs w:val="28"/>
    </w:rPr>
  </w:style>
  <w:style w:type="character" w:customStyle="1" w:styleId="Nagwek5Znak">
    <w:name w:val="Nagłówek 5 Znak"/>
    <w:link w:val="Nagwek5"/>
    <w:rsid w:val="0014287C"/>
    <w:rPr>
      <w:rFonts w:ascii="Calibri" w:eastAsia="Times New Roman" w:hAnsi="Calibri" w:cs="Times New Roman"/>
      <w:b/>
      <w:bCs/>
      <w:i/>
      <w:iCs/>
      <w:sz w:val="26"/>
      <w:szCs w:val="26"/>
    </w:rPr>
  </w:style>
  <w:style w:type="character" w:customStyle="1" w:styleId="Nagwek6Znak">
    <w:name w:val="Nagłówek 6 Znak"/>
    <w:link w:val="Nagwek6"/>
    <w:rsid w:val="0014287C"/>
    <w:rPr>
      <w:rFonts w:ascii="Calibri" w:eastAsia="Times New Roman" w:hAnsi="Calibri" w:cs="Times New Roman"/>
      <w:b/>
      <w:bCs/>
      <w:sz w:val="22"/>
      <w:szCs w:val="22"/>
    </w:rPr>
  </w:style>
  <w:style w:type="character" w:customStyle="1" w:styleId="Nagwek7Znak">
    <w:name w:val="Nagłówek 7 Znak"/>
    <w:link w:val="Nagwek7"/>
    <w:rsid w:val="0014287C"/>
    <w:rPr>
      <w:rFonts w:ascii="Calibri" w:eastAsia="Times New Roman" w:hAnsi="Calibri" w:cs="Times New Roman"/>
      <w:sz w:val="24"/>
      <w:szCs w:val="24"/>
    </w:rPr>
  </w:style>
  <w:style w:type="character" w:customStyle="1" w:styleId="Nagwek8Znak">
    <w:name w:val="Nagłówek 8 Znak"/>
    <w:link w:val="Nagwek8"/>
    <w:rsid w:val="0014287C"/>
    <w:rPr>
      <w:rFonts w:ascii="Calibri" w:eastAsia="Times New Roman" w:hAnsi="Calibri" w:cs="Times New Roman"/>
      <w:i/>
      <w:iCs/>
      <w:sz w:val="24"/>
      <w:szCs w:val="24"/>
    </w:rPr>
  </w:style>
  <w:style w:type="paragraph" w:styleId="Tekstpodstawowy">
    <w:name w:val="Body Text"/>
    <w:basedOn w:val="Normalny"/>
    <w:link w:val="TekstpodstawowyZnak"/>
    <w:uiPriority w:val="99"/>
    <w:unhideWhenUsed/>
    <w:rsid w:val="0014287C"/>
    <w:pPr>
      <w:spacing w:after="120"/>
    </w:pPr>
  </w:style>
  <w:style w:type="character" w:customStyle="1" w:styleId="TekstpodstawowyZnak">
    <w:name w:val="Tekst podstawowy Znak"/>
    <w:link w:val="Tekstpodstawowy"/>
    <w:uiPriority w:val="99"/>
    <w:qFormat/>
    <w:rsid w:val="0014287C"/>
    <w:rPr>
      <w:rFonts w:ascii="Times New Roman" w:eastAsia="Times New Roman" w:hAnsi="Times New Roman"/>
    </w:rPr>
  </w:style>
  <w:style w:type="numbering" w:customStyle="1" w:styleId="Bezlisty1">
    <w:name w:val="Bez listy1"/>
    <w:next w:val="Bezlisty"/>
    <w:uiPriority w:val="99"/>
    <w:semiHidden/>
    <w:unhideWhenUsed/>
    <w:rsid w:val="00BF6BC8"/>
  </w:style>
  <w:style w:type="paragraph" w:customStyle="1" w:styleId="xl65">
    <w:name w:val="xl65"/>
    <w:basedOn w:val="Normalny"/>
    <w:rsid w:val="00BF6BC8"/>
    <w:pPr>
      <w:autoSpaceDE/>
      <w:autoSpaceDN/>
      <w:spacing w:before="100" w:beforeAutospacing="1" w:after="100" w:afterAutospacing="1"/>
    </w:pPr>
    <w:rPr>
      <w:rFonts w:ascii="Calibri" w:hAnsi="Calibri" w:cs="Calibri"/>
      <w:sz w:val="24"/>
      <w:szCs w:val="24"/>
    </w:rPr>
  </w:style>
  <w:style w:type="paragraph" w:customStyle="1" w:styleId="xl66">
    <w:name w:val="xl66"/>
    <w:basedOn w:val="Normalny"/>
    <w:rsid w:val="00BF6BC8"/>
    <w:pPr>
      <w:autoSpaceDE/>
      <w:autoSpaceDN/>
      <w:spacing w:before="100" w:beforeAutospacing="1" w:after="100" w:afterAutospacing="1"/>
    </w:pPr>
    <w:rPr>
      <w:rFonts w:ascii="Calibri" w:hAnsi="Calibri" w:cs="Calibri"/>
      <w:b/>
      <w:bCs/>
      <w:sz w:val="24"/>
      <w:szCs w:val="24"/>
    </w:rPr>
  </w:style>
  <w:style w:type="paragraph" w:customStyle="1" w:styleId="xl67">
    <w:name w:val="xl67"/>
    <w:basedOn w:val="Normalny"/>
    <w:rsid w:val="00BF6BC8"/>
    <w:pPr>
      <w:autoSpaceDE/>
      <w:autoSpaceDN/>
      <w:spacing w:before="100" w:beforeAutospacing="1" w:after="100" w:afterAutospacing="1"/>
      <w:jc w:val="right"/>
    </w:pPr>
    <w:rPr>
      <w:rFonts w:ascii="Calibri" w:hAnsi="Calibri" w:cs="Calibri"/>
      <w:sz w:val="24"/>
      <w:szCs w:val="24"/>
    </w:rPr>
  </w:style>
  <w:style w:type="paragraph" w:customStyle="1" w:styleId="xl68">
    <w:name w:val="xl68"/>
    <w:basedOn w:val="Normalny"/>
    <w:rsid w:val="00BF6BC8"/>
    <w:pPr>
      <w:autoSpaceDE/>
      <w:autoSpaceDN/>
      <w:spacing w:before="100" w:beforeAutospacing="1" w:after="100" w:afterAutospacing="1"/>
      <w:jc w:val="center"/>
    </w:pPr>
    <w:rPr>
      <w:rFonts w:ascii="Calibri" w:hAnsi="Calibri" w:cs="Calibri"/>
      <w:sz w:val="24"/>
      <w:szCs w:val="24"/>
    </w:rPr>
  </w:style>
  <w:style w:type="paragraph" w:customStyle="1" w:styleId="xl69">
    <w:name w:val="xl69"/>
    <w:basedOn w:val="Normalny"/>
    <w:rsid w:val="00BF6BC8"/>
    <w:pPr>
      <w:autoSpaceDE/>
      <w:autoSpaceDN/>
      <w:spacing w:before="100" w:beforeAutospacing="1" w:after="100" w:afterAutospacing="1"/>
      <w:jc w:val="right"/>
    </w:pPr>
    <w:rPr>
      <w:rFonts w:ascii="Calibri" w:hAnsi="Calibri" w:cs="Calibri"/>
      <w:b/>
      <w:bCs/>
      <w:sz w:val="24"/>
      <w:szCs w:val="24"/>
    </w:rPr>
  </w:style>
  <w:style w:type="paragraph" w:customStyle="1" w:styleId="xl70">
    <w:name w:val="xl70"/>
    <w:basedOn w:val="Normalny"/>
    <w:rsid w:val="00BF6BC8"/>
    <w:pPr>
      <w:autoSpaceDE/>
      <w:autoSpaceDN/>
      <w:spacing w:before="100" w:beforeAutospacing="1" w:after="100" w:afterAutospacing="1"/>
      <w:jc w:val="center"/>
    </w:pPr>
    <w:rPr>
      <w:rFonts w:ascii="Calibri" w:hAnsi="Calibri" w:cs="Calibri"/>
      <w:b/>
      <w:bCs/>
      <w:sz w:val="24"/>
      <w:szCs w:val="24"/>
    </w:rPr>
  </w:style>
  <w:style w:type="paragraph" w:customStyle="1" w:styleId="xl71">
    <w:name w:val="xl71"/>
    <w:basedOn w:val="Normalny"/>
    <w:rsid w:val="00BF6BC8"/>
    <w:pPr>
      <w:autoSpaceDE/>
      <w:autoSpaceDN/>
      <w:spacing w:before="100" w:beforeAutospacing="1" w:after="100" w:afterAutospacing="1"/>
      <w:jc w:val="right"/>
    </w:pPr>
    <w:rPr>
      <w:rFonts w:ascii="Calibri" w:hAnsi="Calibri" w:cs="Calibri"/>
      <w:sz w:val="24"/>
      <w:szCs w:val="24"/>
    </w:rPr>
  </w:style>
  <w:style w:type="paragraph" w:customStyle="1" w:styleId="xl72">
    <w:name w:val="xl72"/>
    <w:basedOn w:val="Normalny"/>
    <w:rsid w:val="00BF6BC8"/>
    <w:pPr>
      <w:pBdr>
        <w:top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sz w:val="24"/>
      <w:szCs w:val="24"/>
    </w:rPr>
  </w:style>
  <w:style w:type="paragraph" w:customStyle="1" w:styleId="xl73">
    <w:name w:val="xl73"/>
    <w:basedOn w:val="Normalny"/>
    <w:rsid w:val="00BF6BC8"/>
    <w:pPr>
      <w:pBdr>
        <w:top w:val="single" w:sz="4" w:space="0" w:color="auto"/>
        <w:left w:val="single" w:sz="4" w:space="0" w:color="auto"/>
        <w:bottom w:val="single" w:sz="4" w:space="0" w:color="auto"/>
      </w:pBdr>
      <w:autoSpaceDE/>
      <w:autoSpaceDN/>
      <w:spacing w:before="100" w:beforeAutospacing="1" w:after="100" w:afterAutospacing="1"/>
    </w:pPr>
    <w:rPr>
      <w:rFonts w:ascii="Calibri" w:hAnsi="Calibri" w:cs="Calibri"/>
      <w:b/>
      <w:bCs/>
      <w:sz w:val="24"/>
      <w:szCs w:val="24"/>
    </w:rPr>
  </w:style>
  <w:style w:type="paragraph" w:customStyle="1" w:styleId="xl74">
    <w:name w:val="xl74"/>
    <w:basedOn w:val="Normalny"/>
    <w:rsid w:val="00BF6BC8"/>
    <w:pPr>
      <w:pBdr>
        <w:top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b/>
      <w:bCs/>
      <w:sz w:val="24"/>
      <w:szCs w:val="24"/>
    </w:rPr>
  </w:style>
  <w:style w:type="paragraph" w:customStyle="1" w:styleId="xl75">
    <w:name w:val="xl75"/>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b/>
      <w:bCs/>
      <w:sz w:val="24"/>
      <w:szCs w:val="24"/>
    </w:rPr>
  </w:style>
  <w:style w:type="paragraph" w:customStyle="1" w:styleId="xl76">
    <w:name w:val="xl76"/>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sz w:val="24"/>
      <w:szCs w:val="24"/>
    </w:rPr>
  </w:style>
  <w:style w:type="paragraph" w:customStyle="1" w:styleId="xl77">
    <w:name w:val="xl77"/>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24"/>
      <w:szCs w:val="24"/>
    </w:rPr>
  </w:style>
  <w:style w:type="paragraph" w:customStyle="1" w:styleId="xl78">
    <w:name w:val="xl78"/>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24"/>
      <w:szCs w:val="24"/>
    </w:rPr>
  </w:style>
  <w:style w:type="paragraph" w:customStyle="1" w:styleId="xl79">
    <w:name w:val="xl79"/>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b/>
      <w:bCs/>
      <w:sz w:val="24"/>
      <w:szCs w:val="24"/>
    </w:rPr>
  </w:style>
  <w:style w:type="paragraph" w:customStyle="1" w:styleId="xl80">
    <w:name w:val="xl80"/>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81">
    <w:name w:val="xl81"/>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b/>
      <w:bCs/>
      <w:sz w:val="18"/>
      <w:szCs w:val="18"/>
    </w:rPr>
  </w:style>
  <w:style w:type="paragraph" w:customStyle="1" w:styleId="xl82">
    <w:name w:val="xl82"/>
    <w:basedOn w:val="Normalny"/>
    <w:rsid w:val="00BF6BC8"/>
    <w:pPr>
      <w:autoSpaceDE/>
      <w:autoSpaceDN/>
      <w:spacing w:before="100" w:beforeAutospacing="1" w:after="100" w:afterAutospacing="1"/>
      <w:jc w:val="center"/>
    </w:pPr>
    <w:rPr>
      <w:rFonts w:ascii="Calibri" w:hAnsi="Calibri" w:cs="Calibri"/>
      <w:sz w:val="24"/>
      <w:szCs w:val="24"/>
    </w:rPr>
  </w:style>
  <w:style w:type="paragraph" w:customStyle="1" w:styleId="xl83">
    <w:name w:val="xl83"/>
    <w:basedOn w:val="Normalny"/>
    <w:rsid w:val="00BF6BC8"/>
    <w:pPr>
      <w:autoSpaceDE/>
      <w:autoSpaceDN/>
      <w:spacing w:before="100" w:beforeAutospacing="1" w:after="100" w:afterAutospacing="1"/>
    </w:pPr>
    <w:rPr>
      <w:rFonts w:ascii="Calibri" w:hAnsi="Calibri" w:cs="Calibri"/>
      <w:b/>
      <w:bCs/>
      <w:sz w:val="24"/>
      <w:szCs w:val="24"/>
    </w:rPr>
  </w:style>
  <w:style w:type="paragraph" w:customStyle="1" w:styleId="xl84">
    <w:name w:val="xl84"/>
    <w:basedOn w:val="Normalny"/>
    <w:rsid w:val="00BF6BC8"/>
    <w:pPr>
      <w:autoSpaceDE/>
      <w:autoSpaceDN/>
      <w:spacing w:before="100" w:beforeAutospacing="1" w:after="100" w:afterAutospacing="1"/>
      <w:jc w:val="center"/>
    </w:pPr>
    <w:rPr>
      <w:rFonts w:ascii="Calibri" w:hAnsi="Calibri" w:cs="Calibri"/>
      <w:b/>
      <w:bCs/>
      <w:sz w:val="24"/>
      <w:szCs w:val="24"/>
    </w:rPr>
  </w:style>
  <w:style w:type="paragraph" w:customStyle="1" w:styleId="xl85">
    <w:name w:val="xl85"/>
    <w:basedOn w:val="Normalny"/>
    <w:rsid w:val="00BF6BC8"/>
    <w:pPr>
      <w:pBdr>
        <w:top w:val="single" w:sz="8" w:space="0" w:color="auto"/>
        <w:left w:val="single" w:sz="8" w:space="0" w:color="auto"/>
        <w:bottom w:val="single" w:sz="8" w:space="0" w:color="auto"/>
        <w:right w:val="single" w:sz="4"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86">
    <w:name w:val="xl86"/>
    <w:basedOn w:val="Normalny"/>
    <w:rsid w:val="00BF6BC8"/>
    <w:pPr>
      <w:pBdr>
        <w:top w:val="single" w:sz="8" w:space="0" w:color="auto"/>
        <w:left w:val="single" w:sz="4" w:space="0" w:color="auto"/>
        <w:bottom w:val="single" w:sz="8" w:space="0" w:color="auto"/>
        <w:right w:val="single" w:sz="4"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87">
    <w:name w:val="xl87"/>
    <w:basedOn w:val="Normalny"/>
    <w:rsid w:val="00BF6BC8"/>
    <w:pPr>
      <w:pBdr>
        <w:top w:val="single" w:sz="8" w:space="0" w:color="auto"/>
        <w:left w:val="single" w:sz="4" w:space="0" w:color="auto"/>
        <w:bottom w:val="single" w:sz="8" w:space="0" w:color="auto"/>
        <w:right w:val="single" w:sz="4"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88">
    <w:name w:val="xl88"/>
    <w:basedOn w:val="Normalny"/>
    <w:rsid w:val="00BF6BC8"/>
    <w:pPr>
      <w:pBdr>
        <w:top w:val="single" w:sz="8" w:space="0" w:color="auto"/>
        <w:left w:val="single" w:sz="4" w:space="0" w:color="auto"/>
        <w:bottom w:val="single" w:sz="8" w:space="0" w:color="auto"/>
        <w:right w:val="single" w:sz="4"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89">
    <w:name w:val="xl89"/>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24"/>
      <w:szCs w:val="24"/>
    </w:rPr>
  </w:style>
  <w:style w:type="paragraph" w:customStyle="1" w:styleId="xl90">
    <w:name w:val="xl90"/>
    <w:basedOn w:val="Normalny"/>
    <w:rsid w:val="00BF6BC8"/>
    <w:pPr>
      <w:autoSpaceDE/>
      <w:autoSpaceDN/>
      <w:spacing w:before="100" w:beforeAutospacing="1" w:after="100" w:afterAutospacing="1"/>
    </w:pPr>
    <w:rPr>
      <w:rFonts w:ascii="Calibri" w:hAnsi="Calibri" w:cs="Calibri"/>
      <w:sz w:val="24"/>
      <w:szCs w:val="24"/>
    </w:rPr>
  </w:style>
  <w:style w:type="paragraph" w:customStyle="1" w:styleId="xl91">
    <w:name w:val="xl91"/>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hAnsi="Calibri" w:cs="Calibri"/>
      <w:color w:val="000000"/>
      <w:sz w:val="24"/>
      <w:szCs w:val="24"/>
    </w:rPr>
  </w:style>
  <w:style w:type="paragraph" w:customStyle="1" w:styleId="xl92">
    <w:name w:val="xl92"/>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Calibri" w:hAnsi="Calibri" w:cs="Calibri"/>
      <w:color w:val="000000"/>
      <w:sz w:val="24"/>
      <w:szCs w:val="24"/>
    </w:rPr>
  </w:style>
  <w:style w:type="paragraph" w:customStyle="1" w:styleId="xl93">
    <w:name w:val="xl93"/>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hAnsi="Calibri" w:cs="Calibri"/>
      <w:sz w:val="24"/>
      <w:szCs w:val="24"/>
    </w:rPr>
  </w:style>
  <w:style w:type="paragraph" w:customStyle="1" w:styleId="xl94">
    <w:name w:val="xl94"/>
    <w:basedOn w:val="Normalny"/>
    <w:rsid w:val="00BF6BC8"/>
    <w:pPr>
      <w:pBdr>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24"/>
      <w:szCs w:val="24"/>
    </w:rPr>
  </w:style>
  <w:style w:type="paragraph" w:customStyle="1" w:styleId="xl95">
    <w:name w:val="xl95"/>
    <w:basedOn w:val="Normalny"/>
    <w:rsid w:val="00BF6BC8"/>
    <w:pPr>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Calibri" w:hAnsi="Calibri" w:cs="Calibri"/>
      <w:color w:val="000000"/>
      <w:sz w:val="24"/>
      <w:szCs w:val="24"/>
    </w:rPr>
  </w:style>
  <w:style w:type="paragraph" w:customStyle="1" w:styleId="xl96">
    <w:name w:val="xl96"/>
    <w:basedOn w:val="Normalny"/>
    <w:rsid w:val="00BF6BC8"/>
    <w:pPr>
      <w:pBdr>
        <w:top w:val="single" w:sz="8" w:space="0" w:color="auto"/>
        <w:left w:val="single" w:sz="4" w:space="0" w:color="auto"/>
        <w:bottom w:val="single" w:sz="8" w:space="0" w:color="auto"/>
        <w:right w:val="single" w:sz="8"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97">
    <w:name w:val="xl97"/>
    <w:basedOn w:val="Normalny"/>
    <w:rsid w:val="00BF6BC8"/>
    <w:pPr>
      <w:pBdr>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hAnsi="Calibri" w:cs="Calibri"/>
      <w:color w:val="000000"/>
      <w:sz w:val="24"/>
      <w:szCs w:val="24"/>
    </w:rPr>
  </w:style>
  <w:style w:type="paragraph" w:customStyle="1" w:styleId="xl98">
    <w:name w:val="xl98"/>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sz w:val="24"/>
      <w:szCs w:val="24"/>
    </w:rPr>
  </w:style>
  <w:style w:type="paragraph" w:customStyle="1" w:styleId="xl99">
    <w:name w:val="xl99"/>
    <w:basedOn w:val="Normalny"/>
    <w:rsid w:val="00BF6BC8"/>
    <w:pPr>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24"/>
      <w:szCs w:val="24"/>
    </w:rPr>
  </w:style>
  <w:style w:type="paragraph" w:customStyle="1" w:styleId="xl100">
    <w:name w:val="xl100"/>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sz w:val="24"/>
      <w:szCs w:val="24"/>
    </w:rPr>
  </w:style>
  <w:style w:type="paragraph" w:customStyle="1" w:styleId="xl101">
    <w:name w:val="xl101"/>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textAlignment w:val="center"/>
    </w:pPr>
    <w:rPr>
      <w:rFonts w:ascii="Calibri" w:hAnsi="Calibri" w:cs="Calibri"/>
      <w:color w:val="000000"/>
      <w:sz w:val="24"/>
      <w:szCs w:val="24"/>
    </w:rPr>
  </w:style>
  <w:style w:type="paragraph" w:customStyle="1" w:styleId="xl102">
    <w:name w:val="xl102"/>
    <w:basedOn w:val="Normalny"/>
    <w:rsid w:val="00BF6BC8"/>
    <w:pPr>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right"/>
    </w:pPr>
    <w:rPr>
      <w:rFonts w:ascii="Calibri" w:hAnsi="Calibri" w:cs="Calibri"/>
      <w:sz w:val="24"/>
      <w:szCs w:val="24"/>
    </w:rPr>
  </w:style>
  <w:style w:type="paragraph" w:customStyle="1" w:styleId="xl103">
    <w:name w:val="xl103"/>
    <w:basedOn w:val="Normalny"/>
    <w:rsid w:val="00BF6BC8"/>
    <w:pPr>
      <w:pBdr>
        <w:left w:val="single" w:sz="4" w:space="0" w:color="auto"/>
        <w:bottom w:val="single" w:sz="4" w:space="0" w:color="auto"/>
        <w:right w:val="single" w:sz="4" w:space="0" w:color="auto"/>
      </w:pBdr>
      <w:autoSpaceDE/>
      <w:autoSpaceDN/>
      <w:spacing w:before="100" w:beforeAutospacing="1" w:after="100" w:afterAutospacing="1"/>
      <w:jc w:val="right"/>
      <w:textAlignment w:val="center"/>
    </w:pPr>
    <w:rPr>
      <w:rFonts w:ascii="Calibri" w:hAnsi="Calibri" w:cs="Calibri"/>
      <w:color w:val="000000"/>
      <w:sz w:val="24"/>
      <w:szCs w:val="24"/>
    </w:rPr>
  </w:style>
  <w:style w:type="paragraph" w:customStyle="1" w:styleId="xl104">
    <w:name w:val="xl104"/>
    <w:basedOn w:val="Normalny"/>
    <w:rsid w:val="00BF6BC8"/>
    <w:pPr>
      <w:pBdr>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rFonts w:ascii="Calibri" w:hAnsi="Calibri" w:cs="Calibri"/>
      <w:color w:val="000000"/>
      <w:sz w:val="24"/>
      <w:szCs w:val="24"/>
    </w:rPr>
  </w:style>
  <w:style w:type="paragraph" w:customStyle="1" w:styleId="xl105">
    <w:name w:val="xl105"/>
    <w:basedOn w:val="Normalny"/>
    <w:rsid w:val="00BF6BC8"/>
    <w:pPr>
      <w:pBdr>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Calibri" w:hAnsi="Calibri" w:cs="Calibri"/>
      <w:color w:val="000000"/>
      <w:sz w:val="24"/>
      <w:szCs w:val="24"/>
    </w:rPr>
  </w:style>
  <w:style w:type="paragraph" w:customStyle="1" w:styleId="xl106">
    <w:name w:val="xl106"/>
    <w:basedOn w:val="Normalny"/>
    <w:rsid w:val="00BF6BC8"/>
    <w:pPr>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24"/>
      <w:szCs w:val="24"/>
    </w:rPr>
  </w:style>
  <w:style w:type="paragraph" w:customStyle="1" w:styleId="xl107">
    <w:name w:val="xl107"/>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108">
    <w:name w:val="xl108"/>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24"/>
      <w:szCs w:val="24"/>
    </w:rPr>
  </w:style>
  <w:style w:type="paragraph" w:customStyle="1" w:styleId="xl109">
    <w:name w:val="xl109"/>
    <w:basedOn w:val="Normalny"/>
    <w:rsid w:val="00BF6BC8"/>
    <w:pPr>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110">
    <w:name w:val="xl110"/>
    <w:basedOn w:val="Normalny"/>
    <w:rsid w:val="00BF6BC8"/>
    <w:pPr>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rFonts w:ascii="Calibri" w:hAnsi="Calibri" w:cs="Calibri"/>
      <w:color w:val="000000"/>
      <w:sz w:val="24"/>
      <w:szCs w:val="24"/>
    </w:rPr>
  </w:style>
  <w:style w:type="paragraph" w:customStyle="1" w:styleId="xl111">
    <w:name w:val="xl111"/>
    <w:basedOn w:val="Normalny"/>
    <w:rsid w:val="00BF6BC8"/>
    <w:pPr>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Calibri" w:hAnsi="Calibri" w:cs="Calibri"/>
      <w:color w:val="000000"/>
      <w:sz w:val="24"/>
      <w:szCs w:val="24"/>
    </w:rPr>
  </w:style>
  <w:style w:type="paragraph" w:customStyle="1" w:styleId="xl112">
    <w:name w:val="xl112"/>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hAnsi="Calibri" w:cs="Calibri"/>
      <w:sz w:val="24"/>
      <w:szCs w:val="24"/>
    </w:rPr>
  </w:style>
  <w:style w:type="paragraph" w:customStyle="1" w:styleId="xl113">
    <w:name w:val="xl113"/>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hAnsi="Calibri" w:cs="Calibri"/>
      <w:color w:val="A6A6A6"/>
      <w:sz w:val="24"/>
      <w:szCs w:val="24"/>
    </w:rPr>
  </w:style>
  <w:style w:type="paragraph" w:customStyle="1" w:styleId="xl114">
    <w:name w:val="xl114"/>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hAnsi="Calibri" w:cs="Calibri"/>
      <w:color w:val="000000"/>
      <w:sz w:val="24"/>
      <w:szCs w:val="24"/>
    </w:rPr>
  </w:style>
  <w:style w:type="paragraph" w:customStyle="1" w:styleId="xl115">
    <w:name w:val="xl115"/>
    <w:basedOn w:val="Normalny"/>
    <w:rsid w:val="00BF6BC8"/>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jc w:val="right"/>
    </w:pPr>
    <w:rPr>
      <w:rFonts w:ascii="Calibri" w:hAnsi="Calibri" w:cs="Calibri"/>
      <w:b/>
      <w:bCs/>
      <w:sz w:val="24"/>
      <w:szCs w:val="24"/>
    </w:rPr>
  </w:style>
  <w:style w:type="paragraph" w:customStyle="1" w:styleId="xl116">
    <w:name w:val="xl116"/>
    <w:basedOn w:val="Normalny"/>
    <w:rsid w:val="00BF6BC8"/>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jc w:val="center"/>
    </w:pPr>
    <w:rPr>
      <w:rFonts w:ascii="Calibri" w:hAnsi="Calibri" w:cs="Calibri"/>
      <w:sz w:val="24"/>
      <w:szCs w:val="24"/>
    </w:rPr>
  </w:style>
  <w:style w:type="paragraph" w:customStyle="1" w:styleId="xl117">
    <w:name w:val="xl117"/>
    <w:basedOn w:val="Normalny"/>
    <w:rsid w:val="00BF6BC8"/>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pPr>
    <w:rPr>
      <w:rFonts w:ascii="Calibri" w:hAnsi="Calibri" w:cs="Calibri"/>
      <w:b/>
      <w:bCs/>
      <w:sz w:val="24"/>
      <w:szCs w:val="24"/>
    </w:rPr>
  </w:style>
  <w:style w:type="paragraph" w:customStyle="1" w:styleId="xl118">
    <w:name w:val="xl118"/>
    <w:basedOn w:val="Normalny"/>
    <w:rsid w:val="00BF6BC8"/>
    <w:pPr>
      <w:pBdr>
        <w:top w:val="single" w:sz="4" w:space="0" w:color="auto"/>
        <w:left w:val="single" w:sz="4" w:space="0" w:color="auto"/>
        <w:bottom w:val="single" w:sz="4" w:space="0" w:color="auto"/>
        <w:right w:val="single" w:sz="4" w:space="0" w:color="auto"/>
      </w:pBdr>
      <w:shd w:val="clear" w:color="000000" w:fill="BFBFBF"/>
      <w:autoSpaceDE/>
      <w:autoSpaceDN/>
      <w:spacing w:before="100" w:beforeAutospacing="1" w:after="100" w:afterAutospacing="1"/>
    </w:pPr>
    <w:rPr>
      <w:rFonts w:ascii="Calibri" w:hAnsi="Calibri" w:cs="Calibri"/>
      <w:b/>
      <w:bCs/>
      <w:sz w:val="24"/>
      <w:szCs w:val="24"/>
    </w:rPr>
  </w:style>
  <w:style w:type="paragraph" w:customStyle="1" w:styleId="xl119">
    <w:name w:val="xl119"/>
    <w:basedOn w:val="Normalny"/>
    <w:rsid w:val="00BF6BC8"/>
    <w:pPr>
      <w:pBdr>
        <w:top w:val="single" w:sz="4" w:space="0" w:color="auto"/>
        <w:left w:val="single" w:sz="4" w:space="0" w:color="auto"/>
        <w:bottom w:val="single" w:sz="4" w:space="0" w:color="auto"/>
        <w:right w:val="single" w:sz="4" w:space="0" w:color="auto"/>
      </w:pBdr>
      <w:shd w:val="clear" w:color="000000" w:fill="BFBFBF"/>
      <w:autoSpaceDE/>
      <w:autoSpaceDN/>
      <w:spacing w:before="100" w:beforeAutospacing="1" w:after="100" w:afterAutospacing="1"/>
      <w:jc w:val="right"/>
    </w:pPr>
    <w:rPr>
      <w:rFonts w:ascii="Calibri" w:hAnsi="Calibri" w:cs="Calibri"/>
      <w:b/>
      <w:bCs/>
      <w:sz w:val="24"/>
      <w:szCs w:val="24"/>
    </w:rPr>
  </w:style>
  <w:style w:type="paragraph" w:styleId="HTML-wstpniesformatowany">
    <w:name w:val="HTML Preformatted"/>
    <w:basedOn w:val="Normalny"/>
    <w:link w:val="HTML-wstpniesformatowanyZnak"/>
    <w:uiPriority w:val="99"/>
    <w:unhideWhenUsed/>
    <w:rsid w:val="003D642A"/>
    <w:rPr>
      <w:rFonts w:ascii="Consolas" w:hAnsi="Consolas"/>
    </w:rPr>
  </w:style>
  <w:style w:type="character" w:customStyle="1" w:styleId="HTML-wstpniesformatowanyZnak">
    <w:name w:val="HTML - wstępnie sformatowany Znak"/>
    <w:link w:val="HTML-wstpniesformatowany"/>
    <w:uiPriority w:val="99"/>
    <w:rsid w:val="003D642A"/>
    <w:rPr>
      <w:rFonts w:ascii="Consolas" w:eastAsia="Times New Roman" w:hAnsi="Consolas"/>
    </w:rPr>
  </w:style>
  <w:style w:type="paragraph" w:customStyle="1" w:styleId="Tekstpodstawowy21">
    <w:name w:val="Tekst podstawowy 21"/>
    <w:basedOn w:val="Normalny"/>
    <w:rsid w:val="003D642A"/>
    <w:pPr>
      <w:widowControl w:val="0"/>
      <w:suppressAutoHyphens/>
      <w:autoSpaceDN/>
    </w:pPr>
    <w:rPr>
      <w:b/>
      <w:bCs/>
      <w:sz w:val="24"/>
      <w:szCs w:val="24"/>
      <w:lang w:eastAsia="ar-SA"/>
    </w:rPr>
  </w:style>
  <w:style w:type="paragraph" w:styleId="Bezodstpw">
    <w:name w:val="No Spacing"/>
    <w:qFormat/>
    <w:rsid w:val="005F3750"/>
    <w:rPr>
      <w:sz w:val="22"/>
      <w:szCs w:val="22"/>
      <w:lang w:eastAsia="en-US"/>
    </w:rPr>
  </w:style>
  <w:style w:type="numbering" w:customStyle="1" w:styleId="WW8Num172">
    <w:name w:val="WW8Num172"/>
    <w:basedOn w:val="Bezlisty"/>
    <w:rsid w:val="00DA7740"/>
    <w:pPr>
      <w:numPr>
        <w:numId w:val="27"/>
      </w:numPr>
    </w:pPr>
  </w:style>
  <w:style w:type="numbering" w:customStyle="1" w:styleId="WW8Num1721">
    <w:name w:val="WW8Num1721"/>
    <w:basedOn w:val="Bezlisty"/>
    <w:rsid w:val="00025C52"/>
  </w:style>
  <w:style w:type="numbering" w:customStyle="1" w:styleId="WW8Num1722">
    <w:name w:val="WW8Num1722"/>
    <w:basedOn w:val="Bezlisty"/>
    <w:rsid w:val="00000986"/>
    <w:pPr>
      <w:numPr>
        <w:numId w:val="1"/>
      </w:numPr>
    </w:pPr>
  </w:style>
  <w:style w:type="numbering" w:customStyle="1" w:styleId="WW8Num453">
    <w:name w:val="WW8Num453"/>
    <w:basedOn w:val="Bezlisty"/>
    <w:rsid w:val="00F07A22"/>
    <w:pPr>
      <w:numPr>
        <w:numId w:val="28"/>
      </w:numPr>
    </w:pPr>
  </w:style>
  <w:style w:type="character" w:customStyle="1" w:styleId="Nierozpoznanawzmianka2">
    <w:name w:val="Nierozpoznana wzmianka2"/>
    <w:basedOn w:val="Domylnaczcionkaakapitu"/>
    <w:uiPriority w:val="99"/>
    <w:semiHidden/>
    <w:unhideWhenUsed/>
    <w:rsid w:val="00212CB5"/>
    <w:rPr>
      <w:color w:val="605E5C"/>
      <w:shd w:val="clear" w:color="auto" w:fill="E1DFDD"/>
    </w:rPr>
  </w:style>
  <w:style w:type="character" w:customStyle="1" w:styleId="Normalny2">
    <w:name w:val="Normalny2"/>
    <w:basedOn w:val="Domylnaczcionkaakapitu"/>
    <w:rsid w:val="00C4168B"/>
  </w:style>
  <w:style w:type="paragraph" w:customStyle="1" w:styleId="Bezodstpw1">
    <w:name w:val="Bez odstępów1"/>
    <w:rsid w:val="00324275"/>
    <w:rPr>
      <w:rFonts w:eastAsia="Times New Roman"/>
      <w:sz w:val="22"/>
      <w:szCs w:val="22"/>
    </w:rPr>
  </w:style>
  <w:style w:type="character" w:styleId="Uwydatnienie">
    <w:name w:val="Emphasis"/>
    <w:basedOn w:val="Domylnaczcionkaakapitu"/>
    <w:uiPriority w:val="20"/>
    <w:qFormat/>
    <w:rsid w:val="00424824"/>
    <w:rPr>
      <w:i/>
      <w:iCs/>
    </w:rPr>
  </w:style>
  <w:style w:type="paragraph" w:customStyle="1" w:styleId="WW-Tretekstu">
    <w:name w:val="WW-Treść tekstu"/>
    <w:basedOn w:val="Normalny"/>
    <w:rsid w:val="007F3151"/>
    <w:pPr>
      <w:tabs>
        <w:tab w:val="left" w:pos="708"/>
      </w:tabs>
      <w:suppressAutoHyphens/>
      <w:autoSpaceDE/>
      <w:autoSpaceDN/>
      <w:jc w:val="center"/>
    </w:pPr>
    <w:rPr>
      <w:b/>
      <w:i/>
      <w:sz w:val="28"/>
      <w:lang w:eastAsia="zh-CN"/>
    </w:rPr>
  </w:style>
  <w:style w:type="paragraph" w:styleId="Tekstpodstawowywcity2">
    <w:name w:val="Body Text Indent 2"/>
    <w:basedOn w:val="Normalny"/>
    <w:link w:val="Tekstpodstawowywcity2Znak"/>
    <w:rsid w:val="00752844"/>
    <w:pPr>
      <w:autoSpaceDE/>
      <w:autoSpaceDN/>
      <w:ind w:left="4953"/>
      <w:jc w:val="both"/>
    </w:pPr>
    <w:rPr>
      <w:rFonts w:ascii="Arial" w:hAnsi="Arial" w:cs="Arial"/>
      <w:bCs/>
      <w:i/>
      <w:iCs/>
    </w:rPr>
  </w:style>
  <w:style w:type="character" w:customStyle="1" w:styleId="Tekstpodstawowywcity2Znak">
    <w:name w:val="Tekst podstawowy wcięty 2 Znak"/>
    <w:basedOn w:val="Domylnaczcionkaakapitu"/>
    <w:link w:val="Tekstpodstawowywcity2"/>
    <w:rsid w:val="00752844"/>
    <w:rPr>
      <w:rFonts w:ascii="Arial" w:eastAsia="Times New Roman" w:hAnsi="Arial" w:cs="Arial"/>
      <w:bCs/>
      <w:i/>
      <w:iCs/>
    </w:rPr>
  </w:style>
  <w:style w:type="paragraph" w:customStyle="1" w:styleId="redniecieniowanie1akcent11">
    <w:name w:val="Średnie cieniowanie 1 — akcent 11"/>
    <w:qFormat/>
    <w:rsid w:val="00752844"/>
    <w:rPr>
      <w:rFonts w:eastAsia="Times New Roman"/>
      <w:sz w:val="22"/>
      <w:szCs w:val="22"/>
    </w:rPr>
  </w:style>
  <w:style w:type="paragraph" w:styleId="Mapadokumentu">
    <w:name w:val="Document Map"/>
    <w:basedOn w:val="Normalny"/>
    <w:link w:val="MapadokumentuZnak"/>
    <w:semiHidden/>
    <w:rsid w:val="00752844"/>
    <w:pPr>
      <w:shd w:val="clear" w:color="auto" w:fill="000080"/>
      <w:autoSpaceDE/>
      <w:autoSpaceDN/>
      <w:spacing w:after="200" w:line="276" w:lineRule="auto"/>
    </w:pPr>
    <w:rPr>
      <w:rFonts w:ascii="Tahoma" w:hAnsi="Tahoma" w:cs="Tahoma"/>
      <w:sz w:val="22"/>
      <w:szCs w:val="22"/>
    </w:rPr>
  </w:style>
  <w:style w:type="character" w:customStyle="1" w:styleId="MapadokumentuZnak">
    <w:name w:val="Mapa dokumentu Znak"/>
    <w:basedOn w:val="Domylnaczcionkaakapitu"/>
    <w:link w:val="Mapadokumentu"/>
    <w:semiHidden/>
    <w:rsid w:val="00752844"/>
    <w:rPr>
      <w:rFonts w:ascii="Tahoma" w:eastAsia="Times New Roman" w:hAnsi="Tahoma" w:cs="Tahoma"/>
      <w:sz w:val="22"/>
      <w:szCs w:val="22"/>
      <w:shd w:val="clear" w:color="auto" w:fill="000080"/>
    </w:rPr>
  </w:style>
  <w:style w:type="character" w:customStyle="1" w:styleId="Znak">
    <w:name w:val="Znak"/>
    <w:semiHidden/>
    <w:rsid w:val="00752844"/>
    <w:rPr>
      <w:sz w:val="22"/>
      <w:szCs w:val="22"/>
      <w:lang w:val="pl-PL" w:eastAsia="pl-PL" w:bidi="ar-SA"/>
    </w:rPr>
  </w:style>
  <w:style w:type="paragraph" w:customStyle="1" w:styleId="Noparagraphstyle">
    <w:name w:val="[No paragraph style]"/>
    <w:link w:val="NoparagraphstyleZnak"/>
    <w:rsid w:val="00752844"/>
    <w:pPr>
      <w:autoSpaceDE w:val="0"/>
      <w:autoSpaceDN w:val="0"/>
      <w:adjustRightInd w:val="0"/>
      <w:spacing w:line="288" w:lineRule="auto"/>
    </w:pPr>
    <w:rPr>
      <w:color w:val="000000"/>
      <w:sz w:val="24"/>
      <w:szCs w:val="24"/>
    </w:rPr>
  </w:style>
  <w:style w:type="character" w:customStyle="1" w:styleId="NoparagraphstyleZnak">
    <w:name w:val="[No paragraph style] Znak"/>
    <w:link w:val="Noparagraphstyle"/>
    <w:locked/>
    <w:rsid w:val="00752844"/>
    <w:rPr>
      <w:color w:val="000000"/>
      <w:sz w:val="24"/>
      <w:szCs w:val="24"/>
    </w:rPr>
  </w:style>
  <w:style w:type="character" w:styleId="Numerstrony">
    <w:name w:val="page number"/>
    <w:basedOn w:val="Domylnaczcionkaakapitu"/>
    <w:rsid w:val="00752844"/>
  </w:style>
  <w:style w:type="paragraph" w:styleId="Zwykytekst">
    <w:name w:val="Plain Text"/>
    <w:basedOn w:val="Normalny"/>
    <w:link w:val="ZwykytekstZnak"/>
    <w:rsid w:val="00752844"/>
    <w:pPr>
      <w:autoSpaceDE/>
      <w:autoSpaceDN/>
    </w:pPr>
    <w:rPr>
      <w:rFonts w:ascii="Courier New" w:hAnsi="Courier New" w:cs="Courier New"/>
      <w:lang w:val="en-GB" w:eastAsia="en-US"/>
    </w:rPr>
  </w:style>
  <w:style w:type="character" w:customStyle="1" w:styleId="ZwykytekstZnak">
    <w:name w:val="Zwykły tekst Znak"/>
    <w:basedOn w:val="Domylnaczcionkaakapitu"/>
    <w:link w:val="Zwykytekst"/>
    <w:rsid w:val="00752844"/>
    <w:rPr>
      <w:rFonts w:ascii="Courier New" w:eastAsia="Times New Roman" w:hAnsi="Courier New" w:cs="Courier New"/>
      <w:lang w:val="en-GB" w:eastAsia="en-US"/>
    </w:rPr>
  </w:style>
  <w:style w:type="character" w:customStyle="1" w:styleId="sacevedo">
    <w:name w:val="sacevedo"/>
    <w:rsid w:val="00752844"/>
    <w:rPr>
      <w:rFonts w:ascii="Arial" w:hAnsi="Arial" w:cs="Arial"/>
      <w:color w:val="000000"/>
      <w:sz w:val="20"/>
    </w:rPr>
  </w:style>
  <w:style w:type="paragraph" w:styleId="Tekstpodstawowywcity3">
    <w:name w:val="Body Text Indent 3"/>
    <w:basedOn w:val="Normalny"/>
    <w:link w:val="Tekstpodstawowywcity3Znak"/>
    <w:rsid w:val="00752844"/>
    <w:pPr>
      <w:autoSpaceDE/>
      <w:autoSpaceDN/>
      <w:ind w:left="720"/>
      <w:jc w:val="both"/>
    </w:pPr>
    <w:rPr>
      <w:rFonts w:ascii="Arial" w:hAnsi="Arial" w:cs="Arial"/>
      <w:sz w:val="21"/>
      <w:szCs w:val="24"/>
      <w:lang w:val="en-GB" w:eastAsia="en-US"/>
    </w:rPr>
  </w:style>
  <w:style w:type="character" w:customStyle="1" w:styleId="Tekstpodstawowywcity3Znak">
    <w:name w:val="Tekst podstawowy wcięty 3 Znak"/>
    <w:basedOn w:val="Domylnaczcionkaakapitu"/>
    <w:link w:val="Tekstpodstawowywcity3"/>
    <w:rsid w:val="00752844"/>
    <w:rPr>
      <w:rFonts w:ascii="Arial" w:eastAsia="Times New Roman" w:hAnsi="Arial" w:cs="Arial"/>
      <w:sz w:val="21"/>
      <w:szCs w:val="24"/>
      <w:lang w:val="en-GB" w:eastAsia="en-US"/>
    </w:rPr>
  </w:style>
  <w:style w:type="paragraph" w:styleId="Tytu">
    <w:name w:val="Title"/>
    <w:basedOn w:val="Normalny"/>
    <w:link w:val="TytuZnak"/>
    <w:qFormat/>
    <w:rsid w:val="00752844"/>
    <w:pPr>
      <w:autoSpaceDE/>
      <w:autoSpaceDN/>
      <w:jc w:val="center"/>
    </w:pPr>
    <w:rPr>
      <w:rFonts w:ascii="Arial" w:hAnsi="Arial" w:cs="Arial"/>
      <w:b/>
      <w:bCs/>
      <w:smallCaps/>
      <w:sz w:val="32"/>
      <w:szCs w:val="24"/>
      <w:lang w:val="en-GB" w:eastAsia="en-US"/>
    </w:rPr>
  </w:style>
  <w:style w:type="character" w:customStyle="1" w:styleId="TytuZnak">
    <w:name w:val="Tytuł Znak"/>
    <w:basedOn w:val="Domylnaczcionkaakapitu"/>
    <w:link w:val="Tytu"/>
    <w:rsid w:val="00752844"/>
    <w:rPr>
      <w:rFonts w:ascii="Arial" w:eastAsia="Times New Roman" w:hAnsi="Arial" w:cs="Arial"/>
      <w:b/>
      <w:bCs/>
      <w:smallCaps/>
      <w:sz w:val="32"/>
      <w:szCs w:val="24"/>
      <w:lang w:val="en-GB" w:eastAsia="en-US"/>
    </w:rPr>
  </w:style>
  <w:style w:type="paragraph" w:customStyle="1" w:styleId="redniasiatka1akcent21">
    <w:name w:val="Średnia siatka 1 — akcent 21"/>
    <w:basedOn w:val="Normalny"/>
    <w:uiPriority w:val="34"/>
    <w:qFormat/>
    <w:rsid w:val="00752844"/>
    <w:pPr>
      <w:autoSpaceDE/>
      <w:autoSpaceDN/>
      <w:ind w:left="708"/>
    </w:pPr>
    <w:rPr>
      <w:rFonts w:ascii="Arial" w:hAnsi="Arial" w:cs="Arial"/>
      <w:sz w:val="22"/>
      <w:szCs w:val="24"/>
      <w:lang w:val="en-GB" w:eastAsia="en-US"/>
    </w:rPr>
  </w:style>
  <w:style w:type="paragraph" w:customStyle="1" w:styleId="Akapitzlist1">
    <w:name w:val="Akapit z listą1"/>
    <w:basedOn w:val="Normalny"/>
    <w:uiPriority w:val="99"/>
    <w:qFormat/>
    <w:rsid w:val="00752844"/>
    <w:pPr>
      <w:autoSpaceDE/>
      <w:autoSpaceDN/>
      <w:spacing w:after="160" w:line="259" w:lineRule="auto"/>
      <w:ind w:left="720"/>
      <w:contextualSpacing/>
    </w:pPr>
    <w:rPr>
      <w:rFonts w:ascii="Calibri" w:hAnsi="Calibri"/>
      <w:sz w:val="22"/>
      <w:szCs w:val="22"/>
      <w:lang w:eastAsia="en-US"/>
    </w:rPr>
  </w:style>
  <w:style w:type="character" w:customStyle="1" w:styleId="Tabelasiatki1jasna1">
    <w:name w:val="Tabela siatki 1 — jasna1"/>
    <w:qFormat/>
    <w:rsid w:val="00752844"/>
    <w:rPr>
      <w:b/>
      <w:bCs/>
      <w:smallCaps/>
      <w:spacing w:val="5"/>
    </w:rPr>
  </w:style>
  <w:style w:type="paragraph" w:customStyle="1" w:styleId="JIStyle0">
    <w:name w:val="JI Style"/>
    <w:basedOn w:val="Normalny"/>
    <w:link w:val="JIStyleZnak"/>
    <w:autoRedefine/>
    <w:qFormat/>
    <w:rsid w:val="00752844"/>
    <w:pPr>
      <w:numPr>
        <w:numId w:val="60"/>
      </w:numPr>
      <w:autoSpaceDE/>
      <w:autoSpaceDN/>
      <w:spacing w:line="360" w:lineRule="auto"/>
      <w:ind w:left="284"/>
      <w:jc w:val="both"/>
    </w:pPr>
    <w:rPr>
      <w:rFonts w:ascii="Arial" w:hAnsi="Arial"/>
      <w:b/>
      <w:sz w:val="22"/>
      <w:szCs w:val="24"/>
      <w:lang w:eastAsia="en-US"/>
    </w:rPr>
  </w:style>
  <w:style w:type="character" w:customStyle="1" w:styleId="JIStyleZnak">
    <w:name w:val="JI Style Znak"/>
    <w:link w:val="JIStyle0"/>
    <w:rsid w:val="00752844"/>
    <w:rPr>
      <w:rFonts w:ascii="Arial" w:eastAsia="Times New Roman" w:hAnsi="Arial"/>
      <w:b/>
      <w:sz w:val="22"/>
      <w:szCs w:val="24"/>
      <w:lang w:eastAsia="en-US"/>
    </w:rPr>
  </w:style>
  <w:style w:type="paragraph" w:customStyle="1" w:styleId="JIStyle11">
    <w:name w:val="JI Style 1.1"/>
    <w:basedOn w:val="Normalny"/>
    <w:link w:val="JIStyle11Znak"/>
    <w:autoRedefine/>
    <w:qFormat/>
    <w:rsid w:val="00752844"/>
    <w:pPr>
      <w:numPr>
        <w:ilvl w:val="1"/>
        <w:numId w:val="60"/>
      </w:numPr>
      <w:autoSpaceDE/>
      <w:autoSpaceDN/>
      <w:jc w:val="both"/>
    </w:pPr>
    <w:rPr>
      <w:rFonts w:ascii="Arial" w:hAnsi="Arial"/>
      <w:sz w:val="22"/>
      <w:szCs w:val="22"/>
      <w:lang w:eastAsia="en-US"/>
    </w:rPr>
  </w:style>
  <w:style w:type="character" w:customStyle="1" w:styleId="JIStyle11Znak">
    <w:name w:val="JI Style 1.1 Znak"/>
    <w:link w:val="JIStyle11"/>
    <w:rsid w:val="00752844"/>
    <w:rPr>
      <w:rFonts w:ascii="Arial" w:eastAsia="Times New Roman" w:hAnsi="Arial"/>
      <w:sz w:val="22"/>
      <w:szCs w:val="22"/>
      <w:lang w:eastAsia="en-US"/>
    </w:rPr>
  </w:style>
  <w:style w:type="paragraph" w:customStyle="1" w:styleId="JIStyle111">
    <w:name w:val="JI Style 1.1.1"/>
    <w:basedOn w:val="Normalny"/>
    <w:link w:val="JIStyle111Znak"/>
    <w:autoRedefine/>
    <w:qFormat/>
    <w:rsid w:val="00752844"/>
    <w:pPr>
      <w:numPr>
        <w:ilvl w:val="2"/>
        <w:numId w:val="60"/>
      </w:numPr>
      <w:autoSpaceDE/>
      <w:autoSpaceDN/>
      <w:ind w:left="680" w:hanging="680"/>
      <w:jc w:val="both"/>
    </w:pPr>
    <w:rPr>
      <w:rFonts w:ascii="Arial" w:hAnsi="Arial"/>
      <w:b/>
      <w:color w:val="FF0000"/>
      <w:sz w:val="22"/>
      <w:szCs w:val="24"/>
      <w:lang w:eastAsia="en-US"/>
    </w:rPr>
  </w:style>
  <w:style w:type="character" w:customStyle="1" w:styleId="JIStyle111Znak">
    <w:name w:val="JI Style 1.1.1 Znak"/>
    <w:link w:val="JIStyle111"/>
    <w:rsid w:val="00752844"/>
    <w:rPr>
      <w:rFonts w:ascii="Arial" w:eastAsia="Times New Roman" w:hAnsi="Arial"/>
      <w:b/>
      <w:color w:val="FF0000"/>
      <w:sz w:val="22"/>
      <w:szCs w:val="24"/>
      <w:lang w:eastAsia="en-US"/>
    </w:rPr>
  </w:style>
  <w:style w:type="paragraph" w:customStyle="1" w:styleId="JIStyle">
    <w:name w:val="JI Style *"/>
    <w:basedOn w:val="JIStyle11"/>
    <w:link w:val="JIStyleZnak0"/>
    <w:rsid w:val="00752844"/>
    <w:pPr>
      <w:numPr>
        <w:ilvl w:val="0"/>
        <w:numId w:val="59"/>
      </w:numPr>
    </w:pPr>
    <w:rPr>
      <w:szCs w:val="24"/>
    </w:rPr>
  </w:style>
  <w:style w:type="character" w:customStyle="1" w:styleId="JIStyleZnak0">
    <w:name w:val="JI Style * Znak"/>
    <w:link w:val="JIStyle"/>
    <w:rsid w:val="00752844"/>
    <w:rPr>
      <w:rFonts w:ascii="Arial" w:eastAsia="Times New Roman" w:hAnsi="Arial"/>
      <w:sz w:val="22"/>
      <w:szCs w:val="24"/>
      <w:lang w:eastAsia="en-US"/>
    </w:rPr>
  </w:style>
  <w:style w:type="paragraph" w:customStyle="1" w:styleId="JIStyle1">
    <w:name w:val="JI Style **"/>
    <w:basedOn w:val="JIStyle"/>
    <w:link w:val="JIStyleZnak1"/>
    <w:rsid w:val="00752844"/>
  </w:style>
  <w:style w:type="character" w:customStyle="1" w:styleId="JIStyleZnak1">
    <w:name w:val="JI Style ** Znak"/>
    <w:link w:val="JIStyle1"/>
    <w:rsid w:val="00752844"/>
    <w:rPr>
      <w:rFonts w:ascii="Arial" w:eastAsia="Times New Roman" w:hAnsi="Arial"/>
      <w:sz w:val="22"/>
      <w:szCs w:val="24"/>
      <w:lang w:eastAsia="en-US"/>
    </w:rPr>
  </w:style>
  <w:style w:type="paragraph" w:styleId="Spistreci3">
    <w:name w:val="toc 3"/>
    <w:basedOn w:val="Normalny"/>
    <w:next w:val="Normalny"/>
    <w:autoRedefine/>
    <w:uiPriority w:val="39"/>
    <w:rsid w:val="00752844"/>
    <w:pPr>
      <w:tabs>
        <w:tab w:val="left" w:pos="561"/>
        <w:tab w:val="right" w:leader="dot" w:pos="9112"/>
      </w:tabs>
      <w:autoSpaceDE/>
      <w:autoSpaceDN/>
      <w:ind w:left="561" w:hanging="561"/>
    </w:pPr>
    <w:rPr>
      <w:rFonts w:ascii="Arial" w:hAnsi="Arial" w:cs="Arial"/>
      <w:sz w:val="22"/>
      <w:szCs w:val="24"/>
      <w:lang w:val="en-GB" w:eastAsia="en-US"/>
    </w:rPr>
  </w:style>
  <w:style w:type="paragraph" w:styleId="Spistreci4">
    <w:name w:val="toc 4"/>
    <w:basedOn w:val="Normalny"/>
    <w:next w:val="Normalny"/>
    <w:autoRedefine/>
    <w:uiPriority w:val="39"/>
    <w:rsid w:val="00752844"/>
    <w:pPr>
      <w:tabs>
        <w:tab w:val="left" w:pos="1200"/>
        <w:tab w:val="right" w:leader="dot" w:pos="9112"/>
      </w:tabs>
      <w:autoSpaceDE/>
      <w:autoSpaceDN/>
    </w:pPr>
    <w:rPr>
      <w:rFonts w:ascii="Arial" w:hAnsi="Arial" w:cs="Arial"/>
      <w:sz w:val="22"/>
      <w:szCs w:val="24"/>
      <w:lang w:val="en-GB" w:eastAsia="en-US"/>
    </w:rPr>
  </w:style>
  <w:style w:type="character" w:customStyle="1" w:styleId="FooterChar">
    <w:name w:val="Footer Char"/>
    <w:locked/>
    <w:rsid w:val="00752844"/>
    <w:rPr>
      <w:rFonts w:ascii="Arial" w:hAnsi="Arial" w:cs="Times New Roman"/>
      <w:sz w:val="20"/>
      <w:szCs w:val="20"/>
    </w:rPr>
  </w:style>
  <w:style w:type="paragraph" w:styleId="Legenda">
    <w:name w:val="caption"/>
    <w:basedOn w:val="Normalny"/>
    <w:next w:val="Normalny"/>
    <w:uiPriority w:val="35"/>
    <w:qFormat/>
    <w:rsid w:val="00752844"/>
    <w:pPr>
      <w:adjustRightInd w:val="0"/>
    </w:pPr>
    <w:rPr>
      <w:rFonts w:ascii="Calibri" w:hAnsi="Calibri" w:cs="Arial,Bold"/>
      <w:b/>
      <w:bCs/>
      <w:color w:val="FF0000"/>
      <w:sz w:val="40"/>
      <w:szCs w:val="22"/>
      <w:lang w:eastAsia="en-US"/>
    </w:rPr>
  </w:style>
  <w:style w:type="paragraph" w:customStyle="1" w:styleId="BodyText31">
    <w:name w:val="Body Text 31"/>
    <w:basedOn w:val="Normalny"/>
    <w:rsid w:val="00752844"/>
    <w:pPr>
      <w:adjustRightInd w:val="0"/>
      <w:spacing w:line="360" w:lineRule="auto"/>
      <w:jc w:val="both"/>
    </w:pPr>
    <w:rPr>
      <w:rFonts w:cs="Arial,Bold"/>
      <w:bCs/>
      <w:color w:val="FF0000"/>
      <w:sz w:val="24"/>
      <w:szCs w:val="22"/>
    </w:rPr>
  </w:style>
  <w:style w:type="paragraph" w:styleId="Tekstpodstawowyzwciciem2">
    <w:name w:val="Body Text First Indent 2"/>
    <w:basedOn w:val="Tekstpodstawowywcity"/>
    <w:link w:val="Tekstpodstawowyzwciciem2Znak"/>
    <w:uiPriority w:val="99"/>
    <w:qFormat/>
    <w:rsid w:val="00752844"/>
    <w:pPr>
      <w:adjustRightInd w:val="0"/>
      <w:ind w:firstLine="210"/>
    </w:pPr>
    <w:rPr>
      <w:rFonts w:ascii="Arial" w:hAnsi="Arial" w:cs="Arial,Bold"/>
      <w:bCs/>
      <w:color w:val="FF0000"/>
      <w:sz w:val="24"/>
      <w:szCs w:val="24"/>
    </w:rPr>
  </w:style>
  <w:style w:type="character" w:customStyle="1" w:styleId="Tekstpodstawowyzwciciem2Znak">
    <w:name w:val="Tekst podstawowy z wcięciem 2 Znak"/>
    <w:basedOn w:val="TekstpodstawowywcityZnak"/>
    <w:link w:val="Tekstpodstawowyzwciciem2"/>
    <w:uiPriority w:val="99"/>
    <w:qFormat/>
    <w:rsid w:val="00752844"/>
    <w:rPr>
      <w:rFonts w:ascii="Arial" w:eastAsia="Times New Roman" w:hAnsi="Arial" w:cs="Arial,Bold"/>
      <w:bCs/>
      <w:color w:val="FF0000"/>
      <w:sz w:val="24"/>
      <w:szCs w:val="24"/>
      <w:lang w:eastAsia="pl-PL"/>
    </w:rPr>
  </w:style>
  <w:style w:type="character" w:customStyle="1" w:styleId="BodyTextFirstIndent2Char">
    <w:name w:val="Body Text First Indent 2 Char"/>
    <w:locked/>
    <w:rsid w:val="00752844"/>
    <w:rPr>
      <w:rFonts w:ascii="Arial" w:hAnsi="Arial" w:cs="Arial"/>
      <w:sz w:val="21"/>
      <w:szCs w:val="24"/>
      <w:lang w:eastAsia="en-US" w:bidi="ar-SA"/>
    </w:rPr>
  </w:style>
  <w:style w:type="paragraph" w:customStyle="1" w:styleId="Tabela">
    <w:name w:val="Tabela"/>
    <w:next w:val="Normalny"/>
    <w:rsid w:val="00752844"/>
    <w:rPr>
      <w:rFonts w:ascii="Courier New" w:hAnsi="Courier New"/>
    </w:rPr>
  </w:style>
  <w:style w:type="paragraph" w:customStyle="1" w:styleId="BodyText21">
    <w:name w:val="Body Text 21"/>
    <w:basedOn w:val="Normalny"/>
    <w:rsid w:val="00752844"/>
    <w:pPr>
      <w:adjustRightInd w:val="0"/>
      <w:spacing w:line="360" w:lineRule="auto"/>
      <w:jc w:val="both"/>
    </w:pPr>
    <w:rPr>
      <w:rFonts w:cs="Arial,Bold"/>
      <w:bCs/>
      <w:color w:val="FF0000"/>
      <w:sz w:val="22"/>
      <w:szCs w:val="22"/>
    </w:rPr>
  </w:style>
  <w:style w:type="paragraph" w:customStyle="1" w:styleId="WW-Tekstpodstawowy3">
    <w:name w:val="WW-Tekst podstawowy 3"/>
    <w:basedOn w:val="Normalny"/>
    <w:rsid w:val="00752844"/>
    <w:pPr>
      <w:suppressAutoHyphens/>
      <w:adjustRightInd w:val="0"/>
      <w:jc w:val="both"/>
    </w:pPr>
    <w:rPr>
      <w:rFonts w:ascii="Calibri" w:hAnsi="Calibri" w:cs="Arial,Bold"/>
      <w:bCs/>
      <w:color w:val="FF0000"/>
      <w:sz w:val="22"/>
      <w:szCs w:val="22"/>
    </w:rPr>
  </w:style>
  <w:style w:type="paragraph" w:customStyle="1" w:styleId="t3">
    <w:name w:val="t3"/>
    <w:basedOn w:val="Normalny"/>
    <w:rsid w:val="00752844"/>
    <w:pPr>
      <w:adjustRightInd w:val="0"/>
      <w:ind w:left="120"/>
    </w:pPr>
    <w:rPr>
      <w:rFonts w:cs="Arial,Bold"/>
      <w:bCs/>
      <w:color w:val="FF0000"/>
      <w:sz w:val="24"/>
      <w:szCs w:val="24"/>
    </w:rPr>
  </w:style>
  <w:style w:type="paragraph" w:styleId="Wcicienormalne">
    <w:name w:val="Normal Indent"/>
    <w:basedOn w:val="Normalny"/>
    <w:semiHidden/>
    <w:rsid w:val="00752844"/>
    <w:pPr>
      <w:adjustRightInd w:val="0"/>
      <w:ind w:left="1418"/>
    </w:pPr>
    <w:rPr>
      <w:rFonts w:ascii="Arial PL" w:hAnsi="Arial PL" w:cs="Arial,Bold"/>
      <w:bCs/>
      <w:color w:val="FF0000"/>
      <w:sz w:val="22"/>
      <w:szCs w:val="22"/>
      <w:lang w:eastAsia="en-US"/>
    </w:rPr>
  </w:style>
  <w:style w:type="character" w:customStyle="1" w:styleId="INNY">
    <w:name w:val="INNY"/>
    <w:rsid w:val="00752844"/>
    <w:rPr>
      <w:rFonts w:cs="Times New Roman"/>
      <w:b/>
      <w:i/>
      <w:color w:val="FF0000"/>
      <w:sz w:val="16"/>
    </w:rPr>
  </w:style>
  <w:style w:type="character" w:customStyle="1" w:styleId="hidden">
    <w:name w:val="hidden"/>
    <w:rsid w:val="00752844"/>
    <w:rPr>
      <w:rFonts w:cs="Times New Roman"/>
      <w:vanish/>
      <w:color w:val="800000"/>
    </w:rPr>
  </w:style>
  <w:style w:type="paragraph" w:customStyle="1" w:styleId="Naglwek1">
    <w:name w:val="Naglówek 1"/>
    <w:basedOn w:val="Normalny"/>
    <w:next w:val="Normalny"/>
    <w:rsid w:val="00752844"/>
    <w:pPr>
      <w:keepNext/>
      <w:keepLines/>
      <w:pageBreakBefore/>
      <w:adjustRightInd w:val="0"/>
      <w:spacing w:before="240"/>
    </w:pPr>
    <w:rPr>
      <w:rFonts w:ascii="Arial PL" w:hAnsi="Arial PL" w:cs="Arial,Bold"/>
      <w:b/>
      <w:bCs/>
      <w:color w:val="FF0000"/>
      <w:sz w:val="24"/>
      <w:szCs w:val="22"/>
      <w:u w:val="single"/>
      <w:lang w:val="en-GB" w:eastAsia="en-US"/>
    </w:rPr>
  </w:style>
  <w:style w:type="paragraph" w:customStyle="1" w:styleId="Naglwek3">
    <w:name w:val="Naglówek 3"/>
    <w:basedOn w:val="Normalny"/>
    <w:next w:val="Normalny"/>
    <w:rsid w:val="00752844"/>
    <w:pPr>
      <w:keepNext/>
      <w:numPr>
        <w:numId w:val="61"/>
      </w:numPr>
      <w:adjustRightInd w:val="0"/>
      <w:spacing w:before="120" w:after="120"/>
      <w:ind w:left="0" w:firstLine="0"/>
    </w:pPr>
    <w:rPr>
      <w:rFonts w:ascii="Arial PL" w:hAnsi="Arial PL" w:cs="Arial,Bold"/>
      <w:b/>
      <w:bCs/>
      <w:color w:val="FF0000"/>
      <w:sz w:val="22"/>
      <w:szCs w:val="22"/>
      <w:lang w:val="en-GB" w:eastAsia="en-US"/>
    </w:rPr>
  </w:style>
  <w:style w:type="paragraph" w:customStyle="1" w:styleId="Naglwekstrony">
    <w:name w:val="Naglówek strony"/>
    <w:basedOn w:val="Normalny"/>
    <w:rsid w:val="00752844"/>
    <w:pPr>
      <w:numPr>
        <w:numId w:val="62"/>
      </w:numPr>
      <w:tabs>
        <w:tab w:val="clear" w:pos="360"/>
        <w:tab w:val="center" w:pos="4153"/>
        <w:tab w:val="right" w:pos="8306"/>
      </w:tabs>
      <w:adjustRightInd w:val="0"/>
      <w:ind w:left="0" w:firstLine="0"/>
    </w:pPr>
    <w:rPr>
      <w:rFonts w:ascii="Arial PL" w:hAnsi="Arial PL" w:cs="Arial,Bold"/>
      <w:bCs/>
      <w:color w:val="FF0000"/>
      <w:sz w:val="22"/>
      <w:szCs w:val="22"/>
      <w:lang w:val="en-GB" w:eastAsia="en-US"/>
    </w:rPr>
  </w:style>
  <w:style w:type="paragraph" w:customStyle="1" w:styleId="listaw1">
    <w:name w:val="lista_w_1"/>
    <w:basedOn w:val="Normalny"/>
    <w:autoRedefine/>
    <w:rsid w:val="00752844"/>
    <w:pPr>
      <w:numPr>
        <w:numId w:val="63"/>
      </w:numPr>
      <w:tabs>
        <w:tab w:val="clear" w:pos="1065"/>
        <w:tab w:val="num" w:pos="720"/>
      </w:tabs>
      <w:adjustRightInd w:val="0"/>
      <w:spacing w:before="40"/>
      <w:ind w:left="720"/>
    </w:pPr>
    <w:rPr>
      <w:rFonts w:ascii="Arial Narrow" w:hAnsi="Arial Narrow" w:cs="Arial,Bold"/>
      <w:bCs/>
      <w:color w:val="FF0000"/>
      <w:sz w:val="22"/>
      <w:szCs w:val="22"/>
    </w:rPr>
  </w:style>
  <w:style w:type="paragraph" w:customStyle="1" w:styleId="Normyiprzepisy">
    <w:name w:val="Normy i przepisy"/>
    <w:basedOn w:val="Normalny"/>
    <w:rsid w:val="00752844"/>
    <w:pPr>
      <w:tabs>
        <w:tab w:val="num" w:pos="360"/>
        <w:tab w:val="num" w:pos="1065"/>
      </w:tabs>
      <w:adjustRightInd w:val="0"/>
      <w:spacing w:before="120" w:after="120" w:line="360" w:lineRule="auto"/>
      <w:ind w:left="360" w:hanging="360"/>
      <w:outlineLvl w:val="0"/>
    </w:pPr>
    <w:rPr>
      <w:rFonts w:cs="Arial,Bold"/>
      <w:bCs/>
      <w:color w:val="FF0000"/>
      <w:sz w:val="24"/>
      <w:szCs w:val="22"/>
      <w:lang w:eastAsia="en-US"/>
    </w:rPr>
  </w:style>
  <w:style w:type="paragraph" w:styleId="Listapunktowana">
    <w:name w:val="List Bullet"/>
    <w:basedOn w:val="Normalny"/>
    <w:autoRedefine/>
    <w:semiHidden/>
    <w:rsid w:val="00752844"/>
    <w:pPr>
      <w:adjustRightInd w:val="0"/>
      <w:ind w:left="360" w:hanging="360"/>
      <w:jc w:val="both"/>
    </w:pPr>
    <w:rPr>
      <w:rFonts w:ascii="Calibri" w:hAnsi="Calibri" w:cs="Arial,Bold"/>
      <w:bCs/>
      <w:color w:val="FF0000"/>
      <w:sz w:val="22"/>
      <w:szCs w:val="22"/>
      <w:lang w:eastAsia="en-US"/>
    </w:rPr>
  </w:style>
  <w:style w:type="paragraph" w:styleId="Adreszwrotnynakopercie">
    <w:name w:val="envelope return"/>
    <w:basedOn w:val="Normalny"/>
    <w:semiHidden/>
    <w:rsid w:val="00752844"/>
    <w:pPr>
      <w:adjustRightInd w:val="0"/>
    </w:pPr>
    <w:rPr>
      <w:rFonts w:cs="Arial,Bold"/>
      <w:bCs/>
      <w:color w:val="FF0000"/>
      <w:sz w:val="24"/>
      <w:szCs w:val="22"/>
    </w:rPr>
  </w:style>
  <w:style w:type="paragraph" w:styleId="Lista2">
    <w:name w:val="List 2"/>
    <w:basedOn w:val="Normalny"/>
    <w:semiHidden/>
    <w:rsid w:val="00752844"/>
    <w:pPr>
      <w:adjustRightInd w:val="0"/>
      <w:ind w:left="566" w:hanging="283"/>
      <w:jc w:val="both"/>
    </w:pPr>
    <w:rPr>
      <w:rFonts w:ascii="Calibri" w:hAnsi="Calibri" w:cs="Arial,Bold"/>
      <w:bCs/>
      <w:color w:val="FF0000"/>
      <w:sz w:val="22"/>
      <w:szCs w:val="22"/>
      <w:lang w:eastAsia="en-US"/>
    </w:rPr>
  </w:style>
  <w:style w:type="paragraph" w:styleId="Tekstprzypisukocowego">
    <w:name w:val="endnote text"/>
    <w:basedOn w:val="Normalny"/>
    <w:link w:val="TekstprzypisukocowegoZnak"/>
    <w:semiHidden/>
    <w:rsid w:val="00752844"/>
    <w:pPr>
      <w:adjustRightInd w:val="0"/>
    </w:pPr>
    <w:rPr>
      <w:rFonts w:ascii="Arial PL" w:hAnsi="Arial PL"/>
    </w:rPr>
  </w:style>
  <w:style w:type="character" w:customStyle="1" w:styleId="TekstprzypisukocowegoZnak">
    <w:name w:val="Tekst przypisu końcowego Znak"/>
    <w:basedOn w:val="Domylnaczcionkaakapitu"/>
    <w:link w:val="Tekstprzypisukocowego"/>
    <w:semiHidden/>
    <w:rsid w:val="00752844"/>
    <w:rPr>
      <w:rFonts w:ascii="Arial PL" w:eastAsia="Times New Roman" w:hAnsi="Arial PL"/>
    </w:rPr>
  </w:style>
  <w:style w:type="paragraph" w:customStyle="1" w:styleId="WW-NormalIndent">
    <w:name w:val="WW-Normal Indent"/>
    <w:basedOn w:val="Normalny"/>
    <w:rsid w:val="00752844"/>
    <w:pPr>
      <w:suppressAutoHyphens/>
      <w:overflowPunct w:val="0"/>
      <w:adjustRightInd w:val="0"/>
      <w:ind w:left="1418"/>
      <w:textAlignment w:val="baseline"/>
    </w:pPr>
    <w:rPr>
      <w:rFonts w:ascii="Arial PL" w:hAnsi="Arial PL" w:cs="Arial,Bold"/>
      <w:bCs/>
      <w:color w:val="FF0000"/>
      <w:sz w:val="22"/>
      <w:szCs w:val="22"/>
      <w:lang w:eastAsia="en-US"/>
    </w:rPr>
  </w:style>
  <w:style w:type="paragraph" w:customStyle="1" w:styleId="WW-BodyText3">
    <w:name w:val="WW-Body Text 3"/>
    <w:basedOn w:val="Normalny"/>
    <w:rsid w:val="00752844"/>
    <w:pPr>
      <w:suppressAutoHyphens/>
      <w:overflowPunct w:val="0"/>
      <w:adjustRightInd w:val="0"/>
      <w:textAlignment w:val="baseline"/>
    </w:pPr>
    <w:rPr>
      <w:rFonts w:ascii="Calibri" w:hAnsi="Calibri" w:cs="Arial,Bold"/>
      <w:bCs/>
      <w:color w:val="FF0000"/>
      <w:sz w:val="22"/>
      <w:szCs w:val="22"/>
      <w:lang w:eastAsia="en-US"/>
    </w:rPr>
  </w:style>
  <w:style w:type="paragraph" w:customStyle="1" w:styleId="xl24">
    <w:name w:val="xl24"/>
    <w:basedOn w:val="Normalny"/>
    <w:rsid w:val="00752844"/>
    <w:pPr>
      <w:pBdr>
        <w:left w:val="single" w:sz="4" w:space="0" w:color="auto"/>
        <w:right w:val="single" w:sz="4" w:space="0" w:color="auto"/>
      </w:pBdr>
      <w:adjustRightInd w:val="0"/>
      <w:spacing w:before="100" w:beforeAutospacing="1" w:after="100" w:afterAutospacing="1"/>
      <w:jc w:val="right"/>
    </w:pPr>
    <w:rPr>
      <w:rFonts w:ascii="Calibri" w:eastAsia="Arial Unicode MS" w:hAnsi="Calibri" w:cs="Arial"/>
      <w:bCs/>
      <w:color w:val="FF0000"/>
      <w:sz w:val="22"/>
      <w:szCs w:val="22"/>
      <w:lang w:val="en-US" w:eastAsia="en-US"/>
    </w:rPr>
  </w:style>
  <w:style w:type="paragraph" w:customStyle="1" w:styleId="xl25">
    <w:name w:val="xl25"/>
    <w:basedOn w:val="Normalny"/>
    <w:rsid w:val="00752844"/>
    <w:pPr>
      <w:pBdr>
        <w:left w:val="single" w:sz="4" w:space="0" w:color="auto"/>
        <w:right w:val="single" w:sz="4" w:space="0" w:color="auto"/>
      </w:pBdr>
      <w:adjustRightInd w:val="0"/>
      <w:spacing w:before="100" w:beforeAutospacing="1" w:after="100" w:afterAutospacing="1"/>
      <w:textAlignment w:val="top"/>
    </w:pPr>
    <w:rPr>
      <w:rFonts w:ascii="Calibri" w:eastAsia="Arial Unicode MS" w:hAnsi="Calibri" w:cs="Arial"/>
      <w:b/>
      <w:bCs/>
      <w:color w:val="FF0000"/>
      <w:sz w:val="22"/>
      <w:szCs w:val="22"/>
      <w:lang w:val="en-US" w:eastAsia="en-US"/>
    </w:rPr>
  </w:style>
  <w:style w:type="paragraph" w:customStyle="1" w:styleId="xl26">
    <w:name w:val="xl26"/>
    <w:basedOn w:val="Normalny"/>
    <w:rsid w:val="00752844"/>
    <w:pPr>
      <w:pBdr>
        <w:left w:val="single" w:sz="4" w:space="0" w:color="auto"/>
        <w:bottom w:val="double" w:sz="6" w:space="0" w:color="auto"/>
        <w:right w:val="single" w:sz="4" w:space="0" w:color="auto"/>
      </w:pBdr>
      <w:shd w:val="clear" w:color="auto" w:fill="C0C0C0"/>
      <w:adjustRightInd w:val="0"/>
      <w:spacing w:before="100" w:beforeAutospacing="1" w:after="100" w:afterAutospacing="1"/>
      <w:jc w:val="right"/>
      <w:textAlignment w:val="top"/>
    </w:pPr>
    <w:rPr>
      <w:rFonts w:ascii="Calibri" w:eastAsia="Arial Unicode MS" w:hAnsi="Calibri" w:cs="Arial"/>
      <w:b/>
      <w:bCs/>
      <w:color w:val="FF0000"/>
      <w:sz w:val="22"/>
      <w:szCs w:val="22"/>
      <w:lang w:val="en-US" w:eastAsia="en-US"/>
    </w:rPr>
  </w:style>
  <w:style w:type="paragraph" w:customStyle="1" w:styleId="xl27">
    <w:name w:val="xl27"/>
    <w:basedOn w:val="Normalny"/>
    <w:rsid w:val="00752844"/>
    <w:pPr>
      <w:pBdr>
        <w:left w:val="single" w:sz="4" w:space="0" w:color="auto"/>
        <w:right w:val="single" w:sz="4" w:space="0" w:color="auto"/>
      </w:pBdr>
      <w:adjustRightInd w:val="0"/>
      <w:spacing w:before="100" w:beforeAutospacing="1" w:after="100" w:afterAutospacing="1"/>
      <w:jc w:val="right"/>
      <w:textAlignment w:val="top"/>
    </w:pPr>
    <w:rPr>
      <w:rFonts w:ascii="Calibri" w:eastAsia="Arial Unicode MS" w:hAnsi="Calibri" w:cs="Arial"/>
      <w:b/>
      <w:bCs/>
      <w:color w:val="FF0000"/>
      <w:sz w:val="22"/>
      <w:szCs w:val="22"/>
      <w:lang w:val="en-US" w:eastAsia="en-US"/>
    </w:rPr>
  </w:style>
  <w:style w:type="paragraph" w:customStyle="1" w:styleId="xl28">
    <w:name w:val="xl28"/>
    <w:basedOn w:val="Normalny"/>
    <w:rsid w:val="00752844"/>
    <w:pPr>
      <w:pBdr>
        <w:top w:val="single" w:sz="4" w:space="0" w:color="auto"/>
        <w:left w:val="single" w:sz="4" w:space="0" w:color="auto"/>
        <w:bottom w:val="single" w:sz="4" w:space="0" w:color="auto"/>
        <w:right w:val="single" w:sz="4" w:space="0" w:color="auto"/>
      </w:pBdr>
      <w:shd w:val="clear" w:color="auto" w:fill="C0C0C0"/>
      <w:adjustRightInd w:val="0"/>
      <w:spacing w:before="100" w:beforeAutospacing="1" w:after="100" w:afterAutospacing="1"/>
      <w:jc w:val="right"/>
    </w:pPr>
    <w:rPr>
      <w:rFonts w:ascii="Calibri" w:eastAsia="Arial Unicode MS" w:hAnsi="Calibri" w:cs="Arial"/>
      <w:bCs/>
      <w:color w:val="FF0000"/>
      <w:sz w:val="22"/>
      <w:szCs w:val="22"/>
      <w:lang w:val="en-US" w:eastAsia="en-US"/>
    </w:rPr>
  </w:style>
  <w:style w:type="paragraph" w:customStyle="1" w:styleId="xl29">
    <w:name w:val="xl29"/>
    <w:basedOn w:val="Normalny"/>
    <w:rsid w:val="00752844"/>
    <w:pPr>
      <w:pBdr>
        <w:top w:val="single" w:sz="4" w:space="0" w:color="auto"/>
        <w:left w:val="single" w:sz="4" w:space="0" w:color="auto"/>
        <w:bottom w:val="single" w:sz="4" w:space="0" w:color="auto"/>
        <w:right w:val="single" w:sz="4" w:space="0" w:color="auto"/>
      </w:pBdr>
      <w:shd w:val="clear" w:color="auto" w:fill="C0C0C0"/>
      <w:adjustRightInd w:val="0"/>
      <w:spacing w:before="100" w:beforeAutospacing="1" w:after="100" w:afterAutospacing="1"/>
      <w:textAlignment w:val="top"/>
    </w:pPr>
    <w:rPr>
      <w:rFonts w:ascii="Calibri" w:eastAsia="Arial Unicode MS" w:hAnsi="Calibri" w:cs="Arial"/>
      <w:b/>
      <w:bCs/>
      <w:color w:val="FF0000"/>
      <w:sz w:val="22"/>
      <w:szCs w:val="22"/>
      <w:lang w:val="en-US" w:eastAsia="en-US"/>
    </w:rPr>
  </w:style>
  <w:style w:type="paragraph" w:customStyle="1" w:styleId="xl30">
    <w:name w:val="xl30"/>
    <w:basedOn w:val="Normalny"/>
    <w:rsid w:val="00752844"/>
    <w:pPr>
      <w:pBdr>
        <w:top w:val="single" w:sz="4" w:space="0" w:color="auto"/>
        <w:left w:val="single" w:sz="4" w:space="0" w:color="auto"/>
        <w:bottom w:val="single" w:sz="4" w:space="0" w:color="auto"/>
        <w:right w:val="single" w:sz="4" w:space="0" w:color="auto"/>
      </w:pBdr>
      <w:shd w:val="clear" w:color="auto" w:fill="C0C0C0"/>
      <w:adjustRightInd w:val="0"/>
      <w:spacing w:before="100" w:beforeAutospacing="1" w:after="100" w:afterAutospacing="1"/>
      <w:jc w:val="right"/>
      <w:textAlignment w:val="top"/>
    </w:pPr>
    <w:rPr>
      <w:rFonts w:ascii="Calibri" w:eastAsia="Arial Unicode MS" w:hAnsi="Calibri" w:cs="Arial"/>
      <w:b/>
      <w:bCs/>
      <w:color w:val="FF0000"/>
      <w:sz w:val="22"/>
      <w:szCs w:val="22"/>
      <w:lang w:val="en-US" w:eastAsia="en-US"/>
    </w:rPr>
  </w:style>
  <w:style w:type="paragraph" w:customStyle="1" w:styleId="xl31">
    <w:name w:val="xl31"/>
    <w:basedOn w:val="Normalny"/>
    <w:rsid w:val="00752844"/>
    <w:pPr>
      <w:pBdr>
        <w:left w:val="single" w:sz="4" w:space="0" w:color="auto"/>
        <w:right w:val="single" w:sz="4" w:space="0" w:color="auto"/>
      </w:pBdr>
      <w:shd w:val="clear" w:color="auto" w:fill="FFFFFF"/>
      <w:adjustRightInd w:val="0"/>
      <w:spacing w:before="100" w:beforeAutospacing="1" w:after="100" w:afterAutospacing="1"/>
      <w:textAlignment w:val="top"/>
    </w:pPr>
    <w:rPr>
      <w:rFonts w:ascii="Calibri" w:eastAsia="Arial Unicode MS" w:hAnsi="Calibri" w:cs="Arial"/>
      <w:b/>
      <w:bCs/>
      <w:color w:val="FF0000"/>
      <w:sz w:val="22"/>
      <w:szCs w:val="22"/>
      <w:lang w:val="en-US" w:eastAsia="en-US"/>
    </w:rPr>
  </w:style>
  <w:style w:type="paragraph" w:customStyle="1" w:styleId="xl32">
    <w:name w:val="xl32"/>
    <w:basedOn w:val="Normalny"/>
    <w:rsid w:val="00752844"/>
    <w:pPr>
      <w:pBdr>
        <w:left w:val="single" w:sz="4" w:space="0" w:color="auto"/>
        <w:right w:val="single" w:sz="4" w:space="0" w:color="auto"/>
      </w:pBdr>
      <w:shd w:val="clear" w:color="auto" w:fill="FFFFFF"/>
      <w:adjustRightInd w:val="0"/>
      <w:spacing w:before="100" w:beforeAutospacing="1" w:after="100" w:afterAutospacing="1"/>
      <w:jc w:val="right"/>
    </w:pPr>
    <w:rPr>
      <w:rFonts w:ascii="Calibri" w:eastAsia="Arial Unicode MS" w:hAnsi="Calibri" w:cs="Arial"/>
      <w:bCs/>
      <w:color w:val="FF0000"/>
      <w:sz w:val="22"/>
      <w:szCs w:val="22"/>
      <w:lang w:val="en-US" w:eastAsia="en-US"/>
    </w:rPr>
  </w:style>
  <w:style w:type="paragraph" w:customStyle="1" w:styleId="xl33">
    <w:name w:val="xl33"/>
    <w:basedOn w:val="Normalny"/>
    <w:rsid w:val="00752844"/>
    <w:pPr>
      <w:pBdr>
        <w:top w:val="single" w:sz="4" w:space="0" w:color="auto"/>
        <w:left w:val="single" w:sz="4" w:space="0" w:color="auto"/>
        <w:bottom w:val="single" w:sz="4" w:space="0" w:color="auto"/>
        <w:right w:val="single" w:sz="4" w:space="0" w:color="auto"/>
      </w:pBdr>
      <w:shd w:val="clear" w:color="auto" w:fill="C0C0C0"/>
      <w:adjustRightInd w:val="0"/>
      <w:spacing w:before="100" w:beforeAutospacing="1" w:after="100" w:afterAutospacing="1"/>
      <w:jc w:val="center"/>
      <w:textAlignment w:val="top"/>
    </w:pPr>
    <w:rPr>
      <w:rFonts w:ascii="Calibri" w:eastAsia="Arial Unicode MS" w:hAnsi="Calibri" w:cs="Arial"/>
      <w:b/>
      <w:bCs/>
      <w:color w:val="FF0000"/>
      <w:sz w:val="22"/>
      <w:szCs w:val="22"/>
      <w:lang w:val="en-US" w:eastAsia="en-US"/>
    </w:rPr>
  </w:style>
  <w:style w:type="paragraph" w:customStyle="1" w:styleId="xl34">
    <w:name w:val="xl34"/>
    <w:basedOn w:val="Normalny"/>
    <w:rsid w:val="00752844"/>
    <w:pPr>
      <w:pBdr>
        <w:top w:val="single" w:sz="4" w:space="0" w:color="auto"/>
        <w:left w:val="single" w:sz="4" w:space="0" w:color="auto"/>
        <w:bottom w:val="single" w:sz="4" w:space="0" w:color="auto"/>
        <w:right w:val="single" w:sz="4" w:space="0" w:color="auto"/>
      </w:pBdr>
      <w:shd w:val="clear" w:color="auto" w:fill="C0C0C0"/>
      <w:adjustRightInd w:val="0"/>
      <w:spacing w:before="100" w:beforeAutospacing="1" w:after="100" w:afterAutospacing="1"/>
      <w:jc w:val="right"/>
    </w:pPr>
    <w:rPr>
      <w:rFonts w:ascii="Calibri" w:eastAsia="Arial Unicode MS" w:hAnsi="Calibri" w:cs="Arial"/>
      <w:b/>
      <w:bCs/>
      <w:color w:val="FF0000"/>
      <w:sz w:val="22"/>
      <w:szCs w:val="22"/>
      <w:lang w:val="en-US" w:eastAsia="en-US"/>
    </w:rPr>
  </w:style>
  <w:style w:type="paragraph" w:customStyle="1" w:styleId="xl35">
    <w:name w:val="xl35"/>
    <w:basedOn w:val="Normalny"/>
    <w:rsid w:val="00752844"/>
    <w:pPr>
      <w:pBdr>
        <w:top w:val="single" w:sz="4" w:space="0" w:color="C0C0C0"/>
        <w:left w:val="single" w:sz="4" w:space="0" w:color="auto"/>
        <w:bottom w:val="single" w:sz="4" w:space="0" w:color="C0C0C0"/>
        <w:right w:val="single" w:sz="4" w:space="0" w:color="auto"/>
      </w:pBdr>
      <w:adjustRightInd w:val="0"/>
      <w:spacing w:before="100" w:beforeAutospacing="1" w:after="100" w:afterAutospacing="1"/>
      <w:jc w:val="right"/>
    </w:pPr>
    <w:rPr>
      <w:rFonts w:ascii="Calibri" w:eastAsia="Arial Unicode MS" w:hAnsi="Calibri" w:cs="Arial"/>
      <w:bCs/>
      <w:color w:val="FF0000"/>
      <w:sz w:val="22"/>
      <w:szCs w:val="22"/>
      <w:lang w:val="en-US" w:eastAsia="en-US"/>
    </w:rPr>
  </w:style>
  <w:style w:type="paragraph" w:customStyle="1" w:styleId="xl36">
    <w:name w:val="xl36"/>
    <w:basedOn w:val="Normalny"/>
    <w:rsid w:val="00752844"/>
    <w:pPr>
      <w:pBdr>
        <w:top w:val="single" w:sz="4" w:space="0" w:color="C0C0C0"/>
        <w:left w:val="single" w:sz="4" w:space="0" w:color="auto"/>
        <w:bottom w:val="single" w:sz="4" w:space="0" w:color="C0C0C0"/>
        <w:right w:val="single" w:sz="4" w:space="0" w:color="auto"/>
      </w:pBdr>
      <w:adjustRightInd w:val="0"/>
      <w:spacing w:before="100" w:beforeAutospacing="1" w:after="100" w:afterAutospacing="1"/>
      <w:jc w:val="right"/>
      <w:textAlignment w:val="top"/>
    </w:pPr>
    <w:rPr>
      <w:rFonts w:ascii="Calibri" w:eastAsia="Arial Unicode MS" w:hAnsi="Calibri" w:cs="Arial"/>
      <w:bCs/>
      <w:color w:val="FF0000"/>
      <w:sz w:val="22"/>
      <w:szCs w:val="22"/>
      <w:lang w:val="en-US" w:eastAsia="en-US"/>
    </w:rPr>
  </w:style>
  <w:style w:type="paragraph" w:customStyle="1" w:styleId="xl37">
    <w:name w:val="xl37"/>
    <w:basedOn w:val="Normalny"/>
    <w:rsid w:val="00752844"/>
    <w:pPr>
      <w:pBdr>
        <w:top w:val="single" w:sz="4" w:space="0" w:color="C0C0C0"/>
        <w:left w:val="single" w:sz="4" w:space="0" w:color="auto"/>
        <w:bottom w:val="single" w:sz="4" w:space="0" w:color="C0C0C0"/>
        <w:right w:val="single" w:sz="4" w:space="0" w:color="auto"/>
      </w:pBdr>
      <w:adjustRightInd w:val="0"/>
      <w:spacing w:before="100" w:beforeAutospacing="1" w:after="100" w:afterAutospacing="1"/>
      <w:jc w:val="right"/>
      <w:textAlignment w:val="top"/>
    </w:pPr>
    <w:rPr>
      <w:rFonts w:ascii="Calibri" w:eastAsia="Arial Unicode MS" w:hAnsi="Calibri" w:cs="Arial"/>
      <w:bCs/>
      <w:color w:val="FF0000"/>
      <w:sz w:val="22"/>
      <w:szCs w:val="22"/>
      <w:lang w:val="en-US" w:eastAsia="en-US"/>
    </w:rPr>
  </w:style>
  <w:style w:type="paragraph" w:customStyle="1" w:styleId="xl38">
    <w:name w:val="xl38"/>
    <w:basedOn w:val="Normalny"/>
    <w:rsid w:val="00752844"/>
    <w:pPr>
      <w:pBdr>
        <w:top w:val="single" w:sz="4" w:space="0" w:color="C0C0C0"/>
        <w:left w:val="single" w:sz="4" w:space="0" w:color="auto"/>
        <w:bottom w:val="double" w:sz="6" w:space="0" w:color="auto"/>
        <w:right w:val="single" w:sz="4" w:space="0" w:color="auto"/>
      </w:pBdr>
      <w:adjustRightInd w:val="0"/>
      <w:spacing w:before="100" w:beforeAutospacing="1" w:after="100" w:afterAutospacing="1"/>
      <w:jc w:val="right"/>
    </w:pPr>
    <w:rPr>
      <w:rFonts w:ascii="Calibri" w:eastAsia="Arial Unicode MS" w:hAnsi="Calibri" w:cs="Arial"/>
      <w:bCs/>
      <w:color w:val="FF0000"/>
      <w:sz w:val="22"/>
      <w:szCs w:val="22"/>
      <w:lang w:val="en-US" w:eastAsia="en-US"/>
    </w:rPr>
  </w:style>
  <w:style w:type="paragraph" w:customStyle="1" w:styleId="xl39">
    <w:name w:val="xl39"/>
    <w:basedOn w:val="Normalny"/>
    <w:rsid w:val="00752844"/>
    <w:pPr>
      <w:pBdr>
        <w:top w:val="single" w:sz="4" w:space="0" w:color="C0C0C0"/>
        <w:left w:val="single" w:sz="4" w:space="0" w:color="auto"/>
        <w:bottom w:val="double" w:sz="6" w:space="0" w:color="auto"/>
        <w:right w:val="single" w:sz="4" w:space="0" w:color="auto"/>
      </w:pBdr>
      <w:adjustRightInd w:val="0"/>
      <w:spacing w:before="100" w:beforeAutospacing="1" w:after="100" w:afterAutospacing="1"/>
      <w:jc w:val="right"/>
      <w:textAlignment w:val="top"/>
    </w:pPr>
    <w:rPr>
      <w:rFonts w:ascii="Calibri" w:eastAsia="Arial Unicode MS" w:hAnsi="Calibri" w:cs="Arial"/>
      <w:bCs/>
      <w:color w:val="FF0000"/>
      <w:sz w:val="22"/>
      <w:szCs w:val="22"/>
      <w:lang w:val="en-US" w:eastAsia="en-US"/>
    </w:rPr>
  </w:style>
  <w:style w:type="paragraph" w:customStyle="1" w:styleId="xl40">
    <w:name w:val="xl40"/>
    <w:basedOn w:val="Normalny"/>
    <w:rsid w:val="00752844"/>
    <w:pPr>
      <w:pBdr>
        <w:left w:val="single" w:sz="4" w:space="0" w:color="auto"/>
        <w:bottom w:val="double" w:sz="6" w:space="0" w:color="auto"/>
        <w:right w:val="single" w:sz="4" w:space="0" w:color="auto"/>
      </w:pBdr>
      <w:shd w:val="clear" w:color="auto" w:fill="C0C0C0"/>
      <w:adjustRightInd w:val="0"/>
      <w:spacing w:before="100" w:beforeAutospacing="1" w:after="100" w:afterAutospacing="1"/>
      <w:jc w:val="right"/>
    </w:pPr>
    <w:rPr>
      <w:rFonts w:ascii="Calibri" w:eastAsia="Arial Unicode MS" w:hAnsi="Calibri" w:cs="Arial"/>
      <w:b/>
      <w:bCs/>
      <w:color w:val="FF0000"/>
      <w:sz w:val="22"/>
      <w:szCs w:val="22"/>
      <w:lang w:val="en-US" w:eastAsia="en-US"/>
    </w:rPr>
  </w:style>
  <w:style w:type="paragraph" w:customStyle="1" w:styleId="xl41">
    <w:name w:val="xl41"/>
    <w:basedOn w:val="Normalny"/>
    <w:rsid w:val="00752844"/>
    <w:pPr>
      <w:pBdr>
        <w:left w:val="single" w:sz="4" w:space="0" w:color="auto"/>
        <w:bottom w:val="single" w:sz="4" w:space="0" w:color="969696"/>
        <w:right w:val="single" w:sz="4" w:space="0" w:color="auto"/>
      </w:pBdr>
      <w:adjustRightInd w:val="0"/>
      <w:spacing w:before="100" w:beforeAutospacing="1" w:after="100" w:afterAutospacing="1"/>
      <w:jc w:val="right"/>
    </w:pPr>
    <w:rPr>
      <w:rFonts w:ascii="Calibri" w:eastAsia="Arial Unicode MS" w:hAnsi="Calibri" w:cs="Arial"/>
      <w:bCs/>
      <w:color w:val="FF0000"/>
      <w:sz w:val="22"/>
      <w:szCs w:val="22"/>
      <w:lang w:val="en-US" w:eastAsia="en-US"/>
    </w:rPr>
  </w:style>
  <w:style w:type="paragraph" w:customStyle="1" w:styleId="xl42">
    <w:name w:val="xl42"/>
    <w:basedOn w:val="Normalny"/>
    <w:rsid w:val="00752844"/>
    <w:pPr>
      <w:pBdr>
        <w:left w:val="single" w:sz="4" w:space="0" w:color="auto"/>
        <w:bottom w:val="single" w:sz="4" w:space="0" w:color="969696"/>
        <w:right w:val="single" w:sz="4" w:space="0" w:color="auto"/>
      </w:pBdr>
      <w:adjustRightInd w:val="0"/>
      <w:spacing w:before="100" w:beforeAutospacing="1" w:after="100" w:afterAutospacing="1"/>
      <w:jc w:val="right"/>
      <w:textAlignment w:val="top"/>
    </w:pPr>
    <w:rPr>
      <w:rFonts w:ascii="Calibri" w:eastAsia="Arial Unicode MS" w:hAnsi="Calibri" w:cs="Arial"/>
      <w:bCs/>
      <w:color w:val="FF0000"/>
      <w:sz w:val="22"/>
      <w:szCs w:val="22"/>
      <w:lang w:val="en-US" w:eastAsia="en-US"/>
    </w:rPr>
  </w:style>
  <w:style w:type="paragraph" w:customStyle="1" w:styleId="xl43">
    <w:name w:val="xl43"/>
    <w:basedOn w:val="Normalny"/>
    <w:rsid w:val="00752844"/>
    <w:pPr>
      <w:pBdr>
        <w:left w:val="single" w:sz="4" w:space="0" w:color="auto"/>
        <w:bottom w:val="single" w:sz="4" w:space="0" w:color="969696"/>
        <w:right w:val="single" w:sz="4" w:space="0" w:color="auto"/>
      </w:pBdr>
      <w:adjustRightInd w:val="0"/>
      <w:spacing w:before="100" w:beforeAutospacing="1" w:after="100" w:afterAutospacing="1"/>
      <w:jc w:val="right"/>
      <w:textAlignment w:val="top"/>
    </w:pPr>
    <w:rPr>
      <w:rFonts w:ascii="Calibri" w:eastAsia="Arial Unicode MS" w:hAnsi="Calibri" w:cs="Arial"/>
      <w:bCs/>
      <w:color w:val="FF0000"/>
      <w:sz w:val="22"/>
      <w:szCs w:val="22"/>
      <w:lang w:val="en-US" w:eastAsia="en-US"/>
    </w:rPr>
  </w:style>
  <w:style w:type="paragraph" w:customStyle="1" w:styleId="xl44">
    <w:name w:val="xl44"/>
    <w:basedOn w:val="Normalny"/>
    <w:rsid w:val="00752844"/>
    <w:pPr>
      <w:pBdr>
        <w:top w:val="single" w:sz="4" w:space="0" w:color="969696"/>
        <w:left w:val="single" w:sz="4" w:space="0" w:color="auto"/>
        <w:bottom w:val="single" w:sz="4" w:space="0" w:color="969696"/>
        <w:right w:val="single" w:sz="4" w:space="0" w:color="auto"/>
      </w:pBdr>
      <w:adjustRightInd w:val="0"/>
      <w:spacing w:before="100" w:beforeAutospacing="1" w:after="100" w:afterAutospacing="1"/>
      <w:jc w:val="right"/>
    </w:pPr>
    <w:rPr>
      <w:rFonts w:ascii="Calibri" w:eastAsia="Arial Unicode MS" w:hAnsi="Calibri" w:cs="Arial"/>
      <w:bCs/>
      <w:color w:val="FF0000"/>
      <w:sz w:val="22"/>
      <w:szCs w:val="22"/>
      <w:lang w:val="en-US" w:eastAsia="en-US"/>
    </w:rPr>
  </w:style>
  <w:style w:type="paragraph" w:customStyle="1" w:styleId="xl45">
    <w:name w:val="xl45"/>
    <w:basedOn w:val="Normalny"/>
    <w:rsid w:val="00752844"/>
    <w:pPr>
      <w:pBdr>
        <w:top w:val="single" w:sz="4" w:space="0" w:color="969696"/>
        <w:left w:val="single" w:sz="4" w:space="0" w:color="auto"/>
        <w:bottom w:val="single" w:sz="4" w:space="0" w:color="969696"/>
        <w:right w:val="single" w:sz="4" w:space="0" w:color="auto"/>
      </w:pBdr>
      <w:adjustRightInd w:val="0"/>
      <w:spacing w:before="100" w:beforeAutospacing="1" w:after="100" w:afterAutospacing="1"/>
      <w:jc w:val="right"/>
      <w:textAlignment w:val="top"/>
    </w:pPr>
    <w:rPr>
      <w:rFonts w:ascii="Calibri" w:eastAsia="Arial Unicode MS" w:hAnsi="Calibri" w:cs="Arial"/>
      <w:bCs/>
      <w:color w:val="FF0000"/>
      <w:sz w:val="22"/>
      <w:szCs w:val="22"/>
      <w:lang w:val="en-US" w:eastAsia="en-US"/>
    </w:rPr>
  </w:style>
  <w:style w:type="paragraph" w:customStyle="1" w:styleId="xl46">
    <w:name w:val="xl46"/>
    <w:basedOn w:val="Normalny"/>
    <w:rsid w:val="00752844"/>
    <w:pPr>
      <w:pBdr>
        <w:top w:val="single" w:sz="4" w:space="0" w:color="969696"/>
        <w:left w:val="single" w:sz="4" w:space="0" w:color="auto"/>
        <w:bottom w:val="single" w:sz="4" w:space="0" w:color="969696"/>
        <w:right w:val="single" w:sz="4" w:space="0" w:color="auto"/>
      </w:pBdr>
      <w:adjustRightInd w:val="0"/>
      <w:spacing w:before="100" w:beforeAutospacing="1" w:after="100" w:afterAutospacing="1"/>
      <w:jc w:val="right"/>
      <w:textAlignment w:val="top"/>
    </w:pPr>
    <w:rPr>
      <w:rFonts w:ascii="Calibri" w:eastAsia="Arial Unicode MS" w:hAnsi="Calibri" w:cs="Arial"/>
      <w:bCs/>
      <w:color w:val="FF0000"/>
      <w:sz w:val="22"/>
      <w:szCs w:val="22"/>
      <w:lang w:val="en-US" w:eastAsia="en-US"/>
    </w:rPr>
  </w:style>
  <w:style w:type="paragraph" w:customStyle="1" w:styleId="xl47">
    <w:name w:val="xl47"/>
    <w:basedOn w:val="Normalny"/>
    <w:rsid w:val="00752844"/>
    <w:pPr>
      <w:pBdr>
        <w:top w:val="single" w:sz="4" w:space="0" w:color="C0C0C0"/>
        <w:left w:val="single" w:sz="4" w:space="0" w:color="auto"/>
        <w:bottom w:val="single" w:sz="4" w:space="0" w:color="C0C0C0"/>
        <w:right w:val="single" w:sz="4" w:space="0" w:color="auto"/>
      </w:pBdr>
      <w:shd w:val="clear" w:color="auto" w:fill="FFFFFF"/>
      <w:adjustRightInd w:val="0"/>
      <w:spacing w:before="100" w:beforeAutospacing="1" w:after="100" w:afterAutospacing="1"/>
      <w:jc w:val="right"/>
    </w:pPr>
    <w:rPr>
      <w:rFonts w:ascii="Calibri" w:eastAsia="Arial Unicode MS" w:hAnsi="Calibri" w:cs="Arial"/>
      <w:bCs/>
      <w:color w:val="FF0000"/>
      <w:sz w:val="22"/>
      <w:szCs w:val="22"/>
      <w:lang w:val="en-US" w:eastAsia="en-US"/>
    </w:rPr>
  </w:style>
  <w:style w:type="paragraph" w:customStyle="1" w:styleId="xl48">
    <w:name w:val="xl48"/>
    <w:basedOn w:val="Normalny"/>
    <w:rsid w:val="00752844"/>
    <w:pPr>
      <w:pBdr>
        <w:top w:val="single" w:sz="4" w:space="0" w:color="C0C0C0"/>
        <w:left w:val="single" w:sz="4" w:space="0" w:color="auto"/>
        <w:bottom w:val="single" w:sz="4" w:space="0" w:color="C0C0C0"/>
        <w:right w:val="single" w:sz="4" w:space="0" w:color="auto"/>
      </w:pBdr>
      <w:shd w:val="clear" w:color="auto" w:fill="FFFFFF"/>
      <w:adjustRightInd w:val="0"/>
      <w:spacing w:before="100" w:beforeAutospacing="1" w:after="100" w:afterAutospacing="1"/>
      <w:jc w:val="right"/>
      <w:textAlignment w:val="top"/>
    </w:pPr>
    <w:rPr>
      <w:rFonts w:ascii="Calibri" w:eastAsia="Arial Unicode MS" w:hAnsi="Calibri" w:cs="Arial"/>
      <w:bCs/>
      <w:color w:val="FF0000"/>
      <w:sz w:val="22"/>
      <w:szCs w:val="22"/>
      <w:lang w:val="en-US" w:eastAsia="en-US"/>
    </w:rPr>
  </w:style>
  <w:style w:type="paragraph" w:customStyle="1" w:styleId="xl49">
    <w:name w:val="xl49"/>
    <w:basedOn w:val="Normalny"/>
    <w:rsid w:val="00752844"/>
    <w:pPr>
      <w:pBdr>
        <w:left w:val="single" w:sz="4" w:space="0" w:color="auto"/>
        <w:bottom w:val="single" w:sz="4" w:space="0" w:color="auto"/>
        <w:right w:val="single" w:sz="4" w:space="0" w:color="auto"/>
      </w:pBdr>
      <w:adjustRightInd w:val="0"/>
      <w:spacing w:before="100" w:beforeAutospacing="1" w:after="100" w:afterAutospacing="1"/>
      <w:jc w:val="right"/>
    </w:pPr>
    <w:rPr>
      <w:rFonts w:ascii="Calibri" w:eastAsia="Arial Unicode MS" w:hAnsi="Calibri" w:cs="Arial"/>
      <w:bCs/>
      <w:color w:val="FF0000"/>
      <w:sz w:val="22"/>
      <w:szCs w:val="22"/>
      <w:lang w:val="en-US" w:eastAsia="en-US"/>
    </w:rPr>
  </w:style>
  <w:style w:type="paragraph" w:customStyle="1" w:styleId="Podstawaprawna">
    <w:name w:val="Podstawa prawna"/>
    <w:basedOn w:val="Normalny"/>
    <w:next w:val="Normalny"/>
    <w:rsid w:val="00752844"/>
    <w:pPr>
      <w:adjustRightInd w:val="0"/>
      <w:ind w:left="425" w:hanging="425"/>
      <w:jc w:val="both"/>
    </w:pPr>
    <w:rPr>
      <w:rFonts w:ascii="Calibri" w:hAnsi="Calibri" w:cs="Arial,Bold"/>
      <w:bCs/>
      <w:color w:val="FF0000"/>
      <w:sz w:val="22"/>
      <w:szCs w:val="22"/>
    </w:rPr>
  </w:style>
  <w:style w:type="paragraph" w:customStyle="1" w:styleId="description1">
    <w:name w:val="description1"/>
    <w:basedOn w:val="Normalny"/>
    <w:rsid w:val="00752844"/>
    <w:pPr>
      <w:adjustRightInd w:val="0"/>
      <w:spacing w:after="38"/>
      <w:ind w:right="125" w:firstLine="125"/>
      <w:jc w:val="both"/>
    </w:pPr>
    <w:rPr>
      <w:rFonts w:ascii="Trebuchet MS" w:hAnsi="Trebuchet MS" w:cs="Arial,Bold"/>
      <w:bCs/>
      <w:color w:val="4C4C4C"/>
      <w:sz w:val="18"/>
      <w:szCs w:val="18"/>
    </w:rPr>
  </w:style>
  <w:style w:type="paragraph" w:customStyle="1" w:styleId="NormalnyWeb1">
    <w:name w:val="Normalny (Web)1"/>
    <w:basedOn w:val="Normalny"/>
    <w:rsid w:val="00752844"/>
    <w:pPr>
      <w:suppressAutoHyphens/>
      <w:adjustRightInd w:val="0"/>
      <w:spacing w:before="280" w:after="280"/>
    </w:pPr>
    <w:rPr>
      <w:rFonts w:cs="Arial,Bold"/>
      <w:bCs/>
      <w:color w:val="FF0000"/>
      <w:sz w:val="24"/>
      <w:szCs w:val="24"/>
      <w:lang w:eastAsia="ar-SA"/>
    </w:rPr>
  </w:style>
  <w:style w:type="paragraph" w:customStyle="1" w:styleId="JIa">
    <w:name w:val="JI a"/>
    <w:basedOn w:val="JIStyle1"/>
    <w:link w:val="JIaZnak"/>
    <w:autoRedefine/>
    <w:qFormat/>
    <w:rsid w:val="00752844"/>
    <w:pPr>
      <w:numPr>
        <w:numId w:val="64"/>
      </w:numPr>
      <w:ind w:left="567" w:hanging="567"/>
    </w:pPr>
    <w:rPr>
      <w:b/>
      <w:szCs w:val="22"/>
    </w:rPr>
  </w:style>
  <w:style w:type="character" w:customStyle="1" w:styleId="JIaZnak">
    <w:name w:val="JI a Znak"/>
    <w:link w:val="JIa"/>
    <w:rsid w:val="00752844"/>
    <w:rPr>
      <w:rFonts w:ascii="Arial" w:eastAsia="Times New Roman" w:hAnsi="Arial"/>
      <w:b/>
      <w:sz w:val="22"/>
      <w:szCs w:val="22"/>
      <w:lang w:eastAsia="en-US"/>
    </w:rPr>
  </w:style>
  <w:style w:type="paragraph" w:styleId="Listapunktowana2">
    <w:name w:val="List Bullet 2"/>
    <w:basedOn w:val="Normalny"/>
    <w:rsid w:val="00752844"/>
    <w:pPr>
      <w:numPr>
        <w:numId w:val="65"/>
      </w:numPr>
      <w:autoSpaceDE/>
      <w:autoSpaceDN/>
    </w:pPr>
    <w:rPr>
      <w:rFonts w:ascii="Arial" w:hAnsi="Arial" w:cs="Arial"/>
      <w:sz w:val="22"/>
      <w:szCs w:val="24"/>
      <w:lang w:val="en-GB" w:eastAsia="en-US"/>
    </w:rPr>
  </w:style>
  <w:style w:type="table" w:customStyle="1" w:styleId="TableNormal">
    <w:name w:val="Table Normal"/>
    <w:uiPriority w:val="2"/>
    <w:semiHidden/>
    <w:unhideWhenUsed/>
    <w:qFormat/>
    <w:rsid w:val="00752844"/>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752844"/>
    <w:pPr>
      <w:widowControl w:val="0"/>
      <w:autoSpaceDE/>
      <w:autoSpaceDN/>
    </w:pPr>
    <w:rPr>
      <w:rFonts w:ascii="Calibri" w:eastAsia="Calibri" w:hAnsi="Calibri"/>
      <w:sz w:val="22"/>
      <w:szCs w:val="22"/>
      <w:lang w:val="en-US" w:eastAsia="en-US"/>
    </w:rPr>
  </w:style>
  <w:style w:type="paragraph" w:styleId="Spisilustracji">
    <w:name w:val="table of figures"/>
    <w:basedOn w:val="Normalny"/>
    <w:next w:val="Normalny"/>
    <w:uiPriority w:val="99"/>
    <w:rsid w:val="00752844"/>
    <w:pPr>
      <w:autoSpaceDE/>
      <w:autoSpaceDN/>
    </w:pPr>
    <w:rPr>
      <w:rFonts w:ascii="Arial" w:hAnsi="Arial" w:cs="Arial"/>
      <w:sz w:val="22"/>
      <w:szCs w:val="24"/>
      <w:lang w:val="en-GB" w:eastAsia="en-US"/>
    </w:rPr>
  </w:style>
  <w:style w:type="paragraph" w:customStyle="1" w:styleId="1">
    <w:name w:val="1"/>
    <w:basedOn w:val="Normalny"/>
    <w:next w:val="Mapadokumentu"/>
    <w:rsid w:val="00752844"/>
    <w:pPr>
      <w:shd w:val="clear" w:color="auto" w:fill="000080"/>
      <w:autoSpaceDE/>
      <w:autoSpaceDN/>
      <w:spacing w:after="200" w:line="276" w:lineRule="auto"/>
    </w:pPr>
    <w:rPr>
      <w:rFonts w:ascii="Tahoma" w:hAnsi="Tahoma" w:cs="Tahoma"/>
      <w:sz w:val="22"/>
      <w:szCs w:val="22"/>
    </w:rPr>
  </w:style>
  <w:style w:type="character" w:styleId="Tytuksiki">
    <w:name w:val="Book Title"/>
    <w:qFormat/>
    <w:rsid w:val="00752844"/>
    <w:rPr>
      <w:b/>
      <w:bCs/>
      <w:smallCaps/>
      <w:spacing w:val="5"/>
    </w:rPr>
  </w:style>
  <w:style w:type="character" w:customStyle="1" w:styleId="FontStyle60">
    <w:name w:val="Font Style60"/>
    <w:rsid w:val="00752844"/>
    <w:rPr>
      <w:rFonts w:ascii="Times New Roman" w:hAnsi="Times New Roman" w:cs="Times New Roman"/>
      <w:color w:val="000000"/>
      <w:sz w:val="22"/>
      <w:szCs w:val="22"/>
    </w:rPr>
  </w:style>
  <w:style w:type="paragraph" w:customStyle="1" w:styleId="m-2201305337037270304msolistparagraph">
    <w:name w:val="m_-2201305337037270304msolistparagraph"/>
    <w:basedOn w:val="Normalny"/>
    <w:rsid w:val="00752844"/>
    <w:pPr>
      <w:autoSpaceDE/>
      <w:autoSpaceDN/>
      <w:spacing w:before="100" w:beforeAutospacing="1" w:after="100" w:afterAutospacing="1"/>
    </w:pPr>
    <w:rPr>
      <w:sz w:val="24"/>
      <w:szCs w:val="24"/>
    </w:rPr>
  </w:style>
  <w:style w:type="paragraph" w:customStyle="1" w:styleId="m-885959391495877103msolistparagraph">
    <w:name w:val="m_-885959391495877103msolistparagraph"/>
    <w:basedOn w:val="Normalny"/>
    <w:rsid w:val="00752844"/>
    <w:pPr>
      <w:autoSpaceDE/>
      <w:autoSpaceDN/>
      <w:spacing w:before="100" w:beforeAutospacing="1" w:after="100" w:afterAutospacing="1"/>
    </w:pPr>
    <w:rPr>
      <w:sz w:val="24"/>
      <w:szCs w:val="24"/>
    </w:rPr>
  </w:style>
  <w:style w:type="paragraph" w:styleId="Podtytu">
    <w:name w:val="Subtitle"/>
    <w:basedOn w:val="Normalny"/>
    <w:link w:val="PodtytuZnak"/>
    <w:uiPriority w:val="99"/>
    <w:qFormat/>
    <w:rsid w:val="00752844"/>
    <w:pPr>
      <w:autoSpaceDE/>
      <w:autoSpaceDN/>
      <w:jc w:val="center"/>
      <w:outlineLvl w:val="0"/>
    </w:pPr>
    <w:rPr>
      <w:b/>
      <w:sz w:val="28"/>
      <w:szCs w:val="24"/>
    </w:rPr>
  </w:style>
  <w:style w:type="character" w:customStyle="1" w:styleId="PodtytuZnak">
    <w:name w:val="Podtytuł Znak"/>
    <w:basedOn w:val="Domylnaczcionkaakapitu"/>
    <w:link w:val="Podtytu"/>
    <w:uiPriority w:val="99"/>
    <w:rsid w:val="00752844"/>
    <w:rPr>
      <w:rFonts w:ascii="Times New Roman" w:eastAsia="Times New Roman" w:hAnsi="Times New Roman"/>
      <w:b/>
      <w:sz w:val="28"/>
      <w:szCs w:val="24"/>
    </w:rPr>
  </w:style>
  <w:style w:type="numbering" w:customStyle="1" w:styleId="Zaimportowanystyl14">
    <w:name w:val="Zaimportowany styl 14"/>
    <w:rsid w:val="00752844"/>
    <w:pPr>
      <w:numPr>
        <w:numId w:val="66"/>
      </w:numPr>
    </w:pPr>
  </w:style>
  <w:style w:type="paragraph" w:styleId="Poprawka">
    <w:name w:val="Revision"/>
    <w:hidden/>
    <w:uiPriority w:val="99"/>
    <w:semiHidden/>
    <w:qFormat/>
    <w:rsid w:val="00752844"/>
    <w:rPr>
      <w:rFonts w:eastAsia="Times New Roman"/>
      <w:sz w:val="22"/>
      <w:szCs w:val="22"/>
    </w:rPr>
  </w:style>
  <w:style w:type="paragraph" w:customStyle="1" w:styleId="CM5">
    <w:name w:val="CM5"/>
    <w:basedOn w:val="Default"/>
    <w:next w:val="Default"/>
    <w:uiPriority w:val="99"/>
    <w:rsid w:val="00752844"/>
    <w:pPr>
      <w:widowControl w:val="0"/>
      <w:spacing w:line="403" w:lineRule="atLeast"/>
    </w:pPr>
    <w:rPr>
      <w:rFonts w:ascii="PAKPDP+TimesNewRoman,Bold" w:eastAsia="Times New Roman" w:hAnsi="PAKPDP+TimesNewRoman,Bold" w:cs="PAKPDP+TimesNewRoman,Bold"/>
      <w:color w:val="auto"/>
      <w:lang w:eastAsia="pl-PL"/>
    </w:rPr>
  </w:style>
  <w:style w:type="paragraph" w:customStyle="1" w:styleId="Akapitzlist2">
    <w:name w:val="Akapit z listą2"/>
    <w:basedOn w:val="Normalny"/>
    <w:rsid w:val="00752844"/>
    <w:pPr>
      <w:suppressAutoHyphens/>
      <w:autoSpaceDE/>
      <w:autoSpaceDN/>
      <w:spacing w:line="100" w:lineRule="atLeast"/>
      <w:ind w:left="720"/>
    </w:pPr>
    <w:rPr>
      <w:rFonts w:ascii="Courier New" w:hAnsi="Courier New"/>
      <w:sz w:val="24"/>
      <w:lang w:eastAsia="ar-SA"/>
    </w:rPr>
  </w:style>
  <w:style w:type="numbering" w:customStyle="1" w:styleId="WWNum7">
    <w:name w:val="WWNum7"/>
    <w:basedOn w:val="Bezlisty"/>
    <w:rsid w:val="00752844"/>
    <w:pPr>
      <w:numPr>
        <w:numId w:val="67"/>
      </w:numPr>
    </w:pPr>
  </w:style>
  <w:style w:type="character" w:styleId="Odwoanieprzypisukocowego">
    <w:name w:val="endnote reference"/>
    <w:uiPriority w:val="99"/>
    <w:semiHidden/>
    <w:unhideWhenUsed/>
    <w:rsid w:val="00752844"/>
    <w:rPr>
      <w:vertAlign w:val="superscript"/>
    </w:rPr>
  </w:style>
  <w:style w:type="numbering" w:customStyle="1" w:styleId="WWNum6">
    <w:name w:val="WWNum6"/>
    <w:basedOn w:val="Bezlisty"/>
    <w:rsid w:val="00752844"/>
    <w:pPr>
      <w:numPr>
        <w:numId w:val="68"/>
      </w:numPr>
    </w:pPr>
  </w:style>
  <w:style w:type="paragraph" w:customStyle="1" w:styleId="Styl">
    <w:name w:val="Styl"/>
    <w:rsid w:val="00752844"/>
    <w:pPr>
      <w:widowControl w:val="0"/>
      <w:autoSpaceDE w:val="0"/>
      <w:autoSpaceDN w:val="0"/>
      <w:adjustRightInd w:val="0"/>
    </w:pPr>
    <w:rPr>
      <w:rFonts w:ascii="Courier New" w:hAnsi="Courier New" w:cs="Courier New"/>
      <w:sz w:val="24"/>
      <w:szCs w:val="24"/>
    </w:rPr>
  </w:style>
  <w:style w:type="character" w:customStyle="1" w:styleId="fontstyle01">
    <w:name w:val="fontstyle01"/>
    <w:rsid w:val="00752844"/>
    <w:rPr>
      <w:rFonts w:ascii="Helvetica" w:hAnsi="Helvetica" w:hint="default"/>
      <w:b w:val="0"/>
      <w:bCs w:val="0"/>
      <w:i w:val="0"/>
      <w:iCs w:val="0"/>
      <w:color w:val="000000"/>
      <w:sz w:val="24"/>
      <w:szCs w:val="24"/>
    </w:rPr>
  </w:style>
  <w:style w:type="character" w:customStyle="1" w:styleId="highlight">
    <w:name w:val="highlight"/>
    <w:rsid w:val="00752844"/>
  </w:style>
  <w:style w:type="character" w:customStyle="1" w:styleId="markedcontent">
    <w:name w:val="markedcontent"/>
    <w:rsid w:val="00752844"/>
  </w:style>
  <w:style w:type="numbering" w:customStyle="1" w:styleId="Bezlisty2">
    <w:name w:val="Bez listy2"/>
    <w:next w:val="Bezlisty"/>
    <w:uiPriority w:val="99"/>
    <w:semiHidden/>
    <w:unhideWhenUsed/>
    <w:rsid w:val="00154FE8"/>
  </w:style>
  <w:style w:type="table" w:customStyle="1" w:styleId="Tabela-Siatka1">
    <w:name w:val="Tabela - Siatka1"/>
    <w:basedOn w:val="Standardowy"/>
    <w:next w:val="Tabela-Siatka"/>
    <w:uiPriority w:val="59"/>
    <w:rsid w:val="00154FE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importowanystyl141">
    <w:name w:val="Zaimportowany styl 141"/>
    <w:rsid w:val="00154FE8"/>
  </w:style>
  <w:style w:type="numbering" w:customStyle="1" w:styleId="WWNum71">
    <w:name w:val="WWNum71"/>
    <w:basedOn w:val="Bezlisty"/>
    <w:rsid w:val="00154FE8"/>
  </w:style>
  <w:style w:type="numbering" w:customStyle="1" w:styleId="WWNum61">
    <w:name w:val="WWNum61"/>
    <w:basedOn w:val="Bezlisty"/>
    <w:rsid w:val="00154FE8"/>
  </w:style>
  <w:style w:type="character" w:customStyle="1" w:styleId="Normalny3">
    <w:name w:val="Normalny3"/>
    <w:basedOn w:val="Domylnaczcionkaakapitu"/>
    <w:rsid w:val="00A520F7"/>
  </w:style>
  <w:style w:type="character" w:customStyle="1" w:styleId="Nierozpoznanawzmianka3">
    <w:name w:val="Nierozpoznana wzmianka3"/>
    <w:basedOn w:val="Domylnaczcionkaakapitu"/>
    <w:uiPriority w:val="99"/>
    <w:semiHidden/>
    <w:unhideWhenUsed/>
    <w:rsid w:val="00A520F7"/>
    <w:rPr>
      <w:color w:val="605E5C"/>
      <w:shd w:val="clear" w:color="auto" w:fill="E1DFDD"/>
    </w:rPr>
  </w:style>
  <w:style w:type="character" w:customStyle="1" w:styleId="Nierozpoznanawzmianka4">
    <w:name w:val="Nierozpoznana wzmianka4"/>
    <w:basedOn w:val="Domylnaczcionkaakapitu"/>
    <w:uiPriority w:val="99"/>
    <w:semiHidden/>
    <w:unhideWhenUsed/>
    <w:rsid w:val="00D75038"/>
    <w:rPr>
      <w:color w:val="605E5C"/>
      <w:shd w:val="clear" w:color="auto" w:fill="E1DFDD"/>
    </w:rPr>
  </w:style>
  <w:style w:type="paragraph" w:customStyle="1" w:styleId="Tekstpodstawowy22">
    <w:name w:val="Tekst podstawowy 22"/>
    <w:basedOn w:val="Normalny"/>
    <w:rsid w:val="00595F42"/>
    <w:pPr>
      <w:suppressAutoHyphens/>
      <w:autoSpaceDE/>
      <w:autoSpaceDN/>
      <w:spacing w:after="120" w:line="480" w:lineRule="auto"/>
    </w:pPr>
    <w:rPr>
      <w:lang w:eastAsia="zh-CN"/>
    </w:rPr>
  </w:style>
  <w:style w:type="numbering" w:customStyle="1" w:styleId="Bezlisty3">
    <w:name w:val="Bez listy3"/>
    <w:next w:val="Bezlisty"/>
    <w:uiPriority w:val="99"/>
    <w:semiHidden/>
    <w:unhideWhenUsed/>
    <w:rsid w:val="00F35B09"/>
  </w:style>
  <w:style w:type="character" w:customStyle="1" w:styleId="TekstpodstawowyZnak1">
    <w:name w:val="Tekst podstawowy Znak1"/>
    <w:basedOn w:val="Domylnaczcionkaakapitu"/>
    <w:uiPriority w:val="99"/>
    <w:qFormat/>
    <w:locked/>
    <w:rsid w:val="00F35B09"/>
    <w:rPr>
      <w:rFonts w:ascii="Arial" w:hAnsi="Arial" w:cs="Arial"/>
      <w:sz w:val="24"/>
      <w:szCs w:val="24"/>
      <w:lang w:val="x-none" w:eastAsia="pl-PL"/>
    </w:rPr>
  </w:style>
  <w:style w:type="character" w:customStyle="1" w:styleId="Zakotwiczenieprzypisudolnego">
    <w:name w:val="Zakotwiczenie przypisu dolnego"/>
    <w:rsid w:val="00F35B09"/>
    <w:rPr>
      <w:vertAlign w:val="superscript"/>
    </w:rPr>
  </w:style>
  <w:style w:type="character" w:customStyle="1" w:styleId="FootnoteCharacters">
    <w:name w:val="Footnote Characters"/>
    <w:uiPriority w:val="99"/>
    <w:semiHidden/>
    <w:qFormat/>
    <w:rsid w:val="00F35B09"/>
    <w:rPr>
      <w:vertAlign w:val="superscript"/>
    </w:rPr>
  </w:style>
  <w:style w:type="character" w:customStyle="1" w:styleId="Znakiprzypiswdolnych">
    <w:name w:val="Znaki przypisów dolnych"/>
    <w:qFormat/>
    <w:rsid w:val="00F35B09"/>
  </w:style>
  <w:style w:type="character" w:customStyle="1" w:styleId="Znakinumeracji">
    <w:name w:val="Znaki numeracji"/>
    <w:qFormat/>
    <w:rsid w:val="00F35B09"/>
    <w:rPr>
      <w:rFonts w:ascii="Arial" w:hAnsi="Arial"/>
      <w:sz w:val="22"/>
    </w:rPr>
  </w:style>
  <w:style w:type="character" w:customStyle="1" w:styleId="Zakotwiczenieprzypisukocowego">
    <w:name w:val="Zakotwiczenie przypisu końcowego"/>
    <w:rsid w:val="00F35B09"/>
    <w:rPr>
      <w:vertAlign w:val="superscript"/>
    </w:rPr>
  </w:style>
  <w:style w:type="character" w:customStyle="1" w:styleId="Znakiprzypiswkocowych">
    <w:name w:val="Znaki przypisów końcowych"/>
    <w:qFormat/>
    <w:rsid w:val="00F35B09"/>
  </w:style>
  <w:style w:type="character" w:customStyle="1" w:styleId="TekstpodstawowyZnak2">
    <w:name w:val="Tekst podstawowy Znak2"/>
    <w:basedOn w:val="Domylnaczcionkaakapitu"/>
    <w:uiPriority w:val="99"/>
    <w:semiHidden/>
    <w:rsid w:val="00F35B09"/>
    <w:rPr>
      <w:rFonts w:ascii="Times New Roman" w:hAnsi="Times New Roman" w:cs="Times New Roman"/>
      <w:sz w:val="24"/>
      <w:szCs w:val="24"/>
      <w:lang w:eastAsia="pl-PL"/>
    </w:rPr>
  </w:style>
  <w:style w:type="character" w:customStyle="1" w:styleId="TekstpodstawowyZnak28">
    <w:name w:val="Tekst podstawowy Znak28"/>
    <w:basedOn w:val="Domylnaczcionkaakapitu"/>
    <w:uiPriority w:val="99"/>
    <w:semiHidden/>
    <w:rsid w:val="00F35B09"/>
    <w:rPr>
      <w:rFonts w:ascii="Times New Roman" w:hAnsi="Times New Roman" w:cs="Times New Roman"/>
      <w:sz w:val="24"/>
      <w:szCs w:val="24"/>
      <w:lang w:val="x-none" w:eastAsia="pl-PL"/>
    </w:rPr>
  </w:style>
  <w:style w:type="character" w:customStyle="1" w:styleId="TekstpodstawowyZnak27">
    <w:name w:val="Tekst podstawowy Znak27"/>
    <w:basedOn w:val="Domylnaczcionkaakapitu"/>
    <w:uiPriority w:val="99"/>
    <w:semiHidden/>
    <w:rsid w:val="00F35B09"/>
    <w:rPr>
      <w:rFonts w:ascii="Times New Roman" w:hAnsi="Times New Roman" w:cs="Times New Roman"/>
      <w:sz w:val="24"/>
      <w:szCs w:val="24"/>
      <w:lang w:val="x-none" w:eastAsia="pl-PL"/>
    </w:rPr>
  </w:style>
  <w:style w:type="character" w:customStyle="1" w:styleId="TekstpodstawowyZnak26">
    <w:name w:val="Tekst podstawowy Znak26"/>
    <w:basedOn w:val="Domylnaczcionkaakapitu"/>
    <w:uiPriority w:val="99"/>
    <w:semiHidden/>
    <w:rsid w:val="00F35B09"/>
    <w:rPr>
      <w:rFonts w:ascii="Times New Roman" w:hAnsi="Times New Roman" w:cs="Times New Roman"/>
      <w:sz w:val="24"/>
      <w:szCs w:val="24"/>
      <w:lang w:val="x-none" w:eastAsia="pl-PL"/>
    </w:rPr>
  </w:style>
  <w:style w:type="character" w:customStyle="1" w:styleId="TekstpodstawowyZnak25">
    <w:name w:val="Tekst podstawowy Znak25"/>
    <w:basedOn w:val="Domylnaczcionkaakapitu"/>
    <w:uiPriority w:val="99"/>
    <w:semiHidden/>
    <w:rsid w:val="00F35B09"/>
    <w:rPr>
      <w:rFonts w:ascii="Times New Roman" w:hAnsi="Times New Roman" w:cs="Times New Roman"/>
      <w:sz w:val="24"/>
      <w:szCs w:val="24"/>
      <w:lang w:val="x-none" w:eastAsia="pl-PL"/>
    </w:rPr>
  </w:style>
  <w:style w:type="character" w:customStyle="1" w:styleId="TekstpodstawowyZnak24">
    <w:name w:val="Tekst podstawowy Znak24"/>
    <w:basedOn w:val="Domylnaczcionkaakapitu"/>
    <w:uiPriority w:val="99"/>
    <w:semiHidden/>
    <w:rsid w:val="00F35B09"/>
    <w:rPr>
      <w:rFonts w:ascii="Times New Roman" w:hAnsi="Times New Roman" w:cs="Times New Roman"/>
      <w:sz w:val="24"/>
      <w:szCs w:val="24"/>
      <w:lang w:val="x-none" w:eastAsia="pl-PL"/>
    </w:rPr>
  </w:style>
  <w:style w:type="character" w:customStyle="1" w:styleId="TekstpodstawowyZnak23">
    <w:name w:val="Tekst podstawowy Znak23"/>
    <w:basedOn w:val="Domylnaczcionkaakapitu"/>
    <w:uiPriority w:val="99"/>
    <w:semiHidden/>
    <w:rsid w:val="00F35B09"/>
    <w:rPr>
      <w:rFonts w:ascii="Times New Roman" w:hAnsi="Times New Roman" w:cs="Times New Roman"/>
      <w:sz w:val="24"/>
      <w:szCs w:val="24"/>
      <w:lang w:val="x-none" w:eastAsia="pl-PL"/>
    </w:rPr>
  </w:style>
  <w:style w:type="character" w:customStyle="1" w:styleId="TekstpodstawowyZnak22">
    <w:name w:val="Tekst podstawowy Znak22"/>
    <w:basedOn w:val="Domylnaczcionkaakapitu"/>
    <w:uiPriority w:val="99"/>
    <w:semiHidden/>
    <w:rsid w:val="00F35B09"/>
    <w:rPr>
      <w:rFonts w:ascii="Times New Roman" w:hAnsi="Times New Roman" w:cs="Times New Roman"/>
      <w:sz w:val="24"/>
      <w:szCs w:val="24"/>
      <w:lang w:val="x-none" w:eastAsia="pl-PL"/>
    </w:rPr>
  </w:style>
  <w:style w:type="character" w:customStyle="1" w:styleId="TekstpodstawowyZnak21">
    <w:name w:val="Tekst podstawowy Znak21"/>
    <w:basedOn w:val="Domylnaczcionkaakapitu"/>
    <w:uiPriority w:val="99"/>
    <w:semiHidden/>
    <w:rsid w:val="00F35B09"/>
    <w:rPr>
      <w:rFonts w:ascii="Times New Roman" w:hAnsi="Times New Roman" w:cs="Times New Roman"/>
      <w:sz w:val="24"/>
      <w:szCs w:val="24"/>
      <w:lang w:val="x-none" w:eastAsia="pl-PL"/>
    </w:rPr>
  </w:style>
  <w:style w:type="paragraph" w:styleId="Lista">
    <w:name w:val="List"/>
    <w:basedOn w:val="Tekstpodstawowy"/>
    <w:uiPriority w:val="99"/>
    <w:rsid w:val="00F35B09"/>
    <w:pPr>
      <w:suppressAutoHyphens/>
      <w:autoSpaceDE/>
      <w:autoSpaceDN/>
      <w:spacing w:after="0"/>
    </w:pPr>
    <w:rPr>
      <w:rFonts w:ascii="Arial" w:hAnsi="Arial" w:cs="Arial"/>
      <w:sz w:val="24"/>
      <w:szCs w:val="24"/>
      <w:lang w:val="x-none"/>
    </w:rPr>
  </w:style>
  <w:style w:type="paragraph" w:customStyle="1" w:styleId="Indeks">
    <w:name w:val="Indeks"/>
    <w:basedOn w:val="Normalny"/>
    <w:qFormat/>
    <w:rsid w:val="00F35B09"/>
    <w:pPr>
      <w:suppressLineNumbers/>
      <w:suppressAutoHyphens/>
      <w:autoSpaceDE/>
      <w:autoSpaceDN/>
    </w:pPr>
    <w:rPr>
      <w:rFonts w:cs="Arial"/>
      <w:sz w:val="24"/>
      <w:szCs w:val="24"/>
    </w:rPr>
  </w:style>
  <w:style w:type="character" w:customStyle="1" w:styleId="TekstpodstawowywcityZnak1">
    <w:name w:val="Tekst podstawowy wcięty Znak1"/>
    <w:basedOn w:val="Domylnaczcionkaakapitu"/>
    <w:uiPriority w:val="99"/>
    <w:semiHidden/>
    <w:rsid w:val="00F35B09"/>
    <w:rPr>
      <w:rFonts w:ascii="Times New Roman" w:hAnsi="Times New Roman" w:cs="Times New Roman"/>
      <w:sz w:val="24"/>
      <w:szCs w:val="24"/>
      <w:lang w:eastAsia="pl-PL"/>
    </w:rPr>
  </w:style>
  <w:style w:type="character" w:customStyle="1" w:styleId="TekstpodstawowywcityZnak18">
    <w:name w:val="Tekst podstawowy wcięty Znak18"/>
    <w:basedOn w:val="Domylnaczcionkaakapitu"/>
    <w:uiPriority w:val="99"/>
    <w:semiHidden/>
    <w:rsid w:val="00F35B09"/>
    <w:rPr>
      <w:rFonts w:ascii="Times New Roman" w:hAnsi="Times New Roman" w:cs="Times New Roman"/>
      <w:sz w:val="24"/>
      <w:szCs w:val="24"/>
      <w:lang w:val="x-none" w:eastAsia="pl-PL"/>
    </w:rPr>
  </w:style>
  <w:style w:type="character" w:customStyle="1" w:styleId="TekstpodstawowywcityZnak17">
    <w:name w:val="Tekst podstawowy wcięty Znak17"/>
    <w:basedOn w:val="Domylnaczcionkaakapitu"/>
    <w:uiPriority w:val="99"/>
    <w:semiHidden/>
    <w:rsid w:val="00F35B09"/>
    <w:rPr>
      <w:rFonts w:ascii="Times New Roman" w:hAnsi="Times New Roman" w:cs="Times New Roman"/>
      <w:sz w:val="24"/>
      <w:szCs w:val="24"/>
      <w:lang w:val="x-none" w:eastAsia="pl-PL"/>
    </w:rPr>
  </w:style>
  <w:style w:type="character" w:customStyle="1" w:styleId="TekstpodstawowywcityZnak16">
    <w:name w:val="Tekst podstawowy wcięty Znak16"/>
    <w:basedOn w:val="Domylnaczcionkaakapitu"/>
    <w:uiPriority w:val="99"/>
    <w:semiHidden/>
    <w:rsid w:val="00F35B09"/>
    <w:rPr>
      <w:rFonts w:ascii="Times New Roman" w:hAnsi="Times New Roman" w:cs="Times New Roman"/>
      <w:sz w:val="24"/>
      <w:szCs w:val="24"/>
      <w:lang w:val="x-none" w:eastAsia="pl-PL"/>
    </w:rPr>
  </w:style>
  <w:style w:type="character" w:customStyle="1" w:styleId="TekstpodstawowywcityZnak15">
    <w:name w:val="Tekst podstawowy wcięty Znak15"/>
    <w:basedOn w:val="Domylnaczcionkaakapitu"/>
    <w:uiPriority w:val="99"/>
    <w:semiHidden/>
    <w:rsid w:val="00F35B09"/>
    <w:rPr>
      <w:rFonts w:ascii="Times New Roman" w:hAnsi="Times New Roman" w:cs="Times New Roman"/>
      <w:sz w:val="24"/>
      <w:szCs w:val="24"/>
      <w:lang w:val="x-none" w:eastAsia="pl-PL"/>
    </w:rPr>
  </w:style>
  <w:style w:type="character" w:customStyle="1" w:styleId="TekstpodstawowywcityZnak14">
    <w:name w:val="Tekst podstawowy wcięty Znak14"/>
    <w:basedOn w:val="Domylnaczcionkaakapitu"/>
    <w:uiPriority w:val="99"/>
    <w:semiHidden/>
    <w:rsid w:val="00F35B09"/>
    <w:rPr>
      <w:rFonts w:ascii="Times New Roman" w:hAnsi="Times New Roman" w:cs="Times New Roman"/>
      <w:sz w:val="24"/>
      <w:szCs w:val="24"/>
      <w:lang w:val="x-none" w:eastAsia="pl-PL"/>
    </w:rPr>
  </w:style>
  <w:style w:type="character" w:customStyle="1" w:styleId="TekstpodstawowywcityZnak13">
    <w:name w:val="Tekst podstawowy wcięty Znak13"/>
    <w:basedOn w:val="Domylnaczcionkaakapitu"/>
    <w:uiPriority w:val="99"/>
    <w:semiHidden/>
    <w:rsid w:val="00F35B09"/>
    <w:rPr>
      <w:rFonts w:ascii="Times New Roman" w:hAnsi="Times New Roman" w:cs="Times New Roman"/>
      <w:sz w:val="24"/>
      <w:szCs w:val="24"/>
      <w:lang w:val="x-none" w:eastAsia="pl-PL"/>
    </w:rPr>
  </w:style>
  <w:style w:type="character" w:customStyle="1" w:styleId="TekstpodstawowywcityZnak12">
    <w:name w:val="Tekst podstawowy wcięty Znak12"/>
    <w:basedOn w:val="Domylnaczcionkaakapitu"/>
    <w:uiPriority w:val="99"/>
    <w:semiHidden/>
    <w:rsid w:val="00F35B09"/>
    <w:rPr>
      <w:rFonts w:ascii="Times New Roman" w:hAnsi="Times New Roman" w:cs="Times New Roman"/>
      <w:sz w:val="24"/>
      <w:szCs w:val="24"/>
      <w:lang w:val="x-none" w:eastAsia="pl-PL"/>
    </w:rPr>
  </w:style>
  <w:style w:type="character" w:customStyle="1" w:styleId="TekstpodstawowywcityZnak11">
    <w:name w:val="Tekst podstawowy wcięty Znak11"/>
    <w:basedOn w:val="Domylnaczcionkaakapitu"/>
    <w:uiPriority w:val="99"/>
    <w:semiHidden/>
    <w:rsid w:val="00F35B09"/>
    <w:rPr>
      <w:rFonts w:ascii="Times New Roman" w:hAnsi="Times New Roman" w:cs="Times New Roman"/>
      <w:sz w:val="24"/>
      <w:szCs w:val="24"/>
      <w:lang w:val="x-none" w:eastAsia="pl-PL"/>
    </w:rPr>
  </w:style>
  <w:style w:type="character" w:customStyle="1" w:styleId="TekstkomentarzaZnak1">
    <w:name w:val="Tekst komentarza Znak1"/>
    <w:basedOn w:val="Domylnaczcionkaakapitu"/>
    <w:uiPriority w:val="99"/>
    <w:semiHidden/>
    <w:rsid w:val="00F35B09"/>
    <w:rPr>
      <w:rFonts w:ascii="Times New Roman" w:hAnsi="Times New Roman" w:cs="Times New Roman"/>
      <w:sz w:val="20"/>
      <w:szCs w:val="20"/>
      <w:lang w:eastAsia="pl-PL"/>
    </w:rPr>
  </w:style>
  <w:style w:type="character" w:customStyle="1" w:styleId="TekstkomentarzaZnak18">
    <w:name w:val="Tekst komentarza Znak18"/>
    <w:basedOn w:val="Domylnaczcionkaakapitu"/>
    <w:uiPriority w:val="99"/>
    <w:semiHidden/>
    <w:rsid w:val="00F35B09"/>
    <w:rPr>
      <w:rFonts w:ascii="Times New Roman" w:hAnsi="Times New Roman" w:cs="Times New Roman"/>
      <w:sz w:val="20"/>
      <w:szCs w:val="20"/>
      <w:lang w:val="x-none" w:eastAsia="pl-PL"/>
    </w:rPr>
  </w:style>
  <w:style w:type="character" w:customStyle="1" w:styleId="TekstkomentarzaZnak17">
    <w:name w:val="Tekst komentarza Znak17"/>
    <w:basedOn w:val="Domylnaczcionkaakapitu"/>
    <w:uiPriority w:val="99"/>
    <w:semiHidden/>
    <w:rsid w:val="00F35B09"/>
    <w:rPr>
      <w:rFonts w:ascii="Times New Roman" w:hAnsi="Times New Roman" w:cs="Times New Roman"/>
      <w:sz w:val="20"/>
      <w:szCs w:val="20"/>
      <w:lang w:val="x-none" w:eastAsia="pl-PL"/>
    </w:rPr>
  </w:style>
  <w:style w:type="character" w:customStyle="1" w:styleId="TekstkomentarzaZnak16">
    <w:name w:val="Tekst komentarza Znak16"/>
    <w:basedOn w:val="Domylnaczcionkaakapitu"/>
    <w:uiPriority w:val="99"/>
    <w:semiHidden/>
    <w:rsid w:val="00F35B09"/>
    <w:rPr>
      <w:rFonts w:ascii="Times New Roman" w:hAnsi="Times New Roman" w:cs="Times New Roman"/>
      <w:sz w:val="20"/>
      <w:szCs w:val="20"/>
      <w:lang w:val="x-none" w:eastAsia="pl-PL"/>
    </w:rPr>
  </w:style>
  <w:style w:type="character" w:customStyle="1" w:styleId="TekstkomentarzaZnak15">
    <w:name w:val="Tekst komentarza Znak15"/>
    <w:basedOn w:val="Domylnaczcionkaakapitu"/>
    <w:uiPriority w:val="99"/>
    <w:semiHidden/>
    <w:rsid w:val="00F35B09"/>
    <w:rPr>
      <w:rFonts w:ascii="Times New Roman" w:hAnsi="Times New Roman" w:cs="Times New Roman"/>
      <w:sz w:val="20"/>
      <w:szCs w:val="20"/>
      <w:lang w:val="x-none" w:eastAsia="pl-PL"/>
    </w:rPr>
  </w:style>
  <w:style w:type="character" w:customStyle="1" w:styleId="TekstkomentarzaZnak14">
    <w:name w:val="Tekst komentarza Znak14"/>
    <w:basedOn w:val="Domylnaczcionkaakapitu"/>
    <w:uiPriority w:val="99"/>
    <w:semiHidden/>
    <w:rsid w:val="00F35B09"/>
    <w:rPr>
      <w:rFonts w:ascii="Times New Roman" w:hAnsi="Times New Roman" w:cs="Times New Roman"/>
      <w:sz w:val="20"/>
      <w:szCs w:val="20"/>
      <w:lang w:val="x-none" w:eastAsia="pl-PL"/>
    </w:rPr>
  </w:style>
  <w:style w:type="character" w:customStyle="1" w:styleId="TekstkomentarzaZnak13">
    <w:name w:val="Tekst komentarza Znak13"/>
    <w:basedOn w:val="Domylnaczcionkaakapitu"/>
    <w:uiPriority w:val="99"/>
    <w:semiHidden/>
    <w:rsid w:val="00F35B09"/>
    <w:rPr>
      <w:rFonts w:ascii="Times New Roman" w:hAnsi="Times New Roman" w:cs="Times New Roman"/>
      <w:sz w:val="20"/>
      <w:szCs w:val="20"/>
      <w:lang w:val="x-none" w:eastAsia="pl-PL"/>
    </w:rPr>
  </w:style>
  <w:style w:type="character" w:customStyle="1" w:styleId="TekstkomentarzaZnak12">
    <w:name w:val="Tekst komentarza Znak12"/>
    <w:basedOn w:val="Domylnaczcionkaakapitu"/>
    <w:uiPriority w:val="99"/>
    <w:semiHidden/>
    <w:rsid w:val="00F35B09"/>
    <w:rPr>
      <w:rFonts w:ascii="Times New Roman" w:hAnsi="Times New Roman" w:cs="Times New Roman"/>
      <w:sz w:val="20"/>
      <w:szCs w:val="20"/>
      <w:lang w:val="x-none" w:eastAsia="pl-PL"/>
    </w:rPr>
  </w:style>
  <w:style w:type="character" w:customStyle="1" w:styleId="TekstkomentarzaZnak11">
    <w:name w:val="Tekst komentarza Znak11"/>
    <w:basedOn w:val="Domylnaczcionkaakapitu"/>
    <w:uiPriority w:val="99"/>
    <w:semiHidden/>
    <w:rsid w:val="00F35B09"/>
    <w:rPr>
      <w:rFonts w:ascii="Times New Roman" w:hAnsi="Times New Roman" w:cs="Times New Roman"/>
      <w:sz w:val="20"/>
      <w:szCs w:val="20"/>
      <w:lang w:val="x-none" w:eastAsia="pl-PL"/>
    </w:rPr>
  </w:style>
  <w:style w:type="character" w:customStyle="1" w:styleId="Tekstpodstawowyzwciciem2Znak1">
    <w:name w:val="Tekst podstawowy z wcięciem 2 Znak1"/>
    <w:basedOn w:val="TekstpodstawowywcityZnak1"/>
    <w:uiPriority w:val="99"/>
    <w:semiHidden/>
    <w:rsid w:val="00F35B09"/>
    <w:rPr>
      <w:rFonts w:ascii="Times New Roman" w:hAnsi="Times New Roman" w:cs="Times New Roman"/>
      <w:sz w:val="24"/>
      <w:szCs w:val="24"/>
      <w:lang w:eastAsia="pl-PL"/>
    </w:rPr>
  </w:style>
  <w:style w:type="character" w:customStyle="1" w:styleId="Tekstpodstawowyzwciciem2Znak18">
    <w:name w:val="Tekst podstawowy z wcięciem 2 Znak18"/>
    <w:basedOn w:val="TekstpodstawowywcityZnak"/>
    <w:uiPriority w:val="99"/>
    <w:semiHidden/>
    <w:rsid w:val="00F35B09"/>
    <w:rPr>
      <w:rFonts w:ascii="Times New Roman" w:eastAsia="Times New Roman" w:hAnsi="Times New Roman" w:cs="Times New Roman"/>
      <w:sz w:val="24"/>
      <w:szCs w:val="24"/>
      <w:lang w:val="x-none" w:eastAsia="pl-PL"/>
    </w:rPr>
  </w:style>
  <w:style w:type="character" w:customStyle="1" w:styleId="Tekstpodstawowyzwciciem2Znak17">
    <w:name w:val="Tekst podstawowy z wcięciem 2 Znak17"/>
    <w:basedOn w:val="TekstpodstawowywcityZnak"/>
    <w:uiPriority w:val="99"/>
    <w:semiHidden/>
    <w:rsid w:val="00F35B09"/>
    <w:rPr>
      <w:rFonts w:ascii="Times New Roman" w:eastAsia="Times New Roman" w:hAnsi="Times New Roman" w:cs="Times New Roman"/>
      <w:sz w:val="24"/>
      <w:szCs w:val="24"/>
      <w:lang w:val="x-none" w:eastAsia="pl-PL"/>
    </w:rPr>
  </w:style>
  <w:style w:type="character" w:customStyle="1" w:styleId="Tekstpodstawowyzwciciem2Znak16">
    <w:name w:val="Tekst podstawowy z wcięciem 2 Znak16"/>
    <w:basedOn w:val="TekstpodstawowywcityZnak"/>
    <w:uiPriority w:val="99"/>
    <w:semiHidden/>
    <w:rsid w:val="00F35B09"/>
    <w:rPr>
      <w:rFonts w:ascii="Times New Roman" w:eastAsia="Times New Roman" w:hAnsi="Times New Roman" w:cs="Times New Roman"/>
      <w:sz w:val="24"/>
      <w:szCs w:val="24"/>
      <w:lang w:val="x-none" w:eastAsia="pl-PL"/>
    </w:rPr>
  </w:style>
  <w:style w:type="character" w:customStyle="1" w:styleId="Tekstpodstawowyzwciciem2Znak15">
    <w:name w:val="Tekst podstawowy z wcięciem 2 Znak15"/>
    <w:basedOn w:val="TekstpodstawowywcityZnak"/>
    <w:uiPriority w:val="99"/>
    <w:semiHidden/>
    <w:rsid w:val="00F35B09"/>
    <w:rPr>
      <w:rFonts w:ascii="Times New Roman" w:eastAsia="Times New Roman" w:hAnsi="Times New Roman" w:cs="Times New Roman"/>
      <w:sz w:val="24"/>
      <w:szCs w:val="24"/>
      <w:lang w:val="x-none" w:eastAsia="pl-PL"/>
    </w:rPr>
  </w:style>
  <w:style w:type="character" w:customStyle="1" w:styleId="Tekstpodstawowyzwciciem2Znak14">
    <w:name w:val="Tekst podstawowy z wcięciem 2 Znak14"/>
    <w:basedOn w:val="TekstpodstawowywcityZnak"/>
    <w:uiPriority w:val="99"/>
    <w:semiHidden/>
    <w:rsid w:val="00F35B09"/>
    <w:rPr>
      <w:rFonts w:ascii="Times New Roman" w:eastAsia="Times New Roman" w:hAnsi="Times New Roman" w:cs="Times New Roman"/>
      <w:sz w:val="24"/>
      <w:szCs w:val="24"/>
      <w:lang w:val="x-none" w:eastAsia="pl-PL"/>
    </w:rPr>
  </w:style>
  <w:style w:type="character" w:customStyle="1" w:styleId="Tekstpodstawowyzwciciem2Znak13">
    <w:name w:val="Tekst podstawowy z wcięciem 2 Znak13"/>
    <w:basedOn w:val="TekstpodstawowywcityZnak"/>
    <w:uiPriority w:val="99"/>
    <w:semiHidden/>
    <w:rsid w:val="00F35B09"/>
    <w:rPr>
      <w:rFonts w:ascii="Times New Roman" w:eastAsia="Times New Roman" w:hAnsi="Times New Roman" w:cs="Times New Roman"/>
      <w:sz w:val="24"/>
      <w:szCs w:val="24"/>
      <w:lang w:val="x-none" w:eastAsia="pl-PL"/>
    </w:rPr>
  </w:style>
  <w:style w:type="character" w:customStyle="1" w:styleId="Tekstpodstawowyzwciciem2Znak12">
    <w:name w:val="Tekst podstawowy z wcięciem 2 Znak12"/>
    <w:basedOn w:val="TekstpodstawowywcityZnak"/>
    <w:uiPriority w:val="99"/>
    <w:semiHidden/>
    <w:rsid w:val="00F35B09"/>
    <w:rPr>
      <w:rFonts w:ascii="Times New Roman" w:eastAsia="Times New Roman" w:hAnsi="Times New Roman" w:cs="Times New Roman"/>
      <w:sz w:val="24"/>
      <w:szCs w:val="24"/>
      <w:lang w:val="x-none" w:eastAsia="pl-PL"/>
    </w:rPr>
  </w:style>
  <w:style w:type="character" w:customStyle="1" w:styleId="Tekstpodstawowyzwciciem2Znak11">
    <w:name w:val="Tekst podstawowy z wcięciem 2 Znak11"/>
    <w:basedOn w:val="TekstpodstawowywcityZnak"/>
    <w:uiPriority w:val="99"/>
    <w:semiHidden/>
    <w:rsid w:val="00F35B09"/>
    <w:rPr>
      <w:rFonts w:ascii="Times New Roman" w:eastAsia="Times New Roman" w:hAnsi="Times New Roman" w:cs="Times New Roman"/>
      <w:sz w:val="24"/>
      <w:szCs w:val="24"/>
      <w:lang w:val="x-none" w:eastAsia="pl-PL"/>
    </w:rPr>
  </w:style>
  <w:style w:type="paragraph" w:customStyle="1" w:styleId="Akapitzlist3">
    <w:name w:val="Akapit z listą3"/>
    <w:basedOn w:val="Normalny"/>
    <w:qFormat/>
    <w:rsid w:val="00F35B09"/>
    <w:pPr>
      <w:suppressAutoHyphens/>
      <w:autoSpaceDE/>
      <w:autoSpaceDN/>
      <w:spacing w:after="160" w:line="259" w:lineRule="auto"/>
      <w:ind w:left="720"/>
    </w:pPr>
    <w:rPr>
      <w:rFonts w:ascii="Calibri" w:hAnsi="Calibri" w:cs="Calibri"/>
      <w:sz w:val="22"/>
      <w:szCs w:val="22"/>
      <w:lang w:eastAsia="en-US"/>
    </w:rPr>
  </w:style>
  <w:style w:type="paragraph" w:customStyle="1" w:styleId="Gwkaistopka">
    <w:name w:val="Główka i stopka"/>
    <w:basedOn w:val="Normalny"/>
    <w:qFormat/>
    <w:rsid w:val="00F35B09"/>
    <w:pPr>
      <w:suppressAutoHyphens/>
      <w:autoSpaceDE/>
      <w:autoSpaceDN/>
    </w:pPr>
    <w:rPr>
      <w:sz w:val="24"/>
      <w:szCs w:val="24"/>
    </w:rPr>
  </w:style>
  <w:style w:type="character" w:customStyle="1" w:styleId="StopkaZnak1">
    <w:name w:val="Stopka Znak1"/>
    <w:basedOn w:val="Domylnaczcionkaakapitu"/>
    <w:uiPriority w:val="99"/>
    <w:semiHidden/>
    <w:rsid w:val="00F35B09"/>
    <w:rPr>
      <w:rFonts w:ascii="Times New Roman" w:hAnsi="Times New Roman" w:cs="Times New Roman"/>
      <w:sz w:val="24"/>
      <w:szCs w:val="24"/>
      <w:lang w:eastAsia="pl-PL"/>
    </w:rPr>
  </w:style>
  <w:style w:type="character" w:customStyle="1" w:styleId="StopkaZnak18">
    <w:name w:val="Stopka Znak18"/>
    <w:basedOn w:val="Domylnaczcionkaakapitu"/>
    <w:uiPriority w:val="99"/>
    <w:semiHidden/>
    <w:rsid w:val="00F35B09"/>
    <w:rPr>
      <w:rFonts w:ascii="Times New Roman" w:hAnsi="Times New Roman" w:cs="Times New Roman"/>
      <w:sz w:val="24"/>
      <w:szCs w:val="24"/>
      <w:lang w:val="x-none" w:eastAsia="pl-PL"/>
    </w:rPr>
  </w:style>
  <w:style w:type="character" w:customStyle="1" w:styleId="StopkaZnak17">
    <w:name w:val="Stopka Znak17"/>
    <w:basedOn w:val="Domylnaczcionkaakapitu"/>
    <w:uiPriority w:val="99"/>
    <w:semiHidden/>
    <w:rsid w:val="00F35B09"/>
    <w:rPr>
      <w:rFonts w:ascii="Times New Roman" w:hAnsi="Times New Roman" w:cs="Times New Roman"/>
      <w:sz w:val="24"/>
      <w:szCs w:val="24"/>
      <w:lang w:val="x-none" w:eastAsia="pl-PL"/>
    </w:rPr>
  </w:style>
  <w:style w:type="character" w:customStyle="1" w:styleId="StopkaZnak16">
    <w:name w:val="Stopka Znak16"/>
    <w:basedOn w:val="Domylnaczcionkaakapitu"/>
    <w:uiPriority w:val="99"/>
    <w:semiHidden/>
    <w:rsid w:val="00F35B09"/>
    <w:rPr>
      <w:rFonts w:ascii="Times New Roman" w:hAnsi="Times New Roman" w:cs="Times New Roman"/>
      <w:sz w:val="24"/>
      <w:szCs w:val="24"/>
      <w:lang w:val="x-none" w:eastAsia="pl-PL"/>
    </w:rPr>
  </w:style>
  <w:style w:type="character" w:customStyle="1" w:styleId="StopkaZnak15">
    <w:name w:val="Stopka Znak15"/>
    <w:basedOn w:val="Domylnaczcionkaakapitu"/>
    <w:uiPriority w:val="99"/>
    <w:semiHidden/>
    <w:rsid w:val="00F35B09"/>
    <w:rPr>
      <w:rFonts w:ascii="Times New Roman" w:hAnsi="Times New Roman" w:cs="Times New Roman"/>
      <w:sz w:val="24"/>
      <w:szCs w:val="24"/>
      <w:lang w:val="x-none" w:eastAsia="pl-PL"/>
    </w:rPr>
  </w:style>
  <w:style w:type="character" w:customStyle="1" w:styleId="StopkaZnak14">
    <w:name w:val="Stopka Znak14"/>
    <w:basedOn w:val="Domylnaczcionkaakapitu"/>
    <w:uiPriority w:val="99"/>
    <w:semiHidden/>
    <w:rsid w:val="00F35B09"/>
    <w:rPr>
      <w:rFonts w:ascii="Times New Roman" w:hAnsi="Times New Roman" w:cs="Times New Roman"/>
      <w:sz w:val="24"/>
      <w:szCs w:val="24"/>
      <w:lang w:val="x-none" w:eastAsia="pl-PL"/>
    </w:rPr>
  </w:style>
  <w:style w:type="character" w:customStyle="1" w:styleId="StopkaZnak13">
    <w:name w:val="Stopka Znak13"/>
    <w:basedOn w:val="Domylnaczcionkaakapitu"/>
    <w:uiPriority w:val="99"/>
    <w:semiHidden/>
    <w:rsid w:val="00F35B09"/>
    <w:rPr>
      <w:rFonts w:ascii="Times New Roman" w:hAnsi="Times New Roman" w:cs="Times New Roman"/>
      <w:sz w:val="24"/>
      <w:szCs w:val="24"/>
      <w:lang w:val="x-none" w:eastAsia="pl-PL"/>
    </w:rPr>
  </w:style>
  <w:style w:type="character" w:customStyle="1" w:styleId="StopkaZnak12">
    <w:name w:val="Stopka Znak12"/>
    <w:basedOn w:val="Domylnaczcionkaakapitu"/>
    <w:uiPriority w:val="99"/>
    <w:semiHidden/>
    <w:rsid w:val="00F35B09"/>
    <w:rPr>
      <w:rFonts w:ascii="Times New Roman" w:hAnsi="Times New Roman" w:cs="Times New Roman"/>
      <w:sz w:val="24"/>
      <w:szCs w:val="24"/>
      <w:lang w:val="x-none" w:eastAsia="pl-PL"/>
    </w:rPr>
  </w:style>
  <w:style w:type="character" w:customStyle="1" w:styleId="StopkaZnak11">
    <w:name w:val="Stopka Znak11"/>
    <w:basedOn w:val="Domylnaczcionkaakapitu"/>
    <w:uiPriority w:val="99"/>
    <w:semiHidden/>
    <w:rsid w:val="00F35B09"/>
    <w:rPr>
      <w:rFonts w:ascii="Times New Roman" w:hAnsi="Times New Roman" w:cs="Times New Roman"/>
      <w:sz w:val="24"/>
      <w:szCs w:val="24"/>
      <w:lang w:val="x-none" w:eastAsia="pl-PL"/>
    </w:rPr>
  </w:style>
  <w:style w:type="character" w:customStyle="1" w:styleId="TematkomentarzaZnak1">
    <w:name w:val="Temat komentarza Znak1"/>
    <w:basedOn w:val="TekstkomentarzaZnak1"/>
    <w:uiPriority w:val="99"/>
    <w:semiHidden/>
    <w:rsid w:val="00F35B09"/>
    <w:rPr>
      <w:rFonts w:ascii="Times New Roman" w:hAnsi="Times New Roman" w:cs="Times New Roman"/>
      <w:b/>
      <w:bCs/>
      <w:sz w:val="20"/>
      <w:szCs w:val="20"/>
      <w:lang w:eastAsia="pl-PL"/>
    </w:rPr>
  </w:style>
  <w:style w:type="character" w:customStyle="1" w:styleId="TematkomentarzaZnak18">
    <w:name w:val="Temat komentarza Znak18"/>
    <w:basedOn w:val="TekstkomentarzaZnak"/>
    <w:uiPriority w:val="99"/>
    <w:semiHidden/>
    <w:rsid w:val="00F35B09"/>
    <w:rPr>
      <w:rFonts w:ascii="Times New Roman" w:eastAsia="Times New Roman" w:hAnsi="Times New Roman" w:cs="Times New Roman"/>
      <w:b/>
      <w:bCs/>
      <w:sz w:val="20"/>
      <w:szCs w:val="20"/>
      <w:lang w:val="en-US" w:eastAsia="pl-PL"/>
    </w:rPr>
  </w:style>
  <w:style w:type="character" w:customStyle="1" w:styleId="TematkomentarzaZnak17">
    <w:name w:val="Temat komentarza Znak17"/>
    <w:basedOn w:val="TekstkomentarzaZnak"/>
    <w:uiPriority w:val="99"/>
    <w:semiHidden/>
    <w:rsid w:val="00F35B09"/>
    <w:rPr>
      <w:rFonts w:ascii="Times New Roman" w:eastAsia="Times New Roman" w:hAnsi="Times New Roman" w:cs="Times New Roman"/>
      <w:b/>
      <w:bCs/>
      <w:sz w:val="20"/>
      <w:szCs w:val="20"/>
      <w:lang w:val="en-US" w:eastAsia="pl-PL"/>
    </w:rPr>
  </w:style>
  <w:style w:type="character" w:customStyle="1" w:styleId="TematkomentarzaZnak16">
    <w:name w:val="Temat komentarza Znak16"/>
    <w:basedOn w:val="TekstkomentarzaZnak"/>
    <w:uiPriority w:val="99"/>
    <w:semiHidden/>
    <w:rsid w:val="00F35B09"/>
    <w:rPr>
      <w:rFonts w:ascii="Times New Roman" w:eastAsia="Times New Roman" w:hAnsi="Times New Roman" w:cs="Times New Roman"/>
      <w:b/>
      <w:bCs/>
      <w:sz w:val="20"/>
      <w:szCs w:val="20"/>
      <w:lang w:val="en-US" w:eastAsia="pl-PL"/>
    </w:rPr>
  </w:style>
  <w:style w:type="character" w:customStyle="1" w:styleId="TematkomentarzaZnak15">
    <w:name w:val="Temat komentarza Znak15"/>
    <w:basedOn w:val="TekstkomentarzaZnak"/>
    <w:uiPriority w:val="99"/>
    <w:semiHidden/>
    <w:rsid w:val="00F35B09"/>
    <w:rPr>
      <w:rFonts w:ascii="Times New Roman" w:eastAsia="Times New Roman" w:hAnsi="Times New Roman" w:cs="Times New Roman"/>
      <w:b/>
      <w:bCs/>
      <w:sz w:val="20"/>
      <w:szCs w:val="20"/>
      <w:lang w:val="en-US" w:eastAsia="pl-PL"/>
    </w:rPr>
  </w:style>
  <w:style w:type="character" w:customStyle="1" w:styleId="TematkomentarzaZnak14">
    <w:name w:val="Temat komentarza Znak14"/>
    <w:basedOn w:val="TekstkomentarzaZnak"/>
    <w:uiPriority w:val="99"/>
    <w:semiHidden/>
    <w:rsid w:val="00F35B09"/>
    <w:rPr>
      <w:rFonts w:ascii="Times New Roman" w:eastAsia="Times New Roman" w:hAnsi="Times New Roman" w:cs="Times New Roman"/>
      <w:b/>
      <w:bCs/>
      <w:sz w:val="20"/>
      <w:szCs w:val="20"/>
      <w:lang w:val="en-US" w:eastAsia="pl-PL"/>
    </w:rPr>
  </w:style>
  <w:style w:type="character" w:customStyle="1" w:styleId="TematkomentarzaZnak13">
    <w:name w:val="Temat komentarza Znak13"/>
    <w:basedOn w:val="TekstkomentarzaZnak"/>
    <w:uiPriority w:val="99"/>
    <w:semiHidden/>
    <w:rsid w:val="00F35B09"/>
    <w:rPr>
      <w:rFonts w:ascii="Times New Roman" w:eastAsia="Times New Roman" w:hAnsi="Times New Roman" w:cs="Times New Roman"/>
      <w:b/>
      <w:bCs/>
      <w:sz w:val="20"/>
      <w:szCs w:val="20"/>
      <w:lang w:val="en-US" w:eastAsia="pl-PL"/>
    </w:rPr>
  </w:style>
  <w:style w:type="character" w:customStyle="1" w:styleId="TematkomentarzaZnak12">
    <w:name w:val="Temat komentarza Znak12"/>
    <w:basedOn w:val="TekstkomentarzaZnak"/>
    <w:uiPriority w:val="99"/>
    <w:semiHidden/>
    <w:rsid w:val="00F35B09"/>
    <w:rPr>
      <w:rFonts w:ascii="Times New Roman" w:eastAsia="Times New Roman" w:hAnsi="Times New Roman" w:cs="Times New Roman"/>
      <w:b/>
      <w:bCs/>
      <w:sz w:val="20"/>
      <w:szCs w:val="20"/>
      <w:lang w:val="en-US" w:eastAsia="pl-PL"/>
    </w:rPr>
  </w:style>
  <w:style w:type="character" w:customStyle="1" w:styleId="TematkomentarzaZnak11">
    <w:name w:val="Temat komentarza Znak11"/>
    <w:basedOn w:val="TekstkomentarzaZnak"/>
    <w:uiPriority w:val="99"/>
    <w:semiHidden/>
    <w:rsid w:val="00F35B09"/>
    <w:rPr>
      <w:rFonts w:ascii="Times New Roman" w:eastAsia="Times New Roman" w:hAnsi="Times New Roman" w:cs="Times New Roman"/>
      <w:b/>
      <w:bCs/>
      <w:sz w:val="20"/>
      <w:szCs w:val="20"/>
      <w:lang w:val="en-US" w:eastAsia="pl-PL"/>
    </w:rPr>
  </w:style>
  <w:style w:type="character" w:customStyle="1" w:styleId="TekstdymkaZnak1">
    <w:name w:val="Tekst dymka Znak1"/>
    <w:basedOn w:val="Domylnaczcionkaakapitu"/>
    <w:uiPriority w:val="99"/>
    <w:semiHidden/>
    <w:rsid w:val="00F35B09"/>
    <w:rPr>
      <w:rFonts w:ascii="Segoe UI" w:hAnsi="Segoe UI" w:cs="Segoe UI"/>
      <w:sz w:val="18"/>
      <w:szCs w:val="18"/>
      <w:lang w:eastAsia="pl-PL"/>
    </w:rPr>
  </w:style>
  <w:style w:type="character" w:customStyle="1" w:styleId="TekstdymkaZnak18">
    <w:name w:val="Tekst dymka Znak18"/>
    <w:basedOn w:val="Domylnaczcionkaakapitu"/>
    <w:uiPriority w:val="99"/>
    <w:semiHidden/>
    <w:rsid w:val="00F35B09"/>
    <w:rPr>
      <w:rFonts w:ascii="Segoe UI" w:hAnsi="Segoe UI" w:cs="Segoe UI"/>
      <w:sz w:val="18"/>
      <w:szCs w:val="18"/>
      <w:lang w:val="x-none" w:eastAsia="pl-PL"/>
    </w:rPr>
  </w:style>
  <w:style w:type="character" w:customStyle="1" w:styleId="TekstdymkaZnak17">
    <w:name w:val="Tekst dymka Znak17"/>
    <w:basedOn w:val="Domylnaczcionkaakapitu"/>
    <w:uiPriority w:val="99"/>
    <w:semiHidden/>
    <w:rsid w:val="00F35B09"/>
    <w:rPr>
      <w:rFonts w:ascii="Segoe UI" w:hAnsi="Segoe UI" w:cs="Segoe UI"/>
      <w:sz w:val="18"/>
      <w:szCs w:val="18"/>
      <w:lang w:val="x-none" w:eastAsia="pl-PL"/>
    </w:rPr>
  </w:style>
  <w:style w:type="character" w:customStyle="1" w:styleId="TekstdymkaZnak16">
    <w:name w:val="Tekst dymka Znak16"/>
    <w:basedOn w:val="Domylnaczcionkaakapitu"/>
    <w:uiPriority w:val="99"/>
    <w:semiHidden/>
    <w:rsid w:val="00F35B09"/>
    <w:rPr>
      <w:rFonts w:ascii="Segoe UI" w:hAnsi="Segoe UI" w:cs="Segoe UI"/>
      <w:sz w:val="18"/>
      <w:szCs w:val="18"/>
      <w:lang w:val="x-none" w:eastAsia="pl-PL"/>
    </w:rPr>
  </w:style>
  <w:style w:type="character" w:customStyle="1" w:styleId="TekstdymkaZnak15">
    <w:name w:val="Tekst dymka Znak15"/>
    <w:basedOn w:val="Domylnaczcionkaakapitu"/>
    <w:uiPriority w:val="99"/>
    <w:semiHidden/>
    <w:rsid w:val="00F35B09"/>
    <w:rPr>
      <w:rFonts w:ascii="Segoe UI" w:hAnsi="Segoe UI" w:cs="Segoe UI"/>
      <w:sz w:val="18"/>
      <w:szCs w:val="18"/>
      <w:lang w:val="x-none" w:eastAsia="pl-PL"/>
    </w:rPr>
  </w:style>
  <w:style w:type="character" w:customStyle="1" w:styleId="TekstdymkaZnak14">
    <w:name w:val="Tekst dymka Znak14"/>
    <w:basedOn w:val="Domylnaczcionkaakapitu"/>
    <w:uiPriority w:val="99"/>
    <w:semiHidden/>
    <w:rsid w:val="00F35B09"/>
    <w:rPr>
      <w:rFonts w:ascii="Segoe UI" w:hAnsi="Segoe UI" w:cs="Segoe UI"/>
      <w:sz w:val="18"/>
      <w:szCs w:val="18"/>
      <w:lang w:val="x-none" w:eastAsia="pl-PL"/>
    </w:rPr>
  </w:style>
  <w:style w:type="character" w:customStyle="1" w:styleId="TekstdymkaZnak13">
    <w:name w:val="Tekst dymka Znak13"/>
    <w:basedOn w:val="Domylnaczcionkaakapitu"/>
    <w:uiPriority w:val="99"/>
    <w:semiHidden/>
    <w:rsid w:val="00F35B09"/>
    <w:rPr>
      <w:rFonts w:ascii="Segoe UI" w:hAnsi="Segoe UI" w:cs="Segoe UI"/>
      <w:sz w:val="18"/>
      <w:szCs w:val="18"/>
      <w:lang w:val="x-none" w:eastAsia="pl-PL"/>
    </w:rPr>
  </w:style>
  <w:style w:type="character" w:customStyle="1" w:styleId="TekstdymkaZnak12">
    <w:name w:val="Tekst dymka Znak12"/>
    <w:basedOn w:val="Domylnaczcionkaakapitu"/>
    <w:uiPriority w:val="99"/>
    <w:semiHidden/>
    <w:rsid w:val="00F35B09"/>
    <w:rPr>
      <w:rFonts w:ascii="Segoe UI" w:hAnsi="Segoe UI" w:cs="Segoe UI"/>
      <w:sz w:val="18"/>
      <w:szCs w:val="18"/>
      <w:lang w:val="x-none" w:eastAsia="pl-PL"/>
    </w:rPr>
  </w:style>
  <w:style w:type="character" w:customStyle="1" w:styleId="TekstdymkaZnak11">
    <w:name w:val="Tekst dymka Znak11"/>
    <w:basedOn w:val="Domylnaczcionkaakapitu"/>
    <w:uiPriority w:val="99"/>
    <w:semiHidden/>
    <w:rsid w:val="00F35B09"/>
    <w:rPr>
      <w:rFonts w:ascii="Segoe UI" w:hAnsi="Segoe UI" w:cs="Segoe UI"/>
      <w:sz w:val="18"/>
      <w:szCs w:val="18"/>
      <w:lang w:val="x-none" w:eastAsia="pl-PL"/>
    </w:rPr>
  </w:style>
  <w:style w:type="character" w:customStyle="1" w:styleId="TekstprzypisudolnegoZnak1">
    <w:name w:val="Tekst przypisu dolnego Znak1"/>
    <w:basedOn w:val="Domylnaczcionkaakapitu"/>
    <w:uiPriority w:val="99"/>
    <w:semiHidden/>
    <w:rsid w:val="00F35B09"/>
    <w:rPr>
      <w:rFonts w:ascii="Times New Roman" w:hAnsi="Times New Roman" w:cs="Times New Roman"/>
      <w:sz w:val="20"/>
      <w:szCs w:val="20"/>
      <w:lang w:eastAsia="pl-PL"/>
    </w:rPr>
  </w:style>
  <w:style w:type="character" w:customStyle="1" w:styleId="TekstprzypisudolnegoZnak18">
    <w:name w:val="Tekst przypisu dolnego Znak18"/>
    <w:basedOn w:val="Domylnaczcionkaakapitu"/>
    <w:uiPriority w:val="99"/>
    <w:semiHidden/>
    <w:rsid w:val="00F35B09"/>
    <w:rPr>
      <w:rFonts w:ascii="Times New Roman" w:hAnsi="Times New Roman" w:cs="Times New Roman"/>
      <w:sz w:val="20"/>
      <w:szCs w:val="20"/>
      <w:lang w:val="x-none" w:eastAsia="pl-PL"/>
    </w:rPr>
  </w:style>
  <w:style w:type="character" w:customStyle="1" w:styleId="TekstprzypisudolnegoZnak17">
    <w:name w:val="Tekst przypisu dolnego Znak17"/>
    <w:basedOn w:val="Domylnaczcionkaakapitu"/>
    <w:uiPriority w:val="99"/>
    <w:semiHidden/>
    <w:rsid w:val="00F35B09"/>
    <w:rPr>
      <w:rFonts w:ascii="Times New Roman" w:hAnsi="Times New Roman" w:cs="Times New Roman"/>
      <w:sz w:val="20"/>
      <w:szCs w:val="20"/>
      <w:lang w:val="x-none" w:eastAsia="pl-PL"/>
    </w:rPr>
  </w:style>
  <w:style w:type="character" w:customStyle="1" w:styleId="TekstprzypisudolnegoZnak16">
    <w:name w:val="Tekst przypisu dolnego Znak16"/>
    <w:basedOn w:val="Domylnaczcionkaakapitu"/>
    <w:uiPriority w:val="99"/>
    <w:semiHidden/>
    <w:rsid w:val="00F35B09"/>
    <w:rPr>
      <w:rFonts w:ascii="Times New Roman" w:hAnsi="Times New Roman" w:cs="Times New Roman"/>
      <w:sz w:val="20"/>
      <w:szCs w:val="20"/>
      <w:lang w:val="x-none" w:eastAsia="pl-PL"/>
    </w:rPr>
  </w:style>
  <w:style w:type="character" w:customStyle="1" w:styleId="TekstprzypisudolnegoZnak15">
    <w:name w:val="Tekst przypisu dolnego Znak15"/>
    <w:basedOn w:val="Domylnaczcionkaakapitu"/>
    <w:uiPriority w:val="99"/>
    <w:semiHidden/>
    <w:rsid w:val="00F35B09"/>
    <w:rPr>
      <w:rFonts w:ascii="Times New Roman" w:hAnsi="Times New Roman" w:cs="Times New Roman"/>
      <w:sz w:val="20"/>
      <w:szCs w:val="20"/>
      <w:lang w:val="x-none" w:eastAsia="pl-PL"/>
    </w:rPr>
  </w:style>
  <w:style w:type="character" w:customStyle="1" w:styleId="TekstprzypisudolnegoZnak14">
    <w:name w:val="Tekst przypisu dolnego Znak14"/>
    <w:basedOn w:val="Domylnaczcionkaakapitu"/>
    <w:uiPriority w:val="99"/>
    <w:semiHidden/>
    <w:rsid w:val="00F35B09"/>
    <w:rPr>
      <w:rFonts w:ascii="Times New Roman" w:hAnsi="Times New Roman" w:cs="Times New Roman"/>
      <w:sz w:val="20"/>
      <w:szCs w:val="20"/>
      <w:lang w:val="x-none" w:eastAsia="pl-PL"/>
    </w:rPr>
  </w:style>
  <w:style w:type="character" w:customStyle="1" w:styleId="TekstprzypisudolnegoZnak13">
    <w:name w:val="Tekst przypisu dolnego Znak13"/>
    <w:basedOn w:val="Domylnaczcionkaakapitu"/>
    <w:uiPriority w:val="99"/>
    <w:semiHidden/>
    <w:rsid w:val="00F35B09"/>
    <w:rPr>
      <w:rFonts w:ascii="Times New Roman" w:hAnsi="Times New Roman" w:cs="Times New Roman"/>
      <w:sz w:val="20"/>
      <w:szCs w:val="20"/>
      <w:lang w:val="x-none" w:eastAsia="pl-PL"/>
    </w:rPr>
  </w:style>
  <w:style w:type="character" w:customStyle="1" w:styleId="TekstprzypisudolnegoZnak12">
    <w:name w:val="Tekst przypisu dolnego Znak12"/>
    <w:basedOn w:val="Domylnaczcionkaakapitu"/>
    <w:uiPriority w:val="99"/>
    <w:semiHidden/>
    <w:rsid w:val="00F35B09"/>
    <w:rPr>
      <w:rFonts w:ascii="Times New Roman" w:hAnsi="Times New Roman" w:cs="Times New Roman"/>
      <w:sz w:val="20"/>
      <w:szCs w:val="20"/>
      <w:lang w:val="x-none" w:eastAsia="pl-PL"/>
    </w:rPr>
  </w:style>
  <w:style w:type="character" w:customStyle="1" w:styleId="TekstprzypisudolnegoZnak11">
    <w:name w:val="Tekst przypisu dolnego Znak11"/>
    <w:basedOn w:val="Domylnaczcionkaakapitu"/>
    <w:uiPriority w:val="99"/>
    <w:semiHidden/>
    <w:rsid w:val="00F35B09"/>
    <w:rPr>
      <w:rFonts w:ascii="Times New Roman" w:hAnsi="Times New Roman" w:cs="Times New Roman"/>
      <w:sz w:val="20"/>
      <w:szCs w:val="20"/>
      <w:lang w:val="x-none" w:eastAsia="pl-PL"/>
    </w:rPr>
  </w:style>
  <w:style w:type="character" w:customStyle="1" w:styleId="WW8Num2z7">
    <w:name w:val="WW8Num2z7"/>
    <w:rsid w:val="00F35B09"/>
  </w:style>
  <w:style w:type="character" w:customStyle="1" w:styleId="WW8Num8z0">
    <w:name w:val="WW8Num8z0"/>
    <w:rsid w:val="00F35B09"/>
  </w:style>
  <w:style w:type="character" w:customStyle="1" w:styleId="WW8Num12z8">
    <w:name w:val="WW8Num12z8"/>
    <w:rsid w:val="00F35B09"/>
  </w:style>
  <w:style w:type="character" w:customStyle="1" w:styleId="Nierozpoznanawzmianka40">
    <w:name w:val="Nierozpoznana wzmianka4"/>
    <w:basedOn w:val="Domylnaczcionkaakapitu"/>
    <w:uiPriority w:val="99"/>
    <w:semiHidden/>
    <w:unhideWhenUsed/>
    <w:rsid w:val="00D779AE"/>
    <w:rPr>
      <w:color w:val="605E5C"/>
      <w:shd w:val="clear" w:color="auto" w:fill="E1DFDD"/>
    </w:rPr>
  </w:style>
  <w:style w:type="character" w:styleId="Nierozpoznanawzmianka">
    <w:name w:val="Unresolved Mention"/>
    <w:basedOn w:val="Domylnaczcionkaakapitu"/>
    <w:uiPriority w:val="99"/>
    <w:semiHidden/>
    <w:unhideWhenUsed/>
    <w:rsid w:val="00886501"/>
    <w:rPr>
      <w:color w:val="605E5C"/>
      <w:shd w:val="clear" w:color="auto" w:fill="E1DFDD"/>
    </w:rPr>
  </w:style>
  <w:style w:type="character" w:customStyle="1" w:styleId="Normalny4">
    <w:name w:val="Normalny4"/>
    <w:basedOn w:val="Domylnaczcionkaakapitu"/>
    <w:rsid w:val="00F039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64747">
      <w:bodyDiv w:val="1"/>
      <w:marLeft w:val="0"/>
      <w:marRight w:val="0"/>
      <w:marTop w:val="0"/>
      <w:marBottom w:val="0"/>
      <w:divBdr>
        <w:top w:val="none" w:sz="0" w:space="0" w:color="auto"/>
        <w:left w:val="none" w:sz="0" w:space="0" w:color="auto"/>
        <w:bottom w:val="none" w:sz="0" w:space="0" w:color="auto"/>
        <w:right w:val="none" w:sz="0" w:space="0" w:color="auto"/>
      </w:divBdr>
    </w:div>
    <w:div w:id="60561244">
      <w:bodyDiv w:val="1"/>
      <w:marLeft w:val="0"/>
      <w:marRight w:val="0"/>
      <w:marTop w:val="0"/>
      <w:marBottom w:val="0"/>
      <w:divBdr>
        <w:top w:val="none" w:sz="0" w:space="0" w:color="auto"/>
        <w:left w:val="none" w:sz="0" w:space="0" w:color="auto"/>
        <w:bottom w:val="none" w:sz="0" w:space="0" w:color="auto"/>
        <w:right w:val="none" w:sz="0" w:space="0" w:color="auto"/>
      </w:divBdr>
    </w:div>
    <w:div w:id="81342807">
      <w:bodyDiv w:val="1"/>
      <w:marLeft w:val="0"/>
      <w:marRight w:val="0"/>
      <w:marTop w:val="0"/>
      <w:marBottom w:val="0"/>
      <w:divBdr>
        <w:top w:val="none" w:sz="0" w:space="0" w:color="auto"/>
        <w:left w:val="none" w:sz="0" w:space="0" w:color="auto"/>
        <w:bottom w:val="none" w:sz="0" w:space="0" w:color="auto"/>
        <w:right w:val="none" w:sz="0" w:space="0" w:color="auto"/>
      </w:divBdr>
    </w:div>
    <w:div w:id="130295360">
      <w:bodyDiv w:val="1"/>
      <w:marLeft w:val="0"/>
      <w:marRight w:val="0"/>
      <w:marTop w:val="0"/>
      <w:marBottom w:val="0"/>
      <w:divBdr>
        <w:top w:val="none" w:sz="0" w:space="0" w:color="auto"/>
        <w:left w:val="none" w:sz="0" w:space="0" w:color="auto"/>
        <w:bottom w:val="none" w:sz="0" w:space="0" w:color="auto"/>
        <w:right w:val="none" w:sz="0" w:space="0" w:color="auto"/>
      </w:divBdr>
    </w:div>
    <w:div w:id="147748114">
      <w:bodyDiv w:val="1"/>
      <w:marLeft w:val="0"/>
      <w:marRight w:val="0"/>
      <w:marTop w:val="0"/>
      <w:marBottom w:val="0"/>
      <w:divBdr>
        <w:top w:val="none" w:sz="0" w:space="0" w:color="auto"/>
        <w:left w:val="none" w:sz="0" w:space="0" w:color="auto"/>
        <w:bottom w:val="none" w:sz="0" w:space="0" w:color="auto"/>
        <w:right w:val="none" w:sz="0" w:space="0" w:color="auto"/>
      </w:divBdr>
    </w:div>
    <w:div w:id="159583988">
      <w:bodyDiv w:val="1"/>
      <w:marLeft w:val="0"/>
      <w:marRight w:val="0"/>
      <w:marTop w:val="0"/>
      <w:marBottom w:val="0"/>
      <w:divBdr>
        <w:top w:val="none" w:sz="0" w:space="0" w:color="auto"/>
        <w:left w:val="none" w:sz="0" w:space="0" w:color="auto"/>
        <w:bottom w:val="none" w:sz="0" w:space="0" w:color="auto"/>
        <w:right w:val="none" w:sz="0" w:space="0" w:color="auto"/>
      </w:divBdr>
    </w:div>
    <w:div w:id="224997116">
      <w:bodyDiv w:val="1"/>
      <w:marLeft w:val="0"/>
      <w:marRight w:val="0"/>
      <w:marTop w:val="0"/>
      <w:marBottom w:val="0"/>
      <w:divBdr>
        <w:top w:val="none" w:sz="0" w:space="0" w:color="auto"/>
        <w:left w:val="none" w:sz="0" w:space="0" w:color="auto"/>
        <w:bottom w:val="none" w:sz="0" w:space="0" w:color="auto"/>
        <w:right w:val="none" w:sz="0" w:space="0" w:color="auto"/>
      </w:divBdr>
    </w:div>
    <w:div w:id="262689130">
      <w:bodyDiv w:val="1"/>
      <w:marLeft w:val="0"/>
      <w:marRight w:val="0"/>
      <w:marTop w:val="0"/>
      <w:marBottom w:val="0"/>
      <w:divBdr>
        <w:top w:val="none" w:sz="0" w:space="0" w:color="auto"/>
        <w:left w:val="none" w:sz="0" w:space="0" w:color="auto"/>
        <w:bottom w:val="none" w:sz="0" w:space="0" w:color="auto"/>
        <w:right w:val="none" w:sz="0" w:space="0" w:color="auto"/>
      </w:divBdr>
    </w:div>
    <w:div w:id="292760563">
      <w:bodyDiv w:val="1"/>
      <w:marLeft w:val="0"/>
      <w:marRight w:val="0"/>
      <w:marTop w:val="0"/>
      <w:marBottom w:val="0"/>
      <w:divBdr>
        <w:top w:val="none" w:sz="0" w:space="0" w:color="auto"/>
        <w:left w:val="none" w:sz="0" w:space="0" w:color="auto"/>
        <w:bottom w:val="none" w:sz="0" w:space="0" w:color="auto"/>
        <w:right w:val="none" w:sz="0" w:space="0" w:color="auto"/>
      </w:divBdr>
    </w:div>
    <w:div w:id="344136957">
      <w:bodyDiv w:val="1"/>
      <w:marLeft w:val="0"/>
      <w:marRight w:val="0"/>
      <w:marTop w:val="0"/>
      <w:marBottom w:val="0"/>
      <w:divBdr>
        <w:top w:val="none" w:sz="0" w:space="0" w:color="auto"/>
        <w:left w:val="none" w:sz="0" w:space="0" w:color="auto"/>
        <w:bottom w:val="none" w:sz="0" w:space="0" w:color="auto"/>
        <w:right w:val="none" w:sz="0" w:space="0" w:color="auto"/>
      </w:divBdr>
    </w:div>
    <w:div w:id="365133004">
      <w:bodyDiv w:val="1"/>
      <w:marLeft w:val="0"/>
      <w:marRight w:val="0"/>
      <w:marTop w:val="0"/>
      <w:marBottom w:val="0"/>
      <w:divBdr>
        <w:top w:val="none" w:sz="0" w:space="0" w:color="auto"/>
        <w:left w:val="none" w:sz="0" w:space="0" w:color="auto"/>
        <w:bottom w:val="none" w:sz="0" w:space="0" w:color="auto"/>
        <w:right w:val="none" w:sz="0" w:space="0" w:color="auto"/>
      </w:divBdr>
    </w:div>
    <w:div w:id="390925031">
      <w:bodyDiv w:val="1"/>
      <w:marLeft w:val="0"/>
      <w:marRight w:val="0"/>
      <w:marTop w:val="0"/>
      <w:marBottom w:val="0"/>
      <w:divBdr>
        <w:top w:val="none" w:sz="0" w:space="0" w:color="auto"/>
        <w:left w:val="none" w:sz="0" w:space="0" w:color="auto"/>
        <w:bottom w:val="none" w:sz="0" w:space="0" w:color="auto"/>
        <w:right w:val="none" w:sz="0" w:space="0" w:color="auto"/>
      </w:divBdr>
    </w:div>
    <w:div w:id="464928482">
      <w:bodyDiv w:val="1"/>
      <w:marLeft w:val="0"/>
      <w:marRight w:val="0"/>
      <w:marTop w:val="0"/>
      <w:marBottom w:val="0"/>
      <w:divBdr>
        <w:top w:val="none" w:sz="0" w:space="0" w:color="auto"/>
        <w:left w:val="none" w:sz="0" w:space="0" w:color="auto"/>
        <w:bottom w:val="none" w:sz="0" w:space="0" w:color="auto"/>
        <w:right w:val="none" w:sz="0" w:space="0" w:color="auto"/>
      </w:divBdr>
    </w:div>
    <w:div w:id="513417421">
      <w:bodyDiv w:val="1"/>
      <w:marLeft w:val="0"/>
      <w:marRight w:val="0"/>
      <w:marTop w:val="0"/>
      <w:marBottom w:val="0"/>
      <w:divBdr>
        <w:top w:val="none" w:sz="0" w:space="0" w:color="auto"/>
        <w:left w:val="none" w:sz="0" w:space="0" w:color="auto"/>
        <w:bottom w:val="none" w:sz="0" w:space="0" w:color="auto"/>
        <w:right w:val="none" w:sz="0" w:space="0" w:color="auto"/>
      </w:divBdr>
    </w:div>
    <w:div w:id="515466081">
      <w:bodyDiv w:val="1"/>
      <w:marLeft w:val="0"/>
      <w:marRight w:val="0"/>
      <w:marTop w:val="0"/>
      <w:marBottom w:val="0"/>
      <w:divBdr>
        <w:top w:val="none" w:sz="0" w:space="0" w:color="auto"/>
        <w:left w:val="none" w:sz="0" w:space="0" w:color="auto"/>
        <w:bottom w:val="none" w:sz="0" w:space="0" w:color="auto"/>
        <w:right w:val="none" w:sz="0" w:space="0" w:color="auto"/>
      </w:divBdr>
    </w:div>
    <w:div w:id="587690703">
      <w:bodyDiv w:val="1"/>
      <w:marLeft w:val="0"/>
      <w:marRight w:val="0"/>
      <w:marTop w:val="0"/>
      <w:marBottom w:val="0"/>
      <w:divBdr>
        <w:top w:val="none" w:sz="0" w:space="0" w:color="auto"/>
        <w:left w:val="none" w:sz="0" w:space="0" w:color="auto"/>
        <w:bottom w:val="none" w:sz="0" w:space="0" w:color="auto"/>
        <w:right w:val="none" w:sz="0" w:space="0" w:color="auto"/>
      </w:divBdr>
    </w:div>
    <w:div w:id="700667990">
      <w:bodyDiv w:val="1"/>
      <w:marLeft w:val="0"/>
      <w:marRight w:val="0"/>
      <w:marTop w:val="0"/>
      <w:marBottom w:val="0"/>
      <w:divBdr>
        <w:top w:val="none" w:sz="0" w:space="0" w:color="auto"/>
        <w:left w:val="none" w:sz="0" w:space="0" w:color="auto"/>
        <w:bottom w:val="none" w:sz="0" w:space="0" w:color="auto"/>
        <w:right w:val="none" w:sz="0" w:space="0" w:color="auto"/>
      </w:divBdr>
    </w:div>
    <w:div w:id="716272030">
      <w:bodyDiv w:val="1"/>
      <w:marLeft w:val="0"/>
      <w:marRight w:val="0"/>
      <w:marTop w:val="0"/>
      <w:marBottom w:val="0"/>
      <w:divBdr>
        <w:top w:val="none" w:sz="0" w:space="0" w:color="auto"/>
        <w:left w:val="none" w:sz="0" w:space="0" w:color="auto"/>
        <w:bottom w:val="none" w:sz="0" w:space="0" w:color="auto"/>
        <w:right w:val="none" w:sz="0" w:space="0" w:color="auto"/>
      </w:divBdr>
    </w:div>
    <w:div w:id="752894014">
      <w:bodyDiv w:val="1"/>
      <w:marLeft w:val="0"/>
      <w:marRight w:val="0"/>
      <w:marTop w:val="0"/>
      <w:marBottom w:val="0"/>
      <w:divBdr>
        <w:top w:val="none" w:sz="0" w:space="0" w:color="auto"/>
        <w:left w:val="none" w:sz="0" w:space="0" w:color="auto"/>
        <w:bottom w:val="none" w:sz="0" w:space="0" w:color="auto"/>
        <w:right w:val="none" w:sz="0" w:space="0" w:color="auto"/>
      </w:divBdr>
    </w:div>
    <w:div w:id="781457915">
      <w:bodyDiv w:val="1"/>
      <w:marLeft w:val="0"/>
      <w:marRight w:val="0"/>
      <w:marTop w:val="0"/>
      <w:marBottom w:val="0"/>
      <w:divBdr>
        <w:top w:val="none" w:sz="0" w:space="0" w:color="auto"/>
        <w:left w:val="none" w:sz="0" w:space="0" w:color="auto"/>
        <w:bottom w:val="none" w:sz="0" w:space="0" w:color="auto"/>
        <w:right w:val="none" w:sz="0" w:space="0" w:color="auto"/>
      </w:divBdr>
    </w:div>
    <w:div w:id="805664641">
      <w:bodyDiv w:val="1"/>
      <w:marLeft w:val="0"/>
      <w:marRight w:val="0"/>
      <w:marTop w:val="0"/>
      <w:marBottom w:val="0"/>
      <w:divBdr>
        <w:top w:val="none" w:sz="0" w:space="0" w:color="auto"/>
        <w:left w:val="none" w:sz="0" w:space="0" w:color="auto"/>
        <w:bottom w:val="none" w:sz="0" w:space="0" w:color="auto"/>
        <w:right w:val="none" w:sz="0" w:space="0" w:color="auto"/>
      </w:divBdr>
    </w:div>
    <w:div w:id="954168294">
      <w:bodyDiv w:val="1"/>
      <w:marLeft w:val="0"/>
      <w:marRight w:val="0"/>
      <w:marTop w:val="0"/>
      <w:marBottom w:val="0"/>
      <w:divBdr>
        <w:top w:val="none" w:sz="0" w:space="0" w:color="auto"/>
        <w:left w:val="none" w:sz="0" w:space="0" w:color="auto"/>
        <w:bottom w:val="none" w:sz="0" w:space="0" w:color="auto"/>
        <w:right w:val="none" w:sz="0" w:space="0" w:color="auto"/>
      </w:divBdr>
    </w:div>
    <w:div w:id="1034232438">
      <w:bodyDiv w:val="1"/>
      <w:marLeft w:val="0"/>
      <w:marRight w:val="0"/>
      <w:marTop w:val="0"/>
      <w:marBottom w:val="0"/>
      <w:divBdr>
        <w:top w:val="none" w:sz="0" w:space="0" w:color="auto"/>
        <w:left w:val="none" w:sz="0" w:space="0" w:color="auto"/>
        <w:bottom w:val="none" w:sz="0" w:space="0" w:color="auto"/>
        <w:right w:val="none" w:sz="0" w:space="0" w:color="auto"/>
      </w:divBdr>
    </w:div>
    <w:div w:id="1035499229">
      <w:bodyDiv w:val="1"/>
      <w:marLeft w:val="0"/>
      <w:marRight w:val="0"/>
      <w:marTop w:val="0"/>
      <w:marBottom w:val="0"/>
      <w:divBdr>
        <w:top w:val="none" w:sz="0" w:space="0" w:color="auto"/>
        <w:left w:val="none" w:sz="0" w:space="0" w:color="auto"/>
        <w:bottom w:val="none" w:sz="0" w:space="0" w:color="auto"/>
        <w:right w:val="none" w:sz="0" w:space="0" w:color="auto"/>
      </w:divBdr>
    </w:div>
    <w:div w:id="1068192798">
      <w:bodyDiv w:val="1"/>
      <w:marLeft w:val="0"/>
      <w:marRight w:val="0"/>
      <w:marTop w:val="0"/>
      <w:marBottom w:val="0"/>
      <w:divBdr>
        <w:top w:val="none" w:sz="0" w:space="0" w:color="auto"/>
        <w:left w:val="none" w:sz="0" w:space="0" w:color="auto"/>
        <w:bottom w:val="none" w:sz="0" w:space="0" w:color="auto"/>
        <w:right w:val="none" w:sz="0" w:space="0" w:color="auto"/>
      </w:divBdr>
    </w:div>
    <w:div w:id="1100292768">
      <w:bodyDiv w:val="1"/>
      <w:marLeft w:val="0"/>
      <w:marRight w:val="0"/>
      <w:marTop w:val="0"/>
      <w:marBottom w:val="0"/>
      <w:divBdr>
        <w:top w:val="none" w:sz="0" w:space="0" w:color="auto"/>
        <w:left w:val="none" w:sz="0" w:space="0" w:color="auto"/>
        <w:bottom w:val="none" w:sz="0" w:space="0" w:color="auto"/>
        <w:right w:val="none" w:sz="0" w:space="0" w:color="auto"/>
      </w:divBdr>
    </w:div>
    <w:div w:id="1114708241">
      <w:bodyDiv w:val="1"/>
      <w:marLeft w:val="0"/>
      <w:marRight w:val="0"/>
      <w:marTop w:val="0"/>
      <w:marBottom w:val="0"/>
      <w:divBdr>
        <w:top w:val="none" w:sz="0" w:space="0" w:color="auto"/>
        <w:left w:val="none" w:sz="0" w:space="0" w:color="auto"/>
        <w:bottom w:val="none" w:sz="0" w:space="0" w:color="auto"/>
        <w:right w:val="none" w:sz="0" w:space="0" w:color="auto"/>
      </w:divBdr>
    </w:div>
    <w:div w:id="1199777836">
      <w:bodyDiv w:val="1"/>
      <w:marLeft w:val="0"/>
      <w:marRight w:val="0"/>
      <w:marTop w:val="0"/>
      <w:marBottom w:val="0"/>
      <w:divBdr>
        <w:top w:val="none" w:sz="0" w:space="0" w:color="auto"/>
        <w:left w:val="none" w:sz="0" w:space="0" w:color="auto"/>
        <w:bottom w:val="none" w:sz="0" w:space="0" w:color="auto"/>
        <w:right w:val="none" w:sz="0" w:space="0" w:color="auto"/>
      </w:divBdr>
    </w:div>
    <w:div w:id="1212032006">
      <w:bodyDiv w:val="1"/>
      <w:marLeft w:val="0"/>
      <w:marRight w:val="0"/>
      <w:marTop w:val="0"/>
      <w:marBottom w:val="0"/>
      <w:divBdr>
        <w:top w:val="none" w:sz="0" w:space="0" w:color="auto"/>
        <w:left w:val="none" w:sz="0" w:space="0" w:color="auto"/>
        <w:bottom w:val="none" w:sz="0" w:space="0" w:color="auto"/>
        <w:right w:val="none" w:sz="0" w:space="0" w:color="auto"/>
      </w:divBdr>
    </w:div>
    <w:div w:id="1230725771">
      <w:bodyDiv w:val="1"/>
      <w:marLeft w:val="0"/>
      <w:marRight w:val="0"/>
      <w:marTop w:val="0"/>
      <w:marBottom w:val="0"/>
      <w:divBdr>
        <w:top w:val="none" w:sz="0" w:space="0" w:color="auto"/>
        <w:left w:val="none" w:sz="0" w:space="0" w:color="auto"/>
        <w:bottom w:val="none" w:sz="0" w:space="0" w:color="auto"/>
        <w:right w:val="none" w:sz="0" w:space="0" w:color="auto"/>
      </w:divBdr>
    </w:div>
    <w:div w:id="1270700347">
      <w:bodyDiv w:val="1"/>
      <w:marLeft w:val="0"/>
      <w:marRight w:val="0"/>
      <w:marTop w:val="0"/>
      <w:marBottom w:val="0"/>
      <w:divBdr>
        <w:top w:val="none" w:sz="0" w:space="0" w:color="auto"/>
        <w:left w:val="none" w:sz="0" w:space="0" w:color="auto"/>
        <w:bottom w:val="none" w:sz="0" w:space="0" w:color="auto"/>
        <w:right w:val="none" w:sz="0" w:space="0" w:color="auto"/>
      </w:divBdr>
    </w:div>
    <w:div w:id="1291786725">
      <w:bodyDiv w:val="1"/>
      <w:marLeft w:val="0"/>
      <w:marRight w:val="0"/>
      <w:marTop w:val="0"/>
      <w:marBottom w:val="0"/>
      <w:divBdr>
        <w:top w:val="none" w:sz="0" w:space="0" w:color="auto"/>
        <w:left w:val="none" w:sz="0" w:space="0" w:color="auto"/>
        <w:bottom w:val="none" w:sz="0" w:space="0" w:color="auto"/>
        <w:right w:val="none" w:sz="0" w:space="0" w:color="auto"/>
      </w:divBdr>
    </w:div>
    <w:div w:id="1307054307">
      <w:bodyDiv w:val="1"/>
      <w:marLeft w:val="0"/>
      <w:marRight w:val="0"/>
      <w:marTop w:val="0"/>
      <w:marBottom w:val="0"/>
      <w:divBdr>
        <w:top w:val="none" w:sz="0" w:space="0" w:color="auto"/>
        <w:left w:val="none" w:sz="0" w:space="0" w:color="auto"/>
        <w:bottom w:val="none" w:sz="0" w:space="0" w:color="auto"/>
        <w:right w:val="none" w:sz="0" w:space="0" w:color="auto"/>
      </w:divBdr>
    </w:div>
    <w:div w:id="1318455631">
      <w:bodyDiv w:val="1"/>
      <w:marLeft w:val="0"/>
      <w:marRight w:val="0"/>
      <w:marTop w:val="0"/>
      <w:marBottom w:val="0"/>
      <w:divBdr>
        <w:top w:val="none" w:sz="0" w:space="0" w:color="auto"/>
        <w:left w:val="none" w:sz="0" w:space="0" w:color="auto"/>
        <w:bottom w:val="none" w:sz="0" w:space="0" w:color="auto"/>
        <w:right w:val="none" w:sz="0" w:space="0" w:color="auto"/>
      </w:divBdr>
    </w:div>
    <w:div w:id="1327978909">
      <w:bodyDiv w:val="1"/>
      <w:marLeft w:val="0"/>
      <w:marRight w:val="0"/>
      <w:marTop w:val="0"/>
      <w:marBottom w:val="0"/>
      <w:divBdr>
        <w:top w:val="none" w:sz="0" w:space="0" w:color="auto"/>
        <w:left w:val="none" w:sz="0" w:space="0" w:color="auto"/>
        <w:bottom w:val="none" w:sz="0" w:space="0" w:color="auto"/>
        <w:right w:val="none" w:sz="0" w:space="0" w:color="auto"/>
      </w:divBdr>
    </w:div>
    <w:div w:id="1422025724">
      <w:bodyDiv w:val="1"/>
      <w:marLeft w:val="0"/>
      <w:marRight w:val="0"/>
      <w:marTop w:val="0"/>
      <w:marBottom w:val="0"/>
      <w:divBdr>
        <w:top w:val="none" w:sz="0" w:space="0" w:color="auto"/>
        <w:left w:val="none" w:sz="0" w:space="0" w:color="auto"/>
        <w:bottom w:val="none" w:sz="0" w:space="0" w:color="auto"/>
        <w:right w:val="none" w:sz="0" w:space="0" w:color="auto"/>
      </w:divBdr>
    </w:div>
    <w:div w:id="1470172966">
      <w:bodyDiv w:val="1"/>
      <w:marLeft w:val="0"/>
      <w:marRight w:val="0"/>
      <w:marTop w:val="0"/>
      <w:marBottom w:val="0"/>
      <w:divBdr>
        <w:top w:val="none" w:sz="0" w:space="0" w:color="auto"/>
        <w:left w:val="none" w:sz="0" w:space="0" w:color="auto"/>
        <w:bottom w:val="none" w:sz="0" w:space="0" w:color="auto"/>
        <w:right w:val="none" w:sz="0" w:space="0" w:color="auto"/>
      </w:divBdr>
    </w:div>
    <w:div w:id="1572732995">
      <w:bodyDiv w:val="1"/>
      <w:marLeft w:val="0"/>
      <w:marRight w:val="0"/>
      <w:marTop w:val="0"/>
      <w:marBottom w:val="0"/>
      <w:divBdr>
        <w:top w:val="none" w:sz="0" w:space="0" w:color="auto"/>
        <w:left w:val="none" w:sz="0" w:space="0" w:color="auto"/>
        <w:bottom w:val="none" w:sz="0" w:space="0" w:color="auto"/>
        <w:right w:val="none" w:sz="0" w:space="0" w:color="auto"/>
      </w:divBdr>
    </w:div>
    <w:div w:id="1667904026">
      <w:bodyDiv w:val="1"/>
      <w:marLeft w:val="0"/>
      <w:marRight w:val="0"/>
      <w:marTop w:val="0"/>
      <w:marBottom w:val="0"/>
      <w:divBdr>
        <w:top w:val="none" w:sz="0" w:space="0" w:color="auto"/>
        <w:left w:val="none" w:sz="0" w:space="0" w:color="auto"/>
        <w:bottom w:val="none" w:sz="0" w:space="0" w:color="auto"/>
        <w:right w:val="none" w:sz="0" w:space="0" w:color="auto"/>
      </w:divBdr>
    </w:div>
    <w:div w:id="1877690339">
      <w:bodyDiv w:val="1"/>
      <w:marLeft w:val="0"/>
      <w:marRight w:val="0"/>
      <w:marTop w:val="0"/>
      <w:marBottom w:val="0"/>
      <w:divBdr>
        <w:top w:val="none" w:sz="0" w:space="0" w:color="auto"/>
        <w:left w:val="none" w:sz="0" w:space="0" w:color="auto"/>
        <w:bottom w:val="none" w:sz="0" w:space="0" w:color="auto"/>
        <w:right w:val="none" w:sz="0" w:space="0" w:color="auto"/>
      </w:divBdr>
    </w:div>
    <w:div w:id="1917930358">
      <w:bodyDiv w:val="1"/>
      <w:marLeft w:val="0"/>
      <w:marRight w:val="0"/>
      <w:marTop w:val="0"/>
      <w:marBottom w:val="0"/>
      <w:divBdr>
        <w:top w:val="none" w:sz="0" w:space="0" w:color="auto"/>
        <w:left w:val="none" w:sz="0" w:space="0" w:color="auto"/>
        <w:bottom w:val="none" w:sz="0" w:space="0" w:color="auto"/>
        <w:right w:val="none" w:sz="0" w:space="0" w:color="auto"/>
      </w:divBdr>
    </w:div>
    <w:div w:id="1921940261">
      <w:bodyDiv w:val="1"/>
      <w:marLeft w:val="0"/>
      <w:marRight w:val="0"/>
      <w:marTop w:val="0"/>
      <w:marBottom w:val="0"/>
      <w:divBdr>
        <w:top w:val="none" w:sz="0" w:space="0" w:color="auto"/>
        <w:left w:val="none" w:sz="0" w:space="0" w:color="auto"/>
        <w:bottom w:val="none" w:sz="0" w:space="0" w:color="auto"/>
        <w:right w:val="none" w:sz="0" w:space="0" w:color="auto"/>
      </w:divBdr>
    </w:div>
    <w:div w:id="1972855467">
      <w:bodyDiv w:val="1"/>
      <w:marLeft w:val="0"/>
      <w:marRight w:val="0"/>
      <w:marTop w:val="0"/>
      <w:marBottom w:val="0"/>
      <w:divBdr>
        <w:top w:val="none" w:sz="0" w:space="0" w:color="auto"/>
        <w:left w:val="none" w:sz="0" w:space="0" w:color="auto"/>
        <w:bottom w:val="none" w:sz="0" w:space="0" w:color="auto"/>
        <w:right w:val="none" w:sz="0" w:space="0" w:color="auto"/>
      </w:divBdr>
    </w:div>
    <w:div w:id="1990748624">
      <w:bodyDiv w:val="1"/>
      <w:marLeft w:val="0"/>
      <w:marRight w:val="0"/>
      <w:marTop w:val="0"/>
      <w:marBottom w:val="0"/>
      <w:divBdr>
        <w:top w:val="none" w:sz="0" w:space="0" w:color="auto"/>
        <w:left w:val="none" w:sz="0" w:space="0" w:color="auto"/>
        <w:bottom w:val="none" w:sz="0" w:space="0" w:color="auto"/>
        <w:right w:val="none" w:sz="0" w:space="0" w:color="auto"/>
      </w:divBdr>
    </w:div>
    <w:div w:id="2045935232">
      <w:bodyDiv w:val="1"/>
      <w:marLeft w:val="0"/>
      <w:marRight w:val="0"/>
      <w:marTop w:val="0"/>
      <w:marBottom w:val="0"/>
      <w:divBdr>
        <w:top w:val="none" w:sz="0" w:space="0" w:color="auto"/>
        <w:left w:val="none" w:sz="0" w:space="0" w:color="auto"/>
        <w:bottom w:val="none" w:sz="0" w:space="0" w:color="auto"/>
        <w:right w:val="none" w:sz="0" w:space="0" w:color="auto"/>
      </w:divBdr>
    </w:div>
    <w:div w:id="2053654083">
      <w:bodyDiv w:val="1"/>
      <w:marLeft w:val="0"/>
      <w:marRight w:val="0"/>
      <w:marTop w:val="0"/>
      <w:marBottom w:val="0"/>
      <w:divBdr>
        <w:top w:val="none" w:sz="0" w:space="0" w:color="auto"/>
        <w:left w:val="none" w:sz="0" w:space="0" w:color="auto"/>
        <w:bottom w:val="none" w:sz="0" w:space="0" w:color="auto"/>
        <w:right w:val="none" w:sz="0" w:space="0" w:color="auto"/>
      </w:divBdr>
    </w:div>
    <w:div w:id="2058772207">
      <w:bodyDiv w:val="1"/>
      <w:marLeft w:val="0"/>
      <w:marRight w:val="0"/>
      <w:marTop w:val="0"/>
      <w:marBottom w:val="0"/>
      <w:divBdr>
        <w:top w:val="none" w:sz="0" w:space="0" w:color="auto"/>
        <w:left w:val="none" w:sz="0" w:space="0" w:color="auto"/>
        <w:bottom w:val="none" w:sz="0" w:space="0" w:color="auto"/>
        <w:right w:val="none" w:sz="0" w:space="0" w:color="auto"/>
      </w:divBdr>
    </w:div>
    <w:div w:id="2083481041">
      <w:bodyDiv w:val="1"/>
      <w:marLeft w:val="0"/>
      <w:marRight w:val="0"/>
      <w:marTop w:val="0"/>
      <w:marBottom w:val="0"/>
      <w:divBdr>
        <w:top w:val="none" w:sz="0" w:space="0" w:color="auto"/>
        <w:left w:val="none" w:sz="0" w:space="0" w:color="auto"/>
        <w:bottom w:val="none" w:sz="0" w:space="0" w:color="auto"/>
        <w:right w:val="none" w:sz="0" w:space="0" w:color="auto"/>
      </w:divBdr>
    </w:div>
    <w:div w:id="2111006607">
      <w:bodyDiv w:val="1"/>
      <w:marLeft w:val="0"/>
      <w:marRight w:val="0"/>
      <w:marTop w:val="0"/>
      <w:marBottom w:val="0"/>
      <w:divBdr>
        <w:top w:val="none" w:sz="0" w:space="0" w:color="auto"/>
        <w:left w:val="none" w:sz="0" w:space="0" w:color="auto"/>
        <w:bottom w:val="none" w:sz="0" w:space="0" w:color="auto"/>
        <w:right w:val="none" w:sz="0" w:space="0" w:color="auto"/>
      </w:divBdr>
    </w:div>
    <w:div w:id="2128699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zp@tu.koszalin.pl" TargetMode="External"/><Relationship Id="rId18" Type="http://schemas.openxmlformats.org/officeDocument/2006/relationships/hyperlink" Target="https://www.gov.pl/web/edowod/podpis-osobisty" TargetMode="External"/><Relationship Id="rId26" Type="http://schemas.openxmlformats.org/officeDocument/2006/relationships/image" Target="media/image2.png"/><Relationship Id="rId3" Type="http://schemas.openxmlformats.org/officeDocument/2006/relationships/styles" Target="styles.xml"/><Relationship Id="rId21" Type="http://schemas.openxmlformats.org/officeDocument/2006/relationships/hyperlink" Target="mailto:szp@tu.koszalin.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file:///\\10.108.1.9\DZ-dysk1\WALDII\PRZETARGI\2024\8.TP1.2024%20konc.%20arch%20(WZP.64.2024)\gov.pl" TargetMode="External"/><Relationship Id="rId25" Type="http://schemas.openxmlformats.org/officeDocument/2006/relationships/hyperlink" Target="mailto:iod@tu.koszalin.pl" TargetMode="External"/><Relationship Id="rId2" Type="http://schemas.openxmlformats.org/officeDocument/2006/relationships/numbering" Target="numbering.xml"/><Relationship Id="rId16" Type="http://schemas.openxmlformats.org/officeDocument/2006/relationships/hyperlink" Target="https://www.gov.pl/web/gov/podpisz-dokument-elektronicznie-wykorzystaj-podpis-zaufany" TargetMode="External"/><Relationship Id="rId20" Type="http://schemas.openxmlformats.org/officeDocument/2006/relationships/hyperlink" Target="mailto:szp@tu.koszalin.pl"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ulia.szymanska@tu.koszalin.pl" TargetMode="External"/><Relationship Id="rId24" Type="http://schemas.openxmlformats.org/officeDocument/2006/relationships/hyperlink" Target="mailto:szp@tu.koszalin.pl" TargetMode="External"/><Relationship Id="rId5" Type="http://schemas.openxmlformats.org/officeDocument/2006/relationships/webSettings" Target="webSettings.xml"/><Relationship Id="rId15" Type="http://schemas.openxmlformats.org/officeDocument/2006/relationships/hyperlink" Target="https://ezamowienia.gov.pl/pl" TargetMode="External"/><Relationship Id="rId23" Type="http://schemas.openxmlformats.org/officeDocument/2006/relationships/hyperlink" Target="https://ezamowienia.gov.pl/pl" TargetMode="External"/><Relationship Id="rId28" Type="http://schemas.openxmlformats.org/officeDocument/2006/relationships/header" Target="header2.xml"/><Relationship Id="rId10" Type="http://schemas.openxmlformats.org/officeDocument/2006/relationships/hyperlink" Target="https://ezamowienia.gov.pl/pl" TargetMode="External"/><Relationship Id="rId19" Type="http://schemas.openxmlformats.org/officeDocument/2006/relationships/hyperlink" Target="https://ezamowienia.gov.pl/p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zamowienia.gov.pl/mp-client/search/list/ocds-148610-6550aa32-319c-409b-8a31-3a29451eeaf4" TargetMode="External"/><Relationship Id="rId14" Type="http://schemas.openxmlformats.org/officeDocument/2006/relationships/hyperlink" Target="https://ezamowienia.gov.pl" TargetMode="External"/><Relationship Id="rId22" Type="http://schemas.openxmlformats.org/officeDocument/2006/relationships/hyperlink" Target="https://ezamowienia.gov.pl/pl" TargetMode="External"/><Relationship Id="rId27" Type="http://schemas.openxmlformats.org/officeDocument/2006/relationships/header" Target="header1.xm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381870-D46C-4E7D-9E1A-1279CEBD3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75</Pages>
  <Words>28860</Words>
  <Characters>173161</Characters>
  <Application>Microsoft Office Word</Application>
  <DocSecurity>0</DocSecurity>
  <Lines>1443</Lines>
  <Paragraphs>403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201618</CharactersWithSpaces>
  <SharedDoc>false</SharedDoc>
  <HLinks>
    <vt:vector size="222" baseType="variant">
      <vt:variant>
        <vt:i4>6029371</vt:i4>
      </vt:variant>
      <vt:variant>
        <vt:i4>108</vt:i4>
      </vt:variant>
      <vt:variant>
        <vt:i4>0</vt:i4>
      </vt:variant>
      <vt:variant>
        <vt:i4>5</vt:i4>
      </vt:variant>
      <vt:variant>
        <vt:lpwstr>mailto:szp@tu.koszalin.pl</vt:lpwstr>
      </vt:variant>
      <vt:variant>
        <vt:lpwstr/>
      </vt:variant>
      <vt:variant>
        <vt:i4>917507</vt:i4>
      </vt:variant>
      <vt:variant>
        <vt:i4>105</vt:i4>
      </vt:variant>
      <vt:variant>
        <vt:i4>0</vt:i4>
      </vt:variant>
      <vt:variant>
        <vt:i4>5</vt:i4>
      </vt:variant>
      <vt:variant>
        <vt:lpwstr>https://ezamowienia.gov.pl/pl</vt:lpwstr>
      </vt:variant>
      <vt:variant>
        <vt:lpwstr/>
      </vt:variant>
      <vt:variant>
        <vt:i4>917507</vt:i4>
      </vt:variant>
      <vt:variant>
        <vt:i4>102</vt:i4>
      </vt:variant>
      <vt:variant>
        <vt:i4>0</vt:i4>
      </vt:variant>
      <vt:variant>
        <vt:i4>5</vt:i4>
      </vt:variant>
      <vt:variant>
        <vt:lpwstr>https://ezamowienia.gov.pl/pl</vt:lpwstr>
      </vt:variant>
      <vt:variant>
        <vt:lpwstr/>
      </vt:variant>
      <vt:variant>
        <vt:i4>6029371</vt:i4>
      </vt:variant>
      <vt:variant>
        <vt:i4>99</vt:i4>
      </vt:variant>
      <vt:variant>
        <vt:i4>0</vt:i4>
      </vt:variant>
      <vt:variant>
        <vt:i4>5</vt:i4>
      </vt:variant>
      <vt:variant>
        <vt:lpwstr>mailto:szp@tu.koszalin.pl</vt:lpwstr>
      </vt:variant>
      <vt:variant>
        <vt:lpwstr/>
      </vt:variant>
      <vt:variant>
        <vt:i4>6029371</vt:i4>
      </vt:variant>
      <vt:variant>
        <vt:i4>96</vt:i4>
      </vt:variant>
      <vt:variant>
        <vt:i4>0</vt:i4>
      </vt:variant>
      <vt:variant>
        <vt:i4>5</vt:i4>
      </vt:variant>
      <vt:variant>
        <vt:lpwstr>mailto:szp@tu.koszalin.pl</vt:lpwstr>
      </vt:variant>
      <vt:variant>
        <vt:lpwstr/>
      </vt:variant>
      <vt:variant>
        <vt:i4>2228335</vt:i4>
      </vt:variant>
      <vt:variant>
        <vt:i4>93</vt:i4>
      </vt:variant>
      <vt:variant>
        <vt:i4>0</vt:i4>
      </vt:variant>
      <vt:variant>
        <vt:i4>5</vt:i4>
      </vt:variant>
      <vt:variant>
        <vt:lpwstr>https://ezamowienia.gov.pl/pl,</vt:lpwstr>
      </vt:variant>
      <vt:variant>
        <vt:lpwstr/>
      </vt:variant>
      <vt:variant>
        <vt:i4>262227</vt:i4>
      </vt:variant>
      <vt:variant>
        <vt:i4>90</vt:i4>
      </vt:variant>
      <vt:variant>
        <vt:i4>0</vt:i4>
      </vt:variant>
      <vt:variant>
        <vt:i4>5</vt:i4>
      </vt:variant>
      <vt:variant>
        <vt:lpwstr>https://www.gov.pl/web/gov/podpisz-dokument-elektronicznie-wykorzystaj-podpis-zaufany</vt:lpwstr>
      </vt:variant>
      <vt:variant>
        <vt:lpwstr/>
      </vt:variant>
      <vt:variant>
        <vt:i4>917507</vt:i4>
      </vt:variant>
      <vt:variant>
        <vt:i4>87</vt:i4>
      </vt:variant>
      <vt:variant>
        <vt:i4>0</vt:i4>
      </vt:variant>
      <vt:variant>
        <vt:i4>5</vt:i4>
      </vt:variant>
      <vt:variant>
        <vt:lpwstr>https://ezamowienia.gov.pl/pl</vt:lpwstr>
      </vt:variant>
      <vt:variant>
        <vt:lpwstr/>
      </vt:variant>
      <vt:variant>
        <vt:i4>8257580</vt:i4>
      </vt:variant>
      <vt:variant>
        <vt:i4>84</vt:i4>
      </vt:variant>
      <vt:variant>
        <vt:i4>0</vt:i4>
      </vt:variant>
      <vt:variant>
        <vt:i4>5</vt:i4>
      </vt:variant>
      <vt:variant>
        <vt:lpwstr>https://ezamowienia.gov.pl/</vt:lpwstr>
      </vt:variant>
      <vt:variant>
        <vt:lpwstr/>
      </vt:variant>
      <vt:variant>
        <vt:i4>6029371</vt:i4>
      </vt:variant>
      <vt:variant>
        <vt:i4>81</vt:i4>
      </vt:variant>
      <vt:variant>
        <vt:i4>0</vt:i4>
      </vt:variant>
      <vt:variant>
        <vt:i4>5</vt:i4>
      </vt:variant>
      <vt:variant>
        <vt:lpwstr>mailto:szp@tu.koszalin.pl</vt:lpwstr>
      </vt:variant>
      <vt:variant>
        <vt:lpwstr/>
      </vt:variant>
      <vt:variant>
        <vt:i4>8257580</vt:i4>
      </vt:variant>
      <vt:variant>
        <vt:i4>78</vt:i4>
      </vt:variant>
      <vt:variant>
        <vt:i4>0</vt:i4>
      </vt:variant>
      <vt:variant>
        <vt:i4>5</vt:i4>
      </vt:variant>
      <vt:variant>
        <vt:lpwstr>https://ezamowienia.gov.pl/</vt:lpwstr>
      </vt:variant>
      <vt:variant>
        <vt:lpwstr/>
      </vt:variant>
      <vt:variant>
        <vt:i4>8257580</vt:i4>
      </vt:variant>
      <vt:variant>
        <vt:i4>75</vt:i4>
      </vt:variant>
      <vt:variant>
        <vt:i4>0</vt:i4>
      </vt:variant>
      <vt:variant>
        <vt:i4>5</vt:i4>
      </vt:variant>
      <vt:variant>
        <vt:lpwstr>https://ezamowienia.gov.pl/</vt:lpwstr>
      </vt:variant>
      <vt:variant>
        <vt:lpwstr/>
      </vt:variant>
      <vt:variant>
        <vt:i4>1114183</vt:i4>
      </vt:variant>
      <vt:variant>
        <vt:i4>72</vt:i4>
      </vt:variant>
      <vt:variant>
        <vt:i4>0</vt:i4>
      </vt:variant>
      <vt:variant>
        <vt:i4>5</vt:i4>
      </vt:variant>
      <vt:variant>
        <vt:lpwstr>https://ezamowienia.gov.pl/mp-client/search/list/ocds-148610-1660aad2-9713-11ed-94da-6ae0fe5e7159</vt:lpwstr>
      </vt:variant>
      <vt:variant>
        <vt:lpwstr/>
      </vt:variant>
      <vt:variant>
        <vt:i4>22937896</vt:i4>
      </vt:variant>
      <vt:variant>
        <vt:i4>69</vt:i4>
      </vt:variant>
      <vt:variant>
        <vt:i4>0</vt:i4>
      </vt:variant>
      <vt:variant>
        <vt:i4>5</vt:i4>
      </vt:variant>
      <vt:variant>
        <vt:lpwstr/>
      </vt:variant>
      <vt:variant>
        <vt:lpwstr>_ZAŁĄCZNIKI</vt:lpwstr>
      </vt:variant>
      <vt:variant>
        <vt:i4>3866670</vt:i4>
      </vt:variant>
      <vt:variant>
        <vt:i4>66</vt:i4>
      </vt:variant>
      <vt:variant>
        <vt:i4>0</vt:i4>
      </vt:variant>
      <vt:variant>
        <vt:i4>5</vt:i4>
      </vt:variant>
      <vt:variant>
        <vt:lpwstr/>
      </vt:variant>
      <vt:variant>
        <vt:lpwstr>_INFORMACJE_DODATKOWE</vt:lpwstr>
      </vt:variant>
      <vt:variant>
        <vt:i4>19333160</vt:i4>
      </vt:variant>
      <vt:variant>
        <vt:i4>63</vt:i4>
      </vt:variant>
      <vt:variant>
        <vt:i4>0</vt:i4>
      </vt:variant>
      <vt:variant>
        <vt:i4>5</vt:i4>
      </vt:variant>
      <vt:variant>
        <vt:lpwstr/>
      </vt:variant>
      <vt:variant>
        <vt:lpwstr>_POUCZENIE_O_ŚRODKACH</vt:lpwstr>
      </vt:variant>
      <vt:variant>
        <vt:i4>6750273</vt:i4>
      </vt:variant>
      <vt:variant>
        <vt:i4>60</vt:i4>
      </vt:variant>
      <vt:variant>
        <vt:i4>0</vt:i4>
      </vt:variant>
      <vt:variant>
        <vt:i4>5</vt:i4>
      </vt:variant>
      <vt:variant>
        <vt:lpwstr/>
      </vt:variant>
      <vt:variant>
        <vt:lpwstr>_PODWYKONAWSTWO</vt:lpwstr>
      </vt:variant>
      <vt:variant>
        <vt:i4>196662</vt:i4>
      </vt:variant>
      <vt:variant>
        <vt:i4>57</vt:i4>
      </vt:variant>
      <vt:variant>
        <vt:i4>0</vt:i4>
      </vt:variant>
      <vt:variant>
        <vt:i4>5</vt:i4>
      </vt:variant>
      <vt:variant>
        <vt:lpwstr/>
      </vt:variant>
      <vt:variant>
        <vt:lpwstr>_PROJEKTOWANE_POSTANOWIENIA_UMOWY</vt:lpwstr>
      </vt:variant>
      <vt:variant>
        <vt:i4>1900820</vt:i4>
      </vt:variant>
      <vt:variant>
        <vt:i4>54</vt:i4>
      </vt:variant>
      <vt:variant>
        <vt:i4>0</vt:i4>
      </vt:variant>
      <vt:variant>
        <vt:i4>5</vt:i4>
      </vt:variant>
      <vt:variant>
        <vt:lpwstr/>
      </vt:variant>
      <vt:variant>
        <vt:lpwstr>_INFORMACJA_O_FORMALNOŚCIACH,</vt:lpwstr>
      </vt:variant>
      <vt:variant>
        <vt:i4>1572911</vt:i4>
      </vt:variant>
      <vt:variant>
        <vt:i4>51</vt:i4>
      </vt:variant>
      <vt:variant>
        <vt:i4>0</vt:i4>
      </vt:variant>
      <vt:variant>
        <vt:i4>5</vt:i4>
      </vt:variant>
      <vt:variant>
        <vt:lpwstr/>
      </vt:variant>
      <vt:variant>
        <vt:lpwstr>_WYMAGANIA_W_ZAKRESIE</vt:lpwstr>
      </vt:variant>
      <vt:variant>
        <vt:i4>9175103</vt:i4>
      </vt:variant>
      <vt:variant>
        <vt:i4>48</vt:i4>
      </vt:variant>
      <vt:variant>
        <vt:i4>0</vt:i4>
      </vt:variant>
      <vt:variant>
        <vt:i4>5</vt:i4>
      </vt:variant>
      <vt:variant>
        <vt:lpwstr/>
      </vt:variant>
      <vt:variant>
        <vt:lpwstr>_OPIS_KRYTERIÓW_OCENY</vt:lpwstr>
      </vt:variant>
      <vt:variant>
        <vt:i4>12779624</vt:i4>
      </vt:variant>
      <vt:variant>
        <vt:i4>45</vt:i4>
      </vt:variant>
      <vt:variant>
        <vt:i4>0</vt:i4>
      </vt:variant>
      <vt:variant>
        <vt:i4>5</vt:i4>
      </vt:variant>
      <vt:variant>
        <vt:lpwstr/>
      </vt:variant>
      <vt:variant>
        <vt:lpwstr>_SPOSÓB_OBLICZENIA_CENY</vt:lpwstr>
      </vt:variant>
      <vt:variant>
        <vt:i4>14090343</vt:i4>
      </vt:variant>
      <vt:variant>
        <vt:i4>42</vt:i4>
      </vt:variant>
      <vt:variant>
        <vt:i4>0</vt:i4>
      </vt:variant>
      <vt:variant>
        <vt:i4>5</vt:i4>
      </vt:variant>
      <vt:variant>
        <vt:lpwstr/>
      </vt:variant>
      <vt:variant>
        <vt:lpwstr>_SPOSÓB_ORAZ_TERMIN</vt:lpwstr>
      </vt:variant>
      <vt:variant>
        <vt:i4>6553690</vt:i4>
      </vt:variant>
      <vt:variant>
        <vt:i4>39</vt:i4>
      </vt:variant>
      <vt:variant>
        <vt:i4>0</vt:i4>
      </vt:variant>
      <vt:variant>
        <vt:i4>5</vt:i4>
      </vt:variant>
      <vt:variant>
        <vt:lpwstr/>
      </vt:variant>
      <vt:variant>
        <vt:lpwstr>_OPIS_SPOSOBU_PRZYGOTOWANIA</vt:lpwstr>
      </vt:variant>
      <vt:variant>
        <vt:i4>262177</vt:i4>
      </vt:variant>
      <vt:variant>
        <vt:i4>36</vt:i4>
      </vt:variant>
      <vt:variant>
        <vt:i4>0</vt:i4>
      </vt:variant>
      <vt:variant>
        <vt:i4>5</vt:i4>
      </vt:variant>
      <vt:variant>
        <vt:lpwstr/>
      </vt:variant>
      <vt:variant>
        <vt:lpwstr>_TERMIN_ZWIĄZANIA_OFERTĄ</vt:lpwstr>
      </vt:variant>
      <vt:variant>
        <vt:i4>7471168</vt:i4>
      </vt:variant>
      <vt:variant>
        <vt:i4>33</vt:i4>
      </vt:variant>
      <vt:variant>
        <vt:i4>0</vt:i4>
      </vt:variant>
      <vt:variant>
        <vt:i4>5</vt:i4>
      </vt:variant>
      <vt:variant>
        <vt:lpwstr/>
      </vt:variant>
      <vt:variant>
        <vt:lpwstr>_INFORMACJE_O_SPOSOBIE</vt:lpwstr>
      </vt:variant>
      <vt:variant>
        <vt:i4>6881638</vt:i4>
      </vt:variant>
      <vt:variant>
        <vt:i4>30</vt:i4>
      </vt:variant>
      <vt:variant>
        <vt:i4>0</vt:i4>
      </vt:variant>
      <vt:variant>
        <vt:i4>5</vt:i4>
      </vt:variant>
      <vt:variant>
        <vt:lpwstr/>
      </vt:variant>
      <vt:variant>
        <vt:lpwstr>_INFORMACJE_O_ŚRODKACH</vt:lpwstr>
      </vt:variant>
      <vt:variant>
        <vt:i4>6684759</vt:i4>
      </vt:variant>
      <vt:variant>
        <vt:i4>27</vt:i4>
      </vt:variant>
      <vt:variant>
        <vt:i4>0</vt:i4>
      </vt:variant>
      <vt:variant>
        <vt:i4>5</vt:i4>
      </vt:variant>
      <vt:variant>
        <vt:lpwstr/>
      </vt:variant>
      <vt:variant>
        <vt:lpwstr>_WADIUM</vt:lpwstr>
      </vt:variant>
      <vt:variant>
        <vt:i4>12648788</vt:i4>
      </vt:variant>
      <vt:variant>
        <vt:i4>24</vt:i4>
      </vt:variant>
      <vt:variant>
        <vt:i4>0</vt:i4>
      </vt:variant>
      <vt:variant>
        <vt:i4>5</vt:i4>
      </vt:variant>
      <vt:variant>
        <vt:lpwstr/>
      </vt:variant>
      <vt:variant>
        <vt:lpwstr>_WYKAZ_PODMIOTOWYCH_ŚRODKÓW</vt:lpwstr>
      </vt:variant>
      <vt:variant>
        <vt:i4>7209327</vt:i4>
      </vt:variant>
      <vt:variant>
        <vt:i4>21</vt:i4>
      </vt:variant>
      <vt:variant>
        <vt:i4>0</vt:i4>
      </vt:variant>
      <vt:variant>
        <vt:i4>5</vt:i4>
      </vt:variant>
      <vt:variant>
        <vt:lpwstr/>
      </vt:variant>
      <vt:variant>
        <vt:lpwstr>_WARUNKI_UDZIAŁU_W</vt:lpwstr>
      </vt:variant>
      <vt:variant>
        <vt:i4>917681</vt:i4>
      </vt:variant>
      <vt:variant>
        <vt:i4>18</vt:i4>
      </vt:variant>
      <vt:variant>
        <vt:i4>0</vt:i4>
      </vt:variant>
      <vt:variant>
        <vt:i4>5</vt:i4>
      </vt:variant>
      <vt:variant>
        <vt:lpwstr/>
      </vt:variant>
      <vt:variant>
        <vt:lpwstr>_PODSTAWY_WYKLUCZENIA_WYKONAWCÓW</vt:lpwstr>
      </vt:variant>
      <vt:variant>
        <vt:i4>1900601</vt:i4>
      </vt:variant>
      <vt:variant>
        <vt:i4>15</vt:i4>
      </vt:variant>
      <vt:variant>
        <vt:i4>0</vt:i4>
      </vt:variant>
      <vt:variant>
        <vt:i4>5</vt:i4>
      </vt:variant>
      <vt:variant>
        <vt:lpwstr/>
      </vt:variant>
      <vt:variant>
        <vt:lpwstr>_INFORMACJA_O_PRZEDMIOTOWYCH</vt:lpwstr>
      </vt:variant>
      <vt:variant>
        <vt:i4>983083</vt:i4>
      </vt:variant>
      <vt:variant>
        <vt:i4>12</vt:i4>
      </vt:variant>
      <vt:variant>
        <vt:i4>0</vt:i4>
      </vt:variant>
      <vt:variant>
        <vt:i4>5</vt:i4>
      </vt:variant>
      <vt:variant>
        <vt:lpwstr/>
      </vt:variant>
      <vt:variant>
        <vt:lpwstr>_TERMIN_I_MIEJSCE</vt:lpwstr>
      </vt:variant>
      <vt:variant>
        <vt:i4>5570789</vt:i4>
      </vt:variant>
      <vt:variant>
        <vt:i4>9</vt:i4>
      </vt:variant>
      <vt:variant>
        <vt:i4>0</vt:i4>
      </vt:variant>
      <vt:variant>
        <vt:i4>5</vt:i4>
      </vt:variant>
      <vt:variant>
        <vt:lpwstr/>
      </vt:variant>
      <vt:variant>
        <vt:lpwstr>_OPIS_PRZEDMIOTU_ZAMÓWIENIA</vt:lpwstr>
      </vt:variant>
      <vt:variant>
        <vt:i4>5243111</vt:i4>
      </vt:variant>
      <vt:variant>
        <vt:i4>6</vt:i4>
      </vt:variant>
      <vt:variant>
        <vt:i4>0</vt:i4>
      </vt:variant>
      <vt:variant>
        <vt:i4>5</vt:i4>
      </vt:variant>
      <vt:variant>
        <vt:lpwstr/>
      </vt:variant>
      <vt:variant>
        <vt:lpwstr>_TRYB_UDZIELANIA_ZAMÓWIENIA</vt:lpwstr>
      </vt:variant>
      <vt:variant>
        <vt:i4>6029411</vt:i4>
      </vt:variant>
      <vt:variant>
        <vt:i4>3</vt:i4>
      </vt:variant>
      <vt:variant>
        <vt:i4>0</vt:i4>
      </vt:variant>
      <vt:variant>
        <vt:i4>5</vt:i4>
      </vt:variant>
      <vt:variant>
        <vt:lpwstr/>
      </vt:variant>
      <vt:variant>
        <vt:lpwstr>_ADRES_STRONY_INTERNETOWEJ,</vt:lpwstr>
      </vt:variant>
      <vt:variant>
        <vt:i4>5374266</vt:i4>
      </vt:variant>
      <vt:variant>
        <vt:i4>0</vt:i4>
      </vt:variant>
      <vt:variant>
        <vt:i4>0</vt:i4>
      </vt:variant>
      <vt:variant>
        <vt:i4>5</vt:i4>
      </vt:variant>
      <vt:variant>
        <vt:lpwstr/>
      </vt:variant>
      <vt:variant>
        <vt:lpwstr>_DANE_ZAMAWIAJĄCEGO</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kbanasiak</dc:creator>
  <cp:keywords/>
  <dc:description/>
  <cp:lastModifiedBy>Waldemar Blicharz</cp:lastModifiedBy>
  <cp:revision>23</cp:revision>
  <cp:lastPrinted>2024-05-21T07:33:00Z</cp:lastPrinted>
  <dcterms:created xsi:type="dcterms:W3CDTF">2024-09-04T12:09:00Z</dcterms:created>
  <dcterms:modified xsi:type="dcterms:W3CDTF">2024-09-16T08:29:00Z</dcterms:modified>
</cp:coreProperties>
</file>