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A6FCC" w14:textId="77777777" w:rsidR="005F39FF" w:rsidRPr="002662E9" w:rsidRDefault="009A5516" w:rsidP="002662E9">
      <w:pPr>
        <w:spacing w:after="5" w:line="249" w:lineRule="auto"/>
        <w:ind w:left="0" w:right="38" w:firstLine="0"/>
        <w:jc w:val="right"/>
      </w:pPr>
      <w:r w:rsidRPr="002662E9">
        <w:t>Załącznik nr 3 do SWZ</w:t>
      </w:r>
    </w:p>
    <w:p w14:paraId="6064B724" w14:textId="0B20DEDC" w:rsidR="005F39FF" w:rsidRPr="002662E9" w:rsidRDefault="005F39FF" w:rsidP="002662E9">
      <w:pPr>
        <w:spacing w:after="0" w:line="259" w:lineRule="auto"/>
        <w:ind w:left="36" w:right="0" w:firstLine="0"/>
        <w:jc w:val="center"/>
      </w:pPr>
    </w:p>
    <w:p w14:paraId="12D2CA7B" w14:textId="75FBD30D" w:rsidR="005F39FF" w:rsidRPr="002662E9" w:rsidRDefault="009A5516" w:rsidP="002662E9">
      <w:pPr>
        <w:pStyle w:val="Nagwek1"/>
        <w:ind w:left="10" w:right="11"/>
      </w:pPr>
      <w:r w:rsidRPr="002662E9">
        <w:t xml:space="preserve">UMOWA </w:t>
      </w:r>
      <w:r w:rsidR="00D42003" w:rsidRPr="002662E9">
        <w:t>NR</w:t>
      </w:r>
      <w:r w:rsidR="00983D33">
        <w:t xml:space="preserve"> ………….</w:t>
      </w:r>
    </w:p>
    <w:p w14:paraId="3BAE9877" w14:textId="77777777" w:rsidR="005F39FF" w:rsidRPr="002662E9" w:rsidRDefault="009A5516" w:rsidP="002662E9">
      <w:pPr>
        <w:spacing w:after="0" w:line="259" w:lineRule="auto"/>
        <w:ind w:left="36" w:right="0" w:firstLine="0"/>
        <w:jc w:val="center"/>
      </w:pPr>
      <w:r w:rsidRPr="002662E9">
        <w:t xml:space="preserve"> </w:t>
      </w:r>
    </w:p>
    <w:p w14:paraId="341BE785" w14:textId="189682A3" w:rsidR="005F39FF" w:rsidRPr="002662E9" w:rsidRDefault="009A5516" w:rsidP="002662E9">
      <w:pPr>
        <w:ind w:left="62" w:right="42"/>
      </w:pPr>
      <w:r w:rsidRPr="002662E9">
        <w:t>zawarta w dniu ………………</w:t>
      </w:r>
      <w:proofErr w:type="gramStart"/>
      <w:r w:rsidRPr="002662E9">
        <w:t>…….</w:t>
      </w:r>
      <w:proofErr w:type="gramEnd"/>
      <w:r w:rsidRPr="002662E9">
        <w:t xml:space="preserve">. r. w </w:t>
      </w:r>
      <w:r w:rsidR="00A80533" w:rsidRPr="002662E9">
        <w:t>Pieniężnie</w:t>
      </w:r>
      <w:r w:rsidRPr="002662E9">
        <w:t xml:space="preserve"> pomiędzy: </w:t>
      </w:r>
    </w:p>
    <w:p w14:paraId="5E267737" w14:textId="3124AC23" w:rsidR="002662E9" w:rsidRDefault="00A80533" w:rsidP="002662E9">
      <w:pPr>
        <w:ind w:left="62" w:right="42"/>
      </w:pPr>
      <w:r w:rsidRPr="002662E9">
        <w:rPr>
          <w:b/>
          <w:bCs/>
        </w:rPr>
        <w:t>Miejską Biblioteką w Pieniężnie</w:t>
      </w:r>
      <w:r w:rsidRPr="002662E9">
        <w:t>, ul. Sienkiewicza4, 14-520 Pieniężno, zwanym dalej w tekście „Zamawiającym” reprezentowaną przez:</w:t>
      </w:r>
    </w:p>
    <w:p w14:paraId="1A59FC4C" w14:textId="4BDC961F" w:rsidR="002662E9" w:rsidRPr="00422DF8" w:rsidRDefault="002662E9" w:rsidP="002662E9">
      <w:pPr>
        <w:ind w:left="62" w:right="42"/>
      </w:pPr>
      <w:r w:rsidRPr="00422DF8">
        <w:t>………………………………………………………………..</w:t>
      </w:r>
    </w:p>
    <w:p w14:paraId="06DEB02C" w14:textId="64925DD4" w:rsidR="005F39FF" w:rsidRPr="002662E9" w:rsidRDefault="009A5516" w:rsidP="002662E9">
      <w:pPr>
        <w:spacing w:after="0"/>
        <w:ind w:left="62" w:right="42"/>
      </w:pPr>
      <w:r w:rsidRPr="002662E9">
        <w:t xml:space="preserve">a  </w:t>
      </w:r>
    </w:p>
    <w:p w14:paraId="28193E9C" w14:textId="0ECC52AF" w:rsidR="005F39FF" w:rsidRPr="002662E9" w:rsidRDefault="009A5516" w:rsidP="002662E9">
      <w:pPr>
        <w:spacing w:after="0"/>
        <w:ind w:left="62" w:right="42"/>
      </w:pPr>
      <w:r w:rsidRPr="002662E9">
        <w:t>………………………………………………….……</w:t>
      </w:r>
      <w:r w:rsidR="00A80533" w:rsidRPr="002662E9">
        <w:t xml:space="preserve"> z siedzibą </w:t>
      </w:r>
      <w:proofErr w:type="gramStart"/>
      <w:r w:rsidR="00A80533" w:rsidRPr="002662E9">
        <w:t>w  …</w:t>
      </w:r>
      <w:proofErr w:type="gramEnd"/>
      <w:r w:rsidR="00A80533" w:rsidRPr="002662E9">
        <w:t xml:space="preserve">……………………………………… </w:t>
      </w:r>
      <w:r w:rsidRPr="002662E9">
        <w:t xml:space="preserve"> zwanym dalej w tekście </w:t>
      </w:r>
      <w:r w:rsidR="00A80533" w:rsidRPr="002662E9">
        <w:t>„</w:t>
      </w:r>
      <w:r w:rsidRPr="002662E9">
        <w:t>Wykonawcą</w:t>
      </w:r>
      <w:r w:rsidR="00A80533" w:rsidRPr="002662E9">
        <w:t>”</w:t>
      </w:r>
      <w:r w:rsidRPr="002662E9">
        <w:t xml:space="preserve"> (NIP: ………………………), </w:t>
      </w:r>
      <w:r w:rsidR="00A80533" w:rsidRPr="002662E9">
        <w:t>reprezentowanym przez</w:t>
      </w:r>
      <w:r w:rsidRPr="002662E9">
        <w:t xml:space="preserve">: </w:t>
      </w:r>
    </w:p>
    <w:p w14:paraId="4E4E617F" w14:textId="2FFF28DE" w:rsidR="00A80533" w:rsidRPr="002662E9" w:rsidRDefault="00A80533" w:rsidP="002662E9">
      <w:pPr>
        <w:spacing w:after="0"/>
        <w:ind w:left="62" w:right="42"/>
      </w:pPr>
      <w:r w:rsidRPr="002662E9">
        <w:t>………………………………………………….……</w:t>
      </w:r>
    </w:p>
    <w:p w14:paraId="69E6BD7E" w14:textId="2731DF28" w:rsidR="005F39FF" w:rsidRPr="002662E9" w:rsidRDefault="005F39FF" w:rsidP="002662E9">
      <w:pPr>
        <w:spacing w:after="0" w:line="259" w:lineRule="auto"/>
        <w:ind w:left="38" w:right="0" w:firstLine="0"/>
        <w:jc w:val="left"/>
      </w:pPr>
    </w:p>
    <w:p w14:paraId="6C8EE90D" w14:textId="3970B9D2" w:rsidR="002662E9" w:rsidRDefault="009A5516" w:rsidP="002662E9">
      <w:pPr>
        <w:spacing w:after="0"/>
        <w:ind w:left="62" w:right="42"/>
      </w:pPr>
      <w:r w:rsidRPr="002662E9">
        <w:t>Stosownie do dokonanego przez Zamawiającego wyboru oferty Wykonawcy jako najkorzystniejszej w postępowaniu prowadzonym w trybie podstawowym bez negocjacji, na podstawie ustawy z dnia 11 września 2019 r. Prawo zamówień publicznych z dnia 11 września 2019 r. (</w:t>
      </w:r>
      <w:r w:rsidR="00C33D60" w:rsidRPr="002662E9">
        <w:t>t.j.</w:t>
      </w:r>
      <w:r w:rsidRPr="002662E9">
        <w:t xml:space="preserve"> Dz.U. z </w:t>
      </w:r>
      <w:r w:rsidR="0050110E">
        <w:t>2024</w:t>
      </w:r>
      <w:r w:rsidRPr="002662E9">
        <w:t xml:space="preserve"> r. poz. </w:t>
      </w:r>
      <w:r w:rsidR="0050110E">
        <w:t>1320</w:t>
      </w:r>
      <w:r w:rsidRPr="002662E9">
        <w:t>) dale</w:t>
      </w:r>
      <w:r w:rsidR="002662E9">
        <w:t xml:space="preserve">j </w:t>
      </w:r>
      <w:r w:rsidR="002662E9" w:rsidRPr="002662E9">
        <w:t>Pzp, Nr sprawy MB.226.</w:t>
      </w:r>
      <w:r w:rsidR="0050110E">
        <w:t>5</w:t>
      </w:r>
      <w:r w:rsidR="002662E9" w:rsidRPr="002662E9">
        <w:t>.2024, strony zawarły umowę o następującej treści:</w:t>
      </w:r>
    </w:p>
    <w:p w14:paraId="33A40D36" w14:textId="77777777" w:rsidR="005F39FF" w:rsidRDefault="009A5516">
      <w:pPr>
        <w:spacing w:after="0" w:line="259" w:lineRule="auto"/>
        <w:ind w:left="38" w:right="0" w:firstLine="0"/>
        <w:jc w:val="left"/>
      </w:pPr>
      <w:r>
        <w:t xml:space="preserve"> </w:t>
      </w:r>
    </w:p>
    <w:p w14:paraId="379B8D76" w14:textId="28D8A46D" w:rsidR="005F39FF" w:rsidRPr="00C33D60" w:rsidRDefault="009A5516" w:rsidP="00C33D60">
      <w:pPr>
        <w:ind w:left="62" w:right="42"/>
        <w:jc w:val="center"/>
        <w:rPr>
          <w:b/>
          <w:bCs/>
        </w:rPr>
      </w:pPr>
      <w:r w:rsidRPr="00C33D60">
        <w:rPr>
          <w:b/>
          <w:bCs/>
        </w:rPr>
        <w:t>PRZEDMIOT ZAMÓWIENIA</w:t>
      </w:r>
    </w:p>
    <w:p w14:paraId="658EAE39" w14:textId="77777777" w:rsidR="005F39FF" w:rsidRPr="00C33D60" w:rsidRDefault="009A5516">
      <w:pPr>
        <w:spacing w:after="15"/>
        <w:ind w:right="13"/>
        <w:jc w:val="center"/>
        <w:rPr>
          <w:b/>
          <w:bCs/>
        </w:rPr>
      </w:pPr>
      <w:r w:rsidRPr="00C33D60">
        <w:rPr>
          <w:b/>
          <w:bCs/>
        </w:rPr>
        <w:t xml:space="preserve">§1 </w:t>
      </w:r>
    </w:p>
    <w:p w14:paraId="2DBEB00D" w14:textId="006CA22A" w:rsidR="005F39FF" w:rsidRDefault="009A5516">
      <w:pPr>
        <w:spacing w:after="0"/>
        <w:ind w:left="62" w:right="42"/>
      </w:pPr>
      <w:r>
        <w:t>Zamawiający zleca, a Wykonawca przyjmuje do realizacji zamówienie</w:t>
      </w:r>
      <w:r w:rsidR="00EB44D5">
        <w:t xml:space="preserve"> w formule zaprojektuj i wybuduj</w:t>
      </w:r>
      <w:r>
        <w:t xml:space="preserve"> pn.</w:t>
      </w:r>
      <w:r w:rsidR="00EE5125">
        <w:rPr>
          <w:b/>
          <w:bCs/>
        </w:rPr>
        <w:t xml:space="preserve"> </w:t>
      </w:r>
      <w:r w:rsidR="00EE5125" w:rsidRPr="00EE5125">
        <w:rPr>
          <w:b/>
          <w:bCs/>
        </w:rPr>
        <w:t>Przebudowa instalacji elektrycznej i teletechnicznej w Miejskiej Bibliotece w Pieniężnie oraz w Galerii na Dworcu</w:t>
      </w:r>
      <w:r w:rsidR="009028F6">
        <w:rPr>
          <w:b/>
          <w:bCs/>
        </w:rPr>
        <w:t xml:space="preserve"> </w:t>
      </w:r>
      <w:r w:rsidR="009028F6" w:rsidRPr="009028F6">
        <w:rPr>
          <w:color w:val="FF0000"/>
        </w:rPr>
        <w:t>– część I /część II.</w:t>
      </w:r>
    </w:p>
    <w:p w14:paraId="0774B96B" w14:textId="77777777" w:rsidR="005F39FF" w:rsidRDefault="009A5516">
      <w:pPr>
        <w:spacing w:after="0" w:line="259" w:lineRule="auto"/>
        <w:ind w:left="36" w:right="0" w:firstLine="0"/>
        <w:jc w:val="center"/>
      </w:pPr>
      <w:r>
        <w:t xml:space="preserve"> </w:t>
      </w:r>
    </w:p>
    <w:p w14:paraId="23F9F76B" w14:textId="77777777" w:rsidR="005F39FF" w:rsidRPr="00C33D60" w:rsidRDefault="009A5516">
      <w:pPr>
        <w:spacing w:after="15"/>
        <w:ind w:right="13"/>
        <w:jc w:val="center"/>
        <w:rPr>
          <w:b/>
          <w:bCs/>
        </w:rPr>
      </w:pPr>
      <w:r w:rsidRPr="00C33D60">
        <w:rPr>
          <w:b/>
          <w:bCs/>
        </w:rPr>
        <w:t xml:space="preserve">§2 </w:t>
      </w:r>
    </w:p>
    <w:p w14:paraId="47958A87" w14:textId="14734A58" w:rsidR="005F39FF" w:rsidRPr="009028F6" w:rsidRDefault="009A5516" w:rsidP="001C3780">
      <w:pPr>
        <w:numPr>
          <w:ilvl w:val="0"/>
          <w:numId w:val="1"/>
        </w:numPr>
        <w:ind w:right="42" w:hanging="427"/>
        <w:rPr>
          <w:i/>
          <w:iCs/>
        </w:rPr>
      </w:pPr>
      <w:r>
        <w:t>Przedmiotem niniejsze</w:t>
      </w:r>
      <w:r w:rsidR="009028F6">
        <w:t xml:space="preserve">j umowy </w:t>
      </w:r>
      <w:r w:rsidR="00EB44D5">
        <w:t>jest wykonanie dokumentacji projektowej</w:t>
      </w:r>
      <w:r w:rsidR="000E34D5">
        <w:t>,</w:t>
      </w:r>
      <w:r w:rsidR="00EB44D5">
        <w:t xml:space="preserve"> a następnie wykonanie robót budowlanych </w:t>
      </w:r>
      <w:r w:rsidR="009028F6">
        <w:t>polegając</w:t>
      </w:r>
      <w:r w:rsidR="00EB44D5">
        <w:t>ych</w:t>
      </w:r>
      <w:r w:rsidR="009028F6">
        <w:t xml:space="preserve"> na wykonaniu p</w:t>
      </w:r>
      <w:r w:rsidR="009028F6" w:rsidRPr="009028F6">
        <w:t>rzebudow</w:t>
      </w:r>
      <w:r w:rsidR="009028F6">
        <w:t xml:space="preserve">y </w:t>
      </w:r>
      <w:r w:rsidR="009028F6" w:rsidRPr="009028F6">
        <w:t xml:space="preserve">instalacji elektrycznej i teletechnicznej </w:t>
      </w:r>
      <w:r w:rsidR="009028F6" w:rsidRPr="009028F6">
        <w:rPr>
          <w:i/>
          <w:iCs/>
          <w:color w:val="FF3300"/>
        </w:rPr>
        <w:t>w Miejskiej Bibliotece w Pieniężnie</w:t>
      </w:r>
      <w:r w:rsidR="009028F6">
        <w:rPr>
          <w:i/>
          <w:iCs/>
          <w:color w:val="FF3300"/>
        </w:rPr>
        <w:t>/</w:t>
      </w:r>
      <w:r w:rsidR="009028F6" w:rsidRPr="009028F6">
        <w:rPr>
          <w:i/>
          <w:iCs/>
          <w:color w:val="FF3300"/>
        </w:rPr>
        <w:t>w Galerii na Dworcu.</w:t>
      </w:r>
    </w:p>
    <w:p w14:paraId="4EF041E5" w14:textId="77777777" w:rsidR="005F39FF" w:rsidRDefault="009A5516" w:rsidP="001C3780">
      <w:pPr>
        <w:numPr>
          <w:ilvl w:val="0"/>
          <w:numId w:val="1"/>
        </w:numPr>
        <w:ind w:right="42" w:hanging="427"/>
      </w:pPr>
      <w:r>
        <w:t xml:space="preserve">Wszelkie prace związane z remontem wykonane zostaną z zastosowaniem technologii jak najmniej uciążliwej dla otaczającego środowiska. </w:t>
      </w:r>
    </w:p>
    <w:p w14:paraId="721CDAC3" w14:textId="5BEC2FCA" w:rsidR="005F39FF" w:rsidRDefault="009A5516" w:rsidP="001C3780">
      <w:pPr>
        <w:numPr>
          <w:ilvl w:val="0"/>
          <w:numId w:val="1"/>
        </w:numPr>
        <w:spacing w:after="25" w:line="249" w:lineRule="auto"/>
        <w:ind w:right="42" w:hanging="427"/>
      </w:pPr>
      <w:r>
        <w:t>Warunki wykonywania zamówienia: wszystkie prace winny być zrealizowane zgodnie z obowiązującymi przepisami, obowiązującymi normami, warunkami technicznymi i sztuką budowlaną, przepisami bhp, ppoż.</w:t>
      </w:r>
      <w:r w:rsidR="009028F6">
        <w:t xml:space="preserve"> </w:t>
      </w:r>
      <w:r>
        <w:t xml:space="preserve">oraz zgodnie z wymogami dokumentacji projektowej, wytycznymi SWZ, a także jej pozostałymi załącznikami. </w:t>
      </w:r>
    </w:p>
    <w:p w14:paraId="58014C3F" w14:textId="77777777" w:rsidR="005F39FF" w:rsidRDefault="009A5516" w:rsidP="001C3780">
      <w:pPr>
        <w:numPr>
          <w:ilvl w:val="0"/>
          <w:numId w:val="1"/>
        </w:numPr>
        <w:ind w:right="42" w:hanging="427"/>
      </w:pPr>
      <w:r>
        <w:t xml:space="preserve">Informacje ogólne dotyczące realizacji zamówienia:  </w:t>
      </w:r>
    </w:p>
    <w:p w14:paraId="44D6EBD2" w14:textId="77777777" w:rsidR="005F39FF" w:rsidRDefault="009A5516" w:rsidP="00E616F1">
      <w:pPr>
        <w:ind w:left="408" w:right="42"/>
      </w:pPr>
      <w:r>
        <w:t>a)</w:t>
      </w:r>
      <w:r>
        <w:rPr>
          <w:rFonts w:ascii="Arial" w:eastAsia="Arial" w:hAnsi="Arial" w:cs="Arial"/>
        </w:rPr>
        <w:t xml:space="preserve"> </w:t>
      </w:r>
      <w:r>
        <w:t xml:space="preserve">W ramach wynagrodzenia ryczałtowego Wykonawca uwzględnił: </w:t>
      </w:r>
    </w:p>
    <w:p w14:paraId="0421B674" w14:textId="77777777" w:rsidR="005F39FF" w:rsidRDefault="009A5516" w:rsidP="002640EE">
      <w:pPr>
        <w:ind w:left="1068" w:right="42" w:hanging="360"/>
      </w:pPr>
      <w:r>
        <w:rPr>
          <w:rFonts w:ascii="Segoe UI Symbol" w:eastAsia="Segoe UI Symbol" w:hAnsi="Segoe UI Symbol" w:cs="Segoe UI Symbol"/>
        </w:rPr>
        <w:t>−</w:t>
      </w:r>
      <w:r>
        <w:rPr>
          <w:rFonts w:ascii="Arial" w:eastAsia="Arial" w:hAnsi="Arial" w:cs="Arial"/>
        </w:rPr>
        <w:t xml:space="preserve"> </w:t>
      </w:r>
      <w:r>
        <w:t xml:space="preserve">w przypadku korzystania z podwykonawców koordynowanie robót podwykonawców ponosząc za nich pełną odpowiedzialność; </w:t>
      </w:r>
    </w:p>
    <w:p w14:paraId="1C61277B" w14:textId="77777777" w:rsidR="005F39FF" w:rsidRDefault="009A5516" w:rsidP="002640EE">
      <w:pPr>
        <w:ind w:left="1068" w:right="42" w:hanging="360"/>
      </w:pPr>
      <w:r>
        <w:rPr>
          <w:rFonts w:ascii="Segoe UI Symbol" w:eastAsia="Segoe UI Symbol" w:hAnsi="Segoe UI Symbol" w:cs="Segoe UI Symbol"/>
        </w:rPr>
        <w:t>−</w:t>
      </w:r>
      <w:r>
        <w:rPr>
          <w:rFonts w:ascii="Arial" w:eastAsia="Arial" w:hAnsi="Arial" w:cs="Arial"/>
        </w:rPr>
        <w:t xml:space="preserve"> </w:t>
      </w:r>
      <w:r>
        <w:t xml:space="preserve">wykonywanie prac z uwzględnieniem wszystkich warunków i nakazów wynikających z uzgodnień i zobowiązań wzajemnych; </w:t>
      </w:r>
    </w:p>
    <w:p w14:paraId="56345B05" w14:textId="5C3D6494" w:rsidR="005F39FF" w:rsidRDefault="009A5516" w:rsidP="002640EE">
      <w:pPr>
        <w:spacing w:after="5" w:line="249" w:lineRule="auto"/>
        <w:ind w:left="1068" w:right="36" w:hanging="360"/>
      </w:pPr>
      <w:r>
        <w:rPr>
          <w:rFonts w:ascii="Segoe UI Symbol" w:eastAsia="Segoe UI Symbol" w:hAnsi="Segoe UI Symbol" w:cs="Segoe UI Symbol"/>
        </w:rPr>
        <w:t>−</w:t>
      </w:r>
      <w:r>
        <w:rPr>
          <w:rFonts w:ascii="Arial" w:eastAsia="Arial" w:hAnsi="Arial" w:cs="Arial"/>
        </w:rPr>
        <w:t xml:space="preserve"> </w:t>
      </w:r>
      <w:r>
        <w:t xml:space="preserve">doprowadzenie do należytego stanu i porządku miejsca prowadzenia robót, </w:t>
      </w:r>
    </w:p>
    <w:p w14:paraId="3194B7A4" w14:textId="77777777" w:rsidR="005F39FF" w:rsidRDefault="009A5516" w:rsidP="002640EE">
      <w:pPr>
        <w:spacing w:after="35" w:line="249" w:lineRule="auto"/>
        <w:ind w:left="1068" w:right="36" w:hanging="360"/>
      </w:pPr>
      <w:r>
        <w:rPr>
          <w:rFonts w:ascii="Segoe UI Symbol" w:eastAsia="Segoe UI Symbol" w:hAnsi="Segoe UI Symbol" w:cs="Segoe UI Symbol"/>
        </w:rPr>
        <w:t>−</w:t>
      </w:r>
      <w:r>
        <w:rPr>
          <w:rFonts w:ascii="Arial" w:eastAsia="Arial" w:hAnsi="Arial" w:cs="Arial"/>
        </w:rPr>
        <w:t xml:space="preserve"> </w:t>
      </w:r>
      <w:r>
        <w:t xml:space="preserve">naprawienie ewentualnych szkód związanych z prowadzeniem robót wyrządzonych osobom trzecim lub uszkodzenie mienia, </w:t>
      </w:r>
    </w:p>
    <w:p w14:paraId="486BBAEA" w14:textId="66E4658A" w:rsidR="005F39FF" w:rsidRDefault="009A5516" w:rsidP="002640EE">
      <w:pPr>
        <w:spacing w:after="5" w:line="249" w:lineRule="auto"/>
        <w:ind w:left="718" w:right="61"/>
      </w:pPr>
      <w:r>
        <w:rPr>
          <w:rFonts w:ascii="Segoe UI Symbol" w:eastAsia="Segoe UI Symbol" w:hAnsi="Segoe UI Symbol" w:cs="Segoe UI Symbol"/>
        </w:rPr>
        <w:t>−</w:t>
      </w:r>
      <w:r>
        <w:rPr>
          <w:rFonts w:ascii="Arial" w:eastAsia="Arial" w:hAnsi="Arial" w:cs="Arial"/>
        </w:rPr>
        <w:t xml:space="preserve"> </w:t>
      </w:r>
      <w:r>
        <w:t>koszty wszystkich mediów niezbędnych do realizacji zamówienia (prąd, woda itp.)</w:t>
      </w:r>
      <w:r w:rsidR="00E616F1">
        <w:t xml:space="preserve"> </w:t>
      </w:r>
      <w:r>
        <w:t xml:space="preserve">gospodarowanie odpadami;  </w:t>
      </w:r>
    </w:p>
    <w:p w14:paraId="4135D9A7" w14:textId="77777777" w:rsidR="005F39FF" w:rsidRPr="00EA29DA" w:rsidRDefault="009A5516">
      <w:pPr>
        <w:tabs>
          <w:tab w:val="center" w:pos="2146"/>
        </w:tabs>
        <w:ind w:left="0" w:right="0" w:firstLine="0"/>
        <w:jc w:val="left"/>
        <w:rPr>
          <w:rFonts w:asciiTheme="minorHAnsi" w:hAnsiTheme="minorHAnsi" w:cstheme="minorHAnsi"/>
        </w:rPr>
      </w:pPr>
      <w:r>
        <w:t>5.</w:t>
      </w:r>
      <w:r>
        <w:rPr>
          <w:rFonts w:ascii="Arial" w:eastAsia="Arial" w:hAnsi="Arial" w:cs="Arial"/>
        </w:rPr>
        <w:t xml:space="preserve"> </w:t>
      </w:r>
      <w:r>
        <w:rPr>
          <w:rFonts w:ascii="Arial" w:eastAsia="Arial" w:hAnsi="Arial" w:cs="Arial"/>
        </w:rPr>
        <w:tab/>
      </w:r>
      <w:r w:rsidRPr="00EA29DA">
        <w:rPr>
          <w:rFonts w:asciiTheme="minorHAnsi" w:hAnsiTheme="minorHAnsi" w:cstheme="minorHAnsi"/>
        </w:rPr>
        <w:t xml:space="preserve">Szczegółowy opis zmówienia zawiera: </w:t>
      </w:r>
    </w:p>
    <w:p w14:paraId="49EBBDD3" w14:textId="3A2432FB" w:rsidR="00EA29DA" w:rsidRPr="00EA29DA" w:rsidRDefault="009A5516" w:rsidP="00EA29DA">
      <w:pPr>
        <w:ind w:left="758" w:right="42" w:hanging="360"/>
        <w:rPr>
          <w:rFonts w:asciiTheme="minorHAnsi" w:hAnsiTheme="minorHAnsi" w:cstheme="minorHAnsi"/>
        </w:rPr>
      </w:pPr>
      <w:r w:rsidRPr="00EA29DA">
        <w:rPr>
          <w:rFonts w:asciiTheme="minorHAnsi" w:eastAsia="Segoe UI Symbol" w:hAnsiTheme="minorHAnsi" w:cstheme="minorHAnsi"/>
        </w:rPr>
        <w:t>−</w:t>
      </w:r>
      <w:r w:rsidR="00EA29DA" w:rsidRPr="00EA29DA">
        <w:rPr>
          <w:rFonts w:asciiTheme="minorHAnsi" w:eastAsia="Segoe UI Symbol" w:hAnsiTheme="minorHAnsi" w:cstheme="minorHAnsi"/>
        </w:rPr>
        <w:t xml:space="preserve">Program Funkcjonalno </w:t>
      </w:r>
      <w:r w:rsidR="00885D67">
        <w:rPr>
          <w:rFonts w:asciiTheme="minorHAnsi" w:eastAsia="Segoe UI Symbol" w:hAnsiTheme="minorHAnsi" w:cstheme="minorHAnsi"/>
        </w:rPr>
        <w:t>U</w:t>
      </w:r>
      <w:r w:rsidR="00EA29DA" w:rsidRPr="00EA29DA">
        <w:rPr>
          <w:rFonts w:asciiTheme="minorHAnsi" w:eastAsia="Segoe UI Symbol" w:hAnsiTheme="minorHAnsi" w:cstheme="minorHAnsi"/>
        </w:rPr>
        <w:t>żytkowy.</w:t>
      </w:r>
    </w:p>
    <w:p w14:paraId="73DE1F8A" w14:textId="396C0A52" w:rsidR="005F39FF" w:rsidRDefault="005F39FF" w:rsidP="00EA29DA">
      <w:pPr>
        <w:spacing w:after="0"/>
        <w:ind w:right="42"/>
      </w:pPr>
    </w:p>
    <w:p w14:paraId="7B486456" w14:textId="77777777" w:rsidR="002640EE" w:rsidRDefault="002640EE">
      <w:pPr>
        <w:spacing w:after="0"/>
        <w:ind w:left="758" w:right="42" w:hanging="360"/>
      </w:pPr>
    </w:p>
    <w:p w14:paraId="2B6CF3CF" w14:textId="77777777" w:rsidR="005F39FF" w:rsidRDefault="009A5516">
      <w:pPr>
        <w:spacing w:after="0" w:line="259" w:lineRule="auto"/>
        <w:ind w:left="36" w:right="0" w:firstLine="0"/>
        <w:jc w:val="center"/>
      </w:pPr>
      <w:r>
        <w:lastRenderedPageBreak/>
        <w:t xml:space="preserve"> </w:t>
      </w:r>
    </w:p>
    <w:p w14:paraId="0DD21DA6" w14:textId="77777777" w:rsidR="005F39FF" w:rsidRPr="00C33D60" w:rsidRDefault="009A5516">
      <w:pPr>
        <w:spacing w:after="15"/>
        <w:ind w:right="13"/>
        <w:jc w:val="center"/>
        <w:rPr>
          <w:b/>
          <w:bCs/>
        </w:rPr>
      </w:pPr>
      <w:r w:rsidRPr="00C33D60">
        <w:rPr>
          <w:b/>
          <w:bCs/>
        </w:rPr>
        <w:t xml:space="preserve">§3 </w:t>
      </w:r>
    </w:p>
    <w:p w14:paraId="50C82DCA" w14:textId="77777777" w:rsidR="005F39FF" w:rsidRDefault="009A5516" w:rsidP="001C3780">
      <w:pPr>
        <w:numPr>
          <w:ilvl w:val="0"/>
          <w:numId w:val="2"/>
        </w:numPr>
        <w:ind w:right="42" w:hanging="427"/>
      </w:pPr>
      <w:r>
        <w:t xml:space="preserve">Zamawiający przekaże Wykonawcy teren budowy w ciągu 7 dni roboczych od daty zawarcia umowy. </w:t>
      </w:r>
    </w:p>
    <w:p w14:paraId="2A9178F9" w14:textId="28B9EB98" w:rsidR="005F39FF" w:rsidRPr="002640EE" w:rsidRDefault="009A5516" w:rsidP="001C3780">
      <w:pPr>
        <w:numPr>
          <w:ilvl w:val="0"/>
          <w:numId w:val="2"/>
        </w:numPr>
        <w:ind w:right="42" w:hanging="427"/>
      </w:pPr>
      <w:r w:rsidRPr="002640EE">
        <w:t>Termin realizacji zamówienia: do dnia</w:t>
      </w:r>
      <w:r w:rsidR="002640EE">
        <w:t xml:space="preserve"> ………………………. </w:t>
      </w:r>
      <w:r w:rsidR="002640EE" w:rsidRPr="00823251">
        <w:rPr>
          <w:i/>
          <w:iCs/>
          <w:color w:val="FF0000"/>
        </w:rPr>
        <w:t xml:space="preserve">(w zależności od terminu podanego w ofercie, najpóźniej do </w:t>
      </w:r>
      <w:r w:rsidR="00F60327">
        <w:rPr>
          <w:i/>
          <w:iCs/>
          <w:color w:val="FF0000"/>
        </w:rPr>
        <w:t>15</w:t>
      </w:r>
      <w:r w:rsidR="002640EE" w:rsidRPr="00823251">
        <w:rPr>
          <w:i/>
          <w:iCs/>
          <w:color w:val="FF0000"/>
        </w:rPr>
        <w:t>.</w:t>
      </w:r>
      <w:r w:rsidR="00F60327">
        <w:rPr>
          <w:i/>
          <w:iCs/>
          <w:color w:val="FF0000"/>
        </w:rPr>
        <w:t>11</w:t>
      </w:r>
      <w:r w:rsidR="002640EE" w:rsidRPr="00823251">
        <w:rPr>
          <w:i/>
          <w:iCs/>
          <w:color w:val="FF0000"/>
        </w:rPr>
        <w:t>.2024 r.)</w:t>
      </w:r>
      <w:r w:rsidRPr="00823251">
        <w:rPr>
          <w:i/>
          <w:iCs/>
          <w:color w:val="FF0000"/>
        </w:rPr>
        <w:t xml:space="preserve"> </w:t>
      </w:r>
    </w:p>
    <w:p w14:paraId="29DAB316" w14:textId="77777777" w:rsidR="005F39FF" w:rsidRDefault="009A5516" w:rsidP="001C3780">
      <w:pPr>
        <w:numPr>
          <w:ilvl w:val="0"/>
          <w:numId w:val="2"/>
        </w:numPr>
        <w:spacing w:after="0"/>
        <w:ind w:right="42" w:hanging="427"/>
      </w:pPr>
      <w:r>
        <w:t xml:space="preserve">Przez termin zakończenia robót strony rozumieją zgłoszenie zgodne z §18 ust. 1, pod warunkiem odebrania robót. </w:t>
      </w:r>
    </w:p>
    <w:p w14:paraId="46152989" w14:textId="77777777" w:rsidR="005F39FF" w:rsidRDefault="009A5516">
      <w:pPr>
        <w:spacing w:after="0" w:line="259" w:lineRule="auto"/>
        <w:ind w:left="36" w:right="0" w:firstLine="0"/>
        <w:jc w:val="center"/>
      </w:pPr>
      <w:r>
        <w:t xml:space="preserve"> </w:t>
      </w:r>
    </w:p>
    <w:p w14:paraId="265ECDED" w14:textId="1DF7071D" w:rsidR="005F39FF" w:rsidRPr="00C33D60" w:rsidRDefault="009A5516" w:rsidP="00C33D60">
      <w:pPr>
        <w:spacing w:after="15"/>
        <w:ind w:right="9"/>
        <w:jc w:val="center"/>
        <w:rPr>
          <w:b/>
          <w:bCs/>
        </w:rPr>
      </w:pPr>
      <w:r w:rsidRPr="00C33D60">
        <w:rPr>
          <w:b/>
          <w:bCs/>
        </w:rPr>
        <w:t xml:space="preserve">REALIZACJA ZAMÓWIENIA OBOWIĄZKI WYKONAWCY </w:t>
      </w:r>
    </w:p>
    <w:p w14:paraId="1E0EBAD7" w14:textId="77777777" w:rsidR="005F39FF" w:rsidRPr="00C33D60" w:rsidRDefault="009A5516">
      <w:pPr>
        <w:spacing w:after="15"/>
        <w:ind w:right="13"/>
        <w:jc w:val="center"/>
        <w:rPr>
          <w:b/>
          <w:bCs/>
        </w:rPr>
      </w:pPr>
      <w:r w:rsidRPr="00C33D60">
        <w:rPr>
          <w:b/>
          <w:bCs/>
        </w:rPr>
        <w:t xml:space="preserve">§4 </w:t>
      </w:r>
    </w:p>
    <w:p w14:paraId="3622975C" w14:textId="77777777" w:rsidR="005F39FF" w:rsidRDefault="009A5516" w:rsidP="001C3780">
      <w:pPr>
        <w:numPr>
          <w:ilvl w:val="0"/>
          <w:numId w:val="3"/>
        </w:numPr>
        <w:ind w:right="42" w:hanging="283"/>
      </w:pPr>
      <w:r>
        <w:t xml:space="preserve">Wykonawca oświadcza, że dołoży wszelkich starań dla należytej realizacji przedmiotu umowy. </w:t>
      </w:r>
    </w:p>
    <w:p w14:paraId="6815624F" w14:textId="77777777" w:rsidR="005F39FF" w:rsidRDefault="009A5516" w:rsidP="001C3780">
      <w:pPr>
        <w:numPr>
          <w:ilvl w:val="0"/>
          <w:numId w:val="3"/>
        </w:numPr>
        <w:ind w:right="42" w:hanging="283"/>
      </w:pPr>
      <w:r>
        <w:t xml:space="preserve">Wykonawca zobowiązuje się do przestrzegania wszelkich wymogów etyki zawodowej mających na celu ochronę dóbr i interesów Zamawiającego. </w:t>
      </w:r>
    </w:p>
    <w:p w14:paraId="4350DD43" w14:textId="237816AC" w:rsidR="005F39FF" w:rsidRDefault="009A5516" w:rsidP="001C3780">
      <w:pPr>
        <w:numPr>
          <w:ilvl w:val="0"/>
          <w:numId w:val="3"/>
        </w:numPr>
        <w:ind w:right="42" w:hanging="283"/>
      </w:pPr>
      <w:r>
        <w:t xml:space="preserve">Wykonawca zobowiązuje się wykonać przedmiot umowy zgodnie z obowiązującymi przepisami i normami, specyfikacjami technicznymi wykonania i odbioru robót, </w:t>
      </w:r>
      <w:r w:rsidR="00883920">
        <w:t xml:space="preserve">wcześniej opracowaną </w:t>
      </w:r>
      <w:r>
        <w:t xml:space="preserve">dokumentacją projektową, sztuką budowlaną, ofertą a także z wytycznymi i zaleceniami Zamawiającego, uzgodnionymi w czasie realizacji przedmiotu umowy. </w:t>
      </w:r>
    </w:p>
    <w:p w14:paraId="10452F48" w14:textId="77777777" w:rsidR="005F39FF" w:rsidRDefault="009A5516" w:rsidP="001C3780">
      <w:pPr>
        <w:numPr>
          <w:ilvl w:val="0"/>
          <w:numId w:val="3"/>
        </w:numPr>
        <w:ind w:right="42" w:hanging="283"/>
      </w:pPr>
      <w:r>
        <w:t xml:space="preserve">Wykonawca zobowiązany jest do utrzymania bezpieczeństwa, porządku, </w:t>
      </w:r>
      <w:proofErr w:type="gramStart"/>
      <w:r>
        <w:t>p.poż</w:t>
      </w:r>
      <w:proofErr w:type="gramEnd"/>
      <w:r>
        <w:t xml:space="preserve">. i BHP na terenie budowy. </w:t>
      </w:r>
    </w:p>
    <w:p w14:paraId="49338BC3" w14:textId="77777777" w:rsidR="005F39FF" w:rsidRDefault="009A5516" w:rsidP="001C3780">
      <w:pPr>
        <w:numPr>
          <w:ilvl w:val="0"/>
          <w:numId w:val="3"/>
        </w:numPr>
        <w:ind w:right="42" w:hanging="283"/>
      </w:pPr>
      <w:r>
        <w:t xml:space="preserve">Przy wykonywaniu robót budowlanych będą stosowane wyroby dopuszczone do obrotu i stosowania w budownictwie. Wykonawca przed planowanym zamontowaniem jest zobowiązany przedłożyć Zamawiającemu do akceptacji dokumenty dotyczące materiałów i osprzętu przeznaczonych zgodnie z dokumentacją projektową do zamontowania. </w:t>
      </w:r>
    </w:p>
    <w:p w14:paraId="7415D32C" w14:textId="7D47C138" w:rsidR="005F39FF" w:rsidRDefault="009A5516" w:rsidP="001C3780">
      <w:pPr>
        <w:numPr>
          <w:ilvl w:val="0"/>
          <w:numId w:val="3"/>
        </w:numPr>
        <w:ind w:right="42" w:hanging="283"/>
      </w:pPr>
      <w:r>
        <w:t xml:space="preserve">Wykonawca zobowiązany jest do składania Zamawiającemu przez kierownika robót oświadczeń </w:t>
      </w:r>
      <w:r w:rsidR="00306ACF">
        <w:t>i potwierdzeń</w:t>
      </w:r>
      <w:r>
        <w:t xml:space="preserve"> zgodnie z wymaganiami prawa polskiego. </w:t>
      </w:r>
    </w:p>
    <w:p w14:paraId="04534197" w14:textId="77777777" w:rsidR="005F39FF" w:rsidRDefault="009A5516" w:rsidP="001C3780">
      <w:pPr>
        <w:numPr>
          <w:ilvl w:val="0"/>
          <w:numId w:val="3"/>
        </w:numPr>
        <w:spacing w:after="0"/>
        <w:ind w:right="42" w:hanging="283"/>
      </w:pPr>
      <w:r>
        <w:t xml:space="preserve">Zamawiający zastrzega sobie w koniecznych przypadkach wynikających z badań i sprawdzeń, prawo wprowadzenia zmian jakościowych i ilości robót w stosunku niezbędnym dla prawidłowej realizacji przedmiotu umowy. </w:t>
      </w:r>
    </w:p>
    <w:p w14:paraId="0907E20D" w14:textId="77777777" w:rsidR="005F39FF" w:rsidRDefault="009A5516">
      <w:pPr>
        <w:spacing w:after="0" w:line="259" w:lineRule="auto"/>
        <w:ind w:left="36" w:right="0" w:firstLine="0"/>
        <w:jc w:val="center"/>
      </w:pPr>
      <w:r>
        <w:t xml:space="preserve"> </w:t>
      </w:r>
    </w:p>
    <w:p w14:paraId="0E77B5F0" w14:textId="77777777" w:rsidR="005F39FF" w:rsidRPr="007224A1" w:rsidRDefault="009A5516">
      <w:pPr>
        <w:spacing w:after="15"/>
        <w:ind w:right="13"/>
        <w:jc w:val="center"/>
        <w:rPr>
          <w:b/>
          <w:bCs/>
        </w:rPr>
      </w:pPr>
      <w:r w:rsidRPr="007224A1">
        <w:rPr>
          <w:b/>
          <w:bCs/>
        </w:rPr>
        <w:t xml:space="preserve">§5 </w:t>
      </w:r>
    </w:p>
    <w:p w14:paraId="218B67EB" w14:textId="2B8B2625" w:rsidR="005F39FF" w:rsidRDefault="009A5516">
      <w:pPr>
        <w:ind w:left="62" w:right="42"/>
      </w:pPr>
      <w:r>
        <w:t>Z chwilą udostępnienia Wykonawcy terenu</w:t>
      </w:r>
      <w:r w:rsidR="006A5E31">
        <w:t xml:space="preserve"> budowy </w:t>
      </w:r>
      <w:r>
        <w:t xml:space="preserve">na Wykonawcę przechodzi pełna odpowiedzialność za: </w:t>
      </w:r>
    </w:p>
    <w:p w14:paraId="7C1E70E5" w14:textId="77777777" w:rsidR="005F39FF" w:rsidRDefault="009A5516" w:rsidP="001C3780">
      <w:pPr>
        <w:numPr>
          <w:ilvl w:val="0"/>
          <w:numId w:val="4"/>
        </w:numPr>
        <w:ind w:right="42" w:hanging="360"/>
      </w:pPr>
      <w:r>
        <w:t xml:space="preserve">szkody i następstwa nieszczęśliwych wypadków dotyczących pracowników i osób trzecich przebywających w rejonie prowadzonych robót, </w:t>
      </w:r>
    </w:p>
    <w:p w14:paraId="59F47299" w14:textId="77777777" w:rsidR="00E74686" w:rsidRDefault="009A5516" w:rsidP="001C3780">
      <w:pPr>
        <w:numPr>
          <w:ilvl w:val="0"/>
          <w:numId w:val="4"/>
        </w:numPr>
        <w:ind w:right="42" w:hanging="360"/>
      </w:pPr>
      <w:r>
        <w:t>szkody wynikające ze zniszczenia obiektów, materiałów, sprzętu i innego mienia ruchomego związanego z prowadzeniem robót podczas realizacji przedmiotu umowy,</w:t>
      </w:r>
    </w:p>
    <w:p w14:paraId="289B05F2" w14:textId="77777777" w:rsidR="00E74686" w:rsidRDefault="009A5516" w:rsidP="001C3780">
      <w:pPr>
        <w:numPr>
          <w:ilvl w:val="0"/>
          <w:numId w:val="4"/>
        </w:numPr>
        <w:ind w:right="42" w:hanging="360"/>
      </w:pPr>
      <w:r>
        <w:t>szkody osobowe i majątkowe wobec osób trzecich,</w:t>
      </w:r>
    </w:p>
    <w:p w14:paraId="36DDE8D1" w14:textId="7C6E866E" w:rsidR="005F39FF" w:rsidRDefault="009A5516" w:rsidP="001C3780">
      <w:pPr>
        <w:numPr>
          <w:ilvl w:val="0"/>
          <w:numId w:val="4"/>
        </w:numPr>
        <w:ind w:right="42" w:hanging="360"/>
      </w:pPr>
      <w:r>
        <w:t xml:space="preserve">szkody wynikłe z nieterminowego wykonania zamówienia. </w:t>
      </w:r>
    </w:p>
    <w:p w14:paraId="7A397BDB" w14:textId="77777777" w:rsidR="005F39FF" w:rsidRDefault="009A5516">
      <w:pPr>
        <w:spacing w:after="0" w:line="259" w:lineRule="auto"/>
        <w:ind w:left="682" w:right="0" w:firstLine="0"/>
        <w:jc w:val="left"/>
      </w:pPr>
      <w:r>
        <w:t xml:space="preserve"> </w:t>
      </w:r>
    </w:p>
    <w:p w14:paraId="0A5169E9" w14:textId="77777777" w:rsidR="005F39FF" w:rsidRDefault="009A5516">
      <w:pPr>
        <w:spacing w:after="0" w:line="259" w:lineRule="auto"/>
        <w:ind w:left="682" w:right="0" w:firstLine="0"/>
        <w:jc w:val="left"/>
      </w:pPr>
      <w:r>
        <w:t xml:space="preserve"> </w:t>
      </w:r>
    </w:p>
    <w:p w14:paraId="4DB28E88" w14:textId="77777777" w:rsidR="007224A1" w:rsidRPr="007224A1" w:rsidRDefault="009A5516">
      <w:pPr>
        <w:ind w:left="52" w:right="3337" w:firstLine="4424"/>
        <w:rPr>
          <w:b/>
          <w:bCs/>
        </w:rPr>
      </w:pPr>
      <w:r w:rsidRPr="007224A1">
        <w:rPr>
          <w:b/>
          <w:bCs/>
        </w:rPr>
        <w:t xml:space="preserve">§6 </w:t>
      </w:r>
    </w:p>
    <w:p w14:paraId="7058D21A" w14:textId="52CE4179" w:rsidR="005F39FF" w:rsidRDefault="009A5516" w:rsidP="007224A1">
      <w:pPr>
        <w:ind w:left="52" w:right="3337" w:firstLine="0"/>
      </w:pPr>
      <w:r>
        <w:t xml:space="preserve">Wykonawca jest zobowiązany do: </w:t>
      </w:r>
    </w:p>
    <w:p w14:paraId="1A813412" w14:textId="77777777" w:rsidR="005F39FF" w:rsidRDefault="009A5516" w:rsidP="001C3780">
      <w:pPr>
        <w:numPr>
          <w:ilvl w:val="0"/>
          <w:numId w:val="5"/>
        </w:numPr>
        <w:ind w:right="42" w:hanging="283"/>
      </w:pPr>
      <w:r>
        <w:t xml:space="preserve">natychmiastowego informowania Zamawiającego za pośrednictwem inspektora nadzoru o konieczności wykonania ewentualnych robót dodatkowych. </w:t>
      </w:r>
    </w:p>
    <w:p w14:paraId="69B75D7E" w14:textId="77777777" w:rsidR="005F39FF" w:rsidRDefault="009A5516" w:rsidP="001C3780">
      <w:pPr>
        <w:numPr>
          <w:ilvl w:val="0"/>
          <w:numId w:val="5"/>
        </w:numPr>
        <w:spacing w:after="0"/>
        <w:ind w:right="42" w:hanging="283"/>
      </w:pPr>
      <w:r>
        <w:t xml:space="preserve">w wypadku zniszczenia lub uszkodzenia mienia Zamawiającego, jego naprawienia i doprowadzenia do stanu poprzedniego. </w:t>
      </w:r>
    </w:p>
    <w:p w14:paraId="525ECC1B" w14:textId="69DF3DBB" w:rsidR="00E425E1" w:rsidRDefault="00E425E1" w:rsidP="00E425E1">
      <w:pPr>
        <w:numPr>
          <w:ilvl w:val="0"/>
          <w:numId w:val="5"/>
        </w:numPr>
        <w:spacing w:after="0"/>
        <w:ind w:right="42" w:hanging="335"/>
      </w:pPr>
      <w:r>
        <w:t xml:space="preserve">Ubezpieczenia wykonywanych robót budowlanych obejmującego szkody rzeczowe i osobowe oraz odpowiedzialność cywilną deliktową i kontraktową na kwotę nie mniejszą niż wynagrodzenie </w:t>
      </w:r>
      <w:r>
        <w:lastRenderedPageBreak/>
        <w:t xml:space="preserve">wykonawcy określone w § 20 ust. 1 przez okres od dnia przekazania placu budowy, aż do podpisania protokołu odbioru końcowego przedmiotu umowy. Zamawiający może żądać okazania mu stosownej polisy. w razie wygaśnięcia polisy w trakcie realizacji niniejszej umowy Wykonawca zobowiązany jest do zawarcia nowej umowy ubezpieczenia w sposób gwarantujący ciągłość ochrony w trakcie wykonywania umowy.  </w:t>
      </w:r>
    </w:p>
    <w:p w14:paraId="3A8AAB80" w14:textId="7220104C" w:rsidR="005F39FF" w:rsidRDefault="00E425E1" w:rsidP="00E425E1">
      <w:pPr>
        <w:numPr>
          <w:ilvl w:val="0"/>
          <w:numId w:val="5"/>
        </w:numPr>
        <w:spacing w:after="0"/>
        <w:ind w:right="42"/>
      </w:pPr>
      <w:r>
        <w:t>W przypadku przedłużenia terminu wykonywania umowy Wykonawca zobowiązany jest do odpowiedniego przedłużenia okresu ubezpieczenia lub zawarcia nowej umowy ubezpieczenia.</w:t>
      </w:r>
    </w:p>
    <w:p w14:paraId="458E9983" w14:textId="77777777" w:rsidR="006C07FE" w:rsidRDefault="006C07FE" w:rsidP="00E425E1">
      <w:pPr>
        <w:spacing w:after="15"/>
        <w:ind w:left="0" w:right="10" w:firstLine="0"/>
        <w:rPr>
          <w:b/>
          <w:bCs/>
        </w:rPr>
      </w:pPr>
    </w:p>
    <w:p w14:paraId="74E22995" w14:textId="6BE4DA10" w:rsidR="005F39FF" w:rsidRPr="007224A1" w:rsidRDefault="009A5516">
      <w:pPr>
        <w:spacing w:after="15"/>
        <w:ind w:right="10"/>
        <w:jc w:val="center"/>
        <w:rPr>
          <w:b/>
          <w:bCs/>
        </w:rPr>
      </w:pPr>
      <w:r w:rsidRPr="007224A1">
        <w:rPr>
          <w:b/>
          <w:bCs/>
        </w:rPr>
        <w:t xml:space="preserve">MATERIAŁY Z ROZBIÓRKI </w:t>
      </w:r>
    </w:p>
    <w:p w14:paraId="23624266" w14:textId="77777777" w:rsidR="005F39FF" w:rsidRPr="007224A1" w:rsidRDefault="009A5516">
      <w:pPr>
        <w:spacing w:after="15"/>
        <w:ind w:right="13"/>
        <w:jc w:val="center"/>
        <w:rPr>
          <w:b/>
          <w:bCs/>
        </w:rPr>
      </w:pPr>
      <w:r w:rsidRPr="007224A1">
        <w:rPr>
          <w:b/>
          <w:bCs/>
        </w:rPr>
        <w:t xml:space="preserve">§7 </w:t>
      </w:r>
    </w:p>
    <w:p w14:paraId="0B9A13E8" w14:textId="77777777" w:rsidR="005F39FF" w:rsidRPr="00C81596" w:rsidRDefault="009A5516" w:rsidP="001C3780">
      <w:pPr>
        <w:numPr>
          <w:ilvl w:val="0"/>
          <w:numId w:val="6"/>
        </w:numPr>
        <w:ind w:right="42" w:hanging="283"/>
      </w:pPr>
      <w:r w:rsidRPr="00C81596">
        <w:t xml:space="preserve">W przypadku wystąpienia materiałów pochodzących z rozbiórek koszty ich utylizacji ponosi Wykonawca, z zastrzeżeniem poniższych postanowień.  </w:t>
      </w:r>
    </w:p>
    <w:p w14:paraId="30FA5E62" w14:textId="77777777" w:rsidR="005F39FF" w:rsidRPr="00C81596" w:rsidRDefault="009A5516" w:rsidP="001C3780">
      <w:pPr>
        <w:numPr>
          <w:ilvl w:val="0"/>
          <w:numId w:val="6"/>
        </w:numPr>
        <w:ind w:right="42" w:hanging="283"/>
      </w:pPr>
      <w:r w:rsidRPr="00C81596">
        <w:t xml:space="preserve">Właścicielem materiałów i urządzeń pochodzących z rozbiórek i demontaży jest Zamawiający. </w:t>
      </w:r>
    </w:p>
    <w:p w14:paraId="1003AACC" w14:textId="77777777" w:rsidR="005F39FF" w:rsidRPr="00C81596" w:rsidRDefault="009A5516" w:rsidP="001C3780">
      <w:pPr>
        <w:numPr>
          <w:ilvl w:val="0"/>
          <w:numId w:val="6"/>
        </w:numPr>
        <w:ind w:right="42" w:hanging="283"/>
      </w:pPr>
      <w:r w:rsidRPr="00C81596">
        <w:t xml:space="preserve">Wykonawca zobowiązany jest do składowania w miejscu uzgodnionym z inspektorem nadzoru materiałów uzyskanych w wyniku czynności demontażu, rozbiórki. </w:t>
      </w:r>
    </w:p>
    <w:p w14:paraId="06811461" w14:textId="4B757E9C" w:rsidR="005F39FF" w:rsidRPr="00C81596" w:rsidRDefault="009A5516" w:rsidP="001C3780">
      <w:pPr>
        <w:numPr>
          <w:ilvl w:val="0"/>
          <w:numId w:val="6"/>
        </w:numPr>
        <w:ind w:right="42" w:hanging="283"/>
      </w:pPr>
      <w:r w:rsidRPr="00C81596">
        <w:t xml:space="preserve">Materiały sypkie, gruz betonowy, gruz ceglany, materiały z rozbiórki oraz inne materiały zakwalifikowane do utylizacji Wykonawca wywiezie i podda utylizacji na własny koszt. </w:t>
      </w:r>
    </w:p>
    <w:p w14:paraId="529BB7F2" w14:textId="755C9DFE" w:rsidR="005F39FF" w:rsidRDefault="005F39FF">
      <w:pPr>
        <w:spacing w:after="0" w:line="259" w:lineRule="auto"/>
        <w:ind w:left="36" w:right="0" w:firstLine="0"/>
        <w:jc w:val="center"/>
      </w:pPr>
    </w:p>
    <w:p w14:paraId="3AEC924F" w14:textId="77777777" w:rsidR="005F39FF" w:rsidRPr="007224A1" w:rsidRDefault="009A5516">
      <w:pPr>
        <w:pStyle w:val="Nagwek1"/>
        <w:ind w:left="10" w:right="11"/>
        <w:rPr>
          <w:b/>
          <w:bCs/>
        </w:rPr>
      </w:pPr>
      <w:r w:rsidRPr="007224A1">
        <w:rPr>
          <w:b/>
          <w:bCs/>
        </w:rPr>
        <w:t xml:space="preserve">ORGANIZACJA PRACY </w:t>
      </w:r>
    </w:p>
    <w:p w14:paraId="20B5C0E9" w14:textId="77777777" w:rsidR="005F39FF" w:rsidRPr="007224A1" w:rsidRDefault="009A5516">
      <w:pPr>
        <w:spacing w:after="15"/>
        <w:ind w:right="13"/>
        <w:jc w:val="center"/>
        <w:rPr>
          <w:b/>
          <w:bCs/>
        </w:rPr>
      </w:pPr>
      <w:r w:rsidRPr="007224A1">
        <w:rPr>
          <w:b/>
          <w:bCs/>
        </w:rPr>
        <w:t xml:space="preserve">§8 </w:t>
      </w:r>
    </w:p>
    <w:p w14:paraId="77B666CF" w14:textId="77369989" w:rsidR="005F39FF" w:rsidRDefault="009A5516" w:rsidP="001C3780">
      <w:pPr>
        <w:numPr>
          <w:ilvl w:val="0"/>
          <w:numId w:val="7"/>
        </w:numPr>
        <w:ind w:right="42" w:hanging="360"/>
      </w:pPr>
      <w:r>
        <w:t>Wykonawca zobowiązany jest na swój koszt do wykonania oznakowania na czas prowadzonych prac</w:t>
      </w:r>
      <w:r w:rsidR="001A5701">
        <w:t xml:space="preserve"> </w:t>
      </w:r>
      <w:r>
        <w:t xml:space="preserve">oraz do bieżącego utrzymania tego oznakowania i jego likwidacji po zakończeniu robót. </w:t>
      </w:r>
    </w:p>
    <w:p w14:paraId="2B930DEF" w14:textId="77777777" w:rsidR="005F39FF" w:rsidRDefault="009A5516" w:rsidP="001C3780">
      <w:pPr>
        <w:numPr>
          <w:ilvl w:val="0"/>
          <w:numId w:val="7"/>
        </w:numPr>
        <w:ind w:right="42" w:hanging="360"/>
      </w:pPr>
      <w:r>
        <w:t xml:space="preserve">W czasie realizacji robót Wykonawca będzie utrzymywał pomieszczenia oraz teren prac w stanie wolnym od przeszkód komunikacyjnych, będzie usuwał wszelkie materiały pomocnicze i zbędne materiały, odpady i śmieci oraz niepotrzebne materiały prowizoryczne. </w:t>
      </w:r>
    </w:p>
    <w:p w14:paraId="438A51AE" w14:textId="77777777" w:rsidR="005F39FF" w:rsidRDefault="009A5516" w:rsidP="001C3780">
      <w:pPr>
        <w:numPr>
          <w:ilvl w:val="0"/>
          <w:numId w:val="7"/>
        </w:numPr>
        <w:ind w:right="42" w:hanging="360"/>
      </w:pPr>
      <w:r>
        <w:t xml:space="preserve">Dla celów realizacji umowy Wykonawca na własny koszt wykona zaplecze techniczne budowy. </w:t>
      </w:r>
    </w:p>
    <w:p w14:paraId="2C6C6178" w14:textId="77777777" w:rsidR="005F39FF" w:rsidRDefault="009A5516" w:rsidP="001C3780">
      <w:pPr>
        <w:numPr>
          <w:ilvl w:val="0"/>
          <w:numId w:val="7"/>
        </w:numPr>
        <w:spacing w:after="0"/>
        <w:ind w:right="42" w:hanging="360"/>
      </w:pPr>
      <w:r>
        <w:t xml:space="preserve">Po zakończeniu robót Wykonawca zobowiązany jest uporządkować teren oraz pomieszczenia i przekazać go Zamawiającemu w terminie ustalonym na odbiór robót. </w:t>
      </w:r>
    </w:p>
    <w:p w14:paraId="54E40997" w14:textId="77777777" w:rsidR="005F39FF" w:rsidRDefault="009A5516">
      <w:pPr>
        <w:spacing w:after="0" w:line="259" w:lineRule="auto"/>
        <w:ind w:left="36" w:right="0" w:firstLine="0"/>
        <w:jc w:val="center"/>
      </w:pPr>
      <w:r>
        <w:t xml:space="preserve"> </w:t>
      </w:r>
    </w:p>
    <w:p w14:paraId="4B50CD42" w14:textId="77777777" w:rsidR="005F39FF" w:rsidRPr="007224A1" w:rsidRDefault="009A5516">
      <w:pPr>
        <w:spacing w:after="15"/>
        <w:ind w:right="12"/>
        <w:jc w:val="center"/>
        <w:rPr>
          <w:b/>
          <w:bCs/>
        </w:rPr>
      </w:pPr>
      <w:r w:rsidRPr="007224A1">
        <w:rPr>
          <w:b/>
          <w:bCs/>
        </w:rPr>
        <w:t xml:space="preserve">ROZWIĄZANIA RÓWNOWAŻNE </w:t>
      </w:r>
    </w:p>
    <w:p w14:paraId="75DF29ED" w14:textId="77777777" w:rsidR="005F39FF" w:rsidRPr="007224A1" w:rsidRDefault="009A5516">
      <w:pPr>
        <w:spacing w:after="15"/>
        <w:ind w:right="13"/>
        <w:jc w:val="center"/>
        <w:rPr>
          <w:b/>
          <w:bCs/>
        </w:rPr>
      </w:pPr>
      <w:r w:rsidRPr="007224A1">
        <w:rPr>
          <w:b/>
          <w:bCs/>
        </w:rPr>
        <w:t xml:space="preserve">§9 </w:t>
      </w:r>
    </w:p>
    <w:p w14:paraId="0D5857D8" w14:textId="77777777" w:rsidR="005F39FF" w:rsidRDefault="009A5516" w:rsidP="001C3780">
      <w:pPr>
        <w:numPr>
          <w:ilvl w:val="0"/>
          <w:numId w:val="8"/>
        </w:numPr>
        <w:ind w:right="42" w:hanging="360"/>
      </w:pPr>
      <w:r>
        <w:t xml:space="preserve">W przypadku konieczności zastosowania w trakcie realizacji zamówienia produktów równoważnych lub równoważnej techniki wykonania robót budowlanych w stosunku do dokumentacji projektowej/ oferty, Wykonawca składa do Zamawiającego wniosek o wyrażenie zgody na zmianę. </w:t>
      </w:r>
    </w:p>
    <w:p w14:paraId="112EBEEE" w14:textId="77777777" w:rsidR="005F39FF" w:rsidRDefault="009A5516" w:rsidP="001C3780">
      <w:pPr>
        <w:numPr>
          <w:ilvl w:val="0"/>
          <w:numId w:val="8"/>
        </w:numPr>
        <w:ind w:right="42" w:hanging="360"/>
      </w:pPr>
      <w:r>
        <w:t xml:space="preserve">Do wniosku Wykonawca dołącza: </w:t>
      </w:r>
    </w:p>
    <w:p w14:paraId="495F728C" w14:textId="77777777" w:rsidR="005F39FF" w:rsidRDefault="009A5516" w:rsidP="001C3780">
      <w:pPr>
        <w:numPr>
          <w:ilvl w:val="1"/>
          <w:numId w:val="8"/>
        </w:numPr>
        <w:ind w:right="42" w:hanging="360"/>
      </w:pPr>
      <w:r>
        <w:t xml:space="preserve">opis proponowanych produktów lub techniki wykonania robót; </w:t>
      </w:r>
    </w:p>
    <w:p w14:paraId="6DBA46A3" w14:textId="77777777" w:rsidR="005F39FF" w:rsidRDefault="009A5516" w:rsidP="001C3780">
      <w:pPr>
        <w:numPr>
          <w:ilvl w:val="1"/>
          <w:numId w:val="8"/>
        </w:numPr>
        <w:ind w:right="42" w:hanging="360"/>
      </w:pPr>
      <w:r>
        <w:t xml:space="preserve">dokumenty potwierdzające parametry techniczne; </w:t>
      </w:r>
    </w:p>
    <w:p w14:paraId="06A2D010" w14:textId="77777777" w:rsidR="00C81596" w:rsidRDefault="009A5516" w:rsidP="001C3780">
      <w:pPr>
        <w:numPr>
          <w:ilvl w:val="1"/>
          <w:numId w:val="8"/>
        </w:numPr>
        <w:ind w:right="42" w:hanging="360"/>
      </w:pPr>
      <w:r>
        <w:t>analizę porównawczą, z której jednoznacznie będzie wynikać, że proponowane rozwiązania są w pełni równoważne do rozwiązań wskazanych w dokumentacji postępowania/ ofercie;</w:t>
      </w:r>
    </w:p>
    <w:p w14:paraId="1E34DCFE" w14:textId="28C5EC96" w:rsidR="005F39FF" w:rsidRDefault="009A5516" w:rsidP="001C3780">
      <w:pPr>
        <w:numPr>
          <w:ilvl w:val="1"/>
          <w:numId w:val="8"/>
        </w:numPr>
        <w:ind w:right="42" w:hanging="360"/>
      </w:pPr>
      <w:r>
        <w:t xml:space="preserve">zgodę projektanta na ich zastosowanie podczas realizacji prac. </w:t>
      </w:r>
    </w:p>
    <w:p w14:paraId="6D0EC6D3" w14:textId="77777777" w:rsidR="005F39FF" w:rsidRDefault="009A5516">
      <w:pPr>
        <w:ind w:left="476" w:right="42"/>
      </w:pPr>
      <w:r>
        <w:t xml:space="preserve">Jako rozwiązania równoważne, należy rozumieć rozwiązania charakteryzujące się parametrami nie gorszymi od wymaganych, a znajdującymi się w dokumentacji lub ofercie. </w:t>
      </w:r>
    </w:p>
    <w:p w14:paraId="6AEE8296" w14:textId="77777777" w:rsidR="005F39FF" w:rsidRDefault="009A5516" w:rsidP="001C3780">
      <w:pPr>
        <w:numPr>
          <w:ilvl w:val="0"/>
          <w:numId w:val="8"/>
        </w:numPr>
        <w:spacing w:after="0"/>
        <w:ind w:right="42" w:hanging="360"/>
      </w:pPr>
      <w:r>
        <w:t xml:space="preserve">Zamawiający w ciągu 7 dni od dnia złożenia kompletnych dokumentów zajmie stanowisko w sprawie zaproponowanych rozwiązań. </w:t>
      </w:r>
    </w:p>
    <w:p w14:paraId="5B14B119" w14:textId="77777777" w:rsidR="005F39FF" w:rsidRDefault="009A5516">
      <w:pPr>
        <w:spacing w:after="0" w:line="259" w:lineRule="auto"/>
        <w:ind w:left="38" w:right="0" w:firstLine="0"/>
        <w:jc w:val="left"/>
      </w:pPr>
      <w:r>
        <w:t xml:space="preserve"> </w:t>
      </w:r>
    </w:p>
    <w:p w14:paraId="43DAE89E" w14:textId="77777777" w:rsidR="005F39FF" w:rsidRPr="007224A1" w:rsidRDefault="009A5516">
      <w:pPr>
        <w:pStyle w:val="Nagwek1"/>
        <w:ind w:left="10" w:right="10"/>
        <w:rPr>
          <w:b/>
          <w:bCs/>
        </w:rPr>
      </w:pPr>
      <w:r w:rsidRPr="007224A1">
        <w:rPr>
          <w:b/>
          <w:bCs/>
        </w:rPr>
        <w:t xml:space="preserve">OSOBY NA TERENIE PRAC </w:t>
      </w:r>
    </w:p>
    <w:p w14:paraId="401ADBC0" w14:textId="77777777" w:rsidR="005F39FF" w:rsidRPr="007224A1" w:rsidRDefault="009A5516">
      <w:pPr>
        <w:spacing w:after="15"/>
        <w:ind w:right="11"/>
        <w:jc w:val="center"/>
        <w:rPr>
          <w:b/>
          <w:bCs/>
        </w:rPr>
      </w:pPr>
      <w:r w:rsidRPr="007224A1">
        <w:rPr>
          <w:b/>
          <w:bCs/>
        </w:rPr>
        <w:t xml:space="preserve">§10 </w:t>
      </w:r>
    </w:p>
    <w:p w14:paraId="616D333C" w14:textId="77777777" w:rsidR="005F39FF" w:rsidRDefault="009A5516" w:rsidP="001C3780">
      <w:pPr>
        <w:numPr>
          <w:ilvl w:val="0"/>
          <w:numId w:val="9"/>
        </w:numPr>
        <w:ind w:right="42" w:hanging="427"/>
      </w:pPr>
      <w:r>
        <w:lastRenderedPageBreak/>
        <w:t xml:space="preserve">Wszyscy pracownicy skierowani przez Wykonawcę do realizacji zamówienia będą odpowiednio przeszkoleni i posiadać będą wymagane kwalifikacje techniczne i badania lekarskie. </w:t>
      </w:r>
    </w:p>
    <w:p w14:paraId="35536083" w14:textId="77777777" w:rsidR="005F39FF" w:rsidRDefault="009A5516" w:rsidP="001C3780">
      <w:pPr>
        <w:numPr>
          <w:ilvl w:val="0"/>
          <w:numId w:val="9"/>
        </w:numPr>
        <w:ind w:right="42" w:hanging="427"/>
      </w:pPr>
      <w:r>
        <w:t xml:space="preserve">Pracownicy i Wykonawcy winni pracować na terenie prac w ubraniach roboczych. </w:t>
      </w:r>
    </w:p>
    <w:p w14:paraId="5AAA41A7" w14:textId="77777777" w:rsidR="005F39FF" w:rsidRDefault="009A5516">
      <w:pPr>
        <w:spacing w:after="0" w:line="259" w:lineRule="auto"/>
        <w:ind w:left="36" w:right="0" w:firstLine="0"/>
        <w:jc w:val="center"/>
      </w:pPr>
      <w:r>
        <w:t xml:space="preserve"> </w:t>
      </w:r>
    </w:p>
    <w:p w14:paraId="50A5891F" w14:textId="77777777" w:rsidR="005F39FF" w:rsidRPr="007224A1" w:rsidRDefault="009A5516">
      <w:pPr>
        <w:spacing w:after="15"/>
        <w:ind w:right="11"/>
        <w:jc w:val="center"/>
        <w:rPr>
          <w:b/>
          <w:bCs/>
        </w:rPr>
      </w:pPr>
      <w:r w:rsidRPr="007224A1">
        <w:rPr>
          <w:b/>
          <w:bCs/>
        </w:rPr>
        <w:t xml:space="preserve">§11 </w:t>
      </w:r>
    </w:p>
    <w:p w14:paraId="798A41DA" w14:textId="0F14461D" w:rsidR="005F39FF" w:rsidRDefault="009A5516" w:rsidP="001C3780">
      <w:pPr>
        <w:numPr>
          <w:ilvl w:val="0"/>
          <w:numId w:val="10"/>
        </w:numPr>
        <w:ind w:right="42" w:hanging="427"/>
      </w:pPr>
      <w:r>
        <w:t xml:space="preserve">Zamawiający </w:t>
      </w:r>
      <w:r w:rsidR="008F131A">
        <w:t>wymaga,</w:t>
      </w:r>
      <w:r>
        <w:t xml:space="preserve"> aby wszystkie osoby wykonujące czynności niezbędne do realizacji zamówienia tj. prace fizyczne przy realizacji zamówienia zostały zatrudnione przez Wykonawcę lub podwykonawcę na podstawie umowy o pracę. </w:t>
      </w:r>
    </w:p>
    <w:p w14:paraId="480D2EFF" w14:textId="77777777" w:rsidR="005F39FF" w:rsidRDefault="009A5516" w:rsidP="001C3780">
      <w:pPr>
        <w:numPr>
          <w:ilvl w:val="0"/>
          <w:numId w:val="10"/>
        </w:numPr>
        <w:ind w:right="42" w:hanging="427"/>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3CD0CE92" w14:textId="77777777" w:rsidR="005F39FF" w:rsidRDefault="009A5516" w:rsidP="001C3780">
      <w:pPr>
        <w:numPr>
          <w:ilvl w:val="1"/>
          <w:numId w:val="10"/>
        </w:numPr>
        <w:ind w:left="747" w:right="42" w:hanging="281"/>
      </w:pPr>
      <w:r>
        <w:t xml:space="preserve">żądania oświadczeń i dokumentów w zakresie potwierdzenia spełniania ww. wymogów i dokonywania ich oceny, </w:t>
      </w:r>
    </w:p>
    <w:p w14:paraId="31917A07" w14:textId="77777777" w:rsidR="005F39FF" w:rsidRDefault="009A5516" w:rsidP="001C3780">
      <w:pPr>
        <w:numPr>
          <w:ilvl w:val="1"/>
          <w:numId w:val="10"/>
        </w:numPr>
        <w:ind w:left="747" w:right="42" w:hanging="281"/>
      </w:pPr>
      <w:r>
        <w:t xml:space="preserve">żądania wyjaśnień w przypadku wątpliwości w zakresie potwierdzenia spełniania ww. </w:t>
      </w:r>
    </w:p>
    <w:p w14:paraId="350320DB" w14:textId="77777777" w:rsidR="005F39FF" w:rsidRDefault="009A5516">
      <w:pPr>
        <w:ind w:left="756" w:right="42"/>
      </w:pPr>
      <w:r>
        <w:t xml:space="preserve">wymogów, </w:t>
      </w:r>
    </w:p>
    <w:p w14:paraId="541041E1" w14:textId="77777777" w:rsidR="005F39FF" w:rsidRDefault="009A5516" w:rsidP="001C3780">
      <w:pPr>
        <w:numPr>
          <w:ilvl w:val="1"/>
          <w:numId w:val="10"/>
        </w:numPr>
        <w:ind w:left="747" w:right="42" w:hanging="281"/>
      </w:pPr>
      <w:r>
        <w:t xml:space="preserve">przeprowadzania kontroli na miejscu wykonywania świadczenia. </w:t>
      </w:r>
    </w:p>
    <w:p w14:paraId="0EBC4A27" w14:textId="77777777" w:rsidR="005F39FF" w:rsidRDefault="009A5516" w:rsidP="001C3780">
      <w:pPr>
        <w:numPr>
          <w:ilvl w:val="0"/>
          <w:numId w:val="10"/>
        </w:numPr>
        <w:ind w:right="42" w:hanging="427"/>
      </w:pPr>
      <w:r>
        <w:t xml:space="preserve">W trakcie realizacji zamówienia na każde wezwanie Zamawiającego w wyznaczonym w tym wezwaniu terminie Wykonawca przedłoży Zamawiającemu (do wglądu </w:t>
      </w:r>
      <w:proofErr w:type="spellStart"/>
      <w:r>
        <w:t>ppkt</w:t>
      </w:r>
      <w:proofErr w:type="spellEnd"/>
      <w:r>
        <w:t xml:space="preserve"> 2) do 4)) wskazane poniżej dowody w celu potwierdzenia spełnienia wymogu zatrudnienia na podstawie umowy o pracę przez Wykonawcę lub podwykonawcę osób wykonujących wskazane w ust. 1 czynności w trakcie realizacji zamówienia: </w:t>
      </w:r>
    </w:p>
    <w:p w14:paraId="687585D8" w14:textId="77777777" w:rsidR="005F39FF" w:rsidRDefault="009A5516" w:rsidP="001C3780">
      <w:pPr>
        <w:numPr>
          <w:ilvl w:val="1"/>
          <w:numId w:val="10"/>
        </w:numPr>
        <w:ind w:left="747" w:right="42" w:hanging="281"/>
      </w:pPr>
      <w: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w:t>
      </w:r>
    </w:p>
    <w:p w14:paraId="7F9C9AD6" w14:textId="77777777" w:rsidR="005F39FF" w:rsidRDefault="009A5516" w:rsidP="001C3780">
      <w:pPr>
        <w:numPr>
          <w:ilvl w:val="1"/>
          <w:numId w:val="10"/>
        </w:numPr>
        <w:ind w:left="747" w:right="42" w:hanging="281"/>
      </w:pPr>
      <w: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w:t>
      </w:r>
    </w:p>
    <w:p w14:paraId="35ED0F1C" w14:textId="3C120530" w:rsidR="005F39FF" w:rsidRDefault="009A5516">
      <w:pPr>
        <w:ind w:left="756" w:right="42"/>
      </w:pPr>
      <w:r>
        <w:t xml:space="preserve">Imię i nazwisko pracownika </w:t>
      </w:r>
      <w:r w:rsidR="008F131A">
        <w:t xml:space="preserve">nie </w:t>
      </w:r>
      <w:proofErr w:type="gramStart"/>
      <w:r w:rsidR="008F131A">
        <w:t>podlega</w:t>
      </w:r>
      <w:proofErr w:type="gramEnd"/>
      <w:r>
        <w:t xml:space="preserve"> anonimizacji. Informacje takie jak: data zawarcia umowy, rodzaj umowy o pracę i wymiar etatu powinny być możliwe do zidentyfikowania; </w:t>
      </w:r>
    </w:p>
    <w:p w14:paraId="62697951" w14:textId="77777777" w:rsidR="005F39FF" w:rsidRDefault="009A5516" w:rsidP="001C3780">
      <w:pPr>
        <w:numPr>
          <w:ilvl w:val="1"/>
          <w:numId w:val="10"/>
        </w:numPr>
        <w:ind w:left="747" w:right="42" w:hanging="281"/>
      </w:pPr>
      <w:r>
        <w:t xml:space="preserve">zaświadczenie właściwego oddziału ZUS, potwierdzające opłacanie przez Wykonawcę lub podwykonawcę składek na ubezpieczenia społeczne i zdrowotne z tytułu zatrudnienia na podstawie umów o pracę za ostatni okres rozliczeniowy; </w:t>
      </w:r>
    </w:p>
    <w:p w14:paraId="035FF198" w14:textId="0AD73F61" w:rsidR="005F39FF" w:rsidRDefault="009A5516" w:rsidP="001C3780">
      <w:pPr>
        <w:numPr>
          <w:ilvl w:val="1"/>
          <w:numId w:val="10"/>
        </w:numPr>
        <w:spacing w:after="0"/>
        <w:ind w:left="747" w:right="42" w:hanging="281"/>
      </w:pPr>
      <w:r>
        <w:t xml:space="preserve">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w:t>
      </w:r>
      <w:proofErr w:type="gramStart"/>
      <w:r>
        <w:t>podlega</w:t>
      </w:r>
      <w:proofErr w:type="gramEnd"/>
      <w:r w:rsidR="008F131A">
        <w:t xml:space="preserve"> </w:t>
      </w:r>
      <w:r>
        <w:t xml:space="preserve">anonimizacji. </w:t>
      </w:r>
    </w:p>
    <w:p w14:paraId="1CD5AD1B" w14:textId="3729C014" w:rsidR="008F131A" w:rsidRDefault="009A5516" w:rsidP="00787048">
      <w:pPr>
        <w:spacing w:after="0" w:line="259" w:lineRule="auto"/>
        <w:ind w:left="38" w:right="0" w:firstLine="0"/>
        <w:jc w:val="left"/>
      </w:pPr>
      <w:r>
        <w:t xml:space="preserve"> </w:t>
      </w:r>
    </w:p>
    <w:p w14:paraId="06483F41" w14:textId="77777777" w:rsidR="005F39FF" w:rsidRPr="001E733F" w:rsidRDefault="009A5516">
      <w:pPr>
        <w:spacing w:after="15"/>
        <w:ind w:right="11"/>
        <w:jc w:val="center"/>
        <w:rPr>
          <w:b/>
          <w:bCs/>
        </w:rPr>
      </w:pPr>
      <w:r w:rsidRPr="001E733F">
        <w:rPr>
          <w:b/>
          <w:bCs/>
        </w:rPr>
        <w:t xml:space="preserve">§12 </w:t>
      </w:r>
    </w:p>
    <w:p w14:paraId="1CAF451B" w14:textId="442DD746" w:rsidR="005F39FF" w:rsidRDefault="009A5516" w:rsidP="001C3780">
      <w:pPr>
        <w:numPr>
          <w:ilvl w:val="0"/>
          <w:numId w:val="11"/>
        </w:numPr>
        <w:ind w:right="42" w:hanging="283"/>
      </w:pPr>
      <w:r>
        <w:t xml:space="preserve">Zamawiający powołał przedstawiciela Zamawiającego w osobie </w:t>
      </w:r>
      <w:r w:rsidR="008F131A">
        <w:t>……………………………………</w:t>
      </w:r>
      <w:proofErr w:type="gramStart"/>
      <w:r w:rsidR="008F131A">
        <w:t>…….</w:t>
      </w:r>
      <w:proofErr w:type="gramEnd"/>
      <w:r w:rsidR="008F131A">
        <w:t>.</w:t>
      </w:r>
      <w:r>
        <w:t xml:space="preserve"> </w:t>
      </w:r>
    </w:p>
    <w:p w14:paraId="0AFAE1E5" w14:textId="2DA8732B" w:rsidR="005F39FF" w:rsidRDefault="009A5516" w:rsidP="001C3780">
      <w:pPr>
        <w:numPr>
          <w:ilvl w:val="0"/>
          <w:numId w:val="11"/>
        </w:numPr>
        <w:ind w:right="42" w:hanging="283"/>
      </w:pPr>
      <w:r>
        <w:t xml:space="preserve">Zamawiający oświadcza, że powołał inspektora nadzoru w osobie …………………. </w:t>
      </w:r>
    </w:p>
    <w:p w14:paraId="2EA22F7F" w14:textId="57A3444E" w:rsidR="005F39FF" w:rsidRPr="008F131A" w:rsidRDefault="009A5516" w:rsidP="001C3780">
      <w:pPr>
        <w:numPr>
          <w:ilvl w:val="0"/>
          <w:numId w:val="11"/>
        </w:numPr>
        <w:ind w:right="42" w:hanging="283"/>
      </w:pPr>
      <w:r w:rsidRPr="008F131A">
        <w:t>Wykonawca ustanawia kierownika robót w osobie: ………………………. posiadającego uprawnienia budowlane nr …………</w:t>
      </w:r>
      <w:r w:rsidR="00823089">
        <w:t>…………………………</w:t>
      </w:r>
      <w:proofErr w:type="gramStart"/>
      <w:r w:rsidR="00823089">
        <w:t>…….</w:t>
      </w:r>
      <w:proofErr w:type="gramEnd"/>
      <w:r w:rsidR="00823089">
        <w:t>.</w:t>
      </w:r>
      <w:r w:rsidRPr="008F131A">
        <w:t>……. wydane przez ……</w:t>
      </w:r>
      <w:r w:rsidR="00823089">
        <w:t>…………………………</w:t>
      </w:r>
      <w:proofErr w:type="gramStart"/>
      <w:r w:rsidR="00823089">
        <w:t>…….</w:t>
      </w:r>
      <w:proofErr w:type="gramEnd"/>
      <w:r w:rsidRPr="008F131A">
        <w:t xml:space="preserve">……………….. </w:t>
      </w:r>
      <w:r w:rsidRPr="008F131A">
        <w:lastRenderedPageBreak/>
        <w:t>w specjalności</w:t>
      </w:r>
      <w:r w:rsidR="0047480E">
        <w:t>…………………………………</w:t>
      </w:r>
      <w:proofErr w:type="gramStart"/>
      <w:r w:rsidR="0047480E">
        <w:t>…….</w:t>
      </w:r>
      <w:proofErr w:type="gramEnd"/>
      <w:r w:rsidR="0047480E">
        <w:t xml:space="preserve">.…… </w:t>
      </w:r>
      <w:r w:rsidRPr="008F131A">
        <w:t xml:space="preserve">bez ograniczeń oraz wpis na listę samorządu zawodowego.  </w:t>
      </w:r>
    </w:p>
    <w:p w14:paraId="1C2B6D03" w14:textId="77777777" w:rsidR="005F39FF" w:rsidRPr="008F131A" w:rsidRDefault="009A5516" w:rsidP="001C3780">
      <w:pPr>
        <w:numPr>
          <w:ilvl w:val="0"/>
          <w:numId w:val="11"/>
        </w:numPr>
        <w:ind w:right="42" w:hanging="283"/>
      </w:pPr>
      <w:r w:rsidRPr="008F131A">
        <w:t xml:space="preserve">Inspektorzy nadzoru inwestorskiego oraz kierownicy robót działają w granicach umocowania określonego przepisami ustawy z dnia 7 lipca 1994 r. Prawo Budowlane. </w:t>
      </w:r>
    </w:p>
    <w:p w14:paraId="4901CF9A" w14:textId="77777777" w:rsidR="005F39FF" w:rsidRPr="008F131A" w:rsidRDefault="009A5516" w:rsidP="001C3780">
      <w:pPr>
        <w:numPr>
          <w:ilvl w:val="0"/>
          <w:numId w:val="11"/>
        </w:numPr>
        <w:ind w:right="42" w:hanging="283"/>
      </w:pPr>
      <w:r w:rsidRPr="008F131A">
        <w:t xml:space="preserve">W uzasadnionych przypadkach możliwa jest zmiana osób odpowiedzialnych za realizację niniejszego zamówienia na osoby o uprawnieniach równoważnych lub przyznanych w szerszym zakresie. </w:t>
      </w:r>
    </w:p>
    <w:p w14:paraId="658613AB" w14:textId="77777777" w:rsidR="005F39FF" w:rsidRPr="008F131A" w:rsidRDefault="009A5516" w:rsidP="001C3780">
      <w:pPr>
        <w:numPr>
          <w:ilvl w:val="0"/>
          <w:numId w:val="11"/>
        </w:numPr>
        <w:ind w:right="42" w:hanging="283"/>
      </w:pPr>
      <w:r w:rsidRPr="008F131A">
        <w:t xml:space="preserve">Kierownicy robót branżowi zobowiązani są do przebywania na terenie budowy, gdy jest to wymagane dla realizacji procesu budowlanego. Dodatkowo kierownik budowy i/lub kierownicy robót branżowi zobowiązani są do przebywania na terenie budowy w terminie wymaganym przez inspektora nadzoru Zamawiającego. </w:t>
      </w:r>
    </w:p>
    <w:p w14:paraId="63AD8752" w14:textId="19A31DF8" w:rsidR="005F39FF" w:rsidRPr="008F131A" w:rsidRDefault="009A5516" w:rsidP="001C3780">
      <w:pPr>
        <w:numPr>
          <w:ilvl w:val="0"/>
          <w:numId w:val="11"/>
        </w:numPr>
        <w:spacing w:after="0"/>
        <w:ind w:right="42" w:hanging="283"/>
      </w:pPr>
      <w:r w:rsidRPr="008F131A">
        <w:t xml:space="preserve">Zamawiający zastrzega możliwość </w:t>
      </w:r>
      <w:r w:rsidR="000C018F" w:rsidRPr="008F131A">
        <w:t>powołania inn</w:t>
      </w:r>
      <w:r w:rsidR="00686D2E">
        <w:t>ej</w:t>
      </w:r>
      <w:r w:rsidRPr="008F131A">
        <w:t xml:space="preserve"> os</w:t>
      </w:r>
      <w:r w:rsidR="00686D2E">
        <w:t>oby</w:t>
      </w:r>
      <w:r w:rsidRPr="008F131A">
        <w:t xml:space="preserve"> pełniąc</w:t>
      </w:r>
      <w:r w:rsidR="00686D2E">
        <w:t>ej</w:t>
      </w:r>
      <w:r w:rsidRPr="008F131A">
        <w:t xml:space="preserve"> funkcje inspektora nadzoru</w:t>
      </w:r>
      <w:r w:rsidR="00686D2E">
        <w:t xml:space="preserve"> </w:t>
      </w:r>
      <w:r w:rsidRPr="008F131A">
        <w:t xml:space="preserve">o czym pisemnie poinformuje Wykonawcę. Powołanie innych osób pełniących funkcje inspektora nadzoru jest czynnością jednostronną Zamawiającego i dla zachowania ważności decyzji nie wymaga zawarcia aneksu do umowy. </w:t>
      </w:r>
    </w:p>
    <w:p w14:paraId="132D4CD4" w14:textId="77777777" w:rsidR="005F39FF" w:rsidRPr="008F131A" w:rsidRDefault="009A5516" w:rsidP="008F131A">
      <w:pPr>
        <w:spacing w:after="0" w:line="259" w:lineRule="auto"/>
        <w:ind w:left="38" w:right="0" w:firstLine="0"/>
        <w:jc w:val="left"/>
      </w:pPr>
      <w:r w:rsidRPr="008F131A">
        <w:t xml:space="preserve"> </w:t>
      </w:r>
    </w:p>
    <w:p w14:paraId="4BE9140B" w14:textId="62FE01AC" w:rsidR="005F39FF" w:rsidRPr="00A568D8" w:rsidRDefault="009A5516" w:rsidP="00A568D8">
      <w:pPr>
        <w:spacing w:after="5" w:line="249" w:lineRule="auto"/>
        <w:ind w:left="-3" w:right="36"/>
        <w:jc w:val="center"/>
        <w:rPr>
          <w:b/>
          <w:bCs/>
        </w:rPr>
      </w:pPr>
      <w:r w:rsidRPr="008F131A">
        <w:rPr>
          <w:b/>
          <w:bCs/>
        </w:rPr>
        <w:t>PODWYKONAWSTWO</w:t>
      </w:r>
    </w:p>
    <w:p w14:paraId="47B2B839" w14:textId="77777777" w:rsidR="005F39FF" w:rsidRPr="00A568D8" w:rsidRDefault="009A5516">
      <w:pPr>
        <w:spacing w:after="15"/>
        <w:ind w:right="11"/>
        <w:jc w:val="center"/>
        <w:rPr>
          <w:b/>
          <w:bCs/>
        </w:rPr>
      </w:pPr>
      <w:r w:rsidRPr="00A568D8">
        <w:rPr>
          <w:b/>
          <w:bCs/>
        </w:rPr>
        <w:t xml:space="preserve">§13 </w:t>
      </w:r>
    </w:p>
    <w:p w14:paraId="2E522E76" w14:textId="77777777" w:rsidR="005F39FF" w:rsidRDefault="009A5516">
      <w:pPr>
        <w:ind w:left="62" w:right="42"/>
      </w:pPr>
      <w:r>
        <w:t xml:space="preserve">Zamawiający nie zastrzega obowiązku wykonania przez Wykonawcę kluczowych części zamówienia. </w:t>
      </w:r>
    </w:p>
    <w:p w14:paraId="21CD30D9" w14:textId="77777777" w:rsidR="005F39FF" w:rsidRDefault="009A5516">
      <w:pPr>
        <w:spacing w:after="0" w:line="259" w:lineRule="auto"/>
        <w:ind w:left="36" w:right="0" w:firstLine="0"/>
        <w:jc w:val="center"/>
      </w:pPr>
      <w:r>
        <w:t xml:space="preserve"> </w:t>
      </w:r>
    </w:p>
    <w:p w14:paraId="57D7AF5A" w14:textId="77777777" w:rsidR="005F39FF" w:rsidRPr="00A568D8" w:rsidRDefault="009A5516">
      <w:pPr>
        <w:spacing w:after="15"/>
        <w:ind w:right="11"/>
        <w:jc w:val="center"/>
        <w:rPr>
          <w:b/>
          <w:bCs/>
        </w:rPr>
      </w:pPr>
      <w:r w:rsidRPr="00A568D8">
        <w:rPr>
          <w:b/>
          <w:bCs/>
        </w:rPr>
        <w:t xml:space="preserve">§14 </w:t>
      </w:r>
    </w:p>
    <w:p w14:paraId="086EE438" w14:textId="77777777" w:rsidR="005F39FF" w:rsidRDefault="009A5516">
      <w:pPr>
        <w:ind w:left="62" w:right="924"/>
      </w:pPr>
      <w:r>
        <w:t xml:space="preserve">Wykonawca zobowiązuje się wykonać przedmiot umowy bez udziału podwykonawców. </w:t>
      </w:r>
      <w:r w:rsidRPr="00823089">
        <w:rPr>
          <w:color w:val="FF0000"/>
        </w:rPr>
        <w:t xml:space="preserve">LUB </w:t>
      </w:r>
    </w:p>
    <w:p w14:paraId="2135E7A0" w14:textId="77777777" w:rsidR="005F39FF" w:rsidRDefault="009A5516" w:rsidP="001C3780">
      <w:pPr>
        <w:numPr>
          <w:ilvl w:val="0"/>
          <w:numId w:val="12"/>
        </w:numPr>
        <w:ind w:right="42" w:hanging="322"/>
      </w:pPr>
      <w:r>
        <w:t xml:space="preserve">Przy pomocy </w:t>
      </w:r>
      <w:proofErr w:type="gramStart"/>
      <w:r>
        <w:t>podwykonawcy:…</w:t>
      </w:r>
      <w:proofErr w:type="gramEnd"/>
      <w:r>
        <w:t xml:space="preserve">…………………………………………. Wykonawca wykona następujące roboty: ………………………………………………………………………………………………………… </w:t>
      </w:r>
    </w:p>
    <w:p w14:paraId="2C03B034" w14:textId="77777777" w:rsidR="005F39FF" w:rsidRDefault="009A5516" w:rsidP="001C3780">
      <w:pPr>
        <w:numPr>
          <w:ilvl w:val="0"/>
          <w:numId w:val="12"/>
        </w:numPr>
        <w:ind w:right="42" w:hanging="322"/>
      </w:pPr>
      <w:r>
        <w:t xml:space="preserve">Wykonawca odpowiada wobec Zamawiającego za działania lub brak działań podwykonawcy jak za własne. </w:t>
      </w:r>
    </w:p>
    <w:p w14:paraId="248B94E2" w14:textId="77777777" w:rsidR="005F39FF" w:rsidRDefault="009A5516" w:rsidP="001C3780">
      <w:pPr>
        <w:numPr>
          <w:ilvl w:val="0"/>
          <w:numId w:val="12"/>
        </w:numPr>
        <w:spacing w:after="0"/>
        <w:ind w:right="42" w:hanging="322"/>
      </w:pPr>
      <w:r>
        <w:t xml:space="preserve">Wykonawca zapewni w umowach z podwykonawcą rozszerzenia odpowiedzialności podwykonawcy za wady fizyczne na okres nie krótszy od okresu, w którym Wykonawca ponosi odpowiedzialność za te wady wobec Zamawiającego </w:t>
      </w:r>
    </w:p>
    <w:p w14:paraId="19DB5B59" w14:textId="77777777" w:rsidR="005F39FF" w:rsidRDefault="009A5516">
      <w:pPr>
        <w:spacing w:after="0" w:line="259" w:lineRule="auto"/>
        <w:ind w:left="38" w:right="0" w:firstLine="0"/>
        <w:jc w:val="left"/>
      </w:pPr>
      <w:r>
        <w:t xml:space="preserve"> </w:t>
      </w:r>
    </w:p>
    <w:p w14:paraId="0F4C367C" w14:textId="77777777" w:rsidR="005F39FF" w:rsidRPr="00A568D8" w:rsidRDefault="009A5516">
      <w:pPr>
        <w:pStyle w:val="Nagwek1"/>
        <w:ind w:left="10" w:right="10"/>
        <w:rPr>
          <w:b/>
          <w:bCs/>
        </w:rPr>
      </w:pPr>
      <w:r w:rsidRPr="00A568D8">
        <w:rPr>
          <w:b/>
          <w:bCs/>
        </w:rPr>
        <w:t xml:space="preserve">§15 </w:t>
      </w:r>
    </w:p>
    <w:p w14:paraId="79D2DBA8" w14:textId="77777777" w:rsidR="005F39FF" w:rsidRDefault="009A5516" w:rsidP="001C3780">
      <w:pPr>
        <w:numPr>
          <w:ilvl w:val="0"/>
          <w:numId w:val="13"/>
        </w:numPr>
        <w:ind w:right="42" w:hanging="427"/>
      </w:pPr>
      <w: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2941A71B" w14:textId="77777777" w:rsidR="005F39FF" w:rsidRDefault="009A5516" w:rsidP="001C3780">
      <w:pPr>
        <w:numPr>
          <w:ilvl w:val="0"/>
          <w:numId w:val="13"/>
        </w:numPr>
        <w:ind w:right="42" w:hanging="427"/>
      </w:pPr>
      <w:r>
        <w:t xml:space="preserve">Termin zapłaty wynagrodzenia podwykonawcy lub dalszemu podwykonawcy, przewidziany w umowie o podwykonawstwo, nie może być dłuższy niż 30 dni od dnia doręczenia wykonawcy, podwykonawcy lub dalszemu podwykonawcy faktury lub rachunku. </w:t>
      </w:r>
    </w:p>
    <w:p w14:paraId="56B48003" w14:textId="77777777" w:rsidR="005F39FF" w:rsidRDefault="009A5516" w:rsidP="001C3780">
      <w:pPr>
        <w:numPr>
          <w:ilvl w:val="0"/>
          <w:numId w:val="13"/>
        </w:numPr>
        <w:ind w:right="42" w:hanging="427"/>
      </w:pPr>
      <w:r>
        <w:t xml:space="preserve">Zamawiający, w terminie do 14 dni, zgłasza w formie pisemnej, pod rygorem nieważności, zastrzeżenia do projektu umowy o podwykonawstwo, której przedmiotem są roboty budowlane, w </w:t>
      </w:r>
      <w:proofErr w:type="gramStart"/>
      <w:r>
        <w:t>przypadku</w:t>
      </w:r>
      <w:proofErr w:type="gramEnd"/>
      <w:r>
        <w:t xml:space="preserve"> gdy: </w:t>
      </w:r>
    </w:p>
    <w:p w14:paraId="659FDEAF" w14:textId="77777777" w:rsidR="005F39FF" w:rsidRDefault="009A5516" w:rsidP="001C3780">
      <w:pPr>
        <w:numPr>
          <w:ilvl w:val="1"/>
          <w:numId w:val="13"/>
        </w:numPr>
        <w:ind w:right="42" w:hanging="360"/>
      </w:pPr>
      <w:r>
        <w:t xml:space="preserve">nie spełnia ona wymagań określonych w dokumentach zamówienia; </w:t>
      </w:r>
    </w:p>
    <w:p w14:paraId="412ED97C" w14:textId="77777777" w:rsidR="005F39FF" w:rsidRDefault="009A5516" w:rsidP="001C3780">
      <w:pPr>
        <w:numPr>
          <w:ilvl w:val="1"/>
          <w:numId w:val="13"/>
        </w:numPr>
        <w:ind w:right="42" w:hanging="360"/>
      </w:pPr>
      <w:r>
        <w:t xml:space="preserve">przewiduje ona termin zapłaty wynagrodzenia dłuższy niż określony w ust. 2; </w:t>
      </w:r>
    </w:p>
    <w:p w14:paraId="3D5A31D4" w14:textId="77777777" w:rsidR="005F39FF" w:rsidRDefault="009A5516" w:rsidP="001C3780">
      <w:pPr>
        <w:numPr>
          <w:ilvl w:val="1"/>
          <w:numId w:val="13"/>
        </w:numPr>
        <w:ind w:right="42" w:hanging="360"/>
      </w:pPr>
      <w:r>
        <w:t xml:space="preserve">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48366C4E" w14:textId="77777777" w:rsidR="005F39FF" w:rsidRDefault="009A5516" w:rsidP="001C3780">
      <w:pPr>
        <w:numPr>
          <w:ilvl w:val="0"/>
          <w:numId w:val="13"/>
        </w:numPr>
        <w:ind w:right="42" w:hanging="427"/>
      </w:pPr>
      <w:r>
        <w:t xml:space="preserve">Niezgłoszenie zastrzeżeń, o których mowa w ust. 3, uważa się za akceptację projektu umowy przez zamawiającego. </w:t>
      </w:r>
    </w:p>
    <w:p w14:paraId="6AE5C174" w14:textId="77777777" w:rsidR="005F39FF" w:rsidRDefault="009A5516" w:rsidP="001C3780">
      <w:pPr>
        <w:numPr>
          <w:ilvl w:val="0"/>
          <w:numId w:val="13"/>
        </w:numPr>
        <w:ind w:right="42" w:hanging="427"/>
      </w:pPr>
      <w:r>
        <w:lastRenderedPageBreak/>
        <w:t xml:space="preserve">Wykonawca, podwykonawca lub dalszy podwykonawca zamówienia przedkłada zamawiającemu poświadczoną za zgodność z oryginałem kopię zawartej umowy o podwykonawstwo, której przedmiotem są roboty budowlane, w terminie 7 dni od dnia jej zawarcia. </w:t>
      </w:r>
    </w:p>
    <w:p w14:paraId="0B3B662C" w14:textId="77777777" w:rsidR="005F39FF" w:rsidRDefault="009A5516" w:rsidP="001C3780">
      <w:pPr>
        <w:numPr>
          <w:ilvl w:val="0"/>
          <w:numId w:val="13"/>
        </w:numPr>
        <w:ind w:right="42" w:hanging="427"/>
      </w:pPr>
      <w:r>
        <w:t xml:space="preserve">Zamawiający w terminie do 14 dni, zgłasza w formie pisemnej pod rygorem nieważności sprzeciw do umowy o podwykonawstwo, której przedmiotem są roboty budowlane, w przypadkach, o których mowa w ust. 3. </w:t>
      </w:r>
    </w:p>
    <w:p w14:paraId="00CB502C" w14:textId="77777777" w:rsidR="005F39FF" w:rsidRDefault="009A5516" w:rsidP="001C3780">
      <w:pPr>
        <w:numPr>
          <w:ilvl w:val="0"/>
          <w:numId w:val="13"/>
        </w:numPr>
        <w:ind w:right="42" w:hanging="427"/>
      </w:pPr>
      <w:r>
        <w:t xml:space="preserve">Niezgłoszenie sprzeciwu, o którym mowa w ust. 6, uważa się za akceptację umowy przez zamawiającego. </w:t>
      </w:r>
    </w:p>
    <w:p w14:paraId="12CF6594" w14:textId="77777777" w:rsidR="005F39FF" w:rsidRDefault="009A5516" w:rsidP="001C3780">
      <w:pPr>
        <w:numPr>
          <w:ilvl w:val="0"/>
          <w:numId w:val="13"/>
        </w:numPr>
        <w:ind w:right="42" w:hanging="427"/>
      </w:pPr>
      <w:r>
        <w:t xml:space="preserve">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50 000 złotych. </w:t>
      </w:r>
    </w:p>
    <w:p w14:paraId="39789E15" w14:textId="77777777" w:rsidR="005F39FF" w:rsidRDefault="009A5516" w:rsidP="001C3780">
      <w:pPr>
        <w:numPr>
          <w:ilvl w:val="0"/>
          <w:numId w:val="13"/>
        </w:numPr>
        <w:ind w:right="42" w:hanging="427"/>
      </w:pPr>
      <w:r>
        <w:t xml:space="preserve">W przypadku, o którym mowa w ust. 8, podwykonawca lub dalszy podwykonawca, przedkłada poświadczoną za zgodność z oryginałem kopię umowy również wykonawcy. </w:t>
      </w:r>
    </w:p>
    <w:p w14:paraId="63555D43" w14:textId="77777777" w:rsidR="005F39FF" w:rsidRDefault="009A5516" w:rsidP="001C3780">
      <w:pPr>
        <w:numPr>
          <w:ilvl w:val="0"/>
          <w:numId w:val="13"/>
        </w:numPr>
        <w:ind w:right="42" w:hanging="427"/>
      </w:pPr>
      <w:r>
        <w:t xml:space="preserve">W przypadku, o którym mowa w ust. 8, jeżeli termin zapłaty wynagrodzenia jest dłuższy niż określony w ust. 2, zamawiający informuje o tym wykonawcę i wzywa go do doprowadzenia do zmiany tej umowy, pod rygorem wystąpienia o zapłatę kary umownej. </w:t>
      </w:r>
    </w:p>
    <w:p w14:paraId="5CE7BC63" w14:textId="77777777" w:rsidR="005F39FF" w:rsidRDefault="009A5516" w:rsidP="001C3780">
      <w:pPr>
        <w:numPr>
          <w:ilvl w:val="0"/>
          <w:numId w:val="13"/>
        </w:numPr>
        <w:ind w:right="42" w:hanging="427"/>
      </w:pPr>
      <w:r>
        <w:t xml:space="preserve">Zapisy ust. 1-10 stosuje się odpowiednio do zmian umowy o podwykonawstwo. </w:t>
      </w:r>
    </w:p>
    <w:p w14:paraId="41331521" w14:textId="77777777" w:rsidR="005F39FF" w:rsidRDefault="009A5516">
      <w:pPr>
        <w:spacing w:after="0" w:line="259" w:lineRule="auto"/>
        <w:ind w:left="38" w:right="0" w:firstLine="0"/>
        <w:jc w:val="left"/>
      </w:pPr>
      <w:r>
        <w:t xml:space="preserve"> </w:t>
      </w:r>
    </w:p>
    <w:p w14:paraId="5FBE73CB" w14:textId="77777777" w:rsidR="005F39FF" w:rsidRPr="00A568D8" w:rsidRDefault="009A5516">
      <w:pPr>
        <w:spacing w:after="15"/>
        <w:ind w:left="427" w:right="0"/>
        <w:jc w:val="center"/>
        <w:rPr>
          <w:b/>
          <w:bCs/>
        </w:rPr>
      </w:pPr>
      <w:r w:rsidRPr="00A568D8">
        <w:rPr>
          <w:b/>
          <w:bCs/>
        </w:rPr>
        <w:t xml:space="preserve">§16 </w:t>
      </w:r>
    </w:p>
    <w:p w14:paraId="286D26A9" w14:textId="77777777" w:rsidR="005F39FF" w:rsidRDefault="009A5516" w:rsidP="001C3780">
      <w:pPr>
        <w:numPr>
          <w:ilvl w:val="0"/>
          <w:numId w:val="14"/>
        </w:numPr>
        <w:ind w:right="42" w:hanging="322"/>
      </w:pPr>
      <w:r>
        <w:t xml:space="preserve">Każdy projekt umowy o podwykonawstwo oraz umowa o podwykonawstwo musi zawierać w szczególności postanowienia dotyczące: </w:t>
      </w:r>
    </w:p>
    <w:p w14:paraId="7E70FB28" w14:textId="77777777" w:rsidR="005F39FF" w:rsidRDefault="009A5516" w:rsidP="001C3780">
      <w:pPr>
        <w:numPr>
          <w:ilvl w:val="2"/>
          <w:numId w:val="15"/>
        </w:numPr>
        <w:spacing w:after="5" w:line="249" w:lineRule="auto"/>
        <w:ind w:right="39" w:hanging="427"/>
      </w:pPr>
      <w:r>
        <w:t xml:space="preserve">zakresu powierzonego podwykonawstwa, </w:t>
      </w:r>
    </w:p>
    <w:p w14:paraId="4F601E99" w14:textId="77777777" w:rsidR="005F39FF" w:rsidRDefault="009A5516" w:rsidP="001C3780">
      <w:pPr>
        <w:numPr>
          <w:ilvl w:val="2"/>
          <w:numId w:val="15"/>
        </w:numPr>
        <w:spacing w:after="5" w:line="249" w:lineRule="auto"/>
        <w:ind w:right="39" w:hanging="427"/>
      </w:pPr>
      <w:r>
        <w:t xml:space="preserve">terminu realizacji przedmiotu umowy, </w:t>
      </w:r>
    </w:p>
    <w:p w14:paraId="3582B12B" w14:textId="77777777" w:rsidR="005F39FF" w:rsidRDefault="009A5516" w:rsidP="001C3780">
      <w:pPr>
        <w:numPr>
          <w:ilvl w:val="2"/>
          <w:numId w:val="15"/>
        </w:numPr>
        <w:ind w:right="39" w:hanging="427"/>
      </w:pPr>
      <w:r>
        <w:t xml:space="preserve">wynagrodzenia i zasad płatności, </w:t>
      </w:r>
    </w:p>
    <w:p w14:paraId="71D39370" w14:textId="77777777" w:rsidR="005F39FF" w:rsidRDefault="009A5516" w:rsidP="001C3780">
      <w:pPr>
        <w:numPr>
          <w:ilvl w:val="2"/>
          <w:numId w:val="15"/>
        </w:numPr>
        <w:ind w:right="39" w:hanging="427"/>
      </w:pPr>
      <w:r>
        <w:t xml:space="preserve">terminu zapłaty wynagrodzenia podwykonawcy lub dalszemu podwykonawcy z zastrzeżeniem §15 ust. 2. </w:t>
      </w:r>
    </w:p>
    <w:p w14:paraId="5CCC2134" w14:textId="77777777" w:rsidR="005F39FF" w:rsidRDefault="009A5516" w:rsidP="001C3780">
      <w:pPr>
        <w:numPr>
          <w:ilvl w:val="0"/>
          <w:numId w:val="14"/>
        </w:numPr>
        <w:spacing w:after="0"/>
        <w:ind w:right="42" w:hanging="322"/>
      </w:pPr>
      <w: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p>
    <w:p w14:paraId="1E22A8ED" w14:textId="77777777" w:rsidR="005F39FF" w:rsidRDefault="009A5516">
      <w:pPr>
        <w:ind w:left="332" w:right="42"/>
      </w:pPr>
      <w:r>
        <w:t xml:space="preserve">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 </w:t>
      </w:r>
    </w:p>
    <w:p w14:paraId="32B74831" w14:textId="77777777" w:rsidR="005F39FF" w:rsidRDefault="009A5516" w:rsidP="001C3780">
      <w:pPr>
        <w:numPr>
          <w:ilvl w:val="0"/>
          <w:numId w:val="14"/>
        </w:numPr>
        <w:ind w:right="42" w:hanging="322"/>
      </w:pPr>
      <w:r>
        <w:t xml:space="preserve">Wszystkie umowy o podwykonawstwo wymagają formy pisemnej pod rygorem nieważności. </w:t>
      </w:r>
    </w:p>
    <w:p w14:paraId="3C594D34" w14:textId="77777777" w:rsidR="005F39FF" w:rsidRDefault="009A5516" w:rsidP="001C3780">
      <w:pPr>
        <w:numPr>
          <w:ilvl w:val="0"/>
          <w:numId w:val="14"/>
        </w:numPr>
        <w:ind w:right="42" w:hanging="322"/>
      </w:pPr>
      <w: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8F38FB8" w14:textId="77777777" w:rsidR="005F39FF" w:rsidRDefault="009A5516" w:rsidP="001C3780">
      <w:pPr>
        <w:numPr>
          <w:ilvl w:val="0"/>
          <w:numId w:val="14"/>
        </w:numPr>
        <w:ind w:right="42" w:hanging="322"/>
      </w:pPr>
      <w:r>
        <w:t xml:space="preserve">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42DD58CA" w14:textId="77777777" w:rsidR="005F39FF" w:rsidRDefault="009A5516" w:rsidP="001C3780">
      <w:pPr>
        <w:numPr>
          <w:ilvl w:val="0"/>
          <w:numId w:val="14"/>
        </w:numPr>
        <w:ind w:right="42" w:hanging="322"/>
      </w:pPr>
      <w:r>
        <w:t xml:space="preserve">Bezpośrednia zapłata obejmuje wyłącznie należne wynagrodzenie, bez odsetek, należnych podwykonawcy lub dalszemu podwykonawcy. </w:t>
      </w:r>
    </w:p>
    <w:p w14:paraId="40A41A25" w14:textId="77777777" w:rsidR="005F39FF" w:rsidRDefault="009A5516" w:rsidP="001C3780">
      <w:pPr>
        <w:numPr>
          <w:ilvl w:val="0"/>
          <w:numId w:val="14"/>
        </w:numPr>
        <w:ind w:right="42" w:hanging="322"/>
      </w:pPr>
      <w:r>
        <w:lastRenderedPageBreak/>
        <w:t xml:space="preserve">Zamawiający, przed dokonaniem bezpośredniej zapłaty, wezwie wykonawcę do zgłoszenia pisemnych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728BD255" w14:textId="77777777" w:rsidR="005F39FF" w:rsidRDefault="009A5516" w:rsidP="001C3780">
      <w:pPr>
        <w:numPr>
          <w:ilvl w:val="0"/>
          <w:numId w:val="14"/>
        </w:numPr>
        <w:ind w:right="42" w:hanging="322"/>
      </w:pPr>
      <w:r>
        <w:t xml:space="preserve">W przypadku zgłoszenia uwag, o których mowa w ust. 7, w terminie wskazanym przez zamawiającego, zamawiający może: </w:t>
      </w:r>
    </w:p>
    <w:p w14:paraId="7910FF5C" w14:textId="77777777" w:rsidR="005F39FF" w:rsidRDefault="009A5516" w:rsidP="001C3780">
      <w:pPr>
        <w:numPr>
          <w:ilvl w:val="1"/>
          <w:numId w:val="14"/>
        </w:numPr>
        <w:ind w:right="42" w:hanging="360"/>
      </w:pPr>
      <w:r>
        <w:t xml:space="preserve">nie dokonać bezpośredniej zapłaty wynagrodzenia podwykonawcy lub dalszemu podwykonawcy, jeżeli wykonawca wykaże niezasadność takiej zapłaty albo </w:t>
      </w:r>
    </w:p>
    <w:p w14:paraId="1C216FA0" w14:textId="77777777" w:rsidR="005F39FF" w:rsidRDefault="009A5516" w:rsidP="001C3780">
      <w:pPr>
        <w:numPr>
          <w:ilvl w:val="1"/>
          <w:numId w:val="14"/>
        </w:numPr>
        <w:ind w:right="42" w:hanging="360"/>
      </w:pPr>
      <w: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9C402B3" w14:textId="77777777" w:rsidR="005F39FF" w:rsidRDefault="009A5516" w:rsidP="001C3780">
      <w:pPr>
        <w:numPr>
          <w:ilvl w:val="1"/>
          <w:numId w:val="14"/>
        </w:numPr>
        <w:ind w:right="42" w:hanging="360"/>
      </w:pPr>
      <w:r>
        <w:t xml:space="preserve">dokonać bezpośredniej zapłaty wynagrodzenia podwykonawcy lub dalszemu podwykonawcy, jeżeli podwykonawca lub dalszy podwykonawca wykaże zasadność takiej zapłaty. </w:t>
      </w:r>
    </w:p>
    <w:p w14:paraId="7FA861FE" w14:textId="77777777" w:rsidR="005F39FF" w:rsidRDefault="009A5516" w:rsidP="001C3780">
      <w:pPr>
        <w:numPr>
          <w:ilvl w:val="0"/>
          <w:numId w:val="14"/>
        </w:numPr>
        <w:ind w:right="42" w:hanging="322"/>
      </w:pPr>
      <w:r>
        <w:t xml:space="preserve">W przypadku dokonania bezpośredniej zapłaty podwykonawcy lub dalszemu podwykonawcy zamawiający potrąca kwotę wypłaconego wynagrodzenia z wynagrodzenia należnego wykonawcy. </w:t>
      </w:r>
    </w:p>
    <w:p w14:paraId="79C44CB9" w14:textId="77777777" w:rsidR="005F39FF" w:rsidRDefault="009A5516" w:rsidP="001C3780">
      <w:pPr>
        <w:numPr>
          <w:ilvl w:val="0"/>
          <w:numId w:val="14"/>
        </w:numPr>
        <w:spacing w:after="0"/>
        <w:ind w:right="42" w:hanging="322"/>
      </w:pPr>
      <w:r>
        <w:t xml:space="preserve">Konieczność wielokrotnego dokonywania bezpośredniej zapłaty podwykonawcy lub dalszemu podwykonawcy lub konieczność dokonania bezpośrednich zapłat na sumę większą niż 5% wartości umowy może stanowić podstawę do odstąpienia od umowy z przyczyn leżących po stronie Wykonawcy przez Zamawiającego i naliczenia stosownych kar umownych. </w:t>
      </w:r>
    </w:p>
    <w:p w14:paraId="7AC0545B" w14:textId="77777777" w:rsidR="005F39FF" w:rsidRDefault="009A5516">
      <w:pPr>
        <w:spacing w:after="0" w:line="259" w:lineRule="auto"/>
        <w:ind w:left="38" w:right="0" w:firstLine="0"/>
        <w:jc w:val="left"/>
      </w:pPr>
      <w:r>
        <w:t xml:space="preserve"> </w:t>
      </w:r>
    </w:p>
    <w:p w14:paraId="3F7130B4" w14:textId="77777777" w:rsidR="005F39FF" w:rsidRPr="00A568D8" w:rsidRDefault="009A5516">
      <w:pPr>
        <w:pStyle w:val="Nagwek1"/>
        <w:ind w:left="10" w:right="10"/>
        <w:rPr>
          <w:b/>
          <w:bCs/>
        </w:rPr>
      </w:pPr>
      <w:r w:rsidRPr="00A568D8">
        <w:rPr>
          <w:b/>
          <w:bCs/>
        </w:rPr>
        <w:t xml:space="preserve">ODBIORY </w:t>
      </w:r>
    </w:p>
    <w:p w14:paraId="746636CA" w14:textId="77777777" w:rsidR="005F39FF" w:rsidRPr="00A568D8" w:rsidRDefault="009A5516">
      <w:pPr>
        <w:spacing w:after="15"/>
        <w:ind w:right="11"/>
        <w:jc w:val="center"/>
        <w:rPr>
          <w:b/>
          <w:bCs/>
        </w:rPr>
      </w:pPr>
      <w:r w:rsidRPr="00A568D8">
        <w:rPr>
          <w:b/>
          <w:bCs/>
        </w:rPr>
        <w:t xml:space="preserve">§17 </w:t>
      </w:r>
    </w:p>
    <w:p w14:paraId="1050D594" w14:textId="0ED1B59A" w:rsidR="005F39FF" w:rsidRDefault="009A5516" w:rsidP="001C3780">
      <w:pPr>
        <w:numPr>
          <w:ilvl w:val="0"/>
          <w:numId w:val="16"/>
        </w:numPr>
        <w:ind w:right="42" w:hanging="283"/>
      </w:pPr>
      <w:r>
        <w:t xml:space="preserve">Zamawiający wymaga, aby Wykonawca zgłaszał pisemnie Zamawiającemu do sprawdzenia/odbioru wykonane roboty zanikające lub ulegające zakryciu wraz z jednoczesnym powiadomieniem inspektora nadzoru.  </w:t>
      </w:r>
    </w:p>
    <w:p w14:paraId="081E3B5A" w14:textId="77777777" w:rsidR="005F39FF" w:rsidRPr="00BC53FE" w:rsidRDefault="009A5516" w:rsidP="001C3780">
      <w:pPr>
        <w:numPr>
          <w:ilvl w:val="0"/>
          <w:numId w:val="16"/>
        </w:numPr>
        <w:ind w:right="42" w:hanging="283"/>
      </w:pPr>
      <w:r>
        <w:t xml:space="preserve">Żaden odcinek robót, bez zgody inspektora nadzoru, nie może być zakryty lub w inny sposób </w:t>
      </w:r>
      <w:r w:rsidRPr="00BC53FE">
        <w:t xml:space="preserve">uczyniony niedostępnym. </w:t>
      </w:r>
    </w:p>
    <w:p w14:paraId="0AD7A219" w14:textId="77777777" w:rsidR="005F39FF" w:rsidRPr="00BC53FE" w:rsidRDefault="009A5516" w:rsidP="001C3780">
      <w:pPr>
        <w:numPr>
          <w:ilvl w:val="0"/>
          <w:numId w:val="16"/>
        </w:numPr>
        <w:ind w:right="42" w:hanging="283"/>
      </w:pPr>
      <w:r w:rsidRPr="00BC53FE">
        <w:t xml:space="preserve">Odbiór częściowy będzie przeprowadzony niezwłocznie. Odbiorów częściowych dokonuje inspektor nadzoru i przedstawiciel zamawiającego. </w:t>
      </w:r>
    </w:p>
    <w:p w14:paraId="0D72479E" w14:textId="77777777" w:rsidR="005F39FF" w:rsidRPr="00BC53FE" w:rsidRDefault="009A5516">
      <w:pPr>
        <w:spacing w:after="0" w:line="259" w:lineRule="auto"/>
        <w:ind w:left="36" w:right="0" w:firstLine="0"/>
        <w:jc w:val="center"/>
      </w:pPr>
      <w:r w:rsidRPr="00BC53FE">
        <w:t xml:space="preserve"> </w:t>
      </w:r>
    </w:p>
    <w:p w14:paraId="74322427" w14:textId="77777777" w:rsidR="005F39FF" w:rsidRPr="00BC53FE" w:rsidRDefault="009A5516">
      <w:pPr>
        <w:spacing w:after="15"/>
        <w:ind w:right="11"/>
        <w:jc w:val="center"/>
        <w:rPr>
          <w:b/>
          <w:bCs/>
        </w:rPr>
      </w:pPr>
      <w:r w:rsidRPr="00BC53FE">
        <w:rPr>
          <w:b/>
          <w:bCs/>
        </w:rPr>
        <w:t xml:space="preserve">§18 </w:t>
      </w:r>
    </w:p>
    <w:p w14:paraId="42A1EF5E" w14:textId="77777777" w:rsidR="005F39FF" w:rsidRPr="00BC53FE" w:rsidRDefault="009A5516" w:rsidP="001C3780">
      <w:pPr>
        <w:numPr>
          <w:ilvl w:val="0"/>
          <w:numId w:val="17"/>
        </w:numPr>
        <w:ind w:right="42" w:hanging="427"/>
      </w:pPr>
      <w:r w:rsidRPr="00BC53FE">
        <w:t xml:space="preserve">Wykonawca zgłosi Zamawiającemu gotowość do odbioru końcowego pisemnym powiadomieniem o zakończeniu umowy. </w:t>
      </w:r>
    </w:p>
    <w:p w14:paraId="5968C516" w14:textId="64A61BED" w:rsidR="005F39FF" w:rsidRPr="00BC53FE" w:rsidRDefault="009A5516" w:rsidP="001C3780">
      <w:pPr>
        <w:numPr>
          <w:ilvl w:val="0"/>
          <w:numId w:val="17"/>
        </w:numPr>
        <w:ind w:right="42" w:hanging="427"/>
      </w:pPr>
      <w:r w:rsidRPr="00BC53FE">
        <w:t xml:space="preserve">Do zgłoszenia Wykonawca dołączy oświadczenie, iż przedmiot umowy został wykonany zgodnie </w:t>
      </w:r>
      <w:r w:rsidR="000F66F2" w:rsidRPr="00BC53FE">
        <w:t xml:space="preserve">z opracowaną </w:t>
      </w:r>
      <w:r w:rsidRPr="00BC53FE">
        <w:t xml:space="preserve">dokumentacją projektową, z uwzględnieniem wskazówek, pisemnych uzgodnień i poleceń przekazanych mu w trakcie realizacji prac. </w:t>
      </w:r>
    </w:p>
    <w:p w14:paraId="235DB1F7" w14:textId="77777777" w:rsidR="005F39FF" w:rsidRPr="00BC53FE" w:rsidRDefault="009A5516" w:rsidP="001C3780">
      <w:pPr>
        <w:numPr>
          <w:ilvl w:val="0"/>
          <w:numId w:val="17"/>
        </w:numPr>
        <w:ind w:right="42" w:hanging="427"/>
      </w:pPr>
      <w:r w:rsidRPr="00BC53FE">
        <w:t xml:space="preserve">Za dzień zgłoszenia zakończenia robót umowy uważa się dzień, w którym Wykonawca złoży dokumenty, o których mowa w ust. 1 i 2 i od tego dnia, w terminie 10 dni roboczych Zamawiający przystąpi do odbioru. </w:t>
      </w:r>
    </w:p>
    <w:p w14:paraId="5C810375" w14:textId="77777777" w:rsidR="005F39FF" w:rsidRPr="00BC53FE" w:rsidRDefault="009A5516" w:rsidP="001C3780">
      <w:pPr>
        <w:numPr>
          <w:ilvl w:val="0"/>
          <w:numId w:val="17"/>
        </w:numPr>
        <w:ind w:right="42" w:hanging="427"/>
      </w:pPr>
      <w:r w:rsidRPr="00BC53FE">
        <w:t xml:space="preserve">Wykonawca przedłoży do odbioru (w pierwszym dniu odbioru) kompletne dokumenty w języku polskim (jeżeli dotyczy): </w:t>
      </w:r>
    </w:p>
    <w:p w14:paraId="5C6E7838" w14:textId="77777777" w:rsidR="005F39FF" w:rsidRPr="00BC53FE" w:rsidRDefault="009A5516" w:rsidP="001C3780">
      <w:pPr>
        <w:numPr>
          <w:ilvl w:val="1"/>
          <w:numId w:val="17"/>
        </w:numPr>
        <w:ind w:left="747" w:right="42" w:hanging="281"/>
      </w:pPr>
      <w:r w:rsidRPr="00BC53FE">
        <w:t xml:space="preserve">atesty na zastosowane materiały oraz wyroby budowlane,  </w:t>
      </w:r>
    </w:p>
    <w:p w14:paraId="1506D895" w14:textId="77777777" w:rsidR="005F39FF" w:rsidRPr="00BC53FE" w:rsidRDefault="009A5516" w:rsidP="001C3780">
      <w:pPr>
        <w:numPr>
          <w:ilvl w:val="1"/>
          <w:numId w:val="17"/>
        </w:numPr>
        <w:ind w:left="747" w:right="42" w:hanging="281"/>
      </w:pPr>
      <w:r w:rsidRPr="00BC53FE">
        <w:t xml:space="preserve">certyfikaty na znak bezpieczeństwa, </w:t>
      </w:r>
    </w:p>
    <w:p w14:paraId="42AF969C" w14:textId="77777777" w:rsidR="005F39FF" w:rsidRPr="00BC53FE" w:rsidRDefault="009A5516" w:rsidP="001C3780">
      <w:pPr>
        <w:numPr>
          <w:ilvl w:val="1"/>
          <w:numId w:val="17"/>
        </w:numPr>
        <w:ind w:left="747" w:right="42" w:hanging="281"/>
      </w:pPr>
      <w:r w:rsidRPr="00BC53FE">
        <w:t xml:space="preserve">certyfikaty zgodności, deklaracje zgodności z obowiązującymi normami, deklaracja właściwości, </w:t>
      </w:r>
    </w:p>
    <w:p w14:paraId="6531A747" w14:textId="2D804811" w:rsidR="005F39FF" w:rsidRPr="00BC53FE" w:rsidRDefault="009A5516" w:rsidP="001C3780">
      <w:pPr>
        <w:numPr>
          <w:ilvl w:val="1"/>
          <w:numId w:val="17"/>
        </w:numPr>
        <w:spacing w:after="5" w:line="249" w:lineRule="auto"/>
        <w:ind w:left="747" w:right="42" w:hanging="281"/>
      </w:pPr>
      <w:r w:rsidRPr="00BC53FE">
        <w:t xml:space="preserve">wszelkie wymagane badania </w:t>
      </w:r>
    </w:p>
    <w:p w14:paraId="3CEB2902" w14:textId="2D5984F3" w:rsidR="005F39FF" w:rsidRPr="00BC53FE" w:rsidRDefault="009A5516" w:rsidP="001C3780">
      <w:pPr>
        <w:numPr>
          <w:ilvl w:val="1"/>
          <w:numId w:val="17"/>
        </w:numPr>
        <w:ind w:left="747" w:right="42" w:hanging="281"/>
      </w:pPr>
      <w:r w:rsidRPr="00BC53FE">
        <w:t xml:space="preserve">dokumentację powykonawczą w 2-ch egzemplarzach, </w:t>
      </w:r>
    </w:p>
    <w:p w14:paraId="69B51F85" w14:textId="2ACF5C9B" w:rsidR="005F39FF" w:rsidRPr="00BC53FE" w:rsidRDefault="009A5516" w:rsidP="00A77D58">
      <w:pPr>
        <w:numPr>
          <w:ilvl w:val="1"/>
          <w:numId w:val="17"/>
        </w:numPr>
        <w:ind w:left="747" w:right="42" w:hanging="281"/>
      </w:pPr>
      <w:r w:rsidRPr="00BC53FE">
        <w:lastRenderedPageBreak/>
        <w:t xml:space="preserve">dokumenty dotyczące utylizacji odpadów zgodnie z obowiązującymi przepisami (w tym np. karta przekazania odpadów do utylizacji odbiorcy posiadającemu stosowne zezwolenie), itp.        oraz inne dokumenty wymagane Prawem Budowlanym, </w:t>
      </w:r>
    </w:p>
    <w:p w14:paraId="300DDDCD" w14:textId="77777777" w:rsidR="005F39FF" w:rsidRPr="00BC53FE" w:rsidRDefault="009A5516" w:rsidP="001C3780">
      <w:pPr>
        <w:numPr>
          <w:ilvl w:val="1"/>
          <w:numId w:val="17"/>
        </w:numPr>
        <w:spacing w:after="5" w:line="249" w:lineRule="auto"/>
        <w:ind w:left="747" w:right="42" w:hanging="281"/>
      </w:pPr>
      <w:r w:rsidRPr="00BC53FE">
        <w:t xml:space="preserve">rozliczenie finansowe i rzeczowe robót, </w:t>
      </w:r>
    </w:p>
    <w:p w14:paraId="4B5F60D6" w14:textId="77777777" w:rsidR="005F39FF" w:rsidRPr="00BC53FE" w:rsidRDefault="009A5516" w:rsidP="001C3780">
      <w:pPr>
        <w:numPr>
          <w:ilvl w:val="0"/>
          <w:numId w:val="17"/>
        </w:numPr>
        <w:ind w:right="42" w:hanging="427"/>
      </w:pPr>
      <w:r w:rsidRPr="00BC53FE">
        <w:t xml:space="preserve">W przypadku gdy Wykonawca nie złoży kompletnych dokumentów wymienionych w ust. 4 Zamawiający ma prawo odmówić przystąpienia do czynności odbiorowych z przyczyn leżących po stronie Wykonawcy. Wykonawcy z tego tytułu mogą zostaną naliczone stosowne kary umowne.  </w:t>
      </w:r>
    </w:p>
    <w:p w14:paraId="2512E150" w14:textId="77777777" w:rsidR="005F39FF" w:rsidRDefault="009A5516" w:rsidP="001C3780">
      <w:pPr>
        <w:numPr>
          <w:ilvl w:val="0"/>
          <w:numId w:val="17"/>
        </w:numPr>
        <w:ind w:right="42" w:hanging="427"/>
      </w:pPr>
      <w:r w:rsidRPr="00BC53FE">
        <w:t>Termin zakończenia odbioru nie może być dłuższy niż 10 dni roboczych</w:t>
      </w:r>
      <w:r>
        <w:t xml:space="preserve"> od daty jego rozpoczęcia. </w:t>
      </w:r>
    </w:p>
    <w:p w14:paraId="605A7F4B" w14:textId="77777777" w:rsidR="005F39FF" w:rsidRDefault="009A5516" w:rsidP="001C3780">
      <w:pPr>
        <w:numPr>
          <w:ilvl w:val="0"/>
          <w:numId w:val="17"/>
        </w:numPr>
        <w:spacing w:after="0"/>
        <w:ind w:right="42" w:hanging="427"/>
      </w:pPr>
      <w:r>
        <w:t xml:space="preserve">Strony postanawiają, że z czynności odbioru spisany będzie protokół zawierający wszelkie ustalenia dokonane w toku odbioru.  </w:t>
      </w:r>
    </w:p>
    <w:p w14:paraId="0AD25A28" w14:textId="77777777" w:rsidR="005F39FF" w:rsidRDefault="009A5516">
      <w:pPr>
        <w:spacing w:after="0" w:line="259" w:lineRule="auto"/>
        <w:ind w:left="36" w:right="0" w:firstLine="0"/>
        <w:jc w:val="center"/>
      </w:pPr>
      <w:r>
        <w:t xml:space="preserve"> </w:t>
      </w:r>
    </w:p>
    <w:p w14:paraId="42D97850" w14:textId="77777777" w:rsidR="005F39FF" w:rsidRPr="00A568D8" w:rsidRDefault="009A5516">
      <w:pPr>
        <w:spacing w:after="15"/>
        <w:ind w:right="11"/>
        <w:jc w:val="center"/>
        <w:rPr>
          <w:b/>
          <w:bCs/>
        </w:rPr>
      </w:pPr>
      <w:r w:rsidRPr="00A568D8">
        <w:rPr>
          <w:b/>
          <w:bCs/>
        </w:rPr>
        <w:t xml:space="preserve">§19 </w:t>
      </w:r>
    </w:p>
    <w:p w14:paraId="2BE96F5A" w14:textId="77777777" w:rsidR="005F39FF" w:rsidRDefault="009A5516" w:rsidP="001C3780">
      <w:pPr>
        <w:numPr>
          <w:ilvl w:val="0"/>
          <w:numId w:val="18"/>
        </w:numPr>
        <w:ind w:right="42" w:hanging="360"/>
      </w:pPr>
      <w:r>
        <w:t xml:space="preserve">Jeżeli w toku czynności odbioru zostaną stwierdzone niemożliwe do usunięcia wady, to Zamawiającemu przysługują następujące uprawnienia: </w:t>
      </w:r>
    </w:p>
    <w:p w14:paraId="3561A4D1" w14:textId="77777777" w:rsidR="005F39FF" w:rsidRDefault="009A5516" w:rsidP="001C3780">
      <w:pPr>
        <w:numPr>
          <w:ilvl w:val="1"/>
          <w:numId w:val="18"/>
        </w:numPr>
        <w:ind w:left="891" w:right="42" w:hanging="286"/>
      </w:pPr>
      <w:r>
        <w:t xml:space="preserve">Zamawiający może podjąć decyzję o odstąpieniu od umowy lub żądać wykonania przedmiotu umowy po raz drugi; </w:t>
      </w:r>
    </w:p>
    <w:p w14:paraId="7DFCA696" w14:textId="77777777" w:rsidR="005F39FF" w:rsidRDefault="009A5516" w:rsidP="001C3780">
      <w:pPr>
        <w:numPr>
          <w:ilvl w:val="1"/>
          <w:numId w:val="18"/>
        </w:numPr>
        <w:ind w:left="891" w:right="42" w:hanging="286"/>
      </w:pPr>
      <w:r>
        <w:t xml:space="preserve">Zamawiający może podjąć decyzję o odebraniu przedmiotu umowy z równoczesnym obniżeniem wynagrodzenia odpowiednio do utraconej wartości użytkowej, estetycznej lub technicznej. </w:t>
      </w:r>
    </w:p>
    <w:p w14:paraId="608FBF54" w14:textId="77777777" w:rsidR="005F39FF" w:rsidRDefault="009A5516" w:rsidP="001C3780">
      <w:pPr>
        <w:numPr>
          <w:ilvl w:val="0"/>
          <w:numId w:val="18"/>
        </w:numPr>
        <w:ind w:right="42" w:hanging="360"/>
      </w:pPr>
      <w:r>
        <w:t xml:space="preserve">Jeżeli w toku czynności odbioru zostaną stwierdzone możliwe do usunięcia wady, to Zamawiającemu przysługują następujące uprawnienia: </w:t>
      </w:r>
    </w:p>
    <w:p w14:paraId="05ABD6A8" w14:textId="77777777" w:rsidR="005F39FF" w:rsidRDefault="009A5516" w:rsidP="001C3780">
      <w:pPr>
        <w:numPr>
          <w:ilvl w:val="1"/>
          <w:numId w:val="18"/>
        </w:numPr>
        <w:ind w:left="891" w:right="42" w:hanging="286"/>
      </w:pPr>
      <w:r>
        <w:t xml:space="preserve">Zamawiający może podjąć decyzję o przerwaniu czynności odbioru do czasu usunięcia tych wad; </w:t>
      </w:r>
    </w:p>
    <w:p w14:paraId="2C56960B" w14:textId="7613F84D" w:rsidR="005F39FF" w:rsidRDefault="009A5516" w:rsidP="001C3780">
      <w:pPr>
        <w:numPr>
          <w:ilvl w:val="1"/>
          <w:numId w:val="18"/>
        </w:numPr>
        <w:spacing w:after="0"/>
        <w:ind w:left="891" w:right="42" w:hanging="286"/>
      </w:pPr>
      <w:r>
        <w:t xml:space="preserve">Zamawiający może podjąć decyzję o odebraniu przedmiotu umowy z równoczesnym wyznaczeniem terminu na usunięcie wad w przedmiocie odbioru, który nie może być dłuższy niż 30 dni. Decyzja taka może być podjęta jedynie w przypadku nieistotnych wad </w:t>
      </w:r>
      <w:r w:rsidR="002F0417">
        <w:t>nieuniemożliwiających</w:t>
      </w:r>
      <w:r>
        <w:t xml:space="preserve"> użytkowanie przedmiotu umowy zgodnie z jego przeznaczeniem. </w:t>
      </w:r>
    </w:p>
    <w:p w14:paraId="10C6E184" w14:textId="77777777" w:rsidR="005F39FF" w:rsidRDefault="009A5516">
      <w:pPr>
        <w:spacing w:after="0" w:line="259" w:lineRule="auto"/>
        <w:ind w:left="38" w:right="0" w:firstLine="0"/>
        <w:jc w:val="left"/>
      </w:pPr>
      <w:r>
        <w:t xml:space="preserve"> </w:t>
      </w:r>
    </w:p>
    <w:p w14:paraId="38C63D4D" w14:textId="77777777" w:rsidR="005F39FF" w:rsidRPr="00A568D8" w:rsidRDefault="009A5516">
      <w:pPr>
        <w:spacing w:after="15"/>
        <w:ind w:right="9"/>
        <w:jc w:val="center"/>
        <w:rPr>
          <w:b/>
          <w:bCs/>
        </w:rPr>
      </w:pPr>
      <w:r w:rsidRPr="00A568D8">
        <w:rPr>
          <w:b/>
          <w:bCs/>
        </w:rPr>
        <w:t xml:space="preserve">WYNAGRODZENIE I WARUNKI PŁATNOŚCI </w:t>
      </w:r>
    </w:p>
    <w:p w14:paraId="282A7D3A" w14:textId="77777777" w:rsidR="005F39FF" w:rsidRPr="00A568D8" w:rsidRDefault="009A5516">
      <w:pPr>
        <w:pStyle w:val="Nagwek1"/>
        <w:ind w:left="10" w:right="10"/>
        <w:rPr>
          <w:b/>
          <w:bCs/>
        </w:rPr>
      </w:pPr>
      <w:r w:rsidRPr="00A568D8">
        <w:rPr>
          <w:b/>
          <w:bCs/>
        </w:rPr>
        <w:t xml:space="preserve">§20 </w:t>
      </w:r>
    </w:p>
    <w:p w14:paraId="0112F423" w14:textId="77777777" w:rsidR="005F39FF" w:rsidRDefault="009A5516" w:rsidP="001C3780">
      <w:pPr>
        <w:numPr>
          <w:ilvl w:val="0"/>
          <w:numId w:val="19"/>
        </w:numPr>
        <w:ind w:right="42" w:hanging="360"/>
      </w:pPr>
      <w:r>
        <w:t>Strony ustalają, że za wykonanie przedmiotu umowy Wykonawca otrzyma wynagrodzenie ryczałtowe w wysokości: …………………………</w:t>
      </w:r>
      <w:proofErr w:type="gramStart"/>
      <w:r>
        <w:t>…….</w:t>
      </w:r>
      <w:proofErr w:type="gramEnd"/>
      <w:r>
        <w:t xml:space="preserve">. zł </w:t>
      </w:r>
      <w:proofErr w:type="gramStart"/>
      <w:r>
        <w:t>netto,  VAT</w:t>
      </w:r>
      <w:proofErr w:type="gramEnd"/>
      <w:r>
        <w:t xml:space="preserve"> ……………………………….. </w:t>
      </w:r>
      <w:proofErr w:type="gramStart"/>
      <w:r>
        <w:t>zł,…</w:t>
      </w:r>
      <w:proofErr w:type="gramEnd"/>
      <w:r>
        <w:t xml:space="preserve">…………………………….. zł </w:t>
      </w:r>
      <w:proofErr w:type="gramStart"/>
      <w:r>
        <w:t>brutto  (</w:t>
      </w:r>
      <w:proofErr w:type="gramEnd"/>
      <w:r>
        <w:t xml:space="preserve">wartość całkowitego wynagrodzenia umownego brutto). </w:t>
      </w:r>
    </w:p>
    <w:p w14:paraId="4F2CA2EE" w14:textId="77777777" w:rsidR="005F39FF" w:rsidRDefault="009A5516" w:rsidP="001C3780">
      <w:pPr>
        <w:numPr>
          <w:ilvl w:val="0"/>
          <w:numId w:val="19"/>
        </w:numPr>
        <w:ind w:right="42" w:hanging="360"/>
      </w:pPr>
      <w:r>
        <w:t xml:space="preserve">Wynagrodzenie określone niniejszą umową jest niezmienne do dnia zakończenia realizacji przedmiotu umowy, z zastrzeżeniem §30. </w:t>
      </w:r>
    </w:p>
    <w:p w14:paraId="7E73517C" w14:textId="77777777" w:rsidR="005F39FF" w:rsidRDefault="009A5516" w:rsidP="001C3780">
      <w:pPr>
        <w:numPr>
          <w:ilvl w:val="0"/>
          <w:numId w:val="19"/>
        </w:numPr>
        <w:ind w:right="42" w:hanging="360"/>
      </w:pPr>
      <w:r>
        <w:t xml:space="preserve">Wykonawca pod rygorem nieważności nie przeniesie wierzytelności stanowiącej wynagrodzenie z tytułu wykonania niniejszej umowy na jakąkolwiek osobę trzecią bez pisemnej zgody Zamawiającego. </w:t>
      </w:r>
    </w:p>
    <w:p w14:paraId="290A033A" w14:textId="77777777" w:rsidR="005F39FF" w:rsidRDefault="009A5516" w:rsidP="001C3780">
      <w:pPr>
        <w:numPr>
          <w:ilvl w:val="0"/>
          <w:numId w:val="19"/>
        </w:numPr>
        <w:ind w:right="42" w:hanging="360"/>
      </w:pPr>
      <w:r>
        <w:t xml:space="preserve">Finansowanie robót nastąpi fakturą końcową. </w:t>
      </w:r>
    </w:p>
    <w:p w14:paraId="002A813F" w14:textId="2444E617" w:rsidR="005F39FF" w:rsidRDefault="009A5516" w:rsidP="001C3780">
      <w:pPr>
        <w:numPr>
          <w:ilvl w:val="0"/>
          <w:numId w:val="19"/>
        </w:numPr>
        <w:ind w:right="42" w:hanging="360"/>
      </w:pPr>
      <w:r>
        <w:t xml:space="preserve">Podstawę wystawienia faktury końcowej stanowić będzie protokół odbioru końcowego, po zakończeniu realizacji zamówienia podpisany przez komisję odbiorową oraz przekazanie </w:t>
      </w:r>
      <w:r w:rsidR="00690041">
        <w:t>dokumentów,</w:t>
      </w:r>
      <w:r>
        <w:t xml:space="preserve"> o których mowa w §18 ust. 4. </w:t>
      </w:r>
    </w:p>
    <w:p w14:paraId="5A375FBF" w14:textId="77777777" w:rsidR="00BD2BE3" w:rsidRDefault="009A5516" w:rsidP="001C3780">
      <w:pPr>
        <w:numPr>
          <w:ilvl w:val="0"/>
          <w:numId w:val="19"/>
        </w:numPr>
        <w:ind w:right="42" w:hanging="360"/>
      </w:pPr>
      <w:r>
        <w:t>Płatność faktury nastąpi przelewem na konto Wykonawcy o nr …………………. wskazane na fakturze.</w:t>
      </w:r>
    </w:p>
    <w:p w14:paraId="79ACF1B3" w14:textId="6437E9AD" w:rsidR="005F39FF" w:rsidRDefault="009A5516" w:rsidP="001C3780">
      <w:pPr>
        <w:numPr>
          <w:ilvl w:val="0"/>
          <w:numId w:val="19"/>
        </w:numPr>
        <w:ind w:right="42" w:hanging="360"/>
      </w:pPr>
      <w:r>
        <w:t xml:space="preserve">Płatnikiem faktury będzie: </w:t>
      </w:r>
      <w:r w:rsidR="00772620">
        <w:t>………………………………</w:t>
      </w:r>
      <w:r>
        <w:t xml:space="preserve">, ul. </w:t>
      </w:r>
      <w:r w:rsidR="00772620">
        <w:t>…………………</w:t>
      </w:r>
      <w:proofErr w:type="gramStart"/>
      <w:r w:rsidR="00772620">
        <w:t>…….</w:t>
      </w:r>
      <w:proofErr w:type="gramEnd"/>
      <w:r w:rsidR="00772620">
        <w:t>.</w:t>
      </w:r>
      <w:r>
        <w:t xml:space="preserve">, NIP: </w:t>
      </w:r>
      <w:r w:rsidR="00772620">
        <w:t>…………………</w:t>
      </w:r>
    </w:p>
    <w:p w14:paraId="7AC1597C" w14:textId="3D5609C0" w:rsidR="005F39FF" w:rsidRDefault="009A5516" w:rsidP="001C3780">
      <w:pPr>
        <w:numPr>
          <w:ilvl w:val="0"/>
          <w:numId w:val="20"/>
        </w:numPr>
        <w:ind w:right="42" w:hanging="360"/>
      </w:pPr>
      <w:r>
        <w:t>Ustala się termin płatności prawidłowo wystawionej faktury do 30 dni licząc od daty jej doręczenia</w:t>
      </w:r>
      <w:r w:rsidR="003916EC">
        <w:t>.</w:t>
      </w:r>
    </w:p>
    <w:p w14:paraId="6692E334" w14:textId="77777777" w:rsidR="005F39FF" w:rsidRDefault="009A5516" w:rsidP="001C3780">
      <w:pPr>
        <w:numPr>
          <w:ilvl w:val="0"/>
          <w:numId w:val="20"/>
        </w:numPr>
        <w:spacing w:after="0"/>
        <w:ind w:right="42" w:hanging="360"/>
      </w:pPr>
      <w:r>
        <w:t xml:space="preserve">Zamawiający upoważnia Wykonawcę do wystawienia faktury bez potwierdzenia jej odbioru (bez podpisu ze strony Zamawiającego). </w:t>
      </w:r>
    </w:p>
    <w:p w14:paraId="2C233728" w14:textId="77777777" w:rsidR="005F39FF" w:rsidRDefault="009A5516">
      <w:pPr>
        <w:spacing w:after="0" w:line="259" w:lineRule="auto"/>
        <w:ind w:left="398" w:right="0" w:firstLine="0"/>
        <w:jc w:val="left"/>
      </w:pPr>
      <w:r>
        <w:t xml:space="preserve"> </w:t>
      </w:r>
    </w:p>
    <w:p w14:paraId="5E07B745" w14:textId="77777777" w:rsidR="005F39FF" w:rsidRPr="00A568D8" w:rsidRDefault="009A5516">
      <w:pPr>
        <w:spacing w:after="15"/>
        <w:ind w:right="11"/>
        <w:jc w:val="center"/>
        <w:rPr>
          <w:b/>
          <w:bCs/>
        </w:rPr>
      </w:pPr>
      <w:r w:rsidRPr="00A568D8">
        <w:rPr>
          <w:b/>
          <w:bCs/>
        </w:rPr>
        <w:t xml:space="preserve">§21 </w:t>
      </w:r>
    </w:p>
    <w:p w14:paraId="690EC5AE" w14:textId="77777777" w:rsidR="005F39FF" w:rsidRDefault="009A5516" w:rsidP="001C3780">
      <w:pPr>
        <w:numPr>
          <w:ilvl w:val="0"/>
          <w:numId w:val="21"/>
        </w:numPr>
        <w:ind w:right="42" w:hanging="360"/>
      </w:pPr>
      <w:r>
        <w:lastRenderedPageBreak/>
        <w:t xml:space="preserve">Warunkiem zapłaty przez Zamawiającego należnego wynagrodzenia za odebrane roboty budowlane jest przedstawienie dowodów zapłaty wymagalnego wynagrodzenia podwykonawcom i dalszym podwykonawcom, biorącym udział w realizacji odebranych robót budowlanych. </w:t>
      </w:r>
    </w:p>
    <w:p w14:paraId="76C28876" w14:textId="77777777" w:rsidR="005F39FF" w:rsidRDefault="009A5516" w:rsidP="001C3780">
      <w:pPr>
        <w:numPr>
          <w:ilvl w:val="0"/>
          <w:numId w:val="21"/>
        </w:numPr>
        <w:ind w:right="42" w:hanging="360"/>
      </w:pPr>
      <w: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1FFA186C" w14:textId="77777777" w:rsidR="005F39FF" w:rsidRDefault="009A5516" w:rsidP="001C3780">
      <w:pPr>
        <w:numPr>
          <w:ilvl w:val="0"/>
          <w:numId w:val="21"/>
        </w:numPr>
        <w:ind w:right="42" w:hanging="360"/>
      </w:pPr>
      <w:r>
        <w:t xml:space="preserve">Warunkiem realizacji faktury końcowej jest przekazanie Zamawiającemu dowodów zapłaty wymagalnego wynagrodzenia podwykonawcom i dalszym podwykonawcom, biorącym udział w realizacji odebranych robót budowlanych.  </w:t>
      </w:r>
    </w:p>
    <w:p w14:paraId="58879CF5" w14:textId="77777777" w:rsidR="005F39FF" w:rsidRDefault="009A5516" w:rsidP="001C3780">
      <w:pPr>
        <w:numPr>
          <w:ilvl w:val="0"/>
          <w:numId w:val="21"/>
        </w:numPr>
        <w:ind w:right="42" w:hanging="360"/>
      </w:pPr>
      <w:r>
        <w:t xml:space="preserve">W przypadku braku przedstawienia przedmiotowych dowodów, Zamawiający naliczy kary umowne zgodnie z §27 ust. 1 pkt 6.  </w:t>
      </w:r>
    </w:p>
    <w:p w14:paraId="659D45E8" w14:textId="77777777" w:rsidR="005F39FF" w:rsidRDefault="009A5516" w:rsidP="001C3780">
      <w:pPr>
        <w:numPr>
          <w:ilvl w:val="0"/>
          <w:numId w:val="21"/>
        </w:numPr>
        <w:ind w:right="42" w:hanging="360"/>
      </w:pPr>
      <w:r>
        <w:t xml:space="preserve">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 </w:t>
      </w:r>
    </w:p>
    <w:p w14:paraId="5D8FCC7E" w14:textId="77777777" w:rsidR="005F39FF" w:rsidRDefault="009A5516" w:rsidP="001C3780">
      <w:pPr>
        <w:numPr>
          <w:ilvl w:val="0"/>
          <w:numId w:val="21"/>
        </w:numPr>
        <w:spacing w:after="0"/>
        <w:ind w:right="42" w:hanging="360"/>
      </w:pPr>
      <w:r>
        <w:t xml:space="preserve">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 </w:t>
      </w:r>
    </w:p>
    <w:p w14:paraId="70A4D73C" w14:textId="77777777" w:rsidR="005F39FF" w:rsidRDefault="009A5516">
      <w:pPr>
        <w:spacing w:after="0" w:line="259" w:lineRule="auto"/>
        <w:ind w:left="36" w:right="0" w:firstLine="0"/>
        <w:jc w:val="center"/>
      </w:pPr>
      <w:r>
        <w:t xml:space="preserve"> </w:t>
      </w:r>
    </w:p>
    <w:p w14:paraId="7EE2145A" w14:textId="77777777" w:rsidR="005F39FF" w:rsidRPr="00A568D8" w:rsidRDefault="009A5516">
      <w:pPr>
        <w:spacing w:after="15"/>
        <w:ind w:right="11"/>
        <w:jc w:val="center"/>
        <w:rPr>
          <w:b/>
          <w:bCs/>
        </w:rPr>
      </w:pPr>
      <w:r w:rsidRPr="00A568D8">
        <w:rPr>
          <w:b/>
          <w:bCs/>
        </w:rPr>
        <w:t xml:space="preserve">§22 </w:t>
      </w:r>
    </w:p>
    <w:p w14:paraId="4233AEC4" w14:textId="77777777" w:rsidR="005F39FF" w:rsidRDefault="009A5516">
      <w:pPr>
        <w:spacing w:after="0"/>
        <w:ind w:left="62" w:right="42"/>
      </w:pPr>
      <w:r>
        <w:t xml:space="preserve">Zamawiający nie dopuszcza możliwości udzielania Wykonawcy zaliczek na poczet wykonania zamówienia. </w:t>
      </w:r>
    </w:p>
    <w:p w14:paraId="53C46899" w14:textId="77777777" w:rsidR="005F39FF" w:rsidRDefault="009A5516">
      <w:pPr>
        <w:spacing w:after="0" w:line="259" w:lineRule="auto"/>
        <w:ind w:left="38" w:right="0" w:firstLine="0"/>
        <w:jc w:val="left"/>
      </w:pPr>
      <w:r>
        <w:t xml:space="preserve"> </w:t>
      </w:r>
    </w:p>
    <w:p w14:paraId="30ED95CB" w14:textId="77777777" w:rsidR="005F39FF" w:rsidRPr="00A568D8" w:rsidRDefault="009A5516">
      <w:pPr>
        <w:spacing w:after="15"/>
        <w:ind w:right="11"/>
        <w:jc w:val="center"/>
        <w:rPr>
          <w:b/>
          <w:bCs/>
        </w:rPr>
      </w:pPr>
      <w:r w:rsidRPr="00A568D8">
        <w:rPr>
          <w:b/>
          <w:bCs/>
        </w:rPr>
        <w:t xml:space="preserve">GWARANCJA JAKOŚCI. RĘKOJMIA ZA WADY </w:t>
      </w:r>
    </w:p>
    <w:p w14:paraId="259848EA" w14:textId="77777777" w:rsidR="005F39FF" w:rsidRPr="00A568D8" w:rsidRDefault="009A5516">
      <w:pPr>
        <w:pStyle w:val="Nagwek1"/>
        <w:ind w:left="10" w:right="10"/>
        <w:rPr>
          <w:b/>
          <w:bCs/>
        </w:rPr>
      </w:pPr>
      <w:r w:rsidRPr="00A568D8">
        <w:rPr>
          <w:b/>
          <w:bCs/>
        </w:rPr>
        <w:t xml:space="preserve">§23 </w:t>
      </w:r>
    </w:p>
    <w:p w14:paraId="23952B1B" w14:textId="56F55B18" w:rsidR="00A568D8" w:rsidRDefault="009A5516">
      <w:pPr>
        <w:ind w:left="62" w:right="42"/>
      </w:pPr>
      <w:r>
        <w:t>Wykonawca jest zobowiązany względem Zamawiającego z tytułu rękojmi za wady fizyczne przedmiotu umowy przez okres</w:t>
      </w:r>
      <w:r w:rsidR="007D5647">
        <w:t xml:space="preserve"> 36 miesięcy</w:t>
      </w:r>
      <w:r>
        <w:t xml:space="preserve"> licząc od dnia sporządzenia protokołu odbioru końcowego przedmiotu umowy. </w:t>
      </w:r>
    </w:p>
    <w:p w14:paraId="28931771" w14:textId="77777777" w:rsidR="00A568D8" w:rsidRDefault="00A568D8" w:rsidP="00A568D8">
      <w:pPr>
        <w:ind w:left="62" w:right="42"/>
        <w:jc w:val="center"/>
        <w:rPr>
          <w:b/>
          <w:bCs/>
        </w:rPr>
      </w:pPr>
    </w:p>
    <w:p w14:paraId="5E320D60" w14:textId="1292E620" w:rsidR="005F39FF" w:rsidRPr="00A568D8" w:rsidRDefault="009A5516" w:rsidP="00A568D8">
      <w:pPr>
        <w:ind w:left="62" w:right="42"/>
        <w:jc w:val="center"/>
        <w:rPr>
          <w:b/>
          <w:bCs/>
        </w:rPr>
      </w:pPr>
      <w:r w:rsidRPr="00A568D8">
        <w:rPr>
          <w:b/>
          <w:bCs/>
        </w:rPr>
        <w:t>§24</w:t>
      </w:r>
    </w:p>
    <w:p w14:paraId="413809F2" w14:textId="00706180" w:rsidR="005F39FF" w:rsidRDefault="009A5516" w:rsidP="001C3780">
      <w:pPr>
        <w:numPr>
          <w:ilvl w:val="0"/>
          <w:numId w:val="22"/>
        </w:numPr>
        <w:ind w:right="42" w:hanging="358"/>
      </w:pPr>
      <w:r>
        <w:t xml:space="preserve">Wykonawca udziela Zamawiającemu </w:t>
      </w:r>
      <w:r w:rsidR="007D5647">
        <w:t>36</w:t>
      </w:r>
      <w:r>
        <w:t xml:space="preserve"> miesięcznej gwarancji na przedmiot umowy. </w:t>
      </w:r>
    </w:p>
    <w:p w14:paraId="1DE25C3D" w14:textId="77777777" w:rsidR="005F39FF" w:rsidRDefault="009A5516" w:rsidP="001C3780">
      <w:pPr>
        <w:numPr>
          <w:ilvl w:val="0"/>
          <w:numId w:val="22"/>
        </w:numPr>
        <w:spacing w:after="0"/>
        <w:ind w:right="42" w:hanging="358"/>
      </w:pPr>
      <w:r>
        <w:t xml:space="preserve">Bieg terminu gwarancji liczony jest od daty sporządzenia protokołu odbioru końcowego przedmiotu umowy. </w:t>
      </w:r>
    </w:p>
    <w:p w14:paraId="0FF9430A" w14:textId="77777777" w:rsidR="005F39FF" w:rsidRDefault="009A5516">
      <w:pPr>
        <w:spacing w:after="0" w:line="259" w:lineRule="auto"/>
        <w:ind w:left="38" w:right="0" w:firstLine="0"/>
        <w:jc w:val="left"/>
      </w:pPr>
      <w:r>
        <w:t xml:space="preserve"> </w:t>
      </w:r>
    </w:p>
    <w:p w14:paraId="688D96EB" w14:textId="77777777" w:rsidR="005F39FF" w:rsidRPr="00A568D8" w:rsidRDefault="009A5516">
      <w:pPr>
        <w:pStyle w:val="Nagwek1"/>
        <w:ind w:left="10" w:right="10"/>
        <w:rPr>
          <w:b/>
          <w:bCs/>
        </w:rPr>
      </w:pPr>
      <w:r w:rsidRPr="00A568D8">
        <w:rPr>
          <w:b/>
          <w:bCs/>
        </w:rPr>
        <w:t xml:space="preserve">§25 </w:t>
      </w:r>
    </w:p>
    <w:p w14:paraId="1AE3AFBB" w14:textId="77777777" w:rsidR="005F39FF" w:rsidRDefault="009A5516">
      <w:pPr>
        <w:spacing w:after="0"/>
        <w:ind w:left="62" w:right="42"/>
      </w:pPr>
      <w:r>
        <w:t xml:space="preserve">Zamawiający wyznacza ostateczny przegląd przedmiotu umowy przed upływem okresu gwarancji lub rękojmi ustalonego w umowie. Podczas przeglądu zostanie określony termin usunięcia stwierdzonych wad i usterek. </w:t>
      </w:r>
    </w:p>
    <w:p w14:paraId="2BD9642A" w14:textId="77777777" w:rsidR="005F39FF" w:rsidRDefault="009A5516">
      <w:pPr>
        <w:spacing w:after="0" w:line="259" w:lineRule="auto"/>
        <w:ind w:left="36" w:right="0" w:firstLine="0"/>
        <w:jc w:val="center"/>
      </w:pPr>
      <w:r>
        <w:t xml:space="preserve"> </w:t>
      </w:r>
    </w:p>
    <w:p w14:paraId="4DE460D2" w14:textId="77777777" w:rsidR="005F39FF" w:rsidRPr="00A568D8" w:rsidRDefault="009A5516">
      <w:pPr>
        <w:spacing w:after="15"/>
        <w:ind w:right="11"/>
        <w:jc w:val="center"/>
        <w:rPr>
          <w:b/>
          <w:bCs/>
        </w:rPr>
      </w:pPr>
      <w:r w:rsidRPr="00A568D8">
        <w:rPr>
          <w:b/>
          <w:bCs/>
        </w:rPr>
        <w:t xml:space="preserve">§26 </w:t>
      </w:r>
    </w:p>
    <w:p w14:paraId="3C7CA25B" w14:textId="614F8EA4" w:rsidR="005F39FF" w:rsidRPr="001C3780" w:rsidRDefault="001C3780" w:rsidP="001C3780">
      <w:pPr>
        <w:numPr>
          <w:ilvl w:val="0"/>
          <w:numId w:val="23"/>
        </w:numPr>
        <w:ind w:right="42" w:hanging="427"/>
      </w:pPr>
      <w:r w:rsidRPr="001C3780">
        <w:t xml:space="preserve">Zamawiający nie żądał od Wykonawcy </w:t>
      </w:r>
      <w:r w:rsidR="000E6FF3" w:rsidRPr="001C3780">
        <w:t>wniesienia zabezpieczenia</w:t>
      </w:r>
      <w:r w:rsidRPr="001C3780">
        <w:t xml:space="preserve"> należytego wykonania umowy.</w:t>
      </w:r>
    </w:p>
    <w:p w14:paraId="4954ED34" w14:textId="77777777" w:rsidR="001C3780" w:rsidRPr="00A568D8" w:rsidRDefault="001C3780" w:rsidP="001C3780">
      <w:pPr>
        <w:ind w:left="479" w:right="42" w:firstLine="0"/>
        <w:rPr>
          <w:b/>
          <w:bCs/>
        </w:rPr>
      </w:pPr>
    </w:p>
    <w:p w14:paraId="146D5E65" w14:textId="77777777" w:rsidR="005F39FF" w:rsidRPr="00A568D8" w:rsidRDefault="009A5516">
      <w:pPr>
        <w:spacing w:after="15"/>
        <w:ind w:right="17"/>
        <w:jc w:val="center"/>
        <w:rPr>
          <w:b/>
          <w:bCs/>
        </w:rPr>
      </w:pPr>
      <w:r w:rsidRPr="00A568D8">
        <w:rPr>
          <w:b/>
          <w:bCs/>
        </w:rPr>
        <w:t xml:space="preserve">ODPOWIEDZIALNOŚĆ ZA NIEWYKONANIE LUB NIENALEŻYTE WYKONANIE UMOWY </w:t>
      </w:r>
    </w:p>
    <w:p w14:paraId="42CAFA4B" w14:textId="77777777" w:rsidR="005F39FF" w:rsidRPr="00A568D8" w:rsidRDefault="009A5516">
      <w:pPr>
        <w:spacing w:after="15"/>
        <w:ind w:right="11"/>
        <w:jc w:val="center"/>
        <w:rPr>
          <w:b/>
          <w:bCs/>
        </w:rPr>
      </w:pPr>
      <w:r w:rsidRPr="00A568D8">
        <w:rPr>
          <w:b/>
          <w:bCs/>
        </w:rPr>
        <w:t xml:space="preserve">§27 </w:t>
      </w:r>
    </w:p>
    <w:p w14:paraId="7FF0F286" w14:textId="77777777" w:rsidR="005F39FF" w:rsidRDefault="009A5516" w:rsidP="001C3780">
      <w:pPr>
        <w:numPr>
          <w:ilvl w:val="0"/>
          <w:numId w:val="24"/>
        </w:numPr>
        <w:ind w:right="42" w:hanging="427"/>
      </w:pPr>
      <w:r>
        <w:t xml:space="preserve">Wykonawca zapłaci Zamawiającemu kary umowne w następujących wypadkach: </w:t>
      </w:r>
    </w:p>
    <w:p w14:paraId="5994F25E" w14:textId="77777777" w:rsidR="005F39FF" w:rsidRDefault="009A5516" w:rsidP="001C3780">
      <w:pPr>
        <w:numPr>
          <w:ilvl w:val="1"/>
          <w:numId w:val="24"/>
        </w:numPr>
        <w:ind w:right="42" w:hanging="360"/>
      </w:pPr>
      <w:r>
        <w:t xml:space="preserve">za zwłokę w wykonaniu zamówienia z przyczyn leżących po stronie Wykonawcy w wysokości 0,01% całkowitego wynagrodzenia umownego brutto określonego w §20 ust. 1 niniejszej umowy, za każdy dzień zwłoki liczonego od dnia zakończenia robót określonego w §3 ust. 2; </w:t>
      </w:r>
    </w:p>
    <w:p w14:paraId="4222EB5F" w14:textId="77777777" w:rsidR="005F39FF" w:rsidRDefault="009A5516" w:rsidP="001C3780">
      <w:pPr>
        <w:numPr>
          <w:ilvl w:val="1"/>
          <w:numId w:val="24"/>
        </w:numPr>
        <w:ind w:right="42" w:hanging="360"/>
      </w:pPr>
      <w:r>
        <w:lastRenderedPageBreak/>
        <w:t xml:space="preserve">za zwłokę w usunięciu wad stwierdzonych przy odbiorze – w wysokości 0,01 % całkowitego wynagrodzenia umownego brutto określonego w §20 ust. 1 niniejszej umowy, za każdy dzień zwłoki liczonego od dnia wyznaczonego na usunięcie wad;  </w:t>
      </w:r>
    </w:p>
    <w:p w14:paraId="50AC7294" w14:textId="77777777" w:rsidR="005F39FF" w:rsidRDefault="009A5516" w:rsidP="001C3780">
      <w:pPr>
        <w:numPr>
          <w:ilvl w:val="1"/>
          <w:numId w:val="24"/>
        </w:numPr>
        <w:ind w:right="42" w:hanging="360"/>
      </w:pPr>
      <w:r>
        <w:t xml:space="preserve">za przekroczenie terminu, o którym mowa w § 25 ust. 5 w wysokości 0,01% całkowitego wynagrodzenia umownego brutto określonego w §20 ust. 1 niniejszej umowy, za każdy dzień opóźnienia liczonego od chwili upływu terminu na usunięcie awarii. Kara będzie naliczana do czasu wymiany wadliwego elementu na nowy, jednak nie więcej niż 15% całkowitego wynagrodzenia umownego brutto określonego w §20 ust. 1 niniejszej umowy; </w:t>
      </w:r>
    </w:p>
    <w:p w14:paraId="02B47428" w14:textId="77777777" w:rsidR="005F39FF" w:rsidRDefault="009A5516" w:rsidP="001C3780">
      <w:pPr>
        <w:numPr>
          <w:ilvl w:val="1"/>
          <w:numId w:val="24"/>
        </w:numPr>
        <w:ind w:right="42" w:hanging="360"/>
      </w:pPr>
      <w:r>
        <w:t xml:space="preserve">z tytułu stwierdzenia skierowania do wykonania usługi osoby niezatrudnionej na podstawie umowy o pracę w wysokości 100 zł za każdą stwierdzoną osobę za każdy dzień; </w:t>
      </w:r>
    </w:p>
    <w:p w14:paraId="5FD8D495" w14:textId="77777777" w:rsidR="005F39FF" w:rsidRDefault="009A5516" w:rsidP="001C3780">
      <w:pPr>
        <w:numPr>
          <w:ilvl w:val="1"/>
          <w:numId w:val="24"/>
        </w:numPr>
        <w:ind w:right="42" w:hanging="360"/>
      </w:pPr>
      <w:r>
        <w:t xml:space="preserve">z tytułu zwłoki w przekazaniu dokumentów, o których mowa w §11 ust. 3 w wysokości 50 zł za każdy brakujący dokument odrębnie za każdy rozpoczęty dzień zwłoki; </w:t>
      </w:r>
    </w:p>
    <w:p w14:paraId="1C603EDC" w14:textId="77777777" w:rsidR="005F39FF" w:rsidRDefault="009A5516" w:rsidP="001C3780">
      <w:pPr>
        <w:numPr>
          <w:ilvl w:val="1"/>
          <w:numId w:val="24"/>
        </w:numPr>
        <w:spacing w:after="0"/>
        <w:ind w:right="42" w:hanging="360"/>
      </w:pPr>
      <w:r>
        <w:t xml:space="preserve">(jeżeli dotyczy) w przypadku braku zapłaty lub zwłoki w zapłacie wynagrodzenia należnego podwykonawcy lub dalszym podwykonawcom – w wysokości 0,01% całkowitego </w:t>
      </w:r>
    </w:p>
    <w:p w14:paraId="33584987" w14:textId="77777777" w:rsidR="005F39FF" w:rsidRDefault="009A5516">
      <w:pPr>
        <w:ind w:left="768" w:right="42"/>
      </w:pPr>
      <w:r>
        <w:t xml:space="preserve">wynagrodzenia brutto określonego w §20 ust. 1 niniejszej umowy, za każdy dzień zwłoki; </w:t>
      </w:r>
    </w:p>
    <w:p w14:paraId="5D097E15" w14:textId="77777777" w:rsidR="005F39FF" w:rsidRDefault="009A5516" w:rsidP="001C3780">
      <w:pPr>
        <w:numPr>
          <w:ilvl w:val="1"/>
          <w:numId w:val="24"/>
        </w:numPr>
        <w:ind w:right="42" w:hanging="360"/>
      </w:pPr>
      <w:r>
        <w:t xml:space="preserve">(jeżeli dotyczy) w przypadku nieprzedłożenia do zaakceptowania projektu umowy o podwykonawstwo lub projektu jej zmiany zgodnie z §15 ust. 1 pkt 1 niniejszej umowy – każdorazowo w wysokości 2 000,00 zł; </w:t>
      </w:r>
    </w:p>
    <w:p w14:paraId="5036D4C1" w14:textId="77777777" w:rsidR="005F39FF" w:rsidRDefault="009A5516" w:rsidP="001C3780">
      <w:pPr>
        <w:numPr>
          <w:ilvl w:val="1"/>
          <w:numId w:val="24"/>
        </w:numPr>
        <w:ind w:right="42" w:hanging="360"/>
      </w:pPr>
      <w:r>
        <w:t xml:space="preserve">(jeżeli dotyczy) w przypadku nieprzedłożenia poświadczonej za zgodność z oryginałem kopii umowy o podwykonawstwo lub jej zmiany zgodnie z §15 ust. 1 pkt 2 i §15 ust. 2 niniejszej umowy – każdorazowo w wysokości 2 000,00 zł; </w:t>
      </w:r>
    </w:p>
    <w:p w14:paraId="628CC3E2" w14:textId="77777777" w:rsidR="005F39FF" w:rsidRDefault="009A5516" w:rsidP="001C3780">
      <w:pPr>
        <w:numPr>
          <w:ilvl w:val="1"/>
          <w:numId w:val="24"/>
        </w:numPr>
        <w:ind w:right="42" w:hanging="360"/>
      </w:pPr>
      <w:r>
        <w:t xml:space="preserve">(jeżeli dotyczy) w przypadku braku przedłożenia zmiany umowy o podwykonawstwo w zakresie terminu zapłaty zgodnie z §15 ust. 3) niniejszej umowy – każdorazowo w wysokości 2 000,00 zł; </w:t>
      </w:r>
    </w:p>
    <w:p w14:paraId="343CC04F" w14:textId="77777777" w:rsidR="005F39FF" w:rsidRDefault="009A5516" w:rsidP="001C3780">
      <w:pPr>
        <w:numPr>
          <w:ilvl w:val="1"/>
          <w:numId w:val="24"/>
        </w:numPr>
        <w:ind w:right="42" w:hanging="360"/>
      </w:pPr>
      <w:r>
        <w:t xml:space="preserve">za odstąpienie od umowy przez którąkolwiek ze stron z przyczyn leżących po stronie Wykonawcy w wysokości 15% całkowitego wynagrodzenia umownego brutto określonego w §20 ust. 1 niniejszej umowy; </w:t>
      </w:r>
    </w:p>
    <w:p w14:paraId="19AA6CF2" w14:textId="77777777" w:rsidR="005F39FF" w:rsidRDefault="009A5516" w:rsidP="001C3780">
      <w:pPr>
        <w:numPr>
          <w:ilvl w:val="1"/>
          <w:numId w:val="24"/>
        </w:numPr>
        <w:ind w:right="42" w:hanging="360"/>
      </w:pPr>
      <w:r>
        <w:t xml:space="preserve">w przypadku gdy wartość szkody poniesionej przez Zamawiającego przewyższa wartość kary umownej określonej powyżej, Wykonawca zapłaci dodatkowo Zamawiającemu różnicę wynikającą z porównania wartości szkody i kary umownej; </w:t>
      </w:r>
    </w:p>
    <w:p w14:paraId="3A223603" w14:textId="77777777" w:rsidR="005F39FF" w:rsidRDefault="009A5516" w:rsidP="001C3780">
      <w:pPr>
        <w:numPr>
          <w:ilvl w:val="0"/>
          <w:numId w:val="24"/>
        </w:numPr>
        <w:ind w:right="42" w:hanging="427"/>
      </w:pPr>
      <w:r>
        <w:t xml:space="preserve">Zamawiający zapłaci Wykonawcy kary umowne w następujących wypadkach: </w:t>
      </w:r>
    </w:p>
    <w:p w14:paraId="4D7EF079" w14:textId="77777777" w:rsidR="005F39FF" w:rsidRDefault="009A5516" w:rsidP="001C3780">
      <w:pPr>
        <w:numPr>
          <w:ilvl w:val="1"/>
          <w:numId w:val="24"/>
        </w:numPr>
        <w:ind w:right="42" w:hanging="360"/>
      </w:pPr>
      <w:r>
        <w:t xml:space="preserve">za zwłokę w przeprowadzeniu odbioru końcowego w wysokości 0,01 % całkowitego wynagrodzenia umownego brutto określonego w §20 ust. 1 niniejszej umowy, za każdy dzień zwłoki, licząc od następnego dnia po terminie, w którym odbiór miał być zakończony; </w:t>
      </w:r>
    </w:p>
    <w:p w14:paraId="19DC3491" w14:textId="19F23A1F" w:rsidR="005F39FF" w:rsidRDefault="009A5516" w:rsidP="001C3780">
      <w:pPr>
        <w:numPr>
          <w:ilvl w:val="1"/>
          <w:numId w:val="24"/>
        </w:numPr>
        <w:ind w:right="42" w:hanging="360"/>
      </w:pPr>
      <w:r>
        <w:t xml:space="preserve">za zwłokę w przekazaniu terenu </w:t>
      </w:r>
      <w:r w:rsidR="00BD756A">
        <w:t>robót w</w:t>
      </w:r>
      <w:r>
        <w:t xml:space="preserve"> wysokości 0,01% całkowitego wynagrodzenia umownego brutto określonego w §20 ust. 1 niniejszej umowy za każdy dzień opóźnienia, chyba że opóźnienie wyniknęło z przyczyn leżących po stronie Wykonawcy; </w:t>
      </w:r>
    </w:p>
    <w:p w14:paraId="2FD953A7" w14:textId="77777777" w:rsidR="005F39FF" w:rsidRDefault="009A5516" w:rsidP="001C3780">
      <w:pPr>
        <w:numPr>
          <w:ilvl w:val="1"/>
          <w:numId w:val="24"/>
        </w:numPr>
        <w:ind w:right="42" w:hanging="360"/>
      </w:pPr>
      <w:r>
        <w:t xml:space="preserve">za odstąpienie od umowy z przyczyn zależnych od Zamawiającego w wysokości 15% całkowitego wynagrodzenia umownego brutto określonego w §20 ust. 1 niniejszej umowy, chyba że nastąpiło z przyczyn określonych w art. 456 Pzp. </w:t>
      </w:r>
    </w:p>
    <w:p w14:paraId="3F6AF141" w14:textId="77777777" w:rsidR="005F39FF" w:rsidRDefault="009A5516" w:rsidP="001C3780">
      <w:pPr>
        <w:numPr>
          <w:ilvl w:val="0"/>
          <w:numId w:val="24"/>
        </w:numPr>
        <w:ind w:right="42" w:hanging="427"/>
      </w:pPr>
      <w:r>
        <w:t xml:space="preserve">Łączna wysokość kar umownych nałożonych na każdą ze stron odrębnie nie może przekroczyć 15% całkowitego wynagrodzenia umownego brutto określonego w §20 ust. 1 niniejszej umowy. </w:t>
      </w:r>
    </w:p>
    <w:p w14:paraId="04B61E50" w14:textId="77777777" w:rsidR="005F39FF" w:rsidRDefault="009A5516" w:rsidP="001C3780">
      <w:pPr>
        <w:numPr>
          <w:ilvl w:val="0"/>
          <w:numId w:val="24"/>
        </w:numPr>
        <w:ind w:right="42" w:hanging="427"/>
      </w:pPr>
      <w:r>
        <w:t xml:space="preserve">Zastrzeżone powyżej kary umowne nie wyłączają możliwości dochodzenia odszkodowania na zasadach ogólnych, aż do pełnej wartości poniesionej szkody. </w:t>
      </w:r>
    </w:p>
    <w:p w14:paraId="59B5926A" w14:textId="00E31FAB" w:rsidR="005F39FF" w:rsidRDefault="009A5516" w:rsidP="001C3780">
      <w:pPr>
        <w:numPr>
          <w:ilvl w:val="0"/>
          <w:numId w:val="24"/>
        </w:numPr>
        <w:ind w:right="42" w:hanging="427"/>
      </w:pPr>
      <w:r>
        <w:t xml:space="preserve">Wykonawca nie może zwolnić się od odpowiedzialności względem Zamawiającego z powodu </w:t>
      </w:r>
      <w:r w:rsidR="00BD756A">
        <w:t>niewykonania</w:t>
      </w:r>
      <w:r>
        <w:t xml:space="preserve"> umowy lub nienależytego wykonania umowy przez Wykonawcę, które było następstwem nie wykonania zobowiązań wobec Wykonawcy przez jego podwykonawców lub kooperantów.  </w:t>
      </w:r>
    </w:p>
    <w:p w14:paraId="25BEE4EB" w14:textId="77777777" w:rsidR="005F39FF" w:rsidRDefault="009A5516" w:rsidP="001C3780">
      <w:pPr>
        <w:numPr>
          <w:ilvl w:val="0"/>
          <w:numId w:val="24"/>
        </w:numPr>
        <w:ind w:right="42" w:hanging="427"/>
      </w:pPr>
      <w:r>
        <w:lastRenderedPageBreak/>
        <w:t xml:space="preserve">Wykonawca wyraża zgodę na potrącenie kar umownych z należności Zamawiającego wobec Wykonawcy bez dodatkowego wezwania. </w:t>
      </w:r>
    </w:p>
    <w:p w14:paraId="2760E13E" w14:textId="77777777" w:rsidR="005F39FF" w:rsidRDefault="009A5516" w:rsidP="001C3780">
      <w:pPr>
        <w:numPr>
          <w:ilvl w:val="0"/>
          <w:numId w:val="24"/>
        </w:numPr>
        <w:ind w:right="42" w:hanging="427"/>
      </w:pPr>
      <w:r>
        <w:t xml:space="preserve">Zapłata kary umownej nie zwalnia Wykonawcy od wykonania przedmiotu umowy, za wyjątkiem kary za odstąpienie od umowy. </w:t>
      </w:r>
    </w:p>
    <w:p w14:paraId="4AADC125" w14:textId="77777777" w:rsidR="005F39FF" w:rsidRDefault="009A5516" w:rsidP="001C3780">
      <w:pPr>
        <w:numPr>
          <w:ilvl w:val="0"/>
          <w:numId w:val="24"/>
        </w:numPr>
        <w:ind w:right="42" w:hanging="427"/>
      </w:pPr>
      <w:r>
        <w:t xml:space="preserve">W przypadku niedopełnienia obowiązków wynikających z gwarancji, w szczególności w zakresie napraw lub przeglądów, Zamawiającemu przysługuje prawo zlecenia tych usług innemu podmiotowi na koszt Wykonawcy.  </w:t>
      </w:r>
    </w:p>
    <w:p w14:paraId="06D77612" w14:textId="77777777" w:rsidR="005F39FF" w:rsidRDefault="009A5516" w:rsidP="001C3780">
      <w:pPr>
        <w:numPr>
          <w:ilvl w:val="0"/>
          <w:numId w:val="24"/>
        </w:numPr>
        <w:ind w:right="42" w:hanging="427"/>
      </w:pPr>
      <w:r>
        <w:t xml:space="preserve">W przypadku niedotrzymania przez Wykonawcę terminu wynikającego z §3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daty określonej w §3 ust. 2 umowy. </w:t>
      </w:r>
    </w:p>
    <w:p w14:paraId="12D94AE9" w14:textId="77777777" w:rsidR="005F39FF" w:rsidRDefault="009A5516" w:rsidP="001C3780">
      <w:pPr>
        <w:numPr>
          <w:ilvl w:val="0"/>
          <w:numId w:val="24"/>
        </w:numPr>
        <w:spacing w:after="0"/>
        <w:ind w:right="42" w:hanging="427"/>
      </w:pPr>
      <w:r>
        <w:t xml:space="preserve">Kary nie będą naliczane Wykonawcy, jeżeli za okoliczności mogące być podstawą do ich naliczenia odpowiedzialność ponosi Zamawiający. </w:t>
      </w:r>
    </w:p>
    <w:p w14:paraId="351B933A" w14:textId="77777777" w:rsidR="005F39FF" w:rsidRDefault="009A5516">
      <w:pPr>
        <w:spacing w:after="0" w:line="259" w:lineRule="auto"/>
        <w:ind w:left="38" w:right="0" w:firstLine="0"/>
        <w:jc w:val="left"/>
      </w:pPr>
      <w:r>
        <w:t xml:space="preserve"> </w:t>
      </w:r>
    </w:p>
    <w:p w14:paraId="28DA85CB" w14:textId="77777777" w:rsidR="00BD756A" w:rsidRDefault="00BD756A">
      <w:pPr>
        <w:spacing w:after="15"/>
        <w:ind w:right="13"/>
        <w:jc w:val="center"/>
        <w:rPr>
          <w:b/>
          <w:bCs/>
        </w:rPr>
      </w:pPr>
    </w:p>
    <w:p w14:paraId="7DEBF5F4" w14:textId="244291A7" w:rsidR="005F39FF" w:rsidRPr="00A568D8" w:rsidRDefault="009A5516">
      <w:pPr>
        <w:spacing w:after="15"/>
        <w:ind w:right="13"/>
        <w:jc w:val="center"/>
        <w:rPr>
          <w:b/>
          <w:bCs/>
        </w:rPr>
      </w:pPr>
      <w:r w:rsidRPr="00A568D8">
        <w:rPr>
          <w:b/>
          <w:bCs/>
        </w:rPr>
        <w:t xml:space="preserve">ODSTĄPIENIE OD UMOWY </w:t>
      </w:r>
    </w:p>
    <w:p w14:paraId="60478255" w14:textId="77777777" w:rsidR="005F39FF" w:rsidRPr="00A568D8" w:rsidRDefault="009A5516">
      <w:pPr>
        <w:spacing w:after="15"/>
        <w:ind w:right="11"/>
        <w:jc w:val="center"/>
        <w:rPr>
          <w:b/>
          <w:bCs/>
        </w:rPr>
      </w:pPr>
      <w:r w:rsidRPr="00A568D8">
        <w:rPr>
          <w:b/>
          <w:bCs/>
        </w:rPr>
        <w:t xml:space="preserve">§28 </w:t>
      </w:r>
    </w:p>
    <w:p w14:paraId="325FD7EA" w14:textId="77777777" w:rsidR="005F39FF" w:rsidRDefault="009A5516">
      <w:pPr>
        <w:spacing w:after="0"/>
        <w:ind w:left="62" w:right="42"/>
      </w:pPr>
      <w:r>
        <w:t xml:space="preserve">Odstąpienie od niniejszej umowy może nastąpić w przypadkach określonych w ustawie z dnia 11 września 2019r. Prawo zamówień publicznych oraz ustawy z dnia 23 kwietnia 1964 r. Kodeks Cywilny, w formie pisemnej pod rygorem nieważności, przy czym odstąpienie od umowy którejkolwiek ze stron wymaga uzasadnienia. </w:t>
      </w:r>
    </w:p>
    <w:p w14:paraId="21EAE81A" w14:textId="77777777" w:rsidR="005F39FF" w:rsidRDefault="009A5516">
      <w:pPr>
        <w:spacing w:after="0" w:line="259" w:lineRule="auto"/>
        <w:ind w:left="36" w:right="0" w:firstLine="0"/>
        <w:jc w:val="center"/>
      </w:pPr>
      <w:r>
        <w:t xml:space="preserve"> </w:t>
      </w:r>
    </w:p>
    <w:p w14:paraId="4BD6FAD9" w14:textId="77777777" w:rsidR="005F39FF" w:rsidRPr="00A568D8" w:rsidRDefault="009A5516">
      <w:pPr>
        <w:spacing w:after="15"/>
        <w:ind w:right="11"/>
        <w:jc w:val="center"/>
        <w:rPr>
          <w:b/>
          <w:bCs/>
        </w:rPr>
      </w:pPr>
      <w:r w:rsidRPr="00A568D8">
        <w:rPr>
          <w:b/>
          <w:bCs/>
        </w:rPr>
        <w:t xml:space="preserve">§29 </w:t>
      </w:r>
    </w:p>
    <w:p w14:paraId="116222AA" w14:textId="77777777" w:rsidR="005F39FF" w:rsidRDefault="009A5516" w:rsidP="001C3780">
      <w:pPr>
        <w:numPr>
          <w:ilvl w:val="0"/>
          <w:numId w:val="25"/>
        </w:numPr>
        <w:ind w:right="42" w:hanging="360"/>
      </w:pPr>
      <w:r>
        <w:t xml:space="preserve">Oprócz sytuacji określonych przepisami kodeksu cywilnego i Pzp stronom przysługuje prawo odstąpienia od umowy, także w części niewykonanej w następujących sytuacjach: </w:t>
      </w:r>
    </w:p>
    <w:p w14:paraId="7CD88056" w14:textId="77777777" w:rsidR="005F39FF" w:rsidRDefault="009A5516" w:rsidP="001C3780">
      <w:pPr>
        <w:numPr>
          <w:ilvl w:val="1"/>
          <w:numId w:val="25"/>
        </w:numPr>
        <w:ind w:right="42" w:hanging="360"/>
      </w:pPr>
      <w:r>
        <w:t xml:space="preserve">Zamawiającemu przysługuje prawo do odstąpienia od umowy, jeżeli: </w:t>
      </w:r>
    </w:p>
    <w:p w14:paraId="18C0665F" w14:textId="77777777" w:rsidR="005F39FF" w:rsidRDefault="009A5516" w:rsidP="001C3780">
      <w:pPr>
        <w:numPr>
          <w:ilvl w:val="2"/>
          <w:numId w:val="25"/>
        </w:numPr>
        <w:ind w:right="42" w:hanging="360"/>
      </w:pPr>
      <w:r>
        <w:t xml:space="preserve">nastąpi rozwiązanie firmy Wykonawcy, </w:t>
      </w:r>
    </w:p>
    <w:p w14:paraId="2823F932" w14:textId="77777777" w:rsidR="005F39FF" w:rsidRDefault="009A5516" w:rsidP="001C3780">
      <w:pPr>
        <w:numPr>
          <w:ilvl w:val="2"/>
          <w:numId w:val="25"/>
        </w:numPr>
        <w:ind w:right="42" w:hanging="360"/>
      </w:pPr>
      <w:r>
        <w:t xml:space="preserve">zostanie wydany nakaz zajęcia majątku Wykonawcy, </w:t>
      </w:r>
    </w:p>
    <w:p w14:paraId="071BACDD" w14:textId="77777777" w:rsidR="005F39FF" w:rsidRDefault="009A5516" w:rsidP="001C3780">
      <w:pPr>
        <w:numPr>
          <w:ilvl w:val="2"/>
          <w:numId w:val="25"/>
        </w:numPr>
        <w:ind w:right="42" w:hanging="360"/>
      </w:pPr>
      <w:r>
        <w:t xml:space="preserve">Wykonawca przerwał realizację robót i przerwa ta trwa dłużej niż 7 dni z winy Wykonawcy. </w:t>
      </w:r>
    </w:p>
    <w:p w14:paraId="4BC34884" w14:textId="77777777" w:rsidR="005F39FF" w:rsidRDefault="009A5516" w:rsidP="001C3780">
      <w:pPr>
        <w:numPr>
          <w:ilvl w:val="1"/>
          <w:numId w:val="25"/>
        </w:numPr>
        <w:spacing w:after="0"/>
        <w:ind w:right="42" w:hanging="360"/>
      </w:pPr>
      <w:r>
        <w:t xml:space="preserve">Wykonawcy przysługuje prawo odstąpienia od umowy, jeżeli Zamawiający odmawia bez uzasadnionej przyczyny odbioru robót lub odmawia podpisania protokołu odbioru. </w:t>
      </w:r>
    </w:p>
    <w:p w14:paraId="1DC1CC91" w14:textId="77777777" w:rsidR="005F39FF" w:rsidRDefault="009A5516">
      <w:pPr>
        <w:ind w:left="768" w:right="42"/>
      </w:pPr>
      <w:r>
        <w:t xml:space="preserve">- w terminie 14 dni od dnia powzięcia wiadomości o wystąpieniu którejkolwiek z okoliczności wskazanych wyżej poprzez złożenie oświadczenia Wykonawcy o odstąpieniu. </w:t>
      </w:r>
    </w:p>
    <w:p w14:paraId="2ED19DA2" w14:textId="77777777" w:rsidR="005F39FF" w:rsidRDefault="009A5516" w:rsidP="001C3780">
      <w:pPr>
        <w:numPr>
          <w:ilvl w:val="0"/>
          <w:numId w:val="25"/>
        </w:numPr>
        <w:ind w:right="42" w:hanging="360"/>
      </w:pPr>
      <w:r>
        <w:t xml:space="preserve">W wypadku odstąpienia od umowy, Wykonawcę oraz Zamawiającego obciążają następujące obowiązki szczegółowe: </w:t>
      </w:r>
    </w:p>
    <w:p w14:paraId="3A992A37" w14:textId="77777777" w:rsidR="005F39FF" w:rsidRDefault="009A5516" w:rsidP="001C3780">
      <w:pPr>
        <w:numPr>
          <w:ilvl w:val="1"/>
          <w:numId w:val="25"/>
        </w:numPr>
        <w:ind w:right="42" w:hanging="360"/>
      </w:pPr>
      <w:r>
        <w:t xml:space="preserve">W terminie do 7 dni od daty odstąpienia od umowy Wykonawca przy udziale Zamawiającego sporządzi szczegółowy protokół inwentaryzacji robót w toku wg stanu na dzień odstąpienia. </w:t>
      </w:r>
    </w:p>
    <w:p w14:paraId="20F55C12" w14:textId="77777777" w:rsidR="005F39FF" w:rsidRDefault="009A5516" w:rsidP="001C3780">
      <w:pPr>
        <w:numPr>
          <w:ilvl w:val="1"/>
          <w:numId w:val="25"/>
        </w:numPr>
        <w:spacing w:after="5" w:line="249" w:lineRule="auto"/>
        <w:ind w:right="42" w:hanging="360"/>
      </w:pPr>
      <w:r>
        <w:t xml:space="preserve">Wykonawca zabezpieczy przerwane roboty w zakresie obustronnie uzgodnionym na koszt tej strony, po której leżą przyczyny odstąpienia od umowy </w:t>
      </w:r>
    </w:p>
    <w:p w14:paraId="7FD9DB14" w14:textId="77777777" w:rsidR="005F39FF" w:rsidRDefault="009A5516" w:rsidP="001C3780">
      <w:pPr>
        <w:numPr>
          <w:ilvl w:val="1"/>
          <w:numId w:val="25"/>
        </w:numPr>
        <w:ind w:right="42" w:hanging="360"/>
      </w:pPr>
      <w:r>
        <w:t xml:space="preserve">Wykonawca niezwłocznie, a najpóźniej w terminie do 5 dni roboczych, usunie z budowy oraz zaplecza materiały przez niego dostarczone lub wzniesione. </w:t>
      </w:r>
    </w:p>
    <w:p w14:paraId="63B6857A" w14:textId="77777777" w:rsidR="005F39FF" w:rsidRDefault="009A5516" w:rsidP="001C3780">
      <w:pPr>
        <w:numPr>
          <w:ilvl w:val="0"/>
          <w:numId w:val="25"/>
        </w:numPr>
        <w:ind w:right="42" w:hanging="360"/>
      </w:pPr>
      <w:r>
        <w:t xml:space="preserve">Zamawiający w razie odstąpienia od umowy z przyczyn, za które Wykonawca nie odpowiada obowiązany jest do: </w:t>
      </w:r>
    </w:p>
    <w:p w14:paraId="6C2B72DB" w14:textId="77777777" w:rsidR="005F39FF" w:rsidRDefault="009A5516" w:rsidP="001C3780">
      <w:pPr>
        <w:numPr>
          <w:ilvl w:val="1"/>
          <w:numId w:val="25"/>
        </w:numPr>
        <w:ind w:right="42" w:hanging="360"/>
      </w:pPr>
      <w:r>
        <w:t xml:space="preserve">dokonania odbioru robót przerwanych oraz do zapłaty </w:t>
      </w:r>
      <w:proofErr w:type="gramStart"/>
      <w:r>
        <w:t>wynagrodzenia</w:t>
      </w:r>
      <w:proofErr w:type="gramEnd"/>
      <w:r>
        <w:t xml:space="preserve"> za roboty które zostały wykonane do dnia odstąpienia, </w:t>
      </w:r>
    </w:p>
    <w:p w14:paraId="59E23E15" w14:textId="77777777" w:rsidR="005F39FF" w:rsidRDefault="009A5516" w:rsidP="001C3780">
      <w:pPr>
        <w:numPr>
          <w:ilvl w:val="1"/>
          <w:numId w:val="25"/>
        </w:numPr>
        <w:ind w:right="42" w:hanging="360"/>
      </w:pPr>
      <w:r>
        <w:t xml:space="preserve">przejęcia od Wykonawcy pod swój dozór terenu budowy. </w:t>
      </w:r>
    </w:p>
    <w:p w14:paraId="577495A7" w14:textId="77777777" w:rsidR="005F39FF" w:rsidRDefault="009A5516">
      <w:pPr>
        <w:spacing w:after="0" w:line="259" w:lineRule="auto"/>
        <w:ind w:left="38" w:right="0" w:firstLine="0"/>
        <w:jc w:val="left"/>
      </w:pPr>
      <w:r>
        <w:lastRenderedPageBreak/>
        <w:t xml:space="preserve"> </w:t>
      </w:r>
    </w:p>
    <w:p w14:paraId="2E9E0255" w14:textId="77777777" w:rsidR="005F39FF" w:rsidRPr="00A568D8" w:rsidRDefault="009A5516">
      <w:pPr>
        <w:pStyle w:val="Nagwek1"/>
        <w:ind w:left="10" w:right="14"/>
        <w:rPr>
          <w:b/>
          <w:bCs/>
        </w:rPr>
      </w:pPr>
      <w:r w:rsidRPr="00A568D8">
        <w:rPr>
          <w:b/>
          <w:bCs/>
        </w:rPr>
        <w:t xml:space="preserve">ZMIANY UMOWY </w:t>
      </w:r>
    </w:p>
    <w:p w14:paraId="7ECC4879" w14:textId="77777777" w:rsidR="005F39FF" w:rsidRPr="00A568D8" w:rsidRDefault="009A5516">
      <w:pPr>
        <w:spacing w:after="15"/>
        <w:ind w:right="11"/>
        <w:jc w:val="center"/>
        <w:rPr>
          <w:b/>
          <w:bCs/>
        </w:rPr>
      </w:pPr>
      <w:r w:rsidRPr="00A568D8">
        <w:rPr>
          <w:b/>
          <w:bCs/>
        </w:rPr>
        <w:t xml:space="preserve">§30 </w:t>
      </w:r>
    </w:p>
    <w:p w14:paraId="7E0542BD" w14:textId="77777777" w:rsidR="005F39FF" w:rsidRDefault="009A5516" w:rsidP="001C3780">
      <w:pPr>
        <w:numPr>
          <w:ilvl w:val="0"/>
          <w:numId w:val="26"/>
        </w:numPr>
        <w:ind w:right="42" w:hanging="360"/>
      </w:pPr>
      <w:r>
        <w:t xml:space="preserve">Wszelkie zmiany i uzupełnienia umowy mogą być dokonane za zgodą Zamawiającego i Wykonawcy, tylko w przypadkach określonych w Pzp oraz ustawie z dnia 23 kwietnia 1964 r. Kodeks Cywilny, w formie pisemnej pod rygorem nieważności. </w:t>
      </w:r>
    </w:p>
    <w:p w14:paraId="2ADE455F" w14:textId="77777777" w:rsidR="005F39FF" w:rsidRDefault="009A5516" w:rsidP="001C3780">
      <w:pPr>
        <w:numPr>
          <w:ilvl w:val="0"/>
          <w:numId w:val="26"/>
        </w:numPr>
        <w:ind w:right="42" w:hanging="360"/>
      </w:pPr>
      <w:r>
        <w:t xml:space="preserve">Zakazuje się zmian postanowień zawartej umowy w stosunku do treści oferty, na podstawie której dokonano wyboru Wykonawcy, z zastrzeżeniem zmian przewidzianych w niniejszym paragrafie oraz zmian określonych w art. 455 Pzp. Opisane zmiany przewidziane są w postaci jasnych, precyzyjnych i jednoznacznych postanowień umownych.  </w:t>
      </w:r>
    </w:p>
    <w:p w14:paraId="2C1818F7" w14:textId="77777777" w:rsidR="005F39FF" w:rsidRDefault="009A5516" w:rsidP="001C3780">
      <w:pPr>
        <w:numPr>
          <w:ilvl w:val="0"/>
          <w:numId w:val="26"/>
        </w:numPr>
        <w:ind w:right="42" w:hanging="360"/>
      </w:pPr>
      <w:r>
        <w:t xml:space="preserve">Zamawiający przewiduje możliwość zmian umowy w zakresie wynagrodzenia, terminu realizacji, sposobu realizacji zamówienia w sytuacjach: </w:t>
      </w:r>
    </w:p>
    <w:p w14:paraId="33829233" w14:textId="128BBDA8" w:rsidR="005F39FF" w:rsidRDefault="009A5516" w:rsidP="00C23731">
      <w:pPr>
        <w:numPr>
          <w:ilvl w:val="1"/>
          <w:numId w:val="30"/>
        </w:numPr>
        <w:ind w:left="993" w:right="42" w:hanging="426"/>
      </w:pPr>
      <w:r>
        <w:t xml:space="preserve">wystąpienie w trakcie realizacji zamówienia siły wyższej, niesprzyjających warunków atmosferycznych, </w:t>
      </w:r>
      <w:r w:rsidR="00C23731">
        <w:t>geologicznych</w:t>
      </w:r>
      <w:r>
        <w:t xml:space="preserve"> czy hydrologicznych, zaistnieniem kolizji z sieciami infrastruktury, niepozwalających na wykonanie zamówienia na warunkach określonych w umowie; </w:t>
      </w:r>
    </w:p>
    <w:p w14:paraId="562EFD35" w14:textId="77777777" w:rsidR="00C23731" w:rsidRDefault="009A5516" w:rsidP="00C23731">
      <w:pPr>
        <w:numPr>
          <w:ilvl w:val="1"/>
          <w:numId w:val="30"/>
        </w:numPr>
        <w:ind w:left="993" w:right="42" w:hanging="426"/>
      </w:pPr>
      <w:r>
        <w:t>konieczności wykonania zamówień dodatkowych niezbędnych do prawidłowego wykonania zamówienia podstawowego lub zamówień powiązanych, których udzielenie i wykonanie stało się konieczne i które mają wpływ na realizację niniejszego zamówienia;</w:t>
      </w:r>
    </w:p>
    <w:p w14:paraId="3F56296D" w14:textId="6D857ADE" w:rsidR="005F39FF" w:rsidRDefault="009A5516" w:rsidP="00C23731">
      <w:pPr>
        <w:numPr>
          <w:ilvl w:val="1"/>
          <w:numId w:val="30"/>
        </w:numPr>
        <w:ind w:left="993" w:right="42" w:hanging="426"/>
      </w:pPr>
      <w:r>
        <w:t xml:space="preserve"> udzielenia zamówień o których mowa w art. 455 Pzp; </w:t>
      </w:r>
    </w:p>
    <w:p w14:paraId="67801E53" w14:textId="77777777" w:rsidR="005F39FF" w:rsidRDefault="009A5516" w:rsidP="00C23731">
      <w:pPr>
        <w:numPr>
          <w:ilvl w:val="1"/>
          <w:numId w:val="30"/>
        </w:numPr>
        <w:ind w:left="993" w:right="42" w:hanging="426"/>
      </w:pPr>
      <w:r>
        <w:t xml:space="preserve">wstrzymania robót przez Zamawiającego z przyczyn niezależnych od Wykonawcy, </w:t>
      </w:r>
    </w:p>
    <w:p w14:paraId="39184D4A" w14:textId="77777777" w:rsidR="005F39FF" w:rsidRDefault="009A5516" w:rsidP="00C23731">
      <w:pPr>
        <w:numPr>
          <w:ilvl w:val="1"/>
          <w:numId w:val="30"/>
        </w:numPr>
        <w:ind w:left="993" w:right="42" w:hanging="426"/>
      </w:pPr>
      <w:r>
        <w:t xml:space="preserve">konieczności wprowadzenia zmian do umowy, wynikających ze zmian natury technicznej oraz przerw w realizacji powstałych z przyczyn nie leżących po stronie Wykonawcy, </w:t>
      </w:r>
    </w:p>
    <w:p w14:paraId="7459E260" w14:textId="77777777" w:rsidR="005F39FF" w:rsidRDefault="009A5516" w:rsidP="00C23731">
      <w:pPr>
        <w:numPr>
          <w:ilvl w:val="1"/>
          <w:numId w:val="30"/>
        </w:numPr>
        <w:ind w:left="993" w:right="42" w:hanging="426"/>
      </w:pPr>
      <w:r>
        <w:t xml:space="preserve">wystąpienia okoliczności, których strony umowy nie były w stanie przewidzieć pomimo zachowania należytej staranności, </w:t>
      </w:r>
    </w:p>
    <w:p w14:paraId="374E7C8E" w14:textId="77777777" w:rsidR="005F39FF" w:rsidRDefault="009A5516" w:rsidP="00C23731">
      <w:pPr>
        <w:numPr>
          <w:ilvl w:val="1"/>
          <w:numId w:val="30"/>
        </w:numPr>
        <w:ind w:left="993" w:right="42" w:hanging="426"/>
      </w:pPr>
      <w:r>
        <w:t xml:space="preserve">zaistnienia innych okoliczności niezależnych od Wykonawcy, a mających wpływ na realizację zamówienia; </w:t>
      </w:r>
    </w:p>
    <w:p w14:paraId="590D1AD7" w14:textId="07EAF08A" w:rsidR="005F39FF" w:rsidRDefault="009A5516" w:rsidP="00C23731">
      <w:pPr>
        <w:numPr>
          <w:ilvl w:val="1"/>
          <w:numId w:val="30"/>
        </w:numPr>
        <w:ind w:left="993" w:right="42" w:hanging="426"/>
      </w:pPr>
      <w:r>
        <w:t>wystąpienia okoliczności, na które wykonawca nie miał wpływu i których nie dało się przewidzieć</w:t>
      </w:r>
      <w:r w:rsidR="00C23731">
        <w:t>.</w:t>
      </w:r>
    </w:p>
    <w:p w14:paraId="66CBA057" w14:textId="77777777" w:rsidR="005F39FF" w:rsidRDefault="009A5516" w:rsidP="001C3780">
      <w:pPr>
        <w:numPr>
          <w:ilvl w:val="0"/>
          <w:numId w:val="26"/>
        </w:numPr>
        <w:ind w:right="42" w:hanging="360"/>
      </w:pPr>
      <w:r>
        <w:t xml:space="preserve">Zamawiający przewiduje możliwość zmian umowy w zakresie: </w:t>
      </w:r>
    </w:p>
    <w:p w14:paraId="2CD31B93" w14:textId="77777777" w:rsidR="005F39FF" w:rsidRDefault="009A5516" w:rsidP="00C23731">
      <w:pPr>
        <w:numPr>
          <w:ilvl w:val="1"/>
          <w:numId w:val="26"/>
        </w:numPr>
        <w:ind w:left="993" w:right="42" w:hanging="426"/>
      </w:pPr>
      <w:r>
        <w:t xml:space="preserve">zmiany trybu, zasad i terminów rozliczeń wynagrodzenia umownego w przypadku zaistnienia okoliczności uzasadniających taką zmianę, w szczególności wynikających z zapisów planu finansowego Zamawiającego, </w:t>
      </w:r>
    </w:p>
    <w:p w14:paraId="39D59472" w14:textId="77777777" w:rsidR="005F39FF" w:rsidRDefault="009A5516" w:rsidP="00C23731">
      <w:pPr>
        <w:numPr>
          <w:ilvl w:val="1"/>
          <w:numId w:val="26"/>
        </w:numPr>
        <w:ind w:left="993" w:right="42" w:hanging="426"/>
      </w:pPr>
      <w:r>
        <w:t xml:space="preserve">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 </w:t>
      </w:r>
    </w:p>
    <w:p w14:paraId="51AC9C2D" w14:textId="77777777" w:rsidR="005F39FF" w:rsidRDefault="009A5516" w:rsidP="00C23731">
      <w:pPr>
        <w:numPr>
          <w:ilvl w:val="1"/>
          <w:numId w:val="26"/>
        </w:numPr>
        <w:ind w:left="993" w:right="42" w:hanging="426"/>
      </w:pPr>
      <w:r>
        <w:t xml:space="preserve">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 </w:t>
      </w:r>
    </w:p>
    <w:p w14:paraId="65F03E1E" w14:textId="77777777" w:rsidR="005F39FF" w:rsidRDefault="009A5516" w:rsidP="001C3780">
      <w:pPr>
        <w:numPr>
          <w:ilvl w:val="0"/>
          <w:numId w:val="26"/>
        </w:numPr>
        <w:ind w:right="42" w:hanging="360"/>
      </w:pPr>
      <w:r>
        <w:t xml:space="preserve">Zamawiający zastrzega możliwość ograniczenia zakresu rzeczowego robót. Ograniczenie zakresu może dotyczyć części elementu robót lub elementu robót. Ograniczenie zakresu nie wpływa na </w:t>
      </w:r>
      <w:r>
        <w:lastRenderedPageBreak/>
        <w:t xml:space="preserve">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 </w:t>
      </w:r>
    </w:p>
    <w:p w14:paraId="4C8BE196" w14:textId="77777777" w:rsidR="005F39FF" w:rsidRDefault="009A5516" w:rsidP="001C3780">
      <w:pPr>
        <w:numPr>
          <w:ilvl w:val="0"/>
          <w:numId w:val="26"/>
        </w:numPr>
        <w:ind w:right="42" w:hanging="360"/>
      </w:pPr>
      <w:r>
        <w:t xml:space="preserve">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 </w:t>
      </w:r>
    </w:p>
    <w:p w14:paraId="2D5A056B" w14:textId="77777777" w:rsidR="005F39FF" w:rsidRDefault="009A5516" w:rsidP="001C3780">
      <w:pPr>
        <w:numPr>
          <w:ilvl w:val="0"/>
          <w:numId w:val="26"/>
        </w:numPr>
        <w:spacing w:after="0"/>
        <w:ind w:right="42" w:hanging="360"/>
      </w:pPr>
      <w:r>
        <w:t xml:space="preserve">Ewentualne zmiany mogą zostać wprowadzone w życie po odpowiednich negocjacjach Wykonawcy z Zamawiającym i akceptacji ustaleń przez obie strony umowy. </w:t>
      </w:r>
    </w:p>
    <w:p w14:paraId="718EB01C" w14:textId="77777777" w:rsidR="005F39FF" w:rsidRDefault="009A5516">
      <w:pPr>
        <w:spacing w:after="0" w:line="259" w:lineRule="auto"/>
        <w:ind w:left="38" w:right="0" w:firstLine="0"/>
        <w:jc w:val="left"/>
      </w:pPr>
      <w:r>
        <w:t xml:space="preserve"> </w:t>
      </w:r>
    </w:p>
    <w:p w14:paraId="7B002011" w14:textId="77777777" w:rsidR="00BD756A" w:rsidRDefault="00BD756A" w:rsidP="00824014">
      <w:pPr>
        <w:spacing w:after="15"/>
        <w:ind w:left="0" w:right="10" w:firstLine="0"/>
        <w:rPr>
          <w:b/>
          <w:bCs/>
        </w:rPr>
      </w:pPr>
    </w:p>
    <w:p w14:paraId="0A072500" w14:textId="01217131" w:rsidR="005F39FF" w:rsidRPr="00A568D8" w:rsidRDefault="009A5516">
      <w:pPr>
        <w:spacing w:after="15"/>
        <w:ind w:right="10"/>
        <w:jc w:val="center"/>
        <w:rPr>
          <w:b/>
          <w:bCs/>
        </w:rPr>
      </w:pPr>
      <w:r w:rsidRPr="00A568D8">
        <w:rPr>
          <w:b/>
          <w:bCs/>
        </w:rPr>
        <w:t xml:space="preserve">POSTANOWIENIA OGÓLNE I PORZĄDKOWE </w:t>
      </w:r>
    </w:p>
    <w:p w14:paraId="4F232A2B" w14:textId="77777777" w:rsidR="005F39FF" w:rsidRPr="00A568D8" w:rsidRDefault="009A5516">
      <w:pPr>
        <w:spacing w:after="15"/>
        <w:ind w:right="11"/>
        <w:jc w:val="center"/>
        <w:rPr>
          <w:b/>
          <w:bCs/>
        </w:rPr>
      </w:pPr>
      <w:r w:rsidRPr="00A568D8">
        <w:rPr>
          <w:b/>
          <w:bCs/>
        </w:rPr>
        <w:t xml:space="preserve">§31 </w:t>
      </w:r>
    </w:p>
    <w:p w14:paraId="1315A42B" w14:textId="77777777" w:rsidR="005F39FF" w:rsidRDefault="009A5516" w:rsidP="001C3780">
      <w:pPr>
        <w:numPr>
          <w:ilvl w:val="0"/>
          <w:numId w:val="28"/>
        </w:numPr>
        <w:ind w:right="42" w:hanging="427"/>
      </w:pPr>
      <w:r>
        <w:t xml:space="preserve">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 </w:t>
      </w:r>
    </w:p>
    <w:p w14:paraId="4047B25B" w14:textId="77777777" w:rsidR="005F39FF" w:rsidRDefault="009A5516" w:rsidP="001C3780">
      <w:pPr>
        <w:numPr>
          <w:ilvl w:val="0"/>
          <w:numId w:val="28"/>
        </w:numPr>
        <w:spacing w:after="0"/>
        <w:ind w:right="42" w:hanging="427"/>
      </w:pPr>
      <w:r>
        <w:t xml:space="preserve">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 </w:t>
      </w:r>
    </w:p>
    <w:p w14:paraId="19921165" w14:textId="77777777" w:rsidR="005F39FF" w:rsidRDefault="009A5516">
      <w:pPr>
        <w:spacing w:after="0" w:line="259" w:lineRule="auto"/>
        <w:ind w:left="36" w:right="0" w:firstLine="0"/>
        <w:jc w:val="center"/>
      </w:pPr>
      <w:r>
        <w:t xml:space="preserve"> </w:t>
      </w:r>
    </w:p>
    <w:p w14:paraId="13B21C59" w14:textId="77777777" w:rsidR="005F39FF" w:rsidRPr="00A568D8" w:rsidRDefault="009A5516">
      <w:pPr>
        <w:spacing w:after="15"/>
        <w:ind w:right="11"/>
        <w:jc w:val="center"/>
        <w:rPr>
          <w:b/>
          <w:bCs/>
        </w:rPr>
      </w:pPr>
      <w:r w:rsidRPr="00A568D8">
        <w:rPr>
          <w:b/>
          <w:bCs/>
        </w:rPr>
        <w:t xml:space="preserve">§32 </w:t>
      </w:r>
    </w:p>
    <w:p w14:paraId="32F62ED7" w14:textId="77777777" w:rsidR="005F39FF" w:rsidRDefault="009A5516" w:rsidP="001C3780">
      <w:pPr>
        <w:numPr>
          <w:ilvl w:val="0"/>
          <w:numId w:val="29"/>
        </w:numPr>
        <w:ind w:right="42" w:hanging="360"/>
      </w:pPr>
      <w:r>
        <w:t xml:space="preserve">Spory wynikłe na tle wykonania niniejszej umowy podlegają pod orzecznictwo właściwego dla Zamawiającego sądu powszechnego. </w:t>
      </w:r>
    </w:p>
    <w:p w14:paraId="296FC3E6" w14:textId="77777777" w:rsidR="005F39FF" w:rsidRDefault="009A5516" w:rsidP="001C3780">
      <w:pPr>
        <w:numPr>
          <w:ilvl w:val="0"/>
          <w:numId w:val="29"/>
        </w:numPr>
        <w:spacing w:after="0"/>
        <w:ind w:right="42" w:hanging="360"/>
      </w:pPr>
      <w:r>
        <w:t xml:space="preserve">W sprawach nieregulowanych niniejszą umową stosuje się przepisy Kodeksu Cywilnego, ustawy Prawo Zamówień Publicznych i ustawy Prawo Budowlane. </w:t>
      </w:r>
    </w:p>
    <w:p w14:paraId="3FBB2792" w14:textId="77777777" w:rsidR="005F39FF" w:rsidRDefault="009A5516">
      <w:pPr>
        <w:spacing w:after="0" w:line="259" w:lineRule="auto"/>
        <w:ind w:left="36" w:right="0" w:firstLine="0"/>
        <w:jc w:val="center"/>
      </w:pPr>
      <w:r>
        <w:t xml:space="preserve"> </w:t>
      </w:r>
    </w:p>
    <w:p w14:paraId="09E9DDCA" w14:textId="77777777" w:rsidR="005F39FF" w:rsidRPr="00A568D8" w:rsidRDefault="009A5516" w:rsidP="00A91066">
      <w:pPr>
        <w:spacing w:after="15"/>
        <w:ind w:right="11"/>
        <w:jc w:val="center"/>
        <w:rPr>
          <w:b/>
          <w:bCs/>
        </w:rPr>
      </w:pPr>
      <w:r w:rsidRPr="00A568D8">
        <w:rPr>
          <w:b/>
          <w:bCs/>
        </w:rPr>
        <w:t xml:space="preserve">§33 </w:t>
      </w:r>
    </w:p>
    <w:p w14:paraId="6BEE4860" w14:textId="77777777" w:rsidR="005F39FF" w:rsidRPr="00A91066" w:rsidRDefault="009A5516" w:rsidP="00A91066">
      <w:pPr>
        <w:ind w:right="42"/>
      </w:pPr>
      <w:r w:rsidRPr="00A91066">
        <w:t xml:space="preserve">Załączniki do umowy stanowiące integralną część tej umowy: </w:t>
      </w:r>
    </w:p>
    <w:p w14:paraId="4C8E8668" w14:textId="418FBC35" w:rsidR="005F39FF" w:rsidRDefault="008F2A07" w:rsidP="00A91066">
      <w:pPr>
        <w:spacing w:after="0" w:line="259" w:lineRule="auto"/>
        <w:ind w:right="0"/>
        <w:jc w:val="left"/>
      </w:pPr>
      <w:r w:rsidRPr="00A91066">
        <w:t>Załącznik nr 1 do Umowy - karta gwarancyjna</w:t>
      </w:r>
      <w:r>
        <w:t xml:space="preserve"> </w:t>
      </w:r>
    </w:p>
    <w:p w14:paraId="12C7324E" w14:textId="77777777" w:rsidR="005F39FF" w:rsidRPr="00A568D8" w:rsidRDefault="009A5516">
      <w:pPr>
        <w:spacing w:after="15"/>
        <w:ind w:right="11"/>
        <w:jc w:val="center"/>
        <w:rPr>
          <w:b/>
          <w:bCs/>
        </w:rPr>
      </w:pPr>
      <w:r w:rsidRPr="00A568D8">
        <w:rPr>
          <w:b/>
          <w:bCs/>
        </w:rPr>
        <w:t xml:space="preserve">§34 </w:t>
      </w:r>
    </w:p>
    <w:p w14:paraId="7EE18ABC" w14:textId="77777777" w:rsidR="005F39FF" w:rsidRDefault="009A5516">
      <w:pPr>
        <w:spacing w:after="0"/>
        <w:ind w:left="62" w:right="42"/>
      </w:pPr>
      <w:r>
        <w:t xml:space="preserve">Niniejszą umowę sporządza się w 2 jednobrzmiących egz., w tym 1 egz. dla Zamawiającego i 1 egz. dla Wykonawcy. </w:t>
      </w:r>
    </w:p>
    <w:p w14:paraId="2D945B8A" w14:textId="77777777" w:rsidR="005F39FF" w:rsidRDefault="009A5516">
      <w:pPr>
        <w:spacing w:after="0" w:line="259" w:lineRule="auto"/>
        <w:ind w:left="38" w:right="0" w:firstLine="0"/>
        <w:jc w:val="left"/>
      </w:pPr>
      <w:r>
        <w:t xml:space="preserve"> </w:t>
      </w:r>
    </w:p>
    <w:p w14:paraId="2F887FBF" w14:textId="77777777" w:rsidR="005F39FF" w:rsidRDefault="009A5516">
      <w:pPr>
        <w:tabs>
          <w:tab w:val="center" w:pos="1776"/>
          <w:tab w:val="center" w:pos="3229"/>
          <w:tab w:val="center" w:pos="3939"/>
          <w:tab w:val="center" w:pos="4647"/>
          <w:tab w:val="center" w:pos="5355"/>
          <w:tab w:val="center" w:pos="6066"/>
          <w:tab w:val="center" w:pos="7411"/>
        </w:tabs>
        <w:spacing w:after="15"/>
        <w:ind w:left="0" w:right="0" w:firstLine="0"/>
        <w:jc w:val="left"/>
      </w:pPr>
      <w:r>
        <w:tab/>
      </w:r>
      <w:proofErr w:type="gramStart"/>
      <w:r>
        <w:t xml:space="preserve">ZAMAWIAJĄCY  </w:t>
      </w:r>
      <w:r>
        <w:tab/>
      </w:r>
      <w:proofErr w:type="gramEnd"/>
      <w:r>
        <w:t xml:space="preserve"> </w:t>
      </w:r>
      <w:r>
        <w:tab/>
        <w:t xml:space="preserve"> </w:t>
      </w:r>
      <w:r>
        <w:tab/>
        <w:t xml:space="preserve"> </w:t>
      </w:r>
      <w:r>
        <w:tab/>
        <w:t xml:space="preserve"> </w:t>
      </w:r>
      <w:r>
        <w:tab/>
        <w:t xml:space="preserve"> </w:t>
      </w:r>
      <w:r>
        <w:tab/>
        <w:t xml:space="preserve">WYKONAWCA </w:t>
      </w:r>
    </w:p>
    <w:p w14:paraId="1B755F95" w14:textId="1D9B9000" w:rsidR="005F39FF" w:rsidRDefault="005F39FF" w:rsidP="00C33D60">
      <w:pPr>
        <w:spacing w:after="256" w:line="249" w:lineRule="auto"/>
        <w:ind w:left="0" w:right="38" w:firstLine="0"/>
      </w:pPr>
    </w:p>
    <w:p w14:paraId="591CD998" w14:textId="77777777" w:rsidR="008F2A07" w:rsidRDefault="008F2A07" w:rsidP="00C33D60">
      <w:pPr>
        <w:spacing w:after="256" w:line="249" w:lineRule="auto"/>
        <w:ind w:left="0" w:right="38" w:firstLine="0"/>
      </w:pPr>
    </w:p>
    <w:p w14:paraId="6FD2804D" w14:textId="77777777" w:rsidR="008F2A07" w:rsidRDefault="008F2A07" w:rsidP="00C33D60">
      <w:pPr>
        <w:spacing w:after="256" w:line="249" w:lineRule="auto"/>
        <w:ind w:left="0" w:right="38" w:firstLine="0"/>
      </w:pPr>
    </w:p>
    <w:p w14:paraId="40590BB8" w14:textId="77777777" w:rsidR="008F2A07" w:rsidRDefault="008F2A07" w:rsidP="00C33D60">
      <w:pPr>
        <w:spacing w:after="256" w:line="249" w:lineRule="auto"/>
        <w:ind w:left="0" w:right="38" w:firstLine="0"/>
      </w:pPr>
    </w:p>
    <w:p w14:paraId="110242F8" w14:textId="77777777" w:rsidR="008F2A07" w:rsidRPr="008E4ACC" w:rsidRDefault="008F2A07" w:rsidP="0029618A">
      <w:pPr>
        <w:spacing w:line="240" w:lineRule="auto"/>
        <w:jc w:val="right"/>
        <w:rPr>
          <w:rFonts w:asciiTheme="minorHAnsi" w:hAnsiTheme="minorHAnsi" w:cstheme="minorHAnsi"/>
          <w:sz w:val="24"/>
          <w:szCs w:val="24"/>
        </w:rPr>
      </w:pPr>
      <w:r w:rsidRPr="008E4ACC">
        <w:rPr>
          <w:rFonts w:asciiTheme="minorHAnsi" w:hAnsiTheme="minorHAnsi" w:cstheme="minorHAnsi"/>
          <w:b/>
          <w:bCs/>
          <w:sz w:val="24"/>
          <w:szCs w:val="24"/>
        </w:rPr>
        <w:lastRenderedPageBreak/>
        <w:t xml:space="preserve">Załącznik nr 1 do Umowy </w:t>
      </w:r>
    </w:p>
    <w:p w14:paraId="45240F46" w14:textId="77777777" w:rsidR="008F2A07" w:rsidRPr="008E4ACC" w:rsidRDefault="008F2A07" w:rsidP="0029618A">
      <w:pPr>
        <w:spacing w:line="240" w:lineRule="auto"/>
        <w:jc w:val="center"/>
        <w:rPr>
          <w:rFonts w:asciiTheme="minorHAnsi" w:hAnsiTheme="minorHAnsi" w:cstheme="minorHAnsi"/>
          <w:b/>
          <w:bCs/>
          <w:sz w:val="24"/>
          <w:szCs w:val="24"/>
        </w:rPr>
      </w:pPr>
    </w:p>
    <w:p w14:paraId="1ECFD087" w14:textId="1ED74FFB"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b/>
          <w:bCs/>
          <w:sz w:val="24"/>
          <w:szCs w:val="24"/>
        </w:rPr>
        <w:t>KARTA GWARANCYJNA</w:t>
      </w:r>
    </w:p>
    <w:p w14:paraId="5FC1441A" w14:textId="77777777" w:rsidR="008F2A07" w:rsidRPr="008E4ACC" w:rsidRDefault="008F2A07" w:rsidP="0029618A">
      <w:pPr>
        <w:spacing w:line="240" w:lineRule="auto"/>
        <w:jc w:val="center"/>
        <w:rPr>
          <w:rFonts w:asciiTheme="minorHAnsi" w:hAnsiTheme="minorHAnsi" w:cstheme="minorHAnsi"/>
          <w:sz w:val="24"/>
          <w:szCs w:val="24"/>
        </w:rPr>
      </w:pPr>
    </w:p>
    <w:p w14:paraId="257F99DF" w14:textId="0EBC101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1</w:t>
      </w:r>
    </w:p>
    <w:p w14:paraId="2B3EB6C9" w14:textId="3AD01085"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Na roboty budowlane</w:t>
      </w:r>
      <w:r w:rsidR="00EF2305">
        <w:rPr>
          <w:rFonts w:asciiTheme="minorHAnsi" w:hAnsiTheme="minorHAnsi" w:cstheme="minorHAnsi"/>
          <w:sz w:val="24"/>
          <w:szCs w:val="24"/>
        </w:rPr>
        <w:t xml:space="preserve"> wykonywane w formule zaprojektuj i wybuduj</w:t>
      </w:r>
      <w:r w:rsidRPr="008E4ACC">
        <w:rPr>
          <w:rFonts w:asciiTheme="minorHAnsi" w:hAnsiTheme="minorHAnsi" w:cstheme="minorHAnsi"/>
          <w:sz w:val="24"/>
          <w:szCs w:val="24"/>
        </w:rPr>
        <w:t xml:space="preserve"> pn. </w:t>
      </w:r>
      <w:r w:rsidR="00EF2305" w:rsidRPr="00EF2305">
        <w:rPr>
          <w:rFonts w:asciiTheme="minorHAnsi" w:hAnsiTheme="minorHAnsi" w:cstheme="minorHAnsi"/>
          <w:b/>
          <w:bCs/>
          <w:sz w:val="24"/>
          <w:szCs w:val="24"/>
        </w:rPr>
        <w:t xml:space="preserve">Przebudowa instalacji elektrycznej i teletechnicznej w Miejskiej Bibliotece w Pieniężnie oraz w Galerii na Dworcu </w:t>
      </w:r>
      <w:r w:rsidR="00EF2305">
        <w:rPr>
          <w:rFonts w:asciiTheme="minorHAnsi" w:hAnsiTheme="minorHAnsi" w:cstheme="minorHAnsi"/>
          <w:b/>
          <w:bCs/>
          <w:sz w:val="24"/>
          <w:szCs w:val="24"/>
        </w:rPr>
        <w:t xml:space="preserve">– </w:t>
      </w:r>
      <w:r w:rsidR="00EF2305" w:rsidRPr="00EF2305">
        <w:rPr>
          <w:rFonts w:asciiTheme="minorHAnsi" w:hAnsiTheme="minorHAnsi" w:cstheme="minorHAnsi"/>
          <w:color w:val="FF0000"/>
          <w:sz w:val="24"/>
          <w:szCs w:val="24"/>
        </w:rPr>
        <w:t>część I/ część II</w:t>
      </w:r>
      <w:r w:rsidR="00EF2305" w:rsidRPr="00EF2305">
        <w:rPr>
          <w:rFonts w:asciiTheme="minorHAnsi" w:hAnsiTheme="minorHAnsi" w:cstheme="minorHAnsi"/>
          <w:b/>
          <w:bCs/>
          <w:color w:val="FF0000"/>
          <w:sz w:val="24"/>
          <w:szCs w:val="24"/>
        </w:rPr>
        <w:t xml:space="preserve"> </w:t>
      </w:r>
      <w:r w:rsidRPr="008E4ACC">
        <w:rPr>
          <w:rFonts w:asciiTheme="minorHAnsi" w:hAnsiTheme="minorHAnsi" w:cstheme="minorHAnsi"/>
          <w:sz w:val="24"/>
          <w:szCs w:val="24"/>
        </w:rPr>
        <w:t xml:space="preserve">stanowiące przedmiot umowy nr </w:t>
      </w:r>
      <w:proofErr w:type="gramStart"/>
      <w:r w:rsidRPr="008E4ACC">
        <w:rPr>
          <w:rFonts w:asciiTheme="minorHAnsi" w:hAnsiTheme="minorHAnsi" w:cstheme="minorHAnsi"/>
          <w:sz w:val="24"/>
          <w:szCs w:val="24"/>
        </w:rPr>
        <w:t>…….</w:t>
      </w:r>
      <w:proofErr w:type="gramEnd"/>
      <w:r w:rsidRPr="008E4ACC">
        <w:rPr>
          <w:rFonts w:asciiTheme="minorHAnsi" w:hAnsiTheme="minorHAnsi" w:cstheme="minorHAnsi"/>
          <w:sz w:val="24"/>
          <w:szCs w:val="24"/>
        </w:rPr>
        <w:t xml:space="preserve">., Wykonawca udziela gwarancji jakości na okres 36 miesięcy od dnia odbioru Przedmiotu Umowy. Okres obowiązywania gwarancji jakości ulega przedłużeniu o czas, w którym wskutek istnienia wad oraz ich usuwania korzystanie z przedmiotu umowy zgodnie z jego przeznaczeniem było niemożliwe lub w sposób istotny utrudnione </w:t>
      </w:r>
    </w:p>
    <w:p w14:paraId="061AAD77" w14:textId="77777777" w:rsidR="008F2A07" w:rsidRPr="008E4ACC" w:rsidRDefault="008F2A07" w:rsidP="0029618A">
      <w:pPr>
        <w:spacing w:line="240" w:lineRule="auto"/>
        <w:jc w:val="center"/>
        <w:rPr>
          <w:rFonts w:asciiTheme="minorHAnsi" w:hAnsiTheme="minorHAnsi" w:cstheme="minorHAnsi"/>
          <w:sz w:val="24"/>
          <w:szCs w:val="24"/>
        </w:rPr>
      </w:pPr>
    </w:p>
    <w:p w14:paraId="1FF70E65" w14:textId="145E70D1"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2</w:t>
      </w:r>
    </w:p>
    <w:p w14:paraId="63EFF63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Wykonawca zobowiązany jest do usunięcia na swój koszt wad ujawnionych w okresie gwarancji jakości, w terminie wyznaczonym przez Zamawiającego. </w:t>
      </w:r>
    </w:p>
    <w:p w14:paraId="0A6B2D57" w14:textId="77777777" w:rsidR="008F2A07" w:rsidRPr="008E4ACC" w:rsidRDefault="008F2A07" w:rsidP="0029618A">
      <w:pPr>
        <w:spacing w:line="240" w:lineRule="auto"/>
        <w:jc w:val="center"/>
        <w:rPr>
          <w:rFonts w:asciiTheme="minorHAnsi" w:hAnsiTheme="minorHAnsi" w:cstheme="minorHAnsi"/>
          <w:sz w:val="24"/>
          <w:szCs w:val="24"/>
        </w:rPr>
      </w:pPr>
    </w:p>
    <w:p w14:paraId="07C52DF8" w14:textId="487D4FCC"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3</w:t>
      </w:r>
    </w:p>
    <w:p w14:paraId="328126FC"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Roszczenia z tytułu gwarancji jakości mogą być zgłoszonej dochodzone także po upływie okresu gwarancji, jeżeli przed jego upływem Zamawiający zawiadomi Wykonawcę o istnieniu wady. </w:t>
      </w:r>
    </w:p>
    <w:p w14:paraId="24E5ABAD" w14:textId="77777777" w:rsidR="008F2A07" w:rsidRPr="008E4ACC" w:rsidRDefault="008F2A07" w:rsidP="0029618A">
      <w:pPr>
        <w:spacing w:line="240" w:lineRule="auto"/>
        <w:jc w:val="center"/>
        <w:rPr>
          <w:rFonts w:asciiTheme="minorHAnsi" w:hAnsiTheme="minorHAnsi" w:cstheme="minorHAnsi"/>
          <w:sz w:val="24"/>
          <w:szCs w:val="24"/>
        </w:rPr>
      </w:pPr>
    </w:p>
    <w:p w14:paraId="1FC16B9D" w14:textId="4CB7091E"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4</w:t>
      </w:r>
    </w:p>
    <w:p w14:paraId="5A4A263F"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1. o istnieniu wady Zamawiający zobowiązany jest zawiadomić Wykonawcę na piśmie. </w:t>
      </w:r>
    </w:p>
    <w:p w14:paraId="69AA3246"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2. Wykonawca zobowiązany jest do usunięcia na swój koszt wad ujawnionych w okresie gwarancji jakości w terminie wyznaczonym przez Zamawiającego. Wykonawca nie może odmówić usunięcia wad powołując się na nadmierne koszty lub trudności. </w:t>
      </w:r>
    </w:p>
    <w:p w14:paraId="53BDDEEE" w14:textId="77777777" w:rsidR="008F2A07" w:rsidRPr="008E4ACC" w:rsidRDefault="008F2A07" w:rsidP="0029618A">
      <w:pPr>
        <w:spacing w:line="240" w:lineRule="auto"/>
        <w:jc w:val="center"/>
        <w:rPr>
          <w:rFonts w:asciiTheme="minorHAnsi" w:hAnsiTheme="minorHAnsi" w:cstheme="minorHAnsi"/>
          <w:sz w:val="24"/>
          <w:szCs w:val="24"/>
        </w:rPr>
      </w:pPr>
    </w:p>
    <w:p w14:paraId="41579D24" w14:textId="19F7D548"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5</w:t>
      </w:r>
    </w:p>
    <w:p w14:paraId="593455A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przypadku nieusunięcia wady przez Wykonawcę w terminie wyznaczonym przez Zamawiającego, Zamawiający ma prawo zlecić zastępcze usunięcie wad na koszt Wykonawcy. </w:t>
      </w:r>
    </w:p>
    <w:p w14:paraId="413D9BA2" w14:textId="77777777" w:rsidR="008F2A07" w:rsidRPr="008E4ACC" w:rsidRDefault="008F2A07" w:rsidP="0029618A">
      <w:pPr>
        <w:spacing w:line="240" w:lineRule="auto"/>
        <w:jc w:val="center"/>
        <w:rPr>
          <w:rFonts w:asciiTheme="minorHAnsi" w:hAnsiTheme="minorHAnsi" w:cstheme="minorHAnsi"/>
          <w:sz w:val="24"/>
          <w:szCs w:val="24"/>
        </w:rPr>
      </w:pPr>
    </w:p>
    <w:p w14:paraId="47C5DC60" w14:textId="361E3E02"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6</w:t>
      </w:r>
    </w:p>
    <w:p w14:paraId="0CA43561"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Usunięcie wad powinno być stwierdzone protokołem. </w:t>
      </w:r>
    </w:p>
    <w:p w14:paraId="52AD9C6E" w14:textId="77777777" w:rsidR="008F2A07" w:rsidRPr="008E4ACC" w:rsidRDefault="008F2A07" w:rsidP="0029618A">
      <w:pPr>
        <w:spacing w:line="240" w:lineRule="auto"/>
        <w:jc w:val="center"/>
        <w:rPr>
          <w:rFonts w:asciiTheme="minorHAnsi" w:hAnsiTheme="minorHAnsi" w:cstheme="minorHAnsi"/>
          <w:sz w:val="24"/>
          <w:szCs w:val="24"/>
        </w:rPr>
      </w:pPr>
    </w:p>
    <w:p w14:paraId="12A0904D" w14:textId="73886593" w:rsidR="008F2A07" w:rsidRPr="008E4ACC" w:rsidRDefault="008F2A07" w:rsidP="0029618A">
      <w:pPr>
        <w:spacing w:line="240" w:lineRule="auto"/>
        <w:jc w:val="center"/>
        <w:rPr>
          <w:rFonts w:asciiTheme="minorHAnsi" w:hAnsiTheme="minorHAnsi" w:cstheme="minorHAnsi"/>
          <w:sz w:val="24"/>
          <w:szCs w:val="24"/>
        </w:rPr>
      </w:pPr>
      <w:r w:rsidRPr="008E4ACC">
        <w:rPr>
          <w:rFonts w:asciiTheme="minorHAnsi" w:hAnsiTheme="minorHAnsi" w:cstheme="minorHAnsi"/>
          <w:sz w:val="24"/>
          <w:szCs w:val="24"/>
        </w:rPr>
        <w:t>§ 7</w:t>
      </w:r>
    </w:p>
    <w:p w14:paraId="34CC8715" w14:textId="77777777" w:rsidR="008F2A07" w:rsidRPr="008E4ACC" w:rsidRDefault="008F2A07" w:rsidP="0029618A">
      <w:pPr>
        <w:spacing w:line="240" w:lineRule="auto"/>
        <w:rPr>
          <w:rFonts w:asciiTheme="minorHAnsi" w:hAnsiTheme="minorHAnsi" w:cstheme="minorHAnsi"/>
          <w:sz w:val="24"/>
          <w:szCs w:val="24"/>
        </w:rPr>
      </w:pPr>
      <w:r w:rsidRPr="008E4ACC">
        <w:rPr>
          <w:rFonts w:asciiTheme="minorHAnsi" w:hAnsiTheme="minorHAnsi" w:cstheme="minorHAnsi"/>
          <w:sz w:val="24"/>
          <w:szCs w:val="24"/>
        </w:rPr>
        <w:t xml:space="preserve">W ramach niniejszej gwarancji jakości Zamawiający może także domagać się usunięcia szkód, które wady spowodowały, a także szkód powstałych w trakcie usuwania wad. </w:t>
      </w:r>
    </w:p>
    <w:p w14:paraId="4CC1468E" w14:textId="77777777" w:rsidR="008F2A07" w:rsidRDefault="008F2A07" w:rsidP="0029618A">
      <w:pPr>
        <w:spacing w:line="240" w:lineRule="auto"/>
        <w:ind w:left="0" w:firstLine="0"/>
        <w:rPr>
          <w:rFonts w:asciiTheme="minorHAnsi" w:hAnsiTheme="minorHAnsi" w:cstheme="minorHAnsi"/>
          <w:sz w:val="24"/>
          <w:szCs w:val="24"/>
        </w:rPr>
      </w:pPr>
    </w:p>
    <w:p w14:paraId="4BABF837" w14:textId="77777777" w:rsidR="0029618A" w:rsidRPr="008E4ACC" w:rsidRDefault="0029618A" w:rsidP="0029618A">
      <w:pPr>
        <w:spacing w:line="240" w:lineRule="auto"/>
        <w:ind w:left="0" w:firstLine="0"/>
        <w:rPr>
          <w:rFonts w:asciiTheme="minorHAnsi" w:hAnsiTheme="minorHAnsi" w:cstheme="minorHAnsi"/>
          <w:sz w:val="24"/>
          <w:szCs w:val="24"/>
        </w:rPr>
      </w:pPr>
    </w:p>
    <w:p w14:paraId="710968B1" w14:textId="76FA4E73" w:rsidR="008F2A07" w:rsidRPr="00E2436A" w:rsidRDefault="008F2A07" w:rsidP="00E2436A">
      <w:pPr>
        <w:spacing w:line="240" w:lineRule="auto"/>
        <w:ind w:firstLine="708"/>
        <w:rPr>
          <w:rFonts w:asciiTheme="minorHAnsi" w:hAnsiTheme="minorHAnsi" w:cstheme="minorHAnsi"/>
          <w:sz w:val="24"/>
          <w:szCs w:val="24"/>
        </w:rPr>
      </w:pPr>
      <w:proofErr w:type="gramStart"/>
      <w:r w:rsidRPr="008E4ACC">
        <w:rPr>
          <w:rFonts w:asciiTheme="minorHAnsi" w:hAnsiTheme="minorHAnsi" w:cstheme="minorHAnsi"/>
          <w:sz w:val="24"/>
          <w:szCs w:val="24"/>
        </w:rPr>
        <w:t xml:space="preserve">Zamawiający:   </w:t>
      </w:r>
      <w:proofErr w:type="gramEnd"/>
      <w:r w:rsidRPr="008E4ACC">
        <w:rPr>
          <w:rFonts w:asciiTheme="minorHAnsi" w:hAnsiTheme="minorHAnsi" w:cstheme="minorHAnsi"/>
          <w:sz w:val="24"/>
          <w:szCs w:val="24"/>
        </w:rPr>
        <w:t xml:space="preserve">                                                                                 Wykonawca: </w:t>
      </w:r>
    </w:p>
    <w:sectPr w:rsidR="008F2A07" w:rsidRPr="00E2436A" w:rsidSect="00C33D60">
      <w:headerReference w:type="even" r:id="rId7"/>
      <w:headerReference w:type="default" r:id="rId8"/>
      <w:headerReference w:type="first" r:id="rId9"/>
      <w:pgSz w:w="11904" w:h="16836"/>
      <w:pgMar w:top="754" w:right="1364" w:bottom="1450" w:left="140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B24B4D" w14:textId="77777777" w:rsidR="008E3ABE" w:rsidRDefault="008E3ABE">
      <w:pPr>
        <w:spacing w:after="0" w:line="240" w:lineRule="auto"/>
      </w:pPr>
      <w:r>
        <w:separator/>
      </w:r>
    </w:p>
  </w:endnote>
  <w:endnote w:type="continuationSeparator" w:id="0">
    <w:p w14:paraId="2C861DB4" w14:textId="77777777" w:rsidR="008E3ABE" w:rsidRDefault="008E3A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7C7362" w14:textId="77777777" w:rsidR="008E3ABE" w:rsidRDefault="008E3ABE">
      <w:pPr>
        <w:spacing w:after="0" w:line="259" w:lineRule="auto"/>
        <w:ind w:left="0" w:right="0" w:firstLine="0"/>
        <w:jc w:val="left"/>
      </w:pPr>
      <w:r>
        <w:separator/>
      </w:r>
    </w:p>
  </w:footnote>
  <w:footnote w:type="continuationSeparator" w:id="0">
    <w:p w14:paraId="6A428303" w14:textId="77777777" w:rsidR="008E3ABE" w:rsidRDefault="008E3ABE">
      <w:pPr>
        <w:spacing w:after="0" w:line="259" w:lineRule="auto"/>
        <w:ind w:left="0" w:right="0" w:firstLine="0"/>
        <w:jc w:val="left"/>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46C97" w14:textId="77777777" w:rsidR="005F39FF" w:rsidRDefault="005F39FF">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8DA48E" w14:textId="77777777" w:rsidR="005F39FF" w:rsidRDefault="005F39FF">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A6E2A" w14:textId="77777777" w:rsidR="005F39FF" w:rsidRDefault="005F39FF">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230D8"/>
    <w:multiLevelType w:val="hybridMultilevel"/>
    <w:tmpl w:val="286E477C"/>
    <w:lvl w:ilvl="0" w:tplc="C0E2189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6A0D5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8231E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8E8B6E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394594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A74D15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C3C15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7820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E5A86A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917686C"/>
    <w:multiLevelType w:val="hybridMultilevel"/>
    <w:tmpl w:val="8AD6A1AA"/>
    <w:lvl w:ilvl="0" w:tplc="92C4E8DC">
      <w:start w:val="1"/>
      <w:numFmt w:val="decimal"/>
      <w:lvlText w:val="%1."/>
      <w:lvlJc w:val="left"/>
      <w:pPr>
        <w:ind w:left="33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82B0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BAC2F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0CB23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56295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049A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228D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8125DE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24ACE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716240"/>
    <w:multiLevelType w:val="hybridMultilevel"/>
    <w:tmpl w:val="F25693C2"/>
    <w:lvl w:ilvl="0" w:tplc="02945EE8">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A8E334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EEF8A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9E267F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363C4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68493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E0EBA9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76F0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36468B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E7294A"/>
    <w:multiLevelType w:val="hybridMultilevel"/>
    <w:tmpl w:val="499AF07C"/>
    <w:lvl w:ilvl="0" w:tplc="60F861C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C3E1FC8">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AF09A6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104B080">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466B0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5EE0B08">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4AD52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A9A8AB4">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3625EC8">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796A99"/>
    <w:multiLevelType w:val="hybridMultilevel"/>
    <w:tmpl w:val="62F4AC18"/>
    <w:lvl w:ilvl="0" w:tplc="AA5AC0AA">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06CB04">
      <w:start w:val="1"/>
      <w:numFmt w:val="lowerLetter"/>
      <w:lvlText w:val="%2"/>
      <w:lvlJc w:val="left"/>
      <w:pPr>
        <w:ind w:left="6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86D142">
      <w:start w:val="1"/>
      <w:numFmt w:val="decimal"/>
      <w:lvlRestart w:val="0"/>
      <w:lvlText w:val="%3)"/>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D89DD4">
      <w:start w:val="1"/>
      <w:numFmt w:val="decimal"/>
      <w:lvlText w:val="%4"/>
      <w:lvlJc w:val="left"/>
      <w:pPr>
        <w:ind w:left="1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DC035A">
      <w:start w:val="1"/>
      <w:numFmt w:val="lowerLetter"/>
      <w:lvlText w:val="%5"/>
      <w:lvlJc w:val="left"/>
      <w:pPr>
        <w:ind w:left="2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5A23C0">
      <w:start w:val="1"/>
      <w:numFmt w:val="lowerRoman"/>
      <w:lvlText w:val="%6"/>
      <w:lvlJc w:val="left"/>
      <w:pPr>
        <w:ind w:left="3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F8BC10">
      <w:start w:val="1"/>
      <w:numFmt w:val="decimal"/>
      <w:lvlText w:val="%7"/>
      <w:lvlJc w:val="left"/>
      <w:pPr>
        <w:ind w:left="38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9631EE">
      <w:start w:val="1"/>
      <w:numFmt w:val="lowerLetter"/>
      <w:lvlText w:val="%8"/>
      <w:lvlJc w:val="left"/>
      <w:pPr>
        <w:ind w:left="45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CF24726">
      <w:start w:val="1"/>
      <w:numFmt w:val="lowerRoman"/>
      <w:lvlText w:val="%9"/>
      <w:lvlJc w:val="left"/>
      <w:pPr>
        <w:ind w:left="52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B096D3C"/>
    <w:multiLevelType w:val="hybridMultilevel"/>
    <w:tmpl w:val="B802D0B0"/>
    <w:lvl w:ilvl="0" w:tplc="910E62FE">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40F28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928440">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004946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E8A7E6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F74E78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B1A34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8D65CE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5B062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B776D63"/>
    <w:multiLevelType w:val="hybridMultilevel"/>
    <w:tmpl w:val="88F46CDE"/>
    <w:lvl w:ilvl="0" w:tplc="1DE2D136">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D6A0C2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ACA5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36F0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7CD3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8AA74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4C022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3AEF85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07EBF2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4DD5D96"/>
    <w:multiLevelType w:val="hybridMultilevel"/>
    <w:tmpl w:val="03BCB38C"/>
    <w:lvl w:ilvl="0" w:tplc="8E94300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BF6F22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DAAB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606D81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4C59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F84B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844DAB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B409A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F027FC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6607132"/>
    <w:multiLevelType w:val="hybridMultilevel"/>
    <w:tmpl w:val="99443842"/>
    <w:lvl w:ilvl="0" w:tplc="B274C1CE">
      <w:start w:val="1"/>
      <w:numFmt w:val="decimal"/>
      <w:lvlText w:val="%1."/>
      <w:lvlJc w:val="left"/>
      <w:pPr>
        <w:ind w:left="3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A0EBD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E08559A">
      <w:start w:val="1"/>
      <w:numFmt w:val="lowerRoman"/>
      <w:lvlText w:val="%3"/>
      <w:lvlJc w:val="left"/>
      <w:pPr>
        <w:ind w:left="1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BDA0F78">
      <w:start w:val="1"/>
      <w:numFmt w:val="decimal"/>
      <w:lvlText w:val="%4"/>
      <w:lvlJc w:val="left"/>
      <w:pPr>
        <w:ind w:left="2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2AF47C">
      <w:start w:val="1"/>
      <w:numFmt w:val="lowerLetter"/>
      <w:lvlText w:val="%5"/>
      <w:lvlJc w:val="left"/>
      <w:pPr>
        <w:ind w:left="2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2BE09E8">
      <w:start w:val="1"/>
      <w:numFmt w:val="lowerRoman"/>
      <w:lvlText w:val="%6"/>
      <w:lvlJc w:val="left"/>
      <w:pPr>
        <w:ind w:left="3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44E3BC">
      <w:start w:val="1"/>
      <w:numFmt w:val="decimal"/>
      <w:lvlText w:val="%7"/>
      <w:lvlJc w:val="left"/>
      <w:pPr>
        <w:ind w:left="4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D848314">
      <w:start w:val="1"/>
      <w:numFmt w:val="lowerLetter"/>
      <w:lvlText w:val="%8"/>
      <w:lvlJc w:val="left"/>
      <w:pPr>
        <w:ind w:left="5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F509D8A">
      <w:start w:val="1"/>
      <w:numFmt w:val="lowerRoman"/>
      <w:lvlText w:val="%9"/>
      <w:lvlJc w:val="left"/>
      <w:pPr>
        <w:ind w:left="5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C0C0DD0"/>
    <w:multiLevelType w:val="hybridMultilevel"/>
    <w:tmpl w:val="5288B2CC"/>
    <w:lvl w:ilvl="0" w:tplc="C83664B8">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48269C">
      <w:start w:val="1"/>
      <w:numFmt w:val="decimal"/>
      <w:lvlText w:val="%2)"/>
      <w:lvlJc w:val="left"/>
      <w:pPr>
        <w:ind w:left="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37073B4">
      <w:start w:val="1"/>
      <w:numFmt w:val="lowerRoman"/>
      <w:lvlText w:val="%3"/>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0C8B4D6">
      <w:start w:val="1"/>
      <w:numFmt w:val="decimal"/>
      <w:lvlText w:val="%4"/>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5C0D94E">
      <w:start w:val="1"/>
      <w:numFmt w:val="lowerLetter"/>
      <w:lvlText w:val="%5"/>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4988302">
      <w:start w:val="1"/>
      <w:numFmt w:val="lowerRoman"/>
      <w:lvlText w:val="%6"/>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6A62414">
      <w:start w:val="1"/>
      <w:numFmt w:val="decimal"/>
      <w:lvlText w:val="%7"/>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44EA18">
      <w:start w:val="1"/>
      <w:numFmt w:val="lowerLetter"/>
      <w:lvlText w:val="%8"/>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CC0C9E">
      <w:start w:val="1"/>
      <w:numFmt w:val="lowerRoman"/>
      <w:lvlText w:val="%9"/>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FBF6226"/>
    <w:multiLevelType w:val="hybridMultilevel"/>
    <w:tmpl w:val="2D44D6B6"/>
    <w:lvl w:ilvl="0" w:tplc="7E32E11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BA2DCEA">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1AC3538">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7083B9A">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5E1A6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42A4F56">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5A0AB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1869736">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A8208C0">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1565AAE"/>
    <w:multiLevelType w:val="hybridMultilevel"/>
    <w:tmpl w:val="250EFC14"/>
    <w:lvl w:ilvl="0" w:tplc="2D5ED19A">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6C0A01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950F5F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8CE62A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94C152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37E4DE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52A63E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C453C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D70D08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38708AE"/>
    <w:multiLevelType w:val="hybridMultilevel"/>
    <w:tmpl w:val="455A1BE8"/>
    <w:lvl w:ilvl="0" w:tplc="0630DFEE">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196420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B4A0CD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38A113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FB2D82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AC5BD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9C2A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E68E7C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1E491B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3A33E3F"/>
    <w:multiLevelType w:val="hybridMultilevel"/>
    <w:tmpl w:val="735AABFC"/>
    <w:lvl w:ilvl="0" w:tplc="869CB59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3A2A3F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6CBD6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FB2843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11870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A8E2D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64285D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060BE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7E85F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757449D"/>
    <w:multiLevelType w:val="hybridMultilevel"/>
    <w:tmpl w:val="E5BAC5A0"/>
    <w:lvl w:ilvl="0" w:tplc="04150011">
      <w:start w:val="1"/>
      <w:numFmt w:val="decimal"/>
      <w:lvlText w:val="%1)"/>
      <w:lvlJc w:val="left"/>
      <w:pPr>
        <w:ind w:left="1478" w:hanging="360"/>
      </w:pPr>
    </w:lvl>
    <w:lvl w:ilvl="1" w:tplc="04150011">
      <w:start w:val="1"/>
      <w:numFmt w:val="decimal"/>
      <w:lvlText w:val="%2)"/>
      <w:lvlJc w:val="left"/>
      <w:pPr>
        <w:ind w:left="2198" w:hanging="360"/>
      </w:pPr>
    </w:lvl>
    <w:lvl w:ilvl="2" w:tplc="0415001B" w:tentative="1">
      <w:start w:val="1"/>
      <w:numFmt w:val="lowerRoman"/>
      <w:lvlText w:val="%3."/>
      <w:lvlJc w:val="right"/>
      <w:pPr>
        <w:ind w:left="2918" w:hanging="180"/>
      </w:pPr>
    </w:lvl>
    <w:lvl w:ilvl="3" w:tplc="0415000F" w:tentative="1">
      <w:start w:val="1"/>
      <w:numFmt w:val="decimal"/>
      <w:lvlText w:val="%4."/>
      <w:lvlJc w:val="left"/>
      <w:pPr>
        <w:ind w:left="3638" w:hanging="360"/>
      </w:pPr>
    </w:lvl>
    <w:lvl w:ilvl="4" w:tplc="04150019" w:tentative="1">
      <w:start w:val="1"/>
      <w:numFmt w:val="lowerLetter"/>
      <w:lvlText w:val="%5."/>
      <w:lvlJc w:val="left"/>
      <w:pPr>
        <w:ind w:left="4358" w:hanging="360"/>
      </w:pPr>
    </w:lvl>
    <w:lvl w:ilvl="5" w:tplc="0415001B" w:tentative="1">
      <w:start w:val="1"/>
      <w:numFmt w:val="lowerRoman"/>
      <w:lvlText w:val="%6."/>
      <w:lvlJc w:val="right"/>
      <w:pPr>
        <w:ind w:left="5078" w:hanging="180"/>
      </w:pPr>
    </w:lvl>
    <w:lvl w:ilvl="6" w:tplc="0415000F" w:tentative="1">
      <w:start w:val="1"/>
      <w:numFmt w:val="decimal"/>
      <w:lvlText w:val="%7."/>
      <w:lvlJc w:val="left"/>
      <w:pPr>
        <w:ind w:left="5798" w:hanging="360"/>
      </w:pPr>
    </w:lvl>
    <w:lvl w:ilvl="7" w:tplc="04150019" w:tentative="1">
      <w:start w:val="1"/>
      <w:numFmt w:val="lowerLetter"/>
      <w:lvlText w:val="%8."/>
      <w:lvlJc w:val="left"/>
      <w:pPr>
        <w:ind w:left="6518" w:hanging="360"/>
      </w:pPr>
    </w:lvl>
    <w:lvl w:ilvl="8" w:tplc="0415001B" w:tentative="1">
      <w:start w:val="1"/>
      <w:numFmt w:val="lowerRoman"/>
      <w:lvlText w:val="%9."/>
      <w:lvlJc w:val="right"/>
      <w:pPr>
        <w:ind w:left="7238" w:hanging="180"/>
      </w:pPr>
    </w:lvl>
  </w:abstractNum>
  <w:abstractNum w:abstractNumId="15" w15:restartNumberingAfterBreak="0">
    <w:nsid w:val="39B3377B"/>
    <w:multiLevelType w:val="hybridMultilevel"/>
    <w:tmpl w:val="58FC2764"/>
    <w:lvl w:ilvl="0" w:tplc="8B582E94">
      <w:start w:val="8"/>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4EAFD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144E04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2ADB4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BAF3A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5825F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E84CCE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76510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0B45D3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8D856B8"/>
    <w:multiLevelType w:val="hybridMultilevel"/>
    <w:tmpl w:val="27960A96"/>
    <w:lvl w:ilvl="0" w:tplc="7826BBD4">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5EEE26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32930E">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B0206A">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552E4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FC3EE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D6240C">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E2E4CC">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8106BF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9E06B2E"/>
    <w:multiLevelType w:val="hybridMultilevel"/>
    <w:tmpl w:val="457059CA"/>
    <w:lvl w:ilvl="0" w:tplc="04DA9336">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7AC3BD8">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CA675A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F083518">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96C4AAE">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C749584">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F22CE2E">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2D881BE">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1982358">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0AD4E45"/>
    <w:multiLevelType w:val="hybridMultilevel"/>
    <w:tmpl w:val="D62AAB98"/>
    <w:lvl w:ilvl="0" w:tplc="62D0625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51E5280">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376BFAE">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5686806">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B2021E2">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1C2AEB8">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E2635BC">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57632DE">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39E9CFC">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1D92AF6"/>
    <w:multiLevelType w:val="hybridMultilevel"/>
    <w:tmpl w:val="9C481A76"/>
    <w:lvl w:ilvl="0" w:tplc="83B8C6D4">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FD0193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60CF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9CA7452">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88CB5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210A7F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E0833A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743F5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E9C505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E0C4BD0"/>
    <w:multiLevelType w:val="hybridMultilevel"/>
    <w:tmpl w:val="60226C06"/>
    <w:lvl w:ilvl="0" w:tplc="AD7CDDD6">
      <w:start w:val="1"/>
      <w:numFmt w:val="decimal"/>
      <w:lvlText w:val="%1."/>
      <w:lvlJc w:val="left"/>
      <w:pPr>
        <w:ind w:left="4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92E20E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852DD6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323B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EE68CA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3EAFE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B48B37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A7AC8E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3C7B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1A25D55"/>
    <w:multiLevelType w:val="hybridMultilevel"/>
    <w:tmpl w:val="7DBE676A"/>
    <w:lvl w:ilvl="0" w:tplc="C2E695F0">
      <w:start w:val="1"/>
      <w:numFmt w:val="decimal"/>
      <w:lvlText w:val="%1."/>
      <w:lvlJc w:val="left"/>
      <w:pPr>
        <w:ind w:left="4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562080A">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F68A626">
      <w:start w:val="1"/>
      <w:numFmt w:val="lowerRoman"/>
      <w:lvlText w:val="%3"/>
      <w:lvlJc w:val="left"/>
      <w:pPr>
        <w:ind w:left="16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A30EBF6">
      <w:start w:val="1"/>
      <w:numFmt w:val="decimal"/>
      <w:lvlText w:val="%4"/>
      <w:lvlJc w:val="left"/>
      <w:pPr>
        <w:ind w:left="23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170996A">
      <w:start w:val="1"/>
      <w:numFmt w:val="lowerLetter"/>
      <w:lvlText w:val="%5"/>
      <w:lvlJc w:val="left"/>
      <w:pPr>
        <w:ind w:left="30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AE3ABE">
      <w:start w:val="1"/>
      <w:numFmt w:val="lowerRoman"/>
      <w:lvlText w:val="%6"/>
      <w:lvlJc w:val="left"/>
      <w:pPr>
        <w:ind w:left="37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CA80E2">
      <w:start w:val="1"/>
      <w:numFmt w:val="decimal"/>
      <w:lvlText w:val="%7"/>
      <w:lvlJc w:val="left"/>
      <w:pPr>
        <w:ind w:left="44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D043326">
      <w:start w:val="1"/>
      <w:numFmt w:val="lowerLetter"/>
      <w:lvlText w:val="%8"/>
      <w:lvlJc w:val="left"/>
      <w:pPr>
        <w:ind w:left="52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DD088EA">
      <w:start w:val="1"/>
      <w:numFmt w:val="lowerRoman"/>
      <w:lvlText w:val="%9"/>
      <w:lvlJc w:val="left"/>
      <w:pPr>
        <w:ind w:left="59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3627379"/>
    <w:multiLevelType w:val="hybridMultilevel"/>
    <w:tmpl w:val="8B329858"/>
    <w:lvl w:ilvl="0" w:tplc="D9B0F884">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7F8CB30">
      <w:start w:val="1"/>
      <w:numFmt w:val="decimal"/>
      <w:lvlText w:val="%2)"/>
      <w:lvlJc w:val="left"/>
      <w:pPr>
        <w:ind w:left="8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006000">
      <w:start w:val="1"/>
      <w:numFmt w:val="lowerRoman"/>
      <w:lvlText w:val="%3"/>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9CDDBE">
      <w:start w:val="1"/>
      <w:numFmt w:val="decimal"/>
      <w:lvlText w:val="%4"/>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53A7D42">
      <w:start w:val="1"/>
      <w:numFmt w:val="lowerLetter"/>
      <w:lvlText w:val="%5"/>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19CA13A">
      <w:start w:val="1"/>
      <w:numFmt w:val="lowerRoman"/>
      <w:lvlText w:val="%6"/>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92FE8A">
      <w:start w:val="1"/>
      <w:numFmt w:val="decimal"/>
      <w:lvlText w:val="%7"/>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F967362">
      <w:start w:val="1"/>
      <w:numFmt w:val="lowerLetter"/>
      <w:lvlText w:val="%8"/>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18A5664">
      <w:start w:val="1"/>
      <w:numFmt w:val="lowerRoman"/>
      <w:lvlText w:val="%9"/>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5355E3D"/>
    <w:multiLevelType w:val="hybridMultilevel"/>
    <w:tmpl w:val="0C1CD8E0"/>
    <w:lvl w:ilvl="0" w:tplc="BAA84CC0">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7A2CB4A">
      <w:start w:val="5"/>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FEA0C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69C499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BDFCF74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FC324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78A2AD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DCEF1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5A49B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68433C2"/>
    <w:multiLevelType w:val="hybridMultilevel"/>
    <w:tmpl w:val="B23E7228"/>
    <w:lvl w:ilvl="0" w:tplc="EBB0880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505F4A">
      <w:start w:val="1"/>
      <w:numFmt w:val="decimal"/>
      <w:lvlText w:val="%2)"/>
      <w:lvlJc w:val="left"/>
      <w:pPr>
        <w:ind w:left="1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E032C0">
      <w:start w:val="1"/>
      <w:numFmt w:val="lowerRoman"/>
      <w:lvlText w:val="%3"/>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1024012">
      <w:start w:val="1"/>
      <w:numFmt w:val="decimal"/>
      <w:lvlText w:val="%4"/>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CA3E08">
      <w:start w:val="1"/>
      <w:numFmt w:val="lowerLetter"/>
      <w:lvlText w:val="%5"/>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86097D6">
      <w:start w:val="1"/>
      <w:numFmt w:val="lowerRoman"/>
      <w:lvlText w:val="%6"/>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C38A3B0">
      <w:start w:val="1"/>
      <w:numFmt w:val="decimal"/>
      <w:lvlText w:val="%7"/>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956C114">
      <w:start w:val="1"/>
      <w:numFmt w:val="lowerLetter"/>
      <w:lvlText w:val="%8"/>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1F22BB6">
      <w:start w:val="1"/>
      <w:numFmt w:val="lowerRoman"/>
      <w:lvlText w:val="%9"/>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7E9316F"/>
    <w:multiLevelType w:val="hybridMultilevel"/>
    <w:tmpl w:val="6CD23DB8"/>
    <w:lvl w:ilvl="0" w:tplc="45CE4380">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86E7B0">
      <w:start w:val="1"/>
      <w:numFmt w:val="decimal"/>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7682B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A8021C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4A8C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58E8BA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E4763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6685556">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26BB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D621441"/>
    <w:multiLevelType w:val="hybridMultilevel"/>
    <w:tmpl w:val="84E4A7BE"/>
    <w:lvl w:ilvl="0" w:tplc="C74C698C">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490D9AE">
      <w:start w:val="1"/>
      <w:numFmt w:val="decimal"/>
      <w:lvlText w:val="%2)"/>
      <w:lvlJc w:val="left"/>
      <w:pPr>
        <w:ind w:left="7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2DA54F4">
      <w:start w:val="1"/>
      <w:numFmt w:val="lowerLetter"/>
      <w:lvlText w:val="%3)"/>
      <w:lvlJc w:val="left"/>
      <w:pPr>
        <w:ind w:left="1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F8E6F60">
      <w:start w:val="1"/>
      <w:numFmt w:val="decimal"/>
      <w:lvlText w:val="%4"/>
      <w:lvlJc w:val="left"/>
      <w:pPr>
        <w:ind w:left="17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1746552">
      <w:start w:val="1"/>
      <w:numFmt w:val="lowerLetter"/>
      <w:lvlText w:val="%5"/>
      <w:lvlJc w:val="left"/>
      <w:pPr>
        <w:ind w:left="25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0CA381C">
      <w:start w:val="1"/>
      <w:numFmt w:val="lowerRoman"/>
      <w:lvlText w:val="%6"/>
      <w:lvlJc w:val="left"/>
      <w:pPr>
        <w:ind w:left="32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302DDF0">
      <w:start w:val="1"/>
      <w:numFmt w:val="decimal"/>
      <w:lvlText w:val="%7"/>
      <w:lvlJc w:val="left"/>
      <w:pPr>
        <w:ind w:left="39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D06922">
      <w:start w:val="1"/>
      <w:numFmt w:val="lowerLetter"/>
      <w:lvlText w:val="%8"/>
      <w:lvlJc w:val="left"/>
      <w:pPr>
        <w:ind w:left="46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40CC8A8">
      <w:start w:val="1"/>
      <w:numFmt w:val="lowerRoman"/>
      <w:lvlText w:val="%9"/>
      <w:lvlJc w:val="left"/>
      <w:pPr>
        <w:ind w:left="53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E3A7CE1"/>
    <w:multiLevelType w:val="hybridMultilevel"/>
    <w:tmpl w:val="471A3AC6"/>
    <w:lvl w:ilvl="0" w:tplc="1C24011A">
      <w:start w:val="1"/>
      <w:numFmt w:val="decimal"/>
      <w:lvlText w:val="%1."/>
      <w:lvlJc w:val="left"/>
      <w:pPr>
        <w:ind w:left="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C502F34">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D25052">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BC0F5C">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C6EDDA4">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6C132E">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CC21712">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0B47728">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594C19A">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F015B17"/>
    <w:multiLevelType w:val="hybridMultilevel"/>
    <w:tmpl w:val="B5D654FE"/>
    <w:lvl w:ilvl="0" w:tplc="2DDC982C">
      <w:start w:val="1"/>
      <w:numFmt w:val="decimal"/>
      <w:lvlText w:val="%1."/>
      <w:lvlJc w:val="left"/>
      <w:pPr>
        <w:ind w:left="3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28CA22">
      <w:start w:val="1"/>
      <w:numFmt w:val="lowerLetter"/>
      <w:lvlText w:val="%2"/>
      <w:lvlJc w:val="left"/>
      <w:pPr>
        <w:ind w:left="11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62045F6">
      <w:start w:val="1"/>
      <w:numFmt w:val="lowerRoman"/>
      <w:lvlText w:val="%3"/>
      <w:lvlJc w:val="left"/>
      <w:pPr>
        <w:ind w:left="18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89E312C">
      <w:start w:val="1"/>
      <w:numFmt w:val="decimal"/>
      <w:lvlText w:val="%4"/>
      <w:lvlJc w:val="left"/>
      <w:pPr>
        <w:ind w:left="25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498114C">
      <w:start w:val="1"/>
      <w:numFmt w:val="lowerLetter"/>
      <w:lvlText w:val="%5"/>
      <w:lvlJc w:val="left"/>
      <w:pPr>
        <w:ind w:left="327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EC19EE">
      <w:start w:val="1"/>
      <w:numFmt w:val="lowerRoman"/>
      <w:lvlText w:val="%6"/>
      <w:lvlJc w:val="left"/>
      <w:pPr>
        <w:ind w:left="399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7CEB06">
      <w:start w:val="1"/>
      <w:numFmt w:val="decimal"/>
      <w:lvlText w:val="%7"/>
      <w:lvlJc w:val="left"/>
      <w:pPr>
        <w:ind w:left="471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87E1320">
      <w:start w:val="1"/>
      <w:numFmt w:val="lowerLetter"/>
      <w:lvlText w:val="%8"/>
      <w:lvlJc w:val="left"/>
      <w:pPr>
        <w:ind w:left="543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3CEBFD2">
      <w:start w:val="1"/>
      <w:numFmt w:val="lowerRoman"/>
      <w:lvlText w:val="%9"/>
      <w:lvlJc w:val="left"/>
      <w:pPr>
        <w:ind w:left="615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55060DC"/>
    <w:multiLevelType w:val="hybridMultilevel"/>
    <w:tmpl w:val="4950FCF0"/>
    <w:lvl w:ilvl="0" w:tplc="1014201E">
      <w:start w:val="1"/>
      <w:numFmt w:val="decimal"/>
      <w:lvlText w:val="%1)"/>
      <w:lvlJc w:val="left"/>
      <w:pPr>
        <w:ind w:left="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91EBDB2">
      <w:start w:val="1"/>
      <w:numFmt w:val="lowerLetter"/>
      <w:lvlText w:val="%2"/>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FC80C2">
      <w:start w:val="1"/>
      <w:numFmt w:val="lowerRoman"/>
      <w:lvlText w:val="%3"/>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62011E8">
      <w:start w:val="1"/>
      <w:numFmt w:val="decimal"/>
      <w:lvlText w:val="%4"/>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8763070">
      <w:start w:val="1"/>
      <w:numFmt w:val="lowerLetter"/>
      <w:lvlText w:val="%5"/>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509BEE">
      <w:start w:val="1"/>
      <w:numFmt w:val="lowerRoman"/>
      <w:lvlText w:val="%6"/>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38E62FE">
      <w:start w:val="1"/>
      <w:numFmt w:val="decimal"/>
      <w:lvlText w:val="%7"/>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4280C78">
      <w:start w:val="1"/>
      <w:numFmt w:val="lowerLetter"/>
      <w:lvlText w:val="%8"/>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8B8EF1A">
      <w:start w:val="1"/>
      <w:numFmt w:val="lowerRoman"/>
      <w:lvlText w:val="%9"/>
      <w:lvlJc w:val="left"/>
      <w:pPr>
        <w:ind w:left="64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229198284">
    <w:abstractNumId w:val="11"/>
  </w:num>
  <w:num w:numId="2" w16cid:durableId="1822964465">
    <w:abstractNumId w:val="0"/>
  </w:num>
  <w:num w:numId="3" w16cid:durableId="1228145271">
    <w:abstractNumId w:val="19"/>
  </w:num>
  <w:num w:numId="4" w16cid:durableId="303394843">
    <w:abstractNumId w:val="29"/>
  </w:num>
  <w:num w:numId="5" w16cid:durableId="2052487874">
    <w:abstractNumId w:val="6"/>
  </w:num>
  <w:num w:numId="6" w16cid:durableId="929316500">
    <w:abstractNumId w:val="1"/>
  </w:num>
  <w:num w:numId="7" w16cid:durableId="1178688982">
    <w:abstractNumId w:val="27"/>
  </w:num>
  <w:num w:numId="8" w16cid:durableId="2017999014">
    <w:abstractNumId w:val="24"/>
  </w:num>
  <w:num w:numId="9" w16cid:durableId="789401670">
    <w:abstractNumId w:val="5"/>
  </w:num>
  <w:num w:numId="10" w16cid:durableId="55322664">
    <w:abstractNumId w:val="3"/>
  </w:num>
  <w:num w:numId="11" w16cid:durableId="2054958680">
    <w:abstractNumId w:val="18"/>
  </w:num>
  <w:num w:numId="12" w16cid:durableId="1377390635">
    <w:abstractNumId w:val="2"/>
  </w:num>
  <w:num w:numId="13" w16cid:durableId="222256015">
    <w:abstractNumId w:val="21"/>
  </w:num>
  <w:num w:numId="14" w16cid:durableId="1306281497">
    <w:abstractNumId w:val="8"/>
  </w:num>
  <w:num w:numId="15" w16cid:durableId="1874415161">
    <w:abstractNumId w:val="4"/>
  </w:num>
  <w:num w:numId="16" w16cid:durableId="792679038">
    <w:abstractNumId w:val="28"/>
  </w:num>
  <w:num w:numId="17" w16cid:durableId="1463617616">
    <w:abstractNumId w:val="9"/>
  </w:num>
  <w:num w:numId="18" w16cid:durableId="20128389">
    <w:abstractNumId w:val="22"/>
  </w:num>
  <w:num w:numId="19" w16cid:durableId="1322344094">
    <w:abstractNumId w:val="12"/>
  </w:num>
  <w:num w:numId="20" w16cid:durableId="164170284">
    <w:abstractNumId w:val="15"/>
  </w:num>
  <w:num w:numId="21" w16cid:durableId="1329408433">
    <w:abstractNumId w:val="10"/>
  </w:num>
  <w:num w:numId="22" w16cid:durableId="1604191698">
    <w:abstractNumId w:val="20"/>
  </w:num>
  <w:num w:numId="23" w16cid:durableId="609095837">
    <w:abstractNumId w:val="13"/>
  </w:num>
  <w:num w:numId="24" w16cid:durableId="1948534701">
    <w:abstractNumId w:val="16"/>
  </w:num>
  <w:num w:numId="25" w16cid:durableId="1580361725">
    <w:abstractNumId w:val="26"/>
  </w:num>
  <w:num w:numId="26" w16cid:durableId="1798840353">
    <w:abstractNumId w:val="25"/>
  </w:num>
  <w:num w:numId="27" w16cid:durableId="801922805">
    <w:abstractNumId w:val="23"/>
  </w:num>
  <w:num w:numId="28" w16cid:durableId="1917545449">
    <w:abstractNumId w:val="7"/>
  </w:num>
  <w:num w:numId="29" w16cid:durableId="594018472">
    <w:abstractNumId w:val="17"/>
  </w:num>
  <w:num w:numId="30" w16cid:durableId="170047107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9FF"/>
    <w:rsid w:val="000407E6"/>
    <w:rsid w:val="00060217"/>
    <w:rsid w:val="000723C5"/>
    <w:rsid w:val="000C018F"/>
    <w:rsid w:val="000E34D5"/>
    <w:rsid w:val="000E6FF3"/>
    <w:rsid w:val="000F66F2"/>
    <w:rsid w:val="0012137D"/>
    <w:rsid w:val="001344AA"/>
    <w:rsid w:val="00150215"/>
    <w:rsid w:val="001A5701"/>
    <w:rsid w:val="001C3780"/>
    <w:rsid w:val="001E733F"/>
    <w:rsid w:val="00210449"/>
    <w:rsid w:val="0021100B"/>
    <w:rsid w:val="00262B9C"/>
    <w:rsid w:val="002640EE"/>
    <w:rsid w:val="002662E9"/>
    <w:rsid w:val="0027596F"/>
    <w:rsid w:val="0029618A"/>
    <w:rsid w:val="002E1DD7"/>
    <w:rsid w:val="002F0417"/>
    <w:rsid w:val="00306ACF"/>
    <w:rsid w:val="00316782"/>
    <w:rsid w:val="003916EC"/>
    <w:rsid w:val="003D3314"/>
    <w:rsid w:val="004059C5"/>
    <w:rsid w:val="00422DF8"/>
    <w:rsid w:val="00464194"/>
    <w:rsid w:val="004644B7"/>
    <w:rsid w:val="0047480E"/>
    <w:rsid w:val="004B3375"/>
    <w:rsid w:val="004C2C9E"/>
    <w:rsid w:val="004C67D4"/>
    <w:rsid w:val="004D6B16"/>
    <w:rsid w:val="004F4F3E"/>
    <w:rsid w:val="0050110E"/>
    <w:rsid w:val="0051431E"/>
    <w:rsid w:val="00592D5D"/>
    <w:rsid w:val="0059302E"/>
    <w:rsid w:val="005F39FF"/>
    <w:rsid w:val="0061691F"/>
    <w:rsid w:val="00622374"/>
    <w:rsid w:val="00686D2E"/>
    <w:rsid w:val="00690041"/>
    <w:rsid w:val="006A5E31"/>
    <w:rsid w:val="006C07FE"/>
    <w:rsid w:val="00700B4B"/>
    <w:rsid w:val="007224A1"/>
    <w:rsid w:val="00741EAA"/>
    <w:rsid w:val="00772620"/>
    <w:rsid w:val="00787048"/>
    <w:rsid w:val="007D5647"/>
    <w:rsid w:val="00823089"/>
    <w:rsid w:val="00823251"/>
    <w:rsid w:val="00824014"/>
    <w:rsid w:val="0082783B"/>
    <w:rsid w:val="00883920"/>
    <w:rsid w:val="00885D67"/>
    <w:rsid w:val="008C45D6"/>
    <w:rsid w:val="008E3ABE"/>
    <w:rsid w:val="008E4ACC"/>
    <w:rsid w:val="008F131A"/>
    <w:rsid w:val="008F2A07"/>
    <w:rsid w:val="009028F6"/>
    <w:rsid w:val="009625AA"/>
    <w:rsid w:val="00983D33"/>
    <w:rsid w:val="009846E9"/>
    <w:rsid w:val="009A5516"/>
    <w:rsid w:val="00A31BFE"/>
    <w:rsid w:val="00A5593D"/>
    <w:rsid w:val="00A568D8"/>
    <w:rsid w:val="00A63CF7"/>
    <w:rsid w:val="00A77D58"/>
    <w:rsid w:val="00A80533"/>
    <w:rsid w:val="00A91066"/>
    <w:rsid w:val="00AA23C7"/>
    <w:rsid w:val="00BB025F"/>
    <w:rsid w:val="00BB6F39"/>
    <w:rsid w:val="00BC53FE"/>
    <w:rsid w:val="00BD2BE3"/>
    <w:rsid w:val="00BD756A"/>
    <w:rsid w:val="00C1116F"/>
    <w:rsid w:val="00C22C0A"/>
    <w:rsid w:val="00C23731"/>
    <w:rsid w:val="00C33D60"/>
    <w:rsid w:val="00C81596"/>
    <w:rsid w:val="00CC3382"/>
    <w:rsid w:val="00CF0CBB"/>
    <w:rsid w:val="00D42003"/>
    <w:rsid w:val="00D51C6A"/>
    <w:rsid w:val="00DF1DEB"/>
    <w:rsid w:val="00E2436A"/>
    <w:rsid w:val="00E425E1"/>
    <w:rsid w:val="00E616F1"/>
    <w:rsid w:val="00E74686"/>
    <w:rsid w:val="00EA29DA"/>
    <w:rsid w:val="00EB44D5"/>
    <w:rsid w:val="00EE5125"/>
    <w:rsid w:val="00EF2305"/>
    <w:rsid w:val="00F40647"/>
    <w:rsid w:val="00F60327"/>
    <w:rsid w:val="00F66A29"/>
    <w:rsid w:val="00FC68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5C3AB"/>
  <w15:docId w15:val="{2E050650-72EB-4243-8CBD-800A674A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3" w:line="248" w:lineRule="auto"/>
      <w:ind w:left="10" w:right="49" w:hanging="10"/>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4"/>
      <w:ind w:left="12" w:hanging="10"/>
      <w:jc w:val="center"/>
      <w:outlineLvl w:val="0"/>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pPr>
    <w:rPr>
      <w:rFonts w:ascii="Calibri" w:eastAsia="Calibri" w:hAnsi="Calibri" w:cs="Calibri"/>
      <w:color w:val="000000"/>
      <w:sz w:val="18"/>
    </w:rPr>
  </w:style>
  <w:style w:type="character" w:customStyle="1" w:styleId="footnotedescriptionChar">
    <w:name w:val="footnote description Char"/>
    <w:link w:val="footnotedescription"/>
    <w:rPr>
      <w:rFonts w:ascii="Calibri" w:eastAsia="Calibri" w:hAnsi="Calibri" w:cs="Calibri"/>
      <w:color w:val="000000"/>
      <w:sz w:val="18"/>
    </w:rPr>
  </w:style>
  <w:style w:type="character" w:customStyle="1" w:styleId="Nagwek1Znak">
    <w:name w:val="Nagłówek 1 Znak"/>
    <w:link w:val="Nagwek1"/>
    <w:rPr>
      <w:rFonts w:ascii="Calibri" w:eastAsia="Calibri" w:hAnsi="Calibri" w:cs="Calibri"/>
      <w:color w:val="000000"/>
      <w:sz w:val="22"/>
    </w:rPr>
  </w:style>
  <w:style w:type="character" w:customStyle="1" w:styleId="footnotemark">
    <w:name w:val="footnote mark"/>
    <w:hidden/>
    <w:rPr>
      <w:rFonts w:ascii="Calibri" w:eastAsia="Calibri" w:hAnsi="Calibri" w:cs="Calibri"/>
      <w:color w:val="000000"/>
      <w:sz w:val="18"/>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14</Pages>
  <Words>5857</Words>
  <Characters>35147</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Lucyna Wcisło</dc:creator>
  <cp:keywords/>
  <cp:lastModifiedBy>admin</cp:lastModifiedBy>
  <cp:revision>135</cp:revision>
  <dcterms:created xsi:type="dcterms:W3CDTF">2024-07-22T12:27:00Z</dcterms:created>
  <dcterms:modified xsi:type="dcterms:W3CDTF">2024-09-11T10:16:00Z</dcterms:modified>
</cp:coreProperties>
</file>