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1FCF5" w14:textId="5A7E362D" w:rsidR="00391192" w:rsidRDefault="00391192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29E7755" wp14:editId="1F0D40DE">
            <wp:extent cx="4755515" cy="1505585"/>
            <wp:effectExtent l="0" t="0" r="6985" b="0"/>
            <wp:docPr id="131811050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515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666E73" w14:textId="6DF52539" w:rsidR="00E0517A" w:rsidRDefault="004A1241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nr</w:t>
      </w:r>
      <w:r w:rsidR="004A13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37B9"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</w:p>
    <w:p w14:paraId="6BA82251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3537B9"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w Żarkach pomiędzy:</w:t>
      </w:r>
    </w:p>
    <w:p w14:paraId="2C3976E3" w14:textId="77777777" w:rsidR="00E0517A" w:rsidRDefault="003A347C" w:rsidP="0098424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Gminą Żarki  z siedzibą w Żarkach, ul. Kościuszki 15/17, NIP 577-19-64-543 ,</w:t>
      </w:r>
    </w:p>
    <w:p w14:paraId="3392A6E0" w14:textId="77777777" w:rsidR="00984247" w:rsidRPr="009D394A" w:rsidRDefault="00984247" w:rsidP="0098424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94A">
        <w:rPr>
          <w:rFonts w:ascii="Times New Roman" w:hAnsi="Times New Roman" w:cs="Times New Roman"/>
          <w:sz w:val="24"/>
          <w:szCs w:val="24"/>
        </w:rPr>
        <w:t>reprezentowaną przez :</w:t>
      </w:r>
    </w:p>
    <w:p w14:paraId="1C18B2FF" w14:textId="0BD8910E" w:rsidR="00E0517A" w:rsidRPr="009D394A" w:rsidRDefault="00EE12E3" w:rsidP="0098424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Adama Zamorę</w:t>
      </w:r>
      <w:r w:rsidR="003A347C" w:rsidRPr="009D394A">
        <w:rPr>
          <w:rFonts w:ascii="Times New Roman" w:hAnsi="Times New Roman" w:cs="Times New Roman"/>
          <w:b/>
          <w:bCs/>
          <w:sz w:val="24"/>
          <w:szCs w:val="24"/>
        </w:rPr>
        <w:t xml:space="preserve"> – Burmistrza Miasta i Gminy Żarki,</w:t>
      </w:r>
    </w:p>
    <w:p w14:paraId="7A97AF62" w14:textId="77777777" w:rsidR="00984247" w:rsidRPr="009D394A" w:rsidRDefault="00984247" w:rsidP="0098424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zwaną dalej „</w:t>
      </w:r>
      <w:r w:rsidRPr="009D394A">
        <w:rPr>
          <w:rFonts w:ascii="Times New Roman" w:hAnsi="Times New Roman" w:cs="Times New Roman"/>
          <w:b/>
          <w:bCs/>
          <w:sz w:val="24"/>
          <w:szCs w:val="24"/>
        </w:rPr>
        <w:t>Zamawiającym”,</w:t>
      </w:r>
    </w:p>
    <w:p w14:paraId="28303F22" w14:textId="77777777" w:rsidR="00984247" w:rsidRDefault="00984247" w:rsidP="0098424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F2D0FE" w14:textId="77777777" w:rsidR="00E0517A" w:rsidRPr="009D394A" w:rsidRDefault="003A347C" w:rsidP="0098424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394A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474891B7" w14:textId="77777777" w:rsidR="00E0517A" w:rsidRPr="009D394A" w:rsidRDefault="003537B9" w:rsidP="0098424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14:paraId="460AF378" w14:textId="77777777" w:rsidR="00E0517A" w:rsidRPr="009D394A" w:rsidRDefault="003A347C" w:rsidP="0098424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94A">
        <w:rPr>
          <w:rFonts w:ascii="Times New Roman" w:hAnsi="Times New Roman" w:cs="Times New Roman"/>
          <w:sz w:val="24"/>
          <w:szCs w:val="24"/>
        </w:rPr>
        <w:t>reprezentowaną przez :</w:t>
      </w:r>
    </w:p>
    <w:p w14:paraId="2D2B2234" w14:textId="77777777" w:rsidR="003537B9" w:rsidRPr="009D394A" w:rsidRDefault="003537B9" w:rsidP="003537B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14:paraId="6ACBF609" w14:textId="77777777" w:rsidR="00E0517A" w:rsidRDefault="003A347C" w:rsidP="00984247">
      <w:pPr>
        <w:pStyle w:val="Standard"/>
        <w:spacing w:after="0" w:line="240" w:lineRule="auto"/>
        <w:jc w:val="both"/>
      </w:pPr>
      <w:r w:rsidRPr="009D39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94A">
        <w:rPr>
          <w:rFonts w:ascii="Times New Roman" w:hAnsi="Times New Roman" w:cs="Times New Roman"/>
          <w:sz w:val="24"/>
          <w:szCs w:val="24"/>
        </w:rPr>
        <w:t xml:space="preserve">zwany dalej </w:t>
      </w:r>
      <w:r w:rsidRPr="009D394A">
        <w:rPr>
          <w:rFonts w:ascii="Times New Roman" w:hAnsi="Times New Roman" w:cs="Times New Roman"/>
          <w:b/>
          <w:bCs/>
          <w:sz w:val="24"/>
          <w:szCs w:val="24"/>
        </w:rPr>
        <w:t>Wykonawcą</w:t>
      </w:r>
    </w:p>
    <w:p w14:paraId="2DAAAC9C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07ACA189" w14:textId="6D6FBCBA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>1. W wyniku udzielonego zamówienia publicznego w trybie podstawowym na podstawie art. 275 pkt 1 ustawy z dnia 11 września 2019 r. Prawo zamówień publicznych, (</w:t>
      </w:r>
      <w:r w:rsidR="00AB18A7">
        <w:rPr>
          <w:rFonts w:ascii="Times New Roman" w:hAnsi="Times New Roman" w:cs="Times New Roman"/>
          <w:sz w:val="24"/>
          <w:szCs w:val="24"/>
        </w:rPr>
        <w:t xml:space="preserve">tj. </w:t>
      </w:r>
      <w:r w:rsidR="003542D3" w:rsidRPr="003542D3">
        <w:rPr>
          <w:rFonts w:ascii="Times New Roman" w:hAnsi="Times New Roman" w:cs="Times New Roman"/>
          <w:sz w:val="24"/>
          <w:szCs w:val="24"/>
        </w:rPr>
        <w:t xml:space="preserve">Dz.U.2024.1320 </w:t>
      </w:r>
      <w:proofErr w:type="spellStart"/>
      <w:r w:rsidR="003542D3" w:rsidRPr="003542D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542D3" w:rsidRPr="003542D3">
        <w:rPr>
          <w:rFonts w:ascii="Times New Roman" w:hAnsi="Times New Roman" w:cs="Times New Roman"/>
          <w:sz w:val="24"/>
          <w:szCs w:val="24"/>
        </w:rPr>
        <w:t>. z dnia 2024.08.30</w:t>
      </w:r>
      <w:r w:rsidR="003542D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zwanej dalej „ustawą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”- bez przeprowadzenia negocjacji,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sz w:val="24"/>
          <w:szCs w:val="24"/>
        </w:rPr>
        <w:t xml:space="preserve">zleca, 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>przyjmuje do wykonania zadanie pn.</w:t>
      </w:r>
    </w:p>
    <w:p w14:paraId="3C33078F" w14:textId="77777777" w:rsidR="003542D3" w:rsidRDefault="003542D3" w:rsidP="003669DE">
      <w:pPr>
        <w:pStyle w:val="Standard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542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Prace odtworzeniowe w budynku Miejsko – Gminnego Ośrodka Kultury w Żarkach </w:t>
      </w:r>
    </w:p>
    <w:p w14:paraId="7CE7BF57" w14:textId="19285AE0" w:rsidR="00E0517A" w:rsidRDefault="003A347C" w:rsidP="003669DE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>Szczegółowy zakres robót będących przedmiotem umowy określa dokumentacja projektowa, Specyfikacja Techniczna Wykonania i Odbioru Robót Budowlanych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STWiORB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i Specyfikacja W</w:t>
      </w:r>
      <w:r w:rsidR="004A1241">
        <w:rPr>
          <w:rFonts w:ascii="Times New Roman" w:hAnsi="Times New Roman" w:cs="Times New Roman"/>
          <w:color w:val="000000"/>
          <w:sz w:val="24"/>
          <w:szCs w:val="24"/>
        </w:rPr>
        <w:t>arunków Zamówienia (SWZ)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Zarówno dokumentacja projektowa,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STWiORB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jak i SWZ stanowią integralne części niniejszej umowy</w:t>
      </w:r>
    </w:p>
    <w:p w14:paraId="61A46B62" w14:textId="7E3236E4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>3. W zakresie wykonania zadania Wykonawca winien wykonać wszystkie inne roboty</w:t>
      </w:r>
      <w:r w:rsidR="003542D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czynności niezbędne do prawidłowego zrealizowania i użytkowania powierzonego mu zadania, wynikające z projektów, uzgodnień i pozwoleń lub obowiązujących przepisów prawa polskiego oraz zgodnie ze sztuką budowlaną. Wykonawca wykona wszystkie czynności związane z przestrzeganiem zasad BHP i utrzymania porządku na terenie budowy oraz bezpieczeństwa (czynności z BHP i BRD); wykona wszystkie niezbędne pomiary kontrolne związane z prawidłowością prowadzonych robót; dokona wszelkich uzgodnień branżowych,</w:t>
      </w:r>
      <w:r w:rsidR="00A462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konsultacji, nadzorów; wykona czynności związane ze składowaniem i utylizacją odpadów,</w:t>
      </w:r>
      <w:r w:rsidR="003542D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a</w:t>
      </w:r>
      <w:r w:rsidR="00BC30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także wszystkie inne czynności niezbędne do prawidłowego wykonania zadania, które wynikną w trakcie jego realizacji oraz </w:t>
      </w:r>
      <w:r w:rsidR="00E27A53" w:rsidRPr="00BC3063">
        <w:rPr>
          <w:rFonts w:ascii="Times New Roman" w:hAnsi="Times New Roman" w:cs="Times New Roman"/>
          <w:sz w:val="24"/>
          <w:szCs w:val="24"/>
        </w:rPr>
        <w:t>oddania zadania do użytkowania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B87553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Wykonawca oświadcza, że zapoznał się z przekazanymi dokumentami opisującymi wykonanie zadania oraz uznaje dokumenty w niej zawarte za wystarczające do realizacji zadania</w:t>
      </w:r>
      <w:r w:rsidR="003577CB">
        <w:rPr>
          <w:rFonts w:ascii="Times New Roman" w:hAnsi="Times New Roman" w:cs="Times New Roman"/>
          <w:sz w:val="24"/>
          <w:szCs w:val="24"/>
        </w:rPr>
        <w:t xml:space="preserve"> dalej zwaną „Dokumentacją”.</w:t>
      </w:r>
    </w:p>
    <w:p w14:paraId="6E79F27A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Ponieważ zadanie realizowane w ramach zamówienia publicznego przeznaczone jest do użytku osób fizycznych zadanie winno być realizowane z przeznaczeniem dla wszystkich użytkowników, w tym w zakresie dostępności dla osób niepełnosprawnych, z uwzględnieniem minimalnych wymagań, wynikających z art. 6 </w:t>
      </w:r>
      <w:r w:rsidR="00BC3063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stawy z dnia 19 lipca 2019 o zapewnieniu dostępności osobom ze szczególnymi potrzebami (</w:t>
      </w:r>
      <w:r w:rsidR="003247DF">
        <w:rPr>
          <w:rFonts w:ascii="Times New Roman" w:hAnsi="Times New Roman" w:cs="Times New Roman"/>
          <w:sz w:val="24"/>
          <w:szCs w:val="24"/>
        </w:rPr>
        <w:t>tj.</w:t>
      </w:r>
      <w:r>
        <w:rPr>
          <w:rFonts w:ascii="Times New Roman" w:hAnsi="Times New Roman" w:cs="Times New Roman"/>
          <w:sz w:val="24"/>
          <w:szCs w:val="24"/>
        </w:rPr>
        <w:t xml:space="preserve"> Dz. U. z 2020r., poz.1062</w:t>
      </w:r>
      <w:r w:rsidR="003247DF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247D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247DF">
        <w:rPr>
          <w:rFonts w:ascii="Times New Roman" w:hAnsi="Times New Roman" w:cs="Times New Roman"/>
          <w:sz w:val="24"/>
          <w:szCs w:val="24"/>
        </w:rPr>
        <w:t>. zm.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57581FF0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Korespondencja stron w sprawach związanych z wykonywaniem umowy odbywać się będzie poprzez zapisy w dzienniku budowy oraz w drodze korespondencji pisemnej doręczanej adresatom za pokwitowaniem. Przekazanie ich faksem lub e-mailem uważa się za dostarczone, jeżeli ich treść dotarła do adresata i została niezwłocznie potwierdzona pisemnie. Strona otrzymująca korespondencję faksem lub e-mailem, zobowiązana jest na żądanie drugiej strony do niezwłocznego potwierdzenia faktu jej otrzymania.</w:t>
      </w:r>
    </w:p>
    <w:p w14:paraId="6ACE307F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03277113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Strony ustalają następujące terminy realizacji:</w:t>
      </w:r>
    </w:p>
    <w:p w14:paraId="1B299FF9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rozpoczęcie - od dnia zawarcia umowy,</w:t>
      </w:r>
    </w:p>
    <w:p w14:paraId="26EAE489" w14:textId="224F11CF" w:rsidR="009324B4" w:rsidRDefault="003A347C">
      <w:pPr>
        <w:pStyle w:val="Standard"/>
        <w:ind w:left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2) zakończenie zadania w zakresie określonym w umowie– </w:t>
      </w:r>
      <w:r w:rsidR="003542D3">
        <w:rPr>
          <w:rFonts w:ascii="Times New Roman" w:hAnsi="Times New Roman" w:cs="Times New Roman"/>
          <w:b/>
          <w:bCs/>
          <w:sz w:val="24"/>
          <w:szCs w:val="24"/>
        </w:rPr>
        <w:t>31.12.2025r</w:t>
      </w:r>
      <w:r w:rsidR="004B719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C4E146B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protokolarne przekazanie placu budowy, „</w:t>
      </w:r>
      <w:r w:rsidR="00BC3063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okumentacji” oraz dziennika budowy nastąpi w terminie do 7 dni od dnia zawarcia umowy.</w:t>
      </w:r>
    </w:p>
    <w:p w14:paraId="7A720CA2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Zakres rzeczowy w Harmonogramie rzeczowo-finansowym zostanie ujęty w konfiguracji zgodnej z przedłożoną ofertą Wykonawcy w pozycjach scalonych do poszczególnych elementów robót.</w:t>
      </w:r>
    </w:p>
    <w:p w14:paraId="045B92CC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Wykonawca zobowiązany jest przygotować Harmonogram prac i przedstawić do akceptacji Zamawiającemu przed podpisaniem umowy oraz zobowiązany jest prowadzić prace zgodnie z zaakceptowanym Harmonogramem prac. Harmonogram rzeczowo-finansowy, który winien być uzgodniony z Zamawiającym pod kątem zgodności z wnioskiem o przyznanie pomocy finansowej złożonym przez Zamawiającego, </w:t>
      </w:r>
      <w:r w:rsidR="00E317F1">
        <w:rPr>
          <w:rFonts w:ascii="Times New Roman" w:hAnsi="Times New Roman" w:cs="Times New Roman"/>
          <w:sz w:val="24"/>
          <w:szCs w:val="24"/>
        </w:rPr>
        <w:t xml:space="preserve">zostanie przez Wykonawcę przygotowany na wezwanie Zamawiającego, </w:t>
      </w:r>
      <w:r>
        <w:rPr>
          <w:rFonts w:ascii="Times New Roman" w:hAnsi="Times New Roman" w:cs="Times New Roman"/>
          <w:sz w:val="24"/>
          <w:szCs w:val="24"/>
        </w:rPr>
        <w:t>jeśli będzie taka konieczność</w:t>
      </w:r>
      <w:r w:rsidR="00AB1E76">
        <w:rPr>
          <w:rFonts w:ascii="Times New Roman" w:hAnsi="Times New Roman" w:cs="Times New Roman"/>
          <w:sz w:val="24"/>
          <w:szCs w:val="24"/>
        </w:rPr>
        <w:t>.</w:t>
      </w:r>
    </w:p>
    <w:p w14:paraId="481B5DF9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5CF0E655" w14:textId="77777777" w:rsidR="00E0517A" w:rsidRDefault="003A347C" w:rsidP="004A1241">
      <w:pPr>
        <w:pStyle w:val="Akapitzlist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zawiadomić Zamawiającego o zauważonych wadach w dokumentacji projektowej w terminie 7 dni od daty ich ujawnienia.</w:t>
      </w:r>
    </w:p>
    <w:p w14:paraId="20C132A8" w14:textId="77777777" w:rsidR="00E0517A" w:rsidRDefault="003A347C" w:rsidP="004A1241">
      <w:pPr>
        <w:pStyle w:val="Akapitzlis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ponosi odpowiedzialność za wynikłą szkodę na skutek zaniechania zawiadomienia Zamawiającego o zauważonych wadach w dokumentacji projektowej.</w:t>
      </w:r>
    </w:p>
    <w:p w14:paraId="2EC12076" w14:textId="77777777" w:rsidR="00E0517A" w:rsidRDefault="003A347C" w:rsidP="004A1241">
      <w:pPr>
        <w:pStyle w:val="Akapitzlis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jest zobowiązany do zawiadamiania - dostarczenia informacji pisemnej do Zamawiającego i wpisem do dziennika budowy,  o wykonaniu robót zanikających i ulegających </w:t>
      </w:r>
      <w:r>
        <w:rPr>
          <w:rFonts w:ascii="Times New Roman" w:hAnsi="Times New Roman" w:cs="Times New Roman"/>
          <w:sz w:val="24"/>
          <w:szCs w:val="24"/>
        </w:rPr>
        <w:lastRenderedPageBreak/>
        <w:t>zakryciu z 4 dniowym wyprzedzeniem</w:t>
      </w:r>
      <w:r w:rsidR="00A462C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umożliwiającym ich sprawdzenie przez Zamawiającego. Jeżeli Wykonawca nie poinformuje o tym fakcie Zamawiającego zobowiązany będzie odkryć te roboty lub wykonać otwory niezbędne do ich zbadania, a następnie przywrócić je do stanu poprzedniego</w:t>
      </w:r>
      <w:r w:rsidR="00A462C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 własny koszt.</w:t>
      </w:r>
    </w:p>
    <w:p w14:paraId="27BCF8E9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17A5CB8D" w14:textId="77777777" w:rsidR="00E0517A" w:rsidRDefault="003A347C" w:rsidP="004A1241">
      <w:pPr>
        <w:pStyle w:val="Akapitzlist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Wykonywanie robót przez Wykonawcę przy pomocy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odwykonawców odbywać się może za zgodą Zamawiającego wyłącznie na </w:t>
      </w:r>
      <w:r w:rsidR="00346FD8">
        <w:rPr>
          <w:rFonts w:ascii="Times New Roman" w:hAnsi="Times New Roman" w:cs="Times New Roman"/>
          <w:sz w:val="24"/>
          <w:szCs w:val="24"/>
        </w:rPr>
        <w:t>zasadach określonych w art. 647</w:t>
      </w:r>
      <w:r w:rsidR="00346FD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kodeksu cywilnego z zastrzeżeniem postanowień ustawy PZP.</w:t>
      </w:r>
    </w:p>
    <w:p w14:paraId="4E7EAFF2" w14:textId="77777777" w:rsidR="00E0517A" w:rsidRDefault="003A347C" w:rsidP="004A1241">
      <w:pPr>
        <w:pStyle w:val="Akapitzlist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 462 ust. 2 ustawy PZP zamawiający żąda aby przed przystąpieniem do wykonania zamówienia Wykonawca, o ile są już znane, podał nazwy albo imiona i nazwiska oraz dane kontaktowe podwykonawców i osób do kontaktu z nimi, zaangażowanych w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14:paraId="6D30BAF1" w14:textId="77777777" w:rsidR="00E0517A" w:rsidRDefault="003A347C" w:rsidP="004A1241">
      <w:pPr>
        <w:pStyle w:val="Akapitzlist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zmiana albo rezygnacja z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odwykonawcy dotyczy podmiotu, na którego zasoby wykonawca powoływał się, na zasadach określonych w art. 118 ust. 1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01809C33" w14:textId="77777777" w:rsidR="000960E8" w:rsidRDefault="000960E8" w:rsidP="000960E8">
      <w:pPr>
        <w:pStyle w:val="Akapitzlist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0960E8">
        <w:rPr>
          <w:rFonts w:ascii="Times New Roman" w:hAnsi="Times New Roman" w:cs="Times New Roman"/>
          <w:sz w:val="24"/>
          <w:szCs w:val="24"/>
        </w:rPr>
        <w:t xml:space="preserve">amawiający </w:t>
      </w:r>
      <w:r>
        <w:rPr>
          <w:rFonts w:ascii="Times New Roman" w:hAnsi="Times New Roman" w:cs="Times New Roman"/>
          <w:sz w:val="24"/>
          <w:szCs w:val="24"/>
        </w:rPr>
        <w:t xml:space="preserve">jest uprawniony do </w:t>
      </w:r>
      <w:r w:rsidRPr="000960E8">
        <w:rPr>
          <w:rFonts w:ascii="Times New Roman" w:hAnsi="Times New Roman" w:cs="Times New Roman"/>
          <w:sz w:val="24"/>
          <w:szCs w:val="24"/>
        </w:rPr>
        <w:t>badać, czy nie zachodzą wobec podwykonawcy niebędącego podmiotem udostępniającym zasoby podstawy wykluczenia, o których mowa w art. 108 i art. 109</w:t>
      </w:r>
      <w:r>
        <w:rPr>
          <w:rFonts w:ascii="Times New Roman" w:hAnsi="Times New Roman" w:cs="Times New Roman"/>
          <w:sz w:val="24"/>
          <w:szCs w:val="24"/>
        </w:rPr>
        <w:t xml:space="preserve"> ustawy PZP. Wykonawca na żądanie Z</w:t>
      </w:r>
      <w:r w:rsidRPr="000960E8">
        <w:rPr>
          <w:rFonts w:ascii="Times New Roman" w:hAnsi="Times New Roman" w:cs="Times New Roman"/>
          <w:sz w:val="24"/>
          <w:szCs w:val="24"/>
        </w:rPr>
        <w:t>amawiającego przedstawia oświadczenie, o którym mowa w art. 125 ust. 1</w:t>
      </w:r>
      <w:r>
        <w:rPr>
          <w:rFonts w:ascii="Times New Roman" w:hAnsi="Times New Roman" w:cs="Times New Roman"/>
          <w:sz w:val="24"/>
          <w:szCs w:val="24"/>
        </w:rPr>
        <w:t xml:space="preserve"> ustawy PZP</w:t>
      </w:r>
      <w:r w:rsidRPr="000960E8">
        <w:rPr>
          <w:rFonts w:ascii="Times New Roman" w:hAnsi="Times New Roman" w:cs="Times New Roman"/>
          <w:sz w:val="24"/>
          <w:szCs w:val="24"/>
        </w:rPr>
        <w:t xml:space="preserve">, lub podmiotowe </w:t>
      </w:r>
      <w:r>
        <w:rPr>
          <w:rFonts w:ascii="Times New Roman" w:hAnsi="Times New Roman" w:cs="Times New Roman"/>
          <w:sz w:val="24"/>
          <w:szCs w:val="24"/>
        </w:rPr>
        <w:t xml:space="preserve">środki dowodowe dotyczące tego </w:t>
      </w:r>
      <w:r w:rsidR="00F57BD5">
        <w:rPr>
          <w:rFonts w:ascii="Times New Roman" w:hAnsi="Times New Roman" w:cs="Times New Roman"/>
          <w:sz w:val="24"/>
          <w:szCs w:val="24"/>
        </w:rPr>
        <w:t>p</w:t>
      </w:r>
      <w:r w:rsidRPr="000960E8">
        <w:rPr>
          <w:rFonts w:ascii="Times New Roman" w:hAnsi="Times New Roman" w:cs="Times New Roman"/>
          <w:sz w:val="24"/>
          <w:szCs w:val="24"/>
        </w:rPr>
        <w:t>odwykonawcy.</w:t>
      </w:r>
    </w:p>
    <w:p w14:paraId="3DF512B1" w14:textId="77777777" w:rsidR="00E0517A" w:rsidRDefault="003A347C" w:rsidP="004A1241">
      <w:pPr>
        <w:pStyle w:val="Akapitzlist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Zamawiający stwierdzi, że wobec danego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odwykonawcy zachodzą podstawy wykluczenia, Wykonawca obowiązany jest zastąpić tego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odwykonawcę lub zrezygnować z powierzenia wykonania części zamówienia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odwykonawcy.</w:t>
      </w:r>
    </w:p>
    <w:p w14:paraId="7DDAD2AF" w14:textId="77777777" w:rsidR="00E0517A" w:rsidRDefault="003A347C" w:rsidP="004A1241">
      <w:pPr>
        <w:pStyle w:val="Akapitzlist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ponosi pełną odpowiedzialność wobec Zamawiającego za roboty, które wykonuje przy pomocy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odwykonawców.</w:t>
      </w:r>
    </w:p>
    <w:p w14:paraId="4ED18CB1" w14:textId="77777777" w:rsidR="00E0517A" w:rsidRDefault="003A347C" w:rsidP="004A1241">
      <w:pPr>
        <w:pStyle w:val="Akapitzlist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realizacji zamówienia z udziałem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odwykonawcy zastosowanie mają przepisy art. 463 do art. 465 ustawy PZP:</w:t>
      </w:r>
    </w:p>
    <w:p w14:paraId="580F4BB9" w14:textId="77777777" w:rsidR="00E0517A" w:rsidRDefault="003A347C" w:rsidP="00147417">
      <w:pPr>
        <w:pStyle w:val="Akapitzlist"/>
        <w:numPr>
          <w:ilvl w:val="0"/>
          <w:numId w:val="16"/>
        </w:numPr>
        <w:tabs>
          <w:tab w:val="left" w:pos="284"/>
          <w:tab w:val="left" w:pos="709"/>
        </w:tabs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Wykonawca,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odwykonawca lub dalszy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odwykonawca zamówienia na roboty budowlane zamierzający zawrzeć umowę o podwykonawstwo, której przedmiotem są roboty budowlane, obowiązany jest w trakcie realizacji zamówienia publicznego na roboty budowlane do przedłożenia Zamawiającemu projektu tej umowy, przy czym </w:t>
      </w:r>
      <w:r>
        <w:rPr>
          <w:rFonts w:ascii="Times New Roman" w:hAnsi="Times New Roman" w:cs="Times New Roman"/>
          <w:sz w:val="24"/>
          <w:szCs w:val="24"/>
        </w:rPr>
        <w:lastRenderedPageBreak/>
        <w:t>podwykonawca lub dalszy podwykonawca jest obowiązany dołączyć zgodę Wykonawcy na zawarcie umowy o podwykonawstwo o treści zgodnej z projektem tej umowy .</w:t>
      </w:r>
    </w:p>
    <w:p w14:paraId="5DD8E7D9" w14:textId="77777777" w:rsidR="00E0517A" w:rsidRDefault="003A347C" w:rsidP="00147417">
      <w:pPr>
        <w:pStyle w:val="Akapitzlist"/>
        <w:numPr>
          <w:ilvl w:val="0"/>
          <w:numId w:val="5"/>
        </w:numPr>
        <w:tabs>
          <w:tab w:val="left" w:pos="284"/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terminie </w:t>
      </w:r>
      <w:r w:rsidR="00E27A53" w:rsidRPr="00BC3063">
        <w:rPr>
          <w:rFonts w:ascii="Times New Roman" w:hAnsi="Times New Roman" w:cs="Times New Roman"/>
          <w:sz w:val="24"/>
          <w:szCs w:val="24"/>
        </w:rPr>
        <w:t xml:space="preserve">do </w:t>
      </w:r>
      <w:r w:rsidR="00BC3063">
        <w:rPr>
          <w:rFonts w:ascii="Times New Roman" w:hAnsi="Times New Roman" w:cs="Times New Roman"/>
          <w:sz w:val="24"/>
          <w:szCs w:val="24"/>
        </w:rPr>
        <w:t>14</w:t>
      </w:r>
      <w:r w:rsidR="00E57F3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27A53" w:rsidRPr="00BC3063"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hAnsi="Times New Roman" w:cs="Times New Roman"/>
          <w:sz w:val="24"/>
          <w:szCs w:val="24"/>
        </w:rPr>
        <w:t xml:space="preserve"> zgłasza w formie pisemnej zastrzeżenia do projektu umowy o podwykonawstwo, której przedmiotem są roboty budowlane</w:t>
      </w:r>
      <w:r w:rsidR="00CE3252">
        <w:rPr>
          <w:rFonts w:ascii="Times New Roman" w:hAnsi="Times New Roman" w:cs="Times New Roman"/>
          <w:sz w:val="24"/>
          <w:szCs w:val="24"/>
        </w:rPr>
        <w:t xml:space="preserve"> w przypadku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5436265" w14:textId="77777777" w:rsidR="00E0517A" w:rsidRDefault="003A347C" w:rsidP="00147417">
      <w:pPr>
        <w:pStyle w:val="Akapitzlist"/>
        <w:numPr>
          <w:ilvl w:val="1"/>
          <w:numId w:val="5"/>
        </w:numPr>
        <w:tabs>
          <w:tab w:val="left" w:pos="284"/>
          <w:tab w:val="left" w:pos="709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niespełniającej wymagań określonych w specyfikacji istotnych warunków zamówienia,</w:t>
      </w:r>
    </w:p>
    <w:p w14:paraId="6522B27A" w14:textId="77777777" w:rsidR="00E0517A" w:rsidRDefault="003A347C" w:rsidP="00147417">
      <w:pPr>
        <w:pStyle w:val="Akapitzlist"/>
        <w:numPr>
          <w:ilvl w:val="1"/>
          <w:numId w:val="5"/>
        </w:numPr>
        <w:tabs>
          <w:tab w:val="left" w:pos="284"/>
          <w:tab w:val="left" w:pos="709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gdy przewiduje termin zapłaty wynagrodzenia </w:t>
      </w:r>
      <w:r w:rsidR="00F57BD5">
        <w:rPr>
          <w:rFonts w:ascii="Times New Roman" w:hAnsi="Times New Roman" w:cs="Times New Roman"/>
          <w:sz w:val="24"/>
          <w:szCs w:val="24"/>
        </w:rPr>
        <w:t>p</w:t>
      </w:r>
      <w:r w:rsidR="00CE3252">
        <w:rPr>
          <w:rFonts w:ascii="Times New Roman" w:hAnsi="Times New Roman" w:cs="Times New Roman"/>
          <w:sz w:val="24"/>
          <w:szCs w:val="24"/>
        </w:rPr>
        <w:t xml:space="preserve">odwykonawcy </w:t>
      </w:r>
      <w:r>
        <w:rPr>
          <w:rFonts w:ascii="Times New Roman" w:hAnsi="Times New Roman" w:cs="Times New Roman"/>
          <w:sz w:val="24"/>
          <w:szCs w:val="24"/>
        </w:rPr>
        <w:t xml:space="preserve">dłuższy niż </w:t>
      </w:r>
      <w:r w:rsidR="00E27A53" w:rsidRPr="00BC3063">
        <w:rPr>
          <w:rFonts w:ascii="Times New Roman" w:hAnsi="Times New Roman" w:cs="Times New Roman"/>
          <w:sz w:val="24"/>
          <w:szCs w:val="24"/>
        </w:rPr>
        <w:t>30 dni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F25E0D6" w14:textId="77777777" w:rsidR="00E0517A" w:rsidRDefault="003A347C" w:rsidP="00147417">
      <w:pPr>
        <w:pStyle w:val="Akapitzlist"/>
        <w:numPr>
          <w:ilvl w:val="1"/>
          <w:numId w:val="5"/>
        </w:numPr>
        <w:tabs>
          <w:tab w:val="left" w:pos="284"/>
          <w:tab w:val="left" w:pos="709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zawiera postanowienia niezgodne z art. 463 PZP.</w:t>
      </w:r>
    </w:p>
    <w:p w14:paraId="6B2F6EDF" w14:textId="77777777" w:rsidR="00E0517A" w:rsidRDefault="003A347C" w:rsidP="00147417">
      <w:pPr>
        <w:pStyle w:val="Akapitzlist"/>
        <w:numPr>
          <w:ilvl w:val="0"/>
          <w:numId w:val="5"/>
        </w:numPr>
        <w:tabs>
          <w:tab w:val="left" w:pos="284"/>
          <w:tab w:val="left" w:pos="567"/>
          <w:tab w:val="left" w:pos="70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zgłoszenie w formie pisemnej zastrzeżeń do przedłożonego projektu umowy o podwykonawstwo, której przedmiotem są roboty budowlane, uważa się za akceptację projektu umowy przez Zamawiającego.</w:t>
      </w:r>
    </w:p>
    <w:p w14:paraId="15BD480B" w14:textId="77777777" w:rsidR="00E0517A" w:rsidRDefault="003A347C" w:rsidP="00147417">
      <w:pPr>
        <w:pStyle w:val="Akapitzlist"/>
        <w:numPr>
          <w:ilvl w:val="0"/>
          <w:numId w:val="5"/>
        </w:numPr>
        <w:tabs>
          <w:tab w:val="left" w:pos="284"/>
          <w:tab w:val="left" w:pos="567"/>
          <w:tab w:val="left" w:pos="70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Wykonawca,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odwykonawca lub dalszy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odwykonawca zamówienia na roboty budowlane przedkłada Zamawiającemu poświadczoną za zgodność z oryginałem kopię zawartej umowy o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odwykonawstwo, której przedmiotem są roboty budowlane, w</w:t>
      </w:r>
      <w:r w:rsidR="00BC30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terminie do 7 dni od dnia ich zawarcia.</w:t>
      </w:r>
    </w:p>
    <w:p w14:paraId="1981782F" w14:textId="77777777" w:rsidR="00E0517A" w:rsidRDefault="003A347C" w:rsidP="00147417">
      <w:pPr>
        <w:pStyle w:val="Akapitzlist"/>
        <w:numPr>
          <w:ilvl w:val="0"/>
          <w:numId w:val="5"/>
        </w:numPr>
        <w:tabs>
          <w:tab w:val="left" w:pos="284"/>
          <w:tab w:val="left" w:pos="567"/>
          <w:tab w:val="left" w:pos="70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zgłasza w terminie </w:t>
      </w:r>
      <w:r w:rsidR="005E371C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dni, w formie pisemnej sprzeciw do</w:t>
      </w:r>
      <w:r w:rsidR="00BC30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 o podwykonawstwo, której przedmiotem są roboty budowlane w przypadkach o</w:t>
      </w:r>
      <w:r w:rsidR="00BC30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których mowa w ust. 2.</w:t>
      </w:r>
    </w:p>
    <w:p w14:paraId="16EC60AB" w14:textId="77777777" w:rsidR="00E0517A" w:rsidRDefault="003A347C" w:rsidP="00147417">
      <w:pPr>
        <w:pStyle w:val="Akapitzlist"/>
        <w:numPr>
          <w:ilvl w:val="0"/>
          <w:numId w:val="5"/>
        </w:numPr>
        <w:tabs>
          <w:tab w:val="left" w:pos="284"/>
          <w:tab w:val="left" w:pos="567"/>
          <w:tab w:val="left" w:pos="70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zgłoszenie w formie pisemnej sprzeciwu do przedłożonej umowy o podwykonawstwo, której przedmiotem są roboty budowlane, w terminie </w:t>
      </w:r>
      <w:r w:rsidR="005E371C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dni uważa się za akceptację umowy przez Zamawiającego.</w:t>
      </w:r>
    </w:p>
    <w:p w14:paraId="05453F70" w14:textId="77777777" w:rsidR="00147417" w:rsidRDefault="003A347C" w:rsidP="00147417">
      <w:pPr>
        <w:pStyle w:val="Akapitzlist"/>
        <w:numPr>
          <w:ilvl w:val="0"/>
          <w:numId w:val="5"/>
        </w:numPr>
        <w:tabs>
          <w:tab w:val="left" w:pos="284"/>
          <w:tab w:val="left" w:pos="567"/>
          <w:tab w:val="left" w:pos="70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47417">
        <w:rPr>
          <w:rFonts w:ascii="Times New Roman" w:hAnsi="Times New Roman" w:cs="Times New Roman"/>
          <w:sz w:val="24"/>
          <w:szCs w:val="24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publicznego, z wyłączeniem umów o wartości większej niż 50.000</w:t>
      </w:r>
      <w:r w:rsidR="00BC3063">
        <w:rPr>
          <w:rFonts w:ascii="Times New Roman" w:hAnsi="Times New Roman" w:cs="Times New Roman"/>
          <w:sz w:val="24"/>
          <w:szCs w:val="24"/>
        </w:rPr>
        <w:t xml:space="preserve"> </w:t>
      </w:r>
      <w:r w:rsidRPr="00147417">
        <w:rPr>
          <w:rFonts w:ascii="Times New Roman" w:hAnsi="Times New Roman" w:cs="Times New Roman"/>
          <w:sz w:val="24"/>
          <w:szCs w:val="24"/>
        </w:rPr>
        <w:t>zł, jako nie podlegający niniejszemu obowiązkowi.</w:t>
      </w:r>
    </w:p>
    <w:p w14:paraId="4C9F71D2" w14:textId="77777777" w:rsidR="00E0517A" w:rsidRPr="00147417" w:rsidRDefault="003A347C" w:rsidP="00147417">
      <w:pPr>
        <w:pStyle w:val="Akapitzlist"/>
        <w:numPr>
          <w:ilvl w:val="0"/>
          <w:numId w:val="5"/>
        </w:numPr>
        <w:tabs>
          <w:tab w:val="left" w:pos="284"/>
          <w:tab w:val="left" w:pos="567"/>
          <w:tab w:val="left" w:pos="70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47417">
        <w:rPr>
          <w:rFonts w:ascii="Times New Roman" w:hAnsi="Times New Roman" w:cs="Times New Roman"/>
          <w:sz w:val="24"/>
          <w:szCs w:val="24"/>
        </w:rPr>
        <w:t>W kwestiach nieuregulowanych zastosowanie mają przepisy art. 463 do art. 465 ustawy PZP.</w:t>
      </w:r>
    </w:p>
    <w:p w14:paraId="1BDE5FBB" w14:textId="77777777" w:rsidR="00E0517A" w:rsidRPr="00AB1E76" w:rsidRDefault="00BC306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A347C" w:rsidRPr="00AB1E76">
        <w:rPr>
          <w:rFonts w:ascii="Times New Roman" w:hAnsi="Times New Roman" w:cs="Times New Roman"/>
          <w:sz w:val="24"/>
          <w:szCs w:val="24"/>
        </w:rPr>
        <w:t>. Podwykonawcą robót .................. będzie.............</w:t>
      </w:r>
    </w:p>
    <w:p w14:paraId="3D0B45A0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747AE9E8" w14:textId="77777777" w:rsidR="00E0517A" w:rsidRPr="00BC3063" w:rsidRDefault="00E27A5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BC3063">
        <w:rPr>
          <w:rFonts w:ascii="Times New Roman" w:hAnsi="Times New Roman" w:cs="Times New Roman"/>
          <w:sz w:val="24"/>
          <w:szCs w:val="24"/>
        </w:rPr>
        <w:t>1. Zamawiający oświadcza, że będzie pełnił nadzór inwestorski w osobie: …………………………………..</w:t>
      </w:r>
    </w:p>
    <w:p w14:paraId="2A6C60DE" w14:textId="77777777" w:rsidR="00E0517A" w:rsidRDefault="003A347C">
      <w:pPr>
        <w:pStyle w:val="Standard"/>
        <w:jc w:val="both"/>
      </w:pPr>
      <w:r w:rsidRPr="00984247">
        <w:rPr>
          <w:rFonts w:ascii="Times New Roman" w:hAnsi="Times New Roman" w:cs="Times New Roman"/>
          <w:sz w:val="24"/>
          <w:szCs w:val="24"/>
        </w:rPr>
        <w:t xml:space="preserve">- Ustanowionym przez Wykonawcę </w:t>
      </w:r>
      <w:r w:rsidRPr="00984247">
        <w:rPr>
          <w:rFonts w:ascii="Times New Roman" w:hAnsi="Times New Roman" w:cs="Times New Roman"/>
          <w:b/>
          <w:bCs/>
          <w:sz w:val="24"/>
          <w:szCs w:val="24"/>
        </w:rPr>
        <w:t>Kierownikiem budowy jest</w:t>
      </w:r>
      <w:r w:rsidRPr="00984247">
        <w:rPr>
          <w:rFonts w:ascii="Times New Roman" w:hAnsi="Times New Roman" w:cs="Times New Roman"/>
          <w:sz w:val="24"/>
          <w:szCs w:val="24"/>
        </w:rPr>
        <w:t>:.............</w:t>
      </w:r>
      <w:r w:rsidR="004A1347" w:rsidRPr="00984247">
        <w:rPr>
          <w:rFonts w:ascii="Times New Roman" w:hAnsi="Times New Roman" w:cs="Times New Roman"/>
          <w:sz w:val="24"/>
          <w:szCs w:val="24"/>
        </w:rPr>
        <w:t>.....</w:t>
      </w:r>
      <w:r w:rsidRPr="00984247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1ACCFA98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działający w granicach umocowania określonego przepisami ustawy z dnia 7 lipca 1994r. Prawo Budowlane (tj. Dz.U. z 2020 r. poz. 1333</w:t>
      </w:r>
      <w:r w:rsidR="00B23C4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23C4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23C42">
        <w:rPr>
          <w:rFonts w:ascii="Times New Roman" w:hAnsi="Times New Roman" w:cs="Times New Roman"/>
          <w:sz w:val="24"/>
          <w:szCs w:val="24"/>
        </w:rPr>
        <w:t>. zm.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4B659CF" w14:textId="77777777" w:rsidR="00E0517A" w:rsidRPr="00BC3063" w:rsidRDefault="00E27A53">
      <w:pPr>
        <w:pStyle w:val="Standard"/>
        <w:jc w:val="both"/>
      </w:pPr>
      <w:r w:rsidRPr="00BC3063">
        <w:rPr>
          <w:rFonts w:ascii="Times New Roman" w:hAnsi="Times New Roman" w:cs="Times New Roman"/>
          <w:i/>
          <w:iCs/>
          <w:sz w:val="24"/>
          <w:szCs w:val="24"/>
        </w:rPr>
        <w:t>2.</w:t>
      </w:r>
      <w:r w:rsidR="003A347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A347C">
        <w:rPr>
          <w:rFonts w:ascii="Times New Roman" w:hAnsi="Times New Roman" w:cs="Times New Roman"/>
          <w:sz w:val="24"/>
          <w:szCs w:val="24"/>
        </w:rPr>
        <w:t xml:space="preserve">Jeżeli Zamawiający zwróci się do Wykonawcy z żądaniem usunięcia określonej osoby, która należy do personelu Wykonawcy lub jego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 w:rsidR="003A347C">
        <w:rPr>
          <w:rFonts w:ascii="Times New Roman" w:hAnsi="Times New Roman" w:cs="Times New Roman"/>
          <w:sz w:val="24"/>
          <w:szCs w:val="24"/>
        </w:rPr>
        <w:t>odwykonawcy</w:t>
      </w:r>
      <w:r w:rsidR="00B23C42">
        <w:rPr>
          <w:rFonts w:ascii="Times New Roman" w:hAnsi="Times New Roman" w:cs="Times New Roman"/>
          <w:sz w:val="24"/>
          <w:szCs w:val="24"/>
        </w:rPr>
        <w:t>, a żądanie to będzie uzasadnione co najmniej jedną z przesłanek jak w ust. 3</w:t>
      </w:r>
      <w:r w:rsidR="003A347C">
        <w:rPr>
          <w:rFonts w:ascii="Times New Roman" w:hAnsi="Times New Roman" w:cs="Times New Roman"/>
          <w:sz w:val="24"/>
          <w:szCs w:val="24"/>
        </w:rPr>
        <w:t>, to Wykonawca</w:t>
      </w:r>
      <w:r w:rsidR="00287E42">
        <w:rPr>
          <w:rFonts w:ascii="Times New Roman" w:hAnsi="Times New Roman" w:cs="Times New Roman"/>
          <w:sz w:val="24"/>
          <w:szCs w:val="24"/>
        </w:rPr>
        <w:t xml:space="preserve"> będzie zobowiązany  do usunięcia danej osoby z terenu budowy w terminie 7 dni oraz zapewni, iż</w:t>
      </w:r>
      <w:r w:rsidR="002C094F">
        <w:rPr>
          <w:rFonts w:ascii="Times New Roman" w:hAnsi="Times New Roman" w:cs="Times New Roman"/>
          <w:sz w:val="24"/>
          <w:szCs w:val="24"/>
        </w:rPr>
        <w:t xml:space="preserve"> osoba ta </w:t>
      </w:r>
      <w:r w:rsidR="003A347C">
        <w:rPr>
          <w:rFonts w:ascii="Times New Roman" w:hAnsi="Times New Roman" w:cs="Times New Roman"/>
          <w:sz w:val="24"/>
          <w:szCs w:val="24"/>
        </w:rPr>
        <w:t>nie</w:t>
      </w:r>
      <w:r w:rsidR="00BC3063">
        <w:rPr>
          <w:rFonts w:ascii="Times New Roman" w:hAnsi="Times New Roman" w:cs="Times New Roman"/>
          <w:sz w:val="24"/>
          <w:szCs w:val="24"/>
        </w:rPr>
        <w:t xml:space="preserve"> </w:t>
      </w:r>
      <w:r w:rsidR="003A347C">
        <w:rPr>
          <w:rFonts w:ascii="Times New Roman" w:hAnsi="Times New Roman" w:cs="Times New Roman"/>
          <w:sz w:val="24"/>
          <w:szCs w:val="24"/>
        </w:rPr>
        <w:t>będzie miała żadnego dalszego wpływu i</w:t>
      </w:r>
      <w:r w:rsidR="00BC3063">
        <w:rPr>
          <w:rFonts w:ascii="Times New Roman" w:hAnsi="Times New Roman" w:cs="Times New Roman"/>
          <w:sz w:val="24"/>
          <w:szCs w:val="24"/>
        </w:rPr>
        <w:t xml:space="preserve"> </w:t>
      </w:r>
      <w:r w:rsidR="003A347C">
        <w:rPr>
          <w:rFonts w:ascii="Times New Roman" w:hAnsi="Times New Roman" w:cs="Times New Roman"/>
          <w:sz w:val="24"/>
          <w:szCs w:val="24"/>
        </w:rPr>
        <w:t xml:space="preserve">związku z czynnościami związanymi z </w:t>
      </w:r>
      <w:r w:rsidR="002C094F">
        <w:rPr>
          <w:rFonts w:ascii="Times New Roman" w:hAnsi="Times New Roman" w:cs="Times New Roman"/>
          <w:sz w:val="24"/>
          <w:szCs w:val="24"/>
        </w:rPr>
        <w:t xml:space="preserve">realizacją </w:t>
      </w:r>
      <w:r w:rsidR="003A347C">
        <w:rPr>
          <w:rFonts w:ascii="Times New Roman" w:hAnsi="Times New Roman" w:cs="Times New Roman"/>
          <w:sz w:val="24"/>
          <w:szCs w:val="24"/>
        </w:rPr>
        <w:t>umowy.</w:t>
      </w:r>
    </w:p>
    <w:p w14:paraId="22A023B5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Zamawiający może zwrócić się o usunięcie określonych osób, gdy osoby te:</w:t>
      </w:r>
    </w:p>
    <w:p w14:paraId="7486917F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nie przestrzegają przepisów BHP,</w:t>
      </w:r>
    </w:p>
    <w:p w14:paraId="69889E8F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nie prowadzą dokumentacji budowy zgodnie z Prawem budowlanym,</w:t>
      </w:r>
    </w:p>
    <w:p w14:paraId="3937C3AB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nie wykonują robót budowlanych zgodnie z dokumentacją projektową, specyfikacjami technicznymi wykonania i odbioru robót budowlanych oraz zasadami wiedzy technicznej i sztuki budowlanej.</w:t>
      </w:r>
    </w:p>
    <w:p w14:paraId="2B5A4A4B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Zamawiający będzie miał prawo do naliczenia kar umownych za nie usunięcie określonej osoby zgodnie z ust. </w:t>
      </w:r>
      <w:r w:rsidR="00D40104">
        <w:rPr>
          <w:rFonts w:ascii="Times New Roman" w:hAnsi="Times New Roman" w:cs="Times New Roman"/>
          <w:sz w:val="24"/>
          <w:szCs w:val="24"/>
        </w:rPr>
        <w:t xml:space="preserve">2 i </w:t>
      </w:r>
      <w:r w:rsidR="004A1241">
        <w:rPr>
          <w:rFonts w:ascii="Times New Roman" w:hAnsi="Times New Roman" w:cs="Times New Roman"/>
          <w:sz w:val="24"/>
          <w:szCs w:val="24"/>
        </w:rPr>
        <w:t>3, w wysokości określonej w § 16</w:t>
      </w:r>
      <w:r>
        <w:rPr>
          <w:rFonts w:ascii="Times New Roman" w:hAnsi="Times New Roman" w:cs="Times New Roman"/>
          <w:sz w:val="24"/>
          <w:szCs w:val="24"/>
        </w:rPr>
        <w:t xml:space="preserve"> ust. 1 pkt. 10.</w:t>
      </w:r>
    </w:p>
    <w:p w14:paraId="41E0EA8D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Od daty protokolarnego przejęcia budowy do końcowego odbioru robót, Wykonawca ponosi odpowiedzialność na zasadach ogólnych, za wszelkie szkody powstałe na </w:t>
      </w:r>
      <w:r w:rsidR="00D40104">
        <w:rPr>
          <w:rFonts w:ascii="Times New Roman" w:hAnsi="Times New Roman" w:cs="Times New Roman"/>
          <w:sz w:val="24"/>
          <w:szCs w:val="24"/>
        </w:rPr>
        <w:t>terenie budowy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92EBC0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5B6B1E5B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Zamawiający wymaga zatrudnienia na podstawie umowy o pracę przez Wykonawcę lub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odwykonawcę osób wykonujących wskazane poniżej czynności </w:t>
      </w:r>
      <w:r w:rsidR="009665EB">
        <w:rPr>
          <w:rFonts w:ascii="Times New Roman" w:hAnsi="Times New Roman" w:cs="Times New Roman"/>
          <w:sz w:val="24"/>
          <w:szCs w:val="24"/>
        </w:rPr>
        <w:t>przez cały okres</w:t>
      </w:r>
      <w:r>
        <w:rPr>
          <w:rFonts w:ascii="Times New Roman" w:hAnsi="Times New Roman" w:cs="Times New Roman"/>
          <w:sz w:val="24"/>
          <w:szCs w:val="24"/>
        </w:rPr>
        <w:t xml:space="preserve"> realizacji zamówienia:</w:t>
      </w:r>
    </w:p>
    <w:p w14:paraId="377881C5" w14:textId="77777777" w:rsidR="009324B4" w:rsidRDefault="003A347C">
      <w:pPr>
        <w:pStyle w:val="Standard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ogólnobudowlane, </w:t>
      </w:r>
      <w:r w:rsidR="00BC3063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ykonywane przez majstra, operatorów sprzętu budowlanego i innych fizycznych (z wyłączeniem prac, których wykonanie wymaga posiadania stosownych uprawnień do pełnienia samodzielnych funkcji np. kierownik budowy);</w:t>
      </w:r>
    </w:p>
    <w:p w14:paraId="25172DF2" w14:textId="77777777" w:rsidR="009324B4" w:rsidRDefault="003A347C">
      <w:pPr>
        <w:pStyle w:val="Standard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elektryczne, wykonywane przez majstra, montera instalacji lub urządzeń i innych fizycznych (z wyłączeniem prac, których wykonanie wymaga posiadanie stosownych uprawnień do pełnienia samodzielnych funkcji);</w:t>
      </w:r>
    </w:p>
    <w:p w14:paraId="054A6C6B" w14:textId="77777777" w:rsidR="009324B4" w:rsidRDefault="003A347C">
      <w:pPr>
        <w:pStyle w:val="Standard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sanitarne, w zakresie sieci, instalacji i urządzeń cieplnych, wentylacyjnych, wodociągowych i kanalizacyjnych, wykonywane przez majstra, montera instalacji lub urządzeń, montera sieci i innych fizycznych (z wyłączeniem prac, których wykonanie wymaga posiadanie stosownych uprawnień do pełnienia samodzielnych funkcji).</w:t>
      </w:r>
    </w:p>
    <w:p w14:paraId="132DEDA3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Wykonawca, w terminie do 7 dni od dnia zawarcia umowy, przedstawi Zamawiającemu wykaz osób biorących udział w realizacji zamówienia ze wskazaniem imienia i nazwiska pracownika, datą zawarcia umowy, rodzaju umowy o pracę</w:t>
      </w:r>
      <w:r w:rsidR="00BC306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wymiar etatu oraz wskazaniem czynności, jakie osoby te będą wykonywać oraz informacją o sposobie zatrudnienia tych osób.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jest do informowania Zamawiającego o każdym przypadku zmiany osób wykonujących czynności wymienione w </w:t>
      </w:r>
      <w:r w:rsidRPr="002C71C0">
        <w:rPr>
          <w:rFonts w:ascii="Times New Roman" w:hAnsi="Times New Roman" w:cs="Times New Roman"/>
          <w:sz w:val="24"/>
          <w:szCs w:val="24"/>
        </w:rPr>
        <w:t xml:space="preserve">ust. </w:t>
      </w:r>
      <w:r w:rsidR="00BC3063" w:rsidRPr="00BC306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2C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 zmiany sposobu zatrudnienia tych osób, nie później niż w terminie 7 dni od dokonania takiej zmiany.</w:t>
      </w:r>
    </w:p>
    <w:p w14:paraId="6402327F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 trakcie realizacji zamówienia Zamawiający uprawniony jest do wykonywania czynności kontrolnych wobec Wykonawcy odnośnie spełniania przez Wykonawcę lub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odwykonawcę wymogu zatrudnienia na podstawie umowy o pracę osób wykonujących wskazane powyżej czynności. Zamawiający uprawniony jest w szczególności do:</w:t>
      </w:r>
    </w:p>
    <w:p w14:paraId="43581963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żądania oświadczeń i dokumentów w zakresie potwierdzenia spełniania ww. wymogów i dokonywania ich oceny,</w:t>
      </w:r>
    </w:p>
    <w:p w14:paraId="25D2D058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żądania wyjaśnień w przypadku wątpliwości w zakresie potwierdzenia spełniania ww. wymogów,</w:t>
      </w:r>
    </w:p>
    <w:p w14:paraId="238F9098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przeprowadzania kontroli na miejscu wykonywania świadczenia.</w:t>
      </w:r>
    </w:p>
    <w:p w14:paraId="55AADBC7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 trakcie realizacji zamówienia na każde wezwanie Zamawiającego, w wyznaczonym w tym wezwaniu terminie, Wykonawca przedłoży Zamawiającemu </w:t>
      </w:r>
      <w:r w:rsidR="00C06E93">
        <w:rPr>
          <w:rFonts w:ascii="Times New Roman" w:hAnsi="Times New Roman" w:cs="Times New Roman"/>
          <w:sz w:val="24"/>
          <w:szCs w:val="24"/>
        </w:rPr>
        <w:t>wskazane w wezwaniu dowody</w:t>
      </w:r>
      <w:r w:rsidR="005659B4">
        <w:rPr>
          <w:rFonts w:ascii="Times New Roman" w:hAnsi="Times New Roman" w:cs="Times New Roman"/>
          <w:sz w:val="24"/>
          <w:szCs w:val="24"/>
        </w:rPr>
        <w:t xml:space="preserve"> jak poniżej</w:t>
      </w:r>
      <w:r>
        <w:rPr>
          <w:rFonts w:ascii="Times New Roman" w:hAnsi="Times New Roman" w:cs="Times New Roman"/>
          <w:sz w:val="24"/>
          <w:szCs w:val="24"/>
        </w:rPr>
        <w:t xml:space="preserve">, w celu potwierdzenia spełnienia wymogu zatrudnienia, na podstawie umowy o pracę przez Wykonawcę lub </w:t>
      </w:r>
      <w:r w:rsidR="00BC30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odwykonawcę, osób wykonujących wskazane w</w:t>
      </w:r>
      <w:r w:rsidR="00BC3063">
        <w:rPr>
          <w:rFonts w:ascii="Times New Roman" w:hAnsi="Times New Roman" w:cs="Times New Roman"/>
          <w:sz w:val="24"/>
          <w:szCs w:val="24"/>
        </w:rPr>
        <w:t xml:space="preserve"> </w:t>
      </w:r>
      <w:r w:rsidR="001C65EE">
        <w:rPr>
          <w:rFonts w:ascii="Times New Roman" w:hAnsi="Times New Roman" w:cs="Times New Roman"/>
          <w:sz w:val="24"/>
          <w:szCs w:val="24"/>
        </w:rPr>
        <w:t>ust.</w:t>
      </w:r>
      <w:r w:rsidR="009665E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 czynności w trakcie realizacji zamówienia:</w:t>
      </w:r>
    </w:p>
    <w:p w14:paraId="16BE42DA" w14:textId="77777777" w:rsidR="009324B4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lub </w:t>
      </w:r>
      <w:r w:rsidR="00BC3063">
        <w:rPr>
          <w:rFonts w:ascii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odwykonawcy </w:t>
      </w:r>
      <w:r>
        <w:rPr>
          <w:rFonts w:ascii="Times New Roman" w:hAnsi="Times New Roman" w:cs="Times New Roman"/>
          <w:sz w:val="24"/>
          <w:szCs w:val="24"/>
        </w:rPr>
        <w:t>o zatrudnieniu na podstawie umowy o</w:t>
      </w:r>
      <w:r w:rsidR="00BC30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pracę osób wykonujących czynności, których dotyczy wezwanie Zamawiającego. Oświadczenie to powinno zawierać</w:t>
      </w:r>
      <w:r w:rsidR="00BC306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</w:t>
      </w:r>
      <w:r w:rsidR="00BC3063">
        <w:rPr>
          <w:rFonts w:ascii="Times New Roman" w:hAnsi="Times New Roman" w:cs="Times New Roman"/>
          <w:sz w:val="24"/>
          <w:szCs w:val="24"/>
        </w:rPr>
        <w:t>,</w:t>
      </w:r>
      <w:r w:rsidR="009324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wymiaru etatu</w:t>
      </w:r>
      <w:r w:rsidR="009324B4">
        <w:rPr>
          <w:rFonts w:ascii="Times New Roman" w:hAnsi="Times New Roman" w:cs="Times New Roman"/>
          <w:sz w:val="24"/>
          <w:szCs w:val="24"/>
        </w:rPr>
        <w:t>,</w:t>
      </w:r>
      <w:r w:rsidR="00923BCD">
        <w:rPr>
          <w:rFonts w:ascii="Times New Roman" w:hAnsi="Times New Roman" w:cs="Times New Roman"/>
          <w:sz w:val="24"/>
          <w:szCs w:val="24"/>
        </w:rPr>
        <w:t xml:space="preserve"> z</w:t>
      </w:r>
      <w:r w:rsidR="00923BCD" w:rsidRPr="00923BCD">
        <w:rPr>
          <w:rFonts w:ascii="Times New Roman" w:hAnsi="Times New Roman" w:cs="Times New Roman"/>
          <w:sz w:val="24"/>
          <w:szCs w:val="24"/>
        </w:rPr>
        <w:t>akres</w:t>
      </w:r>
      <w:r w:rsidR="00923BCD">
        <w:rPr>
          <w:rFonts w:ascii="Times New Roman" w:hAnsi="Times New Roman" w:cs="Times New Roman"/>
          <w:sz w:val="24"/>
          <w:szCs w:val="24"/>
        </w:rPr>
        <w:t>u</w:t>
      </w:r>
      <w:r w:rsidR="00923BCD" w:rsidRPr="00923BCD">
        <w:rPr>
          <w:rFonts w:ascii="Times New Roman" w:hAnsi="Times New Roman" w:cs="Times New Roman"/>
          <w:sz w:val="24"/>
          <w:szCs w:val="24"/>
        </w:rPr>
        <w:t xml:space="preserve"> obowiązków pracownika</w:t>
      </w:r>
      <w:r>
        <w:rPr>
          <w:rFonts w:ascii="Times New Roman" w:hAnsi="Times New Roman" w:cs="Times New Roman"/>
          <w:sz w:val="24"/>
          <w:szCs w:val="24"/>
        </w:rPr>
        <w:t xml:space="preserve"> oraz podpis osoby uprawnionej do złożenia oświadczenia w imieniu Wykonawcy lub </w:t>
      </w:r>
      <w:r w:rsidR="009324B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odwykonawcy;</w:t>
      </w:r>
    </w:p>
    <w:p w14:paraId="1C176BB5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>a w przypadku powzięcia przez Zamawiającego wątpliwości -</w:t>
      </w:r>
    </w:p>
    <w:p w14:paraId="498BAF4F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2) poświadczoną za zgodność z oryginałem odpowiednio przez Wykonawcę lub </w:t>
      </w:r>
      <w:r w:rsidR="009324B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odwykonawcę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kopię umowy/umów o pracę </w:t>
      </w:r>
      <w:r>
        <w:rPr>
          <w:rFonts w:ascii="Times New Roman" w:hAnsi="Times New Roman" w:cs="Times New Roman"/>
          <w:sz w:val="24"/>
          <w:szCs w:val="24"/>
        </w:rPr>
        <w:t xml:space="preserve">osób wykonujących w trakcie realizacji zamówienia czynności, których dotyczy ww. oświadczenie Wykonawcy lub </w:t>
      </w:r>
      <w:r w:rsidR="009324B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(Dz.U. z 2019 r. poz. 1781) (tj. bez adresów, nr PESEL pracowników). </w:t>
      </w:r>
      <w:r w:rsidR="008932D0">
        <w:rPr>
          <w:rFonts w:ascii="Times New Roman" w:hAnsi="Times New Roman" w:cs="Times New Roman"/>
          <w:sz w:val="24"/>
          <w:szCs w:val="24"/>
        </w:rPr>
        <w:t xml:space="preserve">Nie podlegają </w:t>
      </w:r>
      <w:proofErr w:type="spellStart"/>
      <w:r w:rsidR="008932D0">
        <w:rPr>
          <w:rFonts w:ascii="Times New Roman" w:hAnsi="Times New Roman" w:cs="Times New Roman"/>
          <w:sz w:val="24"/>
          <w:szCs w:val="24"/>
        </w:rPr>
        <w:t>anonimizacji</w:t>
      </w:r>
      <w:proofErr w:type="spellEnd"/>
      <w:r w:rsidR="008932D0">
        <w:rPr>
          <w:rFonts w:ascii="Times New Roman" w:hAnsi="Times New Roman" w:cs="Times New Roman"/>
          <w:sz w:val="24"/>
          <w:szCs w:val="24"/>
        </w:rPr>
        <w:t xml:space="preserve"> dane jak: i</w:t>
      </w:r>
      <w:r>
        <w:rPr>
          <w:rFonts w:ascii="Times New Roman" w:hAnsi="Times New Roman" w:cs="Times New Roman"/>
          <w:sz w:val="24"/>
          <w:szCs w:val="24"/>
        </w:rPr>
        <w:t>mię i nazwisko pracownika</w:t>
      </w:r>
      <w:r w:rsidR="009324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data zawarcia umowy, rodzaj umowy o pracę</w:t>
      </w:r>
      <w:r w:rsidR="008932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wymiar etatu</w:t>
      </w:r>
      <w:r w:rsidR="008932D0">
        <w:rPr>
          <w:rFonts w:ascii="Times New Roman" w:hAnsi="Times New Roman" w:cs="Times New Roman"/>
          <w:sz w:val="24"/>
          <w:szCs w:val="24"/>
        </w:rPr>
        <w:t>, zakres obowiązków pracownika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ED13827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zaświadczenie właściwego oddziału ZUS, </w:t>
      </w:r>
      <w:r>
        <w:rPr>
          <w:rFonts w:ascii="Times New Roman" w:hAnsi="Times New Roman" w:cs="Times New Roman"/>
          <w:sz w:val="24"/>
          <w:szCs w:val="24"/>
        </w:rPr>
        <w:t xml:space="preserve">potwierdzające opłacanie przez Wykonawcę lub </w:t>
      </w:r>
      <w:r w:rsidR="009324B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odwykonawcę składek na ubezpieczenia społeczne i zdrowotne z tytułu zatrudnienia na podstawie umów o pracę za ostatni okres rozliczeniowy;</w:t>
      </w:r>
    </w:p>
    <w:p w14:paraId="0B63EA77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4) poświadczoną za zgodność z oryginałem odpowiednio przez Wykonawcę lub </w:t>
      </w:r>
      <w:r w:rsidR="009324B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odwykonawcę </w:t>
      </w:r>
      <w:r>
        <w:rPr>
          <w:rFonts w:ascii="Times New Roman" w:hAnsi="Times New Roman" w:cs="Times New Roman"/>
          <w:b/>
          <w:bCs/>
          <w:sz w:val="24"/>
          <w:szCs w:val="24"/>
        </w:rPr>
        <w:t>kopię dowodu potwierdzającego zgłoszenie pracownika przez pracodawcę do ubezpieczeń</w:t>
      </w:r>
      <w:r>
        <w:rPr>
          <w:rFonts w:ascii="Times New Roman" w:hAnsi="Times New Roman" w:cs="Times New Roman"/>
          <w:sz w:val="24"/>
          <w:szCs w:val="24"/>
        </w:rPr>
        <w:t xml:space="preserve">, zanonimizowaną w sposób zapewniający ochronę danych osobowych pracowników, zgodnie z przepisami ustawy z dnia 10 maja 2018 r. o ochronie danych osobowych (tj. Dz.U. z 2019 r. poz. 1781). Imię i nazwisko pracownika nie podlega </w:t>
      </w:r>
      <w:proofErr w:type="spellStart"/>
      <w:r>
        <w:rPr>
          <w:rFonts w:ascii="Times New Roman" w:hAnsi="Times New Roman" w:cs="Times New Roman"/>
          <w:sz w:val="24"/>
          <w:szCs w:val="24"/>
        </w:rPr>
        <w:t>anonimizacji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32696D9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Z tytułu niespełnienia przez Wykonawcę </w:t>
      </w:r>
      <w:r w:rsidRPr="00036A39">
        <w:rPr>
          <w:rFonts w:ascii="Times New Roman" w:hAnsi="Times New Roman" w:cs="Times New Roman"/>
          <w:sz w:val="24"/>
          <w:szCs w:val="24"/>
        </w:rPr>
        <w:t xml:space="preserve">lub </w:t>
      </w:r>
      <w:r w:rsidR="009324B4">
        <w:rPr>
          <w:rFonts w:ascii="Times New Roman" w:hAnsi="Times New Roman" w:cs="Times New Roman"/>
          <w:sz w:val="24"/>
          <w:szCs w:val="24"/>
        </w:rPr>
        <w:t>p</w:t>
      </w:r>
      <w:r w:rsidRPr="00036A39">
        <w:rPr>
          <w:rFonts w:ascii="Times New Roman" w:hAnsi="Times New Roman" w:cs="Times New Roman"/>
          <w:sz w:val="24"/>
          <w:szCs w:val="24"/>
        </w:rPr>
        <w:t>odwykonawcę</w:t>
      </w:r>
      <w:r>
        <w:rPr>
          <w:rFonts w:ascii="Times New Roman" w:hAnsi="Times New Roman" w:cs="Times New Roman"/>
          <w:sz w:val="24"/>
          <w:szCs w:val="24"/>
        </w:rPr>
        <w:t xml:space="preserve"> wymogu zatrudnienia na podstawie umowy o pracę osób wykonujących wskazane w </w:t>
      </w:r>
      <w:r w:rsidR="001E5474">
        <w:rPr>
          <w:rFonts w:ascii="Times New Roman" w:hAnsi="Times New Roman" w:cs="Times New Roman"/>
          <w:sz w:val="24"/>
          <w:szCs w:val="24"/>
        </w:rPr>
        <w:t xml:space="preserve">ust. </w:t>
      </w:r>
      <w:r>
        <w:rPr>
          <w:rFonts w:ascii="Times New Roman" w:hAnsi="Times New Roman" w:cs="Times New Roman"/>
          <w:sz w:val="24"/>
          <w:szCs w:val="24"/>
        </w:rPr>
        <w:t xml:space="preserve">1 czynności Zamawiający przewiduje sankcję w postaci obowiązku zapłaty przez </w:t>
      </w:r>
      <w:r w:rsidR="009324B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ykonawcę kary umownej w wysokości określonej w § 1</w:t>
      </w:r>
      <w:r w:rsidR="00156DB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DBD">
        <w:rPr>
          <w:rFonts w:ascii="Times New Roman" w:hAnsi="Times New Roman" w:cs="Times New Roman"/>
          <w:sz w:val="24"/>
          <w:szCs w:val="24"/>
        </w:rPr>
        <w:t>ust. 1 pkt</w:t>
      </w:r>
      <w:r>
        <w:rPr>
          <w:rFonts w:ascii="Times New Roman" w:hAnsi="Times New Roman" w:cs="Times New Roman"/>
          <w:sz w:val="24"/>
          <w:szCs w:val="24"/>
        </w:rPr>
        <w:t xml:space="preserve"> 9. Niezłożenie przez Wykonawcę w wyznaczonym przez Zamawiającego terminie żądanych przez Zamawiającego dowodów w celu potwierdzenia spełnienia przez Wykonawcę lub </w:t>
      </w:r>
      <w:r w:rsidR="009324B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odwykonawcę wymogu zatrudnienia na podstawie umowy o pracę traktowane będzie jako niespełnienie przez Wykonawcę lub </w:t>
      </w:r>
      <w:r w:rsidR="009324B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odwykonawcę wymogu zatrudnienia na podstawie umowy o pracę osób wykonujących wskazane w </w:t>
      </w:r>
      <w:r w:rsidR="001E5474">
        <w:rPr>
          <w:rFonts w:ascii="Times New Roman" w:hAnsi="Times New Roman" w:cs="Times New Roman"/>
          <w:sz w:val="24"/>
          <w:szCs w:val="24"/>
        </w:rPr>
        <w:t xml:space="preserve">ust. </w:t>
      </w:r>
      <w:r>
        <w:rPr>
          <w:rFonts w:ascii="Times New Roman" w:hAnsi="Times New Roman" w:cs="Times New Roman"/>
          <w:sz w:val="24"/>
          <w:szCs w:val="24"/>
        </w:rPr>
        <w:t>1 czynności.</w:t>
      </w:r>
    </w:p>
    <w:p w14:paraId="4A75BE7A" w14:textId="77777777" w:rsidR="009324B4" w:rsidRDefault="003A347C" w:rsidP="009324B4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1A1B92">
        <w:rPr>
          <w:rFonts w:ascii="Times New Roman" w:hAnsi="Times New Roman" w:cs="Times New Roman"/>
          <w:sz w:val="24"/>
          <w:szCs w:val="24"/>
        </w:rPr>
        <w:t xml:space="preserve">6. W przypadku uzasadnionych wątpliwości co do przestrzegania prawa pracy przez Wykonawcę lub </w:t>
      </w:r>
      <w:r w:rsidR="009324B4">
        <w:rPr>
          <w:rFonts w:ascii="Times New Roman" w:hAnsi="Times New Roman" w:cs="Times New Roman"/>
          <w:sz w:val="24"/>
          <w:szCs w:val="24"/>
        </w:rPr>
        <w:t>p</w:t>
      </w:r>
      <w:r w:rsidRPr="001A1B92">
        <w:rPr>
          <w:rFonts w:ascii="Times New Roman" w:hAnsi="Times New Roman" w:cs="Times New Roman"/>
          <w:sz w:val="24"/>
          <w:szCs w:val="24"/>
        </w:rPr>
        <w:t>odwykonawcę, Zamawiający może zwrócić się o przeprowadzenie kontroli przez Państwową Inspekcję Pracy</w:t>
      </w:r>
      <w:r w:rsidR="009324B4">
        <w:rPr>
          <w:rFonts w:ascii="Times New Roman" w:hAnsi="Times New Roman" w:cs="Times New Roman"/>
          <w:sz w:val="24"/>
          <w:szCs w:val="24"/>
        </w:rPr>
        <w:t>.</w:t>
      </w:r>
    </w:p>
    <w:p w14:paraId="22191847" w14:textId="77777777" w:rsidR="00E0517A" w:rsidRDefault="003A347C" w:rsidP="009324B4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37C519FC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ramach wymienionego w § 1</w:t>
      </w:r>
      <w:r w:rsidR="004A124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ust. 1 wynagrodzenia brutto za wykonanie przedmiotu umowy Wykonawca:</w:t>
      </w:r>
    </w:p>
    <w:p w14:paraId="1F82A93F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wykona inwentaryzację geodezyjną oraz sporządzi dokumentację powykonawczą z kosztorysami robót wykonanych.</w:t>
      </w:r>
    </w:p>
    <w:p w14:paraId="72A3A169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usunie materiały zbędne z placu budowy na wysypisko śmieci oraz uporządkuje teren budowy. Z wywózki odpadów Wykonawca przedłoży Zamawiającemu stosowny dokument potwierdzający, przekazanie odpadów do utylizacji podmiotowi uprawnionemu.</w:t>
      </w:r>
    </w:p>
    <w:p w14:paraId="0A743CF2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2852D6DF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Wykonawca zobowiązany jest do:</w:t>
      </w:r>
    </w:p>
    <w:p w14:paraId="0D0A0361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protokolarnego przejęcia terenu budowy;</w:t>
      </w:r>
    </w:p>
    <w:p w14:paraId="543055F6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przygotowania zaplecza budowy z oznaczeniem i zabezpieczeniem terenu inwestycji (tablica informacyjna), na które składają się odpowiednie pomieszczenia magazynowe do składowania materiałów i narzędzi, pomieszczenia socjalne dla pracowników</w:t>
      </w:r>
      <w:r w:rsidR="00036A39">
        <w:rPr>
          <w:rFonts w:ascii="Times New Roman" w:hAnsi="Times New Roman" w:cs="Times New Roman"/>
          <w:sz w:val="24"/>
          <w:szCs w:val="24"/>
        </w:rPr>
        <w:t xml:space="preserve"> zaangażowanych w realizację umowy</w:t>
      </w:r>
      <w:r>
        <w:rPr>
          <w:rFonts w:ascii="Times New Roman" w:hAnsi="Times New Roman" w:cs="Times New Roman"/>
          <w:sz w:val="24"/>
          <w:szCs w:val="24"/>
        </w:rPr>
        <w:t xml:space="preserve"> oraz pomieszczenie umożliwiające organizację narad roboczych;</w:t>
      </w:r>
    </w:p>
    <w:p w14:paraId="5D5EA145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wykonania przedmiotu niniejszej umowy zgodnie z jej postanowieniami, w szczególności zgodnie z Projektem, zasadami wiedzy technicznej i doświadczenia oraz przepisami prawa obowiązującymi w Polsce;</w:t>
      </w:r>
    </w:p>
    <w:p w14:paraId="125DCB48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sporządzenia przed rozpoczęciem budowy planu bezpieczeństwa i ochrony zdrowia</w:t>
      </w:r>
      <w:r w:rsidR="004D34CE">
        <w:rPr>
          <w:rFonts w:ascii="Times New Roman" w:hAnsi="Times New Roman" w:cs="Times New Roman"/>
          <w:sz w:val="24"/>
          <w:szCs w:val="24"/>
        </w:rPr>
        <w:t xml:space="preserve"> (dalej zwanego „BIOZ”)</w:t>
      </w:r>
      <w:r>
        <w:rPr>
          <w:rFonts w:ascii="Times New Roman" w:hAnsi="Times New Roman" w:cs="Times New Roman"/>
          <w:sz w:val="24"/>
          <w:szCs w:val="24"/>
        </w:rPr>
        <w:t xml:space="preserve"> w zakresie określonym w art. 21a ustawy Prawo budowlane oraz Rozporządzenia Ministra Infrastruktury z dnia 23</w:t>
      </w:r>
      <w:r w:rsidR="00560BD9">
        <w:rPr>
          <w:rFonts w:ascii="Times New Roman" w:hAnsi="Times New Roman" w:cs="Times New Roman"/>
          <w:sz w:val="24"/>
          <w:szCs w:val="24"/>
        </w:rPr>
        <w:t xml:space="preserve"> czerwca </w:t>
      </w:r>
      <w:r>
        <w:rPr>
          <w:rFonts w:ascii="Times New Roman" w:hAnsi="Times New Roman" w:cs="Times New Roman"/>
          <w:sz w:val="24"/>
          <w:szCs w:val="24"/>
        </w:rPr>
        <w:t>2003 r. w sprawie informacji dotyczącej bezpieczeństwa i ochrony zdrowia oraz planu bezpieczeństwa i ochrony zdrowia (Dz. U. z 2003</w:t>
      </w:r>
      <w:r w:rsidR="009324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nr 120, poz. 1126), stwarzających zagrożenia bezpieczeństwa i zdrowia ludzi i dostarczy go Zamawiającemu w terminie 7 dni od daty podpisania umowy;</w:t>
      </w:r>
    </w:p>
    <w:p w14:paraId="334C3C42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obowiązkowego zapewnienia bezpieczeństwa i ochrony zdrowia podczas wykonywania wszystkich czynności na terenie budowy, zgodnie z planem BIOZ;</w:t>
      </w:r>
    </w:p>
    <w:p w14:paraId="0EB0852C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zabezpieczenia terenu budowy z zachowaniem najwyższej staranności i uwzględnieniem specyfiki przedmiotu umowy oraz jego przeznaczenia;</w:t>
      </w:r>
    </w:p>
    <w:p w14:paraId="24F1B09E" w14:textId="77777777" w:rsidR="00E0517A" w:rsidRDefault="003A347C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pozyskania miejsca, zorganizowania</w:t>
      </w:r>
      <w:r w:rsidR="009324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6271BC">
        <w:rPr>
          <w:rFonts w:ascii="Times New Roman" w:hAnsi="Times New Roman" w:cs="Times New Roman"/>
          <w:sz w:val="24"/>
          <w:szCs w:val="24"/>
        </w:rPr>
        <w:t xml:space="preserve">po zakończeniu realizacji umowy uprzątnięcie, </w:t>
      </w:r>
      <w:r>
        <w:rPr>
          <w:rFonts w:ascii="Times New Roman" w:hAnsi="Times New Roman" w:cs="Times New Roman"/>
          <w:sz w:val="24"/>
          <w:szCs w:val="24"/>
        </w:rPr>
        <w:t>zaplecza budowy wraz</w:t>
      </w:r>
      <w:r w:rsidR="009324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zapewnieniem dostępu do mediów (prąd woda itp.) niezbędnych do prowadzenia budowy;</w:t>
      </w:r>
    </w:p>
    <w:p w14:paraId="671169C0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przeprowadzenia koniecznych pomiarów i prób oraz pokrycie ich kosztów;</w:t>
      </w:r>
    </w:p>
    <w:p w14:paraId="2212C81D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zapewnienia dokonania odbiorów przez właściwe organy, zgodnie z obowiązującymi przepisami prawa;</w:t>
      </w:r>
    </w:p>
    <w:p w14:paraId="4593C073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zawiadomienia Zamawiającego o wykonaniu i gotowości do odbioru robót zanikających lub ulegających zakryciu;</w:t>
      </w:r>
    </w:p>
    <w:p w14:paraId="504AD34B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przerwania robót na żądanie Zamawiającego oraz zabezpieczenia wykonania robót przed ich zniszczeniem;</w:t>
      </w:r>
    </w:p>
    <w:p w14:paraId="6198C414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przekazania Zamawiającemu dokumentacji powykonawczej wraz z dokumentami pozwalającymi na ocenę prawidłowego wykonania robót zgłoszonych do odbioru;</w:t>
      </w:r>
    </w:p>
    <w:p w14:paraId="3CA71952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zgłoszenia przedmiotu umowy do odbioru końcowego, uczestniczenia w czynnościach odbioru i zapewnienie usunięcia stwierdzonych wad, uczestniczenie w czynnościach przekazania przedmiotu umowy do użytkowania;</w:t>
      </w:r>
    </w:p>
    <w:p w14:paraId="71832166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dbania o należyty stan i porządek na </w:t>
      </w:r>
      <w:r w:rsidR="00A10B73">
        <w:rPr>
          <w:rFonts w:ascii="Times New Roman" w:hAnsi="Times New Roman" w:cs="Times New Roman"/>
          <w:sz w:val="24"/>
          <w:szCs w:val="24"/>
        </w:rPr>
        <w:t xml:space="preserve">terenie </w:t>
      </w:r>
      <w:r>
        <w:rPr>
          <w:rFonts w:ascii="Times New Roman" w:hAnsi="Times New Roman" w:cs="Times New Roman"/>
          <w:sz w:val="24"/>
          <w:szCs w:val="24"/>
        </w:rPr>
        <w:t xml:space="preserve">budowy i terenach przyległych do budowy, prowadzeniu robót i dowozu materiałów na </w:t>
      </w:r>
      <w:r w:rsidR="00E93904">
        <w:rPr>
          <w:rFonts w:ascii="Times New Roman" w:hAnsi="Times New Roman" w:cs="Times New Roman"/>
          <w:sz w:val="24"/>
          <w:szCs w:val="24"/>
        </w:rPr>
        <w:t>terenie</w:t>
      </w:r>
      <w:r w:rsidR="00A94F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budowy w sposób nie powodujący </w:t>
      </w:r>
      <w:r w:rsidR="00E93904">
        <w:rPr>
          <w:rFonts w:ascii="Times New Roman" w:hAnsi="Times New Roman" w:cs="Times New Roman"/>
          <w:sz w:val="24"/>
          <w:szCs w:val="24"/>
        </w:rPr>
        <w:t xml:space="preserve">zanieczyszczenia nieruchomości </w:t>
      </w:r>
      <w:r>
        <w:rPr>
          <w:rFonts w:ascii="Times New Roman" w:hAnsi="Times New Roman" w:cs="Times New Roman"/>
          <w:sz w:val="24"/>
          <w:szCs w:val="24"/>
        </w:rPr>
        <w:t>sąsiednich i ciągów komunikacyjnych;</w:t>
      </w:r>
    </w:p>
    <w:p w14:paraId="4EA53240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uporządkowania </w:t>
      </w:r>
      <w:r w:rsidR="00A94F92">
        <w:rPr>
          <w:rFonts w:ascii="Times New Roman" w:hAnsi="Times New Roman" w:cs="Times New Roman"/>
          <w:sz w:val="24"/>
          <w:szCs w:val="24"/>
        </w:rPr>
        <w:t xml:space="preserve">terenu </w:t>
      </w:r>
      <w:r>
        <w:rPr>
          <w:rFonts w:ascii="Times New Roman" w:hAnsi="Times New Roman" w:cs="Times New Roman"/>
          <w:sz w:val="24"/>
          <w:szCs w:val="24"/>
        </w:rPr>
        <w:t>budowy oraz terenów przyległych po zakończeniu robót i doprowadzenia ich do stanu pierwotnego, najpóźniej do dnia Odbioru końcowego;</w:t>
      </w:r>
    </w:p>
    <w:p w14:paraId="3285A62E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16) wydania Zamawiającemu dokumentacji, kart technologicznych, opisów, instrukcji użytkowania i konserwacji, wskazówek dotyczących przeglądów, urządzeń technicznych dostarczonych w ramach realizacji </w:t>
      </w:r>
      <w:r w:rsidR="00E0017A">
        <w:rPr>
          <w:rFonts w:ascii="Times New Roman" w:hAnsi="Times New Roman" w:cs="Times New Roman"/>
          <w:sz w:val="24"/>
          <w:szCs w:val="24"/>
        </w:rPr>
        <w:t xml:space="preserve">niniejszej </w:t>
      </w:r>
      <w:r w:rsidR="00BD79BF"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C44FFE3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przeszkolenia osób wskazanych przez Zamawiającego w zakresie obsługi zamontowanych urządzeń i systemów;</w:t>
      </w:r>
    </w:p>
    <w:p w14:paraId="0E1984C1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18) przekazywania Zamawiającemu odpisów wszelkich pism i dokumentów uzyskanych bądź składanych w związku z wykonywaniem niniejszej umowy, a także pisemne udzielenie odpowiedzi (zajmowanie stanowiska) na wystąpienia Zamawiającego – w każdym z przypadków w terminie nie dłuższym niż 3 dni;</w:t>
      </w:r>
    </w:p>
    <w:p w14:paraId="04069910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19) przekazania Zamawiającemu dokumentacji geodezyjnej, łącznie z naniesieniem zmian do zasobów mapowych;</w:t>
      </w:r>
    </w:p>
    <w:p w14:paraId="0C2AB017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20) </w:t>
      </w:r>
      <w:r w:rsidR="00E27A53" w:rsidRPr="009324B4">
        <w:rPr>
          <w:rFonts w:ascii="Times New Roman" w:hAnsi="Times New Roman" w:cs="Times New Roman"/>
          <w:sz w:val="24"/>
          <w:szCs w:val="24"/>
        </w:rPr>
        <w:t>wykonania innych czynności wyżej nie wyszczególnionych, związanych z pełnieniem funkcji Wykonawcy w celu właściwego wykonania przedmiotu umowy;</w:t>
      </w:r>
    </w:p>
    <w:p w14:paraId="5CB21B73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21) zabezpieczenia innych nadzorów jednostek zewnętrznych, w przypadku kiedy to będzie konieczne;</w:t>
      </w:r>
    </w:p>
    <w:p w14:paraId="37D3F45A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22) odtworzenia, na koszt własny Wykonawcy, punktów wysokościowych oraz osnowy geodezyjnej, w przypadku ich zniszczenia;</w:t>
      </w:r>
    </w:p>
    <w:p w14:paraId="5951F7E9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23) zastosowania prefabrykatów, materiałów i urządzeń, odpowiadających, co do jakości, wymogom wyrobów dopuszczonych do obrotu i stosowania w budownictwie, określonych w art. 10 ustawy z dnia 7 lipca 1994 r. Prawo budowlane oraz wymogom Specyfikacji Istotnych Warunków Zamówienia i dokumentów opisujących zakres i sposób wykonania zadania;</w:t>
      </w:r>
    </w:p>
    <w:p w14:paraId="38A08FF8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24) zapewnienia Zamawiającemu oraz wszystkim osobom upoważnionym przez niego, jak też innym uczestnikom procesu budowlanego, dostępu do terenu budowy i do każdego miejsca, gdzie roboty w związku z umową będą wykonywane;</w:t>
      </w:r>
    </w:p>
    <w:p w14:paraId="02BFED45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25) prowadzenia na bieżąco i przechowywania dokumentów, zgodnie z art. 3 pkt 13 i art. 46 ustawy Prawo budowlane</w:t>
      </w:r>
      <w:r w:rsidR="009324B4">
        <w:rPr>
          <w:rFonts w:ascii="Times New Roman" w:hAnsi="Times New Roman" w:cs="Times New Roman"/>
          <w:sz w:val="24"/>
          <w:szCs w:val="24"/>
        </w:rPr>
        <w:t>;</w:t>
      </w:r>
    </w:p>
    <w:p w14:paraId="17FE312F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26) Wykonawca jest zobowiązany, na każde żądanie Zamawiającego do przekazania świadectw jakości materiałów dostarczonych na plac budowy (certyfikat na znak bezpieczeństwa, deklaracja zgodności, aprobata techniczna itp.).</w:t>
      </w:r>
    </w:p>
    <w:p w14:paraId="0DB185A3" w14:textId="77777777" w:rsidR="00E0517A" w:rsidRDefault="00E0517A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60731D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052D0285" w14:textId="7863F3B6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zobowiązuje się do posiadania na </w:t>
      </w:r>
      <w:r w:rsidR="00484904">
        <w:rPr>
          <w:rFonts w:ascii="Times New Roman" w:hAnsi="Times New Roman" w:cs="Times New Roman"/>
          <w:sz w:val="24"/>
          <w:szCs w:val="24"/>
        </w:rPr>
        <w:t xml:space="preserve">przez </w:t>
      </w:r>
      <w:r>
        <w:rPr>
          <w:rFonts w:ascii="Times New Roman" w:hAnsi="Times New Roman" w:cs="Times New Roman"/>
          <w:sz w:val="24"/>
          <w:szCs w:val="24"/>
        </w:rPr>
        <w:t>cały okres realizacji przedmiotu umowy polisy OC na kwotę nie mniejszą niż</w:t>
      </w:r>
      <w:r w:rsidR="00BB0D4E">
        <w:rPr>
          <w:rFonts w:ascii="Times New Roman" w:hAnsi="Times New Roman" w:cs="Times New Roman"/>
          <w:sz w:val="24"/>
          <w:szCs w:val="24"/>
        </w:rPr>
        <w:t xml:space="preserve"> </w:t>
      </w:r>
      <w:r w:rsidR="003542D3" w:rsidRPr="003542D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B0D4E" w:rsidRPr="003542D3">
        <w:rPr>
          <w:rFonts w:ascii="Times New Roman" w:hAnsi="Times New Roman" w:cs="Times New Roman"/>
          <w:b/>
          <w:bCs/>
          <w:sz w:val="24"/>
          <w:szCs w:val="24"/>
        </w:rPr>
        <w:t>00 000,00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>
        <w:rPr>
          <w:rFonts w:ascii="Times New Roman" w:hAnsi="Times New Roman" w:cs="Times New Roman"/>
          <w:sz w:val="24"/>
          <w:szCs w:val="24"/>
        </w:rPr>
        <w:t xml:space="preserve">z tytułu szkód, które mogą zaistnieć w okresie od rozpoczęcia robót do przekazania przedmiotu umowy </w:t>
      </w:r>
      <w:r>
        <w:rPr>
          <w:rFonts w:ascii="Times New Roman" w:hAnsi="Times New Roman" w:cs="Times New Roman"/>
          <w:b/>
          <w:bCs/>
          <w:sz w:val="24"/>
          <w:szCs w:val="24"/>
        </w:rPr>
        <w:t>Zamawiającemu</w:t>
      </w:r>
      <w:r>
        <w:rPr>
          <w:rFonts w:ascii="Times New Roman" w:hAnsi="Times New Roman" w:cs="Times New Roman"/>
          <w:sz w:val="24"/>
          <w:szCs w:val="24"/>
        </w:rPr>
        <w:t xml:space="preserve">, w związku z określonymi zdarzeniami losowymi – od </w:t>
      </w:r>
      <w:proofErr w:type="spellStart"/>
      <w:r>
        <w:rPr>
          <w:rFonts w:ascii="Times New Roman" w:hAnsi="Times New Roman" w:cs="Times New Roman"/>
          <w:sz w:val="24"/>
          <w:szCs w:val="24"/>
        </w:rPr>
        <w:t>ryzyk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budowlanych oraz od odpowiedzialności cywilnej (odpowiedzialność cywilna za szkody oraz następstwa nieszczęśliwych wypadków dotyczących pracowników i osób trzecich, a powstałych w związku z prowadzonymi robotami). Wykonawca na żądanie Zamawiającego przedstawi dokumenty ubezpieczenia.</w:t>
      </w:r>
    </w:p>
    <w:p w14:paraId="2AC659D8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16718FC9" w14:textId="77777777" w:rsidR="0083497A" w:rsidRPr="0083497A" w:rsidRDefault="003A347C">
      <w:pPr>
        <w:pStyle w:val="Standard"/>
        <w:numPr>
          <w:ilvl w:val="0"/>
          <w:numId w:val="17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97A">
        <w:rPr>
          <w:rFonts w:ascii="Times New Roman" w:hAnsi="Times New Roman" w:cs="Times New Roman"/>
          <w:sz w:val="24"/>
          <w:szCs w:val="24"/>
        </w:rPr>
        <w:t xml:space="preserve">Strony ustalają, że obowiązującą je formą wynagrodzenia za wykonanie robót będzie wynagrodzenie ryczałtowe, które wynosi: </w:t>
      </w:r>
    </w:p>
    <w:p w14:paraId="1DA5BD1B" w14:textId="77777777" w:rsidR="0083497A" w:rsidRDefault="00AB1E76" w:rsidP="0083497A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…………………………..</w:t>
      </w:r>
      <w:r w:rsidR="003A347C" w:rsidRPr="008349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347C" w:rsidRPr="0083497A">
        <w:rPr>
          <w:rFonts w:ascii="Times New Roman" w:hAnsi="Times New Roman" w:cs="Times New Roman"/>
          <w:sz w:val="24"/>
          <w:szCs w:val="24"/>
        </w:rPr>
        <w:t>złotych netto (słownie</w:t>
      </w:r>
      <w:r>
        <w:rPr>
          <w:rFonts w:ascii="Times New Roman" w:hAnsi="Times New Roman" w:cs="Times New Roman"/>
          <w:sz w:val="24"/>
          <w:szCs w:val="24"/>
        </w:rPr>
        <w:t>…………………………………….)</w:t>
      </w:r>
      <w:r w:rsidR="0083497A" w:rsidRPr="008349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54794A" w14:textId="77777777" w:rsidR="0083497A" w:rsidRDefault="003A347C" w:rsidP="0083497A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83497A">
        <w:rPr>
          <w:rFonts w:ascii="Times New Roman" w:hAnsi="Times New Roman" w:cs="Times New Roman"/>
          <w:sz w:val="24"/>
          <w:szCs w:val="24"/>
        </w:rPr>
        <w:t xml:space="preserve">plus podatek VAT w kwocie: </w:t>
      </w:r>
      <w:r w:rsidR="00AB1E76">
        <w:rPr>
          <w:rFonts w:ascii="Times New Roman" w:hAnsi="Times New Roman" w:cs="Times New Roman"/>
          <w:sz w:val="24"/>
          <w:szCs w:val="24"/>
        </w:rPr>
        <w:t>………….</w:t>
      </w:r>
      <w:r w:rsidR="0083497A" w:rsidRPr="0083497A">
        <w:rPr>
          <w:rFonts w:ascii="Times New Roman" w:hAnsi="Times New Roman" w:cs="Times New Roman"/>
          <w:sz w:val="24"/>
          <w:szCs w:val="24"/>
        </w:rPr>
        <w:t xml:space="preserve"> </w:t>
      </w:r>
      <w:r w:rsidRPr="0083497A">
        <w:rPr>
          <w:rFonts w:ascii="Times New Roman" w:hAnsi="Times New Roman" w:cs="Times New Roman"/>
          <w:sz w:val="24"/>
          <w:szCs w:val="24"/>
        </w:rPr>
        <w:t xml:space="preserve">złotych (słownie: </w:t>
      </w:r>
      <w:r w:rsidR="00AB1E76">
        <w:rPr>
          <w:rFonts w:ascii="Times New Roman" w:hAnsi="Times New Roman" w:cs="Times New Roman"/>
          <w:sz w:val="24"/>
          <w:szCs w:val="24"/>
        </w:rPr>
        <w:t>…………………………..</w:t>
      </w:r>
      <w:r w:rsidRPr="0083497A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5BE0CD6" w14:textId="77777777" w:rsidR="00E0517A" w:rsidRPr="0083497A" w:rsidRDefault="003A347C" w:rsidP="0083497A">
      <w:pPr>
        <w:pStyle w:val="Standard"/>
        <w:jc w:val="both"/>
      </w:pPr>
      <w:r w:rsidRPr="0083497A">
        <w:rPr>
          <w:rFonts w:ascii="Times New Roman" w:hAnsi="Times New Roman" w:cs="Times New Roman"/>
          <w:sz w:val="24"/>
          <w:szCs w:val="24"/>
        </w:rPr>
        <w:t xml:space="preserve">łącznie: </w:t>
      </w:r>
      <w:r w:rsidR="00AB1E76">
        <w:rPr>
          <w:rFonts w:ascii="Times New Roman" w:hAnsi="Times New Roman" w:cs="Times New Roman"/>
          <w:b/>
          <w:bCs/>
          <w:sz w:val="24"/>
          <w:szCs w:val="24"/>
        </w:rPr>
        <w:t>……………………….</w:t>
      </w:r>
      <w:r w:rsidRPr="0083497A">
        <w:rPr>
          <w:rFonts w:ascii="Times New Roman" w:hAnsi="Times New Roman" w:cs="Times New Roman"/>
          <w:b/>
          <w:bCs/>
          <w:sz w:val="24"/>
          <w:szCs w:val="24"/>
        </w:rPr>
        <w:t xml:space="preserve"> złotych brutto (słownie: </w:t>
      </w:r>
      <w:r w:rsidR="00AB1E76">
        <w:rPr>
          <w:rFonts w:ascii="Times New Roman" w:hAnsi="Times New Roman" w:cs="Times New Roman"/>
          <w:b/>
          <w:bCs/>
          <w:sz w:val="24"/>
          <w:szCs w:val="24"/>
        </w:rPr>
        <w:t>…………………………</w:t>
      </w:r>
      <w:r w:rsidRPr="0083497A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14:paraId="712E13CE" w14:textId="77777777" w:rsidR="003542D3" w:rsidRDefault="003A347C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wykonania przedmiotu umowy w pełnym zakresie, zgodnie z „dokumentacją” opisującą zakres i sposób wykonania zadania i sztuką budowlaną w oparciu o harmonogram rzeczowo - finansowy robót.</w:t>
      </w:r>
    </w:p>
    <w:p w14:paraId="40982483" w14:textId="49879363" w:rsidR="003542D3" w:rsidRPr="0038773C" w:rsidRDefault="003542D3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42D3">
        <w:rPr>
          <w:rFonts w:ascii="Times New Roman" w:hAnsi="Times New Roman"/>
          <w:sz w:val="24"/>
          <w:szCs w:val="24"/>
        </w:rPr>
        <w:t xml:space="preserve">Strony ustalają, że </w:t>
      </w:r>
      <w:r w:rsidRPr="0038773C">
        <w:rPr>
          <w:rFonts w:ascii="Times New Roman" w:hAnsi="Times New Roman"/>
          <w:sz w:val="24"/>
          <w:szCs w:val="24"/>
        </w:rPr>
        <w:t xml:space="preserve">rozliczenie za wykonany przedmiot umowy nastąpi na następujących zasadach: </w:t>
      </w:r>
    </w:p>
    <w:p w14:paraId="27BD8C95" w14:textId="0B2A4B5F" w:rsidR="003542D3" w:rsidRPr="0038773C" w:rsidRDefault="003542D3" w:rsidP="003542D3">
      <w:pPr>
        <w:pStyle w:val="Tekstpodstawowy2"/>
        <w:numPr>
          <w:ilvl w:val="0"/>
          <w:numId w:val="36"/>
        </w:numPr>
        <w:spacing w:after="0" w:line="240" w:lineRule="auto"/>
        <w:ind w:left="426" w:hanging="66"/>
        <w:jc w:val="both"/>
        <w:rPr>
          <w:rFonts w:ascii="Times New Roman" w:eastAsia="Cambria" w:hAnsi="Times New Roman"/>
          <w:sz w:val="24"/>
          <w:szCs w:val="24"/>
        </w:rPr>
      </w:pPr>
      <w:bookmarkStart w:id="0" w:name="_Hlk176848843"/>
      <w:r w:rsidRPr="0038773C">
        <w:rPr>
          <w:rFonts w:ascii="Times New Roman" w:hAnsi="Times New Roman"/>
          <w:sz w:val="24"/>
          <w:szCs w:val="24"/>
        </w:rPr>
        <w:t xml:space="preserve">płatność wynagrodzenia finansowaną z wkładu własnego w projekcie w wysokości nie niższej niż </w:t>
      </w:r>
      <w:r w:rsidR="00751286" w:rsidRPr="0038773C">
        <w:rPr>
          <w:rFonts w:ascii="Times New Roman" w:hAnsi="Times New Roman"/>
          <w:sz w:val="24"/>
          <w:szCs w:val="24"/>
        </w:rPr>
        <w:t xml:space="preserve">2 </w:t>
      </w:r>
      <w:r w:rsidRPr="0038773C">
        <w:rPr>
          <w:rFonts w:ascii="Times New Roman" w:eastAsia="Cambria" w:hAnsi="Times New Roman"/>
          <w:sz w:val="24"/>
          <w:szCs w:val="24"/>
        </w:rPr>
        <w:t>% wartości całkowitego wynagrodzenia brutto;</w:t>
      </w:r>
    </w:p>
    <w:p w14:paraId="2DC7058C" w14:textId="77777777" w:rsidR="003542D3" w:rsidRPr="00FF79C1" w:rsidRDefault="003542D3" w:rsidP="003542D3">
      <w:pPr>
        <w:pStyle w:val="Akapitzlist"/>
        <w:tabs>
          <w:tab w:val="left" w:pos="283"/>
          <w:tab w:val="left" w:pos="7773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472CA865" w14:textId="38DF0F8D" w:rsidR="003542D3" w:rsidRDefault="003542D3" w:rsidP="003542D3">
      <w:pPr>
        <w:pStyle w:val="Tekstpodstawowy2"/>
        <w:numPr>
          <w:ilvl w:val="0"/>
          <w:numId w:val="36"/>
        </w:numPr>
        <w:spacing w:after="0" w:line="240" w:lineRule="auto"/>
        <w:ind w:left="426" w:hanging="66"/>
        <w:jc w:val="both"/>
        <w:rPr>
          <w:rFonts w:ascii="Times New Roman" w:hAnsi="Times New Roman"/>
          <w:sz w:val="24"/>
          <w:szCs w:val="24"/>
        </w:rPr>
      </w:pPr>
      <w:r w:rsidRPr="00FF79C1">
        <w:rPr>
          <w:rFonts w:ascii="Times New Roman" w:hAnsi="Times New Roman"/>
          <w:b/>
          <w:sz w:val="24"/>
          <w:szCs w:val="24"/>
        </w:rPr>
        <w:t xml:space="preserve">pozostała wartość całkowitego wynagrodzenia brutto tj. ……………… PLN </w:t>
      </w:r>
      <w:r w:rsidRPr="00FF79C1">
        <w:rPr>
          <w:rFonts w:ascii="Times New Roman" w:hAnsi="Times New Roman"/>
          <w:sz w:val="24"/>
          <w:szCs w:val="24"/>
        </w:rPr>
        <w:t xml:space="preserve">stanowiąca wartość dofinansowania w ramach </w:t>
      </w:r>
      <w:r w:rsidR="00FF79C1" w:rsidRPr="00FF79C1">
        <w:rPr>
          <w:rFonts w:ascii="Times New Roman" w:hAnsi="Times New Roman"/>
          <w:b/>
          <w:i/>
          <w:sz w:val="24"/>
          <w:szCs w:val="24"/>
        </w:rPr>
        <w:t xml:space="preserve">Rządowego Programu Odbudowy Zabytków </w:t>
      </w:r>
      <w:r w:rsidRPr="00FF79C1">
        <w:rPr>
          <w:rFonts w:ascii="Times New Roman" w:hAnsi="Times New Roman"/>
          <w:sz w:val="24"/>
          <w:szCs w:val="24"/>
        </w:rPr>
        <w:t>zostanie wypłacone w II transzach:</w:t>
      </w:r>
    </w:p>
    <w:p w14:paraId="49110EFF" w14:textId="77777777" w:rsidR="0038773C" w:rsidRDefault="0038773C" w:rsidP="0038773C">
      <w:pPr>
        <w:pStyle w:val="Akapitzlist"/>
        <w:rPr>
          <w:rFonts w:ascii="Times New Roman" w:hAnsi="Times New Roman"/>
          <w:sz w:val="24"/>
          <w:szCs w:val="24"/>
        </w:rPr>
      </w:pPr>
    </w:p>
    <w:p w14:paraId="32E99BF3" w14:textId="77777777" w:rsidR="00751286" w:rsidRPr="00751286" w:rsidRDefault="00751286" w:rsidP="00751286">
      <w:pPr>
        <w:pStyle w:val="Akapitzlist"/>
        <w:numPr>
          <w:ilvl w:val="1"/>
          <w:numId w:val="37"/>
        </w:numPr>
        <w:tabs>
          <w:tab w:val="left" w:pos="7773"/>
        </w:tabs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751286">
        <w:rPr>
          <w:rFonts w:ascii="Times New Roman" w:hAnsi="Times New Roman" w:cs="Times New Roman"/>
          <w:sz w:val="24"/>
          <w:szCs w:val="24"/>
        </w:rPr>
        <w:t>pierwsza transza w wysokości nie wyższej niż 50% kwoty dofinansowania z</w:t>
      </w:r>
    </w:p>
    <w:p w14:paraId="1745110C" w14:textId="76396559" w:rsidR="003542D3" w:rsidRDefault="00751286" w:rsidP="00751286">
      <w:pPr>
        <w:pStyle w:val="Akapitzlist"/>
        <w:tabs>
          <w:tab w:val="left" w:pos="7773"/>
        </w:tabs>
        <w:suppressAutoHyphens w:val="0"/>
        <w:autoSpaceDN/>
        <w:spacing w:after="0" w:line="240" w:lineRule="auto"/>
        <w:ind w:left="1440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751286">
        <w:rPr>
          <w:rFonts w:ascii="Times New Roman" w:hAnsi="Times New Roman" w:cs="Times New Roman"/>
          <w:sz w:val="24"/>
          <w:szCs w:val="24"/>
        </w:rPr>
        <w:t>Programu określonej w promesie</w:t>
      </w:r>
      <w:r w:rsidR="003542D3" w:rsidRPr="00FF79C1">
        <w:rPr>
          <w:rFonts w:ascii="Times New Roman" w:hAnsi="Times New Roman" w:cs="Times New Roman"/>
          <w:sz w:val="24"/>
          <w:szCs w:val="24"/>
        </w:rPr>
        <w:t>;</w:t>
      </w:r>
    </w:p>
    <w:p w14:paraId="00196346" w14:textId="77777777" w:rsidR="00751286" w:rsidRPr="00FF79C1" w:rsidRDefault="00751286" w:rsidP="00751286">
      <w:pPr>
        <w:pStyle w:val="Akapitzlist"/>
        <w:tabs>
          <w:tab w:val="left" w:pos="7773"/>
        </w:tabs>
        <w:suppressAutoHyphens w:val="0"/>
        <w:autoSpaceDN/>
        <w:spacing w:after="0" w:line="240" w:lineRule="auto"/>
        <w:ind w:left="1440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4FABB17B" w14:textId="667D2E1A" w:rsidR="003542D3" w:rsidRPr="00751286" w:rsidRDefault="00751286" w:rsidP="00751286">
      <w:pPr>
        <w:pStyle w:val="Akapitzlist"/>
        <w:numPr>
          <w:ilvl w:val="1"/>
          <w:numId w:val="37"/>
        </w:numPr>
        <w:tabs>
          <w:tab w:val="left" w:pos="7773"/>
        </w:tabs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751286">
        <w:rPr>
          <w:rFonts w:ascii="Times New Roman" w:hAnsi="Times New Roman" w:cs="Times New Roman"/>
          <w:sz w:val="24"/>
          <w:szCs w:val="24"/>
        </w:rPr>
        <w:t>druga transza w wysokości kwoty dofinansowania z Programu określonej</w:t>
      </w:r>
      <w:r w:rsidR="0038773C">
        <w:rPr>
          <w:rFonts w:ascii="Times New Roman" w:hAnsi="Times New Roman" w:cs="Times New Roman"/>
          <w:sz w:val="24"/>
          <w:szCs w:val="24"/>
        </w:rPr>
        <w:br/>
      </w:r>
      <w:r w:rsidRPr="00751286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1286">
        <w:rPr>
          <w:rFonts w:ascii="Times New Roman" w:hAnsi="Times New Roman" w:cs="Times New Roman"/>
          <w:sz w:val="24"/>
          <w:szCs w:val="24"/>
        </w:rPr>
        <w:t>promesie pomniejszonej o kwotę wypłaconą w pierwszej transzy</w:t>
      </w:r>
      <w:r w:rsidR="003542D3" w:rsidRPr="00751286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781B558B" w14:textId="540FD832" w:rsidR="003542D3" w:rsidRDefault="003542D3" w:rsidP="003542D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65592698" w14:textId="2F4E8E97" w:rsidR="00ED11AB" w:rsidRDefault="003A347C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11AB">
        <w:rPr>
          <w:rFonts w:ascii="Times New Roman" w:hAnsi="Times New Roman" w:cs="Times New Roman"/>
          <w:sz w:val="24"/>
          <w:szCs w:val="24"/>
        </w:rPr>
        <w:t>Wykonawca będzie wystawiał faktur</w:t>
      </w:r>
      <w:r w:rsidR="004A1241" w:rsidRPr="00ED11AB">
        <w:rPr>
          <w:rFonts w:ascii="Times New Roman" w:hAnsi="Times New Roman" w:cs="Times New Roman"/>
          <w:sz w:val="24"/>
          <w:szCs w:val="24"/>
        </w:rPr>
        <w:t>y na Zamawiającego NIP 577-19-64-543</w:t>
      </w:r>
      <w:r w:rsidR="00396164">
        <w:rPr>
          <w:rFonts w:ascii="Times New Roman" w:hAnsi="Times New Roman" w:cs="Times New Roman"/>
          <w:sz w:val="24"/>
          <w:szCs w:val="24"/>
        </w:rPr>
        <w:t>.</w:t>
      </w:r>
    </w:p>
    <w:p w14:paraId="282A7FC5" w14:textId="77777777" w:rsidR="00B4555A" w:rsidRPr="00ED11AB" w:rsidRDefault="003A347C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11AB">
        <w:rPr>
          <w:rFonts w:ascii="Times New Roman" w:hAnsi="Times New Roman" w:cs="Times New Roman"/>
          <w:sz w:val="24"/>
          <w:szCs w:val="24"/>
        </w:rPr>
        <w:t>Za dzień zapłaty uznaje się dzień obciążenia rachunku Zamawiającego.</w:t>
      </w:r>
    </w:p>
    <w:p w14:paraId="01746749" w14:textId="77777777" w:rsidR="00B4555A" w:rsidRDefault="003A347C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55A">
        <w:rPr>
          <w:rFonts w:ascii="Times New Roman" w:hAnsi="Times New Roman" w:cs="Times New Roman"/>
          <w:sz w:val="24"/>
          <w:szCs w:val="24"/>
        </w:rPr>
        <w:t xml:space="preserve">Jeżeli Wykonawca będzie korzystał z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 w:rsidRPr="00B4555A">
        <w:rPr>
          <w:rFonts w:ascii="Times New Roman" w:hAnsi="Times New Roman" w:cs="Times New Roman"/>
          <w:sz w:val="24"/>
          <w:szCs w:val="24"/>
        </w:rPr>
        <w:t xml:space="preserve">odwykonawców, to warunkiem zapłaty należnego wynagrodzenia za odebrane elementy robót budowlanych jest przedstawienie dowodów zapłaty należnego wynagrodzenia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 w:rsidRPr="00B4555A">
        <w:rPr>
          <w:rFonts w:ascii="Times New Roman" w:hAnsi="Times New Roman" w:cs="Times New Roman"/>
          <w:sz w:val="24"/>
          <w:szCs w:val="24"/>
        </w:rPr>
        <w:t xml:space="preserve">odwykonawcom i dalszym podwykonawcom (kopii przelewów potwierdzonych za zgodność z oryginałem lub oświadczenia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 w:rsidRPr="00B4555A">
        <w:rPr>
          <w:rFonts w:ascii="Times New Roman" w:hAnsi="Times New Roman" w:cs="Times New Roman"/>
          <w:sz w:val="24"/>
          <w:szCs w:val="24"/>
        </w:rPr>
        <w:t xml:space="preserve">odwykonawcy o wygaśnięciu wszelkich roszczeń) lub oświadczenia Wykonawcy, że wykonane elementy robót zostały wykonane bez udziału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 w:rsidRPr="00B4555A">
        <w:rPr>
          <w:rFonts w:ascii="Times New Roman" w:hAnsi="Times New Roman" w:cs="Times New Roman"/>
          <w:sz w:val="24"/>
          <w:szCs w:val="24"/>
        </w:rPr>
        <w:t>odwykonawców.</w:t>
      </w:r>
    </w:p>
    <w:p w14:paraId="69AB1044" w14:textId="77777777" w:rsidR="00E0517A" w:rsidRPr="00B4555A" w:rsidRDefault="003A347C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55A">
        <w:rPr>
          <w:rFonts w:ascii="Times New Roman" w:hAnsi="Times New Roman" w:cs="Times New Roman"/>
          <w:sz w:val="24"/>
          <w:szCs w:val="24"/>
        </w:rPr>
        <w:t xml:space="preserve">W przypadku nieprzedstawienia przez Wykonawcę dowodów zapłaty o których mowa w ust. </w:t>
      </w:r>
      <w:r w:rsidR="00ED11AB">
        <w:rPr>
          <w:rFonts w:ascii="Times New Roman" w:hAnsi="Times New Roman" w:cs="Times New Roman"/>
          <w:sz w:val="24"/>
          <w:szCs w:val="24"/>
        </w:rPr>
        <w:t>10</w:t>
      </w:r>
      <w:r w:rsidR="0075180A">
        <w:rPr>
          <w:rFonts w:ascii="Times New Roman" w:hAnsi="Times New Roman" w:cs="Times New Roman"/>
          <w:sz w:val="24"/>
          <w:szCs w:val="24"/>
        </w:rPr>
        <w:t>, Zamawiający</w:t>
      </w:r>
      <w:r w:rsidRPr="00B4555A">
        <w:rPr>
          <w:rFonts w:ascii="Times New Roman" w:hAnsi="Times New Roman" w:cs="Times New Roman"/>
          <w:sz w:val="24"/>
          <w:szCs w:val="24"/>
        </w:rPr>
        <w:t xml:space="preserve"> </w:t>
      </w:r>
      <w:r w:rsidR="0075180A">
        <w:rPr>
          <w:rFonts w:ascii="Times New Roman" w:hAnsi="Times New Roman" w:cs="Times New Roman"/>
          <w:sz w:val="24"/>
          <w:szCs w:val="24"/>
        </w:rPr>
        <w:t>będzie uprawniony do wstrzymania</w:t>
      </w:r>
      <w:r w:rsidR="0075180A" w:rsidRPr="00B4555A">
        <w:rPr>
          <w:rFonts w:ascii="Times New Roman" w:hAnsi="Times New Roman" w:cs="Times New Roman"/>
          <w:sz w:val="24"/>
          <w:szCs w:val="24"/>
        </w:rPr>
        <w:t xml:space="preserve"> </w:t>
      </w:r>
      <w:r w:rsidRPr="00B4555A">
        <w:rPr>
          <w:rFonts w:ascii="Times New Roman" w:hAnsi="Times New Roman" w:cs="Times New Roman"/>
          <w:sz w:val="24"/>
          <w:szCs w:val="24"/>
        </w:rPr>
        <w:t xml:space="preserve">się </w:t>
      </w:r>
      <w:r w:rsidR="00396164">
        <w:rPr>
          <w:rFonts w:ascii="Times New Roman" w:hAnsi="Times New Roman" w:cs="Times New Roman"/>
          <w:sz w:val="24"/>
          <w:szCs w:val="24"/>
        </w:rPr>
        <w:t xml:space="preserve">z </w:t>
      </w:r>
      <w:r w:rsidRPr="00B4555A">
        <w:rPr>
          <w:rFonts w:ascii="Times New Roman" w:hAnsi="Times New Roman" w:cs="Times New Roman"/>
          <w:sz w:val="24"/>
          <w:szCs w:val="24"/>
        </w:rPr>
        <w:t>wypłat</w:t>
      </w:r>
      <w:r w:rsidR="0075180A">
        <w:rPr>
          <w:rFonts w:ascii="Times New Roman" w:hAnsi="Times New Roman" w:cs="Times New Roman"/>
          <w:sz w:val="24"/>
          <w:szCs w:val="24"/>
        </w:rPr>
        <w:t>ą</w:t>
      </w:r>
      <w:r w:rsidRPr="00B4555A">
        <w:rPr>
          <w:rFonts w:ascii="Times New Roman" w:hAnsi="Times New Roman" w:cs="Times New Roman"/>
          <w:sz w:val="24"/>
          <w:szCs w:val="24"/>
        </w:rPr>
        <w:t xml:space="preserve"> należnego wynagrodzenia w części równej sumie kwot wynikających z nieprzedstawionych dowodów zapłaty.</w:t>
      </w:r>
    </w:p>
    <w:p w14:paraId="629BFC1C" w14:textId="77777777" w:rsidR="00E0517A" w:rsidRDefault="003A347C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dokonuje bezpośredniej zapłaty wymagalnego wynagrodzenia przysługującego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odwykonawcy lub dalszemu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odwykonawcy, który zawarł zaakceptowaną przez Zamawiającego umowę o podwykonawstwo, której przedmiotem są roboty budowlane, lub który zawarł przedłożoną Zamawiającemu umowę o podwykonawstwo, której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przedmiotem są dostawy lub usługi, w przypadku uchylenia się od obowiązku zapłaty odpowiednio przez Wykonawcę,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odwykonawcę lub dalszego podwykonawcę zamówienia na roboty budowlane.</w:t>
      </w:r>
    </w:p>
    <w:p w14:paraId="1523A9B2" w14:textId="77777777" w:rsidR="00E0517A" w:rsidRDefault="003A347C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Wynagrodzenie, o którym mowa w ust. 12,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1431DE3E" w14:textId="77777777" w:rsidR="00396164" w:rsidRDefault="003A347C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Bezpośrednia zapłata obejmuje wyłącznie należne wynagrodzenia, bez odsetek, należnych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odwykonawcy lub dalszemu podwykonawcy.</w:t>
      </w:r>
    </w:p>
    <w:p w14:paraId="5827BC6D" w14:textId="77777777" w:rsidR="00396164" w:rsidRDefault="003A347C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6164">
        <w:rPr>
          <w:rFonts w:ascii="Times New Roman" w:hAnsi="Times New Roman" w:cs="Times New Roman"/>
          <w:sz w:val="24"/>
          <w:szCs w:val="24"/>
        </w:rPr>
        <w:t xml:space="preserve">Przed dokonaniem bezpośredniej zapłaty Zamawiający jest zobowiązany umożliwić Wykonawcy zgłoszenie w formie pisemnej uwag dotyczących zasadności bezpośredniej zapłaty wynagrodzenia podwykonawcy lub dalszemu podwykonawcy, o których mowa w ust. </w:t>
      </w:r>
    </w:p>
    <w:p w14:paraId="07747B84" w14:textId="77777777" w:rsidR="00E0517A" w:rsidRPr="00396164" w:rsidRDefault="00396164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6164">
        <w:rPr>
          <w:rFonts w:ascii="Times New Roman" w:hAnsi="Times New Roman" w:cs="Times New Roman"/>
          <w:sz w:val="24"/>
          <w:szCs w:val="24"/>
        </w:rPr>
        <w:t xml:space="preserve"> </w:t>
      </w:r>
      <w:r w:rsidR="003A347C" w:rsidRPr="00396164">
        <w:rPr>
          <w:rFonts w:ascii="Times New Roman" w:hAnsi="Times New Roman" w:cs="Times New Roman"/>
          <w:sz w:val="24"/>
          <w:szCs w:val="24"/>
        </w:rPr>
        <w:t>Zamawiający informuje o terminie zgłaszania uwag, nie krótszym niż 7 dni od dnia doręczenia tej informacji.</w:t>
      </w:r>
    </w:p>
    <w:p w14:paraId="1AB3293C" w14:textId="77777777" w:rsidR="00E0517A" w:rsidRDefault="003A347C" w:rsidP="003542D3">
      <w:pPr>
        <w:pStyle w:val="Standar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zgłoszenia uwag, o których mowa w ust. 1</w:t>
      </w:r>
      <w:r w:rsidR="0039616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w terminie wskazanym przez Zamawiającego, Zamawiający może:</w:t>
      </w:r>
    </w:p>
    <w:p w14:paraId="664191B3" w14:textId="77777777" w:rsidR="00E0517A" w:rsidRDefault="003A347C" w:rsidP="0019091E">
      <w:pPr>
        <w:pStyle w:val="Standard"/>
        <w:numPr>
          <w:ilvl w:val="0"/>
          <w:numId w:val="20"/>
        </w:numPr>
        <w:tabs>
          <w:tab w:val="left" w:pos="567"/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dokonać bezpośredniej zapłaty wynagrodzenia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odwykonawcy lub dalszemu podwykonawcy, jeżeli Wykonawca wykaże niezasadność takiej zapłaty albo,</w:t>
      </w:r>
    </w:p>
    <w:p w14:paraId="7C7F74FD" w14:textId="77777777" w:rsidR="00E0517A" w:rsidRDefault="003A347C" w:rsidP="0019091E">
      <w:pPr>
        <w:pStyle w:val="Standard"/>
        <w:numPr>
          <w:ilvl w:val="0"/>
          <w:numId w:val="20"/>
        </w:numPr>
        <w:tabs>
          <w:tab w:val="left" w:pos="567"/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złożyć do depozytu sądowego kwotę potrzebną na pokrycie wynagrodzenia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odwykonawcy lub dalszego podwykonawcy w przypadku istnienia zasadniczej wątpliwości Zamawiającego co do wysokości należnej zapłaty lub podmiotu, któremu płatność się należy, albo</w:t>
      </w:r>
    </w:p>
    <w:p w14:paraId="40B7FC81" w14:textId="77777777" w:rsidR="00E0517A" w:rsidRDefault="003A347C" w:rsidP="0019091E">
      <w:pPr>
        <w:pStyle w:val="Standard"/>
        <w:numPr>
          <w:ilvl w:val="0"/>
          <w:numId w:val="20"/>
        </w:numPr>
        <w:tabs>
          <w:tab w:val="left" w:pos="567"/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dokonać bezpośredniej zapłaty wynagrodzenia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odwykonawcy lub dalszemu podwykonawcy, jeżeli Podwykonawca lub dalszy podwykonawca wykaże zasadność takiej zapłaty.</w:t>
      </w:r>
    </w:p>
    <w:p w14:paraId="6D5EBE99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W przypadku dokonania bezpośredniej zapłaty </w:t>
      </w:r>
      <w:r w:rsidR="003961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odwykonawcy lub dalszemu podwykonawcy, o których mowa w ust.</w:t>
      </w:r>
      <w:r w:rsidR="003961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12, Zamawiający potrąca kwotę wypłaconego wynagrodzenia z wynagrodzenia należnego Wykonawcy.</w:t>
      </w:r>
    </w:p>
    <w:p w14:paraId="66C2D656" w14:textId="77777777" w:rsidR="00396164" w:rsidRDefault="00396164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A58AAA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78C58B66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Przed podpisaniem umowy, Wykonawca złożył u Zamawiającego dokument stwierdzający wniesienie zabezpieczenie należytego wykonania przedmiotu zamówienia.</w:t>
      </w:r>
    </w:p>
    <w:p w14:paraId="4D81BA9F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>2</w:t>
      </w:r>
      <w:r w:rsidRPr="009D394A">
        <w:rPr>
          <w:rFonts w:ascii="Times New Roman" w:hAnsi="Times New Roman" w:cs="Times New Roman"/>
          <w:sz w:val="24"/>
          <w:szCs w:val="24"/>
        </w:rPr>
        <w:t xml:space="preserve">. Wykonawca udziela Zamawiającemu zabezpieczenia należytego wykonania przedmiotu umowy w kwocie stanowiącej </w:t>
      </w:r>
      <w:r w:rsidR="00ED11AB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Pr="009D394A">
        <w:rPr>
          <w:rFonts w:ascii="Times New Roman" w:hAnsi="Times New Roman" w:cs="Times New Roman"/>
          <w:b/>
          <w:bCs/>
          <w:sz w:val="24"/>
          <w:szCs w:val="24"/>
        </w:rPr>
        <w:t xml:space="preserve"> % </w:t>
      </w:r>
      <w:r w:rsidRPr="009D394A">
        <w:rPr>
          <w:rFonts w:ascii="Times New Roman" w:hAnsi="Times New Roman" w:cs="Times New Roman"/>
          <w:sz w:val="24"/>
          <w:szCs w:val="24"/>
        </w:rPr>
        <w:t>ceny ofertowej brutto - wykonania przedmiotu umowy, tj. kwoty</w:t>
      </w:r>
      <w:r w:rsidR="00ED11AB">
        <w:rPr>
          <w:rFonts w:ascii="Times New Roman" w:hAnsi="Times New Roman" w:cs="Times New Roman"/>
          <w:sz w:val="24"/>
          <w:szCs w:val="24"/>
        </w:rPr>
        <w:t>…………………..</w:t>
      </w:r>
      <w:r w:rsidRPr="009D394A">
        <w:rPr>
          <w:rFonts w:ascii="Times New Roman" w:hAnsi="Times New Roman" w:cs="Times New Roman"/>
          <w:sz w:val="24"/>
          <w:szCs w:val="24"/>
        </w:rPr>
        <w:t>.</w:t>
      </w:r>
    </w:p>
    <w:p w14:paraId="04E13544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Część zabezpieczenia, gwarantująca wykonanie robót zgodnie z umową, w wysokości 70 % całości zabezpieczenia zwrócona zostanie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Wykonawcy </w:t>
      </w:r>
      <w:r>
        <w:rPr>
          <w:rFonts w:ascii="Times New Roman" w:hAnsi="Times New Roman" w:cs="Times New Roman"/>
          <w:sz w:val="24"/>
          <w:szCs w:val="24"/>
        </w:rPr>
        <w:t>w ciągu 30 dni po odbiorze końcowym przedmiotu umowy.</w:t>
      </w:r>
    </w:p>
    <w:p w14:paraId="4EC51A77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 Pozostała część zabezpieczenia w wysokości 30 % całości zabezpieczenia służąca do pokrycia roszczeń w ramach gwarancji i rękojmi, zwrócona zostanie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Wykonawcy </w:t>
      </w:r>
      <w:r>
        <w:rPr>
          <w:rFonts w:ascii="Times New Roman" w:hAnsi="Times New Roman" w:cs="Times New Roman"/>
          <w:sz w:val="24"/>
          <w:szCs w:val="24"/>
        </w:rPr>
        <w:t>w ciągu 15 dni po upływie okresu rękojmi.</w:t>
      </w:r>
    </w:p>
    <w:p w14:paraId="7A9519E0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5. Zwrócona Wykonawcy kwota zabezpieczenia należytego wykonania umowy, określona w ust. 2 może ulec zmniejszeniu z tytułu potrąceń za złą jakość robót lub nakładów poniesionych przez Zamawiającego na usunięcie ewentualnych wad, jeżeli </w:t>
      </w:r>
      <w:r w:rsidR="00F57785">
        <w:rPr>
          <w:rFonts w:ascii="Times New Roman" w:hAnsi="Times New Roman" w:cs="Times New Roman"/>
          <w:sz w:val="24"/>
          <w:szCs w:val="24"/>
        </w:rPr>
        <w:t>wady n</w:t>
      </w:r>
      <w:r w:rsidR="003A4DF7">
        <w:rPr>
          <w:rFonts w:ascii="Times New Roman" w:hAnsi="Times New Roman" w:cs="Times New Roman"/>
          <w:sz w:val="24"/>
          <w:szCs w:val="24"/>
        </w:rPr>
        <w:t>i</w:t>
      </w:r>
      <w:r w:rsidR="00F57785">
        <w:rPr>
          <w:rFonts w:ascii="Times New Roman" w:hAnsi="Times New Roman" w:cs="Times New Roman"/>
          <w:sz w:val="24"/>
          <w:szCs w:val="24"/>
        </w:rPr>
        <w:t>e</w:t>
      </w:r>
      <w:r w:rsidR="003A4DF7">
        <w:rPr>
          <w:rFonts w:ascii="Times New Roman" w:hAnsi="Times New Roman" w:cs="Times New Roman"/>
          <w:sz w:val="24"/>
          <w:szCs w:val="24"/>
        </w:rPr>
        <w:t xml:space="preserve"> zostaną usunięte przez </w:t>
      </w:r>
      <w:r w:rsidR="00F57785"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0E8DA0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W przypadku wniesienia zabezpieczenia należytego wykonania umowy w formie innej niż </w:t>
      </w:r>
      <w:r w:rsidR="004E70FF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pieniądz</w:t>
      </w:r>
      <w:r w:rsidR="004E70F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oraz konieczności wprowadzenia zmiany terminu realizacji zakończenia inwestycji, Wykonawca zobowiązany będzie do przedłożenia Zamawiającemu</w:t>
      </w:r>
      <w:r w:rsidR="003961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przed podpisaniem stosownego aneksu do umowy</w:t>
      </w:r>
      <w:r w:rsidR="003961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zabezpieczenia należytego wykonania umowy w wysokości określonej powyżej na wydłużony okres realizacji pod rygorem odstąpienia od umowy pr</w:t>
      </w:r>
      <w:r w:rsidR="004A1241">
        <w:rPr>
          <w:rFonts w:ascii="Times New Roman" w:hAnsi="Times New Roman" w:cs="Times New Roman"/>
          <w:sz w:val="24"/>
          <w:szCs w:val="24"/>
        </w:rPr>
        <w:t>zez Zamawiającego zgodnie z § 17</w:t>
      </w:r>
      <w:r>
        <w:rPr>
          <w:rFonts w:ascii="Times New Roman" w:hAnsi="Times New Roman" w:cs="Times New Roman"/>
          <w:sz w:val="24"/>
          <w:szCs w:val="24"/>
        </w:rPr>
        <w:t xml:space="preserve"> ust.</w:t>
      </w:r>
      <w:r w:rsidR="003961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pkt.5.</w:t>
      </w:r>
    </w:p>
    <w:p w14:paraId="5A5C18A7" w14:textId="77777777" w:rsidR="00A462C6" w:rsidRDefault="003A347C" w:rsidP="00A462C6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wniesienia za</w:t>
      </w:r>
      <w:r w:rsidR="00396164">
        <w:rPr>
          <w:rFonts w:ascii="Times New Roman" w:hAnsi="Times New Roman" w:cs="Times New Roman"/>
          <w:sz w:val="24"/>
          <w:szCs w:val="24"/>
        </w:rPr>
        <w:t xml:space="preserve">bezpieczenia w formie innej niż w </w:t>
      </w:r>
      <w:r>
        <w:rPr>
          <w:rFonts w:ascii="Times New Roman" w:hAnsi="Times New Roman" w:cs="Times New Roman"/>
          <w:sz w:val="24"/>
          <w:szCs w:val="24"/>
        </w:rPr>
        <w:t>pieniądz</w:t>
      </w:r>
      <w:r w:rsidR="00396164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gwarancja ta będzie miała charakter nieodwołalny</w:t>
      </w:r>
      <w:r w:rsidR="003961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bezwarunkowy i płatny na pierwsze żądanie Zamawiającego bez sprzeciwu i żadnych dodatkowych warunków.</w:t>
      </w:r>
    </w:p>
    <w:p w14:paraId="1A2A9D3B" w14:textId="77777777" w:rsidR="00E0517A" w:rsidRDefault="003A347C" w:rsidP="00A462C6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6FDE9CC0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Po wykonaniu robót objętych umową Wykonawca przygotuje przedmiot umowy do odbioru końcowego i zawiadomi o tym pisemnie Zamawiającego.</w:t>
      </w:r>
    </w:p>
    <w:p w14:paraId="4A30540E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Do zawiadomienia zakończenia robót Wykonawca załącza;</w:t>
      </w:r>
    </w:p>
    <w:p w14:paraId="3B1582EA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dziennik budowy, potwierdzający gotowość do odbioru - potwierdzenie wpisem kierownika budowy i Zamawiającego</w:t>
      </w:r>
    </w:p>
    <w:p w14:paraId="434C1F14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operat powykonawczy w 2 egz., który musi zawierać:</w:t>
      </w:r>
    </w:p>
    <w:p w14:paraId="5A511476" w14:textId="77777777" w:rsidR="009324B4" w:rsidRDefault="003A347C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dokumentację powykonawczą z naniesionymi zmianami</w:t>
      </w:r>
      <w:r w:rsidR="003961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podpisaną przez kierownika budowy i Zamawiającego,</w:t>
      </w:r>
    </w:p>
    <w:p w14:paraId="738AD6AB" w14:textId="77777777" w:rsidR="009324B4" w:rsidRDefault="003A347C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oświadczenie kierownika budowy, że roboty zostały wykonane zgodnie z </w:t>
      </w:r>
      <w:r w:rsidR="0039616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okumentacją, a przy zmianach potwierdzenie, że zmiany zostały zaakceptowane przez autora projektu i Zamawiającego oraz że teren budowy został uprzątnięty – 1 egz.,</w:t>
      </w:r>
    </w:p>
    <w:p w14:paraId="305A5C3A" w14:textId="77777777" w:rsidR="009324B4" w:rsidRDefault="003A347C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atesty, certyfikaty i aprobaty zgodności na wbudowane materiały zgodnie ze specyfikacją techniczną wykonania i odbioru robót - 1 egz.,</w:t>
      </w:r>
    </w:p>
    <w:p w14:paraId="1590EB86" w14:textId="77777777" w:rsidR="009324B4" w:rsidRDefault="003A347C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pomiary geodezyjne zakończonej inwestycji.</w:t>
      </w:r>
    </w:p>
    <w:p w14:paraId="73A82DF9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Zamawiający przystąpi do odbioru końcowego w ciągu 14 dni od daty powiadomienia Zamawiającego przez Wykonawcę i dostarczenia kompletu dokumentów o których mowa w ust. 2 niniejszego paragrafu.</w:t>
      </w:r>
    </w:p>
    <w:p w14:paraId="15F88F70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Zamawiający zakończy czynności odbioru najpóźniej w ciągu 14 dni, licząc od daty rozpoczęcia odbioru, o ile nie nastąpi przerwanie czynności odbiorowych.</w:t>
      </w:r>
    </w:p>
    <w:p w14:paraId="7BA37767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Jeżeli w toku czynności odbioru zostaną stwierdzone wady lub braki:</w:t>
      </w:r>
    </w:p>
    <w:p w14:paraId="4928A1B4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nadające się do usunięcia – Zamawiający odmówi odbioru do czasu usunięcia wad lub braków,</w:t>
      </w:r>
    </w:p>
    <w:p w14:paraId="36D056D3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nie nadające się do usunięcia – Zamawiający zażąda ponownego wykonania robót lub obniżenia wynagrodzenia Wykonawcy, stosownie do obniżenia wartości przedmiotu umowy.</w:t>
      </w:r>
    </w:p>
    <w:p w14:paraId="719FADB9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Jeżeli w toku czynności odbioru zostanie stwierdzone, że przedmiot umowy nie osiągnął gotowości do odbioru z powodu nieukończenia prac lub wad, z przyczyn leżących po stronie Wykonawcy, Zamawiający może odmówić odbioru, a fakt ten nie może być podstawą do przedłużenia terminu wykonania przedmiotu umowy,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</w:t>
      </w:r>
    </w:p>
    <w:p w14:paraId="15D88094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 zakończeniu robót Wykonawca zobowiązany jest uporządkować teren budowy i przekazać go Zamawiającemu w terminie ustalonym dla odbioru końcowego robót.</w:t>
      </w:r>
    </w:p>
    <w:p w14:paraId="2DC976AC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24DA7436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złej jakości prac (tj.: niezgodnej z aktualnie obowiązującymi normami technicznymi, wiedza techniczną i przepisami prawa), stwierdzonych dwukrotnym dowodem pisemnym (wpis do dziennika budowy lub powiadomienie na piśmie), Zamawiający może odstąpić od umowy w terminie 30 dni od dnia powzięcia tej informacji, z przyczyn leżących po stronie Wykonawcy, a Wykonawca będzie obciążony wszelkimi kosztami z tego tytułu.</w:t>
      </w:r>
    </w:p>
    <w:p w14:paraId="6BA8F948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4C702BCD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jest odpowiedzialny względem Zamawiającego, jeżeli wykonany przedmiot umowy ma wady zmniejszające jego wartość lub użyteczność.</w:t>
      </w:r>
    </w:p>
    <w:p w14:paraId="064D4000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Wykonawca jest odpowiedzialny z tytułu gwarancji i rękojmi za wady fizyczne wykonanych robót</w:t>
      </w:r>
      <w:r w:rsidR="00396164">
        <w:rPr>
          <w:rFonts w:ascii="Times New Roman" w:hAnsi="Times New Roman" w:cs="Times New Roman"/>
          <w:sz w:val="24"/>
          <w:szCs w:val="24"/>
        </w:rPr>
        <w:t>.</w:t>
      </w:r>
    </w:p>
    <w:p w14:paraId="5C9D0263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 wykryciu wady Zamawiający jest zobowiązany zawiadomić Wykonawcę pisemnie w terminie 7 dni od daty jej ujawnienia. Istnienie wady stwierdza się protokolarnie po przeprowadzeniu oględzin. O dacie oględzin Zamawiający poinformuje Wykonawcę na 7 dni przed planowanym terminem</w:t>
      </w:r>
      <w:r w:rsidR="006156A0">
        <w:rPr>
          <w:rFonts w:ascii="Times New Roman" w:hAnsi="Times New Roman" w:cs="Times New Roman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716742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W przypadku stwierdzenia istnienia wady, Zamawiający wyznacza Wykonawcy odpowiedni termin na jej usunięcie. Usunięcie wady stwierdza się protokolarnie.</w:t>
      </w:r>
    </w:p>
    <w:p w14:paraId="2F9319E8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razie nie usunięcia, przez Wykonawcę, w wyznaczonym terminie ujawnionych wad wykonanych robót, Zamawiający może zlecić ich usunięcie</w:t>
      </w:r>
      <w:r w:rsidR="00A32D13">
        <w:rPr>
          <w:rFonts w:ascii="Times New Roman" w:hAnsi="Times New Roman" w:cs="Times New Roman"/>
          <w:sz w:val="24"/>
          <w:szCs w:val="24"/>
        </w:rPr>
        <w:t xml:space="preserve"> innemu podmiotowi</w:t>
      </w:r>
      <w:r>
        <w:rPr>
          <w:rFonts w:ascii="Times New Roman" w:hAnsi="Times New Roman" w:cs="Times New Roman"/>
          <w:sz w:val="24"/>
          <w:szCs w:val="24"/>
        </w:rPr>
        <w:t xml:space="preserve"> na koszt i ryzyko Wykonawcy.</w:t>
      </w:r>
    </w:p>
    <w:p w14:paraId="3955A556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Jeżeli wady uniemożliwiają użytkowanie przedmiotu umowy zgodnie z jego przeznaczeniem, Zamawiający może obniżyć Wykonawcy wynagrodzenie za ten przedmiot odpowiednio do utraconej wartości użytkowej, estetycznej i technicznej.</w:t>
      </w:r>
    </w:p>
    <w:p w14:paraId="25B495BB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15</w:t>
      </w:r>
    </w:p>
    <w:p w14:paraId="1BE0F756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Wykonawca udziela Zamawiającemu gwarancji na </w:t>
      </w:r>
      <w:r w:rsidRPr="0083497A">
        <w:rPr>
          <w:rFonts w:ascii="Times New Roman" w:hAnsi="Times New Roman" w:cs="Times New Roman"/>
          <w:b/>
          <w:bCs/>
          <w:sz w:val="24"/>
          <w:szCs w:val="24"/>
        </w:rPr>
        <w:t xml:space="preserve">okres </w:t>
      </w:r>
      <w:r w:rsidR="00ED11AB"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 </w:t>
      </w:r>
      <w:r w:rsidRPr="0083497A">
        <w:rPr>
          <w:rFonts w:ascii="Times New Roman" w:hAnsi="Times New Roman" w:cs="Times New Roman"/>
          <w:b/>
          <w:bCs/>
          <w:sz w:val="24"/>
          <w:szCs w:val="24"/>
        </w:rPr>
        <w:t>miesięcy</w:t>
      </w:r>
      <w:r w:rsidR="00396164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wykonane roboty budowlane oraz na urządzenia zgodne z kartą producenta i </w:t>
      </w:r>
      <w:r w:rsidRPr="006E2B70">
        <w:rPr>
          <w:rFonts w:ascii="Times New Roman" w:hAnsi="Times New Roman" w:cs="Times New Roman"/>
          <w:sz w:val="24"/>
          <w:szCs w:val="24"/>
        </w:rPr>
        <w:t>załącznikiem nr 5 - kartą</w:t>
      </w:r>
      <w:r>
        <w:rPr>
          <w:rFonts w:ascii="Times New Roman" w:hAnsi="Times New Roman" w:cs="Times New Roman"/>
          <w:sz w:val="24"/>
          <w:szCs w:val="24"/>
        </w:rPr>
        <w:t xml:space="preserve"> gwarancyjną.</w:t>
      </w:r>
    </w:p>
    <w:p w14:paraId="207D4DE6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gwarancji liczony jest od daty podpisania protokołu odbioru końcowego.</w:t>
      </w:r>
    </w:p>
    <w:p w14:paraId="0222381E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Strony niniejszym wydłużają ustawowy okres rękojmi w stosunku do robót na czas nie krótszy niż czas trwania okresu gwarancji zgodnie z ust.1, jeżeli jest on dłuższy niż ustawowy okres rękojmi.</w:t>
      </w:r>
    </w:p>
    <w:p w14:paraId="75CF75EA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16</w:t>
      </w:r>
    </w:p>
    <w:p w14:paraId="32EB99DB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niewykonania lub nienależytego wykonania umowy naliczone będą kary umowne:</w:t>
      </w:r>
    </w:p>
    <w:p w14:paraId="137A3D1B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zapłaci Zamawiającemu karę umowną:</w:t>
      </w:r>
    </w:p>
    <w:p w14:paraId="5386E06A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 zwłokę w należytej realizacji przedmiotu umowy w terminie, o którym mowa w §</w:t>
      </w:r>
      <w:r w:rsidR="003961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3961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ust.</w:t>
      </w:r>
      <w:r w:rsidR="003961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pkt</w:t>
      </w:r>
      <w:r w:rsidR="003961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 w wysokości 0,1 % wynagrodzenia umownego brutto wskazanego w § 10 ust. 1 umowy, za każdy dzień </w:t>
      </w:r>
      <w:r w:rsidR="00CE158F">
        <w:rPr>
          <w:rFonts w:ascii="Times New Roman" w:hAnsi="Times New Roman" w:cs="Times New Roman"/>
          <w:sz w:val="24"/>
          <w:szCs w:val="24"/>
        </w:rPr>
        <w:t>zwłoki</w:t>
      </w:r>
      <w:r>
        <w:rPr>
          <w:rFonts w:ascii="Times New Roman" w:hAnsi="Times New Roman" w:cs="Times New Roman"/>
          <w:sz w:val="24"/>
          <w:szCs w:val="24"/>
        </w:rPr>
        <w:t>, licząc od następnego dnia po upływie terminu wykonania umowy;</w:t>
      </w:r>
    </w:p>
    <w:p w14:paraId="785C37C4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za nieprzedłożenie do zaakceptowania projektu umowy o podwykonawstwo, której przedmiotem są roboty budowlane, lub projektu jej zmiany</w:t>
      </w:r>
      <w:r w:rsidR="003961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za każdy stwierdzony przypadek</w:t>
      </w:r>
      <w:r w:rsidR="003961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wysokości 1.000,00 zł;</w:t>
      </w:r>
    </w:p>
    <w:p w14:paraId="04D464AD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 nieprzedłożenie poświadczonej za zgodność z oryginałem kopii umowy o</w:t>
      </w:r>
      <w:r w:rsidR="003961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podwykonawstwo lub jej zmiany za każdy stwierdzony przypadek</w:t>
      </w:r>
      <w:r w:rsidR="008A78B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wysokości 1.000,00</w:t>
      </w:r>
      <w:r w:rsidR="003961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zł;</w:t>
      </w:r>
    </w:p>
    <w:p w14:paraId="6326E7BC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za brak zapłaty lub nieterminową zapłatę wynagrodzenia należnego podwykonawcom lub dalszym podwykonawcom</w:t>
      </w:r>
      <w:r w:rsidR="008A78B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za każdy stwierdzony przypadek w wysokości 0,1% wynagrodzenia brutto określonego w § 10 ust. 1 umowy;</w:t>
      </w:r>
    </w:p>
    <w:p w14:paraId="6694FB8D" w14:textId="77777777" w:rsidR="009324B4" w:rsidRDefault="00275E83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 za brak dokonania podwyższenia należnego podwykonawcy wynagrodzenia w przypadku jak w § 19 ust.17, za każdy stwierdzony przypadek w wysokości 0,1% wynagrodzenia brutto określonego w § 10 ust. 1 umowy;</w:t>
      </w:r>
    </w:p>
    <w:p w14:paraId="7C832B68" w14:textId="77777777" w:rsidR="009324B4" w:rsidRDefault="00275E83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A347C">
        <w:rPr>
          <w:rFonts w:ascii="Times New Roman" w:hAnsi="Times New Roman" w:cs="Times New Roman"/>
          <w:sz w:val="24"/>
          <w:szCs w:val="24"/>
        </w:rPr>
        <w:t>) za niewprowadzenie zmiany</w:t>
      </w:r>
      <w:r w:rsidR="008A78B2">
        <w:rPr>
          <w:rFonts w:ascii="Times New Roman" w:hAnsi="Times New Roman" w:cs="Times New Roman"/>
          <w:sz w:val="24"/>
          <w:szCs w:val="24"/>
        </w:rPr>
        <w:t xml:space="preserve"> w</w:t>
      </w:r>
      <w:r w:rsidR="003A347C">
        <w:rPr>
          <w:rFonts w:ascii="Times New Roman" w:hAnsi="Times New Roman" w:cs="Times New Roman"/>
          <w:sz w:val="24"/>
          <w:szCs w:val="24"/>
        </w:rPr>
        <w:t xml:space="preserve"> umow</w:t>
      </w:r>
      <w:r w:rsidR="008A78B2">
        <w:rPr>
          <w:rFonts w:ascii="Times New Roman" w:hAnsi="Times New Roman" w:cs="Times New Roman"/>
          <w:sz w:val="24"/>
          <w:szCs w:val="24"/>
        </w:rPr>
        <w:t>ie</w:t>
      </w:r>
      <w:r w:rsidR="003A347C">
        <w:rPr>
          <w:rFonts w:ascii="Times New Roman" w:hAnsi="Times New Roman" w:cs="Times New Roman"/>
          <w:sz w:val="24"/>
          <w:szCs w:val="24"/>
        </w:rPr>
        <w:t xml:space="preserve"> o podwykonawstwo w zakresie terminu zapłaty</w:t>
      </w:r>
      <w:r w:rsidR="008A78B2">
        <w:rPr>
          <w:rFonts w:ascii="Times New Roman" w:hAnsi="Times New Roman" w:cs="Times New Roman"/>
          <w:sz w:val="24"/>
          <w:szCs w:val="24"/>
        </w:rPr>
        <w:t xml:space="preserve"> wynagrodzenia należnego podwykonawcy,</w:t>
      </w:r>
      <w:r w:rsidR="003A347C">
        <w:rPr>
          <w:rFonts w:ascii="Times New Roman" w:hAnsi="Times New Roman" w:cs="Times New Roman"/>
          <w:sz w:val="24"/>
          <w:szCs w:val="24"/>
        </w:rPr>
        <w:t xml:space="preserve"> za każdy stwierdzony przypadek w wysokości 1.000,00 zł;</w:t>
      </w:r>
    </w:p>
    <w:p w14:paraId="4F253728" w14:textId="77777777" w:rsidR="009324B4" w:rsidRDefault="00275E83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A347C">
        <w:rPr>
          <w:rFonts w:ascii="Times New Roman" w:hAnsi="Times New Roman" w:cs="Times New Roman"/>
          <w:sz w:val="24"/>
          <w:szCs w:val="24"/>
        </w:rPr>
        <w:t xml:space="preserve">) </w:t>
      </w:r>
      <w:r w:rsidR="00E00497" w:rsidRPr="00E00497">
        <w:rPr>
          <w:rFonts w:ascii="Times New Roman" w:hAnsi="Times New Roman" w:cs="Times New Roman"/>
          <w:sz w:val="24"/>
          <w:szCs w:val="24"/>
        </w:rPr>
        <w:t>za zwłokę w usunięciu wad stwierdzonych:</w:t>
      </w:r>
    </w:p>
    <w:p w14:paraId="61C1D577" w14:textId="77777777" w:rsidR="009324B4" w:rsidRDefault="00E00497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00497">
        <w:rPr>
          <w:rFonts w:ascii="Times New Roman" w:hAnsi="Times New Roman" w:cs="Times New Roman"/>
          <w:sz w:val="24"/>
          <w:szCs w:val="24"/>
        </w:rPr>
        <w:t>a) przy odbiorze częściowym;</w:t>
      </w:r>
    </w:p>
    <w:p w14:paraId="64273190" w14:textId="77777777" w:rsidR="009324B4" w:rsidRDefault="00E00497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00497">
        <w:rPr>
          <w:rFonts w:ascii="Times New Roman" w:hAnsi="Times New Roman" w:cs="Times New Roman"/>
          <w:sz w:val="24"/>
          <w:szCs w:val="24"/>
        </w:rPr>
        <w:t>b) przy odbiorze ostatecznym;</w:t>
      </w:r>
    </w:p>
    <w:p w14:paraId="4EA53A67" w14:textId="77777777" w:rsidR="009324B4" w:rsidRDefault="00E00497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00497">
        <w:rPr>
          <w:rFonts w:ascii="Times New Roman" w:hAnsi="Times New Roman" w:cs="Times New Roman"/>
          <w:sz w:val="24"/>
          <w:szCs w:val="24"/>
        </w:rPr>
        <w:t>c) w okresie rękojmi;</w:t>
      </w:r>
    </w:p>
    <w:p w14:paraId="33BE5A22" w14:textId="77777777" w:rsidR="009324B4" w:rsidRDefault="00E00497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00497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w okresie gwarancji</w:t>
      </w:r>
      <w:r w:rsidRPr="00E00497">
        <w:rPr>
          <w:rFonts w:ascii="Times New Roman" w:hAnsi="Times New Roman" w:cs="Times New Roman"/>
          <w:sz w:val="24"/>
          <w:szCs w:val="24"/>
        </w:rPr>
        <w:t>;</w:t>
      </w:r>
    </w:p>
    <w:p w14:paraId="2894A697" w14:textId="77777777" w:rsidR="009324B4" w:rsidRDefault="00E00497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wysokości 0,1</w:t>
      </w:r>
      <w:r w:rsidRPr="00E00497">
        <w:rPr>
          <w:rFonts w:ascii="Times New Roman" w:hAnsi="Times New Roman" w:cs="Times New Roman"/>
          <w:sz w:val="24"/>
          <w:szCs w:val="24"/>
        </w:rPr>
        <w:t>% wynagrodz</w:t>
      </w:r>
      <w:r>
        <w:rPr>
          <w:rFonts w:ascii="Times New Roman" w:hAnsi="Times New Roman" w:cs="Times New Roman"/>
          <w:sz w:val="24"/>
          <w:szCs w:val="24"/>
        </w:rPr>
        <w:t xml:space="preserve">enia netto, o którym mowa w § 10 ust. 1 umowy, za </w:t>
      </w:r>
      <w:r w:rsidRPr="00E00497">
        <w:rPr>
          <w:rFonts w:ascii="Times New Roman" w:hAnsi="Times New Roman" w:cs="Times New Roman"/>
          <w:sz w:val="24"/>
          <w:szCs w:val="24"/>
        </w:rPr>
        <w:t>każdy dzień zwłoki, liczony od upływu ter</w:t>
      </w:r>
      <w:r>
        <w:rPr>
          <w:rFonts w:ascii="Times New Roman" w:hAnsi="Times New Roman" w:cs="Times New Roman"/>
          <w:sz w:val="24"/>
          <w:szCs w:val="24"/>
        </w:rPr>
        <w:t>minu wyznaczonego w odpowiednim p</w:t>
      </w:r>
      <w:r w:rsidRPr="00E00497">
        <w:rPr>
          <w:rFonts w:ascii="Times New Roman" w:hAnsi="Times New Roman" w:cs="Times New Roman"/>
          <w:sz w:val="24"/>
          <w:szCs w:val="24"/>
        </w:rPr>
        <w:t>rotokole,</w:t>
      </w:r>
    </w:p>
    <w:p w14:paraId="69C7B955" w14:textId="77777777" w:rsidR="009324B4" w:rsidRDefault="00B34B12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  <w:shd w:val="clear" w:color="auto" w:fill="CC0000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A347C" w:rsidRPr="004A1241">
        <w:rPr>
          <w:rFonts w:ascii="Times New Roman" w:hAnsi="Times New Roman" w:cs="Times New Roman"/>
          <w:sz w:val="24"/>
          <w:szCs w:val="24"/>
        </w:rPr>
        <w:t>) za odstąpienie od umowy przez Wykonawcę z przyczyn nie zawinionych przez</w:t>
      </w:r>
      <w:r w:rsidR="003A347C">
        <w:rPr>
          <w:rFonts w:ascii="Times New Roman" w:hAnsi="Times New Roman" w:cs="Times New Roman"/>
          <w:sz w:val="24"/>
          <w:szCs w:val="24"/>
          <w:shd w:val="clear" w:color="auto" w:fill="CC0000"/>
        </w:rPr>
        <w:t xml:space="preserve"> </w:t>
      </w:r>
      <w:r w:rsidR="003A347C" w:rsidRPr="004A12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987365">
        <w:rPr>
          <w:rFonts w:ascii="Times New Roman" w:hAnsi="Times New Roman" w:cs="Times New Roman"/>
          <w:sz w:val="24"/>
          <w:szCs w:val="24"/>
        </w:rPr>
        <w:t>lub</w:t>
      </w:r>
      <w:r w:rsidR="00987365" w:rsidRPr="004A1241">
        <w:rPr>
          <w:rFonts w:ascii="Times New Roman" w:hAnsi="Times New Roman" w:cs="Times New Roman"/>
          <w:sz w:val="24"/>
          <w:szCs w:val="24"/>
        </w:rPr>
        <w:t xml:space="preserve"> </w:t>
      </w:r>
      <w:r w:rsidR="003A347C" w:rsidRPr="004A1241">
        <w:rPr>
          <w:rFonts w:ascii="Times New Roman" w:hAnsi="Times New Roman" w:cs="Times New Roman"/>
          <w:sz w:val="24"/>
          <w:szCs w:val="24"/>
        </w:rPr>
        <w:t>odstąpienia od umowy przez Zamawiającego w przypadkach określonych w</w:t>
      </w:r>
      <w:r w:rsidR="004A1241" w:rsidRPr="004A1241">
        <w:rPr>
          <w:rFonts w:ascii="Times New Roman" w:hAnsi="Times New Roman" w:cs="Times New Roman"/>
          <w:sz w:val="24"/>
          <w:szCs w:val="24"/>
        </w:rPr>
        <w:t xml:space="preserve"> i § 17</w:t>
      </w:r>
      <w:r w:rsidR="003A347C" w:rsidRPr="004A1241">
        <w:rPr>
          <w:rFonts w:ascii="Times New Roman" w:hAnsi="Times New Roman" w:cs="Times New Roman"/>
          <w:sz w:val="24"/>
          <w:szCs w:val="24"/>
        </w:rPr>
        <w:t xml:space="preserve"> ust. 2 pkt. 3, 4 i 5 umowy</w:t>
      </w:r>
      <w:r w:rsidR="00A462C6">
        <w:rPr>
          <w:rFonts w:ascii="Times New Roman" w:hAnsi="Times New Roman" w:cs="Times New Roman"/>
          <w:sz w:val="24"/>
          <w:szCs w:val="24"/>
        </w:rPr>
        <w:t>,</w:t>
      </w:r>
      <w:r w:rsidR="003A347C" w:rsidRPr="004A1241">
        <w:rPr>
          <w:rFonts w:ascii="Times New Roman" w:hAnsi="Times New Roman" w:cs="Times New Roman"/>
          <w:sz w:val="24"/>
          <w:szCs w:val="24"/>
        </w:rPr>
        <w:t xml:space="preserve"> w wysokości 5 % wynagro</w:t>
      </w:r>
      <w:r w:rsidR="004A1241" w:rsidRPr="004A1241">
        <w:rPr>
          <w:rFonts w:ascii="Times New Roman" w:hAnsi="Times New Roman" w:cs="Times New Roman"/>
          <w:sz w:val="24"/>
          <w:szCs w:val="24"/>
        </w:rPr>
        <w:t>dzenia brutto określonego w §</w:t>
      </w:r>
      <w:r w:rsidR="00F452F6">
        <w:rPr>
          <w:rFonts w:ascii="Times New Roman" w:hAnsi="Times New Roman" w:cs="Times New Roman"/>
          <w:sz w:val="24"/>
          <w:szCs w:val="24"/>
        </w:rPr>
        <w:t xml:space="preserve"> </w:t>
      </w:r>
      <w:r w:rsidR="004A1241" w:rsidRPr="004A1241">
        <w:rPr>
          <w:rFonts w:ascii="Times New Roman" w:hAnsi="Times New Roman" w:cs="Times New Roman"/>
          <w:sz w:val="24"/>
          <w:szCs w:val="24"/>
        </w:rPr>
        <w:t>10</w:t>
      </w:r>
      <w:r w:rsidR="003A347C" w:rsidRPr="004A1241">
        <w:rPr>
          <w:rFonts w:ascii="Times New Roman" w:hAnsi="Times New Roman" w:cs="Times New Roman"/>
          <w:sz w:val="24"/>
          <w:szCs w:val="24"/>
        </w:rPr>
        <w:t xml:space="preserve"> ust. 1 umowy;</w:t>
      </w:r>
    </w:p>
    <w:p w14:paraId="2E1DE0D9" w14:textId="77777777" w:rsidR="00B34B12" w:rsidRDefault="00B34B12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A347C" w:rsidRPr="004A1241">
        <w:rPr>
          <w:rFonts w:ascii="Times New Roman" w:hAnsi="Times New Roman" w:cs="Times New Roman"/>
          <w:sz w:val="24"/>
          <w:szCs w:val="24"/>
        </w:rPr>
        <w:t xml:space="preserve">) z tytułu </w:t>
      </w:r>
      <w:r w:rsidR="00E921FC">
        <w:rPr>
          <w:rFonts w:ascii="Times New Roman" w:hAnsi="Times New Roman" w:cs="Times New Roman"/>
          <w:sz w:val="24"/>
          <w:szCs w:val="24"/>
        </w:rPr>
        <w:t>niewypełnienia obowiązku</w:t>
      </w:r>
      <w:r w:rsidR="003A347C" w:rsidRPr="004A1241">
        <w:rPr>
          <w:rFonts w:ascii="Times New Roman" w:hAnsi="Times New Roman" w:cs="Times New Roman"/>
          <w:sz w:val="24"/>
          <w:szCs w:val="24"/>
        </w:rPr>
        <w:t xml:space="preserve"> zatrudnienia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47C" w:rsidRPr="004A1241">
        <w:rPr>
          <w:rFonts w:ascii="Times New Roman" w:hAnsi="Times New Roman" w:cs="Times New Roman"/>
          <w:sz w:val="24"/>
          <w:szCs w:val="24"/>
        </w:rPr>
        <w:t>podstawie umowy o pracę osób wykonujących wskazane w § 6 ust.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47C" w:rsidRPr="004A1241">
        <w:rPr>
          <w:rFonts w:ascii="Times New Roman" w:hAnsi="Times New Roman" w:cs="Times New Roman"/>
          <w:sz w:val="24"/>
          <w:szCs w:val="24"/>
        </w:rPr>
        <w:t>1 czynności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A347C" w:rsidRPr="004A1241">
        <w:rPr>
          <w:rFonts w:ascii="Times New Roman" w:hAnsi="Times New Roman" w:cs="Times New Roman"/>
          <w:sz w:val="24"/>
          <w:szCs w:val="24"/>
        </w:rPr>
        <w:t>w wysokości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47C" w:rsidRPr="004A1241">
        <w:rPr>
          <w:rFonts w:ascii="Times New Roman" w:hAnsi="Times New Roman" w:cs="Times New Roman"/>
          <w:sz w:val="24"/>
          <w:szCs w:val="24"/>
        </w:rPr>
        <w:t>1.000,00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47C" w:rsidRPr="004A1241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>,</w:t>
      </w:r>
      <w:r w:rsidR="003A347C" w:rsidRPr="004A1241">
        <w:rPr>
          <w:rFonts w:ascii="Times New Roman" w:hAnsi="Times New Roman" w:cs="Times New Roman"/>
          <w:sz w:val="24"/>
          <w:szCs w:val="24"/>
        </w:rPr>
        <w:t xml:space="preserve"> </w:t>
      </w:r>
      <w:r w:rsidR="00873E0A" w:rsidRPr="00873E0A">
        <w:rPr>
          <w:rFonts w:ascii="Times New Roman" w:hAnsi="Times New Roman" w:cs="Times New Roman"/>
          <w:sz w:val="24"/>
          <w:szCs w:val="24"/>
        </w:rPr>
        <w:t xml:space="preserve">za każdy </w:t>
      </w:r>
      <w:r w:rsidR="00873E0A">
        <w:rPr>
          <w:rFonts w:ascii="Times New Roman" w:hAnsi="Times New Roman" w:cs="Times New Roman"/>
          <w:sz w:val="24"/>
          <w:szCs w:val="24"/>
        </w:rPr>
        <w:t>rozpoczęty miesiąc</w:t>
      </w:r>
      <w:r w:rsidR="00873E0A" w:rsidRPr="00873E0A">
        <w:rPr>
          <w:rFonts w:ascii="Times New Roman" w:hAnsi="Times New Roman" w:cs="Times New Roman"/>
          <w:sz w:val="24"/>
          <w:szCs w:val="24"/>
        </w:rPr>
        <w:t xml:space="preserve"> niewypełnienia obowiązku</w:t>
      </w:r>
      <w:r w:rsidR="00873E0A">
        <w:rPr>
          <w:rFonts w:ascii="Times New Roman" w:hAnsi="Times New Roman" w:cs="Times New Roman"/>
          <w:sz w:val="24"/>
          <w:szCs w:val="24"/>
        </w:rPr>
        <w:t>,</w:t>
      </w:r>
      <w:r w:rsidR="00CE158F">
        <w:rPr>
          <w:rFonts w:ascii="Times New Roman" w:hAnsi="Times New Roman" w:cs="Times New Roman"/>
          <w:sz w:val="24"/>
          <w:szCs w:val="24"/>
        </w:rPr>
        <w:t xml:space="preserve"> za każdą osobę;</w:t>
      </w:r>
    </w:p>
    <w:p w14:paraId="4B47BF0C" w14:textId="77777777" w:rsidR="009324B4" w:rsidRDefault="003A347C">
      <w:pPr>
        <w:pStyle w:val="Standard"/>
        <w:ind w:left="709"/>
        <w:jc w:val="both"/>
      </w:pPr>
      <w:r>
        <w:rPr>
          <w:rFonts w:ascii="Times New Roman" w:hAnsi="Times New Roman" w:cs="Times New Roman"/>
          <w:sz w:val="24"/>
          <w:szCs w:val="24"/>
        </w:rPr>
        <w:t>1</w:t>
      </w:r>
      <w:r w:rsidR="00B34B1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) za </w:t>
      </w:r>
      <w:r w:rsidR="00CE158F">
        <w:rPr>
          <w:rFonts w:ascii="Times New Roman" w:hAnsi="Times New Roman" w:cs="Times New Roman"/>
          <w:sz w:val="24"/>
          <w:szCs w:val="24"/>
        </w:rPr>
        <w:t>zwłokę w usunięciu</w:t>
      </w:r>
      <w:r w:rsidRPr="004A1241">
        <w:rPr>
          <w:rFonts w:ascii="Times New Roman" w:hAnsi="Times New Roman" w:cs="Times New Roman"/>
          <w:sz w:val="24"/>
          <w:szCs w:val="24"/>
        </w:rPr>
        <w:t xml:space="preserve"> określonej osoby zgodnie z § 5 ust. 4, w wysokości 1.000,00 zł za każdą osobę</w:t>
      </w:r>
      <w:r w:rsidR="00CE158F">
        <w:rPr>
          <w:rFonts w:ascii="Times New Roman" w:hAnsi="Times New Roman" w:cs="Times New Roman"/>
          <w:sz w:val="24"/>
          <w:szCs w:val="24"/>
        </w:rPr>
        <w:t>, za każdy rozpoczęty dzień</w:t>
      </w:r>
      <w:r w:rsidR="00987365">
        <w:rPr>
          <w:rFonts w:ascii="Times New Roman" w:hAnsi="Times New Roman" w:cs="Times New Roman"/>
          <w:sz w:val="24"/>
          <w:szCs w:val="24"/>
        </w:rPr>
        <w:t xml:space="preserve"> zwłoki</w:t>
      </w:r>
      <w:r w:rsidRPr="004A1241">
        <w:rPr>
          <w:rFonts w:ascii="Times New Roman" w:hAnsi="Times New Roman" w:cs="Times New Roman"/>
          <w:sz w:val="24"/>
          <w:szCs w:val="24"/>
        </w:rPr>
        <w:t>.</w:t>
      </w:r>
    </w:p>
    <w:p w14:paraId="1A78FD83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Zamawiający zapłaci Wykonawcy karę umowną:</w:t>
      </w:r>
    </w:p>
    <w:p w14:paraId="2EA24F60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 zwłokę w przekazaniu placu budowy w wysokości 0,1 % wynagrodzenia brutto określonego w § 10 ust. 1 umowy, za każdy dzień zwłoki;</w:t>
      </w:r>
    </w:p>
    <w:p w14:paraId="23CBE5FA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za zwłokę w rozpoczęciu odbioru końcowego w wysokości 0,1 % wynagrodzenia brutto, określonego w § 10 ust. 1 umowy, za każdy dzień zwłoki.</w:t>
      </w:r>
    </w:p>
    <w:p w14:paraId="604261F7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Łączna wysokość kar umownych, które Zamawiający może naliczyć wobec Wykonawcy nie może przekroczyć 20% łącznego wynagrodzenia </w:t>
      </w:r>
      <w:r w:rsidR="00C1095C">
        <w:rPr>
          <w:rFonts w:ascii="Times New Roman" w:hAnsi="Times New Roman" w:cs="Times New Roman"/>
          <w:sz w:val="24"/>
          <w:szCs w:val="24"/>
        </w:rPr>
        <w:t xml:space="preserve">brutto </w:t>
      </w:r>
      <w:r>
        <w:rPr>
          <w:rFonts w:ascii="Times New Roman" w:hAnsi="Times New Roman" w:cs="Times New Roman"/>
          <w:sz w:val="24"/>
          <w:szCs w:val="24"/>
        </w:rPr>
        <w:t>wskazanego w § 10 ust. 1 niniejszej umowy.</w:t>
      </w:r>
    </w:p>
    <w:p w14:paraId="6DB518C5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Naliczone kary umowne stają się wymagalne jeżeli Wykonawca w terminie </w:t>
      </w:r>
      <w:r w:rsidR="00B34B1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dni od daty otrzymania oświadczenia Zamawiającego o naliczeniu kar umownych nie dokonał ich zapłaty lub nie wniósł zastrzeżeń.</w:t>
      </w:r>
    </w:p>
    <w:p w14:paraId="578427D0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Zamawiający jest uprawniony do potrącenia kar umownych z wynagrodzenia Wykonawcy.</w:t>
      </w:r>
    </w:p>
    <w:p w14:paraId="03F84649" w14:textId="77777777" w:rsidR="009324B4" w:rsidRDefault="003A347C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Strony zastrzegają sobie prawo dochodzenia odszkodowania uzupełniającego na zasadach ogólnych przepisów Kodeksu Cywilnego w sytuacji, gdy szkoda przewyższy wysokość kar umownych.</w:t>
      </w:r>
    </w:p>
    <w:p w14:paraId="66AD0B53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79860D2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Stronom przysługuje prawo odstąpienia od umowy</w:t>
      </w:r>
      <w:r w:rsidR="00680FE5">
        <w:rPr>
          <w:rFonts w:ascii="Times New Roman" w:hAnsi="Times New Roman" w:cs="Times New Roman"/>
          <w:sz w:val="24"/>
          <w:szCs w:val="24"/>
        </w:rPr>
        <w:t xml:space="preserve"> w przypadkach przewidzianych w umowie</w:t>
      </w:r>
      <w:r>
        <w:rPr>
          <w:rFonts w:ascii="Times New Roman" w:hAnsi="Times New Roman" w:cs="Times New Roman"/>
          <w:sz w:val="24"/>
          <w:szCs w:val="24"/>
        </w:rPr>
        <w:t>. W przypadku odstąpienia od umowy przez jedną ze stron, Wykonawca powinien natychmiast wstrzymać i zabezpieczyć nie zakończone roboty oraz plac budowy.</w:t>
      </w:r>
    </w:p>
    <w:p w14:paraId="4BC720D2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>2. Zamawiającemu przysługuje prawo do odstąpienia od umowy</w:t>
      </w:r>
      <w:r w:rsidR="00344B4E">
        <w:rPr>
          <w:rFonts w:ascii="Times New Roman" w:hAnsi="Times New Roman" w:cs="Times New Roman"/>
          <w:sz w:val="24"/>
          <w:szCs w:val="24"/>
        </w:rPr>
        <w:t xml:space="preserve"> w następujących przypadkach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142EB89" w14:textId="77777777" w:rsidR="004F5E47" w:rsidRPr="004F5E47" w:rsidRDefault="003A347C" w:rsidP="004F5E47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F5E47" w:rsidRPr="004F5E47">
        <w:rPr>
          <w:rFonts w:ascii="Times New Roman" w:hAnsi="Times New Roman" w:cs="Times New Roman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6F52B90A" w14:textId="77777777" w:rsidR="004F5E47" w:rsidRPr="004F5E47" w:rsidRDefault="004F5E47" w:rsidP="004F5E47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F5E47">
        <w:rPr>
          <w:rFonts w:ascii="Times New Roman" w:hAnsi="Times New Roman" w:cs="Times New Roman"/>
          <w:sz w:val="24"/>
          <w:szCs w:val="24"/>
        </w:rPr>
        <w:t>2) jeżeli zachodzi co najmniej jedna z następujących okoliczności:</w:t>
      </w:r>
    </w:p>
    <w:p w14:paraId="53919F68" w14:textId="77777777" w:rsidR="009324B4" w:rsidRDefault="004F5E47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4F5E47">
        <w:rPr>
          <w:rFonts w:ascii="Times New Roman" w:hAnsi="Times New Roman" w:cs="Times New Roman"/>
          <w:sz w:val="24"/>
          <w:szCs w:val="24"/>
        </w:rPr>
        <w:t>a) dokonano zmiany umowy z naruszeniem art. 454 i art. 455</w:t>
      </w:r>
      <w:r>
        <w:rPr>
          <w:rFonts w:ascii="Times New Roman" w:hAnsi="Times New Roman" w:cs="Times New Roman"/>
          <w:sz w:val="24"/>
          <w:szCs w:val="24"/>
        </w:rPr>
        <w:t xml:space="preserve"> ustawy PZP</w:t>
      </w:r>
      <w:r w:rsidR="0006428A">
        <w:rPr>
          <w:rFonts w:ascii="Times New Roman" w:hAnsi="Times New Roman" w:cs="Times New Roman"/>
          <w:sz w:val="24"/>
          <w:szCs w:val="24"/>
        </w:rPr>
        <w:t>;</w:t>
      </w:r>
    </w:p>
    <w:p w14:paraId="149D2C7B" w14:textId="77777777" w:rsidR="009324B4" w:rsidRDefault="004F5E47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4F5E47">
        <w:rPr>
          <w:rFonts w:ascii="Times New Roman" w:hAnsi="Times New Roman" w:cs="Times New Roman"/>
          <w:sz w:val="24"/>
          <w:szCs w:val="24"/>
        </w:rPr>
        <w:t>b) wykonawca w chwili zawarcia umowy podlegał wykluczeniu na podstawie art. 108</w:t>
      </w:r>
      <w:r>
        <w:rPr>
          <w:rFonts w:ascii="Times New Roman" w:hAnsi="Times New Roman" w:cs="Times New Roman"/>
          <w:sz w:val="24"/>
          <w:szCs w:val="24"/>
        </w:rPr>
        <w:t xml:space="preserve"> ustawy PZP</w:t>
      </w:r>
      <w:r w:rsidR="0006428A">
        <w:rPr>
          <w:rFonts w:ascii="Times New Roman" w:hAnsi="Times New Roman" w:cs="Times New Roman"/>
          <w:sz w:val="24"/>
          <w:szCs w:val="24"/>
        </w:rPr>
        <w:t>;</w:t>
      </w:r>
    </w:p>
    <w:p w14:paraId="6CC01A09" w14:textId="77777777" w:rsidR="009324B4" w:rsidRDefault="004F5E47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4F5E47">
        <w:rPr>
          <w:rFonts w:ascii="Times New Roman" w:hAnsi="Times New Roman" w:cs="Times New Roman"/>
          <w:sz w:val="24"/>
          <w:szCs w:val="24"/>
        </w:rPr>
        <w:t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</w:t>
      </w:r>
      <w:r w:rsidR="0006428A">
        <w:rPr>
          <w:rFonts w:ascii="Times New Roman" w:hAnsi="Times New Roman" w:cs="Times New Roman"/>
          <w:sz w:val="24"/>
          <w:szCs w:val="24"/>
        </w:rPr>
        <w:t>szeniem prawa Unii Europejskiej;</w:t>
      </w:r>
    </w:p>
    <w:p w14:paraId="20B3C3AE" w14:textId="77777777" w:rsidR="009324B4" w:rsidRDefault="004F5E47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4F5E47">
        <w:rPr>
          <w:rFonts w:ascii="Times New Roman" w:hAnsi="Times New Roman" w:cs="Times New Roman"/>
          <w:sz w:val="24"/>
          <w:szCs w:val="24"/>
        </w:rPr>
        <w:t>W p</w:t>
      </w:r>
      <w:r>
        <w:rPr>
          <w:rFonts w:ascii="Times New Roman" w:hAnsi="Times New Roman" w:cs="Times New Roman"/>
          <w:sz w:val="24"/>
          <w:szCs w:val="24"/>
        </w:rPr>
        <w:t xml:space="preserve">rzypadku, o którym mowa w pkt 2 </w:t>
      </w:r>
      <w:r w:rsidRPr="004F5E47">
        <w:rPr>
          <w:rFonts w:ascii="Times New Roman" w:hAnsi="Times New Roman" w:cs="Times New Roman"/>
          <w:sz w:val="24"/>
          <w:szCs w:val="24"/>
        </w:rPr>
        <w:t>lit. a, zamawiający odstępuje od umowy w części, której zmiana dotyczy.</w:t>
      </w:r>
    </w:p>
    <w:p w14:paraId="2B66C028" w14:textId="77777777" w:rsidR="009324B4" w:rsidRDefault="00B34B12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A347C">
        <w:rPr>
          <w:rFonts w:ascii="Times New Roman" w:hAnsi="Times New Roman" w:cs="Times New Roman"/>
          <w:sz w:val="24"/>
          <w:szCs w:val="24"/>
        </w:rPr>
        <w:t>) zostanie zajęty cały majątek Wykonawcy;</w:t>
      </w:r>
    </w:p>
    <w:p w14:paraId="1FE67F1F" w14:textId="77777777" w:rsidR="009324B4" w:rsidRDefault="00B34B12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A347C">
        <w:rPr>
          <w:rFonts w:ascii="Times New Roman" w:hAnsi="Times New Roman" w:cs="Times New Roman"/>
          <w:sz w:val="24"/>
          <w:szCs w:val="24"/>
        </w:rPr>
        <w:t>) Wykonawca nie rozpoczął robót bez uzasadnionych przyczyn oraz nie kontynuuje ich pomimo pisemnego wezwania Zamawiającego;</w:t>
      </w:r>
    </w:p>
    <w:p w14:paraId="68A791C4" w14:textId="77777777" w:rsidR="009324B4" w:rsidRDefault="00B34B12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A347C">
        <w:rPr>
          <w:rFonts w:ascii="Times New Roman" w:hAnsi="Times New Roman" w:cs="Times New Roman"/>
          <w:sz w:val="24"/>
          <w:szCs w:val="24"/>
        </w:rPr>
        <w:t xml:space="preserve">) </w:t>
      </w:r>
      <w:r w:rsidR="00D237C4">
        <w:rPr>
          <w:rFonts w:ascii="Times New Roman" w:hAnsi="Times New Roman" w:cs="Times New Roman"/>
          <w:sz w:val="24"/>
          <w:szCs w:val="24"/>
        </w:rPr>
        <w:t xml:space="preserve">wystąpi </w:t>
      </w:r>
      <w:r w:rsidR="003A347C">
        <w:rPr>
          <w:rFonts w:ascii="Times New Roman" w:hAnsi="Times New Roman" w:cs="Times New Roman"/>
          <w:sz w:val="24"/>
          <w:szCs w:val="24"/>
        </w:rPr>
        <w:t xml:space="preserve">konieczność </w:t>
      </w:r>
      <w:r w:rsidR="00CE42F9">
        <w:rPr>
          <w:rFonts w:ascii="Times New Roman" w:hAnsi="Times New Roman" w:cs="Times New Roman"/>
          <w:sz w:val="24"/>
          <w:szCs w:val="24"/>
        </w:rPr>
        <w:t>co najmniej dwukrotnego</w:t>
      </w:r>
      <w:r w:rsidR="00D237C4" w:rsidRPr="00D237C4">
        <w:rPr>
          <w:rFonts w:ascii="Times New Roman" w:hAnsi="Times New Roman" w:cs="Times New Roman"/>
          <w:sz w:val="24"/>
          <w:szCs w:val="24"/>
        </w:rPr>
        <w:t xml:space="preserve"> </w:t>
      </w:r>
      <w:r w:rsidR="00CE42F9">
        <w:rPr>
          <w:rFonts w:ascii="Times New Roman" w:hAnsi="Times New Roman" w:cs="Times New Roman"/>
          <w:sz w:val="24"/>
          <w:szCs w:val="24"/>
        </w:rPr>
        <w:t>dokonania</w:t>
      </w:r>
      <w:r w:rsidR="00D237C4" w:rsidRPr="00D237C4">
        <w:rPr>
          <w:rFonts w:ascii="Times New Roman" w:hAnsi="Times New Roman" w:cs="Times New Roman"/>
          <w:sz w:val="24"/>
          <w:szCs w:val="24"/>
        </w:rPr>
        <w:t xml:space="preserve"> bezpośredniej zapłaty podwykonawcy lub dalszemu podwykonawcy lub konieczność dokonania bezpośrednich zapłat na sumę większą niż 5% wartości umowy</w:t>
      </w:r>
      <w:r w:rsidR="003A347C">
        <w:rPr>
          <w:rFonts w:ascii="Times New Roman" w:hAnsi="Times New Roman" w:cs="Times New Roman"/>
          <w:sz w:val="24"/>
          <w:szCs w:val="24"/>
        </w:rPr>
        <w:t>;</w:t>
      </w:r>
    </w:p>
    <w:p w14:paraId="7F8FED4E" w14:textId="77777777" w:rsidR="009324B4" w:rsidRDefault="00B34B12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A347C">
        <w:rPr>
          <w:rFonts w:ascii="Times New Roman" w:hAnsi="Times New Roman" w:cs="Times New Roman"/>
          <w:sz w:val="24"/>
          <w:szCs w:val="24"/>
        </w:rPr>
        <w:t>) w przypadku braku przedłożenia zabezpieczenia należytego wykonania umowy</w:t>
      </w:r>
      <w:r w:rsidR="00A462C6">
        <w:rPr>
          <w:rFonts w:ascii="Times New Roman" w:hAnsi="Times New Roman" w:cs="Times New Roman"/>
          <w:sz w:val="24"/>
          <w:szCs w:val="24"/>
        </w:rPr>
        <w:t xml:space="preserve">, </w:t>
      </w:r>
      <w:r w:rsidR="003A347C">
        <w:rPr>
          <w:rFonts w:ascii="Times New Roman" w:hAnsi="Times New Roman" w:cs="Times New Roman"/>
          <w:sz w:val="24"/>
          <w:szCs w:val="24"/>
        </w:rPr>
        <w:t>przed podpisaniem aneksu na wydłużony okres realizacji.</w:t>
      </w:r>
    </w:p>
    <w:p w14:paraId="4F8FD91F" w14:textId="77777777" w:rsidR="00344B4E" w:rsidRDefault="00344B4E" w:rsidP="00344B4E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F5E47">
        <w:rPr>
          <w:rFonts w:ascii="Times New Roman" w:hAnsi="Times New Roman" w:cs="Times New Roman"/>
          <w:sz w:val="24"/>
          <w:szCs w:val="24"/>
        </w:rPr>
        <w:t xml:space="preserve">Z zastrzeżeniem pkt 1, </w:t>
      </w:r>
      <w:r w:rsidRPr="00344B4E">
        <w:rPr>
          <w:rFonts w:ascii="Times New Roman" w:hAnsi="Times New Roman" w:cs="Times New Roman"/>
          <w:sz w:val="24"/>
          <w:szCs w:val="24"/>
        </w:rPr>
        <w:t>Zamawiającemu p</w:t>
      </w:r>
      <w:r>
        <w:rPr>
          <w:rFonts w:ascii="Times New Roman" w:hAnsi="Times New Roman" w:cs="Times New Roman"/>
          <w:sz w:val="24"/>
          <w:szCs w:val="24"/>
        </w:rPr>
        <w:t xml:space="preserve">rzysługuje prawo odstąpienia od </w:t>
      </w:r>
      <w:r w:rsidRPr="00344B4E">
        <w:rPr>
          <w:rFonts w:ascii="Times New Roman" w:hAnsi="Times New Roman" w:cs="Times New Roman"/>
          <w:sz w:val="24"/>
          <w:szCs w:val="24"/>
        </w:rPr>
        <w:t>umowy w terminie 30 dni od dnia powzięcia wiadom</w:t>
      </w:r>
      <w:r>
        <w:rPr>
          <w:rFonts w:ascii="Times New Roman" w:hAnsi="Times New Roman" w:cs="Times New Roman"/>
          <w:sz w:val="24"/>
          <w:szCs w:val="24"/>
        </w:rPr>
        <w:t xml:space="preserve">ości o zaistnieniu okoliczności </w:t>
      </w:r>
      <w:r w:rsidRPr="00344B4E">
        <w:rPr>
          <w:rFonts w:ascii="Times New Roman" w:hAnsi="Times New Roman" w:cs="Times New Roman"/>
          <w:sz w:val="24"/>
          <w:szCs w:val="24"/>
        </w:rPr>
        <w:t>stanowiącej podstawę do odstąpienia od umowy.</w:t>
      </w:r>
    </w:p>
    <w:p w14:paraId="5C8969FA" w14:textId="77777777" w:rsidR="00E0517A" w:rsidRDefault="00B34B12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A347C">
        <w:rPr>
          <w:rFonts w:ascii="Times New Roman" w:hAnsi="Times New Roman" w:cs="Times New Roman"/>
          <w:sz w:val="24"/>
          <w:szCs w:val="24"/>
        </w:rPr>
        <w:t>. Odstąpienie od umowy powinno nastąpić w formie pisemnej pod rygorem nieważności takiego oświadczenia i powinno zawierać uzasadnienie.</w:t>
      </w:r>
    </w:p>
    <w:p w14:paraId="1EB3955B" w14:textId="77777777" w:rsidR="00E0517A" w:rsidRDefault="00B34B12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A347C">
        <w:rPr>
          <w:rFonts w:ascii="Times New Roman" w:hAnsi="Times New Roman" w:cs="Times New Roman"/>
          <w:sz w:val="24"/>
          <w:szCs w:val="24"/>
        </w:rPr>
        <w:t>. W przypadku odstąpienia od umowy Wykonawcę oraz Zamawiającego obciążają następujące obowiązki szczegółowe:</w:t>
      </w:r>
    </w:p>
    <w:p w14:paraId="6A758F5C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w terminie 7 dni od daty odstąpienia od umowy, Wykonawca przy udziale Zamawiającego sporządzi szczegółowy protokół inwentaryzacji robót w toku </w:t>
      </w:r>
      <w:r w:rsidR="0090565F">
        <w:rPr>
          <w:rFonts w:ascii="Times New Roman" w:hAnsi="Times New Roman" w:cs="Times New Roman"/>
          <w:sz w:val="24"/>
          <w:szCs w:val="24"/>
        </w:rPr>
        <w:t xml:space="preserve">według </w:t>
      </w:r>
      <w:r>
        <w:rPr>
          <w:rFonts w:ascii="Times New Roman" w:hAnsi="Times New Roman" w:cs="Times New Roman"/>
          <w:sz w:val="24"/>
          <w:szCs w:val="24"/>
        </w:rPr>
        <w:t>stanu na dzień odstąpienia;</w:t>
      </w:r>
    </w:p>
    <w:p w14:paraId="3B09AB51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Wykonawca zabezpieczy przerwane roboty w zakresie obustronnie uzgodnionym, na koszt tej strony, która była powodem odstąpienia od umowy;</w:t>
      </w:r>
    </w:p>
    <w:p w14:paraId="7CFE15AB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Wykonawca niezwłocznie, ale nie później niż w ciągu 14 dni</w:t>
      </w:r>
      <w:r w:rsidR="00B34B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usunie z </w:t>
      </w:r>
      <w:r w:rsidR="0090565F">
        <w:rPr>
          <w:rFonts w:ascii="Times New Roman" w:hAnsi="Times New Roman" w:cs="Times New Roman"/>
          <w:sz w:val="24"/>
          <w:szCs w:val="24"/>
        </w:rPr>
        <w:t xml:space="preserve">terenu </w:t>
      </w:r>
      <w:r>
        <w:rPr>
          <w:rFonts w:ascii="Times New Roman" w:hAnsi="Times New Roman" w:cs="Times New Roman"/>
          <w:sz w:val="24"/>
          <w:szCs w:val="24"/>
        </w:rPr>
        <w:t>budowy urządzenia zaplecza przez niego dostarczone lub wniesione</w:t>
      </w:r>
      <w:r w:rsidR="0090565F">
        <w:rPr>
          <w:rFonts w:ascii="Times New Roman" w:hAnsi="Times New Roman" w:cs="Times New Roman"/>
          <w:sz w:val="24"/>
          <w:szCs w:val="24"/>
        </w:rPr>
        <w:t xml:space="preserve"> oraz uprzątnie teren budowy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9239C2" w14:textId="77777777" w:rsidR="00E0517A" w:rsidRDefault="00B34B12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A347C">
        <w:rPr>
          <w:rFonts w:ascii="Times New Roman" w:hAnsi="Times New Roman" w:cs="Times New Roman"/>
          <w:sz w:val="24"/>
          <w:szCs w:val="24"/>
        </w:rPr>
        <w:t>. W razie odstąpienia od umowy z przyczyn niezależnych od Wykonawcy, Zamawiający zobowiązany jest do dokonania odbioru robót wykonanych do dnia odstąpienia od umowy, zapłaty wynagrodzenia za wykonane roboty oraz protokolarnego przejęcia placu budowy.</w:t>
      </w:r>
    </w:p>
    <w:p w14:paraId="16BE8C0A" w14:textId="77777777" w:rsidR="00E0517A" w:rsidRDefault="003A347C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18</w:t>
      </w:r>
    </w:p>
    <w:p w14:paraId="270F16D4" w14:textId="77777777" w:rsidR="00E0517A" w:rsidRDefault="003A347C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>1. Zamawiający dopuszcza zmianę zawartej umowy w następujących okolicznościach</w:t>
      </w:r>
      <w:r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08EB8987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Wykonawcy, za zgodą Zamawiającego, w trakcie prowadzenia robót, mogą być dokonywane zmiany technologii wykonania elementów robót. Dopuszcza się je tylko w przypadku, gdy proponowane przez Wykonawcę rozwiązanie jest równorzędne lub lepsze od tego, jaki przewiduje dokumentacja. W tym przypadku Wykonawca przedstawia projekt zamienny zawierający opis proponowanych zmian wraz z rysunkami. Projekt taki wymaga akceptacji i zatwierdzenia do realizacji przez Zamawiającego;</w:t>
      </w:r>
    </w:p>
    <w:p w14:paraId="4F07B099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 przypadku gdy z punktu widzenia Zamawiającego zachodzi potrzeba zmiany rozwiązań technicznych wynikających z umowy Zamawiający sporządza protokół robót zamiennych, a następnie, jeśli jest to konieczne, dostarcza dokumentację na te roboty;</w:t>
      </w:r>
    </w:p>
    <w:p w14:paraId="750EAC07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konieczności wykonania robót dodatkowych lub zamiennych w stosunku do przewidzianych w dokumentacji w sytuacji, gdy wykonanie tych robót będzie niezbędne do prawidłowego i zgodnego z zasadami wiedzy technicznej i obowiązującymi przepisami wykonania przedmiotu umowy;</w:t>
      </w:r>
    </w:p>
    <w:p w14:paraId="4EEA8F90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poprawy jakości lub innych parametrów charakterystycznych dla danego elementu robót budowlanych, dostaw lub zmiany technologii.</w:t>
      </w:r>
    </w:p>
    <w:p w14:paraId="17926D71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 konieczność zrealizowania projektu przy zastosowaniu innych rozwiązań technicznych lub materiałowych ze względu na zmiany obowiązującego prawa;</w:t>
      </w:r>
    </w:p>
    <w:p w14:paraId="677D51A1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konieczność wprowadzenia zmian spowodowanych kolizją z planowanymi lub równolegle prowadzonymi przez inne podmioty inwestycjami. W takim przypadku zmiany w umowie zostaną ograniczone do zmian koniecznych powodujących uniknięcie kolizji.</w:t>
      </w:r>
    </w:p>
    <w:p w14:paraId="4DB17590" w14:textId="77777777" w:rsidR="00A462C6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Rozliczenie robót dodatkowych lub zamiennych o których mowa w ust. 1 pkt 1) - 5) następuje w oparciu o czynniki cenotwórcze przedstawione w kosztorysie ofertowym Wykonawcy.</w:t>
      </w:r>
    </w:p>
    <w:p w14:paraId="2BF7FA9E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braku w kosztorysie ofertowym cen materiałów lub urządzeń przyjmuje się za prawidłowe średnie ceny z ostatniego opublikowanego cennika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sekocenbud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dla woj</w:t>
      </w:r>
      <w:r w:rsidR="00FB3C0D">
        <w:rPr>
          <w:rFonts w:ascii="Times New Roman" w:hAnsi="Times New Roman" w:cs="Times New Roman"/>
          <w:sz w:val="24"/>
          <w:szCs w:val="24"/>
        </w:rPr>
        <w:t>ewództwa</w:t>
      </w:r>
      <w:r>
        <w:rPr>
          <w:rFonts w:ascii="Times New Roman" w:hAnsi="Times New Roman" w:cs="Times New Roman"/>
          <w:sz w:val="24"/>
          <w:szCs w:val="24"/>
        </w:rPr>
        <w:t xml:space="preserve"> śląskiego lub udokumentowaną najniższą cenę z trzech porównywalnych cen z hurtowni z tymi materiałami.</w:t>
      </w:r>
    </w:p>
    <w:p w14:paraId="6356490D" w14:textId="77777777" w:rsidR="00E0517A" w:rsidRDefault="00A462C6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A347C">
        <w:rPr>
          <w:rFonts w:ascii="Times New Roman" w:hAnsi="Times New Roman" w:cs="Times New Roman"/>
          <w:sz w:val="24"/>
          <w:szCs w:val="24"/>
        </w:rPr>
        <w:t>. Zmiana terminu, która uprawnia do zmiany harmonogramu, który wymaga akceptacji Zamawiającego nastąpi w następujących okolicznościach;</w:t>
      </w:r>
    </w:p>
    <w:p w14:paraId="003D66C5" w14:textId="77777777" w:rsidR="009324B4" w:rsidRDefault="003A347C">
      <w:pPr>
        <w:pStyle w:val="Standard"/>
        <w:ind w:left="709"/>
        <w:jc w:val="both"/>
      </w:pPr>
      <w:r>
        <w:rPr>
          <w:rFonts w:ascii="Times New Roman" w:hAnsi="Times New Roman" w:cs="Times New Roman"/>
          <w:sz w:val="24"/>
          <w:szCs w:val="24"/>
        </w:rPr>
        <w:t>1) zmiana terminu przewidzianego na zakończenie robót, tj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: zmiany spowodowane warunkami atmosferycznymi w szczególności:</w:t>
      </w:r>
    </w:p>
    <w:p w14:paraId="4E9C4E62" w14:textId="77777777" w:rsidR="009324B4" w:rsidRDefault="003A347C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działania siły wyższej (np. klęski żywiołowe, strajki generalne lub lokalne</w:t>
      </w:r>
      <w:r w:rsidR="00063D50">
        <w:rPr>
          <w:rFonts w:ascii="Times New Roman" w:hAnsi="Times New Roman" w:cs="Times New Roman"/>
          <w:sz w:val="24"/>
          <w:szCs w:val="24"/>
        </w:rPr>
        <w:t>, ataki terrorystyczne, działania wojenne, stan pandemii, epidemii itp.</w:t>
      </w:r>
      <w:r>
        <w:rPr>
          <w:rFonts w:ascii="Times New Roman" w:hAnsi="Times New Roman" w:cs="Times New Roman"/>
          <w:sz w:val="24"/>
          <w:szCs w:val="24"/>
        </w:rPr>
        <w:t>), mającej bezpośredni wpływ na terminowość wykonania robót,</w:t>
      </w:r>
    </w:p>
    <w:p w14:paraId="5D77F5FE" w14:textId="77777777" w:rsidR="009324B4" w:rsidRDefault="003A347C">
      <w:pPr>
        <w:pStyle w:val="Standard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0E1091" w:rsidRPr="000E1091">
        <w:rPr>
          <w:rFonts w:ascii="Times New Roman" w:hAnsi="Times New Roman" w:cs="Times New Roman"/>
          <w:sz w:val="24"/>
          <w:szCs w:val="24"/>
        </w:rPr>
        <w:t xml:space="preserve">wystąpienia niesprzyjających warunków atmosferycznych rozumianych jako: ciągłe opady deszczu lub śniegu dłuższe niż 5 dni, wystąpienia niskich temperatur powyżej 5 dni uniemożliwiających realizację robót zgodnie z przyjętą technologią, </w:t>
      </w:r>
      <w:r>
        <w:rPr>
          <w:rFonts w:ascii="Times New Roman" w:hAnsi="Times New Roman" w:cs="Times New Roman"/>
          <w:sz w:val="24"/>
          <w:szCs w:val="24"/>
        </w:rPr>
        <w:t>pod warunkiem udokumentowania takich okoliczności przez wykonawcę z podaniem uzasadnienia faktycznego;</w:t>
      </w:r>
    </w:p>
    <w:p w14:paraId="5E250B2E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konieczność usunięcia błędów lub wprowadzenie zmian w dokumentacji projektowej lub specyfikacji technicznej wykonania i odbioru robót</w:t>
      </w:r>
      <w:r w:rsidR="00B34B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 czas niezbędny do ich usunięcia,</w:t>
      </w:r>
    </w:p>
    <w:p w14:paraId="4E2AD1DB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przestojów i opóźnień powstałych (zaistniałych) z przyczyn leżących po stronie Zamawiającego;</w:t>
      </w:r>
    </w:p>
    <w:p w14:paraId="5BC198D9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wystąpienia okoliczności, których strony umowy nie były w stanie przewidzieć, pomimo zachowania należytej staranności;</w:t>
      </w:r>
    </w:p>
    <w:p w14:paraId="2D1191F4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wykopalisk archeologicznych uniemożliwiających wykonanie dalszych robót</w:t>
      </w:r>
      <w:r w:rsidR="000E1091">
        <w:rPr>
          <w:rFonts w:ascii="Times New Roman" w:hAnsi="Times New Roman" w:cs="Times New Roman"/>
          <w:sz w:val="24"/>
          <w:szCs w:val="24"/>
        </w:rPr>
        <w:t>, o termin konieczny celem zakończenia wykopalisk archeologicznych i przystąpienie do dalszej realizacji umowy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618FE4E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 uwagi na zmiany umowy, konieczne jest przesunięcie terminu wykonania umowy o termin konieczny do ich wprowadzenia i wykonania;</w:t>
      </w:r>
    </w:p>
    <w:p w14:paraId="57E0C6CF" w14:textId="77777777" w:rsidR="00E0517A" w:rsidRDefault="00A462C6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A347C">
        <w:rPr>
          <w:rFonts w:ascii="Times New Roman" w:hAnsi="Times New Roman" w:cs="Times New Roman"/>
          <w:sz w:val="24"/>
          <w:szCs w:val="24"/>
        </w:rPr>
        <w:t>. Dopuszcza się wprowadzenie zmiany materiałów i urządzeń przedstawionych w ofercie pod warunkiem, że;</w:t>
      </w:r>
    </w:p>
    <w:p w14:paraId="6537D02F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spowoduj</w:t>
      </w:r>
      <w:r w:rsidR="00B34B12">
        <w:rPr>
          <w:rFonts w:ascii="Times New Roman" w:hAnsi="Times New Roman" w:cs="Times New Roman"/>
          <w:sz w:val="24"/>
          <w:szCs w:val="24"/>
        </w:rPr>
        <w:t xml:space="preserve">e to </w:t>
      </w:r>
      <w:r>
        <w:rPr>
          <w:rFonts w:ascii="Times New Roman" w:hAnsi="Times New Roman" w:cs="Times New Roman"/>
          <w:sz w:val="24"/>
          <w:szCs w:val="24"/>
        </w:rPr>
        <w:t>obniżenie kosztów ponoszonych przez Zamawiającego na eksploatację i konserwację wykonanego przedmiotu umowy;</w:t>
      </w:r>
    </w:p>
    <w:p w14:paraId="293A84E0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wynikają z aktualizacji rozwiązań </w:t>
      </w:r>
      <w:r w:rsidR="000E1091">
        <w:rPr>
          <w:rFonts w:ascii="Times New Roman" w:hAnsi="Times New Roman" w:cs="Times New Roman"/>
          <w:sz w:val="24"/>
          <w:szCs w:val="24"/>
        </w:rPr>
        <w:t>technicznych przyjętych dla realizacji umowy a wynikających postępu technologicznego</w:t>
      </w:r>
      <w:r>
        <w:rPr>
          <w:rFonts w:ascii="Times New Roman" w:hAnsi="Times New Roman" w:cs="Times New Roman"/>
          <w:sz w:val="24"/>
          <w:szCs w:val="24"/>
        </w:rPr>
        <w:t xml:space="preserve"> lub zmiany obowiązujących przepisów (następca zmienianego materiału lub urządzenia);</w:t>
      </w:r>
    </w:p>
    <w:p w14:paraId="45084B22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związana jest z poprawą jakości lub innych parametrów charakterystycznych dla danego elementu robót budowlanych, dostaw lub zmianą technologii.</w:t>
      </w:r>
    </w:p>
    <w:p w14:paraId="6A37354F" w14:textId="77777777" w:rsidR="009324B4" w:rsidRDefault="003A347C">
      <w:pPr>
        <w:pStyle w:val="Standard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zmiana materiałów lub urządzeń o parametrach tożsamych lub lepszych od przyjętych w ofercie w przypadku wycofania lub niedostępność na rynku materiału lub urządzenia oferowanego.</w:t>
      </w:r>
    </w:p>
    <w:p w14:paraId="63050F5C" w14:textId="77777777" w:rsidR="00E0517A" w:rsidRDefault="00A462C6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A347C">
        <w:rPr>
          <w:rFonts w:ascii="Times New Roman" w:hAnsi="Times New Roman" w:cs="Times New Roman"/>
          <w:sz w:val="24"/>
          <w:szCs w:val="24"/>
        </w:rPr>
        <w:t>. Dokonanie zamiany kierownika budowy (robót) na osobę o kwalifikacjach i doświadczeniu wymaganym w SWZ.</w:t>
      </w:r>
    </w:p>
    <w:p w14:paraId="542B1955" w14:textId="77777777" w:rsidR="00E0517A" w:rsidRDefault="00A462C6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A347C">
        <w:rPr>
          <w:rFonts w:ascii="Times New Roman" w:hAnsi="Times New Roman" w:cs="Times New Roman"/>
          <w:sz w:val="24"/>
          <w:szCs w:val="24"/>
        </w:rPr>
        <w:t>. Wszystkie powyższe postanowienia stanowią katalog zmian, które przed wprowadzeniem do umowy wymagają zgodnej akceptacji stron umowy z wyłączeniem postanowień określonych w ust. 3 gdzie podjęcie decyzji o zmniejszeniu wynagrodzenia nie wymaga akceptacji Wykonawcy.</w:t>
      </w:r>
    </w:p>
    <w:p w14:paraId="1477B4B6" w14:textId="77777777" w:rsidR="00E0517A" w:rsidRDefault="00A462C6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A347C">
        <w:rPr>
          <w:rFonts w:ascii="Times New Roman" w:hAnsi="Times New Roman" w:cs="Times New Roman"/>
          <w:sz w:val="24"/>
          <w:szCs w:val="24"/>
        </w:rPr>
        <w:t>. W pozostałym zakresie do zmian do umowy stosuje się art.455 ustawy P</w:t>
      </w:r>
      <w:r w:rsidR="002600E1">
        <w:rPr>
          <w:rFonts w:ascii="Times New Roman" w:hAnsi="Times New Roman" w:cs="Times New Roman"/>
          <w:sz w:val="24"/>
          <w:szCs w:val="24"/>
        </w:rPr>
        <w:t>ZP</w:t>
      </w:r>
      <w:r w:rsidR="003A347C">
        <w:rPr>
          <w:rFonts w:ascii="Times New Roman" w:hAnsi="Times New Roman" w:cs="Times New Roman"/>
          <w:sz w:val="24"/>
          <w:szCs w:val="24"/>
        </w:rPr>
        <w:t>.</w:t>
      </w:r>
    </w:p>
    <w:p w14:paraId="4F5C73FF" w14:textId="77777777" w:rsidR="00ED11AB" w:rsidRDefault="00ED11AB" w:rsidP="00ED11AB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DADB39" w14:textId="77777777" w:rsidR="00ED11AB" w:rsidRDefault="00ED11AB" w:rsidP="00ED11AB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19</w:t>
      </w:r>
    </w:p>
    <w:p w14:paraId="6F18EE86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Wszelkie zmiany treści umowy mogą nastąpić jedynie w formie pisemnej pod rygorem nieważności. Umowa została sporządzona w dwóch jednobrzmiących egzemplarzach, z czego 1 egzemplarz dla Zamawiającego i 1 dla Wykonawcy.</w:t>
      </w:r>
    </w:p>
    <w:p w14:paraId="2A837C33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sprawach nieuregulowanych niniejszą umową znajdują zastosowanie przepisy Kodeksu Cywilnego, ustawy z dnia 11 września 2019 r. Prawo zamówień publicznych oraz inne obowiązujące przepisy prawa.</w:t>
      </w:r>
    </w:p>
    <w:p w14:paraId="11406B33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razie ewentualnych sporów rozstrzygać je będzie Sąd Powszechny właściwy dla siedziby Zamawiającego.</w:t>
      </w:r>
    </w:p>
    <w:p w14:paraId="6F5D3F9E" w14:textId="77777777" w:rsidR="00BB3C2E" w:rsidRDefault="00BB3C2E" w:rsidP="00BB3C2E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W razie </w:t>
      </w:r>
      <w:r w:rsidRPr="00BB3C2E">
        <w:rPr>
          <w:rFonts w:ascii="Times New Roman" w:hAnsi="Times New Roman" w:cs="Times New Roman"/>
          <w:sz w:val="24"/>
          <w:szCs w:val="24"/>
        </w:rPr>
        <w:t>ewentualnych sporów w relacjach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C2E">
        <w:rPr>
          <w:rFonts w:ascii="Times New Roman" w:hAnsi="Times New Roman" w:cs="Times New Roman"/>
          <w:sz w:val="24"/>
          <w:szCs w:val="24"/>
        </w:rPr>
        <w:t>Wykonawcą o roszczenia cywilnoprawne w sprawach, w których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C2E">
        <w:rPr>
          <w:rFonts w:ascii="Times New Roman" w:hAnsi="Times New Roman" w:cs="Times New Roman"/>
          <w:sz w:val="24"/>
          <w:szCs w:val="24"/>
        </w:rPr>
        <w:t>zawarcie ugody jest dopuszczalne,</w:t>
      </w:r>
      <w:r w:rsidR="00A91294">
        <w:rPr>
          <w:rFonts w:ascii="Times New Roman" w:hAnsi="Times New Roman" w:cs="Times New Roman"/>
          <w:sz w:val="24"/>
          <w:szCs w:val="24"/>
        </w:rPr>
        <w:t xml:space="preserve"> strony zobowiązują się do </w:t>
      </w:r>
      <w:r w:rsidR="00A91294" w:rsidRPr="00A91294">
        <w:rPr>
          <w:rFonts w:ascii="Times New Roman" w:hAnsi="Times New Roman" w:cs="Times New Roman"/>
          <w:sz w:val="24"/>
          <w:szCs w:val="24"/>
        </w:rPr>
        <w:t xml:space="preserve">poddania ewentualnych sporów </w:t>
      </w:r>
      <w:r w:rsidR="00A91294">
        <w:rPr>
          <w:rFonts w:ascii="Times New Roman" w:hAnsi="Times New Roman" w:cs="Times New Roman"/>
          <w:sz w:val="24"/>
          <w:szCs w:val="24"/>
        </w:rPr>
        <w:t xml:space="preserve">mediacji </w:t>
      </w:r>
      <w:r w:rsidRPr="00BB3C2E">
        <w:rPr>
          <w:rFonts w:ascii="Times New Roman" w:hAnsi="Times New Roman" w:cs="Times New Roman"/>
          <w:sz w:val="24"/>
          <w:szCs w:val="24"/>
        </w:rPr>
        <w:t>lub innemu polubownemu rozwiązaniu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C2E">
        <w:rPr>
          <w:rFonts w:ascii="Times New Roman" w:hAnsi="Times New Roman" w:cs="Times New Roman"/>
          <w:sz w:val="24"/>
          <w:szCs w:val="24"/>
        </w:rPr>
        <w:t>sporu przed Sądem Polubownym przy Prokuratorii Generalnej Rzeczypospolitej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C2E">
        <w:rPr>
          <w:rFonts w:ascii="Times New Roman" w:hAnsi="Times New Roman" w:cs="Times New Roman"/>
          <w:sz w:val="24"/>
          <w:szCs w:val="24"/>
        </w:rPr>
        <w:t>Polskiej, wybranym mediatorem albo osobą prowadzącą inne polubowne rozwiązanie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C2E">
        <w:rPr>
          <w:rFonts w:ascii="Times New Roman" w:hAnsi="Times New Roman" w:cs="Times New Roman"/>
          <w:sz w:val="24"/>
          <w:szCs w:val="24"/>
        </w:rPr>
        <w:t>sporu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5E8429" w14:textId="77777777" w:rsidR="00E0517A" w:rsidRDefault="00E0517A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30010B29" w14:textId="77777777" w:rsidR="00E0517A" w:rsidRDefault="00594AD5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 20</w:t>
      </w:r>
    </w:p>
    <w:p w14:paraId="3315FDCF" w14:textId="77777777" w:rsidR="00E0517A" w:rsidRDefault="003A347C" w:rsidP="00302BAA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część niniejszej umowy stanowią:</w:t>
      </w:r>
    </w:p>
    <w:p w14:paraId="6DB6C6D6" w14:textId="77777777" w:rsidR="00E0517A" w:rsidRDefault="003A347C" w:rsidP="00302BAA">
      <w:pPr>
        <w:pStyle w:val="Standard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1. Specyfikacja Warunków Zamówienia.</w:t>
      </w:r>
    </w:p>
    <w:p w14:paraId="17F6FB60" w14:textId="77777777" w:rsidR="00E0517A" w:rsidRDefault="003A347C" w:rsidP="00302BAA">
      <w:pPr>
        <w:pStyle w:val="Standard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2. Oferta Wykonawcy.</w:t>
      </w:r>
    </w:p>
    <w:p w14:paraId="7916609F" w14:textId="77777777" w:rsidR="00E0517A" w:rsidRDefault="003A347C" w:rsidP="00302BAA">
      <w:pPr>
        <w:pStyle w:val="Standard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3. Kosztorys ofertowy opracowany metodą uproszczoną.</w:t>
      </w:r>
    </w:p>
    <w:p w14:paraId="6A85B04A" w14:textId="77777777" w:rsidR="00E0517A" w:rsidRDefault="003A347C" w:rsidP="00302BAA">
      <w:pPr>
        <w:pStyle w:val="Standard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4. Harmonogram.</w:t>
      </w:r>
    </w:p>
    <w:p w14:paraId="25C902E4" w14:textId="77777777" w:rsidR="00E0517A" w:rsidRDefault="003A347C" w:rsidP="00302BAA">
      <w:pPr>
        <w:pStyle w:val="Standard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5. Karta gwarancyjna.</w:t>
      </w:r>
    </w:p>
    <w:p w14:paraId="2B80AFE8" w14:textId="77777777" w:rsidR="00E0517A" w:rsidRDefault="00E0517A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02E93146" w14:textId="77777777" w:rsidR="00E0517A" w:rsidRDefault="003A347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WYKONAWCA:</w:t>
      </w:r>
    </w:p>
    <w:p w14:paraId="471403AD" w14:textId="77777777" w:rsidR="00A462C6" w:rsidRDefault="00A46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5DDD4FF" w14:textId="77777777" w:rsidR="00A462C6" w:rsidRDefault="00A462C6" w:rsidP="001D19FB">
      <w:pPr>
        <w:pStyle w:val="Standard"/>
        <w:pageBreakBefore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 nr 5 do Umowy nr …………………</w:t>
      </w:r>
    </w:p>
    <w:p w14:paraId="0A41209E" w14:textId="77777777" w:rsidR="00A462C6" w:rsidRDefault="00A462C6" w:rsidP="001D19FB">
      <w:pPr>
        <w:pStyle w:val="Standard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</w:t>
      </w:r>
    </w:p>
    <w:p w14:paraId="7F8D090A" w14:textId="77777777" w:rsidR="00A462C6" w:rsidRDefault="00A462C6" w:rsidP="001D19FB">
      <w:pPr>
        <w:pStyle w:val="Standard"/>
        <w:spacing w:before="119" w:after="100"/>
        <w:jc w:val="center"/>
        <w:outlineLvl w:val="0"/>
        <w:rPr>
          <w:rFonts w:ascii="Times New Roman" w:hAnsi="Times New Roman" w:cs="Times New Roman"/>
          <w:b/>
          <w:bCs/>
          <w:color w:val="31849B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1849B"/>
          <w:sz w:val="24"/>
          <w:szCs w:val="24"/>
        </w:rPr>
        <w:t>KARTA GWARANCYJNA</w:t>
      </w:r>
    </w:p>
    <w:p w14:paraId="60A0B4F3" w14:textId="77777777" w:rsidR="00A462C6" w:rsidRDefault="00A462C6" w:rsidP="00A462C6">
      <w:pPr>
        <w:pStyle w:val="Standard"/>
        <w:spacing w:before="28" w:after="240"/>
        <w:jc w:val="both"/>
      </w:pPr>
      <w:r>
        <w:rPr>
          <w:rFonts w:ascii="Times New Roman" w:hAnsi="Times New Roman" w:cs="Times New Roman"/>
          <w:sz w:val="24"/>
          <w:szCs w:val="24"/>
        </w:rPr>
        <w:t> </w:t>
      </w:r>
      <w:bookmarkStart w:id="1" w:name="_Toc252374102"/>
      <w:bookmarkStart w:id="2" w:name="_Toc252374247"/>
      <w:bookmarkStart w:id="3" w:name="_Toc274203151"/>
      <w:bookmarkStart w:id="4" w:name="_Toc274204325"/>
      <w:bookmarkEnd w:id="1"/>
      <w:bookmarkEnd w:id="2"/>
      <w:bookmarkEnd w:id="3"/>
      <w:bookmarkEnd w:id="4"/>
      <w:r>
        <w:rPr>
          <w:rFonts w:ascii="Times New Roman" w:hAnsi="Times New Roman" w:cs="Times New Roman"/>
          <w:sz w:val="24"/>
          <w:szCs w:val="24"/>
        </w:rPr>
        <w:t>Gwarantem będącym Wykonawcą Umowy nr ……………………………………………. z dnia..............jest.................................................................................................................</w:t>
      </w:r>
    </w:p>
    <w:p w14:paraId="104AB2E9" w14:textId="77777777" w:rsidR="00A462C6" w:rsidRDefault="00A462C6" w:rsidP="00A462C6">
      <w:pPr>
        <w:pStyle w:val="Standard"/>
        <w:spacing w:before="28" w:after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Uprawnionym z tytułu gwarancji jest Zamawiający:</w:t>
      </w:r>
    </w:p>
    <w:p w14:paraId="1CBE45F3" w14:textId="77777777" w:rsidR="00A462C6" w:rsidRDefault="00A462C6" w:rsidP="00A462C6">
      <w:pPr>
        <w:pStyle w:val="Standard"/>
        <w:spacing w:before="28" w:after="100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GMINA ŻARKI, </w:t>
      </w:r>
      <w:r>
        <w:rPr>
          <w:rFonts w:ascii="Times New Roman" w:hAnsi="Times New Roman" w:cs="Times New Roman"/>
          <w:sz w:val="24"/>
          <w:szCs w:val="24"/>
        </w:rPr>
        <w:t>z siedzibą przy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ul. Kościuszki 15/17, 42-310 Żarki</w:t>
      </w:r>
    </w:p>
    <w:p w14:paraId="4A8E42AF" w14:textId="77777777" w:rsidR="00A462C6" w:rsidRDefault="00A462C6" w:rsidP="00A462C6">
      <w:pPr>
        <w:pStyle w:val="Standard"/>
        <w:spacing w:before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Wykonawca/Gwarant/ oświadcza, że objęte niniejszą kartą gwarancyjną roboty budowlane zostały wykonane zgodnie z Umową, zasadami wiedzy technicznej i przepisami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budowlanymi.</w:t>
      </w:r>
    </w:p>
    <w:p w14:paraId="4EA11162" w14:textId="77777777" w:rsidR="00A462C6" w:rsidRDefault="00A462C6" w:rsidP="001D19FB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14:paraId="1424C654" w14:textId="77777777" w:rsidR="00A462C6" w:rsidRDefault="00A462C6" w:rsidP="001D19FB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</w:pPr>
      <w:bookmarkStart w:id="5" w:name="_Toc252374103"/>
      <w:bookmarkStart w:id="6" w:name="_Toc252374248"/>
      <w:bookmarkStart w:id="7" w:name="_Toc274203152"/>
      <w:bookmarkEnd w:id="5"/>
      <w:bookmarkEnd w:id="6"/>
      <w:bookmarkEnd w:id="7"/>
      <w:r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  <w:t>Przedmiot i termin gwarancji</w:t>
      </w:r>
    </w:p>
    <w:p w14:paraId="61D9434E" w14:textId="77777777" w:rsidR="00A462C6" w:rsidRDefault="00A462C6" w:rsidP="00A462C6">
      <w:pPr>
        <w:pStyle w:val="Standard"/>
        <w:numPr>
          <w:ilvl w:val="0"/>
          <w:numId w:val="21"/>
        </w:numPr>
        <w:spacing w:before="28" w:after="0"/>
        <w:jc w:val="both"/>
      </w:pPr>
      <w:r>
        <w:rPr>
          <w:rFonts w:ascii="Times New Roman" w:hAnsi="Times New Roman" w:cs="Times New Roman"/>
          <w:sz w:val="24"/>
          <w:szCs w:val="24"/>
        </w:rPr>
        <w:t>Niniejsza gwarancja obejmuje całość przedmiotu umowy na wykonanie robót budowlanych.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Gwarancja obejmuje wady materiałowe, urządzenia oraz wady w robociźnie.</w:t>
      </w:r>
    </w:p>
    <w:p w14:paraId="66F7E96A" w14:textId="77777777" w:rsidR="00A462C6" w:rsidRDefault="00A462C6" w:rsidP="00A462C6">
      <w:pPr>
        <w:pStyle w:val="Standard"/>
        <w:numPr>
          <w:ilvl w:val="0"/>
          <w:numId w:val="7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Gwarant odpowiada wobec Zamawiającego za cały przedmiot umowy, w tym także za części realizowane przez podwykonawców.</w:t>
      </w:r>
    </w:p>
    <w:p w14:paraId="4FC27ECB" w14:textId="77777777" w:rsidR="00A462C6" w:rsidRDefault="00A462C6" w:rsidP="00A462C6">
      <w:pPr>
        <w:pStyle w:val="Standard"/>
        <w:numPr>
          <w:ilvl w:val="0"/>
          <w:numId w:val="7"/>
        </w:numPr>
        <w:spacing w:before="28"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Okres gwarancji jakości na zrealizowany przedmiot Umowy wynosi </w:t>
      </w:r>
      <w:r>
        <w:rPr>
          <w:rFonts w:ascii="Times New Roman" w:hAnsi="Times New Roman" w:cs="Times New Roman"/>
          <w:b/>
          <w:bCs/>
          <w:sz w:val="24"/>
          <w:szCs w:val="24"/>
        </w:rPr>
        <w:t>…… miesięcy</w:t>
      </w:r>
      <w:bookmarkStart w:id="8" w:name="sdfootnote1anc"/>
      <w:r w:rsidR="00CD5730">
        <w:fldChar w:fldCharType="begin"/>
      </w:r>
      <w:r>
        <w:instrText xml:space="preserve"> HYPERLINK  "#sdfootnote1sym" </w:instrText>
      </w:r>
      <w:r w:rsidR="00CD5730">
        <w:fldChar w:fldCharType="separate"/>
      </w:r>
      <w:r>
        <w:rPr>
          <w:rFonts w:ascii="Times New Roman" w:hAnsi="Times New Roman" w:cs="Times New Roman"/>
          <w:b/>
          <w:bCs/>
          <w:color w:val="0000FF"/>
          <w:sz w:val="24"/>
          <w:szCs w:val="24"/>
          <w:u w:val="single"/>
          <w:vertAlign w:val="superscript"/>
        </w:rPr>
        <w:t>1</w:t>
      </w:r>
      <w:r w:rsidR="00CD5730">
        <w:fldChar w:fldCharType="end"/>
      </w:r>
      <w:bookmarkEnd w:id="8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 dnia odebrania przez Zamawiającego robót budowlanych i podpisania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protokółu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odbioru końcowego.</w:t>
      </w:r>
    </w:p>
    <w:p w14:paraId="7387122D" w14:textId="77777777" w:rsidR="00A462C6" w:rsidRDefault="00A462C6" w:rsidP="00A462C6">
      <w:pPr>
        <w:pStyle w:val="Standard"/>
        <w:numPr>
          <w:ilvl w:val="0"/>
          <w:numId w:val="7"/>
        </w:numPr>
        <w:spacing w:before="28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Jeżeli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 ramach gwarancji Wykonawca dokonał usunięcia wad istotnych, termin gwarancji biegnie na nowo od chwili usunięcia wady. W innych przypadkach termin gwarancji ulega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przedłużeniu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 czas, w którym wada była usuwana.</w:t>
      </w:r>
    </w:p>
    <w:p w14:paraId="1FD13FC9" w14:textId="77777777" w:rsidR="00A462C6" w:rsidRDefault="00A462C6" w:rsidP="001D19FB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_Toc252374104"/>
      <w:bookmarkStart w:id="10" w:name="_Toc252374249"/>
      <w:bookmarkStart w:id="11" w:name="_Toc274203153"/>
      <w:bookmarkEnd w:id="9"/>
      <w:bookmarkEnd w:id="10"/>
      <w:bookmarkEnd w:id="11"/>
      <w:r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14:paraId="3988CA2D" w14:textId="77777777" w:rsidR="00A462C6" w:rsidRDefault="00A462C6" w:rsidP="001D19FB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  <w:t>Obowiązki i uprawnienia stron</w:t>
      </w:r>
    </w:p>
    <w:p w14:paraId="4FC0F71D" w14:textId="77777777" w:rsidR="00A462C6" w:rsidRDefault="00A462C6" w:rsidP="00A462C6">
      <w:pPr>
        <w:pStyle w:val="Standard"/>
        <w:numPr>
          <w:ilvl w:val="0"/>
          <w:numId w:val="22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wystąpieniu wad Zamawiający powiadomi Wykonawcę/Gwaranta w formie pisemnej w terminie 3 dni od ujawnienia wady, podając jej rodzaj.</w:t>
      </w:r>
    </w:p>
    <w:p w14:paraId="38D4FA6A" w14:textId="77777777" w:rsidR="00A462C6" w:rsidRDefault="00A462C6" w:rsidP="00A462C6">
      <w:pPr>
        <w:pStyle w:val="Standard"/>
        <w:numPr>
          <w:ilvl w:val="0"/>
          <w:numId w:val="8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wystąpienia wad Zamawiający może żądać ich usunięcia, wyznaczając w tym celu Wykonawcy odpowiedni termin. Jeżeli jednak stwierdzone wady uniemożliwiałyby użytkowanie przedmiotu niniejszej gwarancji, a także gdy ujawniona wada może skutkować zagrożeniem dla życia lub zdrowia ludzi, zanieczyszczeniem środowiska albo wystąpieniem niepowetowanej szkody dla Zamawiającego Wykonawca obowiązany jest przystąpić do usunięcia wady niezwłocznie, tj. w terminie do 24 godzin od powiadomienia i usunięcia jej w najwcześniej możliwym terminie.</w:t>
      </w:r>
    </w:p>
    <w:p w14:paraId="5D97770B" w14:textId="77777777" w:rsidR="00A462C6" w:rsidRDefault="00A462C6" w:rsidP="00A462C6">
      <w:pPr>
        <w:pStyle w:val="Standard"/>
        <w:numPr>
          <w:ilvl w:val="0"/>
          <w:numId w:val="8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bezskutecznym upływie wyznaczonego przez Zamawiającego terminu, Zamawiający może zlecić usunięcie wad i szkód spowodowanych przez wady innemu podmiotowi na koszt Wykonawcy.</w:t>
      </w:r>
    </w:p>
    <w:p w14:paraId="16BEC63A" w14:textId="77777777" w:rsidR="00A462C6" w:rsidRDefault="00A462C6" w:rsidP="00A462C6">
      <w:pPr>
        <w:pStyle w:val="Standard"/>
        <w:numPr>
          <w:ilvl w:val="0"/>
          <w:numId w:val="8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Usunięcie wad uważa się za skuteczne z chwilą podpisania przez obie strony protokołu odbioru prac z usuwania wad.</w:t>
      </w:r>
    </w:p>
    <w:p w14:paraId="2FC761C2" w14:textId="77777777" w:rsidR="00A462C6" w:rsidRDefault="00A462C6" w:rsidP="00A462C6">
      <w:pPr>
        <w:pStyle w:val="Standard"/>
        <w:numPr>
          <w:ilvl w:val="0"/>
          <w:numId w:val="8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odpowiedzialny za wszelkie szkody, które spowodował usuwaniem wad.</w:t>
      </w:r>
    </w:p>
    <w:p w14:paraId="0EFE1C48" w14:textId="77777777" w:rsidR="00A462C6" w:rsidRDefault="00A462C6" w:rsidP="00A462C6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14:paraId="458FB09A" w14:textId="77777777" w:rsidR="00A462C6" w:rsidRDefault="00A462C6" w:rsidP="00A462C6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  <w:t>Inne warunki gwarancji</w:t>
      </w:r>
    </w:p>
    <w:p w14:paraId="3476D17F" w14:textId="77777777" w:rsidR="00A462C6" w:rsidRDefault="00A462C6" w:rsidP="00A462C6">
      <w:pPr>
        <w:pStyle w:val="Standard"/>
        <w:numPr>
          <w:ilvl w:val="0"/>
          <w:numId w:val="23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podlegają gwarancji wady powstałe na skutek siły wyższej, szkody wynikłe z winy Zamawiającego, a szczególnie użytkowania przedmiotu niniejszej gwarancji w sposób niezgodny z zasadami eksploatacji i użytkowania.</w:t>
      </w:r>
    </w:p>
    <w:p w14:paraId="4D4FCEE6" w14:textId="77777777" w:rsidR="00A462C6" w:rsidRDefault="00A462C6" w:rsidP="00A462C6">
      <w:pPr>
        <w:pStyle w:val="Standard"/>
        <w:numPr>
          <w:ilvl w:val="0"/>
          <w:numId w:val="9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252374105"/>
      <w:bookmarkStart w:id="13" w:name="_Toc252374250"/>
      <w:bookmarkStart w:id="14" w:name="_Toc274203154"/>
      <w:bookmarkEnd w:id="12"/>
      <w:bookmarkEnd w:id="13"/>
      <w:bookmarkEnd w:id="14"/>
      <w:r>
        <w:rPr>
          <w:rFonts w:ascii="Times New Roman" w:hAnsi="Times New Roman" w:cs="Times New Roman"/>
          <w:sz w:val="24"/>
          <w:szCs w:val="24"/>
        </w:rPr>
        <w:t>Pomimo wygaśnięcia gwarancji Wykonawca zobowiązany jest usunąć wady, które zostały zgłoszone przez Zamawiającego w okresie trwania gwarancji.</w:t>
      </w:r>
    </w:p>
    <w:p w14:paraId="09C13EA0" w14:textId="77777777" w:rsidR="00A462C6" w:rsidRDefault="00A462C6" w:rsidP="00A462C6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14:paraId="558C3745" w14:textId="77777777" w:rsidR="00A462C6" w:rsidRDefault="00A462C6" w:rsidP="00A462C6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  <w:t>Przeglądy gwarancyjne</w:t>
      </w:r>
    </w:p>
    <w:p w14:paraId="7F314647" w14:textId="77777777" w:rsidR="00A462C6" w:rsidRDefault="00A462C6" w:rsidP="00A462C6">
      <w:pPr>
        <w:pStyle w:val="Standard"/>
        <w:numPr>
          <w:ilvl w:val="0"/>
          <w:numId w:val="24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pogwarancyjny polegający na ocenie stanu przedmiotu zamówienia po użytkowaniu w okresie gwarancji, a także ocenie wykonanych robót związanych z usunięciem wad zaistniałych w okresie gwarancyjnym odbędzie się przed upływem terminu gwarancji udzielonej Zamawiającemu na przedmiot niniejszej umowy.</w:t>
      </w:r>
    </w:p>
    <w:p w14:paraId="2062076F" w14:textId="77777777" w:rsidR="00A462C6" w:rsidRDefault="00A462C6" w:rsidP="00A462C6">
      <w:pPr>
        <w:pStyle w:val="Standard"/>
        <w:numPr>
          <w:ilvl w:val="0"/>
          <w:numId w:val="10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odbioru pogwarancyjnego wyznaczy Zamawiający i powiadomi o nim Wykonawcę, co najmniej 3 dni przed rozpoczęciem czynności odbiorowych.</w:t>
      </w:r>
    </w:p>
    <w:p w14:paraId="6BC3E7B1" w14:textId="77777777" w:rsidR="00A462C6" w:rsidRDefault="00A462C6" w:rsidP="00A462C6">
      <w:pPr>
        <w:pStyle w:val="Standard"/>
        <w:numPr>
          <w:ilvl w:val="0"/>
          <w:numId w:val="10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czynności odbioru pogwarancyjnego zostanie sporządzony protokół odbioru, którego postanowienia będą wiążące dla Wykonawcy, także w sytuacji, gdy czynności odbioru Zamawiający dokona jednostronnie, z powodu nieobecności Wykonawcy.</w:t>
      </w:r>
    </w:p>
    <w:p w14:paraId="559C5E3F" w14:textId="77777777" w:rsidR="00A462C6" w:rsidRDefault="00A462C6" w:rsidP="00A462C6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§5</w:t>
      </w:r>
    </w:p>
    <w:p w14:paraId="6AD874EB" w14:textId="77777777" w:rsidR="00A462C6" w:rsidRDefault="00A462C6" w:rsidP="00A462C6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</w:pPr>
      <w:bookmarkStart w:id="15" w:name="_Toc252374106"/>
      <w:bookmarkStart w:id="16" w:name="_Toc252374251"/>
      <w:bookmarkStart w:id="17" w:name="_Toc274203155"/>
      <w:bookmarkEnd w:id="15"/>
      <w:bookmarkEnd w:id="16"/>
      <w:bookmarkEnd w:id="17"/>
      <w:r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  <w:t>Komunikacja</w:t>
      </w:r>
    </w:p>
    <w:p w14:paraId="0D0A5A01" w14:textId="77777777" w:rsidR="00A462C6" w:rsidRDefault="00A462C6" w:rsidP="00A462C6">
      <w:pPr>
        <w:pStyle w:val="Standard"/>
        <w:numPr>
          <w:ilvl w:val="0"/>
          <w:numId w:val="25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każdej wadzie osoba wyznaczona przez Zamawiającego powiadamia telefonicznie przedstawiciela gwaranta, a następnie potwierdza zgłoszenie pisemnie bądź e-mailem na wskazane adresy.</w:t>
      </w:r>
    </w:p>
    <w:p w14:paraId="612B8AF0" w14:textId="77777777" w:rsidR="00A462C6" w:rsidRDefault="00A462C6" w:rsidP="00A462C6">
      <w:pPr>
        <w:pStyle w:val="Standard"/>
        <w:numPr>
          <w:ilvl w:val="0"/>
          <w:numId w:val="11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Pisma skierowane do Gwaranta należy wysyłać na adres: ……………………….……………………………………..............................................</w:t>
      </w:r>
    </w:p>
    <w:p w14:paraId="5E7E0A54" w14:textId="77777777" w:rsidR="00A462C6" w:rsidRDefault="00A462C6" w:rsidP="00A462C6">
      <w:pPr>
        <w:pStyle w:val="Standard"/>
        <w:numPr>
          <w:ilvl w:val="0"/>
          <w:numId w:val="11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Pisma skierowane do Zamawiającego należy wysyłać na adres:</w:t>
      </w:r>
    </w:p>
    <w:p w14:paraId="245F1CFF" w14:textId="77777777" w:rsidR="00A462C6" w:rsidRDefault="00A462C6" w:rsidP="00A462C6">
      <w:pPr>
        <w:pStyle w:val="Standard"/>
        <w:spacing w:before="100"/>
        <w:ind w:left="357"/>
        <w:jc w:val="both"/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Gmina Żarki, ul. Kościuszki 15/17, 42-310 Żarki; </w:t>
      </w:r>
      <w:r>
        <w:rPr>
          <w:rFonts w:ascii="Times New Roman" w:hAnsi="Times New Roman" w:cs="Times New Roman"/>
          <w:color w:val="0066CC"/>
          <w:sz w:val="24"/>
          <w:szCs w:val="24"/>
          <w:u w:val="single"/>
        </w:rPr>
        <w:t>poczta@umigzarki.pl</w:t>
      </w:r>
    </w:p>
    <w:p w14:paraId="6FE82C5D" w14:textId="77777777" w:rsidR="00A462C6" w:rsidRDefault="00A462C6" w:rsidP="00A462C6">
      <w:pPr>
        <w:pStyle w:val="Standard"/>
        <w:numPr>
          <w:ilvl w:val="0"/>
          <w:numId w:val="26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38FAE1CC" w14:textId="77777777" w:rsidR="00A462C6" w:rsidRDefault="00A462C6" w:rsidP="00A462C6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8" w:name="_Toc252374107"/>
      <w:bookmarkStart w:id="19" w:name="_Toc252374252"/>
      <w:bookmarkStart w:id="20" w:name="_Toc274203156"/>
      <w:bookmarkEnd w:id="18"/>
      <w:bookmarkEnd w:id="19"/>
      <w:bookmarkEnd w:id="20"/>
      <w:r>
        <w:rPr>
          <w:rFonts w:ascii="Times New Roman" w:hAnsi="Times New Roman" w:cs="Times New Roman"/>
          <w:b/>
          <w:bCs/>
          <w:sz w:val="24"/>
          <w:szCs w:val="24"/>
        </w:rPr>
        <w:t>§6</w:t>
      </w:r>
    </w:p>
    <w:p w14:paraId="0BB52C40" w14:textId="77777777" w:rsidR="00A462C6" w:rsidRDefault="00A462C6" w:rsidP="00A462C6">
      <w:pPr>
        <w:pStyle w:val="Standard"/>
        <w:spacing w:before="28"/>
        <w:jc w:val="center"/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43434"/>
          <w:spacing w:val="6"/>
          <w:sz w:val="24"/>
          <w:szCs w:val="24"/>
        </w:rPr>
        <w:t>Postanowienia końcowe</w:t>
      </w:r>
    </w:p>
    <w:p w14:paraId="406F3E42" w14:textId="77777777" w:rsidR="00A462C6" w:rsidRDefault="00A462C6" w:rsidP="00A462C6">
      <w:pPr>
        <w:pStyle w:val="Standard"/>
        <w:numPr>
          <w:ilvl w:val="0"/>
          <w:numId w:val="27"/>
        </w:numPr>
        <w:spacing w:before="28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sprawach nieuregulowanych zastosowanie mają przepisy prawa polskiego, w szczególności kodeksu cywilnego oraz ustawy </w:t>
      </w:r>
      <w:r w:rsidR="00594AD5">
        <w:rPr>
          <w:rFonts w:ascii="Times New Roman" w:hAnsi="Times New Roman" w:cs="Times New Roman"/>
          <w:sz w:val="24"/>
          <w:szCs w:val="24"/>
        </w:rPr>
        <w:t>z dnia 11 września 2019 r. Prawo zamówień publicznych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B44DDC" w14:textId="77777777" w:rsidR="00A462C6" w:rsidRDefault="00A462C6" w:rsidP="00A462C6">
      <w:pPr>
        <w:pStyle w:val="Standard"/>
        <w:spacing w:before="100"/>
        <w:ind w:left="424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4E1BA944" w14:textId="77777777" w:rsidR="00A462C6" w:rsidRDefault="00A462C6" w:rsidP="00A462C6">
      <w:pPr>
        <w:pStyle w:val="Standard"/>
        <w:spacing w:before="100"/>
        <w:ind w:left="424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16398653" w14:textId="77777777" w:rsidR="00A462C6" w:rsidRDefault="00A462C6" w:rsidP="00A462C6">
      <w:pPr>
        <w:pStyle w:val="Standard"/>
        <w:spacing w:before="100"/>
        <w:ind w:left="424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37E2D1DB" w14:textId="77777777" w:rsidR="00A462C6" w:rsidRDefault="00A462C6" w:rsidP="00A462C6">
      <w:pPr>
        <w:pStyle w:val="Standard"/>
        <w:spacing w:before="100"/>
        <w:ind w:left="424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13997EC6" w14:textId="77777777" w:rsidR="00A462C6" w:rsidRDefault="00A462C6" w:rsidP="00A462C6">
      <w:pPr>
        <w:pStyle w:val="Standard"/>
        <w:spacing w:before="100"/>
        <w:ind w:left="424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(podpis Wykonawcy/Gwaranta)</w:t>
      </w:r>
    </w:p>
    <w:p w14:paraId="02A13EF6" w14:textId="77777777" w:rsidR="00A462C6" w:rsidRDefault="00A462C6" w:rsidP="00A462C6">
      <w:pPr>
        <w:pStyle w:val="Standard"/>
        <w:spacing w:before="28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bookmarkStart w:id="21" w:name="sdfootnote1sym"/>
    <w:p w14:paraId="7EF90C59" w14:textId="77777777" w:rsidR="00A462C6" w:rsidRDefault="00CD5730" w:rsidP="00A462C6">
      <w:pPr>
        <w:pStyle w:val="Standard"/>
        <w:spacing w:before="28" w:after="100"/>
        <w:jc w:val="both"/>
      </w:pPr>
      <w:r>
        <w:fldChar w:fldCharType="begin"/>
      </w:r>
      <w:r w:rsidR="00A462C6">
        <w:instrText xml:space="preserve"> HYPERLINK  "#sdfootnote1anc" </w:instrText>
      </w:r>
      <w:r>
        <w:fldChar w:fldCharType="separate"/>
      </w:r>
      <w:r w:rsidR="00A462C6">
        <w:rPr>
          <w:rFonts w:ascii="Times New Roman" w:hAnsi="Times New Roman" w:cs="Times New Roman"/>
          <w:color w:val="0000FF"/>
          <w:sz w:val="24"/>
          <w:szCs w:val="24"/>
          <w:u w:val="single"/>
        </w:rPr>
        <w:t>1</w:t>
      </w:r>
      <w:r>
        <w:fldChar w:fldCharType="end"/>
      </w:r>
      <w:bookmarkEnd w:id="21"/>
      <w:r w:rsidR="00A462C6">
        <w:rPr>
          <w:rFonts w:ascii="Times New Roman" w:hAnsi="Times New Roman" w:cs="Times New Roman"/>
          <w:sz w:val="24"/>
          <w:szCs w:val="24"/>
        </w:rPr>
        <w:t xml:space="preserve"> </w:t>
      </w:r>
      <w:r w:rsidR="00A462C6">
        <w:rPr>
          <w:rFonts w:ascii="Times New Roman" w:hAnsi="Times New Roman" w:cs="Times New Roman"/>
          <w:i/>
          <w:iCs/>
          <w:sz w:val="24"/>
          <w:szCs w:val="24"/>
        </w:rPr>
        <w:t>Zgodnie z ofertą Wykonawcy</w:t>
      </w:r>
    </w:p>
    <w:p w14:paraId="335BC040" w14:textId="77777777" w:rsidR="00E0517A" w:rsidRDefault="00E0517A" w:rsidP="00A462C6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sectPr w:rsidR="00E0517A" w:rsidSect="004A1347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DB252" w14:textId="77777777" w:rsidR="00210114" w:rsidRDefault="00210114" w:rsidP="00E0517A">
      <w:pPr>
        <w:spacing w:after="0" w:line="240" w:lineRule="auto"/>
      </w:pPr>
      <w:r>
        <w:separator/>
      </w:r>
    </w:p>
  </w:endnote>
  <w:endnote w:type="continuationSeparator" w:id="0">
    <w:p w14:paraId="26DEB4BB" w14:textId="77777777" w:rsidR="00210114" w:rsidRDefault="00210114" w:rsidP="00E0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55488"/>
      <w:docPartObj>
        <w:docPartGallery w:val="Page Numbers (Bottom of Page)"/>
        <w:docPartUnique/>
      </w:docPartObj>
    </w:sdtPr>
    <w:sdtContent>
      <w:p w14:paraId="123632A8" w14:textId="77777777" w:rsidR="00A462C6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3D50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444212F9" w14:textId="77777777" w:rsidR="009324B4" w:rsidRPr="00A462C6" w:rsidRDefault="009324B4" w:rsidP="00A462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55486"/>
      <w:docPartObj>
        <w:docPartGallery w:val="Page Numbers (Bottom of Page)"/>
        <w:docPartUnique/>
      </w:docPartObj>
    </w:sdtPr>
    <w:sdtContent>
      <w:p w14:paraId="3D838497" w14:textId="77777777" w:rsidR="00A462C6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D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82670C" w14:textId="77777777" w:rsidR="009324B4" w:rsidRDefault="009324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45E40" w14:textId="77777777" w:rsidR="00210114" w:rsidRDefault="00210114" w:rsidP="00E0517A">
      <w:pPr>
        <w:spacing w:after="0" w:line="240" w:lineRule="auto"/>
      </w:pPr>
      <w:r w:rsidRPr="00E0517A">
        <w:rPr>
          <w:color w:val="000000"/>
        </w:rPr>
        <w:separator/>
      </w:r>
    </w:p>
  </w:footnote>
  <w:footnote w:type="continuationSeparator" w:id="0">
    <w:p w14:paraId="2B78EE3C" w14:textId="77777777" w:rsidR="00210114" w:rsidRDefault="00210114" w:rsidP="00E05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B3A"/>
    <w:multiLevelType w:val="multilevel"/>
    <w:tmpl w:val="618817AC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0AF16FD7"/>
    <w:multiLevelType w:val="hybridMultilevel"/>
    <w:tmpl w:val="9B6CFA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16ECB2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711EF9C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73021A"/>
    <w:multiLevelType w:val="multilevel"/>
    <w:tmpl w:val="91D2C08E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2CC544D3"/>
    <w:multiLevelType w:val="multilevel"/>
    <w:tmpl w:val="25B861F0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 w15:restartNumberingAfterBreak="0">
    <w:nsid w:val="2D15384F"/>
    <w:multiLevelType w:val="hybridMultilevel"/>
    <w:tmpl w:val="EF3C6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0A83"/>
    <w:multiLevelType w:val="multilevel"/>
    <w:tmpl w:val="E842A9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32134E53"/>
    <w:multiLevelType w:val="hybridMultilevel"/>
    <w:tmpl w:val="0AFE338E"/>
    <w:lvl w:ilvl="0" w:tplc="2ACC41F2">
      <w:start w:val="1"/>
      <w:numFmt w:val="decimal"/>
      <w:lvlText w:val="%1)"/>
      <w:lvlJc w:val="left"/>
      <w:pPr>
        <w:ind w:left="928" w:hanging="360"/>
      </w:pPr>
    </w:lvl>
    <w:lvl w:ilvl="1" w:tplc="3C8E7168" w:tentative="1">
      <w:start w:val="1"/>
      <w:numFmt w:val="lowerLetter"/>
      <w:lvlText w:val="%2."/>
      <w:lvlJc w:val="left"/>
      <w:pPr>
        <w:ind w:left="1648" w:hanging="360"/>
      </w:pPr>
    </w:lvl>
    <w:lvl w:ilvl="2" w:tplc="20C0D824" w:tentative="1">
      <w:start w:val="1"/>
      <w:numFmt w:val="lowerRoman"/>
      <w:lvlText w:val="%3."/>
      <w:lvlJc w:val="right"/>
      <w:pPr>
        <w:ind w:left="2368" w:hanging="180"/>
      </w:pPr>
    </w:lvl>
    <w:lvl w:ilvl="3" w:tplc="6F4AC904" w:tentative="1">
      <w:start w:val="1"/>
      <w:numFmt w:val="decimal"/>
      <w:lvlText w:val="%4."/>
      <w:lvlJc w:val="left"/>
      <w:pPr>
        <w:ind w:left="3088" w:hanging="360"/>
      </w:pPr>
    </w:lvl>
    <w:lvl w:ilvl="4" w:tplc="3AA2ACCE" w:tentative="1">
      <w:start w:val="1"/>
      <w:numFmt w:val="lowerLetter"/>
      <w:lvlText w:val="%5."/>
      <w:lvlJc w:val="left"/>
      <w:pPr>
        <w:ind w:left="3808" w:hanging="360"/>
      </w:pPr>
    </w:lvl>
    <w:lvl w:ilvl="5" w:tplc="C7849DF8" w:tentative="1">
      <w:start w:val="1"/>
      <w:numFmt w:val="lowerRoman"/>
      <w:lvlText w:val="%6."/>
      <w:lvlJc w:val="right"/>
      <w:pPr>
        <w:ind w:left="4528" w:hanging="180"/>
      </w:pPr>
    </w:lvl>
    <w:lvl w:ilvl="6" w:tplc="CAF47AE0" w:tentative="1">
      <w:start w:val="1"/>
      <w:numFmt w:val="decimal"/>
      <w:lvlText w:val="%7."/>
      <w:lvlJc w:val="left"/>
      <w:pPr>
        <w:ind w:left="5248" w:hanging="360"/>
      </w:pPr>
    </w:lvl>
    <w:lvl w:ilvl="7" w:tplc="40AA1D50" w:tentative="1">
      <w:start w:val="1"/>
      <w:numFmt w:val="lowerLetter"/>
      <w:lvlText w:val="%8."/>
      <w:lvlJc w:val="left"/>
      <w:pPr>
        <w:ind w:left="5968" w:hanging="360"/>
      </w:pPr>
    </w:lvl>
    <w:lvl w:ilvl="8" w:tplc="FF1EB91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2F228EC"/>
    <w:multiLevelType w:val="multilevel"/>
    <w:tmpl w:val="2BDCE390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41825F7F"/>
    <w:multiLevelType w:val="multilevel"/>
    <w:tmpl w:val="BF80019A"/>
    <w:styleLink w:val="WWNum12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43EC00F5"/>
    <w:multiLevelType w:val="multilevel"/>
    <w:tmpl w:val="EB4693A2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473758AA"/>
    <w:multiLevelType w:val="multilevel"/>
    <w:tmpl w:val="8188BE7C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4CD833C8"/>
    <w:multiLevelType w:val="hybridMultilevel"/>
    <w:tmpl w:val="658664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711EF9C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AC75A5"/>
    <w:multiLevelType w:val="multilevel"/>
    <w:tmpl w:val="1C0C4FCA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50A647BF"/>
    <w:multiLevelType w:val="multilevel"/>
    <w:tmpl w:val="50A647BF"/>
    <w:lvl w:ilvl="0">
      <w:start w:val="1"/>
      <w:numFmt w:val="decimal"/>
      <w:lvlText w:val="%1."/>
      <w:lvlJc w:val="left"/>
      <w:pPr>
        <w:tabs>
          <w:tab w:val="left" w:pos="283"/>
        </w:tabs>
        <w:ind w:left="283" w:hanging="283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71EC1"/>
    <w:multiLevelType w:val="multilevel"/>
    <w:tmpl w:val="131ED3E2"/>
    <w:lvl w:ilvl="0">
      <w:start w:val="1"/>
      <w:numFmt w:val="decimal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5" w15:restartNumberingAfterBreak="0">
    <w:nsid w:val="54266F19"/>
    <w:multiLevelType w:val="hybridMultilevel"/>
    <w:tmpl w:val="A314D18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5946103"/>
    <w:multiLevelType w:val="multilevel"/>
    <w:tmpl w:val="11A0A236"/>
    <w:lvl w:ilvl="0">
      <w:start w:val="1"/>
      <w:numFmt w:val="decimal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7" w15:restartNumberingAfterBreak="0">
    <w:nsid w:val="57011B17"/>
    <w:multiLevelType w:val="hybridMultilevel"/>
    <w:tmpl w:val="D798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55AFF"/>
    <w:multiLevelType w:val="multilevel"/>
    <w:tmpl w:val="71B0F5FC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5E790D70"/>
    <w:multiLevelType w:val="multilevel"/>
    <w:tmpl w:val="50A647BF"/>
    <w:lvl w:ilvl="0">
      <w:start w:val="1"/>
      <w:numFmt w:val="decimal"/>
      <w:lvlText w:val="%1."/>
      <w:lvlJc w:val="left"/>
      <w:pPr>
        <w:tabs>
          <w:tab w:val="left" w:pos="283"/>
        </w:tabs>
        <w:ind w:left="283" w:hanging="283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AF1902"/>
    <w:multiLevelType w:val="multilevel"/>
    <w:tmpl w:val="40DA6B82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6A1D2998"/>
    <w:multiLevelType w:val="multilevel"/>
    <w:tmpl w:val="C9CE96D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6D121D38"/>
    <w:multiLevelType w:val="multilevel"/>
    <w:tmpl w:val="38BACAE6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 w15:restartNumberingAfterBreak="0">
    <w:nsid w:val="6FA56C9E"/>
    <w:multiLevelType w:val="multilevel"/>
    <w:tmpl w:val="8BD4EDC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722673AF"/>
    <w:multiLevelType w:val="hybridMultilevel"/>
    <w:tmpl w:val="6CCA11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1B8E5A0A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82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E0A199A"/>
    <w:multiLevelType w:val="multilevel"/>
    <w:tmpl w:val="CC06BD02"/>
    <w:lvl w:ilvl="0">
      <w:start w:val="8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175456080">
    <w:abstractNumId w:val="23"/>
  </w:num>
  <w:num w:numId="2" w16cid:durableId="1150514623">
    <w:abstractNumId w:val="7"/>
  </w:num>
  <w:num w:numId="3" w16cid:durableId="1574659470">
    <w:abstractNumId w:val="9"/>
  </w:num>
  <w:num w:numId="4" w16cid:durableId="1772969383">
    <w:abstractNumId w:val="2"/>
  </w:num>
  <w:num w:numId="5" w16cid:durableId="208761345">
    <w:abstractNumId w:val="20"/>
    <w:lvlOverride w:ilvl="0">
      <w:lvl w:ilvl="0">
        <w:start w:val="1"/>
        <w:numFmt w:val="decimal"/>
        <w:lvlText w:val="%1)"/>
        <w:lvlJc w:val="left"/>
      </w:lvl>
    </w:lvlOverride>
  </w:num>
  <w:num w:numId="6" w16cid:durableId="108281797">
    <w:abstractNumId w:val="21"/>
  </w:num>
  <w:num w:numId="7" w16cid:durableId="1155686528">
    <w:abstractNumId w:val="10"/>
  </w:num>
  <w:num w:numId="8" w16cid:durableId="252516325">
    <w:abstractNumId w:val="0"/>
  </w:num>
  <w:num w:numId="9" w16cid:durableId="1467895821">
    <w:abstractNumId w:val="12"/>
  </w:num>
  <w:num w:numId="10" w16cid:durableId="479156489">
    <w:abstractNumId w:val="3"/>
  </w:num>
  <w:num w:numId="11" w16cid:durableId="301077402">
    <w:abstractNumId w:val="18"/>
  </w:num>
  <w:num w:numId="12" w16cid:durableId="487792755">
    <w:abstractNumId w:val="8"/>
  </w:num>
  <w:num w:numId="13" w16cid:durableId="1020594695">
    <w:abstractNumId w:val="22"/>
  </w:num>
  <w:num w:numId="14" w16cid:durableId="1670330872">
    <w:abstractNumId w:val="23"/>
    <w:lvlOverride w:ilvl="0">
      <w:startOverride w:val="1"/>
    </w:lvlOverride>
  </w:num>
  <w:num w:numId="15" w16cid:durableId="1737126704">
    <w:abstractNumId w:val="9"/>
    <w:lvlOverride w:ilvl="0">
      <w:startOverride w:val="1"/>
    </w:lvlOverride>
  </w:num>
  <w:num w:numId="16" w16cid:durableId="198443639">
    <w:abstractNumId w:val="20"/>
    <w:lvlOverride w:ilvl="0">
      <w:startOverride w:val="1"/>
    </w:lvlOverride>
  </w:num>
  <w:num w:numId="17" w16cid:durableId="856624125">
    <w:abstractNumId w:val="5"/>
  </w:num>
  <w:num w:numId="18" w16cid:durableId="1053508244">
    <w:abstractNumId w:val="14"/>
  </w:num>
  <w:num w:numId="19" w16cid:durableId="1938440464">
    <w:abstractNumId w:val="25"/>
  </w:num>
  <w:num w:numId="20" w16cid:durableId="308638113">
    <w:abstractNumId w:val="16"/>
  </w:num>
  <w:num w:numId="21" w16cid:durableId="277876404">
    <w:abstractNumId w:val="10"/>
    <w:lvlOverride w:ilvl="0">
      <w:startOverride w:val="1"/>
    </w:lvlOverride>
  </w:num>
  <w:num w:numId="22" w16cid:durableId="2113813130">
    <w:abstractNumId w:val="0"/>
    <w:lvlOverride w:ilvl="0">
      <w:startOverride w:val="1"/>
    </w:lvlOverride>
  </w:num>
  <w:num w:numId="23" w16cid:durableId="561983550">
    <w:abstractNumId w:val="12"/>
    <w:lvlOverride w:ilvl="0">
      <w:startOverride w:val="1"/>
    </w:lvlOverride>
  </w:num>
  <w:num w:numId="24" w16cid:durableId="1903516716">
    <w:abstractNumId w:val="3"/>
    <w:lvlOverride w:ilvl="0">
      <w:startOverride w:val="1"/>
    </w:lvlOverride>
  </w:num>
  <w:num w:numId="25" w16cid:durableId="2079352589">
    <w:abstractNumId w:val="18"/>
    <w:lvlOverride w:ilvl="0">
      <w:startOverride w:val="1"/>
    </w:lvlOverride>
  </w:num>
  <w:num w:numId="26" w16cid:durableId="1283997041">
    <w:abstractNumId w:val="8"/>
    <w:lvlOverride w:ilvl="0">
      <w:startOverride w:val="4"/>
    </w:lvlOverride>
  </w:num>
  <w:num w:numId="27" w16cid:durableId="737437479">
    <w:abstractNumId w:val="22"/>
    <w:lvlOverride w:ilvl="0">
      <w:startOverride w:val="1"/>
    </w:lvlOverride>
  </w:num>
  <w:num w:numId="28" w16cid:durableId="1010255455">
    <w:abstractNumId w:val="20"/>
  </w:num>
  <w:num w:numId="29" w16cid:durableId="392387269">
    <w:abstractNumId w:val="17"/>
  </w:num>
  <w:num w:numId="30" w16cid:durableId="1413702048">
    <w:abstractNumId w:val="15"/>
  </w:num>
  <w:num w:numId="31" w16cid:durableId="1348559984">
    <w:abstractNumId w:val="24"/>
  </w:num>
  <w:num w:numId="32" w16cid:durableId="613484212">
    <w:abstractNumId w:val="1"/>
  </w:num>
  <w:num w:numId="33" w16cid:durableId="229005220">
    <w:abstractNumId w:val="11"/>
  </w:num>
  <w:num w:numId="34" w16cid:durableId="1914386302">
    <w:abstractNumId w:val="4"/>
  </w:num>
  <w:num w:numId="35" w16cid:durableId="230313484">
    <w:abstractNumId w:val="13"/>
  </w:num>
  <w:num w:numId="36" w16cid:durableId="889730236">
    <w:abstractNumId w:val="6"/>
  </w:num>
  <w:num w:numId="37" w16cid:durableId="49823209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17A"/>
    <w:rsid w:val="00012E12"/>
    <w:rsid w:val="000277EF"/>
    <w:rsid w:val="00036A39"/>
    <w:rsid w:val="00063D50"/>
    <w:rsid w:val="0006428A"/>
    <w:rsid w:val="000960E8"/>
    <w:rsid w:val="000E1091"/>
    <w:rsid w:val="000F09CB"/>
    <w:rsid w:val="00110E6A"/>
    <w:rsid w:val="00116D1D"/>
    <w:rsid w:val="00135960"/>
    <w:rsid w:val="00136948"/>
    <w:rsid w:val="00147417"/>
    <w:rsid w:val="00156DBD"/>
    <w:rsid w:val="001653A4"/>
    <w:rsid w:val="001748C3"/>
    <w:rsid w:val="0017612B"/>
    <w:rsid w:val="0019091E"/>
    <w:rsid w:val="001A1B92"/>
    <w:rsid w:val="001C65EE"/>
    <w:rsid w:val="001D19FB"/>
    <w:rsid w:val="001D45C0"/>
    <w:rsid w:val="001E5474"/>
    <w:rsid w:val="001F70A6"/>
    <w:rsid w:val="00210114"/>
    <w:rsid w:val="00215ECC"/>
    <w:rsid w:val="00223CEF"/>
    <w:rsid w:val="00250E38"/>
    <w:rsid w:val="002600E1"/>
    <w:rsid w:val="00275E83"/>
    <w:rsid w:val="00287E42"/>
    <w:rsid w:val="002C094F"/>
    <w:rsid w:val="002C71C0"/>
    <w:rsid w:val="00302BAA"/>
    <w:rsid w:val="0030536D"/>
    <w:rsid w:val="00305987"/>
    <w:rsid w:val="00316087"/>
    <w:rsid w:val="003241E3"/>
    <w:rsid w:val="003247DF"/>
    <w:rsid w:val="00344B4E"/>
    <w:rsid w:val="00346FD8"/>
    <w:rsid w:val="003537B9"/>
    <w:rsid w:val="003542D3"/>
    <w:rsid w:val="003577CB"/>
    <w:rsid w:val="003669DE"/>
    <w:rsid w:val="00366C18"/>
    <w:rsid w:val="0038773C"/>
    <w:rsid w:val="00391192"/>
    <w:rsid w:val="00396164"/>
    <w:rsid w:val="003A347C"/>
    <w:rsid w:val="003A4DF7"/>
    <w:rsid w:val="003C7432"/>
    <w:rsid w:val="0042029F"/>
    <w:rsid w:val="00434A21"/>
    <w:rsid w:val="00455D35"/>
    <w:rsid w:val="004819F5"/>
    <w:rsid w:val="00484904"/>
    <w:rsid w:val="004A1241"/>
    <w:rsid w:val="004A1347"/>
    <w:rsid w:val="004B7195"/>
    <w:rsid w:val="004C10D3"/>
    <w:rsid w:val="004D0552"/>
    <w:rsid w:val="004D34CE"/>
    <w:rsid w:val="004D4D77"/>
    <w:rsid w:val="004E2236"/>
    <w:rsid w:val="004E70FF"/>
    <w:rsid w:val="004F5A29"/>
    <w:rsid w:val="004F5E47"/>
    <w:rsid w:val="00560BD9"/>
    <w:rsid w:val="00562194"/>
    <w:rsid w:val="005659B4"/>
    <w:rsid w:val="00594AD5"/>
    <w:rsid w:val="005C7726"/>
    <w:rsid w:val="005E371C"/>
    <w:rsid w:val="00607D60"/>
    <w:rsid w:val="006156A0"/>
    <w:rsid w:val="00624DCE"/>
    <w:rsid w:val="006271BC"/>
    <w:rsid w:val="00680FE5"/>
    <w:rsid w:val="00692FD5"/>
    <w:rsid w:val="00695907"/>
    <w:rsid w:val="006E2B70"/>
    <w:rsid w:val="00702A05"/>
    <w:rsid w:val="007169B1"/>
    <w:rsid w:val="00726688"/>
    <w:rsid w:val="00751286"/>
    <w:rsid w:val="0075180A"/>
    <w:rsid w:val="007533B8"/>
    <w:rsid w:val="00783AEA"/>
    <w:rsid w:val="007B1A9E"/>
    <w:rsid w:val="007E24D3"/>
    <w:rsid w:val="007F053C"/>
    <w:rsid w:val="00823349"/>
    <w:rsid w:val="0083497A"/>
    <w:rsid w:val="00860381"/>
    <w:rsid w:val="00873E0A"/>
    <w:rsid w:val="008932D0"/>
    <w:rsid w:val="008A78B2"/>
    <w:rsid w:val="008B518C"/>
    <w:rsid w:val="008E20B7"/>
    <w:rsid w:val="0090565F"/>
    <w:rsid w:val="009212D6"/>
    <w:rsid w:val="00923BCD"/>
    <w:rsid w:val="009324B4"/>
    <w:rsid w:val="00933835"/>
    <w:rsid w:val="0093413F"/>
    <w:rsid w:val="00960928"/>
    <w:rsid w:val="009665EB"/>
    <w:rsid w:val="00984247"/>
    <w:rsid w:val="00987365"/>
    <w:rsid w:val="00996CC8"/>
    <w:rsid w:val="009A2FCB"/>
    <w:rsid w:val="009D394A"/>
    <w:rsid w:val="009E0C71"/>
    <w:rsid w:val="009E1DB9"/>
    <w:rsid w:val="009E28BD"/>
    <w:rsid w:val="00A03104"/>
    <w:rsid w:val="00A10B73"/>
    <w:rsid w:val="00A205D8"/>
    <w:rsid w:val="00A32D13"/>
    <w:rsid w:val="00A462C6"/>
    <w:rsid w:val="00A91294"/>
    <w:rsid w:val="00A94F92"/>
    <w:rsid w:val="00AB18A7"/>
    <w:rsid w:val="00AB1E76"/>
    <w:rsid w:val="00AC356B"/>
    <w:rsid w:val="00AD7C3D"/>
    <w:rsid w:val="00AE2C79"/>
    <w:rsid w:val="00B22163"/>
    <w:rsid w:val="00B2261A"/>
    <w:rsid w:val="00B22B78"/>
    <w:rsid w:val="00B23C42"/>
    <w:rsid w:val="00B31E5D"/>
    <w:rsid w:val="00B34B12"/>
    <w:rsid w:val="00B37399"/>
    <w:rsid w:val="00B4555A"/>
    <w:rsid w:val="00B75DA0"/>
    <w:rsid w:val="00B96553"/>
    <w:rsid w:val="00BB0D4E"/>
    <w:rsid w:val="00BB3C2E"/>
    <w:rsid w:val="00BB7BDC"/>
    <w:rsid w:val="00BC3063"/>
    <w:rsid w:val="00BD79BF"/>
    <w:rsid w:val="00BE69ED"/>
    <w:rsid w:val="00C06E93"/>
    <w:rsid w:val="00C1095C"/>
    <w:rsid w:val="00C22313"/>
    <w:rsid w:val="00C75BAF"/>
    <w:rsid w:val="00CD11A1"/>
    <w:rsid w:val="00CD446B"/>
    <w:rsid w:val="00CD5730"/>
    <w:rsid w:val="00CE158F"/>
    <w:rsid w:val="00CE3252"/>
    <w:rsid w:val="00CE42F9"/>
    <w:rsid w:val="00CE7E51"/>
    <w:rsid w:val="00D237C4"/>
    <w:rsid w:val="00D373F3"/>
    <w:rsid w:val="00D40104"/>
    <w:rsid w:val="00D457F6"/>
    <w:rsid w:val="00DA6190"/>
    <w:rsid w:val="00E0017A"/>
    <w:rsid w:val="00E00497"/>
    <w:rsid w:val="00E02EF0"/>
    <w:rsid w:val="00E0517A"/>
    <w:rsid w:val="00E27A53"/>
    <w:rsid w:val="00E317F1"/>
    <w:rsid w:val="00E57F36"/>
    <w:rsid w:val="00E63CAE"/>
    <w:rsid w:val="00E921FC"/>
    <w:rsid w:val="00E93904"/>
    <w:rsid w:val="00E93950"/>
    <w:rsid w:val="00EA012C"/>
    <w:rsid w:val="00ED11AB"/>
    <w:rsid w:val="00EE12E3"/>
    <w:rsid w:val="00EE39FD"/>
    <w:rsid w:val="00EF3BBF"/>
    <w:rsid w:val="00F02966"/>
    <w:rsid w:val="00F159E6"/>
    <w:rsid w:val="00F452F6"/>
    <w:rsid w:val="00F56562"/>
    <w:rsid w:val="00F57785"/>
    <w:rsid w:val="00F57BD5"/>
    <w:rsid w:val="00FB3C0D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47C62"/>
  <w15:docId w15:val="{4EC595CC-4BB1-4CA4-938A-2CDEDF3B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9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0517A"/>
    <w:pPr>
      <w:widowControl/>
    </w:pPr>
  </w:style>
  <w:style w:type="paragraph" w:customStyle="1" w:styleId="Heading">
    <w:name w:val="Heading"/>
    <w:basedOn w:val="Standard"/>
    <w:next w:val="Textbody"/>
    <w:rsid w:val="00E0517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0517A"/>
    <w:pPr>
      <w:spacing w:after="120"/>
    </w:pPr>
  </w:style>
  <w:style w:type="paragraph" w:styleId="Lista">
    <w:name w:val="List"/>
    <w:basedOn w:val="Textbody"/>
    <w:rsid w:val="00E0517A"/>
    <w:rPr>
      <w:rFonts w:cs="Mangal"/>
    </w:rPr>
  </w:style>
  <w:style w:type="paragraph" w:customStyle="1" w:styleId="Legenda1">
    <w:name w:val="Legenda1"/>
    <w:basedOn w:val="Standard"/>
    <w:rsid w:val="00E0517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517A"/>
    <w:pPr>
      <w:suppressLineNumbers/>
    </w:pPr>
    <w:rPr>
      <w:rFonts w:cs="Mangal"/>
    </w:rPr>
  </w:style>
  <w:style w:type="paragraph" w:styleId="Tekstdymka">
    <w:name w:val="Balloon Text"/>
    <w:basedOn w:val="Standard"/>
    <w:rsid w:val="00E0517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Standard"/>
    <w:link w:val="AkapitzlistZnak"/>
    <w:uiPriority w:val="34"/>
    <w:qFormat/>
    <w:rsid w:val="00E0517A"/>
    <w:pPr>
      <w:ind w:left="720"/>
    </w:pPr>
  </w:style>
  <w:style w:type="character" w:customStyle="1" w:styleId="TekstdymkaZnak">
    <w:name w:val="Tekst dymka Znak"/>
    <w:basedOn w:val="Domylnaczcionkaakapitu"/>
    <w:rsid w:val="00E0517A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E0517A"/>
    <w:rPr>
      <w:color w:val="000080"/>
      <w:u w:val="single"/>
    </w:rPr>
  </w:style>
  <w:style w:type="character" w:customStyle="1" w:styleId="NumberingSymbols">
    <w:name w:val="Numbering Symbols"/>
    <w:rsid w:val="00E0517A"/>
  </w:style>
  <w:style w:type="character" w:customStyle="1" w:styleId="BulletSymbols">
    <w:name w:val="Bullet Symbols"/>
    <w:rsid w:val="00E0517A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E0517A"/>
    <w:pPr>
      <w:numPr>
        <w:numId w:val="1"/>
      </w:numPr>
    </w:pPr>
  </w:style>
  <w:style w:type="numbering" w:customStyle="1" w:styleId="WWNum2">
    <w:name w:val="WWNum2"/>
    <w:basedOn w:val="Bezlisty"/>
    <w:rsid w:val="00E0517A"/>
    <w:pPr>
      <w:numPr>
        <w:numId w:val="2"/>
      </w:numPr>
    </w:pPr>
  </w:style>
  <w:style w:type="numbering" w:customStyle="1" w:styleId="WWNum3">
    <w:name w:val="WWNum3"/>
    <w:basedOn w:val="Bezlisty"/>
    <w:rsid w:val="00E0517A"/>
    <w:pPr>
      <w:numPr>
        <w:numId w:val="3"/>
      </w:numPr>
    </w:pPr>
  </w:style>
  <w:style w:type="numbering" w:customStyle="1" w:styleId="WWNum4">
    <w:name w:val="WWNum4"/>
    <w:basedOn w:val="Bezlisty"/>
    <w:rsid w:val="00E0517A"/>
    <w:pPr>
      <w:numPr>
        <w:numId w:val="4"/>
      </w:numPr>
    </w:pPr>
  </w:style>
  <w:style w:type="numbering" w:customStyle="1" w:styleId="WWNum5">
    <w:name w:val="WWNum5"/>
    <w:basedOn w:val="Bezlisty"/>
    <w:rsid w:val="00E0517A"/>
    <w:pPr>
      <w:numPr>
        <w:numId w:val="28"/>
      </w:numPr>
    </w:pPr>
  </w:style>
  <w:style w:type="numbering" w:customStyle="1" w:styleId="WWNum6">
    <w:name w:val="WWNum6"/>
    <w:basedOn w:val="Bezlisty"/>
    <w:rsid w:val="00E0517A"/>
    <w:pPr>
      <w:numPr>
        <w:numId w:val="6"/>
      </w:numPr>
    </w:pPr>
  </w:style>
  <w:style w:type="numbering" w:customStyle="1" w:styleId="WWNum7">
    <w:name w:val="WWNum7"/>
    <w:basedOn w:val="Bezlisty"/>
    <w:rsid w:val="00E0517A"/>
    <w:pPr>
      <w:numPr>
        <w:numId w:val="7"/>
      </w:numPr>
    </w:pPr>
  </w:style>
  <w:style w:type="numbering" w:customStyle="1" w:styleId="WWNum8">
    <w:name w:val="WWNum8"/>
    <w:basedOn w:val="Bezlisty"/>
    <w:rsid w:val="00E0517A"/>
    <w:pPr>
      <w:numPr>
        <w:numId w:val="8"/>
      </w:numPr>
    </w:pPr>
  </w:style>
  <w:style w:type="numbering" w:customStyle="1" w:styleId="WWNum9">
    <w:name w:val="WWNum9"/>
    <w:basedOn w:val="Bezlisty"/>
    <w:rsid w:val="00E0517A"/>
    <w:pPr>
      <w:numPr>
        <w:numId w:val="9"/>
      </w:numPr>
    </w:pPr>
  </w:style>
  <w:style w:type="numbering" w:customStyle="1" w:styleId="WWNum10">
    <w:name w:val="WWNum10"/>
    <w:basedOn w:val="Bezlisty"/>
    <w:rsid w:val="00E0517A"/>
    <w:pPr>
      <w:numPr>
        <w:numId w:val="10"/>
      </w:numPr>
    </w:pPr>
  </w:style>
  <w:style w:type="numbering" w:customStyle="1" w:styleId="WWNum11">
    <w:name w:val="WWNum11"/>
    <w:basedOn w:val="Bezlisty"/>
    <w:rsid w:val="00E0517A"/>
    <w:pPr>
      <w:numPr>
        <w:numId w:val="11"/>
      </w:numPr>
    </w:pPr>
  </w:style>
  <w:style w:type="numbering" w:customStyle="1" w:styleId="WWNum12">
    <w:name w:val="WWNum12"/>
    <w:basedOn w:val="Bezlisty"/>
    <w:rsid w:val="00E0517A"/>
    <w:pPr>
      <w:numPr>
        <w:numId w:val="12"/>
      </w:numPr>
    </w:pPr>
  </w:style>
  <w:style w:type="numbering" w:customStyle="1" w:styleId="WWNum13">
    <w:name w:val="WWNum13"/>
    <w:basedOn w:val="Bezlisty"/>
    <w:rsid w:val="00E0517A"/>
    <w:pPr>
      <w:numPr>
        <w:numId w:val="13"/>
      </w:numPr>
    </w:pPr>
  </w:style>
  <w:style w:type="paragraph" w:styleId="Nagwek">
    <w:name w:val="header"/>
    <w:basedOn w:val="Normalny"/>
    <w:link w:val="NagwekZnak"/>
    <w:uiPriority w:val="99"/>
    <w:unhideWhenUsed/>
    <w:rsid w:val="004A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347"/>
  </w:style>
  <w:style w:type="paragraph" w:styleId="Stopka">
    <w:name w:val="footer"/>
    <w:basedOn w:val="Normalny"/>
    <w:link w:val="StopkaZnak"/>
    <w:uiPriority w:val="99"/>
    <w:unhideWhenUsed/>
    <w:rsid w:val="004A1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347"/>
  </w:style>
  <w:style w:type="character" w:styleId="Odwoaniedokomentarza">
    <w:name w:val="annotation reference"/>
    <w:basedOn w:val="Domylnaczcionkaakapitu"/>
    <w:uiPriority w:val="99"/>
    <w:semiHidden/>
    <w:unhideWhenUsed/>
    <w:rsid w:val="00AB1E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76"/>
    <w:rPr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3542D3"/>
    <w:pPr>
      <w:widowControl/>
      <w:suppressAutoHyphens w:val="0"/>
      <w:autoSpaceDN/>
      <w:spacing w:after="120" w:line="480" w:lineRule="auto"/>
      <w:textAlignment w:val="auto"/>
    </w:pPr>
    <w:rPr>
      <w:rFonts w:eastAsia="Times New Roman" w:cs="Times New Roman"/>
      <w:kern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42D3"/>
    <w:rPr>
      <w:rFonts w:eastAsia="Times New Roman" w:cs="Times New Roman"/>
      <w:kern w:val="0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34"/>
    <w:qFormat/>
    <w:rsid w:val="00354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CC995-1C5C-446E-9B90-D26E126E9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6945</Words>
  <Characters>41676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A_NOWAKOWSKA</dc:creator>
  <cp:lastModifiedBy>A_Nowakowska</cp:lastModifiedBy>
  <cp:revision>4</cp:revision>
  <dcterms:created xsi:type="dcterms:W3CDTF">2024-09-10T09:58:00Z</dcterms:created>
  <dcterms:modified xsi:type="dcterms:W3CDTF">2024-09-10T10:00:00Z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