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00E93" w14:textId="06D0B3D8" w:rsidR="00733443" w:rsidRPr="00B852F7" w:rsidRDefault="00E85ACA" w:rsidP="00B852F7">
      <w:pPr>
        <w:spacing w:after="0" w:line="240" w:lineRule="auto"/>
      </w:pPr>
      <w:r w:rsidRPr="00E85ACA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D93465" wp14:editId="0F900B9C">
                <wp:simplePos x="0" y="0"/>
                <wp:positionH relativeFrom="column">
                  <wp:posOffset>2563495</wp:posOffset>
                </wp:positionH>
                <wp:positionV relativeFrom="paragraph">
                  <wp:posOffset>-110490</wp:posOffset>
                </wp:positionV>
                <wp:extent cx="586740" cy="688975"/>
                <wp:effectExtent l="1270" t="3810" r="2540" b="2540"/>
                <wp:wrapNone/>
                <wp:docPr id="1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6740" cy="6889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raz 4" o:spid="_x0000_s1026" style="position:absolute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" filled="f" stroked="f">
                <o:lock v:ext="edit" aspectratio="t"/>
              </v:rect>
            </w:pict>
          </mc:Fallback>
        </mc:AlternateContent>
      </w:r>
    </w:p>
    <w:p w14:paraId="56D6F1AE" w14:textId="77777777" w:rsidR="00D259F8" w:rsidRDefault="00495E92" w:rsidP="00474FA7">
      <w:pPr>
        <w:pStyle w:val="Default"/>
        <w:ind w:left="4956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             </w:t>
      </w:r>
    </w:p>
    <w:p w14:paraId="6D4C1044" w14:textId="266A4B49" w:rsidR="00495E92" w:rsidRPr="0068321E" w:rsidRDefault="00495E92" w:rsidP="00474FA7">
      <w:pPr>
        <w:pStyle w:val="Default"/>
        <w:ind w:left="4956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    </w:t>
      </w: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>Zał</w:t>
      </w: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ącznik nr 4 do SWZ </w:t>
      </w: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</w:p>
    <w:p w14:paraId="1A18EC14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92579FB" w14:textId="6D849DDD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27561E">
        <w:rPr>
          <w:rFonts w:ascii="Book Antiqua" w:hAnsi="Book Antiqua"/>
          <w:b/>
          <w:bCs/>
          <w:sz w:val="22"/>
          <w:szCs w:val="22"/>
        </w:rPr>
        <w:t>IPF.271.</w:t>
      </w:r>
      <w:r w:rsidR="00923071">
        <w:rPr>
          <w:rFonts w:ascii="Book Antiqua" w:hAnsi="Book Antiqua"/>
          <w:b/>
          <w:bCs/>
          <w:sz w:val="22"/>
          <w:szCs w:val="22"/>
        </w:rPr>
        <w:t>19</w:t>
      </w:r>
      <w:r w:rsidR="00241129">
        <w:rPr>
          <w:rFonts w:ascii="Book Antiqua" w:hAnsi="Book Antiqua"/>
          <w:b/>
          <w:bCs/>
          <w:sz w:val="22"/>
          <w:szCs w:val="22"/>
        </w:rPr>
        <w:t>.2024</w:t>
      </w:r>
    </w:p>
    <w:p w14:paraId="3DC56D4C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9FED1A7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1FBDD3BA" w14:textId="77777777" w:rsidR="00495E92" w:rsidRPr="0068321E" w:rsidRDefault="00495E92" w:rsidP="00495E92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>WYKAZ ZREALIZOWANYCH ZAMÓWIEŃ POTWIERDZAJĄCYCH SPEŁNIANIE WARUNKU DOŚWIADCZENIA</w:t>
      </w:r>
    </w:p>
    <w:p w14:paraId="50705B2A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016636E0" w14:textId="46C0C5BA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 xml:space="preserve">dot. zadania </w:t>
      </w:r>
      <w:proofErr w:type="spellStart"/>
      <w:r w:rsidRPr="0068321E">
        <w:rPr>
          <w:rFonts w:ascii="Book Antiqua" w:hAnsi="Book Antiqua"/>
          <w:b/>
          <w:bCs/>
          <w:sz w:val="22"/>
          <w:szCs w:val="22"/>
        </w:rPr>
        <w:t>pn</w:t>
      </w:r>
      <w:proofErr w:type="spellEnd"/>
      <w:r w:rsidRPr="0068321E">
        <w:rPr>
          <w:rFonts w:ascii="Book Antiqua" w:hAnsi="Book Antiqua"/>
          <w:b/>
          <w:bCs/>
          <w:sz w:val="22"/>
          <w:szCs w:val="22"/>
        </w:rPr>
        <w:t xml:space="preserve">: </w:t>
      </w:r>
      <w:r w:rsidR="000B1DB1">
        <w:rPr>
          <w:rFonts w:ascii="Book Antiqua" w:hAnsi="Book Antiqua"/>
          <w:b/>
          <w:bCs/>
          <w:sz w:val="22"/>
          <w:szCs w:val="22"/>
        </w:rPr>
        <w:t>„</w:t>
      </w:r>
      <w:r w:rsidR="00BE79BF">
        <w:rPr>
          <w:rFonts w:ascii="Book Antiqua" w:hAnsi="Book Antiqua"/>
          <w:b/>
          <w:bCs/>
          <w:sz w:val="22"/>
          <w:szCs w:val="22"/>
        </w:rPr>
        <w:t xml:space="preserve">Przebudowa </w:t>
      </w:r>
      <w:r w:rsidR="00923071">
        <w:rPr>
          <w:rFonts w:ascii="Book Antiqua" w:hAnsi="Book Antiqua"/>
          <w:b/>
          <w:bCs/>
          <w:sz w:val="22"/>
          <w:szCs w:val="22"/>
        </w:rPr>
        <w:t>prawego skrzydła na parterze budynku Urzędu Miasta</w:t>
      </w:r>
      <w:r w:rsidR="00BE79BF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0B1DB1">
        <w:rPr>
          <w:rFonts w:ascii="Book Antiqua" w:hAnsi="Book Antiqua"/>
          <w:b/>
          <w:bCs/>
          <w:sz w:val="22"/>
          <w:szCs w:val="22"/>
        </w:rPr>
        <w:t>”</w:t>
      </w:r>
      <w:r w:rsidR="00BE79BF">
        <w:rPr>
          <w:rFonts w:ascii="Book Antiqua" w:hAnsi="Book Antiqua"/>
          <w:b/>
          <w:bCs/>
          <w:sz w:val="22"/>
          <w:szCs w:val="22"/>
        </w:rPr>
        <w:t xml:space="preserve"> </w:t>
      </w:r>
      <w:r w:rsidR="00923071">
        <w:rPr>
          <w:rFonts w:ascii="Book Antiqua" w:hAnsi="Book Antiqua"/>
          <w:b/>
          <w:bCs/>
          <w:sz w:val="22"/>
          <w:szCs w:val="22"/>
        </w:rPr>
        <w:t>.</w:t>
      </w:r>
    </w:p>
    <w:p w14:paraId="4953CFF8" w14:textId="77777777" w:rsidR="00495E92" w:rsidRPr="0068321E" w:rsidRDefault="00495E92" w:rsidP="00495E92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2F5E3776" w14:textId="052EDC7B" w:rsidR="00495E92" w:rsidRDefault="00495E92" w:rsidP="00495E92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>Należy wykazać</w:t>
      </w:r>
      <w:r w:rsidR="00A146A3">
        <w:rPr>
          <w:rFonts w:ascii="Book Antiqua" w:hAnsi="Book Antiqua"/>
          <w:b/>
          <w:bCs/>
          <w:sz w:val="22"/>
          <w:szCs w:val="22"/>
        </w:rPr>
        <w:t>, że</w:t>
      </w:r>
      <w:r>
        <w:rPr>
          <w:rFonts w:ascii="Book Antiqua" w:hAnsi="Book Antiqua"/>
          <w:b/>
          <w:bCs/>
          <w:sz w:val="22"/>
          <w:szCs w:val="22"/>
        </w:rPr>
        <w:t>:</w:t>
      </w:r>
    </w:p>
    <w:p w14:paraId="4C826B0E" w14:textId="035BA3CC" w:rsidR="00387D39" w:rsidRPr="00F92522" w:rsidRDefault="00D259F8" w:rsidP="00F92522">
      <w:pPr>
        <w:spacing w:after="0"/>
        <w:jc w:val="both"/>
        <w:rPr>
          <w:rFonts w:ascii="Book Antiqua" w:hAnsi="Book Antiqua"/>
        </w:rPr>
      </w:pPr>
      <w:bookmarkStart w:id="0" w:name="_GoBack"/>
      <w:r w:rsidRPr="00F92522">
        <w:rPr>
          <w:rFonts w:ascii="Book Antiqua" w:hAnsi="Book Antiqua"/>
        </w:rPr>
        <w:t xml:space="preserve">- </w:t>
      </w:r>
      <w:r w:rsidR="00F92522" w:rsidRPr="00F92522">
        <w:rPr>
          <w:rFonts w:ascii="Book Antiqua" w:hAnsi="Book Antiqua"/>
        </w:rPr>
        <w:t xml:space="preserve">w okresie ostatnich 5 lat przed upływem terminu składania ofert, a jeżeli okres prowadzenia działalności jest krótszy - w tym okresie, wykonał należycie co najmniej jedną robotę budowlaną  polegającą na przebudowie lub budowie obiektu użyteczności publicznej na kwotę minimum 250.000 zł brutto. </w:t>
      </w:r>
    </w:p>
    <w:bookmarkEnd w:id="0"/>
    <w:p w14:paraId="51064A9C" w14:textId="77777777" w:rsidR="006D084E" w:rsidRPr="006D084E" w:rsidRDefault="006D084E" w:rsidP="00474FA7">
      <w:pPr>
        <w:spacing w:after="0"/>
        <w:jc w:val="both"/>
        <w:rPr>
          <w:rFonts w:ascii="Book Antiqua" w:hAnsi="Book Antiqu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946"/>
        <w:gridCol w:w="1824"/>
        <w:gridCol w:w="2017"/>
        <w:gridCol w:w="1826"/>
      </w:tblGrid>
      <w:tr w:rsidR="00495E92" w:rsidRPr="00B568C0" w14:paraId="2AF3021B" w14:textId="77777777" w:rsidTr="0059739B">
        <w:tc>
          <w:tcPr>
            <w:tcW w:w="675" w:type="dxa"/>
            <w:vAlign w:val="center"/>
          </w:tcPr>
          <w:p w14:paraId="4251D2F9" w14:textId="77777777" w:rsidR="00495E92" w:rsidRPr="00B568C0" w:rsidRDefault="00495E92" w:rsidP="0059739B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sz w:val="20"/>
                <w:szCs w:val="20"/>
              </w:rPr>
              <w:t>Lp.</w:t>
            </w:r>
          </w:p>
        </w:tc>
        <w:tc>
          <w:tcPr>
            <w:tcW w:w="2946" w:type="dxa"/>
            <w:vAlign w:val="center"/>
          </w:tcPr>
          <w:p w14:paraId="581780F5" w14:textId="3D59B481" w:rsidR="00495E92" w:rsidRPr="00B568C0" w:rsidRDefault="001F56AF" w:rsidP="00AD5151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Zakres </w:t>
            </w:r>
            <w:r w:rsidR="00AD5151">
              <w:rPr>
                <w:rFonts w:ascii="Book Antiqua" w:hAnsi="Book Antiqua"/>
                <w:b/>
                <w:bCs/>
                <w:sz w:val="20"/>
                <w:szCs w:val="20"/>
              </w:rPr>
              <w:t>zamówień</w:t>
            </w:r>
            <w:r w:rsidR="00A146A3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4" w:type="dxa"/>
            <w:vAlign w:val="center"/>
          </w:tcPr>
          <w:p w14:paraId="18BB236E" w14:textId="2603921D" w:rsidR="00495E92" w:rsidRPr="00495E92" w:rsidRDefault="00A146A3" w:rsidP="00AD5151">
            <w:pPr>
              <w:pStyle w:val="Default"/>
              <w:jc w:val="center"/>
              <w:rPr>
                <w:rFonts w:ascii="Book Antiqua" w:hAnsi="Book Antiqua"/>
                <w:b/>
                <w:color w:val="FF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auto"/>
                <w:sz w:val="20"/>
                <w:szCs w:val="20"/>
              </w:rPr>
              <w:t xml:space="preserve">Wartość wykonanych </w:t>
            </w:r>
            <w:r w:rsidR="00AD5151">
              <w:rPr>
                <w:rFonts w:ascii="Book Antiqua" w:hAnsi="Book Antiqua"/>
                <w:b/>
                <w:bCs/>
                <w:color w:val="auto"/>
                <w:sz w:val="20"/>
                <w:szCs w:val="20"/>
              </w:rPr>
              <w:t>zamówień</w:t>
            </w:r>
          </w:p>
        </w:tc>
        <w:tc>
          <w:tcPr>
            <w:tcW w:w="2017" w:type="dxa"/>
            <w:vAlign w:val="center"/>
          </w:tcPr>
          <w:p w14:paraId="5E4AE011" w14:textId="48E8E6BB" w:rsidR="00495E92" w:rsidRPr="00B568C0" w:rsidRDefault="00495E92" w:rsidP="00AD5151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Data wykonania </w:t>
            </w:r>
            <w:r w:rsidR="00AD5151">
              <w:rPr>
                <w:rFonts w:ascii="Book Antiqua" w:hAnsi="Book Antiqua"/>
                <w:b/>
                <w:bCs/>
                <w:sz w:val="20"/>
                <w:szCs w:val="20"/>
              </w:rPr>
              <w:t>zamówień</w:t>
            </w:r>
            <w:r w:rsidR="00A146A3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>(dzień/miesiąc/rok)</w:t>
            </w:r>
          </w:p>
        </w:tc>
        <w:tc>
          <w:tcPr>
            <w:tcW w:w="1826" w:type="dxa"/>
            <w:vAlign w:val="center"/>
          </w:tcPr>
          <w:p w14:paraId="7982D359" w14:textId="77777777" w:rsidR="00495E92" w:rsidRPr="00B568C0" w:rsidRDefault="00495E92" w:rsidP="0059739B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>Zamawiający</w:t>
            </w:r>
          </w:p>
        </w:tc>
      </w:tr>
      <w:tr w:rsidR="00495E92" w:rsidRPr="00B568C0" w14:paraId="7728E88C" w14:textId="77777777" w:rsidTr="0059739B">
        <w:tc>
          <w:tcPr>
            <w:tcW w:w="675" w:type="dxa"/>
          </w:tcPr>
          <w:p w14:paraId="47A49A8D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46" w:type="dxa"/>
          </w:tcPr>
          <w:p w14:paraId="10C9FDC6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01953A5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56AABC0E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FD3A21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3ABE40D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824" w:type="dxa"/>
          </w:tcPr>
          <w:p w14:paraId="7458751A" w14:textId="77777777" w:rsidR="00495E92" w:rsidRPr="00495E92" w:rsidRDefault="00495E92" w:rsidP="0059739B">
            <w:pPr>
              <w:pStyle w:val="Default"/>
              <w:jc w:val="both"/>
              <w:rPr>
                <w:rFonts w:ascii="Book Antiqua" w:hAnsi="Book Antiqua"/>
                <w:color w:val="FF0000"/>
                <w:sz w:val="22"/>
                <w:szCs w:val="22"/>
              </w:rPr>
            </w:pPr>
          </w:p>
        </w:tc>
        <w:tc>
          <w:tcPr>
            <w:tcW w:w="2017" w:type="dxa"/>
          </w:tcPr>
          <w:p w14:paraId="009150FF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826" w:type="dxa"/>
          </w:tcPr>
          <w:p w14:paraId="61DD0580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76E417C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BD33159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019148C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6D362A4E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201DE4F" w14:textId="77777777" w:rsidR="00495E92" w:rsidRDefault="008040A2" w:rsidP="00495E9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____________________, dnia ________________</w:t>
      </w:r>
    </w:p>
    <w:p w14:paraId="2CBA4CCD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02210E9F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493A9B70" w14:textId="77777777" w:rsidR="008040A2" w:rsidRPr="008040A2" w:rsidRDefault="008040A2" w:rsidP="008040A2">
      <w:pPr>
        <w:spacing w:after="160" w:line="259" w:lineRule="auto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Uwaga !</w:t>
      </w:r>
    </w:p>
    <w:p w14:paraId="686A01F0" w14:textId="40110DAB" w:rsidR="00FC50E8" w:rsidRPr="00B852F7" w:rsidRDefault="008040A2" w:rsidP="00B852F7">
      <w:pPr>
        <w:spacing w:after="160" w:line="259" w:lineRule="auto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8040A2">
        <w:rPr>
          <w:rFonts w:ascii="Arial" w:hAnsi="Arial" w:cs="Arial"/>
          <w:color w:val="FF0000"/>
          <w:sz w:val="18"/>
          <w:szCs w:val="18"/>
        </w:rPr>
        <w:t xml:space="preserve"> zgodnie z </w:t>
      </w:r>
      <w:r w:rsidRPr="008040A2">
        <w:rPr>
          <w:rFonts w:ascii="Arial" w:hAnsi="Arial" w:cs="Arial"/>
          <w:i/>
          <w:color w:val="FF0000"/>
          <w:sz w:val="18"/>
          <w:szCs w:val="18"/>
        </w:rPr>
        <w:t xml:space="preserve">Rozporządzeniem Prezesa Rady Ministrów z dnia 30 grudnia 2020r. </w:t>
      </w:r>
      <w:r w:rsidR="00474FA7">
        <w:rPr>
          <w:rFonts w:ascii="Arial" w:hAnsi="Arial" w:cs="Arial"/>
          <w:i/>
          <w:color w:val="FF0000"/>
          <w:sz w:val="18"/>
          <w:szCs w:val="18"/>
        </w:rPr>
        <w:br/>
      </w:r>
      <w:r w:rsidRPr="008040A2">
        <w:rPr>
          <w:rFonts w:ascii="Arial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FC50E8" w:rsidRPr="00B852F7" w:rsidSect="00E602E3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1E942" w14:textId="77777777" w:rsidR="002735AD" w:rsidRDefault="002735AD" w:rsidP="002E0627">
      <w:pPr>
        <w:spacing w:after="0" w:line="240" w:lineRule="auto"/>
      </w:pPr>
      <w:r>
        <w:separator/>
      </w:r>
    </w:p>
  </w:endnote>
  <w:endnote w:type="continuationSeparator" w:id="0">
    <w:p w14:paraId="0503EB2E" w14:textId="77777777" w:rsidR="002735AD" w:rsidRDefault="002735AD" w:rsidP="002E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D681F" w14:textId="77777777" w:rsidR="002735AD" w:rsidRDefault="002735AD" w:rsidP="002E0627">
      <w:pPr>
        <w:spacing w:after="0" w:line="240" w:lineRule="auto"/>
      </w:pPr>
      <w:r>
        <w:separator/>
      </w:r>
    </w:p>
  </w:footnote>
  <w:footnote w:type="continuationSeparator" w:id="0">
    <w:p w14:paraId="1F30A36A" w14:textId="77777777" w:rsidR="002735AD" w:rsidRDefault="002735AD" w:rsidP="002E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7CF55" w14:textId="77777777" w:rsidR="002E0627" w:rsidRDefault="002E0627" w:rsidP="002E06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866C0"/>
    <w:multiLevelType w:val="hybridMultilevel"/>
    <w:tmpl w:val="C0EC9974"/>
    <w:lvl w:ilvl="0" w:tplc="5D2272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36A73"/>
    <w:multiLevelType w:val="hybridMultilevel"/>
    <w:tmpl w:val="5DA87990"/>
    <w:lvl w:ilvl="0" w:tplc="17C096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92"/>
    <w:rsid w:val="00014083"/>
    <w:rsid w:val="000B1DB1"/>
    <w:rsid w:val="000F6E89"/>
    <w:rsid w:val="00153F0A"/>
    <w:rsid w:val="00171FBF"/>
    <w:rsid w:val="001F56AF"/>
    <w:rsid w:val="0020175C"/>
    <w:rsid w:val="00241129"/>
    <w:rsid w:val="00255C50"/>
    <w:rsid w:val="002735AD"/>
    <w:rsid w:val="0027561E"/>
    <w:rsid w:val="002B3156"/>
    <w:rsid w:val="002C2BA1"/>
    <w:rsid w:val="002E0627"/>
    <w:rsid w:val="003176A0"/>
    <w:rsid w:val="00387D39"/>
    <w:rsid w:val="003A7358"/>
    <w:rsid w:val="003D2ECC"/>
    <w:rsid w:val="0043329D"/>
    <w:rsid w:val="00455312"/>
    <w:rsid w:val="00474FA7"/>
    <w:rsid w:val="00482E99"/>
    <w:rsid w:val="00495E92"/>
    <w:rsid w:val="004B3203"/>
    <w:rsid w:val="004F669E"/>
    <w:rsid w:val="00576A96"/>
    <w:rsid w:val="005C4436"/>
    <w:rsid w:val="006D084E"/>
    <w:rsid w:val="00733443"/>
    <w:rsid w:val="00747C53"/>
    <w:rsid w:val="00775B3B"/>
    <w:rsid w:val="007953CF"/>
    <w:rsid w:val="007A466C"/>
    <w:rsid w:val="007B41F7"/>
    <w:rsid w:val="008040A2"/>
    <w:rsid w:val="008066D2"/>
    <w:rsid w:val="008515DC"/>
    <w:rsid w:val="009170C4"/>
    <w:rsid w:val="00923071"/>
    <w:rsid w:val="00951404"/>
    <w:rsid w:val="009909BD"/>
    <w:rsid w:val="009D22C9"/>
    <w:rsid w:val="009D72E2"/>
    <w:rsid w:val="00A146A3"/>
    <w:rsid w:val="00A41A2A"/>
    <w:rsid w:val="00AD5151"/>
    <w:rsid w:val="00AE6F7F"/>
    <w:rsid w:val="00B852F7"/>
    <w:rsid w:val="00BB08F2"/>
    <w:rsid w:val="00BC06BC"/>
    <w:rsid w:val="00BE79BF"/>
    <w:rsid w:val="00C17A1E"/>
    <w:rsid w:val="00C34FCA"/>
    <w:rsid w:val="00CC2AA7"/>
    <w:rsid w:val="00D259F8"/>
    <w:rsid w:val="00E602E3"/>
    <w:rsid w:val="00E85ACA"/>
    <w:rsid w:val="00F12CEB"/>
    <w:rsid w:val="00F71A55"/>
    <w:rsid w:val="00F92522"/>
    <w:rsid w:val="00FC50E8"/>
    <w:rsid w:val="00FD7EC3"/>
    <w:rsid w:val="00FE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00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E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5E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E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5E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2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53</cp:revision>
  <dcterms:created xsi:type="dcterms:W3CDTF">2021-02-22T13:11:00Z</dcterms:created>
  <dcterms:modified xsi:type="dcterms:W3CDTF">2024-09-05T12:50:00Z</dcterms:modified>
</cp:coreProperties>
</file>