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18E" w:rsidRDefault="00B7218E" w:rsidP="00A3535C">
      <w:pPr>
        <w:pStyle w:val="Bezodstpw"/>
        <w:widowControl w:val="0"/>
        <w:ind w:left="567" w:right="57"/>
        <w:jc w:val="both"/>
        <w:rPr>
          <w:rFonts w:ascii="Arial" w:hAnsi="Arial" w:cs="Arial"/>
          <w:sz w:val="22"/>
          <w:szCs w:val="22"/>
        </w:rPr>
      </w:pPr>
    </w:p>
    <w:p w:rsidR="0001176E" w:rsidRPr="003C2118" w:rsidRDefault="00B7218E" w:rsidP="00A3535C">
      <w:pPr>
        <w:pStyle w:val="Bezodstpw"/>
        <w:widowControl w:val="0"/>
        <w:ind w:left="567" w:right="57"/>
        <w:jc w:val="both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z</w:t>
      </w:r>
      <w:r w:rsidR="0001176E" w:rsidRPr="003C2118">
        <w:rPr>
          <w:rFonts w:ascii="Arial" w:hAnsi="Arial" w:cs="Arial"/>
          <w:b/>
          <w:sz w:val="22"/>
          <w:szCs w:val="22"/>
        </w:rPr>
        <w:t xml:space="preserve">ał. </w:t>
      </w:r>
      <w:r w:rsidR="005F022C">
        <w:rPr>
          <w:rFonts w:ascii="Arial" w:hAnsi="Arial" w:cs="Arial"/>
          <w:b/>
          <w:sz w:val="22"/>
          <w:szCs w:val="22"/>
        </w:rPr>
        <w:t>nr 1</w:t>
      </w:r>
      <w:r w:rsidR="0021727B" w:rsidRPr="003C2118">
        <w:rPr>
          <w:rFonts w:ascii="Arial" w:hAnsi="Arial" w:cs="Arial"/>
          <w:b/>
          <w:sz w:val="22"/>
          <w:szCs w:val="22"/>
        </w:rPr>
        <w:t xml:space="preserve"> do </w:t>
      </w:r>
      <w:proofErr w:type="spellStart"/>
      <w:r w:rsidR="0021727B" w:rsidRPr="003C2118">
        <w:rPr>
          <w:rFonts w:ascii="Arial" w:hAnsi="Arial" w:cs="Arial"/>
          <w:b/>
          <w:sz w:val="22"/>
          <w:szCs w:val="22"/>
        </w:rPr>
        <w:t>swz</w:t>
      </w:r>
      <w:proofErr w:type="spellEnd"/>
    </w:p>
    <w:p w:rsidR="0001176E" w:rsidRPr="003C2118" w:rsidRDefault="0001176E" w:rsidP="00A3535C">
      <w:pPr>
        <w:widowControl w:val="0"/>
        <w:ind w:left="567" w:right="57"/>
        <w:jc w:val="both"/>
        <w:rPr>
          <w:rFonts w:ascii="Arial" w:hAnsi="Arial" w:cs="Arial"/>
          <w:sz w:val="22"/>
          <w:szCs w:val="22"/>
        </w:rPr>
      </w:pPr>
    </w:p>
    <w:p w:rsidR="0001176E" w:rsidRPr="003C2118" w:rsidRDefault="0001176E" w:rsidP="00A3535C">
      <w:pPr>
        <w:widowControl w:val="0"/>
        <w:ind w:left="567" w:right="57"/>
        <w:jc w:val="both"/>
        <w:rPr>
          <w:rFonts w:ascii="Arial" w:hAnsi="Arial" w:cs="Arial"/>
          <w:sz w:val="22"/>
          <w:szCs w:val="22"/>
        </w:rPr>
      </w:pPr>
    </w:p>
    <w:p w:rsidR="0001176E" w:rsidRPr="003C2118" w:rsidRDefault="0001176E" w:rsidP="00A3535C">
      <w:pPr>
        <w:widowControl w:val="0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UMOWA(wzór)</w:t>
      </w:r>
    </w:p>
    <w:p w:rsidR="00E65220" w:rsidRPr="003C2118" w:rsidRDefault="00E65220" w:rsidP="00A3535C">
      <w:pPr>
        <w:widowControl w:val="0"/>
        <w:ind w:left="567" w:right="57"/>
        <w:jc w:val="both"/>
        <w:rPr>
          <w:rFonts w:ascii="Arial" w:hAnsi="Arial" w:cs="Arial"/>
          <w:b/>
          <w:sz w:val="22"/>
          <w:szCs w:val="22"/>
        </w:rPr>
      </w:pPr>
    </w:p>
    <w:p w:rsidR="0001176E" w:rsidRPr="003C2118" w:rsidRDefault="0001176E" w:rsidP="00A3535C">
      <w:pPr>
        <w:widowControl w:val="0"/>
        <w:ind w:left="567" w:right="57"/>
        <w:jc w:val="both"/>
        <w:rPr>
          <w:rFonts w:ascii="Arial" w:hAnsi="Arial" w:cs="Arial"/>
          <w:sz w:val="22"/>
          <w:szCs w:val="22"/>
        </w:rPr>
      </w:pPr>
    </w:p>
    <w:p w:rsidR="003D0D45" w:rsidRPr="003C2118" w:rsidRDefault="00AC7B05" w:rsidP="00AC7B05">
      <w:pPr>
        <w:tabs>
          <w:tab w:val="right" w:pos="0"/>
        </w:tabs>
        <w:ind w:left="567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1176E" w:rsidRPr="003C2118" w:rsidRDefault="0001176E" w:rsidP="00A3535C">
      <w:pPr>
        <w:widowControl w:val="0"/>
        <w:ind w:left="567" w:right="57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01176E" w:rsidRPr="003C2118" w:rsidRDefault="0001176E" w:rsidP="00A3535C">
      <w:pPr>
        <w:widowControl w:val="0"/>
        <w:ind w:left="567" w:right="57"/>
        <w:jc w:val="both"/>
        <w:rPr>
          <w:rFonts w:ascii="Arial" w:hAnsi="Arial" w:cs="Arial"/>
          <w:b/>
          <w:kern w:val="2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a</w:t>
      </w:r>
    </w:p>
    <w:p w:rsidR="0001176E" w:rsidRPr="003C2118" w:rsidRDefault="0001176E" w:rsidP="00A3535C">
      <w:pPr>
        <w:widowControl w:val="0"/>
        <w:ind w:left="567" w:right="57"/>
        <w:jc w:val="both"/>
        <w:rPr>
          <w:rFonts w:ascii="Arial" w:hAnsi="Arial" w:cs="Arial"/>
          <w:b/>
          <w:bCs/>
          <w:kern w:val="2"/>
          <w:sz w:val="22"/>
          <w:szCs w:val="22"/>
        </w:rPr>
      </w:pPr>
      <w:r w:rsidRPr="003C2118">
        <w:rPr>
          <w:rFonts w:ascii="Arial" w:hAnsi="Arial" w:cs="Arial"/>
          <w:b/>
          <w:bCs/>
          <w:kern w:val="2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1176E" w:rsidRPr="003C2118" w:rsidRDefault="00A015D6" w:rsidP="00A3535C">
      <w:pPr>
        <w:widowControl w:val="0"/>
        <w:ind w:left="567" w:right="57"/>
        <w:jc w:val="both"/>
        <w:outlineLvl w:val="1"/>
        <w:rPr>
          <w:rFonts w:ascii="Arial" w:hAnsi="Arial" w:cs="Arial"/>
          <w:bCs/>
          <w:iCs/>
          <w:sz w:val="22"/>
          <w:szCs w:val="22"/>
        </w:rPr>
      </w:pPr>
      <w:r w:rsidRPr="003C2118">
        <w:rPr>
          <w:rFonts w:ascii="Arial" w:hAnsi="Arial" w:cs="Arial"/>
          <w:bCs/>
          <w:iCs/>
          <w:sz w:val="22"/>
          <w:szCs w:val="22"/>
        </w:rPr>
        <w:t>z</w:t>
      </w:r>
      <w:r w:rsidR="0001176E" w:rsidRPr="003C2118">
        <w:rPr>
          <w:rFonts w:ascii="Arial" w:hAnsi="Arial" w:cs="Arial"/>
          <w:bCs/>
          <w:iCs/>
          <w:sz w:val="22"/>
          <w:szCs w:val="22"/>
        </w:rPr>
        <w:t>wan</w:t>
      </w:r>
      <w:r w:rsidRPr="003C2118">
        <w:rPr>
          <w:rFonts w:ascii="Arial" w:hAnsi="Arial" w:cs="Arial"/>
          <w:bCs/>
          <w:iCs/>
          <w:sz w:val="22"/>
          <w:szCs w:val="22"/>
        </w:rPr>
        <w:t xml:space="preserve">ym/ą </w:t>
      </w:r>
      <w:r w:rsidR="0001176E" w:rsidRPr="003C2118">
        <w:rPr>
          <w:rFonts w:ascii="Arial" w:hAnsi="Arial" w:cs="Arial"/>
          <w:bCs/>
          <w:iCs/>
          <w:sz w:val="22"/>
          <w:szCs w:val="22"/>
        </w:rPr>
        <w:t xml:space="preserve">dalej </w:t>
      </w:r>
      <w:r w:rsidR="0001176E" w:rsidRPr="003C2118">
        <w:rPr>
          <w:rFonts w:ascii="Arial" w:hAnsi="Arial" w:cs="Arial"/>
          <w:b/>
          <w:bCs/>
          <w:iCs/>
          <w:sz w:val="22"/>
          <w:szCs w:val="22"/>
        </w:rPr>
        <w:t>„Wykonawcą”</w:t>
      </w:r>
      <w:r w:rsidR="0001176E" w:rsidRPr="003C2118">
        <w:rPr>
          <w:rFonts w:ascii="Arial" w:hAnsi="Arial" w:cs="Arial"/>
          <w:bCs/>
          <w:iCs/>
          <w:sz w:val="22"/>
          <w:szCs w:val="22"/>
        </w:rPr>
        <w:t xml:space="preserve">, </w:t>
      </w:r>
    </w:p>
    <w:p w:rsidR="0001176E" w:rsidRPr="003C2118" w:rsidRDefault="0001176E" w:rsidP="00A3535C">
      <w:pPr>
        <w:widowControl w:val="0"/>
        <w:ind w:left="567" w:right="57"/>
        <w:jc w:val="both"/>
        <w:outlineLvl w:val="1"/>
        <w:rPr>
          <w:rFonts w:ascii="Arial" w:hAnsi="Arial" w:cs="Arial"/>
          <w:bCs/>
          <w:iCs/>
          <w:sz w:val="22"/>
          <w:szCs w:val="22"/>
        </w:rPr>
      </w:pPr>
    </w:p>
    <w:p w:rsidR="0001176E" w:rsidRPr="003C2118" w:rsidRDefault="0001176E" w:rsidP="00A3535C">
      <w:pPr>
        <w:widowControl w:val="0"/>
        <w:ind w:left="567" w:right="57"/>
        <w:jc w:val="both"/>
        <w:outlineLvl w:val="1"/>
        <w:rPr>
          <w:rFonts w:ascii="Arial" w:hAnsi="Arial" w:cs="Arial"/>
          <w:bCs/>
          <w:iCs/>
          <w:sz w:val="22"/>
          <w:szCs w:val="22"/>
        </w:rPr>
      </w:pPr>
      <w:r w:rsidRPr="003C2118">
        <w:rPr>
          <w:rFonts w:ascii="Arial" w:hAnsi="Arial" w:cs="Arial"/>
          <w:bCs/>
          <w:iCs/>
          <w:sz w:val="22"/>
          <w:szCs w:val="22"/>
        </w:rPr>
        <w:t xml:space="preserve">zwanymi dalej </w:t>
      </w:r>
      <w:r w:rsidRPr="003C2118">
        <w:rPr>
          <w:rFonts w:ascii="Arial" w:hAnsi="Arial" w:cs="Arial"/>
          <w:b/>
          <w:bCs/>
          <w:iCs/>
          <w:sz w:val="22"/>
          <w:szCs w:val="22"/>
        </w:rPr>
        <w:t>„Stronami”</w:t>
      </w:r>
    </w:p>
    <w:p w:rsidR="0001176E" w:rsidRPr="003C2118" w:rsidRDefault="0001176E" w:rsidP="00A3535C">
      <w:pPr>
        <w:widowControl w:val="0"/>
        <w:ind w:left="567" w:right="57"/>
        <w:jc w:val="both"/>
        <w:rPr>
          <w:rFonts w:ascii="Arial" w:hAnsi="Arial" w:cs="Arial"/>
          <w:sz w:val="22"/>
          <w:szCs w:val="22"/>
        </w:rPr>
      </w:pPr>
    </w:p>
    <w:p w:rsidR="0001176E" w:rsidRPr="003C2118" w:rsidRDefault="0001176E" w:rsidP="00A3535C">
      <w:pPr>
        <w:widowControl w:val="0"/>
        <w:ind w:left="567" w:right="57"/>
        <w:jc w:val="both"/>
        <w:rPr>
          <w:rFonts w:ascii="Arial" w:hAnsi="Arial" w:cs="Arial"/>
          <w:i/>
          <w:kern w:val="2"/>
          <w:sz w:val="22"/>
          <w:szCs w:val="22"/>
        </w:rPr>
      </w:pPr>
      <w:r w:rsidRPr="003C2118">
        <w:rPr>
          <w:rFonts w:ascii="Arial" w:hAnsi="Arial" w:cs="Arial"/>
          <w:i/>
          <w:kern w:val="2"/>
          <w:sz w:val="22"/>
          <w:szCs w:val="22"/>
        </w:rPr>
        <w:t xml:space="preserve">W wyniku przeprowadzenia postępowania o udzielenie zamówienia publicznego, znak sprawy: </w:t>
      </w:r>
      <w:r w:rsidR="0021727B" w:rsidRPr="003C2118">
        <w:rPr>
          <w:rFonts w:ascii="Arial" w:hAnsi="Arial" w:cs="Arial"/>
          <w:sz w:val="22"/>
          <w:szCs w:val="22"/>
        </w:rPr>
        <w:t xml:space="preserve">Znak sprawy: </w:t>
      </w:r>
      <w:r w:rsidR="00391004">
        <w:rPr>
          <w:rFonts w:ascii="Arial" w:hAnsi="Arial" w:cs="Arial"/>
          <w:b/>
          <w:kern w:val="2"/>
          <w:sz w:val="22"/>
          <w:szCs w:val="22"/>
        </w:rPr>
        <w:t>CM/271/9</w:t>
      </w:r>
      <w:r w:rsidR="0051142A" w:rsidRPr="003C2118">
        <w:rPr>
          <w:rFonts w:ascii="Arial" w:hAnsi="Arial" w:cs="Arial"/>
          <w:b/>
          <w:kern w:val="2"/>
          <w:sz w:val="22"/>
          <w:szCs w:val="22"/>
        </w:rPr>
        <w:t>/2024</w:t>
      </w:r>
      <w:r w:rsidR="00141CA1" w:rsidRPr="003C2118">
        <w:rPr>
          <w:rFonts w:ascii="Arial" w:hAnsi="Arial" w:cs="Arial"/>
          <w:b/>
          <w:kern w:val="2"/>
          <w:sz w:val="22"/>
          <w:szCs w:val="22"/>
        </w:rPr>
        <w:t xml:space="preserve"> </w:t>
      </w:r>
      <w:r w:rsidR="0021727B" w:rsidRPr="003C2118">
        <w:rPr>
          <w:rFonts w:ascii="Arial" w:hAnsi="Arial" w:cs="Arial"/>
          <w:b/>
          <w:kern w:val="2"/>
          <w:sz w:val="22"/>
          <w:szCs w:val="22"/>
        </w:rPr>
        <w:t xml:space="preserve">w trybie podstawowym, </w:t>
      </w:r>
      <w:r w:rsidR="0021727B" w:rsidRPr="003C2118">
        <w:rPr>
          <w:rFonts w:ascii="Arial" w:hAnsi="Arial" w:cs="Arial"/>
          <w:kern w:val="2"/>
          <w:sz w:val="22"/>
          <w:szCs w:val="22"/>
        </w:rPr>
        <w:t>zgodnie z</w:t>
      </w:r>
      <w:r w:rsidR="0021727B" w:rsidRPr="003C2118">
        <w:rPr>
          <w:rFonts w:ascii="Arial" w:hAnsi="Arial" w:cs="Arial"/>
          <w:b/>
          <w:kern w:val="2"/>
          <w:sz w:val="22"/>
          <w:szCs w:val="22"/>
        </w:rPr>
        <w:t xml:space="preserve"> art. 275 pkt 1 ustawy</w:t>
      </w:r>
      <w:r w:rsidR="00141CA1" w:rsidRPr="003C2118">
        <w:rPr>
          <w:rFonts w:ascii="Arial" w:hAnsi="Arial" w:cs="Arial"/>
          <w:b/>
          <w:kern w:val="2"/>
          <w:sz w:val="22"/>
          <w:szCs w:val="22"/>
        </w:rPr>
        <w:t xml:space="preserve"> </w:t>
      </w:r>
      <w:r w:rsidR="0021727B" w:rsidRPr="003C2118">
        <w:rPr>
          <w:rFonts w:ascii="Arial" w:hAnsi="Arial" w:cs="Arial"/>
          <w:i/>
          <w:kern w:val="2"/>
          <w:sz w:val="22"/>
          <w:szCs w:val="22"/>
        </w:rPr>
        <w:t>z dnia 11 września 2019 r. Prawo zamówień publicznych (</w:t>
      </w:r>
      <w:r w:rsidR="0019125F" w:rsidRPr="003C2118">
        <w:rPr>
          <w:rFonts w:ascii="Arial" w:hAnsi="Arial" w:cs="Arial"/>
          <w:b/>
          <w:bCs/>
          <w:i/>
          <w:kern w:val="2"/>
          <w:sz w:val="22"/>
          <w:szCs w:val="22"/>
        </w:rPr>
        <w:t>Dz.U. z 2023 r. poz. 1605</w:t>
      </w:r>
      <w:r w:rsidR="0021727B" w:rsidRPr="003C2118">
        <w:rPr>
          <w:rFonts w:ascii="Arial" w:hAnsi="Arial" w:cs="Arial"/>
          <w:i/>
          <w:kern w:val="2"/>
          <w:sz w:val="22"/>
          <w:szCs w:val="22"/>
        </w:rPr>
        <w:t>)</w:t>
      </w:r>
      <w:r w:rsidRPr="003C2118">
        <w:rPr>
          <w:rFonts w:ascii="Arial" w:hAnsi="Arial" w:cs="Arial"/>
          <w:i/>
          <w:kern w:val="2"/>
          <w:sz w:val="22"/>
          <w:szCs w:val="22"/>
        </w:rPr>
        <w:t>.:  Strony zawierają umowę następującej treści:</w:t>
      </w:r>
    </w:p>
    <w:p w:rsidR="0001176E" w:rsidRPr="003C2118" w:rsidRDefault="0001176E" w:rsidP="00A3535C">
      <w:pPr>
        <w:widowControl w:val="0"/>
        <w:ind w:left="567" w:right="57"/>
        <w:jc w:val="both"/>
        <w:rPr>
          <w:rFonts w:ascii="Arial" w:hAnsi="Arial" w:cs="Arial"/>
          <w:sz w:val="22"/>
          <w:szCs w:val="22"/>
        </w:rPr>
      </w:pPr>
    </w:p>
    <w:p w:rsidR="0001176E" w:rsidRPr="003C2118" w:rsidRDefault="0001176E" w:rsidP="006F3416">
      <w:pPr>
        <w:widowControl w:val="0"/>
        <w:spacing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§1</w:t>
      </w:r>
    </w:p>
    <w:p w:rsidR="0001176E" w:rsidRPr="003C2118" w:rsidRDefault="0001176E" w:rsidP="006F3416">
      <w:pPr>
        <w:widowControl w:val="0"/>
        <w:spacing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Przedmiot umowy</w:t>
      </w:r>
    </w:p>
    <w:p w:rsidR="00FC0317" w:rsidRPr="003C2118" w:rsidRDefault="00FC0317" w:rsidP="00A3535C">
      <w:pPr>
        <w:widowControl w:val="0"/>
        <w:ind w:left="567" w:right="57"/>
        <w:jc w:val="both"/>
        <w:rPr>
          <w:rFonts w:ascii="Arial" w:hAnsi="Arial" w:cs="Arial"/>
          <w:b/>
          <w:sz w:val="22"/>
          <w:szCs w:val="22"/>
        </w:rPr>
      </w:pPr>
    </w:p>
    <w:p w:rsidR="00146199" w:rsidRPr="00FC5FEE" w:rsidRDefault="0001176E" w:rsidP="00AD42E2">
      <w:pPr>
        <w:pStyle w:val="Akapitzlist"/>
        <w:widowControl w:val="0"/>
        <w:numPr>
          <w:ilvl w:val="0"/>
          <w:numId w:val="12"/>
        </w:numPr>
        <w:ind w:left="567" w:right="57"/>
        <w:contextualSpacing/>
        <w:jc w:val="both"/>
        <w:rPr>
          <w:rFonts w:ascii="Arial" w:hAnsi="Arial" w:cs="Arial"/>
          <w:sz w:val="22"/>
          <w:szCs w:val="22"/>
        </w:rPr>
      </w:pPr>
      <w:r w:rsidRPr="00FC5FEE">
        <w:rPr>
          <w:rFonts w:ascii="Arial" w:hAnsi="Arial" w:cs="Arial"/>
          <w:sz w:val="22"/>
          <w:szCs w:val="22"/>
        </w:rPr>
        <w:t xml:space="preserve">Zamawiający zleca, a Wykonawca przyjmuje do realizacji zadanie </w:t>
      </w:r>
      <w:r w:rsidR="00E16445" w:rsidRPr="00FC5FEE">
        <w:rPr>
          <w:rFonts w:ascii="Arial" w:hAnsi="Arial" w:cs="Arial"/>
          <w:sz w:val="22"/>
          <w:szCs w:val="22"/>
        </w:rPr>
        <w:t>pn.</w:t>
      </w:r>
      <w:r w:rsidRPr="00FC5FEE">
        <w:rPr>
          <w:rFonts w:ascii="Arial" w:hAnsi="Arial" w:cs="Arial"/>
          <w:sz w:val="22"/>
          <w:szCs w:val="22"/>
        </w:rPr>
        <w:t>:</w:t>
      </w:r>
      <w:r w:rsidR="00141CA1" w:rsidRPr="00FC5FEE">
        <w:rPr>
          <w:rFonts w:ascii="Arial" w:hAnsi="Arial" w:cs="Arial"/>
          <w:sz w:val="22"/>
          <w:szCs w:val="22"/>
        </w:rPr>
        <w:t xml:space="preserve"> </w:t>
      </w:r>
    </w:p>
    <w:p w:rsidR="00FC5FEE" w:rsidRDefault="00FC5FEE" w:rsidP="00FC5FEE">
      <w:pPr>
        <w:pStyle w:val="Akapitzlist"/>
        <w:widowControl w:val="0"/>
        <w:ind w:left="567" w:right="57"/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p w:rsidR="00F41064" w:rsidRDefault="00A05F03" w:rsidP="00FC5FEE">
      <w:pPr>
        <w:pStyle w:val="Akapitzlist"/>
        <w:widowControl w:val="0"/>
        <w:ind w:left="567" w:right="57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A05F03">
        <w:rPr>
          <w:rFonts w:ascii="Arial" w:hAnsi="Arial" w:cs="Arial"/>
          <w:b/>
          <w:bCs/>
          <w:sz w:val="22"/>
          <w:szCs w:val="22"/>
        </w:rPr>
        <w:t>Budowa sieci gazowej średniego ciśnienia z przyłączami w ramach zadania: Przebudowa sieci gazowej średniego ciśnienia z przyłączami ś/ć w Gołkowicach Górnych gm. Stary Sącz</w:t>
      </w:r>
    </w:p>
    <w:p w:rsidR="00A05F03" w:rsidRPr="00FC5FEE" w:rsidRDefault="00A05F03" w:rsidP="00FC5FEE">
      <w:pPr>
        <w:pStyle w:val="Akapitzlist"/>
        <w:widowControl w:val="0"/>
        <w:ind w:left="567" w:right="57"/>
        <w:contextualSpacing/>
        <w:jc w:val="both"/>
        <w:rPr>
          <w:rFonts w:ascii="Arial" w:hAnsi="Arial" w:cs="Arial"/>
          <w:sz w:val="22"/>
          <w:szCs w:val="22"/>
        </w:rPr>
      </w:pPr>
    </w:p>
    <w:p w:rsidR="00FC5FEE" w:rsidRPr="00FC5FEE" w:rsidRDefault="00FC5FEE" w:rsidP="00FC5FEE">
      <w:pPr>
        <w:pStyle w:val="Akapitzlist"/>
        <w:numPr>
          <w:ilvl w:val="0"/>
          <w:numId w:val="12"/>
        </w:numPr>
        <w:autoSpaceDE w:val="0"/>
        <w:autoSpaceDN w:val="0"/>
        <w:adjustRightInd w:val="0"/>
        <w:rPr>
          <w:rFonts w:ascii="Arial" w:eastAsia="Calibri" w:hAnsi="Arial"/>
          <w:color w:val="000000"/>
          <w:sz w:val="22"/>
          <w:szCs w:val="22"/>
        </w:rPr>
      </w:pPr>
      <w:r>
        <w:rPr>
          <w:rFonts w:ascii="Arial" w:eastAsia="Calibri" w:hAnsi="Arial"/>
          <w:color w:val="000000"/>
          <w:sz w:val="22"/>
          <w:szCs w:val="22"/>
        </w:rPr>
        <w:t xml:space="preserve">W </w:t>
      </w:r>
      <w:r w:rsidRPr="00FC5FEE">
        <w:rPr>
          <w:rFonts w:ascii="Arial" w:eastAsia="Calibri" w:hAnsi="Arial"/>
          <w:color w:val="000000"/>
          <w:sz w:val="22"/>
          <w:szCs w:val="22"/>
        </w:rPr>
        <w:t xml:space="preserve">ramach </w:t>
      </w:r>
      <w:r>
        <w:rPr>
          <w:rFonts w:ascii="Arial" w:eastAsia="Calibri" w:hAnsi="Arial"/>
          <w:color w:val="000000"/>
          <w:sz w:val="22"/>
          <w:szCs w:val="22"/>
        </w:rPr>
        <w:t xml:space="preserve">przedmiotu zamówienia </w:t>
      </w:r>
      <w:r w:rsidRPr="00FC5FEE">
        <w:rPr>
          <w:rFonts w:ascii="Arial" w:eastAsia="Calibri" w:hAnsi="Arial"/>
          <w:color w:val="000000"/>
          <w:sz w:val="22"/>
          <w:szCs w:val="22"/>
        </w:rPr>
        <w:t>przewidziana jest realizacja</w:t>
      </w:r>
      <w:r>
        <w:rPr>
          <w:rFonts w:ascii="Arial" w:eastAsia="Calibri" w:hAnsi="Arial"/>
          <w:color w:val="000000"/>
          <w:sz w:val="22"/>
          <w:szCs w:val="22"/>
        </w:rPr>
        <w:t xml:space="preserve"> m.in.</w:t>
      </w:r>
      <w:r w:rsidRPr="00FC5FEE">
        <w:rPr>
          <w:rFonts w:ascii="Arial" w:eastAsia="Calibri" w:hAnsi="Arial"/>
          <w:color w:val="000000"/>
          <w:sz w:val="22"/>
          <w:szCs w:val="22"/>
        </w:rPr>
        <w:t xml:space="preserve"> nast</w:t>
      </w:r>
      <w:r w:rsidRPr="00FC5FEE">
        <w:rPr>
          <w:rFonts w:ascii="Arial" w:eastAsia="Calibri" w:hAnsi="Arial" w:hint="eastAsia"/>
          <w:color w:val="000000"/>
          <w:sz w:val="22"/>
          <w:szCs w:val="22"/>
        </w:rPr>
        <w:t>ę</w:t>
      </w:r>
      <w:r w:rsidRPr="00FC5FEE">
        <w:rPr>
          <w:rFonts w:ascii="Arial" w:eastAsia="Calibri" w:hAnsi="Arial"/>
          <w:color w:val="000000"/>
          <w:sz w:val="22"/>
          <w:szCs w:val="22"/>
        </w:rPr>
        <w:t>puj</w:t>
      </w:r>
      <w:r w:rsidRPr="00FC5FEE">
        <w:rPr>
          <w:rFonts w:ascii="Arial" w:eastAsia="Calibri" w:hAnsi="Arial" w:hint="eastAsia"/>
          <w:color w:val="000000"/>
          <w:sz w:val="22"/>
          <w:szCs w:val="22"/>
        </w:rPr>
        <w:t>ą</w:t>
      </w:r>
      <w:r w:rsidRPr="00FC5FEE">
        <w:rPr>
          <w:rFonts w:ascii="Arial" w:eastAsia="Calibri" w:hAnsi="Arial"/>
          <w:color w:val="000000"/>
          <w:sz w:val="22"/>
          <w:szCs w:val="22"/>
        </w:rPr>
        <w:t>cych</w:t>
      </w:r>
    </w:p>
    <w:p w:rsidR="00FC5FEE" w:rsidRPr="00FC5FEE" w:rsidRDefault="00FC5FEE" w:rsidP="00FC5FEE">
      <w:pPr>
        <w:autoSpaceDE w:val="0"/>
        <w:autoSpaceDN w:val="0"/>
        <w:adjustRightInd w:val="0"/>
        <w:ind w:left="0" w:firstLine="709"/>
        <w:jc w:val="both"/>
        <w:rPr>
          <w:rFonts w:ascii="Arial" w:eastAsia="Calibri" w:hAnsi="Arial"/>
          <w:color w:val="000000"/>
          <w:sz w:val="22"/>
          <w:szCs w:val="22"/>
        </w:rPr>
      </w:pPr>
      <w:r w:rsidRPr="00FC5FEE">
        <w:rPr>
          <w:rFonts w:ascii="Arial" w:eastAsia="Calibri" w:hAnsi="Arial"/>
          <w:color w:val="000000"/>
          <w:sz w:val="22"/>
          <w:szCs w:val="22"/>
        </w:rPr>
        <w:t>elementów:</w:t>
      </w:r>
    </w:p>
    <w:p w:rsidR="00A05F03" w:rsidRPr="0050440C" w:rsidRDefault="00A05F03" w:rsidP="00A05F03">
      <w:pPr>
        <w:pStyle w:val="Default"/>
        <w:numPr>
          <w:ilvl w:val="0"/>
          <w:numId w:val="34"/>
        </w:numPr>
        <w:spacing w:after="17"/>
        <w:rPr>
          <w:rFonts w:cstheme="minorBidi"/>
          <w:color w:val="000000" w:themeColor="text1"/>
          <w:sz w:val="22"/>
          <w:szCs w:val="22"/>
        </w:rPr>
      </w:pPr>
      <w:proofErr w:type="spellStart"/>
      <w:r w:rsidRPr="0050440C">
        <w:rPr>
          <w:rFonts w:cstheme="minorBidi"/>
          <w:color w:val="000000" w:themeColor="text1"/>
          <w:sz w:val="22"/>
          <w:szCs w:val="22"/>
        </w:rPr>
        <w:t>Montaż</w:t>
      </w:r>
      <w:r w:rsidR="00391004">
        <w:rPr>
          <w:rFonts w:cstheme="minorBidi"/>
          <w:color w:val="000000" w:themeColor="text1"/>
          <w:sz w:val="22"/>
          <w:szCs w:val="22"/>
        </w:rPr>
        <w:t>u</w:t>
      </w:r>
      <w:proofErr w:type="spellEnd"/>
      <w:r w:rsidRPr="0050440C">
        <w:rPr>
          <w:rFonts w:cstheme="minorBidi"/>
          <w:color w:val="000000" w:themeColor="text1"/>
          <w:sz w:val="22"/>
          <w:szCs w:val="22"/>
        </w:rPr>
        <w:t xml:space="preserve"> </w:t>
      </w:r>
      <w:proofErr w:type="spellStart"/>
      <w:r w:rsidRPr="0050440C">
        <w:rPr>
          <w:rFonts w:cstheme="minorBidi"/>
          <w:color w:val="000000" w:themeColor="text1"/>
          <w:sz w:val="22"/>
          <w:szCs w:val="22"/>
        </w:rPr>
        <w:t>rurociągu</w:t>
      </w:r>
      <w:proofErr w:type="spellEnd"/>
      <w:r w:rsidRPr="0050440C">
        <w:rPr>
          <w:rFonts w:cstheme="minorBidi"/>
          <w:color w:val="000000" w:themeColor="text1"/>
          <w:sz w:val="22"/>
          <w:szCs w:val="22"/>
        </w:rPr>
        <w:t xml:space="preserve"> </w:t>
      </w:r>
      <w:proofErr w:type="spellStart"/>
      <w:r w:rsidRPr="0050440C">
        <w:rPr>
          <w:rFonts w:cstheme="minorBidi"/>
          <w:color w:val="000000" w:themeColor="text1"/>
          <w:sz w:val="22"/>
          <w:szCs w:val="22"/>
        </w:rPr>
        <w:t>gazowego</w:t>
      </w:r>
      <w:proofErr w:type="spellEnd"/>
      <w:r w:rsidRPr="0050440C">
        <w:rPr>
          <w:rFonts w:cstheme="minorBidi"/>
          <w:color w:val="000000" w:themeColor="text1"/>
          <w:sz w:val="22"/>
          <w:szCs w:val="22"/>
        </w:rPr>
        <w:t xml:space="preserve"> PE100-RC SDR11 dn63x5,8, 25x3mm </w:t>
      </w:r>
    </w:p>
    <w:p w:rsidR="00A05F03" w:rsidRPr="0050440C" w:rsidRDefault="00A05F03" w:rsidP="00A05F03">
      <w:pPr>
        <w:pStyle w:val="Default"/>
        <w:numPr>
          <w:ilvl w:val="0"/>
          <w:numId w:val="34"/>
        </w:numPr>
        <w:spacing w:after="17"/>
        <w:rPr>
          <w:rFonts w:cstheme="minorBidi"/>
          <w:color w:val="000000" w:themeColor="text1"/>
          <w:sz w:val="22"/>
          <w:szCs w:val="22"/>
        </w:rPr>
      </w:pPr>
      <w:proofErr w:type="spellStart"/>
      <w:r w:rsidRPr="0050440C">
        <w:rPr>
          <w:rFonts w:cstheme="minorBidi"/>
          <w:color w:val="000000" w:themeColor="text1"/>
          <w:sz w:val="22"/>
          <w:szCs w:val="22"/>
        </w:rPr>
        <w:t>Montaż</w:t>
      </w:r>
      <w:r w:rsidR="00391004">
        <w:rPr>
          <w:rFonts w:cstheme="minorBidi"/>
          <w:color w:val="000000" w:themeColor="text1"/>
          <w:sz w:val="22"/>
          <w:szCs w:val="22"/>
        </w:rPr>
        <w:t>u</w:t>
      </w:r>
      <w:proofErr w:type="spellEnd"/>
      <w:r w:rsidRPr="0050440C">
        <w:rPr>
          <w:rFonts w:cstheme="minorBidi"/>
          <w:color w:val="000000" w:themeColor="text1"/>
          <w:sz w:val="22"/>
          <w:szCs w:val="22"/>
        </w:rPr>
        <w:t xml:space="preserve"> </w:t>
      </w:r>
      <w:proofErr w:type="spellStart"/>
      <w:r w:rsidRPr="0050440C">
        <w:rPr>
          <w:rFonts w:cstheme="minorBidi"/>
          <w:color w:val="000000" w:themeColor="text1"/>
          <w:sz w:val="22"/>
          <w:szCs w:val="22"/>
        </w:rPr>
        <w:t>rury</w:t>
      </w:r>
      <w:proofErr w:type="spellEnd"/>
      <w:r w:rsidRPr="0050440C">
        <w:rPr>
          <w:rFonts w:cstheme="minorBidi"/>
          <w:color w:val="000000" w:themeColor="text1"/>
          <w:sz w:val="22"/>
          <w:szCs w:val="22"/>
        </w:rPr>
        <w:t xml:space="preserve"> </w:t>
      </w:r>
      <w:proofErr w:type="spellStart"/>
      <w:r w:rsidRPr="0050440C">
        <w:rPr>
          <w:rFonts w:cstheme="minorBidi"/>
          <w:color w:val="000000" w:themeColor="text1"/>
          <w:sz w:val="22"/>
          <w:szCs w:val="22"/>
        </w:rPr>
        <w:t>ochronnej</w:t>
      </w:r>
      <w:proofErr w:type="spellEnd"/>
      <w:r w:rsidRPr="0050440C">
        <w:rPr>
          <w:rFonts w:cstheme="minorBidi"/>
          <w:color w:val="000000" w:themeColor="text1"/>
          <w:sz w:val="22"/>
          <w:szCs w:val="22"/>
        </w:rPr>
        <w:t xml:space="preserve"> PE100-RC SDR17 </w:t>
      </w:r>
      <w:proofErr w:type="spellStart"/>
      <w:r w:rsidRPr="0050440C">
        <w:rPr>
          <w:rFonts w:cstheme="minorBidi"/>
          <w:color w:val="000000" w:themeColor="text1"/>
          <w:sz w:val="22"/>
          <w:szCs w:val="22"/>
        </w:rPr>
        <w:t>typ</w:t>
      </w:r>
      <w:proofErr w:type="spellEnd"/>
      <w:r w:rsidRPr="0050440C">
        <w:rPr>
          <w:rFonts w:cstheme="minorBidi"/>
          <w:color w:val="000000" w:themeColor="text1"/>
          <w:sz w:val="22"/>
          <w:szCs w:val="22"/>
        </w:rPr>
        <w:t xml:space="preserve"> 2 </w:t>
      </w:r>
      <w:proofErr w:type="spellStart"/>
      <w:r w:rsidRPr="0050440C">
        <w:rPr>
          <w:rFonts w:cstheme="minorBidi"/>
          <w:color w:val="000000" w:themeColor="text1"/>
          <w:sz w:val="22"/>
          <w:szCs w:val="22"/>
        </w:rPr>
        <w:t>dn</w:t>
      </w:r>
      <w:proofErr w:type="spellEnd"/>
      <w:r w:rsidRPr="0050440C">
        <w:rPr>
          <w:rFonts w:cstheme="minorBidi"/>
          <w:color w:val="000000" w:themeColor="text1"/>
          <w:sz w:val="22"/>
          <w:szCs w:val="22"/>
        </w:rPr>
        <w:t xml:space="preserve"> 125x7,1mm </w:t>
      </w:r>
    </w:p>
    <w:p w:rsidR="00A05F03" w:rsidRPr="0050440C" w:rsidRDefault="00A05F03" w:rsidP="00A05F03">
      <w:pPr>
        <w:pStyle w:val="Default"/>
        <w:numPr>
          <w:ilvl w:val="0"/>
          <w:numId w:val="34"/>
        </w:numPr>
        <w:spacing w:after="17"/>
        <w:rPr>
          <w:rFonts w:cstheme="minorBidi"/>
          <w:color w:val="000000" w:themeColor="text1"/>
          <w:sz w:val="22"/>
          <w:szCs w:val="22"/>
        </w:rPr>
      </w:pPr>
      <w:proofErr w:type="spellStart"/>
      <w:r w:rsidRPr="0050440C">
        <w:rPr>
          <w:rFonts w:cstheme="minorBidi"/>
          <w:color w:val="000000" w:themeColor="text1"/>
          <w:sz w:val="22"/>
          <w:szCs w:val="22"/>
        </w:rPr>
        <w:t>Montaż</w:t>
      </w:r>
      <w:r w:rsidR="00391004">
        <w:rPr>
          <w:rFonts w:cstheme="minorBidi"/>
          <w:color w:val="000000" w:themeColor="text1"/>
          <w:sz w:val="22"/>
          <w:szCs w:val="22"/>
        </w:rPr>
        <w:t>u</w:t>
      </w:r>
      <w:proofErr w:type="spellEnd"/>
      <w:r w:rsidRPr="0050440C">
        <w:rPr>
          <w:rFonts w:cstheme="minorBidi"/>
          <w:color w:val="000000" w:themeColor="text1"/>
          <w:sz w:val="22"/>
          <w:szCs w:val="22"/>
        </w:rPr>
        <w:t xml:space="preserve"> </w:t>
      </w:r>
      <w:proofErr w:type="spellStart"/>
      <w:r w:rsidRPr="0050440C">
        <w:rPr>
          <w:rFonts w:cstheme="minorBidi"/>
          <w:color w:val="000000" w:themeColor="text1"/>
          <w:sz w:val="22"/>
          <w:szCs w:val="22"/>
        </w:rPr>
        <w:t>rury</w:t>
      </w:r>
      <w:proofErr w:type="spellEnd"/>
      <w:r w:rsidRPr="0050440C">
        <w:rPr>
          <w:rFonts w:cstheme="minorBidi"/>
          <w:color w:val="000000" w:themeColor="text1"/>
          <w:sz w:val="22"/>
          <w:szCs w:val="22"/>
        </w:rPr>
        <w:t xml:space="preserve"> </w:t>
      </w:r>
      <w:proofErr w:type="spellStart"/>
      <w:r w:rsidRPr="0050440C">
        <w:rPr>
          <w:rFonts w:cstheme="minorBidi"/>
          <w:color w:val="000000" w:themeColor="text1"/>
          <w:sz w:val="22"/>
          <w:szCs w:val="22"/>
        </w:rPr>
        <w:t>ochronnej</w:t>
      </w:r>
      <w:proofErr w:type="spellEnd"/>
      <w:r w:rsidRPr="0050440C">
        <w:rPr>
          <w:rFonts w:cstheme="minorBidi"/>
          <w:color w:val="000000" w:themeColor="text1"/>
          <w:sz w:val="22"/>
          <w:szCs w:val="22"/>
        </w:rPr>
        <w:t xml:space="preserve"> PE100-RC SDR17 typ2 </w:t>
      </w:r>
      <w:proofErr w:type="spellStart"/>
      <w:r w:rsidRPr="0050440C">
        <w:rPr>
          <w:rFonts w:cstheme="minorBidi"/>
          <w:color w:val="000000" w:themeColor="text1"/>
          <w:sz w:val="22"/>
          <w:szCs w:val="22"/>
        </w:rPr>
        <w:t>dn</w:t>
      </w:r>
      <w:proofErr w:type="spellEnd"/>
      <w:r w:rsidRPr="0050440C">
        <w:rPr>
          <w:rFonts w:cstheme="minorBidi"/>
          <w:color w:val="000000" w:themeColor="text1"/>
          <w:sz w:val="22"/>
          <w:szCs w:val="22"/>
        </w:rPr>
        <w:t xml:space="preserve"> 110x6,6mm </w:t>
      </w:r>
    </w:p>
    <w:p w:rsidR="00A05F03" w:rsidRPr="0050440C" w:rsidRDefault="00391004" w:rsidP="00A05F03">
      <w:pPr>
        <w:pStyle w:val="Default"/>
        <w:numPr>
          <w:ilvl w:val="0"/>
          <w:numId w:val="34"/>
        </w:numPr>
        <w:spacing w:after="17"/>
        <w:rPr>
          <w:rFonts w:cstheme="minorBidi"/>
          <w:color w:val="000000" w:themeColor="text1"/>
          <w:sz w:val="22"/>
          <w:szCs w:val="22"/>
        </w:rPr>
      </w:pPr>
      <w:proofErr w:type="spellStart"/>
      <w:r>
        <w:rPr>
          <w:rFonts w:cstheme="minorBidi"/>
          <w:color w:val="000000" w:themeColor="text1"/>
          <w:sz w:val="22"/>
          <w:szCs w:val="22"/>
        </w:rPr>
        <w:t>Uszczelnienia</w:t>
      </w:r>
      <w:proofErr w:type="spellEnd"/>
      <w:r w:rsidR="00A05F03" w:rsidRPr="0050440C">
        <w:rPr>
          <w:rFonts w:cstheme="minorBidi"/>
          <w:color w:val="000000" w:themeColor="text1"/>
          <w:sz w:val="22"/>
          <w:szCs w:val="22"/>
        </w:rPr>
        <w:t xml:space="preserve"> </w:t>
      </w:r>
      <w:proofErr w:type="spellStart"/>
      <w:r w:rsidR="00A05F03" w:rsidRPr="0050440C">
        <w:rPr>
          <w:rFonts w:cstheme="minorBidi"/>
          <w:color w:val="000000" w:themeColor="text1"/>
          <w:sz w:val="22"/>
          <w:szCs w:val="22"/>
        </w:rPr>
        <w:t>końców</w:t>
      </w:r>
      <w:proofErr w:type="spellEnd"/>
      <w:r w:rsidR="00A05F03" w:rsidRPr="0050440C">
        <w:rPr>
          <w:rFonts w:cstheme="minorBidi"/>
          <w:color w:val="000000" w:themeColor="text1"/>
          <w:sz w:val="22"/>
          <w:szCs w:val="22"/>
        </w:rPr>
        <w:t xml:space="preserve"> </w:t>
      </w:r>
      <w:proofErr w:type="spellStart"/>
      <w:r w:rsidR="00A05F03" w:rsidRPr="0050440C">
        <w:rPr>
          <w:rFonts w:cstheme="minorBidi"/>
          <w:color w:val="000000" w:themeColor="text1"/>
          <w:sz w:val="22"/>
          <w:szCs w:val="22"/>
        </w:rPr>
        <w:t>rury</w:t>
      </w:r>
      <w:proofErr w:type="spellEnd"/>
      <w:r w:rsidR="00A05F03" w:rsidRPr="0050440C">
        <w:rPr>
          <w:rFonts w:cstheme="minorBidi"/>
          <w:color w:val="000000" w:themeColor="text1"/>
          <w:sz w:val="22"/>
          <w:szCs w:val="22"/>
        </w:rPr>
        <w:t xml:space="preserve"> </w:t>
      </w:r>
      <w:proofErr w:type="spellStart"/>
      <w:r w:rsidR="00A05F03" w:rsidRPr="0050440C">
        <w:rPr>
          <w:rFonts w:cstheme="minorBidi"/>
          <w:color w:val="000000" w:themeColor="text1"/>
          <w:sz w:val="22"/>
          <w:szCs w:val="22"/>
        </w:rPr>
        <w:t>ochronnej</w:t>
      </w:r>
      <w:proofErr w:type="spellEnd"/>
      <w:r w:rsidR="00A05F03" w:rsidRPr="0050440C">
        <w:rPr>
          <w:rFonts w:cstheme="minorBidi"/>
          <w:color w:val="000000" w:themeColor="text1"/>
          <w:sz w:val="22"/>
          <w:szCs w:val="22"/>
        </w:rPr>
        <w:t xml:space="preserve">, </w:t>
      </w:r>
    </w:p>
    <w:p w:rsidR="00A05F03" w:rsidRPr="0050440C" w:rsidRDefault="00391004" w:rsidP="00A05F03">
      <w:pPr>
        <w:pStyle w:val="Default"/>
        <w:numPr>
          <w:ilvl w:val="0"/>
          <w:numId w:val="34"/>
        </w:numPr>
        <w:spacing w:after="17"/>
        <w:rPr>
          <w:rFonts w:cstheme="minorBidi"/>
          <w:color w:val="000000" w:themeColor="text1"/>
          <w:sz w:val="22"/>
          <w:szCs w:val="22"/>
        </w:rPr>
      </w:pPr>
      <w:proofErr w:type="spellStart"/>
      <w:r>
        <w:rPr>
          <w:rFonts w:cstheme="minorBidi"/>
          <w:color w:val="000000" w:themeColor="text1"/>
          <w:sz w:val="22"/>
          <w:szCs w:val="22"/>
        </w:rPr>
        <w:t>Obsypki</w:t>
      </w:r>
      <w:proofErr w:type="spellEnd"/>
      <w:r w:rsidR="00A05F03" w:rsidRPr="0050440C">
        <w:rPr>
          <w:rFonts w:cstheme="minorBidi"/>
          <w:color w:val="000000" w:themeColor="text1"/>
          <w:sz w:val="22"/>
          <w:szCs w:val="22"/>
        </w:rPr>
        <w:t xml:space="preserve"> </w:t>
      </w:r>
      <w:proofErr w:type="spellStart"/>
      <w:r w:rsidR="00A05F03" w:rsidRPr="0050440C">
        <w:rPr>
          <w:rFonts w:cstheme="minorBidi"/>
          <w:color w:val="000000" w:themeColor="text1"/>
          <w:sz w:val="22"/>
          <w:szCs w:val="22"/>
        </w:rPr>
        <w:t>rurociągu</w:t>
      </w:r>
      <w:proofErr w:type="spellEnd"/>
      <w:r w:rsidR="00A05F03" w:rsidRPr="0050440C">
        <w:rPr>
          <w:rFonts w:cstheme="minorBidi"/>
          <w:color w:val="000000" w:themeColor="text1"/>
          <w:sz w:val="22"/>
          <w:szCs w:val="22"/>
        </w:rPr>
        <w:t xml:space="preserve">, </w:t>
      </w:r>
    </w:p>
    <w:p w:rsidR="00A05F03" w:rsidRPr="0050440C" w:rsidRDefault="00A05F03" w:rsidP="00A05F03">
      <w:pPr>
        <w:pStyle w:val="Default"/>
        <w:numPr>
          <w:ilvl w:val="0"/>
          <w:numId w:val="34"/>
        </w:numPr>
        <w:spacing w:after="17"/>
        <w:rPr>
          <w:rFonts w:cstheme="minorBidi"/>
          <w:color w:val="000000" w:themeColor="text1"/>
          <w:sz w:val="22"/>
          <w:szCs w:val="22"/>
        </w:rPr>
      </w:pPr>
      <w:proofErr w:type="spellStart"/>
      <w:r w:rsidRPr="0050440C">
        <w:rPr>
          <w:rFonts w:cstheme="minorBidi"/>
          <w:color w:val="000000" w:themeColor="text1"/>
          <w:sz w:val="22"/>
          <w:szCs w:val="22"/>
        </w:rPr>
        <w:t>Oznakowanie</w:t>
      </w:r>
      <w:proofErr w:type="spellEnd"/>
      <w:r w:rsidRPr="0050440C">
        <w:rPr>
          <w:rFonts w:cstheme="minorBidi"/>
          <w:color w:val="000000" w:themeColor="text1"/>
          <w:sz w:val="22"/>
          <w:szCs w:val="22"/>
        </w:rPr>
        <w:t xml:space="preserve"> </w:t>
      </w:r>
      <w:proofErr w:type="spellStart"/>
      <w:r w:rsidRPr="0050440C">
        <w:rPr>
          <w:rFonts w:cstheme="minorBidi"/>
          <w:color w:val="000000" w:themeColor="text1"/>
          <w:sz w:val="22"/>
          <w:szCs w:val="22"/>
        </w:rPr>
        <w:t>trasy</w:t>
      </w:r>
      <w:proofErr w:type="spellEnd"/>
      <w:r w:rsidRPr="0050440C">
        <w:rPr>
          <w:rFonts w:cstheme="minorBidi"/>
          <w:color w:val="000000" w:themeColor="text1"/>
          <w:sz w:val="22"/>
          <w:szCs w:val="22"/>
        </w:rPr>
        <w:t xml:space="preserve"> </w:t>
      </w:r>
      <w:proofErr w:type="spellStart"/>
      <w:r w:rsidRPr="0050440C">
        <w:rPr>
          <w:rFonts w:cstheme="minorBidi"/>
          <w:color w:val="000000" w:themeColor="text1"/>
          <w:sz w:val="22"/>
          <w:szCs w:val="22"/>
        </w:rPr>
        <w:t>gazociągu</w:t>
      </w:r>
      <w:proofErr w:type="spellEnd"/>
      <w:r w:rsidRPr="0050440C">
        <w:rPr>
          <w:rFonts w:cstheme="minorBidi"/>
          <w:color w:val="000000" w:themeColor="text1"/>
          <w:sz w:val="22"/>
          <w:szCs w:val="22"/>
        </w:rPr>
        <w:t xml:space="preserve"> </w:t>
      </w:r>
      <w:proofErr w:type="spellStart"/>
      <w:r w:rsidRPr="0050440C">
        <w:rPr>
          <w:rFonts w:cstheme="minorBidi"/>
          <w:color w:val="000000" w:themeColor="text1"/>
          <w:sz w:val="22"/>
          <w:szCs w:val="22"/>
        </w:rPr>
        <w:t>taśmą</w:t>
      </w:r>
      <w:proofErr w:type="spellEnd"/>
      <w:r w:rsidRPr="0050440C">
        <w:rPr>
          <w:rFonts w:cstheme="minorBidi"/>
          <w:color w:val="000000" w:themeColor="text1"/>
          <w:sz w:val="22"/>
          <w:szCs w:val="22"/>
        </w:rPr>
        <w:t xml:space="preserve"> z </w:t>
      </w:r>
      <w:proofErr w:type="spellStart"/>
      <w:r w:rsidRPr="0050440C">
        <w:rPr>
          <w:rFonts w:cstheme="minorBidi"/>
          <w:color w:val="000000" w:themeColor="text1"/>
          <w:sz w:val="22"/>
          <w:szCs w:val="22"/>
        </w:rPr>
        <w:t>tworzywa</w:t>
      </w:r>
      <w:proofErr w:type="spellEnd"/>
      <w:r w:rsidRPr="0050440C">
        <w:rPr>
          <w:rFonts w:cstheme="minorBidi"/>
          <w:color w:val="000000" w:themeColor="text1"/>
          <w:sz w:val="22"/>
          <w:szCs w:val="22"/>
        </w:rPr>
        <w:t xml:space="preserve"> </w:t>
      </w:r>
      <w:proofErr w:type="spellStart"/>
      <w:r w:rsidRPr="0050440C">
        <w:rPr>
          <w:rFonts w:cstheme="minorBidi"/>
          <w:color w:val="000000" w:themeColor="text1"/>
          <w:sz w:val="22"/>
          <w:szCs w:val="22"/>
        </w:rPr>
        <w:t>sztucznego</w:t>
      </w:r>
      <w:proofErr w:type="spellEnd"/>
      <w:r w:rsidRPr="0050440C">
        <w:rPr>
          <w:rFonts w:cstheme="minorBidi"/>
          <w:color w:val="000000" w:themeColor="text1"/>
          <w:sz w:val="22"/>
          <w:szCs w:val="22"/>
        </w:rPr>
        <w:t xml:space="preserve">, </w:t>
      </w:r>
    </w:p>
    <w:p w:rsidR="00A05F03" w:rsidRPr="0050440C" w:rsidRDefault="00A05F03" w:rsidP="00A05F03">
      <w:pPr>
        <w:pStyle w:val="Default"/>
        <w:numPr>
          <w:ilvl w:val="0"/>
          <w:numId w:val="34"/>
        </w:numPr>
        <w:spacing w:after="17"/>
        <w:rPr>
          <w:rFonts w:cstheme="minorBidi"/>
          <w:color w:val="000000" w:themeColor="text1"/>
          <w:sz w:val="22"/>
          <w:szCs w:val="22"/>
        </w:rPr>
      </w:pPr>
      <w:proofErr w:type="spellStart"/>
      <w:r w:rsidRPr="0050440C">
        <w:rPr>
          <w:rFonts w:cstheme="minorBidi"/>
          <w:color w:val="000000" w:themeColor="text1"/>
          <w:sz w:val="22"/>
          <w:szCs w:val="22"/>
        </w:rPr>
        <w:t>Prób</w:t>
      </w:r>
      <w:r w:rsidR="00391004">
        <w:rPr>
          <w:rFonts w:cstheme="minorBidi"/>
          <w:color w:val="000000" w:themeColor="text1"/>
          <w:sz w:val="22"/>
          <w:szCs w:val="22"/>
        </w:rPr>
        <w:t>ę</w:t>
      </w:r>
      <w:proofErr w:type="spellEnd"/>
      <w:r w:rsidRPr="0050440C">
        <w:rPr>
          <w:rFonts w:cstheme="minorBidi"/>
          <w:color w:val="000000" w:themeColor="text1"/>
          <w:sz w:val="22"/>
          <w:szCs w:val="22"/>
        </w:rPr>
        <w:t xml:space="preserve"> </w:t>
      </w:r>
      <w:proofErr w:type="spellStart"/>
      <w:r w:rsidRPr="0050440C">
        <w:rPr>
          <w:rFonts w:cstheme="minorBidi"/>
          <w:color w:val="000000" w:themeColor="text1"/>
          <w:sz w:val="22"/>
          <w:szCs w:val="22"/>
        </w:rPr>
        <w:t>szczelności</w:t>
      </w:r>
      <w:proofErr w:type="spellEnd"/>
      <w:r w:rsidRPr="0050440C">
        <w:rPr>
          <w:rFonts w:cstheme="minorBidi"/>
          <w:color w:val="000000" w:themeColor="text1"/>
          <w:sz w:val="22"/>
          <w:szCs w:val="22"/>
        </w:rPr>
        <w:t xml:space="preserve"> </w:t>
      </w:r>
      <w:proofErr w:type="spellStart"/>
      <w:r w:rsidRPr="0050440C">
        <w:rPr>
          <w:rFonts w:cstheme="minorBidi"/>
          <w:color w:val="000000" w:themeColor="text1"/>
          <w:sz w:val="22"/>
          <w:szCs w:val="22"/>
        </w:rPr>
        <w:t>izolacji</w:t>
      </w:r>
      <w:proofErr w:type="spellEnd"/>
      <w:r w:rsidRPr="0050440C">
        <w:rPr>
          <w:rFonts w:cstheme="minorBidi"/>
          <w:color w:val="000000" w:themeColor="text1"/>
          <w:sz w:val="22"/>
          <w:szCs w:val="22"/>
        </w:rPr>
        <w:t xml:space="preserve"> </w:t>
      </w:r>
      <w:proofErr w:type="spellStart"/>
      <w:r w:rsidRPr="0050440C">
        <w:rPr>
          <w:rFonts w:cstheme="minorBidi"/>
          <w:color w:val="000000" w:themeColor="text1"/>
          <w:sz w:val="22"/>
          <w:szCs w:val="22"/>
        </w:rPr>
        <w:t>złączy</w:t>
      </w:r>
      <w:proofErr w:type="spellEnd"/>
      <w:r w:rsidRPr="0050440C">
        <w:rPr>
          <w:rFonts w:cstheme="minorBidi"/>
          <w:color w:val="000000" w:themeColor="text1"/>
          <w:sz w:val="22"/>
          <w:szCs w:val="22"/>
        </w:rPr>
        <w:t xml:space="preserve">, </w:t>
      </w:r>
      <w:proofErr w:type="spellStart"/>
      <w:r w:rsidRPr="0050440C">
        <w:rPr>
          <w:rFonts w:cstheme="minorBidi"/>
          <w:color w:val="000000" w:themeColor="text1"/>
          <w:sz w:val="22"/>
          <w:szCs w:val="22"/>
        </w:rPr>
        <w:t>wstępny</w:t>
      </w:r>
      <w:proofErr w:type="spellEnd"/>
      <w:r w:rsidRPr="0050440C">
        <w:rPr>
          <w:rFonts w:cstheme="minorBidi"/>
          <w:color w:val="000000" w:themeColor="text1"/>
          <w:sz w:val="22"/>
          <w:szCs w:val="22"/>
        </w:rPr>
        <w:t xml:space="preserve"> </w:t>
      </w:r>
      <w:proofErr w:type="spellStart"/>
      <w:r w:rsidRPr="0050440C">
        <w:rPr>
          <w:rFonts w:cstheme="minorBidi"/>
          <w:color w:val="000000" w:themeColor="text1"/>
          <w:sz w:val="22"/>
          <w:szCs w:val="22"/>
        </w:rPr>
        <w:t>odbiór</w:t>
      </w:r>
      <w:proofErr w:type="spellEnd"/>
      <w:r w:rsidRPr="0050440C">
        <w:rPr>
          <w:rFonts w:cstheme="minorBidi"/>
          <w:color w:val="000000" w:themeColor="text1"/>
          <w:sz w:val="22"/>
          <w:szCs w:val="22"/>
        </w:rPr>
        <w:t xml:space="preserve"> </w:t>
      </w:r>
      <w:proofErr w:type="spellStart"/>
      <w:r w:rsidRPr="0050440C">
        <w:rPr>
          <w:rFonts w:cstheme="minorBidi"/>
          <w:color w:val="000000" w:themeColor="text1"/>
          <w:sz w:val="22"/>
          <w:szCs w:val="22"/>
        </w:rPr>
        <w:t>ułożonego</w:t>
      </w:r>
      <w:proofErr w:type="spellEnd"/>
      <w:r w:rsidRPr="0050440C">
        <w:rPr>
          <w:rFonts w:cstheme="minorBidi"/>
          <w:color w:val="000000" w:themeColor="text1"/>
          <w:sz w:val="22"/>
          <w:szCs w:val="22"/>
        </w:rPr>
        <w:t xml:space="preserve"> </w:t>
      </w:r>
      <w:proofErr w:type="spellStart"/>
      <w:r w:rsidRPr="0050440C">
        <w:rPr>
          <w:rFonts w:cstheme="minorBidi"/>
          <w:color w:val="000000" w:themeColor="text1"/>
          <w:sz w:val="22"/>
          <w:szCs w:val="22"/>
        </w:rPr>
        <w:t>przewodu</w:t>
      </w:r>
      <w:proofErr w:type="spellEnd"/>
      <w:r w:rsidRPr="0050440C">
        <w:rPr>
          <w:rFonts w:cstheme="minorBidi"/>
          <w:color w:val="000000" w:themeColor="text1"/>
          <w:sz w:val="22"/>
          <w:szCs w:val="22"/>
        </w:rPr>
        <w:t xml:space="preserve">, </w:t>
      </w:r>
    </w:p>
    <w:p w:rsidR="004A29A8" w:rsidRPr="00A05F03" w:rsidRDefault="00A05F03" w:rsidP="00A05F03">
      <w:pPr>
        <w:pStyle w:val="Akapitzlist"/>
        <w:widowControl w:val="0"/>
        <w:numPr>
          <w:ilvl w:val="0"/>
          <w:numId w:val="34"/>
        </w:numPr>
        <w:ind w:right="57"/>
        <w:contextualSpacing/>
        <w:jc w:val="both"/>
        <w:rPr>
          <w:rFonts w:ascii="Arial" w:hAnsi="Arial" w:cs="Arial"/>
          <w:sz w:val="22"/>
          <w:szCs w:val="22"/>
        </w:rPr>
      </w:pPr>
      <w:r w:rsidRPr="00A05F03">
        <w:rPr>
          <w:rFonts w:ascii="Arial" w:hAnsi="Arial" w:cstheme="minorBidi"/>
          <w:color w:val="000000" w:themeColor="text1"/>
          <w:sz w:val="22"/>
          <w:szCs w:val="22"/>
        </w:rPr>
        <w:t>Zasypanie wykopów.</w:t>
      </w:r>
    </w:p>
    <w:p w:rsidR="00003AB6" w:rsidRPr="003C2118" w:rsidRDefault="0001176E" w:rsidP="0030597F">
      <w:pPr>
        <w:pStyle w:val="Akapitzlist"/>
        <w:widowControl w:val="0"/>
        <w:numPr>
          <w:ilvl w:val="0"/>
          <w:numId w:val="12"/>
        </w:numPr>
        <w:ind w:left="680" w:right="-227"/>
        <w:contextualSpacing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 zobowiązuje się wykonać przedmiot zamówienia zgodnie z</w:t>
      </w:r>
      <w:r w:rsidR="00443240" w:rsidRPr="003C2118">
        <w:rPr>
          <w:rFonts w:ascii="Arial" w:hAnsi="Arial" w:cs="Arial"/>
          <w:sz w:val="22"/>
          <w:szCs w:val="22"/>
        </w:rPr>
        <w:t>e</w:t>
      </w:r>
      <w:r w:rsidRPr="003C2118">
        <w:rPr>
          <w:rFonts w:ascii="Arial" w:hAnsi="Arial" w:cs="Arial"/>
          <w:sz w:val="22"/>
          <w:szCs w:val="22"/>
        </w:rPr>
        <w:t xml:space="preserve">: </w:t>
      </w:r>
    </w:p>
    <w:p w:rsidR="00003AB6" w:rsidRPr="003C2118" w:rsidRDefault="00182F94" w:rsidP="0030597F">
      <w:pPr>
        <w:pStyle w:val="Akapitzlist"/>
        <w:widowControl w:val="0"/>
        <w:numPr>
          <w:ilvl w:val="0"/>
          <w:numId w:val="18"/>
        </w:numPr>
        <w:ind w:left="1321" w:right="-227" w:hanging="357"/>
        <w:contextualSpacing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bCs/>
          <w:sz w:val="22"/>
          <w:szCs w:val="22"/>
        </w:rPr>
        <w:t>specyfikacją techniczn</w:t>
      </w:r>
      <w:r w:rsidR="00785CE4" w:rsidRPr="003C2118">
        <w:rPr>
          <w:rFonts w:ascii="Arial" w:hAnsi="Arial" w:cs="Arial"/>
          <w:bCs/>
          <w:sz w:val="22"/>
          <w:szCs w:val="22"/>
        </w:rPr>
        <w:t>ą</w:t>
      </w:r>
      <w:r w:rsidRPr="003C2118">
        <w:rPr>
          <w:rFonts w:ascii="Arial" w:hAnsi="Arial" w:cs="Arial"/>
          <w:bCs/>
          <w:sz w:val="22"/>
          <w:szCs w:val="22"/>
        </w:rPr>
        <w:t xml:space="preserve"> wykonania i odbioru robót</w:t>
      </w:r>
      <w:r w:rsidR="00D709EC" w:rsidRPr="003C2118">
        <w:rPr>
          <w:rFonts w:ascii="Arial" w:hAnsi="Arial" w:cs="Arial"/>
          <w:bCs/>
          <w:sz w:val="22"/>
          <w:szCs w:val="22"/>
        </w:rPr>
        <w:t xml:space="preserve"> </w:t>
      </w:r>
      <w:r w:rsidR="00375CC2" w:rsidRPr="003C2118">
        <w:rPr>
          <w:rFonts w:ascii="Arial" w:hAnsi="Arial" w:cs="Arial"/>
          <w:bCs/>
          <w:sz w:val="22"/>
          <w:szCs w:val="22"/>
        </w:rPr>
        <w:t>budowlanych</w:t>
      </w:r>
      <w:r w:rsidR="004A29A8">
        <w:rPr>
          <w:rFonts w:ascii="Arial" w:hAnsi="Arial" w:cs="Arial"/>
          <w:bCs/>
          <w:sz w:val="22"/>
          <w:szCs w:val="22"/>
        </w:rPr>
        <w:t>,</w:t>
      </w:r>
      <w:r w:rsidR="00616D6E" w:rsidRPr="003C2118">
        <w:rPr>
          <w:rFonts w:ascii="Arial" w:hAnsi="Arial" w:cs="Arial"/>
          <w:bCs/>
          <w:sz w:val="22"/>
          <w:szCs w:val="22"/>
        </w:rPr>
        <w:t xml:space="preserve"> przedmiarach</w:t>
      </w:r>
      <w:r w:rsidR="004A29A8">
        <w:rPr>
          <w:rFonts w:ascii="Arial" w:hAnsi="Arial" w:cs="Arial"/>
          <w:bCs/>
          <w:sz w:val="22"/>
          <w:szCs w:val="22"/>
        </w:rPr>
        <w:t xml:space="preserve"> </w:t>
      </w:r>
      <w:r w:rsidR="004A29A8" w:rsidRPr="004A29A8">
        <w:rPr>
          <w:rFonts w:ascii="Arial" w:hAnsi="Arial" w:cs="Arial"/>
          <w:bCs/>
          <w:sz w:val="22"/>
          <w:szCs w:val="22"/>
        </w:rPr>
        <w:t>projekcie budowlanym i projekcie technicznym</w:t>
      </w:r>
      <w:r w:rsidR="004A29A8">
        <w:rPr>
          <w:rFonts w:ascii="Arial" w:hAnsi="Arial" w:cs="Arial"/>
          <w:bCs/>
          <w:sz w:val="22"/>
          <w:szCs w:val="22"/>
        </w:rPr>
        <w:t xml:space="preserve"> stanowiących</w:t>
      </w:r>
      <w:r w:rsidR="00375CC2" w:rsidRPr="003C2118">
        <w:rPr>
          <w:rFonts w:ascii="Arial" w:hAnsi="Arial" w:cs="Arial"/>
          <w:bCs/>
          <w:sz w:val="22"/>
          <w:szCs w:val="22"/>
        </w:rPr>
        <w:t xml:space="preserve"> </w:t>
      </w:r>
      <w:r w:rsidR="00A63541" w:rsidRPr="003C2118">
        <w:rPr>
          <w:rFonts w:ascii="Arial" w:hAnsi="Arial" w:cs="Arial"/>
          <w:bCs/>
          <w:sz w:val="22"/>
          <w:szCs w:val="22"/>
        </w:rPr>
        <w:t>(zał. nr 1 do umowy</w:t>
      </w:r>
      <w:r w:rsidR="00F57449" w:rsidRPr="003C2118">
        <w:rPr>
          <w:rFonts w:ascii="Arial" w:hAnsi="Arial" w:cs="Arial"/>
          <w:bCs/>
          <w:sz w:val="22"/>
          <w:szCs w:val="22"/>
        </w:rPr>
        <w:t xml:space="preserve"> oraz będących</w:t>
      </w:r>
      <w:r w:rsidR="00E47AEB" w:rsidRPr="003C2118">
        <w:rPr>
          <w:rFonts w:ascii="Arial" w:hAnsi="Arial" w:cs="Arial"/>
          <w:bCs/>
          <w:sz w:val="22"/>
          <w:szCs w:val="22"/>
        </w:rPr>
        <w:t xml:space="preserve"> zał. nr 1 D do SWZ</w:t>
      </w:r>
      <w:r w:rsidR="00A63541" w:rsidRPr="003C2118">
        <w:rPr>
          <w:rFonts w:ascii="Arial" w:hAnsi="Arial" w:cs="Arial"/>
          <w:bCs/>
          <w:sz w:val="22"/>
          <w:szCs w:val="22"/>
        </w:rPr>
        <w:t>)</w:t>
      </w:r>
      <w:r w:rsidR="0048468E" w:rsidRPr="003C2118">
        <w:rPr>
          <w:rFonts w:ascii="Arial" w:hAnsi="Arial" w:cs="Arial"/>
          <w:bCs/>
          <w:sz w:val="22"/>
          <w:szCs w:val="22"/>
        </w:rPr>
        <w:t xml:space="preserve"> </w:t>
      </w:r>
      <w:r w:rsidR="005914E0" w:rsidRPr="003C2118">
        <w:rPr>
          <w:rFonts w:ascii="Arial" w:hAnsi="Arial" w:cs="Arial"/>
          <w:bCs/>
          <w:sz w:val="22"/>
          <w:szCs w:val="22"/>
        </w:rPr>
        <w:t>w dalszej części umowy zwana STWIORB</w:t>
      </w:r>
      <w:r w:rsidR="007E6FBD" w:rsidRPr="003C2118">
        <w:rPr>
          <w:rFonts w:ascii="Arial" w:hAnsi="Arial" w:cs="Arial"/>
          <w:bCs/>
          <w:sz w:val="22"/>
          <w:szCs w:val="22"/>
        </w:rPr>
        <w:t xml:space="preserve"> </w:t>
      </w:r>
      <w:r w:rsidR="007E6FBD" w:rsidRPr="003C2118">
        <w:rPr>
          <w:rFonts w:ascii="Arial" w:hAnsi="Arial" w:cs="Arial"/>
          <w:bCs/>
          <w:sz w:val="22"/>
          <w:szCs w:val="22"/>
        </w:rPr>
        <w:lastRenderedPageBreak/>
        <w:t>Zamówienia</w:t>
      </w:r>
      <w:r w:rsidRPr="003C2118">
        <w:rPr>
          <w:rFonts w:ascii="Arial" w:hAnsi="Arial" w:cs="Arial"/>
          <w:bCs/>
          <w:sz w:val="22"/>
          <w:szCs w:val="22"/>
        </w:rPr>
        <w:t xml:space="preserve"> ora</w:t>
      </w:r>
      <w:r w:rsidR="00D709EC" w:rsidRPr="003C2118">
        <w:rPr>
          <w:rFonts w:ascii="Arial" w:hAnsi="Arial" w:cs="Arial"/>
          <w:bCs/>
          <w:sz w:val="22"/>
          <w:szCs w:val="22"/>
        </w:rPr>
        <w:t xml:space="preserve"> </w:t>
      </w:r>
      <w:r w:rsidRPr="003C2118">
        <w:rPr>
          <w:rFonts w:ascii="Arial" w:hAnsi="Arial" w:cs="Arial"/>
          <w:bCs/>
          <w:sz w:val="22"/>
          <w:szCs w:val="22"/>
        </w:rPr>
        <w:t>z</w:t>
      </w:r>
      <w:r w:rsidR="00E7211E" w:rsidRPr="003C2118">
        <w:rPr>
          <w:rFonts w:ascii="Arial" w:hAnsi="Arial" w:cs="Arial"/>
          <w:bCs/>
          <w:sz w:val="22"/>
          <w:szCs w:val="22"/>
        </w:rPr>
        <w:t xml:space="preserve"> </w:t>
      </w:r>
      <w:r w:rsidR="0001176E" w:rsidRPr="003C2118">
        <w:rPr>
          <w:rFonts w:ascii="Arial" w:hAnsi="Arial" w:cs="Arial"/>
          <w:sz w:val="22"/>
          <w:szCs w:val="22"/>
        </w:rPr>
        <w:t xml:space="preserve">ofertą Wykonawcy, </w:t>
      </w:r>
    </w:p>
    <w:p w:rsidR="00D30C36" w:rsidRPr="003C2118" w:rsidRDefault="0001176E" w:rsidP="0030597F">
      <w:pPr>
        <w:pStyle w:val="Akapitzlist"/>
        <w:widowControl w:val="0"/>
        <w:numPr>
          <w:ilvl w:val="0"/>
          <w:numId w:val="18"/>
        </w:numPr>
        <w:ind w:left="1321" w:right="-227" w:hanging="357"/>
        <w:contextualSpacing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obowiązującymi przepisami i normami</w:t>
      </w:r>
      <w:r w:rsidR="00FC0317" w:rsidRPr="003C2118">
        <w:rPr>
          <w:rFonts w:ascii="Arial" w:hAnsi="Arial" w:cs="Arial"/>
          <w:sz w:val="22"/>
          <w:szCs w:val="22"/>
        </w:rPr>
        <w:t xml:space="preserve">, w szczególności zgodnie z </w:t>
      </w:r>
      <w:r w:rsidR="005B4931" w:rsidRPr="003C2118">
        <w:rPr>
          <w:rFonts w:ascii="Arial" w:hAnsi="Arial" w:cs="Arial"/>
          <w:sz w:val="22"/>
          <w:szCs w:val="22"/>
        </w:rPr>
        <w:t xml:space="preserve">przepisami </w:t>
      </w:r>
      <w:r w:rsidR="005B4931" w:rsidRPr="003C2118">
        <w:rPr>
          <w:rFonts w:ascii="Arial" w:hAnsi="Arial" w:cs="Arial"/>
          <w:bCs/>
          <w:sz w:val="22"/>
          <w:szCs w:val="22"/>
        </w:rPr>
        <w:t>ustaw</w:t>
      </w:r>
      <w:r w:rsidR="00785CE4" w:rsidRPr="003C2118">
        <w:rPr>
          <w:rFonts w:ascii="Arial" w:hAnsi="Arial" w:cs="Arial"/>
          <w:bCs/>
          <w:sz w:val="22"/>
          <w:szCs w:val="22"/>
        </w:rPr>
        <w:t>y</w:t>
      </w:r>
      <w:r w:rsidR="00FC0317" w:rsidRPr="003C2118">
        <w:rPr>
          <w:rFonts w:ascii="Arial" w:hAnsi="Arial" w:cs="Arial"/>
          <w:bCs/>
          <w:sz w:val="22"/>
          <w:szCs w:val="22"/>
        </w:rPr>
        <w:t xml:space="preserve"> z dnia 7 lipca 1994 r.</w:t>
      </w:r>
      <w:r w:rsidR="005B4931" w:rsidRPr="003C2118">
        <w:rPr>
          <w:rFonts w:ascii="Arial" w:hAnsi="Arial" w:cs="Arial"/>
          <w:bCs/>
          <w:sz w:val="22"/>
          <w:szCs w:val="22"/>
        </w:rPr>
        <w:t xml:space="preserve"> Prawo budowlane</w:t>
      </w:r>
      <w:r w:rsidR="0048468E" w:rsidRPr="003C2118">
        <w:rPr>
          <w:rFonts w:ascii="Arial" w:hAnsi="Arial" w:cs="Arial"/>
          <w:bCs/>
          <w:sz w:val="22"/>
          <w:szCs w:val="22"/>
        </w:rPr>
        <w:t xml:space="preserve"> (tekst jednolity)</w:t>
      </w:r>
      <w:r w:rsidR="00375CC2" w:rsidRPr="003C2118">
        <w:rPr>
          <w:rFonts w:ascii="Arial" w:hAnsi="Arial" w:cs="Arial"/>
          <w:bCs/>
          <w:sz w:val="22"/>
          <w:szCs w:val="22"/>
        </w:rPr>
        <w:t xml:space="preserve"> oraz przepisami BHP</w:t>
      </w:r>
      <w:r w:rsidR="00A648F2" w:rsidRPr="003C2118">
        <w:rPr>
          <w:rFonts w:ascii="Arial" w:hAnsi="Arial" w:cs="Arial"/>
          <w:bCs/>
          <w:sz w:val="22"/>
          <w:szCs w:val="22"/>
        </w:rPr>
        <w:t xml:space="preserve">. </w:t>
      </w:r>
    </w:p>
    <w:p w:rsidR="00D6377D" w:rsidRPr="003C2118" w:rsidRDefault="0001176E" w:rsidP="0030597F">
      <w:pPr>
        <w:pStyle w:val="Akapitzlist"/>
        <w:widowControl w:val="0"/>
        <w:numPr>
          <w:ilvl w:val="0"/>
          <w:numId w:val="12"/>
        </w:numPr>
        <w:ind w:left="680" w:right="-227"/>
        <w:contextualSpacing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 oświadcza, że zapoznał się z terenem i zakresem robót, stanowiących zakres przedmiotu zamówienia.</w:t>
      </w:r>
    </w:p>
    <w:p w:rsidR="00FC0317" w:rsidRPr="003C2118" w:rsidRDefault="00FC0317" w:rsidP="00A3535C">
      <w:pPr>
        <w:widowControl w:val="0"/>
        <w:ind w:left="680" w:right="-227"/>
        <w:contextualSpacing/>
        <w:jc w:val="both"/>
        <w:rPr>
          <w:rFonts w:ascii="Arial" w:hAnsi="Arial" w:cs="Arial"/>
          <w:sz w:val="22"/>
          <w:szCs w:val="22"/>
        </w:rPr>
      </w:pPr>
    </w:p>
    <w:p w:rsidR="0001176E" w:rsidRPr="003C2118" w:rsidRDefault="0001176E" w:rsidP="006F3416">
      <w:pPr>
        <w:widowControl w:val="0"/>
        <w:autoSpaceDE w:val="0"/>
        <w:autoSpaceDN w:val="0"/>
        <w:adjustRightInd w:val="0"/>
        <w:spacing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§2</w:t>
      </w:r>
    </w:p>
    <w:p w:rsidR="0001176E" w:rsidRPr="003C2118" w:rsidRDefault="0001176E" w:rsidP="006F3416">
      <w:pPr>
        <w:widowControl w:val="0"/>
        <w:autoSpaceDE w:val="0"/>
        <w:autoSpaceDN w:val="0"/>
        <w:adjustRightInd w:val="0"/>
        <w:spacing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Warunki wykonania przedmiotu umowy</w:t>
      </w:r>
    </w:p>
    <w:p w:rsidR="00FC0317" w:rsidRPr="003C2118" w:rsidRDefault="00FC0317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/>
          <w:sz w:val="22"/>
          <w:szCs w:val="22"/>
        </w:rPr>
      </w:pPr>
    </w:p>
    <w:p w:rsidR="0001176E" w:rsidRPr="003C2118" w:rsidRDefault="0001176E" w:rsidP="0030597F">
      <w:pPr>
        <w:widowControl w:val="0"/>
        <w:numPr>
          <w:ilvl w:val="0"/>
          <w:numId w:val="3"/>
        </w:numPr>
        <w:autoSpaceDE w:val="0"/>
        <w:ind w:left="567" w:right="57" w:hanging="364"/>
        <w:jc w:val="both"/>
        <w:rPr>
          <w:rFonts w:ascii="Arial" w:eastAsia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Zamawiający zobowiązuje się do:</w:t>
      </w:r>
    </w:p>
    <w:p w:rsidR="0001176E" w:rsidRPr="003C2118" w:rsidRDefault="0001176E" w:rsidP="0030597F">
      <w:pPr>
        <w:pStyle w:val="Akapitzlist"/>
        <w:widowControl w:val="0"/>
        <w:numPr>
          <w:ilvl w:val="0"/>
          <w:numId w:val="19"/>
        </w:numPr>
        <w:tabs>
          <w:tab w:val="left" w:pos="851"/>
        </w:tabs>
        <w:ind w:left="1321" w:right="57" w:hanging="3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prot</w:t>
      </w:r>
      <w:r w:rsidR="0079665B" w:rsidRPr="003C2118">
        <w:rPr>
          <w:rFonts w:ascii="Arial" w:hAnsi="Arial" w:cs="Arial"/>
          <w:sz w:val="22"/>
          <w:szCs w:val="22"/>
        </w:rPr>
        <w:t>okolarnego przekazania remontowanego terenu</w:t>
      </w:r>
      <w:r w:rsidRPr="003C2118">
        <w:rPr>
          <w:rFonts w:ascii="Arial" w:hAnsi="Arial" w:cs="Arial"/>
          <w:sz w:val="22"/>
          <w:szCs w:val="22"/>
        </w:rPr>
        <w:t xml:space="preserve"> na czas realizacji przedmiotu zamówienia w terminie do 2 dni od dnia zawarcia umowy, </w:t>
      </w:r>
    </w:p>
    <w:p w:rsidR="0001176E" w:rsidRPr="003C2118" w:rsidRDefault="0001176E" w:rsidP="0030597F">
      <w:pPr>
        <w:pStyle w:val="Akapitzlist"/>
        <w:widowControl w:val="0"/>
        <w:numPr>
          <w:ilvl w:val="0"/>
          <w:numId w:val="19"/>
        </w:numPr>
        <w:tabs>
          <w:tab w:val="left" w:pos="851"/>
        </w:tabs>
        <w:ind w:left="1321" w:right="57" w:hanging="3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uczestniczenia w narada</w:t>
      </w:r>
      <w:r w:rsidR="00FC0317" w:rsidRPr="003C2118">
        <w:rPr>
          <w:rFonts w:ascii="Arial" w:hAnsi="Arial" w:cs="Arial"/>
          <w:sz w:val="22"/>
          <w:szCs w:val="22"/>
        </w:rPr>
        <w:t>ch zwoływanych przez Wykonawcę.</w:t>
      </w:r>
    </w:p>
    <w:p w:rsidR="0001176E" w:rsidRPr="003C2118" w:rsidRDefault="0001176E" w:rsidP="0030597F">
      <w:pPr>
        <w:widowControl w:val="0"/>
        <w:numPr>
          <w:ilvl w:val="0"/>
          <w:numId w:val="3"/>
        </w:numPr>
        <w:autoSpaceDE w:val="0"/>
        <w:ind w:left="567" w:right="57" w:hanging="364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 zobowiązuje się w szczególności do:</w:t>
      </w:r>
    </w:p>
    <w:p w:rsidR="0001176E" w:rsidRPr="003C2118" w:rsidRDefault="0001176E" w:rsidP="004A29A8">
      <w:pPr>
        <w:widowControl w:val="0"/>
        <w:numPr>
          <w:ilvl w:val="1"/>
          <w:numId w:val="29"/>
        </w:numPr>
        <w:tabs>
          <w:tab w:val="left" w:pos="851"/>
        </w:tabs>
        <w:autoSpaceDE w:val="0"/>
        <w:ind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protokolarnego odebrania </w:t>
      </w:r>
      <w:r w:rsidR="00EC6DCE" w:rsidRPr="003C2118">
        <w:rPr>
          <w:rFonts w:ascii="Arial" w:hAnsi="Arial" w:cs="Arial"/>
          <w:sz w:val="22"/>
          <w:szCs w:val="22"/>
        </w:rPr>
        <w:t>terenu</w:t>
      </w:r>
      <w:r w:rsidRPr="003C2118">
        <w:rPr>
          <w:rFonts w:ascii="Arial" w:hAnsi="Arial" w:cs="Arial"/>
          <w:sz w:val="22"/>
          <w:szCs w:val="22"/>
        </w:rPr>
        <w:t xml:space="preserve"> oraz odpowiedniego zabezpieczenia</w:t>
      </w:r>
      <w:r w:rsidR="00EC6DCE" w:rsidRPr="003C2118">
        <w:rPr>
          <w:rFonts w:ascii="Arial" w:hAnsi="Arial" w:cs="Arial"/>
          <w:sz w:val="22"/>
          <w:szCs w:val="22"/>
        </w:rPr>
        <w:t xml:space="preserve"> terenu</w:t>
      </w:r>
      <w:r w:rsidRPr="003C2118">
        <w:rPr>
          <w:rFonts w:ascii="Arial" w:hAnsi="Arial" w:cs="Arial"/>
          <w:sz w:val="22"/>
          <w:szCs w:val="22"/>
        </w:rPr>
        <w:t>, a także przystosowania do potrzeb prac</w:t>
      </w:r>
      <w:r w:rsidR="008064CC" w:rsidRPr="003C2118">
        <w:rPr>
          <w:rFonts w:ascii="Arial" w:hAnsi="Arial" w:cs="Arial"/>
          <w:sz w:val="22"/>
          <w:szCs w:val="22"/>
        </w:rPr>
        <w:t xml:space="preserve"> remontowych</w:t>
      </w:r>
      <w:r w:rsidRPr="003C2118">
        <w:rPr>
          <w:rFonts w:ascii="Arial" w:hAnsi="Arial" w:cs="Arial"/>
          <w:sz w:val="22"/>
          <w:szCs w:val="22"/>
        </w:rPr>
        <w:t xml:space="preserve"> i innych czynności niezbędnych do prawidłowej realizacji wykonywanych robót,</w:t>
      </w:r>
    </w:p>
    <w:p w:rsidR="0001176E" w:rsidRPr="003C2118" w:rsidRDefault="0001176E" w:rsidP="004A29A8">
      <w:pPr>
        <w:widowControl w:val="0"/>
        <w:numPr>
          <w:ilvl w:val="1"/>
          <w:numId w:val="29"/>
        </w:numPr>
        <w:tabs>
          <w:tab w:val="left" w:pos="851"/>
        </w:tabs>
        <w:autoSpaceDE w:val="0"/>
        <w:ind w:right="57"/>
        <w:jc w:val="both"/>
        <w:rPr>
          <w:rFonts w:ascii="Arial" w:eastAsia="Arial" w:hAnsi="Arial" w:cs="Arial"/>
          <w:sz w:val="22"/>
          <w:szCs w:val="22"/>
        </w:rPr>
      </w:pPr>
      <w:r w:rsidRPr="003C2118">
        <w:rPr>
          <w:rFonts w:ascii="Arial" w:eastAsia="Arial" w:hAnsi="Arial" w:cs="Arial"/>
          <w:sz w:val="22"/>
          <w:szCs w:val="22"/>
        </w:rPr>
        <w:t xml:space="preserve">utrzymywania dróg dojazdowych </w:t>
      </w:r>
      <w:r w:rsidR="00BD5A43" w:rsidRPr="003C2118">
        <w:rPr>
          <w:rFonts w:ascii="Arial" w:eastAsia="Arial" w:hAnsi="Arial" w:cs="Arial"/>
          <w:sz w:val="22"/>
          <w:szCs w:val="22"/>
        </w:rPr>
        <w:t>oraz chodnika przylegającego do terenu</w:t>
      </w:r>
      <w:r w:rsidRPr="003C2118">
        <w:rPr>
          <w:rFonts w:ascii="Arial" w:eastAsia="Arial" w:hAnsi="Arial" w:cs="Arial"/>
          <w:sz w:val="22"/>
          <w:szCs w:val="22"/>
        </w:rPr>
        <w:t xml:space="preserve"> prac remontowych w czystości, należytym stanie technicznym, nie gorszym niż przed rozpoczęciem robót,</w:t>
      </w:r>
    </w:p>
    <w:p w:rsidR="0001176E" w:rsidRPr="003C2118" w:rsidRDefault="0001176E" w:rsidP="004A29A8">
      <w:pPr>
        <w:widowControl w:val="0"/>
        <w:numPr>
          <w:ilvl w:val="1"/>
          <w:numId w:val="29"/>
        </w:numPr>
        <w:tabs>
          <w:tab w:val="left" w:pos="851"/>
        </w:tabs>
        <w:autoSpaceDE w:val="0"/>
        <w:ind w:right="57"/>
        <w:jc w:val="both"/>
        <w:rPr>
          <w:rFonts w:ascii="Arial" w:eastAsia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zapewnienia środków, maszyn i ur</w:t>
      </w:r>
      <w:r w:rsidR="0065126D" w:rsidRPr="003C2118">
        <w:rPr>
          <w:rFonts w:ascii="Arial" w:hAnsi="Arial" w:cs="Arial"/>
          <w:sz w:val="22"/>
          <w:szCs w:val="22"/>
        </w:rPr>
        <w:t>z</w:t>
      </w:r>
      <w:r w:rsidR="00A3535C" w:rsidRPr="003C2118">
        <w:rPr>
          <w:rFonts w:ascii="Arial" w:hAnsi="Arial" w:cs="Arial"/>
          <w:sz w:val="22"/>
          <w:szCs w:val="22"/>
        </w:rPr>
        <w:t xml:space="preserve">ądzeń oraz wykwalifikowanego i </w:t>
      </w:r>
      <w:r w:rsidRPr="003C2118">
        <w:rPr>
          <w:rFonts w:ascii="Arial" w:hAnsi="Arial" w:cs="Arial"/>
          <w:sz w:val="22"/>
          <w:szCs w:val="22"/>
        </w:rPr>
        <w:t>uprawnionego personelu do wykonania robót, posiadającego niezbędne dla realizacji robót uprawnienia, oraz zgodne z odpowiednimi przepisami prawa,</w:t>
      </w:r>
    </w:p>
    <w:p w:rsidR="0001176E" w:rsidRPr="003C2118" w:rsidRDefault="0001176E" w:rsidP="004A29A8">
      <w:pPr>
        <w:widowControl w:val="0"/>
        <w:numPr>
          <w:ilvl w:val="1"/>
          <w:numId w:val="29"/>
        </w:numPr>
        <w:tabs>
          <w:tab w:val="left" w:pos="851"/>
        </w:tabs>
        <w:autoSpaceDE w:val="0"/>
        <w:ind w:right="57"/>
        <w:jc w:val="both"/>
        <w:rPr>
          <w:rFonts w:ascii="Arial" w:eastAsia="Arial" w:hAnsi="Arial" w:cs="Arial"/>
          <w:sz w:val="22"/>
          <w:szCs w:val="22"/>
        </w:rPr>
      </w:pPr>
      <w:r w:rsidRPr="003C2118">
        <w:rPr>
          <w:rFonts w:ascii="Arial" w:eastAsia="Arial" w:hAnsi="Arial" w:cs="Arial"/>
          <w:sz w:val="22"/>
          <w:szCs w:val="22"/>
        </w:rPr>
        <w:t>usuwania i właściwej utylizacji odpadów z terenu i dróg w rejonie</w:t>
      </w:r>
      <w:r w:rsidR="00877FC9" w:rsidRPr="003C2118">
        <w:rPr>
          <w:rFonts w:ascii="Arial" w:eastAsia="Arial" w:hAnsi="Arial" w:cs="Arial"/>
          <w:sz w:val="22"/>
          <w:szCs w:val="22"/>
        </w:rPr>
        <w:t xml:space="preserve"> prac</w:t>
      </w:r>
      <w:r w:rsidRPr="003C2118">
        <w:rPr>
          <w:rFonts w:ascii="Arial" w:eastAsia="Arial" w:hAnsi="Arial" w:cs="Arial"/>
          <w:sz w:val="22"/>
          <w:szCs w:val="22"/>
        </w:rPr>
        <w:t xml:space="preserve"> spowodowanych realizacją zamówienia,</w:t>
      </w:r>
    </w:p>
    <w:p w:rsidR="00A3535C" w:rsidRPr="003C2118" w:rsidRDefault="0001176E" w:rsidP="004A29A8">
      <w:pPr>
        <w:widowControl w:val="0"/>
        <w:numPr>
          <w:ilvl w:val="1"/>
          <w:numId w:val="29"/>
        </w:numPr>
        <w:tabs>
          <w:tab w:val="left" w:pos="851"/>
        </w:tabs>
        <w:autoSpaceDE w:val="0"/>
        <w:ind w:right="57"/>
        <w:jc w:val="both"/>
        <w:rPr>
          <w:rFonts w:ascii="Arial" w:eastAsia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przekazania na żądanie Zamawiającego w formie pisemnej informacji dotyczących rozliczenia robót, okoliczności przerw, trudności realizacyjnych oraz innych informacji mogących mieć istotny wpływ na realizację przedmiotu umowy,</w:t>
      </w:r>
    </w:p>
    <w:p w:rsidR="0001176E" w:rsidRPr="003C2118" w:rsidRDefault="0001176E" w:rsidP="004A29A8">
      <w:pPr>
        <w:widowControl w:val="0"/>
        <w:numPr>
          <w:ilvl w:val="1"/>
          <w:numId w:val="29"/>
        </w:numPr>
        <w:tabs>
          <w:tab w:val="left" w:pos="851"/>
        </w:tabs>
        <w:autoSpaceDE w:val="0"/>
        <w:ind w:right="57"/>
        <w:jc w:val="both"/>
        <w:rPr>
          <w:rFonts w:ascii="Arial" w:eastAsia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utrzymywania ładu i porządku na terenie</w:t>
      </w:r>
      <w:r w:rsidR="00305F7C" w:rsidRPr="003C2118">
        <w:rPr>
          <w:rFonts w:ascii="Arial" w:hAnsi="Arial" w:cs="Arial"/>
          <w:sz w:val="22"/>
          <w:szCs w:val="22"/>
        </w:rPr>
        <w:t xml:space="preserve"> prac</w:t>
      </w:r>
      <w:r w:rsidRPr="003C2118">
        <w:rPr>
          <w:rFonts w:ascii="Arial" w:hAnsi="Arial" w:cs="Arial"/>
          <w:sz w:val="22"/>
          <w:szCs w:val="22"/>
        </w:rPr>
        <w:t xml:space="preserve">, chronienia mienia, zabezpieczenie mienia przed kradzieżą, </w:t>
      </w:r>
      <w:r w:rsidR="00FE1884" w:rsidRPr="003C2118">
        <w:rPr>
          <w:rFonts w:ascii="Arial" w:hAnsi="Arial" w:cs="Arial"/>
          <w:sz w:val="22"/>
          <w:szCs w:val="22"/>
        </w:rPr>
        <w:t xml:space="preserve">należytego </w:t>
      </w:r>
      <w:r w:rsidRPr="003C2118">
        <w:rPr>
          <w:rFonts w:ascii="Arial" w:hAnsi="Arial" w:cs="Arial"/>
          <w:sz w:val="22"/>
          <w:szCs w:val="22"/>
        </w:rPr>
        <w:t>oznakowania terenu sprawowania nadzoru nad bezpieczeństwem i higieną pracy</w:t>
      </w:r>
      <w:r w:rsidR="00305F7C" w:rsidRPr="003C2118">
        <w:rPr>
          <w:rFonts w:ascii="Arial" w:hAnsi="Arial" w:cs="Arial"/>
          <w:sz w:val="22"/>
          <w:szCs w:val="22"/>
        </w:rPr>
        <w:t xml:space="preserve"> </w:t>
      </w:r>
      <w:r w:rsidRPr="003C2118">
        <w:rPr>
          <w:rFonts w:ascii="Arial" w:hAnsi="Arial" w:cs="Arial"/>
          <w:sz w:val="22"/>
          <w:szCs w:val="22"/>
        </w:rPr>
        <w:t>i właściwymi warunkami socjalnymi pracowników, zapewnienia zabezpieczenia przeciwpożarowego, zabezpieczenia terenu  przed dostępem osób trzecich, usuwania</w:t>
      </w:r>
      <w:r w:rsidR="00EB1065" w:rsidRPr="003C2118">
        <w:rPr>
          <w:rFonts w:ascii="Arial" w:hAnsi="Arial" w:cs="Arial"/>
          <w:sz w:val="22"/>
          <w:szCs w:val="22"/>
        </w:rPr>
        <w:t xml:space="preserve"> </w:t>
      </w:r>
      <w:r w:rsidRPr="003C2118">
        <w:rPr>
          <w:rFonts w:ascii="Arial" w:hAnsi="Arial" w:cs="Arial"/>
          <w:sz w:val="22"/>
          <w:szCs w:val="22"/>
        </w:rPr>
        <w:t>awarii związanych z prowadzeniem</w:t>
      </w:r>
      <w:r w:rsidR="00305F7C" w:rsidRPr="003C2118">
        <w:rPr>
          <w:rFonts w:ascii="Arial" w:hAnsi="Arial" w:cs="Arial"/>
          <w:sz w:val="22"/>
          <w:szCs w:val="22"/>
        </w:rPr>
        <w:t xml:space="preserve"> robót</w:t>
      </w:r>
      <w:r w:rsidRPr="003C2118">
        <w:rPr>
          <w:rFonts w:ascii="Arial" w:hAnsi="Arial" w:cs="Arial"/>
          <w:sz w:val="22"/>
          <w:szCs w:val="22"/>
        </w:rPr>
        <w:t xml:space="preserve"> , wykonania odpowiednich zabezpieczeń w rejonie prowadzonych robót, jak również w trakcie i po zakończeniu robót doprowadz</w:t>
      </w:r>
      <w:r w:rsidR="003E4468" w:rsidRPr="003C2118">
        <w:rPr>
          <w:rFonts w:ascii="Arial" w:hAnsi="Arial" w:cs="Arial"/>
          <w:sz w:val="22"/>
          <w:szCs w:val="22"/>
        </w:rPr>
        <w:t>enia do należytego stanu terenu</w:t>
      </w:r>
      <w:r w:rsidRPr="003C2118">
        <w:rPr>
          <w:rFonts w:ascii="Arial" w:hAnsi="Arial" w:cs="Arial"/>
          <w:sz w:val="22"/>
          <w:szCs w:val="22"/>
        </w:rPr>
        <w:t>, a</w:t>
      </w:r>
      <w:r w:rsidR="00EB1065" w:rsidRPr="003C2118">
        <w:rPr>
          <w:rFonts w:ascii="Arial" w:hAnsi="Arial" w:cs="Arial"/>
          <w:sz w:val="22"/>
          <w:szCs w:val="22"/>
        </w:rPr>
        <w:t xml:space="preserve"> </w:t>
      </w:r>
      <w:r w:rsidRPr="003C2118">
        <w:rPr>
          <w:rFonts w:ascii="Arial" w:hAnsi="Arial" w:cs="Arial"/>
          <w:sz w:val="22"/>
          <w:szCs w:val="22"/>
        </w:rPr>
        <w:t>także – w razie korzystania – dróg, ulic, sąsiednich nieruchomości, a po zakończeniu robót pozostawienia</w:t>
      </w:r>
      <w:r w:rsidR="00EB1065" w:rsidRPr="003C2118">
        <w:rPr>
          <w:rFonts w:ascii="Arial" w:hAnsi="Arial" w:cs="Arial"/>
          <w:sz w:val="22"/>
          <w:szCs w:val="22"/>
        </w:rPr>
        <w:t xml:space="preserve"> </w:t>
      </w:r>
      <w:r w:rsidR="008853D5" w:rsidRPr="003C2118">
        <w:rPr>
          <w:rFonts w:ascii="Arial" w:hAnsi="Arial" w:cs="Arial"/>
          <w:sz w:val="22"/>
          <w:szCs w:val="22"/>
        </w:rPr>
        <w:t>terenu przylegającego do remontowanej powierzchni oraz samej</w:t>
      </w:r>
      <w:r w:rsidR="00EB1065" w:rsidRPr="003C2118">
        <w:rPr>
          <w:rFonts w:ascii="Arial" w:hAnsi="Arial" w:cs="Arial"/>
          <w:sz w:val="22"/>
          <w:szCs w:val="22"/>
        </w:rPr>
        <w:t xml:space="preserve"> </w:t>
      </w:r>
      <w:r w:rsidR="008853D5" w:rsidRPr="003C2118">
        <w:rPr>
          <w:rFonts w:ascii="Arial" w:hAnsi="Arial" w:cs="Arial"/>
          <w:sz w:val="22"/>
          <w:szCs w:val="22"/>
        </w:rPr>
        <w:t>powierzchni</w:t>
      </w:r>
      <w:r w:rsidRPr="003C2118">
        <w:rPr>
          <w:rFonts w:ascii="Arial" w:hAnsi="Arial" w:cs="Arial"/>
          <w:sz w:val="22"/>
          <w:szCs w:val="22"/>
        </w:rPr>
        <w:t xml:space="preserve"> w stanie nienaruszonym i uporządkowanym,</w:t>
      </w:r>
    </w:p>
    <w:p w:rsidR="0001176E" w:rsidRPr="003C2118" w:rsidRDefault="0001176E" w:rsidP="004A29A8">
      <w:pPr>
        <w:widowControl w:val="0"/>
        <w:numPr>
          <w:ilvl w:val="1"/>
          <w:numId w:val="29"/>
        </w:numPr>
        <w:tabs>
          <w:tab w:val="left" w:pos="851"/>
        </w:tabs>
        <w:ind w:right="57"/>
        <w:jc w:val="both"/>
        <w:rPr>
          <w:rFonts w:ascii="Arial" w:eastAsia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poniesienia wszystkich kosztów związanych z realizacją przedmiotu umowy, </w:t>
      </w:r>
    </w:p>
    <w:p w:rsidR="0001176E" w:rsidRPr="003C2118" w:rsidRDefault="0001176E" w:rsidP="004A29A8">
      <w:pPr>
        <w:widowControl w:val="0"/>
        <w:numPr>
          <w:ilvl w:val="1"/>
          <w:numId w:val="29"/>
        </w:numPr>
        <w:tabs>
          <w:tab w:val="left" w:pos="851"/>
        </w:tabs>
        <w:autoSpaceDE w:val="0"/>
        <w:ind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przekazania Zamawiającemu certyfikatów i dokumentów potwierdzających gwarancje producentów na zastosowane materiały i urządzenia,</w:t>
      </w:r>
    </w:p>
    <w:p w:rsidR="00785CE4" w:rsidRPr="003C2118" w:rsidRDefault="0001176E" w:rsidP="004A29A8">
      <w:pPr>
        <w:widowControl w:val="0"/>
        <w:numPr>
          <w:ilvl w:val="1"/>
          <w:numId w:val="29"/>
        </w:numPr>
        <w:tabs>
          <w:tab w:val="left" w:pos="851"/>
        </w:tabs>
        <w:ind w:right="57"/>
        <w:jc w:val="both"/>
        <w:rPr>
          <w:rFonts w:ascii="Arial" w:eastAsia="Arial" w:hAnsi="Arial" w:cs="Arial"/>
          <w:sz w:val="22"/>
          <w:szCs w:val="22"/>
        </w:rPr>
      </w:pPr>
      <w:r w:rsidRPr="003C2118">
        <w:rPr>
          <w:rFonts w:ascii="Arial" w:eastAsia="Arial" w:hAnsi="Arial" w:cs="Arial"/>
          <w:sz w:val="22"/>
          <w:szCs w:val="22"/>
        </w:rPr>
        <w:t>uczestniczenia w odbiorze, zgodnie z postanowieniami § 6 umowy,</w:t>
      </w:r>
    </w:p>
    <w:p w:rsidR="0065126D" w:rsidRDefault="00E753F1" w:rsidP="004A29A8">
      <w:pPr>
        <w:widowControl w:val="0"/>
        <w:numPr>
          <w:ilvl w:val="1"/>
          <w:numId w:val="29"/>
        </w:numPr>
        <w:tabs>
          <w:tab w:val="left" w:pos="851"/>
        </w:tabs>
        <w:ind w:right="57"/>
        <w:jc w:val="both"/>
        <w:rPr>
          <w:rFonts w:ascii="Arial" w:eastAsia="Arial" w:hAnsi="Arial" w:cs="Arial"/>
          <w:sz w:val="22"/>
          <w:szCs w:val="22"/>
        </w:rPr>
      </w:pPr>
      <w:r w:rsidRPr="003C2118">
        <w:rPr>
          <w:rFonts w:ascii="Arial" w:eastAsia="Arial" w:hAnsi="Arial" w:cs="Arial"/>
          <w:sz w:val="22"/>
          <w:szCs w:val="22"/>
        </w:rPr>
        <w:t xml:space="preserve">przedkładania </w:t>
      </w:r>
      <w:r w:rsidR="00BB5173" w:rsidRPr="003C2118">
        <w:rPr>
          <w:rFonts w:ascii="Arial" w:eastAsia="Arial" w:hAnsi="Arial" w:cs="Arial"/>
          <w:sz w:val="22"/>
          <w:szCs w:val="22"/>
        </w:rPr>
        <w:t>Z</w:t>
      </w:r>
      <w:r w:rsidRPr="003C2118">
        <w:rPr>
          <w:rFonts w:ascii="Arial" w:eastAsia="Arial" w:hAnsi="Arial" w:cs="Arial"/>
          <w:sz w:val="22"/>
          <w:szCs w:val="22"/>
        </w:rPr>
        <w:t>amawiającemu projektu umowy o podwykonawstwo, której przedmiotem są</w:t>
      </w:r>
      <w:r w:rsidR="00305F7C" w:rsidRPr="003C2118">
        <w:rPr>
          <w:rFonts w:ascii="Arial" w:eastAsia="Arial" w:hAnsi="Arial" w:cs="Arial"/>
          <w:sz w:val="22"/>
          <w:szCs w:val="22"/>
        </w:rPr>
        <w:t xml:space="preserve"> prace remontowo-aranżacyjne</w:t>
      </w:r>
      <w:r w:rsidRPr="003C2118">
        <w:rPr>
          <w:rFonts w:ascii="Arial" w:eastAsia="Arial" w:hAnsi="Arial" w:cs="Arial"/>
          <w:sz w:val="22"/>
          <w:szCs w:val="22"/>
        </w:rPr>
        <w:t>, a także projektu jej zmiany, oraz poświadczonej za zgodność z oryginałem kopii zawartej</w:t>
      </w:r>
      <w:r w:rsidR="00761902" w:rsidRPr="003C2118">
        <w:rPr>
          <w:rFonts w:ascii="Arial" w:eastAsia="Arial" w:hAnsi="Arial" w:cs="Arial"/>
          <w:sz w:val="22"/>
          <w:szCs w:val="22"/>
        </w:rPr>
        <w:t xml:space="preserve"> umowy</w:t>
      </w:r>
      <w:r w:rsidRPr="003C2118">
        <w:rPr>
          <w:rFonts w:ascii="Arial" w:eastAsia="Arial" w:hAnsi="Arial" w:cs="Arial"/>
          <w:sz w:val="22"/>
          <w:szCs w:val="22"/>
        </w:rPr>
        <w:t>,</w:t>
      </w:r>
    </w:p>
    <w:p w:rsidR="00785CE4" w:rsidRPr="004A29A8" w:rsidRDefault="00761902" w:rsidP="004A29A8">
      <w:pPr>
        <w:widowControl w:val="0"/>
        <w:numPr>
          <w:ilvl w:val="1"/>
          <w:numId w:val="29"/>
        </w:numPr>
        <w:tabs>
          <w:tab w:val="left" w:pos="851"/>
        </w:tabs>
        <w:ind w:right="57"/>
        <w:jc w:val="both"/>
        <w:rPr>
          <w:rFonts w:ascii="Arial" w:eastAsia="Arial" w:hAnsi="Arial" w:cs="Arial"/>
          <w:sz w:val="22"/>
          <w:szCs w:val="22"/>
        </w:rPr>
      </w:pPr>
      <w:r w:rsidRPr="004A29A8">
        <w:rPr>
          <w:rFonts w:ascii="Arial" w:eastAsia="Arial" w:hAnsi="Arial" w:cs="Arial"/>
          <w:sz w:val="22"/>
          <w:szCs w:val="22"/>
        </w:rPr>
        <w:t>Zamawiający</w:t>
      </w:r>
      <w:r w:rsidR="00EB1065" w:rsidRPr="004A29A8">
        <w:rPr>
          <w:rFonts w:ascii="Arial" w:eastAsia="Arial" w:hAnsi="Arial" w:cs="Arial"/>
          <w:sz w:val="22"/>
          <w:szCs w:val="22"/>
        </w:rPr>
        <w:t xml:space="preserve"> </w:t>
      </w:r>
      <w:r w:rsidRPr="004A29A8">
        <w:rPr>
          <w:rFonts w:ascii="Arial" w:eastAsia="Arial" w:hAnsi="Arial" w:cs="Arial"/>
          <w:sz w:val="22"/>
          <w:szCs w:val="22"/>
        </w:rPr>
        <w:t>w ciągu</w:t>
      </w:r>
      <w:r w:rsidR="00923CB1" w:rsidRPr="004A29A8">
        <w:rPr>
          <w:rFonts w:ascii="Arial" w:eastAsia="Arial" w:hAnsi="Arial" w:cs="Arial"/>
          <w:sz w:val="22"/>
          <w:szCs w:val="22"/>
        </w:rPr>
        <w:t xml:space="preserve"> 2</w:t>
      </w:r>
      <w:r w:rsidRPr="004A29A8">
        <w:rPr>
          <w:rFonts w:ascii="Arial" w:eastAsia="Arial" w:hAnsi="Arial" w:cs="Arial"/>
          <w:sz w:val="22"/>
          <w:szCs w:val="22"/>
        </w:rPr>
        <w:t xml:space="preserve"> dni roboczych zgłosi zastrzeżenia</w:t>
      </w:r>
      <w:r w:rsidR="00E753F1" w:rsidRPr="004A29A8">
        <w:rPr>
          <w:rFonts w:ascii="Arial" w:eastAsia="Arial" w:hAnsi="Arial" w:cs="Arial"/>
          <w:sz w:val="22"/>
          <w:szCs w:val="22"/>
        </w:rPr>
        <w:t xml:space="preserve"> do projektu umowy o podwykonawstwo, której przedmiotem są</w:t>
      </w:r>
      <w:r w:rsidR="00305F7C" w:rsidRPr="004A29A8">
        <w:rPr>
          <w:rFonts w:ascii="Arial" w:eastAsia="Arial" w:hAnsi="Arial" w:cs="Arial"/>
          <w:sz w:val="22"/>
          <w:szCs w:val="22"/>
        </w:rPr>
        <w:t xml:space="preserve"> prace remontowo-aranżacyjne</w:t>
      </w:r>
      <w:r w:rsidR="00E753F1" w:rsidRPr="004A29A8">
        <w:rPr>
          <w:rFonts w:ascii="Arial" w:eastAsia="Arial" w:hAnsi="Arial" w:cs="Arial"/>
          <w:sz w:val="22"/>
          <w:szCs w:val="22"/>
        </w:rPr>
        <w:t>, i do projektu jej zmiany lub sprzeciwu do umowy o podwy</w:t>
      </w:r>
      <w:r w:rsidR="00305F7C" w:rsidRPr="004A29A8">
        <w:rPr>
          <w:rFonts w:ascii="Arial" w:eastAsia="Arial" w:hAnsi="Arial" w:cs="Arial"/>
          <w:sz w:val="22"/>
          <w:szCs w:val="22"/>
        </w:rPr>
        <w:t>k</w:t>
      </w:r>
      <w:r w:rsidR="003E4468" w:rsidRPr="004A29A8">
        <w:rPr>
          <w:rFonts w:ascii="Arial" w:eastAsia="Arial" w:hAnsi="Arial" w:cs="Arial"/>
          <w:sz w:val="22"/>
          <w:szCs w:val="22"/>
        </w:rPr>
        <w:t>onawstwo, której są przedmiotem</w:t>
      </w:r>
      <w:r w:rsidR="00E753F1" w:rsidRPr="004A29A8">
        <w:rPr>
          <w:rFonts w:ascii="Arial" w:eastAsia="Arial" w:hAnsi="Arial" w:cs="Arial"/>
          <w:sz w:val="22"/>
          <w:szCs w:val="22"/>
        </w:rPr>
        <w:t xml:space="preserve">, </w:t>
      </w:r>
    </w:p>
    <w:p w:rsidR="0065126D" w:rsidRPr="003C2118" w:rsidRDefault="00761902" w:rsidP="004A29A8">
      <w:pPr>
        <w:widowControl w:val="0"/>
        <w:numPr>
          <w:ilvl w:val="1"/>
          <w:numId w:val="29"/>
        </w:numPr>
        <w:tabs>
          <w:tab w:val="left" w:pos="851"/>
        </w:tabs>
        <w:ind w:right="57"/>
        <w:jc w:val="both"/>
        <w:rPr>
          <w:rFonts w:ascii="Arial" w:eastAsia="Arial" w:hAnsi="Arial" w:cs="Arial"/>
          <w:sz w:val="22"/>
          <w:szCs w:val="22"/>
        </w:rPr>
      </w:pPr>
      <w:r w:rsidRPr="003C2118">
        <w:rPr>
          <w:rFonts w:ascii="Arial" w:eastAsia="Arial" w:hAnsi="Arial" w:cs="Arial"/>
          <w:sz w:val="22"/>
          <w:szCs w:val="22"/>
        </w:rPr>
        <w:t>przedkładania Zamawiającemu poświadczonej za zgodność z oryginałem kopii zawartych umów o podwykonawstwo, których przedmiotem są dost</w:t>
      </w:r>
      <w:r w:rsidR="0065126D" w:rsidRPr="003C2118">
        <w:rPr>
          <w:rFonts w:ascii="Arial" w:eastAsia="Arial" w:hAnsi="Arial" w:cs="Arial"/>
          <w:sz w:val="22"/>
          <w:szCs w:val="22"/>
        </w:rPr>
        <w:t>awy lub usługi, oraz ich zmian,</w:t>
      </w:r>
    </w:p>
    <w:p w:rsidR="0065126D" w:rsidRPr="004A29A8" w:rsidRDefault="004A29A8" w:rsidP="00E75A18">
      <w:pPr>
        <w:widowControl w:val="0"/>
        <w:tabs>
          <w:tab w:val="left" w:pos="851"/>
        </w:tabs>
        <w:ind w:left="1418" w:right="57" w:hanging="28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ł. </w:t>
      </w:r>
      <w:r w:rsidR="00E75A18">
        <w:rPr>
          <w:rFonts w:ascii="Arial" w:eastAsia="Arial" w:hAnsi="Arial" w:cs="Arial"/>
          <w:sz w:val="22"/>
          <w:szCs w:val="22"/>
        </w:rPr>
        <w:t xml:space="preserve">  </w:t>
      </w:r>
      <w:r>
        <w:rPr>
          <w:rFonts w:ascii="Arial" w:eastAsia="Arial" w:hAnsi="Arial" w:cs="Arial"/>
          <w:sz w:val="22"/>
          <w:szCs w:val="22"/>
        </w:rPr>
        <w:t>Z</w:t>
      </w:r>
      <w:r w:rsidR="00761902" w:rsidRPr="004A29A8">
        <w:rPr>
          <w:rFonts w:ascii="Arial" w:eastAsia="Arial" w:hAnsi="Arial" w:cs="Arial"/>
          <w:sz w:val="22"/>
          <w:szCs w:val="22"/>
        </w:rPr>
        <w:t xml:space="preserve">mawiający w </w:t>
      </w:r>
      <w:r w:rsidR="00923CB1" w:rsidRPr="004A29A8">
        <w:rPr>
          <w:rFonts w:ascii="Arial" w:eastAsia="Arial" w:hAnsi="Arial" w:cs="Arial"/>
          <w:sz w:val="22"/>
          <w:szCs w:val="22"/>
        </w:rPr>
        <w:t>ciągu 2</w:t>
      </w:r>
      <w:r w:rsidR="00761902" w:rsidRPr="004A29A8">
        <w:rPr>
          <w:rFonts w:ascii="Arial" w:eastAsia="Arial" w:hAnsi="Arial" w:cs="Arial"/>
          <w:sz w:val="22"/>
          <w:szCs w:val="22"/>
        </w:rPr>
        <w:t xml:space="preserve"> dni roboczych zgłosi zastrzeżenia do projektu </w:t>
      </w:r>
      <w:r w:rsidR="0065126D" w:rsidRPr="004A29A8">
        <w:rPr>
          <w:rFonts w:ascii="Arial" w:eastAsia="Arial" w:hAnsi="Arial" w:cs="Arial"/>
          <w:sz w:val="22"/>
          <w:szCs w:val="22"/>
        </w:rPr>
        <w:t>umowy, o którym mowa w pkt.</w:t>
      </w:r>
      <w:r w:rsidR="009851EF">
        <w:rPr>
          <w:rFonts w:ascii="Arial" w:eastAsia="Arial" w:hAnsi="Arial" w:cs="Arial"/>
          <w:sz w:val="22"/>
          <w:szCs w:val="22"/>
        </w:rPr>
        <w:t xml:space="preserve"> </w:t>
      </w:r>
      <w:r w:rsidR="00106F4A">
        <w:rPr>
          <w:rFonts w:ascii="Arial" w:eastAsia="Arial" w:hAnsi="Arial" w:cs="Arial"/>
          <w:sz w:val="22"/>
          <w:szCs w:val="22"/>
        </w:rPr>
        <w:t>l</w:t>
      </w:r>
      <w:r w:rsidR="00761902" w:rsidRPr="004A29A8">
        <w:rPr>
          <w:rFonts w:ascii="Arial" w:eastAsia="Arial" w:hAnsi="Arial" w:cs="Arial"/>
          <w:sz w:val="22"/>
          <w:szCs w:val="22"/>
        </w:rPr>
        <w:t xml:space="preserve"> i do projektu jej zmiany lub sprzeciwu do umowy o podwykonawstwo, której przedmiotem są</w:t>
      </w:r>
      <w:r w:rsidR="003E4468" w:rsidRPr="004A29A8">
        <w:rPr>
          <w:rFonts w:ascii="Arial" w:eastAsia="Arial" w:hAnsi="Arial" w:cs="Arial"/>
          <w:strike/>
          <w:sz w:val="22"/>
          <w:szCs w:val="22"/>
        </w:rPr>
        <w:t>,</w:t>
      </w:r>
      <w:r w:rsidR="00761902" w:rsidRPr="004A29A8">
        <w:rPr>
          <w:rFonts w:ascii="Arial" w:eastAsia="Arial" w:hAnsi="Arial" w:cs="Arial"/>
          <w:sz w:val="22"/>
          <w:szCs w:val="22"/>
        </w:rPr>
        <w:t xml:space="preserve"> dostawy lub usługi, oraz ich zmian;</w:t>
      </w:r>
    </w:p>
    <w:p w:rsidR="00761902" w:rsidRPr="003C2118" w:rsidRDefault="002877E4" w:rsidP="004A29A8">
      <w:pPr>
        <w:pStyle w:val="Akapitzlist"/>
        <w:widowControl w:val="0"/>
        <w:numPr>
          <w:ilvl w:val="1"/>
          <w:numId w:val="29"/>
        </w:numPr>
        <w:tabs>
          <w:tab w:val="left" w:pos="851"/>
        </w:tabs>
        <w:ind w:right="57"/>
        <w:jc w:val="both"/>
        <w:rPr>
          <w:rFonts w:ascii="Arial" w:eastAsia="Arial" w:hAnsi="Arial" w:cs="Arial"/>
          <w:sz w:val="22"/>
          <w:szCs w:val="22"/>
        </w:rPr>
      </w:pPr>
      <w:r w:rsidRPr="003C2118">
        <w:rPr>
          <w:rFonts w:ascii="Arial" w:eastAsia="Arial" w:hAnsi="Arial" w:cs="Arial"/>
          <w:sz w:val="22"/>
          <w:szCs w:val="22"/>
        </w:rPr>
        <w:t xml:space="preserve">wypłata </w:t>
      </w:r>
      <w:r w:rsidR="00EB2E28" w:rsidRPr="003C2118">
        <w:rPr>
          <w:rFonts w:ascii="Arial" w:eastAsia="Arial" w:hAnsi="Arial" w:cs="Arial"/>
          <w:sz w:val="22"/>
          <w:szCs w:val="22"/>
        </w:rPr>
        <w:t>wynagr</w:t>
      </w:r>
      <w:r w:rsidRPr="003C2118">
        <w:rPr>
          <w:rFonts w:ascii="Arial" w:eastAsia="Arial" w:hAnsi="Arial" w:cs="Arial"/>
          <w:sz w:val="22"/>
          <w:szCs w:val="22"/>
        </w:rPr>
        <w:t>odzenia wykonawcy, uwarunkowana jest</w:t>
      </w:r>
      <w:r w:rsidR="00EB2E28" w:rsidRPr="003C2118">
        <w:rPr>
          <w:rFonts w:ascii="Arial" w:eastAsia="Arial" w:hAnsi="Arial" w:cs="Arial"/>
          <w:sz w:val="22"/>
          <w:szCs w:val="22"/>
        </w:rPr>
        <w:t xml:space="preserve"> przedstawieniem </w:t>
      </w:r>
      <w:r w:rsidR="00EB2E28" w:rsidRPr="003C2118">
        <w:rPr>
          <w:rFonts w:ascii="Arial" w:eastAsia="Arial" w:hAnsi="Arial" w:cs="Arial"/>
          <w:sz w:val="22"/>
          <w:szCs w:val="22"/>
        </w:rPr>
        <w:lastRenderedPageBreak/>
        <w:t>przez niego dowodów potwierdzających zapłatę wymagalnego wynagrodzenia podwykonawcom lub dalszym podwykonawcom;</w:t>
      </w:r>
    </w:p>
    <w:p w:rsidR="0001176E" w:rsidRPr="003C2118" w:rsidRDefault="0001176E" w:rsidP="0030597F">
      <w:pPr>
        <w:widowControl w:val="0"/>
        <w:numPr>
          <w:ilvl w:val="0"/>
          <w:numId w:val="3"/>
        </w:numPr>
        <w:autoSpaceDE w:val="0"/>
        <w:ind w:left="567" w:right="57" w:hanging="364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Wykonawca oświadcza, że zapoznał się z miejscem wykonywania robót, warunkami realizacji robót i nie wnosi do nich uwag. </w:t>
      </w:r>
    </w:p>
    <w:p w:rsidR="0001176E" w:rsidRPr="003C2118" w:rsidRDefault="0001176E" w:rsidP="0030597F">
      <w:pPr>
        <w:widowControl w:val="0"/>
        <w:numPr>
          <w:ilvl w:val="0"/>
          <w:numId w:val="3"/>
        </w:numPr>
        <w:autoSpaceDE w:val="0"/>
        <w:ind w:left="567" w:right="57" w:hanging="364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 może stosować przy wykonywaniu robót wyłącznie materiały, które zostały wprowadzone do obrotu zgodnie z przepisami odrębnymi, o których mowa w art. 10 ustawy Prawo budowlane.</w:t>
      </w:r>
    </w:p>
    <w:p w:rsidR="0001176E" w:rsidRPr="003C2118" w:rsidRDefault="0001176E" w:rsidP="0030597F">
      <w:pPr>
        <w:widowControl w:val="0"/>
        <w:numPr>
          <w:ilvl w:val="0"/>
          <w:numId w:val="3"/>
        </w:numPr>
        <w:autoSpaceDE w:val="0"/>
        <w:ind w:left="567" w:right="57" w:hanging="364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 zobo</w:t>
      </w:r>
      <w:r w:rsidR="003C1321" w:rsidRPr="003C2118">
        <w:rPr>
          <w:rFonts w:ascii="Arial" w:hAnsi="Arial" w:cs="Arial"/>
          <w:sz w:val="22"/>
          <w:szCs w:val="22"/>
        </w:rPr>
        <w:t>wiązany jest uzyskać akceptację</w:t>
      </w:r>
      <w:r w:rsidRPr="003C2118">
        <w:rPr>
          <w:rFonts w:ascii="Arial" w:hAnsi="Arial" w:cs="Arial"/>
          <w:sz w:val="22"/>
          <w:szCs w:val="22"/>
        </w:rPr>
        <w:t xml:space="preserve"> Zamawiającego dla materiałów przezna</w:t>
      </w:r>
      <w:r w:rsidR="00CA5C0B" w:rsidRPr="003C2118">
        <w:rPr>
          <w:rFonts w:ascii="Arial" w:hAnsi="Arial" w:cs="Arial"/>
          <w:sz w:val="22"/>
          <w:szCs w:val="22"/>
        </w:rPr>
        <w:t>czonych do zamontowania</w:t>
      </w:r>
      <w:r w:rsidR="003C1321" w:rsidRPr="003C2118">
        <w:rPr>
          <w:rFonts w:ascii="Arial" w:hAnsi="Arial" w:cs="Arial"/>
          <w:sz w:val="22"/>
          <w:szCs w:val="22"/>
        </w:rPr>
        <w:t>.</w:t>
      </w:r>
      <w:r w:rsidR="00EB1065" w:rsidRPr="003C2118">
        <w:rPr>
          <w:rFonts w:ascii="Arial" w:hAnsi="Arial" w:cs="Arial"/>
          <w:sz w:val="22"/>
          <w:szCs w:val="22"/>
        </w:rPr>
        <w:t xml:space="preserve"> </w:t>
      </w:r>
      <w:r w:rsidRPr="003C2118">
        <w:rPr>
          <w:rFonts w:ascii="Arial" w:hAnsi="Arial" w:cs="Arial"/>
          <w:sz w:val="22"/>
          <w:szCs w:val="22"/>
        </w:rPr>
        <w:t>W przypadku zamontowania materiału bez akceptacji Zamawiającego, Wykonawca dokona wymiany materiału na własny koszt. Zamawiający będzie akceptował materiały zgłoszone przez Wykonawcę w terminie do 3</w:t>
      </w:r>
      <w:r w:rsidR="00EB1065" w:rsidRPr="003C2118">
        <w:rPr>
          <w:rFonts w:ascii="Arial" w:hAnsi="Arial" w:cs="Arial"/>
          <w:sz w:val="22"/>
          <w:szCs w:val="22"/>
        </w:rPr>
        <w:t xml:space="preserve"> </w:t>
      </w:r>
      <w:r w:rsidRPr="003C2118">
        <w:rPr>
          <w:rFonts w:ascii="Arial" w:hAnsi="Arial" w:cs="Arial"/>
          <w:sz w:val="22"/>
          <w:szCs w:val="22"/>
        </w:rPr>
        <w:t>dni od daty złożenia wniosku. W przypadku braku odpowiedzi we wskazanym terminie materiał uznaje się za zaakceptowany.</w:t>
      </w:r>
    </w:p>
    <w:p w:rsidR="0001176E" w:rsidRPr="003C2118" w:rsidRDefault="0001176E" w:rsidP="0030597F">
      <w:pPr>
        <w:widowControl w:val="0"/>
        <w:numPr>
          <w:ilvl w:val="0"/>
          <w:numId w:val="3"/>
        </w:numPr>
        <w:autoSpaceDE w:val="0"/>
        <w:ind w:left="567" w:right="57" w:hanging="364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 ponosi wyłączną odpowiedzialność za następstwa nieszczęśliwych wypadków dotyczących pracowników Wykonawcy, podwykonawców oraz osób trzecich przebywających na terenie</w:t>
      </w:r>
      <w:r w:rsidR="00305F7C" w:rsidRPr="003C2118">
        <w:rPr>
          <w:rFonts w:ascii="Arial" w:hAnsi="Arial" w:cs="Arial"/>
          <w:sz w:val="22"/>
          <w:szCs w:val="22"/>
        </w:rPr>
        <w:t xml:space="preserve"> robót</w:t>
      </w:r>
      <w:r w:rsidRPr="003C2118">
        <w:rPr>
          <w:rFonts w:ascii="Arial" w:hAnsi="Arial" w:cs="Arial"/>
          <w:sz w:val="22"/>
          <w:szCs w:val="22"/>
        </w:rPr>
        <w:t xml:space="preserve"> oraz za szkody wynikłe przy wykonywaniu robót, w odniesieniu do robót, obiektów, materiałów, sprzętu i innego mienia.</w:t>
      </w:r>
    </w:p>
    <w:p w:rsidR="0001176E" w:rsidRPr="003C2118" w:rsidRDefault="0001176E" w:rsidP="0030597F">
      <w:pPr>
        <w:widowControl w:val="0"/>
        <w:numPr>
          <w:ilvl w:val="0"/>
          <w:numId w:val="3"/>
        </w:numPr>
        <w:autoSpaceDE w:val="0"/>
        <w:ind w:left="567" w:right="57" w:hanging="364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 zobowiązuje się opuścić teren objęty przedmiotem umowy do 2 dni roboczych od daty podpisania protokołu odbioru końcowego przedmiotu umowy pozostawiając go w stanie uporządkowanym.</w:t>
      </w:r>
    </w:p>
    <w:p w:rsidR="0001176E" w:rsidRPr="003C2118" w:rsidRDefault="0001176E" w:rsidP="0030597F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Wykonawca jest wytwórcą odpadów w rozumieniu przepisów ustawy z dnia 14 grudnia 2012 r. o odpadach. </w:t>
      </w:r>
    </w:p>
    <w:p w:rsidR="0001176E" w:rsidRPr="003C2118" w:rsidRDefault="0001176E" w:rsidP="0030597F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Wykonawca w trakcie realizacji zamówienia ma obowiązek w pierwszej kolejności poddania odpadów budowlanych odzyskowi, a jeżeli z przyczyn technologicznych jest on niemożliwy lub nieuzasadniony z przyczyn ekologicznych lub ekonomicznych, Wykonawca zobowiązany jest do przekazania powstałych odpadów do unieszkodliwienia. </w:t>
      </w:r>
    </w:p>
    <w:p w:rsidR="0001176E" w:rsidRPr="003C2118" w:rsidRDefault="0001176E" w:rsidP="0030597F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Wszystkie materiały pochodzące z prowadzonych w ramach przedmiotowej  umowy robót, wymagające wywozu, którego dokona Wykonawca, nienadające się do ponownego wykorzystania, pochodzące z robót rozbiórkowych, będą w posiadaniu Wykonawcy. </w:t>
      </w:r>
    </w:p>
    <w:p w:rsidR="0001176E" w:rsidRPr="003C2118" w:rsidRDefault="0001176E" w:rsidP="0030597F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Wytworzone podczas prac rozbiórkowych odpady Wykonawca zobowiązany jest segregować w miejscu ich wytworzenia i magazynować selektywnie do czasu ich wywozu z placu rozbiórki przez Wykonawcę.</w:t>
      </w:r>
    </w:p>
    <w:p w:rsidR="00D6377D" w:rsidRPr="003C2118" w:rsidRDefault="0001176E" w:rsidP="00A3535C">
      <w:pPr>
        <w:widowControl w:val="0"/>
        <w:tabs>
          <w:tab w:val="left" w:pos="0"/>
        </w:tabs>
        <w:ind w:left="567" w:right="57"/>
        <w:jc w:val="center"/>
        <w:rPr>
          <w:rFonts w:ascii="Arial" w:eastAsia="Arial" w:hAnsi="Arial" w:cs="Arial"/>
          <w:b/>
          <w:sz w:val="22"/>
          <w:szCs w:val="22"/>
        </w:rPr>
      </w:pPr>
      <w:r w:rsidRPr="003C2118">
        <w:rPr>
          <w:rFonts w:ascii="Arial" w:eastAsia="Arial" w:hAnsi="Arial" w:cs="Arial"/>
          <w:b/>
          <w:sz w:val="22"/>
          <w:szCs w:val="22"/>
        </w:rPr>
        <w:t>§3</w:t>
      </w:r>
    </w:p>
    <w:p w:rsidR="0001176E" w:rsidRPr="003C2118" w:rsidRDefault="0001176E" w:rsidP="00A3535C">
      <w:pPr>
        <w:widowControl w:val="0"/>
        <w:tabs>
          <w:tab w:val="left" w:pos="330"/>
        </w:tabs>
        <w:spacing w:after="120"/>
        <w:ind w:left="567" w:right="57"/>
        <w:jc w:val="center"/>
        <w:rPr>
          <w:rFonts w:ascii="Arial" w:eastAsia="Arial" w:hAnsi="Arial" w:cs="Arial"/>
          <w:b/>
          <w:sz w:val="22"/>
          <w:szCs w:val="22"/>
        </w:rPr>
      </w:pPr>
      <w:r w:rsidRPr="003C2118">
        <w:rPr>
          <w:rFonts w:ascii="Arial" w:eastAsia="Arial" w:hAnsi="Arial" w:cs="Arial"/>
          <w:b/>
          <w:sz w:val="22"/>
          <w:szCs w:val="22"/>
        </w:rPr>
        <w:t>Terminy umowne</w:t>
      </w:r>
    </w:p>
    <w:p w:rsidR="00E7211E" w:rsidRPr="003C2118" w:rsidRDefault="0001176E" w:rsidP="0030597F">
      <w:pPr>
        <w:widowControl w:val="0"/>
        <w:numPr>
          <w:ilvl w:val="0"/>
          <w:numId w:val="6"/>
        </w:numPr>
        <w:tabs>
          <w:tab w:val="clear" w:pos="360"/>
          <w:tab w:val="num" w:pos="20"/>
        </w:tabs>
        <w:ind w:left="567" w:right="57" w:hanging="363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3C2118">
        <w:rPr>
          <w:rFonts w:ascii="Arial" w:eastAsia="Arial" w:hAnsi="Arial" w:cs="Arial"/>
          <w:sz w:val="22"/>
          <w:szCs w:val="22"/>
        </w:rPr>
        <w:t xml:space="preserve">Wykonawca zobowiązuje się wykonać </w:t>
      </w:r>
      <w:r w:rsidR="00AD1405" w:rsidRPr="003C2118">
        <w:rPr>
          <w:rFonts w:ascii="Arial" w:eastAsia="Arial" w:hAnsi="Arial" w:cs="Arial"/>
          <w:sz w:val="22"/>
          <w:szCs w:val="22"/>
        </w:rPr>
        <w:t xml:space="preserve">cały </w:t>
      </w:r>
      <w:r w:rsidRPr="003C2118">
        <w:rPr>
          <w:rFonts w:ascii="Arial" w:eastAsia="Arial" w:hAnsi="Arial" w:cs="Arial"/>
          <w:sz w:val="22"/>
          <w:szCs w:val="22"/>
        </w:rPr>
        <w:t xml:space="preserve">przedmiot umowy w terminie </w:t>
      </w:r>
      <w:r w:rsidR="0061305C" w:rsidRPr="003C2118">
        <w:rPr>
          <w:rFonts w:ascii="Arial" w:eastAsia="Arial" w:hAnsi="Arial" w:cs="Arial"/>
          <w:sz w:val="22"/>
          <w:szCs w:val="22"/>
        </w:rPr>
        <w:t xml:space="preserve">nie później niż </w:t>
      </w:r>
    </w:p>
    <w:p w:rsidR="0065376D" w:rsidRPr="003C2118" w:rsidRDefault="00305F7C" w:rsidP="0065376D">
      <w:pPr>
        <w:widowControl w:val="0"/>
        <w:ind w:left="567" w:right="57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3C2118">
        <w:rPr>
          <w:rFonts w:ascii="Arial" w:eastAsia="Arial" w:hAnsi="Arial" w:cs="Arial"/>
          <w:b/>
          <w:bCs/>
          <w:sz w:val="22"/>
          <w:szCs w:val="22"/>
        </w:rPr>
        <w:t>d</w:t>
      </w:r>
      <w:r w:rsidR="00BC2617">
        <w:rPr>
          <w:rFonts w:ascii="Arial" w:eastAsia="Arial" w:hAnsi="Arial" w:cs="Arial"/>
          <w:b/>
          <w:bCs/>
          <w:sz w:val="22"/>
          <w:szCs w:val="22"/>
        </w:rPr>
        <w:t>o 3</w:t>
      </w:r>
      <w:r w:rsidR="0065376D" w:rsidRPr="003C2118">
        <w:rPr>
          <w:rFonts w:ascii="Arial" w:eastAsia="Arial" w:hAnsi="Arial" w:cs="Arial"/>
          <w:b/>
          <w:bCs/>
          <w:sz w:val="22"/>
          <w:szCs w:val="22"/>
        </w:rPr>
        <w:t xml:space="preserve"> miesięcy od podpisania umowy</w:t>
      </w:r>
      <w:r w:rsidR="009851EF">
        <w:rPr>
          <w:rFonts w:ascii="Arial" w:eastAsia="Arial" w:hAnsi="Arial" w:cs="Arial"/>
          <w:b/>
          <w:bCs/>
          <w:sz w:val="22"/>
          <w:szCs w:val="22"/>
        </w:rPr>
        <w:t xml:space="preserve"> jednak nie później niż do dnia 15 grudnia 2024 r</w:t>
      </w:r>
      <w:r w:rsidR="001E12BC" w:rsidRPr="003C2118">
        <w:rPr>
          <w:rFonts w:ascii="Arial" w:eastAsia="Arial" w:hAnsi="Arial" w:cs="Arial"/>
          <w:b/>
          <w:bCs/>
          <w:sz w:val="22"/>
          <w:szCs w:val="22"/>
        </w:rPr>
        <w:t xml:space="preserve">. </w:t>
      </w:r>
    </w:p>
    <w:p w:rsidR="0001176E" w:rsidRPr="003C2118" w:rsidRDefault="005873C3" w:rsidP="0030597F">
      <w:pPr>
        <w:widowControl w:val="0"/>
        <w:numPr>
          <w:ilvl w:val="0"/>
          <w:numId w:val="6"/>
        </w:numPr>
        <w:tabs>
          <w:tab w:val="clear" w:pos="360"/>
          <w:tab w:val="num" w:pos="20"/>
        </w:tabs>
        <w:ind w:left="567" w:right="57" w:hanging="364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3C2118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01176E" w:rsidRPr="003C2118">
        <w:rPr>
          <w:rFonts w:ascii="Arial" w:eastAsia="Arial" w:hAnsi="Arial" w:cs="Arial"/>
          <w:sz w:val="22"/>
          <w:szCs w:val="22"/>
        </w:rPr>
        <w:t xml:space="preserve">Za datę wykonania przedmiotu umowy uznaje się datę podpisania przez Strony protokołu odbioru końcowego </w:t>
      </w:r>
      <w:r w:rsidR="00CB481C" w:rsidRPr="003C2118">
        <w:rPr>
          <w:rFonts w:ascii="Arial" w:eastAsia="Arial" w:hAnsi="Arial" w:cs="Arial"/>
          <w:sz w:val="22"/>
          <w:szCs w:val="22"/>
        </w:rPr>
        <w:t xml:space="preserve">poszczególnych etapów realizacji umowy. </w:t>
      </w:r>
    </w:p>
    <w:p w:rsidR="009851EF" w:rsidRDefault="009851EF" w:rsidP="006F3416">
      <w:pPr>
        <w:widowControl w:val="0"/>
        <w:autoSpaceDE w:val="0"/>
        <w:autoSpaceDN w:val="0"/>
        <w:adjustRightInd w:val="0"/>
        <w:spacing w:before="120"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</w:p>
    <w:p w:rsidR="009851EF" w:rsidRDefault="009851EF" w:rsidP="006F3416">
      <w:pPr>
        <w:widowControl w:val="0"/>
        <w:autoSpaceDE w:val="0"/>
        <w:autoSpaceDN w:val="0"/>
        <w:adjustRightInd w:val="0"/>
        <w:spacing w:before="120"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</w:p>
    <w:p w:rsidR="0001176E" w:rsidRPr="003C2118" w:rsidRDefault="0001176E" w:rsidP="006F3416">
      <w:pPr>
        <w:widowControl w:val="0"/>
        <w:autoSpaceDE w:val="0"/>
        <w:autoSpaceDN w:val="0"/>
        <w:adjustRightInd w:val="0"/>
        <w:spacing w:before="120"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§4</w:t>
      </w:r>
    </w:p>
    <w:p w:rsidR="00EB2E28" w:rsidRPr="003C2118" w:rsidRDefault="0001176E" w:rsidP="006F3416">
      <w:pPr>
        <w:widowControl w:val="0"/>
        <w:autoSpaceDE w:val="0"/>
        <w:autoSpaceDN w:val="0"/>
        <w:adjustRightInd w:val="0"/>
        <w:spacing w:after="120"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Wynagrodzenie</w:t>
      </w:r>
    </w:p>
    <w:p w:rsidR="00F92577" w:rsidRPr="003C2118" w:rsidRDefault="00F92577" w:rsidP="00202005">
      <w:pPr>
        <w:pStyle w:val="Akapitzlist"/>
        <w:widowControl w:val="0"/>
        <w:numPr>
          <w:ilvl w:val="0"/>
          <w:numId w:val="17"/>
        </w:numPr>
        <w:tabs>
          <w:tab w:val="num" w:pos="7780"/>
        </w:tabs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</w:t>
      </w:r>
      <w:r w:rsidR="0001176E" w:rsidRPr="003C2118">
        <w:rPr>
          <w:rFonts w:ascii="Arial" w:hAnsi="Arial" w:cs="Arial"/>
          <w:sz w:val="22"/>
          <w:szCs w:val="22"/>
        </w:rPr>
        <w:t>ynagrodzenie za wykonanie przedmiotu umowy jest wynag</w:t>
      </w:r>
      <w:r w:rsidR="0065376D" w:rsidRPr="003C2118">
        <w:rPr>
          <w:rFonts w:ascii="Arial" w:hAnsi="Arial" w:cs="Arial"/>
          <w:sz w:val="22"/>
          <w:szCs w:val="22"/>
        </w:rPr>
        <w:t>rodzeniem ryczałtowym i wynosi:</w:t>
      </w:r>
      <w:r w:rsidR="00202005" w:rsidRPr="003C2118">
        <w:rPr>
          <w:rFonts w:ascii="Arial" w:hAnsi="Arial" w:cs="Arial"/>
          <w:sz w:val="22"/>
          <w:szCs w:val="22"/>
        </w:rPr>
        <w:t>netto………………złotych</w:t>
      </w:r>
      <w:r w:rsidR="0001176E" w:rsidRPr="003C2118">
        <w:rPr>
          <w:rFonts w:ascii="Arial" w:hAnsi="Arial" w:cs="Arial"/>
          <w:sz w:val="22"/>
          <w:szCs w:val="22"/>
        </w:rPr>
        <w:t>(słownie:……………………),brutto…………………………złotych (słownie:),podatek VAT ……….tj.……………złotych</w:t>
      </w:r>
      <w:r w:rsidR="00305F7C" w:rsidRPr="003C2118">
        <w:rPr>
          <w:rFonts w:ascii="Arial" w:hAnsi="Arial" w:cs="Arial"/>
          <w:sz w:val="22"/>
          <w:szCs w:val="22"/>
        </w:rPr>
        <w:t>.</w:t>
      </w:r>
    </w:p>
    <w:p w:rsidR="00470F8F" w:rsidRPr="003C2118" w:rsidRDefault="00470F8F" w:rsidP="00202005">
      <w:pPr>
        <w:pStyle w:val="Akapitzlist"/>
        <w:widowControl w:val="0"/>
        <w:numPr>
          <w:ilvl w:val="0"/>
          <w:numId w:val="17"/>
        </w:numPr>
        <w:tabs>
          <w:tab w:val="num" w:pos="7780"/>
        </w:tabs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Wynagrodzenie może być wypłacone w transzach za poszczególne etapy.</w:t>
      </w:r>
      <w:r w:rsidRPr="003C2118">
        <w:rPr>
          <w:rFonts w:ascii="Arial" w:hAnsi="Arial" w:cs="Arial"/>
          <w:sz w:val="22"/>
          <w:szCs w:val="22"/>
        </w:rPr>
        <w:br/>
        <w:t>Liczba etapów może być nie większa niż 2 równe części, płatne w</w:t>
      </w:r>
      <w:r w:rsidRPr="003C2118">
        <w:rPr>
          <w:rFonts w:ascii="Arial" w:hAnsi="Arial" w:cs="Arial"/>
          <w:sz w:val="22"/>
          <w:szCs w:val="22"/>
        </w:rPr>
        <w:br/>
        <w:t>proporcjach. W takim przypadku</w:t>
      </w:r>
      <w:r w:rsidR="00A10CBC" w:rsidRPr="003C2118">
        <w:rPr>
          <w:rFonts w:ascii="Arial" w:hAnsi="Arial" w:cs="Arial"/>
          <w:sz w:val="22"/>
          <w:szCs w:val="22"/>
        </w:rPr>
        <w:t xml:space="preserve"> wprowadza się dodatkowy punkt 2</w:t>
      </w:r>
      <w:r w:rsidRPr="003C2118">
        <w:rPr>
          <w:rFonts w:ascii="Arial" w:hAnsi="Arial" w:cs="Arial"/>
          <w:sz w:val="22"/>
          <w:szCs w:val="22"/>
        </w:rPr>
        <w:t>a.</w:t>
      </w:r>
    </w:p>
    <w:p w:rsidR="00A10CBC" w:rsidRPr="003C2118" w:rsidRDefault="00A10CBC" w:rsidP="00A10CBC">
      <w:pPr>
        <w:pStyle w:val="Akapitzlist"/>
        <w:ind w:hanging="566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2a   Zamawiający w porozumieniu z Wykonawcą do 2 tygodni od daty zawarcia umowy      dookreśli w trybie roboczym sposób płatności z uwzględnieniem zapi</w:t>
      </w:r>
      <w:r w:rsidR="009B2261" w:rsidRPr="003C2118">
        <w:rPr>
          <w:rFonts w:ascii="Arial" w:hAnsi="Arial" w:cs="Arial"/>
          <w:sz w:val="22"/>
          <w:szCs w:val="22"/>
        </w:rPr>
        <w:t>sów ust. 2</w:t>
      </w:r>
      <w:r w:rsidRPr="003C2118">
        <w:rPr>
          <w:rFonts w:ascii="Arial" w:hAnsi="Arial" w:cs="Arial"/>
          <w:sz w:val="22"/>
          <w:szCs w:val="22"/>
        </w:rPr>
        <w:t xml:space="preserve">. </w:t>
      </w:r>
    </w:p>
    <w:p w:rsidR="00F92577" w:rsidRPr="003C2118" w:rsidRDefault="0001176E" w:rsidP="0030597F">
      <w:pPr>
        <w:pStyle w:val="Akapitzlist"/>
        <w:widowControl w:val="0"/>
        <w:numPr>
          <w:ilvl w:val="0"/>
          <w:numId w:val="17"/>
        </w:numPr>
        <w:tabs>
          <w:tab w:val="num" w:pos="7780"/>
        </w:tabs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Wynagrodzenie Wykonawcy zawiera wszelk</w:t>
      </w:r>
      <w:r w:rsidR="00734AA6" w:rsidRPr="003C2118">
        <w:rPr>
          <w:rFonts w:ascii="Arial" w:hAnsi="Arial" w:cs="Arial"/>
          <w:sz w:val="22"/>
          <w:szCs w:val="22"/>
        </w:rPr>
        <w:t>ie koszty związane z </w:t>
      </w:r>
      <w:r w:rsidR="0061305C" w:rsidRPr="003C2118">
        <w:rPr>
          <w:rFonts w:ascii="Arial" w:hAnsi="Arial" w:cs="Arial"/>
          <w:sz w:val="22"/>
          <w:szCs w:val="22"/>
        </w:rPr>
        <w:t>wykonaniem</w:t>
      </w:r>
      <w:r w:rsidR="00A86BCC" w:rsidRPr="003C2118">
        <w:rPr>
          <w:rFonts w:ascii="Arial" w:hAnsi="Arial" w:cs="Arial"/>
          <w:sz w:val="22"/>
          <w:szCs w:val="22"/>
        </w:rPr>
        <w:t xml:space="preserve"> </w:t>
      </w:r>
      <w:r w:rsidRPr="003C2118">
        <w:rPr>
          <w:rFonts w:ascii="Arial" w:hAnsi="Arial" w:cs="Arial"/>
          <w:sz w:val="22"/>
          <w:szCs w:val="22"/>
        </w:rPr>
        <w:t xml:space="preserve">przedmiotu umowy, jak również innych prac, koniecznych do jego wykonania. Wykonawca nie może żądać podwyższenia wynagrodzenia, chociażby w czasie </w:t>
      </w:r>
      <w:r w:rsidRPr="003C2118">
        <w:rPr>
          <w:rFonts w:ascii="Arial" w:hAnsi="Arial" w:cs="Arial"/>
          <w:sz w:val="22"/>
          <w:szCs w:val="22"/>
        </w:rPr>
        <w:lastRenderedPageBreak/>
        <w:t>zawarcia umowy nie można było przewidzieć rozmiaru lub kosztów wszystkich prac koniecznych do wykonania przedmiotu umowy.</w:t>
      </w:r>
    </w:p>
    <w:p w:rsidR="00F92577" w:rsidRPr="003C2118" w:rsidRDefault="00E70E57" w:rsidP="0030597F">
      <w:pPr>
        <w:pStyle w:val="Akapitzlist"/>
        <w:widowControl w:val="0"/>
        <w:numPr>
          <w:ilvl w:val="0"/>
          <w:numId w:val="17"/>
        </w:numPr>
        <w:tabs>
          <w:tab w:val="num" w:pos="7780"/>
        </w:tabs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eastAsia="Arial" w:hAnsi="Arial" w:cs="Arial"/>
          <w:sz w:val="22"/>
          <w:szCs w:val="22"/>
        </w:rPr>
        <w:t xml:space="preserve">Wynagrodzenia wykonawcy, uwarunkowane jest przedstawieniem przez niego dowodów potwierdzających zapłatę wymagalnego wynagrodzenia podwykonawcom lub dalszym podwykonawcom. </w:t>
      </w:r>
    </w:p>
    <w:p w:rsidR="00960C43" w:rsidRPr="003C2118" w:rsidRDefault="00E70E57" w:rsidP="0030597F">
      <w:pPr>
        <w:pStyle w:val="Akapitzlist"/>
        <w:widowControl w:val="0"/>
        <w:numPr>
          <w:ilvl w:val="0"/>
          <w:numId w:val="17"/>
        </w:numPr>
        <w:tabs>
          <w:tab w:val="num" w:pos="7780"/>
        </w:tabs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eastAsia="Arial" w:hAnsi="Arial" w:cs="Arial"/>
          <w:sz w:val="22"/>
          <w:szCs w:val="22"/>
        </w:rPr>
        <w:t>Termin zapłaty wynagrodzenia Wykonawcy uzależniony jest od zapłaty wynagrodzenia podwykonawcom lub dalszym podwykon</w:t>
      </w:r>
      <w:r w:rsidR="0061305C" w:rsidRPr="003C2118">
        <w:rPr>
          <w:rFonts w:ascii="Arial" w:eastAsia="Arial" w:hAnsi="Arial" w:cs="Arial"/>
          <w:sz w:val="22"/>
          <w:szCs w:val="22"/>
        </w:rPr>
        <w:t xml:space="preserve">awcom (jeżeli będą występować) i przedłożenia Zamawiającemu </w:t>
      </w:r>
      <w:r w:rsidRPr="003C2118">
        <w:rPr>
          <w:rFonts w:ascii="Arial" w:eastAsia="Arial" w:hAnsi="Arial" w:cs="Arial"/>
          <w:sz w:val="22"/>
          <w:szCs w:val="22"/>
        </w:rPr>
        <w:t>dowodu zapłaty podwykonawcom lub dalszym podwykonawcom</w:t>
      </w:r>
    </w:p>
    <w:p w:rsidR="00B321B8" w:rsidRPr="003C2118" w:rsidRDefault="00B321B8" w:rsidP="006F3416">
      <w:pPr>
        <w:widowControl w:val="0"/>
        <w:autoSpaceDE w:val="0"/>
        <w:autoSpaceDN w:val="0"/>
        <w:adjustRightInd w:val="0"/>
        <w:spacing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</w:p>
    <w:p w:rsidR="0001176E" w:rsidRPr="003C2118" w:rsidRDefault="0001176E" w:rsidP="006F3416">
      <w:pPr>
        <w:widowControl w:val="0"/>
        <w:autoSpaceDE w:val="0"/>
        <w:autoSpaceDN w:val="0"/>
        <w:adjustRightInd w:val="0"/>
        <w:spacing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§5</w:t>
      </w:r>
    </w:p>
    <w:p w:rsidR="0001176E" w:rsidRPr="003C2118" w:rsidRDefault="0001176E" w:rsidP="006F3416">
      <w:pPr>
        <w:widowControl w:val="0"/>
        <w:autoSpaceDE w:val="0"/>
        <w:autoSpaceDN w:val="0"/>
        <w:adjustRightInd w:val="0"/>
        <w:spacing w:after="120"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Płatność, zasady fakturowania</w:t>
      </w:r>
    </w:p>
    <w:p w:rsidR="0001176E" w:rsidRPr="003C2118" w:rsidRDefault="0001176E" w:rsidP="0030597F">
      <w:pPr>
        <w:widowControl w:val="0"/>
        <w:numPr>
          <w:ilvl w:val="6"/>
          <w:numId w:val="4"/>
        </w:numPr>
        <w:tabs>
          <w:tab w:val="clear" w:pos="360"/>
          <w:tab w:val="num" w:pos="20"/>
        </w:tabs>
        <w:autoSpaceDE w:val="0"/>
        <w:autoSpaceDN w:val="0"/>
        <w:adjustRightInd w:val="0"/>
        <w:ind w:left="567" w:right="57" w:hanging="363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 ma obowiązek dołączyć do faktur podpisany przez Strony protokół odbioru końcowego przedmiotu umowy.</w:t>
      </w:r>
    </w:p>
    <w:p w:rsidR="0001176E" w:rsidRPr="003C2118" w:rsidRDefault="00F37011" w:rsidP="0030597F">
      <w:pPr>
        <w:widowControl w:val="0"/>
        <w:numPr>
          <w:ilvl w:val="6"/>
          <w:numId w:val="4"/>
        </w:numPr>
        <w:tabs>
          <w:tab w:val="clear" w:pos="360"/>
          <w:tab w:val="num" w:pos="20"/>
        </w:tabs>
        <w:autoSpaceDE w:val="0"/>
        <w:autoSpaceDN w:val="0"/>
        <w:adjustRightInd w:val="0"/>
        <w:ind w:left="567" w:right="57" w:hanging="364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Faktur</w:t>
      </w:r>
      <w:r w:rsidR="001A23EC" w:rsidRPr="003C2118">
        <w:rPr>
          <w:rFonts w:ascii="Arial" w:hAnsi="Arial" w:cs="Arial"/>
          <w:sz w:val="22"/>
          <w:szCs w:val="22"/>
        </w:rPr>
        <w:t>y</w:t>
      </w:r>
      <w:r w:rsidR="0001176E" w:rsidRPr="003C2118">
        <w:rPr>
          <w:rFonts w:ascii="Arial" w:hAnsi="Arial" w:cs="Arial"/>
          <w:sz w:val="22"/>
          <w:szCs w:val="22"/>
        </w:rPr>
        <w:t xml:space="preserve"> należy wystawić na:</w:t>
      </w:r>
    </w:p>
    <w:p w:rsidR="00F6360C" w:rsidRPr="003C2118" w:rsidRDefault="00F6360C" w:rsidP="00F6360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</w:p>
    <w:p w:rsidR="00F6360C" w:rsidRPr="003C2118" w:rsidRDefault="00F6360C" w:rsidP="00F6360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         </w:t>
      </w:r>
      <w:r w:rsidRPr="003C2118">
        <w:rPr>
          <w:rFonts w:ascii="Arial" w:hAnsi="Arial" w:cs="Arial"/>
          <w:b/>
          <w:sz w:val="22"/>
          <w:szCs w:val="22"/>
          <w:u w:val="single"/>
        </w:rPr>
        <w:t>Nabywca:</w:t>
      </w:r>
      <w:r w:rsidRPr="003C2118">
        <w:rPr>
          <w:rFonts w:ascii="Arial" w:hAnsi="Arial" w:cs="Arial"/>
          <w:b/>
          <w:sz w:val="22"/>
          <w:szCs w:val="22"/>
        </w:rPr>
        <w:t xml:space="preserve">                                                               </w:t>
      </w:r>
      <w:r w:rsidR="00FB173C" w:rsidRPr="003C2118">
        <w:rPr>
          <w:rFonts w:ascii="Arial" w:hAnsi="Arial" w:cs="Arial"/>
          <w:b/>
          <w:sz w:val="22"/>
          <w:szCs w:val="22"/>
        </w:rPr>
        <w:t xml:space="preserve">    </w:t>
      </w:r>
      <w:r w:rsidRPr="003C2118">
        <w:rPr>
          <w:rFonts w:ascii="Arial" w:hAnsi="Arial" w:cs="Arial"/>
          <w:b/>
          <w:sz w:val="22"/>
          <w:szCs w:val="22"/>
          <w:u w:val="single"/>
        </w:rPr>
        <w:t>Odbierający:</w:t>
      </w:r>
    </w:p>
    <w:p w:rsidR="00F6360C" w:rsidRPr="003C2118" w:rsidRDefault="00F6360C" w:rsidP="00F6360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 Gmina Miejska Kraków                                           Centrum Młodzieży im. dr H.  Jordana</w:t>
      </w:r>
    </w:p>
    <w:p w:rsidR="00F6360C" w:rsidRPr="003C2118" w:rsidRDefault="009851EF" w:rsidP="00F6360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F6360C" w:rsidRPr="003C2118">
        <w:rPr>
          <w:rFonts w:ascii="Arial" w:hAnsi="Arial" w:cs="Arial"/>
          <w:sz w:val="22"/>
          <w:szCs w:val="22"/>
        </w:rPr>
        <w:t xml:space="preserve">Pl. Wszystkich Świętych 3-4                                           </w:t>
      </w:r>
      <w:r w:rsidR="00F6360C" w:rsidRPr="003C2118">
        <w:rPr>
          <w:rFonts w:ascii="Arial" w:hAnsi="Arial" w:cs="Arial"/>
          <w:sz w:val="22"/>
          <w:szCs w:val="22"/>
        </w:rPr>
        <w:tab/>
        <w:t>ul. Krupnicza 38</w:t>
      </w:r>
    </w:p>
    <w:p w:rsidR="00F6360C" w:rsidRPr="003C2118" w:rsidRDefault="009851EF" w:rsidP="009851EF">
      <w:pPr>
        <w:widowControl w:val="0"/>
        <w:autoSpaceDE w:val="0"/>
        <w:autoSpaceDN w:val="0"/>
        <w:adjustRightInd w:val="0"/>
        <w:ind w:right="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F6360C" w:rsidRPr="003C2118">
        <w:rPr>
          <w:rFonts w:ascii="Arial" w:hAnsi="Arial" w:cs="Arial"/>
          <w:sz w:val="22"/>
          <w:szCs w:val="22"/>
        </w:rPr>
        <w:t>31-004 Kraków                                                                    31-123 Kraków</w:t>
      </w:r>
    </w:p>
    <w:p w:rsidR="00F6360C" w:rsidRPr="003C2118" w:rsidRDefault="009851EF" w:rsidP="00F6360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F6360C" w:rsidRPr="003C2118">
        <w:rPr>
          <w:rFonts w:ascii="Arial" w:hAnsi="Arial" w:cs="Arial"/>
          <w:sz w:val="22"/>
          <w:szCs w:val="22"/>
        </w:rPr>
        <w:t xml:space="preserve">NIP: 676 101 37 17 </w:t>
      </w:r>
    </w:p>
    <w:p w:rsidR="00F6360C" w:rsidRPr="003C2118" w:rsidRDefault="00F6360C" w:rsidP="009851EF">
      <w:pPr>
        <w:widowControl w:val="0"/>
        <w:autoSpaceDE w:val="0"/>
        <w:autoSpaceDN w:val="0"/>
        <w:adjustRightInd w:val="0"/>
        <w:ind w:left="0" w:right="57"/>
        <w:jc w:val="both"/>
        <w:rPr>
          <w:rFonts w:ascii="Arial" w:hAnsi="Arial" w:cs="Arial"/>
          <w:sz w:val="22"/>
          <w:szCs w:val="22"/>
        </w:rPr>
      </w:pPr>
    </w:p>
    <w:p w:rsidR="0001176E" w:rsidRPr="003C2118" w:rsidRDefault="00D25FB1" w:rsidP="00D25FB1">
      <w:pPr>
        <w:pStyle w:val="Akapitzlist"/>
        <w:widowControl w:val="0"/>
        <w:numPr>
          <w:ilvl w:val="6"/>
          <w:numId w:val="4"/>
        </w:numPr>
        <w:autoSpaceDE w:val="0"/>
        <w:autoSpaceDN w:val="0"/>
        <w:adjustRightInd w:val="0"/>
        <w:ind w:right="57" w:hanging="76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 </w:t>
      </w:r>
      <w:r w:rsidR="0001176E" w:rsidRPr="003C2118">
        <w:rPr>
          <w:rFonts w:ascii="Arial" w:hAnsi="Arial" w:cs="Arial"/>
          <w:sz w:val="22"/>
          <w:szCs w:val="22"/>
        </w:rPr>
        <w:t>Faktury będą doręczane pod adres</w:t>
      </w:r>
      <w:r w:rsidR="009851EF">
        <w:rPr>
          <w:rFonts w:ascii="Arial" w:hAnsi="Arial" w:cs="Arial"/>
          <w:sz w:val="22"/>
          <w:szCs w:val="22"/>
        </w:rPr>
        <w:t xml:space="preserve"> jednostki odbierającej a </w:t>
      </w:r>
      <w:r w:rsidR="0001176E" w:rsidRPr="003C2118">
        <w:rPr>
          <w:rFonts w:ascii="Arial" w:hAnsi="Arial" w:cs="Arial"/>
          <w:sz w:val="22"/>
          <w:szCs w:val="22"/>
        </w:rPr>
        <w:t xml:space="preserve">w przypadku </w:t>
      </w:r>
      <w:r w:rsidR="00B54CA5" w:rsidRPr="003C2118">
        <w:rPr>
          <w:rFonts w:ascii="Arial" w:hAnsi="Arial" w:cs="Arial"/>
          <w:sz w:val="22"/>
          <w:szCs w:val="22"/>
        </w:rPr>
        <w:t xml:space="preserve">wersji </w:t>
      </w:r>
      <w:r w:rsidR="009851EF">
        <w:rPr>
          <w:rFonts w:ascii="Arial" w:hAnsi="Arial" w:cs="Arial"/>
          <w:sz w:val="22"/>
          <w:szCs w:val="22"/>
        </w:rPr>
        <w:t xml:space="preserve">  </w:t>
      </w:r>
      <w:r w:rsidR="009851EF">
        <w:rPr>
          <w:rFonts w:ascii="Arial" w:hAnsi="Arial" w:cs="Arial"/>
          <w:sz w:val="22"/>
          <w:szCs w:val="22"/>
        </w:rPr>
        <w:br/>
        <w:t xml:space="preserve">    </w:t>
      </w:r>
      <w:r w:rsidR="00B54CA5" w:rsidRPr="003C2118">
        <w:rPr>
          <w:rFonts w:ascii="Arial" w:hAnsi="Arial" w:cs="Arial"/>
          <w:sz w:val="22"/>
          <w:szCs w:val="22"/>
        </w:rPr>
        <w:t>elektronicznej</w:t>
      </w:r>
      <w:r w:rsidRPr="003C2118">
        <w:rPr>
          <w:rFonts w:ascii="Arial" w:hAnsi="Arial" w:cs="Arial"/>
          <w:sz w:val="22"/>
          <w:szCs w:val="22"/>
        </w:rPr>
        <w:t xml:space="preserve"> -</w:t>
      </w:r>
      <w:r w:rsidRPr="003C2118">
        <w:t xml:space="preserve"> </w:t>
      </w:r>
      <w:hyperlink r:id="rId8" w:tgtFrame="_blank" w:history="1">
        <w:r w:rsidRPr="003C2118">
          <w:rPr>
            <w:rStyle w:val="Hipercze"/>
            <w:rFonts w:ascii="Arial" w:hAnsi="Arial" w:cs="Arial"/>
            <w:sz w:val="22"/>
            <w:szCs w:val="22"/>
          </w:rPr>
          <w:t>faktury@cmjordan.krakow.pl</w:t>
        </w:r>
      </w:hyperlink>
      <w:r w:rsidRPr="003C2118">
        <w:rPr>
          <w:rFonts w:ascii="Arial" w:hAnsi="Arial" w:cs="Arial"/>
          <w:sz w:val="22"/>
          <w:szCs w:val="22"/>
        </w:rPr>
        <w:t xml:space="preserve"> </w:t>
      </w:r>
      <w:r w:rsidR="0001176E" w:rsidRPr="003C2118">
        <w:rPr>
          <w:rFonts w:ascii="Arial" w:hAnsi="Arial" w:cs="Arial"/>
          <w:sz w:val="22"/>
          <w:szCs w:val="22"/>
        </w:rPr>
        <w:t>).</w:t>
      </w:r>
    </w:p>
    <w:p w:rsidR="0001176E" w:rsidRPr="003C2118" w:rsidRDefault="0001176E" w:rsidP="0030597F">
      <w:pPr>
        <w:widowControl w:val="0"/>
        <w:numPr>
          <w:ilvl w:val="6"/>
          <w:numId w:val="4"/>
        </w:numPr>
        <w:tabs>
          <w:tab w:val="clear" w:pos="360"/>
          <w:tab w:val="num" w:pos="20"/>
        </w:tabs>
        <w:autoSpaceDE w:val="0"/>
        <w:autoSpaceDN w:val="0"/>
        <w:adjustRightInd w:val="0"/>
        <w:ind w:left="567" w:right="57" w:hanging="364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Gmina Miejska Kraków jest podatnikiem podatku VAT:</w:t>
      </w:r>
    </w:p>
    <w:p w:rsidR="0001176E" w:rsidRPr="003C2118" w:rsidRDefault="0001176E" w:rsidP="00A3535C">
      <w:pPr>
        <w:widowControl w:val="0"/>
        <w:tabs>
          <w:tab w:val="num" w:pos="364"/>
        </w:tabs>
        <w:autoSpaceDE w:val="0"/>
        <w:autoSpaceDN w:val="0"/>
        <w:adjustRightInd w:val="0"/>
        <w:ind w:left="987" w:right="57" w:hanging="363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NIP – 6761013717</w:t>
      </w:r>
    </w:p>
    <w:p w:rsidR="0001176E" w:rsidRPr="003C2118" w:rsidRDefault="0001176E" w:rsidP="00A3535C">
      <w:pPr>
        <w:widowControl w:val="0"/>
        <w:tabs>
          <w:tab w:val="num" w:pos="364"/>
        </w:tabs>
        <w:autoSpaceDE w:val="0"/>
        <w:autoSpaceDN w:val="0"/>
        <w:adjustRightInd w:val="0"/>
        <w:ind w:left="987" w:right="57" w:hanging="363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 jest podatnikiem podatku VAT</w:t>
      </w:r>
    </w:p>
    <w:p w:rsidR="0001176E" w:rsidRPr="003C2118" w:rsidRDefault="0001176E" w:rsidP="00A3535C">
      <w:pPr>
        <w:widowControl w:val="0"/>
        <w:tabs>
          <w:tab w:val="num" w:pos="364"/>
        </w:tabs>
        <w:autoSpaceDE w:val="0"/>
        <w:autoSpaceDN w:val="0"/>
        <w:adjustRightInd w:val="0"/>
        <w:ind w:left="987" w:right="57" w:hanging="363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NIP……………….; REGON………………….</w:t>
      </w:r>
    </w:p>
    <w:p w:rsidR="0001176E" w:rsidRPr="003C2118" w:rsidRDefault="0001176E" w:rsidP="0030597F">
      <w:pPr>
        <w:widowControl w:val="0"/>
        <w:numPr>
          <w:ilvl w:val="6"/>
          <w:numId w:val="4"/>
        </w:numPr>
        <w:tabs>
          <w:tab w:val="clear" w:pos="360"/>
          <w:tab w:val="num" w:pos="20"/>
        </w:tabs>
        <w:autoSpaceDE w:val="0"/>
        <w:autoSpaceDN w:val="0"/>
        <w:adjustRightInd w:val="0"/>
        <w:ind w:left="567" w:right="57" w:hanging="364"/>
        <w:jc w:val="both"/>
        <w:rPr>
          <w:rFonts w:ascii="Arial" w:hAnsi="Arial" w:cs="Arial"/>
          <w:color w:val="FF0000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Wynagrodzenie Wykonawcy zostanie zapłacone w terminie do 30</w:t>
      </w:r>
      <w:r w:rsidR="00A86BCC" w:rsidRPr="003C2118">
        <w:rPr>
          <w:rFonts w:ascii="Arial" w:hAnsi="Arial" w:cs="Arial"/>
          <w:sz w:val="22"/>
          <w:szCs w:val="22"/>
        </w:rPr>
        <w:t xml:space="preserve"> </w:t>
      </w:r>
      <w:r w:rsidRPr="003C2118">
        <w:rPr>
          <w:rFonts w:ascii="Arial" w:hAnsi="Arial" w:cs="Arial"/>
          <w:sz w:val="22"/>
          <w:szCs w:val="22"/>
        </w:rPr>
        <w:t>dni od daty</w:t>
      </w:r>
      <w:r w:rsidR="0061305C" w:rsidRPr="003C2118">
        <w:rPr>
          <w:rFonts w:ascii="Arial" w:hAnsi="Arial" w:cs="Arial"/>
          <w:sz w:val="22"/>
          <w:szCs w:val="22"/>
        </w:rPr>
        <w:t xml:space="preserve"> otrzymania przez Zamawiającego</w:t>
      </w:r>
      <w:r w:rsidRPr="003C2118">
        <w:rPr>
          <w:rFonts w:ascii="Arial" w:hAnsi="Arial" w:cs="Arial"/>
          <w:sz w:val="22"/>
          <w:szCs w:val="22"/>
        </w:rPr>
        <w:t xml:space="preserve"> prawidłowo sporządzon</w:t>
      </w:r>
      <w:r w:rsidR="001A23EC" w:rsidRPr="003C2118">
        <w:rPr>
          <w:rFonts w:ascii="Arial" w:hAnsi="Arial" w:cs="Arial"/>
          <w:sz w:val="22"/>
          <w:szCs w:val="22"/>
        </w:rPr>
        <w:t>ych faktur</w:t>
      </w:r>
      <w:r w:rsidRPr="003C2118">
        <w:rPr>
          <w:rFonts w:ascii="Arial" w:hAnsi="Arial" w:cs="Arial"/>
          <w:sz w:val="22"/>
          <w:szCs w:val="22"/>
        </w:rPr>
        <w:t>.</w:t>
      </w:r>
    </w:p>
    <w:p w:rsidR="0001176E" w:rsidRPr="003C2118" w:rsidRDefault="0001176E" w:rsidP="0030597F">
      <w:pPr>
        <w:widowControl w:val="0"/>
        <w:numPr>
          <w:ilvl w:val="6"/>
          <w:numId w:val="4"/>
        </w:numPr>
        <w:tabs>
          <w:tab w:val="clear" w:pos="360"/>
          <w:tab w:val="num" w:pos="20"/>
        </w:tabs>
        <w:autoSpaceDE w:val="0"/>
        <w:autoSpaceDN w:val="0"/>
        <w:adjustRightInd w:val="0"/>
        <w:ind w:left="567" w:right="57" w:hanging="364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Wynagrodzenie zostanie zapłacone na rachunek bankowy Wykonawcy…………………………………………………………………………………………………………………………………………………………………………………</w:t>
      </w:r>
    </w:p>
    <w:p w:rsidR="0001176E" w:rsidRPr="003C2118" w:rsidRDefault="0001176E" w:rsidP="0030597F">
      <w:pPr>
        <w:widowControl w:val="0"/>
        <w:numPr>
          <w:ilvl w:val="6"/>
          <w:numId w:val="4"/>
        </w:numPr>
        <w:tabs>
          <w:tab w:val="clear" w:pos="360"/>
          <w:tab w:val="num" w:pos="20"/>
        </w:tabs>
        <w:autoSpaceDE w:val="0"/>
        <w:autoSpaceDN w:val="0"/>
        <w:adjustRightInd w:val="0"/>
        <w:ind w:left="567" w:right="57" w:hanging="364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Jako termin zapłaty wynagrodzenia uważany będzie dzień obciążenia rachunku bankowego Zamawiającego. </w:t>
      </w:r>
    </w:p>
    <w:p w:rsidR="0001176E" w:rsidRPr="003C2118" w:rsidRDefault="0001176E" w:rsidP="0030597F">
      <w:pPr>
        <w:widowControl w:val="0"/>
        <w:numPr>
          <w:ilvl w:val="6"/>
          <w:numId w:val="4"/>
        </w:numPr>
        <w:tabs>
          <w:tab w:val="clear" w:pos="360"/>
          <w:tab w:val="num" w:pos="20"/>
        </w:tabs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Do faktur Wykonawca zobowiązany jest przedstawić Zamawiającemu dowody zapłaty całego wynagrodzenia na rzecz podwykonawców lub dalszych podwykonawców biorących udział w wykonaniu zamówienia</w:t>
      </w:r>
      <w:r w:rsidR="00F37011" w:rsidRPr="003C2118">
        <w:rPr>
          <w:rFonts w:ascii="Arial" w:hAnsi="Arial" w:cs="Arial"/>
          <w:sz w:val="22"/>
          <w:szCs w:val="22"/>
        </w:rPr>
        <w:t>, jeżeli tacy występują</w:t>
      </w:r>
      <w:r w:rsidRPr="003C2118">
        <w:rPr>
          <w:rFonts w:ascii="Arial" w:hAnsi="Arial" w:cs="Arial"/>
          <w:sz w:val="22"/>
          <w:szCs w:val="22"/>
        </w:rPr>
        <w:t xml:space="preserve">. </w:t>
      </w:r>
    </w:p>
    <w:p w:rsidR="0001176E" w:rsidRPr="003C2118" w:rsidRDefault="0038382D" w:rsidP="0030597F">
      <w:pPr>
        <w:widowControl w:val="0"/>
        <w:numPr>
          <w:ilvl w:val="6"/>
          <w:numId w:val="4"/>
        </w:numPr>
        <w:tabs>
          <w:tab w:val="clear" w:pos="360"/>
          <w:tab w:val="num" w:pos="20"/>
        </w:tabs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 przypadku nie</w:t>
      </w:r>
      <w:r w:rsidR="0001176E" w:rsidRPr="003C2118">
        <w:rPr>
          <w:rFonts w:ascii="Arial" w:hAnsi="Arial" w:cs="Arial"/>
          <w:sz w:val="22"/>
          <w:szCs w:val="22"/>
        </w:rPr>
        <w:t>przekazania dowodów zapłaty, Zamawiający ma prawo wstrzymać wypłatę wynagrodzenia w części równej sumie kwot wynikających z nieprzekazanych dowodów zapłaty. W zakresie wstrzymanych kwot wynagrodzenia termin zapłaty określony w umowie nie rozpoczyna biegu do czasu przedłożenia stosownych dowodów zapłaty lub wykazania przez Wykonawcę, że zapłata na rzecz podwykonawcy lub dalszego podwykonawcy jest niezasadna.</w:t>
      </w:r>
    </w:p>
    <w:p w:rsidR="0001176E" w:rsidRPr="003C2118" w:rsidRDefault="0001176E" w:rsidP="0030597F">
      <w:pPr>
        <w:widowControl w:val="0"/>
        <w:numPr>
          <w:ilvl w:val="6"/>
          <w:numId w:val="4"/>
        </w:numPr>
        <w:tabs>
          <w:tab w:val="clear" w:pos="360"/>
          <w:tab w:val="num" w:pos="20"/>
        </w:tabs>
        <w:autoSpaceDE w:val="0"/>
        <w:autoSpaceDN w:val="0"/>
        <w:adjustRightInd w:val="0"/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 razie dokonania przez Zamawiającego bezpośredniej zapłaty wymagalnego wynagrodzenia przysługującego podwykonawcy lub dalszemu podwykonawcy, który zawarł zaakceptowaną przez Zamawi</w:t>
      </w:r>
      <w:r w:rsidR="003E4468" w:rsidRPr="003C2118">
        <w:rPr>
          <w:rFonts w:ascii="Arial" w:hAnsi="Arial" w:cs="Arial"/>
          <w:sz w:val="22"/>
          <w:szCs w:val="22"/>
        </w:rPr>
        <w:t>ającego umowę o podwykonawstwo,</w:t>
      </w:r>
      <w:r w:rsidRPr="003C2118">
        <w:rPr>
          <w:rFonts w:ascii="Arial" w:hAnsi="Arial" w:cs="Arial"/>
          <w:sz w:val="22"/>
          <w:szCs w:val="22"/>
        </w:rPr>
        <w:t xml:space="preserve"> której przedmiotem są dostawy lub usługi, Zamawiający ma prawo</w:t>
      </w:r>
      <w:r w:rsidR="00FA3276" w:rsidRPr="003C2118">
        <w:rPr>
          <w:rFonts w:ascii="Arial" w:hAnsi="Arial" w:cs="Arial"/>
          <w:sz w:val="22"/>
          <w:szCs w:val="22"/>
        </w:rPr>
        <w:t xml:space="preserve"> potrącić swoją wierzytelność o </w:t>
      </w:r>
      <w:r w:rsidRPr="003C2118">
        <w:rPr>
          <w:rFonts w:ascii="Arial" w:hAnsi="Arial" w:cs="Arial"/>
          <w:sz w:val="22"/>
          <w:szCs w:val="22"/>
        </w:rPr>
        <w:t>zwrot wypłaconego podwykonawcy lub dalszemu podwykonawcy wynagrodzenia z wierzytelnością Wykonawcy o zapłatę wynagrodzenia, a w szczególności wynagrodzenia wstrzymanego zgodnie z ust. 8; w tym ostatnim przypadku przyjmuje się, że wynagrodzenie to stało się wymagalne z dniem potrącenia. Zamawiający nie ma obowiązku uprzedniego wzywania Wykonawcy do zapłaty i w takim przypadku przyjmuje się, że wierzytelność Zamawiającego o zwrot wynagrodzenia wypłaconego podwykonawcy lub dalszego podwykonawcy stała się wymagalna z dniem potrącenia.</w:t>
      </w:r>
    </w:p>
    <w:p w:rsidR="00E753F1" w:rsidRPr="003C2118" w:rsidRDefault="00E753F1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/>
          <w:sz w:val="22"/>
          <w:szCs w:val="22"/>
        </w:rPr>
      </w:pPr>
      <w:bookmarkStart w:id="1" w:name="_Hlk12034371"/>
    </w:p>
    <w:p w:rsidR="00034123" w:rsidRPr="003C2118" w:rsidRDefault="00034123" w:rsidP="006F3416">
      <w:pPr>
        <w:widowControl w:val="0"/>
        <w:autoSpaceDE w:val="0"/>
        <w:autoSpaceDN w:val="0"/>
        <w:adjustRightInd w:val="0"/>
        <w:spacing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</w:p>
    <w:p w:rsidR="00034123" w:rsidRPr="003C2118" w:rsidRDefault="00034123" w:rsidP="006F3416">
      <w:pPr>
        <w:widowControl w:val="0"/>
        <w:autoSpaceDE w:val="0"/>
        <w:autoSpaceDN w:val="0"/>
        <w:adjustRightInd w:val="0"/>
        <w:spacing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</w:p>
    <w:p w:rsidR="0001176E" w:rsidRPr="003C2118" w:rsidRDefault="0001176E" w:rsidP="006F3416">
      <w:pPr>
        <w:widowControl w:val="0"/>
        <w:autoSpaceDE w:val="0"/>
        <w:autoSpaceDN w:val="0"/>
        <w:adjustRightInd w:val="0"/>
        <w:spacing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§6</w:t>
      </w:r>
    </w:p>
    <w:p w:rsidR="0001176E" w:rsidRPr="003C2118" w:rsidRDefault="0001176E" w:rsidP="006F3416">
      <w:pPr>
        <w:widowControl w:val="0"/>
        <w:numPr>
          <w:ilvl w:val="12"/>
          <w:numId w:val="0"/>
        </w:numPr>
        <w:spacing w:after="120"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Czynności sprawdzenia i odbioru, oraz gwarancja</w:t>
      </w:r>
    </w:p>
    <w:bookmarkEnd w:id="1"/>
    <w:p w:rsidR="0001176E" w:rsidRPr="003C2118" w:rsidRDefault="0001176E" w:rsidP="0030597F">
      <w:pPr>
        <w:widowControl w:val="0"/>
        <w:numPr>
          <w:ilvl w:val="0"/>
          <w:numId w:val="5"/>
        </w:numPr>
        <w:tabs>
          <w:tab w:val="num" w:pos="-700"/>
        </w:tabs>
        <w:ind w:left="567" w:right="57" w:hanging="364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Przed zgłoszeniem o gotowości do odbioru przedmiotu umowy, Wykonawca jest zobowiązany do skompletowania i przekazania Zamawiającemu dokumentów pozwalających na ocenę prawidłowego wykonania robót.</w:t>
      </w:r>
      <w:r w:rsidR="0048468E" w:rsidRPr="003C2118">
        <w:rPr>
          <w:rFonts w:ascii="Arial" w:hAnsi="Arial" w:cs="Arial"/>
          <w:sz w:val="22"/>
          <w:szCs w:val="22"/>
        </w:rPr>
        <w:t xml:space="preserve"> Odbiór robót odbywa się z uwzględnieniem zapisów </w:t>
      </w:r>
      <w:proofErr w:type="spellStart"/>
      <w:r w:rsidR="0048468E" w:rsidRPr="003C2118">
        <w:rPr>
          <w:rFonts w:ascii="Arial" w:hAnsi="Arial" w:cs="Arial"/>
          <w:sz w:val="22"/>
          <w:szCs w:val="22"/>
        </w:rPr>
        <w:t>STWiORB</w:t>
      </w:r>
      <w:proofErr w:type="spellEnd"/>
      <w:r w:rsidR="009851EF">
        <w:rPr>
          <w:rFonts w:ascii="Arial" w:hAnsi="Arial" w:cs="Arial"/>
          <w:sz w:val="22"/>
          <w:szCs w:val="22"/>
        </w:rPr>
        <w:t>, przedmiarów,</w:t>
      </w:r>
      <w:r w:rsidR="009851EF" w:rsidRPr="009851EF">
        <w:rPr>
          <w:rFonts w:ascii="Arial" w:eastAsiaTheme="minorHAnsi" w:hAnsi="Arial" w:cstheme="minorBidi"/>
          <w:color w:val="000000" w:themeColor="text1"/>
          <w:sz w:val="22"/>
          <w:szCs w:val="22"/>
        </w:rPr>
        <w:t xml:space="preserve"> </w:t>
      </w:r>
      <w:r w:rsidR="009851EF" w:rsidRPr="009851EF">
        <w:rPr>
          <w:rFonts w:ascii="Arial" w:hAnsi="Arial" w:cs="Arial"/>
          <w:sz w:val="22"/>
          <w:szCs w:val="22"/>
        </w:rPr>
        <w:t>projekcie budowlanym i projekcie technicznym</w:t>
      </w:r>
      <w:r w:rsidR="009851EF">
        <w:rPr>
          <w:rFonts w:ascii="Arial" w:hAnsi="Arial" w:cs="Arial"/>
          <w:sz w:val="22"/>
          <w:szCs w:val="22"/>
        </w:rPr>
        <w:t xml:space="preserve"> stanowiących zał. nr 1 do niniejszej umowy. </w:t>
      </w:r>
    </w:p>
    <w:p w:rsidR="0001176E" w:rsidRPr="003C2118" w:rsidRDefault="0001176E" w:rsidP="0030597F">
      <w:pPr>
        <w:widowControl w:val="0"/>
        <w:numPr>
          <w:ilvl w:val="0"/>
          <w:numId w:val="5"/>
        </w:numPr>
        <w:tabs>
          <w:tab w:val="num" w:pos="-700"/>
          <w:tab w:val="left" w:pos="360"/>
        </w:tabs>
        <w:ind w:left="567" w:right="57" w:hanging="364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W przypadku stwierdzenia w trakcie odbioru </w:t>
      </w:r>
      <w:r w:rsidR="0038382D" w:rsidRPr="003C2118">
        <w:rPr>
          <w:rFonts w:ascii="Arial" w:hAnsi="Arial" w:cs="Arial"/>
          <w:sz w:val="22"/>
          <w:szCs w:val="22"/>
        </w:rPr>
        <w:t>w</w:t>
      </w:r>
      <w:r w:rsidRPr="003C2118">
        <w:rPr>
          <w:rFonts w:ascii="Arial" w:hAnsi="Arial" w:cs="Arial"/>
          <w:sz w:val="22"/>
          <w:szCs w:val="22"/>
        </w:rPr>
        <w:t xml:space="preserve">ad uniemożliwiających użytkowanie przedmiotu umowy, Zamawiający odmówi podpisania protokołu odbioru końcowego przedmiotu umowy. W takim przypadku Strony ustalą termin usunięcia ww. wad z uwzględnieniem czasu niezbędnego na wykonanie prac z tym związanych, a ponowny odbiór rozpocznie się w ciągu 3 dni roboczych od daty ponownego zgłoszenia odbioru przedmiotu umowy. Wyznaczenie terminu usunięcia </w:t>
      </w:r>
      <w:r w:rsidR="0038382D" w:rsidRPr="003C2118">
        <w:rPr>
          <w:rFonts w:ascii="Arial" w:hAnsi="Arial" w:cs="Arial"/>
          <w:sz w:val="22"/>
          <w:szCs w:val="22"/>
        </w:rPr>
        <w:t>w</w:t>
      </w:r>
      <w:r w:rsidRPr="003C2118">
        <w:rPr>
          <w:rFonts w:ascii="Arial" w:hAnsi="Arial" w:cs="Arial"/>
          <w:sz w:val="22"/>
          <w:szCs w:val="22"/>
        </w:rPr>
        <w:t>ad nie oznacza prolongaty terminu spełnienia świadczenia Wykonawcy.</w:t>
      </w:r>
    </w:p>
    <w:p w:rsidR="0001176E" w:rsidRPr="003C2118" w:rsidRDefault="0001176E" w:rsidP="0030597F">
      <w:pPr>
        <w:widowControl w:val="0"/>
        <w:numPr>
          <w:ilvl w:val="0"/>
          <w:numId w:val="5"/>
        </w:numPr>
        <w:tabs>
          <w:tab w:val="num" w:pos="-700"/>
          <w:tab w:val="left" w:pos="360"/>
        </w:tabs>
        <w:ind w:left="567" w:right="57" w:hanging="364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Za zakończenie odbioru uważa się odbiór bez </w:t>
      </w:r>
      <w:r w:rsidR="0038382D" w:rsidRPr="003C2118">
        <w:rPr>
          <w:rFonts w:ascii="Arial" w:hAnsi="Arial" w:cs="Arial"/>
          <w:sz w:val="22"/>
          <w:szCs w:val="22"/>
        </w:rPr>
        <w:t>w</w:t>
      </w:r>
      <w:r w:rsidRPr="003C2118">
        <w:rPr>
          <w:rFonts w:ascii="Arial" w:hAnsi="Arial" w:cs="Arial"/>
          <w:sz w:val="22"/>
          <w:szCs w:val="22"/>
        </w:rPr>
        <w:t>ad.</w:t>
      </w:r>
    </w:p>
    <w:p w:rsidR="0001176E" w:rsidRPr="003C2118" w:rsidRDefault="0001176E" w:rsidP="0030597F">
      <w:pPr>
        <w:widowControl w:val="0"/>
        <w:numPr>
          <w:ilvl w:val="0"/>
          <w:numId w:val="5"/>
        </w:numPr>
        <w:tabs>
          <w:tab w:val="num" w:pos="-700"/>
          <w:tab w:val="left" w:pos="360"/>
        </w:tabs>
        <w:ind w:left="567" w:right="57" w:hanging="364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Na wykonane roboty (remontowe) Wykonawca udziela ………. miesięcznej gwarancji </w:t>
      </w:r>
      <w:r w:rsidRPr="003C2118">
        <w:rPr>
          <w:rFonts w:ascii="Arial" w:hAnsi="Arial" w:cs="Arial"/>
          <w:b/>
          <w:sz w:val="22"/>
          <w:szCs w:val="22"/>
        </w:rPr>
        <w:t>(zgodnie z ofertą Wykonawcy).</w:t>
      </w:r>
    </w:p>
    <w:p w:rsidR="0001176E" w:rsidRPr="003C2118" w:rsidRDefault="0001176E" w:rsidP="008F7413">
      <w:pPr>
        <w:spacing w:line="360" w:lineRule="auto"/>
        <w:ind w:left="567" w:right="57"/>
        <w:rPr>
          <w:rFonts w:ascii="Arial" w:hAnsi="Arial" w:cs="Arial"/>
          <w:b/>
          <w:sz w:val="22"/>
          <w:szCs w:val="22"/>
        </w:rPr>
      </w:pPr>
    </w:p>
    <w:p w:rsidR="0001176E" w:rsidRPr="003C2118" w:rsidRDefault="0001176E" w:rsidP="008F7413">
      <w:pPr>
        <w:widowControl w:val="0"/>
        <w:autoSpaceDE w:val="0"/>
        <w:autoSpaceDN w:val="0"/>
        <w:adjustRightInd w:val="0"/>
        <w:spacing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§ 7</w:t>
      </w:r>
    </w:p>
    <w:p w:rsidR="0001176E" w:rsidRPr="003C2118" w:rsidRDefault="0001176E" w:rsidP="008F7413">
      <w:pPr>
        <w:widowControl w:val="0"/>
        <w:autoSpaceDE w:val="0"/>
        <w:autoSpaceDN w:val="0"/>
        <w:adjustRightInd w:val="0"/>
        <w:spacing w:after="120"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Podwykonawcy</w:t>
      </w:r>
    </w:p>
    <w:p w:rsidR="0001176E" w:rsidRPr="003C2118" w:rsidRDefault="0001176E" w:rsidP="0030597F">
      <w:pPr>
        <w:widowControl w:val="0"/>
        <w:numPr>
          <w:ilvl w:val="0"/>
          <w:numId w:val="13"/>
        </w:numPr>
        <w:tabs>
          <w:tab w:val="left" w:pos="360"/>
        </w:tabs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 w toku wykonywania umowy może posługiwać się osobami trzecimi, z zastrzeżeniem poniższych postanowień</w:t>
      </w:r>
      <w:r w:rsidR="007928C4" w:rsidRPr="003C2118">
        <w:rPr>
          <w:rFonts w:ascii="Arial" w:hAnsi="Arial" w:cs="Arial"/>
          <w:sz w:val="22"/>
          <w:szCs w:val="22"/>
        </w:rPr>
        <w:t xml:space="preserve"> oraz przepisów określonych w art. </w:t>
      </w:r>
      <w:r w:rsidR="00E753F1" w:rsidRPr="003C2118">
        <w:rPr>
          <w:rFonts w:ascii="Arial" w:hAnsi="Arial" w:cs="Arial"/>
          <w:sz w:val="22"/>
          <w:szCs w:val="22"/>
        </w:rPr>
        <w:t>437 ustawy PZP</w:t>
      </w:r>
      <w:r w:rsidR="007A1C1C" w:rsidRPr="003C2118">
        <w:rPr>
          <w:rFonts w:ascii="Arial" w:hAnsi="Arial" w:cs="Arial"/>
          <w:sz w:val="22"/>
          <w:szCs w:val="22"/>
        </w:rPr>
        <w:t xml:space="preserve"> oraz w SWZ</w:t>
      </w:r>
      <w:r w:rsidR="00E753F1" w:rsidRPr="003C2118">
        <w:rPr>
          <w:rFonts w:ascii="Arial" w:hAnsi="Arial" w:cs="Arial"/>
          <w:sz w:val="22"/>
          <w:szCs w:val="22"/>
        </w:rPr>
        <w:t>.</w:t>
      </w:r>
      <w:r w:rsidRPr="003C2118">
        <w:rPr>
          <w:rFonts w:ascii="Arial" w:hAnsi="Arial" w:cs="Arial"/>
          <w:sz w:val="22"/>
          <w:szCs w:val="22"/>
        </w:rPr>
        <w:t xml:space="preserve"> Wykonawca odpowiada za działanie i zaniechanie tych osób, tak jak za własne działanie lub zaniechanie, zgodnie z art. 474 Kodeksu cywilnego.</w:t>
      </w:r>
    </w:p>
    <w:p w:rsidR="0001176E" w:rsidRPr="003C2118" w:rsidRDefault="0001176E" w:rsidP="0030597F">
      <w:pPr>
        <w:widowControl w:val="0"/>
        <w:numPr>
          <w:ilvl w:val="0"/>
          <w:numId w:val="13"/>
        </w:numPr>
        <w:tabs>
          <w:tab w:val="left" w:pos="360"/>
        </w:tabs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 może posłużyć się podwykonawcami  za uprzednią zgodą Zamawiającego wyrażoną stosownie do art. 647</w:t>
      </w:r>
      <w:r w:rsidRPr="003C2118">
        <w:rPr>
          <w:rFonts w:ascii="Arial" w:hAnsi="Arial" w:cs="Arial"/>
          <w:sz w:val="22"/>
          <w:szCs w:val="22"/>
          <w:vertAlign w:val="superscript"/>
        </w:rPr>
        <w:t>1</w:t>
      </w:r>
      <w:r w:rsidRPr="003C2118">
        <w:rPr>
          <w:rFonts w:ascii="Arial" w:hAnsi="Arial" w:cs="Arial"/>
          <w:sz w:val="22"/>
          <w:szCs w:val="22"/>
        </w:rPr>
        <w:t xml:space="preserve"> k.c.,</w:t>
      </w:r>
      <w:r w:rsidR="00613AA1" w:rsidRPr="003C2118">
        <w:rPr>
          <w:rFonts w:ascii="Arial" w:hAnsi="Arial" w:cs="Arial"/>
          <w:sz w:val="22"/>
          <w:szCs w:val="22"/>
        </w:rPr>
        <w:t xml:space="preserve"> oraz </w:t>
      </w:r>
      <w:r w:rsidRPr="003C2118">
        <w:rPr>
          <w:rFonts w:ascii="Arial" w:hAnsi="Arial" w:cs="Arial"/>
          <w:sz w:val="22"/>
          <w:szCs w:val="22"/>
        </w:rPr>
        <w:t>po przedłożeniu p</w:t>
      </w:r>
      <w:r w:rsidR="003E4468" w:rsidRPr="003C2118">
        <w:rPr>
          <w:rFonts w:ascii="Arial" w:hAnsi="Arial" w:cs="Arial"/>
          <w:sz w:val="22"/>
          <w:szCs w:val="22"/>
        </w:rPr>
        <w:t xml:space="preserve">rojektów umów z podwykonawcami </w:t>
      </w:r>
      <w:r w:rsidRPr="003C2118">
        <w:rPr>
          <w:rFonts w:ascii="Arial" w:hAnsi="Arial" w:cs="Arial"/>
          <w:sz w:val="22"/>
          <w:szCs w:val="22"/>
        </w:rPr>
        <w:t>spełniających wymogi, o których mowa poniżej oraz wymogi określone w S</w:t>
      </w:r>
      <w:r w:rsidR="00AA7069" w:rsidRPr="003C2118">
        <w:rPr>
          <w:rFonts w:ascii="Arial" w:hAnsi="Arial" w:cs="Arial"/>
          <w:sz w:val="22"/>
          <w:szCs w:val="22"/>
        </w:rPr>
        <w:t>pecyfikacji Technic</w:t>
      </w:r>
      <w:r w:rsidR="00613AA1" w:rsidRPr="003C2118">
        <w:rPr>
          <w:rFonts w:ascii="Arial" w:hAnsi="Arial" w:cs="Arial"/>
          <w:sz w:val="22"/>
          <w:szCs w:val="22"/>
        </w:rPr>
        <w:t>znej Wykonania i Odbioru Robót B</w:t>
      </w:r>
      <w:r w:rsidR="00AA7069" w:rsidRPr="003C2118">
        <w:rPr>
          <w:rFonts w:ascii="Arial" w:hAnsi="Arial" w:cs="Arial"/>
          <w:sz w:val="22"/>
          <w:szCs w:val="22"/>
        </w:rPr>
        <w:t>udowlanych</w:t>
      </w:r>
      <w:r w:rsidRPr="003C2118">
        <w:rPr>
          <w:rFonts w:ascii="Arial" w:hAnsi="Arial" w:cs="Arial"/>
          <w:sz w:val="22"/>
          <w:szCs w:val="22"/>
        </w:rPr>
        <w:t>.</w:t>
      </w:r>
    </w:p>
    <w:p w:rsidR="0001176E" w:rsidRPr="003C2118" w:rsidRDefault="0001176E" w:rsidP="0030597F">
      <w:pPr>
        <w:widowControl w:val="0"/>
        <w:numPr>
          <w:ilvl w:val="0"/>
          <w:numId w:val="13"/>
        </w:numPr>
        <w:tabs>
          <w:tab w:val="left" w:pos="360"/>
        </w:tabs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 zamierzając zawrzeć umowę o podwykonawstwo, jest obowiązany do przedłożenia Zamawiającemu projektu tej umowy wraz z częścią dokumentacji dotyczącą wykonania robót określonych w umow</w:t>
      </w:r>
      <w:r w:rsidR="00FA3276" w:rsidRPr="003C2118">
        <w:rPr>
          <w:rFonts w:ascii="Arial" w:hAnsi="Arial" w:cs="Arial"/>
          <w:sz w:val="22"/>
          <w:szCs w:val="22"/>
        </w:rPr>
        <w:t>ie o podwykonawstwo. Wskazany w </w:t>
      </w:r>
      <w:r w:rsidRPr="003C2118">
        <w:rPr>
          <w:rFonts w:ascii="Arial" w:hAnsi="Arial" w:cs="Arial"/>
          <w:sz w:val="22"/>
          <w:szCs w:val="22"/>
        </w:rPr>
        <w:t>projekcie umowy termin zapłaty wynagrodzenia podwykonawcy nie może być dłuższy niż 30 dni od dnia doręczenia Wykonawcy faktury lub rachunku potwierdzających wykonan</w:t>
      </w:r>
      <w:r w:rsidR="003E4468" w:rsidRPr="003C2118">
        <w:rPr>
          <w:rFonts w:ascii="Arial" w:hAnsi="Arial" w:cs="Arial"/>
          <w:sz w:val="22"/>
          <w:szCs w:val="22"/>
        </w:rPr>
        <w:t>ie zleconej podwykonawcy roboty.</w:t>
      </w:r>
    </w:p>
    <w:p w:rsidR="0001176E" w:rsidRPr="003C2118" w:rsidRDefault="0001176E" w:rsidP="0030597F">
      <w:pPr>
        <w:widowControl w:val="0"/>
        <w:numPr>
          <w:ilvl w:val="0"/>
          <w:numId w:val="13"/>
        </w:numPr>
        <w:tabs>
          <w:tab w:val="left" w:pos="360"/>
        </w:tabs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Termin zapłaty wynagrodzenia, o którym mowa </w:t>
      </w:r>
      <w:r w:rsidR="0065126D" w:rsidRPr="003C2118">
        <w:rPr>
          <w:rFonts w:ascii="Arial" w:hAnsi="Arial" w:cs="Arial"/>
          <w:sz w:val="22"/>
          <w:szCs w:val="22"/>
        </w:rPr>
        <w:t xml:space="preserve">w </w:t>
      </w:r>
      <w:r w:rsidR="008143BD" w:rsidRPr="003C2118">
        <w:rPr>
          <w:rFonts w:ascii="Arial" w:hAnsi="Arial" w:cs="Arial"/>
          <w:sz w:val="22"/>
          <w:szCs w:val="22"/>
        </w:rPr>
        <w:t>ust.3</w:t>
      </w:r>
      <w:r w:rsidR="00734AA6" w:rsidRPr="003C2118">
        <w:rPr>
          <w:rFonts w:ascii="Arial" w:hAnsi="Arial" w:cs="Arial"/>
          <w:sz w:val="22"/>
          <w:szCs w:val="22"/>
        </w:rPr>
        <w:t xml:space="preserve"> </w:t>
      </w:r>
      <w:r w:rsidRPr="003C2118">
        <w:rPr>
          <w:rFonts w:ascii="Arial" w:hAnsi="Arial" w:cs="Arial"/>
          <w:sz w:val="22"/>
          <w:szCs w:val="22"/>
        </w:rPr>
        <w:t>dotyczy całego wynagrodzenia podwykonawcy – z zastrzeżeniem, że Zamawiający dopuszcza zapłatę części lub całego wynagrodzenia także przed tym terminem. Zamawiający nie zaakceptuje umowy o podwykonawstwo przewidującej zatrzymanie choćby części wynagrodzenia podwykonawcy dla zabezpieczenia roszczeń Wykonawcy (np. tytułem kaucji gwarancyjnej) uznając, że takie zastrzeżenie umowne skutkuje ustaleniem terminu zapłaty części wynagrodzenia podwykonawcy przekraczającego 30 dni – z tym zastrzeżeniem, że potrącenie wierzytelności podwykonawcy o zapłatę części wynagrodzenia z wierzytelnością Wykonawcy o wniesienie przez podwykonawcę w pieniądzu kaucji gwarancyjnej dla zabezpieczenia roszczeń Wykonawcy nie będzie traktowane jako zatrzymanie części wynagrodzenia podwykonawcy.</w:t>
      </w:r>
    </w:p>
    <w:p w:rsidR="0001176E" w:rsidRPr="003C2118" w:rsidRDefault="0001176E" w:rsidP="0030597F">
      <w:pPr>
        <w:widowControl w:val="0"/>
        <w:numPr>
          <w:ilvl w:val="0"/>
          <w:numId w:val="13"/>
        </w:numPr>
        <w:tabs>
          <w:tab w:val="left" w:pos="360"/>
        </w:tabs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Niezgłoszenie przez Zamawiającego w terminie 2 dni od przekazania mu przez Wykonawcę projektu umowy lub projektu</w:t>
      </w:r>
      <w:r w:rsidR="003E4468" w:rsidRPr="003C2118">
        <w:rPr>
          <w:rFonts w:ascii="Arial" w:hAnsi="Arial" w:cs="Arial"/>
          <w:sz w:val="22"/>
          <w:szCs w:val="22"/>
        </w:rPr>
        <w:t xml:space="preserve"> zmiany umowy o podwykonawstwo</w:t>
      </w:r>
      <w:r w:rsidRPr="003C2118">
        <w:rPr>
          <w:rFonts w:ascii="Arial" w:hAnsi="Arial" w:cs="Arial"/>
          <w:sz w:val="22"/>
          <w:szCs w:val="22"/>
        </w:rPr>
        <w:t>, pisemnych zastrzeżeń dotyczących niespełniania przez projekt umowy lub projekt zmian umowy wymagań określonych w niniejszej umowie, w tym wymagań w zakresie terminu zapłaty wynagrodzenia określonych w ust. 3, a także wymagań określonych w SIWZ, uważa się za akceptację projektu umowy lub projektu jej zmiany przez Zamawiającego.</w:t>
      </w:r>
    </w:p>
    <w:p w:rsidR="0001176E" w:rsidRPr="003C2118" w:rsidRDefault="0001176E" w:rsidP="0030597F">
      <w:pPr>
        <w:widowControl w:val="0"/>
        <w:numPr>
          <w:ilvl w:val="0"/>
          <w:numId w:val="13"/>
        </w:numPr>
        <w:tabs>
          <w:tab w:val="left" w:pos="360"/>
        </w:tabs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 ma obowiązek, w terminie 2 dni od dnia zaistnienia okoliczności uzasadniającej koniecznoś</w:t>
      </w:r>
      <w:r w:rsidR="00FA3276" w:rsidRPr="003C2118">
        <w:rPr>
          <w:rFonts w:ascii="Arial" w:hAnsi="Arial" w:cs="Arial"/>
          <w:sz w:val="22"/>
          <w:szCs w:val="22"/>
        </w:rPr>
        <w:t>ć wprowadzenia zmian w umowie o </w:t>
      </w:r>
      <w:r w:rsidRPr="003C2118">
        <w:rPr>
          <w:rFonts w:ascii="Arial" w:hAnsi="Arial" w:cs="Arial"/>
          <w:sz w:val="22"/>
          <w:szCs w:val="22"/>
        </w:rPr>
        <w:t xml:space="preserve">podwykonawstwo , przekazać Zamawiającemu projekt zmian tej umowy wraz z częścią dokumentacji dotyczącą proponowanych zmian. Postanowienia ust. 2 – ust. 4 stosuje się </w:t>
      </w:r>
      <w:r w:rsidRPr="003C2118">
        <w:rPr>
          <w:rFonts w:ascii="Arial" w:hAnsi="Arial" w:cs="Arial"/>
          <w:sz w:val="22"/>
          <w:szCs w:val="22"/>
        </w:rPr>
        <w:lastRenderedPageBreak/>
        <w:t>odpowiednio.</w:t>
      </w:r>
    </w:p>
    <w:p w:rsidR="0001176E" w:rsidRPr="003C2118" w:rsidRDefault="0001176E" w:rsidP="0030597F">
      <w:pPr>
        <w:widowControl w:val="0"/>
        <w:numPr>
          <w:ilvl w:val="0"/>
          <w:numId w:val="13"/>
        </w:numPr>
        <w:tabs>
          <w:tab w:val="left" w:pos="360"/>
        </w:tabs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 przedkłada Zamawiającemu w terminie 2 dni od daty zawarcia umowy z podwykonawcą lub dokonania zmian w umowie z podwykonawcą, poświadczoną za zgodność z oryginałem kopię zawartej umowy lub kopię dokonanej</w:t>
      </w:r>
      <w:r w:rsidR="003E4468" w:rsidRPr="003C2118">
        <w:rPr>
          <w:rFonts w:ascii="Arial" w:hAnsi="Arial" w:cs="Arial"/>
          <w:sz w:val="22"/>
          <w:szCs w:val="22"/>
        </w:rPr>
        <w:t xml:space="preserve"> zmiany umowy o podwykonawstwo</w:t>
      </w:r>
      <w:r w:rsidRPr="003C2118">
        <w:rPr>
          <w:rFonts w:ascii="Arial" w:hAnsi="Arial" w:cs="Arial"/>
          <w:sz w:val="22"/>
          <w:szCs w:val="22"/>
        </w:rPr>
        <w:t>.</w:t>
      </w:r>
    </w:p>
    <w:p w:rsidR="0001176E" w:rsidRPr="003C2118" w:rsidRDefault="0001176E" w:rsidP="0030597F">
      <w:pPr>
        <w:widowControl w:val="0"/>
        <w:numPr>
          <w:ilvl w:val="0"/>
          <w:numId w:val="13"/>
        </w:numPr>
        <w:tabs>
          <w:tab w:val="left" w:pos="360"/>
        </w:tabs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Niezgłoszenie przez Zamawiającego w terminie 7 dni od przekazania mu przez Wykonawcę umowy lub zmiany umowy o podwykonaws</w:t>
      </w:r>
      <w:r w:rsidR="003E4468" w:rsidRPr="003C2118">
        <w:rPr>
          <w:rFonts w:ascii="Arial" w:hAnsi="Arial" w:cs="Arial"/>
          <w:sz w:val="22"/>
          <w:szCs w:val="22"/>
        </w:rPr>
        <w:t>two</w:t>
      </w:r>
      <w:r w:rsidRPr="003C2118">
        <w:rPr>
          <w:rFonts w:ascii="Arial" w:hAnsi="Arial" w:cs="Arial"/>
          <w:sz w:val="22"/>
          <w:szCs w:val="22"/>
        </w:rPr>
        <w:t xml:space="preserve">, pisemnego sprzeciwu dotyczącego niespełnienia przez umowę lub zmianę umowy wymagań określonych w </w:t>
      </w:r>
      <w:r w:rsidR="00923CB1" w:rsidRPr="003C2118">
        <w:rPr>
          <w:rFonts w:ascii="Arial" w:hAnsi="Arial" w:cs="Arial"/>
          <w:sz w:val="22"/>
          <w:szCs w:val="22"/>
        </w:rPr>
        <w:t>SWZ</w:t>
      </w:r>
      <w:r w:rsidRPr="003C2118">
        <w:rPr>
          <w:rFonts w:ascii="Arial" w:hAnsi="Arial" w:cs="Arial"/>
          <w:sz w:val="22"/>
          <w:szCs w:val="22"/>
        </w:rPr>
        <w:t xml:space="preserve"> oraz w niniejszej umowie, uważa się za akceptację umowy lub jej zmiany przez Zamawiającego.</w:t>
      </w:r>
    </w:p>
    <w:p w:rsidR="0001176E" w:rsidRPr="003C2118" w:rsidRDefault="0001176E" w:rsidP="0030597F">
      <w:pPr>
        <w:widowControl w:val="0"/>
        <w:numPr>
          <w:ilvl w:val="0"/>
          <w:numId w:val="13"/>
        </w:numPr>
        <w:tabs>
          <w:tab w:val="num" w:pos="86"/>
          <w:tab w:val="left" w:pos="360"/>
        </w:tabs>
        <w:ind w:left="567" w:right="57"/>
        <w:jc w:val="both"/>
        <w:rPr>
          <w:rFonts w:ascii="Arial" w:hAnsi="Arial" w:cs="Arial"/>
          <w:iCs/>
          <w:sz w:val="22"/>
          <w:szCs w:val="22"/>
        </w:rPr>
      </w:pPr>
      <w:r w:rsidRPr="003C2118">
        <w:rPr>
          <w:rFonts w:ascii="Arial" w:hAnsi="Arial" w:cs="Arial"/>
          <w:iCs/>
          <w:sz w:val="22"/>
          <w:szCs w:val="22"/>
        </w:rPr>
        <w:t>Umowy zawierane przez Wykonawcę z podwykonawcami muszą zawierać zapisy dotyczące odbioru robót i rozliczeń umożliwiające realizację wymogów zawartych w niniejszej umowie</w:t>
      </w:r>
      <w:r w:rsidR="00923CB1" w:rsidRPr="003C2118">
        <w:rPr>
          <w:rFonts w:ascii="Arial" w:hAnsi="Arial" w:cs="Arial"/>
          <w:iCs/>
          <w:sz w:val="22"/>
          <w:szCs w:val="22"/>
        </w:rPr>
        <w:t xml:space="preserve"> oraz zgodnie z ustawą PZP</w:t>
      </w:r>
      <w:r w:rsidRPr="003C2118">
        <w:rPr>
          <w:rFonts w:ascii="Arial" w:hAnsi="Arial" w:cs="Arial"/>
          <w:iCs/>
          <w:sz w:val="22"/>
          <w:szCs w:val="22"/>
        </w:rPr>
        <w:t>.</w:t>
      </w:r>
    </w:p>
    <w:p w:rsidR="0001176E" w:rsidRPr="003C2118" w:rsidRDefault="0001176E" w:rsidP="0030597F">
      <w:pPr>
        <w:widowControl w:val="0"/>
        <w:numPr>
          <w:ilvl w:val="0"/>
          <w:numId w:val="13"/>
        </w:numPr>
        <w:tabs>
          <w:tab w:val="left" w:pos="360"/>
        </w:tabs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Zasady określone w ust. 2 – ust. 8 stosuje się odpowiednio w przypadku zawarcia umowy podwykonawcy z dalszym podwykonawcą, przy czym podwykonawca ma obowiązek dołączyć zgodę Wykonawcy na zawarcie umowy o podwykonawstwo o treści zgodnej z projektem umowy.</w:t>
      </w:r>
    </w:p>
    <w:p w:rsidR="0001176E" w:rsidRPr="003C2118" w:rsidRDefault="0001176E" w:rsidP="0030597F">
      <w:pPr>
        <w:widowControl w:val="0"/>
        <w:numPr>
          <w:ilvl w:val="0"/>
          <w:numId w:val="13"/>
        </w:numPr>
        <w:tabs>
          <w:tab w:val="left" w:pos="360"/>
        </w:tabs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 ma obowiązek przedłożyć w terminie 7 dni od daty zawarcia umowy z podwykonawcą, której przedmiotem są dostawy lub usługi, poświadczoną za zgodność z oryginałem kopię zawartej umowy o podwykonawstwo.</w:t>
      </w:r>
    </w:p>
    <w:p w:rsidR="0001176E" w:rsidRPr="003C2118" w:rsidRDefault="0001176E" w:rsidP="0030597F">
      <w:pPr>
        <w:widowControl w:val="0"/>
        <w:numPr>
          <w:ilvl w:val="0"/>
          <w:numId w:val="13"/>
        </w:numPr>
        <w:tabs>
          <w:tab w:val="left" w:pos="360"/>
        </w:tabs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 przypadku, gdy termin zapłaty wynagrodzenia podwykonawcy (zatrzymanie części wynagrodzenia dla zabezpieczenia roszczeń Wykonawcy nie jest dopuszczalne – z tym zastrzeżeniem, że potrącenie wierzytelności podwykonawcy o zapłatę części wynagrodzenia z wierzytelnością Wykonawcy o wniesienie przez podwykonawcę w pieniądzu kaucji gwarancyjnej dla zabezpieczenia roszczeń Wykonawcy nie będzie traktowane jako zatrzymanie części wynagrodzenia podwyk</w:t>
      </w:r>
      <w:r w:rsidR="00FA3276" w:rsidRPr="003C2118">
        <w:rPr>
          <w:rFonts w:ascii="Arial" w:hAnsi="Arial" w:cs="Arial"/>
          <w:sz w:val="22"/>
          <w:szCs w:val="22"/>
        </w:rPr>
        <w:t>onawcy) przewidziany w umowie o </w:t>
      </w:r>
      <w:r w:rsidRPr="003C2118">
        <w:rPr>
          <w:rFonts w:ascii="Arial" w:hAnsi="Arial" w:cs="Arial"/>
          <w:sz w:val="22"/>
          <w:szCs w:val="22"/>
        </w:rPr>
        <w:t xml:space="preserve">podwykonawstwo jest dłuższy niż 30 dni od dnia doręczenia Wykonawcy faktury lub rachunku potwierdzających wykonanie zleconej podwykonawcy dostawy lub usługi, Zamawiający poinformuje o tym Wykonawcę i wezwie go do doprowadzenia do zmiany tej umowy w terminie 7 dni od dnia doręczenia wezwania. </w:t>
      </w:r>
    </w:p>
    <w:p w:rsidR="0001176E" w:rsidRPr="003C2118" w:rsidRDefault="0001176E" w:rsidP="0030597F">
      <w:pPr>
        <w:widowControl w:val="0"/>
        <w:numPr>
          <w:ilvl w:val="0"/>
          <w:numId w:val="13"/>
        </w:numPr>
        <w:tabs>
          <w:tab w:val="left" w:pos="360"/>
        </w:tabs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Suma wynagrodzeń wszystkich podwykonawców oraz dalszych podwykonawców nie może przekroczyć wysokości wynagrodzenia ryczałtowego wynikającego z niniejszej umowy.</w:t>
      </w:r>
    </w:p>
    <w:p w:rsidR="0001176E" w:rsidRPr="003C2118" w:rsidRDefault="0001176E" w:rsidP="00A3535C">
      <w:pPr>
        <w:widowControl w:val="0"/>
        <w:ind w:left="567" w:right="57"/>
        <w:jc w:val="both"/>
        <w:rPr>
          <w:rFonts w:ascii="Arial" w:hAnsi="Arial" w:cs="Arial"/>
          <w:b/>
          <w:sz w:val="22"/>
          <w:szCs w:val="22"/>
        </w:rPr>
      </w:pPr>
    </w:p>
    <w:p w:rsidR="0001176E" w:rsidRPr="003C2118" w:rsidRDefault="0001176E" w:rsidP="008F7413">
      <w:pPr>
        <w:widowControl w:val="0"/>
        <w:spacing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§8</w:t>
      </w:r>
    </w:p>
    <w:p w:rsidR="0001176E" w:rsidRPr="003C2118" w:rsidRDefault="0001176E" w:rsidP="008F7413">
      <w:pPr>
        <w:widowControl w:val="0"/>
        <w:spacing w:after="120" w:line="360" w:lineRule="auto"/>
        <w:ind w:left="567" w:right="57"/>
        <w:jc w:val="center"/>
        <w:rPr>
          <w:rFonts w:ascii="Arial" w:hAnsi="Arial" w:cs="Arial"/>
          <w:b/>
          <w:bCs/>
          <w:sz w:val="22"/>
          <w:szCs w:val="22"/>
        </w:rPr>
      </w:pPr>
      <w:r w:rsidRPr="003C2118">
        <w:rPr>
          <w:rFonts w:ascii="Arial" w:hAnsi="Arial" w:cs="Arial"/>
          <w:b/>
          <w:bCs/>
          <w:sz w:val="22"/>
          <w:szCs w:val="22"/>
        </w:rPr>
        <w:t>Zachowanie w tajemnicy informacji poufnych przez Wykonawcę</w:t>
      </w:r>
    </w:p>
    <w:p w:rsidR="0001176E" w:rsidRPr="003C2118" w:rsidRDefault="0001176E" w:rsidP="0030597F">
      <w:pPr>
        <w:widowControl w:val="0"/>
        <w:numPr>
          <w:ilvl w:val="0"/>
          <w:numId w:val="7"/>
        </w:numPr>
        <w:ind w:left="567" w:right="57" w:hanging="363"/>
        <w:jc w:val="both"/>
        <w:textAlignment w:val="baseline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 zobowiązuje się do zachowania w tajemnicy wobec osób trzecich informacji poufnych oraz do niewykorzystywania informacji poufnych dla celów innych aniżeli służące realizacji przedmiotu umowy.</w:t>
      </w:r>
    </w:p>
    <w:p w:rsidR="0001176E" w:rsidRPr="003C2118" w:rsidRDefault="0001176E" w:rsidP="0030597F">
      <w:pPr>
        <w:widowControl w:val="0"/>
        <w:numPr>
          <w:ilvl w:val="0"/>
          <w:numId w:val="7"/>
        </w:numPr>
        <w:ind w:left="567" w:right="57" w:hanging="364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3C2118">
        <w:rPr>
          <w:rFonts w:ascii="Arial" w:hAnsi="Arial" w:cs="Arial"/>
          <w:bCs/>
          <w:sz w:val="22"/>
          <w:szCs w:val="22"/>
        </w:rPr>
        <w:t>Za informacje poufne rozumie się wszelkie informacje lub materiały dotyczące Zamawiającego, stanowiące tajemnice prawem chronione, w tym informacje chronione na podstawie:</w:t>
      </w:r>
    </w:p>
    <w:p w:rsidR="0001176E" w:rsidRPr="003C2118" w:rsidRDefault="0001176E" w:rsidP="00C93E63">
      <w:pPr>
        <w:widowControl w:val="0"/>
        <w:numPr>
          <w:ilvl w:val="0"/>
          <w:numId w:val="30"/>
        </w:numPr>
        <w:tabs>
          <w:tab w:val="left" w:pos="840"/>
        </w:tabs>
        <w:ind w:right="57"/>
        <w:jc w:val="both"/>
        <w:rPr>
          <w:rFonts w:ascii="Arial" w:hAnsi="Arial" w:cs="Arial"/>
          <w:bCs/>
          <w:sz w:val="22"/>
          <w:szCs w:val="22"/>
        </w:rPr>
      </w:pPr>
      <w:r w:rsidRPr="003C2118">
        <w:rPr>
          <w:rFonts w:ascii="Arial" w:hAnsi="Arial" w:cs="Arial"/>
          <w:bCs/>
          <w:sz w:val="22"/>
          <w:szCs w:val="22"/>
        </w:rPr>
        <w:t>ogólnego rozporządzenia o ochronie danych osobowych zw. RODO (</w:t>
      </w:r>
      <w:proofErr w:type="spellStart"/>
      <w:r w:rsidRPr="003C2118">
        <w:rPr>
          <w:rFonts w:ascii="Arial" w:hAnsi="Arial" w:cs="Arial"/>
          <w:bCs/>
          <w:sz w:val="22"/>
          <w:szCs w:val="22"/>
        </w:rPr>
        <w:t>Dz.Urz.UE.L</w:t>
      </w:r>
      <w:proofErr w:type="spellEnd"/>
      <w:r w:rsidRPr="003C2118">
        <w:rPr>
          <w:rFonts w:ascii="Arial" w:hAnsi="Arial" w:cs="Arial"/>
          <w:bCs/>
          <w:sz w:val="22"/>
          <w:szCs w:val="22"/>
        </w:rPr>
        <w:t xml:space="preserve"> 2016 Nr 119, str. 1), </w:t>
      </w:r>
    </w:p>
    <w:p w:rsidR="0001176E" w:rsidRPr="003C2118" w:rsidRDefault="0001176E" w:rsidP="00C93E63">
      <w:pPr>
        <w:widowControl w:val="0"/>
        <w:numPr>
          <w:ilvl w:val="0"/>
          <w:numId w:val="30"/>
        </w:numPr>
        <w:tabs>
          <w:tab w:val="left" w:pos="840"/>
        </w:tabs>
        <w:ind w:right="57"/>
        <w:jc w:val="both"/>
        <w:rPr>
          <w:rFonts w:ascii="Arial" w:hAnsi="Arial" w:cs="Arial"/>
          <w:bCs/>
          <w:sz w:val="22"/>
          <w:szCs w:val="22"/>
        </w:rPr>
      </w:pPr>
      <w:r w:rsidRPr="003C2118">
        <w:rPr>
          <w:rFonts w:ascii="Arial" w:hAnsi="Arial" w:cs="Arial"/>
          <w:bCs/>
          <w:sz w:val="22"/>
          <w:szCs w:val="22"/>
        </w:rPr>
        <w:t>ustawy z dnia 5 sierpnia 2010 r. o ochronie informac</w:t>
      </w:r>
      <w:r w:rsidR="00EC6BE4" w:rsidRPr="003C2118">
        <w:rPr>
          <w:rFonts w:ascii="Arial" w:hAnsi="Arial" w:cs="Arial"/>
          <w:bCs/>
          <w:sz w:val="22"/>
          <w:szCs w:val="22"/>
        </w:rPr>
        <w:t>ji niejawnych (tekst jednolity (</w:t>
      </w:r>
      <w:r w:rsidRPr="003C2118">
        <w:rPr>
          <w:rFonts w:ascii="Arial" w:hAnsi="Arial" w:cs="Arial"/>
          <w:bCs/>
          <w:sz w:val="22"/>
          <w:szCs w:val="22"/>
        </w:rPr>
        <w:t>Dz. U. 2018, poz. 412 z późn.zm.),a także informacje, powzięte lub otrzymane przez Wykonawcę w związku z wykonywaniem lub przy okazji wykonywania umowy, w stosunku do których Zamawiający zastrzegł ich poufny charakter.</w:t>
      </w:r>
    </w:p>
    <w:p w:rsidR="0001176E" w:rsidRPr="003C2118" w:rsidRDefault="0001176E" w:rsidP="0030597F">
      <w:pPr>
        <w:widowControl w:val="0"/>
        <w:numPr>
          <w:ilvl w:val="0"/>
          <w:numId w:val="7"/>
        </w:numPr>
        <w:ind w:left="567" w:right="57" w:hanging="364"/>
        <w:jc w:val="both"/>
        <w:textAlignment w:val="baseline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Obowiązek ochrony informacji poufnych spoczywa na Wykonawcy niezależnie od formy ich przekazania przez Zamawiającego (w tym w formie przekazu ustnego, dokumentu lub zapisu na komputerowym nośniku informacji).</w:t>
      </w:r>
    </w:p>
    <w:p w:rsidR="0001176E" w:rsidRPr="003C2118" w:rsidRDefault="0001176E" w:rsidP="0030597F">
      <w:pPr>
        <w:widowControl w:val="0"/>
        <w:numPr>
          <w:ilvl w:val="0"/>
          <w:numId w:val="7"/>
        </w:numPr>
        <w:ind w:left="567" w:right="57" w:hanging="364"/>
        <w:jc w:val="both"/>
        <w:textAlignment w:val="baseline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Obowiązek zachowania tajemnicy nie dotyczy informacji poufnych:</w:t>
      </w:r>
    </w:p>
    <w:p w:rsidR="0001176E" w:rsidRPr="003C2118" w:rsidRDefault="0001176E" w:rsidP="00C93E63">
      <w:pPr>
        <w:widowControl w:val="0"/>
        <w:numPr>
          <w:ilvl w:val="1"/>
          <w:numId w:val="31"/>
        </w:numPr>
        <w:tabs>
          <w:tab w:val="left" w:pos="851"/>
        </w:tabs>
        <w:ind w:left="1560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których ujawnienie jest wymagane przez powszechnie obowiązujące przepisy prawa,</w:t>
      </w:r>
    </w:p>
    <w:p w:rsidR="0001176E" w:rsidRPr="003C2118" w:rsidRDefault="0001176E" w:rsidP="00C93E63">
      <w:pPr>
        <w:widowControl w:val="0"/>
        <w:numPr>
          <w:ilvl w:val="1"/>
          <w:numId w:val="31"/>
        </w:numPr>
        <w:tabs>
          <w:tab w:val="left" w:pos="851"/>
        </w:tabs>
        <w:ind w:left="1560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które są powszechnie znane lub zostały podane do publicznej wiadomości przez Zamawiającego lub za jego zezwoleniem.</w:t>
      </w:r>
    </w:p>
    <w:p w:rsidR="0001176E" w:rsidRPr="003C2118" w:rsidRDefault="0001176E" w:rsidP="0030597F">
      <w:pPr>
        <w:widowControl w:val="0"/>
        <w:numPr>
          <w:ilvl w:val="0"/>
          <w:numId w:val="7"/>
        </w:numPr>
        <w:ind w:left="567" w:right="57" w:hanging="364"/>
        <w:jc w:val="both"/>
        <w:textAlignment w:val="baseline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 nie będzie sporządzać kopii informacji poufnych, z wyjątkiem k</w:t>
      </w:r>
      <w:r w:rsidR="00EC6BE4" w:rsidRPr="003C2118">
        <w:rPr>
          <w:rFonts w:ascii="Arial" w:hAnsi="Arial" w:cs="Arial"/>
          <w:sz w:val="22"/>
          <w:szCs w:val="22"/>
        </w:rPr>
        <w:t xml:space="preserve">opii </w:t>
      </w:r>
      <w:r w:rsidR="00EC6BE4" w:rsidRPr="003C2118">
        <w:rPr>
          <w:rFonts w:ascii="Arial" w:hAnsi="Arial" w:cs="Arial"/>
          <w:sz w:val="22"/>
          <w:szCs w:val="22"/>
        </w:rPr>
        <w:lastRenderedPageBreak/>
        <w:t>niezbędnych do realizacji i</w:t>
      </w:r>
      <w:r w:rsidRPr="003C2118">
        <w:rPr>
          <w:rFonts w:ascii="Arial" w:hAnsi="Arial" w:cs="Arial"/>
          <w:sz w:val="22"/>
          <w:szCs w:val="22"/>
        </w:rPr>
        <w:t>nwestycji. Wszelkie wykonane kopie będą określone jako należące do Zamawiającego.</w:t>
      </w:r>
    </w:p>
    <w:p w:rsidR="0001176E" w:rsidRPr="003C2118" w:rsidRDefault="0001176E" w:rsidP="0030597F">
      <w:pPr>
        <w:widowControl w:val="0"/>
        <w:numPr>
          <w:ilvl w:val="0"/>
          <w:numId w:val="7"/>
        </w:numPr>
        <w:ind w:left="567" w:right="57" w:hanging="364"/>
        <w:jc w:val="both"/>
        <w:textAlignment w:val="baseline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 nie będzie podejmował czynności mających na celu uzyskanie informacji poufnych, innych aniżeli udostępnione przez Zamawiającego, w celu realizacji przedmiotu umowy.</w:t>
      </w:r>
    </w:p>
    <w:p w:rsidR="0001176E" w:rsidRPr="003C2118" w:rsidRDefault="0001176E" w:rsidP="0030597F">
      <w:pPr>
        <w:widowControl w:val="0"/>
        <w:numPr>
          <w:ilvl w:val="0"/>
          <w:numId w:val="7"/>
        </w:numPr>
        <w:ind w:left="567" w:right="57" w:hanging="364"/>
        <w:jc w:val="both"/>
        <w:textAlignment w:val="baseline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Wykonawca może ujawnić informacje poufne osobie trzeciej wyłącznie po uzyskaniu uprzedniej zgody Zamawiającego, wyrażonej na piśmie. </w:t>
      </w:r>
    </w:p>
    <w:p w:rsidR="0001176E" w:rsidRPr="003C2118" w:rsidRDefault="0001176E" w:rsidP="0030597F">
      <w:pPr>
        <w:widowControl w:val="0"/>
        <w:numPr>
          <w:ilvl w:val="0"/>
          <w:numId w:val="7"/>
        </w:numPr>
        <w:ind w:left="567" w:right="57" w:hanging="364"/>
        <w:jc w:val="both"/>
        <w:textAlignment w:val="baseline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Wykonawca, z dniem podpisania protokołu odbioru końcowego wykonania robót, zobowiązany jest do zwrotu wszystkich informacji poufnych Zamawiającemu, w tym sporządzonych kopii informacji poufnych.</w:t>
      </w:r>
    </w:p>
    <w:p w:rsidR="0001176E" w:rsidRPr="003C2118" w:rsidRDefault="0001176E" w:rsidP="0030597F">
      <w:pPr>
        <w:widowControl w:val="0"/>
        <w:numPr>
          <w:ilvl w:val="0"/>
          <w:numId w:val="7"/>
        </w:numPr>
        <w:ind w:left="567" w:right="57" w:hanging="364"/>
        <w:jc w:val="both"/>
        <w:textAlignment w:val="baseline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Realizacja zobowiązań wynikających z postanowień niniejszego paragrafu wymaga od Wykonawcy zachowania najwyższej staranności, uwzględniającej profesjonalny charakter działania Wykonawcy. Wykonawca jest w pełni odpowiedzialny za każdą, bezpośrednią lub pośrednią, szkodę poniesioną przez Zamawiającego w związku z naruszeniem przez Wykonawcę postanowień niniejszego paragrafu. </w:t>
      </w:r>
    </w:p>
    <w:p w:rsidR="0001176E" w:rsidRPr="003C2118" w:rsidRDefault="0001176E" w:rsidP="0030597F">
      <w:pPr>
        <w:widowControl w:val="0"/>
        <w:numPr>
          <w:ilvl w:val="0"/>
          <w:numId w:val="7"/>
        </w:numPr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Jeżeli w trakcie wykonywania umowy zaistnieje konieczność przekazania danych</w:t>
      </w:r>
      <w:r w:rsidR="00734AA6" w:rsidRPr="003C2118">
        <w:rPr>
          <w:rFonts w:ascii="Arial" w:hAnsi="Arial" w:cs="Arial"/>
          <w:sz w:val="22"/>
          <w:szCs w:val="22"/>
        </w:rPr>
        <w:t xml:space="preserve"> </w:t>
      </w:r>
      <w:r w:rsidRPr="003C2118">
        <w:rPr>
          <w:rFonts w:ascii="Arial" w:hAnsi="Arial" w:cs="Arial"/>
          <w:sz w:val="22"/>
          <w:szCs w:val="22"/>
        </w:rPr>
        <w:t>osobowych, Strony zobowiązują się do niezwłocznego zawarcia odrębnej umowy dotyczącej powierzenia przetwarzania danych osobowych.</w:t>
      </w:r>
    </w:p>
    <w:p w:rsidR="0001176E" w:rsidRPr="003C2118" w:rsidRDefault="0001176E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/>
          <w:sz w:val="22"/>
          <w:szCs w:val="22"/>
        </w:rPr>
      </w:pPr>
      <w:bookmarkStart w:id="2" w:name="_Hlk511026736"/>
    </w:p>
    <w:bookmarkEnd w:id="2"/>
    <w:p w:rsidR="0001176E" w:rsidRPr="003C2118" w:rsidRDefault="0001176E" w:rsidP="008F7413">
      <w:pPr>
        <w:widowControl w:val="0"/>
        <w:autoSpaceDE w:val="0"/>
        <w:autoSpaceDN w:val="0"/>
        <w:adjustRightInd w:val="0"/>
        <w:spacing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 xml:space="preserve">§ </w:t>
      </w:r>
      <w:r w:rsidR="00F26534" w:rsidRPr="003C2118">
        <w:rPr>
          <w:rFonts w:ascii="Arial" w:hAnsi="Arial" w:cs="Arial"/>
          <w:b/>
          <w:sz w:val="22"/>
          <w:szCs w:val="22"/>
        </w:rPr>
        <w:t>9</w:t>
      </w:r>
    </w:p>
    <w:p w:rsidR="0001176E" w:rsidRPr="003C2118" w:rsidRDefault="0001176E" w:rsidP="008F7413">
      <w:pPr>
        <w:widowControl w:val="0"/>
        <w:tabs>
          <w:tab w:val="left" w:pos="0"/>
        </w:tabs>
        <w:autoSpaceDE w:val="0"/>
        <w:autoSpaceDN w:val="0"/>
        <w:adjustRightInd w:val="0"/>
        <w:spacing w:after="120"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 xml:space="preserve">Rękojmia za </w:t>
      </w:r>
      <w:r w:rsidR="00EC6BE4" w:rsidRPr="003C2118">
        <w:rPr>
          <w:rFonts w:ascii="Arial" w:hAnsi="Arial" w:cs="Arial"/>
          <w:b/>
          <w:sz w:val="22"/>
          <w:szCs w:val="22"/>
        </w:rPr>
        <w:t>w</w:t>
      </w:r>
      <w:r w:rsidRPr="003C2118">
        <w:rPr>
          <w:rFonts w:ascii="Arial" w:hAnsi="Arial" w:cs="Arial"/>
          <w:b/>
          <w:sz w:val="22"/>
          <w:szCs w:val="22"/>
        </w:rPr>
        <w:t>ady</w:t>
      </w:r>
    </w:p>
    <w:p w:rsidR="0001176E" w:rsidRPr="003C2118" w:rsidRDefault="0001176E" w:rsidP="0030597F">
      <w:pPr>
        <w:widowControl w:val="0"/>
        <w:numPr>
          <w:ilvl w:val="3"/>
          <w:numId w:val="2"/>
        </w:numPr>
        <w:tabs>
          <w:tab w:val="clear" w:pos="2880"/>
          <w:tab w:val="num" w:pos="10"/>
        </w:tabs>
        <w:ind w:left="567" w:right="57" w:hanging="352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Wykonawca ponosi wobec Zamawiającego odpowiedzialność z tytułu rękojmi na zasadach określonych w Kodeksie Cywilnym. Okres rękojmi wynosi </w:t>
      </w:r>
      <w:r w:rsidRPr="003C2118">
        <w:rPr>
          <w:rFonts w:ascii="Arial" w:hAnsi="Arial" w:cs="Arial"/>
          <w:b/>
          <w:bCs/>
          <w:sz w:val="22"/>
          <w:szCs w:val="22"/>
        </w:rPr>
        <w:t>2</w:t>
      </w:r>
      <w:r w:rsidR="00C2788A" w:rsidRPr="003C2118">
        <w:rPr>
          <w:rFonts w:ascii="Arial" w:hAnsi="Arial" w:cs="Arial"/>
          <w:b/>
          <w:bCs/>
          <w:sz w:val="22"/>
          <w:szCs w:val="22"/>
        </w:rPr>
        <w:t xml:space="preserve"> </w:t>
      </w:r>
      <w:r w:rsidRPr="003C2118">
        <w:rPr>
          <w:rFonts w:ascii="Arial" w:hAnsi="Arial" w:cs="Arial"/>
          <w:b/>
          <w:bCs/>
          <w:sz w:val="22"/>
          <w:szCs w:val="22"/>
        </w:rPr>
        <w:t>lata.</w:t>
      </w:r>
    </w:p>
    <w:p w:rsidR="0001176E" w:rsidRPr="003C2118" w:rsidRDefault="0001176E" w:rsidP="0030597F">
      <w:pPr>
        <w:widowControl w:val="0"/>
        <w:numPr>
          <w:ilvl w:val="3"/>
          <w:numId w:val="2"/>
        </w:numPr>
        <w:tabs>
          <w:tab w:val="clear" w:pos="2880"/>
          <w:tab w:val="num" w:pos="10"/>
        </w:tabs>
        <w:ind w:left="567" w:right="57" w:hanging="350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Wykonawca odpowiada z tytułu rękojmi za </w:t>
      </w:r>
      <w:r w:rsidR="00EC6BE4" w:rsidRPr="003C2118">
        <w:rPr>
          <w:rFonts w:ascii="Arial" w:hAnsi="Arial" w:cs="Arial"/>
          <w:sz w:val="22"/>
          <w:szCs w:val="22"/>
        </w:rPr>
        <w:t>w</w:t>
      </w:r>
      <w:r w:rsidRPr="003C2118">
        <w:rPr>
          <w:rFonts w:ascii="Arial" w:hAnsi="Arial" w:cs="Arial"/>
          <w:sz w:val="22"/>
          <w:szCs w:val="22"/>
        </w:rPr>
        <w:t xml:space="preserve">ady przedmiotu umowy, jeżeli </w:t>
      </w:r>
      <w:r w:rsidR="00EC6BE4" w:rsidRPr="003C2118">
        <w:rPr>
          <w:rFonts w:ascii="Arial" w:hAnsi="Arial" w:cs="Arial"/>
          <w:sz w:val="22"/>
          <w:szCs w:val="22"/>
        </w:rPr>
        <w:t>w</w:t>
      </w:r>
      <w:r w:rsidRPr="003C2118">
        <w:rPr>
          <w:rFonts w:ascii="Arial" w:hAnsi="Arial" w:cs="Arial"/>
          <w:sz w:val="22"/>
          <w:szCs w:val="22"/>
        </w:rPr>
        <w:t>ada zostanie stwierdzona przed upływem okresu rękojmi od dnia podpisania protokołu odbioru końcowego przedmiotu umowy.</w:t>
      </w:r>
    </w:p>
    <w:p w:rsidR="0001176E" w:rsidRPr="003C2118" w:rsidRDefault="0001176E" w:rsidP="0030597F">
      <w:pPr>
        <w:widowControl w:val="0"/>
        <w:numPr>
          <w:ilvl w:val="3"/>
          <w:numId w:val="2"/>
        </w:numPr>
        <w:tabs>
          <w:tab w:val="clear" w:pos="2880"/>
          <w:tab w:val="num" w:pos="10"/>
        </w:tabs>
        <w:ind w:left="567" w:right="57" w:hanging="350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Okres rękojmi wydłuża się o okres: od dnia zgłoszenia </w:t>
      </w:r>
      <w:r w:rsidR="00EC6BE4" w:rsidRPr="003C2118">
        <w:rPr>
          <w:rFonts w:ascii="Arial" w:hAnsi="Arial" w:cs="Arial"/>
          <w:sz w:val="22"/>
          <w:szCs w:val="22"/>
        </w:rPr>
        <w:t>w</w:t>
      </w:r>
      <w:r w:rsidRPr="003C2118">
        <w:rPr>
          <w:rFonts w:ascii="Arial" w:hAnsi="Arial" w:cs="Arial"/>
          <w:sz w:val="22"/>
          <w:szCs w:val="22"/>
        </w:rPr>
        <w:t>ady Wykonawcy przez Zamawiającego, do dnia odbioru przez Zamawiającego robót związanych z jej usunięciem.</w:t>
      </w:r>
    </w:p>
    <w:p w:rsidR="0001176E" w:rsidRPr="003C2118" w:rsidRDefault="0001176E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/>
          <w:sz w:val="22"/>
          <w:szCs w:val="22"/>
        </w:rPr>
      </w:pPr>
    </w:p>
    <w:p w:rsidR="0001176E" w:rsidRPr="003C2118" w:rsidRDefault="00F26534" w:rsidP="008F7413">
      <w:pPr>
        <w:widowControl w:val="0"/>
        <w:autoSpaceDE w:val="0"/>
        <w:autoSpaceDN w:val="0"/>
        <w:adjustRightInd w:val="0"/>
        <w:spacing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§10</w:t>
      </w:r>
    </w:p>
    <w:p w:rsidR="0001176E" w:rsidRPr="003C2118" w:rsidRDefault="0001176E" w:rsidP="008F7413">
      <w:pPr>
        <w:widowControl w:val="0"/>
        <w:autoSpaceDE w:val="0"/>
        <w:autoSpaceDN w:val="0"/>
        <w:adjustRightInd w:val="0"/>
        <w:spacing w:after="120"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Kary umowne, wygaśnięcie umowy</w:t>
      </w:r>
    </w:p>
    <w:p w:rsidR="0001176E" w:rsidRPr="003C2118" w:rsidRDefault="0001176E" w:rsidP="00A3535C">
      <w:pPr>
        <w:widowControl w:val="0"/>
        <w:numPr>
          <w:ilvl w:val="0"/>
          <w:numId w:val="1"/>
        </w:numPr>
        <w:tabs>
          <w:tab w:val="clear" w:pos="360"/>
          <w:tab w:val="num" w:pos="20"/>
        </w:tabs>
        <w:ind w:left="567" w:right="57" w:hanging="363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 zobowiązany jest do zapłaty Zamawiającemu kar umownych w następujących przypadkach i w wysokościach:</w:t>
      </w:r>
    </w:p>
    <w:p w:rsidR="0001176E" w:rsidRPr="003C2118" w:rsidRDefault="0001176E" w:rsidP="00C93E63">
      <w:pPr>
        <w:widowControl w:val="0"/>
        <w:numPr>
          <w:ilvl w:val="1"/>
          <w:numId w:val="32"/>
        </w:numPr>
        <w:ind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za zwłokę Wykonawcy w stosunku do termi</w:t>
      </w:r>
      <w:r w:rsidR="00820539" w:rsidRPr="003C2118">
        <w:rPr>
          <w:rFonts w:ascii="Arial" w:hAnsi="Arial" w:cs="Arial"/>
          <w:sz w:val="22"/>
          <w:szCs w:val="22"/>
        </w:rPr>
        <w:t>n</w:t>
      </w:r>
      <w:r w:rsidR="00D558C7" w:rsidRPr="003C2118">
        <w:rPr>
          <w:rFonts w:ascii="Arial" w:hAnsi="Arial" w:cs="Arial"/>
          <w:sz w:val="22"/>
          <w:szCs w:val="22"/>
        </w:rPr>
        <w:t>u</w:t>
      </w:r>
      <w:r w:rsidRPr="003C2118">
        <w:rPr>
          <w:rFonts w:ascii="Arial" w:hAnsi="Arial" w:cs="Arial"/>
          <w:sz w:val="22"/>
          <w:szCs w:val="22"/>
        </w:rPr>
        <w:t xml:space="preserve"> realizacji przedmiotu umowy </w:t>
      </w:r>
      <w:r w:rsidR="00820539" w:rsidRPr="003C2118">
        <w:rPr>
          <w:rFonts w:ascii="Arial" w:hAnsi="Arial" w:cs="Arial"/>
          <w:sz w:val="22"/>
          <w:szCs w:val="22"/>
        </w:rPr>
        <w:t>określon</w:t>
      </w:r>
      <w:r w:rsidR="00D558C7" w:rsidRPr="003C2118">
        <w:rPr>
          <w:rFonts w:ascii="Arial" w:hAnsi="Arial" w:cs="Arial"/>
          <w:sz w:val="22"/>
          <w:szCs w:val="22"/>
        </w:rPr>
        <w:t>ego</w:t>
      </w:r>
      <w:r w:rsidRPr="003C2118">
        <w:rPr>
          <w:rFonts w:ascii="Arial" w:hAnsi="Arial" w:cs="Arial"/>
          <w:sz w:val="22"/>
          <w:szCs w:val="22"/>
        </w:rPr>
        <w:t xml:space="preserve"> w § </w:t>
      </w:r>
      <w:r w:rsidR="00D558C7" w:rsidRPr="003C2118">
        <w:rPr>
          <w:rFonts w:ascii="Arial" w:hAnsi="Arial" w:cs="Arial"/>
          <w:sz w:val="22"/>
          <w:szCs w:val="22"/>
        </w:rPr>
        <w:t>3</w:t>
      </w:r>
      <w:r w:rsidRPr="003C2118">
        <w:rPr>
          <w:rFonts w:ascii="Arial" w:hAnsi="Arial" w:cs="Arial"/>
          <w:sz w:val="22"/>
          <w:szCs w:val="22"/>
        </w:rPr>
        <w:t>– w</w:t>
      </w:r>
      <w:r w:rsidR="00C2788A" w:rsidRPr="003C2118">
        <w:rPr>
          <w:rFonts w:ascii="Arial" w:hAnsi="Arial" w:cs="Arial"/>
          <w:sz w:val="22"/>
          <w:szCs w:val="22"/>
        </w:rPr>
        <w:t xml:space="preserve"> </w:t>
      </w:r>
      <w:r w:rsidRPr="003C2118">
        <w:rPr>
          <w:rFonts w:ascii="Arial" w:hAnsi="Arial" w:cs="Arial"/>
          <w:sz w:val="22"/>
          <w:szCs w:val="22"/>
        </w:rPr>
        <w:t>wysokości 1 % wynagrodzenia brutto określonego w § 4</w:t>
      </w:r>
      <w:r w:rsidR="00D558C7" w:rsidRPr="003C2118">
        <w:rPr>
          <w:rFonts w:ascii="Arial" w:hAnsi="Arial" w:cs="Arial"/>
          <w:sz w:val="22"/>
          <w:szCs w:val="22"/>
        </w:rPr>
        <w:t xml:space="preserve"> </w:t>
      </w:r>
      <w:r w:rsidRPr="003C2118">
        <w:rPr>
          <w:rFonts w:ascii="Arial" w:hAnsi="Arial" w:cs="Arial"/>
          <w:sz w:val="22"/>
          <w:szCs w:val="22"/>
        </w:rPr>
        <w:t xml:space="preserve">ust. </w:t>
      </w:r>
      <w:r w:rsidR="00E70E57" w:rsidRPr="003C2118">
        <w:rPr>
          <w:rFonts w:ascii="Arial" w:hAnsi="Arial" w:cs="Arial"/>
          <w:sz w:val="22"/>
          <w:szCs w:val="22"/>
        </w:rPr>
        <w:t>1</w:t>
      </w:r>
      <w:r w:rsidR="00D558C7" w:rsidRPr="003C2118">
        <w:rPr>
          <w:rFonts w:ascii="Arial" w:hAnsi="Arial" w:cs="Arial"/>
          <w:sz w:val="22"/>
          <w:szCs w:val="22"/>
        </w:rPr>
        <w:t xml:space="preserve"> </w:t>
      </w:r>
      <w:r w:rsidRPr="003C2118">
        <w:rPr>
          <w:rFonts w:ascii="Arial" w:hAnsi="Arial" w:cs="Arial"/>
          <w:sz w:val="22"/>
          <w:szCs w:val="22"/>
        </w:rPr>
        <w:t>za każdy dzień zwłoki,</w:t>
      </w:r>
    </w:p>
    <w:p w:rsidR="0001176E" w:rsidRPr="003C2118" w:rsidRDefault="0001176E" w:rsidP="00C93E63">
      <w:pPr>
        <w:widowControl w:val="0"/>
        <w:numPr>
          <w:ilvl w:val="1"/>
          <w:numId w:val="32"/>
        </w:numPr>
        <w:ind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za zwłokę w usunięciu</w:t>
      </w:r>
      <w:r w:rsidR="00C2788A" w:rsidRPr="003C2118">
        <w:rPr>
          <w:rFonts w:ascii="Arial" w:hAnsi="Arial" w:cs="Arial"/>
          <w:sz w:val="22"/>
          <w:szCs w:val="22"/>
        </w:rPr>
        <w:t xml:space="preserve"> </w:t>
      </w:r>
      <w:r w:rsidR="00EC6BE4" w:rsidRPr="003C2118">
        <w:rPr>
          <w:rFonts w:ascii="Arial" w:hAnsi="Arial" w:cs="Arial"/>
          <w:sz w:val="22"/>
          <w:szCs w:val="22"/>
        </w:rPr>
        <w:t>w</w:t>
      </w:r>
      <w:r w:rsidRPr="003C2118">
        <w:rPr>
          <w:rFonts w:ascii="Arial" w:hAnsi="Arial" w:cs="Arial"/>
          <w:sz w:val="22"/>
          <w:szCs w:val="22"/>
        </w:rPr>
        <w:t>ad</w:t>
      </w:r>
      <w:r w:rsidR="00E70E57" w:rsidRPr="003C2118">
        <w:rPr>
          <w:rFonts w:ascii="Arial" w:hAnsi="Arial" w:cs="Arial"/>
          <w:sz w:val="22"/>
          <w:szCs w:val="22"/>
        </w:rPr>
        <w:t>y</w:t>
      </w:r>
      <w:r w:rsidRPr="003C2118">
        <w:rPr>
          <w:rFonts w:ascii="Arial" w:hAnsi="Arial" w:cs="Arial"/>
          <w:sz w:val="22"/>
          <w:szCs w:val="22"/>
        </w:rPr>
        <w:t xml:space="preserve"> stwierdzonych w protokole odbioru końcowego przedmiotu umowy w stosunku do terminu wyznaczonego w protokole odbioru</w:t>
      </w:r>
      <w:r w:rsidR="00C2788A" w:rsidRPr="003C2118">
        <w:rPr>
          <w:rFonts w:ascii="Arial" w:hAnsi="Arial" w:cs="Arial"/>
          <w:sz w:val="22"/>
          <w:szCs w:val="22"/>
        </w:rPr>
        <w:t xml:space="preserve"> </w:t>
      </w:r>
      <w:r w:rsidRPr="003C2118">
        <w:rPr>
          <w:rFonts w:ascii="Arial" w:hAnsi="Arial" w:cs="Arial"/>
          <w:sz w:val="22"/>
          <w:szCs w:val="22"/>
        </w:rPr>
        <w:t>końcowego przedmiotu umowy</w:t>
      </w:r>
      <w:r w:rsidR="00C2788A" w:rsidRPr="003C2118">
        <w:rPr>
          <w:rFonts w:ascii="Arial" w:hAnsi="Arial" w:cs="Arial"/>
          <w:sz w:val="22"/>
          <w:szCs w:val="22"/>
        </w:rPr>
        <w:t xml:space="preserve"> </w:t>
      </w:r>
      <w:r w:rsidRPr="003C2118">
        <w:rPr>
          <w:rFonts w:ascii="Arial" w:hAnsi="Arial" w:cs="Arial"/>
          <w:sz w:val="22"/>
          <w:szCs w:val="22"/>
        </w:rPr>
        <w:t>– w wysokości  200</w:t>
      </w:r>
      <w:r w:rsidR="00B2048F" w:rsidRPr="003C2118">
        <w:rPr>
          <w:rFonts w:ascii="Arial" w:hAnsi="Arial" w:cs="Arial"/>
          <w:sz w:val="22"/>
          <w:szCs w:val="22"/>
        </w:rPr>
        <w:t xml:space="preserve"> </w:t>
      </w:r>
      <w:r w:rsidRPr="003C2118">
        <w:rPr>
          <w:rFonts w:ascii="Arial" w:hAnsi="Arial" w:cs="Arial"/>
          <w:sz w:val="22"/>
          <w:szCs w:val="22"/>
        </w:rPr>
        <w:t xml:space="preserve">zł </w:t>
      </w:r>
      <w:r w:rsidR="00EC6BE4" w:rsidRPr="003C2118">
        <w:rPr>
          <w:rFonts w:ascii="Arial" w:hAnsi="Arial" w:cs="Arial"/>
          <w:sz w:val="22"/>
          <w:szCs w:val="22"/>
        </w:rPr>
        <w:t xml:space="preserve">brutto </w:t>
      </w:r>
      <w:r w:rsidRPr="003C2118">
        <w:rPr>
          <w:rFonts w:ascii="Arial" w:hAnsi="Arial" w:cs="Arial"/>
          <w:sz w:val="22"/>
          <w:szCs w:val="22"/>
        </w:rPr>
        <w:t>(słownie</w:t>
      </w:r>
      <w:r w:rsidR="0068755F" w:rsidRPr="003C2118">
        <w:rPr>
          <w:rFonts w:ascii="Arial" w:hAnsi="Arial" w:cs="Arial"/>
          <w:sz w:val="22"/>
          <w:szCs w:val="22"/>
        </w:rPr>
        <w:t xml:space="preserve"> </w:t>
      </w:r>
      <w:r w:rsidRPr="003C2118">
        <w:rPr>
          <w:rFonts w:ascii="Arial" w:hAnsi="Arial" w:cs="Arial"/>
          <w:sz w:val="22"/>
          <w:szCs w:val="22"/>
        </w:rPr>
        <w:t>:dwieście złotych</w:t>
      </w:r>
      <w:r w:rsidR="00EC6BE4" w:rsidRPr="003C2118">
        <w:rPr>
          <w:rFonts w:ascii="Arial" w:hAnsi="Arial" w:cs="Arial"/>
          <w:sz w:val="22"/>
          <w:szCs w:val="22"/>
        </w:rPr>
        <w:t xml:space="preserve"> brutto</w:t>
      </w:r>
      <w:r w:rsidRPr="003C2118">
        <w:rPr>
          <w:rFonts w:ascii="Arial" w:hAnsi="Arial" w:cs="Arial"/>
          <w:sz w:val="22"/>
          <w:szCs w:val="22"/>
        </w:rPr>
        <w:t>) za każdy dzień zwłok</w:t>
      </w:r>
      <w:r w:rsidR="00F5121E" w:rsidRPr="003C2118">
        <w:rPr>
          <w:rFonts w:ascii="Arial" w:hAnsi="Arial" w:cs="Arial"/>
          <w:sz w:val="22"/>
          <w:szCs w:val="22"/>
        </w:rPr>
        <w:t>i</w:t>
      </w:r>
      <w:r w:rsidR="0068755F" w:rsidRPr="003C2118">
        <w:rPr>
          <w:rFonts w:ascii="Arial" w:hAnsi="Arial" w:cs="Arial"/>
          <w:sz w:val="22"/>
          <w:szCs w:val="22"/>
        </w:rPr>
        <w:t xml:space="preserve"> </w:t>
      </w:r>
      <w:r w:rsidR="00F5121E" w:rsidRPr="003C2118">
        <w:rPr>
          <w:rFonts w:ascii="Arial" w:hAnsi="Arial" w:cs="Arial"/>
          <w:sz w:val="22"/>
          <w:szCs w:val="22"/>
        </w:rPr>
        <w:t>w usunięciu każdej wady</w:t>
      </w:r>
      <w:r w:rsidRPr="003C2118">
        <w:rPr>
          <w:rFonts w:ascii="Arial" w:hAnsi="Arial" w:cs="Arial"/>
          <w:sz w:val="22"/>
          <w:szCs w:val="22"/>
        </w:rPr>
        <w:t>,</w:t>
      </w:r>
    </w:p>
    <w:p w:rsidR="0001176E" w:rsidRPr="003C2118" w:rsidRDefault="0001176E" w:rsidP="00C93E63">
      <w:pPr>
        <w:widowControl w:val="0"/>
        <w:numPr>
          <w:ilvl w:val="1"/>
          <w:numId w:val="32"/>
        </w:numPr>
        <w:ind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za zwłokę w usunięciu </w:t>
      </w:r>
      <w:r w:rsidR="00EC6BE4" w:rsidRPr="003C2118">
        <w:rPr>
          <w:rFonts w:ascii="Arial" w:hAnsi="Arial" w:cs="Arial"/>
          <w:sz w:val="22"/>
          <w:szCs w:val="22"/>
        </w:rPr>
        <w:t>w</w:t>
      </w:r>
      <w:r w:rsidRPr="003C2118">
        <w:rPr>
          <w:rFonts w:ascii="Arial" w:hAnsi="Arial" w:cs="Arial"/>
          <w:sz w:val="22"/>
          <w:szCs w:val="22"/>
        </w:rPr>
        <w:t>ad</w:t>
      </w:r>
      <w:r w:rsidR="00E70E57" w:rsidRPr="003C2118">
        <w:rPr>
          <w:rFonts w:ascii="Arial" w:hAnsi="Arial" w:cs="Arial"/>
          <w:sz w:val="22"/>
          <w:szCs w:val="22"/>
        </w:rPr>
        <w:t>y</w:t>
      </w:r>
      <w:r w:rsidRPr="003C2118">
        <w:rPr>
          <w:rFonts w:ascii="Arial" w:hAnsi="Arial" w:cs="Arial"/>
          <w:sz w:val="22"/>
          <w:szCs w:val="22"/>
        </w:rPr>
        <w:t xml:space="preserve"> ujawnionych w okresie rękojmi w stosunku do terminu wyznaczonego na ich usunięcie znajdujących zastosowanie do dochodzenia roszczeń z tytułu rękojmi za </w:t>
      </w:r>
      <w:r w:rsidR="00EC6BE4" w:rsidRPr="003C2118">
        <w:rPr>
          <w:rFonts w:ascii="Arial" w:hAnsi="Arial" w:cs="Arial"/>
          <w:sz w:val="22"/>
          <w:szCs w:val="22"/>
        </w:rPr>
        <w:t>w</w:t>
      </w:r>
      <w:r w:rsidRPr="003C2118">
        <w:rPr>
          <w:rFonts w:ascii="Arial" w:hAnsi="Arial" w:cs="Arial"/>
          <w:sz w:val="22"/>
          <w:szCs w:val="22"/>
        </w:rPr>
        <w:t>ady –w</w:t>
      </w:r>
      <w:r w:rsidR="003F5514" w:rsidRPr="003C2118">
        <w:rPr>
          <w:rFonts w:ascii="Arial" w:hAnsi="Arial" w:cs="Arial"/>
          <w:sz w:val="22"/>
          <w:szCs w:val="22"/>
        </w:rPr>
        <w:t xml:space="preserve"> </w:t>
      </w:r>
      <w:r w:rsidRPr="003C2118">
        <w:rPr>
          <w:rFonts w:ascii="Arial" w:hAnsi="Arial" w:cs="Arial"/>
          <w:sz w:val="22"/>
          <w:szCs w:val="22"/>
        </w:rPr>
        <w:t xml:space="preserve">wysokości  200 </w:t>
      </w:r>
      <w:r w:rsidR="00EC6BE4" w:rsidRPr="003C2118">
        <w:rPr>
          <w:rFonts w:ascii="Arial" w:hAnsi="Arial" w:cs="Arial"/>
          <w:sz w:val="22"/>
          <w:szCs w:val="22"/>
        </w:rPr>
        <w:t xml:space="preserve">brutto </w:t>
      </w:r>
      <w:r w:rsidRPr="003C2118">
        <w:rPr>
          <w:rFonts w:ascii="Arial" w:hAnsi="Arial" w:cs="Arial"/>
          <w:sz w:val="22"/>
          <w:szCs w:val="22"/>
        </w:rPr>
        <w:t xml:space="preserve">zł </w:t>
      </w:r>
      <w:r w:rsidR="00EC6BE4" w:rsidRPr="003C2118">
        <w:rPr>
          <w:rFonts w:ascii="Arial" w:hAnsi="Arial" w:cs="Arial"/>
          <w:sz w:val="22"/>
          <w:szCs w:val="22"/>
        </w:rPr>
        <w:t xml:space="preserve">brutto </w:t>
      </w:r>
      <w:r w:rsidRPr="003C2118">
        <w:rPr>
          <w:rFonts w:ascii="Arial" w:hAnsi="Arial" w:cs="Arial"/>
          <w:sz w:val="22"/>
          <w:szCs w:val="22"/>
        </w:rPr>
        <w:t>(słownie: dwieście złotych</w:t>
      </w:r>
      <w:r w:rsidR="00EC6BE4" w:rsidRPr="003C2118">
        <w:rPr>
          <w:rFonts w:ascii="Arial" w:hAnsi="Arial" w:cs="Arial"/>
          <w:sz w:val="22"/>
          <w:szCs w:val="22"/>
        </w:rPr>
        <w:t xml:space="preserve"> brutto</w:t>
      </w:r>
      <w:r w:rsidRPr="003C2118">
        <w:rPr>
          <w:rFonts w:ascii="Arial" w:hAnsi="Arial" w:cs="Arial"/>
          <w:sz w:val="22"/>
          <w:szCs w:val="22"/>
        </w:rPr>
        <w:t>) za każdy dzień zwłoki</w:t>
      </w:r>
      <w:r w:rsidR="0068755F" w:rsidRPr="003C2118">
        <w:rPr>
          <w:rFonts w:ascii="Arial" w:hAnsi="Arial" w:cs="Arial"/>
          <w:sz w:val="22"/>
          <w:szCs w:val="22"/>
        </w:rPr>
        <w:t xml:space="preserve"> </w:t>
      </w:r>
      <w:r w:rsidRPr="003C2118">
        <w:rPr>
          <w:rFonts w:ascii="Arial" w:hAnsi="Arial" w:cs="Arial"/>
          <w:sz w:val="22"/>
          <w:szCs w:val="22"/>
        </w:rPr>
        <w:t xml:space="preserve">za każdą </w:t>
      </w:r>
      <w:r w:rsidR="0068755F" w:rsidRPr="003C2118">
        <w:rPr>
          <w:rFonts w:ascii="Arial" w:hAnsi="Arial" w:cs="Arial"/>
          <w:sz w:val="22"/>
          <w:szCs w:val="22"/>
        </w:rPr>
        <w:t>w</w:t>
      </w:r>
      <w:r w:rsidRPr="003C2118">
        <w:rPr>
          <w:rFonts w:ascii="Arial" w:hAnsi="Arial" w:cs="Arial"/>
          <w:sz w:val="22"/>
          <w:szCs w:val="22"/>
        </w:rPr>
        <w:t>adę,</w:t>
      </w:r>
    </w:p>
    <w:p w:rsidR="0001176E" w:rsidRPr="003C2118" w:rsidRDefault="0001176E" w:rsidP="00C93E63">
      <w:pPr>
        <w:widowControl w:val="0"/>
        <w:numPr>
          <w:ilvl w:val="1"/>
          <w:numId w:val="32"/>
        </w:numPr>
        <w:ind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za odstąpienie od umowy lub rozwiązanie umowy przez którąkolwiek ze Stron z przyczyn leżących po stronie Wykonawcy – w</w:t>
      </w:r>
      <w:r w:rsidR="003B44A5" w:rsidRPr="003C2118">
        <w:rPr>
          <w:rFonts w:ascii="Arial" w:hAnsi="Arial" w:cs="Arial"/>
          <w:sz w:val="22"/>
          <w:szCs w:val="22"/>
        </w:rPr>
        <w:t xml:space="preserve"> </w:t>
      </w:r>
      <w:r w:rsidRPr="003C2118">
        <w:rPr>
          <w:rFonts w:ascii="Arial" w:hAnsi="Arial" w:cs="Arial"/>
          <w:sz w:val="22"/>
          <w:szCs w:val="22"/>
        </w:rPr>
        <w:t xml:space="preserve">wysokości </w:t>
      </w:r>
      <w:r w:rsidR="00B2048F" w:rsidRPr="003C2118">
        <w:rPr>
          <w:rFonts w:ascii="Arial" w:hAnsi="Arial" w:cs="Arial"/>
          <w:sz w:val="22"/>
          <w:szCs w:val="22"/>
        </w:rPr>
        <w:t>30</w:t>
      </w:r>
      <w:r w:rsidRPr="003C2118">
        <w:rPr>
          <w:rFonts w:ascii="Arial" w:hAnsi="Arial" w:cs="Arial"/>
          <w:sz w:val="22"/>
          <w:szCs w:val="22"/>
        </w:rPr>
        <w:t xml:space="preserve"> % wynagrodzenia brutto określonego w § 4 ust. 1 umowy,</w:t>
      </w:r>
    </w:p>
    <w:p w:rsidR="0001176E" w:rsidRPr="003C2118" w:rsidRDefault="0001176E" w:rsidP="00C93E63">
      <w:pPr>
        <w:widowControl w:val="0"/>
        <w:numPr>
          <w:ilvl w:val="1"/>
          <w:numId w:val="32"/>
        </w:numPr>
        <w:ind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za każdorazowe stwierdzenie braku zabezpieczenia lub nienależytego zabezpieczenia</w:t>
      </w:r>
      <w:r w:rsidR="008064CC" w:rsidRPr="003C2118">
        <w:rPr>
          <w:rFonts w:ascii="Arial" w:hAnsi="Arial" w:cs="Arial"/>
          <w:sz w:val="22"/>
          <w:szCs w:val="22"/>
        </w:rPr>
        <w:t xml:space="preserve"> terenu prac</w:t>
      </w:r>
      <w:r w:rsidRPr="003C2118">
        <w:rPr>
          <w:rFonts w:ascii="Arial" w:hAnsi="Arial" w:cs="Arial"/>
          <w:sz w:val="22"/>
          <w:szCs w:val="22"/>
        </w:rPr>
        <w:t xml:space="preserve"> jeśli brakujące zabezpieczenie nie zostanie uzupełnione w ciągu godziny od poinformowania o tym fakcie Wykonawcy – w wysokości 500,00 złotych </w:t>
      </w:r>
      <w:r w:rsidR="00EC6BE4" w:rsidRPr="003C2118">
        <w:rPr>
          <w:rFonts w:ascii="Arial" w:hAnsi="Arial" w:cs="Arial"/>
          <w:sz w:val="22"/>
          <w:szCs w:val="22"/>
        </w:rPr>
        <w:t xml:space="preserve">brutto </w:t>
      </w:r>
      <w:r w:rsidRPr="003C2118">
        <w:rPr>
          <w:rFonts w:ascii="Arial" w:hAnsi="Arial" w:cs="Arial"/>
          <w:sz w:val="22"/>
          <w:szCs w:val="22"/>
        </w:rPr>
        <w:t>za każde ujawniony przypadek,</w:t>
      </w:r>
    </w:p>
    <w:p w:rsidR="0001176E" w:rsidRPr="003C2118" w:rsidRDefault="0001176E" w:rsidP="00C93E63">
      <w:pPr>
        <w:widowControl w:val="0"/>
        <w:numPr>
          <w:ilvl w:val="1"/>
          <w:numId w:val="32"/>
        </w:numPr>
        <w:ind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w każdym przypadku braku zapłaty należnego wynagrodzenia podwykonawcom lub dalszym podwykonawcom – w wysokości 10% niezapłaconej należności, </w:t>
      </w:r>
    </w:p>
    <w:p w:rsidR="0001176E" w:rsidRPr="003C2118" w:rsidRDefault="0001176E" w:rsidP="00C93E63">
      <w:pPr>
        <w:widowControl w:val="0"/>
        <w:numPr>
          <w:ilvl w:val="1"/>
          <w:numId w:val="32"/>
        </w:numPr>
        <w:ind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w każdym przypadku nieterminowej zapłaty wynagrodzenia należnego podwykonawcom lub dalszym podwykonawcom – w wysokości 0,1% niezapłaconej należności za każdy dzień zwłoki, </w:t>
      </w:r>
    </w:p>
    <w:p w:rsidR="0001176E" w:rsidRPr="003C2118" w:rsidRDefault="0001176E" w:rsidP="00C93E63">
      <w:pPr>
        <w:widowControl w:val="0"/>
        <w:numPr>
          <w:ilvl w:val="1"/>
          <w:numId w:val="32"/>
        </w:numPr>
        <w:ind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lastRenderedPageBreak/>
        <w:t xml:space="preserve">w każdym przypadku nieprzedłożenia Zamawiającemu do zaakceptowania projektu umowy o podwykonawstwo, lub projektu jej zmiany </w:t>
      </w:r>
      <w:bookmarkStart w:id="3" w:name="_Hlk12035446"/>
      <w:r w:rsidR="00EC6BE4" w:rsidRPr="003C2118">
        <w:rPr>
          <w:rFonts w:ascii="Arial" w:hAnsi="Arial" w:cs="Arial"/>
          <w:sz w:val="22"/>
          <w:szCs w:val="22"/>
        </w:rPr>
        <w:t xml:space="preserve">– w wysokości 2 </w:t>
      </w:r>
      <w:r w:rsidRPr="003C2118">
        <w:rPr>
          <w:rFonts w:ascii="Arial" w:hAnsi="Arial" w:cs="Arial"/>
          <w:sz w:val="22"/>
          <w:szCs w:val="22"/>
        </w:rPr>
        <w:t>500,00 złotych brutto</w:t>
      </w:r>
      <w:bookmarkEnd w:id="3"/>
      <w:r w:rsidRPr="003C2118">
        <w:rPr>
          <w:rFonts w:ascii="Arial" w:hAnsi="Arial" w:cs="Arial"/>
          <w:sz w:val="22"/>
          <w:szCs w:val="22"/>
        </w:rPr>
        <w:t>.</w:t>
      </w:r>
    </w:p>
    <w:p w:rsidR="00F5121E" w:rsidRPr="003C2118" w:rsidRDefault="00F5121E" w:rsidP="00C93E63">
      <w:pPr>
        <w:widowControl w:val="0"/>
        <w:numPr>
          <w:ilvl w:val="1"/>
          <w:numId w:val="32"/>
        </w:numPr>
        <w:ind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Łączna </w:t>
      </w:r>
      <w:r w:rsidR="007B5C51" w:rsidRPr="003C2118">
        <w:rPr>
          <w:rFonts w:ascii="Arial" w:hAnsi="Arial" w:cs="Arial"/>
          <w:sz w:val="22"/>
          <w:szCs w:val="22"/>
        </w:rPr>
        <w:t xml:space="preserve">maksymalna </w:t>
      </w:r>
      <w:r w:rsidRPr="003C2118">
        <w:rPr>
          <w:rFonts w:ascii="Arial" w:hAnsi="Arial" w:cs="Arial"/>
          <w:sz w:val="22"/>
          <w:szCs w:val="22"/>
        </w:rPr>
        <w:t>wysokość kar umownych nie może przekroczyć 60% wynagrodzenia wykonawcy</w:t>
      </w:r>
      <w:r w:rsidR="007B5C51" w:rsidRPr="003C2118">
        <w:rPr>
          <w:rFonts w:ascii="Arial" w:hAnsi="Arial" w:cs="Arial"/>
          <w:sz w:val="22"/>
          <w:szCs w:val="22"/>
        </w:rPr>
        <w:t xml:space="preserve"> o którym mowa w </w:t>
      </w:r>
      <w:r w:rsidR="00946014" w:rsidRPr="003C2118">
        <w:rPr>
          <w:rFonts w:ascii="Arial" w:hAnsi="Arial" w:cs="Arial"/>
          <w:sz w:val="22"/>
          <w:szCs w:val="22"/>
        </w:rPr>
        <w:t xml:space="preserve">§4 ust.1. </w:t>
      </w:r>
    </w:p>
    <w:p w:rsidR="00D904F6" w:rsidRPr="003C2118" w:rsidRDefault="00D904F6" w:rsidP="00A3535C">
      <w:pPr>
        <w:widowControl w:val="0"/>
        <w:ind w:left="567" w:right="57"/>
        <w:jc w:val="both"/>
        <w:rPr>
          <w:rFonts w:ascii="Arial" w:hAnsi="Arial" w:cs="Arial"/>
          <w:sz w:val="22"/>
          <w:szCs w:val="22"/>
        </w:rPr>
      </w:pPr>
    </w:p>
    <w:p w:rsidR="0001176E" w:rsidRPr="003C2118" w:rsidRDefault="0001176E" w:rsidP="00A3535C">
      <w:pPr>
        <w:widowControl w:val="0"/>
        <w:numPr>
          <w:ilvl w:val="0"/>
          <w:numId w:val="1"/>
        </w:numPr>
        <w:tabs>
          <w:tab w:val="clear" w:pos="360"/>
          <w:tab w:val="num" w:pos="20"/>
        </w:tabs>
        <w:ind w:left="567" w:right="57" w:hanging="350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Zamawiający może dochodzić na zasadach ogólnych odszkodowania przewyższającego kary umowne.</w:t>
      </w:r>
    </w:p>
    <w:p w:rsidR="0001176E" w:rsidRPr="003C2118" w:rsidRDefault="0001176E" w:rsidP="00A3535C">
      <w:pPr>
        <w:widowControl w:val="0"/>
        <w:numPr>
          <w:ilvl w:val="0"/>
          <w:numId w:val="1"/>
        </w:numPr>
        <w:tabs>
          <w:tab w:val="clear" w:pos="360"/>
          <w:tab w:val="num" w:pos="20"/>
        </w:tabs>
        <w:ind w:left="567" w:right="57" w:hanging="350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Zamawiający ma prawo potrącić wierzytelności z tytułu kar umownych z wierzytelnościami Wykonawcy z tytułu wynagrodzenia</w:t>
      </w:r>
      <w:r w:rsidR="00170E89" w:rsidRPr="003C2118">
        <w:rPr>
          <w:rFonts w:ascii="Arial" w:hAnsi="Arial" w:cs="Arial"/>
          <w:sz w:val="22"/>
          <w:szCs w:val="22"/>
        </w:rPr>
        <w:t xml:space="preserve"> z faktury przedstawionej przez Wykonawcę</w:t>
      </w:r>
      <w:r w:rsidRPr="003C2118">
        <w:rPr>
          <w:rFonts w:ascii="Arial" w:hAnsi="Arial" w:cs="Arial"/>
          <w:sz w:val="22"/>
          <w:szCs w:val="22"/>
        </w:rPr>
        <w:t>, bez potrzeby uprzedniego wzywania Wykonawcy do ich zapłaty.</w:t>
      </w:r>
    </w:p>
    <w:p w:rsidR="0001176E" w:rsidRPr="003C2118" w:rsidRDefault="0001176E" w:rsidP="00A3535C">
      <w:pPr>
        <w:widowControl w:val="0"/>
        <w:numPr>
          <w:ilvl w:val="0"/>
          <w:numId w:val="1"/>
        </w:numPr>
        <w:tabs>
          <w:tab w:val="clear" w:pos="360"/>
          <w:tab w:val="num" w:pos="20"/>
        </w:tabs>
        <w:ind w:left="567" w:right="57" w:hanging="350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Zamawiający ma prawo odstąpić od umowy, wedle swego wyboru od całości lub od niezrealizowanej części, jeżeli Wykonawca</w:t>
      </w:r>
      <w:r w:rsidR="001E26DF" w:rsidRPr="003C2118">
        <w:rPr>
          <w:rFonts w:ascii="Arial" w:hAnsi="Arial" w:cs="Arial"/>
          <w:sz w:val="22"/>
          <w:szCs w:val="22"/>
        </w:rPr>
        <w:t xml:space="preserve"> wykonał przedmiot zamówienia niezgodnie z </w:t>
      </w:r>
      <w:r w:rsidR="00796B12">
        <w:rPr>
          <w:rFonts w:ascii="Arial" w:hAnsi="Arial" w:cs="Arial"/>
          <w:sz w:val="22"/>
          <w:szCs w:val="22"/>
        </w:rPr>
        <w:t xml:space="preserve">dokumentacją określoną w zał. nr 1 do umowy </w:t>
      </w:r>
      <w:r w:rsidR="001E26DF" w:rsidRPr="003C2118">
        <w:rPr>
          <w:rFonts w:ascii="Arial" w:hAnsi="Arial" w:cs="Arial"/>
          <w:sz w:val="22"/>
          <w:szCs w:val="22"/>
        </w:rPr>
        <w:t xml:space="preserve"> lub</w:t>
      </w:r>
      <w:r w:rsidRPr="003C2118">
        <w:rPr>
          <w:rFonts w:ascii="Arial" w:hAnsi="Arial" w:cs="Arial"/>
          <w:sz w:val="22"/>
          <w:szCs w:val="22"/>
        </w:rPr>
        <w:t xml:space="preserve"> jest w zwłoce z rozpoczęciem wykonywania robót, po wyznaczeniu dodatkowego 7-dniowego terminu na rozpoczęcie wykonywania robót.</w:t>
      </w:r>
    </w:p>
    <w:p w:rsidR="0001176E" w:rsidRPr="003C2118" w:rsidRDefault="0001176E" w:rsidP="00A3535C">
      <w:pPr>
        <w:widowControl w:val="0"/>
        <w:numPr>
          <w:ilvl w:val="0"/>
          <w:numId w:val="1"/>
        </w:numPr>
        <w:tabs>
          <w:tab w:val="clear" w:pos="360"/>
          <w:tab w:val="num" w:pos="20"/>
        </w:tabs>
        <w:ind w:left="567" w:right="57" w:hanging="350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Zamawiający ma prawo odstąpić od umowy – wedle swego wyboru od całości lub niezrealizowanej części – w razie nienależytego wykonywania umowy, o ile Zamawiający uprzednio wezwał Wykonawcę do zmiany sposobu wykonywania umowy wyznaczając mu w tym celu odpowiedni termin, jednak nie krótszy niż 14 dni.</w:t>
      </w:r>
      <w:r w:rsidR="00D6377D" w:rsidRPr="003C2118">
        <w:rPr>
          <w:rFonts w:ascii="Arial" w:hAnsi="Arial" w:cs="Arial"/>
          <w:sz w:val="22"/>
          <w:szCs w:val="22"/>
        </w:rPr>
        <w:t xml:space="preserve"> Nienależyte wykonanie umowy polega na wykonaniu przedm</w:t>
      </w:r>
      <w:r w:rsidR="00AA7069" w:rsidRPr="003C2118">
        <w:rPr>
          <w:rFonts w:ascii="Arial" w:hAnsi="Arial" w:cs="Arial"/>
          <w:sz w:val="22"/>
          <w:szCs w:val="22"/>
        </w:rPr>
        <w:t xml:space="preserve">iotu umowy niezgodnie ze </w:t>
      </w:r>
      <w:r w:rsidR="00796B12">
        <w:rPr>
          <w:rFonts w:ascii="Arial" w:hAnsi="Arial" w:cs="Arial"/>
          <w:sz w:val="22"/>
          <w:szCs w:val="22"/>
        </w:rPr>
        <w:t>zał. nr 1 do umowy</w:t>
      </w:r>
      <w:r w:rsidR="00D6377D" w:rsidRPr="003C2118">
        <w:rPr>
          <w:rFonts w:ascii="Arial" w:hAnsi="Arial" w:cs="Arial"/>
          <w:sz w:val="22"/>
          <w:szCs w:val="22"/>
        </w:rPr>
        <w:t xml:space="preserve">. </w:t>
      </w:r>
    </w:p>
    <w:p w:rsidR="0001176E" w:rsidRPr="003C2118" w:rsidRDefault="0001176E" w:rsidP="00A3535C">
      <w:pPr>
        <w:widowControl w:val="0"/>
        <w:numPr>
          <w:ilvl w:val="0"/>
          <w:numId w:val="1"/>
        </w:numPr>
        <w:tabs>
          <w:tab w:val="clear" w:pos="360"/>
          <w:tab w:val="num" w:pos="20"/>
        </w:tabs>
        <w:ind w:left="567" w:right="57" w:hanging="350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Uprawnienie do odstąpienia od umowy, przewidziane w umowie może być wykonywane przez Zamawiającego w terminie do 30 dni od powzięcia przez niego wiedzy o zaistnieniu podstawy do odstąpienia albo od upływu terminu wyznaczonego przez Zamawiającego w związku z zaistnieniem podstawy do odstąpienia. Z uprawienia tego Zamawiający może skorzystać przez cały okres obowiązywania umowy.</w:t>
      </w:r>
    </w:p>
    <w:p w:rsidR="0001176E" w:rsidRPr="003C2118" w:rsidRDefault="0001176E" w:rsidP="00A3535C">
      <w:pPr>
        <w:widowControl w:val="0"/>
        <w:numPr>
          <w:ilvl w:val="0"/>
          <w:numId w:val="1"/>
        </w:numPr>
        <w:tabs>
          <w:tab w:val="clear" w:pos="360"/>
          <w:tab w:val="num" w:pos="20"/>
        </w:tabs>
        <w:ind w:left="567" w:right="57" w:hanging="350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Niezależnie od przyczyn określonych w umowie Zamawiający ma prawo odstąpić od umowy w przypadkach przewidzianych ustawowo.</w:t>
      </w:r>
    </w:p>
    <w:p w:rsidR="0001176E" w:rsidRPr="003C2118" w:rsidRDefault="0001176E" w:rsidP="00A3535C">
      <w:pPr>
        <w:widowControl w:val="0"/>
        <w:numPr>
          <w:ilvl w:val="0"/>
          <w:numId w:val="1"/>
        </w:numPr>
        <w:tabs>
          <w:tab w:val="clear" w:pos="360"/>
          <w:tab w:val="num" w:pos="20"/>
        </w:tabs>
        <w:ind w:left="567" w:right="57" w:hanging="350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Oświadczenie o odstąpieniu od umowy winno być złożone w formie pisemnej pod rygorem nieważności i musi wskazywać przyczynę odstąpienia.</w:t>
      </w:r>
    </w:p>
    <w:p w:rsidR="0001176E" w:rsidRPr="003C2118" w:rsidRDefault="0001176E" w:rsidP="00A3535C">
      <w:pPr>
        <w:widowControl w:val="0"/>
        <w:numPr>
          <w:ilvl w:val="0"/>
          <w:numId w:val="1"/>
        </w:numPr>
        <w:tabs>
          <w:tab w:val="clear" w:pos="360"/>
          <w:tab w:val="num" w:pos="20"/>
        </w:tabs>
        <w:ind w:left="567" w:right="57" w:hanging="350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 przypadku wygaśnięcia umowy przed jej całkowitym wykonaniem, Strony obciążają następujące obowiązki:</w:t>
      </w:r>
    </w:p>
    <w:p w:rsidR="0001176E" w:rsidRPr="003C2118" w:rsidRDefault="0001176E" w:rsidP="0030597F">
      <w:pPr>
        <w:widowControl w:val="0"/>
        <w:numPr>
          <w:ilvl w:val="0"/>
          <w:numId w:val="11"/>
        </w:numPr>
        <w:ind w:left="1321" w:right="57" w:hanging="3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 zabezpieczy przerwane prace i roboty, w zakresie obustronnie uzgodnionym, na koszt Strony odpowiedzialnej za wygaśnięcie umowy; jeżeli wygaśnięcie umowy nastąpiło z przyczyn, za których wystąpienie nie jest odpowiedzialna żadna ze Stron, koszty zabezpieczenia prac i robót Strony poniosą po połowie;</w:t>
      </w:r>
    </w:p>
    <w:p w:rsidR="0001176E" w:rsidRPr="003C2118" w:rsidRDefault="0001176E" w:rsidP="0030597F">
      <w:pPr>
        <w:widowControl w:val="0"/>
        <w:numPr>
          <w:ilvl w:val="0"/>
          <w:numId w:val="11"/>
        </w:numPr>
        <w:ind w:left="1321" w:right="57" w:hanging="3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Wykonawca zgłosi Zamawiającemu do odbioru prace i roboty przerwane oraz roboty zabezpieczające; wynikiem odbioru tych prac i robót będzie protokół inwentaryzacji robót, który będzie wskazywał osobno prace i roboty przerwane oraz roboty zabezpieczające;</w:t>
      </w:r>
    </w:p>
    <w:p w:rsidR="0001176E" w:rsidRPr="003C2118" w:rsidRDefault="0001176E" w:rsidP="0030597F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1321" w:right="57" w:hanging="3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Zamawiający zapłaci Wykonawcy wynagrodzenie za roboty zrealizowane do czasu wygaśnięcia umowy i wcześniej nieodebrane i niezapłacone - na podstawie protokołu inwentaryzacji robót oraz sporządzonych przez Wykonawcę i zatwierdzonych przez Zamawiającego w terminie 10 dni roboczych kosztorysów różnicowych, </w:t>
      </w:r>
      <w:r w:rsidRPr="003C2118">
        <w:rPr>
          <w:rFonts w:ascii="Arial" w:hAnsi="Arial" w:cs="Arial"/>
          <w:bCs/>
          <w:sz w:val="22"/>
          <w:szCs w:val="22"/>
        </w:rPr>
        <w:t>przy uwzględnieniu wartości wykazanych przez Wykonawcę.</w:t>
      </w:r>
    </w:p>
    <w:p w:rsidR="00E77BFF" w:rsidRPr="003C2118" w:rsidRDefault="00E77BFF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/>
          <w:sz w:val="22"/>
          <w:szCs w:val="22"/>
        </w:rPr>
      </w:pPr>
    </w:p>
    <w:p w:rsidR="0001176E" w:rsidRPr="003C2118" w:rsidRDefault="00F26534" w:rsidP="008F7413">
      <w:pPr>
        <w:widowControl w:val="0"/>
        <w:autoSpaceDE w:val="0"/>
        <w:autoSpaceDN w:val="0"/>
        <w:adjustRightInd w:val="0"/>
        <w:spacing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§ 11</w:t>
      </w:r>
    </w:p>
    <w:p w:rsidR="0001176E" w:rsidRPr="003C2118" w:rsidRDefault="0001176E" w:rsidP="008F7413">
      <w:pPr>
        <w:widowControl w:val="0"/>
        <w:spacing w:after="120"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Zmiany umowy</w:t>
      </w:r>
    </w:p>
    <w:p w:rsidR="0001176E" w:rsidRPr="003C2118" w:rsidRDefault="0001176E" w:rsidP="0030597F">
      <w:pPr>
        <w:widowControl w:val="0"/>
        <w:numPr>
          <w:ilvl w:val="0"/>
          <w:numId w:val="14"/>
        </w:numPr>
        <w:tabs>
          <w:tab w:val="clear" w:pos="360"/>
          <w:tab w:val="num" w:pos="20"/>
        </w:tabs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Oprócz przypadków, o których mowa w art. </w:t>
      </w:r>
      <w:r w:rsidR="007C5E2E" w:rsidRPr="003C2118">
        <w:rPr>
          <w:rFonts w:ascii="Arial" w:hAnsi="Arial" w:cs="Arial"/>
          <w:sz w:val="22"/>
          <w:szCs w:val="22"/>
        </w:rPr>
        <w:t>455</w:t>
      </w:r>
      <w:r w:rsidRPr="003C2118">
        <w:rPr>
          <w:rFonts w:ascii="Arial" w:hAnsi="Arial" w:cs="Arial"/>
          <w:sz w:val="22"/>
          <w:szCs w:val="22"/>
        </w:rPr>
        <w:t xml:space="preserve"> ust. 1 ustawy </w:t>
      </w:r>
      <w:proofErr w:type="spellStart"/>
      <w:r w:rsidRPr="003C2118">
        <w:rPr>
          <w:rFonts w:ascii="Arial" w:hAnsi="Arial" w:cs="Arial"/>
          <w:sz w:val="22"/>
          <w:szCs w:val="22"/>
        </w:rPr>
        <w:t>Pzp</w:t>
      </w:r>
      <w:proofErr w:type="spellEnd"/>
      <w:r w:rsidRPr="003C2118">
        <w:rPr>
          <w:rFonts w:ascii="Arial" w:hAnsi="Arial" w:cs="Arial"/>
          <w:sz w:val="22"/>
          <w:szCs w:val="22"/>
        </w:rPr>
        <w:t xml:space="preserve">, Zamawiający dopuszcza możliwość wprowadzania zmiany umowy w stosunku do treści oferty, na podstawie której dokonano wyboru Wykonawcy, w przypadku zaistnienia okoliczności niemożliwych do przewidzenia w chwili zawierania umowy lub w przypadku wystąpienia którejkolwiek z następujących okoliczności: </w:t>
      </w:r>
    </w:p>
    <w:p w:rsidR="00EE714F" w:rsidRPr="003C2118" w:rsidRDefault="0001176E" w:rsidP="0030597F">
      <w:pPr>
        <w:widowControl w:val="0"/>
        <w:numPr>
          <w:ilvl w:val="1"/>
          <w:numId w:val="15"/>
        </w:numPr>
        <w:ind w:left="1395" w:right="57" w:hanging="431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przedłużenie terminu realizacji zamówienia, o którym mowa w § 3, może nastąpić w przypadku wystąpienia kolizji z sieciami zewnętrznymi lub </w:t>
      </w:r>
      <w:r w:rsidRPr="003C2118">
        <w:rPr>
          <w:rFonts w:ascii="Arial" w:hAnsi="Arial" w:cs="Arial"/>
          <w:sz w:val="22"/>
          <w:szCs w:val="22"/>
        </w:rPr>
        <w:lastRenderedPageBreak/>
        <w:t>instalacjami nieujawnionymi w dokumentacji projektowej, przy czym przedłużenie terminu realizacji zamówienia nastąpi maksymalnie o liczbę dni niezbędną Wykonawcy na usunięcie kolizji z sieciami zewnętrznymi lub instalacjami nieujawnionymi w dokumentacji projektowej,</w:t>
      </w:r>
    </w:p>
    <w:p w:rsidR="0001176E" w:rsidRPr="003C2118" w:rsidRDefault="00EE714F" w:rsidP="0030597F">
      <w:pPr>
        <w:widowControl w:val="0"/>
        <w:numPr>
          <w:ilvl w:val="1"/>
          <w:numId w:val="15"/>
        </w:numPr>
        <w:ind w:left="1395" w:right="57" w:hanging="431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przedłużenie terminu realizacji zamówienia, o którym mowa w § 3, może nastąpić w przypadku wystąpienia problemów z dostawą poszczególnych  elementów niezbędnych do realizacji zamówienia,</w:t>
      </w:r>
    </w:p>
    <w:p w:rsidR="005873C3" w:rsidRPr="003C2118" w:rsidRDefault="0001176E" w:rsidP="0030597F">
      <w:pPr>
        <w:widowControl w:val="0"/>
        <w:numPr>
          <w:ilvl w:val="1"/>
          <w:numId w:val="15"/>
        </w:numPr>
        <w:ind w:left="1395" w:right="57" w:hanging="431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przedłużenie terminu realizacji zamówienia, o którym mowa w § 3, może nastąpić w przypadku wystąpienia konieczności wprowadzenia w opisie przedmiotu zamówienia, zmian, powodujących wstrzymanie lub przerwanie robót  stanowiących przedmiot zamówienia, przy czym przedłużenie terminu realizacji zamówienia nastąpi maksymalnie o liczbę dni niezbędną do wprowadzenia zmian w dokumentacji projektowej oraz do przeprowadzenia uzgodnień (ustaleń) z właściwymi organami, uzyskania opinii właściwych organów oraz wydania decyzji przez właściwe organy, przy czym wprowadzenie w dokumentacji projektowej zmian nie może skutkować zwiększeniem (zmianą) zakresu świadczenia Wykonawcy zawartego w ofercie oraz zwiększeniem wynagrodzenia Wykonawcy, o którym mowa w § 4 ust. 1 umowy,</w:t>
      </w:r>
    </w:p>
    <w:p w:rsidR="0001176E" w:rsidRPr="003C2118" w:rsidRDefault="0001176E" w:rsidP="0030597F">
      <w:pPr>
        <w:widowControl w:val="0"/>
        <w:numPr>
          <w:ilvl w:val="1"/>
          <w:numId w:val="15"/>
        </w:numPr>
        <w:ind w:left="1395" w:right="57" w:hanging="431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 xml:space="preserve">dokonanie zmiany postanowień zawartej umowy na podstawie art. </w:t>
      </w:r>
      <w:r w:rsidR="007C5E2E" w:rsidRPr="003C2118">
        <w:rPr>
          <w:rFonts w:ascii="Arial" w:hAnsi="Arial" w:cs="Arial"/>
          <w:sz w:val="22"/>
          <w:szCs w:val="22"/>
        </w:rPr>
        <w:t>455</w:t>
      </w:r>
      <w:r w:rsidRPr="003C2118">
        <w:rPr>
          <w:rFonts w:ascii="Arial" w:hAnsi="Arial" w:cs="Arial"/>
          <w:sz w:val="22"/>
          <w:szCs w:val="22"/>
        </w:rPr>
        <w:t xml:space="preserve"> ust. 1 </w:t>
      </w:r>
      <w:r w:rsidR="007C5E2E" w:rsidRPr="003C2118">
        <w:rPr>
          <w:rFonts w:ascii="Arial" w:hAnsi="Arial" w:cs="Arial"/>
          <w:sz w:val="22"/>
          <w:szCs w:val="22"/>
        </w:rPr>
        <w:t>ustawy</w:t>
      </w:r>
      <w:r w:rsidR="00AC53DB" w:rsidRPr="003C211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C2118">
        <w:rPr>
          <w:rFonts w:ascii="Arial" w:hAnsi="Arial" w:cs="Arial"/>
          <w:sz w:val="22"/>
          <w:szCs w:val="22"/>
        </w:rPr>
        <w:t>Pzp</w:t>
      </w:r>
      <w:proofErr w:type="spellEnd"/>
      <w:r w:rsidRPr="003C2118">
        <w:rPr>
          <w:rFonts w:ascii="Arial" w:hAnsi="Arial" w:cs="Arial"/>
          <w:sz w:val="22"/>
          <w:szCs w:val="22"/>
        </w:rPr>
        <w:t xml:space="preserve">, przy czym przedłużenie terminu realizacji zamówienia nastąpi maksymalnie o liczbę dni wynikającą z przygotowanego na tą okoliczność i podpisanego przez strony umowy protokołu konieczności, </w:t>
      </w:r>
    </w:p>
    <w:p w:rsidR="0001176E" w:rsidRPr="003C2118" w:rsidRDefault="0001176E" w:rsidP="0030597F">
      <w:pPr>
        <w:widowControl w:val="0"/>
        <w:numPr>
          <w:ilvl w:val="1"/>
          <w:numId w:val="15"/>
        </w:numPr>
        <w:ind w:left="1395" w:right="57" w:hanging="431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dokonanie zmiany zakresu</w:t>
      </w:r>
      <w:r w:rsidR="008064CC" w:rsidRPr="003C2118">
        <w:rPr>
          <w:rFonts w:ascii="Arial" w:hAnsi="Arial" w:cs="Arial"/>
          <w:sz w:val="22"/>
          <w:szCs w:val="22"/>
        </w:rPr>
        <w:t xml:space="preserve"> prac</w:t>
      </w:r>
      <w:r w:rsidRPr="003C2118">
        <w:rPr>
          <w:rFonts w:ascii="Arial" w:hAnsi="Arial" w:cs="Arial"/>
          <w:sz w:val="22"/>
          <w:szCs w:val="22"/>
        </w:rPr>
        <w:t xml:space="preserve"> stanowiących przedmiot zamówienia, na skutek obowiązków, wynikających z decyzji lub uzgodnień uzyskanych po terminie zawarcia umowy; </w:t>
      </w:r>
    </w:p>
    <w:p w:rsidR="0001176E" w:rsidRPr="003C2118" w:rsidRDefault="0001176E" w:rsidP="0030597F">
      <w:pPr>
        <w:widowControl w:val="0"/>
        <w:numPr>
          <w:ilvl w:val="1"/>
          <w:numId w:val="15"/>
        </w:numPr>
        <w:ind w:left="1395" w:right="57" w:hanging="431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wprowadzenie zmian, wynikających ze zmiany powszechnie obowiązujących przepisów prawa w zakresie mającym bezpośredni wpływ na realizację przedmiotu zamówienia lub świadczenia stron umowy.</w:t>
      </w:r>
    </w:p>
    <w:p w:rsidR="0001176E" w:rsidRPr="003C2118" w:rsidRDefault="0001176E" w:rsidP="0030597F">
      <w:pPr>
        <w:widowControl w:val="0"/>
        <w:numPr>
          <w:ilvl w:val="0"/>
          <w:numId w:val="14"/>
        </w:numPr>
        <w:tabs>
          <w:tab w:val="clear" w:pos="360"/>
          <w:tab w:val="num" w:pos="20"/>
        </w:tabs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Wszelkie zmiany umowy wymagają pod rygorem nieważności formy pisemnej i podpisania przez obydwie strony aneksu.</w:t>
      </w:r>
    </w:p>
    <w:p w:rsidR="0001176E" w:rsidRPr="003C2118" w:rsidRDefault="0001176E" w:rsidP="00A3535C">
      <w:pPr>
        <w:widowControl w:val="0"/>
        <w:tabs>
          <w:tab w:val="left" w:pos="363"/>
        </w:tabs>
        <w:overflowPunct w:val="0"/>
        <w:autoSpaceDE w:val="0"/>
        <w:autoSpaceDN w:val="0"/>
        <w:adjustRightInd w:val="0"/>
        <w:ind w:left="567" w:right="57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01176E" w:rsidRPr="003C2118" w:rsidRDefault="00F26534" w:rsidP="008F7413">
      <w:pPr>
        <w:widowControl w:val="0"/>
        <w:overflowPunct w:val="0"/>
        <w:autoSpaceDE w:val="0"/>
        <w:autoSpaceDN w:val="0"/>
        <w:adjustRightInd w:val="0"/>
        <w:spacing w:line="360" w:lineRule="auto"/>
        <w:ind w:left="567" w:right="57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§ 12</w:t>
      </w:r>
    </w:p>
    <w:p w:rsidR="0001176E" w:rsidRPr="003C2118" w:rsidRDefault="0001176E" w:rsidP="008F7413">
      <w:pPr>
        <w:widowControl w:val="0"/>
        <w:autoSpaceDE w:val="0"/>
        <w:autoSpaceDN w:val="0"/>
        <w:adjustRightInd w:val="0"/>
        <w:spacing w:after="120" w:line="360" w:lineRule="auto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Adresy, podmioty, osoby i doręczanie korespondencji</w:t>
      </w:r>
    </w:p>
    <w:p w:rsidR="0001176E" w:rsidRPr="003C2118" w:rsidRDefault="0001176E" w:rsidP="0030597F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ind w:left="567" w:right="57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Nad realizacją umowy nadzór ze strony Zamawiającego sprawować będą:</w:t>
      </w:r>
      <w:r w:rsidRPr="003C2118">
        <w:rPr>
          <w:rFonts w:ascii="Arial" w:hAnsi="Arial" w:cs="Arial"/>
          <w:b/>
          <w:bCs/>
          <w:sz w:val="22"/>
          <w:szCs w:val="22"/>
        </w:rPr>
        <w:t>………………………….</w:t>
      </w:r>
      <w:r w:rsidRPr="003C2118">
        <w:rPr>
          <w:rFonts w:ascii="Arial" w:hAnsi="Arial" w:cs="Arial"/>
          <w:sz w:val="22"/>
          <w:szCs w:val="22"/>
        </w:rPr>
        <w:t>lub osoby ich zastępujące. Osoby te są również upoważnione do samodzielnego podpisania w imieniu Zamawiającego protokołów odbioru robót.</w:t>
      </w:r>
    </w:p>
    <w:p w:rsidR="0001176E" w:rsidRPr="003C2118" w:rsidRDefault="0001176E" w:rsidP="0030597F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ind w:left="567" w:right="57"/>
        <w:jc w:val="both"/>
        <w:textAlignment w:val="baseline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Nad realizacją umowy nadzór ze strony Wykonawcy sprawować będzie:</w:t>
      </w:r>
    </w:p>
    <w:p w:rsidR="0001176E" w:rsidRPr="003C2118" w:rsidRDefault="0001176E" w:rsidP="00A3535C">
      <w:pPr>
        <w:widowControl w:val="0"/>
        <w:overflowPunct w:val="0"/>
        <w:autoSpaceDE w:val="0"/>
        <w:autoSpaceDN w:val="0"/>
        <w:adjustRightInd w:val="0"/>
        <w:ind w:left="567" w:right="57"/>
        <w:jc w:val="both"/>
        <w:textAlignment w:val="baseline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b/>
          <w:bCs/>
          <w:sz w:val="22"/>
          <w:szCs w:val="22"/>
        </w:rPr>
        <w:t>……………….,</w:t>
      </w:r>
      <w:r w:rsidRPr="003C2118">
        <w:rPr>
          <w:rFonts w:ascii="Arial" w:hAnsi="Arial" w:cs="Arial"/>
          <w:sz w:val="22"/>
          <w:szCs w:val="22"/>
        </w:rPr>
        <w:t>mail:……………………,tel.……………… - sprawy techniczne oraz związane z przebiegiem prac,</w:t>
      </w:r>
      <w:r w:rsidRPr="003C2118">
        <w:rPr>
          <w:rFonts w:ascii="Arial" w:hAnsi="Arial" w:cs="Arial"/>
          <w:b/>
          <w:bCs/>
          <w:sz w:val="22"/>
          <w:szCs w:val="22"/>
        </w:rPr>
        <w:t>……………….,</w:t>
      </w:r>
      <w:r w:rsidRPr="003C2118">
        <w:rPr>
          <w:rFonts w:ascii="Arial" w:hAnsi="Arial" w:cs="Arial"/>
          <w:sz w:val="22"/>
          <w:szCs w:val="22"/>
        </w:rPr>
        <w:t>mail:…………………..,tel. ……</w:t>
      </w:r>
      <w:r w:rsidR="001D1983" w:rsidRPr="003C2118">
        <w:rPr>
          <w:rFonts w:ascii="Arial" w:hAnsi="Arial" w:cs="Arial"/>
          <w:sz w:val="22"/>
          <w:szCs w:val="22"/>
        </w:rPr>
        <w:t>……… – sprawy formalne, lub osoby zastępujące</w:t>
      </w:r>
      <w:r w:rsidRPr="003C2118">
        <w:rPr>
          <w:rFonts w:ascii="Arial" w:hAnsi="Arial" w:cs="Arial"/>
          <w:sz w:val="22"/>
          <w:szCs w:val="22"/>
        </w:rPr>
        <w:t>.</w:t>
      </w:r>
    </w:p>
    <w:p w:rsidR="0001176E" w:rsidRPr="003C2118" w:rsidRDefault="0001176E" w:rsidP="0030597F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ind w:left="567" w:right="57"/>
        <w:jc w:val="both"/>
        <w:textAlignment w:val="baseline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Strony każdorazowo informować będą siebie nawzajem na piśmie o osobach zastępujących osoby wymienione w niniejszym paragrafie. Zmiana osób nie wymaga sporządzenia aneksu do umowy.</w:t>
      </w:r>
    </w:p>
    <w:p w:rsidR="0001176E" w:rsidRPr="003C2118" w:rsidRDefault="0001176E" w:rsidP="0030597F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ind w:left="567" w:right="57"/>
        <w:jc w:val="both"/>
        <w:textAlignment w:val="baseline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Doręczenia i przekazania wszelkich pism dokonywane będą pocztą elektroniczną, faksem, osobiście lub za pośrednictwem operatora pocztowego, na wskazane w ust. 7 adresy Stron.</w:t>
      </w:r>
    </w:p>
    <w:p w:rsidR="0001176E" w:rsidRPr="003C2118" w:rsidRDefault="0001176E" w:rsidP="0030597F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ind w:left="567" w:right="57"/>
        <w:jc w:val="both"/>
        <w:textAlignment w:val="baseline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Pisma przekazane pocztą elektroniczną lub faksem uważa się za doręczone z datą ich przekazania, jeżeli treść ich dotarła do adresata, o ile przekazanie ich nastąpiło w dni robocze, w godzinach pomiędzy 8:00 a 15:30. W innym przypadku uznaje się, iż doręczenie nastąpiło o godzinie 8:00 w najbliższym dniu roboczym.</w:t>
      </w:r>
    </w:p>
    <w:p w:rsidR="0001176E" w:rsidRPr="003C2118" w:rsidRDefault="0001176E" w:rsidP="0030597F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ind w:left="567" w:right="57"/>
        <w:jc w:val="both"/>
        <w:textAlignment w:val="baseline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Strony wyznaczają następujące adresy do kontaktów i doręczeń:</w:t>
      </w:r>
    </w:p>
    <w:p w:rsidR="0001176E" w:rsidRPr="003C2118" w:rsidRDefault="0001176E" w:rsidP="0030597F">
      <w:pPr>
        <w:pStyle w:val="Akapitzlist"/>
        <w:widowControl w:val="0"/>
        <w:numPr>
          <w:ilvl w:val="0"/>
          <w:numId w:val="25"/>
        </w:numPr>
        <w:ind w:right="57"/>
        <w:jc w:val="both"/>
        <w:rPr>
          <w:rFonts w:ascii="Arial" w:hAnsi="Arial" w:cs="Arial"/>
          <w:sz w:val="22"/>
          <w:szCs w:val="22"/>
          <w:lang w:eastAsia="pl-PL"/>
        </w:rPr>
      </w:pPr>
      <w:r w:rsidRPr="003C2118">
        <w:rPr>
          <w:rFonts w:ascii="Arial" w:hAnsi="Arial" w:cs="Arial"/>
          <w:sz w:val="22"/>
          <w:szCs w:val="22"/>
          <w:lang w:eastAsia="pl-PL"/>
        </w:rPr>
        <w:t>dla Zamawiającego:</w:t>
      </w:r>
    </w:p>
    <w:p w:rsidR="0001176E" w:rsidRPr="003C2118" w:rsidRDefault="0001176E" w:rsidP="00A3535C">
      <w:pPr>
        <w:pStyle w:val="Akapitzlist"/>
        <w:widowControl w:val="0"/>
        <w:ind w:left="720" w:right="57"/>
        <w:jc w:val="both"/>
        <w:rPr>
          <w:rFonts w:ascii="Arial" w:hAnsi="Arial" w:cs="Arial"/>
          <w:sz w:val="22"/>
          <w:szCs w:val="22"/>
          <w:lang w:eastAsia="pl-PL"/>
        </w:rPr>
      </w:pPr>
      <w:r w:rsidRPr="003C2118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</w:t>
      </w:r>
    </w:p>
    <w:p w:rsidR="0001176E" w:rsidRPr="003C2118" w:rsidRDefault="001D2101" w:rsidP="00A3535C">
      <w:pPr>
        <w:widowControl w:val="0"/>
        <w:ind w:left="567" w:right="57"/>
        <w:jc w:val="both"/>
        <w:rPr>
          <w:rFonts w:ascii="Arial" w:hAnsi="Arial" w:cs="Arial"/>
          <w:sz w:val="22"/>
          <w:szCs w:val="22"/>
          <w:lang w:val="en-US" w:eastAsia="pl-PL"/>
        </w:rPr>
      </w:pPr>
      <w:hyperlink r:id="rId9" w:history="1"/>
    </w:p>
    <w:p w:rsidR="0001176E" w:rsidRPr="003C2118" w:rsidRDefault="0001176E" w:rsidP="0030597F">
      <w:pPr>
        <w:pStyle w:val="Akapitzlist"/>
        <w:widowControl w:val="0"/>
        <w:numPr>
          <w:ilvl w:val="0"/>
          <w:numId w:val="25"/>
        </w:numPr>
        <w:ind w:right="57"/>
        <w:jc w:val="both"/>
        <w:rPr>
          <w:rFonts w:ascii="Arial" w:hAnsi="Arial" w:cs="Arial"/>
          <w:sz w:val="22"/>
          <w:szCs w:val="22"/>
          <w:lang w:eastAsia="pl-PL"/>
        </w:rPr>
      </w:pPr>
      <w:r w:rsidRPr="003C2118">
        <w:rPr>
          <w:rFonts w:ascii="Arial" w:hAnsi="Arial" w:cs="Arial"/>
          <w:sz w:val="22"/>
          <w:szCs w:val="22"/>
          <w:lang w:eastAsia="pl-PL"/>
        </w:rPr>
        <w:t>dla Wykonawcy:</w:t>
      </w:r>
    </w:p>
    <w:p w:rsidR="0001176E" w:rsidRPr="003C2118" w:rsidRDefault="0001176E" w:rsidP="00A3535C">
      <w:pPr>
        <w:widowControl w:val="0"/>
        <w:tabs>
          <w:tab w:val="left" w:pos="360"/>
        </w:tabs>
        <w:autoSpaceDE w:val="0"/>
        <w:autoSpaceDN w:val="0"/>
        <w:adjustRightInd w:val="0"/>
        <w:ind w:left="567" w:right="57"/>
        <w:jc w:val="both"/>
        <w:rPr>
          <w:rFonts w:ascii="Arial" w:hAnsi="Arial" w:cs="Arial"/>
          <w:kern w:val="2"/>
          <w:sz w:val="22"/>
          <w:szCs w:val="22"/>
        </w:rPr>
      </w:pPr>
      <w:r w:rsidRPr="003C2118">
        <w:rPr>
          <w:rFonts w:ascii="Arial" w:hAnsi="Arial" w:cs="Arial"/>
          <w:kern w:val="2"/>
          <w:sz w:val="22"/>
          <w:szCs w:val="22"/>
        </w:rPr>
        <w:t>………………………………………………………………………………</w:t>
      </w:r>
    </w:p>
    <w:p w:rsidR="0001176E" w:rsidRPr="003C2118" w:rsidRDefault="0001176E" w:rsidP="00A3535C">
      <w:pPr>
        <w:widowControl w:val="0"/>
        <w:tabs>
          <w:tab w:val="left" w:pos="360"/>
        </w:tabs>
        <w:autoSpaceDE w:val="0"/>
        <w:autoSpaceDN w:val="0"/>
        <w:adjustRightInd w:val="0"/>
        <w:ind w:left="567" w:right="57"/>
        <w:jc w:val="both"/>
        <w:rPr>
          <w:rFonts w:ascii="Arial" w:hAnsi="Arial" w:cs="Arial"/>
          <w:kern w:val="2"/>
          <w:sz w:val="22"/>
          <w:szCs w:val="22"/>
        </w:rPr>
      </w:pPr>
    </w:p>
    <w:p w:rsidR="0001176E" w:rsidRPr="003C2118" w:rsidRDefault="0001176E" w:rsidP="0030597F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ind w:left="567" w:right="57"/>
        <w:jc w:val="both"/>
        <w:textAlignment w:val="baseline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Strony mają obowiązek informować się nawzajem na piśmie o każdej zmianie adresu lub numeru wskazanego w ust. 6, pod rygorem skutecznego doręczenia lub kontaktu na adresy i numery wskazane uprzednio.</w:t>
      </w:r>
    </w:p>
    <w:p w:rsidR="0001176E" w:rsidRPr="003C2118" w:rsidRDefault="0001176E" w:rsidP="0030597F">
      <w:pPr>
        <w:widowControl w:val="0"/>
        <w:numPr>
          <w:ilvl w:val="0"/>
          <w:numId w:val="10"/>
        </w:numPr>
        <w:ind w:left="567" w:right="57"/>
        <w:jc w:val="both"/>
        <w:rPr>
          <w:rFonts w:ascii="Arial" w:hAnsi="Arial" w:cs="Arial"/>
          <w:sz w:val="22"/>
          <w:szCs w:val="22"/>
        </w:rPr>
      </w:pPr>
      <w:r w:rsidRPr="003C2118">
        <w:rPr>
          <w:rFonts w:ascii="Arial" w:hAnsi="Arial" w:cs="Arial"/>
          <w:sz w:val="22"/>
          <w:szCs w:val="22"/>
        </w:rPr>
        <w:t>Do podpisywania aneksów do umowy oraz pism zawierających oświadczenia o odstąpieniu od umowy upoważnione są wyłącznie osoby uprawnione do reprezentacji Strony lub właściwie umocowany Pełnomocnik. W przypadku przekazywania przez Zamawiającego pism dotyczących odstąpienia, będą one przekazywane wszystkim podmiotom składającym się na Wykonawcę, przy czym nieotrzymanie przez któregokolwiek z podmiotów pisma nie stanowi o nieskuteczności doręczenia.</w:t>
      </w:r>
    </w:p>
    <w:p w:rsidR="00A80DFA" w:rsidRPr="003C2118" w:rsidRDefault="00A80DFA" w:rsidP="00A3535C">
      <w:pPr>
        <w:widowControl w:val="0"/>
        <w:autoSpaceDE w:val="0"/>
        <w:autoSpaceDN w:val="0"/>
        <w:adjustRightInd w:val="0"/>
        <w:ind w:left="567" w:right="57"/>
        <w:jc w:val="center"/>
        <w:rPr>
          <w:rFonts w:ascii="Arial" w:hAnsi="Arial" w:cs="Arial"/>
          <w:b/>
          <w:sz w:val="22"/>
          <w:szCs w:val="22"/>
        </w:rPr>
      </w:pPr>
    </w:p>
    <w:p w:rsidR="0001176E" w:rsidRPr="003C2118" w:rsidRDefault="00F26534" w:rsidP="00A3535C">
      <w:pPr>
        <w:widowControl w:val="0"/>
        <w:autoSpaceDE w:val="0"/>
        <w:autoSpaceDN w:val="0"/>
        <w:adjustRightInd w:val="0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§ 13</w:t>
      </w:r>
    </w:p>
    <w:p w:rsidR="0001176E" w:rsidRPr="003C2118" w:rsidRDefault="0001176E" w:rsidP="00A3535C">
      <w:pPr>
        <w:widowControl w:val="0"/>
        <w:autoSpaceDE w:val="0"/>
        <w:autoSpaceDN w:val="0"/>
        <w:adjustRightInd w:val="0"/>
        <w:spacing w:after="120"/>
        <w:ind w:left="567" w:right="57"/>
        <w:jc w:val="center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Postanowienia końcowe</w:t>
      </w:r>
    </w:p>
    <w:p w:rsidR="0001176E" w:rsidRPr="003C2118" w:rsidRDefault="0001176E" w:rsidP="0030597F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567" w:right="57" w:hanging="357"/>
        <w:jc w:val="both"/>
        <w:textAlignment w:val="baseline"/>
        <w:rPr>
          <w:rFonts w:ascii="Arial" w:eastAsia="Arial" w:hAnsi="Arial" w:cs="Arial"/>
          <w:bCs/>
          <w:sz w:val="22"/>
          <w:szCs w:val="22"/>
        </w:rPr>
      </w:pPr>
      <w:r w:rsidRPr="003C2118">
        <w:rPr>
          <w:rFonts w:ascii="Arial" w:eastAsia="Arial" w:hAnsi="Arial" w:cs="Arial"/>
          <w:bCs/>
          <w:sz w:val="22"/>
          <w:szCs w:val="22"/>
        </w:rPr>
        <w:t>Prawem właściwym dla umowy jest prawo polskie.</w:t>
      </w:r>
    </w:p>
    <w:p w:rsidR="0001176E" w:rsidRPr="003C2118" w:rsidRDefault="0001176E" w:rsidP="0030597F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567" w:right="57"/>
        <w:jc w:val="both"/>
        <w:textAlignment w:val="baseline"/>
        <w:rPr>
          <w:rFonts w:ascii="Arial" w:eastAsia="Arial" w:hAnsi="Arial" w:cs="Arial"/>
          <w:bCs/>
          <w:sz w:val="22"/>
          <w:szCs w:val="22"/>
        </w:rPr>
      </w:pPr>
      <w:r w:rsidRPr="003C2118">
        <w:rPr>
          <w:rFonts w:ascii="Arial" w:eastAsia="Arial" w:hAnsi="Arial" w:cs="Arial"/>
          <w:bCs/>
          <w:sz w:val="22"/>
          <w:szCs w:val="22"/>
        </w:rPr>
        <w:t>Spory mogące wyniknąć w związku z umową, Strony poddają rozstrzygnięciu sądów właściwych miejscowo dla siedziby Zamawiającego.</w:t>
      </w:r>
    </w:p>
    <w:p w:rsidR="0001176E" w:rsidRPr="003C2118" w:rsidRDefault="0001176E" w:rsidP="0030597F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567" w:right="57"/>
        <w:jc w:val="both"/>
        <w:textAlignment w:val="baseline"/>
        <w:rPr>
          <w:rFonts w:ascii="Arial" w:eastAsia="Arial" w:hAnsi="Arial" w:cs="Arial"/>
          <w:bCs/>
          <w:sz w:val="22"/>
          <w:szCs w:val="22"/>
        </w:rPr>
      </w:pPr>
      <w:r w:rsidRPr="003C2118">
        <w:rPr>
          <w:rFonts w:ascii="Arial" w:eastAsia="Arial" w:hAnsi="Arial" w:cs="Arial"/>
          <w:bCs/>
          <w:sz w:val="22"/>
          <w:szCs w:val="22"/>
        </w:rPr>
        <w:t xml:space="preserve">W sprawach nieuregulowanych niniejszą umową będą miały zastosowanie w szczególności przepisy ustaw: Kodeks cywilny, Prawo budowlane, ustawa </w:t>
      </w:r>
      <w:proofErr w:type="spellStart"/>
      <w:r w:rsidRPr="003C2118">
        <w:rPr>
          <w:rFonts w:ascii="Arial" w:eastAsia="Arial" w:hAnsi="Arial" w:cs="Arial"/>
          <w:bCs/>
          <w:sz w:val="22"/>
          <w:szCs w:val="22"/>
        </w:rPr>
        <w:t>Pzp</w:t>
      </w:r>
      <w:proofErr w:type="spellEnd"/>
      <w:r w:rsidRPr="003C2118">
        <w:rPr>
          <w:rFonts w:ascii="Arial" w:eastAsia="Arial" w:hAnsi="Arial" w:cs="Arial"/>
          <w:bCs/>
          <w:sz w:val="22"/>
          <w:szCs w:val="22"/>
        </w:rPr>
        <w:t>.</w:t>
      </w:r>
    </w:p>
    <w:p w:rsidR="0001176E" w:rsidRPr="003C2118" w:rsidRDefault="0001176E" w:rsidP="0030597F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567" w:right="57"/>
        <w:jc w:val="both"/>
        <w:textAlignment w:val="baseline"/>
        <w:rPr>
          <w:rFonts w:ascii="Arial" w:eastAsia="Arial" w:hAnsi="Arial" w:cs="Arial"/>
          <w:bCs/>
          <w:sz w:val="22"/>
          <w:szCs w:val="22"/>
        </w:rPr>
      </w:pPr>
      <w:r w:rsidRPr="003C2118">
        <w:rPr>
          <w:rFonts w:ascii="Arial" w:eastAsia="Arial" w:hAnsi="Arial" w:cs="Arial"/>
          <w:bCs/>
          <w:sz w:val="22"/>
          <w:szCs w:val="22"/>
        </w:rPr>
        <w:t xml:space="preserve">Językiem umowy jest język polski. </w:t>
      </w:r>
    </w:p>
    <w:p w:rsidR="0001176E" w:rsidRPr="003C2118" w:rsidRDefault="0001176E" w:rsidP="0030597F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567" w:right="57"/>
        <w:jc w:val="both"/>
        <w:textAlignment w:val="baseline"/>
        <w:rPr>
          <w:rFonts w:ascii="Arial" w:eastAsia="Arial" w:hAnsi="Arial" w:cs="Arial"/>
          <w:bCs/>
          <w:sz w:val="22"/>
          <w:szCs w:val="22"/>
        </w:rPr>
      </w:pPr>
      <w:r w:rsidRPr="003C2118">
        <w:rPr>
          <w:rFonts w:ascii="Arial" w:eastAsia="Arial" w:hAnsi="Arial" w:cs="Arial"/>
          <w:bCs/>
          <w:sz w:val="22"/>
          <w:szCs w:val="22"/>
        </w:rPr>
        <w:t>Przeniesienie na osobę trzecią wierzytelności Wykonawcy wynikających z niniejszej umowy wymaga uprzedniej zgody Zamawiającego wyrażonej na piśmie pod rygorem nieważności.</w:t>
      </w:r>
    </w:p>
    <w:p w:rsidR="0001176E" w:rsidRPr="003C2118" w:rsidRDefault="0001176E" w:rsidP="0030597F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567" w:right="57"/>
        <w:jc w:val="both"/>
        <w:textAlignment w:val="baseline"/>
        <w:rPr>
          <w:rFonts w:ascii="Arial" w:eastAsia="Arial" w:hAnsi="Arial" w:cs="Arial"/>
          <w:bCs/>
          <w:sz w:val="22"/>
          <w:szCs w:val="22"/>
        </w:rPr>
      </w:pPr>
      <w:r w:rsidRPr="003C2118">
        <w:rPr>
          <w:rFonts w:ascii="Arial" w:eastAsia="Arial" w:hAnsi="Arial" w:cs="Arial"/>
          <w:bCs/>
          <w:sz w:val="22"/>
          <w:szCs w:val="22"/>
        </w:rPr>
        <w:t>Wykonawca nie będzie przekazywał do mediów (np. prasa, radio, telewizja, media elektroniczne) żadnych informacji dotyczących realizacji umowy bez wcześniejszej pisemnej zgody i akceptacji treści informacji przez Zamawiającego.</w:t>
      </w:r>
    </w:p>
    <w:p w:rsidR="0001176E" w:rsidRPr="003C2118" w:rsidRDefault="00FB173C" w:rsidP="0030597F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567" w:right="57"/>
        <w:jc w:val="both"/>
        <w:textAlignment w:val="baseline"/>
        <w:rPr>
          <w:rFonts w:ascii="Arial" w:hAnsi="Arial" w:cs="Arial"/>
          <w:sz w:val="22"/>
          <w:szCs w:val="22"/>
        </w:rPr>
      </w:pPr>
      <w:r w:rsidRPr="003C2118">
        <w:rPr>
          <w:rFonts w:ascii="Arial" w:eastAsia="Arial" w:hAnsi="Arial" w:cs="Arial"/>
          <w:bCs/>
          <w:sz w:val="22"/>
          <w:szCs w:val="22"/>
        </w:rPr>
        <w:t>Umowę sporządzono w 2</w:t>
      </w:r>
      <w:r w:rsidR="0001176E" w:rsidRPr="003C2118">
        <w:rPr>
          <w:rFonts w:ascii="Arial" w:eastAsia="Arial" w:hAnsi="Arial" w:cs="Arial"/>
          <w:bCs/>
          <w:sz w:val="22"/>
          <w:szCs w:val="22"/>
        </w:rPr>
        <w:t xml:space="preserve"> jednobrzmiących egzemplarzach, dwa egz. dla Zamawiającego oraz jeden egz. dla Wykonawcy.</w:t>
      </w:r>
    </w:p>
    <w:p w:rsidR="0001176E" w:rsidRPr="003C2118" w:rsidRDefault="0001176E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:rsidR="0001176E" w:rsidRPr="003C2118" w:rsidRDefault="0001176E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/>
          <w:sz w:val="22"/>
          <w:szCs w:val="22"/>
        </w:rPr>
      </w:pPr>
    </w:p>
    <w:p w:rsidR="0001176E" w:rsidRPr="003C2118" w:rsidRDefault="0001176E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/>
          <w:sz w:val="22"/>
          <w:szCs w:val="22"/>
        </w:rPr>
      </w:pPr>
      <w:r w:rsidRPr="003C2118">
        <w:rPr>
          <w:rFonts w:ascii="Arial" w:hAnsi="Arial" w:cs="Arial"/>
          <w:b/>
          <w:sz w:val="22"/>
          <w:szCs w:val="22"/>
        </w:rPr>
        <w:t>WYKONAWC</w:t>
      </w:r>
      <w:r w:rsidR="00272F1A" w:rsidRPr="003C2118">
        <w:rPr>
          <w:rFonts w:ascii="Arial" w:hAnsi="Arial" w:cs="Arial"/>
          <w:b/>
          <w:sz w:val="22"/>
          <w:szCs w:val="22"/>
        </w:rPr>
        <w:t xml:space="preserve">A                                                                 </w:t>
      </w:r>
      <w:r w:rsidRPr="003C2118">
        <w:rPr>
          <w:rFonts w:ascii="Arial" w:hAnsi="Arial" w:cs="Arial"/>
          <w:b/>
          <w:bCs/>
          <w:sz w:val="22"/>
          <w:szCs w:val="22"/>
        </w:rPr>
        <w:t xml:space="preserve">ZAMAWIAJĄCY </w:t>
      </w:r>
    </w:p>
    <w:p w:rsidR="008C5800" w:rsidRPr="003C2118" w:rsidRDefault="008C5800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8C5800" w:rsidRPr="003C2118" w:rsidRDefault="008C5800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Pr="003C2118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Pr="003C2118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Pr="003C2118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Pr="003C2118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Pr="003C2118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Pr="003C2118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Pr="003C2118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Pr="003C2118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Pr="003C2118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Pr="003C2118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Pr="003C2118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Pr="003C2118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Pr="003C2118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Pr="003C2118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Pr="003C2118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95336B" w:rsidRPr="003C2118" w:rsidRDefault="0095336B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</w:p>
    <w:p w:rsidR="0001176E" w:rsidRPr="003C2118" w:rsidRDefault="0001176E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2"/>
          <w:szCs w:val="22"/>
        </w:rPr>
      </w:pPr>
      <w:r w:rsidRPr="003C2118">
        <w:rPr>
          <w:rFonts w:ascii="Arial" w:hAnsi="Arial" w:cs="Arial"/>
          <w:bCs/>
          <w:sz w:val="22"/>
          <w:szCs w:val="22"/>
        </w:rPr>
        <w:t>Załączniki:</w:t>
      </w:r>
    </w:p>
    <w:p w:rsidR="00C16B59" w:rsidRPr="003C2118" w:rsidRDefault="00C16B59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hAnsi="Arial" w:cs="Arial"/>
          <w:bCs/>
          <w:sz w:val="20"/>
          <w:szCs w:val="20"/>
        </w:rPr>
      </w:pPr>
    </w:p>
    <w:p w:rsidR="004200B8" w:rsidRPr="003C2118" w:rsidRDefault="004200B8" w:rsidP="0030597F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567" w:right="57"/>
        <w:jc w:val="both"/>
        <w:rPr>
          <w:rFonts w:ascii="Arial" w:eastAsia="Arial" w:hAnsi="Arial" w:cs="Arial"/>
          <w:bCs/>
          <w:sz w:val="20"/>
          <w:szCs w:val="20"/>
        </w:rPr>
      </w:pPr>
      <w:r w:rsidRPr="003C2118">
        <w:rPr>
          <w:rFonts w:ascii="Arial" w:eastAsia="Arial" w:hAnsi="Arial" w:cs="Arial"/>
          <w:sz w:val="20"/>
          <w:szCs w:val="20"/>
        </w:rPr>
        <w:t>Specyfikacja techniczna wykonania i odbioru robót</w:t>
      </w:r>
      <w:r w:rsidR="00D01B5B" w:rsidRPr="003C2118">
        <w:rPr>
          <w:rFonts w:ascii="Arial" w:eastAsia="Arial" w:hAnsi="Arial" w:cs="Arial"/>
          <w:sz w:val="20"/>
          <w:szCs w:val="20"/>
        </w:rPr>
        <w:t xml:space="preserve"> w tym przedmiar</w:t>
      </w:r>
      <w:r w:rsidR="00034123" w:rsidRPr="003C2118">
        <w:rPr>
          <w:rFonts w:ascii="Arial" w:eastAsia="Arial" w:hAnsi="Arial" w:cs="Arial"/>
          <w:sz w:val="20"/>
          <w:szCs w:val="20"/>
        </w:rPr>
        <w:t>y</w:t>
      </w:r>
    </w:p>
    <w:p w:rsidR="007B5C51" w:rsidRPr="003C2118" w:rsidRDefault="007B5C51" w:rsidP="0030597F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567" w:right="57"/>
        <w:jc w:val="both"/>
        <w:rPr>
          <w:rFonts w:ascii="Arial" w:eastAsia="Arial" w:hAnsi="Arial" w:cs="Arial"/>
          <w:bCs/>
          <w:sz w:val="20"/>
          <w:szCs w:val="20"/>
        </w:rPr>
      </w:pPr>
      <w:r w:rsidRPr="003C2118">
        <w:rPr>
          <w:rFonts w:ascii="Arial" w:eastAsia="Arial" w:hAnsi="Arial" w:cs="Arial"/>
          <w:bCs/>
          <w:sz w:val="20"/>
          <w:szCs w:val="20"/>
        </w:rPr>
        <w:t>Kopia Formularza oferty</w:t>
      </w:r>
    </w:p>
    <w:p w:rsidR="00E30D82" w:rsidRPr="00443240" w:rsidRDefault="00E30D82" w:rsidP="00A3535C">
      <w:pPr>
        <w:widowControl w:val="0"/>
        <w:autoSpaceDE w:val="0"/>
        <w:autoSpaceDN w:val="0"/>
        <w:adjustRightInd w:val="0"/>
        <w:ind w:left="567" w:right="57"/>
        <w:jc w:val="both"/>
        <w:rPr>
          <w:rFonts w:ascii="Arial" w:eastAsia="Calibri" w:hAnsi="Arial" w:cs="Arial"/>
          <w:sz w:val="22"/>
          <w:szCs w:val="22"/>
          <w:lang w:bidi="pl-PL"/>
        </w:rPr>
      </w:pPr>
    </w:p>
    <w:sectPr w:rsidR="00E30D82" w:rsidRPr="00443240" w:rsidSect="00B7218E">
      <w:footerReference w:type="default" r:id="rId10"/>
      <w:headerReference w:type="first" r:id="rId11"/>
      <w:pgSz w:w="11938" w:h="16858"/>
      <w:pgMar w:top="573" w:right="1418" w:bottom="992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101" w:rsidRDefault="001D2101">
      <w:r>
        <w:separator/>
      </w:r>
    </w:p>
  </w:endnote>
  <w:endnote w:type="continuationSeparator" w:id="0">
    <w:p w:rsidR="001D2101" w:rsidRDefault="001D2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935900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143BD" w:rsidRDefault="008143BD">
            <w:pPr>
              <w:pStyle w:val="Stopka"/>
              <w:jc w:val="center"/>
            </w:pPr>
            <w:r>
              <w:t xml:space="preserve">Strona </w:t>
            </w:r>
            <w:r w:rsidR="00752AA5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52AA5">
              <w:rPr>
                <w:b/>
                <w:bCs/>
                <w:sz w:val="24"/>
                <w:szCs w:val="24"/>
              </w:rPr>
              <w:fldChar w:fldCharType="separate"/>
            </w:r>
            <w:r w:rsidR="008E5ECB">
              <w:rPr>
                <w:b/>
                <w:bCs/>
                <w:noProof/>
              </w:rPr>
              <w:t>10</w:t>
            </w:r>
            <w:r w:rsidR="00752AA5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52AA5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52AA5">
              <w:rPr>
                <w:b/>
                <w:bCs/>
                <w:sz w:val="24"/>
                <w:szCs w:val="24"/>
              </w:rPr>
              <w:fldChar w:fldCharType="separate"/>
            </w:r>
            <w:r w:rsidR="008E5ECB">
              <w:rPr>
                <w:b/>
                <w:bCs/>
                <w:noProof/>
              </w:rPr>
              <w:t>10</w:t>
            </w:r>
            <w:r w:rsidR="00752AA5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143BD" w:rsidRDefault="008143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101" w:rsidRDefault="001D2101">
      <w:r>
        <w:separator/>
      </w:r>
    </w:p>
  </w:footnote>
  <w:footnote w:type="continuationSeparator" w:id="0">
    <w:p w:rsidR="001D2101" w:rsidRDefault="001D2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18E" w:rsidRDefault="00B7218E" w:rsidP="00B7218E">
    <w:pPr>
      <w:pStyle w:val="Nagwek"/>
      <w:ind w:left="0"/>
    </w:pPr>
  </w:p>
  <w:p w:rsidR="00B7218E" w:rsidRDefault="00211B6F" w:rsidP="00B7218E">
    <w:pPr>
      <w:pStyle w:val="Nagwek"/>
      <w:ind w:left="0"/>
    </w:pPr>
    <w:r w:rsidRPr="00B7218E">
      <w:rPr>
        <w:i/>
        <w:noProof/>
        <w:sz w:val="16"/>
        <w:szCs w:val="16"/>
        <w:lang w:eastAsia="pl-PL"/>
      </w:rPr>
      <w:drawing>
        <wp:inline distT="0" distB="0" distL="0" distR="0">
          <wp:extent cx="4591503" cy="89792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4277" cy="9121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7218E" w:rsidRPr="00D01B5B" w:rsidRDefault="00B7218E" w:rsidP="00B7218E">
    <w:pPr>
      <w:pStyle w:val="Nagwek"/>
      <w:tabs>
        <w:tab w:val="center" w:pos="567"/>
        <w:tab w:val="center" w:pos="1134"/>
      </w:tabs>
      <w:ind w:left="0"/>
    </w:pPr>
    <w:r w:rsidRPr="00D01B5B">
      <w:rPr>
        <w:rFonts w:ascii="Arial" w:hAnsi="Arial" w:cs="Arial"/>
        <w:b/>
        <w:noProof/>
        <w:sz w:val="20"/>
        <w:lang w:eastAsia="pl-PL"/>
      </w:rPr>
      <w:tab/>
    </w:r>
    <w:r w:rsidRPr="00D01B5B">
      <w:rPr>
        <w:rFonts w:ascii="Arial" w:hAnsi="Arial" w:cs="Arial"/>
        <w:b/>
        <w:noProof/>
        <w:sz w:val="20"/>
        <w:lang w:eastAsia="pl-PL"/>
      </w:rPr>
      <w:tab/>
    </w:r>
    <w:r w:rsidR="008E5ECB">
      <w:rPr>
        <w:rFonts w:ascii="Arial" w:hAnsi="Arial" w:cs="Arial"/>
        <w:b/>
        <w:noProof/>
        <w:sz w:val="20"/>
        <w:lang w:eastAsia="pl-PL"/>
      </w:rPr>
      <w:t>CM/271/10</w:t>
    </w:r>
    <w:r w:rsidR="00FC5FEE" w:rsidRPr="00FC5FEE">
      <w:rPr>
        <w:rFonts w:ascii="Arial" w:hAnsi="Arial" w:cs="Arial"/>
        <w:b/>
        <w:noProof/>
        <w:sz w:val="20"/>
        <w:lang w:eastAsia="pl-PL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6C2F"/>
    <w:multiLevelType w:val="hybridMultilevel"/>
    <w:tmpl w:val="D9FE8020"/>
    <w:lvl w:ilvl="0" w:tplc="AA3C65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069"/>
        </w:tabs>
        <w:ind w:left="1069" w:hanging="360"/>
      </w:pPr>
    </w:lvl>
    <w:lvl w:ilvl="2" w:tplc="DA3607C0">
      <w:start w:val="78"/>
      <w:numFmt w:val="decimal"/>
      <w:lvlText w:val="%3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1AA13F7"/>
    <w:multiLevelType w:val="hybridMultilevel"/>
    <w:tmpl w:val="31725E2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58D3406"/>
    <w:multiLevelType w:val="hybridMultilevel"/>
    <w:tmpl w:val="2996E0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85835D3"/>
    <w:multiLevelType w:val="hybridMultilevel"/>
    <w:tmpl w:val="0C1027DA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9D901B9"/>
    <w:multiLevelType w:val="hybridMultilevel"/>
    <w:tmpl w:val="2A42AA7A"/>
    <w:lvl w:ilvl="0" w:tplc="B080A942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A550C"/>
    <w:multiLevelType w:val="multilevel"/>
    <w:tmpl w:val="BF68A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F54447"/>
    <w:multiLevelType w:val="hybridMultilevel"/>
    <w:tmpl w:val="9D14B00C"/>
    <w:lvl w:ilvl="0" w:tplc="5CF8066C">
      <w:start w:val="1"/>
      <w:numFmt w:val="lowerLetter"/>
      <w:lvlText w:val="%1)"/>
      <w:lvlJc w:val="left"/>
      <w:pPr>
        <w:ind w:left="71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7" w15:restartNumberingAfterBreak="0">
    <w:nsid w:val="11CF6895"/>
    <w:multiLevelType w:val="hybridMultilevel"/>
    <w:tmpl w:val="E25C9D04"/>
    <w:lvl w:ilvl="0" w:tplc="04150019">
      <w:start w:val="1"/>
      <w:numFmt w:val="lowerLetter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 w15:restartNumberingAfterBreak="0">
    <w:nsid w:val="12A325A1"/>
    <w:multiLevelType w:val="hybridMultilevel"/>
    <w:tmpl w:val="8172545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3F145FA"/>
    <w:multiLevelType w:val="multilevel"/>
    <w:tmpl w:val="FB9C21C0"/>
    <w:lvl w:ilvl="0">
      <w:start w:val="1"/>
      <w:numFmt w:val="decimal"/>
      <w:lvlText w:val="%1."/>
      <w:lvlJc w:val="left"/>
      <w:pPr>
        <w:tabs>
          <w:tab w:val="num" w:pos="1742"/>
        </w:tabs>
        <w:ind w:left="1742" w:hanging="360"/>
      </w:pPr>
      <w:rPr>
        <w:sz w:val="22"/>
      </w:rPr>
    </w:lvl>
    <w:lvl w:ilvl="1">
      <w:start w:val="1"/>
      <w:numFmt w:val="bullet"/>
      <w:lvlText w:val=""/>
      <w:lvlJc w:val="left"/>
      <w:pPr>
        <w:tabs>
          <w:tab w:val="num" w:pos="2822"/>
        </w:tabs>
        <w:ind w:left="2822" w:hanging="360"/>
      </w:pPr>
      <w:rPr>
        <w:rFonts w:ascii="Wingdings" w:hAnsi="Wingdings"/>
      </w:rPr>
    </w:lvl>
    <w:lvl w:ilvl="2">
      <w:start w:val="1"/>
      <w:numFmt w:val="bullet"/>
      <w:lvlText w:val=""/>
      <w:lvlJc w:val="left"/>
      <w:pPr>
        <w:tabs>
          <w:tab w:val="num" w:pos="3646"/>
        </w:tabs>
        <w:ind w:left="3646" w:hanging="284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4262"/>
        </w:tabs>
        <w:ind w:left="4262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4982"/>
        </w:tabs>
        <w:ind w:left="4982" w:hanging="360"/>
      </w:pPr>
    </w:lvl>
    <w:lvl w:ilvl="5">
      <w:start w:val="1"/>
      <w:numFmt w:val="lowerRoman"/>
      <w:lvlText w:val="%6."/>
      <w:lvlJc w:val="right"/>
      <w:pPr>
        <w:tabs>
          <w:tab w:val="num" w:pos="5702"/>
        </w:tabs>
        <w:ind w:left="5702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7142"/>
        </w:tabs>
        <w:ind w:left="7142" w:hanging="360"/>
      </w:pPr>
    </w:lvl>
    <w:lvl w:ilvl="8">
      <w:start w:val="1"/>
      <w:numFmt w:val="lowerRoman"/>
      <w:lvlText w:val="%9."/>
      <w:lvlJc w:val="right"/>
      <w:pPr>
        <w:tabs>
          <w:tab w:val="num" w:pos="7862"/>
        </w:tabs>
        <w:ind w:left="7862" w:hanging="180"/>
      </w:pPr>
    </w:lvl>
  </w:abstractNum>
  <w:abstractNum w:abstractNumId="10" w15:restartNumberingAfterBreak="0">
    <w:nsid w:val="1830183C"/>
    <w:multiLevelType w:val="multilevel"/>
    <w:tmpl w:val="C48A5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E0F5035"/>
    <w:multiLevelType w:val="hybridMultilevel"/>
    <w:tmpl w:val="9E20DBFA"/>
    <w:lvl w:ilvl="0" w:tplc="FAD203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663DC5"/>
    <w:multiLevelType w:val="multilevel"/>
    <w:tmpl w:val="BF68A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71BEB"/>
    <w:multiLevelType w:val="hybridMultilevel"/>
    <w:tmpl w:val="21923D90"/>
    <w:lvl w:ilvl="0" w:tplc="34CCCC08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0671E3"/>
    <w:multiLevelType w:val="hybridMultilevel"/>
    <w:tmpl w:val="D026E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9A087D"/>
    <w:multiLevelType w:val="hybridMultilevel"/>
    <w:tmpl w:val="92CE6D9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8D0553"/>
    <w:multiLevelType w:val="hybridMultilevel"/>
    <w:tmpl w:val="26D64C8E"/>
    <w:lvl w:ilvl="0" w:tplc="708284C0">
      <w:start w:val="1"/>
      <w:numFmt w:val="lowerLetter"/>
      <w:lvlText w:val="%1."/>
      <w:lvlJc w:val="left"/>
      <w:pPr>
        <w:ind w:left="1069" w:hanging="360"/>
      </w:pPr>
      <w:rPr>
        <w:rFonts w:eastAsia="Times New Roman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3304DD4"/>
    <w:multiLevelType w:val="multilevel"/>
    <w:tmpl w:val="785855D2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6C81AF5"/>
    <w:multiLevelType w:val="hybridMultilevel"/>
    <w:tmpl w:val="C6040B2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55E85E9A"/>
    <w:multiLevelType w:val="hybridMultilevel"/>
    <w:tmpl w:val="950682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123C23"/>
    <w:multiLevelType w:val="hybridMultilevel"/>
    <w:tmpl w:val="B6CAF21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7D4823"/>
    <w:multiLevelType w:val="hybridMultilevel"/>
    <w:tmpl w:val="3416BB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B20B56"/>
    <w:multiLevelType w:val="multilevel"/>
    <w:tmpl w:val="0638E7C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06140C5"/>
    <w:multiLevelType w:val="hybridMultilevel"/>
    <w:tmpl w:val="0F522E18"/>
    <w:lvl w:ilvl="0" w:tplc="C25E43B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61B7390"/>
    <w:multiLevelType w:val="hybridMultilevel"/>
    <w:tmpl w:val="6CD0DB64"/>
    <w:lvl w:ilvl="0" w:tplc="04150019">
      <w:start w:val="1"/>
      <w:numFmt w:val="lowerLetter"/>
      <w:lvlText w:val="%1.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25" w15:restartNumberingAfterBreak="0">
    <w:nsid w:val="68026BBA"/>
    <w:multiLevelType w:val="hybridMultilevel"/>
    <w:tmpl w:val="2398D98C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DF1065"/>
    <w:multiLevelType w:val="multilevel"/>
    <w:tmpl w:val="4F388F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DB342FE"/>
    <w:multiLevelType w:val="hybridMultilevel"/>
    <w:tmpl w:val="E2D00026"/>
    <w:lvl w:ilvl="0" w:tplc="FF1444A2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ECC6923"/>
    <w:multiLevelType w:val="multilevel"/>
    <w:tmpl w:val="9F6A1F0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9" w15:restartNumberingAfterBreak="0">
    <w:nsid w:val="703027E9"/>
    <w:multiLevelType w:val="hybridMultilevel"/>
    <w:tmpl w:val="A8AC38B0"/>
    <w:lvl w:ilvl="0" w:tplc="46B059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7362FDD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1480E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3BC518F"/>
    <w:multiLevelType w:val="hybridMultilevel"/>
    <w:tmpl w:val="5A1A136E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31" w15:restartNumberingAfterBreak="0">
    <w:nsid w:val="76590C45"/>
    <w:multiLevelType w:val="hybridMultilevel"/>
    <w:tmpl w:val="552A81F0"/>
    <w:name w:val="WW8Num384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77CF09C0"/>
    <w:multiLevelType w:val="multilevel"/>
    <w:tmpl w:val="CE02BE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CE128D7"/>
    <w:multiLevelType w:val="multilevel"/>
    <w:tmpl w:val="A52C20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FAD6E2C"/>
    <w:multiLevelType w:val="multilevel"/>
    <w:tmpl w:val="54C69C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3"/>
  </w:num>
  <w:num w:numId="3">
    <w:abstractNumId w:val="17"/>
  </w:num>
  <w:num w:numId="4">
    <w:abstractNumId w:val="9"/>
  </w:num>
  <w:num w:numId="5">
    <w:abstractNumId w:val="4"/>
  </w:num>
  <w:num w:numId="6">
    <w:abstractNumId w:val="0"/>
  </w:num>
  <w:num w:numId="7">
    <w:abstractNumId w:val="34"/>
  </w:num>
  <w:num w:numId="8">
    <w:abstractNumId w:val="30"/>
  </w:num>
  <w:num w:numId="9">
    <w:abstractNumId w:val="32"/>
  </w:num>
  <w:num w:numId="10">
    <w:abstractNumId w:val="22"/>
  </w:num>
  <w:num w:numId="11">
    <w:abstractNumId w:val="6"/>
  </w:num>
  <w:num w:numId="12">
    <w:abstractNumId w:val="28"/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33"/>
  </w:num>
  <w:num w:numId="16">
    <w:abstractNumId w:val="23"/>
  </w:num>
  <w:num w:numId="17">
    <w:abstractNumId w:val="27"/>
  </w:num>
  <w:num w:numId="18">
    <w:abstractNumId w:val="25"/>
  </w:num>
  <w:num w:numId="19">
    <w:abstractNumId w:val="7"/>
  </w:num>
  <w:num w:numId="20">
    <w:abstractNumId w:val="11"/>
  </w:num>
  <w:num w:numId="21">
    <w:abstractNumId w:val="3"/>
  </w:num>
  <w:num w:numId="22">
    <w:abstractNumId w:val="18"/>
  </w:num>
  <w:num w:numId="23">
    <w:abstractNumId w:val="20"/>
  </w:num>
  <w:num w:numId="24">
    <w:abstractNumId w:val="8"/>
  </w:num>
  <w:num w:numId="25">
    <w:abstractNumId w:val="19"/>
  </w:num>
  <w:num w:numId="26">
    <w:abstractNumId w:val="2"/>
  </w:num>
  <w:num w:numId="27">
    <w:abstractNumId w:val="1"/>
  </w:num>
  <w:num w:numId="28">
    <w:abstractNumId w:val="16"/>
  </w:num>
  <w:num w:numId="29">
    <w:abstractNumId w:val="15"/>
  </w:num>
  <w:num w:numId="30">
    <w:abstractNumId w:val="24"/>
  </w:num>
  <w:num w:numId="31">
    <w:abstractNumId w:val="10"/>
  </w:num>
  <w:num w:numId="32">
    <w:abstractNumId w:val="26"/>
  </w:num>
  <w:num w:numId="33">
    <w:abstractNumId w:val="14"/>
  </w:num>
  <w:num w:numId="34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76E"/>
    <w:rsid w:val="00003AB6"/>
    <w:rsid w:val="000072AA"/>
    <w:rsid w:val="0001082D"/>
    <w:rsid w:val="0001176E"/>
    <w:rsid w:val="00027580"/>
    <w:rsid w:val="000323F2"/>
    <w:rsid w:val="00034123"/>
    <w:rsid w:val="00044421"/>
    <w:rsid w:val="00053420"/>
    <w:rsid w:val="00070219"/>
    <w:rsid w:val="000725AE"/>
    <w:rsid w:val="00090F12"/>
    <w:rsid w:val="00094E1D"/>
    <w:rsid w:val="000A5310"/>
    <w:rsid w:val="000B3FB4"/>
    <w:rsid w:val="000B6DE6"/>
    <w:rsid w:val="000C20BF"/>
    <w:rsid w:val="000C577E"/>
    <w:rsid w:val="000E0044"/>
    <w:rsid w:val="000E7553"/>
    <w:rsid w:val="00106F4A"/>
    <w:rsid w:val="00111023"/>
    <w:rsid w:val="0011476B"/>
    <w:rsid w:val="00120ED5"/>
    <w:rsid w:val="001228F4"/>
    <w:rsid w:val="00130609"/>
    <w:rsid w:val="001316AD"/>
    <w:rsid w:val="00132CE3"/>
    <w:rsid w:val="001417C7"/>
    <w:rsid w:val="00141CA1"/>
    <w:rsid w:val="00141FDA"/>
    <w:rsid w:val="00143C18"/>
    <w:rsid w:val="001454CC"/>
    <w:rsid w:val="00146199"/>
    <w:rsid w:val="001606DE"/>
    <w:rsid w:val="00160E43"/>
    <w:rsid w:val="00161BA9"/>
    <w:rsid w:val="00170644"/>
    <w:rsid w:val="00170CE2"/>
    <w:rsid w:val="00170E89"/>
    <w:rsid w:val="00177965"/>
    <w:rsid w:val="00182F94"/>
    <w:rsid w:val="00190E12"/>
    <w:rsid w:val="0019125F"/>
    <w:rsid w:val="00192362"/>
    <w:rsid w:val="00194112"/>
    <w:rsid w:val="001A1C20"/>
    <w:rsid w:val="001A23EC"/>
    <w:rsid w:val="001B3F07"/>
    <w:rsid w:val="001B747C"/>
    <w:rsid w:val="001D1983"/>
    <w:rsid w:val="001D2101"/>
    <w:rsid w:val="001D420C"/>
    <w:rsid w:val="001E12BC"/>
    <w:rsid w:val="001E26DF"/>
    <w:rsid w:val="001E6E65"/>
    <w:rsid w:val="001F3619"/>
    <w:rsid w:val="001F60C9"/>
    <w:rsid w:val="00202005"/>
    <w:rsid w:val="002044AB"/>
    <w:rsid w:val="00205AFC"/>
    <w:rsid w:val="00210EBB"/>
    <w:rsid w:val="00211B6F"/>
    <w:rsid w:val="0021727B"/>
    <w:rsid w:val="0023305B"/>
    <w:rsid w:val="00240F87"/>
    <w:rsid w:val="002460B5"/>
    <w:rsid w:val="0026124E"/>
    <w:rsid w:val="002679BE"/>
    <w:rsid w:val="00272CF8"/>
    <w:rsid w:val="00272F1A"/>
    <w:rsid w:val="00273E70"/>
    <w:rsid w:val="002877E4"/>
    <w:rsid w:val="002939D1"/>
    <w:rsid w:val="002A3373"/>
    <w:rsid w:val="002E0F3F"/>
    <w:rsid w:val="00303F96"/>
    <w:rsid w:val="0030597F"/>
    <w:rsid w:val="00305F7C"/>
    <w:rsid w:val="00310411"/>
    <w:rsid w:val="00312D50"/>
    <w:rsid w:val="003168D0"/>
    <w:rsid w:val="00323892"/>
    <w:rsid w:val="0033761F"/>
    <w:rsid w:val="003426F7"/>
    <w:rsid w:val="003528C6"/>
    <w:rsid w:val="00356D28"/>
    <w:rsid w:val="0037520C"/>
    <w:rsid w:val="00375CC2"/>
    <w:rsid w:val="0038382D"/>
    <w:rsid w:val="00387395"/>
    <w:rsid w:val="00390334"/>
    <w:rsid w:val="00391004"/>
    <w:rsid w:val="003916B4"/>
    <w:rsid w:val="0039713F"/>
    <w:rsid w:val="003A06F4"/>
    <w:rsid w:val="003B44A5"/>
    <w:rsid w:val="003B64AF"/>
    <w:rsid w:val="003B76EE"/>
    <w:rsid w:val="003C1321"/>
    <w:rsid w:val="003C2118"/>
    <w:rsid w:val="003C244E"/>
    <w:rsid w:val="003C671B"/>
    <w:rsid w:val="003C7DED"/>
    <w:rsid w:val="003D0D45"/>
    <w:rsid w:val="003D70F7"/>
    <w:rsid w:val="003E0C2C"/>
    <w:rsid w:val="003E4468"/>
    <w:rsid w:val="003E6237"/>
    <w:rsid w:val="003F5514"/>
    <w:rsid w:val="003F5E9E"/>
    <w:rsid w:val="0040070E"/>
    <w:rsid w:val="0040378F"/>
    <w:rsid w:val="004169F5"/>
    <w:rsid w:val="004200B8"/>
    <w:rsid w:val="00426D64"/>
    <w:rsid w:val="00435253"/>
    <w:rsid w:val="004374FA"/>
    <w:rsid w:val="00443240"/>
    <w:rsid w:val="004553D0"/>
    <w:rsid w:val="00470F8F"/>
    <w:rsid w:val="00477D89"/>
    <w:rsid w:val="00481CBA"/>
    <w:rsid w:val="00483FE3"/>
    <w:rsid w:val="0048468E"/>
    <w:rsid w:val="004940D5"/>
    <w:rsid w:val="00494D07"/>
    <w:rsid w:val="0049678B"/>
    <w:rsid w:val="004A19D7"/>
    <w:rsid w:val="004A25D5"/>
    <w:rsid w:val="004A29A8"/>
    <w:rsid w:val="004A53CF"/>
    <w:rsid w:val="004C2595"/>
    <w:rsid w:val="004C5051"/>
    <w:rsid w:val="004C6C61"/>
    <w:rsid w:val="004E7C74"/>
    <w:rsid w:val="004F01B6"/>
    <w:rsid w:val="004F63C2"/>
    <w:rsid w:val="00507033"/>
    <w:rsid w:val="0051142A"/>
    <w:rsid w:val="00512590"/>
    <w:rsid w:val="00515754"/>
    <w:rsid w:val="00535FDD"/>
    <w:rsid w:val="00537EFC"/>
    <w:rsid w:val="00545623"/>
    <w:rsid w:val="00547EA8"/>
    <w:rsid w:val="005511C2"/>
    <w:rsid w:val="0055382B"/>
    <w:rsid w:val="0056024E"/>
    <w:rsid w:val="00565581"/>
    <w:rsid w:val="005873C3"/>
    <w:rsid w:val="005914E0"/>
    <w:rsid w:val="00592217"/>
    <w:rsid w:val="00593ACD"/>
    <w:rsid w:val="005A754C"/>
    <w:rsid w:val="005B4931"/>
    <w:rsid w:val="005B763F"/>
    <w:rsid w:val="005C079F"/>
    <w:rsid w:val="005C3BA9"/>
    <w:rsid w:val="005C7C03"/>
    <w:rsid w:val="005D267A"/>
    <w:rsid w:val="005D59FD"/>
    <w:rsid w:val="005E4753"/>
    <w:rsid w:val="005F022C"/>
    <w:rsid w:val="00601C65"/>
    <w:rsid w:val="00604FFD"/>
    <w:rsid w:val="0061305C"/>
    <w:rsid w:val="00613626"/>
    <w:rsid w:val="00613AA1"/>
    <w:rsid w:val="00613EDA"/>
    <w:rsid w:val="0061578C"/>
    <w:rsid w:val="00616121"/>
    <w:rsid w:val="00616D6E"/>
    <w:rsid w:val="006413D2"/>
    <w:rsid w:val="0065126D"/>
    <w:rsid w:val="00652273"/>
    <w:rsid w:val="0065376D"/>
    <w:rsid w:val="00666679"/>
    <w:rsid w:val="0068755F"/>
    <w:rsid w:val="006927E7"/>
    <w:rsid w:val="006A6BE4"/>
    <w:rsid w:val="006A7FEF"/>
    <w:rsid w:val="006B7284"/>
    <w:rsid w:val="006C33D2"/>
    <w:rsid w:val="006C69B0"/>
    <w:rsid w:val="006D6D99"/>
    <w:rsid w:val="006D775D"/>
    <w:rsid w:val="006E0036"/>
    <w:rsid w:val="006E0DF5"/>
    <w:rsid w:val="006E3337"/>
    <w:rsid w:val="006E5EE7"/>
    <w:rsid w:val="006E73A7"/>
    <w:rsid w:val="006F2D33"/>
    <w:rsid w:val="006F3416"/>
    <w:rsid w:val="00702E5D"/>
    <w:rsid w:val="00712BD7"/>
    <w:rsid w:val="00724737"/>
    <w:rsid w:val="007272A1"/>
    <w:rsid w:val="007273C4"/>
    <w:rsid w:val="007327ED"/>
    <w:rsid w:val="00734AA6"/>
    <w:rsid w:val="00745707"/>
    <w:rsid w:val="00745E85"/>
    <w:rsid w:val="00752AA5"/>
    <w:rsid w:val="00761902"/>
    <w:rsid w:val="007673CA"/>
    <w:rsid w:val="007818AE"/>
    <w:rsid w:val="00783A7C"/>
    <w:rsid w:val="00785CE4"/>
    <w:rsid w:val="00785F8E"/>
    <w:rsid w:val="00791827"/>
    <w:rsid w:val="007928C4"/>
    <w:rsid w:val="0079665B"/>
    <w:rsid w:val="00796B12"/>
    <w:rsid w:val="007A1978"/>
    <w:rsid w:val="007A1C1C"/>
    <w:rsid w:val="007A6B97"/>
    <w:rsid w:val="007B18F7"/>
    <w:rsid w:val="007B5C51"/>
    <w:rsid w:val="007C501B"/>
    <w:rsid w:val="007C5E2E"/>
    <w:rsid w:val="007D115F"/>
    <w:rsid w:val="007D35D4"/>
    <w:rsid w:val="007E6FBD"/>
    <w:rsid w:val="007F2FA5"/>
    <w:rsid w:val="00804F58"/>
    <w:rsid w:val="008064CC"/>
    <w:rsid w:val="008143BD"/>
    <w:rsid w:val="00816755"/>
    <w:rsid w:val="00817023"/>
    <w:rsid w:val="00820539"/>
    <w:rsid w:val="008235D6"/>
    <w:rsid w:val="00827EE2"/>
    <w:rsid w:val="008516CC"/>
    <w:rsid w:val="008566FB"/>
    <w:rsid w:val="00856A1B"/>
    <w:rsid w:val="0086248B"/>
    <w:rsid w:val="00877FC9"/>
    <w:rsid w:val="00884013"/>
    <w:rsid w:val="008853D5"/>
    <w:rsid w:val="008868E3"/>
    <w:rsid w:val="00891F8D"/>
    <w:rsid w:val="00893DBF"/>
    <w:rsid w:val="008A2B7E"/>
    <w:rsid w:val="008A403A"/>
    <w:rsid w:val="008B383E"/>
    <w:rsid w:val="008B4DA5"/>
    <w:rsid w:val="008C5800"/>
    <w:rsid w:val="008E5ECB"/>
    <w:rsid w:val="008E78A8"/>
    <w:rsid w:val="008E7D51"/>
    <w:rsid w:val="008F390E"/>
    <w:rsid w:val="008F545C"/>
    <w:rsid w:val="008F57ED"/>
    <w:rsid w:val="008F6EA2"/>
    <w:rsid w:val="008F7413"/>
    <w:rsid w:val="009022DD"/>
    <w:rsid w:val="00923CB1"/>
    <w:rsid w:val="00931CC4"/>
    <w:rsid w:val="00937B33"/>
    <w:rsid w:val="00946014"/>
    <w:rsid w:val="0095336B"/>
    <w:rsid w:val="00960C43"/>
    <w:rsid w:val="00964913"/>
    <w:rsid w:val="00976327"/>
    <w:rsid w:val="00982BC9"/>
    <w:rsid w:val="009851EF"/>
    <w:rsid w:val="00992C33"/>
    <w:rsid w:val="0099462B"/>
    <w:rsid w:val="009A0C54"/>
    <w:rsid w:val="009A656D"/>
    <w:rsid w:val="009B2261"/>
    <w:rsid w:val="009B5A4F"/>
    <w:rsid w:val="009C196A"/>
    <w:rsid w:val="009C3764"/>
    <w:rsid w:val="009C4251"/>
    <w:rsid w:val="009C620C"/>
    <w:rsid w:val="009D0D44"/>
    <w:rsid w:val="009D41AE"/>
    <w:rsid w:val="009E0E8C"/>
    <w:rsid w:val="009E497B"/>
    <w:rsid w:val="009F615C"/>
    <w:rsid w:val="009F66FC"/>
    <w:rsid w:val="00A00FFF"/>
    <w:rsid w:val="00A015D6"/>
    <w:rsid w:val="00A03CCD"/>
    <w:rsid w:val="00A05F03"/>
    <w:rsid w:val="00A07ADA"/>
    <w:rsid w:val="00A10CBC"/>
    <w:rsid w:val="00A3252F"/>
    <w:rsid w:val="00A33F60"/>
    <w:rsid w:val="00A3535C"/>
    <w:rsid w:val="00A5487C"/>
    <w:rsid w:val="00A63541"/>
    <w:rsid w:val="00A648F2"/>
    <w:rsid w:val="00A65270"/>
    <w:rsid w:val="00A70953"/>
    <w:rsid w:val="00A80DFA"/>
    <w:rsid w:val="00A829B0"/>
    <w:rsid w:val="00A86BCC"/>
    <w:rsid w:val="00A96621"/>
    <w:rsid w:val="00AA04D7"/>
    <w:rsid w:val="00AA1723"/>
    <w:rsid w:val="00AA3BD8"/>
    <w:rsid w:val="00AA7069"/>
    <w:rsid w:val="00AA79D4"/>
    <w:rsid w:val="00AB4DC7"/>
    <w:rsid w:val="00AC161D"/>
    <w:rsid w:val="00AC3696"/>
    <w:rsid w:val="00AC53DB"/>
    <w:rsid w:val="00AC5C3C"/>
    <w:rsid w:val="00AC7777"/>
    <w:rsid w:val="00AC7B05"/>
    <w:rsid w:val="00AD1405"/>
    <w:rsid w:val="00AD3B73"/>
    <w:rsid w:val="00AD42E2"/>
    <w:rsid w:val="00AE333B"/>
    <w:rsid w:val="00AE5DE2"/>
    <w:rsid w:val="00AE637D"/>
    <w:rsid w:val="00AF1EFA"/>
    <w:rsid w:val="00AF7AE8"/>
    <w:rsid w:val="00B016F0"/>
    <w:rsid w:val="00B06695"/>
    <w:rsid w:val="00B12418"/>
    <w:rsid w:val="00B2048F"/>
    <w:rsid w:val="00B2326B"/>
    <w:rsid w:val="00B321B8"/>
    <w:rsid w:val="00B54CA5"/>
    <w:rsid w:val="00B57BCD"/>
    <w:rsid w:val="00B61708"/>
    <w:rsid w:val="00B66F90"/>
    <w:rsid w:val="00B71FBD"/>
    <w:rsid w:val="00B7218E"/>
    <w:rsid w:val="00B8163A"/>
    <w:rsid w:val="00B81B56"/>
    <w:rsid w:val="00BA082F"/>
    <w:rsid w:val="00BA7B3D"/>
    <w:rsid w:val="00BB23CA"/>
    <w:rsid w:val="00BB27AB"/>
    <w:rsid w:val="00BB46DD"/>
    <w:rsid w:val="00BB50E5"/>
    <w:rsid w:val="00BB5173"/>
    <w:rsid w:val="00BC2617"/>
    <w:rsid w:val="00BC3906"/>
    <w:rsid w:val="00BD5A43"/>
    <w:rsid w:val="00BE1F96"/>
    <w:rsid w:val="00BF6535"/>
    <w:rsid w:val="00C16B59"/>
    <w:rsid w:val="00C236DF"/>
    <w:rsid w:val="00C25414"/>
    <w:rsid w:val="00C258CE"/>
    <w:rsid w:val="00C2788A"/>
    <w:rsid w:val="00C37F01"/>
    <w:rsid w:val="00C42BF8"/>
    <w:rsid w:val="00C5307D"/>
    <w:rsid w:val="00C61446"/>
    <w:rsid w:val="00C82C49"/>
    <w:rsid w:val="00C82ED1"/>
    <w:rsid w:val="00C93E63"/>
    <w:rsid w:val="00C940C3"/>
    <w:rsid w:val="00CA5C0B"/>
    <w:rsid w:val="00CB262B"/>
    <w:rsid w:val="00CB3573"/>
    <w:rsid w:val="00CB481C"/>
    <w:rsid w:val="00CC6BDE"/>
    <w:rsid w:val="00CD0141"/>
    <w:rsid w:val="00CD0A3E"/>
    <w:rsid w:val="00CD611C"/>
    <w:rsid w:val="00CE4705"/>
    <w:rsid w:val="00D00040"/>
    <w:rsid w:val="00D008C3"/>
    <w:rsid w:val="00D00E32"/>
    <w:rsid w:val="00D01B5B"/>
    <w:rsid w:val="00D02513"/>
    <w:rsid w:val="00D057EB"/>
    <w:rsid w:val="00D25FB1"/>
    <w:rsid w:val="00D30C36"/>
    <w:rsid w:val="00D44659"/>
    <w:rsid w:val="00D45CDB"/>
    <w:rsid w:val="00D558C7"/>
    <w:rsid w:val="00D6377D"/>
    <w:rsid w:val="00D709EC"/>
    <w:rsid w:val="00D70D23"/>
    <w:rsid w:val="00D837B2"/>
    <w:rsid w:val="00D83A9C"/>
    <w:rsid w:val="00D85B00"/>
    <w:rsid w:val="00D904F6"/>
    <w:rsid w:val="00D948A4"/>
    <w:rsid w:val="00DA2D50"/>
    <w:rsid w:val="00DA7763"/>
    <w:rsid w:val="00DB5599"/>
    <w:rsid w:val="00DD2543"/>
    <w:rsid w:val="00DE1F61"/>
    <w:rsid w:val="00DE3232"/>
    <w:rsid w:val="00DF0A14"/>
    <w:rsid w:val="00DF0C58"/>
    <w:rsid w:val="00E03F63"/>
    <w:rsid w:val="00E155F9"/>
    <w:rsid w:val="00E15B9A"/>
    <w:rsid w:val="00E16445"/>
    <w:rsid w:val="00E2117A"/>
    <w:rsid w:val="00E26885"/>
    <w:rsid w:val="00E30D82"/>
    <w:rsid w:val="00E42139"/>
    <w:rsid w:val="00E47AEB"/>
    <w:rsid w:val="00E54E87"/>
    <w:rsid w:val="00E62F04"/>
    <w:rsid w:val="00E65220"/>
    <w:rsid w:val="00E6748B"/>
    <w:rsid w:val="00E70E57"/>
    <w:rsid w:val="00E7211E"/>
    <w:rsid w:val="00E74600"/>
    <w:rsid w:val="00E74D8A"/>
    <w:rsid w:val="00E753F1"/>
    <w:rsid w:val="00E75A18"/>
    <w:rsid w:val="00E77BFF"/>
    <w:rsid w:val="00E77C19"/>
    <w:rsid w:val="00E81616"/>
    <w:rsid w:val="00EA67F1"/>
    <w:rsid w:val="00EA7A3F"/>
    <w:rsid w:val="00EB1065"/>
    <w:rsid w:val="00EB2E28"/>
    <w:rsid w:val="00EC6BE4"/>
    <w:rsid w:val="00EC6DCE"/>
    <w:rsid w:val="00ED0B39"/>
    <w:rsid w:val="00ED23DA"/>
    <w:rsid w:val="00ED2D60"/>
    <w:rsid w:val="00ED4803"/>
    <w:rsid w:val="00ED539E"/>
    <w:rsid w:val="00ED5F99"/>
    <w:rsid w:val="00EE714F"/>
    <w:rsid w:val="00EF1BC4"/>
    <w:rsid w:val="00EF2231"/>
    <w:rsid w:val="00EF7375"/>
    <w:rsid w:val="00F05509"/>
    <w:rsid w:val="00F05B88"/>
    <w:rsid w:val="00F071C5"/>
    <w:rsid w:val="00F1676C"/>
    <w:rsid w:val="00F26534"/>
    <w:rsid w:val="00F3312A"/>
    <w:rsid w:val="00F33872"/>
    <w:rsid w:val="00F37011"/>
    <w:rsid w:val="00F37BA0"/>
    <w:rsid w:val="00F41064"/>
    <w:rsid w:val="00F426A8"/>
    <w:rsid w:val="00F5121E"/>
    <w:rsid w:val="00F548C1"/>
    <w:rsid w:val="00F54B6B"/>
    <w:rsid w:val="00F57449"/>
    <w:rsid w:val="00F62576"/>
    <w:rsid w:val="00F6360C"/>
    <w:rsid w:val="00F63810"/>
    <w:rsid w:val="00F75C98"/>
    <w:rsid w:val="00F75F9B"/>
    <w:rsid w:val="00F800C1"/>
    <w:rsid w:val="00F81204"/>
    <w:rsid w:val="00F84725"/>
    <w:rsid w:val="00F91447"/>
    <w:rsid w:val="00F92577"/>
    <w:rsid w:val="00FA3276"/>
    <w:rsid w:val="00FA3D39"/>
    <w:rsid w:val="00FB173C"/>
    <w:rsid w:val="00FB6D55"/>
    <w:rsid w:val="00FB7A79"/>
    <w:rsid w:val="00FC0317"/>
    <w:rsid w:val="00FC165A"/>
    <w:rsid w:val="00FC3468"/>
    <w:rsid w:val="00FC5FEE"/>
    <w:rsid w:val="00FD55DB"/>
    <w:rsid w:val="00FE1884"/>
    <w:rsid w:val="00FE634D"/>
    <w:rsid w:val="00FE789D"/>
    <w:rsid w:val="00FF7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0D5911"/>
  <w15:docId w15:val="{98CFC1E5-AB62-4A79-9361-262BCEBEA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DE6"/>
    <w:rPr>
      <w:rFonts w:ascii="Times New Roman" w:eastAsia="Times New Roman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01176E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1176E"/>
    <w:pPr>
      <w:keepNext/>
      <w:jc w:val="both"/>
      <w:outlineLvl w:val="2"/>
    </w:pPr>
    <w:rPr>
      <w:b/>
      <w:sz w:val="22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1176E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1176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01176E"/>
    <w:rPr>
      <w:rFonts w:ascii="Times New Roman" w:eastAsia="Times New Roman" w:hAnsi="Times New Roman" w:cs="Times New Roman"/>
      <w:b/>
      <w:szCs w:val="20"/>
    </w:rPr>
  </w:style>
  <w:style w:type="character" w:customStyle="1" w:styleId="Nagwek8Znak">
    <w:name w:val="Nagłówek 8 Znak"/>
    <w:basedOn w:val="Domylnaczcionkaakapitu"/>
    <w:link w:val="Nagwek8"/>
    <w:uiPriority w:val="99"/>
    <w:rsid w:val="0001176E"/>
    <w:rPr>
      <w:rFonts w:ascii="Cambria" w:eastAsia="Times New Roman" w:hAnsi="Cambria" w:cs="Times New Roman"/>
      <w:color w:val="404040"/>
      <w:sz w:val="20"/>
      <w:szCs w:val="20"/>
    </w:rPr>
  </w:style>
  <w:style w:type="paragraph" w:styleId="Tekstpodstawowy">
    <w:name w:val="Body Text"/>
    <w:basedOn w:val="Normalny"/>
    <w:link w:val="TekstpodstawowyZnak"/>
    <w:rsid w:val="0001176E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rsid w:val="0001176E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01176E"/>
    <w:pPr>
      <w:ind w:firstLine="708"/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1176E"/>
    <w:rPr>
      <w:rFonts w:ascii="Times New Roman" w:eastAsia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01176E"/>
    <w:pPr>
      <w:tabs>
        <w:tab w:val="left" w:pos="0"/>
      </w:tabs>
      <w:jc w:val="both"/>
    </w:pPr>
    <w:rPr>
      <w:sz w:val="22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1176E"/>
    <w:rPr>
      <w:rFonts w:ascii="Times New Roman" w:eastAsia="Times New Roman" w:hAnsi="Times New Roman" w:cs="Times New Roman"/>
      <w:szCs w:val="20"/>
    </w:rPr>
  </w:style>
  <w:style w:type="paragraph" w:styleId="Tekstpodstawowywcity">
    <w:name w:val="Body Text Indent"/>
    <w:basedOn w:val="Normalny"/>
    <w:link w:val="TekstpodstawowywcityZnak"/>
    <w:rsid w:val="0001176E"/>
    <w:pPr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1176E"/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01176E"/>
    <w:pPr>
      <w:ind w:left="284" w:firstLine="424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1176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1176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Numerstrony">
    <w:name w:val="page number"/>
    <w:rsid w:val="0001176E"/>
    <w:rPr>
      <w:rFonts w:cs="Times New Roman"/>
    </w:rPr>
  </w:style>
  <w:style w:type="paragraph" w:styleId="Stopka">
    <w:name w:val="footer"/>
    <w:aliases w:val=" Znak"/>
    <w:basedOn w:val="Normalny"/>
    <w:link w:val="StopkaZnak"/>
    <w:uiPriority w:val="99"/>
    <w:rsid w:val="0001176E"/>
    <w:pPr>
      <w:tabs>
        <w:tab w:val="center" w:pos="4819"/>
        <w:tab w:val="right" w:pos="9071"/>
      </w:tabs>
    </w:pPr>
    <w:rPr>
      <w:sz w:val="20"/>
      <w:szCs w:val="20"/>
    </w:r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01176E"/>
    <w:rPr>
      <w:rFonts w:ascii="Times New Roman" w:eastAsia="Times New Roman" w:hAnsi="Times New Roman" w:cs="Times New Roman"/>
      <w:sz w:val="20"/>
      <w:szCs w:val="20"/>
    </w:rPr>
  </w:style>
  <w:style w:type="paragraph" w:customStyle="1" w:styleId="25">
    <w:name w:val="25"/>
    <w:basedOn w:val="Normalny"/>
    <w:autoRedefine/>
    <w:rsid w:val="0001176E"/>
    <w:pPr>
      <w:tabs>
        <w:tab w:val="num" w:pos="360"/>
      </w:tabs>
      <w:autoSpaceDE w:val="0"/>
      <w:autoSpaceDN w:val="0"/>
      <w:adjustRightInd w:val="0"/>
      <w:ind w:left="357" w:hanging="357"/>
      <w:jc w:val="both"/>
    </w:pPr>
    <w:rPr>
      <w:sz w:val="22"/>
      <w:szCs w:val="22"/>
    </w:rPr>
  </w:style>
  <w:style w:type="paragraph" w:customStyle="1" w:styleId="TEKSTPODSTAWOWYZnakZnakZnakZnakZnakZnak">
    <w:name w:val="TEKST PODSTAWOWY Znak Znak Znak Znak Znak Znak"/>
    <w:basedOn w:val="Normalny"/>
    <w:uiPriority w:val="99"/>
    <w:rsid w:val="0001176E"/>
    <w:pPr>
      <w:suppressAutoHyphens/>
      <w:spacing w:before="60" w:after="60" w:line="300" w:lineRule="exact"/>
      <w:ind w:left="851"/>
      <w:jc w:val="both"/>
    </w:pPr>
    <w:rPr>
      <w:rFonts w:ascii="Arial" w:hAnsi="Arial" w:cs="Arial"/>
      <w:spacing w:val="-3"/>
      <w:sz w:val="20"/>
      <w:szCs w:val="20"/>
      <w:lang w:eastAsia="pl-PL"/>
    </w:rPr>
  </w:style>
  <w:style w:type="paragraph" w:customStyle="1" w:styleId="ocenapompy">
    <w:name w:val="ocena pompy"/>
    <w:basedOn w:val="Normalny"/>
    <w:autoRedefine/>
    <w:uiPriority w:val="99"/>
    <w:rsid w:val="0001176E"/>
    <w:pPr>
      <w:autoSpaceDE w:val="0"/>
      <w:autoSpaceDN w:val="0"/>
      <w:adjustRightInd w:val="0"/>
      <w:ind w:firstLine="3780"/>
      <w:jc w:val="both"/>
    </w:pPr>
    <w:rPr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rsid w:val="0001176E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01176E"/>
    <w:rPr>
      <w:rFonts w:ascii="Times New Roman" w:eastAsia="Times New Roman" w:hAnsi="Times New Roman" w:cs="Times New Roman"/>
      <w:sz w:val="24"/>
      <w:szCs w:val="20"/>
    </w:rPr>
  </w:style>
  <w:style w:type="paragraph" w:customStyle="1" w:styleId="p0">
    <w:name w:val="p0"/>
    <w:basedOn w:val="Normalny"/>
    <w:uiPriority w:val="99"/>
    <w:rsid w:val="0001176E"/>
    <w:pPr>
      <w:spacing w:after="120"/>
      <w:ind w:firstLine="454"/>
      <w:jc w:val="both"/>
    </w:pPr>
    <w:rPr>
      <w:rFonts w:ascii="Arial" w:hAnsi="Arial" w:cs="Arial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1176E"/>
    <w:pPr>
      <w:tabs>
        <w:tab w:val="left" w:pos="0"/>
      </w:tabs>
      <w:suppressAutoHyphens/>
      <w:jc w:val="both"/>
    </w:pPr>
    <w:rPr>
      <w:sz w:val="22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rsid w:val="0001176E"/>
    <w:pPr>
      <w:ind w:left="709"/>
      <w:jc w:val="both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1176E"/>
    <w:rPr>
      <w:rFonts w:ascii="Times New Roman" w:eastAsia="Times New Roman" w:hAnsi="Times New Roman" w:cs="Times New Roman"/>
      <w:sz w:val="16"/>
      <w:szCs w:val="16"/>
    </w:rPr>
  </w:style>
  <w:style w:type="character" w:styleId="Odwoaniedokomentarza">
    <w:name w:val="annotation reference"/>
    <w:uiPriority w:val="99"/>
    <w:rsid w:val="0001176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01176E"/>
    <w:rPr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176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rsid w:val="0001176E"/>
    <w:rPr>
      <w:b/>
    </w:rPr>
  </w:style>
  <w:style w:type="character" w:customStyle="1" w:styleId="TematkomentarzaZnak">
    <w:name w:val="Temat komentarza Znak"/>
    <w:basedOn w:val="TekstkomentarzaZnak"/>
    <w:link w:val="Tematkomentarza"/>
    <w:rsid w:val="0001176E"/>
    <w:rPr>
      <w:rFonts w:ascii="Times New Roman" w:eastAsia="Times New Roman" w:hAnsi="Times New Roman" w:cs="Times New Roman"/>
      <w:b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01176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rsid w:val="0001176E"/>
    <w:rPr>
      <w:rFonts w:ascii="Tahoma" w:hAnsi="Tahoma"/>
      <w:sz w:val="16"/>
      <w:szCs w:val="20"/>
      <w:lang w:val="en-US"/>
    </w:rPr>
  </w:style>
  <w:style w:type="character" w:customStyle="1" w:styleId="TekstdymkaZnak">
    <w:name w:val="Tekst dymka Znak"/>
    <w:basedOn w:val="Domylnaczcionkaakapitu"/>
    <w:link w:val="Tekstdymka"/>
    <w:rsid w:val="0001176E"/>
    <w:rPr>
      <w:rFonts w:ascii="Tahoma" w:eastAsia="Times New Roman" w:hAnsi="Tahoma" w:cs="Times New Roman"/>
      <w:sz w:val="16"/>
      <w:szCs w:val="20"/>
      <w:lang w:val="en-US"/>
    </w:rPr>
  </w:style>
  <w:style w:type="paragraph" w:styleId="Akapitzlist">
    <w:name w:val="List Paragraph"/>
    <w:aliases w:val="Podsis rysunku,CW_Lista"/>
    <w:basedOn w:val="Normalny"/>
    <w:link w:val="AkapitzlistZnak"/>
    <w:uiPriority w:val="34"/>
    <w:qFormat/>
    <w:rsid w:val="0001176E"/>
    <w:pPr>
      <w:ind w:left="708"/>
    </w:pPr>
  </w:style>
  <w:style w:type="paragraph" w:customStyle="1" w:styleId="Tekstpodstawowywcity22">
    <w:name w:val="Tekst podstawowy wcięty 22"/>
    <w:basedOn w:val="Normalny"/>
    <w:uiPriority w:val="99"/>
    <w:rsid w:val="0001176E"/>
    <w:pPr>
      <w:suppressAutoHyphens/>
      <w:ind w:left="1134" w:hanging="708"/>
      <w:jc w:val="both"/>
    </w:pPr>
    <w:rPr>
      <w:szCs w:val="20"/>
      <w:lang w:eastAsia="ar-SA"/>
    </w:rPr>
  </w:style>
  <w:style w:type="table" w:styleId="Tabela-Siatka">
    <w:name w:val="Table Grid"/>
    <w:basedOn w:val="Standardowy"/>
    <w:uiPriority w:val="59"/>
    <w:rsid w:val="0001176E"/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0117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1176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01176E"/>
    <w:rPr>
      <w:rFonts w:cs="Times New Roman"/>
      <w:vertAlign w:val="superscript"/>
    </w:rPr>
  </w:style>
  <w:style w:type="paragraph" w:styleId="Zwykytekst">
    <w:name w:val="Plain Text"/>
    <w:basedOn w:val="Normalny"/>
    <w:link w:val="ZwykytekstZnak"/>
    <w:uiPriority w:val="99"/>
    <w:rsid w:val="0001176E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1176E"/>
    <w:rPr>
      <w:rFonts w:ascii="Courier New" w:eastAsia="Times New Roman" w:hAnsi="Courier New" w:cs="Times New Roman"/>
      <w:sz w:val="20"/>
      <w:szCs w:val="20"/>
    </w:rPr>
  </w:style>
  <w:style w:type="paragraph" w:styleId="Tekstblokowy">
    <w:name w:val="Block Text"/>
    <w:basedOn w:val="Normalny"/>
    <w:uiPriority w:val="99"/>
    <w:rsid w:val="0001176E"/>
    <w:pPr>
      <w:ind w:left="45" w:right="-284"/>
      <w:jc w:val="both"/>
    </w:pPr>
    <w:rPr>
      <w:szCs w:val="20"/>
      <w:lang w:eastAsia="pl-PL"/>
    </w:rPr>
  </w:style>
  <w:style w:type="paragraph" w:customStyle="1" w:styleId="Wcicietrecitekstu">
    <w:name w:val="Wcięcie treści tekstu"/>
    <w:basedOn w:val="Normalny"/>
    <w:semiHidden/>
    <w:rsid w:val="0001176E"/>
    <w:pPr>
      <w:widowControl w:val="0"/>
      <w:suppressAutoHyphens/>
      <w:spacing w:after="120"/>
      <w:ind w:left="283"/>
    </w:pPr>
    <w:rPr>
      <w:rFonts w:ascii="Calibri" w:hAnsi="Calibri"/>
      <w:lang w:eastAsia="ar-SA"/>
    </w:rPr>
  </w:style>
  <w:style w:type="paragraph" w:customStyle="1" w:styleId="Standard">
    <w:name w:val="Standard"/>
    <w:rsid w:val="0001176E"/>
    <w:pPr>
      <w:suppressAutoHyphens/>
      <w:autoSpaceDN w:val="0"/>
      <w:textAlignment w:val="baseline"/>
    </w:pPr>
    <w:rPr>
      <w:rFonts w:ascii="Tahoma" w:eastAsia="SimSun" w:hAnsi="Tahoma" w:cs="Tahoma"/>
      <w:color w:val="000000"/>
      <w:kern w:val="3"/>
      <w:sz w:val="24"/>
      <w:szCs w:val="24"/>
      <w:lang w:val="en-US" w:eastAsia="zh-CN" w:bidi="hi-IN"/>
    </w:rPr>
  </w:style>
  <w:style w:type="paragraph" w:customStyle="1" w:styleId="Tekstpodstawowy21">
    <w:name w:val="Tekst podstawowy 21"/>
    <w:basedOn w:val="Normalny"/>
    <w:rsid w:val="0001176E"/>
    <w:pPr>
      <w:ind w:firstLine="708"/>
      <w:jc w:val="both"/>
    </w:pPr>
    <w:rPr>
      <w:szCs w:val="20"/>
    </w:rPr>
  </w:style>
  <w:style w:type="paragraph" w:customStyle="1" w:styleId="xmsonormal">
    <w:name w:val="x_msonormal"/>
    <w:basedOn w:val="Normalny"/>
    <w:rsid w:val="0001176E"/>
    <w:pPr>
      <w:spacing w:before="100" w:beforeAutospacing="1" w:after="100" w:afterAutospacing="1"/>
    </w:pPr>
    <w:rPr>
      <w:lang w:eastAsia="pl-PL"/>
    </w:rPr>
  </w:style>
  <w:style w:type="character" w:styleId="Wyrnieniedelikatne">
    <w:name w:val="Subtle Emphasis"/>
    <w:uiPriority w:val="19"/>
    <w:qFormat/>
    <w:rsid w:val="0001176E"/>
    <w:rPr>
      <w:i/>
      <w:iCs/>
      <w:color w:val="404040"/>
    </w:rPr>
  </w:style>
  <w:style w:type="character" w:styleId="Hipercze">
    <w:name w:val="Hyperlink"/>
    <w:unhideWhenUsed/>
    <w:rsid w:val="0001176E"/>
    <w:rPr>
      <w:color w:val="0000FF"/>
      <w:u w:val="single"/>
    </w:rPr>
  </w:style>
  <w:style w:type="character" w:customStyle="1" w:styleId="AkapitzlistZnak">
    <w:name w:val="Akapit z listą Znak"/>
    <w:aliases w:val="Podsis rysunku Znak,CW_Lista Znak"/>
    <w:link w:val="Akapitzlist"/>
    <w:uiPriority w:val="34"/>
    <w:locked/>
    <w:rsid w:val="0001176E"/>
    <w:rPr>
      <w:rFonts w:ascii="Times New Roman" w:eastAsia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01176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1176E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semiHidden/>
    <w:unhideWhenUsed/>
    <w:rsid w:val="0001176E"/>
    <w:rPr>
      <w:vertAlign w:val="superscript"/>
    </w:rPr>
  </w:style>
  <w:style w:type="character" w:styleId="UyteHipercze">
    <w:name w:val="FollowedHyperlink"/>
    <w:unhideWhenUsed/>
    <w:rsid w:val="0001176E"/>
    <w:rPr>
      <w:color w:val="954F72"/>
      <w:u w:val="single"/>
    </w:rPr>
  </w:style>
  <w:style w:type="character" w:customStyle="1" w:styleId="afpanelgrouplayout">
    <w:name w:val="af_panelgrouplayout"/>
    <w:rsid w:val="0001176E"/>
  </w:style>
  <w:style w:type="paragraph" w:customStyle="1" w:styleId="Tekstpodstawowywcity21">
    <w:name w:val="Tekst podstawowy wcięty 21"/>
    <w:basedOn w:val="Normalny"/>
    <w:rsid w:val="0001176E"/>
    <w:pPr>
      <w:ind w:left="284" w:hanging="284"/>
      <w:jc w:val="both"/>
    </w:pPr>
    <w:rPr>
      <w:szCs w:val="20"/>
      <w:lang w:eastAsia="pl-PL"/>
    </w:rPr>
  </w:style>
  <w:style w:type="paragraph" w:customStyle="1" w:styleId="Tekstpodstawowy211">
    <w:name w:val="Tekst podstawowy 211"/>
    <w:basedOn w:val="Normalny"/>
    <w:rsid w:val="0001176E"/>
    <w:pPr>
      <w:widowControl w:val="0"/>
      <w:suppressAutoHyphens/>
      <w:spacing w:line="360" w:lineRule="auto"/>
    </w:pPr>
    <w:rPr>
      <w:rFonts w:eastAsia="Lucida Sans Unicode"/>
      <w:b/>
      <w:kern w:val="1"/>
      <w:sz w:val="22"/>
      <w:lang w:eastAsia="pl-PL"/>
    </w:rPr>
  </w:style>
  <w:style w:type="paragraph" w:customStyle="1" w:styleId="Tekstpodstawowywcity211">
    <w:name w:val="Tekst podstawowy wcięty 211"/>
    <w:basedOn w:val="Normalny"/>
    <w:rsid w:val="0001176E"/>
    <w:pPr>
      <w:widowControl w:val="0"/>
      <w:suppressAutoHyphens/>
      <w:spacing w:line="360" w:lineRule="auto"/>
      <w:ind w:left="284"/>
    </w:pPr>
    <w:rPr>
      <w:rFonts w:eastAsia="Lucida Sans Unicode"/>
      <w:kern w:val="1"/>
      <w:sz w:val="22"/>
      <w:lang w:eastAsia="pl-PL"/>
    </w:rPr>
  </w:style>
  <w:style w:type="paragraph" w:styleId="NormalnyWeb">
    <w:name w:val="Normal (Web)"/>
    <w:basedOn w:val="Normalny"/>
    <w:rsid w:val="0001176E"/>
    <w:pPr>
      <w:spacing w:before="100" w:beforeAutospacing="1" w:after="100" w:afterAutospacing="1"/>
    </w:pPr>
    <w:rPr>
      <w:rFonts w:ascii="Verdana" w:hAnsi="Verdana"/>
      <w:color w:val="303030"/>
      <w:sz w:val="17"/>
      <w:szCs w:val="17"/>
      <w:lang w:eastAsia="pl-PL"/>
    </w:rPr>
  </w:style>
  <w:style w:type="character" w:styleId="Pogrubienie">
    <w:name w:val="Strong"/>
    <w:uiPriority w:val="22"/>
    <w:qFormat/>
    <w:rsid w:val="0001176E"/>
    <w:rPr>
      <w:b/>
      <w:bCs/>
    </w:rPr>
  </w:style>
  <w:style w:type="paragraph" w:styleId="Tytu">
    <w:name w:val="Title"/>
    <w:basedOn w:val="Normalny"/>
    <w:link w:val="TytuZnak"/>
    <w:qFormat/>
    <w:rsid w:val="0001176E"/>
    <w:pPr>
      <w:autoSpaceDE w:val="0"/>
      <w:autoSpaceDN w:val="0"/>
      <w:adjustRightInd w:val="0"/>
      <w:jc w:val="center"/>
    </w:pPr>
    <w:rPr>
      <w:b/>
      <w:bCs/>
      <w:color w:val="000000"/>
      <w:lang w:eastAsia="pl-PL"/>
    </w:rPr>
  </w:style>
  <w:style w:type="character" w:customStyle="1" w:styleId="TytuZnak">
    <w:name w:val="Tytuł Znak"/>
    <w:basedOn w:val="Domylnaczcionkaakapitu"/>
    <w:link w:val="Tytu"/>
    <w:rsid w:val="0001176E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Tekstmakra1">
    <w:name w:val="Tekst makra1"/>
    <w:basedOn w:val="Tekstpodstawowy"/>
    <w:rsid w:val="0001176E"/>
    <w:pPr>
      <w:suppressAutoHyphens/>
      <w:spacing w:after="120"/>
      <w:jc w:val="left"/>
    </w:pPr>
    <w:rPr>
      <w:rFonts w:ascii="Courier New" w:hAnsi="Courier New"/>
      <w:sz w:val="20"/>
      <w:szCs w:val="20"/>
      <w:lang w:eastAsia="ar-SA"/>
    </w:rPr>
  </w:style>
  <w:style w:type="paragraph" w:customStyle="1" w:styleId="Znak3ZnakZnakZnakZnakZnakZnakZnakZnak">
    <w:name w:val="Znak3 Znak Znak Znak Znak Znak Znak Znak Znak"/>
    <w:basedOn w:val="Normalny"/>
    <w:rsid w:val="0001176E"/>
    <w:rPr>
      <w:rFonts w:ascii="Arial" w:hAnsi="Arial"/>
      <w:sz w:val="20"/>
      <w:lang w:eastAsia="pl-PL"/>
    </w:rPr>
  </w:style>
  <w:style w:type="character" w:customStyle="1" w:styleId="msoins0">
    <w:name w:val="msoins"/>
    <w:rsid w:val="0001176E"/>
    <w:rPr>
      <w:u w:val="single"/>
    </w:rPr>
  </w:style>
  <w:style w:type="paragraph" w:customStyle="1" w:styleId="divpoint">
    <w:name w:val="div.point"/>
    <w:rsid w:val="0001176E"/>
    <w:pPr>
      <w:widowControl w:val="0"/>
      <w:autoSpaceDE w:val="0"/>
      <w:autoSpaceDN w:val="0"/>
      <w:adjustRightInd w:val="0"/>
      <w:spacing w:line="40" w:lineRule="atLeast"/>
      <w:ind w:left="120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character" w:customStyle="1" w:styleId="UnresolvedMention">
    <w:name w:val="Unresolved Mention"/>
    <w:uiPriority w:val="99"/>
    <w:semiHidden/>
    <w:unhideWhenUsed/>
    <w:rsid w:val="0001176E"/>
    <w:rPr>
      <w:color w:val="808080"/>
      <w:shd w:val="clear" w:color="auto" w:fill="E6E6E6"/>
    </w:rPr>
  </w:style>
  <w:style w:type="character" w:customStyle="1" w:styleId="CharStyle5Exact">
    <w:name w:val="Char Style 5 Exact"/>
    <w:link w:val="Style4"/>
    <w:rsid w:val="0001176E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Style4">
    <w:name w:val="Style 4"/>
    <w:basedOn w:val="Normalny"/>
    <w:link w:val="CharStyle5Exact"/>
    <w:rsid w:val="0001176E"/>
    <w:pPr>
      <w:widowControl w:val="0"/>
      <w:shd w:val="clear" w:color="auto" w:fill="FFFFFF"/>
      <w:spacing w:line="234" w:lineRule="exact"/>
      <w:jc w:val="right"/>
      <w:outlineLvl w:val="0"/>
    </w:pPr>
    <w:rPr>
      <w:rFonts w:ascii="Arial" w:eastAsia="Arial" w:hAnsi="Arial" w:cs="Arial"/>
      <w:b/>
      <w:bCs/>
      <w:sz w:val="21"/>
      <w:szCs w:val="21"/>
    </w:rPr>
  </w:style>
  <w:style w:type="character" w:customStyle="1" w:styleId="CharStyle6">
    <w:name w:val="Char Style 6"/>
    <w:link w:val="Style2"/>
    <w:rsid w:val="0001176E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Style2">
    <w:name w:val="Style 2"/>
    <w:basedOn w:val="Normalny"/>
    <w:link w:val="CharStyle6"/>
    <w:rsid w:val="0001176E"/>
    <w:pPr>
      <w:widowControl w:val="0"/>
      <w:shd w:val="clear" w:color="auto" w:fill="FFFFFF"/>
      <w:spacing w:line="178" w:lineRule="exact"/>
    </w:pPr>
    <w:rPr>
      <w:rFonts w:ascii="Arial" w:eastAsia="Arial" w:hAnsi="Arial" w:cs="Arial"/>
      <w:sz w:val="16"/>
      <w:szCs w:val="16"/>
    </w:rPr>
  </w:style>
  <w:style w:type="character" w:customStyle="1" w:styleId="CharStyle7">
    <w:name w:val="Char Style 7"/>
    <w:link w:val="Style6"/>
    <w:rsid w:val="0001176E"/>
    <w:rPr>
      <w:rFonts w:ascii="Arial" w:eastAsia="Arial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CharStyle8">
    <w:name w:val="Char Style 8"/>
    <w:rsid w:val="0001176E"/>
    <w:rPr>
      <w:rFonts w:ascii="Arial" w:eastAsia="Arial" w:hAnsi="Arial" w:cs="Arial"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CharStyle9">
    <w:name w:val="Char Style 9"/>
    <w:rsid w:val="0001176E"/>
    <w:rPr>
      <w:rFonts w:ascii="Arial" w:eastAsia="Arial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pl-PL" w:eastAsia="pl-PL" w:bidi="pl-PL"/>
    </w:rPr>
  </w:style>
  <w:style w:type="character" w:customStyle="1" w:styleId="CharStyle11">
    <w:name w:val="Char Style 11"/>
    <w:link w:val="Style10"/>
    <w:rsid w:val="0001176E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Style10">
    <w:name w:val="Style 10"/>
    <w:basedOn w:val="Normalny"/>
    <w:link w:val="CharStyle11"/>
    <w:rsid w:val="0001176E"/>
    <w:pPr>
      <w:widowControl w:val="0"/>
      <w:shd w:val="clear" w:color="auto" w:fill="FFFFFF"/>
      <w:spacing w:line="178" w:lineRule="exact"/>
    </w:pPr>
    <w:rPr>
      <w:rFonts w:ascii="Arial" w:eastAsia="Arial" w:hAnsi="Arial" w:cs="Arial"/>
      <w:sz w:val="16"/>
      <w:szCs w:val="16"/>
    </w:rPr>
  </w:style>
  <w:style w:type="character" w:customStyle="1" w:styleId="CharStyle12">
    <w:name w:val="Char Style 12"/>
    <w:link w:val="Style11"/>
    <w:rsid w:val="0001176E"/>
    <w:rPr>
      <w:rFonts w:ascii="Arial" w:eastAsia="Arial" w:hAnsi="Arial" w:cs="Arial"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CharStyle13">
    <w:name w:val="Char Style 13"/>
    <w:rsid w:val="0001176E"/>
    <w:rPr>
      <w:rFonts w:ascii="Arial" w:eastAsia="Arial" w:hAnsi="Arial" w:cs="Arial"/>
      <w:color w:val="000000"/>
      <w:spacing w:val="0"/>
      <w:w w:val="100"/>
      <w:position w:val="0"/>
      <w:sz w:val="11"/>
      <w:szCs w:val="11"/>
      <w:shd w:val="clear" w:color="auto" w:fill="FFFFFF"/>
      <w:lang w:val="pl-PL" w:eastAsia="pl-PL" w:bidi="pl-PL"/>
    </w:rPr>
  </w:style>
  <w:style w:type="character" w:customStyle="1" w:styleId="CharStyle15">
    <w:name w:val="Char Style 15"/>
    <w:link w:val="Style14"/>
    <w:rsid w:val="0001176E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Style14">
    <w:name w:val="Style 14"/>
    <w:basedOn w:val="Normalny"/>
    <w:link w:val="CharStyle15"/>
    <w:rsid w:val="0001176E"/>
    <w:pPr>
      <w:widowControl w:val="0"/>
      <w:shd w:val="clear" w:color="auto" w:fill="FFFFFF"/>
      <w:spacing w:line="178" w:lineRule="exact"/>
    </w:pPr>
    <w:rPr>
      <w:rFonts w:ascii="Arial" w:eastAsia="Arial" w:hAnsi="Arial" w:cs="Arial"/>
      <w:sz w:val="16"/>
      <w:szCs w:val="16"/>
    </w:rPr>
  </w:style>
  <w:style w:type="character" w:customStyle="1" w:styleId="CharStyle26">
    <w:name w:val="Char Style 26"/>
    <w:link w:val="Style25"/>
    <w:rsid w:val="0001176E"/>
    <w:rPr>
      <w:sz w:val="19"/>
      <w:szCs w:val="19"/>
      <w:shd w:val="clear" w:color="auto" w:fill="FFFFFF"/>
    </w:rPr>
  </w:style>
  <w:style w:type="character" w:customStyle="1" w:styleId="CharStyle27">
    <w:name w:val="Char Style 27"/>
    <w:rsid w:val="0001176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paragraph" w:customStyle="1" w:styleId="Style25">
    <w:name w:val="Style 25"/>
    <w:basedOn w:val="Normalny"/>
    <w:link w:val="CharStyle26"/>
    <w:rsid w:val="0001176E"/>
    <w:pPr>
      <w:widowControl w:val="0"/>
      <w:shd w:val="clear" w:color="auto" w:fill="FFFFFF"/>
      <w:spacing w:before="520" w:line="226" w:lineRule="exact"/>
      <w:jc w:val="both"/>
    </w:pPr>
    <w:rPr>
      <w:rFonts w:asciiTheme="minorHAnsi" w:eastAsiaTheme="minorHAnsi" w:hAnsiTheme="minorHAnsi" w:cstheme="minorBidi"/>
      <w:sz w:val="19"/>
      <w:szCs w:val="19"/>
    </w:rPr>
  </w:style>
  <w:style w:type="character" w:customStyle="1" w:styleId="CharStyle3Exact">
    <w:name w:val="Char Style 3 Exact"/>
    <w:basedOn w:val="Domylnaczcionkaakapitu"/>
    <w:rsid w:val="006C33D2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CharStyle5">
    <w:name w:val="Char Style 5"/>
    <w:basedOn w:val="Domylnaczcionkaakapitu"/>
    <w:rsid w:val="006C33D2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CharStyle10">
    <w:name w:val="Char Style 10"/>
    <w:basedOn w:val="Domylnaczcionkaakapitu"/>
    <w:link w:val="Style9"/>
    <w:rsid w:val="006C33D2"/>
    <w:rPr>
      <w:rFonts w:ascii="Arial" w:eastAsia="Arial" w:hAnsi="Arial" w:cs="Arial"/>
      <w:b/>
      <w:bCs/>
      <w:w w:val="80"/>
      <w:shd w:val="clear" w:color="auto" w:fill="FFFFFF"/>
    </w:rPr>
  </w:style>
  <w:style w:type="character" w:customStyle="1" w:styleId="CharStyle14">
    <w:name w:val="Char Style 14"/>
    <w:basedOn w:val="Domylnaczcionkaakapitu"/>
    <w:rsid w:val="006C33D2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CharStyle16Exact">
    <w:name w:val="Char Style 16 Exact"/>
    <w:basedOn w:val="Domylnaczcionkaakapitu"/>
    <w:rsid w:val="006C33D2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CharStyle17">
    <w:name w:val="Char Style 17"/>
    <w:basedOn w:val="CharStyle7"/>
    <w:rsid w:val="006C33D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CharStyle18">
    <w:name w:val="Char Style 18"/>
    <w:basedOn w:val="CharStyle14"/>
    <w:rsid w:val="006C33D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75"/>
      <w:position w:val="0"/>
      <w:sz w:val="24"/>
      <w:szCs w:val="24"/>
      <w:u w:val="none"/>
      <w:lang w:val="pl-PL" w:eastAsia="pl-PL" w:bidi="pl-PL"/>
    </w:rPr>
  </w:style>
  <w:style w:type="character" w:customStyle="1" w:styleId="CharStyle19">
    <w:name w:val="Char Style 19"/>
    <w:basedOn w:val="CharStyle14"/>
    <w:rsid w:val="006C33D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CharStyle20">
    <w:name w:val="Char Style 20"/>
    <w:basedOn w:val="CharStyle7"/>
    <w:rsid w:val="006C33D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CharStyle22">
    <w:name w:val="Char Style 22"/>
    <w:basedOn w:val="Domylnaczcionkaakapitu"/>
    <w:link w:val="Style21"/>
    <w:rsid w:val="006C33D2"/>
    <w:rPr>
      <w:rFonts w:ascii="Arial" w:eastAsia="Arial" w:hAnsi="Arial" w:cs="Arial"/>
      <w:b/>
      <w:bCs/>
      <w:spacing w:val="10"/>
      <w:sz w:val="12"/>
      <w:szCs w:val="12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rsid w:val="006C33D2"/>
    <w:rPr>
      <w:rFonts w:ascii="Arial" w:eastAsia="Arial" w:hAnsi="Arial" w:cs="Arial"/>
      <w:b/>
      <w:bCs/>
      <w:spacing w:val="10"/>
      <w:sz w:val="11"/>
      <w:szCs w:val="11"/>
      <w:shd w:val="clear" w:color="auto" w:fill="FFFFFF"/>
    </w:rPr>
  </w:style>
  <w:style w:type="character" w:customStyle="1" w:styleId="CharStyle28">
    <w:name w:val="Char Style 28"/>
    <w:basedOn w:val="Domylnaczcionkaakapitu"/>
    <w:link w:val="Style27"/>
    <w:rsid w:val="006C33D2"/>
    <w:rPr>
      <w:rFonts w:ascii="Arial" w:eastAsia="Arial" w:hAnsi="Arial" w:cs="Arial"/>
      <w:spacing w:val="20"/>
      <w:sz w:val="9"/>
      <w:szCs w:val="9"/>
      <w:shd w:val="clear" w:color="auto" w:fill="FFFFFF"/>
    </w:rPr>
  </w:style>
  <w:style w:type="character" w:customStyle="1" w:styleId="CharStyle30Exact">
    <w:name w:val="Char Style 30 Exact"/>
    <w:basedOn w:val="Domylnaczcionkaakapitu"/>
    <w:rsid w:val="006C33D2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CharStyle31">
    <w:name w:val="Char Style 31"/>
    <w:basedOn w:val="Domylnaczcionkaakapitu"/>
    <w:link w:val="Style29"/>
    <w:rsid w:val="006C33D2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CharStyle33Exact">
    <w:name w:val="Char Style 33 Exact"/>
    <w:basedOn w:val="Domylnaczcionkaakapitu"/>
    <w:link w:val="Style32"/>
    <w:rsid w:val="006C33D2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Style6">
    <w:name w:val="Style 6"/>
    <w:basedOn w:val="Normalny"/>
    <w:link w:val="CharStyle7"/>
    <w:rsid w:val="006C33D2"/>
    <w:pPr>
      <w:widowControl w:val="0"/>
      <w:shd w:val="clear" w:color="auto" w:fill="FFFFFF"/>
      <w:spacing w:line="156" w:lineRule="exact"/>
    </w:pPr>
    <w:rPr>
      <w:rFonts w:ascii="Arial" w:eastAsia="Arial" w:hAnsi="Arial" w:cs="Arial"/>
      <w:b/>
      <w:bCs/>
      <w:color w:val="000000"/>
      <w:sz w:val="16"/>
      <w:szCs w:val="16"/>
      <w:lang w:eastAsia="pl-PL" w:bidi="pl-PL"/>
    </w:rPr>
  </w:style>
  <w:style w:type="paragraph" w:customStyle="1" w:styleId="Style9">
    <w:name w:val="Style 9"/>
    <w:basedOn w:val="Normalny"/>
    <w:link w:val="CharStyle10"/>
    <w:rsid w:val="006C33D2"/>
    <w:pPr>
      <w:widowControl w:val="0"/>
      <w:shd w:val="clear" w:color="auto" w:fill="FFFFFF"/>
      <w:spacing w:before="720" w:after="840" w:line="274" w:lineRule="exact"/>
      <w:jc w:val="both"/>
    </w:pPr>
    <w:rPr>
      <w:rFonts w:ascii="Arial" w:eastAsia="Arial" w:hAnsi="Arial" w:cs="Arial"/>
      <w:b/>
      <w:bCs/>
      <w:w w:val="80"/>
      <w:sz w:val="22"/>
      <w:szCs w:val="22"/>
    </w:rPr>
  </w:style>
  <w:style w:type="paragraph" w:customStyle="1" w:styleId="Style11">
    <w:name w:val="Style 11"/>
    <w:basedOn w:val="Normalny"/>
    <w:link w:val="CharStyle12"/>
    <w:rsid w:val="006C33D2"/>
    <w:pPr>
      <w:widowControl w:val="0"/>
      <w:shd w:val="clear" w:color="auto" w:fill="FFFFFF"/>
      <w:spacing w:before="840" w:after="240" w:line="212" w:lineRule="exact"/>
      <w:jc w:val="both"/>
    </w:pPr>
    <w:rPr>
      <w:rFonts w:ascii="Arial" w:eastAsia="Arial" w:hAnsi="Arial" w:cs="Arial"/>
      <w:color w:val="000000"/>
      <w:sz w:val="16"/>
      <w:szCs w:val="16"/>
      <w:lang w:eastAsia="pl-PL" w:bidi="pl-PL"/>
    </w:rPr>
  </w:style>
  <w:style w:type="paragraph" w:customStyle="1" w:styleId="Style21">
    <w:name w:val="Style 21"/>
    <w:basedOn w:val="Normalny"/>
    <w:link w:val="CharStyle22"/>
    <w:rsid w:val="006C33D2"/>
    <w:pPr>
      <w:widowControl w:val="0"/>
      <w:shd w:val="clear" w:color="auto" w:fill="FFFFFF"/>
      <w:spacing w:after="260" w:line="230" w:lineRule="exact"/>
      <w:outlineLvl w:val="1"/>
    </w:pPr>
    <w:rPr>
      <w:rFonts w:ascii="Arial" w:eastAsia="Arial" w:hAnsi="Arial" w:cs="Arial"/>
      <w:b/>
      <w:bCs/>
      <w:spacing w:val="10"/>
      <w:sz w:val="12"/>
      <w:szCs w:val="12"/>
    </w:rPr>
  </w:style>
  <w:style w:type="paragraph" w:customStyle="1" w:styleId="Style23">
    <w:name w:val="Style 23"/>
    <w:basedOn w:val="Normalny"/>
    <w:link w:val="CharStyle24"/>
    <w:rsid w:val="006C33D2"/>
    <w:pPr>
      <w:widowControl w:val="0"/>
      <w:shd w:val="clear" w:color="auto" w:fill="FFFFFF"/>
      <w:spacing w:after="160" w:line="230" w:lineRule="exact"/>
      <w:outlineLvl w:val="1"/>
    </w:pPr>
    <w:rPr>
      <w:rFonts w:ascii="Arial" w:eastAsia="Arial" w:hAnsi="Arial" w:cs="Arial"/>
      <w:b/>
      <w:bCs/>
      <w:spacing w:val="10"/>
      <w:sz w:val="11"/>
      <w:szCs w:val="11"/>
    </w:rPr>
  </w:style>
  <w:style w:type="paragraph" w:customStyle="1" w:styleId="Style27">
    <w:name w:val="Style 27"/>
    <w:basedOn w:val="Normalny"/>
    <w:link w:val="CharStyle28"/>
    <w:rsid w:val="006C33D2"/>
    <w:pPr>
      <w:widowControl w:val="0"/>
      <w:shd w:val="clear" w:color="auto" w:fill="FFFFFF"/>
      <w:spacing w:line="100" w:lineRule="exact"/>
    </w:pPr>
    <w:rPr>
      <w:rFonts w:ascii="Arial" w:eastAsia="Arial" w:hAnsi="Arial" w:cs="Arial"/>
      <w:spacing w:val="20"/>
      <w:sz w:val="9"/>
      <w:szCs w:val="9"/>
    </w:rPr>
  </w:style>
  <w:style w:type="paragraph" w:customStyle="1" w:styleId="Style29">
    <w:name w:val="Style 29"/>
    <w:basedOn w:val="Normalny"/>
    <w:link w:val="CharStyle31"/>
    <w:rsid w:val="006C33D2"/>
    <w:pPr>
      <w:widowControl w:val="0"/>
      <w:shd w:val="clear" w:color="auto" w:fill="FFFFFF"/>
      <w:spacing w:line="883" w:lineRule="exact"/>
      <w:jc w:val="both"/>
      <w:outlineLvl w:val="1"/>
    </w:pPr>
    <w:rPr>
      <w:rFonts w:ascii="Arial" w:eastAsia="Arial" w:hAnsi="Arial" w:cs="Arial"/>
      <w:sz w:val="19"/>
      <w:szCs w:val="19"/>
    </w:rPr>
  </w:style>
  <w:style w:type="paragraph" w:customStyle="1" w:styleId="Style32">
    <w:name w:val="Style 32"/>
    <w:basedOn w:val="Normalny"/>
    <w:link w:val="CharStyle33Exact"/>
    <w:rsid w:val="006C33D2"/>
    <w:pPr>
      <w:widowControl w:val="0"/>
      <w:shd w:val="clear" w:color="auto" w:fill="FFFFFF"/>
      <w:spacing w:line="212" w:lineRule="exact"/>
    </w:pPr>
    <w:rPr>
      <w:rFonts w:ascii="Arial" w:eastAsia="Arial" w:hAnsi="Arial" w:cs="Arial"/>
      <w:sz w:val="19"/>
      <w:szCs w:val="19"/>
    </w:rPr>
  </w:style>
  <w:style w:type="numbering" w:customStyle="1" w:styleId="Bezlisty1">
    <w:name w:val="Bez listy1"/>
    <w:next w:val="Bezlisty"/>
    <w:uiPriority w:val="99"/>
    <w:semiHidden/>
    <w:unhideWhenUsed/>
    <w:rsid w:val="008C5800"/>
  </w:style>
  <w:style w:type="numbering" w:customStyle="1" w:styleId="Bezlisty2">
    <w:name w:val="Bez listy2"/>
    <w:next w:val="Bezlisty"/>
    <w:uiPriority w:val="99"/>
    <w:semiHidden/>
    <w:unhideWhenUsed/>
    <w:rsid w:val="00E155F9"/>
  </w:style>
  <w:style w:type="paragraph" w:styleId="Bezodstpw">
    <w:name w:val="No Spacing"/>
    <w:uiPriority w:val="1"/>
    <w:qFormat/>
    <w:rsid w:val="00E1644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cmjordan.krak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BE322-E142-485D-8CAC-33E333E62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4450</Words>
  <Characters>26701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Lach, Jacek</cp:lastModifiedBy>
  <cp:revision>3</cp:revision>
  <cp:lastPrinted>2023-09-25T11:26:00Z</cp:lastPrinted>
  <dcterms:created xsi:type="dcterms:W3CDTF">2024-07-05T10:40:00Z</dcterms:created>
  <dcterms:modified xsi:type="dcterms:W3CDTF">2024-09-09T09:39:00Z</dcterms:modified>
</cp:coreProperties>
</file>