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2DCC2E" w14:textId="77777777" w:rsidR="002F563C" w:rsidRDefault="002F563C" w:rsidP="00344B1F">
      <w:pPr>
        <w:spacing w:after="0" w:line="360" w:lineRule="auto"/>
        <w:ind w:left="5664"/>
        <w:rPr>
          <w:rFonts w:ascii="Garamond" w:hAnsi="Garamond"/>
          <w:b/>
        </w:rPr>
      </w:pPr>
    </w:p>
    <w:p w14:paraId="16D2DC44" w14:textId="17F71141" w:rsidR="000532B9" w:rsidRPr="00152E69" w:rsidRDefault="000532B9" w:rsidP="00344B1F">
      <w:pPr>
        <w:spacing w:after="0" w:line="360" w:lineRule="auto"/>
        <w:ind w:left="5664"/>
        <w:rPr>
          <w:rFonts w:ascii="Garamond" w:hAnsi="Garamond"/>
          <w:b/>
        </w:rPr>
      </w:pPr>
      <w:r w:rsidRPr="00152E69">
        <w:rPr>
          <w:rFonts w:ascii="Garamond" w:hAnsi="Garamond"/>
          <w:b/>
        </w:rPr>
        <w:t>Zatwierdzam, dnia</w:t>
      </w:r>
      <w:r w:rsidR="00481D33" w:rsidRPr="00152E69">
        <w:rPr>
          <w:rFonts w:ascii="Garamond" w:hAnsi="Garamond"/>
          <w:b/>
        </w:rPr>
        <w:t xml:space="preserve"> </w:t>
      </w:r>
      <w:r w:rsidR="0069281C">
        <w:rPr>
          <w:rFonts w:ascii="Garamond" w:hAnsi="Garamond"/>
          <w:b/>
        </w:rPr>
        <w:t>06</w:t>
      </w:r>
      <w:r w:rsidR="002A26B5" w:rsidRPr="00152E69">
        <w:rPr>
          <w:rFonts w:ascii="Garamond" w:hAnsi="Garamond"/>
          <w:b/>
        </w:rPr>
        <w:t>.</w:t>
      </w:r>
      <w:r w:rsidR="000F04C7" w:rsidRPr="00152E69">
        <w:rPr>
          <w:rFonts w:ascii="Garamond" w:hAnsi="Garamond"/>
          <w:b/>
        </w:rPr>
        <w:t>0</w:t>
      </w:r>
      <w:r w:rsidR="0069281C">
        <w:rPr>
          <w:rFonts w:ascii="Garamond" w:hAnsi="Garamond"/>
          <w:b/>
        </w:rPr>
        <w:t>9</w:t>
      </w:r>
      <w:r w:rsidR="000F04C7" w:rsidRPr="00152E69">
        <w:rPr>
          <w:rFonts w:ascii="Garamond" w:hAnsi="Garamond"/>
          <w:b/>
        </w:rPr>
        <w:t>.202</w:t>
      </w:r>
      <w:r w:rsidR="004150E4" w:rsidRPr="00152E69">
        <w:rPr>
          <w:rFonts w:ascii="Garamond" w:hAnsi="Garamond"/>
          <w:b/>
        </w:rPr>
        <w:t>4</w:t>
      </w:r>
      <w:r w:rsidR="000F04C7" w:rsidRPr="00152E69">
        <w:rPr>
          <w:rFonts w:ascii="Garamond" w:hAnsi="Garamond"/>
          <w:b/>
        </w:rPr>
        <w:t xml:space="preserve"> </w:t>
      </w:r>
      <w:r w:rsidR="00911A44" w:rsidRPr="00152E69">
        <w:rPr>
          <w:rFonts w:ascii="Garamond" w:hAnsi="Garamond"/>
          <w:b/>
        </w:rPr>
        <w:t>r.</w:t>
      </w:r>
    </w:p>
    <w:p w14:paraId="67AEF3A1" w14:textId="2D676F2C" w:rsidR="00957614" w:rsidRPr="00152E69" w:rsidRDefault="002A26B5" w:rsidP="00344B1F">
      <w:pPr>
        <w:spacing w:after="0" w:line="360" w:lineRule="auto"/>
        <w:ind w:left="5664"/>
        <w:rPr>
          <w:rFonts w:ascii="Garamond" w:hAnsi="Garamond"/>
          <w:b/>
        </w:rPr>
      </w:pPr>
      <w:r w:rsidRPr="00152E69">
        <w:rPr>
          <w:rFonts w:ascii="Garamond" w:hAnsi="Garamond"/>
          <w:b/>
        </w:rPr>
        <w:t xml:space="preserve">Dawid Studencki  </w:t>
      </w:r>
    </w:p>
    <w:p w14:paraId="17A6DED0" w14:textId="0D62192F" w:rsidR="000532B9" w:rsidRPr="00AE5599" w:rsidRDefault="00AF036F" w:rsidP="00E6353D">
      <w:pPr>
        <w:spacing w:after="0" w:line="360" w:lineRule="auto"/>
        <w:ind w:left="4956"/>
        <w:jc w:val="center"/>
        <w:rPr>
          <w:rFonts w:ascii="Garamond" w:hAnsi="Garamond"/>
          <w:b/>
        </w:rPr>
      </w:pPr>
      <w:r w:rsidRPr="00AE5599">
        <w:rPr>
          <w:rFonts w:ascii="Garamond" w:hAnsi="Garamond"/>
          <w:b/>
        </w:rPr>
        <w:t xml:space="preserve"> </w:t>
      </w:r>
    </w:p>
    <w:p w14:paraId="77BE8988" w14:textId="77777777" w:rsidR="000532B9" w:rsidRPr="00AE5599" w:rsidRDefault="000532B9" w:rsidP="00344B1F">
      <w:pPr>
        <w:spacing w:after="0" w:line="360" w:lineRule="auto"/>
        <w:jc w:val="right"/>
        <w:rPr>
          <w:rFonts w:ascii="Garamond" w:eastAsia="Times New Roman" w:hAnsi="Garamond" w:cstheme="minorHAnsi"/>
          <w:b/>
          <w:bCs/>
          <w:lang w:eastAsia="ar-SA"/>
        </w:rPr>
      </w:pPr>
    </w:p>
    <w:p w14:paraId="4F9A3550" w14:textId="5D92A4A1" w:rsidR="000532B9" w:rsidRPr="00AE5599" w:rsidRDefault="000532B9" w:rsidP="00344B1F">
      <w:pPr>
        <w:spacing w:after="0" w:line="360" w:lineRule="auto"/>
        <w:jc w:val="center"/>
        <w:rPr>
          <w:rFonts w:ascii="Garamond" w:hAnsi="Garamond" w:cstheme="minorHAnsi"/>
          <w:b/>
        </w:rPr>
      </w:pPr>
      <w:r w:rsidRPr="00AE5599">
        <w:rPr>
          <w:rFonts w:ascii="Garamond" w:hAnsi="Garamond" w:cstheme="minorHAnsi"/>
          <w:b/>
        </w:rPr>
        <w:t>SPECYFIKACJA WARUNKÓW ZAMÓWIENIA</w:t>
      </w:r>
    </w:p>
    <w:p w14:paraId="5FBAE17C" w14:textId="77777777" w:rsidR="0044235B" w:rsidRDefault="00436EC7" w:rsidP="00344B1F">
      <w:pPr>
        <w:spacing w:after="0" w:line="360" w:lineRule="auto"/>
        <w:jc w:val="center"/>
        <w:rPr>
          <w:rFonts w:ascii="Garamond" w:hAnsi="Garamond"/>
          <w:b/>
          <w:bCs/>
        </w:rPr>
      </w:pPr>
      <w:r w:rsidRPr="00AE5599">
        <w:rPr>
          <w:rFonts w:ascii="Garamond" w:hAnsi="Garamond"/>
          <w:b/>
          <w:bCs/>
        </w:rPr>
        <w:t xml:space="preserve">ID POSTĘPOWANIA: </w:t>
      </w:r>
    </w:p>
    <w:p w14:paraId="58F4D1A9" w14:textId="60566EB8" w:rsidR="00EB7118" w:rsidRDefault="003F4932" w:rsidP="00344B1F">
      <w:pPr>
        <w:spacing w:after="0" w:line="360" w:lineRule="auto"/>
        <w:jc w:val="center"/>
        <w:rPr>
          <w:rFonts w:ascii="Garamond" w:hAnsi="Garamond"/>
          <w:b/>
          <w:bCs/>
        </w:rPr>
      </w:pPr>
      <w:r w:rsidRPr="003F4932">
        <w:rPr>
          <w:rFonts w:ascii="Garamond" w:hAnsi="Garamond"/>
          <w:b/>
          <w:bCs/>
        </w:rPr>
        <w:t>ocds-148610-eb4e489b-f690-4367-b581-885518f489a5</w:t>
      </w:r>
    </w:p>
    <w:p w14:paraId="76219FB3" w14:textId="77777777" w:rsidR="00B346C4" w:rsidRPr="00AE5599" w:rsidRDefault="00B346C4" w:rsidP="00344B1F">
      <w:pPr>
        <w:spacing w:after="0" w:line="360" w:lineRule="auto"/>
        <w:jc w:val="center"/>
        <w:rPr>
          <w:rFonts w:ascii="Garamond" w:hAnsi="Garamond" w:cstheme="minorHAnsi"/>
          <w:b/>
        </w:rPr>
      </w:pPr>
    </w:p>
    <w:p w14:paraId="26230FCC" w14:textId="6FF96AE6" w:rsidR="004150E4" w:rsidRPr="00AE5599" w:rsidRDefault="000B060A" w:rsidP="00344B1F">
      <w:pPr>
        <w:pStyle w:val="Bodytext20"/>
        <w:spacing w:line="360" w:lineRule="auto"/>
        <w:jc w:val="both"/>
        <w:rPr>
          <w:rFonts w:ascii="Garamond" w:hAnsi="Garamond" w:cs="Arial"/>
          <w:iCs/>
          <w:sz w:val="22"/>
          <w:szCs w:val="22"/>
        </w:rPr>
      </w:pPr>
      <w:bookmarkStart w:id="0" w:name="_Hlk170223693"/>
      <w:r w:rsidRPr="000B060A">
        <w:rPr>
          <w:rFonts w:ascii="Garamond" w:hAnsi="Garamond" w:cs="Arial"/>
          <w:iCs/>
          <w:sz w:val="22"/>
          <w:szCs w:val="22"/>
        </w:rPr>
        <w:t>ZP/</w:t>
      </w:r>
      <w:r w:rsidR="0069281C">
        <w:rPr>
          <w:rFonts w:ascii="Garamond" w:hAnsi="Garamond" w:cs="Arial"/>
          <w:iCs/>
          <w:sz w:val="22"/>
          <w:szCs w:val="22"/>
        </w:rPr>
        <w:t>6</w:t>
      </w:r>
      <w:r w:rsidRPr="000B060A">
        <w:rPr>
          <w:rFonts w:ascii="Garamond" w:hAnsi="Garamond" w:cs="Arial"/>
          <w:iCs/>
          <w:sz w:val="22"/>
          <w:szCs w:val="22"/>
        </w:rPr>
        <w:t xml:space="preserve">/PZP/2024 </w:t>
      </w:r>
      <w:r w:rsidRPr="000B060A">
        <w:rPr>
          <w:rFonts w:ascii="Symbol" w:eastAsia="Symbol" w:hAnsi="Symbol" w:cs="Symbol"/>
          <w:iCs/>
          <w:sz w:val="22"/>
          <w:szCs w:val="22"/>
        </w:rPr>
        <w:t></w:t>
      </w:r>
      <w:r w:rsidRPr="000B060A">
        <w:rPr>
          <w:rFonts w:ascii="Garamond" w:hAnsi="Garamond" w:cs="Arial"/>
          <w:iCs/>
          <w:sz w:val="22"/>
          <w:szCs w:val="22"/>
        </w:rPr>
        <w:t xml:space="preserve"> </w:t>
      </w:r>
      <w:r w:rsidR="002C45CA">
        <w:rPr>
          <w:rFonts w:ascii="Garamond" w:hAnsi="Garamond" w:cs="Arial"/>
          <w:iCs/>
          <w:sz w:val="22"/>
          <w:szCs w:val="22"/>
        </w:rPr>
        <w:t xml:space="preserve">Świadczenie usług cateringowych </w:t>
      </w:r>
      <w:r w:rsidR="002C45CA">
        <w:rPr>
          <w:rFonts w:ascii="Garamond" w:hAnsi="Garamond" w:cstheme="minorHAnsi"/>
          <w:lang w:eastAsia="ar-SA"/>
        </w:rPr>
        <w:t>w trakcie trwania IV Kongresu Polityki Miejskiej i Regionalnej (dalej: „Kongres”) w dniach 7-8 października 2024 r. w Krakowie</w:t>
      </w:r>
      <w:r w:rsidR="0069281C">
        <w:rPr>
          <w:rFonts w:ascii="Garamond" w:hAnsi="Garamond" w:cstheme="minorHAnsi"/>
          <w:lang w:eastAsia="ar-SA"/>
        </w:rPr>
        <w:t xml:space="preserve"> – zamówienie powtórzone</w:t>
      </w:r>
    </w:p>
    <w:p w14:paraId="1A5C64FB" w14:textId="77777777" w:rsidR="00436EC7" w:rsidRPr="00AE5599" w:rsidRDefault="00436EC7" w:rsidP="00436EC7">
      <w:pPr>
        <w:pStyle w:val="ListParagraph"/>
        <w:widowControl/>
        <w:suppressAutoHyphens w:val="0"/>
        <w:spacing w:line="360" w:lineRule="auto"/>
        <w:ind w:left="0"/>
        <w:jc w:val="both"/>
        <w:rPr>
          <w:rFonts w:ascii="Garamond" w:eastAsia="Times New Roman" w:hAnsi="Garamond" w:cstheme="minorHAnsi"/>
          <w:bCs/>
          <w:sz w:val="22"/>
          <w:szCs w:val="22"/>
          <w:lang w:eastAsia="ar-SA"/>
        </w:rPr>
      </w:pPr>
    </w:p>
    <w:bookmarkEnd w:id="0"/>
    <w:p w14:paraId="25D6DE3B" w14:textId="611C6BB2" w:rsidR="000532B9" w:rsidRPr="00AE5599" w:rsidRDefault="000532B9">
      <w:pPr>
        <w:pStyle w:val="ListParagraph"/>
        <w:widowControl/>
        <w:numPr>
          <w:ilvl w:val="0"/>
          <w:numId w:val="2"/>
        </w:numPr>
        <w:suppressAutoHyphens w:val="0"/>
        <w:spacing w:line="360" w:lineRule="auto"/>
        <w:jc w:val="both"/>
        <w:rPr>
          <w:rFonts w:ascii="Garamond" w:eastAsia="Times New Roman" w:hAnsi="Garamond" w:cstheme="minorHAnsi"/>
          <w:bCs/>
          <w:sz w:val="22"/>
          <w:szCs w:val="22"/>
          <w:lang w:eastAsia="ar-SA"/>
        </w:rPr>
      </w:pPr>
      <w:r w:rsidRPr="00AE5599">
        <w:rPr>
          <w:rFonts w:ascii="Garamond" w:eastAsia="Times New Roman" w:hAnsi="Garamond" w:cstheme="minorHAnsi"/>
          <w:b/>
          <w:bCs/>
          <w:sz w:val="22"/>
          <w:szCs w:val="22"/>
          <w:lang w:eastAsia="ar-SA"/>
        </w:rPr>
        <w:t>ZAMAWIAJĄCY:</w:t>
      </w:r>
    </w:p>
    <w:p w14:paraId="7E743702" w14:textId="77777777" w:rsidR="00436EC7" w:rsidRPr="00AE5599" w:rsidRDefault="00436EC7">
      <w:pPr>
        <w:numPr>
          <w:ilvl w:val="1"/>
          <w:numId w:val="2"/>
        </w:numPr>
        <w:suppressAutoHyphens/>
        <w:spacing w:after="0" w:line="360" w:lineRule="auto"/>
        <w:ind w:left="567"/>
        <w:jc w:val="both"/>
        <w:rPr>
          <w:rFonts w:ascii="Garamond" w:eastAsia="Times New Roman" w:hAnsi="Garamond" w:cstheme="minorHAnsi"/>
          <w:bCs/>
          <w:lang w:eastAsia="ar-SA"/>
        </w:rPr>
      </w:pPr>
      <w:r w:rsidRPr="00AE5599">
        <w:rPr>
          <w:rFonts w:ascii="Garamond" w:eastAsia="Times New Roman" w:hAnsi="Garamond" w:cstheme="minorHAnsi"/>
          <w:bCs/>
          <w:lang w:eastAsia="ar-SA"/>
        </w:rPr>
        <w:t>Instytut Rozwoju Miast i Regionów, ul. Targowa 45, 03-728 Warszawa, tel.: +48 22 619 13 50,</w:t>
      </w:r>
    </w:p>
    <w:p w14:paraId="42558522" w14:textId="6751EA82" w:rsidR="000F2525" w:rsidRPr="00AE5599" w:rsidRDefault="00436EC7" w:rsidP="00436EC7">
      <w:pPr>
        <w:suppressAutoHyphens/>
        <w:spacing w:after="0" w:line="360" w:lineRule="auto"/>
        <w:ind w:left="567"/>
        <w:jc w:val="both"/>
        <w:rPr>
          <w:rFonts w:ascii="Garamond" w:eastAsia="Times New Roman" w:hAnsi="Garamond" w:cstheme="minorHAnsi"/>
          <w:bCs/>
          <w:lang w:eastAsia="ar-SA"/>
        </w:rPr>
      </w:pPr>
      <w:r w:rsidRPr="00AE5599">
        <w:rPr>
          <w:rFonts w:ascii="Garamond" w:eastAsia="Times New Roman" w:hAnsi="Garamond" w:cstheme="minorHAnsi"/>
          <w:bCs/>
          <w:lang w:eastAsia="ar-SA"/>
        </w:rPr>
        <w:t xml:space="preserve"> adres do korespondencji: ul. Cieszyńska 2, 30-015 Kraków, NIP: 677-22-01-345, REGON: 356582934</w:t>
      </w:r>
    </w:p>
    <w:p w14:paraId="4AA28728" w14:textId="4BE06868" w:rsidR="00891977" w:rsidRPr="00AE5599" w:rsidRDefault="78410388" w:rsidP="003F4932">
      <w:pPr>
        <w:numPr>
          <w:ilvl w:val="1"/>
          <w:numId w:val="2"/>
        </w:numPr>
        <w:suppressAutoHyphens/>
        <w:spacing w:after="0" w:line="360" w:lineRule="auto"/>
        <w:ind w:left="567"/>
        <w:rPr>
          <w:rFonts w:ascii="Garamond" w:hAnsi="Garamond" w:cstheme="minorBidi"/>
          <w:b/>
          <w:bCs/>
          <w:lang w:eastAsia="ar-SA"/>
        </w:rPr>
      </w:pPr>
      <w:r w:rsidRPr="00AE5599">
        <w:rPr>
          <w:rFonts w:ascii="Garamond" w:eastAsia="Times New Roman" w:hAnsi="Garamond" w:cstheme="minorBidi"/>
          <w:b/>
          <w:bCs/>
          <w:lang w:eastAsia="ar-SA"/>
        </w:rPr>
        <w:t>Strona internetowa prowadzonego postępowania</w:t>
      </w:r>
      <w:r w:rsidR="003F4932">
        <w:rPr>
          <w:rFonts w:ascii="Garamond" w:eastAsia="Times New Roman" w:hAnsi="Garamond" w:cstheme="minorBidi"/>
          <w:b/>
          <w:bCs/>
          <w:lang w:eastAsia="ar-SA"/>
        </w:rPr>
        <w:t>:</w:t>
      </w:r>
      <w:r w:rsidR="003F4932">
        <w:rPr>
          <w:rFonts w:ascii="Garamond" w:eastAsia="Times New Roman" w:hAnsi="Garamond" w:cstheme="minorBidi"/>
          <w:b/>
          <w:bCs/>
          <w:lang w:eastAsia="ar-SA"/>
        </w:rPr>
        <w:br/>
      </w:r>
      <w:r w:rsidR="003F4932" w:rsidRPr="003F4932">
        <w:rPr>
          <w:rFonts w:ascii="Garamond" w:hAnsi="Garamond" w:cstheme="minorBidi"/>
          <w:b/>
          <w:bCs/>
        </w:rPr>
        <w:t>https://ezamowienia.gov.pl/mp-client/tenders/ocds-148610-eb4e489b-f690-4367-b581-885518f489a5</w:t>
      </w:r>
    </w:p>
    <w:p w14:paraId="40734CE4" w14:textId="43DD9040" w:rsidR="00911A44" w:rsidRPr="00AE5599" w:rsidRDefault="000532B9">
      <w:pPr>
        <w:pStyle w:val="ListParagraph"/>
        <w:widowControl/>
        <w:numPr>
          <w:ilvl w:val="1"/>
          <w:numId w:val="2"/>
        </w:numPr>
        <w:spacing w:line="360" w:lineRule="auto"/>
        <w:ind w:left="567"/>
        <w:jc w:val="both"/>
        <w:rPr>
          <w:rFonts w:ascii="Garamond" w:eastAsia="Times New Roman" w:hAnsi="Garamond" w:cstheme="minorHAnsi"/>
          <w:bCs/>
          <w:sz w:val="22"/>
          <w:szCs w:val="22"/>
          <w:lang w:eastAsia="ar-SA"/>
        </w:rPr>
      </w:pPr>
      <w:r w:rsidRPr="00AE5599">
        <w:rPr>
          <w:rFonts w:ascii="Garamond" w:eastAsia="Times New Roman" w:hAnsi="Garamond" w:cstheme="minorBidi"/>
          <w:sz w:val="22"/>
          <w:szCs w:val="22"/>
          <w:lang w:eastAsia="ar-SA"/>
        </w:rPr>
        <w:t xml:space="preserve">Na wskazanej w pkt </w:t>
      </w:r>
      <w:r w:rsidR="00C50EFF" w:rsidRPr="00AE5599">
        <w:rPr>
          <w:rFonts w:ascii="Garamond" w:eastAsia="Times New Roman" w:hAnsi="Garamond" w:cstheme="minorBidi"/>
          <w:sz w:val="22"/>
          <w:szCs w:val="22"/>
          <w:lang w:eastAsia="ar-SA"/>
        </w:rPr>
        <w:t xml:space="preserve">1.2. </w:t>
      </w:r>
      <w:r w:rsidRPr="00AE5599">
        <w:rPr>
          <w:rFonts w:ascii="Garamond" w:eastAsia="Times New Roman" w:hAnsi="Garamond" w:cstheme="minorBidi"/>
          <w:sz w:val="22"/>
          <w:szCs w:val="22"/>
          <w:lang w:eastAsia="ar-SA"/>
        </w:rPr>
        <w:t xml:space="preserve">stronie będą umieszczane również </w:t>
      </w:r>
      <w:r w:rsidRPr="00AE5599">
        <w:rPr>
          <w:rFonts w:ascii="Garamond" w:hAnsi="Garamond" w:cstheme="minorBidi"/>
          <w:sz w:val="22"/>
          <w:szCs w:val="22"/>
          <w:shd w:val="clear" w:color="auto" w:fill="FFFFFF"/>
        </w:rPr>
        <w:t>zmiany i wyjaśnienia treści SWZ oraz inne dokumenty zamówienia bezpośrednio związane z postępowaniem o udzielenie zamówienia.</w:t>
      </w:r>
    </w:p>
    <w:p w14:paraId="56C301E7" w14:textId="77777777" w:rsidR="000532B9" w:rsidRPr="00AE5599" w:rsidRDefault="000532B9" w:rsidP="00A37B34">
      <w:pPr>
        <w:pStyle w:val="ListParagraph"/>
        <w:spacing w:line="360" w:lineRule="auto"/>
        <w:ind w:left="0"/>
        <w:jc w:val="both"/>
        <w:rPr>
          <w:rFonts w:ascii="Garamond" w:eastAsia="Times New Roman" w:hAnsi="Garamond" w:cstheme="minorHAnsi"/>
          <w:bCs/>
          <w:sz w:val="22"/>
          <w:szCs w:val="22"/>
          <w:lang w:eastAsia="ar-SA"/>
        </w:rPr>
      </w:pPr>
    </w:p>
    <w:p w14:paraId="5D854471" w14:textId="73C5B913" w:rsidR="004150E4" w:rsidRPr="00AE5599" w:rsidRDefault="000532B9">
      <w:pPr>
        <w:numPr>
          <w:ilvl w:val="0"/>
          <w:numId w:val="2"/>
        </w:numPr>
        <w:suppressAutoHyphens/>
        <w:spacing w:after="0" w:line="360" w:lineRule="auto"/>
        <w:ind w:left="284" w:hanging="284"/>
        <w:jc w:val="both"/>
        <w:rPr>
          <w:rFonts w:ascii="Garamond" w:eastAsia="Times New Roman" w:hAnsi="Garamond" w:cstheme="minorHAnsi"/>
          <w:bCs/>
          <w:lang w:eastAsia="ar-SA"/>
        </w:rPr>
      </w:pPr>
      <w:r w:rsidRPr="00AE5599">
        <w:rPr>
          <w:rFonts w:ascii="Garamond" w:eastAsia="Times New Roman" w:hAnsi="Garamond" w:cstheme="minorHAnsi"/>
          <w:b/>
          <w:bCs/>
          <w:lang w:eastAsia="ar-SA"/>
        </w:rPr>
        <w:t>TRYB UDZIELENIA ZAMÓWIENIA:</w:t>
      </w:r>
    </w:p>
    <w:p w14:paraId="65A44649" w14:textId="128056B6" w:rsidR="004150E4" w:rsidRPr="00AE5599" w:rsidRDefault="004150E4">
      <w:pPr>
        <w:pStyle w:val="ListParagraph"/>
        <w:widowControl/>
        <w:numPr>
          <w:ilvl w:val="1"/>
          <w:numId w:val="2"/>
        </w:numPr>
        <w:spacing w:line="360" w:lineRule="auto"/>
        <w:ind w:left="567"/>
        <w:jc w:val="both"/>
        <w:rPr>
          <w:rFonts w:ascii="Garamond" w:eastAsia="Times New Roman" w:hAnsi="Garamond" w:cstheme="minorHAnsi"/>
          <w:bCs/>
          <w:sz w:val="21"/>
          <w:lang w:eastAsia="ar-SA"/>
        </w:rPr>
      </w:pPr>
      <w:r w:rsidRPr="00AE5599">
        <w:rPr>
          <w:rFonts w:ascii="Garamond" w:eastAsia="Times New Roman" w:hAnsi="Garamond" w:cstheme="minorHAnsi"/>
          <w:bCs/>
          <w:sz w:val="22"/>
          <w:szCs w:val="20"/>
          <w:lang w:eastAsia="ar-SA"/>
        </w:rPr>
        <w:t>Postępowanie prowadzone jest na podstawie ustawy z dnia 11 września 2019 r. Prawo zamówień publicznych</w:t>
      </w:r>
      <w:r w:rsidR="003719E6" w:rsidRPr="00AE5599">
        <w:rPr>
          <w:rFonts w:ascii="Garamond" w:eastAsia="Times New Roman" w:hAnsi="Garamond" w:cstheme="minorHAnsi"/>
          <w:bCs/>
          <w:sz w:val="22"/>
          <w:szCs w:val="20"/>
          <w:lang w:eastAsia="ar-SA"/>
        </w:rPr>
        <w:t xml:space="preserve">, </w:t>
      </w:r>
      <w:r w:rsidRPr="00AE5599">
        <w:rPr>
          <w:rFonts w:ascii="Garamond" w:eastAsia="Times New Roman" w:hAnsi="Garamond" w:cstheme="minorHAnsi"/>
          <w:bCs/>
          <w:sz w:val="22"/>
          <w:szCs w:val="20"/>
          <w:lang w:eastAsia="ar-SA"/>
        </w:rPr>
        <w:t>zwan</w:t>
      </w:r>
      <w:r w:rsidR="003719E6" w:rsidRPr="00AE5599">
        <w:rPr>
          <w:rFonts w:ascii="Garamond" w:eastAsia="Times New Roman" w:hAnsi="Garamond" w:cstheme="minorHAnsi"/>
          <w:bCs/>
          <w:sz w:val="22"/>
          <w:szCs w:val="20"/>
          <w:lang w:eastAsia="ar-SA"/>
        </w:rPr>
        <w:t>ej</w:t>
      </w:r>
      <w:r w:rsidRPr="00AE5599">
        <w:rPr>
          <w:rFonts w:ascii="Garamond" w:eastAsia="Times New Roman" w:hAnsi="Garamond" w:cstheme="minorHAnsi"/>
          <w:bCs/>
          <w:sz w:val="22"/>
          <w:szCs w:val="20"/>
          <w:lang w:eastAsia="ar-SA"/>
        </w:rPr>
        <w:t xml:space="preserve"> dalej „PZP”, w </w:t>
      </w:r>
      <w:r w:rsidRPr="00AE5599">
        <w:rPr>
          <w:rFonts w:ascii="Garamond" w:eastAsia="Times New Roman" w:hAnsi="Garamond" w:cstheme="minorHAnsi"/>
          <w:b/>
          <w:sz w:val="22"/>
          <w:szCs w:val="20"/>
          <w:lang w:eastAsia="ar-SA"/>
        </w:rPr>
        <w:t>trybie podstawowym bez przeprowadzenia negocjacji</w:t>
      </w:r>
      <w:r w:rsidRPr="00AE5599">
        <w:rPr>
          <w:rFonts w:ascii="Garamond" w:eastAsia="Times New Roman" w:hAnsi="Garamond" w:cstheme="minorHAnsi"/>
          <w:bCs/>
          <w:sz w:val="22"/>
          <w:szCs w:val="20"/>
          <w:lang w:eastAsia="ar-SA"/>
        </w:rPr>
        <w:t>.</w:t>
      </w:r>
    </w:p>
    <w:p w14:paraId="0F8BDC82" w14:textId="2C2191E5" w:rsidR="000532B9" w:rsidRPr="00AE5599" w:rsidRDefault="000532B9">
      <w:pPr>
        <w:pStyle w:val="ListParagraph"/>
        <w:widowControl/>
        <w:numPr>
          <w:ilvl w:val="1"/>
          <w:numId w:val="2"/>
        </w:numPr>
        <w:spacing w:line="360" w:lineRule="auto"/>
        <w:ind w:left="567"/>
        <w:jc w:val="both"/>
        <w:rPr>
          <w:rFonts w:ascii="Garamond" w:eastAsia="Times New Roman" w:hAnsi="Garamond" w:cstheme="minorHAnsi"/>
          <w:bCs/>
          <w:sz w:val="22"/>
          <w:szCs w:val="22"/>
          <w:lang w:eastAsia="ar-SA"/>
        </w:rPr>
      </w:pPr>
      <w:r w:rsidRPr="00AE5599">
        <w:rPr>
          <w:rFonts w:ascii="Garamond" w:eastAsia="Times New Roman" w:hAnsi="Garamond" w:cstheme="minorHAnsi"/>
          <w:bCs/>
          <w:sz w:val="22"/>
          <w:szCs w:val="22"/>
          <w:lang w:eastAsia="ar-SA"/>
        </w:rPr>
        <w:t>Wartość zamówienia nie przekracza kwot określonych w przepisach wydanych na podstawie art. 3 ust. 2 ustawy PZP.</w:t>
      </w:r>
      <w:r w:rsidR="00C50EFF" w:rsidRPr="00AE5599">
        <w:rPr>
          <w:rFonts w:ascii="Garamond" w:eastAsia="Times New Roman" w:hAnsi="Garamond" w:cstheme="minorHAnsi"/>
          <w:bCs/>
          <w:sz w:val="22"/>
          <w:szCs w:val="22"/>
          <w:lang w:eastAsia="ar-SA"/>
        </w:rPr>
        <w:t xml:space="preserve"> </w:t>
      </w:r>
    </w:p>
    <w:p w14:paraId="039730F6" w14:textId="1A7BC72C" w:rsidR="000532B9" w:rsidRPr="00AE5599" w:rsidRDefault="000532B9">
      <w:pPr>
        <w:pStyle w:val="ListParagraph"/>
        <w:widowControl/>
        <w:numPr>
          <w:ilvl w:val="1"/>
          <w:numId w:val="2"/>
        </w:numPr>
        <w:spacing w:line="360" w:lineRule="auto"/>
        <w:ind w:left="567"/>
        <w:jc w:val="both"/>
        <w:rPr>
          <w:rFonts w:ascii="Garamond" w:eastAsia="Times New Roman" w:hAnsi="Garamond" w:cstheme="minorHAnsi"/>
          <w:b/>
          <w:bCs/>
          <w:sz w:val="22"/>
          <w:szCs w:val="22"/>
          <w:lang w:eastAsia="ar-SA"/>
        </w:rPr>
      </w:pPr>
      <w:r w:rsidRPr="007A64E8">
        <w:rPr>
          <w:rFonts w:ascii="Garamond" w:eastAsia="Times New Roman" w:hAnsi="Garamond" w:cstheme="minorHAnsi"/>
          <w:bCs/>
          <w:sz w:val="22"/>
          <w:szCs w:val="22"/>
          <w:lang w:eastAsia="ar-SA"/>
        </w:rPr>
        <w:t xml:space="preserve">Zamówienie </w:t>
      </w:r>
      <w:r w:rsidR="003719E6" w:rsidRPr="007A64E8">
        <w:rPr>
          <w:rFonts w:ascii="Garamond" w:eastAsia="Times New Roman" w:hAnsi="Garamond" w:cstheme="minorHAnsi"/>
          <w:bCs/>
          <w:sz w:val="22"/>
          <w:szCs w:val="22"/>
          <w:lang w:eastAsia="ar-SA"/>
        </w:rPr>
        <w:t xml:space="preserve">nie </w:t>
      </w:r>
      <w:r w:rsidRPr="007A64E8">
        <w:rPr>
          <w:rFonts w:ascii="Garamond" w:eastAsia="Times New Roman" w:hAnsi="Garamond" w:cstheme="minorHAnsi"/>
          <w:bCs/>
          <w:sz w:val="22"/>
          <w:szCs w:val="22"/>
          <w:lang w:eastAsia="ar-SA"/>
        </w:rPr>
        <w:t>jest</w:t>
      </w:r>
      <w:r w:rsidR="003719E6" w:rsidRPr="007A64E8">
        <w:rPr>
          <w:rFonts w:ascii="Garamond" w:eastAsia="Times New Roman" w:hAnsi="Garamond" w:cstheme="minorHAnsi"/>
          <w:bCs/>
          <w:sz w:val="22"/>
          <w:szCs w:val="22"/>
          <w:lang w:eastAsia="ar-SA"/>
        </w:rPr>
        <w:t xml:space="preserve"> </w:t>
      </w:r>
      <w:r w:rsidRPr="00AE5599">
        <w:rPr>
          <w:rFonts w:ascii="Garamond" w:eastAsia="Times New Roman" w:hAnsi="Garamond" w:cstheme="minorHAnsi"/>
          <w:bCs/>
          <w:sz w:val="22"/>
          <w:szCs w:val="22"/>
          <w:lang w:eastAsia="ar-SA"/>
        </w:rPr>
        <w:t>częścią innego zamówienia.</w:t>
      </w:r>
    </w:p>
    <w:p w14:paraId="5A3DF6A7" w14:textId="77777777" w:rsidR="000532B9" w:rsidRPr="00AE5599" w:rsidRDefault="000532B9">
      <w:pPr>
        <w:pStyle w:val="ListParagraph"/>
        <w:widowControl/>
        <w:numPr>
          <w:ilvl w:val="1"/>
          <w:numId w:val="2"/>
        </w:numPr>
        <w:spacing w:line="360" w:lineRule="auto"/>
        <w:ind w:left="567"/>
        <w:jc w:val="both"/>
        <w:rPr>
          <w:rFonts w:ascii="Garamond" w:eastAsia="Times New Roman" w:hAnsi="Garamond" w:cstheme="minorHAnsi"/>
          <w:b/>
          <w:bCs/>
          <w:sz w:val="22"/>
          <w:szCs w:val="22"/>
          <w:lang w:eastAsia="ar-SA"/>
        </w:rPr>
      </w:pPr>
      <w:r w:rsidRPr="00AE5599">
        <w:rPr>
          <w:rFonts w:ascii="Garamond" w:eastAsia="Times New Roman" w:hAnsi="Garamond" w:cstheme="minorHAnsi"/>
          <w:bCs/>
          <w:sz w:val="22"/>
          <w:szCs w:val="22"/>
          <w:lang w:eastAsia="ar-SA"/>
        </w:rPr>
        <w:t>O udzielenie zamówienia mogą ubiegać się Wykonawcy, którzy:</w:t>
      </w:r>
    </w:p>
    <w:p w14:paraId="162C41BB" w14:textId="1BD93E6A" w:rsidR="000532B9" w:rsidRPr="00AE5599" w:rsidRDefault="000532B9">
      <w:pPr>
        <w:pStyle w:val="ListParagraph"/>
        <w:widowControl/>
        <w:numPr>
          <w:ilvl w:val="2"/>
          <w:numId w:val="2"/>
        </w:numPr>
        <w:spacing w:line="360" w:lineRule="auto"/>
        <w:ind w:left="993" w:hanging="567"/>
        <w:jc w:val="both"/>
        <w:rPr>
          <w:rFonts w:ascii="Garamond" w:eastAsia="Times New Roman" w:hAnsi="Garamond" w:cstheme="minorHAnsi"/>
          <w:b/>
          <w:bCs/>
          <w:sz w:val="22"/>
          <w:szCs w:val="22"/>
          <w:lang w:eastAsia="ar-SA"/>
        </w:rPr>
      </w:pPr>
      <w:r w:rsidRPr="00AE5599">
        <w:rPr>
          <w:rFonts w:ascii="Garamond" w:eastAsia="Times New Roman" w:hAnsi="Garamond" w:cstheme="minorHAnsi"/>
          <w:bCs/>
          <w:sz w:val="22"/>
          <w:szCs w:val="22"/>
          <w:lang w:eastAsia="ar-SA"/>
        </w:rPr>
        <w:t>nie podlegają wykluczeniu - zgodnie z pkt. 10 SWZ.</w:t>
      </w:r>
    </w:p>
    <w:p w14:paraId="495C10E1" w14:textId="5C23AA2E" w:rsidR="00D1576B" w:rsidRPr="00AE5599" w:rsidRDefault="000532B9">
      <w:pPr>
        <w:pStyle w:val="ListParagraph"/>
        <w:widowControl/>
        <w:numPr>
          <w:ilvl w:val="2"/>
          <w:numId w:val="2"/>
        </w:numPr>
        <w:spacing w:line="360" w:lineRule="auto"/>
        <w:ind w:left="993" w:hanging="567"/>
        <w:jc w:val="both"/>
        <w:rPr>
          <w:rFonts w:ascii="Garamond" w:eastAsia="Times New Roman" w:hAnsi="Garamond" w:cstheme="minorHAnsi"/>
          <w:b/>
          <w:bCs/>
          <w:sz w:val="22"/>
          <w:szCs w:val="22"/>
          <w:lang w:eastAsia="ar-SA"/>
        </w:rPr>
      </w:pPr>
      <w:r w:rsidRPr="00AE5599">
        <w:rPr>
          <w:rFonts w:ascii="Garamond" w:eastAsia="Times New Roman" w:hAnsi="Garamond" w:cstheme="minorHAnsi"/>
          <w:bCs/>
          <w:sz w:val="22"/>
          <w:szCs w:val="22"/>
          <w:lang w:eastAsia="ar-SA"/>
        </w:rPr>
        <w:t>spełniają warunki udziału w postępowaniu – zgodnie z pkt. 11 SWZ.</w:t>
      </w:r>
    </w:p>
    <w:p w14:paraId="1B89643F" w14:textId="1E6778FF" w:rsidR="000532B9" w:rsidRDefault="000532B9">
      <w:pPr>
        <w:pStyle w:val="ListParagraph"/>
        <w:widowControl/>
        <w:numPr>
          <w:ilvl w:val="1"/>
          <w:numId w:val="2"/>
        </w:numPr>
        <w:spacing w:line="360" w:lineRule="auto"/>
        <w:ind w:left="567" w:hanging="425"/>
        <w:jc w:val="both"/>
        <w:rPr>
          <w:rFonts w:ascii="Garamond" w:hAnsi="Garamond" w:cstheme="minorHAnsi"/>
          <w:sz w:val="22"/>
          <w:szCs w:val="22"/>
        </w:rPr>
      </w:pPr>
      <w:r w:rsidRPr="00AE5599">
        <w:rPr>
          <w:rFonts w:ascii="Garamond" w:hAnsi="Garamond" w:cstheme="minorHAnsi"/>
          <w:sz w:val="22"/>
          <w:szCs w:val="22"/>
        </w:rPr>
        <w:lastRenderedPageBreak/>
        <w:t xml:space="preserve">Ocena spełniania warunków udziału w postępowania i przesłanek </w:t>
      </w:r>
      <w:r w:rsidR="00C05260" w:rsidRPr="00AE5599">
        <w:rPr>
          <w:rFonts w:ascii="Garamond" w:hAnsi="Garamond" w:cstheme="minorHAnsi"/>
          <w:sz w:val="22"/>
          <w:szCs w:val="22"/>
        </w:rPr>
        <w:t>wykluczenia dokonywana będzie w </w:t>
      </w:r>
      <w:r w:rsidRPr="00AE5599">
        <w:rPr>
          <w:rFonts w:ascii="Garamond" w:hAnsi="Garamond" w:cstheme="minorHAnsi"/>
          <w:sz w:val="22"/>
          <w:szCs w:val="22"/>
        </w:rPr>
        <w:t>formule „spełnia - nie spełnia”, w oparciu o oświadczenia i dokumenty, o których mowa w pkt. 12 i 13 SWZ.</w:t>
      </w:r>
    </w:p>
    <w:p w14:paraId="22C385A2" w14:textId="77777777" w:rsidR="007C733D" w:rsidRPr="007C733D" w:rsidRDefault="00436496" w:rsidP="77CE6F75">
      <w:pPr>
        <w:pStyle w:val="ListParagraph"/>
        <w:widowControl/>
        <w:numPr>
          <w:ilvl w:val="1"/>
          <w:numId w:val="2"/>
        </w:numPr>
        <w:spacing w:line="360" w:lineRule="auto"/>
        <w:ind w:left="567" w:hanging="425"/>
        <w:jc w:val="both"/>
        <w:rPr>
          <w:rFonts w:ascii="Garamond" w:hAnsi="Garamond" w:cstheme="minorBidi"/>
          <w:sz w:val="22"/>
          <w:szCs w:val="22"/>
        </w:rPr>
      </w:pPr>
      <w:r w:rsidRPr="77CE6F75">
        <w:rPr>
          <w:rFonts w:ascii="Garamond" w:hAnsi="Garamond" w:cstheme="minorBidi"/>
          <w:sz w:val="22"/>
          <w:szCs w:val="22"/>
        </w:rPr>
        <w:t xml:space="preserve">Realizacja przedmiotu zamówienia współfinansowana jest </w:t>
      </w:r>
      <w:r w:rsidR="007C733D" w:rsidRPr="77CE6F75">
        <w:rPr>
          <w:rFonts w:ascii="Garamond" w:hAnsi="Garamond" w:cstheme="minorBidi"/>
          <w:sz w:val="22"/>
          <w:szCs w:val="22"/>
        </w:rPr>
        <w:t>z następujących źródeł:</w:t>
      </w:r>
    </w:p>
    <w:p w14:paraId="679A736B" w14:textId="4FA1FE3B" w:rsidR="007C733D" w:rsidRPr="00821E11" w:rsidRDefault="007C733D" w:rsidP="007C733D">
      <w:pPr>
        <w:pStyle w:val="ListParagraph"/>
        <w:widowControl/>
        <w:numPr>
          <w:ilvl w:val="2"/>
          <w:numId w:val="2"/>
        </w:numPr>
        <w:spacing w:line="360" w:lineRule="auto"/>
        <w:jc w:val="both"/>
        <w:rPr>
          <w:rFonts w:ascii="Garamond" w:hAnsi="Garamond" w:cstheme="minorHAnsi"/>
          <w:sz w:val="22"/>
          <w:szCs w:val="22"/>
        </w:rPr>
      </w:pPr>
      <w:r w:rsidRPr="00821E11">
        <w:rPr>
          <w:rFonts w:ascii="Garamond" w:hAnsi="Garamond" w:cstheme="minorHAnsi"/>
          <w:sz w:val="22"/>
          <w:szCs w:val="22"/>
        </w:rPr>
        <w:t>Program badawczy Obserwatorium Polityki Miejskiej i Regionalnej jako podstawa do kształtowania zrównoważonej polityki miejskiej i regionalnej w Polsce w oparciu o wiedzę - etap II finansowany z Pomocy Technicznej dla Funduszy Europejskich i budżetu państwa</w:t>
      </w:r>
    </w:p>
    <w:p w14:paraId="3E1B1EAC" w14:textId="08C03393" w:rsidR="007C733D" w:rsidRPr="00821E11" w:rsidRDefault="007C733D" w:rsidP="77CE6F75">
      <w:pPr>
        <w:pStyle w:val="ListParagraph"/>
        <w:widowControl/>
        <w:numPr>
          <w:ilvl w:val="2"/>
          <w:numId w:val="2"/>
        </w:numPr>
        <w:spacing w:line="360" w:lineRule="auto"/>
        <w:jc w:val="both"/>
        <w:rPr>
          <w:rFonts w:ascii="Garamond" w:hAnsi="Garamond" w:cstheme="minorBidi"/>
          <w:sz w:val="22"/>
          <w:szCs w:val="22"/>
        </w:rPr>
      </w:pPr>
      <w:r w:rsidRPr="77CE6F75">
        <w:rPr>
          <w:rFonts w:ascii="Garamond" w:hAnsi="Garamond" w:cstheme="minorBidi"/>
          <w:sz w:val="22"/>
          <w:szCs w:val="22"/>
        </w:rPr>
        <w:t>Projekt pt. Operacjonalizacja Systemu Zarządzania Rozwojem Polski. Udoskonalenie i wprowadzenie innowacyjnych i skutecznych rozwiązań do systemu społeczno-gospodarczego i przestrzennego w ramach długookresowego programowania polityki rozwoju - PL2050 (Umowa Nr GOSPOSTRATEG-III/0032/2020-00), współfinansowany przez Narodowe Centrum Badań i Rozwoju w ramach Strategicznego Programu Badań Naukowych i Prac Rozwojowych "Społeczny i gospodarczy rozwój Polski w warunkach globalizujących się rynków" GOSPOSTRATEG III</w:t>
      </w:r>
    </w:p>
    <w:p w14:paraId="65D84F7E" w14:textId="004B5775" w:rsidR="007C733D" w:rsidRDefault="007C733D" w:rsidP="77CE6F75">
      <w:pPr>
        <w:pStyle w:val="ListParagraph"/>
        <w:widowControl/>
        <w:numPr>
          <w:ilvl w:val="2"/>
          <w:numId w:val="2"/>
        </w:numPr>
        <w:spacing w:line="360" w:lineRule="auto"/>
        <w:jc w:val="both"/>
        <w:rPr>
          <w:rFonts w:ascii="Garamond" w:hAnsi="Garamond" w:cstheme="minorBidi"/>
          <w:sz w:val="22"/>
          <w:szCs w:val="22"/>
        </w:rPr>
      </w:pPr>
      <w:r w:rsidRPr="77CE6F75">
        <w:rPr>
          <w:rFonts w:ascii="Garamond" w:hAnsi="Garamond" w:cstheme="minorBidi"/>
          <w:sz w:val="22"/>
          <w:szCs w:val="22"/>
        </w:rPr>
        <w:t>Projekt pilotażowy „Urban Lab – Miasto dla Młodych" na lata 2024-2029 finansowany z Pomocy Technicznej dla Funduszy Europejskich i budżetu państwa</w:t>
      </w:r>
      <w:r w:rsidR="002A26B5">
        <w:rPr>
          <w:rFonts w:ascii="Garamond" w:hAnsi="Garamond" w:cstheme="minorBidi"/>
          <w:sz w:val="22"/>
          <w:szCs w:val="22"/>
        </w:rPr>
        <w:t xml:space="preserve">; </w:t>
      </w:r>
    </w:p>
    <w:p w14:paraId="32F967E3" w14:textId="50B9F7F4" w:rsidR="002A26B5" w:rsidRPr="00821E11" w:rsidRDefault="002A26B5" w:rsidP="77CE6F75">
      <w:pPr>
        <w:pStyle w:val="ListParagraph"/>
        <w:widowControl/>
        <w:numPr>
          <w:ilvl w:val="2"/>
          <w:numId w:val="2"/>
        </w:numPr>
        <w:spacing w:line="360" w:lineRule="auto"/>
        <w:jc w:val="both"/>
        <w:rPr>
          <w:rFonts w:ascii="Garamond" w:hAnsi="Garamond" w:cstheme="minorBidi"/>
          <w:sz w:val="22"/>
          <w:szCs w:val="22"/>
        </w:rPr>
      </w:pPr>
      <w:r>
        <w:rPr>
          <w:rFonts w:ascii="Garamond" w:hAnsi="Garamond" w:cstheme="minorBidi"/>
          <w:sz w:val="22"/>
          <w:szCs w:val="22"/>
        </w:rPr>
        <w:t>Środki własne Zamawiającego.</w:t>
      </w:r>
    </w:p>
    <w:p w14:paraId="00D77CDD" w14:textId="77777777" w:rsidR="000532B9" w:rsidRPr="00821E11" w:rsidRDefault="000532B9" w:rsidP="00821E11">
      <w:pPr>
        <w:spacing w:line="360" w:lineRule="auto"/>
        <w:jc w:val="both"/>
        <w:rPr>
          <w:rFonts w:ascii="Garamond" w:eastAsia="Times New Roman" w:hAnsi="Garamond" w:cstheme="minorHAnsi"/>
          <w:bCs/>
          <w:lang w:eastAsia="ar-SA"/>
        </w:rPr>
      </w:pPr>
    </w:p>
    <w:p w14:paraId="65DDD1B2" w14:textId="77777777" w:rsidR="000532B9" w:rsidRPr="00AE5599" w:rsidRDefault="000532B9">
      <w:pPr>
        <w:numPr>
          <w:ilvl w:val="0"/>
          <w:numId w:val="4"/>
        </w:numPr>
        <w:suppressAutoHyphens/>
        <w:spacing w:after="0" w:line="360" w:lineRule="auto"/>
        <w:jc w:val="both"/>
        <w:rPr>
          <w:rFonts w:ascii="Garamond" w:eastAsia="Times New Roman" w:hAnsi="Garamond" w:cstheme="minorHAnsi"/>
          <w:bCs/>
          <w:lang w:eastAsia="ar-SA"/>
        </w:rPr>
      </w:pPr>
      <w:r w:rsidRPr="00AE5599">
        <w:rPr>
          <w:rFonts w:ascii="Garamond" w:eastAsia="Times New Roman" w:hAnsi="Garamond" w:cstheme="minorHAnsi"/>
          <w:b/>
          <w:bCs/>
          <w:lang w:eastAsia="ar-SA"/>
        </w:rPr>
        <w:t>OPIS PRZEDMIOTU ZAMÓWIENIA:</w:t>
      </w:r>
    </w:p>
    <w:p w14:paraId="787BC50F" w14:textId="2C9D727B" w:rsidR="009B5A1C" w:rsidRDefault="000D698C" w:rsidP="00A03E56">
      <w:pPr>
        <w:numPr>
          <w:ilvl w:val="1"/>
          <w:numId w:val="4"/>
        </w:numPr>
        <w:suppressAutoHyphens/>
        <w:spacing w:after="0" w:line="360" w:lineRule="auto"/>
        <w:ind w:left="567" w:hanging="425"/>
        <w:jc w:val="both"/>
        <w:rPr>
          <w:rFonts w:ascii="Garamond" w:eastAsia="Times New Roman" w:hAnsi="Garamond" w:cstheme="minorHAnsi"/>
          <w:bCs/>
          <w:lang w:eastAsia="ar-SA"/>
        </w:rPr>
      </w:pPr>
      <w:r w:rsidRPr="00AE5599">
        <w:rPr>
          <w:rFonts w:ascii="Garamond" w:eastAsia="Times New Roman" w:hAnsi="Garamond" w:cstheme="minorHAnsi"/>
          <w:bCs/>
          <w:lang w:eastAsia="ar-SA"/>
        </w:rPr>
        <w:t xml:space="preserve">Przedmiotem zamówienia jest </w:t>
      </w:r>
      <w:r w:rsidR="00A03E56">
        <w:rPr>
          <w:rFonts w:ascii="Garamond" w:eastAsia="Times New Roman" w:hAnsi="Garamond" w:cstheme="minorHAnsi"/>
          <w:bCs/>
          <w:lang w:eastAsia="ar-SA"/>
        </w:rPr>
        <w:t>realizacja usługi cateringowej w trakcie trwania IV Kongresu Polityki Miejskiej i Regionalnej (dalej: „Kongres”) w dniach 7-8 października 2024 r. w Krakowie (Centrum Konferencyjne Fabryczna 13; dalej: „CKF13”).</w:t>
      </w:r>
    </w:p>
    <w:p w14:paraId="71A90D4F" w14:textId="01FFCE35" w:rsidR="00A03E56" w:rsidRDefault="00A03E56" w:rsidP="00A03E56">
      <w:pPr>
        <w:numPr>
          <w:ilvl w:val="1"/>
          <w:numId w:val="4"/>
        </w:numPr>
        <w:suppressAutoHyphens/>
        <w:spacing w:after="0" w:line="360" w:lineRule="auto"/>
        <w:ind w:left="567" w:hanging="425"/>
        <w:jc w:val="both"/>
        <w:rPr>
          <w:rFonts w:ascii="Garamond" w:eastAsia="Times New Roman" w:hAnsi="Garamond" w:cstheme="minorHAnsi"/>
          <w:bCs/>
          <w:lang w:eastAsia="ar-SA"/>
        </w:rPr>
      </w:pPr>
      <w:r>
        <w:rPr>
          <w:rFonts w:ascii="Garamond" w:eastAsia="Times New Roman" w:hAnsi="Garamond" w:cstheme="minorHAnsi"/>
          <w:bCs/>
          <w:lang w:eastAsia="ar-SA"/>
        </w:rPr>
        <w:t xml:space="preserve">Szacowana liczba uczestników Kongresu: </w:t>
      </w:r>
      <w:r w:rsidR="007C733D">
        <w:rPr>
          <w:rFonts w:ascii="Garamond" w:eastAsia="Times New Roman" w:hAnsi="Garamond" w:cstheme="minorHAnsi"/>
          <w:bCs/>
          <w:lang w:eastAsia="ar-SA"/>
        </w:rPr>
        <w:t>9</w:t>
      </w:r>
      <w:r>
        <w:rPr>
          <w:rFonts w:ascii="Garamond" w:eastAsia="Times New Roman" w:hAnsi="Garamond" w:cstheme="minorHAnsi"/>
          <w:bCs/>
          <w:lang w:eastAsia="ar-SA"/>
        </w:rPr>
        <w:t>00 osób</w:t>
      </w:r>
      <w:r w:rsidR="007C733D">
        <w:rPr>
          <w:rFonts w:ascii="Garamond" w:eastAsia="Times New Roman" w:hAnsi="Garamond" w:cstheme="minorHAnsi"/>
          <w:bCs/>
          <w:lang w:eastAsia="ar-SA"/>
        </w:rPr>
        <w:t xml:space="preserve"> każdego dnia</w:t>
      </w:r>
      <w:r>
        <w:rPr>
          <w:rFonts w:ascii="Garamond" w:eastAsia="Times New Roman" w:hAnsi="Garamond" w:cstheme="minorHAnsi"/>
          <w:bCs/>
          <w:lang w:eastAsia="ar-SA"/>
        </w:rPr>
        <w:t>.</w:t>
      </w:r>
    </w:p>
    <w:p w14:paraId="30273B9F" w14:textId="5D4D05A0" w:rsidR="008453E2" w:rsidRPr="00AE5599" w:rsidRDefault="008453E2">
      <w:pPr>
        <w:numPr>
          <w:ilvl w:val="1"/>
          <w:numId w:val="4"/>
        </w:numPr>
        <w:suppressAutoHyphens/>
        <w:spacing w:after="0" w:line="360" w:lineRule="auto"/>
        <w:ind w:left="567"/>
        <w:jc w:val="both"/>
        <w:rPr>
          <w:rFonts w:ascii="Garamond" w:eastAsia="Times New Roman" w:hAnsi="Garamond" w:cstheme="minorHAnsi"/>
          <w:b/>
          <w:lang w:eastAsia="ar-SA"/>
        </w:rPr>
      </w:pPr>
      <w:r w:rsidRPr="00AE5599">
        <w:rPr>
          <w:rFonts w:ascii="Garamond" w:eastAsia="Times New Roman" w:hAnsi="Garamond" w:cstheme="minorHAnsi"/>
          <w:b/>
          <w:lang w:eastAsia="ar-SA"/>
        </w:rPr>
        <w:t>Zamówienie zostało podzielone na dwie części:</w:t>
      </w:r>
    </w:p>
    <w:p w14:paraId="48CF00BD" w14:textId="4EDE8DC6" w:rsidR="008453E2" w:rsidRDefault="008453E2" w:rsidP="77CE6F75">
      <w:pPr>
        <w:numPr>
          <w:ilvl w:val="2"/>
          <w:numId w:val="4"/>
        </w:numPr>
        <w:suppressAutoHyphens/>
        <w:spacing w:after="0" w:line="360" w:lineRule="auto"/>
        <w:jc w:val="both"/>
        <w:rPr>
          <w:rFonts w:ascii="Garamond" w:eastAsia="Times New Roman" w:hAnsi="Garamond" w:cstheme="minorBidi"/>
          <w:lang w:eastAsia="ar-SA"/>
        </w:rPr>
      </w:pPr>
      <w:r w:rsidRPr="77CE6F75">
        <w:rPr>
          <w:rFonts w:ascii="Garamond" w:eastAsia="Times New Roman" w:hAnsi="Garamond" w:cstheme="minorBidi"/>
          <w:b/>
          <w:bCs/>
          <w:lang w:eastAsia="ar-SA"/>
        </w:rPr>
        <w:t>Część 1</w:t>
      </w:r>
      <w:r w:rsidRPr="77CE6F75">
        <w:rPr>
          <w:rFonts w:ascii="Garamond" w:eastAsia="Times New Roman" w:hAnsi="Garamond" w:cstheme="minorBidi"/>
          <w:lang w:eastAsia="ar-SA"/>
        </w:rPr>
        <w:t xml:space="preserve"> </w:t>
      </w:r>
      <w:r w:rsidRPr="77CE6F75">
        <w:rPr>
          <w:rFonts w:ascii="Symbol" w:eastAsia="Symbol" w:hAnsi="Symbol" w:cstheme="minorBidi"/>
          <w:lang w:eastAsia="ar-SA"/>
        </w:rPr>
        <w:t></w:t>
      </w:r>
      <w:r w:rsidRPr="77CE6F75">
        <w:rPr>
          <w:rFonts w:ascii="Garamond" w:eastAsia="Times New Roman" w:hAnsi="Garamond" w:cstheme="minorBidi"/>
          <w:lang w:eastAsia="ar-SA"/>
        </w:rPr>
        <w:t xml:space="preserve"> </w:t>
      </w:r>
      <w:r w:rsidR="00A03E56" w:rsidRPr="77CE6F75">
        <w:rPr>
          <w:rFonts w:ascii="Garamond" w:eastAsia="Times New Roman" w:hAnsi="Garamond" w:cstheme="minorBidi"/>
          <w:lang w:eastAsia="ar-SA"/>
        </w:rPr>
        <w:t xml:space="preserve">obejmująca </w:t>
      </w:r>
      <w:r w:rsidR="00A03E56" w:rsidRPr="77CE6F75">
        <w:rPr>
          <w:rFonts w:ascii="Garamond" w:eastAsia="Times New Roman" w:hAnsi="Garamond" w:cstheme="minorBidi"/>
          <w:u w:val="single"/>
          <w:lang w:eastAsia="ar-SA"/>
        </w:rPr>
        <w:t>serwis gastronomiczny</w:t>
      </w:r>
      <w:r w:rsidR="00A03E56" w:rsidRPr="77CE6F75">
        <w:rPr>
          <w:rFonts w:ascii="Garamond" w:eastAsia="Times New Roman" w:hAnsi="Garamond" w:cstheme="minorBidi"/>
          <w:lang w:eastAsia="ar-SA"/>
        </w:rPr>
        <w:t>, w tym m.in.: przygotowanie bufetów, zapewnienie stolików koktajlowych</w:t>
      </w:r>
      <w:r w:rsidR="0DD84694" w:rsidRPr="77CE6F75">
        <w:rPr>
          <w:rFonts w:ascii="Garamond" w:eastAsia="Times New Roman" w:hAnsi="Garamond" w:cstheme="minorBidi"/>
          <w:lang w:eastAsia="ar-SA"/>
        </w:rPr>
        <w:t>,</w:t>
      </w:r>
      <w:r w:rsidR="002A26B5">
        <w:rPr>
          <w:rFonts w:ascii="Garamond" w:eastAsia="Times New Roman" w:hAnsi="Garamond" w:cstheme="minorBidi"/>
          <w:lang w:eastAsia="ar-SA"/>
        </w:rPr>
        <w:t xml:space="preserve"> </w:t>
      </w:r>
      <w:r w:rsidR="00A03E56" w:rsidRPr="77CE6F75">
        <w:rPr>
          <w:rFonts w:ascii="Garamond" w:eastAsia="Times New Roman" w:hAnsi="Garamond" w:cstheme="minorBidi"/>
          <w:lang w:eastAsia="ar-SA"/>
        </w:rPr>
        <w:t>zapewnieni</w:t>
      </w:r>
      <w:r w:rsidR="00C97E8E">
        <w:rPr>
          <w:rFonts w:ascii="Garamond" w:eastAsia="Times New Roman" w:hAnsi="Garamond" w:cstheme="minorBidi"/>
          <w:lang w:eastAsia="ar-SA"/>
        </w:rPr>
        <w:t xml:space="preserve">e porcelanowej zastawy stołowej, </w:t>
      </w:r>
      <w:r w:rsidR="00A03E56" w:rsidRPr="77CE6F75">
        <w:rPr>
          <w:rFonts w:ascii="Garamond" w:eastAsia="Times New Roman" w:hAnsi="Garamond" w:cstheme="minorBidi"/>
          <w:lang w:eastAsia="ar-SA"/>
        </w:rPr>
        <w:t>obsługa kelnerska wydarzenia, zapewnienie akcentów florystycznych na bufety i stoliki koktajlowe,</w:t>
      </w:r>
      <w:r w:rsidR="10D4F5A3" w:rsidRPr="77CE6F75">
        <w:rPr>
          <w:rFonts w:ascii="Garamond" w:eastAsia="Times New Roman" w:hAnsi="Garamond" w:cstheme="minorBidi"/>
          <w:lang w:eastAsia="ar-SA"/>
        </w:rPr>
        <w:t xml:space="preserve"> zapewnienie wody butelkowanej dla prelegentów,</w:t>
      </w:r>
      <w:r w:rsidR="00A03E56" w:rsidRPr="77CE6F75">
        <w:rPr>
          <w:rFonts w:ascii="Garamond" w:eastAsia="Times New Roman" w:hAnsi="Garamond" w:cstheme="minorBidi"/>
          <w:lang w:eastAsia="ar-SA"/>
        </w:rPr>
        <w:t xml:space="preserve"> a także </w:t>
      </w:r>
      <w:r w:rsidR="00A03E56" w:rsidRPr="77CE6F75">
        <w:rPr>
          <w:rFonts w:ascii="Garamond" w:eastAsia="Times New Roman" w:hAnsi="Garamond" w:cstheme="minorBidi"/>
          <w:u w:val="single"/>
          <w:lang w:eastAsia="ar-SA"/>
        </w:rPr>
        <w:t>całodzienny serwis kawowy</w:t>
      </w:r>
      <w:r w:rsidR="00A03E56" w:rsidRPr="77CE6F75">
        <w:rPr>
          <w:rFonts w:ascii="Garamond" w:eastAsia="Times New Roman" w:hAnsi="Garamond" w:cstheme="minorBidi"/>
          <w:lang w:eastAsia="ar-SA"/>
        </w:rPr>
        <w:t>,</w:t>
      </w:r>
      <w:r w:rsidR="00C97E8E">
        <w:rPr>
          <w:rFonts w:ascii="Garamond" w:eastAsia="Times New Roman" w:hAnsi="Garamond" w:cstheme="minorBidi"/>
          <w:lang w:eastAsia="ar-SA"/>
        </w:rPr>
        <w:t xml:space="preserve"> </w:t>
      </w:r>
      <w:r w:rsidR="00A03E56" w:rsidRPr="77CE6F75">
        <w:rPr>
          <w:rFonts w:ascii="Garamond" w:eastAsia="Times New Roman" w:hAnsi="Garamond" w:cstheme="minorBidi"/>
          <w:lang w:eastAsia="ar-SA"/>
        </w:rPr>
        <w:t>organizowany w różnych miejscach na terenie CKF13.</w:t>
      </w:r>
    </w:p>
    <w:p w14:paraId="5F8B05F6" w14:textId="1C8AFBBD" w:rsidR="00FF40CC" w:rsidRPr="00FF40CC" w:rsidRDefault="00FF40CC" w:rsidP="00FF40CC">
      <w:pPr>
        <w:suppressAutoHyphens/>
        <w:spacing w:after="0" w:line="360" w:lineRule="auto"/>
        <w:ind w:left="1080"/>
        <w:jc w:val="both"/>
        <w:rPr>
          <w:rFonts w:ascii="Garamond" w:eastAsia="Times New Roman" w:hAnsi="Garamond" w:cstheme="minorHAnsi"/>
          <w:bCs/>
          <w:lang w:eastAsia="ar-SA"/>
        </w:rPr>
      </w:pPr>
      <w:r w:rsidRPr="00FF40CC">
        <w:rPr>
          <w:rFonts w:ascii="Garamond" w:eastAsia="Times New Roman" w:hAnsi="Garamond" w:cstheme="minorBidi"/>
          <w:b/>
          <w:bCs/>
          <w:lang w:eastAsia="ar-SA"/>
        </w:rPr>
        <w:t xml:space="preserve">UWAGA: z uwagi na fakt, iż Zamawiający traktuje usługi </w:t>
      </w:r>
      <w:r>
        <w:rPr>
          <w:rFonts w:ascii="Garamond" w:eastAsia="Times New Roman" w:hAnsi="Garamond" w:cstheme="minorBidi"/>
          <w:b/>
          <w:bCs/>
          <w:lang w:eastAsia="ar-SA"/>
        </w:rPr>
        <w:t xml:space="preserve">wchodzące w skład tej części </w:t>
      </w:r>
      <w:r w:rsidRPr="00FF40CC">
        <w:rPr>
          <w:rFonts w:ascii="Garamond" w:eastAsia="Times New Roman" w:hAnsi="Garamond" w:cstheme="minorBidi"/>
          <w:b/>
          <w:bCs/>
          <w:lang w:eastAsia="ar-SA"/>
        </w:rPr>
        <w:t xml:space="preserve">jako usługę o charakterze kompleksowym, w ocenie Zamawiającego podlega ona jednolitej stawce VAT w wysokości 23%. </w:t>
      </w:r>
    </w:p>
    <w:p w14:paraId="3B49D57F" w14:textId="713D8101" w:rsidR="008453E2" w:rsidRPr="00AE5599" w:rsidRDefault="008453E2">
      <w:pPr>
        <w:numPr>
          <w:ilvl w:val="2"/>
          <w:numId w:val="4"/>
        </w:numPr>
        <w:suppressAutoHyphens/>
        <w:spacing w:after="0" w:line="360" w:lineRule="auto"/>
        <w:jc w:val="both"/>
        <w:rPr>
          <w:rFonts w:ascii="Garamond" w:eastAsia="Times New Roman" w:hAnsi="Garamond" w:cstheme="minorHAnsi"/>
          <w:bCs/>
          <w:lang w:eastAsia="ar-SA"/>
        </w:rPr>
      </w:pPr>
      <w:r w:rsidRPr="00AE5599">
        <w:rPr>
          <w:rFonts w:ascii="Garamond" w:eastAsia="Times New Roman" w:hAnsi="Garamond" w:cstheme="minorHAnsi"/>
          <w:b/>
          <w:lang w:eastAsia="ar-SA"/>
        </w:rPr>
        <w:lastRenderedPageBreak/>
        <w:t xml:space="preserve">Część 2 </w:t>
      </w:r>
      <w:r w:rsidRPr="00AE5599">
        <w:rPr>
          <w:rFonts w:ascii="Symbol" w:eastAsia="Symbol" w:hAnsi="Symbol" w:cstheme="minorHAnsi"/>
          <w:bCs/>
          <w:lang w:eastAsia="ar-SA"/>
        </w:rPr>
        <w:t></w:t>
      </w:r>
      <w:r w:rsidRPr="00AE5599">
        <w:rPr>
          <w:rFonts w:ascii="Garamond" w:eastAsia="Times New Roman" w:hAnsi="Garamond" w:cstheme="minorHAnsi"/>
          <w:bCs/>
          <w:lang w:eastAsia="ar-SA"/>
        </w:rPr>
        <w:t xml:space="preserve"> obejmująca </w:t>
      </w:r>
      <w:r w:rsidR="00A03E56">
        <w:rPr>
          <w:rFonts w:ascii="Garamond" w:eastAsia="Times New Roman" w:hAnsi="Garamond" w:cstheme="minorHAnsi"/>
          <w:bCs/>
          <w:lang w:eastAsia="ar-SA"/>
        </w:rPr>
        <w:t>lunch w postaci serwowanych dań</w:t>
      </w:r>
      <w:r w:rsidR="003D5735">
        <w:rPr>
          <w:rFonts w:ascii="Garamond" w:eastAsia="Times New Roman" w:hAnsi="Garamond" w:cstheme="minorHAnsi"/>
          <w:bCs/>
          <w:lang w:eastAsia="ar-SA"/>
        </w:rPr>
        <w:t xml:space="preserve"> dla maksymalnie 900 osób każdego dnia wydarzenia</w:t>
      </w:r>
      <w:r w:rsidR="007C733D">
        <w:rPr>
          <w:rFonts w:ascii="Garamond" w:eastAsia="Times New Roman" w:hAnsi="Garamond" w:cstheme="minorHAnsi"/>
          <w:bCs/>
          <w:lang w:eastAsia="ar-SA"/>
        </w:rPr>
        <w:t xml:space="preserve"> (z czego na rzecz Zamawiającego maksymalnie 350 os. każdego dnia)</w:t>
      </w:r>
      <w:r w:rsidR="003D5735">
        <w:rPr>
          <w:rFonts w:ascii="Garamond" w:eastAsia="Times New Roman" w:hAnsi="Garamond" w:cstheme="minorHAnsi"/>
          <w:bCs/>
          <w:lang w:eastAsia="ar-SA"/>
        </w:rPr>
        <w:t>, składający się z: zupy, dania głównego mięsnego, dania głównego wegetariańskiego, dodatków do dań głównych, oraz wody</w:t>
      </w:r>
      <w:r w:rsidR="009D271B">
        <w:rPr>
          <w:rFonts w:ascii="Garamond" w:eastAsia="Times New Roman" w:hAnsi="Garamond" w:cstheme="minorHAnsi"/>
          <w:bCs/>
          <w:lang w:eastAsia="ar-SA"/>
        </w:rPr>
        <w:t xml:space="preserve"> lub soku.</w:t>
      </w:r>
    </w:p>
    <w:p w14:paraId="45D0778E" w14:textId="4B3589ED" w:rsidR="000532B9" w:rsidRPr="00AE5599" w:rsidRDefault="000532B9">
      <w:pPr>
        <w:numPr>
          <w:ilvl w:val="1"/>
          <w:numId w:val="4"/>
        </w:numPr>
        <w:suppressAutoHyphens/>
        <w:spacing w:after="0" w:line="360" w:lineRule="auto"/>
        <w:ind w:left="567" w:hanging="425"/>
        <w:jc w:val="both"/>
        <w:rPr>
          <w:rFonts w:ascii="Garamond" w:eastAsia="Times New Roman" w:hAnsi="Garamond" w:cstheme="minorHAnsi"/>
          <w:b/>
          <w:lang w:eastAsia="ar-SA"/>
        </w:rPr>
      </w:pPr>
      <w:r w:rsidRPr="00AE5599">
        <w:rPr>
          <w:rFonts w:ascii="Garamond" w:eastAsia="Times New Roman" w:hAnsi="Garamond" w:cstheme="minorHAnsi"/>
          <w:b/>
          <w:lang w:eastAsia="ar-SA"/>
        </w:rPr>
        <w:t>Szczegółowy opis przedmiotu zamówienia</w:t>
      </w:r>
      <w:r w:rsidR="00795D9E" w:rsidRPr="00AE5599">
        <w:rPr>
          <w:rFonts w:ascii="Garamond" w:eastAsia="Times New Roman" w:hAnsi="Garamond" w:cstheme="minorHAnsi"/>
          <w:b/>
          <w:lang w:eastAsia="ar-SA"/>
        </w:rPr>
        <w:t xml:space="preserve"> </w:t>
      </w:r>
      <w:r w:rsidR="000D698C" w:rsidRPr="00AE5599">
        <w:rPr>
          <w:rFonts w:ascii="Garamond" w:eastAsia="Times New Roman" w:hAnsi="Garamond" w:cstheme="minorHAnsi"/>
          <w:b/>
          <w:lang w:eastAsia="ar-SA"/>
        </w:rPr>
        <w:t xml:space="preserve">stanowi </w:t>
      </w:r>
      <w:r w:rsidRPr="00AE5599">
        <w:rPr>
          <w:rFonts w:ascii="Garamond" w:eastAsia="Times New Roman" w:hAnsi="Garamond" w:cstheme="minorHAnsi"/>
          <w:b/>
          <w:lang w:eastAsia="ar-SA"/>
        </w:rPr>
        <w:t>załącznik</w:t>
      </w:r>
      <w:r w:rsidR="00101543" w:rsidRPr="00AE5599">
        <w:rPr>
          <w:rFonts w:ascii="Garamond" w:eastAsia="Times New Roman" w:hAnsi="Garamond" w:cstheme="minorHAnsi"/>
          <w:b/>
          <w:lang w:eastAsia="ar-SA"/>
        </w:rPr>
        <w:t xml:space="preserve"> nr 1</w:t>
      </w:r>
      <w:r w:rsidR="003D5735">
        <w:rPr>
          <w:rFonts w:ascii="Garamond" w:eastAsia="Times New Roman" w:hAnsi="Garamond" w:cstheme="minorHAnsi"/>
          <w:b/>
          <w:lang w:eastAsia="ar-SA"/>
        </w:rPr>
        <w:t xml:space="preserve"> </w:t>
      </w:r>
      <w:r w:rsidR="00101543" w:rsidRPr="00AE5599">
        <w:rPr>
          <w:rFonts w:ascii="Garamond" w:eastAsia="Times New Roman" w:hAnsi="Garamond" w:cstheme="minorHAnsi"/>
          <w:b/>
          <w:lang w:eastAsia="ar-SA"/>
        </w:rPr>
        <w:t xml:space="preserve">do SWZ </w:t>
      </w:r>
      <w:r w:rsidR="00101543" w:rsidRPr="00AE5599">
        <w:rPr>
          <w:rFonts w:ascii="Symbol" w:eastAsia="Symbol" w:hAnsi="Symbol" w:cstheme="minorHAnsi"/>
          <w:b/>
          <w:lang w:eastAsia="ar-SA"/>
        </w:rPr>
        <w:t></w:t>
      </w:r>
      <w:r w:rsidR="00101543" w:rsidRPr="00AE5599">
        <w:rPr>
          <w:rFonts w:ascii="Garamond" w:eastAsia="Times New Roman" w:hAnsi="Garamond" w:cstheme="minorHAnsi"/>
          <w:b/>
          <w:lang w:eastAsia="ar-SA"/>
        </w:rPr>
        <w:t xml:space="preserve"> OPZ</w:t>
      </w:r>
      <w:r w:rsidRPr="00AE5599">
        <w:rPr>
          <w:rFonts w:ascii="Garamond" w:eastAsia="Times New Roman" w:hAnsi="Garamond" w:cstheme="minorHAnsi"/>
          <w:b/>
          <w:lang w:eastAsia="ar-SA"/>
        </w:rPr>
        <w:t>.</w:t>
      </w:r>
    </w:p>
    <w:p w14:paraId="67C47615" w14:textId="1D7B3B80" w:rsidR="00AA66A6" w:rsidRPr="00AA66A6" w:rsidRDefault="00AA66A6" w:rsidP="00AA66A6">
      <w:pPr>
        <w:numPr>
          <w:ilvl w:val="1"/>
          <w:numId w:val="4"/>
        </w:numPr>
        <w:suppressAutoHyphens/>
        <w:spacing w:after="0" w:line="360" w:lineRule="auto"/>
        <w:ind w:left="567" w:hanging="425"/>
        <w:jc w:val="both"/>
        <w:rPr>
          <w:rFonts w:ascii="Garamond" w:eastAsia="Times New Roman" w:hAnsi="Garamond" w:cstheme="minorHAnsi"/>
          <w:bCs/>
          <w:lang w:eastAsia="ar-SA"/>
        </w:rPr>
      </w:pPr>
      <w:r>
        <w:rPr>
          <w:rFonts w:ascii="Garamond" w:eastAsia="Times New Roman" w:hAnsi="Garamond" w:cstheme="minorHAnsi"/>
          <w:bCs/>
          <w:lang w:eastAsia="ar-SA"/>
        </w:rPr>
        <w:t xml:space="preserve">W zakresie części 2 </w:t>
      </w:r>
      <w:r w:rsidRPr="00AA66A6">
        <w:rPr>
          <w:rFonts w:ascii="Garamond" w:eastAsia="Times New Roman" w:hAnsi="Garamond" w:cstheme="minorHAnsi"/>
          <w:bCs/>
          <w:lang w:eastAsia="ar-SA"/>
        </w:rPr>
        <w:t>Zamawiający przewiduje możliwość skorzystania z prawa opcji w zakresie zwiększenia ilości o maksymalnie 20%</w:t>
      </w:r>
      <w:r>
        <w:rPr>
          <w:rFonts w:ascii="Garamond" w:eastAsia="Times New Roman" w:hAnsi="Garamond" w:cstheme="minorHAnsi"/>
          <w:bCs/>
          <w:lang w:eastAsia="ar-SA"/>
        </w:rPr>
        <w:t xml:space="preserve">, na warunkach opisanych we wzorze umowy. </w:t>
      </w:r>
    </w:p>
    <w:p w14:paraId="698753E2" w14:textId="15D04511" w:rsidR="000532B9" w:rsidRPr="00AE5599" w:rsidRDefault="000532B9">
      <w:pPr>
        <w:numPr>
          <w:ilvl w:val="1"/>
          <w:numId w:val="4"/>
        </w:numPr>
        <w:suppressAutoHyphens/>
        <w:spacing w:after="0" w:line="360" w:lineRule="auto"/>
        <w:ind w:left="567" w:hanging="425"/>
        <w:jc w:val="both"/>
        <w:rPr>
          <w:rFonts w:ascii="Garamond" w:eastAsia="Times New Roman" w:hAnsi="Garamond" w:cstheme="minorHAnsi"/>
          <w:bCs/>
          <w:lang w:eastAsia="ar-SA"/>
        </w:rPr>
      </w:pPr>
      <w:r w:rsidRPr="00AE5599">
        <w:rPr>
          <w:rFonts w:ascii="Garamond" w:hAnsi="Garamond" w:cstheme="minorHAnsi"/>
        </w:rPr>
        <w:t xml:space="preserve">Miejsce realizacji </w:t>
      </w:r>
      <w:r w:rsidR="00FE5DDD" w:rsidRPr="00AE5599">
        <w:rPr>
          <w:rFonts w:ascii="Garamond" w:hAnsi="Garamond" w:cstheme="minorHAnsi"/>
        </w:rPr>
        <w:t>zamówienia</w:t>
      </w:r>
      <w:r w:rsidRPr="00AE5599">
        <w:rPr>
          <w:rFonts w:ascii="Garamond" w:hAnsi="Garamond" w:cstheme="minorHAnsi"/>
        </w:rPr>
        <w:t xml:space="preserve">: </w:t>
      </w:r>
      <w:r w:rsidRPr="00AE5599">
        <w:rPr>
          <w:rFonts w:ascii="Garamond" w:hAnsi="Garamond" w:cs="Arial"/>
        </w:rPr>
        <w:t>Zgodnie z opis</w:t>
      </w:r>
      <w:r w:rsidR="006E33E6" w:rsidRPr="00AE5599">
        <w:rPr>
          <w:rFonts w:ascii="Garamond" w:hAnsi="Garamond" w:cs="Arial"/>
        </w:rPr>
        <w:t>em</w:t>
      </w:r>
      <w:r w:rsidRPr="00AE5599">
        <w:rPr>
          <w:rFonts w:ascii="Garamond" w:hAnsi="Garamond" w:cs="Arial"/>
        </w:rPr>
        <w:t xml:space="preserve"> przedmiotu zamówienia.</w:t>
      </w:r>
    </w:p>
    <w:p w14:paraId="07A9E204" w14:textId="77777777" w:rsidR="000532B9" w:rsidRPr="00AE5599" w:rsidRDefault="000532B9">
      <w:pPr>
        <w:numPr>
          <w:ilvl w:val="1"/>
          <w:numId w:val="4"/>
        </w:numPr>
        <w:suppressAutoHyphens/>
        <w:spacing w:after="0" w:line="360" w:lineRule="auto"/>
        <w:ind w:left="567" w:hanging="425"/>
        <w:jc w:val="both"/>
        <w:rPr>
          <w:rFonts w:ascii="Garamond" w:eastAsia="Times New Roman" w:hAnsi="Garamond" w:cstheme="minorHAnsi"/>
          <w:bCs/>
          <w:lang w:eastAsia="ar-SA"/>
        </w:rPr>
      </w:pPr>
      <w:r w:rsidRPr="00AE5599">
        <w:rPr>
          <w:rFonts w:ascii="Garamond" w:hAnsi="Garamond" w:cstheme="minorHAnsi"/>
        </w:rPr>
        <w:t>Kody CPV:</w:t>
      </w:r>
    </w:p>
    <w:p w14:paraId="5D4DB780" w14:textId="6693ABF3" w:rsidR="00E83493" w:rsidRDefault="00E83493" w:rsidP="003D5735">
      <w:pPr>
        <w:suppressAutoHyphens/>
        <w:spacing w:after="0" w:line="360" w:lineRule="auto"/>
        <w:ind w:left="360" w:firstLine="207"/>
        <w:jc w:val="both"/>
        <w:rPr>
          <w:rFonts w:ascii="Garamond" w:eastAsia="Times New Roman" w:hAnsi="Garamond" w:cs="Garamond"/>
          <w:bCs/>
          <w:lang w:eastAsia="ar-SA"/>
        </w:rPr>
      </w:pPr>
      <w:r>
        <w:rPr>
          <w:rFonts w:ascii="Garamond" w:eastAsia="Times New Roman" w:hAnsi="Garamond" w:cs="Garamond"/>
          <w:bCs/>
          <w:lang w:eastAsia="ar-SA"/>
        </w:rPr>
        <w:t>55500000-</w:t>
      </w:r>
      <w:r w:rsidR="00853DF9">
        <w:rPr>
          <w:rFonts w:ascii="Garamond" w:eastAsia="Times New Roman" w:hAnsi="Garamond" w:cs="Garamond"/>
          <w:bCs/>
          <w:lang w:eastAsia="ar-SA"/>
        </w:rPr>
        <w:t>5</w:t>
      </w:r>
      <w:r>
        <w:rPr>
          <w:rFonts w:ascii="Garamond" w:eastAsia="Times New Roman" w:hAnsi="Garamond" w:cs="Garamond"/>
          <w:bCs/>
          <w:lang w:eastAsia="ar-SA"/>
        </w:rPr>
        <w:t>: Usługi bufetowe oraz w zakresie dostarczania posiłków</w:t>
      </w:r>
    </w:p>
    <w:p w14:paraId="1BA71AD1" w14:textId="1FB77D46" w:rsidR="00BD0887" w:rsidRDefault="003D5735" w:rsidP="003D5735">
      <w:pPr>
        <w:suppressAutoHyphens/>
        <w:spacing w:after="0" w:line="360" w:lineRule="auto"/>
        <w:ind w:left="360" w:firstLine="207"/>
        <w:jc w:val="both"/>
        <w:rPr>
          <w:rFonts w:ascii="Garamond" w:eastAsia="Times New Roman" w:hAnsi="Garamond" w:cs="Garamond"/>
          <w:bCs/>
          <w:lang w:eastAsia="ar-SA"/>
        </w:rPr>
      </w:pPr>
      <w:r>
        <w:rPr>
          <w:rFonts w:ascii="Garamond" w:eastAsia="Times New Roman" w:hAnsi="Garamond" w:cs="Garamond"/>
          <w:bCs/>
          <w:lang w:eastAsia="ar-SA"/>
        </w:rPr>
        <w:t>55520000-1: Usługi dostarczania posiłków</w:t>
      </w:r>
    </w:p>
    <w:p w14:paraId="01C55D36" w14:textId="3B59F5A3" w:rsidR="00E83493" w:rsidRDefault="00E83493" w:rsidP="003D5735">
      <w:pPr>
        <w:suppressAutoHyphens/>
        <w:spacing w:after="0" w:line="360" w:lineRule="auto"/>
        <w:ind w:left="360" w:firstLine="207"/>
        <w:jc w:val="both"/>
        <w:rPr>
          <w:rFonts w:ascii="Garamond" w:eastAsia="Times New Roman" w:hAnsi="Garamond" w:cs="Garamond"/>
          <w:bCs/>
          <w:lang w:eastAsia="ar-SA"/>
        </w:rPr>
      </w:pPr>
      <w:r>
        <w:rPr>
          <w:rFonts w:ascii="Garamond" w:eastAsia="Times New Roman" w:hAnsi="Garamond" w:cs="Garamond"/>
          <w:bCs/>
          <w:lang w:eastAsia="ar-SA"/>
        </w:rPr>
        <w:t>55320000-9: Usługi podawania posiłków</w:t>
      </w:r>
    </w:p>
    <w:p w14:paraId="2AB8E8DD" w14:textId="4EA4B4C3" w:rsidR="003D5735" w:rsidRDefault="003D5735" w:rsidP="00E83493">
      <w:pPr>
        <w:suppressAutoHyphens/>
        <w:spacing w:after="0" w:line="360" w:lineRule="auto"/>
        <w:ind w:left="360" w:firstLine="207"/>
        <w:jc w:val="both"/>
        <w:rPr>
          <w:rFonts w:ascii="Garamond" w:eastAsia="Times New Roman" w:hAnsi="Garamond" w:cs="Garamond"/>
          <w:bCs/>
          <w:lang w:eastAsia="ar-SA"/>
        </w:rPr>
      </w:pPr>
      <w:r>
        <w:rPr>
          <w:rFonts w:ascii="Garamond" w:eastAsia="Times New Roman" w:hAnsi="Garamond" w:cs="Garamond"/>
          <w:bCs/>
          <w:lang w:eastAsia="ar-SA"/>
        </w:rPr>
        <w:t>55510000-8: Usługi bufetowe</w:t>
      </w:r>
    </w:p>
    <w:p w14:paraId="4F722993" w14:textId="2241FE46" w:rsidR="00E83493" w:rsidRPr="00AE5599" w:rsidRDefault="00E83493" w:rsidP="00E83493">
      <w:pPr>
        <w:suppressAutoHyphens/>
        <w:spacing w:after="0" w:line="360" w:lineRule="auto"/>
        <w:ind w:left="360" w:firstLine="207"/>
        <w:jc w:val="both"/>
        <w:rPr>
          <w:rFonts w:ascii="Garamond" w:eastAsia="Times New Roman" w:hAnsi="Garamond" w:cs="Garamond"/>
          <w:bCs/>
          <w:lang w:eastAsia="ar-SA"/>
        </w:rPr>
      </w:pPr>
      <w:r>
        <w:rPr>
          <w:rFonts w:ascii="Garamond" w:eastAsia="Times New Roman" w:hAnsi="Garamond" w:cs="Garamond"/>
          <w:bCs/>
          <w:lang w:eastAsia="ar-SA"/>
        </w:rPr>
        <w:t>55400000-4: Usługi podawania napojów</w:t>
      </w:r>
    </w:p>
    <w:p w14:paraId="46E245CE" w14:textId="77777777" w:rsidR="008B1FE8" w:rsidRPr="00AE5599" w:rsidRDefault="008B1FE8" w:rsidP="008B1FE8">
      <w:pPr>
        <w:suppressAutoHyphens/>
        <w:spacing w:after="0" w:line="360" w:lineRule="auto"/>
        <w:ind w:left="284"/>
        <w:jc w:val="both"/>
        <w:rPr>
          <w:rFonts w:ascii="Garamond" w:eastAsia="Times New Roman" w:hAnsi="Garamond" w:cstheme="minorHAnsi"/>
          <w:b/>
          <w:lang w:eastAsia="ar-SA"/>
        </w:rPr>
      </w:pPr>
    </w:p>
    <w:p w14:paraId="3918C6A8" w14:textId="412516A3" w:rsidR="000532B9" w:rsidRPr="00AE5599" w:rsidRDefault="000532B9">
      <w:pPr>
        <w:numPr>
          <w:ilvl w:val="0"/>
          <w:numId w:val="4"/>
        </w:numPr>
        <w:suppressAutoHyphens/>
        <w:spacing w:after="0" w:line="360" w:lineRule="auto"/>
        <w:ind w:left="284" w:hanging="284"/>
        <w:jc w:val="both"/>
        <w:rPr>
          <w:rFonts w:ascii="Garamond" w:eastAsia="Times New Roman" w:hAnsi="Garamond" w:cstheme="minorHAnsi"/>
          <w:b/>
          <w:lang w:eastAsia="ar-SA"/>
        </w:rPr>
      </w:pPr>
      <w:r w:rsidRPr="00AE5599">
        <w:rPr>
          <w:rFonts w:ascii="Garamond" w:eastAsia="Times New Roman" w:hAnsi="Garamond" w:cstheme="minorHAnsi"/>
          <w:b/>
          <w:lang w:eastAsia="ar-SA"/>
        </w:rPr>
        <w:t>OPIS CZĘŚCI ZAMÓWIENIA W PRZYPADKU MOŻLIWOŚCI SKŁADANIA OFERT CZĘŚCIOWYCH ORAZ L</w:t>
      </w:r>
      <w:r w:rsidRPr="00AE5599">
        <w:rPr>
          <w:rFonts w:ascii="Garamond" w:hAnsi="Garamond" w:cstheme="minorHAnsi"/>
          <w:b/>
          <w:shd w:val="clear" w:color="auto" w:fill="FFFFFF"/>
        </w:rPr>
        <w:t xml:space="preserve">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t>
      </w:r>
      <w:r w:rsidR="00B64FC3" w:rsidRPr="00AE5599">
        <w:rPr>
          <w:rFonts w:ascii="Garamond" w:hAnsi="Garamond" w:cstheme="minorHAnsi"/>
          <w:b/>
          <w:shd w:val="clear" w:color="auto" w:fill="FFFFFF"/>
        </w:rPr>
        <w:t xml:space="preserve">W </w:t>
      </w:r>
      <w:r w:rsidR="00C05260" w:rsidRPr="00AE5599">
        <w:rPr>
          <w:rFonts w:ascii="Garamond" w:hAnsi="Garamond" w:cstheme="minorHAnsi"/>
          <w:b/>
          <w:shd w:val="clear" w:color="auto" w:fill="FFFFFF"/>
        </w:rPr>
        <w:t>PRZYPADKU WYBORU JEGO OFERTY W </w:t>
      </w:r>
      <w:r w:rsidRPr="00AE5599">
        <w:rPr>
          <w:rFonts w:ascii="Garamond" w:hAnsi="Garamond" w:cstheme="minorHAnsi"/>
          <w:b/>
          <w:shd w:val="clear" w:color="auto" w:fill="FFFFFF"/>
        </w:rPr>
        <w:t>WIĘKSZEJ NIŻ MAKSYMALNA LICZBIE CZĘŚCI</w:t>
      </w:r>
      <w:r w:rsidRPr="00AE5599">
        <w:rPr>
          <w:rFonts w:ascii="Garamond" w:eastAsia="Times New Roman" w:hAnsi="Garamond" w:cstheme="minorHAnsi"/>
          <w:b/>
          <w:lang w:eastAsia="ar-SA"/>
        </w:rPr>
        <w:t>:</w:t>
      </w:r>
    </w:p>
    <w:p w14:paraId="05C39FB7" w14:textId="4E97D20E" w:rsidR="00F014EA" w:rsidRPr="00AE5599" w:rsidRDefault="000532B9">
      <w:pPr>
        <w:pStyle w:val="ListParagraph"/>
        <w:widowControl/>
        <w:numPr>
          <w:ilvl w:val="1"/>
          <w:numId w:val="4"/>
        </w:numPr>
        <w:spacing w:line="360" w:lineRule="auto"/>
        <w:ind w:hanging="425"/>
        <w:jc w:val="both"/>
        <w:rPr>
          <w:rFonts w:ascii="Garamond" w:eastAsia="Times New Roman" w:hAnsi="Garamond" w:cstheme="minorHAnsi"/>
          <w:bCs/>
          <w:sz w:val="22"/>
          <w:szCs w:val="22"/>
          <w:lang w:eastAsia="ar-SA"/>
        </w:rPr>
      </w:pPr>
      <w:r w:rsidRPr="00AE5599">
        <w:rPr>
          <w:rFonts w:ascii="Garamond" w:hAnsi="Garamond" w:cs="Tahoma"/>
          <w:sz w:val="22"/>
          <w:szCs w:val="22"/>
        </w:rPr>
        <w:t xml:space="preserve">Zamawiający dopuszcza </w:t>
      </w:r>
      <w:r w:rsidR="008B1FE8" w:rsidRPr="00AE5599">
        <w:rPr>
          <w:rFonts w:ascii="Garamond" w:hAnsi="Garamond" w:cs="Tahoma"/>
          <w:sz w:val="22"/>
          <w:szCs w:val="22"/>
        </w:rPr>
        <w:t xml:space="preserve">możliwość </w:t>
      </w:r>
      <w:r w:rsidRPr="00AE5599">
        <w:rPr>
          <w:rFonts w:ascii="Garamond" w:hAnsi="Garamond" w:cs="Tahoma"/>
          <w:sz w:val="22"/>
          <w:szCs w:val="22"/>
        </w:rPr>
        <w:t>składani</w:t>
      </w:r>
      <w:r w:rsidR="00F014EA" w:rsidRPr="00AE5599">
        <w:rPr>
          <w:rFonts w:ascii="Garamond" w:hAnsi="Garamond" w:cs="Tahoma"/>
          <w:sz w:val="22"/>
          <w:szCs w:val="22"/>
        </w:rPr>
        <w:t>a</w:t>
      </w:r>
      <w:r w:rsidRPr="00AE5599">
        <w:rPr>
          <w:rFonts w:ascii="Garamond" w:hAnsi="Garamond" w:cs="Tahoma"/>
          <w:sz w:val="22"/>
          <w:szCs w:val="22"/>
        </w:rPr>
        <w:t xml:space="preserve"> ofert częściowych</w:t>
      </w:r>
      <w:r w:rsidR="009C1B1C" w:rsidRPr="00AE5599">
        <w:rPr>
          <w:rFonts w:ascii="Garamond" w:hAnsi="Garamond" w:cs="Tahoma"/>
          <w:sz w:val="22"/>
          <w:szCs w:val="22"/>
        </w:rPr>
        <w:t xml:space="preserve"> w podziale na </w:t>
      </w:r>
      <w:r w:rsidR="005C0F68" w:rsidRPr="00AE5599">
        <w:rPr>
          <w:rFonts w:ascii="Garamond" w:hAnsi="Garamond" w:cs="Tahoma"/>
          <w:sz w:val="22"/>
          <w:szCs w:val="22"/>
        </w:rPr>
        <w:t xml:space="preserve">części </w:t>
      </w:r>
      <w:r w:rsidR="009C1B1C" w:rsidRPr="00AE5599">
        <w:rPr>
          <w:rFonts w:ascii="Garamond" w:hAnsi="Garamond" w:cs="Tahoma"/>
          <w:sz w:val="22"/>
          <w:szCs w:val="22"/>
        </w:rPr>
        <w:t>wskazane w</w:t>
      </w:r>
      <w:r w:rsidR="003719E6" w:rsidRPr="00AE5599">
        <w:rPr>
          <w:rFonts w:ascii="Garamond" w:hAnsi="Garamond" w:cs="Tahoma"/>
          <w:sz w:val="22"/>
          <w:szCs w:val="22"/>
        </w:rPr>
        <w:t> </w:t>
      </w:r>
      <w:r w:rsidR="009C1B1C" w:rsidRPr="00AE5599">
        <w:rPr>
          <w:rFonts w:ascii="Garamond" w:hAnsi="Garamond" w:cs="Tahoma"/>
          <w:sz w:val="22"/>
          <w:szCs w:val="22"/>
        </w:rPr>
        <w:t>pkt 3.</w:t>
      </w:r>
      <w:r w:rsidR="001C7E4B">
        <w:rPr>
          <w:rFonts w:ascii="Garamond" w:hAnsi="Garamond" w:cs="Tahoma"/>
          <w:sz w:val="22"/>
          <w:szCs w:val="22"/>
        </w:rPr>
        <w:t>3</w:t>
      </w:r>
      <w:r w:rsidR="009C1B1C" w:rsidRPr="00AE5599">
        <w:rPr>
          <w:rFonts w:ascii="Garamond" w:hAnsi="Garamond" w:cs="Tahoma"/>
          <w:sz w:val="22"/>
          <w:szCs w:val="22"/>
        </w:rPr>
        <w:t>. SWZ</w:t>
      </w:r>
      <w:r w:rsidR="00F014EA" w:rsidRPr="00AE5599">
        <w:rPr>
          <w:rFonts w:ascii="Garamond" w:hAnsi="Garamond" w:cs="Tahoma"/>
          <w:sz w:val="22"/>
          <w:szCs w:val="22"/>
        </w:rPr>
        <w:t>.</w:t>
      </w:r>
    </w:p>
    <w:p w14:paraId="10626047" w14:textId="77777777" w:rsidR="005A2769" w:rsidRPr="00AE5599" w:rsidRDefault="008453E2">
      <w:pPr>
        <w:pStyle w:val="ListParagraph"/>
        <w:widowControl/>
        <w:numPr>
          <w:ilvl w:val="1"/>
          <w:numId w:val="4"/>
        </w:numPr>
        <w:spacing w:line="360" w:lineRule="auto"/>
        <w:ind w:hanging="425"/>
        <w:jc w:val="both"/>
        <w:rPr>
          <w:rFonts w:ascii="Garamond" w:eastAsia="Times New Roman" w:hAnsi="Garamond" w:cstheme="minorHAnsi"/>
          <w:bCs/>
          <w:sz w:val="22"/>
          <w:szCs w:val="22"/>
          <w:lang w:eastAsia="ar-SA"/>
        </w:rPr>
      </w:pPr>
      <w:r w:rsidRPr="00AE5599">
        <w:rPr>
          <w:rFonts w:ascii="Garamond" w:eastAsia="Times New Roman" w:hAnsi="Garamond" w:cstheme="minorHAnsi"/>
          <w:bCs/>
          <w:sz w:val="22"/>
          <w:szCs w:val="22"/>
          <w:lang w:eastAsia="ar-SA"/>
        </w:rPr>
        <w:t>Zamawiający nie ogranicza liczby części, na które można złożyć ofertę</w:t>
      </w:r>
      <w:r w:rsidR="005A2769" w:rsidRPr="00AE5599">
        <w:rPr>
          <w:rFonts w:ascii="Garamond" w:eastAsia="Times New Roman" w:hAnsi="Garamond" w:cstheme="minorHAnsi"/>
          <w:bCs/>
          <w:sz w:val="22"/>
          <w:szCs w:val="22"/>
          <w:lang w:eastAsia="ar-SA"/>
        </w:rPr>
        <w:t>.</w:t>
      </w:r>
    </w:p>
    <w:p w14:paraId="49EF8F26" w14:textId="77777777" w:rsidR="00B25513" w:rsidRPr="00AE5599" w:rsidRDefault="00B25513" w:rsidP="00B25513">
      <w:pPr>
        <w:pStyle w:val="ListParagraph"/>
        <w:widowControl/>
        <w:spacing w:line="360" w:lineRule="auto"/>
        <w:ind w:left="567"/>
        <w:jc w:val="both"/>
        <w:rPr>
          <w:rFonts w:ascii="Garamond" w:eastAsia="Times New Roman" w:hAnsi="Garamond" w:cstheme="minorHAnsi"/>
          <w:bCs/>
          <w:sz w:val="21"/>
          <w:lang w:eastAsia="ar-SA"/>
        </w:rPr>
      </w:pPr>
    </w:p>
    <w:p w14:paraId="00FAD83B" w14:textId="77777777" w:rsidR="000532B9" w:rsidRPr="00AE5599" w:rsidRDefault="000532B9">
      <w:pPr>
        <w:numPr>
          <w:ilvl w:val="0"/>
          <w:numId w:val="9"/>
        </w:numPr>
        <w:suppressAutoHyphens/>
        <w:spacing w:after="0" w:line="360" w:lineRule="auto"/>
        <w:jc w:val="both"/>
        <w:rPr>
          <w:rFonts w:ascii="Garamond" w:eastAsia="Times New Roman" w:hAnsi="Garamond" w:cstheme="minorHAnsi"/>
          <w:b/>
          <w:bCs/>
          <w:lang w:eastAsia="ar-SA"/>
        </w:rPr>
      </w:pPr>
      <w:r w:rsidRPr="00AE5599">
        <w:rPr>
          <w:rFonts w:ascii="Garamond" w:hAnsi="Garamond" w:cstheme="minorHAnsi"/>
          <w:b/>
          <w:bCs/>
          <w:shd w:val="clear" w:color="auto" w:fill="FFFFFF"/>
        </w:rPr>
        <w:t>INFORMACJE DOTYCZĄCE PRZEPROWADZENIA PRZEZ WYKONAWCĘ WIZJI LOKALNEJ LUB SPRAWDZENIA PRZEZ NIEGO DOKUMENTÓW NIEZBĘDNYCH DO REALIZACJI ZAMÓWIENIA, O KTÓRYCH MOWA W ART. 131 UST. 2 PZP:</w:t>
      </w:r>
    </w:p>
    <w:p w14:paraId="3245F739" w14:textId="6418ADAF" w:rsidR="000532B9" w:rsidRPr="00AE5599" w:rsidRDefault="000532B9">
      <w:pPr>
        <w:pStyle w:val="ListParagraph"/>
        <w:widowControl/>
        <w:numPr>
          <w:ilvl w:val="1"/>
          <w:numId w:val="9"/>
        </w:numPr>
        <w:spacing w:line="360" w:lineRule="auto"/>
        <w:ind w:left="567" w:hanging="425"/>
        <w:jc w:val="both"/>
        <w:rPr>
          <w:rFonts w:ascii="Garamond" w:eastAsia="Times New Roman" w:hAnsi="Garamond" w:cstheme="minorHAnsi"/>
          <w:bCs/>
          <w:sz w:val="22"/>
          <w:szCs w:val="22"/>
          <w:lang w:eastAsia="ar-SA"/>
        </w:rPr>
      </w:pPr>
      <w:r w:rsidRPr="00AE5599">
        <w:rPr>
          <w:rFonts w:ascii="Garamond" w:eastAsia="Times New Roman" w:hAnsi="Garamond" w:cstheme="minorHAnsi"/>
          <w:bCs/>
          <w:sz w:val="22"/>
          <w:szCs w:val="22"/>
          <w:lang w:eastAsia="ar-SA"/>
        </w:rPr>
        <w:t xml:space="preserve">Zamawiający </w:t>
      </w:r>
      <w:r w:rsidR="000D34BC" w:rsidRPr="00AE5599">
        <w:rPr>
          <w:rFonts w:ascii="Garamond" w:eastAsia="Times New Roman" w:hAnsi="Garamond" w:cstheme="minorHAnsi"/>
          <w:bCs/>
          <w:sz w:val="22"/>
          <w:szCs w:val="22"/>
          <w:lang w:eastAsia="ar-SA"/>
        </w:rPr>
        <w:t xml:space="preserve">nie </w:t>
      </w:r>
      <w:r w:rsidRPr="00AE5599">
        <w:rPr>
          <w:rFonts w:ascii="Garamond" w:eastAsia="Times New Roman" w:hAnsi="Garamond" w:cstheme="minorHAnsi"/>
          <w:bCs/>
          <w:sz w:val="22"/>
          <w:szCs w:val="22"/>
          <w:lang w:eastAsia="ar-SA"/>
        </w:rPr>
        <w:t>przewiduje</w:t>
      </w:r>
      <w:r w:rsidR="00394DC2" w:rsidRPr="00AE5599">
        <w:rPr>
          <w:rFonts w:ascii="Garamond" w:eastAsia="Times New Roman" w:hAnsi="Garamond" w:cstheme="minorHAnsi"/>
          <w:bCs/>
          <w:sz w:val="22"/>
          <w:szCs w:val="22"/>
          <w:lang w:eastAsia="ar-SA"/>
        </w:rPr>
        <w:t xml:space="preserve"> przeprowadzeni</w:t>
      </w:r>
      <w:r w:rsidR="000D34BC" w:rsidRPr="00AE5599">
        <w:rPr>
          <w:rFonts w:ascii="Garamond" w:eastAsia="Times New Roman" w:hAnsi="Garamond" w:cstheme="minorHAnsi"/>
          <w:bCs/>
          <w:sz w:val="22"/>
          <w:szCs w:val="22"/>
          <w:lang w:eastAsia="ar-SA"/>
        </w:rPr>
        <w:t>a</w:t>
      </w:r>
      <w:r w:rsidR="00394DC2" w:rsidRPr="00AE5599">
        <w:rPr>
          <w:rFonts w:ascii="Garamond" w:eastAsia="Times New Roman" w:hAnsi="Garamond" w:cstheme="minorHAnsi"/>
          <w:bCs/>
          <w:sz w:val="22"/>
          <w:szCs w:val="22"/>
          <w:lang w:eastAsia="ar-SA"/>
        </w:rPr>
        <w:t xml:space="preserve"> wizji lokalnej.</w:t>
      </w:r>
    </w:p>
    <w:p w14:paraId="412A0A7E" w14:textId="2E844A85" w:rsidR="000532B9" w:rsidRPr="00AE5599" w:rsidRDefault="000532B9" w:rsidP="00344B1F">
      <w:pPr>
        <w:pStyle w:val="ListParagraph"/>
        <w:spacing w:line="360" w:lineRule="auto"/>
        <w:ind w:left="792"/>
        <w:jc w:val="both"/>
        <w:rPr>
          <w:rFonts w:ascii="Garamond" w:eastAsia="Times New Roman" w:hAnsi="Garamond" w:cstheme="minorHAnsi"/>
          <w:bCs/>
          <w:sz w:val="22"/>
          <w:szCs w:val="22"/>
          <w:lang w:eastAsia="ar-SA"/>
        </w:rPr>
      </w:pPr>
    </w:p>
    <w:p w14:paraId="04E15F61" w14:textId="7F1C6293" w:rsidR="000532B9" w:rsidRPr="00AE5599" w:rsidRDefault="000532B9">
      <w:pPr>
        <w:pStyle w:val="ListParagraph"/>
        <w:widowControl/>
        <w:numPr>
          <w:ilvl w:val="0"/>
          <w:numId w:val="9"/>
        </w:numPr>
        <w:suppressAutoHyphens w:val="0"/>
        <w:spacing w:line="360" w:lineRule="auto"/>
        <w:jc w:val="both"/>
        <w:rPr>
          <w:rFonts w:ascii="Garamond" w:hAnsi="Garamond" w:cstheme="minorHAnsi"/>
          <w:b/>
          <w:bCs/>
          <w:sz w:val="22"/>
          <w:szCs w:val="22"/>
        </w:rPr>
      </w:pPr>
      <w:r w:rsidRPr="00AE5599">
        <w:rPr>
          <w:rFonts w:ascii="Garamond" w:hAnsi="Garamond" w:cstheme="minorHAnsi"/>
          <w:b/>
          <w:bCs/>
          <w:sz w:val="22"/>
          <w:szCs w:val="22"/>
          <w:shd w:val="clear" w:color="auto" w:fill="FFFFFF"/>
        </w:rPr>
        <w:t>WYMAGANIA W ZAKRESIE ZATRUDNIENIA</w:t>
      </w:r>
      <w:r w:rsidR="000F2525" w:rsidRPr="00AE5599">
        <w:rPr>
          <w:rFonts w:ascii="Garamond" w:hAnsi="Garamond" w:cstheme="minorHAnsi"/>
          <w:b/>
          <w:bCs/>
          <w:sz w:val="22"/>
          <w:szCs w:val="22"/>
          <w:shd w:val="clear" w:color="auto" w:fill="FFFFFF"/>
        </w:rPr>
        <w:t xml:space="preserve"> NA PODSTAWIE STOSUNKU PRACY, W </w:t>
      </w:r>
      <w:r w:rsidRPr="00AE5599">
        <w:rPr>
          <w:rFonts w:ascii="Garamond" w:hAnsi="Garamond" w:cstheme="minorHAnsi"/>
          <w:b/>
          <w:bCs/>
          <w:sz w:val="22"/>
          <w:szCs w:val="22"/>
          <w:shd w:val="clear" w:color="auto" w:fill="FFFFFF"/>
        </w:rPr>
        <w:t>OKOLICZNOŚCIACH, O KTÓRYCH MOWA W ART. 95 PZP</w:t>
      </w:r>
      <w:r w:rsidRPr="00AE5599">
        <w:rPr>
          <w:rFonts w:ascii="Garamond" w:hAnsi="Garamond" w:cstheme="minorHAnsi"/>
          <w:b/>
          <w:bCs/>
          <w:sz w:val="22"/>
          <w:szCs w:val="22"/>
        </w:rPr>
        <w:t xml:space="preserve"> ORAZ </w:t>
      </w:r>
      <w:r w:rsidR="00C05260" w:rsidRPr="00AE5599">
        <w:rPr>
          <w:rFonts w:ascii="Garamond" w:hAnsi="Garamond" w:cstheme="minorHAnsi"/>
          <w:b/>
          <w:bCs/>
          <w:sz w:val="22"/>
          <w:szCs w:val="22"/>
          <w:shd w:val="clear" w:color="auto" w:fill="FFFFFF"/>
        </w:rPr>
        <w:t xml:space="preserve">WYMAGANIA </w:t>
      </w:r>
      <w:r w:rsidR="00C05260" w:rsidRPr="00AE5599">
        <w:rPr>
          <w:rFonts w:ascii="Garamond" w:hAnsi="Garamond" w:cstheme="minorHAnsi"/>
          <w:b/>
          <w:bCs/>
          <w:sz w:val="22"/>
          <w:szCs w:val="22"/>
          <w:shd w:val="clear" w:color="auto" w:fill="FFFFFF"/>
        </w:rPr>
        <w:lastRenderedPageBreak/>
        <w:t>W </w:t>
      </w:r>
      <w:r w:rsidRPr="00AE5599">
        <w:rPr>
          <w:rFonts w:ascii="Garamond" w:hAnsi="Garamond" w:cstheme="minorHAnsi"/>
          <w:b/>
          <w:bCs/>
          <w:sz w:val="22"/>
          <w:szCs w:val="22"/>
          <w:shd w:val="clear" w:color="auto" w:fill="FFFFFF"/>
        </w:rPr>
        <w:t>ZAKRESIE ZATRUDNIENIA OSÓB, O KTÓRYCH MOWA W ART. 96 UST. 2 PKT 2 PZP:</w:t>
      </w:r>
    </w:p>
    <w:p w14:paraId="5514AEB4" w14:textId="4F2E474B" w:rsidR="000532B9" w:rsidRPr="00AE5599" w:rsidRDefault="000532B9">
      <w:pPr>
        <w:pStyle w:val="ListParagraph"/>
        <w:widowControl/>
        <w:numPr>
          <w:ilvl w:val="1"/>
          <w:numId w:val="9"/>
        </w:numPr>
        <w:suppressAutoHyphens w:val="0"/>
        <w:spacing w:line="360" w:lineRule="auto"/>
        <w:ind w:left="567"/>
        <w:jc w:val="both"/>
        <w:rPr>
          <w:rFonts w:ascii="Garamond" w:hAnsi="Garamond" w:cstheme="minorHAnsi"/>
          <w:sz w:val="22"/>
          <w:szCs w:val="22"/>
        </w:rPr>
      </w:pPr>
      <w:r w:rsidRPr="00AE5599">
        <w:rPr>
          <w:rFonts w:ascii="Garamond" w:hAnsi="Garamond" w:cstheme="minorHAnsi"/>
          <w:sz w:val="22"/>
          <w:szCs w:val="22"/>
        </w:rPr>
        <w:t>Zamawiający nie wymaga zatrudnienia na podstawie umowy o pracę przez Wykonawcę lub Podwykonawcę osób wykonujących czynności w trakcie realizacji zamówienia.</w:t>
      </w:r>
    </w:p>
    <w:p w14:paraId="157F1E83" w14:textId="77777777" w:rsidR="000532B9" w:rsidRPr="00AE5599" w:rsidRDefault="000532B9" w:rsidP="00344B1F">
      <w:pPr>
        <w:pStyle w:val="ListParagraph"/>
        <w:spacing w:line="360" w:lineRule="auto"/>
        <w:ind w:left="567"/>
        <w:rPr>
          <w:rFonts w:ascii="Garamond" w:hAnsi="Garamond" w:cstheme="minorHAnsi"/>
          <w:sz w:val="22"/>
          <w:szCs w:val="22"/>
        </w:rPr>
      </w:pPr>
    </w:p>
    <w:p w14:paraId="48C24960" w14:textId="77777777" w:rsidR="000532B9" w:rsidRPr="00AE5599" w:rsidRDefault="000532B9">
      <w:pPr>
        <w:numPr>
          <w:ilvl w:val="0"/>
          <w:numId w:val="9"/>
        </w:numPr>
        <w:suppressAutoHyphens/>
        <w:spacing w:after="0" w:line="360" w:lineRule="auto"/>
        <w:ind w:left="284" w:hanging="284"/>
        <w:jc w:val="both"/>
        <w:rPr>
          <w:rFonts w:ascii="Garamond" w:eastAsia="Times New Roman" w:hAnsi="Garamond" w:cstheme="minorHAnsi"/>
          <w:b/>
          <w:bCs/>
          <w:lang w:eastAsia="ar-SA"/>
        </w:rPr>
      </w:pPr>
      <w:r w:rsidRPr="00AE5599">
        <w:rPr>
          <w:rFonts w:ascii="Garamond" w:hAnsi="Garamond" w:cstheme="minorHAnsi"/>
          <w:b/>
          <w:bCs/>
          <w:shd w:val="clear" w:color="auto" w:fill="FFFFFF"/>
        </w:rPr>
        <w:t>OBOWIĄZEK OSOBISTEGO WYKONANIA PRZEZ WYKONAWCĘ KLUCZOWYCH ZADAŃ, ZGODNIE Z ART. 60 I ART. 121 PZP I NAJWAŻNIEJSZE ZASADY PODWYKONAWSTWA:</w:t>
      </w:r>
    </w:p>
    <w:p w14:paraId="6085D425" w14:textId="5AB523B4" w:rsidR="000532B9" w:rsidRPr="00AE5599" w:rsidRDefault="496948AC">
      <w:pPr>
        <w:pStyle w:val="ListParagraph"/>
        <w:widowControl/>
        <w:numPr>
          <w:ilvl w:val="1"/>
          <w:numId w:val="9"/>
        </w:numPr>
        <w:spacing w:line="360" w:lineRule="auto"/>
        <w:ind w:left="567" w:hanging="425"/>
        <w:jc w:val="both"/>
        <w:rPr>
          <w:rFonts w:ascii="Garamond" w:eastAsia="Times New Roman" w:hAnsi="Garamond" w:cstheme="minorBidi"/>
          <w:sz w:val="22"/>
          <w:szCs w:val="22"/>
          <w:lang w:eastAsia="ar-SA"/>
        </w:rPr>
      </w:pPr>
      <w:r w:rsidRPr="00AE5599">
        <w:rPr>
          <w:rFonts w:ascii="Garamond" w:eastAsia="Times New Roman" w:hAnsi="Garamond" w:cstheme="minorBidi"/>
          <w:sz w:val="22"/>
          <w:szCs w:val="22"/>
          <w:lang w:eastAsia="pl-PL"/>
        </w:rPr>
        <w:t xml:space="preserve">Zamawiający nie zastrzega obowiązku osobistego wykonania przez Wykonawcę czy poszczególnych Wykonawców wspólnie ubiegających się o udzielenie zamówienia kluczowych zadań dotyczących przedmiotowego zamówienia. </w:t>
      </w:r>
    </w:p>
    <w:p w14:paraId="214B0E0F" w14:textId="77777777" w:rsidR="000532B9" w:rsidRPr="00AE5599" w:rsidRDefault="000532B9">
      <w:pPr>
        <w:pStyle w:val="ListParagraph"/>
        <w:widowControl/>
        <w:numPr>
          <w:ilvl w:val="1"/>
          <w:numId w:val="9"/>
        </w:numPr>
        <w:spacing w:line="360" w:lineRule="auto"/>
        <w:ind w:left="567" w:hanging="425"/>
        <w:jc w:val="both"/>
        <w:rPr>
          <w:rFonts w:ascii="Garamond" w:eastAsia="Times New Roman" w:hAnsi="Garamond" w:cstheme="minorHAnsi"/>
          <w:bCs/>
          <w:sz w:val="22"/>
          <w:szCs w:val="22"/>
          <w:lang w:eastAsia="ar-SA"/>
        </w:rPr>
      </w:pPr>
      <w:r w:rsidRPr="00AE5599">
        <w:rPr>
          <w:rFonts w:ascii="Garamond" w:hAnsi="Garamond" w:cstheme="minorHAnsi"/>
          <w:sz w:val="22"/>
          <w:szCs w:val="22"/>
          <w:shd w:val="clear" w:color="auto" w:fill="FFFFFF"/>
        </w:rPr>
        <w:t>Wykonawca może powierzyć wykonanie części zamówienia Podwykonawcy. W takim przypadku, Zamawiający żąda wskazania przez Wykonawcę w ofercie, części zamówienia, których wykonanie zamierza powierzyć Podwykonawcom, oraz podania nazw ewentualnych Podwykonawców, jeżeli są już znani.</w:t>
      </w:r>
    </w:p>
    <w:p w14:paraId="57670B06" w14:textId="70942CEF" w:rsidR="000532B9" w:rsidRPr="00AE5599" w:rsidRDefault="000532B9">
      <w:pPr>
        <w:pStyle w:val="ListParagraph"/>
        <w:widowControl/>
        <w:numPr>
          <w:ilvl w:val="1"/>
          <w:numId w:val="9"/>
        </w:numPr>
        <w:spacing w:line="360" w:lineRule="auto"/>
        <w:ind w:left="567" w:hanging="425"/>
        <w:jc w:val="both"/>
        <w:rPr>
          <w:rFonts w:ascii="Garamond" w:eastAsia="Times New Roman" w:hAnsi="Garamond" w:cstheme="minorHAnsi"/>
          <w:bCs/>
          <w:sz w:val="22"/>
          <w:szCs w:val="22"/>
          <w:lang w:eastAsia="ar-SA"/>
        </w:rPr>
      </w:pPr>
      <w:r w:rsidRPr="00AE5599">
        <w:rPr>
          <w:rFonts w:ascii="Garamond" w:eastAsia="Times New Roman" w:hAnsi="Garamond" w:cstheme="minorHAnsi"/>
          <w:sz w:val="22"/>
          <w:szCs w:val="22"/>
          <w:lang w:eastAsia="pl-PL"/>
        </w:rPr>
        <w:t>W przypadku zamówień usług, które mają być wykonane w miejscu podlegającym bezpośredniemu nadzorowi Zamawiającego, Zamawiający żąda, aby przed przystąpieniem do wykonania zamówienia Wykonawca podał nazwy, dane kontaktowe oraz przedstawicieli, Podwykonawców zaangażowanych w takie usługi, jeżeli są już znani. Wykonawca zawiadamia Zamawiającego o wszelkich zmianach w</w:t>
      </w:r>
      <w:r w:rsidR="006B181E" w:rsidRPr="00AE5599">
        <w:rPr>
          <w:rFonts w:ascii="Garamond" w:eastAsia="Times New Roman" w:hAnsi="Garamond" w:cstheme="minorHAnsi"/>
          <w:sz w:val="22"/>
          <w:szCs w:val="22"/>
          <w:lang w:eastAsia="pl-PL"/>
        </w:rPr>
        <w:t> </w:t>
      </w:r>
      <w:r w:rsidRPr="00AE5599">
        <w:rPr>
          <w:rFonts w:ascii="Garamond" w:eastAsia="Times New Roman" w:hAnsi="Garamond" w:cstheme="minorHAnsi"/>
          <w:sz w:val="22"/>
          <w:szCs w:val="22"/>
          <w:lang w:eastAsia="pl-PL"/>
        </w:rPr>
        <w:t>odniesieniu do informacji, o których mowa w zdaniu pierwszym, w trakcie realizacji zamówienia, a także przekazuje wymagane informacje na temat</w:t>
      </w:r>
      <w:r w:rsidR="00CA7A79" w:rsidRPr="00AE5599">
        <w:rPr>
          <w:rFonts w:ascii="Garamond" w:eastAsia="Times New Roman" w:hAnsi="Garamond" w:cstheme="minorHAnsi"/>
          <w:sz w:val="22"/>
          <w:szCs w:val="22"/>
          <w:lang w:eastAsia="pl-PL"/>
        </w:rPr>
        <w:t xml:space="preserve"> nowych Podwykonawców, którym w </w:t>
      </w:r>
      <w:r w:rsidRPr="00AE5599">
        <w:rPr>
          <w:rFonts w:ascii="Garamond" w:eastAsia="Times New Roman" w:hAnsi="Garamond" w:cstheme="minorHAnsi"/>
          <w:sz w:val="22"/>
          <w:szCs w:val="22"/>
          <w:lang w:eastAsia="pl-PL"/>
        </w:rPr>
        <w:t>późniejszym okresie zamierza powierzyć realizację usług.</w:t>
      </w:r>
    </w:p>
    <w:p w14:paraId="271EBA26" w14:textId="77777777" w:rsidR="000532B9" w:rsidRPr="00AE5599" w:rsidRDefault="000532B9">
      <w:pPr>
        <w:pStyle w:val="ListParagraph"/>
        <w:widowControl/>
        <w:numPr>
          <w:ilvl w:val="1"/>
          <w:numId w:val="9"/>
        </w:numPr>
        <w:spacing w:line="360" w:lineRule="auto"/>
        <w:ind w:left="567" w:hanging="425"/>
        <w:jc w:val="both"/>
        <w:rPr>
          <w:rFonts w:ascii="Garamond" w:eastAsia="Times New Roman" w:hAnsi="Garamond" w:cstheme="minorHAnsi"/>
          <w:bCs/>
          <w:sz w:val="22"/>
          <w:szCs w:val="22"/>
          <w:lang w:eastAsia="ar-SA"/>
        </w:rPr>
      </w:pPr>
      <w:r w:rsidRPr="00AE5599">
        <w:rPr>
          <w:rFonts w:ascii="Garamond" w:eastAsia="Times New Roman" w:hAnsi="Garamond" w:cstheme="minorHAnsi"/>
          <w:sz w:val="22"/>
          <w:szCs w:val="22"/>
          <w:lang w:eastAsia="pl-PL"/>
        </w:rPr>
        <w:t>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PZP stosuje się odpowiednio.</w:t>
      </w:r>
    </w:p>
    <w:p w14:paraId="60D81CE5" w14:textId="28E008A2" w:rsidR="000532B9" w:rsidRPr="00AE5599" w:rsidRDefault="000532B9">
      <w:pPr>
        <w:pStyle w:val="ListParagraph"/>
        <w:widowControl/>
        <w:numPr>
          <w:ilvl w:val="1"/>
          <w:numId w:val="9"/>
        </w:numPr>
        <w:spacing w:line="360" w:lineRule="auto"/>
        <w:ind w:left="567" w:hanging="425"/>
        <w:jc w:val="both"/>
        <w:rPr>
          <w:rFonts w:ascii="Garamond" w:eastAsia="Times New Roman" w:hAnsi="Garamond" w:cstheme="minorHAnsi"/>
          <w:bCs/>
          <w:sz w:val="22"/>
          <w:szCs w:val="22"/>
          <w:lang w:eastAsia="ar-SA"/>
        </w:rPr>
      </w:pPr>
      <w:r w:rsidRPr="00AE5599">
        <w:rPr>
          <w:rFonts w:ascii="Garamond" w:eastAsia="Times New Roman" w:hAnsi="Garamond" w:cstheme="minorHAnsi"/>
          <w:sz w:val="22"/>
          <w:szCs w:val="22"/>
          <w:lang w:eastAsia="pl-PL"/>
        </w:rPr>
        <w:t xml:space="preserve">Powierzenie wykonania części zamówienia podwykonawcom nie zwalnia </w:t>
      </w:r>
      <w:r w:rsidR="000D34BC" w:rsidRPr="00AE5599">
        <w:rPr>
          <w:rFonts w:ascii="Garamond" w:eastAsia="Times New Roman" w:hAnsi="Garamond" w:cstheme="minorHAnsi"/>
          <w:sz w:val="22"/>
          <w:szCs w:val="22"/>
          <w:lang w:eastAsia="pl-PL"/>
        </w:rPr>
        <w:t>W</w:t>
      </w:r>
      <w:r w:rsidRPr="00AE5599">
        <w:rPr>
          <w:rFonts w:ascii="Garamond" w:eastAsia="Times New Roman" w:hAnsi="Garamond" w:cstheme="minorHAnsi"/>
          <w:sz w:val="22"/>
          <w:szCs w:val="22"/>
          <w:lang w:eastAsia="pl-PL"/>
        </w:rPr>
        <w:t>ykonawcy z</w:t>
      </w:r>
      <w:r w:rsidR="006B181E" w:rsidRPr="00AE5599">
        <w:rPr>
          <w:rFonts w:ascii="Garamond" w:eastAsia="Times New Roman" w:hAnsi="Garamond" w:cstheme="minorHAnsi"/>
          <w:sz w:val="22"/>
          <w:szCs w:val="22"/>
          <w:lang w:eastAsia="pl-PL"/>
        </w:rPr>
        <w:t> </w:t>
      </w:r>
      <w:r w:rsidRPr="00AE5599">
        <w:rPr>
          <w:rFonts w:ascii="Garamond" w:eastAsia="Times New Roman" w:hAnsi="Garamond" w:cstheme="minorHAnsi"/>
          <w:sz w:val="22"/>
          <w:szCs w:val="22"/>
          <w:lang w:eastAsia="pl-PL"/>
        </w:rPr>
        <w:t>odpowiedzialności za należyte wykonanie tego zamówienia.</w:t>
      </w:r>
    </w:p>
    <w:p w14:paraId="5DD955E8" w14:textId="0F6E47FB" w:rsidR="000532B9" w:rsidRPr="00AE5599" w:rsidRDefault="000532B9">
      <w:pPr>
        <w:pStyle w:val="ListParagraph"/>
        <w:widowControl/>
        <w:numPr>
          <w:ilvl w:val="1"/>
          <w:numId w:val="9"/>
        </w:numPr>
        <w:spacing w:line="360" w:lineRule="auto"/>
        <w:ind w:left="567" w:hanging="425"/>
        <w:jc w:val="both"/>
        <w:rPr>
          <w:rFonts w:ascii="Garamond" w:eastAsia="Times New Roman" w:hAnsi="Garamond" w:cstheme="minorHAnsi"/>
          <w:bCs/>
          <w:sz w:val="22"/>
          <w:szCs w:val="22"/>
          <w:lang w:eastAsia="ar-SA"/>
        </w:rPr>
      </w:pPr>
      <w:r w:rsidRPr="00AE5599">
        <w:rPr>
          <w:rFonts w:ascii="Garamond" w:hAnsi="Garamond" w:cstheme="minorHAnsi"/>
          <w:sz w:val="22"/>
          <w:szCs w:val="22"/>
          <w:shd w:val="clear" w:color="auto" w:fill="FFFFFF"/>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5C18184" w14:textId="77777777" w:rsidR="000532B9" w:rsidRPr="00AE5599" w:rsidRDefault="000532B9" w:rsidP="00344B1F">
      <w:pPr>
        <w:pStyle w:val="ListParagraph"/>
        <w:spacing w:line="360" w:lineRule="auto"/>
        <w:ind w:left="792"/>
        <w:jc w:val="both"/>
        <w:rPr>
          <w:rFonts w:ascii="Garamond" w:eastAsia="Times New Roman" w:hAnsi="Garamond" w:cstheme="minorHAnsi"/>
          <w:bCs/>
          <w:sz w:val="22"/>
          <w:szCs w:val="22"/>
          <w:lang w:eastAsia="ar-SA"/>
        </w:rPr>
      </w:pPr>
    </w:p>
    <w:p w14:paraId="25CF48D4" w14:textId="77777777" w:rsidR="00FE5DDD" w:rsidRPr="00AE5599" w:rsidRDefault="000532B9">
      <w:pPr>
        <w:numPr>
          <w:ilvl w:val="0"/>
          <w:numId w:val="9"/>
        </w:numPr>
        <w:suppressAutoHyphens/>
        <w:spacing w:after="0" w:line="360" w:lineRule="auto"/>
        <w:ind w:left="284" w:hanging="284"/>
        <w:jc w:val="both"/>
        <w:rPr>
          <w:rFonts w:ascii="Garamond" w:eastAsia="Times New Roman" w:hAnsi="Garamond" w:cstheme="minorHAnsi"/>
          <w:bCs/>
          <w:lang w:eastAsia="ar-SA"/>
        </w:rPr>
      </w:pPr>
      <w:r w:rsidRPr="00AE5599">
        <w:rPr>
          <w:rFonts w:ascii="Garamond" w:eastAsia="Times New Roman" w:hAnsi="Garamond" w:cstheme="minorHAnsi"/>
          <w:b/>
          <w:bCs/>
          <w:lang w:eastAsia="ar-SA"/>
        </w:rPr>
        <w:t>TERMIN WYKONANIA ZAMÓWIENIA:</w:t>
      </w:r>
    </w:p>
    <w:p w14:paraId="3B01556B" w14:textId="3318BF4C" w:rsidR="001B1594" w:rsidRPr="00814E5A" w:rsidRDefault="004113A3">
      <w:pPr>
        <w:pStyle w:val="ListParagraph"/>
        <w:numPr>
          <w:ilvl w:val="1"/>
          <w:numId w:val="9"/>
        </w:numPr>
        <w:spacing w:line="360" w:lineRule="auto"/>
        <w:ind w:left="567"/>
        <w:jc w:val="both"/>
        <w:rPr>
          <w:rFonts w:ascii="Garamond" w:eastAsia="Times New Roman" w:hAnsi="Garamond" w:cstheme="minorHAnsi"/>
          <w:bCs/>
          <w:sz w:val="22"/>
          <w:szCs w:val="22"/>
          <w:lang w:eastAsia="ar-SA"/>
        </w:rPr>
      </w:pPr>
      <w:r>
        <w:rPr>
          <w:rFonts w:ascii="Garamond" w:eastAsia="Times New Roman" w:hAnsi="Garamond" w:cstheme="minorHAnsi"/>
          <w:bCs/>
          <w:sz w:val="22"/>
          <w:szCs w:val="22"/>
          <w:lang w:eastAsia="ar-SA"/>
        </w:rPr>
        <w:t>Usługi stanowiące przedmiot niniejszego zamówienia zrealizowane zostaną w dniach 7-8 października 2024 r. w czasie trwania Kongresu.</w:t>
      </w:r>
    </w:p>
    <w:p w14:paraId="59AE0C32" w14:textId="77777777" w:rsidR="007A64E8" w:rsidRPr="007A64E8" w:rsidRDefault="007A64E8" w:rsidP="007A64E8">
      <w:pPr>
        <w:pStyle w:val="ListParagraph"/>
        <w:spacing w:line="360" w:lineRule="auto"/>
        <w:ind w:left="1728"/>
        <w:jc w:val="both"/>
        <w:rPr>
          <w:rFonts w:ascii="Garamond" w:eastAsia="Times New Roman" w:hAnsi="Garamond" w:cstheme="minorHAnsi"/>
          <w:bCs/>
          <w:sz w:val="22"/>
          <w:szCs w:val="22"/>
          <w:lang w:eastAsia="ar-SA"/>
        </w:rPr>
      </w:pPr>
    </w:p>
    <w:p w14:paraId="297A4F99" w14:textId="77777777" w:rsidR="000532B9" w:rsidRPr="007A64E8" w:rsidRDefault="000532B9">
      <w:pPr>
        <w:numPr>
          <w:ilvl w:val="0"/>
          <w:numId w:val="9"/>
        </w:numPr>
        <w:suppressAutoHyphens/>
        <w:spacing w:after="0" w:line="360" w:lineRule="auto"/>
        <w:ind w:left="284" w:hanging="284"/>
        <w:jc w:val="both"/>
        <w:rPr>
          <w:rFonts w:ascii="Garamond" w:eastAsia="Times New Roman" w:hAnsi="Garamond" w:cstheme="minorHAnsi"/>
          <w:b/>
          <w:bCs/>
          <w:lang w:eastAsia="ar-SA"/>
        </w:rPr>
      </w:pPr>
      <w:r w:rsidRPr="00AE5599">
        <w:rPr>
          <w:rFonts w:ascii="Garamond" w:hAnsi="Garamond" w:cstheme="minorHAnsi"/>
          <w:b/>
          <w:bCs/>
          <w:shd w:val="clear" w:color="auto" w:fill="FFFFFF"/>
        </w:rPr>
        <w:t xml:space="preserve">PROJEKTOWANE POSTANOWIENIA UMOWY W SPRAWIE ZAMÓWIENIA </w:t>
      </w:r>
      <w:r w:rsidRPr="007A64E8">
        <w:rPr>
          <w:rFonts w:ascii="Garamond" w:hAnsi="Garamond" w:cstheme="minorHAnsi"/>
          <w:b/>
          <w:bCs/>
          <w:shd w:val="clear" w:color="auto" w:fill="FFFFFF"/>
        </w:rPr>
        <w:t xml:space="preserve">PUBLICZNEGO, KTÓRE ZOSTANĄ WPROWADZONE DO TREŚCI TEJ UMOWY: </w:t>
      </w:r>
    </w:p>
    <w:p w14:paraId="544C6631" w14:textId="1D82C62C" w:rsidR="000532B9" w:rsidRPr="007A64E8" w:rsidRDefault="000532B9">
      <w:pPr>
        <w:pStyle w:val="ListParagraph"/>
        <w:widowControl/>
        <w:numPr>
          <w:ilvl w:val="1"/>
          <w:numId w:val="9"/>
        </w:numPr>
        <w:spacing w:line="360" w:lineRule="auto"/>
        <w:ind w:left="567"/>
        <w:jc w:val="both"/>
        <w:rPr>
          <w:rFonts w:ascii="Garamond" w:eastAsia="Times New Roman" w:hAnsi="Garamond" w:cstheme="minorHAnsi"/>
          <w:sz w:val="22"/>
          <w:szCs w:val="22"/>
          <w:lang w:eastAsia="ar-SA"/>
        </w:rPr>
      </w:pPr>
      <w:r w:rsidRPr="007A64E8">
        <w:rPr>
          <w:rFonts w:ascii="Garamond" w:eastAsia="Times New Roman" w:hAnsi="Garamond" w:cstheme="minorHAnsi"/>
          <w:sz w:val="22"/>
          <w:szCs w:val="22"/>
          <w:lang w:eastAsia="ar-SA"/>
        </w:rPr>
        <w:t>Wzór umowy zawiera</w:t>
      </w:r>
      <w:r w:rsidR="007C4235">
        <w:rPr>
          <w:rFonts w:ascii="Garamond" w:eastAsia="Times New Roman" w:hAnsi="Garamond" w:cstheme="minorHAnsi"/>
          <w:sz w:val="22"/>
          <w:szCs w:val="22"/>
          <w:lang w:eastAsia="ar-SA"/>
        </w:rPr>
        <w:t>ją</w:t>
      </w:r>
      <w:r w:rsidRPr="007A64E8">
        <w:rPr>
          <w:rFonts w:ascii="Garamond" w:eastAsia="Times New Roman" w:hAnsi="Garamond" w:cstheme="minorHAnsi"/>
          <w:sz w:val="22"/>
          <w:szCs w:val="22"/>
          <w:lang w:eastAsia="ar-SA"/>
        </w:rPr>
        <w:t xml:space="preserve"> załącznik</w:t>
      </w:r>
      <w:r w:rsidR="007C4235">
        <w:rPr>
          <w:rFonts w:ascii="Garamond" w:eastAsia="Times New Roman" w:hAnsi="Garamond" w:cstheme="minorHAnsi"/>
          <w:sz w:val="22"/>
          <w:szCs w:val="22"/>
          <w:lang w:eastAsia="ar-SA"/>
        </w:rPr>
        <w:t>i</w:t>
      </w:r>
      <w:r w:rsidRPr="007A64E8">
        <w:rPr>
          <w:rFonts w:ascii="Garamond" w:eastAsia="Times New Roman" w:hAnsi="Garamond" w:cstheme="minorHAnsi"/>
          <w:sz w:val="22"/>
          <w:szCs w:val="22"/>
          <w:lang w:eastAsia="ar-SA"/>
        </w:rPr>
        <w:t xml:space="preserve"> nr 3</w:t>
      </w:r>
      <w:r w:rsidR="007C4235">
        <w:rPr>
          <w:rFonts w:ascii="Garamond" w:eastAsia="Times New Roman" w:hAnsi="Garamond" w:cstheme="minorHAnsi"/>
          <w:sz w:val="22"/>
          <w:szCs w:val="22"/>
          <w:lang w:eastAsia="ar-SA"/>
        </w:rPr>
        <w:t>.1. i 3.2.</w:t>
      </w:r>
      <w:r w:rsidRPr="007A64E8">
        <w:rPr>
          <w:rFonts w:ascii="Garamond" w:eastAsia="Times New Roman" w:hAnsi="Garamond" w:cstheme="minorHAnsi"/>
          <w:sz w:val="22"/>
          <w:szCs w:val="22"/>
          <w:lang w:eastAsia="ar-SA"/>
        </w:rPr>
        <w:t xml:space="preserve"> do SWZ.</w:t>
      </w:r>
    </w:p>
    <w:p w14:paraId="11F935D4" w14:textId="77777777" w:rsidR="000532B9" w:rsidRPr="00AE5599" w:rsidRDefault="000532B9">
      <w:pPr>
        <w:pStyle w:val="ListParagraph"/>
        <w:widowControl/>
        <w:numPr>
          <w:ilvl w:val="1"/>
          <w:numId w:val="9"/>
        </w:numPr>
        <w:spacing w:line="360" w:lineRule="auto"/>
        <w:ind w:left="567"/>
        <w:jc w:val="both"/>
        <w:rPr>
          <w:rFonts w:ascii="Garamond" w:eastAsia="Times New Roman" w:hAnsi="Garamond" w:cstheme="minorHAnsi"/>
          <w:sz w:val="22"/>
          <w:szCs w:val="22"/>
          <w:lang w:eastAsia="ar-SA"/>
        </w:rPr>
      </w:pPr>
      <w:r w:rsidRPr="00AE5599">
        <w:rPr>
          <w:rFonts w:ascii="Garamond" w:eastAsia="Times New Roman" w:hAnsi="Garamond" w:cstheme="minorHAnsi"/>
          <w:sz w:val="22"/>
          <w:szCs w:val="22"/>
          <w:lang w:eastAsia="ar-SA"/>
        </w:rPr>
        <w:t>Zamawiający nie przewiduje skorzystania z opcji, o której mowa w art. 441 PZP.</w:t>
      </w:r>
    </w:p>
    <w:p w14:paraId="2092B932" w14:textId="77777777" w:rsidR="000532B9" w:rsidRPr="00AE5599" w:rsidRDefault="000532B9">
      <w:pPr>
        <w:pStyle w:val="ListParagraph"/>
        <w:widowControl/>
        <w:numPr>
          <w:ilvl w:val="1"/>
          <w:numId w:val="9"/>
        </w:numPr>
        <w:suppressAutoHyphens w:val="0"/>
        <w:spacing w:line="360" w:lineRule="auto"/>
        <w:ind w:left="567"/>
        <w:jc w:val="both"/>
        <w:rPr>
          <w:rFonts w:ascii="Garamond" w:hAnsi="Garamond" w:cstheme="minorHAnsi"/>
          <w:b/>
          <w:sz w:val="22"/>
          <w:szCs w:val="22"/>
        </w:rPr>
      </w:pPr>
      <w:r w:rsidRPr="00AE5599">
        <w:rPr>
          <w:rFonts w:ascii="Garamond" w:hAnsi="Garamond" w:cstheme="minorHAnsi"/>
          <w:sz w:val="22"/>
          <w:szCs w:val="22"/>
        </w:rPr>
        <w:t>Zamawiający nie przewiduje udzielania zaliczek, o których mowa w art. 442 PZP.</w:t>
      </w:r>
    </w:p>
    <w:p w14:paraId="37D768F7" w14:textId="77777777" w:rsidR="000532B9" w:rsidRPr="00AE5599" w:rsidRDefault="000532B9" w:rsidP="00344B1F">
      <w:pPr>
        <w:suppressAutoHyphens/>
        <w:spacing w:after="0" w:line="360" w:lineRule="auto"/>
        <w:jc w:val="both"/>
        <w:rPr>
          <w:rFonts w:ascii="Garamond" w:eastAsia="Times New Roman" w:hAnsi="Garamond" w:cstheme="minorHAnsi"/>
          <w:b/>
          <w:bCs/>
          <w:lang w:eastAsia="ar-SA"/>
        </w:rPr>
      </w:pPr>
    </w:p>
    <w:p w14:paraId="5DE28F3D" w14:textId="77777777" w:rsidR="000532B9" w:rsidRPr="00AE5599" w:rsidRDefault="000532B9">
      <w:pPr>
        <w:numPr>
          <w:ilvl w:val="0"/>
          <w:numId w:val="9"/>
        </w:numPr>
        <w:suppressAutoHyphens/>
        <w:spacing w:after="0" w:line="360" w:lineRule="auto"/>
        <w:ind w:left="284" w:hanging="426"/>
        <w:jc w:val="both"/>
        <w:rPr>
          <w:rFonts w:ascii="Garamond" w:eastAsia="Times New Roman" w:hAnsi="Garamond" w:cstheme="minorHAnsi"/>
          <w:bCs/>
          <w:lang w:eastAsia="ar-SA"/>
        </w:rPr>
      </w:pPr>
      <w:r w:rsidRPr="00AE5599">
        <w:rPr>
          <w:rFonts w:ascii="Garamond" w:eastAsia="Times New Roman" w:hAnsi="Garamond" w:cstheme="minorHAnsi"/>
          <w:b/>
          <w:bCs/>
          <w:lang w:eastAsia="ar-SA"/>
        </w:rPr>
        <w:t xml:space="preserve">PODSTAWY WYKLUCZENIA, </w:t>
      </w:r>
      <w:r w:rsidRPr="00AE5599">
        <w:rPr>
          <w:rFonts w:ascii="Garamond" w:eastAsia="Times New Roman" w:hAnsi="Garamond" w:cstheme="minorHAnsi"/>
          <w:b/>
          <w:bCs/>
          <w:lang w:eastAsia="pl-PL"/>
        </w:rPr>
        <w:t>O KTÓRYCH MOWA W ART. 108 UST. 1 ORAZ ART. 109 UST. 1 PZP:</w:t>
      </w:r>
    </w:p>
    <w:p w14:paraId="76C9A0DD" w14:textId="3F0FC3CA" w:rsidR="00891977" w:rsidRPr="00806D6A" w:rsidRDefault="00891977">
      <w:pPr>
        <w:pStyle w:val="ListParagraph"/>
        <w:widowControl/>
        <w:numPr>
          <w:ilvl w:val="1"/>
          <w:numId w:val="9"/>
        </w:numPr>
        <w:spacing w:line="360" w:lineRule="auto"/>
        <w:ind w:left="567" w:hanging="567"/>
        <w:jc w:val="both"/>
        <w:rPr>
          <w:rFonts w:ascii="Garamond" w:eastAsia="Times New Roman" w:hAnsi="Garamond" w:cstheme="minorHAnsi"/>
          <w:bCs/>
          <w:sz w:val="22"/>
          <w:szCs w:val="22"/>
          <w:lang w:eastAsia="ar-SA"/>
        </w:rPr>
      </w:pPr>
      <w:r w:rsidRPr="00AE5599">
        <w:rPr>
          <w:rFonts w:ascii="Garamond" w:eastAsia="Times New Roman" w:hAnsi="Garamond" w:cstheme="minorHAnsi"/>
          <w:bCs/>
          <w:sz w:val="22"/>
          <w:szCs w:val="22"/>
          <w:lang w:eastAsia="ar-SA"/>
        </w:rPr>
        <w:t xml:space="preserve">Z postępowania wyklucza się </w:t>
      </w:r>
      <w:r w:rsidRPr="00806D6A">
        <w:rPr>
          <w:rFonts w:ascii="Garamond" w:eastAsia="Times New Roman" w:hAnsi="Garamond" w:cstheme="minorHAnsi"/>
          <w:bCs/>
          <w:sz w:val="22"/>
          <w:szCs w:val="22"/>
          <w:lang w:eastAsia="ar-SA"/>
        </w:rPr>
        <w:t>Wykonawcę, wobec którego zachodzą przesłanki wykluczenia z</w:t>
      </w:r>
      <w:r w:rsidR="004A2C5B" w:rsidRPr="00806D6A">
        <w:rPr>
          <w:rFonts w:ascii="Garamond" w:eastAsia="Times New Roman" w:hAnsi="Garamond" w:cstheme="minorHAnsi"/>
          <w:bCs/>
          <w:sz w:val="22"/>
          <w:szCs w:val="22"/>
          <w:lang w:eastAsia="ar-SA"/>
        </w:rPr>
        <w:t> </w:t>
      </w:r>
      <w:r w:rsidRPr="00806D6A">
        <w:rPr>
          <w:rFonts w:ascii="Garamond" w:eastAsia="Times New Roman" w:hAnsi="Garamond" w:cstheme="minorHAnsi"/>
          <w:bCs/>
          <w:sz w:val="22"/>
          <w:szCs w:val="22"/>
          <w:lang w:eastAsia="ar-SA"/>
        </w:rPr>
        <w:t xml:space="preserve">postępowania określone w </w:t>
      </w:r>
      <w:r w:rsidRPr="00806D6A">
        <w:rPr>
          <w:rFonts w:ascii="Garamond" w:eastAsia="Times New Roman" w:hAnsi="Garamond" w:cstheme="minorHAnsi"/>
          <w:b/>
          <w:sz w:val="22"/>
          <w:szCs w:val="22"/>
          <w:lang w:eastAsia="ar-SA"/>
        </w:rPr>
        <w:t>art. 108 ust. 1</w:t>
      </w:r>
      <w:r w:rsidRPr="00806D6A">
        <w:rPr>
          <w:rFonts w:ascii="Garamond" w:eastAsia="Times New Roman" w:hAnsi="Garamond" w:cstheme="minorHAnsi"/>
          <w:bCs/>
          <w:sz w:val="22"/>
          <w:szCs w:val="22"/>
          <w:lang w:eastAsia="ar-SA"/>
        </w:rPr>
        <w:t xml:space="preserve"> oraz </w:t>
      </w:r>
      <w:r w:rsidRPr="00806D6A">
        <w:rPr>
          <w:rFonts w:ascii="Garamond" w:eastAsia="Times New Roman" w:hAnsi="Garamond" w:cstheme="minorHAnsi"/>
          <w:b/>
          <w:sz w:val="22"/>
          <w:szCs w:val="22"/>
          <w:lang w:eastAsia="ar-SA"/>
        </w:rPr>
        <w:t xml:space="preserve">art. 109 ust. 1 pkt </w:t>
      </w:r>
      <w:r w:rsidR="00B64FC3" w:rsidRPr="00806D6A">
        <w:rPr>
          <w:rFonts w:ascii="Garamond" w:eastAsia="Times New Roman" w:hAnsi="Garamond" w:cstheme="minorHAnsi"/>
          <w:b/>
          <w:sz w:val="22"/>
          <w:szCs w:val="22"/>
          <w:lang w:eastAsia="ar-SA"/>
        </w:rPr>
        <w:t xml:space="preserve">5, 7, </w:t>
      </w:r>
      <w:r w:rsidRPr="00806D6A">
        <w:rPr>
          <w:rFonts w:ascii="Garamond" w:eastAsia="Times New Roman" w:hAnsi="Garamond" w:cstheme="minorHAnsi"/>
          <w:b/>
          <w:sz w:val="22"/>
          <w:szCs w:val="22"/>
          <w:lang w:eastAsia="ar-SA"/>
        </w:rPr>
        <w:t>8-10 PZP</w:t>
      </w:r>
      <w:r w:rsidRPr="00806D6A">
        <w:rPr>
          <w:rFonts w:ascii="Garamond" w:eastAsia="Times New Roman" w:hAnsi="Garamond" w:cstheme="minorHAnsi"/>
          <w:bCs/>
          <w:sz w:val="22"/>
          <w:szCs w:val="22"/>
          <w:lang w:eastAsia="ar-SA"/>
        </w:rPr>
        <w:t xml:space="preserve"> oraz w </w:t>
      </w:r>
      <w:r w:rsidRPr="00806D6A">
        <w:rPr>
          <w:rFonts w:ascii="Garamond" w:eastAsia="Times New Roman" w:hAnsi="Garamond" w:cstheme="minorHAnsi"/>
          <w:b/>
          <w:sz w:val="22"/>
          <w:szCs w:val="22"/>
          <w:lang w:eastAsia="ar-SA"/>
        </w:rPr>
        <w:t>art. 7 ust.</w:t>
      </w:r>
      <w:r w:rsidR="005E4E0B" w:rsidRPr="00806D6A">
        <w:rPr>
          <w:rFonts w:ascii="Garamond" w:eastAsia="Times New Roman" w:hAnsi="Garamond" w:cstheme="minorHAnsi"/>
          <w:b/>
          <w:sz w:val="22"/>
          <w:szCs w:val="22"/>
          <w:lang w:eastAsia="ar-SA"/>
        </w:rPr>
        <w:t> </w:t>
      </w:r>
      <w:r w:rsidRPr="00806D6A">
        <w:rPr>
          <w:rFonts w:ascii="Garamond" w:eastAsia="Times New Roman" w:hAnsi="Garamond" w:cstheme="minorHAnsi"/>
          <w:b/>
          <w:sz w:val="22"/>
          <w:szCs w:val="22"/>
          <w:lang w:eastAsia="ar-SA"/>
        </w:rPr>
        <w:t>1</w:t>
      </w:r>
      <w:r w:rsidRPr="00806D6A">
        <w:rPr>
          <w:rFonts w:ascii="Garamond" w:eastAsia="Times New Roman" w:hAnsi="Garamond" w:cstheme="minorHAnsi"/>
          <w:bCs/>
          <w:sz w:val="22"/>
          <w:szCs w:val="22"/>
          <w:lang w:eastAsia="ar-SA"/>
        </w:rPr>
        <w:t xml:space="preserve"> ustawy z dnia 13 kwietnia 2022 r. o szczególnych rozwiązaniach w zakresie przeciwdziałania wspieraniu agresji na Ukrainę oraz służących ochronie bezpieczeństwa</w:t>
      </w:r>
      <w:r w:rsidR="00394DC2" w:rsidRPr="00806D6A">
        <w:rPr>
          <w:rFonts w:ascii="Garamond" w:hAnsi="Garamond" w:cs="Open Sans"/>
          <w:color w:val="333333"/>
          <w:sz w:val="22"/>
          <w:szCs w:val="22"/>
          <w:shd w:val="clear" w:color="auto" w:fill="FFFFFF"/>
        </w:rPr>
        <w:t>.</w:t>
      </w:r>
      <w:r w:rsidR="00394DC2" w:rsidRPr="00806D6A" w:rsidDel="00394DC2">
        <w:rPr>
          <w:rFonts w:ascii="Garamond" w:eastAsia="Times New Roman" w:hAnsi="Garamond" w:cstheme="minorHAnsi"/>
          <w:bCs/>
          <w:sz w:val="22"/>
          <w:szCs w:val="22"/>
          <w:lang w:eastAsia="ar-SA"/>
        </w:rPr>
        <w:t xml:space="preserve"> </w:t>
      </w:r>
      <w:r w:rsidR="00394DC2" w:rsidRPr="00806D6A">
        <w:rPr>
          <w:rFonts w:ascii="Garamond" w:eastAsia="Times New Roman" w:hAnsi="Garamond" w:cstheme="minorHAnsi"/>
          <w:bCs/>
          <w:sz w:val="22"/>
          <w:szCs w:val="22"/>
          <w:lang w:eastAsia="ar-SA"/>
        </w:rPr>
        <w:t xml:space="preserve"> </w:t>
      </w:r>
    </w:p>
    <w:p w14:paraId="302D45AF" w14:textId="53798941" w:rsidR="00891977" w:rsidRPr="00806D6A" w:rsidRDefault="00891977">
      <w:pPr>
        <w:pStyle w:val="ListParagraph"/>
        <w:widowControl/>
        <w:numPr>
          <w:ilvl w:val="1"/>
          <w:numId w:val="9"/>
        </w:numPr>
        <w:spacing w:line="360" w:lineRule="auto"/>
        <w:ind w:left="567" w:hanging="567"/>
        <w:jc w:val="both"/>
        <w:rPr>
          <w:rFonts w:ascii="Garamond" w:eastAsia="Times New Roman" w:hAnsi="Garamond" w:cstheme="minorHAnsi"/>
          <w:bCs/>
          <w:sz w:val="22"/>
          <w:szCs w:val="22"/>
          <w:lang w:eastAsia="ar-SA"/>
        </w:rPr>
      </w:pPr>
      <w:r w:rsidRPr="00806D6A">
        <w:rPr>
          <w:rFonts w:ascii="Garamond" w:eastAsia="Times New Roman" w:hAnsi="Garamond" w:cstheme="minorHAnsi"/>
          <w:sz w:val="22"/>
          <w:szCs w:val="22"/>
          <w:lang w:eastAsia="pl-PL"/>
        </w:rPr>
        <w:t xml:space="preserve">Wykonawca może zostać wykluczony przez Zamawiającego </w:t>
      </w:r>
      <w:r w:rsidR="00F871D5" w:rsidRPr="00806D6A">
        <w:rPr>
          <w:rFonts w:ascii="Garamond" w:eastAsia="Times New Roman" w:hAnsi="Garamond" w:cstheme="minorHAnsi"/>
          <w:sz w:val="22"/>
          <w:szCs w:val="22"/>
          <w:lang w:eastAsia="pl-PL"/>
        </w:rPr>
        <w:t>na każdym etapie postępowania o </w:t>
      </w:r>
      <w:r w:rsidRPr="00806D6A">
        <w:rPr>
          <w:rFonts w:ascii="Garamond" w:eastAsia="Times New Roman" w:hAnsi="Garamond" w:cstheme="minorHAnsi"/>
          <w:sz w:val="22"/>
          <w:szCs w:val="22"/>
          <w:lang w:eastAsia="pl-PL"/>
        </w:rPr>
        <w:t>udzielenie zamówienia.</w:t>
      </w:r>
    </w:p>
    <w:p w14:paraId="53D706BE" w14:textId="31A3A515" w:rsidR="00891977" w:rsidRPr="00806D6A" w:rsidRDefault="00891977">
      <w:pPr>
        <w:pStyle w:val="ListParagraph"/>
        <w:widowControl/>
        <w:numPr>
          <w:ilvl w:val="1"/>
          <w:numId w:val="9"/>
        </w:numPr>
        <w:spacing w:line="360" w:lineRule="auto"/>
        <w:ind w:left="567" w:hanging="567"/>
        <w:jc w:val="both"/>
        <w:rPr>
          <w:rFonts w:ascii="Garamond" w:eastAsia="Times New Roman" w:hAnsi="Garamond" w:cstheme="minorHAnsi"/>
          <w:bCs/>
          <w:sz w:val="22"/>
          <w:szCs w:val="22"/>
          <w:lang w:eastAsia="ar-SA"/>
        </w:rPr>
      </w:pPr>
      <w:r w:rsidRPr="00806D6A">
        <w:rPr>
          <w:rFonts w:ascii="Garamond" w:eastAsia="Times New Roman" w:hAnsi="Garamond" w:cstheme="minorHAnsi"/>
          <w:sz w:val="22"/>
          <w:szCs w:val="22"/>
          <w:lang w:eastAsia="pl-PL"/>
        </w:rPr>
        <w:t xml:space="preserve">Wykonawca nie podlega wykluczeniu w okolicznościach określonych w art. 108 ust. 1 pkt 1, 2 i 5 lub art. 109 ust. 1 pkt </w:t>
      </w:r>
      <w:r w:rsidR="00B64FC3" w:rsidRPr="00806D6A">
        <w:rPr>
          <w:rFonts w:ascii="Garamond" w:eastAsia="Times New Roman" w:hAnsi="Garamond" w:cstheme="minorHAnsi"/>
          <w:sz w:val="22"/>
          <w:szCs w:val="22"/>
          <w:lang w:eastAsia="pl-PL"/>
        </w:rPr>
        <w:t xml:space="preserve">5, 7, </w:t>
      </w:r>
      <w:r w:rsidRPr="00806D6A">
        <w:rPr>
          <w:rFonts w:ascii="Garamond" w:eastAsia="Times New Roman" w:hAnsi="Garamond" w:cstheme="minorHAnsi"/>
          <w:sz w:val="22"/>
          <w:szCs w:val="22"/>
          <w:lang w:eastAsia="pl-PL"/>
        </w:rPr>
        <w:t>8-10 PZP, jeżeli udowodni Zamawiającemu, że spełnił łącznie następujące przesłanki:</w:t>
      </w:r>
    </w:p>
    <w:p w14:paraId="7B2A7B64" w14:textId="77777777" w:rsidR="00891977" w:rsidRPr="00AE5599" w:rsidRDefault="00891977">
      <w:pPr>
        <w:pStyle w:val="ListParagraph"/>
        <w:widowControl/>
        <w:numPr>
          <w:ilvl w:val="2"/>
          <w:numId w:val="9"/>
        </w:numPr>
        <w:spacing w:line="360" w:lineRule="auto"/>
        <w:ind w:left="993" w:hanging="708"/>
        <w:jc w:val="both"/>
        <w:rPr>
          <w:rFonts w:ascii="Garamond" w:eastAsia="Times New Roman" w:hAnsi="Garamond" w:cstheme="minorHAnsi"/>
          <w:bCs/>
          <w:sz w:val="22"/>
          <w:szCs w:val="22"/>
          <w:lang w:eastAsia="ar-SA"/>
        </w:rPr>
      </w:pPr>
      <w:r w:rsidRPr="00AE5599">
        <w:rPr>
          <w:rFonts w:ascii="Garamond" w:eastAsia="Times New Roman" w:hAnsi="Garamond" w:cstheme="minorHAnsi"/>
          <w:sz w:val="22"/>
          <w:szCs w:val="22"/>
          <w:lang w:eastAsia="pl-PL"/>
        </w:rPr>
        <w:t>naprawił lub zobowiązał się do naprawienia szkody wyrządzonej przestępstwem, wykroczeniem lub swoim nieprawidłowym postępowaniem, w tym poprzez zadośćuczynienie pieniężne;</w:t>
      </w:r>
    </w:p>
    <w:p w14:paraId="27CC9966" w14:textId="77777777" w:rsidR="00891977" w:rsidRPr="00AE5599" w:rsidRDefault="00891977">
      <w:pPr>
        <w:pStyle w:val="ListParagraph"/>
        <w:widowControl/>
        <w:numPr>
          <w:ilvl w:val="2"/>
          <w:numId w:val="9"/>
        </w:numPr>
        <w:spacing w:line="360" w:lineRule="auto"/>
        <w:ind w:left="993" w:hanging="708"/>
        <w:jc w:val="both"/>
        <w:rPr>
          <w:rFonts w:ascii="Garamond" w:eastAsia="Times New Roman" w:hAnsi="Garamond" w:cstheme="minorHAnsi"/>
          <w:bCs/>
          <w:sz w:val="22"/>
          <w:szCs w:val="22"/>
          <w:lang w:eastAsia="ar-SA"/>
        </w:rPr>
      </w:pPr>
      <w:r w:rsidRPr="00AE5599">
        <w:rPr>
          <w:rFonts w:ascii="Garamond" w:eastAsia="Times New Roman" w:hAnsi="Garamond" w:cstheme="minorHAnsi"/>
          <w:sz w:val="22"/>
          <w:szCs w:val="22"/>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F25B173" w14:textId="77777777" w:rsidR="00891977" w:rsidRPr="00AE5599" w:rsidRDefault="00891977">
      <w:pPr>
        <w:pStyle w:val="ListParagraph"/>
        <w:widowControl/>
        <w:numPr>
          <w:ilvl w:val="2"/>
          <w:numId w:val="9"/>
        </w:numPr>
        <w:spacing w:line="360" w:lineRule="auto"/>
        <w:ind w:left="993" w:hanging="708"/>
        <w:jc w:val="both"/>
        <w:rPr>
          <w:rFonts w:ascii="Garamond" w:eastAsia="Times New Roman" w:hAnsi="Garamond" w:cstheme="minorHAnsi"/>
          <w:bCs/>
          <w:sz w:val="22"/>
          <w:szCs w:val="22"/>
          <w:lang w:eastAsia="ar-SA"/>
        </w:rPr>
      </w:pPr>
      <w:r w:rsidRPr="00AE5599">
        <w:rPr>
          <w:rFonts w:ascii="Garamond" w:eastAsia="Times New Roman" w:hAnsi="Garamond" w:cstheme="minorHAnsi"/>
          <w:sz w:val="22"/>
          <w:szCs w:val="22"/>
          <w:lang w:eastAsia="pl-PL"/>
        </w:rPr>
        <w:t>podjął konkretne środki techniczne, organizacyjne i kadrowe, odpowiednie dla zapobiegania dalszym przestępstwom, wykroczeniom lub nieprawidłowemu postępowaniu, w szczególności:</w:t>
      </w:r>
    </w:p>
    <w:p w14:paraId="141568FD" w14:textId="77777777" w:rsidR="00891977" w:rsidRPr="00AE5599" w:rsidRDefault="00891977">
      <w:pPr>
        <w:pStyle w:val="ListParagraph"/>
        <w:widowControl/>
        <w:numPr>
          <w:ilvl w:val="3"/>
          <w:numId w:val="9"/>
        </w:numPr>
        <w:spacing w:line="360" w:lineRule="auto"/>
        <w:ind w:left="1276" w:hanging="851"/>
        <w:jc w:val="both"/>
        <w:rPr>
          <w:rFonts w:ascii="Garamond" w:eastAsia="Times New Roman" w:hAnsi="Garamond" w:cstheme="minorHAnsi"/>
          <w:bCs/>
          <w:sz w:val="22"/>
          <w:szCs w:val="22"/>
          <w:lang w:eastAsia="ar-SA"/>
        </w:rPr>
      </w:pPr>
      <w:r w:rsidRPr="00AE5599">
        <w:rPr>
          <w:rFonts w:ascii="Garamond" w:eastAsia="Times New Roman" w:hAnsi="Garamond" w:cstheme="minorHAnsi"/>
          <w:sz w:val="22"/>
          <w:szCs w:val="22"/>
          <w:lang w:eastAsia="pl-PL"/>
        </w:rPr>
        <w:t>zerwał wszelkie powiązania z osobami lub podmiotami odpowiedzialnymi za nieprawidłowe postępowanie wykonawcy,</w:t>
      </w:r>
    </w:p>
    <w:p w14:paraId="14696E15" w14:textId="77777777" w:rsidR="00891977" w:rsidRPr="00AE5599" w:rsidRDefault="00891977">
      <w:pPr>
        <w:pStyle w:val="ListParagraph"/>
        <w:widowControl/>
        <w:numPr>
          <w:ilvl w:val="3"/>
          <w:numId w:val="9"/>
        </w:numPr>
        <w:spacing w:line="360" w:lineRule="auto"/>
        <w:ind w:left="1276" w:hanging="850"/>
        <w:jc w:val="both"/>
        <w:rPr>
          <w:rFonts w:ascii="Garamond" w:eastAsia="Times New Roman" w:hAnsi="Garamond" w:cstheme="minorHAnsi"/>
          <w:bCs/>
          <w:sz w:val="22"/>
          <w:szCs w:val="22"/>
          <w:lang w:eastAsia="ar-SA"/>
        </w:rPr>
      </w:pPr>
      <w:r w:rsidRPr="00AE5599">
        <w:rPr>
          <w:rFonts w:ascii="Garamond" w:eastAsia="Times New Roman" w:hAnsi="Garamond" w:cstheme="minorHAnsi"/>
          <w:sz w:val="22"/>
          <w:szCs w:val="22"/>
          <w:lang w:eastAsia="pl-PL"/>
        </w:rPr>
        <w:t>zreorganizował personel,</w:t>
      </w:r>
    </w:p>
    <w:p w14:paraId="2BB0C9A3" w14:textId="77777777" w:rsidR="00891977" w:rsidRPr="00AE5599" w:rsidRDefault="00891977">
      <w:pPr>
        <w:pStyle w:val="ListParagraph"/>
        <w:widowControl/>
        <w:numPr>
          <w:ilvl w:val="3"/>
          <w:numId w:val="9"/>
        </w:numPr>
        <w:spacing w:line="360" w:lineRule="auto"/>
        <w:ind w:left="1276" w:hanging="850"/>
        <w:jc w:val="both"/>
        <w:rPr>
          <w:rFonts w:ascii="Garamond" w:eastAsia="Times New Roman" w:hAnsi="Garamond" w:cstheme="minorHAnsi"/>
          <w:bCs/>
          <w:sz w:val="22"/>
          <w:szCs w:val="22"/>
          <w:lang w:eastAsia="ar-SA"/>
        </w:rPr>
      </w:pPr>
      <w:r w:rsidRPr="00AE5599">
        <w:rPr>
          <w:rFonts w:ascii="Garamond" w:eastAsia="Times New Roman" w:hAnsi="Garamond" w:cstheme="minorHAnsi"/>
          <w:sz w:val="22"/>
          <w:szCs w:val="22"/>
          <w:lang w:eastAsia="pl-PL"/>
        </w:rPr>
        <w:t>wdrożył system sprawozdawczości i kontroli,</w:t>
      </w:r>
    </w:p>
    <w:p w14:paraId="383439EC" w14:textId="77777777" w:rsidR="00891977" w:rsidRPr="00AE5599" w:rsidRDefault="00891977">
      <w:pPr>
        <w:pStyle w:val="ListParagraph"/>
        <w:widowControl/>
        <w:numPr>
          <w:ilvl w:val="3"/>
          <w:numId w:val="9"/>
        </w:numPr>
        <w:spacing w:line="360" w:lineRule="auto"/>
        <w:ind w:left="1276" w:hanging="850"/>
        <w:jc w:val="both"/>
        <w:rPr>
          <w:rFonts w:ascii="Garamond" w:eastAsia="Times New Roman" w:hAnsi="Garamond" w:cstheme="minorHAnsi"/>
          <w:bCs/>
          <w:sz w:val="22"/>
          <w:szCs w:val="22"/>
          <w:lang w:eastAsia="ar-SA"/>
        </w:rPr>
      </w:pPr>
      <w:r w:rsidRPr="00AE5599">
        <w:rPr>
          <w:rFonts w:ascii="Garamond" w:eastAsia="Times New Roman" w:hAnsi="Garamond" w:cstheme="minorHAnsi"/>
          <w:sz w:val="22"/>
          <w:szCs w:val="22"/>
          <w:lang w:eastAsia="pl-PL"/>
        </w:rPr>
        <w:lastRenderedPageBreak/>
        <w:t>utworzył struktury audytu wewnętrznego do monitorowania przestrzegania przepisów, wewnętrznych regulacji lub standardów,</w:t>
      </w:r>
    </w:p>
    <w:p w14:paraId="469EE60E" w14:textId="77777777" w:rsidR="00891977" w:rsidRPr="00AE5599" w:rsidRDefault="00891977">
      <w:pPr>
        <w:pStyle w:val="ListParagraph"/>
        <w:widowControl/>
        <w:numPr>
          <w:ilvl w:val="3"/>
          <w:numId w:val="9"/>
        </w:numPr>
        <w:spacing w:line="360" w:lineRule="auto"/>
        <w:ind w:left="1276" w:hanging="850"/>
        <w:jc w:val="both"/>
        <w:rPr>
          <w:rFonts w:ascii="Garamond" w:eastAsia="Times New Roman" w:hAnsi="Garamond" w:cstheme="minorHAnsi"/>
          <w:bCs/>
          <w:sz w:val="22"/>
          <w:szCs w:val="22"/>
          <w:lang w:eastAsia="ar-SA"/>
        </w:rPr>
      </w:pPr>
      <w:r w:rsidRPr="00AE5599">
        <w:rPr>
          <w:rFonts w:ascii="Garamond" w:eastAsia="Times New Roman" w:hAnsi="Garamond" w:cstheme="minorHAnsi"/>
          <w:sz w:val="22"/>
          <w:szCs w:val="22"/>
          <w:lang w:eastAsia="pl-PL"/>
        </w:rPr>
        <w:t>wprowadził wewnętrzne regulacje dotyczące odpowiedzialności i odszkodowań za nieprzestrzeganie przepisów, wewnętrznych regulacji lub standardów.</w:t>
      </w:r>
    </w:p>
    <w:p w14:paraId="58EC8053" w14:textId="77777777" w:rsidR="00891977" w:rsidRPr="00AE5599" w:rsidRDefault="00891977">
      <w:pPr>
        <w:pStyle w:val="ListParagraph"/>
        <w:widowControl/>
        <w:numPr>
          <w:ilvl w:val="1"/>
          <w:numId w:val="9"/>
        </w:numPr>
        <w:spacing w:line="360" w:lineRule="auto"/>
        <w:ind w:left="567" w:hanging="567"/>
        <w:jc w:val="both"/>
        <w:rPr>
          <w:rFonts w:ascii="Garamond" w:eastAsia="Times New Roman" w:hAnsi="Garamond" w:cstheme="minorHAnsi"/>
          <w:bCs/>
          <w:sz w:val="22"/>
          <w:szCs w:val="22"/>
          <w:lang w:eastAsia="ar-SA"/>
        </w:rPr>
      </w:pPr>
      <w:r w:rsidRPr="00AE5599">
        <w:rPr>
          <w:rFonts w:ascii="Garamond" w:eastAsia="Times New Roman" w:hAnsi="Garamond" w:cstheme="minorHAnsi"/>
          <w:sz w:val="22"/>
          <w:szCs w:val="22"/>
          <w:lang w:eastAsia="pl-PL"/>
        </w:rPr>
        <w:t>Zamawiający ocenia, czy podjęte przez Wykonawcę czynności, o których mowa w pkt. 10.3 SWZ są wystarczające do wykazania jego rzetelności, uwzględniając wagę i szczególne okoliczności czynu Wykonawcy. Jeżeli podjęte przez Wykonawcę czynności nie są wystarczające do wykazania jego rzetelności, zamawiający wyklucza Wykonawcę.</w:t>
      </w:r>
    </w:p>
    <w:p w14:paraId="0403D6CF" w14:textId="77777777" w:rsidR="00891977" w:rsidRPr="00AE5599" w:rsidRDefault="00891977">
      <w:pPr>
        <w:pStyle w:val="ListParagraph"/>
        <w:widowControl/>
        <w:numPr>
          <w:ilvl w:val="1"/>
          <w:numId w:val="9"/>
        </w:numPr>
        <w:spacing w:line="360" w:lineRule="auto"/>
        <w:ind w:left="567" w:hanging="567"/>
        <w:jc w:val="both"/>
        <w:rPr>
          <w:rFonts w:ascii="Garamond" w:eastAsia="Times New Roman" w:hAnsi="Garamond" w:cstheme="minorHAnsi"/>
          <w:bCs/>
          <w:sz w:val="22"/>
          <w:szCs w:val="22"/>
          <w:lang w:eastAsia="ar-SA"/>
        </w:rPr>
      </w:pPr>
      <w:r w:rsidRPr="00AE5599">
        <w:rPr>
          <w:rFonts w:ascii="Garamond" w:hAnsi="Garamond" w:cstheme="minorHAnsi"/>
          <w:sz w:val="22"/>
          <w:szCs w:val="22"/>
        </w:rPr>
        <w:t>W przypadku wspólnego ubiegania się o udzielenie zamówienia żaden z Wykonawców nie może podlegać wykluczeniu z postępowania. W przypadku korzystania przez Wykonawcę z zasobów innego podmiotu na zasadach określonych w pkt 11.3 SWZ, podmiot ten także nie może podlegać wykluczeniu z postępowania.</w:t>
      </w:r>
    </w:p>
    <w:p w14:paraId="5FF721B9" w14:textId="77777777" w:rsidR="005E4E0B" w:rsidRPr="00AE5599" w:rsidRDefault="005E4E0B" w:rsidP="00344B1F">
      <w:pPr>
        <w:suppressAutoHyphens/>
        <w:spacing w:after="0" w:line="360" w:lineRule="auto"/>
        <w:jc w:val="both"/>
        <w:rPr>
          <w:rFonts w:ascii="Garamond" w:hAnsi="Garamond" w:cstheme="minorHAnsi"/>
        </w:rPr>
      </w:pPr>
    </w:p>
    <w:p w14:paraId="03574281" w14:textId="77777777" w:rsidR="000532B9" w:rsidRPr="00AE5599" w:rsidRDefault="000532B9">
      <w:pPr>
        <w:numPr>
          <w:ilvl w:val="0"/>
          <w:numId w:val="9"/>
        </w:numPr>
        <w:suppressAutoHyphens/>
        <w:spacing w:after="0" w:line="360" w:lineRule="auto"/>
        <w:ind w:left="284" w:hanging="426"/>
        <w:jc w:val="both"/>
        <w:rPr>
          <w:rFonts w:ascii="Garamond" w:eastAsia="Times New Roman" w:hAnsi="Garamond" w:cstheme="minorHAnsi"/>
          <w:bCs/>
          <w:lang w:eastAsia="ar-SA"/>
        </w:rPr>
      </w:pPr>
      <w:r w:rsidRPr="00AE5599">
        <w:rPr>
          <w:rFonts w:ascii="Garamond" w:eastAsia="Times New Roman" w:hAnsi="Garamond" w:cstheme="minorHAnsi"/>
          <w:b/>
          <w:bCs/>
          <w:lang w:eastAsia="ar-SA"/>
        </w:rPr>
        <w:t>WARUNKI UDZIAŁU W POSTĘPOWANIU</w:t>
      </w:r>
      <w:r w:rsidRPr="00AE5599">
        <w:rPr>
          <w:rFonts w:ascii="Garamond" w:eastAsia="Times New Roman" w:hAnsi="Garamond" w:cstheme="minorHAnsi"/>
          <w:b/>
          <w:bCs/>
          <w:lang w:eastAsia="pl-PL"/>
        </w:rPr>
        <w:t>:</w:t>
      </w:r>
    </w:p>
    <w:p w14:paraId="459F13F2" w14:textId="1F6F3228" w:rsidR="000532B9" w:rsidRPr="007A64E8" w:rsidRDefault="000532B9">
      <w:pPr>
        <w:pStyle w:val="ListParagraph"/>
        <w:widowControl/>
        <w:numPr>
          <w:ilvl w:val="1"/>
          <w:numId w:val="9"/>
        </w:numPr>
        <w:spacing w:line="360" w:lineRule="auto"/>
        <w:ind w:left="567" w:hanging="567"/>
        <w:jc w:val="both"/>
        <w:rPr>
          <w:rFonts w:ascii="Garamond" w:hAnsi="Garamond" w:cstheme="minorHAnsi"/>
          <w:sz w:val="22"/>
          <w:szCs w:val="22"/>
        </w:rPr>
      </w:pPr>
      <w:r w:rsidRPr="00AE5599">
        <w:rPr>
          <w:rFonts w:ascii="Garamond" w:hAnsi="Garamond" w:cstheme="minorHAnsi"/>
          <w:sz w:val="22"/>
          <w:szCs w:val="22"/>
        </w:rPr>
        <w:t xml:space="preserve">O </w:t>
      </w:r>
      <w:r w:rsidRPr="007A64E8">
        <w:rPr>
          <w:rFonts w:ascii="Garamond" w:hAnsi="Garamond" w:cstheme="minorHAnsi"/>
          <w:sz w:val="22"/>
          <w:szCs w:val="22"/>
        </w:rPr>
        <w:t xml:space="preserve">udzielenie zamówienia może ubiegać się </w:t>
      </w:r>
      <w:r w:rsidR="00F871D5" w:rsidRPr="007A64E8">
        <w:rPr>
          <w:rFonts w:ascii="Garamond" w:hAnsi="Garamond" w:cstheme="minorHAnsi"/>
          <w:sz w:val="22"/>
          <w:szCs w:val="22"/>
        </w:rPr>
        <w:t>wykonawca, który</w:t>
      </w:r>
      <w:r w:rsidRPr="007A64E8">
        <w:rPr>
          <w:rFonts w:ascii="Garamond" w:hAnsi="Garamond" w:cstheme="minorHAnsi"/>
          <w:sz w:val="22"/>
          <w:szCs w:val="22"/>
        </w:rPr>
        <w:t>:</w:t>
      </w:r>
    </w:p>
    <w:p w14:paraId="02CD16E4" w14:textId="77777777" w:rsidR="000532B9" w:rsidRPr="007A64E8" w:rsidRDefault="000532B9">
      <w:pPr>
        <w:pStyle w:val="ListParagraph"/>
        <w:widowControl/>
        <w:numPr>
          <w:ilvl w:val="2"/>
          <w:numId w:val="9"/>
        </w:numPr>
        <w:spacing w:line="360" w:lineRule="auto"/>
        <w:ind w:left="993" w:hanging="709"/>
        <w:jc w:val="both"/>
        <w:rPr>
          <w:rFonts w:ascii="Garamond" w:hAnsi="Garamond" w:cstheme="minorHAnsi"/>
          <w:sz w:val="22"/>
          <w:szCs w:val="22"/>
        </w:rPr>
      </w:pPr>
      <w:r w:rsidRPr="007A64E8">
        <w:rPr>
          <w:rFonts w:ascii="Garamond" w:hAnsi="Garamond" w:cstheme="minorHAnsi"/>
          <w:sz w:val="22"/>
          <w:szCs w:val="22"/>
        </w:rPr>
        <w:t>spełnia warunki dotyczące</w:t>
      </w:r>
      <w:r w:rsidRPr="007A64E8">
        <w:rPr>
          <w:rFonts w:ascii="Garamond" w:hAnsi="Garamond" w:cstheme="minorHAnsi"/>
          <w:b/>
          <w:sz w:val="22"/>
          <w:szCs w:val="22"/>
        </w:rPr>
        <w:t xml:space="preserve"> </w:t>
      </w:r>
      <w:r w:rsidRPr="007A64E8">
        <w:rPr>
          <w:rFonts w:ascii="Garamond" w:hAnsi="Garamond" w:cstheme="minorHAnsi"/>
          <w:b/>
          <w:bCs/>
          <w:sz w:val="22"/>
          <w:szCs w:val="22"/>
          <w:shd w:val="clear" w:color="auto" w:fill="FFFFFF"/>
        </w:rPr>
        <w:t>zdolności do występowania w obrocie gospodarczym</w:t>
      </w:r>
      <w:r w:rsidRPr="007A64E8">
        <w:rPr>
          <w:rFonts w:ascii="Garamond" w:hAnsi="Garamond" w:cstheme="minorHAnsi"/>
          <w:sz w:val="22"/>
          <w:szCs w:val="22"/>
          <w:shd w:val="clear" w:color="auto" w:fill="FFFFFF"/>
        </w:rPr>
        <w:t xml:space="preserve"> – Zamawiający nie określa warunku;</w:t>
      </w:r>
    </w:p>
    <w:p w14:paraId="19F86CD3" w14:textId="20993CA3" w:rsidR="00891977" w:rsidRPr="00AE5599" w:rsidRDefault="000532B9">
      <w:pPr>
        <w:pStyle w:val="ListParagraph"/>
        <w:widowControl/>
        <w:numPr>
          <w:ilvl w:val="2"/>
          <w:numId w:val="9"/>
        </w:numPr>
        <w:spacing w:line="360" w:lineRule="auto"/>
        <w:ind w:left="993" w:hanging="709"/>
        <w:jc w:val="both"/>
        <w:rPr>
          <w:rFonts w:ascii="Garamond" w:hAnsi="Garamond" w:cstheme="minorHAnsi"/>
          <w:sz w:val="22"/>
          <w:szCs w:val="22"/>
        </w:rPr>
      </w:pPr>
      <w:r w:rsidRPr="00AE5599">
        <w:rPr>
          <w:rFonts w:ascii="Garamond" w:hAnsi="Garamond" w:cstheme="minorHAnsi"/>
          <w:sz w:val="22"/>
          <w:szCs w:val="22"/>
        </w:rPr>
        <w:t>spełnia warunki dotyczące</w:t>
      </w:r>
      <w:r w:rsidRPr="00AE5599">
        <w:rPr>
          <w:rFonts w:ascii="Garamond" w:hAnsi="Garamond" w:cstheme="minorHAnsi"/>
          <w:b/>
          <w:sz w:val="22"/>
          <w:szCs w:val="22"/>
        </w:rPr>
        <w:t xml:space="preserve"> uprawnień do prowadzenia określonej działalności gospodarczej lub</w:t>
      </w:r>
      <w:r w:rsidR="00C05260" w:rsidRPr="00AE5599">
        <w:rPr>
          <w:rFonts w:ascii="Garamond" w:hAnsi="Garamond" w:cstheme="minorHAnsi"/>
          <w:b/>
          <w:sz w:val="22"/>
          <w:szCs w:val="22"/>
        </w:rPr>
        <w:t xml:space="preserve"> zawodowej</w:t>
      </w:r>
      <w:r w:rsidR="008B0EAA" w:rsidRPr="00AE5599">
        <w:rPr>
          <w:rFonts w:ascii="Garamond" w:hAnsi="Garamond" w:cstheme="minorHAnsi"/>
          <w:b/>
          <w:sz w:val="22"/>
          <w:szCs w:val="22"/>
        </w:rPr>
        <w:t xml:space="preserve"> - </w:t>
      </w:r>
      <w:r w:rsidR="008B0EAA" w:rsidRPr="00AE5599">
        <w:rPr>
          <w:rFonts w:ascii="Garamond" w:hAnsi="Garamond" w:cstheme="minorHAnsi"/>
          <w:sz w:val="22"/>
          <w:szCs w:val="22"/>
          <w:shd w:val="clear" w:color="auto" w:fill="FFFFFF"/>
        </w:rPr>
        <w:t>Zamawiający nie określa warunku;</w:t>
      </w:r>
    </w:p>
    <w:p w14:paraId="251C0372" w14:textId="77777777" w:rsidR="000532B9" w:rsidRPr="00AE5599" w:rsidRDefault="000532B9">
      <w:pPr>
        <w:pStyle w:val="ListParagraph"/>
        <w:widowControl/>
        <w:numPr>
          <w:ilvl w:val="2"/>
          <w:numId w:val="9"/>
        </w:numPr>
        <w:spacing w:line="360" w:lineRule="auto"/>
        <w:ind w:left="993" w:hanging="709"/>
        <w:jc w:val="both"/>
        <w:rPr>
          <w:rFonts w:ascii="Garamond" w:hAnsi="Garamond" w:cstheme="minorHAnsi"/>
          <w:sz w:val="22"/>
          <w:szCs w:val="22"/>
        </w:rPr>
      </w:pPr>
      <w:r w:rsidRPr="00AE5599">
        <w:rPr>
          <w:rFonts w:ascii="Garamond" w:hAnsi="Garamond" w:cstheme="minorHAnsi"/>
          <w:sz w:val="22"/>
          <w:szCs w:val="22"/>
        </w:rPr>
        <w:t xml:space="preserve">spełnia warunki dotyczące </w:t>
      </w:r>
      <w:r w:rsidRPr="00AE5599">
        <w:rPr>
          <w:rFonts w:ascii="Garamond" w:hAnsi="Garamond" w:cstheme="minorHAnsi"/>
          <w:b/>
          <w:sz w:val="22"/>
          <w:szCs w:val="22"/>
        </w:rPr>
        <w:t xml:space="preserve">sytuacji ekonomicznej lub finansowej – </w:t>
      </w:r>
      <w:r w:rsidRPr="00AE5599">
        <w:rPr>
          <w:rFonts w:ascii="Garamond" w:hAnsi="Garamond" w:cstheme="minorHAnsi"/>
          <w:sz w:val="22"/>
          <w:szCs w:val="22"/>
          <w:shd w:val="clear" w:color="auto" w:fill="FFFFFF"/>
        </w:rPr>
        <w:t>Zamawiający nie określa warunku</w:t>
      </w:r>
      <w:r w:rsidRPr="00AE5599">
        <w:rPr>
          <w:rFonts w:ascii="Garamond" w:hAnsi="Garamond" w:cstheme="minorHAnsi"/>
          <w:sz w:val="22"/>
          <w:szCs w:val="22"/>
        </w:rPr>
        <w:t>;</w:t>
      </w:r>
    </w:p>
    <w:p w14:paraId="484B0E94" w14:textId="781F0721" w:rsidR="004A2C5B" w:rsidRPr="00AE5599" w:rsidRDefault="000532B9">
      <w:pPr>
        <w:pStyle w:val="ListParagraph"/>
        <w:widowControl/>
        <w:numPr>
          <w:ilvl w:val="2"/>
          <w:numId w:val="9"/>
        </w:numPr>
        <w:spacing w:line="360" w:lineRule="auto"/>
        <w:ind w:left="993" w:hanging="709"/>
        <w:jc w:val="both"/>
        <w:rPr>
          <w:rFonts w:ascii="Garamond" w:hAnsi="Garamond" w:cstheme="minorHAnsi"/>
          <w:sz w:val="22"/>
          <w:szCs w:val="22"/>
        </w:rPr>
      </w:pPr>
      <w:r w:rsidRPr="00AE5599">
        <w:rPr>
          <w:rFonts w:ascii="Garamond" w:hAnsi="Garamond" w:cstheme="minorHAnsi"/>
          <w:sz w:val="22"/>
          <w:szCs w:val="22"/>
        </w:rPr>
        <w:t xml:space="preserve">spełnia warunki dotyczące </w:t>
      </w:r>
      <w:r w:rsidRPr="00AE5599">
        <w:rPr>
          <w:rFonts w:ascii="Garamond" w:hAnsi="Garamond" w:cstheme="minorHAnsi"/>
          <w:b/>
          <w:sz w:val="22"/>
          <w:szCs w:val="22"/>
        </w:rPr>
        <w:t>zdolności technicznej lub zawodowej</w:t>
      </w:r>
      <w:r w:rsidR="00C66DFD" w:rsidRPr="00AE5599">
        <w:rPr>
          <w:rFonts w:ascii="Garamond" w:hAnsi="Garamond" w:cstheme="minorHAnsi"/>
          <w:b/>
          <w:sz w:val="22"/>
          <w:szCs w:val="22"/>
        </w:rPr>
        <w:t xml:space="preserve"> – </w:t>
      </w:r>
      <w:r w:rsidR="00C66DFD" w:rsidRPr="00AE5599">
        <w:rPr>
          <w:rFonts w:ascii="Garamond" w:hAnsi="Garamond" w:cstheme="minorHAnsi"/>
          <w:bCs/>
          <w:sz w:val="22"/>
          <w:szCs w:val="22"/>
        </w:rPr>
        <w:t>o udzielenie zamówienia</w:t>
      </w:r>
      <w:r w:rsidR="008711BB" w:rsidRPr="00AE5599">
        <w:rPr>
          <w:rFonts w:ascii="Garamond" w:hAnsi="Garamond" w:cstheme="minorHAnsi"/>
          <w:bCs/>
          <w:sz w:val="22"/>
          <w:szCs w:val="22"/>
        </w:rPr>
        <w:t xml:space="preserve"> </w:t>
      </w:r>
      <w:r w:rsidR="00C66DFD" w:rsidRPr="00AE5599">
        <w:rPr>
          <w:rFonts w:ascii="Garamond" w:hAnsi="Garamond" w:cstheme="minorHAnsi"/>
          <w:bCs/>
          <w:sz w:val="22"/>
          <w:szCs w:val="22"/>
        </w:rPr>
        <w:t xml:space="preserve">może się ubiegać </w:t>
      </w:r>
      <w:r w:rsidR="00F871D5" w:rsidRPr="00AE5599">
        <w:rPr>
          <w:rFonts w:ascii="Garamond" w:hAnsi="Garamond" w:cstheme="minorHAnsi"/>
          <w:bCs/>
          <w:sz w:val="22"/>
          <w:szCs w:val="22"/>
        </w:rPr>
        <w:t>wykonawca, który</w:t>
      </w:r>
      <w:r w:rsidR="00C66DFD" w:rsidRPr="00AE5599">
        <w:rPr>
          <w:rFonts w:ascii="Garamond" w:hAnsi="Garamond" w:cstheme="minorHAnsi"/>
          <w:bCs/>
          <w:sz w:val="22"/>
          <w:szCs w:val="22"/>
        </w:rPr>
        <w:t>:</w:t>
      </w:r>
    </w:p>
    <w:p w14:paraId="7FF2CA2B" w14:textId="08FBFAAF" w:rsidR="002B1C72" w:rsidRDefault="002B1C72" w:rsidP="002B1C72">
      <w:pPr>
        <w:pStyle w:val="ListParagraph"/>
        <w:widowControl/>
        <w:spacing w:line="360" w:lineRule="auto"/>
        <w:ind w:left="993"/>
        <w:jc w:val="both"/>
        <w:rPr>
          <w:rFonts w:ascii="Garamond" w:hAnsi="Garamond" w:cstheme="minorHAnsi"/>
          <w:b/>
          <w:sz w:val="22"/>
          <w:szCs w:val="22"/>
          <w:u w:val="single"/>
        </w:rPr>
      </w:pPr>
      <w:r w:rsidRPr="00AE5599">
        <w:rPr>
          <w:rFonts w:ascii="Garamond" w:hAnsi="Garamond" w:cstheme="minorHAnsi"/>
          <w:b/>
          <w:sz w:val="22"/>
          <w:szCs w:val="22"/>
          <w:u w:val="single"/>
        </w:rPr>
        <w:t>W zakresie części 1</w:t>
      </w:r>
    </w:p>
    <w:p w14:paraId="4DAA170B" w14:textId="0E8F0CB6" w:rsidR="00814E5A" w:rsidRPr="00814E5A" w:rsidRDefault="00537EF6" w:rsidP="00537EF6">
      <w:pPr>
        <w:pStyle w:val="ListParagraph"/>
        <w:widowControl/>
        <w:numPr>
          <w:ilvl w:val="3"/>
          <w:numId w:val="9"/>
        </w:numPr>
        <w:spacing w:line="360" w:lineRule="auto"/>
        <w:ind w:hanging="735"/>
        <w:jc w:val="both"/>
        <w:rPr>
          <w:rFonts w:ascii="Garamond" w:hAnsi="Garamond" w:cstheme="minorHAnsi"/>
          <w:bCs/>
          <w:sz w:val="22"/>
          <w:szCs w:val="22"/>
        </w:rPr>
      </w:pPr>
      <w:r>
        <w:rPr>
          <w:rFonts w:ascii="Garamond" w:eastAsia="Times New Roman" w:hAnsi="Garamond" w:cs="Arial"/>
          <w:bCs/>
          <w:sz w:val="22"/>
          <w:szCs w:val="22"/>
        </w:rPr>
        <w:t>w okresie 3 lat przed upływem terminu składania ofert, a jeżeli okres prowadzenia działalności jest krótszy – w tym czasie – wykonał co najmniej</w:t>
      </w:r>
      <w:r w:rsidR="00152E69">
        <w:rPr>
          <w:rFonts w:ascii="Garamond" w:eastAsia="Times New Roman" w:hAnsi="Garamond" w:cs="Arial"/>
          <w:bCs/>
          <w:sz w:val="22"/>
          <w:szCs w:val="22"/>
        </w:rPr>
        <w:t xml:space="preserve"> jedną usługę, w skład której wchodziło zorganizowanie podczas wydarzenia (kongresu, sympozjum, zjazdu itp.) przerw kawowych obejmujących co najmniej bufet, serwis kawowy i obsługę kelnerską dla co najmniej 450 osób;</w:t>
      </w:r>
      <w:r>
        <w:rPr>
          <w:rFonts w:ascii="Garamond" w:eastAsia="Times New Roman" w:hAnsi="Garamond" w:cs="Arial"/>
          <w:bCs/>
          <w:sz w:val="22"/>
          <w:szCs w:val="22"/>
        </w:rPr>
        <w:t xml:space="preserve"> </w:t>
      </w:r>
      <w:r w:rsidR="00152E69">
        <w:rPr>
          <w:rFonts w:ascii="Garamond" w:eastAsia="Times New Roman" w:hAnsi="Garamond" w:cs="Arial"/>
          <w:bCs/>
          <w:sz w:val="22"/>
          <w:szCs w:val="22"/>
        </w:rPr>
        <w:t xml:space="preserve"> </w:t>
      </w:r>
    </w:p>
    <w:p w14:paraId="14F86918" w14:textId="2BC6AD4A" w:rsidR="002B1C72" w:rsidRPr="00AE5599" w:rsidRDefault="002B1C72" w:rsidP="002B1C72">
      <w:pPr>
        <w:pStyle w:val="ListParagraph"/>
        <w:widowControl/>
        <w:spacing w:line="360" w:lineRule="auto"/>
        <w:ind w:left="993"/>
        <w:jc w:val="both"/>
        <w:rPr>
          <w:rFonts w:ascii="Garamond" w:hAnsi="Garamond" w:cstheme="minorHAnsi"/>
          <w:b/>
          <w:sz w:val="22"/>
          <w:szCs w:val="22"/>
          <w:u w:val="single"/>
        </w:rPr>
      </w:pPr>
      <w:r w:rsidRPr="00AE5599">
        <w:rPr>
          <w:rFonts w:ascii="Garamond" w:hAnsi="Garamond" w:cstheme="minorHAnsi"/>
          <w:b/>
          <w:sz w:val="22"/>
          <w:szCs w:val="22"/>
          <w:u w:val="single"/>
        </w:rPr>
        <w:t xml:space="preserve">W zakresie części 2 </w:t>
      </w:r>
    </w:p>
    <w:p w14:paraId="5A4A9D35" w14:textId="17DD9B19" w:rsidR="009540F0" w:rsidRPr="00537EF6" w:rsidRDefault="00537EF6" w:rsidP="77CE6F75">
      <w:pPr>
        <w:pStyle w:val="ListParagraph"/>
        <w:widowControl/>
        <w:numPr>
          <w:ilvl w:val="3"/>
          <w:numId w:val="9"/>
        </w:numPr>
        <w:spacing w:line="360" w:lineRule="auto"/>
        <w:ind w:hanging="735"/>
        <w:jc w:val="both"/>
        <w:rPr>
          <w:rFonts w:ascii="Garamond" w:hAnsi="Garamond" w:cstheme="minorBidi"/>
          <w:sz w:val="22"/>
          <w:szCs w:val="22"/>
          <w:u w:val="single"/>
        </w:rPr>
      </w:pPr>
      <w:r w:rsidRPr="77CE6F75">
        <w:rPr>
          <w:rFonts w:ascii="Garamond" w:eastAsia="Times New Roman" w:hAnsi="Garamond" w:cs="Arial"/>
          <w:sz w:val="22"/>
          <w:szCs w:val="22"/>
        </w:rPr>
        <w:t xml:space="preserve">w okresie 3 lat przed upływem terminu składania ofert, a jeżeli okres prowadzenia działalności jest krótszy – w tym czasie – wykonał co najmniej </w:t>
      </w:r>
      <w:r w:rsidR="00152E69">
        <w:rPr>
          <w:rFonts w:ascii="Garamond" w:eastAsia="Times New Roman" w:hAnsi="Garamond" w:cs="Arial"/>
          <w:sz w:val="22"/>
          <w:szCs w:val="22"/>
        </w:rPr>
        <w:t>3</w:t>
      </w:r>
      <w:r w:rsidRPr="77CE6F75">
        <w:rPr>
          <w:rFonts w:ascii="Garamond" w:eastAsia="Times New Roman" w:hAnsi="Garamond" w:cs="Arial"/>
          <w:sz w:val="22"/>
          <w:szCs w:val="22"/>
        </w:rPr>
        <w:t xml:space="preserve"> usług</w:t>
      </w:r>
      <w:r w:rsidR="004D5302" w:rsidRPr="77CE6F75">
        <w:rPr>
          <w:rFonts w:ascii="Garamond" w:eastAsia="Times New Roman" w:hAnsi="Garamond" w:cs="Arial"/>
          <w:sz w:val="22"/>
          <w:szCs w:val="22"/>
        </w:rPr>
        <w:t>i</w:t>
      </w:r>
      <w:r w:rsidRPr="77CE6F75">
        <w:rPr>
          <w:rFonts w:ascii="Garamond" w:eastAsia="Times New Roman" w:hAnsi="Garamond" w:cs="Arial"/>
          <w:sz w:val="22"/>
          <w:szCs w:val="22"/>
        </w:rPr>
        <w:t xml:space="preserve"> </w:t>
      </w:r>
      <w:r w:rsidR="00152E69">
        <w:rPr>
          <w:rFonts w:ascii="Garamond" w:eastAsia="Times New Roman" w:hAnsi="Garamond" w:cs="Arial"/>
          <w:sz w:val="22"/>
          <w:szCs w:val="22"/>
        </w:rPr>
        <w:t>polegające na zorganizowaniu co najmniej dwudaniowego ciepłego posiłku</w:t>
      </w:r>
      <w:r w:rsidRPr="77CE6F75">
        <w:rPr>
          <w:rFonts w:ascii="Garamond" w:eastAsia="Times New Roman" w:hAnsi="Garamond" w:cs="Arial"/>
          <w:sz w:val="22"/>
          <w:szCs w:val="22"/>
        </w:rPr>
        <w:t xml:space="preserve"> dla co najmniej </w:t>
      </w:r>
      <w:r w:rsidR="00152E69">
        <w:rPr>
          <w:rFonts w:ascii="Garamond" w:eastAsia="Times New Roman" w:hAnsi="Garamond" w:cs="Arial"/>
          <w:sz w:val="22"/>
          <w:szCs w:val="22"/>
        </w:rPr>
        <w:t>150</w:t>
      </w:r>
      <w:r w:rsidRPr="77CE6F75">
        <w:rPr>
          <w:rFonts w:ascii="Garamond" w:eastAsia="Times New Roman" w:hAnsi="Garamond" w:cs="Arial"/>
          <w:sz w:val="22"/>
          <w:szCs w:val="22"/>
        </w:rPr>
        <w:t xml:space="preserve"> osób</w:t>
      </w:r>
      <w:r w:rsidR="00152E69">
        <w:rPr>
          <w:rFonts w:ascii="Garamond" w:eastAsia="Times New Roman" w:hAnsi="Garamond" w:cs="Arial"/>
          <w:sz w:val="22"/>
          <w:szCs w:val="22"/>
        </w:rPr>
        <w:t xml:space="preserve"> w ramach każdej usługi</w:t>
      </w:r>
      <w:r w:rsidR="004D5302" w:rsidRPr="77CE6F75">
        <w:rPr>
          <w:rFonts w:ascii="Garamond" w:eastAsia="Times New Roman" w:hAnsi="Garamond" w:cs="Arial"/>
          <w:sz w:val="22"/>
          <w:szCs w:val="22"/>
        </w:rPr>
        <w:t xml:space="preserve">, </w:t>
      </w:r>
    </w:p>
    <w:p w14:paraId="7CBDAC5F" w14:textId="77777777" w:rsidR="000532B9" w:rsidRPr="00AE5599" w:rsidRDefault="000532B9">
      <w:pPr>
        <w:pStyle w:val="ListParagraph"/>
        <w:widowControl/>
        <w:numPr>
          <w:ilvl w:val="1"/>
          <w:numId w:val="9"/>
        </w:numPr>
        <w:spacing w:line="360" w:lineRule="auto"/>
        <w:ind w:left="567" w:hanging="567"/>
        <w:jc w:val="both"/>
        <w:rPr>
          <w:rFonts w:ascii="Garamond" w:eastAsia="Times New Roman" w:hAnsi="Garamond" w:cstheme="minorHAnsi"/>
          <w:bCs/>
          <w:sz w:val="22"/>
          <w:szCs w:val="22"/>
          <w:lang w:eastAsia="ar-SA"/>
        </w:rPr>
      </w:pPr>
      <w:r w:rsidRPr="00AE5599">
        <w:rPr>
          <w:rFonts w:ascii="Garamond" w:eastAsia="Times New Roman" w:hAnsi="Garamond" w:cstheme="minorHAnsi"/>
          <w:sz w:val="22"/>
          <w:szCs w:val="22"/>
          <w:lang w:eastAsia="pl-PL"/>
        </w:rPr>
        <w:lastRenderedPageBreak/>
        <w:t>Wykonawcy mogą wspólnie ubiegać się o udzielenie zamówienia:</w:t>
      </w:r>
    </w:p>
    <w:p w14:paraId="138AA6BC" w14:textId="77777777" w:rsidR="000532B9" w:rsidRPr="00AE5599" w:rsidRDefault="000532B9">
      <w:pPr>
        <w:pStyle w:val="ListParagraph"/>
        <w:widowControl/>
        <w:numPr>
          <w:ilvl w:val="2"/>
          <w:numId w:val="9"/>
        </w:numPr>
        <w:spacing w:line="360" w:lineRule="auto"/>
        <w:ind w:left="993" w:hanging="709"/>
        <w:jc w:val="both"/>
        <w:rPr>
          <w:rFonts w:ascii="Garamond" w:eastAsia="Times New Roman" w:hAnsi="Garamond" w:cstheme="minorHAnsi"/>
          <w:bCs/>
          <w:sz w:val="22"/>
          <w:szCs w:val="22"/>
          <w:lang w:eastAsia="ar-SA"/>
        </w:rPr>
      </w:pPr>
      <w:r w:rsidRPr="00AE5599">
        <w:rPr>
          <w:rFonts w:ascii="Garamond" w:hAnsi="Garamond" w:cstheme="minorHAnsi"/>
          <w:sz w:val="22"/>
          <w:szCs w:val="22"/>
        </w:rPr>
        <w:t>Szczególny sposób spełniania przez takich Wykonawców warunków udziału w postępowaniu: Zamawiający nie określa.</w:t>
      </w:r>
    </w:p>
    <w:p w14:paraId="492B3544" w14:textId="477CDD55" w:rsidR="000532B9" w:rsidRPr="00AE5599" w:rsidRDefault="000532B9">
      <w:pPr>
        <w:pStyle w:val="ListParagraph"/>
        <w:widowControl/>
        <w:numPr>
          <w:ilvl w:val="2"/>
          <w:numId w:val="9"/>
        </w:numPr>
        <w:spacing w:line="360" w:lineRule="auto"/>
        <w:ind w:left="993" w:hanging="709"/>
        <w:jc w:val="both"/>
        <w:rPr>
          <w:rFonts w:ascii="Garamond" w:eastAsia="Times New Roman" w:hAnsi="Garamond" w:cstheme="minorHAnsi"/>
          <w:bCs/>
          <w:sz w:val="22"/>
          <w:szCs w:val="22"/>
          <w:lang w:eastAsia="ar-SA"/>
        </w:rPr>
      </w:pPr>
      <w:r w:rsidRPr="00AE5599">
        <w:rPr>
          <w:rFonts w:ascii="Garamond" w:eastAsia="Times New Roman" w:hAnsi="Garamond" w:cstheme="minorHAnsi"/>
          <w:sz w:val="22"/>
          <w:szCs w:val="22"/>
          <w:lang w:eastAsia="pl-PL"/>
        </w:rPr>
        <w:t>Wykonawcy tacy ustanawiają pełnomocnika do reprezentowania ich w postępowaniu o</w:t>
      </w:r>
      <w:r w:rsidR="00FE5DDD" w:rsidRPr="00AE5599">
        <w:rPr>
          <w:rFonts w:ascii="Garamond" w:eastAsia="Times New Roman" w:hAnsi="Garamond" w:cstheme="minorHAnsi"/>
          <w:sz w:val="22"/>
          <w:szCs w:val="22"/>
          <w:lang w:eastAsia="pl-PL"/>
        </w:rPr>
        <w:t> </w:t>
      </w:r>
      <w:r w:rsidRPr="00AE5599">
        <w:rPr>
          <w:rFonts w:ascii="Garamond" w:eastAsia="Times New Roman" w:hAnsi="Garamond" w:cstheme="minorHAnsi"/>
          <w:sz w:val="22"/>
          <w:szCs w:val="22"/>
          <w:lang w:eastAsia="pl-PL"/>
        </w:rPr>
        <w:t xml:space="preserve">udzielenie zamówienia albo do reprezentowania w </w:t>
      </w:r>
      <w:r w:rsidR="006D25E0" w:rsidRPr="00AE5599">
        <w:rPr>
          <w:rFonts w:ascii="Garamond" w:eastAsia="Times New Roman" w:hAnsi="Garamond" w:cstheme="minorHAnsi"/>
          <w:sz w:val="22"/>
          <w:szCs w:val="22"/>
          <w:lang w:eastAsia="pl-PL"/>
        </w:rPr>
        <w:t>postępowaniu i zawarcia umowy w </w:t>
      </w:r>
      <w:r w:rsidRPr="00AE5599">
        <w:rPr>
          <w:rFonts w:ascii="Garamond" w:eastAsia="Times New Roman" w:hAnsi="Garamond" w:cstheme="minorHAnsi"/>
          <w:sz w:val="22"/>
          <w:szCs w:val="22"/>
          <w:lang w:eastAsia="pl-PL"/>
        </w:rPr>
        <w:t>sprawie zamówienia publicznego. W</w:t>
      </w:r>
      <w:r w:rsidRPr="00AE5599">
        <w:rPr>
          <w:rFonts w:ascii="Garamond" w:eastAsia="Times New Roman" w:hAnsi="Garamond" w:cstheme="minorHAnsi"/>
          <w:bCs/>
          <w:sz w:val="22"/>
          <w:szCs w:val="22"/>
          <w:lang w:eastAsia="ar-SA"/>
        </w:rPr>
        <w:t>szelka korespondencja prowadzona będzie wyłącznie z</w:t>
      </w:r>
      <w:r w:rsidR="00FE5DDD" w:rsidRPr="00AE5599">
        <w:rPr>
          <w:rFonts w:ascii="Garamond" w:eastAsia="Times New Roman" w:hAnsi="Garamond" w:cstheme="minorHAnsi"/>
          <w:bCs/>
          <w:sz w:val="22"/>
          <w:szCs w:val="22"/>
          <w:lang w:eastAsia="ar-SA"/>
        </w:rPr>
        <w:t> </w:t>
      </w:r>
      <w:r w:rsidRPr="00AE5599">
        <w:rPr>
          <w:rFonts w:ascii="Garamond" w:eastAsia="Times New Roman" w:hAnsi="Garamond" w:cstheme="minorHAnsi"/>
          <w:bCs/>
          <w:sz w:val="22"/>
          <w:szCs w:val="22"/>
          <w:lang w:eastAsia="ar-SA"/>
        </w:rPr>
        <w:t>pełnomocnikiem.</w:t>
      </w:r>
    </w:p>
    <w:p w14:paraId="41C20867" w14:textId="7B33E8CB" w:rsidR="000532B9" w:rsidRPr="00AE5599" w:rsidRDefault="000532B9">
      <w:pPr>
        <w:pStyle w:val="ListParagraph"/>
        <w:widowControl/>
        <w:numPr>
          <w:ilvl w:val="2"/>
          <w:numId w:val="9"/>
        </w:numPr>
        <w:spacing w:line="360" w:lineRule="auto"/>
        <w:ind w:left="993" w:hanging="851"/>
        <w:jc w:val="both"/>
        <w:rPr>
          <w:rFonts w:ascii="Garamond" w:eastAsia="Times New Roman" w:hAnsi="Garamond" w:cstheme="minorHAnsi"/>
          <w:bCs/>
          <w:sz w:val="22"/>
          <w:szCs w:val="22"/>
          <w:lang w:eastAsia="ar-SA"/>
        </w:rPr>
      </w:pPr>
      <w:r w:rsidRPr="00AE5599">
        <w:rPr>
          <w:rFonts w:ascii="Garamond" w:eastAsia="Times New Roman" w:hAnsi="Garamond" w:cstheme="minorHAnsi"/>
          <w:sz w:val="22"/>
          <w:szCs w:val="22"/>
          <w:lang w:eastAsia="pl-PL"/>
        </w:rPr>
        <w:t>Do Wykonawców takich stosuje się odpowiednio przepisy dotyczące Wykonawcy.</w:t>
      </w:r>
    </w:p>
    <w:p w14:paraId="1176B932" w14:textId="7599F574" w:rsidR="004667F2" w:rsidRPr="00AE5599" w:rsidRDefault="004667F2">
      <w:pPr>
        <w:pStyle w:val="ListParagraph"/>
        <w:numPr>
          <w:ilvl w:val="2"/>
          <w:numId w:val="9"/>
        </w:numPr>
        <w:spacing w:line="360" w:lineRule="auto"/>
        <w:ind w:left="993" w:hanging="851"/>
        <w:jc w:val="both"/>
        <w:rPr>
          <w:rFonts w:ascii="Garamond" w:eastAsia="Times New Roman" w:hAnsi="Garamond" w:cstheme="minorHAnsi"/>
          <w:bCs/>
          <w:sz w:val="22"/>
          <w:szCs w:val="22"/>
          <w:lang w:eastAsia="ar-SA"/>
        </w:rPr>
      </w:pPr>
      <w:r w:rsidRPr="00AE5599">
        <w:rPr>
          <w:rFonts w:ascii="Garamond" w:eastAsia="Times New Roman" w:hAnsi="Garamond" w:cstheme="minorHAnsi"/>
          <w:bCs/>
          <w:sz w:val="22"/>
          <w:szCs w:val="22"/>
          <w:lang w:eastAsia="ar-SA"/>
        </w:rPr>
        <w:t>W przypadku wspólnego ubiegania się o udzielenie zamówienia żaden z Wykonawców nie może podlegać wykluczeniu z postępowania.</w:t>
      </w:r>
    </w:p>
    <w:p w14:paraId="4BC924BE" w14:textId="77777777" w:rsidR="000532B9" w:rsidRPr="00AE5599" w:rsidRDefault="000532B9">
      <w:pPr>
        <w:pStyle w:val="ListParagraph"/>
        <w:widowControl/>
        <w:numPr>
          <w:ilvl w:val="1"/>
          <w:numId w:val="9"/>
        </w:numPr>
        <w:spacing w:line="360" w:lineRule="auto"/>
        <w:ind w:left="567" w:hanging="567"/>
        <w:jc w:val="both"/>
        <w:rPr>
          <w:rFonts w:ascii="Garamond" w:hAnsi="Garamond" w:cstheme="minorHAnsi"/>
          <w:sz w:val="22"/>
          <w:szCs w:val="22"/>
        </w:rPr>
      </w:pPr>
      <w:r w:rsidRPr="00AE5599">
        <w:rPr>
          <w:rFonts w:ascii="Garamond" w:hAnsi="Garamond" w:cstheme="minorHAnsi"/>
          <w:sz w:val="22"/>
          <w:szCs w:val="22"/>
        </w:rPr>
        <w:t>Poleganie na zasobach podmiotu trzeciego:</w:t>
      </w:r>
    </w:p>
    <w:p w14:paraId="7E93783E" w14:textId="2B43A1DC" w:rsidR="000532B9" w:rsidRPr="00AE5599" w:rsidRDefault="000532B9">
      <w:pPr>
        <w:pStyle w:val="ListParagraph"/>
        <w:widowControl/>
        <w:numPr>
          <w:ilvl w:val="2"/>
          <w:numId w:val="9"/>
        </w:numPr>
        <w:spacing w:line="360" w:lineRule="auto"/>
        <w:ind w:left="993" w:hanging="709"/>
        <w:jc w:val="both"/>
        <w:rPr>
          <w:rFonts w:ascii="Garamond" w:hAnsi="Garamond" w:cstheme="minorHAnsi"/>
          <w:sz w:val="22"/>
          <w:szCs w:val="22"/>
        </w:rPr>
      </w:pPr>
      <w:r w:rsidRPr="00AE5599">
        <w:rPr>
          <w:rFonts w:ascii="Garamond" w:eastAsia="Times New Roman" w:hAnsi="Garamond" w:cstheme="minorHAnsi"/>
          <w:sz w:val="22"/>
          <w:szCs w:val="22"/>
          <w:lang w:eastAsia="pl-PL"/>
        </w:rPr>
        <w:t>Wykonawca może w celu potwierdzenia spełniania warunków udziału w postępowaniu, w</w:t>
      </w:r>
      <w:r w:rsidR="00FE5DDD" w:rsidRPr="00AE5599">
        <w:rPr>
          <w:rFonts w:ascii="Garamond" w:eastAsia="Times New Roman" w:hAnsi="Garamond" w:cstheme="minorHAnsi"/>
          <w:sz w:val="22"/>
          <w:szCs w:val="22"/>
          <w:lang w:eastAsia="pl-PL"/>
        </w:rPr>
        <w:t> </w:t>
      </w:r>
      <w:r w:rsidRPr="00AE5599">
        <w:rPr>
          <w:rFonts w:ascii="Garamond" w:eastAsia="Times New Roman" w:hAnsi="Garamond" w:cstheme="minorHAnsi"/>
          <w:sz w:val="22"/>
          <w:szCs w:val="22"/>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A78DFF3" w14:textId="77777777" w:rsidR="000532B9" w:rsidRPr="00AE5599" w:rsidRDefault="000532B9">
      <w:pPr>
        <w:pStyle w:val="ListParagraph"/>
        <w:widowControl/>
        <w:numPr>
          <w:ilvl w:val="2"/>
          <w:numId w:val="9"/>
        </w:numPr>
        <w:spacing w:line="360" w:lineRule="auto"/>
        <w:ind w:left="993" w:hanging="709"/>
        <w:jc w:val="both"/>
        <w:rPr>
          <w:rFonts w:ascii="Garamond" w:hAnsi="Garamond" w:cstheme="minorHAnsi"/>
          <w:sz w:val="22"/>
          <w:szCs w:val="22"/>
        </w:rPr>
      </w:pPr>
      <w:r w:rsidRPr="00AE5599">
        <w:rPr>
          <w:rFonts w:ascii="Garamond" w:eastAsia="Times New Roman" w:hAnsi="Garamond" w:cstheme="minorHAnsi"/>
          <w:sz w:val="22"/>
          <w:szCs w:val="22"/>
          <w:lang w:eastAsia="pl-P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A34702E" w14:textId="77777777" w:rsidR="000532B9" w:rsidRPr="00AE5599" w:rsidRDefault="000532B9">
      <w:pPr>
        <w:pStyle w:val="ListParagraph"/>
        <w:widowControl/>
        <w:numPr>
          <w:ilvl w:val="2"/>
          <w:numId w:val="9"/>
        </w:numPr>
        <w:spacing w:line="360" w:lineRule="auto"/>
        <w:ind w:left="993" w:hanging="709"/>
        <w:jc w:val="both"/>
        <w:rPr>
          <w:rFonts w:ascii="Garamond" w:hAnsi="Garamond" w:cstheme="minorHAnsi"/>
          <w:sz w:val="22"/>
          <w:szCs w:val="22"/>
        </w:rPr>
      </w:pPr>
      <w:r w:rsidRPr="00AE5599">
        <w:rPr>
          <w:rFonts w:ascii="Garamond" w:eastAsia="Times New Roman" w:hAnsi="Garamond" w:cstheme="minorHAnsi"/>
          <w:sz w:val="22"/>
          <w:szCs w:val="22"/>
          <w:lang w:eastAsia="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8C054C7" w14:textId="77777777" w:rsidR="000532B9" w:rsidRPr="00AE5599" w:rsidRDefault="000532B9">
      <w:pPr>
        <w:pStyle w:val="ListParagraph"/>
        <w:widowControl/>
        <w:numPr>
          <w:ilvl w:val="2"/>
          <w:numId w:val="9"/>
        </w:numPr>
        <w:spacing w:line="360" w:lineRule="auto"/>
        <w:ind w:left="993" w:hanging="709"/>
        <w:jc w:val="both"/>
        <w:rPr>
          <w:rFonts w:ascii="Garamond" w:hAnsi="Garamond" w:cstheme="minorHAnsi"/>
          <w:sz w:val="22"/>
          <w:szCs w:val="22"/>
        </w:rPr>
      </w:pPr>
      <w:r w:rsidRPr="00AE5599">
        <w:rPr>
          <w:rFonts w:ascii="Garamond" w:eastAsia="Times New Roman" w:hAnsi="Garamond" w:cstheme="minorHAnsi"/>
          <w:sz w:val="22"/>
          <w:szCs w:val="22"/>
          <w:lang w:eastAsia="pl-PL"/>
        </w:rPr>
        <w:t>Zobowiązanie podmiotu udostępniającego zasoby, o którym mowa w pkt. poprzedzającym, potwierdza, że stosunek łączący Wykonawcę z podmiotami udostępniającymi zasoby gwarantuje rzeczywisty dostęp do tych zasobów oraz określa w szczególności:</w:t>
      </w:r>
    </w:p>
    <w:p w14:paraId="25811562" w14:textId="77777777" w:rsidR="000532B9" w:rsidRPr="00AE5599" w:rsidRDefault="000532B9">
      <w:pPr>
        <w:pStyle w:val="ListParagraph"/>
        <w:widowControl/>
        <w:numPr>
          <w:ilvl w:val="3"/>
          <w:numId w:val="9"/>
        </w:numPr>
        <w:spacing w:line="360" w:lineRule="auto"/>
        <w:ind w:left="1276" w:hanging="850"/>
        <w:jc w:val="both"/>
        <w:rPr>
          <w:rFonts w:ascii="Garamond" w:hAnsi="Garamond" w:cstheme="minorHAnsi"/>
          <w:sz w:val="22"/>
          <w:szCs w:val="22"/>
        </w:rPr>
      </w:pPr>
      <w:r w:rsidRPr="00AE5599">
        <w:rPr>
          <w:rFonts w:ascii="Garamond" w:eastAsia="Times New Roman" w:hAnsi="Garamond" w:cstheme="minorHAnsi"/>
          <w:sz w:val="22"/>
          <w:szCs w:val="22"/>
          <w:lang w:eastAsia="pl-PL"/>
        </w:rPr>
        <w:t>zakres dostępnych Wykonawcy zasobów podmiotu udostępniającego zasoby;</w:t>
      </w:r>
    </w:p>
    <w:p w14:paraId="641E2831" w14:textId="77777777" w:rsidR="000532B9" w:rsidRPr="00AE5599" w:rsidRDefault="000532B9">
      <w:pPr>
        <w:pStyle w:val="ListParagraph"/>
        <w:widowControl/>
        <w:numPr>
          <w:ilvl w:val="3"/>
          <w:numId w:val="9"/>
        </w:numPr>
        <w:spacing w:line="360" w:lineRule="auto"/>
        <w:ind w:left="1276" w:hanging="850"/>
        <w:jc w:val="both"/>
        <w:rPr>
          <w:rFonts w:ascii="Garamond" w:hAnsi="Garamond" w:cstheme="minorHAnsi"/>
          <w:sz w:val="22"/>
          <w:szCs w:val="22"/>
        </w:rPr>
      </w:pPr>
      <w:r w:rsidRPr="00AE5599">
        <w:rPr>
          <w:rFonts w:ascii="Garamond" w:eastAsia="Times New Roman" w:hAnsi="Garamond" w:cstheme="minorHAnsi"/>
          <w:sz w:val="22"/>
          <w:szCs w:val="22"/>
          <w:lang w:eastAsia="pl-PL"/>
        </w:rPr>
        <w:t>sposób i okres udostępnienia Wykonawcy i wykorzystania przez niego zasobów podmiotu udostępniającego te zasoby przy wykonywaniu zamówienia;</w:t>
      </w:r>
    </w:p>
    <w:p w14:paraId="73F8C699" w14:textId="77777777" w:rsidR="000532B9" w:rsidRPr="00AE5599" w:rsidRDefault="000532B9">
      <w:pPr>
        <w:pStyle w:val="ListParagraph"/>
        <w:widowControl/>
        <w:numPr>
          <w:ilvl w:val="3"/>
          <w:numId w:val="9"/>
        </w:numPr>
        <w:spacing w:line="360" w:lineRule="auto"/>
        <w:ind w:left="1276" w:hanging="850"/>
        <w:jc w:val="both"/>
        <w:rPr>
          <w:rFonts w:ascii="Garamond" w:hAnsi="Garamond" w:cstheme="minorHAnsi"/>
          <w:sz w:val="22"/>
          <w:szCs w:val="22"/>
        </w:rPr>
      </w:pPr>
      <w:r w:rsidRPr="00AE5599">
        <w:rPr>
          <w:rFonts w:ascii="Garamond" w:eastAsia="Times New Roman" w:hAnsi="Garamond" w:cstheme="minorHAnsi"/>
          <w:sz w:val="22"/>
          <w:szCs w:val="22"/>
          <w:lang w:eastAsia="pl-PL"/>
        </w:rPr>
        <w:t xml:space="preserve">czy i w jakim zakresie podmiot udostępniający zasoby, na zdolnościach którego Wykonawca polega w odniesieniu do warunków udziału w postępowaniu dotyczących wykształcenia, </w:t>
      </w:r>
      <w:r w:rsidRPr="00AE5599">
        <w:rPr>
          <w:rFonts w:ascii="Garamond" w:eastAsia="Times New Roman" w:hAnsi="Garamond" w:cstheme="minorHAnsi"/>
          <w:sz w:val="22"/>
          <w:szCs w:val="22"/>
          <w:lang w:eastAsia="pl-PL"/>
        </w:rPr>
        <w:lastRenderedPageBreak/>
        <w:t>kwalifikacji zawodowych lub doświadczenia, zrealizuje roboty budowlane lub usługi, których wskazane zdolności dotyczą.</w:t>
      </w:r>
    </w:p>
    <w:p w14:paraId="29E7E3E1" w14:textId="1D851C83" w:rsidR="000532B9" w:rsidRPr="00AE5599" w:rsidRDefault="000532B9" w:rsidP="77CE6F75">
      <w:pPr>
        <w:pStyle w:val="ListParagraph"/>
        <w:widowControl/>
        <w:numPr>
          <w:ilvl w:val="2"/>
          <w:numId w:val="9"/>
        </w:numPr>
        <w:spacing w:line="360" w:lineRule="auto"/>
        <w:ind w:left="993" w:hanging="709"/>
        <w:jc w:val="both"/>
        <w:rPr>
          <w:rFonts w:ascii="Garamond" w:hAnsi="Garamond" w:cstheme="minorBidi"/>
          <w:sz w:val="22"/>
          <w:szCs w:val="22"/>
        </w:rPr>
      </w:pPr>
      <w:r w:rsidRPr="77CE6F75">
        <w:rPr>
          <w:rFonts w:ascii="Garamond" w:eastAsia="Times New Roman" w:hAnsi="Garamond" w:cstheme="minorBidi"/>
          <w:sz w:val="22"/>
          <w:szCs w:val="22"/>
          <w:lang w:eastAsia="pl-PL"/>
        </w:rPr>
        <w:t>Zamawiający ocenia, czy udostępniane Wykonawcy przez podmioty udostępniające zasoby zdolności techniczne lub zawodowe lub ich sytuacja finansowa lub ekonomiczna, pozwalają na wykazanie przez Wykonawcę spełniania warunków udziału w postępowaniu, o których mowa w</w:t>
      </w:r>
      <w:r w:rsidR="005E4E0B" w:rsidRPr="77CE6F75">
        <w:rPr>
          <w:rFonts w:ascii="Garamond" w:eastAsia="Times New Roman" w:hAnsi="Garamond" w:cstheme="minorBidi"/>
          <w:sz w:val="22"/>
          <w:szCs w:val="22"/>
          <w:lang w:eastAsia="pl-PL"/>
        </w:rPr>
        <w:t> </w:t>
      </w:r>
      <w:r w:rsidRPr="77CE6F75">
        <w:rPr>
          <w:rFonts w:ascii="Garamond" w:eastAsia="Times New Roman" w:hAnsi="Garamond" w:cstheme="minorBidi"/>
          <w:sz w:val="22"/>
          <w:szCs w:val="22"/>
          <w:lang w:eastAsia="pl-PL"/>
        </w:rPr>
        <w:t>pkt. 11.1 SWZ, a także bada, czy nie</w:t>
      </w:r>
      <w:r w:rsidR="00C97E8E">
        <w:rPr>
          <w:rFonts w:ascii="Garamond" w:eastAsia="Times New Roman" w:hAnsi="Garamond" w:cstheme="minorBidi"/>
          <w:sz w:val="22"/>
          <w:szCs w:val="22"/>
          <w:lang w:eastAsia="pl-PL"/>
        </w:rPr>
        <w:t xml:space="preserve"> </w:t>
      </w:r>
      <w:r w:rsidR="00152E69" w:rsidRPr="77CE6F75">
        <w:rPr>
          <w:rFonts w:ascii="Garamond" w:eastAsia="Times New Roman" w:hAnsi="Garamond" w:cstheme="minorBidi"/>
          <w:sz w:val="22"/>
          <w:szCs w:val="22"/>
          <w:lang w:eastAsia="pl-PL"/>
        </w:rPr>
        <w:t>zachodzą,</w:t>
      </w:r>
      <w:r w:rsidRPr="77CE6F75">
        <w:rPr>
          <w:rFonts w:ascii="Garamond" w:eastAsia="Times New Roman" w:hAnsi="Garamond" w:cstheme="minorBidi"/>
          <w:sz w:val="22"/>
          <w:szCs w:val="22"/>
          <w:lang w:eastAsia="pl-PL"/>
        </w:rPr>
        <w:t xml:space="preserve"> wobec tego podmiotu podstawy wykluczenia, które zostały przewidziane względem Wykonawcy.</w:t>
      </w:r>
    </w:p>
    <w:p w14:paraId="401DF1CD" w14:textId="77777777" w:rsidR="000532B9" w:rsidRPr="00AE5599" w:rsidRDefault="000532B9">
      <w:pPr>
        <w:pStyle w:val="ListParagraph"/>
        <w:widowControl/>
        <w:numPr>
          <w:ilvl w:val="2"/>
          <w:numId w:val="9"/>
        </w:numPr>
        <w:spacing w:line="360" w:lineRule="auto"/>
        <w:ind w:left="993" w:hanging="709"/>
        <w:jc w:val="both"/>
        <w:rPr>
          <w:rFonts w:ascii="Garamond" w:hAnsi="Garamond" w:cstheme="minorHAnsi"/>
          <w:sz w:val="22"/>
          <w:szCs w:val="22"/>
        </w:rPr>
      </w:pPr>
      <w:r w:rsidRPr="00AE5599">
        <w:rPr>
          <w:rFonts w:ascii="Garamond" w:eastAsia="Times New Roman" w:hAnsi="Garamond" w:cstheme="minorHAnsi"/>
          <w:sz w:val="22"/>
          <w:szCs w:val="22"/>
          <w:lang w:eastAsia="pl-PL"/>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7D20EC0" w14:textId="5E8804EA" w:rsidR="000532B9" w:rsidRPr="00AE5599" w:rsidRDefault="000532B9" w:rsidP="77CE6F75">
      <w:pPr>
        <w:pStyle w:val="ListParagraph"/>
        <w:widowControl/>
        <w:numPr>
          <w:ilvl w:val="2"/>
          <w:numId w:val="9"/>
        </w:numPr>
        <w:spacing w:line="360" w:lineRule="auto"/>
        <w:ind w:left="993" w:hanging="709"/>
        <w:jc w:val="both"/>
        <w:rPr>
          <w:rFonts w:ascii="Garamond" w:hAnsi="Garamond" w:cstheme="minorBidi"/>
          <w:sz w:val="22"/>
          <w:szCs w:val="22"/>
        </w:rPr>
      </w:pPr>
      <w:r w:rsidRPr="77CE6F75">
        <w:rPr>
          <w:rFonts w:ascii="Garamond" w:eastAsia="Times New Roman" w:hAnsi="Garamond" w:cstheme="minorBidi"/>
          <w:sz w:val="22"/>
          <w:szCs w:val="22"/>
          <w:lang w:eastAsia="pl-PL"/>
        </w:rPr>
        <w:t>Jeżeli zdolności techniczne lub zawodowe, sytuacja ekonomiczna lub finansowa podmiotu udostępniającego zasoby nie potwierdzają spełniania przez Wykonawcę warunków udziału w</w:t>
      </w:r>
      <w:r w:rsidR="000C1597" w:rsidRPr="77CE6F75">
        <w:rPr>
          <w:rFonts w:ascii="Garamond" w:eastAsia="Times New Roman" w:hAnsi="Garamond" w:cstheme="minorBidi"/>
          <w:sz w:val="22"/>
          <w:szCs w:val="22"/>
          <w:lang w:eastAsia="pl-PL"/>
        </w:rPr>
        <w:t> </w:t>
      </w:r>
      <w:r w:rsidRPr="77CE6F75">
        <w:rPr>
          <w:rFonts w:ascii="Garamond" w:eastAsia="Times New Roman" w:hAnsi="Garamond" w:cstheme="minorBidi"/>
          <w:sz w:val="22"/>
          <w:szCs w:val="22"/>
          <w:lang w:eastAsia="pl-PL"/>
        </w:rPr>
        <w:t>postępowaniu lub</w:t>
      </w:r>
      <w:r w:rsidR="00C97E8E">
        <w:rPr>
          <w:rFonts w:ascii="Garamond" w:eastAsia="Times New Roman" w:hAnsi="Garamond" w:cstheme="minorBidi"/>
          <w:sz w:val="22"/>
          <w:szCs w:val="22"/>
          <w:lang w:eastAsia="pl-PL"/>
        </w:rPr>
        <w:t xml:space="preserve"> </w:t>
      </w:r>
      <w:r w:rsidRPr="77CE6F75">
        <w:rPr>
          <w:rFonts w:ascii="Garamond" w:eastAsia="Times New Roman" w:hAnsi="Garamond" w:cstheme="minorBidi"/>
          <w:sz w:val="22"/>
          <w:szCs w:val="22"/>
          <w:lang w:eastAsia="pl-PL"/>
        </w:rPr>
        <w:t>zachodzą wobec tego podmiotu podstawy wykluczenia, Zamawiający żąda, aby Wykonawca w terminie określonym przez Zamawiającego zastąpił ten podmiot innym podmiotem lub podmiotami albo wykazał, że samodzielnie spełnia warunki udziału w</w:t>
      </w:r>
      <w:r w:rsidR="000C1597" w:rsidRPr="77CE6F75">
        <w:rPr>
          <w:rFonts w:ascii="Garamond" w:eastAsia="Times New Roman" w:hAnsi="Garamond" w:cstheme="minorBidi"/>
          <w:sz w:val="22"/>
          <w:szCs w:val="22"/>
          <w:lang w:eastAsia="pl-PL"/>
        </w:rPr>
        <w:t> </w:t>
      </w:r>
      <w:r w:rsidRPr="77CE6F75">
        <w:rPr>
          <w:rFonts w:ascii="Garamond" w:eastAsia="Times New Roman" w:hAnsi="Garamond" w:cstheme="minorBidi"/>
          <w:sz w:val="22"/>
          <w:szCs w:val="22"/>
          <w:lang w:eastAsia="pl-PL"/>
        </w:rPr>
        <w:t>postępowaniu.</w:t>
      </w:r>
    </w:p>
    <w:p w14:paraId="308CCE51" w14:textId="106DFEBC" w:rsidR="000532B9" w:rsidRPr="00AE5599" w:rsidRDefault="000532B9">
      <w:pPr>
        <w:pStyle w:val="ListParagraph"/>
        <w:widowControl/>
        <w:numPr>
          <w:ilvl w:val="2"/>
          <w:numId w:val="9"/>
        </w:numPr>
        <w:spacing w:line="360" w:lineRule="auto"/>
        <w:ind w:left="993" w:hanging="709"/>
        <w:jc w:val="both"/>
        <w:rPr>
          <w:rFonts w:ascii="Garamond" w:hAnsi="Garamond" w:cstheme="minorHAnsi"/>
          <w:sz w:val="22"/>
          <w:szCs w:val="22"/>
        </w:rPr>
      </w:pPr>
      <w:r w:rsidRPr="00AE5599">
        <w:rPr>
          <w:rFonts w:ascii="Garamond" w:eastAsia="Times New Roman" w:hAnsi="Garamond" w:cstheme="minorHAnsi"/>
          <w:sz w:val="22"/>
          <w:szCs w:val="22"/>
          <w:lang w:eastAsia="pl-PL"/>
        </w:rPr>
        <w:t>Wykonawca nie może, po upływie terminu składania ofert, powoływać się na zdolności lub sytuację podmiotów udostępniających zasoby, jeżeli na etapie składania ofert nie polegał on w</w:t>
      </w:r>
      <w:r w:rsidR="000C1597" w:rsidRPr="00AE5599">
        <w:rPr>
          <w:rFonts w:ascii="Garamond" w:eastAsia="Times New Roman" w:hAnsi="Garamond" w:cstheme="minorHAnsi"/>
          <w:sz w:val="22"/>
          <w:szCs w:val="22"/>
          <w:lang w:eastAsia="pl-PL"/>
        </w:rPr>
        <w:t> </w:t>
      </w:r>
      <w:r w:rsidRPr="00AE5599">
        <w:rPr>
          <w:rFonts w:ascii="Garamond" w:eastAsia="Times New Roman" w:hAnsi="Garamond" w:cstheme="minorHAnsi"/>
          <w:sz w:val="22"/>
          <w:szCs w:val="22"/>
          <w:lang w:eastAsia="pl-PL"/>
        </w:rPr>
        <w:t>danym zakresie na zdolnościach lub sytuacji podmiotów udostępniających zasoby.</w:t>
      </w:r>
    </w:p>
    <w:p w14:paraId="24D3C8DA" w14:textId="77777777" w:rsidR="000532B9" w:rsidRPr="00AE5599" w:rsidRDefault="000532B9" w:rsidP="00344B1F">
      <w:pPr>
        <w:pStyle w:val="ListParagraph"/>
        <w:spacing w:line="360" w:lineRule="auto"/>
        <w:ind w:left="792"/>
        <w:jc w:val="both"/>
        <w:rPr>
          <w:rFonts w:ascii="Garamond" w:eastAsia="Times New Roman" w:hAnsi="Garamond" w:cstheme="minorHAnsi"/>
          <w:bCs/>
          <w:sz w:val="22"/>
          <w:szCs w:val="22"/>
          <w:lang w:eastAsia="ar-SA"/>
        </w:rPr>
      </w:pPr>
    </w:p>
    <w:p w14:paraId="6BCD1B59" w14:textId="77777777" w:rsidR="000532B9" w:rsidRPr="00AE5599" w:rsidRDefault="000532B9">
      <w:pPr>
        <w:numPr>
          <w:ilvl w:val="0"/>
          <w:numId w:val="9"/>
        </w:numPr>
        <w:suppressAutoHyphens/>
        <w:spacing w:after="0" w:line="360" w:lineRule="auto"/>
        <w:ind w:left="284" w:hanging="426"/>
        <w:jc w:val="both"/>
        <w:rPr>
          <w:rFonts w:ascii="Garamond" w:eastAsia="Times New Roman" w:hAnsi="Garamond" w:cstheme="minorHAnsi"/>
          <w:b/>
          <w:lang w:eastAsia="ar-SA"/>
        </w:rPr>
      </w:pPr>
      <w:r w:rsidRPr="00AE5599">
        <w:rPr>
          <w:rFonts w:ascii="Garamond" w:eastAsia="Times New Roman" w:hAnsi="Garamond" w:cstheme="minorHAnsi"/>
          <w:b/>
          <w:lang w:eastAsia="ar-SA"/>
        </w:rPr>
        <w:t>DOKUMENTY SKŁADANE PRZEZ WYKONAWCĘ WRAZ Z OFERTĄ, W TYM PODMIOTOWE ŚRODKI DOWODOWE:</w:t>
      </w:r>
    </w:p>
    <w:p w14:paraId="369F2277" w14:textId="77777777" w:rsidR="000532B9" w:rsidRPr="00AE5599" w:rsidRDefault="000532B9">
      <w:pPr>
        <w:pStyle w:val="ListParagraph"/>
        <w:widowControl/>
        <w:numPr>
          <w:ilvl w:val="1"/>
          <w:numId w:val="9"/>
        </w:numPr>
        <w:spacing w:line="360" w:lineRule="auto"/>
        <w:ind w:left="567" w:hanging="567"/>
        <w:jc w:val="both"/>
        <w:rPr>
          <w:rFonts w:ascii="Garamond" w:eastAsia="Times New Roman" w:hAnsi="Garamond" w:cstheme="minorHAnsi"/>
          <w:b/>
          <w:sz w:val="22"/>
          <w:szCs w:val="22"/>
          <w:lang w:eastAsia="ar-SA"/>
        </w:rPr>
      </w:pPr>
      <w:r w:rsidRPr="00AE5599">
        <w:rPr>
          <w:rFonts w:ascii="Garamond" w:hAnsi="Garamond" w:cstheme="minorHAnsi"/>
          <w:sz w:val="22"/>
          <w:szCs w:val="22"/>
        </w:rPr>
        <w:t xml:space="preserve">Do </w:t>
      </w:r>
      <w:r w:rsidRPr="00AE5599">
        <w:rPr>
          <w:rFonts w:ascii="Garamond" w:hAnsi="Garamond" w:cstheme="minorHAnsi"/>
          <w:b/>
          <w:sz w:val="22"/>
          <w:szCs w:val="22"/>
        </w:rPr>
        <w:t>oferty</w:t>
      </w:r>
      <w:r w:rsidRPr="00AE5599">
        <w:rPr>
          <w:rFonts w:ascii="Garamond" w:hAnsi="Garamond" w:cstheme="minorHAnsi"/>
          <w:sz w:val="22"/>
          <w:szCs w:val="22"/>
        </w:rPr>
        <w:t xml:space="preserve"> </w:t>
      </w:r>
      <w:r w:rsidRPr="00AE5599">
        <w:rPr>
          <w:rFonts w:ascii="Garamond" w:hAnsi="Garamond" w:cstheme="minorHAnsi"/>
          <w:b/>
          <w:sz w:val="22"/>
          <w:szCs w:val="22"/>
          <w:u w:val="single"/>
        </w:rPr>
        <w:t>każdy Wykonawca</w:t>
      </w:r>
      <w:r w:rsidRPr="00AE5599">
        <w:rPr>
          <w:rFonts w:ascii="Garamond" w:hAnsi="Garamond" w:cstheme="minorHAnsi"/>
          <w:sz w:val="22"/>
          <w:szCs w:val="22"/>
        </w:rPr>
        <w:t xml:space="preserve"> zobowiązany jest dołączyć:</w:t>
      </w:r>
    </w:p>
    <w:p w14:paraId="11F9EFE6" w14:textId="46B96A47" w:rsidR="000532B9" w:rsidRPr="00AE5599" w:rsidRDefault="00C41594">
      <w:pPr>
        <w:pStyle w:val="ListParagraph"/>
        <w:widowControl/>
        <w:numPr>
          <w:ilvl w:val="2"/>
          <w:numId w:val="9"/>
        </w:numPr>
        <w:spacing w:line="360" w:lineRule="auto"/>
        <w:ind w:left="993" w:hanging="709"/>
        <w:jc w:val="both"/>
        <w:rPr>
          <w:rFonts w:ascii="Garamond" w:eastAsia="Times New Roman" w:hAnsi="Garamond" w:cstheme="minorHAnsi"/>
          <w:sz w:val="22"/>
          <w:szCs w:val="22"/>
          <w:lang w:eastAsia="ar-SA"/>
        </w:rPr>
      </w:pPr>
      <w:r w:rsidRPr="00AE5599">
        <w:rPr>
          <w:rFonts w:ascii="Garamond" w:hAnsi="Garamond" w:cstheme="minorHAnsi"/>
          <w:sz w:val="22"/>
          <w:szCs w:val="22"/>
        </w:rPr>
        <w:t>Dokumenty, z których</w:t>
      </w:r>
      <w:r w:rsidR="000532B9" w:rsidRPr="00AE5599">
        <w:rPr>
          <w:rFonts w:ascii="Garamond" w:hAnsi="Garamond" w:cstheme="minorHAnsi"/>
          <w:sz w:val="22"/>
          <w:szCs w:val="22"/>
        </w:rPr>
        <w:t xml:space="preserve"> wynika </w:t>
      </w:r>
      <w:r w:rsidR="000532B9" w:rsidRPr="00AE5599">
        <w:rPr>
          <w:rFonts w:ascii="Garamond" w:hAnsi="Garamond" w:cstheme="minorHAnsi"/>
          <w:b/>
          <w:bCs/>
          <w:sz w:val="22"/>
          <w:szCs w:val="22"/>
        </w:rPr>
        <w:t>umocowanie</w:t>
      </w:r>
      <w:r w:rsidR="000532B9" w:rsidRPr="00AE5599">
        <w:rPr>
          <w:rFonts w:ascii="Garamond" w:hAnsi="Garamond" w:cstheme="minorHAnsi"/>
          <w:sz w:val="22"/>
          <w:szCs w:val="22"/>
        </w:rPr>
        <w:t xml:space="preserve"> do składania oświadczeń woli w imieniu Wykonawcy (przynajmniej do złożenia oferty) – np. odpis z KRS lub CEIDG (o ile dotyczy). Jeżeli Wykonawca działa przez pełnomocnika należy dodatkowo załączyć stosowne pełnomocnictwo dla danej osoby. </w:t>
      </w:r>
    </w:p>
    <w:p w14:paraId="3C74F4AA" w14:textId="77777777" w:rsidR="000532B9" w:rsidRPr="00AE5599" w:rsidRDefault="000532B9">
      <w:pPr>
        <w:pStyle w:val="ListParagraph"/>
        <w:widowControl/>
        <w:numPr>
          <w:ilvl w:val="2"/>
          <w:numId w:val="9"/>
        </w:numPr>
        <w:spacing w:line="360" w:lineRule="auto"/>
        <w:ind w:left="993" w:hanging="709"/>
        <w:jc w:val="both"/>
        <w:rPr>
          <w:rFonts w:ascii="Garamond" w:eastAsia="Times New Roman" w:hAnsi="Garamond" w:cstheme="minorHAnsi"/>
          <w:b/>
          <w:sz w:val="22"/>
          <w:szCs w:val="22"/>
          <w:lang w:eastAsia="ar-SA"/>
        </w:rPr>
      </w:pPr>
      <w:r w:rsidRPr="00AE5599">
        <w:rPr>
          <w:rFonts w:ascii="Garamond" w:hAnsi="Garamond" w:cstheme="minorHAnsi"/>
          <w:sz w:val="22"/>
          <w:szCs w:val="22"/>
        </w:rPr>
        <w:t xml:space="preserve">Wypełniony </w:t>
      </w:r>
      <w:r w:rsidRPr="00AE5599">
        <w:rPr>
          <w:rFonts w:ascii="Garamond" w:hAnsi="Garamond" w:cstheme="minorHAnsi"/>
          <w:b/>
          <w:sz w:val="22"/>
          <w:szCs w:val="22"/>
        </w:rPr>
        <w:t>formularz ofertowy</w:t>
      </w:r>
      <w:r w:rsidRPr="00AE5599">
        <w:rPr>
          <w:rFonts w:ascii="Garamond" w:hAnsi="Garamond" w:cstheme="minorHAnsi"/>
          <w:sz w:val="22"/>
          <w:szCs w:val="22"/>
        </w:rPr>
        <w:t xml:space="preserve"> - stanowiący </w:t>
      </w:r>
      <w:r w:rsidRPr="00AE5599">
        <w:rPr>
          <w:rFonts w:ascii="Garamond" w:hAnsi="Garamond" w:cstheme="minorHAnsi"/>
          <w:b/>
          <w:bCs/>
          <w:i/>
          <w:iCs/>
          <w:sz w:val="22"/>
          <w:szCs w:val="22"/>
        </w:rPr>
        <w:t>załącznik nr 2</w:t>
      </w:r>
      <w:r w:rsidRPr="00AE5599">
        <w:rPr>
          <w:rFonts w:ascii="Garamond" w:hAnsi="Garamond" w:cstheme="minorHAnsi"/>
          <w:i/>
          <w:iCs/>
          <w:sz w:val="22"/>
          <w:szCs w:val="22"/>
        </w:rPr>
        <w:t xml:space="preserve"> </w:t>
      </w:r>
      <w:r w:rsidRPr="00AE5599">
        <w:rPr>
          <w:rFonts w:ascii="Garamond" w:hAnsi="Garamond" w:cstheme="minorHAnsi"/>
          <w:sz w:val="22"/>
          <w:szCs w:val="22"/>
        </w:rPr>
        <w:t>do SWZ;</w:t>
      </w:r>
    </w:p>
    <w:p w14:paraId="4E84B962" w14:textId="2E9586E4" w:rsidR="00740805" w:rsidRPr="00AE5599" w:rsidRDefault="000532B9">
      <w:pPr>
        <w:pStyle w:val="ListParagraph"/>
        <w:widowControl/>
        <w:numPr>
          <w:ilvl w:val="2"/>
          <w:numId w:val="9"/>
        </w:numPr>
        <w:spacing w:line="360" w:lineRule="auto"/>
        <w:ind w:left="993" w:hanging="709"/>
        <w:jc w:val="both"/>
        <w:rPr>
          <w:rFonts w:ascii="Garamond" w:eastAsia="Times New Roman" w:hAnsi="Garamond" w:cstheme="minorHAnsi"/>
          <w:bCs/>
          <w:sz w:val="22"/>
          <w:szCs w:val="22"/>
          <w:lang w:eastAsia="ar-SA"/>
        </w:rPr>
      </w:pPr>
      <w:r w:rsidRPr="00AE5599">
        <w:rPr>
          <w:rFonts w:ascii="Garamond" w:hAnsi="Garamond" w:cstheme="minorHAnsi"/>
          <w:bCs/>
          <w:sz w:val="22"/>
          <w:szCs w:val="22"/>
        </w:rPr>
        <w:t>Aktualne na dzień składania ofert</w:t>
      </w:r>
      <w:r w:rsidRPr="00AE5599">
        <w:rPr>
          <w:rFonts w:ascii="Garamond" w:hAnsi="Garamond" w:cstheme="minorHAnsi"/>
          <w:b/>
          <w:sz w:val="22"/>
          <w:szCs w:val="22"/>
        </w:rPr>
        <w:t xml:space="preserve"> oświadczenie, </w:t>
      </w:r>
      <w:r w:rsidRPr="00AE5599">
        <w:rPr>
          <w:rFonts w:ascii="Garamond" w:hAnsi="Garamond" w:cstheme="minorHAnsi"/>
          <w:bCs/>
          <w:sz w:val="22"/>
          <w:szCs w:val="22"/>
        </w:rPr>
        <w:t>o którym mowa w art. 125</w:t>
      </w:r>
      <w:r w:rsidR="003100B3" w:rsidRPr="00AE5599">
        <w:rPr>
          <w:rFonts w:ascii="Garamond" w:hAnsi="Garamond" w:cstheme="minorHAnsi"/>
          <w:sz w:val="22"/>
          <w:szCs w:val="22"/>
        </w:rPr>
        <w:t xml:space="preserve"> ust. 1 PZP o </w:t>
      </w:r>
      <w:r w:rsidRPr="00AE5599">
        <w:rPr>
          <w:rFonts w:ascii="Garamond" w:hAnsi="Garamond" w:cstheme="minorHAnsi"/>
          <w:sz w:val="22"/>
          <w:szCs w:val="22"/>
        </w:rPr>
        <w:t>niepodleganiu wykluczeniu oraz spełnianiu war</w:t>
      </w:r>
      <w:r w:rsidR="00420E4F" w:rsidRPr="00AE5599">
        <w:rPr>
          <w:rFonts w:ascii="Garamond" w:hAnsi="Garamond" w:cstheme="minorHAnsi"/>
          <w:sz w:val="22"/>
          <w:szCs w:val="22"/>
        </w:rPr>
        <w:t>unków udziału w postępowaniu, w </w:t>
      </w:r>
      <w:r w:rsidRPr="00AE5599">
        <w:rPr>
          <w:rFonts w:ascii="Garamond" w:hAnsi="Garamond" w:cstheme="minorHAnsi"/>
          <w:sz w:val="22"/>
          <w:szCs w:val="22"/>
        </w:rPr>
        <w:t>zakresie wskazanym w pkt. 10.1 oraz 11.</w:t>
      </w:r>
      <w:r w:rsidR="00420E4F" w:rsidRPr="00AE5599">
        <w:rPr>
          <w:rFonts w:ascii="Garamond" w:hAnsi="Garamond" w:cstheme="minorHAnsi"/>
          <w:sz w:val="22"/>
          <w:szCs w:val="22"/>
        </w:rPr>
        <w:t xml:space="preserve">1 SWZ - Wzór oświadczenia do ewentualnego wykorzystania stanowi </w:t>
      </w:r>
      <w:r w:rsidR="00420E4F" w:rsidRPr="00AE5599">
        <w:rPr>
          <w:rFonts w:ascii="Garamond" w:hAnsi="Garamond" w:cstheme="minorHAnsi"/>
          <w:b/>
          <w:bCs/>
          <w:i/>
          <w:iCs/>
          <w:sz w:val="22"/>
          <w:szCs w:val="22"/>
        </w:rPr>
        <w:t xml:space="preserve">załącznik nr </w:t>
      </w:r>
      <w:r w:rsidR="004A2C5B" w:rsidRPr="00AE5599">
        <w:rPr>
          <w:rFonts w:ascii="Garamond" w:hAnsi="Garamond" w:cstheme="minorHAnsi"/>
          <w:b/>
          <w:bCs/>
          <w:i/>
          <w:iCs/>
          <w:sz w:val="22"/>
          <w:szCs w:val="22"/>
        </w:rPr>
        <w:t>4</w:t>
      </w:r>
      <w:r w:rsidR="00420E4F" w:rsidRPr="00AE5599">
        <w:rPr>
          <w:rFonts w:ascii="Garamond" w:hAnsi="Garamond" w:cstheme="minorHAnsi"/>
          <w:sz w:val="22"/>
          <w:szCs w:val="22"/>
        </w:rPr>
        <w:t xml:space="preserve"> do SWZ. </w:t>
      </w:r>
    </w:p>
    <w:p w14:paraId="498C8B6C" w14:textId="2A3742A8" w:rsidR="00740805" w:rsidRPr="00AE5599" w:rsidRDefault="000532B9">
      <w:pPr>
        <w:pStyle w:val="ListParagraph"/>
        <w:widowControl/>
        <w:numPr>
          <w:ilvl w:val="2"/>
          <w:numId w:val="9"/>
        </w:numPr>
        <w:spacing w:line="360" w:lineRule="auto"/>
        <w:ind w:left="993" w:hanging="709"/>
        <w:jc w:val="both"/>
        <w:rPr>
          <w:rFonts w:ascii="Garamond" w:eastAsia="Times New Roman" w:hAnsi="Garamond" w:cstheme="minorHAnsi"/>
          <w:bCs/>
          <w:sz w:val="22"/>
          <w:szCs w:val="22"/>
          <w:lang w:eastAsia="ar-SA"/>
        </w:rPr>
      </w:pPr>
      <w:r w:rsidRPr="00AE5599">
        <w:rPr>
          <w:rFonts w:ascii="Garamond" w:hAnsi="Garamond" w:cstheme="minorHAnsi"/>
          <w:sz w:val="22"/>
          <w:szCs w:val="22"/>
        </w:rPr>
        <w:lastRenderedPageBreak/>
        <w:t>W przypadku wspólnego ubiegania się o zamówienie przez Wykonawców, oświadczenie</w:t>
      </w:r>
      <w:r w:rsidR="004A2C5B" w:rsidRPr="00AE5599">
        <w:rPr>
          <w:rFonts w:ascii="Garamond" w:hAnsi="Garamond" w:cstheme="minorHAnsi"/>
          <w:sz w:val="22"/>
          <w:szCs w:val="22"/>
        </w:rPr>
        <w:t>, o</w:t>
      </w:r>
      <w:r w:rsidR="002B1C72" w:rsidRPr="00AE5599">
        <w:rPr>
          <w:rFonts w:ascii="Garamond" w:hAnsi="Garamond" w:cstheme="minorHAnsi"/>
          <w:sz w:val="22"/>
          <w:szCs w:val="22"/>
        </w:rPr>
        <w:t> </w:t>
      </w:r>
      <w:r w:rsidR="004A2C5B" w:rsidRPr="00AE5599">
        <w:rPr>
          <w:rFonts w:ascii="Garamond" w:hAnsi="Garamond" w:cstheme="minorHAnsi"/>
          <w:sz w:val="22"/>
          <w:szCs w:val="22"/>
        </w:rPr>
        <w:t xml:space="preserve">którym mowa w pkt 12.1.3. </w:t>
      </w:r>
      <w:r w:rsidRPr="00AE5599">
        <w:rPr>
          <w:rFonts w:ascii="Garamond" w:hAnsi="Garamond" w:cstheme="minorHAnsi"/>
          <w:sz w:val="22"/>
          <w:szCs w:val="22"/>
        </w:rPr>
        <w:t>składa każdy z Wykonawców. Oświadczenia te potwierdzają brak podstaw wykluczenia oraz spełnianie warunków udziału w postępowaniu w zakresie, w jakim każdy z Wykonawców wykazuje spełnianie warunków udziału w postępowaniu.</w:t>
      </w:r>
    </w:p>
    <w:p w14:paraId="6AE38F51" w14:textId="2C4EE4C1" w:rsidR="00740805" w:rsidRPr="00AE5599" w:rsidRDefault="000532B9">
      <w:pPr>
        <w:pStyle w:val="ListParagraph"/>
        <w:widowControl/>
        <w:numPr>
          <w:ilvl w:val="2"/>
          <w:numId w:val="9"/>
        </w:numPr>
        <w:spacing w:line="360" w:lineRule="auto"/>
        <w:ind w:left="993" w:hanging="709"/>
        <w:jc w:val="both"/>
        <w:rPr>
          <w:rFonts w:ascii="Garamond" w:eastAsia="Times New Roman" w:hAnsi="Garamond" w:cstheme="minorHAnsi"/>
          <w:bCs/>
          <w:sz w:val="22"/>
          <w:szCs w:val="22"/>
          <w:lang w:eastAsia="ar-SA"/>
        </w:rPr>
      </w:pPr>
      <w:r w:rsidRPr="00AE5599">
        <w:rPr>
          <w:rFonts w:ascii="Garamond" w:hAnsi="Garamond" w:cstheme="minorHAnsi"/>
          <w:sz w:val="22"/>
          <w:szCs w:val="22"/>
        </w:rPr>
        <w:t>Wykonawca, w przypadku polegania na zdolnościach lub sytuacji podmiotów udostępniających zasoby, przedstawia, wraz z oświadczeniem</w:t>
      </w:r>
      <w:r w:rsidR="004A2C5B" w:rsidRPr="00AE5599">
        <w:rPr>
          <w:rFonts w:ascii="Garamond" w:hAnsi="Garamond" w:cstheme="minorHAnsi"/>
          <w:sz w:val="22"/>
          <w:szCs w:val="22"/>
        </w:rPr>
        <w:t>, o który mowa w pkt 12.1.3.</w:t>
      </w:r>
      <w:r w:rsidRPr="00AE5599">
        <w:rPr>
          <w:rFonts w:ascii="Garamond" w:hAnsi="Garamond" w:cstheme="minorHAnsi"/>
          <w:sz w:val="22"/>
          <w:szCs w:val="22"/>
        </w:rPr>
        <w:t xml:space="preserve"> także oświadczenie </w:t>
      </w:r>
      <w:r w:rsidR="004A2C5B" w:rsidRPr="00AE5599">
        <w:rPr>
          <w:rFonts w:ascii="Garamond" w:hAnsi="Garamond" w:cstheme="minorHAnsi"/>
          <w:sz w:val="22"/>
          <w:szCs w:val="22"/>
        </w:rPr>
        <w:t xml:space="preserve">takie </w:t>
      </w:r>
      <w:r w:rsidRPr="00AE5599">
        <w:rPr>
          <w:rFonts w:ascii="Garamond" w:hAnsi="Garamond" w:cstheme="minorHAnsi"/>
          <w:sz w:val="22"/>
          <w:szCs w:val="22"/>
        </w:rPr>
        <w:t>podmiotu udostępniającego zasoby, potwierdzające brak podstaw wykluczenia tego podmiotu oraz odpowiednio spełnianie warunków udziału w postępowaniu w zakresie,</w:t>
      </w:r>
      <w:r w:rsidR="004A2C5B" w:rsidRPr="00AE5599">
        <w:rPr>
          <w:rFonts w:ascii="Garamond" w:hAnsi="Garamond" w:cstheme="minorHAnsi"/>
          <w:sz w:val="22"/>
          <w:szCs w:val="22"/>
        </w:rPr>
        <w:t xml:space="preserve"> w </w:t>
      </w:r>
      <w:r w:rsidRPr="00AE5599">
        <w:rPr>
          <w:rFonts w:ascii="Garamond" w:hAnsi="Garamond" w:cstheme="minorHAnsi"/>
          <w:sz w:val="22"/>
          <w:szCs w:val="22"/>
        </w:rPr>
        <w:t>jakim Wykonawca powołuje się na jego zasoby.</w:t>
      </w:r>
    </w:p>
    <w:p w14:paraId="29A37036" w14:textId="6973645E" w:rsidR="000C1597" w:rsidRPr="00AE5599" w:rsidRDefault="000C1597">
      <w:pPr>
        <w:pStyle w:val="ListParagraph"/>
        <w:widowControl/>
        <w:numPr>
          <w:ilvl w:val="2"/>
          <w:numId w:val="9"/>
        </w:numPr>
        <w:spacing w:line="360" w:lineRule="auto"/>
        <w:ind w:left="993" w:hanging="709"/>
        <w:jc w:val="both"/>
        <w:rPr>
          <w:rFonts w:ascii="Garamond" w:eastAsia="Times New Roman" w:hAnsi="Garamond" w:cstheme="minorHAnsi"/>
          <w:bCs/>
          <w:sz w:val="22"/>
          <w:szCs w:val="22"/>
          <w:lang w:eastAsia="ar-SA"/>
        </w:rPr>
      </w:pPr>
      <w:r w:rsidRPr="00AE5599">
        <w:rPr>
          <w:rFonts w:ascii="Garamond" w:eastAsia="Times New Roman" w:hAnsi="Garamond" w:cstheme="minorHAnsi"/>
          <w:bCs/>
          <w:sz w:val="22"/>
          <w:szCs w:val="22"/>
          <w:lang w:eastAsia="ar-SA"/>
        </w:rPr>
        <w:t>Wykonawcy wspólnie ubiegający się o udzielenie zamówienia dołączają</w:t>
      </w:r>
      <w:r w:rsidR="00345991" w:rsidRPr="00AE5599">
        <w:rPr>
          <w:rFonts w:ascii="Garamond" w:eastAsia="Times New Roman" w:hAnsi="Garamond" w:cstheme="minorHAnsi"/>
          <w:bCs/>
          <w:sz w:val="22"/>
          <w:szCs w:val="22"/>
          <w:lang w:eastAsia="ar-SA"/>
        </w:rPr>
        <w:t xml:space="preserve"> dodatkowo</w:t>
      </w:r>
      <w:r w:rsidRPr="00AE5599">
        <w:rPr>
          <w:rFonts w:ascii="Garamond" w:eastAsia="Times New Roman" w:hAnsi="Garamond" w:cstheme="minorHAnsi"/>
          <w:bCs/>
          <w:sz w:val="22"/>
          <w:szCs w:val="22"/>
          <w:lang w:eastAsia="ar-SA"/>
        </w:rPr>
        <w:t xml:space="preserve"> do oferty oświadczenie, z którego wynika, które usługi wykonują poszczególni wykonawcy.</w:t>
      </w:r>
    </w:p>
    <w:p w14:paraId="2D9FF1F3" w14:textId="5ED174E7" w:rsidR="00345991" w:rsidRPr="00F6317B" w:rsidRDefault="00F6317B" w:rsidP="77CE6F75">
      <w:pPr>
        <w:pStyle w:val="ListParagraph"/>
        <w:widowControl/>
        <w:numPr>
          <w:ilvl w:val="1"/>
          <w:numId w:val="9"/>
        </w:numPr>
        <w:shd w:val="clear" w:color="auto" w:fill="FFFFFF" w:themeFill="background1"/>
        <w:suppressAutoHyphens w:val="0"/>
        <w:spacing w:line="360" w:lineRule="auto"/>
        <w:ind w:left="567" w:hanging="567"/>
        <w:jc w:val="both"/>
        <w:rPr>
          <w:rFonts w:ascii="Garamond" w:eastAsia="Times New Roman" w:hAnsi="Garamond" w:cstheme="minorBidi"/>
          <w:b/>
          <w:bCs/>
          <w:sz w:val="22"/>
          <w:szCs w:val="22"/>
          <w:lang w:eastAsia="pl-PL"/>
        </w:rPr>
      </w:pPr>
      <w:r w:rsidRPr="00F6317B">
        <w:rPr>
          <w:rFonts w:ascii="Garamond" w:eastAsia="Times New Roman" w:hAnsi="Garamond" w:cstheme="minorBidi"/>
          <w:b/>
          <w:bCs/>
          <w:sz w:val="22"/>
          <w:szCs w:val="22"/>
          <w:lang w:eastAsia="pl-PL"/>
        </w:rPr>
        <w:t xml:space="preserve">UWAGA na podstawie art. 126 ust. 2 PZP </w:t>
      </w:r>
      <w:r w:rsidR="000532B9" w:rsidRPr="00F6317B">
        <w:rPr>
          <w:rFonts w:ascii="Garamond" w:eastAsia="Times New Roman" w:hAnsi="Garamond" w:cstheme="minorBidi"/>
          <w:b/>
          <w:bCs/>
          <w:sz w:val="22"/>
          <w:szCs w:val="22"/>
          <w:lang w:eastAsia="pl-PL"/>
        </w:rPr>
        <w:t xml:space="preserve">Zamawiający </w:t>
      </w:r>
      <w:r w:rsidRPr="00F6317B">
        <w:rPr>
          <w:rFonts w:ascii="Garamond" w:eastAsia="Times New Roman" w:hAnsi="Garamond" w:cstheme="minorBidi"/>
          <w:b/>
          <w:bCs/>
          <w:sz w:val="22"/>
          <w:szCs w:val="22"/>
          <w:lang w:eastAsia="pl-PL"/>
        </w:rPr>
        <w:t xml:space="preserve">żąda złożenia wraz z ofertą przez </w:t>
      </w:r>
      <w:r w:rsidR="000532B9" w:rsidRPr="00F6317B">
        <w:rPr>
          <w:rFonts w:ascii="Garamond" w:eastAsia="Times New Roman" w:hAnsi="Garamond" w:cstheme="minorBidi"/>
          <w:b/>
          <w:bCs/>
          <w:sz w:val="22"/>
          <w:szCs w:val="22"/>
          <w:lang w:eastAsia="pl-PL"/>
        </w:rPr>
        <w:t>Wykonawcę</w:t>
      </w:r>
      <w:r w:rsidRPr="00F6317B">
        <w:rPr>
          <w:rFonts w:ascii="Garamond" w:eastAsia="Times New Roman" w:hAnsi="Garamond" w:cstheme="minorBidi"/>
          <w:b/>
          <w:bCs/>
          <w:sz w:val="22"/>
          <w:szCs w:val="22"/>
          <w:lang w:eastAsia="pl-PL"/>
        </w:rPr>
        <w:t xml:space="preserve"> składającego ofertę, </w:t>
      </w:r>
      <w:r w:rsidR="00927E3B" w:rsidRPr="00F6317B">
        <w:rPr>
          <w:rFonts w:ascii="Garamond" w:eastAsia="Times New Roman" w:hAnsi="Garamond" w:cstheme="minorBidi"/>
          <w:b/>
          <w:bCs/>
          <w:sz w:val="22"/>
          <w:szCs w:val="22"/>
          <w:lang w:eastAsia="pl-PL"/>
        </w:rPr>
        <w:t xml:space="preserve">następujących </w:t>
      </w:r>
      <w:r w:rsidR="000532B9" w:rsidRPr="00F6317B">
        <w:rPr>
          <w:rFonts w:ascii="Garamond" w:eastAsia="Times New Roman" w:hAnsi="Garamond" w:cstheme="minorBidi"/>
          <w:b/>
          <w:bCs/>
          <w:sz w:val="22"/>
          <w:szCs w:val="22"/>
          <w:lang w:eastAsia="pl-PL"/>
        </w:rPr>
        <w:t>podmiotowych środków dowodowyc</w:t>
      </w:r>
      <w:r w:rsidR="00927E3B" w:rsidRPr="00F6317B">
        <w:rPr>
          <w:rFonts w:ascii="Garamond" w:eastAsia="Times New Roman" w:hAnsi="Garamond" w:cstheme="minorBidi"/>
          <w:b/>
          <w:bCs/>
          <w:sz w:val="22"/>
          <w:szCs w:val="22"/>
          <w:lang w:eastAsia="pl-PL"/>
        </w:rPr>
        <w:t>h:</w:t>
      </w:r>
    </w:p>
    <w:p w14:paraId="040AB74E" w14:textId="58E0FB17" w:rsidR="00190E18" w:rsidRDefault="00190E18" w:rsidP="005A76AF">
      <w:pPr>
        <w:pStyle w:val="ListParagraph"/>
        <w:widowControl/>
        <w:numPr>
          <w:ilvl w:val="2"/>
          <w:numId w:val="9"/>
        </w:numPr>
        <w:shd w:val="clear" w:color="auto" w:fill="FFFFFF"/>
        <w:suppressAutoHyphens w:val="0"/>
        <w:spacing w:line="360" w:lineRule="auto"/>
        <w:ind w:hanging="657"/>
        <w:jc w:val="both"/>
        <w:rPr>
          <w:rFonts w:ascii="Garamond" w:eastAsia="Times New Roman" w:hAnsi="Garamond" w:cstheme="minorHAnsi"/>
          <w:sz w:val="22"/>
          <w:szCs w:val="22"/>
          <w:lang w:eastAsia="pl-PL"/>
        </w:rPr>
      </w:pPr>
      <w:r w:rsidRPr="005A76AF">
        <w:rPr>
          <w:rFonts w:ascii="Garamond" w:eastAsia="Times New Roman" w:hAnsi="Garamond" w:cstheme="minorHAnsi"/>
          <w:b/>
          <w:bCs/>
          <w:sz w:val="22"/>
          <w:szCs w:val="22"/>
          <w:lang w:eastAsia="pl-PL"/>
        </w:rPr>
        <w:t>Wykaz usług</w:t>
      </w:r>
      <w:r w:rsidR="0046332A">
        <w:rPr>
          <w:rFonts w:ascii="Garamond" w:eastAsia="Times New Roman" w:hAnsi="Garamond" w:cstheme="minorHAnsi"/>
          <w:sz w:val="22"/>
          <w:szCs w:val="22"/>
          <w:lang w:eastAsia="pl-PL"/>
        </w:rPr>
        <w:t xml:space="preserve"> wykonanych, a w przypadku świadczeń powtarzających się lub ciągłych również wykonywanych, w okresie ostatnich 3 lat, a jeżeli okres prowadzenia działalności jest krótszy </w:t>
      </w:r>
      <w:r w:rsidR="0046332A">
        <w:rPr>
          <w:rFonts w:ascii="Symbol" w:eastAsia="Symbol" w:hAnsi="Symbol" w:cstheme="minorHAnsi"/>
          <w:sz w:val="22"/>
          <w:szCs w:val="22"/>
          <w:lang w:eastAsia="pl-PL"/>
        </w:rPr>
        <w:t></w:t>
      </w:r>
      <w:r w:rsidR="0046332A">
        <w:rPr>
          <w:rFonts w:ascii="Garamond" w:eastAsia="Times New Roman" w:hAnsi="Garamond" w:cstheme="minorHAnsi"/>
          <w:sz w:val="22"/>
          <w:szCs w:val="22"/>
          <w:lang w:eastAsia="pl-PL"/>
        </w:rPr>
        <w:t xml:space="preserve"> w tym okresie, wraz z podaniem ich wartości, przedmiotu, dat wykonania i podmiotów, na rzecz których usługi były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w:t>
      </w:r>
      <w:r w:rsidR="0046332A">
        <w:rPr>
          <w:rFonts w:ascii="Symbol" w:eastAsia="Symbol" w:hAnsi="Symbol" w:cstheme="minorHAnsi"/>
          <w:sz w:val="22"/>
          <w:szCs w:val="22"/>
          <w:lang w:eastAsia="pl-PL"/>
        </w:rPr>
        <w:t></w:t>
      </w:r>
      <w:r w:rsidR="0046332A">
        <w:rPr>
          <w:rFonts w:ascii="Garamond" w:eastAsia="Times New Roman" w:hAnsi="Garamond" w:cstheme="minorHAnsi"/>
          <w:sz w:val="22"/>
          <w:szCs w:val="22"/>
          <w:lang w:eastAsia="pl-PL"/>
        </w:rPr>
        <w:t xml:space="preserve"> oświadczenie wykonawcy; w przypadku świadczeń powtarzających się lub ciągłych nadal wykonywanych referencje bądź inne dokumenty potwierdzające ich należyte wykonywanie powinny być wystawione w okresie </w:t>
      </w:r>
      <w:r w:rsidR="000F2E04">
        <w:rPr>
          <w:rFonts w:ascii="Garamond" w:eastAsia="Times New Roman" w:hAnsi="Garamond" w:cstheme="minorHAnsi"/>
          <w:sz w:val="22"/>
          <w:szCs w:val="22"/>
          <w:lang w:eastAsia="pl-PL"/>
        </w:rPr>
        <w:t xml:space="preserve">ostatnich 3 miesięcy </w:t>
      </w:r>
      <w:r w:rsidR="000F2E04">
        <w:rPr>
          <w:rFonts w:ascii="Symbol" w:eastAsia="Symbol" w:hAnsi="Symbol" w:cstheme="minorHAnsi"/>
          <w:sz w:val="22"/>
          <w:szCs w:val="22"/>
          <w:lang w:eastAsia="pl-PL"/>
        </w:rPr>
        <w:t></w:t>
      </w:r>
      <w:r w:rsidR="000F2E04">
        <w:rPr>
          <w:rFonts w:ascii="Garamond" w:eastAsia="Times New Roman" w:hAnsi="Garamond" w:cstheme="minorHAnsi"/>
          <w:sz w:val="22"/>
          <w:szCs w:val="22"/>
          <w:lang w:eastAsia="pl-PL"/>
        </w:rPr>
        <w:t xml:space="preserve"> w zakresie potwierdzającym spełnianie warunku, o którym mowa w pkt 11.1.4.1. lub 11.1.4.2. SWZ.</w:t>
      </w:r>
    </w:p>
    <w:p w14:paraId="3B70AA28" w14:textId="393E5468" w:rsidR="00A25924" w:rsidRPr="00190E18" w:rsidRDefault="00A25924" w:rsidP="00A25924">
      <w:pPr>
        <w:pStyle w:val="ListParagraph"/>
        <w:widowControl/>
        <w:shd w:val="clear" w:color="auto" w:fill="FFFFFF"/>
        <w:suppressAutoHyphens w:val="0"/>
        <w:spacing w:line="360" w:lineRule="auto"/>
        <w:ind w:left="1224"/>
        <w:jc w:val="both"/>
        <w:rPr>
          <w:rFonts w:ascii="Garamond" w:eastAsia="Times New Roman" w:hAnsi="Garamond" w:cstheme="minorHAnsi"/>
          <w:sz w:val="22"/>
          <w:szCs w:val="22"/>
          <w:lang w:eastAsia="pl-PL"/>
        </w:rPr>
      </w:pPr>
      <w:r>
        <w:rPr>
          <w:rFonts w:ascii="Garamond" w:eastAsia="Times New Roman" w:hAnsi="Garamond" w:cstheme="minorHAnsi"/>
          <w:b/>
          <w:bCs/>
          <w:sz w:val="22"/>
          <w:szCs w:val="22"/>
          <w:lang w:eastAsia="pl-PL"/>
        </w:rPr>
        <w:t>Wzór wykazu stanowi załącznik nr 5 do SWZ.</w:t>
      </w:r>
    </w:p>
    <w:p w14:paraId="14BDADDA" w14:textId="08ABB8B9" w:rsidR="000532B9" w:rsidRPr="00AE5599" w:rsidRDefault="000532B9">
      <w:pPr>
        <w:pStyle w:val="ListParagraph"/>
        <w:widowControl/>
        <w:numPr>
          <w:ilvl w:val="1"/>
          <w:numId w:val="9"/>
        </w:numPr>
        <w:shd w:val="clear" w:color="auto" w:fill="FFFFFF"/>
        <w:suppressAutoHyphens w:val="0"/>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w:t>
      </w:r>
      <w:r w:rsidR="00420E4F" w:rsidRPr="00AE5599">
        <w:rPr>
          <w:rFonts w:ascii="Garamond" w:eastAsia="Times New Roman" w:hAnsi="Garamond" w:cstheme="minorHAnsi"/>
          <w:sz w:val="22"/>
          <w:szCs w:val="22"/>
          <w:lang w:eastAsia="pl-PL"/>
        </w:rPr>
        <w:t>, jeżeli wymagał ich złożenia w </w:t>
      </w:r>
      <w:r w:rsidRPr="00AE5599">
        <w:rPr>
          <w:rFonts w:ascii="Garamond" w:eastAsia="Times New Roman" w:hAnsi="Garamond" w:cstheme="minorHAnsi"/>
          <w:sz w:val="22"/>
          <w:szCs w:val="22"/>
          <w:lang w:eastAsia="pl-PL"/>
        </w:rPr>
        <w:t>ogłoszeniu o zamówieniu lub dokumentach zamówienia, aktualnych na dzień ich złożenia.</w:t>
      </w:r>
    </w:p>
    <w:p w14:paraId="4BC33ECA" w14:textId="77777777" w:rsidR="000532B9" w:rsidRPr="00AE5599" w:rsidRDefault="000532B9">
      <w:pPr>
        <w:pStyle w:val="ListParagraph"/>
        <w:widowControl/>
        <w:numPr>
          <w:ilvl w:val="1"/>
          <w:numId w:val="9"/>
        </w:numPr>
        <w:shd w:val="clear" w:color="auto" w:fill="FFFFFF"/>
        <w:suppressAutoHyphens w:val="0"/>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lastRenderedPageBreak/>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C4CA6DF" w14:textId="008028A7" w:rsidR="000532B9" w:rsidRPr="00AE5599" w:rsidRDefault="000532B9">
      <w:pPr>
        <w:pStyle w:val="ListParagraph"/>
        <w:widowControl/>
        <w:numPr>
          <w:ilvl w:val="1"/>
          <w:numId w:val="9"/>
        </w:numPr>
        <w:shd w:val="clear" w:color="auto" w:fill="FFFFFF"/>
        <w:suppressAutoHyphens w:val="0"/>
        <w:spacing w:line="360" w:lineRule="auto"/>
        <w:ind w:left="567" w:hanging="567"/>
        <w:jc w:val="both"/>
        <w:rPr>
          <w:rFonts w:ascii="Garamond" w:eastAsia="Times New Roman" w:hAnsi="Garamond" w:cstheme="minorHAnsi"/>
          <w:sz w:val="22"/>
          <w:szCs w:val="22"/>
          <w:lang w:eastAsia="pl-PL"/>
        </w:rPr>
      </w:pPr>
      <w:r w:rsidRPr="00AE5599">
        <w:rPr>
          <w:rFonts w:ascii="Garamond" w:hAnsi="Garamond" w:cstheme="minorHAnsi"/>
          <w:sz w:val="22"/>
          <w:szCs w:val="22"/>
        </w:rPr>
        <w:t>Zamawiający nie wzywa do złożenia podmiotowych środków dowodowych, jeżeli może je uzyskać za pomocą bezpłatnych i ogólnodostępnych baz danych, w szczeg</w:t>
      </w:r>
      <w:r w:rsidR="00420E4F" w:rsidRPr="00AE5599">
        <w:rPr>
          <w:rFonts w:ascii="Garamond" w:hAnsi="Garamond" w:cstheme="minorHAnsi"/>
          <w:sz w:val="22"/>
          <w:szCs w:val="22"/>
        </w:rPr>
        <w:t>ólności rejestrów publicznych w </w:t>
      </w:r>
      <w:r w:rsidRPr="00AE5599">
        <w:rPr>
          <w:rFonts w:ascii="Garamond" w:hAnsi="Garamond" w:cstheme="minorHAnsi"/>
          <w:sz w:val="22"/>
          <w:szCs w:val="22"/>
        </w:rPr>
        <w:t>rozumieniu ustawy z</w:t>
      </w:r>
      <w:r w:rsidR="00272138" w:rsidRPr="00AE5599">
        <w:rPr>
          <w:rFonts w:ascii="Garamond" w:hAnsi="Garamond" w:cstheme="minorHAnsi"/>
          <w:sz w:val="22"/>
          <w:szCs w:val="22"/>
        </w:rPr>
        <w:t> </w:t>
      </w:r>
      <w:r w:rsidRPr="00AE5599">
        <w:rPr>
          <w:rFonts w:ascii="Garamond" w:hAnsi="Garamond" w:cstheme="minorHAnsi"/>
          <w:sz w:val="22"/>
          <w:szCs w:val="22"/>
        </w:rPr>
        <w:t>dnia 17 lutego 2005 r. o informatyzacji działalności podmiotów realizujących zadania publiczne, o ile Wykonawca wskazał w oświadczeniu, o którym mowa w art. 125 ust. 1 PZP, dane umożliwiające dostęp do tych środków.</w:t>
      </w:r>
    </w:p>
    <w:p w14:paraId="5DAF4A7E" w14:textId="7428D562" w:rsidR="00272138" w:rsidRPr="00F6317B" w:rsidRDefault="000532B9" w:rsidP="00F6317B">
      <w:pPr>
        <w:pStyle w:val="ListParagraph"/>
        <w:widowControl/>
        <w:numPr>
          <w:ilvl w:val="1"/>
          <w:numId w:val="9"/>
        </w:numPr>
        <w:shd w:val="clear" w:color="auto" w:fill="FFFFFF"/>
        <w:suppressAutoHyphens w:val="0"/>
        <w:spacing w:line="360" w:lineRule="auto"/>
        <w:ind w:left="567" w:hanging="567"/>
        <w:jc w:val="both"/>
        <w:rPr>
          <w:rFonts w:ascii="Garamond" w:eastAsia="Times New Roman" w:hAnsi="Garamond" w:cstheme="minorHAnsi"/>
          <w:sz w:val="22"/>
          <w:szCs w:val="22"/>
          <w:lang w:eastAsia="pl-PL"/>
        </w:rPr>
      </w:pPr>
      <w:r w:rsidRPr="00AE5599">
        <w:rPr>
          <w:rFonts w:ascii="Garamond" w:hAnsi="Garamond" w:cstheme="minorHAnsi"/>
          <w:sz w:val="22"/>
          <w:szCs w:val="22"/>
          <w:shd w:val="clear" w:color="auto" w:fill="FFFFFF"/>
        </w:rPr>
        <w:t>Wykonawca nie jest zobowiązany do złożenia podmiotowych środków dowodowych, które Zamawiający posiada, jeżeli Wykonawca wskaże te środki oraz potwierdzi i</w:t>
      </w:r>
      <w:r w:rsidR="00420E4F" w:rsidRPr="00AE5599">
        <w:rPr>
          <w:rFonts w:ascii="Garamond" w:hAnsi="Garamond" w:cstheme="minorHAnsi"/>
          <w:sz w:val="22"/>
          <w:szCs w:val="22"/>
          <w:shd w:val="clear" w:color="auto" w:fill="FFFFFF"/>
        </w:rPr>
        <w:t>ch prawidłowość i </w:t>
      </w:r>
      <w:r w:rsidRPr="00AE5599">
        <w:rPr>
          <w:rFonts w:ascii="Garamond" w:hAnsi="Garamond" w:cstheme="minorHAnsi"/>
          <w:sz w:val="22"/>
          <w:szCs w:val="22"/>
          <w:shd w:val="clear" w:color="auto" w:fill="FFFFFF"/>
        </w:rPr>
        <w:t>aktualność.</w:t>
      </w:r>
    </w:p>
    <w:p w14:paraId="4901C587" w14:textId="22A2ABC1" w:rsidR="009B7F4A" w:rsidRPr="00AE5599" w:rsidRDefault="009B7F4A">
      <w:pPr>
        <w:pStyle w:val="BodyText0"/>
        <w:numPr>
          <w:ilvl w:val="1"/>
          <w:numId w:val="9"/>
        </w:numPr>
        <w:spacing w:before="0" w:after="0" w:line="360" w:lineRule="auto"/>
        <w:ind w:left="567" w:hanging="567"/>
        <w:contextualSpacing/>
        <w:rPr>
          <w:rFonts w:ascii="Garamond" w:eastAsia="Calibri" w:hAnsi="Garamond" w:cstheme="minorHAnsi"/>
          <w:b/>
          <w:bCs/>
          <w:i w:val="0"/>
          <w:iCs w:val="0"/>
          <w:sz w:val="22"/>
          <w:szCs w:val="22"/>
          <w:u w:val="single"/>
          <w:lang w:eastAsia="en-US"/>
        </w:rPr>
      </w:pPr>
      <w:bookmarkStart w:id="1" w:name="_Hlk61954558"/>
      <w:r w:rsidRPr="00AE5599">
        <w:rPr>
          <w:rFonts w:ascii="Garamond" w:eastAsia="Calibri" w:hAnsi="Garamond" w:cstheme="minorHAnsi"/>
          <w:b/>
          <w:bCs/>
          <w:i w:val="0"/>
          <w:iCs w:val="0"/>
          <w:sz w:val="22"/>
          <w:szCs w:val="22"/>
          <w:u w:val="single"/>
          <w:lang w:eastAsia="en-US"/>
        </w:rPr>
        <w:t>FORMA SKŁADANYCH DOKUMENTÓW</w:t>
      </w:r>
    </w:p>
    <w:p w14:paraId="6403B3BF" w14:textId="2F6B8246" w:rsidR="009B7F4A" w:rsidRPr="00AE5599" w:rsidRDefault="009B7F4A">
      <w:pPr>
        <w:pStyle w:val="ListParagraph"/>
        <w:widowControl/>
        <w:numPr>
          <w:ilvl w:val="2"/>
          <w:numId w:val="9"/>
        </w:numPr>
        <w:suppressAutoHyphens w:val="0"/>
        <w:spacing w:line="360" w:lineRule="auto"/>
        <w:ind w:left="993" w:hanging="851"/>
        <w:rPr>
          <w:rFonts w:ascii="Garamond" w:hAnsi="Garamond" w:cstheme="minorHAnsi"/>
          <w:sz w:val="22"/>
          <w:szCs w:val="22"/>
        </w:rPr>
      </w:pPr>
      <w:r w:rsidRPr="00AE5599">
        <w:rPr>
          <w:rFonts w:ascii="Garamond" w:hAnsi="Garamond" w:cstheme="minorHAnsi"/>
          <w:sz w:val="22"/>
          <w:szCs w:val="22"/>
        </w:rPr>
        <w:t>Dokumenty, o których mowa w pkt 12.1</w:t>
      </w:r>
      <w:r w:rsidR="00740805" w:rsidRPr="00AE5599">
        <w:rPr>
          <w:rFonts w:ascii="Garamond" w:hAnsi="Garamond" w:cstheme="minorHAnsi"/>
          <w:sz w:val="22"/>
          <w:szCs w:val="22"/>
        </w:rPr>
        <w:t>.1.</w:t>
      </w:r>
      <w:r w:rsidRPr="00AE5599">
        <w:rPr>
          <w:rFonts w:ascii="Garamond" w:hAnsi="Garamond" w:cstheme="minorHAnsi"/>
          <w:sz w:val="22"/>
          <w:szCs w:val="22"/>
        </w:rPr>
        <w:t xml:space="preserve"> SWZ, Wykonawca składa wraz z ofertą:</w:t>
      </w:r>
    </w:p>
    <w:p w14:paraId="7D137FD9" w14:textId="77777777" w:rsidR="009B7F4A" w:rsidRPr="00AE5599" w:rsidRDefault="009B7F4A">
      <w:pPr>
        <w:pStyle w:val="ListParagraph"/>
        <w:widowControl/>
        <w:numPr>
          <w:ilvl w:val="3"/>
          <w:numId w:val="9"/>
        </w:numPr>
        <w:suppressAutoHyphens w:val="0"/>
        <w:spacing w:line="360" w:lineRule="auto"/>
        <w:ind w:left="1276" w:hanging="850"/>
        <w:jc w:val="both"/>
        <w:rPr>
          <w:rFonts w:ascii="Garamond" w:hAnsi="Garamond" w:cstheme="minorHAnsi"/>
          <w:sz w:val="22"/>
          <w:szCs w:val="22"/>
        </w:rPr>
      </w:pPr>
      <w:r w:rsidRPr="00AE5599">
        <w:rPr>
          <w:rFonts w:ascii="Garamond" w:hAnsi="Garamond" w:cstheme="minorHAnsi"/>
          <w:sz w:val="22"/>
          <w:szCs w:val="22"/>
        </w:rPr>
        <w:t xml:space="preserve">w formie elektronicznej (z wykorzystaniem kwalifikowanego podpisu elektronicznego) lub postaci elektronicznej opatrzonej podpisem zaufanym lub podpisem osobistym lub </w:t>
      </w:r>
    </w:p>
    <w:p w14:paraId="701CA363" w14:textId="77777777" w:rsidR="009B7F4A" w:rsidRPr="00AE5599" w:rsidRDefault="009B7F4A">
      <w:pPr>
        <w:pStyle w:val="ListParagraph"/>
        <w:widowControl/>
        <w:numPr>
          <w:ilvl w:val="3"/>
          <w:numId w:val="9"/>
        </w:numPr>
        <w:suppressAutoHyphens w:val="0"/>
        <w:spacing w:line="360" w:lineRule="auto"/>
        <w:ind w:left="1276" w:hanging="850"/>
        <w:jc w:val="both"/>
        <w:rPr>
          <w:rFonts w:ascii="Garamond" w:hAnsi="Garamond" w:cstheme="minorHAnsi"/>
          <w:sz w:val="22"/>
          <w:szCs w:val="22"/>
        </w:rPr>
      </w:pPr>
      <w:r w:rsidRPr="00AE5599">
        <w:rPr>
          <w:rFonts w:ascii="Garamond" w:hAnsi="Garamond" w:cstheme="minorHAnsi"/>
          <w:sz w:val="22"/>
          <w:szCs w:val="22"/>
        </w:rPr>
        <w:t xml:space="preserve"> w formie elektronicznej kopii poświadczonej za zgodność z oryginałem przez notariusza (dotyczy pełnomocnictwa) lub </w:t>
      </w:r>
    </w:p>
    <w:p w14:paraId="15B4FB0A" w14:textId="77777777" w:rsidR="009B7F4A" w:rsidRPr="00AE5599" w:rsidRDefault="009B7F4A">
      <w:pPr>
        <w:pStyle w:val="ListParagraph"/>
        <w:widowControl/>
        <w:numPr>
          <w:ilvl w:val="3"/>
          <w:numId w:val="9"/>
        </w:numPr>
        <w:suppressAutoHyphens w:val="0"/>
        <w:spacing w:line="360" w:lineRule="auto"/>
        <w:ind w:left="1276" w:hanging="850"/>
        <w:jc w:val="both"/>
        <w:rPr>
          <w:rFonts w:ascii="Garamond" w:hAnsi="Garamond" w:cstheme="minorHAnsi"/>
          <w:sz w:val="22"/>
          <w:szCs w:val="22"/>
        </w:rPr>
      </w:pPr>
      <w:r w:rsidRPr="00AE5599">
        <w:rPr>
          <w:rFonts w:ascii="Garamond" w:hAnsi="Garamond" w:cstheme="minorHAnsi"/>
          <w:sz w:val="22"/>
          <w:szCs w:val="22"/>
        </w:rPr>
        <w:t xml:space="preserve"> w formie elektronicznej kopii poświadczonej za zgodność z oryginałem przez Wykonawcę z wykorzystaniem kwalifikowanego podpisu elektronicznego, podpisu zaufanego lub podpisu osobistego (dotyczy </w:t>
      </w:r>
      <w:r w:rsidRPr="00AE5599">
        <w:rPr>
          <w:rFonts w:ascii="Garamond" w:hAnsi="Garamond" w:cstheme="minorHAnsi"/>
          <w:b/>
          <w:bCs/>
          <w:sz w:val="22"/>
          <w:szCs w:val="22"/>
          <w:u w:val="single"/>
        </w:rPr>
        <w:t>kopii</w:t>
      </w:r>
      <w:r w:rsidRPr="00AE5599">
        <w:rPr>
          <w:rFonts w:ascii="Garamond" w:hAnsi="Garamond" w:cstheme="minorHAnsi"/>
          <w:sz w:val="22"/>
          <w:szCs w:val="22"/>
        </w:rPr>
        <w:t xml:space="preserve"> wyciągów z odpowiednich rejestrów).</w:t>
      </w:r>
    </w:p>
    <w:p w14:paraId="5B0F5BAA" w14:textId="237C97C8" w:rsidR="009B7F4A" w:rsidRPr="00AE5599" w:rsidRDefault="009B7F4A">
      <w:pPr>
        <w:pStyle w:val="ListParagraph"/>
        <w:widowControl/>
        <w:numPr>
          <w:ilvl w:val="2"/>
          <w:numId w:val="9"/>
        </w:numPr>
        <w:suppressAutoHyphens w:val="0"/>
        <w:spacing w:line="360" w:lineRule="auto"/>
        <w:ind w:left="993" w:hanging="851"/>
        <w:jc w:val="both"/>
        <w:rPr>
          <w:rFonts w:ascii="Garamond" w:hAnsi="Garamond" w:cstheme="minorHAnsi"/>
          <w:sz w:val="22"/>
          <w:szCs w:val="22"/>
        </w:rPr>
      </w:pPr>
      <w:r w:rsidRPr="00AE5599">
        <w:rPr>
          <w:rFonts w:ascii="Garamond" w:hAnsi="Garamond" w:cstheme="minorHAnsi"/>
          <w:sz w:val="22"/>
          <w:szCs w:val="22"/>
        </w:rPr>
        <w:t>Dokum</w:t>
      </w:r>
      <w:r w:rsidR="00740805" w:rsidRPr="00AE5599">
        <w:rPr>
          <w:rFonts w:ascii="Garamond" w:hAnsi="Garamond" w:cstheme="minorHAnsi"/>
          <w:sz w:val="22"/>
          <w:szCs w:val="22"/>
        </w:rPr>
        <w:t>enty, o których mowa w pkt. 12.1</w:t>
      </w:r>
      <w:r w:rsidR="009662B1" w:rsidRPr="00AE5599">
        <w:rPr>
          <w:rFonts w:ascii="Garamond" w:hAnsi="Garamond" w:cstheme="minorHAnsi"/>
          <w:sz w:val="22"/>
          <w:szCs w:val="22"/>
        </w:rPr>
        <w:t>.2</w:t>
      </w:r>
      <w:r w:rsidR="00740805" w:rsidRPr="00AE5599">
        <w:rPr>
          <w:rFonts w:ascii="Garamond" w:hAnsi="Garamond" w:cstheme="minorHAnsi"/>
          <w:sz w:val="22"/>
          <w:szCs w:val="22"/>
        </w:rPr>
        <w:t xml:space="preserve"> -12.1.</w:t>
      </w:r>
      <w:r w:rsidR="00345991" w:rsidRPr="00AE5599">
        <w:rPr>
          <w:rFonts w:ascii="Garamond" w:hAnsi="Garamond" w:cstheme="minorHAnsi"/>
          <w:sz w:val="22"/>
          <w:szCs w:val="22"/>
        </w:rPr>
        <w:t>6</w:t>
      </w:r>
      <w:r w:rsidR="00740805" w:rsidRPr="00AE5599">
        <w:rPr>
          <w:rFonts w:ascii="Garamond" w:hAnsi="Garamond" w:cstheme="minorHAnsi"/>
          <w:sz w:val="22"/>
          <w:szCs w:val="22"/>
        </w:rPr>
        <w:t>.</w:t>
      </w:r>
      <w:r w:rsidRPr="00AE5599">
        <w:rPr>
          <w:rFonts w:ascii="Garamond" w:hAnsi="Garamond" w:cstheme="minorHAnsi"/>
          <w:sz w:val="22"/>
          <w:szCs w:val="22"/>
        </w:rPr>
        <w:t xml:space="preserve"> SWZ składa się w formie elektronicznej (z</w:t>
      </w:r>
      <w:r w:rsidR="000C1597" w:rsidRPr="00AE5599">
        <w:rPr>
          <w:rFonts w:ascii="Garamond" w:hAnsi="Garamond" w:cstheme="minorHAnsi"/>
          <w:sz w:val="22"/>
          <w:szCs w:val="22"/>
        </w:rPr>
        <w:t> </w:t>
      </w:r>
      <w:r w:rsidRPr="00AE5599">
        <w:rPr>
          <w:rFonts w:ascii="Garamond" w:hAnsi="Garamond" w:cstheme="minorHAnsi"/>
          <w:sz w:val="22"/>
          <w:szCs w:val="22"/>
        </w:rPr>
        <w:t xml:space="preserve">wykorzystaniem kwalifikowanego podpisu elektronicznego) lub postaci elektronicznej opatrzonej podpisem zaufanym lub podpisem osobistym. </w:t>
      </w:r>
    </w:p>
    <w:p w14:paraId="773C68F6" w14:textId="32EA35CC" w:rsidR="009B7F4A" w:rsidRPr="00AE5599" w:rsidRDefault="009B7F4A">
      <w:pPr>
        <w:pStyle w:val="ListParagraph"/>
        <w:widowControl/>
        <w:numPr>
          <w:ilvl w:val="2"/>
          <w:numId w:val="9"/>
        </w:numPr>
        <w:suppressAutoHyphens w:val="0"/>
        <w:spacing w:line="360" w:lineRule="auto"/>
        <w:ind w:left="993" w:hanging="851"/>
        <w:jc w:val="both"/>
        <w:rPr>
          <w:rFonts w:ascii="Garamond" w:hAnsi="Garamond" w:cstheme="minorHAnsi"/>
          <w:sz w:val="22"/>
          <w:szCs w:val="22"/>
        </w:rPr>
      </w:pPr>
      <w:r w:rsidRPr="00AE5599">
        <w:rPr>
          <w:rFonts w:ascii="Garamond" w:hAnsi="Garamond" w:cstheme="minorHAnsi"/>
          <w:sz w:val="22"/>
          <w:szCs w:val="22"/>
        </w:rPr>
        <w:t>Pozostałe dokumenty, poza wskazanymi w pkt. 12.7.1 i 12.7.2 SWZ, skład</w:t>
      </w:r>
      <w:r w:rsidR="00765B98" w:rsidRPr="00AE5599">
        <w:rPr>
          <w:rFonts w:ascii="Garamond" w:hAnsi="Garamond" w:cstheme="minorHAnsi"/>
          <w:sz w:val="22"/>
          <w:szCs w:val="22"/>
        </w:rPr>
        <w:t xml:space="preserve">ane są w formie elektronicznej </w:t>
      </w:r>
      <w:r w:rsidRPr="00AE5599">
        <w:rPr>
          <w:rFonts w:ascii="Garamond" w:hAnsi="Garamond" w:cstheme="minorHAnsi"/>
          <w:sz w:val="22"/>
          <w:szCs w:val="22"/>
        </w:rPr>
        <w:t xml:space="preserve">(z wykorzystaniem kwalifikowanego podpisu elektronicznego) lub postaci elektronicznej opatrzonej podpisem zaufanym lub podpisem osobistym lub kopii poświadczonej za zgodność z oryginałem w formie elektronicznej, (z wykorzystaniem kwalifikowanego podpisu elektronicznego) lub postaci elektronicznej opatrzonej podpisem zaufanym lub podpisem osobistym. </w:t>
      </w:r>
    </w:p>
    <w:p w14:paraId="6393AE42" w14:textId="2C69FCF1" w:rsidR="009B7F4A" w:rsidRPr="00AE5599" w:rsidRDefault="009B7F4A">
      <w:pPr>
        <w:pStyle w:val="ListParagraph"/>
        <w:widowControl/>
        <w:numPr>
          <w:ilvl w:val="2"/>
          <w:numId w:val="9"/>
        </w:numPr>
        <w:suppressAutoHyphens w:val="0"/>
        <w:spacing w:line="360" w:lineRule="auto"/>
        <w:ind w:left="993" w:hanging="851"/>
        <w:jc w:val="both"/>
        <w:rPr>
          <w:rFonts w:ascii="Garamond" w:hAnsi="Garamond" w:cstheme="minorHAnsi"/>
          <w:sz w:val="22"/>
          <w:szCs w:val="22"/>
        </w:rPr>
      </w:pPr>
      <w:r w:rsidRPr="00AE5599">
        <w:rPr>
          <w:rFonts w:ascii="Garamond" w:hAnsi="Garamond" w:cstheme="minorHAnsi"/>
          <w:sz w:val="22"/>
          <w:szCs w:val="22"/>
        </w:rPr>
        <w:t>Poświadczenia za zgodność z oryginałem dokonuje odpowiednio Wykonawca, podmiot, na którego zdolnościach lub sytuacji polega Wykonawca, Wykonawcy wspólnie ubiegający się o</w:t>
      </w:r>
      <w:r w:rsidR="000C1597" w:rsidRPr="00AE5599">
        <w:rPr>
          <w:rFonts w:ascii="Garamond" w:hAnsi="Garamond" w:cstheme="minorHAnsi"/>
          <w:sz w:val="22"/>
          <w:szCs w:val="22"/>
        </w:rPr>
        <w:t> </w:t>
      </w:r>
      <w:r w:rsidRPr="00AE5599">
        <w:rPr>
          <w:rFonts w:ascii="Garamond" w:hAnsi="Garamond" w:cstheme="minorHAnsi"/>
          <w:sz w:val="22"/>
          <w:szCs w:val="22"/>
        </w:rPr>
        <w:t>udzielenie zamówienia publicznego albo Podwykonawca, w zakresie dokumentów, które każdego z nich dotyczą. Poświadczenie może również wydać notariusz.</w:t>
      </w:r>
    </w:p>
    <w:p w14:paraId="339114C9" w14:textId="77777777" w:rsidR="009B7F4A" w:rsidRPr="00AE5599" w:rsidRDefault="009B7F4A">
      <w:pPr>
        <w:pStyle w:val="ListParagraph"/>
        <w:widowControl/>
        <w:numPr>
          <w:ilvl w:val="2"/>
          <w:numId w:val="9"/>
        </w:numPr>
        <w:suppressAutoHyphens w:val="0"/>
        <w:spacing w:line="360" w:lineRule="auto"/>
        <w:ind w:left="993" w:hanging="851"/>
        <w:rPr>
          <w:rFonts w:ascii="Garamond" w:hAnsi="Garamond" w:cstheme="minorHAnsi"/>
          <w:sz w:val="22"/>
          <w:szCs w:val="22"/>
        </w:rPr>
      </w:pPr>
      <w:r w:rsidRPr="00AE5599">
        <w:rPr>
          <w:rFonts w:ascii="Garamond" w:hAnsi="Garamond" w:cstheme="minorHAnsi"/>
          <w:sz w:val="22"/>
          <w:szCs w:val="22"/>
        </w:rPr>
        <w:lastRenderedPageBreak/>
        <w:t>Poświadczenie za zgodność z oryginałem dokumentu następuje w formie elektronicznej.</w:t>
      </w:r>
    </w:p>
    <w:p w14:paraId="5FD731B1" w14:textId="5E1E9CD6" w:rsidR="009B7F4A" w:rsidRPr="00AE5599" w:rsidRDefault="009B7F4A">
      <w:pPr>
        <w:pStyle w:val="ListParagraph"/>
        <w:widowControl/>
        <w:numPr>
          <w:ilvl w:val="2"/>
          <w:numId w:val="9"/>
        </w:numPr>
        <w:suppressAutoHyphens w:val="0"/>
        <w:spacing w:line="360" w:lineRule="auto"/>
        <w:ind w:left="993" w:hanging="851"/>
        <w:jc w:val="both"/>
        <w:rPr>
          <w:rFonts w:ascii="Garamond" w:hAnsi="Garamond" w:cstheme="minorHAnsi"/>
          <w:sz w:val="22"/>
          <w:szCs w:val="22"/>
        </w:rPr>
      </w:pPr>
      <w:r w:rsidRPr="00AE5599">
        <w:rPr>
          <w:rFonts w:ascii="Garamond" w:hAnsi="Garamond" w:cstheme="minorHAnsi"/>
          <w:sz w:val="22"/>
          <w:szCs w:val="22"/>
        </w:rPr>
        <w:t xml:space="preserve">Dokumenty sporządzone w języku obcym są składane wraz z tłumaczeniem na język polski. </w:t>
      </w:r>
      <w:r w:rsidRPr="00AE5599">
        <w:rPr>
          <w:rFonts w:ascii="Garamond" w:hAnsi="Garamond" w:cstheme="minorHAnsi"/>
          <w:sz w:val="22"/>
          <w:szCs w:val="22"/>
          <w:shd w:val="clear" w:color="auto" w:fill="FFFFFF"/>
        </w:rPr>
        <w:t>W</w:t>
      </w:r>
      <w:r w:rsidR="000C1597" w:rsidRPr="00AE5599">
        <w:rPr>
          <w:rFonts w:ascii="Garamond" w:hAnsi="Garamond" w:cstheme="minorHAnsi"/>
          <w:sz w:val="22"/>
          <w:szCs w:val="22"/>
          <w:shd w:val="clear" w:color="auto" w:fill="FFFFFF"/>
        </w:rPr>
        <w:t> </w:t>
      </w:r>
      <w:r w:rsidRPr="00AE5599">
        <w:rPr>
          <w:rFonts w:ascii="Garamond" w:hAnsi="Garamond" w:cstheme="minorHAnsi"/>
          <w:sz w:val="22"/>
          <w:szCs w:val="22"/>
          <w:shd w:val="clear" w:color="auto" w:fill="FFFFFF"/>
        </w:rPr>
        <w:t>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5D9A48DD" w14:textId="5190DAC2" w:rsidR="009B7F4A" w:rsidRPr="00AE5599" w:rsidRDefault="009B7F4A">
      <w:pPr>
        <w:pStyle w:val="ListParagraph"/>
        <w:widowControl/>
        <w:numPr>
          <w:ilvl w:val="2"/>
          <w:numId w:val="9"/>
        </w:numPr>
        <w:suppressAutoHyphens w:val="0"/>
        <w:spacing w:line="360" w:lineRule="auto"/>
        <w:ind w:left="993" w:hanging="851"/>
        <w:jc w:val="both"/>
        <w:rPr>
          <w:rFonts w:ascii="Garamond" w:hAnsi="Garamond" w:cstheme="minorHAnsi"/>
          <w:sz w:val="22"/>
          <w:szCs w:val="22"/>
        </w:rPr>
      </w:pPr>
      <w:r w:rsidRPr="00AE5599">
        <w:rPr>
          <w:rFonts w:ascii="Garamond" w:hAnsi="Garamond" w:cstheme="minorHAnsi"/>
          <w:sz w:val="22"/>
          <w:szCs w:val="22"/>
        </w:rPr>
        <w:t>W pozostałym zakresie stosuje się prze</w:t>
      </w:r>
      <w:r w:rsidR="003100B3" w:rsidRPr="00AE5599">
        <w:rPr>
          <w:rFonts w:ascii="Garamond" w:hAnsi="Garamond" w:cstheme="minorHAnsi"/>
          <w:sz w:val="22"/>
          <w:szCs w:val="22"/>
        </w:rPr>
        <w:t xml:space="preserve">pisy Rozporządzenia </w:t>
      </w:r>
      <w:r w:rsidRPr="00AE5599">
        <w:rPr>
          <w:rFonts w:ascii="Garamond" w:hAnsi="Garamond" w:cstheme="minorHAnsi"/>
          <w:sz w:val="22"/>
          <w:szCs w:val="22"/>
        </w:rPr>
        <w:t>Rady Ministrów wydanego na podstawie art. 70 ustawy PZP.</w:t>
      </w:r>
    </w:p>
    <w:bookmarkEnd w:id="1"/>
    <w:p w14:paraId="0091753A" w14:textId="77777777" w:rsidR="000532B9" w:rsidRPr="00AE5599" w:rsidRDefault="000532B9" w:rsidP="00344B1F">
      <w:pPr>
        <w:pStyle w:val="ListParagraph"/>
        <w:spacing w:line="360" w:lineRule="auto"/>
        <w:ind w:left="792"/>
        <w:jc w:val="both"/>
        <w:rPr>
          <w:rFonts w:ascii="Garamond" w:eastAsia="Times New Roman" w:hAnsi="Garamond" w:cstheme="minorHAnsi"/>
          <w:bCs/>
          <w:sz w:val="22"/>
          <w:szCs w:val="22"/>
          <w:lang w:eastAsia="ar-SA"/>
        </w:rPr>
      </w:pPr>
    </w:p>
    <w:p w14:paraId="674AE22C" w14:textId="77777777" w:rsidR="000532B9" w:rsidRPr="00AE5599" w:rsidRDefault="000532B9">
      <w:pPr>
        <w:numPr>
          <w:ilvl w:val="0"/>
          <w:numId w:val="9"/>
        </w:numPr>
        <w:suppressAutoHyphens/>
        <w:spacing w:after="0" w:line="360" w:lineRule="auto"/>
        <w:ind w:left="284" w:hanging="426"/>
        <w:jc w:val="both"/>
        <w:rPr>
          <w:rFonts w:ascii="Garamond" w:eastAsia="Times New Roman" w:hAnsi="Garamond" w:cstheme="minorHAnsi"/>
          <w:b/>
          <w:lang w:eastAsia="ar-SA"/>
        </w:rPr>
      </w:pPr>
      <w:r w:rsidRPr="00AE5599">
        <w:rPr>
          <w:rFonts w:ascii="Garamond" w:eastAsia="Times New Roman" w:hAnsi="Garamond" w:cstheme="minorHAnsi"/>
          <w:b/>
          <w:lang w:eastAsia="ar-SA"/>
        </w:rPr>
        <w:t>PRZEDMIOTOWE ŚRODKI DOWODOWE:</w:t>
      </w:r>
    </w:p>
    <w:p w14:paraId="6766F776" w14:textId="2B368ADA" w:rsidR="002D4B5E" w:rsidRPr="00AE5599" w:rsidRDefault="000532B9">
      <w:pPr>
        <w:pStyle w:val="ListParagraph"/>
        <w:widowControl/>
        <w:numPr>
          <w:ilvl w:val="1"/>
          <w:numId w:val="9"/>
        </w:numPr>
        <w:spacing w:line="360" w:lineRule="auto"/>
        <w:ind w:left="360" w:hanging="567"/>
        <w:jc w:val="both"/>
        <w:rPr>
          <w:rFonts w:ascii="Garamond" w:eastAsia="Times New Roman" w:hAnsi="Garamond" w:cstheme="minorHAnsi"/>
          <w:bCs/>
          <w:sz w:val="22"/>
          <w:szCs w:val="22"/>
          <w:lang w:eastAsia="ar-SA"/>
        </w:rPr>
      </w:pPr>
      <w:r w:rsidRPr="00AE5599">
        <w:rPr>
          <w:rFonts w:ascii="Garamond" w:eastAsia="Times New Roman" w:hAnsi="Garamond" w:cstheme="minorHAnsi"/>
          <w:sz w:val="22"/>
          <w:szCs w:val="22"/>
          <w:lang w:eastAsia="pl-PL"/>
        </w:rPr>
        <w:t xml:space="preserve">W postępowaniu o udzielenie zamówienia Zamawiający </w:t>
      </w:r>
      <w:r w:rsidR="00345991" w:rsidRPr="00AE5599">
        <w:rPr>
          <w:rFonts w:ascii="Garamond" w:eastAsia="Times New Roman" w:hAnsi="Garamond" w:cstheme="minorHAnsi"/>
          <w:sz w:val="22"/>
          <w:szCs w:val="22"/>
          <w:lang w:eastAsia="pl-PL"/>
        </w:rPr>
        <w:t xml:space="preserve">nie </w:t>
      </w:r>
      <w:r w:rsidRPr="00AE5599">
        <w:rPr>
          <w:rFonts w:ascii="Garamond" w:eastAsia="Times New Roman" w:hAnsi="Garamond" w:cstheme="minorHAnsi"/>
          <w:sz w:val="22"/>
          <w:szCs w:val="22"/>
          <w:lang w:eastAsia="pl-PL"/>
        </w:rPr>
        <w:t>żąda przedmiotowych środków dowodowych</w:t>
      </w:r>
      <w:r w:rsidR="00345991" w:rsidRPr="00AE5599">
        <w:rPr>
          <w:rFonts w:ascii="Garamond" w:eastAsia="Times New Roman" w:hAnsi="Garamond" w:cstheme="minorHAnsi"/>
          <w:sz w:val="22"/>
          <w:szCs w:val="22"/>
          <w:lang w:eastAsia="pl-PL"/>
        </w:rPr>
        <w:t>.</w:t>
      </w:r>
      <w:r w:rsidR="002D4B5E" w:rsidRPr="00AE5599">
        <w:rPr>
          <w:rFonts w:ascii="Garamond" w:eastAsia="Times New Roman" w:hAnsi="Garamond" w:cs="Arial"/>
          <w:bCs/>
          <w:sz w:val="22"/>
          <w:szCs w:val="22"/>
          <w:u w:val="single"/>
        </w:rPr>
        <w:t xml:space="preserve"> </w:t>
      </w:r>
    </w:p>
    <w:p w14:paraId="734248A4" w14:textId="77777777" w:rsidR="00927E3B" w:rsidRPr="00AE5599" w:rsidRDefault="00927E3B" w:rsidP="00344B1F">
      <w:pPr>
        <w:pStyle w:val="ListParagraph"/>
        <w:widowControl/>
        <w:spacing w:line="360" w:lineRule="auto"/>
        <w:ind w:left="567"/>
        <w:jc w:val="both"/>
        <w:rPr>
          <w:rFonts w:ascii="Garamond" w:eastAsia="Times New Roman" w:hAnsi="Garamond" w:cstheme="minorHAnsi"/>
          <w:bCs/>
          <w:sz w:val="22"/>
          <w:szCs w:val="22"/>
          <w:lang w:eastAsia="ar-SA"/>
        </w:rPr>
      </w:pPr>
    </w:p>
    <w:p w14:paraId="41DC2393" w14:textId="0DC11854" w:rsidR="000532B9" w:rsidRPr="00AE5599" w:rsidRDefault="000532B9">
      <w:pPr>
        <w:numPr>
          <w:ilvl w:val="0"/>
          <w:numId w:val="9"/>
        </w:numPr>
        <w:suppressAutoHyphens/>
        <w:spacing w:after="0" w:line="360" w:lineRule="auto"/>
        <w:ind w:left="284" w:hanging="426"/>
        <w:jc w:val="both"/>
        <w:rPr>
          <w:rFonts w:ascii="Garamond" w:eastAsia="Times New Roman" w:hAnsi="Garamond" w:cstheme="minorHAnsi"/>
          <w:bCs/>
          <w:lang w:eastAsia="ar-SA"/>
        </w:rPr>
      </w:pPr>
      <w:r w:rsidRPr="00AE5599">
        <w:rPr>
          <w:rFonts w:ascii="Garamond" w:hAnsi="Garamond" w:cstheme="minorHAnsi"/>
          <w:b/>
          <w:bCs/>
          <w:shd w:val="clear" w:color="auto" w:fill="FFFFFF"/>
        </w:rPr>
        <w:t>ŚRODKI KOMUNIKACJI ELEKTRONICZNEJ, PRZY UŻYCIU KTÓRYCH ZAMAWIAJĄCY BĘDZIE KOMUNIKOWAŁ SIĘ Z WYKONAWCAMI ORAZ INFORMACJE O WYMAGANIACH TECHNICZNYCH I ORGANIZACYJNYCH SPORZĄDZANIA, WYSYŁANIA I ODBIERANIA KORESPONDENCJI ELEKTRONICZNEJ</w:t>
      </w:r>
      <w:r w:rsidRPr="00AE5599">
        <w:rPr>
          <w:rFonts w:ascii="Garamond" w:hAnsi="Garamond" w:cstheme="minorHAnsi"/>
          <w:shd w:val="clear" w:color="auto" w:fill="FFFFFF"/>
        </w:rPr>
        <w:t>:</w:t>
      </w:r>
    </w:p>
    <w:p w14:paraId="5A6EF3F0" w14:textId="77777777" w:rsidR="00F6098A" w:rsidRPr="00AE5599" w:rsidRDefault="00F6098A">
      <w:pPr>
        <w:pStyle w:val="ListParagraph"/>
        <w:widowControl/>
        <w:numPr>
          <w:ilvl w:val="0"/>
          <w:numId w:val="10"/>
        </w:numPr>
        <w:suppressAutoHyphens w:val="0"/>
        <w:spacing w:after="200" w:line="360" w:lineRule="auto"/>
        <w:jc w:val="both"/>
        <w:rPr>
          <w:rFonts w:ascii="Garamond" w:eastAsia="Times New Roman" w:hAnsi="Garamond" w:cstheme="minorHAnsi"/>
          <w:bCs/>
          <w:vanish/>
          <w:sz w:val="22"/>
          <w:szCs w:val="22"/>
          <w:lang w:eastAsia="ar-SA"/>
        </w:rPr>
      </w:pPr>
    </w:p>
    <w:p w14:paraId="72BB118E" w14:textId="77777777" w:rsidR="00F6098A" w:rsidRPr="00AE5599" w:rsidRDefault="00F6098A">
      <w:pPr>
        <w:pStyle w:val="ListParagraph"/>
        <w:widowControl/>
        <w:numPr>
          <w:ilvl w:val="0"/>
          <w:numId w:val="10"/>
        </w:numPr>
        <w:suppressAutoHyphens w:val="0"/>
        <w:spacing w:after="200" w:line="360" w:lineRule="auto"/>
        <w:jc w:val="both"/>
        <w:rPr>
          <w:rFonts w:ascii="Garamond" w:eastAsia="Times New Roman" w:hAnsi="Garamond" w:cstheme="minorHAnsi"/>
          <w:bCs/>
          <w:vanish/>
          <w:sz w:val="22"/>
          <w:szCs w:val="22"/>
          <w:lang w:eastAsia="ar-SA"/>
        </w:rPr>
      </w:pPr>
    </w:p>
    <w:p w14:paraId="6D4E32DA" w14:textId="77777777" w:rsidR="00F6098A" w:rsidRPr="00AE5599" w:rsidRDefault="00F6098A">
      <w:pPr>
        <w:pStyle w:val="ListParagraph"/>
        <w:widowControl/>
        <w:numPr>
          <w:ilvl w:val="0"/>
          <w:numId w:val="10"/>
        </w:numPr>
        <w:suppressAutoHyphens w:val="0"/>
        <w:spacing w:after="200" w:line="360" w:lineRule="auto"/>
        <w:jc w:val="both"/>
        <w:rPr>
          <w:rFonts w:ascii="Garamond" w:eastAsia="Times New Roman" w:hAnsi="Garamond" w:cstheme="minorHAnsi"/>
          <w:bCs/>
          <w:vanish/>
          <w:sz w:val="22"/>
          <w:szCs w:val="22"/>
          <w:lang w:eastAsia="ar-SA"/>
        </w:rPr>
      </w:pPr>
    </w:p>
    <w:p w14:paraId="1956CA91" w14:textId="77777777" w:rsidR="00F6098A" w:rsidRPr="00AE5599" w:rsidRDefault="00F6098A">
      <w:pPr>
        <w:pStyle w:val="ListParagraph"/>
        <w:widowControl/>
        <w:numPr>
          <w:ilvl w:val="0"/>
          <w:numId w:val="10"/>
        </w:numPr>
        <w:suppressAutoHyphens w:val="0"/>
        <w:spacing w:after="200" w:line="360" w:lineRule="auto"/>
        <w:jc w:val="both"/>
        <w:rPr>
          <w:rFonts w:ascii="Garamond" w:eastAsia="Times New Roman" w:hAnsi="Garamond" w:cstheme="minorHAnsi"/>
          <w:bCs/>
          <w:vanish/>
          <w:sz w:val="22"/>
          <w:szCs w:val="22"/>
          <w:lang w:eastAsia="ar-SA"/>
        </w:rPr>
      </w:pPr>
    </w:p>
    <w:p w14:paraId="41F2B10C" w14:textId="77777777" w:rsidR="00F6098A" w:rsidRPr="00AE5599" w:rsidRDefault="00F6098A">
      <w:pPr>
        <w:pStyle w:val="ListParagraph"/>
        <w:widowControl/>
        <w:numPr>
          <w:ilvl w:val="0"/>
          <w:numId w:val="10"/>
        </w:numPr>
        <w:suppressAutoHyphens w:val="0"/>
        <w:spacing w:after="200" w:line="360" w:lineRule="auto"/>
        <w:jc w:val="both"/>
        <w:rPr>
          <w:rFonts w:ascii="Garamond" w:eastAsia="Times New Roman" w:hAnsi="Garamond" w:cstheme="minorHAnsi"/>
          <w:bCs/>
          <w:vanish/>
          <w:sz w:val="22"/>
          <w:szCs w:val="22"/>
          <w:lang w:eastAsia="ar-SA"/>
        </w:rPr>
      </w:pPr>
    </w:p>
    <w:p w14:paraId="1D731227" w14:textId="77777777" w:rsidR="00F6098A" w:rsidRPr="00AE5599" w:rsidRDefault="00F6098A">
      <w:pPr>
        <w:pStyle w:val="ListParagraph"/>
        <w:widowControl/>
        <w:numPr>
          <w:ilvl w:val="0"/>
          <w:numId w:val="10"/>
        </w:numPr>
        <w:suppressAutoHyphens w:val="0"/>
        <w:spacing w:after="200" w:line="360" w:lineRule="auto"/>
        <w:jc w:val="both"/>
        <w:rPr>
          <w:rFonts w:ascii="Garamond" w:eastAsia="Times New Roman" w:hAnsi="Garamond" w:cstheme="minorHAnsi"/>
          <w:bCs/>
          <w:vanish/>
          <w:sz w:val="22"/>
          <w:szCs w:val="22"/>
          <w:lang w:eastAsia="ar-SA"/>
        </w:rPr>
      </w:pPr>
    </w:p>
    <w:p w14:paraId="356612C0" w14:textId="77777777" w:rsidR="00F6098A" w:rsidRPr="00AE5599" w:rsidRDefault="00F6098A">
      <w:pPr>
        <w:pStyle w:val="ListParagraph"/>
        <w:widowControl/>
        <w:numPr>
          <w:ilvl w:val="0"/>
          <w:numId w:val="10"/>
        </w:numPr>
        <w:suppressAutoHyphens w:val="0"/>
        <w:spacing w:after="200" w:line="360" w:lineRule="auto"/>
        <w:jc w:val="both"/>
        <w:rPr>
          <w:rFonts w:ascii="Garamond" w:eastAsia="Times New Roman" w:hAnsi="Garamond" w:cstheme="minorHAnsi"/>
          <w:bCs/>
          <w:vanish/>
          <w:sz w:val="22"/>
          <w:szCs w:val="22"/>
          <w:lang w:eastAsia="ar-SA"/>
        </w:rPr>
      </w:pPr>
    </w:p>
    <w:p w14:paraId="5A703860" w14:textId="77777777" w:rsidR="00F6098A" w:rsidRPr="00AE5599" w:rsidRDefault="00F6098A">
      <w:pPr>
        <w:pStyle w:val="ListParagraph"/>
        <w:widowControl/>
        <w:numPr>
          <w:ilvl w:val="0"/>
          <w:numId w:val="10"/>
        </w:numPr>
        <w:suppressAutoHyphens w:val="0"/>
        <w:spacing w:after="200" w:line="360" w:lineRule="auto"/>
        <w:jc w:val="both"/>
        <w:rPr>
          <w:rFonts w:ascii="Garamond" w:eastAsia="Times New Roman" w:hAnsi="Garamond" w:cstheme="minorHAnsi"/>
          <w:bCs/>
          <w:vanish/>
          <w:sz w:val="22"/>
          <w:szCs w:val="22"/>
          <w:lang w:eastAsia="ar-SA"/>
        </w:rPr>
      </w:pPr>
    </w:p>
    <w:p w14:paraId="23FB700C" w14:textId="77777777" w:rsidR="00F6098A" w:rsidRPr="00AE5599" w:rsidRDefault="00F6098A">
      <w:pPr>
        <w:pStyle w:val="ListParagraph"/>
        <w:widowControl/>
        <w:numPr>
          <w:ilvl w:val="0"/>
          <w:numId w:val="10"/>
        </w:numPr>
        <w:suppressAutoHyphens w:val="0"/>
        <w:spacing w:after="200" w:line="360" w:lineRule="auto"/>
        <w:jc w:val="both"/>
        <w:rPr>
          <w:rFonts w:ascii="Garamond" w:eastAsia="Times New Roman" w:hAnsi="Garamond" w:cstheme="minorHAnsi"/>
          <w:bCs/>
          <w:vanish/>
          <w:sz w:val="22"/>
          <w:szCs w:val="22"/>
          <w:lang w:eastAsia="ar-SA"/>
        </w:rPr>
      </w:pPr>
    </w:p>
    <w:p w14:paraId="0DDAF791" w14:textId="77777777" w:rsidR="00F6098A" w:rsidRPr="00AE5599" w:rsidRDefault="00F6098A">
      <w:pPr>
        <w:pStyle w:val="ListParagraph"/>
        <w:widowControl/>
        <w:numPr>
          <w:ilvl w:val="0"/>
          <w:numId w:val="10"/>
        </w:numPr>
        <w:suppressAutoHyphens w:val="0"/>
        <w:spacing w:after="200" w:line="360" w:lineRule="auto"/>
        <w:jc w:val="both"/>
        <w:rPr>
          <w:rFonts w:ascii="Garamond" w:eastAsia="Times New Roman" w:hAnsi="Garamond" w:cstheme="minorHAnsi"/>
          <w:bCs/>
          <w:vanish/>
          <w:sz w:val="22"/>
          <w:szCs w:val="22"/>
          <w:lang w:eastAsia="ar-SA"/>
        </w:rPr>
      </w:pPr>
    </w:p>
    <w:p w14:paraId="63EDAAFA" w14:textId="77777777" w:rsidR="00F6098A" w:rsidRPr="00AE5599" w:rsidRDefault="00F6098A">
      <w:pPr>
        <w:pStyle w:val="ListParagraph"/>
        <w:widowControl/>
        <w:numPr>
          <w:ilvl w:val="0"/>
          <w:numId w:val="10"/>
        </w:numPr>
        <w:suppressAutoHyphens w:val="0"/>
        <w:spacing w:after="200" w:line="360" w:lineRule="auto"/>
        <w:jc w:val="both"/>
        <w:rPr>
          <w:rFonts w:ascii="Garamond" w:eastAsia="Times New Roman" w:hAnsi="Garamond" w:cstheme="minorHAnsi"/>
          <w:bCs/>
          <w:vanish/>
          <w:sz w:val="22"/>
          <w:szCs w:val="22"/>
          <w:lang w:eastAsia="ar-SA"/>
        </w:rPr>
      </w:pPr>
    </w:p>
    <w:p w14:paraId="3B6E9542" w14:textId="77777777" w:rsidR="00F6098A" w:rsidRPr="00AE5599" w:rsidRDefault="00F6098A">
      <w:pPr>
        <w:pStyle w:val="ListParagraph"/>
        <w:widowControl/>
        <w:numPr>
          <w:ilvl w:val="0"/>
          <w:numId w:val="10"/>
        </w:numPr>
        <w:suppressAutoHyphens w:val="0"/>
        <w:spacing w:after="200" w:line="360" w:lineRule="auto"/>
        <w:jc w:val="both"/>
        <w:rPr>
          <w:rFonts w:ascii="Garamond" w:eastAsia="Times New Roman" w:hAnsi="Garamond" w:cstheme="minorHAnsi"/>
          <w:bCs/>
          <w:vanish/>
          <w:sz w:val="22"/>
          <w:szCs w:val="22"/>
          <w:lang w:eastAsia="ar-SA"/>
        </w:rPr>
      </w:pPr>
    </w:p>
    <w:p w14:paraId="4B25AB8A" w14:textId="77777777" w:rsidR="00F6098A" w:rsidRPr="00AE5599" w:rsidRDefault="00F6098A">
      <w:pPr>
        <w:pStyle w:val="ListParagraph"/>
        <w:widowControl/>
        <w:numPr>
          <w:ilvl w:val="0"/>
          <w:numId w:val="10"/>
        </w:numPr>
        <w:suppressAutoHyphens w:val="0"/>
        <w:spacing w:after="200" w:line="360" w:lineRule="auto"/>
        <w:jc w:val="both"/>
        <w:rPr>
          <w:rFonts w:ascii="Garamond" w:eastAsia="Times New Roman" w:hAnsi="Garamond" w:cstheme="minorHAnsi"/>
          <w:bCs/>
          <w:vanish/>
          <w:sz w:val="22"/>
          <w:szCs w:val="22"/>
          <w:lang w:eastAsia="ar-SA"/>
        </w:rPr>
      </w:pPr>
    </w:p>
    <w:p w14:paraId="52EF2AA4" w14:textId="77777777" w:rsidR="00F6098A" w:rsidRPr="00AE5599" w:rsidRDefault="00F6098A">
      <w:pPr>
        <w:pStyle w:val="ListParagraph"/>
        <w:widowControl/>
        <w:numPr>
          <w:ilvl w:val="0"/>
          <w:numId w:val="10"/>
        </w:numPr>
        <w:suppressAutoHyphens w:val="0"/>
        <w:spacing w:after="200" w:line="360" w:lineRule="auto"/>
        <w:jc w:val="both"/>
        <w:rPr>
          <w:rFonts w:ascii="Garamond" w:eastAsia="Times New Roman" w:hAnsi="Garamond" w:cstheme="minorHAnsi"/>
          <w:bCs/>
          <w:vanish/>
          <w:sz w:val="22"/>
          <w:szCs w:val="22"/>
          <w:lang w:eastAsia="ar-SA"/>
        </w:rPr>
      </w:pPr>
    </w:p>
    <w:p w14:paraId="175BC770" w14:textId="474C4586" w:rsidR="00F6098A" w:rsidRPr="007A64E8" w:rsidRDefault="00F6098A">
      <w:pPr>
        <w:pStyle w:val="ListParagraph"/>
        <w:widowControl/>
        <w:numPr>
          <w:ilvl w:val="1"/>
          <w:numId w:val="10"/>
        </w:numPr>
        <w:suppressAutoHyphens w:val="0"/>
        <w:spacing w:after="200" w:line="360" w:lineRule="auto"/>
        <w:jc w:val="both"/>
        <w:rPr>
          <w:rFonts w:ascii="Garamond" w:eastAsia="Times New Roman" w:hAnsi="Garamond" w:cstheme="minorHAnsi"/>
          <w:bCs/>
          <w:sz w:val="22"/>
          <w:szCs w:val="22"/>
          <w:lang w:eastAsia="ar-SA"/>
        </w:rPr>
      </w:pPr>
      <w:r w:rsidRPr="00AE5599">
        <w:rPr>
          <w:rFonts w:ascii="Garamond" w:eastAsia="Times New Roman" w:hAnsi="Garamond" w:cstheme="minorHAnsi"/>
          <w:bCs/>
          <w:sz w:val="22"/>
          <w:szCs w:val="22"/>
          <w:lang w:eastAsia="ar-SA"/>
        </w:rPr>
        <w:t xml:space="preserve">W </w:t>
      </w:r>
      <w:r w:rsidRPr="007A64E8">
        <w:rPr>
          <w:rFonts w:ascii="Garamond" w:eastAsia="Times New Roman" w:hAnsi="Garamond" w:cstheme="minorHAnsi"/>
          <w:bCs/>
          <w:sz w:val="22"/>
          <w:szCs w:val="22"/>
          <w:lang w:eastAsia="ar-SA"/>
        </w:rPr>
        <w:t>postępowaniu o udzielenie zamówienia publicznego komunikacja między Zamawiającym a</w:t>
      </w:r>
      <w:r w:rsidR="005E4E0B" w:rsidRPr="007A64E8">
        <w:rPr>
          <w:rFonts w:ascii="Garamond" w:eastAsia="Times New Roman" w:hAnsi="Garamond" w:cstheme="minorHAnsi"/>
          <w:bCs/>
          <w:sz w:val="22"/>
          <w:szCs w:val="22"/>
          <w:lang w:eastAsia="ar-SA"/>
        </w:rPr>
        <w:t> </w:t>
      </w:r>
      <w:r w:rsidRPr="007A64E8">
        <w:rPr>
          <w:rFonts w:ascii="Garamond" w:eastAsia="Times New Roman" w:hAnsi="Garamond" w:cstheme="minorHAnsi"/>
          <w:bCs/>
          <w:sz w:val="22"/>
          <w:szCs w:val="22"/>
          <w:lang w:eastAsia="ar-SA"/>
        </w:rPr>
        <w:t>wykonawcami odbywa się przy użyciu Platformy e-Zamówienia, która jest dostępna pod adresem https://ezamowienia.gov.pl.</w:t>
      </w:r>
    </w:p>
    <w:p w14:paraId="36FECC1C" w14:textId="77777777" w:rsidR="00F6098A" w:rsidRPr="00AE5599" w:rsidRDefault="00F6098A">
      <w:pPr>
        <w:pStyle w:val="ListParagraph"/>
        <w:widowControl/>
        <w:numPr>
          <w:ilvl w:val="1"/>
          <w:numId w:val="10"/>
        </w:numPr>
        <w:spacing w:line="360" w:lineRule="auto"/>
        <w:jc w:val="both"/>
        <w:rPr>
          <w:rFonts w:ascii="Garamond" w:eastAsia="Times New Roman" w:hAnsi="Garamond" w:cstheme="minorHAnsi"/>
          <w:bCs/>
          <w:sz w:val="22"/>
          <w:szCs w:val="22"/>
          <w:lang w:eastAsia="ar-SA"/>
        </w:rPr>
      </w:pPr>
      <w:r w:rsidRPr="007A64E8">
        <w:rPr>
          <w:rFonts w:ascii="Garamond" w:eastAsia="Times New Roman" w:hAnsi="Garamond" w:cstheme="minorHAnsi"/>
          <w:bCs/>
          <w:sz w:val="22"/>
          <w:szCs w:val="22"/>
          <w:lang w:eastAsia="ar-SA"/>
        </w:rPr>
        <w:t>Korzystanie z Platformy</w:t>
      </w:r>
      <w:r w:rsidRPr="00AE5599">
        <w:rPr>
          <w:rFonts w:ascii="Garamond" w:eastAsia="Times New Roman" w:hAnsi="Garamond" w:cstheme="minorHAnsi"/>
          <w:bCs/>
          <w:sz w:val="22"/>
          <w:szCs w:val="22"/>
          <w:lang w:eastAsia="ar-SA"/>
        </w:rPr>
        <w:t xml:space="preserve"> e-Zamówienia jest bezpłatne.</w:t>
      </w:r>
    </w:p>
    <w:p w14:paraId="63AA3F68" w14:textId="42E72372" w:rsidR="003E5CCB" w:rsidRPr="00AE5599" w:rsidRDefault="00F6098A">
      <w:pPr>
        <w:pStyle w:val="ListParagraph"/>
        <w:widowControl/>
        <w:numPr>
          <w:ilvl w:val="1"/>
          <w:numId w:val="10"/>
        </w:numPr>
        <w:spacing w:line="360" w:lineRule="auto"/>
        <w:jc w:val="both"/>
        <w:rPr>
          <w:rFonts w:ascii="Garamond" w:eastAsia="Times New Roman" w:hAnsi="Garamond" w:cstheme="minorHAnsi"/>
          <w:bCs/>
          <w:sz w:val="22"/>
          <w:szCs w:val="22"/>
          <w:lang w:eastAsia="ar-SA"/>
        </w:rPr>
      </w:pPr>
      <w:r w:rsidRPr="00AE5599">
        <w:rPr>
          <w:rFonts w:ascii="Garamond" w:eastAsia="Times New Roman" w:hAnsi="Garamond" w:cstheme="minorHAnsi"/>
          <w:bCs/>
          <w:sz w:val="22"/>
          <w:szCs w:val="22"/>
          <w:lang w:eastAsia="ar-SA"/>
        </w:rPr>
        <w:t xml:space="preserve">Zamawiający wyznacza następujące osoby do kontaktu z wykonawcami: </w:t>
      </w:r>
      <w:r w:rsidR="00F6317B">
        <w:rPr>
          <w:rFonts w:ascii="Garamond" w:eastAsia="Times New Roman" w:hAnsi="Garamond" w:cstheme="minorHAnsi"/>
          <w:bCs/>
          <w:sz w:val="22"/>
          <w:szCs w:val="22"/>
          <w:lang w:eastAsia="ar-SA"/>
        </w:rPr>
        <w:t>Dawid Studencki.</w:t>
      </w:r>
    </w:p>
    <w:p w14:paraId="75663BA2" w14:textId="4A6EC771" w:rsidR="00F6098A" w:rsidRPr="00AE5599" w:rsidRDefault="78410388">
      <w:pPr>
        <w:pStyle w:val="ListParagraph"/>
        <w:widowControl/>
        <w:numPr>
          <w:ilvl w:val="1"/>
          <w:numId w:val="10"/>
        </w:numPr>
        <w:spacing w:line="360" w:lineRule="auto"/>
        <w:jc w:val="both"/>
        <w:rPr>
          <w:rFonts w:ascii="Garamond" w:eastAsia="Times New Roman" w:hAnsi="Garamond" w:cstheme="minorBidi"/>
          <w:sz w:val="22"/>
          <w:szCs w:val="22"/>
          <w:lang w:eastAsia="ar-SA"/>
        </w:rPr>
      </w:pPr>
      <w:r w:rsidRPr="00AE5599">
        <w:rPr>
          <w:rFonts w:ascii="Garamond" w:eastAsia="Times New Roman" w:hAnsi="Garamond" w:cstheme="minorBidi"/>
          <w:sz w:val="22"/>
          <w:szCs w:val="22"/>
          <w:lang w:eastAsia="ar-SA"/>
        </w:rPr>
        <w:t>Adres strony internetowej prowadzonego postępowania (link prowadzący bezpośrednio do widoku postępowania na Platformie e-Zamówienia):</w:t>
      </w:r>
      <w:r w:rsidR="00A80F17">
        <w:rPr>
          <w:rFonts w:ascii="Garamond" w:eastAsia="Times New Roman" w:hAnsi="Garamond" w:cstheme="minorBidi"/>
          <w:sz w:val="22"/>
          <w:szCs w:val="22"/>
          <w:lang w:eastAsia="ar-SA"/>
        </w:rPr>
        <w:t xml:space="preserve"> </w:t>
      </w:r>
      <w:r w:rsidR="003F4932" w:rsidRPr="003F4932">
        <w:rPr>
          <w:rFonts w:ascii="Garamond" w:eastAsia="Times New Roman" w:hAnsi="Garamond" w:cstheme="minorBidi"/>
          <w:sz w:val="22"/>
          <w:szCs w:val="22"/>
          <w:lang w:eastAsia="ar-SA"/>
        </w:rPr>
        <w:t>https://ezamowienia.gov.pl/mp-client/tenders/ocds-148610-eb4e489b-f690-4367-b581-885518f489a5</w:t>
      </w:r>
    </w:p>
    <w:p w14:paraId="6E0A9CCD" w14:textId="77777777" w:rsidR="00F6098A" w:rsidRPr="00AE5599" w:rsidRDefault="78410388">
      <w:pPr>
        <w:pStyle w:val="ListParagraph"/>
        <w:widowControl/>
        <w:numPr>
          <w:ilvl w:val="1"/>
          <w:numId w:val="10"/>
        </w:numPr>
        <w:spacing w:line="360" w:lineRule="auto"/>
        <w:jc w:val="both"/>
        <w:rPr>
          <w:rFonts w:ascii="Garamond" w:eastAsia="Times New Roman" w:hAnsi="Garamond" w:cstheme="minorHAnsi"/>
          <w:bCs/>
          <w:sz w:val="22"/>
          <w:szCs w:val="22"/>
          <w:lang w:eastAsia="ar-SA"/>
        </w:rPr>
      </w:pPr>
      <w:r w:rsidRPr="00AE5599">
        <w:rPr>
          <w:rFonts w:ascii="Garamond" w:eastAsia="Times New Roman" w:hAnsi="Garamond" w:cstheme="minorBidi"/>
          <w:sz w:val="22"/>
          <w:szCs w:val="22"/>
          <w:lang w:eastAsia="ar-SA"/>
        </w:rPr>
        <w:t xml:space="preserve">Postępowanie można wyszukać również ze strony głównej Platformy e-Zamówienia (przycisk „Przeglądaj postępowania/konkursy”). </w:t>
      </w:r>
    </w:p>
    <w:p w14:paraId="282E547E" w14:textId="2EB83798" w:rsidR="00F6098A" w:rsidRPr="00AE5599" w:rsidRDefault="78410388" w:rsidP="77CE6F75">
      <w:pPr>
        <w:pStyle w:val="ListParagraph"/>
        <w:widowControl/>
        <w:numPr>
          <w:ilvl w:val="1"/>
          <w:numId w:val="10"/>
        </w:numPr>
        <w:spacing w:line="360" w:lineRule="auto"/>
        <w:jc w:val="both"/>
        <w:rPr>
          <w:rFonts w:ascii="Garamond" w:eastAsia="Times New Roman" w:hAnsi="Garamond" w:cstheme="minorBidi"/>
          <w:b/>
          <w:bCs/>
          <w:sz w:val="22"/>
          <w:szCs w:val="22"/>
          <w:lang w:eastAsia="ar-SA"/>
        </w:rPr>
      </w:pPr>
      <w:r w:rsidRPr="77CE6F75">
        <w:rPr>
          <w:rFonts w:ascii="Garamond" w:eastAsia="Times New Roman" w:hAnsi="Garamond" w:cstheme="minorBidi"/>
          <w:sz w:val="22"/>
          <w:szCs w:val="22"/>
          <w:lang w:eastAsia="ar-SA"/>
        </w:rPr>
        <w:t xml:space="preserve">Identyfikator (ID) postępowania na Platformie e-Zamówienia: </w:t>
      </w:r>
      <w:r w:rsidR="003F4932" w:rsidRPr="003F4932">
        <w:rPr>
          <w:rFonts w:ascii="Garamond" w:eastAsia="Times New Roman" w:hAnsi="Garamond" w:cstheme="minorBidi"/>
          <w:sz w:val="22"/>
          <w:szCs w:val="22"/>
          <w:lang w:eastAsia="ar-SA"/>
        </w:rPr>
        <w:t>ocds-148610-eb4e489b-f690-4367-b581-885518f489a5</w:t>
      </w:r>
    </w:p>
    <w:p w14:paraId="146C2E88" w14:textId="77777777" w:rsidR="00F6098A" w:rsidRPr="00AE5599" w:rsidRDefault="78410388">
      <w:pPr>
        <w:pStyle w:val="ListParagraph"/>
        <w:widowControl/>
        <w:numPr>
          <w:ilvl w:val="1"/>
          <w:numId w:val="10"/>
        </w:numPr>
        <w:spacing w:line="360" w:lineRule="auto"/>
        <w:jc w:val="both"/>
        <w:rPr>
          <w:rFonts w:ascii="Garamond" w:eastAsia="Times New Roman" w:hAnsi="Garamond" w:cstheme="minorHAnsi"/>
          <w:b/>
          <w:bCs/>
          <w:sz w:val="22"/>
          <w:szCs w:val="22"/>
          <w:lang w:eastAsia="ar-SA"/>
        </w:rPr>
      </w:pPr>
      <w:r w:rsidRPr="00AE5599">
        <w:rPr>
          <w:rFonts w:ascii="Garamond" w:eastAsia="Times New Roman" w:hAnsi="Garamond" w:cstheme="minorBidi"/>
          <w:b/>
          <w:bCs/>
          <w:sz w:val="22"/>
          <w:szCs w:val="22"/>
          <w:lang w:eastAsia="ar-SA"/>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w:t>
      </w:r>
      <w:r w:rsidRPr="00AE5599">
        <w:rPr>
          <w:rFonts w:ascii="Garamond" w:eastAsia="Times New Roman" w:hAnsi="Garamond" w:cstheme="minorBidi"/>
          <w:b/>
          <w:bCs/>
          <w:sz w:val="22"/>
          <w:szCs w:val="22"/>
          <w:lang w:eastAsia="ar-SA"/>
        </w:rPr>
        <w:lastRenderedPageBreak/>
        <w:t xml:space="preserve">dostępny na stronie internetowej https://ezamowienia.gov.pl oraz informacje zamieszczone w zakładce „Centrum Pomocy”.  </w:t>
      </w:r>
    </w:p>
    <w:p w14:paraId="1541D932" w14:textId="77777777" w:rsidR="00F6098A" w:rsidRPr="00AE5599" w:rsidRDefault="78410388">
      <w:pPr>
        <w:pStyle w:val="ListParagraph"/>
        <w:widowControl/>
        <w:numPr>
          <w:ilvl w:val="1"/>
          <w:numId w:val="10"/>
        </w:numPr>
        <w:spacing w:line="360" w:lineRule="auto"/>
        <w:jc w:val="both"/>
        <w:rPr>
          <w:rFonts w:ascii="Garamond" w:eastAsia="Times New Roman" w:hAnsi="Garamond" w:cstheme="minorHAnsi"/>
          <w:b/>
          <w:bCs/>
          <w:sz w:val="22"/>
          <w:szCs w:val="22"/>
          <w:lang w:eastAsia="ar-SA"/>
        </w:rPr>
      </w:pPr>
      <w:r w:rsidRPr="00AE5599">
        <w:rPr>
          <w:rFonts w:ascii="Garamond" w:eastAsia="Times New Roman" w:hAnsi="Garamond" w:cstheme="minorBidi"/>
          <w:b/>
          <w:bCs/>
          <w:sz w:val="22"/>
          <w:szCs w:val="22"/>
          <w:lang w:eastAsia="ar-SA"/>
        </w:rPr>
        <w:t>Wykonawca dla pełnego korzystania z Platformy, w tym złożenia oferty, powinien oprócz rejestracji dokonać również aktywacji konta podmiotu oraz nadać pełne uprawnienia dla użytkowników. Interaktywne instrukcje dostępne są na stronie  https://ezamowienia.gov.pl/pl/komponent-edukacyjny/.</w:t>
      </w:r>
    </w:p>
    <w:p w14:paraId="1A361913" w14:textId="77777777" w:rsidR="00F6098A" w:rsidRPr="00AE5599" w:rsidRDefault="78410388">
      <w:pPr>
        <w:pStyle w:val="ListParagraph"/>
        <w:widowControl/>
        <w:numPr>
          <w:ilvl w:val="1"/>
          <w:numId w:val="10"/>
        </w:numPr>
        <w:spacing w:line="360" w:lineRule="auto"/>
        <w:jc w:val="both"/>
        <w:rPr>
          <w:rFonts w:ascii="Garamond" w:eastAsia="Times New Roman" w:hAnsi="Garamond" w:cstheme="minorHAnsi"/>
          <w:bCs/>
          <w:sz w:val="22"/>
          <w:szCs w:val="22"/>
          <w:lang w:eastAsia="ar-SA"/>
        </w:rPr>
      </w:pPr>
      <w:r w:rsidRPr="00AE5599">
        <w:rPr>
          <w:rFonts w:ascii="Garamond" w:eastAsia="Times New Roman" w:hAnsi="Garamond" w:cstheme="minorBidi"/>
          <w:sz w:val="22"/>
          <w:szCs w:val="22"/>
          <w:lang w:eastAsia="ar-SA"/>
        </w:rPr>
        <w:t>Przeglądanie i pobieranie publicznej treści dokumentacji postępowania nie wymaga posiadania konta na Platformie e-Zamówienia ani logowania.</w:t>
      </w:r>
    </w:p>
    <w:p w14:paraId="286CB370" w14:textId="77777777" w:rsidR="00F6098A" w:rsidRPr="00AE5599" w:rsidRDefault="78410388">
      <w:pPr>
        <w:pStyle w:val="ListParagraph"/>
        <w:widowControl/>
        <w:numPr>
          <w:ilvl w:val="1"/>
          <w:numId w:val="10"/>
        </w:numPr>
        <w:spacing w:line="360" w:lineRule="auto"/>
        <w:ind w:left="709" w:hanging="567"/>
        <w:jc w:val="both"/>
        <w:rPr>
          <w:rStyle w:val="markedcontent"/>
          <w:rFonts w:ascii="Garamond" w:eastAsia="Times New Roman" w:hAnsi="Garamond" w:cstheme="minorHAnsi"/>
          <w:bCs/>
          <w:sz w:val="22"/>
          <w:szCs w:val="22"/>
          <w:lang w:eastAsia="ar-SA"/>
        </w:rPr>
      </w:pPr>
      <w:r w:rsidRPr="00AE5599">
        <w:rPr>
          <w:rStyle w:val="markedcontent"/>
          <w:rFonts w:ascii="Garamond" w:hAnsi="Garamond" w:cs="Arial"/>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6D2C98BD" w14:textId="0F636A23" w:rsidR="00F6098A" w:rsidRPr="00AE5599" w:rsidRDefault="78410388">
      <w:pPr>
        <w:pStyle w:val="ListParagraph"/>
        <w:widowControl/>
        <w:numPr>
          <w:ilvl w:val="1"/>
          <w:numId w:val="10"/>
        </w:numPr>
        <w:spacing w:line="360" w:lineRule="auto"/>
        <w:ind w:left="709" w:hanging="567"/>
        <w:jc w:val="both"/>
        <w:rPr>
          <w:rFonts w:ascii="Garamond" w:eastAsia="Times New Roman" w:hAnsi="Garamond" w:cstheme="minorHAnsi"/>
          <w:bCs/>
          <w:sz w:val="22"/>
          <w:szCs w:val="22"/>
          <w:lang w:eastAsia="ar-SA"/>
        </w:rPr>
      </w:pPr>
      <w:r w:rsidRPr="00AE5599">
        <w:rPr>
          <w:rFonts w:ascii="Garamond" w:eastAsia="Times New Roman" w:hAnsi="Garamond" w:cstheme="minorBidi"/>
          <w:sz w:val="22"/>
          <w:szCs w:val="22"/>
          <w:lang w:eastAsia="ar-SA"/>
        </w:rPr>
        <w:t>Dokumenty elektroniczne, o których mowa w § 2 ust. 1 rozporządzenia Prezesa Rady Ministrów w</w:t>
      </w:r>
      <w:r w:rsidR="005E4E0B" w:rsidRPr="00AE5599">
        <w:rPr>
          <w:rFonts w:ascii="Garamond" w:eastAsia="Times New Roman" w:hAnsi="Garamond" w:cstheme="minorBidi"/>
          <w:sz w:val="22"/>
          <w:szCs w:val="22"/>
          <w:lang w:eastAsia="ar-SA"/>
        </w:rPr>
        <w:t> </w:t>
      </w:r>
      <w:r w:rsidRPr="00AE5599">
        <w:rPr>
          <w:rFonts w:ascii="Garamond" w:eastAsia="Times New Roman" w:hAnsi="Garamond" w:cstheme="minorBidi"/>
          <w:sz w:val="22"/>
          <w:szCs w:val="22"/>
          <w:lang w:eastAsia="ar-SA"/>
        </w:rPr>
        <w:t>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14:paraId="62EC8EAF" w14:textId="0B9B09B5" w:rsidR="00F6098A" w:rsidRPr="00AE5599" w:rsidRDefault="78410388">
      <w:pPr>
        <w:pStyle w:val="ListParagraph"/>
        <w:widowControl/>
        <w:numPr>
          <w:ilvl w:val="1"/>
          <w:numId w:val="10"/>
        </w:numPr>
        <w:spacing w:line="360" w:lineRule="auto"/>
        <w:ind w:left="709" w:hanging="567"/>
        <w:jc w:val="both"/>
        <w:rPr>
          <w:rFonts w:ascii="Garamond" w:eastAsia="Times New Roman" w:hAnsi="Garamond" w:cstheme="minorHAnsi"/>
          <w:bCs/>
          <w:sz w:val="22"/>
          <w:szCs w:val="22"/>
          <w:lang w:eastAsia="ar-SA"/>
        </w:rPr>
      </w:pPr>
      <w:r w:rsidRPr="00AE5599">
        <w:rPr>
          <w:rFonts w:ascii="Garamond" w:eastAsia="Times New Roman" w:hAnsi="Garamond" w:cstheme="minorBidi"/>
          <w:sz w:val="22"/>
          <w:szCs w:val="22"/>
          <w:lang w:eastAsia="ar-SA"/>
        </w:rPr>
        <w:t xml:space="preserve">Informacje, oświadczenia lub dokumenty, inne niż wymienione w § 2 ust. 1 rozporządzenia Prezesa Rady Ministrów w sprawie wymagań dla dokumentów elektronicznych, przekazywane w postępowaniu sporządza się w postaci elektronicznej: </w:t>
      </w:r>
    </w:p>
    <w:p w14:paraId="282AAB83" w14:textId="77777777" w:rsidR="00F6098A" w:rsidRPr="00AE5599" w:rsidRDefault="00F6098A">
      <w:pPr>
        <w:pStyle w:val="ListParagraph"/>
        <w:widowControl/>
        <w:numPr>
          <w:ilvl w:val="0"/>
          <w:numId w:val="11"/>
        </w:numPr>
        <w:spacing w:line="360" w:lineRule="auto"/>
        <w:jc w:val="both"/>
        <w:rPr>
          <w:rStyle w:val="markedcontent"/>
          <w:rFonts w:ascii="Garamond" w:eastAsia="Times New Roman" w:hAnsi="Garamond" w:cstheme="minorHAnsi"/>
          <w:bCs/>
          <w:color w:val="000000" w:themeColor="text1"/>
          <w:sz w:val="22"/>
          <w:szCs w:val="22"/>
          <w:lang w:eastAsia="ar-SA"/>
        </w:rPr>
      </w:pPr>
      <w:r w:rsidRPr="00AE5599">
        <w:rPr>
          <w:rStyle w:val="markedcontent"/>
          <w:rFonts w:ascii="Garamond" w:hAnsi="Garamond" w:cs="Arial"/>
          <w:color w:val="000000" w:themeColor="text1"/>
          <w:sz w:val="22"/>
          <w:szCs w:val="22"/>
        </w:rPr>
        <w:t>w formatach danych określonych w przepisach rozporządzenia Rady Ministrów w sprawie Krajowych Ram Interoperacyjności (i przekazuje się jako załącznik), lub</w:t>
      </w:r>
    </w:p>
    <w:p w14:paraId="08029590" w14:textId="77777777" w:rsidR="00F6098A" w:rsidRPr="00AE5599" w:rsidRDefault="00F6098A">
      <w:pPr>
        <w:pStyle w:val="ListParagraph"/>
        <w:widowControl/>
        <w:numPr>
          <w:ilvl w:val="0"/>
          <w:numId w:val="11"/>
        </w:numPr>
        <w:spacing w:line="360" w:lineRule="auto"/>
        <w:jc w:val="both"/>
        <w:rPr>
          <w:rFonts w:ascii="Garamond" w:eastAsia="Times New Roman" w:hAnsi="Garamond" w:cstheme="minorHAnsi"/>
          <w:bCs/>
          <w:color w:val="000000" w:themeColor="text1"/>
          <w:sz w:val="22"/>
          <w:szCs w:val="22"/>
          <w:lang w:eastAsia="ar-SA"/>
        </w:rPr>
      </w:pPr>
      <w:r w:rsidRPr="00AE5599">
        <w:rPr>
          <w:rStyle w:val="markedcontent"/>
          <w:rFonts w:ascii="Garamond" w:hAnsi="Garamond" w:cs="Arial"/>
          <w:color w:val="000000" w:themeColor="text1"/>
          <w:sz w:val="22"/>
          <w:szCs w:val="22"/>
        </w:rPr>
        <w:t>jako tekst wpisany bezpośrednio do wiadomości przekazywanej przy użyciu środków komunikacji elektronicznej (np. w treści wiadomości e-mail lub w treści „Formularza do komunikacji”)</w:t>
      </w:r>
    </w:p>
    <w:p w14:paraId="66306809" w14:textId="2CE075F0" w:rsidR="00F6098A" w:rsidRPr="00AE5599" w:rsidRDefault="78410388">
      <w:pPr>
        <w:pStyle w:val="ListParagraph"/>
        <w:widowControl/>
        <w:numPr>
          <w:ilvl w:val="1"/>
          <w:numId w:val="10"/>
        </w:numPr>
        <w:spacing w:line="360" w:lineRule="auto"/>
        <w:ind w:left="709" w:hanging="567"/>
        <w:jc w:val="both"/>
        <w:rPr>
          <w:rFonts w:ascii="Garamond" w:eastAsia="Times New Roman" w:hAnsi="Garamond" w:cstheme="minorHAnsi"/>
          <w:bCs/>
          <w:sz w:val="22"/>
          <w:szCs w:val="22"/>
          <w:lang w:eastAsia="ar-SA"/>
        </w:rPr>
      </w:pPr>
      <w:r w:rsidRPr="00AE5599">
        <w:rPr>
          <w:rFonts w:ascii="Garamond" w:eastAsia="Times New Roman" w:hAnsi="Garamond" w:cstheme="minorBidi"/>
          <w:sz w:val="22"/>
          <w:szCs w:val="22"/>
          <w:lang w:eastAsia="ar-SA"/>
        </w:rPr>
        <w:t>Jeżeli dokumenty elektroniczne, przekazywane przy użyciu środków komunikacji elektronicznej, zawierają informacje stanowiące tajemnicę przedsiębiorstwa w rozumieniu przepisów ustawy z dnia 16 kwietnia 1993 r. o zwalczaniu nieuczciwej konkurencji (</w:t>
      </w:r>
      <w:r w:rsidR="007A0F4F" w:rsidRPr="00AE5599">
        <w:rPr>
          <w:rFonts w:ascii="Garamond" w:hAnsi="Garamond" w:cs="Open Sans"/>
          <w:color w:val="333333"/>
          <w:sz w:val="22"/>
          <w:szCs w:val="22"/>
          <w:shd w:val="clear" w:color="auto" w:fill="FFFFFF"/>
        </w:rPr>
        <w:t>t.j. Dz. U. z 2022 r. poz. 1233 ze zm).</w:t>
      </w:r>
      <w:r w:rsidR="007A0F4F" w:rsidRPr="00AE5599" w:rsidDel="007A0F4F">
        <w:rPr>
          <w:rFonts w:ascii="Garamond" w:eastAsia="Times New Roman" w:hAnsi="Garamond" w:cstheme="minorBidi"/>
          <w:sz w:val="22"/>
          <w:szCs w:val="22"/>
          <w:lang w:eastAsia="ar-SA"/>
        </w:rPr>
        <w:t xml:space="preserve"> </w:t>
      </w:r>
      <w:r w:rsidRPr="00AE5599">
        <w:rPr>
          <w:rFonts w:ascii="Garamond" w:eastAsia="Times New Roman" w:hAnsi="Garamond" w:cstheme="minorBidi"/>
          <w:sz w:val="22"/>
          <w:szCs w:val="22"/>
          <w:lang w:eastAsia="ar-SA"/>
        </w:rPr>
        <w:t>wykonawca, w celu utrzymania w poufności tych informacji, przekazuje je w wydzielonym i</w:t>
      </w:r>
      <w:r w:rsidR="005E4E0B" w:rsidRPr="00AE5599">
        <w:rPr>
          <w:rFonts w:ascii="Garamond" w:eastAsia="Times New Roman" w:hAnsi="Garamond" w:cstheme="minorBidi"/>
          <w:sz w:val="22"/>
          <w:szCs w:val="22"/>
          <w:lang w:eastAsia="ar-SA"/>
        </w:rPr>
        <w:t> </w:t>
      </w:r>
      <w:r w:rsidRPr="00AE5599">
        <w:rPr>
          <w:rFonts w:ascii="Garamond" w:eastAsia="Times New Roman" w:hAnsi="Garamond" w:cstheme="minorBidi"/>
          <w:sz w:val="22"/>
          <w:szCs w:val="22"/>
          <w:lang w:eastAsia="ar-SA"/>
        </w:rPr>
        <w:t>odpowiednio oznaczonym pliku, wraz z jednoczesnym zaznaczeniem w nazwie pliku „Dokument stanowiący tajemnicę przedsiębiorstwa”.</w:t>
      </w:r>
    </w:p>
    <w:p w14:paraId="6A142058" w14:textId="0C3FEFC7" w:rsidR="00F6098A" w:rsidRPr="00AE5599" w:rsidRDefault="78410388">
      <w:pPr>
        <w:pStyle w:val="ListParagraph"/>
        <w:widowControl/>
        <w:numPr>
          <w:ilvl w:val="1"/>
          <w:numId w:val="10"/>
        </w:numPr>
        <w:spacing w:line="360" w:lineRule="auto"/>
        <w:ind w:left="709" w:hanging="567"/>
        <w:jc w:val="both"/>
        <w:rPr>
          <w:rFonts w:ascii="Garamond" w:eastAsia="Times New Roman" w:hAnsi="Garamond" w:cstheme="minorHAnsi"/>
          <w:bCs/>
          <w:sz w:val="22"/>
          <w:szCs w:val="22"/>
          <w:lang w:eastAsia="ar-SA"/>
        </w:rPr>
      </w:pPr>
      <w:r w:rsidRPr="00AE5599">
        <w:rPr>
          <w:rFonts w:ascii="Garamond" w:eastAsia="Times New Roman" w:hAnsi="Garamond" w:cstheme="minorBidi"/>
          <w:sz w:val="22"/>
          <w:szCs w:val="22"/>
          <w:lang w:eastAsia="ar-SA"/>
        </w:rPr>
        <w:t xml:space="preserve">Komunikacja w postępowaniu, z wyłączeniem składania ofert w postępowaniu, odbywa się drogą elektroniczną za pośrednictwem formularzy do komunikacji dostępnych w zakładce „Formularze” </w:t>
      </w:r>
      <w:r w:rsidRPr="00AE5599">
        <w:rPr>
          <w:rFonts w:ascii="Garamond" w:eastAsia="Times New Roman" w:hAnsi="Garamond" w:cstheme="minorBidi"/>
          <w:sz w:val="22"/>
          <w:szCs w:val="22"/>
          <w:lang w:eastAsia="ar-SA"/>
        </w:rPr>
        <w:lastRenderedPageBreak/>
        <w:t>(„Formularze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2129D292" w14:textId="77777777" w:rsidR="00F6098A" w:rsidRPr="00AE5599" w:rsidRDefault="78410388">
      <w:pPr>
        <w:pStyle w:val="ListParagraph"/>
        <w:widowControl/>
        <w:numPr>
          <w:ilvl w:val="1"/>
          <w:numId w:val="10"/>
        </w:numPr>
        <w:spacing w:line="360" w:lineRule="auto"/>
        <w:ind w:left="709" w:hanging="567"/>
        <w:jc w:val="both"/>
        <w:rPr>
          <w:rFonts w:ascii="Garamond" w:eastAsia="Times New Roman" w:hAnsi="Garamond" w:cstheme="minorHAnsi"/>
          <w:bCs/>
          <w:sz w:val="22"/>
          <w:szCs w:val="22"/>
          <w:lang w:eastAsia="ar-SA"/>
        </w:rPr>
      </w:pPr>
      <w:r w:rsidRPr="00AE5599">
        <w:rPr>
          <w:rFonts w:ascii="Garamond" w:eastAsia="Times New Roman" w:hAnsi="Garamond" w:cstheme="minorBidi"/>
          <w:sz w:val="22"/>
          <w:szCs w:val="22"/>
          <w:lang w:eastAsia="ar-SA"/>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C7FF584" w14:textId="77777777" w:rsidR="00F6098A" w:rsidRPr="00AE5599" w:rsidRDefault="78410388">
      <w:pPr>
        <w:pStyle w:val="ListParagraph"/>
        <w:widowControl/>
        <w:numPr>
          <w:ilvl w:val="1"/>
          <w:numId w:val="10"/>
        </w:numPr>
        <w:spacing w:line="360" w:lineRule="auto"/>
        <w:ind w:left="709" w:hanging="567"/>
        <w:jc w:val="both"/>
        <w:rPr>
          <w:rFonts w:ascii="Garamond" w:eastAsia="Times New Roman" w:hAnsi="Garamond" w:cstheme="minorHAnsi"/>
          <w:bCs/>
          <w:sz w:val="22"/>
          <w:szCs w:val="22"/>
          <w:lang w:eastAsia="ar-SA"/>
        </w:rPr>
      </w:pPr>
      <w:r w:rsidRPr="00AE5599">
        <w:rPr>
          <w:rFonts w:ascii="Garamond" w:eastAsia="Times New Roman" w:hAnsi="Garamond" w:cstheme="minorBidi"/>
          <w:sz w:val="22"/>
          <w:szCs w:val="22"/>
          <w:lang w:eastAsia="ar-SA"/>
        </w:rPr>
        <w:t>Wszystkie wysłane i odebrane w postępowaniu przez wykonawcę wiadomości widoczne są po zalogowaniu w podglądzie postępowania w zakładce „Komunikacja”.</w:t>
      </w:r>
    </w:p>
    <w:p w14:paraId="33FAB7EC" w14:textId="77777777" w:rsidR="00F6098A" w:rsidRPr="00AE5599" w:rsidRDefault="78410388">
      <w:pPr>
        <w:pStyle w:val="ListParagraph"/>
        <w:widowControl/>
        <w:numPr>
          <w:ilvl w:val="1"/>
          <w:numId w:val="10"/>
        </w:numPr>
        <w:spacing w:line="360" w:lineRule="auto"/>
        <w:ind w:left="709" w:hanging="567"/>
        <w:jc w:val="both"/>
        <w:rPr>
          <w:rFonts w:ascii="Garamond" w:eastAsia="Times New Roman" w:hAnsi="Garamond" w:cstheme="minorHAnsi"/>
          <w:bCs/>
          <w:sz w:val="22"/>
          <w:szCs w:val="22"/>
          <w:lang w:eastAsia="ar-SA"/>
        </w:rPr>
      </w:pPr>
      <w:r w:rsidRPr="00AE5599">
        <w:rPr>
          <w:rFonts w:ascii="Garamond" w:eastAsia="Times New Roman" w:hAnsi="Garamond" w:cstheme="minorBidi"/>
          <w:sz w:val="22"/>
          <w:szCs w:val="22"/>
          <w:lang w:eastAsia="ar-SA"/>
        </w:rPr>
        <w:t>Maksymalny rozmiar plików przesyłanych za pośrednictwem „Formularzy do komunikacji” wynosi 150 MB (wielkość ta dotyczy plików przesyłanych jako załączniki do jednego formularza).</w:t>
      </w:r>
    </w:p>
    <w:p w14:paraId="346EB2F3" w14:textId="77777777" w:rsidR="00F6098A" w:rsidRPr="00AE5599" w:rsidRDefault="78410388">
      <w:pPr>
        <w:pStyle w:val="ListParagraph"/>
        <w:widowControl/>
        <w:numPr>
          <w:ilvl w:val="1"/>
          <w:numId w:val="10"/>
        </w:numPr>
        <w:spacing w:line="360" w:lineRule="auto"/>
        <w:ind w:left="709" w:hanging="567"/>
        <w:jc w:val="both"/>
        <w:rPr>
          <w:rFonts w:ascii="Garamond" w:eastAsia="Times New Roman" w:hAnsi="Garamond" w:cstheme="minorHAnsi"/>
          <w:bCs/>
          <w:sz w:val="22"/>
          <w:szCs w:val="22"/>
          <w:lang w:eastAsia="ar-SA"/>
        </w:rPr>
      </w:pPr>
      <w:r w:rsidRPr="00AE5599">
        <w:rPr>
          <w:rFonts w:ascii="Garamond" w:eastAsia="Times New Roman" w:hAnsi="Garamond" w:cstheme="minorBidi"/>
          <w:sz w:val="22"/>
          <w:szCs w:val="22"/>
          <w:lang w:eastAsia="ar-SA"/>
        </w:rPr>
        <w:t>Minimalne wymagania techniczne dotyczące sprzętu używanego w celu korzystania z usług Platformy e-Zamówienia oraz informacje dotyczące specyfikacji połączenia określa Regulamin Platformy e-Zamówienia.</w:t>
      </w:r>
    </w:p>
    <w:p w14:paraId="15D3E26E" w14:textId="77777777" w:rsidR="00F6098A" w:rsidRPr="00AE5599" w:rsidRDefault="00F6098A">
      <w:pPr>
        <w:pStyle w:val="ListParagraph"/>
        <w:widowControl/>
        <w:numPr>
          <w:ilvl w:val="1"/>
          <w:numId w:val="10"/>
        </w:numPr>
        <w:spacing w:line="360" w:lineRule="auto"/>
        <w:ind w:left="709" w:hanging="567"/>
        <w:jc w:val="both"/>
        <w:rPr>
          <w:rFonts w:ascii="Garamond" w:eastAsia="Times New Roman" w:hAnsi="Garamond" w:cstheme="minorHAnsi"/>
          <w:bCs/>
          <w:sz w:val="22"/>
          <w:szCs w:val="22"/>
          <w:lang w:eastAsia="ar-SA"/>
        </w:rPr>
      </w:pPr>
      <w:r w:rsidRPr="00AE5599">
        <w:rPr>
          <w:rFonts w:ascii="Garamond" w:eastAsia="Times New Roman" w:hAnsi="Garamond" w:cstheme="minorBidi"/>
          <w:sz w:val="22"/>
          <w:szCs w:val="22"/>
          <w:lang w:eastAsia="ar-SA"/>
        </w:rPr>
        <w:t xml:space="preserve">W przypadku problemów technicznych i awarii związanych z funkcjonowaniem Platformy e-Zamówienia użytkownicy mogą skorzystać ze wsparcia technicznego dostępnego pod numerem telefonu </w:t>
      </w:r>
      <w:r w:rsidRPr="002C722A">
        <w:rPr>
          <w:rFonts w:ascii="Garamond" w:eastAsia="Times New Roman" w:hAnsi="Garamond" w:cstheme="minorBidi"/>
          <w:b/>
          <w:bCs/>
          <w:sz w:val="22"/>
          <w:szCs w:val="22"/>
          <w:lang w:eastAsia="ar-SA"/>
        </w:rPr>
        <w:t>(</w:t>
      </w:r>
      <w:r w:rsidRPr="002C722A">
        <w:rPr>
          <w:rStyle w:val="Strong"/>
          <w:rFonts w:ascii="Garamond" w:hAnsi="Garamond" w:cs="Arial"/>
          <w:sz w:val="22"/>
          <w:szCs w:val="22"/>
          <w:shd w:val="clear" w:color="auto" w:fill="FFFFFF"/>
        </w:rPr>
        <w:t>22) 458 77 99</w:t>
      </w:r>
      <w:r w:rsidRPr="002C722A">
        <w:rPr>
          <w:rFonts w:ascii="Garamond" w:hAnsi="Garamond" w:cs="Arial"/>
          <w:sz w:val="22"/>
          <w:szCs w:val="22"/>
          <w:shd w:val="clear" w:color="auto" w:fill="FFFFFF"/>
        </w:rPr>
        <w:t xml:space="preserve"> </w:t>
      </w:r>
      <w:r w:rsidRPr="00AE5599">
        <w:rPr>
          <w:rFonts w:ascii="Garamond" w:eastAsia="Times New Roman" w:hAnsi="Garamond" w:cstheme="minorBidi"/>
          <w:sz w:val="22"/>
          <w:szCs w:val="22"/>
          <w:lang w:eastAsia="ar-SA"/>
        </w:rPr>
        <w:t>lub drogą elektroniczną poprzez formularz udostępniony na stronie internetowej https://ezamowienia.gov.pl w zakładce „Zgłoś problem”.</w:t>
      </w:r>
    </w:p>
    <w:p w14:paraId="4B703F70" w14:textId="77777777" w:rsidR="003E5CCB" w:rsidRPr="00AE5599" w:rsidRDefault="78410388">
      <w:pPr>
        <w:pStyle w:val="ListParagraph"/>
        <w:widowControl/>
        <w:numPr>
          <w:ilvl w:val="1"/>
          <w:numId w:val="10"/>
        </w:numPr>
        <w:spacing w:line="360" w:lineRule="auto"/>
        <w:jc w:val="both"/>
        <w:rPr>
          <w:rFonts w:ascii="Garamond" w:eastAsia="Times New Roman" w:hAnsi="Garamond" w:cstheme="minorHAnsi"/>
          <w:bCs/>
          <w:sz w:val="22"/>
          <w:szCs w:val="22"/>
          <w:lang w:eastAsia="ar-SA"/>
        </w:rPr>
      </w:pPr>
      <w:r w:rsidRPr="00AE5599">
        <w:rPr>
          <w:rFonts w:ascii="Garamond" w:eastAsia="Times New Roman" w:hAnsi="Garamond" w:cstheme="minorBidi"/>
          <w:sz w:val="22"/>
          <w:szCs w:val="22"/>
          <w:lang w:eastAsia="ar-SA"/>
        </w:rPr>
        <w:t>Zamawiający nie przewiduje odstąpienia od użycia środków komunikacji elektronicznej.</w:t>
      </w:r>
    </w:p>
    <w:p w14:paraId="008A3740" w14:textId="111A6F19" w:rsidR="0016219C" w:rsidRPr="00AE5599" w:rsidRDefault="78410388">
      <w:pPr>
        <w:pStyle w:val="ListParagraph"/>
        <w:widowControl/>
        <w:numPr>
          <w:ilvl w:val="1"/>
          <w:numId w:val="10"/>
        </w:numPr>
        <w:spacing w:line="360" w:lineRule="auto"/>
        <w:ind w:left="709" w:hanging="567"/>
        <w:jc w:val="both"/>
        <w:rPr>
          <w:rFonts w:ascii="Garamond" w:eastAsia="Times New Roman" w:hAnsi="Garamond" w:cstheme="minorHAnsi"/>
          <w:bCs/>
          <w:sz w:val="22"/>
          <w:szCs w:val="22"/>
          <w:lang w:eastAsia="ar-SA"/>
        </w:rPr>
      </w:pPr>
      <w:r w:rsidRPr="00AE5599">
        <w:rPr>
          <w:rFonts w:ascii="Garamond" w:hAnsi="Garamond"/>
          <w:sz w:val="22"/>
          <w:szCs w:val="22"/>
        </w:rPr>
        <w:t xml:space="preserve">Zamawiający dopuszcza również komunikację za pomocą poczty elektronicznej na adres e-mail: </w:t>
      </w:r>
      <w:r w:rsidR="002C45CA">
        <w:rPr>
          <w:rFonts w:ascii="Garamond" w:hAnsi="Garamond"/>
          <w:sz w:val="22"/>
          <w:szCs w:val="20"/>
        </w:rPr>
        <w:t>dstudencki@irmir.pl</w:t>
      </w:r>
      <w:r w:rsidR="002C45CA">
        <w:t xml:space="preserve"> </w:t>
      </w:r>
      <w:r w:rsidRPr="00AE5599">
        <w:rPr>
          <w:rFonts w:ascii="Garamond" w:hAnsi="Garamond"/>
          <w:sz w:val="22"/>
          <w:szCs w:val="22"/>
        </w:rPr>
        <w:t>(nie dotyczy składania ofert/wniosków o dopuszczenie do udziału w postępowaniu).</w:t>
      </w:r>
    </w:p>
    <w:p w14:paraId="28F50528" w14:textId="77777777" w:rsidR="000532B9" w:rsidRPr="00AE5599" w:rsidRDefault="000532B9" w:rsidP="00344B1F">
      <w:pPr>
        <w:pStyle w:val="ListParagraph"/>
        <w:spacing w:line="360" w:lineRule="auto"/>
        <w:ind w:left="360"/>
        <w:jc w:val="both"/>
        <w:rPr>
          <w:rFonts w:ascii="Garamond" w:eastAsia="Times New Roman" w:hAnsi="Garamond" w:cstheme="minorHAnsi"/>
          <w:bCs/>
          <w:sz w:val="22"/>
          <w:szCs w:val="22"/>
          <w:lang w:eastAsia="ar-SA"/>
        </w:rPr>
      </w:pPr>
    </w:p>
    <w:p w14:paraId="5AD39DAE" w14:textId="77777777" w:rsidR="000532B9" w:rsidRPr="00AE5599" w:rsidRDefault="000532B9">
      <w:pPr>
        <w:numPr>
          <w:ilvl w:val="0"/>
          <w:numId w:val="9"/>
        </w:numPr>
        <w:suppressAutoHyphens/>
        <w:spacing w:after="0" w:line="360" w:lineRule="auto"/>
        <w:ind w:left="284" w:hanging="426"/>
        <w:jc w:val="both"/>
        <w:rPr>
          <w:rFonts w:ascii="Garamond" w:eastAsia="Times New Roman" w:hAnsi="Garamond" w:cstheme="minorHAnsi"/>
          <w:b/>
          <w:bCs/>
          <w:lang w:eastAsia="ar-SA"/>
        </w:rPr>
      </w:pPr>
      <w:r w:rsidRPr="00AE5599">
        <w:rPr>
          <w:rFonts w:ascii="Garamond" w:hAnsi="Garamond" w:cstheme="minorHAnsi"/>
          <w:b/>
          <w:bCs/>
          <w:shd w:val="clear" w:color="auto" w:fill="FFFFFF"/>
        </w:rPr>
        <w:t xml:space="preserve">SPOSÓB KOMUNIKOWANIA SIĘ ZAMAWIAJĄCEGO Z WYKONAWCAMI - INNY NIŻ PRZY UŻYCIU ŚRODKÓW KOMUNIKACJI ELEKTRONICZNEJ W PRZYPADKU </w:t>
      </w:r>
      <w:r w:rsidRPr="00AE5599">
        <w:rPr>
          <w:rFonts w:ascii="Garamond" w:hAnsi="Garamond" w:cstheme="minorHAnsi"/>
          <w:b/>
          <w:bCs/>
          <w:shd w:val="clear" w:color="auto" w:fill="FFFFFF"/>
        </w:rPr>
        <w:lastRenderedPageBreak/>
        <w:t>ZAISTNIENIA JEDNEJ Z SYTUACJI OKREŚLONYCH W ART. 65 UST. 1, ART. 66 I ART. 69 PZP:</w:t>
      </w:r>
    </w:p>
    <w:p w14:paraId="0355075D" w14:textId="77777777" w:rsidR="000532B9" w:rsidRPr="00AE5599" w:rsidRDefault="000532B9">
      <w:pPr>
        <w:pStyle w:val="ListParagraph"/>
        <w:widowControl/>
        <w:numPr>
          <w:ilvl w:val="1"/>
          <w:numId w:val="9"/>
        </w:numPr>
        <w:spacing w:line="360" w:lineRule="auto"/>
        <w:ind w:left="567" w:hanging="567"/>
        <w:jc w:val="both"/>
        <w:rPr>
          <w:rFonts w:ascii="Garamond" w:eastAsia="Times New Roman" w:hAnsi="Garamond" w:cstheme="minorHAnsi"/>
          <w:bCs/>
          <w:sz w:val="22"/>
          <w:szCs w:val="22"/>
          <w:lang w:eastAsia="ar-SA"/>
        </w:rPr>
      </w:pPr>
      <w:r w:rsidRPr="00AE5599">
        <w:rPr>
          <w:rFonts w:ascii="Garamond" w:eastAsia="Times New Roman" w:hAnsi="Garamond" w:cstheme="minorHAnsi"/>
          <w:bCs/>
          <w:sz w:val="22"/>
          <w:szCs w:val="22"/>
          <w:lang w:eastAsia="ar-SA"/>
        </w:rPr>
        <w:t>Zamawiający nie określa.</w:t>
      </w:r>
    </w:p>
    <w:p w14:paraId="70082485" w14:textId="77777777" w:rsidR="000532B9" w:rsidRPr="00AE5599" w:rsidRDefault="000532B9" w:rsidP="00344B1F">
      <w:pPr>
        <w:pStyle w:val="ListParagraph"/>
        <w:spacing w:line="360" w:lineRule="auto"/>
        <w:ind w:left="792"/>
        <w:jc w:val="both"/>
        <w:rPr>
          <w:rFonts w:ascii="Garamond" w:eastAsia="Times New Roman" w:hAnsi="Garamond" w:cstheme="minorHAnsi"/>
          <w:bCs/>
          <w:sz w:val="22"/>
          <w:szCs w:val="22"/>
          <w:lang w:eastAsia="ar-SA"/>
        </w:rPr>
      </w:pPr>
    </w:p>
    <w:p w14:paraId="036DE2D5" w14:textId="77777777" w:rsidR="000532B9" w:rsidRPr="00AE5599" w:rsidRDefault="000532B9">
      <w:pPr>
        <w:numPr>
          <w:ilvl w:val="0"/>
          <w:numId w:val="3"/>
        </w:numPr>
        <w:suppressAutoHyphens/>
        <w:spacing w:after="0" w:line="360" w:lineRule="auto"/>
        <w:ind w:left="284" w:hanging="426"/>
        <w:jc w:val="both"/>
        <w:rPr>
          <w:rFonts w:ascii="Garamond" w:eastAsia="Times New Roman" w:hAnsi="Garamond" w:cstheme="minorHAnsi"/>
          <w:bCs/>
          <w:lang w:eastAsia="ar-SA"/>
        </w:rPr>
      </w:pPr>
      <w:r w:rsidRPr="00AE5599">
        <w:rPr>
          <w:rFonts w:ascii="Garamond" w:eastAsia="Times New Roman" w:hAnsi="Garamond" w:cstheme="minorHAnsi"/>
          <w:b/>
          <w:bCs/>
          <w:lang w:eastAsia="ar-SA"/>
        </w:rPr>
        <w:t>WYMAGANIA DOTYCZĄCE WADIUM:</w:t>
      </w:r>
    </w:p>
    <w:p w14:paraId="29A3A7C6" w14:textId="77777777" w:rsidR="000532B9" w:rsidRPr="00AE5599" w:rsidRDefault="000532B9">
      <w:pPr>
        <w:numPr>
          <w:ilvl w:val="1"/>
          <w:numId w:val="3"/>
        </w:numPr>
        <w:suppressAutoHyphens/>
        <w:spacing w:after="0" w:line="360" w:lineRule="auto"/>
        <w:ind w:left="567" w:hanging="567"/>
        <w:rPr>
          <w:rFonts w:ascii="Garamond" w:eastAsia="Times New Roman" w:hAnsi="Garamond" w:cstheme="minorHAnsi"/>
          <w:lang w:eastAsia="ar-SA"/>
        </w:rPr>
      </w:pPr>
      <w:r w:rsidRPr="00AE5599">
        <w:rPr>
          <w:rFonts w:ascii="Garamond" w:eastAsia="Times New Roman" w:hAnsi="Garamond" w:cstheme="minorHAnsi"/>
          <w:lang w:eastAsia="ar-SA"/>
        </w:rPr>
        <w:t>Zamawiający nie wymaga wniesienia wadium.</w:t>
      </w:r>
    </w:p>
    <w:p w14:paraId="066818B8" w14:textId="77777777" w:rsidR="000532B9" w:rsidRPr="00AE5599" w:rsidRDefault="000532B9" w:rsidP="00344B1F">
      <w:pPr>
        <w:pStyle w:val="ListParagraph"/>
        <w:spacing w:line="360" w:lineRule="auto"/>
        <w:ind w:left="792"/>
        <w:jc w:val="both"/>
        <w:rPr>
          <w:rFonts w:ascii="Garamond" w:eastAsia="Times New Roman" w:hAnsi="Garamond" w:cstheme="minorHAnsi"/>
          <w:bCs/>
          <w:sz w:val="22"/>
          <w:szCs w:val="22"/>
          <w:lang w:eastAsia="ar-SA"/>
        </w:rPr>
      </w:pPr>
    </w:p>
    <w:p w14:paraId="628910C0" w14:textId="3430E74B" w:rsidR="000532B9" w:rsidRPr="00AE5599" w:rsidRDefault="000532B9">
      <w:pPr>
        <w:pStyle w:val="ListParagraph"/>
        <w:widowControl/>
        <w:numPr>
          <w:ilvl w:val="0"/>
          <w:numId w:val="3"/>
        </w:numPr>
        <w:suppressAutoHyphens w:val="0"/>
        <w:spacing w:line="360" w:lineRule="auto"/>
        <w:ind w:left="284" w:hanging="426"/>
        <w:jc w:val="both"/>
        <w:rPr>
          <w:rFonts w:ascii="Garamond" w:hAnsi="Garamond" w:cstheme="minorHAnsi"/>
          <w:b/>
          <w:sz w:val="22"/>
          <w:szCs w:val="22"/>
        </w:rPr>
      </w:pPr>
      <w:r w:rsidRPr="00AE5599">
        <w:rPr>
          <w:rFonts w:ascii="Garamond" w:eastAsia="Times New Roman" w:hAnsi="Garamond" w:cstheme="minorHAnsi"/>
          <w:b/>
          <w:bCs/>
          <w:sz w:val="22"/>
          <w:szCs w:val="22"/>
          <w:lang w:eastAsia="pl-PL"/>
        </w:rPr>
        <w:t xml:space="preserve">SPOSÓB OBLICZENIA CENY ORAZ </w:t>
      </w:r>
      <w:r w:rsidRPr="00AE5599">
        <w:rPr>
          <w:rFonts w:ascii="Garamond" w:hAnsi="Garamond" w:cstheme="minorHAnsi"/>
          <w:b/>
          <w:bCs/>
          <w:sz w:val="22"/>
          <w:szCs w:val="22"/>
          <w:shd w:val="clear" w:color="auto" w:fill="FFFFFF"/>
        </w:rPr>
        <w:t>INFOR</w:t>
      </w:r>
      <w:r w:rsidR="003100B3" w:rsidRPr="00AE5599">
        <w:rPr>
          <w:rFonts w:ascii="Garamond" w:hAnsi="Garamond" w:cstheme="minorHAnsi"/>
          <w:b/>
          <w:bCs/>
          <w:sz w:val="22"/>
          <w:szCs w:val="22"/>
          <w:shd w:val="clear" w:color="auto" w:fill="FFFFFF"/>
        </w:rPr>
        <w:t>MACJE DOTYCZĄCE WALUT OBCYCH, W </w:t>
      </w:r>
      <w:r w:rsidRPr="00AE5599">
        <w:rPr>
          <w:rFonts w:ascii="Garamond" w:hAnsi="Garamond" w:cstheme="minorHAnsi"/>
          <w:b/>
          <w:bCs/>
          <w:sz w:val="22"/>
          <w:szCs w:val="22"/>
          <w:shd w:val="clear" w:color="auto" w:fill="FFFFFF"/>
        </w:rPr>
        <w:t>JAKICH MOGĄ BYĆ PROWADZONE RO</w:t>
      </w:r>
      <w:r w:rsidR="003100B3" w:rsidRPr="00AE5599">
        <w:rPr>
          <w:rFonts w:ascii="Garamond" w:hAnsi="Garamond" w:cstheme="minorHAnsi"/>
          <w:b/>
          <w:bCs/>
          <w:sz w:val="22"/>
          <w:szCs w:val="22"/>
          <w:shd w:val="clear" w:color="auto" w:fill="FFFFFF"/>
        </w:rPr>
        <w:t>ZLICZENIA MIĘDZY ZAMAWIAJĄCYM A </w:t>
      </w:r>
      <w:r w:rsidRPr="00AE5599">
        <w:rPr>
          <w:rFonts w:ascii="Garamond" w:hAnsi="Garamond" w:cstheme="minorHAnsi"/>
          <w:b/>
          <w:bCs/>
          <w:sz w:val="22"/>
          <w:szCs w:val="22"/>
          <w:shd w:val="clear" w:color="auto" w:fill="FFFFFF"/>
        </w:rPr>
        <w:t>WYKONAWCĄ</w:t>
      </w:r>
      <w:r w:rsidRPr="00AE5599">
        <w:rPr>
          <w:rFonts w:ascii="Garamond" w:hAnsi="Garamond" w:cstheme="minorHAnsi"/>
          <w:b/>
          <w:sz w:val="22"/>
          <w:szCs w:val="22"/>
        </w:rPr>
        <w:t>:</w:t>
      </w:r>
    </w:p>
    <w:p w14:paraId="3F5481A6" w14:textId="7E126AEA" w:rsidR="000532B9" w:rsidRPr="00AE5599" w:rsidRDefault="000532B9">
      <w:pPr>
        <w:pStyle w:val="ListParagraph"/>
        <w:widowControl/>
        <w:numPr>
          <w:ilvl w:val="1"/>
          <w:numId w:val="3"/>
        </w:numPr>
        <w:suppressAutoHyphens w:val="0"/>
        <w:spacing w:line="360" w:lineRule="auto"/>
        <w:ind w:left="567" w:hanging="567"/>
        <w:jc w:val="both"/>
        <w:rPr>
          <w:rFonts w:ascii="Garamond" w:hAnsi="Garamond" w:cstheme="minorHAnsi"/>
          <w:sz w:val="22"/>
          <w:szCs w:val="22"/>
        </w:rPr>
      </w:pPr>
      <w:r w:rsidRPr="00AE5599">
        <w:rPr>
          <w:rFonts w:ascii="Garamond" w:hAnsi="Garamond" w:cstheme="minorHAnsi"/>
          <w:sz w:val="22"/>
          <w:szCs w:val="22"/>
        </w:rPr>
        <w:t>Cenę w ofercie należy obliczyć z uwzględnieniem wszystkich wymagań Zamawiającego określonych w SWZ, załącznikach do SWZ i wzorze umowy, z uwzględnieniem wszelkich kosztów, jakie poniesie Wykonawca z</w:t>
      </w:r>
      <w:r w:rsidR="00927E3B" w:rsidRPr="00AE5599">
        <w:rPr>
          <w:rFonts w:ascii="Garamond" w:hAnsi="Garamond" w:cstheme="minorHAnsi"/>
          <w:sz w:val="22"/>
          <w:szCs w:val="22"/>
        </w:rPr>
        <w:t> </w:t>
      </w:r>
      <w:r w:rsidRPr="00AE5599">
        <w:rPr>
          <w:rFonts w:ascii="Garamond" w:hAnsi="Garamond" w:cstheme="minorHAnsi"/>
          <w:sz w:val="22"/>
          <w:szCs w:val="22"/>
        </w:rPr>
        <w:t>tytułu należytej oraz zgodnej z obowiązującymi przepisami realizacji przedmiotu zamówienia.</w:t>
      </w:r>
    </w:p>
    <w:p w14:paraId="27FE865D" w14:textId="6C1FD2A3" w:rsidR="000532B9" w:rsidRPr="00AE5599" w:rsidRDefault="000532B9">
      <w:pPr>
        <w:pStyle w:val="ListParagraph"/>
        <w:widowControl/>
        <w:numPr>
          <w:ilvl w:val="1"/>
          <w:numId w:val="3"/>
        </w:numPr>
        <w:suppressAutoHyphens w:val="0"/>
        <w:spacing w:line="360" w:lineRule="auto"/>
        <w:ind w:left="567" w:hanging="567"/>
        <w:jc w:val="both"/>
        <w:rPr>
          <w:rFonts w:ascii="Garamond" w:hAnsi="Garamond" w:cstheme="minorHAnsi"/>
          <w:sz w:val="22"/>
          <w:szCs w:val="22"/>
        </w:rPr>
      </w:pPr>
      <w:r w:rsidRPr="00AE5599">
        <w:rPr>
          <w:rFonts w:ascii="Garamond" w:hAnsi="Garamond" w:cstheme="minorHAnsi"/>
          <w:sz w:val="22"/>
          <w:szCs w:val="22"/>
        </w:rPr>
        <w:t>Cen</w:t>
      </w:r>
      <w:r w:rsidR="002D79E7" w:rsidRPr="00AE5599">
        <w:rPr>
          <w:rFonts w:ascii="Garamond" w:hAnsi="Garamond" w:cstheme="minorHAnsi"/>
          <w:sz w:val="22"/>
          <w:szCs w:val="22"/>
        </w:rPr>
        <w:t>a</w:t>
      </w:r>
      <w:r w:rsidRPr="00AE5599">
        <w:rPr>
          <w:rFonts w:ascii="Garamond" w:hAnsi="Garamond" w:cstheme="minorHAnsi"/>
          <w:sz w:val="22"/>
          <w:szCs w:val="22"/>
        </w:rPr>
        <w:t xml:space="preserve"> oferty winn</w:t>
      </w:r>
      <w:r w:rsidR="002D79E7" w:rsidRPr="00AE5599">
        <w:rPr>
          <w:rFonts w:ascii="Garamond" w:hAnsi="Garamond" w:cstheme="minorHAnsi"/>
          <w:sz w:val="22"/>
          <w:szCs w:val="22"/>
        </w:rPr>
        <w:t>a</w:t>
      </w:r>
      <w:r w:rsidRPr="00AE5599">
        <w:rPr>
          <w:rFonts w:ascii="Garamond" w:hAnsi="Garamond" w:cstheme="minorHAnsi"/>
          <w:sz w:val="22"/>
          <w:szCs w:val="22"/>
        </w:rPr>
        <w:t xml:space="preserve"> obejmować podatek od towarów i usług według stawki obowiązującej w dniu składania ofert.</w:t>
      </w:r>
    </w:p>
    <w:p w14:paraId="6A755514" w14:textId="77777777" w:rsidR="000532B9" w:rsidRPr="00AE5599" w:rsidRDefault="000532B9">
      <w:pPr>
        <w:pStyle w:val="ListParagraph"/>
        <w:widowControl/>
        <w:numPr>
          <w:ilvl w:val="1"/>
          <w:numId w:val="3"/>
        </w:numPr>
        <w:suppressAutoHyphens w:val="0"/>
        <w:spacing w:line="360" w:lineRule="auto"/>
        <w:ind w:left="567" w:hanging="567"/>
        <w:jc w:val="both"/>
        <w:rPr>
          <w:rFonts w:ascii="Garamond" w:hAnsi="Garamond" w:cstheme="minorHAnsi"/>
          <w:sz w:val="22"/>
          <w:szCs w:val="22"/>
        </w:rPr>
      </w:pPr>
      <w:r w:rsidRPr="00AE5599">
        <w:rPr>
          <w:rFonts w:ascii="Garamond" w:hAnsi="Garamond" w:cstheme="minorHAnsi"/>
          <w:sz w:val="22"/>
          <w:szCs w:val="22"/>
          <w:shd w:val="clear" w:color="auto" w:fill="FFFFFF"/>
        </w:rPr>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w:t>
      </w:r>
    </w:p>
    <w:p w14:paraId="324DE26B" w14:textId="77777777" w:rsidR="000532B9" w:rsidRPr="00AE5599" w:rsidRDefault="000532B9">
      <w:pPr>
        <w:pStyle w:val="ListParagraph"/>
        <w:widowControl/>
        <w:numPr>
          <w:ilvl w:val="1"/>
          <w:numId w:val="3"/>
        </w:numPr>
        <w:suppressAutoHyphens w:val="0"/>
        <w:spacing w:line="360" w:lineRule="auto"/>
        <w:ind w:left="567" w:hanging="567"/>
        <w:jc w:val="both"/>
        <w:rPr>
          <w:rFonts w:ascii="Garamond" w:hAnsi="Garamond" w:cstheme="minorHAnsi"/>
          <w:bCs/>
          <w:sz w:val="22"/>
          <w:szCs w:val="22"/>
        </w:rPr>
      </w:pPr>
      <w:r w:rsidRPr="00AE5599">
        <w:rPr>
          <w:rFonts w:ascii="Garamond" w:hAnsi="Garamond" w:cstheme="minorHAnsi"/>
          <w:bCs/>
          <w:sz w:val="22"/>
          <w:szCs w:val="22"/>
        </w:rPr>
        <w:t>Wykonawca, składając ofertę, o której mowa w pkt. 17.3 SWZ, ma obowiązek:</w:t>
      </w:r>
    </w:p>
    <w:p w14:paraId="70F3E9E7" w14:textId="7530CD75" w:rsidR="000532B9" w:rsidRPr="00AE5599" w:rsidRDefault="000532B9">
      <w:pPr>
        <w:pStyle w:val="ListParagraph"/>
        <w:widowControl/>
        <w:numPr>
          <w:ilvl w:val="2"/>
          <w:numId w:val="3"/>
        </w:numPr>
        <w:suppressAutoHyphens w:val="0"/>
        <w:spacing w:line="360" w:lineRule="auto"/>
        <w:ind w:left="993" w:hanging="851"/>
        <w:jc w:val="both"/>
        <w:rPr>
          <w:rFonts w:ascii="Garamond" w:hAnsi="Garamond" w:cstheme="minorHAnsi"/>
          <w:sz w:val="22"/>
          <w:szCs w:val="22"/>
        </w:rPr>
      </w:pPr>
      <w:r w:rsidRPr="00AE5599">
        <w:rPr>
          <w:rFonts w:ascii="Garamond" w:hAnsi="Garamond" w:cstheme="minorHAnsi"/>
          <w:sz w:val="22"/>
          <w:szCs w:val="22"/>
        </w:rPr>
        <w:t>poinformowania Zamawiającego, że wybór jego oferty będzie prowadził do powstania u</w:t>
      </w:r>
      <w:r w:rsidR="005E4E0B" w:rsidRPr="00AE5599">
        <w:rPr>
          <w:rFonts w:ascii="Garamond" w:hAnsi="Garamond" w:cstheme="minorHAnsi"/>
          <w:sz w:val="22"/>
          <w:szCs w:val="22"/>
        </w:rPr>
        <w:t> </w:t>
      </w:r>
      <w:r w:rsidRPr="00AE5599">
        <w:rPr>
          <w:rFonts w:ascii="Garamond" w:hAnsi="Garamond" w:cstheme="minorHAnsi"/>
          <w:sz w:val="22"/>
          <w:szCs w:val="22"/>
        </w:rPr>
        <w:t>Zamawiającego obowiązku podatkowego;</w:t>
      </w:r>
    </w:p>
    <w:p w14:paraId="58612440" w14:textId="77777777" w:rsidR="000532B9" w:rsidRPr="00AE5599" w:rsidRDefault="000532B9">
      <w:pPr>
        <w:pStyle w:val="ListParagraph"/>
        <w:widowControl/>
        <w:numPr>
          <w:ilvl w:val="2"/>
          <w:numId w:val="3"/>
        </w:numPr>
        <w:suppressAutoHyphens w:val="0"/>
        <w:spacing w:line="360" w:lineRule="auto"/>
        <w:ind w:left="993" w:hanging="851"/>
        <w:jc w:val="both"/>
        <w:rPr>
          <w:rFonts w:ascii="Garamond" w:hAnsi="Garamond" w:cstheme="minorHAnsi"/>
          <w:sz w:val="22"/>
          <w:szCs w:val="22"/>
        </w:rPr>
      </w:pPr>
      <w:r w:rsidRPr="00AE5599">
        <w:rPr>
          <w:rFonts w:ascii="Garamond" w:hAnsi="Garamond" w:cstheme="minorHAnsi"/>
          <w:sz w:val="22"/>
          <w:szCs w:val="22"/>
        </w:rPr>
        <w:t>wskazania nazwy (rodzaju) towaru lub usługi, których dostawa lub świadczenie będą prowadziły do powstania obowiązku podatkowego;</w:t>
      </w:r>
    </w:p>
    <w:p w14:paraId="21B8834B" w14:textId="77777777" w:rsidR="000532B9" w:rsidRPr="00AE5599" w:rsidRDefault="000532B9">
      <w:pPr>
        <w:pStyle w:val="ListParagraph"/>
        <w:widowControl/>
        <w:numPr>
          <w:ilvl w:val="2"/>
          <w:numId w:val="3"/>
        </w:numPr>
        <w:suppressAutoHyphens w:val="0"/>
        <w:spacing w:line="360" w:lineRule="auto"/>
        <w:ind w:left="993" w:hanging="851"/>
        <w:jc w:val="both"/>
        <w:rPr>
          <w:rFonts w:ascii="Garamond" w:hAnsi="Garamond" w:cstheme="minorHAnsi"/>
          <w:sz w:val="22"/>
          <w:szCs w:val="22"/>
        </w:rPr>
      </w:pPr>
      <w:r w:rsidRPr="00AE5599">
        <w:rPr>
          <w:rFonts w:ascii="Garamond" w:hAnsi="Garamond" w:cstheme="minorHAnsi"/>
          <w:sz w:val="22"/>
          <w:szCs w:val="22"/>
        </w:rPr>
        <w:t>wskazania wartości towaru lub usługi objętego obowiązkiem podatkowym Zamawiającego, bez kwoty podatku;</w:t>
      </w:r>
    </w:p>
    <w:p w14:paraId="3E919822" w14:textId="77777777" w:rsidR="000532B9" w:rsidRPr="00AE5599" w:rsidRDefault="000532B9">
      <w:pPr>
        <w:pStyle w:val="ListParagraph"/>
        <w:widowControl/>
        <w:numPr>
          <w:ilvl w:val="2"/>
          <w:numId w:val="3"/>
        </w:numPr>
        <w:suppressAutoHyphens w:val="0"/>
        <w:spacing w:line="360" w:lineRule="auto"/>
        <w:ind w:left="993" w:hanging="851"/>
        <w:jc w:val="both"/>
        <w:rPr>
          <w:rFonts w:ascii="Garamond" w:hAnsi="Garamond" w:cstheme="minorHAnsi"/>
          <w:sz w:val="22"/>
          <w:szCs w:val="22"/>
        </w:rPr>
      </w:pPr>
      <w:r w:rsidRPr="00AE5599">
        <w:rPr>
          <w:rFonts w:ascii="Garamond" w:hAnsi="Garamond" w:cstheme="minorHAnsi"/>
          <w:sz w:val="22"/>
          <w:szCs w:val="22"/>
        </w:rPr>
        <w:t>wskazania stawki podatku od towarów i usług, która zgodnie z wiedzą Wykonawcy, będzie miała zastosowanie.</w:t>
      </w:r>
    </w:p>
    <w:p w14:paraId="7286198E" w14:textId="77777777" w:rsidR="000532B9" w:rsidRPr="00AE5599" w:rsidRDefault="000532B9">
      <w:pPr>
        <w:pStyle w:val="ListParagraph"/>
        <w:widowControl/>
        <w:numPr>
          <w:ilvl w:val="1"/>
          <w:numId w:val="3"/>
        </w:numPr>
        <w:suppressAutoHyphens w:val="0"/>
        <w:spacing w:line="360" w:lineRule="auto"/>
        <w:ind w:left="567" w:hanging="567"/>
        <w:jc w:val="both"/>
        <w:rPr>
          <w:rFonts w:ascii="Garamond" w:hAnsi="Garamond" w:cstheme="minorHAnsi"/>
          <w:sz w:val="22"/>
          <w:szCs w:val="22"/>
        </w:rPr>
      </w:pPr>
      <w:r w:rsidRPr="00AE5599">
        <w:rPr>
          <w:rFonts w:ascii="Garamond" w:hAnsi="Garamond" w:cstheme="minorHAnsi"/>
          <w:sz w:val="22"/>
          <w:szCs w:val="22"/>
        </w:rPr>
        <w:t>Brak oświadczenia w zakresie wynikającym z pkt. poprzedzającego będzie traktowany jako złożenie oświadczenia o braku zaistnienia takiego obowiązku. Wszelkie negatywne konsekwencje takiego założenia będą spoczywać na Wykonawcy.</w:t>
      </w:r>
    </w:p>
    <w:p w14:paraId="1D8F482F" w14:textId="77777777" w:rsidR="000532B9" w:rsidRPr="00AE5599" w:rsidRDefault="000532B9">
      <w:pPr>
        <w:pStyle w:val="ListParagraph"/>
        <w:widowControl/>
        <w:numPr>
          <w:ilvl w:val="1"/>
          <w:numId w:val="3"/>
        </w:numPr>
        <w:suppressAutoHyphens w:val="0"/>
        <w:spacing w:line="360" w:lineRule="auto"/>
        <w:ind w:left="567" w:hanging="567"/>
        <w:jc w:val="both"/>
        <w:rPr>
          <w:rFonts w:ascii="Garamond" w:hAnsi="Garamond" w:cstheme="minorHAnsi"/>
          <w:sz w:val="22"/>
          <w:szCs w:val="22"/>
        </w:rPr>
      </w:pPr>
      <w:r w:rsidRPr="00AE5599">
        <w:rPr>
          <w:rFonts w:ascii="Garamond" w:hAnsi="Garamond" w:cstheme="minorHAnsi"/>
          <w:sz w:val="22"/>
          <w:szCs w:val="22"/>
        </w:rPr>
        <w:t xml:space="preserve">Rozliczenia między Zamawiającym i Wykonawcą realizowane będą w walucie PLN. </w:t>
      </w:r>
    </w:p>
    <w:p w14:paraId="1CD1069F" w14:textId="77777777" w:rsidR="000532B9" w:rsidRPr="00AE5599" w:rsidRDefault="000532B9" w:rsidP="00344B1F">
      <w:pPr>
        <w:pStyle w:val="ListParagraph"/>
        <w:shd w:val="clear" w:color="auto" w:fill="FFFFFF"/>
        <w:spacing w:line="360" w:lineRule="auto"/>
        <w:ind w:left="435"/>
        <w:rPr>
          <w:rFonts w:ascii="Garamond" w:eastAsia="Times New Roman" w:hAnsi="Garamond" w:cstheme="minorHAnsi"/>
          <w:b/>
          <w:bCs/>
          <w:sz w:val="22"/>
          <w:szCs w:val="22"/>
          <w:lang w:eastAsia="pl-PL"/>
        </w:rPr>
      </w:pPr>
    </w:p>
    <w:p w14:paraId="19F7C98C" w14:textId="77777777" w:rsidR="000532B9" w:rsidRPr="00AE5599" w:rsidRDefault="000532B9">
      <w:pPr>
        <w:pStyle w:val="ListParagraph"/>
        <w:widowControl/>
        <w:numPr>
          <w:ilvl w:val="0"/>
          <w:numId w:val="5"/>
        </w:numPr>
        <w:shd w:val="clear" w:color="auto" w:fill="FFFFFF"/>
        <w:suppressAutoHyphens w:val="0"/>
        <w:spacing w:line="360" w:lineRule="auto"/>
        <w:ind w:left="284"/>
        <w:rPr>
          <w:rFonts w:ascii="Garamond" w:eastAsia="Times New Roman" w:hAnsi="Garamond" w:cstheme="minorHAnsi"/>
          <w:b/>
          <w:bCs/>
          <w:sz w:val="22"/>
          <w:szCs w:val="22"/>
          <w:lang w:eastAsia="pl-PL"/>
        </w:rPr>
      </w:pPr>
      <w:r w:rsidRPr="00AE5599">
        <w:rPr>
          <w:rFonts w:ascii="Garamond" w:eastAsia="Times New Roman" w:hAnsi="Garamond" w:cstheme="minorHAnsi"/>
          <w:b/>
          <w:bCs/>
          <w:sz w:val="22"/>
          <w:szCs w:val="22"/>
          <w:lang w:eastAsia="pl-PL"/>
        </w:rPr>
        <w:lastRenderedPageBreak/>
        <w:t>OPIS SPOSOBU PRZYGOTOWANIA OFERTY I SPOSÓB SKŁADANIA OFERT:</w:t>
      </w:r>
    </w:p>
    <w:p w14:paraId="3A95D451" w14:textId="3EAC63EF" w:rsidR="004D2108" w:rsidRPr="00AE5599" w:rsidRDefault="004D2108">
      <w:pPr>
        <w:pStyle w:val="ListParagraph"/>
        <w:numPr>
          <w:ilvl w:val="1"/>
          <w:numId w:val="5"/>
        </w:numPr>
        <w:tabs>
          <w:tab w:val="left" w:pos="567"/>
        </w:tabs>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Wykonawca może złożyć tylko jedną ofertę</w:t>
      </w:r>
      <w:r w:rsidR="008711BB" w:rsidRPr="00AE5599">
        <w:rPr>
          <w:rFonts w:ascii="Garamond" w:eastAsia="Times New Roman" w:hAnsi="Garamond" w:cstheme="minorHAnsi"/>
          <w:sz w:val="22"/>
          <w:szCs w:val="22"/>
          <w:lang w:eastAsia="pl-PL"/>
        </w:rPr>
        <w:t>.</w:t>
      </w:r>
    </w:p>
    <w:p w14:paraId="20FEEB63" w14:textId="77777777" w:rsidR="004D2108" w:rsidRPr="00AE5599" w:rsidRDefault="004D2108">
      <w:pPr>
        <w:pStyle w:val="ListParagraph"/>
        <w:numPr>
          <w:ilvl w:val="1"/>
          <w:numId w:val="5"/>
        </w:numPr>
        <w:tabs>
          <w:tab w:val="left" w:pos="567"/>
        </w:tabs>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Treść oferty musi być zgodna z wymaganiami Zamawiającego określonymi w dokumentach zamówienia.</w:t>
      </w:r>
    </w:p>
    <w:p w14:paraId="6E990523" w14:textId="77777777" w:rsidR="004D2108" w:rsidRPr="00AE5599" w:rsidRDefault="004D2108">
      <w:pPr>
        <w:pStyle w:val="ListParagraph"/>
        <w:numPr>
          <w:ilvl w:val="1"/>
          <w:numId w:val="5"/>
        </w:numPr>
        <w:tabs>
          <w:tab w:val="left" w:pos="567"/>
        </w:tabs>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 xml:space="preserve">Ofertę należy przesłać na platformie e-zamówienia. </w:t>
      </w:r>
    </w:p>
    <w:p w14:paraId="7F66F730" w14:textId="22E19DE9" w:rsidR="004D2108" w:rsidRPr="00AE5599" w:rsidRDefault="004D2108">
      <w:pPr>
        <w:pStyle w:val="ListParagraph"/>
        <w:numPr>
          <w:ilvl w:val="1"/>
          <w:numId w:val="5"/>
        </w:numPr>
        <w:tabs>
          <w:tab w:val="left" w:pos="567"/>
        </w:tabs>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Ofertę składa się, pod rygorem nieważności, w postaci elektronicznej opatrzonej podpisem zaufanym lub osobistym, lub w formie elektronicznej opatrzonej podpisem kwalifikowanym (art. 63 ust. 2 PZP).</w:t>
      </w:r>
    </w:p>
    <w:p w14:paraId="2C25E6CC" w14:textId="6E7F0D3D" w:rsidR="004D2108" w:rsidRPr="00AE5599" w:rsidRDefault="004D2108">
      <w:pPr>
        <w:pStyle w:val="ListParagraph"/>
        <w:numPr>
          <w:ilvl w:val="1"/>
          <w:numId w:val="5"/>
        </w:numPr>
        <w:tabs>
          <w:tab w:val="left" w:pos="567"/>
        </w:tabs>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 xml:space="preserve">Ofertę podpisuje osoba upoważniona do reprezentowania wykonawcy zgodnie z formą reprezentacji, określoną w dokumencie rejestrowym właściwym dla formy organizacyjnej lub pełnomocnik. </w:t>
      </w:r>
    </w:p>
    <w:p w14:paraId="4513EB6A" w14:textId="7AAC1369" w:rsidR="004D2108" w:rsidRPr="00AE5599" w:rsidRDefault="004D2108">
      <w:pPr>
        <w:pStyle w:val="ListParagraph"/>
        <w:numPr>
          <w:ilvl w:val="1"/>
          <w:numId w:val="5"/>
        </w:numPr>
        <w:tabs>
          <w:tab w:val="left" w:pos="567"/>
        </w:tabs>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W przypadku wykonawców wspólnie ubiegających się o zamówienie ofertę podpisują osoby upoważnione do reprezentowania wykonawców (każdy z osobna) wspólnie ubiegających się o</w:t>
      </w:r>
      <w:r w:rsidR="000F04C7" w:rsidRPr="00AE5599">
        <w:rPr>
          <w:rFonts w:ascii="Garamond" w:eastAsia="Times New Roman" w:hAnsi="Garamond" w:cstheme="minorHAnsi"/>
          <w:sz w:val="22"/>
          <w:szCs w:val="22"/>
          <w:lang w:eastAsia="pl-PL"/>
        </w:rPr>
        <w:t> </w:t>
      </w:r>
      <w:r w:rsidRPr="00AE5599">
        <w:rPr>
          <w:rFonts w:ascii="Garamond" w:eastAsia="Times New Roman" w:hAnsi="Garamond" w:cstheme="minorHAnsi"/>
          <w:sz w:val="22"/>
          <w:szCs w:val="22"/>
          <w:lang w:eastAsia="pl-PL"/>
        </w:rPr>
        <w:t>udzielenie zamówienia zgodnie z formą reprezentacji, określoną w dokumencie rejestrowym właściwym dla formy organizacyjnej lub określają pełnomocnika do reprezentacji i wówczas wraz z</w:t>
      </w:r>
      <w:r w:rsidR="005E4E0B" w:rsidRPr="00AE5599">
        <w:rPr>
          <w:rFonts w:ascii="Garamond" w:eastAsia="Times New Roman" w:hAnsi="Garamond" w:cstheme="minorHAnsi"/>
          <w:sz w:val="22"/>
          <w:szCs w:val="22"/>
          <w:lang w:eastAsia="pl-PL"/>
        </w:rPr>
        <w:t> </w:t>
      </w:r>
      <w:r w:rsidRPr="00AE5599">
        <w:rPr>
          <w:rFonts w:ascii="Garamond" w:eastAsia="Times New Roman" w:hAnsi="Garamond" w:cstheme="minorHAnsi"/>
          <w:sz w:val="22"/>
          <w:szCs w:val="22"/>
          <w:lang w:eastAsia="pl-PL"/>
        </w:rPr>
        <w:t xml:space="preserve">oferta przesyłają pełnomocnictwo. </w:t>
      </w:r>
    </w:p>
    <w:p w14:paraId="283B0A0A" w14:textId="77777777" w:rsidR="004D2108" w:rsidRPr="00AE5599" w:rsidRDefault="004D2108">
      <w:pPr>
        <w:pStyle w:val="ListParagraph"/>
        <w:numPr>
          <w:ilvl w:val="1"/>
          <w:numId w:val="5"/>
        </w:numPr>
        <w:tabs>
          <w:tab w:val="left" w:pos="567"/>
        </w:tabs>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Za datę przekazania oferty, wniosków, zawiadomień przyjmuje się datę ich przekazania na platformę.</w:t>
      </w:r>
    </w:p>
    <w:p w14:paraId="7BFCF4E0" w14:textId="5ACA2A15" w:rsidR="004D2108" w:rsidRPr="00AE5599" w:rsidRDefault="004D2108">
      <w:pPr>
        <w:pStyle w:val="ListParagraph"/>
        <w:numPr>
          <w:ilvl w:val="1"/>
          <w:numId w:val="5"/>
        </w:numPr>
        <w:tabs>
          <w:tab w:val="left" w:pos="567"/>
        </w:tabs>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Wykonawca może powierzyć wykonanie części zamówienia podwykonawcy, nie zastrzeżoną do osobistego wykonania przez Wykonawcę. Wykonawca, który zamierza wykonywać zamówienie przy udziale podwykonawcy, musi wyraźnie w ofercie wskazać, jaką część (zakres zamówienia) wykonywać będzie w jego imieniu podwykonawca oraz podać firmę podwykonawcy (o ile jest znana). Należy w</w:t>
      </w:r>
      <w:r w:rsidR="000F04C7" w:rsidRPr="00AE5599">
        <w:rPr>
          <w:rFonts w:ascii="Garamond" w:eastAsia="Times New Roman" w:hAnsi="Garamond" w:cstheme="minorHAnsi"/>
          <w:sz w:val="22"/>
          <w:szCs w:val="22"/>
          <w:lang w:eastAsia="pl-PL"/>
        </w:rPr>
        <w:t> </w:t>
      </w:r>
      <w:r w:rsidRPr="00AE5599">
        <w:rPr>
          <w:rFonts w:ascii="Garamond" w:eastAsia="Times New Roman" w:hAnsi="Garamond" w:cstheme="minorHAnsi"/>
          <w:sz w:val="22"/>
          <w:szCs w:val="22"/>
          <w:lang w:eastAsia="pl-PL"/>
        </w:rPr>
        <w:t>tym celu wypełnić odpowiedni punkt formularza ofertowego.</w:t>
      </w:r>
    </w:p>
    <w:p w14:paraId="324B2E03" w14:textId="439A32DE" w:rsidR="004D2108" w:rsidRPr="00AE5599" w:rsidRDefault="004D2108">
      <w:pPr>
        <w:pStyle w:val="ListParagraph"/>
        <w:numPr>
          <w:ilvl w:val="1"/>
          <w:numId w:val="5"/>
        </w:numPr>
        <w:tabs>
          <w:tab w:val="left" w:pos="567"/>
        </w:tabs>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 xml:space="preserve">Wykonawca przygotowuje tylko jedną ofertę wypełniając Formularz ofertowy stanowiący </w:t>
      </w:r>
      <w:r w:rsidR="003E5CCB" w:rsidRPr="00AE5599">
        <w:rPr>
          <w:rFonts w:ascii="Garamond" w:eastAsia="Times New Roman" w:hAnsi="Garamond" w:cstheme="minorHAnsi"/>
          <w:sz w:val="22"/>
          <w:szCs w:val="22"/>
          <w:lang w:eastAsia="pl-PL"/>
        </w:rPr>
        <w:t>załącznik nr 2 do SWZ</w:t>
      </w:r>
      <w:r w:rsidRPr="00AE5599">
        <w:rPr>
          <w:rFonts w:ascii="Garamond" w:eastAsia="Times New Roman" w:hAnsi="Garamond" w:cstheme="minorHAnsi"/>
          <w:sz w:val="22"/>
          <w:szCs w:val="22"/>
          <w:lang w:eastAsia="pl-PL"/>
        </w:rPr>
        <w:t xml:space="preserve">, udostępniony przez Zamawiającego na Platformie e-Zamówienia i zamieszczony w podglądzie postępowania w zakładce „Informacje podstawowe”. </w:t>
      </w:r>
    </w:p>
    <w:p w14:paraId="0930EDA7" w14:textId="77777777" w:rsidR="004D2108" w:rsidRPr="00AE5599" w:rsidRDefault="004D2108">
      <w:pPr>
        <w:pStyle w:val="ListParagraph"/>
        <w:numPr>
          <w:ilvl w:val="1"/>
          <w:numId w:val="5"/>
        </w:numPr>
        <w:tabs>
          <w:tab w:val="left" w:pos="567"/>
        </w:tabs>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Wykonawca powinien pobrać „Formularz ofertowy”, zapisać go na dysku komputera użytkownika, uzupełnić danymi wymaganymi przez Zamawiającego i podpisać odpowiednim rodzajem podpisu elektronicznego.</w:t>
      </w:r>
    </w:p>
    <w:p w14:paraId="3519DADD" w14:textId="77777777" w:rsidR="004D2108" w:rsidRPr="00AE5599" w:rsidRDefault="004D2108">
      <w:pPr>
        <w:pStyle w:val="ListParagraph"/>
        <w:numPr>
          <w:ilvl w:val="1"/>
          <w:numId w:val="5"/>
        </w:numPr>
        <w:tabs>
          <w:tab w:val="left" w:pos="567"/>
        </w:tabs>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3BEE16CB" w14:textId="7C2269C4" w:rsidR="004D2108" w:rsidRPr="00AE5599" w:rsidRDefault="004D2108">
      <w:pPr>
        <w:pStyle w:val="ListParagraph"/>
        <w:numPr>
          <w:ilvl w:val="1"/>
          <w:numId w:val="5"/>
        </w:numPr>
        <w:tabs>
          <w:tab w:val="left" w:pos="567"/>
        </w:tabs>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Wykonawca dodaje wybrany z dysku i uprzednio podpisany „Formularz oferty” W PIERWSZYM POLU („Wypełniony formularz oferty”), a w drugim polu („Załączniki i inne dokumenty przedstawione w ofercie przez Wykonawcę”) Wykonawca dodaje pozostałe pliki, które wchodzą w</w:t>
      </w:r>
      <w:r w:rsidR="000F04C7" w:rsidRPr="00AE5599">
        <w:rPr>
          <w:rFonts w:ascii="Garamond" w:eastAsia="Times New Roman" w:hAnsi="Garamond" w:cstheme="minorHAnsi"/>
          <w:sz w:val="22"/>
          <w:szCs w:val="22"/>
          <w:lang w:eastAsia="pl-PL"/>
        </w:rPr>
        <w:t> </w:t>
      </w:r>
      <w:r w:rsidRPr="00AE5599">
        <w:rPr>
          <w:rFonts w:ascii="Garamond" w:eastAsia="Times New Roman" w:hAnsi="Garamond" w:cstheme="minorHAnsi"/>
          <w:sz w:val="22"/>
          <w:szCs w:val="22"/>
          <w:lang w:eastAsia="pl-PL"/>
        </w:rPr>
        <w:t xml:space="preserve">skład oferty lub które są składane wraz z ofertą. W polu „Wypełniony formularz oferty” Platforma </w:t>
      </w:r>
      <w:r w:rsidRPr="00AE5599">
        <w:rPr>
          <w:rFonts w:ascii="Garamond" w:eastAsia="Times New Roman" w:hAnsi="Garamond" w:cstheme="minorHAnsi"/>
          <w:sz w:val="22"/>
          <w:szCs w:val="22"/>
          <w:lang w:eastAsia="pl-PL"/>
        </w:rPr>
        <w:lastRenderedPageBreak/>
        <w:t>umożliwia dodanie wyłącznie jednego pliku.</w:t>
      </w:r>
    </w:p>
    <w:p w14:paraId="4F408468" w14:textId="6F7CE974" w:rsidR="0016219C" w:rsidRPr="00AE5599" w:rsidRDefault="0016219C" w:rsidP="00344B1F">
      <w:pPr>
        <w:pStyle w:val="ListParagraph"/>
        <w:spacing w:line="360" w:lineRule="auto"/>
        <w:ind w:left="567"/>
        <w:jc w:val="both"/>
        <w:rPr>
          <w:rFonts w:ascii="Garamond" w:hAnsi="Garamond" w:cs="Poppins"/>
          <w:b/>
          <w:bCs/>
          <w:sz w:val="20"/>
          <w:szCs w:val="20"/>
        </w:rPr>
      </w:pPr>
      <w:r w:rsidRPr="00AE5599">
        <w:rPr>
          <w:rFonts w:ascii="Garamond" w:hAnsi="Garamond" w:cs="Poppins"/>
          <w:b/>
          <w:bCs/>
          <w:sz w:val="22"/>
          <w:szCs w:val="22"/>
        </w:rPr>
        <w:t xml:space="preserve">UWAGA! </w:t>
      </w:r>
      <w:r w:rsidRPr="00AE5599">
        <w:rPr>
          <w:rFonts w:ascii="Garamond" w:hAnsi="Garamond"/>
          <w:b/>
          <w:bCs/>
          <w:sz w:val="22"/>
          <w:szCs w:val="22"/>
        </w:rPr>
        <w:t>Zamawiający nie udostępnia interaktywnego formularza ofertowego na platformie eZamówienia i należy zignorować komunikat pojawiający się przy składaniu oferty, iż „Postępowanie nie posiada opublikowanego formularza do tego etapu postępowania. Plik nazwa_pliku.pdf nie jest poprawnym formularzem interaktywnym wygenerowanym na Platformie".</w:t>
      </w:r>
    </w:p>
    <w:p w14:paraId="37ED40AA" w14:textId="5714EEF9" w:rsidR="004D2108" w:rsidRPr="00AE5599" w:rsidRDefault="004D2108">
      <w:pPr>
        <w:pStyle w:val="ListParagraph"/>
        <w:numPr>
          <w:ilvl w:val="1"/>
          <w:numId w:val="5"/>
        </w:numPr>
        <w:tabs>
          <w:tab w:val="left" w:pos="567"/>
        </w:tabs>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Jeżeli wraz z ofertą składane są dokumenty zawierające tajemnicę przedsiębiorstwa wykonawca, w</w:t>
      </w:r>
      <w:r w:rsidR="000F04C7" w:rsidRPr="00AE5599">
        <w:rPr>
          <w:rFonts w:ascii="Garamond" w:eastAsia="Times New Roman" w:hAnsi="Garamond" w:cstheme="minorHAnsi"/>
          <w:sz w:val="22"/>
          <w:szCs w:val="22"/>
          <w:lang w:eastAsia="pl-PL"/>
        </w:rPr>
        <w:t> </w:t>
      </w:r>
      <w:r w:rsidRPr="00AE5599">
        <w:rPr>
          <w:rFonts w:ascii="Garamond" w:eastAsia="Times New Roman" w:hAnsi="Garamond" w:cstheme="minorHAnsi"/>
          <w:sz w:val="22"/>
          <w:szCs w:val="22"/>
          <w:lang w:eastAsia="pl-PL"/>
        </w:rPr>
        <w:t>celu utrzymania w poufności tych informacji, przekazuje je w wydzielonym i odpowiednio oznaczonym pliku, wraz z jednoczesnym zaznaczeniem w nazwie pliku „Dokument stanowiący tajemnicę przedsiębiorstwa”. Zarówno załącznik stanowiący tajemnicę przedsiębiorstwa jak i</w:t>
      </w:r>
      <w:r w:rsidR="000F04C7" w:rsidRPr="00AE5599">
        <w:rPr>
          <w:rFonts w:ascii="Garamond" w:eastAsia="Times New Roman" w:hAnsi="Garamond" w:cstheme="minorHAnsi"/>
          <w:sz w:val="22"/>
          <w:szCs w:val="22"/>
          <w:lang w:eastAsia="pl-PL"/>
        </w:rPr>
        <w:t> </w:t>
      </w:r>
      <w:r w:rsidRPr="00AE5599">
        <w:rPr>
          <w:rFonts w:ascii="Garamond" w:eastAsia="Times New Roman" w:hAnsi="Garamond" w:cstheme="minorHAnsi"/>
          <w:sz w:val="22"/>
          <w:szCs w:val="22"/>
          <w:lang w:eastAsia="pl-PL"/>
        </w:rPr>
        <w:t>uzasadnienie zastrzeżenia tajemnicy przedsiębiorstwa należy dodać w polu „Załączniki i inne dokumenty przedstawione w ofercie przez Wykonawcę”.</w:t>
      </w:r>
    </w:p>
    <w:p w14:paraId="23D68836" w14:textId="77777777" w:rsidR="004D2108" w:rsidRPr="00AE5599" w:rsidRDefault="004D2108">
      <w:pPr>
        <w:pStyle w:val="ListParagraph"/>
        <w:numPr>
          <w:ilvl w:val="1"/>
          <w:numId w:val="5"/>
        </w:numPr>
        <w:tabs>
          <w:tab w:val="left" w:pos="567"/>
        </w:tabs>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83439E9" w14:textId="76829CCA" w:rsidR="004D2108" w:rsidRPr="00AE5599" w:rsidRDefault="004D2108">
      <w:pPr>
        <w:pStyle w:val="ListParagraph"/>
        <w:numPr>
          <w:ilvl w:val="1"/>
          <w:numId w:val="5"/>
        </w:numPr>
        <w:tabs>
          <w:tab w:val="left" w:pos="567"/>
        </w:tabs>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69E85A0" w14:textId="77777777" w:rsidR="004D2108" w:rsidRPr="00AE5599" w:rsidRDefault="004D2108">
      <w:pPr>
        <w:pStyle w:val="ListParagraph"/>
        <w:numPr>
          <w:ilvl w:val="1"/>
          <w:numId w:val="5"/>
        </w:numPr>
        <w:tabs>
          <w:tab w:val="left" w:pos="567"/>
        </w:tabs>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Oferta może być złożona tylko do upływu terminu składania ofert.</w:t>
      </w:r>
    </w:p>
    <w:p w14:paraId="0A7906D9" w14:textId="77777777" w:rsidR="004D2108" w:rsidRPr="00AE5599" w:rsidRDefault="004D2108">
      <w:pPr>
        <w:pStyle w:val="ListParagraph"/>
        <w:numPr>
          <w:ilvl w:val="1"/>
          <w:numId w:val="5"/>
        </w:numPr>
        <w:tabs>
          <w:tab w:val="left" w:pos="567"/>
        </w:tabs>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Wykonawca może przed upływem terminu składania ofert wycofać ofertę. Wykonawca wycofuje ofertę w zakładce „Oferty/wnioski” używając przycisku „Wycofaj ofertę”.</w:t>
      </w:r>
    </w:p>
    <w:p w14:paraId="60085D64" w14:textId="77777777" w:rsidR="004D2108" w:rsidRPr="00AE5599" w:rsidRDefault="004D2108">
      <w:pPr>
        <w:pStyle w:val="ListParagraph"/>
        <w:numPr>
          <w:ilvl w:val="1"/>
          <w:numId w:val="5"/>
        </w:numPr>
        <w:tabs>
          <w:tab w:val="left" w:pos="567"/>
        </w:tabs>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Maksymalny łączny rozmiar plików stanowiących ofertę lub składanych wraz z ofertą to 250 MB.</w:t>
      </w:r>
    </w:p>
    <w:p w14:paraId="44E8AB04" w14:textId="77777777" w:rsidR="004D2108" w:rsidRPr="00AE5599" w:rsidRDefault="004D2108">
      <w:pPr>
        <w:pStyle w:val="ListParagraph"/>
        <w:numPr>
          <w:ilvl w:val="1"/>
          <w:numId w:val="5"/>
        </w:numPr>
        <w:tabs>
          <w:tab w:val="left" w:pos="567"/>
        </w:tabs>
        <w:suppressAutoHyphens w:val="0"/>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Dokumenty sporządzone w języku obcym są składane wraz z tłumaczeniem na język polski</w:t>
      </w:r>
    </w:p>
    <w:p w14:paraId="569F52C6" w14:textId="77777777" w:rsidR="000532B9" w:rsidRPr="00AE5599" w:rsidRDefault="000532B9" w:rsidP="00344B1F">
      <w:pPr>
        <w:pStyle w:val="ListParagraph"/>
        <w:shd w:val="clear" w:color="auto" w:fill="FFFFFF"/>
        <w:spacing w:line="360" w:lineRule="auto"/>
        <w:ind w:left="284" w:hanging="284"/>
        <w:rPr>
          <w:rFonts w:ascii="Garamond" w:eastAsia="Times New Roman" w:hAnsi="Garamond" w:cstheme="minorHAnsi"/>
          <w:b/>
          <w:bCs/>
          <w:sz w:val="22"/>
          <w:szCs w:val="22"/>
          <w:lang w:eastAsia="pl-PL"/>
        </w:rPr>
      </w:pPr>
    </w:p>
    <w:p w14:paraId="39375949" w14:textId="77777777" w:rsidR="000532B9" w:rsidRPr="00AE5599" w:rsidRDefault="000532B9">
      <w:pPr>
        <w:pStyle w:val="ListParagraph"/>
        <w:widowControl/>
        <w:numPr>
          <w:ilvl w:val="0"/>
          <w:numId w:val="5"/>
        </w:numPr>
        <w:shd w:val="clear" w:color="auto" w:fill="FFFFFF"/>
        <w:suppressAutoHyphens w:val="0"/>
        <w:spacing w:line="360" w:lineRule="auto"/>
        <w:ind w:left="284"/>
        <w:rPr>
          <w:rFonts w:ascii="Garamond" w:eastAsia="Times New Roman" w:hAnsi="Garamond" w:cstheme="minorHAnsi"/>
          <w:b/>
          <w:bCs/>
          <w:sz w:val="22"/>
          <w:szCs w:val="22"/>
          <w:lang w:eastAsia="pl-PL"/>
        </w:rPr>
      </w:pPr>
      <w:r w:rsidRPr="00AE5599">
        <w:rPr>
          <w:rFonts w:ascii="Garamond" w:eastAsia="Times New Roman" w:hAnsi="Garamond" w:cstheme="minorHAnsi"/>
          <w:b/>
          <w:bCs/>
          <w:sz w:val="22"/>
          <w:szCs w:val="22"/>
          <w:lang w:eastAsia="pl-PL"/>
        </w:rPr>
        <w:t>TERMIN SKŁADANIA I OTWARCIA OFERT:</w:t>
      </w:r>
    </w:p>
    <w:p w14:paraId="1B6919D1" w14:textId="7D68E50C" w:rsidR="000532B9" w:rsidRPr="0044235B" w:rsidRDefault="000532B9">
      <w:pPr>
        <w:numPr>
          <w:ilvl w:val="1"/>
          <w:numId w:val="5"/>
        </w:numPr>
        <w:suppressAutoHyphens/>
        <w:spacing w:after="0" w:line="360" w:lineRule="auto"/>
        <w:ind w:left="567" w:hanging="567"/>
        <w:rPr>
          <w:rStyle w:val="PlaceholderText"/>
          <w:rFonts w:ascii="Garamond" w:hAnsi="Garamond" w:cstheme="minorHAnsi"/>
          <w:color w:val="auto"/>
          <w:lang w:eastAsia="ar-SA"/>
        </w:rPr>
      </w:pPr>
      <w:r w:rsidRPr="00AE5599">
        <w:rPr>
          <w:rFonts w:ascii="Garamond" w:eastAsia="Times New Roman" w:hAnsi="Garamond" w:cstheme="minorHAnsi"/>
          <w:lang w:eastAsia="ar-SA"/>
        </w:rPr>
        <w:t xml:space="preserve">Termin złożenia oferty upływa </w:t>
      </w:r>
      <w:r w:rsidRPr="00AE5599">
        <w:rPr>
          <w:rFonts w:ascii="Garamond" w:eastAsia="Times New Roman" w:hAnsi="Garamond" w:cstheme="minorHAnsi"/>
          <w:b/>
          <w:bCs/>
          <w:lang w:eastAsia="ar-SA"/>
        </w:rPr>
        <w:t>w dniu</w:t>
      </w:r>
      <w:r w:rsidR="008711BB" w:rsidRPr="00AE5599">
        <w:rPr>
          <w:rFonts w:ascii="Garamond" w:eastAsia="Times New Roman" w:hAnsi="Garamond" w:cstheme="minorHAnsi"/>
          <w:b/>
          <w:bCs/>
          <w:lang w:eastAsia="ar-SA"/>
        </w:rPr>
        <w:t xml:space="preserve"> </w:t>
      </w:r>
      <w:r w:rsidR="0069281C">
        <w:rPr>
          <w:rFonts w:ascii="Garamond" w:eastAsia="Times New Roman" w:hAnsi="Garamond" w:cstheme="minorHAnsi"/>
          <w:b/>
          <w:bCs/>
          <w:lang w:eastAsia="ar-SA"/>
        </w:rPr>
        <w:t>16</w:t>
      </w:r>
      <w:r w:rsidR="00152E69">
        <w:rPr>
          <w:rFonts w:ascii="Garamond" w:eastAsia="Times New Roman" w:hAnsi="Garamond" w:cstheme="minorHAnsi"/>
          <w:b/>
          <w:bCs/>
          <w:lang w:eastAsia="ar-SA"/>
        </w:rPr>
        <w:t>.0</w:t>
      </w:r>
      <w:r w:rsidR="0069281C">
        <w:rPr>
          <w:rFonts w:ascii="Garamond" w:eastAsia="Times New Roman" w:hAnsi="Garamond" w:cstheme="minorHAnsi"/>
          <w:b/>
          <w:bCs/>
          <w:lang w:eastAsia="ar-SA"/>
        </w:rPr>
        <w:t>9</w:t>
      </w:r>
      <w:r w:rsidR="00152E69">
        <w:rPr>
          <w:rFonts w:ascii="Garamond" w:eastAsia="Times New Roman" w:hAnsi="Garamond" w:cstheme="minorHAnsi"/>
          <w:b/>
          <w:bCs/>
          <w:lang w:eastAsia="ar-SA"/>
        </w:rPr>
        <w:t>.</w:t>
      </w:r>
      <w:r w:rsidR="00A80F17">
        <w:rPr>
          <w:rFonts w:ascii="Garamond" w:eastAsia="Times New Roman" w:hAnsi="Garamond" w:cstheme="minorHAnsi"/>
          <w:b/>
          <w:bCs/>
          <w:lang w:eastAsia="ar-SA"/>
        </w:rPr>
        <w:t xml:space="preserve">2024 r. o godz. </w:t>
      </w:r>
      <w:r w:rsidR="00152E69">
        <w:rPr>
          <w:rFonts w:ascii="Garamond" w:eastAsia="Times New Roman" w:hAnsi="Garamond" w:cstheme="minorHAnsi"/>
          <w:b/>
          <w:bCs/>
          <w:lang w:eastAsia="ar-SA"/>
        </w:rPr>
        <w:t>10:00</w:t>
      </w:r>
    </w:p>
    <w:p w14:paraId="2A1027AA" w14:textId="10990FDA" w:rsidR="000532B9" w:rsidRPr="0044235B" w:rsidRDefault="000532B9" w:rsidP="00344B1F">
      <w:pPr>
        <w:suppressAutoHyphens/>
        <w:spacing w:after="0" w:line="360" w:lineRule="auto"/>
        <w:ind w:left="567"/>
        <w:jc w:val="both"/>
        <w:rPr>
          <w:rFonts w:ascii="Garamond" w:eastAsia="Times New Roman" w:hAnsi="Garamond" w:cstheme="minorHAnsi"/>
          <w:bCs/>
          <w:lang w:eastAsia="ar-SA"/>
        </w:rPr>
      </w:pPr>
      <w:r w:rsidRPr="0044235B">
        <w:rPr>
          <w:rFonts w:ascii="Garamond" w:eastAsia="Times New Roman" w:hAnsi="Garamond" w:cstheme="minorHAnsi"/>
          <w:lang w:eastAsia="ar-SA"/>
        </w:rPr>
        <w:t xml:space="preserve">UWAGA: Decydujące znaczenie dla oceny zachowania powyższego terminu ma data i godzina wpływu oferty na </w:t>
      </w:r>
      <w:bookmarkStart w:id="2" w:name="_Toc56878493"/>
      <w:bookmarkStart w:id="3" w:name="_Toc136762103"/>
      <w:r w:rsidR="002E72BB" w:rsidRPr="0044235B">
        <w:rPr>
          <w:rFonts w:ascii="Garamond" w:eastAsia="Times New Roman" w:hAnsi="Garamond" w:cstheme="minorHAnsi"/>
          <w:lang w:eastAsia="ar-SA"/>
        </w:rPr>
        <w:t xml:space="preserve">platformę e-zamówienia. </w:t>
      </w:r>
    </w:p>
    <w:bookmarkEnd w:id="2"/>
    <w:bookmarkEnd w:id="3"/>
    <w:p w14:paraId="48CE7C33" w14:textId="40DABABF" w:rsidR="000532B9" w:rsidRPr="0044235B" w:rsidRDefault="000532B9">
      <w:pPr>
        <w:numPr>
          <w:ilvl w:val="1"/>
          <w:numId w:val="5"/>
        </w:numPr>
        <w:spacing w:after="0" w:line="360" w:lineRule="auto"/>
        <w:ind w:left="567" w:hanging="567"/>
        <w:jc w:val="both"/>
        <w:rPr>
          <w:rFonts w:ascii="Garamond" w:hAnsi="Garamond" w:cstheme="minorHAnsi"/>
          <w:b/>
        </w:rPr>
      </w:pPr>
      <w:r w:rsidRPr="0044235B">
        <w:rPr>
          <w:rFonts w:ascii="Garamond" w:hAnsi="Garamond" w:cstheme="minorHAnsi"/>
        </w:rPr>
        <w:t xml:space="preserve">Otwarcie ofert nastąpi w dniu </w:t>
      </w:r>
      <w:r w:rsidR="0069281C">
        <w:rPr>
          <w:rFonts w:ascii="Garamond" w:hAnsi="Garamond" w:cstheme="minorHAnsi"/>
          <w:b/>
          <w:bCs/>
        </w:rPr>
        <w:t>16</w:t>
      </w:r>
      <w:r w:rsidR="00152E69">
        <w:rPr>
          <w:rFonts w:ascii="Garamond" w:hAnsi="Garamond" w:cstheme="minorHAnsi"/>
          <w:b/>
          <w:bCs/>
        </w:rPr>
        <w:t>.0</w:t>
      </w:r>
      <w:r w:rsidR="0069281C">
        <w:rPr>
          <w:rFonts w:ascii="Garamond" w:hAnsi="Garamond" w:cstheme="minorHAnsi"/>
          <w:b/>
          <w:bCs/>
        </w:rPr>
        <w:t>9</w:t>
      </w:r>
      <w:r w:rsidR="00152E69">
        <w:rPr>
          <w:rFonts w:ascii="Garamond" w:hAnsi="Garamond" w:cstheme="minorHAnsi"/>
          <w:b/>
          <w:bCs/>
        </w:rPr>
        <w:t>.</w:t>
      </w:r>
      <w:r w:rsidR="000222DA" w:rsidRPr="00A80F17">
        <w:rPr>
          <w:rFonts w:ascii="Garamond" w:hAnsi="Garamond" w:cstheme="minorHAnsi"/>
          <w:b/>
          <w:bCs/>
        </w:rPr>
        <w:t>2</w:t>
      </w:r>
      <w:r w:rsidR="000222DA" w:rsidRPr="0044235B">
        <w:rPr>
          <w:rFonts w:ascii="Garamond" w:hAnsi="Garamond" w:cstheme="minorHAnsi"/>
          <w:b/>
        </w:rPr>
        <w:t>02</w:t>
      </w:r>
      <w:r w:rsidR="008711BB" w:rsidRPr="0044235B">
        <w:rPr>
          <w:rFonts w:ascii="Garamond" w:hAnsi="Garamond" w:cstheme="minorHAnsi"/>
          <w:b/>
        </w:rPr>
        <w:t>4</w:t>
      </w:r>
      <w:r w:rsidRPr="0044235B">
        <w:rPr>
          <w:rFonts w:ascii="Garamond" w:hAnsi="Garamond" w:cstheme="minorHAnsi"/>
          <w:b/>
        </w:rPr>
        <w:t xml:space="preserve"> r. o godz.</w:t>
      </w:r>
      <w:r w:rsidR="00A80F17">
        <w:rPr>
          <w:rFonts w:ascii="Garamond" w:hAnsi="Garamond" w:cstheme="minorHAnsi"/>
          <w:b/>
        </w:rPr>
        <w:t xml:space="preserve"> </w:t>
      </w:r>
      <w:r w:rsidR="00152E69">
        <w:rPr>
          <w:rFonts w:ascii="Garamond" w:hAnsi="Garamond" w:cstheme="minorHAnsi"/>
          <w:b/>
        </w:rPr>
        <w:t>11:00</w:t>
      </w:r>
      <w:r w:rsidRPr="0044235B">
        <w:rPr>
          <w:rFonts w:ascii="Garamond" w:hAnsi="Garamond" w:cstheme="minorHAnsi"/>
          <w:b/>
        </w:rPr>
        <w:t xml:space="preserve"> </w:t>
      </w:r>
      <w:r w:rsidRPr="0044235B">
        <w:rPr>
          <w:rFonts w:ascii="Garamond" w:hAnsi="Garamond" w:cstheme="minorHAnsi"/>
          <w:bCs/>
        </w:rPr>
        <w:t>(lub w przypadku awarii – zgodnie z</w:t>
      </w:r>
      <w:r w:rsidR="008711BB" w:rsidRPr="0044235B">
        <w:rPr>
          <w:rFonts w:ascii="Garamond" w:hAnsi="Garamond" w:cstheme="minorHAnsi"/>
          <w:bCs/>
        </w:rPr>
        <w:t> </w:t>
      </w:r>
      <w:r w:rsidRPr="0044235B">
        <w:rPr>
          <w:rFonts w:ascii="Garamond" w:hAnsi="Garamond" w:cstheme="minorHAnsi"/>
          <w:bCs/>
        </w:rPr>
        <w:t xml:space="preserve">dyspozycją art. 222 ust. 2 PZP). </w:t>
      </w:r>
    </w:p>
    <w:p w14:paraId="1BC6AB81" w14:textId="63D122EC" w:rsidR="000532B9" w:rsidRPr="00AE5599" w:rsidRDefault="000532B9">
      <w:pPr>
        <w:numPr>
          <w:ilvl w:val="1"/>
          <w:numId w:val="5"/>
        </w:numPr>
        <w:spacing w:after="0" w:line="360" w:lineRule="auto"/>
        <w:ind w:left="567" w:hanging="567"/>
        <w:jc w:val="both"/>
        <w:rPr>
          <w:rFonts w:ascii="Garamond" w:hAnsi="Garamond" w:cstheme="minorHAnsi"/>
          <w:b/>
        </w:rPr>
      </w:pPr>
      <w:r w:rsidRPr="00AE5599">
        <w:rPr>
          <w:rFonts w:ascii="Garamond" w:hAnsi="Garamond" w:cstheme="minorHAnsi"/>
        </w:rPr>
        <w:lastRenderedPageBreak/>
        <w:t xml:space="preserve">Informacje, o których mowa w art. 222 ust. 3-5 PZP Zamawiający zamieści na stronie internetowej wskazanej w pkt. 1.2 SWZ. </w:t>
      </w:r>
    </w:p>
    <w:p w14:paraId="78803D52" w14:textId="77777777" w:rsidR="002D79E7" w:rsidRPr="00AE5599" w:rsidRDefault="002D79E7" w:rsidP="00344B1F">
      <w:pPr>
        <w:spacing w:after="0" w:line="360" w:lineRule="auto"/>
        <w:ind w:left="435"/>
        <w:rPr>
          <w:rFonts w:ascii="Garamond" w:hAnsi="Garamond" w:cstheme="minorHAnsi"/>
          <w:b/>
          <w:bCs/>
        </w:rPr>
      </w:pPr>
    </w:p>
    <w:p w14:paraId="2FAE361A" w14:textId="77777777" w:rsidR="000532B9" w:rsidRPr="00AE5599" w:rsidRDefault="000532B9">
      <w:pPr>
        <w:pStyle w:val="ListParagraph"/>
        <w:widowControl/>
        <w:numPr>
          <w:ilvl w:val="0"/>
          <w:numId w:val="5"/>
        </w:numPr>
        <w:shd w:val="clear" w:color="auto" w:fill="FFFFFF"/>
        <w:suppressAutoHyphens w:val="0"/>
        <w:spacing w:line="360" w:lineRule="auto"/>
        <w:ind w:left="284" w:hanging="426"/>
        <w:rPr>
          <w:rFonts w:ascii="Garamond" w:eastAsia="Times New Roman" w:hAnsi="Garamond" w:cstheme="minorHAnsi"/>
          <w:b/>
          <w:bCs/>
          <w:sz w:val="22"/>
          <w:szCs w:val="22"/>
          <w:lang w:eastAsia="pl-PL"/>
        </w:rPr>
      </w:pPr>
      <w:r w:rsidRPr="00AE5599">
        <w:rPr>
          <w:rFonts w:ascii="Garamond" w:eastAsia="Times New Roman" w:hAnsi="Garamond" w:cstheme="minorHAnsi"/>
          <w:b/>
          <w:bCs/>
          <w:sz w:val="22"/>
          <w:szCs w:val="22"/>
          <w:lang w:eastAsia="pl-PL"/>
        </w:rPr>
        <w:t>TERMIN ZWIĄZANIA OFERTĄ:</w:t>
      </w:r>
    </w:p>
    <w:p w14:paraId="495E4CCD" w14:textId="3354CCC5" w:rsidR="000532B9" w:rsidRPr="00AE5599" w:rsidRDefault="000532B9">
      <w:pPr>
        <w:pStyle w:val="ListParagraph"/>
        <w:widowControl/>
        <w:numPr>
          <w:ilvl w:val="1"/>
          <w:numId w:val="5"/>
        </w:numPr>
        <w:shd w:val="clear" w:color="auto" w:fill="FFFFFF"/>
        <w:tabs>
          <w:tab w:val="left" w:pos="851"/>
        </w:tabs>
        <w:suppressAutoHyphens w:val="0"/>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 xml:space="preserve">Wykonawca jest </w:t>
      </w:r>
      <w:r w:rsidRPr="0044235B">
        <w:rPr>
          <w:rFonts w:ascii="Garamond" w:eastAsia="Times New Roman" w:hAnsi="Garamond" w:cstheme="minorHAnsi"/>
          <w:sz w:val="22"/>
          <w:szCs w:val="22"/>
          <w:lang w:eastAsia="pl-PL"/>
        </w:rPr>
        <w:t xml:space="preserve">związany ofertą </w:t>
      </w:r>
      <w:r w:rsidRPr="0044235B">
        <w:rPr>
          <w:rFonts w:ascii="Garamond" w:eastAsia="Times New Roman" w:hAnsi="Garamond" w:cstheme="minorHAnsi"/>
          <w:b/>
          <w:bCs/>
          <w:sz w:val="22"/>
          <w:szCs w:val="22"/>
          <w:lang w:eastAsia="pl-PL"/>
        </w:rPr>
        <w:t xml:space="preserve">do </w:t>
      </w:r>
      <w:r w:rsidR="0069281C">
        <w:rPr>
          <w:rFonts w:ascii="Garamond" w:eastAsia="Times New Roman" w:hAnsi="Garamond" w:cstheme="minorHAnsi"/>
          <w:b/>
          <w:bCs/>
          <w:sz w:val="22"/>
          <w:szCs w:val="22"/>
          <w:lang w:eastAsia="pl-PL"/>
        </w:rPr>
        <w:t>15</w:t>
      </w:r>
      <w:r w:rsidR="004D09A5">
        <w:rPr>
          <w:rFonts w:ascii="Garamond" w:eastAsia="Times New Roman" w:hAnsi="Garamond" w:cstheme="minorHAnsi"/>
          <w:b/>
          <w:bCs/>
          <w:sz w:val="22"/>
          <w:szCs w:val="22"/>
          <w:lang w:eastAsia="pl-PL"/>
        </w:rPr>
        <w:t>.</w:t>
      </w:r>
      <w:r w:rsidR="0069281C">
        <w:rPr>
          <w:rFonts w:ascii="Garamond" w:eastAsia="Times New Roman" w:hAnsi="Garamond" w:cstheme="minorHAnsi"/>
          <w:b/>
          <w:bCs/>
          <w:sz w:val="22"/>
          <w:szCs w:val="22"/>
          <w:lang w:eastAsia="pl-PL"/>
        </w:rPr>
        <w:t>10</w:t>
      </w:r>
      <w:r w:rsidR="004D09A5">
        <w:rPr>
          <w:rFonts w:ascii="Garamond" w:eastAsia="Times New Roman" w:hAnsi="Garamond" w:cstheme="minorHAnsi"/>
          <w:b/>
          <w:bCs/>
          <w:sz w:val="22"/>
          <w:szCs w:val="22"/>
          <w:lang w:eastAsia="pl-PL"/>
        </w:rPr>
        <w:t>.</w:t>
      </w:r>
      <w:r w:rsidR="006666E5" w:rsidRPr="00AE5599">
        <w:rPr>
          <w:rFonts w:ascii="Garamond" w:eastAsia="Times New Roman" w:hAnsi="Garamond" w:cstheme="minorHAnsi"/>
          <w:b/>
          <w:bCs/>
          <w:sz w:val="22"/>
          <w:szCs w:val="22"/>
          <w:lang w:eastAsia="pl-PL"/>
        </w:rPr>
        <w:t>202</w:t>
      </w:r>
      <w:r w:rsidR="008711BB" w:rsidRPr="00AE5599">
        <w:rPr>
          <w:rFonts w:ascii="Garamond" w:eastAsia="Times New Roman" w:hAnsi="Garamond" w:cstheme="minorHAnsi"/>
          <w:b/>
          <w:bCs/>
          <w:sz w:val="22"/>
          <w:szCs w:val="22"/>
          <w:lang w:eastAsia="pl-PL"/>
        </w:rPr>
        <w:t>4</w:t>
      </w:r>
      <w:r w:rsidRPr="00AE5599">
        <w:rPr>
          <w:rFonts w:ascii="Garamond" w:eastAsia="Times New Roman" w:hAnsi="Garamond" w:cstheme="minorHAnsi"/>
          <w:b/>
          <w:bCs/>
          <w:sz w:val="22"/>
          <w:szCs w:val="22"/>
          <w:lang w:eastAsia="pl-PL"/>
        </w:rPr>
        <w:t xml:space="preserve"> r.</w:t>
      </w:r>
    </w:p>
    <w:p w14:paraId="41B527A5" w14:textId="321CB22D" w:rsidR="000532B9" w:rsidRPr="00AE5599" w:rsidRDefault="000532B9">
      <w:pPr>
        <w:pStyle w:val="ListParagraph"/>
        <w:widowControl/>
        <w:numPr>
          <w:ilvl w:val="1"/>
          <w:numId w:val="5"/>
        </w:numPr>
        <w:shd w:val="clear" w:color="auto" w:fill="FFFFFF"/>
        <w:tabs>
          <w:tab w:val="left" w:pos="851"/>
        </w:tabs>
        <w:suppressAutoHyphens w:val="0"/>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W przypadku gdy wybór najkorzystniejszej oferty nie nastąpi przed upływem terminu związania ofertą określonego w pkt.</w:t>
      </w:r>
      <w:r w:rsidR="000F04C7" w:rsidRPr="00AE5599">
        <w:rPr>
          <w:rFonts w:ascii="Garamond" w:eastAsia="Times New Roman" w:hAnsi="Garamond" w:cstheme="minorHAnsi"/>
          <w:sz w:val="22"/>
          <w:szCs w:val="22"/>
          <w:lang w:eastAsia="pl-PL"/>
        </w:rPr>
        <w:t xml:space="preserve"> </w:t>
      </w:r>
      <w:r w:rsidRPr="00AE5599">
        <w:rPr>
          <w:rFonts w:ascii="Garamond" w:eastAsia="Times New Roman" w:hAnsi="Garamond" w:cstheme="minorHAnsi"/>
          <w:sz w:val="22"/>
          <w:szCs w:val="22"/>
          <w:lang w:eastAsia="pl-PL"/>
        </w:rPr>
        <w:t>20.1., Zamawiający przed upływem terminu związania ofertą zwróci się jednokrotnie do Wykonawców o wyrażenie zgody na przedłużenie tego terminu o wskazywany przez niego okres, nie dłuższy niż 30 dni.</w:t>
      </w:r>
    </w:p>
    <w:p w14:paraId="5DBEB03E" w14:textId="77777777" w:rsidR="000532B9" w:rsidRPr="00AE5599" w:rsidRDefault="000532B9">
      <w:pPr>
        <w:pStyle w:val="ListParagraph"/>
        <w:widowControl/>
        <w:numPr>
          <w:ilvl w:val="1"/>
          <w:numId w:val="5"/>
        </w:numPr>
        <w:shd w:val="clear" w:color="auto" w:fill="FFFFFF"/>
        <w:tabs>
          <w:tab w:val="left" w:pos="851"/>
        </w:tabs>
        <w:suppressAutoHyphens w:val="0"/>
        <w:spacing w:line="360" w:lineRule="auto"/>
        <w:ind w:left="567" w:hanging="567"/>
        <w:jc w:val="both"/>
        <w:rPr>
          <w:rFonts w:ascii="Garamond" w:eastAsia="Times New Roman" w:hAnsi="Garamond" w:cstheme="minorHAnsi"/>
          <w:sz w:val="22"/>
          <w:szCs w:val="22"/>
          <w:lang w:eastAsia="pl-PL"/>
        </w:rPr>
      </w:pPr>
      <w:r w:rsidRPr="00AE5599">
        <w:rPr>
          <w:rFonts w:ascii="Garamond" w:eastAsia="Times New Roman" w:hAnsi="Garamond" w:cstheme="minorHAnsi"/>
          <w:sz w:val="22"/>
          <w:szCs w:val="22"/>
          <w:lang w:eastAsia="pl-PL"/>
        </w:rPr>
        <w:t>Przedłużenie terminu związania ofertą, o którym mowa w pkt 20.2 SWZ, wymaga złożenia przez Wykonawcę pisemnego oświadczenia o wyrażeniu zgody na przedłużenie terminu związania ofertą.</w:t>
      </w:r>
    </w:p>
    <w:p w14:paraId="714DC11D" w14:textId="77777777" w:rsidR="000532B9" w:rsidRPr="00AE5599" w:rsidRDefault="000532B9" w:rsidP="00344B1F">
      <w:pPr>
        <w:pStyle w:val="ListParagraph"/>
        <w:shd w:val="clear" w:color="auto" w:fill="FFFFFF"/>
        <w:tabs>
          <w:tab w:val="left" w:pos="851"/>
        </w:tabs>
        <w:spacing w:line="360" w:lineRule="auto"/>
        <w:ind w:left="567"/>
        <w:jc w:val="both"/>
        <w:rPr>
          <w:rFonts w:ascii="Garamond" w:eastAsia="Times New Roman" w:hAnsi="Garamond" w:cstheme="minorHAnsi"/>
          <w:sz w:val="22"/>
          <w:szCs w:val="22"/>
          <w:lang w:eastAsia="pl-PL"/>
        </w:rPr>
      </w:pPr>
    </w:p>
    <w:p w14:paraId="4EF66E3E" w14:textId="34C00A65" w:rsidR="000532B9" w:rsidRPr="00AE5599" w:rsidRDefault="000532B9">
      <w:pPr>
        <w:pStyle w:val="ListParagraph"/>
        <w:widowControl/>
        <w:numPr>
          <w:ilvl w:val="0"/>
          <w:numId w:val="5"/>
        </w:numPr>
        <w:shd w:val="clear" w:color="auto" w:fill="FFFFFF"/>
        <w:suppressAutoHyphens w:val="0"/>
        <w:spacing w:line="360" w:lineRule="auto"/>
        <w:ind w:left="284"/>
        <w:jc w:val="both"/>
        <w:rPr>
          <w:rFonts w:ascii="Garamond" w:eastAsia="Times New Roman" w:hAnsi="Garamond" w:cstheme="minorHAnsi"/>
          <w:b/>
          <w:bCs/>
          <w:sz w:val="22"/>
          <w:szCs w:val="22"/>
          <w:lang w:eastAsia="pl-PL"/>
        </w:rPr>
      </w:pPr>
      <w:r w:rsidRPr="00AE5599">
        <w:rPr>
          <w:rFonts w:ascii="Garamond" w:eastAsia="Times New Roman" w:hAnsi="Garamond" w:cstheme="minorHAnsi"/>
          <w:b/>
          <w:bCs/>
          <w:sz w:val="22"/>
          <w:szCs w:val="22"/>
          <w:lang w:eastAsia="pl-PL"/>
        </w:rPr>
        <w:t>OPIS KRYTERIÓW OCENY OFERT, WRAZ Z</w:t>
      </w:r>
      <w:r w:rsidR="003100B3" w:rsidRPr="00AE5599">
        <w:rPr>
          <w:rFonts w:ascii="Garamond" w:eastAsia="Times New Roman" w:hAnsi="Garamond" w:cstheme="minorHAnsi"/>
          <w:b/>
          <w:bCs/>
          <w:sz w:val="22"/>
          <w:szCs w:val="22"/>
          <w:lang w:eastAsia="pl-PL"/>
        </w:rPr>
        <w:t xml:space="preserve"> PODANIEM WAG TYCH KRYTERIÓW</w:t>
      </w:r>
      <w:r w:rsidR="001378E1">
        <w:rPr>
          <w:rFonts w:ascii="Garamond" w:eastAsia="Times New Roman" w:hAnsi="Garamond" w:cstheme="minorHAnsi"/>
          <w:b/>
          <w:bCs/>
          <w:sz w:val="22"/>
          <w:szCs w:val="22"/>
          <w:lang w:eastAsia="pl-PL"/>
        </w:rPr>
        <w:t xml:space="preserve"> </w:t>
      </w:r>
      <w:r w:rsidR="003100B3" w:rsidRPr="00AE5599">
        <w:rPr>
          <w:rFonts w:ascii="Garamond" w:eastAsia="Times New Roman" w:hAnsi="Garamond" w:cstheme="minorHAnsi"/>
          <w:b/>
          <w:bCs/>
          <w:sz w:val="22"/>
          <w:szCs w:val="22"/>
          <w:lang w:eastAsia="pl-PL"/>
        </w:rPr>
        <w:t>I </w:t>
      </w:r>
      <w:r w:rsidRPr="00AE5599">
        <w:rPr>
          <w:rFonts w:ascii="Garamond" w:eastAsia="Times New Roman" w:hAnsi="Garamond" w:cstheme="minorHAnsi"/>
          <w:b/>
          <w:bCs/>
          <w:sz w:val="22"/>
          <w:szCs w:val="22"/>
          <w:lang w:eastAsia="pl-PL"/>
        </w:rPr>
        <w:t>SPOSOBU OCENY OFERT</w:t>
      </w:r>
      <w:r w:rsidR="008711BB" w:rsidRPr="00AE5599">
        <w:rPr>
          <w:rFonts w:ascii="Garamond" w:eastAsia="Times New Roman" w:hAnsi="Garamond" w:cstheme="minorHAnsi"/>
          <w:b/>
          <w:bCs/>
          <w:sz w:val="22"/>
          <w:szCs w:val="22"/>
          <w:lang w:eastAsia="pl-PL"/>
        </w:rPr>
        <w:t>:</w:t>
      </w:r>
    </w:p>
    <w:p w14:paraId="5EF03257" w14:textId="6FCC4C39" w:rsidR="000532B9" w:rsidRPr="00AE5599" w:rsidRDefault="000532B9">
      <w:pPr>
        <w:pStyle w:val="ListParagraph"/>
        <w:widowControl/>
        <w:numPr>
          <w:ilvl w:val="1"/>
          <w:numId w:val="5"/>
        </w:numPr>
        <w:shd w:val="clear" w:color="auto" w:fill="FFFFFF"/>
        <w:suppressAutoHyphens w:val="0"/>
        <w:spacing w:line="360" w:lineRule="auto"/>
        <w:ind w:left="567" w:hanging="567"/>
        <w:rPr>
          <w:rFonts w:ascii="Garamond" w:eastAsia="Times New Roman" w:hAnsi="Garamond" w:cstheme="minorHAnsi"/>
          <w:sz w:val="22"/>
          <w:szCs w:val="22"/>
          <w:lang w:eastAsia="pl-PL"/>
        </w:rPr>
      </w:pPr>
      <w:r w:rsidRPr="00AE5599">
        <w:rPr>
          <w:rFonts w:ascii="Garamond" w:hAnsi="Garamond" w:cstheme="minorHAnsi"/>
          <w:sz w:val="22"/>
          <w:szCs w:val="22"/>
        </w:rPr>
        <w:t>Ocenie podlegają nieodrzucone oferty</w:t>
      </w:r>
      <w:r w:rsidR="001378E1">
        <w:rPr>
          <w:rFonts w:ascii="Garamond" w:hAnsi="Garamond" w:cstheme="minorHAnsi"/>
          <w:sz w:val="22"/>
          <w:szCs w:val="22"/>
        </w:rPr>
        <w:t xml:space="preserve"> – ocena dokonywana odrębnie dla każdej części postępowania: </w:t>
      </w:r>
    </w:p>
    <w:p w14:paraId="3FC80A13" w14:textId="6CEC4484" w:rsidR="000532B9" w:rsidRPr="00AE5599" w:rsidRDefault="001378E1">
      <w:pPr>
        <w:pStyle w:val="ListParagraph"/>
        <w:widowControl/>
        <w:numPr>
          <w:ilvl w:val="0"/>
          <w:numId w:val="23"/>
        </w:numPr>
        <w:spacing w:line="360" w:lineRule="auto"/>
        <w:rPr>
          <w:rFonts w:ascii="Garamond" w:eastAsia="Times New Roman" w:hAnsi="Garamond" w:cs="Garamond"/>
          <w:b/>
          <w:sz w:val="22"/>
          <w:szCs w:val="22"/>
        </w:rPr>
      </w:pPr>
      <w:r>
        <w:rPr>
          <w:rFonts w:ascii="Garamond" w:eastAsia="Times New Roman" w:hAnsi="Garamond" w:cs="Garamond"/>
          <w:b/>
          <w:sz w:val="22"/>
          <w:szCs w:val="22"/>
        </w:rPr>
        <w:t xml:space="preserve">Kryterium - </w:t>
      </w:r>
      <w:r w:rsidR="000532B9" w:rsidRPr="00AE5599">
        <w:rPr>
          <w:rFonts w:ascii="Garamond" w:eastAsia="Times New Roman" w:hAnsi="Garamond" w:cs="Garamond"/>
          <w:b/>
          <w:sz w:val="22"/>
          <w:szCs w:val="22"/>
        </w:rPr>
        <w:t xml:space="preserve">Cena brutto – </w:t>
      </w:r>
      <w:r w:rsidR="000B060A">
        <w:rPr>
          <w:rFonts w:ascii="Garamond" w:eastAsia="Times New Roman" w:hAnsi="Garamond" w:cs="Garamond"/>
          <w:b/>
          <w:sz w:val="22"/>
          <w:szCs w:val="22"/>
        </w:rPr>
        <w:t>10</w:t>
      </w:r>
      <w:r w:rsidR="000532B9" w:rsidRPr="00AE5599">
        <w:rPr>
          <w:rFonts w:ascii="Garamond" w:eastAsia="Times New Roman" w:hAnsi="Garamond" w:cs="Garamond"/>
          <w:b/>
          <w:sz w:val="22"/>
          <w:szCs w:val="22"/>
        </w:rPr>
        <w:t xml:space="preserve">0 % znaczenia (Wc)      </w:t>
      </w:r>
    </w:p>
    <w:p w14:paraId="783745E7" w14:textId="77777777" w:rsidR="000532B9" w:rsidRPr="00AE5599" w:rsidRDefault="000532B9" w:rsidP="00344B1F">
      <w:pPr>
        <w:suppressAutoHyphens/>
        <w:spacing w:after="0" w:line="360" w:lineRule="auto"/>
        <w:ind w:left="1032" w:firstLine="384"/>
        <w:rPr>
          <w:rFonts w:ascii="Garamond" w:eastAsia="Times New Roman" w:hAnsi="Garamond" w:cs="Garamond"/>
          <w:b/>
          <w:lang w:eastAsia="ar-SA"/>
        </w:rPr>
      </w:pPr>
      <w:r w:rsidRPr="00AE5599">
        <w:rPr>
          <w:rFonts w:ascii="Garamond" w:eastAsia="Times New Roman" w:hAnsi="Garamond" w:cs="Garamond"/>
          <w:lang w:eastAsia="ar-SA"/>
        </w:rPr>
        <w:t>Sposób dokonania oceny wg wzoru:</w:t>
      </w:r>
    </w:p>
    <w:p w14:paraId="7B81A84C" w14:textId="149979F5" w:rsidR="000532B9" w:rsidRPr="00AE5599" w:rsidRDefault="000532B9" w:rsidP="00344B1F">
      <w:pPr>
        <w:suppressAutoHyphens/>
        <w:spacing w:after="0" w:line="360" w:lineRule="auto"/>
        <w:ind w:firstLine="2500"/>
        <w:rPr>
          <w:rFonts w:ascii="Garamond" w:eastAsia="Times New Roman" w:hAnsi="Garamond" w:cs="Garamond"/>
          <w:b/>
          <w:lang w:eastAsia="ar-SA"/>
        </w:rPr>
      </w:pPr>
      <w:r w:rsidRPr="00AE5599">
        <w:rPr>
          <w:rFonts w:ascii="Garamond" w:eastAsia="Times New Roman" w:hAnsi="Garamond" w:cs="Garamond"/>
          <w:b/>
          <w:lang w:eastAsia="ar-SA"/>
        </w:rPr>
        <w:t>W</w:t>
      </w:r>
      <w:r w:rsidRPr="00AE5599">
        <w:rPr>
          <w:rFonts w:ascii="Garamond" w:eastAsia="Times New Roman" w:hAnsi="Garamond" w:cs="Garamond"/>
          <w:b/>
          <w:vertAlign w:val="subscript"/>
          <w:lang w:eastAsia="ar-SA"/>
        </w:rPr>
        <w:t>C</w:t>
      </w:r>
      <w:r w:rsidRPr="00AE5599">
        <w:rPr>
          <w:rFonts w:ascii="Garamond" w:eastAsia="Times New Roman" w:hAnsi="Garamond" w:cs="Garamond"/>
          <w:b/>
          <w:lang w:eastAsia="ar-SA"/>
        </w:rPr>
        <w:t xml:space="preserve"> = (C</w:t>
      </w:r>
      <w:r w:rsidRPr="00AE5599">
        <w:rPr>
          <w:rFonts w:ascii="Garamond" w:eastAsia="Times New Roman" w:hAnsi="Garamond" w:cs="Garamond"/>
          <w:b/>
          <w:vertAlign w:val="subscript"/>
          <w:lang w:eastAsia="ar-SA"/>
        </w:rPr>
        <w:t>n</w:t>
      </w:r>
      <w:r w:rsidRPr="00AE5599">
        <w:rPr>
          <w:rFonts w:ascii="Garamond" w:eastAsia="Times New Roman" w:hAnsi="Garamond" w:cs="Garamond"/>
          <w:b/>
          <w:lang w:eastAsia="ar-SA"/>
        </w:rPr>
        <w:t xml:space="preserve"> : C</w:t>
      </w:r>
      <w:r w:rsidRPr="00AE5599">
        <w:rPr>
          <w:rFonts w:ascii="Garamond" w:eastAsia="Times New Roman" w:hAnsi="Garamond" w:cs="Garamond"/>
          <w:b/>
          <w:vertAlign w:val="subscript"/>
          <w:lang w:eastAsia="ar-SA"/>
        </w:rPr>
        <w:t>b</w:t>
      </w:r>
      <w:r w:rsidRPr="00AE5599">
        <w:rPr>
          <w:rFonts w:ascii="Garamond" w:eastAsia="Times New Roman" w:hAnsi="Garamond" w:cs="Garamond"/>
          <w:b/>
          <w:lang w:eastAsia="ar-SA"/>
        </w:rPr>
        <w:t>) x</w:t>
      </w:r>
      <w:r w:rsidR="001378E1">
        <w:rPr>
          <w:rFonts w:ascii="Garamond" w:eastAsia="Times New Roman" w:hAnsi="Garamond" w:cs="Garamond"/>
          <w:b/>
          <w:lang w:eastAsia="ar-SA"/>
        </w:rPr>
        <w:t xml:space="preserve"> </w:t>
      </w:r>
      <w:r w:rsidR="000B060A">
        <w:rPr>
          <w:rFonts w:ascii="Garamond" w:eastAsia="Times New Roman" w:hAnsi="Garamond" w:cs="Garamond"/>
          <w:b/>
          <w:lang w:eastAsia="ar-SA"/>
        </w:rPr>
        <w:t>10</w:t>
      </w:r>
      <w:r w:rsidRPr="00AE5599">
        <w:rPr>
          <w:rFonts w:ascii="Garamond" w:eastAsia="Times New Roman" w:hAnsi="Garamond" w:cs="Garamond"/>
          <w:b/>
          <w:lang w:eastAsia="ar-SA"/>
        </w:rPr>
        <w:t>0 pkt</w:t>
      </w:r>
    </w:p>
    <w:p w14:paraId="382275B4" w14:textId="77777777" w:rsidR="000532B9" w:rsidRPr="00AE5599" w:rsidRDefault="000532B9" w:rsidP="00344B1F">
      <w:pPr>
        <w:suppressAutoHyphens/>
        <w:spacing w:after="0" w:line="360" w:lineRule="auto"/>
        <w:ind w:firstLine="2500"/>
        <w:rPr>
          <w:rFonts w:ascii="Garamond" w:eastAsia="Times New Roman" w:hAnsi="Garamond" w:cs="Garamond"/>
          <w:b/>
          <w:bCs/>
          <w:lang w:eastAsia="ar-SA"/>
        </w:rPr>
      </w:pPr>
      <w:r w:rsidRPr="00AE5599">
        <w:rPr>
          <w:rFonts w:ascii="Garamond" w:eastAsia="Times New Roman" w:hAnsi="Garamond" w:cs="Garamond"/>
          <w:b/>
          <w:lang w:eastAsia="ar-SA"/>
        </w:rPr>
        <w:t>W</w:t>
      </w:r>
      <w:r w:rsidRPr="00AE5599">
        <w:rPr>
          <w:rFonts w:ascii="Garamond" w:eastAsia="Times New Roman" w:hAnsi="Garamond" w:cs="Garamond"/>
          <w:b/>
          <w:vertAlign w:val="subscript"/>
          <w:lang w:eastAsia="ar-SA"/>
        </w:rPr>
        <w:t xml:space="preserve">C </w:t>
      </w:r>
      <w:r w:rsidRPr="00AE5599">
        <w:rPr>
          <w:rFonts w:ascii="Garamond" w:eastAsia="Times New Roman" w:hAnsi="Garamond" w:cs="Garamond"/>
          <w:b/>
          <w:lang w:eastAsia="ar-SA"/>
        </w:rPr>
        <w:t>– wartość punktowa ceny brutto</w:t>
      </w:r>
    </w:p>
    <w:p w14:paraId="1D0A4B3E" w14:textId="77777777" w:rsidR="000532B9" w:rsidRPr="00AE5599" w:rsidRDefault="000532B9" w:rsidP="00344B1F">
      <w:pPr>
        <w:suppressAutoHyphens/>
        <w:spacing w:after="0" w:line="360" w:lineRule="auto"/>
        <w:ind w:firstLine="2500"/>
        <w:rPr>
          <w:rFonts w:ascii="Garamond" w:eastAsia="Times New Roman" w:hAnsi="Garamond" w:cs="Garamond"/>
          <w:b/>
          <w:lang w:eastAsia="ar-SA"/>
        </w:rPr>
      </w:pPr>
      <w:r w:rsidRPr="00AE5599">
        <w:rPr>
          <w:rFonts w:ascii="Garamond" w:eastAsia="Times New Roman" w:hAnsi="Garamond" w:cs="Garamond"/>
          <w:b/>
          <w:bCs/>
          <w:lang w:eastAsia="ar-SA"/>
        </w:rPr>
        <w:t>C</w:t>
      </w:r>
      <w:r w:rsidRPr="00AE5599">
        <w:rPr>
          <w:rFonts w:ascii="Garamond" w:eastAsia="Times New Roman" w:hAnsi="Garamond" w:cs="Garamond"/>
          <w:b/>
          <w:bCs/>
          <w:vertAlign w:val="subscript"/>
          <w:lang w:eastAsia="ar-SA"/>
        </w:rPr>
        <w:t>n</w:t>
      </w:r>
      <w:r w:rsidRPr="00AE5599">
        <w:rPr>
          <w:rFonts w:ascii="Garamond" w:eastAsia="Times New Roman" w:hAnsi="Garamond" w:cs="Garamond"/>
          <w:b/>
          <w:bCs/>
          <w:lang w:eastAsia="ar-SA"/>
        </w:rPr>
        <w:t xml:space="preserve"> – cena brutto najniższa</w:t>
      </w:r>
    </w:p>
    <w:p w14:paraId="2EF53CA0" w14:textId="77777777" w:rsidR="000532B9" w:rsidRPr="00AE5599" w:rsidRDefault="000532B9" w:rsidP="00344B1F">
      <w:pPr>
        <w:suppressAutoHyphens/>
        <w:spacing w:after="0" w:line="360" w:lineRule="auto"/>
        <w:ind w:firstLine="2500"/>
        <w:rPr>
          <w:rFonts w:ascii="Garamond" w:eastAsia="Times New Roman" w:hAnsi="Garamond" w:cs="Garamond"/>
          <w:b/>
          <w:lang w:eastAsia="ar-SA"/>
        </w:rPr>
      </w:pPr>
      <w:r w:rsidRPr="00AE5599">
        <w:rPr>
          <w:rFonts w:ascii="Garamond" w:eastAsia="Times New Roman" w:hAnsi="Garamond" w:cs="Garamond"/>
          <w:b/>
          <w:lang w:eastAsia="ar-SA"/>
        </w:rPr>
        <w:t>C</w:t>
      </w:r>
      <w:r w:rsidRPr="00AE5599">
        <w:rPr>
          <w:rFonts w:ascii="Garamond" w:eastAsia="Times New Roman" w:hAnsi="Garamond" w:cs="Garamond"/>
          <w:b/>
          <w:vertAlign w:val="subscript"/>
          <w:lang w:eastAsia="ar-SA"/>
        </w:rPr>
        <w:t>b</w:t>
      </w:r>
      <w:r w:rsidRPr="00AE5599">
        <w:rPr>
          <w:rFonts w:ascii="Garamond" w:eastAsia="Times New Roman" w:hAnsi="Garamond" w:cs="Garamond"/>
          <w:b/>
          <w:lang w:eastAsia="ar-SA"/>
        </w:rPr>
        <w:t xml:space="preserve"> – cena brutto badanej oferty</w:t>
      </w:r>
    </w:p>
    <w:p w14:paraId="22E144BF" w14:textId="77777777" w:rsidR="00161917" w:rsidRDefault="00161917" w:rsidP="00344B1F">
      <w:pPr>
        <w:pStyle w:val="Tekstpodstawowy4"/>
        <w:shd w:val="clear" w:color="auto" w:fill="auto"/>
        <w:spacing w:line="360" w:lineRule="auto"/>
        <w:ind w:left="851" w:firstLine="0"/>
        <w:jc w:val="left"/>
        <w:rPr>
          <w:rFonts w:ascii="Garamond" w:hAnsi="Garamond" w:cs="Arial"/>
          <w:b/>
          <w:sz w:val="22"/>
          <w:szCs w:val="22"/>
        </w:rPr>
      </w:pPr>
    </w:p>
    <w:p w14:paraId="13E25B8D" w14:textId="77777777" w:rsidR="000532B9" w:rsidRPr="00AE5599" w:rsidRDefault="000532B9" w:rsidP="00344B1F">
      <w:pPr>
        <w:pStyle w:val="ListParagraph"/>
        <w:widowControl/>
        <w:tabs>
          <w:tab w:val="left" w:pos="-567"/>
        </w:tabs>
        <w:suppressAutoHyphens w:val="0"/>
        <w:spacing w:line="360" w:lineRule="auto"/>
        <w:ind w:left="792"/>
        <w:jc w:val="both"/>
        <w:rPr>
          <w:rFonts w:ascii="Garamond" w:hAnsi="Garamond" w:cstheme="minorHAnsi"/>
          <w:b/>
          <w:vanish/>
          <w:sz w:val="22"/>
          <w:szCs w:val="22"/>
        </w:rPr>
      </w:pPr>
    </w:p>
    <w:p w14:paraId="6DDEE951" w14:textId="0CC5E21E" w:rsidR="000532B9" w:rsidRPr="00AE5599" w:rsidRDefault="000532B9">
      <w:pPr>
        <w:pStyle w:val="ListParagraph"/>
        <w:widowControl/>
        <w:numPr>
          <w:ilvl w:val="0"/>
          <w:numId w:val="5"/>
        </w:numPr>
        <w:shd w:val="clear" w:color="auto" w:fill="FFFFFF"/>
        <w:suppressAutoHyphens w:val="0"/>
        <w:spacing w:line="360" w:lineRule="auto"/>
        <w:ind w:left="284" w:hanging="426"/>
        <w:jc w:val="both"/>
        <w:rPr>
          <w:rFonts w:ascii="Garamond" w:eastAsia="Times New Roman" w:hAnsi="Garamond" w:cstheme="minorHAnsi"/>
          <w:b/>
          <w:bCs/>
          <w:sz w:val="22"/>
          <w:szCs w:val="22"/>
          <w:lang w:eastAsia="pl-PL"/>
        </w:rPr>
      </w:pPr>
      <w:r w:rsidRPr="00AE5599">
        <w:rPr>
          <w:rFonts w:ascii="Garamond" w:eastAsia="Times New Roman" w:hAnsi="Garamond" w:cstheme="minorHAnsi"/>
          <w:b/>
          <w:bCs/>
          <w:sz w:val="22"/>
          <w:szCs w:val="22"/>
          <w:lang w:eastAsia="pl-PL"/>
        </w:rPr>
        <w:t>FORMALNOŚCI, JAKIE MUSZĄ ZOSTAĆ DOPEŁNIONE PO WYBORZE OFERTY W</w:t>
      </w:r>
      <w:r w:rsidR="008711BB" w:rsidRPr="00AE5599">
        <w:rPr>
          <w:rFonts w:ascii="Garamond" w:eastAsia="Times New Roman" w:hAnsi="Garamond" w:cstheme="minorHAnsi"/>
          <w:b/>
          <w:bCs/>
          <w:sz w:val="22"/>
          <w:szCs w:val="22"/>
          <w:lang w:eastAsia="pl-PL"/>
        </w:rPr>
        <w:t> </w:t>
      </w:r>
      <w:r w:rsidRPr="00AE5599">
        <w:rPr>
          <w:rFonts w:ascii="Garamond" w:eastAsia="Times New Roman" w:hAnsi="Garamond" w:cstheme="minorHAnsi"/>
          <w:b/>
          <w:bCs/>
          <w:sz w:val="22"/>
          <w:szCs w:val="22"/>
          <w:lang w:eastAsia="pl-PL"/>
        </w:rPr>
        <w:t>CELU ZAWARCIA UMOWY W SPRAWIE ZAMÓWIENIA PUBLICZNEGO:</w:t>
      </w:r>
    </w:p>
    <w:p w14:paraId="0A7B9A9D" w14:textId="0EAAA1B2" w:rsidR="00664753" w:rsidRPr="00AE5599" w:rsidRDefault="000532B9">
      <w:pPr>
        <w:pStyle w:val="ListParagraph"/>
        <w:numPr>
          <w:ilvl w:val="1"/>
          <w:numId w:val="5"/>
        </w:numPr>
        <w:spacing w:line="360" w:lineRule="auto"/>
        <w:jc w:val="both"/>
        <w:rPr>
          <w:rFonts w:ascii="Garamond" w:hAnsi="Garamond" w:cstheme="minorHAnsi"/>
          <w:b/>
          <w:sz w:val="22"/>
          <w:szCs w:val="22"/>
        </w:rPr>
      </w:pPr>
      <w:r w:rsidRPr="00AE5599">
        <w:rPr>
          <w:rFonts w:ascii="Garamond" w:hAnsi="Garamond" w:cstheme="minorHAnsi"/>
          <w:sz w:val="22"/>
          <w:szCs w:val="22"/>
          <w:shd w:val="clear" w:color="auto" w:fill="FFFFFF"/>
        </w:rPr>
        <w:t>Zamawiający zawiera umowę w sprawie zamówienia publicznego, z uwzględnieniem art. 577 PZP, w</w:t>
      </w:r>
      <w:r w:rsidR="00161917" w:rsidRPr="00AE5599">
        <w:rPr>
          <w:rFonts w:ascii="Garamond" w:hAnsi="Garamond" w:cstheme="minorHAnsi"/>
          <w:sz w:val="22"/>
          <w:szCs w:val="22"/>
          <w:shd w:val="clear" w:color="auto" w:fill="FFFFFF"/>
        </w:rPr>
        <w:t> </w:t>
      </w:r>
      <w:r w:rsidRPr="00AE5599">
        <w:rPr>
          <w:rFonts w:ascii="Garamond" w:hAnsi="Garamond" w:cstheme="minorHAnsi"/>
          <w:sz w:val="22"/>
          <w:szCs w:val="22"/>
          <w:shd w:val="clear" w:color="auto" w:fill="FFFFFF"/>
        </w:rPr>
        <w:t>terminie nie krótszym niż 5 dni od dnia przesłania zawiadomienia o wyborze najkorzystniejszej oferty, jeżeli zawiadomienie to zostało przesłane przy użyciu środków komunikacji elektronicznej, albo 10 dni, jeżeli zostało przesłane w inny sposób</w:t>
      </w:r>
      <w:r w:rsidRPr="00AE5599">
        <w:rPr>
          <w:rFonts w:ascii="Garamond" w:eastAsia="Times New Roman" w:hAnsi="Garamond" w:cstheme="minorHAnsi"/>
          <w:sz w:val="22"/>
          <w:szCs w:val="22"/>
          <w:lang w:eastAsia="ar-SA"/>
        </w:rPr>
        <w:t>. Zamawiający niezwłocznie poinformuje Wykonawcę, którego oferta została wybrana o terminie i miejscu zawarcia umowy.</w:t>
      </w:r>
    </w:p>
    <w:p w14:paraId="774B0B9D" w14:textId="77777777" w:rsidR="00664753" w:rsidRPr="00AE5599" w:rsidRDefault="000532B9">
      <w:pPr>
        <w:pStyle w:val="ListParagraph"/>
        <w:numPr>
          <w:ilvl w:val="1"/>
          <w:numId w:val="5"/>
        </w:numPr>
        <w:spacing w:line="360" w:lineRule="auto"/>
        <w:jc w:val="both"/>
        <w:rPr>
          <w:rFonts w:ascii="Garamond" w:hAnsi="Garamond" w:cstheme="minorHAnsi"/>
          <w:b/>
          <w:sz w:val="22"/>
          <w:szCs w:val="22"/>
        </w:rPr>
      </w:pPr>
      <w:r w:rsidRPr="00AE5599">
        <w:rPr>
          <w:rFonts w:ascii="Garamond" w:eastAsia="Times New Roman" w:hAnsi="Garamond" w:cstheme="minorHAnsi"/>
          <w:sz w:val="22"/>
          <w:szCs w:val="22"/>
          <w:lang w:eastAsia="ar-SA"/>
        </w:rPr>
        <w:t>Umowa może być zawarta przed upływem terminu, o którym mowa w pkt 22.1 SWZ, jeżeli zachodzą okoliczności określone w art. 308 ust. 3 PZP.</w:t>
      </w:r>
    </w:p>
    <w:p w14:paraId="33D81FE8" w14:textId="6C0E0467" w:rsidR="000532B9" w:rsidRPr="00AE5599" w:rsidRDefault="000532B9">
      <w:pPr>
        <w:pStyle w:val="ListParagraph"/>
        <w:numPr>
          <w:ilvl w:val="1"/>
          <w:numId w:val="5"/>
        </w:numPr>
        <w:spacing w:line="360" w:lineRule="auto"/>
        <w:jc w:val="both"/>
        <w:rPr>
          <w:rFonts w:ascii="Garamond" w:hAnsi="Garamond" w:cstheme="minorHAnsi"/>
          <w:b/>
          <w:sz w:val="22"/>
          <w:szCs w:val="22"/>
        </w:rPr>
      </w:pPr>
      <w:r w:rsidRPr="00AE5599">
        <w:rPr>
          <w:rFonts w:ascii="Garamond" w:eastAsia="Times New Roman" w:hAnsi="Garamond" w:cstheme="minorHAnsi"/>
          <w:sz w:val="22"/>
          <w:szCs w:val="22"/>
          <w:lang w:eastAsia="ar-SA"/>
        </w:rPr>
        <w:t xml:space="preserve">Osoby reprezentujące Wykonawcę przy podpisywaniu umowy powinny posiadać ze sobą dokumenty potwierdzające ich umocowanie do podpisania umowy, o ile umocowanie to nie będzie wynikać </w:t>
      </w:r>
      <w:r w:rsidRPr="00AE5599">
        <w:rPr>
          <w:rFonts w:ascii="Garamond" w:eastAsia="Times New Roman" w:hAnsi="Garamond" w:cstheme="minorHAnsi"/>
          <w:sz w:val="22"/>
          <w:szCs w:val="22"/>
          <w:lang w:eastAsia="ar-SA"/>
        </w:rPr>
        <w:lastRenderedPageBreak/>
        <w:t>z</w:t>
      </w:r>
      <w:r w:rsidR="00161917" w:rsidRPr="00AE5599">
        <w:rPr>
          <w:rFonts w:ascii="Garamond" w:eastAsia="Times New Roman" w:hAnsi="Garamond" w:cstheme="minorHAnsi"/>
          <w:sz w:val="22"/>
          <w:szCs w:val="22"/>
          <w:lang w:eastAsia="ar-SA"/>
        </w:rPr>
        <w:t> </w:t>
      </w:r>
      <w:r w:rsidRPr="00AE5599">
        <w:rPr>
          <w:rFonts w:ascii="Garamond" w:eastAsia="Times New Roman" w:hAnsi="Garamond" w:cstheme="minorHAnsi"/>
          <w:sz w:val="22"/>
          <w:szCs w:val="22"/>
          <w:lang w:eastAsia="ar-SA"/>
        </w:rPr>
        <w:t>dokumentów już złożonych przez Wykonawcę oraz przedłożyć umowę konsorcjum/umowę spółki cywilnej (w przypadku oferty wspólnej).</w:t>
      </w:r>
    </w:p>
    <w:p w14:paraId="054CD7D5" w14:textId="77777777" w:rsidR="000532B9" w:rsidRPr="00AE5599" w:rsidRDefault="000532B9" w:rsidP="00344B1F">
      <w:pPr>
        <w:pStyle w:val="ListParagraph"/>
        <w:shd w:val="clear" w:color="auto" w:fill="FFFFFF"/>
        <w:spacing w:line="360" w:lineRule="auto"/>
        <w:ind w:left="792"/>
        <w:rPr>
          <w:rFonts w:ascii="Garamond" w:eastAsia="Times New Roman" w:hAnsi="Garamond" w:cstheme="minorHAnsi"/>
          <w:sz w:val="22"/>
          <w:szCs w:val="22"/>
          <w:lang w:eastAsia="pl-PL"/>
        </w:rPr>
      </w:pPr>
    </w:p>
    <w:p w14:paraId="7000C3F8" w14:textId="77777777" w:rsidR="000532B9" w:rsidRPr="00AE5599" w:rsidRDefault="000532B9">
      <w:pPr>
        <w:pStyle w:val="ListParagraph"/>
        <w:widowControl/>
        <w:numPr>
          <w:ilvl w:val="0"/>
          <w:numId w:val="6"/>
        </w:numPr>
        <w:suppressAutoHyphens w:val="0"/>
        <w:spacing w:line="360" w:lineRule="auto"/>
        <w:ind w:left="284" w:hanging="426"/>
        <w:jc w:val="both"/>
        <w:rPr>
          <w:rFonts w:ascii="Garamond" w:hAnsi="Garamond" w:cstheme="minorHAnsi"/>
          <w:b/>
          <w:sz w:val="22"/>
          <w:szCs w:val="22"/>
        </w:rPr>
      </w:pPr>
      <w:r w:rsidRPr="00AE5599">
        <w:rPr>
          <w:rFonts w:ascii="Garamond" w:hAnsi="Garamond" w:cstheme="minorHAnsi"/>
          <w:b/>
          <w:sz w:val="22"/>
          <w:szCs w:val="22"/>
        </w:rPr>
        <w:t>WYMAGANIA DOTYCZĄCE ZABEZPIECZENIA NALEŻYTEGO WYKONANIA UMOWY:</w:t>
      </w:r>
    </w:p>
    <w:p w14:paraId="686AE6C5" w14:textId="77777777" w:rsidR="000532B9" w:rsidRPr="00AE5599" w:rsidRDefault="000532B9">
      <w:pPr>
        <w:pStyle w:val="ListParagraph"/>
        <w:widowControl/>
        <w:numPr>
          <w:ilvl w:val="1"/>
          <w:numId w:val="6"/>
        </w:numPr>
        <w:suppressAutoHyphens w:val="0"/>
        <w:spacing w:line="360" w:lineRule="auto"/>
        <w:ind w:left="567" w:hanging="567"/>
        <w:jc w:val="both"/>
        <w:rPr>
          <w:rFonts w:ascii="Garamond" w:hAnsi="Garamond" w:cstheme="minorHAnsi"/>
          <w:sz w:val="22"/>
          <w:szCs w:val="22"/>
        </w:rPr>
      </w:pPr>
      <w:r w:rsidRPr="00AE5599">
        <w:rPr>
          <w:rFonts w:ascii="Garamond" w:hAnsi="Garamond" w:cstheme="minorHAnsi"/>
          <w:sz w:val="22"/>
          <w:szCs w:val="22"/>
        </w:rPr>
        <w:t xml:space="preserve">Zamawiający nie wymaga wniesienia zabezpieczenia należytego wykonania umowy.  </w:t>
      </w:r>
    </w:p>
    <w:p w14:paraId="68240023" w14:textId="77777777" w:rsidR="000532B9" w:rsidRPr="00AE5599" w:rsidRDefault="000532B9" w:rsidP="00344B1F">
      <w:pPr>
        <w:pStyle w:val="ListParagraph"/>
        <w:spacing w:line="360" w:lineRule="auto"/>
        <w:ind w:left="792"/>
        <w:jc w:val="both"/>
        <w:rPr>
          <w:rFonts w:ascii="Garamond" w:hAnsi="Garamond" w:cstheme="minorHAnsi"/>
          <w:sz w:val="22"/>
          <w:szCs w:val="22"/>
        </w:rPr>
      </w:pPr>
      <w:r w:rsidRPr="00AE5599">
        <w:rPr>
          <w:rFonts w:ascii="Garamond" w:hAnsi="Garamond" w:cstheme="minorHAnsi"/>
          <w:sz w:val="22"/>
          <w:szCs w:val="22"/>
        </w:rPr>
        <w:t xml:space="preserve">   </w:t>
      </w:r>
    </w:p>
    <w:p w14:paraId="4826201F" w14:textId="77777777" w:rsidR="000532B9" w:rsidRPr="00AE5599" w:rsidRDefault="000532B9">
      <w:pPr>
        <w:pStyle w:val="ListParagraph"/>
        <w:widowControl/>
        <w:numPr>
          <w:ilvl w:val="0"/>
          <w:numId w:val="7"/>
        </w:numPr>
        <w:shd w:val="clear" w:color="auto" w:fill="FFFFFF"/>
        <w:suppressAutoHyphens w:val="0"/>
        <w:spacing w:line="360" w:lineRule="auto"/>
        <w:ind w:left="284" w:hanging="426"/>
        <w:jc w:val="both"/>
        <w:rPr>
          <w:rFonts w:ascii="Garamond" w:eastAsia="Times New Roman" w:hAnsi="Garamond" w:cstheme="minorHAnsi"/>
          <w:b/>
          <w:bCs/>
          <w:sz w:val="22"/>
          <w:szCs w:val="22"/>
          <w:lang w:eastAsia="pl-PL"/>
        </w:rPr>
      </w:pPr>
      <w:r w:rsidRPr="00AE5599">
        <w:rPr>
          <w:rFonts w:ascii="Garamond" w:eastAsia="Times New Roman" w:hAnsi="Garamond" w:cstheme="minorHAnsi"/>
          <w:b/>
          <w:bCs/>
          <w:sz w:val="22"/>
          <w:szCs w:val="22"/>
          <w:lang w:eastAsia="pl-PL"/>
        </w:rPr>
        <w:t>POUCZENIE O ŚRODKACH OCHRONY PRAWNEJ PRZYSŁUGUJĄCYCH WYKONAWCY:</w:t>
      </w:r>
    </w:p>
    <w:p w14:paraId="79AB2431" w14:textId="77777777" w:rsidR="000532B9" w:rsidRPr="00AE5599" w:rsidRDefault="000532B9">
      <w:pPr>
        <w:pStyle w:val="ListParagraph"/>
        <w:widowControl/>
        <w:numPr>
          <w:ilvl w:val="1"/>
          <w:numId w:val="7"/>
        </w:numPr>
        <w:suppressAutoHyphens w:val="0"/>
        <w:spacing w:line="360" w:lineRule="auto"/>
        <w:ind w:left="567" w:hanging="567"/>
        <w:jc w:val="both"/>
        <w:rPr>
          <w:rFonts w:ascii="Garamond" w:hAnsi="Garamond" w:cstheme="minorHAnsi"/>
          <w:sz w:val="22"/>
          <w:szCs w:val="22"/>
        </w:rPr>
      </w:pPr>
      <w:r w:rsidRPr="00AE5599">
        <w:rPr>
          <w:rFonts w:ascii="Garamond" w:eastAsia="Times New Roman" w:hAnsi="Garamond" w:cstheme="minorHAnsi"/>
          <w:sz w:val="22"/>
          <w:szCs w:val="22"/>
          <w:lang w:eastAsia="pl-PL"/>
        </w:rPr>
        <w:t>Środki ochrony prawnej określone w Dziale IX PZP przysługują wykonawcy, uczestnikowi konkursu oraz innemu podmiotowi, jeżeli ma lub miał interes w uzyskaniu zamówienia lub nagrody w konkursie oraz poniósł lub może ponieść szkodę w wyniku naruszenia przez zamawiającego przepisów ustawy</w:t>
      </w:r>
    </w:p>
    <w:p w14:paraId="35987153" w14:textId="77777777" w:rsidR="000532B9" w:rsidRPr="00AE5599" w:rsidRDefault="000532B9">
      <w:pPr>
        <w:pStyle w:val="ListParagraph"/>
        <w:widowControl/>
        <w:numPr>
          <w:ilvl w:val="1"/>
          <w:numId w:val="7"/>
        </w:numPr>
        <w:suppressAutoHyphens w:val="0"/>
        <w:spacing w:line="360" w:lineRule="auto"/>
        <w:ind w:left="567" w:hanging="567"/>
        <w:jc w:val="both"/>
        <w:rPr>
          <w:rFonts w:ascii="Garamond" w:hAnsi="Garamond" w:cstheme="minorHAnsi"/>
          <w:sz w:val="22"/>
          <w:szCs w:val="22"/>
        </w:rPr>
      </w:pPr>
      <w:r w:rsidRPr="00AE5599">
        <w:rPr>
          <w:rFonts w:ascii="Garamond" w:eastAsia="Times New Roman" w:hAnsi="Garamond" w:cstheme="minorHAnsi"/>
          <w:sz w:val="22"/>
          <w:szCs w:val="22"/>
          <w:lang w:eastAsia="pl-PL"/>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34404B01" w14:textId="77777777" w:rsidR="000532B9" w:rsidRPr="00AE5599" w:rsidRDefault="000532B9" w:rsidP="00344B1F">
      <w:pPr>
        <w:pStyle w:val="ListParagraph"/>
        <w:spacing w:line="360" w:lineRule="auto"/>
        <w:ind w:left="792"/>
        <w:jc w:val="both"/>
        <w:rPr>
          <w:rFonts w:ascii="Garamond" w:hAnsi="Garamond" w:cstheme="minorHAnsi"/>
          <w:sz w:val="22"/>
          <w:szCs w:val="22"/>
        </w:rPr>
      </w:pPr>
    </w:p>
    <w:p w14:paraId="218A34A4" w14:textId="77777777" w:rsidR="000532B9" w:rsidRPr="00AE5599" w:rsidRDefault="000532B9">
      <w:pPr>
        <w:pStyle w:val="ListParagraph"/>
        <w:widowControl/>
        <w:numPr>
          <w:ilvl w:val="0"/>
          <w:numId w:val="8"/>
        </w:numPr>
        <w:suppressAutoHyphens w:val="0"/>
        <w:spacing w:line="360" w:lineRule="auto"/>
        <w:ind w:left="284" w:hanging="426"/>
        <w:jc w:val="both"/>
        <w:rPr>
          <w:rFonts w:ascii="Garamond" w:hAnsi="Garamond" w:cstheme="minorHAnsi"/>
          <w:b/>
          <w:sz w:val="22"/>
          <w:szCs w:val="22"/>
        </w:rPr>
      </w:pPr>
      <w:r w:rsidRPr="00AE5599">
        <w:rPr>
          <w:rFonts w:ascii="Garamond" w:hAnsi="Garamond" w:cstheme="minorHAnsi"/>
          <w:b/>
          <w:sz w:val="22"/>
          <w:szCs w:val="22"/>
        </w:rPr>
        <w:t>POZOSTAŁE ZASTRZEŻENIA:</w:t>
      </w:r>
    </w:p>
    <w:p w14:paraId="4E1231CC" w14:textId="77777777" w:rsidR="000532B9" w:rsidRPr="00AE5599" w:rsidRDefault="000532B9">
      <w:pPr>
        <w:pStyle w:val="ListParagraph"/>
        <w:widowControl/>
        <w:numPr>
          <w:ilvl w:val="1"/>
          <w:numId w:val="8"/>
        </w:numPr>
        <w:suppressAutoHyphens w:val="0"/>
        <w:spacing w:line="360" w:lineRule="auto"/>
        <w:ind w:left="567" w:hanging="567"/>
        <w:jc w:val="both"/>
        <w:rPr>
          <w:rFonts w:ascii="Garamond" w:hAnsi="Garamond" w:cstheme="minorHAnsi"/>
          <w:b/>
          <w:sz w:val="22"/>
          <w:szCs w:val="22"/>
        </w:rPr>
      </w:pPr>
      <w:r w:rsidRPr="00AE5599">
        <w:rPr>
          <w:rFonts w:ascii="Garamond" w:hAnsi="Garamond" w:cstheme="minorHAnsi"/>
          <w:sz w:val="22"/>
          <w:szCs w:val="22"/>
          <w:shd w:val="clear" w:color="auto" w:fill="FFFFFF"/>
        </w:rPr>
        <w:t>Zamawiający może unieważnić postępowanie o udzielenie zamówienia odpowiednio przed upływem terminu do składania wniosków o dopuszczenie do udziału w postępowaniu albo przed upływem terminu składania ofert, jeżeli wystąpiły okoliczności powodujące, że dalsze prowadzenie postępowania jest nieuzasadnione.</w:t>
      </w:r>
    </w:p>
    <w:p w14:paraId="2B0D3E1F" w14:textId="77777777" w:rsidR="000532B9" w:rsidRPr="00AE5599" w:rsidRDefault="000532B9">
      <w:pPr>
        <w:pStyle w:val="ListParagraph"/>
        <w:widowControl/>
        <w:numPr>
          <w:ilvl w:val="1"/>
          <w:numId w:val="8"/>
        </w:numPr>
        <w:suppressAutoHyphens w:val="0"/>
        <w:spacing w:line="360" w:lineRule="auto"/>
        <w:ind w:left="567" w:hanging="567"/>
        <w:jc w:val="both"/>
        <w:rPr>
          <w:rFonts w:ascii="Garamond" w:hAnsi="Garamond" w:cstheme="minorHAnsi"/>
          <w:b/>
          <w:sz w:val="22"/>
          <w:szCs w:val="22"/>
        </w:rPr>
      </w:pPr>
      <w:r w:rsidRPr="00AE5599">
        <w:rPr>
          <w:rFonts w:ascii="Garamond" w:hAnsi="Garamond" w:cstheme="minorHAnsi"/>
          <w:sz w:val="22"/>
          <w:szCs w:val="22"/>
        </w:rPr>
        <w:t xml:space="preserve">Zamawiający nie przewiduje zawarcia umowy ramowej, zatem nie wskazuje </w:t>
      </w:r>
      <w:r w:rsidRPr="00AE5599">
        <w:rPr>
          <w:rFonts w:ascii="Garamond" w:hAnsi="Garamond" w:cstheme="minorHAnsi"/>
          <w:sz w:val="22"/>
          <w:szCs w:val="22"/>
          <w:shd w:val="clear" w:color="auto" w:fill="FFFFFF"/>
        </w:rPr>
        <w:t>maksymalnej liczby Wykonawców, z którymi ją zawrze.</w:t>
      </w:r>
    </w:p>
    <w:p w14:paraId="3614EB07" w14:textId="77777777" w:rsidR="000532B9" w:rsidRPr="00AE5599" w:rsidRDefault="000532B9">
      <w:pPr>
        <w:pStyle w:val="ListParagraph"/>
        <w:widowControl/>
        <w:numPr>
          <w:ilvl w:val="1"/>
          <w:numId w:val="8"/>
        </w:numPr>
        <w:suppressAutoHyphens w:val="0"/>
        <w:spacing w:line="360" w:lineRule="auto"/>
        <w:ind w:left="567" w:hanging="567"/>
        <w:jc w:val="both"/>
        <w:rPr>
          <w:rFonts w:ascii="Garamond" w:hAnsi="Garamond" w:cstheme="minorHAnsi"/>
          <w:b/>
          <w:sz w:val="22"/>
          <w:szCs w:val="22"/>
        </w:rPr>
      </w:pPr>
      <w:r w:rsidRPr="00AE5599">
        <w:rPr>
          <w:rFonts w:ascii="Garamond" w:hAnsi="Garamond" w:cstheme="minorHAnsi"/>
          <w:sz w:val="22"/>
          <w:szCs w:val="22"/>
        </w:rPr>
        <w:t xml:space="preserve">Zamawiający nie przewiduje udzielenia zamówień, o których mowa w art. </w:t>
      </w:r>
      <w:r w:rsidRPr="00AE5599">
        <w:rPr>
          <w:rFonts w:ascii="Garamond" w:hAnsi="Garamond" w:cstheme="minorHAnsi"/>
          <w:sz w:val="22"/>
          <w:szCs w:val="22"/>
          <w:shd w:val="clear" w:color="auto" w:fill="FFFFFF"/>
        </w:rPr>
        <w:t>214 ust. 1 pkt 7 i 8</w:t>
      </w:r>
      <w:r w:rsidRPr="00AE5599">
        <w:rPr>
          <w:rFonts w:ascii="Garamond" w:hAnsi="Garamond" w:cstheme="minorHAnsi"/>
          <w:sz w:val="22"/>
          <w:szCs w:val="22"/>
        </w:rPr>
        <w:t xml:space="preserve"> PZP.</w:t>
      </w:r>
    </w:p>
    <w:p w14:paraId="5B89351F" w14:textId="77777777" w:rsidR="000532B9" w:rsidRPr="00AE5599" w:rsidRDefault="000532B9">
      <w:pPr>
        <w:pStyle w:val="ListParagraph"/>
        <w:widowControl/>
        <w:numPr>
          <w:ilvl w:val="1"/>
          <w:numId w:val="8"/>
        </w:numPr>
        <w:suppressAutoHyphens w:val="0"/>
        <w:spacing w:line="360" w:lineRule="auto"/>
        <w:ind w:left="567" w:hanging="567"/>
        <w:jc w:val="both"/>
        <w:rPr>
          <w:rFonts w:ascii="Garamond" w:hAnsi="Garamond" w:cstheme="minorHAnsi"/>
          <w:b/>
          <w:sz w:val="22"/>
          <w:szCs w:val="22"/>
        </w:rPr>
      </w:pPr>
      <w:r w:rsidRPr="00AE5599">
        <w:rPr>
          <w:rFonts w:ascii="Garamond" w:hAnsi="Garamond" w:cstheme="minorHAnsi"/>
          <w:sz w:val="22"/>
          <w:szCs w:val="22"/>
        </w:rPr>
        <w:t>Zamawiający nie wymaga oraz nie dopuszcza składania ofert wariantowych.</w:t>
      </w:r>
    </w:p>
    <w:p w14:paraId="39C7CE56" w14:textId="77777777" w:rsidR="000532B9" w:rsidRPr="00AE5599" w:rsidRDefault="000532B9">
      <w:pPr>
        <w:pStyle w:val="ListParagraph"/>
        <w:widowControl/>
        <w:numPr>
          <w:ilvl w:val="1"/>
          <w:numId w:val="8"/>
        </w:numPr>
        <w:suppressAutoHyphens w:val="0"/>
        <w:spacing w:line="360" w:lineRule="auto"/>
        <w:ind w:left="567" w:hanging="567"/>
        <w:jc w:val="both"/>
        <w:rPr>
          <w:rFonts w:ascii="Garamond" w:hAnsi="Garamond" w:cstheme="minorHAnsi"/>
          <w:b/>
          <w:sz w:val="22"/>
          <w:szCs w:val="22"/>
        </w:rPr>
      </w:pPr>
      <w:r w:rsidRPr="00AE5599">
        <w:rPr>
          <w:rFonts w:ascii="Garamond" w:hAnsi="Garamond" w:cstheme="minorHAnsi"/>
          <w:sz w:val="22"/>
          <w:szCs w:val="22"/>
          <w:shd w:val="clear" w:color="auto" w:fill="FFFFFF"/>
        </w:rPr>
        <w:t>Zamawiający nie przewiduje i nie zastrzega możliwości ubiegania się o udzielenie zamówienia wyłącznie przez wykonawców, o których mowa w art. 94 PZP.</w:t>
      </w:r>
    </w:p>
    <w:p w14:paraId="41439E8C" w14:textId="58136614" w:rsidR="000532B9" w:rsidRPr="00AE5599" w:rsidRDefault="000532B9">
      <w:pPr>
        <w:pStyle w:val="ListParagraph"/>
        <w:widowControl/>
        <w:numPr>
          <w:ilvl w:val="1"/>
          <w:numId w:val="8"/>
        </w:numPr>
        <w:suppressAutoHyphens w:val="0"/>
        <w:spacing w:line="360" w:lineRule="auto"/>
        <w:ind w:left="567" w:hanging="567"/>
        <w:jc w:val="both"/>
        <w:rPr>
          <w:rFonts w:ascii="Garamond" w:hAnsi="Garamond" w:cstheme="minorHAnsi"/>
          <w:b/>
          <w:sz w:val="22"/>
          <w:szCs w:val="22"/>
        </w:rPr>
      </w:pPr>
      <w:r w:rsidRPr="00AE5599">
        <w:rPr>
          <w:rFonts w:ascii="Garamond" w:hAnsi="Garamond" w:cstheme="minorHAnsi"/>
          <w:sz w:val="22"/>
          <w:szCs w:val="22"/>
        </w:rPr>
        <w:t xml:space="preserve">Zamawiający nie przewiduje zastosowanie aukcji elektronicznej, zatem nie wskazuje </w:t>
      </w:r>
      <w:r w:rsidRPr="00AE5599">
        <w:rPr>
          <w:rFonts w:ascii="Garamond" w:hAnsi="Garamond" w:cstheme="minorHAnsi"/>
          <w:sz w:val="22"/>
          <w:szCs w:val="22"/>
          <w:shd w:val="clear" w:color="auto" w:fill="FFFFFF"/>
        </w:rPr>
        <w:t>informacji, o</w:t>
      </w:r>
      <w:r w:rsidR="00161917" w:rsidRPr="00AE5599">
        <w:rPr>
          <w:rFonts w:ascii="Garamond" w:hAnsi="Garamond" w:cstheme="minorHAnsi"/>
          <w:sz w:val="22"/>
          <w:szCs w:val="22"/>
          <w:shd w:val="clear" w:color="auto" w:fill="FFFFFF"/>
        </w:rPr>
        <w:t> </w:t>
      </w:r>
      <w:r w:rsidRPr="00AE5599">
        <w:rPr>
          <w:rFonts w:ascii="Garamond" w:hAnsi="Garamond" w:cstheme="minorHAnsi"/>
          <w:sz w:val="22"/>
          <w:szCs w:val="22"/>
          <w:shd w:val="clear" w:color="auto" w:fill="FFFFFF"/>
        </w:rPr>
        <w:t>których mowa w art. 230 PZP.</w:t>
      </w:r>
    </w:p>
    <w:p w14:paraId="5A262A83" w14:textId="77777777" w:rsidR="000532B9" w:rsidRPr="00AE5599" w:rsidRDefault="000532B9">
      <w:pPr>
        <w:pStyle w:val="ListParagraph"/>
        <w:widowControl/>
        <w:numPr>
          <w:ilvl w:val="1"/>
          <w:numId w:val="8"/>
        </w:numPr>
        <w:suppressAutoHyphens w:val="0"/>
        <w:spacing w:line="360" w:lineRule="auto"/>
        <w:ind w:left="567" w:hanging="567"/>
        <w:jc w:val="both"/>
        <w:rPr>
          <w:rFonts w:ascii="Garamond" w:hAnsi="Garamond" w:cstheme="minorHAnsi"/>
          <w:b/>
          <w:sz w:val="22"/>
          <w:szCs w:val="22"/>
        </w:rPr>
      </w:pPr>
      <w:r w:rsidRPr="00AE5599">
        <w:rPr>
          <w:rFonts w:ascii="Garamond" w:hAnsi="Garamond" w:cstheme="minorHAnsi"/>
          <w:sz w:val="22"/>
          <w:szCs w:val="22"/>
        </w:rPr>
        <w:t xml:space="preserve">Zamawiający nie przewiduje zwrotu kosztów udziału w postępowaniu. </w:t>
      </w:r>
    </w:p>
    <w:p w14:paraId="0539D2A3" w14:textId="77777777" w:rsidR="000532B9" w:rsidRPr="00AE5599" w:rsidRDefault="000532B9">
      <w:pPr>
        <w:pStyle w:val="ListParagraph"/>
        <w:widowControl/>
        <w:numPr>
          <w:ilvl w:val="1"/>
          <w:numId w:val="8"/>
        </w:numPr>
        <w:suppressAutoHyphens w:val="0"/>
        <w:spacing w:line="360" w:lineRule="auto"/>
        <w:ind w:left="567" w:hanging="567"/>
        <w:jc w:val="both"/>
        <w:rPr>
          <w:rFonts w:ascii="Garamond" w:hAnsi="Garamond" w:cstheme="minorHAnsi"/>
          <w:b/>
          <w:sz w:val="22"/>
          <w:szCs w:val="22"/>
        </w:rPr>
      </w:pPr>
      <w:r w:rsidRPr="00AE5599">
        <w:rPr>
          <w:rFonts w:ascii="Garamond" w:hAnsi="Garamond" w:cstheme="minorHAnsi"/>
          <w:sz w:val="22"/>
          <w:szCs w:val="22"/>
        </w:rPr>
        <w:t xml:space="preserve"> Zamawiający nie wymaga złożenia oferty w postaci katalogów elektronicznych lub dołączenia katalogów elektronicznych do oferty </w:t>
      </w:r>
      <w:r w:rsidRPr="00AE5599">
        <w:rPr>
          <w:rFonts w:ascii="Garamond" w:hAnsi="Garamond" w:cstheme="minorHAnsi"/>
          <w:sz w:val="22"/>
          <w:szCs w:val="22"/>
          <w:shd w:val="clear" w:color="auto" w:fill="FFFFFF"/>
        </w:rPr>
        <w:t>w sytuacji określonej w art. 93 PZP</w:t>
      </w:r>
      <w:r w:rsidRPr="00AE5599">
        <w:rPr>
          <w:rFonts w:ascii="Garamond" w:hAnsi="Garamond" w:cstheme="minorHAnsi"/>
          <w:sz w:val="22"/>
          <w:szCs w:val="22"/>
        </w:rPr>
        <w:t xml:space="preserve">, jak również nie dopuszcza takiej możliwości. </w:t>
      </w:r>
    </w:p>
    <w:p w14:paraId="16527209" w14:textId="77777777" w:rsidR="000532B9" w:rsidRPr="00AE5599" w:rsidRDefault="000532B9" w:rsidP="00344B1F">
      <w:pPr>
        <w:spacing w:after="0" w:line="360" w:lineRule="auto"/>
        <w:jc w:val="both"/>
        <w:rPr>
          <w:rFonts w:ascii="Garamond" w:hAnsi="Garamond" w:cstheme="minorHAnsi"/>
          <w:b/>
        </w:rPr>
      </w:pPr>
    </w:p>
    <w:p w14:paraId="73ED8D4C" w14:textId="77777777" w:rsidR="000532B9" w:rsidRPr="00AE5599" w:rsidRDefault="000532B9">
      <w:pPr>
        <w:pStyle w:val="ListParagraph"/>
        <w:widowControl/>
        <w:numPr>
          <w:ilvl w:val="0"/>
          <w:numId w:val="8"/>
        </w:numPr>
        <w:tabs>
          <w:tab w:val="left" w:pos="-567"/>
        </w:tabs>
        <w:suppressAutoHyphens w:val="0"/>
        <w:spacing w:line="360" w:lineRule="auto"/>
        <w:ind w:left="284" w:hanging="426"/>
        <w:jc w:val="both"/>
        <w:rPr>
          <w:rFonts w:ascii="Garamond" w:hAnsi="Garamond" w:cstheme="minorHAnsi"/>
          <w:b/>
          <w:sz w:val="22"/>
          <w:szCs w:val="22"/>
        </w:rPr>
      </w:pPr>
      <w:r w:rsidRPr="00AE5599">
        <w:rPr>
          <w:rFonts w:ascii="Garamond" w:hAnsi="Garamond" w:cstheme="minorHAnsi"/>
          <w:b/>
          <w:sz w:val="22"/>
          <w:szCs w:val="22"/>
        </w:rPr>
        <w:t>DOTYCZY WYKONAWCÓW BĘDĄCYCH OSOBAMI FIZYCZNYMI:</w:t>
      </w:r>
    </w:p>
    <w:p w14:paraId="7B528821" w14:textId="77777777" w:rsidR="000532B9" w:rsidRPr="00CC5CE6" w:rsidRDefault="000532B9">
      <w:pPr>
        <w:pStyle w:val="ListParagraph"/>
        <w:widowControl/>
        <w:numPr>
          <w:ilvl w:val="1"/>
          <w:numId w:val="8"/>
        </w:numPr>
        <w:tabs>
          <w:tab w:val="left" w:pos="-567"/>
        </w:tabs>
        <w:suppressAutoHyphens w:val="0"/>
        <w:spacing w:line="360" w:lineRule="auto"/>
        <w:ind w:left="567" w:hanging="567"/>
        <w:jc w:val="both"/>
        <w:rPr>
          <w:rFonts w:ascii="Garamond" w:hAnsi="Garamond" w:cstheme="minorHAnsi"/>
          <w:sz w:val="22"/>
          <w:szCs w:val="22"/>
        </w:rPr>
      </w:pPr>
      <w:r w:rsidRPr="00CC5CE6">
        <w:rPr>
          <w:rFonts w:ascii="Garamond" w:hAnsi="Garamond" w:cstheme="minorHAnsi"/>
          <w:sz w:val="22"/>
          <w:szCs w:val="22"/>
        </w:rPr>
        <w:t xml:space="preserve">Zamawiający informuje, że: </w:t>
      </w:r>
    </w:p>
    <w:p w14:paraId="283D4D01" w14:textId="77777777" w:rsidR="000532B9" w:rsidRPr="00CC5CE6" w:rsidRDefault="000532B9">
      <w:pPr>
        <w:pStyle w:val="ListParagraph"/>
        <w:widowControl/>
        <w:numPr>
          <w:ilvl w:val="2"/>
          <w:numId w:val="8"/>
        </w:numPr>
        <w:tabs>
          <w:tab w:val="left" w:pos="-567"/>
        </w:tabs>
        <w:suppressAutoHyphens w:val="0"/>
        <w:spacing w:line="360" w:lineRule="auto"/>
        <w:ind w:left="993" w:hanging="851"/>
        <w:jc w:val="both"/>
        <w:rPr>
          <w:rFonts w:ascii="Garamond" w:hAnsi="Garamond" w:cstheme="minorHAnsi"/>
          <w:sz w:val="22"/>
          <w:szCs w:val="22"/>
        </w:rPr>
      </w:pPr>
      <w:r w:rsidRPr="00CC5CE6">
        <w:rPr>
          <w:rFonts w:ascii="Garamond" w:hAnsi="Garamond" w:cs="Arial"/>
          <w:sz w:val="22"/>
          <w:szCs w:val="22"/>
        </w:rPr>
        <w:t xml:space="preserve">administratorem Pani/Pana danych osobowych jest Zamawiający. </w:t>
      </w:r>
    </w:p>
    <w:p w14:paraId="52BFF24F" w14:textId="0D7CD1C4" w:rsidR="000532B9" w:rsidRPr="00CC5CE6" w:rsidRDefault="000532B9">
      <w:pPr>
        <w:pStyle w:val="ListParagraph"/>
        <w:widowControl/>
        <w:numPr>
          <w:ilvl w:val="2"/>
          <w:numId w:val="8"/>
        </w:numPr>
        <w:tabs>
          <w:tab w:val="left" w:pos="-567"/>
        </w:tabs>
        <w:suppressAutoHyphens w:val="0"/>
        <w:spacing w:line="360" w:lineRule="auto"/>
        <w:ind w:left="993" w:hanging="851"/>
        <w:jc w:val="both"/>
        <w:rPr>
          <w:rFonts w:ascii="Garamond" w:hAnsi="Garamond" w:cstheme="minorHAnsi"/>
          <w:sz w:val="22"/>
          <w:szCs w:val="22"/>
        </w:rPr>
      </w:pPr>
      <w:r w:rsidRPr="00CC5CE6">
        <w:rPr>
          <w:rFonts w:ascii="Garamond" w:hAnsi="Garamond" w:cs="Arial"/>
          <w:sz w:val="22"/>
          <w:szCs w:val="22"/>
        </w:rPr>
        <w:t>Kontakt do inspektora ochrony danych osobowych: tel.:</w:t>
      </w:r>
      <w:r w:rsidR="00CC5CE6">
        <w:rPr>
          <w:rFonts w:ascii="Garamond" w:hAnsi="Garamond" w:cs="Arial"/>
          <w:sz w:val="22"/>
          <w:szCs w:val="22"/>
        </w:rPr>
        <w:t xml:space="preserve"> </w:t>
      </w:r>
      <w:r w:rsidR="00CC5CE6" w:rsidRPr="00CC5CE6">
        <w:rPr>
          <w:rFonts w:ascii="Garamond" w:hAnsi="Garamond" w:cs="Arial"/>
          <w:sz w:val="22"/>
          <w:szCs w:val="22"/>
        </w:rPr>
        <w:t xml:space="preserve">12 634-29-53 wew. 28, e-mail: </w:t>
      </w:r>
      <w:hyperlink r:id="rId8" w:history="1">
        <w:r w:rsidR="00CC5CE6" w:rsidRPr="003B3D4B">
          <w:rPr>
            <w:rStyle w:val="Hyperlink"/>
            <w:rFonts w:ascii="Garamond" w:hAnsi="Garamond" w:cs="Arial"/>
            <w:sz w:val="22"/>
            <w:szCs w:val="22"/>
          </w:rPr>
          <w:t>rodo@irmir.pl</w:t>
        </w:r>
      </w:hyperlink>
      <w:r w:rsidR="00CC5CE6">
        <w:rPr>
          <w:rFonts w:ascii="Garamond" w:hAnsi="Garamond" w:cs="Arial"/>
          <w:sz w:val="22"/>
          <w:szCs w:val="22"/>
        </w:rPr>
        <w:t xml:space="preserve"> </w:t>
      </w:r>
    </w:p>
    <w:p w14:paraId="7816EFD3" w14:textId="77777777" w:rsidR="009D00CC" w:rsidRPr="00AE5599" w:rsidRDefault="009D00CC">
      <w:pPr>
        <w:numPr>
          <w:ilvl w:val="2"/>
          <w:numId w:val="8"/>
        </w:numPr>
        <w:spacing w:after="0" w:line="360" w:lineRule="auto"/>
        <w:ind w:left="993" w:hanging="851"/>
        <w:jc w:val="both"/>
        <w:rPr>
          <w:rFonts w:ascii="Garamond" w:eastAsia="Times New Roman" w:hAnsi="Garamond" w:cs="Tahoma"/>
          <w:lang w:eastAsia="ar-SA"/>
        </w:rPr>
      </w:pPr>
      <w:r w:rsidRPr="00CC5CE6">
        <w:rPr>
          <w:rFonts w:ascii="Garamond" w:hAnsi="Garamond" w:cstheme="minorHAnsi"/>
          <w:color w:val="000000" w:themeColor="text1"/>
        </w:rPr>
        <w:t>Pani/Pana dane</w:t>
      </w:r>
      <w:r w:rsidRPr="00AE5599">
        <w:rPr>
          <w:rFonts w:ascii="Garamond" w:hAnsi="Garamond" w:cstheme="minorHAnsi"/>
          <w:color w:val="000000" w:themeColor="text1"/>
        </w:rPr>
        <w:t xml:space="preserve"> osobowe przetwarzane będą w związku z koniecznością wypełnienia obowiązku prawnego ciążącego na Zamawiającym, w celu związanym z niniejszym postępowaniem o udzielenie zamówienia publicznego, tj. zgodnie z art. 6 ust. 1 lit. c) RODO w związku z ustawą Pzp. W razie realizacji zamówienia publicznego dane osobowe przetwarzane będą w celu wykonania umowy, tj. zgodnie z art. 6 ust. 1 lit. b) RODO.</w:t>
      </w:r>
    </w:p>
    <w:p w14:paraId="22FB61E6" w14:textId="77777777" w:rsidR="009D00CC" w:rsidRPr="00AE5599" w:rsidRDefault="009D00CC">
      <w:pPr>
        <w:numPr>
          <w:ilvl w:val="2"/>
          <w:numId w:val="8"/>
        </w:numPr>
        <w:spacing w:after="0" w:line="360" w:lineRule="auto"/>
        <w:ind w:left="993" w:hanging="851"/>
        <w:jc w:val="both"/>
        <w:rPr>
          <w:rFonts w:ascii="Garamond" w:eastAsia="Times New Roman" w:hAnsi="Garamond" w:cs="Tahoma"/>
          <w:lang w:eastAsia="ar-SA"/>
        </w:rPr>
      </w:pPr>
      <w:r w:rsidRPr="00AE5599">
        <w:rPr>
          <w:rFonts w:ascii="Garamond" w:hAnsi="Garamond" w:cstheme="minorHAnsi"/>
          <w:color w:val="000000" w:themeColor="text1"/>
        </w:rPr>
        <w:t>Odbiorcami Pani/Pana danych osobowych będą osoby lub podmioty, którym udostępniona zostanie dokumentacja postępowania w oparciu o art. 18 ustawy Pzp oraz art. 74-76 ustawy Pzp, a także art. 6 ustawy z 6 września 2001 r. o dostępie do informacji publicznej.</w:t>
      </w:r>
    </w:p>
    <w:p w14:paraId="20E76BEE" w14:textId="77777777" w:rsidR="009D00CC" w:rsidRPr="00AE5599" w:rsidRDefault="009D00CC">
      <w:pPr>
        <w:pStyle w:val="BodyText0"/>
        <w:numPr>
          <w:ilvl w:val="3"/>
          <w:numId w:val="8"/>
        </w:numPr>
        <w:suppressAutoHyphens w:val="0"/>
        <w:spacing w:before="0" w:after="0" w:line="360" w:lineRule="auto"/>
        <w:ind w:left="1418" w:hanging="851"/>
        <w:rPr>
          <w:rFonts w:ascii="Garamond" w:hAnsi="Garamond" w:cstheme="minorHAnsi"/>
          <w:i w:val="0"/>
          <w:iCs w:val="0"/>
          <w:color w:val="000000" w:themeColor="text1"/>
          <w:sz w:val="22"/>
          <w:szCs w:val="22"/>
        </w:rPr>
      </w:pPr>
      <w:r w:rsidRPr="00AE5599">
        <w:rPr>
          <w:rFonts w:ascii="Garamond" w:hAnsi="Garamond" w:cstheme="minorHAnsi"/>
          <w:i w:val="0"/>
          <w:iCs w:val="0"/>
          <w:color w:val="000000" w:themeColor="text1"/>
          <w:sz w:val="22"/>
          <w:szCs w:val="22"/>
        </w:rPr>
        <w:t>Zasada jawności na zastosowanie do wszystkich danych osobowych, za wyjątkiem danych, o których mowa w art. 9 ust. 1 RODO (szczególna kategoria danych);</w:t>
      </w:r>
    </w:p>
    <w:p w14:paraId="692445DA" w14:textId="77777777" w:rsidR="009D00CC" w:rsidRPr="00AE5599" w:rsidRDefault="009D00CC">
      <w:pPr>
        <w:pStyle w:val="BodyText0"/>
        <w:numPr>
          <w:ilvl w:val="3"/>
          <w:numId w:val="8"/>
        </w:numPr>
        <w:suppressAutoHyphens w:val="0"/>
        <w:spacing w:before="0" w:after="0" w:line="360" w:lineRule="auto"/>
        <w:ind w:left="1418" w:hanging="851"/>
        <w:rPr>
          <w:rFonts w:ascii="Garamond" w:hAnsi="Garamond" w:cstheme="minorHAnsi"/>
          <w:i w:val="0"/>
          <w:iCs w:val="0"/>
          <w:color w:val="000000" w:themeColor="text1"/>
          <w:sz w:val="22"/>
          <w:szCs w:val="22"/>
        </w:rPr>
      </w:pPr>
      <w:r w:rsidRPr="00AE5599">
        <w:rPr>
          <w:rFonts w:ascii="Garamond" w:hAnsi="Garamond" w:cstheme="minorHAnsi"/>
          <w:i w:val="0"/>
          <w:iCs w:val="0"/>
          <w:color w:val="000000" w:themeColor="text1"/>
          <w:sz w:val="22"/>
          <w:szCs w:val="22"/>
        </w:rPr>
        <w:t xml:space="preserve">Zgodnie z art. 18 ust 6 ustawy Pzp Zamawiający udostępnia dane osobowe, o których mowa w art. 10 RODO, w celu umożliwienia korzystania ze środków ochrony prawnej, o których mowa w dziale IX ustawy Pzp, do upływu terminu na ich wniesienie. </w:t>
      </w:r>
    </w:p>
    <w:p w14:paraId="2F98A579" w14:textId="4C2BFCA6" w:rsidR="009D00CC" w:rsidRPr="00AE5599" w:rsidRDefault="009D00CC">
      <w:pPr>
        <w:pStyle w:val="BodyText0"/>
        <w:numPr>
          <w:ilvl w:val="2"/>
          <w:numId w:val="8"/>
        </w:numPr>
        <w:suppressAutoHyphens w:val="0"/>
        <w:spacing w:before="0" w:after="0" w:line="360" w:lineRule="auto"/>
        <w:ind w:left="993" w:hanging="851"/>
        <w:rPr>
          <w:rFonts w:ascii="Garamond" w:hAnsi="Garamond" w:cstheme="minorHAnsi"/>
          <w:i w:val="0"/>
          <w:iCs w:val="0"/>
          <w:color w:val="000000" w:themeColor="text1"/>
          <w:sz w:val="22"/>
          <w:szCs w:val="22"/>
        </w:rPr>
      </w:pPr>
      <w:r w:rsidRPr="00AE5599">
        <w:rPr>
          <w:rFonts w:ascii="Garamond" w:hAnsi="Garamond" w:cstheme="minorHAnsi"/>
          <w:i w:val="0"/>
          <w:iCs w:val="0"/>
          <w:color w:val="000000" w:themeColor="text1"/>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Dane te mogą być przechowywane przez okres dłuższy niż wskazany, o ile wynika to z ustawy z dnia 14 lipca 1983 r. o narodowym zasobie archiwalnym i archiwach </w:t>
      </w:r>
      <w:r w:rsidR="007A0F4F" w:rsidRPr="00AE5599">
        <w:rPr>
          <w:rFonts w:ascii="Garamond" w:hAnsi="Garamond" w:cstheme="minorHAnsi"/>
          <w:i w:val="0"/>
          <w:iCs w:val="0"/>
          <w:color w:val="000000" w:themeColor="text1"/>
          <w:sz w:val="22"/>
          <w:szCs w:val="22"/>
        </w:rPr>
        <w:t>(t.j. Dz. U. z 2020 r. poz. 164 z późn. zm.).</w:t>
      </w:r>
      <w:r w:rsidR="007A0F4F" w:rsidRPr="00AE5599">
        <w:rPr>
          <w:rFonts w:ascii="Garamond" w:hAnsi="Garamond" w:cstheme="minorHAnsi"/>
          <w:color w:val="000000" w:themeColor="text1"/>
          <w:sz w:val="22"/>
          <w:szCs w:val="22"/>
        </w:rPr>
        <w:t xml:space="preserve"> </w:t>
      </w:r>
      <w:r w:rsidRPr="00AE5599">
        <w:rPr>
          <w:rFonts w:ascii="Garamond" w:hAnsi="Garamond" w:cstheme="minorHAnsi"/>
          <w:i w:val="0"/>
          <w:iCs w:val="0"/>
          <w:color w:val="000000" w:themeColor="text1"/>
          <w:sz w:val="22"/>
          <w:szCs w:val="22"/>
        </w:rPr>
        <w:t>i przepisów do tej ustawy.</w:t>
      </w:r>
    </w:p>
    <w:p w14:paraId="0E10CE4E" w14:textId="14EFB08C" w:rsidR="009D00CC" w:rsidRPr="00AE5599" w:rsidRDefault="009D00CC">
      <w:pPr>
        <w:pStyle w:val="BodyText0"/>
        <w:numPr>
          <w:ilvl w:val="2"/>
          <w:numId w:val="8"/>
        </w:numPr>
        <w:suppressAutoHyphens w:val="0"/>
        <w:spacing w:before="0" w:after="0" w:line="360" w:lineRule="auto"/>
        <w:ind w:left="993" w:hanging="851"/>
        <w:rPr>
          <w:rFonts w:ascii="Garamond" w:hAnsi="Garamond" w:cstheme="minorHAnsi"/>
          <w:i w:val="0"/>
          <w:iCs w:val="0"/>
          <w:color w:val="000000" w:themeColor="text1"/>
          <w:sz w:val="22"/>
          <w:szCs w:val="22"/>
        </w:rPr>
      </w:pPr>
      <w:r w:rsidRPr="00AE5599">
        <w:rPr>
          <w:rFonts w:ascii="Garamond" w:hAnsi="Garamond" w:cstheme="minorHAnsi"/>
          <w:i w:val="0"/>
          <w:iCs w:val="0"/>
          <w:color w:val="000000" w:themeColor="text1"/>
          <w:sz w:val="22"/>
          <w:szCs w:val="22"/>
        </w:rPr>
        <w:t>Obowiązek podania przez Panią/Pana danych osobowych bezpośrednio Pani/Pana dotyczących jest wymogiem ustawowym określonym w przepisach ustawy Pzp, związanym z</w:t>
      </w:r>
      <w:r w:rsidR="005E4E0B" w:rsidRPr="00AE5599">
        <w:rPr>
          <w:rFonts w:ascii="Garamond" w:hAnsi="Garamond" w:cstheme="minorHAnsi"/>
          <w:i w:val="0"/>
          <w:iCs w:val="0"/>
          <w:color w:val="000000" w:themeColor="text1"/>
          <w:sz w:val="22"/>
          <w:szCs w:val="22"/>
        </w:rPr>
        <w:t> </w:t>
      </w:r>
      <w:r w:rsidRPr="00AE5599">
        <w:rPr>
          <w:rFonts w:ascii="Garamond" w:hAnsi="Garamond" w:cstheme="minorHAnsi"/>
          <w:i w:val="0"/>
          <w:iCs w:val="0"/>
          <w:color w:val="000000" w:themeColor="text1"/>
          <w:sz w:val="22"/>
          <w:szCs w:val="22"/>
        </w:rPr>
        <w:t xml:space="preserve">udziałem w postępowaniu o udzielenie zamówienia publicznego; konsekwencje niepodania określonych danych wynikają z ustawy Pzp. </w:t>
      </w:r>
    </w:p>
    <w:p w14:paraId="35C7346B" w14:textId="77777777" w:rsidR="009D00CC" w:rsidRPr="00AE5599" w:rsidRDefault="009D00CC">
      <w:pPr>
        <w:pStyle w:val="BodyText0"/>
        <w:numPr>
          <w:ilvl w:val="2"/>
          <w:numId w:val="8"/>
        </w:numPr>
        <w:suppressAutoHyphens w:val="0"/>
        <w:spacing w:before="0" w:after="0" w:line="360" w:lineRule="auto"/>
        <w:ind w:left="993" w:hanging="851"/>
        <w:rPr>
          <w:rFonts w:ascii="Garamond" w:hAnsi="Garamond" w:cstheme="minorHAnsi"/>
          <w:i w:val="0"/>
          <w:iCs w:val="0"/>
          <w:color w:val="000000" w:themeColor="text1"/>
          <w:sz w:val="22"/>
          <w:szCs w:val="22"/>
        </w:rPr>
      </w:pPr>
      <w:r w:rsidRPr="00AE5599">
        <w:rPr>
          <w:rFonts w:ascii="Garamond" w:hAnsi="Garamond" w:cstheme="minorHAnsi"/>
          <w:i w:val="0"/>
          <w:iCs w:val="0"/>
          <w:color w:val="000000" w:themeColor="text1"/>
          <w:sz w:val="22"/>
          <w:szCs w:val="22"/>
        </w:rPr>
        <w:t>W odniesieniu do Pani/Pana danych osobowych decyzje nie będą podejmowane w sposób zautomatyzowany, stosowanie do art. 22 RODO.</w:t>
      </w:r>
    </w:p>
    <w:p w14:paraId="3632BB8C" w14:textId="77777777" w:rsidR="009D00CC" w:rsidRPr="00AE5599" w:rsidRDefault="009D00CC">
      <w:pPr>
        <w:pStyle w:val="BodyText0"/>
        <w:numPr>
          <w:ilvl w:val="2"/>
          <w:numId w:val="8"/>
        </w:numPr>
        <w:suppressAutoHyphens w:val="0"/>
        <w:spacing w:before="0" w:after="0" w:line="360" w:lineRule="auto"/>
        <w:ind w:left="993" w:hanging="851"/>
        <w:rPr>
          <w:rFonts w:ascii="Garamond" w:hAnsi="Garamond" w:cstheme="minorHAnsi"/>
          <w:i w:val="0"/>
          <w:iCs w:val="0"/>
          <w:color w:val="000000" w:themeColor="text1"/>
          <w:sz w:val="22"/>
          <w:szCs w:val="22"/>
        </w:rPr>
      </w:pPr>
      <w:r w:rsidRPr="00AE5599">
        <w:rPr>
          <w:rFonts w:ascii="Garamond" w:hAnsi="Garamond" w:cstheme="minorHAnsi"/>
          <w:i w:val="0"/>
          <w:iCs w:val="0"/>
          <w:color w:val="000000" w:themeColor="text1"/>
          <w:sz w:val="22"/>
          <w:szCs w:val="22"/>
        </w:rPr>
        <w:t>Posiada Pani/Pan:</w:t>
      </w:r>
    </w:p>
    <w:p w14:paraId="5351B90F" w14:textId="77777777" w:rsidR="009D00CC" w:rsidRPr="00AE5599" w:rsidRDefault="009D00CC">
      <w:pPr>
        <w:pStyle w:val="BodyText0"/>
        <w:numPr>
          <w:ilvl w:val="3"/>
          <w:numId w:val="8"/>
        </w:numPr>
        <w:suppressAutoHyphens w:val="0"/>
        <w:spacing w:before="0" w:after="0" w:line="360" w:lineRule="auto"/>
        <w:ind w:left="1418" w:hanging="851"/>
        <w:rPr>
          <w:rFonts w:ascii="Garamond" w:hAnsi="Garamond" w:cstheme="minorHAnsi"/>
          <w:i w:val="0"/>
          <w:iCs w:val="0"/>
          <w:color w:val="000000" w:themeColor="text1"/>
          <w:sz w:val="22"/>
          <w:szCs w:val="22"/>
        </w:rPr>
      </w:pPr>
      <w:r w:rsidRPr="00AE5599">
        <w:rPr>
          <w:rFonts w:ascii="Garamond" w:hAnsi="Garamond" w:cstheme="minorHAnsi"/>
          <w:i w:val="0"/>
          <w:iCs w:val="0"/>
          <w:color w:val="000000" w:themeColor="text1"/>
          <w:sz w:val="22"/>
          <w:szCs w:val="22"/>
        </w:rPr>
        <w:t>na podstawie art. 15 RODO prawo dostępu do danych osobowych Pani/Pana dotyczących;</w:t>
      </w:r>
    </w:p>
    <w:p w14:paraId="01354E11" w14:textId="77777777" w:rsidR="009D00CC" w:rsidRPr="00AE5599" w:rsidRDefault="009D00CC">
      <w:pPr>
        <w:pStyle w:val="BodyText0"/>
        <w:numPr>
          <w:ilvl w:val="3"/>
          <w:numId w:val="8"/>
        </w:numPr>
        <w:suppressAutoHyphens w:val="0"/>
        <w:spacing w:before="0" w:after="0" w:line="360" w:lineRule="auto"/>
        <w:ind w:left="1418" w:hanging="851"/>
        <w:rPr>
          <w:rFonts w:ascii="Garamond" w:hAnsi="Garamond" w:cstheme="minorHAnsi"/>
          <w:i w:val="0"/>
          <w:iCs w:val="0"/>
          <w:color w:val="000000" w:themeColor="text1"/>
          <w:sz w:val="22"/>
          <w:szCs w:val="22"/>
        </w:rPr>
      </w:pPr>
      <w:r w:rsidRPr="00AE5599">
        <w:rPr>
          <w:rFonts w:ascii="Garamond" w:hAnsi="Garamond" w:cstheme="minorHAnsi"/>
          <w:i w:val="0"/>
          <w:iCs w:val="0"/>
          <w:color w:val="000000" w:themeColor="text1"/>
          <w:sz w:val="22"/>
          <w:szCs w:val="22"/>
        </w:rPr>
        <w:lastRenderedPageBreak/>
        <w:t>na podstawie art. 16 RODO prawo do sprostowania lub uzupełnienia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75009EF1" w14:textId="77777777" w:rsidR="009D00CC" w:rsidRPr="00AE5599" w:rsidRDefault="009D00CC">
      <w:pPr>
        <w:pStyle w:val="BodyText0"/>
        <w:numPr>
          <w:ilvl w:val="3"/>
          <w:numId w:val="8"/>
        </w:numPr>
        <w:suppressAutoHyphens w:val="0"/>
        <w:spacing w:before="0" w:after="0" w:line="360" w:lineRule="auto"/>
        <w:ind w:left="1418" w:hanging="851"/>
        <w:rPr>
          <w:rFonts w:ascii="Garamond" w:hAnsi="Garamond" w:cstheme="minorHAnsi"/>
          <w:i w:val="0"/>
          <w:iCs w:val="0"/>
          <w:color w:val="000000" w:themeColor="text1"/>
          <w:sz w:val="22"/>
          <w:szCs w:val="22"/>
        </w:rPr>
      </w:pPr>
      <w:r w:rsidRPr="00AE5599">
        <w:rPr>
          <w:rFonts w:ascii="Garamond" w:hAnsi="Garamond" w:cstheme="minorHAnsi"/>
          <w:i w:val="0"/>
          <w:iCs w:val="0"/>
          <w:color w:val="000000" w:themeColor="text1"/>
          <w:sz w:val="22"/>
          <w:szCs w:val="22"/>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33DE694E" w14:textId="77777777" w:rsidR="009D00CC" w:rsidRPr="00AE5599" w:rsidRDefault="009D00CC">
      <w:pPr>
        <w:pStyle w:val="BodyText0"/>
        <w:numPr>
          <w:ilvl w:val="3"/>
          <w:numId w:val="8"/>
        </w:numPr>
        <w:suppressAutoHyphens w:val="0"/>
        <w:spacing w:before="0" w:after="0" w:line="360" w:lineRule="auto"/>
        <w:ind w:left="1418" w:hanging="851"/>
        <w:rPr>
          <w:rFonts w:ascii="Garamond" w:hAnsi="Garamond" w:cstheme="minorHAnsi"/>
          <w:i w:val="0"/>
          <w:iCs w:val="0"/>
          <w:color w:val="000000" w:themeColor="text1"/>
          <w:sz w:val="22"/>
          <w:szCs w:val="22"/>
        </w:rPr>
      </w:pPr>
      <w:r w:rsidRPr="00AE5599">
        <w:rPr>
          <w:rFonts w:ascii="Garamond" w:hAnsi="Garamond" w:cstheme="minorHAnsi"/>
          <w:i w:val="0"/>
          <w:iCs w:val="0"/>
          <w:color w:val="000000" w:themeColor="text1"/>
          <w:sz w:val="22"/>
          <w:szCs w:val="22"/>
        </w:rPr>
        <w:t xml:space="preserve">prawo wniesienia skargi do organu nadzorczego na niezgodne z RODO przetwarzanie Pani/Pana danych osobowych przez administratora. Organem właściwym dla przedmiotowej skargi jest Urząd Ochrony Danych Osobowych, ul. Stawki 2, 00-193 Warszawa.  </w:t>
      </w:r>
    </w:p>
    <w:p w14:paraId="767AADF9" w14:textId="77777777" w:rsidR="009D00CC" w:rsidRPr="00AE5599" w:rsidRDefault="009D00CC">
      <w:pPr>
        <w:pStyle w:val="BodyText0"/>
        <w:numPr>
          <w:ilvl w:val="2"/>
          <w:numId w:val="8"/>
        </w:numPr>
        <w:suppressAutoHyphens w:val="0"/>
        <w:spacing w:before="0" w:after="0" w:line="360" w:lineRule="auto"/>
        <w:ind w:left="993" w:hanging="851"/>
        <w:rPr>
          <w:rFonts w:ascii="Garamond" w:hAnsi="Garamond" w:cstheme="minorHAnsi"/>
          <w:i w:val="0"/>
          <w:iCs w:val="0"/>
          <w:color w:val="000000" w:themeColor="text1"/>
          <w:sz w:val="22"/>
          <w:szCs w:val="22"/>
        </w:rPr>
      </w:pPr>
      <w:r w:rsidRPr="00AE5599">
        <w:rPr>
          <w:rFonts w:ascii="Garamond" w:hAnsi="Garamond" w:cstheme="minorHAnsi"/>
          <w:i w:val="0"/>
          <w:iCs w:val="0"/>
          <w:color w:val="000000" w:themeColor="text1"/>
          <w:sz w:val="22"/>
          <w:szCs w:val="22"/>
        </w:rPr>
        <w:t>nie przysługuje Pani/Panu:</w:t>
      </w:r>
    </w:p>
    <w:p w14:paraId="5B712516" w14:textId="77777777" w:rsidR="009D00CC" w:rsidRPr="00AE5599" w:rsidRDefault="009D00CC">
      <w:pPr>
        <w:pStyle w:val="BodyText0"/>
        <w:numPr>
          <w:ilvl w:val="3"/>
          <w:numId w:val="8"/>
        </w:numPr>
        <w:suppressAutoHyphens w:val="0"/>
        <w:spacing w:before="0" w:after="0" w:line="360" w:lineRule="auto"/>
        <w:ind w:left="1418" w:hanging="851"/>
        <w:rPr>
          <w:rFonts w:ascii="Garamond" w:hAnsi="Garamond" w:cstheme="minorHAnsi"/>
          <w:i w:val="0"/>
          <w:iCs w:val="0"/>
          <w:color w:val="000000" w:themeColor="text1"/>
          <w:sz w:val="22"/>
          <w:szCs w:val="22"/>
        </w:rPr>
      </w:pPr>
      <w:r w:rsidRPr="00AE5599">
        <w:rPr>
          <w:rFonts w:ascii="Garamond" w:hAnsi="Garamond" w:cstheme="minorHAnsi"/>
          <w:i w:val="0"/>
          <w:iCs w:val="0"/>
          <w:color w:val="000000" w:themeColor="text1"/>
          <w:sz w:val="22"/>
          <w:szCs w:val="22"/>
        </w:rPr>
        <w:t>w związku z art. 17 ust. 3 lit. b, d lub e RODO prawo do usunięcia danych osobowych;</w:t>
      </w:r>
    </w:p>
    <w:p w14:paraId="1EA8B21C" w14:textId="77777777" w:rsidR="009D00CC" w:rsidRPr="00AE5599" w:rsidRDefault="009D00CC">
      <w:pPr>
        <w:pStyle w:val="BodyText0"/>
        <w:numPr>
          <w:ilvl w:val="3"/>
          <w:numId w:val="8"/>
        </w:numPr>
        <w:suppressAutoHyphens w:val="0"/>
        <w:spacing w:before="0" w:after="0" w:line="360" w:lineRule="auto"/>
        <w:ind w:left="1418" w:hanging="851"/>
        <w:rPr>
          <w:rFonts w:ascii="Garamond" w:hAnsi="Garamond" w:cstheme="minorHAnsi"/>
          <w:i w:val="0"/>
          <w:iCs w:val="0"/>
          <w:color w:val="000000" w:themeColor="text1"/>
          <w:sz w:val="22"/>
          <w:szCs w:val="22"/>
        </w:rPr>
      </w:pPr>
      <w:r w:rsidRPr="00AE5599">
        <w:rPr>
          <w:rFonts w:ascii="Garamond" w:hAnsi="Garamond" w:cstheme="minorHAnsi"/>
          <w:i w:val="0"/>
          <w:iCs w:val="0"/>
          <w:color w:val="000000" w:themeColor="text1"/>
          <w:sz w:val="22"/>
          <w:szCs w:val="22"/>
        </w:rPr>
        <w:t>prawo do przenoszenia danych osobowych, o którym mowa w art. 20 RODO;</w:t>
      </w:r>
    </w:p>
    <w:p w14:paraId="48C58BFA" w14:textId="77777777" w:rsidR="009D00CC" w:rsidRPr="00AE5599" w:rsidRDefault="009D00CC">
      <w:pPr>
        <w:pStyle w:val="BodyText0"/>
        <w:numPr>
          <w:ilvl w:val="3"/>
          <w:numId w:val="8"/>
        </w:numPr>
        <w:suppressAutoHyphens w:val="0"/>
        <w:spacing w:before="0" w:after="0" w:line="360" w:lineRule="auto"/>
        <w:ind w:left="1418" w:hanging="851"/>
        <w:rPr>
          <w:rFonts w:ascii="Garamond" w:hAnsi="Garamond" w:cstheme="minorHAnsi"/>
          <w:i w:val="0"/>
          <w:iCs w:val="0"/>
          <w:color w:val="000000" w:themeColor="text1"/>
          <w:sz w:val="22"/>
          <w:szCs w:val="22"/>
        </w:rPr>
      </w:pPr>
      <w:r w:rsidRPr="00AE5599">
        <w:rPr>
          <w:rFonts w:ascii="Garamond" w:hAnsi="Garamond" w:cstheme="minorHAnsi"/>
          <w:i w:val="0"/>
          <w:iCs w:val="0"/>
          <w:color w:val="000000" w:themeColor="text1"/>
          <w:sz w:val="22"/>
          <w:szCs w:val="22"/>
        </w:rPr>
        <w:t>na podstawie art. 21 RODO prawo sprzeciwu, wobec przetwarzania danych osobowych, gdyż podstawą prawną przetwarzania Pani/Pana danych osobowych jest art. 6 ust. 1 lit. c RODO.</w:t>
      </w:r>
    </w:p>
    <w:p w14:paraId="5D97CB50" w14:textId="77777777" w:rsidR="009D00CC" w:rsidRPr="00AE5599" w:rsidRDefault="009D00CC">
      <w:pPr>
        <w:pStyle w:val="BodyText0"/>
        <w:numPr>
          <w:ilvl w:val="2"/>
          <w:numId w:val="8"/>
        </w:numPr>
        <w:suppressAutoHyphens w:val="0"/>
        <w:spacing w:before="0" w:after="0" w:line="360" w:lineRule="auto"/>
        <w:ind w:left="993" w:hanging="851"/>
        <w:rPr>
          <w:rFonts w:ascii="Garamond" w:hAnsi="Garamond" w:cstheme="minorHAnsi"/>
          <w:i w:val="0"/>
          <w:iCs w:val="0"/>
          <w:color w:val="000000" w:themeColor="text1"/>
          <w:sz w:val="22"/>
          <w:szCs w:val="22"/>
        </w:rPr>
      </w:pPr>
      <w:r w:rsidRPr="00AE5599">
        <w:rPr>
          <w:rFonts w:ascii="Garamond" w:hAnsi="Garamond" w:cstheme="minorHAnsi"/>
          <w:i w:val="0"/>
          <w:iCs w:val="0"/>
          <w:color w:val="000000" w:themeColor="text1"/>
          <w:sz w:val="22"/>
          <w:szCs w:val="22"/>
        </w:rPr>
        <w:t>Ponadto Zamawiający informuje, iż:</w:t>
      </w:r>
    </w:p>
    <w:p w14:paraId="235F9F92" w14:textId="77777777" w:rsidR="009D00CC" w:rsidRPr="00AE5599" w:rsidRDefault="009D00CC">
      <w:pPr>
        <w:pStyle w:val="BodyText0"/>
        <w:numPr>
          <w:ilvl w:val="3"/>
          <w:numId w:val="8"/>
        </w:numPr>
        <w:suppressAutoHyphens w:val="0"/>
        <w:spacing w:before="0" w:after="0" w:line="360" w:lineRule="auto"/>
        <w:ind w:left="1418" w:hanging="851"/>
        <w:rPr>
          <w:rFonts w:ascii="Garamond" w:hAnsi="Garamond" w:cstheme="minorHAnsi"/>
          <w:i w:val="0"/>
          <w:iCs w:val="0"/>
          <w:color w:val="000000" w:themeColor="text1"/>
          <w:sz w:val="22"/>
          <w:szCs w:val="22"/>
        </w:rPr>
      </w:pPr>
      <w:r w:rsidRPr="00AE5599">
        <w:rPr>
          <w:rFonts w:ascii="Garamond" w:hAnsi="Garamond" w:cstheme="minorHAnsi"/>
          <w:i w:val="0"/>
          <w:iCs w:val="0"/>
          <w:color w:val="000000" w:themeColor="text1"/>
          <w:sz w:val="22"/>
          <w:szCs w:val="22"/>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26795FE9" w14:textId="77777777" w:rsidR="009D00CC" w:rsidRPr="00AE5599" w:rsidRDefault="009D00CC">
      <w:pPr>
        <w:pStyle w:val="BodyText0"/>
        <w:numPr>
          <w:ilvl w:val="3"/>
          <w:numId w:val="8"/>
        </w:numPr>
        <w:suppressAutoHyphens w:val="0"/>
        <w:spacing w:before="0" w:after="0" w:line="360" w:lineRule="auto"/>
        <w:ind w:left="1418" w:hanging="851"/>
        <w:rPr>
          <w:rFonts w:ascii="Garamond" w:hAnsi="Garamond" w:cstheme="minorHAnsi"/>
          <w:i w:val="0"/>
          <w:iCs w:val="0"/>
          <w:color w:val="000000" w:themeColor="text1"/>
          <w:sz w:val="22"/>
          <w:szCs w:val="22"/>
        </w:rPr>
      </w:pPr>
      <w:r w:rsidRPr="00AE5599">
        <w:rPr>
          <w:rFonts w:ascii="Garamond" w:hAnsi="Garamond" w:cstheme="minorHAnsi"/>
          <w:i w:val="0"/>
          <w:iCs w:val="0"/>
          <w:color w:val="000000" w:themeColor="text1"/>
          <w:sz w:val="22"/>
          <w:szCs w:val="22"/>
        </w:rPr>
        <w:t>wystąpienie z żądaniem, o którym mowa w art. 18 ust. 1 rozporządzenia 2016/679, nie ogranicza przetwarzania danych osobowych do czasu zakończenia postępowania o udzielenie zamówienia publicznego lub konkursu.</w:t>
      </w:r>
    </w:p>
    <w:p w14:paraId="501671B2" w14:textId="2F3390E6" w:rsidR="002E72BB" w:rsidRPr="00AE5599" w:rsidRDefault="009D00CC">
      <w:pPr>
        <w:pStyle w:val="BodyText0"/>
        <w:numPr>
          <w:ilvl w:val="2"/>
          <w:numId w:val="8"/>
        </w:numPr>
        <w:suppressAutoHyphens w:val="0"/>
        <w:spacing w:line="360" w:lineRule="auto"/>
        <w:ind w:left="993" w:hanging="851"/>
        <w:rPr>
          <w:rFonts w:ascii="Garamond" w:hAnsi="Garamond" w:cstheme="minorHAnsi"/>
          <w:color w:val="000000" w:themeColor="text1"/>
          <w:sz w:val="22"/>
          <w:szCs w:val="22"/>
        </w:rPr>
      </w:pPr>
      <w:r w:rsidRPr="00AE5599">
        <w:rPr>
          <w:rFonts w:ascii="Garamond" w:hAnsi="Garamond" w:cstheme="minorHAnsi"/>
          <w:i w:val="0"/>
          <w:iCs w:val="0"/>
          <w:color w:val="000000" w:themeColor="text1"/>
          <w:sz w:val="22"/>
          <w:szCs w:val="22"/>
        </w:rPr>
        <w:t xml:space="preserve">W celu zapewnienia, że Wykonawca wypełnił obowiązki informacyjne oraz ochrony prawnie uzasadnionych interesów osoby trzeciej, której dane zostały pozyskane w związku z udziałem Wykonawcy w postępowaniu o udzielenie zamówienia publicznego, Wykonawca w formularzu </w:t>
      </w:r>
      <w:r w:rsidRPr="00AE5599">
        <w:rPr>
          <w:rFonts w:ascii="Garamond" w:hAnsi="Garamond" w:cstheme="minorHAnsi"/>
          <w:i w:val="0"/>
          <w:iCs w:val="0"/>
          <w:color w:val="000000" w:themeColor="text1"/>
          <w:sz w:val="22"/>
          <w:szCs w:val="22"/>
        </w:rPr>
        <w:lastRenderedPageBreak/>
        <w:t>ofertowym składa oświadczenie o wypełnieniu przez niego obowiązków informacyjnych przewidzianych w art. 13 lub art. 14 RODO (o ile dotyczy).</w:t>
      </w:r>
      <w:r w:rsidRPr="00AE5599">
        <w:rPr>
          <w:rFonts w:ascii="Garamond" w:hAnsi="Garamond" w:cstheme="minorHAnsi"/>
          <w:color w:val="000000" w:themeColor="text1"/>
          <w:sz w:val="22"/>
          <w:szCs w:val="22"/>
        </w:rPr>
        <w:t xml:space="preserve"> </w:t>
      </w:r>
    </w:p>
    <w:p w14:paraId="10750482" w14:textId="77777777" w:rsidR="005E4E0B" w:rsidRPr="00AE5599" w:rsidRDefault="005E4E0B" w:rsidP="00344B1F">
      <w:pPr>
        <w:pStyle w:val="BodyText0"/>
        <w:suppressAutoHyphens w:val="0"/>
        <w:spacing w:line="360" w:lineRule="auto"/>
        <w:ind w:left="993" w:firstLine="0"/>
        <w:rPr>
          <w:rFonts w:ascii="Garamond" w:hAnsi="Garamond" w:cstheme="minorHAnsi"/>
          <w:color w:val="000000" w:themeColor="text1"/>
          <w:sz w:val="22"/>
          <w:szCs w:val="22"/>
        </w:rPr>
      </w:pPr>
    </w:p>
    <w:p w14:paraId="22B4897D" w14:textId="77777777" w:rsidR="000532B9" w:rsidRPr="00AE5599" w:rsidRDefault="000532B9">
      <w:pPr>
        <w:pStyle w:val="ListParagraph"/>
        <w:widowControl/>
        <w:numPr>
          <w:ilvl w:val="0"/>
          <w:numId w:val="8"/>
        </w:numPr>
        <w:tabs>
          <w:tab w:val="left" w:pos="-567"/>
        </w:tabs>
        <w:suppressAutoHyphens w:val="0"/>
        <w:spacing w:line="360" w:lineRule="auto"/>
        <w:jc w:val="both"/>
        <w:rPr>
          <w:rFonts w:ascii="Garamond" w:hAnsi="Garamond" w:cstheme="minorHAnsi"/>
          <w:sz w:val="22"/>
          <w:szCs w:val="22"/>
        </w:rPr>
      </w:pPr>
      <w:r w:rsidRPr="00AE5599">
        <w:rPr>
          <w:rFonts w:ascii="Garamond" w:hAnsi="Garamond" w:cstheme="minorHAnsi"/>
          <w:b/>
          <w:sz w:val="22"/>
          <w:szCs w:val="22"/>
        </w:rPr>
        <w:t>ZAŁĄCZNIKI DO SWZ:</w:t>
      </w:r>
    </w:p>
    <w:p w14:paraId="17A09024" w14:textId="00615EBD" w:rsidR="00AB56AA" w:rsidRPr="00AE5599" w:rsidRDefault="000532B9">
      <w:pPr>
        <w:pStyle w:val="ListParagraph"/>
        <w:widowControl/>
        <w:numPr>
          <w:ilvl w:val="1"/>
          <w:numId w:val="8"/>
        </w:numPr>
        <w:tabs>
          <w:tab w:val="left" w:pos="-567"/>
        </w:tabs>
        <w:suppressAutoHyphens w:val="0"/>
        <w:spacing w:line="360" w:lineRule="auto"/>
        <w:jc w:val="both"/>
        <w:rPr>
          <w:rFonts w:ascii="Garamond" w:hAnsi="Garamond" w:cstheme="minorHAnsi"/>
          <w:sz w:val="22"/>
          <w:szCs w:val="22"/>
        </w:rPr>
      </w:pPr>
      <w:r w:rsidRPr="00AE5599">
        <w:rPr>
          <w:rFonts w:ascii="Garamond" w:hAnsi="Garamond" w:cstheme="minorHAnsi"/>
          <w:sz w:val="22"/>
          <w:szCs w:val="22"/>
        </w:rPr>
        <w:t>Załącznik nr 1 do SWZ – Opis przedmiotu zamówienia</w:t>
      </w:r>
      <w:r w:rsidR="00AB56AA" w:rsidRPr="00AE5599">
        <w:rPr>
          <w:rFonts w:ascii="Garamond" w:hAnsi="Garamond" w:cstheme="minorHAnsi"/>
          <w:sz w:val="22"/>
          <w:szCs w:val="22"/>
        </w:rPr>
        <w:t xml:space="preserve"> dla Części 1</w:t>
      </w:r>
    </w:p>
    <w:p w14:paraId="65026163" w14:textId="6E10C900" w:rsidR="000532B9" w:rsidRPr="00AE5599" w:rsidRDefault="000532B9">
      <w:pPr>
        <w:pStyle w:val="ListParagraph"/>
        <w:widowControl/>
        <w:numPr>
          <w:ilvl w:val="1"/>
          <w:numId w:val="8"/>
        </w:numPr>
        <w:tabs>
          <w:tab w:val="left" w:pos="-567"/>
        </w:tabs>
        <w:suppressAutoHyphens w:val="0"/>
        <w:spacing w:line="360" w:lineRule="auto"/>
        <w:jc w:val="both"/>
        <w:rPr>
          <w:rFonts w:ascii="Garamond" w:hAnsi="Garamond" w:cstheme="minorHAnsi"/>
          <w:sz w:val="22"/>
          <w:szCs w:val="22"/>
        </w:rPr>
      </w:pPr>
      <w:r w:rsidRPr="00AE5599">
        <w:rPr>
          <w:rFonts w:ascii="Garamond" w:hAnsi="Garamond" w:cstheme="minorHAnsi"/>
          <w:sz w:val="22"/>
          <w:szCs w:val="22"/>
        </w:rPr>
        <w:t xml:space="preserve">Załącznik nr 2 do SWZ </w:t>
      </w:r>
      <w:r w:rsidR="00A6472A" w:rsidRPr="00AE5599">
        <w:rPr>
          <w:rFonts w:ascii="Garamond" w:hAnsi="Garamond" w:cstheme="minorHAnsi"/>
          <w:sz w:val="22"/>
          <w:szCs w:val="22"/>
        </w:rPr>
        <w:t>–</w:t>
      </w:r>
      <w:r w:rsidRPr="00AE5599">
        <w:rPr>
          <w:rFonts w:ascii="Garamond" w:hAnsi="Garamond" w:cstheme="minorHAnsi"/>
          <w:sz w:val="22"/>
          <w:szCs w:val="22"/>
        </w:rPr>
        <w:t xml:space="preserve"> Formularz ofertowy</w:t>
      </w:r>
    </w:p>
    <w:p w14:paraId="275EFA98" w14:textId="2D466346" w:rsidR="000532B9" w:rsidRDefault="000532B9">
      <w:pPr>
        <w:pStyle w:val="ListParagraph"/>
        <w:widowControl/>
        <w:numPr>
          <w:ilvl w:val="1"/>
          <w:numId w:val="8"/>
        </w:numPr>
        <w:tabs>
          <w:tab w:val="left" w:pos="-567"/>
        </w:tabs>
        <w:suppressAutoHyphens w:val="0"/>
        <w:spacing w:line="360" w:lineRule="auto"/>
        <w:jc w:val="both"/>
        <w:rPr>
          <w:rFonts w:ascii="Garamond" w:hAnsi="Garamond" w:cstheme="minorHAnsi"/>
          <w:sz w:val="22"/>
          <w:szCs w:val="22"/>
        </w:rPr>
      </w:pPr>
      <w:r w:rsidRPr="00AE5599">
        <w:rPr>
          <w:rFonts w:ascii="Garamond" w:hAnsi="Garamond" w:cstheme="minorHAnsi"/>
          <w:sz w:val="22"/>
          <w:szCs w:val="22"/>
        </w:rPr>
        <w:t>Załącznik nr 3</w:t>
      </w:r>
      <w:r w:rsidR="002F0E3E">
        <w:rPr>
          <w:rFonts w:ascii="Garamond" w:hAnsi="Garamond" w:cstheme="minorHAnsi"/>
          <w:sz w:val="22"/>
          <w:szCs w:val="22"/>
        </w:rPr>
        <w:t>.1</w:t>
      </w:r>
      <w:r w:rsidRPr="00AE5599">
        <w:rPr>
          <w:rFonts w:ascii="Garamond" w:hAnsi="Garamond" w:cstheme="minorHAnsi"/>
          <w:sz w:val="22"/>
          <w:szCs w:val="22"/>
        </w:rPr>
        <w:t xml:space="preserve"> do SWZ – Wzór umowy</w:t>
      </w:r>
      <w:r w:rsidR="002F0E3E">
        <w:rPr>
          <w:rFonts w:ascii="Garamond" w:hAnsi="Garamond" w:cstheme="minorHAnsi"/>
          <w:sz w:val="22"/>
          <w:szCs w:val="22"/>
        </w:rPr>
        <w:t xml:space="preserve"> dla Części 1</w:t>
      </w:r>
    </w:p>
    <w:p w14:paraId="51696D81" w14:textId="5ED0423E" w:rsidR="002F0E3E" w:rsidRPr="002F0E3E" w:rsidRDefault="002F0E3E">
      <w:pPr>
        <w:pStyle w:val="ListParagraph"/>
        <w:widowControl/>
        <w:numPr>
          <w:ilvl w:val="1"/>
          <w:numId w:val="8"/>
        </w:numPr>
        <w:tabs>
          <w:tab w:val="left" w:pos="-567"/>
        </w:tabs>
        <w:suppressAutoHyphens w:val="0"/>
        <w:spacing w:line="360" w:lineRule="auto"/>
        <w:jc w:val="both"/>
        <w:rPr>
          <w:rFonts w:ascii="Garamond" w:hAnsi="Garamond" w:cstheme="minorHAnsi"/>
          <w:sz w:val="22"/>
          <w:szCs w:val="22"/>
        </w:rPr>
      </w:pPr>
      <w:r w:rsidRPr="00AE5599">
        <w:rPr>
          <w:rFonts w:ascii="Garamond" w:hAnsi="Garamond" w:cstheme="minorHAnsi"/>
          <w:sz w:val="22"/>
          <w:szCs w:val="22"/>
        </w:rPr>
        <w:t>Załącznik nr 3</w:t>
      </w:r>
      <w:r>
        <w:rPr>
          <w:rFonts w:ascii="Garamond" w:hAnsi="Garamond" w:cstheme="minorHAnsi"/>
          <w:sz w:val="22"/>
          <w:szCs w:val="22"/>
        </w:rPr>
        <w:t>.2</w:t>
      </w:r>
      <w:r w:rsidRPr="00AE5599">
        <w:rPr>
          <w:rFonts w:ascii="Garamond" w:hAnsi="Garamond" w:cstheme="minorHAnsi"/>
          <w:sz w:val="22"/>
          <w:szCs w:val="22"/>
        </w:rPr>
        <w:t xml:space="preserve"> do SWZ – Wzór umowy</w:t>
      </w:r>
      <w:r>
        <w:rPr>
          <w:rFonts w:ascii="Garamond" w:hAnsi="Garamond" w:cstheme="minorHAnsi"/>
          <w:sz w:val="22"/>
          <w:szCs w:val="22"/>
        </w:rPr>
        <w:t xml:space="preserve"> dla Części </w:t>
      </w:r>
      <w:r w:rsidR="000B060A">
        <w:rPr>
          <w:rFonts w:ascii="Garamond" w:hAnsi="Garamond" w:cstheme="minorHAnsi"/>
          <w:sz w:val="22"/>
          <w:szCs w:val="22"/>
        </w:rPr>
        <w:t>2</w:t>
      </w:r>
    </w:p>
    <w:p w14:paraId="11EC2334" w14:textId="768A3237" w:rsidR="002F0E3E" w:rsidRDefault="000532B9">
      <w:pPr>
        <w:pStyle w:val="ListParagraph"/>
        <w:widowControl/>
        <w:numPr>
          <w:ilvl w:val="1"/>
          <w:numId w:val="8"/>
        </w:numPr>
        <w:tabs>
          <w:tab w:val="left" w:pos="-567"/>
        </w:tabs>
        <w:suppressAutoHyphens w:val="0"/>
        <w:spacing w:line="360" w:lineRule="auto"/>
        <w:jc w:val="both"/>
        <w:rPr>
          <w:rFonts w:ascii="Garamond" w:hAnsi="Garamond" w:cstheme="minorHAnsi"/>
          <w:sz w:val="22"/>
          <w:szCs w:val="22"/>
        </w:rPr>
      </w:pPr>
      <w:r w:rsidRPr="00AE5599">
        <w:rPr>
          <w:rFonts w:ascii="Garamond" w:hAnsi="Garamond" w:cstheme="minorHAnsi"/>
          <w:sz w:val="22"/>
          <w:szCs w:val="22"/>
        </w:rPr>
        <w:t xml:space="preserve">Załącznik nr </w:t>
      </w:r>
      <w:r w:rsidR="004A2C5B" w:rsidRPr="00AE5599">
        <w:rPr>
          <w:rFonts w:ascii="Garamond" w:hAnsi="Garamond" w:cstheme="minorHAnsi"/>
          <w:sz w:val="22"/>
          <w:szCs w:val="22"/>
        </w:rPr>
        <w:t>4</w:t>
      </w:r>
      <w:r w:rsidRPr="00AE5599">
        <w:rPr>
          <w:rFonts w:ascii="Garamond" w:hAnsi="Garamond" w:cstheme="minorHAnsi"/>
          <w:sz w:val="22"/>
          <w:szCs w:val="22"/>
        </w:rPr>
        <w:t xml:space="preserve"> do SWZ </w:t>
      </w:r>
      <w:r w:rsidR="00A6472A" w:rsidRPr="00AE5599">
        <w:rPr>
          <w:rFonts w:ascii="Garamond" w:hAnsi="Garamond" w:cstheme="minorHAnsi"/>
          <w:sz w:val="22"/>
          <w:szCs w:val="22"/>
        </w:rPr>
        <w:t>–</w:t>
      </w:r>
      <w:r w:rsidRPr="00AE5599">
        <w:rPr>
          <w:rFonts w:ascii="Garamond" w:hAnsi="Garamond" w:cstheme="minorHAnsi"/>
          <w:sz w:val="22"/>
          <w:szCs w:val="22"/>
        </w:rPr>
        <w:t xml:space="preserve"> Wzór oświadczenia</w:t>
      </w:r>
    </w:p>
    <w:p w14:paraId="7FF7A9FE" w14:textId="02588B57" w:rsidR="000B060A" w:rsidRDefault="000B060A">
      <w:pPr>
        <w:pStyle w:val="ListParagraph"/>
        <w:widowControl/>
        <w:numPr>
          <w:ilvl w:val="1"/>
          <w:numId w:val="8"/>
        </w:numPr>
        <w:tabs>
          <w:tab w:val="left" w:pos="-567"/>
        </w:tabs>
        <w:suppressAutoHyphens w:val="0"/>
        <w:spacing w:line="360" w:lineRule="auto"/>
        <w:jc w:val="both"/>
        <w:rPr>
          <w:rFonts w:ascii="Garamond" w:hAnsi="Garamond" w:cstheme="minorHAnsi"/>
          <w:sz w:val="22"/>
          <w:szCs w:val="22"/>
        </w:rPr>
      </w:pPr>
      <w:r>
        <w:rPr>
          <w:rFonts w:ascii="Garamond" w:hAnsi="Garamond" w:cstheme="minorHAnsi"/>
          <w:sz w:val="22"/>
          <w:szCs w:val="22"/>
        </w:rPr>
        <w:t xml:space="preserve">Załącznik nr 5 do SWZ </w:t>
      </w:r>
      <w:r>
        <w:rPr>
          <w:rFonts w:ascii="Symbol" w:eastAsia="Symbol" w:hAnsi="Symbol" w:cstheme="minorHAnsi"/>
          <w:sz w:val="22"/>
          <w:szCs w:val="22"/>
        </w:rPr>
        <w:t></w:t>
      </w:r>
      <w:r>
        <w:rPr>
          <w:rFonts w:ascii="Garamond" w:hAnsi="Garamond" w:cstheme="minorHAnsi"/>
          <w:sz w:val="22"/>
          <w:szCs w:val="22"/>
        </w:rPr>
        <w:t xml:space="preserve"> Wzór wykazu usług</w:t>
      </w:r>
    </w:p>
    <w:p w14:paraId="01139337" w14:textId="77777777" w:rsidR="002F0E3E" w:rsidRDefault="002F0E3E">
      <w:pPr>
        <w:rPr>
          <w:rFonts w:ascii="Garamond" w:eastAsia="SimSun" w:hAnsi="Garamond" w:cstheme="minorHAnsi"/>
          <w:kern w:val="1"/>
          <w:lang w:eastAsia="hi-IN" w:bidi="hi-IN"/>
        </w:rPr>
      </w:pPr>
      <w:r>
        <w:rPr>
          <w:rFonts w:ascii="Garamond" w:hAnsi="Garamond" w:cstheme="minorHAnsi"/>
        </w:rPr>
        <w:br w:type="page"/>
      </w:r>
    </w:p>
    <w:p w14:paraId="6E3AF010" w14:textId="62B1C210" w:rsidR="00AE5599" w:rsidRDefault="00AE5599" w:rsidP="00AE5599">
      <w:pPr>
        <w:tabs>
          <w:tab w:val="left" w:pos="-567"/>
        </w:tabs>
        <w:spacing w:line="360" w:lineRule="auto"/>
        <w:jc w:val="right"/>
        <w:rPr>
          <w:rFonts w:ascii="Garamond" w:hAnsi="Garamond" w:cstheme="minorHAnsi"/>
          <w:b/>
          <w:bCs/>
        </w:rPr>
      </w:pPr>
      <w:r w:rsidRPr="00AE5599">
        <w:rPr>
          <w:rFonts w:ascii="Garamond" w:hAnsi="Garamond" w:cstheme="minorHAnsi"/>
          <w:b/>
          <w:bCs/>
        </w:rPr>
        <w:lastRenderedPageBreak/>
        <w:t xml:space="preserve">Załącznik nr 1 do SWZ </w:t>
      </w:r>
      <w:r w:rsidRPr="00AE5599">
        <w:rPr>
          <w:rFonts w:ascii="Symbol" w:eastAsia="Symbol" w:hAnsi="Symbol" w:cs="Symbol"/>
          <w:b/>
          <w:bCs/>
        </w:rPr>
        <w:t></w:t>
      </w:r>
      <w:r w:rsidRPr="00AE5599">
        <w:rPr>
          <w:rFonts w:ascii="Garamond" w:hAnsi="Garamond" w:cstheme="minorHAnsi"/>
          <w:b/>
          <w:bCs/>
        </w:rPr>
        <w:t xml:space="preserve"> Opis przedmiotu zamówienia</w:t>
      </w:r>
    </w:p>
    <w:p w14:paraId="54126125" w14:textId="2C6847C3" w:rsidR="004D09A5" w:rsidRDefault="004D09A5" w:rsidP="004D09A5">
      <w:pPr>
        <w:autoSpaceDE w:val="0"/>
        <w:autoSpaceDN w:val="0"/>
        <w:adjustRightInd w:val="0"/>
        <w:spacing w:after="0" w:line="360" w:lineRule="auto"/>
        <w:jc w:val="center"/>
        <w:rPr>
          <w:rFonts w:asciiTheme="majorHAnsi" w:hAnsiTheme="majorHAnsi"/>
          <w:b/>
          <w:color w:val="000000" w:themeColor="text1"/>
          <w:sz w:val="20"/>
          <w:szCs w:val="20"/>
        </w:rPr>
      </w:pPr>
      <w:r w:rsidRPr="0023023C">
        <w:rPr>
          <w:rFonts w:asciiTheme="majorHAnsi" w:hAnsiTheme="majorHAnsi"/>
          <w:b/>
          <w:color w:val="000000" w:themeColor="text1"/>
          <w:sz w:val="20"/>
          <w:szCs w:val="20"/>
        </w:rPr>
        <w:t>SZCZEGÓŁOWY OPIS PRZEDMIOTU ZAMÓWIENIA (SOPZ)</w:t>
      </w:r>
      <w:r>
        <w:rPr>
          <w:rFonts w:asciiTheme="majorHAnsi" w:hAnsiTheme="majorHAnsi"/>
          <w:b/>
          <w:color w:val="000000" w:themeColor="text1"/>
          <w:sz w:val="20"/>
          <w:szCs w:val="20"/>
        </w:rPr>
        <w:t xml:space="preserve"> </w:t>
      </w:r>
    </w:p>
    <w:p w14:paraId="07445D7A" w14:textId="77777777" w:rsidR="004D09A5" w:rsidRPr="0023023C" w:rsidRDefault="004D09A5" w:rsidP="004D09A5">
      <w:pPr>
        <w:autoSpaceDE w:val="0"/>
        <w:autoSpaceDN w:val="0"/>
        <w:adjustRightInd w:val="0"/>
        <w:spacing w:after="0" w:line="360" w:lineRule="auto"/>
        <w:jc w:val="center"/>
        <w:rPr>
          <w:rFonts w:asciiTheme="majorHAnsi" w:hAnsiTheme="majorHAnsi"/>
          <w:b/>
          <w:color w:val="000000" w:themeColor="text1"/>
          <w:sz w:val="20"/>
          <w:szCs w:val="20"/>
        </w:rPr>
      </w:pPr>
    </w:p>
    <w:p w14:paraId="6025B16A" w14:textId="77777777" w:rsidR="004D09A5" w:rsidRPr="0023023C" w:rsidRDefault="004D09A5" w:rsidP="004D09A5">
      <w:pPr>
        <w:pStyle w:val="ListParagraph"/>
        <w:widowControl/>
        <w:numPr>
          <w:ilvl w:val="0"/>
          <w:numId w:val="30"/>
        </w:numPr>
        <w:suppressAutoHyphens w:val="0"/>
        <w:spacing w:line="288" w:lineRule="auto"/>
        <w:ind w:left="284" w:hanging="284"/>
        <w:rPr>
          <w:rFonts w:asciiTheme="majorHAnsi" w:hAnsiTheme="majorHAnsi"/>
          <w:b/>
          <w:caps/>
          <w:sz w:val="20"/>
          <w:szCs w:val="20"/>
        </w:rPr>
      </w:pPr>
      <w:r w:rsidRPr="0023023C">
        <w:rPr>
          <w:rFonts w:asciiTheme="majorHAnsi" w:hAnsiTheme="majorHAnsi"/>
          <w:b/>
          <w:caps/>
          <w:sz w:val="20"/>
          <w:szCs w:val="20"/>
        </w:rPr>
        <w:t>cel zamÓwienia</w:t>
      </w:r>
    </w:p>
    <w:p w14:paraId="21141BB5" w14:textId="77777777" w:rsidR="004D09A5" w:rsidRPr="0023023C" w:rsidRDefault="004D09A5" w:rsidP="004D09A5">
      <w:pPr>
        <w:spacing w:after="0" w:line="288" w:lineRule="auto"/>
        <w:rPr>
          <w:rFonts w:asciiTheme="majorHAnsi" w:hAnsiTheme="majorHAnsi"/>
          <w:sz w:val="20"/>
          <w:szCs w:val="20"/>
        </w:rPr>
      </w:pPr>
      <w:bookmarkStart w:id="4" w:name="_Hlk519858648"/>
      <w:bookmarkStart w:id="5" w:name="_Hlk519859730"/>
      <w:r w:rsidRPr="723BA373">
        <w:rPr>
          <w:rFonts w:asciiTheme="majorHAnsi" w:hAnsiTheme="majorHAnsi"/>
          <w:sz w:val="20"/>
          <w:szCs w:val="20"/>
        </w:rPr>
        <w:t>Celem</w:t>
      </w:r>
      <w:r w:rsidRPr="723BA373">
        <w:rPr>
          <w:rFonts w:asciiTheme="majorHAnsi" w:hAnsiTheme="majorHAnsi"/>
          <w:caps/>
          <w:sz w:val="20"/>
          <w:szCs w:val="20"/>
        </w:rPr>
        <w:t xml:space="preserve"> </w:t>
      </w:r>
      <w:r w:rsidRPr="723BA373">
        <w:rPr>
          <w:rFonts w:asciiTheme="majorHAnsi" w:hAnsiTheme="majorHAnsi"/>
          <w:sz w:val="20"/>
          <w:szCs w:val="20"/>
        </w:rPr>
        <w:t xml:space="preserve">zamówienia jest realizacja usługi cateringowej (szacowana liczba uczestników </w:t>
      </w:r>
      <w:r w:rsidRPr="723BA373">
        <w:rPr>
          <w:rFonts w:asciiTheme="majorHAnsi" w:hAnsiTheme="majorHAnsi"/>
          <w:caps/>
          <w:sz w:val="20"/>
          <w:szCs w:val="20"/>
        </w:rPr>
        <w:t>900</w:t>
      </w:r>
      <w:r w:rsidRPr="723BA373">
        <w:rPr>
          <w:rFonts w:asciiTheme="majorHAnsi" w:hAnsiTheme="majorHAnsi"/>
          <w:sz w:val="20"/>
          <w:szCs w:val="20"/>
        </w:rPr>
        <w:t xml:space="preserve"> os. każdego dnia</w:t>
      </w:r>
      <w:r w:rsidRPr="723BA373">
        <w:rPr>
          <w:rFonts w:asciiTheme="majorHAnsi" w:hAnsiTheme="majorHAnsi"/>
          <w:caps/>
          <w:sz w:val="20"/>
          <w:szCs w:val="20"/>
        </w:rPr>
        <w:t xml:space="preserve">), </w:t>
      </w:r>
      <w:r w:rsidRPr="723BA373">
        <w:rPr>
          <w:rFonts w:asciiTheme="majorHAnsi" w:hAnsiTheme="majorHAnsi"/>
          <w:sz w:val="20"/>
          <w:szCs w:val="20"/>
        </w:rPr>
        <w:t>w trakcie trwania IV Kongresu Polityki Miejskiej i Regionalnej w dniach 7-8 października 2024 r.</w:t>
      </w:r>
      <w:r w:rsidRPr="723BA373">
        <w:rPr>
          <w:rFonts w:asciiTheme="majorHAnsi" w:hAnsiTheme="majorHAnsi"/>
          <w:caps/>
          <w:sz w:val="20"/>
          <w:szCs w:val="20"/>
        </w:rPr>
        <w:t xml:space="preserve">, </w:t>
      </w:r>
      <w:r w:rsidRPr="723BA373">
        <w:rPr>
          <w:rFonts w:asciiTheme="majorHAnsi" w:hAnsiTheme="majorHAnsi"/>
          <w:sz w:val="20"/>
          <w:szCs w:val="20"/>
        </w:rPr>
        <w:t xml:space="preserve">w Krakowie (siedziba Centrum Konferencyjne Fabryczna 13). </w:t>
      </w:r>
      <w:bookmarkEnd w:id="4"/>
      <w:r w:rsidRPr="723BA373">
        <w:rPr>
          <w:rFonts w:asciiTheme="majorHAnsi" w:hAnsiTheme="majorHAnsi"/>
          <w:sz w:val="20"/>
          <w:szCs w:val="20"/>
        </w:rPr>
        <w:t>Usługa obejmować będzie</w:t>
      </w:r>
      <w:r w:rsidRPr="723BA373">
        <w:rPr>
          <w:rFonts w:asciiTheme="majorHAnsi" w:hAnsiTheme="majorHAnsi"/>
          <w:caps/>
          <w:sz w:val="20"/>
          <w:szCs w:val="20"/>
        </w:rPr>
        <w:t xml:space="preserve"> </w:t>
      </w:r>
      <w:r w:rsidRPr="723BA373">
        <w:rPr>
          <w:rFonts w:asciiTheme="majorHAnsi" w:hAnsiTheme="majorHAnsi"/>
          <w:sz w:val="20"/>
          <w:szCs w:val="20"/>
        </w:rPr>
        <w:t>przygotowanie, dostarczenie oraz podawanie posiłków z uwzględnieniem wysokiej jakości i warunków usługi, zgodnych</w:t>
      </w:r>
      <w:r w:rsidRPr="723BA373">
        <w:rPr>
          <w:rFonts w:asciiTheme="majorHAnsi" w:hAnsiTheme="majorHAnsi"/>
          <w:caps/>
          <w:sz w:val="20"/>
          <w:szCs w:val="20"/>
        </w:rPr>
        <w:t> </w:t>
      </w:r>
      <w:r w:rsidRPr="723BA373">
        <w:rPr>
          <w:rFonts w:asciiTheme="majorHAnsi" w:hAnsiTheme="majorHAnsi"/>
          <w:sz w:val="20"/>
          <w:szCs w:val="20"/>
        </w:rPr>
        <w:t xml:space="preserve">z powszechnie obowiązującymi przepisami prawa. </w:t>
      </w:r>
      <w:bookmarkEnd w:id="5"/>
    </w:p>
    <w:p w14:paraId="1B77AD52" w14:textId="77777777" w:rsidR="004D09A5" w:rsidRPr="0023023C" w:rsidRDefault="004D09A5" w:rsidP="004D09A5">
      <w:pPr>
        <w:spacing w:after="0" w:line="288" w:lineRule="auto"/>
        <w:rPr>
          <w:rFonts w:asciiTheme="majorHAnsi" w:hAnsiTheme="majorHAnsi"/>
          <w:sz w:val="20"/>
          <w:szCs w:val="20"/>
        </w:rPr>
      </w:pPr>
    </w:p>
    <w:p w14:paraId="5940EFF7" w14:textId="77777777" w:rsidR="004D09A5" w:rsidRPr="0023023C" w:rsidRDefault="004D09A5" w:rsidP="004D09A5">
      <w:pPr>
        <w:spacing w:after="0" w:line="288" w:lineRule="auto"/>
        <w:rPr>
          <w:rFonts w:asciiTheme="majorHAnsi" w:hAnsiTheme="majorHAnsi"/>
          <w:b/>
          <w:caps/>
          <w:sz w:val="20"/>
          <w:szCs w:val="20"/>
        </w:rPr>
      </w:pPr>
    </w:p>
    <w:p w14:paraId="2B42B405" w14:textId="77777777" w:rsidR="004D09A5" w:rsidRPr="0023023C" w:rsidRDefault="004D09A5" w:rsidP="004D09A5">
      <w:pPr>
        <w:pStyle w:val="ListParagraph"/>
        <w:widowControl/>
        <w:numPr>
          <w:ilvl w:val="0"/>
          <w:numId w:val="30"/>
        </w:numPr>
        <w:suppressAutoHyphens w:val="0"/>
        <w:spacing w:line="288" w:lineRule="auto"/>
        <w:ind w:left="284" w:hanging="284"/>
        <w:rPr>
          <w:rFonts w:asciiTheme="majorHAnsi" w:hAnsiTheme="majorHAnsi"/>
          <w:b/>
          <w:caps/>
          <w:sz w:val="20"/>
          <w:szCs w:val="20"/>
        </w:rPr>
      </w:pPr>
      <w:r w:rsidRPr="0023023C">
        <w:rPr>
          <w:rFonts w:asciiTheme="majorHAnsi" w:hAnsiTheme="majorHAnsi"/>
          <w:b/>
          <w:caps/>
          <w:sz w:val="20"/>
          <w:szCs w:val="20"/>
        </w:rPr>
        <w:t>Przedmiot zamówienia</w:t>
      </w:r>
    </w:p>
    <w:p w14:paraId="3900DCC3" w14:textId="77777777" w:rsidR="004D09A5" w:rsidRDefault="004D09A5" w:rsidP="004D09A5">
      <w:pPr>
        <w:spacing w:after="0" w:line="288" w:lineRule="auto"/>
        <w:jc w:val="both"/>
        <w:rPr>
          <w:rFonts w:asciiTheme="majorHAnsi" w:hAnsiTheme="majorHAnsi"/>
          <w:sz w:val="20"/>
          <w:szCs w:val="20"/>
        </w:rPr>
      </w:pPr>
      <w:bookmarkStart w:id="6" w:name="_Hlk519859757"/>
      <w:r w:rsidRPr="2FEEB707">
        <w:rPr>
          <w:rFonts w:asciiTheme="majorHAnsi" w:hAnsiTheme="majorHAnsi"/>
          <w:sz w:val="20"/>
          <w:szCs w:val="20"/>
          <w:lang w:val="uk-UA"/>
        </w:rPr>
        <w:t xml:space="preserve">Przedmiotem zamówienia jest </w:t>
      </w:r>
      <w:r w:rsidRPr="2FEEB707">
        <w:rPr>
          <w:rFonts w:asciiTheme="majorHAnsi" w:hAnsiTheme="majorHAnsi"/>
          <w:sz w:val="20"/>
          <w:szCs w:val="20"/>
        </w:rPr>
        <w:t xml:space="preserve">realizacja </w:t>
      </w:r>
      <w:r w:rsidRPr="2FEEB707">
        <w:rPr>
          <w:rFonts w:asciiTheme="majorHAnsi" w:hAnsiTheme="majorHAnsi"/>
          <w:sz w:val="20"/>
          <w:szCs w:val="20"/>
          <w:lang w:val="uk-UA"/>
        </w:rPr>
        <w:t>usług</w:t>
      </w:r>
      <w:r w:rsidRPr="2FEEB707">
        <w:rPr>
          <w:rFonts w:asciiTheme="majorHAnsi" w:hAnsiTheme="majorHAnsi"/>
          <w:sz w:val="20"/>
          <w:szCs w:val="20"/>
        </w:rPr>
        <w:t>i</w:t>
      </w:r>
      <w:r w:rsidRPr="2FEEB707">
        <w:rPr>
          <w:rFonts w:asciiTheme="majorHAnsi" w:hAnsiTheme="majorHAnsi"/>
          <w:sz w:val="20"/>
          <w:szCs w:val="20"/>
          <w:lang w:val="uk-UA"/>
        </w:rPr>
        <w:t xml:space="preserve"> cateringow</w:t>
      </w:r>
      <w:r w:rsidRPr="2FEEB707">
        <w:rPr>
          <w:rFonts w:asciiTheme="majorHAnsi" w:hAnsiTheme="majorHAnsi"/>
          <w:sz w:val="20"/>
          <w:szCs w:val="20"/>
        </w:rPr>
        <w:t>ej</w:t>
      </w:r>
      <w:r w:rsidRPr="2FEEB707">
        <w:rPr>
          <w:rFonts w:asciiTheme="majorHAnsi" w:hAnsiTheme="majorHAnsi"/>
          <w:sz w:val="20"/>
          <w:szCs w:val="20"/>
          <w:lang w:val="uk-UA"/>
        </w:rPr>
        <w:t xml:space="preserve"> </w:t>
      </w:r>
      <w:r w:rsidRPr="2FEEB707">
        <w:rPr>
          <w:rFonts w:asciiTheme="majorHAnsi" w:hAnsiTheme="majorHAnsi"/>
          <w:sz w:val="20"/>
          <w:szCs w:val="20"/>
        </w:rPr>
        <w:t>w trakcie trwania Kongresu Polityki Miejskiej (7-8 października 2024 r.) organizowanego przez Zamawiającego.</w:t>
      </w:r>
    </w:p>
    <w:p w14:paraId="71220079" w14:textId="77777777" w:rsidR="004D09A5" w:rsidRDefault="004D09A5" w:rsidP="004D09A5">
      <w:pPr>
        <w:spacing w:after="0" w:line="288" w:lineRule="auto"/>
        <w:jc w:val="both"/>
        <w:rPr>
          <w:rFonts w:asciiTheme="majorHAnsi" w:hAnsiTheme="majorHAnsi"/>
          <w:sz w:val="20"/>
          <w:szCs w:val="20"/>
        </w:rPr>
      </w:pPr>
    </w:p>
    <w:p w14:paraId="407927C7" w14:textId="77777777" w:rsidR="004D09A5" w:rsidRPr="0023023C" w:rsidRDefault="004D09A5" w:rsidP="004D09A5">
      <w:pPr>
        <w:pStyle w:val="ListParagraph"/>
        <w:widowControl/>
        <w:numPr>
          <w:ilvl w:val="0"/>
          <w:numId w:val="30"/>
        </w:numPr>
        <w:suppressAutoHyphens w:val="0"/>
        <w:spacing w:line="288" w:lineRule="auto"/>
        <w:ind w:left="284" w:hanging="284"/>
        <w:rPr>
          <w:rFonts w:asciiTheme="majorHAnsi" w:hAnsiTheme="majorHAnsi"/>
          <w:b/>
          <w:caps/>
          <w:sz w:val="20"/>
          <w:szCs w:val="20"/>
        </w:rPr>
      </w:pPr>
      <w:r>
        <w:rPr>
          <w:rFonts w:asciiTheme="majorHAnsi" w:hAnsiTheme="majorHAnsi"/>
          <w:b/>
          <w:caps/>
          <w:sz w:val="20"/>
          <w:szCs w:val="20"/>
        </w:rPr>
        <w:t xml:space="preserve">Postanowienia ogólne właściwe dla części 1 i 2 </w:t>
      </w:r>
    </w:p>
    <w:p w14:paraId="02F7E705" w14:textId="77777777" w:rsidR="004D09A5" w:rsidRPr="00270D56" w:rsidRDefault="004D09A5" w:rsidP="004D09A5">
      <w:pPr>
        <w:spacing w:after="0" w:line="288" w:lineRule="auto"/>
        <w:jc w:val="both"/>
        <w:rPr>
          <w:rFonts w:asciiTheme="majorHAnsi" w:hAnsiTheme="majorHAnsi"/>
          <w:sz w:val="20"/>
          <w:szCs w:val="20"/>
        </w:rPr>
      </w:pPr>
      <w:r w:rsidRPr="00270D56">
        <w:rPr>
          <w:rFonts w:asciiTheme="majorHAnsi" w:hAnsiTheme="majorHAnsi"/>
          <w:sz w:val="20"/>
          <w:szCs w:val="20"/>
        </w:rPr>
        <w:t>Wybrany Wykonawca będzie zobowiązany do:</w:t>
      </w:r>
    </w:p>
    <w:p w14:paraId="7B66699A" w14:textId="77777777" w:rsidR="004D09A5" w:rsidRPr="00270D56" w:rsidRDefault="004D09A5" w:rsidP="004D09A5">
      <w:pPr>
        <w:pStyle w:val="ListParagraph"/>
        <w:widowControl/>
        <w:numPr>
          <w:ilvl w:val="0"/>
          <w:numId w:val="34"/>
        </w:numPr>
        <w:suppressAutoHyphens w:val="0"/>
        <w:spacing w:line="288" w:lineRule="auto"/>
        <w:ind w:left="723"/>
        <w:jc w:val="both"/>
        <w:rPr>
          <w:rFonts w:asciiTheme="majorHAnsi" w:hAnsiTheme="majorHAnsi"/>
          <w:sz w:val="20"/>
          <w:szCs w:val="20"/>
        </w:rPr>
      </w:pPr>
      <w:r w:rsidRPr="00270D56">
        <w:rPr>
          <w:rFonts w:asciiTheme="majorHAnsi" w:hAnsiTheme="majorHAnsi"/>
          <w:sz w:val="20"/>
          <w:szCs w:val="20"/>
        </w:rPr>
        <w:t>utrzymania zaproponowanej ceny jednostkowej przez cały okres trwania umowy,</w:t>
      </w:r>
    </w:p>
    <w:p w14:paraId="22EE4165" w14:textId="43B60678" w:rsidR="004D09A5" w:rsidRPr="00270D56" w:rsidRDefault="004D09A5" w:rsidP="004D09A5">
      <w:pPr>
        <w:pStyle w:val="ListParagraph"/>
        <w:widowControl/>
        <w:numPr>
          <w:ilvl w:val="0"/>
          <w:numId w:val="34"/>
        </w:numPr>
        <w:suppressAutoHyphens w:val="0"/>
        <w:spacing w:line="288" w:lineRule="auto"/>
        <w:ind w:left="723"/>
        <w:jc w:val="both"/>
        <w:rPr>
          <w:rFonts w:asciiTheme="majorHAnsi" w:hAnsiTheme="majorHAnsi"/>
          <w:sz w:val="20"/>
          <w:szCs w:val="20"/>
        </w:rPr>
      </w:pPr>
      <w:r w:rsidRPr="7274A7AB">
        <w:rPr>
          <w:rFonts w:asciiTheme="majorHAnsi" w:hAnsiTheme="majorHAnsi"/>
          <w:sz w:val="20"/>
          <w:szCs w:val="20"/>
        </w:rPr>
        <w:t>dostosowania się do regulaminu obiektu CKF Fabryczna 13 (</w:t>
      </w:r>
      <w:hyperlink r:id="rId9">
        <w:r w:rsidRPr="7274A7AB">
          <w:rPr>
            <w:rStyle w:val="Hyperlink"/>
            <w:rFonts w:asciiTheme="majorHAnsi" w:hAnsiTheme="majorHAnsi"/>
            <w:sz w:val="20"/>
            <w:szCs w:val="20"/>
          </w:rPr>
          <w:t>https://ckf13.pl/regulamin</w:t>
        </w:r>
      </w:hyperlink>
      <w:r w:rsidRPr="7274A7AB">
        <w:rPr>
          <w:rFonts w:asciiTheme="majorHAnsi" w:hAnsiTheme="majorHAnsi"/>
          <w:sz w:val="20"/>
          <w:szCs w:val="20"/>
        </w:rPr>
        <w:t>),  w tym uzyskania zgody na świadczenie usług w najmowanym przez Zamawiającego obiekcie</w:t>
      </w:r>
      <w:r w:rsidR="0069281C">
        <w:rPr>
          <w:rFonts w:asciiTheme="majorHAnsi" w:hAnsiTheme="majorHAnsi"/>
          <w:sz w:val="20"/>
          <w:szCs w:val="20"/>
        </w:rPr>
        <w:t xml:space="preserve"> (o ile dotyczy)</w:t>
      </w:r>
      <w:r w:rsidRPr="7274A7AB">
        <w:rPr>
          <w:rFonts w:asciiTheme="majorHAnsi" w:hAnsiTheme="majorHAnsi"/>
          <w:sz w:val="20"/>
          <w:szCs w:val="20"/>
        </w:rPr>
        <w:t>,</w:t>
      </w:r>
    </w:p>
    <w:p w14:paraId="294F8141" w14:textId="77777777" w:rsidR="004D09A5" w:rsidRPr="0023023C" w:rsidRDefault="004D09A5" w:rsidP="004D09A5">
      <w:pPr>
        <w:pStyle w:val="ListParagraph"/>
        <w:widowControl/>
        <w:numPr>
          <w:ilvl w:val="0"/>
          <w:numId w:val="34"/>
        </w:numPr>
        <w:suppressAutoHyphens w:val="0"/>
        <w:spacing w:line="288" w:lineRule="auto"/>
        <w:ind w:left="723"/>
        <w:jc w:val="both"/>
        <w:rPr>
          <w:rFonts w:asciiTheme="majorHAnsi" w:hAnsiTheme="majorHAnsi"/>
          <w:sz w:val="20"/>
          <w:szCs w:val="20"/>
        </w:rPr>
      </w:pPr>
      <w:r w:rsidRPr="0023023C">
        <w:rPr>
          <w:rFonts w:asciiTheme="majorHAnsi" w:hAnsiTheme="majorHAnsi"/>
          <w:sz w:val="20"/>
          <w:szCs w:val="20"/>
        </w:rPr>
        <w:t>dbania o to, aby wszystkie posiłki były bezwzględnie świeże oraz charakteryzowały się wysoką jakością w odniesieniu do używanych składników,</w:t>
      </w:r>
    </w:p>
    <w:p w14:paraId="6A1E71FA" w14:textId="77777777" w:rsidR="004D09A5" w:rsidRPr="0023023C" w:rsidRDefault="004D09A5" w:rsidP="004D09A5">
      <w:pPr>
        <w:pStyle w:val="ListParagraph"/>
        <w:widowControl/>
        <w:numPr>
          <w:ilvl w:val="0"/>
          <w:numId w:val="34"/>
        </w:numPr>
        <w:suppressAutoHyphens w:val="0"/>
        <w:spacing w:line="288" w:lineRule="auto"/>
        <w:ind w:left="723"/>
        <w:jc w:val="both"/>
        <w:rPr>
          <w:rFonts w:asciiTheme="majorHAnsi" w:hAnsiTheme="majorHAnsi"/>
          <w:sz w:val="20"/>
          <w:szCs w:val="20"/>
        </w:rPr>
      </w:pPr>
      <w:r w:rsidRPr="0023023C">
        <w:rPr>
          <w:rFonts w:asciiTheme="majorHAnsi" w:hAnsiTheme="majorHAnsi"/>
          <w:sz w:val="20"/>
          <w:szCs w:val="20"/>
        </w:rPr>
        <w:t>zapewnienia transportu cateringu oraz podania go zgodnie z wymaganiami sanitarnymi dotyczącymi żywności,</w:t>
      </w:r>
    </w:p>
    <w:p w14:paraId="2D077C15" w14:textId="77777777" w:rsidR="004D09A5" w:rsidRPr="0023023C" w:rsidRDefault="004D09A5" w:rsidP="004D09A5">
      <w:pPr>
        <w:pStyle w:val="ListParagraph"/>
        <w:widowControl/>
        <w:numPr>
          <w:ilvl w:val="0"/>
          <w:numId w:val="34"/>
        </w:numPr>
        <w:suppressAutoHyphens w:val="0"/>
        <w:spacing w:line="288" w:lineRule="auto"/>
        <w:ind w:left="709"/>
        <w:jc w:val="both"/>
        <w:rPr>
          <w:rFonts w:asciiTheme="majorHAnsi" w:hAnsiTheme="majorHAnsi"/>
          <w:sz w:val="20"/>
          <w:szCs w:val="20"/>
        </w:rPr>
      </w:pPr>
      <w:r w:rsidRPr="7274A7AB">
        <w:rPr>
          <w:rFonts w:asciiTheme="majorHAnsi" w:hAnsiTheme="majorHAnsi"/>
          <w:sz w:val="20"/>
          <w:szCs w:val="20"/>
        </w:rPr>
        <w:t>opakowania posiłków, w taki sposób, aby gwarantowały nienaruszalność oraz stałą temperaturę,</w:t>
      </w:r>
    </w:p>
    <w:p w14:paraId="132FF990" w14:textId="77777777" w:rsidR="004D09A5" w:rsidRPr="0023023C" w:rsidRDefault="004D09A5" w:rsidP="004D09A5">
      <w:pPr>
        <w:pStyle w:val="ListParagraph"/>
        <w:widowControl/>
        <w:numPr>
          <w:ilvl w:val="0"/>
          <w:numId w:val="34"/>
        </w:numPr>
        <w:suppressAutoHyphens w:val="0"/>
        <w:spacing w:line="288" w:lineRule="auto"/>
        <w:ind w:left="723"/>
        <w:jc w:val="both"/>
        <w:rPr>
          <w:rFonts w:asciiTheme="majorHAnsi" w:hAnsiTheme="majorHAnsi"/>
          <w:sz w:val="20"/>
          <w:szCs w:val="20"/>
        </w:rPr>
      </w:pPr>
      <w:r w:rsidRPr="0023023C">
        <w:rPr>
          <w:rFonts w:asciiTheme="majorHAnsi" w:hAnsiTheme="majorHAnsi"/>
          <w:sz w:val="20"/>
          <w:szCs w:val="20"/>
        </w:rPr>
        <w:t>Wykonawca zobowiązany jest do uprzątnięcia pomieszczeń w związku z realizowaną usługą każdorazowo po zakończeniu konferencji w danym dniu,</w:t>
      </w:r>
    </w:p>
    <w:p w14:paraId="3285CB2D" w14:textId="77777777" w:rsidR="004D09A5" w:rsidRPr="0023023C" w:rsidRDefault="004D09A5" w:rsidP="004D09A5">
      <w:pPr>
        <w:pStyle w:val="ListParagraph"/>
        <w:widowControl/>
        <w:numPr>
          <w:ilvl w:val="0"/>
          <w:numId w:val="34"/>
        </w:numPr>
        <w:suppressAutoHyphens w:val="0"/>
        <w:spacing w:line="288" w:lineRule="auto"/>
        <w:ind w:left="723"/>
        <w:jc w:val="both"/>
        <w:rPr>
          <w:rFonts w:asciiTheme="majorHAnsi" w:hAnsiTheme="majorHAnsi"/>
          <w:sz w:val="20"/>
          <w:szCs w:val="20"/>
        </w:rPr>
      </w:pPr>
      <w:r w:rsidRPr="7274A7AB">
        <w:rPr>
          <w:rFonts w:asciiTheme="majorHAnsi" w:hAnsiTheme="majorHAnsi"/>
          <w:sz w:val="20"/>
          <w:szCs w:val="20"/>
        </w:rPr>
        <w:t>w ramach zamówienia Wykonawca jest zobowiązany do świadczenia usług cateringowych wyłącznie z produktów spełniających normy jakości produktów spożywczych, przestrzegania przepisów prawnych w zakresie przechowania i przygotowania artykułów spożywczych (m.in. Ustawy z dnia 25 sierpnia 2006 r. bezpieczeństwa żywności i żywienia Dz.U. 2018 poz. 1541 ze zm.),</w:t>
      </w:r>
    </w:p>
    <w:p w14:paraId="51D04A39" w14:textId="77777777" w:rsidR="004D09A5" w:rsidRPr="0023023C" w:rsidRDefault="004D09A5" w:rsidP="004D09A5">
      <w:pPr>
        <w:pStyle w:val="ListParagraph"/>
        <w:widowControl/>
        <w:numPr>
          <w:ilvl w:val="0"/>
          <w:numId w:val="34"/>
        </w:numPr>
        <w:suppressAutoHyphens w:val="0"/>
        <w:spacing w:line="288" w:lineRule="auto"/>
        <w:ind w:left="723"/>
        <w:jc w:val="both"/>
        <w:rPr>
          <w:rFonts w:asciiTheme="majorHAnsi" w:hAnsiTheme="majorHAnsi"/>
          <w:sz w:val="20"/>
          <w:szCs w:val="20"/>
        </w:rPr>
      </w:pPr>
      <w:r w:rsidRPr="0023023C">
        <w:rPr>
          <w:rFonts w:asciiTheme="majorHAnsi" w:hAnsiTheme="majorHAnsi"/>
          <w:sz w:val="20"/>
          <w:szCs w:val="20"/>
        </w:rPr>
        <w:t xml:space="preserve">umożliwienia </w:t>
      </w:r>
      <w:r w:rsidRPr="0023023C">
        <w:rPr>
          <w:rFonts w:asciiTheme="majorHAnsi" w:hAnsiTheme="majorHAnsi"/>
          <w:sz w:val="20"/>
          <w:szCs w:val="20"/>
          <w:lang w:val="uk-UA"/>
        </w:rPr>
        <w:t>kontroli aktualnych badań sanitarno-epidemiologicznych pracowników mających kontakt z</w:t>
      </w:r>
      <w:r w:rsidRPr="0023023C">
        <w:rPr>
          <w:rFonts w:asciiTheme="majorHAnsi" w:hAnsiTheme="majorHAnsi"/>
          <w:sz w:val="20"/>
          <w:szCs w:val="20"/>
        </w:rPr>
        <w:t> </w:t>
      </w:r>
      <w:r w:rsidRPr="0023023C">
        <w:rPr>
          <w:rFonts w:asciiTheme="majorHAnsi" w:hAnsiTheme="majorHAnsi"/>
          <w:sz w:val="20"/>
          <w:szCs w:val="20"/>
          <w:lang w:val="uk-UA"/>
        </w:rPr>
        <w:t>przygotowaniem i wydawaniem posiłków</w:t>
      </w:r>
      <w:r>
        <w:rPr>
          <w:rFonts w:asciiTheme="majorHAnsi" w:hAnsiTheme="majorHAnsi"/>
          <w:sz w:val="20"/>
          <w:szCs w:val="20"/>
        </w:rPr>
        <w:t>.</w:t>
      </w:r>
    </w:p>
    <w:p w14:paraId="3EBC547C" w14:textId="77777777" w:rsidR="004D09A5" w:rsidRPr="0023023C" w:rsidRDefault="004D09A5" w:rsidP="004D09A5">
      <w:pPr>
        <w:rPr>
          <w:rFonts w:asciiTheme="majorHAnsi" w:hAnsiTheme="majorHAnsi"/>
        </w:rPr>
      </w:pPr>
    </w:p>
    <w:p w14:paraId="5A01E27A" w14:textId="77777777" w:rsidR="004D09A5" w:rsidRPr="0023023C" w:rsidRDefault="004D09A5" w:rsidP="004D09A5">
      <w:pPr>
        <w:pStyle w:val="ListParagraph"/>
        <w:widowControl/>
        <w:numPr>
          <w:ilvl w:val="0"/>
          <w:numId w:val="30"/>
        </w:numPr>
        <w:suppressAutoHyphens w:val="0"/>
        <w:spacing w:line="288" w:lineRule="auto"/>
        <w:ind w:left="284" w:hanging="284"/>
        <w:rPr>
          <w:rFonts w:asciiTheme="majorHAnsi" w:hAnsiTheme="majorHAnsi"/>
          <w:b/>
          <w:caps/>
          <w:sz w:val="20"/>
          <w:szCs w:val="20"/>
        </w:rPr>
      </w:pPr>
      <w:r>
        <w:rPr>
          <w:rFonts w:asciiTheme="majorHAnsi" w:hAnsiTheme="majorHAnsi"/>
          <w:b/>
          <w:caps/>
          <w:sz w:val="20"/>
          <w:szCs w:val="20"/>
        </w:rPr>
        <w:t>Postanowienia SZCZEGÓLNE WŁAŚCIWE dla danej części</w:t>
      </w:r>
    </w:p>
    <w:p w14:paraId="155A3C76" w14:textId="77777777" w:rsidR="004D09A5" w:rsidRDefault="004D09A5" w:rsidP="004D09A5">
      <w:pPr>
        <w:spacing w:after="0" w:line="288" w:lineRule="auto"/>
        <w:jc w:val="both"/>
        <w:rPr>
          <w:rFonts w:asciiTheme="majorHAnsi" w:hAnsiTheme="majorHAnsi"/>
          <w:sz w:val="20"/>
          <w:szCs w:val="20"/>
        </w:rPr>
      </w:pPr>
    </w:p>
    <w:p w14:paraId="41CE420D" w14:textId="77777777" w:rsidR="004D09A5" w:rsidRPr="00621D2A" w:rsidRDefault="004D09A5" w:rsidP="004D09A5">
      <w:pPr>
        <w:spacing w:after="0" w:line="288" w:lineRule="auto"/>
        <w:jc w:val="both"/>
        <w:rPr>
          <w:rFonts w:asciiTheme="majorHAnsi" w:hAnsiTheme="majorHAnsi"/>
          <w:b/>
          <w:bCs/>
          <w:sz w:val="20"/>
          <w:szCs w:val="20"/>
          <w:u w:val="single"/>
        </w:rPr>
      </w:pPr>
      <w:r w:rsidRPr="00621D2A">
        <w:rPr>
          <w:rFonts w:asciiTheme="majorHAnsi" w:hAnsiTheme="majorHAnsi"/>
          <w:b/>
          <w:bCs/>
          <w:sz w:val="20"/>
          <w:szCs w:val="20"/>
          <w:u w:val="single"/>
        </w:rPr>
        <w:t xml:space="preserve">CZĘŚĆ 1 ZAMÓWIENIA: </w:t>
      </w:r>
    </w:p>
    <w:p w14:paraId="20C8B5A1" w14:textId="7D8ADB3F" w:rsidR="004D09A5" w:rsidRPr="0023023C" w:rsidRDefault="004D09A5" w:rsidP="004D09A5">
      <w:pPr>
        <w:pStyle w:val="ListParagraph"/>
        <w:widowControl/>
        <w:numPr>
          <w:ilvl w:val="0"/>
          <w:numId w:val="31"/>
        </w:numPr>
        <w:suppressAutoHyphens w:val="0"/>
        <w:spacing w:line="288" w:lineRule="auto"/>
        <w:jc w:val="both"/>
        <w:rPr>
          <w:rFonts w:asciiTheme="majorHAnsi" w:hAnsiTheme="majorHAnsi"/>
          <w:sz w:val="20"/>
          <w:szCs w:val="20"/>
        </w:rPr>
      </w:pPr>
      <w:r w:rsidRPr="2FEEB707">
        <w:rPr>
          <w:rFonts w:asciiTheme="majorHAnsi" w:hAnsiTheme="majorHAnsi"/>
          <w:sz w:val="20"/>
          <w:szCs w:val="20"/>
        </w:rPr>
        <w:t>Serwis gastronomiczny</w:t>
      </w:r>
      <w:r>
        <w:rPr>
          <w:rFonts w:asciiTheme="majorHAnsi" w:hAnsiTheme="majorHAnsi"/>
          <w:sz w:val="20"/>
          <w:szCs w:val="20"/>
        </w:rPr>
        <w:t xml:space="preserve"> </w:t>
      </w:r>
      <w:r w:rsidRPr="00C31841">
        <w:rPr>
          <w:rFonts w:asciiTheme="majorHAnsi" w:hAnsiTheme="majorHAnsi"/>
          <w:b/>
          <w:bCs/>
          <w:sz w:val="20"/>
          <w:szCs w:val="20"/>
        </w:rPr>
        <w:t>w godzinach 8-18 każdego dnia,</w:t>
      </w:r>
      <w:r>
        <w:rPr>
          <w:rFonts w:asciiTheme="majorHAnsi" w:hAnsiTheme="majorHAnsi"/>
          <w:sz w:val="20"/>
          <w:szCs w:val="20"/>
        </w:rPr>
        <w:t xml:space="preserve"> w skład którego wchodzą</w:t>
      </w:r>
      <w:r w:rsidRPr="2FEEB707">
        <w:rPr>
          <w:rFonts w:asciiTheme="majorHAnsi" w:hAnsiTheme="majorHAnsi"/>
          <w:sz w:val="20"/>
          <w:szCs w:val="20"/>
        </w:rPr>
        <w:t xml:space="preserve">: przygotowanie usługi, </w:t>
      </w:r>
      <w:r w:rsidR="009D271B">
        <w:rPr>
          <w:rFonts w:asciiTheme="majorHAnsi" w:hAnsiTheme="majorHAnsi"/>
          <w:sz w:val="20"/>
          <w:szCs w:val="20"/>
        </w:rPr>
        <w:t xml:space="preserve">kompleksowa </w:t>
      </w:r>
      <w:r w:rsidRPr="2FEEB707">
        <w:rPr>
          <w:rFonts w:asciiTheme="majorHAnsi" w:hAnsiTheme="majorHAnsi"/>
          <w:sz w:val="20"/>
          <w:szCs w:val="20"/>
        </w:rPr>
        <w:t>obsługa kelnerska wydarzenia</w:t>
      </w:r>
      <w:r w:rsidR="009D271B">
        <w:rPr>
          <w:rFonts w:asciiTheme="majorHAnsi" w:hAnsiTheme="majorHAnsi"/>
          <w:sz w:val="20"/>
          <w:szCs w:val="20"/>
        </w:rPr>
        <w:t>,</w:t>
      </w:r>
      <w:r w:rsidRPr="2FEEB707">
        <w:rPr>
          <w:rFonts w:asciiTheme="majorHAnsi" w:hAnsiTheme="majorHAnsi"/>
          <w:sz w:val="20"/>
          <w:szCs w:val="20"/>
        </w:rPr>
        <w:t xml:space="preserve"> przygotowanie bufetów, zapewnienie stolików koktajlowych, zapewnienie bielizny stołowej, zapewnienie porcelanowej zastawy stołowej, sztućców i szkła do serwowania przerwy kawowej, schłodzenie napojów, zapewnienie akcentu florystycznego na </w:t>
      </w:r>
      <w:r w:rsidRPr="2FEEB707">
        <w:rPr>
          <w:rFonts w:asciiTheme="majorHAnsi" w:hAnsiTheme="majorHAnsi"/>
          <w:sz w:val="20"/>
          <w:szCs w:val="20"/>
        </w:rPr>
        <w:lastRenderedPageBreak/>
        <w:t>bufety i stoliki koktajlowe, zapewnienie serwetek stołowych, utrzymanie czystości na stoiskach, sprzątanie po wykonanej usłudze.</w:t>
      </w:r>
    </w:p>
    <w:p w14:paraId="4EECB136" w14:textId="77777777" w:rsidR="004D09A5" w:rsidRPr="0023023C" w:rsidRDefault="004D09A5" w:rsidP="004D09A5">
      <w:pPr>
        <w:pStyle w:val="ListParagraph"/>
        <w:widowControl/>
        <w:numPr>
          <w:ilvl w:val="0"/>
          <w:numId w:val="31"/>
        </w:numPr>
        <w:suppressAutoHyphens w:val="0"/>
        <w:spacing w:line="288" w:lineRule="auto"/>
        <w:jc w:val="both"/>
        <w:rPr>
          <w:rFonts w:asciiTheme="majorHAnsi" w:hAnsiTheme="majorHAnsi"/>
          <w:sz w:val="20"/>
          <w:szCs w:val="20"/>
          <w:lang w:val="uk-UA"/>
        </w:rPr>
      </w:pPr>
      <w:r w:rsidRPr="0023023C">
        <w:rPr>
          <w:rFonts w:asciiTheme="majorHAnsi" w:hAnsiTheme="majorHAnsi"/>
          <w:sz w:val="20"/>
          <w:szCs w:val="20"/>
        </w:rPr>
        <w:t xml:space="preserve">Całodzienny serwis kawowy, organizowany w kilku różnych miejscach na terenie obiektu </w:t>
      </w:r>
      <w:r w:rsidRPr="00270D56">
        <w:rPr>
          <w:rFonts w:asciiTheme="majorHAnsi" w:hAnsiTheme="majorHAnsi"/>
          <w:sz w:val="20"/>
          <w:szCs w:val="20"/>
        </w:rPr>
        <w:t>CKF Fabryczna 13</w:t>
      </w:r>
      <w:r w:rsidRPr="0023023C">
        <w:rPr>
          <w:rFonts w:asciiTheme="majorHAnsi" w:hAnsiTheme="majorHAnsi"/>
          <w:sz w:val="20"/>
          <w:szCs w:val="20"/>
        </w:rPr>
        <w:t xml:space="preserve"> (w dniach </w:t>
      </w:r>
      <w:r>
        <w:rPr>
          <w:rFonts w:asciiTheme="majorHAnsi" w:hAnsiTheme="majorHAnsi"/>
          <w:sz w:val="20"/>
          <w:szCs w:val="20"/>
        </w:rPr>
        <w:t>7-8 października 2024</w:t>
      </w:r>
      <w:r w:rsidRPr="0023023C">
        <w:rPr>
          <w:rFonts w:asciiTheme="majorHAnsi" w:hAnsiTheme="majorHAnsi"/>
          <w:sz w:val="20"/>
          <w:szCs w:val="20"/>
        </w:rPr>
        <w:t xml:space="preserve"> r.), dla maksymalnie</w:t>
      </w:r>
      <w:r w:rsidRPr="0023023C" w:rsidDel="00463437">
        <w:rPr>
          <w:rFonts w:asciiTheme="majorHAnsi" w:hAnsiTheme="majorHAnsi"/>
          <w:sz w:val="20"/>
          <w:szCs w:val="20"/>
        </w:rPr>
        <w:t xml:space="preserve"> </w:t>
      </w:r>
      <w:r>
        <w:rPr>
          <w:rFonts w:asciiTheme="majorHAnsi" w:hAnsiTheme="majorHAnsi"/>
          <w:sz w:val="20"/>
          <w:szCs w:val="20"/>
        </w:rPr>
        <w:t>9</w:t>
      </w:r>
      <w:r w:rsidRPr="0023023C">
        <w:rPr>
          <w:rFonts w:asciiTheme="majorHAnsi" w:hAnsiTheme="majorHAnsi"/>
          <w:sz w:val="20"/>
          <w:szCs w:val="20"/>
        </w:rPr>
        <w:t>00 osób każdego dnia (razem 1</w:t>
      </w:r>
      <w:r>
        <w:rPr>
          <w:rFonts w:asciiTheme="majorHAnsi" w:hAnsiTheme="majorHAnsi"/>
          <w:sz w:val="20"/>
          <w:szCs w:val="20"/>
        </w:rPr>
        <w:t>8</w:t>
      </w:r>
      <w:r w:rsidRPr="0023023C">
        <w:rPr>
          <w:rFonts w:asciiTheme="majorHAnsi" w:hAnsiTheme="majorHAnsi"/>
          <w:sz w:val="20"/>
          <w:szCs w:val="20"/>
        </w:rPr>
        <w:t>00 osób), obejmujący m.in.:</w:t>
      </w:r>
    </w:p>
    <w:p w14:paraId="695748A5" w14:textId="77777777" w:rsidR="004D09A5" w:rsidRPr="0023023C" w:rsidRDefault="004D09A5" w:rsidP="004D09A5">
      <w:pPr>
        <w:pStyle w:val="ListParagraph"/>
        <w:widowControl/>
        <w:numPr>
          <w:ilvl w:val="0"/>
          <w:numId w:val="32"/>
        </w:numPr>
        <w:suppressAutoHyphens w:val="0"/>
        <w:spacing w:line="288" w:lineRule="auto"/>
        <w:jc w:val="both"/>
        <w:rPr>
          <w:rFonts w:asciiTheme="majorHAnsi" w:hAnsiTheme="majorHAnsi"/>
          <w:sz w:val="20"/>
          <w:szCs w:val="20"/>
        </w:rPr>
      </w:pPr>
      <w:r w:rsidRPr="0023023C">
        <w:rPr>
          <w:rFonts w:asciiTheme="majorHAnsi" w:hAnsiTheme="majorHAnsi"/>
          <w:sz w:val="20"/>
          <w:szCs w:val="20"/>
        </w:rPr>
        <w:t>warniki z wrzątkiem na stoiskach kawowych – bez ograniczeń,</w:t>
      </w:r>
    </w:p>
    <w:p w14:paraId="548ACE96" w14:textId="65BCE89B" w:rsidR="004D09A5" w:rsidRPr="0023023C" w:rsidRDefault="004D09A5" w:rsidP="004D09A5">
      <w:pPr>
        <w:pStyle w:val="ListParagraph"/>
        <w:widowControl/>
        <w:numPr>
          <w:ilvl w:val="0"/>
          <w:numId w:val="32"/>
        </w:numPr>
        <w:suppressAutoHyphens w:val="0"/>
        <w:spacing w:line="288" w:lineRule="auto"/>
        <w:jc w:val="both"/>
        <w:rPr>
          <w:rFonts w:asciiTheme="majorHAnsi" w:hAnsiTheme="majorHAnsi"/>
          <w:sz w:val="20"/>
          <w:szCs w:val="20"/>
        </w:rPr>
      </w:pPr>
      <w:r w:rsidRPr="0023023C">
        <w:rPr>
          <w:rFonts w:asciiTheme="majorHAnsi" w:hAnsiTheme="majorHAnsi"/>
          <w:sz w:val="20"/>
          <w:szCs w:val="20"/>
        </w:rPr>
        <w:t>kawę z ekspresu – bez ograniczeń</w:t>
      </w:r>
    </w:p>
    <w:p w14:paraId="6C2438DD" w14:textId="77777777" w:rsidR="004D09A5" w:rsidRPr="0023023C" w:rsidRDefault="004D09A5" w:rsidP="004D09A5">
      <w:pPr>
        <w:pStyle w:val="ListParagraph"/>
        <w:widowControl/>
        <w:numPr>
          <w:ilvl w:val="0"/>
          <w:numId w:val="32"/>
        </w:numPr>
        <w:suppressAutoHyphens w:val="0"/>
        <w:spacing w:line="288" w:lineRule="auto"/>
        <w:jc w:val="both"/>
        <w:rPr>
          <w:rFonts w:asciiTheme="majorHAnsi" w:hAnsiTheme="majorHAnsi"/>
          <w:sz w:val="20"/>
          <w:szCs w:val="20"/>
        </w:rPr>
      </w:pPr>
      <w:r w:rsidRPr="0023023C">
        <w:rPr>
          <w:rFonts w:asciiTheme="majorHAnsi" w:hAnsiTheme="majorHAnsi"/>
          <w:sz w:val="20"/>
          <w:szCs w:val="20"/>
        </w:rPr>
        <w:t>herbatę do wyboru (czarna, zielona, owocowa) – bez ograniczeń,</w:t>
      </w:r>
    </w:p>
    <w:p w14:paraId="44A67776" w14:textId="77777777" w:rsidR="004D09A5" w:rsidRPr="0023023C" w:rsidRDefault="004D09A5" w:rsidP="004D09A5">
      <w:pPr>
        <w:pStyle w:val="ListParagraph"/>
        <w:widowControl/>
        <w:numPr>
          <w:ilvl w:val="0"/>
          <w:numId w:val="32"/>
        </w:numPr>
        <w:suppressAutoHyphens w:val="0"/>
        <w:spacing w:line="288" w:lineRule="auto"/>
        <w:jc w:val="both"/>
        <w:rPr>
          <w:rFonts w:asciiTheme="majorHAnsi" w:hAnsiTheme="majorHAnsi"/>
          <w:sz w:val="20"/>
          <w:szCs w:val="20"/>
        </w:rPr>
      </w:pPr>
      <w:r w:rsidRPr="0023023C">
        <w:rPr>
          <w:rFonts w:asciiTheme="majorHAnsi" w:hAnsiTheme="majorHAnsi"/>
          <w:sz w:val="20"/>
          <w:szCs w:val="20"/>
        </w:rPr>
        <w:t>cukier – bez ograniczeń,</w:t>
      </w:r>
    </w:p>
    <w:p w14:paraId="4141C967" w14:textId="77777777" w:rsidR="004D09A5" w:rsidRPr="0023023C" w:rsidRDefault="004D09A5" w:rsidP="004D09A5">
      <w:pPr>
        <w:pStyle w:val="ListParagraph"/>
        <w:widowControl/>
        <w:numPr>
          <w:ilvl w:val="0"/>
          <w:numId w:val="32"/>
        </w:numPr>
        <w:suppressAutoHyphens w:val="0"/>
        <w:spacing w:line="288" w:lineRule="auto"/>
        <w:jc w:val="both"/>
        <w:rPr>
          <w:rFonts w:asciiTheme="majorHAnsi" w:hAnsiTheme="majorHAnsi"/>
          <w:sz w:val="20"/>
          <w:szCs w:val="20"/>
        </w:rPr>
      </w:pPr>
      <w:r w:rsidRPr="0023023C">
        <w:rPr>
          <w:rFonts w:asciiTheme="majorHAnsi" w:hAnsiTheme="majorHAnsi"/>
          <w:sz w:val="20"/>
          <w:szCs w:val="20"/>
        </w:rPr>
        <w:t>miód – bez ograniczeń,</w:t>
      </w:r>
    </w:p>
    <w:p w14:paraId="13D83E9A" w14:textId="77777777" w:rsidR="004D09A5" w:rsidRPr="0023023C" w:rsidRDefault="004D09A5" w:rsidP="004D09A5">
      <w:pPr>
        <w:pStyle w:val="ListParagraph"/>
        <w:widowControl/>
        <w:numPr>
          <w:ilvl w:val="0"/>
          <w:numId w:val="32"/>
        </w:numPr>
        <w:suppressAutoHyphens w:val="0"/>
        <w:spacing w:line="288" w:lineRule="auto"/>
        <w:jc w:val="both"/>
        <w:rPr>
          <w:rFonts w:asciiTheme="majorHAnsi" w:hAnsiTheme="majorHAnsi"/>
          <w:sz w:val="20"/>
          <w:szCs w:val="20"/>
        </w:rPr>
      </w:pPr>
      <w:r w:rsidRPr="0023023C">
        <w:rPr>
          <w:rFonts w:asciiTheme="majorHAnsi" w:hAnsiTheme="majorHAnsi"/>
          <w:sz w:val="20"/>
          <w:szCs w:val="20"/>
        </w:rPr>
        <w:t xml:space="preserve">mleko lub śmietanka do kawy </w:t>
      </w:r>
      <w:r>
        <w:rPr>
          <w:rFonts w:asciiTheme="majorHAnsi" w:hAnsiTheme="majorHAnsi"/>
          <w:sz w:val="20"/>
          <w:szCs w:val="20"/>
        </w:rPr>
        <w:t xml:space="preserve">oraz mleko roślinne </w:t>
      </w:r>
      <w:r w:rsidRPr="0023023C">
        <w:rPr>
          <w:rFonts w:asciiTheme="majorHAnsi" w:hAnsiTheme="majorHAnsi"/>
          <w:sz w:val="20"/>
          <w:szCs w:val="20"/>
        </w:rPr>
        <w:t>– bez ograniczeń,</w:t>
      </w:r>
    </w:p>
    <w:p w14:paraId="69E646AD" w14:textId="77777777" w:rsidR="004D09A5" w:rsidRPr="0023023C" w:rsidRDefault="004D09A5" w:rsidP="004D09A5">
      <w:pPr>
        <w:pStyle w:val="ListParagraph"/>
        <w:widowControl/>
        <w:numPr>
          <w:ilvl w:val="0"/>
          <w:numId w:val="32"/>
        </w:numPr>
        <w:suppressAutoHyphens w:val="0"/>
        <w:spacing w:line="288" w:lineRule="auto"/>
        <w:jc w:val="both"/>
        <w:rPr>
          <w:rFonts w:asciiTheme="majorHAnsi" w:hAnsiTheme="majorHAnsi"/>
          <w:sz w:val="20"/>
          <w:szCs w:val="20"/>
        </w:rPr>
      </w:pPr>
      <w:r w:rsidRPr="0023023C">
        <w:rPr>
          <w:rFonts w:asciiTheme="majorHAnsi" w:hAnsiTheme="majorHAnsi"/>
          <w:sz w:val="20"/>
          <w:szCs w:val="20"/>
        </w:rPr>
        <w:t>cytryny w plastrach – bez ograniczeń,</w:t>
      </w:r>
    </w:p>
    <w:p w14:paraId="4232458C" w14:textId="77777777" w:rsidR="004D09A5" w:rsidRPr="0023023C" w:rsidRDefault="004D09A5" w:rsidP="004D09A5">
      <w:pPr>
        <w:pStyle w:val="ListParagraph"/>
        <w:widowControl/>
        <w:numPr>
          <w:ilvl w:val="0"/>
          <w:numId w:val="32"/>
        </w:numPr>
        <w:suppressAutoHyphens w:val="0"/>
        <w:spacing w:line="288" w:lineRule="auto"/>
        <w:jc w:val="both"/>
        <w:rPr>
          <w:rFonts w:asciiTheme="majorHAnsi" w:hAnsiTheme="majorHAnsi"/>
          <w:sz w:val="20"/>
          <w:szCs w:val="20"/>
        </w:rPr>
      </w:pPr>
      <w:r w:rsidRPr="0023023C">
        <w:rPr>
          <w:rFonts w:asciiTheme="majorHAnsi" w:hAnsiTheme="majorHAnsi"/>
          <w:sz w:val="20"/>
          <w:szCs w:val="20"/>
        </w:rPr>
        <w:t>woda kranowa (z miętą i cytryną oraz wersja bez dodatków) podawana w dzbankach – bez ograniczeń,</w:t>
      </w:r>
    </w:p>
    <w:p w14:paraId="1DA2D883" w14:textId="77777777" w:rsidR="004D09A5" w:rsidRPr="0023023C" w:rsidRDefault="004D09A5" w:rsidP="004D09A5">
      <w:pPr>
        <w:pStyle w:val="ListParagraph"/>
        <w:widowControl/>
        <w:numPr>
          <w:ilvl w:val="0"/>
          <w:numId w:val="32"/>
        </w:numPr>
        <w:suppressAutoHyphens w:val="0"/>
        <w:spacing w:line="288" w:lineRule="auto"/>
        <w:jc w:val="both"/>
        <w:rPr>
          <w:rFonts w:asciiTheme="majorHAnsi" w:hAnsiTheme="majorHAnsi"/>
          <w:sz w:val="20"/>
          <w:szCs w:val="20"/>
        </w:rPr>
      </w:pPr>
      <w:r w:rsidRPr="0023023C">
        <w:rPr>
          <w:rFonts w:asciiTheme="majorHAnsi" w:hAnsiTheme="majorHAnsi"/>
          <w:sz w:val="20"/>
          <w:szCs w:val="20"/>
        </w:rPr>
        <w:t>sok podawany w dzbankach – 3 rodzaje (ok. 150 ml każdego rodzaju na 1 osobę),</w:t>
      </w:r>
    </w:p>
    <w:p w14:paraId="0B58EC77" w14:textId="77777777" w:rsidR="004D09A5" w:rsidRPr="0023023C" w:rsidRDefault="004D09A5" w:rsidP="004D09A5">
      <w:pPr>
        <w:pStyle w:val="ListParagraph"/>
        <w:widowControl/>
        <w:numPr>
          <w:ilvl w:val="0"/>
          <w:numId w:val="32"/>
        </w:numPr>
        <w:suppressAutoHyphens w:val="0"/>
        <w:spacing w:line="288" w:lineRule="auto"/>
        <w:jc w:val="both"/>
        <w:rPr>
          <w:rFonts w:asciiTheme="majorHAnsi" w:hAnsiTheme="majorHAnsi"/>
          <w:sz w:val="20"/>
          <w:szCs w:val="20"/>
        </w:rPr>
      </w:pPr>
      <w:r w:rsidRPr="0023023C">
        <w:rPr>
          <w:rFonts w:asciiTheme="majorHAnsi" w:hAnsiTheme="majorHAnsi"/>
          <w:sz w:val="20"/>
          <w:szCs w:val="20"/>
        </w:rPr>
        <w:t>ciastka kruche (mieszanka deserowa – np. delicje, wafelki, ciastka kruche) – 10 szt. różnych ciastek na 1 osobę,</w:t>
      </w:r>
    </w:p>
    <w:p w14:paraId="6D7440A8" w14:textId="77777777" w:rsidR="004D09A5" w:rsidRDefault="004D09A5" w:rsidP="004D09A5">
      <w:pPr>
        <w:pStyle w:val="ListParagraph"/>
        <w:widowControl/>
        <w:numPr>
          <w:ilvl w:val="0"/>
          <w:numId w:val="32"/>
        </w:numPr>
        <w:suppressAutoHyphens w:val="0"/>
        <w:spacing w:line="288" w:lineRule="auto"/>
        <w:jc w:val="both"/>
        <w:rPr>
          <w:rFonts w:asciiTheme="majorHAnsi" w:hAnsiTheme="majorHAnsi"/>
          <w:sz w:val="20"/>
          <w:szCs w:val="20"/>
        </w:rPr>
      </w:pPr>
      <w:r w:rsidRPr="7274A7AB">
        <w:rPr>
          <w:rFonts w:asciiTheme="majorHAnsi" w:hAnsiTheme="majorHAnsi"/>
          <w:sz w:val="20"/>
          <w:szCs w:val="20"/>
        </w:rPr>
        <w:t>owoce (150 g/os.).</w:t>
      </w:r>
    </w:p>
    <w:p w14:paraId="1FE16C69" w14:textId="77777777" w:rsidR="004D09A5" w:rsidRDefault="004D09A5" w:rsidP="004D09A5">
      <w:pPr>
        <w:pStyle w:val="ListParagraph"/>
        <w:widowControl/>
        <w:numPr>
          <w:ilvl w:val="0"/>
          <w:numId w:val="31"/>
        </w:numPr>
        <w:suppressAutoHyphens w:val="0"/>
        <w:spacing w:line="288" w:lineRule="auto"/>
        <w:jc w:val="both"/>
        <w:rPr>
          <w:rFonts w:asciiTheme="majorHAnsi" w:hAnsiTheme="majorHAnsi"/>
          <w:sz w:val="20"/>
          <w:szCs w:val="20"/>
        </w:rPr>
      </w:pPr>
      <w:r w:rsidRPr="00F06127">
        <w:rPr>
          <w:rFonts w:asciiTheme="majorHAnsi" w:hAnsiTheme="majorHAnsi"/>
          <w:sz w:val="20"/>
          <w:szCs w:val="20"/>
        </w:rPr>
        <w:t>Obs</w:t>
      </w:r>
      <w:r w:rsidRPr="00F06127">
        <w:rPr>
          <w:rFonts w:asciiTheme="majorHAnsi" w:hAnsiTheme="majorHAnsi" w:hint="eastAsia"/>
          <w:sz w:val="20"/>
          <w:szCs w:val="20"/>
        </w:rPr>
        <w:t>ł</w:t>
      </w:r>
      <w:r w:rsidRPr="00F06127">
        <w:rPr>
          <w:rFonts w:asciiTheme="majorHAnsi" w:hAnsiTheme="majorHAnsi"/>
          <w:sz w:val="20"/>
          <w:szCs w:val="20"/>
        </w:rPr>
        <w:t>uga sal konferencyjnych (8 g</w:t>
      </w:r>
      <w:r w:rsidRPr="00F06127">
        <w:rPr>
          <w:rFonts w:asciiTheme="majorHAnsi" w:hAnsiTheme="majorHAnsi" w:hint="eastAsia"/>
          <w:sz w:val="20"/>
          <w:szCs w:val="20"/>
        </w:rPr>
        <w:t>ł</w:t>
      </w:r>
      <w:r w:rsidRPr="00F06127">
        <w:rPr>
          <w:rFonts w:asciiTheme="majorHAnsi" w:hAnsiTheme="majorHAnsi" w:hint="eastAsia"/>
          <w:sz w:val="20"/>
          <w:szCs w:val="20"/>
        </w:rPr>
        <w:t>ó</w:t>
      </w:r>
      <w:r w:rsidRPr="00F06127">
        <w:rPr>
          <w:rFonts w:asciiTheme="majorHAnsi" w:hAnsiTheme="majorHAnsi"/>
          <w:sz w:val="20"/>
          <w:szCs w:val="20"/>
        </w:rPr>
        <w:t>wnych przestrzeni) w zakresie: zapewnienia dost</w:t>
      </w:r>
      <w:r w:rsidRPr="00F06127">
        <w:rPr>
          <w:rFonts w:asciiTheme="majorHAnsi" w:hAnsiTheme="majorHAnsi" w:hint="eastAsia"/>
          <w:sz w:val="20"/>
          <w:szCs w:val="20"/>
        </w:rPr>
        <w:t>ę</w:t>
      </w:r>
      <w:r w:rsidRPr="00F06127">
        <w:rPr>
          <w:rFonts w:asciiTheme="majorHAnsi" w:hAnsiTheme="majorHAnsi"/>
          <w:sz w:val="20"/>
          <w:szCs w:val="20"/>
        </w:rPr>
        <w:t xml:space="preserve">pu do wody </w:t>
      </w:r>
      <w:r w:rsidRPr="2FEEB707">
        <w:rPr>
          <w:rFonts w:asciiTheme="majorHAnsi" w:hAnsiTheme="majorHAnsi"/>
          <w:sz w:val="20"/>
          <w:szCs w:val="20"/>
        </w:rPr>
        <w:t>w szklanych butelkach</w:t>
      </w:r>
      <w:r w:rsidRPr="00F06127">
        <w:rPr>
          <w:rFonts w:asciiTheme="majorHAnsi" w:hAnsiTheme="majorHAnsi"/>
          <w:sz w:val="20"/>
          <w:szCs w:val="20"/>
        </w:rPr>
        <w:t>, niegazowanej dla prelegent</w:t>
      </w:r>
      <w:r w:rsidRPr="00F06127">
        <w:rPr>
          <w:rFonts w:asciiTheme="majorHAnsi" w:hAnsiTheme="majorHAnsi" w:hint="eastAsia"/>
          <w:sz w:val="20"/>
          <w:szCs w:val="20"/>
        </w:rPr>
        <w:t>ó</w:t>
      </w:r>
      <w:r w:rsidRPr="00F06127">
        <w:rPr>
          <w:rFonts w:asciiTheme="majorHAnsi" w:hAnsiTheme="majorHAnsi"/>
          <w:sz w:val="20"/>
          <w:szCs w:val="20"/>
        </w:rPr>
        <w:t>w poszczeg</w:t>
      </w:r>
      <w:r w:rsidRPr="00F06127">
        <w:rPr>
          <w:rFonts w:asciiTheme="majorHAnsi" w:hAnsiTheme="majorHAnsi" w:hint="eastAsia"/>
          <w:sz w:val="20"/>
          <w:szCs w:val="20"/>
        </w:rPr>
        <w:t>ó</w:t>
      </w:r>
      <w:r w:rsidRPr="00F06127">
        <w:rPr>
          <w:rFonts w:asciiTheme="majorHAnsi" w:hAnsiTheme="majorHAnsi"/>
          <w:sz w:val="20"/>
          <w:szCs w:val="20"/>
        </w:rPr>
        <w:t>lnych sesji (300 butelek po 0,33 l) wraz z odpowiedni</w:t>
      </w:r>
      <w:r w:rsidRPr="00F06127">
        <w:rPr>
          <w:rFonts w:asciiTheme="majorHAnsi" w:hAnsiTheme="majorHAnsi" w:hint="eastAsia"/>
          <w:sz w:val="20"/>
          <w:szCs w:val="20"/>
        </w:rPr>
        <w:t>ą</w:t>
      </w:r>
      <w:r w:rsidRPr="00F06127">
        <w:rPr>
          <w:rFonts w:asciiTheme="majorHAnsi" w:hAnsiTheme="majorHAnsi"/>
          <w:sz w:val="20"/>
          <w:szCs w:val="20"/>
        </w:rPr>
        <w:t xml:space="preserve"> ilo</w:t>
      </w:r>
      <w:r w:rsidRPr="00F06127">
        <w:rPr>
          <w:rFonts w:asciiTheme="majorHAnsi" w:hAnsiTheme="majorHAnsi" w:hint="eastAsia"/>
          <w:sz w:val="20"/>
          <w:szCs w:val="20"/>
        </w:rPr>
        <w:t>ś</w:t>
      </w:r>
      <w:r w:rsidRPr="00F06127">
        <w:rPr>
          <w:rFonts w:asciiTheme="majorHAnsi" w:hAnsiTheme="majorHAnsi"/>
          <w:sz w:val="20"/>
          <w:szCs w:val="20"/>
        </w:rPr>
        <w:t>ci</w:t>
      </w:r>
      <w:r w:rsidRPr="00F06127">
        <w:rPr>
          <w:rFonts w:asciiTheme="majorHAnsi" w:hAnsiTheme="majorHAnsi" w:hint="eastAsia"/>
          <w:sz w:val="20"/>
          <w:szCs w:val="20"/>
        </w:rPr>
        <w:t>ą</w:t>
      </w:r>
      <w:r w:rsidRPr="00F06127">
        <w:rPr>
          <w:rFonts w:asciiTheme="majorHAnsi" w:hAnsiTheme="majorHAnsi"/>
          <w:sz w:val="20"/>
          <w:szCs w:val="20"/>
        </w:rPr>
        <w:t xml:space="preserve"> zastawy sto</w:t>
      </w:r>
      <w:r w:rsidRPr="00F06127">
        <w:rPr>
          <w:rFonts w:asciiTheme="majorHAnsi" w:hAnsiTheme="majorHAnsi" w:hint="eastAsia"/>
          <w:sz w:val="20"/>
          <w:szCs w:val="20"/>
        </w:rPr>
        <w:t>ł</w:t>
      </w:r>
      <w:r w:rsidRPr="00F06127">
        <w:rPr>
          <w:rFonts w:asciiTheme="majorHAnsi" w:hAnsiTheme="majorHAnsi"/>
          <w:sz w:val="20"/>
          <w:szCs w:val="20"/>
        </w:rPr>
        <w:t xml:space="preserve">owej (300 szt. szklanek). </w:t>
      </w:r>
    </w:p>
    <w:p w14:paraId="76A1A243" w14:textId="160E7DDC" w:rsidR="00FF40CC" w:rsidRPr="00F06127" w:rsidRDefault="00FF40CC" w:rsidP="004D09A5">
      <w:pPr>
        <w:pStyle w:val="ListParagraph"/>
        <w:widowControl/>
        <w:numPr>
          <w:ilvl w:val="0"/>
          <w:numId w:val="31"/>
        </w:numPr>
        <w:suppressAutoHyphens w:val="0"/>
        <w:spacing w:line="288" w:lineRule="auto"/>
        <w:jc w:val="both"/>
        <w:rPr>
          <w:rFonts w:asciiTheme="majorHAnsi" w:hAnsiTheme="majorHAnsi"/>
          <w:sz w:val="20"/>
          <w:szCs w:val="20"/>
        </w:rPr>
      </w:pPr>
      <w:r>
        <w:rPr>
          <w:rFonts w:asciiTheme="majorHAnsi" w:hAnsiTheme="majorHAnsi"/>
          <w:sz w:val="20"/>
          <w:szCs w:val="20"/>
        </w:rPr>
        <w:t xml:space="preserve">UWAGA: z uwagi na fakt, iż Zamawiający traktuje wszystkie powyższe usługi jako usługę o charakterze kompleksowym, w ocenie Zamawiającego podlega ona jednolitej stawce VAT w wysokości 23%. </w:t>
      </w:r>
    </w:p>
    <w:p w14:paraId="2608C9E5" w14:textId="77777777" w:rsidR="004D09A5" w:rsidRDefault="004D09A5" w:rsidP="004D09A5">
      <w:pPr>
        <w:spacing w:after="0" w:line="288" w:lineRule="auto"/>
        <w:jc w:val="both"/>
        <w:rPr>
          <w:rFonts w:asciiTheme="majorHAnsi" w:hAnsiTheme="majorHAnsi"/>
          <w:sz w:val="20"/>
          <w:szCs w:val="20"/>
        </w:rPr>
      </w:pPr>
    </w:p>
    <w:p w14:paraId="3A361030" w14:textId="77777777" w:rsidR="004D09A5" w:rsidRDefault="004D09A5" w:rsidP="004D09A5">
      <w:pPr>
        <w:spacing w:after="0" w:line="288" w:lineRule="auto"/>
        <w:jc w:val="both"/>
        <w:rPr>
          <w:rFonts w:asciiTheme="majorHAnsi" w:hAnsiTheme="majorHAnsi"/>
          <w:sz w:val="20"/>
          <w:szCs w:val="20"/>
        </w:rPr>
      </w:pPr>
    </w:p>
    <w:p w14:paraId="4717CB8B" w14:textId="77777777" w:rsidR="004D09A5" w:rsidRPr="00D73E23" w:rsidRDefault="004D09A5" w:rsidP="004D09A5">
      <w:pPr>
        <w:spacing w:after="0" w:line="288" w:lineRule="auto"/>
        <w:jc w:val="both"/>
        <w:rPr>
          <w:rFonts w:asciiTheme="majorHAnsi" w:hAnsiTheme="majorHAnsi"/>
          <w:color w:val="000000" w:themeColor="text1"/>
          <w:sz w:val="20"/>
          <w:szCs w:val="20"/>
          <w:lang w:val="uk-UA"/>
        </w:rPr>
      </w:pPr>
      <w:r w:rsidRPr="00351E09">
        <w:rPr>
          <w:rFonts w:asciiTheme="majorHAnsi" w:hAnsiTheme="majorHAnsi"/>
          <w:b/>
          <w:bCs/>
          <w:sz w:val="20"/>
          <w:szCs w:val="20"/>
          <w:u w:val="single"/>
        </w:rPr>
        <w:t xml:space="preserve">CZĘŚĆ 2 ZAMÓWIENIA: </w:t>
      </w:r>
      <w:r w:rsidRPr="00351E09">
        <w:rPr>
          <w:rFonts w:asciiTheme="majorHAnsi" w:hAnsiTheme="majorHAnsi"/>
          <w:sz w:val="20"/>
          <w:szCs w:val="20"/>
          <w:lang w:val="uk-UA"/>
        </w:rPr>
        <w:t xml:space="preserve">Lunch </w:t>
      </w:r>
      <w:r w:rsidRPr="00351E09">
        <w:rPr>
          <w:rFonts w:asciiTheme="majorHAnsi" w:hAnsiTheme="majorHAnsi"/>
          <w:sz w:val="20"/>
          <w:szCs w:val="20"/>
        </w:rPr>
        <w:t xml:space="preserve">w </w:t>
      </w:r>
      <w:r w:rsidRPr="00351E09">
        <w:rPr>
          <w:rFonts w:asciiTheme="majorHAnsi" w:hAnsiTheme="majorHAnsi"/>
          <w:sz w:val="20"/>
          <w:szCs w:val="20"/>
          <w:lang w:val="uk-UA"/>
        </w:rPr>
        <w:t xml:space="preserve">postaci </w:t>
      </w:r>
      <w:r w:rsidRPr="00351E09">
        <w:rPr>
          <w:rFonts w:asciiTheme="majorHAnsi" w:hAnsiTheme="majorHAnsi"/>
          <w:sz w:val="20"/>
          <w:szCs w:val="20"/>
        </w:rPr>
        <w:t xml:space="preserve">serwowanych dań (w dniach </w:t>
      </w:r>
      <w:bookmarkStart w:id="7" w:name="_Hlk526836778"/>
      <w:r w:rsidRPr="00351E09">
        <w:rPr>
          <w:rFonts w:asciiTheme="majorHAnsi" w:hAnsiTheme="majorHAnsi"/>
          <w:sz w:val="20"/>
          <w:szCs w:val="20"/>
        </w:rPr>
        <w:t>7-8 października 2024 r</w:t>
      </w:r>
      <w:bookmarkEnd w:id="7"/>
      <w:r w:rsidRPr="00351E09">
        <w:rPr>
          <w:rFonts w:asciiTheme="majorHAnsi" w:hAnsiTheme="majorHAnsi"/>
          <w:sz w:val="20"/>
          <w:szCs w:val="20"/>
        </w:rPr>
        <w:t>.</w:t>
      </w:r>
      <w:r>
        <w:rPr>
          <w:rFonts w:asciiTheme="majorHAnsi" w:hAnsiTheme="majorHAnsi"/>
          <w:sz w:val="20"/>
          <w:szCs w:val="20"/>
        </w:rPr>
        <w:t>, w godzinach 12-16 każdego dnia</w:t>
      </w:r>
      <w:r w:rsidRPr="00351E09">
        <w:rPr>
          <w:rFonts w:asciiTheme="majorHAnsi" w:hAnsiTheme="majorHAnsi"/>
          <w:sz w:val="20"/>
          <w:szCs w:val="20"/>
        </w:rPr>
        <w:t>) zorganizowany</w:t>
      </w:r>
      <w:r>
        <w:t xml:space="preserve"> </w:t>
      </w:r>
      <w:r w:rsidRPr="00351E09">
        <w:rPr>
          <w:rFonts w:asciiTheme="majorHAnsi" w:hAnsiTheme="majorHAnsi"/>
          <w:sz w:val="20"/>
          <w:szCs w:val="20"/>
        </w:rPr>
        <w:t xml:space="preserve">w odległości nie większej niż 10 min pieszo od obiektu CKF Fabryczna 13, weryfikowanej z </w:t>
      </w:r>
      <w:r w:rsidRPr="00D73E23">
        <w:rPr>
          <w:rFonts w:asciiTheme="majorHAnsi" w:hAnsiTheme="majorHAnsi"/>
          <w:color w:val="000000" w:themeColor="text1"/>
          <w:sz w:val="20"/>
          <w:szCs w:val="20"/>
        </w:rPr>
        <w:t>wykorzystaniem narzędzia Google Maps (w trybie pieszym), dla maksymalnie 900 osób każdego dnia (razem 1800 osób), obejmujący m.in.:</w:t>
      </w:r>
    </w:p>
    <w:p w14:paraId="18B8E076" w14:textId="77777777" w:rsidR="009D271B" w:rsidRPr="00D73E23" w:rsidRDefault="009D271B" w:rsidP="009D271B">
      <w:pPr>
        <w:pStyle w:val="ListParagraph"/>
        <w:numPr>
          <w:ilvl w:val="0"/>
          <w:numId w:val="33"/>
        </w:numPr>
        <w:spacing w:line="288" w:lineRule="auto"/>
        <w:jc w:val="both"/>
        <w:rPr>
          <w:rFonts w:asciiTheme="majorHAnsi" w:hAnsiTheme="majorHAnsi"/>
          <w:color w:val="000000" w:themeColor="text1"/>
          <w:sz w:val="20"/>
          <w:szCs w:val="20"/>
        </w:rPr>
      </w:pPr>
      <w:r w:rsidRPr="00D73E23">
        <w:rPr>
          <w:rFonts w:asciiTheme="majorHAnsi" w:hAnsiTheme="majorHAnsi"/>
          <w:color w:val="000000" w:themeColor="text1"/>
          <w:sz w:val="20"/>
          <w:szCs w:val="20"/>
        </w:rPr>
        <w:t xml:space="preserve">lunch w wersji mięsnej: zupa (co najmniej 300 ml/os.) i drugie danie (200 g mięsa/os.; dodatki do dań głównych 150 g/os. np. ziemniaki gotowane, opiekane, ryż; dodatki warzywne 150 g/os. do dań głównych np.: zestaw surówek, bukiet warzyw gotowanych ) </w:t>
      </w:r>
    </w:p>
    <w:p w14:paraId="0787BB27" w14:textId="77777777" w:rsidR="009D271B" w:rsidRPr="00D73E23" w:rsidRDefault="009D271B" w:rsidP="009D271B">
      <w:pPr>
        <w:pStyle w:val="ListParagraph"/>
        <w:widowControl/>
        <w:numPr>
          <w:ilvl w:val="0"/>
          <w:numId w:val="33"/>
        </w:numPr>
        <w:spacing w:line="288" w:lineRule="auto"/>
        <w:jc w:val="both"/>
        <w:rPr>
          <w:rFonts w:asciiTheme="majorHAnsi" w:hAnsiTheme="majorHAnsi"/>
          <w:color w:val="000000" w:themeColor="text1"/>
          <w:sz w:val="20"/>
          <w:szCs w:val="20"/>
        </w:rPr>
      </w:pPr>
      <w:r w:rsidRPr="00D73E23">
        <w:rPr>
          <w:rFonts w:asciiTheme="majorHAnsi" w:hAnsiTheme="majorHAnsi"/>
          <w:color w:val="000000" w:themeColor="text1"/>
          <w:sz w:val="20"/>
          <w:szCs w:val="20"/>
        </w:rPr>
        <w:t xml:space="preserve">lunch w wersji wegetariańskiej: zupa (co najmniej 300 ml/os.) i drugie danie (200 g wege/os.; </w:t>
      </w:r>
    </w:p>
    <w:p w14:paraId="28D46E0D" w14:textId="77777777" w:rsidR="009D271B" w:rsidRPr="00D73E23" w:rsidRDefault="009D271B" w:rsidP="009D271B">
      <w:pPr>
        <w:pStyle w:val="ListParagraph"/>
        <w:widowControl/>
        <w:numPr>
          <w:ilvl w:val="0"/>
          <w:numId w:val="33"/>
        </w:numPr>
        <w:suppressAutoHyphens w:val="0"/>
        <w:spacing w:line="288" w:lineRule="auto"/>
        <w:jc w:val="both"/>
        <w:rPr>
          <w:rFonts w:asciiTheme="majorHAnsi" w:hAnsiTheme="majorHAnsi"/>
          <w:color w:val="000000" w:themeColor="text1"/>
          <w:sz w:val="20"/>
          <w:szCs w:val="20"/>
          <w:lang w:val="uk-UA"/>
        </w:rPr>
      </w:pPr>
      <w:r w:rsidRPr="00D73E23">
        <w:rPr>
          <w:rFonts w:asciiTheme="majorHAnsi" w:hAnsiTheme="majorHAnsi"/>
          <w:color w:val="000000" w:themeColor="text1"/>
          <w:sz w:val="20"/>
          <w:szCs w:val="20"/>
        </w:rPr>
        <w:t>napoje: woda lub sok (butelka 0,33 l/ os.).</w:t>
      </w:r>
    </w:p>
    <w:p w14:paraId="592A8AF0" w14:textId="02CD337E" w:rsidR="009D271B" w:rsidRPr="00D73E23" w:rsidRDefault="009D271B" w:rsidP="009D271B">
      <w:pPr>
        <w:pStyle w:val="ListParagraph"/>
        <w:widowControl/>
        <w:numPr>
          <w:ilvl w:val="0"/>
          <w:numId w:val="33"/>
        </w:numPr>
        <w:spacing w:line="288" w:lineRule="auto"/>
        <w:jc w:val="both"/>
        <w:rPr>
          <w:rFonts w:asciiTheme="majorHAnsi" w:hAnsiTheme="majorHAnsi"/>
          <w:color w:val="000000" w:themeColor="text1"/>
          <w:sz w:val="20"/>
          <w:szCs w:val="20"/>
          <w:lang w:val="uk-UA"/>
        </w:rPr>
      </w:pPr>
      <w:r w:rsidRPr="00D73E23">
        <w:rPr>
          <w:rFonts w:asciiTheme="majorHAnsi" w:hAnsiTheme="majorHAnsi"/>
          <w:color w:val="000000" w:themeColor="text1"/>
          <w:sz w:val="20"/>
          <w:szCs w:val="20"/>
        </w:rPr>
        <w:t xml:space="preserve">Ostateczną </w:t>
      </w:r>
      <w:r w:rsidRPr="00D73E23">
        <w:rPr>
          <w:rFonts w:asciiTheme="majorHAnsi" w:hAnsiTheme="majorHAnsi"/>
          <w:color w:val="000000" w:themeColor="text1"/>
          <w:sz w:val="20"/>
          <w:szCs w:val="20"/>
          <w:lang w:val="uk-UA"/>
        </w:rPr>
        <w:t xml:space="preserve">liczbę zamówionych lunchy wraz z wyborem jednej z dwóch oferowanych opcji (mięsna/wege) Zamawiający poda najpóźniej na </w:t>
      </w:r>
      <w:r w:rsidRPr="00D73E23">
        <w:rPr>
          <w:rFonts w:asciiTheme="majorHAnsi" w:hAnsiTheme="majorHAnsi"/>
          <w:color w:val="000000" w:themeColor="text1"/>
          <w:sz w:val="20"/>
          <w:szCs w:val="20"/>
        </w:rPr>
        <w:t>3</w:t>
      </w:r>
      <w:r w:rsidRPr="00D73E23">
        <w:rPr>
          <w:rFonts w:asciiTheme="majorHAnsi" w:hAnsiTheme="majorHAnsi"/>
          <w:color w:val="000000" w:themeColor="text1"/>
          <w:sz w:val="20"/>
          <w:szCs w:val="20"/>
          <w:lang w:val="uk-UA"/>
        </w:rPr>
        <w:t xml:space="preserve"> dni przed terminem realizacji usługi. </w:t>
      </w:r>
    </w:p>
    <w:p w14:paraId="1280119E" w14:textId="77777777" w:rsidR="009D271B" w:rsidRPr="00D73E23" w:rsidRDefault="009D271B" w:rsidP="009D271B">
      <w:pPr>
        <w:pStyle w:val="ListParagraph"/>
        <w:numPr>
          <w:ilvl w:val="0"/>
          <w:numId w:val="33"/>
        </w:numPr>
        <w:spacing w:line="288" w:lineRule="auto"/>
        <w:jc w:val="both"/>
        <w:rPr>
          <w:rFonts w:asciiTheme="majorHAnsi" w:hAnsiTheme="majorHAnsi"/>
          <w:b/>
          <w:bCs/>
          <w:color w:val="000000" w:themeColor="text1"/>
          <w:sz w:val="20"/>
          <w:szCs w:val="20"/>
        </w:rPr>
      </w:pPr>
      <w:r w:rsidRPr="00D73E23">
        <w:rPr>
          <w:rFonts w:asciiTheme="majorHAnsi" w:hAnsiTheme="majorHAnsi"/>
          <w:color w:val="000000" w:themeColor="text1"/>
          <w:sz w:val="20"/>
          <w:szCs w:val="20"/>
        </w:rPr>
        <w:t>Wykonawca zapewni kompleksową obsługę gastronomiczną przerwy na lunch.</w:t>
      </w:r>
    </w:p>
    <w:p w14:paraId="56309E48" w14:textId="77777777" w:rsidR="009D271B" w:rsidRPr="00D73E23" w:rsidRDefault="009D271B" w:rsidP="009D271B">
      <w:pPr>
        <w:pStyle w:val="ListParagraph"/>
        <w:numPr>
          <w:ilvl w:val="0"/>
          <w:numId w:val="33"/>
        </w:numPr>
        <w:spacing w:line="288" w:lineRule="auto"/>
        <w:jc w:val="both"/>
        <w:rPr>
          <w:rFonts w:asciiTheme="majorHAnsi" w:hAnsiTheme="majorHAnsi"/>
          <w:b/>
          <w:bCs/>
          <w:color w:val="000000" w:themeColor="text1"/>
          <w:sz w:val="20"/>
          <w:szCs w:val="20"/>
        </w:rPr>
      </w:pPr>
      <w:r w:rsidRPr="00D73E23">
        <w:rPr>
          <w:rFonts w:asciiTheme="majorHAnsi" w:hAnsiTheme="majorHAnsi"/>
          <w:color w:val="000000" w:themeColor="text1"/>
          <w:sz w:val="20"/>
          <w:szCs w:val="20"/>
        </w:rPr>
        <w:t>Wykonawca zapewni przestrzeń w obiekcie umożliwiającym zorganizowanie lunchy w formie zasiadanej dla 900 osób każdego dnia w godzinach 12:00-16:00.</w:t>
      </w:r>
    </w:p>
    <w:p w14:paraId="7497B11F" w14:textId="77777777" w:rsidR="009D271B" w:rsidRDefault="009D271B" w:rsidP="004D09A5">
      <w:pPr>
        <w:spacing w:after="0" w:line="288" w:lineRule="auto"/>
        <w:ind w:left="360"/>
        <w:jc w:val="both"/>
        <w:rPr>
          <w:rFonts w:asciiTheme="majorHAnsi" w:hAnsiTheme="majorHAnsi"/>
          <w:b/>
          <w:bCs/>
          <w:sz w:val="20"/>
          <w:szCs w:val="20"/>
        </w:rPr>
      </w:pPr>
    </w:p>
    <w:p w14:paraId="65F05570" w14:textId="185B5021" w:rsidR="004D09A5" w:rsidRPr="00351E09" w:rsidRDefault="004D09A5" w:rsidP="004D09A5">
      <w:pPr>
        <w:spacing w:after="0" w:line="288" w:lineRule="auto"/>
        <w:ind w:left="360"/>
        <w:jc w:val="both"/>
        <w:rPr>
          <w:rFonts w:asciiTheme="majorHAnsi" w:hAnsiTheme="majorHAnsi"/>
          <w:b/>
          <w:bCs/>
          <w:sz w:val="20"/>
          <w:szCs w:val="20"/>
        </w:rPr>
      </w:pPr>
      <w:r w:rsidRPr="7274A7AB">
        <w:rPr>
          <w:rFonts w:asciiTheme="majorHAnsi" w:hAnsiTheme="majorHAnsi"/>
          <w:b/>
          <w:bCs/>
          <w:sz w:val="20"/>
          <w:szCs w:val="20"/>
        </w:rPr>
        <w:t xml:space="preserve">Propozycja menu serwowanego przez wykonawcę w ramach realizacji usługi będzie podlegać akceptacji Zamawiającego. Wykonawca zobowiązany jest do przedłożenia Zamawiającemu propozycji menu do akceptacji nie później niż na </w:t>
      </w:r>
      <w:r w:rsidR="009D271B">
        <w:rPr>
          <w:rFonts w:asciiTheme="majorHAnsi" w:hAnsiTheme="majorHAnsi"/>
          <w:b/>
          <w:bCs/>
          <w:sz w:val="20"/>
          <w:szCs w:val="20"/>
        </w:rPr>
        <w:t>3</w:t>
      </w:r>
      <w:r w:rsidRPr="7274A7AB">
        <w:rPr>
          <w:rFonts w:asciiTheme="majorHAnsi" w:hAnsiTheme="majorHAnsi"/>
          <w:b/>
          <w:bCs/>
          <w:sz w:val="20"/>
          <w:szCs w:val="20"/>
        </w:rPr>
        <w:t xml:space="preserve"> dni przed dniem świadczenia usług. </w:t>
      </w:r>
    </w:p>
    <w:p w14:paraId="500A92AA" w14:textId="77777777" w:rsidR="004D09A5" w:rsidRPr="00351E09" w:rsidRDefault="004D09A5" w:rsidP="004D09A5">
      <w:pPr>
        <w:spacing w:after="0" w:line="288" w:lineRule="auto"/>
        <w:ind w:left="360"/>
        <w:jc w:val="both"/>
        <w:rPr>
          <w:rFonts w:asciiTheme="majorHAnsi" w:hAnsiTheme="majorHAnsi"/>
          <w:sz w:val="20"/>
          <w:szCs w:val="20"/>
        </w:rPr>
      </w:pPr>
      <w:r w:rsidRPr="00351E09">
        <w:rPr>
          <w:rFonts w:asciiTheme="majorHAnsi" w:hAnsiTheme="majorHAnsi"/>
          <w:b/>
          <w:sz w:val="20"/>
          <w:szCs w:val="20"/>
        </w:rPr>
        <w:lastRenderedPageBreak/>
        <w:t>Zamawiający zapłaci za lunch dla maksymalnie 350 osób w dniu 07.10.2024 r. i 350 osób w dniu 08.10.2024 (razem 700 osób). Płatność za pozostałe osoby zostanie dokonana bezpośrednio pomiędzy osobą korzystającą z lunchu a Wykonawcą.</w:t>
      </w:r>
    </w:p>
    <w:p w14:paraId="40A96098" w14:textId="77777777" w:rsidR="004D09A5" w:rsidRDefault="004D09A5" w:rsidP="004D09A5">
      <w:pPr>
        <w:spacing w:after="0" w:line="288" w:lineRule="auto"/>
        <w:ind w:left="360"/>
        <w:jc w:val="both"/>
        <w:rPr>
          <w:rFonts w:asciiTheme="majorHAnsi" w:hAnsiTheme="majorHAnsi"/>
          <w:sz w:val="20"/>
          <w:szCs w:val="20"/>
        </w:rPr>
      </w:pPr>
      <w:r w:rsidRPr="00351E09">
        <w:rPr>
          <w:rFonts w:asciiTheme="majorHAnsi" w:hAnsiTheme="majorHAnsi"/>
          <w:sz w:val="20"/>
          <w:szCs w:val="20"/>
        </w:rPr>
        <w:t>Wykonawca będzie zobowiązany do przeprowadzenia na podstawie własnego formularza zgłoszeń, rejestracji dla uczestników kongresu na lunch pierwszego i drugiego dnia wydarzenia.</w:t>
      </w:r>
      <w:r>
        <w:rPr>
          <w:rFonts w:asciiTheme="majorHAnsi" w:hAnsiTheme="majorHAnsi"/>
          <w:sz w:val="20"/>
          <w:szCs w:val="20"/>
        </w:rPr>
        <w:t xml:space="preserve"> Kontakt oraz płatności będą odbywały się bezpośrednio pomiędzy Wykonawcą a uczestnikiem kongresu. </w:t>
      </w:r>
      <w:r w:rsidRPr="0023023C">
        <w:rPr>
          <w:rFonts w:asciiTheme="majorHAnsi" w:hAnsiTheme="majorHAnsi"/>
          <w:sz w:val="20"/>
          <w:szCs w:val="20"/>
        </w:rPr>
        <w:t>Wykonawca przekaże osobie zainteresowanej dane do dokonania przelewu, a następnie wystawi voucher na lunch. Zamawiający nie gwarantuje liczby osób, które wyrażą zainteresowanie samodzielnym zakupem vouchera na lunch.</w:t>
      </w:r>
    </w:p>
    <w:p w14:paraId="3CEB8315" w14:textId="77777777" w:rsidR="004D09A5" w:rsidRPr="00C03A84" w:rsidRDefault="004D09A5" w:rsidP="004D09A5">
      <w:pPr>
        <w:spacing w:after="0" w:line="288" w:lineRule="auto"/>
        <w:ind w:left="360"/>
        <w:jc w:val="both"/>
        <w:rPr>
          <w:rFonts w:asciiTheme="majorHAnsi" w:hAnsiTheme="majorHAnsi"/>
          <w:sz w:val="20"/>
          <w:szCs w:val="20"/>
        </w:rPr>
      </w:pPr>
      <w:r>
        <w:rPr>
          <w:rFonts w:asciiTheme="majorHAnsi" w:hAnsiTheme="majorHAnsi"/>
          <w:sz w:val="20"/>
          <w:szCs w:val="20"/>
        </w:rPr>
        <w:t xml:space="preserve">Zamawiający dopuszcza możliwość serwowania innych dań (zestawów lunchowych) dla uczestników indywidulanych. Niemniej serwowane obiady nie mogą być gorsze jakościowo od tych przygotowanych dla Zamawiającego </w:t>
      </w:r>
    </w:p>
    <w:p w14:paraId="32108AA1" w14:textId="1645E700" w:rsidR="004D09A5" w:rsidRPr="00270D56" w:rsidRDefault="004D09A5" w:rsidP="004D09A5">
      <w:pPr>
        <w:pStyle w:val="ListParagraph"/>
        <w:widowControl/>
        <w:numPr>
          <w:ilvl w:val="0"/>
          <w:numId w:val="31"/>
        </w:numPr>
        <w:suppressAutoHyphens w:val="0"/>
        <w:spacing w:line="288" w:lineRule="auto"/>
        <w:jc w:val="both"/>
        <w:rPr>
          <w:rFonts w:asciiTheme="majorHAnsi" w:hAnsiTheme="majorHAnsi"/>
          <w:sz w:val="20"/>
          <w:szCs w:val="20"/>
          <w:lang w:val="uk-UA"/>
        </w:rPr>
      </w:pPr>
      <w:r w:rsidRPr="0023023C">
        <w:rPr>
          <w:rFonts w:asciiTheme="majorHAnsi" w:hAnsiTheme="majorHAnsi"/>
          <w:sz w:val="20"/>
          <w:szCs w:val="20"/>
          <w:lang w:val="uk-UA"/>
        </w:rPr>
        <w:t xml:space="preserve">Zamawiający zastrzega sobie prawo do zgłoszenia </w:t>
      </w:r>
      <w:r w:rsidRPr="0023023C">
        <w:rPr>
          <w:rFonts w:asciiTheme="majorHAnsi" w:hAnsiTheme="majorHAnsi"/>
          <w:sz w:val="20"/>
          <w:szCs w:val="20"/>
        </w:rPr>
        <w:t>W</w:t>
      </w:r>
      <w:r w:rsidRPr="0023023C">
        <w:rPr>
          <w:rFonts w:asciiTheme="majorHAnsi" w:hAnsiTheme="majorHAnsi"/>
          <w:sz w:val="20"/>
          <w:szCs w:val="20"/>
          <w:lang w:val="uk-UA"/>
        </w:rPr>
        <w:t>ykonawcy specyficznych wymagań żywieniowych</w:t>
      </w:r>
      <w:r w:rsidRPr="0023023C">
        <w:rPr>
          <w:rFonts w:asciiTheme="majorHAnsi" w:hAnsiTheme="majorHAnsi"/>
          <w:sz w:val="20"/>
          <w:szCs w:val="20"/>
        </w:rPr>
        <w:t xml:space="preserve"> </w:t>
      </w:r>
      <w:r w:rsidRPr="0023023C">
        <w:rPr>
          <w:rFonts w:asciiTheme="majorHAnsi" w:hAnsiTheme="majorHAnsi"/>
          <w:sz w:val="20"/>
          <w:szCs w:val="20"/>
          <w:lang w:val="uk-UA"/>
        </w:rPr>
        <w:t>w zakresie serwowanego menu, m.in. możliwość wyboru posiłku wegetariańskiego</w:t>
      </w:r>
      <w:r w:rsidRPr="0023023C">
        <w:rPr>
          <w:rFonts w:asciiTheme="majorHAnsi" w:hAnsiTheme="majorHAnsi"/>
          <w:sz w:val="20"/>
          <w:szCs w:val="20"/>
        </w:rPr>
        <w:t>/wegańskiego/bezglutenowego, z wyłączeniem wskazanych alergenów)</w:t>
      </w:r>
      <w:r w:rsidRPr="0023023C">
        <w:rPr>
          <w:rFonts w:asciiTheme="majorHAnsi" w:hAnsiTheme="majorHAnsi"/>
          <w:sz w:val="20"/>
          <w:szCs w:val="20"/>
          <w:lang w:val="uk-UA"/>
        </w:rPr>
        <w:t>.</w:t>
      </w:r>
      <w:r w:rsidRPr="0023023C">
        <w:rPr>
          <w:rFonts w:asciiTheme="majorHAnsi" w:hAnsiTheme="majorHAnsi"/>
          <w:sz w:val="20"/>
          <w:szCs w:val="20"/>
        </w:rPr>
        <w:t xml:space="preserve"> O składzie menu Wykonawca zostanie poinformowany przez Zamawiającego najpóźniej na </w:t>
      </w:r>
      <w:r w:rsidR="009D271B">
        <w:rPr>
          <w:rFonts w:asciiTheme="majorHAnsi" w:hAnsiTheme="majorHAnsi"/>
          <w:sz w:val="20"/>
          <w:szCs w:val="20"/>
        </w:rPr>
        <w:t>3</w:t>
      </w:r>
      <w:r w:rsidRPr="0023023C">
        <w:rPr>
          <w:rFonts w:asciiTheme="majorHAnsi" w:hAnsiTheme="majorHAnsi"/>
          <w:sz w:val="20"/>
          <w:szCs w:val="20"/>
        </w:rPr>
        <w:t xml:space="preserve"> dni przed kongresem.</w:t>
      </w:r>
    </w:p>
    <w:p w14:paraId="3FA31FB3" w14:textId="77777777" w:rsidR="004D09A5" w:rsidRPr="00C31841" w:rsidRDefault="004D09A5" w:rsidP="004D09A5">
      <w:pPr>
        <w:pStyle w:val="ListParagraph"/>
        <w:widowControl/>
        <w:numPr>
          <w:ilvl w:val="0"/>
          <w:numId w:val="31"/>
        </w:numPr>
        <w:suppressAutoHyphens w:val="0"/>
        <w:spacing w:line="288" w:lineRule="auto"/>
        <w:jc w:val="both"/>
        <w:rPr>
          <w:rFonts w:asciiTheme="majorHAnsi" w:hAnsiTheme="majorHAnsi"/>
          <w:caps/>
          <w:sz w:val="20"/>
          <w:szCs w:val="20"/>
        </w:rPr>
      </w:pPr>
      <w:r w:rsidRPr="00270D56">
        <w:rPr>
          <w:rFonts w:asciiTheme="majorHAnsi" w:hAnsiTheme="majorHAnsi"/>
          <w:sz w:val="20"/>
          <w:szCs w:val="20"/>
        </w:rPr>
        <w:t>UWAGA: w ramach zawartej umowy Wykonawca jest zobowiązany zapewnić możliwość zakupu usług cateringowych przez uczestników Kongresu Polityki Miejskiej w dniach 7-8 października 2024 r., na zasadach nie gorszych niż wynikające z niniejszego zamówienia i zawartej umowy w sprawie udzielenia zamówienia publicznego (w szczególności po cenach nie wyższych niż wynikające z formularza ofertowego Wykonawcy złożonego w ramach niniejszego postępowania).</w:t>
      </w:r>
    </w:p>
    <w:p w14:paraId="7003EE5D" w14:textId="77777777" w:rsidR="004D09A5" w:rsidRPr="00A5389C" w:rsidRDefault="004D09A5" w:rsidP="004D09A5">
      <w:pPr>
        <w:pStyle w:val="ListParagraph"/>
        <w:spacing w:line="288" w:lineRule="auto"/>
        <w:ind w:left="360"/>
        <w:jc w:val="both"/>
        <w:rPr>
          <w:rFonts w:asciiTheme="majorHAnsi" w:hAnsiTheme="majorHAnsi"/>
          <w:caps/>
          <w:sz w:val="20"/>
          <w:szCs w:val="20"/>
        </w:rPr>
      </w:pPr>
      <w:r>
        <w:rPr>
          <w:rFonts w:asciiTheme="majorHAnsi" w:hAnsiTheme="majorHAnsi"/>
          <w:sz w:val="20"/>
          <w:szCs w:val="20"/>
        </w:rPr>
        <w:t>Stąd też Wykonawca zobowiązany jest do wykorzystania do tego celu systemu rezerwacji posiłków, który umożliwi uczestnikom rezerwację i bezpośrednie rozliczenie zamawianych posiłków. Po dokonanej płatności Wykonawca zobowiązany jest do przekazania uczestnikowi vouchera potwierdzającego możliwość skorzystania z opłaconego posiłku co najmniej w godzinach tożsamych dla posiłków opłacanych przez Zamawiającego.</w:t>
      </w:r>
      <w:r w:rsidRPr="00270D56">
        <w:rPr>
          <w:rFonts w:asciiTheme="majorHAnsi" w:hAnsiTheme="majorHAnsi"/>
          <w:sz w:val="20"/>
          <w:szCs w:val="20"/>
        </w:rPr>
        <w:t xml:space="preserve"> </w:t>
      </w:r>
    </w:p>
    <w:p w14:paraId="61DC6BE8" w14:textId="77777777" w:rsidR="004D09A5" w:rsidRDefault="004D09A5" w:rsidP="004D09A5">
      <w:pPr>
        <w:pStyle w:val="ListParagraph"/>
        <w:widowControl/>
        <w:numPr>
          <w:ilvl w:val="0"/>
          <w:numId w:val="31"/>
        </w:numPr>
        <w:suppressAutoHyphens w:val="0"/>
        <w:spacing w:line="288" w:lineRule="auto"/>
        <w:jc w:val="both"/>
        <w:rPr>
          <w:rStyle w:val="CommentReference"/>
          <w:rFonts w:asciiTheme="majorHAnsi" w:hAnsiTheme="majorHAnsi"/>
          <w:sz w:val="20"/>
          <w:szCs w:val="20"/>
        </w:rPr>
      </w:pPr>
      <w:r w:rsidRPr="0023023C">
        <w:rPr>
          <w:rFonts w:asciiTheme="majorHAnsi" w:hAnsiTheme="majorHAnsi"/>
          <w:sz w:val="20"/>
          <w:szCs w:val="20"/>
        </w:rPr>
        <w:t>Liczba dostarczonych posiłków</w:t>
      </w:r>
      <w:r>
        <w:rPr>
          <w:rFonts w:asciiTheme="majorHAnsi" w:hAnsiTheme="majorHAnsi"/>
          <w:sz w:val="20"/>
          <w:szCs w:val="20"/>
        </w:rPr>
        <w:t>, za które płaci Zamawiający</w:t>
      </w:r>
      <w:r w:rsidRPr="0023023C">
        <w:rPr>
          <w:rFonts w:asciiTheme="majorHAnsi" w:hAnsiTheme="majorHAnsi"/>
          <w:sz w:val="20"/>
          <w:szCs w:val="20"/>
        </w:rPr>
        <w:t xml:space="preserve"> uzależniona będzie od frekwencji Uczestników na planowanym wydarzeniu, w związku z czym Zamawiający zastrzega sobie możliwość zmiany liczby dostarczanych posiłków, za które płaci Zamawiający (o maksymalnie +/- 20% liczby uczestników), o czym poinformowany zostanie wybrany Wykonawca najpóźniej na 14 dni przed kongresem</w:t>
      </w:r>
      <w:r>
        <w:rPr>
          <w:rFonts w:asciiTheme="majorHAnsi" w:hAnsiTheme="majorHAnsi"/>
          <w:sz w:val="20"/>
          <w:szCs w:val="20"/>
        </w:rPr>
        <w:t xml:space="preserve"> (prawo opcji)</w:t>
      </w:r>
      <w:r w:rsidRPr="0023023C">
        <w:rPr>
          <w:rFonts w:asciiTheme="majorHAnsi" w:hAnsiTheme="majorHAnsi"/>
          <w:sz w:val="20"/>
          <w:szCs w:val="20"/>
        </w:rPr>
        <w:t>.</w:t>
      </w:r>
      <w:r w:rsidRPr="0023023C">
        <w:rPr>
          <w:rStyle w:val="CommentReference"/>
          <w:rFonts w:asciiTheme="majorHAnsi" w:hAnsiTheme="majorHAnsi"/>
          <w:sz w:val="20"/>
          <w:szCs w:val="20"/>
        </w:rPr>
        <w:t xml:space="preserve"> </w:t>
      </w:r>
    </w:p>
    <w:p w14:paraId="60248283" w14:textId="77777777" w:rsidR="004D09A5" w:rsidRPr="00C31841" w:rsidRDefault="004D09A5" w:rsidP="004D09A5">
      <w:pPr>
        <w:pStyle w:val="ListParagraph"/>
        <w:spacing w:line="288" w:lineRule="auto"/>
        <w:ind w:left="360"/>
        <w:jc w:val="both"/>
        <w:rPr>
          <w:rFonts w:asciiTheme="majorHAnsi" w:hAnsiTheme="majorHAnsi"/>
          <w:b/>
          <w:bCs/>
          <w:sz w:val="20"/>
          <w:szCs w:val="20"/>
        </w:rPr>
      </w:pPr>
      <w:r w:rsidRPr="00C31841">
        <w:rPr>
          <w:rStyle w:val="CommentReference"/>
          <w:rFonts w:asciiTheme="majorHAnsi" w:hAnsiTheme="majorHAnsi"/>
          <w:b/>
          <w:bCs/>
          <w:sz w:val="20"/>
          <w:szCs w:val="20"/>
        </w:rPr>
        <w:t xml:space="preserve">Zasady realizacji prawa opcji, określono w umowie. </w:t>
      </w:r>
    </w:p>
    <w:bookmarkEnd w:id="6"/>
    <w:p w14:paraId="73AFD69F" w14:textId="77777777" w:rsidR="004D09A5" w:rsidRPr="0023023C" w:rsidRDefault="004D09A5" w:rsidP="004D09A5">
      <w:pPr>
        <w:rPr>
          <w:rFonts w:asciiTheme="majorHAnsi" w:hAnsiTheme="majorHAnsi"/>
        </w:rPr>
      </w:pPr>
    </w:p>
    <w:p w14:paraId="672E609B" w14:textId="77777777" w:rsidR="00814E5A" w:rsidRDefault="00814E5A" w:rsidP="002F563C">
      <w:pPr>
        <w:rPr>
          <w:rFonts w:ascii="Arial" w:hAnsi="Arial" w:cs="Arial"/>
          <w:b/>
          <w:bCs/>
          <w:color w:val="000000"/>
          <w:sz w:val="24"/>
          <w:szCs w:val="24"/>
        </w:rPr>
      </w:pPr>
    </w:p>
    <w:p w14:paraId="132032E0" w14:textId="77777777" w:rsidR="000B060A" w:rsidRDefault="000B060A">
      <w:pPr>
        <w:rPr>
          <w:rFonts w:ascii="Garamond" w:hAnsi="Garamond" w:cstheme="minorHAnsi"/>
          <w:b/>
          <w:bCs/>
        </w:rPr>
      </w:pPr>
      <w:r>
        <w:rPr>
          <w:rFonts w:ascii="Garamond" w:hAnsi="Garamond" w:cstheme="minorHAnsi"/>
          <w:b/>
          <w:bCs/>
        </w:rPr>
        <w:br w:type="page"/>
      </w:r>
    </w:p>
    <w:p w14:paraId="290A0F11" w14:textId="5742406B" w:rsidR="004839FC" w:rsidRDefault="004839FC">
      <w:pPr>
        <w:rPr>
          <w:rFonts w:ascii="Garamond" w:hAnsi="Garamond" w:cstheme="minorHAnsi"/>
          <w:b/>
          <w:bCs/>
        </w:rPr>
      </w:pPr>
    </w:p>
    <w:p w14:paraId="2377B885" w14:textId="1A4A2214" w:rsidR="002F0E3E" w:rsidRDefault="00AE5599" w:rsidP="002F0E3E">
      <w:pPr>
        <w:tabs>
          <w:tab w:val="left" w:pos="-567"/>
        </w:tabs>
        <w:spacing w:line="360" w:lineRule="auto"/>
        <w:jc w:val="right"/>
        <w:rPr>
          <w:rFonts w:ascii="Garamond" w:hAnsi="Garamond" w:cstheme="minorHAnsi"/>
          <w:b/>
          <w:bCs/>
        </w:rPr>
      </w:pPr>
      <w:r w:rsidRPr="00AE5599">
        <w:rPr>
          <w:rFonts w:ascii="Garamond" w:hAnsi="Garamond" w:cstheme="minorHAnsi"/>
          <w:b/>
          <w:bCs/>
        </w:rPr>
        <w:t>Załącznik nr 2 do SWZ – Formularz ofertowy</w:t>
      </w:r>
    </w:p>
    <w:p w14:paraId="767A9AD7" w14:textId="2FD9D84F" w:rsidR="002F0E3E" w:rsidRDefault="002F0E3E" w:rsidP="002F0E3E">
      <w:pPr>
        <w:tabs>
          <w:tab w:val="left" w:pos="-567"/>
        </w:tabs>
        <w:spacing w:line="360" w:lineRule="auto"/>
        <w:jc w:val="right"/>
        <w:rPr>
          <w:rFonts w:ascii="Garamond" w:eastAsia="Times New Roman" w:hAnsi="Garamond" w:cs="Tahoma"/>
          <w:b/>
        </w:rPr>
      </w:pPr>
      <w:r>
        <w:rPr>
          <w:rFonts w:ascii="Garamond" w:hAnsi="Garamond" w:cs="Tahoma"/>
          <w:b/>
          <w:iCs/>
        </w:rPr>
        <w:t xml:space="preserve">Nr sprawy: </w:t>
      </w:r>
      <w:r w:rsidR="000B060A">
        <w:rPr>
          <w:rFonts w:ascii="Garamond" w:hAnsi="Garamond" w:cs="Tahoma"/>
          <w:b/>
          <w:iCs/>
        </w:rPr>
        <w:t>ZP/</w:t>
      </w:r>
      <w:r w:rsidR="009D271B">
        <w:rPr>
          <w:rFonts w:ascii="Garamond" w:hAnsi="Garamond" w:cs="Tahoma"/>
          <w:b/>
          <w:iCs/>
        </w:rPr>
        <w:t>6</w:t>
      </w:r>
      <w:r w:rsidR="000B060A">
        <w:rPr>
          <w:rFonts w:ascii="Garamond" w:hAnsi="Garamond" w:cs="Tahoma"/>
          <w:b/>
          <w:iCs/>
        </w:rPr>
        <w:t>/PZP/2024</w:t>
      </w:r>
    </w:p>
    <w:p w14:paraId="58931A0C" w14:textId="77777777" w:rsidR="002F0E3E" w:rsidRDefault="002F0E3E" w:rsidP="002F0E3E">
      <w:pPr>
        <w:tabs>
          <w:tab w:val="left" w:pos="1418"/>
        </w:tabs>
        <w:spacing w:after="0" w:line="360" w:lineRule="auto"/>
        <w:jc w:val="center"/>
        <w:rPr>
          <w:rFonts w:ascii="Garamond" w:hAnsi="Garamond" w:cs="Tahoma"/>
          <w:b/>
        </w:rPr>
      </w:pPr>
      <w:r>
        <w:rPr>
          <w:rFonts w:ascii="Garamond" w:hAnsi="Garamond" w:cs="Tahoma"/>
          <w:b/>
        </w:rPr>
        <w:t>FORMULARZ OFERTOWY</w:t>
      </w:r>
    </w:p>
    <w:p w14:paraId="1E5B2696" w14:textId="77777777" w:rsidR="002F0E3E" w:rsidRDefault="002F0E3E" w:rsidP="002F0E3E">
      <w:pPr>
        <w:tabs>
          <w:tab w:val="left" w:pos="1418"/>
        </w:tabs>
        <w:spacing w:after="0" w:line="360" w:lineRule="auto"/>
        <w:jc w:val="both"/>
        <w:rPr>
          <w:rFonts w:ascii="Garamond" w:hAnsi="Garamond" w:cs="Tahoma"/>
        </w:rPr>
      </w:pPr>
      <w:r>
        <w:rPr>
          <w:rFonts w:ascii="Garamond" w:hAnsi="Garamond" w:cs="Tahoma"/>
        </w:rPr>
        <w:t>Nazwa Wykonawcy:</w:t>
      </w:r>
      <w:r>
        <w:rPr>
          <w:rFonts w:ascii="Garamond" w:hAnsi="Garamond" w:cs="Tahoma"/>
        </w:rPr>
        <w:tab/>
        <w:t xml:space="preserve">        </w:t>
      </w:r>
      <w:r>
        <w:rPr>
          <w:rFonts w:ascii="Garamond" w:hAnsi="Garamond" w:cs="Tahoma"/>
        </w:rPr>
        <w:fldChar w:fldCharType="begin">
          <w:ffData>
            <w:name w:val="Tekst50"/>
            <w:enabled/>
            <w:calcOnExit w:val="0"/>
            <w:textInput/>
          </w:ffData>
        </w:fldChar>
      </w:r>
      <w:bookmarkStart w:id="8" w:name="Tekst50"/>
      <w:r>
        <w:rPr>
          <w:rFonts w:ascii="Garamond" w:hAnsi="Garamond" w:cs="Tahoma"/>
        </w:rPr>
        <w:instrText xml:space="preserve"> FORMTEXT </w:instrText>
      </w:r>
      <w:r>
        <w:rPr>
          <w:rFonts w:ascii="Garamond" w:hAnsi="Garamond" w:cs="Tahoma"/>
        </w:rPr>
      </w:r>
      <w:r>
        <w:rPr>
          <w:rFonts w:ascii="Garamond" w:hAnsi="Garamond" w:cs="Tahoma"/>
        </w:rPr>
        <w:fldChar w:fldCharType="separate"/>
      </w:r>
      <w:r>
        <w:rPr>
          <w:rFonts w:ascii="Garamond" w:hAnsi="Garamond" w:cs="Tahoma"/>
          <w:noProof/>
        </w:rPr>
        <w:t> </w:t>
      </w:r>
      <w:r>
        <w:rPr>
          <w:rFonts w:ascii="Garamond" w:hAnsi="Garamond" w:cs="Tahoma"/>
          <w:noProof/>
        </w:rPr>
        <w:t> </w:t>
      </w:r>
      <w:r>
        <w:rPr>
          <w:rFonts w:ascii="Garamond" w:hAnsi="Garamond" w:cs="Tahoma"/>
          <w:noProof/>
        </w:rPr>
        <w:t> </w:t>
      </w:r>
      <w:r>
        <w:rPr>
          <w:rFonts w:ascii="Garamond" w:hAnsi="Garamond" w:cs="Tahoma"/>
          <w:noProof/>
        </w:rPr>
        <w:t> </w:t>
      </w:r>
      <w:r>
        <w:rPr>
          <w:rFonts w:ascii="Garamond" w:hAnsi="Garamond" w:cs="Tahoma"/>
          <w:noProof/>
        </w:rPr>
        <w:t> </w:t>
      </w:r>
      <w:r>
        <w:fldChar w:fldCharType="end"/>
      </w:r>
      <w:bookmarkEnd w:id="8"/>
    </w:p>
    <w:p w14:paraId="29E4155F" w14:textId="77777777" w:rsidR="002F0E3E" w:rsidRDefault="002F0E3E" w:rsidP="002F0E3E">
      <w:pPr>
        <w:tabs>
          <w:tab w:val="left" w:pos="1418"/>
        </w:tabs>
        <w:spacing w:after="0" w:line="360" w:lineRule="auto"/>
        <w:jc w:val="both"/>
        <w:rPr>
          <w:rFonts w:ascii="Garamond" w:hAnsi="Garamond" w:cs="Tahoma"/>
        </w:rPr>
      </w:pPr>
      <w:r>
        <w:rPr>
          <w:rFonts w:ascii="Garamond" w:hAnsi="Garamond" w:cs="Tahoma"/>
        </w:rPr>
        <w:t xml:space="preserve">NIP Wykonawcy:                  </w:t>
      </w:r>
      <w:r>
        <w:rPr>
          <w:rFonts w:ascii="Garamond" w:hAnsi="Garamond" w:cs="Tahoma"/>
        </w:rPr>
        <w:fldChar w:fldCharType="begin">
          <w:ffData>
            <w:name w:val="Tekst51"/>
            <w:enabled/>
            <w:calcOnExit w:val="0"/>
            <w:textInput/>
          </w:ffData>
        </w:fldChar>
      </w:r>
      <w:bookmarkStart w:id="9" w:name="Tekst51"/>
      <w:r>
        <w:rPr>
          <w:rFonts w:ascii="Garamond" w:hAnsi="Garamond" w:cs="Tahoma"/>
        </w:rPr>
        <w:instrText xml:space="preserve"> FORMTEXT </w:instrText>
      </w:r>
      <w:r>
        <w:rPr>
          <w:rFonts w:ascii="Garamond" w:hAnsi="Garamond" w:cs="Tahoma"/>
        </w:rPr>
      </w:r>
      <w:r>
        <w:rPr>
          <w:rFonts w:ascii="Garamond" w:hAnsi="Garamond" w:cs="Tahoma"/>
        </w:rPr>
        <w:fldChar w:fldCharType="separate"/>
      </w:r>
      <w:r>
        <w:rPr>
          <w:rFonts w:ascii="Garamond" w:hAnsi="Garamond" w:cs="Tahoma"/>
          <w:noProof/>
        </w:rPr>
        <w:t> </w:t>
      </w:r>
      <w:r>
        <w:rPr>
          <w:rFonts w:ascii="Garamond" w:hAnsi="Garamond" w:cs="Tahoma"/>
          <w:noProof/>
        </w:rPr>
        <w:t> </w:t>
      </w:r>
      <w:r>
        <w:rPr>
          <w:rFonts w:ascii="Garamond" w:hAnsi="Garamond" w:cs="Tahoma"/>
          <w:noProof/>
        </w:rPr>
        <w:t> </w:t>
      </w:r>
      <w:r>
        <w:rPr>
          <w:rFonts w:ascii="Garamond" w:hAnsi="Garamond" w:cs="Tahoma"/>
          <w:noProof/>
        </w:rPr>
        <w:t> </w:t>
      </w:r>
      <w:r>
        <w:rPr>
          <w:rFonts w:ascii="Garamond" w:hAnsi="Garamond" w:cs="Tahoma"/>
          <w:noProof/>
        </w:rPr>
        <w:t> </w:t>
      </w:r>
      <w:r>
        <w:fldChar w:fldCharType="end"/>
      </w:r>
      <w:bookmarkEnd w:id="9"/>
    </w:p>
    <w:p w14:paraId="2E149EED" w14:textId="77777777" w:rsidR="002F0E3E" w:rsidRDefault="002F0E3E" w:rsidP="002F0E3E">
      <w:pPr>
        <w:tabs>
          <w:tab w:val="left" w:pos="1418"/>
        </w:tabs>
        <w:spacing w:after="0" w:line="360" w:lineRule="auto"/>
        <w:jc w:val="both"/>
        <w:rPr>
          <w:rFonts w:ascii="Garamond" w:hAnsi="Garamond" w:cs="Tahoma"/>
        </w:rPr>
      </w:pPr>
      <w:r>
        <w:rPr>
          <w:rFonts w:ascii="Garamond" w:hAnsi="Garamond" w:cs="Tahoma"/>
        </w:rPr>
        <w:t>Adres Wykonawcy:</w:t>
      </w:r>
      <w:r>
        <w:rPr>
          <w:rFonts w:ascii="Garamond" w:hAnsi="Garamond" w:cs="Tahoma"/>
        </w:rPr>
        <w:tab/>
        <w:t xml:space="preserve">        </w:t>
      </w:r>
      <w:r>
        <w:rPr>
          <w:rFonts w:ascii="Garamond" w:hAnsi="Garamond" w:cs="Tahoma"/>
        </w:rPr>
        <w:fldChar w:fldCharType="begin">
          <w:ffData>
            <w:name w:val="Tekst52"/>
            <w:enabled/>
            <w:calcOnExit w:val="0"/>
            <w:textInput/>
          </w:ffData>
        </w:fldChar>
      </w:r>
      <w:bookmarkStart w:id="10" w:name="Tekst52"/>
      <w:r>
        <w:rPr>
          <w:rFonts w:ascii="Garamond" w:hAnsi="Garamond" w:cs="Tahoma"/>
        </w:rPr>
        <w:instrText xml:space="preserve"> FORMTEXT </w:instrText>
      </w:r>
      <w:r>
        <w:rPr>
          <w:rFonts w:ascii="Garamond" w:hAnsi="Garamond" w:cs="Tahoma"/>
        </w:rPr>
      </w:r>
      <w:r>
        <w:rPr>
          <w:rFonts w:ascii="Garamond" w:hAnsi="Garamond" w:cs="Tahoma"/>
        </w:rPr>
        <w:fldChar w:fldCharType="separate"/>
      </w:r>
      <w:r>
        <w:rPr>
          <w:rFonts w:ascii="Garamond" w:hAnsi="Garamond" w:cs="Tahoma"/>
          <w:noProof/>
        </w:rPr>
        <w:t> </w:t>
      </w:r>
      <w:r>
        <w:rPr>
          <w:rFonts w:ascii="Garamond" w:hAnsi="Garamond" w:cs="Tahoma"/>
          <w:noProof/>
        </w:rPr>
        <w:t> </w:t>
      </w:r>
      <w:r>
        <w:rPr>
          <w:rFonts w:ascii="Garamond" w:hAnsi="Garamond" w:cs="Tahoma"/>
          <w:noProof/>
        </w:rPr>
        <w:t> </w:t>
      </w:r>
      <w:r>
        <w:rPr>
          <w:rFonts w:ascii="Garamond" w:hAnsi="Garamond" w:cs="Tahoma"/>
          <w:noProof/>
        </w:rPr>
        <w:t> </w:t>
      </w:r>
      <w:r>
        <w:rPr>
          <w:rFonts w:ascii="Garamond" w:hAnsi="Garamond" w:cs="Tahoma"/>
          <w:noProof/>
        </w:rPr>
        <w:t> </w:t>
      </w:r>
      <w:r>
        <w:fldChar w:fldCharType="end"/>
      </w:r>
      <w:bookmarkEnd w:id="10"/>
    </w:p>
    <w:p w14:paraId="6821B386" w14:textId="77777777" w:rsidR="002F0E3E" w:rsidRDefault="002F0E3E" w:rsidP="002F0E3E">
      <w:pPr>
        <w:tabs>
          <w:tab w:val="left" w:pos="1418"/>
        </w:tabs>
        <w:spacing w:after="0" w:line="360" w:lineRule="auto"/>
        <w:jc w:val="both"/>
        <w:rPr>
          <w:rFonts w:ascii="Garamond" w:hAnsi="Garamond" w:cs="Tahoma"/>
        </w:rPr>
      </w:pPr>
      <w:r>
        <w:rPr>
          <w:rFonts w:ascii="Garamond" w:hAnsi="Garamond" w:cs="Tahoma"/>
        </w:rPr>
        <w:t xml:space="preserve">Kod pocztowy, miejscowość   </w:t>
      </w:r>
      <w:r>
        <w:rPr>
          <w:rFonts w:ascii="Garamond" w:hAnsi="Garamond" w:cs="Tahoma"/>
        </w:rPr>
        <w:fldChar w:fldCharType="begin">
          <w:ffData>
            <w:name w:val="Tekst53"/>
            <w:enabled/>
            <w:calcOnExit w:val="0"/>
            <w:textInput/>
          </w:ffData>
        </w:fldChar>
      </w:r>
      <w:bookmarkStart w:id="11" w:name="Tekst53"/>
      <w:r>
        <w:rPr>
          <w:rFonts w:ascii="Garamond" w:hAnsi="Garamond" w:cs="Tahoma"/>
        </w:rPr>
        <w:instrText xml:space="preserve"> FORMTEXT </w:instrText>
      </w:r>
      <w:r>
        <w:rPr>
          <w:rFonts w:ascii="Garamond" w:hAnsi="Garamond" w:cs="Tahoma"/>
        </w:rPr>
      </w:r>
      <w:r>
        <w:rPr>
          <w:rFonts w:ascii="Garamond" w:hAnsi="Garamond" w:cs="Tahoma"/>
        </w:rPr>
        <w:fldChar w:fldCharType="separate"/>
      </w:r>
      <w:r>
        <w:rPr>
          <w:rFonts w:ascii="Garamond" w:hAnsi="Garamond" w:cs="Tahoma"/>
          <w:noProof/>
        </w:rPr>
        <w:t> </w:t>
      </w:r>
      <w:r>
        <w:rPr>
          <w:rFonts w:ascii="Garamond" w:hAnsi="Garamond" w:cs="Tahoma"/>
          <w:noProof/>
        </w:rPr>
        <w:t> </w:t>
      </w:r>
      <w:r>
        <w:rPr>
          <w:rFonts w:ascii="Garamond" w:hAnsi="Garamond" w:cs="Tahoma"/>
          <w:noProof/>
        </w:rPr>
        <w:t> </w:t>
      </w:r>
      <w:r>
        <w:rPr>
          <w:rFonts w:ascii="Garamond" w:hAnsi="Garamond" w:cs="Tahoma"/>
          <w:noProof/>
        </w:rPr>
        <w:t> </w:t>
      </w:r>
      <w:r>
        <w:rPr>
          <w:rFonts w:ascii="Garamond" w:hAnsi="Garamond" w:cs="Tahoma"/>
          <w:noProof/>
        </w:rPr>
        <w:t> </w:t>
      </w:r>
      <w:r>
        <w:fldChar w:fldCharType="end"/>
      </w:r>
      <w:bookmarkEnd w:id="11"/>
    </w:p>
    <w:p w14:paraId="6FF11C2E" w14:textId="77777777" w:rsidR="002F0E3E" w:rsidRDefault="002F0E3E" w:rsidP="002F0E3E">
      <w:pPr>
        <w:tabs>
          <w:tab w:val="left" w:pos="1418"/>
        </w:tabs>
        <w:spacing w:after="0" w:line="360" w:lineRule="auto"/>
        <w:jc w:val="both"/>
        <w:rPr>
          <w:rFonts w:ascii="Garamond" w:hAnsi="Garamond" w:cs="Tahoma"/>
        </w:rPr>
      </w:pPr>
      <w:r>
        <w:rPr>
          <w:rFonts w:ascii="Garamond" w:hAnsi="Garamond" w:cs="Tahoma"/>
        </w:rPr>
        <w:t>Województwo:</w:t>
      </w:r>
      <w:r>
        <w:rPr>
          <w:rFonts w:ascii="Garamond" w:hAnsi="Garamond" w:cs="Tahoma"/>
        </w:rPr>
        <w:tab/>
        <w:t xml:space="preserve"> </w:t>
      </w:r>
      <w:r>
        <w:rPr>
          <w:rFonts w:ascii="Garamond" w:hAnsi="Garamond" w:cs="Tahoma"/>
        </w:rPr>
        <w:tab/>
        <w:t xml:space="preserve">        </w:t>
      </w:r>
      <w:r>
        <w:rPr>
          <w:rFonts w:ascii="Garamond" w:hAnsi="Garamond" w:cs="Tahoma"/>
        </w:rPr>
        <w:fldChar w:fldCharType="begin">
          <w:ffData>
            <w:name w:val="Tekst54"/>
            <w:enabled/>
            <w:calcOnExit w:val="0"/>
            <w:textInput/>
          </w:ffData>
        </w:fldChar>
      </w:r>
      <w:bookmarkStart w:id="12" w:name="Tekst54"/>
      <w:r>
        <w:rPr>
          <w:rFonts w:ascii="Garamond" w:hAnsi="Garamond" w:cs="Tahoma"/>
        </w:rPr>
        <w:instrText xml:space="preserve"> FORMTEXT </w:instrText>
      </w:r>
      <w:r>
        <w:rPr>
          <w:rFonts w:ascii="Garamond" w:hAnsi="Garamond" w:cs="Tahoma"/>
        </w:rPr>
      </w:r>
      <w:r>
        <w:rPr>
          <w:rFonts w:ascii="Garamond" w:hAnsi="Garamond" w:cs="Tahoma"/>
        </w:rPr>
        <w:fldChar w:fldCharType="separate"/>
      </w:r>
      <w:r>
        <w:rPr>
          <w:rFonts w:ascii="Garamond" w:hAnsi="Garamond" w:cs="Tahoma"/>
          <w:noProof/>
        </w:rPr>
        <w:t> </w:t>
      </w:r>
      <w:r>
        <w:rPr>
          <w:rFonts w:ascii="Garamond" w:hAnsi="Garamond" w:cs="Tahoma"/>
          <w:noProof/>
        </w:rPr>
        <w:t> </w:t>
      </w:r>
      <w:r>
        <w:rPr>
          <w:rFonts w:ascii="Garamond" w:hAnsi="Garamond" w:cs="Tahoma"/>
          <w:noProof/>
        </w:rPr>
        <w:t> </w:t>
      </w:r>
      <w:r>
        <w:rPr>
          <w:rFonts w:ascii="Garamond" w:hAnsi="Garamond" w:cs="Tahoma"/>
          <w:noProof/>
        </w:rPr>
        <w:t> </w:t>
      </w:r>
      <w:r>
        <w:rPr>
          <w:rFonts w:ascii="Garamond" w:hAnsi="Garamond" w:cs="Tahoma"/>
          <w:noProof/>
        </w:rPr>
        <w:t> </w:t>
      </w:r>
      <w:r>
        <w:fldChar w:fldCharType="end"/>
      </w:r>
      <w:bookmarkEnd w:id="12"/>
    </w:p>
    <w:p w14:paraId="0FD2FE42" w14:textId="77777777" w:rsidR="002F0E3E" w:rsidRDefault="002F0E3E" w:rsidP="002F0E3E">
      <w:pPr>
        <w:tabs>
          <w:tab w:val="left" w:pos="1418"/>
        </w:tabs>
        <w:spacing w:after="0" w:line="360" w:lineRule="auto"/>
        <w:jc w:val="both"/>
        <w:rPr>
          <w:rFonts w:ascii="Garamond" w:hAnsi="Garamond" w:cs="Tahoma"/>
        </w:rPr>
      </w:pPr>
      <w:r>
        <w:rPr>
          <w:rFonts w:ascii="Garamond" w:hAnsi="Garamond" w:cs="Tahoma"/>
        </w:rPr>
        <w:t>Tel. / Faks:</w:t>
      </w:r>
      <w:r>
        <w:rPr>
          <w:rFonts w:ascii="Garamond" w:hAnsi="Garamond" w:cs="Tahoma"/>
        </w:rPr>
        <w:tab/>
      </w:r>
      <w:r>
        <w:rPr>
          <w:rFonts w:ascii="Garamond" w:hAnsi="Garamond" w:cs="Tahoma"/>
        </w:rPr>
        <w:tab/>
        <w:t xml:space="preserve">        </w:t>
      </w:r>
      <w:r>
        <w:rPr>
          <w:rFonts w:ascii="Garamond" w:hAnsi="Garamond" w:cs="Tahoma"/>
        </w:rPr>
        <w:fldChar w:fldCharType="begin">
          <w:ffData>
            <w:name w:val="Tekst55"/>
            <w:enabled/>
            <w:calcOnExit w:val="0"/>
            <w:textInput/>
          </w:ffData>
        </w:fldChar>
      </w:r>
      <w:bookmarkStart w:id="13" w:name="Tekst55"/>
      <w:r>
        <w:rPr>
          <w:rFonts w:ascii="Garamond" w:hAnsi="Garamond" w:cs="Tahoma"/>
        </w:rPr>
        <w:instrText xml:space="preserve"> FORMTEXT </w:instrText>
      </w:r>
      <w:r>
        <w:rPr>
          <w:rFonts w:ascii="Garamond" w:hAnsi="Garamond" w:cs="Tahoma"/>
        </w:rPr>
      </w:r>
      <w:r>
        <w:rPr>
          <w:rFonts w:ascii="Garamond" w:hAnsi="Garamond" w:cs="Tahoma"/>
        </w:rPr>
        <w:fldChar w:fldCharType="separate"/>
      </w:r>
      <w:r>
        <w:rPr>
          <w:rFonts w:ascii="Garamond" w:hAnsi="Garamond" w:cs="Tahoma"/>
          <w:noProof/>
        </w:rPr>
        <w:t> </w:t>
      </w:r>
      <w:r>
        <w:rPr>
          <w:rFonts w:ascii="Garamond" w:hAnsi="Garamond" w:cs="Tahoma"/>
          <w:noProof/>
        </w:rPr>
        <w:t> </w:t>
      </w:r>
      <w:r>
        <w:rPr>
          <w:rFonts w:ascii="Garamond" w:hAnsi="Garamond" w:cs="Tahoma"/>
          <w:noProof/>
        </w:rPr>
        <w:t> </w:t>
      </w:r>
      <w:r>
        <w:rPr>
          <w:rFonts w:ascii="Garamond" w:hAnsi="Garamond" w:cs="Tahoma"/>
          <w:noProof/>
        </w:rPr>
        <w:t> </w:t>
      </w:r>
      <w:r>
        <w:rPr>
          <w:rFonts w:ascii="Garamond" w:hAnsi="Garamond" w:cs="Tahoma"/>
          <w:noProof/>
        </w:rPr>
        <w:t> </w:t>
      </w:r>
      <w:r>
        <w:fldChar w:fldCharType="end"/>
      </w:r>
      <w:bookmarkEnd w:id="13"/>
    </w:p>
    <w:p w14:paraId="2C70F308" w14:textId="77777777" w:rsidR="002F0E3E" w:rsidRDefault="002F0E3E" w:rsidP="002F0E3E">
      <w:pPr>
        <w:spacing w:after="0" w:line="360" w:lineRule="auto"/>
        <w:jc w:val="center"/>
        <w:rPr>
          <w:rFonts w:ascii="Garamond" w:hAnsi="Garamond"/>
          <w:b/>
        </w:rPr>
      </w:pPr>
    </w:p>
    <w:p w14:paraId="04285792" w14:textId="77777777" w:rsidR="002F0E3E" w:rsidRDefault="002F0E3E" w:rsidP="002F0E3E">
      <w:pPr>
        <w:suppressAutoHyphens/>
        <w:spacing w:after="0" w:line="360" w:lineRule="auto"/>
        <w:jc w:val="both"/>
        <w:rPr>
          <w:rFonts w:ascii="Garamond" w:hAnsi="Garamond"/>
        </w:rPr>
      </w:pPr>
      <w:r>
        <w:rPr>
          <w:rFonts w:ascii="Garamond" w:hAnsi="Garamond"/>
        </w:rPr>
        <w:t xml:space="preserve">Dot. postępowania na: </w:t>
      </w:r>
    </w:p>
    <w:p w14:paraId="1AB43177" w14:textId="59D3ECFD" w:rsidR="002F0E3E" w:rsidRDefault="002F0E3E" w:rsidP="002F0E3E">
      <w:pPr>
        <w:pStyle w:val="Bodytext20"/>
        <w:spacing w:line="360" w:lineRule="auto"/>
        <w:jc w:val="both"/>
        <w:rPr>
          <w:rFonts w:ascii="Garamond" w:hAnsi="Garamond" w:cs="Arial"/>
          <w:sz w:val="22"/>
          <w:szCs w:val="22"/>
        </w:rPr>
      </w:pPr>
      <w:r>
        <w:rPr>
          <w:rFonts w:ascii="Garamond" w:hAnsi="Garamond" w:cs="Arial"/>
          <w:iCs/>
          <w:sz w:val="22"/>
          <w:szCs w:val="22"/>
        </w:rPr>
        <w:t>ZP/</w:t>
      </w:r>
      <w:r w:rsidR="009D271B">
        <w:rPr>
          <w:rFonts w:ascii="Garamond" w:hAnsi="Garamond" w:cs="Arial"/>
          <w:iCs/>
          <w:sz w:val="22"/>
          <w:szCs w:val="22"/>
        </w:rPr>
        <w:t>6</w:t>
      </w:r>
      <w:r>
        <w:rPr>
          <w:rFonts w:ascii="Garamond" w:hAnsi="Garamond" w:cs="Arial"/>
          <w:iCs/>
          <w:sz w:val="22"/>
          <w:szCs w:val="22"/>
        </w:rPr>
        <w:t xml:space="preserve">/PZP/2024 </w:t>
      </w:r>
      <w:r>
        <w:rPr>
          <w:rFonts w:ascii="Garamond" w:hAnsi="Garamond" w:cs="Arial"/>
          <w:sz w:val="22"/>
          <w:szCs w:val="22"/>
        </w:rPr>
        <w:t>–</w:t>
      </w:r>
      <w:r>
        <w:rPr>
          <w:rFonts w:ascii="Garamond" w:hAnsi="Garamond" w:cs="Arial"/>
          <w:i/>
          <w:sz w:val="22"/>
          <w:szCs w:val="22"/>
        </w:rPr>
        <w:t xml:space="preserve"> </w:t>
      </w:r>
      <w:r w:rsidR="002C45CA">
        <w:rPr>
          <w:rFonts w:ascii="Garamond" w:hAnsi="Garamond" w:cs="Arial"/>
          <w:iCs/>
          <w:sz w:val="22"/>
          <w:szCs w:val="22"/>
        </w:rPr>
        <w:t xml:space="preserve">Świadczenie usług cateringowych </w:t>
      </w:r>
      <w:r w:rsidR="002C45CA">
        <w:rPr>
          <w:rFonts w:ascii="Garamond" w:hAnsi="Garamond" w:cstheme="minorHAnsi"/>
          <w:lang w:eastAsia="ar-SA"/>
        </w:rPr>
        <w:t>w trakcie trwania IV Kongresu Polityki Miejskiej i Regionalnej (dalej: „Kongres”) w dniach 7-8 października 2024 r. w Krakowie</w:t>
      </w:r>
      <w:r w:rsidR="009D271B">
        <w:rPr>
          <w:rFonts w:ascii="Garamond" w:hAnsi="Garamond" w:cstheme="minorHAnsi"/>
          <w:lang w:eastAsia="ar-SA"/>
        </w:rPr>
        <w:t xml:space="preserve"> – zamówienie powtórzone</w:t>
      </w:r>
    </w:p>
    <w:p w14:paraId="0DDA6944" w14:textId="77777777" w:rsidR="002F0E3E" w:rsidRDefault="002F0E3E" w:rsidP="002F0E3E">
      <w:pPr>
        <w:pStyle w:val="Bodytext20"/>
        <w:spacing w:line="360" w:lineRule="auto"/>
        <w:jc w:val="both"/>
        <w:rPr>
          <w:rFonts w:ascii="Garamond" w:hAnsi="Garamond" w:cs="Arial"/>
          <w:iCs/>
          <w:sz w:val="22"/>
          <w:szCs w:val="22"/>
        </w:rPr>
      </w:pPr>
    </w:p>
    <w:p w14:paraId="0F0510AD" w14:textId="77777777" w:rsidR="002F0E3E" w:rsidRDefault="002F0E3E" w:rsidP="002F0E3E">
      <w:pPr>
        <w:spacing w:after="0" w:line="360" w:lineRule="auto"/>
        <w:jc w:val="center"/>
        <w:rPr>
          <w:rFonts w:ascii="Garamond" w:hAnsi="Garamond"/>
          <w:b/>
        </w:rPr>
      </w:pPr>
      <w:r>
        <w:rPr>
          <w:rFonts w:ascii="Garamond" w:hAnsi="Garamond"/>
          <w:b/>
        </w:rPr>
        <w:t>1</w:t>
      </w:r>
    </w:p>
    <w:p w14:paraId="505D6E73" w14:textId="77777777" w:rsidR="002F0E3E" w:rsidRDefault="002F0E3E" w:rsidP="002F0E3E">
      <w:pPr>
        <w:pStyle w:val="Heading4"/>
        <w:tabs>
          <w:tab w:val="left" w:pos="0"/>
        </w:tabs>
        <w:spacing w:before="0" w:after="0" w:line="360" w:lineRule="auto"/>
        <w:jc w:val="both"/>
        <w:rPr>
          <w:rFonts w:ascii="Garamond" w:hAnsi="Garamond" w:cs="Tahoma"/>
          <w:b w:val="0"/>
          <w:bCs w:val="0"/>
          <w:sz w:val="22"/>
          <w:szCs w:val="22"/>
        </w:rPr>
      </w:pPr>
      <w:r>
        <w:rPr>
          <w:rFonts w:ascii="Garamond" w:hAnsi="Garamond" w:cstheme="minorHAnsi"/>
          <w:b w:val="0"/>
          <w:bCs w:val="0"/>
          <w:sz w:val="22"/>
          <w:szCs w:val="22"/>
        </w:rPr>
        <w:t xml:space="preserve">Składamy ofertę w postępowaniu o udzielenie zamówienia publicznego w </w:t>
      </w:r>
      <w:r>
        <w:rPr>
          <w:rFonts w:ascii="Garamond" w:hAnsi="Garamond" w:cstheme="minorHAnsi"/>
          <w:b w:val="0"/>
          <w:bCs w:val="0"/>
          <w:sz w:val="22"/>
          <w:szCs w:val="22"/>
          <w:u w:val="single"/>
        </w:rPr>
        <w:t>trybie podstawowym bez przeprowadzenia negocjacji</w:t>
      </w:r>
      <w:r>
        <w:rPr>
          <w:rFonts w:ascii="Garamond" w:hAnsi="Garamond" w:cstheme="minorHAnsi"/>
          <w:b w:val="0"/>
          <w:bCs w:val="0"/>
          <w:sz w:val="22"/>
          <w:szCs w:val="22"/>
        </w:rPr>
        <w:t xml:space="preserve"> o następującej treści:</w:t>
      </w:r>
    </w:p>
    <w:p w14:paraId="2B63150F" w14:textId="77777777" w:rsidR="002F0E3E" w:rsidRDefault="002F0E3E" w:rsidP="002F0E3E">
      <w:pPr>
        <w:tabs>
          <w:tab w:val="left" w:pos="-567"/>
        </w:tabs>
        <w:spacing w:after="0" w:line="360" w:lineRule="auto"/>
        <w:jc w:val="center"/>
        <w:rPr>
          <w:rFonts w:ascii="Garamond" w:hAnsi="Garamond" w:cs="Garamond"/>
          <w:i/>
        </w:rPr>
      </w:pPr>
    </w:p>
    <w:p w14:paraId="132BADC7" w14:textId="77777777" w:rsidR="002F0E3E" w:rsidRDefault="002F0E3E" w:rsidP="002F0E3E">
      <w:pPr>
        <w:tabs>
          <w:tab w:val="left" w:pos="-567"/>
        </w:tabs>
        <w:spacing w:after="0" w:line="360" w:lineRule="auto"/>
        <w:jc w:val="both"/>
        <w:rPr>
          <w:rFonts w:ascii="Garamond" w:hAnsi="Garamond"/>
          <w:i/>
        </w:rPr>
      </w:pPr>
      <w:r>
        <w:rPr>
          <w:rFonts w:ascii="Garamond" w:hAnsi="Garamond"/>
          <w:i/>
        </w:rPr>
        <w:t>Przez kwotę wynagrodzenia Wykonawcy brutto należy rozumieć kwotę obejmującą wszystkie składniki wynagrodzenia Wykonawcy (w tym ewentualnie podatek VAT). Zamawiający zastrzega sobie prawo do potrącenia podatków i składek których wysokość wynika z odrębnych przepisów (dotyczy osób fizycznych nieprowadzących działalności gospodarczej)</w:t>
      </w:r>
    </w:p>
    <w:p w14:paraId="4A4C997B" w14:textId="77777777" w:rsidR="002F0E3E" w:rsidRDefault="002F0E3E" w:rsidP="002F0E3E">
      <w:pPr>
        <w:pStyle w:val="NormalWeb"/>
        <w:suppressAutoHyphens/>
        <w:spacing w:before="0" w:beforeAutospacing="0" w:after="0" w:afterAutospacing="0" w:line="360" w:lineRule="auto"/>
        <w:jc w:val="both"/>
        <w:rPr>
          <w:rFonts w:ascii="Garamond" w:hAnsi="Garamond" w:cs="Tahoma"/>
          <w:b/>
          <w:sz w:val="22"/>
          <w:szCs w:val="22"/>
          <w:lang w:val="pl-PL"/>
        </w:rPr>
      </w:pPr>
    </w:p>
    <w:p w14:paraId="24CE4946" w14:textId="41E398C9" w:rsidR="002F0E3E" w:rsidRPr="002F0E3E" w:rsidRDefault="002F0E3E" w:rsidP="002F0E3E">
      <w:pPr>
        <w:pStyle w:val="NormalWeb"/>
        <w:suppressAutoHyphens/>
        <w:spacing w:before="0" w:beforeAutospacing="0" w:after="0" w:afterAutospacing="0" w:line="360" w:lineRule="auto"/>
        <w:jc w:val="center"/>
        <w:rPr>
          <w:rFonts w:ascii="Garamond" w:hAnsi="Garamond" w:cs="Tahoma"/>
          <w:b/>
          <w:sz w:val="28"/>
          <w:szCs w:val="28"/>
          <w:lang w:val="pl-PL"/>
        </w:rPr>
      </w:pPr>
      <w:r w:rsidRPr="002F0E3E">
        <w:rPr>
          <w:rFonts w:ascii="Garamond" w:hAnsi="Garamond" w:cs="Tahoma"/>
          <w:b/>
          <w:sz w:val="28"/>
          <w:szCs w:val="28"/>
          <w:lang w:val="pl-PL"/>
        </w:rPr>
        <w:t>W zakresie części 1</w:t>
      </w:r>
    </w:p>
    <w:p w14:paraId="79D30481" w14:textId="77777777" w:rsidR="002F0E3E" w:rsidRDefault="002F0E3E" w:rsidP="002F0E3E">
      <w:pPr>
        <w:spacing w:after="0" w:line="360" w:lineRule="auto"/>
        <w:jc w:val="both"/>
        <w:rPr>
          <w:rFonts w:ascii="Garamond" w:hAnsi="Garamond" w:cstheme="majorHAnsi"/>
        </w:rPr>
      </w:pPr>
      <w:r w:rsidRPr="002F0E3E">
        <w:rPr>
          <w:rFonts w:ascii="Garamond" w:hAnsi="Garamond" w:cstheme="majorHAnsi"/>
        </w:rPr>
        <w:t xml:space="preserve">Oferuję wykonanie całego przedmiotu zamówienia za łącznym maksymalnym wynagrodzeniem w kwocie: </w:t>
      </w:r>
    </w:p>
    <w:p w14:paraId="00C97BD2" w14:textId="7D9D4037" w:rsidR="002F0E3E" w:rsidRDefault="002F0E3E" w:rsidP="002F0E3E">
      <w:pPr>
        <w:spacing w:after="0" w:line="360" w:lineRule="auto"/>
        <w:ind w:left="708"/>
        <w:jc w:val="both"/>
        <w:rPr>
          <w:rFonts w:ascii="Garamond" w:hAnsi="Garamond" w:cstheme="majorHAnsi"/>
        </w:rPr>
      </w:pPr>
      <w:r w:rsidRPr="002F0E3E">
        <w:rPr>
          <w:rFonts w:ascii="Garamond" w:hAnsi="Garamond" w:cstheme="majorHAnsi"/>
        </w:rPr>
        <w:t>……………………………zł</w:t>
      </w:r>
      <w:r>
        <w:rPr>
          <w:rFonts w:ascii="Garamond" w:hAnsi="Garamond" w:cstheme="majorHAnsi"/>
        </w:rPr>
        <w:t xml:space="preserve"> </w:t>
      </w:r>
      <w:r w:rsidRPr="002F0E3E">
        <w:rPr>
          <w:rFonts w:ascii="Garamond" w:hAnsi="Garamond" w:cstheme="majorHAnsi"/>
        </w:rPr>
        <w:t xml:space="preserve">netto  </w:t>
      </w:r>
    </w:p>
    <w:p w14:paraId="63F13165" w14:textId="5D0627CF" w:rsidR="002F0E3E" w:rsidRDefault="002F0E3E" w:rsidP="002F0E3E">
      <w:pPr>
        <w:spacing w:after="0" w:line="360" w:lineRule="auto"/>
        <w:ind w:left="708"/>
        <w:jc w:val="both"/>
        <w:rPr>
          <w:rFonts w:ascii="Garamond" w:hAnsi="Garamond" w:cstheme="majorHAnsi"/>
        </w:rPr>
      </w:pPr>
      <w:r w:rsidRPr="002F0E3E">
        <w:rPr>
          <w:rFonts w:ascii="Garamond" w:hAnsi="Garamond" w:cstheme="majorHAnsi"/>
        </w:rPr>
        <w:t xml:space="preserve">Do w/w kwoty doliczony zostanie należny podatek VAT w wysokości </w:t>
      </w:r>
      <w:r w:rsidR="00FF40CC">
        <w:rPr>
          <w:rFonts w:ascii="Garamond" w:hAnsi="Garamond" w:cstheme="majorHAnsi"/>
        </w:rPr>
        <w:t>23%</w:t>
      </w:r>
      <w:r w:rsidRPr="002F0E3E">
        <w:rPr>
          <w:rFonts w:ascii="Garamond" w:hAnsi="Garamond" w:cstheme="majorHAnsi"/>
        </w:rPr>
        <w:t xml:space="preserve"> </w:t>
      </w:r>
    </w:p>
    <w:p w14:paraId="4A1B9F34" w14:textId="4EF3A403" w:rsidR="002F0E3E" w:rsidRDefault="002F0E3E" w:rsidP="002F0E3E">
      <w:pPr>
        <w:spacing w:after="0" w:line="360" w:lineRule="auto"/>
        <w:ind w:left="708"/>
        <w:jc w:val="both"/>
        <w:rPr>
          <w:rFonts w:ascii="Garamond" w:hAnsi="Garamond" w:cstheme="majorHAnsi"/>
        </w:rPr>
      </w:pPr>
      <w:r w:rsidRPr="002F0E3E">
        <w:rPr>
          <w:rFonts w:ascii="Garamond" w:hAnsi="Garamond" w:cstheme="majorHAnsi"/>
        </w:rPr>
        <w:t xml:space="preserve">………………………….zł brutto </w:t>
      </w:r>
    </w:p>
    <w:p w14:paraId="64F13C34" w14:textId="77D9ABCB" w:rsidR="002F0E3E" w:rsidRDefault="002F0E3E" w:rsidP="002F0E3E">
      <w:pPr>
        <w:spacing w:after="0" w:line="360" w:lineRule="auto"/>
        <w:jc w:val="both"/>
        <w:rPr>
          <w:rFonts w:ascii="Garamond" w:hAnsi="Garamond" w:cstheme="majorHAnsi"/>
        </w:rPr>
      </w:pPr>
      <w:r>
        <w:rPr>
          <w:rFonts w:ascii="Garamond" w:hAnsi="Garamond" w:cstheme="majorHAnsi"/>
        </w:rPr>
        <w:t>Na wskazane wynagrodzenie składają się następujące wynagrodzenia za poszczególne usługi:</w:t>
      </w:r>
    </w:p>
    <w:p w14:paraId="50AA198E" w14:textId="77777777" w:rsidR="002F0E3E" w:rsidRPr="002F0E3E" w:rsidRDefault="002F0E3E" w:rsidP="002F0E3E">
      <w:pPr>
        <w:spacing w:after="0" w:line="360" w:lineRule="auto"/>
        <w:jc w:val="both"/>
        <w:rPr>
          <w:rFonts w:ascii="Garamond" w:hAnsi="Garamond" w:cstheme="maj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5"/>
        <w:gridCol w:w="4067"/>
        <w:gridCol w:w="964"/>
        <w:gridCol w:w="1019"/>
        <w:gridCol w:w="1084"/>
        <w:gridCol w:w="714"/>
        <w:gridCol w:w="839"/>
      </w:tblGrid>
      <w:tr w:rsidR="002F0E3E" w:rsidRPr="002F0E3E" w14:paraId="6B7F3CA8" w14:textId="77777777" w:rsidTr="00FF40CC">
        <w:trPr>
          <w:trHeight w:val="457"/>
        </w:trPr>
        <w:tc>
          <w:tcPr>
            <w:tcW w:w="207" w:type="pct"/>
            <w:tcBorders>
              <w:top w:val="single" w:sz="4" w:space="0" w:color="auto"/>
              <w:left w:val="single" w:sz="4" w:space="0" w:color="auto"/>
              <w:bottom w:val="single" w:sz="4" w:space="0" w:color="auto"/>
              <w:right w:val="single" w:sz="4" w:space="0" w:color="auto"/>
            </w:tcBorders>
            <w:vAlign w:val="center"/>
            <w:hideMark/>
          </w:tcPr>
          <w:p w14:paraId="6A6AFCAD" w14:textId="77777777" w:rsidR="002F0E3E" w:rsidRPr="002F0E3E" w:rsidRDefault="002F0E3E">
            <w:pPr>
              <w:spacing w:after="0" w:line="240" w:lineRule="auto"/>
              <w:jc w:val="center"/>
              <w:rPr>
                <w:rFonts w:ascii="Garamond" w:eastAsia="Times New Roman" w:hAnsi="Garamond" w:cstheme="majorHAnsi"/>
                <w:bCs/>
                <w:kern w:val="2"/>
                <w:sz w:val="18"/>
                <w:szCs w:val="18"/>
                <w:lang w:eastAsia="pl-PL"/>
                <w14:ligatures w14:val="standardContextual"/>
              </w:rPr>
            </w:pPr>
            <w:r w:rsidRPr="002F0E3E">
              <w:rPr>
                <w:rFonts w:ascii="Garamond" w:eastAsia="Times New Roman" w:hAnsi="Garamond" w:cstheme="majorHAnsi"/>
                <w:bCs/>
                <w:kern w:val="2"/>
                <w:sz w:val="18"/>
                <w:szCs w:val="18"/>
                <w:lang w:eastAsia="pl-PL"/>
                <w14:ligatures w14:val="standardContextual"/>
              </w:rPr>
              <w:lastRenderedPageBreak/>
              <w:t>Lp.</w:t>
            </w:r>
          </w:p>
        </w:tc>
        <w:tc>
          <w:tcPr>
            <w:tcW w:w="2244" w:type="pct"/>
            <w:tcBorders>
              <w:top w:val="single" w:sz="4" w:space="0" w:color="auto"/>
              <w:left w:val="single" w:sz="4" w:space="0" w:color="auto"/>
              <w:bottom w:val="single" w:sz="4" w:space="0" w:color="auto"/>
              <w:right w:val="single" w:sz="4" w:space="0" w:color="auto"/>
            </w:tcBorders>
            <w:vAlign w:val="center"/>
          </w:tcPr>
          <w:p w14:paraId="256C6D37" w14:textId="214D835B" w:rsidR="002F0E3E" w:rsidRPr="002F0E3E" w:rsidRDefault="006D4FC4">
            <w:pPr>
              <w:spacing w:after="0" w:line="240" w:lineRule="auto"/>
              <w:jc w:val="center"/>
              <w:rPr>
                <w:rFonts w:ascii="Garamond" w:eastAsia="Times New Roman" w:hAnsi="Garamond" w:cstheme="majorHAnsi"/>
                <w:bCs/>
                <w:kern w:val="2"/>
                <w:sz w:val="18"/>
                <w:szCs w:val="18"/>
                <w:lang w:eastAsia="pl-PL"/>
                <w14:ligatures w14:val="standardContextual"/>
              </w:rPr>
            </w:pPr>
            <w:r>
              <w:rPr>
                <w:rFonts w:ascii="Garamond" w:eastAsia="Times New Roman" w:hAnsi="Garamond" w:cstheme="majorHAnsi"/>
                <w:bCs/>
                <w:kern w:val="2"/>
                <w:sz w:val="18"/>
                <w:szCs w:val="18"/>
                <w:lang w:eastAsia="pl-PL"/>
                <w14:ligatures w14:val="standardContextual"/>
              </w:rPr>
              <w:t>Usługa</w:t>
            </w:r>
          </w:p>
        </w:tc>
        <w:tc>
          <w:tcPr>
            <w:tcW w:w="532" w:type="pct"/>
            <w:tcBorders>
              <w:top w:val="single" w:sz="4" w:space="0" w:color="auto"/>
              <w:left w:val="single" w:sz="4" w:space="0" w:color="auto"/>
              <w:bottom w:val="single" w:sz="4" w:space="0" w:color="auto"/>
              <w:right w:val="single" w:sz="4" w:space="0" w:color="auto"/>
            </w:tcBorders>
            <w:vAlign w:val="center"/>
          </w:tcPr>
          <w:p w14:paraId="287B40D2" w14:textId="1C9E58A7" w:rsidR="002F0E3E" w:rsidRPr="002F0E3E" w:rsidRDefault="006D4FC4">
            <w:pPr>
              <w:spacing w:after="0" w:line="240" w:lineRule="auto"/>
              <w:jc w:val="center"/>
              <w:rPr>
                <w:rFonts w:ascii="Garamond" w:eastAsia="Times New Roman" w:hAnsi="Garamond" w:cstheme="majorHAnsi"/>
                <w:bCs/>
                <w:kern w:val="2"/>
                <w:sz w:val="18"/>
                <w:szCs w:val="18"/>
                <w:lang w:eastAsia="pl-PL"/>
                <w14:ligatures w14:val="standardContextual"/>
              </w:rPr>
            </w:pPr>
            <w:r>
              <w:rPr>
                <w:rFonts w:ascii="Garamond" w:eastAsia="Times New Roman" w:hAnsi="Garamond" w:cstheme="majorHAnsi"/>
                <w:bCs/>
                <w:kern w:val="2"/>
                <w:sz w:val="18"/>
                <w:szCs w:val="18"/>
                <w:lang w:eastAsia="pl-PL"/>
                <w14:ligatures w14:val="standardContextual"/>
              </w:rPr>
              <w:t>Liczba osób</w:t>
            </w:r>
          </w:p>
        </w:tc>
        <w:tc>
          <w:tcPr>
            <w:tcW w:w="562" w:type="pct"/>
            <w:tcBorders>
              <w:top w:val="single" w:sz="4" w:space="0" w:color="auto"/>
              <w:left w:val="single" w:sz="4" w:space="0" w:color="auto"/>
              <w:bottom w:val="single" w:sz="4" w:space="0" w:color="auto"/>
              <w:right w:val="single" w:sz="4" w:space="0" w:color="auto"/>
            </w:tcBorders>
            <w:vAlign w:val="center"/>
          </w:tcPr>
          <w:p w14:paraId="1B727103" w14:textId="3F782344" w:rsidR="002F0E3E" w:rsidRPr="002F0E3E" w:rsidRDefault="006D4FC4">
            <w:pPr>
              <w:spacing w:after="0" w:line="240" w:lineRule="auto"/>
              <w:jc w:val="center"/>
              <w:rPr>
                <w:rFonts w:ascii="Garamond" w:eastAsia="Times New Roman" w:hAnsi="Garamond" w:cstheme="majorHAnsi"/>
                <w:bCs/>
                <w:kern w:val="2"/>
                <w:sz w:val="18"/>
                <w:szCs w:val="18"/>
                <w:lang w:eastAsia="pl-PL"/>
                <w14:ligatures w14:val="standardContextual"/>
              </w:rPr>
            </w:pPr>
            <w:r>
              <w:rPr>
                <w:rFonts w:ascii="Garamond" w:eastAsia="Times New Roman" w:hAnsi="Garamond" w:cstheme="majorHAnsi"/>
                <w:bCs/>
                <w:kern w:val="2"/>
                <w:sz w:val="18"/>
                <w:szCs w:val="18"/>
                <w:lang w:eastAsia="pl-PL"/>
                <w14:ligatures w14:val="standardContextual"/>
              </w:rPr>
              <w:t>Cena jednostkowa netto</w:t>
            </w:r>
            <w:r w:rsidR="002E10D8">
              <w:rPr>
                <w:rFonts w:ascii="Garamond" w:eastAsia="Times New Roman" w:hAnsi="Garamond" w:cstheme="majorHAnsi"/>
                <w:bCs/>
                <w:kern w:val="2"/>
                <w:sz w:val="18"/>
                <w:szCs w:val="18"/>
                <w:lang w:eastAsia="pl-PL"/>
                <w14:ligatures w14:val="standardContextual"/>
              </w:rPr>
              <w:t xml:space="preserve"> na osobę</w:t>
            </w:r>
          </w:p>
        </w:tc>
        <w:tc>
          <w:tcPr>
            <w:tcW w:w="598" w:type="pct"/>
            <w:tcBorders>
              <w:top w:val="single" w:sz="4" w:space="0" w:color="auto"/>
              <w:left w:val="single" w:sz="4" w:space="0" w:color="auto"/>
              <w:bottom w:val="single" w:sz="4" w:space="0" w:color="auto"/>
              <w:right w:val="single" w:sz="4" w:space="0" w:color="auto"/>
            </w:tcBorders>
            <w:vAlign w:val="center"/>
          </w:tcPr>
          <w:p w14:paraId="7CCF036F" w14:textId="77777777" w:rsidR="00FF40CC" w:rsidRDefault="006D4FC4">
            <w:pPr>
              <w:spacing w:after="0" w:line="240" w:lineRule="auto"/>
              <w:jc w:val="center"/>
              <w:rPr>
                <w:rFonts w:ascii="Garamond" w:eastAsia="Times New Roman" w:hAnsi="Garamond" w:cstheme="majorHAnsi"/>
                <w:bCs/>
                <w:kern w:val="2"/>
                <w:sz w:val="18"/>
                <w:szCs w:val="18"/>
                <w:lang w:eastAsia="pl-PL"/>
                <w14:ligatures w14:val="standardContextual"/>
              </w:rPr>
            </w:pPr>
            <w:r>
              <w:rPr>
                <w:rFonts w:ascii="Garamond" w:eastAsia="Times New Roman" w:hAnsi="Garamond" w:cstheme="majorHAnsi"/>
                <w:bCs/>
                <w:kern w:val="2"/>
                <w:sz w:val="18"/>
                <w:szCs w:val="18"/>
                <w:lang w:eastAsia="pl-PL"/>
                <w14:ligatures w14:val="standardContextual"/>
              </w:rPr>
              <w:t xml:space="preserve">Wartość netto </w:t>
            </w:r>
          </w:p>
          <w:p w14:paraId="2D0464A0" w14:textId="2A2F8A07" w:rsidR="002F0E3E" w:rsidRPr="002F0E3E" w:rsidRDefault="006D4FC4">
            <w:pPr>
              <w:spacing w:after="0" w:line="240" w:lineRule="auto"/>
              <w:jc w:val="center"/>
              <w:rPr>
                <w:rFonts w:ascii="Garamond" w:eastAsia="Times New Roman" w:hAnsi="Garamond" w:cstheme="majorHAnsi"/>
                <w:bCs/>
                <w:kern w:val="2"/>
                <w:sz w:val="18"/>
                <w:szCs w:val="18"/>
                <w:lang w:eastAsia="pl-PL"/>
                <w14:ligatures w14:val="standardContextual"/>
              </w:rPr>
            </w:pPr>
            <w:r>
              <w:rPr>
                <w:rFonts w:ascii="Garamond" w:eastAsia="Times New Roman" w:hAnsi="Garamond" w:cstheme="majorHAnsi"/>
                <w:bCs/>
                <w:kern w:val="2"/>
                <w:sz w:val="18"/>
                <w:szCs w:val="18"/>
                <w:lang w:eastAsia="pl-PL"/>
                <w14:ligatures w14:val="standardContextual"/>
              </w:rPr>
              <w:t>(C x D)</w:t>
            </w:r>
          </w:p>
        </w:tc>
        <w:tc>
          <w:tcPr>
            <w:tcW w:w="394" w:type="pct"/>
            <w:tcBorders>
              <w:top w:val="single" w:sz="4" w:space="0" w:color="auto"/>
              <w:left w:val="single" w:sz="4" w:space="0" w:color="auto"/>
              <w:bottom w:val="single" w:sz="4" w:space="0" w:color="auto"/>
              <w:right w:val="single" w:sz="4" w:space="0" w:color="auto"/>
            </w:tcBorders>
            <w:vAlign w:val="center"/>
          </w:tcPr>
          <w:p w14:paraId="1C9BF4E9" w14:textId="01A64EB3" w:rsidR="002F0E3E" w:rsidRPr="002F0E3E" w:rsidRDefault="006D4FC4">
            <w:pPr>
              <w:spacing w:after="0" w:line="240" w:lineRule="auto"/>
              <w:jc w:val="center"/>
              <w:rPr>
                <w:rFonts w:ascii="Garamond" w:eastAsia="Times New Roman" w:hAnsi="Garamond" w:cstheme="majorHAnsi"/>
                <w:bCs/>
                <w:kern w:val="2"/>
                <w:sz w:val="18"/>
                <w:szCs w:val="18"/>
                <w:lang w:eastAsia="pl-PL"/>
                <w14:ligatures w14:val="standardContextual"/>
              </w:rPr>
            </w:pPr>
            <w:r>
              <w:rPr>
                <w:rFonts w:ascii="Garamond" w:eastAsia="Times New Roman" w:hAnsi="Garamond" w:cstheme="majorHAnsi"/>
                <w:bCs/>
                <w:kern w:val="2"/>
                <w:sz w:val="18"/>
                <w:szCs w:val="18"/>
                <w:lang w:eastAsia="pl-PL"/>
                <w14:ligatures w14:val="standardContextual"/>
              </w:rPr>
              <w:t>Podatek VAT</w:t>
            </w:r>
          </w:p>
        </w:tc>
        <w:tc>
          <w:tcPr>
            <w:tcW w:w="463" w:type="pct"/>
            <w:tcBorders>
              <w:top w:val="single" w:sz="4" w:space="0" w:color="auto"/>
              <w:left w:val="single" w:sz="4" w:space="0" w:color="auto"/>
              <w:bottom w:val="single" w:sz="4" w:space="0" w:color="auto"/>
              <w:right w:val="single" w:sz="4" w:space="0" w:color="auto"/>
            </w:tcBorders>
            <w:vAlign w:val="center"/>
          </w:tcPr>
          <w:p w14:paraId="1878C08A" w14:textId="1858B745" w:rsidR="002F0E3E" w:rsidRPr="002F0E3E" w:rsidRDefault="006D4FC4">
            <w:pPr>
              <w:spacing w:after="0" w:line="240" w:lineRule="auto"/>
              <w:jc w:val="center"/>
              <w:rPr>
                <w:rFonts w:ascii="Garamond" w:eastAsia="Times New Roman" w:hAnsi="Garamond" w:cstheme="majorHAnsi"/>
                <w:bCs/>
                <w:kern w:val="2"/>
                <w:sz w:val="18"/>
                <w:szCs w:val="18"/>
                <w:lang w:eastAsia="pl-PL"/>
                <w14:ligatures w14:val="standardContextual"/>
              </w:rPr>
            </w:pPr>
            <w:r>
              <w:rPr>
                <w:rFonts w:ascii="Garamond" w:eastAsia="Times New Roman" w:hAnsi="Garamond" w:cstheme="majorHAnsi"/>
                <w:bCs/>
                <w:kern w:val="2"/>
                <w:sz w:val="18"/>
                <w:szCs w:val="18"/>
                <w:lang w:eastAsia="pl-PL"/>
                <w14:ligatures w14:val="standardContextual"/>
              </w:rPr>
              <w:t>Wartość brutto</w:t>
            </w:r>
            <w:r>
              <w:rPr>
                <w:rFonts w:ascii="Garamond" w:eastAsia="Times New Roman" w:hAnsi="Garamond" w:cstheme="majorHAnsi"/>
                <w:bCs/>
                <w:kern w:val="2"/>
                <w:sz w:val="18"/>
                <w:szCs w:val="18"/>
                <w:lang w:eastAsia="pl-PL"/>
                <w14:ligatures w14:val="standardContextual"/>
              </w:rPr>
              <w:br/>
              <w:t xml:space="preserve">(E </w:t>
            </w:r>
            <w:r w:rsidR="00FF40CC">
              <w:rPr>
                <w:rFonts w:ascii="Garamond" w:eastAsia="Times New Roman" w:hAnsi="Garamond" w:cstheme="majorHAnsi"/>
                <w:bCs/>
                <w:kern w:val="2"/>
                <w:sz w:val="18"/>
                <w:szCs w:val="18"/>
                <w:lang w:eastAsia="pl-PL"/>
                <w14:ligatures w14:val="standardContextual"/>
              </w:rPr>
              <w:t>x</w:t>
            </w:r>
            <w:r>
              <w:rPr>
                <w:rFonts w:ascii="Garamond" w:eastAsia="Times New Roman" w:hAnsi="Garamond" w:cstheme="majorHAnsi"/>
                <w:bCs/>
                <w:kern w:val="2"/>
                <w:sz w:val="18"/>
                <w:szCs w:val="18"/>
                <w:lang w:eastAsia="pl-PL"/>
                <w14:ligatures w14:val="standardContextual"/>
              </w:rPr>
              <w:t xml:space="preserve"> F)</w:t>
            </w:r>
          </w:p>
        </w:tc>
      </w:tr>
      <w:tr w:rsidR="002F0E3E" w:rsidRPr="002F0E3E" w14:paraId="283E0ECD" w14:textId="77777777" w:rsidTr="00FF40CC">
        <w:trPr>
          <w:trHeight w:val="295"/>
        </w:trPr>
        <w:tc>
          <w:tcPr>
            <w:tcW w:w="207" w:type="pct"/>
            <w:tcBorders>
              <w:top w:val="single" w:sz="4" w:space="0" w:color="auto"/>
              <w:left w:val="single" w:sz="4" w:space="0" w:color="auto"/>
              <w:bottom w:val="single" w:sz="4" w:space="0" w:color="auto"/>
              <w:right w:val="single" w:sz="4" w:space="0" w:color="auto"/>
            </w:tcBorders>
            <w:vAlign w:val="center"/>
            <w:hideMark/>
          </w:tcPr>
          <w:p w14:paraId="0B46E0A9" w14:textId="77777777" w:rsidR="002F0E3E" w:rsidRPr="002F0E3E" w:rsidRDefault="002F0E3E">
            <w:pPr>
              <w:pStyle w:val="ListParagraph"/>
              <w:ind w:left="0"/>
              <w:jc w:val="center"/>
              <w:rPr>
                <w:rFonts w:ascii="Garamond" w:eastAsia="Times New Roman" w:hAnsi="Garamond" w:cstheme="majorHAnsi"/>
                <w:bCs/>
                <w:kern w:val="2"/>
                <w:sz w:val="16"/>
                <w:szCs w:val="16"/>
                <w:lang w:eastAsia="pl-PL"/>
                <w14:ligatures w14:val="standardContextual"/>
              </w:rPr>
            </w:pPr>
            <w:r w:rsidRPr="002F0E3E">
              <w:rPr>
                <w:rFonts w:ascii="Garamond" w:eastAsia="Times New Roman" w:hAnsi="Garamond" w:cstheme="majorHAnsi"/>
                <w:bCs/>
                <w:kern w:val="2"/>
                <w:sz w:val="16"/>
                <w:szCs w:val="16"/>
                <w:lang w:eastAsia="pl-PL"/>
                <w14:ligatures w14:val="standardContextual"/>
              </w:rPr>
              <w:t>A</w:t>
            </w:r>
          </w:p>
        </w:tc>
        <w:tc>
          <w:tcPr>
            <w:tcW w:w="2244" w:type="pct"/>
            <w:tcBorders>
              <w:top w:val="single" w:sz="4" w:space="0" w:color="auto"/>
              <w:left w:val="single" w:sz="4" w:space="0" w:color="auto"/>
              <w:bottom w:val="single" w:sz="4" w:space="0" w:color="auto"/>
              <w:right w:val="single" w:sz="4" w:space="0" w:color="auto"/>
            </w:tcBorders>
            <w:vAlign w:val="center"/>
            <w:hideMark/>
          </w:tcPr>
          <w:p w14:paraId="39256EF7" w14:textId="77777777" w:rsidR="002F0E3E" w:rsidRPr="002F0E3E" w:rsidRDefault="002F0E3E">
            <w:pPr>
              <w:pStyle w:val="NormalWeb"/>
              <w:spacing w:before="0" w:beforeAutospacing="0" w:after="0" w:afterAutospacing="0" w:line="256" w:lineRule="auto"/>
              <w:jc w:val="center"/>
              <w:rPr>
                <w:rFonts w:ascii="Garamond" w:hAnsi="Garamond" w:cstheme="majorHAnsi"/>
                <w:kern w:val="2"/>
                <w:sz w:val="16"/>
                <w:szCs w:val="16"/>
                <w14:ligatures w14:val="standardContextual"/>
              </w:rPr>
            </w:pPr>
            <w:r w:rsidRPr="002F0E3E">
              <w:rPr>
                <w:rFonts w:ascii="Garamond" w:hAnsi="Garamond" w:cstheme="majorHAnsi"/>
                <w:kern w:val="2"/>
                <w:sz w:val="16"/>
                <w:szCs w:val="16"/>
                <w14:ligatures w14:val="standardContextual"/>
              </w:rPr>
              <w:t>B</w:t>
            </w:r>
          </w:p>
        </w:tc>
        <w:tc>
          <w:tcPr>
            <w:tcW w:w="532" w:type="pct"/>
            <w:tcBorders>
              <w:top w:val="single" w:sz="4" w:space="0" w:color="auto"/>
              <w:left w:val="single" w:sz="4" w:space="0" w:color="auto"/>
              <w:bottom w:val="single" w:sz="4" w:space="0" w:color="auto"/>
              <w:right w:val="single" w:sz="4" w:space="0" w:color="auto"/>
            </w:tcBorders>
            <w:vAlign w:val="center"/>
            <w:hideMark/>
          </w:tcPr>
          <w:p w14:paraId="6C1EBCB7" w14:textId="77777777" w:rsidR="002F0E3E" w:rsidRPr="002F0E3E" w:rsidRDefault="002F0E3E">
            <w:pPr>
              <w:pStyle w:val="NormalWeb"/>
              <w:spacing w:before="0" w:beforeAutospacing="0" w:after="0" w:afterAutospacing="0" w:line="256" w:lineRule="auto"/>
              <w:jc w:val="center"/>
              <w:rPr>
                <w:rFonts w:ascii="Garamond" w:hAnsi="Garamond" w:cstheme="majorHAnsi"/>
                <w:kern w:val="2"/>
                <w:sz w:val="16"/>
                <w:szCs w:val="16"/>
                <w14:ligatures w14:val="standardContextual"/>
              </w:rPr>
            </w:pPr>
            <w:r w:rsidRPr="002F0E3E">
              <w:rPr>
                <w:rFonts w:ascii="Garamond" w:hAnsi="Garamond" w:cstheme="majorHAnsi"/>
                <w:kern w:val="2"/>
                <w:sz w:val="16"/>
                <w:szCs w:val="16"/>
                <w14:ligatures w14:val="standardContextual"/>
              </w:rPr>
              <w:t>C</w:t>
            </w:r>
          </w:p>
        </w:tc>
        <w:tc>
          <w:tcPr>
            <w:tcW w:w="562" w:type="pct"/>
            <w:tcBorders>
              <w:top w:val="single" w:sz="4" w:space="0" w:color="auto"/>
              <w:left w:val="single" w:sz="4" w:space="0" w:color="auto"/>
              <w:bottom w:val="single" w:sz="4" w:space="0" w:color="auto"/>
              <w:right w:val="single" w:sz="4" w:space="0" w:color="auto"/>
            </w:tcBorders>
            <w:vAlign w:val="center"/>
            <w:hideMark/>
          </w:tcPr>
          <w:p w14:paraId="723AA127" w14:textId="77777777" w:rsidR="002F0E3E" w:rsidRPr="002F0E3E" w:rsidRDefault="002F0E3E">
            <w:pPr>
              <w:pStyle w:val="NormalWeb"/>
              <w:spacing w:before="0" w:beforeAutospacing="0" w:after="0" w:afterAutospacing="0" w:line="256" w:lineRule="auto"/>
              <w:jc w:val="center"/>
              <w:rPr>
                <w:rFonts w:ascii="Garamond" w:hAnsi="Garamond" w:cstheme="majorHAnsi"/>
                <w:kern w:val="2"/>
                <w:sz w:val="16"/>
                <w:szCs w:val="16"/>
                <w14:ligatures w14:val="standardContextual"/>
              </w:rPr>
            </w:pPr>
            <w:r w:rsidRPr="002F0E3E">
              <w:rPr>
                <w:rFonts w:ascii="Garamond" w:hAnsi="Garamond" w:cstheme="majorHAnsi"/>
                <w:kern w:val="2"/>
                <w:sz w:val="16"/>
                <w:szCs w:val="16"/>
                <w14:ligatures w14:val="standardContextual"/>
              </w:rPr>
              <w:t>D</w:t>
            </w:r>
          </w:p>
        </w:tc>
        <w:tc>
          <w:tcPr>
            <w:tcW w:w="598" w:type="pct"/>
            <w:tcBorders>
              <w:top w:val="single" w:sz="4" w:space="0" w:color="auto"/>
              <w:left w:val="single" w:sz="4" w:space="0" w:color="auto"/>
              <w:bottom w:val="single" w:sz="4" w:space="0" w:color="auto"/>
              <w:right w:val="single" w:sz="4" w:space="0" w:color="auto"/>
            </w:tcBorders>
            <w:vAlign w:val="center"/>
            <w:hideMark/>
          </w:tcPr>
          <w:p w14:paraId="4E454BEE" w14:textId="77777777" w:rsidR="002F0E3E" w:rsidRPr="002F0E3E" w:rsidRDefault="002F0E3E">
            <w:pPr>
              <w:spacing w:after="0" w:line="240" w:lineRule="auto"/>
              <w:jc w:val="center"/>
              <w:rPr>
                <w:rFonts w:ascii="Garamond" w:eastAsia="Times New Roman" w:hAnsi="Garamond" w:cstheme="majorHAnsi"/>
                <w:bCs/>
                <w:kern w:val="2"/>
                <w:sz w:val="16"/>
                <w:szCs w:val="16"/>
                <w:lang w:eastAsia="pl-PL"/>
                <w14:ligatures w14:val="standardContextual"/>
              </w:rPr>
            </w:pPr>
            <w:r w:rsidRPr="002F0E3E">
              <w:rPr>
                <w:rFonts w:ascii="Garamond" w:eastAsia="Times New Roman" w:hAnsi="Garamond" w:cstheme="majorHAnsi"/>
                <w:bCs/>
                <w:kern w:val="2"/>
                <w:sz w:val="16"/>
                <w:szCs w:val="16"/>
                <w:lang w:eastAsia="pl-PL"/>
                <w14:ligatures w14:val="standardContextual"/>
              </w:rPr>
              <w:t>E</w:t>
            </w:r>
          </w:p>
        </w:tc>
        <w:tc>
          <w:tcPr>
            <w:tcW w:w="394" w:type="pct"/>
            <w:tcBorders>
              <w:top w:val="single" w:sz="4" w:space="0" w:color="auto"/>
              <w:left w:val="single" w:sz="4" w:space="0" w:color="auto"/>
              <w:bottom w:val="single" w:sz="4" w:space="0" w:color="auto"/>
              <w:right w:val="single" w:sz="4" w:space="0" w:color="auto"/>
            </w:tcBorders>
            <w:vAlign w:val="center"/>
            <w:hideMark/>
          </w:tcPr>
          <w:p w14:paraId="537EBF8D" w14:textId="77777777" w:rsidR="002F0E3E" w:rsidRPr="00FF40CC" w:rsidRDefault="002F0E3E">
            <w:pPr>
              <w:spacing w:after="0" w:line="240" w:lineRule="auto"/>
              <w:jc w:val="center"/>
              <w:rPr>
                <w:rFonts w:ascii="Garamond" w:eastAsia="Times New Roman" w:hAnsi="Garamond" w:cstheme="majorHAnsi"/>
                <w:bCs/>
                <w:kern w:val="2"/>
                <w:sz w:val="16"/>
                <w:szCs w:val="16"/>
                <w:lang w:eastAsia="pl-PL"/>
                <w14:ligatures w14:val="standardContextual"/>
              </w:rPr>
            </w:pPr>
            <w:r w:rsidRPr="00FF40CC">
              <w:rPr>
                <w:rFonts w:ascii="Garamond" w:eastAsia="Times New Roman" w:hAnsi="Garamond" w:cstheme="majorHAnsi"/>
                <w:bCs/>
                <w:kern w:val="2"/>
                <w:sz w:val="16"/>
                <w:szCs w:val="16"/>
                <w:lang w:eastAsia="pl-PL"/>
                <w14:ligatures w14:val="standardContextual"/>
              </w:rPr>
              <w:t>F</w:t>
            </w:r>
          </w:p>
        </w:tc>
        <w:tc>
          <w:tcPr>
            <w:tcW w:w="463" w:type="pct"/>
            <w:tcBorders>
              <w:top w:val="single" w:sz="4" w:space="0" w:color="auto"/>
              <w:left w:val="single" w:sz="4" w:space="0" w:color="auto"/>
              <w:bottom w:val="single" w:sz="4" w:space="0" w:color="auto"/>
              <w:right w:val="single" w:sz="4" w:space="0" w:color="auto"/>
            </w:tcBorders>
            <w:vAlign w:val="center"/>
            <w:hideMark/>
          </w:tcPr>
          <w:p w14:paraId="4087791C" w14:textId="77777777" w:rsidR="002F0E3E" w:rsidRPr="002F0E3E" w:rsidRDefault="002F0E3E">
            <w:pPr>
              <w:spacing w:after="0" w:line="240" w:lineRule="auto"/>
              <w:jc w:val="center"/>
              <w:rPr>
                <w:rFonts w:ascii="Garamond" w:eastAsia="Times New Roman" w:hAnsi="Garamond" w:cstheme="majorHAnsi"/>
                <w:bCs/>
                <w:kern w:val="2"/>
                <w:sz w:val="16"/>
                <w:szCs w:val="16"/>
                <w:lang w:eastAsia="pl-PL"/>
                <w14:ligatures w14:val="standardContextual"/>
              </w:rPr>
            </w:pPr>
            <w:r w:rsidRPr="002F0E3E">
              <w:rPr>
                <w:rFonts w:ascii="Garamond" w:eastAsia="Times New Roman" w:hAnsi="Garamond" w:cstheme="majorHAnsi"/>
                <w:bCs/>
                <w:kern w:val="2"/>
                <w:sz w:val="16"/>
                <w:szCs w:val="16"/>
                <w:lang w:eastAsia="pl-PL"/>
                <w14:ligatures w14:val="standardContextual"/>
              </w:rPr>
              <w:t>G</w:t>
            </w:r>
          </w:p>
        </w:tc>
      </w:tr>
      <w:tr w:rsidR="002F0E3E" w:rsidRPr="002F0E3E" w14:paraId="122DA0BB" w14:textId="77777777" w:rsidTr="00FF40CC">
        <w:trPr>
          <w:trHeight w:val="315"/>
        </w:trPr>
        <w:tc>
          <w:tcPr>
            <w:tcW w:w="207" w:type="pct"/>
            <w:tcBorders>
              <w:top w:val="single" w:sz="4" w:space="0" w:color="auto"/>
              <w:left w:val="single" w:sz="4" w:space="0" w:color="auto"/>
              <w:bottom w:val="single" w:sz="4" w:space="0" w:color="auto"/>
              <w:right w:val="single" w:sz="4" w:space="0" w:color="auto"/>
            </w:tcBorders>
            <w:noWrap/>
            <w:hideMark/>
          </w:tcPr>
          <w:p w14:paraId="5E6F52C5" w14:textId="6B487AF8" w:rsidR="002F0E3E" w:rsidRPr="002F0E3E" w:rsidRDefault="00FF40CC" w:rsidP="006D4FC4">
            <w:pPr>
              <w:pStyle w:val="ListParagraph"/>
              <w:ind w:left="0"/>
              <w:jc w:val="right"/>
              <w:rPr>
                <w:rFonts w:ascii="Garamond" w:eastAsia="Times New Roman" w:hAnsi="Garamond" w:cstheme="majorHAnsi"/>
                <w:bCs/>
                <w:kern w:val="2"/>
                <w:sz w:val="16"/>
                <w:szCs w:val="16"/>
                <w:lang w:eastAsia="pl-PL"/>
                <w14:ligatures w14:val="standardContextual"/>
              </w:rPr>
            </w:pPr>
            <w:r>
              <w:rPr>
                <w:rFonts w:ascii="Garamond" w:eastAsia="Times New Roman" w:hAnsi="Garamond" w:cstheme="majorHAnsi"/>
                <w:bCs/>
                <w:kern w:val="2"/>
                <w:sz w:val="16"/>
                <w:szCs w:val="16"/>
                <w:lang w:eastAsia="pl-PL"/>
                <w14:ligatures w14:val="standardContextual"/>
              </w:rPr>
              <w:t>1</w:t>
            </w:r>
          </w:p>
        </w:tc>
        <w:tc>
          <w:tcPr>
            <w:tcW w:w="2244" w:type="pct"/>
            <w:tcBorders>
              <w:top w:val="single" w:sz="4" w:space="0" w:color="auto"/>
              <w:left w:val="single" w:sz="4" w:space="0" w:color="auto"/>
              <w:bottom w:val="single" w:sz="4" w:space="0" w:color="auto"/>
              <w:right w:val="single" w:sz="4" w:space="0" w:color="auto"/>
            </w:tcBorders>
            <w:noWrap/>
            <w:vAlign w:val="center"/>
          </w:tcPr>
          <w:p w14:paraId="6FC7341E" w14:textId="1526E09D" w:rsidR="002F0E3E" w:rsidRPr="007A64E8" w:rsidRDefault="007A28F5" w:rsidP="006D4FC4">
            <w:pPr>
              <w:pStyle w:val="NormalWeb"/>
              <w:spacing w:before="0" w:beforeAutospacing="0" w:after="0" w:afterAutospacing="0" w:line="360" w:lineRule="auto"/>
              <w:rPr>
                <w:rFonts w:ascii="Garamond" w:hAnsi="Garamond" w:cstheme="majorHAnsi"/>
                <w:kern w:val="2"/>
                <w:sz w:val="16"/>
                <w:szCs w:val="16"/>
                <w:lang w:val="pl-PL"/>
                <w14:ligatures w14:val="standardContextual"/>
              </w:rPr>
            </w:pPr>
            <w:r>
              <w:rPr>
                <w:rFonts w:ascii="Garamond" w:hAnsi="Garamond" w:cstheme="majorHAnsi"/>
                <w:kern w:val="2"/>
                <w:sz w:val="16"/>
                <w:szCs w:val="16"/>
                <w:lang w:val="pl-PL"/>
                <w14:ligatures w14:val="standardContextual"/>
              </w:rPr>
              <w:t>Całodzienny serwis kawowy w dniu 7.10.2024 r.</w:t>
            </w:r>
            <w:r w:rsidR="00FF40CC">
              <w:rPr>
                <w:rFonts w:ascii="Garamond" w:hAnsi="Garamond" w:cstheme="majorHAnsi"/>
                <w:kern w:val="2"/>
                <w:sz w:val="16"/>
                <w:szCs w:val="16"/>
                <w:lang w:val="pl-PL"/>
                <w14:ligatures w14:val="standardContextual"/>
              </w:rPr>
              <w:t xml:space="preserve"> zgodny z OPZ</w:t>
            </w:r>
          </w:p>
        </w:tc>
        <w:tc>
          <w:tcPr>
            <w:tcW w:w="532" w:type="pct"/>
            <w:tcBorders>
              <w:top w:val="single" w:sz="4" w:space="0" w:color="auto"/>
              <w:left w:val="single" w:sz="4" w:space="0" w:color="auto"/>
              <w:bottom w:val="single" w:sz="4" w:space="0" w:color="auto"/>
              <w:right w:val="single" w:sz="4" w:space="0" w:color="auto"/>
            </w:tcBorders>
            <w:vAlign w:val="center"/>
          </w:tcPr>
          <w:p w14:paraId="482759F6" w14:textId="78D5C30C" w:rsidR="002F0E3E" w:rsidRPr="007A64E8" w:rsidRDefault="002C45CA" w:rsidP="006D4FC4">
            <w:pPr>
              <w:pStyle w:val="NormalWeb"/>
              <w:spacing w:before="0" w:beforeAutospacing="0" w:after="0" w:afterAutospacing="0" w:line="360" w:lineRule="auto"/>
              <w:jc w:val="center"/>
              <w:rPr>
                <w:rFonts w:ascii="Garamond" w:hAnsi="Garamond" w:cstheme="majorHAnsi"/>
                <w:kern w:val="2"/>
                <w:sz w:val="16"/>
                <w:szCs w:val="16"/>
                <w:lang w:val="pl-PL"/>
                <w14:ligatures w14:val="standardContextual"/>
              </w:rPr>
            </w:pPr>
            <w:r>
              <w:rPr>
                <w:rFonts w:ascii="Garamond" w:hAnsi="Garamond" w:cstheme="majorHAnsi"/>
                <w:kern w:val="2"/>
                <w:sz w:val="16"/>
                <w:szCs w:val="16"/>
                <w:lang w:val="pl-PL"/>
                <w14:ligatures w14:val="standardContextual"/>
              </w:rPr>
              <w:t>9</w:t>
            </w:r>
            <w:r w:rsidR="007A28F5">
              <w:rPr>
                <w:rFonts w:ascii="Garamond" w:hAnsi="Garamond" w:cstheme="majorHAnsi"/>
                <w:kern w:val="2"/>
                <w:sz w:val="16"/>
                <w:szCs w:val="16"/>
                <w:lang w:val="pl-PL"/>
                <w14:ligatures w14:val="standardContextual"/>
              </w:rPr>
              <w:t>00</w:t>
            </w:r>
          </w:p>
        </w:tc>
        <w:tc>
          <w:tcPr>
            <w:tcW w:w="562" w:type="pct"/>
            <w:tcBorders>
              <w:top w:val="single" w:sz="4" w:space="0" w:color="auto"/>
              <w:left w:val="single" w:sz="4" w:space="0" w:color="auto"/>
              <w:bottom w:val="single" w:sz="4" w:space="0" w:color="auto"/>
              <w:right w:val="single" w:sz="4" w:space="0" w:color="auto"/>
            </w:tcBorders>
            <w:noWrap/>
            <w:vAlign w:val="center"/>
          </w:tcPr>
          <w:p w14:paraId="28B2FDF9" w14:textId="2635B9E6" w:rsidR="002F0E3E" w:rsidRPr="002F0E3E" w:rsidRDefault="002F0E3E" w:rsidP="006D4FC4">
            <w:pPr>
              <w:pStyle w:val="NormalWeb"/>
              <w:spacing w:before="0" w:beforeAutospacing="0" w:after="0" w:afterAutospacing="0" w:line="360" w:lineRule="auto"/>
              <w:jc w:val="center"/>
              <w:rPr>
                <w:rFonts w:ascii="Garamond" w:hAnsi="Garamond" w:cstheme="majorHAnsi"/>
                <w:kern w:val="2"/>
                <w:sz w:val="16"/>
                <w:szCs w:val="16"/>
                <w14:ligatures w14:val="standardContextual"/>
              </w:rPr>
            </w:pPr>
          </w:p>
        </w:tc>
        <w:tc>
          <w:tcPr>
            <w:tcW w:w="598" w:type="pct"/>
            <w:tcBorders>
              <w:top w:val="single" w:sz="4" w:space="0" w:color="auto"/>
              <w:left w:val="single" w:sz="4" w:space="0" w:color="auto"/>
              <w:bottom w:val="single" w:sz="4" w:space="0" w:color="auto"/>
              <w:right w:val="single" w:sz="4" w:space="0" w:color="auto"/>
            </w:tcBorders>
            <w:noWrap/>
            <w:vAlign w:val="center"/>
          </w:tcPr>
          <w:p w14:paraId="75C5F77F" w14:textId="77777777" w:rsidR="002F0E3E" w:rsidRPr="002F0E3E" w:rsidRDefault="002F0E3E" w:rsidP="006D4FC4">
            <w:pPr>
              <w:spacing w:after="0" w:line="240" w:lineRule="auto"/>
              <w:jc w:val="center"/>
              <w:rPr>
                <w:rFonts w:ascii="Garamond" w:eastAsia="Times New Roman" w:hAnsi="Garamond" w:cstheme="majorHAnsi"/>
                <w:bCs/>
                <w:kern w:val="2"/>
                <w:sz w:val="16"/>
                <w:szCs w:val="16"/>
                <w:lang w:eastAsia="pl-PL"/>
                <w14:ligatures w14:val="standardContextual"/>
              </w:rPr>
            </w:pP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14:paraId="46B4AC43" w14:textId="4B7BF41D" w:rsidR="002F0E3E" w:rsidRPr="00FF40CC" w:rsidRDefault="00FF40CC" w:rsidP="006D4FC4">
            <w:pPr>
              <w:spacing w:after="0" w:line="240" w:lineRule="auto"/>
              <w:jc w:val="center"/>
              <w:rPr>
                <w:rFonts w:ascii="Garamond" w:eastAsia="Times New Roman" w:hAnsi="Garamond" w:cstheme="majorHAnsi"/>
                <w:bCs/>
                <w:kern w:val="2"/>
                <w:sz w:val="16"/>
                <w:szCs w:val="16"/>
                <w:lang w:eastAsia="pl-PL"/>
                <w14:ligatures w14:val="standardContextual"/>
              </w:rPr>
            </w:pPr>
            <w:r w:rsidRPr="00FF40CC">
              <w:rPr>
                <w:rFonts w:ascii="Garamond" w:eastAsia="Times New Roman" w:hAnsi="Garamond" w:cstheme="majorHAnsi"/>
                <w:bCs/>
                <w:kern w:val="2"/>
                <w:sz w:val="16"/>
                <w:szCs w:val="16"/>
                <w:lang w:eastAsia="pl-PL"/>
                <w14:ligatures w14:val="standardContextual"/>
              </w:rPr>
              <w:t>23 %</w:t>
            </w:r>
          </w:p>
        </w:tc>
        <w:tc>
          <w:tcPr>
            <w:tcW w:w="463" w:type="pct"/>
            <w:tcBorders>
              <w:top w:val="single" w:sz="4" w:space="0" w:color="auto"/>
              <w:left w:val="single" w:sz="4" w:space="0" w:color="auto"/>
              <w:bottom w:val="single" w:sz="4" w:space="0" w:color="auto"/>
              <w:right w:val="single" w:sz="4" w:space="0" w:color="auto"/>
            </w:tcBorders>
            <w:noWrap/>
            <w:vAlign w:val="center"/>
          </w:tcPr>
          <w:p w14:paraId="1C415A30" w14:textId="77777777" w:rsidR="002F0E3E" w:rsidRPr="002F0E3E" w:rsidRDefault="002F0E3E" w:rsidP="006D4FC4">
            <w:pPr>
              <w:spacing w:after="0" w:line="240" w:lineRule="auto"/>
              <w:jc w:val="center"/>
              <w:rPr>
                <w:rFonts w:ascii="Garamond" w:eastAsia="Times New Roman" w:hAnsi="Garamond" w:cstheme="majorHAnsi"/>
                <w:bCs/>
                <w:kern w:val="2"/>
                <w:sz w:val="16"/>
                <w:szCs w:val="16"/>
                <w:lang w:eastAsia="pl-PL"/>
                <w14:ligatures w14:val="standardContextual"/>
              </w:rPr>
            </w:pPr>
          </w:p>
        </w:tc>
      </w:tr>
      <w:tr w:rsidR="007A28F5" w:rsidRPr="002F0E3E" w14:paraId="7B7273C1" w14:textId="77777777" w:rsidTr="00FF40CC">
        <w:trPr>
          <w:trHeight w:val="315"/>
        </w:trPr>
        <w:tc>
          <w:tcPr>
            <w:tcW w:w="207" w:type="pct"/>
            <w:tcBorders>
              <w:top w:val="single" w:sz="4" w:space="0" w:color="auto"/>
              <w:left w:val="single" w:sz="4" w:space="0" w:color="auto"/>
              <w:bottom w:val="single" w:sz="4" w:space="0" w:color="auto"/>
              <w:right w:val="single" w:sz="4" w:space="0" w:color="auto"/>
            </w:tcBorders>
            <w:noWrap/>
          </w:tcPr>
          <w:p w14:paraId="0C1F114F" w14:textId="2DF835DD" w:rsidR="007A28F5" w:rsidRPr="002F0E3E" w:rsidRDefault="00FF40CC" w:rsidP="006D4FC4">
            <w:pPr>
              <w:pStyle w:val="ListParagraph"/>
              <w:ind w:left="0"/>
              <w:jc w:val="right"/>
              <w:rPr>
                <w:rFonts w:ascii="Garamond" w:eastAsia="Times New Roman" w:hAnsi="Garamond" w:cstheme="majorHAnsi"/>
                <w:bCs/>
                <w:kern w:val="2"/>
                <w:sz w:val="16"/>
                <w:szCs w:val="16"/>
                <w:lang w:eastAsia="pl-PL"/>
                <w14:ligatures w14:val="standardContextual"/>
              </w:rPr>
            </w:pPr>
            <w:r>
              <w:rPr>
                <w:rFonts w:ascii="Garamond" w:eastAsia="Times New Roman" w:hAnsi="Garamond" w:cstheme="majorHAnsi"/>
                <w:bCs/>
                <w:kern w:val="2"/>
                <w:sz w:val="16"/>
                <w:szCs w:val="16"/>
                <w:lang w:eastAsia="pl-PL"/>
                <w14:ligatures w14:val="standardContextual"/>
              </w:rPr>
              <w:t>2</w:t>
            </w:r>
          </w:p>
        </w:tc>
        <w:tc>
          <w:tcPr>
            <w:tcW w:w="2244" w:type="pct"/>
            <w:tcBorders>
              <w:top w:val="single" w:sz="4" w:space="0" w:color="auto"/>
              <w:left w:val="single" w:sz="4" w:space="0" w:color="auto"/>
              <w:bottom w:val="single" w:sz="4" w:space="0" w:color="auto"/>
              <w:right w:val="single" w:sz="4" w:space="0" w:color="auto"/>
            </w:tcBorders>
            <w:noWrap/>
            <w:vAlign w:val="center"/>
          </w:tcPr>
          <w:p w14:paraId="1EE7B348" w14:textId="2FFC598A" w:rsidR="007A28F5" w:rsidRDefault="007A28F5" w:rsidP="006D4FC4">
            <w:pPr>
              <w:pStyle w:val="NormalWeb"/>
              <w:spacing w:before="0" w:beforeAutospacing="0" w:after="0" w:afterAutospacing="0" w:line="360" w:lineRule="auto"/>
              <w:rPr>
                <w:rFonts w:ascii="Garamond" w:hAnsi="Garamond" w:cstheme="majorHAnsi"/>
                <w:kern w:val="2"/>
                <w:sz w:val="16"/>
                <w:szCs w:val="16"/>
                <w:lang w:val="pl-PL"/>
                <w14:ligatures w14:val="standardContextual"/>
              </w:rPr>
            </w:pPr>
            <w:r>
              <w:rPr>
                <w:rFonts w:ascii="Garamond" w:hAnsi="Garamond" w:cstheme="majorHAnsi"/>
                <w:kern w:val="2"/>
                <w:sz w:val="16"/>
                <w:szCs w:val="16"/>
                <w:lang w:val="pl-PL"/>
                <w14:ligatures w14:val="standardContextual"/>
              </w:rPr>
              <w:t>Całodzienny serwis kawowy w dniu 8.10.2024 r.</w:t>
            </w:r>
            <w:r w:rsidR="00FF40CC">
              <w:rPr>
                <w:rFonts w:ascii="Garamond" w:hAnsi="Garamond" w:cstheme="majorHAnsi"/>
                <w:kern w:val="2"/>
                <w:sz w:val="16"/>
                <w:szCs w:val="16"/>
                <w:lang w:val="pl-PL"/>
                <w14:ligatures w14:val="standardContextual"/>
              </w:rPr>
              <w:t xml:space="preserve"> zgodny z OPZ </w:t>
            </w:r>
          </w:p>
        </w:tc>
        <w:tc>
          <w:tcPr>
            <w:tcW w:w="532" w:type="pct"/>
            <w:tcBorders>
              <w:top w:val="single" w:sz="4" w:space="0" w:color="auto"/>
              <w:left w:val="single" w:sz="4" w:space="0" w:color="auto"/>
              <w:bottom w:val="single" w:sz="4" w:space="0" w:color="auto"/>
              <w:right w:val="single" w:sz="4" w:space="0" w:color="auto"/>
            </w:tcBorders>
            <w:vAlign w:val="center"/>
          </w:tcPr>
          <w:p w14:paraId="39D591BF" w14:textId="3BA8ABA8" w:rsidR="007A28F5" w:rsidRDefault="002C45CA" w:rsidP="006D4FC4">
            <w:pPr>
              <w:pStyle w:val="NormalWeb"/>
              <w:spacing w:before="0" w:beforeAutospacing="0" w:after="0" w:afterAutospacing="0" w:line="360" w:lineRule="auto"/>
              <w:jc w:val="center"/>
              <w:rPr>
                <w:rFonts w:ascii="Garamond" w:hAnsi="Garamond" w:cstheme="majorHAnsi"/>
                <w:kern w:val="2"/>
                <w:sz w:val="16"/>
                <w:szCs w:val="16"/>
                <w:lang w:val="pl-PL"/>
                <w14:ligatures w14:val="standardContextual"/>
              </w:rPr>
            </w:pPr>
            <w:r>
              <w:rPr>
                <w:rFonts w:ascii="Garamond" w:hAnsi="Garamond" w:cstheme="majorHAnsi"/>
                <w:kern w:val="2"/>
                <w:sz w:val="16"/>
                <w:szCs w:val="16"/>
                <w:lang w:val="pl-PL"/>
                <w14:ligatures w14:val="standardContextual"/>
              </w:rPr>
              <w:t>9</w:t>
            </w:r>
            <w:r w:rsidR="007A28F5">
              <w:rPr>
                <w:rFonts w:ascii="Garamond" w:hAnsi="Garamond" w:cstheme="majorHAnsi"/>
                <w:kern w:val="2"/>
                <w:sz w:val="16"/>
                <w:szCs w:val="16"/>
                <w:lang w:val="pl-PL"/>
                <w14:ligatures w14:val="standardContextual"/>
              </w:rPr>
              <w:t>00</w:t>
            </w:r>
          </w:p>
        </w:tc>
        <w:tc>
          <w:tcPr>
            <w:tcW w:w="562" w:type="pct"/>
            <w:tcBorders>
              <w:top w:val="single" w:sz="4" w:space="0" w:color="auto"/>
              <w:left w:val="single" w:sz="4" w:space="0" w:color="auto"/>
              <w:bottom w:val="single" w:sz="4" w:space="0" w:color="auto"/>
              <w:right w:val="single" w:sz="4" w:space="0" w:color="auto"/>
            </w:tcBorders>
            <w:noWrap/>
            <w:vAlign w:val="center"/>
          </w:tcPr>
          <w:p w14:paraId="514515E4" w14:textId="77777777" w:rsidR="007A28F5" w:rsidRPr="002F0E3E" w:rsidRDefault="007A28F5" w:rsidP="006D4FC4">
            <w:pPr>
              <w:pStyle w:val="NormalWeb"/>
              <w:spacing w:before="0" w:beforeAutospacing="0" w:after="0" w:afterAutospacing="0" w:line="360" w:lineRule="auto"/>
              <w:jc w:val="center"/>
              <w:rPr>
                <w:rFonts w:ascii="Garamond" w:hAnsi="Garamond" w:cstheme="majorHAnsi"/>
                <w:kern w:val="2"/>
                <w:sz w:val="16"/>
                <w:szCs w:val="16"/>
                <w14:ligatures w14:val="standardContextual"/>
              </w:rPr>
            </w:pPr>
          </w:p>
        </w:tc>
        <w:tc>
          <w:tcPr>
            <w:tcW w:w="598" w:type="pct"/>
            <w:tcBorders>
              <w:top w:val="single" w:sz="4" w:space="0" w:color="auto"/>
              <w:left w:val="single" w:sz="4" w:space="0" w:color="auto"/>
              <w:bottom w:val="single" w:sz="4" w:space="0" w:color="auto"/>
              <w:right w:val="single" w:sz="4" w:space="0" w:color="auto"/>
            </w:tcBorders>
            <w:noWrap/>
            <w:vAlign w:val="center"/>
          </w:tcPr>
          <w:p w14:paraId="6265ACEF" w14:textId="77777777" w:rsidR="007A28F5" w:rsidRPr="002F0E3E" w:rsidRDefault="007A28F5" w:rsidP="006D4FC4">
            <w:pPr>
              <w:spacing w:after="0" w:line="240" w:lineRule="auto"/>
              <w:jc w:val="center"/>
              <w:rPr>
                <w:rFonts w:ascii="Garamond" w:eastAsia="Times New Roman" w:hAnsi="Garamond" w:cstheme="majorHAnsi"/>
                <w:bCs/>
                <w:kern w:val="2"/>
                <w:sz w:val="16"/>
                <w:szCs w:val="16"/>
                <w:lang w:eastAsia="pl-PL"/>
                <w14:ligatures w14:val="standardContextual"/>
              </w:rPr>
            </w:pP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14:paraId="71A8363F" w14:textId="37B920C1" w:rsidR="007A28F5" w:rsidRPr="00FF40CC" w:rsidRDefault="00FF40CC" w:rsidP="006D4FC4">
            <w:pPr>
              <w:spacing w:after="0" w:line="240" w:lineRule="auto"/>
              <w:jc w:val="center"/>
              <w:rPr>
                <w:rFonts w:ascii="Garamond" w:eastAsia="Times New Roman" w:hAnsi="Garamond" w:cstheme="majorHAnsi"/>
                <w:bCs/>
                <w:kern w:val="2"/>
                <w:sz w:val="16"/>
                <w:szCs w:val="16"/>
                <w:lang w:eastAsia="pl-PL"/>
                <w14:ligatures w14:val="standardContextual"/>
              </w:rPr>
            </w:pPr>
            <w:r w:rsidRPr="00FF40CC">
              <w:rPr>
                <w:rFonts w:ascii="Garamond" w:eastAsia="Times New Roman" w:hAnsi="Garamond" w:cstheme="majorHAnsi"/>
                <w:bCs/>
                <w:kern w:val="2"/>
                <w:sz w:val="16"/>
                <w:szCs w:val="16"/>
                <w:lang w:eastAsia="pl-PL"/>
                <w14:ligatures w14:val="standardContextual"/>
              </w:rPr>
              <w:t>23 %</w:t>
            </w:r>
          </w:p>
        </w:tc>
        <w:tc>
          <w:tcPr>
            <w:tcW w:w="463" w:type="pct"/>
            <w:tcBorders>
              <w:top w:val="single" w:sz="4" w:space="0" w:color="auto"/>
              <w:left w:val="single" w:sz="4" w:space="0" w:color="auto"/>
              <w:bottom w:val="single" w:sz="4" w:space="0" w:color="auto"/>
              <w:right w:val="single" w:sz="4" w:space="0" w:color="auto"/>
            </w:tcBorders>
            <w:noWrap/>
            <w:vAlign w:val="center"/>
          </w:tcPr>
          <w:p w14:paraId="5D35FE87" w14:textId="77777777" w:rsidR="007A28F5" w:rsidRPr="002F0E3E" w:rsidRDefault="007A28F5" w:rsidP="006D4FC4">
            <w:pPr>
              <w:spacing w:after="0" w:line="240" w:lineRule="auto"/>
              <w:jc w:val="center"/>
              <w:rPr>
                <w:rFonts w:ascii="Garamond" w:eastAsia="Times New Roman" w:hAnsi="Garamond" w:cstheme="majorHAnsi"/>
                <w:bCs/>
                <w:kern w:val="2"/>
                <w:sz w:val="16"/>
                <w:szCs w:val="16"/>
                <w:lang w:eastAsia="pl-PL"/>
                <w14:ligatures w14:val="standardContextual"/>
              </w:rPr>
            </w:pPr>
          </w:p>
        </w:tc>
      </w:tr>
      <w:tr w:rsidR="002F0E3E" w:rsidRPr="002F0E3E" w14:paraId="215BF308" w14:textId="77777777" w:rsidTr="00FF40CC">
        <w:trPr>
          <w:trHeight w:val="315"/>
        </w:trPr>
        <w:tc>
          <w:tcPr>
            <w:tcW w:w="3544"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FC549C9" w14:textId="165BE38F" w:rsidR="002F0E3E" w:rsidRPr="002F0E3E" w:rsidRDefault="002F0E3E">
            <w:pPr>
              <w:spacing w:after="0" w:line="240" w:lineRule="auto"/>
              <w:jc w:val="right"/>
              <w:rPr>
                <w:rFonts w:ascii="Garamond" w:eastAsia="Times New Roman" w:hAnsi="Garamond" w:cstheme="majorHAnsi"/>
                <w:bCs/>
                <w:kern w:val="2"/>
                <w:sz w:val="16"/>
                <w:szCs w:val="16"/>
                <w:lang w:eastAsia="pl-PL"/>
                <w14:ligatures w14:val="standardContextual"/>
              </w:rPr>
            </w:pPr>
            <w:r w:rsidRPr="002F0E3E">
              <w:rPr>
                <w:rFonts w:ascii="Garamond" w:eastAsia="Times New Roman" w:hAnsi="Garamond" w:cstheme="majorHAnsi"/>
                <w:bCs/>
                <w:kern w:val="2"/>
                <w:sz w:val="16"/>
                <w:szCs w:val="16"/>
                <w:lang w:eastAsia="pl-PL"/>
                <w14:ligatures w14:val="standardContextual"/>
              </w:rPr>
              <w:t>OGÓŁEM (poz. 1-</w:t>
            </w:r>
            <w:r w:rsidR="003F4932">
              <w:rPr>
                <w:rFonts w:ascii="Garamond" w:eastAsia="Times New Roman" w:hAnsi="Garamond" w:cstheme="majorHAnsi"/>
                <w:bCs/>
                <w:kern w:val="2"/>
                <w:sz w:val="16"/>
                <w:szCs w:val="16"/>
                <w:lang w:eastAsia="pl-PL"/>
                <w14:ligatures w14:val="standardContextual"/>
              </w:rPr>
              <w:t>2</w:t>
            </w:r>
            <w:r w:rsidRPr="002F0E3E">
              <w:rPr>
                <w:rFonts w:ascii="Garamond" w:eastAsia="Times New Roman" w:hAnsi="Garamond" w:cstheme="majorHAnsi"/>
                <w:bCs/>
                <w:kern w:val="2"/>
                <w:sz w:val="16"/>
                <w:szCs w:val="16"/>
                <w:lang w:eastAsia="pl-PL"/>
                <w14:ligatures w14:val="standardContextual"/>
              </w:rPr>
              <w:t>): </w:t>
            </w:r>
          </w:p>
        </w:tc>
        <w:tc>
          <w:tcPr>
            <w:tcW w:w="59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EAC92AF" w14:textId="77777777" w:rsidR="002F0E3E" w:rsidRPr="002F0E3E" w:rsidRDefault="002F0E3E">
            <w:pPr>
              <w:spacing w:after="0" w:line="240" w:lineRule="auto"/>
              <w:jc w:val="right"/>
              <w:rPr>
                <w:rFonts w:ascii="Garamond" w:eastAsia="Times New Roman" w:hAnsi="Garamond" w:cstheme="majorHAnsi"/>
                <w:bCs/>
                <w:kern w:val="2"/>
                <w:sz w:val="16"/>
                <w:szCs w:val="16"/>
                <w:lang w:eastAsia="pl-PL"/>
                <w14:ligatures w14:val="standardContextual"/>
              </w:rPr>
            </w:pPr>
          </w:p>
        </w:tc>
        <w:tc>
          <w:tcPr>
            <w:tcW w:w="394"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D844EB7" w14:textId="4BC32123" w:rsidR="002F0E3E" w:rsidRPr="002F0E3E" w:rsidRDefault="002F0E3E">
            <w:pPr>
              <w:rPr>
                <w:rFonts w:ascii="Garamond" w:eastAsia="Times New Roman" w:hAnsi="Garamond" w:cstheme="majorHAnsi"/>
                <w:bCs/>
                <w:kern w:val="2"/>
                <w:sz w:val="16"/>
                <w:szCs w:val="16"/>
                <w:lang w:eastAsia="pl-PL"/>
                <w14:ligatures w14:val="standardContextual"/>
              </w:rPr>
            </w:pPr>
          </w:p>
        </w:tc>
        <w:tc>
          <w:tcPr>
            <w:tcW w:w="463"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7CCA829" w14:textId="77777777" w:rsidR="002F0E3E" w:rsidRPr="002F0E3E" w:rsidRDefault="002F0E3E">
            <w:pPr>
              <w:spacing w:after="0"/>
              <w:rPr>
                <w:rFonts w:ascii="Garamond" w:hAnsi="Garamond"/>
                <w:sz w:val="16"/>
                <w:szCs w:val="16"/>
                <w:lang w:eastAsia="pl-PL"/>
              </w:rPr>
            </w:pPr>
          </w:p>
        </w:tc>
      </w:tr>
    </w:tbl>
    <w:p w14:paraId="071C673C" w14:textId="77777777" w:rsidR="002F0E3E" w:rsidRPr="002F0E3E" w:rsidRDefault="002F0E3E" w:rsidP="002F0E3E">
      <w:pPr>
        <w:pStyle w:val="NormalWeb"/>
        <w:suppressAutoHyphens/>
        <w:spacing w:before="0" w:beforeAutospacing="0" w:after="0" w:afterAutospacing="0" w:line="360" w:lineRule="auto"/>
        <w:jc w:val="both"/>
        <w:rPr>
          <w:rFonts w:ascii="Garamond" w:hAnsi="Garamond" w:cs="Tahoma"/>
          <w:b/>
          <w:sz w:val="22"/>
          <w:szCs w:val="22"/>
          <w:lang w:val="pl-PL"/>
        </w:rPr>
      </w:pPr>
    </w:p>
    <w:p w14:paraId="0F0F8CB1" w14:textId="12F398B2" w:rsidR="002F0E3E" w:rsidRPr="002F0E3E" w:rsidRDefault="002F0E3E" w:rsidP="002F0E3E">
      <w:pPr>
        <w:pStyle w:val="NormalWeb"/>
        <w:suppressAutoHyphens/>
        <w:spacing w:before="0" w:beforeAutospacing="0" w:after="0" w:afterAutospacing="0" w:line="360" w:lineRule="auto"/>
        <w:jc w:val="center"/>
        <w:rPr>
          <w:rFonts w:ascii="Garamond" w:hAnsi="Garamond" w:cs="Tahoma"/>
          <w:b/>
          <w:sz w:val="28"/>
          <w:szCs w:val="28"/>
          <w:lang w:val="pl-PL"/>
        </w:rPr>
      </w:pPr>
      <w:r w:rsidRPr="002F0E3E">
        <w:rPr>
          <w:rFonts w:ascii="Garamond" w:hAnsi="Garamond" w:cs="Tahoma"/>
          <w:b/>
          <w:sz w:val="28"/>
          <w:szCs w:val="28"/>
          <w:lang w:val="pl-PL"/>
        </w:rPr>
        <w:t>W zakresie części 2</w:t>
      </w:r>
    </w:p>
    <w:p w14:paraId="15962476" w14:textId="77777777" w:rsidR="002F0E3E" w:rsidRDefault="002F0E3E" w:rsidP="002F0E3E">
      <w:pPr>
        <w:spacing w:after="0" w:line="360" w:lineRule="auto"/>
        <w:jc w:val="both"/>
        <w:rPr>
          <w:rFonts w:ascii="Garamond" w:hAnsi="Garamond" w:cstheme="majorHAnsi"/>
        </w:rPr>
      </w:pPr>
      <w:r w:rsidRPr="002F0E3E">
        <w:rPr>
          <w:rFonts w:ascii="Garamond" w:hAnsi="Garamond" w:cstheme="majorHAnsi"/>
        </w:rPr>
        <w:t>Oferuję wykonanie całego przedmiotu zamówienia za łącznym maksymalnym wynagrodzeniem w kwocie:</w:t>
      </w:r>
      <w:r>
        <w:rPr>
          <w:rFonts w:ascii="Garamond" w:hAnsi="Garamond" w:cstheme="majorHAnsi"/>
        </w:rPr>
        <w:t xml:space="preserve"> </w:t>
      </w:r>
    </w:p>
    <w:p w14:paraId="64C15E1E" w14:textId="4AC22870" w:rsidR="002F0E3E" w:rsidRDefault="002F0E3E" w:rsidP="002F0E3E">
      <w:pPr>
        <w:spacing w:after="0" w:line="360" w:lineRule="auto"/>
        <w:ind w:left="708"/>
        <w:jc w:val="both"/>
        <w:rPr>
          <w:rFonts w:ascii="Garamond" w:hAnsi="Garamond" w:cstheme="majorHAnsi"/>
        </w:rPr>
      </w:pPr>
      <w:r w:rsidRPr="002F0E3E">
        <w:rPr>
          <w:rFonts w:ascii="Garamond" w:hAnsi="Garamond" w:cstheme="majorHAnsi"/>
        </w:rPr>
        <w:t>……………………………zł</w:t>
      </w:r>
      <w:r>
        <w:rPr>
          <w:rFonts w:ascii="Garamond" w:hAnsi="Garamond" w:cstheme="majorHAnsi"/>
        </w:rPr>
        <w:t xml:space="preserve"> </w:t>
      </w:r>
      <w:r w:rsidRPr="002F0E3E">
        <w:rPr>
          <w:rFonts w:ascii="Garamond" w:hAnsi="Garamond" w:cstheme="majorHAnsi"/>
        </w:rPr>
        <w:t xml:space="preserve">netto  </w:t>
      </w:r>
    </w:p>
    <w:p w14:paraId="694489F9" w14:textId="7BAB647D" w:rsidR="002F0E3E" w:rsidRDefault="002F0E3E" w:rsidP="002F0E3E">
      <w:pPr>
        <w:spacing w:after="0" w:line="360" w:lineRule="auto"/>
        <w:ind w:left="708"/>
        <w:jc w:val="both"/>
        <w:rPr>
          <w:rFonts w:ascii="Garamond" w:hAnsi="Garamond" w:cstheme="majorHAnsi"/>
        </w:rPr>
      </w:pPr>
      <w:r w:rsidRPr="002F0E3E">
        <w:rPr>
          <w:rFonts w:ascii="Garamond" w:hAnsi="Garamond" w:cstheme="majorHAnsi"/>
        </w:rPr>
        <w:t xml:space="preserve">Do w/w kwoty doliczony zostanie należny podatek VAT w wysokości </w:t>
      </w:r>
      <w:r w:rsidR="00FF40CC">
        <w:rPr>
          <w:rFonts w:ascii="Garamond" w:hAnsi="Garamond" w:cstheme="majorHAnsi"/>
        </w:rPr>
        <w:t>8%</w:t>
      </w:r>
      <w:r w:rsidRPr="002F0E3E">
        <w:rPr>
          <w:rFonts w:ascii="Garamond" w:hAnsi="Garamond" w:cstheme="majorHAnsi"/>
        </w:rPr>
        <w:t xml:space="preserve"> </w:t>
      </w:r>
    </w:p>
    <w:p w14:paraId="056E16F0" w14:textId="77777777" w:rsidR="002F0E3E" w:rsidRDefault="002F0E3E" w:rsidP="00BE3066">
      <w:pPr>
        <w:spacing w:after="240" w:line="360" w:lineRule="auto"/>
        <w:ind w:left="708"/>
        <w:jc w:val="both"/>
        <w:rPr>
          <w:rFonts w:ascii="Garamond" w:hAnsi="Garamond" w:cstheme="majorHAnsi"/>
        </w:rPr>
      </w:pPr>
      <w:r w:rsidRPr="002F0E3E">
        <w:rPr>
          <w:rFonts w:ascii="Garamond" w:hAnsi="Garamond" w:cstheme="majorHAnsi"/>
        </w:rPr>
        <w:t xml:space="preserve">………………………….zł brutto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6"/>
        <w:gridCol w:w="3601"/>
        <w:gridCol w:w="1057"/>
        <w:gridCol w:w="1020"/>
        <w:gridCol w:w="1198"/>
        <w:gridCol w:w="877"/>
        <w:gridCol w:w="933"/>
      </w:tblGrid>
      <w:tr w:rsidR="00BE3066" w:rsidRPr="002F0E3E" w14:paraId="7027C666" w14:textId="77777777" w:rsidTr="00FF40CC">
        <w:trPr>
          <w:trHeight w:val="457"/>
        </w:trPr>
        <w:tc>
          <w:tcPr>
            <w:tcW w:w="207" w:type="pct"/>
            <w:tcBorders>
              <w:top w:val="single" w:sz="4" w:space="0" w:color="auto"/>
              <w:left w:val="single" w:sz="4" w:space="0" w:color="auto"/>
              <w:bottom w:val="single" w:sz="4" w:space="0" w:color="auto"/>
              <w:right w:val="single" w:sz="4" w:space="0" w:color="auto"/>
            </w:tcBorders>
            <w:vAlign w:val="center"/>
            <w:hideMark/>
          </w:tcPr>
          <w:p w14:paraId="16CD6781" w14:textId="77777777" w:rsidR="00BE3066" w:rsidRPr="002F0E3E" w:rsidRDefault="00BE3066" w:rsidP="007D6260">
            <w:pPr>
              <w:spacing w:after="0" w:line="240" w:lineRule="auto"/>
              <w:jc w:val="center"/>
              <w:rPr>
                <w:rFonts w:ascii="Garamond" w:eastAsia="Times New Roman" w:hAnsi="Garamond" w:cstheme="majorHAnsi"/>
                <w:bCs/>
                <w:kern w:val="2"/>
                <w:sz w:val="18"/>
                <w:szCs w:val="18"/>
                <w:lang w:eastAsia="pl-PL"/>
                <w14:ligatures w14:val="standardContextual"/>
              </w:rPr>
            </w:pPr>
            <w:r w:rsidRPr="002F0E3E">
              <w:rPr>
                <w:rFonts w:ascii="Garamond" w:eastAsia="Times New Roman" w:hAnsi="Garamond" w:cstheme="majorHAnsi"/>
                <w:bCs/>
                <w:kern w:val="2"/>
                <w:sz w:val="18"/>
                <w:szCs w:val="18"/>
                <w:lang w:eastAsia="pl-PL"/>
                <w14:ligatures w14:val="standardContextual"/>
              </w:rPr>
              <w:t>Lp.</w:t>
            </w:r>
          </w:p>
        </w:tc>
        <w:tc>
          <w:tcPr>
            <w:tcW w:w="1987" w:type="pct"/>
            <w:tcBorders>
              <w:top w:val="single" w:sz="4" w:space="0" w:color="auto"/>
              <w:left w:val="single" w:sz="4" w:space="0" w:color="auto"/>
              <w:bottom w:val="single" w:sz="4" w:space="0" w:color="auto"/>
              <w:right w:val="single" w:sz="4" w:space="0" w:color="auto"/>
            </w:tcBorders>
            <w:vAlign w:val="center"/>
          </w:tcPr>
          <w:p w14:paraId="61087882" w14:textId="77777777" w:rsidR="00BE3066" w:rsidRPr="002F0E3E" w:rsidRDefault="00BE3066" w:rsidP="007D6260">
            <w:pPr>
              <w:spacing w:after="0" w:line="240" w:lineRule="auto"/>
              <w:jc w:val="center"/>
              <w:rPr>
                <w:rFonts w:ascii="Garamond" w:eastAsia="Times New Roman" w:hAnsi="Garamond" w:cstheme="majorHAnsi"/>
                <w:bCs/>
                <w:kern w:val="2"/>
                <w:sz w:val="18"/>
                <w:szCs w:val="18"/>
                <w:lang w:eastAsia="pl-PL"/>
                <w14:ligatures w14:val="standardContextual"/>
              </w:rPr>
            </w:pPr>
            <w:r>
              <w:rPr>
                <w:rFonts w:ascii="Garamond" w:eastAsia="Times New Roman" w:hAnsi="Garamond" w:cstheme="majorHAnsi"/>
                <w:bCs/>
                <w:kern w:val="2"/>
                <w:sz w:val="18"/>
                <w:szCs w:val="18"/>
                <w:lang w:eastAsia="pl-PL"/>
                <w14:ligatures w14:val="standardContextual"/>
              </w:rPr>
              <w:t>Usługa</w:t>
            </w:r>
          </w:p>
        </w:tc>
        <w:tc>
          <w:tcPr>
            <w:tcW w:w="583" w:type="pct"/>
            <w:tcBorders>
              <w:top w:val="single" w:sz="4" w:space="0" w:color="auto"/>
              <w:left w:val="single" w:sz="4" w:space="0" w:color="auto"/>
              <w:bottom w:val="single" w:sz="4" w:space="0" w:color="auto"/>
              <w:right w:val="single" w:sz="4" w:space="0" w:color="auto"/>
            </w:tcBorders>
            <w:vAlign w:val="center"/>
          </w:tcPr>
          <w:p w14:paraId="1D03F95B" w14:textId="2FAC3143" w:rsidR="00BE3066" w:rsidRPr="002F0E3E" w:rsidRDefault="00BE3066" w:rsidP="007D6260">
            <w:pPr>
              <w:spacing w:after="0" w:line="240" w:lineRule="auto"/>
              <w:jc w:val="center"/>
              <w:rPr>
                <w:rFonts w:ascii="Garamond" w:eastAsia="Times New Roman" w:hAnsi="Garamond" w:cstheme="majorHAnsi"/>
                <w:bCs/>
                <w:kern w:val="2"/>
                <w:sz w:val="18"/>
                <w:szCs w:val="18"/>
                <w:lang w:eastAsia="pl-PL"/>
                <w14:ligatures w14:val="standardContextual"/>
              </w:rPr>
            </w:pPr>
            <w:r>
              <w:rPr>
                <w:rFonts w:ascii="Garamond" w:eastAsia="Times New Roman" w:hAnsi="Garamond" w:cstheme="majorHAnsi"/>
                <w:bCs/>
                <w:kern w:val="2"/>
                <w:sz w:val="18"/>
                <w:szCs w:val="18"/>
                <w:lang w:eastAsia="pl-PL"/>
                <w14:ligatures w14:val="standardContextual"/>
              </w:rPr>
              <w:t>Liczba osób</w:t>
            </w:r>
          </w:p>
        </w:tc>
        <w:tc>
          <w:tcPr>
            <w:tcW w:w="563" w:type="pct"/>
            <w:tcBorders>
              <w:top w:val="single" w:sz="4" w:space="0" w:color="auto"/>
              <w:left w:val="single" w:sz="4" w:space="0" w:color="auto"/>
              <w:bottom w:val="single" w:sz="4" w:space="0" w:color="auto"/>
              <w:right w:val="single" w:sz="4" w:space="0" w:color="auto"/>
            </w:tcBorders>
            <w:vAlign w:val="center"/>
          </w:tcPr>
          <w:p w14:paraId="3C81E1A4" w14:textId="77777777" w:rsidR="00BE3066" w:rsidRPr="002F0E3E" w:rsidRDefault="00BE3066" w:rsidP="007D6260">
            <w:pPr>
              <w:spacing w:after="0" w:line="240" w:lineRule="auto"/>
              <w:jc w:val="center"/>
              <w:rPr>
                <w:rFonts w:ascii="Garamond" w:eastAsia="Times New Roman" w:hAnsi="Garamond" w:cstheme="majorHAnsi"/>
                <w:bCs/>
                <w:kern w:val="2"/>
                <w:sz w:val="18"/>
                <w:szCs w:val="18"/>
                <w:lang w:eastAsia="pl-PL"/>
                <w14:ligatures w14:val="standardContextual"/>
              </w:rPr>
            </w:pPr>
            <w:r>
              <w:rPr>
                <w:rFonts w:ascii="Garamond" w:eastAsia="Times New Roman" w:hAnsi="Garamond" w:cstheme="majorHAnsi"/>
                <w:bCs/>
                <w:kern w:val="2"/>
                <w:sz w:val="18"/>
                <w:szCs w:val="18"/>
                <w:lang w:eastAsia="pl-PL"/>
                <w14:ligatures w14:val="standardContextual"/>
              </w:rPr>
              <w:t>Cena jednostkowa netto</w:t>
            </w:r>
          </w:p>
        </w:tc>
        <w:tc>
          <w:tcPr>
            <w:tcW w:w="661" w:type="pct"/>
            <w:tcBorders>
              <w:top w:val="single" w:sz="4" w:space="0" w:color="auto"/>
              <w:left w:val="single" w:sz="4" w:space="0" w:color="auto"/>
              <w:bottom w:val="single" w:sz="4" w:space="0" w:color="auto"/>
              <w:right w:val="single" w:sz="4" w:space="0" w:color="auto"/>
            </w:tcBorders>
            <w:vAlign w:val="center"/>
          </w:tcPr>
          <w:p w14:paraId="5DBA124A" w14:textId="77777777" w:rsidR="00BE3066" w:rsidRPr="002F0E3E" w:rsidRDefault="00BE3066" w:rsidP="007D6260">
            <w:pPr>
              <w:spacing w:after="0" w:line="240" w:lineRule="auto"/>
              <w:jc w:val="center"/>
              <w:rPr>
                <w:rFonts w:ascii="Garamond" w:eastAsia="Times New Roman" w:hAnsi="Garamond" w:cstheme="majorHAnsi"/>
                <w:bCs/>
                <w:kern w:val="2"/>
                <w:sz w:val="18"/>
                <w:szCs w:val="18"/>
                <w:lang w:eastAsia="pl-PL"/>
                <w14:ligatures w14:val="standardContextual"/>
              </w:rPr>
            </w:pPr>
            <w:r>
              <w:rPr>
                <w:rFonts w:ascii="Garamond" w:eastAsia="Times New Roman" w:hAnsi="Garamond" w:cstheme="majorHAnsi"/>
                <w:bCs/>
                <w:kern w:val="2"/>
                <w:sz w:val="18"/>
                <w:szCs w:val="18"/>
                <w:lang w:eastAsia="pl-PL"/>
                <w14:ligatures w14:val="standardContextual"/>
              </w:rPr>
              <w:t>Wartość netto (C x D)</w:t>
            </w:r>
          </w:p>
        </w:tc>
        <w:tc>
          <w:tcPr>
            <w:tcW w:w="484" w:type="pct"/>
            <w:tcBorders>
              <w:top w:val="single" w:sz="4" w:space="0" w:color="auto"/>
              <w:left w:val="single" w:sz="4" w:space="0" w:color="auto"/>
              <w:bottom w:val="single" w:sz="4" w:space="0" w:color="auto"/>
              <w:right w:val="single" w:sz="4" w:space="0" w:color="auto"/>
            </w:tcBorders>
            <w:vAlign w:val="center"/>
          </w:tcPr>
          <w:p w14:paraId="465C8630" w14:textId="5F16E935" w:rsidR="00BE3066" w:rsidRPr="002F0E3E" w:rsidRDefault="00BE3066" w:rsidP="007D6260">
            <w:pPr>
              <w:spacing w:after="0" w:line="240" w:lineRule="auto"/>
              <w:jc w:val="center"/>
              <w:rPr>
                <w:rFonts w:ascii="Garamond" w:eastAsia="Times New Roman" w:hAnsi="Garamond" w:cstheme="majorHAnsi"/>
                <w:bCs/>
                <w:kern w:val="2"/>
                <w:sz w:val="18"/>
                <w:szCs w:val="18"/>
                <w:lang w:eastAsia="pl-PL"/>
                <w14:ligatures w14:val="standardContextual"/>
              </w:rPr>
            </w:pPr>
            <w:r>
              <w:rPr>
                <w:rFonts w:ascii="Garamond" w:eastAsia="Times New Roman" w:hAnsi="Garamond" w:cstheme="majorHAnsi"/>
                <w:bCs/>
                <w:kern w:val="2"/>
                <w:sz w:val="18"/>
                <w:szCs w:val="18"/>
                <w:lang w:eastAsia="pl-PL"/>
                <w14:ligatures w14:val="standardContextual"/>
              </w:rPr>
              <w:t>Podatek VAT</w:t>
            </w:r>
          </w:p>
        </w:tc>
        <w:tc>
          <w:tcPr>
            <w:tcW w:w="515" w:type="pct"/>
            <w:tcBorders>
              <w:top w:val="single" w:sz="4" w:space="0" w:color="auto"/>
              <w:left w:val="single" w:sz="4" w:space="0" w:color="auto"/>
              <w:bottom w:val="single" w:sz="4" w:space="0" w:color="auto"/>
              <w:right w:val="single" w:sz="4" w:space="0" w:color="auto"/>
            </w:tcBorders>
            <w:vAlign w:val="center"/>
          </w:tcPr>
          <w:p w14:paraId="6694A917" w14:textId="77777777" w:rsidR="00BE3066" w:rsidRPr="002F0E3E" w:rsidRDefault="00BE3066" w:rsidP="007D6260">
            <w:pPr>
              <w:spacing w:after="0" w:line="240" w:lineRule="auto"/>
              <w:jc w:val="center"/>
              <w:rPr>
                <w:rFonts w:ascii="Garamond" w:eastAsia="Times New Roman" w:hAnsi="Garamond" w:cstheme="majorHAnsi"/>
                <w:bCs/>
                <w:kern w:val="2"/>
                <w:sz w:val="18"/>
                <w:szCs w:val="18"/>
                <w:lang w:eastAsia="pl-PL"/>
                <w14:ligatures w14:val="standardContextual"/>
              </w:rPr>
            </w:pPr>
            <w:r>
              <w:rPr>
                <w:rFonts w:ascii="Garamond" w:eastAsia="Times New Roman" w:hAnsi="Garamond" w:cstheme="majorHAnsi"/>
                <w:bCs/>
                <w:kern w:val="2"/>
                <w:sz w:val="18"/>
                <w:szCs w:val="18"/>
                <w:lang w:eastAsia="pl-PL"/>
                <w14:ligatures w14:val="standardContextual"/>
              </w:rPr>
              <w:t>Wartość brutto</w:t>
            </w:r>
            <w:r>
              <w:rPr>
                <w:rFonts w:ascii="Garamond" w:eastAsia="Times New Roman" w:hAnsi="Garamond" w:cstheme="majorHAnsi"/>
                <w:bCs/>
                <w:kern w:val="2"/>
                <w:sz w:val="18"/>
                <w:szCs w:val="18"/>
                <w:lang w:eastAsia="pl-PL"/>
                <w14:ligatures w14:val="standardContextual"/>
              </w:rPr>
              <w:br/>
              <w:t>(E + F)</w:t>
            </w:r>
          </w:p>
        </w:tc>
      </w:tr>
      <w:tr w:rsidR="00BE3066" w:rsidRPr="002F0E3E" w14:paraId="06AC2DD0" w14:textId="77777777" w:rsidTr="00FF40CC">
        <w:trPr>
          <w:trHeight w:val="295"/>
        </w:trPr>
        <w:tc>
          <w:tcPr>
            <w:tcW w:w="207" w:type="pct"/>
            <w:tcBorders>
              <w:top w:val="single" w:sz="4" w:space="0" w:color="auto"/>
              <w:left w:val="single" w:sz="4" w:space="0" w:color="auto"/>
              <w:bottom w:val="single" w:sz="4" w:space="0" w:color="auto"/>
              <w:right w:val="single" w:sz="4" w:space="0" w:color="auto"/>
            </w:tcBorders>
            <w:vAlign w:val="center"/>
            <w:hideMark/>
          </w:tcPr>
          <w:p w14:paraId="40F3183D" w14:textId="77777777" w:rsidR="00BE3066" w:rsidRPr="002F0E3E" w:rsidRDefault="00BE3066" w:rsidP="007D6260">
            <w:pPr>
              <w:pStyle w:val="ListParagraph"/>
              <w:ind w:left="0"/>
              <w:jc w:val="center"/>
              <w:rPr>
                <w:rFonts w:ascii="Garamond" w:eastAsia="Times New Roman" w:hAnsi="Garamond" w:cstheme="majorHAnsi"/>
                <w:bCs/>
                <w:kern w:val="2"/>
                <w:sz w:val="16"/>
                <w:szCs w:val="16"/>
                <w:lang w:eastAsia="pl-PL"/>
                <w14:ligatures w14:val="standardContextual"/>
              </w:rPr>
            </w:pPr>
            <w:r w:rsidRPr="002F0E3E">
              <w:rPr>
                <w:rFonts w:ascii="Garamond" w:eastAsia="Times New Roman" w:hAnsi="Garamond" w:cstheme="majorHAnsi"/>
                <w:bCs/>
                <w:kern w:val="2"/>
                <w:sz w:val="16"/>
                <w:szCs w:val="16"/>
                <w:lang w:eastAsia="pl-PL"/>
                <w14:ligatures w14:val="standardContextual"/>
              </w:rPr>
              <w:t>A</w:t>
            </w:r>
          </w:p>
        </w:tc>
        <w:tc>
          <w:tcPr>
            <w:tcW w:w="1987" w:type="pct"/>
            <w:tcBorders>
              <w:top w:val="single" w:sz="4" w:space="0" w:color="auto"/>
              <w:left w:val="single" w:sz="4" w:space="0" w:color="auto"/>
              <w:bottom w:val="single" w:sz="4" w:space="0" w:color="auto"/>
              <w:right w:val="single" w:sz="4" w:space="0" w:color="auto"/>
            </w:tcBorders>
            <w:vAlign w:val="center"/>
            <w:hideMark/>
          </w:tcPr>
          <w:p w14:paraId="48F5A644" w14:textId="77777777" w:rsidR="00BE3066" w:rsidRPr="002F0E3E" w:rsidRDefault="00BE3066" w:rsidP="007D6260">
            <w:pPr>
              <w:pStyle w:val="NormalWeb"/>
              <w:spacing w:before="0" w:beforeAutospacing="0" w:after="0" w:afterAutospacing="0" w:line="256" w:lineRule="auto"/>
              <w:jc w:val="center"/>
              <w:rPr>
                <w:rFonts w:ascii="Garamond" w:hAnsi="Garamond" w:cstheme="majorHAnsi"/>
                <w:kern w:val="2"/>
                <w:sz w:val="16"/>
                <w:szCs w:val="16"/>
                <w14:ligatures w14:val="standardContextual"/>
              </w:rPr>
            </w:pPr>
            <w:r w:rsidRPr="002F0E3E">
              <w:rPr>
                <w:rFonts w:ascii="Garamond" w:hAnsi="Garamond" w:cstheme="majorHAnsi"/>
                <w:kern w:val="2"/>
                <w:sz w:val="16"/>
                <w:szCs w:val="16"/>
                <w14:ligatures w14:val="standardContextual"/>
              </w:rPr>
              <w:t>B</w:t>
            </w:r>
          </w:p>
        </w:tc>
        <w:tc>
          <w:tcPr>
            <w:tcW w:w="583" w:type="pct"/>
            <w:tcBorders>
              <w:top w:val="single" w:sz="4" w:space="0" w:color="auto"/>
              <w:left w:val="single" w:sz="4" w:space="0" w:color="auto"/>
              <w:bottom w:val="single" w:sz="4" w:space="0" w:color="auto"/>
              <w:right w:val="single" w:sz="4" w:space="0" w:color="auto"/>
            </w:tcBorders>
            <w:vAlign w:val="center"/>
            <w:hideMark/>
          </w:tcPr>
          <w:p w14:paraId="12F84AD5" w14:textId="77777777" w:rsidR="00BE3066" w:rsidRPr="002F0E3E" w:rsidRDefault="00BE3066" w:rsidP="007D6260">
            <w:pPr>
              <w:pStyle w:val="NormalWeb"/>
              <w:spacing w:before="0" w:beforeAutospacing="0" w:after="0" w:afterAutospacing="0" w:line="256" w:lineRule="auto"/>
              <w:jc w:val="center"/>
              <w:rPr>
                <w:rFonts w:ascii="Garamond" w:hAnsi="Garamond" w:cstheme="majorHAnsi"/>
                <w:kern w:val="2"/>
                <w:sz w:val="16"/>
                <w:szCs w:val="16"/>
                <w14:ligatures w14:val="standardContextual"/>
              </w:rPr>
            </w:pPr>
            <w:r w:rsidRPr="002F0E3E">
              <w:rPr>
                <w:rFonts w:ascii="Garamond" w:hAnsi="Garamond" w:cstheme="majorHAnsi"/>
                <w:kern w:val="2"/>
                <w:sz w:val="16"/>
                <w:szCs w:val="16"/>
                <w14:ligatures w14:val="standardContextual"/>
              </w:rPr>
              <w:t>C</w:t>
            </w:r>
          </w:p>
        </w:tc>
        <w:tc>
          <w:tcPr>
            <w:tcW w:w="563" w:type="pct"/>
            <w:tcBorders>
              <w:top w:val="single" w:sz="4" w:space="0" w:color="auto"/>
              <w:left w:val="single" w:sz="4" w:space="0" w:color="auto"/>
              <w:bottom w:val="single" w:sz="4" w:space="0" w:color="auto"/>
              <w:right w:val="single" w:sz="4" w:space="0" w:color="auto"/>
            </w:tcBorders>
            <w:vAlign w:val="center"/>
            <w:hideMark/>
          </w:tcPr>
          <w:p w14:paraId="5A5B95D5" w14:textId="77777777" w:rsidR="00BE3066" w:rsidRPr="002F0E3E" w:rsidRDefault="00BE3066" w:rsidP="007D6260">
            <w:pPr>
              <w:pStyle w:val="NormalWeb"/>
              <w:spacing w:before="0" w:beforeAutospacing="0" w:after="0" w:afterAutospacing="0" w:line="256" w:lineRule="auto"/>
              <w:jc w:val="center"/>
              <w:rPr>
                <w:rFonts w:ascii="Garamond" w:hAnsi="Garamond" w:cstheme="majorHAnsi"/>
                <w:kern w:val="2"/>
                <w:sz w:val="16"/>
                <w:szCs w:val="16"/>
                <w14:ligatures w14:val="standardContextual"/>
              </w:rPr>
            </w:pPr>
            <w:r w:rsidRPr="002F0E3E">
              <w:rPr>
                <w:rFonts w:ascii="Garamond" w:hAnsi="Garamond" w:cstheme="majorHAnsi"/>
                <w:kern w:val="2"/>
                <w:sz w:val="16"/>
                <w:szCs w:val="16"/>
                <w14:ligatures w14:val="standardContextual"/>
              </w:rPr>
              <w:t>D</w:t>
            </w:r>
          </w:p>
        </w:tc>
        <w:tc>
          <w:tcPr>
            <w:tcW w:w="661" w:type="pct"/>
            <w:tcBorders>
              <w:top w:val="single" w:sz="4" w:space="0" w:color="auto"/>
              <w:left w:val="single" w:sz="4" w:space="0" w:color="auto"/>
              <w:bottom w:val="single" w:sz="4" w:space="0" w:color="auto"/>
              <w:right w:val="single" w:sz="4" w:space="0" w:color="auto"/>
            </w:tcBorders>
            <w:vAlign w:val="center"/>
            <w:hideMark/>
          </w:tcPr>
          <w:p w14:paraId="068FFF06" w14:textId="77777777" w:rsidR="00BE3066" w:rsidRPr="002F0E3E" w:rsidRDefault="00BE3066" w:rsidP="007D6260">
            <w:pPr>
              <w:spacing w:after="0" w:line="240" w:lineRule="auto"/>
              <w:jc w:val="center"/>
              <w:rPr>
                <w:rFonts w:ascii="Garamond" w:eastAsia="Times New Roman" w:hAnsi="Garamond" w:cstheme="majorHAnsi"/>
                <w:bCs/>
                <w:kern w:val="2"/>
                <w:sz w:val="16"/>
                <w:szCs w:val="16"/>
                <w:lang w:eastAsia="pl-PL"/>
                <w14:ligatures w14:val="standardContextual"/>
              </w:rPr>
            </w:pPr>
            <w:r w:rsidRPr="002F0E3E">
              <w:rPr>
                <w:rFonts w:ascii="Garamond" w:eastAsia="Times New Roman" w:hAnsi="Garamond" w:cstheme="majorHAnsi"/>
                <w:bCs/>
                <w:kern w:val="2"/>
                <w:sz w:val="16"/>
                <w:szCs w:val="16"/>
                <w:lang w:eastAsia="pl-PL"/>
                <w14:ligatures w14:val="standardContextual"/>
              </w:rPr>
              <w:t>E</w:t>
            </w:r>
          </w:p>
        </w:tc>
        <w:tc>
          <w:tcPr>
            <w:tcW w:w="484" w:type="pct"/>
            <w:tcBorders>
              <w:top w:val="single" w:sz="4" w:space="0" w:color="auto"/>
              <w:left w:val="single" w:sz="4" w:space="0" w:color="auto"/>
              <w:bottom w:val="single" w:sz="4" w:space="0" w:color="auto"/>
              <w:right w:val="single" w:sz="4" w:space="0" w:color="auto"/>
            </w:tcBorders>
            <w:vAlign w:val="center"/>
            <w:hideMark/>
          </w:tcPr>
          <w:p w14:paraId="5D373935" w14:textId="77777777" w:rsidR="00BE3066" w:rsidRPr="002F0E3E" w:rsidRDefault="00BE3066" w:rsidP="007D6260">
            <w:pPr>
              <w:spacing w:after="0" w:line="240" w:lineRule="auto"/>
              <w:jc w:val="center"/>
              <w:rPr>
                <w:rFonts w:ascii="Garamond" w:eastAsia="Times New Roman" w:hAnsi="Garamond" w:cstheme="majorHAnsi"/>
                <w:bCs/>
                <w:kern w:val="2"/>
                <w:sz w:val="16"/>
                <w:szCs w:val="16"/>
                <w:lang w:eastAsia="pl-PL"/>
                <w14:ligatures w14:val="standardContextual"/>
              </w:rPr>
            </w:pPr>
            <w:r w:rsidRPr="002F0E3E">
              <w:rPr>
                <w:rFonts w:ascii="Garamond" w:eastAsia="Times New Roman" w:hAnsi="Garamond" w:cstheme="majorHAnsi"/>
                <w:bCs/>
                <w:kern w:val="2"/>
                <w:sz w:val="16"/>
                <w:szCs w:val="16"/>
                <w:lang w:eastAsia="pl-PL"/>
                <w14:ligatures w14:val="standardContextual"/>
              </w:rPr>
              <w:t>F</w:t>
            </w:r>
          </w:p>
        </w:tc>
        <w:tc>
          <w:tcPr>
            <w:tcW w:w="515" w:type="pct"/>
            <w:tcBorders>
              <w:top w:val="single" w:sz="4" w:space="0" w:color="auto"/>
              <w:left w:val="single" w:sz="4" w:space="0" w:color="auto"/>
              <w:bottom w:val="single" w:sz="4" w:space="0" w:color="auto"/>
              <w:right w:val="single" w:sz="4" w:space="0" w:color="auto"/>
            </w:tcBorders>
            <w:vAlign w:val="center"/>
            <w:hideMark/>
          </w:tcPr>
          <w:p w14:paraId="2A9A90A7" w14:textId="77777777" w:rsidR="00BE3066" w:rsidRPr="002F0E3E" w:rsidRDefault="00BE3066" w:rsidP="007D6260">
            <w:pPr>
              <w:spacing w:after="0" w:line="240" w:lineRule="auto"/>
              <w:jc w:val="center"/>
              <w:rPr>
                <w:rFonts w:ascii="Garamond" w:eastAsia="Times New Roman" w:hAnsi="Garamond" w:cstheme="majorHAnsi"/>
                <w:bCs/>
                <w:kern w:val="2"/>
                <w:sz w:val="16"/>
                <w:szCs w:val="16"/>
                <w:lang w:eastAsia="pl-PL"/>
                <w14:ligatures w14:val="standardContextual"/>
              </w:rPr>
            </w:pPr>
            <w:r w:rsidRPr="002F0E3E">
              <w:rPr>
                <w:rFonts w:ascii="Garamond" w:eastAsia="Times New Roman" w:hAnsi="Garamond" w:cstheme="majorHAnsi"/>
                <w:bCs/>
                <w:kern w:val="2"/>
                <w:sz w:val="16"/>
                <w:szCs w:val="16"/>
                <w:lang w:eastAsia="pl-PL"/>
                <w14:ligatures w14:val="standardContextual"/>
              </w:rPr>
              <w:t>G</w:t>
            </w:r>
          </w:p>
        </w:tc>
      </w:tr>
      <w:tr w:rsidR="00FF40CC" w:rsidRPr="002F0E3E" w14:paraId="73F1793D" w14:textId="77777777" w:rsidTr="00FF40CC">
        <w:trPr>
          <w:trHeight w:val="295"/>
        </w:trPr>
        <w:tc>
          <w:tcPr>
            <w:tcW w:w="207" w:type="pct"/>
            <w:tcBorders>
              <w:top w:val="single" w:sz="4" w:space="0" w:color="auto"/>
              <w:left w:val="single" w:sz="4" w:space="0" w:color="auto"/>
              <w:bottom w:val="single" w:sz="4" w:space="0" w:color="auto"/>
              <w:right w:val="single" w:sz="4" w:space="0" w:color="auto"/>
            </w:tcBorders>
            <w:hideMark/>
          </w:tcPr>
          <w:p w14:paraId="1666418F" w14:textId="77777777" w:rsidR="00FF40CC" w:rsidRPr="002F0E3E" w:rsidRDefault="00FF40CC" w:rsidP="00FF40CC">
            <w:pPr>
              <w:pStyle w:val="ListParagraph"/>
              <w:ind w:left="0"/>
              <w:jc w:val="right"/>
              <w:rPr>
                <w:rFonts w:ascii="Garamond" w:eastAsia="Times New Roman" w:hAnsi="Garamond" w:cstheme="majorHAnsi"/>
                <w:bCs/>
                <w:kern w:val="2"/>
                <w:sz w:val="16"/>
                <w:szCs w:val="16"/>
                <w:lang w:eastAsia="pl-PL"/>
                <w14:ligatures w14:val="standardContextual"/>
              </w:rPr>
            </w:pPr>
            <w:r w:rsidRPr="002F0E3E">
              <w:rPr>
                <w:rFonts w:ascii="Garamond" w:eastAsia="Times New Roman" w:hAnsi="Garamond" w:cstheme="majorHAnsi"/>
                <w:bCs/>
                <w:kern w:val="2"/>
                <w:sz w:val="16"/>
                <w:szCs w:val="16"/>
                <w:lang w:eastAsia="pl-PL"/>
                <w14:ligatures w14:val="standardContextual"/>
              </w:rPr>
              <w:t>1</w:t>
            </w:r>
          </w:p>
        </w:tc>
        <w:tc>
          <w:tcPr>
            <w:tcW w:w="1987" w:type="pct"/>
            <w:tcBorders>
              <w:top w:val="single" w:sz="4" w:space="0" w:color="auto"/>
              <w:left w:val="single" w:sz="4" w:space="0" w:color="auto"/>
              <w:bottom w:val="single" w:sz="4" w:space="0" w:color="auto"/>
              <w:right w:val="single" w:sz="4" w:space="0" w:color="auto"/>
            </w:tcBorders>
            <w:vAlign w:val="center"/>
          </w:tcPr>
          <w:p w14:paraId="6BEDB8E1" w14:textId="292B32C5" w:rsidR="00FF40CC" w:rsidRPr="007A64E8" w:rsidRDefault="00FF40CC" w:rsidP="00FF40CC">
            <w:pPr>
              <w:pStyle w:val="NormalWeb"/>
              <w:spacing w:before="0" w:beforeAutospacing="0" w:after="0" w:afterAutospacing="0" w:line="360" w:lineRule="auto"/>
              <w:rPr>
                <w:rFonts w:ascii="Garamond" w:hAnsi="Garamond" w:cstheme="majorHAnsi"/>
                <w:kern w:val="2"/>
                <w:sz w:val="16"/>
                <w:szCs w:val="16"/>
                <w:lang w:val="pl-PL"/>
                <w14:ligatures w14:val="standardContextual"/>
              </w:rPr>
            </w:pPr>
            <w:r>
              <w:rPr>
                <w:rFonts w:ascii="Garamond" w:hAnsi="Garamond" w:cstheme="majorHAnsi"/>
                <w:kern w:val="2"/>
                <w:sz w:val="16"/>
                <w:szCs w:val="16"/>
                <w:lang w:val="pl-PL"/>
                <w14:ligatures w14:val="standardContextual"/>
              </w:rPr>
              <w:t>Lunch w dniu 7.10.2024 r.</w:t>
            </w:r>
          </w:p>
        </w:tc>
        <w:tc>
          <w:tcPr>
            <w:tcW w:w="583" w:type="pct"/>
            <w:tcBorders>
              <w:top w:val="single" w:sz="4" w:space="0" w:color="auto"/>
              <w:left w:val="single" w:sz="4" w:space="0" w:color="auto"/>
              <w:bottom w:val="single" w:sz="4" w:space="0" w:color="auto"/>
              <w:right w:val="single" w:sz="4" w:space="0" w:color="auto"/>
            </w:tcBorders>
            <w:vAlign w:val="center"/>
          </w:tcPr>
          <w:p w14:paraId="19DA76D8" w14:textId="0B0C90E4" w:rsidR="00FF40CC" w:rsidRPr="00A36132" w:rsidRDefault="00FF40CC" w:rsidP="00FF40CC">
            <w:pPr>
              <w:pStyle w:val="NormalWeb"/>
              <w:spacing w:before="0" w:beforeAutospacing="0" w:after="0" w:afterAutospacing="0" w:line="360" w:lineRule="auto"/>
              <w:jc w:val="center"/>
              <w:rPr>
                <w:rFonts w:ascii="Garamond" w:hAnsi="Garamond" w:cstheme="majorHAnsi"/>
                <w:kern w:val="2"/>
                <w:sz w:val="16"/>
                <w:szCs w:val="16"/>
                <w:lang w:val="pl-PL"/>
                <w14:ligatures w14:val="standardContextual"/>
              </w:rPr>
            </w:pPr>
            <w:r w:rsidRPr="00A36132">
              <w:rPr>
                <w:rFonts w:ascii="Garamond" w:hAnsi="Garamond" w:cstheme="majorHAnsi"/>
                <w:kern w:val="2"/>
                <w:sz w:val="16"/>
                <w:szCs w:val="16"/>
                <w:lang w:val="pl-PL"/>
                <w14:ligatures w14:val="standardContextual"/>
              </w:rPr>
              <w:t>350</w:t>
            </w:r>
          </w:p>
        </w:tc>
        <w:tc>
          <w:tcPr>
            <w:tcW w:w="563" w:type="pct"/>
            <w:tcBorders>
              <w:top w:val="single" w:sz="4" w:space="0" w:color="auto"/>
              <w:left w:val="single" w:sz="4" w:space="0" w:color="auto"/>
              <w:bottom w:val="single" w:sz="4" w:space="0" w:color="auto"/>
              <w:right w:val="single" w:sz="4" w:space="0" w:color="auto"/>
            </w:tcBorders>
            <w:vAlign w:val="center"/>
          </w:tcPr>
          <w:p w14:paraId="6D0DED8B" w14:textId="77777777" w:rsidR="00FF40CC" w:rsidRPr="002F0E3E" w:rsidRDefault="00FF40CC" w:rsidP="00FF40CC">
            <w:pPr>
              <w:pStyle w:val="NormalWeb"/>
              <w:spacing w:before="0" w:beforeAutospacing="0" w:after="0" w:afterAutospacing="0" w:line="360" w:lineRule="auto"/>
              <w:jc w:val="center"/>
              <w:rPr>
                <w:rFonts w:ascii="Garamond" w:hAnsi="Garamond" w:cstheme="majorHAnsi"/>
                <w:kern w:val="2"/>
                <w:sz w:val="16"/>
                <w:szCs w:val="16"/>
                <w14:ligatures w14:val="standardContextual"/>
              </w:rPr>
            </w:pPr>
          </w:p>
        </w:tc>
        <w:tc>
          <w:tcPr>
            <w:tcW w:w="661" w:type="pct"/>
            <w:tcBorders>
              <w:top w:val="single" w:sz="4" w:space="0" w:color="auto"/>
              <w:left w:val="single" w:sz="4" w:space="0" w:color="auto"/>
              <w:bottom w:val="single" w:sz="4" w:space="0" w:color="auto"/>
              <w:right w:val="single" w:sz="4" w:space="0" w:color="auto"/>
            </w:tcBorders>
            <w:vAlign w:val="center"/>
          </w:tcPr>
          <w:p w14:paraId="4A5EECB9" w14:textId="77777777" w:rsidR="00FF40CC" w:rsidRPr="002F0E3E" w:rsidRDefault="00FF40CC" w:rsidP="00FF40CC">
            <w:pPr>
              <w:spacing w:after="0" w:line="240" w:lineRule="auto"/>
              <w:jc w:val="center"/>
              <w:rPr>
                <w:rFonts w:ascii="Garamond" w:eastAsia="Times New Roman" w:hAnsi="Garamond" w:cstheme="majorHAnsi"/>
                <w:bCs/>
                <w:kern w:val="2"/>
                <w:sz w:val="16"/>
                <w:szCs w:val="16"/>
                <w:lang w:eastAsia="pl-PL"/>
                <w14:ligatures w14:val="standardContextual"/>
              </w:rPr>
            </w:pPr>
          </w:p>
        </w:tc>
        <w:tc>
          <w:tcPr>
            <w:tcW w:w="484" w:type="pct"/>
            <w:tcBorders>
              <w:top w:val="single" w:sz="4" w:space="0" w:color="auto"/>
              <w:left w:val="single" w:sz="4" w:space="0" w:color="auto"/>
              <w:bottom w:val="single" w:sz="4" w:space="0" w:color="auto"/>
              <w:right w:val="single" w:sz="4" w:space="0" w:color="auto"/>
            </w:tcBorders>
            <w:vAlign w:val="center"/>
          </w:tcPr>
          <w:p w14:paraId="36AC5F88" w14:textId="446F759B" w:rsidR="00FF40CC" w:rsidRPr="00D73E23" w:rsidRDefault="00FF40CC" w:rsidP="00FF40CC">
            <w:pPr>
              <w:spacing w:after="0" w:line="240" w:lineRule="auto"/>
              <w:jc w:val="center"/>
              <w:rPr>
                <w:rFonts w:ascii="Garamond" w:eastAsia="Times New Roman" w:hAnsi="Garamond" w:cstheme="majorHAnsi"/>
                <w:bCs/>
                <w:kern w:val="2"/>
                <w:sz w:val="16"/>
                <w:szCs w:val="16"/>
                <w:highlight w:val="yellow"/>
                <w:lang w:eastAsia="pl-PL"/>
                <w14:ligatures w14:val="standardContextual"/>
              </w:rPr>
            </w:pPr>
            <w:r>
              <w:rPr>
                <w:rFonts w:ascii="Garamond" w:eastAsia="Times New Roman" w:hAnsi="Garamond" w:cstheme="majorHAnsi"/>
                <w:bCs/>
                <w:kern w:val="2"/>
                <w:sz w:val="16"/>
                <w:szCs w:val="16"/>
                <w:lang w:eastAsia="pl-PL"/>
                <w14:ligatures w14:val="standardContextual"/>
              </w:rPr>
              <w:t>8</w:t>
            </w:r>
            <w:r w:rsidRPr="00FF40CC">
              <w:rPr>
                <w:rFonts w:ascii="Garamond" w:eastAsia="Times New Roman" w:hAnsi="Garamond" w:cstheme="majorHAnsi"/>
                <w:bCs/>
                <w:kern w:val="2"/>
                <w:sz w:val="16"/>
                <w:szCs w:val="16"/>
                <w:lang w:eastAsia="pl-PL"/>
                <w14:ligatures w14:val="standardContextual"/>
              </w:rPr>
              <w:t xml:space="preserve"> %</w:t>
            </w:r>
          </w:p>
        </w:tc>
        <w:tc>
          <w:tcPr>
            <w:tcW w:w="515" w:type="pct"/>
            <w:tcBorders>
              <w:top w:val="single" w:sz="4" w:space="0" w:color="auto"/>
              <w:left w:val="single" w:sz="4" w:space="0" w:color="auto"/>
              <w:bottom w:val="single" w:sz="4" w:space="0" w:color="auto"/>
              <w:right w:val="single" w:sz="4" w:space="0" w:color="auto"/>
            </w:tcBorders>
            <w:vAlign w:val="center"/>
          </w:tcPr>
          <w:p w14:paraId="0DD9B495" w14:textId="77777777" w:rsidR="00FF40CC" w:rsidRPr="002F0E3E" w:rsidRDefault="00FF40CC" w:rsidP="00FF40CC">
            <w:pPr>
              <w:spacing w:after="0" w:line="240" w:lineRule="auto"/>
              <w:jc w:val="center"/>
              <w:rPr>
                <w:rFonts w:ascii="Garamond" w:eastAsia="Times New Roman" w:hAnsi="Garamond" w:cstheme="majorHAnsi"/>
                <w:bCs/>
                <w:kern w:val="2"/>
                <w:sz w:val="16"/>
                <w:szCs w:val="16"/>
                <w:lang w:eastAsia="pl-PL"/>
                <w14:ligatures w14:val="standardContextual"/>
              </w:rPr>
            </w:pPr>
          </w:p>
        </w:tc>
      </w:tr>
      <w:tr w:rsidR="00FF40CC" w:rsidRPr="002F0E3E" w14:paraId="5677E2F2" w14:textId="77777777" w:rsidTr="00FF40CC">
        <w:trPr>
          <w:trHeight w:val="295"/>
        </w:trPr>
        <w:tc>
          <w:tcPr>
            <w:tcW w:w="207" w:type="pct"/>
            <w:tcBorders>
              <w:top w:val="single" w:sz="4" w:space="0" w:color="auto"/>
              <w:left w:val="single" w:sz="4" w:space="0" w:color="auto"/>
              <w:bottom w:val="single" w:sz="4" w:space="0" w:color="auto"/>
              <w:right w:val="single" w:sz="4" w:space="0" w:color="auto"/>
            </w:tcBorders>
          </w:tcPr>
          <w:p w14:paraId="16EEC84D" w14:textId="7964AD07" w:rsidR="00FF40CC" w:rsidRPr="002F0E3E" w:rsidRDefault="00FF40CC" w:rsidP="00FF40CC">
            <w:pPr>
              <w:pStyle w:val="ListParagraph"/>
              <w:ind w:left="0"/>
              <w:jc w:val="right"/>
              <w:rPr>
                <w:rFonts w:ascii="Garamond" w:eastAsia="Times New Roman" w:hAnsi="Garamond" w:cstheme="majorHAnsi"/>
                <w:bCs/>
                <w:kern w:val="2"/>
                <w:sz w:val="16"/>
                <w:szCs w:val="16"/>
                <w:lang w:eastAsia="pl-PL"/>
                <w14:ligatures w14:val="standardContextual"/>
              </w:rPr>
            </w:pPr>
            <w:r>
              <w:rPr>
                <w:rFonts w:ascii="Garamond" w:eastAsia="Times New Roman" w:hAnsi="Garamond" w:cstheme="majorHAnsi"/>
                <w:bCs/>
                <w:kern w:val="2"/>
                <w:sz w:val="16"/>
                <w:szCs w:val="16"/>
                <w:lang w:eastAsia="pl-PL"/>
                <w14:ligatures w14:val="standardContextual"/>
              </w:rPr>
              <w:t>2</w:t>
            </w:r>
          </w:p>
        </w:tc>
        <w:tc>
          <w:tcPr>
            <w:tcW w:w="1987" w:type="pct"/>
            <w:tcBorders>
              <w:top w:val="single" w:sz="4" w:space="0" w:color="auto"/>
              <w:left w:val="single" w:sz="4" w:space="0" w:color="auto"/>
              <w:bottom w:val="single" w:sz="4" w:space="0" w:color="auto"/>
              <w:right w:val="single" w:sz="4" w:space="0" w:color="auto"/>
            </w:tcBorders>
            <w:vAlign w:val="center"/>
          </w:tcPr>
          <w:p w14:paraId="6186E6A5" w14:textId="347B4DCE" w:rsidR="00FF40CC" w:rsidRDefault="00FF40CC" w:rsidP="00FF40CC">
            <w:pPr>
              <w:pStyle w:val="NormalWeb"/>
              <w:spacing w:before="0" w:beforeAutospacing="0" w:after="0" w:afterAutospacing="0" w:line="360" w:lineRule="auto"/>
              <w:rPr>
                <w:rFonts w:ascii="Garamond" w:hAnsi="Garamond" w:cstheme="majorHAnsi"/>
                <w:kern w:val="2"/>
                <w:sz w:val="16"/>
                <w:szCs w:val="16"/>
                <w:lang w:val="pl-PL"/>
                <w14:ligatures w14:val="standardContextual"/>
              </w:rPr>
            </w:pPr>
            <w:r>
              <w:rPr>
                <w:rFonts w:ascii="Garamond" w:hAnsi="Garamond" w:cstheme="majorHAnsi"/>
                <w:kern w:val="2"/>
                <w:sz w:val="16"/>
                <w:szCs w:val="16"/>
                <w:lang w:val="pl-PL"/>
                <w14:ligatures w14:val="standardContextual"/>
              </w:rPr>
              <w:t>Lunch w dniu 8.10.2024 r.</w:t>
            </w:r>
          </w:p>
        </w:tc>
        <w:tc>
          <w:tcPr>
            <w:tcW w:w="583" w:type="pct"/>
            <w:tcBorders>
              <w:top w:val="single" w:sz="4" w:space="0" w:color="auto"/>
              <w:left w:val="single" w:sz="4" w:space="0" w:color="auto"/>
              <w:bottom w:val="single" w:sz="4" w:space="0" w:color="auto"/>
              <w:right w:val="single" w:sz="4" w:space="0" w:color="auto"/>
            </w:tcBorders>
            <w:vAlign w:val="center"/>
          </w:tcPr>
          <w:p w14:paraId="0F4B3C62" w14:textId="05058D4F" w:rsidR="00FF40CC" w:rsidRPr="00A36132" w:rsidRDefault="00FF40CC" w:rsidP="00FF40CC">
            <w:pPr>
              <w:pStyle w:val="NormalWeb"/>
              <w:spacing w:before="0" w:beforeAutospacing="0" w:after="0" w:afterAutospacing="0" w:line="360" w:lineRule="auto"/>
              <w:jc w:val="center"/>
              <w:rPr>
                <w:rFonts w:ascii="Garamond" w:hAnsi="Garamond" w:cstheme="majorHAnsi"/>
                <w:kern w:val="2"/>
                <w:sz w:val="16"/>
                <w:szCs w:val="16"/>
                <w:lang w:val="pl-PL"/>
                <w14:ligatures w14:val="standardContextual"/>
              </w:rPr>
            </w:pPr>
            <w:r w:rsidRPr="00A36132">
              <w:rPr>
                <w:rFonts w:ascii="Garamond" w:hAnsi="Garamond" w:cstheme="majorHAnsi"/>
                <w:kern w:val="2"/>
                <w:sz w:val="16"/>
                <w:szCs w:val="16"/>
                <w:lang w:val="pl-PL"/>
                <w14:ligatures w14:val="standardContextual"/>
              </w:rPr>
              <w:t>350</w:t>
            </w:r>
          </w:p>
        </w:tc>
        <w:tc>
          <w:tcPr>
            <w:tcW w:w="563" w:type="pct"/>
            <w:tcBorders>
              <w:top w:val="single" w:sz="4" w:space="0" w:color="auto"/>
              <w:left w:val="single" w:sz="4" w:space="0" w:color="auto"/>
              <w:bottom w:val="single" w:sz="4" w:space="0" w:color="auto"/>
              <w:right w:val="single" w:sz="4" w:space="0" w:color="auto"/>
            </w:tcBorders>
            <w:vAlign w:val="center"/>
          </w:tcPr>
          <w:p w14:paraId="5458396B" w14:textId="77777777" w:rsidR="00FF40CC" w:rsidRPr="002F0E3E" w:rsidRDefault="00FF40CC" w:rsidP="00FF40CC">
            <w:pPr>
              <w:pStyle w:val="NormalWeb"/>
              <w:spacing w:before="0" w:beforeAutospacing="0" w:after="0" w:afterAutospacing="0" w:line="360" w:lineRule="auto"/>
              <w:jc w:val="center"/>
              <w:rPr>
                <w:rFonts w:ascii="Garamond" w:hAnsi="Garamond" w:cstheme="majorHAnsi"/>
                <w:kern w:val="2"/>
                <w:sz w:val="16"/>
                <w:szCs w:val="16"/>
                <w14:ligatures w14:val="standardContextual"/>
              </w:rPr>
            </w:pPr>
          </w:p>
        </w:tc>
        <w:tc>
          <w:tcPr>
            <w:tcW w:w="661" w:type="pct"/>
            <w:tcBorders>
              <w:top w:val="single" w:sz="4" w:space="0" w:color="auto"/>
              <w:left w:val="single" w:sz="4" w:space="0" w:color="auto"/>
              <w:bottom w:val="single" w:sz="4" w:space="0" w:color="auto"/>
              <w:right w:val="single" w:sz="4" w:space="0" w:color="auto"/>
            </w:tcBorders>
            <w:vAlign w:val="center"/>
          </w:tcPr>
          <w:p w14:paraId="579F9217" w14:textId="77777777" w:rsidR="00FF40CC" w:rsidRPr="002F0E3E" w:rsidRDefault="00FF40CC" w:rsidP="00FF40CC">
            <w:pPr>
              <w:spacing w:after="0" w:line="240" w:lineRule="auto"/>
              <w:jc w:val="center"/>
              <w:rPr>
                <w:rFonts w:ascii="Garamond" w:eastAsia="Times New Roman" w:hAnsi="Garamond" w:cstheme="majorHAnsi"/>
                <w:bCs/>
                <w:kern w:val="2"/>
                <w:sz w:val="16"/>
                <w:szCs w:val="16"/>
                <w:lang w:eastAsia="pl-PL"/>
                <w14:ligatures w14:val="standardContextual"/>
              </w:rPr>
            </w:pPr>
          </w:p>
        </w:tc>
        <w:tc>
          <w:tcPr>
            <w:tcW w:w="484" w:type="pct"/>
            <w:tcBorders>
              <w:top w:val="single" w:sz="4" w:space="0" w:color="auto"/>
              <w:left w:val="single" w:sz="4" w:space="0" w:color="auto"/>
              <w:bottom w:val="single" w:sz="4" w:space="0" w:color="auto"/>
              <w:right w:val="single" w:sz="4" w:space="0" w:color="auto"/>
            </w:tcBorders>
            <w:vAlign w:val="center"/>
          </w:tcPr>
          <w:p w14:paraId="1FB45C7E" w14:textId="1E2A7937" w:rsidR="00FF40CC" w:rsidRPr="00D73E23" w:rsidRDefault="00FF40CC" w:rsidP="00FF40CC">
            <w:pPr>
              <w:spacing w:after="0" w:line="240" w:lineRule="auto"/>
              <w:jc w:val="center"/>
              <w:rPr>
                <w:rFonts w:ascii="Garamond" w:eastAsia="Times New Roman" w:hAnsi="Garamond" w:cstheme="majorHAnsi"/>
                <w:bCs/>
                <w:kern w:val="2"/>
                <w:sz w:val="16"/>
                <w:szCs w:val="16"/>
                <w:highlight w:val="yellow"/>
                <w:lang w:eastAsia="pl-PL"/>
                <w14:ligatures w14:val="standardContextual"/>
              </w:rPr>
            </w:pPr>
            <w:r>
              <w:rPr>
                <w:rFonts w:ascii="Garamond" w:eastAsia="Times New Roman" w:hAnsi="Garamond" w:cstheme="majorHAnsi"/>
                <w:bCs/>
                <w:kern w:val="2"/>
                <w:sz w:val="16"/>
                <w:szCs w:val="16"/>
                <w:lang w:eastAsia="pl-PL"/>
                <w14:ligatures w14:val="standardContextual"/>
              </w:rPr>
              <w:t>8</w:t>
            </w:r>
            <w:r w:rsidRPr="00FF40CC">
              <w:rPr>
                <w:rFonts w:ascii="Garamond" w:eastAsia="Times New Roman" w:hAnsi="Garamond" w:cstheme="majorHAnsi"/>
                <w:bCs/>
                <w:kern w:val="2"/>
                <w:sz w:val="16"/>
                <w:szCs w:val="16"/>
                <w:lang w:eastAsia="pl-PL"/>
                <w14:ligatures w14:val="standardContextual"/>
              </w:rPr>
              <w:t xml:space="preserve"> %</w:t>
            </w:r>
          </w:p>
        </w:tc>
        <w:tc>
          <w:tcPr>
            <w:tcW w:w="515" w:type="pct"/>
            <w:tcBorders>
              <w:top w:val="single" w:sz="4" w:space="0" w:color="auto"/>
              <w:left w:val="single" w:sz="4" w:space="0" w:color="auto"/>
              <w:bottom w:val="single" w:sz="4" w:space="0" w:color="auto"/>
              <w:right w:val="single" w:sz="4" w:space="0" w:color="auto"/>
            </w:tcBorders>
            <w:vAlign w:val="center"/>
          </w:tcPr>
          <w:p w14:paraId="654D02F8" w14:textId="77777777" w:rsidR="00FF40CC" w:rsidRPr="002F0E3E" w:rsidRDefault="00FF40CC" w:rsidP="00FF40CC">
            <w:pPr>
              <w:spacing w:after="0" w:line="240" w:lineRule="auto"/>
              <w:jc w:val="center"/>
              <w:rPr>
                <w:rFonts w:ascii="Garamond" w:eastAsia="Times New Roman" w:hAnsi="Garamond" w:cstheme="majorHAnsi"/>
                <w:bCs/>
                <w:kern w:val="2"/>
                <w:sz w:val="16"/>
                <w:szCs w:val="16"/>
                <w:lang w:eastAsia="pl-PL"/>
                <w14:ligatures w14:val="standardContextual"/>
              </w:rPr>
            </w:pPr>
          </w:p>
        </w:tc>
      </w:tr>
      <w:tr w:rsidR="00BE3066" w:rsidRPr="002F0E3E" w14:paraId="1A83F214" w14:textId="77777777" w:rsidTr="007A28F5">
        <w:trPr>
          <w:trHeight w:val="315"/>
        </w:trPr>
        <w:tc>
          <w:tcPr>
            <w:tcW w:w="334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92147EA" w14:textId="77777777" w:rsidR="00BE3066" w:rsidRPr="002F0E3E" w:rsidRDefault="00BE3066" w:rsidP="007D6260">
            <w:pPr>
              <w:spacing w:after="0" w:line="240" w:lineRule="auto"/>
              <w:jc w:val="right"/>
              <w:rPr>
                <w:rFonts w:ascii="Garamond" w:eastAsia="Times New Roman" w:hAnsi="Garamond" w:cstheme="majorHAnsi"/>
                <w:bCs/>
                <w:kern w:val="2"/>
                <w:sz w:val="16"/>
                <w:szCs w:val="16"/>
                <w:lang w:eastAsia="pl-PL"/>
                <w14:ligatures w14:val="standardContextual"/>
              </w:rPr>
            </w:pPr>
            <w:r w:rsidRPr="002F0E3E">
              <w:rPr>
                <w:rFonts w:ascii="Garamond" w:eastAsia="Times New Roman" w:hAnsi="Garamond" w:cstheme="majorHAnsi"/>
                <w:bCs/>
                <w:kern w:val="2"/>
                <w:sz w:val="16"/>
                <w:szCs w:val="16"/>
                <w:lang w:eastAsia="pl-PL"/>
                <w14:ligatures w14:val="standardContextual"/>
              </w:rPr>
              <w:t>OGÓŁEM (poz. 1-</w:t>
            </w:r>
            <w:r>
              <w:rPr>
                <w:rFonts w:ascii="Garamond" w:eastAsia="Times New Roman" w:hAnsi="Garamond" w:cstheme="majorHAnsi"/>
                <w:bCs/>
                <w:kern w:val="2"/>
                <w:sz w:val="16"/>
                <w:szCs w:val="16"/>
                <w:lang w:eastAsia="pl-PL"/>
                <w14:ligatures w14:val="standardContextual"/>
              </w:rPr>
              <w:t>2</w:t>
            </w:r>
            <w:r w:rsidRPr="002F0E3E">
              <w:rPr>
                <w:rFonts w:ascii="Garamond" w:eastAsia="Times New Roman" w:hAnsi="Garamond" w:cstheme="majorHAnsi"/>
                <w:bCs/>
                <w:kern w:val="2"/>
                <w:sz w:val="16"/>
                <w:szCs w:val="16"/>
                <w:lang w:eastAsia="pl-PL"/>
                <w14:ligatures w14:val="standardContextual"/>
              </w:rPr>
              <w:t>): </w:t>
            </w:r>
          </w:p>
        </w:tc>
        <w:tc>
          <w:tcPr>
            <w:tcW w:w="6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CD0BC38" w14:textId="77777777" w:rsidR="00BE3066" w:rsidRPr="002F0E3E" w:rsidRDefault="00BE3066" w:rsidP="007D6260">
            <w:pPr>
              <w:spacing w:after="0" w:line="240" w:lineRule="auto"/>
              <w:jc w:val="right"/>
              <w:rPr>
                <w:rFonts w:ascii="Garamond" w:eastAsia="Times New Roman" w:hAnsi="Garamond" w:cstheme="majorHAnsi"/>
                <w:bCs/>
                <w:kern w:val="2"/>
                <w:sz w:val="16"/>
                <w:szCs w:val="16"/>
                <w:lang w:eastAsia="pl-PL"/>
                <w14:ligatures w14:val="standardContextual"/>
              </w:rPr>
            </w:pPr>
          </w:p>
        </w:tc>
        <w:tc>
          <w:tcPr>
            <w:tcW w:w="484"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ED16C84" w14:textId="77777777" w:rsidR="00BE3066" w:rsidRPr="002F0E3E" w:rsidRDefault="00BE3066" w:rsidP="007D6260">
            <w:pPr>
              <w:rPr>
                <w:rFonts w:ascii="Garamond" w:eastAsia="Times New Roman" w:hAnsi="Garamond" w:cstheme="majorHAnsi"/>
                <w:bCs/>
                <w:kern w:val="2"/>
                <w:sz w:val="16"/>
                <w:szCs w:val="16"/>
                <w:lang w:eastAsia="pl-PL"/>
                <w14:ligatures w14:val="standardContextual"/>
              </w:rPr>
            </w:pPr>
          </w:p>
        </w:tc>
        <w:tc>
          <w:tcPr>
            <w:tcW w:w="515"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33CB1F6" w14:textId="77777777" w:rsidR="00BE3066" w:rsidRPr="002F0E3E" w:rsidRDefault="00BE3066" w:rsidP="007D6260">
            <w:pPr>
              <w:spacing w:after="0"/>
              <w:rPr>
                <w:rFonts w:ascii="Garamond" w:hAnsi="Garamond"/>
                <w:sz w:val="16"/>
                <w:szCs w:val="16"/>
                <w:lang w:eastAsia="pl-PL"/>
              </w:rPr>
            </w:pPr>
          </w:p>
        </w:tc>
      </w:tr>
    </w:tbl>
    <w:p w14:paraId="72621D20" w14:textId="77777777" w:rsidR="00A741BD" w:rsidRDefault="00A741BD" w:rsidP="00A741BD">
      <w:pPr>
        <w:spacing w:after="0" w:line="360" w:lineRule="auto"/>
        <w:rPr>
          <w:rFonts w:ascii="Garamond" w:hAnsi="Garamond" w:cs="Garamond"/>
          <w:b/>
        </w:rPr>
      </w:pPr>
    </w:p>
    <w:p w14:paraId="244C2F45" w14:textId="77777777" w:rsidR="00357B9A" w:rsidRDefault="00357B9A" w:rsidP="00A741BD">
      <w:pPr>
        <w:spacing w:after="0" w:line="360" w:lineRule="auto"/>
        <w:rPr>
          <w:rFonts w:ascii="Garamond" w:hAnsi="Garamond" w:cs="Garamond"/>
          <w:b/>
        </w:rPr>
      </w:pPr>
      <w:r>
        <w:rPr>
          <w:rFonts w:ascii="Garamond" w:hAnsi="Garamond" w:cs="Garamond"/>
          <w:b/>
        </w:rPr>
        <w:t xml:space="preserve">Usługa świadczona będzie w następującym miejscu: </w:t>
      </w:r>
    </w:p>
    <w:p w14:paraId="5D4822B3" w14:textId="65C490F3" w:rsidR="00357B9A" w:rsidRDefault="00357B9A" w:rsidP="00A741BD">
      <w:pPr>
        <w:spacing w:after="0" w:line="360" w:lineRule="auto"/>
        <w:rPr>
          <w:rFonts w:ascii="Garamond" w:hAnsi="Garamond" w:cs="Garamond"/>
          <w:b/>
        </w:rPr>
      </w:pPr>
      <w:r>
        <w:rPr>
          <w:rFonts w:ascii="Garamond" w:hAnsi="Garamond" w:cs="Garamond"/>
          <w:b/>
        </w:rPr>
        <w:t xml:space="preserve">………………………………………………………….……… </w:t>
      </w:r>
      <w:r w:rsidRPr="00357B9A">
        <w:rPr>
          <w:rFonts w:ascii="Garamond" w:hAnsi="Garamond" w:cs="Garamond"/>
          <w:b/>
          <w:highlight w:val="lightGray"/>
        </w:rPr>
        <w:t>/wskazuje Wykonawca/</w:t>
      </w:r>
    </w:p>
    <w:p w14:paraId="3CB35817" w14:textId="77777777" w:rsidR="00357B9A" w:rsidRDefault="00357B9A" w:rsidP="00A741BD">
      <w:pPr>
        <w:spacing w:after="0" w:line="360" w:lineRule="auto"/>
        <w:rPr>
          <w:rFonts w:ascii="Garamond" w:hAnsi="Garamond" w:cs="Garamond"/>
          <w:b/>
        </w:rPr>
      </w:pPr>
    </w:p>
    <w:p w14:paraId="153FE6BC" w14:textId="4CB7A101" w:rsidR="002F0E3E" w:rsidRDefault="002F0E3E" w:rsidP="002F0E3E">
      <w:pPr>
        <w:spacing w:after="0" w:line="360" w:lineRule="auto"/>
        <w:jc w:val="center"/>
        <w:rPr>
          <w:rFonts w:ascii="Garamond" w:hAnsi="Garamond" w:cs="Garamond"/>
          <w:b/>
        </w:rPr>
      </w:pPr>
      <w:r>
        <w:rPr>
          <w:rFonts w:ascii="Garamond" w:hAnsi="Garamond" w:cs="Garamond"/>
          <w:b/>
        </w:rPr>
        <w:t>2</w:t>
      </w:r>
    </w:p>
    <w:p w14:paraId="4F837A0F" w14:textId="77777777" w:rsidR="002F0E3E" w:rsidRDefault="002F0E3E">
      <w:pPr>
        <w:numPr>
          <w:ilvl w:val="0"/>
          <w:numId w:val="22"/>
        </w:numPr>
        <w:spacing w:after="0" w:line="360" w:lineRule="auto"/>
        <w:jc w:val="both"/>
        <w:rPr>
          <w:rFonts w:ascii="Garamond" w:hAnsi="Garamond" w:cstheme="minorHAnsi"/>
        </w:rPr>
      </w:pPr>
      <w:r>
        <w:rPr>
          <w:rFonts w:ascii="Garamond" w:hAnsi="Garamond" w:cstheme="minorHAnsi"/>
        </w:rPr>
        <w:t>Oświadczamy, że zapoznaliśmy się ze wszystkimi dokumentami zamówienia i je akceptujemy.</w:t>
      </w:r>
    </w:p>
    <w:p w14:paraId="01EE8165" w14:textId="77777777" w:rsidR="002F0E3E" w:rsidRDefault="002F0E3E">
      <w:pPr>
        <w:numPr>
          <w:ilvl w:val="0"/>
          <w:numId w:val="22"/>
        </w:numPr>
        <w:spacing w:after="0" w:line="360" w:lineRule="auto"/>
        <w:jc w:val="both"/>
        <w:rPr>
          <w:rFonts w:ascii="Garamond" w:hAnsi="Garamond" w:cstheme="minorHAnsi"/>
        </w:rPr>
      </w:pPr>
      <w:r>
        <w:rPr>
          <w:rFonts w:ascii="Garamond" w:hAnsi="Garamond" w:cstheme="minorHAnsi"/>
        </w:rPr>
        <w:t>Oświadczamy, że zawarty w SWZ wzór umowy został przez nas zaakceptowany i zobowiązujemy się, w przypadku wyboru oferty, do zawarcia umowy na wymienionych warunkach, w miejscu i terminie wskazanym przez Zamawiającego.</w:t>
      </w:r>
    </w:p>
    <w:p w14:paraId="35E6C168" w14:textId="77777777" w:rsidR="002F0E3E" w:rsidRDefault="002F0E3E">
      <w:pPr>
        <w:numPr>
          <w:ilvl w:val="0"/>
          <w:numId w:val="22"/>
        </w:numPr>
        <w:spacing w:after="0" w:line="360" w:lineRule="auto"/>
        <w:jc w:val="both"/>
        <w:rPr>
          <w:rFonts w:ascii="Garamond" w:hAnsi="Garamond" w:cstheme="minorHAnsi"/>
        </w:rPr>
      </w:pPr>
      <w:r>
        <w:rPr>
          <w:rFonts w:ascii="Garamond" w:hAnsi="Garamond" w:cstheme="minorHAnsi"/>
        </w:rPr>
        <w:t>Oświadczamy, że w przypadku wyboru oferty, gwarantujemy niezmienność wynagrodzenia przez okres obowiązywania umowy, z wyjątkiem sytuacji określonych we wzorze umowy.</w:t>
      </w:r>
    </w:p>
    <w:p w14:paraId="709671B9" w14:textId="77777777" w:rsidR="002F0E3E" w:rsidRDefault="002F0E3E">
      <w:pPr>
        <w:numPr>
          <w:ilvl w:val="0"/>
          <w:numId w:val="22"/>
        </w:numPr>
        <w:spacing w:after="0" w:line="360" w:lineRule="auto"/>
        <w:jc w:val="both"/>
        <w:rPr>
          <w:rFonts w:ascii="Garamond" w:hAnsi="Garamond" w:cstheme="minorHAnsi"/>
        </w:rPr>
      </w:pPr>
      <w:r>
        <w:rPr>
          <w:rFonts w:ascii="Garamond" w:hAnsi="Garamond" w:cstheme="minorHAnsi"/>
        </w:rPr>
        <w:t xml:space="preserve">Oświadczamy, że uważamy się za związanych niniejszą ofertą przez okres wskazany w dokumentach zamówienia. </w:t>
      </w:r>
    </w:p>
    <w:p w14:paraId="5695A6DD" w14:textId="77777777" w:rsidR="002F0E3E" w:rsidRDefault="002F0E3E">
      <w:pPr>
        <w:numPr>
          <w:ilvl w:val="0"/>
          <w:numId w:val="22"/>
        </w:numPr>
        <w:spacing w:after="0" w:line="360" w:lineRule="auto"/>
        <w:jc w:val="both"/>
        <w:rPr>
          <w:rFonts w:ascii="Garamond" w:hAnsi="Garamond" w:cstheme="minorHAnsi"/>
        </w:rPr>
      </w:pPr>
      <w:r>
        <w:rPr>
          <w:rFonts w:ascii="Garamond" w:hAnsi="Garamond" w:cstheme="minorHAnsi"/>
        </w:rPr>
        <w:t>Oświadczamy, iż zamierzam(y)/nie zamierzam(y) powierzyć podwykonawcom wykonanie następujących części zamówienia (</w:t>
      </w:r>
      <w:r>
        <w:rPr>
          <w:rFonts w:ascii="Garamond" w:hAnsi="Garamond" w:cstheme="minorHAnsi"/>
          <w:i/>
        </w:rPr>
        <w:t>wypełnić o ile dotyczy</w:t>
      </w:r>
      <w:r>
        <w:rPr>
          <w:rFonts w:ascii="Garamond" w:hAnsi="Garamond" w:cstheme="minorHAnsi"/>
        </w:rPr>
        <w:t>):</w:t>
      </w:r>
    </w:p>
    <w:p w14:paraId="462F526A" w14:textId="77777777" w:rsidR="002F0E3E" w:rsidRDefault="002F0E3E" w:rsidP="002F0E3E">
      <w:pPr>
        <w:spacing w:after="0" w:line="360" w:lineRule="auto"/>
        <w:ind w:left="720"/>
        <w:jc w:val="both"/>
        <w:rPr>
          <w:rFonts w:ascii="Garamond" w:hAnsi="Garamond" w:cstheme="minorHAnsi"/>
        </w:rPr>
      </w:pPr>
    </w:p>
    <w:tbl>
      <w:tblPr>
        <w:tblW w:w="5000" w:type="pct"/>
        <w:tblCellMar>
          <w:left w:w="70" w:type="dxa"/>
          <w:right w:w="70" w:type="dxa"/>
        </w:tblCellMar>
        <w:tblLook w:val="04A0" w:firstRow="1" w:lastRow="0" w:firstColumn="1" w:lastColumn="0" w:noHBand="0" w:noVBand="1"/>
      </w:tblPr>
      <w:tblGrid>
        <w:gridCol w:w="434"/>
        <w:gridCol w:w="4314"/>
        <w:gridCol w:w="4314"/>
      </w:tblGrid>
      <w:tr w:rsidR="002F0E3E" w14:paraId="052D6758" w14:textId="77777777" w:rsidTr="002F0E3E">
        <w:tc>
          <w:tcPr>
            <w:tcW w:w="153" w:type="pct"/>
            <w:tcBorders>
              <w:top w:val="single" w:sz="4" w:space="0" w:color="000000"/>
              <w:left w:val="single" w:sz="4" w:space="0" w:color="000000"/>
              <w:bottom w:val="single" w:sz="4" w:space="0" w:color="000000"/>
              <w:right w:val="nil"/>
            </w:tcBorders>
            <w:hideMark/>
          </w:tcPr>
          <w:p w14:paraId="20797617" w14:textId="77777777" w:rsidR="002F0E3E" w:rsidRDefault="002F0E3E">
            <w:pPr>
              <w:snapToGrid w:val="0"/>
              <w:spacing w:after="0" w:line="360" w:lineRule="auto"/>
              <w:ind w:left="284" w:hanging="284"/>
              <w:jc w:val="both"/>
              <w:rPr>
                <w:rFonts w:ascii="Garamond" w:hAnsi="Garamond" w:cstheme="minorHAnsi"/>
                <w:b/>
                <w:lang w:eastAsia="hi-IN" w:bidi="hi-IN"/>
              </w:rPr>
            </w:pPr>
            <w:r>
              <w:rPr>
                <w:rFonts w:ascii="Garamond" w:hAnsi="Garamond" w:cstheme="minorHAnsi"/>
                <w:b/>
              </w:rPr>
              <w:lastRenderedPageBreak/>
              <w:t>l.p.</w:t>
            </w:r>
          </w:p>
        </w:tc>
        <w:tc>
          <w:tcPr>
            <w:tcW w:w="2423" w:type="pct"/>
            <w:tcBorders>
              <w:top w:val="single" w:sz="4" w:space="0" w:color="000000"/>
              <w:left w:val="single" w:sz="4" w:space="0" w:color="000000"/>
              <w:bottom w:val="single" w:sz="4" w:space="0" w:color="000000"/>
              <w:right w:val="single" w:sz="4" w:space="0" w:color="000000"/>
            </w:tcBorders>
            <w:hideMark/>
          </w:tcPr>
          <w:p w14:paraId="6EB41211" w14:textId="77777777" w:rsidR="002F0E3E" w:rsidRDefault="002F0E3E">
            <w:pPr>
              <w:snapToGrid w:val="0"/>
              <w:spacing w:after="0" w:line="360" w:lineRule="auto"/>
              <w:ind w:left="284" w:hanging="284"/>
              <w:jc w:val="center"/>
              <w:rPr>
                <w:rFonts w:ascii="Garamond" w:hAnsi="Garamond" w:cstheme="minorHAnsi"/>
                <w:lang w:eastAsia="hi-IN" w:bidi="hi-IN"/>
              </w:rPr>
            </w:pPr>
            <w:r>
              <w:rPr>
                <w:rFonts w:ascii="Garamond" w:hAnsi="Garamond" w:cstheme="minorHAnsi"/>
                <w:b/>
              </w:rPr>
              <w:t>Nazwa części (elementu) zamówienia</w:t>
            </w:r>
          </w:p>
        </w:tc>
        <w:tc>
          <w:tcPr>
            <w:tcW w:w="2423" w:type="pct"/>
            <w:tcBorders>
              <w:top w:val="single" w:sz="4" w:space="0" w:color="000000"/>
              <w:left w:val="single" w:sz="4" w:space="0" w:color="000000"/>
              <w:bottom w:val="single" w:sz="4" w:space="0" w:color="000000"/>
              <w:right w:val="single" w:sz="4" w:space="0" w:color="000000"/>
            </w:tcBorders>
            <w:hideMark/>
          </w:tcPr>
          <w:p w14:paraId="0D25FB7B" w14:textId="77777777" w:rsidR="002F0E3E" w:rsidRDefault="002F0E3E">
            <w:pPr>
              <w:snapToGrid w:val="0"/>
              <w:spacing w:after="0" w:line="360" w:lineRule="auto"/>
              <w:ind w:left="284" w:hanging="284"/>
              <w:jc w:val="center"/>
              <w:rPr>
                <w:rFonts w:ascii="Garamond" w:hAnsi="Garamond" w:cstheme="minorHAnsi"/>
                <w:b/>
              </w:rPr>
            </w:pPr>
            <w:r>
              <w:rPr>
                <w:rFonts w:ascii="Garamond" w:hAnsi="Garamond" w:cstheme="minorHAnsi"/>
                <w:b/>
              </w:rPr>
              <w:t xml:space="preserve">Nazwa firmy podwykonawcy </w:t>
            </w:r>
          </w:p>
        </w:tc>
      </w:tr>
      <w:tr w:rsidR="002F0E3E" w14:paraId="51941564" w14:textId="77777777" w:rsidTr="002F0E3E">
        <w:tc>
          <w:tcPr>
            <w:tcW w:w="153" w:type="pct"/>
            <w:tcBorders>
              <w:top w:val="single" w:sz="4" w:space="0" w:color="000000"/>
              <w:left w:val="single" w:sz="4" w:space="0" w:color="000000"/>
              <w:bottom w:val="single" w:sz="4" w:space="0" w:color="000000"/>
              <w:right w:val="nil"/>
            </w:tcBorders>
            <w:hideMark/>
          </w:tcPr>
          <w:p w14:paraId="39E23D49" w14:textId="77777777" w:rsidR="002F0E3E" w:rsidRDefault="002F0E3E">
            <w:pPr>
              <w:snapToGrid w:val="0"/>
              <w:spacing w:after="0" w:line="360" w:lineRule="auto"/>
              <w:ind w:left="284" w:hanging="284"/>
              <w:jc w:val="both"/>
              <w:rPr>
                <w:rFonts w:ascii="Garamond" w:hAnsi="Garamond" w:cstheme="minorHAnsi"/>
                <w:lang w:eastAsia="hi-IN" w:bidi="hi-IN"/>
              </w:rPr>
            </w:pPr>
            <w:r>
              <w:rPr>
                <w:rFonts w:ascii="Garamond" w:hAnsi="Garamond" w:cstheme="minorHAnsi"/>
                <w:b/>
              </w:rPr>
              <w:t>1.</w:t>
            </w:r>
          </w:p>
        </w:tc>
        <w:tc>
          <w:tcPr>
            <w:tcW w:w="2423" w:type="pct"/>
            <w:tcBorders>
              <w:top w:val="single" w:sz="4" w:space="0" w:color="000000"/>
              <w:left w:val="single" w:sz="4" w:space="0" w:color="000000"/>
              <w:bottom w:val="single" w:sz="4" w:space="0" w:color="000000"/>
              <w:right w:val="single" w:sz="4" w:space="0" w:color="000000"/>
            </w:tcBorders>
          </w:tcPr>
          <w:p w14:paraId="3755FAB4" w14:textId="77777777" w:rsidR="002F0E3E" w:rsidRDefault="002F0E3E">
            <w:pPr>
              <w:snapToGrid w:val="0"/>
              <w:spacing w:after="0" w:line="360" w:lineRule="auto"/>
              <w:ind w:left="284" w:hanging="284"/>
              <w:jc w:val="both"/>
              <w:rPr>
                <w:rFonts w:ascii="Garamond" w:hAnsi="Garamond" w:cstheme="minorHAnsi"/>
                <w:lang w:eastAsia="hi-IN" w:bidi="hi-IN"/>
              </w:rPr>
            </w:pPr>
          </w:p>
        </w:tc>
        <w:tc>
          <w:tcPr>
            <w:tcW w:w="2423" w:type="pct"/>
            <w:tcBorders>
              <w:top w:val="single" w:sz="4" w:space="0" w:color="000000"/>
              <w:left w:val="single" w:sz="4" w:space="0" w:color="000000"/>
              <w:bottom w:val="single" w:sz="4" w:space="0" w:color="000000"/>
              <w:right w:val="single" w:sz="4" w:space="0" w:color="000000"/>
            </w:tcBorders>
          </w:tcPr>
          <w:p w14:paraId="787F956B" w14:textId="77777777" w:rsidR="002F0E3E" w:rsidRDefault="002F0E3E">
            <w:pPr>
              <w:snapToGrid w:val="0"/>
              <w:spacing w:after="0" w:line="360" w:lineRule="auto"/>
              <w:ind w:left="284" w:hanging="284"/>
              <w:jc w:val="both"/>
              <w:rPr>
                <w:rFonts w:ascii="Garamond" w:hAnsi="Garamond" w:cstheme="minorHAnsi"/>
                <w:lang w:eastAsia="hi-IN" w:bidi="hi-IN"/>
              </w:rPr>
            </w:pPr>
          </w:p>
        </w:tc>
      </w:tr>
    </w:tbl>
    <w:p w14:paraId="39059058" w14:textId="77777777" w:rsidR="002F0E3E" w:rsidRDefault="002F0E3E">
      <w:pPr>
        <w:numPr>
          <w:ilvl w:val="0"/>
          <w:numId w:val="22"/>
        </w:numPr>
        <w:spacing w:before="240" w:after="0" w:line="360" w:lineRule="auto"/>
        <w:ind w:left="714" w:hanging="357"/>
        <w:jc w:val="both"/>
        <w:rPr>
          <w:rFonts w:ascii="Garamond" w:hAnsi="Garamond" w:cstheme="minorHAnsi"/>
        </w:rPr>
      </w:pPr>
      <w:r>
        <w:rPr>
          <w:rFonts w:ascii="Garamond" w:hAnsi="Garamond" w:cstheme="minorHAnsi"/>
        </w:rPr>
        <w:t>Integralną część złożonej oferty stanowią następujące dokumenty: ………………………………………………………………………………………………….</w:t>
      </w:r>
    </w:p>
    <w:p w14:paraId="257F52D7" w14:textId="77777777" w:rsidR="002F0E3E" w:rsidRDefault="002F0E3E">
      <w:pPr>
        <w:numPr>
          <w:ilvl w:val="0"/>
          <w:numId w:val="22"/>
        </w:numPr>
        <w:spacing w:line="360" w:lineRule="auto"/>
        <w:contextualSpacing/>
        <w:jc w:val="both"/>
        <w:rPr>
          <w:rFonts w:ascii="Garamond" w:hAnsi="Garamond" w:cstheme="minorHAnsi"/>
          <w:i/>
        </w:rPr>
      </w:pPr>
      <w:r>
        <w:rPr>
          <w:rFonts w:ascii="Garamond" w:hAnsi="Garamond" w:cstheme="minorHAnsi"/>
        </w:rPr>
        <w:t xml:space="preserve">Oświadczamy, iż Wykonawca jest </w:t>
      </w:r>
      <w:r>
        <w:rPr>
          <w:rFonts w:ascii="Garamond" w:hAnsi="Garamond" w:cstheme="minorHAnsi"/>
          <w:i/>
        </w:rPr>
        <w:t>mikro / małym / średnim / dużym / przedsiębiorcą. (niepotrzebne skreślić).</w:t>
      </w:r>
    </w:p>
    <w:p w14:paraId="2099D7E7" w14:textId="77777777" w:rsidR="002F0E3E" w:rsidRDefault="002F0E3E">
      <w:pPr>
        <w:numPr>
          <w:ilvl w:val="0"/>
          <w:numId w:val="22"/>
        </w:numPr>
        <w:spacing w:line="360" w:lineRule="auto"/>
        <w:contextualSpacing/>
        <w:jc w:val="both"/>
        <w:rPr>
          <w:rFonts w:ascii="Garamond" w:hAnsi="Garamond" w:cstheme="minorHAnsi"/>
          <w:i/>
        </w:rPr>
      </w:pPr>
      <w:r>
        <w:rPr>
          <w:rFonts w:ascii="Garamond" w:hAnsi="Garamond" w:cstheme="minorHAnsi"/>
        </w:rPr>
        <w:t>Oświadczamy, że wypełniliśmy obowiązki informacyjne przewidziane w art. 13 lub art. 14 RODO wobec osób fizycznych, od których dane osobowe bezpośrednio lub pośrednio pozyskaliśmy w celu ubiegania się o udzielenie zamówienia publicznego w niniejszym postępowaniu (o ile dotyczy).</w:t>
      </w:r>
    </w:p>
    <w:p w14:paraId="16B791CA" w14:textId="244F278E" w:rsidR="002F0E3E" w:rsidRDefault="002F0E3E">
      <w:pPr>
        <w:numPr>
          <w:ilvl w:val="0"/>
          <w:numId w:val="22"/>
        </w:numPr>
        <w:spacing w:line="360" w:lineRule="auto"/>
        <w:contextualSpacing/>
        <w:jc w:val="both"/>
        <w:rPr>
          <w:rFonts w:ascii="Garamond" w:hAnsi="Garamond" w:cstheme="minorHAnsi"/>
        </w:rPr>
      </w:pPr>
      <w:r>
        <w:rPr>
          <w:rFonts w:ascii="Garamond" w:hAnsi="Garamond" w:cstheme="minorHAnsi"/>
        </w:rPr>
        <w:t>Osoba umocowana do kontaktów z zamawiającym: ……………… tel.: ……… mail:……..</w:t>
      </w:r>
    </w:p>
    <w:p w14:paraId="3F180A1A" w14:textId="77777777" w:rsidR="002F0E3E" w:rsidRDefault="002F0E3E" w:rsidP="002F0E3E">
      <w:pPr>
        <w:spacing w:line="360" w:lineRule="auto"/>
        <w:ind w:left="720"/>
        <w:contextualSpacing/>
        <w:jc w:val="both"/>
        <w:rPr>
          <w:rFonts w:ascii="Garamond" w:hAnsi="Garamond" w:cstheme="minorHAnsi"/>
        </w:rPr>
      </w:pPr>
    </w:p>
    <w:p w14:paraId="29FA3404" w14:textId="078FF05D" w:rsidR="002F0E3E" w:rsidRPr="002F0E3E" w:rsidRDefault="002F0E3E" w:rsidP="00F26216">
      <w:pPr>
        <w:spacing w:before="600" w:after="0" w:line="360" w:lineRule="auto"/>
        <w:ind w:left="720"/>
        <w:jc w:val="center"/>
        <w:rPr>
          <w:rFonts w:ascii="Garamond" w:hAnsi="Garamond" w:cstheme="minorHAnsi"/>
          <w:b/>
          <w:bCs/>
        </w:rPr>
      </w:pPr>
      <w:r w:rsidRPr="002F0E3E">
        <w:rPr>
          <w:rFonts w:ascii="Garamond" w:hAnsi="Garamond" w:cstheme="minorHAnsi"/>
          <w:b/>
          <w:bCs/>
        </w:rPr>
        <w:t>……………………………………</w:t>
      </w:r>
    </w:p>
    <w:p w14:paraId="4FF7B974" w14:textId="26BD1695" w:rsidR="002F0E3E" w:rsidRPr="002F0E3E" w:rsidRDefault="002F0E3E" w:rsidP="002F0E3E">
      <w:pPr>
        <w:spacing w:line="360" w:lineRule="auto"/>
        <w:ind w:left="720"/>
        <w:contextualSpacing/>
        <w:jc w:val="center"/>
        <w:rPr>
          <w:rFonts w:ascii="Garamond" w:hAnsi="Garamond" w:cstheme="minorHAnsi"/>
          <w:b/>
          <w:bCs/>
        </w:rPr>
      </w:pPr>
      <w:r w:rsidRPr="002F0E3E">
        <w:rPr>
          <w:rFonts w:ascii="Garamond" w:hAnsi="Garamond" w:cstheme="minorHAnsi"/>
          <w:b/>
          <w:bCs/>
        </w:rPr>
        <w:t>(kwalifikowany podpis elektroniczny</w:t>
      </w:r>
    </w:p>
    <w:p w14:paraId="0E19230F" w14:textId="6D9275C6" w:rsidR="002F0E3E" w:rsidRPr="002F0E3E" w:rsidRDefault="002F0E3E" w:rsidP="002F0E3E">
      <w:pPr>
        <w:spacing w:line="360" w:lineRule="auto"/>
        <w:ind w:left="720"/>
        <w:contextualSpacing/>
        <w:jc w:val="center"/>
        <w:rPr>
          <w:rFonts w:ascii="Garamond" w:hAnsi="Garamond" w:cstheme="minorHAnsi"/>
          <w:b/>
          <w:bCs/>
        </w:rPr>
      </w:pPr>
      <w:r w:rsidRPr="002F0E3E">
        <w:rPr>
          <w:rFonts w:ascii="Garamond" w:hAnsi="Garamond" w:cstheme="minorHAnsi"/>
          <w:b/>
          <w:bCs/>
        </w:rPr>
        <w:t>lub podpis zaufany lub podpis osobisty)</w:t>
      </w:r>
    </w:p>
    <w:p w14:paraId="0719F85D" w14:textId="77777777" w:rsidR="001B3FBC" w:rsidRDefault="001B3FBC">
      <w:pPr>
        <w:rPr>
          <w:rFonts w:ascii="Garamond" w:hAnsi="Garamond" w:cstheme="minorHAnsi"/>
          <w:b/>
        </w:rPr>
      </w:pPr>
      <w:r>
        <w:rPr>
          <w:rFonts w:ascii="Garamond" w:hAnsi="Garamond" w:cstheme="minorHAnsi"/>
          <w:b/>
        </w:rPr>
        <w:br w:type="page"/>
      </w:r>
    </w:p>
    <w:p w14:paraId="0323B7AF" w14:textId="200D4F4D" w:rsidR="002F0E3E" w:rsidRPr="00AE5599" w:rsidRDefault="002F0E3E" w:rsidP="002F0E3E">
      <w:pPr>
        <w:spacing w:line="360" w:lineRule="auto"/>
        <w:jc w:val="right"/>
        <w:rPr>
          <w:rFonts w:ascii="Garamond" w:hAnsi="Garamond" w:cstheme="minorHAnsi"/>
          <w:b/>
        </w:rPr>
      </w:pPr>
      <w:r w:rsidRPr="00AE5599">
        <w:rPr>
          <w:rFonts w:ascii="Garamond" w:hAnsi="Garamond" w:cstheme="minorHAnsi"/>
          <w:b/>
        </w:rPr>
        <w:lastRenderedPageBreak/>
        <w:t>Załącznik nr 4 do SWZ – Wzór oświadczenia</w:t>
      </w:r>
    </w:p>
    <w:p w14:paraId="01912970" w14:textId="77777777" w:rsidR="00C86C72" w:rsidRPr="00AE5599" w:rsidRDefault="00C86C72" w:rsidP="00344B1F">
      <w:pPr>
        <w:spacing w:after="0" w:line="360" w:lineRule="auto"/>
        <w:ind w:left="4248" w:firstLine="708"/>
        <w:rPr>
          <w:rFonts w:ascii="Garamond" w:hAnsi="Garamond" w:cstheme="minorHAnsi"/>
          <w:b/>
        </w:rPr>
      </w:pPr>
      <w:r w:rsidRPr="00AE5599">
        <w:rPr>
          <w:rFonts w:ascii="Garamond" w:hAnsi="Garamond" w:cstheme="minorHAnsi"/>
          <w:b/>
        </w:rPr>
        <w:t>Zamawiający:</w:t>
      </w:r>
    </w:p>
    <w:p w14:paraId="4A3EA732" w14:textId="77777777" w:rsidR="00DE07B6" w:rsidRPr="00AE5599" w:rsidRDefault="00DE07B6" w:rsidP="00344B1F">
      <w:pPr>
        <w:spacing w:after="0" w:line="360" w:lineRule="auto"/>
        <w:ind w:left="4956"/>
        <w:rPr>
          <w:rFonts w:ascii="Garamond" w:hAnsi="Garamond" w:cstheme="minorHAnsi"/>
          <w:b/>
        </w:rPr>
      </w:pPr>
      <w:r w:rsidRPr="00AE5599">
        <w:rPr>
          <w:rFonts w:ascii="Garamond" w:hAnsi="Garamond" w:cstheme="minorHAnsi"/>
          <w:b/>
        </w:rPr>
        <w:t>Instytut Rozwoju Miast i Regionów</w:t>
      </w:r>
    </w:p>
    <w:p w14:paraId="38EF5FE4" w14:textId="4940D6BD" w:rsidR="00C86C72" w:rsidRPr="00AE5599" w:rsidRDefault="00DE07B6" w:rsidP="00344B1F">
      <w:pPr>
        <w:spacing w:after="0" w:line="360" w:lineRule="auto"/>
        <w:ind w:left="4956"/>
        <w:rPr>
          <w:rFonts w:ascii="Garamond" w:hAnsi="Garamond" w:cstheme="minorHAnsi"/>
          <w:bCs/>
        </w:rPr>
      </w:pPr>
      <w:r w:rsidRPr="00AE5599">
        <w:rPr>
          <w:rFonts w:ascii="Garamond" w:hAnsi="Garamond" w:cstheme="minorHAnsi"/>
          <w:bCs/>
        </w:rPr>
        <w:t>Ul. Targowa 45, 03-728 Warszawa</w:t>
      </w:r>
      <w:r w:rsidR="00C86C72" w:rsidRPr="00AE5599">
        <w:rPr>
          <w:rFonts w:ascii="Garamond" w:hAnsi="Garamond" w:cstheme="minorHAnsi"/>
          <w:bCs/>
        </w:rPr>
        <w:t xml:space="preserve"> </w:t>
      </w:r>
    </w:p>
    <w:p w14:paraId="523E7C21" w14:textId="77777777" w:rsidR="00C86C72" w:rsidRPr="00AE5599" w:rsidRDefault="00C86C72" w:rsidP="00344B1F">
      <w:pPr>
        <w:spacing w:after="0"/>
        <w:rPr>
          <w:rFonts w:ascii="Garamond" w:hAnsi="Garamond" w:cstheme="minorHAnsi"/>
          <w:b/>
        </w:rPr>
      </w:pPr>
      <w:r w:rsidRPr="00AE5599">
        <w:rPr>
          <w:rFonts w:ascii="Garamond" w:hAnsi="Garamond" w:cstheme="minorHAnsi"/>
          <w:b/>
        </w:rPr>
        <w:t>Wykonawca:</w:t>
      </w:r>
    </w:p>
    <w:p w14:paraId="422CDC2C" w14:textId="77777777" w:rsidR="00C86C72" w:rsidRPr="00AE5599" w:rsidRDefault="00C86C72" w:rsidP="00344B1F">
      <w:pPr>
        <w:spacing w:after="0"/>
        <w:rPr>
          <w:rFonts w:ascii="Garamond" w:hAnsi="Garamond" w:cstheme="minorHAnsi"/>
        </w:rPr>
      </w:pPr>
      <w:r w:rsidRPr="00AE5599">
        <w:rPr>
          <w:rFonts w:ascii="Garamond" w:hAnsi="Garamond" w:cstheme="minorHAnsi"/>
        </w:rPr>
        <w:t>…………………………………</w:t>
      </w:r>
    </w:p>
    <w:p w14:paraId="4E076A30" w14:textId="77777777" w:rsidR="00C86C72" w:rsidRPr="00AE5599" w:rsidRDefault="00C86C72" w:rsidP="00344B1F">
      <w:pPr>
        <w:spacing w:after="0"/>
        <w:ind w:right="5953"/>
        <w:rPr>
          <w:rFonts w:ascii="Garamond" w:hAnsi="Garamond" w:cstheme="minorHAnsi"/>
          <w:i/>
        </w:rPr>
      </w:pPr>
      <w:r w:rsidRPr="00AE5599">
        <w:rPr>
          <w:rFonts w:ascii="Garamond" w:hAnsi="Garamond" w:cstheme="minorHAnsi"/>
          <w:i/>
        </w:rPr>
        <w:t>(pełna nazwa/firma, adres, w zależności od podmiotu: NIP/PESEL, KRS/CEiDG)</w:t>
      </w:r>
    </w:p>
    <w:p w14:paraId="0D8183FD" w14:textId="77777777" w:rsidR="00C86C72" w:rsidRPr="00AE5599" w:rsidRDefault="00C86C72" w:rsidP="00344B1F">
      <w:pPr>
        <w:spacing w:after="0"/>
        <w:rPr>
          <w:rFonts w:ascii="Garamond" w:hAnsi="Garamond" w:cstheme="minorHAnsi"/>
          <w:u w:val="single"/>
        </w:rPr>
      </w:pPr>
      <w:r w:rsidRPr="00AE5599">
        <w:rPr>
          <w:rFonts w:ascii="Garamond" w:hAnsi="Garamond" w:cstheme="minorHAnsi"/>
          <w:u w:val="single"/>
        </w:rPr>
        <w:t>reprezentowany przez:</w:t>
      </w:r>
    </w:p>
    <w:p w14:paraId="3CB13E80" w14:textId="77777777" w:rsidR="00C86C72" w:rsidRPr="00AE5599" w:rsidRDefault="00C86C72" w:rsidP="00344B1F">
      <w:pPr>
        <w:spacing w:after="0"/>
        <w:ind w:right="5954"/>
        <w:rPr>
          <w:rFonts w:ascii="Garamond" w:hAnsi="Garamond" w:cstheme="minorHAnsi"/>
        </w:rPr>
      </w:pPr>
      <w:r w:rsidRPr="00AE5599">
        <w:rPr>
          <w:rFonts w:ascii="Garamond" w:hAnsi="Garamond" w:cstheme="minorHAnsi"/>
        </w:rPr>
        <w:t>……………………………………</w:t>
      </w:r>
    </w:p>
    <w:p w14:paraId="76B79A2D" w14:textId="77777777" w:rsidR="00C86C72" w:rsidRPr="00AE5599" w:rsidRDefault="00C86C72" w:rsidP="00344B1F">
      <w:pPr>
        <w:spacing w:after="0"/>
        <w:ind w:right="5953"/>
        <w:rPr>
          <w:rFonts w:ascii="Garamond" w:hAnsi="Garamond" w:cstheme="minorHAnsi"/>
          <w:i/>
        </w:rPr>
      </w:pPr>
      <w:r w:rsidRPr="00AE5599">
        <w:rPr>
          <w:rFonts w:ascii="Garamond" w:hAnsi="Garamond" w:cstheme="minorHAnsi"/>
          <w:i/>
        </w:rPr>
        <w:t>(imię, nazwisko, stanowisko/podstawa do reprezentacji)</w:t>
      </w:r>
    </w:p>
    <w:p w14:paraId="7CA29CD7" w14:textId="77777777" w:rsidR="00C86C72" w:rsidRPr="00AE5599" w:rsidRDefault="00C86C72" w:rsidP="00344B1F">
      <w:pPr>
        <w:spacing w:after="0" w:line="360" w:lineRule="auto"/>
        <w:jc w:val="center"/>
        <w:rPr>
          <w:rFonts w:ascii="Garamond" w:hAnsi="Garamond" w:cstheme="minorHAnsi"/>
          <w:b/>
          <w:u w:val="single"/>
        </w:rPr>
      </w:pPr>
      <w:r w:rsidRPr="00AE5599">
        <w:rPr>
          <w:rFonts w:ascii="Garamond" w:hAnsi="Garamond" w:cstheme="minorHAnsi"/>
          <w:b/>
          <w:u w:val="single"/>
        </w:rPr>
        <w:t xml:space="preserve">Oświadczenie Wykonawcy </w:t>
      </w:r>
    </w:p>
    <w:p w14:paraId="0567E4E9" w14:textId="77777777" w:rsidR="00C86C72" w:rsidRPr="00AE5599" w:rsidRDefault="00C86C72" w:rsidP="00344B1F">
      <w:pPr>
        <w:spacing w:after="0" w:line="360" w:lineRule="auto"/>
        <w:jc w:val="center"/>
        <w:rPr>
          <w:rFonts w:ascii="Garamond" w:hAnsi="Garamond" w:cstheme="minorHAnsi"/>
          <w:b/>
        </w:rPr>
      </w:pPr>
      <w:r w:rsidRPr="00AE5599">
        <w:rPr>
          <w:rFonts w:ascii="Garamond" w:hAnsi="Garamond" w:cstheme="minorHAnsi"/>
          <w:b/>
        </w:rPr>
        <w:t xml:space="preserve">składane na podstawie art. 125 ust. 1 ustawy z dnia 11 września 2019 r. </w:t>
      </w:r>
    </w:p>
    <w:p w14:paraId="7DC57B68" w14:textId="77777777" w:rsidR="00C86C72" w:rsidRPr="00AE5599" w:rsidRDefault="00C86C72" w:rsidP="00344B1F">
      <w:pPr>
        <w:spacing w:after="0" w:line="360" w:lineRule="auto"/>
        <w:jc w:val="center"/>
        <w:rPr>
          <w:rFonts w:ascii="Garamond" w:hAnsi="Garamond" w:cstheme="minorHAnsi"/>
          <w:b/>
        </w:rPr>
      </w:pPr>
      <w:r w:rsidRPr="00AE5599">
        <w:rPr>
          <w:rFonts w:ascii="Garamond" w:hAnsi="Garamond" w:cstheme="minorHAnsi"/>
          <w:b/>
        </w:rPr>
        <w:t xml:space="preserve"> Prawo zamówień publicznych (dalej jako „PZP”), </w:t>
      </w:r>
    </w:p>
    <w:p w14:paraId="1C1C50E6" w14:textId="77777777" w:rsidR="00C86C72" w:rsidRPr="00AE5599" w:rsidRDefault="00C86C72" w:rsidP="00344B1F">
      <w:pPr>
        <w:spacing w:after="0" w:line="360" w:lineRule="auto"/>
        <w:jc w:val="center"/>
        <w:rPr>
          <w:rFonts w:ascii="Garamond" w:hAnsi="Garamond" w:cstheme="minorHAnsi"/>
          <w:b/>
        </w:rPr>
      </w:pPr>
    </w:p>
    <w:p w14:paraId="055854CF" w14:textId="77777777" w:rsidR="00C86C72" w:rsidRPr="00AE5599" w:rsidRDefault="00C86C72" w:rsidP="00344B1F">
      <w:pPr>
        <w:spacing w:after="0" w:line="360" w:lineRule="auto"/>
        <w:jc w:val="center"/>
        <w:rPr>
          <w:rFonts w:ascii="Garamond" w:hAnsi="Garamond" w:cstheme="minorHAnsi"/>
          <w:b/>
          <w:u w:val="single"/>
        </w:rPr>
      </w:pPr>
      <w:r w:rsidRPr="00AE5599">
        <w:rPr>
          <w:rFonts w:ascii="Garamond" w:hAnsi="Garamond" w:cstheme="minorHAnsi"/>
          <w:b/>
          <w:u w:val="single"/>
        </w:rPr>
        <w:t>DOTYCZĄCE PRZESŁANEK WYKLUCZENIA Z POSTĘPOWANIA ORAZ SPEŁNIANIA WARUNKÓW UDZIAŁU W POSTĘPOWANIU</w:t>
      </w:r>
    </w:p>
    <w:p w14:paraId="28BA4717" w14:textId="77777777" w:rsidR="00C86C72" w:rsidRPr="00AE5599" w:rsidRDefault="00C86C72" w:rsidP="00344B1F">
      <w:pPr>
        <w:spacing w:after="0" w:line="360" w:lineRule="auto"/>
        <w:jc w:val="center"/>
        <w:rPr>
          <w:rFonts w:ascii="Garamond" w:hAnsi="Garamond" w:cstheme="minorHAnsi"/>
        </w:rPr>
      </w:pPr>
    </w:p>
    <w:p w14:paraId="55286882" w14:textId="36F045F5" w:rsidR="00C86C72" w:rsidRPr="00AE5599" w:rsidRDefault="00C86C72" w:rsidP="77CE6F75">
      <w:pPr>
        <w:pStyle w:val="Bodytext20"/>
        <w:spacing w:line="360" w:lineRule="auto"/>
        <w:jc w:val="both"/>
        <w:rPr>
          <w:rFonts w:ascii="Garamond" w:hAnsi="Garamond" w:cs="Arial"/>
          <w:b w:val="0"/>
          <w:bCs w:val="0"/>
          <w:sz w:val="22"/>
          <w:szCs w:val="22"/>
        </w:rPr>
      </w:pPr>
      <w:r w:rsidRPr="77CE6F75">
        <w:rPr>
          <w:rFonts w:ascii="Garamond" w:hAnsi="Garamond" w:cstheme="minorBidi"/>
          <w:b w:val="0"/>
          <w:bCs w:val="0"/>
        </w:rPr>
        <w:t>Na potrzeby postępowania o udzielenie zamówienia publicznego pn.</w:t>
      </w:r>
      <w:r w:rsidRPr="77CE6F75">
        <w:rPr>
          <w:rFonts w:ascii="Garamond" w:hAnsi="Garamond" w:cstheme="minorBidi"/>
        </w:rPr>
        <w:t xml:space="preserve"> </w:t>
      </w:r>
      <w:r w:rsidR="008B20B2" w:rsidRPr="77CE6F75">
        <w:rPr>
          <w:rFonts w:ascii="Garamond" w:hAnsi="Garamond" w:cs="Arial"/>
          <w:sz w:val="22"/>
          <w:szCs w:val="22"/>
        </w:rPr>
        <w:t>ZP/</w:t>
      </w:r>
      <w:r w:rsidR="009D271B">
        <w:rPr>
          <w:rFonts w:ascii="Garamond" w:hAnsi="Garamond" w:cs="Arial"/>
          <w:sz w:val="22"/>
          <w:szCs w:val="22"/>
        </w:rPr>
        <w:t>6</w:t>
      </w:r>
      <w:r w:rsidR="008B20B2" w:rsidRPr="77CE6F75">
        <w:rPr>
          <w:rFonts w:ascii="Garamond" w:hAnsi="Garamond" w:cs="Arial"/>
          <w:sz w:val="22"/>
          <w:szCs w:val="22"/>
        </w:rPr>
        <w:t xml:space="preserve">/PZP/2024 </w:t>
      </w:r>
      <w:r w:rsidR="008B20B2" w:rsidRPr="77CE6F75">
        <w:rPr>
          <w:rFonts w:ascii="Symbol" w:eastAsia="Symbol" w:hAnsi="Symbol" w:cs="Symbol"/>
          <w:sz w:val="22"/>
          <w:szCs w:val="22"/>
        </w:rPr>
        <w:t></w:t>
      </w:r>
      <w:r w:rsidR="008B20B2" w:rsidRPr="77CE6F75">
        <w:rPr>
          <w:rFonts w:ascii="Garamond" w:hAnsi="Garamond" w:cs="Arial"/>
          <w:sz w:val="22"/>
          <w:szCs w:val="22"/>
        </w:rPr>
        <w:t xml:space="preserve"> </w:t>
      </w:r>
      <w:r w:rsidR="002C45CA" w:rsidRPr="77CE6F75">
        <w:rPr>
          <w:rFonts w:ascii="Garamond" w:hAnsi="Garamond" w:cs="Arial"/>
          <w:sz w:val="22"/>
          <w:szCs w:val="22"/>
        </w:rPr>
        <w:t xml:space="preserve">Świadczenie usług cateringowych </w:t>
      </w:r>
      <w:r w:rsidR="002C45CA" w:rsidRPr="77CE6F75">
        <w:rPr>
          <w:rFonts w:ascii="Garamond" w:hAnsi="Garamond" w:cstheme="minorBidi"/>
          <w:lang w:eastAsia="ar-SA"/>
        </w:rPr>
        <w:t xml:space="preserve">w trakcie trwania IV Kongresu Polityki Miejskiej i Regionalnej (dalej: „Kongres”) w dniach 7-8 października 2024 r. w Krakowie </w:t>
      </w:r>
      <w:r w:rsidR="009D271B">
        <w:rPr>
          <w:rFonts w:ascii="Garamond" w:hAnsi="Garamond" w:cstheme="minorBidi"/>
          <w:lang w:eastAsia="ar-SA"/>
        </w:rPr>
        <w:t>– zamówienie powtórzone</w:t>
      </w:r>
      <w:r w:rsidR="6362B729" w:rsidRPr="77CE6F75">
        <w:rPr>
          <w:rFonts w:ascii="Garamond" w:hAnsi="Garamond" w:cstheme="minorBidi"/>
          <w:lang w:eastAsia="ar-SA"/>
        </w:rPr>
        <w:t xml:space="preserve"> </w:t>
      </w:r>
      <w:r w:rsidRPr="77CE6F75">
        <w:rPr>
          <w:rFonts w:ascii="Garamond" w:hAnsi="Garamond" w:cstheme="minorBidi"/>
          <w:b w:val="0"/>
          <w:bCs w:val="0"/>
        </w:rPr>
        <w:t>prowadzonego przez</w:t>
      </w:r>
      <w:r w:rsidRPr="77CE6F75">
        <w:rPr>
          <w:rFonts w:ascii="Garamond" w:hAnsi="Garamond" w:cstheme="minorBidi"/>
          <w:b w:val="0"/>
          <w:bCs w:val="0"/>
          <w:shd w:val="clear" w:color="auto" w:fill="FFFFFF"/>
        </w:rPr>
        <w:t xml:space="preserve"> Zamawiającego, </w:t>
      </w:r>
      <w:r w:rsidRPr="77CE6F75">
        <w:rPr>
          <w:rFonts w:ascii="Garamond" w:hAnsi="Garamond" w:cstheme="minorBidi"/>
          <w:b w:val="0"/>
          <w:bCs w:val="0"/>
        </w:rPr>
        <w:t>oświadczam, co następuje:</w:t>
      </w:r>
    </w:p>
    <w:p w14:paraId="077E03DB" w14:textId="77777777" w:rsidR="00C86C72" w:rsidRPr="00AE5599" w:rsidRDefault="00C86C72" w:rsidP="00344B1F">
      <w:pPr>
        <w:spacing w:after="0" w:line="360" w:lineRule="auto"/>
        <w:jc w:val="both"/>
        <w:rPr>
          <w:rFonts w:ascii="Garamond" w:hAnsi="Garamond" w:cstheme="minorHAnsi"/>
        </w:rPr>
      </w:pPr>
    </w:p>
    <w:p w14:paraId="0A3E1F2B" w14:textId="77777777" w:rsidR="00C86C72" w:rsidRPr="00AE5599" w:rsidRDefault="00C86C72" w:rsidP="00344B1F">
      <w:pPr>
        <w:spacing w:after="0" w:line="360" w:lineRule="auto"/>
        <w:rPr>
          <w:rFonts w:ascii="Garamond" w:hAnsi="Garamond" w:cstheme="minorHAnsi"/>
          <w:i/>
          <w:sz w:val="20"/>
          <w:szCs w:val="20"/>
        </w:rPr>
      </w:pPr>
      <w:r w:rsidRPr="00AE5599">
        <w:rPr>
          <w:rFonts w:ascii="Garamond" w:hAnsi="Garamond" w:cstheme="minorHAnsi"/>
          <w:i/>
          <w:sz w:val="20"/>
          <w:szCs w:val="20"/>
        </w:rPr>
        <w:t>(UWAGA: jeżeli którakolwiek z niżej wymienionych sytuacji nie zachodzi po stronie Wykonawcy, należy wykreślić daną klauzulę):</w:t>
      </w:r>
    </w:p>
    <w:p w14:paraId="50718129" w14:textId="77777777" w:rsidR="00C86C72" w:rsidRPr="00AE5599" w:rsidRDefault="00C86C72" w:rsidP="00344B1F">
      <w:pPr>
        <w:shd w:val="clear" w:color="auto" w:fill="BFBFBF"/>
        <w:spacing w:after="0" w:line="360" w:lineRule="auto"/>
        <w:rPr>
          <w:rFonts w:ascii="Garamond" w:hAnsi="Garamond" w:cstheme="minorHAnsi"/>
          <w:b/>
        </w:rPr>
      </w:pPr>
      <w:r w:rsidRPr="00AE5599">
        <w:rPr>
          <w:rFonts w:ascii="Garamond" w:hAnsi="Garamond" w:cstheme="minorHAnsi"/>
          <w:b/>
        </w:rPr>
        <w:t xml:space="preserve">OŚWIADCZENIA DOTYCZĄCE WYKONAWCY: </w:t>
      </w:r>
    </w:p>
    <w:p w14:paraId="2D74DA9C" w14:textId="00FB4881" w:rsidR="00C86C72" w:rsidRPr="002C45CA" w:rsidRDefault="00C86C72" w:rsidP="00344B1F">
      <w:pPr>
        <w:spacing w:after="0" w:line="360" w:lineRule="auto"/>
        <w:jc w:val="both"/>
        <w:rPr>
          <w:rFonts w:ascii="Garamond" w:eastAsia="Times New Roman" w:hAnsi="Garamond" w:cstheme="minorHAnsi"/>
          <w:bCs/>
          <w:lang w:eastAsia="ar-SA"/>
        </w:rPr>
      </w:pPr>
      <w:r w:rsidRPr="00AE5599">
        <w:rPr>
          <w:rFonts w:ascii="Garamond" w:hAnsi="Garamond" w:cstheme="minorHAnsi"/>
        </w:rPr>
        <w:t xml:space="preserve">Oświadczam, że nie podlegam wykluczeniu z postępowania na </w:t>
      </w:r>
      <w:r w:rsidRPr="002C45CA">
        <w:rPr>
          <w:rFonts w:ascii="Garamond" w:hAnsi="Garamond" w:cstheme="minorHAnsi"/>
        </w:rPr>
        <w:t xml:space="preserve">podstawie </w:t>
      </w:r>
      <w:r w:rsidRPr="002C45CA">
        <w:rPr>
          <w:rFonts w:ascii="Garamond" w:eastAsia="Times New Roman" w:hAnsi="Garamond" w:cstheme="minorHAnsi"/>
          <w:bCs/>
          <w:lang w:eastAsia="ar-SA"/>
        </w:rPr>
        <w:t xml:space="preserve">art. 108 ust. 1 oraz art. </w:t>
      </w:r>
      <w:r w:rsidRPr="00A36132">
        <w:rPr>
          <w:rFonts w:ascii="Garamond" w:eastAsia="Times New Roman" w:hAnsi="Garamond" w:cstheme="minorHAnsi"/>
          <w:bCs/>
          <w:lang w:eastAsia="ar-SA"/>
        </w:rPr>
        <w:t>109 ust. 1 pkt 5, 7, 8-10 PZP</w:t>
      </w:r>
      <w:r w:rsidRPr="002C45CA">
        <w:rPr>
          <w:rFonts w:ascii="Garamond" w:eastAsia="Times New Roman" w:hAnsi="Garamond" w:cstheme="minorHAnsi"/>
          <w:bCs/>
          <w:lang w:eastAsia="ar-SA"/>
        </w:rPr>
        <w:t xml:space="preserve"> oraz art. 7 ust. 1 ustawy z dnia 13 kwietnia 2022 r. o szczególnych rozwiązaniach w zakresie przeciwdziałania wspieraniu agresji na Ukrainę oraz służących ochronie bezpieczeństwa narodowego (</w:t>
      </w:r>
      <w:r w:rsidR="007A0F4F" w:rsidRPr="002C45CA">
        <w:rPr>
          <w:rFonts w:ascii="Garamond" w:eastAsia="Times New Roman" w:hAnsi="Garamond" w:cstheme="minorHAnsi"/>
          <w:bCs/>
          <w:lang w:eastAsia="ar-SA"/>
        </w:rPr>
        <w:t>t.j. Dz. U.  202</w:t>
      </w:r>
      <w:r w:rsidR="00F26216" w:rsidRPr="002C45CA">
        <w:rPr>
          <w:rFonts w:ascii="Garamond" w:eastAsia="Times New Roman" w:hAnsi="Garamond" w:cstheme="minorHAnsi"/>
          <w:bCs/>
          <w:lang w:eastAsia="ar-SA"/>
        </w:rPr>
        <w:t>4</w:t>
      </w:r>
      <w:r w:rsidR="007A0F4F" w:rsidRPr="002C45CA">
        <w:rPr>
          <w:rFonts w:ascii="Garamond" w:eastAsia="Times New Roman" w:hAnsi="Garamond" w:cstheme="minorHAnsi"/>
          <w:bCs/>
          <w:lang w:eastAsia="ar-SA"/>
        </w:rPr>
        <w:t xml:space="preserve"> r. poz. </w:t>
      </w:r>
      <w:r w:rsidR="00F26216" w:rsidRPr="002C45CA">
        <w:rPr>
          <w:rFonts w:ascii="Garamond" w:eastAsia="Times New Roman" w:hAnsi="Garamond" w:cstheme="minorHAnsi"/>
          <w:bCs/>
          <w:lang w:eastAsia="ar-SA"/>
        </w:rPr>
        <w:t>507</w:t>
      </w:r>
      <w:r w:rsidR="007A0F4F" w:rsidRPr="002C45CA">
        <w:rPr>
          <w:rFonts w:ascii="Garamond" w:eastAsia="Times New Roman" w:hAnsi="Garamond" w:cstheme="minorHAnsi"/>
          <w:bCs/>
          <w:lang w:eastAsia="ar-SA"/>
        </w:rPr>
        <w:t xml:space="preserve"> ze zm.);</w:t>
      </w:r>
    </w:p>
    <w:p w14:paraId="76F36EE8" w14:textId="77777777" w:rsidR="00C86C72" w:rsidRPr="002C45CA" w:rsidRDefault="00C86C72" w:rsidP="00344B1F">
      <w:pPr>
        <w:spacing w:after="0" w:line="360" w:lineRule="auto"/>
        <w:jc w:val="center"/>
        <w:rPr>
          <w:rFonts w:ascii="Garamond" w:hAnsi="Garamond" w:cstheme="minorHAnsi"/>
        </w:rPr>
      </w:pPr>
      <w:r w:rsidRPr="002C45CA">
        <w:rPr>
          <w:rFonts w:ascii="Garamond" w:hAnsi="Garamond" w:cstheme="minorHAnsi"/>
        </w:rPr>
        <w:t>ALBO:</w:t>
      </w:r>
    </w:p>
    <w:p w14:paraId="73F2AB1F" w14:textId="7ABE6510" w:rsidR="00C86C72" w:rsidRPr="00AE5599" w:rsidRDefault="00C86C72" w:rsidP="00344B1F">
      <w:pPr>
        <w:spacing w:after="0" w:line="360" w:lineRule="auto"/>
        <w:jc w:val="both"/>
        <w:rPr>
          <w:rFonts w:ascii="Garamond" w:hAnsi="Garamond" w:cstheme="minorHAnsi"/>
        </w:rPr>
      </w:pPr>
      <w:r w:rsidRPr="002C45CA">
        <w:rPr>
          <w:rFonts w:ascii="Garamond" w:hAnsi="Garamond" w:cstheme="minorHAnsi"/>
        </w:rPr>
        <w:t xml:space="preserve">Oświadczam, że zachodzą w stosunku do mnie podstawy wykluczenia z postępowania na podstawie art. …………. ustawy PZP </w:t>
      </w:r>
      <w:r w:rsidRPr="002C45CA">
        <w:rPr>
          <w:rFonts w:ascii="Garamond" w:hAnsi="Garamond" w:cstheme="minorHAnsi"/>
          <w:i/>
        </w:rPr>
        <w:t xml:space="preserve">(podać mającą zastosowanie podstawę wykluczenia spośród wymienionych </w:t>
      </w:r>
      <w:r w:rsidRPr="002C45CA">
        <w:rPr>
          <w:rFonts w:ascii="Garamond" w:eastAsia="Times New Roman" w:hAnsi="Garamond" w:cstheme="minorHAnsi"/>
          <w:bCs/>
          <w:i/>
          <w:iCs/>
          <w:lang w:eastAsia="ar-SA"/>
        </w:rPr>
        <w:t xml:space="preserve">w art. 108 oraz </w:t>
      </w:r>
      <w:r w:rsidRPr="00A36132">
        <w:rPr>
          <w:rFonts w:ascii="Garamond" w:eastAsia="Times New Roman" w:hAnsi="Garamond" w:cstheme="minorHAnsi"/>
          <w:bCs/>
          <w:i/>
          <w:iCs/>
          <w:lang w:eastAsia="ar-SA"/>
        </w:rPr>
        <w:t>art. 109 ust. 1 pkt 5, 7,8-10 PZP</w:t>
      </w:r>
      <w:r w:rsidRPr="002C45CA">
        <w:rPr>
          <w:rFonts w:ascii="Garamond" w:hAnsi="Garamond" w:cstheme="minorHAnsi"/>
          <w:i/>
        </w:rPr>
        <w:t>).</w:t>
      </w:r>
      <w:r w:rsidRPr="002C45CA">
        <w:rPr>
          <w:rFonts w:ascii="Garamond" w:hAnsi="Garamond" w:cstheme="minorHAnsi"/>
        </w:rPr>
        <w:t xml:space="preserve"> Jednocześnie oświadczam, że w związku z ww. okolicznością</w:t>
      </w:r>
      <w:r w:rsidRPr="00AE5599">
        <w:rPr>
          <w:rFonts w:ascii="Garamond" w:hAnsi="Garamond" w:cstheme="minorHAnsi"/>
        </w:rPr>
        <w:t xml:space="preserve">, na podstawie </w:t>
      </w:r>
      <w:r w:rsidRPr="00AE5599">
        <w:rPr>
          <w:rFonts w:ascii="Garamond" w:hAnsi="Garamond" w:cstheme="minorHAnsi"/>
        </w:rPr>
        <w:lastRenderedPageBreak/>
        <w:t>art. 110 ust. 2 PZP podjąłem następujące środki naprawcze: …………………………………………………</w:t>
      </w:r>
      <w:r w:rsidR="009D00CC" w:rsidRPr="00AE5599">
        <w:rPr>
          <w:rFonts w:ascii="Garamond" w:hAnsi="Garamond" w:cstheme="minorHAnsi"/>
        </w:rPr>
        <w:t>…………………………………………………………</w:t>
      </w:r>
    </w:p>
    <w:p w14:paraId="4529426C" w14:textId="77777777" w:rsidR="009D00CC" w:rsidRPr="00AE5599" w:rsidRDefault="009D00CC" w:rsidP="00344B1F">
      <w:pPr>
        <w:spacing w:after="0" w:line="360" w:lineRule="auto"/>
        <w:jc w:val="both"/>
        <w:rPr>
          <w:rFonts w:ascii="Garamond" w:hAnsi="Garamond" w:cstheme="minorHAnsi"/>
        </w:rPr>
      </w:pPr>
    </w:p>
    <w:p w14:paraId="3F9BB361" w14:textId="77777777" w:rsidR="00C86C72" w:rsidRPr="00AE5599" w:rsidRDefault="00C86C72" w:rsidP="00344B1F">
      <w:pPr>
        <w:shd w:val="clear" w:color="auto" w:fill="BFBFBF"/>
        <w:spacing w:after="0" w:line="360" w:lineRule="auto"/>
        <w:jc w:val="both"/>
        <w:rPr>
          <w:rFonts w:ascii="Garamond" w:hAnsi="Garamond" w:cstheme="minorHAnsi"/>
          <w:b/>
        </w:rPr>
      </w:pPr>
      <w:r w:rsidRPr="00AE5599">
        <w:rPr>
          <w:rFonts w:ascii="Garamond" w:hAnsi="Garamond" w:cstheme="minorHAnsi"/>
          <w:b/>
        </w:rPr>
        <w:t>OŚWIADCZENIE DOTYCZĄCE PODMIOTU, NA KTÓREGO ZASOBY POWOŁUJE SIĘ WYKONAWCA:</w:t>
      </w:r>
    </w:p>
    <w:p w14:paraId="533D7876" w14:textId="29A23396" w:rsidR="00C86C72" w:rsidRPr="00AE5599" w:rsidRDefault="00C86C72" w:rsidP="00344B1F">
      <w:pPr>
        <w:spacing w:after="0" w:line="360" w:lineRule="auto"/>
        <w:jc w:val="both"/>
        <w:rPr>
          <w:rFonts w:ascii="Garamond" w:hAnsi="Garamond"/>
        </w:rPr>
      </w:pPr>
      <w:r w:rsidRPr="00AE5599">
        <w:rPr>
          <w:rFonts w:ascii="Garamond" w:hAnsi="Garamond"/>
        </w:rPr>
        <w:t xml:space="preserve">Oświadczam, że w stosunku do następującego/ych podmiotów, na którego/ych zasoby powołuję się w niniejszym postępowaniu, </w:t>
      </w:r>
      <w:r w:rsidRPr="00AE5599">
        <w:rPr>
          <w:rFonts w:ascii="Garamond" w:hAnsi="Garamond" w:cstheme="minorHAnsi"/>
        </w:rPr>
        <w:t xml:space="preserve">tj.: …………………………………………………………… </w:t>
      </w:r>
      <w:r w:rsidRPr="00AE5599">
        <w:rPr>
          <w:rFonts w:ascii="Garamond" w:hAnsi="Garamond" w:cstheme="minorHAnsi"/>
          <w:i/>
        </w:rPr>
        <w:t>(podać pełną nazwę/firmę, adres, a także w zależności od podmiotu: NIP/PESEL, KRS/CEiDG</w:t>
      </w:r>
      <w:r w:rsidRPr="00AE5599">
        <w:rPr>
          <w:rFonts w:ascii="Garamond" w:hAnsi="Garamond" w:cstheme="minorHAnsi"/>
        </w:rPr>
        <w:t xml:space="preserve">) nie zachodzą podstawy wykluczenia o których mowa w art. 108 ust. </w:t>
      </w:r>
      <w:r w:rsidRPr="002C45CA">
        <w:rPr>
          <w:rFonts w:ascii="Garamond" w:hAnsi="Garamond" w:cstheme="minorHAnsi"/>
        </w:rPr>
        <w:t xml:space="preserve">1 oraz </w:t>
      </w:r>
      <w:r w:rsidR="00A651CA" w:rsidRPr="00A36132">
        <w:rPr>
          <w:rFonts w:ascii="Garamond" w:eastAsia="Times New Roman" w:hAnsi="Garamond" w:cstheme="minorHAnsi"/>
          <w:bCs/>
          <w:lang w:eastAsia="ar-SA"/>
        </w:rPr>
        <w:t>art. 109 ust. 1 pkt 5, 7, 8-10 PZP</w:t>
      </w:r>
      <w:r w:rsidR="00A651CA" w:rsidRPr="002C45CA">
        <w:rPr>
          <w:rFonts w:ascii="Garamond" w:eastAsia="Times New Roman" w:hAnsi="Garamond" w:cstheme="minorHAnsi"/>
          <w:bCs/>
          <w:lang w:eastAsia="ar-SA"/>
        </w:rPr>
        <w:t xml:space="preserve"> </w:t>
      </w:r>
      <w:r w:rsidRPr="002C45CA">
        <w:rPr>
          <w:rFonts w:ascii="Garamond" w:hAnsi="Garamond" w:cstheme="minorHAnsi"/>
        </w:rPr>
        <w:t>oraz art. 7 ust. 1 ustawy z dnia 13 kwietnia 2022 r. o szczególnych rozwiązaniach w zakresie przeciwdziałania wspieraniu agresji na Ukrainę oraz służących ochronie bezpieczeństwa</w:t>
      </w:r>
      <w:r w:rsidRPr="00AE5599">
        <w:rPr>
          <w:rFonts w:ascii="Garamond" w:hAnsi="Garamond" w:cstheme="minorHAnsi"/>
        </w:rPr>
        <w:t xml:space="preserve"> narodowego (</w:t>
      </w:r>
      <w:r w:rsidR="007A0F4F" w:rsidRPr="00AE5599">
        <w:rPr>
          <w:rFonts w:ascii="Garamond" w:hAnsi="Garamond" w:cstheme="minorHAnsi"/>
        </w:rPr>
        <w:t>t.j. Dz. U.  202</w:t>
      </w:r>
      <w:r w:rsidR="00F26216">
        <w:rPr>
          <w:rFonts w:ascii="Garamond" w:hAnsi="Garamond" w:cstheme="minorHAnsi"/>
        </w:rPr>
        <w:t>4</w:t>
      </w:r>
      <w:r w:rsidR="007A0F4F" w:rsidRPr="00AE5599">
        <w:rPr>
          <w:rFonts w:ascii="Garamond" w:hAnsi="Garamond" w:cstheme="minorHAnsi"/>
        </w:rPr>
        <w:t xml:space="preserve"> r. poz. </w:t>
      </w:r>
      <w:r w:rsidR="00F26216">
        <w:rPr>
          <w:rFonts w:ascii="Garamond" w:hAnsi="Garamond" w:cstheme="minorHAnsi"/>
        </w:rPr>
        <w:t>507</w:t>
      </w:r>
      <w:r w:rsidR="007A0F4F" w:rsidRPr="00AE5599">
        <w:rPr>
          <w:rFonts w:ascii="Garamond" w:hAnsi="Garamond" w:cstheme="minorHAnsi"/>
        </w:rPr>
        <w:t xml:space="preserve"> ze zm.);</w:t>
      </w:r>
    </w:p>
    <w:p w14:paraId="78433A1B" w14:textId="77777777" w:rsidR="00C86C72" w:rsidRPr="00AE5599" w:rsidRDefault="00C86C72" w:rsidP="00344B1F">
      <w:pPr>
        <w:spacing w:after="0" w:line="360" w:lineRule="auto"/>
        <w:jc w:val="both"/>
        <w:rPr>
          <w:rFonts w:ascii="Garamond" w:hAnsi="Garamond" w:cstheme="minorHAnsi"/>
        </w:rPr>
      </w:pPr>
    </w:p>
    <w:p w14:paraId="46190596" w14:textId="77777777" w:rsidR="00C86C72" w:rsidRPr="00AE5599" w:rsidRDefault="00C86C72" w:rsidP="00344B1F">
      <w:pPr>
        <w:shd w:val="clear" w:color="auto" w:fill="BFBFBF"/>
        <w:spacing w:after="0" w:line="360" w:lineRule="auto"/>
        <w:jc w:val="both"/>
        <w:rPr>
          <w:rFonts w:ascii="Garamond" w:hAnsi="Garamond" w:cstheme="minorHAnsi"/>
          <w:b/>
        </w:rPr>
      </w:pPr>
      <w:r w:rsidRPr="00AE5599">
        <w:rPr>
          <w:rFonts w:ascii="Garamond" w:hAnsi="Garamond" w:cstheme="minorHAnsi"/>
          <w:b/>
        </w:rPr>
        <w:t>INFORMACJA DOTYCZĄCA WYKONAWCY:</w:t>
      </w:r>
    </w:p>
    <w:p w14:paraId="48F814FF" w14:textId="77777777" w:rsidR="00C86C72" w:rsidRPr="00AE5599" w:rsidRDefault="00C86C72" w:rsidP="00344B1F">
      <w:pPr>
        <w:spacing w:after="0" w:line="360" w:lineRule="auto"/>
        <w:jc w:val="both"/>
        <w:rPr>
          <w:rFonts w:ascii="Garamond" w:hAnsi="Garamond" w:cstheme="minorHAnsi"/>
        </w:rPr>
      </w:pPr>
      <w:r w:rsidRPr="00AE5599">
        <w:rPr>
          <w:rFonts w:ascii="Garamond" w:hAnsi="Garamond" w:cstheme="minorHAnsi"/>
        </w:rPr>
        <w:t xml:space="preserve">Oświadczam, że spełniam warunki udziału w postępowaniu określone przez zamawiającego w pkt. 11.1. SWZ. </w:t>
      </w:r>
    </w:p>
    <w:p w14:paraId="704A5BBE" w14:textId="77777777" w:rsidR="00C86C72" w:rsidRPr="00AE5599" w:rsidRDefault="00C86C72" w:rsidP="00344B1F">
      <w:pPr>
        <w:spacing w:after="0" w:line="360" w:lineRule="auto"/>
        <w:jc w:val="both"/>
        <w:rPr>
          <w:rFonts w:ascii="Garamond" w:hAnsi="Garamond" w:cstheme="minorHAnsi"/>
        </w:rPr>
      </w:pPr>
    </w:p>
    <w:p w14:paraId="6FAE7172" w14:textId="77777777" w:rsidR="00C86C72" w:rsidRPr="00AE5599" w:rsidRDefault="00C86C72" w:rsidP="00344B1F">
      <w:pPr>
        <w:shd w:val="clear" w:color="auto" w:fill="BFBFBF"/>
        <w:spacing w:after="0" w:line="360" w:lineRule="auto"/>
        <w:jc w:val="both"/>
        <w:rPr>
          <w:rFonts w:ascii="Garamond" w:hAnsi="Garamond" w:cstheme="minorHAnsi"/>
        </w:rPr>
      </w:pPr>
      <w:r w:rsidRPr="00AE5599">
        <w:rPr>
          <w:rFonts w:ascii="Garamond" w:hAnsi="Garamond" w:cstheme="minorHAnsi"/>
          <w:b/>
        </w:rPr>
        <w:t>INFORMACJA W ZWIĄZKU Z POLEGANIEM NA ZASOBACH INNYCH PODMIOTÓW</w:t>
      </w:r>
      <w:r w:rsidRPr="00AE5599">
        <w:rPr>
          <w:rFonts w:ascii="Garamond" w:hAnsi="Garamond" w:cstheme="minorHAnsi"/>
        </w:rPr>
        <w:t xml:space="preserve">: </w:t>
      </w:r>
    </w:p>
    <w:p w14:paraId="12431223" w14:textId="77777777" w:rsidR="00C86C72" w:rsidRPr="00AE5599" w:rsidRDefault="00C86C72" w:rsidP="00344B1F">
      <w:pPr>
        <w:spacing w:after="0" w:line="360" w:lineRule="auto"/>
        <w:jc w:val="both"/>
        <w:rPr>
          <w:rFonts w:ascii="Garamond" w:hAnsi="Garamond" w:cstheme="minorHAnsi"/>
        </w:rPr>
      </w:pPr>
      <w:r w:rsidRPr="00AE5599">
        <w:rPr>
          <w:rFonts w:ascii="Garamond" w:hAnsi="Garamond" w:cstheme="minorHAnsi"/>
        </w:rPr>
        <w:t xml:space="preserve">Oświadczam, że w celu wykazania spełniania warunków udziału w postępowaniu, określonych przez zamawiającego w pkt 11.1 SWZ polegam na zasobach następującego/ych podmiotu/ów: ……………………………., w następującym zakresie: ……………………………………………... </w:t>
      </w:r>
      <w:r w:rsidRPr="00AE5599">
        <w:rPr>
          <w:rFonts w:ascii="Garamond" w:hAnsi="Garamond" w:cstheme="minorHAnsi"/>
          <w:i/>
        </w:rPr>
        <w:t xml:space="preserve">(wskazać podmiot i określić odpowiedni zakres dla wskazanego podmiotu). </w:t>
      </w:r>
    </w:p>
    <w:p w14:paraId="321B7599" w14:textId="77777777" w:rsidR="00C86C72" w:rsidRPr="00AE5599" w:rsidRDefault="00C86C72" w:rsidP="00344B1F">
      <w:pPr>
        <w:spacing w:after="0" w:line="360" w:lineRule="auto"/>
        <w:jc w:val="both"/>
        <w:rPr>
          <w:rFonts w:ascii="Garamond" w:hAnsi="Garamond" w:cs="Arial"/>
          <w:i/>
        </w:rPr>
      </w:pPr>
    </w:p>
    <w:p w14:paraId="627B40DA" w14:textId="77777777" w:rsidR="00C86C72" w:rsidRPr="00AE5599" w:rsidRDefault="00C86C72" w:rsidP="00344B1F">
      <w:pPr>
        <w:shd w:val="clear" w:color="auto" w:fill="BFBFBF"/>
        <w:spacing w:after="0" w:line="360" w:lineRule="auto"/>
        <w:jc w:val="both"/>
        <w:rPr>
          <w:rFonts w:ascii="Garamond" w:hAnsi="Garamond" w:cstheme="minorHAnsi"/>
          <w:b/>
        </w:rPr>
      </w:pPr>
      <w:r w:rsidRPr="00AE5599">
        <w:rPr>
          <w:rFonts w:ascii="Garamond" w:hAnsi="Garamond" w:cstheme="minorHAnsi"/>
          <w:b/>
        </w:rPr>
        <w:t>OŚWIADCZENIE DOTYCZĄCE PODANYCH INFORMACJI:</w:t>
      </w:r>
    </w:p>
    <w:p w14:paraId="2D73D5F8" w14:textId="77777777" w:rsidR="00C86C72" w:rsidRPr="00AE5599" w:rsidRDefault="00C86C72" w:rsidP="00344B1F">
      <w:pPr>
        <w:spacing w:after="0" w:line="360" w:lineRule="auto"/>
        <w:jc w:val="both"/>
        <w:rPr>
          <w:rFonts w:ascii="Garamond" w:hAnsi="Garamond" w:cstheme="minorHAnsi"/>
        </w:rPr>
      </w:pPr>
      <w:r w:rsidRPr="00AE5599">
        <w:rPr>
          <w:rFonts w:ascii="Garamond" w:hAnsi="Garamond"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4FE45EB7" w14:textId="77777777" w:rsidR="00C86C72" w:rsidRPr="00AE5599" w:rsidRDefault="00C86C72" w:rsidP="00344B1F">
      <w:pPr>
        <w:spacing w:after="0" w:line="360" w:lineRule="auto"/>
        <w:jc w:val="both"/>
        <w:rPr>
          <w:rFonts w:ascii="Garamond" w:hAnsi="Garamond" w:cstheme="minorHAnsi"/>
        </w:rPr>
      </w:pPr>
    </w:p>
    <w:p w14:paraId="0712613C" w14:textId="77777777" w:rsidR="00C86C72" w:rsidRPr="00AE5599" w:rsidRDefault="00C86C72" w:rsidP="00344B1F">
      <w:pPr>
        <w:keepNext/>
        <w:tabs>
          <w:tab w:val="num" w:pos="0"/>
        </w:tabs>
        <w:spacing w:after="0" w:line="360" w:lineRule="auto"/>
        <w:ind w:left="5368"/>
        <w:jc w:val="center"/>
        <w:outlineLvl w:val="0"/>
        <w:rPr>
          <w:rFonts w:ascii="Garamond" w:hAnsi="Garamond" w:cstheme="minorHAnsi"/>
          <w:b/>
          <w:bCs/>
          <w:i/>
        </w:rPr>
      </w:pPr>
      <w:r w:rsidRPr="00AE5599">
        <w:rPr>
          <w:rFonts w:ascii="Garamond" w:hAnsi="Garamond" w:cstheme="minorHAnsi"/>
          <w:b/>
          <w:bCs/>
          <w:i/>
        </w:rPr>
        <w:t>(kwalifikowany podpis elektroniczny</w:t>
      </w:r>
    </w:p>
    <w:p w14:paraId="6728EA99" w14:textId="77777777" w:rsidR="00C86C72" w:rsidRPr="00AE5599" w:rsidRDefault="00C86C72" w:rsidP="00344B1F">
      <w:pPr>
        <w:keepNext/>
        <w:tabs>
          <w:tab w:val="num" w:pos="0"/>
        </w:tabs>
        <w:spacing w:after="0" w:line="360" w:lineRule="auto"/>
        <w:ind w:left="5368"/>
        <w:jc w:val="center"/>
        <w:outlineLvl w:val="0"/>
        <w:rPr>
          <w:rFonts w:ascii="Garamond" w:hAnsi="Garamond" w:cstheme="minorHAnsi"/>
          <w:b/>
          <w:bCs/>
          <w:i/>
          <w:iCs/>
        </w:rPr>
      </w:pPr>
      <w:r w:rsidRPr="00AE5599">
        <w:rPr>
          <w:rFonts w:ascii="Garamond" w:hAnsi="Garamond" w:cstheme="minorHAnsi"/>
          <w:b/>
          <w:bCs/>
          <w:i/>
        </w:rPr>
        <w:t xml:space="preserve">lub </w:t>
      </w:r>
      <w:r w:rsidRPr="00AE5599">
        <w:rPr>
          <w:rFonts w:ascii="Garamond" w:hAnsi="Garamond" w:cstheme="minorHAnsi"/>
          <w:b/>
          <w:bCs/>
          <w:i/>
          <w:iCs/>
        </w:rPr>
        <w:t>podpis zaufany lub podpis osobisty)</w:t>
      </w:r>
    </w:p>
    <w:p w14:paraId="27BCEB71" w14:textId="77777777" w:rsidR="00C86C72" w:rsidRPr="00AE5599" w:rsidRDefault="00C86C72" w:rsidP="00344B1F">
      <w:pPr>
        <w:rPr>
          <w:rFonts w:ascii="Garamond" w:hAnsi="Garamond"/>
        </w:rPr>
      </w:pPr>
    </w:p>
    <w:p w14:paraId="466722E3" w14:textId="77777777" w:rsidR="00C86C72" w:rsidRPr="00AE5599" w:rsidRDefault="00C86C72" w:rsidP="00344B1F">
      <w:pPr>
        <w:tabs>
          <w:tab w:val="left" w:pos="-567"/>
        </w:tabs>
        <w:spacing w:line="360" w:lineRule="auto"/>
        <w:jc w:val="center"/>
        <w:rPr>
          <w:rFonts w:ascii="Garamond" w:hAnsi="Garamond" w:cs="Tahoma"/>
          <w:b/>
        </w:rPr>
      </w:pPr>
    </w:p>
    <w:sectPr w:rsidR="00C86C72" w:rsidRPr="00AE5599" w:rsidSect="00A4049E">
      <w:headerReference w:type="default" r:id="rId10"/>
      <w:footerReference w:type="default" r:id="rId11"/>
      <w:pgSz w:w="11906" w:h="16838"/>
      <w:pgMar w:top="1417" w:right="1417" w:bottom="1417" w:left="1417" w:header="2" w:footer="11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CC063" w14:textId="77777777" w:rsidR="00B5406B" w:rsidRDefault="00B5406B">
      <w:pPr>
        <w:spacing w:after="0" w:line="240" w:lineRule="auto"/>
      </w:pPr>
      <w:r>
        <w:separator/>
      </w:r>
    </w:p>
  </w:endnote>
  <w:endnote w:type="continuationSeparator" w:id="0">
    <w:p w14:paraId="7599C42B" w14:textId="77777777" w:rsidR="00B5406B" w:rsidRDefault="00B54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Poppins">
    <w:charset w:val="EE"/>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CFBF7" w14:textId="43C2F7DC" w:rsidR="00CA7A79" w:rsidRPr="00063CCC" w:rsidRDefault="00CA7A79" w:rsidP="00F41E9D">
    <w:pPr>
      <w:pStyle w:val="Footer"/>
      <w:jc w:val="right"/>
      <w:rPr>
        <w:rFonts w:ascii="Garamond" w:hAnsi="Garamond"/>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CC75A4" w14:textId="77777777" w:rsidR="00B5406B" w:rsidRDefault="00B5406B">
      <w:pPr>
        <w:spacing w:after="0" w:line="240" w:lineRule="auto"/>
      </w:pPr>
      <w:r>
        <w:separator/>
      </w:r>
    </w:p>
  </w:footnote>
  <w:footnote w:type="continuationSeparator" w:id="0">
    <w:p w14:paraId="310DEB1D" w14:textId="77777777" w:rsidR="00B5406B" w:rsidRDefault="00B54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0B073" w14:textId="77777777" w:rsidR="003719E6" w:rsidRDefault="003719E6">
    <w:pPr>
      <w:pStyle w:val="Header"/>
    </w:pPr>
  </w:p>
  <w:p w14:paraId="5D1E17EA" w14:textId="391245D9" w:rsidR="53CB4F10" w:rsidRDefault="53CB4F10" w:rsidP="53CB4F10">
    <w:pPr>
      <w:pStyle w:val="Header"/>
    </w:pPr>
    <w:r>
      <w:rPr>
        <w:noProof/>
        <w:lang w:eastAsia="pl-PL"/>
      </w:rPr>
      <w:drawing>
        <wp:inline distT="0" distB="0" distL="0" distR="0" wp14:anchorId="07C11C4E" wp14:editId="439AF33B">
          <wp:extent cx="5762626" cy="819150"/>
          <wp:effectExtent l="0" t="0" r="0" b="0"/>
          <wp:docPr id="1350812566" name="Obraz 1350812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62626" cy="819150"/>
                  </a:xfrm>
                  <a:prstGeom prst="rect">
                    <a:avLst/>
                  </a:prstGeom>
                </pic:spPr>
              </pic:pic>
            </a:graphicData>
          </a:graphic>
        </wp:inline>
      </w:drawing>
    </w:r>
  </w:p>
  <w:p w14:paraId="1B1584DA" w14:textId="17E2F69D" w:rsidR="003719E6" w:rsidRDefault="002B1E04">
    <w:pPr>
      <w:pStyle w:val="Header"/>
    </w:pPr>
    <w:r>
      <w:rPr>
        <w:noProof/>
        <w:lang w:eastAsia="pl-PL"/>
      </w:rPr>
      <w:drawing>
        <wp:inline distT="0" distB="0" distL="0" distR="0" wp14:anchorId="791BAE16" wp14:editId="10183843">
          <wp:extent cx="5760720" cy="787400"/>
          <wp:effectExtent l="0" t="0" r="0" b="0"/>
          <wp:docPr id="1295303533" name="Obraz 1" descr="Obraz zawierający zrzut ekranu, Wielobarwność, Prostokąt, kwadra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303533" name="Obraz 1" descr="Obraz zawierający zrzut ekranu, Wielobarwność, Prostokąt, kwadrat&#10;&#10;Opis wygenerowany automatycznie"/>
                  <pic:cNvPicPr/>
                </pic:nvPicPr>
                <pic:blipFill>
                  <a:blip r:embed="rId2">
                    <a:extLst>
                      <a:ext uri="{28A0092B-C50C-407E-A947-70E740481C1C}">
                        <a14:useLocalDpi xmlns:a14="http://schemas.microsoft.com/office/drawing/2010/main" val="0"/>
                      </a:ext>
                    </a:extLst>
                  </a:blip>
                  <a:stretch>
                    <a:fillRect/>
                  </a:stretch>
                </pic:blipFill>
                <pic:spPr>
                  <a:xfrm>
                    <a:off x="0" y="0"/>
                    <a:ext cx="5760720" cy="787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FCF6FF32"/>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8B58289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D030E9"/>
    <w:multiLevelType w:val="multilevel"/>
    <w:tmpl w:val="78086A62"/>
    <w:lvl w:ilvl="0">
      <w:start w:val="25"/>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sz w:val="22"/>
        <w:szCs w:val="22"/>
      </w:rPr>
    </w:lvl>
    <w:lvl w:ilvl="2">
      <w:start w:val="1"/>
      <w:numFmt w:val="decimal"/>
      <w:lvlText w:val="%1.%2.%3."/>
      <w:lvlJc w:val="left"/>
      <w:pPr>
        <w:ind w:left="1224" w:hanging="504"/>
      </w:pPr>
      <w:rPr>
        <w:rFonts w:ascii="Garamond" w:hAnsi="Garamond" w:cstheme="minorHAnsi" w:hint="default"/>
        <w:b w:val="0"/>
        <w:i w:val="0"/>
        <w:sz w:val="22"/>
        <w:szCs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005610"/>
    <w:multiLevelType w:val="hybridMultilevel"/>
    <w:tmpl w:val="266A1CC2"/>
    <w:lvl w:ilvl="0" w:tplc="B14EA65E">
      <w:start w:val="1"/>
      <w:numFmt w:val="decimal"/>
      <w:lvlText w:val="%1."/>
      <w:lvlJc w:val="left"/>
      <w:pPr>
        <w:ind w:left="720" w:hanging="360"/>
      </w:pPr>
      <w:rPr>
        <w:rFonts w:ascii="Garamond" w:eastAsia="Times New Roman" w:hAnsi="Garamond" w:cs="Garamond"/>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94D6B"/>
    <w:multiLevelType w:val="multilevel"/>
    <w:tmpl w:val="FC586700"/>
    <w:lvl w:ilvl="0">
      <w:start w:val="1"/>
      <w:numFmt w:val="decimal"/>
      <w:lvlText w:val="%1."/>
      <w:lvlJc w:val="left"/>
      <w:pPr>
        <w:ind w:left="360" w:hanging="360"/>
      </w:pPr>
      <w:rPr>
        <w:b/>
        <w:sz w:val="24"/>
        <w:szCs w:val="24"/>
      </w:rPr>
    </w:lvl>
    <w:lvl w:ilvl="1">
      <w:start w:val="1"/>
      <w:numFmt w:val="decimal"/>
      <w:lvlText w:val="%1.%2."/>
      <w:lvlJc w:val="left"/>
      <w:pPr>
        <w:ind w:left="574" w:hanging="432"/>
      </w:pPr>
      <w:rPr>
        <w:b w:val="0"/>
        <w:color w:val="auto"/>
        <w:sz w:val="22"/>
        <w:szCs w:val="22"/>
      </w:rPr>
    </w:lvl>
    <w:lvl w:ilvl="2">
      <w:start w:val="1"/>
      <w:numFmt w:val="decimal"/>
      <w:lvlText w:val="%1.%2.%3."/>
      <w:lvlJc w:val="left"/>
      <w:pPr>
        <w:ind w:left="1224" w:hanging="504"/>
      </w:pPr>
      <w:rPr>
        <w:rFonts w:ascii="Garamond" w:hAnsi="Garamond" w:hint="default"/>
        <w:b w:val="0"/>
        <w:sz w:val="20"/>
      </w:rPr>
    </w:lvl>
    <w:lvl w:ilvl="3">
      <w:start w:val="1"/>
      <w:numFmt w:val="decimal"/>
      <w:lvlText w:val="%1.%2.%3.%4."/>
      <w:lvlJc w:val="left"/>
      <w:pPr>
        <w:ind w:left="2492" w:hanging="648"/>
      </w:pPr>
      <w:rPr>
        <w:rFonts w:hint="default"/>
        <w:b w:val="0"/>
      </w:rPr>
    </w:lvl>
    <w:lvl w:ilvl="4">
      <w:start w:val="1"/>
      <w:numFmt w:val="decimal"/>
      <w:lvlText w:val="%1.%2.%3.%4.%5."/>
      <w:lvlJc w:val="left"/>
      <w:pPr>
        <w:ind w:left="2494"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D501A5"/>
    <w:multiLevelType w:val="hybridMultilevel"/>
    <w:tmpl w:val="C0BEC074"/>
    <w:lvl w:ilvl="0" w:tplc="4E3CCAC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10694F7E"/>
    <w:multiLevelType w:val="hybridMultilevel"/>
    <w:tmpl w:val="CED66A16"/>
    <w:lvl w:ilvl="0" w:tplc="04150001">
      <w:start w:val="1"/>
      <w:numFmt w:val="bullet"/>
      <w:lvlText w:val=""/>
      <w:lvlJc w:val="left"/>
      <w:pPr>
        <w:ind w:left="2009" w:hanging="360"/>
      </w:pPr>
      <w:rPr>
        <w:rFonts w:ascii="Symbol" w:hAnsi="Symbol" w:hint="default"/>
      </w:rPr>
    </w:lvl>
    <w:lvl w:ilvl="1" w:tplc="04150003" w:tentative="1">
      <w:start w:val="1"/>
      <w:numFmt w:val="bullet"/>
      <w:lvlText w:val="o"/>
      <w:lvlJc w:val="left"/>
      <w:pPr>
        <w:ind w:left="2729" w:hanging="360"/>
      </w:pPr>
      <w:rPr>
        <w:rFonts w:ascii="Courier New" w:hAnsi="Courier New" w:cs="Courier New" w:hint="default"/>
      </w:rPr>
    </w:lvl>
    <w:lvl w:ilvl="2" w:tplc="04150005">
      <w:start w:val="1"/>
      <w:numFmt w:val="bullet"/>
      <w:lvlText w:val=""/>
      <w:lvlJc w:val="left"/>
      <w:pPr>
        <w:ind w:left="3449" w:hanging="360"/>
      </w:pPr>
      <w:rPr>
        <w:rFonts w:ascii="Wingdings" w:hAnsi="Wingdings" w:hint="default"/>
      </w:rPr>
    </w:lvl>
    <w:lvl w:ilvl="3" w:tplc="04150001" w:tentative="1">
      <w:start w:val="1"/>
      <w:numFmt w:val="bullet"/>
      <w:lvlText w:val=""/>
      <w:lvlJc w:val="left"/>
      <w:pPr>
        <w:ind w:left="4169" w:hanging="360"/>
      </w:pPr>
      <w:rPr>
        <w:rFonts w:ascii="Symbol" w:hAnsi="Symbol" w:hint="default"/>
      </w:rPr>
    </w:lvl>
    <w:lvl w:ilvl="4" w:tplc="04150003" w:tentative="1">
      <w:start w:val="1"/>
      <w:numFmt w:val="bullet"/>
      <w:lvlText w:val="o"/>
      <w:lvlJc w:val="left"/>
      <w:pPr>
        <w:ind w:left="4889" w:hanging="360"/>
      </w:pPr>
      <w:rPr>
        <w:rFonts w:ascii="Courier New" w:hAnsi="Courier New" w:cs="Courier New" w:hint="default"/>
      </w:rPr>
    </w:lvl>
    <w:lvl w:ilvl="5" w:tplc="04150005" w:tentative="1">
      <w:start w:val="1"/>
      <w:numFmt w:val="bullet"/>
      <w:lvlText w:val=""/>
      <w:lvlJc w:val="left"/>
      <w:pPr>
        <w:ind w:left="5609" w:hanging="360"/>
      </w:pPr>
      <w:rPr>
        <w:rFonts w:ascii="Wingdings" w:hAnsi="Wingdings" w:hint="default"/>
      </w:rPr>
    </w:lvl>
    <w:lvl w:ilvl="6" w:tplc="04150001" w:tentative="1">
      <w:start w:val="1"/>
      <w:numFmt w:val="bullet"/>
      <w:lvlText w:val=""/>
      <w:lvlJc w:val="left"/>
      <w:pPr>
        <w:ind w:left="6329" w:hanging="360"/>
      </w:pPr>
      <w:rPr>
        <w:rFonts w:ascii="Symbol" w:hAnsi="Symbol" w:hint="default"/>
      </w:rPr>
    </w:lvl>
    <w:lvl w:ilvl="7" w:tplc="04150003" w:tentative="1">
      <w:start w:val="1"/>
      <w:numFmt w:val="bullet"/>
      <w:lvlText w:val="o"/>
      <w:lvlJc w:val="left"/>
      <w:pPr>
        <w:ind w:left="7049" w:hanging="360"/>
      </w:pPr>
      <w:rPr>
        <w:rFonts w:ascii="Courier New" w:hAnsi="Courier New" w:cs="Courier New" w:hint="default"/>
      </w:rPr>
    </w:lvl>
    <w:lvl w:ilvl="8" w:tplc="04150005" w:tentative="1">
      <w:start w:val="1"/>
      <w:numFmt w:val="bullet"/>
      <w:lvlText w:val=""/>
      <w:lvlJc w:val="left"/>
      <w:pPr>
        <w:ind w:left="7769" w:hanging="360"/>
      </w:pPr>
      <w:rPr>
        <w:rFonts w:ascii="Wingdings" w:hAnsi="Wingdings" w:hint="default"/>
      </w:rPr>
    </w:lvl>
  </w:abstractNum>
  <w:abstractNum w:abstractNumId="7" w15:restartNumberingAfterBreak="0">
    <w:nsid w:val="21212D0D"/>
    <w:multiLevelType w:val="hybridMultilevel"/>
    <w:tmpl w:val="0E1476B8"/>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8401AF"/>
    <w:multiLevelType w:val="multilevel"/>
    <w:tmpl w:val="EFE83606"/>
    <w:lvl w:ilvl="0">
      <w:start w:val="23"/>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sz w:val="22"/>
        <w:szCs w:val="22"/>
      </w:rPr>
    </w:lvl>
    <w:lvl w:ilvl="2">
      <w:start w:val="1"/>
      <w:numFmt w:val="decimal"/>
      <w:lvlText w:val="%1.%2.%3."/>
      <w:lvlJc w:val="left"/>
      <w:pPr>
        <w:ind w:left="1224" w:hanging="504"/>
      </w:pPr>
      <w:rPr>
        <w:rFonts w:asciiTheme="minorHAnsi" w:hAnsiTheme="minorHAnsi" w:cstheme="minorHAnsi" w:hint="default"/>
        <w:b w:val="0"/>
        <w:i w:val="0"/>
        <w:sz w:val="20"/>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256704F"/>
    <w:multiLevelType w:val="hybridMultilevel"/>
    <w:tmpl w:val="9BC42436"/>
    <w:lvl w:ilvl="0" w:tplc="91085A7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27AC1F96"/>
    <w:multiLevelType w:val="hybridMultilevel"/>
    <w:tmpl w:val="1902AA7C"/>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6C65A4"/>
    <w:multiLevelType w:val="hybridMultilevel"/>
    <w:tmpl w:val="357C5A82"/>
    <w:lvl w:ilvl="0" w:tplc="89645EB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AC21B69"/>
    <w:multiLevelType w:val="multilevel"/>
    <w:tmpl w:val="D7B2502E"/>
    <w:lvl w:ilvl="0">
      <w:start w:val="5"/>
      <w:numFmt w:val="decimal"/>
      <w:lvlText w:val="%1."/>
      <w:lvlJc w:val="left"/>
      <w:pPr>
        <w:ind w:left="360" w:hanging="360"/>
      </w:pPr>
      <w:rPr>
        <w:rFonts w:hint="default"/>
        <w:b/>
        <w:bCs w:val="0"/>
      </w:rPr>
    </w:lvl>
    <w:lvl w:ilvl="1">
      <w:start w:val="1"/>
      <w:numFmt w:val="decimal"/>
      <w:lvlText w:val="%1.%2."/>
      <w:lvlJc w:val="left"/>
      <w:pPr>
        <w:ind w:left="792" w:hanging="432"/>
      </w:pPr>
      <w:rPr>
        <w:rFonts w:hint="default"/>
        <w:b w:val="0"/>
        <w:color w:val="auto"/>
        <w:sz w:val="22"/>
        <w:szCs w:val="22"/>
      </w:rPr>
    </w:lvl>
    <w:lvl w:ilvl="2">
      <w:start w:val="1"/>
      <w:numFmt w:val="decimal"/>
      <w:lvlText w:val="%1.%2.%3."/>
      <w:lvlJc w:val="left"/>
      <w:pPr>
        <w:ind w:left="1224" w:hanging="504"/>
      </w:pPr>
      <w:rPr>
        <w:rFonts w:ascii="Garamond" w:hAnsi="Garamond" w:cstheme="minorHAnsi" w:hint="default"/>
        <w:b w:val="0"/>
        <w:i w:val="0"/>
        <w:color w:val="auto"/>
        <w:sz w:val="22"/>
        <w:szCs w:val="22"/>
      </w:rPr>
    </w:lvl>
    <w:lvl w:ilvl="3">
      <w:start w:val="1"/>
      <w:numFmt w:val="decimal"/>
      <w:lvlText w:val="%1.%2.%3.%4."/>
      <w:lvlJc w:val="left"/>
      <w:pPr>
        <w:ind w:left="1728" w:hanging="648"/>
      </w:pPr>
      <w:rPr>
        <w:rFonts w:hint="default"/>
        <w:b w:val="0"/>
        <w:bCs/>
        <w:color w:val="auto"/>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0D4CF8"/>
    <w:multiLevelType w:val="multilevel"/>
    <w:tmpl w:val="25F46D68"/>
    <w:lvl w:ilvl="0">
      <w:start w:val="3"/>
      <w:numFmt w:val="decimal"/>
      <w:lvlText w:val="%1."/>
      <w:lvlJc w:val="left"/>
      <w:pPr>
        <w:ind w:left="360" w:hanging="360"/>
      </w:pPr>
      <w:rPr>
        <w:rFonts w:hint="default"/>
        <w:b/>
        <w:bCs w:val="0"/>
      </w:rPr>
    </w:lvl>
    <w:lvl w:ilvl="1">
      <w:start w:val="1"/>
      <w:numFmt w:val="decimal"/>
      <w:lvlText w:val="%1.%2."/>
      <w:lvlJc w:val="left"/>
      <w:pPr>
        <w:ind w:left="792" w:hanging="432"/>
      </w:pPr>
      <w:rPr>
        <w:rFonts w:hint="default"/>
        <w:b w:val="0"/>
        <w:color w:val="auto"/>
        <w:sz w:val="22"/>
        <w:szCs w:val="22"/>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b w:val="0"/>
        <w:bCs/>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90762F"/>
    <w:multiLevelType w:val="hybridMultilevel"/>
    <w:tmpl w:val="6804DD88"/>
    <w:lvl w:ilvl="0" w:tplc="04150017">
      <w:start w:val="1"/>
      <w:numFmt w:val="lowerLetter"/>
      <w:lvlText w:val="%1)"/>
      <w:lvlJc w:val="left"/>
      <w:pPr>
        <w:ind w:left="1294" w:hanging="360"/>
      </w:pPr>
    </w:lvl>
    <w:lvl w:ilvl="1" w:tplc="04150019" w:tentative="1">
      <w:start w:val="1"/>
      <w:numFmt w:val="lowerLetter"/>
      <w:lvlText w:val="%2."/>
      <w:lvlJc w:val="left"/>
      <w:pPr>
        <w:ind w:left="2014" w:hanging="360"/>
      </w:pPr>
    </w:lvl>
    <w:lvl w:ilvl="2" w:tplc="0415001B" w:tentative="1">
      <w:start w:val="1"/>
      <w:numFmt w:val="lowerRoman"/>
      <w:lvlText w:val="%3."/>
      <w:lvlJc w:val="right"/>
      <w:pPr>
        <w:ind w:left="2734" w:hanging="180"/>
      </w:pPr>
    </w:lvl>
    <w:lvl w:ilvl="3" w:tplc="0415000F" w:tentative="1">
      <w:start w:val="1"/>
      <w:numFmt w:val="decimal"/>
      <w:lvlText w:val="%4."/>
      <w:lvlJc w:val="left"/>
      <w:pPr>
        <w:ind w:left="3454" w:hanging="360"/>
      </w:pPr>
    </w:lvl>
    <w:lvl w:ilvl="4" w:tplc="04150019" w:tentative="1">
      <w:start w:val="1"/>
      <w:numFmt w:val="lowerLetter"/>
      <w:lvlText w:val="%5."/>
      <w:lvlJc w:val="left"/>
      <w:pPr>
        <w:ind w:left="4174" w:hanging="360"/>
      </w:pPr>
    </w:lvl>
    <w:lvl w:ilvl="5" w:tplc="0415001B" w:tentative="1">
      <w:start w:val="1"/>
      <w:numFmt w:val="lowerRoman"/>
      <w:lvlText w:val="%6."/>
      <w:lvlJc w:val="right"/>
      <w:pPr>
        <w:ind w:left="4894" w:hanging="180"/>
      </w:pPr>
    </w:lvl>
    <w:lvl w:ilvl="6" w:tplc="0415000F" w:tentative="1">
      <w:start w:val="1"/>
      <w:numFmt w:val="decimal"/>
      <w:lvlText w:val="%7."/>
      <w:lvlJc w:val="left"/>
      <w:pPr>
        <w:ind w:left="5614" w:hanging="360"/>
      </w:pPr>
    </w:lvl>
    <w:lvl w:ilvl="7" w:tplc="04150019" w:tentative="1">
      <w:start w:val="1"/>
      <w:numFmt w:val="lowerLetter"/>
      <w:lvlText w:val="%8."/>
      <w:lvlJc w:val="left"/>
      <w:pPr>
        <w:ind w:left="6334" w:hanging="360"/>
      </w:pPr>
    </w:lvl>
    <w:lvl w:ilvl="8" w:tplc="0415001B" w:tentative="1">
      <w:start w:val="1"/>
      <w:numFmt w:val="lowerRoman"/>
      <w:lvlText w:val="%9."/>
      <w:lvlJc w:val="right"/>
      <w:pPr>
        <w:ind w:left="7054" w:hanging="180"/>
      </w:pPr>
    </w:lvl>
  </w:abstractNum>
  <w:abstractNum w:abstractNumId="15" w15:restartNumberingAfterBreak="0">
    <w:nsid w:val="2CB85400"/>
    <w:multiLevelType w:val="hybridMultilevel"/>
    <w:tmpl w:val="7B58738E"/>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6" w15:restartNumberingAfterBreak="0">
    <w:nsid w:val="46BA0B56"/>
    <w:multiLevelType w:val="hybridMultilevel"/>
    <w:tmpl w:val="B8784E90"/>
    <w:lvl w:ilvl="0" w:tplc="B9F80EA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558E6FFE"/>
    <w:multiLevelType w:val="hybridMultilevel"/>
    <w:tmpl w:val="6908F752"/>
    <w:lvl w:ilvl="0" w:tplc="89645EB6">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736B43"/>
    <w:multiLevelType w:val="hybridMultilevel"/>
    <w:tmpl w:val="80DCFD8A"/>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116216"/>
    <w:multiLevelType w:val="multilevel"/>
    <w:tmpl w:val="2204716C"/>
    <w:lvl w:ilvl="0">
      <w:start w:val="18"/>
      <w:numFmt w:val="decimal"/>
      <w:lvlText w:val="%1."/>
      <w:lvlJc w:val="left"/>
      <w:pPr>
        <w:ind w:left="435" w:hanging="435"/>
      </w:pPr>
      <w:rPr>
        <w:rFonts w:hint="default"/>
        <w:b/>
        <w:bCs w:val="0"/>
      </w:rPr>
    </w:lvl>
    <w:lvl w:ilvl="1">
      <w:start w:val="1"/>
      <w:numFmt w:val="decimal"/>
      <w:lvlText w:val="%1.%2."/>
      <w:lvlJc w:val="left"/>
      <w:pPr>
        <w:ind w:left="435" w:hanging="435"/>
      </w:pPr>
      <w:rPr>
        <w:rFonts w:hint="default"/>
        <w:b w:val="0"/>
        <w:bCs/>
        <w:color w:val="auto"/>
        <w:sz w:val="22"/>
        <w:szCs w:val="22"/>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C9457C9"/>
    <w:multiLevelType w:val="hybridMultilevel"/>
    <w:tmpl w:val="21866B76"/>
    <w:lvl w:ilvl="0" w:tplc="E81C2780">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FCB3FFA"/>
    <w:multiLevelType w:val="multilevel"/>
    <w:tmpl w:val="40FC63A2"/>
    <w:lvl w:ilvl="0">
      <w:start w:val="24"/>
      <w:numFmt w:val="decimal"/>
      <w:lvlText w:val="%1."/>
      <w:lvlJc w:val="left"/>
      <w:pPr>
        <w:ind w:left="435" w:hanging="435"/>
      </w:pPr>
      <w:rPr>
        <w:rFonts w:hint="default"/>
      </w:rPr>
    </w:lvl>
    <w:lvl w:ilvl="1">
      <w:start w:val="1"/>
      <w:numFmt w:val="decimal"/>
      <w:lvlText w:val="%1.%2."/>
      <w:lvlJc w:val="left"/>
      <w:pPr>
        <w:ind w:left="435" w:hanging="435"/>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FC7302"/>
    <w:multiLevelType w:val="hybridMultilevel"/>
    <w:tmpl w:val="E9C2761A"/>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1D90814"/>
    <w:multiLevelType w:val="hybridMultilevel"/>
    <w:tmpl w:val="6FBA92D2"/>
    <w:lvl w:ilvl="0" w:tplc="A1F844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741617"/>
    <w:multiLevelType w:val="hybridMultilevel"/>
    <w:tmpl w:val="6BD8D46E"/>
    <w:lvl w:ilvl="0" w:tplc="A8C293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B9F03C9"/>
    <w:multiLevelType w:val="multilevel"/>
    <w:tmpl w:val="B602E050"/>
    <w:lvl w:ilvl="0">
      <w:start w:val="16"/>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sz w:val="22"/>
        <w:szCs w:val="22"/>
      </w:rPr>
    </w:lvl>
    <w:lvl w:ilvl="2">
      <w:start w:val="1"/>
      <w:numFmt w:val="decimal"/>
      <w:lvlText w:val="%1.%2.%3."/>
      <w:lvlJc w:val="left"/>
      <w:pPr>
        <w:ind w:left="1224" w:hanging="504"/>
      </w:pPr>
      <w:rPr>
        <w:rFonts w:ascii="Garamond" w:hAnsi="Garamond" w:cstheme="minorHAnsi" w:hint="default"/>
        <w:b w:val="0"/>
        <w:i w:val="0"/>
        <w:sz w:val="22"/>
        <w:szCs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FCC35D8"/>
    <w:multiLevelType w:val="hybridMultilevel"/>
    <w:tmpl w:val="FD22AED2"/>
    <w:lvl w:ilvl="0" w:tplc="91085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1E07DDC"/>
    <w:multiLevelType w:val="multilevel"/>
    <w:tmpl w:val="9F46DA70"/>
    <w:lvl w:ilvl="0">
      <w:start w:val="1"/>
      <w:numFmt w:val="decimal"/>
      <w:lvlText w:val="%1."/>
      <w:lvlJc w:val="left"/>
      <w:pPr>
        <w:ind w:left="360" w:hanging="360"/>
      </w:pPr>
      <w:rPr>
        <w:b/>
        <w:bCs w:val="0"/>
      </w:rPr>
    </w:lvl>
    <w:lvl w:ilvl="1">
      <w:start w:val="1"/>
      <w:numFmt w:val="decimal"/>
      <w:lvlText w:val="%1.%2."/>
      <w:lvlJc w:val="left"/>
      <w:pPr>
        <w:ind w:left="792" w:hanging="432"/>
      </w:pPr>
      <w:rPr>
        <w:b w:val="0"/>
        <w:color w:val="auto"/>
        <w:sz w:val="22"/>
        <w:szCs w:val="22"/>
      </w:rPr>
    </w:lvl>
    <w:lvl w:ilvl="2">
      <w:start w:val="1"/>
      <w:numFmt w:val="decimal"/>
      <w:lvlText w:val="%1.%2.%3."/>
      <w:lvlJc w:val="left"/>
      <w:pPr>
        <w:ind w:left="1224" w:hanging="504"/>
      </w:pPr>
      <w:rPr>
        <w:rFonts w:ascii="Garamond" w:hAnsi="Garamond" w:cstheme="minorHAnsi" w:hint="default"/>
        <w:b w:val="0"/>
        <w:i w:val="0"/>
        <w:color w:val="auto"/>
        <w:sz w:val="20"/>
        <w:szCs w:val="20"/>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lvl>
    <w:lvl w:ilvl="5">
      <w:start w:val="1"/>
      <w:numFmt w:val="decimal"/>
      <w:lvlText w:val="%1.%2.%3.%4.%5.%6."/>
      <w:lvlJc w:val="left"/>
      <w:pPr>
        <w:ind w:left="2736" w:hanging="936"/>
      </w:pPr>
      <w:rPr>
        <w:i w:val="0"/>
      </w:rPr>
    </w:lvl>
    <w:lvl w:ilvl="6">
      <w:start w:val="1"/>
      <w:numFmt w:val="decimal"/>
      <w:lvlText w:val="%1.%2.%3.%4.%5.%6.%7."/>
      <w:lvlJc w:val="left"/>
      <w:pPr>
        <w:ind w:left="3240" w:hanging="1080"/>
      </w:pPr>
      <w:rPr>
        <w:i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1F042CD"/>
    <w:multiLevelType w:val="hybridMultilevel"/>
    <w:tmpl w:val="7B8648B2"/>
    <w:lvl w:ilvl="0" w:tplc="0415000F">
      <w:start w:val="1"/>
      <w:numFmt w:val="decimal"/>
      <w:lvlText w:val="%1."/>
      <w:lvlJc w:val="left"/>
      <w:pPr>
        <w:ind w:left="360" w:hanging="360"/>
      </w:pPr>
    </w:lvl>
    <w:lvl w:ilvl="1" w:tplc="30BAAA8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8631CA"/>
    <w:multiLevelType w:val="hybridMultilevel"/>
    <w:tmpl w:val="7F8EC706"/>
    <w:lvl w:ilvl="0" w:tplc="91085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7752361"/>
    <w:multiLevelType w:val="hybridMultilevel"/>
    <w:tmpl w:val="D1C619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9A174FC"/>
    <w:multiLevelType w:val="multilevel"/>
    <w:tmpl w:val="6F5A5F64"/>
    <w:styleLink w:val="Biecalista1"/>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A60086C"/>
    <w:multiLevelType w:val="hybridMultilevel"/>
    <w:tmpl w:val="934A1CD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15:restartNumberingAfterBreak="0">
    <w:nsid w:val="7D1C653F"/>
    <w:multiLevelType w:val="hybridMultilevel"/>
    <w:tmpl w:val="359C17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14438821">
    <w:abstractNumId w:val="15"/>
  </w:num>
  <w:num w:numId="2" w16cid:durableId="1920480649">
    <w:abstractNumId w:val="27"/>
  </w:num>
  <w:num w:numId="3" w16cid:durableId="1592009490">
    <w:abstractNumId w:val="25"/>
  </w:num>
  <w:num w:numId="4" w16cid:durableId="363098574">
    <w:abstractNumId w:val="13"/>
  </w:num>
  <w:num w:numId="5" w16cid:durableId="553195550">
    <w:abstractNumId w:val="19"/>
  </w:num>
  <w:num w:numId="6" w16cid:durableId="1320769372">
    <w:abstractNumId w:val="8"/>
  </w:num>
  <w:num w:numId="7" w16cid:durableId="147866569">
    <w:abstractNumId w:val="21"/>
  </w:num>
  <w:num w:numId="8" w16cid:durableId="76946341">
    <w:abstractNumId w:val="2"/>
  </w:num>
  <w:num w:numId="9" w16cid:durableId="396318631">
    <w:abstractNumId w:val="12"/>
  </w:num>
  <w:num w:numId="10" w16cid:durableId="1918395988">
    <w:abstractNumId w:val="4"/>
  </w:num>
  <w:num w:numId="11" w16cid:durableId="1514608512">
    <w:abstractNumId w:val="14"/>
  </w:num>
  <w:num w:numId="12" w16cid:durableId="859978501">
    <w:abstractNumId w:val="33"/>
  </w:num>
  <w:num w:numId="13" w16cid:durableId="545411152">
    <w:abstractNumId w:val="10"/>
  </w:num>
  <w:num w:numId="14" w16cid:durableId="1841894598">
    <w:abstractNumId w:val="20"/>
  </w:num>
  <w:num w:numId="15" w16cid:durableId="576481011">
    <w:abstractNumId w:val="18"/>
  </w:num>
  <w:num w:numId="16" w16cid:durableId="1521046143">
    <w:abstractNumId w:val="17"/>
  </w:num>
  <w:num w:numId="17" w16cid:durableId="1849371473">
    <w:abstractNumId w:val="22"/>
  </w:num>
  <w:num w:numId="18" w16cid:durableId="546066514">
    <w:abstractNumId w:val="7"/>
  </w:num>
  <w:num w:numId="19" w16cid:durableId="535392277">
    <w:abstractNumId w:val="24"/>
  </w:num>
  <w:num w:numId="20" w16cid:durableId="863444824">
    <w:abstractNumId w:val="5"/>
  </w:num>
  <w:num w:numId="21" w16cid:durableId="413547914">
    <w:abstractNumId w:val="11"/>
  </w:num>
  <w:num w:numId="22" w16cid:durableId="5754359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9588342">
    <w:abstractNumId w:val="16"/>
  </w:num>
  <w:num w:numId="24" w16cid:durableId="555119757">
    <w:abstractNumId w:val="32"/>
  </w:num>
  <w:num w:numId="25" w16cid:durableId="1924947041">
    <w:abstractNumId w:val="6"/>
  </w:num>
  <w:num w:numId="26" w16cid:durableId="2139371694">
    <w:abstractNumId w:val="31"/>
  </w:num>
  <w:num w:numId="27" w16cid:durableId="1358581896">
    <w:abstractNumId w:val="23"/>
  </w:num>
  <w:num w:numId="28" w16cid:durableId="620038377">
    <w:abstractNumId w:val="1"/>
  </w:num>
  <w:num w:numId="29" w16cid:durableId="1344211815">
    <w:abstractNumId w:val="0"/>
  </w:num>
  <w:num w:numId="30" w16cid:durableId="674378330">
    <w:abstractNumId w:val="28"/>
  </w:num>
  <w:num w:numId="31" w16cid:durableId="458691408">
    <w:abstractNumId w:val="30"/>
  </w:num>
  <w:num w:numId="32" w16cid:durableId="733699254">
    <w:abstractNumId w:val="26"/>
  </w:num>
  <w:num w:numId="33" w16cid:durableId="1244602270">
    <w:abstractNumId w:val="29"/>
  </w:num>
  <w:num w:numId="34" w16cid:durableId="935676163">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1E9D"/>
    <w:rsid w:val="00004ECF"/>
    <w:rsid w:val="00020C64"/>
    <w:rsid w:val="000222DA"/>
    <w:rsid w:val="00023AE7"/>
    <w:rsid w:val="0002628C"/>
    <w:rsid w:val="00027216"/>
    <w:rsid w:val="000368AE"/>
    <w:rsid w:val="00040FF2"/>
    <w:rsid w:val="00041FB9"/>
    <w:rsid w:val="000422BB"/>
    <w:rsid w:val="0004404E"/>
    <w:rsid w:val="000520B5"/>
    <w:rsid w:val="00052582"/>
    <w:rsid w:val="000532B9"/>
    <w:rsid w:val="000608EE"/>
    <w:rsid w:val="00061E38"/>
    <w:rsid w:val="00064CEA"/>
    <w:rsid w:val="0006721F"/>
    <w:rsid w:val="000709A4"/>
    <w:rsid w:val="00072743"/>
    <w:rsid w:val="000734CE"/>
    <w:rsid w:val="0007473B"/>
    <w:rsid w:val="00074A0F"/>
    <w:rsid w:val="00075097"/>
    <w:rsid w:val="000753D4"/>
    <w:rsid w:val="00077E92"/>
    <w:rsid w:val="000859B6"/>
    <w:rsid w:val="00090B6A"/>
    <w:rsid w:val="00096956"/>
    <w:rsid w:val="00096E39"/>
    <w:rsid w:val="00097109"/>
    <w:rsid w:val="000A0FE1"/>
    <w:rsid w:val="000A4171"/>
    <w:rsid w:val="000A56AD"/>
    <w:rsid w:val="000B060A"/>
    <w:rsid w:val="000B1157"/>
    <w:rsid w:val="000B16F8"/>
    <w:rsid w:val="000B6E54"/>
    <w:rsid w:val="000C1597"/>
    <w:rsid w:val="000C1827"/>
    <w:rsid w:val="000C1A9C"/>
    <w:rsid w:val="000C4B9B"/>
    <w:rsid w:val="000D2157"/>
    <w:rsid w:val="000D34BC"/>
    <w:rsid w:val="000D3C34"/>
    <w:rsid w:val="000D3E82"/>
    <w:rsid w:val="000D402C"/>
    <w:rsid w:val="000D698C"/>
    <w:rsid w:val="000D704C"/>
    <w:rsid w:val="000E039F"/>
    <w:rsid w:val="000E541E"/>
    <w:rsid w:val="000E6BFD"/>
    <w:rsid w:val="000E71B9"/>
    <w:rsid w:val="000F04C7"/>
    <w:rsid w:val="000F2525"/>
    <w:rsid w:val="000F2A84"/>
    <w:rsid w:val="000F2E04"/>
    <w:rsid w:val="00100A15"/>
    <w:rsid w:val="00101543"/>
    <w:rsid w:val="00101C27"/>
    <w:rsid w:val="00101C92"/>
    <w:rsid w:val="00102BA5"/>
    <w:rsid w:val="00102D08"/>
    <w:rsid w:val="001039CD"/>
    <w:rsid w:val="00110A06"/>
    <w:rsid w:val="001123F6"/>
    <w:rsid w:val="001160F2"/>
    <w:rsid w:val="00116F1E"/>
    <w:rsid w:val="001223D6"/>
    <w:rsid w:val="00123012"/>
    <w:rsid w:val="001268F2"/>
    <w:rsid w:val="00126FB9"/>
    <w:rsid w:val="001365CF"/>
    <w:rsid w:val="001378E1"/>
    <w:rsid w:val="001413DD"/>
    <w:rsid w:val="00143823"/>
    <w:rsid w:val="001463C8"/>
    <w:rsid w:val="00147C9B"/>
    <w:rsid w:val="00150EA5"/>
    <w:rsid w:val="00152E69"/>
    <w:rsid w:val="00157BB6"/>
    <w:rsid w:val="00160354"/>
    <w:rsid w:val="00161157"/>
    <w:rsid w:val="00161917"/>
    <w:rsid w:val="00162168"/>
    <w:rsid w:val="0016219C"/>
    <w:rsid w:val="0016604E"/>
    <w:rsid w:val="00167247"/>
    <w:rsid w:val="00167320"/>
    <w:rsid w:val="001721FD"/>
    <w:rsid w:val="00174A73"/>
    <w:rsid w:val="00176582"/>
    <w:rsid w:val="0017779C"/>
    <w:rsid w:val="001802A6"/>
    <w:rsid w:val="00190E18"/>
    <w:rsid w:val="0019149C"/>
    <w:rsid w:val="00191766"/>
    <w:rsid w:val="00193C4B"/>
    <w:rsid w:val="001A4203"/>
    <w:rsid w:val="001A5461"/>
    <w:rsid w:val="001A733E"/>
    <w:rsid w:val="001B0427"/>
    <w:rsid w:val="001B14CB"/>
    <w:rsid w:val="001B1594"/>
    <w:rsid w:val="001B259F"/>
    <w:rsid w:val="001B3FBC"/>
    <w:rsid w:val="001C25F5"/>
    <w:rsid w:val="001C26D2"/>
    <w:rsid w:val="001C2C97"/>
    <w:rsid w:val="001C34B1"/>
    <w:rsid w:val="001C7E4B"/>
    <w:rsid w:val="001E1053"/>
    <w:rsid w:val="001E44AE"/>
    <w:rsid w:val="001E54F6"/>
    <w:rsid w:val="001E58CB"/>
    <w:rsid w:val="001E5BC0"/>
    <w:rsid w:val="001E7C16"/>
    <w:rsid w:val="001F1408"/>
    <w:rsid w:val="00206BB1"/>
    <w:rsid w:val="00207FCE"/>
    <w:rsid w:val="002155C0"/>
    <w:rsid w:val="00220C69"/>
    <w:rsid w:val="0022276B"/>
    <w:rsid w:val="002248F3"/>
    <w:rsid w:val="00231104"/>
    <w:rsid w:val="002379F6"/>
    <w:rsid w:val="002452EB"/>
    <w:rsid w:val="002458DB"/>
    <w:rsid w:val="00245D1D"/>
    <w:rsid w:val="00246F53"/>
    <w:rsid w:val="00250C43"/>
    <w:rsid w:val="00250CBC"/>
    <w:rsid w:val="00256520"/>
    <w:rsid w:val="0026149C"/>
    <w:rsid w:val="00265F98"/>
    <w:rsid w:val="0026608B"/>
    <w:rsid w:val="0026730B"/>
    <w:rsid w:val="00272138"/>
    <w:rsid w:val="00275261"/>
    <w:rsid w:val="002756F6"/>
    <w:rsid w:val="00276C59"/>
    <w:rsid w:val="00277373"/>
    <w:rsid w:val="0028012B"/>
    <w:rsid w:val="00280E0F"/>
    <w:rsid w:val="00281AD2"/>
    <w:rsid w:val="0028488F"/>
    <w:rsid w:val="00287540"/>
    <w:rsid w:val="00290CCF"/>
    <w:rsid w:val="00294428"/>
    <w:rsid w:val="002A144B"/>
    <w:rsid w:val="002A1D00"/>
    <w:rsid w:val="002A20C8"/>
    <w:rsid w:val="002A26B5"/>
    <w:rsid w:val="002A7F7E"/>
    <w:rsid w:val="002B1C72"/>
    <w:rsid w:val="002B1E04"/>
    <w:rsid w:val="002B7B09"/>
    <w:rsid w:val="002C45CA"/>
    <w:rsid w:val="002C5EBA"/>
    <w:rsid w:val="002C608F"/>
    <w:rsid w:val="002C722A"/>
    <w:rsid w:val="002D032B"/>
    <w:rsid w:val="002D2231"/>
    <w:rsid w:val="002D348B"/>
    <w:rsid w:val="002D4536"/>
    <w:rsid w:val="002D4B5E"/>
    <w:rsid w:val="002D6D03"/>
    <w:rsid w:val="002D6E1B"/>
    <w:rsid w:val="002D79E7"/>
    <w:rsid w:val="002D7B0C"/>
    <w:rsid w:val="002E10D8"/>
    <w:rsid w:val="002E23CA"/>
    <w:rsid w:val="002E3E00"/>
    <w:rsid w:val="002E72BB"/>
    <w:rsid w:val="002F0360"/>
    <w:rsid w:val="002F0E3E"/>
    <w:rsid w:val="002F563C"/>
    <w:rsid w:val="00301063"/>
    <w:rsid w:val="00306128"/>
    <w:rsid w:val="00306274"/>
    <w:rsid w:val="003100B3"/>
    <w:rsid w:val="0031045D"/>
    <w:rsid w:val="00310F6C"/>
    <w:rsid w:val="003132A4"/>
    <w:rsid w:val="00316C7A"/>
    <w:rsid w:val="003215BA"/>
    <w:rsid w:val="00321960"/>
    <w:rsid w:val="003224FC"/>
    <w:rsid w:val="0032294E"/>
    <w:rsid w:val="0032344B"/>
    <w:rsid w:val="003260D4"/>
    <w:rsid w:val="003265F6"/>
    <w:rsid w:val="0033116A"/>
    <w:rsid w:val="0033135C"/>
    <w:rsid w:val="00344A77"/>
    <w:rsid w:val="00344B1F"/>
    <w:rsid w:val="00345991"/>
    <w:rsid w:val="00345ECC"/>
    <w:rsid w:val="00346A51"/>
    <w:rsid w:val="00350E1B"/>
    <w:rsid w:val="0035759A"/>
    <w:rsid w:val="00357B9A"/>
    <w:rsid w:val="00364973"/>
    <w:rsid w:val="0036691A"/>
    <w:rsid w:val="00366E2F"/>
    <w:rsid w:val="003719E6"/>
    <w:rsid w:val="00373D70"/>
    <w:rsid w:val="00375630"/>
    <w:rsid w:val="003771FA"/>
    <w:rsid w:val="003850A9"/>
    <w:rsid w:val="0038757F"/>
    <w:rsid w:val="00390F4A"/>
    <w:rsid w:val="00390F4E"/>
    <w:rsid w:val="00393C03"/>
    <w:rsid w:val="00394DC2"/>
    <w:rsid w:val="00395FD8"/>
    <w:rsid w:val="00396040"/>
    <w:rsid w:val="003A1257"/>
    <w:rsid w:val="003A196E"/>
    <w:rsid w:val="003C4D93"/>
    <w:rsid w:val="003C5184"/>
    <w:rsid w:val="003C617C"/>
    <w:rsid w:val="003D10AD"/>
    <w:rsid w:val="003D3AEE"/>
    <w:rsid w:val="003D3BD1"/>
    <w:rsid w:val="003D5735"/>
    <w:rsid w:val="003D5E4E"/>
    <w:rsid w:val="003D6058"/>
    <w:rsid w:val="003D622F"/>
    <w:rsid w:val="003E33C4"/>
    <w:rsid w:val="003E3BD3"/>
    <w:rsid w:val="003E3C99"/>
    <w:rsid w:val="003E5CCB"/>
    <w:rsid w:val="003F0EE3"/>
    <w:rsid w:val="003F150C"/>
    <w:rsid w:val="003F38F4"/>
    <w:rsid w:val="003F4932"/>
    <w:rsid w:val="00403F37"/>
    <w:rsid w:val="00407036"/>
    <w:rsid w:val="00407482"/>
    <w:rsid w:val="004113A3"/>
    <w:rsid w:val="00412FD0"/>
    <w:rsid w:val="004150E4"/>
    <w:rsid w:val="004169DD"/>
    <w:rsid w:val="00420E4F"/>
    <w:rsid w:val="00422606"/>
    <w:rsid w:val="004303DD"/>
    <w:rsid w:val="0043091C"/>
    <w:rsid w:val="00436496"/>
    <w:rsid w:val="00436EC7"/>
    <w:rsid w:val="004372B1"/>
    <w:rsid w:val="0044231B"/>
    <w:rsid w:val="0044235B"/>
    <w:rsid w:val="004425BA"/>
    <w:rsid w:val="004451DA"/>
    <w:rsid w:val="00450094"/>
    <w:rsid w:val="00450920"/>
    <w:rsid w:val="00451236"/>
    <w:rsid w:val="004512E9"/>
    <w:rsid w:val="00453CAD"/>
    <w:rsid w:val="00455A8D"/>
    <w:rsid w:val="00457F11"/>
    <w:rsid w:val="00461519"/>
    <w:rsid w:val="0046205E"/>
    <w:rsid w:val="004620FE"/>
    <w:rsid w:val="0046332A"/>
    <w:rsid w:val="00463F00"/>
    <w:rsid w:val="00464349"/>
    <w:rsid w:val="004667F2"/>
    <w:rsid w:val="004705C8"/>
    <w:rsid w:val="00472A2B"/>
    <w:rsid w:val="00475208"/>
    <w:rsid w:val="004764EB"/>
    <w:rsid w:val="00481D33"/>
    <w:rsid w:val="004839FC"/>
    <w:rsid w:val="004873F5"/>
    <w:rsid w:val="00492D42"/>
    <w:rsid w:val="00492DA8"/>
    <w:rsid w:val="0049457D"/>
    <w:rsid w:val="0049509D"/>
    <w:rsid w:val="0049733F"/>
    <w:rsid w:val="004974E9"/>
    <w:rsid w:val="004A10D0"/>
    <w:rsid w:val="004A2C5B"/>
    <w:rsid w:val="004A431E"/>
    <w:rsid w:val="004A55EB"/>
    <w:rsid w:val="004A5DC6"/>
    <w:rsid w:val="004A769C"/>
    <w:rsid w:val="004B4A52"/>
    <w:rsid w:val="004B5CBA"/>
    <w:rsid w:val="004C6478"/>
    <w:rsid w:val="004D09A5"/>
    <w:rsid w:val="004D0DE9"/>
    <w:rsid w:val="004D1C01"/>
    <w:rsid w:val="004D2108"/>
    <w:rsid w:val="004D2B9C"/>
    <w:rsid w:val="004D3498"/>
    <w:rsid w:val="004D5302"/>
    <w:rsid w:val="004E0035"/>
    <w:rsid w:val="004E0549"/>
    <w:rsid w:val="004E651E"/>
    <w:rsid w:val="004F0000"/>
    <w:rsid w:val="004F5908"/>
    <w:rsid w:val="00500F96"/>
    <w:rsid w:val="0050288B"/>
    <w:rsid w:val="00504C06"/>
    <w:rsid w:val="00504CA3"/>
    <w:rsid w:val="00506FCB"/>
    <w:rsid w:val="0050785E"/>
    <w:rsid w:val="00512739"/>
    <w:rsid w:val="005172BB"/>
    <w:rsid w:val="00521B4D"/>
    <w:rsid w:val="00522AA9"/>
    <w:rsid w:val="00523888"/>
    <w:rsid w:val="00524632"/>
    <w:rsid w:val="005272BD"/>
    <w:rsid w:val="00527B12"/>
    <w:rsid w:val="005312CA"/>
    <w:rsid w:val="00537EF6"/>
    <w:rsid w:val="0054322C"/>
    <w:rsid w:val="00550378"/>
    <w:rsid w:val="00552F8C"/>
    <w:rsid w:val="00554BBC"/>
    <w:rsid w:val="005568CF"/>
    <w:rsid w:val="00557D5A"/>
    <w:rsid w:val="0056185D"/>
    <w:rsid w:val="005620DA"/>
    <w:rsid w:val="005638E4"/>
    <w:rsid w:val="005653BD"/>
    <w:rsid w:val="00565865"/>
    <w:rsid w:val="005660D0"/>
    <w:rsid w:val="00571AA9"/>
    <w:rsid w:val="00571E14"/>
    <w:rsid w:val="0057439E"/>
    <w:rsid w:val="005775BB"/>
    <w:rsid w:val="00584D93"/>
    <w:rsid w:val="0058693B"/>
    <w:rsid w:val="00587461"/>
    <w:rsid w:val="00591B27"/>
    <w:rsid w:val="0059653B"/>
    <w:rsid w:val="00597D62"/>
    <w:rsid w:val="005A1244"/>
    <w:rsid w:val="005A2769"/>
    <w:rsid w:val="005A4C4C"/>
    <w:rsid w:val="005A6EB6"/>
    <w:rsid w:val="005A76AF"/>
    <w:rsid w:val="005B20F4"/>
    <w:rsid w:val="005B2B28"/>
    <w:rsid w:val="005C0F68"/>
    <w:rsid w:val="005C1433"/>
    <w:rsid w:val="005C144A"/>
    <w:rsid w:val="005C2BAC"/>
    <w:rsid w:val="005D0C47"/>
    <w:rsid w:val="005D4ADE"/>
    <w:rsid w:val="005D7320"/>
    <w:rsid w:val="005E089E"/>
    <w:rsid w:val="005E33DD"/>
    <w:rsid w:val="005E47FB"/>
    <w:rsid w:val="005E4E0B"/>
    <w:rsid w:val="005E4E2E"/>
    <w:rsid w:val="005F1DED"/>
    <w:rsid w:val="005F2C75"/>
    <w:rsid w:val="005F7847"/>
    <w:rsid w:val="0060032E"/>
    <w:rsid w:val="006033F7"/>
    <w:rsid w:val="00604CF3"/>
    <w:rsid w:val="00612708"/>
    <w:rsid w:val="006130BB"/>
    <w:rsid w:val="0061420D"/>
    <w:rsid w:val="006165FE"/>
    <w:rsid w:val="0062029C"/>
    <w:rsid w:val="00637BC1"/>
    <w:rsid w:val="00640440"/>
    <w:rsid w:val="0064364E"/>
    <w:rsid w:val="0064440C"/>
    <w:rsid w:val="006507DC"/>
    <w:rsid w:val="00651D50"/>
    <w:rsid w:val="006534B9"/>
    <w:rsid w:val="00653763"/>
    <w:rsid w:val="00653FEB"/>
    <w:rsid w:val="006579ED"/>
    <w:rsid w:val="00661BE9"/>
    <w:rsid w:val="00662252"/>
    <w:rsid w:val="006630D7"/>
    <w:rsid w:val="00663E48"/>
    <w:rsid w:val="00664753"/>
    <w:rsid w:val="006666E5"/>
    <w:rsid w:val="00666F68"/>
    <w:rsid w:val="0067008C"/>
    <w:rsid w:val="00671F6E"/>
    <w:rsid w:val="006727F4"/>
    <w:rsid w:val="006810C0"/>
    <w:rsid w:val="00681ED2"/>
    <w:rsid w:val="00684021"/>
    <w:rsid w:val="00685D69"/>
    <w:rsid w:val="00686F07"/>
    <w:rsid w:val="006911C6"/>
    <w:rsid w:val="0069281C"/>
    <w:rsid w:val="00694FD9"/>
    <w:rsid w:val="006A313A"/>
    <w:rsid w:val="006A5DA6"/>
    <w:rsid w:val="006A7EF0"/>
    <w:rsid w:val="006B15D6"/>
    <w:rsid w:val="006B181E"/>
    <w:rsid w:val="006B1D23"/>
    <w:rsid w:val="006B232F"/>
    <w:rsid w:val="006B52E4"/>
    <w:rsid w:val="006B7821"/>
    <w:rsid w:val="006C2935"/>
    <w:rsid w:val="006C3CBE"/>
    <w:rsid w:val="006D25E0"/>
    <w:rsid w:val="006D4AF4"/>
    <w:rsid w:val="006D4FC4"/>
    <w:rsid w:val="006D7075"/>
    <w:rsid w:val="006E2E26"/>
    <w:rsid w:val="006E33E6"/>
    <w:rsid w:val="006E4F77"/>
    <w:rsid w:val="006E6AD0"/>
    <w:rsid w:val="006F01AC"/>
    <w:rsid w:val="006F4F6E"/>
    <w:rsid w:val="006F6EFF"/>
    <w:rsid w:val="006F74A0"/>
    <w:rsid w:val="0070158B"/>
    <w:rsid w:val="007029C8"/>
    <w:rsid w:val="0070794C"/>
    <w:rsid w:val="00710C5B"/>
    <w:rsid w:val="0071388C"/>
    <w:rsid w:val="00715700"/>
    <w:rsid w:val="00725476"/>
    <w:rsid w:val="0072744E"/>
    <w:rsid w:val="00737202"/>
    <w:rsid w:val="00740302"/>
    <w:rsid w:val="00740805"/>
    <w:rsid w:val="00753A05"/>
    <w:rsid w:val="00753FE0"/>
    <w:rsid w:val="007554D4"/>
    <w:rsid w:val="00757F2A"/>
    <w:rsid w:val="00765646"/>
    <w:rsid w:val="00765B98"/>
    <w:rsid w:val="00766E2A"/>
    <w:rsid w:val="00767E6F"/>
    <w:rsid w:val="007701CE"/>
    <w:rsid w:val="00772923"/>
    <w:rsid w:val="00775DEA"/>
    <w:rsid w:val="00776401"/>
    <w:rsid w:val="00776676"/>
    <w:rsid w:val="00776CEF"/>
    <w:rsid w:val="00776D2C"/>
    <w:rsid w:val="00777E41"/>
    <w:rsid w:val="00783FDB"/>
    <w:rsid w:val="007847EE"/>
    <w:rsid w:val="0078565A"/>
    <w:rsid w:val="00787478"/>
    <w:rsid w:val="00787D48"/>
    <w:rsid w:val="007920F6"/>
    <w:rsid w:val="00795D9E"/>
    <w:rsid w:val="0079713F"/>
    <w:rsid w:val="007A0F4F"/>
    <w:rsid w:val="007A28F5"/>
    <w:rsid w:val="007A32ED"/>
    <w:rsid w:val="007A370C"/>
    <w:rsid w:val="007A3E9C"/>
    <w:rsid w:val="007A5ACC"/>
    <w:rsid w:val="007A63DA"/>
    <w:rsid w:val="007A64E8"/>
    <w:rsid w:val="007B0603"/>
    <w:rsid w:val="007B6839"/>
    <w:rsid w:val="007B6E92"/>
    <w:rsid w:val="007C246E"/>
    <w:rsid w:val="007C4235"/>
    <w:rsid w:val="007C733D"/>
    <w:rsid w:val="007D3347"/>
    <w:rsid w:val="007D4E49"/>
    <w:rsid w:val="007D60C8"/>
    <w:rsid w:val="007D6742"/>
    <w:rsid w:val="007E29EE"/>
    <w:rsid w:val="007E46A2"/>
    <w:rsid w:val="007E46A5"/>
    <w:rsid w:val="007E5A37"/>
    <w:rsid w:val="007E6184"/>
    <w:rsid w:val="007E7504"/>
    <w:rsid w:val="007F1833"/>
    <w:rsid w:val="007F1A80"/>
    <w:rsid w:val="007F4818"/>
    <w:rsid w:val="007F78E9"/>
    <w:rsid w:val="00802157"/>
    <w:rsid w:val="00804C43"/>
    <w:rsid w:val="008053E1"/>
    <w:rsid w:val="00806D6A"/>
    <w:rsid w:val="00807D18"/>
    <w:rsid w:val="008113A5"/>
    <w:rsid w:val="0081183F"/>
    <w:rsid w:val="00812F46"/>
    <w:rsid w:val="00814265"/>
    <w:rsid w:val="008147E7"/>
    <w:rsid w:val="00814E5A"/>
    <w:rsid w:val="00817F2B"/>
    <w:rsid w:val="00821BF8"/>
    <w:rsid w:val="00821E11"/>
    <w:rsid w:val="008242B5"/>
    <w:rsid w:val="0083088F"/>
    <w:rsid w:val="008402A3"/>
    <w:rsid w:val="00840F69"/>
    <w:rsid w:val="00840FAF"/>
    <w:rsid w:val="008426E8"/>
    <w:rsid w:val="00843481"/>
    <w:rsid w:val="008453E2"/>
    <w:rsid w:val="008455C6"/>
    <w:rsid w:val="00850CF6"/>
    <w:rsid w:val="00852169"/>
    <w:rsid w:val="00853010"/>
    <w:rsid w:val="00853DF9"/>
    <w:rsid w:val="008560D1"/>
    <w:rsid w:val="008615A7"/>
    <w:rsid w:val="00861A52"/>
    <w:rsid w:val="00863B38"/>
    <w:rsid w:val="008652AD"/>
    <w:rsid w:val="00866394"/>
    <w:rsid w:val="008711BB"/>
    <w:rsid w:val="00873B03"/>
    <w:rsid w:val="00873F0C"/>
    <w:rsid w:val="008813FC"/>
    <w:rsid w:val="008848A8"/>
    <w:rsid w:val="00891977"/>
    <w:rsid w:val="00893FA1"/>
    <w:rsid w:val="00893FA8"/>
    <w:rsid w:val="008A40D1"/>
    <w:rsid w:val="008A5D8D"/>
    <w:rsid w:val="008A7BA5"/>
    <w:rsid w:val="008B0A95"/>
    <w:rsid w:val="008B0EAA"/>
    <w:rsid w:val="008B1FE8"/>
    <w:rsid w:val="008B20B2"/>
    <w:rsid w:val="008B3514"/>
    <w:rsid w:val="008B78B6"/>
    <w:rsid w:val="008C2118"/>
    <w:rsid w:val="008C42B0"/>
    <w:rsid w:val="008C4594"/>
    <w:rsid w:val="008C50FA"/>
    <w:rsid w:val="008D30E7"/>
    <w:rsid w:val="008D408A"/>
    <w:rsid w:val="008D672B"/>
    <w:rsid w:val="008E2273"/>
    <w:rsid w:val="008E2D6D"/>
    <w:rsid w:val="008F09DC"/>
    <w:rsid w:val="008F4C39"/>
    <w:rsid w:val="008F5EE9"/>
    <w:rsid w:val="008F6058"/>
    <w:rsid w:val="009014C9"/>
    <w:rsid w:val="0090151E"/>
    <w:rsid w:val="009016B8"/>
    <w:rsid w:val="00911A44"/>
    <w:rsid w:val="009149B3"/>
    <w:rsid w:val="00914E96"/>
    <w:rsid w:val="00915969"/>
    <w:rsid w:val="0091641C"/>
    <w:rsid w:val="00916AF7"/>
    <w:rsid w:val="00921F53"/>
    <w:rsid w:val="00922567"/>
    <w:rsid w:val="00923B0F"/>
    <w:rsid w:val="00926D50"/>
    <w:rsid w:val="00927E3B"/>
    <w:rsid w:val="0093187D"/>
    <w:rsid w:val="00932D06"/>
    <w:rsid w:val="009347DA"/>
    <w:rsid w:val="00947064"/>
    <w:rsid w:val="0095007D"/>
    <w:rsid w:val="0095225A"/>
    <w:rsid w:val="009540F0"/>
    <w:rsid w:val="009563A3"/>
    <w:rsid w:val="00957614"/>
    <w:rsid w:val="00961865"/>
    <w:rsid w:val="009630E5"/>
    <w:rsid w:val="00963C03"/>
    <w:rsid w:val="009649B7"/>
    <w:rsid w:val="009662B1"/>
    <w:rsid w:val="00967596"/>
    <w:rsid w:val="00974554"/>
    <w:rsid w:val="00975ACE"/>
    <w:rsid w:val="00975DE1"/>
    <w:rsid w:val="0098130F"/>
    <w:rsid w:val="00990115"/>
    <w:rsid w:val="00991B81"/>
    <w:rsid w:val="009924EB"/>
    <w:rsid w:val="00995583"/>
    <w:rsid w:val="009961FE"/>
    <w:rsid w:val="009A2EF1"/>
    <w:rsid w:val="009A34A5"/>
    <w:rsid w:val="009A7EFE"/>
    <w:rsid w:val="009B35C0"/>
    <w:rsid w:val="009B4004"/>
    <w:rsid w:val="009B5A1C"/>
    <w:rsid w:val="009B7F4A"/>
    <w:rsid w:val="009C0E61"/>
    <w:rsid w:val="009C1677"/>
    <w:rsid w:val="009C1B1C"/>
    <w:rsid w:val="009C2C1C"/>
    <w:rsid w:val="009D00CC"/>
    <w:rsid w:val="009D271B"/>
    <w:rsid w:val="009D3014"/>
    <w:rsid w:val="009D57C0"/>
    <w:rsid w:val="009E05B6"/>
    <w:rsid w:val="009E1171"/>
    <w:rsid w:val="009E24D3"/>
    <w:rsid w:val="009E37A2"/>
    <w:rsid w:val="009F174B"/>
    <w:rsid w:val="009F29BD"/>
    <w:rsid w:val="009F3923"/>
    <w:rsid w:val="009F7051"/>
    <w:rsid w:val="00A00554"/>
    <w:rsid w:val="00A0346F"/>
    <w:rsid w:val="00A03E56"/>
    <w:rsid w:val="00A0656F"/>
    <w:rsid w:val="00A068BA"/>
    <w:rsid w:val="00A07C9D"/>
    <w:rsid w:val="00A12A2F"/>
    <w:rsid w:val="00A13BDD"/>
    <w:rsid w:val="00A14177"/>
    <w:rsid w:val="00A147AB"/>
    <w:rsid w:val="00A15A47"/>
    <w:rsid w:val="00A176DF"/>
    <w:rsid w:val="00A224C3"/>
    <w:rsid w:val="00A25924"/>
    <w:rsid w:val="00A308A6"/>
    <w:rsid w:val="00A30923"/>
    <w:rsid w:val="00A327CA"/>
    <w:rsid w:val="00A340F8"/>
    <w:rsid w:val="00A36132"/>
    <w:rsid w:val="00A37B34"/>
    <w:rsid w:val="00A4049E"/>
    <w:rsid w:val="00A4071E"/>
    <w:rsid w:val="00A42E5A"/>
    <w:rsid w:val="00A56842"/>
    <w:rsid w:val="00A57035"/>
    <w:rsid w:val="00A63898"/>
    <w:rsid w:val="00A6472A"/>
    <w:rsid w:val="00A651CA"/>
    <w:rsid w:val="00A72844"/>
    <w:rsid w:val="00A741BD"/>
    <w:rsid w:val="00A80F17"/>
    <w:rsid w:val="00A82240"/>
    <w:rsid w:val="00A84303"/>
    <w:rsid w:val="00A95A70"/>
    <w:rsid w:val="00A96BDF"/>
    <w:rsid w:val="00A96EBE"/>
    <w:rsid w:val="00AA12DD"/>
    <w:rsid w:val="00AA4FBF"/>
    <w:rsid w:val="00AA66A6"/>
    <w:rsid w:val="00AA7E3F"/>
    <w:rsid w:val="00AB15F5"/>
    <w:rsid w:val="00AB43B9"/>
    <w:rsid w:val="00AB4D50"/>
    <w:rsid w:val="00AB56AA"/>
    <w:rsid w:val="00AC0B25"/>
    <w:rsid w:val="00AC0F1A"/>
    <w:rsid w:val="00AD1D1A"/>
    <w:rsid w:val="00AD1D42"/>
    <w:rsid w:val="00AD24DD"/>
    <w:rsid w:val="00AD40C0"/>
    <w:rsid w:val="00AE0E00"/>
    <w:rsid w:val="00AE27D4"/>
    <w:rsid w:val="00AE4983"/>
    <w:rsid w:val="00AE5599"/>
    <w:rsid w:val="00AF036F"/>
    <w:rsid w:val="00AF4AD0"/>
    <w:rsid w:val="00B0335A"/>
    <w:rsid w:val="00B07F6E"/>
    <w:rsid w:val="00B114DE"/>
    <w:rsid w:val="00B25513"/>
    <w:rsid w:val="00B26F00"/>
    <w:rsid w:val="00B33E0B"/>
    <w:rsid w:val="00B346C4"/>
    <w:rsid w:val="00B37656"/>
    <w:rsid w:val="00B41BE8"/>
    <w:rsid w:val="00B46207"/>
    <w:rsid w:val="00B5112F"/>
    <w:rsid w:val="00B53D6C"/>
    <w:rsid w:val="00B5406B"/>
    <w:rsid w:val="00B561ED"/>
    <w:rsid w:val="00B57064"/>
    <w:rsid w:val="00B64FC3"/>
    <w:rsid w:val="00B65000"/>
    <w:rsid w:val="00B66E1F"/>
    <w:rsid w:val="00B673EF"/>
    <w:rsid w:val="00B71E45"/>
    <w:rsid w:val="00B75CDB"/>
    <w:rsid w:val="00B76933"/>
    <w:rsid w:val="00B81E02"/>
    <w:rsid w:val="00B82BFD"/>
    <w:rsid w:val="00B84493"/>
    <w:rsid w:val="00B85C19"/>
    <w:rsid w:val="00B85DCD"/>
    <w:rsid w:val="00B86D4D"/>
    <w:rsid w:val="00BA03F7"/>
    <w:rsid w:val="00BA4527"/>
    <w:rsid w:val="00BA542B"/>
    <w:rsid w:val="00BA7043"/>
    <w:rsid w:val="00BA72D5"/>
    <w:rsid w:val="00BB2623"/>
    <w:rsid w:val="00BB2AB7"/>
    <w:rsid w:val="00BB6175"/>
    <w:rsid w:val="00BC05B0"/>
    <w:rsid w:val="00BC582C"/>
    <w:rsid w:val="00BD0887"/>
    <w:rsid w:val="00BD3374"/>
    <w:rsid w:val="00BE0E84"/>
    <w:rsid w:val="00BE3066"/>
    <w:rsid w:val="00BE5C83"/>
    <w:rsid w:val="00BF0E1D"/>
    <w:rsid w:val="00BF1AB7"/>
    <w:rsid w:val="00BF3FD4"/>
    <w:rsid w:val="00C0389F"/>
    <w:rsid w:val="00C05260"/>
    <w:rsid w:val="00C142E3"/>
    <w:rsid w:val="00C14F96"/>
    <w:rsid w:val="00C15D6D"/>
    <w:rsid w:val="00C16824"/>
    <w:rsid w:val="00C17830"/>
    <w:rsid w:val="00C20830"/>
    <w:rsid w:val="00C2162F"/>
    <w:rsid w:val="00C22FA8"/>
    <w:rsid w:val="00C23233"/>
    <w:rsid w:val="00C266AD"/>
    <w:rsid w:val="00C27E76"/>
    <w:rsid w:val="00C41594"/>
    <w:rsid w:val="00C42C59"/>
    <w:rsid w:val="00C45486"/>
    <w:rsid w:val="00C470CE"/>
    <w:rsid w:val="00C5012B"/>
    <w:rsid w:val="00C50EFF"/>
    <w:rsid w:val="00C552F1"/>
    <w:rsid w:val="00C55F9A"/>
    <w:rsid w:val="00C631E9"/>
    <w:rsid w:val="00C6468F"/>
    <w:rsid w:val="00C66CD3"/>
    <w:rsid w:val="00C66DFD"/>
    <w:rsid w:val="00C671F2"/>
    <w:rsid w:val="00C7297D"/>
    <w:rsid w:val="00C729F9"/>
    <w:rsid w:val="00C73A52"/>
    <w:rsid w:val="00C7700D"/>
    <w:rsid w:val="00C776EE"/>
    <w:rsid w:val="00C814AE"/>
    <w:rsid w:val="00C834F8"/>
    <w:rsid w:val="00C85D47"/>
    <w:rsid w:val="00C86C72"/>
    <w:rsid w:val="00C90BCA"/>
    <w:rsid w:val="00C91FD1"/>
    <w:rsid w:val="00C92DC7"/>
    <w:rsid w:val="00C936FD"/>
    <w:rsid w:val="00C97E8E"/>
    <w:rsid w:val="00CA1313"/>
    <w:rsid w:val="00CA29B2"/>
    <w:rsid w:val="00CA2E64"/>
    <w:rsid w:val="00CA3641"/>
    <w:rsid w:val="00CA3D83"/>
    <w:rsid w:val="00CA6E7B"/>
    <w:rsid w:val="00CA7A79"/>
    <w:rsid w:val="00CB25AE"/>
    <w:rsid w:val="00CB4142"/>
    <w:rsid w:val="00CB517A"/>
    <w:rsid w:val="00CB6870"/>
    <w:rsid w:val="00CB6C75"/>
    <w:rsid w:val="00CB7603"/>
    <w:rsid w:val="00CC5CE6"/>
    <w:rsid w:val="00CD1706"/>
    <w:rsid w:val="00CD4031"/>
    <w:rsid w:val="00CD4DBA"/>
    <w:rsid w:val="00CD7E39"/>
    <w:rsid w:val="00CE17A1"/>
    <w:rsid w:val="00CE2B59"/>
    <w:rsid w:val="00CE6D80"/>
    <w:rsid w:val="00CF238A"/>
    <w:rsid w:val="00D00109"/>
    <w:rsid w:val="00D0157A"/>
    <w:rsid w:val="00D1207F"/>
    <w:rsid w:val="00D13115"/>
    <w:rsid w:val="00D1576B"/>
    <w:rsid w:val="00D1597E"/>
    <w:rsid w:val="00D15F53"/>
    <w:rsid w:val="00D160F3"/>
    <w:rsid w:val="00D222C2"/>
    <w:rsid w:val="00D306A1"/>
    <w:rsid w:val="00D36669"/>
    <w:rsid w:val="00D36E8B"/>
    <w:rsid w:val="00D40EFD"/>
    <w:rsid w:val="00D413ED"/>
    <w:rsid w:val="00D447F3"/>
    <w:rsid w:val="00D4521F"/>
    <w:rsid w:val="00D46F1E"/>
    <w:rsid w:val="00D5192A"/>
    <w:rsid w:val="00D544BF"/>
    <w:rsid w:val="00D6000F"/>
    <w:rsid w:val="00D63027"/>
    <w:rsid w:val="00D630E5"/>
    <w:rsid w:val="00D635B7"/>
    <w:rsid w:val="00D6739E"/>
    <w:rsid w:val="00D709F1"/>
    <w:rsid w:val="00D73E23"/>
    <w:rsid w:val="00D76556"/>
    <w:rsid w:val="00D8171A"/>
    <w:rsid w:val="00D84BAC"/>
    <w:rsid w:val="00D8682F"/>
    <w:rsid w:val="00D87601"/>
    <w:rsid w:val="00D958D9"/>
    <w:rsid w:val="00D96542"/>
    <w:rsid w:val="00DB2D03"/>
    <w:rsid w:val="00DB5CA8"/>
    <w:rsid w:val="00DC2243"/>
    <w:rsid w:val="00DC2859"/>
    <w:rsid w:val="00DC4B87"/>
    <w:rsid w:val="00DC7EA8"/>
    <w:rsid w:val="00DD125E"/>
    <w:rsid w:val="00DD6332"/>
    <w:rsid w:val="00DE07B6"/>
    <w:rsid w:val="00DE132C"/>
    <w:rsid w:val="00DE4FBE"/>
    <w:rsid w:val="00DE4FD7"/>
    <w:rsid w:val="00DE614D"/>
    <w:rsid w:val="00DE6FB4"/>
    <w:rsid w:val="00DF5AF9"/>
    <w:rsid w:val="00DF7CB4"/>
    <w:rsid w:val="00E01D11"/>
    <w:rsid w:val="00E04980"/>
    <w:rsid w:val="00E077EE"/>
    <w:rsid w:val="00E10296"/>
    <w:rsid w:val="00E30BEC"/>
    <w:rsid w:val="00E32464"/>
    <w:rsid w:val="00E35B0C"/>
    <w:rsid w:val="00E37078"/>
    <w:rsid w:val="00E37D96"/>
    <w:rsid w:val="00E46A41"/>
    <w:rsid w:val="00E51406"/>
    <w:rsid w:val="00E55776"/>
    <w:rsid w:val="00E55C36"/>
    <w:rsid w:val="00E55EA6"/>
    <w:rsid w:val="00E56FBC"/>
    <w:rsid w:val="00E624FC"/>
    <w:rsid w:val="00E62E65"/>
    <w:rsid w:val="00E632BF"/>
    <w:rsid w:val="00E6353D"/>
    <w:rsid w:val="00E63C1C"/>
    <w:rsid w:val="00E660EE"/>
    <w:rsid w:val="00E7167C"/>
    <w:rsid w:val="00E72E47"/>
    <w:rsid w:val="00E76D09"/>
    <w:rsid w:val="00E808DD"/>
    <w:rsid w:val="00E80DE4"/>
    <w:rsid w:val="00E831ED"/>
    <w:rsid w:val="00E83493"/>
    <w:rsid w:val="00E93DBB"/>
    <w:rsid w:val="00E952DE"/>
    <w:rsid w:val="00E97CDC"/>
    <w:rsid w:val="00EA2C82"/>
    <w:rsid w:val="00EA37C6"/>
    <w:rsid w:val="00EB2087"/>
    <w:rsid w:val="00EB33C1"/>
    <w:rsid w:val="00EB5944"/>
    <w:rsid w:val="00EB7118"/>
    <w:rsid w:val="00EC2662"/>
    <w:rsid w:val="00EC6CA6"/>
    <w:rsid w:val="00EC7624"/>
    <w:rsid w:val="00ED21BA"/>
    <w:rsid w:val="00ED23BF"/>
    <w:rsid w:val="00ED7382"/>
    <w:rsid w:val="00EE4383"/>
    <w:rsid w:val="00EE7169"/>
    <w:rsid w:val="00EF4CDB"/>
    <w:rsid w:val="00EF7FEA"/>
    <w:rsid w:val="00F014EA"/>
    <w:rsid w:val="00F01785"/>
    <w:rsid w:val="00F060C7"/>
    <w:rsid w:val="00F11659"/>
    <w:rsid w:val="00F12BB0"/>
    <w:rsid w:val="00F14DC3"/>
    <w:rsid w:val="00F16E73"/>
    <w:rsid w:val="00F203E1"/>
    <w:rsid w:val="00F21EEC"/>
    <w:rsid w:val="00F26216"/>
    <w:rsid w:val="00F27412"/>
    <w:rsid w:val="00F27922"/>
    <w:rsid w:val="00F30FD0"/>
    <w:rsid w:val="00F360B7"/>
    <w:rsid w:val="00F375FF"/>
    <w:rsid w:val="00F402A3"/>
    <w:rsid w:val="00F41E9D"/>
    <w:rsid w:val="00F42BBA"/>
    <w:rsid w:val="00F43AE7"/>
    <w:rsid w:val="00F43FE0"/>
    <w:rsid w:val="00F46864"/>
    <w:rsid w:val="00F46D8D"/>
    <w:rsid w:val="00F557BE"/>
    <w:rsid w:val="00F56848"/>
    <w:rsid w:val="00F6035E"/>
    <w:rsid w:val="00F6098A"/>
    <w:rsid w:val="00F6317B"/>
    <w:rsid w:val="00F63880"/>
    <w:rsid w:val="00F6503E"/>
    <w:rsid w:val="00F671AC"/>
    <w:rsid w:val="00F678A0"/>
    <w:rsid w:val="00F67A71"/>
    <w:rsid w:val="00F67DF9"/>
    <w:rsid w:val="00F71CD3"/>
    <w:rsid w:val="00F71E28"/>
    <w:rsid w:val="00F740DA"/>
    <w:rsid w:val="00F75955"/>
    <w:rsid w:val="00F85937"/>
    <w:rsid w:val="00F85E73"/>
    <w:rsid w:val="00F871D5"/>
    <w:rsid w:val="00F87780"/>
    <w:rsid w:val="00F905A7"/>
    <w:rsid w:val="00F92CD8"/>
    <w:rsid w:val="00F938B4"/>
    <w:rsid w:val="00F94362"/>
    <w:rsid w:val="00FB056E"/>
    <w:rsid w:val="00FB41C0"/>
    <w:rsid w:val="00FB5BC0"/>
    <w:rsid w:val="00FB6A8F"/>
    <w:rsid w:val="00FB6EE7"/>
    <w:rsid w:val="00FC1753"/>
    <w:rsid w:val="00FC595A"/>
    <w:rsid w:val="00FC5B9F"/>
    <w:rsid w:val="00FD1C18"/>
    <w:rsid w:val="00FD31E3"/>
    <w:rsid w:val="00FD3471"/>
    <w:rsid w:val="00FD5933"/>
    <w:rsid w:val="00FE1CE8"/>
    <w:rsid w:val="00FE5DDD"/>
    <w:rsid w:val="00FE6809"/>
    <w:rsid w:val="00FF40CC"/>
    <w:rsid w:val="09951D9C"/>
    <w:rsid w:val="0C449F4A"/>
    <w:rsid w:val="0D87D32F"/>
    <w:rsid w:val="0DD84694"/>
    <w:rsid w:val="106B72FE"/>
    <w:rsid w:val="10D4F5A3"/>
    <w:rsid w:val="113637C1"/>
    <w:rsid w:val="1325D93F"/>
    <w:rsid w:val="155EBADD"/>
    <w:rsid w:val="17138C7F"/>
    <w:rsid w:val="1CFA8A6B"/>
    <w:rsid w:val="20614475"/>
    <w:rsid w:val="2A7649A1"/>
    <w:rsid w:val="2A928D6A"/>
    <w:rsid w:val="2AF20026"/>
    <w:rsid w:val="2C36FAFF"/>
    <w:rsid w:val="36DFAAAA"/>
    <w:rsid w:val="3E0C024F"/>
    <w:rsid w:val="4430C5A8"/>
    <w:rsid w:val="496948AC"/>
    <w:rsid w:val="499C242F"/>
    <w:rsid w:val="4AEC9B12"/>
    <w:rsid w:val="53CB4F10"/>
    <w:rsid w:val="55B81048"/>
    <w:rsid w:val="5C770CF7"/>
    <w:rsid w:val="6362B729"/>
    <w:rsid w:val="63C97CAA"/>
    <w:rsid w:val="66641998"/>
    <w:rsid w:val="6A49D217"/>
    <w:rsid w:val="6D4B8E28"/>
    <w:rsid w:val="77CE6F75"/>
    <w:rsid w:val="78410388"/>
    <w:rsid w:val="79DF6F1B"/>
    <w:rsid w:val="7BD3D6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BE9965"/>
  <w15:docId w15:val="{25C44916-317C-9B47-BA33-FBED1674E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582"/>
    <w:rPr>
      <w:rFonts w:ascii="Calibri" w:eastAsia="Calibri" w:hAnsi="Calibri" w:cs="Times New Roman"/>
    </w:rPr>
  </w:style>
  <w:style w:type="paragraph" w:styleId="Heading1">
    <w:name w:val="heading 1"/>
    <w:basedOn w:val="Normal"/>
    <w:next w:val="Normal"/>
    <w:link w:val="Heading1Char"/>
    <w:uiPriority w:val="9"/>
    <w:qFormat/>
    <w:rsid w:val="00766E2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41E9D"/>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val="en-US"/>
    </w:rPr>
  </w:style>
  <w:style w:type="paragraph" w:styleId="Heading3">
    <w:name w:val="heading 3"/>
    <w:basedOn w:val="Normal"/>
    <w:next w:val="Normal"/>
    <w:link w:val="Heading3Char"/>
    <w:uiPriority w:val="9"/>
    <w:unhideWhenUsed/>
    <w:qFormat/>
    <w:rsid w:val="00766E2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F41E9D"/>
    <w:pPr>
      <w:keepNext/>
      <w:spacing w:before="240" w:after="60"/>
      <w:outlineLvl w:val="3"/>
    </w:pPr>
    <w:rPr>
      <w:rFonts w:eastAsia="Times New Roman"/>
      <w:b/>
      <w:bCs/>
      <w:sz w:val="28"/>
      <w:szCs w:val="28"/>
    </w:rPr>
  </w:style>
  <w:style w:type="paragraph" w:styleId="Heading5">
    <w:name w:val="heading 5"/>
    <w:basedOn w:val="Normal"/>
    <w:next w:val="Normal"/>
    <w:link w:val="Heading5Char"/>
    <w:uiPriority w:val="9"/>
    <w:unhideWhenUsed/>
    <w:qFormat/>
    <w:rsid w:val="007D3347"/>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F41E9D"/>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lang w:val="en-US"/>
    </w:rPr>
  </w:style>
  <w:style w:type="paragraph" w:styleId="Heading7">
    <w:name w:val="heading 7"/>
    <w:basedOn w:val="Normal"/>
    <w:next w:val="Normal"/>
    <w:link w:val="Heading7Char"/>
    <w:uiPriority w:val="9"/>
    <w:unhideWhenUsed/>
    <w:qFormat/>
    <w:rsid w:val="003D5735"/>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unhideWhenUsed/>
    <w:qFormat/>
    <w:rsid w:val="003D5735"/>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3D573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F41E9D"/>
    <w:rPr>
      <w:rFonts w:asciiTheme="majorHAnsi" w:eastAsiaTheme="majorEastAsia" w:hAnsiTheme="majorHAnsi" w:cstheme="majorBidi"/>
      <w:b/>
      <w:bCs/>
      <w:color w:val="4F81BD" w:themeColor="accent1"/>
      <w:sz w:val="26"/>
      <w:szCs w:val="26"/>
      <w:lang w:val="en-US"/>
    </w:rPr>
  </w:style>
  <w:style w:type="character" w:customStyle="1" w:styleId="Heading4Char">
    <w:name w:val="Heading 4 Char"/>
    <w:basedOn w:val="DefaultParagraphFont"/>
    <w:link w:val="Heading4"/>
    <w:uiPriority w:val="9"/>
    <w:rsid w:val="00F41E9D"/>
    <w:rPr>
      <w:rFonts w:ascii="Calibri" w:eastAsia="Times New Roman" w:hAnsi="Calibri" w:cs="Times New Roman"/>
      <w:b/>
      <w:bCs/>
      <w:sz w:val="28"/>
      <w:szCs w:val="28"/>
    </w:rPr>
  </w:style>
  <w:style w:type="character" w:customStyle="1" w:styleId="Heading6Char">
    <w:name w:val="Heading 6 Char"/>
    <w:basedOn w:val="DefaultParagraphFont"/>
    <w:link w:val="Heading6"/>
    <w:uiPriority w:val="9"/>
    <w:rsid w:val="00F41E9D"/>
    <w:rPr>
      <w:rFonts w:asciiTheme="majorHAnsi" w:eastAsiaTheme="majorEastAsia" w:hAnsiTheme="majorHAnsi" w:cstheme="majorBidi"/>
      <w:i/>
      <w:iCs/>
      <w:color w:val="243F60" w:themeColor="accent1" w:themeShade="7F"/>
      <w:sz w:val="24"/>
      <w:szCs w:val="24"/>
      <w:lang w:val="en-US"/>
    </w:rPr>
  </w:style>
  <w:style w:type="paragraph" w:styleId="Header">
    <w:name w:val="header"/>
    <w:basedOn w:val="Normal"/>
    <w:link w:val="HeaderChar"/>
    <w:uiPriority w:val="99"/>
    <w:unhideWhenUsed/>
    <w:rsid w:val="00F41E9D"/>
    <w:pPr>
      <w:tabs>
        <w:tab w:val="center" w:pos="4536"/>
        <w:tab w:val="right" w:pos="9072"/>
      </w:tabs>
      <w:spacing w:after="0" w:line="240" w:lineRule="auto"/>
    </w:pPr>
  </w:style>
  <w:style w:type="character" w:customStyle="1" w:styleId="HeaderChar">
    <w:name w:val="Header Char"/>
    <w:basedOn w:val="DefaultParagraphFont"/>
    <w:link w:val="Header"/>
    <w:uiPriority w:val="99"/>
    <w:rsid w:val="00F41E9D"/>
    <w:rPr>
      <w:rFonts w:ascii="Calibri" w:eastAsia="Calibri" w:hAnsi="Calibri" w:cs="Times New Roman"/>
    </w:rPr>
  </w:style>
  <w:style w:type="paragraph" w:styleId="Footer">
    <w:name w:val="footer"/>
    <w:basedOn w:val="Normal"/>
    <w:link w:val="FooterChar"/>
    <w:uiPriority w:val="99"/>
    <w:unhideWhenUsed/>
    <w:rsid w:val="00F41E9D"/>
    <w:pPr>
      <w:tabs>
        <w:tab w:val="center" w:pos="4536"/>
        <w:tab w:val="right" w:pos="9072"/>
      </w:tabs>
      <w:spacing w:after="0" w:line="240" w:lineRule="auto"/>
    </w:pPr>
  </w:style>
  <w:style w:type="character" w:customStyle="1" w:styleId="FooterChar">
    <w:name w:val="Footer Char"/>
    <w:basedOn w:val="DefaultParagraphFont"/>
    <w:link w:val="Footer"/>
    <w:uiPriority w:val="99"/>
    <w:qFormat/>
    <w:rsid w:val="00F41E9D"/>
    <w:rPr>
      <w:rFonts w:ascii="Calibri" w:eastAsia="Calibri" w:hAnsi="Calibri" w:cs="Times New Roman"/>
    </w:rPr>
  </w:style>
  <w:style w:type="paragraph" w:styleId="ListParagraph">
    <w:name w:val="List Paragraph"/>
    <w:aliases w:val="Normal,CW_Lista,Numerowanie,Akapit z listą BS,Akapit z listą3,Akapit z listą31,Akapit z listą32,maz_wyliczenie,opis dzialania,K-P_odwolanie,A_wyliczenie,Akapit z listą5,Normalny2,Podsis rysunku,normalny tekst,Wypunktowanie,L1,2 heading"/>
    <w:basedOn w:val="Normal"/>
    <w:link w:val="ListParagraphChar"/>
    <w:uiPriority w:val="34"/>
    <w:qFormat/>
    <w:rsid w:val="00F41E9D"/>
    <w:pPr>
      <w:widowControl w:val="0"/>
      <w:suppressAutoHyphens/>
      <w:spacing w:after="0" w:line="240" w:lineRule="auto"/>
      <w:ind w:left="720"/>
      <w:contextualSpacing/>
    </w:pPr>
    <w:rPr>
      <w:rFonts w:ascii="Times New Roman" w:eastAsia="SimSun" w:hAnsi="Times New Roman" w:cs="Mangal"/>
      <w:kern w:val="1"/>
      <w:sz w:val="24"/>
      <w:szCs w:val="21"/>
      <w:lang w:eastAsia="hi-IN" w:bidi="hi-IN"/>
    </w:rPr>
  </w:style>
  <w:style w:type="character" w:customStyle="1" w:styleId="ListParagraphChar">
    <w:name w:val="List Paragraph Char"/>
    <w:aliases w:val="Normal Char,CW_Lista Char,Numerowanie Char,Akapit z listą BS Char,Akapit z listą3 Char,Akapit z listą31 Char,Akapit z listą32 Char,maz_wyliczenie Char,opis dzialania Char,K-P_odwolanie Char,A_wyliczenie Char,Akapit z listą5 Char"/>
    <w:basedOn w:val="DefaultParagraphFont"/>
    <w:link w:val="ListParagraph"/>
    <w:uiPriority w:val="34"/>
    <w:qFormat/>
    <w:locked/>
    <w:rsid w:val="00F41E9D"/>
    <w:rPr>
      <w:rFonts w:ascii="Times New Roman" w:eastAsia="SimSun" w:hAnsi="Times New Roman" w:cs="Mangal"/>
      <w:kern w:val="1"/>
      <w:sz w:val="24"/>
      <w:szCs w:val="21"/>
      <w:lang w:eastAsia="hi-IN" w:bidi="hi-IN"/>
    </w:rPr>
  </w:style>
  <w:style w:type="character" w:styleId="Hyperlink">
    <w:name w:val="Hyperlink"/>
    <w:basedOn w:val="DefaultParagraphFont"/>
    <w:uiPriority w:val="99"/>
    <w:unhideWhenUsed/>
    <w:rsid w:val="00F41E9D"/>
    <w:rPr>
      <w:color w:val="0000FF" w:themeColor="hyperlink"/>
      <w:u w:val="single"/>
    </w:rPr>
  </w:style>
  <w:style w:type="character" w:customStyle="1" w:styleId="Bodytext2">
    <w:name w:val="Body text (2)_"/>
    <w:basedOn w:val="DefaultParagraphFont"/>
    <w:link w:val="Bodytext20"/>
    <w:rsid w:val="00F41E9D"/>
    <w:rPr>
      <w:rFonts w:ascii="Times New Roman" w:eastAsia="Times New Roman" w:hAnsi="Times New Roman" w:cs="Times New Roman"/>
      <w:b/>
      <w:bCs/>
      <w:sz w:val="23"/>
      <w:szCs w:val="23"/>
      <w:shd w:val="clear" w:color="auto" w:fill="FFFFFF"/>
    </w:rPr>
  </w:style>
  <w:style w:type="paragraph" w:customStyle="1" w:styleId="Bodytext20">
    <w:name w:val="Body text (2)"/>
    <w:basedOn w:val="Normal"/>
    <w:link w:val="Bodytext2"/>
    <w:rsid w:val="00F41E9D"/>
    <w:pPr>
      <w:widowControl w:val="0"/>
      <w:shd w:val="clear" w:color="auto" w:fill="FFFFFF"/>
      <w:spacing w:after="0" w:line="421" w:lineRule="exact"/>
      <w:jc w:val="center"/>
    </w:pPr>
    <w:rPr>
      <w:rFonts w:ascii="Times New Roman" w:eastAsia="Times New Roman" w:hAnsi="Times New Roman"/>
      <w:b/>
      <w:bCs/>
      <w:sz w:val="23"/>
      <w:szCs w:val="23"/>
    </w:rPr>
  </w:style>
  <w:style w:type="character" w:customStyle="1" w:styleId="Bodytext">
    <w:name w:val="Body text_"/>
    <w:basedOn w:val="DefaultParagraphFont"/>
    <w:link w:val="Tekstpodstawowy4"/>
    <w:rsid w:val="00F41E9D"/>
    <w:rPr>
      <w:rFonts w:ascii="Times New Roman" w:eastAsia="Times New Roman" w:hAnsi="Times New Roman" w:cs="Times New Roman"/>
      <w:sz w:val="23"/>
      <w:szCs w:val="23"/>
      <w:shd w:val="clear" w:color="auto" w:fill="FFFFFF"/>
    </w:rPr>
  </w:style>
  <w:style w:type="paragraph" w:customStyle="1" w:styleId="Tekstpodstawowy4">
    <w:name w:val="Tekst podstawowy4"/>
    <w:basedOn w:val="Normal"/>
    <w:link w:val="Bodytext"/>
    <w:rsid w:val="00F41E9D"/>
    <w:pPr>
      <w:widowControl w:val="0"/>
      <w:shd w:val="clear" w:color="auto" w:fill="FFFFFF"/>
      <w:spacing w:after="0" w:line="410" w:lineRule="exact"/>
      <w:ind w:hanging="420"/>
      <w:jc w:val="center"/>
    </w:pPr>
    <w:rPr>
      <w:rFonts w:ascii="Times New Roman" w:eastAsia="Times New Roman" w:hAnsi="Times New Roman"/>
      <w:sz w:val="23"/>
      <w:szCs w:val="23"/>
    </w:rPr>
  </w:style>
  <w:style w:type="character" w:customStyle="1" w:styleId="Bodytext15">
    <w:name w:val="Body text (15)_"/>
    <w:basedOn w:val="DefaultParagraphFont"/>
    <w:link w:val="Bodytext150"/>
    <w:rsid w:val="00F41E9D"/>
    <w:rPr>
      <w:rFonts w:ascii="Times New Roman" w:eastAsia="Times New Roman" w:hAnsi="Times New Roman" w:cs="Times New Roman"/>
      <w:sz w:val="18"/>
      <w:szCs w:val="18"/>
      <w:shd w:val="clear" w:color="auto" w:fill="FFFFFF"/>
    </w:rPr>
  </w:style>
  <w:style w:type="paragraph" w:customStyle="1" w:styleId="Bodytext150">
    <w:name w:val="Body text (15)"/>
    <w:basedOn w:val="Normal"/>
    <w:link w:val="Bodytext15"/>
    <w:rsid w:val="00F41E9D"/>
    <w:pPr>
      <w:widowControl w:val="0"/>
      <w:shd w:val="clear" w:color="auto" w:fill="FFFFFF"/>
      <w:spacing w:after="0" w:line="0" w:lineRule="atLeast"/>
      <w:jc w:val="both"/>
    </w:pPr>
    <w:rPr>
      <w:rFonts w:ascii="Times New Roman" w:eastAsia="Times New Roman" w:hAnsi="Times New Roman"/>
      <w:sz w:val="18"/>
      <w:szCs w:val="18"/>
    </w:rPr>
  </w:style>
  <w:style w:type="character" w:customStyle="1" w:styleId="BodytextBold">
    <w:name w:val="Body text + Bold"/>
    <w:basedOn w:val="Bodytext"/>
    <w:rsid w:val="00F41E9D"/>
    <w:rPr>
      <w:rFonts w:ascii="Times New Roman" w:eastAsia="Times New Roman" w:hAnsi="Times New Roman" w:cs="Times New Roman"/>
      <w:b/>
      <w:bCs/>
      <w:color w:val="000000"/>
      <w:spacing w:val="0"/>
      <w:w w:val="100"/>
      <w:position w:val="0"/>
      <w:sz w:val="23"/>
      <w:szCs w:val="23"/>
      <w:shd w:val="clear" w:color="auto" w:fill="FFFFFF"/>
      <w:lang w:val="pl-PL"/>
    </w:rPr>
  </w:style>
  <w:style w:type="paragraph" w:styleId="BodyText0">
    <w:name w:val="Body Text"/>
    <w:basedOn w:val="Normal"/>
    <w:link w:val="BodyTextChar"/>
    <w:uiPriority w:val="99"/>
    <w:rsid w:val="00F41E9D"/>
    <w:pPr>
      <w:suppressAutoHyphens/>
      <w:spacing w:before="80" w:after="80" w:line="320" w:lineRule="atLeast"/>
      <w:ind w:left="2694" w:hanging="2127"/>
      <w:jc w:val="both"/>
    </w:pPr>
    <w:rPr>
      <w:rFonts w:ascii="Times New Roman" w:eastAsia="Times New Roman" w:hAnsi="Times New Roman"/>
      <w:i/>
      <w:iCs/>
      <w:sz w:val="26"/>
      <w:szCs w:val="26"/>
      <w:lang w:eastAsia="ar-SA"/>
    </w:rPr>
  </w:style>
  <w:style w:type="character" w:customStyle="1" w:styleId="BodyTextChar">
    <w:name w:val="Body Text Char"/>
    <w:basedOn w:val="DefaultParagraphFont"/>
    <w:link w:val="BodyText0"/>
    <w:uiPriority w:val="99"/>
    <w:rsid w:val="00F41E9D"/>
    <w:rPr>
      <w:rFonts w:ascii="Times New Roman" w:eastAsia="Times New Roman" w:hAnsi="Times New Roman" w:cs="Times New Roman"/>
      <w:i/>
      <w:iCs/>
      <w:sz w:val="26"/>
      <w:szCs w:val="26"/>
      <w:lang w:eastAsia="ar-SA"/>
    </w:rPr>
  </w:style>
  <w:style w:type="paragraph" w:customStyle="1" w:styleId="Akapitzlist1">
    <w:name w:val="Akapit z listą1"/>
    <w:basedOn w:val="Normal"/>
    <w:rsid w:val="00F41E9D"/>
    <w:pPr>
      <w:spacing w:after="0" w:line="240" w:lineRule="auto"/>
      <w:ind w:left="720"/>
      <w:contextualSpacing/>
    </w:pPr>
    <w:rPr>
      <w:rFonts w:ascii="Times New Roman" w:hAnsi="Times New Roman"/>
      <w:sz w:val="24"/>
      <w:szCs w:val="24"/>
      <w:lang w:eastAsia="pl-PL"/>
    </w:rPr>
  </w:style>
  <w:style w:type="character" w:customStyle="1" w:styleId="NormalWebChar">
    <w:name w:val="Normal (Web) Char"/>
    <w:link w:val="NormalWeb"/>
    <w:locked/>
    <w:rsid w:val="00F41E9D"/>
    <w:rPr>
      <w:rFonts w:ascii="Times New Roman" w:eastAsia="Times New Roman" w:hAnsi="Times New Roman" w:cs="Times New Roman"/>
      <w:sz w:val="24"/>
      <w:szCs w:val="24"/>
      <w:lang w:val="en-US"/>
    </w:rPr>
  </w:style>
  <w:style w:type="paragraph" w:styleId="NormalWeb">
    <w:name w:val="Normal (Web)"/>
    <w:basedOn w:val="Normal"/>
    <w:link w:val="NormalWebChar"/>
    <w:uiPriority w:val="99"/>
    <w:unhideWhenUsed/>
    <w:rsid w:val="00F41E9D"/>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apple-style-span">
    <w:name w:val="apple-style-span"/>
    <w:basedOn w:val="DefaultParagraphFont"/>
    <w:rsid w:val="00F41E9D"/>
  </w:style>
  <w:style w:type="character" w:customStyle="1" w:styleId="m-1088757154465663775apple-style-span">
    <w:name w:val="m_-1088757154465663775apple-style-span"/>
    <w:basedOn w:val="DefaultParagraphFont"/>
    <w:rsid w:val="00F41E9D"/>
  </w:style>
  <w:style w:type="character" w:customStyle="1" w:styleId="Nagwek1">
    <w:name w:val="Nagłówek #1_"/>
    <w:link w:val="Nagwek10"/>
    <w:rsid w:val="00F41E9D"/>
    <w:rPr>
      <w:rFonts w:ascii="Tahoma" w:eastAsia="Tahoma" w:hAnsi="Tahoma" w:cs="Tahoma"/>
      <w:b/>
      <w:bCs/>
      <w:sz w:val="19"/>
      <w:szCs w:val="19"/>
      <w:shd w:val="clear" w:color="auto" w:fill="FFFFFF"/>
    </w:rPr>
  </w:style>
  <w:style w:type="paragraph" w:customStyle="1" w:styleId="Nagwek10">
    <w:name w:val="Nagłówek #1"/>
    <w:basedOn w:val="Normal"/>
    <w:link w:val="Nagwek1"/>
    <w:rsid w:val="00F41E9D"/>
    <w:pPr>
      <w:widowControl w:val="0"/>
      <w:shd w:val="clear" w:color="auto" w:fill="FFFFFF"/>
      <w:spacing w:after="480" w:line="0" w:lineRule="atLeast"/>
      <w:ind w:hanging="1160"/>
      <w:jc w:val="right"/>
      <w:outlineLvl w:val="0"/>
    </w:pPr>
    <w:rPr>
      <w:rFonts w:ascii="Tahoma" w:eastAsia="Tahoma" w:hAnsi="Tahoma" w:cs="Tahoma"/>
      <w:b/>
      <w:bCs/>
      <w:sz w:val="19"/>
      <w:szCs w:val="19"/>
    </w:rPr>
  </w:style>
  <w:style w:type="character" w:customStyle="1" w:styleId="Teksttreci2">
    <w:name w:val="Tekst treści (2)_"/>
    <w:link w:val="Teksttreci20"/>
    <w:rsid w:val="00F41E9D"/>
    <w:rPr>
      <w:rFonts w:ascii="Tahoma" w:eastAsia="Tahoma" w:hAnsi="Tahoma" w:cs="Tahoma"/>
      <w:sz w:val="19"/>
      <w:szCs w:val="19"/>
      <w:shd w:val="clear" w:color="auto" w:fill="FFFFFF"/>
    </w:rPr>
  </w:style>
  <w:style w:type="paragraph" w:customStyle="1" w:styleId="Teksttreci20">
    <w:name w:val="Tekst treści (2)"/>
    <w:basedOn w:val="Normal"/>
    <w:link w:val="Teksttreci2"/>
    <w:rsid w:val="00F41E9D"/>
    <w:pPr>
      <w:widowControl w:val="0"/>
      <w:shd w:val="clear" w:color="auto" w:fill="FFFFFF"/>
      <w:spacing w:after="240" w:line="0" w:lineRule="atLeast"/>
      <w:ind w:hanging="400"/>
      <w:jc w:val="both"/>
    </w:pPr>
    <w:rPr>
      <w:rFonts w:ascii="Tahoma" w:eastAsia="Tahoma" w:hAnsi="Tahoma" w:cs="Tahoma"/>
      <w:sz w:val="19"/>
      <w:szCs w:val="19"/>
    </w:rPr>
  </w:style>
  <w:style w:type="character" w:customStyle="1" w:styleId="Teksttreci3">
    <w:name w:val="Tekst treści (3)_"/>
    <w:link w:val="Teksttreci30"/>
    <w:rsid w:val="00F41E9D"/>
    <w:rPr>
      <w:rFonts w:ascii="Tahoma" w:eastAsia="Tahoma" w:hAnsi="Tahoma" w:cs="Tahoma"/>
      <w:b/>
      <w:bCs/>
      <w:sz w:val="19"/>
      <w:szCs w:val="19"/>
      <w:shd w:val="clear" w:color="auto" w:fill="FFFFFF"/>
    </w:rPr>
  </w:style>
  <w:style w:type="paragraph" w:customStyle="1" w:styleId="Teksttreci30">
    <w:name w:val="Tekst treści (3)"/>
    <w:basedOn w:val="Normal"/>
    <w:link w:val="Teksttreci3"/>
    <w:rsid w:val="00F41E9D"/>
    <w:pPr>
      <w:widowControl w:val="0"/>
      <w:shd w:val="clear" w:color="auto" w:fill="FFFFFF"/>
      <w:spacing w:before="240" w:after="180" w:line="235" w:lineRule="exact"/>
    </w:pPr>
    <w:rPr>
      <w:rFonts w:ascii="Tahoma" w:eastAsia="Tahoma" w:hAnsi="Tahoma" w:cs="Tahoma"/>
      <w:b/>
      <w:bCs/>
      <w:sz w:val="19"/>
      <w:szCs w:val="19"/>
    </w:rPr>
  </w:style>
  <w:style w:type="character" w:customStyle="1" w:styleId="Teksttreci3Bezpogrubienia">
    <w:name w:val="Tekst treści (3) + Bez pogrubienia"/>
    <w:rsid w:val="00F41E9D"/>
    <w:rPr>
      <w:rFonts w:ascii="Tahoma" w:eastAsia="Tahoma" w:hAnsi="Tahoma" w:cs="Tahoma"/>
      <w:b/>
      <w:bCs/>
      <w:color w:val="000000"/>
      <w:spacing w:val="0"/>
      <w:w w:val="100"/>
      <w:position w:val="0"/>
      <w:sz w:val="19"/>
      <w:szCs w:val="19"/>
      <w:shd w:val="clear" w:color="auto" w:fill="FFFFFF"/>
      <w:lang w:val="pl-PL" w:eastAsia="pl-PL" w:bidi="pl-PL"/>
    </w:rPr>
  </w:style>
  <w:style w:type="character" w:customStyle="1" w:styleId="Teksttreci2Pogrubienie">
    <w:name w:val="Tekst treści (2) + Pogrubienie"/>
    <w:rsid w:val="00F41E9D"/>
    <w:rPr>
      <w:rFonts w:ascii="Tahoma" w:eastAsia="Tahoma" w:hAnsi="Tahoma" w:cs="Tahoma"/>
      <w:b/>
      <w:bCs/>
      <w:color w:val="000000"/>
      <w:spacing w:val="0"/>
      <w:w w:val="100"/>
      <w:position w:val="0"/>
      <w:sz w:val="19"/>
      <w:szCs w:val="19"/>
      <w:shd w:val="clear" w:color="auto" w:fill="FFFFFF"/>
      <w:lang w:val="pl-PL" w:eastAsia="pl-PL" w:bidi="pl-PL"/>
    </w:rPr>
  </w:style>
  <w:style w:type="character" w:customStyle="1" w:styleId="Nagwek1Odstpy2pt">
    <w:name w:val="Nagłówek #1 + Odstępy 2 pt"/>
    <w:rsid w:val="00F41E9D"/>
    <w:rPr>
      <w:rFonts w:ascii="Tahoma" w:eastAsia="Tahoma" w:hAnsi="Tahoma" w:cs="Tahoma"/>
      <w:b/>
      <w:bCs/>
      <w:color w:val="000000"/>
      <w:spacing w:val="50"/>
      <w:w w:val="100"/>
      <w:position w:val="0"/>
      <w:sz w:val="19"/>
      <w:szCs w:val="19"/>
      <w:shd w:val="clear" w:color="auto" w:fill="FFFFFF"/>
      <w:lang w:val="pl-PL" w:eastAsia="pl-PL" w:bidi="pl-PL"/>
    </w:rPr>
  </w:style>
  <w:style w:type="character" w:customStyle="1" w:styleId="BalloonTextChar">
    <w:name w:val="Balloon Text Char"/>
    <w:basedOn w:val="DefaultParagraphFont"/>
    <w:link w:val="BalloonText"/>
    <w:uiPriority w:val="99"/>
    <w:semiHidden/>
    <w:rsid w:val="00F41E9D"/>
    <w:rPr>
      <w:rFonts w:ascii="Tahoma" w:eastAsia="Calibri" w:hAnsi="Tahoma" w:cs="Tahoma"/>
      <w:sz w:val="16"/>
      <w:szCs w:val="16"/>
    </w:rPr>
  </w:style>
  <w:style w:type="paragraph" w:styleId="BalloonText">
    <w:name w:val="Balloon Text"/>
    <w:basedOn w:val="Normal"/>
    <w:link w:val="BalloonTextChar"/>
    <w:uiPriority w:val="99"/>
    <w:semiHidden/>
    <w:unhideWhenUsed/>
    <w:rsid w:val="00F41E9D"/>
    <w:pPr>
      <w:spacing w:after="0" w:line="240" w:lineRule="auto"/>
    </w:pPr>
    <w:rPr>
      <w:rFonts w:ascii="Tahoma" w:hAnsi="Tahoma" w:cs="Tahoma"/>
      <w:sz w:val="16"/>
      <w:szCs w:val="16"/>
    </w:rPr>
  </w:style>
  <w:style w:type="character" w:customStyle="1" w:styleId="TekstdymkaZnak1">
    <w:name w:val="Tekst dymka Znak1"/>
    <w:basedOn w:val="DefaultParagraphFont"/>
    <w:uiPriority w:val="99"/>
    <w:semiHidden/>
    <w:rsid w:val="00F41E9D"/>
    <w:rPr>
      <w:rFonts w:ascii="Tahoma" w:eastAsia="Calibri" w:hAnsi="Tahoma" w:cs="Tahoma"/>
      <w:sz w:val="16"/>
      <w:szCs w:val="16"/>
    </w:rPr>
  </w:style>
  <w:style w:type="character" w:customStyle="1" w:styleId="CommentTextChar">
    <w:name w:val="Comment Text Char"/>
    <w:basedOn w:val="DefaultParagraphFont"/>
    <w:link w:val="CommentText"/>
    <w:uiPriority w:val="99"/>
    <w:rsid w:val="00F41E9D"/>
    <w:rPr>
      <w:rFonts w:ascii="Calibri" w:eastAsia="Calibri" w:hAnsi="Calibri" w:cs="Times New Roman"/>
      <w:sz w:val="20"/>
      <w:szCs w:val="20"/>
    </w:rPr>
  </w:style>
  <w:style w:type="paragraph" w:styleId="CommentText">
    <w:name w:val="annotation text"/>
    <w:basedOn w:val="Normal"/>
    <w:link w:val="CommentTextChar"/>
    <w:uiPriority w:val="99"/>
    <w:unhideWhenUsed/>
    <w:rsid w:val="00F41E9D"/>
    <w:pPr>
      <w:spacing w:line="240" w:lineRule="auto"/>
    </w:pPr>
    <w:rPr>
      <w:sz w:val="20"/>
      <w:szCs w:val="20"/>
    </w:rPr>
  </w:style>
  <w:style w:type="character" w:customStyle="1" w:styleId="TekstkomentarzaZnak1">
    <w:name w:val="Tekst komentarza Znak1"/>
    <w:basedOn w:val="DefaultParagraphFont"/>
    <w:uiPriority w:val="99"/>
    <w:semiHidden/>
    <w:rsid w:val="00F41E9D"/>
    <w:rPr>
      <w:rFonts w:ascii="Calibri" w:eastAsia="Calibri" w:hAnsi="Calibri" w:cs="Times New Roman"/>
      <w:sz w:val="20"/>
      <w:szCs w:val="20"/>
    </w:rPr>
  </w:style>
  <w:style w:type="character" w:customStyle="1" w:styleId="CommentSubjectChar">
    <w:name w:val="Comment Subject Char"/>
    <w:basedOn w:val="CommentTextChar"/>
    <w:link w:val="CommentSubject"/>
    <w:uiPriority w:val="99"/>
    <w:semiHidden/>
    <w:rsid w:val="00F41E9D"/>
    <w:rPr>
      <w:rFonts w:ascii="Calibri" w:eastAsia="Calibri"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F41E9D"/>
    <w:rPr>
      <w:b/>
      <w:bCs/>
    </w:rPr>
  </w:style>
  <w:style w:type="character" w:customStyle="1" w:styleId="TematkomentarzaZnak1">
    <w:name w:val="Temat komentarza Znak1"/>
    <w:basedOn w:val="TekstkomentarzaZnak1"/>
    <w:uiPriority w:val="99"/>
    <w:semiHidden/>
    <w:rsid w:val="00F41E9D"/>
    <w:rPr>
      <w:rFonts w:ascii="Calibri" w:eastAsia="Calibri" w:hAnsi="Calibri" w:cs="Times New Roman"/>
      <w:b/>
      <w:bCs/>
      <w:sz w:val="20"/>
      <w:szCs w:val="20"/>
    </w:rPr>
  </w:style>
  <w:style w:type="paragraph" w:customStyle="1" w:styleId="Standard">
    <w:name w:val="Standard"/>
    <w:qFormat/>
    <w:rsid w:val="00F41E9D"/>
    <w:pPr>
      <w:suppressAutoHyphens/>
      <w:autoSpaceDN w:val="0"/>
      <w:spacing w:after="0" w:line="240" w:lineRule="auto"/>
    </w:pPr>
    <w:rPr>
      <w:rFonts w:ascii="Times New Roman" w:eastAsia="Times New Roman" w:hAnsi="Times New Roman" w:cs="Times New Roman"/>
      <w:kern w:val="3"/>
      <w:sz w:val="24"/>
      <w:szCs w:val="24"/>
      <w:lang w:val="en-US" w:eastAsia="ar-SA"/>
    </w:rPr>
  </w:style>
  <w:style w:type="character" w:styleId="Strong">
    <w:name w:val="Strong"/>
    <w:basedOn w:val="DefaultParagraphFont"/>
    <w:uiPriority w:val="22"/>
    <w:qFormat/>
    <w:rsid w:val="00F41E9D"/>
    <w:rPr>
      <w:b/>
      <w:bCs/>
    </w:rPr>
  </w:style>
  <w:style w:type="paragraph" w:styleId="BodyTextIndent2">
    <w:name w:val="Body Text Indent 2"/>
    <w:basedOn w:val="Normal"/>
    <w:link w:val="BodyTextIndent2Char"/>
    <w:rsid w:val="00F41E9D"/>
    <w:pPr>
      <w:spacing w:after="120" w:line="480" w:lineRule="auto"/>
      <w:ind w:left="283"/>
    </w:pPr>
    <w:rPr>
      <w:rFonts w:ascii="Times New Roman" w:eastAsia="Times New Roman" w:hAnsi="Times New Roman"/>
      <w:sz w:val="24"/>
      <w:szCs w:val="24"/>
      <w:lang w:val="en-US"/>
    </w:rPr>
  </w:style>
  <w:style w:type="character" w:customStyle="1" w:styleId="BodyTextIndent2Char">
    <w:name w:val="Body Text Indent 2 Char"/>
    <w:basedOn w:val="DefaultParagraphFont"/>
    <w:link w:val="BodyTextIndent2"/>
    <w:rsid w:val="00F41E9D"/>
    <w:rPr>
      <w:rFonts w:ascii="Times New Roman" w:eastAsia="Times New Roman" w:hAnsi="Times New Roman" w:cs="Times New Roman"/>
      <w:sz w:val="24"/>
      <w:szCs w:val="24"/>
      <w:lang w:val="en-US"/>
    </w:rPr>
  </w:style>
  <w:style w:type="paragraph" w:customStyle="1" w:styleId="Default">
    <w:name w:val="Default"/>
    <w:rsid w:val="00F41E9D"/>
    <w:pPr>
      <w:autoSpaceDE w:val="0"/>
      <w:autoSpaceDN w:val="0"/>
      <w:adjustRightInd w:val="0"/>
      <w:spacing w:after="0" w:line="240" w:lineRule="auto"/>
    </w:pPr>
    <w:rPr>
      <w:rFonts w:ascii="Garamond" w:hAnsi="Garamond" w:cs="Garamond"/>
      <w:color w:val="000000"/>
      <w:sz w:val="24"/>
      <w:szCs w:val="24"/>
    </w:rPr>
  </w:style>
  <w:style w:type="character" w:styleId="CommentReference">
    <w:name w:val="annotation reference"/>
    <w:basedOn w:val="DefaultParagraphFont"/>
    <w:uiPriority w:val="99"/>
    <w:semiHidden/>
    <w:unhideWhenUsed/>
    <w:rsid w:val="00F41E9D"/>
    <w:rPr>
      <w:sz w:val="16"/>
      <w:szCs w:val="16"/>
    </w:rPr>
  </w:style>
  <w:style w:type="character" w:customStyle="1" w:styleId="acopre">
    <w:name w:val="acopre"/>
    <w:basedOn w:val="DefaultParagraphFont"/>
    <w:rsid w:val="009649B7"/>
  </w:style>
  <w:style w:type="character" w:styleId="PlaceholderText">
    <w:name w:val="Placeholder Text"/>
    <w:uiPriority w:val="99"/>
    <w:semiHidden/>
    <w:rsid w:val="000532B9"/>
    <w:rPr>
      <w:color w:val="808080"/>
    </w:rPr>
  </w:style>
  <w:style w:type="character" w:customStyle="1" w:styleId="Nierozpoznanawzmianka1">
    <w:name w:val="Nierozpoznana wzmianka1"/>
    <w:basedOn w:val="DefaultParagraphFont"/>
    <w:uiPriority w:val="99"/>
    <w:semiHidden/>
    <w:unhideWhenUsed/>
    <w:rsid w:val="00927E3B"/>
    <w:rPr>
      <w:color w:val="605E5C"/>
      <w:shd w:val="clear" w:color="auto" w:fill="E1DFDD"/>
    </w:rPr>
  </w:style>
  <w:style w:type="character" w:customStyle="1" w:styleId="Nierozpoznanawzmianka2">
    <w:name w:val="Nierozpoznana wzmianka2"/>
    <w:basedOn w:val="DefaultParagraphFont"/>
    <w:uiPriority w:val="99"/>
    <w:semiHidden/>
    <w:unhideWhenUsed/>
    <w:rsid w:val="00921F53"/>
    <w:rPr>
      <w:color w:val="605E5C"/>
      <w:shd w:val="clear" w:color="auto" w:fill="E1DFDD"/>
    </w:rPr>
  </w:style>
  <w:style w:type="character" w:customStyle="1" w:styleId="Nierozpoznanawzmianka3">
    <w:name w:val="Nierozpoznana wzmianka3"/>
    <w:basedOn w:val="DefaultParagraphFont"/>
    <w:uiPriority w:val="99"/>
    <w:semiHidden/>
    <w:unhideWhenUsed/>
    <w:rsid w:val="0057439E"/>
    <w:rPr>
      <w:color w:val="605E5C"/>
      <w:shd w:val="clear" w:color="auto" w:fill="E1DFDD"/>
    </w:rPr>
  </w:style>
  <w:style w:type="character" w:customStyle="1" w:styleId="Nierozpoznanawzmianka4">
    <w:name w:val="Nierozpoznana wzmianka4"/>
    <w:basedOn w:val="DefaultParagraphFont"/>
    <w:uiPriority w:val="99"/>
    <w:semiHidden/>
    <w:unhideWhenUsed/>
    <w:rsid w:val="00710C5B"/>
    <w:rPr>
      <w:color w:val="605E5C"/>
      <w:shd w:val="clear" w:color="auto" w:fill="E1DFDD"/>
    </w:rPr>
  </w:style>
  <w:style w:type="character" w:customStyle="1" w:styleId="Nierozpoznanawzmianka5">
    <w:name w:val="Nierozpoznana wzmianka5"/>
    <w:basedOn w:val="DefaultParagraphFont"/>
    <w:uiPriority w:val="99"/>
    <w:semiHidden/>
    <w:unhideWhenUsed/>
    <w:rsid w:val="00A84303"/>
    <w:rPr>
      <w:color w:val="605E5C"/>
      <w:shd w:val="clear" w:color="auto" w:fill="E1DFDD"/>
    </w:rPr>
  </w:style>
  <w:style w:type="character" w:customStyle="1" w:styleId="StopkaZnak1">
    <w:name w:val="Stopka Znak1"/>
    <w:basedOn w:val="DefaultParagraphFont"/>
    <w:uiPriority w:val="99"/>
    <w:semiHidden/>
    <w:rsid w:val="007A370C"/>
    <w:rPr>
      <w:rFonts w:cs="Times New Roman"/>
    </w:rPr>
  </w:style>
  <w:style w:type="character" w:styleId="FollowedHyperlink">
    <w:name w:val="FollowedHyperlink"/>
    <w:basedOn w:val="DefaultParagraphFont"/>
    <w:uiPriority w:val="99"/>
    <w:semiHidden/>
    <w:unhideWhenUsed/>
    <w:rsid w:val="006666E5"/>
    <w:rPr>
      <w:color w:val="800080" w:themeColor="followedHyperlink"/>
      <w:u w:val="single"/>
    </w:rPr>
  </w:style>
  <w:style w:type="character" w:customStyle="1" w:styleId="Nierozpoznanawzmianka6">
    <w:name w:val="Nierozpoznana wzmianka6"/>
    <w:basedOn w:val="DefaultParagraphFont"/>
    <w:uiPriority w:val="99"/>
    <w:semiHidden/>
    <w:unhideWhenUsed/>
    <w:rsid w:val="00C50EFF"/>
    <w:rPr>
      <w:color w:val="605E5C"/>
      <w:shd w:val="clear" w:color="auto" w:fill="E1DFDD"/>
    </w:rPr>
  </w:style>
  <w:style w:type="character" w:customStyle="1" w:styleId="Heading5Char">
    <w:name w:val="Heading 5 Char"/>
    <w:basedOn w:val="DefaultParagraphFont"/>
    <w:link w:val="Heading5"/>
    <w:uiPriority w:val="9"/>
    <w:rsid w:val="007D3347"/>
    <w:rPr>
      <w:rFonts w:asciiTheme="majorHAnsi" w:eastAsiaTheme="majorEastAsia" w:hAnsiTheme="majorHAnsi" w:cstheme="majorBidi"/>
      <w:color w:val="365F91" w:themeColor="accent1" w:themeShade="BF"/>
    </w:rPr>
  </w:style>
  <w:style w:type="character" w:customStyle="1" w:styleId="markedcontent">
    <w:name w:val="markedcontent"/>
    <w:basedOn w:val="DefaultParagraphFont"/>
    <w:rsid w:val="00F6098A"/>
  </w:style>
  <w:style w:type="character" w:customStyle="1" w:styleId="Nierozpoznanawzmianka7">
    <w:name w:val="Nierozpoznana wzmianka7"/>
    <w:basedOn w:val="DefaultParagraphFont"/>
    <w:uiPriority w:val="99"/>
    <w:semiHidden/>
    <w:unhideWhenUsed/>
    <w:rsid w:val="00795D9E"/>
    <w:rPr>
      <w:color w:val="605E5C"/>
      <w:shd w:val="clear" w:color="auto" w:fill="E1DFDD"/>
    </w:rPr>
  </w:style>
  <w:style w:type="character" w:customStyle="1" w:styleId="Nierozpoznanawzmianka8">
    <w:name w:val="Nierozpoznana wzmianka8"/>
    <w:basedOn w:val="DefaultParagraphFont"/>
    <w:uiPriority w:val="99"/>
    <w:semiHidden/>
    <w:unhideWhenUsed/>
    <w:rsid w:val="004150E4"/>
    <w:rPr>
      <w:color w:val="605E5C"/>
      <w:shd w:val="clear" w:color="auto" w:fill="E1DFDD"/>
    </w:rPr>
  </w:style>
  <w:style w:type="paragraph" w:styleId="Revision">
    <w:name w:val="Revision"/>
    <w:hidden/>
    <w:uiPriority w:val="99"/>
    <w:semiHidden/>
    <w:rsid w:val="00DC2243"/>
    <w:pPr>
      <w:spacing w:after="0" w:line="240" w:lineRule="auto"/>
    </w:pPr>
    <w:rPr>
      <w:rFonts w:ascii="Calibri" w:eastAsia="Calibri" w:hAnsi="Calibri" w:cs="Times New Roman"/>
    </w:rPr>
  </w:style>
  <w:style w:type="character" w:styleId="Emphasis">
    <w:name w:val="Emphasis"/>
    <w:basedOn w:val="DefaultParagraphFont"/>
    <w:uiPriority w:val="20"/>
    <w:qFormat/>
    <w:rsid w:val="00522AA9"/>
    <w:rPr>
      <w:i/>
      <w:iCs/>
    </w:rPr>
  </w:style>
  <w:style w:type="character" w:customStyle="1" w:styleId="normaltextrun">
    <w:name w:val="normaltextrun"/>
    <w:basedOn w:val="DefaultParagraphFont"/>
    <w:rsid w:val="00A651CA"/>
  </w:style>
  <w:style w:type="character" w:customStyle="1" w:styleId="Teksttreci">
    <w:name w:val="Tekst treści_"/>
    <w:basedOn w:val="DefaultParagraphFont"/>
    <w:link w:val="Teksttreci0"/>
    <w:rsid w:val="00A651CA"/>
    <w:rPr>
      <w:rFonts w:ascii="Arial" w:eastAsia="Arial" w:hAnsi="Arial" w:cs="Arial"/>
      <w:sz w:val="17"/>
      <w:szCs w:val="17"/>
      <w:shd w:val="clear" w:color="auto" w:fill="FFFFFF"/>
    </w:rPr>
  </w:style>
  <w:style w:type="character" w:customStyle="1" w:styleId="Nagwek3">
    <w:name w:val="Nagłówek #3_"/>
    <w:basedOn w:val="DefaultParagraphFont"/>
    <w:link w:val="Nagwek30"/>
    <w:rsid w:val="00A651CA"/>
    <w:rPr>
      <w:rFonts w:ascii="Arial" w:eastAsia="Arial" w:hAnsi="Arial" w:cs="Arial"/>
      <w:b/>
      <w:bCs/>
      <w:sz w:val="17"/>
      <w:szCs w:val="17"/>
      <w:shd w:val="clear" w:color="auto" w:fill="FFFFFF"/>
    </w:rPr>
  </w:style>
  <w:style w:type="paragraph" w:customStyle="1" w:styleId="Teksttreci0">
    <w:name w:val="Tekst treści"/>
    <w:basedOn w:val="Normal"/>
    <w:link w:val="Teksttreci"/>
    <w:rsid w:val="00A651CA"/>
    <w:pPr>
      <w:widowControl w:val="0"/>
      <w:shd w:val="clear" w:color="auto" w:fill="FFFFFF"/>
      <w:spacing w:after="120" w:line="254" w:lineRule="auto"/>
    </w:pPr>
    <w:rPr>
      <w:rFonts w:ascii="Arial" w:eastAsia="Arial" w:hAnsi="Arial" w:cs="Arial"/>
      <w:sz w:val="17"/>
      <w:szCs w:val="17"/>
    </w:rPr>
  </w:style>
  <w:style w:type="paragraph" w:customStyle="1" w:styleId="Nagwek30">
    <w:name w:val="Nagłówek #3"/>
    <w:basedOn w:val="Normal"/>
    <w:link w:val="Nagwek3"/>
    <w:rsid w:val="00A651CA"/>
    <w:pPr>
      <w:widowControl w:val="0"/>
      <w:shd w:val="clear" w:color="auto" w:fill="FFFFFF"/>
      <w:spacing w:after="60" w:line="254" w:lineRule="auto"/>
      <w:outlineLvl w:val="2"/>
    </w:pPr>
    <w:rPr>
      <w:rFonts w:ascii="Arial" w:eastAsia="Arial" w:hAnsi="Arial" w:cs="Arial"/>
      <w:b/>
      <w:bCs/>
      <w:sz w:val="17"/>
      <w:szCs w:val="17"/>
    </w:rPr>
  </w:style>
  <w:style w:type="paragraph" w:customStyle="1" w:styleId="paragraph">
    <w:name w:val="paragraph"/>
    <w:basedOn w:val="Normal"/>
    <w:rsid w:val="00A651CA"/>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efaultParagraphFont"/>
    <w:rsid w:val="00A651CA"/>
  </w:style>
  <w:style w:type="paragraph" w:customStyle="1" w:styleId="WW-Zawartotabeli111111111111111">
    <w:name w:val="WW-Zawartość tabeli111111111111111"/>
    <w:basedOn w:val="BodyText0"/>
    <w:uiPriority w:val="99"/>
    <w:rsid w:val="002F0E3E"/>
    <w:pPr>
      <w:widowControl w:val="0"/>
      <w:suppressLineNumbers/>
      <w:spacing w:before="0" w:after="120" w:line="240" w:lineRule="auto"/>
      <w:ind w:left="0" w:firstLine="0"/>
      <w:jc w:val="left"/>
    </w:pPr>
    <w:rPr>
      <w:rFonts w:eastAsia="Arial Unicode MS"/>
      <w:i w:val="0"/>
      <w:iCs w:val="0"/>
      <w:sz w:val="24"/>
      <w:szCs w:val="20"/>
      <w:lang w:eastAsia="en-US"/>
    </w:rPr>
  </w:style>
  <w:style w:type="character" w:customStyle="1" w:styleId="Heading1Char">
    <w:name w:val="Heading 1 Char"/>
    <w:basedOn w:val="DefaultParagraphFont"/>
    <w:link w:val="Heading1"/>
    <w:uiPriority w:val="9"/>
    <w:rsid w:val="00766E2A"/>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766E2A"/>
    <w:rPr>
      <w:rFonts w:asciiTheme="majorHAnsi" w:eastAsiaTheme="majorEastAsia" w:hAnsiTheme="majorHAnsi" w:cstheme="majorBidi"/>
      <w:color w:val="243F60" w:themeColor="accent1" w:themeShade="7F"/>
      <w:sz w:val="24"/>
      <w:szCs w:val="24"/>
    </w:rPr>
  </w:style>
  <w:style w:type="numbering" w:customStyle="1" w:styleId="Biecalista1">
    <w:name w:val="Bieżąca lista1"/>
    <w:rsid w:val="00814E5A"/>
    <w:pPr>
      <w:numPr>
        <w:numId w:val="26"/>
      </w:numPr>
    </w:pPr>
  </w:style>
  <w:style w:type="character" w:styleId="PageNumber">
    <w:name w:val="page number"/>
    <w:basedOn w:val="DefaultParagraphFont"/>
    <w:rsid w:val="00814E5A"/>
  </w:style>
  <w:style w:type="paragraph" w:styleId="FootnoteText">
    <w:name w:val="footnote text"/>
    <w:basedOn w:val="Normal"/>
    <w:link w:val="FootnoteTextChar"/>
    <w:semiHidden/>
    <w:rsid w:val="00814E5A"/>
    <w:pPr>
      <w:spacing w:after="0" w:line="240" w:lineRule="auto"/>
    </w:pPr>
    <w:rPr>
      <w:rFonts w:ascii="Times New Roman" w:eastAsia="Times New Roman" w:hAnsi="Times New Roman"/>
      <w:sz w:val="20"/>
      <w:szCs w:val="20"/>
      <w:lang w:eastAsia="pl-PL"/>
    </w:rPr>
  </w:style>
  <w:style w:type="character" w:customStyle="1" w:styleId="FootnoteTextChar">
    <w:name w:val="Footnote Text Char"/>
    <w:basedOn w:val="DefaultParagraphFont"/>
    <w:link w:val="FootnoteText"/>
    <w:semiHidden/>
    <w:rsid w:val="00814E5A"/>
    <w:rPr>
      <w:rFonts w:ascii="Times New Roman" w:eastAsia="Times New Roman" w:hAnsi="Times New Roman" w:cs="Times New Roman"/>
      <w:sz w:val="20"/>
      <w:szCs w:val="20"/>
      <w:lang w:eastAsia="pl-PL"/>
    </w:rPr>
  </w:style>
  <w:style w:type="character" w:styleId="FootnoteReference">
    <w:name w:val="footnote reference"/>
    <w:semiHidden/>
    <w:rsid w:val="00814E5A"/>
    <w:rPr>
      <w:vertAlign w:val="superscript"/>
    </w:rPr>
  </w:style>
  <w:style w:type="paragraph" w:styleId="NormalIndent">
    <w:name w:val="Normal Indent"/>
    <w:basedOn w:val="Normal"/>
    <w:rsid w:val="002F563C"/>
    <w:pPr>
      <w:spacing w:before="120" w:after="120" w:line="264" w:lineRule="atLeast"/>
      <w:ind w:left="1702" w:hanging="284"/>
      <w:jc w:val="both"/>
    </w:pPr>
    <w:rPr>
      <w:rFonts w:ascii="Arial" w:eastAsia="Times New Roman" w:hAnsi="Arial"/>
      <w:szCs w:val="20"/>
      <w:lang w:eastAsia="pl-PL"/>
    </w:rPr>
  </w:style>
  <w:style w:type="table" w:styleId="TableGrid">
    <w:name w:val="Table Grid"/>
    <w:basedOn w:val="TableNormal"/>
    <w:rsid w:val="002F563C"/>
    <w:pPr>
      <w:spacing w:before="120" w:after="120" w:line="264" w:lineRule="atLeast"/>
      <w:ind w:left="567"/>
      <w:jc w:val="both"/>
    </w:pPr>
    <w:rPr>
      <w:rFonts w:ascii="Tms Rmn" w:eastAsia="Times New Roman" w:hAnsi="Tms Rm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uiPriority w:val="9"/>
    <w:rsid w:val="003D5735"/>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rsid w:val="003D573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3D5735"/>
    <w:rPr>
      <w:rFonts w:asciiTheme="majorHAnsi" w:eastAsiaTheme="majorEastAsia" w:hAnsiTheme="majorHAnsi" w:cstheme="majorBidi"/>
      <w:i/>
      <w:iCs/>
      <w:color w:val="272727" w:themeColor="text1" w:themeTint="D8"/>
      <w:sz w:val="21"/>
      <w:szCs w:val="21"/>
    </w:rPr>
  </w:style>
  <w:style w:type="paragraph" w:styleId="List">
    <w:name w:val="List"/>
    <w:basedOn w:val="Normal"/>
    <w:uiPriority w:val="99"/>
    <w:unhideWhenUsed/>
    <w:rsid w:val="003D5735"/>
    <w:pPr>
      <w:ind w:left="283" w:hanging="283"/>
      <w:contextualSpacing/>
    </w:pPr>
  </w:style>
  <w:style w:type="paragraph" w:styleId="List2">
    <w:name w:val="List 2"/>
    <w:basedOn w:val="Normal"/>
    <w:uiPriority w:val="99"/>
    <w:unhideWhenUsed/>
    <w:rsid w:val="003D5735"/>
    <w:pPr>
      <w:ind w:left="566" w:hanging="283"/>
      <w:contextualSpacing/>
    </w:pPr>
  </w:style>
  <w:style w:type="paragraph" w:styleId="List3">
    <w:name w:val="List 3"/>
    <w:basedOn w:val="Normal"/>
    <w:uiPriority w:val="99"/>
    <w:unhideWhenUsed/>
    <w:rsid w:val="003D5735"/>
    <w:pPr>
      <w:ind w:left="849" w:hanging="283"/>
      <w:contextualSpacing/>
    </w:pPr>
  </w:style>
  <w:style w:type="paragraph" w:styleId="List4">
    <w:name w:val="List 4"/>
    <w:basedOn w:val="Normal"/>
    <w:uiPriority w:val="99"/>
    <w:unhideWhenUsed/>
    <w:rsid w:val="003D5735"/>
    <w:pPr>
      <w:ind w:left="1132" w:hanging="283"/>
      <w:contextualSpacing/>
    </w:pPr>
  </w:style>
  <w:style w:type="paragraph" w:styleId="ListBullet">
    <w:name w:val="List Bullet"/>
    <w:basedOn w:val="Normal"/>
    <w:uiPriority w:val="99"/>
    <w:unhideWhenUsed/>
    <w:rsid w:val="003D5735"/>
    <w:pPr>
      <w:numPr>
        <w:numId w:val="28"/>
      </w:numPr>
      <w:contextualSpacing/>
    </w:pPr>
  </w:style>
  <w:style w:type="paragraph" w:styleId="ListBullet3">
    <w:name w:val="List Bullet 3"/>
    <w:basedOn w:val="Normal"/>
    <w:uiPriority w:val="99"/>
    <w:unhideWhenUsed/>
    <w:rsid w:val="003D5735"/>
    <w:pPr>
      <w:numPr>
        <w:numId w:val="29"/>
      </w:numPr>
      <w:contextualSpacing/>
    </w:pPr>
  </w:style>
  <w:style w:type="paragraph" w:styleId="ListContinue3">
    <w:name w:val="List Continue 3"/>
    <w:basedOn w:val="Normal"/>
    <w:uiPriority w:val="99"/>
    <w:unhideWhenUsed/>
    <w:rsid w:val="003D5735"/>
    <w:pPr>
      <w:spacing w:after="120"/>
      <w:ind w:left="849"/>
      <w:contextualSpacing/>
    </w:pPr>
  </w:style>
  <w:style w:type="paragraph" w:styleId="BodyTextIndent">
    <w:name w:val="Body Text Indent"/>
    <w:basedOn w:val="Normal"/>
    <w:link w:val="BodyTextIndentChar"/>
    <w:uiPriority w:val="99"/>
    <w:unhideWhenUsed/>
    <w:rsid w:val="003D5735"/>
    <w:pPr>
      <w:spacing w:after="120"/>
      <w:ind w:left="283"/>
    </w:pPr>
  </w:style>
  <w:style w:type="character" w:customStyle="1" w:styleId="BodyTextIndentChar">
    <w:name w:val="Body Text Indent Char"/>
    <w:basedOn w:val="DefaultParagraphFont"/>
    <w:link w:val="BodyTextIndent"/>
    <w:uiPriority w:val="99"/>
    <w:rsid w:val="003D5735"/>
    <w:rPr>
      <w:rFonts w:ascii="Calibri" w:eastAsia="Calibri" w:hAnsi="Calibri" w:cs="Times New Roman"/>
    </w:rPr>
  </w:style>
  <w:style w:type="paragraph" w:styleId="Signature">
    <w:name w:val="Signature"/>
    <w:basedOn w:val="Normal"/>
    <w:link w:val="SignatureChar"/>
    <w:uiPriority w:val="99"/>
    <w:semiHidden/>
    <w:unhideWhenUsed/>
    <w:rsid w:val="003D5735"/>
    <w:pPr>
      <w:spacing w:after="0" w:line="240" w:lineRule="auto"/>
      <w:ind w:left="4252"/>
    </w:pPr>
  </w:style>
  <w:style w:type="character" w:customStyle="1" w:styleId="SignatureChar">
    <w:name w:val="Signature Char"/>
    <w:basedOn w:val="DefaultParagraphFont"/>
    <w:link w:val="Signature"/>
    <w:uiPriority w:val="99"/>
    <w:semiHidden/>
    <w:rsid w:val="003D5735"/>
    <w:rPr>
      <w:rFonts w:ascii="Calibri" w:eastAsia="Calibri" w:hAnsi="Calibri" w:cs="Times New Roman"/>
    </w:rPr>
  </w:style>
  <w:style w:type="paragraph" w:customStyle="1" w:styleId="PPLine">
    <w:name w:val="PP Line"/>
    <w:basedOn w:val="Signature"/>
    <w:rsid w:val="003D5735"/>
  </w:style>
  <w:style w:type="paragraph" w:styleId="BodyTextFirstIndent2">
    <w:name w:val="Body Text First Indent 2"/>
    <w:basedOn w:val="BodyTextIndent"/>
    <w:link w:val="BodyTextFirstIndent2Char"/>
    <w:uiPriority w:val="99"/>
    <w:unhideWhenUsed/>
    <w:rsid w:val="003D5735"/>
    <w:pPr>
      <w:spacing w:after="200"/>
      <w:ind w:left="360" w:firstLine="360"/>
    </w:pPr>
  </w:style>
  <w:style w:type="character" w:customStyle="1" w:styleId="BodyTextFirstIndent2Char">
    <w:name w:val="Body Text First Indent 2 Char"/>
    <w:basedOn w:val="BodyTextIndentChar"/>
    <w:link w:val="BodyTextFirstIndent2"/>
    <w:uiPriority w:val="99"/>
    <w:rsid w:val="003D573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218751">
      <w:bodyDiv w:val="1"/>
      <w:marLeft w:val="0"/>
      <w:marRight w:val="0"/>
      <w:marTop w:val="0"/>
      <w:marBottom w:val="0"/>
      <w:divBdr>
        <w:top w:val="none" w:sz="0" w:space="0" w:color="auto"/>
        <w:left w:val="none" w:sz="0" w:space="0" w:color="auto"/>
        <w:bottom w:val="none" w:sz="0" w:space="0" w:color="auto"/>
        <w:right w:val="none" w:sz="0" w:space="0" w:color="auto"/>
      </w:divBdr>
    </w:div>
    <w:div w:id="146240603">
      <w:bodyDiv w:val="1"/>
      <w:marLeft w:val="0"/>
      <w:marRight w:val="0"/>
      <w:marTop w:val="0"/>
      <w:marBottom w:val="0"/>
      <w:divBdr>
        <w:top w:val="none" w:sz="0" w:space="0" w:color="auto"/>
        <w:left w:val="none" w:sz="0" w:space="0" w:color="auto"/>
        <w:bottom w:val="none" w:sz="0" w:space="0" w:color="auto"/>
        <w:right w:val="none" w:sz="0" w:space="0" w:color="auto"/>
      </w:divBdr>
      <w:divsChild>
        <w:div w:id="879900477">
          <w:marLeft w:val="0"/>
          <w:marRight w:val="0"/>
          <w:marTop w:val="0"/>
          <w:marBottom w:val="0"/>
          <w:divBdr>
            <w:top w:val="none" w:sz="0" w:space="0" w:color="auto"/>
            <w:left w:val="none" w:sz="0" w:space="0" w:color="auto"/>
            <w:bottom w:val="none" w:sz="0" w:space="0" w:color="auto"/>
            <w:right w:val="none" w:sz="0" w:space="0" w:color="auto"/>
          </w:divBdr>
        </w:div>
        <w:div w:id="913514214">
          <w:marLeft w:val="0"/>
          <w:marRight w:val="0"/>
          <w:marTop w:val="0"/>
          <w:marBottom w:val="0"/>
          <w:divBdr>
            <w:top w:val="none" w:sz="0" w:space="0" w:color="auto"/>
            <w:left w:val="none" w:sz="0" w:space="0" w:color="auto"/>
            <w:bottom w:val="none" w:sz="0" w:space="0" w:color="auto"/>
            <w:right w:val="none" w:sz="0" w:space="0" w:color="auto"/>
          </w:divBdr>
        </w:div>
        <w:div w:id="2090033623">
          <w:marLeft w:val="0"/>
          <w:marRight w:val="0"/>
          <w:marTop w:val="0"/>
          <w:marBottom w:val="0"/>
          <w:divBdr>
            <w:top w:val="none" w:sz="0" w:space="0" w:color="auto"/>
            <w:left w:val="none" w:sz="0" w:space="0" w:color="auto"/>
            <w:bottom w:val="none" w:sz="0" w:space="0" w:color="auto"/>
            <w:right w:val="none" w:sz="0" w:space="0" w:color="auto"/>
          </w:divBdr>
        </w:div>
        <w:div w:id="714888184">
          <w:marLeft w:val="0"/>
          <w:marRight w:val="0"/>
          <w:marTop w:val="0"/>
          <w:marBottom w:val="0"/>
          <w:divBdr>
            <w:top w:val="none" w:sz="0" w:space="0" w:color="auto"/>
            <w:left w:val="none" w:sz="0" w:space="0" w:color="auto"/>
            <w:bottom w:val="none" w:sz="0" w:space="0" w:color="auto"/>
            <w:right w:val="none" w:sz="0" w:space="0" w:color="auto"/>
          </w:divBdr>
        </w:div>
        <w:div w:id="1603099768">
          <w:marLeft w:val="0"/>
          <w:marRight w:val="0"/>
          <w:marTop w:val="0"/>
          <w:marBottom w:val="0"/>
          <w:divBdr>
            <w:top w:val="none" w:sz="0" w:space="0" w:color="auto"/>
            <w:left w:val="none" w:sz="0" w:space="0" w:color="auto"/>
            <w:bottom w:val="none" w:sz="0" w:space="0" w:color="auto"/>
            <w:right w:val="none" w:sz="0" w:space="0" w:color="auto"/>
          </w:divBdr>
        </w:div>
      </w:divsChild>
    </w:div>
    <w:div w:id="153182128">
      <w:bodyDiv w:val="1"/>
      <w:marLeft w:val="0"/>
      <w:marRight w:val="0"/>
      <w:marTop w:val="0"/>
      <w:marBottom w:val="0"/>
      <w:divBdr>
        <w:top w:val="none" w:sz="0" w:space="0" w:color="auto"/>
        <w:left w:val="none" w:sz="0" w:space="0" w:color="auto"/>
        <w:bottom w:val="none" w:sz="0" w:space="0" w:color="auto"/>
        <w:right w:val="none" w:sz="0" w:space="0" w:color="auto"/>
      </w:divBdr>
    </w:div>
    <w:div w:id="179202012">
      <w:bodyDiv w:val="1"/>
      <w:marLeft w:val="0"/>
      <w:marRight w:val="0"/>
      <w:marTop w:val="0"/>
      <w:marBottom w:val="0"/>
      <w:divBdr>
        <w:top w:val="none" w:sz="0" w:space="0" w:color="auto"/>
        <w:left w:val="none" w:sz="0" w:space="0" w:color="auto"/>
        <w:bottom w:val="none" w:sz="0" w:space="0" w:color="auto"/>
        <w:right w:val="none" w:sz="0" w:space="0" w:color="auto"/>
      </w:divBdr>
    </w:div>
    <w:div w:id="183595242">
      <w:bodyDiv w:val="1"/>
      <w:marLeft w:val="0"/>
      <w:marRight w:val="0"/>
      <w:marTop w:val="0"/>
      <w:marBottom w:val="0"/>
      <w:divBdr>
        <w:top w:val="none" w:sz="0" w:space="0" w:color="auto"/>
        <w:left w:val="none" w:sz="0" w:space="0" w:color="auto"/>
        <w:bottom w:val="none" w:sz="0" w:space="0" w:color="auto"/>
        <w:right w:val="none" w:sz="0" w:space="0" w:color="auto"/>
      </w:divBdr>
    </w:div>
    <w:div w:id="239220098">
      <w:bodyDiv w:val="1"/>
      <w:marLeft w:val="0"/>
      <w:marRight w:val="0"/>
      <w:marTop w:val="0"/>
      <w:marBottom w:val="0"/>
      <w:divBdr>
        <w:top w:val="none" w:sz="0" w:space="0" w:color="auto"/>
        <w:left w:val="none" w:sz="0" w:space="0" w:color="auto"/>
        <w:bottom w:val="none" w:sz="0" w:space="0" w:color="auto"/>
        <w:right w:val="none" w:sz="0" w:space="0" w:color="auto"/>
      </w:divBdr>
    </w:div>
    <w:div w:id="323556003">
      <w:bodyDiv w:val="1"/>
      <w:marLeft w:val="0"/>
      <w:marRight w:val="0"/>
      <w:marTop w:val="0"/>
      <w:marBottom w:val="0"/>
      <w:divBdr>
        <w:top w:val="none" w:sz="0" w:space="0" w:color="auto"/>
        <w:left w:val="none" w:sz="0" w:space="0" w:color="auto"/>
        <w:bottom w:val="none" w:sz="0" w:space="0" w:color="auto"/>
        <w:right w:val="none" w:sz="0" w:space="0" w:color="auto"/>
      </w:divBdr>
    </w:div>
    <w:div w:id="343825486">
      <w:bodyDiv w:val="1"/>
      <w:marLeft w:val="0"/>
      <w:marRight w:val="0"/>
      <w:marTop w:val="0"/>
      <w:marBottom w:val="0"/>
      <w:divBdr>
        <w:top w:val="none" w:sz="0" w:space="0" w:color="auto"/>
        <w:left w:val="none" w:sz="0" w:space="0" w:color="auto"/>
        <w:bottom w:val="none" w:sz="0" w:space="0" w:color="auto"/>
        <w:right w:val="none" w:sz="0" w:space="0" w:color="auto"/>
      </w:divBdr>
    </w:div>
    <w:div w:id="359623733">
      <w:bodyDiv w:val="1"/>
      <w:marLeft w:val="0"/>
      <w:marRight w:val="0"/>
      <w:marTop w:val="0"/>
      <w:marBottom w:val="0"/>
      <w:divBdr>
        <w:top w:val="none" w:sz="0" w:space="0" w:color="auto"/>
        <w:left w:val="none" w:sz="0" w:space="0" w:color="auto"/>
        <w:bottom w:val="none" w:sz="0" w:space="0" w:color="auto"/>
        <w:right w:val="none" w:sz="0" w:space="0" w:color="auto"/>
      </w:divBdr>
    </w:div>
    <w:div w:id="374699456">
      <w:bodyDiv w:val="1"/>
      <w:marLeft w:val="0"/>
      <w:marRight w:val="0"/>
      <w:marTop w:val="0"/>
      <w:marBottom w:val="0"/>
      <w:divBdr>
        <w:top w:val="none" w:sz="0" w:space="0" w:color="auto"/>
        <w:left w:val="none" w:sz="0" w:space="0" w:color="auto"/>
        <w:bottom w:val="none" w:sz="0" w:space="0" w:color="auto"/>
        <w:right w:val="none" w:sz="0" w:space="0" w:color="auto"/>
      </w:divBdr>
      <w:divsChild>
        <w:div w:id="2122215097">
          <w:marLeft w:val="0"/>
          <w:marRight w:val="0"/>
          <w:marTop w:val="0"/>
          <w:marBottom w:val="0"/>
          <w:divBdr>
            <w:top w:val="none" w:sz="0" w:space="0" w:color="auto"/>
            <w:left w:val="none" w:sz="0" w:space="0" w:color="auto"/>
            <w:bottom w:val="none" w:sz="0" w:space="0" w:color="auto"/>
            <w:right w:val="none" w:sz="0" w:space="0" w:color="auto"/>
          </w:divBdr>
        </w:div>
        <w:div w:id="1602950616">
          <w:marLeft w:val="0"/>
          <w:marRight w:val="0"/>
          <w:marTop w:val="0"/>
          <w:marBottom w:val="0"/>
          <w:divBdr>
            <w:top w:val="none" w:sz="0" w:space="0" w:color="auto"/>
            <w:left w:val="none" w:sz="0" w:space="0" w:color="auto"/>
            <w:bottom w:val="none" w:sz="0" w:space="0" w:color="auto"/>
            <w:right w:val="none" w:sz="0" w:space="0" w:color="auto"/>
          </w:divBdr>
        </w:div>
        <w:div w:id="172495050">
          <w:marLeft w:val="0"/>
          <w:marRight w:val="0"/>
          <w:marTop w:val="0"/>
          <w:marBottom w:val="0"/>
          <w:divBdr>
            <w:top w:val="none" w:sz="0" w:space="0" w:color="auto"/>
            <w:left w:val="none" w:sz="0" w:space="0" w:color="auto"/>
            <w:bottom w:val="none" w:sz="0" w:space="0" w:color="auto"/>
            <w:right w:val="none" w:sz="0" w:space="0" w:color="auto"/>
          </w:divBdr>
        </w:div>
        <w:div w:id="664091775">
          <w:marLeft w:val="0"/>
          <w:marRight w:val="0"/>
          <w:marTop w:val="0"/>
          <w:marBottom w:val="0"/>
          <w:divBdr>
            <w:top w:val="none" w:sz="0" w:space="0" w:color="auto"/>
            <w:left w:val="none" w:sz="0" w:space="0" w:color="auto"/>
            <w:bottom w:val="none" w:sz="0" w:space="0" w:color="auto"/>
            <w:right w:val="none" w:sz="0" w:space="0" w:color="auto"/>
          </w:divBdr>
        </w:div>
        <w:div w:id="1575355086">
          <w:marLeft w:val="0"/>
          <w:marRight w:val="0"/>
          <w:marTop w:val="0"/>
          <w:marBottom w:val="0"/>
          <w:divBdr>
            <w:top w:val="none" w:sz="0" w:space="0" w:color="auto"/>
            <w:left w:val="none" w:sz="0" w:space="0" w:color="auto"/>
            <w:bottom w:val="none" w:sz="0" w:space="0" w:color="auto"/>
            <w:right w:val="none" w:sz="0" w:space="0" w:color="auto"/>
          </w:divBdr>
        </w:div>
      </w:divsChild>
    </w:div>
    <w:div w:id="493224449">
      <w:bodyDiv w:val="1"/>
      <w:marLeft w:val="0"/>
      <w:marRight w:val="0"/>
      <w:marTop w:val="0"/>
      <w:marBottom w:val="0"/>
      <w:divBdr>
        <w:top w:val="none" w:sz="0" w:space="0" w:color="auto"/>
        <w:left w:val="none" w:sz="0" w:space="0" w:color="auto"/>
        <w:bottom w:val="none" w:sz="0" w:space="0" w:color="auto"/>
        <w:right w:val="none" w:sz="0" w:space="0" w:color="auto"/>
      </w:divBdr>
    </w:div>
    <w:div w:id="571237322">
      <w:bodyDiv w:val="1"/>
      <w:marLeft w:val="0"/>
      <w:marRight w:val="0"/>
      <w:marTop w:val="0"/>
      <w:marBottom w:val="0"/>
      <w:divBdr>
        <w:top w:val="none" w:sz="0" w:space="0" w:color="auto"/>
        <w:left w:val="none" w:sz="0" w:space="0" w:color="auto"/>
        <w:bottom w:val="none" w:sz="0" w:space="0" w:color="auto"/>
        <w:right w:val="none" w:sz="0" w:space="0" w:color="auto"/>
      </w:divBdr>
    </w:div>
    <w:div w:id="583993174">
      <w:bodyDiv w:val="1"/>
      <w:marLeft w:val="0"/>
      <w:marRight w:val="0"/>
      <w:marTop w:val="0"/>
      <w:marBottom w:val="0"/>
      <w:divBdr>
        <w:top w:val="none" w:sz="0" w:space="0" w:color="auto"/>
        <w:left w:val="none" w:sz="0" w:space="0" w:color="auto"/>
        <w:bottom w:val="none" w:sz="0" w:space="0" w:color="auto"/>
        <w:right w:val="none" w:sz="0" w:space="0" w:color="auto"/>
      </w:divBdr>
    </w:div>
    <w:div w:id="618487393">
      <w:bodyDiv w:val="1"/>
      <w:marLeft w:val="0"/>
      <w:marRight w:val="0"/>
      <w:marTop w:val="0"/>
      <w:marBottom w:val="0"/>
      <w:divBdr>
        <w:top w:val="none" w:sz="0" w:space="0" w:color="auto"/>
        <w:left w:val="none" w:sz="0" w:space="0" w:color="auto"/>
        <w:bottom w:val="none" w:sz="0" w:space="0" w:color="auto"/>
        <w:right w:val="none" w:sz="0" w:space="0" w:color="auto"/>
      </w:divBdr>
    </w:div>
    <w:div w:id="624776973">
      <w:bodyDiv w:val="1"/>
      <w:marLeft w:val="0"/>
      <w:marRight w:val="0"/>
      <w:marTop w:val="0"/>
      <w:marBottom w:val="0"/>
      <w:divBdr>
        <w:top w:val="none" w:sz="0" w:space="0" w:color="auto"/>
        <w:left w:val="none" w:sz="0" w:space="0" w:color="auto"/>
        <w:bottom w:val="none" w:sz="0" w:space="0" w:color="auto"/>
        <w:right w:val="none" w:sz="0" w:space="0" w:color="auto"/>
      </w:divBdr>
    </w:div>
    <w:div w:id="677345205">
      <w:bodyDiv w:val="1"/>
      <w:marLeft w:val="0"/>
      <w:marRight w:val="0"/>
      <w:marTop w:val="0"/>
      <w:marBottom w:val="0"/>
      <w:divBdr>
        <w:top w:val="none" w:sz="0" w:space="0" w:color="auto"/>
        <w:left w:val="none" w:sz="0" w:space="0" w:color="auto"/>
        <w:bottom w:val="none" w:sz="0" w:space="0" w:color="auto"/>
        <w:right w:val="none" w:sz="0" w:space="0" w:color="auto"/>
      </w:divBdr>
    </w:div>
    <w:div w:id="733771836">
      <w:bodyDiv w:val="1"/>
      <w:marLeft w:val="0"/>
      <w:marRight w:val="0"/>
      <w:marTop w:val="0"/>
      <w:marBottom w:val="0"/>
      <w:divBdr>
        <w:top w:val="none" w:sz="0" w:space="0" w:color="auto"/>
        <w:left w:val="none" w:sz="0" w:space="0" w:color="auto"/>
        <w:bottom w:val="none" w:sz="0" w:space="0" w:color="auto"/>
        <w:right w:val="none" w:sz="0" w:space="0" w:color="auto"/>
      </w:divBdr>
    </w:div>
    <w:div w:id="798378511">
      <w:bodyDiv w:val="1"/>
      <w:marLeft w:val="0"/>
      <w:marRight w:val="0"/>
      <w:marTop w:val="0"/>
      <w:marBottom w:val="0"/>
      <w:divBdr>
        <w:top w:val="none" w:sz="0" w:space="0" w:color="auto"/>
        <w:left w:val="none" w:sz="0" w:space="0" w:color="auto"/>
        <w:bottom w:val="none" w:sz="0" w:space="0" w:color="auto"/>
        <w:right w:val="none" w:sz="0" w:space="0" w:color="auto"/>
      </w:divBdr>
    </w:div>
    <w:div w:id="898436598">
      <w:bodyDiv w:val="1"/>
      <w:marLeft w:val="0"/>
      <w:marRight w:val="0"/>
      <w:marTop w:val="0"/>
      <w:marBottom w:val="0"/>
      <w:divBdr>
        <w:top w:val="none" w:sz="0" w:space="0" w:color="auto"/>
        <w:left w:val="none" w:sz="0" w:space="0" w:color="auto"/>
        <w:bottom w:val="none" w:sz="0" w:space="0" w:color="auto"/>
        <w:right w:val="none" w:sz="0" w:space="0" w:color="auto"/>
      </w:divBdr>
    </w:div>
    <w:div w:id="935593878">
      <w:bodyDiv w:val="1"/>
      <w:marLeft w:val="0"/>
      <w:marRight w:val="0"/>
      <w:marTop w:val="0"/>
      <w:marBottom w:val="0"/>
      <w:divBdr>
        <w:top w:val="none" w:sz="0" w:space="0" w:color="auto"/>
        <w:left w:val="none" w:sz="0" w:space="0" w:color="auto"/>
        <w:bottom w:val="none" w:sz="0" w:space="0" w:color="auto"/>
        <w:right w:val="none" w:sz="0" w:space="0" w:color="auto"/>
      </w:divBdr>
      <w:divsChild>
        <w:div w:id="1919944645">
          <w:marLeft w:val="0"/>
          <w:marRight w:val="0"/>
          <w:marTop w:val="0"/>
          <w:marBottom w:val="0"/>
          <w:divBdr>
            <w:top w:val="none" w:sz="0" w:space="0" w:color="auto"/>
            <w:left w:val="none" w:sz="0" w:space="0" w:color="auto"/>
            <w:bottom w:val="none" w:sz="0" w:space="0" w:color="auto"/>
            <w:right w:val="none" w:sz="0" w:space="0" w:color="auto"/>
          </w:divBdr>
        </w:div>
        <w:div w:id="230047358">
          <w:marLeft w:val="0"/>
          <w:marRight w:val="0"/>
          <w:marTop w:val="0"/>
          <w:marBottom w:val="0"/>
          <w:divBdr>
            <w:top w:val="none" w:sz="0" w:space="0" w:color="auto"/>
            <w:left w:val="none" w:sz="0" w:space="0" w:color="auto"/>
            <w:bottom w:val="none" w:sz="0" w:space="0" w:color="auto"/>
            <w:right w:val="none" w:sz="0" w:space="0" w:color="auto"/>
          </w:divBdr>
        </w:div>
        <w:div w:id="2000958934">
          <w:marLeft w:val="0"/>
          <w:marRight w:val="0"/>
          <w:marTop w:val="0"/>
          <w:marBottom w:val="0"/>
          <w:divBdr>
            <w:top w:val="none" w:sz="0" w:space="0" w:color="auto"/>
            <w:left w:val="none" w:sz="0" w:space="0" w:color="auto"/>
            <w:bottom w:val="none" w:sz="0" w:space="0" w:color="auto"/>
            <w:right w:val="none" w:sz="0" w:space="0" w:color="auto"/>
          </w:divBdr>
        </w:div>
        <w:div w:id="1819298555">
          <w:marLeft w:val="0"/>
          <w:marRight w:val="0"/>
          <w:marTop w:val="0"/>
          <w:marBottom w:val="0"/>
          <w:divBdr>
            <w:top w:val="none" w:sz="0" w:space="0" w:color="auto"/>
            <w:left w:val="none" w:sz="0" w:space="0" w:color="auto"/>
            <w:bottom w:val="none" w:sz="0" w:space="0" w:color="auto"/>
            <w:right w:val="none" w:sz="0" w:space="0" w:color="auto"/>
          </w:divBdr>
        </w:div>
        <w:div w:id="174879553">
          <w:marLeft w:val="0"/>
          <w:marRight w:val="0"/>
          <w:marTop w:val="0"/>
          <w:marBottom w:val="0"/>
          <w:divBdr>
            <w:top w:val="none" w:sz="0" w:space="0" w:color="auto"/>
            <w:left w:val="none" w:sz="0" w:space="0" w:color="auto"/>
            <w:bottom w:val="none" w:sz="0" w:space="0" w:color="auto"/>
            <w:right w:val="none" w:sz="0" w:space="0" w:color="auto"/>
          </w:divBdr>
        </w:div>
      </w:divsChild>
    </w:div>
    <w:div w:id="969703096">
      <w:bodyDiv w:val="1"/>
      <w:marLeft w:val="0"/>
      <w:marRight w:val="0"/>
      <w:marTop w:val="0"/>
      <w:marBottom w:val="0"/>
      <w:divBdr>
        <w:top w:val="none" w:sz="0" w:space="0" w:color="auto"/>
        <w:left w:val="none" w:sz="0" w:space="0" w:color="auto"/>
        <w:bottom w:val="none" w:sz="0" w:space="0" w:color="auto"/>
        <w:right w:val="none" w:sz="0" w:space="0" w:color="auto"/>
      </w:divBdr>
    </w:div>
    <w:div w:id="981353947">
      <w:bodyDiv w:val="1"/>
      <w:marLeft w:val="0"/>
      <w:marRight w:val="0"/>
      <w:marTop w:val="0"/>
      <w:marBottom w:val="0"/>
      <w:divBdr>
        <w:top w:val="none" w:sz="0" w:space="0" w:color="auto"/>
        <w:left w:val="none" w:sz="0" w:space="0" w:color="auto"/>
        <w:bottom w:val="none" w:sz="0" w:space="0" w:color="auto"/>
        <w:right w:val="none" w:sz="0" w:space="0" w:color="auto"/>
      </w:divBdr>
    </w:div>
    <w:div w:id="1059013873">
      <w:bodyDiv w:val="1"/>
      <w:marLeft w:val="0"/>
      <w:marRight w:val="0"/>
      <w:marTop w:val="0"/>
      <w:marBottom w:val="0"/>
      <w:divBdr>
        <w:top w:val="none" w:sz="0" w:space="0" w:color="auto"/>
        <w:left w:val="none" w:sz="0" w:space="0" w:color="auto"/>
        <w:bottom w:val="none" w:sz="0" w:space="0" w:color="auto"/>
        <w:right w:val="none" w:sz="0" w:space="0" w:color="auto"/>
      </w:divBdr>
    </w:div>
    <w:div w:id="1186940022">
      <w:bodyDiv w:val="1"/>
      <w:marLeft w:val="0"/>
      <w:marRight w:val="0"/>
      <w:marTop w:val="0"/>
      <w:marBottom w:val="0"/>
      <w:divBdr>
        <w:top w:val="none" w:sz="0" w:space="0" w:color="auto"/>
        <w:left w:val="none" w:sz="0" w:space="0" w:color="auto"/>
        <w:bottom w:val="none" w:sz="0" w:space="0" w:color="auto"/>
        <w:right w:val="none" w:sz="0" w:space="0" w:color="auto"/>
      </w:divBdr>
    </w:div>
    <w:div w:id="1245797659">
      <w:bodyDiv w:val="1"/>
      <w:marLeft w:val="0"/>
      <w:marRight w:val="0"/>
      <w:marTop w:val="0"/>
      <w:marBottom w:val="0"/>
      <w:divBdr>
        <w:top w:val="none" w:sz="0" w:space="0" w:color="auto"/>
        <w:left w:val="none" w:sz="0" w:space="0" w:color="auto"/>
        <w:bottom w:val="none" w:sz="0" w:space="0" w:color="auto"/>
        <w:right w:val="none" w:sz="0" w:space="0" w:color="auto"/>
      </w:divBdr>
    </w:div>
    <w:div w:id="1316838081">
      <w:bodyDiv w:val="1"/>
      <w:marLeft w:val="0"/>
      <w:marRight w:val="0"/>
      <w:marTop w:val="0"/>
      <w:marBottom w:val="0"/>
      <w:divBdr>
        <w:top w:val="none" w:sz="0" w:space="0" w:color="auto"/>
        <w:left w:val="none" w:sz="0" w:space="0" w:color="auto"/>
        <w:bottom w:val="none" w:sz="0" w:space="0" w:color="auto"/>
        <w:right w:val="none" w:sz="0" w:space="0" w:color="auto"/>
      </w:divBdr>
    </w:div>
    <w:div w:id="1327517633">
      <w:bodyDiv w:val="1"/>
      <w:marLeft w:val="0"/>
      <w:marRight w:val="0"/>
      <w:marTop w:val="0"/>
      <w:marBottom w:val="0"/>
      <w:divBdr>
        <w:top w:val="none" w:sz="0" w:space="0" w:color="auto"/>
        <w:left w:val="none" w:sz="0" w:space="0" w:color="auto"/>
        <w:bottom w:val="none" w:sz="0" w:space="0" w:color="auto"/>
        <w:right w:val="none" w:sz="0" w:space="0" w:color="auto"/>
      </w:divBdr>
    </w:div>
    <w:div w:id="1332638934">
      <w:bodyDiv w:val="1"/>
      <w:marLeft w:val="0"/>
      <w:marRight w:val="0"/>
      <w:marTop w:val="0"/>
      <w:marBottom w:val="0"/>
      <w:divBdr>
        <w:top w:val="none" w:sz="0" w:space="0" w:color="auto"/>
        <w:left w:val="none" w:sz="0" w:space="0" w:color="auto"/>
        <w:bottom w:val="none" w:sz="0" w:space="0" w:color="auto"/>
        <w:right w:val="none" w:sz="0" w:space="0" w:color="auto"/>
      </w:divBdr>
    </w:div>
    <w:div w:id="1410231146">
      <w:bodyDiv w:val="1"/>
      <w:marLeft w:val="0"/>
      <w:marRight w:val="0"/>
      <w:marTop w:val="0"/>
      <w:marBottom w:val="0"/>
      <w:divBdr>
        <w:top w:val="none" w:sz="0" w:space="0" w:color="auto"/>
        <w:left w:val="none" w:sz="0" w:space="0" w:color="auto"/>
        <w:bottom w:val="none" w:sz="0" w:space="0" w:color="auto"/>
        <w:right w:val="none" w:sz="0" w:space="0" w:color="auto"/>
      </w:divBdr>
    </w:div>
    <w:div w:id="1531146420">
      <w:bodyDiv w:val="1"/>
      <w:marLeft w:val="0"/>
      <w:marRight w:val="0"/>
      <w:marTop w:val="0"/>
      <w:marBottom w:val="0"/>
      <w:divBdr>
        <w:top w:val="none" w:sz="0" w:space="0" w:color="auto"/>
        <w:left w:val="none" w:sz="0" w:space="0" w:color="auto"/>
        <w:bottom w:val="none" w:sz="0" w:space="0" w:color="auto"/>
        <w:right w:val="none" w:sz="0" w:space="0" w:color="auto"/>
      </w:divBdr>
    </w:div>
    <w:div w:id="1535533182">
      <w:bodyDiv w:val="1"/>
      <w:marLeft w:val="0"/>
      <w:marRight w:val="0"/>
      <w:marTop w:val="0"/>
      <w:marBottom w:val="0"/>
      <w:divBdr>
        <w:top w:val="none" w:sz="0" w:space="0" w:color="auto"/>
        <w:left w:val="none" w:sz="0" w:space="0" w:color="auto"/>
        <w:bottom w:val="none" w:sz="0" w:space="0" w:color="auto"/>
        <w:right w:val="none" w:sz="0" w:space="0" w:color="auto"/>
      </w:divBdr>
    </w:div>
    <w:div w:id="1582718398">
      <w:bodyDiv w:val="1"/>
      <w:marLeft w:val="0"/>
      <w:marRight w:val="0"/>
      <w:marTop w:val="0"/>
      <w:marBottom w:val="0"/>
      <w:divBdr>
        <w:top w:val="none" w:sz="0" w:space="0" w:color="auto"/>
        <w:left w:val="none" w:sz="0" w:space="0" w:color="auto"/>
        <w:bottom w:val="none" w:sz="0" w:space="0" w:color="auto"/>
        <w:right w:val="none" w:sz="0" w:space="0" w:color="auto"/>
      </w:divBdr>
      <w:divsChild>
        <w:div w:id="70468023">
          <w:marLeft w:val="0"/>
          <w:marRight w:val="0"/>
          <w:marTop w:val="0"/>
          <w:marBottom w:val="0"/>
          <w:divBdr>
            <w:top w:val="none" w:sz="0" w:space="0" w:color="auto"/>
            <w:left w:val="none" w:sz="0" w:space="0" w:color="auto"/>
            <w:bottom w:val="none" w:sz="0" w:space="0" w:color="auto"/>
            <w:right w:val="none" w:sz="0" w:space="0" w:color="auto"/>
          </w:divBdr>
        </w:div>
        <w:div w:id="299770567">
          <w:marLeft w:val="0"/>
          <w:marRight w:val="0"/>
          <w:marTop w:val="0"/>
          <w:marBottom w:val="0"/>
          <w:divBdr>
            <w:top w:val="none" w:sz="0" w:space="0" w:color="auto"/>
            <w:left w:val="none" w:sz="0" w:space="0" w:color="auto"/>
            <w:bottom w:val="none" w:sz="0" w:space="0" w:color="auto"/>
            <w:right w:val="none" w:sz="0" w:space="0" w:color="auto"/>
          </w:divBdr>
        </w:div>
        <w:div w:id="907425648">
          <w:marLeft w:val="0"/>
          <w:marRight w:val="0"/>
          <w:marTop w:val="0"/>
          <w:marBottom w:val="0"/>
          <w:divBdr>
            <w:top w:val="none" w:sz="0" w:space="0" w:color="auto"/>
            <w:left w:val="none" w:sz="0" w:space="0" w:color="auto"/>
            <w:bottom w:val="none" w:sz="0" w:space="0" w:color="auto"/>
            <w:right w:val="none" w:sz="0" w:space="0" w:color="auto"/>
          </w:divBdr>
        </w:div>
        <w:div w:id="1375693227">
          <w:marLeft w:val="0"/>
          <w:marRight w:val="0"/>
          <w:marTop w:val="0"/>
          <w:marBottom w:val="0"/>
          <w:divBdr>
            <w:top w:val="none" w:sz="0" w:space="0" w:color="auto"/>
            <w:left w:val="none" w:sz="0" w:space="0" w:color="auto"/>
            <w:bottom w:val="none" w:sz="0" w:space="0" w:color="auto"/>
            <w:right w:val="none" w:sz="0" w:space="0" w:color="auto"/>
          </w:divBdr>
        </w:div>
        <w:div w:id="1935745005">
          <w:marLeft w:val="0"/>
          <w:marRight w:val="0"/>
          <w:marTop w:val="0"/>
          <w:marBottom w:val="0"/>
          <w:divBdr>
            <w:top w:val="none" w:sz="0" w:space="0" w:color="auto"/>
            <w:left w:val="none" w:sz="0" w:space="0" w:color="auto"/>
            <w:bottom w:val="none" w:sz="0" w:space="0" w:color="auto"/>
            <w:right w:val="none" w:sz="0" w:space="0" w:color="auto"/>
          </w:divBdr>
        </w:div>
      </w:divsChild>
    </w:div>
    <w:div w:id="1690328908">
      <w:bodyDiv w:val="1"/>
      <w:marLeft w:val="0"/>
      <w:marRight w:val="0"/>
      <w:marTop w:val="0"/>
      <w:marBottom w:val="0"/>
      <w:divBdr>
        <w:top w:val="none" w:sz="0" w:space="0" w:color="auto"/>
        <w:left w:val="none" w:sz="0" w:space="0" w:color="auto"/>
        <w:bottom w:val="none" w:sz="0" w:space="0" w:color="auto"/>
        <w:right w:val="none" w:sz="0" w:space="0" w:color="auto"/>
      </w:divBdr>
    </w:div>
    <w:div w:id="1692948885">
      <w:bodyDiv w:val="1"/>
      <w:marLeft w:val="0"/>
      <w:marRight w:val="0"/>
      <w:marTop w:val="0"/>
      <w:marBottom w:val="0"/>
      <w:divBdr>
        <w:top w:val="none" w:sz="0" w:space="0" w:color="auto"/>
        <w:left w:val="none" w:sz="0" w:space="0" w:color="auto"/>
        <w:bottom w:val="none" w:sz="0" w:space="0" w:color="auto"/>
        <w:right w:val="none" w:sz="0" w:space="0" w:color="auto"/>
      </w:divBdr>
    </w:div>
    <w:div w:id="1719356116">
      <w:bodyDiv w:val="1"/>
      <w:marLeft w:val="0"/>
      <w:marRight w:val="0"/>
      <w:marTop w:val="0"/>
      <w:marBottom w:val="0"/>
      <w:divBdr>
        <w:top w:val="none" w:sz="0" w:space="0" w:color="auto"/>
        <w:left w:val="none" w:sz="0" w:space="0" w:color="auto"/>
        <w:bottom w:val="none" w:sz="0" w:space="0" w:color="auto"/>
        <w:right w:val="none" w:sz="0" w:space="0" w:color="auto"/>
      </w:divBdr>
    </w:div>
    <w:div w:id="1766806517">
      <w:bodyDiv w:val="1"/>
      <w:marLeft w:val="0"/>
      <w:marRight w:val="0"/>
      <w:marTop w:val="0"/>
      <w:marBottom w:val="0"/>
      <w:divBdr>
        <w:top w:val="none" w:sz="0" w:space="0" w:color="auto"/>
        <w:left w:val="none" w:sz="0" w:space="0" w:color="auto"/>
        <w:bottom w:val="none" w:sz="0" w:space="0" w:color="auto"/>
        <w:right w:val="none" w:sz="0" w:space="0" w:color="auto"/>
      </w:divBdr>
    </w:div>
    <w:div w:id="1820226259">
      <w:bodyDiv w:val="1"/>
      <w:marLeft w:val="0"/>
      <w:marRight w:val="0"/>
      <w:marTop w:val="0"/>
      <w:marBottom w:val="0"/>
      <w:divBdr>
        <w:top w:val="none" w:sz="0" w:space="0" w:color="auto"/>
        <w:left w:val="none" w:sz="0" w:space="0" w:color="auto"/>
        <w:bottom w:val="none" w:sz="0" w:space="0" w:color="auto"/>
        <w:right w:val="none" w:sz="0" w:space="0" w:color="auto"/>
      </w:divBdr>
    </w:div>
    <w:div w:id="1838694294">
      <w:bodyDiv w:val="1"/>
      <w:marLeft w:val="0"/>
      <w:marRight w:val="0"/>
      <w:marTop w:val="0"/>
      <w:marBottom w:val="0"/>
      <w:divBdr>
        <w:top w:val="none" w:sz="0" w:space="0" w:color="auto"/>
        <w:left w:val="none" w:sz="0" w:space="0" w:color="auto"/>
        <w:bottom w:val="none" w:sz="0" w:space="0" w:color="auto"/>
        <w:right w:val="none" w:sz="0" w:space="0" w:color="auto"/>
      </w:divBdr>
    </w:div>
    <w:div w:id="1849559541">
      <w:bodyDiv w:val="1"/>
      <w:marLeft w:val="0"/>
      <w:marRight w:val="0"/>
      <w:marTop w:val="0"/>
      <w:marBottom w:val="0"/>
      <w:divBdr>
        <w:top w:val="none" w:sz="0" w:space="0" w:color="auto"/>
        <w:left w:val="none" w:sz="0" w:space="0" w:color="auto"/>
        <w:bottom w:val="none" w:sz="0" w:space="0" w:color="auto"/>
        <w:right w:val="none" w:sz="0" w:space="0" w:color="auto"/>
      </w:divBdr>
    </w:div>
    <w:div w:id="1875344168">
      <w:bodyDiv w:val="1"/>
      <w:marLeft w:val="0"/>
      <w:marRight w:val="0"/>
      <w:marTop w:val="0"/>
      <w:marBottom w:val="0"/>
      <w:divBdr>
        <w:top w:val="none" w:sz="0" w:space="0" w:color="auto"/>
        <w:left w:val="none" w:sz="0" w:space="0" w:color="auto"/>
        <w:bottom w:val="none" w:sz="0" w:space="0" w:color="auto"/>
        <w:right w:val="none" w:sz="0" w:space="0" w:color="auto"/>
      </w:divBdr>
    </w:div>
    <w:div w:id="1889343526">
      <w:bodyDiv w:val="1"/>
      <w:marLeft w:val="0"/>
      <w:marRight w:val="0"/>
      <w:marTop w:val="0"/>
      <w:marBottom w:val="0"/>
      <w:divBdr>
        <w:top w:val="none" w:sz="0" w:space="0" w:color="auto"/>
        <w:left w:val="none" w:sz="0" w:space="0" w:color="auto"/>
        <w:bottom w:val="none" w:sz="0" w:space="0" w:color="auto"/>
        <w:right w:val="none" w:sz="0" w:space="0" w:color="auto"/>
      </w:divBdr>
    </w:div>
    <w:div w:id="2097162898">
      <w:bodyDiv w:val="1"/>
      <w:marLeft w:val="0"/>
      <w:marRight w:val="0"/>
      <w:marTop w:val="0"/>
      <w:marBottom w:val="0"/>
      <w:divBdr>
        <w:top w:val="none" w:sz="0" w:space="0" w:color="auto"/>
        <w:left w:val="none" w:sz="0" w:space="0" w:color="auto"/>
        <w:bottom w:val="none" w:sz="0" w:space="0" w:color="auto"/>
        <w:right w:val="none" w:sz="0" w:space="0" w:color="auto"/>
      </w:divBdr>
    </w:div>
    <w:div w:id="212503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irmir.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kf13.pl/regulami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529C5-0DE1-4187-839E-482A5738D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29</Pages>
  <Words>8600</Words>
  <Characters>51600</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Bernadetta S.</cp:lastModifiedBy>
  <cp:revision>6</cp:revision>
  <cp:lastPrinted>2023-03-24T11:42:00Z</cp:lastPrinted>
  <dcterms:created xsi:type="dcterms:W3CDTF">2024-09-06T11:16:00Z</dcterms:created>
  <dcterms:modified xsi:type="dcterms:W3CDTF">2024-09-06T12:22:00Z</dcterms:modified>
</cp:coreProperties>
</file>