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73FB93" w14:textId="6F041B15" w:rsidR="000D0AA3" w:rsidRPr="0079186D" w:rsidRDefault="000D0AA3" w:rsidP="000D0AA3">
      <w:pPr>
        <w:spacing w:after="0"/>
        <w:rPr>
          <w:rFonts w:ascii="Arial" w:eastAsia="Arial" w:hAnsi="Arial" w:cs="Arial"/>
        </w:rPr>
      </w:pPr>
      <w:r w:rsidRPr="0079186D">
        <w:rPr>
          <w:rFonts w:ascii="Arial" w:eastAsia="Arial" w:hAnsi="Arial" w:cs="Arial"/>
        </w:rPr>
        <w:t xml:space="preserve">Numer referencyjny postępowania: </w:t>
      </w:r>
      <w:r w:rsidR="0024401F" w:rsidRPr="0024401F">
        <w:rPr>
          <w:rFonts w:ascii="Arial" w:eastAsia="Arial" w:hAnsi="Arial" w:cs="Arial"/>
        </w:rPr>
        <w:t>ZP.26.</w:t>
      </w:r>
      <w:r w:rsidR="005544CE">
        <w:rPr>
          <w:rFonts w:ascii="Arial" w:eastAsia="Arial" w:hAnsi="Arial" w:cs="Arial"/>
        </w:rPr>
        <w:t>93</w:t>
      </w:r>
      <w:r w:rsidR="0024401F" w:rsidRPr="0024401F">
        <w:rPr>
          <w:rFonts w:ascii="Arial" w:eastAsia="Arial" w:hAnsi="Arial" w:cs="Arial"/>
        </w:rPr>
        <w:t>.202</w:t>
      </w:r>
      <w:r w:rsidR="00F03672">
        <w:rPr>
          <w:rFonts w:ascii="Arial" w:eastAsia="Arial" w:hAnsi="Arial" w:cs="Arial"/>
        </w:rPr>
        <w:t>4</w:t>
      </w:r>
      <w:r w:rsidR="0024401F" w:rsidRPr="0024401F">
        <w:rPr>
          <w:rFonts w:ascii="Arial" w:eastAsia="Arial" w:hAnsi="Arial" w:cs="Arial"/>
        </w:rPr>
        <w:t>.</w:t>
      </w:r>
      <w:r w:rsidR="00EA0E4B">
        <w:rPr>
          <w:rFonts w:ascii="Arial" w:eastAsia="Arial" w:hAnsi="Arial" w:cs="Arial"/>
        </w:rPr>
        <w:t>JR</w:t>
      </w: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28C5DA9D"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Pr>
          <w:rFonts w:ascii="Arial" w:eastAsia="Arial" w:hAnsi="Arial" w:cs="Arial"/>
        </w:rPr>
        <w:t xml:space="preserve">na podstawie </w:t>
      </w:r>
      <w:r>
        <w:rPr>
          <w:rFonts w:ascii="Arial" w:eastAsia="Arial" w:hAnsi="Arial" w:cs="Arial"/>
          <w:b/>
        </w:rPr>
        <w:t xml:space="preserve">art. 275 pkt 1 </w:t>
      </w:r>
      <w:r>
        <w:rPr>
          <w:rFonts w:ascii="Arial" w:eastAsia="Arial" w:hAnsi="Arial" w:cs="Arial"/>
        </w:rPr>
        <w:t>ustawy z dnia 11.09.2019 r. – Prawo zamówień publicznych (</w:t>
      </w:r>
      <w:r w:rsidR="006A044A" w:rsidRPr="006A044A">
        <w:rPr>
          <w:rFonts w:ascii="Arial" w:eastAsia="Arial" w:hAnsi="Arial" w:cs="Arial"/>
        </w:rPr>
        <w:t>Dz. U. 202</w:t>
      </w:r>
      <w:r w:rsidR="00892548">
        <w:rPr>
          <w:rFonts w:ascii="Arial" w:eastAsia="Arial" w:hAnsi="Arial" w:cs="Arial"/>
        </w:rPr>
        <w:t>3</w:t>
      </w:r>
      <w:r w:rsidR="006A044A" w:rsidRPr="006A044A">
        <w:rPr>
          <w:rFonts w:ascii="Arial" w:eastAsia="Arial" w:hAnsi="Arial" w:cs="Arial"/>
        </w:rPr>
        <w:t>, poz. 1</w:t>
      </w:r>
      <w:r w:rsidR="00892548">
        <w:rPr>
          <w:rFonts w:ascii="Arial" w:eastAsia="Arial" w:hAnsi="Arial" w:cs="Arial"/>
        </w:rPr>
        <w:t>605</w:t>
      </w:r>
      <w:r w:rsidR="006A044A" w:rsidRPr="006A044A">
        <w:rPr>
          <w:rFonts w:ascii="Arial" w:eastAsia="Arial" w:hAnsi="Arial" w:cs="Arial"/>
        </w:rPr>
        <w:t xml:space="preserve"> z późn. zm.</w:t>
      </w:r>
      <w:r>
        <w:rPr>
          <w:rFonts w:ascii="Arial" w:eastAsia="Arial" w:hAnsi="Arial" w:cs="Arial"/>
        </w:rPr>
        <w:t>), zwanej dalej „ustawą Pzp”</w:t>
      </w:r>
      <w:r w:rsidR="00FA44AA">
        <w:rPr>
          <w:rFonts w:ascii="Arial" w:eastAsia="Arial" w:hAnsi="Arial" w:cs="Arial"/>
        </w:rPr>
        <w:t>.</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38916060" w14:textId="613909A9" w:rsidR="00AE68E2" w:rsidRPr="00AE68E2" w:rsidRDefault="00F35E49" w:rsidP="00AE68E2">
      <w:pPr>
        <w:jc w:val="both"/>
        <w:rPr>
          <w:rFonts w:ascii="Arial" w:eastAsia="Arial" w:hAnsi="Arial" w:cs="Arial"/>
          <w:b/>
          <w:bCs/>
        </w:rPr>
      </w:pPr>
      <w:r w:rsidRPr="00FF4E92">
        <w:rPr>
          <w:rFonts w:ascii="Arial" w:eastAsia="Arial" w:hAnsi="Arial" w:cs="Arial"/>
          <w:bCs/>
        </w:rPr>
        <w:t>na:</w:t>
      </w:r>
      <w:r>
        <w:rPr>
          <w:rFonts w:ascii="Arial" w:eastAsia="Arial" w:hAnsi="Arial" w:cs="Arial"/>
          <w:b/>
        </w:rPr>
        <w:t> </w:t>
      </w:r>
      <w:r w:rsidR="00F46A14" w:rsidRPr="00F46A14">
        <w:rPr>
          <w:rFonts w:ascii="Arial" w:hAnsi="Arial" w:cs="Arial"/>
          <w:b/>
          <w:bCs/>
        </w:rPr>
        <w:t>remont klatki schodowej w budynku mieszkalnym przy ul. Żelaznej 81</w:t>
      </w:r>
      <w:r w:rsidR="00F46A14">
        <w:rPr>
          <w:rFonts w:ascii="Arial" w:hAnsi="Arial" w:cs="Arial"/>
          <w:b/>
          <w:bCs/>
        </w:rPr>
        <w:t xml:space="preserve"> w Warszawie.</w:t>
      </w: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6CE8CBCE" w14:textId="39DF96FF" w:rsidR="00CD0336" w:rsidRDefault="00CD0336">
      <w:pPr>
        <w:spacing w:after="0" w:line="240" w:lineRule="auto"/>
        <w:jc w:val="both"/>
        <w:rPr>
          <w:rFonts w:ascii="Arial" w:eastAsia="Arial" w:hAnsi="Arial" w:cs="Arial"/>
          <w:b/>
        </w:rPr>
      </w:pPr>
    </w:p>
    <w:p w14:paraId="23731BE7" w14:textId="16121823" w:rsidR="00CD186C" w:rsidRDefault="0059775C" w:rsidP="00C64995">
      <w:pPr>
        <w:rPr>
          <w:rFonts w:ascii="Arial" w:eastAsia="Arial" w:hAnsi="Arial" w:cs="Arial"/>
          <w:b/>
          <w:sz w:val="24"/>
          <w:u w:val="single"/>
        </w:rPr>
      </w:pPr>
      <w:r>
        <w:rPr>
          <w:rFonts w:ascii="Arial" w:eastAsia="Arial" w:hAnsi="Arial" w:cs="Arial"/>
          <w:b/>
          <w:sz w:val="24"/>
        </w:rPr>
        <w:br w:type="page"/>
      </w:r>
      <w:r w:rsidR="00F35E49">
        <w:rPr>
          <w:rFonts w:ascii="Arial" w:eastAsia="Arial" w:hAnsi="Arial" w:cs="Arial"/>
          <w:b/>
          <w:sz w:val="24"/>
        </w:rPr>
        <w:lastRenderedPageBreak/>
        <w:t>I. </w:t>
      </w:r>
      <w:r w:rsidR="00F35E49">
        <w:rPr>
          <w:rFonts w:ascii="Arial" w:eastAsia="Arial" w:hAnsi="Arial" w:cs="Arial"/>
          <w:b/>
          <w:sz w:val="24"/>
          <w:u w:val="single"/>
        </w:rPr>
        <w:t>Zamawiający</w:t>
      </w:r>
    </w:p>
    <w:p w14:paraId="788FFE1E" w14:textId="77777777" w:rsidR="00CD186C" w:rsidRDefault="00CD186C">
      <w:pPr>
        <w:spacing w:after="0" w:line="240" w:lineRule="auto"/>
        <w:jc w:val="both"/>
        <w:rPr>
          <w:rFonts w:ascii="Arial" w:eastAsia="Arial" w:hAnsi="Arial" w:cs="Arial"/>
          <w:b/>
          <w:sz w:val="6"/>
        </w:rPr>
      </w:pPr>
    </w:p>
    <w:p w14:paraId="2024EAF8" w14:textId="77777777" w:rsidR="00FD0182" w:rsidRDefault="00FD0182">
      <w:pPr>
        <w:spacing w:after="0" w:line="240" w:lineRule="auto"/>
        <w:ind w:left="283"/>
        <w:rPr>
          <w:rFonts w:ascii="Arial" w:eastAsia="Arial" w:hAnsi="Arial" w:cs="Arial"/>
          <w:b/>
        </w:rPr>
      </w:pPr>
    </w:p>
    <w:p w14:paraId="071F5A40" w14:textId="77777777" w:rsidR="003119E6" w:rsidRDefault="003119E6" w:rsidP="00D666DD">
      <w:pPr>
        <w:spacing w:after="0" w:line="360"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D666DD">
      <w:pPr>
        <w:spacing w:after="0" w:line="360" w:lineRule="auto"/>
        <w:rPr>
          <w:rFonts w:ascii="Arial" w:eastAsia="Arial" w:hAnsi="Arial" w:cs="Arial"/>
        </w:rPr>
      </w:pPr>
      <w:r>
        <w:rPr>
          <w:rFonts w:ascii="Arial" w:eastAsia="Arial" w:hAnsi="Arial" w:cs="Arial"/>
        </w:rPr>
        <w:t>Telefon: +48 22 49 58 100</w:t>
      </w:r>
    </w:p>
    <w:p w14:paraId="2861B21F" w14:textId="539BFF6F" w:rsidR="003119E6" w:rsidRDefault="003119E6" w:rsidP="00D666DD">
      <w:pPr>
        <w:spacing w:after="0" w:line="360" w:lineRule="auto"/>
        <w:rPr>
          <w:rFonts w:ascii="Arial" w:eastAsia="Arial" w:hAnsi="Arial" w:cs="Arial"/>
        </w:rPr>
      </w:pPr>
      <w:r>
        <w:rPr>
          <w:rFonts w:ascii="Arial" w:eastAsia="Arial" w:hAnsi="Arial" w:cs="Arial"/>
        </w:rPr>
        <w:t>Faks: +48 22 49 58 458</w:t>
      </w:r>
    </w:p>
    <w:p w14:paraId="2B78E6B9" w14:textId="08EA5B16"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C64995" w:rsidRPr="005D006C">
          <w:rPr>
            <w:rStyle w:val="Hipercze"/>
            <w:rFonts w:ascii="Arial" w:eastAsia="Arial" w:hAnsi="Arial" w:cs="Arial"/>
            <w:b/>
            <w:i/>
            <w:iCs/>
          </w:rPr>
          <w:t>https://ezamowienia.gov.pl/pl/</w:t>
        </w:r>
      </w:hyperlink>
      <w:r w:rsidR="00C64995">
        <w:rPr>
          <w:rFonts w:ascii="Arial" w:eastAsia="Arial" w:hAnsi="Arial" w:cs="Arial"/>
          <w:b/>
          <w:i/>
          <w:iCs/>
        </w:rPr>
        <w:t xml:space="preserve"> </w:t>
      </w:r>
    </w:p>
    <w:p w14:paraId="50FCF017" w14:textId="14F13499" w:rsidR="006E6084" w:rsidRDefault="003119E6" w:rsidP="00DD76AA">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126179FA" w14:textId="77777777" w:rsidR="00DD76AA" w:rsidRPr="00DD76AA" w:rsidRDefault="00DD76AA" w:rsidP="00DD76AA">
      <w:pPr>
        <w:tabs>
          <w:tab w:val="left" w:pos="284"/>
        </w:tabs>
        <w:spacing w:after="0" w:line="240" w:lineRule="auto"/>
        <w:jc w:val="both"/>
        <w:rPr>
          <w:rFonts w:ascii="Arial" w:eastAsia="Arial" w:hAnsi="Arial" w:cs="Arial"/>
          <w:iCs/>
        </w:rPr>
      </w:pPr>
    </w:p>
    <w:p w14:paraId="519E7EFD" w14:textId="0CE1E438" w:rsidR="003119E6" w:rsidRPr="003119E6" w:rsidRDefault="003119E6" w:rsidP="003119E6">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p>
    <w:p w14:paraId="71223646" w14:textId="78AC0BA1" w:rsidR="00C06D16" w:rsidRDefault="0053764B" w:rsidP="00C06D16">
      <w:pPr>
        <w:numPr>
          <w:ilvl w:val="0"/>
          <w:numId w:val="43"/>
        </w:numPr>
        <w:spacing w:after="0" w:line="240" w:lineRule="auto"/>
        <w:jc w:val="both"/>
        <w:rPr>
          <w:rFonts w:ascii="Arial" w:hAnsi="Arial" w:cs="Arial"/>
          <w:b/>
        </w:rPr>
      </w:pPr>
      <w:r>
        <w:rPr>
          <w:rFonts w:ascii="Arial" w:hAnsi="Arial" w:cs="Arial"/>
          <w:b/>
        </w:rPr>
        <w:t>Zbyszek Jastrzębski</w:t>
      </w:r>
      <w:r w:rsidR="00C06D16" w:rsidRPr="005028D7">
        <w:rPr>
          <w:rFonts w:ascii="Arial" w:hAnsi="Arial" w:cs="Arial"/>
          <w:b/>
        </w:rPr>
        <w:t xml:space="preserve"> </w:t>
      </w:r>
      <w:r w:rsidR="00C06D16" w:rsidRPr="00A80F26">
        <w:rPr>
          <w:rFonts w:ascii="Arial" w:hAnsi="Arial" w:cs="Arial"/>
          <w:bCs/>
        </w:rPr>
        <w:t xml:space="preserve">– </w:t>
      </w:r>
      <w:r w:rsidR="00C06D16">
        <w:rPr>
          <w:rFonts w:ascii="Arial" w:hAnsi="Arial" w:cs="Arial"/>
          <w:bCs/>
        </w:rPr>
        <w:t>inspektor nadzoru inwestorskiego</w:t>
      </w:r>
      <w:r w:rsidR="00C06D16" w:rsidRPr="00A80F26">
        <w:rPr>
          <w:rFonts w:ascii="Arial" w:hAnsi="Arial" w:cs="Arial"/>
          <w:bCs/>
        </w:rPr>
        <w:t xml:space="preserve"> - tel. +48 22 49 58</w:t>
      </w:r>
      <w:r>
        <w:rPr>
          <w:rFonts w:ascii="Arial" w:hAnsi="Arial" w:cs="Arial"/>
          <w:bCs/>
        </w:rPr>
        <w:t> </w:t>
      </w:r>
      <w:r w:rsidR="00C06D16">
        <w:rPr>
          <w:rFonts w:ascii="Arial" w:hAnsi="Arial" w:cs="Arial"/>
          <w:bCs/>
        </w:rPr>
        <w:t>41</w:t>
      </w:r>
      <w:r>
        <w:rPr>
          <w:rFonts w:ascii="Arial" w:hAnsi="Arial" w:cs="Arial"/>
          <w:bCs/>
        </w:rPr>
        <w:t xml:space="preserve">3 </w:t>
      </w:r>
      <w:r w:rsidR="00C06D16" w:rsidRPr="00A80F26">
        <w:rPr>
          <w:rFonts w:ascii="Arial" w:hAnsi="Arial" w:cs="Arial"/>
          <w:bCs/>
        </w:rPr>
        <w:t>(w</w:t>
      </w:r>
      <w:r w:rsidR="00DB5A3A">
        <w:rPr>
          <w:rFonts w:ascii="Arial" w:hAnsi="Arial" w:cs="Arial"/>
          <w:bCs/>
        </w:rPr>
        <w:t> </w:t>
      </w:r>
      <w:r w:rsidR="00C06D16" w:rsidRPr="00A80F26">
        <w:rPr>
          <w:rFonts w:ascii="Arial" w:hAnsi="Arial" w:cs="Arial"/>
          <w:bCs/>
        </w:rPr>
        <w:t>zakresie przedmiotu zamówienia)</w:t>
      </w:r>
      <w:r w:rsidR="00C06D16">
        <w:rPr>
          <w:rFonts w:ascii="Arial" w:hAnsi="Arial" w:cs="Arial"/>
          <w:bCs/>
        </w:rPr>
        <w:t>.</w:t>
      </w:r>
      <w:r w:rsidR="00C06D16" w:rsidRPr="005028D7">
        <w:rPr>
          <w:rFonts w:ascii="Arial" w:hAnsi="Arial" w:cs="Arial"/>
          <w:b/>
        </w:rPr>
        <w:t xml:space="preserve"> </w:t>
      </w:r>
    </w:p>
    <w:p w14:paraId="564E561E" w14:textId="4D57E69D" w:rsidR="00C06D16" w:rsidRPr="0053764B" w:rsidRDefault="0053764B" w:rsidP="0053764B">
      <w:pPr>
        <w:numPr>
          <w:ilvl w:val="0"/>
          <w:numId w:val="43"/>
        </w:numPr>
        <w:spacing w:after="0" w:line="240" w:lineRule="auto"/>
        <w:jc w:val="both"/>
        <w:rPr>
          <w:rFonts w:ascii="Arial" w:hAnsi="Arial" w:cs="Arial"/>
          <w:b/>
        </w:rPr>
      </w:pPr>
      <w:r w:rsidRPr="00F073D3">
        <w:rPr>
          <w:rFonts w:ascii="Arial" w:hAnsi="Arial" w:cs="Arial"/>
          <w:b/>
        </w:rPr>
        <w:t xml:space="preserve">Krzysztof Gaciong </w:t>
      </w:r>
      <w:r w:rsidRPr="0053764B">
        <w:rPr>
          <w:rFonts w:ascii="Arial" w:hAnsi="Arial" w:cs="Arial"/>
          <w:bCs/>
        </w:rPr>
        <w:t>– inspektor nadzoru inwestorskiego</w:t>
      </w:r>
      <w:r>
        <w:rPr>
          <w:rFonts w:ascii="Arial" w:hAnsi="Arial" w:cs="Arial"/>
          <w:bCs/>
        </w:rPr>
        <w:t xml:space="preserve"> </w:t>
      </w:r>
      <w:r w:rsidRPr="00A80F26">
        <w:rPr>
          <w:rFonts w:ascii="Arial" w:hAnsi="Arial" w:cs="Arial"/>
          <w:bCs/>
        </w:rPr>
        <w:t>- tel. +48 22 49 58</w:t>
      </w:r>
      <w:r>
        <w:rPr>
          <w:rFonts w:ascii="Arial" w:hAnsi="Arial" w:cs="Arial"/>
          <w:bCs/>
        </w:rPr>
        <w:t xml:space="preserve"> 372 </w:t>
      </w:r>
      <w:r w:rsidRPr="00A80F26">
        <w:rPr>
          <w:rFonts w:ascii="Arial" w:hAnsi="Arial" w:cs="Arial"/>
          <w:bCs/>
        </w:rPr>
        <w:t>(w</w:t>
      </w:r>
      <w:r>
        <w:rPr>
          <w:rFonts w:ascii="Arial" w:hAnsi="Arial" w:cs="Arial"/>
          <w:bCs/>
        </w:rPr>
        <w:t> </w:t>
      </w:r>
      <w:r w:rsidRPr="00A80F26">
        <w:rPr>
          <w:rFonts w:ascii="Arial" w:hAnsi="Arial" w:cs="Arial"/>
          <w:bCs/>
        </w:rPr>
        <w:t>zakresie przedmiotu zamówienia)</w:t>
      </w:r>
      <w:r>
        <w:rPr>
          <w:rFonts w:ascii="Arial" w:hAnsi="Arial" w:cs="Arial"/>
          <w:bCs/>
        </w:rPr>
        <w:t>.</w:t>
      </w:r>
      <w:r w:rsidRPr="005028D7">
        <w:rPr>
          <w:rFonts w:ascii="Arial" w:hAnsi="Arial" w:cs="Arial"/>
          <w:b/>
        </w:rPr>
        <w:t xml:space="preserve"> </w:t>
      </w:r>
    </w:p>
    <w:p w14:paraId="04970F26" w14:textId="6DA25247" w:rsidR="00C06D16" w:rsidRPr="0053764B" w:rsidRDefault="00C06D16" w:rsidP="0053764B">
      <w:pPr>
        <w:pStyle w:val="Akapitzlist"/>
        <w:numPr>
          <w:ilvl w:val="0"/>
          <w:numId w:val="43"/>
        </w:numPr>
        <w:spacing w:after="0" w:line="240" w:lineRule="auto"/>
        <w:jc w:val="both"/>
        <w:rPr>
          <w:rFonts w:ascii="Arial" w:eastAsia="Arial" w:hAnsi="Arial" w:cs="Arial"/>
          <w:bCs/>
        </w:rPr>
      </w:pPr>
      <w:r>
        <w:rPr>
          <w:rFonts w:ascii="Arial" w:eastAsia="Arial" w:hAnsi="Arial" w:cs="Arial"/>
          <w:b/>
        </w:rPr>
        <w:t>Jolanta Raczyk</w:t>
      </w:r>
      <w:r w:rsidRPr="000F7EB7">
        <w:rPr>
          <w:rFonts w:ascii="Arial" w:eastAsia="Arial" w:hAnsi="Arial" w:cs="Arial"/>
          <w:bCs/>
        </w:rPr>
        <w:t>– starszy specjalista - tel. +48 22 49 58</w:t>
      </w:r>
      <w:r>
        <w:rPr>
          <w:rFonts w:ascii="Arial" w:eastAsia="Arial" w:hAnsi="Arial" w:cs="Arial"/>
          <w:bCs/>
        </w:rPr>
        <w:t> </w:t>
      </w:r>
      <w:r w:rsidRPr="000F7EB7">
        <w:rPr>
          <w:rFonts w:ascii="Arial" w:eastAsia="Arial" w:hAnsi="Arial" w:cs="Arial"/>
          <w:bCs/>
        </w:rPr>
        <w:t>1</w:t>
      </w:r>
      <w:r>
        <w:rPr>
          <w:rFonts w:ascii="Arial" w:eastAsia="Arial" w:hAnsi="Arial" w:cs="Arial"/>
          <w:bCs/>
        </w:rPr>
        <w:t xml:space="preserve">91 </w:t>
      </w:r>
      <w:r w:rsidRPr="00473271">
        <w:rPr>
          <w:rFonts w:ascii="Arial" w:eastAsia="Arial" w:hAnsi="Arial" w:cs="Arial"/>
          <w:bCs/>
        </w:rPr>
        <w:t>(w sprawach proceduralnych).</w:t>
      </w:r>
    </w:p>
    <w:p w14:paraId="322CD163" w14:textId="4E84B846" w:rsidR="00C06D16" w:rsidRPr="00C06D16" w:rsidRDefault="00C06D16" w:rsidP="00C06D16">
      <w:pPr>
        <w:pStyle w:val="Akapitzlist"/>
        <w:numPr>
          <w:ilvl w:val="0"/>
          <w:numId w:val="43"/>
        </w:numPr>
        <w:spacing w:after="0" w:line="240" w:lineRule="auto"/>
        <w:jc w:val="both"/>
        <w:rPr>
          <w:rFonts w:ascii="Arial" w:eastAsia="Arial" w:hAnsi="Arial" w:cs="Arial"/>
        </w:rPr>
      </w:pPr>
      <w:r>
        <w:rPr>
          <w:rFonts w:ascii="Arial" w:eastAsia="Arial" w:hAnsi="Arial" w:cs="Arial"/>
          <w:b/>
        </w:rPr>
        <w:t>Lech Widuliński</w:t>
      </w:r>
      <w:r w:rsidRPr="000F7EB7">
        <w:rPr>
          <w:rFonts w:ascii="Arial" w:eastAsia="Arial" w:hAnsi="Arial" w:cs="Arial"/>
          <w:bCs/>
        </w:rPr>
        <w:t xml:space="preserve"> – </w:t>
      </w:r>
      <w:r w:rsidR="00111910">
        <w:rPr>
          <w:rFonts w:ascii="Arial" w:eastAsia="Arial" w:hAnsi="Arial" w:cs="Arial"/>
          <w:bCs/>
        </w:rPr>
        <w:t>główny</w:t>
      </w:r>
      <w:r w:rsidRPr="000F7EB7">
        <w:rPr>
          <w:rFonts w:ascii="Arial" w:eastAsia="Arial" w:hAnsi="Arial" w:cs="Arial"/>
          <w:bCs/>
        </w:rPr>
        <w:t xml:space="preserve"> specjalista - tel. +48 22 49 58 1</w:t>
      </w:r>
      <w:r>
        <w:rPr>
          <w:rFonts w:ascii="Arial" w:eastAsia="Arial" w:hAnsi="Arial" w:cs="Arial"/>
          <w:bCs/>
        </w:rPr>
        <w:t>20</w:t>
      </w:r>
      <w:r w:rsidRPr="00473271">
        <w:rPr>
          <w:rFonts w:ascii="Arial" w:eastAsia="Arial" w:hAnsi="Arial" w:cs="Arial"/>
          <w:bCs/>
        </w:rPr>
        <w:t xml:space="preserve"> (w sprawach proceduralnych)</w:t>
      </w:r>
      <w:r>
        <w:rPr>
          <w:rFonts w:ascii="Arial" w:eastAsia="Arial" w:hAnsi="Arial" w:cs="Arial"/>
          <w:bCs/>
        </w:rPr>
        <w:t>.</w:t>
      </w:r>
    </w:p>
    <w:p w14:paraId="0EE12FE7" w14:textId="77777777" w:rsidR="00C06D16" w:rsidRPr="00C06D16" w:rsidRDefault="00C06D16" w:rsidP="00C06D16">
      <w:pPr>
        <w:pStyle w:val="Akapitzlist"/>
        <w:rPr>
          <w:rFonts w:ascii="Arial" w:eastAsia="Arial" w:hAnsi="Arial" w:cs="Arial"/>
        </w:rPr>
      </w:pPr>
    </w:p>
    <w:p w14:paraId="384B9A88" w14:textId="77777777" w:rsidR="0053764B" w:rsidRDefault="00C06D16" w:rsidP="0053764B">
      <w:pPr>
        <w:spacing w:after="0" w:line="240" w:lineRule="auto"/>
        <w:jc w:val="both"/>
        <w:rPr>
          <w:rFonts w:ascii="Arial" w:eastAsia="Arial" w:hAnsi="Arial" w:cs="Arial"/>
        </w:rPr>
      </w:pPr>
      <w:r w:rsidRPr="00E16EF1">
        <w:rPr>
          <w:rFonts w:ascii="Arial" w:eastAsia="Arial" w:hAnsi="Arial" w:cs="Arial"/>
        </w:rPr>
        <w:t>Oso</w:t>
      </w:r>
      <w:r>
        <w:rPr>
          <w:rFonts w:ascii="Arial" w:eastAsia="Arial" w:hAnsi="Arial" w:cs="Arial"/>
        </w:rPr>
        <w:t xml:space="preserve">ba </w:t>
      </w:r>
      <w:r w:rsidRPr="00E16EF1">
        <w:rPr>
          <w:rFonts w:ascii="Arial" w:eastAsia="Arial" w:hAnsi="Arial" w:cs="Arial"/>
        </w:rPr>
        <w:t>upoważnion</w:t>
      </w:r>
      <w:r>
        <w:rPr>
          <w:rFonts w:ascii="Arial" w:eastAsia="Arial" w:hAnsi="Arial" w:cs="Arial"/>
        </w:rPr>
        <w:t>a</w:t>
      </w:r>
      <w:r w:rsidRPr="00E16EF1">
        <w:rPr>
          <w:rFonts w:ascii="Arial" w:eastAsia="Arial" w:hAnsi="Arial" w:cs="Arial"/>
        </w:rPr>
        <w:t xml:space="preserve"> do kontaktów z Wykonawcami w celu</w:t>
      </w:r>
      <w:r w:rsidRPr="006E36F3">
        <w:rPr>
          <w:rFonts w:ascii="Arial" w:eastAsia="Arial" w:hAnsi="Arial" w:cs="Arial"/>
          <w:b/>
          <w:bCs/>
        </w:rPr>
        <w:t xml:space="preserve"> dokonania wizji lokalnej</w:t>
      </w:r>
      <w:r w:rsidRPr="00E16EF1">
        <w:rPr>
          <w:rFonts w:ascii="Arial" w:eastAsia="Arial" w:hAnsi="Arial" w:cs="Arial"/>
        </w:rPr>
        <w:t>:</w:t>
      </w:r>
    </w:p>
    <w:p w14:paraId="17656E51" w14:textId="4C4C0690" w:rsidR="0053764B" w:rsidRPr="0053764B" w:rsidRDefault="0053764B" w:rsidP="0053764B">
      <w:pPr>
        <w:spacing w:after="0" w:line="240" w:lineRule="auto"/>
        <w:jc w:val="both"/>
        <w:rPr>
          <w:rFonts w:ascii="Arial" w:eastAsia="Arial" w:hAnsi="Arial" w:cs="Arial"/>
        </w:rPr>
      </w:pPr>
      <w:r>
        <w:rPr>
          <w:rFonts w:ascii="Arial" w:hAnsi="Arial" w:cs="Arial"/>
        </w:rPr>
        <w:t xml:space="preserve">Piotr Szymański – administrator – tel. </w:t>
      </w:r>
      <w:r w:rsidR="00C24724">
        <w:rPr>
          <w:rFonts w:ascii="Arial" w:hAnsi="Arial" w:cs="Arial"/>
        </w:rPr>
        <w:t>+</w:t>
      </w:r>
      <w:r>
        <w:rPr>
          <w:rFonts w:ascii="Arial" w:hAnsi="Arial" w:cs="Arial"/>
        </w:rPr>
        <w:t>48 22 49 58 355.</w:t>
      </w:r>
    </w:p>
    <w:p w14:paraId="52CFF46F" w14:textId="77777777" w:rsidR="00C06D16" w:rsidRPr="00473271" w:rsidRDefault="00C06D16" w:rsidP="00C06D16">
      <w:pPr>
        <w:pStyle w:val="Akapitzlist"/>
        <w:spacing w:after="0" w:line="240" w:lineRule="auto"/>
        <w:jc w:val="both"/>
        <w:rPr>
          <w:rFonts w:ascii="Arial" w:eastAsia="Arial" w:hAnsi="Arial" w:cs="Arial"/>
        </w:rPr>
      </w:pPr>
    </w:p>
    <w:p w14:paraId="57D9788E" w14:textId="77777777" w:rsidR="006E6084" w:rsidRDefault="006E6084" w:rsidP="001B0EC4">
      <w:pPr>
        <w:spacing w:after="0" w:line="240" w:lineRule="auto"/>
        <w:jc w:val="both"/>
        <w:rPr>
          <w:rFonts w:ascii="Arial" w:eastAsia="Arial" w:hAnsi="Arial" w:cs="Arial"/>
          <w:sz w:val="16"/>
        </w:rPr>
      </w:pPr>
    </w:p>
    <w:p w14:paraId="440CBD0D" w14:textId="11072B7C" w:rsidR="00891A26" w:rsidRDefault="00F35E49">
      <w:pPr>
        <w:spacing w:after="0" w:line="240" w:lineRule="auto"/>
        <w:jc w:val="both"/>
        <w:rPr>
          <w:rFonts w:ascii="Arial" w:eastAsia="Arial" w:hAnsi="Arial" w:cs="Arial"/>
        </w:rPr>
      </w:pPr>
      <w:r>
        <w:rPr>
          <w:rFonts w:ascii="Arial" w:eastAsia="Arial" w:hAnsi="Arial" w:cs="Arial"/>
          <w:b/>
        </w:rPr>
        <w:t>Informacji dotyczących postępowania udziela się w godzinach: 7</w:t>
      </w:r>
      <w:r>
        <w:rPr>
          <w:rFonts w:ascii="Arial" w:eastAsia="Arial" w:hAnsi="Arial" w:cs="Arial"/>
          <w:b/>
          <w:u w:val="single"/>
          <w:vertAlign w:val="superscript"/>
        </w:rPr>
        <w:t>30</w:t>
      </w:r>
      <w:r>
        <w:rPr>
          <w:rFonts w:ascii="Arial" w:eastAsia="Arial" w:hAnsi="Arial" w:cs="Arial"/>
          <w:b/>
          <w:vertAlign w:val="superscript"/>
        </w:rPr>
        <w:t xml:space="preserve"> </w:t>
      </w:r>
      <w:r>
        <w:rPr>
          <w:rFonts w:ascii="Arial" w:eastAsia="Arial" w:hAnsi="Arial" w:cs="Arial"/>
          <w:b/>
        </w:rPr>
        <w:t>– 15</w:t>
      </w:r>
      <w:r>
        <w:rPr>
          <w:rFonts w:ascii="Arial" w:eastAsia="Arial" w:hAnsi="Arial" w:cs="Arial"/>
          <w:b/>
          <w:u w:val="single"/>
          <w:vertAlign w:val="superscript"/>
        </w:rPr>
        <w:t>30</w:t>
      </w:r>
      <w:r>
        <w:rPr>
          <w:rFonts w:ascii="Arial" w:eastAsia="Arial" w:hAnsi="Arial" w:cs="Arial"/>
        </w:rPr>
        <w:t>.</w:t>
      </w:r>
    </w:p>
    <w:p w14:paraId="35F7B00A" w14:textId="77777777" w:rsidR="00DD76AA" w:rsidRPr="00A17FBE" w:rsidRDefault="00DD76AA">
      <w:pPr>
        <w:spacing w:after="0" w:line="240" w:lineRule="auto"/>
        <w:jc w:val="both"/>
        <w:rPr>
          <w:rFonts w:ascii="Arial" w:eastAsia="Arial" w:hAnsi="Arial" w:cs="Arial"/>
        </w:rPr>
      </w:pPr>
    </w:p>
    <w:tbl>
      <w:tblPr>
        <w:tblStyle w:val="Tabela-Siatka"/>
        <w:tblW w:w="0" w:type="auto"/>
        <w:tblLook w:val="04A0" w:firstRow="1" w:lastRow="0" w:firstColumn="1" w:lastColumn="0" w:noHBand="0" w:noVBand="1"/>
      </w:tblPr>
      <w:tblGrid>
        <w:gridCol w:w="9062"/>
      </w:tblGrid>
      <w:tr w:rsidR="00DD76AA" w14:paraId="274BA9B0" w14:textId="77777777" w:rsidTr="00DD76AA">
        <w:tc>
          <w:tcPr>
            <w:tcW w:w="9062" w:type="dxa"/>
          </w:tcPr>
          <w:p w14:paraId="05D714F5" w14:textId="26F69FEA" w:rsidR="00DD76AA" w:rsidRDefault="00DD76AA" w:rsidP="00A17FBE">
            <w:pPr>
              <w:spacing w:before="120" w:after="120"/>
              <w:jc w:val="both"/>
              <w:rPr>
                <w:rFonts w:ascii="Arial" w:eastAsia="Arial" w:hAnsi="Arial" w:cs="Arial"/>
                <w:b/>
                <w:color w:val="000000"/>
              </w:rPr>
            </w:pPr>
            <w:r w:rsidRPr="00DD76AA">
              <w:rPr>
                <w:rFonts w:ascii="Arial" w:eastAsia="Arial" w:hAnsi="Arial" w:cs="Arial"/>
                <w:b/>
                <w:color w:val="000000"/>
              </w:rPr>
              <w:t xml:space="preserve">Kwota jaką Zamawiający zamierza przeznaczyć na sfinansowanie zamówienia wynosi </w:t>
            </w:r>
            <w:r w:rsidR="008F2A5D">
              <w:rPr>
                <w:rFonts w:ascii="Arial" w:eastAsia="Arial" w:hAnsi="Arial" w:cs="Arial"/>
                <w:b/>
                <w:color w:val="000000"/>
              </w:rPr>
              <w:t>3</w:t>
            </w:r>
            <w:r w:rsidR="00231A46">
              <w:rPr>
                <w:rFonts w:ascii="Arial" w:eastAsia="Arial" w:hAnsi="Arial" w:cs="Arial"/>
                <w:b/>
                <w:color w:val="000000"/>
              </w:rPr>
              <w:t>55 664,41</w:t>
            </w:r>
            <w:r w:rsidRPr="00DD76AA">
              <w:rPr>
                <w:rFonts w:ascii="Arial" w:eastAsia="Arial" w:hAnsi="Arial" w:cs="Arial"/>
                <w:b/>
                <w:color w:val="000000"/>
              </w:rPr>
              <w:t xml:space="preserve"> zł brutto.</w:t>
            </w:r>
          </w:p>
        </w:tc>
      </w:tr>
    </w:tbl>
    <w:p w14:paraId="68FC292B" w14:textId="77777777" w:rsidR="00DD76AA" w:rsidRPr="00DD76AA" w:rsidRDefault="00DD76AA" w:rsidP="00A17FBE">
      <w:pPr>
        <w:spacing w:before="120" w:after="120" w:line="240" w:lineRule="auto"/>
        <w:jc w:val="both"/>
        <w:rPr>
          <w:rFonts w:ascii="Arial" w:eastAsia="Arial" w:hAnsi="Arial" w:cs="Arial"/>
          <w:b/>
          <w:color w:val="000000"/>
          <w:sz w:val="10"/>
          <w:szCs w:val="10"/>
        </w:rPr>
      </w:pPr>
    </w:p>
    <w:p w14:paraId="1AE47435" w14:textId="640D3020" w:rsidR="00CD186C" w:rsidRDefault="00F35E49" w:rsidP="00A17FBE">
      <w:pPr>
        <w:spacing w:before="120" w:after="12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udzielane jest w częściach, z których każda stanowi przedmiot odrębnego postępowania (zgodnie z art. 30 ust. 1 ustawy Pzp).</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Zamawiający nie przewiduje udzielenia zamówień, o których mowa w art. 214 ust. 1 pkt 7 ustawy Pzp</w:t>
      </w:r>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40C7050F" w:rsidR="003675BA" w:rsidRPr="00FA44AA" w:rsidRDefault="00FA44AA" w:rsidP="00A17FBE">
      <w:pPr>
        <w:spacing w:after="0" w:line="276" w:lineRule="auto"/>
        <w:jc w:val="both"/>
        <w:rPr>
          <w:rFonts w:ascii="Arial" w:eastAsia="Arial" w:hAnsi="Arial" w:cs="Arial"/>
          <w:b/>
          <w:bCs/>
        </w:rPr>
      </w:pPr>
      <w:r w:rsidRPr="00FA44AA">
        <w:rPr>
          <w:rFonts w:ascii="Arial" w:eastAsia="Arial" w:hAnsi="Arial" w:cs="Arial"/>
        </w:rPr>
        <w:t>Zamawiający nie przewiduje zastosowanie aukcji elektronicznej</w:t>
      </w:r>
      <w:r w:rsidRPr="00FA44AA">
        <w:rPr>
          <w:rFonts w:ascii="Arial" w:eastAsia="Arial" w:hAnsi="Arial" w:cs="Arial"/>
          <w:b/>
          <w:bCs/>
        </w:rPr>
        <w:t>.</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Zamawiający nie wymaga przeprowadzenia przez Wykonawcę wizji lokalnej lub sprawdzenia przez niego dokumentów niezbędnych do realizacji zamówienia, o których mowa w art. 131 ust. 2 ustawy Pzp</w:t>
      </w:r>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2680210C" w14:textId="77777777"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lastRenderedPageBreak/>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147E2033" w14:textId="0DCB324E" w:rsidR="00EC1A70" w:rsidRPr="00DD76AA" w:rsidRDefault="00EC1A70" w:rsidP="00DD76AA">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W przypadku formatów, o których mowa w art. 66 ust. 1 ustawy Pzp,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W zależności od rodzaju podpisu i jego typu (zewnętrzny, wewnętrzny) dodaje się do przesyłanej wiadomości uprzednio podpisane dokumenty wraz 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Pr="006E6084" w:rsidRDefault="002F23BB" w:rsidP="006E6084">
      <w:pPr>
        <w:spacing w:after="0" w:line="240" w:lineRule="auto"/>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42680083"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8F2A5D">
        <w:rPr>
          <w:rFonts w:ascii="Arial" w:hAnsi="Arial" w:cs="Arial"/>
          <w:b/>
          <w:bCs/>
        </w:rPr>
        <w:t>jraczyk</w:t>
      </w:r>
      <w:r w:rsidR="006D6F4C" w:rsidRPr="006D6F4C">
        <w:rPr>
          <w:rFonts w:ascii="Arial" w:hAnsi="Arial" w:cs="Arial"/>
          <w:b/>
          <w:bCs/>
        </w:rPr>
        <w:t>@zgnwola.waw.pl</w:t>
      </w:r>
      <w:r w:rsidRPr="006D6F4C">
        <w:rPr>
          <w:rFonts w:ascii="Arial" w:hAnsi="Arial" w:cs="Arial"/>
        </w:rPr>
        <w:t xml:space="preserve"> (</w:t>
      </w:r>
      <w:r w:rsidRPr="006D6F4C">
        <w:rPr>
          <w:rFonts w:ascii="Arial" w:hAnsi="Arial" w:cs="Arial"/>
          <w:b/>
          <w:bCs/>
        </w:rPr>
        <w:t>nie dotyczy składania ofert</w:t>
      </w:r>
      <w:r w:rsidRPr="006D6F4C">
        <w:rPr>
          <w:rFonts w:ascii="Arial" w:hAnsi="Arial" w:cs="Arial"/>
        </w:rPr>
        <w:t>).</w:t>
      </w:r>
    </w:p>
    <w:p w14:paraId="22C5F0E7" w14:textId="77777777" w:rsidR="00EC1A70" w:rsidRPr="00817C93" w:rsidRDefault="00EC1A70" w:rsidP="00EC1A70">
      <w:pPr>
        <w:pStyle w:val="Akapitzlist"/>
        <w:spacing w:after="120" w:line="240" w:lineRule="auto"/>
        <w:ind w:left="284"/>
        <w:jc w:val="both"/>
        <w:rPr>
          <w:rFonts w:ascii="Arial" w:eastAsia="Arial" w:hAnsi="Arial" w:cs="Arial"/>
        </w:rPr>
      </w:pPr>
    </w:p>
    <w:p w14:paraId="3D64C708" w14:textId="77777777" w:rsidR="00EA2690" w:rsidRDefault="00EA2690">
      <w:pPr>
        <w:spacing w:after="0" w:line="240" w:lineRule="auto"/>
        <w:jc w:val="both"/>
        <w:rPr>
          <w:rFonts w:ascii="Arial" w:eastAsia="Arial" w:hAnsi="Arial" w:cs="Arial"/>
          <w:b/>
          <w:sz w:val="24"/>
        </w:rPr>
      </w:pPr>
    </w:p>
    <w:p w14:paraId="1835DFE1" w14:textId="22554C8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4F453CF0" w14:textId="77777777" w:rsidR="00B464F0" w:rsidRDefault="00B464F0">
      <w:pPr>
        <w:spacing w:after="0"/>
        <w:jc w:val="both"/>
        <w:rPr>
          <w:rFonts w:ascii="Arial" w:eastAsia="Arial" w:hAnsi="Arial" w:cs="Arial"/>
        </w:rPr>
      </w:pPr>
    </w:p>
    <w:p w14:paraId="78D263D6" w14:textId="783BA10E" w:rsidR="0053764B" w:rsidRPr="0053764B" w:rsidRDefault="00F35E49" w:rsidP="00763665">
      <w:pPr>
        <w:jc w:val="both"/>
        <w:rPr>
          <w:rFonts w:ascii="Arial" w:hAnsi="Arial" w:cs="Arial"/>
          <w:b/>
          <w:bCs/>
        </w:rPr>
      </w:pPr>
      <w:r>
        <w:rPr>
          <w:rFonts w:ascii="Arial" w:eastAsia="Arial" w:hAnsi="Arial" w:cs="Arial"/>
        </w:rPr>
        <w:t>Przedmiotem zamówienia jest</w:t>
      </w:r>
      <w:r w:rsidR="006B7BA3">
        <w:rPr>
          <w:rFonts w:ascii="Arial" w:eastAsia="Arial" w:hAnsi="Arial" w:cs="Arial"/>
        </w:rPr>
        <w:t xml:space="preserve"> </w:t>
      </w:r>
      <w:r w:rsidR="0053764B" w:rsidRPr="00F46A14">
        <w:rPr>
          <w:rFonts w:ascii="Arial" w:hAnsi="Arial" w:cs="Arial"/>
          <w:b/>
          <w:bCs/>
        </w:rPr>
        <w:t xml:space="preserve">remont klatki schodowej w budynku mieszkalnym przy </w:t>
      </w:r>
      <w:r w:rsidR="0053764B">
        <w:rPr>
          <w:rFonts w:ascii="Arial" w:hAnsi="Arial" w:cs="Arial"/>
          <w:b/>
          <w:bCs/>
        </w:rPr>
        <w:t xml:space="preserve">                </w:t>
      </w:r>
      <w:r w:rsidR="0053764B" w:rsidRPr="00F46A14">
        <w:rPr>
          <w:rFonts w:ascii="Arial" w:hAnsi="Arial" w:cs="Arial"/>
          <w:b/>
          <w:bCs/>
        </w:rPr>
        <w:t>ul. Żelaznej 81</w:t>
      </w:r>
      <w:r w:rsidR="0053764B">
        <w:rPr>
          <w:rFonts w:ascii="Arial" w:hAnsi="Arial" w:cs="Arial"/>
          <w:b/>
          <w:bCs/>
        </w:rPr>
        <w:t xml:space="preserve"> w Warszawie.</w:t>
      </w:r>
    </w:p>
    <w:p w14:paraId="13C1A29E" w14:textId="3994C881" w:rsidR="00FA44AA" w:rsidRPr="009A457D" w:rsidRDefault="00FA44AA" w:rsidP="009A457D">
      <w:pPr>
        <w:jc w:val="both"/>
        <w:rPr>
          <w:rFonts w:ascii="Arial" w:hAnsi="Arial" w:cs="Arial"/>
        </w:rPr>
      </w:pPr>
      <w:r w:rsidRPr="007F7F06">
        <w:rPr>
          <w:rFonts w:ascii="Arial" w:eastAsia="Times New Roman" w:hAnsi="Arial" w:cs="Arial"/>
        </w:rPr>
        <w:t xml:space="preserve">Prace objęte przedmiotem zamówienia obejmują roboty ogólnobudowlane, które należy wykonać zgodnie </w:t>
      </w:r>
      <w:r w:rsidR="00AB226F" w:rsidRPr="007F7F06">
        <w:rPr>
          <w:rFonts w:ascii="Arial" w:eastAsia="Times New Roman" w:hAnsi="Arial" w:cs="Arial"/>
        </w:rPr>
        <w:t xml:space="preserve">z </w:t>
      </w:r>
      <w:r w:rsidR="0053764B">
        <w:rPr>
          <w:rFonts w:ascii="Arial" w:eastAsia="Times New Roman" w:hAnsi="Arial" w:cs="Arial"/>
        </w:rPr>
        <w:t xml:space="preserve">opisem przedmiotu zamówienia oraz </w:t>
      </w:r>
      <w:r w:rsidRPr="007F7F06">
        <w:rPr>
          <w:rFonts w:ascii="Arial" w:eastAsia="Times New Roman" w:hAnsi="Arial" w:cs="Arial"/>
        </w:rPr>
        <w:t>specyfikacj</w:t>
      </w:r>
      <w:r w:rsidR="00D7368A" w:rsidRPr="007F7F06">
        <w:rPr>
          <w:rFonts w:ascii="Arial" w:eastAsia="Times New Roman" w:hAnsi="Arial" w:cs="Arial"/>
        </w:rPr>
        <w:t>ą</w:t>
      </w:r>
      <w:r w:rsidRPr="007F7F06">
        <w:rPr>
          <w:rFonts w:ascii="Arial" w:eastAsia="Times New Roman" w:hAnsi="Arial" w:cs="Arial"/>
        </w:rPr>
        <w:t xml:space="preserve"> techniczn</w:t>
      </w:r>
      <w:r w:rsidR="00D7368A" w:rsidRPr="007F7F06">
        <w:rPr>
          <w:rFonts w:ascii="Arial" w:eastAsia="Times New Roman" w:hAnsi="Arial" w:cs="Arial"/>
        </w:rPr>
        <w:t>ą</w:t>
      </w:r>
      <w:r w:rsidRPr="007F7F06">
        <w:rPr>
          <w:rFonts w:ascii="Arial" w:eastAsia="Times New Roman" w:hAnsi="Arial" w:cs="Arial"/>
        </w:rPr>
        <w:t xml:space="preserve"> wykonania i</w:t>
      </w:r>
      <w:r w:rsidR="0053764B">
        <w:rPr>
          <w:rFonts w:ascii="Arial" w:eastAsia="Times New Roman" w:hAnsi="Arial" w:cs="Arial"/>
        </w:rPr>
        <w:t> </w:t>
      </w:r>
      <w:r w:rsidRPr="007F7F06">
        <w:rPr>
          <w:rFonts w:ascii="Arial" w:eastAsia="Times New Roman" w:hAnsi="Arial" w:cs="Arial"/>
        </w:rPr>
        <w:t>odbioru robót</w:t>
      </w:r>
      <w:r w:rsidR="009A457D">
        <w:rPr>
          <w:rFonts w:ascii="Arial" w:eastAsia="Times New Roman" w:hAnsi="Arial" w:cs="Arial"/>
        </w:rPr>
        <w:t>.</w:t>
      </w:r>
    </w:p>
    <w:p w14:paraId="06883F99" w14:textId="77777777" w:rsidR="00FA44AA" w:rsidRPr="00FA44AA" w:rsidRDefault="00FA44AA" w:rsidP="00FA44AA">
      <w:pPr>
        <w:spacing w:after="0" w:line="276" w:lineRule="auto"/>
        <w:jc w:val="both"/>
        <w:rPr>
          <w:rFonts w:ascii="Arial" w:eastAsia="Times New Roman" w:hAnsi="Arial" w:cs="Arial"/>
        </w:rPr>
      </w:pPr>
      <w:r w:rsidRPr="00FA44AA">
        <w:rPr>
          <w:rFonts w:ascii="Arial" w:eastAsia="Times New Roman" w:hAnsi="Arial" w:cs="Arial"/>
        </w:rPr>
        <w:t xml:space="preserve">Wykonawca zobowiązany jest zrealizować zamówienie na zasadach i warunkach opisanych w projektowanych postanowieniach umowy stanowiących integralną część SWZ. </w:t>
      </w:r>
    </w:p>
    <w:p w14:paraId="7C598EB7" w14:textId="12C4ECCF" w:rsidR="00B739D9" w:rsidRDefault="00B739D9" w:rsidP="0022175A">
      <w:pPr>
        <w:spacing w:after="0" w:line="276" w:lineRule="auto"/>
        <w:jc w:val="both"/>
        <w:rPr>
          <w:rFonts w:ascii="Arial" w:eastAsia="Times New Roman" w:hAnsi="Arial" w:cs="Arial"/>
        </w:rPr>
      </w:pPr>
    </w:p>
    <w:p w14:paraId="27BD6B16" w14:textId="5E52D25A" w:rsidR="00B739D9" w:rsidRDefault="00B739D9" w:rsidP="0022175A">
      <w:pPr>
        <w:spacing w:after="0" w:line="276" w:lineRule="auto"/>
        <w:jc w:val="both"/>
        <w:rPr>
          <w:rFonts w:ascii="Arial" w:eastAsia="Arial" w:hAnsi="Arial" w:cs="Arial"/>
        </w:rPr>
      </w:pPr>
      <w:r w:rsidRPr="00B739D9">
        <w:rPr>
          <w:rFonts w:ascii="Arial" w:eastAsia="Arial" w:hAnsi="Arial" w:cs="Arial"/>
        </w:rPr>
        <w:t>Celem prawidłowego sporządzenia oferty, zaleca się dokonanie przez Wykonawcę na własny koszt wizji lokalnej w terenie, gdzie ma być realizowany przedmiot zamówienia oraz uzyskanie (na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016211DC" w14:textId="77777777" w:rsidR="009A457D" w:rsidRDefault="009A457D">
      <w:pPr>
        <w:spacing w:after="0" w:line="240" w:lineRule="auto"/>
        <w:jc w:val="both"/>
        <w:rPr>
          <w:rFonts w:ascii="Arial" w:eastAsia="Arial" w:hAnsi="Arial" w:cs="Arial"/>
          <w:bCs/>
        </w:rPr>
      </w:pPr>
    </w:p>
    <w:p w14:paraId="2315E198" w14:textId="1BDCD19C" w:rsidR="00CD186C" w:rsidRPr="00401C13" w:rsidRDefault="00F35E49">
      <w:pPr>
        <w:spacing w:after="0" w:line="240" w:lineRule="auto"/>
        <w:jc w:val="both"/>
        <w:rPr>
          <w:rFonts w:ascii="Arial" w:eastAsia="Arial" w:hAnsi="Arial" w:cs="Arial"/>
          <w:b/>
        </w:rPr>
      </w:pPr>
      <w:r w:rsidRPr="00401C13">
        <w:rPr>
          <w:rFonts w:ascii="Arial" w:eastAsia="Arial" w:hAnsi="Arial" w:cs="Arial"/>
          <w:bCs/>
        </w:rPr>
        <w:t>Wspólny Słownik Zamówień</w:t>
      </w:r>
      <w:r w:rsidRPr="00401C13">
        <w:rPr>
          <w:rFonts w:ascii="Arial" w:eastAsia="Arial" w:hAnsi="Arial" w:cs="Arial"/>
        </w:rPr>
        <w:t xml:space="preserve"> - Kod CPV </w:t>
      </w:r>
      <w:r w:rsidR="0001544F" w:rsidRPr="00401C13">
        <w:rPr>
          <w:rFonts w:ascii="Arial" w:eastAsia="Arial" w:hAnsi="Arial" w:cs="Arial"/>
          <w:b/>
          <w:bCs/>
        </w:rPr>
        <w:t>45</w:t>
      </w:r>
      <w:r w:rsidR="00231A46">
        <w:rPr>
          <w:rFonts w:ascii="Arial" w:eastAsia="Arial" w:hAnsi="Arial" w:cs="Arial"/>
          <w:b/>
          <w:bCs/>
        </w:rPr>
        <w:t>00</w:t>
      </w:r>
      <w:r w:rsidR="007F7F06">
        <w:rPr>
          <w:rFonts w:ascii="Arial" w:eastAsia="Arial" w:hAnsi="Arial" w:cs="Arial"/>
          <w:b/>
          <w:bCs/>
        </w:rPr>
        <w:t>0000-</w:t>
      </w:r>
      <w:r w:rsidR="00231A46">
        <w:rPr>
          <w:rFonts w:ascii="Arial" w:eastAsia="Arial" w:hAnsi="Arial" w:cs="Arial"/>
          <w:b/>
          <w:bCs/>
        </w:rPr>
        <w:t>7,</w:t>
      </w:r>
      <w:r w:rsidR="00514F13">
        <w:rPr>
          <w:rFonts w:ascii="Arial" w:eastAsia="Arial" w:hAnsi="Arial" w:cs="Arial"/>
          <w:b/>
          <w:bCs/>
        </w:rPr>
        <w:t xml:space="preserve"> </w:t>
      </w:r>
      <w:r w:rsidR="00231A46">
        <w:rPr>
          <w:rFonts w:ascii="Arial" w:eastAsia="Arial" w:hAnsi="Arial" w:cs="Arial"/>
          <w:b/>
          <w:bCs/>
        </w:rPr>
        <w:t>45310000-3.</w:t>
      </w:r>
    </w:p>
    <w:p w14:paraId="54789ADC" w14:textId="77777777" w:rsidR="00B6409A" w:rsidRPr="00401C13" w:rsidRDefault="00B6409A">
      <w:pPr>
        <w:spacing w:after="0" w:line="240" w:lineRule="auto"/>
        <w:jc w:val="both"/>
        <w:rPr>
          <w:rFonts w:ascii="Arial" w:eastAsia="Arial" w:hAnsi="Arial" w:cs="Arial"/>
          <w:b/>
        </w:rPr>
      </w:pPr>
    </w:p>
    <w:p w14:paraId="4AE80424" w14:textId="278C8289" w:rsidR="00CD186C" w:rsidRPr="00401C13" w:rsidRDefault="00F35E49">
      <w:pPr>
        <w:spacing w:after="0" w:line="240" w:lineRule="auto"/>
        <w:jc w:val="both"/>
        <w:rPr>
          <w:rFonts w:ascii="Arial" w:eastAsia="Arial" w:hAnsi="Arial" w:cs="Arial"/>
          <w:bCs/>
          <w:u w:val="single"/>
        </w:rPr>
      </w:pPr>
      <w:r w:rsidRPr="00401C13">
        <w:rPr>
          <w:rFonts w:ascii="Arial" w:eastAsia="Arial" w:hAnsi="Arial" w:cs="Arial"/>
          <w:b/>
        </w:rPr>
        <w:lastRenderedPageBreak/>
        <w:t>Wymagania w zakresie zatrudnienia na podstawie stosunku pracy w okolicznościach, o</w:t>
      </w:r>
      <w:r w:rsidR="00E36AF6" w:rsidRPr="00401C13">
        <w:rPr>
          <w:rFonts w:ascii="Arial" w:eastAsia="Arial" w:hAnsi="Arial" w:cs="Arial"/>
          <w:b/>
        </w:rPr>
        <w:t> </w:t>
      </w:r>
      <w:r w:rsidRPr="00401C13">
        <w:rPr>
          <w:rFonts w:ascii="Arial" w:eastAsia="Arial" w:hAnsi="Arial" w:cs="Arial"/>
          <w:b/>
        </w:rPr>
        <w:t>których mowa w art. 95 ust.1 ustawy Pzp</w:t>
      </w:r>
      <w:r w:rsidR="00A26710" w:rsidRPr="00401C13">
        <w:rPr>
          <w:rFonts w:ascii="Arial" w:eastAsia="Arial" w:hAnsi="Arial" w:cs="Arial"/>
          <w:bCs/>
        </w:rPr>
        <w:t>.</w:t>
      </w:r>
    </w:p>
    <w:p w14:paraId="4F49897D" w14:textId="77777777" w:rsidR="00D30C0E" w:rsidRPr="00401C13" w:rsidRDefault="00D30C0E">
      <w:pPr>
        <w:spacing w:after="0" w:line="240" w:lineRule="auto"/>
        <w:jc w:val="both"/>
        <w:rPr>
          <w:rFonts w:ascii="Arial" w:eastAsia="Arial" w:hAnsi="Arial" w:cs="Arial"/>
          <w:b/>
          <w:i/>
          <w:color w:val="FF0000"/>
          <w:u w:val="single"/>
        </w:rPr>
      </w:pPr>
    </w:p>
    <w:p w14:paraId="5CEEBAC4" w14:textId="58C4171E" w:rsidR="00401C13" w:rsidRPr="00401C13" w:rsidRDefault="00401C13" w:rsidP="00231A46">
      <w:pPr>
        <w:spacing w:after="0" w:line="240" w:lineRule="auto"/>
        <w:jc w:val="both"/>
        <w:rPr>
          <w:rFonts w:ascii="Arial" w:eastAsia="Arial" w:hAnsi="Arial" w:cs="Arial"/>
        </w:rPr>
      </w:pPr>
    </w:p>
    <w:p w14:paraId="431361DB" w14:textId="5BC2BA1B" w:rsidR="00401C13" w:rsidRPr="00F62566" w:rsidRDefault="00401C13" w:rsidP="00401C13">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osoby wykonujące czynności w zakresie realizacji zamówienia, w sposób określony art. 22 § 1 ustawy z dnia 26 czerwca 1974 r. – Kodeks pracy (Dz. U. z 2020 r. poz. 1320 z późn. zm.), tj. </w:t>
      </w:r>
      <w:r w:rsidRPr="00F62566">
        <w:rPr>
          <w:rFonts w:ascii="Arial" w:eastAsia="Arial" w:hAnsi="Arial" w:cs="Arial"/>
          <w:b/>
          <w:bCs/>
        </w:rPr>
        <w:t xml:space="preserve">w szczególności osoby wykonujące prace </w:t>
      </w:r>
      <w:r w:rsidR="00907F09">
        <w:rPr>
          <w:rFonts w:ascii="Arial" w:eastAsia="Arial" w:hAnsi="Arial" w:cs="Arial"/>
          <w:b/>
          <w:bCs/>
        </w:rPr>
        <w:t>ogólnobudowlane</w:t>
      </w:r>
      <w:r>
        <w:rPr>
          <w:rFonts w:ascii="Arial" w:eastAsia="Arial" w:hAnsi="Arial" w:cs="Arial"/>
          <w:b/>
          <w:bCs/>
        </w:rPr>
        <w:t>.</w:t>
      </w:r>
    </w:p>
    <w:p w14:paraId="599DF44F" w14:textId="77777777" w:rsidR="00401C13" w:rsidRDefault="00401C13" w:rsidP="00401C13">
      <w:pPr>
        <w:spacing w:after="0" w:line="240" w:lineRule="auto"/>
        <w:ind w:left="284" w:hanging="284"/>
        <w:jc w:val="both"/>
        <w:rPr>
          <w:rFonts w:ascii="Arial" w:eastAsia="Arial" w:hAnsi="Arial" w:cs="Arial"/>
        </w:rPr>
      </w:pPr>
    </w:p>
    <w:p w14:paraId="1BB26E2B" w14:textId="77777777" w:rsidR="00401C13" w:rsidRDefault="00401C13" w:rsidP="00401C13">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 SWZ.</w:t>
      </w:r>
    </w:p>
    <w:p w14:paraId="5CBB0953" w14:textId="77777777" w:rsidR="00DC3BB0" w:rsidRDefault="00DC3BB0" w:rsidP="00B739D9">
      <w:pPr>
        <w:spacing w:after="0" w:line="240" w:lineRule="auto"/>
        <w:jc w:val="both"/>
        <w:rPr>
          <w:rFonts w:ascii="Arial" w:eastAsia="Arial" w:hAnsi="Arial" w:cs="Arial"/>
        </w:rPr>
      </w:pPr>
    </w:p>
    <w:p w14:paraId="62744A27" w14:textId="77777777" w:rsidR="006D69B2" w:rsidRPr="00B739D9" w:rsidRDefault="006D69B2"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561A7004" w14:textId="5334B1AD" w:rsidR="0022175A" w:rsidRDefault="00F35E49">
      <w:pPr>
        <w:spacing w:after="0" w:line="240" w:lineRule="auto"/>
        <w:jc w:val="both"/>
        <w:rPr>
          <w:rFonts w:ascii="Arial" w:eastAsia="Arial" w:hAnsi="Arial" w:cs="Arial"/>
        </w:rPr>
      </w:pPr>
      <w:r>
        <w:rPr>
          <w:rFonts w:ascii="Arial" w:eastAsia="Arial" w:hAnsi="Arial" w:cs="Arial"/>
        </w:rPr>
        <w:t xml:space="preserve">Wymagany termin wykonania zamówienia: </w:t>
      </w:r>
      <w:r w:rsidR="00E45BCC" w:rsidRPr="00E45BCC">
        <w:rPr>
          <w:rFonts w:ascii="Arial" w:eastAsia="Arial" w:hAnsi="Arial" w:cs="Arial"/>
          <w:b/>
          <w:bCs/>
        </w:rPr>
        <w:t xml:space="preserve">nie dłużej niż </w:t>
      </w:r>
      <w:r w:rsidR="007F7F06">
        <w:rPr>
          <w:rFonts w:ascii="Arial" w:eastAsia="Arial" w:hAnsi="Arial" w:cs="Arial"/>
          <w:b/>
          <w:bCs/>
        </w:rPr>
        <w:t xml:space="preserve">do dnia </w:t>
      </w:r>
      <w:r w:rsidR="003D5DE4">
        <w:rPr>
          <w:rFonts w:ascii="Arial" w:eastAsia="Arial" w:hAnsi="Arial" w:cs="Arial"/>
          <w:b/>
          <w:bCs/>
        </w:rPr>
        <w:t>20</w:t>
      </w:r>
      <w:r w:rsidR="007F7F06">
        <w:rPr>
          <w:rFonts w:ascii="Arial" w:eastAsia="Arial" w:hAnsi="Arial" w:cs="Arial"/>
          <w:b/>
          <w:bCs/>
        </w:rPr>
        <w:t xml:space="preserve"> </w:t>
      </w:r>
      <w:r w:rsidR="003D5DE4">
        <w:rPr>
          <w:rFonts w:ascii="Arial" w:eastAsia="Arial" w:hAnsi="Arial" w:cs="Arial"/>
          <w:b/>
          <w:bCs/>
        </w:rPr>
        <w:t>grudnia</w:t>
      </w:r>
      <w:r w:rsidR="007F7F06">
        <w:rPr>
          <w:rFonts w:ascii="Arial" w:eastAsia="Arial" w:hAnsi="Arial" w:cs="Arial"/>
          <w:b/>
          <w:bCs/>
        </w:rPr>
        <w:t xml:space="preserve"> 2024</w:t>
      </w:r>
      <w:r w:rsidR="00DF5902">
        <w:rPr>
          <w:rFonts w:ascii="Arial" w:eastAsia="Arial" w:hAnsi="Arial" w:cs="Arial"/>
          <w:b/>
          <w:bCs/>
        </w:rPr>
        <w:t xml:space="preserve"> r.</w:t>
      </w:r>
      <w:r w:rsidR="007F7F06">
        <w:rPr>
          <w:rFonts w:ascii="Arial" w:eastAsia="Arial" w:hAnsi="Arial" w:cs="Arial"/>
          <w:b/>
          <w:bCs/>
        </w:rPr>
        <w:t xml:space="preserve"> </w:t>
      </w:r>
    </w:p>
    <w:p w14:paraId="25272DF0" w14:textId="77777777" w:rsidR="006D69B2" w:rsidRDefault="006D69B2" w:rsidP="00F95B35">
      <w:pPr>
        <w:spacing w:line="240" w:lineRule="auto"/>
        <w:jc w:val="both"/>
        <w:rPr>
          <w:rFonts w:ascii="Arial" w:eastAsia="Arial" w:hAnsi="Arial" w:cs="Arial"/>
          <w:b/>
          <w:sz w:val="24"/>
        </w:rPr>
      </w:pPr>
    </w:p>
    <w:p w14:paraId="3CDB566C" w14:textId="3B69C9F4" w:rsidR="00CD186C" w:rsidRDefault="00F35E49" w:rsidP="00F95B35">
      <w:pPr>
        <w:spacing w:line="240" w:lineRule="auto"/>
        <w:jc w:val="both"/>
        <w:rPr>
          <w:rFonts w:ascii="Arial" w:eastAsia="Arial" w:hAnsi="Arial" w:cs="Arial"/>
          <w:b/>
          <w:sz w:val="24"/>
          <w:u w:val="single"/>
        </w:rPr>
      </w:pPr>
      <w:r>
        <w:rPr>
          <w:rFonts w:ascii="Arial" w:eastAsia="Arial" w:hAnsi="Arial" w:cs="Arial"/>
          <w:b/>
          <w:sz w:val="24"/>
        </w:rPr>
        <w:t xml:space="preserve">V. </w:t>
      </w:r>
      <w:r>
        <w:rPr>
          <w:rFonts w:ascii="Arial" w:eastAsia="Arial" w:hAnsi="Arial" w:cs="Arial"/>
          <w:b/>
          <w:sz w:val="24"/>
          <w:u w:val="single"/>
        </w:rPr>
        <w:t>Wadium przetargowe</w:t>
      </w:r>
      <w:r w:rsidR="00DD4EA1">
        <w:rPr>
          <w:rFonts w:ascii="Arial" w:eastAsia="Arial" w:hAnsi="Arial" w:cs="Arial"/>
          <w:b/>
          <w:sz w:val="24"/>
          <w:u w:val="single"/>
        </w:rPr>
        <w:t xml:space="preserve"> </w:t>
      </w:r>
    </w:p>
    <w:p w14:paraId="59DF9AE4" w14:textId="6E684978" w:rsidR="00E45BCC" w:rsidRPr="00A4530E" w:rsidRDefault="0002487A" w:rsidP="006D69B2">
      <w:pPr>
        <w:spacing w:before="240" w:after="0" w:line="276" w:lineRule="auto"/>
        <w:jc w:val="both"/>
        <w:rPr>
          <w:rFonts w:ascii="Arial" w:eastAsia="Arial" w:hAnsi="Arial" w:cs="Arial"/>
          <w:iCs/>
        </w:rPr>
      </w:pPr>
      <w:r>
        <w:rPr>
          <w:rFonts w:ascii="Arial" w:eastAsia="Arial" w:hAnsi="Arial" w:cs="Arial"/>
        </w:rPr>
        <w:t xml:space="preserve">1. </w:t>
      </w:r>
      <w:r w:rsidR="00E45BCC">
        <w:rPr>
          <w:rFonts w:ascii="Arial" w:eastAsia="Arial" w:hAnsi="Arial" w:cs="Arial"/>
        </w:rPr>
        <w:t xml:space="preserve">Zamawiający wymaga od Wykonawców wniesienia wadium w wysokości </w:t>
      </w:r>
      <w:r w:rsidR="003E0E87">
        <w:rPr>
          <w:rFonts w:ascii="Arial" w:eastAsia="Arial" w:hAnsi="Arial" w:cs="Arial"/>
          <w:b/>
          <w:bCs/>
        </w:rPr>
        <w:t>2</w:t>
      </w:r>
      <w:r w:rsidR="00E45BCC" w:rsidRPr="000C5FD3">
        <w:rPr>
          <w:rFonts w:ascii="Arial" w:eastAsia="Arial" w:hAnsi="Arial" w:cs="Arial"/>
          <w:b/>
          <w:bCs/>
        </w:rPr>
        <w:t xml:space="preserve"> 000,00</w:t>
      </w:r>
      <w:r w:rsidR="00E45BCC">
        <w:rPr>
          <w:rFonts w:ascii="Arial" w:eastAsia="Arial" w:hAnsi="Arial" w:cs="Arial"/>
          <w:b/>
          <w:bCs/>
        </w:rPr>
        <w:t xml:space="preserve"> </w:t>
      </w:r>
      <w:r w:rsidR="00E45BCC" w:rsidRPr="00D92728">
        <w:rPr>
          <w:rFonts w:ascii="Arial" w:eastAsia="Arial" w:hAnsi="Arial" w:cs="Arial"/>
          <w:b/>
          <w:bCs/>
        </w:rPr>
        <w:t>zł</w:t>
      </w:r>
      <w:r w:rsidR="00E45BCC">
        <w:rPr>
          <w:rFonts w:ascii="Arial" w:eastAsia="Arial" w:hAnsi="Arial" w:cs="Arial"/>
          <w:b/>
          <w:bCs/>
        </w:rPr>
        <w:t>otych</w:t>
      </w:r>
      <w:r w:rsidR="00E45BCC">
        <w:rPr>
          <w:rFonts w:ascii="Arial" w:eastAsia="Arial" w:hAnsi="Arial" w:cs="Arial"/>
        </w:rPr>
        <w:t xml:space="preserve"> </w:t>
      </w:r>
      <w:r w:rsidR="00E45BCC" w:rsidRPr="00A4530E">
        <w:rPr>
          <w:rFonts w:ascii="Arial" w:eastAsia="Arial" w:hAnsi="Arial" w:cs="Arial"/>
          <w:iCs/>
        </w:rPr>
        <w:t>(słownie:</w:t>
      </w:r>
      <w:r w:rsidR="00E45BCC">
        <w:rPr>
          <w:rFonts w:ascii="Arial" w:eastAsia="Arial" w:hAnsi="Arial" w:cs="Arial"/>
          <w:iCs/>
        </w:rPr>
        <w:t xml:space="preserve"> </w:t>
      </w:r>
      <w:r w:rsidR="003E0E87">
        <w:rPr>
          <w:rFonts w:ascii="Arial" w:eastAsia="Arial" w:hAnsi="Arial" w:cs="Arial"/>
          <w:iCs/>
        </w:rPr>
        <w:t>dwa</w:t>
      </w:r>
      <w:r w:rsidR="00E45BCC">
        <w:rPr>
          <w:rFonts w:ascii="Arial" w:eastAsia="Arial" w:hAnsi="Arial" w:cs="Arial"/>
          <w:iCs/>
        </w:rPr>
        <w:t xml:space="preserve"> tysiąc</w:t>
      </w:r>
      <w:r w:rsidR="003E0E87">
        <w:rPr>
          <w:rFonts w:ascii="Arial" w:eastAsia="Arial" w:hAnsi="Arial" w:cs="Arial"/>
          <w:iCs/>
        </w:rPr>
        <w:t>e</w:t>
      </w:r>
      <w:r w:rsidR="00E45BCC">
        <w:rPr>
          <w:rFonts w:ascii="Arial" w:eastAsia="Arial" w:hAnsi="Arial" w:cs="Arial"/>
          <w:iCs/>
        </w:rPr>
        <w:t xml:space="preserve"> </w:t>
      </w:r>
      <w:r w:rsidR="00E45BCC" w:rsidRPr="00A4530E">
        <w:rPr>
          <w:rFonts w:ascii="Arial" w:eastAsia="Arial" w:hAnsi="Arial" w:cs="Arial"/>
          <w:iCs/>
        </w:rPr>
        <w:t xml:space="preserve">złotych). </w:t>
      </w:r>
    </w:p>
    <w:p w14:paraId="72460952" w14:textId="77777777" w:rsidR="00E45BCC" w:rsidRDefault="00E45BCC" w:rsidP="006D69B2">
      <w:pPr>
        <w:spacing w:before="240"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Pzp.  </w:t>
      </w:r>
    </w:p>
    <w:p w14:paraId="03E08F98" w14:textId="77777777" w:rsidR="00E45BCC" w:rsidRDefault="00E45BCC" w:rsidP="00E45BCC">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58F176FC" w14:textId="77777777" w:rsidR="00E45BCC" w:rsidRDefault="00E45BCC" w:rsidP="006D69B2">
      <w:pPr>
        <w:spacing w:after="0" w:line="360" w:lineRule="auto"/>
        <w:jc w:val="both"/>
        <w:rPr>
          <w:rFonts w:ascii="Arial" w:eastAsia="Arial" w:hAnsi="Arial" w:cs="Arial"/>
        </w:rPr>
      </w:pPr>
      <w:r>
        <w:rPr>
          <w:rFonts w:ascii="Arial" w:eastAsia="Arial" w:hAnsi="Arial" w:cs="Arial"/>
        </w:rPr>
        <w:t xml:space="preserve">1) pieniądzu;  </w:t>
      </w:r>
    </w:p>
    <w:p w14:paraId="426E874D" w14:textId="77777777" w:rsidR="00E45BCC" w:rsidRDefault="00E45BCC" w:rsidP="006D69B2">
      <w:pPr>
        <w:spacing w:after="0" w:line="360" w:lineRule="auto"/>
        <w:jc w:val="both"/>
        <w:rPr>
          <w:rFonts w:ascii="Arial" w:eastAsia="Arial" w:hAnsi="Arial" w:cs="Arial"/>
        </w:rPr>
      </w:pPr>
      <w:r>
        <w:rPr>
          <w:rFonts w:ascii="Arial" w:eastAsia="Arial" w:hAnsi="Arial" w:cs="Arial"/>
        </w:rPr>
        <w:t xml:space="preserve">2) gwarancjach bankowych;  </w:t>
      </w:r>
    </w:p>
    <w:p w14:paraId="25496213" w14:textId="77777777" w:rsidR="00E45BCC" w:rsidRDefault="00E45BCC" w:rsidP="006D69B2">
      <w:pPr>
        <w:spacing w:after="0" w:line="360" w:lineRule="auto"/>
        <w:jc w:val="both"/>
        <w:rPr>
          <w:rFonts w:ascii="Arial" w:eastAsia="Arial" w:hAnsi="Arial" w:cs="Arial"/>
        </w:rPr>
      </w:pPr>
      <w:r>
        <w:rPr>
          <w:rFonts w:ascii="Arial" w:eastAsia="Arial" w:hAnsi="Arial" w:cs="Arial"/>
        </w:rPr>
        <w:t xml:space="preserve">3) gwarancjach ubezpieczeniowych;  </w:t>
      </w:r>
    </w:p>
    <w:p w14:paraId="0B444939" w14:textId="2BBEA396" w:rsidR="00E45BCC" w:rsidRDefault="00E45BCC" w:rsidP="006D69B2">
      <w:pPr>
        <w:spacing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(t.j. Dz.U. z 202</w:t>
      </w:r>
      <w:r w:rsidR="00AF5C58">
        <w:rPr>
          <w:rFonts w:ascii="Arial" w:eastAsia="Arial" w:hAnsi="Arial" w:cs="Arial"/>
        </w:rPr>
        <w:t>3</w:t>
      </w:r>
      <w:r>
        <w:rPr>
          <w:rFonts w:ascii="Arial" w:eastAsia="Arial" w:hAnsi="Arial" w:cs="Arial"/>
        </w:rPr>
        <w:t xml:space="preserve"> r. poz. </w:t>
      </w:r>
      <w:r w:rsidR="00AF5C58">
        <w:rPr>
          <w:rFonts w:ascii="Arial" w:eastAsia="Arial" w:hAnsi="Arial" w:cs="Arial"/>
        </w:rPr>
        <w:t>462,1672</w:t>
      </w:r>
      <w:r>
        <w:rPr>
          <w:rFonts w:ascii="Arial" w:eastAsia="Arial" w:hAnsi="Arial" w:cs="Arial"/>
        </w:rPr>
        <w:t>).</w:t>
      </w:r>
    </w:p>
    <w:p w14:paraId="55B9CCC6" w14:textId="77777777" w:rsidR="00E45BCC" w:rsidRDefault="00E45BCC" w:rsidP="006D69B2">
      <w:pPr>
        <w:spacing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53F1A331" w14:textId="77777777" w:rsidR="00E45BCC" w:rsidRDefault="00E45BCC" w:rsidP="006D69B2">
      <w:pPr>
        <w:spacing w:line="276" w:lineRule="auto"/>
        <w:jc w:val="both"/>
        <w:rPr>
          <w:rFonts w:ascii="Arial" w:eastAsia="Arial" w:hAnsi="Arial" w:cs="Arial"/>
        </w:rPr>
      </w:pPr>
      <w:r>
        <w:rPr>
          <w:rFonts w:ascii="Arial" w:eastAsia="Arial" w:hAnsi="Arial" w:cs="Arial"/>
        </w:rPr>
        <w:t>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Pzp. Ponadto powinien być wskazany termin obowiązywania gwarancji (poręczenia), który nie może być krótszy niż termin związania ofertą.</w:t>
      </w:r>
    </w:p>
    <w:p w14:paraId="780E71C7" w14:textId="77777777" w:rsidR="00E45BCC" w:rsidRDefault="00E45BCC" w:rsidP="006D69B2">
      <w:pPr>
        <w:spacing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5D2FDD79" w14:textId="28A86D71" w:rsidR="00E45BCC" w:rsidRDefault="00E45BCC" w:rsidP="006D69B2">
      <w:pPr>
        <w:spacing w:line="240" w:lineRule="auto"/>
        <w:jc w:val="both"/>
        <w:rPr>
          <w:rFonts w:ascii="Arial" w:eastAsia="Arial" w:hAnsi="Arial" w:cs="Arial"/>
          <w:b/>
          <w:color w:val="FF0000"/>
          <w:u w:val="single"/>
        </w:rPr>
      </w:pPr>
      <w:r>
        <w:rPr>
          <w:rFonts w:ascii="Arial" w:eastAsia="Arial" w:hAnsi="Arial" w:cs="Arial"/>
        </w:rPr>
        <w:lastRenderedPageBreak/>
        <w:t>7. Zamawiający zwraca wykonawcom wadium na zasadach określonych w art. 98 ustawy Pzp</w:t>
      </w:r>
      <w:r w:rsidR="0065515D">
        <w:rPr>
          <w:rFonts w:ascii="Arial" w:eastAsia="Arial" w:hAnsi="Arial" w:cs="Arial"/>
        </w:rPr>
        <w:t>.</w:t>
      </w:r>
    </w:p>
    <w:p w14:paraId="76CF8239" w14:textId="77777777" w:rsidR="00E748C6" w:rsidRDefault="00E748C6">
      <w:pPr>
        <w:spacing w:after="0" w:line="240" w:lineRule="auto"/>
        <w:rPr>
          <w:rFonts w:ascii="Arial" w:eastAsia="Arial" w:hAnsi="Arial" w:cs="Arial"/>
          <w:b/>
          <w:sz w:val="24"/>
        </w:rPr>
      </w:pPr>
    </w:p>
    <w:p w14:paraId="615313AF" w14:textId="77777777" w:rsidR="006D69B2" w:rsidRDefault="006D69B2">
      <w:pPr>
        <w:spacing w:after="0" w:line="240" w:lineRule="auto"/>
        <w:rPr>
          <w:rFonts w:ascii="Arial" w:eastAsia="Arial" w:hAnsi="Arial" w:cs="Arial"/>
          <w:b/>
          <w:sz w:val="24"/>
        </w:rPr>
      </w:pPr>
    </w:p>
    <w:p w14:paraId="52164BAA" w14:textId="2842772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pPr>
        <w:pStyle w:val="Akapitzlist"/>
        <w:numPr>
          <w:ilvl w:val="6"/>
          <w:numId w:val="14"/>
        </w:numPr>
        <w:spacing w:after="0" w:line="360" w:lineRule="auto"/>
        <w:ind w:left="284"/>
        <w:jc w:val="both"/>
        <w:rPr>
          <w:rFonts w:ascii="Arial" w:eastAsia="Arial" w:hAnsi="Arial" w:cs="Arial"/>
        </w:rPr>
      </w:pPr>
      <w:r w:rsidRPr="00027840">
        <w:rPr>
          <w:rFonts w:ascii="Arial" w:eastAsia="Arial" w:hAnsi="Arial" w:cs="Arial"/>
        </w:rPr>
        <w:t>Wykonawca jest związany ofertą 30 dni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3FE84C41" w14:textId="77777777" w:rsidR="00EA2690" w:rsidRDefault="00EA2690">
      <w:pPr>
        <w:spacing w:after="0" w:line="240" w:lineRule="auto"/>
        <w:jc w:val="both"/>
        <w:rPr>
          <w:rFonts w:ascii="Arial" w:eastAsia="Arial" w:hAnsi="Arial" w:cs="Arial"/>
          <w:b/>
          <w:sz w:val="24"/>
        </w:rPr>
      </w:pPr>
    </w:p>
    <w:p w14:paraId="41C9EE98" w14:textId="574CFF3B"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30422389" w14:textId="77777777" w:rsidR="00EA2690" w:rsidRDefault="00EA2690">
      <w:pPr>
        <w:tabs>
          <w:tab w:val="left" w:pos="340"/>
        </w:tabs>
        <w:spacing w:after="0" w:line="240" w:lineRule="auto"/>
        <w:jc w:val="both"/>
        <w:rPr>
          <w:rFonts w:ascii="Arial" w:eastAsia="Arial" w:hAnsi="Arial" w:cs="Arial"/>
          <w:b/>
          <w:sz w:val="24"/>
        </w:rPr>
      </w:pPr>
    </w:p>
    <w:p w14:paraId="28CB1763" w14:textId="4DC240F0"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0" w:name="_Hlk67392132"/>
      <w:r w:rsidRPr="00027840">
        <w:rPr>
          <w:rFonts w:ascii="Arial" w:eastAsia="Arial" w:hAnsi="Arial" w:cs="Arial"/>
          <w:b/>
        </w:rPr>
        <w:t>ustawy Pzp,  Wykonawcę</w:t>
      </w:r>
      <w:bookmarkEnd w:id="0"/>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00ACB551"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w:t>
      </w:r>
      <w:r w:rsidR="00885128">
        <w:rPr>
          <w:rFonts w:ascii="Arial" w:hAnsi="Arial" w:cs="Arial"/>
        </w:rPr>
        <w:t>,</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7CB4877D"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w:t>
      </w:r>
      <w:r w:rsidRPr="00E4755F">
        <w:rPr>
          <w:rFonts w:ascii="Arial" w:eastAsia="Arial" w:hAnsi="Arial" w:cs="Arial"/>
        </w:rPr>
        <w:lastRenderedPageBreak/>
        <w:t xml:space="preserve">cudzoziemcom przebywającym wbrew przepisom na terytorium Rzeczypospolitej Polskiej,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008D95C5"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przepisach prawa obcego</w:t>
      </w:r>
      <w:r w:rsidR="0065515D">
        <w:rPr>
          <w:rFonts w:ascii="Arial" w:eastAsia="Arial" w:hAnsi="Arial" w:cs="Arial"/>
        </w:rPr>
        <w:t>,</w:t>
      </w:r>
      <w:r w:rsidR="00F35E49" w:rsidRPr="0022175A">
        <w:rPr>
          <w:rFonts w:ascii="Arial" w:eastAsia="Arial" w:hAnsi="Arial" w:cs="Arial"/>
        </w:rPr>
        <w:t xml:space="preserve">  </w:t>
      </w:r>
    </w:p>
    <w:p w14:paraId="47959462" w14:textId="77777777" w:rsidR="00CD186C" w:rsidRDefault="00CD186C">
      <w:pPr>
        <w:spacing w:after="0" w:line="240" w:lineRule="auto"/>
        <w:jc w:val="both"/>
        <w:rPr>
          <w:rFonts w:ascii="Arial" w:eastAsia="Arial" w:hAnsi="Arial" w:cs="Arial"/>
        </w:rPr>
      </w:pPr>
    </w:p>
    <w:p w14:paraId="506A553C" w14:textId="5DB8B8AB"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którym mowa w pkt 1</w:t>
      </w:r>
      <w:r w:rsidR="0065515D">
        <w:rPr>
          <w:rFonts w:ascii="Arial" w:eastAsia="Arial" w:hAnsi="Arial" w:cs="Arial"/>
        </w:rPr>
        <w:t>,</w:t>
      </w:r>
      <w:r w:rsidRPr="00150D18">
        <w:rPr>
          <w:rFonts w:ascii="Arial" w:eastAsia="Arial" w:hAnsi="Arial" w:cs="Arial"/>
        </w:rPr>
        <w:t xml:space="preserve">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704F0A8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r w:rsidR="0065515D">
        <w:rPr>
          <w:rFonts w:ascii="Arial" w:eastAsia="Arial" w:hAnsi="Arial" w:cs="Arial"/>
        </w:rPr>
        <w:t>,</w:t>
      </w:r>
      <w:r w:rsidRPr="00150D18">
        <w:rPr>
          <w:rFonts w:ascii="Arial" w:eastAsia="Arial" w:hAnsi="Arial" w:cs="Arial"/>
        </w:rPr>
        <w:t xml:space="preserve">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FFA031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prawomocnie orzeczono zakaz ubiegania się o zamówienia publiczne</w:t>
      </w:r>
      <w:r w:rsidR="0065515D">
        <w:rPr>
          <w:rFonts w:ascii="Arial" w:eastAsia="Arial" w:hAnsi="Arial" w:cs="Arial"/>
        </w:rPr>
        <w:t>,</w:t>
      </w:r>
      <w:r w:rsidRPr="00150D18">
        <w:rPr>
          <w:rFonts w:ascii="Arial" w:eastAsia="Arial" w:hAnsi="Arial" w:cs="Arial"/>
        </w:rPr>
        <w:t xml:space="preserv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424796EA"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w:t>
      </w:r>
      <w:r w:rsidR="0065515D">
        <w:rPr>
          <w:rFonts w:ascii="Arial" w:eastAsia="Arial" w:hAnsi="Arial" w:cs="Arial"/>
        </w:rPr>
        <w:t>,</w:t>
      </w:r>
      <w:r w:rsidRPr="00150D18">
        <w:rPr>
          <w:rFonts w:ascii="Arial" w:eastAsia="Arial" w:hAnsi="Arial" w:cs="Arial"/>
        </w:rPr>
        <w:t xml:space="preserv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w przypadkach, o których mowa w art. 85 ust. 1 ustawy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1" w:name="_Hlk67316329"/>
      <w:r w:rsidRPr="00A84221">
        <w:rPr>
          <w:rFonts w:ascii="Arial" w:eastAsia="Arial" w:hAnsi="Arial" w:cs="Arial"/>
        </w:rPr>
        <w:t xml:space="preserve">w </w:t>
      </w:r>
      <w:r w:rsidRPr="00A84221">
        <w:rPr>
          <w:rFonts w:ascii="Arial" w:eastAsia="Arial" w:hAnsi="Arial" w:cs="Arial"/>
          <w:b/>
        </w:rPr>
        <w:t>art. 109 ust. 1 pkt 4 ustawy Pzp</w:t>
      </w:r>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1"/>
    <w:p w14:paraId="78854D54" w14:textId="11DD308E" w:rsidR="000A629E" w:rsidRDefault="000A629E" w:rsidP="00150D18">
      <w:pPr>
        <w:spacing w:after="0" w:line="240" w:lineRule="auto"/>
        <w:ind w:left="567" w:hanging="425"/>
        <w:jc w:val="both"/>
        <w:rPr>
          <w:rFonts w:ascii="Calibri" w:eastAsia="Calibri" w:hAnsi="Calibri" w:cs="Calibri"/>
        </w:rPr>
      </w:pPr>
    </w:p>
    <w:p w14:paraId="3279B42C" w14:textId="4A908E78" w:rsidR="000A629E" w:rsidRPr="00A84221" w:rsidRDefault="000A629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art. 109 ust. 1 pkt 5 ustawy Pzp</w:t>
      </w:r>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6D9C7F24" w14:textId="0201B90E" w:rsidR="000A629E" w:rsidRPr="000A629E" w:rsidRDefault="000A629E" w:rsidP="00150D18">
      <w:pPr>
        <w:spacing w:after="0" w:line="240" w:lineRule="auto"/>
        <w:ind w:left="567" w:hanging="425"/>
        <w:jc w:val="both"/>
        <w:rPr>
          <w:rFonts w:ascii="Arial" w:eastAsia="Calibri"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lastRenderedPageBreak/>
        <w:t xml:space="preserve">art. 109 ust. 1 pkt 7 ustawy Pzp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Pzp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9ED8DD5" w14:textId="77777777" w:rsidR="00CD186C" w:rsidRDefault="00CD186C">
      <w:pPr>
        <w:spacing w:after="0" w:line="240" w:lineRule="auto"/>
        <w:jc w:val="both"/>
        <w:rPr>
          <w:rFonts w:ascii="Arial" w:eastAsia="Arial" w:hAnsi="Arial" w:cs="Arial"/>
        </w:rPr>
      </w:pPr>
    </w:p>
    <w:p w14:paraId="3D6F415D" w14:textId="77777777" w:rsidR="00EA2690" w:rsidRDefault="00EA2690">
      <w:pPr>
        <w:spacing w:after="0" w:line="240" w:lineRule="auto"/>
        <w:jc w:val="both"/>
        <w:rPr>
          <w:rFonts w:ascii="Arial" w:eastAsia="Arial" w:hAnsi="Arial" w:cs="Arial"/>
          <w:b/>
          <w:sz w:val="24"/>
        </w:rPr>
      </w:pPr>
    </w:p>
    <w:p w14:paraId="09670ACF" w14:textId="745A0B4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Pzp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2DEA7F68" w14:textId="18268510" w:rsidR="00827753"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4E353081" w14:textId="77777777" w:rsidR="00827753" w:rsidRDefault="00827753">
      <w:pPr>
        <w:keepNext/>
        <w:suppressAutoHyphens/>
        <w:spacing w:before="100" w:after="100" w:line="240" w:lineRule="auto"/>
        <w:jc w:val="both"/>
        <w:rPr>
          <w:rFonts w:ascii="Arial" w:eastAsia="Arial" w:hAnsi="Arial" w:cs="Arial"/>
        </w:rPr>
      </w:pPr>
    </w:p>
    <w:p w14:paraId="39925722" w14:textId="2C0DE7A2" w:rsidR="00CD186C" w:rsidRPr="00CD5093" w:rsidRDefault="00F35E49" w:rsidP="00CD5093">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5 lat, a jeżeli okres prowadzenia działalności jest krótszy – w tym okresie, wykonał </w:t>
      </w:r>
      <w:r w:rsidR="00A520ED" w:rsidRPr="00CD6AB6">
        <w:rPr>
          <w:rFonts w:ascii="Arial" w:eastAsia="Arial" w:hAnsi="Arial" w:cs="Arial"/>
          <w:b/>
        </w:rPr>
        <w:t>robot</w:t>
      </w:r>
      <w:r w:rsidR="00CD5093">
        <w:rPr>
          <w:rFonts w:ascii="Arial" w:eastAsia="Arial" w:hAnsi="Arial" w:cs="Arial"/>
          <w:b/>
        </w:rPr>
        <w:t>y budowlane</w:t>
      </w:r>
      <w:r w:rsidR="00C2258C">
        <w:rPr>
          <w:rFonts w:ascii="Arial" w:eastAsia="Arial" w:hAnsi="Arial" w:cs="Arial"/>
          <w:b/>
        </w:rPr>
        <w:t xml:space="preserve"> z wymianą instalacji elektrycznej, </w:t>
      </w:r>
      <w:r w:rsidR="00CD5093">
        <w:rPr>
          <w:rFonts w:ascii="Arial" w:eastAsia="Arial" w:hAnsi="Arial" w:cs="Arial"/>
          <w:b/>
        </w:rPr>
        <w:t xml:space="preserve"> </w:t>
      </w:r>
      <w:r w:rsidR="003A4A4B">
        <w:rPr>
          <w:rFonts w:ascii="Arial" w:eastAsia="Arial" w:hAnsi="Arial" w:cs="Arial"/>
          <w:b/>
        </w:rPr>
        <w:t>polegając</w:t>
      </w:r>
      <w:r w:rsidR="00CD5093">
        <w:rPr>
          <w:rFonts w:ascii="Arial" w:eastAsia="Arial" w:hAnsi="Arial" w:cs="Arial"/>
          <w:b/>
        </w:rPr>
        <w:t>e</w:t>
      </w:r>
      <w:r w:rsidR="003A4A4B">
        <w:rPr>
          <w:rFonts w:ascii="Arial" w:eastAsia="Arial" w:hAnsi="Arial" w:cs="Arial"/>
          <w:b/>
        </w:rPr>
        <w:t xml:space="preserve"> na</w:t>
      </w:r>
      <w:r w:rsidR="00320FDD">
        <w:rPr>
          <w:rFonts w:ascii="Arial" w:eastAsia="Arial" w:hAnsi="Arial" w:cs="Arial"/>
          <w:b/>
        </w:rPr>
        <w:t xml:space="preserve"> remon</w:t>
      </w:r>
      <w:r w:rsidR="00C2258C">
        <w:rPr>
          <w:rFonts w:ascii="Arial" w:eastAsia="Arial" w:hAnsi="Arial" w:cs="Arial"/>
          <w:b/>
        </w:rPr>
        <w:t>cie</w:t>
      </w:r>
      <w:r w:rsidR="00320FDD">
        <w:rPr>
          <w:rFonts w:ascii="Arial" w:eastAsia="Arial" w:hAnsi="Arial" w:cs="Arial"/>
          <w:b/>
        </w:rPr>
        <w:t xml:space="preserve"> dowoln</w:t>
      </w:r>
      <w:r w:rsidR="00C2258C">
        <w:rPr>
          <w:rFonts w:ascii="Arial" w:eastAsia="Arial" w:hAnsi="Arial" w:cs="Arial"/>
          <w:b/>
        </w:rPr>
        <w:t>ych</w:t>
      </w:r>
      <w:r w:rsidR="00CD5093">
        <w:rPr>
          <w:rFonts w:ascii="Arial" w:eastAsia="Arial" w:hAnsi="Arial" w:cs="Arial"/>
          <w:b/>
        </w:rPr>
        <w:t>, czynn</w:t>
      </w:r>
      <w:r w:rsidR="00C2258C">
        <w:rPr>
          <w:rFonts w:ascii="Arial" w:eastAsia="Arial" w:hAnsi="Arial" w:cs="Arial"/>
          <w:b/>
        </w:rPr>
        <w:t>ych</w:t>
      </w:r>
      <w:r w:rsidR="00CD5093">
        <w:rPr>
          <w:rFonts w:ascii="Arial" w:eastAsia="Arial" w:hAnsi="Arial" w:cs="Arial"/>
          <w:b/>
        </w:rPr>
        <w:t xml:space="preserve"> </w:t>
      </w:r>
      <w:r w:rsidR="00320FDD">
        <w:rPr>
          <w:rFonts w:ascii="Arial" w:eastAsia="Arial" w:hAnsi="Arial" w:cs="Arial"/>
          <w:b/>
        </w:rPr>
        <w:t>obiekt</w:t>
      </w:r>
      <w:r w:rsidR="00C2258C">
        <w:rPr>
          <w:rFonts w:ascii="Arial" w:eastAsia="Arial" w:hAnsi="Arial" w:cs="Arial"/>
          <w:b/>
        </w:rPr>
        <w:t>ów</w:t>
      </w:r>
      <w:r w:rsidR="00320FDD">
        <w:rPr>
          <w:rFonts w:ascii="Arial" w:eastAsia="Arial" w:hAnsi="Arial" w:cs="Arial"/>
          <w:b/>
        </w:rPr>
        <w:t xml:space="preserve"> budowlan</w:t>
      </w:r>
      <w:r w:rsidR="00C2258C">
        <w:rPr>
          <w:rFonts w:ascii="Arial" w:eastAsia="Arial" w:hAnsi="Arial" w:cs="Arial"/>
          <w:b/>
        </w:rPr>
        <w:t>ych</w:t>
      </w:r>
      <w:r w:rsidR="00320FDD">
        <w:rPr>
          <w:rFonts w:ascii="Arial" w:eastAsia="Arial" w:hAnsi="Arial" w:cs="Arial"/>
          <w:b/>
        </w:rPr>
        <w:t xml:space="preserve"> </w:t>
      </w:r>
      <w:r w:rsidR="00CD5093" w:rsidRPr="00964A07">
        <w:rPr>
          <w:rFonts w:ascii="Arial" w:eastAsia="Arial" w:hAnsi="Arial" w:cs="Arial"/>
          <w:b/>
        </w:rPr>
        <w:t>o łącznej wartości brutto min.</w:t>
      </w:r>
      <w:r w:rsidR="00CD5093">
        <w:rPr>
          <w:rFonts w:ascii="Arial" w:eastAsia="Arial" w:hAnsi="Arial" w:cs="Arial"/>
          <w:b/>
        </w:rPr>
        <w:t> </w:t>
      </w:r>
      <w:r w:rsidR="00E31CB7">
        <w:rPr>
          <w:rFonts w:ascii="Arial" w:eastAsia="Arial" w:hAnsi="Arial" w:cs="Arial"/>
          <w:b/>
        </w:rPr>
        <w:t>15</w:t>
      </w:r>
      <w:r w:rsidR="00CD5093">
        <w:rPr>
          <w:rFonts w:ascii="Arial" w:eastAsia="Arial" w:hAnsi="Arial" w:cs="Arial"/>
          <w:b/>
        </w:rPr>
        <w:t>0 000,00</w:t>
      </w:r>
      <w:r w:rsidR="00CD5093" w:rsidRPr="00964A07">
        <w:rPr>
          <w:rFonts w:ascii="Arial" w:eastAsia="Arial" w:hAnsi="Arial" w:cs="Arial"/>
          <w:b/>
        </w:rPr>
        <w:t xml:space="preserve"> zł</w:t>
      </w:r>
      <w:r w:rsidR="00CD5093">
        <w:rPr>
          <w:rFonts w:ascii="Arial" w:eastAsia="Arial" w:hAnsi="Arial" w:cs="Arial"/>
          <w:b/>
        </w:rPr>
        <w:t>otych</w:t>
      </w:r>
      <w:r w:rsidR="00CD5093" w:rsidRPr="00964A07">
        <w:rPr>
          <w:rFonts w:ascii="Arial" w:eastAsia="Arial" w:hAnsi="Arial" w:cs="Arial"/>
          <w:b/>
        </w:rPr>
        <w:t>, w</w:t>
      </w:r>
      <w:r w:rsidR="00CD5093">
        <w:rPr>
          <w:rFonts w:ascii="Arial" w:eastAsia="Arial" w:hAnsi="Arial" w:cs="Arial"/>
          <w:b/>
        </w:rPr>
        <w:t> </w:t>
      </w:r>
      <w:r w:rsidR="00CD5093" w:rsidRPr="00964A07">
        <w:rPr>
          <w:rFonts w:ascii="Arial" w:eastAsia="Arial" w:hAnsi="Arial" w:cs="Arial"/>
          <w:b/>
        </w:rPr>
        <w:t>okresie nie dłuższym niż kolejne 12 miesięcy</w:t>
      </w:r>
      <w:r w:rsidR="00CD5093" w:rsidRPr="00964A07">
        <w:rPr>
          <w:rFonts w:ascii="Arial" w:eastAsia="Arial" w:hAnsi="Arial" w:cs="Arial"/>
        </w:rPr>
        <w:t>;</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7D285E63" w14:textId="77777777" w:rsidR="00481DBB" w:rsidRPr="00481DBB" w:rsidRDefault="00481DBB" w:rsidP="00481DBB">
      <w:pPr>
        <w:tabs>
          <w:tab w:val="left" w:pos="284"/>
        </w:tabs>
        <w:spacing w:after="0" w:line="240" w:lineRule="auto"/>
        <w:jc w:val="both"/>
        <w:rPr>
          <w:rFonts w:ascii="Arial" w:eastAsia="Arial" w:hAnsi="Arial" w:cs="Arial"/>
        </w:rPr>
      </w:pPr>
    </w:p>
    <w:p w14:paraId="3D2062BB" w14:textId="77777777" w:rsidR="003D5DE4" w:rsidRDefault="00A13D52" w:rsidP="003D5DE4">
      <w:pPr>
        <w:pStyle w:val="Akapitzlist"/>
        <w:numPr>
          <w:ilvl w:val="0"/>
          <w:numId w:val="47"/>
        </w:numPr>
        <w:tabs>
          <w:tab w:val="left" w:pos="851"/>
        </w:tabs>
        <w:overflowPunct w:val="0"/>
        <w:autoSpaceDE w:val="0"/>
        <w:autoSpaceDN w:val="0"/>
        <w:adjustRightInd w:val="0"/>
        <w:spacing w:after="0" w:line="276" w:lineRule="auto"/>
        <w:jc w:val="both"/>
        <w:textAlignment w:val="baseline"/>
        <w:rPr>
          <w:rFonts w:ascii="Arial" w:eastAsia="Times New Roman" w:hAnsi="Arial" w:cs="Arial"/>
          <w:bCs/>
          <w:szCs w:val="20"/>
        </w:rPr>
      </w:pPr>
      <w:r w:rsidRPr="003D5DE4">
        <w:rPr>
          <w:rFonts w:ascii="Arial" w:eastAsia="Times New Roman" w:hAnsi="Arial" w:cs="Arial"/>
          <w:b/>
          <w:szCs w:val="20"/>
        </w:rPr>
        <w:t>co najmniej 1 osobą</w:t>
      </w:r>
      <w:r w:rsidRPr="003D5DE4">
        <w:rPr>
          <w:rFonts w:ascii="Arial" w:eastAsia="Times New Roman" w:hAnsi="Arial" w:cs="Arial"/>
          <w:szCs w:val="20"/>
        </w:rPr>
        <w:t xml:space="preserve"> </w:t>
      </w:r>
      <w:r w:rsidRPr="003D5DE4">
        <w:rPr>
          <w:rFonts w:ascii="Arial" w:eastAsia="Times New Roman" w:hAnsi="Arial" w:cs="Arial"/>
          <w:b/>
          <w:szCs w:val="20"/>
        </w:rPr>
        <w:t>posiadającą uprawnienia</w:t>
      </w:r>
      <w:r w:rsidR="006E58C2" w:rsidRPr="003D5DE4">
        <w:rPr>
          <w:rFonts w:ascii="Arial" w:eastAsia="Times New Roman" w:hAnsi="Arial" w:cs="Arial"/>
          <w:b/>
          <w:szCs w:val="20"/>
        </w:rPr>
        <w:t xml:space="preserve"> </w:t>
      </w:r>
      <w:r w:rsidR="000273D6" w:rsidRPr="003D5DE4">
        <w:rPr>
          <w:rFonts w:ascii="Arial" w:eastAsia="Times New Roman" w:hAnsi="Arial" w:cs="Arial"/>
          <w:b/>
          <w:szCs w:val="20"/>
        </w:rPr>
        <w:t>do kierowania robotami budowlanymi</w:t>
      </w:r>
      <w:r w:rsidR="00481DBB" w:rsidRPr="003D5DE4">
        <w:rPr>
          <w:rFonts w:ascii="Arial" w:eastAsia="Times New Roman" w:hAnsi="Arial" w:cs="Arial"/>
          <w:b/>
          <w:szCs w:val="20"/>
        </w:rPr>
        <w:t xml:space="preserve"> </w:t>
      </w:r>
      <w:r w:rsidRPr="003D5DE4">
        <w:rPr>
          <w:rFonts w:ascii="Arial" w:eastAsia="Times New Roman" w:hAnsi="Arial" w:cs="Arial"/>
          <w:b/>
          <w:szCs w:val="20"/>
        </w:rPr>
        <w:t>w</w:t>
      </w:r>
      <w:r w:rsidR="00A9710F" w:rsidRPr="003D5DE4">
        <w:rPr>
          <w:rFonts w:ascii="Arial" w:eastAsia="Times New Roman" w:hAnsi="Arial" w:cs="Arial"/>
          <w:b/>
          <w:szCs w:val="20"/>
        </w:rPr>
        <w:t xml:space="preserve"> s</w:t>
      </w:r>
      <w:r w:rsidRPr="003D5DE4">
        <w:rPr>
          <w:rFonts w:ascii="Arial" w:eastAsia="Times New Roman" w:hAnsi="Arial" w:cs="Arial"/>
          <w:b/>
          <w:szCs w:val="20"/>
        </w:rPr>
        <w:t>pecjalności konstrukcyjno – budowlanej</w:t>
      </w:r>
      <w:r w:rsidR="003D5DE4">
        <w:rPr>
          <w:rFonts w:ascii="Arial" w:eastAsia="Times New Roman" w:hAnsi="Arial" w:cs="Arial"/>
          <w:bCs/>
          <w:szCs w:val="20"/>
        </w:rPr>
        <w:t>.</w:t>
      </w:r>
    </w:p>
    <w:p w14:paraId="0CD94A24" w14:textId="77777777" w:rsidR="003D5DE4" w:rsidRDefault="003D5DE4" w:rsidP="003D5DE4">
      <w:pPr>
        <w:pStyle w:val="Akapitzlist"/>
        <w:tabs>
          <w:tab w:val="left" w:pos="851"/>
        </w:tabs>
        <w:overflowPunct w:val="0"/>
        <w:autoSpaceDE w:val="0"/>
        <w:autoSpaceDN w:val="0"/>
        <w:adjustRightInd w:val="0"/>
        <w:spacing w:after="0" w:line="276" w:lineRule="auto"/>
        <w:ind w:left="567"/>
        <w:jc w:val="both"/>
        <w:textAlignment w:val="baseline"/>
        <w:rPr>
          <w:rFonts w:ascii="Arial" w:eastAsia="Times New Roman" w:hAnsi="Arial" w:cs="Arial"/>
          <w:bCs/>
          <w:szCs w:val="20"/>
        </w:rPr>
      </w:pPr>
    </w:p>
    <w:p w14:paraId="434154A5" w14:textId="4F3D60EB" w:rsidR="003D5DE4" w:rsidRPr="003D5DE4" w:rsidRDefault="003D5DE4" w:rsidP="003D5DE4">
      <w:pPr>
        <w:numPr>
          <w:ilvl w:val="0"/>
          <w:numId w:val="46"/>
        </w:numPr>
        <w:spacing w:after="0" w:line="240" w:lineRule="auto"/>
        <w:jc w:val="both"/>
        <w:rPr>
          <w:rFonts w:ascii="Arial" w:hAnsi="Arial" w:cs="Arial"/>
          <w:b/>
          <w:bCs/>
        </w:rPr>
      </w:pPr>
      <w:r w:rsidRPr="003D5DE4">
        <w:rPr>
          <w:rFonts w:ascii="Arial" w:eastAsia="Times New Roman" w:hAnsi="Arial" w:cs="Arial"/>
          <w:b/>
          <w:szCs w:val="20"/>
        </w:rPr>
        <w:lastRenderedPageBreak/>
        <w:t>co najmniej 1 osobą</w:t>
      </w:r>
      <w:r w:rsidRPr="003D5DE4">
        <w:rPr>
          <w:rFonts w:ascii="Arial" w:eastAsia="Times New Roman" w:hAnsi="Arial" w:cs="Arial"/>
          <w:szCs w:val="20"/>
        </w:rPr>
        <w:t xml:space="preserve"> </w:t>
      </w:r>
      <w:r w:rsidRPr="003D5DE4">
        <w:rPr>
          <w:rFonts w:ascii="Arial" w:eastAsia="Times New Roman" w:hAnsi="Arial" w:cs="Arial"/>
          <w:b/>
          <w:szCs w:val="20"/>
        </w:rPr>
        <w:t>posiadającą uprawnienia do kierowania robotami</w:t>
      </w:r>
      <w:r>
        <w:rPr>
          <w:rFonts w:ascii="Arial" w:eastAsia="Times New Roman" w:hAnsi="Arial" w:cs="Arial"/>
          <w:b/>
          <w:szCs w:val="20"/>
        </w:rPr>
        <w:t xml:space="preserve"> </w:t>
      </w:r>
      <w:r w:rsidRPr="003D5DE4">
        <w:rPr>
          <w:rFonts w:ascii="Arial" w:hAnsi="Arial" w:cs="Arial"/>
          <w:b/>
          <w:bCs/>
        </w:rPr>
        <w:t>w</w:t>
      </w:r>
      <w:r w:rsidR="00320FDD">
        <w:rPr>
          <w:rFonts w:ascii="Arial" w:hAnsi="Arial" w:cs="Arial"/>
          <w:b/>
          <w:bCs/>
        </w:rPr>
        <w:t> </w:t>
      </w:r>
      <w:r w:rsidRPr="003D5DE4">
        <w:rPr>
          <w:rFonts w:ascii="Arial" w:hAnsi="Arial" w:cs="Arial"/>
          <w:b/>
          <w:bCs/>
        </w:rPr>
        <w:t>specjalności instalacyjnej w zakresie sieci, instalacji i urządzeń elektrycznych i elektroenergetycznych.</w:t>
      </w:r>
    </w:p>
    <w:p w14:paraId="1BE21B72" w14:textId="5A3DD5DA" w:rsidR="00481DBB" w:rsidRPr="00DF5525" w:rsidRDefault="00481DBB" w:rsidP="00320FDD">
      <w:pPr>
        <w:tabs>
          <w:tab w:val="left" w:pos="709"/>
        </w:tabs>
        <w:overflowPunct w:val="0"/>
        <w:autoSpaceDE w:val="0"/>
        <w:autoSpaceDN w:val="0"/>
        <w:adjustRightInd w:val="0"/>
        <w:spacing w:after="0" w:line="276" w:lineRule="auto"/>
        <w:jc w:val="both"/>
        <w:textAlignment w:val="baseline"/>
        <w:rPr>
          <w:rFonts w:ascii="Arial" w:eastAsia="Times New Roman" w:hAnsi="Arial" w:cs="Arial"/>
          <w:bCs/>
          <w:szCs w:val="20"/>
        </w:rPr>
      </w:pPr>
    </w:p>
    <w:p w14:paraId="2E2320D7" w14:textId="77777777" w:rsidR="00CD186C" w:rsidRDefault="00CD186C">
      <w:pPr>
        <w:spacing w:after="0" w:line="240" w:lineRule="auto"/>
        <w:jc w:val="both"/>
        <w:rPr>
          <w:rFonts w:ascii="Arial" w:eastAsia="Arial" w:hAnsi="Arial" w:cs="Arial"/>
        </w:rPr>
      </w:pPr>
    </w:p>
    <w:p w14:paraId="14AF96C0" w14:textId="7A107897"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się o udzielenie zamówienia dołączają do oferty </w:t>
      </w:r>
      <w:r w:rsidRPr="00964A07">
        <w:rPr>
          <w:rFonts w:ascii="Arial" w:eastAsia="Arial" w:hAnsi="Arial" w:cs="Arial"/>
          <w:b/>
        </w:rPr>
        <w:t>oświadczenie</w:t>
      </w:r>
      <w:r w:rsidR="004A49AB">
        <w:rPr>
          <w:rFonts w:ascii="Arial" w:eastAsia="Arial" w:hAnsi="Arial" w:cs="Arial"/>
          <w:b/>
        </w:rPr>
        <w:t xml:space="preserve"> własne </w:t>
      </w:r>
      <w:r w:rsidR="00A63C97">
        <w:rPr>
          <w:rFonts w:ascii="Arial" w:eastAsia="Arial" w:hAnsi="Arial" w:cs="Arial"/>
          <w:b/>
        </w:rPr>
        <w:t>W</w:t>
      </w:r>
      <w:r w:rsidR="004A49AB">
        <w:rPr>
          <w:rFonts w:ascii="Arial" w:eastAsia="Arial" w:hAnsi="Arial" w:cs="Arial"/>
          <w:b/>
        </w:rPr>
        <w:t>ykonawcy</w:t>
      </w:r>
      <w:r w:rsidRPr="00964A07">
        <w:rPr>
          <w:rFonts w:ascii="Arial" w:eastAsia="Arial" w:hAnsi="Arial" w:cs="Arial"/>
        </w:rPr>
        <w:t>, z</w:t>
      </w:r>
      <w:r w:rsidR="004A49AB">
        <w:rPr>
          <w:rFonts w:ascii="Arial" w:eastAsia="Arial" w:hAnsi="Arial" w:cs="Arial"/>
        </w:rPr>
        <w:t> </w:t>
      </w:r>
      <w:r w:rsidRPr="00964A07">
        <w:rPr>
          <w:rFonts w:ascii="Arial" w:eastAsia="Arial" w:hAnsi="Arial" w:cs="Arial"/>
        </w:rPr>
        <w:t xml:space="preserve">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7C5561">
        <w:rPr>
          <w:rFonts w:ascii="Arial" w:eastAsia="Arial" w:hAnsi="Arial" w:cs="Arial"/>
          <w:b/>
          <w:bCs/>
        </w:rPr>
        <w:t xml:space="preserve">Wykonawca, który polega na zdolnościach podmiotów udostępniających zasoby, składa wraz z ofertą, </w:t>
      </w:r>
      <w:r w:rsidRPr="007C5561">
        <w:rPr>
          <w:rFonts w:ascii="Arial" w:eastAsia="Arial" w:hAnsi="Arial" w:cs="Arial"/>
          <w:b/>
          <w:bCs/>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Zamawiający ocenia, czy udostępniane wykonawcy przez podmioty udostępniające zasoby zdolności techniczne lub zawodowe, pozwalają na wykazanie przez wykonawcę spełniania warunków udziału w postępowaniu, o których mowa w art. 112 ust. 2 pkt 4 ustawy Pzp.</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0A0DD52A"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307B8C59" w14:textId="77777777" w:rsidR="00C9301F" w:rsidRDefault="00C9301F">
      <w:pPr>
        <w:spacing w:after="0" w:line="240" w:lineRule="auto"/>
        <w:jc w:val="both"/>
        <w:rPr>
          <w:rFonts w:ascii="Arial" w:eastAsia="Arial" w:hAnsi="Arial" w:cs="Arial"/>
        </w:rPr>
      </w:pPr>
    </w:p>
    <w:p w14:paraId="79F02012" w14:textId="77777777" w:rsidR="004E3ABD" w:rsidRDefault="004E3ABD">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39DC29BB" w14:textId="77777777" w:rsidR="00603268" w:rsidRDefault="00603268">
      <w:pPr>
        <w:spacing w:after="0" w:line="240" w:lineRule="auto"/>
        <w:rPr>
          <w:rFonts w:ascii="Arial" w:eastAsia="Arial" w:hAnsi="Arial" w:cs="Arial"/>
          <w:b/>
          <w:sz w:val="24"/>
        </w:rPr>
      </w:pPr>
    </w:p>
    <w:p w14:paraId="297D9441" w14:textId="51AD517C" w:rsidR="004E3ABD" w:rsidRDefault="00EC1A70" w:rsidP="005C7122">
      <w:pPr>
        <w:spacing w:after="0" w:line="240" w:lineRule="auto"/>
        <w:jc w:val="both"/>
        <w:rPr>
          <w:rFonts w:ascii="Arial" w:eastAsia="Arial" w:hAnsi="Arial" w:cs="Arial"/>
          <w:b/>
          <w:sz w:val="24"/>
          <w:u w:val="single"/>
        </w:rPr>
      </w:pPr>
      <w:r w:rsidRPr="00B226C8">
        <w:rPr>
          <w:rFonts w:ascii="Arial" w:eastAsia="Arial" w:hAnsi="Arial" w:cs="Arial"/>
          <w:b/>
          <w:sz w:val="24"/>
          <w:u w:val="single"/>
        </w:rPr>
        <w:lastRenderedPageBreak/>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5C7122">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286CFB7F" w14:textId="77777777" w:rsidR="004E3ABD" w:rsidRPr="00B226C8" w:rsidRDefault="004E3ABD" w:rsidP="005C7122">
      <w:pPr>
        <w:spacing w:after="0" w:line="240" w:lineRule="auto"/>
        <w:jc w:val="both"/>
        <w:rPr>
          <w:rFonts w:ascii="Arial" w:eastAsia="Arial" w:hAnsi="Arial" w:cs="Arial"/>
          <w:b/>
          <w:sz w:val="24"/>
          <w:u w:val="single"/>
        </w:rPr>
      </w:pPr>
    </w:p>
    <w:p w14:paraId="7D7B2024" w14:textId="5ADF804E"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.doc, .docx., .odt.</w:t>
      </w:r>
    </w:p>
    <w:p w14:paraId="778CEDFA" w14:textId="77777777" w:rsidR="00CD186C" w:rsidRDefault="00CD186C" w:rsidP="00C15C96">
      <w:pPr>
        <w:spacing w:after="0" w:line="240" w:lineRule="auto"/>
        <w:ind w:left="284" w:hanging="360"/>
        <w:jc w:val="both"/>
        <w:rPr>
          <w:rFonts w:ascii="Arial" w:eastAsia="Arial" w:hAnsi="Arial" w:cs="Arial"/>
          <w:b/>
        </w:rPr>
      </w:pP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ustawy Pzp</w:t>
      </w:r>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2DDD763"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 xml:space="preserve">ykonawców. Oświadczenia te potwierdzają brak podstaw wykluczenia oraz spełnianie warunków udziału w postępowaniu w zakresie, w jakim każdy </w:t>
      </w:r>
      <w:r w:rsidR="00376AB4">
        <w:rPr>
          <w:rFonts w:ascii="Arial" w:eastAsia="Arial" w:hAnsi="Arial" w:cs="Arial"/>
        </w:rPr>
        <w:br/>
      </w:r>
      <w:r>
        <w:rPr>
          <w:rFonts w:ascii="Arial" w:eastAsia="Arial" w:hAnsi="Arial" w:cs="Arial"/>
        </w:rPr>
        <w:t xml:space="preserve">z 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6499325A"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9559B5">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05CFE876" w14:textId="56D220F9" w:rsidR="00AA5A9B" w:rsidRDefault="00F35E49" w:rsidP="00AA5A9B">
      <w:pPr>
        <w:spacing w:after="0" w:line="240" w:lineRule="auto"/>
        <w:ind w:left="284"/>
        <w:jc w:val="both"/>
        <w:rPr>
          <w:rFonts w:ascii="Arial" w:eastAsia="Arial" w:hAnsi="Arial" w:cs="Arial"/>
        </w:rPr>
      </w:pPr>
      <w:r>
        <w:rPr>
          <w:rFonts w:ascii="Arial" w:eastAsia="Arial" w:hAnsi="Arial" w:cs="Arial"/>
        </w:rPr>
        <w:lastRenderedPageBreak/>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5647CEB7" w14:textId="77777777" w:rsidR="004700B2" w:rsidRDefault="004700B2" w:rsidP="00AA5A9B">
      <w:pPr>
        <w:spacing w:after="0" w:line="240" w:lineRule="auto"/>
        <w:ind w:left="284"/>
        <w:jc w:val="both"/>
        <w:rPr>
          <w:rFonts w:ascii="Arial" w:eastAsia="Arial" w:hAnsi="Arial" w:cs="Arial"/>
        </w:rPr>
      </w:pPr>
    </w:p>
    <w:p w14:paraId="4A4F8883" w14:textId="60E6802B" w:rsidR="00AA5A9B" w:rsidRPr="00AA5A9B" w:rsidRDefault="00AA5A9B" w:rsidP="00AA5A9B">
      <w:pPr>
        <w:pStyle w:val="Akapitzlist"/>
        <w:numPr>
          <w:ilvl w:val="0"/>
          <w:numId w:val="39"/>
        </w:numPr>
        <w:spacing w:after="0" w:line="240" w:lineRule="auto"/>
        <w:ind w:left="284"/>
        <w:jc w:val="both"/>
        <w:rPr>
          <w:rFonts w:ascii="Arial" w:eastAsia="Arial" w:hAnsi="Arial" w:cs="Arial"/>
        </w:rPr>
      </w:pPr>
      <w:r w:rsidRPr="00AA5A9B">
        <w:rPr>
          <w:rFonts w:ascii="Arial" w:eastAsia="Arial" w:hAnsi="Arial" w:cs="Arial"/>
          <w:b/>
          <w:iCs/>
          <w:u w:val="single"/>
        </w:rPr>
        <w:t>Opis sposobu obliczenia ceny</w:t>
      </w:r>
      <w:r w:rsidRPr="00AA5A9B">
        <w:rPr>
          <w:rFonts w:ascii="Arial" w:eastAsia="Arial" w:hAnsi="Arial" w:cs="Arial"/>
          <w:iCs/>
        </w:rPr>
        <w:t xml:space="preserve"> - zaoferowana przez Wykonawcę cena jest </w:t>
      </w:r>
      <w:r w:rsidRPr="00AA5A9B">
        <w:rPr>
          <w:rFonts w:ascii="Arial" w:eastAsia="Arial" w:hAnsi="Arial" w:cs="Arial"/>
          <w:b/>
          <w:iCs/>
        </w:rPr>
        <w:t xml:space="preserve">ceną ryczałtową </w:t>
      </w:r>
      <w:r w:rsidRPr="00AA5A9B">
        <w:rPr>
          <w:rFonts w:ascii="Arial" w:eastAsia="Arial" w:hAnsi="Arial" w:cs="Arial"/>
          <w:iCs/>
        </w:rPr>
        <w:t xml:space="preserve">wyrażoną w złotych polskich, z dokładnością do dwóch miejsc po przecinku. W złotych polskich będą prowadzone również rozliczenia pomiędzy Zamawiającym a Wykonawcą. </w:t>
      </w:r>
    </w:p>
    <w:p w14:paraId="6834EEF7" w14:textId="1A3400CB" w:rsidR="00AA5A9B" w:rsidRPr="005C05C4" w:rsidRDefault="00AA5A9B" w:rsidP="00AA5A9B">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Pr="00433B9D">
        <w:rPr>
          <w:rFonts w:ascii="Arial" w:eastAsia="Arial" w:hAnsi="Arial" w:cs="Arial"/>
          <w:iCs/>
        </w:rPr>
        <w:t xml:space="preserve">Cena ryczałtowa oferty winna być obliczona z zastosowaniem stawki podatku VAT ustalonej wg obowiązujących przepisów Ustawy z dnia 11 marca 2004 r. o podatku od towarów i usług </w:t>
      </w:r>
      <w:r w:rsidRPr="001208FA">
        <w:rPr>
          <w:rFonts w:ascii="Arial" w:eastAsia="Arial" w:hAnsi="Arial" w:cs="Arial"/>
          <w:iCs/>
        </w:rPr>
        <w:t>(Dz.U. 202</w:t>
      </w:r>
      <w:r w:rsidR="00B448C0">
        <w:rPr>
          <w:rFonts w:ascii="Arial" w:eastAsia="Arial" w:hAnsi="Arial" w:cs="Arial"/>
          <w:iCs/>
        </w:rPr>
        <w:t>3</w:t>
      </w:r>
      <w:r w:rsidRPr="001208FA">
        <w:rPr>
          <w:rFonts w:ascii="Arial" w:eastAsia="Arial" w:hAnsi="Arial" w:cs="Arial"/>
          <w:iCs/>
        </w:rPr>
        <w:t xml:space="preserve"> poz. </w:t>
      </w:r>
      <w:r w:rsidR="00B448C0">
        <w:rPr>
          <w:rFonts w:ascii="Arial" w:eastAsia="Arial" w:hAnsi="Arial" w:cs="Arial"/>
          <w:iCs/>
        </w:rPr>
        <w:t>1570</w:t>
      </w:r>
      <w:r w:rsidRPr="001208FA">
        <w:rPr>
          <w:rFonts w:ascii="Arial" w:eastAsia="Arial" w:hAnsi="Arial" w:cs="Arial"/>
          <w:iCs/>
        </w:rPr>
        <w:t>, z późn.zm.)</w:t>
      </w:r>
      <w:r w:rsidRPr="00433B9D">
        <w:rPr>
          <w:rFonts w:ascii="Arial" w:eastAsia="Arial" w:hAnsi="Arial" w:cs="Arial"/>
          <w:iCs/>
        </w:rPr>
        <w:t>. Wszelkie upusty cenowe oferowane przez Wykonawcę muszą być zawarte w cenach jednostkowych.</w:t>
      </w:r>
    </w:p>
    <w:p w14:paraId="51C070B7" w14:textId="77777777" w:rsidR="00AA5A9B" w:rsidRPr="001D44EE" w:rsidRDefault="00AA5A9B" w:rsidP="00AA5A9B">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Pr>
          <w:rFonts w:ascii="Arial" w:eastAsia="Arial" w:hAnsi="Arial" w:cs="Arial"/>
          <w:iCs/>
        </w:rPr>
        <w:t xml:space="preserve">zakres prac (przedmiar robót) oraz </w:t>
      </w:r>
      <w:r w:rsidRPr="001D44EE">
        <w:rPr>
          <w:rFonts w:ascii="Arial" w:eastAsia="Arial" w:hAnsi="Arial" w:cs="Arial"/>
          <w:iCs/>
        </w:rPr>
        <w:t>wszystkie wymogi, o</w:t>
      </w:r>
      <w:r>
        <w:rPr>
          <w:rFonts w:ascii="Arial" w:eastAsia="Arial" w:hAnsi="Arial" w:cs="Arial"/>
          <w:iCs/>
        </w:rPr>
        <w:t> </w:t>
      </w:r>
      <w:r w:rsidRPr="001D44EE">
        <w:rPr>
          <w:rFonts w:ascii="Arial" w:eastAsia="Arial" w:hAnsi="Arial" w:cs="Arial"/>
          <w:iCs/>
        </w:rPr>
        <w:t>których mowa w SWZ, zobowiązany jest w</w:t>
      </w:r>
      <w:r>
        <w:rPr>
          <w:rFonts w:ascii="Arial" w:eastAsia="Arial" w:hAnsi="Arial" w:cs="Arial"/>
          <w:iCs/>
        </w:rPr>
        <w:t> </w:t>
      </w:r>
      <w:r w:rsidRPr="001D44EE">
        <w:rPr>
          <w:rFonts w:ascii="Arial" w:eastAsia="Arial" w:hAnsi="Arial" w:cs="Arial"/>
          <w:iCs/>
        </w:rPr>
        <w:t>cenie brutto ująć wszelkie koszty niezbędne dla prawidłowego oraz pełnego wykonania przedmiotu zamówienia, zgodnie z warunkami wynikającymi z dokumentów zamówienia, przepisami techniczno - budowlanymi oraz zasadami wiedzy technicznej.</w:t>
      </w:r>
    </w:p>
    <w:p w14:paraId="5EB10767" w14:textId="77777777" w:rsidR="00AA5A9B" w:rsidRPr="001D44EE" w:rsidRDefault="00AA5A9B" w:rsidP="00AA5A9B">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Pr>
          <w:rFonts w:ascii="Arial" w:eastAsia="Arial" w:hAnsi="Arial" w:cs="Arial"/>
          <w:iCs/>
        </w:rPr>
        <w:t> </w:t>
      </w:r>
      <w:r w:rsidRPr="001D44EE">
        <w:rPr>
          <w:rFonts w:ascii="Arial" w:eastAsia="Arial" w:hAnsi="Arial" w:cs="Arial"/>
          <w:iCs/>
        </w:rPr>
        <w:t>dokumentacji projektowej urządzeń objętych przedmiotem umowy</w:t>
      </w:r>
      <w:r>
        <w:rPr>
          <w:rFonts w:ascii="Arial" w:eastAsia="Arial" w:hAnsi="Arial" w:cs="Arial"/>
          <w:iCs/>
        </w:rPr>
        <w:t>,</w:t>
      </w:r>
      <w:r w:rsidRPr="001D44EE">
        <w:rPr>
          <w:rFonts w:ascii="Arial" w:eastAsia="Arial" w:hAnsi="Arial" w:cs="Arial"/>
          <w:iCs/>
        </w:rPr>
        <w:t xml:space="preserve"> a także utrzymania i</w:t>
      </w:r>
      <w:r>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Pr>
          <w:rFonts w:ascii="Arial" w:eastAsia="Arial" w:hAnsi="Arial" w:cs="Arial"/>
          <w:iCs/>
        </w:rPr>
        <w:t> </w:t>
      </w:r>
      <w:r w:rsidRPr="001D44EE">
        <w:rPr>
          <w:rFonts w:ascii="Arial" w:eastAsia="Arial" w:hAnsi="Arial" w:cs="Arial"/>
          <w:iCs/>
        </w:rPr>
        <w:t>uwzględnieniem wszystkich upustów cenowych (rabatów), jakie Wykonawca oferuje.</w:t>
      </w:r>
    </w:p>
    <w:p w14:paraId="0C91118C" w14:textId="4875DBF9" w:rsidR="00CD186C" w:rsidRPr="00AA5A9B" w:rsidRDefault="00AA5A9B" w:rsidP="00AA5A9B">
      <w:pPr>
        <w:ind w:left="284"/>
        <w:jc w:val="both"/>
        <w:rPr>
          <w:rFonts w:ascii="Arial" w:eastAsia="Arial" w:hAnsi="Arial" w:cs="Arial"/>
          <w:iCs/>
        </w:rPr>
      </w:pPr>
      <w:r w:rsidRPr="00AA5A9B">
        <w:rPr>
          <w:rFonts w:ascii="Arial" w:eastAsia="Arial" w:hAnsi="Arial" w:cs="Arial"/>
          <w:iCs/>
          <w:u w:val="single"/>
        </w:rPr>
        <w:t>Zamawiający nie dopuszcza przedstawiania ceny ryczałtowej w kilku wariantach, w zależności od zastosowanych rozwiązań. W przypadku przedstawiania ceny w taki sposób oferta zostanie odrzucona</w:t>
      </w:r>
      <w:r w:rsidRPr="00AA5A9B">
        <w:rPr>
          <w:rFonts w:ascii="Arial" w:eastAsia="Arial" w:hAnsi="Arial" w:cs="Arial"/>
          <w:iCs/>
        </w:rPr>
        <w:t>.</w:t>
      </w:r>
    </w:p>
    <w:p w14:paraId="0104B7DD" w14:textId="77777777" w:rsidR="008D2866" w:rsidRDefault="008D2866" w:rsidP="008D2866">
      <w:pPr>
        <w:pStyle w:val="Akapitzlist"/>
        <w:spacing w:after="0" w:line="240" w:lineRule="auto"/>
        <w:ind w:left="284"/>
        <w:jc w:val="both"/>
        <w:rPr>
          <w:rFonts w:ascii="Arial" w:eastAsia="Arial" w:hAnsi="Arial" w:cs="Arial"/>
          <w:i/>
          <w:color w:val="FF0000"/>
        </w:rPr>
      </w:pPr>
    </w:p>
    <w:p w14:paraId="7F3F385F" w14:textId="53091C9C" w:rsidR="00CD186C" w:rsidRPr="00270B54" w:rsidRDefault="00F35E49" w:rsidP="00AA5A9B">
      <w:pPr>
        <w:pStyle w:val="Akapitzlist"/>
        <w:numPr>
          <w:ilvl w:val="0"/>
          <w:numId w:val="40"/>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w:t>
      </w:r>
      <w:r w:rsidR="00B448C0">
        <w:rPr>
          <w:rFonts w:ascii="Arial" w:eastAsia="Arial" w:hAnsi="Arial" w:cs="Arial"/>
        </w:rPr>
        <w:t>3</w:t>
      </w:r>
      <w:r w:rsidR="001208FA" w:rsidRPr="001208FA">
        <w:rPr>
          <w:rFonts w:ascii="Arial" w:eastAsia="Arial" w:hAnsi="Arial" w:cs="Arial"/>
        </w:rPr>
        <w:t xml:space="preserve"> poz. </w:t>
      </w:r>
      <w:r w:rsidR="00B448C0">
        <w:rPr>
          <w:rFonts w:ascii="Arial" w:eastAsia="Arial" w:hAnsi="Arial" w:cs="Arial"/>
        </w:rPr>
        <w:t>1570</w:t>
      </w:r>
      <w:r w:rsidR="001208FA" w:rsidRPr="001208FA">
        <w:rPr>
          <w:rFonts w:ascii="Arial" w:eastAsia="Arial" w:hAnsi="Arial" w:cs="Arial"/>
        </w:rPr>
        <w:t>,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4A49AB">
        <w:rPr>
          <w:rFonts w:ascii="Arial" w:eastAsia="Arial" w:hAnsi="Arial" w:cs="Arial"/>
        </w:rPr>
        <w:t>. W takim przypadki Wykonawca ma obowiązek wypełnić dyspozycję wynikającą z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rsidP="00AA5A9B">
      <w:pPr>
        <w:pStyle w:val="Akapitzlist"/>
        <w:numPr>
          <w:ilvl w:val="0"/>
          <w:numId w:val="40"/>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CEiDG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Pr>
          <w:rFonts w:ascii="Arial" w:eastAsia="Arial" w:hAnsi="Arial" w:cs="Arial"/>
          <w:b/>
          <w:i/>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30ADE2E8" w:rsidR="00E44253" w:rsidRDefault="00F35E49" w:rsidP="004700B2">
      <w:pPr>
        <w:pStyle w:val="Akapitzlist"/>
        <w:numPr>
          <w:ilvl w:val="0"/>
          <w:numId w:val="40"/>
        </w:numPr>
        <w:spacing w:after="120" w:line="240" w:lineRule="auto"/>
        <w:ind w:left="284"/>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4700B2">
      <w:pPr>
        <w:pStyle w:val="Akapitzlist"/>
        <w:numPr>
          <w:ilvl w:val="0"/>
          <w:numId w:val="40"/>
        </w:numPr>
        <w:spacing w:before="120" w:after="120" w:line="240" w:lineRule="auto"/>
        <w:ind w:left="284"/>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t>
      </w:r>
      <w:r w:rsidRPr="00E44253">
        <w:rPr>
          <w:rFonts w:ascii="Arial" w:eastAsia="Arial" w:hAnsi="Arial" w:cs="Arial"/>
          <w:color w:val="000000"/>
        </w:rPr>
        <w:lastRenderedPageBreak/>
        <w:t xml:space="preserve">wykonawców wspólnie ubiegających się o udzielenie zamówienia publicznego, podmiotu udostępniającego zasoby na zasadach określonych w art. 118 ustawy </w:t>
      </w:r>
      <w:r w:rsidR="000E5DF2" w:rsidRPr="00E44253">
        <w:rPr>
          <w:rFonts w:ascii="Arial" w:eastAsia="Arial" w:hAnsi="Arial" w:cs="Arial"/>
          <w:color w:val="000000"/>
        </w:rPr>
        <w:t xml:space="preserve">Pzp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539CC45C"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w:t>
      </w:r>
      <w:r w:rsidR="00376AB4">
        <w:rPr>
          <w:rFonts w:ascii="Arial" w:eastAsia="Arial" w:hAnsi="Arial" w:cs="Arial"/>
          <w:color w:val="000000"/>
        </w:rPr>
        <w:br/>
      </w:r>
      <w:r w:rsidRPr="00E44253">
        <w:rPr>
          <w:rFonts w:ascii="Arial" w:eastAsia="Arial" w:hAnsi="Arial" w:cs="Arial"/>
          <w:color w:val="000000"/>
        </w:rPr>
        <w:t>z 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podmiotowe środki dowodowe, w tym oświadczenie, o którym mowa w art. 117 ust. 4 ustawy Pzp</w:t>
      </w:r>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oświadczenia, o którym mowa w art. 117 ust. 4 ustawy Pzp</w:t>
      </w:r>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51C9A5FC" w14:textId="77777777" w:rsidR="00CD186C" w:rsidRDefault="00F35E49" w:rsidP="00963681">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1D65B1C9" w14:textId="77777777" w:rsidR="009559B5" w:rsidRDefault="009559B5" w:rsidP="00EA6D7E">
      <w:pPr>
        <w:pStyle w:val="Akapitzlist"/>
        <w:tabs>
          <w:tab w:val="left" w:pos="340"/>
        </w:tabs>
        <w:spacing w:after="0" w:line="240" w:lineRule="auto"/>
        <w:ind w:left="284"/>
        <w:jc w:val="both"/>
        <w:rPr>
          <w:rFonts w:ascii="Arial" w:eastAsia="Arial" w:hAnsi="Arial" w:cs="Arial"/>
        </w:rPr>
      </w:pPr>
    </w:p>
    <w:p w14:paraId="3A6DC8A3" w14:textId="77777777" w:rsidR="00F158B3" w:rsidRPr="00B226C8"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294D0F48" w:rsidR="00CF5AE7" w:rsidRPr="00C662A8" w:rsidRDefault="00F158B3"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t xml:space="preserve">Ofertę w postępowaniu składa się, pod rygorem nieważności, w formie elektronicznej opatrzonej kwalifikowanym podpisem elektronicznym lub </w:t>
      </w:r>
      <w:r w:rsidR="00761805">
        <w:rPr>
          <w:rFonts w:ascii="Arial" w:eastAsia="Arial" w:hAnsi="Arial" w:cs="Arial"/>
          <w:b/>
        </w:rPr>
        <w:br/>
      </w:r>
      <w:r w:rsidRPr="00B226C8">
        <w:rPr>
          <w:rFonts w:ascii="Arial" w:eastAsia="Arial" w:hAnsi="Arial" w:cs="Arial"/>
          <w:b/>
        </w:rPr>
        <w:t>w postaci elektronicznej opatrzonej podpisem zaufanym lub podpisem osobistym.</w:t>
      </w:r>
    </w:p>
    <w:p w14:paraId="36321D30" w14:textId="31DC781C" w:rsidR="00CF5AE7"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2E4CEC51"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 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system prezentuje okno składania oferty umożliwiające przekazanie dokumentów elektronicznych, w którym znajdują się dwa pola drag&amp;drop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118F8B9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C9301F">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7CEE595C" w14:textId="3B7A3A08" w:rsidR="00F158B3" w:rsidRPr="007D191C" w:rsidRDefault="00F158B3" w:rsidP="007D191C">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6274FE8B" w14:textId="0C05705F" w:rsidR="00F158B3" w:rsidRPr="00C662A8" w:rsidRDefault="00F158B3" w:rsidP="007D191C">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w:t>
      </w:r>
      <w:r w:rsidRPr="00376AB4">
        <w:rPr>
          <w:rFonts w:ascii="Arial" w:eastAsia="Calibri" w:hAnsi="Arial" w:cs="Arial"/>
          <w:lang w:eastAsia="en-US"/>
        </w:rPr>
        <w:t>opatrzone kwalifikowanym podpisem elektronicznym, podpisem zaufanym lub podpisem osobistym,</w:t>
      </w:r>
      <w:r w:rsidRPr="00B226C8">
        <w:rPr>
          <w:rFonts w:ascii="Arial" w:eastAsia="Calibri" w:hAnsi="Arial" w:cs="Arial"/>
          <w:lang w:eastAsia="en-US"/>
        </w:rPr>
        <w:t xml:space="preserve">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7D191C">
        <w:rPr>
          <w:rFonts w:ascii="Arial" w:eastAsia="Calibri" w:hAnsi="Arial" w:cs="Arial"/>
          <w:lang w:eastAsia="en-US"/>
        </w:rPr>
        <w:t> </w:t>
      </w:r>
      <w:r w:rsidRPr="00B226C8">
        <w:rPr>
          <w:rFonts w:ascii="Arial" w:eastAsia="Calibri" w:hAnsi="Arial" w:cs="Arial"/>
          <w:lang w:eastAsia="en-US"/>
        </w:rPr>
        <w:t xml:space="preserv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36108D5D" w14:textId="5FCC5521" w:rsidR="00F158B3" w:rsidRPr="00C662A8" w:rsidRDefault="00F158B3">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lastRenderedPageBreak/>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w:t>
      </w:r>
      <w:r w:rsidRPr="009559B5">
        <w:rPr>
          <w:rFonts w:ascii="Arial" w:eastAsia="Calibri" w:hAnsi="Arial" w:cs="Arial"/>
          <w:lang w:eastAsia="en-US"/>
        </w:rPr>
        <w:t xml:space="preserve">. </w:t>
      </w:r>
    </w:p>
    <w:p w14:paraId="014475F4" w14:textId="77777777" w:rsidR="00F158B3" w:rsidRPr="00DC7BFB" w:rsidRDefault="00F158B3" w:rsidP="00E64E94">
      <w:pPr>
        <w:pStyle w:val="Akapitzlist"/>
        <w:tabs>
          <w:tab w:val="left" w:pos="340"/>
        </w:tabs>
        <w:spacing w:after="0" w:line="240" w:lineRule="auto"/>
        <w:ind w:left="284"/>
        <w:jc w:val="both"/>
        <w:rPr>
          <w:rFonts w:ascii="Arial" w:eastAsia="Arial" w:hAnsi="Arial" w:cs="Arial"/>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BE4BE8">
      <w:pPr>
        <w:pStyle w:val="Akapitzlist"/>
        <w:numPr>
          <w:ilvl w:val="1"/>
          <w:numId w:val="9"/>
        </w:numPr>
        <w:spacing w:after="0" w:line="240" w:lineRule="auto"/>
        <w:ind w:left="283" w:hanging="357"/>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BE4BE8">
      <w:pPr>
        <w:pStyle w:val="Akapitzlist"/>
        <w:numPr>
          <w:ilvl w:val="1"/>
          <w:numId w:val="9"/>
        </w:numPr>
        <w:spacing w:after="0" w:line="240" w:lineRule="auto"/>
        <w:ind w:left="283" w:hanging="357"/>
        <w:jc w:val="both"/>
        <w:rPr>
          <w:rFonts w:ascii="Arial" w:eastAsia="Arial" w:hAnsi="Arial" w:cs="Arial"/>
          <w:b/>
          <w:bCs/>
        </w:rPr>
      </w:pPr>
      <w:r w:rsidRPr="00C662A8">
        <w:rPr>
          <w:rFonts w:ascii="Arial" w:eastAsia="Arial" w:hAnsi="Arial" w:cs="Arial"/>
          <w:b/>
          <w:bCs/>
        </w:rPr>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BE4BE8">
      <w:pPr>
        <w:pStyle w:val="Akapitzlist"/>
        <w:numPr>
          <w:ilvl w:val="1"/>
          <w:numId w:val="9"/>
        </w:numPr>
        <w:spacing w:after="0" w:line="240" w:lineRule="auto"/>
        <w:ind w:left="283" w:hanging="357"/>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BE4BE8">
      <w:pPr>
        <w:pStyle w:val="Akapitzlist"/>
        <w:numPr>
          <w:ilvl w:val="1"/>
          <w:numId w:val="9"/>
        </w:numPr>
        <w:spacing w:after="0" w:line="240" w:lineRule="auto"/>
        <w:ind w:left="283" w:hanging="357"/>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BE4BE8">
      <w:pPr>
        <w:pStyle w:val="Akapitzlist"/>
        <w:numPr>
          <w:ilvl w:val="1"/>
          <w:numId w:val="9"/>
        </w:numPr>
        <w:spacing w:after="0" w:line="240" w:lineRule="auto"/>
        <w:ind w:left="283" w:hanging="357"/>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6BCF4644" w14:textId="47780732" w:rsidR="00CD186C" w:rsidRPr="00963681" w:rsidRDefault="00F35E49" w:rsidP="00BE4BE8">
      <w:pPr>
        <w:pStyle w:val="Akapitzlist"/>
        <w:numPr>
          <w:ilvl w:val="1"/>
          <w:numId w:val="9"/>
        </w:numPr>
        <w:spacing w:after="0" w:line="240" w:lineRule="auto"/>
        <w:ind w:left="283" w:hanging="357"/>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09C79D56" w14:textId="77777777" w:rsidR="00CD186C" w:rsidRDefault="00CD186C">
      <w:pPr>
        <w:spacing w:after="0" w:line="240" w:lineRule="auto"/>
        <w:ind w:left="567" w:hanging="567"/>
        <w:jc w:val="both"/>
        <w:rPr>
          <w:rFonts w:ascii="Arial" w:eastAsia="Arial" w:hAnsi="Arial" w:cs="Arial"/>
          <w:b/>
          <w:u w:val="single"/>
        </w:rPr>
      </w:pPr>
    </w:p>
    <w:p w14:paraId="1EB6B1E8" w14:textId="77777777" w:rsidR="00051D01" w:rsidRDefault="00051D01">
      <w:pPr>
        <w:spacing w:after="0" w:line="240" w:lineRule="auto"/>
        <w:rPr>
          <w:rFonts w:ascii="Arial" w:eastAsia="Arial" w:hAnsi="Arial" w:cs="Arial"/>
          <w:b/>
          <w:sz w:val="24"/>
        </w:rPr>
      </w:pPr>
    </w:p>
    <w:p w14:paraId="49EB9ED2" w14:textId="7794B37D"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C662A8">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C662A8">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C662A8">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5986991" w14:textId="77777777" w:rsidR="00E36966" w:rsidRDefault="00E36966">
      <w:pPr>
        <w:spacing w:after="0" w:line="240" w:lineRule="auto"/>
        <w:jc w:val="both"/>
        <w:rPr>
          <w:rFonts w:ascii="Arial" w:eastAsia="Arial" w:hAnsi="Arial" w:cs="Arial"/>
          <w:b/>
          <w:sz w:val="24"/>
        </w:rPr>
      </w:pPr>
    </w:p>
    <w:p w14:paraId="15CE0587" w14:textId="77777777" w:rsidR="00051D01" w:rsidRDefault="00051D01" w:rsidP="00F158B3">
      <w:pPr>
        <w:spacing w:after="0" w:line="240" w:lineRule="auto"/>
        <w:jc w:val="both"/>
        <w:rPr>
          <w:rFonts w:ascii="Arial" w:eastAsia="Arial" w:hAnsi="Arial" w:cs="Arial"/>
          <w:b/>
          <w:sz w:val="24"/>
        </w:rPr>
      </w:pPr>
      <w:bookmarkStart w:id="2" w:name="_Hlk123636807"/>
    </w:p>
    <w:p w14:paraId="59CAE8CD" w14:textId="61D3CF8C"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D306D1">
      <w:pPr>
        <w:pStyle w:val="Akapitzlist"/>
        <w:numPr>
          <w:ilvl w:val="0"/>
          <w:numId w:val="22"/>
        </w:numPr>
        <w:tabs>
          <w:tab w:val="left" w:pos="567"/>
        </w:tabs>
        <w:spacing w:after="0" w:line="360"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 xml:space="preserve">do dnia </w:t>
      </w:r>
      <w:r w:rsidR="00C662A8" w:rsidRPr="00885E5A">
        <w:rPr>
          <w:rFonts w:ascii="Arial" w:eastAsia="Arial" w:hAnsi="Arial" w:cs="Arial"/>
        </w:rPr>
        <w:t>………….…….……</w:t>
      </w:r>
      <w:r w:rsidR="00C662A8" w:rsidRPr="00564E6F">
        <w:rPr>
          <w:rFonts w:ascii="Arial" w:eastAsia="Arial" w:hAnsi="Arial" w:cs="Arial"/>
          <w:b/>
          <w:bCs/>
        </w:rPr>
        <w:t xml:space="preserve"> r</w:t>
      </w:r>
      <w:r w:rsidR="00C662A8" w:rsidRPr="00885E5A">
        <w:rPr>
          <w:rFonts w:ascii="Arial" w:eastAsia="Arial" w:hAnsi="Arial" w:cs="Arial"/>
        </w:rPr>
        <w:t>.</w:t>
      </w:r>
      <w:r w:rsidR="00C662A8" w:rsidRPr="00564E6F">
        <w:rPr>
          <w:rFonts w:ascii="Arial" w:eastAsia="Arial" w:hAnsi="Arial" w:cs="Arial"/>
          <w:b/>
          <w:bCs/>
        </w:rPr>
        <w:t xml:space="preserve"> do godz. 9</w:t>
      </w:r>
      <w:r w:rsidR="00C662A8" w:rsidRPr="00564E6F">
        <w:rPr>
          <w:rFonts w:ascii="Arial" w:eastAsia="Arial" w:hAnsi="Arial" w:cs="Arial"/>
          <w:b/>
          <w:bCs/>
          <w:u w:val="single"/>
          <w:vertAlign w:val="superscript"/>
        </w:rPr>
        <w:t>00</w:t>
      </w:r>
      <w:r w:rsidR="00C662A8" w:rsidRPr="007C5030">
        <w:rPr>
          <w:rFonts w:ascii="Arial" w:eastAsia="Arial" w:hAnsi="Arial" w:cs="Arial"/>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lastRenderedPageBreak/>
        <w:t>Zamawiający nie wymaga i nie dopuszcza możliwości złożenia oferty w postaci katalogów elektronicznych lub dołączenia katalogów elektronicznych do oferty.</w:t>
      </w:r>
    </w:p>
    <w:bookmarkEnd w:id="2"/>
    <w:p w14:paraId="4FC32E14" w14:textId="5581C6F4" w:rsidR="00F158B3" w:rsidRDefault="00F158B3" w:rsidP="00F158B3">
      <w:pPr>
        <w:pStyle w:val="Akapitzlist"/>
        <w:tabs>
          <w:tab w:val="left" w:pos="567"/>
        </w:tabs>
        <w:spacing w:after="0" w:line="276" w:lineRule="auto"/>
        <w:ind w:left="284"/>
        <w:jc w:val="both"/>
        <w:rPr>
          <w:rFonts w:ascii="Arial" w:eastAsia="Arial" w:hAnsi="Arial" w:cs="Arial"/>
          <w:color w:val="FF0000"/>
        </w:rPr>
      </w:pPr>
    </w:p>
    <w:p w14:paraId="0DCB99E6" w14:textId="7777777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rsidP="004C173B">
      <w:pPr>
        <w:pStyle w:val="Akapitzlist"/>
        <w:numPr>
          <w:ilvl w:val="0"/>
          <w:numId w:val="35"/>
        </w:numPr>
        <w:tabs>
          <w:tab w:val="left" w:pos="567"/>
        </w:tabs>
        <w:spacing w:after="0" w:line="360"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 xml:space="preserve">do dnia </w:t>
      </w:r>
      <w:r w:rsidR="006523FA" w:rsidRPr="00885E5A">
        <w:rPr>
          <w:rFonts w:ascii="Arial" w:eastAsia="Arial" w:hAnsi="Arial" w:cs="Arial"/>
        </w:rPr>
        <w:t xml:space="preserve">………….…….…… </w:t>
      </w:r>
      <w:r w:rsidR="006523FA" w:rsidRPr="00885E5A">
        <w:rPr>
          <w:rFonts w:ascii="Arial" w:eastAsia="Arial" w:hAnsi="Arial" w:cs="Arial"/>
          <w:b/>
          <w:bCs/>
        </w:rPr>
        <w:t>r</w:t>
      </w:r>
      <w:r w:rsidR="006523FA" w:rsidRPr="00885E5A">
        <w:rPr>
          <w:rFonts w:ascii="Arial" w:eastAsia="Arial" w:hAnsi="Arial" w:cs="Arial"/>
        </w:rPr>
        <w:t>.</w:t>
      </w:r>
      <w:r w:rsidR="006523FA" w:rsidRPr="00564E6F">
        <w:rPr>
          <w:rFonts w:ascii="Arial" w:eastAsia="Arial" w:hAnsi="Arial" w:cs="Arial"/>
          <w:b/>
          <w:bCs/>
        </w:rPr>
        <w:t xml:space="preserve"> do godz. 9</w:t>
      </w:r>
      <w:r w:rsidR="006523FA" w:rsidRPr="00564E6F">
        <w:rPr>
          <w:rFonts w:ascii="Arial" w:eastAsia="Arial" w:hAnsi="Arial" w:cs="Arial"/>
          <w:b/>
          <w:bCs/>
          <w:u w:val="single"/>
          <w:vertAlign w:val="superscript"/>
        </w:rPr>
        <w:t>30</w:t>
      </w:r>
      <w:r w:rsidR="006523FA" w:rsidRPr="0071680D">
        <w:rPr>
          <w:rFonts w:ascii="Arial" w:eastAsia="Arial" w:hAnsi="Arial" w:cs="Arial"/>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3"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3"/>
    <w:p w14:paraId="53C33F1D" w14:textId="77777777" w:rsidR="00E830B7" w:rsidRDefault="00E830B7">
      <w:pPr>
        <w:spacing w:after="0" w:line="240" w:lineRule="auto"/>
        <w:jc w:val="both"/>
        <w:rPr>
          <w:rFonts w:ascii="Arial" w:eastAsia="Arial" w:hAnsi="Arial" w:cs="Arial"/>
          <w:b/>
          <w:sz w:val="24"/>
        </w:rPr>
      </w:pPr>
    </w:p>
    <w:p w14:paraId="4FDAC096" w14:textId="77777777" w:rsidR="00051D01" w:rsidRDefault="00051D01">
      <w:pPr>
        <w:spacing w:after="0" w:line="240" w:lineRule="auto"/>
        <w:jc w:val="both"/>
        <w:rPr>
          <w:rFonts w:ascii="Arial" w:eastAsia="Arial" w:hAnsi="Arial" w:cs="Arial"/>
          <w:b/>
          <w:sz w:val="24"/>
        </w:rPr>
      </w:pPr>
    </w:p>
    <w:p w14:paraId="325A0A96" w14:textId="1BB6D374"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pPr>
        <w:spacing w:after="0" w:line="240" w:lineRule="auto"/>
        <w:ind w:left="709"/>
        <w:rPr>
          <w:rFonts w:ascii="Arial" w:eastAsia="Arial" w:hAnsi="Arial" w:cs="Arial"/>
          <w:b/>
          <w:sz w:val="16"/>
        </w:rPr>
      </w:pPr>
    </w:p>
    <w:p w14:paraId="747EDC88" w14:textId="45A9D229"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4E79D7">
        <w:rPr>
          <w:rFonts w:ascii="Arial" w:eastAsia="Arial" w:hAnsi="Arial" w:cs="Arial"/>
          <w:b/>
          <w:sz w:val="18"/>
        </w:rPr>
        <w:t>36</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okres </w:t>
      </w:r>
      <w:r w:rsidR="005E187C">
        <w:rPr>
          <w:rFonts w:ascii="Arial" w:eastAsia="Arial" w:hAnsi="Arial" w:cs="Arial"/>
          <w:b/>
          <w:sz w:val="18"/>
        </w:rPr>
        <w:t>60</w:t>
      </w:r>
      <w:r>
        <w:rPr>
          <w:rFonts w:ascii="Arial" w:eastAsia="Arial" w:hAnsi="Arial" w:cs="Arial"/>
          <w:b/>
          <w:sz w:val="18"/>
        </w:rPr>
        <w:t xml:space="preserve"> miesięcy</w:t>
      </w:r>
      <w:r w:rsidR="00365E5D">
        <w:rPr>
          <w:rFonts w:ascii="Arial" w:eastAsia="Arial" w:hAnsi="Arial" w:cs="Arial"/>
          <w:b/>
          <w:sz w:val="18"/>
        </w:rPr>
        <w:t>.</w:t>
      </w:r>
    </w:p>
    <w:p w14:paraId="41DF333C" w14:textId="3BEC705D"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4E79D7">
        <w:rPr>
          <w:rFonts w:ascii="Arial" w:eastAsia="Arial" w:hAnsi="Arial" w:cs="Arial"/>
          <w:b/>
          <w:sz w:val="18"/>
        </w:rPr>
        <w:t>36</w:t>
      </w:r>
      <w:r>
        <w:rPr>
          <w:rFonts w:ascii="Arial" w:eastAsia="Arial" w:hAnsi="Arial" w:cs="Arial"/>
          <w:b/>
          <w:sz w:val="18"/>
        </w:rPr>
        <w:t xml:space="preserve"> miesięcy do max. </w:t>
      </w:r>
      <w:r w:rsidR="004E79D7">
        <w:rPr>
          <w:rFonts w:ascii="Arial" w:eastAsia="Arial" w:hAnsi="Arial" w:cs="Arial"/>
          <w:b/>
          <w:sz w:val="18"/>
        </w:rPr>
        <w:t>60</w:t>
      </w:r>
      <w:r w:rsidR="00891284">
        <w:rPr>
          <w:rFonts w:ascii="Arial" w:eastAsia="Arial" w:hAnsi="Arial" w:cs="Arial"/>
          <w:b/>
          <w:sz w:val="18"/>
        </w:rPr>
        <w:t xml:space="preserve"> </w:t>
      </w:r>
      <w:r>
        <w:rPr>
          <w:rFonts w:ascii="Arial" w:eastAsia="Arial" w:hAnsi="Arial" w:cs="Arial"/>
          <w:b/>
          <w:sz w:val="18"/>
        </w:rPr>
        <w:t xml:space="preserve"> miesięcy – tzn. maksymalną wartość punktową otrzyma gwarancja Wykonawcy udzielona na </w:t>
      </w:r>
      <w:r w:rsidR="004E79D7">
        <w:rPr>
          <w:rFonts w:ascii="Arial" w:eastAsia="Arial" w:hAnsi="Arial" w:cs="Arial"/>
          <w:b/>
          <w:sz w:val="18"/>
        </w:rPr>
        <w:t>60</w:t>
      </w:r>
      <w:r>
        <w:rPr>
          <w:rFonts w:ascii="Arial" w:eastAsia="Arial" w:hAnsi="Arial" w:cs="Arial"/>
          <w:b/>
          <w:sz w:val="18"/>
        </w:rPr>
        <w:t xml:space="preserve"> miesięcy. W przypadku udzielenia gwarancji na okres dłuższy niż </w:t>
      </w:r>
      <w:r w:rsidR="004E79D7">
        <w:rPr>
          <w:rFonts w:ascii="Arial" w:eastAsia="Arial" w:hAnsi="Arial" w:cs="Arial"/>
          <w:b/>
          <w:sz w:val="18"/>
        </w:rPr>
        <w:t>60</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0CF4DC3B"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4E79D7">
        <w:rPr>
          <w:rFonts w:ascii="Arial" w:eastAsia="Arial" w:hAnsi="Arial" w:cs="Arial"/>
          <w:b/>
          <w:sz w:val="18"/>
          <w:u w:val="single"/>
        </w:rPr>
        <w:t>36</w:t>
      </w:r>
      <w:r>
        <w:rPr>
          <w:rFonts w:ascii="Arial" w:eastAsia="Arial" w:hAnsi="Arial" w:cs="Arial"/>
          <w:b/>
          <w:sz w:val="18"/>
          <w:u w:val="single"/>
        </w:rPr>
        <w:t xml:space="preserve"> miesi</w:t>
      </w:r>
      <w:r w:rsidR="007A78B1">
        <w:rPr>
          <w:rFonts w:ascii="Arial" w:eastAsia="Arial" w:hAnsi="Arial" w:cs="Arial"/>
          <w:b/>
          <w:sz w:val="18"/>
          <w:u w:val="single"/>
        </w:rPr>
        <w:t>ęcy</w:t>
      </w:r>
      <w:r>
        <w:rPr>
          <w:rFonts w:ascii="Arial" w:eastAsia="Arial" w:hAnsi="Arial" w:cs="Arial"/>
          <w:b/>
          <w:sz w:val="18"/>
          <w:u w:val="single"/>
        </w:rPr>
        <w:t xml:space="preserve">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2236BB" w14:textId="2C606D93" w:rsidR="00CD186C" w:rsidRPr="00B731F8"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lastRenderedPageBreak/>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2A493723" w14:textId="77777777" w:rsidR="00051D01" w:rsidRDefault="00051D01">
      <w:pPr>
        <w:spacing w:after="0" w:line="240" w:lineRule="auto"/>
        <w:jc w:val="both"/>
        <w:rPr>
          <w:rFonts w:ascii="Arial" w:eastAsia="Arial" w:hAnsi="Arial" w:cs="Arial"/>
          <w:b/>
          <w:sz w:val="24"/>
        </w:rPr>
      </w:pPr>
    </w:p>
    <w:p w14:paraId="39BBAA6D" w14:textId="161B243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2FF435CA"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r w:rsidR="00B448C0">
        <w:rPr>
          <w:rFonts w:ascii="Arial" w:eastAsia="Arial" w:hAnsi="Arial" w:cs="Arial"/>
        </w:rPr>
        <w:t>.</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t xml:space="preserve">Jeżeli </w:t>
      </w:r>
      <w:r w:rsidR="00F1690D">
        <w:rPr>
          <w:rFonts w:ascii="Arial" w:eastAsia="Arial" w:hAnsi="Arial" w:cs="Arial"/>
        </w:rPr>
        <w:t>W</w:t>
      </w:r>
      <w:r w:rsidRPr="0088557F">
        <w:rPr>
          <w:rFonts w:ascii="Arial" w:eastAsia="Arial" w:hAnsi="Arial" w:cs="Arial"/>
        </w:rPr>
        <w:t>ykonawca nie złożył oświadczenia, o którym mowa w art. 125 ust. 1 ustawy Pzp,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65D8743F" w14:textId="77777777" w:rsidR="00051D01" w:rsidRDefault="00051D01">
      <w:pPr>
        <w:spacing w:after="0" w:line="240" w:lineRule="auto"/>
        <w:jc w:val="both"/>
        <w:rPr>
          <w:rFonts w:ascii="Arial" w:eastAsia="Arial" w:hAnsi="Arial" w:cs="Arial"/>
          <w:b/>
          <w:sz w:val="24"/>
        </w:rPr>
      </w:pPr>
    </w:p>
    <w:p w14:paraId="63703468" w14:textId="55D4F56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41F1E3D4" w14:textId="08C89388" w:rsidR="00704C21" w:rsidRPr="00BE4BE8" w:rsidRDefault="00F35E49" w:rsidP="00704C21">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0BD94173" w14:textId="33F1D75C" w:rsidR="004C7FB0" w:rsidRPr="00BE4BE8" w:rsidRDefault="00F35E49" w:rsidP="00BE4BE8">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5C8315B4" w14:textId="2E2FFA92"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BE4BE8">
      <w:pPr>
        <w:pStyle w:val="Akapitzlist"/>
        <w:numPr>
          <w:ilvl w:val="0"/>
          <w:numId w:val="7"/>
        </w:numPr>
        <w:spacing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375F8">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710E634A" w14:textId="49942235" w:rsidR="00CD186C" w:rsidRPr="006F7F0B" w:rsidRDefault="008F7BCA" w:rsidP="000375F8">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75EA4713" w14:textId="77777777" w:rsidR="00051D01" w:rsidRDefault="00051D01" w:rsidP="00E05306">
      <w:pPr>
        <w:rPr>
          <w:rFonts w:ascii="Arial" w:eastAsia="Arial" w:hAnsi="Arial" w:cs="Arial"/>
          <w:b/>
          <w:sz w:val="24"/>
        </w:rPr>
      </w:pPr>
    </w:p>
    <w:p w14:paraId="648C28D2" w14:textId="0E55354B"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lastRenderedPageBreak/>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0934339E" w14:textId="4377B478" w:rsidR="00CD186C" w:rsidRDefault="00CD186C">
      <w:pPr>
        <w:tabs>
          <w:tab w:val="left" w:pos="284"/>
          <w:tab w:val="left" w:pos="426"/>
        </w:tabs>
        <w:spacing w:after="0" w:line="240" w:lineRule="auto"/>
        <w:jc w:val="both"/>
        <w:rPr>
          <w:rFonts w:ascii="Arial" w:eastAsia="Arial" w:hAnsi="Arial" w:cs="Arial"/>
        </w:rPr>
      </w:pPr>
    </w:p>
    <w:p w14:paraId="30A4751F" w14:textId="77777777" w:rsidR="009257C3" w:rsidRDefault="009257C3">
      <w:pPr>
        <w:tabs>
          <w:tab w:val="left" w:pos="284"/>
          <w:tab w:val="left" w:pos="426"/>
        </w:tabs>
        <w:spacing w:after="0" w:line="240" w:lineRule="auto"/>
        <w:jc w:val="both"/>
        <w:rPr>
          <w:rFonts w:ascii="Arial" w:eastAsia="Arial" w:hAnsi="Arial" w:cs="Arial"/>
        </w:rPr>
      </w:pPr>
    </w:p>
    <w:p w14:paraId="32ACFA28" w14:textId="61B76F7A" w:rsidR="00CD186C" w:rsidRDefault="00F35E49" w:rsidP="00BC6130">
      <w:pPr>
        <w:spacing w:after="0" w:line="240" w:lineRule="auto"/>
        <w:ind w:left="567" w:hanging="568"/>
        <w:jc w:val="both"/>
        <w:rPr>
          <w:rFonts w:ascii="Arial" w:eastAsia="Arial" w:hAnsi="Arial" w:cs="Arial"/>
          <w:b/>
          <w:sz w:val="24"/>
          <w:u w:val="single"/>
        </w:rPr>
      </w:pPr>
      <w:r>
        <w:rPr>
          <w:rFonts w:ascii="Arial" w:eastAsia="Arial" w:hAnsi="Arial" w:cs="Arial"/>
          <w:b/>
          <w:sz w:val="24"/>
        </w:rPr>
        <w:t xml:space="preserve">XXI. </w:t>
      </w:r>
      <w:r w:rsidR="00A4136C">
        <w:rPr>
          <w:rFonts w:ascii="Arial" w:eastAsia="Arial" w:hAnsi="Arial" w:cs="Arial"/>
          <w:b/>
          <w:sz w:val="24"/>
        </w:rPr>
        <w:tab/>
      </w:r>
      <w:r>
        <w:rPr>
          <w:rFonts w:ascii="Arial" w:eastAsia="Arial" w:hAnsi="Arial" w:cs="Arial"/>
          <w:b/>
          <w:sz w:val="24"/>
          <w:u w:val="single"/>
        </w:rPr>
        <w:t>Informacje dotyczące zabezpieczeni</w:t>
      </w:r>
      <w:r w:rsidR="00312845">
        <w:rPr>
          <w:rFonts w:ascii="Arial" w:eastAsia="Arial" w:hAnsi="Arial" w:cs="Arial"/>
          <w:b/>
          <w:sz w:val="24"/>
          <w:u w:val="single"/>
        </w:rPr>
        <w:t>a</w:t>
      </w:r>
      <w:r>
        <w:rPr>
          <w:rFonts w:ascii="Arial" w:eastAsia="Arial" w:hAnsi="Arial" w:cs="Arial"/>
          <w:b/>
          <w:sz w:val="24"/>
          <w:u w:val="single"/>
        </w:rPr>
        <w:t xml:space="preserve"> należytego wykonania umowy</w:t>
      </w:r>
    </w:p>
    <w:p w14:paraId="6755659A" w14:textId="77777777" w:rsidR="007C5561" w:rsidRDefault="007C5561" w:rsidP="00BC6130">
      <w:pPr>
        <w:spacing w:after="0" w:line="240" w:lineRule="auto"/>
        <w:ind w:left="567" w:hanging="568"/>
        <w:jc w:val="both"/>
        <w:rPr>
          <w:rFonts w:ascii="Arial" w:eastAsia="Arial" w:hAnsi="Arial" w:cs="Arial"/>
          <w:b/>
          <w:sz w:val="24"/>
          <w:u w:val="single"/>
        </w:rPr>
      </w:pPr>
    </w:p>
    <w:p w14:paraId="700FA8E0"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 </w:t>
      </w:r>
      <w:r w:rsidRPr="00A176B9">
        <w:rPr>
          <w:rFonts w:ascii="Arial" w:eastAsia="Arial" w:hAnsi="Arial" w:cs="Arial"/>
          <w:b/>
          <w:bCs/>
        </w:rPr>
        <w:t>wysokości 5% ceny całkowitej</w:t>
      </w:r>
      <w:r w:rsidRPr="00764038">
        <w:rPr>
          <w:rFonts w:ascii="Arial" w:eastAsia="Arial" w:hAnsi="Arial" w:cs="Arial"/>
        </w:rPr>
        <w:t xml:space="preserve"> podanej w ofercie.</w:t>
      </w:r>
    </w:p>
    <w:p w14:paraId="23CE9B61"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82B9169" w14:textId="77777777" w:rsidR="009257C3" w:rsidRPr="00764038" w:rsidRDefault="009257C3" w:rsidP="009257C3">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4A763353" w14:textId="77777777" w:rsidR="009257C3" w:rsidRPr="00764038" w:rsidRDefault="009257C3" w:rsidP="009257C3">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339BCA40" w14:textId="77777777" w:rsidR="009257C3" w:rsidRPr="00764038" w:rsidRDefault="009257C3" w:rsidP="009257C3">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7AAABD95" w14:textId="77777777" w:rsidR="009257C3" w:rsidRPr="00764038" w:rsidRDefault="009257C3" w:rsidP="009257C3">
      <w:pPr>
        <w:pStyle w:val="Akapitzlist"/>
        <w:numPr>
          <w:ilvl w:val="1"/>
          <w:numId w:val="26"/>
        </w:numPr>
        <w:suppressAutoHyphens/>
        <w:spacing w:after="0" w:line="240"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0337F026" w14:textId="77777777" w:rsidR="009257C3" w:rsidRPr="00764038" w:rsidRDefault="009257C3" w:rsidP="009257C3">
      <w:pPr>
        <w:pStyle w:val="Akapitzlist"/>
        <w:numPr>
          <w:ilvl w:val="1"/>
          <w:numId w:val="26"/>
        </w:numPr>
        <w:suppressAutoHyphens/>
        <w:spacing w:after="0" w:line="240"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14048E64"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0DD748BB"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W przypadku wniesienia wadium w pieniądzu </w:t>
      </w:r>
      <w:r>
        <w:rPr>
          <w:rFonts w:ascii="Arial" w:eastAsia="Arial" w:hAnsi="Arial" w:cs="Arial"/>
        </w:rPr>
        <w:t>W</w:t>
      </w:r>
      <w:r w:rsidRPr="00764038">
        <w:rPr>
          <w:rFonts w:ascii="Arial" w:eastAsia="Arial" w:hAnsi="Arial" w:cs="Arial"/>
        </w:rPr>
        <w:t>ykonawca może wyrazić zgodę na zaliczenie kwoty wadium na poczet zabezpieczenia.</w:t>
      </w:r>
    </w:p>
    <w:p w14:paraId="170DF378"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t>
      </w:r>
      <w:r>
        <w:rPr>
          <w:rFonts w:ascii="Arial" w:eastAsia="Arial" w:hAnsi="Arial" w:cs="Arial"/>
        </w:rPr>
        <w:t>W</w:t>
      </w:r>
      <w:r w:rsidRPr="00764038">
        <w:rPr>
          <w:rFonts w:ascii="Arial" w:eastAsia="Arial" w:hAnsi="Arial" w:cs="Arial"/>
        </w:rPr>
        <w:t>ykonawcy.</w:t>
      </w:r>
    </w:p>
    <w:p w14:paraId="0D420BA7"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 xml:space="preserve">W trakcie realizacji umowy </w:t>
      </w:r>
      <w:r>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39C5BCF7"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1EF2B84" w14:textId="77777777" w:rsidR="009257C3" w:rsidRPr="00764038" w:rsidRDefault="009257C3" w:rsidP="009257C3">
      <w:pPr>
        <w:pStyle w:val="Akapitzlist"/>
        <w:numPr>
          <w:ilvl w:val="0"/>
          <w:numId w:val="26"/>
        </w:numPr>
        <w:suppressAutoHyphens/>
        <w:spacing w:after="0" w:line="240"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Pr>
          <w:rFonts w:ascii="Arial" w:eastAsia="Arial" w:hAnsi="Arial" w:cs="Arial"/>
        </w:rPr>
        <w:t> </w:t>
      </w:r>
      <w:r w:rsidRPr="00764038">
        <w:rPr>
          <w:rFonts w:ascii="Arial" w:eastAsia="Arial" w:hAnsi="Arial" w:cs="Arial"/>
        </w:rPr>
        <w:t>następujący sposób:</w:t>
      </w:r>
    </w:p>
    <w:p w14:paraId="7F655458" w14:textId="77777777" w:rsidR="009257C3" w:rsidRPr="00BC411F" w:rsidRDefault="009257C3" w:rsidP="009257C3">
      <w:pPr>
        <w:pStyle w:val="Akapitzlist"/>
        <w:numPr>
          <w:ilvl w:val="0"/>
          <w:numId w:val="27"/>
        </w:numPr>
        <w:suppressAutoHyphens/>
        <w:spacing w:after="0" w:line="240"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6D7971A0" w14:textId="6D61BBA9" w:rsidR="009257C3" w:rsidRPr="009257C3" w:rsidRDefault="009257C3" w:rsidP="009257C3">
      <w:pPr>
        <w:pStyle w:val="Akapitzlist"/>
        <w:numPr>
          <w:ilvl w:val="0"/>
          <w:numId w:val="27"/>
        </w:numPr>
        <w:spacing w:after="0" w:line="240" w:lineRule="auto"/>
        <w:jc w:val="both"/>
        <w:rPr>
          <w:rFonts w:ascii="Arial" w:eastAsia="Arial" w:hAnsi="Arial" w:cs="Arial"/>
          <w:bCs/>
          <w:sz w:val="24"/>
          <w:u w:val="single"/>
        </w:rPr>
      </w:pPr>
      <w:r w:rsidRPr="009257C3">
        <w:rPr>
          <w:rFonts w:ascii="Arial" w:eastAsia="Arial" w:hAnsi="Arial" w:cs="Arial"/>
        </w:rPr>
        <w:t>30% wartości zabezpieczenia Zamawiający pozostawi na zabezpieczenie roszczeń z tytułu rękojmi za wady lub gwarancji – kwota ta zostanie zwrócona nie później niż w 15 dniu po upływie okresu rękojmi za wady lub gwarancji.</w:t>
      </w:r>
    </w:p>
    <w:p w14:paraId="4BD60F0B" w14:textId="77777777" w:rsidR="00051D01" w:rsidRDefault="00051D01">
      <w:pPr>
        <w:keepNext/>
        <w:spacing w:after="0" w:line="240" w:lineRule="auto"/>
        <w:jc w:val="both"/>
        <w:rPr>
          <w:rFonts w:ascii="Arial" w:eastAsia="Arial" w:hAnsi="Arial" w:cs="Arial"/>
          <w:b/>
          <w:sz w:val="24"/>
        </w:rPr>
      </w:pPr>
    </w:p>
    <w:p w14:paraId="65DDAEC3" w14:textId="37B59306"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lastRenderedPageBreak/>
        <w:t>Zamawiający dopuszcza możliwość zmiany umowy bez przeprowadzenia nowego postępowania o udzielenie zamówienia na zasadach określonych w dokumencie, o którym mowa w pkt 1.</w:t>
      </w:r>
    </w:p>
    <w:p w14:paraId="2431042C" w14:textId="77777777" w:rsidR="00150403" w:rsidRPr="006C0E89" w:rsidRDefault="00150403" w:rsidP="00150403">
      <w:pPr>
        <w:pStyle w:val="Akapitzlist"/>
        <w:suppressAutoHyphens/>
        <w:spacing w:after="0" w:line="240" w:lineRule="auto"/>
        <w:ind w:left="426"/>
        <w:jc w:val="both"/>
        <w:rPr>
          <w:rFonts w:ascii="Arial" w:eastAsia="Arial" w:hAnsi="Arial" w:cs="Arial"/>
          <w:b/>
        </w:rPr>
      </w:pPr>
    </w:p>
    <w:p w14:paraId="597E83C9" w14:textId="77777777" w:rsidR="00051D01" w:rsidRDefault="00051D01">
      <w:pPr>
        <w:spacing w:after="0" w:line="240" w:lineRule="auto"/>
        <w:jc w:val="both"/>
        <w:rPr>
          <w:rFonts w:ascii="Arial" w:eastAsia="Arial" w:hAnsi="Arial" w:cs="Arial"/>
          <w:b/>
          <w:sz w:val="24"/>
        </w:rPr>
      </w:pPr>
    </w:p>
    <w:p w14:paraId="7411D01F" w14:textId="6E0BE5D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688B4705" w14:textId="387EF92A" w:rsidR="000375F8" w:rsidRDefault="00F35E49" w:rsidP="000375F8">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Szczegółowe informacje dotyczące środków ochrony prawnej określone są w Dziale IX „Środki ochrony prawnej” ustawy Pzp.</w:t>
      </w:r>
    </w:p>
    <w:p w14:paraId="7A298FE7" w14:textId="77777777" w:rsidR="0014606D" w:rsidRDefault="0014606D" w:rsidP="0014606D">
      <w:pPr>
        <w:pStyle w:val="Akapitzlist"/>
        <w:spacing w:after="0" w:line="240" w:lineRule="auto"/>
        <w:ind w:left="426"/>
        <w:jc w:val="both"/>
        <w:rPr>
          <w:rFonts w:ascii="Arial" w:eastAsia="Arial" w:hAnsi="Arial" w:cs="Arial"/>
        </w:rPr>
      </w:pPr>
    </w:p>
    <w:p w14:paraId="19CBC2C3" w14:textId="6EC9383A" w:rsidR="00CD186C" w:rsidRPr="0014606D" w:rsidRDefault="00F35E49" w:rsidP="0014606D">
      <w:pPr>
        <w:rPr>
          <w:rFonts w:ascii="Arial" w:eastAsia="Arial" w:hAnsi="Arial" w:cs="Arial"/>
        </w:rPr>
      </w:pPr>
      <w:r w:rsidRPr="000A3718">
        <w:rPr>
          <w:rFonts w:ascii="Arial" w:eastAsia="Arial" w:hAnsi="Arial" w:cs="Arial"/>
          <w:b/>
          <w:sz w:val="24"/>
        </w:rPr>
        <w:t xml:space="preserve">XXIV. </w:t>
      </w:r>
      <w:r w:rsidRPr="000A3718">
        <w:rPr>
          <w:rFonts w:ascii="Arial" w:eastAsia="Arial" w:hAnsi="Arial" w:cs="Arial"/>
          <w:b/>
          <w:sz w:val="24"/>
          <w:u w:val="single"/>
        </w:rPr>
        <w:t>Klauzula informacyjna dotycząca przetwarzania danych osobowych</w:t>
      </w:r>
    </w:p>
    <w:p w14:paraId="38FB80FE" w14:textId="77777777" w:rsidR="00CD186C" w:rsidRPr="009A6D67" w:rsidRDefault="00CD186C">
      <w:pPr>
        <w:spacing w:after="0" w:line="240" w:lineRule="auto"/>
        <w:jc w:val="both"/>
        <w:rPr>
          <w:rFonts w:ascii="Arial" w:eastAsia="Arial" w:hAnsi="Arial" w:cs="Arial"/>
          <w:b/>
          <w:sz w:val="16"/>
          <w:szCs w:val="14"/>
          <w:u w:val="single"/>
        </w:rPr>
      </w:pPr>
    </w:p>
    <w:p w14:paraId="746B1B32" w14:textId="77777777" w:rsidR="00C54DA7" w:rsidRPr="00093209" w:rsidRDefault="00C54DA7" w:rsidP="00C54DA7">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BFF35B0" w14:textId="77777777" w:rsidR="00C54DA7" w:rsidRPr="00093209" w:rsidRDefault="00C54DA7" w:rsidP="00C54DA7">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18BB89C4" w14:textId="77777777" w:rsidR="00C54DA7" w:rsidRPr="00093209" w:rsidRDefault="00C54DA7" w:rsidP="00C54DA7">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lastRenderedPageBreak/>
        <w:t>Z Inspektorem Ochrony Danych można się skontaktować pod następującym adresem e-mail: iod@zgnwola.waw.pl, albo za pośrednictwem poczty skierowanej na adres Administratora .</w:t>
      </w:r>
    </w:p>
    <w:p w14:paraId="6DA0DC19" w14:textId="77777777" w:rsidR="00C54DA7" w:rsidRPr="00093209" w:rsidRDefault="00C54DA7" w:rsidP="00C54DA7">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4F289841" w14:textId="77777777" w:rsidR="00C54DA7" w:rsidRPr="00093209" w:rsidRDefault="00C54DA7" w:rsidP="00C54DA7">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6365C21D" w14:textId="77777777" w:rsidR="00C54DA7" w:rsidRPr="00093209" w:rsidRDefault="00C54DA7" w:rsidP="00C54DA7">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51D4BDD5" w14:textId="77777777" w:rsidR="00C54DA7" w:rsidRPr="00093209" w:rsidRDefault="00C54DA7" w:rsidP="00C54DA7">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69837269" w14:textId="77777777" w:rsidR="00C54DA7" w:rsidRPr="00093209" w:rsidRDefault="00C54DA7" w:rsidP="00C54DA7">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72C924C5" w14:textId="77777777" w:rsidR="00C54DA7" w:rsidRPr="00093209" w:rsidRDefault="00C54DA7" w:rsidP="00C54DA7">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99498B9" w14:textId="77777777" w:rsidR="00C54DA7" w:rsidRPr="00093209" w:rsidRDefault="00C54DA7" w:rsidP="00C54DA7">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4B3AE20" w14:textId="77777777" w:rsidR="00C54DA7" w:rsidRPr="00093209" w:rsidRDefault="00C54DA7" w:rsidP="00C54DA7">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3C2BCEF4" w14:textId="77777777" w:rsidR="00C54DA7" w:rsidRPr="00093209" w:rsidRDefault="00C54DA7" w:rsidP="00C54DA7">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7AF2B7F" w14:textId="77777777" w:rsidR="00C54DA7" w:rsidRPr="00093209" w:rsidRDefault="00C54DA7" w:rsidP="00C54DA7">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1624A492" w14:textId="77777777" w:rsidR="00C54DA7" w:rsidRPr="00093209" w:rsidRDefault="00C54DA7" w:rsidP="00C54DA7">
      <w:pPr>
        <w:numPr>
          <w:ilvl w:val="0"/>
          <w:numId w:val="4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16CA2B37" w14:textId="77777777" w:rsidR="00C54DA7" w:rsidRPr="00093209" w:rsidRDefault="00C54DA7" w:rsidP="00C54DA7">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64E89CF8" w14:textId="77777777" w:rsidR="00C54DA7" w:rsidRPr="00093209" w:rsidRDefault="00C54DA7" w:rsidP="00C54DA7">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4ADAB494" w14:textId="77777777" w:rsidR="00C54DA7" w:rsidRPr="00093209" w:rsidRDefault="00C54DA7" w:rsidP="00C54DA7">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434E6D7A" w14:textId="77777777" w:rsidR="00C54DA7" w:rsidRPr="00093209" w:rsidRDefault="00C54DA7" w:rsidP="00C54DA7">
      <w:pPr>
        <w:suppressAutoHyphens/>
        <w:autoSpaceDN w:val="0"/>
        <w:spacing w:after="0" w:line="240" w:lineRule="auto"/>
        <w:textAlignment w:val="baseline"/>
        <w:rPr>
          <w:rFonts w:ascii="Arial" w:eastAsia="Arial" w:hAnsi="Arial" w:cs="Arial"/>
          <w:sz w:val="6"/>
        </w:rPr>
      </w:pPr>
    </w:p>
    <w:p w14:paraId="32CAC7C0" w14:textId="77777777" w:rsidR="00C54DA7" w:rsidRPr="00093209" w:rsidRDefault="00C54DA7" w:rsidP="00C54DA7">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285DCFD7" w14:textId="77777777" w:rsidR="00C54DA7" w:rsidRPr="00093209" w:rsidRDefault="00C54DA7" w:rsidP="00C54DA7">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 xml:space="preserve">Skorzystanie z prawa do sprostowania lub uzupełnienia danych nie może skutkować zmianą wyniku postępowania o udzielenie zamówienia publicznego lub konkursu ani zmianą postanowień umowy w zakresie </w:t>
      </w:r>
      <w:r w:rsidRPr="00093209">
        <w:rPr>
          <w:rFonts w:ascii="Arial" w:eastAsia="Arial" w:hAnsi="Arial" w:cs="Arial"/>
          <w:sz w:val="18"/>
          <w:szCs w:val="18"/>
        </w:rPr>
        <w:lastRenderedPageBreak/>
        <w:t>niezgodnym z ustawą Prawo zamówień publicznych oraz nie może naruszać integralności protokołu oraz jego załączników.</w:t>
      </w:r>
    </w:p>
    <w:p w14:paraId="31FB42B3" w14:textId="77777777" w:rsidR="00C54DA7" w:rsidRPr="000F33DB" w:rsidRDefault="00C54DA7" w:rsidP="00C54DA7">
      <w:pPr>
        <w:spacing w:after="0" w:line="240" w:lineRule="auto"/>
        <w:jc w:val="both"/>
        <w:rPr>
          <w:rFonts w:ascii="Arial" w:eastAsia="Arial" w:hAnsi="Arial" w:cs="Arial"/>
          <w:b/>
          <w:sz w:val="16"/>
          <w:szCs w:val="16"/>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41785221" w14:textId="6D64614B" w:rsidR="00B94ACB" w:rsidRDefault="00B94ACB">
      <w:pPr>
        <w:spacing w:after="0" w:line="240" w:lineRule="auto"/>
        <w:jc w:val="both"/>
        <w:rPr>
          <w:rFonts w:ascii="Arial" w:eastAsia="Arial" w:hAnsi="Arial" w:cs="Arial"/>
          <w:b/>
          <w:sz w:val="24"/>
        </w:rPr>
      </w:pPr>
    </w:p>
    <w:p w14:paraId="45F2D692" w14:textId="77777777" w:rsidR="00051D01" w:rsidRDefault="00051D01">
      <w:pPr>
        <w:spacing w:after="0" w:line="240" w:lineRule="auto"/>
        <w:jc w:val="both"/>
        <w:rPr>
          <w:rFonts w:ascii="Arial" w:eastAsia="Arial" w:hAnsi="Arial" w:cs="Arial"/>
          <w:b/>
          <w:sz w:val="24"/>
        </w:rPr>
      </w:pPr>
    </w:p>
    <w:p w14:paraId="54751B58" w14:textId="77777777" w:rsidR="00C54DA7" w:rsidRDefault="00C54DA7" w:rsidP="00C54DA7">
      <w:pPr>
        <w:spacing w:after="0" w:line="240" w:lineRule="auto"/>
        <w:jc w:val="both"/>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2BA6E240" w14:textId="77777777" w:rsidR="00C54DA7" w:rsidRDefault="00C54DA7" w:rsidP="00C54DA7">
      <w:pPr>
        <w:spacing w:after="0" w:line="240" w:lineRule="auto"/>
        <w:jc w:val="both"/>
        <w:rPr>
          <w:rFonts w:ascii="Arial" w:eastAsia="Arial" w:hAnsi="Arial" w:cs="Arial"/>
          <w:b/>
          <w:sz w:val="24"/>
          <w:u w:val="single"/>
        </w:rPr>
      </w:pPr>
    </w:p>
    <w:p w14:paraId="3C427E94" w14:textId="77777777" w:rsidR="00C54DA7" w:rsidRDefault="00C54DA7" w:rsidP="00C54DA7">
      <w:pPr>
        <w:spacing w:after="0" w:line="240" w:lineRule="auto"/>
        <w:jc w:val="both"/>
        <w:rPr>
          <w:rFonts w:ascii="Arial" w:eastAsia="Arial" w:hAnsi="Arial" w:cs="Arial"/>
        </w:rPr>
      </w:pPr>
      <w:r>
        <w:rPr>
          <w:rFonts w:ascii="Arial" w:eastAsia="Arial" w:hAnsi="Arial" w:cs="Arial"/>
        </w:rPr>
        <w:t>Zgodnie z Zarządzeniem Prezydenta m.st. Warszawy nr 861/2019 z dnia 22 maja 2019 r. w sprawie wprowadzenia Polityki antykorupcyjnej m.st. Warszawy, Wykonawcy oraz osoby/podmioty współpracujące z Zakładem Gospodarowania Nieruchomościami w Dzielnicy Wola m.st. Warszawy:</w:t>
      </w:r>
    </w:p>
    <w:p w14:paraId="5DFEB8A0" w14:textId="77777777" w:rsidR="00C54DA7" w:rsidRDefault="00C54DA7" w:rsidP="00C54DA7">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0FFDA932" w14:textId="77777777" w:rsidR="00C54DA7" w:rsidRDefault="00C54DA7" w:rsidP="00C54DA7">
      <w:pPr>
        <w:numPr>
          <w:ilvl w:val="0"/>
          <w:numId w:val="6"/>
        </w:numPr>
        <w:spacing w:after="0" w:line="240"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11509931" w14:textId="77777777" w:rsidR="00C54DA7" w:rsidRDefault="00C54DA7" w:rsidP="00C54DA7">
      <w:pPr>
        <w:spacing w:after="0" w:line="240" w:lineRule="auto"/>
        <w:jc w:val="both"/>
        <w:rPr>
          <w:rFonts w:ascii="Arial" w:eastAsia="Arial" w:hAnsi="Arial" w:cs="Arial"/>
          <w:b/>
        </w:rPr>
      </w:pPr>
    </w:p>
    <w:p w14:paraId="6636DE43" w14:textId="77777777" w:rsidR="00891284" w:rsidRDefault="00891284" w:rsidP="00C54DA7">
      <w:pPr>
        <w:spacing w:after="0" w:line="240" w:lineRule="auto"/>
        <w:jc w:val="both"/>
        <w:rPr>
          <w:rFonts w:ascii="Arial" w:eastAsia="Arial" w:hAnsi="Arial" w:cs="Arial"/>
          <w:b/>
          <w:sz w:val="24"/>
        </w:rPr>
      </w:pPr>
    </w:p>
    <w:p w14:paraId="5C119EDA" w14:textId="1B09E8DB" w:rsidR="00C54DA7" w:rsidRDefault="00C54DA7" w:rsidP="00C54DA7">
      <w:pPr>
        <w:spacing w:after="0" w:line="240" w:lineRule="auto"/>
        <w:jc w:val="both"/>
        <w:rPr>
          <w:rFonts w:ascii="Arial" w:eastAsia="Arial" w:hAnsi="Arial" w:cs="Arial"/>
          <w:b/>
          <w:sz w:val="24"/>
          <w:u w:val="single"/>
        </w:rPr>
      </w:pPr>
      <w:r>
        <w:rPr>
          <w:rFonts w:ascii="Arial" w:eastAsia="Arial" w:hAnsi="Arial" w:cs="Arial"/>
          <w:b/>
          <w:sz w:val="24"/>
        </w:rPr>
        <w:t xml:space="preserve">XXVI. </w:t>
      </w:r>
      <w:r>
        <w:rPr>
          <w:rFonts w:ascii="Arial" w:eastAsia="Arial" w:hAnsi="Arial" w:cs="Arial"/>
          <w:b/>
          <w:sz w:val="24"/>
          <w:u w:val="single"/>
        </w:rPr>
        <w:t>Sprawy nieuregulowane w SWZ</w:t>
      </w:r>
    </w:p>
    <w:p w14:paraId="2B07F7EC" w14:textId="77777777" w:rsidR="00C54DA7" w:rsidRDefault="00C54DA7" w:rsidP="00C54DA7">
      <w:pPr>
        <w:spacing w:after="0" w:line="240" w:lineRule="auto"/>
        <w:jc w:val="both"/>
        <w:rPr>
          <w:rFonts w:ascii="Arial" w:eastAsia="Arial" w:hAnsi="Arial" w:cs="Arial"/>
          <w:b/>
          <w:u w:val="single"/>
        </w:rPr>
      </w:pPr>
    </w:p>
    <w:p w14:paraId="6BBEF3B2" w14:textId="77777777" w:rsidR="00C54DA7" w:rsidRDefault="00C54DA7" w:rsidP="00C54DA7">
      <w:pPr>
        <w:spacing w:after="0" w:line="240" w:lineRule="auto"/>
        <w:jc w:val="both"/>
        <w:rPr>
          <w:rFonts w:ascii="Arial" w:eastAsia="Arial" w:hAnsi="Arial" w:cs="Arial"/>
          <w:bCs/>
          <w:color w:val="000000"/>
        </w:rPr>
      </w:pPr>
      <w:r>
        <w:rPr>
          <w:rFonts w:ascii="Arial" w:eastAsia="Arial" w:hAnsi="Arial" w:cs="Arial"/>
        </w:rPr>
        <w:t>Do spraw nieuregulowanych w SWZ mają zastosowanie przepisy ustawy Pzp (Dz. U. 2023 r. poz. 1605 z późn. zm.) wraz z aktami wykonawczymi do ustawy oraz przepisy ustawy - Kodeks Cywilny.</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283488F5" w14:textId="77777777" w:rsidR="00CD186C" w:rsidRDefault="00CD186C">
            <w:pPr>
              <w:spacing w:after="0" w:line="240" w:lineRule="auto"/>
              <w:jc w:val="both"/>
              <w:rPr>
                <w:rFonts w:ascii="Arial" w:eastAsia="Arial" w:hAnsi="Arial" w:cs="Arial"/>
              </w:rPr>
            </w:pPr>
          </w:p>
          <w:p w14:paraId="0276D8C7" w14:textId="77777777" w:rsidR="00CD186C" w:rsidRDefault="00CD186C">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0B5AD80B" w14:textId="77777777" w:rsidR="00CD186C" w:rsidRDefault="00CD186C">
            <w:pPr>
              <w:spacing w:after="0" w:line="240" w:lineRule="auto"/>
              <w:jc w:val="both"/>
              <w:rPr>
                <w:rFonts w:ascii="Arial" w:eastAsia="Arial" w:hAnsi="Arial" w:cs="Arial"/>
              </w:rPr>
            </w:pPr>
          </w:p>
          <w:p w14:paraId="371EC569" w14:textId="77777777" w:rsidR="00CD186C" w:rsidRDefault="00CD186C">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1F3D8F14" w14:textId="77777777" w:rsidR="00CD186C" w:rsidRDefault="00CD186C">
            <w:pPr>
              <w:spacing w:after="0" w:line="240" w:lineRule="auto"/>
              <w:jc w:val="both"/>
              <w:rPr>
                <w:rFonts w:ascii="Arial" w:eastAsia="Arial" w:hAnsi="Arial" w:cs="Arial"/>
                <w:sz w:val="20"/>
              </w:rPr>
            </w:pPr>
          </w:p>
          <w:p w14:paraId="17A6AA17" w14:textId="34AF5073" w:rsidR="00CD186C" w:rsidRDefault="00CD186C">
            <w:pPr>
              <w:spacing w:after="0" w:line="240" w:lineRule="auto"/>
              <w:jc w:val="both"/>
              <w:rPr>
                <w:rFonts w:ascii="Arial" w:eastAsia="Arial" w:hAnsi="Arial" w:cs="Arial"/>
                <w:sz w:val="20"/>
              </w:rPr>
            </w:pPr>
          </w:p>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6FD7F431" w14:textId="77777777"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4159C12F" w:rsidR="00CD186C" w:rsidRDefault="00CD186C">
            <w:pPr>
              <w:spacing w:after="0" w:line="240" w:lineRule="auto"/>
              <w:rPr>
                <w:rFonts w:ascii="Arial" w:eastAsia="Arial" w:hAnsi="Arial" w:cs="Arial"/>
              </w:rPr>
            </w:pPr>
          </w:p>
          <w:p w14:paraId="2B54FA46" w14:textId="76120CDE" w:rsidR="00B12308" w:rsidRDefault="00B12308">
            <w:pPr>
              <w:spacing w:after="0" w:line="240" w:lineRule="auto"/>
              <w:rPr>
                <w:rFonts w:ascii="Arial" w:eastAsia="Arial" w:hAnsi="Arial" w:cs="Arial"/>
              </w:rPr>
            </w:pPr>
          </w:p>
          <w:p w14:paraId="2D849EC1" w14:textId="77777777" w:rsidR="00B12308" w:rsidRDefault="00B12308">
            <w:pPr>
              <w:spacing w:after="0" w:line="240" w:lineRule="auto"/>
              <w:rPr>
                <w:rFonts w:ascii="Arial" w:eastAsia="Arial" w:hAnsi="Arial" w:cs="Arial"/>
              </w:rPr>
            </w:pPr>
          </w:p>
          <w:p w14:paraId="4EB745EF" w14:textId="77777777" w:rsidR="00C54CA1" w:rsidRDefault="00C54CA1">
            <w:pPr>
              <w:spacing w:after="0" w:line="240" w:lineRule="auto"/>
              <w:rPr>
                <w:rFonts w:ascii="Arial" w:eastAsia="Arial" w:hAnsi="Arial" w:cs="Arial"/>
              </w:rPr>
            </w:pPr>
          </w:p>
          <w:p w14:paraId="4D928729" w14:textId="77777777" w:rsidR="00C54CA1" w:rsidRDefault="00C54CA1">
            <w:pPr>
              <w:spacing w:after="0" w:line="240" w:lineRule="auto"/>
              <w:rPr>
                <w:rFonts w:ascii="Arial" w:eastAsia="Arial" w:hAnsi="Arial" w:cs="Arial"/>
              </w:rPr>
            </w:pPr>
          </w:p>
          <w:p w14:paraId="11606423" w14:textId="77777777" w:rsidR="00C54CA1" w:rsidRDefault="00C54CA1">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0F93C97A" w14:textId="77777777" w:rsidR="00ED6FD4" w:rsidRDefault="00ED6FD4">
            <w:pPr>
              <w:spacing w:after="0" w:line="240" w:lineRule="auto"/>
              <w:ind w:firstLine="6"/>
              <w:jc w:val="center"/>
              <w:rPr>
                <w:rFonts w:ascii="Arial" w:eastAsia="Arial" w:hAnsi="Arial" w:cs="Arial"/>
                <w:b/>
              </w:rPr>
            </w:pPr>
          </w:p>
          <w:p w14:paraId="5E0ACD89" w14:textId="77777777" w:rsidR="00ED6FD4" w:rsidRDefault="00ED6FD4">
            <w:pPr>
              <w:spacing w:after="0" w:line="240" w:lineRule="auto"/>
              <w:ind w:firstLine="6"/>
              <w:jc w:val="center"/>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1338FC7A" w14:textId="53CB2090"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32AD14F9" w14:textId="77777777" w:rsidR="00B12308" w:rsidRDefault="00B12308">
            <w:pPr>
              <w:spacing w:after="0" w:line="240" w:lineRule="auto"/>
              <w:ind w:firstLine="6"/>
              <w:rPr>
                <w:rFonts w:ascii="Arial" w:eastAsia="Arial" w:hAnsi="Arial" w:cs="Arial"/>
                <w:b/>
              </w:rPr>
            </w:pPr>
          </w:p>
          <w:p w14:paraId="227D2AEA" w14:textId="77777777" w:rsidR="00C54CA1" w:rsidRDefault="00C54CA1">
            <w:pPr>
              <w:spacing w:after="0" w:line="240" w:lineRule="auto"/>
              <w:ind w:firstLine="6"/>
              <w:rPr>
                <w:rFonts w:ascii="Arial" w:eastAsia="Arial" w:hAnsi="Arial" w:cs="Arial"/>
                <w:b/>
              </w:rPr>
            </w:pPr>
          </w:p>
          <w:p w14:paraId="649A5790" w14:textId="77777777" w:rsidR="00C54CA1" w:rsidRDefault="00C54CA1">
            <w:pPr>
              <w:spacing w:after="0" w:line="240" w:lineRule="auto"/>
              <w:ind w:firstLine="6"/>
              <w:rPr>
                <w:rFonts w:ascii="Arial" w:eastAsia="Arial" w:hAnsi="Arial" w:cs="Arial"/>
                <w:b/>
              </w:rPr>
            </w:pPr>
          </w:p>
          <w:p w14:paraId="6D57578F" w14:textId="77777777" w:rsidR="00C54CA1" w:rsidRDefault="00C54CA1">
            <w:pPr>
              <w:spacing w:after="0" w:line="240" w:lineRule="auto"/>
              <w:ind w:firstLine="6"/>
              <w:rPr>
                <w:rFonts w:ascii="Arial" w:eastAsia="Arial" w:hAnsi="Arial" w:cs="Arial"/>
                <w:b/>
              </w:rPr>
            </w:pP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0D52F45D" w14:textId="1EDC734C" w:rsidR="00CD186C" w:rsidRDefault="00CD186C" w:rsidP="00D47107">
      <w:pPr>
        <w:spacing w:after="0" w:line="240" w:lineRule="auto"/>
        <w:rPr>
          <w:rFonts w:ascii="Arial" w:eastAsia="Arial" w:hAnsi="Arial" w:cs="Arial"/>
          <w:color w:val="FF0000"/>
        </w:rPr>
      </w:pPr>
    </w:p>
    <w:sectPr w:rsidR="00CD186C" w:rsidSect="0027061E">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D568B1DE"/>
    <w:lvl w:ilvl="0" w:tplc="2B2CB892">
      <w:start w:val="1"/>
      <w:numFmt w:val="decimal"/>
      <w:lvlText w:val="%1)"/>
      <w:lvlJc w:val="left"/>
      <w:pPr>
        <w:ind w:left="1146" w:hanging="360"/>
      </w:pPr>
      <w:rPr>
        <w:rFonts w:ascii="Arial" w:eastAsia="Times New Roman" w:hAnsi="Arial" w:cs="Arial"/>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0435D"/>
    <w:multiLevelType w:val="hybridMultilevel"/>
    <w:tmpl w:val="1658844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 w15:restartNumberingAfterBreak="0">
    <w:nsid w:val="0AF875BD"/>
    <w:multiLevelType w:val="hybridMultilevel"/>
    <w:tmpl w:val="3F088384"/>
    <w:lvl w:ilvl="0" w:tplc="D75ECE58">
      <w:start w:val="9"/>
      <w:numFmt w:val="decimal"/>
      <w:lvlText w:val="%1."/>
      <w:lvlJc w:val="left"/>
      <w:pPr>
        <w:ind w:left="234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11"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4DC6D54"/>
    <w:multiLevelType w:val="hybridMultilevel"/>
    <w:tmpl w:val="00344A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8F77561"/>
    <w:multiLevelType w:val="hybridMultilevel"/>
    <w:tmpl w:val="AF725AFA"/>
    <w:lvl w:ilvl="0" w:tplc="2F3A2696">
      <w:start w:val="1"/>
      <w:numFmt w:val="lowerLetter"/>
      <w:lvlText w:val="%1)"/>
      <w:lvlJc w:val="left"/>
      <w:pPr>
        <w:ind w:left="1004" w:hanging="360"/>
      </w:pPr>
      <w:rPr>
        <w:rFonts w:hint="default"/>
        <w:b w:val="0"/>
        <w:bCs w:val="0"/>
        <w:sz w:val="22"/>
        <w:szCs w:val="22"/>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99A4D4A"/>
    <w:multiLevelType w:val="hybridMultilevel"/>
    <w:tmpl w:val="0D0E416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6ADCEDF4">
      <w:start w:val="1"/>
      <w:numFmt w:val="lowerLetter"/>
      <w:lvlText w:val="%3)"/>
      <w:lvlJc w:val="left"/>
      <w:pPr>
        <w:ind w:left="2340" w:hanging="360"/>
      </w:pPr>
      <w:rPr>
        <w:rFonts w:hint="default"/>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9"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6" w15:restartNumberingAfterBreak="0">
    <w:nsid w:val="2CB852C2"/>
    <w:multiLevelType w:val="hybridMultilevel"/>
    <w:tmpl w:val="189A3C78"/>
    <w:lvl w:ilvl="0" w:tplc="4994229C">
      <w:start w:val="1"/>
      <w:numFmt w:val="lowerLetter"/>
      <w:lvlText w:val="%1)"/>
      <w:lvlJc w:val="left"/>
      <w:pPr>
        <w:ind w:left="720" w:hanging="360"/>
      </w:pPr>
      <w:rPr>
        <w:rFonts w:ascii="Arial" w:eastAsia="Times New Roman" w:hAnsi="Arial" w:cs="Arial"/>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311079FF"/>
    <w:multiLevelType w:val="hybridMultilevel"/>
    <w:tmpl w:val="29EA7856"/>
    <w:lvl w:ilvl="0" w:tplc="9D2C27A4">
      <w:start w:val="8"/>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34433997"/>
    <w:multiLevelType w:val="hybridMultilevel"/>
    <w:tmpl w:val="1E2CFB72"/>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30"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3F00054"/>
    <w:multiLevelType w:val="hybridMultilevel"/>
    <w:tmpl w:val="A2D66A74"/>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7"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DA0030E"/>
    <w:multiLevelType w:val="hybridMultilevel"/>
    <w:tmpl w:val="CB9EFBF2"/>
    <w:lvl w:ilvl="0" w:tplc="598246B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45"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6"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20"/>
  </w:num>
  <w:num w:numId="2" w16cid:durableId="1608079029">
    <w:abstractNumId w:val="8"/>
  </w:num>
  <w:num w:numId="3" w16cid:durableId="418019232">
    <w:abstractNumId w:val="19"/>
  </w:num>
  <w:num w:numId="4" w16cid:durableId="17314795">
    <w:abstractNumId w:val="31"/>
  </w:num>
  <w:num w:numId="5" w16cid:durableId="876815187">
    <w:abstractNumId w:val="13"/>
  </w:num>
  <w:num w:numId="6" w16cid:durableId="1238443177">
    <w:abstractNumId w:val="42"/>
  </w:num>
  <w:num w:numId="7" w16cid:durableId="85468438">
    <w:abstractNumId w:val="39"/>
  </w:num>
  <w:num w:numId="8" w16cid:durableId="1559055168">
    <w:abstractNumId w:val="23"/>
  </w:num>
  <w:num w:numId="9" w16cid:durableId="1915242292">
    <w:abstractNumId w:val="33"/>
  </w:num>
  <w:num w:numId="10" w16cid:durableId="1983196493">
    <w:abstractNumId w:val="18"/>
  </w:num>
  <w:num w:numId="11" w16cid:durableId="1727101378">
    <w:abstractNumId w:val="30"/>
  </w:num>
  <w:num w:numId="12" w16cid:durableId="355623020">
    <w:abstractNumId w:val="32"/>
  </w:num>
  <w:num w:numId="13" w16cid:durableId="1095708249">
    <w:abstractNumId w:val="15"/>
  </w:num>
  <w:num w:numId="14" w16cid:durableId="1087504768">
    <w:abstractNumId w:val="27"/>
  </w:num>
  <w:num w:numId="15" w16cid:durableId="684554952">
    <w:abstractNumId w:val="2"/>
  </w:num>
  <w:num w:numId="16" w16cid:durableId="681978977">
    <w:abstractNumId w:val="22"/>
  </w:num>
  <w:num w:numId="17" w16cid:durableId="652221660">
    <w:abstractNumId w:val="43"/>
  </w:num>
  <w:num w:numId="18" w16cid:durableId="238909887">
    <w:abstractNumId w:val="16"/>
  </w:num>
  <w:num w:numId="19" w16cid:durableId="553542013">
    <w:abstractNumId w:val="0"/>
  </w:num>
  <w:num w:numId="20" w16cid:durableId="2017224304">
    <w:abstractNumId w:val="46"/>
  </w:num>
  <w:num w:numId="21" w16cid:durableId="293878153">
    <w:abstractNumId w:val="38"/>
  </w:num>
  <w:num w:numId="22" w16cid:durableId="133069086">
    <w:abstractNumId w:val="11"/>
  </w:num>
  <w:num w:numId="23" w16cid:durableId="1855915973">
    <w:abstractNumId w:val="9"/>
  </w:num>
  <w:num w:numId="24" w16cid:durableId="1333484817">
    <w:abstractNumId w:val="37"/>
  </w:num>
  <w:num w:numId="25" w16cid:durableId="2138790921">
    <w:abstractNumId w:val="10"/>
  </w:num>
  <w:num w:numId="26" w16cid:durableId="1823691026">
    <w:abstractNumId w:val="41"/>
  </w:num>
  <w:num w:numId="27" w16cid:durableId="182674942">
    <w:abstractNumId w:val="29"/>
  </w:num>
  <w:num w:numId="28" w16cid:durableId="828639540">
    <w:abstractNumId w:val="34"/>
  </w:num>
  <w:num w:numId="29" w16cid:durableId="1906574166">
    <w:abstractNumId w:val="3"/>
  </w:num>
  <w:num w:numId="30" w16cid:durableId="760637850">
    <w:abstractNumId w:val="4"/>
  </w:num>
  <w:num w:numId="31" w16cid:durableId="49697280">
    <w:abstractNumId w:val="25"/>
  </w:num>
  <w:num w:numId="32" w16cid:durableId="1880048045">
    <w:abstractNumId w:val="7"/>
  </w:num>
  <w:num w:numId="33" w16cid:durableId="930160282">
    <w:abstractNumId w:val="35"/>
  </w:num>
  <w:num w:numId="34" w16cid:durableId="366876806">
    <w:abstractNumId w:val="44"/>
  </w:num>
  <w:num w:numId="35" w16cid:durableId="1847356241">
    <w:abstractNumId w:val="17"/>
  </w:num>
  <w:num w:numId="36" w16cid:durableId="593562498">
    <w:abstractNumId w:val="21"/>
  </w:num>
  <w:num w:numId="37" w16cid:durableId="1506047800">
    <w:abstractNumId w:val="45"/>
  </w:num>
  <w:num w:numId="38" w16cid:durableId="859778079">
    <w:abstractNumId w:val="14"/>
  </w:num>
  <w:num w:numId="39" w16cid:durableId="600988992">
    <w:abstractNumId w:val="28"/>
  </w:num>
  <w:num w:numId="40" w16cid:durableId="1517040242">
    <w:abstractNumId w:val="6"/>
  </w:num>
  <w:num w:numId="41" w16cid:durableId="1162038412">
    <w:abstractNumId w:val="24"/>
  </w:num>
  <w:num w:numId="42" w16cid:durableId="1789083052">
    <w:abstractNumId w:val="1"/>
  </w:num>
  <w:num w:numId="43" w16cid:durableId="1396007239">
    <w:abstractNumId w:val="26"/>
  </w:num>
  <w:num w:numId="44" w16cid:durableId="173040042">
    <w:abstractNumId w:val="12"/>
  </w:num>
  <w:num w:numId="45" w16cid:durableId="1186284824">
    <w:abstractNumId w:val="40"/>
  </w:num>
  <w:num w:numId="46" w16cid:durableId="979656085">
    <w:abstractNumId w:val="5"/>
  </w:num>
  <w:num w:numId="47" w16cid:durableId="2026249689">
    <w:abstractNumId w:val="3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15246"/>
    <w:rsid w:val="0001544F"/>
    <w:rsid w:val="00016B94"/>
    <w:rsid w:val="0002487A"/>
    <w:rsid w:val="000261AD"/>
    <w:rsid w:val="000273D6"/>
    <w:rsid w:val="00027840"/>
    <w:rsid w:val="00027F42"/>
    <w:rsid w:val="000375F8"/>
    <w:rsid w:val="00042560"/>
    <w:rsid w:val="000428B7"/>
    <w:rsid w:val="00051689"/>
    <w:rsid w:val="00051D01"/>
    <w:rsid w:val="0007642C"/>
    <w:rsid w:val="00077315"/>
    <w:rsid w:val="0008089C"/>
    <w:rsid w:val="0009097E"/>
    <w:rsid w:val="000A00A8"/>
    <w:rsid w:val="000A09DD"/>
    <w:rsid w:val="000A33C6"/>
    <w:rsid w:val="000A3718"/>
    <w:rsid w:val="000A629E"/>
    <w:rsid w:val="000B02F4"/>
    <w:rsid w:val="000B1E2A"/>
    <w:rsid w:val="000B1F67"/>
    <w:rsid w:val="000C5FD3"/>
    <w:rsid w:val="000D0AA3"/>
    <w:rsid w:val="000D3B3D"/>
    <w:rsid w:val="000D5EC1"/>
    <w:rsid w:val="000E21D5"/>
    <w:rsid w:val="000E3474"/>
    <w:rsid w:val="000E5DF2"/>
    <w:rsid w:val="000E6F44"/>
    <w:rsid w:val="000F3CE7"/>
    <w:rsid w:val="000F6120"/>
    <w:rsid w:val="000F7724"/>
    <w:rsid w:val="000F7A0D"/>
    <w:rsid w:val="00102948"/>
    <w:rsid w:val="00103B01"/>
    <w:rsid w:val="00106ACD"/>
    <w:rsid w:val="00111910"/>
    <w:rsid w:val="00114401"/>
    <w:rsid w:val="001169E5"/>
    <w:rsid w:val="0012019A"/>
    <w:rsid w:val="001208FA"/>
    <w:rsid w:val="001239AE"/>
    <w:rsid w:val="00125715"/>
    <w:rsid w:val="00131772"/>
    <w:rsid w:val="00131A9C"/>
    <w:rsid w:val="001439AC"/>
    <w:rsid w:val="0014606D"/>
    <w:rsid w:val="00146391"/>
    <w:rsid w:val="00150403"/>
    <w:rsid w:val="00150D18"/>
    <w:rsid w:val="0015693E"/>
    <w:rsid w:val="001648C2"/>
    <w:rsid w:val="00173AC1"/>
    <w:rsid w:val="00187CA7"/>
    <w:rsid w:val="0019275D"/>
    <w:rsid w:val="001938A8"/>
    <w:rsid w:val="001956C8"/>
    <w:rsid w:val="001A13A2"/>
    <w:rsid w:val="001A51EF"/>
    <w:rsid w:val="001A53B9"/>
    <w:rsid w:val="001A5EAB"/>
    <w:rsid w:val="001B0EC4"/>
    <w:rsid w:val="001B3D47"/>
    <w:rsid w:val="001B4D93"/>
    <w:rsid w:val="001C0802"/>
    <w:rsid w:val="001C0AEA"/>
    <w:rsid w:val="001C3072"/>
    <w:rsid w:val="001C392E"/>
    <w:rsid w:val="001C73E6"/>
    <w:rsid w:val="001C7F48"/>
    <w:rsid w:val="001D44EE"/>
    <w:rsid w:val="001E1533"/>
    <w:rsid w:val="001E35C2"/>
    <w:rsid w:val="001E63A7"/>
    <w:rsid w:val="001E7F15"/>
    <w:rsid w:val="001F238F"/>
    <w:rsid w:val="001F41CF"/>
    <w:rsid w:val="001F6F56"/>
    <w:rsid w:val="00204990"/>
    <w:rsid w:val="00210BB1"/>
    <w:rsid w:val="00215ACF"/>
    <w:rsid w:val="00217D30"/>
    <w:rsid w:val="0022175A"/>
    <w:rsid w:val="0022312E"/>
    <w:rsid w:val="002234A0"/>
    <w:rsid w:val="00225E48"/>
    <w:rsid w:val="00231A46"/>
    <w:rsid w:val="00232E0A"/>
    <w:rsid w:val="00236A57"/>
    <w:rsid w:val="00237B0C"/>
    <w:rsid w:val="00243357"/>
    <w:rsid w:val="0024401F"/>
    <w:rsid w:val="002457ED"/>
    <w:rsid w:val="00250A92"/>
    <w:rsid w:val="00253BF6"/>
    <w:rsid w:val="00260D39"/>
    <w:rsid w:val="0027061E"/>
    <w:rsid w:val="00270B54"/>
    <w:rsid w:val="00274686"/>
    <w:rsid w:val="0028790A"/>
    <w:rsid w:val="0029393F"/>
    <w:rsid w:val="00297DD7"/>
    <w:rsid w:val="002A1B82"/>
    <w:rsid w:val="002A20B1"/>
    <w:rsid w:val="002A56BE"/>
    <w:rsid w:val="002B09A5"/>
    <w:rsid w:val="002B4BFC"/>
    <w:rsid w:val="002C04F2"/>
    <w:rsid w:val="002D1DE3"/>
    <w:rsid w:val="002D1F37"/>
    <w:rsid w:val="002E3C04"/>
    <w:rsid w:val="002E4FD7"/>
    <w:rsid w:val="002E51E9"/>
    <w:rsid w:val="002F23BB"/>
    <w:rsid w:val="00307208"/>
    <w:rsid w:val="003119E6"/>
    <w:rsid w:val="00312845"/>
    <w:rsid w:val="003135E3"/>
    <w:rsid w:val="00314655"/>
    <w:rsid w:val="00320FDD"/>
    <w:rsid w:val="0032180D"/>
    <w:rsid w:val="0032331F"/>
    <w:rsid w:val="0032623B"/>
    <w:rsid w:val="00330F34"/>
    <w:rsid w:val="003341C5"/>
    <w:rsid w:val="00337BE1"/>
    <w:rsid w:val="003404E8"/>
    <w:rsid w:val="00340BF8"/>
    <w:rsid w:val="003411BB"/>
    <w:rsid w:val="0034483B"/>
    <w:rsid w:val="0035001B"/>
    <w:rsid w:val="00351DF2"/>
    <w:rsid w:val="003571C9"/>
    <w:rsid w:val="0036123D"/>
    <w:rsid w:val="00364DDB"/>
    <w:rsid w:val="00365E5D"/>
    <w:rsid w:val="003675BA"/>
    <w:rsid w:val="00376AB4"/>
    <w:rsid w:val="0037767F"/>
    <w:rsid w:val="00377A1E"/>
    <w:rsid w:val="003A0090"/>
    <w:rsid w:val="003A3712"/>
    <w:rsid w:val="003A4A4B"/>
    <w:rsid w:val="003A6774"/>
    <w:rsid w:val="003A6F5D"/>
    <w:rsid w:val="003A6FEC"/>
    <w:rsid w:val="003B0C4F"/>
    <w:rsid w:val="003B1035"/>
    <w:rsid w:val="003B1ABB"/>
    <w:rsid w:val="003B2FEC"/>
    <w:rsid w:val="003C1D61"/>
    <w:rsid w:val="003C554A"/>
    <w:rsid w:val="003C6099"/>
    <w:rsid w:val="003C64DE"/>
    <w:rsid w:val="003D0CC6"/>
    <w:rsid w:val="003D22E5"/>
    <w:rsid w:val="003D4C89"/>
    <w:rsid w:val="003D5005"/>
    <w:rsid w:val="003D5DE4"/>
    <w:rsid w:val="003D6025"/>
    <w:rsid w:val="003E0E87"/>
    <w:rsid w:val="003E36FA"/>
    <w:rsid w:val="003E4F7A"/>
    <w:rsid w:val="003F322F"/>
    <w:rsid w:val="003F38A7"/>
    <w:rsid w:val="003F4CE3"/>
    <w:rsid w:val="003F7868"/>
    <w:rsid w:val="00400761"/>
    <w:rsid w:val="00400E33"/>
    <w:rsid w:val="00401C13"/>
    <w:rsid w:val="00401E67"/>
    <w:rsid w:val="004029BA"/>
    <w:rsid w:val="00403ABF"/>
    <w:rsid w:val="0040611D"/>
    <w:rsid w:val="00412167"/>
    <w:rsid w:val="0041448F"/>
    <w:rsid w:val="00417E7A"/>
    <w:rsid w:val="00433B9D"/>
    <w:rsid w:val="00435DD5"/>
    <w:rsid w:val="00443173"/>
    <w:rsid w:val="00444012"/>
    <w:rsid w:val="0044531F"/>
    <w:rsid w:val="00453D77"/>
    <w:rsid w:val="004700B2"/>
    <w:rsid w:val="00474E48"/>
    <w:rsid w:val="0048145F"/>
    <w:rsid w:val="00481DBB"/>
    <w:rsid w:val="00484356"/>
    <w:rsid w:val="0048451E"/>
    <w:rsid w:val="00490DD7"/>
    <w:rsid w:val="0049416B"/>
    <w:rsid w:val="0049534E"/>
    <w:rsid w:val="00496223"/>
    <w:rsid w:val="00497407"/>
    <w:rsid w:val="004A0912"/>
    <w:rsid w:val="004A1A8E"/>
    <w:rsid w:val="004A2313"/>
    <w:rsid w:val="004A49AB"/>
    <w:rsid w:val="004B370A"/>
    <w:rsid w:val="004B5E42"/>
    <w:rsid w:val="004B7A54"/>
    <w:rsid w:val="004C1033"/>
    <w:rsid w:val="004C1660"/>
    <w:rsid w:val="004C173B"/>
    <w:rsid w:val="004C3466"/>
    <w:rsid w:val="004C7FB0"/>
    <w:rsid w:val="004E0D0C"/>
    <w:rsid w:val="004E113A"/>
    <w:rsid w:val="004E2EB9"/>
    <w:rsid w:val="004E3ABD"/>
    <w:rsid w:val="004E3DD2"/>
    <w:rsid w:val="004E45EE"/>
    <w:rsid w:val="004E630A"/>
    <w:rsid w:val="004E79D7"/>
    <w:rsid w:val="004F0ED7"/>
    <w:rsid w:val="004F27B3"/>
    <w:rsid w:val="004F7C80"/>
    <w:rsid w:val="00503E0B"/>
    <w:rsid w:val="0050758C"/>
    <w:rsid w:val="005142C7"/>
    <w:rsid w:val="00514F13"/>
    <w:rsid w:val="00520261"/>
    <w:rsid w:val="005210DA"/>
    <w:rsid w:val="00523A9C"/>
    <w:rsid w:val="00533A87"/>
    <w:rsid w:val="00536403"/>
    <w:rsid w:val="0053764B"/>
    <w:rsid w:val="00541CB2"/>
    <w:rsid w:val="005422F8"/>
    <w:rsid w:val="005544CE"/>
    <w:rsid w:val="00554E46"/>
    <w:rsid w:val="0056483D"/>
    <w:rsid w:val="00564E6F"/>
    <w:rsid w:val="00572A37"/>
    <w:rsid w:val="005758F0"/>
    <w:rsid w:val="00582611"/>
    <w:rsid w:val="0058405E"/>
    <w:rsid w:val="005860B0"/>
    <w:rsid w:val="005935A6"/>
    <w:rsid w:val="00596B9D"/>
    <w:rsid w:val="0059775C"/>
    <w:rsid w:val="005A2F35"/>
    <w:rsid w:val="005B7BCD"/>
    <w:rsid w:val="005C05C4"/>
    <w:rsid w:val="005C197E"/>
    <w:rsid w:val="005C3F07"/>
    <w:rsid w:val="005C4620"/>
    <w:rsid w:val="005C7122"/>
    <w:rsid w:val="005C749A"/>
    <w:rsid w:val="005D60B3"/>
    <w:rsid w:val="005D68D1"/>
    <w:rsid w:val="005E187C"/>
    <w:rsid w:val="005E3220"/>
    <w:rsid w:val="005E5701"/>
    <w:rsid w:val="005E77E1"/>
    <w:rsid w:val="005F0714"/>
    <w:rsid w:val="005F1DE9"/>
    <w:rsid w:val="005F3AC5"/>
    <w:rsid w:val="005F6348"/>
    <w:rsid w:val="005F6F27"/>
    <w:rsid w:val="00603268"/>
    <w:rsid w:val="00610E78"/>
    <w:rsid w:val="0061333C"/>
    <w:rsid w:val="006144F8"/>
    <w:rsid w:val="006168F1"/>
    <w:rsid w:val="00617E77"/>
    <w:rsid w:val="006203F3"/>
    <w:rsid w:val="006223B7"/>
    <w:rsid w:val="00631FD0"/>
    <w:rsid w:val="0063526B"/>
    <w:rsid w:val="00637B09"/>
    <w:rsid w:val="00641939"/>
    <w:rsid w:val="006425CD"/>
    <w:rsid w:val="00643CE3"/>
    <w:rsid w:val="00644D0D"/>
    <w:rsid w:val="006523FA"/>
    <w:rsid w:val="0065515D"/>
    <w:rsid w:val="006613D7"/>
    <w:rsid w:val="00666796"/>
    <w:rsid w:val="00676128"/>
    <w:rsid w:val="00676FFD"/>
    <w:rsid w:val="0068046B"/>
    <w:rsid w:val="00680988"/>
    <w:rsid w:val="00691636"/>
    <w:rsid w:val="006A044A"/>
    <w:rsid w:val="006A228C"/>
    <w:rsid w:val="006A5B0F"/>
    <w:rsid w:val="006A602E"/>
    <w:rsid w:val="006A6E6E"/>
    <w:rsid w:val="006A7A2D"/>
    <w:rsid w:val="006B64D4"/>
    <w:rsid w:val="006B7A08"/>
    <w:rsid w:val="006B7BA3"/>
    <w:rsid w:val="006C0E3A"/>
    <w:rsid w:val="006C0E89"/>
    <w:rsid w:val="006C66F4"/>
    <w:rsid w:val="006D1B0E"/>
    <w:rsid w:val="006D6455"/>
    <w:rsid w:val="006D69B2"/>
    <w:rsid w:val="006D6F4C"/>
    <w:rsid w:val="006E36F3"/>
    <w:rsid w:val="006E58C2"/>
    <w:rsid w:val="006E6084"/>
    <w:rsid w:val="006E6AEB"/>
    <w:rsid w:val="006F2B80"/>
    <w:rsid w:val="006F7F0B"/>
    <w:rsid w:val="0070302D"/>
    <w:rsid w:val="00704B19"/>
    <w:rsid w:val="00704C21"/>
    <w:rsid w:val="0071680D"/>
    <w:rsid w:val="00717309"/>
    <w:rsid w:val="0072340C"/>
    <w:rsid w:val="00727883"/>
    <w:rsid w:val="00730575"/>
    <w:rsid w:val="007331DA"/>
    <w:rsid w:val="0073546E"/>
    <w:rsid w:val="00744391"/>
    <w:rsid w:val="00745D19"/>
    <w:rsid w:val="00761805"/>
    <w:rsid w:val="00763665"/>
    <w:rsid w:val="00764038"/>
    <w:rsid w:val="007657DD"/>
    <w:rsid w:val="00780096"/>
    <w:rsid w:val="00781374"/>
    <w:rsid w:val="00781F22"/>
    <w:rsid w:val="007833A6"/>
    <w:rsid w:val="0079186D"/>
    <w:rsid w:val="00792141"/>
    <w:rsid w:val="00792ACF"/>
    <w:rsid w:val="00796055"/>
    <w:rsid w:val="00796985"/>
    <w:rsid w:val="00797FF9"/>
    <w:rsid w:val="007A78B1"/>
    <w:rsid w:val="007B0B2B"/>
    <w:rsid w:val="007B421E"/>
    <w:rsid w:val="007B6A22"/>
    <w:rsid w:val="007C5030"/>
    <w:rsid w:val="007C5561"/>
    <w:rsid w:val="007D191C"/>
    <w:rsid w:val="007D4EF7"/>
    <w:rsid w:val="007D62BE"/>
    <w:rsid w:val="007E4201"/>
    <w:rsid w:val="007E43DF"/>
    <w:rsid w:val="007E468F"/>
    <w:rsid w:val="007E67DC"/>
    <w:rsid w:val="007F7F06"/>
    <w:rsid w:val="00800BD3"/>
    <w:rsid w:val="00810F0C"/>
    <w:rsid w:val="0082153E"/>
    <w:rsid w:val="0082171E"/>
    <w:rsid w:val="00825F34"/>
    <w:rsid w:val="00827753"/>
    <w:rsid w:val="00836B50"/>
    <w:rsid w:val="00840AAA"/>
    <w:rsid w:val="00841056"/>
    <w:rsid w:val="00844353"/>
    <w:rsid w:val="00845BD3"/>
    <w:rsid w:val="00865F2D"/>
    <w:rsid w:val="0086717F"/>
    <w:rsid w:val="00867334"/>
    <w:rsid w:val="0087334C"/>
    <w:rsid w:val="0087571C"/>
    <w:rsid w:val="00877FB3"/>
    <w:rsid w:val="008837FA"/>
    <w:rsid w:val="00885128"/>
    <w:rsid w:val="0088557F"/>
    <w:rsid w:val="00885E5A"/>
    <w:rsid w:val="008860D2"/>
    <w:rsid w:val="00891284"/>
    <w:rsid w:val="00891A26"/>
    <w:rsid w:val="00892548"/>
    <w:rsid w:val="00894A4C"/>
    <w:rsid w:val="00894BDD"/>
    <w:rsid w:val="00894E53"/>
    <w:rsid w:val="008958FB"/>
    <w:rsid w:val="00895FF3"/>
    <w:rsid w:val="00896470"/>
    <w:rsid w:val="008A3207"/>
    <w:rsid w:val="008B15FE"/>
    <w:rsid w:val="008B5515"/>
    <w:rsid w:val="008B58E4"/>
    <w:rsid w:val="008C0188"/>
    <w:rsid w:val="008C13E3"/>
    <w:rsid w:val="008C2FF5"/>
    <w:rsid w:val="008D2866"/>
    <w:rsid w:val="008E0CFF"/>
    <w:rsid w:val="008F2A5D"/>
    <w:rsid w:val="008F3471"/>
    <w:rsid w:val="008F7BCA"/>
    <w:rsid w:val="00900D29"/>
    <w:rsid w:val="009076FA"/>
    <w:rsid w:val="009079DE"/>
    <w:rsid w:val="00907F09"/>
    <w:rsid w:val="00916AA7"/>
    <w:rsid w:val="00920F94"/>
    <w:rsid w:val="009215C4"/>
    <w:rsid w:val="00923050"/>
    <w:rsid w:val="00924B49"/>
    <w:rsid w:val="00925080"/>
    <w:rsid w:val="009257C3"/>
    <w:rsid w:val="00933E76"/>
    <w:rsid w:val="009431C6"/>
    <w:rsid w:val="009458A7"/>
    <w:rsid w:val="009559B5"/>
    <w:rsid w:val="009579FD"/>
    <w:rsid w:val="00962EA9"/>
    <w:rsid w:val="00963681"/>
    <w:rsid w:val="00964A07"/>
    <w:rsid w:val="0096573A"/>
    <w:rsid w:val="00977C3F"/>
    <w:rsid w:val="00986C41"/>
    <w:rsid w:val="00992694"/>
    <w:rsid w:val="009960EF"/>
    <w:rsid w:val="009977EC"/>
    <w:rsid w:val="009A210B"/>
    <w:rsid w:val="009A232E"/>
    <w:rsid w:val="009A457D"/>
    <w:rsid w:val="009A6D67"/>
    <w:rsid w:val="009A7FD2"/>
    <w:rsid w:val="009B1C48"/>
    <w:rsid w:val="009B5A7E"/>
    <w:rsid w:val="009B6B4C"/>
    <w:rsid w:val="009C0894"/>
    <w:rsid w:val="009D043B"/>
    <w:rsid w:val="009D19CF"/>
    <w:rsid w:val="009D4E1D"/>
    <w:rsid w:val="009F0CDE"/>
    <w:rsid w:val="009F42DD"/>
    <w:rsid w:val="009F4E27"/>
    <w:rsid w:val="009F578D"/>
    <w:rsid w:val="009F5803"/>
    <w:rsid w:val="009F588D"/>
    <w:rsid w:val="009F6E0F"/>
    <w:rsid w:val="00A006C1"/>
    <w:rsid w:val="00A0671A"/>
    <w:rsid w:val="00A07D73"/>
    <w:rsid w:val="00A1115E"/>
    <w:rsid w:val="00A13D52"/>
    <w:rsid w:val="00A176B9"/>
    <w:rsid w:val="00A17FBE"/>
    <w:rsid w:val="00A21D1B"/>
    <w:rsid w:val="00A22E38"/>
    <w:rsid w:val="00A23014"/>
    <w:rsid w:val="00A24A42"/>
    <w:rsid w:val="00A26710"/>
    <w:rsid w:val="00A30657"/>
    <w:rsid w:val="00A33986"/>
    <w:rsid w:val="00A339E3"/>
    <w:rsid w:val="00A368B6"/>
    <w:rsid w:val="00A4136C"/>
    <w:rsid w:val="00A4530E"/>
    <w:rsid w:val="00A520ED"/>
    <w:rsid w:val="00A540D4"/>
    <w:rsid w:val="00A61B56"/>
    <w:rsid w:val="00A63C97"/>
    <w:rsid w:val="00A74823"/>
    <w:rsid w:val="00A8300C"/>
    <w:rsid w:val="00A84221"/>
    <w:rsid w:val="00A84F25"/>
    <w:rsid w:val="00A9242C"/>
    <w:rsid w:val="00A96946"/>
    <w:rsid w:val="00A9710F"/>
    <w:rsid w:val="00AA417F"/>
    <w:rsid w:val="00AA5A9B"/>
    <w:rsid w:val="00AA78C8"/>
    <w:rsid w:val="00AB226F"/>
    <w:rsid w:val="00AC4B2A"/>
    <w:rsid w:val="00AC5638"/>
    <w:rsid w:val="00AC6D97"/>
    <w:rsid w:val="00AC6F2D"/>
    <w:rsid w:val="00AD19C3"/>
    <w:rsid w:val="00AD59E3"/>
    <w:rsid w:val="00AD6443"/>
    <w:rsid w:val="00AE0D6C"/>
    <w:rsid w:val="00AE11CB"/>
    <w:rsid w:val="00AE3121"/>
    <w:rsid w:val="00AE53E0"/>
    <w:rsid w:val="00AE68E2"/>
    <w:rsid w:val="00AF319A"/>
    <w:rsid w:val="00AF40D4"/>
    <w:rsid w:val="00AF4F35"/>
    <w:rsid w:val="00AF5C58"/>
    <w:rsid w:val="00AF68FF"/>
    <w:rsid w:val="00B01EAD"/>
    <w:rsid w:val="00B04EFB"/>
    <w:rsid w:val="00B07DEC"/>
    <w:rsid w:val="00B12308"/>
    <w:rsid w:val="00B226C8"/>
    <w:rsid w:val="00B23C9E"/>
    <w:rsid w:val="00B2566F"/>
    <w:rsid w:val="00B314F7"/>
    <w:rsid w:val="00B32318"/>
    <w:rsid w:val="00B33043"/>
    <w:rsid w:val="00B3385A"/>
    <w:rsid w:val="00B33E9C"/>
    <w:rsid w:val="00B36749"/>
    <w:rsid w:val="00B448C0"/>
    <w:rsid w:val="00B44D4C"/>
    <w:rsid w:val="00B44EA6"/>
    <w:rsid w:val="00B464F0"/>
    <w:rsid w:val="00B51933"/>
    <w:rsid w:val="00B61479"/>
    <w:rsid w:val="00B63F58"/>
    <w:rsid w:val="00B6409A"/>
    <w:rsid w:val="00B643F3"/>
    <w:rsid w:val="00B657CA"/>
    <w:rsid w:val="00B731F8"/>
    <w:rsid w:val="00B739D9"/>
    <w:rsid w:val="00B75459"/>
    <w:rsid w:val="00B75730"/>
    <w:rsid w:val="00B76E32"/>
    <w:rsid w:val="00B86633"/>
    <w:rsid w:val="00B90D8B"/>
    <w:rsid w:val="00B92B11"/>
    <w:rsid w:val="00B94ACB"/>
    <w:rsid w:val="00B9541A"/>
    <w:rsid w:val="00B958D3"/>
    <w:rsid w:val="00B96256"/>
    <w:rsid w:val="00BA623F"/>
    <w:rsid w:val="00BB61A9"/>
    <w:rsid w:val="00BC276B"/>
    <w:rsid w:val="00BC3B37"/>
    <w:rsid w:val="00BC411F"/>
    <w:rsid w:val="00BC4181"/>
    <w:rsid w:val="00BC6130"/>
    <w:rsid w:val="00BC789A"/>
    <w:rsid w:val="00BD2D80"/>
    <w:rsid w:val="00BD69A9"/>
    <w:rsid w:val="00BE06CF"/>
    <w:rsid w:val="00BE4BE8"/>
    <w:rsid w:val="00BF1500"/>
    <w:rsid w:val="00BF1C39"/>
    <w:rsid w:val="00BF387F"/>
    <w:rsid w:val="00BF5389"/>
    <w:rsid w:val="00BF6E34"/>
    <w:rsid w:val="00BF720B"/>
    <w:rsid w:val="00C00346"/>
    <w:rsid w:val="00C0185A"/>
    <w:rsid w:val="00C0369C"/>
    <w:rsid w:val="00C05371"/>
    <w:rsid w:val="00C05BF8"/>
    <w:rsid w:val="00C06D16"/>
    <w:rsid w:val="00C11DC4"/>
    <w:rsid w:val="00C15C96"/>
    <w:rsid w:val="00C20A34"/>
    <w:rsid w:val="00C2258C"/>
    <w:rsid w:val="00C24724"/>
    <w:rsid w:val="00C26BC4"/>
    <w:rsid w:val="00C2747E"/>
    <w:rsid w:val="00C33474"/>
    <w:rsid w:val="00C44B82"/>
    <w:rsid w:val="00C504FF"/>
    <w:rsid w:val="00C53E33"/>
    <w:rsid w:val="00C54447"/>
    <w:rsid w:val="00C54CA1"/>
    <w:rsid w:val="00C54DA7"/>
    <w:rsid w:val="00C5579F"/>
    <w:rsid w:val="00C60FF0"/>
    <w:rsid w:val="00C6431D"/>
    <w:rsid w:val="00C64995"/>
    <w:rsid w:val="00C662A8"/>
    <w:rsid w:val="00C70B12"/>
    <w:rsid w:val="00C84052"/>
    <w:rsid w:val="00C85F75"/>
    <w:rsid w:val="00C92F9E"/>
    <w:rsid w:val="00C9301F"/>
    <w:rsid w:val="00C94F77"/>
    <w:rsid w:val="00C95625"/>
    <w:rsid w:val="00C95CCD"/>
    <w:rsid w:val="00CA2DE5"/>
    <w:rsid w:val="00CA346B"/>
    <w:rsid w:val="00CA4488"/>
    <w:rsid w:val="00CA60D1"/>
    <w:rsid w:val="00CA6DF1"/>
    <w:rsid w:val="00CB0305"/>
    <w:rsid w:val="00CB312A"/>
    <w:rsid w:val="00CC2F57"/>
    <w:rsid w:val="00CC3902"/>
    <w:rsid w:val="00CC4836"/>
    <w:rsid w:val="00CC5A77"/>
    <w:rsid w:val="00CC5B95"/>
    <w:rsid w:val="00CD0336"/>
    <w:rsid w:val="00CD186C"/>
    <w:rsid w:val="00CD2739"/>
    <w:rsid w:val="00CD5093"/>
    <w:rsid w:val="00CD5470"/>
    <w:rsid w:val="00CD5C25"/>
    <w:rsid w:val="00CD6AB6"/>
    <w:rsid w:val="00CE07F3"/>
    <w:rsid w:val="00CE1552"/>
    <w:rsid w:val="00CE7E6D"/>
    <w:rsid w:val="00CF06C7"/>
    <w:rsid w:val="00CF286F"/>
    <w:rsid w:val="00CF424B"/>
    <w:rsid w:val="00CF5AE7"/>
    <w:rsid w:val="00D002E8"/>
    <w:rsid w:val="00D058E0"/>
    <w:rsid w:val="00D14153"/>
    <w:rsid w:val="00D24E42"/>
    <w:rsid w:val="00D306D1"/>
    <w:rsid w:val="00D30C0E"/>
    <w:rsid w:val="00D33052"/>
    <w:rsid w:val="00D3380A"/>
    <w:rsid w:val="00D33AB5"/>
    <w:rsid w:val="00D42235"/>
    <w:rsid w:val="00D42791"/>
    <w:rsid w:val="00D4646E"/>
    <w:rsid w:val="00D469DE"/>
    <w:rsid w:val="00D47107"/>
    <w:rsid w:val="00D50CDF"/>
    <w:rsid w:val="00D561F1"/>
    <w:rsid w:val="00D65E50"/>
    <w:rsid w:val="00D666DD"/>
    <w:rsid w:val="00D7368A"/>
    <w:rsid w:val="00D82D97"/>
    <w:rsid w:val="00D84857"/>
    <w:rsid w:val="00D85414"/>
    <w:rsid w:val="00D877AE"/>
    <w:rsid w:val="00D927C7"/>
    <w:rsid w:val="00D940D6"/>
    <w:rsid w:val="00D9441D"/>
    <w:rsid w:val="00DA10B7"/>
    <w:rsid w:val="00DA4B53"/>
    <w:rsid w:val="00DB36BC"/>
    <w:rsid w:val="00DB5A3A"/>
    <w:rsid w:val="00DB65B9"/>
    <w:rsid w:val="00DB6909"/>
    <w:rsid w:val="00DB6E55"/>
    <w:rsid w:val="00DB7E2F"/>
    <w:rsid w:val="00DC1341"/>
    <w:rsid w:val="00DC3BB0"/>
    <w:rsid w:val="00DC3F42"/>
    <w:rsid w:val="00DC6779"/>
    <w:rsid w:val="00DC7BFB"/>
    <w:rsid w:val="00DD4EA1"/>
    <w:rsid w:val="00DD76AA"/>
    <w:rsid w:val="00DE0FA4"/>
    <w:rsid w:val="00DE11EE"/>
    <w:rsid w:val="00DE1AF0"/>
    <w:rsid w:val="00DF1949"/>
    <w:rsid w:val="00DF54A4"/>
    <w:rsid w:val="00DF5525"/>
    <w:rsid w:val="00DF5902"/>
    <w:rsid w:val="00E00A0A"/>
    <w:rsid w:val="00E01B2B"/>
    <w:rsid w:val="00E02BF3"/>
    <w:rsid w:val="00E05306"/>
    <w:rsid w:val="00E10783"/>
    <w:rsid w:val="00E13985"/>
    <w:rsid w:val="00E15C20"/>
    <w:rsid w:val="00E16EF1"/>
    <w:rsid w:val="00E17152"/>
    <w:rsid w:val="00E20D50"/>
    <w:rsid w:val="00E2778F"/>
    <w:rsid w:val="00E31CB7"/>
    <w:rsid w:val="00E31EA8"/>
    <w:rsid w:val="00E36966"/>
    <w:rsid w:val="00E36AF6"/>
    <w:rsid w:val="00E44253"/>
    <w:rsid w:val="00E45BCC"/>
    <w:rsid w:val="00E45D86"/>
    <w:rsid w:val="00E46731"/>
    <w:rsid w:val="00E4682D"/>
    <w:rsid w:val="00E4755F"/>
    <w:rsid w:val="00E475EF"/>
    <w:rsid w:val="00E618BD"/>
    <w:rsid w:val="00E64E94"/>
    <w:rsid w:val="00E748C6"/>
    <w:rsid w:val="00E77FB2"/>
    <w:rsid w:val="00E830B7"/>
    <w:rsid w:val="00E830D0"/>
    <w:rsid w:val="00E8337A"/>
    <w:rsid w:val="00E836CA"/>
    <w:rsid w:val="00E85E2A"/>
    <w:rsid w:val="00E87EF0"/>
    <w:rsid w:val="00E90D8D"/>
    <w:rsid w:val="00EA06F9"/>
    <w:rsid w:val="00EA0E4B"/>
    <w:rsid w:val="00EA1CB2"/>
    <w:rsid w:val="00EA2690"/>
    <w:rsid w:val="00EA39FA"/>
    <w:rsid w:val="00EA406E"/>
    <w:rsid w:val="00EA611E"/>
    <w:rsid w:val="00EA6D7E"/>
    <w:rsid w:val="00EB48C5"/>
    <w:rsid w:val="00EB4981"/>
    <w:rsid w:val="00EB5C92"/>
    <w:rsid w:val="00EB5E7A"/>
    <w:rsid w:val="00EB64FB"/>
    <w:rsid w:val="00EB67BA"/>
    <w:rsid w:val="00EC1476"/>
    <w:rsid w:val="00EC1A70"/>
    <w:rsid w:val="00EC5C72"/>
    <w:rsid w:val="00EC61F0"/>
    <w:rsid w:val="00EC7E63"/>
    <w:rsid w:val="00ED0DC2"/>
    <w:rsid w:val="00ED6FD4"/>
    <w:rsid w:val="00EE0BD2"/>
    <w:rsid w:val="00EE35E5"/>
    <w:rsid w:val="00EF2658"/>
    <w:rsid w:val="00EF309E"/>
    <w:rsid w:val="00EF5F31"/>
    <w:rsid w:val="00F0323C"/>
    <w:rsid w:val="00F0358A"/>
    <w:rsid w:val="00F03672"/>
    <w:rsid w:val="00F05182"/>
    <w:rsid w:val="00F11A4E"/>
    <w:rsid w:val="00F14EC9"/>
    <w:rsid w:val="00F154D5"/>
    <w:rsid w:val="00F158B3"/>
    <w:rsid w:val="00F1690D"/>
    <w:rsid w:val="00F260B5"/>
    <w:rsid w:val="00F33504"/>
    <w:rsid w:val="00F35E49"/>
    <w:rsid w:val="00F37AC9"/>
    <w:rsid w:val="00F46A14"/>
    <w:rsid w:val="00F46F7B"/>
    <w:rsid w:val="00F51071"/>
    <w:rsid w:val="00F611E1"/>
    <w:rsid w:val="00F62566"/>
    <w:rsid w:val="00F630C7"/>
    <w:rsid w:val="00F76785"/>
    <w:rsid w:val="00F80DEB"/>
    <w:rsid w:val="00F95B35"/>
    <w:rsid w:val="00F97E25"/>
    <w:rsid w:val="00FA3F70"/>
    <w:rsid w:val="00FA44AA"/>
    <w:rsid w:val="00FA5EEE"/>
    <w:rsid w:val="00FB0D9D"/>
    <w:rsid w:val="00FC0764"/>
    <w:rsid w:val="00FC65E2"/>
    <w:rsid w:val="00FC7D47"/>
    <w:rsid w:val="00FD0182"/>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aliases w:val="L1,Numerowanie,2 heading,A_wyliczenie,K-P_odwolanie,Akapit z listą5,maz_wyliczenie,opis dzialania,CW_Lista,mm,naglowek,BulletC,Wyliczanie,Obiekt,normalny tekst,Akapit z listą31,Bullets"/>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aliases w:val="L1 Znak,Numerowanie Znak,2 heading Znak,A_wyliczenie Znak,K-P_odwolanie Znak,Akapit z listą5 Znak,maz_wyliczenie Znak,opis dzialania Znak,CW_Lista Znak,mm Znak,naglowek Znak,BulletC Znak,Wyliczanie Znak,Obiekt Znak,Bullets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20</Pages>
  <Words>7932</Words>
  <Characters>47593</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zgn zgn</cp:lastModifiedBy>
  <cp:revision>56</cp:revision>
  <cp:lastPrinted>2024-09-04T05:55:00Z</cp:lastPrinted>
  <dcterms:created xsi:type="dcterms:W3CDTF">2024-02-22T09:13:00Z</dcterms:created>
  <dcterms:modified xsi:type="dcterms:W3CDTF">2024-09-04T06:03:00Z</dcterms:modified>
</cp:coreProperties>
</file>