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735798" w:rsidRPr="00FA0B17" w:rsidRDefault="002F5851" w:rsidP="00A10869">
      <w:pPr>
        <w:pStyle w:val="Tytu"/>
        <w:tabs>
          <w:tab w:val="center" w:pos="4819"/>
          <w:tab w:val="right" w:pos="9355"/>
        </w:tabs>
        <w:spacing w:line="360" w:lineRule="auto"/>
        <w:rPr>
          <w:color w:val="000000" w:themeColor="text1"/>
        </w:rPr>
      </w:pPr>
      <w:r w:rsidRPr="00FA0B17">
        <w:rPr>
          <w:rFonts w:ascii="Arial" w:hAnsi="Arial" w:cs="Arial"/>
          <w:color w:val="000000" w:themeColor="text1"/>
          <w:szCs w:val="28"/>
        </w:rPr>
        <w:t>SPIS SPECYFIKACJI TECHNICZNYCH</w:t>
      </w:r>
    </w:p>
    <w:p w:rsidR="00FA0B17" w:rsidRPr="00FA0B17" w:rsidRDefault="008B60B4">
      <w:pPr>
        <w:pStyle w:val="Spistreci1"/>
        <w:tabs>
          <w:tab w:val="right" w:leader="dot" w:pos="9288"/>
        </w:tabs>
        <w:rPr>
          <w:rFonts w:asciiTheme="minorHAnsi" w:eastAsiaTheme="minorEastAsia" w:hAnsiTheme="minorHAnsi" w:cstheme="minorBidi"/>
          <w:b w:val="0"/>
          <w:bCs w:val="0"/>
          <w:caps w:val="0"/>
          <w:noProof/>
          <w:color w:val="000000" w:themeColor="text1"/>
          <w:sz w:val="22"/>
          <w:szCs w:val="22"/>
          <w:lang w:eastAsia="pl-PL"/>
        </w:rPr>
      </w:pPr>
      <w:r w:rsidRPr="00FA0B17">
        <w:rPr>
          <w:color w:val="000000" w:themeColor="text1"/>
        </w:rPr>
        <w:fldChar w:fldCharType="begin"/>
      </w:r>
      <w:r w:rsidRPr="00FA0B17">
        <w:rPr>
          <w:color w:val="000000" w:themeColor="text1"/>
        </w:rPr>
        <w:instrText xml:space="preserve"> TOC \o "1-1" </w:instrText>
      </w:r>
      <w:r w:rsidRPr="00FA0B17">
        <w:rPr>
          <w:color w:val="000000" w:themeColor="text1"/>
        </w:rPr>
        <w:fldChar w:fldCharType="separate"/>
      </w:r>
      <w:r w:rsidR="00FA0B17" w:rsidRPr="00FA0B17">
        <w:rPr>
          <w:noProof/>
          <w:color w:val="000000" w:themeColor="text1"/>
        </w:rPr>
        <w:t>ST-00.00. WYMAGANIA OGÓLNE</w:t>
      </w:r>
      <w:r w:rsidR="00FA0B17" w:rsidRPr="00FA0B17">
        <w:rPr>
          <w:noProof/>
          <w:color w:val="000000" w:themeColor="text1"/>
        </w:rPr>
        <w:tab/>
      </w:r>
      <w:r w:rsidR="00FA0B17" w:rsidRPr="00FA0B17">
        <w:rPr>
          <w:noProof/>
          <w:color w:val="000000" w:themeColor="text1"/>
        </w:rPr>
        <w:fldChar w:fldCharType="begin"/>
      </w:r>
      <w:r w:rsidR="00FA0B17" w:rsidRPr="00FA0B17">
        <w:rPr>
          <w:noProof/>
          <w:color w:val="000000" w:themeColor="text1"/>
        </w:rPr>
        <w:instrText xml:space="preserve"> PAGEREF _Toc146522221 \h </w:instrText>
      </w:r>
      <w:r w:rsidR="00FA0B17" w:rsidRPr="00FA0B17">
        <w:rPr>
          <w:noProof/>
          <w:color w:val="000000" w:themeColor="text1"/>
        </w:rPr>
      </w:r>
      <w:r w:rsidR="00FA0B17" w:rsidRPr="00FA0B17">
        <w:rPr>
          <w:noProof/>
          <w:color w:val="000000" w:themeColor="text1"/>
        </w:rPr>
        <w:fldChar w:fldCharType="separate"/>
      </w:r>
      <w:r w:rsidR="00FA0B17" w:rsidRPr="00FA0B17">
        <w:rPr>
          <w:noProof/>
          <w:color w:val="000000" w:themeColor="text1"/>
        </w:rPr>
        <w:t>2</w:t>
      </w:r>
      <w:r w:rsidR="00FA0B17" w:rsidRPr="00FA0B17">
        <w:rPr>
          <w:noProof/>
          <w:color w:val="000000" w:themeColor="text1"/>
        </w:rPr>
        <w:fldChar w:fldCharType="end"/>
      </w:r>
    </w:p>
    <w:p w:rsidR="00FA0B17" w:rsidRPr="00FA0B17" w:rsidRDefault="00FA0B17">
      <w:pPr>
        <w:pStyle w:val="Spistreci1"/>
        <w:tabs>
          <w:tab w:val="right" w:leader="dot" w:pos="9288"/>
        </w:tabs>
        <w:rPr>
          <w:rFonts w:asciiTheme="minorHAnsi" w:eastAsiaTheme="minorEastAsia" w:hAnsiTheme="minorHAnsi" w:cstheme="minorBidi"/>
          <w:b w:val="0"/>
          <w:bCs w:val="0"/>
          <w:caps w:val="0"/>
          <w:noProof/>
          <w:color w:val="000000" w:themeColor="text1"/>
          <w:sz w:val="22"/>
          <w:szCs w:val="22"/>
          <w:lang w:eastAsia="pl-PL"/>
        </w:rPr>
      </w:pPr>
      <w:r w:rsidRPr="00FA0B17">
        <w:rPr>
          <w:noProof/>
          <w:color w:val="000000" w:themeColor="text1"/>
        </w:rPr>
        <w:t>ST-00.01. WYZNACZENIE TRASY I PUNKTÓW WYSOKOŚCIOWYCH</w:t>
      </w:r>
      <w:r w:rsidRPr="00FA0B17">
        <w:rPr>
          <w:noProof/>
          <w:color w:val="000000" w:themeColor="text1"/>
        </w:rPr>
        <w:tab/>
      </w:r>
      <w:r w:rsidRPr="00FA0B17">
        <w:rPr>
          <w:noProof/>
          <w:color w:val="000000" w:themeColor="text1"/>
        </w:rPr>
        <w:fldChar w:fldCharType="begin"/>
      </w:r>
      <w:r w:rsidRPr="00FA0B17">
        <w:rPr>
          <w:noProof/>
          <w:color w:val="000000" w:themeColor="text1"/>
        </w:rPr>
        <w:instrText xml:space="preserve"> PAGEREF _Toc146522222 \h </w:instrText>
      </w:r>
      <w:r w:rsidRPr="00FA0B17">
        <w:rPr>
          <w:noProof/>
          <w:color w:val="000000" w:themeColor="text1"/>
        </w:rPr>
      </w:r>
      <w:r w:rsidRPr="00FA0B17">
        <w:rPr>
          <w:noProof/>
          <w:color w:val="000000" w:themeColor="text1"/>
        </w:rPr>
        <w:fldChar w:fldCharType="separate"/>
      </w:r>
      <w:r w:rsidRPr="00FA0B17">
        <w:rPr>
          <w:noProof/>
          <w:color w:val="000000" w:themeColor="text1"/>
        </w:rPr>
        <w:t>17</w:t>
      </w:r>
      <w:r w:rsidRPr="00FA0B17">
        <w:rPr>
          <w:noProof/>
          <w:color w:val="000000" w:themeColor="text1"/>
        </w:rPr>
        <w:fldChar w:fldCharType="end"/>
      </w:r>
    </w:p>
    <w:p w:rsidR="00FA0B17" w:rsidRPr="00FA0B17" w:rsidRDefault="00FA0B17">
      <w:pPr>
        <w:pStyle w:val="Spistreci1"/>
        <w:tabs>
          <w:tab w:val="right" w:leader="dot" w:pos="9288"/>
        </w:tabs>
        <w:rPr>
          <w:rFonts w:asciiTheme="minorHAnsi" w:eastAsiaTheme="minorEastAsia" w:hAnsiTheme="minorHAnsi" w:cstheme="minorBidi"/>
          <w:b w:val="0"/>
          <w:bCs w:val="0"/>
          <w:caps w:val="0"/>
          <w:noProof/>
          <w:color w:val="000000" w:themeColor="text1"/>
          <w:sz w:val="22"/>
          <w:szCs w:val="22"/>
          <w:lang w:eastAsia="pl-PL"/>
        </w:rPr>
      </w:pPr>
      <w:r w:rsidRPr="00FA0B17">
        <w:rPr>
          <w:noProof/>
          <w:color w:val="000000" w:themeColor="text1"/>
        </w:rPr>
        <w:t>ST-00.02. ROBOTY ZIEMNE</w:t>
      </w:r>
      <w:r w:rsidRPr="00FA0B17">
        <w:rPr>
          <w:noProof/>
          <w:color w:val="000000" w:themeColor="text1"/>
        </w:rPr>
        <w:tab/>
      </w:r>
      <w:r w:rsidRPr="00FA0B17">
        <w:rPr>
          <w:noProof/>
          <w:color w:val="000000" w:themeColor="text1"/>
        </w:rPr>
        <w:fldChar w:fldCharType="begin"/>
      </w:r>
      <w:r w:rsidRPr="00FA0B17">
        <w:rPr>
          <w:noProof/>
          <w:color w:val="000000" w:themeColor="text1"/>
        </w:rPr>
        <w:instrText xml:space="preserve"> PAGEREF _Toc146522223 \h </w:instrText>
      </w:r>
      <w:r w:rsidRPr="00FA0B17">
        <w:rPr>
          <w:noProof/>
          <w:color w:val="000000" w:themeColor="text1"/>
        </w:rPr>
      </w:r>
      <w:r w:rsidRPr="00FA0B17">
        <w:rPr>
          <w:noProof/>
          <w:color w:val="000000" w:themeColor="text1"/>
        </w:rPr>
        <w:fldChar w:fldCharType="separate"/>
      </w:r>
      <w:r w:rsidRPr="00FA0B17">
        <w:rPr>
          <w:noProof/>
          <w:color w:val="000000" w:themeColor="text1"/>
        </w:rPr>
        <w:t>19</w:t>
      </w:r>
      <w:r w:rsidRPr="00FA0B17">
        <w:rPr>
          <w:noProof/>
          <w:color w:val="000000" w:themeColor="text1"/>
        </w:rPr>
        <w:fldChar w:fldCharType="end"/>
      </w:r>
    </w:p>
    <w:p w:rsidR="00FA0B17" w:rsidRPr="00FA0B17" w:rsidRDefault="00FA0B17">
      <w:pPr>
        <w:pStyle w:val="Spistreci1"/>
        <w:tabs>
          <w:tab w:val="right" w:leader="dot" w:pos="9288"/>
        </w:tabs>
        <w:rPr>
          <w:rFonts w:asciiTheme="minorHAnsi" w:eastAsiaTheme="minorEastAsia" w:hAnsiTheme="minorHAnsi" w:cstheme="minorBidi"/>
          <w:b w:val="0"/>
          <w:bCs w:val="0"/>
          <w:caps w:val="0"/>
          <w:noProof/>
          <w:color w:val="000000" w:themeColor="text1"/>
          <w:sz w:val="22"/>
          <w:szCs w:val="22"/>
          <w:lang w:eastAsia="pl-PL"/>
        </w:rPr>
      </w:pPr>
      <w:r w:rsidRPr="00FA0B17">
        <w:rPr>
          <w:noProof/>
          <w:color w:val="000000" w:themeColor="text1"/>
        </w:rPr>
        <w:t>ST-00.03. ROBOTY MONTAŻOWE NA SIECI WODOCIĄGOWEJ</w:t>
      </w:r>
      <w:r w:rsidRPr="00FA0B17">
        <w:rPr>
          <w:noProof/>
          <w:color w:val="000000" w:themeColor="text1"/>
        </w:rPr>
        <w:tab/>
      </w:r>
      <w:r w:rsidRPr="00FA0B17">
        <w:rPr>
          <w:noProof/>
          <w:color w:val="000000" w:themeColor="text1"/>
        </w:rPr>
        <w:fldChar w:fldCharType="begin"/>
      </w:r>
      <w:r w:rsidRPr="00FA0B17">
        <w:rPr>
          <w:noProof/>
          <w:color w:val="000000" w:themeColor="text1"/>
        </w:rPr>
        <w:instrText xml:space="preserve"> PAGEREF _Toc146522224 \h </w:instrText>
      </w:r>
      <w:r w:rsidRPr="00FA0B17">
        <w:rPr>
          <w:noProof/>
          <w:color w:val="000000" w:themeColor="text1"/>
        </w:rPr>
      </w:r>
      <w:r w:rsidRPr="00FA0B17">
        <w:rPr>
          <w:noProof/>
          <w:color w:val="000000" w:themeColor="text1"/>
        </w:rPr>
        <w:fldChar w:fldCharType="separate"/>
      </w:r>
      <w:r w:rsidRPr="00FA0B17">
        <w:rPr>
          <w:noProof/>
          <w:color w:val="000000" w:themeColor="text1"/>
        </w:rPr>
        <w:t>23</w:t>
      </w:r>
      <w:r w:rsidRPr="00FA0B17">
        <w:rPr>
          <w:noProof/>
          <w:color w:val="000000" w:themeColor="text1"/>
        </w:rPr>
        <w:fldChar w:fldCharType="end"/>
      </w:r>
    </w:p>
    <w:p w:rsidR="00FA0B17" w:rsidRPr="00FA0B17" w:rsidRDefault="00FA0B17">
      <w:pPr>
        <w:pStyle w:val="Spistreci1"/>
        <w:tabs>
          <w:tab w:val="right" w:leader="dot" w:pos="9288"/>
        </w:tabs>
        <w:rPr>
          <w:rFonts w:asciiTheme="minorHAnsi" w:eastAsiaTheme="minorEastAsia" w:hAnsiTheme="minorHAnsi" w:cstheme="minorBidi"/>
          <w:b w:val="0"/>
          <w:bCs w:val="0"/>
          <w:caps w:val="0"/>
          <w:noProof/>
          <w:color w:val="000000" w:themeColor="text1"/>
          <w:sz w:val="22"/>
          <w:szCs w:val="22"/>
          <w:lang w:eastAsia="pl-PL"/>
        </w:rPr>
      </w:pPr>
      <w:r w:rsidRPr="00FA0B17">
        <w:rPr>
          <w:noProof/>
          <w:color w:val="000000" w:themeColor="text1"/>
        </w:rPr>
        <w:t>ST-00.04 ROBOTY MONTAŻOWE NA SIECI KANALIZACJI DESZCZOWEJ</w:t>
      </w:r>
      <w:r w:rsidRPr="00FA0B17">
        <w:rPr>
          <w:noProof/>
          <w:color w:val="000000" w:themeColor="text1"/>
        </w:rPr>
        <w:tab/>
      </w:r>
      <w:r w:rsidRPr="00FA0B17">
        <w:rPr>
          <w:noProof/>
          <w:color w:val="000000" w:themeColor="text1"/>
        </w:rPr>
        <w:fldChar w:fldCharType="begin"/>
      </w:r>
      <w:r w:rsidRPr="00FA0B17">
        <w:rPr>
          <w:noProof/>
          <w:color w:val="000000" w:themeColor="text1"/>
        </w:rPr>
        <w:instrText xml:space="preserve"> PAGEREF _Toc146522225 \h </w:instrText>
      </w:r>
      <w:r w:rsidRPr="00FA0B17">
        <w:rPr>
          <w:noProof/>
          <w:color w:val="000000" w:themeColor="text1"/>
        </w:rPr>
      </w:r>
      <w:r w:rsidRPr="00FA0B17">
        <w:rPr>
          <w:noProof/>
          <w:color w:val="000000" w:themeColor="text1"/>
        </w:rPr>
        <w:fldChar w:fldCharType="separate"/>
      </w:r>
      <w:r w:rsidRPr="00FA0B17">
        <w:rPr>
          <w:noProof/>
          <w:color w:val="000000" w:themeColor="text1"/>
        </w:rPr>
        <w:t>30</w:t>
      </w:r>
      <w:r w:rsidRPr="00FA0B17">
        <w:rPr>
          <w:noProof/>
          <w:color w:val="000000" w:themeColor="text1"/>
        </w:rPr>
        <w:fldChar w:fldCharType="end"/>
      </w:r>
    </w:p>
    <w:p w:rsidR="00FA0B17" w:rsidRPr="00FA0B17" w:rsidRDefault="00FA0B17">
      <w:pPr>
        <w:pStyle w:val="Spistreci1"/>
        <w:tabs>
          <w:tab w:val="right" w:leader="dot" w:pos="9288"/>
        </w:tabs>
        <w:rPr>
          <w:rFonts w:asciiTheme="minorHAnsi" w:eastAsiaTheme="minorEastAsia" w:hAnsiTheme="minorHAnsi" w:cstheme="minorBidi"/>
          <w:b w:val="0"/>
          <w:bCs w:val="0"/>
          <w:caps w:val="0"/>
          <w:noProof/>
          <w:color w:val="000000" w:themeColor="text1"/>
          <w:sz w:val="22"/>
          <w:szCs w:val="22"/>
          <w:lang w:eastAsia="pl-PL"/>
        </w:rPr>
      </w:pPr>
      <w:r w:rsidRPr="00FA0B17">
        <w:rPr>
          <w:noProof/>
          <w:color w:val="000000" w:themeColor="text1"/>
        </w:rPr>
        <w:t>ST-00.05 ROBOTY BUDOWLANE ZBIORNIK WODOCIĄGOWY</w:t>
      </w:r>
      <w:r w:rsidRPr="00FA0B17">
        <w:rPr>
          <w:noProof/>
          <w:color w:val="000000" w:themeColor="text1"/>
        </w:rPr>
        <w:tab/>
      </w:r>
      <w:r w:rsidRPr="00FA0B17">
        <w:rPr>
          <w:noProof/>
          <w:color w:val="000000" w:themeColor="text1"/>
        </w:rPr>
        <w:fldChar w:fldCharType="begin"/>
      </w:r>
      <w:r w:rsidRPr="00FA0B17">
        <w:rPr>
          <w:noProof/>
          <w:color w:val="000000" w:themeColor="text1"/>
        </w:rPr>
        <w:instrText xml:space="preserve"> PAGEREF _Toc146522226 \h </w:instrText>
      </w:r>
      <w:r w:rsidRPr="00FA0B17">
        <w:rPr>
          <w:noProof/>
          <w:color w:val="000000" w:themeColor="text1"/>
        </w:rPr>
      </w:r>
      <w:r w:rsidRPr="00FA0B17">
        <w:rPr>
          <w:noProof/>
          <w:color w:val="000000" w:themeColor="text1"/>
        </w:rPr>
        <w:fldChar w:fldCharType="separate"/>
      </w:r>
      <w:r w:rsidRPr="00FA0B17">
        <w:rPr>
          <w:noProof/>
          <w:color w:val="000000" w:themeColor="text1"/>
        </w:rPr>
        <w:t>36</w:t>
      </w:r>
      <w:r w:rsidRPr="00FA0B17">
        <w:rPr>
          <w:noProof/>
          <w:color w:val="000000" w:themeColor="text1"/>
        </w:rPr>
        <w:fldChar w:fldCharType="end"/>
      </w:r>
    </w:p>
    <w:p w:rsidR="00FA0B17" w:rsidRPr="00FA0B17" w:rsidRDefault="00FA0B17">
      <w:pPr>
        <w:pStyle w:val="Spistreci1"/>
        <w:tabs>
          <w:tab w:val="right" w:leader="dot" w:pos="9288"/>
        </w:tabs>
        <w:rPr>
          <w:rFonts w:asciiTheme="minorHAnsi" w:eastAsiaTheme="minorEastAsia" w:hAnsiTheme="minorHAnsi" w:cstheme="minorBidi"/>
          <w:b w:val="0"/>
          <w:bCs w:val="0"/>
          <w:caps w:val="0"/>
          <w:noProof/>
          <w:color w:val="000000" w:themeColor="text1"/>
          <w:sz w:val="22"/>
          <w:szCs w:val="22"/>
          <w:lang w:eastAsia="pl-PL"/>
        </w:rPr>
      </w:pPr>
      <w:r w:rsidRPr="00FA0B17">
        <w:rPr>
          <w:noProof/>
          <w:color w:val="000000" w:themeColor="text1"/>
        </w:rPr>
        <w:t>ST-00.06 ROBOTY ELEKTRYCZNE I AKPiA</w:t>
      </w:r>
      <w:r w:rsidRPr="00FA0B17">
        <w:rPr>
          <w:noProof/>
          <w:color w:val="000000" w:themeColor="text1"/>
        </w:rPr>
        <w:tab/>
      </w:r>
      <w:r w:rsidRPr="00FA0B17">
        <w:rPr>
          <w:noProof/>
          <w:color w:val="000000" w:themeColor="text1"/>
        </w:rPr>
        <w:fldChar w:fldCharType="begin"/>
      </w:r>
      <w:r w:rsidRPr="00FA0B17">
        <w:rPr>
          <w:noProof/>
          <w:color w:val="000000" w:themeColor="text1"/>
        </w:rPr>
        <w:instrText xml:space="preserve"> PAGEREF _Toc146522227 \h </w:instrText>
      </w:r>
      <w:r w:rsidRPr="00FA0B17">
        <w:rPr>
          <w:noProof/>
          <w:color w:val="000000" w:themeColor="text1"/>
        </w:rPr>
      </w:r>
      <w:r w:rsidRPr="00FA0B17">
        <w:rPr>
          <w:noProof/>
          <w:color w:val="000000" w:themeColor="text1"/>
        </w:rPr>
        <w:fldChar w:fldCharType="separate"/>
      </w:r>
      <w:r w:rsidRPr="00FA0B17">
        <w:rPr>
          <w:noProof/>
          <w:color w:val="000000" w:themeColor="text1"/>
        </w:rPr>
        <w:t>43</w:t>
      </w:r>
      <w:r w:rsidRPr="00FA0B17">
        <w:rPr>
          <w:noProof/>
          <w:color w:val="000000" w:themeColor="text1"/>
        </w:rPr>
        <w:fldChar w:fldCharType="end"/>
      </w:r>
    </w:p>
    <w:p w:rsidR="00DC0A45" w:rsidRPr="005933E4" w:rsidRDefault="008B60B4" w:rsidP="003E0CE5">
      <w:pPr>
        <w:pStyle w:val="Spistreci1"/>
        <w:tabs>
          <w:tab w:val="right" w:leader="dot" w:pos="9354"/>
        </w:tabs>
        <w:rPr>
          <w:color w:val="FF0000"/>
        </w:rPr>
      </w:pPr>
      <w:r w:rsidRPr="00FA0B17">
        <w:rPr>
          <w:color w:val="000000" w:themeColor="text1"/>
        </w:rPr>
        <w:fldChar w:fldCharType="end"/>
      </w:r>
    </w:p>
    <w:p w:rsidR="00DC0A45" w:rsidRPr="005933E4" w:rsidRDefault="00DC0A45" w:rsidP="00DC0A45">
      <w:pPr>
        <w:pStyle w:val="00Tekst"/>
        <w:ind w:left="0"/>
        <w:rPr>
          <w:color w:val="FF0000"/>
        </w:rPr>
      </w:pPr>
    </w:p>
    <w:p w:rsidR="00DC0A45" w:rsidRPr="005933E4" w:rsidRDefault="00DC0A45" w:rsidP="00DC0A45">
      <w:pPr>
        <w:pStyle w:val="00Tekst"/>
        <w:ind w:left="0"/>
        <w:rPr>
          <w:color w:val="FF0000"/>
        </w:rPr>
      </w:pPr>
    </w:p>
    <w:p w:rsidR="00DC0A45" w:rsidRPr="005933E4" w:rsidRDefault="00DC0A45" w:rsidP="00DC0A45">
      <w:pPr>
        <w:pStyle w:val="00Tekst"/>
        <w:ind w:left="0"/>
        <w:rPr>
          <w:color w:val="FF0000"/>
        </w:rPr>
      </w:pPr>
    </w:p>
    <w:p w:rsidR="00DC0A45" w:rsidRPr="005933E4" w:rsidRDefault="00DC0A45" w:rsidP="00DC0A45">
      <w:pPr>
        <w:pStyle w:val="00Tekst"/>
        <w:ind w:left="0"/>
        <w:rPr>
          <w:color w:val="FF0000"/>
        </w:rPr>
      </w:pPr>
    </w:p>
    <w:p w:rsidR="00062AA4" w:rsidRPr="005933E4" w:rsidRDefault="00062AA4" w:rsidP="00DC0A45">
      <w:pPr>
        <w:pStyle w:val="00Tekst"/>
        <w:ind w:left="0"/>
        <w:rPr>
          <w:color w:val="FF0000"/>
        </w:rPr>
      </w:pPr>
    </w:p>
    <w:p w:rsidR="00062AA4" w:rsidRPr="005933E4" w:rsidRDefault="00062AA4" w:rsidP="00DC0A45">
      <w:pPr>
        <w:pStyle w:val="00Tekst"/>
        <w:ind w:left="0"/>
        <w:rPr>
          <w:color w:val="FF0000"/>
        </w:rPr>
      </w:pPr>
    </w:p>
    <w:p w:rsidR="00062AA4" w:rsidRPr="005933E4" w:rsidRDefault="00062AA4" w:rsidP="00DC0A45">
      <w:pPr>
        <w:pStyle w:val="00Tekst"/>
        <w:ind w:left="0"/>
        <w:rPr>
          <w:color w:val="FF0000"/>
        </w:rPr>
      </w:pPr>
    </w:p>
    <w:p w:rsidR="00062AA4" w:rsidRPr="005933E4" w:rsidRDefault="00062AA4" w:rsidP="00DC0A45">
      <w:pPr>
        <w:pStyle w:val="00Tekst"/>
        <w:ind w:left="0"/>
        <w:rPr>
          <w:color w:val="FF0000"/>
        </w:rPr>
      </w:pPr>
    </w:p>
    <w:p w:rsidR="00062AA4" w:rsidRPr="005933E4" w:rsidRDefault="00062AA4" w:rsidP="00DC0A45">
      <w:pPr>
        <w:pStyle w:val="00Tekst"/>
        <w:ind w:left="0"/>
        <w:rPr>
          <w:color w:val="FF0000"/>
        </w:rPr>
      </w:pPr>
    </w:p>
    <w:p w:rsidR="00062AA4" w:rsidRPr="005933E4" w:rsidRDefault="00062AA4" w:rsidP="00DC0A45">
      <w:pPr>
        <w:pStyle w:val="00Tekst"/>
        <w:ind w:left="0"/>
        <w:rPr>
          <w:color w:val="FF0000"/>
        </w:rPr>
      </w:pPr>
    </w:p>
    <w:p w:rsidR="00062AA4" w:rsidRPr="005933E4" w:rsidRDefault="00062AA4" w:rsidP="00DC0A45">
      <w:pPr>
        <w:pStyle w:val="00Tekst"/>
        <w:ind w:left="0"/>
        <w:rPr>
          <w:color w:val="FF0000"/>
        </w:rPr>
      </w:pPr>
    </w:p>
    <w:p w:rsidR="00062AA4" w:rsidRPr="005933E4" w:rsidRDefault="00062AA4" w:rsidP="00DC0A45">
      <w:pPr>
        <w:pStyle w:val="00Tekst"/>
        <w:ind w:left="0"/>
        <w:rPr>
          <w:color w:val="FF0000"/>
        </w:rPr>
      </w:pPr>
    </w:p>
    <w:p w:rsidR="00062AA4" w:rsidRPr="005933E4" w:rsidRDefault="00062AA4" w:rsidP="00DC0A45">
      <w:pPr>
        <w:pStyle w:val="00Tekst"/>
        <w:ind w:left="0"/>
        <w:rPr>
          <w:color w:val="FF0000"/>
        </w:rPr>
      </w:pPr>
    </w:p>
    <w:p w:rsidR="00062AA4" w:rsidRPr="005933E4" w:rsidRDefault="00062AA4" w:rsidP="00DC0A45">
      <w:pPr>
        <w:pStyle w:val="00Tekst"/>
        <w:ind w:left="0"/>
        <w:rPr>
          <w:color w:val="FF0000"/>
        </w:rPr>
      </w:pPr>
    </w:p>
    <w:p w:rsidR="00062AA4" w:rsidRPr="005933E4" w:rsidRDefault="00062AA4" w:rsidP="00DC0A45">
      <w:pPr>
        <w:pStyle w:val="00Tekst"/>
        <w:ind w:left="0"/>
        <w:rPr>
          <w:color w:val="FF0000"/>
        </w:rPr>
      </w:pPr>
    </w:p>
    <w:p w:rsidR="00062AA4" w:rsidRPr="005933E4" w:rsidRDefault="00062AA4" w:rsidP="00DC0A45">
      <w:pPr>
        <w:pStyle w:val="00Tekst"/>
        <w:ind w:left="0"/>
        <w:rPr>
          <w:color w:val="FF0000"/>
        </w:rPr>
      </w:pPr>
    </w:p>
    <w:p w:rsidR="00062AA4" w:rsidRPr="005933E4" w:rsidRDefault="00062AA4" w:rsidP="00DC0A45">
      <w:pPr>
        <w:pStyle w:val="00Tekst"/>
        <w:ind w:left="0"/>
        <w:rPr>
          <w:color w:val="FF0000"/>
        </w:rPr>
      </w:pPr>
    </w:p>
    <w:p w:rsidR="00062AA4" w:rsidRPr="005933E4" w:rsidRDefault="00062AA4" w:rsidP="00DC0A45">
      <w:pPr>
        <w:pStyle w:val="00Tekst"/>
        <w:ind w:left="0"/>
        <w:rPr>
          <w:color w:val="FF0000"/>
        </w:rPr>
      </w:pPr>
    </w:p>
    <w:p w:rsidR="00062AA4" w:rsidRPr="005933E4" w:rsidRDefault="00062AA4" w:rsidP="00DC0A45">
      <w:pPr>
        <w:pStyle w:val="00Tekst"/>
        <w:ind w:left="0"/>
        <w:rPr>
          <w:color w:val="FF0000"/>
        </w:rPr>
      </w:pPr>
    </w:p>
    <w:p w:rsidR="00062AA4" w:rsidRPr="005933E4" w:rsidRDefault="00062AA4" w:rsidP="00DC0A45">
      <w:pPr>
        <w:pStyle w:val="00Tekst"/>
        <w:ind w:left="0"/>
        <w:rPr>
          <w:color w:val="FF0000"/>
        </w:rPr>
      </w:pPr>
    </w:p>
    <w:p w:rsidR="00062AA4" w:rsidRPr="005933E4" w:rsidRDefault="00062AA4" w:rsidP="00DC0A45">
      <w:pPr>
        <w:pStyle w:val="00Tekst"/>
        <w:ind w:left="0"/>
        <w:rPr>
          <w:color w:val="FF0000"/>
        </w:rPr>
      </w:pPr>
    </w:p>
    <w:p w:rsidR="00062AA4" w:rsidRPr="005933E4" w:rsidRDefault="00062AA4" w:rsidP="00DC0A45">
      <w:pPr>
        <w:pStyle w:val="00Tekst"/>
        <w:ind w:left="0"/>
        <w:rPr>
          <w:color w:val="FF0000"/>
        </w:rPr>
      </w:pPr>
    </w:p>
    <w:p w:rsidR="00062AA4" w:rsidRPr="005933E4" w:rsidRDefault="00062AA4" w:rsidP="00DC0A45">
      <w:pPr>
        <w:pStyle w:val="00Tekst"/>
        <w:ind w:left="0"/>
        <w:rPr>
          <w:color w:val="FF0000"/>
        </w:rPr>
      </w:pPr>
    </w:p>
    <w:p w:rsidR="00062AA4" w:rsidRPr="005933E4" w:rsidRDefault="00062AA4" w:rsidP="00DC0A45">
      <w:pPr>
        <w:pStyle w:val="00Tekst"/>
        <w:ind w:left="0"/>
        <w:rPr>
          <w:color w:val="FF0000"/>
        </w:rPr>
      </w:pPr>
    </w:p>
    <w:p w:rsidR="00062AA4" w:rsidRPr="005933E4" w:rsidRDefault="00062AA4" w:rsidP="00DC0A45">
      <w:pPr>
        <w:pStyle w:val="00Tekst"/>
        <w:ind w:left="0"/>
        <w:rPr>
          <w:color w:val="FF0000"/>
        </w:rPr>
      </w:pPr>
    </w:p>
    <w:p w:rsidR="00062AA4" w:rsidRPr="005933E4" w:rsidRDefault="00062AA4" w:rsidP="00DC0A45">
      <w:pPr>
        <w:pStyle w:val="00Tekst"/>
        <w:ind w:left="0"/>
        <w:rPr>
          <w:color w:val="FF0000"/>
        </w:rPr>
      </w:pPr>
    </w:p>
    <w:p w:rsidR="00062AA4" w:rsidRPr="005933E4" w:rsidRDefault="00062AA4" w:rsidP="00DC0A45">
      <w:pPr>
        <w:pStyle w:val="00Tekst"/>
        <w:ind w:left="0"/>
        <w:rPr>
          <w:color w:val="FF0000"/>
        </w:rPr>
      </w:pPr>
    </w:p>
    <w:p w:rsidR="00062AA4" w:rsidRPr="005933E4" w:rsidRDefault="00062AA4" w:rsidP="00DC0A45">
      <w:pPr>
        <w:pStyle w:val="00Tekst"/>
        <w:ind w:left="0"/>
        <w:rPr>
          <w:color w:val="FF0000"/>
        </w:rPr>
      </w:pPr>
    </w:p>
    <w:p w:rsidR="00DC0A45" w:rsidRPr="005933E4" w:rsidRDefault="00DC0A45" w:rsidP="00DC0A45">
      <w:pPr>
        <w:pStyle w:val="00Tekst"/>
        <w:ind w:left="0"/>
        <w:rPr>
          <w:color w:val="FF0000"/>
        </w:rPr>
      </w:pPr>
    </w:p>
    <w:p w:rsidR="00DC0A45" w:rsidRPr="005933E4" w:rsidRDefault="00DC0A45" w:rsidP="00DC0A45">
      <w:pPr>
        <w:pStyle w:val="00Tekst"/>
        <w:ind w:left="0"/>
        <w:rPr>
          <w:color w:val="FF0000"/>
        </w:rPr>
      </w:pPr>
    </w:p>
    <w:p w:rsidR="00DC0A45" w:rsidRPr="003D3896" w:rsidRDefault="00DC0A45" w:rsidP="003E0CE5">
      <w:pPr>
        <w:pStyle w:val="Nagwek1"/>
        <w:jc w:val="center"/>
        <w:rPr>
          <w:color w:val="000000" w:themeColor="text1"/>
          <w:sz w:val="40"/>
          <w:szCs w:val="40"/>
        </w:rPr>
      </w:pPr>
      <w:bookmarkStart w:id="0" w:name="_Toc146522221"/>
      <w:r w:rsidRPr="003D3896">
        <w:rPr>
          <w:color w:val="000000" w:themeColor="text1"/>
          <w:sz w:val="40"/>
          <w:szCs w:val="40"/>
        </w:rPr>
        <w:lastRenderedPageBreak/>
        <w:t>ST-00.00</w:t>
      </w:r>
      <w:r w:rsidR="003E0CE5" w:rsidRPr="003D3896">
        <w:rPr>
          <w:color w:val="000000" w:themeColor="text1"/>
          <w:sz w:val="40"/>
          <w:szCs w:val="40"/>
        </w:rPr>
        <w:t xml:space="preserve">. </w:t>
      </w:r>
      <w:r w:rsidRPr="003D3896">
        <w:rPr>
          <w:color w:val="000000" w:themeColor="text1"/>
          <w:sz w:val="40"/>
          <w:szCs w:val="40"/>
        </w:rPr>
        <w:t>WYMAGANIA OGÓLNE</w:t>
      </w:r>
      <w:bookmarkEnd w:id="0"/>
    </w:p>
    <w:p w:rsidR="00735798" w:rsidRPr="003D3896" w:rsidRDefault="00E11A34" w:rsidP="00AC05BB">
      <w:pPr>
        <w:pStyle w:val="Nagwek2"/>
        <w:rPr>
          <w:i w:val="0"/>
          <w:color w:val="000000" w:themeColor="text1"/>
        </w:rPr>
      </w:pPr>
      <w:r w:rsidRPr="003D3896">
        <w:rPr>
          <w:i w:val="0"/>
          <w:color w:val="000000" w:themeColor="text1"/>
        </w:rPr>
        <w:t xml:space="preserve">1. </w:t>
      </w:r>
      <w:r w:rsidR="00DC0A45" w:rsidRPr="003D3896">
        <w:rPr>
          <w:i w:val="0"/>
          <w:color w:val="000000" w:themeColor="text1"/>
        </w:rPr>
        <w:t>WSTĘP</w:t>
      </w:r>
      <w:r w:rsidRPr="003D3896">
        <w:rPr>
          <w:i w:val="0"/>
          <w:color w:val="000000" w:themeColor="text1"/>
        </w:rPr>
        <w:t>.</w:t>
      </w:r>
    </w:p>
    <w:p w:rsidR="00735798" w:rsidRPr="003D3896" w:rsidRDefault="00E11A34" w:rsidP="00AC05BB">
      <w:pPr>
        <w:pStyle w:val="Nagwek3"/>
        <w:spacing w:before="60"/>
        <w:rPr>
          <w:color w:val="000000" w:themeColor="text1"/>
        </w:rPr>
      </w:pPr>
      <w:r w:rsidRPr="003D3896">
        <w:rPr>
          <w:color w:val="000000" w:themeColor="text1"/>
          <w:sz w:val="22"/>
        </w:rPr>
        <w:t xml:space="preserve">1.1. </w:t>
      </w:r>
      <w:bookmarkStart w:id="1" w:name="_Toc315352915"/>
      <w:bookmarkStart w:id="2" w:name="_Toc315353131"/>
      <w:bookmarkStart w:id="3" w:name="_Toc466465024"/>
      <w:r w:rsidR="00DC0A45" w:rsidRPr="003D3896">
        <w:rPr>
          <w:color w:val="000000" w:themeColor="text1"/>
          <w:sz w:val="22"/>
        </w:rPr>
        <w:t xml:space="preserve">Przedmiot </w:t>
      </w:r>
      <w:bookmarkEnd w:id="1"/>
      <w:bookmarkEnd w:id="2"/>
      <w:r w:rsidR="00DC0A45" w:rsidRPr="003D3896">
        <w:rPr>
          <w:color w:val="000000" w:themeColor="text1"/>
          <w:sz w:val="22"/>
        </w:rPr>
        <w:t>ST</w:t>
      </w:r>
      <w:bookmarkEnd w:id="3"/>
      <w:r w:rsidRPr="003D3896">
        <w:rPr>
          <w:color w:val="000000" w:themeColor="text1"/>
          <w:sz w:val="22"/>
        </w:rPr>
        <w:t>.</w:t>
      </w:r>
    </w:p>
    <w:p w:rsidR="00DC0A45" w:rsidRPr="003D3896" w:rsidRDefault="00DC0A45" w:rsidP="00DC0A45">
      <w:pPr>
        <w:pStyle w:val="Specyfikacje"/>
        <w:ind w:left="0"/>
        <w:rPr>
          <w:rFonts w:ascii="Arial" w:hAnsi="Arial" w:cs="Arial"/>
          <w:color w:val="000000" w:themeColor="text1"/>
          <w:sz w:val="18"/>
        </w:rPr>
      </w:pPr>
      <w:r w:rsidRPr="003D3896">
        <w:rPr>
          <w:rFonts w:ascii="Arial" w:hAnsi="Arial" w:cs="Arial"/>
          <w:color w:val="000000" w:themeColor="text1"/>
          <w:sz w:val="18"/>
        </w:rPr>
        <w:t>Specyfikacja Technicz</w:t>
      </w:r>
      <w:r w:rsidRPr="003D3896">
        <w:rPr>
          <w:rFonts w:ascii="Arial" w:hAnsi="Arial" w:cs="Arial"/>
          <w:color w:val="000000" w:themeColor="text1"/>
          <w:sz w:val="18"/>
        </w:rPr>
        <w:softHyphen/>
        <w:t>na ST-00.00 - Wymagania Ogólne odnosi się do wymagań wspólnych dla poszczególnych wymagań technicznych dotyczących wykonania i odbioru Robót przedsięwzięcia pn. „</w:t>
      </w:r>
      <w:r w:rsidR="003D3896" w:rsidRPr="003D3896">
        <w:rPr>
          <w:rFonts w:ascii="Arial" w:hAnsi="Arial" w:cs="Arial"/>
          <w:b/>
          <w:color w:val="000000" w:themeColor="text1"/>
          <w:sz w:val="18"/>
        </w:rPr>
        <w:t xml:space="preserve">Skarbimierzyce, budowa zbiornika wodociągowego nr 2 – V=600 m3 wraz z wymianą rurociągu wód </w:t>
      </w:r>
      <w:proofErr w:type="spellStart"/>
      <w:r w:rsidR="003D3896" w:rsidRPr="003D3896">
        <w:rPr>
          <w:rFonts w:ascii="Arial" w:hAnsi="Arial" w:cs="Arial"/>
          <w:b/>
          <w:color w:val="000000" w:themeColor="text1"/>
          <w:sz w:val="18"/>
        </w:rPr>
        <w:t>popłucznych</w:t>
      </w:r>
      <w:proofErr w:type="spellEnd"/>
      <w:r w:rsidR="003D3896" w:rsidRPr="003D3896">
        <w:rPr>
          <w:rFonts w:ascii="Arial" w:hAnsi="Arial" w:cs="Arial"/>
          <w:b/>
          <w:color w:val="000000" w:themeColor="text1"/>
          <w:sz w:val="18"/>
        </w:rPr>
        <w:t xml:space="preserve"> </w:t>
      </w:r>
      <w:r w:rsidR="003D3896" w:rsidRPr="003D3896">
        <w:rPr>
          <w:rFonts w:cs="Arial"/>
          <w:b/>
          <w:i/>
          <w:color w:val="000000" w:themeColor="text1"/>
          <w:kern w:val="0"/>
          <w:sz w:val="20"/>
          <w:lang w:eastAsia="pl-PL"/>
        </w:rPr>
        <w:t>Ø</w:t>
      </w:r>
      <w:r w:rsidR="003D3896" w:rsidRPr="003D3896">
        <w:rPr>
          <w:rFonts w:ascii="Arial" w:hAnsi="Arial" w:cs="Arial"/>
          <w:b/>
          <w:color w:val="000000" w:themeColor="text1"/>
          <w:sz w:val="18"/>
        </w:rPr>
        <w:t>200 mm z osadnikiem</w:t>
      </w:r>
      <w:r w:rsidRPr="003D3896">
        <w:rPr>
          <w:rFonts w:ascii="Arial" w:hAnsi="Arial" w:cs="Arial"/>
          <w:color w:val="000000" w:themeColor="text1"/>
          <w:sz w:val="18"/>
        </w:rPr>
        <w:t>”.</w:t>
      </w:r>
    </w:p>
    <w:p w:rsidR="00716CB5" w:rsidRPr="00691B38" w:rsidRDefault="00716CB5" w:rsidP="00AC05BB">
      <w:pPr>
        <w:pStyle w:val="Nagwek3"/>
        <w:spacing w:before="60"/>
        <w:rPr>
          <w:color w:val="000000" w:themeColor="text1"/>
          <w:sz w:val="22"/>
        </w:rPr>
      </w:pPr>
      <w:r w:rsidRPr="00691B38">
        <w:rPr>
          <w:color w:val="000000" w:themeColor="text1"/>
          <w:sz w:val="22"/>
        </w:rPr>
        <w:t xml:space="preserve">1.2. </w:t>
      </w:r>
      <w:bookmarkStart w:id="4" w:name="_Toc315352916"/>
      <w:bookmarkStart w:id="5" w:name="_Toc315353132"/>
      <w:bookmarkStart w:id="6" w:name="_Toc466465025"/>
      <w:r w:rsidRPr="00691B38">
        <w:rPr>
          <w:color w:val="000000" w:themeColor="text1"/>
          <w:sz w:val="22"/>
        </w:rPr>
        <w:t xml:space="preserve">Zakres stosowania </w:t>
      </w:r>
      <w:bookmarkEnd w:id="4"/>
      <w:bookmarkEnd w:id="5"/>
      <w:bookmarkEnd w:id="6"/>
      <w:r w:rsidRPr="00691B38">
        <w:rPr>
          <w:color w:val="000000" w:themeColor="text1"/>
          <w:sz w:val="22"/>
        </w:rPr>
        <w:t>ST.</w:t>
      </w:r>
    </w:p>
    <w:p w:rsidR="00716CB5" w:rsidRPr="00691B38" w:rsidRDefault="00716CB5" w:rsidP="00716CB5">
      <w:pPr>
        <w:pStyle w:val="Specyfikacje"/>
        <w:ind w:left="0"/>
        <w:rPr>
          <w:rFonts w:ascii="Arial" w:hAnsi="Arial" w:cs="Arial"/>
          <w:color w:val="000000" w:themeColor="text1"/>
          <w:sz w:val="18"/>
        </w:rPr>
      </w:pPr>
      <w:r w:rsidRPr="00691B38">
        <w:rPr>
          <w:rFonts w:ascii="Arial" w:hAnsi="Arial" w:cs="Arial"/>
          <w:color w:val="000000" w:themeColor="text1"/>
          <w:sz w:val="18"/>
        </w:rPr>
        <w:t>Specyfikacja Techniczna jest stosowana jako dokument przetargowy i kontraktowy przy zlecaniu i wykonaniu robót związanych z realizacją zadania wymienionego w punkcie 1.1.</w:t>
      </w:r>
    </w:p>
    <w:p w:rsidR="00716CB5" w:rsidRPr="00691B38" w:rsidRDefault="00716CB5" w:rsidP="00AC05BB">
      <w:pPr>
        <w:pStyle w:val="Nagwek3"/>
        <w:spacing w:before="60"/>
        <w:rPr>
          <w:color w:val="000000" w:themeColor="text1"/>
          <w:sz w:val="22"/>
        </w:rPr>
      </w:pPr>
      <w:r w:rsidRPr="00691B38">
        <w:rPr>
          <w:color w:val="000000" w:themeColor="text1"/>
          <w:sz w:val="22"/>
        </w:rPr>
        <w:t>1.3. Zakres robót objętych ST.</w:t>
      </w:r>
    </w:p>
    <w:p w:rsidR="00716CB5" w:rsidRPr="00691B38" w:rsidRDefault="00716CB5" w:rsidP="002872CC">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Wymagania ogólne należy rozumieć i stosować w powiązaniu z niżej wymienionymi Specyfikacjami Technicznymi:</w:t>
      </w:r>
    </w:p>
    <w:p w:rsidR="00716CB5" w:rsidRPr="00691B38" w:rsidRDefault="00716CB5" w:rsidP="002872CC">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ST-00.01</w:t>
      </w:r>
      <w:r w:rsidRPr="00691B38">
        <w:rPr>
          <w:rFonts w:ascii="Arial" w:hAnsi="Arial" w:cs="Arial"/>
          <w:color w:val="000000" w:themeColor="text1"/>
          <w:sz w:val="18"/>
        </w:rPr>
        <w:tab/>
      </w:r>
      <w:r w:rsidRPr="00691B38">
        <w:rPr>
          <w:rFonts w:ascii="Arial" w:hAnsi="Arial" w:cs="Arial"/>
          <w:color w:val="000000" w:themeColor="text1"/>
          <w:sz w:val="18"/>
        </w:rPr>
        <w:tab/>
        <w:t>Wyznaczenie trasy i punktów wysokościowych</w:t>
      </w:r>
    </w:p>
    <w:p w:rsidR="00716CB5" w:rsidRPr="00691B38" w:rsidRDefault="00716CB5" w:rsidP="002872CC">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ST-00.02</w:t>
      </w:r>
      <w:r w:rsidRPr="00691B38">
        <w:rPr>
          <w:rFonts w:ascii="Arial" w:hAnsi="Arial" w:cs="Arial"/>
          <w:color w:val="000000" w:themeColor="text1"/>
          <w:sz w:val="18"/>
        </w:rPr>
        <w:tab/>
      </w:r>
      <w:r w:rsidRPr="00691B38">
        <w:rPr>
          <w:rFonts w:ascii="Arial" w:hAnsi="Arial" w:cs="Arial"/>
          <w:color w:val="000000" w:themeColor="text1"/>
          <w:sz w:val="18"/>
        </w:rPr>
        <w:tab/>
        <w:t>Roboty ziemne</w:t>
      </w:r>
    </w:p>
    <w:p w:rsidR="00F437F8" w:rsidRPr="00691B38" w:rsidRDefault="00F437F8" w:rsidP="002872CC">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ST-00.0</w:t>
      </w:r>
      <w:r w:rsidR="00FD5132">
        <w:rPr>
          <w:rFonts w:ascii="Arial" w:hAnsi="Arial" w:cs="Arial"/>
          <w:color w:val="000000" w:themeColor="text1"/>
          <w:sz w:val="18"/>
        </w:rPr>
        <w:t>3</w:t>
      </w:r>
      <w:r w:rsidRPr="00691B38">
        <w:rPr>
          <w:rFonts w:ascii="Arial" w:hAnsi="Arial" w:cs="Arial"/>
          <w:color w:val="000000" w:themeColor="text1"/>
          <w:sz w:val="18"/>
        </w:rPr>
        <w:t xml:space="preserve"> Roboty montażowe na sieci wodociągowej</w:t>
      </w:r>
    </w:p>
    <w:p w:rsidR="00716CB5" w:rsidRDefault="00716CB5" w:rsidP="002872CC">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ST-00.0</w:t>
      </w:r>
      <w:r w:rsidR="00FD5132">
        <w:rPr>
          <w:rFonts w:ascii="Arial" w:hAnsi="Arial" w:cs="Arial"/>
          <w:color w:val="000000" w:themeColor="text1"/>
          <w:sz w:val="18"/>
        </w:rPr>
        <w:t>4</w:t>
      </w:r>
      <w:r w:rsidRPr="00691B38">
        <w:rPr>
          <w:rFonts w:ascii="Arial" w:hAnsi="Arial" w:cs="Arial"/>
          <w:color w:val="000000" w:themeColor="text1"/>
          <w:sz w:val="18"/>
        </w:rPr>
        <w:tab/>
      </w:r>
      <w:r w:rsidRPr="00691B38">
        <w:rPr>
          <w:rFonts w:ascii="Arial" w:hAnsi="Arial" w:cs="Arial"/>
          <w:color w:val="000000" w:themeColor="text1"/>
          <w:sz w:val="18"/>
        </w:rPr>
        <w:tab/>
        <w:t xml:space="preserve">Roboty montażowe na sieci </w:t>
      </w:r>
      <w:r w:rsidR="00E81D69" w:rsidRPr="00691B38">
        <w:rPr>
          <w:rFonts w:ascii="Arial" w:hAnsi="Arial" w:cs="Arial"/>
          <w:color w:val="000000" w:themeColor="text1"/>
          <w:sz w:val="18"/>
        </w:rPr>
        <w:t>kanalizacji deszczowej</w:t>
      </w:r>
    </w:p>
    <w:p w:rsidR="00FD5132" w:rsidRDefault="00FD5132" w:rsidP="002872CC">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ST-00.0</w:t>
      </w:r>
      <w:r>
        <w:rPr>
          <w:rFonts w:ascii="Arial" w:hAnsi="Arial" w:cs="Arial"/>
          <w:color w:val="000000" w:themeColor="text1"/>
          <w:sz w:val="18"/>
        </w:rPr>
        <w:t>5</w:t>
      </w:r>
      <w:r w:rsidRPr="00691B38">
        <w:rPr>
          <w:rFonts w:ascii="Arial" w:hAnsi="Arial" w:cs="Arial"/>
          <w:color w:val="000000" w:themeColor="text1"/>
          <w:sz w:val="18"/>
        </w:rPr>
        <w:tab/>
      </w:r>
      <w:r w:rsidRPr="00691B38">
        <w:rPr>
          <w:rFonts w:ascii="Arial" w:hAnsi="Arial" w:cs="Arial"/>
          <w:color w:val="000000" w:themeColor="text1"/>
          <w:sz w:val="18"/>
        </w:rPr>
        <w:tab/>
        <w:t xml:space="preserve">Roboty </w:t>
      </w:r>
      <w:r>
        <w:rPr>
          <w:rFonts w:ascii="Arial" w:hAnsi="Arial" w:cs="Arial"/>
          <w:color w:val="000000" w:themeColor="text1"/>
          <w:sz w:val="18"/>
        </w:rPr>
        <w:t>budowlane zbiornik wodociągowy</w:t>
      </w:r>
      <w:bookmarkStart w:id="7" w:name="_GoBack"/>
      <w:bookmarkEnd w:id="7"/>
    </w:p>
    <w:p w:rsidR="00FD5132" w:rsidRPr="00691B38" w:rsidRDefault="00FD5132" w:rsidP="002872CC">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ST-00.0</w:t>
      </w:r>
      <w:r>
        <w:rPr>
          <w:rFonts w:ascii="Arial" w:hAnsi="Arial" w:cs="Arial"/>
          <w:color w:val="000000" w:themeColor="text1"/>
          <w:sz w:val="18"/>
        </w:rPr>
        <w:t>6</w:t>
      </w:r>
      <w:r w:rsidRPr="00691B38">
        <w:rPr>
          <w:rFonts w:ascii="Arial" w:hAnsi="Arial" w:cs="Arial"/>
          <w:color w:val="000000" w:themeColor="text1"/>
          <w:sz w:val="18"/>
        </w:rPr>
        <w:tab/>
      </w:r>
      <w:r w:rsidRPr="00691B38">
        <w:rPr>
          <w:rFonts w:ascii="Arial" w:hAnsi="Arial" w:cs="Arial"/>
          <w:color w:val="000000" w:themeColor="text1"/>
          <w:sz w:val="18"/>
        </w:rPr>
        <w:tab/>
        <w:t xml:space="preserve">Roboty </w:t>
      </w:r>
      <w:r>
        <w:rPr>
          <w:rFonts w:ascii="Arial" w:hAnsi="Arial" w:cs="Arial"/>
          <w:color w:val="000000" w:themeColor="text1"/>
          <w:sz w:val="18"/>
        </w:rPr>
        <w:t xml:space="preserve">elektryczne i </w:t>
      </w:r>
      <w:proofErr w:type="spellStart"/>
      <w:r>
        <w:rPr>
          <w:rFonts w:ascii="Arial" w:hAnsi="Arial" w:cs="Arial"/>
          <w:color w:val="000000" w:themeColor="text1"/>
          <w:sz w:val="18"/>
        </w:rPr>
        <w:t>AKPiA</w:t>
      </w:r>
      <w:proofErr w:type="spellEnd"/>
    </w:p>
    <w:p w:rsidR="005C1362" w:rsidRPr="00691B38" w:rsidRDefault="005C1362" w:rsidP="00AC05BB">
      <w:pPr>
        <w:pStyle w:val="Nagwek4"/>
        <w:spacing w:line="240" w:lineRule="auto"/>
        <w:jc w:val="both"/>
        <w:rPr>
          <w:b/>
          <w:color w:val="000000" w:themeColor="text1"/>
          <w:u w:val="none"/>
        </w:rPr>
      </w:pPr>
      <w:r w:rsidRPr="00691B38">
        <w:rPr>
          <w:b/>
          <w:color w:val="000000" w:themeColor="text1"/>
          <w:sz w:val="20"/>
          <w:u w:val="none"/>
        </w:rPr>
        <w:t>1.3.1. Normy państwowe, instrukcje i przepisy wymienione w ST będą stosowane przez Wykonawcę w języku polskim.</w:t>
      </w:r>
    </w:p>
    <w:p w:rsidR="005C1362" w:rsidRPr="00691B38" w:rsidRDefault="005C1362" w:rsidP="005C1362">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Normy te winny być uważane za integralną część tychże i odczytywane w powiązaniu z Rysunkami i ST jak gdyby były w nich powielone. Uważa się Wykonawcę za w pełni zaznajomionego z ich treścią i wymaganiami. Najnowsze wydanie norm, które ukaże się nie później niż na 28 dni przed datą zamknięcia przetargu będzie mieć zastosowanie, o ile nie wskazano inaczej.</w:t>
      </w:r>
    </w:p>
    <w:p w:rsidR="005C1362" w:rsidRPr="00691B38" w:rsidRDefault="005C1362" w:rsidP="005C1362">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 xml:space="preserve">Gdziekolwiek w Dokumentacji Projektowej pojawia się termin Specyfikacje Techniczne (ST) należy przez to rozumieć Specyfikacje Techniczne Wykonania i Odbioru Robót Budowlanych zgodnie z Rozporządzeniem Ministra </w:t>
      </w:r>
      <w:r w:rsidR="00F22548" w:rsidRPr="00691B38">
        <w:rPr>
          <w:rFonts w:ascii="Arial" w:hAnsi="Arial" w:cs="Arial"/>
          <w:color w:val="000000" w:themeColor="text1"/>
          <w:sz w:val="18"/>
        </w:rPr>
        <w:t xml:space="preserve">Rozwoju i Technologii </w:t>
      </w:r>
      <w:r w:rsidRPr="00691B38">
        <w:rPr>
          <w:rFonts w:ascii="Arial" w:hAnsi="Arial" w:cs="Arial"/>
          <w:color w:val="000000" w:themeColor="text1"/>
          <w:sz w:val="18"/>
        </w:rPr>
        <w:t>z dnia 2</w:t>
      </w:r>
      <w:r w:rsidR="00F22548" w:rsidRPr="00691B38">
        <w:rPr>
          <w:rFonts w:ascii="Arial" w:hAnsi="Arial" w:cs="Arial"/>
          <w:color w:val="000000" w:themeColor="text1"/>
          <w:sz w:val="18"/>
        </w:rPr>
        <w:t>9</w:t>
      </w:r>
      <w:r w:rsidRPr="00691B38">
        <w:rPr>
          <w:rFonts w:ascii="Arial" w:hAnsi="Arial" w:cs="Arial"/>
          <w:color w:val="000000" w:themeColor="text1"/>
          <w:sz w:val="18"/>
        </w:rPr>
        <w:t>.</w:t>
      </w:r>
      <w:r w:rsidR="00F22548" w:rsidRPr="00691B38">
        <w:rPr>
          <w:rFonts w:ascii="Arial" w:hAnsi="Arial" w:cs="Arial"/>
          <w:color w:val="000000" w:themeColor="text1"/>
          <w:sz w:val="18"/>
        </w:rPr>
        <w:t>12</w:t>
      </w:r>
      <w:r w:rsidRPr="00691B38">
        <w:rPr>
          <w:rFonts w:ascii="Arial" w:hAnsi="Arial" w:cs="Arial"/>
          <w:color w:val="000000" w:themeColor="text1"/>
          <w:sz w:val="18"/>
        </w:rPr>
        <w:t>.2</w:t>
      </w:r>
      <w:r w:rsidR="00F22548" w:rsidRPr="00691B38">
        <w:rPr>
          <w:rFonts w:ascii="Arial" w:hAnsi="Arial" w:cs="Arial"/>
          <w:color w:val="000000" w:themeColor="text1"/>
          <w:sz w:val="18"/>
        </w:rPr>
        <w:t>021</w:t>
      </w:r>
      <w:r w:rsidRPr="00691B38">
        <w:rPr>
          <w:rFonts w:ascii="Arial" w:hAnsi="Arial" w:cs="Arial"/>
          <w:color w:val="000000" w:themeColor="text1"/>
          <w:sz w:val="18"/>
        </w:rPr>
        <w:t xml:space="preserve"> (Dz. U. Nr 202</w:t>
      </w:r>
      <w:r w:rsidR="00F22548" w:rsidRPr="00691B38">
        <w:rPr>
          <w:rFonts w:ascii="Arial" w:hAnsi="Arial" w:cs="Arial"/>
          <w:color w:val="000000" w:themeColor="text1"/>
          <w:sz w:val="18"/>
        </w:rPr>
        <w:t>1</w:t>
      </w:r>
      <w:r w:rsidRPr="00691B38">
        <w:rPr>
          <w:rFonts w:ascii="Arial" w:hAnsi="Arial" w:cs="Arial"/>
          <w:color w:val="000000" w:themeColor="text1"/>
          <w:sz w:val="18"/>
        </w:rPr>
        <w:t xml:space="preserve"> poz. 2</w:t>
      </w:r>
      <w:r w:rsidR="00F22548" w:rsidRPr="00691B38">
        <w:rPr>
          <w:rFonts w:ascii="Arial" w:hAnsi="Arial" w:cs="Arial"/>
          <w:color w:val="000000" w:themeColor="text1"/>
          <w:sz w:val="18"/>
        </w:rPr>
        <w:t>454</w:t>
      </w:r>
      <w:r w:rsidRPr="00691B38">
        <w:rPr>
          <w:rFonts w:ascii="Arial" w:hAnsi="Arial" w:cs="Arial"/>
          <w:color w:val="000000" w:themeColor="text1"/>
          <w:sz w:val="18"/>
        </w:rPr>
        <w:t>).</w:t>
      </w:r>
    </w:p>
    <w:p w:rsidR="005C1362" w:rsidRPr="00691B38" w:rsidRDefault="005C1362" w:rsidP="00AC05BB">
      <w:pPr>
        <w:pStyle w:val="Nagwek3"/>
        <w:spacing w:before="60"/>
        <w:rPr>
          <w:bCs w:val="0"/>
          <w:color w:val="000000" w:themeColor="text1"/>
          <w:sz w:val="22"/>
          <w:szCs w:val="24"/>
        </w:rPr>
      </w:pPr>
      <w:r w:rsidRPr="00691B38">
        <w:rPr>
          <w:color w:val="000000" w:themeColor="text1"/>
          <w:sz w:val="22"/>
        </w:rPr>
        <w:t>1.4. Określenia podstawowe.</w:t>
      </w:r>
    </w:p>
    <w:p w:rsidR="00716CB5" w:rsidRPr="00691B38" w:rsidRDefault="005C1362" w:rsidP="005C1362">
      <w:pPr>
        <w:pStyle w:val="Specyfikacje"/>
        <w:ind w:left="0"/>
        <w:rPr>
          <w:rFonts w:ascii="Arial" w:hAnsi="Arial" w:cs="Arial"/>
          <w:color w:val="000000" w:themeColor="text1"/>
          <w:sz w:val="18"/>
        </w:rPr>
      </w:pPr>
      <w:r w:rsidRPr="00691B38">
        <w:rPr>
          <w:rFonts w:ascii="Arial" w:hAnsi="Arial" w:cs="Arial"/>
          <w:color w:val="000000" w:themeColor="text1"/>
          <w:sz w:val="18"/>
        </w:rPr>
        <w:t>Użyte w ST wymienione poniżej określenia należy rozumieć w każdym przypadku następująco:</w:t>
      </w:r>
    </w:p>
    <w:p w:rsidR="005C1362" w:rsidRPr="00691B38" w:rsidRDefault="005C1362" w:rsidP="00FB79BF">
      <w:pPr>
        <w:pStyle w:val="00Tekst"/>
        <w:numPr>
          <w:ilvl w:val="0"/>
          <w:numId w:val="6"/>
        </w:numPr>
        <w:tabs>
          <w:tab w:val="clear" w:pos="709"/>
          <w:tab w:val="left" w:pos="57"/>
          <w:tab w:val="num" w:pos="284"/>
        </w:tabs>
        <w:spacing w:line="240" w:lineRule="auto"/>
        <w:rPr>
          <w:color w:val="000000" w:themeColor="text1"/>
          <w:sz w:val="18"/>
        </w:rPr>
      </w:pPr>
      <w:r w:rsidRPr="00691B38">
        <w:rPr>
          <w:color w:val="000000" w:themeColor="text1"/>
          <w:sz w:val="18"/>
        </w:rPr>
        <w:t>Dziennik budowy – dziennik, wydany zgodnie z obowiązującymi przepisami, stanowiący urzędowy dokument przebiegu robót budowlanych oraz  zdarzeń i okoliczności zachodzących w toku wykonywania robót.</w:t>
      </w:r>
    </w:p>
    <w:p w:rsidR="005C1362" w:rsidRPr="00691B38" w:rsidRDefault="005C1362" w:rsidP="00FB79BF">
      <w:pPr>
        <w:pStyle w:val="00Tekst"/>
        <w:numPr>
          <w:ilvl w:val="0"/>
          <w:numId w:val="6"/>
        </w:numPr>
        <w:tabs>
          <w:tab w:val="clear" w:pos="709"/>
          <w:tab w:val="left" w:pos="57"/>
          <w:tab w:val="num" w:pos="284"/>
        </w:tabs>
        <w:spacing w:line="240" w:lineRule="auto"/>
        <w:rPr>
          <w:color w:val="000000" w:themeColor="text1"/>
          <w:sz w:val="18"/>
        </w:rPr>
      </w:pPr>
      <w:r w:rsidRPr="00691B38">
        <w:rPr>
          <w:color w:val="000000" w:themeColor="text1"/>
          <w:sz w:val="18"/>
        </w:rPr>
        <w:t>Kierownik budowy – osoba wyznaczona przez Wykonawcę, upoważniona do kierowania robotami i do występowania w jego imieniu w sprawach realizacji kontraktu.</w:t>
      </w:r>
    </w:p>
    <w:p w:rsidR="005C1362" w:rsidRPr="00691B38" w:rsidRDefault="005C1362" w:rsidP="00FB79BF">
      <w:pPr>
        <w:pStyle w:val="00Tekst"/>
        <w:numPr>
          <w:ilvl w:val="0"/>
          <w:numId w:val="6"/>
        </w:numPr>
        <w:tabs>
          <w:tab w:val="clear" w:pos="709"/>
          <w:tab w:val="left" w:pos="57"/>
          <w:tab w:val="num" w:pos="284"/>
        </w:tabs>
        <w:spacing w:line="240" w:lineRule="auto"/>
        <w:rPr>
          <w:color w:val="000000" w:themeColor="text1"/>
          <w:sz w:val="18"/>
        </w:rPr>
      </w:pPr>
      <w:r w:rsidRPr="00691B38">
        <w:rPr>
          <w:color w:val="000000" w:themeColor="text1"/>
          <w:sz w:val="18"/>
        </w:rPr>
        <w:t>Odpowiednia (bliska) zgodność – zgodność wykonywanych robót z dopuszczonymi tolerancjami, a jeśli przedział tolerancji nie został określony – z przeciętnymi tolerancjami, przyjmowanymi zwyczajowo dla danego rodzaju robót budowlanych.</w:t>
      </w:r>
    </w:p>
    <w:p w:rsidR="005C1362" w:rsidRPr="00691B38" w:rsidRDefault="005C1362" w:rsidP="00FB79BF">
      <w:pPr>
        <w:pStyle w:val="00Tekst"/>
        <w:numPr>
          <w:ilvl w:val="0"/>
          <w:numId w:val="6"/>
        </w:numPr>
        <w:tabs>
          <w:tab w:val="clear" w:pos="709"/>
          <w:tab w:val="left" w:pos="57"/>
          <w:tab w:val="num" w:pos="284"/>
        </w:tabs>
        <w:spacing w:line="240" w:lineRule="auto"/>
        <w:rPr>
          <w:color w:val="000000" w:themeColor="text1"/>
          <w:sz w:val="18"/>
        </w:rPr>
      </w:pPr>
      <w:r w:rsidRPr="00691B38">
        <w:rPr>
          <w:color w:val="000000" w:themeColor="text1"/>
          <w:sz w:val="18"/>
        </w:rPr>
        <w:t>Pas drogowy – wydzielony liniami rozgraniczającymi pas terenu przeznaczony do umieszczania w nim drogi oraz drzew i krzewów. Pas drogowy może również obejmować teren przewidziany do rozbudowy drogi i budowy urządzeń chroniących ludzi i środowisko przed uciążliwościami powodowanymi przez ruch na drodze.</w:t>
      </w:r>
    </w:p>
    <w:p w:rsidR="005C1362" w:rsidRPr="00691B38" w:rsidRDefault="005C1362" w:rsidP="00FB79BF">
      <w:pPr>
        <w:pStyle w:val="00Tekst"/>
        <w:numPr>
          <w:ilvl w:val="0"/>
          <w:numId w:val="6"/>
        </w:numPr>
        <w:tabs>
          <w:tab w:val="clear" w:pos="709"/>
          <w:tab w:val="left" w:pos="57"/>
          <w:tab w:val="num" w:pos="284"/>
        </w:tabs>
        <w:spacing w:line="240" w:lineRule="auto"/>
        <w:rPr>
          <w:color w:val="000000" w:themeColor="text1"/>
          <w:sz w:val="18"/>
        </w:rPr>
      </w:pPr>
      <w:r w:rsidRPr="00691B38">
        <w:rPr>
          <w:color w:val="000000" w:themeColor="text1"/>
          <w:sz w:val="18"/>
        </w:rPr>
        <w:t>Kanał – przewód lub konstrukcja zaprojektowana w celu odprowadzenia ścieków.</w:t>
      </w:r>
    </w:p>
    <w:p w:rsidR="005C1362" w:rsidRPr="00691B38" w:rsidRDefault="005C1362" w:rsidP="00FB79BF">
      <w:pPr>
        <w:pStyle w:val="00Tekst"/>
        <w:numPr>
          <w:ilvl w:val="0"/>
          <w:numId w:val="6"/>
        </w:numPr>
        <w:tabs>
          <w:tab w:val="clear" w:pos="709"/>
          <w:tab w:val="left" w:pos="57"/>
          <w:tab w:val="num" w:pos="284"/>
        </w:tabs>
        <w:spacing w:line="240" w:lineRule="auto"/>
        <w:rPr>
          <w:color w:val="000000" w:themeColor="text1"/>
          <w:sz w:val="18"/>
        </w:rPr>
      </w:pPr>
      <w:r w:rsidRPr="00691B38">
        <w:rPr>
          <w:color w:val="000000" w:themeColor="text1"/>
          <w:sz w:val="18"/>
        </w:rPr>
        <w:t>System grawitacyjny - system kanalizacyjny w którym przepływ odbywa się pod wpływem siły ciężkości.</w:t>
      </w:r>
    </w:p>
    <w:p w:rsidR="005C1362" w:rsidRPr="00691B38" w:rsidRDefault="005C1362" w:rsidP="00FB79BF">
      <w:pPr>
        <w:pStyle w:val="00Tekst"/>
        <w:numPr>
          <w:ilvl w:val="0"/>
          <w:numId w:val="6"/>
        </w:numPr>
        <w:tabs>
          <w:tab w:val="clear" w:pos="709"/>
          <w:tab w:val="left" w:pos="57"/>
          <w:tab w:val="num" w:pos="284"/>
        </w:tabs>
        <w:spacing w:line="240" w:lineRule="auto"/>
        <w:rPr>
          <w:color w:val="000000" w:themeColor="text1"/>
          <w:sz w:val="18"/>
        </w:rPr>
      </w:pPr>
      <w:r w:rsidRPr="00691B38">
        <w:rPr>
          <w:color w:val="000000" w:themeColor="text1"/>
          <w:sz w:val="18"/>
        </w:rPr>
        <w:t>Woda gruntowa - woda znajdująca się w podpowierzchniowej warstwie terenu</w:t>
      </w:r>
    </w:p>
    <w:p w:rsidR="005C1362" w:rsidRPr="00691B38" w:rsidRDefault="005C1362" w:rsidP="00FB79BF">
      <w:pPr>
        <w:pStyle w:val="00Tekst"/>
        <w:numPr>
          <w:ilvl w:val="0"/>
          <w:numId w:val="6"/>
        </w:numPr>
        <w:tabs>
          <w:tab w:val="clear" w:pos="709"/>
          <w:tab w:val="left" w:pos="57"/>
          <w:tab w:val="num" w:pos="284"/>
        </w:tabs>
        <w:spacing w:line="240" w:lineRule="auto"/>
        <w:rPr>
          <w:color w:val="000000" w:themeColor="text1"/>
          <w:sz w:val="18"/>
        </w:rPr>
      </w:pPr>
      <w:r w:rsidRPr="00691B38">
        <w:rPr>
          <w:color w:val="000000" w:themeColor="text1"/>
          <w:sz w:val="18"/>
        </w:rPr>
        <w:t>Prefabrykowany wyrób betonowy - wyrób formowany i dojrzewający w miejscu innym niż miejsce jego zastosowania.</w:t>
      </w:r>
    </w:p>
    <w:p w:rsidR="005C1362" w:rsidRPr="00691B38" w:rsidRDefault="005C1362" w:rsidP="00FB79BF">
      <w:pPr>
        <w:pStyle w:val="00Tekst"/>
        <w:numPr>
          <w:ilvl w:val="0"/>
          <w:numId w:val="6"/>
        </w:numPr>
        <w:tabs>
          <w:tab w:val="clear" w:pos="709"/>
          <w:tab w:val="left" w:pos="57"/>
          <w:tab w:val="num" w:pos="284"/>
        </w:tabs>
        <w:spacing w:line="240" w:lineRule="auto"/>
        <w:rPr>
          <w:color w:val="000000" w:themeColor="text1"/>
          <w:sz w:val="18"/>
        </w:rPr>
      </w:pPr>
      <w:r w:rsidRPr="00691B38">
        <w:rPr>
          <w:color w:val="000000" w:themeColor="text1"/>
          <w:sz w:val="18"/>
        </w:rPr>
        <w:t>Pobocze – część korony drogi przeznaczona do chwilowego zatrzymywania się pojazdów, umieszczenia urządzeń bezpieczeństwa ruchu i wykorzystywana do ruchu pieszych, służąca jednocześnie do bocznego oparcia konstrukcji nawierzchni.</w:t>
      </w:r>
    </w:p>
    <w:p w:rsidR="005C1362" w:rsidRPr="00691B38" w:rsidRDefault="005C1362" w:rsidP="00FB79BF">
      <w:pPr>
        <w:pStyle w:val="00Tekst"/>
        <w:numPr>
          <w:ilvl w:val="0"/>
          <w:numId w:val="6"/>
        </w:numPr>
        <w:tabs>
          <w:tab w:val="clear" w:pos="709"/>
          <w:tab w:val="left" w:pos="57"/>
          <w:tab w:val="num" w:pos="284"/>
        </w:tabs>
        <w:spacing w:line="240" w:lineRule="auto"/>
        <w:rPr>
          <w:color w:val="000000" w:themeColor="text1"/>
          <w:sz w:val="18"/>
        </w:rPr>
      </w:pPr>
      <w:r w:rsidRPr="00691B38">
        <w:rPr>
          <w:color w:val="000000" w:themeColor="text1"/>
          <w:sz w:val="18"/>
        </w:rPr>
        <w:t>Projektant – uprawniona osoba prawna lub fizyczna będąca autorem dokumentacji projektowej.</w:t>
      </w:r>
    </w:p>
    <w:p w:rsidR="005C1362" w:rsidRPr="00691B38" w:rsidRDefault="005C1362" w:rsidP="00FB79BF">
      <w:pPr>
        <w:pStyle w:val="00Tekst"/>
        <w:numPr>
          <w:ilvl w:val="0"/>
          <w:numId w:val="6"/>
        </w:numPr>
        <w:tabs>
          <w:tab w:val="clear" w:pos="709"/>
          <w:tab w:val="left" w:pos="57"/>
          <w:tab w:val="num" w:pos="284"/>
        </w:tabs>
        <w:spacing w:line="240" w:lineRule="auto"/>
        <w:rPr>
          <w:color w:val="000000" w:themeColor="text1"/>
          <w:sz w:val="18"/>
        </w:rPr>
      </w:pPr>
      <w:r w:rsidRPr="00691B38">
        <w:rPr>
          <w:color w:val="000000" w:themeColor="text1"/>
          <w:sz w:val="18"/>
        </w:rPr>
        <w:t>Zbiornik wodny – obiekt wybudowany w gruncie w formie otwartej, służący do gromadzenia wody.</w:t>
      </w:r>
    </w:p>
    <w:p w:rsidR="005C1362" w:rsidRPr="00691B38" w:rsidRDefault="005C1362" w:rsidP="00FB79BF">
      <w:pPr>
        <w:pStyle w:val="00Tekst"/>
        <w:numPr>
          <w:ilvl w:val="0"/>
          <w:numId w:val="6"/>
        </w:numPr>
        <w:tabs>
          <w:tab w:val="clear" w:pos="709"/>
          <w:tab w:val="left" w:pos="57"/>
          <w:tab w:val="num" w:pos="284"/>
        </w:tabs>
        <w:spacing w:line="240" w:lineRule="auto"/>
        <w:rPr>
          <w:color w:val="000000" w:themeColor="text1"/>
          <w:sz w:val="18"/>
        </w:rPr>
      </w:pPr>
      <w:r w:rsidRPr="00691B38">
        <w:rPr>
          <w:color w:val="000000" w:themeColor="text1"/>
          <w:sz w:val="18"/>
        </w:rPr>
        <w:t>Przeszkoda naturalna – element środowiska naturalnego, stanowiący utrudnienie w realizacji zadania budowlanego, na przykład dolina, bagno, rzeka itp.</w:t>
      </w:r>
    </w:p>
    <w:p w:rsidR="005C1362" w:rsidRPr="00691B38" w:rsidRDefault="005C1362" w:rsidP="00FB79BF">
      <w:pPr>
        <w:pStyle w:val="00Tekst"/>
        <w:numPr>
          <w:ilvl w:val="0"/>
          <w:numId w:val="6"/>
        </w:numPr>
        <w:tabs>
          <w:tab w:val="clear" w:pos="709"/>
          <w:tab w:val="left" w:pos="57"/>
          <w:tab w:val="num" w:pos="284"/>
        </w:tabs>
        <w:spacing w:line="240" w:lineRule="auto"/>
        <w:rPr>
          <w:color w:val="000000" w:themeColor="text1"/>
          <w:sz w:val="18"/>
        </w:rPr>
      </w:pPr>
      <w:r w:rsidRPr="00691B38">
        <w:rPr>
          <w:color w:val="000000" w:themeColor="text1"/>
          <w:sz w:val="18"/>
        </w:rPr>
        <w:t>Przeszkoda sztuczna – dzieło ludzkie, stanowiące utrudnienie w realizacji zadania budowlanego, na przykład droga, kolej, rurociąg itp.</w:t>
      </w:r>
    </w:p>
    <w:p w:rsidR="005C1362" w:rsidRPr="00691B38" w:rsidRDefault="005C1362" w:rsidP="00FB79BF">
      <w:pPr>
        <w:pStyle w:val="00Tekst"/>
        <w:numPr>
          <w:ilvl w:val="0"/>
          <w:numId w:val="6"/>
        </w:numPr>
        <w:tabs>
          <w:tab w:val="clear" w:pos="709"/>
          <w:tab w:val="left" w:pos="57"/>
          <w:tab w:val="num" w:pos="284"/>
        </w:tabs>
        <w:spacing w:line="240" w:lineRule="auto"/>
        <w:rPr>
          <w:color w:val="000000" w:themeColor="text1"/>
          <w:sz w:val="18"/>
        </w:rPr>
      </w:pPr>
      <w:r w:rsidRPr="00691B38">
        <w:rPr>
          <w:color w:val="000000" w:themeColor="text1"/>
          <w:sz w:val="18"/>
        </w:rPr>
        <w:t xml:space="preserve">Zadanie budowlane – część przedsięwzięcia budowlanego, stanowiąca odrębną całość konstrukcyjną lub technologiczną, zdolną do samodzielnego spełnienia przewidywanych funkcji techniczno-użytkowych. Zadanie może polegać na wykonywaniu robót związanych z budową, modernizacją, utrzymaniem oraz ochroną budowli lub jej elementu. </w:t>
      </w:r>
    </w:p>
    <w:p w:rsidR="005C1362" w:rsidRPr="00691B38" w:rsidRDefault="005C1362" w:rsidP="00FB79BF">
      <w:pPr>
        <w:pStyle w:val="00Tekst"/>
        <w:numPr>
          <w:ilvl w:val="0"/>
          <w:numId w:val="6"/>
        </w:numPr>
        <w:tabs>
          <w:tab w:val="clear" w:pos="709"/>
          <w:tab w:val="left" w:pos="57"/>
          <w:tab w:val="num" w:pos="284"/>
        </w:tabs>
        <w:spacing w:line="240" w:lineRule="auto"/>
        <w:rPr>
          <w:color w:val="000000" w:themeColor="text1"/>
          <w:sz w:val="18"/>
        </w:rPr>
      </w:pPr>
      <w:r w:rsidRPr="00691B38">
        <w:rPr>
          <w:color w:val="000000" w:themeColor="text1"/>
          <w:sz w:val="18"/>
        </w:rPr>
        <w:t>Przepust - obiekty wybudowane w formie zamknię</w:t>
      </w:r>
      <w:r w:rsidRPr="00691B38">
        <w:rPr>
          <w:color w:val="000000" w:themeColor="text1"/>
          <w:sz w:val="18"/>
        </w:rPr>
        <w:softHyphen/>
        <w:t>tej obu</w:t>
      </w:r>
      <w:r w:rsidRPr="00691B38">
        <w:rPr>
          <w:color w:val="000000" w:themeColor="text1"/>
          <w:sz w:val="18"/>
        </w:rPr>
        <w:softHyphen/>
        <w:t>dowy kon</w:t>
      </w:r>
      <w:r w:rsidRPr="00691B38">
        <w:rPr>
          <w:color w:val="000000" w:themeColor="text1"/>
          <w:sz w:val="18"/>
        </w:rPr>
        <w:softHyphen/>
        <w:t>strukcyjnej, służące do przepływu małych cieków wod</w:t>
      </w:r>
      <w:r w:rsidRPr="00691B38">
        <w:rPr>
          <w:color w:val="000000" w:themeColor="text1"/>
          <w:sz w:val="18"/>
        </w:rPr>
        <w:softHyphen/>
        <w:t>nych pod nasypami korpusu drogowego lub dla ruchu kołowego, pie</w:t>
      </w:r>
      <w:r w:rsidRPr="00691B38">
        <w:rPr>
          <w:color w:val="000000" w:themeColor="text1"/>
          <w:sz w:val="18"/>
        </w:rPr>
        <w:softHyphen/>
        <w:t>szego.</w:t>
      </w:r>
    </w:p>
    <w:p w:rsidR="005C1362" w:rsidRPr="00691B38" w:rsidRDefault="005C1362" w:rsidP="00FB79BF">
      <w:pPr>
        <w:pStyle w:val="00Tekst"/>
        <w:numPr>
          <w:ilvl w:val="0"/>
          <w:numId w:val="6"/>
        </w:numPr>
        <w:tabs>
          <w:tab w:val="clear" w:pos="709"/>
          <w:tab w:val="left" w:pos="57"/>
          <w:tab w:val="num" w:pos="284"/>
        </w:tabs>
        <w:spacing w:line="240" w:lineRule="auto"/>
        <w:rPr>
          <w:color w:val="000000" w:themeColor="text1"/>
          <w:sz w:val="18"/>
        </w:rPr>
      </w:pPr>
      <w:r w:rsidRPr="00691B38">
        <w:rPr>
          <w:color w:val="000000" w:themeColor="text1"/>
          <w:sz w:val="18"/>
        </w:rPr>
        <w:t>Przeszkoda naturalna - element środowiska naturalnego, sta</w:t>
      </w:r>
      <w:r w:rsidRPr="00691B38">
        <w:rPr>
          <w:color w:val="000000" w:themeColor="text1"/>
          <w:sz w:val="18"/>
        </w:rPr>
        <w:softHyphen/>
        <w:t>no</w:t>
      </w:r>
      <w:r w:rsidRPr="00691B38">
        <w:rPr>
          <w:color w:val="000000" w:themeColor="text1"/>
          <w:sz w:val="18"/>
        </w:rPr>
        <w:softHyphen/>
        <w:t>wiący utrudnienie w realizacji zadania budowla</w:t>
      </w:r>
      <w:r w:rsidRPr="00691B38">
        <w:rPr>
          <w:color w:val="000000" w:themeColor="text1"/>
          <w:sz w:val="18"/>
        </w:rPr>
        <w:softHyphen/>
        <w:t>nego, na przykład dolina, bagno, rzeka itp.</w:t>
      </w:r>
    </w:p>
    <w:p w:rsidR="005C1362" w:rsidRPr="00691B38" w:rsidRDefault="005C1362" w:rsidP="00FB79BF">
      <w:pPr>
        <w:pStyle w:val="00Tekst"/>
        <w:numPr>
          <w:ilvl w:val="0"/>
          <w:numId w:val="6"/>
        </w:numPr>
        <w:tabs>
          <w:tab w:val="clear" w:pos="709"/>
          <w:tab w:val="left" w:pos="57"/>
          <w:tab w:val="num" w:pos="284"/>
        </w:tabs>
        <w:spacing w:line="240" w:lineRule="auto"/>
        <w:rPr>
          <w:color w:val="000000" w:themeColor="text1"/>
          <w:sz w:val="18"/>
        </w:rPr>
      </w:pPr>
      <w:r w:rsidRPr="00691B38">
        <w:rPr>
          <w:color w:val="000000" w:themeColor="text1"/>
          <w:sz w:val="18"/>
        </w:rPr>
        <w:lastRenderedPageBreak/>
        <w:t>Przeszkoda sztuczna - dzieło ludzkie, stanowiące utrud</w:t>
      </w:r>
      <w:r w:rsidRPr="00691B38">
        <w:rPr>
          <w:color w:val="000000" w:themeColor="text1"/>
          <w:sz w:val="18"/>
        </w:rPr>
        <w:softHyphen/>
        <w:t>nie</w:t>
      </w:r>
      <w:r w:rsidRPr="00691B38">
        <w:rPr>
          <w:color w:val="000000" w:themeColor="text1"/>
          <w:sz w:val="18"/>
        </w:rPr>
        <w:softHyphen/>
        <w:t>nie w realizacji zadania budowlanego, na przykład droga, kolej, rurociąg itp.</w:t>
      </w:r>
    </w:p>
    <w:p w:rsidR="005C1362" w:rsidRPr="00691B38" w:rsidRDefault="005C1362" w:rsidP="00FB79BF">
      <w:pPr>
        <w:pStyle w:val="00Tekst"/>
        <w:numPr>
          <w:ilvl w:val="0"/>
          <w:numId w:val="6"/>
        </w:numPr>
        <w:tabs>
          <w:tab w:val="clear" w:pos="709"/>
          <w:tab w:val="left" w:pos="57"/>
          <w:tab w:val="num" w:pos="284"/>
        </w:tabs>
        <w:spacing w:line="240" w:lineRule="auto"/>
        <w:rPr>
          <w:color w:val="000000" w:themeColor="text1"/>
          <w:sz w:val="18"/>
        </w:rPr>
      </w:pPr>
      <w:r w:rsidRPr="00691B38">
        <w:rPr>
          <w:color w:val="000000" w:themeColor="text1"/>
          <w:sz w:val="18"/>
        </w:rPr>
        <w:t>Przetargowa Dokumentacja Projektowa – Kompletna Dokumentacja Projektowa (Projekty Budowlane z BIOZ, Projekty Wykonawcze i Przedmiary Robót), która wskazu</w:t>
      </w:r>
      <w:r w:rsidRPr="00691B38">
        <w:rPr>
          <w:color w:val="000000" w:themeColor="text1"/>
          <w:sz w:val="18"/>
        </w:rPr>
        <w:softHyphen/>
        <w:t>je loka</w:t>
      </w:r>
      <w:r w:rsidRPr="00691B38">
        <w:rPr>
          <w:color w:val="000000" w:themeColor="text1"/>
          <w:sz w:val="18"/>
        </w:rPr>
        <w:softHyphen/>
        <w:t>lizację, charakterystykę i wymiary obiektów będących przedmiotem Robót.</w:t>
      </w:r>
    </w:p>
    <w:p w:rsidR="005C1362" w:rsidRPr="00691B38" w:rsidRDefault="005C1362" w:rsidP="00FB79BF">
      <w:pPr>
        <w:pStyle w:val="00Tekst"/>
        <w:numPr>
          <w:ilvl w:val="0"/>
          <w:numId w:val="6"/>
        </w:numPr>
        <w:tabs>
          <w:tab w:val="clear" w:pos="709"/>
          <w:tab w:val="left" w:pos="57"/>
          <w:tab w:val="num" w:pos="284"/>
        </w:tabs>
        <w:spacing w:line="240" w:lineRule="auto"/>
        <w:rPr>
          <w:color w:val="000000" w:themeColor="text1"/>
          <w:sz w:val="18"/>
        </w:rPr>
      </w:pPr>
      <w:r w:rsidRPr="00691B38">
        <w:rPr>
          <w:color w:val="000000" w:themeColor="text1"/>
          <w:sz w:val="18"/>
        </w:rPr>
        <w:t>Rekultywacja - Roboty mające na celu uporządkowanie i przy</w:t>
      </w:r>
      <w:r w:rsidRPr="00691B38">
        <w:rPr>
          <w:color w:val="000000" w:themeColor="text1"/>
          <w:sz w:val="18"/>
        </w:rPr>
        <w:softHyphen/>
        <w:t>wró</w:t>
      </w:r>
      <w:r w:rsidRPr="00691B38">
        <w:rPr>
          <w:color w:val="000000" w:themeColor="text1"/>
          <w:sz w:val="18"/>
        </w:rPr>
        <w:softHyphen/>
        <w:t>cenie pierwotnych funkcji terenom naruszonym w czasie realizacji zadania budowlanego.</w:t>
      </w:r>
    </w:p>
    <w:p w:rsidR="005C1362" w:rsidRPr="00691B38" w:rsidRDefault="005C1362" w:rsidP="00FB79BF">
      <w:pPr>
        <w:pStyle w:val="00Tekst"/>
        <w:numPr>
          <w:ilvl w:val="0"/>
          <w:numId w:val="6"/>
        </w:numPr>
        <w:tabs>
          <w:tab w:val="clear" w:pos="709"/>
          <w:tab w:val="left" w:pos="57"/>
          <w:tab w:val="num" w:pos="284"/>
        </w:tabs>
        <w:spacing w:line="240" w:lineRule="auto"/>
        <w:rPr>
          <w:color w:val="000000" w:themeColor="text1"/>
          <w:sz w:val="18"/>
        </w:rPr>
      </w:pPr>
      <w:r w:rsidRPr="00691B38">
        <w:rPr>
          <w:color w:val="000000" w:themeColor="text1"/>
          <w:sz w:val="18"/>
        </w:rPr>
        <w:t>Przedmiar Robót - wykaz robót z podaniem ich ilości.</w:t>
      </w:r>
    </w:p>
    <w:p w:rsidR="00FB79BF" w:rsidRPr="00691B38" w:rsidRDefault="00FB79BF" w:rsidP="00AC05BB">
      <w:pPr>
        <w:pStyle w:val="Nagwek3"/>
        <w:spacing w:before="60"/>
        <w:rPr>
          <w:color w:val="000000" w:themeColor="text1"/>
          <w:sz w:val="22"/>
        </w:rPr>
      </w:pPr>
      <w:r w:rsidRPr="00691B38">
        <w:rPr>
          <w:color w:val="000000" w:themeColor="text1"/>
          <w:sz w:val="22"/>
        </w:rPr>
        <w:t>1.</w:t>
      </w:r>
      <w:r w:rsidR="00E37018" w:rsidRPr="00691B38">
        <w:rPr>
          <w:color w:val="000000" w:themeColor="text1"/>
          <w:sz w:val="22"/>
        </w:rPr>
        <w:t>5</w:t>
      </w:r>
      <w:r w:rsidRPr="00691B38">
        <w:rPr>
          <w:color w:val="000000" w:themeColor="text1"/>
          <w:sz w:val="22"/>
        </w:rPr>
        <w:t xml:space="preserve">. </w:t>
      </w:r>
      <w:bookmarkStart w:id="8" w:name="_Toc315352919"/>
      <w:bookmarkStart w:id="9" w:name="_Toc315353135"/>
      <w:bookmarkStart w:id="10" w:name="_Toc466465028"/>
      <w:r w:rsidRPr="00691B38">
        <w:rPr>
          <w:color w:val="000000" w:themeColor="text1"/>
          <w:sz w:val="22"/>
        </w:rPr>
        <w:t>Ogólne wymagania dotyczące Robót</w:t>
      </w:r>
      <w:bookmarkEnd w:id="8"/>
      <w:bookmarkEnd w:id="9"/>
      <w:bookmarkEnd w:id="10"/>
      <w:r w:rsidRPr="00691B38">
        <w:rPr>
          <w:color w:val="000000" w:themeColor="text1"/>
          <w:sz w:val="22"/>
        </w:rPr>
        <w:t>.</w:t>
      </w:r>
    </w:p>
    <w:p w:rsidR="00FB79BF" w:rsidRPr="00691B38" w:rsidRDefault="00FB79BF" w:rsidP="00FB79BF">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Wykonawca Robót jest odpowiedzialny za jakość wykona</w:t>
      </w:r>
      <w:r w:rsidRPr="00691B38">
        <w:rPr>
          <w:rFonts w:ascii="Arial" w:hAnsi="Arial" w:cs="Arial"/>
          <w:color w:val="000000" w:themeColor="text1"/>
          <w:sz w:val="18"/>
        </w:rPr>
        <w:softHyphen/>
        <w:t>nia robót oraz za ich zgodność z Dokumentacją Projektową, ST i polece</w:t>
      </w:r>
      <w:r w:rsidRPr="00691B38">
        <w:rPr>
          <w:rFonts w:ascii="Arial" w:hAnsi="Arial" w:cs="Arial"/>
          <w:color w:val="000000" w:themeColor="text1"/>
          <w:sz w:val="18"/>
        </w:rPr>
        <w:softHyphen/>
        <w:t xml:space="preserve">niami </w:t>
      </w:r>
      <w:r w:rsidR="007E0A79" w:rsidRPr="00691B38">
        <w:rPr>
          <w:rFonts w:ascii="Arial" w:hAnsi="Arial" w:cs="Arial"/>
          <w:color w:val="000000" w:themeColor="text1"/>
          <w:sz w:val="18"/>
        </w:rPr>
        <w:t>Przedstawiciela Inwestora</w:t>
      </w:r>
      <w:r w:rsidRPr="00691B38">
        <w:rPr>
          <w:rFonts w:ascii="Arial" w:hAnsi="Arial" w:cs="Arial"/>
          <w:color w:val="000000" w:themeColor="text1"/>
          <w:sz w:val="18"/>
        </w:rPr>
        <w:t>.</w:t>
      </w:r>
    </w:p>
    <w:p w:rsidR="00FB79BF" w:rsidRPr="00691B38" w:rsidRDefault="00FB79BF" w:rsidP="00FB79BF">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Wykonawca jest odpowiedzialny za jakość wykonywanych robót i bezpieczeństwo wszelkich czynności na terenie budowy i terenie przyległym do budowy oraz bezpieczeństwo terenów, na których mogą wystąpić zagrożenia dla ludzi i mienia w związku z prowadzonymi robotami. Metody użyte przy budowie wyrażające się rodzajem zastosowanej technologii, maszyn, urządzeń i sprzętu muszą zapewniać skuteczną ochronę ludzi, środowiska budynków i budowli na tych obszarach w szczególności przed:</w:t>
      </w:r>
    </w:p>
    <w:p w:rsidR="00FB79BF" w:rsidRPr="00691B38" w:rsidRDefault="00FB79BF" w:rsidP="00FB79BF">
      <w:pPr>
        <w:pStyle w:val="Specyfikacje"/>
        <w:numPr>
          <w:ilvl w:val="0"/>
          <w:numId w:val="8"/>
        </w:numPr>
        <w:spacing w:after="0"/>
        <w:ind w:left="142" w:hanging="142"/>
        <w:rPr>
          <w:rFonts w:ascii="Arial" w:hAnsi="Arial" w:cs="Arial"/>
          <w:color w:val="000000" w:themeColor="text1"/>
          <w:sz w:val="18"/>
        </w:rPr>
      </w:pPr>
      <w:r w:rsidRPr="00691B38">
        <w:rPr>
          <w:rFonts w:ascii="Arial" w:hAnsi="Arial" w:cs="Arial"/>
          <w:color w:val="000000" w:themeColor="text1"/>
          <w:sz w:val="18"/>
        </w:rPr>
        <w:t>hałasem</w:t>
      </w:r>
    </w:p>
    <w:p w:rsidR="00FB79BF" w:rsidRPr="00691B38" w:rsidRDefault="00FB79BF" w:rsidP="00FB79BF">
      <w:pPr>
        <w:pStyle w:val="Specyfikacje"/>
        <w:numPr>
          <w:ilvl w:val="0"/>
          <w:numId w:val="8"/>
        </w:numPr>
        <w:spacing w:after="0"/>
        <w:ind w:left="142" w:hanging="142"/>
        <w:rPr>
          <w:rFonts w:ascii="Arial" w:hAnsi="Arial" w:cs="Arial"/>
          <w:color w:val="000000" w:themeColor="text1"/>
          <w:sz w:val="18"/>
        </w:rPr>
      </w:pPr>
      <w:r w:rsidRPr="00691B38">
        <w:rPr>
          <w:rFonts w:ascii="Arial" w:hAnsi="Arial" w:cs="Arial"/>
          <w:color w:val="000000" w:themeColor="text1"/>
          <w:sz w:val="18"/>
        </w:rPr>
        <w:t>wibracją</w:t>
      </w:r>
    </w:p>
    <w:p w:rsidR="00FB79BF" w:rsidRPr="00691B38" w:rsidRDefault="00FB79BF" w:rsidP="00FB79BF">
      <w:pPr>
        <w:pStyle w:val="Specyfikacje"/>
        <w:numPr>
          <w:ilvl w:val="0"/>
          <w:numId w:val="8"/>
        </w:numPr>
        <w:spacing w:after="0"/>
        <w:ind w:left="142" w:hanging="142"/>
        <w:rPr>
          <w:rFonts w:ascii="Arial" w:hAnsi="Arial" w:cs="Arial"/>
          <w:color w:val="000000" w:themeColor="text1"/>
          <w:sz w:val="18"/>
        </w:rPr>
      </w:pPr>
      <w:r w:rsidRPr="00691B38">
        <w:rPr>
          <w:rFonts w:ascii="Arial" w:hAnsi="Arial" w:cs="Arial"/>
          <w:color w:val="000000" w:themeColor="text1"/>
          <w:sz w:val="18"/>
        </w:rPr>
        <w:t>drganiami i wstrząsami</w:t>
      </w:r>
    </w:p>
    <w:p w:rsidR="00FB79BF" w:rsidRPr="00691B38" w:rsidRDefault="00FB79BF" w:rsidP="00FB79BF">
      <w:pPr>
        <w:pStyle w:val="Specyfikacje"/>
        <w:numPr>
          <w:ilvl w:val="0"/>
          <w:numId w:val="8"/>
        </w:numPr>
        <w:spacing w:after="0"/>
        <w:ind w:left="142" w:hanging="142"/>
        <w:rPr>
          <w:rFonts w:ascii="Arial" w:hAnsi="Arial" w:cs="Arial"/>
          <w:color w:val="000000" w:themeColor="text1"/>
          <w:sz w:val="18"/>
        </w:rPr>
      </w:pPr>
      <w:r w:rsidRPr="00691B38">
        <w:rPr>
          <w:rFonts w:ascii="Arial" w:hAnsi="Arial" w:cs="Arial"/>
          <w:color w:val="000000" w:themeColor="text1"/>
          <w:sz w:val="18"/>
        </w:rPr>
        <w:t>zanieczyszczeniem odpadami poprodukcyjnymi i komunalnymi gleb wód i powietrza</w:t>
      </w:r>
    </w:p>
    <w:p w:rsidR="00FB79BF" w:rsidRPr="00691B38" w:rsidRDefault="00FB79BF" w:rsidP="00FB79BF">
      <w:pPr>
        <w:pStyle w:val="Specyfikacje"/>
        <w:numPr>
          <w:ilvl w:val="0"/>
          <w:numId w:val="8"/>
        </w:numPr>
        <w:spacing w:after="0"/>
        <w:ind w:left="142" w:hanging="142"/>
        <w:rPr>
          <w:rFonts w:ascii="Arial" w:hAnsi="Arial" w:cs="Arial"/>
          <w:color w:val="000000" w:themeColor="text1"/>
          <w:sz w:val="18"/>
        </w:rPr>
      </w:pPr>
      <w:r w:rsidRPr="00691B38">
        <w:rPr>
          <w:rFonts w:ascii="Arial" w:hAnsi="Arial" w:cs="Arial"/>
          <w:color w:val="000000" w:themeColor="text1"/>
          <w:sz w:val="18"/>
        </w:rPr>
        <w:t>zanieczyszczeniem powietrza emisją gazów, pyłów i dymów</w:t>
      </w:r>
    </w:p>
    <w:p w:rsidR="00FB79BF" w:rsidRPr="00691B38" w:rsidRDefault="00FB79BF" w:rsidP="00FB79BF">
      <w:pPr>
        <w:pStyle w:val="Specyfikacje"/>
        <w:numPr>
          <w:ilvl w:val="0"/>
          <w:numId w:val="8"/>
        </w:numPr>
        <w:spacing w:after="0"/>
        <w:ind w:left="142" w:hanging="142"/>
        <w:rPr>
          <w:rFonts w:ascii="Arial" w:hAnsi="Arial" w:cs="Arial"/>
          <w:color w:val="000000" w:themeColor="text1"/>
          <w:sz w:val="18"/>
        </w:rPr>
      </w:pPr>
      <w:r w:rsidRPr="00691B38">
        <w:rPr>
          <w:rFonts w:ascii="Arial" w:hAnsi="Arial" w:cs="Arial"/>
          <w:color w:val="000000" w:themeColor="text1"/>
          <w:sz w:val="18"/>
        </w:rPr>
        <w:t>zanieczyszczeniem środowiska przetrwalnikami zarazków chorobotwórczych i metalami ciężkimi</w:t>
      </w:r>
    </w:p>
    <w:p w:rsidR="005C1362" w:rsidRPr="00691B38" w:rsidRDefault="00FB79BF" w:rsidP="00FB79BF">
      <w:pPr>
        <w:pStyle w:val="Specyfikacje"/>
        <w:numPr>
          <w:ilvl w:val="0"/>
          <w:numId w:val="8"/>
        </w:numPr>
        <w:spacing w:after="0"/>
        <w:ind w:left="142" w:hanging="142"/>
        <w:rPr>
          <w:rFonts w:ascii="Arial" w:hAnsi="Arial" w:cs="Arial"/>
          <w:color w:val="000000" w:themeColor="text1"/>
          <w:sz w:val="18"/>
        </w:rPr>
      </w:pPr>
      <w:r w:rsidRPr="00691B38">
        <w:rPr>
          <w:rFonts w:ascii="Arial" w:hAnsi="Arial" w:cs="Arial"/>
          <w:color w:val="000000" w:themeColor="text1"/>
          <w:sz w:val="18"/>
        </w:rPr>
        <w:t>znaczącymi lub gwałtownymi zmianami poziomu wód gruntowych.</w:t>
      </w:r>
    </w:p>
    <w:p w:rsidR="00E37018" w:rsidRPr="00691B38" w:rsidRDefault="00E37018" w:rsidP="00AC05BB">
      <w:pPr>
        <w:pStyle w:val="Nagwek4"/>
        <w:spacing w:line="240" w:lineRule="auto"/>
        <w:jc w:val="both"/>
        <w:rPr>
          <w:b/>
          <w:color w:val="000000" w:themeColor="text1"/>
          <w:sz w:val="20"/>
          <w:u w:val="none"/>
        </w:rPr>
      </w:pPr>
      <w:r w:rsidRPr="00691B38">
        <w:rPr>
          <w:b/>
          <w:color w:val="000000" w:themeColor="text1"/>
          <w:sz w:val="20"/>
          <w:u w:val="none"/>
        </w:rPr>
        <w:t>1.5.1. Przekazanie Terenu Budowy</w:t>
      </w:r>
    </w:p>
    <w:p w:rsidR="00E37018" w:rsidRPr="00691B38" w:rsidRDefault="00E37018" w:rsidP="00E37018">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Zamawiający w terminie określonym w Umowie przekaże Wykonawcy Teren Budowy wraz ze wszyst</w:t>
      </w:r>
      <w:r w:rsidRPr="00691B38">
        <w:rPr>
          <w:rFonts w:ascii="Arial" w:hAnsi="Arial" w:cs="Arial"/>
          <w:color w:val="000000" w:themeColor="text1"/>
          <w:sz w:val="18"/>
        </w:rPr>
        <w:softHyphen/>
        <w:t>kimi wymaganymi uzgodnieniami prawnymi i administracyjnymi, Dziennik Budowy oraz dwa egzemplarze Dokumenta</w:t>
      </w:r>
      <w:r w:rsidRPr="00691B38">
        <w:rPr>
          <w:rFonts w:ascii="Arial" w:hAnsi="Arial" w:cs="Arial"/>
          <w:color w:val="000000" w:themeColor="text1"/>
          <w:sz w:val="18"/>
        </w:rPr>
        <w:softHyphen/>
        <w:t>cji Projektowej i dwa komplety ST.</w:t>
      </w:r>
    </w:p>
    <w:p w:rsidR="00E37018" w:rsidRPr="00691B38" w:rsidRDefault="00E37018" w:rsidP="00E37018">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Na Wykonawcy spoczywa pozyskanie we własnym zakresie lokalizacji punktów głównych trasy wraz ze współrzędnymi i reperów oraz ich ochrona do chwili odbioru ostatecznego Robót. Uszkodzone lub zniszczone znaki geodezyjne Wykonawca odtworzy i utrwali na własny koszt.</w:t>
      </w:r>
    </w:p>
    <w:p w:rsidR="00E37018" w:rsidRPr="00691B38" w:rsidRDefault="00E37018" w:rsidP="00AC05BB">
      <w:pPr>
        <w:pStyle w:val="Nagwek4"/>
        <w:spacing w:line="240" w:lineRule="auto"/>
        <w:jc w:val="both"/>
        <w:rPr>
          <w:rFonts w:cs="Times New Roman"/>
          <w:color w:val="000000" w:themeColor="text1"/>
          <w:sz w:val="20"/>
          <w:szCs w:val="22"/>
        </w:rPr>
      </w:pPr>
      <w:r w:rsidRPr="00691B38">
        <w:rPr>
          <w:b/>
          <w:color w:val="000000" w:themeColor="text1"/>
          <w:sz w:val="20"/>
          <w:u w:val="none"/>
        </w:rPr>
        <w:t>1.5.2. Dokumentacja Projektowa</w:t>
      </w:r>
    </w:p>
    <w:p w:rsidR="00E37018" w:rsidRPr="00691B38" w:rsidRDefault="00E37018" w:rsidP="006A155D">
      <w:pPr>
        <w:pStyle w:val="Poziom4"/>
        <w:numPr>
          <w:ilvl w:val="3"/>
          <w:numId w:val="11"/>
        </w:numPr>
        <w:tabs>
          <w:tab w:val="clear" w:pos="567"/>
        </w:tabs>
        <w:autoSpaceDN w:val="0"/>
        <w:contextualSpacing/>
        <w:rPr>
          <w:rFonts w:ascii="Arial" w:hAnsi="Arial" w:cs="Arial"/>
          <w:color w:val="000000" w:themeColor="text1"/>
          <w:sz w:val="20"/>
        </w:rPr>
      </w:pPr>
      <w:r w:rsidRPr="00691B38">
        <w:rPr>
          <w:rFonts w:ascii="Arial" w:hAnsi="Arial" w:cs="Arial"/>
          <w:color w:val="000000" w:themeColor="text1"/>
          <w:sz w:val="20"/>
        </w:rPr>
        <w:t>Dokumentacja Projektowa, która zostanie przekazana Wykonawcy po zawarciu umowy:</w:t>
      </w:r>
    </w:p>
    <w:p w:rsidR="00E37018" w:rsidRPr="00691B38" w:rsidRDefault="00E37018" w:rsidP="00EF4A6A">
      <w:pPr>
        <w:pStyle w:val="Specyfikacje"/>
        <w:numPr>
          <w:ilvl w:val="0"/>
          <w:numId w:val="8"/>
        </w:numPr>
        <w:spacing w:after="0"/>
        <w:ind w:left="142" w:hanging="142"/>
        <w:rPr>
          <w:rFonts w:ascii="Arial" w:hAnsi="Arial" w:cs="Arial"/>
          <w:color w:val="000000" w:themeColor="text1"/>
          <w:sz w:val="18"/>
        </w:rPr>
      </w:pPr>
      <w:r w:rsidRPr="00691B38">
        <w:rPr>
          <w:rFonts w:ascii="Arial" w:hAnsi="Arial" w:cs="Arial"/>
          <w:color w:val="000000" w:themeColor="text1"/>
          <w:sz w:val="18"/>
        </w:rPr>
        <w:t xml:space="preserve">Projekt </w:t>
      </w:r>
      <w:r w:rsidR="00756BBF" w:rsidRPr="00691B38">
        <w:rPr>
          <w:rFonts w:ascii="Arial" w:hAnsi="Arial" w:cs="Arial"/>
          <w:color w:val="000000" w:themeColor="text1"/>
          <w:sz w:val="18"/>
        </w:rPr>
        <w:t>budowlany</w:t>
      </w:r>
      <w:r w:rsidRPr="00691B38">
        <w:rPr>
          <w:rFonts w:ascii="Arial" w:hAnsi="Arial" w:cs="Arial"/>
          <w:color w:val="000000" w:themeColor="text1"/>
          <w:sz w:val="18"/>
        </w:rPr>
        <w:t xml:space="preserve"> pn. „</w:t>
      </w:r>
      <w:r w:rsidR="00691B38" w:rsidRPr="00691B38">
        <w:rPr>
          <w:rFonts w:ascii="Arial" w:hAnsi="Arial" w:cs="Arial"/>
          <w:b/>
          <w:color w:val="000000" w:themeColor="text1"/>
          <w:sz w:val="18"/>
        </w:rPr>
        <w:t xml:space="preserve">Skarbimierzyce, budowa zbiornika wodociągowego nr 2 – V=600 m3 wraz z wymianą rurociągu wód </w:t>
      </w:r>
      <w:proofErr w:type="spellStart"/>
      <w:r w:rsidR="00691B38" w:rsidRPr="00691B38">
        <w:rPr>
          <w:rFonts w:ascii="Arial" w:hAnsi="Arial" w:cs="Arial"/>
          <w:b/>
          <w:color w:val="000000" w:themeColor="text1"/>
          <w:sz w:val="18"/>
        </w:rPr>
        <w:t>popłucznych</w:t>
      </w:r>
      <w:proofErr w:type="spellEnd"/>
      <w:r w:rsidR="00691B38" w:rsidRPr="00691B38">
        <w:rPr>
          <w:rFonts w:ascii="Arial" w:hAnsi="Arial" w:cs="Arial"/>
          <w:b/>
          <w:color w:val="000000" w:themeColor="text1"/>
          <w:sz w:val="18"/>
        </w:rPr>
        <w:t xml:space="preserve"> </w:t>
      </w:r>
      <w:r w:rsidR="00691B38" w:rsidRPr="00691B38">
        <w:rPr>
          <w:rFonts w:cs="Arial"/>
          <w:b/>
          <w:i/>
          <w:color w:val="000000" w:themeColor="text1"/>
          <w:kern w:val="0"/>
          <w:sz w:val="20"/>
          <w:lang w:eastAsia="pl-PL"/>
        </w:rPr>
        <w:t>Ø</w:t>
      </w:r>
      <w:r w:rsidR="00691B38" w:rsidRPr="00691B38">
        <w:rPr>
          <w:rFonts w:ascii="Arial" w:hAnsi="Arial" w:cs="Arial"/>
          <w:b/>
          <w:color w:val="000000" w:themeColor="text1"/>
          <w:sz w:val="18"/>
        </w:rPr>
        <w:t>200 mm z osadnikiem</w:t>
      </w:r>
      <w:r w:rsidRPr="00691B38">
        <w:rPr>
          <w:rFonts w:ascii="Arial" w:hAnsi="Arial" w:cs="Arial"/>
          <w:color w:val="000000" w:themeColor="text1"/>
          <w:sz w:val="18"/>
        </w:rPr>
        <w:t>”,</w:t>
      </w:r>
    </w:p>
    <w:p w:rsidR="00756BBF" w:rsidRPr="00691B38" w:rsidRDefault="00756BBF" w:rsidP="00EF4A6A">
      <w:pPr>
        <w:pStyle w:val="Specyfikacje"/>
        <w:numPr>
          <w:ilvl w:val="0"/>
          <w:numId w:val="8"/>
        </w:numPr>
        <w:spacing w:after="0"/>
        <w:ind w:left="142" w:hanging="142"/>
        <w:rPr>
          <w:rFonts w:ascii="Arial" w:hAnsi="Arial" w:cs="Arial"/>
          <w:color w:val="000000" w:themeColor="text1"/>
          <w:sz w:val="18"/>
        </w:rPr>
      </w:pPr>
      <w:r w:rsidRPr="00691B38">
        <w:rPr>
          <w:rFonts w:ascii="Arial" w:hAnsi="Arial" w:cs="Arial"/>
          <w:color w:val="000000" w:themeColor="text1"/>
          <w:sz w:val="18"/>
        </w:rPr>
        <w:t>Projekt techniczny pn. „</w:t>
      </w:r>
      <w:r w:rsidR="00691B38" w:rsidRPr="00691B38">
        <w:rPr>
          <w:rFonts w:ascii="Arial" w:hAnsi="Arial" w:cs="Arial"/>
          <w:b/>
          <w:color w:val="000000" w:themeColor="text1"/>
          <w:sz w:val="18"/>
        </w:rPr>
        <w:t xml:space="preserve">Skarbimierzyce, budowa zbiornika wodociągowego nr 2 – V=600 m3 wraz z wymianą rurociągu wód </w:t>
      </w:r>
      <w:proofErr w:type="spellStart"/>
      <w:r w:rsidR="00691B38" w:rsidRPr="00691B38">
        <w:rPr>
          <w:rFonts w:ascii="Arial" w:hAnsi="Arial" w:cs="Arial"/>
          <w:b/>
          <w:color w:val="000000" w:themeColor="text1"/>
          <w:sz w:val="18"/>
        </w:rPr>
        <w:t>popłucznych</w:t>
      </w:r>
      <w:proofErr w:type="spellEnd"/>
      <w:r w:rsidR="00691B38" w:rsidRPr="00691B38">
        <w:rPr>
          <w:rFonts w:ascii="Arial" w:hAnsi="Arial" w:cs="Arial"/>
          <w:b/>
          <w:color w:val="000000" w:themeColor="text1"/>
          <w:sz w:val="18"/>
        </w:rPr>
        <w:t xml:space="preserve"> </w:t>
      </w:r>
      <w:r w:rsidR="00691B38" w:rsidRPr="00691B38">
        <w:rPr>
          <w:rFonts w:cs="Arial"/>
          <w:b/>
          <w:i/>
          <w:color w:val="000000" w:themeColor="text1"/>
          <w:kern w:val="0"/>
          <w:sz w:val="20"/>
          <w:lang w:eastAsia="pl-PL"/>
        </w:rPr>
        <w:t>Ø</w:t>
      </w:r>
      <w:r w:rsidR="00691B38" w:rsidRPr="00691B38">
        <w:rPr>
          <w:rFonts w:ascii="Arial" w:hAnsi="Arial" w:cs="Arial"/>
          <w:b/>
          <w:color w:val="000000" w:themeColor="text1"/>
          <w:sz w:val="18"/>
        </w:rPr>
        <w:t>200 mm z osadnikiem</w:t>
      </w:r>
      <w:r w:rsidRPr="00691B38">
        <w:rPr>
          <w:rFonts w:ascii="Arial" w:hAnsi="Arial" w:cs="Arial"/>
          <w:color w:val="000000" w:themeColor="text1"/>
          <w:sz w:val="18"/>
        </w:rPr>
        <w:t>”,</w:t>
      </w:r>
    </w:p>
    <w:p w:rsidR="00E37018" w:rsidRPr="00691B38" w:rsidRDefault="00E37018" w:rsidP="00EF4A6A">
      <w:pPr>
        <w:pStyle w:val="Specyfikacje"/>
        <w:numPr>
          <w:ilvl w:val="0"/>
          <w:numId w:val="8"/>
        </w:numPr>
        <w:spacing w:after="0"/>
        <w:ind w:left="142" w:hanging="142"/>
        <w:rPr>
          <w:rFonts w:ascii="Arial" w:hAnsi="Arial" w:cs="Arial"/>
          <w:color w:val="000000" w:themeColor="text1"/>
          <w:sz w:val="18"/>
        </w:rPr>
      </w:pPr>
      <w:r w:rsidRPr="00691B38">
        <w:rPr>
          <w:rFonts w:ascii="Arial" w:hAnsi="Arial" w:cs="Arial"/>
          <w:color w:val="000000" w:themeColor="text1"/>
          <w:sz w:val="18"/>
        </w:rPr>
        <w:t>Przedmiary robót,</w:t>
      </w:r>
    </w:p>
    <w:p w:rsidR="00E37018" w:rsidRPr="00691B38" w:rsidRDefault="00E37018" w:rsidP="00EF4A6A">
      <w:pPr>
        <w:pStyle w:val="Specyfikacje"/>
        <w:numPr>
          <w:ilvl w:val="0"/>
          <w:numId w:val="8"/>
        </w:numPr>
        <w:spacing w:after="0"/>
        <w:ind w:left="142" w:hanging="142"/>
        <w:rPr>
          <w:rFonts w:ascii="Arial" w:hAnsi="Arial" w:cs="Arial"/>
          <w:color w:val="000000" w:themeColor="text1"/>
          <w:sz w:val="18"/>
        </w:rPr>
      </w:pPr>
      <w:r w:rsidRPr="00691B38">
        <w:rPr>
          <w:rFonts w:ascii="Arial" w:hAnsi="Arial" w:cs="Arial"/>
          <w:color w:val="000000" w:themeColor="text1"/>
          <w:sz w:val="18"/>
        </w:rPr>
        <w:t>Specyfikacje techniczne wykonania i odbioru robót budowlanych.</w:t>
      </w:r>
    </w:p>
    <w:p w:rsidR="00E37018" w:rsidRPr="00691B38" w:rsidRDefault="00E37018" w:rsidP="006A155D">
      <w:pPr>
        <w:pStyle w:val="Poziom4"/>
        <w:numPr>
          <w:ilvl w:val="3"/>
          <w:numId w:val="11"/>
        </w:numPr>
        <w:tabs>
          <w:tab w:val="clear" w:pos="567"/>
        </w:tabs>
        <w:autoSpaceDN w:val="0"/>
        <w:spacing w:before="120"/>
        <w:contextualSpacing/>
        <w:rPr>
          <w:rFonts w:ascii="Arial" w:hAnsi="Arial" w:cs="Arial"/>
          <w:color w:val="000000" w:themeColor="text1"/>
          <w:sz w:val="20"/>
        </w:rPr>
      </w:pPr>
      <w:r w:rsidRPr="00691B38">
        <w:rPr>
          <w:rFonts w:ascii="Arial" w:hAnsi="Arial" w:cs="Arial"/>
          <w:color w:val="000000" w:themeColor="text1"/>
          <w:sz w:val="20"/>
        </w:rPr>
        <w:t>Dokumentacja projektowa, którą opracuje Wykonawca:</w:t>
      </w:r>
    </w:p>
    <w:p w:rsidR="00E37018" w:rsidRPr="00691B38" w:rsidRDefault="00E37018" w:rsidP="00EF4A6A">
      <w:pPr>
        <w:pStyle w:val="Specyfikacje"/>
        <w:numPr>
          <w:ilvl w:val="0"/>
          <w:numId w:val="8"/>
        </w:numPr>
        <w:spacing w:after="0"/>
        <w:ind w:left="142" w:hanging="142"/>
        <w:rPr>
          <w:rFonts w:ascii="Arial" w:hAnsi="Arial" w:cs="Arial"/>
          <w:color w:val="000000" w:themeColor="text1"/>
          <w:sz w:val="18"/>
        </w:rPr>
      </w:pPr>
      <w:r w:rsidRPr="00691B38">
        <w:rPr>
          <w:rFonts w:ascii="Arial" w:hAnsi="Arial" w:cs="Arial"/>
          <w:color w:val="000000" w:themeColor="text1"/>
          <w:sz w:val="18"/>
        </w:rPr>
        <w:t>Projekt zaplecza Wykonawcy, zasilania placu budowy w energię elektryczną oraz w wodę, projekt zagospodarowania placu budowy, projekt przyłączenia urządzeń (telefon i fax.) do sieci telekomunikacyjnej,</w:t>
      </w:r>
    </w:p>
    <w:p w:rsidR="00E37018" w:rsidRPr="00691B38" w:rsidRDefault="00E37018" w:rsidP="00EF4A6A">
      <w:pPr>
        <w:pStyle w:val="Specyfikacje"/>
        <w:numPr>
          <w:ilvl w:val="0"/>
          <w:numId w:val="8"/>
        </w:numPr>
        <w:spacing w:after="0"/>
        <w:ind w:left="142" w:hanging="142"/>
        <w:rPr>
          <w:rFonts w:ascii="Arial" w:hAnsi="Arial" w:cs="Arial"/>
          <w:color w:val="000000" w:themeColor="text1"/>
          <w:sz w:val="18"/>
        </w:rPr>
      </w:pPr>
      <w:r w:rsidRPr="00691B38">
        <w:rPr>
          <w:rFonts w:ascii="Arial" w:hAnsi="Arial" w:cs="Arial"/>
          <w:color w:val="000000" w:themeColor="text1"/>
          <w:sz w:val="18"/>
        </w:rPr>
        <w:t xml:space="preserve">Projekty i opracowania technologiczne ujęte w szczegółowych ST wymaganych do zatwierdzenia przez </w:t>
      </w:r>
      <w:r w:rsidR="007E0A79" w:rsidRPr="00691B38">
        <w:rPr>
          <w:rFonts w:ascii="Arial" w:hAnsi="Arial" w:cs="Arial"/>
          <w:color w:val="000000" w:themeColor="text1"/>
          <w:sz w:val="18"/>
        </w:rPr>
        <w:t>Przedstawiciela Inwestora</w:t>
      </w:r>
      <w:r w:rsidRPr="00691B38">
        <w:rPr>
          <w:rFonts w:ascii="Arial" w:hAnsi="Arial" w:cs="Arial"/>
          <w:color w:val="000000" w:themeColor="text1"/>
          <w:sz w:val="18"/>
        </w:rPr>
        <w:t>,</w:t>
      </w:r>
    </w:p>
    <w:p w:rsidR="00E37018" w:rsidRPr="00691B38" w:rsidRDefault="00E37018" w:rsidP="00EF4A6A">
      <w:pPr>
        <w:pStyle w:val="Specyfikacje"/>
        <w:numPr>
          <w:ilvl w:val="0"/>
          <w:numId w:val="8"/>
        </w:numPr>
        <w:spacing w:after="0"/>
        <w:ind w:left="142" w:hanging="142"/>
        <w:rPr>
          <w:rFonts w:ascii="Arial" w:hAnsi="Arial" w:cs="Arial"/>
          <w:color w:val="000000" w:themeColor="text1"/>
          <w:sz w:val="18"/>
        </w:rPr>
      </w:pPr>
      <w:r w:rsidRPr="00691B38">
        <w:rPr>
          <w:rFonts w:ascii="Arial" w:hAnsi="Arial" w:cs="Arial"/>
          <w:color w:val="000000" w:themeColor="text1"/>
          <w:sz w:val="18"/>
        </w:rPr>
        <w:t>Powykonawcza Inwentaryzacja Geodezyjna,</w:t>
      </w:r>
    </w:p>
    <w:p w:rsidR="00E37018" w:rsidRPr="00691B38" w:rsidRDefault="00E37018" w:rsidP="00EF4A6A">
      <w:pPr>
        <w:pStyle w:val="Specyfikacje"/>
        <w:numPr>
          <w:ilvl w:val="0"/>
          <w:numId w:val="8"/>
        </w:numPr>
        <w:spacing w:after="0"/>
        <w:ind w:left="142" w:hanging="142"/>
        <w:rPr>
          <w:rFonts w:ascii="Arial" w:hAnsi="Arial" w:cs="Arial"/>
          <w:color w:val="000000" w:themeColor="text1"/>
          <w:sz w:val="18"/>
        </w:rPr>
      </w:pPr>
      <w:r w:rsidRPr="00691B38">
        <w:rPr>
          <w:rFonts w:ascii="Arial" w:hAnsi="Arial" w:cs="Arial"/>
          <w:color w:val="000000" w:themeColor="text1"/>
          <w:sz w:val="18"/>
        </w:rPr>
        <w:t>Dokumentacja Powykonawcza.</w:t>
      </w:r>
    </w:p>
    <w:p w:rsidR="00E37018" w:rsidRPr="00691B38" w:rsidRDefault="00E37018" w:rsidP="00EF4A6A">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 xml:space="preserve">Wszystkie w/w projekty winny zawierać rysunki, opisy, obliczenie, wszelkie uzgodnienia oraz być uzgodnione z Projektantem i zatwierdzone przez </w:t>
      </w:r>
      <w:r w:rsidR="007E0A79" w:rsidRPr="00691B38">
        <w:rPr>
          <w:rFonts w:ascii="Arial" w:hAnsi="Arial" w:cs="Arial"/>
          <w:color w:val="000000" w:themeColor="text1"/>
          <w:sz w:val="18"/>
        </w:rPr>
        <w:t>Przedstawiciela Inwestora</w:t>
      </w:r>
      <w:r w:rsidRPr="00691B38">
        <w:rPr>
          <w:rFonts w:ascii="Arial" w:hAnsi="Arial" w:cs="Arial"/>
          <w:color w:val="000000" w:themeColor="text1"/>
          <w:sz w:val="18"/>
        </w:rPr>
        <w:t>.</w:t>
      </w:r>
    </w:p>
    <w:p w:rsidR="00E37018" w:rsidRPr="00691B38" w:rsidRDefault="00E37018" w:rsidP="00EF4A6A">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Jeżeli w trakcie wykonywania Robót okaże się koniecznym uzupełnienie lub zmiana Dokumentacji Projektowej przekazanej przez Zamawia</w:t>
      </w:r>
      <w:r w:rsidRPr="00691B38">
        <w:rPr>
          <w:rFonts w:ascii="Arial" w:hAnsi="Arial" w:cs="Arial"/>
          <w:color w:val="000000" w:themeColor="text1"/>
          <w:sz w:val="18"/>
        </w:rPr>
        <w:softHyphen/>
        <w:t>ją</w:t>
      </w:r>
      <w:r w:rsidRPr="00691B38">
        <w:rPr>
          <w:rFonts w:ascii="Arial" w:hAnsi="Arial" w:cs="Arial"/>
          <w:color w:val="000000" w:themeColor="text1"/>
          <w:sz w:val="18"/>
        </w:rPr>
        <w:softHyphen/>
        <w:t xml:space="preserve">cego, Wykonawca sporządzi brakujące lub zamienne rysunki i ST na własny koszt w 5 egzemplarzach i przedłoży je </w:t>
      </w:r>
      <w:r w:rsidR="007E0A79" w:rsidRPr="00691B38">
        <w:rPr>
          <w:rFonts w:ascii="Arial" w:hAnsi="Arial" w:cs="Arial"/>
          <w:color w:val="000000" w:themeColor="text1"/>
          <w:sz w:val="18"/>
        </w:rPr>
        <w:t>Przedstawicielowi Inwestora</w:t>
      </w:r>
      <w:r w:rsidRPr="00691B38">
        <w:rPr>
          <w:rFonts w:ascii="Arial" w:hAnsi="Arial" w:cs="Arial"/>
          <w:color w:val="000000" w:themeColor="text1"/>
          <w:sz w:val="18"/>
        </w:rPr>
        <w:t xml:space="preserve"> do zatwierdze</w:t>
      </w:r>
      <w:r w:rsidRPr="00691B38">
        <w:rPr>
          <w:rFonts w:ascii="Arial" w:hAnsi="Arial" w:cs="Arial"/>
          <w:color w:val="000000" w:themeColor="text1"/>
          <w:sz w:val="18"/>
        </w:rPr>
        <w:softHyphen/>
        <w:t>nia. W przypadku zmian Dokumentacji Projektowej bezwzględnie wymagana jest akceptacja Projektanta.</w:t>
      </w:r>
    </w:p>
    <w:p w:rsidR="00E37018" w:rsidRPr="00691B38" w:rsidRDefault="00E37018" w:rsidP="00EF4A6A">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Koszty opracowania dokumentacji projektowej przez Wykonawcę nie podlegają odrębnej za</w:t>
      </w:r>
      <w:r w:rsidRPr="00691B38">
        <w:rPr>
          <w:rFonts w:ascii="Arial" w:hAnsi="Arial" w:cs="Arial"/>
          <w:color w:val="000000" w:themeColor="text1"/>
          <w:sz w:val="18"/>
        </w:rPr>
        <w:softHyphen/>
        <w:t>płacie i przyjmuje się, że są włączone w ceny jednostkowe.</w:t>
      </w:r>
    </w:p>
    <w:p w:rsidR="00E37018" w:rsidRPr="00691B38" w:rsidRDefault="00E37018" w:rsidP="006A155D">
      <w:pPr>
        <w:pStyle w:val="Poziom4"/>
        <w:numPr>
          <w:ilvl w:val="3"/>
          <w:numId w:val="11"/>
        </w:numPr>
        <w:tabs>
          <w:tab w:val="clear" w:pos="567"/>
        </w:tabs>
        <w:autoSpaceDN w:val="0"/>
        <w:spacing w:before="120"/>
        <w:contextualSpacing/>
        <w:rPr>
          <w:rFonts w:ascii="Arial" w:hAnsi="Arial" w:cs="Arial"/>
          <w:color w:val="000000" w:themeColor="text1"/>
          <w:sz w:val="20"/>
        </w:rPr>
      </w:pPr>
      <w:r w:rsidRPr="00691B38">
        <w:rPr>
          <w:rFonts w:ascii="Arial" w:hAnsi="Arial" w:cs="Arial"/>
          <w:color w:val="000000" w:themeColor="text1"/>
          <w:sz w:val="20"/>
        </w:rPr>
        <w:t xml:space="preserve">Rysunki przedstawione przez Wykonawcę </w:t>
      </w:r>
    </w:p>
    <w:p w:rsidR="00E37018" w:rsidRPr="00691B38" w:rsidRDefault="00E37018" w:rsidP="00EF4A6A">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 xml:space="preserve">Dodatkowo poza projektami, specyfikacjami i innymi informacjami zawartymi w Kontrakcie, Wykonawca powinien dostarczyć wszystkie rysunki, dokumenty, zezwolenia związane i inne dane potrzebne do wykonania robót oraz osiągnięcia parametrów technicznych wymaganych w Kontrakcie. Wykonawca może składać te informacje kolejno w częściach, ale każda przedłożona część musi być w dostatecznym stopniu kompletna by mogła być sprawdzona i zatwierdzona przez upoważnione jednostki niezależnie od całości projektu. </w:t>
      </w:r>
    </w:p>
    <w:p w:rsidR="00E37018" w:rsidRPr="00691B38" w:rsidRDefault="00E37018" w:rsidP="00EF4A6A">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Wykonawca powiadomi Inżyniera na piśmie o wszelkich zauważonych błędach lub nieścisłościach w projektach i specyfikacjach oraz o konieczności opracowania dodatkowych rysunków i specyfikacji niezbędnych do realizacji Kontraktu.</w:t>
      </w:r>
    </w:p>
    <w:p w:rsidR="00E37018" w:rsidRPr="00691B38" w:rsidRDefault="00E37018" w:rsidP="00EF4A6A">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Uważa się, że składając ofertę, Wykonawca uznał zakres informacji przekazanych mu w Dokumentacji Projektowej za w pełni wystarczający do zrealizowania robót objętych kontraktem.</w:t>
      </w:r>
    </w:p>
    <w:p w:rsidR="00E37018" w:rsidRPr="00691B38" w:rsidRDefault="00E37018" w:rsidP="006A155D">
      <w:pPr>
        <w:pStyle w:val="Poziom4"/>
        <w:numPr>
          <w:ilvl w:val="3"/>
          <w:numId w:val="11"/>
        </w:numPr>
        <w:tabs>
          <w:tab w:val="clear" w:pos="567"/>
        </w:tabs>
        <w:autoSpaceDN w:val="0"/>
        <w:spacing w:before="120"/>
        <w:contextualSpacing/>
        <w:rPr>
          <w:rFonts w:ascii="Arial" w:hAnsi="Arial" w:cs="Arial"/>
          <w:color w:val="000000" w:themeColor="text1"/>
          <w:sz w:val="20"/>
        </w:rPr>
      </w:pPr>
      <w:r w:rsidRPr="00691B38">
        <w:rPr>
          <w:rFonts w:ascii="Arial" w:hAnsi="Arial" w:cs="Arial"/>
          <w:color w:val="000000" w:themeColor="text1"/>
          <w:sz w:val="20"/>
        </w:rPr>
        <w:t>Rysunki przyjęte przez Inżyniera</w:t>
      </w:r>
    </w:p>
    <w:p w:rsidR="00E37018" w:rsidRPr="00691B38" w:rsidRDefault="00E37018" w:rsidP="00EF4A6A">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lastRenderedPageBreak/>
        <w:t>Inżynier powinien sformułować komentarz i/lub zastrzeżenia dotyczące rysunków, dokumentacji i danych przedstawionych przez Wykonawcę, w ciągu 28 dni od daty ich otrzymania. Te komentarze lub zastrzeżenia należy uważać za przyjęte przez Wykonawcę jeśli w ciągu 7 dni od daty otrzymania nie zgłosi zastrzeżeń na piśmie. Wykonawca przed złożeniem rysunków, dokumentacji i danych powinien skonsultować się z Inżynierem.</w:t>
      </w:r>
    </w:p>
    <w:p w:rsidR="00E37018" w:rsidRPr="00691B38" w:rsidRDefault="00E37018" w:rsidP="00EF4A6A">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 xml:space="preserve">Notatka dotycząca konsultacji powinna być dostarczona co najmniej 7 dni przed datą konsultacji oraz, jeśli wymagane przez Inżyniera, Wykonawca powinien dostarczyć rysunki w wymaganej ilości kopii co najmniej 7 dni przed datą konsultacji. </w:t>
      </w:r>
    </w:p>
    <w:p w:rsidR="00E37018" w:rsidRPr="00691B38" w:rsidRDefault="00E37018" w:rsidP="006A155D">
      <w:pPr>
        <w:pStyle w:val="Poziom4"/>
        <w:numPr>
          <w:ilvl w:val="3"/>
          <w:numId w:val="11"/>
        </w:numPr>
        <w:tabs>
          <w:tab w:val="clear" w:pos="567"/>
        </w:tabs>
        <w:autoSpaceDN w:val="0"/>
        <w:spacing w:before="120"/>
        <w:contextualSpacing/>
        <w:rPr>
          <w:rFonts w:ascii="Arial" w:hAnsi="Arial" w:cs="Arial"/>
          <w:color w:val="000000" w:themeColor="text1"/>
          <w:sz w:val="20"/>
        </w:rPr>
      </w:pPr>
      <w:r w:rsidRPr="00691B38">
        <w:rPr>
          <w:rFonts w:ascii="Arial" w:hAnsi="Arial" w:cs="Arial"/>
          <w:color w:val="000000" w:themeColor="text1"/>
          <w:sz w:val="20"/>
        </w:rPr>
        <w:t xml:space="preserve">Rysunki powykonawcze </w:t>
      </w:r>
    </w:p>
    <w:p w:rsidR="00E37018" w:rsidRPr="00691B38" w:rsidRDefault="00E37018" w:rsidP="00EF4A6A">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Wykonawca powinien bezzwłocznie uzupełnić dokumentację oraz rysunki dostarczone Inżynierowi w zakresie zmian wprowadzonych w czasie wykonania robót. Wykonawca powinien dostarczyć Inżynierowi Rysunki powykonawcze w przejrzystej, prostej formie w trzech egzemplarzach dla każdego ukończonego odcinka robót, który będzie przekazany do użycia lub będzie wykorzystany przez specjalistyczną firmę lub Zamawiającego, zgodnie z polskim ustawodawstwem, nie później niż 14 przed datą przekazania. Opóźnienia w przekazaniu dokumentacji powykonawczej będą traktowane jako opóźnienia w terminowym wykonaniu robót.</w:t>
      </w:r>
    </w:p>
    <w:p w:rsidR="00E37018" w:rsidRPr="00691B38" w:rsidRDefault="00EF4A6A" w:rsidP="00AC05BB">
      <w:pPr>
        <w:pStyle w:val="Nagwek4"/>
        <w:spacing w:line="240" w:lineRule="auto"/>
        <w:jc w:val="both"/>
        <w:rPr>
          <w:rFonts w:cs="Times New Roman"/>
          <w:color w:val="000000" w:themeColor="text1"/>
          <w:sz w:val="20"/>
          <w:szCs w:val="22"/>
        </w:rPr>
      </w:pPr>
      <w:r w:rsidRPr="00691B38">
        <w:rPr>
          <w:b/>
          <w:color w:val="000000" w:themeColor="text1"/>
          <w:sz w:val="20"/>
          <w:u w:val="none"/>
        </w:rPr>
        <w:t xml:space="preserve">1.5.3. </w:t>
      </w:r>
      <w:r w:rsidR="00E37018" w:rsidRPr="00691B38">
        <w:rPr>
          <w:b/>
          <w:color w:val="000000" w:themeColor="text1"/>
          <w:sz w:val="20"/>
          <w:u w:val="none"/>
        </w:rPr>
        <w:t>Zgodność Robót z Dokumentacją Projektową i ST</w:t>
      </w:r>
    </w:p>
    <w:p w:rsidR="00E37018" w:rsidRPr="00691B38" w:rsidRDefault="00E37018" w:rsidP="00151A34">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 xml:space="preserve">Dokumentacja Projektowa,  Specyfikacje Techniczne oraz dodatkowe dokumenty przekazane przez </w:t>
      </w:r>
      <w:r w:rsidR="007E0A79" w:rsidRPr="00691B38">
        <w:rPr>
          <w:rFonts w:ascii="Arial" w:hAnsi="Arial" w:cs="Arial"/>
          <w:color w:val="000000" w:themeColor="text1"/>
          <w:sz w:val="18"/>
        </w:rPr>
        <w:t>Przedstawiciela Inwestora</w:t>
      </w:r>
      <w:r w:rsidRPr="00691B38">
        <w:rPr>
          <w:rFonts w:ascii="Arial" w:hAnsi="Arial" w:cs="Arial"/>
          <w:color w:val="000000" w:themeColor="text1"/>
          <w:sz w:val="18"/>
        </w:rPr>
        <w:t xml:space="preserve"> Wykonawcy stanowią część Umowy, a wymagania wyszczególnione w choćby jednym z nich są obowiązujące dla Wykonawcy tak jakby zawarte były w całej dokumentacji.</w:t>
      </w:r>
    </w:p>
    <w:p w:rsidR="00E37018" w:rsidRPr="00691B38" w:rsidRDefault="00E37018" w:rsidP="00151A34">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Wykonawca winien na etapie przygotowania oferty zapoznać się z całą dokumentacją i ująć wszystkie wynikające z niej wymagania i roboty w cenie kontraktowej poszczególnych pozycji.</w:t>
      </w:r>
    </w:p>
    <w:p w:rsidR="00E37018" w:rsidRPr="00691B38" w:rsidRDefault="00E37018" w:rsidP="00151A34">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W przypadku rozbieżności w ustaleniach poszczególnych dokumentów obowiązuje kolejność ich ważności wymieniona w Umowie.</w:t>
      </w:r>
    </w:p>
    <w:p w:rsidR="00E37018" w:rsidRPr="00691B38" w:rsidRDefault="00E37018" w:rsidP="00151A34">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 xml:space="preserve">Wykonawca nie może wykorzystywać błędów lub </w:t>
      </w:r>
      <w:proofErr w:type="spellStart"/>
      <w:r w:rsidRPr="00691B38">
        <w:rPr>
          <w:rFonts w:ascii="Arial" w:hAnsi="Arial" w:cs="Arial"/>
          <w:color w:val="000000" w:themeColor="text1"/>
          <w:sz w:val="18"/>
        </w:rPr>
        <w:t>opuszczeń</w:t>
      </w:r>
      <w:proofErr w:type="spellEnd"/>
      <w:r w:rsidRPr="00691B38">
        <w:rPr>
          <w:rFonts w:ascii="Arial" w:hAnsi="Arial" w:cs="Arial"/>
          <w:color w:val="000000" w:themeColor="text1"/>
          <w:sz w:val="18"/>
        </w:rPr>
        <w:t xml:space="preserve"> w Warunkach Umownych, a o ich wykryciu winien natychmiast powiadomić </w:t>
      </w:r>
      <w:r w:rsidR="007E0A79" w:rsidRPr="00691B38">
        <w:rPr>
          <w:rFonts w:ascii="Arial" w:hAnsi="Arial" w:cs="Arial"/>
          <w:color w:val="000000" w:themeColor="text1"/>
          <w:sz w:val="18"/>
        </w:rPr>
        <w:t>Przedstawiciela Inwestora</w:t>
      </w:r>
      <w:r w:rsidRPr="00691B38">
        <w:rPr>
          <w:rFonts w:ascii="Arial" w:hAnsi="Arial" w:cs="Arial"/>
          <w:color w:val="000000" w:themeColor="text1"/>
          <w:sz w:val="18"/>
        </w:rPr>
        <w:t>, który dokona odpowiednich zmian lub poprawek.</w:t>
      </w:r>
    </w:p>
    <w:p w:rsidR="00E37018" w:rsidRPr="00691B38" w:rsidRDefault="00E37018" w:rsidP="00151A34">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Wykonawca ma obowiązek sprawdzić przekazane Dokumentacje Projektowe i ST oraz zgłosić wszystkie uwagi do ich zawartości w terminie 4 tygodni od otrzymania tych dokumentów. Wszystkie zgłoszenia braków, ewentualnych błędów, nieścisłości itp. po tym terminie nie mogą skutkować opóźnieniami lub wstrzymaniem Robót. Działania takie będą uznawane za występujące z winy Wykonawcy.</w:t>
      </w:r>
    </w:p>
    <w:p w:rsidR="00E37018" w:rsidRPr="00691B38" w:rsidRDefault="00E37018" w:rsidP="00151A34">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W przypadku rozbieżności w dokumentacji należy uzyskać opinię Projektanta, co do poprawności.</w:t>
      </w:r>
    </w:p>
    <w:p w:rsidR="00E37018" w:rsidRPr="00691B38" w:rsidRDefault="00E37018" w:rsidP="00151A34">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Wszystkie wykonane Roboty i dostarczone materiały będą zgodne z Dokumentacją Projektową i ST.</w:t>
      </w:r>
    </w:p>
    <w:p w:rsidR="00E37018" w:rsidRPr="00691B38" w:rsidRDefault="00E37018" w:rsidP="00151A34">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Dane określone w Dokumentacji Projektowej i w ST będą uważane za wartości docelowe, od których dopusz</w:t>
      </w:r>
      <w:r w:rsidRPr="00691B38">
        <w:rPr>
          <w:rFonts w:ascii="Arial" w:hAnsi="Arial" w:cs="Arial"/>
          <w:color w:val="000000" w:themeColor="text1"/>
          <w:sz w:val="18"/>
        </w:rPr>
        <w:softHyphen/>
        <w:t>czalne są odchy</w:t>
      </w:r>
      <w:r w:rsidRPr="00691B38">
        <w:rPr>
          <w:rFonts w:ascii="Arial" w:hAnsi="Arial" w:cs="Arial"/>
          <w:color w:val="000000" w:themeColor="text1"/>
          <w:sz w:val="18"/>
        </w:rPr>
        <w:softHyphen/>
        <w:t>lenia w ramach określonego przedziału toleran</w:t>
      </w:r>
      <w:r w:rsidRPr="00691B38">
        <w:rPr>
          <w:rFonts w:ascii="Arial" w:hAnsi="Arial" w:cs="Arial"/>
          <w:color w:val="000000" w:themeColor="text1"/>
          <w:sz w:val="18"/>
        </w:rPr>
        <w:softHyphen/>
        <w:t>cji. Cechy materiałów i elementów budowli muszą być jednorod</w:t>
      </w:r>
      <w:r w:rsidRPr="00691B38">
        <w:rPr>
          <w:rFonts w:ascii="Arial" w:hAnsi="Arial" w:cs="Arial"/>
          <w:color w:val="000000" w:themeColor="text1"/>
          <w:sz w:val="18"/>
        </w:rPr>
        <w:softHyphen/>
        <w:t>ne i wykazy</w:t>
      </w:r>
      <w:r w:rsidRPr="00691B38">
        <w:rPr>
          <w:rFonts w:ascii="Arial" w:hAnsi="Arial" w:cs="Arial"/>
          <w:color w:val="000000" w:themeColor="text1"/>
          <w:sz w:val="18"/>
        </w:rPr>
        <w:softHyphen/>
        <w:t>wać bliską zgod</w:t>
      </w:r>
      <w:r w:rsidRPr="00691B38">
        <w:rPr>
          <w:rFonts w:ascii="Arial" w:hAnsi="Arial" w:cs="Arial"/>
          <w:color w:val="000000" w:themeColor="text1"/>
          <w:sz w:val="18"/>
        </w:rPr>
        <w:softHyphen/>
        <w:t>ność z określonymi wymaganiami, a rozrzuty tych cech nie mogą przekraczać dopuszczalnego przedziału toleran</w:t>
      </w:r>
      <w:r w:rsidRPr="00691B38">
        <w:rPr>
          <w:rFonts w:ascii="Arial" w:hAnsi="Arial" w:cs="Arial"/>
          <w:color w:val="000000" w:themeColor="text1"/>
          <w:sz w:val="18"/>
        </w:rPr>
        <w:softHyphen/>
        <w:t xml:space="preserve">cji. </w:t>
      </w:r>
    </w:p>
    <w:p w:rsidR="00E37018" w:rsidRPr="00691B38" w:rsidRDefault="00E37018" w:rsidP="00151A34">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W przypadku, gdy materiały lub Roboty nie będą w pełni zgodne z Dokumentacją Projektową lub ST, i wpłynie to na niezadowalającą jakość elementu budowli, to takie materiały będą niezwłocznie zastąpione innymi, a Roboty rozebrane na koszt Wykonawcy.</w:t>
      </w:r>
    </w:p>
    <w:p w:rsidR="00E37018" w:rsidRPr="00691B38" w:rsidRDefault="00151A34" w:rsidP="00AC05BB">
      <w:pPr>
        <w:pStyle w:val="Nagwek4"/>
        <w:spacing w:line="240" w:lineRule="auto"/>
        <w:jc w:val="both"/>
        <w:rPr>
          <w:rFonts w:cs="Times New Roman"/>
          <w:color w:val="000000" w:themeColor="text1"/>
          <w:sz w:val="20"/>
          <w:szCs w:val="22"/>
        </w:rPr>
      </w:pPr>
      <w:r w:rsidRPr="00691B38">
        <w:rPr>
          <w:b/>
          <w:color w:val="000000" w:themeColor="text1"/>
          <w:sz w:val="20"/>
          <w:u w:val="none"/>
        </w:rPr>
        <w:t xml:space="preserve">1.5.4. </w:t>
      </w:r>
      <w:r w:rsidR="00E37018" w:rsidRPr="00691B38">
        <w:rPr>
          <w:b/>
          <w:color w:val="000000" w:themeColor="text1"/>
          <w:sz w:val="20"/>
          <w:u w:val="none"/>
        </w:rPr>
        <w:t>Zabezpieczenie Terenu Budowy</w:t>
      </w:r>
    </w:p>
    <w:p w:rsidR="00E37018" w:rsidRPr="00691B38" w:rsidRDefault="00E37018" w:rsidP="00151A34">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Wykonawca jest zobowiązany do utrzymania ruchu publicz</w:t>
      </w:r>
      <w:r w:rsidRPr="00691B38">
        <w:rPr>
          <w:rFonts w:ascii="Arial" w:hAnsi="Arial" w:cs="Arial"/>
          <w:color w:val="000000" w:themeColor="text1"/>
          <w:sz w:val="18"/>
        </w:rPr>
        <w:softHyphen/>
        <w:t>nego, na terenie budowy i na objazdach poza nim, zgodnie z zakresem zatwierdzonego projektem tymczasowej organizacji ruchu na czas budowy, w okresie trwania realizacji Umowy aż do zakończenia i odbioru ostatecznego Robót.</w:t>
      </w:r>
    </w:p>
    <w:p w:rsidR="00E37018" w:rsidRPr="00691B38" w:rsidRDefault="00E37018" w:rsidP="00151A34">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W zależnoś</w:t>
      </w:r>
      <w:r w:rsidRPr="00691B38">
        <w:rPr>
          <w:rFonts w:ascii="Arial" w:hAnsi="Arial" w:cs="Arial"/>
          <w:color w:val="000000" w:themeColor="text1"/>
          <w:sz w:val="18"/>
        </w:rPr>
        <w:softHyphen/>
        <w:t>ci od potrzeb i postępu Robót projekt organizacji ruchu powinien być aktualizowany przez Wykonawcę na bieżąco.</w:t>
      </w:r>
    </w:p>
    <w:p w:rsidR="00E37018" w:rsidRPr="00691B38" w:rsidRDefault="00E37018" w:rsidP="00151A34">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W czasie wykonywania Robót Wykonawca dostarczy, zainsta</w:t>
      </w:r>
      <w:r w:rsidRPr="00691B38">
        <w:rPr>
          <w:rFonts w:ascii="Arial" w:hAnsi="Arial" w:cs="Arial"/>
          <w:color w:val="000000" w:themeColor="text1"/>
          <w:sz w:val="18"/>
        </w:rPr>
        <w:softHyphen/>
        <w:t>luje i będzie obsługiwał wszystkie tymczasowe urządzenia zabezpieczające takie jak: zapory, światła ostrzegawcze, sygnały itp., zapewniając w ten sposób bezpieczeństwo pojazdów i pieszych.</w:t>
      </w:r>
    </w:p>
    <w:p w:rsidR="00E37018" w:rsidRPr="00691B38" w:rsidRDefault="00E37018" w:rsidP="00151A34">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Wykonawca zapewni stałe warunki widoczności w dzień i w nocy tych zapór i znaków, dla których jest to nieodzowne ze względów bezpieczeństwa.</w:t>
      </w:r>
    </w:p>
    <w:p w:rsidR="00E37018" w:rsidRPr="00691B38" w:rsidRDefault="00E37018" w:rsidP="00151A34">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Wszystkie znaki, zapory i inne urządzenia zabezpiecza</w:t>
      </w:r>
      <w:r w:rsidRPr="00691B38">
        <w:rPr>
          <w:rFonts w:ascii="Arial" w:hAnsi="Arial" w:cs="Arial"/>
          <w:color w:val="000000" w:themeColor="text1"/>
          <w:sz w:val="18"/>
        </w:rPr>
        <w:softHyphen/>
        <w:t xml:space="preserve">jące będą akceptowane przez </w:t>
      </w:r>
      <w:r w:rsidR="007E0A79" w:rsidRPr="00691B38">
        <w:rPr>
          <w:rFonts w:ascii="Arial" w:hAnsi="Arial" w:cs="Arial"/>
          <w:color w:val="000000" w:themeColor="text1"/>
          <w:sz w:val="18"/>
        </w:rPr>
        <w:t>Przedstawiciela Inwestora</w:t>
      </w:r>
      <w:r w:rsidRPr="00691B38">
        <w:rPr>
          <w:rFonts w:ascii="Arial" w:hAnsi="Arial" w:cs="Arial"/>
          <w:color w:val="000000" w:themeColor="text1"/>
          <w:sz w:val="18"/>
        </w:rPr>
        <w:t>.</w:t>
      </w:r>
    </w:p>
    <w:p w:rsidR="00E37018" w:rsidRPr="00691B38" w:rsidRDefault="00E37018" w:rsidP="00151A34">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Fakt przystąpienia do Robót Wykonawca obwieści publicz</w:t>
      </w:r>
      <w:r w:rsidRPr="00691B38">
        <w:rPr>
          <w:rFonts w:ascii="Arial" w:hAnsi="Arial" w:cs="Arial"/>
          <w:color w:val="000000" w:themeColor="text1"/>
          <w:sz w:val="18"/>
        </w:rPr>
        <w:softHyphen/>
        <w:t xml:space="preserve">nie przed ich rozpoczęciem w sposób uzgodniony z Inżynierem Kontraktu oraz przez umieszczenie, w miejscach i ilościach określonych przez </w:t>
      </w:r>
      <w:r w:rsidR="007E0A79" w:rsidRPr="00691B38">
        <w:rPr>
          <w:rFonts w:ascii="Arial" w:hAnsi="Arial" w:cs="Arial"/>
          <w:color w:val="000000" w:themeColor="text1"/>
          <w:sz w:val="18"/>
        </w:rPr>
        <w:t>Przedstawiciela Inwestora</w:t>
      </w:r>
      <w:r w:rsidRPr="00691B38">
        <w:rPr>
          <w:rFonts w:ascii="Arial" w:hAnsi="Arial" w:cs="Arial"/>
          <w:color w:val="000000" w:themeColor="text1"/>
          <w:sz w:val="18"/>
        </w:rPr>
        <w:t>, tablic informacyjnych, których treść będzie za</w:t>
      </w:r>
      <w:r w:rsidRPr="00691B38">
        <w:rPr>
          <w:rFonts w:ascii="Arial" w:hAnsi="Arial" w:cs="Arial"/>
          <w:color w:val="000000" w:themeColor="text1"/>
          <w:sz w:val="18"/>
        </w:rPr>
        <w:softHyphen/>
        <w:t xml:space="preserve">twierdzona przez </w:t>
      </w:r>
      <w:r w:rsidR="007E0A79" w:rsidRPr="00691B38">
        <w:rPr>
          <w:rFonts w:ascii="Arial" w:hAnsi="Arial" w:cs="Arial"/>
          <w:color w:val="000000" w:themeColor="text1"/>
          <w:sz w:val="18"/>
        </w:rPr>
        <w:t>Przedstawiciela Inwestora</w:t>
      </w:r>
      <w:r w:rsidRPr="00691B38">
        <w:rPr>
          <w:rFonts w:ascii="Arial" w:hAnsi="Arial" w:cs="Arial"/>
          <w:color w:val="000000" w:themeColor="text1"/>
          <w:sz w:val="18"/>
        </w:rPr>
        <w:t>. Tablice informa</w:t>
      </w:r>
      <w:r w:rsidRPr="00691B38">
        <w:rPr>
          <w:rFonts w:ascii="Arial" w:hAnsi="Arial" w:cs="Arial"/>
          <w:color w:val="000000" w:themeColor="text1"/>
          <w:sz w:val="18"/>
        </w:rPr>
        <w:softHyphen/>
        <w:t>cyjne będą utrzymywane przez Wykonawcę w dobrym stanie przez cały okres realizacji Robót.</w:t>
      </w:r>
    </w:p>
    <w:p w:rsidR="00E37018" w:rsidRPr="00691B38" w:rsidRDefault="00E37018" w:rsidP="00151A34">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Wykonawca jest zobowiązany do zabezpieczenia również Terenu Budowy w okresie trwania realizacji Umowy aż do zakończenia i odbioru końcowego Robót.</w:t>
      </w:r>
    </w:p>
    <w:p w:rsidR="00E37018" w:rsidRPr="00691B38" w:rsidRDefault="00E37018" w:rsidP="00151A34">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Dojazdy do posesji zlokalizowanych w pobliżu placu budowy winny być utrzymywane przez Wykonawcę na jego koszt przez cały czas budowy.</w:t>
      </w:r>
    </w:p>
    <w:p w:rsidR="00E37018" w:rsidRPr="00691B38" w:rsidRDefault="00E37018" w:rsidP="00151A34">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Wjazdy i wyjazdy z Terenu Budowy przeznaczone dla pojazdów i maszyn pracujących przy realizacji Robót, Wykonawca odpowiednio oznakuje w sposób uzgodniony z Inżynierem Kontraktu.</w:t>
      </w:r>
    </w:p>
    <w:p w:rsidR="00E37018" w:rsidRPr="00691B38" w:rsidRDefault="00E37018" w:rsidP="00151A34">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Koszt zabezpieczenia terenu budowy nie podlega odrębnej zapłacie i przyjmuje się, że jest włączony w cenę kontraktową w ramach poszczególnych pozycji kosztorysu.</w:t>
      </w:r>
    </w:p>
    <w:p w:rsidR="00E37018" w:rsidRPr="00691B38" w:rsidRDefault="00E37018" w:rsidP="00151A34">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Wykonawca dostarczy, zainstaluje i będzie utrzymywać tymczasowe urządzenia zabezpieczające w tym: ogrodzenia, poręcze, oświetlenie, sygnały i znaki ostrzegawcze, dozorców, wszelkie inne środki niezbędne do ochrony Robót, wygody społeczności i innych.</w:t>
      </w:r>
    </w:p>
    <w:p w:rsidR="00E37018" w:rsidRPr="00691B38" w:rsidRDefault="00C95983" w:rsidP="00AC05BB">
      <w:pPr>
        <w:pStyle w:val="Nagwek4"/>
        <w:spacing w:line="240" w:lineRule="auto"/>
        <w:jc w:val="both"/>
        <w:rPr>
          <w:rFonts w:cs="Times New Roman"/>
          <w:color w:val="000000" w:themeColor="text1"/>
          <w:sz w:val="20"/>
          <w:szCs w:val="22"/>
        </w:rPr>
      </w:pPr>
      <w:r w:rsidRPr="00691B38">
        <w:rPr>
          <w:b/>
          <w:color w:val="000000" w:themeColor="text1"/>
          <w:sz w:val="20"/>
          <w:u w:val="none"/>
        </w:rPr>
        <w:t xml:space="preserve">1.5.5. </w:t>
      </w:r>
      <w:r w:rsidR="00E37018" w:rsidRPr="00691B38">
        <w:rPr>
          <w:b/>
          <w:color w:val="000000" w:themeColor="text1"/>
          <w:sz w:val="20"/>
          <w:u w:val="none"/>
        </w:rPr>
        <w:t>Ochrona środowiska w czasie wykonywania Robót</w:t>
      </w:r>
    </w:p>
    <w:p w:rsidR="00E37018" w:rsidRPr="00691B38" w:rsidRDefault="00E37018" w:rsidP="00C95983">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Wykonawca ma obowiązek znać i stosować w czasie prowa</w:t>
      </w:r>
      <w:r w:rsidRPr="00691B38">
        <w:rPr>
          <w:rFonts w:ascii="Arial" w:hAnsi="Arial" w:cs="Arial"/>
          <w:color w:val="000000" w:themeColor="text1"/>
          <w:sz w:val="18"/>
        </w:rPr>
        <w:softHyphen/>
        <w:t>dzenia Robót wszelkie przepisy dotyczące ochrony środowiska natural</w:t>
      </w:r>
      <w:r w:rsidRPr="00691B38">
        <w:rPr>
          <w:rFonts w:ascii="Arial" w:hAnsi="Arial" w:cs="Arial"/>
          <w:color w:val="000000" w:themeColor="text1"/>
          <w:sz w:val="18"/>
        </w:rPr>
        <w:softHyphen/>
        <w:t>ne</w:t>
      </w:r>
      <w:r w:rsidRPr="00691B38">
        <w:rPr>
          <w:rFonts w:ascii="Arial" w:hAnsi="Arial" w:cs="Arial"/>
          <w:color w:val="000000" w:themeColor="text1"/>
          <w:sz w:val="18"/>
        </w:rPr>
        <w:softHyphen/>
        <w:t xml:space="preserve">go. </w:t>
      </w:r>
    </w:p>
    <w:p w:rsidR="00E37018" w:rsidRPr="00691B38" w:rsidRDefault="00E37018" w:rsidP="00C95983">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 xml:space="preserve">W związku z wykonywaniem inwestycji niezbędne jest przygotowanie placu budowy oraz zaplecza tej budowy. Inwestycję rozpoczyna się od rozbiórki elementów istniejących, nie wykorzystywanych w dalszych etapach realizacji robót rozbiórkowych. Działania powyższe wraz z fazą realizacji inwestycji generują odpady, które muszą być </w:t>
      </w:r>
      <w:r w:rsidRPr="00691B38">
        <w:rPr>
          <w:rFonts w:ascii="Arial" w:hAnsi="Arial" w:cs="Arial"/>
          <w:color w:val="000000" w:themeColor="text1"/>
          <w:sz w:val="18"/>
        </w:rPr>
        <w:lastRenderedPageBreak/>
        <w:t>usunięte z rejonu inwestycji, posegregowane i właściwie dla określonych grup i rodzajów składowane oraz zutylizowane.</w:t>
      </w:r>
    </w:p>
    <w:p w:rsidR="00E37018" w:rsidRPr="00691B38" w:rsidRDefault="00E37018" w:rsidP="00C95983">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Wykonawca robót w trakcie podjętych działań powodujących lub mogących powodować powstawanie odpadów, powinien takie działania planować, projektować i prowadzić, tak aby:</w:t>
      </w:r>
    </w:p>
    <w:p w:rsidR="00E37018" w:rsidRPr="00691B38" w:rsidRDefault="00E37018" w:rsidP="00C95983">
      <w:pPr>
        <w:pStyle w:val="Specyfikacje"/>
        <w:numPr>
          <w:ilvl w:val="0"/>
          <w:numId w:val="8"/>
        </w:numPr>
        <w:spacing w:after="0"/>
        <w:ind w:left="142" w:hanging="142"/>
        <w:rPr>
          <w:rFonts w:ascii="Arial" w:hAnsi="Arial" w:cs="Arial"/>
          <w:color w:val="000000" w:themeColor="text1"/>
          <w:sz w:val="18"/>
        </w:rPr>
      </w:pPr>
      <w:r w:rsidRPr="00691B38">
        <w:rPr>
          <w:rFonts w:ascii="Arial" w:hAnsi="Arial" w:cs="Arial"/>
          <w:color w:val="000000" w:themeColor="text1"/>
          <w:sz w:val="18"/>
        </w:rPr>
        <w:t>zapobiegać powstawaniu odpadów lub ograniczać ilość odpadów i ich negatywne oddziaływanie na środowisko przy wytwarzaniu produktów, podczas i po zakończeniu ich użytkowania,</w:t>
      </w:r>
    </w:p>
    <w:p w:rsidR="00E37018" w:rsidRPr="00691B38" w:rsidRDefault="00E37018" w:rsidP="00C95983">
      <w:pPr>
        <w:pStyle w:val="Specyfikacje"/>
        <w:numPr>
          <w:ilvl w:val="0"/>
          <w:numId w:val="8"/>
        </w:numPr>
        <w:spacing w:after="0"/>
        <w:ind w:left="142" w:hanging="142"/>
        <w:rPr>
          <w:rFonts w:ascii="Arial" w:hAnsi="Arial" w:cs="Arial"/>
          <w:color w:val="000000" w:themeColor="text1"/>
          <w:sz w:val="18"/>
        </w:rPr>
      </w:pPr>
      <w:r w:rsidRPr="00691B38">
        <w:rPr>
          <w:rFonts w:ascii="Arial" w:hAnsi="Arial" w:cs="Arial"/>
          <w:color w:val="000000" w:themeColor="text1"/>
          <w:sz w:val="18"/>
        </w:rPr>
        <w:t>zapewniać zgodny z zasadami ochrony środowiska odzysk, jeżeli nie udało się zapobiec powstawaniu odpadów,</w:t>
      </w:r>
    </w:p>
    <w:p w:rsidR="00E37018" w:rsidRPr="00691B38" w:rsidRDefault="00E37018" w:rsidP="00C95983">
      <w:pPr>
        <w:pStyle w:val="Specyfikacje"/>
        <w:numPr>
          <w:ilvl w:val="0"/>
          <w:numId w:val="8"/>
        </w:numPr>
        <w:spacing w:after="0"/>
        <w:ind w:left="142" w:hanging="142"/>
        <w:rPr>
          <w:rFonts w:ascii="Arial" w:hAnsi="Arial" w:cs="Arial"/>
          <w:color w:val="000000" w:themeColor="text1"/>
          <w:sz w:val="18"/>
        </w:rPr>
      </w:pPr>
      <w:r w:rsidRPr="00691B38">
        <w:rPr>
          <w:rFonts w:ascii="Arial" w:hAnsi="Arial" w:cs="Arial"/>
          <w:color w:val="000000" w:themeColor="text1"/>
          <w:sz w:val="18"/>
        </w:rPr>
        <w:t>zapewniać zgodne z zasadami ochrony środowiska unieszkodliwianie odpadów, których powstaniu nie udało się zapobiec lub których nie udało się poddać odzyskowi.</w:t>
      </w:r>
    </w:p>
    <w:p w:rsidR="00E37018" w:rsidRPr="00691B38" w:rsidRDefault="00E37018" w:rsidP="00C95983">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W przypadku, gdy już powstaną odpady należy z nimi postępować w sposób zgodny z zasadami gospodarowania odpadami, wymaganiami ochrony środowiska oraz planami gospodarki odpadami. W pierwszej kolejności należy poddać je odzyskowi, a jeżeli z przyczyn technologicznych jest on niemożliwy lub nie jest uzasadniony z przyczyn ekologicznych lub ekonomicznych, to odpady te należy unieszkodliwiać w sposób zgodny z wymaganiami ochrony środowiska oraz planami gospodarki odpadami.</w:t>
      </w:r>
    </w:p>
    <w:p w:rsidR="00E37018" w:rsidRPr="00691B38" w:rsidRDefault="00E37018" w:rsidP="00C95983">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Odpady, których nie udało się poddać odzyskowi, powinny być tak unieszkodliwiane, aby składowane były wyłącznie te odpady, których unieszkodliwienie w inny sposób było niemożliwe z przyczyn technologicznych lub nieuzasadnione z przyczyn ekologicznych lub ekonomicznych.</w:t>
      </w:r>
    </w:p>
    <w:p w:rsidR="00E37018" w:rsidRPr="00691B38" w:rsidRDefault="00E37018" w:rsidP="00C95983">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Zabronione jest postępowanie z odpadami w sposób sprzeczny z przepisami ustawy oraz przepisami o ochronie środowiska.</w:t>
      </w:r>
    </w:p>
    <w:p w:rsidR="00E37018" w:rsidRPr="00691B38" w:rsidRDefault="00E37018" w:rsidP="00C95983">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Odpady powinny być w pierwszej kolejności poddawane odzyskowi lub unieszkodliwiane w miejscu ich powstawania.</w:t>
      </w:r>
    </w:p>
    <w:p w:rsidR="00E37018" w:rsidRPr="00691B38" w:rsidRDefault="00E37018" w:rsidP="00C95983">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Odpady, które nie mogą być poddane odzyskowi lub unieszkodliwiane w miejscu ich powstawania, powinny być, uwzględniając najlepszą dostępną technikę lub technologię, o której mowa w art. 143 ustawy z dnia 27 kwietnia 2001 r. - Prawo ochrony środowiska, przekazywane do najbliżej położonych miejsc, w których mogą być poddane odzyskowi lub unieszkodliwione.</w:t>
      </w:r>
    </w:p>
    <w:p w:rsidR="00E37018" w:rsidRPr="00691B38" w:rsidRDefault="00E37018" w:rsidP="00C95983">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Odpady należy zbierać w sposób selektywny.</w:t>
      </w:r>
    </w:p>
    <w:p w:rsidR="00E37018" w:rsidRPr="00691B38" w:rsidRDefault="00E37018" w:rsidP="00C95983">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Zabronione jest mieszanie odpadów niebezpiecznych różnych rodzajów oraz mieszania odpadów niebezpiecznych z odpadami innymi niż niebezpieczne.</w:t>
      </w:r>
    </w:p>
    <w:p w:rsidR="00E37018" w:rsidRPr="00691B38" w:rsidRDefault="00E37018" w:rsidP="00C95983">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Dopuszczalne jest mieszanie odpadów niebezpiecznych różnych rodzajów oraz mieszanie odpadów niebezpiecznych z odpadami innymi niż niebezpieczne, w celu poprawy bezpieczeństwa procesów odzysku lub unieszkodliwiania odpadów powstałych po zmieszaniu, jeżeli w wyniku prowadzenia tych procesów nie nastąpi wzrost zagrożenia dla życia i zdrowia ludzi lub środowiska.</w:t>
      </w:r>
    </w:p>
    <w:p w:rsidR="00E37018" w:rsidRPr="00691B38" w:rsidRDefault="00E37018" w:rsidP="00C95983">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W przypadku, gdy odpady niebezpieczne uległy zmieszaniu z innymi odpadami, substancjami lub przedmiotami, to powinny być one rozdzielone, jeżeli zostaną spełnione łącznie następujące warunki:</w:t>
      </w:r>
    </w:p>
    <w:p w:rsidR="00E37018" w:rsidRPr="00691B38" w:rsidRDefault="00E37018" w:rsidP="00C95983">
      <w:pPr>
        <w:pStyle w:val="Specyfikacje"/>
        <w:numPr>
          <w:ilvl w:val="0"/>
          <w:numId w:val="8"/>
        </w:numPr>
        <w:spacing w:after="0"/>
        <w:ind w:left="142" w:hanging="142"/>
        <w:rPr>
          <w:rFonts w:ascii="Arial" w:hAnsi="Arial" w:cs="Arial"/>
          <w:color w:val="000000" w:themeColor="text1"/>
          <w:sz w:val="18"/>
        </w:rPr>
      </w:pPr>
      <w:r w:rsidRPr="00691B38">
        <w:rPr>
          <w:rFonts w:ascii="Arial" w:hAnsi="Arial" w:cs="Arial"/>
          <w:color w:val="000000" w:themeColor="text1"/>
          <w:sz w:val="18"/>
        </w:rPr>
        <w:t>w procesie odzysku lub unieszkodliwiania odpadów powstałych po rozdzieleniu nastąpi ograniczenie zagrożenia dla życia i zdrowia ludzi lub środowiska,</w:t>
      </w:r>
    </w:p>
    <w:p w:rsidR="00E37018" w:rsidRPr="00691B38" w:rsidRDefault="00E37018" w:rsidP="00C95983">
      <w:pPr>
        <w:pStyle w:val="Specyfikacje"/>
        <w:numPr>
          <w:ilvl w:val="0"/>
          <w:numId w:val="8"/>
        </w:numPr>
        <w:spacing w:after="0"/>
        <w:ind w:left="142" w:hanging="142"/>
        <w:rPr>
          <w:rFonts w:ascii="Arial" w:hAnsi="Arial" w:cs="Arial"/>
          <w:color w:val="000000" w:themeColor="text1"/>
          <w:sz w:val="18"/>
        </w:rPr>
      </w:pPr>
      <w:r w:rsidRPr="00691B38">
        <w:rPr>
          <w:rFonts w:ascii="Arial" w:hAnsi="Arial" w:cs="Arial"/>
          <w:color w:val="000000" w:themeColor="text1"/>
          <w:sz w:val="18"/>
        </w:rPr>
        <w:t>jest to technicznie możliwe i ekonomicznie uzasadnione.</w:t>
      </w:r>
    </w:p>
    <w:p w:rsidR="00E37018" w:rsidRPr="00691B38" w:rsidRDefault="00E37018" w:rsidP="00C95983">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Transport odpadów niebezpiecznych z miejsc ich powstawania do miejsc odzysku lub unieszkodliwiania odpadów należy prowadzić z zachowaniem przepisów obowiązujących przy transporcie towarów niebezpiecznych.</w:t>
      </w:r>
    </w:p>
    <w:p w:rsidR="00E37018" w:rsidRPr="00691B38" w:rsidRDefault="00E37018" w:rsidP="00C95983">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Unieszkodliwianiu poddane zostaną te odpady, z których uprzednio wysegregowano odpady nadające się do odzysku.</w:t>
      </w:r>
    </w:p>
    <w:p w:rsidR="00E37018" w:rsidRPr="00691B38" w:rsidRDefault="00E37018" w:rsidP="00C95983">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Odzysk lub unieszkodliwianie odpadów może odbywać się tylko w miejscu wyznaczonym w trybie przepisów o zagospodarowaniu przestrzennym w instalacjach lub urządzeniach, które spełniają określone wymagania.</w:t>
      </w:r>
    </w:p>
    <w:p w:rsidR="00E37018" w:rsidRPr="00691B38" w:rsidRDefault="00E37018" w:rsidP="00C95983">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Instalacje oraz urządzenia do odzysku lub unieszkodliwiania odpadów mogą być eksploatowane tylko wówczas, gdy:</w:t>
      </w:r>
    </w:p>
    <w:p w:rsidR="00E37018" w:rsidRPr="00691B38" w:rsidRDefault="00E37018" w:rsidP="00C95983">
      <w:pPr>
        <w:pStyle w:val="Specyfikacje"/>
        <w:numPr>
          <w:ilvl w:val="0"/>
          <w:numId w:val="8"/>
        </w:numPr>
        <w:spacing w:after="0"/>
        <w:ind w:left="142" w:hanging="142"/>
        <w:rPr>
          <w:rFonts w:ascii="Arial" w:hAnsi="Arial" w:cs="Arial"/>
          <w:color w:val="000000" w:themeColor="text1"/>
          <w:sz w:val="18"/>
        </w:rPr>
      </w:pPr>
      <w:r w:rsidRPr="00691B38">
        <w:rPr>
          <w:rFonts w:ascii="Arial" w:hAnsi="Arial" w:cs="Arial"/>
          <w:color w:val="000000" w:themeColor="text1"/>
          <w:sz w:val="18"/>
        </w:rPr>
        <w:t>nie zostaną przekroczone standardy emisyjne, określone na podstawie odrębnych przepisów,</w:t>
      </w:r>
    </w:p>
    <w:p w:rsidR="00E37018" w:rsidRPr="00691B38" w:rsidRDefault="00E37018" w:rsidP="00C95983">
      <w:pPr>
        <w:pStyle w:val="Specyfikacje"/>
        <w:numPr>
          <w:ilvl w:val="0"/>
          <w:numId w:val="8"/>
        </w:numPr>
        <w:spacing w:after="0"/>
        <w:ind w:left="142" w:hanging="142"/>
        <w:rPr>
          <w:rFonts w:ascii="Arial" w:hAnsi="Arial" w:cs="Arial"/>
          <w:color w:val="000000" w:themeColor="text1"/>
          <w:sz w:val="18"/>
        </w:rPr>
      </w:pPr>
      <w:r w:rsidRPr="00691B38">
        <w:rPr>
          <w:rFonts w:ascii="Arial" w:hAnsi="Arial" w:cs="Arial"/>
          <w:color w:val="000000" w:themeColor="text1"/>
          <w:sz w:val="18"/>
        </w:rPr>
        <w:t>pozostałości powstające w wyniku działalności związanej z odzyskiem lub unieszkodliwianiem będą poddawane odzyskowi lub unieszkodliwiane z zachowaniem wymagań określonych w ustawie.</w:t>
      </w:r>
    </w:p>
    <w:p w:rsidR="00E37018" w:rsidRPr="00691B38" w:rsidRDefault="00E37018" w:rsidP="00C95983">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Spalanie odpadów wymaga wydania zgody w formie decyzji.</w:t>
      </w:r>
    </w:p>
    <w:p w:rsidR="00E37018" w:rsidRPr="00691B38" w:rsidRDefault="00E37018" w:rsidP="00C95983">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 xml:space="preserve">W okresie budowy wszystkie odpady muszą być gromadzone w pojemnikach lub w wydzielonym miejscu z łatwym dostępem dla specjalistycznych służb komunalnych i wywozowych, z którymi wykonawcy prac będą mieli zawarte stosowne umowy. Odbiorcy odpadów muszą legitymować się właściwymi zezwoleniami organów administracyjnych na prowadzenie działalności w zakresie gospodarki odpadami. </w:t>
      </w:r>
    </w:p>
    <w:p w:rsidR="00E37018" w:rsidRPr="00691B38" w:rsidRDefault="00E37018" w:rsidP="00C95983">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W okresie trwania budowy i wykańczania Robót Wykonawca będzie:</w:t>
      </w:r>
    </w:p>
    <w:p w:rsidR="00E37018" w:rsidRPr="00691B38" w:rsidRDefault="00E37018" w:rsidP="006A155D">
      <w:pPr>
        <w:pStyle w:val="Specyfikacje"/>
        <w:numPr>
          <w:ilvl w:val="0"/>
          <w:numId w:val="12"/>
        </w:numPr>
        <w:spacing w:after="0"/>
        <w:rPr>
          <w:rFonts w:ascii="Arial" w:hAnsi="Arial" w:cs="Arial"/>
          <w:color w:val="000000" w:themeColor="text1"/>
          <w:sz w:val="18"/>
        </w:rPr>
      </w:pPr>
      <w:r w:rsidRPr="00691B38">
        <w:rPr>
          <w:rFonts w:ascii="Arial" w:hAnsi="Arial" w:cs="Arial"/>
          <w:color w:val="000000" w:themeColor="text1"/>
          <w:sz w:val="18"/>
        </w:rPr>
        <w:t>utrzymywać Teren Budowy i wykopy w stanie bez wody stojącej,</w:t>
      </w:r>
    </w:p>
    <w:p w:rsidR="00E37018" w:rsidRPr="00691B38" w:rsidRDefault="00E37018" w:rsidP="006A155D">
      <w:pPr>
        <w:pStyle w:val="Specyfikacje"/>
        <w:numPr>
          <w:ilvl w:val="0"/>
          <w:numId w:val="12"/>
        </w:numPr>
        <w:spacing w:after="0"/>
        <w:rPr>
          <w:rFonts w:ascii="Arial" w:hAnsi="Arial" w:cs="Arial"/>
          <w:color w:val="000000" w:themeColor="text1"/>
          <w:sz w:val="18"/>
        </w:rPr>
      </w:pPr>
      <w:r w:rsidRPr="00691B38">
        <w:rPr>
          <w:rFonts w:ascii="Arial" w:hAnsi="Arial" w:cs="Arial"/>
          <w:color w:val="000000" w:themeColor="text1"/>
          <w:sz w:val="18"/>
        </w:rPr>
        <w:t>podejmować wszelkie uzasadnione kroki mające na celu stosowanie się do przepisów i norm dotyczących ochrony środowiska na terenie i wokół Terenu Budowy oraz będzie unikać uszkodzeń lub uciążliwości dla osób lub własności społecznej i innych, a wynikających ze skażenia, hałasu lub innych przyczyn powstałych w następstwie jego sposobu działania. Stosując się do tych wymagań będzie miał szczególny wzgląd na:</w:t>
      </w:r>
    </w:p>
    <w:p w:rsidR="00E37018" w:rsidRPr="00691B38" w:rsidRDefault="00E37018" w:rsidP="00C95983">
      <w:pPr>
        <w:pStyle w:val="Specyfikacje"/>
        <w:numPr>
          <w:ilvl w:val="0"/>
          <w:numId w:val="8"/>
        </w:numPr>
        <w:spacing w:after="0"/>
        <w:ind w:left="142" w:hanging="142"/>
        <w:rPr>
          <w:rFonts w:ascii="Arial" w:hAnsi="Arial" w:cs="Arial"/>
          <w:color w:val="000000" w:themeColor="text1"/>
          <w:sz w:val="18"/>
        </w:rPr>
      </w:pPr>
      <w:r w:rsidRPr="00691B38">
        <w:rPr>
          <w:rFonts w:ascii="Arial" w:hAnsi="Arial" w:cs="Arial"/>
          <w:color w:val="000000" w:themeColor="text1"/>
          <w:sz w:val="18"/>
        </w:rPr>
        <w:t>Lokalizację baz, warsztatów, magazynów, składowisk, ukopów i dróg dojazdowych</w:t>
      </w:r>
    </w:p>
    <w:p w:rsidR="00E37018" w:rsidRPr="00691B38" w:rsidRDefault="00E37018" w:rsidP="00C95983">
      <w:pPr>
        <w:pStyle w:val="Specyfikacje"/>
        <w:numPr>
          <w:ilvl w:val="0"/>
          <w:numId w:val="8"/>
        </w:numPr>
        <w:spacing w:after="0"/>
        <w:ind w:left="142" w:hanging="142"/>
        <w:rPr>
          <w:rFonts w:ascii="Arial" w:hAnsi="Arial" w:cs="Arial"/>
          <w:color w:val="000000" w:themeColor="text1"/>
          <w:sz w:val="18"/>
        </w:rPr>
      </w:pPr>
      <w:r w:rsidRPr="00691B38">
        <w:rPr>
          <w:rFonts w:ascii="Arial" w:hAnsi="Arial" w:cs="Arial"/>
          <w:color w:val="000000" w:themeColor="text1"/>
          <w:sz w:val="18"/>
        </w:rPr>
        <w:t>Środki ostrożności i zabezpieczenia przed:</w:t>
      </w:r>
    </w:p>
    <w:p w:rsidR="00E37018" w:rsidRPr="00691B38" w:rsidRDefault="00E37018" w:rsidP="006A155D">
      <w:pPr>
        <w:pStyle w:val="Specyfikacje"/>
        <w:numPr>
          <w:ilvl w:val="0"/>
          <w:numId w:val="13"/>
        </w:numPr>
        <w:spacing w:after="0"/>
        <w:rPr>
          <w:rFonts w:ascii="Arial" w:hAnsi="Arial" w:cs="Arial"/>
          <w:color w:val="000000" w:themeColor="text1"/>
          <w:sz w:val="18"/>
        </w:rPr>
      </w:pPr>
      <w:r w:rsidRPr="00691B38">
        <w:rPr>
          <w:rFonts w:ascii="Arial" w:hAnsi="Arial" w:cs="Arial"/>
          <w:color w:val="000000" w:themeColor="text1"/>
          <w:sz w:val="18"/>
        </w:rPr>
        <w:t>zanieczyszczeniem zbiorników i cieków wodnych pyłami lub substancjami toksycznymi,</w:t>
      </w:r>
    </w:p>
    <w:p w:rsidR="00E37018" w:rsidRPr="00691B38" w:rsidRDefault="00E37018" w:rsidP="006A155D">
      <w:pPr>
        <w:pStyle w:val="Specyfikacje"/>
        <w:numPr>
          <w:ilvl w:val="0"/>
          <w:numId w:val="13"/>
        </w:numPr>
        <w:spacing w:after="0"/>
        <w:rPr>
          <w:rFonts w:ascii="Arial" w:hAnsi="Arial" w:cs="Arial"/>
          <w:color w:val="000000" w:themeColor="text1"/>
          <w:sz w:val="18"/>
        </w:rPr>
      </w:pPr>
      <w:r w:rsidRPr="00691B38">
        <w:rPr>
          <w:rFonts w:ascii="Arial" w:hAnsi="Arial" w:cs="Arial"/>
          <w:color w:val="000000" w:themeColor="text1"/>
          <w:sz w:val="18"/>
        </w:rPr>
        <w:t>zanieczyszczeniem powietrza pyłami i gazami,</w:t>
      </w:r>
    </w:p>
    <w:p w:rsidR="00E37018" w:rsidRPr="00691B38" w:rsidRDefault="00E37018" w:rsidP="006A155D">
      <w:pPr>
        <w:pStyle w:val="Specyfikacje"/>
        <w:numPr>
          <w:ilvl w:val="0"/>
          <w:numId w:val="13"/>
        </w:numPr>
        <w:spacing w:after="0"/>
        <w:rPr>
          <w:rFonts w:ascii="Arial" w:hAnsi="Arial" w:cs="Arial"/>
          <w:color w:val="000000" w:themeColor="text1"/>
          <w:sz w:val="18"/>
        </w:rPr>
      </w:pPr>
      <w:r w:rsidRPr="00691B38">
        <w:rPr>
          <w:rFonts w:ascii="Arial" w:hAnsi="Arial" w:cs="Arial"/>
          <w:color w:val="000000" w:themeColor="text1"/>
          <w:sz w:val="18"/>
        </w:rPr>
        <w:t>możliwością powstania pożaru.</w:t>
      </w:r>
    </w:p>
    <w:p w:rsidR="00E37018" w:rsidRPr="00691B38" w:rsidRDefault="00E37018" w:rsidP="00C95983">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Hałas emitowany podczas budowy nie podlega normom określającym dopuszczalny poziom hałasu w środowisku, nie mniej jednak Wykonawca zobowiązany jest zminimalizować negatywny wpływ hałasu na środowisko. Ograniczenia emisji hałasu polegać będzie głównie na właściwej organizacji budowy, tj.:</w:t>
      </w:r>
    </w:p>
    <w:p w:rsidR="00E37018" w:rsidRPr="00691B38" w:rsidRDefault="00E37018" w:rsidP="00C95983">
      <w:pPr>
        <w:pStyle w:val="Specyfikacje"/>
        <w:numPr>
          <w:ilvl w:val="0"/>
          <w:numId w:val="8"/>
        </w:numPr>
        <w:spacing w:after="0"/>
        <w:ind w:left="142" w:hanging="142"/>
        <w:rPr>
          <w:rFonts w:ascii="Arial" w:hAnsi="Arial" w:cs="Arial"/>
          <w:color w:val="000000" w:themeColor="text1"/>
          <w:sz w:val="18"/>
        </w:rPr>
      </w:pPr>
      <w:r w:rsidRPr="00691B38">
        <w:rPr>
          <w:rFonts w:ascii="Arial" w:hAnsi="Arial" w:cs="Arial"/>
          <w:color w:val="000000" w:themeColor="text1"/>
          <w:sz w:val="18"/>
        </w:rPr>
        <w:t>ogrodzenie terenu budowy głównie podpór obiektów za pomocą przegród z materiałów zabezpieczających przed przenikaniem hałasu z placu budowy</w:t>
      </w:r>
    </w:p>
    <w:p w:rsidR="00E37018" w:rsidRPr="00691B38" w:rsidRDefault="00E37018" w:rsidP="00C95983">
      <w:pPr>
        <w:pStyle w:val="Specyfikacje"/>
        <w:numPr>
          <w:ilvl w:val="0"/>
          <w:numId w:val="8"/>
        </w:numPr>
        <w:spacing w:after="0"/>
        <w:ind w:left="142" w:hanging="142"/>
        <w:rPr>
          <w:rFonts w:ascii="Arial" w:hAnsi="Arial" w:cs="Arial"/>
          <w:color w:val="000000" w:themeColor="text1"/>
          <w:sz w:val="18"/>
        </w:rPr>
      </w:pPr>
      <w:r w:rsidRPr="00691B38">
        <w:rPr>
          <w:rFonts w:ascii="Arial" w:hAnsi="Arial" w:cs="Arial"/>
          <w:color w:val="000000" w:themeColor="text1"/>
          <w:sz w:val="18"/>
        </w:rPr>
        <w:t>zastosowanie sprzętu wysokiej jakości, charakteryzującego się stosunkowo niskim poziomem emitowanego hałasu</w:t>
      </w:r>
    </w:p>
    <w:p w:rsidR="00E37018" w:rsidRPr="00691B38" w:rsidRDefault="00E37018" w:rsidP="00C95983">
      <w:pPr>
        <w:pStyle w:val="Specyfikacje"/>
        <w:numPr>
          <w:ilvl w:val="0"/>
          <w:numId w:val="8"/>
        </w:numPr>
        <w:spacing w:after="0"/>
        <w:ind w:left="142" w:hanging="142"/>
        <w:rPr>
          <w:rFonts w:ascii="Arial" w:hAnsi="Arial" w:cs="Arial"/>
          <w:color w:val="000000" w:themeColor="text1"/>
          <w:sz w:val="18"/>
        </w:rPr>
      </w:pPr>
      <w:r w:rsidRPr="00691B38">
        <w:rPr>
          <w:rFonts w:ascii="Arial" w:hAnsi="Arial" w:cs="Arial"/>
          <w:color w:val="000000" w:themeColor="text1"/>
          <w:sz w:val="18"/>
        </w:rPr>
        <w:t>wyłączenia maszyn i urządzeń podczas przerw w pracy (unikanie pracy urządzeń na tzw. biegu jałowym)</w:t>
      </w:r>
    </w:p>
    <w:p w:rsidR="00E37018" w:rsidRPr="00691B38" w:rsidRDefault="00E37018" w:rsidP="00C95983">
      <w:pPr>
        <w:pStyle w:val="Specyfikacje"/>
        <w:numPr>
          <w:ilvl w:val="0"/>
          <w:numId w:val="8"/>
        </w:numPr>
        <w:spacing w:after="0"/>
        <w:ind w:left="142" w:hanging="142"/>
        <w:rPr>
          <w:rFonts w:ascii="Arial" w:hAnsi="Arial" w:cs="Arial"/>
          <w:color w:val="000000" w:themeColor="text1"/>
          <w:sz w:val="18"/>
        </w:rPr>
      </w:pPr>
      <w:r w:rsidRPr="00691B38">
        <w:rPr>
          <w:rFonts w:ascii="Arial" w:hAnsi="Arial" w:cs="Arial"/>
          <w:color w:val="000000" w:themeColor="text1"/>
          <w:sz w:val="18"/>
        </w:rPr>
        <w:t>zakazie wykonywania prac hałaśliwych w porze nocnej tj. pomiędzy godzinami 22.00÷6.00</w:t>
      </w:r>
    </w:p>
    <w:p w:rsidR="00E37018" w:rsidRPr="00691B38" w:rsidRDefault="00624B11" w:rsidP="00AC05BB">
      <w:pPr>
        <w:pStyle w:val="Nagwek4"/>
        <w:spacing w:line="240" w:lineRule="auto"/>
        <w:jc w:val="both"/>
        <w:rPr>
          <w:b/>
          <w:color w:val="000000" w:themeColor="text1"/>
          <w:sz w:val="20"/>
          <w:u w:val="none"/>
        </w:rPr>
      </w:pPr>
      <w:r w:rsidRPr="00691B38">
        <w:rPr>
          <w:b/>
          <w:color w:val="000000" w:themeColor="text1"/>
          <w:sz w:val="20"/>
          <w:u w:val="none"/>
        </w:rPr>
        <w:lastRenderedPageBreak/>
        <w:t xml:space="preserve">1.5.6. </w:t>
      </w:r>
      <w:r w:rsidR="00E37018" w:rsidRPr="00691B38">
        <w:rPr>
          <w:b/>
          <w:color w:val="000000" w:themeColor="text1"/>
          <w:sz w:val="20"/>
          <w:u w:val="none"/>
        </w:rPr>
        <w:t>Ochrona przeciwpożarowa</w:t>
      </w:r>
    </w:p>
    <w:p w:rsidR="00E37018" w:rsidRPr="00691B38" w:rsidRDefault="00E37018" w:rsidP="00624B11">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Wykonawca będzie przestrzegać przepisów ochrony przeciw</w:t>
      </w:r>
      <w:r w:rsidRPr="00691B38">
        <w:rPr>
          <w:rFonts w:ascii="Arial" w:hAnsi="Arial" w:cs="Arial"/>
          <w:color w:val="000000" w:themeColor="text1"/>
          <w:sz w:val="18"/>
        </w:rPr>
        <w:softHyphen/>
        <w:t>po</w:t>
      </w:r>
      <w:r w:rsidRPr="00691B38">
        <w:rPr>
          <w:rFonts w:ascii="Arial" w:hAnsi="Arial" w:cs="Arial"/>
          <w:color w:val="000000" w:themeColor="text1"/>
          <w:sz w:val="18"/>
        </w:rPr>
        <w:softHyphen/>
        <w:t>żarowej.</w:t>
      </w:r>
    </w:p>
    <w:p w:rsidR="00E37018" w:rsidRPr="00691B38" w:rsidRDefault="00E37018" w:rsidP="00624B11">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Wykonawca będzie utrzymywać sprawny sprzęt przeciwpo</w:t>
      </w:r>
      <w:r w:rsidRPr="00691B38">
        <w:rPr>
          <w:rFonts w:ascii="Arial" w:hAnsi="Arial" w:cs="Arial"/>
          <w:color w:val="000000" w:themeColor="text1"/>
          <w:sz w:val="18"/>
        </w:rPr>
        <w:softHyphen/>
        <w:t>żaro</w:t>
      </w:r>
      <w:r w:rsidRPr="00691B38">
        <w:rPr>
          <w:rFonts w:ascii="Arial" w:hAnsi="Arial" w:cs="Arial"/>
          <w:color w:val="000000" w:themeColor="text1"/>
          <w:sz w:val="18"/>
        </w:rPr>
        <w:softHyphen/>
        <w:t>wy, wymagany przez odpowiednie przepisy, na terenie baz produkcyj</w:t>
      </w:r>
      <w:r w:rsidRPr="00691B38">
        <w:rPr>
          <w:rFonts w:ascii="Arial" w:hAnsi="Arial" w:cs="Arial"/>
          <w:color w:val="000000" w:themeColor="text1"/>
          <w:sz w:val="18"/>
        </w:rPr>
        <w:softHyphen/>
        <w:t>nych, w pomieszczeniach biurowych, mieszkalnych i magazynach oraz w maszynach i pojazdach.</w:t>
      </w:r>
    </w:p>
    <w:p w:rsidR="00E37018" w:rsidRPr="00691B38" w:rsidRDefault="00E37018" w:rsidP="00624B11">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Materiały łatwopalne będą składowane w sposób zgodny z odpowiednimi przepisami i zabezpieczone przed dostępem osób trze</w:t>
      </w:r>
      <w:r w:rsidRPr="00691B38">
        <w:rPr>
          <w:rFonts w:ascii="Arial" w:hAnsi="Arial" w:cs="Arial"/>
          <w:color w:val="000000" w:themeColor="text1"/>
          <w:sz w:val="18"/>
        </w:rPr>
        <w:softHyphen/>
        <w:t>cich.</w:t>
      </w:r>
    </w:p>
    <w:p w:rsidR="00E37018" w:rsidRPr="00691B38" w:rsidRDefault="00E37018" w:rsidP="00624B11">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Wykonawca będzie odpowiedzialny za wszelkie straty spowodowane pożarem wywołanym jako rezultat realizacji Robót albo przez personel Wykonawcy.</w:t>
      </w:r>
    </w:p>
    <w:p w:rsidR="00E37018" w:rsidRPr="00691B38" w:rsidRDefault="00624B11" w:rsidP="00AC05BB">
      <w:pPr>
        <w:pStyle w:val="Nagwek4"/>
        <w:spacing w:line="240" w:lineRule="auto"/>
        <w:jc w:val="both"/>
        <w:rPr>
          <w:b/>
          <w:color w:val="000000" w:themeColor="text1"/>
          <w:sz w:val="20"/>
          <w:u w:val="none"/>
        </w:rPr>
      </w:pPr>
      <w:r w:rsidRPr="00691B38">
        <w:rPr>
          <w:b/>
          <w:color w:val="000000" w:themeColor="text1"/>
          <w:sz w:val="20"/>
          <w:u w:val="none"/>
        </w:rPr>
        <w:t xml:space="preserve">1.5.7. </w:t>
      </w:r>
      <w:r w:rsidR="00E37018" w:rsidRPr="00691B38">
        <w:rPr>
          <w:b/>
          <w:color w:val="000000" w:themeColor="text1"/>
          <w:sz w:val="20"/>
          <w:u w:val="none"/>
        </w:rPr>
        <w:t>Materiały szkodliwe dla otoczenia</w:t>
      </w:r>
    </w:p>
    <w:p w:rsidR="00E37018" w:rsidRPr="00691B38" w:rsidRDefault="00E37018" w:rsidP="00624B11">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Materiały, które w sposób trwały są szkodliwe dla otocze</w:t>
      </w:r>
      <w:r w:rsidRPr="00691B38">
        <w:rPr>
          <w:rFonts w:ascii="Arial" w:hAnsi="Arial" w:cs="Arial"/>
          <w:color w:val="000000" w:themeColor="text1"/>
          <w:sz w:val="18"/>
        </w:rPr>
        <w:softHyphen/>
        <w:t>nia, nie będą dopuszczone do użycia.</w:t>
      </w:r>
    </w:p>
    <w:p w:rsidR="00E37018" w:rsidRPr="00691B38" w:rsidRDefault="00E37018" w:rsidP="00624B11">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Nie dopuszcza się użycia materiałów wywołujących szkodliwe promieniowanie o stężeniu większym od dopuszczalnego, określonego odpowiednimi przepisami.</w:t>
      </w:r>
    </w:p>
    <w:p w:rsidR="00E37018" w:rsidRPr="00691B38" w:rsidRDefault="00E37018" w:rsidP="00624B11">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 xml:space="preserve">Wszelkie materiały odpadowe użyte do Robót będą miały Aprobatę Techniczną </w:t>
      </w:r>
      <w:proofErr w:type="spellStart"/>
      <w:r w:rsidRPr="00691B38">
        <w:rPr>
          <w:rFonts w:ascii="Arial" w:hAnsi="Arial" w:cs="Arial"/>
          <w:color w:val="000000" w:themeColor="text1"/>
          <w:sz w:val="18"/>
        </w:rPr>
        <w:t>IBDiM</w:t>
      </w:r>
      <w:proofErr w:type="spellEnd"/>
      <w:r w:rsidRPr="00691B38">
        <w:rPr>
          <w:rFonts w:ascii="Arial" w:hAnsi="Arial" w:cs="Arial"/>
          <w:color w:val="000000" w:themeColor="text1"/>
          <w:sz w:val="18"/>
        </w:rPr>
        <w:t>, jedno</w:t>
      </w:r>
      <w:r w:rsidRPr="00691B38">
        <w:rPr>
          <w:rFonts w:ascii="Arial" w:hAnsi="Arial" w:cs="Arial"/>
          <w:color w:val="000000" w:themeColor="text1"/>
          <w:sz w:val="18"/>
        </w:rPr>
        <w:softHyphen/>
        <w:t>znacznie określające brak szkodliwego oddziaływania tych materiałów na środowisko.</w:t>
      </w:r>
    </w:p>
    <w:p w:rsidR="00E37018" w:rsidRPr="00691B38" w:rsidRDefault="00E37018" w:rsidP="00624B11">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Materiały, które są szkodliwe dla otoczenia tylko w czasie Robót, a po zakończeniu Robót ich szkodliwość zanika (np. materiały pylaste) mogą być użyte pod warunkiem przestrzegania wymagań tech</w:t>
      </w:r>
      <w:r w:rsidRPr="00691B38">
        <w:rPr>
          <w:rFonts w:ascii="Arial" w:hAnsi="Arial" w:cs="Arial"/>
          <w:color w:val="000000" w:themeColor="text1"/>
          <w:sz w:val="18"/>
        </w:rPr>
        <w:softHyphen/>
        <w:t>nologicznych wbudowania. Jeżeli wymagają tego odpowiednie przepisy Zamawiający powinien otrzymać zgodę na użycie tych materiałów od właściwych organów administracji państwowej.</w:t>
      </w:r>
    </w:p>
    <w:p w:rsidR="00E37018" w:rsidRPr="00691B38" w:rsidRDefault="00E37018" w:rsidP="00624B11">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Jeżeli Wykonawca użył materiałów szkodliwych dla otoczenia zgodnie ze Specyfikac</w:t>
      </w:r>
      <w:r w:rsidRPr="00691B38">
        <w:rPr>
          <w:rFonts w:ascii="Arial" w:hAnsi="Arial" w:cs="Arial"/>
          <w:color w:val="000000" w:themeColor="text1"/>
          <w:sz w:val="18"/>
        </w:rPr>
        <w:softHyphen/>
        <w:t>ja</w:t>
      </w:r>
      <w:r w:rsidRPr="00691B38">
        <w:rPr>
          <w:rFonts w:ascii="Arial" w:hAnsi="Arial" w:cs="Arial"/>
          <w:color w:val="000000" w:themeColor="text1"/>
          <w:sz w:val="18"/>
        </w:rPr>
        <w:softHyphen/>
        <w:t>mi Technicznymi, a ich użycie spowodowało jakiekolwiek zagroże</w:t>
      </w:r>
      <w:r w:rsidRPr="00691B38">
        <w:rPr>
          <w:rFonts w:ascii="Arial" w:hAnsi="Arial" w:cs="Arial"/>
          <w:color w:val="000000" w:themeColor="text1"/>
          <w:sz w:val="18"/>
        </w:rPr>
        <w:softHyphen/>
        <w:t>nie środowis</w:t>
      </w:r>
      <w:r w:rsidRPr="00691B38">
        <w:rPr>
          <w:rFonts w:ascii="Arial" w:hAnsi="Arial" w:cs="Arial"/>
          <w:color w:val="000000" w:themeColor="text1"/>
          <w:sz w:val="18"/>
        </w:rPr>
        <w:softHyphen/>
        <w:t>ka, to konsekwencje tego poniesie Zamawiający.</w:t>
      </w:r>
    </w:p>
    <w:p w:rsidR="00E37018" w:rsidRPr="00691B38" w:rsidRDefault="005E16FC" w:rsidP="00AC05BB">
      <w:pPr>
        <w:pStyle w:val="Nagwek4"/>
        <w:spacing w:line="240" w:lineRule="auto"/>
        <w:jc w:val="both"/>
        <w:rPr>
          <w:b/>
          <w:color w:val="000000" w:themeColor="text1"/>
          <w:sz w:val="20"/>
          <w:u w:val="none"/>
        </w:rPr>
      </w:pPr>
      <w:r w:rsidRPr="00691B38">
        <w:rPr>
          <w:b/>
          <w:color w:val="000000" w:themeColor="text1"/>
          <w:sz w:val="20"/>
          <w:u w:val="none"/>
        </w:rPr>
        <w:t xml:space="preserve">1.5.8. </w:t>
      </w:r>
      <w:r w:rsidR="00E37018" w:rsidRPr="00691B38">
        <w:rPr>
          <w:b/>
          <w:color w:val="000000" w:themeColor="text1"/>
          <w:sz w:val="20"/>
          <w:u w:val="none"/>
        </w:rPr>
        <w:t>Ochrona własności publicznej i prywatnej</w:t>
      </w:r>
    </w:p>
    <w:p w:rsidR="00E37018" w:rsidRPr="00691B38" w:rsidRDefault="00E37018" w:rsidP="005E16FC">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Wykonawca odpowiada za ochronę instalacji na powierzchni ziemi i za urządzenia podziemne, takie jak rurociągi, kable itp. oraz uzyska od odpowiednich władz będących właścicielami tych urządzeń potwierdzenie informacji dostarczo</w:t>
      </w:r>
      <w:r w:rsidRPr="00691B38">
        <w:rPr>
          <w:rFonts w:ascii="Arial" w:hAnsi="Arial" w:cs="Arial"/>
          <w:color w:val="000000" w:themeColor="text1"/>
          <w:sz w:val="18"/>
        </w:rPr>
        <w:softHyphen/>
        <w:t xml:space="preserve">nych mu przez Zamawiającego w ramach planu ich lokalizacji. Wykonawca zapewni właściwe oznaczenie i zabezpieczenie przed uszkodzeniem tych instalacji i urządzeń w czasie trwania budowy. </w:t>
      </w:r>
    </w:p>
    <w:p w:rsidR="00E37018" w:rsidRPr="00691B38" w:rsidRDefault="00E37018" w:rsidP="005E16FC">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Wykonawca zobowiązany jest umieścić w swoim harmonogra</w:t>
      </w:r>
      <w:r w:rsidRPr="00691B38">
        <w:rPr>
          <w:rFonts w:ascii="Arial" w:hAnsi="Arial" w:cs="Arial"/>
          <w:color w:val="000000" w:themeColor="text1"/>
          <w:sz w:val="18"/>
        </w:rPr>
        <w:softHyphen/>
        <w:t>mie rezerwę czasową dla wszelkiego rodzaju Robót, które mają być wykonane w zakresie przełożenia instalacji i urządzeń podziem</w:t>
      </w:r>
      <w:r w:rsidRPr="00691B38">
        <w:rPr>
          <w:rFonts w:ascii="Arial" w:hAnsi="Arial" w:cs="Arial"/>
          <w:color w:val="000000" w:themeColor="text1"/>
          <w:sz w:val="18"/>
        </w:rPr>
        <w:softHyphen/>
        <w:t xml:space="preserve">nych na Terenie Budowy i powiadomić </w:t>
      </w:r>
      <w:r w:rsidR="007E0A79" w:rsidRPr="00691B38">
        <w:rPr>
          <w:rFonts w:ascii="Arial" w:hAnsi="Arial" w:cs="Arial"/>
          <w:color w:val="000000" w:themeColor="text1"/>
          <w:sz w:val="18"/>
        </w:rPr>
        <w:t xml:space="preserve">Przedstawiciela Inwestora </w:t>
      </w:r>
      <w:r w:rsidRPr="00691B38">
        <w:rPr>
          <w:rFonts w:ascii="Arial" w:hAnsi="Arial" w:cs="Arial"/>
          <w:color w:val="000000" w:themeColor="text1"/>
          <w:sz w:val="18"/>
        </w:rPr>
        <w:t xml:space="preserve">i władze lokalne o zamiarze rozpoczęcia Robót. </w:t>
      </w:r>
    </w:p>
    <w:p w:rsidR="00E37018" w:rsidRPr="00691B38" w:rsidRDefault="00E37018" w:rsidP="005E16FC">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O fakcie przypadkowego uszkodze</w:t>
      </w:r>
      <w:r w:rsidRPr="00691B38">
        <w:rPr>
          <w:rFonts w:ascii="Arial" w:hAnsi="Arial" w:cs="Arial"/>
          <w:color w:val="000000" w:themeColor="text1"/>
          <w:sz w:val="18"/>
        </w:rPr>
        <w:softHyphen/>
        <w:t xml:space="preserve">nia tych instalacji Wykonawca bezzwłocznie powiadomi </w:t>
      </w:r>
      <w:r w:rsidR="007E0A79" w:rsidRPr="00691B38">
        <w:rPr>
          <w:rFonts w:ascii="Arial" w:hAnsi="Arial" w:cs="Arial"/>
          <w:color w:val="000000" w:themeColor="text1"/>
          <w:sz w:val="18"/>
        </w:rPr>
        <w:t xml:space="preserve">Przedstawiciela Inwestora </w:t>
      </w:r>
      <w:r w:rsidRPr="00691B38">
        <w:rPr>
          <w:rFonts w:ascii="Arial" w:hAnsi="Arial" w:cs="Arial"/>
          <w:color w:val="000000" w:themeColor="text1"/>
          <w:sz w:val="18"/>
        </w:rPr>
        <w:t>i zainteresowane władze oraz będzie z nimi współpra</w:t>
      </w:r>
      <w:r w:rsidRPr="00691B38">
        <w:rPr>
          <w:rFonts w:ascii="Arial" w:hAnsi="Arial" w:cs="Arial"/>
          <w:color w:val="000000" w:themeColor="text1"/>
          <w:sz w:val="18"/>
        </w:rPr>
        <w:softHyphen/>
        <w:t>cował dostarczając wszelkiej pomocy potrzebnej przy dokonywaniu napraw. Wykonawca będzie odpowiadać za wszelkie spowodo</w:t>
      </w:r>
      <w:r w:rsidRPr="00691B38">
        <w:rPr>
          <w:rFonts w:ascii="Arial" w:hAnsi="Arial" w:cs="Arial"/>
          <w:color w:val="000000" w:themeColor="text1"/>
          <w:sz w:val="18"/>
        </w:rPr>
        <w:softHyphen/>
        <w:t>wane przez jego działania uszkodzenia instalacji na powierzchni ziemi i urządzeń podziemnych wykazanych w dokumentach dostar</w:t>
      </w:r>
      <w:r w:rsidRPr="00691B38">
        <w:rPr>
          <w:rFonts w:ascii="Arial" w:hAnsi="Arial" w:cs="Arial"/>
          <w:color w:val="000000" w:themeColor="text1"/>
          <w:sz w:val="18"/>
        </w:rPr>
        <w:softHyphen/>
        <w:t>czonych mu przez Zamawiają</w:t>
      </w:r>
      <w:r w:rsidRPr="00691B38">
        <w:rPr>
          <w:rFonts w:ascii="Arial" w:hAnsi="Arial" w:cs="Arial"/>
          <w:color w:val="000000" w:themeColor="text1"/>
          <w:sz w:val="18"/>
        </w:rPr>
        <w:softHyphen/>
        <w:t>cego.</w:t>
      </w:r>
    </w:p>
    <w:p w:rsidR="00E37018" w:rsidRPr="00691B38" w:rsidRDefault="00E37018" w:rsidP="005E16FC">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Za każde nieuzgodnione wejście w teren odpowiedzialność ponosi Wykonawca. Wykonawca winien powiadomić na 7 dni przed wejściem w teren - właściciela nieruchomości na którym będą prowadzone prace związane z czasowym zajęciem terenu. Po zakończeniu robót  - winien  uporządkować teren,  naprawić zaistniałe szkody i wypłacić właścicielom stosowne , uzgodnione odszkodowania za niemożność użytkowania, bądź inne trwałe szkody. Na koniec należy spisać protokół stwierdzający, iż właściciel terenu nie rości sobie żadnych pretensji do Wykonawcy. Koszty tych odszkodowań należy wliczyć w koszt wybudowania infrastruktury.</w:t>
      </w:r>
    </w:p>
    <w:p w:rsidR="00E37018" w:rsidRPr="00691B38" w:rsidRDefault="00E37018" w:rsidP="005E16FC">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W przypadku uszkodzeń układów drenarskich na działkach właścicieli nieruchomości Wykonawca jest zobowiązany do ich naprawy.</w:t>
      </w:r>
    </w:p>
    <w:p w:rsidR="00E37018" w:rsidRPr="00691B38" w:rsidRDefault="00E37018" w:rsidP="005E16FC">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Za wszystkie ewentualne szkody związane z czasowym zajęciem działek leżących poza projektowanym pasem drogowym, związane np. z przebudową infrastruktury technicznej, magazynowaniem materiałów itp. odpowiedzialność ponosi Wykonawca. Wykonawca ma obowiązek do przywrócenia działki do stanu pierwotnego bądź do naprawy lub zadośćuczynienia w wysokości ustalonej w trakcie negocjacji lub przed właściwym sądem.</w:t>
      </w:r>
    </w:p>
    <w:p w:rsidR="00E37018" w:rsidRPr="00691B38" w:rsidRDefault="005E16FC" w:rsidP="00AC05BB">
      <w:pPr>
        <w:pStyle w:val="Nagwek4"/>
        <w:spacing w:line="240" w:lineRule="auto"/>
        <w:jc w:val="both"/>
        <w:rPr>
          <w:b/>
          <w:color w:val="000000" w:themeColor="text1"/>
          <w:sz w:val="20"/>
          <w:u w:val="none"/>
        </w:rPr>
      </w:pPr>
      <w:r w:rsidRPr="00691B38">
        <w:rPr>
          <w:b/>
          <w:color w:val="000000" w:themeColor="text1"/>
          <w:sz w:val="20"/>
          <w:u w:val="none"/>
        </w:rPr>
        <w:t xml:space="preserve">1.5.9. </w:t>
      </w:r>
      <w:r w:rsidR="00E37018" w:rsidRPr="00691B38">
        <w:rPr>
          <w:b/>
          <w:color w:val="000000" w:themeColor="text1"/>
          <w:sz w:val="20"/>
          <w:u w:val="none"/>
        </w:rPr>
        <w:t>Ograniczenie obciążeń osi pojazdów</w:t>
      </w:r>
    </w:p>
    <w:p w:rsidR="00E37018" w:rsidRPr="00691B38" w:rsidRDefault="00E37018" w:rsidP="005E16FC">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 xml:space="preserve">Wykonawca będzie stosować się do ustawowych ograniczeń nacisków osi na drogach publicznych przy transporcie materiałów i wyposażenia na i z terenu budowy. Wykonawca uzyska wszelkie niezbędne zezwolenia i uzgodnienia od właściwych władz co do przewozu nietypowych wagowo ładunków (ponadnormatywnych) i o każdym takim przewozie będzie powiadamiał </w:t>
      </w:r>
      <w:r w:rsidR="007E0A79" w:rsidRPr="00691B38">
        <w:rPr>
          <w:rFonts w:ascii="Arial" w:hAnsi="Arial" w:cs="Arial"/>
          <w:color w:val="000000" w:themeColor="text1"/>
          <w:sz w:val="18"/>
        </w:rPr>
        <w:t>Przedstawiciela Inwestora</w:t>
      </w:r>
      <w:r w:rsidRPr="00691B38">
        <w:rPr>
          <w:rFonts w:ascii="Arial" w:hAnsi="Arial" w:cs="Arial"/>
          <w:color w:val="000000" w:themeColor="text1"/>
          <w:sz w:val="18"/>
        </w:rPr>
        <w:t xml:space="preserve">. </w:t>
      </w:r>
      <w:r w:rsidR="007E0A79" w:rsidRPr="00691B38">
        <w:rPr>
          <w:rFonts w:ascii="Arial" w:hAnsi="Arial" w:cs="Arial"/>
          <w:color w:val="000000" w:themeColor="text1"/>
          <w:sz w:val="18"/>
        </w:rPr>
        <w:t>Przedstawiciel Inwestora</w:t>
      </w:r>
      <w:r w:rsidRPr="00691B38">
        <w:rPr>
          <w:rFonts w:ascii="Arial" w:hAnsi="Arial" w:cs="Arial"/>
          <w:color w:val="000000" w:themeColor="text1"/>
          <w:sz w:val="18"/>
        </w:rPr>
        <w:t xml:space="preserve"> może polecić, aby pojazdy nie spełniające tych warunków zostały usunięte z terenu budowy. </w:t>
      </w:r>
    </w:p>
    <w:p w:rsidR="00E37018" w:rsidRPr="00691B38" w:rsidRDefault="00E37018" w:rsidP="005E16FC">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Pojazdy lub ładunki powodujące nadmierne obciążenie osiowe nie będą dopuszczone na świeżo ukończony fragment budowy i Wykonawca będzie odpowiedzialny za naprawę wszel</w:t>
      </w:r>
      <w:r w:rsidRPr="00691B38">
        <w:rPr>
          <w:rFonts w:ascii="Arial" w:hAnsi="Arial" w:cs="Arial"/>
          <w:color w:val="000000" w:themeColor="text1"/>
          <w:sz w:val="18"/>
        </w:rPr>
        <w:softHyphen/>
        <w:t xml:space="preserve">kich Robót w ten sposób uszkodzonych, zgodnie z poleceniami </w:t>
      </w:r>
      <w:r w:rsidR="007E0A79" w:rsidRPr="00691B38">
        <w:rPr>
          <w:rFonts w:ascii="Arial" w:hAnsi="Arial" w:cs="Arial"/>
          <w:color w:val="000000" w:themeColor="text1"/>
          <w:sz w:val="18"/>
        </w:rPr>
        <w:t>Przedstawiciela Inwestora</w:t>
      </w:r>
      <w:r w:rsidRPr="00691B38">
        <w:rPr>
          <w:rFonts w:ascii="Arial" w:hAnsi="Arial" w:cs="Arial"/>
          <w:color w:val="000000" w:themeColor="text1"/>
          <w:sz w:val="18"/>
        </w:rPr>
        <w:t>.</w:t>
      </w:r>
    </w:p>
    <w:p w:rsidR="00E37018" w:rsidRPr="00691B38" w:rsidRDefault="005E16FC" w:rsidP="00AC05BB">
      <w:pPr>
        <w:pStyle w:val="Nagwek4"/>
        <w:spacing w:line="240" w:lineRule="auto"/>
        <w:jc w:val="both"/>
        <w:rPr>
          <w:b/>
          <w:color w:val="000000" w:themeColor="text1"/>
          <w:sz w:val="20"/>
          <w:u w:val="none"/>
        </w:rPr>
      </w:pPr>
      <w:r w:rsidRPr="00691B38">
        <w:rPr>
          <w:b/>
          <w:color w:val="000000" w:themeColor="text1"/>
          <w:sz w:val="20"/>
          <w:u w:val="none"/>
        </w:rPr>
        <w:t xml:space="preserve">1.5.10. </w:t>
      </w:r>
      <w:r w:rsidR="00E37018" w:rsidRPr="00691B38">
        <w:rPr>
          <w:b/>
          <w:color w:val="000000" w:themeColor="text1"/>
          <w:sz w:val="20"/>
          <w:u w:val="none"/>
        </w:rPr>
        <w:t>Bezpieczeństwo i higiena pracy</w:t>
      </w:r>
    </w:p>
    <w:p w:rsidR="00E37018" w:rsidRPr="00691B38" w:rsidRDefault="00E37018" w:rsidP="005E16FC">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 xml:space="preserve">Podczas realizacji Robót Wykonawca będzie przestrzegać przepisów dotyczących bezpieczeństwa i higieny pracy oraz opracuje Plan Bezpieczeństwa i Ochrony Zdrowia („Plan </w:t>
      </w:r>
      <w:proofErr w:type="spellStart"/>
      <w:r w:rsidRPr="00691B38">
        <w:rPr>
          <w:rFonts w:ascii="Arial" w:hAnsi="Arial" w:cs="Arial"/>
          <w:color w:val="000000" w:themeColor="text1"/>
          <w:sz w:val="18"/>
        </w:rPr>
        <w:t>BiOZ</w:t>
      </w:r>
      <w:proofErr w:type="spellEnd"/>
      <w:r w:rsidRPr="00691B38">
        <w:rPr>
          <w:rFonts w:ascii="Arial" w:hAnsi="Arial" w:cs="Arial"/>
          <w:color w:val="000000" w:themeColor="text1"/>
          <w:sz w:val="18"/>
        </w:rPr>
        <w:t xml:space="preserve">”) wynikający z Art. 21a Prawa Budowlanego w szczególnym zakresie zgodnym z Rozporządzeniem Ministra Infrastruktury z </w:t>
      </w:r>
      <w:proofErr w:type="spellStart"/>
      <w:r w:rsidRPr="00691B38">
        <w:rPr>
          <w:rFonts w:ascii="Arial" w:hAnsi="Arial" w:cs="Arial"/>
          <w:color w:val="000000" w:themeColor="text1"/>
          <w:sz w:val="18"/>
        </w:rPr>
        <w:t>dn</w:t>
      </w:r>
      <w:proofErr w:type="spellEnd"/>
      <w:r w:rsidRPr="00691B38">
        <w:rPr>
          <w:rFonts w:ascii="Arial" w:hAnsi="Arial" w:cs="Arial"/>
          <w:color w:val="000000" w:themeColor="text1"/>
          <w:sz w:val="18"/>
        </w:rPr>
        <w:t xml:space="preserve"> 27. 08 2002 DZ. U Nr 151 i uzgodni go z Inżynierem. </w:t>
      </w:r>
    </w:p>
    <w:p w:rsidR="00E37018" w:rsidRPr="00691B38" w:rsidRDefault="00E37018" w:rsidP="005E16FC">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Podczas realizacji Robót Wykonawca będzie przestrze</w:t>
      </w:r>
      <w:r w:rsidRPr="00691B38">
        <w:rPr>
          <w:rFonts w:ascii="Arial" w:hAnsi="Arial" w:cs="Arial"/>
          <w:color w:val="000000" w:themeColor="text1"/>
          <w:sz w:val="18"/>
        </w:rPr>
        <w:softHyphen/>
        <w:t>gać przepisów dotyczących bezpieczeństwa i higieny pracy.</w:t>
      </w:r>
    </w:p>
    <w:p w:rsidR="00E37018" w:rsidRPr="00691B38" w:rsidRDefault="00E37018" w:rsidP="005E16FC">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W szczególności Wykonawca ma obowiązek zadbać, aby personel nie wyko</w:t>
      </w:r>
      <w:r w:rsidRPr="00691B38">
        <w:rPr>
          <w:rFonts w:ascii="Arial" w:hAnsi="Arial" w:cs="Arial"/>
          <w:color w:val="000000" w:themeColor="text1"/>
          <w:sz w:val="18"/>
        </w:rPr>
        <w:softHyphen/>
        <w:t>nywał pracy w warunkach niebezpiecznych, szkodliwych dla zdrowia oraz nie spełniających odpowiednich wymagań sanitar</w:t>
      </w:r>
      <w:r w:rsidRPr="00691B38">
        <w:rPr>
          <w:rFonts w:ascii="Arial" w:hAnsi="Arial" w:cs="Arial"/>
          <w:color w:val="000000" w:themeColor="text1"/>
          <w:sz w:val="18"/>
        </w:rPr>
        <w:softHyphen/>
        <w:t>nych.</w:t>
      </w:r>
    </w:p>
    <w:p w:rsidR="00E37018" w:rsidRPr="00691B38" w:rsidRDefault="00E37018" w:rsidP="005E16FC">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Wykonawca zapewni i będzie utrzymywał wszelkie urządze</w:t>
      </w:r>
      <w:r w:rsidRPr="00691B38">
        <w:rPr>
          <w:rFonts w:ascii="Arial" w:hAnsi="Arial" w:cs="Arial"/>
          <w:color w:val="000000" w:themeColor="text1"/>
          <w:sz w:val="18"/>
        </w:rPr>
        <w:softHyphen/>
        <w:t>nia zabezpie</w:t>
      </w:r>
      <w:r w:rsidRPr="00691B38">
        <w:rPr>
          <w:rFonts w:ascii="Arial" w:hAnsi="Arial" w:cs="Arial"/>
          <w:color w:val="000000" w:themeColor="text1"/>
          <w:sz w:val="18"/>
        </w:rPr>
        <w:softHyphen/>
        <w:t>czające, socjalne oraz sprzęt i odpowiednią odzież dla ochrony życia i zdro</w:t>
      </w:r>
      <w:r w:rsidRPr="00691B38">
        <w:rPr>
          <w:rFonts w:ascii="Arial" w:hAnsi="Arial" w:cs="Arial"/>
          <w:color w:val="000000" w:themeColor="text1"/>
          <w:sz w:val="18"/>
        </w:rPr>
        <w:softHyphen/>
        <w:t>wia osób zatrudnionych na budowie oraz dla zapew</w:t>
      </w:r>
      <w:r w:rsidRPr="00691B38">
        <w:rPr>
          <w:rFonts w:ascii="Arial" w:hAnsi="Arial" w:cs="Arial"/>
          <w:color w:val="000000" w:themeColor="text1"/>
          <w:sz w:val="18"/>
        </w:rPr>
        <w:softHyphen/>
        <w:t>nienia bezpieczeń</w:t>
      </w:r>
      <w:r w:rsidRPr="00691B38">
        <w:rPr>
          <w:rFonts w:ascii="Arial" w:hAnsi="Arial" w:cs="Arial"/>
          <w:color w:val="000000" w:themeColor="text1"/>
          <w:sz w:val="18"/>
        </w:rPr>
        <w:softHyphen/>
        <w:t>stwa publicznego.</w:t>
      </w:r>
    </w:p>
    <w:p w:rsidR="00E37018" w:rsidRPr="00691B38" w:rsidRDefault="00E37018" w:rsidP="005E16FC">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Uznaje się, że wszelkie koszty związane z wypełnieniem wymagań określonych powyżej nie podlegają odrębnej zapłacie i są włączone w ceny jednostkowe.</w:t>
      </w:r>
    </w:p>
    <w:p w:rsidR="00E37018" w:rsidRPr="00691B38" w:rsidRDefault="009C185D" w:rsidP="00AC05BB">
      <w:pPr>
        <w:pStyle w:val="Nagwek4"/>
        <w:spacing w:line="240" w:lineRule="auto"/>
        <w:jc w:val="both"/>
        <w:rPr>
          <w:b/>
          <w:color w:val="000000" w:themeColor="text1"/>
          <w:sz w:val="20"/>
          <w:u w:val="none"/>
        </w:rPr>
      </w:pPr>
      <w:r w:rsidRPr="00691B38">
        <w:rPr>
          <w:b/>
          <w:color w:val="000000" w:themeColor="text1"/>
          <w:sz w:val="20"/>
          <w:u w:val="none"/>
        </w:rPr>
        <w:lastRenderedPageBreak/>
        <w:t xml:space="preserve">1.5.11. </w:t>
      </w:r>
      <w:r w:rsidR="00E37018" w:rsidRPr="00691B38">
        <w:rPr>
          <w:b/>
          <w:color w:val="000000" w:themeColor="text1"/>
          <w:sz w:val="20"/>
          <w:u w:val="none"/>
        </w:rPr>
        <w:t>Ochrona i utrzymanie Robót</w:t>
      </w:r>
    </w:p>
    <w:p w:rsidR="00E37018" w:rsidRPr="00691B38" w:rsidRDefault="00E37018" w:rsidP="009C185D">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 xml:space="preserve">Wykonawca będzie odpowiedzialny za ochronę Robót i za wszelkie materiały i urządzenia używane do Robót od Daty Rozpoczęcia do daty wydania Potwierdzenia Zakończenia przez </w:t>
      </w:r>
      <w:r w:rsidR="007E0A79" w:rsidRPr="00691B38">
        <w:rPr>
          <w:rFonts w:ascii="Arial" w:hAnsi="Arial" w:cs="Arial"/>
          <w:color w:val="000000" w:themeColor="text1"/>
          <w:sz w:val="18"/>
        </w:rPr>
        <w:t>Przedstawiciela Inwestora</w:t>
      </w:r>
      <w:r w:rsidRPr="00691B38">
        <w:rPr>
          <w:rFonts w:ascii="Arial" w:hAnsi="Arial" w:cs="Arial"/>
          <w:color w:val="000000" w:themeColor="text1"/>
          <w:sz w:val="18"/>
        </w:rPr>
        <w:t>.</w:t>
      </w:r>
    </w:p>
    <w:p w:rsidR="00E37018" w:rsidRPr="00691B38" w:rsidRDefault="00E37018" w:rsidP="009C185D">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Wykonawca będzie utrzymywać Roboty do czasu odbioru końcowego. Utrzymanie powinno być prowadzone w taki sposób, aby budowla dro</w:t>
      </w:r>
      <w:r w:rsidRPr="00691B38">
        <w:rPr>
          <w:rFonts w:ascii="Arial" w:hAnsi="Arial" w:cs="Arial"/>
          <w:color w:val="000000" w:themeColor="text1"/>
          <w:sz w:val="18"/>
        </w:rPr>
        <w:softHyphen/>
        <w:t>gowa lub jej elementy były w zadowalającym stanie przez cały czas, do momentu odbioru końcowego.</w:t>
      </w:r>
    </w:p>
    <w:p w:rsidR="00E37018" w:rsidRPr="00691B38" w:rsidRDefault="00E37018" w:rsidP="009C185D">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Jeśli Wykonawca w jakimkolwiek czasie zaniedba utrzyma</w:t>
      </w:r>
      <w:r w:rsidRPr="00691B38">
        <w:rPr>
          <w:rFonts w:ascii="Arial" w:hAnsi="Arial" w:cs="Arial"/>
          <w:color w:val="000000" w:themeColor="text1"/>
          <w:sz w:val="18"/>
        </w:rPr>
        <w:softHyphen/>
        <w:t xml:space="preserve">nie, to na polecenie </w:t>
      </w:r>
      <w:r w:rsidR="007E0A79" w:rsidRPr="00691B38">
        <w:rPr>
          <w:rFonts w:ascii="Arial" w:hAnsi="Arial" w:cs="Arial"/>
          <w:color w:val="000000" w:themeColor="text1"/>
          <w:sz w:val="18"/>
        </w:rPr>
        <w:t xml:space="preserve">Przedstawiciela Inwestora </w:t>
      </w:r>
      <w:r w:rsidRPr="00691B38">
        <w:rPr>
          <w:rFonts w:ascii="Arial" w:hAnsi="Arial" w:cs="Arial"/>
          <w:color w:val="000000" w:themeColor="text1"/>
          <w:sz w:val="18"/>
        </w:rPr>
        <w:t>powinien rozpocząć Roboty utrzymaniowe nie później niż w 24 godziny po otrzymaniu tego polecenia.</w:t>
      </w:r>
    </w:p>
    <w:p w:rsidR="00E37018" w:rsidRPr="00691B38" w:rsidRDefault="009C185D" w:rsidP="00AC05BB">
      <w:pPr>
        <w:pStyle w:val="Nagwek4"/>
        <w:spacing w:line="240" w:lineRule="auto"/>
        <w:jc w:val="both"/>
        <w:rPr>
          <w:b/>
          <w:color w:val="000000" w:themeColor="text1"/>
          <w:sz w:val="20"/>
          <w:u w:val="none"/>
        </w:rPr>
      </w:pPr>
      <w:r w:rsidRPr="00691B38">
        <w:rPr>
          <w:b/>
          <w:color w:val="000000" w:themeColor="text1"/>
          <w:sz w:val="20"/>
          <w:u w:val="none"/>
        </w:rPr>
        <w:t xml:space="preserve">1.5.12. </w:t>
      </w:r>
      <w:r w:rsidR="00E37018" w:rsidRPr="00691B38">
        <w:rPr>
          <w:b/>
          <w:color w:val="000000" w:themeColor="text1"/>
          <w:sz w:val="20"/>
          <w:u w:val="none"/>
        </w:rPr>
        <w:t>Stosowanie się do prawa i innych przepisów</w:t>
      </w:r>
    </w:p>
    <w:p w:rsidR="00E37018" w:rsidRPr="00691B38" w:rsidRDefault="00E37018" w:rsidP="009C185D">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Wykonawca zobowiązany jest znać wszystkie przepisy wydane przez władze centralne i miejscowe oraz inne przepisy i wytyczne, które są w jakikolwiek sposób związane z Robotami i będzie w pełni odpowiedzialny za przestrzeganie tych praw, przepisów i wytycznych podczas prowadzenia Robót.</w:t>
      </w:r>
    </w:p>
    <w:p w:rsidR="00E37018" w:rsidRPr="00691B38" w:rsidRDefault="00E37018" w:rsidP="009C185D">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Wykonawca będzie przestrzegać praw patentowych i będzie w pełni odpowiedzialny za wypełnienie wszelkich wymagań prawnych odnośnie wykorzystania opatentowanych urządzeń lub metod i w sposób ciągły będzie informować Inżyniera o swoich działaniach, przedstawiając kopie zezwoleń i inne odnośne dokumenty.</w:t>
      </w:r>
    </w:p>
    <w:p w:rsidR="00E37018" w:rsidRPr="00691B38" w:rsidRDefault="00E37018" w:rsidP="009C185D">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Wszelkie straty, koszty postępowania, obciążenia i wydatki wynikłe z lub związane z naruszeniem jakichkolwiek praw patentowych pokryje Wykonawca.</w:t>
      </w:r>
    </w:p>
    <w:p w:rsidR="00E37018" w:rsidRPr="00691B38" w:rsidRDefault="009C185D" w:rsidP="00AC05BB">
      <w:pPr>
        <w:pStyle w:val="Nagwek4"/>
        <w:spacing w:line="240" w:lineRule="auto"/>
        <w:jc w:val="both"/>
        <w:rPr>
          <w:b/>
          <w:color w:val="000000" w:themeColor="text1"/>
          <w:sz w:val="20"/>
          <w:u w:val="none"/>
        </w:rPr>
      </w:pPr>
      <w:r w:rsidRPr="00691B38">
        <w:rPr>
          <w:b/>
          <w:color w:val="000000" w:themeColor="text1"/>
          <w:sz w:val="20"/>
          <w:u w:val="none"/>
        </w:rPr>
        <w:t xml:space="preserve">1.5.13. </w:t>
      </w:r>
      <w:r w:rsidR="00E37018" w:rsidRPr="00691B38">
        <w:rPr>
          <w:b/>
          <w:color w:val="000000" w:themeColor="text1"/>
          <w:sz w:val="20"/>
          <w:u w:val="none"/>
        </w:rPr>
        <w:t>Równoważność norm i przepisów prawnych</w:t>
      </w:r>
    </w:p>
    <w:p w:rsidR="00E37018" w:rsidRPr="00691B38" w:rsidRDefault="00E37018" w:rsidP="009C185D">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 xml:space="preserve">Gdziekolwiek w Umowie powoływane są konkretne normy lub zbiory przepisów, które spełniać mają materiały, wytwórnie i inne zapasy będące przedmiotem dostaw, oraz Roboty do wykonania i zbadania, stosować się będą obowiązujące przepisy najnowszego wydania lub wydania poprawione odnośnych norm i zbiorów przepisów, chyba że w kontrakcie stwierdza się wyraźnie co innego. Tam, gdzie te normy i zbiory przepisów mają charakter ogólnokrajowy, lub odnoszą się do konkretnego regionu, zostaną przyjęte inne obowiązujące normy, które zapewniają wykonanie na zasadniczo równym lub większym poziomie niż wymagany przez wcześniej wyszczególnione normy i zbiory przepisów pod warunkiem ich uprzedniego sprawdzenia i zatwierdzenia na piśmie przez </w:t>
      </w:r>
      <w:r w:rsidR="007E0A79" w:rsidRPr="00691B38">
        <w:rPr>
          <w:rFonts w:ascii="Arial" w:hAnsi="Arial" w:cs="Arial"/>
          <w:color w:val="000000" w:themeColor="text1"/>
          <w:sz w:val="18"/>
        </w:rPr>
        <w:t>Przedstawiciela Inwestora</w:t>
      </w:r>
      <w:r w:rsidRPr="00691B38">
        <w:rPr>
          <w:rFonts w:ascii="Arial" w:hAnsi="Arial" w:cs="Arial"/>
          <w:color w:val="000000" w:themeColor="text1"/>
          <w:sz w:val="18"/>
        </w:rPr>
        <w:t xml:space="preserve">. Różnice pomiędzy wyszczególnionymi normami a ich proponowanymi zamiennikami muszą być dokładnie odnotowane na piśmie przez Wykonawcę i przedłożone </w:t>
      </w:r>
      <w:r w:rsidR="007E0A79" w:rsidRPr="00691B38">
        <w:rPr>
          <w:rFonts w:ascii="Arial" w:hAnsi="Arial" w:cs="Arial"/>
          <w:color w:val="000000" w:themeColor="text1"/>
          <w:sz w:val="18"/>
        </w:rPr>
        <w:t xml:space="preserve">Przedstawicielowi Inwestora </w:t>
      </w:r>
      <w:r w:rsidRPr="00691B38">
        <w:rPr>
          <w:rFonts w:ascii="Arial" w:hAnsi="Arial" w:cs="Arial"/>
          <w:color w:val="000000" w:themeColor="text1"/>
          <w:sz w:val="18"/>
        </w:rPr>
        <w:t xml:space="preserve">co najmniej na 28 dni przed datę oczekiwanego przez Wykonawcę zatwierdzenia ich przez </w:t>
      </w:r>
      <w:r w:rsidR="007E0A79" w:rsidRPr="00691B38">
        <w:rPr>
          <w:rFonts w:ascii="Arial" w:hAnsi="Arial" w:cs="Arial"/>
          <w:color w:val="000000" w:themeColor="text1"/>
          <w:sz w:val="18"/>
        </w:rPr>
        <w:t>Przedstawiciela Inwestora</w:t>
      </w:r>
      <w:r w:rsidRPr="00691B38">
        <w:rPr>
          <w:rFonts w:ascii="Arial" w:hAnsi="Arial" w:cs="Arial"/>
          <w:color w:val="000000" w:themeColor="text1"/>
          <w:sz w:val="18"/>
        </w:rPr>
        <w:t xml:space="preserve">. W przypadku, gdy </w:t>
      </w:r>
      <w:r w:rsidR="007E0A79" w:rsidRPr="00691B38">
        <w:rPr>
          <w:rFonts w:ascii="Arial" w:hAnsi="Arial" w:cs="Arial"/>
          <w:color w:val="000000" w:themeColor="text1"/>
          <w:sz w:val="18"/>
        </w:rPr>
        <w:t xml:space="preserve">Przedstawiciel Inwestora </w:t>
      </w:r>
      <w:r w:rsidRPr="00691B38">
        <w:rPr>
          <w:rFonts w:ascii="Arial" w:hAnsi="Arial" w:cs="Arial"/>
          <w:color w:val="000000" w:themeColor="text1"/>
          <w:sz w:val="18"/>
        </w:rPr>
        <w:t xml:space="preserve">stwierdzi, że zaproponowane zamienniki nie zapewniają wykonania na zasadniczo równym poziomie, Wykonawca zastosuje się do norm wyszczególnionych we wcześniej wspomnianych dokumentach. </w:t>
      </w:r>
    </w:p>
    <w:p w:rsidR="00E37018" w:rsidRPr="00691B38" w:rsidRDefault="009C185D" w:rsidP="00AC05BB">
      <w:pPr>
        <w:pStyle w:val="Nagwek4"/>
        <w:spacing w:line="240" w:lineRule="auto"/>
        <w:jc w:val="both"/>
        <w:rPr>
          <w:b/>
          <w:color w:val="000000" w:themeColor="text1"/>
          <w:sz w:val="20"/>
          <w:u w:val="none"/>
        </w:rPr>
      </w:pPr>
      <w:r w:rsidRPr="00691B38">
        <w:rPr>
          <w:b/>
          <w:color w:val="000000" w:themeColor="text1"/>
          <w:sz w:val="20"/>
          <w:u w:val="none"/>
        </w:rPr>
        <w:t xml:space="preserve">1.5.14. </w:t>
      </w:r>
      <w:r w:rsidR="00E37018" w:rsidRPr="00691B38">
        <w:rPr>
          <w:b/>
          <w:color w:val="000000" w:themeColor="text1"/>
          <w:sz w:val="20"/>
          <w:u w:val="none"/>
        </w:rPr>
        <w:t>Prace archeologiczne</w:t>
      </w:r>
    </w:p>
    <w:p w:rsidR="00E37018" w:rsidRPr="00691B38" w:rsidRDefault="00E37018" w:rsidP="009C185D">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Wszelkie wykopaliska, monety, przedmioty wartościowe, budowle oraz inne pozostałości o znaczeniu geologicznym lub archeologicznym odkryte na terenie budowy będą uważane za własność Zamawiającego. Wykonawca zobowiązany jest powiadomić Inżyniera i postępować zgodnie z jego poleceniami. Jeżeli w wyniku tych poleceń Wykonawca poniesie koszty i/lub wystąpią opóźnienia w robotach, Inżynier po uzgodnieniu z Zamawiającym i Wykonawcą ustali wydłużenie czasu wykonania robót i/lub wysokość kwoty, o którą należy zwiększyć cenę kontraktową.</w:t>
      </w:r>
    </w:p>
    <w:p w:rsidR="00E37018" w:rsidRPr="00691B38" w:rsidRDefault="00E37018" w:rsidP="009C185D">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Nad całością prac ziemnych w ramach budowy musi zostać zapewniony nadzór archeologiczny, umożliwiający prawidłową weryfikację i dokumentację prowadzonych prac ziemnych pod względem archeologicznym, dostosowaną jednocześnie do warunków inwestycji. Wykonawca nadzoru archeologicznego przed przystąpieniem do prac winien uzyskać pozwolenie na prowadzenie nadzoru od Wojewódzkiego Konserwatora Zabytków, w którym zostaną szczegółowo zapisane wszystkie warunki realizacji i zakres prac archeologicznych przy przedmiotowej inwestycji. Przed przystąpieniem do realizacji budowy Inwestor zobowiązany jest powiadomić odpowiedni Urząd Ochrony Zabytków o terminie rozpoczęcia tych robót oraz podać nazwisko archeologa sprawującego nadzór nad przedmiotową inwestycją. Forma nadzoru powinna sprowadzić się do obserwacji nawarstwień kulturowych oraz prowadzenia przez archeologa dziennika naukowego prac archeologicznych prowadzonych w terenie zgodnie z postępem robót ziemnych. W przypadku odsłonięcia reliktów zabudowy, obiektów zabudowy, nawarstwień kulturowych itp. archeolog winien przeprowadzić badania ratownicze tzn. wyeksplorować je i zadokumentować w sposób opisowy, kartograficzny (lokalizacja na planie), rysunkowy i fotograficzny.</w:t>
      </w:r>
    </w:p>
    <w:p w:rsidR="00E37018" w:rsidRPr="00691B38" w:rsidRDefault="009C185D" w:rsidP="00AC05BB">
      <w:pPr>
        <w:pStyle w:val="Nagwek4"/>
        <w:spacing w:line="240" w:lineRule="auto"/>
        <w:jc w:val="both"/>
        <w:rPr>
          <w:b/>
          <w:color w:val="000000" w:themeColor="text1"/>
          <w:sz w:val="20"/>
          <w:u w:val="none"/>
        </w:rPr>
      </w:pPr>
      <w:r w:rsidRPr="00691B38">
        <w:rPr>
          <w:b/>
          <w:color w:val="000000" w:themeColor="text1"/>
          <w:sz w:val="20"/>
          <w:u w:val="none"/>
        </w:rPr>
        <w:t xml:space="preserve">1.5.15. </w:t>
      </w:r>
      <w:r w:rsidR="00E37018" w:rsidRPr="00691B38">
        <w:rPr>
          <w:b/>
          <w:color w:val="000000" w:themeColor="text1"/>
          <w:sz w:val="20"/>
          <w:u w:val="none"/>
        </w:rPr>
        <w:t>Niewypały, niewybuchy</w:t>
      </w:r>
    </w:p>
    <w:p w:rsidR="00E37018" w:rsidRPr="00691B38" w:rsidRDefault="00E37018" w:rsidP="00E37018">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Przed rozpoczęciem Robót budowlanych Wykonawca zobowiązany jest sprawdzić teren budowy pod kątem występowania niewybuchów. W razie natrafienia w czasie prowadzenia prac na niewypały/niewybuchy Wykonawca zobowiązany jest do niezwłocznego przerwania robót, zabezpieczenia terenu oraz wezwania odpowiednich służb (policja, straż pożarna, pogotowie saperskie) i niezwłocznego powiadomienia Inżyniera. Koszty zabezpieczenia terenu oraz akcji usunięcia niewypałów/niewybuchów poniesie Wykonawca.</w:t>
      </w:r>
    </w:p>
    <w:p w:rsidR="00735798" w:rsidRPr="00691B38" w:rsidRDefault="00FA703F" w:rsidP="00ED3EFE">
      <w:pPr>
        <w:pStyle w:val="Nagwek2"/>
        <w:rPr>
          <w:i w:val="0"/>
          <w:color w:val="000000" w:themeColor="text1"/>
        </w:rPr>
      </w:pPr>
      <w:r w:rsidRPr="00691B38">
        <w:rPr>
          <w:i w:val="0"/>
          <w:color w:val="000000" w:themeColor="text1"/>
        </w:rPr>
        <w:t>2. MATERIAŁY</w:t>
      </w:r>
      <w:r w:rsidR="00E11A34" w:rsidRPr="00691B38">
        <w:rPr>
          <w:i w:val="0"/>
          <w:color w:val="000000" w:themeColor="text1"/>
        </w:rPr>
        <w:t>.</w:t>
      </w:r>
    </w:p>
    <w:p w:rsidR="00FA703F" w:rsidRPr="00691B38" w:rsidRDefault="00FA703F" w:rsidP="00FA703F">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 xml:space="preserve">Przy wykonywaniu Robót należy stosować Materiały zgodne z Dokumentacją Projektową i </w:t>
      </w:r>
      <w:proofErr w:type="spellStart"/>
      <w:r w:rsidRPr="00691B38">
        <w:rPr>
          <w:rFonts w:ascii="Arial" w:hAnsi="Arial" w:cs="Arial"/>
          <w:color w:val="000000" w:themeColor="text1"/>
          <w:sz w:val="18"/>
        </w:rPr>
        <w:t>STWiOR</w:t>
      </w:r>
      <w:proofErr w:type="spellEnd"/>
      <w:r w:rsidRPr="00691B38">
        <w:rPr>
          <w:rFonts w:ascii="Arial" w:hAnsi="Arial" w:cs="Arial"/>
          <w:color w:val="000000" w:themeColor="text1"/>
          <w:sz w:val="18"/>
        </w:rPr>
        <w:t>, zaakceptowane przez Inżyniera i Zamawiającego.</w:t>
      </w:r>
    </w:p>
    <w:p w:rsidR="00FA703F" w:rsidRPr="00691B38" w:rsidRDefault="00FA703F" w:rsidP="00FA703F">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Materiały i wyroby stosowane do budowy muszą być zgodne z Prawem Budowlanym.</w:t>
      </w:r>
    </w:p>
    <w:p w:rsidR="00FA703F" w:rsidRPr="00691B38" w:rsidRDefault="00FA703F" w:rsidP="00FA703F">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Dla Materiałów mających kontakt z wodą konieczny jest atest PZH.</w:t>
      </w:r>
    </w:p>
    <w:p w:rsidR="00FA703F" w:rsidRPr="00691B38" w:rsidRDefault="00FA703F" w:rsidP="00FA703F">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Jakakolwiek nazwa handlowa użyta w ST lub Dokumentacji Technicznej oznaczać będzie definicję standardu a nie specyficzny produkt do zastosowania w projekcie.</w:t>
      </w:r>
    </w:p>
    <w:p w:rsidR="00747F3F" w:rsidRPr="00691B38" w:rsidRDefault="00747F3F" w:rsidP="00ED3EFE">
      <w:pPr>
        <w:pStyle w:val="Nagwek3"/>
        <w:spacing w:before="60"/>
        <w:rPr>
          <w:rFonts w:cs="Tahoma"/>
          <w:b w:val="0"/>
          <w:color w:val="000000" w:themeColor="text1"/>
          <w:kern w:val="1"/>
          <w:sz w:val="22"/>
          <w:szCs w:val="24"/>
        </w:rPr>
      </w:pPr>
      <w:bookmarkStart w:id="11" w:name="_Toc469054103"/>
      <w:bookmarkStart w:id="12" w:name="_Toc447695703"/>
      <w:r w:rsidRPr="00691B38">
        <w:rPr>
          <w:color w:val="000000" w:themeColor="text1"/>
          <w:sz w:val="22"/>
        </w:rPr>
        <w:t>2.</w:t>
      </w:r>
      <w:r w:rsidR="00DD2C1C" w:rsidRPr="00691B38">
        <w:rPr>
          <w:color w:val="000000" w:themeColor="text1"/>
          <w:sz w:val="22"/>
        </w:rPr>
        <w:t>1</w:t>
      </w:r>
      <w:r w:rsidRPr="00691B38">
        <w:rPr>
          <w:color w:val="000000" w:themeColor="text1"/>
          <w:sz w:val="22"/>
        </w:rPr>
        <w:t xml:space="preserve">. </w:t>
      </w:r>
      <w:bookmarkEnd w:id="11"/>
      <w:r w:rsidR="00FA703F" w:rsidRPr="00691B38">
        <w:rPr>
          <w:color w:val="000000" w:themeColor="text1"/>
          <w:sz w:val="22"/>
        </w:rPr>
        <w:t>Źródła uzyskania materiałów</w:t>
      </w:r>
    </w:p>
    <w:p w:rsidR="00FA703F" w:rsidRPr="00691B38" w:rsidRDefault="00FA703F" w:rsidP="00FA703F">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Co najmniej na trzy tygodnie przed zaplanowanym wykorzy</w:t>
      </w:r>
      <w:r w:rsidRPr="00691B38">
        <w:rPr>
          <w:rFonts w:ascii="Arial" w:hAnsi="Arial" w:cs="Arial"/>
          <w:color w:val="000000" w:themeColor="text1"/>
          <w:sz w:val="18"/>
        </w:rPr>
        <w:softHyphen/>
        <w:t>staniem jakichkolwiek materiałów przeznaczonych do Robót Wykonawca przedstawi szczegółowe informacje dotyczące propono</w:t>
      </w:r>
      <w:r w:rsidRPr="00691B38">
        <w:rPr>
          <w:rFonts w:ascii="Arial" w:hAnsi="Arial" w:cs="Arial"/>
          <w:color w:val="000000" w:themeColor="text1"/>
          <w:sz w:val="18"/>
        </w:rPr>
        <w:softHyphen/>
        <w:t xml:space="preserve">wanego źródła wytwarzania, zamawiania lub wydobywania tych materiałów i odpowiednie świadectwa badań laboratoryjnych oraz próbki do zatwierdzenia przez </w:t>
      </w:r>
      <w:r w:rsidR="007E0A79" w:rsidRPr="00691B38">
        <w:rPr>
          <w:rFonts w:ascii="Arial" w:hAnsi="Arial" w:cs="Arial"/>
          <w:color w:val="000000" w:themeColor="text1"/>
          <w:sz w:val="18"/>
        </w:rPr>
        <w:t>Przedstawiciela Inwestora</w:t>
      </w:r>
      <w:r w:rsidRPr="00691B38">
        <w:rPr>
          <w:rFonts w:ascii="Arial" w:hAnsi="Arial" w:cs="Arial"/>
          <w:color w:val="000000" w:themeColor="text1"/>
          <w:sz w:val="18"/>
        </w:rPr>
        <w:t>.</w:t>
      </w:r>
    </w:p>
    <w:p w:rsidR="00FA703F" w:rsidRPr="00691B38" w:rsidRDefault="00FA703F" w:rsidP="00FA703F">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lastRenderedPageBreak/>
        <w:t>Zatwierdzenie partii (części) materiałów z danego źródła nie oznacza automatycznie, że wszelkie materiały z danego źródła uzyskają zatwierdzenie.</w:t>
      </w:r>
    </w:p>
    <w:p w:rsidR="00747F3F" w:rsidRPr="00691B38" w:rsidRDefault="00FA703F" w:rsidP="00FA703F">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Wykonawca zobowiązany jest do prowadzenia badań w celu udokumentowania, że materiały uzyskane z dopuszczonego źródła w sposób ciągły spełniają wymagania Specyfikacji Technicz</w:t>
      </w:r>
      <w:r w:rsidRPr="00691B38">
        <w:rPr>
          <w:rFonts w:ascii="Arial" w:hAnsi="Arial" w:cs="Arial"/>
          <w:color w:val="000000" w:themeColor="text1"/>
          <w:sz w:val="18"/>
        </w:rPr>
        <w:softHyphen/>
        <w:t>nych w czasie postępu Robót.</w:t>
      </w:r>
      <w:r w:rsidR="00DD2C1C" w:rsidRPr="00691B38">
        <w:rPr>
          <w:rFonts w:ascii="Arial" w:hAnsi="Arial" w:cs="Arial"/>
          <w:color w:val="000000" w:themeColor="text1"/>
          <w:sz w:val="18"/>
        </w:rPr>
        <w:t xml:space="preserve"> </w:t>
      </w:r>
    </w:p>
    <w:p w:rsidR="00FA703F" w:rsidRPr="00691B38" w:rsidRDefault="00FA703F" w:rsidP="00ED3EFE">
      <w:pPr>
        <w:pStyle w:val="Nagwek3"/>
        <w:spacing w:before="60"/>
        <w:rPr>
          <w:rFonts w:cs="Tahoma"/>
          <w:b w:val="0"/>
          <w:color w:val="000000" w:themeColor="text1"/>
          <w:kern w:val="1"/>
          <w:sz w:val="22"/>
          <w:szCs w:val="24"/>
        </w:rPr>
      </w:pPr>
      <w:r w:rsidRPr="00691B38">
        <w:rPr>
          <w:color w:val="000000" w:themeColor="text1"/>
          <w:sz w:val="22"/>
        </w:rPr>
        <w:t xml:space="preserve">2.2. </w:t>
      </w:r>
      <w:bookmarkStart w:id="13" w:name="_Toc315352922"/>
      <w:bookmarkStart w:id="14" w:name="_Toc315353138"/>
      <w:bookmarkStart w:id="15" w:name="_Toc466465031"/>
      <w:r w:rsidRPr="00691B38">
        <w:rPr>
          <w:color w:val="000000" w:themeColor="text1"/>
          <w:sz w:val="22"/>
        </w:rPr>
        <w:t>Pozyskiwanie materiałów miejscowych</w:t>
      </w:r>
      <w:bookmarkEnd w:id="13"/>
      <w:bookmarkEnd w:id="14"/>
      <w:bookmarkEnd w:id="15"/>
    </w:p>
    <w:p w:rsidR="00FA703F" w:rsidRPr="00691B38" w:rsidRDefault="00FA703F" w:rsidP="00FA703F">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Wykonawca odpowiada za uzyskanie pozwoleń od właścicieli i odnośnych władz na pozyskanie materiałów z jakichkolwiek źródeł miejscowych włączając w to źródła wskazane przez Zamawiającego i jest zobowiązany dostarczyć Inżynierowi wymagane dokumenty przed rozpoczęciem eksploatacji źródła.</w:t>
      </w:r>
    </w:p>
    <w:p w:rsidR="00FA703F" w:rsidRPr="00691B38" w:rsidRDefault="00FA703F" w:rsidP="00FA703F">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Wykonawca przedstawi dokumentację zawierającą raporty z badań terenowych i laboratoryjnych oraz proponowaną przez siebie metodę wydobycia i selekcji do zatwierdzenia Inżynierowi.</w:t>
      </w:r>
    </w:p>
    <w:p w:rsidR="00FA703F" w:rsidRPr="00691B38" w:rsidRDefault="00FA703F" w:rsidP="00FA703F">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Wykonawca ponosi odpowiedzialność za spełnienie wymagań ilościowych i jakościowych materiałów z jakiegokolwiek źródła.</w:t>
      </w:r>
    </w:p>
    <w:p w:rsidR="00FA703F" w:rsidRPr="00691B38" w:rsidRDefault="00FA703F" w:rsidP="00FA703F">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Wykonawca poniesie wszystkie koszty, a w tym: opłaty, wynagrodzenia i jakiekolwiek inne koszty związane z dostarcze</w:t>
      </w:r>
      <w:r w:rsidRPr="00691B38">
        <w:rPr>
          <w:rFonts w:ascii="Arial" w:hAnsi="Arial" w:cs="Arial"/>
          <w:color w:val="000000" w:themeColor="text1"/>
          <w:sz w:val="18"/>
        </w:rPr>
        <w:softHyphen/>
        <w:t>niem materiałów do Robót.</w:t>
      </w:r>
    </w:p>
    <w:p w:rsidR="00FA703F" w:rsidRPr="00691B38" w:rsidRDefault="00FA703F" w:rsidP="00FA703F">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 xml:space="preserve">Humus i nadkład czasowo zdjęte z terenu wykopów, </w:t>
      </w:r>
      <w:proofErr w:type="spellStart"/>
      <w:r w:rsidRPr="00691B38">
        <w:rPr>
          <w:rFonts w:ascii="Arial" w:hAnsi="Arial" w:cs="Arial"/>
          <w:color w:val="000000" w:themeColor="text1"/>
          <w:sz w:val="18"/>
        </w:rPr>
        <w:t>dokopów</w:t>
      </w:r>
      <w:proofErr w:type="spellEnd"/>
      <w:r w:rsidRPr="00691B38">
        <w:rPr>
          <w:rFonts w:ascii="Arial" w:hAnsi="Arial" w:cs="Arial"/>
          <w:color w:val="000000" w:themeColor="text1"/>
          <w:sz w:val="18"/>
        </w:rPr>
        <w:t xml:space="preserve"> i miejsc pozyskania materiałów miejscowych będą formowane w hałdy i wykorzystane przy zasypce i rekultywacji terenu po ukończeniu robót.</w:t>
      </w:r>
    </w:p>
    <w:p w:rsidR="00FA703F" w:rsidRPr="00691B38" w:rsidRDefault="00FA703F" w:rsidP="00FA703F">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Wszystkie odpowiednie materiały pozyskane z wykopów na Terenie Budowy lub z innych miejsc wskazanych w Kontrakcie będą wykorzystane do Robót lub odwiezione na odkład odpowiednio do wymagań Kontraktu lub wskazań Inżyniera.</w:t>
      </w:r>
    </w:p>
    <w:p w:rsidR="00FA703F" w:rsidRPr="00691B38" w:rsidRDefault="00FA703F" w:rsidP="00FA703F">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Z wyjątkiem uzyskania na to pisemnej zgody Inżyniera, Wykonawca nie będzie prowadzić żadnych wykopów w obrębie Terenu Budowy poza tymi, które zostały wyszczególnione w Kontrakcie.</w:t>
      </w:r>
    </w:p>
    <w:p w:rsidR="00FA703F" w:rsidRPr="00691B38" w:rsidRDefault="00FA703F" w:rsidP="00FA703F">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Eksploatacja źródeł materiałów będzie zgodna z wszel</w:t>
      </w:r>
      <w:r w:rsidRPr="00691B38">
        <w:rPr>
          <w:rFonts w:ascii="Arial" w:hAnsi="Arial" w:cs="Arial"/>
          <w:color w:val="000000" w:themeColor="text1"/>
          <w:sz w:val="18"/>
        </w:rPr>
        <w:softHyphen/>
        <w:t>kimi regulacjami prawnymi obowiązującymi na danym obsza</w:t>
      </w:r>
      <w:r w:rsidRPr="00691B38">
        <w:rPr>
          <w:rFonts w:ascii="Arial" w:hAnsi="Arial" w:cs="Arial"/>
          <w:color w:val="000000" w:themeColor="text1"/>
          <w:sz w:val="18"/>
        </w:rPr>
        <w:softHyphen/>
        <w:t>rze.</w:t>
      </w:r>
    </w:p>
    <w:p w:rsidR="00F43000" w:rsidRPr="00691B38" w:rsidRDefault="00F43000" w:rsidP="00ED3EFE">
      <w:pPr>
        <w:pStyle w:val="Nagwek3"/>
        <w:spacing w:before="60"/>
        <w:rPr>
          <w:rFonts w:cs="Tahoma"/>
          <w:b w:val="0"/>
          <w:color w:val="000000" w:themeColor="text1"/>
          <w:kern w:val="1"/>
          <w:sz w:val="22"/>
          <w:szCs w:val="24"/>
        </w:rPr>
      </w:pPr>
      <w:r w:rsidRPr="00691B38">
        <w:rPr>
          <w:color w:val="000000" w:themeColor="text1"/>
          <w:sz w:val="22"/>
        </w:rPr>
        <w:t xml:space="preserve">2.3. </w:t>
      </w:r>
      <w:bookmarkStart w:id="16" w:name="_Toc466465032"/>
      <w:r w:rsidRPr="00691B38">
        <w:rPr>
          <w:color w:val="000000" w:themeColor="text1"/>
          <w:sz w:val="22"/>
        </w:rPr>
        <w:t>Inspekcja wytwórni materiałów</w:t>
      </w:r>
      <w:bookmarkEnd w:id="16"/>
    </w:p>
    <w:p w:rsidR="00F43000" w:rsidRPr="00691B38" w:rsidRDefault="00F43000" w:rsidP="00F43000">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 xml:space="preserve">Wytwórnie materiałów mogą być okresowo kontrolowane przez </w:t>
      </w:r>
      <w:r w:rsidR="007E0A79" w:rsidRPr="00691B38">
        <w:rPr>
          <w:rFonts w:ascii="Arial" w:hAnsi="Arial" w:cs="Arial"/>
          <w:color w:val="000000" w:themeColor="text1"/>
          <w:sz w:val="18"/>
        </w:rPr>
        <w:t xml:space="preserve">Przedstawiciela Inwestora </w:t>
      </w:r>
      <w:r w:rsidRPr="00691B38">
        <w:rPr>
          <w:rFonts w:ascii="Arial" w:hAnsi="Arial" w:cs="Arial"/>
          <w:color w:val="000000" w:themeColor="text1"/>
          <w:sz w:val="18"/>
        </w:rPr>
        <w:t>w celu sprawdzenia zgodności stosowanych metod produkcyj</w:t>
      </w:r>
      <w:r w:rsidRPr="00691B38">
        <w:rPr>
          <w:rFonts w:ascii="Arial" w:hAnsi="Arial" w:cs="Arial"/>
          <w:color w:val="000000" w:themeColor="text1"/>
          <w:sz w:val="18"/>
        </w:rPr>
        <w:softHyphen/>
        <w:t>nych z wymaganiami. Próbki materiałów mogą być pobierane w celu sprawdzenia ich właściwości. Wynik tych kontroli będzie podstawą akceptacji określonej partii materia</w:t>
      </w:r>
      <w:r w:rsidRPr="00691B38">
        <w:rPr>
          <w:rFonts w:ascii="Arial" w:hAnsi="Arial" w:cs="Arial"/>
          <w:color w:val="000000" w:themeColor="text1"/>
          <w:sz w:val="18"/>
        </w:rPr>
        <w:softHyphen/>
        <w:t>łów pod względem jakości.</w:t>
      </w:r>
    </w:p>
    <w:p w:rsidR="00F43000" w:rsidRPr="00691B38" w:rsidRDefault="00F43000" w:rsidP="00F43000">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 xml:space="preserve">W przypadku, gdy </w:t>
      </w:r>
      <w:r w:rsidR="007E0A79" w:rsidRPr="00691B38">
        <w:rPr>
          <w:rFonts w:ascii="Arial" w:hAnsi="Arial" w:cs="Arial"/>
          <w:color w:val="000000" w:themeColor="text1"/>
          <w:sz w:val="18"/>
        </w:rPr>
        <w:t xml:space="preserve">Przedstawiciel Inwestora </w:t>
      </w:r>
      <w:r w:rsidRPr="00691B38">
        <w:rPr>
          <w:rFonts w:ascii="Arial" w:hAnsi="Arial" w:cs="Arial"/>
          <w:color w:val="000000" w:themeColor="text1"/>
          <w:sz w:val="18"/>
        </w:rPr>
        <w:t>będzie przeprowadzał inspekcję wyt</w:t>
      </w:r>
      <w:r w:rsidRPr="00691B38">
        <w:rPr>
          <w:rFonts w:ascii="Arial" w:hAnsi="Arial" w:cs="Arial"/>
          <w:color w:val="000000" w:themeColor="text1"/>
          <w:sz w:val="18"/>
        </w:rPr>
        <w:softHyphen/>
        <w:t>wórni będą zachowane następujące warunki:</w:t>
      </w:r>
    </w:p>
    <w:p w:rsidR="00F43000" w:rsidRPr="00691B38" w:rsidRDefault="007E0A79" w:rsidP="00F43000">
      <w:pPr>
        <w:pStyle w:val="00Tekst"/>
        <w:numPr>
          <w:ilvl w:val="0"/>
          <w:numId w:val="6"/>
        </w:numPr>
        <w:tabs>
          <w:tab w:val="clear" w:pos="709"/>
          <w:tab w:val="left" w:pos="57"/>
          <w:tab w:val="num" w:pos="284"/>
        </w:tabs>
        <w:spacing w:line="240" w:lineRule="auto"/>
        <w:rPr>
          <w:color w:val="000000" w:themeColor="text1"/>
          <w:sz w:val="18"/>
        </w:rPr>
      </w:pPr>
      <w:r w:rsidRPr="00691B38">
        <w:rPr>
          <w:rFonts w:cs="Arial"/>
          <w:color w:val="000000" w:themeColor="text1"/>
          <w:sz w:val="18"/>
        </w:rPr>
        <w:t xml:space="preserve">Przedstawiciel Inwestora </w:t>
      </w:r>
      <w:r w:rsidR="00F43000" w:rsidRPr="00691B38">
        <w:rPr>
          <w:color w:val="000000" w:themeColor="text1"/>
          <w:sz w:val="18"/>
        </w:rPr>
        <w:t>będzie miał zapewnioną współpracę i pomoc Wykonawcy oraz producenta materiałów w czasie przeprowadzania inspek</w:t>
      </w:r>
      <w:r w:rsidR="00F43000" w:rsidRPr="00691B38">
        <w:rPr>
          <w:color w:val="000000" w:themeColor="text1"/>
          <w:sz w:val="18"/>
        </w:rPr>
        <w:softHyphen/>
        <w:t>cji,</w:t>
      </w:r>
    </w:p>
    <w:p w:rsidR="00F43000" w:rsidRPr="00691B38" w:rsidRDefault="007E0A79" w:rsidP="00F43000">
      <w:pPr>
        <w:pStyle w:val="00Tekst"/>
        <w:numPr>
          <w:ilvl w:val="0"/>
          <w:numId w:val="6"/>
        </w:numPr>
        <w:tabs>
          <w:tab w:val="clear" w:pos="709"/>
          <w:tab w:val="left" w:pos="57"/>
          <w:tab w:val="num" w:pos="284"/>
        </w:tabs>
        <w:spacing w:line="240" w:lineRule="auto"/>
        <w:rPr>
          <w:color w:val="000000" w:themeColor="text1"/>
          <w:sz w:val="18"/>
        </w:rPr>
      </w:pPr>
      <w:r w:rsidRPr="00691B38">
        <w:rPr>
          <w:rFonts w:cs="Arial"/>
          <w:color w:val="000000" w:themeColor="text1"/>
          <w:sz w:val="18"/>
        </w:rPr>
        <w:t xml:space="preserve">Przedstawiciel Inwestora </w:t>
      </w:r>
      <w:r w:rsidR="00F43000" w:rsidRPr="00691B38">
        <w:rPr>
          <w:color w:val="000000" w:themeColor="text1"/>
          <w:sz w:val="18"/>
        </w:rPr>
        <w:t>będzie miał wolny dostęp, w dowolnym czasie, do tych części wytwórni, gdzie odbywa się produkcja materiałów przezna</w:t>
      </w:r>
      <w:r w:rsidR="00F43000" w:rsidRPr="00691B38">
        <w:rPr>
          <w:color w:val="000000" w:themeColor="text1"/>
          <w:sz w:val="18"/>
        </w:rPr>
        <w:softHyphen/>
        <w:t>czonych do realizacji Kontraktu,</w:t>
      </w:r>
    </w:p>
    <w:p w:rsidR="00FA703F" w:rsidRPr="00691B38" w:rsidRDefault="00F43000" w:rsidP="00FA703F">
      <w:pPr>
        <w:pStyle w:val="00Tekst"/>
        <w:numPr>
          <w:ilvl w:val="0"/>
          <w:numId w:val="6"/>
        </w:numPr>
        <w:tabs>
          <w:tab w:val="clear" w:pos="709"/>
          <w:tab w:val="left" w:pos="57"/>
          <w:tab w:val="num" w:pos="284"/>
        </w:tabs>
        <w:spacing w:line="240" w:lineRule="auto"/>
        <w:rPr>
          <w:color w:val="000000" w:themeColor="text1"/>
          <w:sz w:val="18"/>
        </w:rPr>
      </w:pPr>
      <w:r w:rsidRPr="00691B38">
        <w:rPr>
          <w:color w:val="000000" w:themeColor="text1"/>
          <w:sz w:val="18"/>
        </w:rPr>
        <w:t xml:space="preserve">Jeżeli produkcja odbywa się w miejscu nie należącym do Wykonawcy, Wykonawca uzyska dla </w:t>
      </w:r>
      <w:r w:rsidR="007E0A79" w:rsidRPr="00691B38">
        <w:rPr>
          <w:rFonts w:cs="Arial"/>
          <w:color w:val="000000" w:themeColor="text1"/>
          <w:sz w:val="18"/>
        </w:rPr>
        <w:t>Przedstawiciela Inwestora</w:t>
      </w:r>
      <w:r w:rsidR="007E0A79" w:rsidRPr="00691B38">
        <w:rPr>
          <w:color w:val="000000" w:themeColor="text1"/>
          <w:sz w:val="18"/>
        </w:rPr>
        <w:t xml:space="preserve"> </w:t>
      </w:r>
      <w:r w:rsidRPr="00691B38">
        <w:rPr>
          <w:color w:val="000000" w:themeColor="text1"/>
          <w:sz w:val="18"/>
        </w:rPr>
        <w:t>zezwolenie dla przeprowadzenia inspekcji i badań w tych miejscach.</w:t>
      </w:r>
    </w:p>
    <w:p w:rsidR="003E368E" w:rsidRPr="00691B38" w:rsidRDefault="003E368E" w:rsidP="00ED3EFE">
      <w:pPr>
        <w:pStyle w:val="Nagwek3"/>
        <w:spacing w:before="60"/>
        <w:rPr>
          <w:color w:val="000000" w:themeColor="text1"/>
          <w:sz w:val="22"/>
        </w:rPr>
      </w:pPr>
      <w:bookmarkStart w:id="17" w:name="_Toc315352924"/>
      <w:bookmarkStart w:id="18" w:name="_Toc315353140"/>
      <w:bookmarkStart w:id="19" w:name="_Toc466465033"/>
      <w:r w:rsidRPr="00691B38">
        <w:rPr>
          <w:color w:val="000000" w:themeColor="text1"/>
          <w:sz w:val="22"/>
        </w:rPr>
        <w:t>2.4. Materiały nie odpowiadające wymaganiom</w:t>
      </w:r>
      <w:bookmarkEnd w:id="17"/>
      <w:bookmarkEnd w:id="18"/>
      <w:bookmarkEnd w:id="19"/>
    </w:p>
    <w:p w:rsidR="003E368E" w:rsidRPr="00691B38" w:rsidRDefault="003E368E" w:rsidP="003E368E">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 xml:space="preserve">Materiały nie odpowiadające wymaganiom zostaną przez Wykonawcę wywiezione Terenu Budowy, bądź złożone w miejscu wskazanym przez </w:t>
      </w:r>
      <w:r w:rsidR="007E0A79" w:rsidRPr="00691B38">
        <w:rPr>
          <w:rFonts w:ascii="Arial" w:hAnsi="Arial" w:cs="Arial"/>
          <w:color w:val="000000" w:themeColor="text1"/>
          <w:sz w:val="18"/>
        </w:rPr>
        <w:t>Przedstawiciela Inwestora</w:t>
      </w:r>
      <w:r w:rsidRPr="00691B38">
        <w:rPr>
          <w:rFonts w:ascii="Arial" w:hAnsi="Arial" w:cs="Arial"/>
          <w:color w:val="000000" w:themeColor="text1"/>
          <w:sz w:val="18"/>
        </w:rPr>
        <w:t xml:space="preserve">. Jeśli </w:t>
      </w:r>
      <w:r w:rsidR="007E0A79" w:rsidRPr="00691B38">
        <w:rPr>
          <w:rFonts w:ascii="Arial" w:hAnsi="Arial" w:cs="Arial"/>
          <w:color w:val="000000" w:themeColor="text1"/>
          <w:sz w:val="18"/>
        </w:rPr>
        <w:t xml:space="preserve">Przedstawiciel Inwestora </w:t>
      </w:r>
      <w:r w:rsidRPr="00691B38">
        <w:rPr>
          <w:rFonts w:ascii="Arial" w:hAnsi="Arial" w:cs="Arial"/>
          <w:color w:val="000000" w:themeColor="text1"/>
          <w:sz w:val="18"/>
        </w:rPr>
        <w:t>zezwoli Wykonawcy na użycie tych materia</w:t>
      </w:r>
      <w:r w:rsidRPr="00691B38">
        <w:rPr>
          <w:rFonts w:ascii="Arial" w:hAnsi="Arial" w:cs="Arial"/>
          <w:color w:val="000000" w:themeColor="text1"/>
          <w:sz w:val="18"/>
        </w:rPr>
        <w:softHyphen/>
        <w:t>łów do innych robót, niż te, dla których zostały zakupione, to koszt tych materiałów zostanie przewar</w:t>
      </w:r>
      <w:r w:rsidRPr="00691B38">
        <w:rPr>
          <w:rFonts w:ascii="Arial" w:hAnsi="Arial" w:cs="Arial"/>
          <w:color w:val="000000" w:themeColor="text1"/>
          <w:sz w:val="18"/>
        </w:rPr>
        <w:softHyphen/>
        <w:t xml:space="preserve">tościowany przez </w:t>
      </w:r>
      <w:r w:rsidR="007E0A79" w:rsidRPr="00691B38">
        <w:rPr>
          <w:rFonts w:ascii="Arial" w:hAnsi="Arial" w:cs="Arial"/>
          <w:color w:val="000000" w:themeColor="text1"/>
          <w:sz w:val="18"/>
        </w:rPr>
        <w:t>Przedstawiciela Inwestora</w:t>
      </w:r>
      <w:r w:rsidRPr="00691B38">
        <w:rPr>
          <w:rFonts w:ascii="Arial" w:hAnsi="Arial" w:cs="Arial"/>
          <w:color w:val="000000" w:themeColor="text1"/>
          <w:sz w:val="18"/>
        </w:rPr>
        <w:t>.</w:t>
      </w:r>
    </w:p>
    <w:p w:rsidR="003E368E" w:rsidRPr="00691B38" w:rsidRDefault="003E368E" w:rsidP="003E368E">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Każdy rodzaj Robót, w którym znajdują się nie zbadane i nie zaakceptowane materiały, Wykonawca wykonuje na własne ryzyko, li</w:t>
      </w:r>
      <w:r w:rsidRPr="00691B38">
        <w:rPr>
          <w:rFonts w:ascii="Arial" w:hAnsi="Arial" w:cs="Arial"/>
          <w:color w:val="000000" w:themeColor="text1"/>
          <w:sz w:val="18"/>
        </w:rPr>
        <w:softHyphen/>
        <w:t>cząc się z jego nieprzyjęciem i niezapłaceniem.</w:t>
      </w:r>
    </w:p>
    <w:p w:rsidR="003E368E" w:rsidRPr="00691B38" w:rsidRDefault="003E368E" w:rsidP="00ED3EFE">
      <w:pPr>
        <w:pStyle w:val="Nagwek3"/>
        <w:spacing w:before="60"/>
        <w:rPr>
          <w:color w:val="000000" w:themeColor="text1"/>
          <w:sz w:val="22"/>
        </w:rPr>
      </w:pPr>
      <w:bookmarkStart w:id="20" w:name="_Toc315352925"/>
      <w:bookmarkStart w:id="21" w:name="_Toc315353141"/>
      <w:bookmarkStart w:id="22" w:name="_Toc466465034"/>
      <w:r w:rsidRPr="00691B38">
        <w:rPr>
          <w:color w:val="000000" w:themeColor="text1"/>
          <w:sz w:val="22"/>
        </w:rPr>
        <w:t>2.5. Przechowywanie i składowanie materiałów</w:t>
      </w:r>
      <w:bookmarkEnd w:id="20"/>
      <w:bookmarkEnd w:id="21"/>
      <w:bookmarkEnd w:id="22"/>
    </w:p>
    <w:p w:rsidR="003E368E" w:rsidRPr="00691B38" w:rsidRDefault="003E368E" w:rsidP="003E368E">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 xml:space="preserve">Wykonawca, zapewni aby tymczasowo składowane materiały, do czasu gdy będą one potrzebne do Robót, były zabezpieczone przed zanieczyszczeniem, zachowały swoją jakość i właściwość do Robót i były dostępne do kontroli przez </w:t>
      </w:r>
      <w:r w:rsidR="007E0A79" w:rsidRPr="00691B38">
        <w:rPr>
          <w:rFonts w:ascii="Arial" w:hAnsi="Arial" w:cs="Arial"/>
          <w:color w:val="000000" w:themeColor="text1"/>
          <w:sz w:val="18"/>
        </w:rPr>
        <w:t>Przedstawiciela Inwestora</w:t>
      </w:r>
      <w:r w:rsidRPr="00691B38">
        <w:rPr>
          <w:rFonts w:ascii="Arial" w:hAnsi="Arial" w:cs="Arial"/>
          <w:color w:val="000000" w:themeColor="text1"/>
          <w:sz w:val="18"/>
        </w:rPr>
        <w:t>.</w:t>
      </w:r>
    </w:p>
    <w:p w:rsidR="003E368E" w:rsidRPr="00691B38" w:rsidRDefault="003E368E" w:rsidP="003E368E">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Miejsca czasowego składowania będą zlokalizowane w obrębie Terenu Budowy w miejscach uzgodnionych z Inżynierem Kontraktu lub poza Terenem Budowy w miejscach zorganizowanych przez Wykonaw</w:t>
      </w:r>
      <w:r w:rsidRPr="00691B38">
        <w:rPr>
          <w:rFonts w:ascii="Arial" w:hAnsi="Arial" w:cs="Arial"/>
          <w:color w:val="000000" w:themeColor="text1"/>
          <w:sz w:val="18"/>
        </w:rPr>
        <w:softHyphen/>
        <w:t>cę.</w:t>
      </w:r>
    </w:p>
    <w:p w:rsidR="003E368E" w:rsidRPr="00691B38" w:rsidRDefault="003E368E" w:rsidP="00ED3EFE">
      <w:pPr>
        <w:pStyle w:val="Nagwek3"/>
        <w:spacing w:before="60"/>
        <w:rPr>
          <w:color w:val="000000" w:themeColor="text1"/>
          <w:sz w:val="22"/>
        </w:rPr>
      </w:pPr>
      <w:bookmarkStart w:id="23" w:name="_Toc315352926"/>
      <w:bookmarkStart w:id="24" w:name="_Toc315353142"/>
      <w:bookmarkStart w:id="25" w:name="_Toc466465035"/>
      <w:r w:rsidRPr="00691B38">
        <w:rPr>
          <w:color w:val="000000" w:themeColor="text1"/>
          <w:sz w:val="22"/>
        </w:rPr>
        <w:t>2.6. Wariantowe stosowanie materiałów</w:t>
      </w:r>
      <w:bookmarkEnd w:id="23"/>
      <w:bookmarkEnd w:id="24"/>
      <w:bookmarkEnd w:id="25"/>
    </w:p>
    <w:p w:rsidR="003E368E" w:rsidRPr="00691B38" w:rsidRDefault="003E368E" w:rsidP="003E368E">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 xml:space="preserve">Jeśli Dokumentacja Kontraktowa lub ST przewidują możliwość wariantowego zastosowania rodzaju materiału w wykonywanych Robotach, Wykonawca powiadomi </w:t>
      </w:r>
      <w:r w:rsidR="007E0A79" w:rsidRPr="00691B38">
        <w:rPr>
          <w:rFonts w:ascii="Arial" w:hAnsi="Arial" w:cs="Arial"/>
          <w:color w:val="000000" w:themeColor="text1"/>
          <w:sz w:val="18"/>
        </w:rPr>
        <w:t xml:space="preserve">Przedstawiciela Inwestora </w:t>
      </w:r>
      <w:r w:rsidRPr="00691B38">
        <w:rPr>
          <w:rFonts w:ascii="Arial" w:hAnsi="Arial" w:cs="Arial"/>
          <w:color w:val="000000" w:themeColor="text1"/>
          <w:sz w:val="18"/>
        </w:rPr>
        <w:t>o swoim zamiarze co najmniej 3 tygodnie przed użyciem materiału, albo w okresie dłuższym, jeśli będzie to wymagane dla badań prowadzo</w:t>
      </w:r>
      <w:r w:rsidRPr="00691B38">
        <w:rPr>
          <w:rFonts w:ascii="Arial" w:hAnsi="Arial" w:cs="Arial"/>
          <w:color w:val="000000" w:themeColor="text1"/>
          <w:sz w:val="18"/>
        </w:rPr>
        <w:softHyphen/>
        <w:t xml:space="preserve">nych przez </w:t>
      </w:r>
      <w:r w:rsidR="007E0A79" w:rsidRPr="00691B38">
        <w:rPr>
          <w:rFonts w:ascii="Arial" w:hAnsi="Arial" w:cs="Arial"/>
          <w:color w:val="000000" w:themeColor="text1"/>
          <w:sz w:val="18"/>
        </w:rPr>
        <w:t>Przedstawiciela Inwestora</w:t>
      </w:r>
      <w:r w:rsidRPr="00691B38">
        <w:rPr>
          <w:rFonts w:ascii="Arial" w:hAnsi="Arial" w:cs="Arial"/>
          <w:color w:val="000000" w:themeColor="text1"/>
          <w:sz w:val="18"/>
        </w:rPr>
        <w:t xml:space="preserve">. Wybrany i zaakceptowany rodzaj materiału nie może być później zmieniany bez zgody </w:t>
      </w:r>
      <w:r w:rsidR="007E0A79" w:rsidRPr="00691B38">
        <w:rPr>
          <w:rFonts w:ascii="Arial" w:hAnsi="Arial" w:cs="Arial"/>
          <w:color w:val="000000" w:themeColor="text1"/>
          <w:sz w:val="18"/>
        </w:rPr>
        <w:t>Przedstawiciela Inwestora</w:t>
      </w:r>
      <w:r w:rsidRPr="00691B38">
        <w:rPr>
          <w:rFonts w:ascii="Arial" w:hAnsi="Arial" w:cs="Arial"/>
          <w:color w:val="000000" w:themeColor="text1"/>
          <w:sz w:val="18"/>
        </w:rPr>
        <w:t>.</w:t>
      </w:r>
    </w:p>
    <w:p w:rsidR="003E368E" w:rsidRPr="00691B38" w:rsidRDefault="003E368E" w:rsidP="00ED3EFE">
      <w:pPr>
        <w:pStyle w:val="Nagwek3"/>
        <w:spacing w:before="60"/>
        <w:rPr>
          <w:color w:val="000000" w:themeColor="text1"/>
          <w:sz w:val="22"/>
        </w:rPr>
      </w:pPr>
      <w:bookmarkStart w:id="26" w:name="_Toc315352927"/>
      <w:bookmarkStart w:id="27" w:name="_Toc315353143"/>
      <w:bookmarkStart w:id="28" w:name="_Toc466465036"/>
      <w:r w:rsidRPr="00691B38">
        <w:rPr>
          <w:color w:val="000000" w:themeColor="text1"/>
          <w:sz w:val="22"/>
        </w:rPr>
        <w:t>2.7. Materiały z rozbiórek i odpadowe</w:t>
      </w:r>
      <w:bookmarkEnd w:id="26"/>
      <w:bookmarkEnd w:id="27"/>
      <w:bookmarkEnd w:id="28"/>
    </w:p>
    <w:p w:rsidR="003E368E" w:rsidRPr="00691B38" w:rsidRDefault="003E368E" w:rsidP="003E368E">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Wszystkie elementy i materiały z rozbiórek stają się własnością Wykonawcy i powinny być usunięte z terenu budowy w sposób i terminie niekolidującym z wykonaniem innych robot. Koszt związany z rozbiórką, transportem, zwałką (utylizacją) w/w materiałów Wykonawca powinien zawrzeć w cenie kontraktowej, w odpowiednich pozycjach kosztorysowych.</w:t>
      </w:r>
    </w:p>
    <w:p w:rsidR="003E368E" w:rsidRPr="00691B38" w:rsidRDefault="003E368E" w:rsidP="003E368E">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Materiały z rozbiórki Wykonawca usunie poza plac budowy przy przestrzeganiu zapisów ustawy z dnia 14 grudnia 2012 r. o odpadach (Dz. U. 2013, poz. 21).</w:t>
      </w:r>
    </w:p>
    <w:p w:rsidR="003E368E" w:rsidRPr="00691B38" w:rsidRDefault="003E368E" w:rsidP="003E368E">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Pozyskanie miejsca utylizacji materiałów stanowi obowiązek Wykonawcy.</w:t>
      </w:r>
    </w:p>
    <w:p w:rsidR="003E368E" w:rsidRPr="00691B38" w:rsidRDefault="003E368E" w:rsidP="003E368E">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Wykonawca powinien na etapie przygotowania oferty ustalić rzeczywiste odległości odwozu materiałów przeznaczonych do utylizacji i uwzględnić to w cenie ofertowej. Ewentualna zmiana tych odległości w stosunku do założonych w ofercie stanowi ryzyko Wykonawcy.</w:t>
      </w:r>
    </w:p>
    <w:p w:rsidR="003E368E" w:rsidRPr="00691B38" w:rsidRDefault="003E368E" w:rsidP="003E368E">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lastRenderedPageBreak/>
        <w:t>Jeżeli zaistnieje taka potrzeba lub wynika to z uzgodnień z właścicielami sieci uzbrojenia terenu, elementy pochodzące z rozbiórek sieci uzbrojenia terenu Wykonawca zdemontuje i przetransportuje w miejsce uzgodnione przez Wykonawcę z odpowiednim właścicielem tych sieci na koszt własny na odległość do 50km.</w:t>
      </w:r>
    </w:p>
    <w:p w:rsidR="003E368E" w:rsidRPr="00691B38" w:rsidRDefault="003E368E" w:rsidP="003E368E">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Jeżeli nie zaistnieje żadna z ww. okoliczności, z materiałem z rozbiórki postąpić jak w przypadku pozostałych materiałów rozbiórkowych.</w:t>
      </w:r>
    </w:p>
    <w:p w:rsidR="003E368E" w:rsidRPr="00691B38" w:rsidRDefault="003E368E" w:rsidP="003E368E">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Koszt transportu w miejsca wskazane przez właścicieli sieci uzbrojenia terenu nie podlega osobnej zapłacie i jest zawarty w cenie kontraktowej.</w:t>
      </w:r>
    </w:p>
    <w:p w:rsidR="003E368E" w:rsidRPr="00691B38" w:rsidRDefault="00594A21" w:rsidP="00ED3EFE">
      <w:pPr>
        <w:pStyle w:val="Nagwek3"/>
        <w:spacing w:before="60"/>
        <w:rPr>
          <w:color w:val="000000" w:themeColor="text1"/>
          <w:sz w:val="22"/>
        </w:rPr>
      </w:pPr>
      <w:bookmarkStart w:id="29" w:name="_Toc315352928"/>
      <w:bookmarkStart w:id="30" w:name="_Toc315353144"/>
      <w:bookmarkStart w:id="31" w:name="_Toc466465037"/>
      <w:r w:rsidRPr="00691B38">
        <w:rPr>
          <w:color w:val="000000" w:themeColor="text1"/>
          <w:sz w:val="22"/>
        </w:rPr>
        <w:t xml:space="preserve">2.8. </w:t>
      </w:r>
      <w:r w:rsidR="003E368E" w:rsidRPr="00691B38">
        <w:rPr>
          <w:color w:val="000000" w:themeColor="text1"/>
          <w:sz w:val="22"/>
        </w:rPr>
        <w:t>Materiały zawierające azbest</w:t>
      </w:r>
      <w:bookmarkEnd w:id="29"/>
      <w:bookmarkEnd w:id="30"/>
      <w:bookmarkEnd w:id="31"/>
    </w:p>
    <w:p w:rsidR="00FA703F" w:rsidRPr="00691B38" w:rsidRDefault="003E368E" w:rsidP="00FA703F">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Obowiązki Wykonawcy prac polegających na bezpiecznym usuwaniu wyrobów zawierających azbest, sposoby i warunki bezpiecznego usuwania wyrobów zawierających azbest, warunki przygotowania do transportu i transport odpadów zawierających azbest do miejsca ich składowania oraz wymagania, jakim powinno odpowiadać oznakowanie odpadów zawierających azbest w szczegółowy sposób określa Rozporządzenie Ministra Gospodarki, Pracy i Polityki Społecznej z dnia 2.04.2004 w sprawie sposobów i warunków bezpiecznego użytkowania i usuwania wyrobów zawierających azbest (Dz. U. 2004.71.649).</w:t>
      </w:r>
    </w:p>
    <w:p w:rsidR="00BD540F" w:rsidRPr="00691B38" w:rsidRDefault="00BD540F" w:rsidP="00ED3EFE">
      <w:pPr>
        <w:pStyle w:val="Nagwek2"/>
        <w:rPr>
          <w:i w:val="0"/>
          <w:color w:val="000000" w:themeColor="text1"/>
        </w:rPr>
      </w:pPr>
      <w:r w:rsidRPr="00691B38">
        <w:rPr>
          <w:i w:val="0"/>
          <w:color w:val="000000" w:themeColor="text1"/>
        </w:rPr>
        <w:t>3. SPRZĘT</w:t>
      </w:r>
      <w:r w:rsidRPr="00691B38">
        <w:rPr>
          <w:i w:val="0"/>
          <w:color w:val="000000" w:themeColor="text1"/>
        </w:rPr>
        <w:tab/>
        <w:t>.</w:t>
      </w:r>
    </w:p>
    <w:p w:rsidR="00BD540F" w:rsidRPr="00691B38" w:rsidRDefault="00BD540F" w:rsidP="00BD540F">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Wykonawca jest zobowiązany do używania jedynie takiego sprzętu, który nie spowoduje niekorzystnego wpływu na jakość wykonywa</w:t>
      </w:r>
      <w:r w:rsidRPr="00691B38">
        <w:rPr>
          <w:rFonts w:ascii="Arial" w:hAnsi="Arial" w:cs="Arial"/>
          <w:color w:val="000000" w:themeColor="text1"/>
          <w:sz w:val="18"/>
        </w:rPr>
        <w:softHyphen/>
        <w:t>nych Robót. Sprzęt używany do Robót powinien być zgodny z ofertą Wykonawcy i powinien odpowiadać pod względem typów i ilości wskaza</w:t>
      </w:r>
      <w:r w:rsidRPr="00691B38">
        <w:rPr>
          <w:rFonts w:ascii="Arial" w:hAnsi="Arial" w:cs="Arial"/>
          <w:color w:val="000000" w:themeColor="text1"/>
          <w:sz w:val="18"/>
        </w:rPr>
        <w:softHyphen/>
        <w:t>niom zawartym w ST lub projekcie organizacji Robót, zaakcep</w:t>
      </w:r>
      <w:r w:rsidRPr="00691B38">
        <w:rPr>
          <w:rFonts w:ascii="Arial" w:hAnsi="Arial" w:cs="Arial"/>
          <w:color w:val="000000" w:themeColor="text1"/>
          <w:sz w:val="18"/>
        </w:rPr>
        <w:softHyphen/>
        <w:t xml:space="preserve">towanym przez </w:t>
      </w:r>
      <w:r w:rsidR="007E0A79" w:rsidRPr="00691B38">
        <w:rPr>
          <w:rFonts w:ascii="Arial" w:hAnsi="Arial" w:cs="Arial"/>
          <w:color w:val="000000" w:themeColor="text1"/>
          <w:sz w:val="18"/>
        </w:rPr>
        <w:t>Przedstawiciela Inwestora</w:t>
      </w:r>
      <w:r w:rsidRPr="00691B38">
        <w:rPr>
          <w:rFonts w:ascii="Arial" w:hAnsi="Arial" w:cs="Arial"/>
          <w:color w:val="000000" w:themeColor="text1"/>
          <w:sz w:val="18"/>
        </w:rPr>
        <w:t>; w przypadku braku ustaleń w takich doku</w:t>
      </w:r>
      <w:r w:rsidRPr="00691B38">
        <w:rPr>
          <w:rFonts w:ascii="Arial" w:hAnsi="Arial" w:cs="Arial"/>
          <w:color w:val="000000" w:themeColor="text1"/>
          <w:sz w:val="18"/>
        </w:rPr>
        <w:softHyphen/>
        <w:t>mentach sprzęt powinien być uzgod</w:t>
      </w:r>
      <w:r w:rsidRPr="00691B38">
        <w:rPr>
          <w:rFonts w:ascii="Arial" w:hAnsi="Arial" w:cs="Arial"/>
          <w:color w:val="000000" w:themeColor="text1"/>
          <w:sz w:val="18"/>
        </w:rPr>
        <w:softHyphen/>
        <w:t>niony i zaakcepto</w:t>
      </w:r>
      <w:r w:rsidRPr="00691B38">
        <w:rPr>
          <w:rFonts w:ascii="Arial" w:hAnsi="Arial" w:cs="Arial"/>
          <w:color w:val="000000" w:themeColor="text1"/>
          <w:sz w:val="18"/>
        </w:rPr>
        <w:softHyphen/>
        <w:t xml:space="preserve">wany przez </w:t>
      </w:r>
      <w:r w:rsidR="007E0A79" w:rsidRPr="00691B38">
        <w:rPr>
          <w:rFonts w:ascii="Arial" w:hAnsi="Arial" w:cs="Arial"/>
          <w:color w:val="000000" w:themeColor="text1"/>
          <w:sz w:val="18"/>
        </w:rPr>
        <w:t>Przedstawiciela Inwestora</w:t>
      </w:r>
      <w:r w:rsidRPr="00691B38">
        <w:rPr>
          <w:rFonts w:ascii="Arial" w:hAnsi="Arial" w:cs="Arial"/>
          <w:color w:val="000000" w:themeColor="text1"/>
          <w:sz w:val="18"/>
        </w:rPr>
        <w:t>.</w:t>
      </w:r>
    </w:p>
    <w:p w:rsidR="00BD540F" w:rsidRPr="00691B38" w:rsidRDefault="00BD540F" w:rsidP="00BD540F">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Liczba i wydajność sprzętu będzie gwarantować przepro</w:t>
      </w:r>
      <w:r w:rsidRPr="00691B38">
        <w:rPr>
          <w:rFonts w:ascii="Arial" w:hAnsi="Arial" w:cs="Arial"/>
          <w:color w:val="000000" w:themeColor="text1"/>
          <w:sz w:val="18"/>
        </w:rPr>
        <w:softHyphen/>
        <w:t>wa</w:t>
      </w:r>
      <w:r w:rsidRPr="00691B38">
        <w:rPr>
          <w:rFonts w:ascii="Arial" w:hAnsi="Arial" w:cs="Arial"/>
          <w:color w:val="000000" w:themeColor="text1"/>
          <w:sz w:val="18"/>
        </w:rPr>
        <w:softHyphen/>
        <w:t xml:space="preserve">dzenie Robót, zgodnie z zasadami określonymi w Dokumentacji Projektowej, ST i wskazaniach </w:t>
      </w:r>
      <w:r w:rsidR="007E0A79" w:rsidRPr="00691B38">
        <w:rPr>
          <w:rFonts w:ascii="Arial" w:hAnsi="Arial" w:cs="Arial"/>
          <w:color w:val="000000" w:themeColor="text1"/>
          <w:sz w:val="18"/>
        </w:rPr>
        <w:t xml:space="preserve">Przedstawiciela Inwestora </w:t>
      </w:r>
      <w:r w:rsidRPr="00691B38">
        <w:rPr>
          <w:rFonts w:ascii="Arial" w:hAnsi="Arial" w:cs="Arial"/>
          <w:color w:val="000000" w:themeColor="text1"/>
          <w:sz w:val="18"/>
        </w:rPr>
        <w:t>w terminie przewidzia</w:t>
      </w:r>
      <w:r w:rsidRPr="00691B38">
        <w:rPr>
          <w:rFonts w:ascii="Arial" w:hAnsi="Arial" w:cs="Arial"/>
          <w:color w:val="000000" w:themeColor="text1"/>
          <w:sz w:val="18"/>
        </w:rPr>
        <w:softHyphen/>
        <w:t>nym Kontraktem.</w:t>
      </w:r>
    </w:p>
    <w:p w:rsidR="00BD540F" w:rsidRPr="00691B38" w:rsidRDefault="00BD540F" w:rsidP="00BD540F">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Sprzęt będący własnością Wykonawcy lub wynajęty do wykonania Robót ma być utrzymywany w dobrym stanie i gotowości do pracy. Będzie on zgodny z normami ochrony środowiska i przepisami dotyczącymi jego użytkowania.</w:t>
      </w:r>
    </w:p>
    <w:p w:rsidR="00BD540F" w:rsidRPr="00691B38" w:rsidRDefault="00BD540F" w:rsidP="00BD540F">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 xml:space="preserve">Wykonawca dostarczy </w:t>
      </w:r>
      <w:r w:rsidR="007E0A79" w:rsidRPr="00691B38">
        <w:rPr>
          <w:rFonts w:ascii="Arial" w:hAnsi="Arial" w:cs="Arial"/>
          <w:color w:val="000000" w:themeColor="text1"/>
          <w:sz w:val="18"/>
        </w:rPr>
        <w:t xml:space="preserve">Przedstawicielowi Inwestora </w:t>
      </w:r>
      <w:r w:rsidRPr="00691B38">
        <w:rPr>
          <w:rFonts w:ascii="Arial" w:hAnsi="Arial" w:cs="Arial"/>
          <w:color w:val="000000" w:themeColor="text1"/>
          <w:sz w:val="18"/>
        </w:rPr>
        <w:t>kopie dokumentów potwierdzających dopuszczenie sprzętu do użytkowania, tam gdzie jest to wymagane przepisami.</w:t>
      </w:r>
    </w:p>
    <w:p w:rsidR="00BD540F" w:rsidRPr="00691B38" w:rsidRDefault="00BD540F" w:rsidP="00BD540F">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 xml:space="preserve">Jeżeli Dokumentacja Projektowa lub ST przewidują możliwość wariantowego użycia sprzętu przy wykonywanych Robotach, Wykonawca powiadomi </w:t>
      </w:r>
      <w:r w:rsidR="007E0A79" w:rsidRPr="00691B38">
        <w:rPr>
          <w:rFonts w:ascii="Arial" w:hAnsi="Arial" w:cs="Arial"/>
          <w:color w:val="000000" w:themeColor="text1"/>
          <w:sz w:val="18"/>
        </w:rPr>
        <w:t xml:space="preserve">Przedstawiciela Inwestora </w:t>
      </w:r>
      <w:r w:rsidRPr="00691B38">
        <w:rPr>
          <w:rFonts w:ascii="Arial" w:hAnsi="Arial" w:cs="Arial"/>
          <w:color w:val="000000" w:themeColor="text1"/>
          <w:sz w:val="18"/>
        </w:rPr>
        <w:t xml:space="preserve">o swoim zamiarze wyboru i uzyska jego akceptację przed użyciem sprzętu. Wybrany sprzęt, po akceptacji </w:t>
      </w:r>
      <w:r w:rsidR="007E0A79" w:rsidRPr="00691B38">
        <w:rPr>
          <w:rFonts w:ascii="Arial" w:hAnsi="Arial" w:cs="Arial"/>
          <w:color w:val="000000" w:themeColor="text1"/>
          <w:sz w:val="18"/>
        </w:rPr>
        <w:t>Przedstawiciela Inwestora</w:t>
      </w:r>
      <w:r w:rsidRPr="00691B38">
        <w:rPr>
          <w:rFonts w:ascii="Arial" w:hAnsi="Arial" w:cs="Arial"/>
          <w:color w:val="000000" w:themeColor="text1"/>
          <w:sz w:val="18"/>
        </w:rPr>
        <w:t>, nie może być później zmieniany bez jego zgody.</w:t>
      </w:r>
    </w:p>
    <w:p w:rsidR="00FA703F" w:rsidRPr="00691B38" w:rsidRDefault="00BD540F" w:rsidP="00BD540F">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Jakikolwiek sprzęt, maszyny, urządzenia i narzędzia nie gwaran</w:t>
      </w:r>
      <w:r w:rsidRPr="00691B38">
        <w:rPr>
          <w:rFonts w:ascii="Arial" w:hAnsi="Arial" w:cs="Arial"/>
          <w:color w:val="000000" w:themeColor="text1"/>
          <w:sz w:val="18"/>
        </w:rPr>
        <w:softHyphen/>
        <w:t xml:space="preserve">tujące zachowania warunków Kontraktu, zostaną przez </w:t>
      </w:r>
      <w:r w:rsidR="007E0A79" w:rsidRPr="00691B38">
        <w:rPr>
          <w:rFonts w:ascii="Arial" w:hAnsi="Arial" w:cs="Arial"/>
          <w:color w:val="000000" w:themeColor="text1"/>
          <w:sz w:val="18"/>
        </w:rPr>
        <w:t xml:space="preserve">Przedstawiciela Inwestora </w:t>
      </w:r>
      <w:r w:rsidRPr="00691B38">
        <w:rPr>
          <w:rFonts w:ascii="Arial" w:hAnsi="Arial" w:cs="Arial"/>
          <w:color w:val="000000" w:themeColor="text1"/>
          <w:sz w:val="18"/>
        </w:rPr>
        <w:t>zdys</w:t>
      </w:r>
      <w:r w:rsidRPr="00691B38">
        <w:rPr>
          <w:rFonts w:ascii="Arial" w:hAnsi="Arial" w:cs="Arial"/>
          <w:color w:val="000000" w:themeColor="text1"/>
          <w:sz w:val="18"/>
        </w:rPr>
        <w:softHyphen/>
        <w:t>kwalifikowane i niedopuszczone do Robót.</w:t>
      </w:r>
    </w:p>
    <w:p w:rsidR="008E64CB" w:rsidRPr="00691B38" w:rsidRDefault="008E64CB" w:rsidP="00ED3EFE">
      <w:pPr>
        <w:pStyle w:val="Nagwek2"/>
        <w:rPr>
          <w:i w:val="0"/>
          <w:color w:val="000000" w:themeColor="text1"/>
        </w:rPr>
      </w:pPr>
      <w:bookmarkStart w:id="32" w:name="_Toc315352930"/>
      <w:bookmarkStart w:id="33" w:name="_Toc315353146"/>
      <w:bookmarkStart w:id="34" w:name="_Toc466465039"/>
      <w:r w:rsidRPr="00691B38">
        <w:rPr>
          <w:i w:val="0"/>
          <w:color w:val="000000" w:themeColor="text1"/>
        </w:rPr>
        <w:t>4. TRANSPORT</w:t>
      </w:r>
      <w:bookmarkEnd w:id="32"/>
      <w:bookmarkEnd w:id="33"/>
      <w:bookmarkEnd w:id="34"/>
      <w:r w:rsidRPr="00691B38">
        <w:rPr>
          <w:i w:val="0"/>
          <w:color w:val="000000" w:themeColor="text1"/>
        </w:rPr>
        <w:t>.</w:t>
      </w:r>
    </w:p>
    <w:p w:rsidR="008E64CB" w:rsidRPr="00691B38" w:rsidRDefault="008E64CB" w:rsidP="008E64CB">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 xml:space="preserve">Wykonawca stosować się będzie do ustawowych ograniczeń obciążenia na oś w transporcie materiałów / sprzętu na i z terenu Robót. Uzyska on wszelkie niezbędne zezwolenia od władz (zarządcy drogi) co do przewozu nietypowych ładunków i w sposób ciągły będzie o każdym takim przewozie powiadamiał </w:t>
      </w:r>
      <w:r w:rsidR="007E0A79" w:rsidRPr="00691B38">
        <w:rPr>
          <w:rFonts w:ascii="Arial" w:hAnsi="Arial" w:cs="Arial"/>
          <w:color w:val="000000" w:themeColor="text1"/>
          <w:sz w:val="18"/>
        </w:rPr>
        <w:t>Przedstawiciela Inwestora</w:t>
      </w:r>
      <w:r w:rsidRPr="00691B38">
        <w:rPr>
          <w:rFonts w:ascii="Arial" w:hAnsi="Arial" w:cs="Arial"/>
          <w:color w:val="000000" w:themeColor="text1"/>
          <w:sz w:val="18"/>
        </w:rPr>
        <w:t>.</w:t>
      </w:r>
    </w:p>
    <w:p w:rsidR="008E64CB" w:rsidRPr="00691B38" w:rsidRDefault="008E64CB" w:rsidP="008E64CB">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Wykonawca jest zobowiązany do stosowania jedynie takich środków transportu, które nie wpłyną niekorzystnie na jakość wykonywa</w:t>
      </w:r>
      <w:r w:rsidRPr="00691B38">
        <w:rPr>
          <w:rFonts w:ascii="Arial" w:hAnsi="Arial" w:cs="Arial"/>
          <w:color w:val="000000" w:themeColor="text1"/>
          <w:sz w:val="18"/>
        </w:rPr>
        <w:softHyphen/>
        <w:t>nych Robót i właściwości przewożonych materiałów.</w:t>
      </w:r>
    </w:p>
    <w:p w:rsidR="008E64CB" w:rsidRPr="00691B38" w:rsidRDefault="008E64CB" w:rsidP="008E64CB">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Liczba środków transportu będzie zapewniać prowadzenie Robót zgodnie z zasadami określonymi w Dokumentacji Projekto</w:t>
      </w:r>
      <w:r w:rsidRPr="00691B38">
        <w:rPr>
          <w:rFonts w:ascii="Arial" w:hAnsi="Arial" w:cs="Arial"/>
          <w:color w:val="000000" w:themeColor="text1"/>
          <w:sz w:val="18"/>
        </w:rPr>
        <w:softHyphen/>
        <w:t xml:space="preserve">wej, ST i wskazaniach </w:t>
      </w:r>
      <w:r w:rsidR="007E0A79" w:rsidRPr="00691B38">
        <w:rPr>
          <w:rFonts w:ascii="Arial" w:hAnsi="Arial" w:cs="Arial"/>
          <w:color w:val="000000" w:themeColor="text1"/>
          <w:sz w:val="18"/>
        </w:rPr>
        <w:t>Przedstawiciela Inwestora</w:t>
      </w:r>
      <w:r w:rsidRPr="00691B38">
        <w:rPr>
          <w:rFonts w:ascii="Arial" w:hAnsi="Arial" w:cs="Arial"/>
          <w:color w:val="000000" w:themeColor="text1"/>
          <w:sz w:val="18"/>
        </w:rPr>
        <w:t>, Projektu w terminie przewidzianym Umową.</w:t>
      </w:r>
    </w:p>
    <w:p w:rsidR="008E64CB" w:rsidRPr="00691B38" w:rsidRDefault="008E64CB" w:rsidP="008E64CB">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Środki transportu nie odpowiadające warunkom dopuszczalnych obciążeń na osie mogą być użyte przez Wykonawcę, pod warunkiem przywrócenia do stanu pierwotnego użytkowanych odcinków dróg publicznych na koszt Wykonawcy.</w:t>
      </w:r>
    </w:p>
    <w:p w:rsidR="008E64CB" w:rsidRPr="00691B38" w:rsidRDefault="008E64CB" w:rsidP="008E64CB">
      <w:pPr>
        <w:pStyle w:val="Specyfikacje"/>
        <w:spacing w:after="0"/>
        <w:ind w:left="0"/>
        <w:rPr>
          <w:rFonts w:ascii="Arial" w:hAnsi="Arial" w:cs="Arial"/>
          <w:color w:val="000000" w:themeColor="text1"/>
          <w:sz w:val="20"/>
        </w:rPr>
      </w:pPr>
      <w:r w:rsidRPr="00691B38">
        <w:rPr>
          <w:rFonts w:ascii="Arial" w:hAnsi="Arial" w:cs="Arial"/>
          <w:color w:val="000000" w:themeColor="text1"/>
          <w:sz w:val="18"/>
        </w:rPr>
        <w:t>Wykonawca będzie usuwać na bieżąco, na własny koszt, wszelkie zanieczyszczenia spowodowane jego pojazdami na drogach publicznych oraz dojazdach do Terenu Budowy.</w:t>
      </w:r>
    </w:p>
    <w:p w:rsidR="00281AA0" w:rsidRPr="00691B38" w:rsidRDefault="00281AA0" w:rsidP="00ED3EFE">
      <w:pPr>
        <w:pStyle w:val="Nagwek2"/>
        <w:rPr>
          <w:i w:val="0"/>
          <w:color w:val="000000" w:themeColor="text1"/>
        </w:rPr>
      </w:pPr>
      <w:r w:rsidRPr="00691B38">
        <w:rPr>
          <w:i w:val="0"/>
          <w:color w:val="000000" w:themeColor="text1"/>
        </w:rPr>
        <w:t xml:space="preserve">5. </w:t>
      </w:r>
      <w:bookmarkStart w:id="35" w:name="_Toc315352931"/>
      <w:bookmarkStart w:id="36" w:name="_Toc315353147"/>
      <w:bookmarkStart w:id="37" w:name="_Toc466465040"/>
      <w:r w:rsidRPr="00691B38">
        <w:rPr>
          <w:i w:val="0"/>
          <w:color w:val="000000" w:themeColor="text1"/>
        </w:rPr>
        <w:t>WYKONANIE ROBÓT</w:t>
      </w:r>
      <w:bookmarkEnd w:id="35"/>
      <w:bookmarkEnd w:id="36"/>
      <w:bookmarkEnd w:id="37"/>
      <w:r w:rsidRPr="00691B38">
        <w:rPr>
          <w:i w:val="0"/>
          <w:color w:val="000000" w:themeColor="text1"/>
        </w:rPr>
        <w:t>.</w:t>
      </w:r>
    </w:p>
    <w:p w:rsidR="00747F3F" w:rsidRPr="00691B38" w:rsidRDefault="00271EB9" w:rsidP="00ED3EFE">
      <w:pPr>
        <w:pStyle w:val="Nagwek3"/>
        <w:spacing w:before="60"/>
        <w:rPr>
          <w:color w:val="000000" w:themeColor="text1"/>
          <w:sz w:val="22"/>
        </w:rPr>
      </w:pPr>
      <w:bookmarkStart w:id="38" w:name="_Toc469054104"/>
      <w:r w:rsidRPr="00691B38">
        <w:rPr>
          <w:color w:val="000000" w:themeColor="text1"/>
          <w:sz w:val="22"/>
        </w:rPr>
        <w:t>5</w:t>
      </w:r>
      <w:r w:rsidR="00747F3F" w:rsidRPr="00691B38">
        <w:rPr>
          <w:color w:val="000000" w:themeColor="text1"/>
          <w:sz w:val="22"/>
        </w:rPr>
        <w:t>.</w:t>
      </w:r>
      <w:r w:rsidR="008E347E" w:rsidRPr="00691B38">
        <w:rPr>
          <w:color w:val="000000" w:themeColor="text1"/>
          <w:sz w:val="22"/>
        </w:rPr>
        <w:t>1</w:t>
      </w:r>
      <w:r w:rsidRPr="00691B38">
        <w:rPr>
          <w:color w:val="000000" w:themeColor="text1"/>
          <w:sz w:val="22"/>
        </w:rPr>
        <w:t>.</w:t>
      </w:r>
      <w:r w:rsidR="00747F3F" w:rsidRPr="00691B38">
        <w:rPr>
          <w:color w:val="000000" w:themeColor="text1"/>
          <w:sz w:val="22"/>
        </w:rPr>
        <w:t xml:space="preserve"> Przebieg trasy</w:t>
      </w:r>
      <w:bookmarkEnd w:id="38"/>
      <w:r w:rsidR="007C0EC6" w:rsidRPr="00691B38">
        <w:rPr>
          <w:color w:val="000000" w:themeColor="text1"/>
          <w:sz w:val="22"/>
        </w:rPr>
        <w:t xml:space="preserve"> </w:t>
      </w:r>
      <w:bookmarkStart w:id="39" w:name="_Toc315352932"/>
      <w:bookmarkStart w:id="40" w:name="_Toc315353148"/>
      <w:bookmarkStart w:id="41" w:name="_Toc466465041"/>
      <w:r w:rsidR="007C0EC6" w:rsidRPr="00691B38">
        <w:rPr>
          <w:color w:val="000000" w:themeColor="text1"/>
          <w:sz w:val="22"/>
        </w:rPr>
        <w:t>Ogólne zasady wykonywania Robót</w:t>
      </w:r>
      <w:bookmarkEnd w:id="39"/>
      <w:bookmarkEnd w:id="40"/>
      <w:bookmarkEnd w:id="41"/>
    </w:p>
    <w:bookmarkEnd w:id="12"/>
    <w:p w:rsidR="00AD69E6" w:rsidRPr="00691B38" w:rsidRDefault="00AD69E6" w:rsidP="00AD69E6">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Wykonawca jest odpowiedzialny za prowadzenie Robót zgodnie z Kontraktem, oraz za jakość zastosowanych materiałów i wykonywanych Robót, za ich zgodność z Dokumentacją Projektową, wymaganiami ST, Projektu Technologii i Organizacji Robót oraz poleceniami Inżyniera.</w:t>
      </w:r>
    </w:p>
    <w:p w:rsidR="00AD69E6" w:rsidRPr="00691B38" w:rsidRDefault="00AD69E6" w:rsidP="00AD69E6">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Wykonawca jest odpowiedzialny za stosowane metody wykonywania robót.</w:t>
      </w:r>
    </w:p>
    <w:p w:rsidR="00AD69E6" w:rsidRPr="00691B38" w:rsidRDefault="00AD69E6" w:rsidP="00AD69E6">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Przed przystąpieniem do robót Wykonawca uzgodni Projekty Technologii i Organizacji Robót, Programy Zapewnienia Jakości oraz Projekty uzupełniające z Inżynierem Projektu.</w:t>
      </w:r>
    </w:p>
    <w:p w:rsidR="00AD69E6" w:rsidRPr="00691B38" w:rsidRDefault="00AD69E6" w:rsidP="00AD69E6">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Wszelkie koszty z tego tytułu nie podlegają odrębnej zapłacie i należy je ująć w Cenie Kontraktowej</w:t>
      </w:r>
    </w:p>
    <w:p w:rsidR="00AD69E6" w:rsidRPr="00691B38" w:rsidRDefault="00AD69E6" w:rsidP="00AD69E6">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Roboty budowlane Wykonawca winien prowadzić wyłącznie na działkach objętych pozwoleniem na budowę.</w:t>
      </w:r>
    </w:p>
    <w:p w:rsidR="00AD69E6" w:rsidRPr="00691B38" w:rsidRDefault="00AD69E6" w:rsidP="00AD69E6">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W przypadku konieczności zajęcia nieruchomości przyległych do terenu inwestycji, nie objętych pozwoleniem na budowę, wynikających z przyjętej technologii robót, Wykonawca jest zobowiązany uzyskać stosowne dokumenty i uzgodnienia z właścicielem nieruchomości umożliwiające wejście czasowe w teren i jest zobowiązany zastosować odpowiednie środki techniczne minimalizujące uciążliwość działań Wykonawcy dla otoczenia w stopniu możliwym do zaakceptowania przez właściciela przyległego terenu.</w:t>
      </w:r>
    </w:p>
    <w:p w:rsidR="00AD69E6" w:rsidRPr="00691B38" w:rsidRDefault="00AD69E6" w:rsidP="00AD69E6">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 xml:space="preserve">Wykonawca ponosi odpowiedzialność za dokładne wytyczenie w planie i wyznaczenie wysokości wszystkich elementów Robót zgodnie z wymiarami i rzędnymi określonymi w Dokumentacji Projektowej lub przekazanymi na piśmie przez </w:t>
      </w:r>
      <w:r w:rsidR="007E0A79" w:rsidRPr="00691B38">
        <w:rPr>
          <w:rFonts w:ascii="Arial" w:hAnsi="Arial" w:cs="Arial"/>
          <w:color w:val="000000" w:themeColor="text1"/>
          <w:sz w:val="18"/>
        </w:rPr>
        <w:t>Przedstawiciela Inwestora</w:t>
      </w:r>
      <w:r w:rsidRPr="00691B38">
        <w:rPr>
          <w:rFonts w:ascii="Arial" w:hAnsi="Arial" w:cs="Arial"/>
          <w:color w:val="000000" w:themeColor="text1"/>
          <w:sz w:val="18"/>
        </w:rPr>
        <w:t>.</w:t>
      </w:r>
    </w:p>
    <w:p w:rsidR="00AD69E6" w:rsidRPr="00691B38" w:rsidRDefault="00AD69E6" w:rsidP="00AD69E6">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lastRenderedPageBreak/>
        <w:t xml:space="preserve">Wykonawca jest odpowiedzialny za ochronę wszystkich punktów pomiarowych i ich oznaczeń w czasie trwania robót. Jeżeli znaki pomiarowe pobrane z właściwego </w:t>
      </w:r>
      <w:proofErr w:type="spellStart"/>
      <w:r w:rsidRPr="00691B38">
        <w:rPr>
          <w:rFonts w:ascii="Arial" w:hAnsi="Arial" w:cs="Arial"/>
          <w:color w:val="000000" w:themeColor="text1"/>
          <w:sz w:val="18"/>
        </w:rPr>
        <w:t>ODGKiA</w:t>
      </w:r>
      <w:proofErr w:type="spellEnd"/>
      <w:r w:rsidRPr="00691B38">
        <w:rPr>
          <w:rFonts w:ascii="Arial" w:hAnsi="Arial" w:cs="Arial"/>
          <w:color w:val="000000" w:themeColor="text1"/>
          <w:sz w:val="18"/>
        </w:rPr>
        <w:t xml:space="preserve"> zostaną zniszczone przez Wykonawcę świadomie lub wskutek zaniedbania, zostaną one odtworzone na koszt Wykonawcy. W przypadku konieczności likwidacji lub zmiany lokalizacji punktów pomiarowych Wykonawca wykona je na własny koszt.</w:t>
      </w:r>
    </w:p>
    <w:p w:rsidR="00AD69E6" w:rsidRPr="00691B38" w:rsidRDefault="00AD69E6" w:rsidP="00AD69E6">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 xml:space="preserve">Przed przystąpieniem do wykonania prac geodezyjnych i kartograficznych Wykonawca zobowiązany jest zgłosić prace do ośrodka dokumentacji, pozyskać aktualne dane odnośnie państwowej osnowy sytuacyjno-wysokościowej, a następnie po zakończeniu budowy –złożyć operat z pomiaru powykonawczego - do państwowego zasobu </w:t>
      </w:r>
      <w:proofErr w:type="spellStart"/>
      <w:r w:rsidRPr="00691B38">
        <w:rPr>
          <w:rFonts w:ascii="Arial" w:hAnsi="Arial" w:cs="Arial"/>
          <w:color w:val="000000" w:themeColor="text1"/>
          <w:sz w:val="18"/>
        </w:rPr>
        <w:t>geodezyjno</w:t>
      </w:r>
      <w:proofErr w:type="spellEnd"/>
      <w:r w:rsidRPr="00691B38">
        <w:rPr>
          <w:rFonts w:ascii="Arial" w:hAnsi="Arial" w:cs="Arial"/>
          <w:color w:val="000000" w:themeColor="text1"/>
          <w:sz w:val="18"/>
        </w:rPr>
        <w:t xml:space="preserve"> kartograficznego.</w:t>
      </w:r>
    </w:p>
    <w:p w:rsidR="00AD69E6" w:rsidRPr="00691B38" w:rsidRDefault="00AD69E6" w:rsidP="00AD69E6">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Pracami geodezyjnymi i kartograficznymi powinna kierować i sprawować nad nimi bezpośredni nadzór i kontrolę wyłącznie osoba posiadająca odpowiednie uprawnienia zawodowe – zgodnie z wymaganiami ustawy Prawo geodezyjne i kartograficzne.</w:t>
      </w:r>
    </w:p>
    <w:p w:rsidR="00AD69E6" w:rsidRPr="00691B38" w:rsidRDefault="00AD69E6" w:rsidP="00AD69E6">
      <w:pPr>
        <w:pStyle w:val="Specyfikacje"/>
        <w:spacing w:after="0"/>
        <w:ind w:left="0"/>
        <w:rPr>
          <w:rFonts w:ascii="Arial" w:hAnsi="Arial" w:cs="Arial"/>
          <w:color w:val="000000" w:themeColor="text1"/>
          <w:sz w:val="20"/>
        </w:rPr>
      </w:pPr>
      <w:r w:rsidRPr="00691B38">
        <w:rPr>
          <w:rFonts w:ascii="Arial" w:hAnsi="Arial" w:cs="Arial"/>
          <w:color w:val="000000" w:themeColor="text1"/>
          <w:sz w:val="18"/>
        </w:rPr>
        <w:t>Geodezyjna Obsługa Budowy obejmuje w szczególności:</w:t>
      </w:r>
    </w:p>
    <w:p w:rsidR="00AD69E6" w:rsidRPr="00691B38" w:rsidRDefault="00AD69E6" w:rsidP="00AD69E6">
      <w:pPr>
        <w:pStyle w:val="00Tekst"/>
        <w:numPr>
          <w:ilvl w:val="0"/>
          <w:numId w:val="6"/>
        </w:numPr>
        <w:tabs>
          <w:tab w:val="clear" w:pos="709"/>
          <w:tab w:val="left" w:pos="57"/>
          <w:tab w:val="num" w:pos="284"/>
        </w:tabs>
        <w:spacing w:line="240" w:lineRule="auto"/>
        <w:rPr>
          <w:color w:val="000000" w:themeColor="text1"/>
          <w:sz w:val="18"/>
        </w:rPr>
      </w:pPr>
      <w:r w:rsidRPr="00691B38">
        <w:rPr>
          <w:color w:val="000000" w:themeColor="text1"/>
          <w:sz w:val="18"/>
        </w:rPr>
        <w:t>założenie osnowy realizacyjnej, w dowiązaniu do punktów osnowy państwowej,</w:t>
      </w:r>
    </w:p>
    <w:p w:rsidR="00AD69E6" w:rsidRPr="00691B38" w:rsidRDefault="00AD69E6" w:rsidP="00AD69E6">
      <w:pPr>
        <w:pStyle w:val="00Tekst"/>
        <w:numPr>
          <w:ilvl w:val="0"/>
          <w:numId w:val="6"/>
        </w:numPr>
        <w:tabs>
          <w:tab w:val="clear" w:pos="709"/>
          <w:tab w:val="left" w:pos="57"/>
          <w:tab w:val="num" w:pos="284"/>
        </w:tabs>
        <w:spacing w:line="240" w:lineRule="auto"/>
        <w:rPr>
          <w:color w:val="000000" w:themeColor="text1"/>
          <w:sz w:val="18"/>
        </w:rPr>
      </w:pPr>
      <w:r w:rsidRPr="00691B38">
        <w:rPr>
          <w:color w:val="000000" w:themeColor="text1"/>
          <w:sz w:val="18"/>
        </w:rPr>
        <w:t>wykonanie pomiaru kontrolnego w pasie włączenia do istniejącej sytuacji,</w:t>
      </w:r>
    </w:p>
    <w:p w:rsidR="00AD69E6" w:rsidRPr="00691B38" w:rsidRDefault="00AD69E6" w:rsidP="00AD69E6">
      <w:pPr>
        <w:pStyle w:val="00Tekst"/>
        <w:numPr>
          <w:ilvl w:val="0"/>
          <w:numId w:val="6"/>
        </w:numPr>
        <w:tabs>
          <w:tab w:val="clear" w:pos="709"/>
          <w:tab w:val="left" w:pos="57"/>
          <w:tab w:val="num" w:pos="284"/>
        </w:tabs>
        <w:spacing w:line="240" w:lineRule="auto"/>
        <w:rPr>
          <w:color w:val="000000" w:themeColor="text1"/>
          <w:sz w:val="18"/>
        </w:rPr>
      </w:pPr>
      <w:r w:rsidRPr="00691B38">
        <w:rPr>
          <w:color w:val="000000" w:themeColor="text1"/>
          <w:sz w:val="18"/>
        </w:rPr>
        <w:t>odszukanie i oznaczenie granic pasa lokalizacji inwestycji,</w:t>
      </w:r>
    </w:p>
    <w:p w:rsidR="00AD69E6" w:rsidRPr="00691B38" w:rsidRDefault="00AD69E6" w:rsidP="00AD69E6">
      <w:pPr>
        <w:pStyle w:val="00Tekst"/>
        <w:numPr>
          <w:ilvl w:val="0"/>
          <w:numId w:val="6"/>
        </w:numPr>
        <w:tabs>
          <w:tab w:val="clear" w:pos="709"/>
          <w:tab w:val="left" w:pos="57"/>
          <w:tab w:val="num" w:pos="284"/>
        </w:tabs>
        <w:spacing w:line="240" w:lineRule="auto"/>
        <w:rPr>
          <w:color w:val="000000" w:themeColor="text1"/>
          <w:sz w:val="18"/>
        </w:rPr>
      </w:pPr>
      <w:r w:rsidRPr="00691B38">
        <w:rPr>
          <w:color w:val="000000" w:themeColor="text1"/>
          <w:sz w:val="18"/>
        </w:rPr>
        <w:t>wytyczenie punktów głównych trasy, sieci i obiektów inżynierskich,</w:t>
      </w:r>
    </w:p>
    <w:p w:rsidR="00AD69E6" w:rsidRPr="00691B38" w:rsidRDefault="00AD69E6" w:rsidP="00AD69E6">
      <w:pPr>
        <w:pStyle w:val="00Tekst"/>
        <w:numPr>
          <w:ilvl w:val="0"/>
          <w:numId w:val="6"/>
        </w:numPr>
        <w:tabs>
          <w:tab w:val="clear" w:pos="709"/>
          <w:tab w:val="left" w:pos="57"/>
          <w:tab w:val="num" w:pos="284"/>
        </w:tabs>
        <w:spacing w:line="240" w:lineRule="auto"/>
        <w:rPr>
          <w:color w:val="000000" w:themeColor="text1"/>
          <w:sz w:val="18"/>
        </w:rPr>
      </w:pPr>
      <w:r w:rsidRPr="00691B38">
        <w:rPr>
          <w:color w:val="000000" w:themeColor="text1"/>
          <w:sz w:val="18"/>
        </w:rPr>
        <w:t>bieżącą obsługę geodezyjną budowy,</w:t>
      </w:r>
    </w:p>
    <w:p w:rsidR="00AD69E6" w:rsidRPr="00691B38" w:rsidRDefault="00AD69E6" w:rsidP="00AD69E6">
      <w:pPr>
        <w:pStyle w:val="00Tekst"/>
        <w:numPr>
          <w:ilvl w:val="0"/>
          <w:numId w:val="6"/>
        </w:numPr>
        <w:tabs>
          <w:tab w:val="clear" w:pos="709"/>
          <w:tab w:val="left" w:pos="57"/>
          <w:tab w:val="num" w:pos="284"/>
        </w:tabs>
        <w:spacing w:line="240" w:lineRule="auto"/>
        <w:rPr>
          <w:color w:val="000000" w:themeColor="text1"/>
          <w:sz w:val="18"/>
        </w:rPr>
      </w:pPr>
      <w:r w:rsidRPr="00691B38">
        <w:rPr>
          <w:color w:val="000000" w:themeColor="text1"/>
          <w:sz w:val="18"/>
        </w:rPr>
        <w:t>pomiary przemieszczeń i odkształceń prowadzone w miarę potrzeby do końca okresu gwarancyjnego,</w:t>
      </w:r>
    </w:p>
    <w:p w:rsidR="00AD69E6" w:rsidRPr="00691B38" w:rsidRDefault="00AD69E6" w:rsidP="00AD69E6">
      <w:pPr>
        <w:pStyle w:val="00Tekst"/>
        <w:numPr>
          <w:ilvl w:val="0"/>
          <w:numId w:val="6"/>
        </w:numPr>
        <w:tabs>
          <w:tab w:val="clear" w:pos="709"/>
          <w:tab w:val="left" w:pos="57"/>
          <w:tab w:val="num" w:pos="284"/>
        </w:tabs>
        <w:spacing w:line="240" w:lineRule="auto"/>
        <w:rPr>
          <w:color w:val="000000" w:themeColor="text1"/>
          <w:sz w:val="18"/>
        </w:rPr>
      </w:pPr>
      <w:r w:rsidRPr="00691B38">
        <w:rPr>
          <w:color w:val="000000" w:themeColor="text1"/>
          <w:sz w:val="18"/>
        </w:rPr>
        <w:t>inwentaryzację powykonawczą</w:t>
      </w:r>
    </w:p>
    <w:p w:rsidR="00AD69E6" w:rsidRPr="00691B38" w:rsidRDefault="00AD69E6" w:rsidP="00AD69E6">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 xml:space="preserve">Następstwa jakiegokolwiek błędu spowodowanego przez Wykonawcę w wytyczeniu i wyznaczaniu Robót zostaną, jeśli wymagać tego będzie </w:t>
      </w:r>
      <w:r w:rsidR="007E0A79" w:rsidRPr="00691B38">
        <w:rPr>
          <w:rFonts w:ascii="Arial" w:hAnsi="Arial" w:cs="Arial"/>
          <w:color w:val="000000" w:themeColor="text1"/>
          <w:sz w:val="18"/>
        </w:rPr>
        <w:t>Przedstawiciel Inwestora</w:t>
      </w:r>
      <w:r w:rsidRPr="00691B38">
        <w:rPr>
          <w:rFonts w:ascii="Arial" w:hAnsi="Arial" w:cs="Arial"/>
          <w:color w:val="000000" w:themeColor="text1"/>
          <w:sz w:val="18"/>
        </w:rPr>
        <w:t>, poprawione przez Wykonawcę na własny koszt.</w:t>
      </w:r>
    </w:p>
    <w:p w:rsidR="00AD69E6" w:rsidRPr="00691B38" w:rsidRDefault="00AD69E6" w:rsidP="00AD69E6">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 xml:space="preserve">Sprawdzenie wytyczenia Robót lub wyznaczenia wysokości przez </w:t>
      </w:r>
      <w:r w:rsidR="007E0A79" w:rsidRPr="00691B38">
        <w:rPr>
          <w:rFonts w:ascii="Arial" w:hAnsi="Arial" w:cs="Arial"/>
          <w:color w:val="000000" w:themeColor="text1"/>
          <w:sz w:val="18"/>
        </w:rPr>
        <w:t xml:space="preserve">Przedstawiciela Inwestora </w:t>
      </w:r>
      <w:r w:rsidRPr="00691B38">
        <w:rPr>
          <w:rFonts w:ascii="Arial" w:hAnsi="Arial" w:cs="Arial"/>
          <w:color w:val="000000" w:themeColor="text1"/>
          <w:sz w:val="18"/>
        </w:rPr>
        <w:t>nie zwalnia Wykonawcy od odpowiedzialności za ich dokładność.</w:t>
      </w:r>
    </w:p>
    <w:p w:rsidR="00AD69E6" w:rsidRPr="00691B38" w:rsidRDefault="00AD69E6" w:rsidP="00AD69E6">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 xml:space="preserve">Decyzje </w:t>
      </w:r>
      <w:r w:rsidR="007E0A79" w:rsidRPr="00691B38">
        <w:rPr>
          <w:rFonts w:ascii="Arial" w:hAnsi="Arial" w:cs="Arial"/>
          <w:color w:val="000000" w:themeColor="text1"/>
          <w:sz w:val="18"/>
        </w:rPr>
        <w:t xml:space="preserve">Przedstawiciela Inwestora </w:t>
      </w:r>
      <w:r w:rsidRPr="00691B38">
        <w:rPr>
          <w:rFonts w:ascii="Arial" w:hAnsi="Arial" w:cs="Arial"/>
          <w:color w:val="000000" w:themeColor="text1"/>
          <w:sz w:val="18"/>
        </w:rPr>
        <w:t xml:space="preserve">dotyczące akceptacji lub odrzucenia materiałów i elementów Robót będą oparte na wymaganiach sformułowanych w Kontrakcie, Dokumentacji Projektowej i w ST, a także w normach i wytycznych. Przy podejmowaniu decyzji </w:t>
      </w:r>
      <w:r w:rsidR="007E0A79" w:rsidRPr="00691B38">
        <w:rPr>
          <w:rFonts w:ascii="Arial" w:hAnsi="Arial" w:cs="Arial"/>
          <w:color w:val="000000" w:themeColor="text1"/>
          <w:sz w:val="18"/>
        </w:rPr>
        <w:t xml:space="preserve">Przedstawiciel Inwestora </w:t>
      </w:r>
      <w:r w:rsidRPr="00691B38">
        <w:rPr>
          <w:rFonts w:ascii="Arial" w:hAnsi="Arial" w:cs="Arial"/>
          <w:color w:val="000000" w:themeColor="text1"/>
          <w:sz w:val="18"/>
        </w:rPr>
        <w:t>uwzględni wyniki badań materiałów i Robót, rozrzuty normalnie występujące przy produkcji i przy badaniach materiałów, doświadczenia z przeszłości, wyniki badań naukowych oraz inne czynniki wpływające na rozważaną kwestię.</w:t>
      </w:r>
    </w:p>
    <w:p w:rsidR="00AD69E6" w:rsidRPr="00691B38" w:rsidRDefault="00AD69E6" w:rsidP="00AD69E6">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 xml:space="preserve">Wszelkie Polecenia </w:t>
      </w:r>
      <w:r w:rsidR="007E0A79" w:rsidRPr="00691B38">
        <w:rPr>
          <w:rFonts w:ascii="Arial" w:hAnsi="Arial" w:cs="Arial"/>
          <w:color w:val="000000" w:themeColor="text1"/>
          <w:sz w:val="18"/>
        </w:rPr>
        <w:t xml:space="preserve">Przedstawiciela Inwestora </w:t>
      </w:r>
      <w:r w:rsidRPr="00691B38">
        <w:rPr>
          <w:rFonts w:ascii="Arial" w:hAnsi="Arial" w:cs="Arial"/>
          <w:color w:val="000000" w:themeColor="text1"/>
          <w:sz w:val="18"/>
        </w:rPr>
        <w:t xml:space="preserve">powinny być wykonywane przez Wykonawcę w czasie zgodnym z warunkami Kontraktu i określonym przez </w:t>
      </w:r>
      <w:r w:rsidR="007E0A79" w:rsidRPr="00691B38">
        <w:rPr>
          <w:rFonts w:ascii="Arial" w:hAnsi="Arial" w:cs="Arial"/>
          <w:color w:val="000000" w:themeColor="text1"/>
          <w:sz w:val="18"/>
        </w:rPr>
        <w:t>Przedstawiciela Inwestora</w:t>
      </w:r>
      <w:r w:rsidRPr="00691B38">
        <w:rPr>
          <w:rFonts w:ascii="Arial" w:hAnsi="Arial" w:cs="Arial"/>
          <w:color w:val="000000" w:themeColor="text1"/>
          <w:sz w:val="18"/>
        </w:rPr>
        <w:t xml:space="preserve">. W przypadku niewykonania w terminie Poleceń </w:t>
      </w:r>
      <w:r w:rsidR="007E0A79" w:rsidRPr="00691B38">
        <w:rPr>
          <w:rFonts w:ascii="Arial" w:hAnsi="Arial" w:cs="Arial"/>
          <w:color w:val="000000" w:themeColor="text1"/>
          <w:sz w:val="18"/>
        </w:rPr>
        <w:t xml:space="preserve">Przedstawiciela Inwestora </w:t>
      </w:r>
      <w:r w:rsidRPr="00691B38">
        <w:rPr>
          <w:rFonts w:ascii="Arial" w:hAnsi="Arial" w:cs="Arial"/>
          <w:color w:val="000000" w:themeColor="text1"/>
          <w:sz w:val="18"/>
        </w:rPr>
        <w:t>skutki finansowe z tego tytułu poniesie Wykonawca.</w:t>
      </w:r>
    </w:p>
    <w:p w:rsidR="00AD69E6" w:rsidRPr="00691B38" w:rsidRDefault="00AD69E6" w:rsidP="00AD69E6">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Każdorazowo przed przystąpieniem do robót ziemnych należy wykonać przekopy próbne dla identyfikacji uzbrojenia podziemnego.</w:t>
      </w:r>
    </w:p>
    <w:p w:rsidR="00AD69E6" w:rsidRPr="00691B38" w:rsidRDefault="00AD69E6" w:rsidP="00AD69E6">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W przypadku ich wystąpienia Wykonawca wykona projekt zabezpieczenia urządzenia na czas prowadzenia robót w uzgodnieniu z jego właścicielem oraz wszelkie roboty z tym związane. Wszelkie koszty z tego tytułu nie podlegają odrębnej zapłacie i należy ująć je w Cenie Kontraktowej.</w:t>
      </w:r>
    </w:p>
    <w:p w:rsidR="00AD69E6" w:rsidRPr="00691B38" w:rsidRDefault="00AD69E6" w:rsidP="00AD69E6">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Wykonawca powinien zapoznać się z całością dokumentacji (wszystkimi branżami), ustalić miejsca kolizyjne i opracować szczegóły przejść infrastruktur przez elementy konstrukcyjne.</w:t>
      </w:r>
    </w:p>
    <w:p w:rsidR="00AD69E6" w:rsidRPr="00691B38" w:rsidRDefault="00AD69E6" w:rsidP="00AD69E6">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Wykonawca prowadzi Roboty na podstawie przyjętej własnej technologii robót.</w:t>
      </w:r>
    </w:p>
    <w:p w:rsidR="00AD69E6" w:rsidRPr="00691B38" w:rsidRDefault="00AD69E6" w:rsidP="00AD69E6">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Dla przyjętej technologii Wykonawca opracowuje Projekty Technologii i Organizacji Robót lub inne Projekty wymagane w ST np.: projekt zabezpieczenia wykopów itp. Zastosowany sprzęt, wszystkie materiały, roboty i ich zabezpieczenie wynikające z przyjętych rozwiązań technicznych i technologicznych w ramach opracowań Wykonawcy nie podlegają odrębnej zapłacie, wszelkie koszty z tego tytułu należy ująć w Cenie Kontraktowej.</w:t>
      </w:r>
    </w:p>
    <w:p w:rsidR="00747F3F" w:rsidRPr="00691B38" w:rsidRDefault="00AD69E6" w:rsidP="00AD69E6">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Wykonawca powinien powiadomić właścicieli urządzeń w terminie 21 dni przed przystąpieniem do robót związanych z usunięciem kolizji sieci energetycznych, teletechnicznych, kanalizacyjnych, melioracyjnych wodociągowych i gazowych. Koszty nadzoru z tego tytułu nie podlegają odrębnej zapłacie i należy ująć je w Cenie Kontraktowej.</w:t>
      </w:r>
    </w:p>
    <w:p w:rsidR="00B355DE" w:rsidRPr="00691B38" w:rsidRDefault="00B355DE" w:rsidP="00ED3EFE">
      <w:pPr>
        <w:pStyle w:val="Nagwek2"/>
        <w:rPr>
          <w:i w:val="0"/>
          <w:color w:val="000000" w:themeColor="text1"/>
        </w:rPr>
      </w:pPr>
      <w:bookmarkStart w:id="42" w:name="_Toc315352933"/>
      <w:bookmarkStart w:id="43" w:name="_Toc315353149"/>
      <w:bookmarkStart w:id="44" w:name="_Toc466465042"/>
      <w:r w:rsidRPr="00691B38">
        <w:rPr>
          <w:i w:val="0"/>
          <w:color w:val="000000" w:themeColor="text1"/>
        </w:rPr>
        <w:t>6. KONTROLA JAKOŚCI ROBÓT</w:t>
      </w:r>
      <w:bookmarkEnd w:id="42"/>
      <w:bookmarkEnd w:id="43"/>
      <w:bookmarkEnd w:id="44"/>
    </w:p>
    <w:p w:rsidR="00B355DE" w:rsidRPr="00691B38" w:rsidRDefault="00B355DE" w:rsidP="00ED3EFE">
      <w:pPr>
        <w:pStyle w:val="Nagwek3"/>
        <w:spacing w:before="60"/>
        <w:rPr>
          <w:color w:val="000000" w:themeColor="text1"/>
          <w:sz w:val="22"/>
        </w:rPr>
      </w:pPr>
      <w:bookmarkStart w:id="45" w:name="_Toc315352935"/>
      <w:bookmarkStart w:id="46" w:name="_Toc315353151"/>
      <w:bookmarkStart w:id="47" w:name="_Toc466465044"/>
      <w:r w:rsidRPr="00691B38">
        <w:rPr>
          <w:color w:val="000000" w:themeColor="text1"/>
          <w:sz w:val="22"/>
        </w:rPr>
        <w:t>6.1. Zasady kontroli jakości Robót</w:t>
      </w:r>
      <w:bookmarkEnd w:id="45"/>
      <w:bookmarkEnd w:id="46"/>
      <w:bookmarkEnd w:id="47"/>
    </w:p>
    <w:p w:rsidR="00B355DE" w:rsidRPr="00691B38" w:rsidRDefault="00B355DE" w:rsidP="00B355DE">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Celem kontroli Robót będzie takie sterowanie ich przygo</w:t>
      </w:r>
      <w:r w:rsidRPr="00691B38">
        <w:rPr>
          <w:rFonts w:ascii="Arial" w:hAnsi="Arial" w:cs="Arial"/>
          <w:color w:val="000000" w:themeColor="text1"/>
          <w:sz w:val="18"/>
        </w:rPr>
        <w:softHyphen/>
        <w:t>towaniem i wykonaniem, aby osiągnąć założoną jakość Robót.</w:t>
      </w:r>
    </w:p>
    <w:p w:rsidR="00B355DE" w:rsidRPr="00691B38" w:rsidRDefault="00B355DE" w:rsidP="00B355DE">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Wykonawca jest odpowiedzialny za pełną kontrolę Robót i jakoś</w:t>
      </w:r>
      <w:r w:rsidRPr="00691B38">
        <w:rPr>
          <w:rFonts w:ascii="Arial" w:hAnsi="Arial" w:cs="Arial"/>
          <w:color w:val="000000" w:themeColor="text1"/>
          <w:sz w:val="18"/>
        </w:rPr>
        <w:softHyphen/>
        <w:t>ci materiałów. Wykonawca zapewni odpowiedni system kon</w:t>
      </w:r>
      <w:r w:rsidRPr="00691B38">
        <w:rPr>
          <w:rFonts w:ascii="Arial" w:hAnsi="Arial" w:cs="Arial"/>
          <w:color w:val="000000" w:themeColor="text1"/>
          <w:sz w:val="18"/>
        </w:rPr>
        <w:softHyphen/>
        <w:t>troli, włączając personel, laboratorium, sprzęt, zaopatrzenie i wszystkie urządzenia niezbędne do pobierania próbek i badań mate</w:t>
      </w:r>
      <w:r w:rsidRPr="00691B38">
        <w:rPr>
          <w:rFonts w:ascii="Arial" w:hAnsi="Arial" w:cs="Arial"/>
          <w:color w:val="000000" w:themeColor="text1"/>
          <w:sz w:val="18"/>
        </w:rPr>
        <w:softHyphen/>
        <w:t>riałów oraz Robót.</w:t>
      </w:r>
    </w:p>
    <w:p w:rsidR="00B355DE" w:rsidRPr="00691B38" w:rsidRDefault="00B355DE" w:rsidP="00B355DE">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 xml:space="preserve">Przed zatwierdzeniem systemu kontroli </w:t>
      </w:r>
      <w:r w:rsidR="007E0A79" w:rsidRPr="00691B38">
        <w:rPr>
          <w:rFonts w:ascii="Arial" w:hAnsi="Arial" w:cs="Arial"/>
          <w:color w:val="000000" w:themeColor="text1"/>
          <w:sz w:val="18"/>
        </w:rPr>
        <w:t xml:space="preserve">Przedstawiciel Inwestora </w:t>
      </w:r>
      <w:r w:rsidRPr="00691B38">
        <w:rPr>
          <w:rFonts w:ascii="Arial" w:hAnsi="Arial" w:cs="Arial"/>
          <w:color w:val="000000" w:themeColor="text1"/>
          <w:sz w:val="18"/>
        </w:rPr>
        <w:t>może zażądać od Wykonawcy przeprowadzenia badań w celu zademonstrowania, że poziom ich wykonywania jest zadowalający.</w:t>
      </w:r>
    </w:p>
    <w:p w:rsidR="00B355DE" w:rsidRPr="00691B38" w:rsidRDefault="00B355DE" w:rsidP="00B355DE">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Wykonawca będzie przeprowadzać pomiary i badania materia</w:t>
      </w:r>
      <w:r w:rsidRPr="00691B38">
        <w:rPr>
          <w:rFonts w:ascii="Arial" w:hAnsi="Arial" w:cs="Arial"/>
          <w:color w:val="000000" w:themeColor="text1"/>
          <w:sz w:val="18"/>
        </w:rPr>
        <w:softHyphen/>
        <w:t>łów oraz Robót z częstotliwością zapewniającą stwierdze</w:t>
      </w:r>
      <w:r w:rsidRPr="00691B38">
        <w:rPr>
          <w:rFonts w:ascii="Arial" w:hAnsi="Arial" w:cs="Arial"/>
          <w:color w:val="000000" w:themeColor="text1"/>
          <w:sz w:val="18"/>
        </w:rPr>
        <w:softHyphen/>
        <w:t>nie, że Roboty wykonano zgodnie z wymaganiami zawartymi w Dokumentacji Projektowej i ST.</w:t>
      </w:r>
    </w:p>
    <w:p w:rsidR="00B355DE" w:rsidRPr="00691B38" w:rsidRDefault="00B355DE" w:rsidP="00B355DE">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Minimalne wymagania co do zakresu badań i ich częstotli</w:t>
      </w:r>
      <w:r w:rsidRPr="00691B38">
        <w:rPr>
          <w:rFonts w:ascii="Arial" w:hAnsi="Arial" w:cs="Arial"/>
          <w:color w:val="000000" w:themeColor="text1"/>
          <w:sz w:val="18"/>
        </w:rPr>
        <w:softHyphen/>
        <w:t xml:space="preserve">wość są określone w ST, normach i wytycznych. W przypadku, gdy nie zostały one tam określone, </w:t>
      </w:r>
      <w:r w:rsidR="007E0A79" w:rsidRPr="00691B38">
        <w:rPr>
          <w:rFonts w:ascii="Arial" w:hAnsi="Arial" w:cs="Arial"/>
          <w:color w:val="000000" w:themeColor="text1"/>
          <w:sz w:val="18"/>
        </w:rPr>
        <w:t xml:space="preserve">Przedstawiciel Inwestora </w:t>
      </w:r>
      <w:r w:rsidRPr="00691B38">
        <w:rPr>
          <w:rFonts w:ascii="Arial" w:hAnsi="Arial" w:cs="Arial"/>
          <w:color w:val="000000" w:themeColor="text1"/>
          <w:sz w:val="18"/>
        </w:rPr>
        <w:t>w porozumieniu z Projektantem ustali jaki zakres kontroli jest konieczny, aby zapewnić wykonanie Robót zgodnie z Umową.</w:t>
      </w:r>
    </w:p>
    <w:p w:rsidR="00B355DE" w:rsidRPr="00691B38" w:rsidRDefault="00B355DE" w:rsidP="00B355DE">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 xml:space="preserve">Wykonawca dostarczy </w:t>
      </w:r>
      <w:r w:rsidR="007E0A79" w:rsidRPr="00691B38">
        <w:rPr>
          <w:rFonts w:ascii="Arial" w:hAnsi="Arial" w:cs="Arial"/>
          <w:color w:val="000000" w:themeColor="text1"/>
          <w:sz w:val="18"/>
        </w:rPr>
        <w:t xml:space="preserve">Przedstawicielowi Inwestora </w:t>
      </w:r>
      <w:r w:rsidRPr="00691B38">
        <w:rPr>
          <w:rFonts w:ascii="Arial" w:hAnsi="Arial" w:cs="Arial"/>
          <w:color w:val="000000" w:themeColor="text1"/>
          <w:sz w:val="18"/>
        </w:rPr>
        <w:t>świadectwa, że wszyst</w:t>
      </w:r>
      <w:r w:rsidRPr="00691B38">
        <w:rPr>
          <w:rFonts w:ascii="Arial" w:hAnsi="Arial" w:cs="Arial"/>
          <w:color w:val="000000" w:themeColor="text1"/>
          <w:sz w:val="18"/>
        </w:rPr>
        <w:softHyphen/>
        <w:t>kie stosowane urządzenia i sprzęt badawczy posiadają ważną legali</w:t>
      </w:r>
      <w:r w:rsidRPr="00691B38">
        <w:rPr>
          <w:rFonts w:ascii="Arial" w:hAnsi="Arial" w:cs="Arial"/>
          <w:color w:val="000000" w:themeColor="text1"/>
          <w:sz w:val="18"/>
        </w:rPr>
        <w:softHyphen/>
        <w:t>zację, zostały prawidłowo wykalibrowane i odpowia</w:t>
      </w:r>
      <w:r w:rsidRPr="00691B38">
        <w:rPr>
          <w:rFonts w:ascii="Arial" w:hAnsi="Arial" w:cs="Arial"/>
          <w:color w:val="000000" w:themeColor="text1"/>
          <w:sz w:val="18"/>
        </w:rPr>
        <w:softHyphen/>
        <w:t>dają wymaga</w:t>
      </w:r>
      <w:r w:rsidRPr="00691B38">
        <w:rPr>
          <w:rFonts w:ascii="Arial" w:hAnsi="Arial" w:cs="Arial"/>
          <w:color w:val="000000" w:themeColor="text1"/>
          <w:sz w:val="18"/>
        </w:rPr>
        <w:softHyphen/>
        <w:t>niom norm określających procedury badań.</w:t>
      </w:r>
    </w:p>
    <w:p w:rsidR="00B355DE" w:rsidRPr="00691B38" w:rsidRDefault="007E0A79" w:rsidP="00B355DE">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 xml:space="preserve">Przedstawiciel Inwestora </w:t>
      </w:r>
      <w:r w:rsidR="00B355DE" w:rsidRPr="00691B38">
        <w:rPr>
          <w:rFonts w:ascii="Arial" w:hAnsi="Arial" w:cs="Arial"/>
          <w:color w:val="000000" w:themeColor="text1"/>
          <w:sz w:val="18"/>
        </w:rPr>
        <w:t>będzie mieć nieograniczony dostęp do pomiesz</w:t>
      </w:r>
      <w:r w:rsidR="00B355DE" w:rsidRPr="00691B38">
        <w:rPr>
          <w:rFonts w:ascii="Arial" w:hAnsi="Arial" w:cs="Arial"/>
          <w:color w:val="000000" w:themeColor="text1"/>
          <w:sz w:val="18"/>
        </w:rPr>
        <w:softHyphen/>
        <w:t>czeń laboratoryjnych, w celu ich inspekcji.</w:t>
      </w:r>
    </w:p>
    <w:p w:rsidR="00B355DE" w:rsidRPr="00691B38" w:rsidRDefault="007E0A79" w:rsidP="00B355DE">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 xml:space="preserve">Przedstawiciel Inwestora </w:t>
      </w:r>
      <w:r w:rsidR="00B355DE" w:rsidRPr="00691B38">
        <w:rPr>
          <w:rFonts w:ascii="Arial" w:hAnsi="Arial" w:cs="Arial"/>
          <w:color w:val="000000" w:themeColor="text1"/>
          <w:sz w:val="18"/>
        </w:rPr>
        <w:t>będzie przekazywać Wykonawcy pisemne informacje o jakichkolwiek niedociągnięciach dotyczących urządzeń labora</w:t>
      </w:r>
      <w:r w:rsidR="00B355DE" w:rsidRPr="00691B38">
        <w:rPr>
          <w:rFonts w:ascii="Arial" w:hAnsi="Arial" w:cs="Arial"/>
          <w:color w:val="000000" w:themeColor="text1"/>
          <w:sz w:val="18"/>
        </w:rPr>
        <w:softHyphen/>
        <w:t>toryj</w:t>
      </w:r>
      <w:r w:rsidR="00B355DE" w:rsidRPr="00691B38">
        <w:rPr>
          <w:rFonts w:ascii="Arial" w:hAnsi="Arial" w:cs="Arial"/>
          <w:color w:val="000000" w:themeColor="text1"/>
          <w:sz w:val="18"/>
        </w:rPr>
        <w:softHyphen/>
        <w:t xml:space="preserve">nych, sprzętu, zaopatrzenia laboratorium, pracy personelu lub metod badawczych. Jeżeli niedociągnięcia te będą tak poważne, że mogą wpłynąć ujemnie na wyniki badań, </w:t>
      </w:r>
      <w:r w:rsidRPr="00691B38">
        <w:rPr>
          <w:rFonts w:ascii="Arial" w:hAnsi="Arial" w:cs="Arial"/>
          <w:color w:val="000000" w:themeColor="text1"/>
          <w:sz w:val="18"/>
        </w:rPr>
        <w:t xml:space="preserve">Przedstawiciel Inwestora </w:t>
      </w:r>
      <w:r w:rsidR="00B355DE" w:rsidRPr="00691B38">
        <w:rPr>
          <w:rFonts w:ascii="Arial" w:hAnsi="Arial" w:cs="Arial"/>
          <w:color w:val="000000" w:themeColor="text1"/>
          <w:sz w:val="18"/>
        </w:rPr>
        <w:t xml:space="preserve">natychmiast wstrzyma użycie do Robót badanych materiałów i dopuści je do użycia dopiero wtedy, gdy </w:t>
      </w:r>
      <w:r w:rsidR="00B355DE" w:rsidRPr="00691B38">
        <w:rPr>
          <w:rFonts w:ascii="Arial" w:hAnsi="Arial" w:cs="Arial"/>
          <w:color w:val="000000" w:themeColor="text1"/>
          <w:sz w:val="18"/>
        </w:rPr>
        <w:lastRenderedPageBreak/>
        <w:t>niedociągnięcia w pracy laboratorium Wykonawcy zostaną usunięte i stwierdzona zostanie odpowiednia jakość tych materiałów.</w:t>
      </w:r>
    </w:p>
    <w:p w:rsidR="00B355DE" w:rsidRPr="00691B38" w:rsidRDefault="00B355DE" w:rsidP="00B355DE">
      <w:pPr>
        <w:pStyle w:val="Specyfikacje"/>
        <w:spacing w:after="0"/>
        <w:ind w:left="0"/>
        <w:rPr>
          <w:rFonts w:ascii="Arial" w:hAnsi="Arial" w:cs="Arial"/>
          <w:color w:val="000000" w:themeColor="text1"/>
          <w:sz w:val="20"/>
        </w:rPr>
      </w:pPr>
      <w:r w:rsidRPr="00691B38">
        <w:rPr>
          <w:rFonts w:ascii="Arial" w:hAnsi="Arial" w:cs="Arial"/>
          <w:color w:val="000000" w:themeColor="text1"/>
          <w:sz w:val="18"/>
        </w:rPr>
        <w:t>Wszystkie koszty związane z organizowaniem i prowadze</w:t>
      </w:r>
      <w:r w:rsidRPr="00691B38">
        <w:rPr>
          <w:rFonts w:ascii="Arial" w:hAnsi="Arial" w:cs="Arial"/>
          <w:color w:val="000000" w:themeColor="text1"/>
          <w:sz w:val="18"/>
        </w:rPr>
        <w:softHyphen/>
        <w:t>niem badań materiałów ponosi Wykonawca.</w:t>
      </w:r>
    </w:p>
    <w:p w:rsidR="00B355DE" w:rsidRPr="00691B38" w:rsidRDefault="00B355DE" w:rsidP="00ED3EFE">
      <w:pPr>
        <w:pStyle w:val="Nagwek3"/>
        <w:spacing w:before="60"/>
        <w:rPr>
          <w:color w:val="000000" w:themeColor="text1"/>
          <w:sz w:val="22"/>
        </w:rPr>
      </w:pPr>
      <w:bookmarkStart w:id="48" w:name="_Toc315352936"/>
      <w:bookmarkStart w:id="49" w:name="_Toc315353152"/>
      <w:bookmarkStart w:id="50" w:name="_Toc466465045"/>
      <w:r w:rsidRPr="00691B38">
        <w:rPr>
          <w:color w:val="000000" w:themeColor="text1"/>
          <w:sz w:val="22"/>
        </w:rPr>
        <w:t>6.2. Pobieranie próbek</w:t>
      </w:r>
      <w:bookmarkEnd w:id="48"/>
      <w:bookmarkEnd w:id="49"/>
      <w:bookmarkEnd w:id="50"/>
    </w:p>
    <w:p w:rsidR="00B355DE" w:rsidRPr="00691B38" w:rsidRDefault="00B355DE" w:rsidP="00B355DE">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Próbki będą pobierane losowo. Zaleca się stosowa</w:t>
      </w:r>
      <w:r w:rsidRPr="00691B38">
        <w:rPr>
          <w:rFonts w:ascii="Arial" w:hAnsi="Arial" w:cs="Arial"/>
          <w:color w:val="000000" w:themeColor="text1"/>
          <w:sz w:val="18"/>
        </w:rPr>
        <w:softHyphen/>
        <w:t>nie statys</w:t>
      </w:r>
      <w:r w:rsidRPr="00691B38">
        <w:rPr>
          <w:rFonts w:ascii="Arial" w:hAnsi="Arial" w:cs="Arial"/>
          <w:color w:val="000000" w:themeColor="text1"/>
          <w:sz w:val="18"/>
        </w:rPr>
        <w:softHyphen/>
        <w:t>tycznych metod pobierania próbek, opartych na zasadzie, że wszystkie jednostkowe elementy produkcji mogą być z jednakowym prawdopodobieństwem wytypowane do badań.</w:t>
      </w:r>
    </w:p>
    <w:p w:rsidR="00B355DE" w:rsidRPr="00691B38" w:rsidRDefault="007E0A79" w:rsidP="00B355DE">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 xml:space="preserve">Przedstawiciel Inwestora </w:t>
      </w:r>
      <w:r w:rsidR="00B355DE" w:rsidRPr="00691B38">
        <w:rPr>
          <w:rFonts w:ascii="Arial" w:hAnsi="Arial" w:cs="Arial"/>
          <w:color w:val="000000" w:themeColor="text1"/>
          <w:sz w:val="18"/>
        </w:rPr>
        <w:t>będzie mieć zapewnioną możliwość udziału w pobieraniu próbek.</w:t>
      </w:r>
    </w:p>
    <w:p w:rsidR="00B355DE" w:rsidRPr="00691B38" w:rsidRDefault="00B355DE" w:rsidP="00B355DE">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 xml:space="preserve">Na polecenie </w:t>
      </w:r>
      <w:r w:rsidR="007E0A79" w:rsidRPr="00691B38">
        <w:rPr>
          <w:rFonts w:ascii="Arial" w:hAnsi="Arial" w:cs="Arial"/>
          <w:color w:val="000000" w:themeColor="text1"/>
          <w:sz w:val="18"/>
        </w:rPr>
        <w:t xml:space="preserve">Przedstawiciela Inwestora </w:t>
      </w:r>
      <w:r w:rsidRPr="00691B38">
        <w:rPr>
          <w:rFonts w:ascii="Arial" w:hAnsi="Arial" w:cs="Arial"/>
          <w:color w:val="000000" w:themeColor="text1"/>
          <w:sz w:val="18"/>
        </w:rPr>
        <w:t>Wykonawca będzie przeprowadzać dodatkowe badania tych materiałów, które budzą wątpliwości co do jakości, o ile kwestionowane materiały nie zostaną przez Wykonawcę usunięte lub ulepszone z własnej woli. Koszty tych dodatkowych badań pokrywa Wykonawca.</w:t>
      </w:r>
    </w:p>
    <w:p w:rsidR="00B355DE" w:rsidRPr="00691B38" w:rsidRDefault="00B355DE" w:rsidP="00B355DE">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 xml:space="preserve">Pojemniki do pobierania próbek będą dostarczone przez Wykonawcę i zatwierdzone przez </w:t>
      </w:r>
      <w:r w:rsidR="007E0A79" w:rsidRPr="00691B38">
        <w:rPr>
          <w:rFonts w:ascii="Arial" w:hAnsi="Arial" w:cs="Arial"/>
          <w:color w:val="000000" w:themeColor="text1"/>
          <w:sz w:val="18"/>
        </w:rPr>
        <w:t>Przedstawiciela Inwestora</w:t>
      </w:r>
      <w:r w:rsidRPr="00691B38">
        <w:rPr>
          <w:rFonts w:ascii="Arial" w:hAnsi="Arial" w:cs="Arial"/>
          <w:color w:val="000000" w:themeColor="text1"/>
          <w:sz w:val="18"/>
        </w:rPr>
        <w:t>. Próbki dostar</w:t>
      </w:r>
      <w:r w:rsidRPr="00691B38">
        <w:rPr>
          <w:rFonts w:ascii="Arial" w:hAnsi="Arial" w:cs="Arial"/>
          <w:color w:val="000000" w:themeColor="text1"/>
          <w:sz w:val="18"/>
        </w:rPr>
        <w:softHyphen/>
        <w:t xml:space="preserve">czone przez Wykonawcę do badań wykonywanych przez </w:t>
      </w:r>
      <w:r w:rsidR="007E0A79" w:rsidRPr="00691B38">
        <w:rPr>
          <w:rFonts w:ascii="Arial" w:hAnsi="Arial" w:cs="Arial"/>
          <w:color w:val="000000" w:themeColor="text1"/>
          <w:sz w:val="18"/>
        </w:rPr>
        <w:t xml:space="preserve">Przedstawiciela Inwestora </w:t>
      </w:r>
      <w:r w:rsidRPr="00691B38">
        <w:rPr>
          <w:rFonts w:ascii="Arial" w:hAnsi="Arial" w:cs="Arial"/>
          <w:color w:val="000000" w:themeColor="text1"/>
          <w:sz w:val="18"/>
        </w:rPr>
        <w:t>będą odpowie</w:t>
      </w:r>
      <w:r w:rsidRPr="00691B38">
        <w:rPr>
          <w:rFonts w:ascii="Arial" w:hAnsi="Arial" w:cs="Arial"/>
          <w:color w:val="000000" w:themeColor="text1"/>
          <w:sz w:val="18"/>
        </w:rPr>
        <w:softHyphen/>
        <w:t xml:space="preserve">dnio opisane i oznakowane, w sposób zaakceptowany przez </w:t>
      </w:r>
      <w:r w:rsidR="007E0A79" w:rsidRPr="00691B38">
        <w:rPr>
          <w:rFonts w:ascii="Arial" w:hAnsi="Arial" w:cs="Arial"/>
          <w:color w:val="000000" w:themeColor="text1"/>
          <w:sz w:val="18"/>
        </w:rPr>
        <w:t>Przedstawiciela Inwestora</w:t>
      </w:r>
      <w:r w:rsidRPr="00691B38">
        <w:rPr>
          <w:rFonts w:ascii="Arial" w:hAnsi="Arial" w:cs="Arial"/>
          <w:color w:val="000000" w:themeColor="text1"/>
          <w:sz w:val="18"/>
        </w:rPr>
        <w:t>.</w:t>
      </w:r>
    </w:p>
    <w:p w:rsidR="00B355DE" w:rsidRPr="00691B38" w:rsidRDefault="00B355DE" w:rsidP="00ED3EFE">
      <w:pPr>
        <w:pStyle w:val="Nagwek3"/>
        <w:spacing w:before="60"/>
        <w:rPr>
          <w:color w:val="000000" w:themeColor="text1"/>
          <w:sz w:val="22"/>
        </w:rPr>
      </w:pPr>
      <w:bookmarkStart w:id="51" w:name="_Toc315352937"/>
      <w:bookmarkStart w:id="52" w:name="_Toc315353153"/>
      <w:bookmarkStart w:id="53" w:name="_Toc466465046"/>
      <w:r w:rsidRPr="00691B38">
        <w:rPr>
          <w:color w:val="000000" w:themeColor="text1"/>
          <w:sz w:val="22"/>
        </w:rPr>
        <w:t>6.3. Badania i pomiary</w:t>
      </w:r>
      <w:bookmarkEnd w:id="51"/>
      <w:bookmarkEnd w:id="52"/>
      <w:bookmarkEnd w:id="53"/>
    </w:p>
    <w:p w:rsidR="00B355DE" w:rsidRPr="00691B38" w:rsidRDefault="00B355DE" w:rsidP="00B355DE">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 xml:space="preserve">Wszystkie badania i pomiary będą przeprowadzone zgodnie z wymaganiami norm. W przypadku, gdy normy nie obejmują jakiegokolwiek badania wymaganego w ST, stosować można wytyczne krajowe, albo inne procedury, zaakceptowane przez </w:t>
      </w:r>
      <w:r w:rsidR="007E0A79" w:rsidRPr="00691B38">
        <w:rPr>
          <w:rFonts w:ascii="Arial" w:hAnsi="Arial" w:cs="Arial"/>
          <w:color w:val="000000" w:themeColor="text1"/>
          <w:sz w:val="18"/>
        </w:rPr>
        <w:t>Przedstawiciela Inwestora</w:t>
      </w:r>
      <w:r w:rsidRPr="00691B38">
        <w:rPr>
          <w:rFonts w:ascii="Arial" w:hAnsi="Arial" w:cs="Arial"/>
          <w:color w:val="000000" w:themeColor="text1"/>
          <w:sz w:val="18"/>
        </w:rPr>
        <w:t>.</w:t>
      </w:r>
    </w:p>
    <w:p w:rsidR="00B355DE" w:rsidRPr="00691B38" w:rsidRDefault="00B355DE" w:rsidP="00B355DE">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 xml:space="preserve">Przed przystąpieniem do pomiarów lub badań, Wykonawca powiadomi </w:t>
      </w:r>
      <w:r w:rsidR="007E0A79" w:rsidRPr="00691B38">
        <w:rPr>
          <w:rFonts w:ascii="Arial" w:hAnsi="Arial" w:cs="Arial"/>
          <w:color w:val="000000" w:themeColor="text1"/>
          <w:sz w:val="18"/>
        </w:rPr>
        <w:t xml:space="preserve">Przedstawiciela Inwestora </w:t>
      </w:r>
      <w:r w:rsidRPr="00691B38">
        <w:rPr>
          <w:rFonts w:ascii="Arial" w:hAnsi="Arial" w:cs="Arial"/>
          <w:color w:val="000000" w:themeColor="text1"/>
          <w:sz w:val="18"/>
        </w:rPr>
        <w:t>o rodzaju, miejscu i terminie pomiaru lub badania. Po wykonaniu pomiaru lub badania, Wykonaw</w:t>
      </w:r>
      <w:r w:rsidRPr="00691B38">
        <w:rPr>
          <w:rFonts w:ascii="Arial" w:hAnsi="Arial" w:cs="Arial"/>
          <w:color w:val="000000" w:themeColor="text1"/>
          <w:sz w:val="18"/>
        </w:rPr>
        <w:softHyphen/>
        <w:t xml:space="preserve">ca przedstawi na piśmie ich wyniki do akceptacji </w:t>
      </w:r>
      <w:r w:rsidR="007E0A79" w:rsidRPr="00691B38">
        <w:rPr>
          <w:rFonts w:ascii="Arial" w:hAnsi="Arial" w:cs="Arial"/>
          <w:color w:val="000000" w:themeColor="text1"/>
          <w:sz w:val="18"/>
        </w:rPr>
        <w:t>Przedstawiciela Inwestora</w:t>
      </w:r>
      <w:r w:rsidRPr="00691B38">
        <w:rPr>
          <w:rFonts w:ascii="Arial" w:hAnsi="Arial" w:cs="Arial"/>
          <w:color w:val="000000" w:themeColor="text1"/>
          <w:sz w:val="18"/>
        </w:rPr>
        <w:t>.</w:t>
      </w:r>
    </w:p>
    <w:p w:rsidR="00B355DE" w:rsidRPr="00691B38" w:rsidRDefault="00B355DE" w:rsidP="00ED3EFE">
      <w:pPr>
        <w:pStyle w:val="Nagwek3"/>
        <w:spacing w:before="60"/>
        <w:rPr>
          <w:color w:val="000000" w:themeColor="text1"/>
          <w:sz w:val="22"/>
        </w:rPr>
      </w:pPr>
      <w:bookmarkStart w:id="54" w:name="_Toc315352938"/>
      <w:bookmarkStart w:id="55" w:name="_Toc315353154"/>
      <w:bookmarkStart w:id="56" w:name="_Toc466465047"/>
      <w:r w:rsidRPr="00691B38">
        <w:rPr>
          <w:color w:val="000000" w:themeColor="text1"/>
          <w:sz w:val="22"/>
        </w:rPr>
        <w:t>6.4. Raporty z badań</w:t>
      </w:r>
      <w:bookmarkEnd w:id="54"/>
      <w:bookmarkEnd w:id="55"/>
      <w:bookmarkEnd w:id="56"/>
    </w:p>
    <w:p w:rsidR="00B355DE" w:rsidRPr="00691B38" w:rsidRDefault="00B355DE" w:rsidP="00B355DE">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 xml:space="preserve">Wykonawca będzie przekazywać </w:t>
      </w:r>
      <w:r w:rsidR="007E0A79" w:rsidRPr="00691B38">
        <w:rPr>
          <w:rFonts w:ascii="Arial" w:hAnsi="Arial" w:cs="Arial"/>
          <w:color w:val="000000" w:themeColor="text1"/>
          <w:sz w:val="18"/>
        </w:rPr>
        <w:t xml:space="preserve">Przedstawicielowi Inwestora </w:t>
      </w:r>
      <w:r w:rsidRPr="00691B38">
        <w:rPr>
          <w:rFonts w:ascii="Arial" w:hAnsi="Arial" w:cs="Arial"/>
          <w:color w:val="000000" w:themeColor="text1"/>
          <w:sz w:val="18"/>
        </w:rPr>
        <w:t>kopie raportów z wynikami badań jak najszybciej, nie później jednak niż w terminie określonym w programie zapewnienia jakości.</w:t>
      </w:r>
    </w:p>
    <w:p w:rsidR="00B355DE" w:rsidRPr="00691B38" w:rsidRDefault="00B355DE" w:rsidP="00B355DE">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 xml:space="preserve">Wyniki badań (kopie) będą przekazywane </w:t>
      </w:r>
      <w:r w:rsidR="007E0A79" w:rsidRPr="00691B38">
        <w:rPr>
          <w:rFonts w:ascii="Arial" w:hAnsi="Arial" w:cs="Arial"/>
          <w:color w:val="000000" w:themeColor="text1"/>
          <w:sz w:val="18"/>
        </w:rPr>
        <w:t xml:space="preserve">Przedstawicielowi Inwestora </w:t>
      </w:r>
      <w:r w:rsidRPr="00691B38">
        <w:rPr>
          <w:rFonts w:ascii="Arial" w:hAnsi="Arial" w:cs="Arial"/>
          <w:color w:val="000000" w:themeColor="text1"/>
          <w:sz w:val="18"/>
        </w:rPr>
        <w:t>na formularzach według dostarczonego przez niego wzoru lub innych, przez niego zaaprobowanych.</w:t>
      </w:r>
    </w:p>
    <w:p w:rsidR="00B355DE" w:rsidRPr="00691B38" w:rsidRDefault="00B355DE" w:rsidP="00ED3EFE">
      <w:pPr>
        <w:pStyle w:val="Nagwek3"/>
        <w:spacing w:before="60"/>
        <w:rPr>
          <w:color w:val="000000" w:themeColor="text1"/>
          <w:sz w:val="22"/>
        </w:rPr>
      </w:pPr>
      <w:bookmarkStart w:id="57" w:name="_Toc315352939"/>
      <w:bookmarkStart w:id="58" w:name="_Toc315353155"/>
      <w:bookmarkStart w:id="59" w:name="_Toc466465048"/>
      <w:r w:rsidRPr="00691B38">
        <w:rPr>
          <w:color w:val="000000" w:themeColor="text1"/>
          <w:sz w:val="22"/>
        </w:rPr>
        <w:t xml:space="preserve">6.5. Badania prowadzone przez </w:t>
      </w:r>
      <w:bookmarkEnd w:id="57"/>
      <w:bookmarkEnd w:id="58"/>
      <w:bookmarkEnd w:id="59"/>
      <w:r w:rsidR="007E0A79" w:rsidRPr="00691B38">
        <w:rPr>
          <w:color w:val="000000" w:themeColor="text1"/>
          <w:sz w:val="22"/>
        </w:rPr>
        <w:t>Przedstawiciela Inwestora</w:t>
      </w:r>
    </w:p>
    <w:p w:rsidR="00B355DE" w:rsidRPr="00691B38" w:rsidRDefault="00B355DE" w:rsidP="00B355DE">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 xml:space="preserve">Dla celów kontroli jakości i zatwierdzenia, </w:t>
      </w:r>
      <w:r w:rsidR="007E0A79" w:rsidRPr="00691B38">
        <w:rPr>
          <w:rFonts w:ascii="Arial" w:hAnsi="Arial" w:cs="Arial"/>
          <w:color w:val="000000" w:themeColor="text1"/>
          <w:sz w:val="18"/>
        </w:rPr>
        <w:t xml:space="preserve">Przedstawiciel Inwestora </w:t>
      </w:r>
      <w:r w:rsidRPr="00691B38">
        <w:rPr>
          <w:rFonts w:ascii="Arial" w:hAnsi="Arial" w:cs="Arial"/>
          <w:color w:val="000000" w:themeColor="text1"/>
          <w:sz w:val="18"/>
        </w:rPr>
        <w:t>uprawniony jest do dokonywania kontroli, pobierania próbek i badania materiałów u źródła ich wytwarzania, i zapewniona mu będzie wszelka potrzebna do tego pomoc ze strony Wykonawcy i producenta materiałów.</w:t>
      </w:r>
    </w:p>
    <w:p w:rsidR="00B355DE" w:rsidRPr="00691B38" w:rsidRDefault="007E0A79" w:rsidP="00B355DE">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Przedstawiciel Inwestora</w:t>
      </w:r>
      <w:r w:rsidR="00B355DE" w:rsidRPr="00691B38">
        <w:rPr>
          <w:rFonts w:ascii="Arial" w:hAnsi="Arial" w:cs="Arial"/>
          <w:color w:val="000000" w:themeColor="text1"/>
          <w:sz w:val="18"/>
        </w:rPr>
        <w:t>, po uprzedniej weryfikacji systemu kontroli Robót prowadzonego przez Wykonawcę, będzie oceniać zgodność materia</w:t>
      </w:r>
      <w:r w:rsidR="00B355DE" w:rsidRPr="00691B38">
        <w:rPr>
          <w:rFonts w:ascii="Arial" w:hAnsi="Arial" w:cs="Arial"/>
          <w:color w:val="000000" w:themeColor="text1"/>
          <w:sz w:val="18"/>
        </w:rPr>
        <w:softHyphen/>
        <w:t>łów i Robót z wymaganiami ST na podstawie wyników badań dostarczonych przez Wykonawcę.</w:t>
      </w:r>
    </w:p>
    <w:p w:rsidR="00B355DE" w:rsidRPr="00691B38" w:rsidRDefault="007E0A79" w:rsidP="00B355DE">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 xml:space="preserve">Przedstawiciel Inwestora </w:t>
      </w:r>
      <w:r w:rsidR="00B355DE" w:rsidRPr="00691B38">
        <w:rPr>
          <w:rFonts w:ascii="Arial" w:hAnsi="Arial" w:cs="Arial"/>
          <w:color w:val="000000" w:themeColor="text1"/>
          <w:sz w:val="18"/>
        </w:rPr>
        <w:t xml:space="preserve">może pobierać próbki materiałów i prowadzić badania niezależnie od Wykonawcy, na swój koszt. Jeżeli wyniki tych badań wykażą, że raporty Wykonawcy są niewiarygodne, to </w:t>
      </w:r>
      <w:r w:rsidRPr="00691B38">
        <w:rPr>
          <w:rFonts w:ascii="Arial" w:hAnsi="Arial" w:cs="Arial"/>
          <w:color w:val="000000" w:themeColor="text1"/>
          <w:sz w:val="18"/>
        </w:rPr>
        <w:t xml:space="preserve">Przedstawiciel Inwestora </w:t>
      </w:r>
      <w:r w:rsidR="00B355DE" w:rsidRPr="00691B38">
        <w:rPr>
          <w:rFonts w:ascii="Arial" w:hAnsi="Arial" w:cs="Arial"/>
          <w:color w:val="000000" w:themeColor="text1"/>
          <w:sz w:val="18"/>
        </w:rPr>
        <w:t>poleci Wykonawcy lub zleci niezależnemu laboratorium przeprowa</w:t>
      </w:r>
      <w:r w:rsidR="00B355DE" w:rsidRPr="00691B38">
        <w:rPr>
          <w:rFonts w:ascii="Arial" w:hAnsi="Arial" w:cs="Arial"/>
          <w:color w:val="000000" w:themeColor="text1"/>
          <w:sz w:val="18"/>
        </w:rPr>
        <w:softHyphen/>
        <w:t>dzenie powtórnych lub dodatkowych badań, albo oprze się wyłącznie na własnych badaniach przy ocenie zgodności materia</w:t>
      </w:r>
      <w:r w:rsidR="00B355DE" w:rsidRPr="00691B38">
        <w:rPr>
          <w:rFonts w:ascii="Arial" w:hAnsi="Arial" w:cs="Arial"/>
          <w:color w:val="000000" w:themeColor="text1"/>
          <w:sz w:val="18"/>
        </w:rPr>
        <w:softHyphen/>
        <w:t>łów i Robót z Dokumentacją Projektową i ST. W takim przypadku całkowite koszty powtórnych lub dodatkowych badań i pobierania próbek poniesione zostaną przez Wykonawcę.</w:t>
      </w:r>
    </w:p>
    <w:p w:rsidR="00B355DE" w:rsidRPr="00691B38" w:rsidRDefault="00B355DE" w:rsidP="00ED3EFE">
      <w:pPr>
        <w:pStyle w:val="Nagwek3"/>
        <w:spacing w:before="60"/>
        <w:rPr>
          <w:color w:val="000000" w:themeColor="text1"/>
          <w:sz w:val="22"/>
        </w:rPr>
      </w:pPr>
      <w:bookmarkStart w:id="60" w:name="_Toc315352940"/>
      <w:bookmarkStart w:id="61" w:name="_Toc315353156"/>
      <w:bookmarkStart w:id="62" w:name="_Toc466465049"/>
      <w:r w:rsidRPr="00691B38">
        <w:rPr>
          <w:color w:val="000000" w:themeColor="text1"/>
          <w:sz w:val="22"/>
        </w:rPr>
        <w:t>6.6. Certyfikaty i deklaracje</w:t>
      </w:r>
      <w:bookmarkEnd w:id="60"/>
      <w:bookmarkEnd w:id="61"/>
      <w:bookmarkEnd w:id="62"/>
      <w:r w:rsidRPr="00691B38">
        <w:rPr>
          <w:color w:val="000000" w:themeColor="text1"/>
          <w:sz w:val="22"/>
        </w:rPr>
        <w:t xml:space="preserve"> </w:t>
      </w:r>
    </w:p>
    <w:p w:rsidR="00B355DE" w:rsidRPr="00691B38" w:rsidRDefault="00B355DE" w:rsidP="00B355DE">
      <w:pPr>
        <w:pStyle w:val="Specyfikacje"/>
        <w:spacing w:after="0"/>
        <w:ind w:left="0"/>
        <w:rPr>
          <w:rFonts w:ascii="Arial" w:hAnsi="Arial" w:cs="Arial"/>
          <w:color w:val="000000" w:themeColor="text1"/>
          <w:sz w:val="18"/>
        </w:rPr>
      </w:pPr>
      <w:bookmarkStart w:id="63" w:name="_Toc315352941"/>
      <w:bookmarkStart w:id="64" w:name="_Toc315353157"/>
      <w:r w:rsidRPr="00691B38">
        <w:rPr>
          <w:rFonts w:ascii="Arial" w:hAnsi="Arial" w:cs="Arial"/>
          <w:color w:val="000000" w:themeColor="text1"/>
          <w:sz w:val="18"/>
        </w:rPr>
        <w:t>Inżynier może dopuści</w:t>
      </w:r>
      <w:r w:rsidRPr="00691B38">
        <w:rPr>
          <w:rFonts w:ascii="Arial" w:hAnsi="Arial" w:cs="Arial"/>
          <w:color w:val="000000" w:themeColor="text1"/>
          <w:sz w:val="18"/>
        </w:rPr>
        <w:sym w:font="Times New Roman" w:char="0107"/>
      </w:r>
      <w:r w:rsidRPr="00691B38">
        <w:rPr>
          <w:rFonts w:ascii="Arial" w:hAnsi="Arial" w:cs="Arial"/>
          <w:color w:val="000000" w:themeColor="text1"/>
          <w:sz w:val="18"/>
        </w:rPr>
        <w:t xml:space="preserve"> do użycia tylko te materiały, które zostały wprowadzone do obrotu zgodnie z odrębnymi przepisami. Właściwości użytkowe tych materiałów, zastosowanych w obiekcie budowlanym w sposób trwały muszą umożliwiać prawidłowo zaprojektowanym i wykonanym obiektom budowlanym spełnienie wymagań podstawowych o których mowa w art. 5 ust.1 pkt1. Ustawy Prawo budowlane.</w:t>
      </w:r>
    </w:p>
    <w:p w:rsidR="00B355DE" w:rsidRPr="00691B38" w:rsidRDefault="00B355DE" w:rsidP="00B355DE">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Zgodnie z ustawą z dnia 16 kwietnia 2004 r o wyrobach budowlanych (Dz. U nr 92 poz. 881 z 2004r.) dopuszcza się do stosowania:</w:t>
      </w:r>
    </w:p>
    <w:p w:rsidR="00B355DE" w:rsidRPr="00691B38" w:rsidRDefault="00B355DE" w:rsidP="00B355DE">
      <w:pPr>
        <w:pStyle w:val="00Tekst"/>
        <w:numPr>
          <w:ilvl w:val="0"/>
          <w:numId w:val="6"/>
        </w:numPr>
        <w:tabs>
          <w:tab w:val="clear" w:pos="709"/>
          <w:tab w:val="left" w:pos="57"/>
          <w:tab w:val="num" w:pos="284"/>
        </w:tabs>
        <w:spacing w:line="240" w:lineRule="auto"/>
        <w:rPr>
          <w:color w:val="000000" w:themeColor="text1"/>
          <w:sz w:val="18"/>
        </w:rPr>
      </w:pPr>
      <w:r w:rsidRPr="00691B38">
        <w:rPr>
          <w:color w:val="000000" w:themeColor="text1"/>
          <w:sz w:val="18"/>
        </w:rPr>
        <w:t>Wyroby posiadające znak CE – bez ograniczeń,</w:t>
      </w:r>
    </w:p>
    <w:p w:rsidR="00B355DE" w:rsidRPr="00691B38" w:rsidRDefault="00B355DE" w:rsidP="00B355DE">
      <w:pPr>
        <w:pStyle w:val="00Tekst"/>
        <w:numPr>
          <w:ilvl w:val="0"/>
          <w:numId w:val="6"/>
        </w:numPr>
        <w:tabs>
          <w:tab w:val="clear" w:pos="709"/>
          <w:tab w:val="left" w:pos="57"/>
          <w:tab w:val="num" w:pos="284"/>
        </w:tabs>
        <w:spacing w:line="240" w:lineRule="auto"/>
        <w:rPr>
          <w:color w:val="000000" w:themeColor="text1"/>
          <w:sz w:val="18"/>
        </w:rPr>
      </w:pPr>
      <w:r w:rsidRPr="00691B38">
        <w:rPr>
          <w:color w:val="000000" w:themeColor="text1"/>
          <w:sz w:val="18"/>
        </w:rPr>
        <w:t>Wyroby, które nie posiadają znaku CE – pod warunkiem, gdy:</w:t>
      </w:r>
    </w:p>
    <w:p w:rsidR="00B355DE" w:rsidRPr="00691B38" w:rsidRDefault="00B355DE" w:rsidP="00B355DE">
      <w:pPr>
        <w:pStyle w:val="Specyfikacje"/>
        <w:numPr>
          <w:ilvl w:val="0"/>
          <w:numId w:val="8"/>
        </w:numPr>
        <w:spacing w:after="0"/>
        <w:ind w:left="142" w:hanging="142"/>
        <w:rPr>
          <w:rFonts w:ascii="Arial" w:hAnsi="Arial" w:cs="Arial"/>
          <w:color w:val="000000" w:themeColor="text1"/>
          <w:sz w:val="18"/>
        </w:rPr>
      </w:pPr>
      <w:r w:rsidRPr="00691B38">
        <w:rPr>
          <w:rFonts w:ascii="Arial" w:hAnsi="Arial" w:cs="Arial"/>
          <w:color w:val="000000" w:themeColor="text1"/>
          <w:sz w:val="18"/>
        </w:rPr>
        <w:t>wyrób został wyprodukowany na terytorium Polski</w:t>
      </w:r>
    </w:p>
    <w:p w:rsidR="00B355DE" w:rsidRPr="00691B38" w:rsidRDefault="00B355DE" w:rsidP="006A155D">
      <w:pPr>
        <w:pStyle w:val="Specyfikacje"/>
        <w:numPr>
          <w:ilvl w:val="0"/>
          <w:numId w:val="13"/>
        </w:numPr>
        <w:spacing w:after="0"/>
        <w:rPr>
          <w:rFonts w:ascii="Arial" w:hAnsi="Arial" w:cs="Arial"/>
          <w:color w:val="000000" w:themeColor="text1"/>
          <w:sz w:val="18"/>
        </w:rPr>
      </w:pPr>
      <w:r w:rsidRPr="00691B38">
        <w:rPr>
          <w:rFonts w:ascii="Arial" w:hAnsi="Arial" w:cs="Arial"/>
          <w:color w:val="000000" w:themeColor="text1"/>
          <w:sz w:val="18"/>
        </w:rPr>
        <w:t>w zgodzie z istniejącą Polską Normą, a producent załączył deklarację zgodności z tą normą,</w:t>
      </w:r>
    </w:p>
    <w:p w:rsidR="00B355DE" w:rsidRPr="00691B38" w:rsidRDefault="00B355DE" w:rsidP="006A155D">
      <w:pPr>
        <w:pStyle w:val="Specyfikacje"/>
        <w:numPr>
          <w:ilvl w:val="0"/>
          <w:numId w:val="13"/>
        </w:numPr>
        <w:spacing w:after="0"/>
        <w:rPr>
          <w:rFonts w:ascii="Arial" w:hAnsi="Arial" w:cs="Arial"/>
          <w:color w:val="000000" w:themeColor="text1"/>
          <w:sz w:val="18"/>
        </w:rPr>
      </w:pPr>
      <w:r w:rsidRPr="00691B38">
        <w:rPr>
          <w:rFonts w:ascii="Arial" w:hAnsi="Arial" w:cs="Arial"/>
          <w:color w:val="000000" w:themeColor="text1"/>
          <w:sz w:val="18"/>
        </w:rPr>
        <w:t>w przypadku braku Polskiej normy lub istotnej różnicy od jej zapisów, to w zgodzie uzyskaną aprobatą techniczną, a producent załączył deklarację zgodności z tą aprobatą,</w:t>
      </w:r>
    </w:p>
    <w:p w:rsidR="00B355DE" w:rsidRPr="00691B38" w:rsidRDefault="00B355DE" w:rsidP="006A155D">
      <w:pPr>
        <w:pStyle w:val="Specyfikacje"/>
        <w:numPr>
          <w:ilvl w:val="0"/>
          <w:numId w:val="13"/>
        </w:numPr>
        <w:spacing w:after="0"/>
        <w:rPr>
          <w:rFonts w:ascii="Arial" w:hAnsi="Arial" w:cs="Arial"/>
          <w:color w:val="000000" w:themeColor="text1"/>
          <w:sz w:val="18"/>
        </w:rPr>
      </w:pPr>
      <w:r w:rsidRPr="00691B38">
        <w:rPr>
          <w:rFonts w:ascii="Arial" w:hAnsi="Arial" w:cs="Arial"/>
          <w:color w:val="000000" w:themeColor="text1"/>
          <w:sz w:val="18"/>
        </w:rPr>
        <w:t xml:space="preserve"> posiada znak budowlany świadczący o zgodności z Polską Normą wyrobu albo aprobatą techniczną, a producent załączył odpowiednią informację o wyrobie,</w:t>
      </w:r>
    </w:p>
    <w:p w:rsidR="00B355DE" w:rsidRPr="00691B38" w:rsidRDefault="00B355DE" w:rsidP="00B355DE">
      <w:pPr>
        <w:pStyle w:val="Specyfikacje"/>
        <w:numPr>
          <w:ilvl w:val="0"/>
          <w:numId w:val="8"/>
        </w:numPr>
        <w:spacing w:after="0"/>
        <w:ind w:left="142" w:hanging="142"/>
        <w:rPr>
          <w:rFonts w:ascii="Arial" w:hAnsi="Arial" w:cs="Arial"/>
          <w:color w:val="000000" w:themeColor="text1"/>
          <w:sz w:val="18"/>
        </w:rPr>
      </w:pPr>
      <w:r w:rsidRPr="00691B38">
        <w:rPr>
          <w:rFonts w:ascii="Arial" w:hAnsi="Arial" w:cs="Arial"/>
          <w:color w:val="000000" w:themeColor="text1"/>
          <w:sz w:val="18"/>
        </w:rPr>
        <w:t>wyrób został wyprodukowany poza terytorium Polski, ale udzielono mu aprobaty technicznej a producent załączył do wyrobu deklarację zgodności z tą aprobatą,</w:t>
      </w:r>
    </w:p>
    <w:p w:rsidR="00B355DE" w:rsidRPr="00691B38" w:rsidRDefault="00B355DE" w:rsidP="00B355DE">
      <w:pPr>
        <w:pStyle w:val="Specyfikacje"/>
        <w:numPr>
          <w:ilvl w:val="0"/>
          <w:numId w:val="8"/>
        </w:numPr>
        <w:spacing w:after="0"/>
        <w:ind w:left="142" w:hanging="142"/>
        <w:rPr>
          <w:rFonts w:ascii="Arial" w:hAnsi="Arial" w:cs="Arial"/>
          <w:color w:val="000000" w:themeColor="text1"/>
          <w:sz w:val="18"/>
        </w:rPr>
      </w:pPr>
      <w:r w:rsidRPr="00691B38">
        <w:rPr>
          <w:rFonts w:ascii="Arial" w:hAnsi="Arial" w:cs="Arial"/>
          <w:color w:val="000000" w:themeColor="text1"/>
          <w:sz w:val="18"/>
        </w:rPr>
        <w:t>wyrób umieszczony w odpowiednim wykazie wyrobów mających niewielkie znaczenie dla zdrowia i bezpieczeństwa, dla których producent wydał deklarację zgodności z uznanymi regułami sztuki budowlanej,</w:t>
      </w:r>
    </w:p>
    <w:p w:rsidR="00B355DE" w:rsidRPr="00691B38" w:rsidRDefault="00DF3642" w:rsidP="00DF3642">
      <w:pPr>
        <w:pStyle w:val="Specyfikacje"/>
        <w:numPr>
          <w:ilvl w:val="0"/>
          <w:numId w:val="8"/>
        </w:numPr>
        <w:spacing w:after="0"/>
        <w:ind w:left="142" w:hanging="142"/>
        <w:rPr>
          <w:rFonts w:ascii="Arial" w:hAnsi="Arial" w:cs="Arial"/>
          <w:color w:val="000000" w:themeColor="text1"/>
          <w:sz w:val="18"/>
        </w:rPr>
      </w:pPr>
      <w:r w:rsidRPr="00691B38">
        <w:rPr>
          <w:rFonts w:ascii="Arial" w:hAnsi="Arial" w:cs="Arial"/>
          <w:color w:val="000000" w:themeColor="text1"/>
          <w:sz w:val="18"/>
        </w:rPr>
        <w:t>wyrób j</w:t>
      </w:r>
      <w:r w:rsidR="00B355DE" w:rsidRPr="00691B38">
        <w:rPr>
          <w:rFonts w:ascii="Arial" w:hAnsi="Arial" w:cs="Arial"/>
          <w:color w:val="000000" w:themeColor="text1"/>
          <w:sz w:val="18"/>
        </w:rPr>
        <w:t>ednostkow</w:t>
      </w:r>
      <w:r w:rsidRPr="00691B38">
        <w:rPr>
          <w:rFonts w:ascii="Arial" w:hAnsi="Arial" w:cs="Arial"/>
          <w:color w:val="000000" w:themeColor="text1"/>
          <w:sz w:val="18"/>
        </w:rPr>
        <w:t xml:space="preserve">y, w danym obiekcie budowlanym, </w:t>
      </w:r>
      <w:r w:rsidR="00B355DE" w:rsidRPr="00691B38">
        <w:rPr>
          <w:rFonts w:ascii="Arial" w:hAnsi="Arial" w:cs="Arial"/>
          <w:color w:val="000000" w:themeColor="text1"/>
          <w:sz w:val="18"/>
        </w:rPr>
        <w:t>wytworzon</w:t>
      </w:r>
      <w:r w:rsidRPr="00691B38">
        <w:rPr>
          <w:rFonts w:ascii="Arial" w:hAnsi="Arial" w:cs="Arial"/>
          <w:color w:val="000000" w:themeColor="text1"/>
          <w:sz w:val="18"/>
        </w:rPr>
        <w:t>y</w:t>
      </w:r>
      <w:r w:rsidR="00B355DE" w:rsidRPr="00691B38">
        <w:rPr>
          <w:rFonts w:ascii="Arial" w:hAnsi="Arial" w:cs="Arial"/>
          <w:color w:val="000000" w:themeColor="text1"/>
          <w:sz w:val="18"/>
        </w:rPr>
        <w:t xml:space="preserve"> według indywidualnej dokumentacji technicznej, dla którego producent wydał specjalne oświadczenie o zgodności wyrobu z tą dokumentacją oraz z przepisami.</w:t>
      </w:r>
    </w:p>
    <w:p w:rsidR="00B355DE" w:rsidRPr="00691B38" w:rsidRDefault="00B355DE" w:rsidP="00DF3642">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Wyrób budowlany, który posiada oznakowanie CE lub znak budowlany, albo posiada deklaracje zgodności, nie może być modyfikowany bez utraty ważności dokumentów dopuszczających do wbudowania. W przypadku zastosowania modyfikacji należy uzyskać aprobatę techniczną dla takiego wyrobu.</w:t>
      </w:r>
    </w:p>
    <w:p w:rsidR="00B355DE" w:rsidRPr="00691B38" w:rsidRDefault="00B355DE" w:rsidP="00DF3642">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W przypadku materiałów, dla których w ST są wymagane dokumenty, każda partia dostarczona do Robót będzie posiadać te dokumenty, określające w sposób jednoznaczny jej cechy.</w:t>
      </w:r>
    </w:p>
    <w:p w:rsidR="00B355DE" w:rsidRPr="00691B38" w:rsidRDefault="00B355DE" w:rsidP="00DF3642">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lastRenderedPageBreak/>
        <w:t>Produkty przemysłowe muszą posiadać odpowiednie dokumenty wydane przez producenta, a w razie potrzeby poparte wynikami badań wykonanych przez niego. Kopie wyników tych badań będą dostarczone przez Wykonawcę Inżynierowi.</w:t>
      </w:r>
    </w:p>
    <w:p w:rsidR="00B355DE" w:rsidRPr="00691B38" w:rsidRDefault="00B355DE" w:rsidP="00DF3642">
      <w:pPr>
        <w:pStyle w:val="Specyfikacje"/>
        <w:spacing w:after="0"/>
        <w:ind w:left="0"/>
        <w:rPr>
          <w:rFonts w:ascii="Arial" w:hAnsi="Arial" w:cs="Arial"/>
          <w:color w:val="000000" w:themeColor="text1"/>
          <w:sz w:val="20"/>
        </w:rPr>
      </w:pPr>
      <w:r w:rsidRPr="00691B38">
        <w:rPr>
          <w:rFonts w:ascii="Arial" w:hAnsi="Arial" w:cs="Arial"/>
          <w:color w:val="000000" w:themeColor="text1"/>
          <w:sz w:val="18"/>
        </w:rPr>
        <w:t>Jakiekolwiek materiały, które nie spełniają tych wymagań będą odrzucone.</w:t>
      </w:r>
    </w:p>
    <w:p w:rsidR="00B355DE" w:rsidRPr="00691B38" w:rsidRDefault="00B355DE" w:rsidP="00ED3EFE">
      <w:pPr>
        <w:pStyle w:val="Nagwek3"/>
        <w:spacing w:before="60"/>
        <w:rPr>
          <w:color w:val="000000" w:themeColor="text1"/>
          <w:sz w:val="22"/>
        </w:rPr>
      </w:pPr>
      <w:bookmarkStart w:id="65" w:name="_Toc466465050"/>
      <w:r w:rsidRPr="00691B38">
        <w:rPr>
          <w:color w:val="000000" w:themeColor="text1"/>
          <w:sz w:val="22"/>
        </w:rPr>
        <w:t>6.7. Dokumenty budowy</w:t>
      </w:r>
      <w:bookmarkEnd w:id="63"/>
      <w:bookmarkEnd w:id="64"/>
      <w:bookmarkEnd w:id="65"/>
    </w:p>
    <w:p w:rsidR="00B355DE" w:rsidRPr="00691B38" w:rsidRDefault="00DF3642" w:rsidP="00ED3EFE">
      <w:pPr>
        <w:pStyle w:val="Nagwek4"/>
        <w:spacing w:line="240" w:lineRule="auto"/>
        <w:jc w:val="both"/>
        <w:rPr>
          <w:b/>
          <w:color w:val="000000" w:themeColor="text1"/>
          <w:sz w:val="20"/>
          <w:u w:val="none"/>
        </w:rPr>
      </w:pPr>
      <w:r w:rsidRPr="00691B38">
        <w:rPr>
          <w:b/>
          <w:color w:val="000000" w:themeColor="text1"/>
          <w:sz w:val="20"/>
          <w:u w:val="none"/>
        </w:rPr>
        <w:t xml:space="preserve">6.7.1. </w:t>
      </w:r>
      <w:r w:rsidR="00B355DE" w:rsidRPr="00691B38">
        <w:rPr>
          <w:b/>
          <w:color w:val="000000" w:themeColor="text1"/>
          <w:sz w:val="20"/>
          <w:u w:val="none"/>
        </w:rPr>
        <w:t>Dziennik Budowy</w:t>
      </w:r>
    </w:p>
    <w:p w:rsidR="00B355DE" w:rsidRPr="00691B38" w:rsidRDefault="00B355DE" w:rsidP="00DF3642">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Dziennik Budowy jest wymaganym dokumentem prawnym obowiązującym Zamawiającego i Wykonawcę w okresie od przekaza</w:t>
      </w:r>
      <w:r w:rsidRPr="00691B38">
        <w:rPr>
          <w:rFonts w:ascii="Arial" w:hAnsi="Arial" w:cs="Arial"/>
          <w:color w:val="000000" w:themeColor="text1"/>
          <w:sz w:val="18"/>
        </w:rPr>
        <w:softHyphen/>
        <w:t>nia Wykonawcy Terenu Budowy do końca okresu gwarancyjnego. Odpowiedzialność za prowadze</w:t>
      </w:r>
      <w:r w:rsidRPr="00691B38">
        <w:rPr>
          <w:rFonts w:ascii="Arial" w:hAnsi="Arial" w:cs="Arial"/>
          <w:color w:val="000000" w:themeColor="text1"/>
          <w:sz w:val="18"/>
        </w:rPr>
        <w:softHyphen/>
        <w:t>nie Dziennika Budowy zgodnie z obowiązującymi przepisa</w:t>
      </w:r>
      <w:r w:rsidRPr="00691B38">
        <w:rPr>
          <w:rFonts w:ascii="Arial" w:hAnsi="Arial" w:cs="Arial"/>
          <w:color w:val="000000" w:themeColor="text1"/>
          <w:sz w:val="18"/>
        </w:rPr>
        <w:softHyphen/>
        <w:t>mi spoczywa na Wykonawcy.</w:t>
      </w:r>
    </w:p>
    <w:p w:rsidR="00B355DE" w:rsidRPr="00691B38" w:rsidRDefault="00B355DE" w:rsidP="00DF3642">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Zapisy w Dzienniku Budowy będą dokonywane na bieżąco i będą dotyczyć przebiegu Robót, stanu bezpieczeń</w:t>
      </w:r>
      <w:r w:rsidRPr="00691B38">
        <w:rPr>
          <w:rFonts w:ascii="Arial" w:hAnsi="Arial" w:cs="Arial"/>
          <w:color w:val="000000" w:themeColor="text1"/>
          <w:sz w:val="18"/>
        </w:rPr>
        <w:softHyphen/>
        <w:t>stwa ludzi i mienia oraz technicznej i gospodarczej strony budowy.</w:t>
      </w:r>
    </w:p>
    <w:p w:rsidR="00B355DE" w:rsidRPr="00691B38" w:rsidRDefault="00B355DE" w:rsidP="00DF3642">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Każdy zapis w Dzienniku Budowy będzie opatrzony datą jego dokonania, podpisem osoby, która dokonała zapisu, z podaniem jej imienia i nazwiska oraz stanowiska służbowego. Zapisy będą czytelne, dokonane trwałą techniką, w porządku chrono</w:t>
      </w:r>
      <w:r w:rsidRPr="00691B38">
        <w:rPr>
          <w:rFonts w:ascii="Arial" w:hAnsi="Arial" w:cs="Arial"/>
          <w:color w:val="000000" w:themeColor="text1"/>
          <w:sz w:val="18"/>
        </w:rPr>
        <w:softHyphen/>
        <w:t>logicz</w:t>
      </w:r>
      <w:r w:rsidRPr="00691B38">
        <w:rPr>
          <w:rFonts w:ascii="Arial" w:hAnsi="Arial" w:cs="Arial"/>
          <w:color w:val="000000" w:themeColor="text1"/>
          <w:sz w:val="18"/>
        </w:rPr>
        <w:softHyphen/>
        <w:t>nym, bezpośrednio jeden pod drugim, bez przerw.</w:t>
      </w:r>
    </w:p>
    <w:p w:rsidR="00B355DE" w:rsidRPr="00691B38" w:rsidRDefault="00B355DE" w:rsidP="00DF3642">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 xml:space="preserve">Załączone do Dziennika Budowy protokoły i inne dokumenty będą oznaczone kolejnym numerem załącznika i opatrzone datą i podpisem Wykonawcy i </w:t>
      </w:r>
      <w:r w:rsidR="007E0A79" w:rsidRPr="00691B38">
        <w:rPr>
          <w:rFonts w:ascii="Arial" w:hAnsi="Arial" w:cs="Arial"/>
          <w:color w:val="000000" w:themeColor="text1"/>
          <w:sz w:val="18"/>
        </w:rPr>
        <w:t>Przedstawiciela Inwestora</w:t>
      </w:r>
      <w:r w:rsidRPr="00691B38">
        <w:rPr>
          <w:rFonts w:ascii="Arial" w:hAnsi="Arial" w:cs="Arial"/>
          <w:color w:val="000000" w:themeColor="text1"/>
          <w:sz w:val="18"/>
        </w:rPr>
        <w:t>.</w:t>
      </w:r>
    </w:p>
    <w:p w:rsidR="00B355DE" w:rsidRPr="00691B38" w:rsidRDefault="00B355DE" w:rsidP="00DF3642">
      <w:pPr>
        <w:pStyle w:val="Specyfikacje"/>
        <w:spacing w:after="0"/>
        <w:ind w:left="0"/>
        <w:rPr>
          <w:rFonts w:ascii="Arial" w:hAnsi="Arial" w:cs="Arial"/>
          <w:color w:val="000000" w:themeColor="text1"/>
          <w:sz w:val="20"/>
        </w:rPr>
      </w:pPr>
      <w:r w:rsidRPr="00691B38">
        <w:rPr>
          <w:rFonts w:ascii="Arial" w:hAnsi="Arial" w:cs="Arial"/>
          <w:color w:val="000000" w:themeColor="text1"/>
          <w:sz w:val="18"/>
        </w:rPr>
        <w:t>Do Dziennika Budowy należy wpisywać w szczególności:</w:t>
      </w:r>
    </w:p>
    <w:p w:rsidR="00B355DE" w:rsidRPr="00691B38" w:rsidRDefault="00B355DE" w:rsidP="00DF3642">
      <w:pPr>
        <w:pStyle w:val="Specyfikacje"/>
        <w:numPr>
          <w:ilvl w:val="0"/>
          <w:numId w:val="8"/>
        </w:numPr>
        <w:spacing w:after="0"/>
        <w:ind w:left="142" w:hanging="142"/>
        <w:rPr>
          <w:rFonts w:ascii="Arial" w:hAnsi="Arial" w:cs="Arial"/>
          <w:color w:val="000000" w:themeColor="text1"/>
          <w:sz w:val="18"/>
        </w:rPr>
      </w:pPr>
      <w:r w:rsidRPr="00691B38">
        <w:rPr>
          <w:rFonts w:ascii="Arial" w:hAnsi="Arial" w:cs="Arial"/>
          <w:color w:val="000000" w:themeColor="text1"/>
          <w:sz w:val="18"/>
        </w:rPr>
        <w:t>datę przekazania Wykonawcy Terenu Budowy,</w:t>
      </w:r>
    </w:p>
    <w:p w:rsidR="00B355DE" w:rsidRPr="00691B38" w:rsidRDefault="00B355DE" w:rsidP="00DF3642">
      <w:pPr>
        <w:pStyle w:val="Specyfikacje"/>
        <w:numPr>
          <w:ilvl w:val="0"/>
          <w:numId w:val="8"/>
        </w:numPr>
        <w:spacing w:after="0"/>
        <w:ind w:left="142" w:hanging="142"/>
        <w:rPr>
          <w:rFonts w:ascii="Arial" w:hAnsi="Arial" w:cs="Arial"/>
          <w:color w:val="000000" w:themeColor="text1"/>
          <w:sz w:val="18"/>
        </w:rPr>
      </w:pPr>
      <w:r w:rsidRPr="00691B38">
        <w:rPr>
          <w:rFonts w:ascii="Arial" w:hAnsi="Arial" w:cs="Arial"/>
          <w:color w:val="000000" w:themeColor="text1"/>
          <w:sz w:val="18"/>
        </w:rPr>
        <w:t>datę przekazania przez Zamawiającego Dokumentacji Projekto</w:t>
      </w:r>
      <w:r w:rsidRPr="00691B38">
        <w:rPr>
          <w:rFonts w:ascii="Arial" w:hAnsi="Arial" w:cs="Arial"/>
          <w:color w:val="000000" w:themeColor="text1"/>
          <w:sz w:val="18"/>
        </w:rPr>
        <w:softHyphen/>
        <w:t>wej,</w:t>
      </w:r>
    </w:p>
    <w:p w:rsidR="00B355DE" w:rsidRPr="00691B38" w:rsidRDefault="00B355DE" w:rsidP="00DF3642">
      <w:pPr>
        <w:pStyle w:val="Specyfikacje"/>
        <w:numPr>
          <w:ilvl w:val="0"/>
          <w:numId w:val="8"/>
        </w:numPr>
        <w:spacing w:after="0"/>
        <w:ind w:left="142" w:hanging="142"/>
        <w:rPr>
          <w:rFonts w:ascii="Arial" w:hAnsi="Arial" w:cs="Arial"/>
          <w:color w:val="000000" w:themeColor="text1"/>
          <w:sz w:val="18"/>
        </w:rPr>
      </w:pPr>
      <w:r w:rsidRPr="00691B38">
        <w:rPr>
          <w:rFonts w:ascii="Arial" w:hAnsi="Arial" w:cs="Arial"/>
          <w:color w:val="000000" w:themeColor="text1"/>
          <w:sz w:val="18"/>
        </w:rPr>
        <w:t xml:space="preserve">uzgodnienie przez </w:t>
      </w:r>
      <w:r w:rsidR="007E0A79" w:rsidRPr="00691B38">
        <w:rPr>
          <w:rFonts w:ascii="Arial" w:hAnsi="Arial" w:cs="Arial"/>
          <w:color w:val="000000" w:themeColor="text1"/>
          <w:sz w:val="18"/>
        </w:rPr>
        <w:t xml:space="preserve">Przedstawiciela Inwestora </w:t>
      </w:r>
      <w:r w:rsidRPr="00691B38">
        <w:rPr>
          <w:rFonts w:ascii="Arial" w:hAnsi="Arial" w:cs="Arial"/>
          <w:color w:val="000000" w:themeColor="text1"/>
          <w:sz w:val="18"/>
        </w:rPr>
        <w:t>programu zapewnienia jakości i harmonogramów Robót,</w:t>
      </w:r>
    </w:p>
    <w:p w:rsidR="00B355DE" w:rsidRPr="00691B38" w:rsidRDefault="00B355DE" w:rsidP="00DF3642">
      <w:pPr>
        <w:pStyle w:val="Specyfikacje"/>
        <w:numPr>
          <w:ilvl w:val="0"/>
          <w:numId w:val="8"/>
        </w:numPr>
        <w:spacing w:after="0"/>
        <w:ind w:left="142" w:hanging="142"/>
        <w:rPr>
          <w:rFonts w:ascii="Arial" w:hAnsi="Arial" w:cs="Arial"/>
          <w:color w:val="000000" w:themeColor="text1"/>
          <w:sz w:val="18"/>
        </w:rPr>
      </w:pPr>
      <w:r w:rsidRPr="00691B38">
        <w:rPr>
          <w:rFonts w:ascii="Arial" w:hAnsi="Arial" w:cs="Arial"/>
          <w:color w:val="000000" w:themeColor="text1"/>
          <w:sz w:val="18"/>
        </w:rPr>
        <w:t>terminy rozpoczęcia i zakończenia poszczególnych elementów Robót,</w:t>
      </w:r>
    </w:p>
    <w:p w:rsidR="00B355DE" w:rsidRPr="00691B38" w:rsidRDefault="00B355DE" w:rsidP="00DF3642">
      <w:pPr>
        <w:pStyle w:val="Specyfikacje"/>
        <w:numPr>
          <w:ilvl w:val="0"/>
          <w:numId w:val="8"/>
        </w:numPr>
        <w:spacing w:after="0"/>
        <w:ind w:left="142" w:hanging="142"/>
        <w:rPr>
          <w:rFonts w:ascii="Arial" w:hAnsi="Arial" w:cs="Arial"/>
          <w:color w:val="000000" w:themeColor="text1"/>
          <w:sz w:val="18"/>
        </w:rPr>
      </w:pPr>
      <w:r w:rsidRPr="00691B38">
        <w:rPr>
          <w:rFonts w:ascii="Arial" w:hAnsi="Arial" w:cs="Arial"/>
          <w:color w:val="000000" w:themeColor="text1"/>
          <w:sz w:val="18"/>
        </w:rPr>
        <w:t>przebieg Robót, trudności i przeszkody w ich prowadzeniu, okresy i przyczyny przerw w Robotach,</w:t>
      </w:r>
    </w:p>
    <w:p w:rsidR="00B355DE" w:rsidRPr="00691B38" w:rsidRDefault="00B355DE" w:rsidP="00DF3642">
      <w:pPr>
        <w:pStyle w:val="Specyfikacje"/>
        <w:numPr>
          <w:ilvl w:val="0"/>
          <w:numId w:val="8"/>
        </w:numPr>
        <w:spacing w:after="0"/>
        <w:ind w:left="142" w:hanging="142"/>
        <w:rPr>
          <w:rFonts w:ascii="Arial" w:hAnsi="Arial" w:cs="Arial"/>
          <w:color w:val="000000" w:themeColor="text1"/>
          <w:sz w:val="18"/>
        </w:rPr>
      </w:pPr>
      <w:r w:rsidRPr="00691B38">
        <w:rPr>
          <w:rFonts w:ascii="Arial" w:hAnsi="Arial" w:cs="Arial"/>
          <w:color w:val="000000" w:themeColor="text1"/>
          <w:sz w:val="18"/>
        </w:rPr>
        <w:t xml:space="preserve">uwagi i polecenia </w:t>
      </w:r>
      <w:r w:rsidR="007E0A79" w:rsidRPr="00691B38">
        <w:rPr>
          <w:rFonts w:ascii="Arial" w:hAnsi="Arial" w:cs="Arial"/>
          <w:color w:val="000000" w:themeColor="text1"/>
          <w:sz w:val="18"/>
        </w:rPr>
        <w:t>Przedstawiciela Inwestora</w:t>
      </w:r>
      <w:r w:rsidRPr="00691B38">
        <w:rPr>
          <w:rFonts w:ascii="Arial" w:hAnsi="Arial" w:cs="Arial"/>
          <w:color w:val="000000" w:themeColor="text1"/>
          <w:sz w:val="18"/>
        </w:rPr>
        <w:t>,</w:t>
      </w:r>
    </w:p>
    <w:p w:rsidR="00B355DE" w:rsidRPr="00691B38" w:rsidRDefault="00B355DE" w:rsidP="00DF3642">
      <w:pPr>
        <w:pStyle w:val="Specyfikacje"/>
        <w:numPr>
          <w:ilvl w:val="0"/>
          <w:numId w:val="8"/>
        </w:numPr>
        <w:spacing w:after="0"/>
        <w:ind w:left="142" w:hanging="142"/>
        <w:rPr>
          <w:rFonts w:ascii="Arial" w:hAnsi="Arial" w:cs="Arial"/>
          <w:color w:val="000000" w:themeColor="text1"/>
          <w:sz w:val="18"/>
        </w:rPr>
      </w:pPr>
      <w:r w:rsidRPr="00691B38">
        <w:rPr>
          <w:rFonts w:ascii="Arial" w:hAnsi="Arial" w:cs="Arial"/>
          <w:color w:val="000000" w:themeColor="text1"/>
          <w:sz w:val="18"/>
        </w:rPr>
        <w:t>daty zarządzenia wstrzymania Robót, z podaniem powodu,</w:t>
      </w:r>
    </w:p>
    <w:p w:rsidR="00B355DE" w:rsidRPr="00691B38" w:rsidRDefault="00B355DE" w:rsidP="00DF3642">
      <w:pPr>
        <w:pStyle w:val="Specyfikacje"/>
        <w:numPr>
          <w:ilvl w:val="0"/>
          <w:numId w:val="8"/>
        </w:numPr>
        <w:spacing w:after="0"/>
        <w:ind w:left="142" w:hanging="142"/>
        <w:rPr>
          <w:rFonts w:ascii="Arial" w:hAnsi="Arial" w:cs="Arial"/>
          <w:color w:val="000000" w:themeColor="text1"/>
          <w:sz w:val="18"/>
        </w:rPr>
      </w:pPr>
      <w:r w:rsidRPr="00691B38">
        <w:rPr>
          <w:rFonts w:ascii="Arial" w:hAnsi="Arial" w:cs="Arial"/>
          <w:color w:val="000000" w:themeColor="text1"/>
          <w:sz w:val="18"/>
        </w:rPr>
        <w:t>zgłoszenia i daty odbiorów Robót zanikających i ulegających zakryciu, częściowych i ostatecznych odbiorów Robót,</w:t>
      </w:r>
    </w:p>
    <w:p w:rsidR="00B355DE" w:rsidRPr="00691B38" w:rsidRDefault="00B355DE" w:rsidP="00DF3642">
      <w:pPr>
        <w:pStyle w:val="Specyfikacje"/>
        <w:numPr>
          <w:ilvl w:val="0"/>
          <w:numId w:val="8"/>
        </w:numPr>
        <w:spacing w:after="0"/>
        <w:ind w:left="142" w:hanging="142"/>
        <w:rPr>
          <w:rFonts w:ascii="Arial" w:hAnsi="Arial" w:cs="Arial"/>
          <w:color w:val="000000" w:themeColor="text1"/>
          <w:sz w:val="18"/>
        </w:rPr>
      </w:pPr>
      <w:r w:rsidRPr="00691B38">
        <w:rPr>
          <w:rFonts w:ascii="Arial" w:hAnsi="Arial" w:cs="Arial"/>
          <w:color w:val="000000" w:themeColor="text1"/>
          <w:sz w:val="18"/>
        </w:rPr>
        <w:t>wyjaśnienia, uwagi i propozycje Wykonawcy,</w:t>
      </w:r>
    </w:p>
    <w:p w:rsidR="00B355DE" w:rsidRPr="00691B38" w:rsidRDefault="00B355DE" w:rsidP="00DF3642">
      <w:pPr>
        <w:pStyle w:val="Specyfikacje"/>
        <w:numPr>
          <w:ilvl w:val="0"/>
          <w:numId w:val="8"/>
        </w:numPr>
        <w:spacing w:after="0"/>
        <w:ind w:left="142" w:hanging="142"/>
        <w:rPr>
          <w:rFonts w:ascii="Arial" w:hAnsi="Arial" w:cs="Arial"/>
          <w:color w:val="000000" w:themeColor="text1"/>
          <w:sz w:val="18"/>
        </w:rPr>
      </w:pPr>
      <w:r w:rsidRPr="00691B38">
        <w:rPr>
          <w:rFonts w:ascii="Arial" w:hAnsi="Arial" w:cs="Arial"/>
          <w:color w:val="000000" w:themeColor="text1"/>
          <w:sz w:val="18"/>
        </w:rPr>
        <w:t>stan pogody i temperaturę powietrza w okresie wykonywania Robót podlegających ograniczeniom lub wymaganiom szczególnym w związku z warunkami klimatycznymi,</w:t>
      </w:r>
    </w:p>
    <w:p w:rsidR="00B355DE" w:rsidRPr="00691B38" w:rsidRDefault="00B355DE" w:rsidP="00DF3642">
      <w:pPr>
        <w:pStyle w:val="Specyfikacje"/>
        <w:numPr>
          <w:ilvl w:val="0"/>
          <w:numId w:val="8"/>
        </w:numPr>
        <w:spacing w:after="0"/>
        <w:ind w:left="142" w:hanging="142"/>
        <w:rPr>
          <w:rFonts w:ascii="Arial" w:hAnsi="Arial" w:cs="Arial"/>
          <w:color w:val="000000" w:themeColor="text1"/>
          <w:sz w:val="18"/>
        </w:rPr>
      </w:pPr>
      <w:r w:rsidRPr="00691B38">
        <w:rPr>
          <w:rFonts w:ascii="Arial" w:hAnsi="Arial" w:cs="Arial"/>
          <w:color w:val="000000" w:themeColor="text1"/>
          <w:sz w:val="18"/>
        </w:rPr>
        <w:t>zgodność rzeczywistych warunków geotechnicznych z ich opisem w Dokumentacji Projektowej,</w:t>
      </w:r>
    </w:p>
    <w:p w:rsidR="00B355DE" w:rsidRPr="00691B38" w:rsidRDefault="00B355DE" w:rsidP="00DF3642">
      <w:pPr>
        <w:pStyle w:val="Specyfikacje"/>
        <w:numPr>
          <w:ilvl w:val="0"/>
          <w:numId w:val="8"/>
        </w:numPr>
        <w:spacing w:after="0"/>
        <w:ind w:left="142" w:hanging="142"/>
        <w:rPr>
          <w:rFonts w:ascii="Arial" w:hAnsi="Arial" w:cs="Arial"/>
          <w:color w:val="000000" w:themeColor="text1"/>
          <w:sz w:val="18"/>
        </w:rPr>
      </w:pPr>
      <w:r w:rsidRPr="00691B38">
        <w:rPr>
          <w:rFonts w:ascii="Arial" w:hAnsi="Arial" w:cs="Arial"/>
          <w:color w:val="000000" w:themeColor="text1"/>
          <w:sz w:val="18"/>
        </w:rPr>
        <w:t>dane dotyczące czynności geodezyjnych (pomiarowych) dokonywa</w:t>
      </w:r>
      <w:r w:rsidRPr="00691B38">
        <w:rPr>
          <w:rFonts w:ascii="Arial" w:hAnsi="Arial" w:cs="Arial"/>
          <w:color w:val="000000" w:themeColor="text1"/>
          <w:sz w:val="18"/>
        </w:rPr>
        <w:softHyphen/>
        <w:t>nych przed i w trakcie wykonywania Robót,</w:t>
      </w:r>
    </w:p>
    <w:p w:rsidR="00B355DE" w:rsidRPr="00691B38" w:rsidRDefault="00B355DE" w:rsidP="00DF3642">
      <w:pPr>
        <w:pStyle w:val="Specyfikacje"/>
        <w:numPr>
          <w:ilvl w:val="0"/>
          <w:numId w:val="8"/>
        </w:numPr>
        <w:spacing w:after="0"/>
        <w:ind w:left="142" w:hanging="142"/>
        <w:rPr>
          <w:rFonts w:ascii="Arial" w:hAnsi="Arial" w:cs="Arial"/>
          <w:color w:val="000000" w:themeColor="text1"/>
          <w:sz w:val="18"/>
        </w:rPr>
      </w:pPr>
      <w:r w:rsidRPr="00691B38">
        <w:rPr>
          <w:rFonts w:ascii="Arial" w:hAnsi="Arial" w:cs="Arial"/>
          <w:color w:val="000000" w:themeColor="text1"/>
          <w:sz w:val="18"/>
        </w:rPr>
        <w:t>dane dotyczące sposobu wykonywania zabezpieczenia Robót,</w:t>
      </w:r>
    </w:p>
    <w:p w:rsidR="00B355DE" w:rsidRPr="00691B38" w:rsidRDefault="00B355DE" w:rsidP="00DF3642">
      <w:pPr>
        <w:pStyle w:val="Specyfikacje"/>
        <w:numPr>
          <w:ilvl w:val="0"/>
          <w:numId w:val="8"/>
        </w:numPr>
        <w:spacing w:after="0"/>
        <w:ind w:left="142" w:hanging="142"/>
        <w:rPr>
          <w:rFonts w:ascii="Arial" w:hAnsi="Arial" w:cs="Arial"/>
          <w:color w:val="000000" w:themeColor="text1"/>
          <w:sz w:val="18"/>
        </w:rPr>
      </w:pPr>
      <w:r w:rsidRPr="00691B38">
        <w:rPr>
          <w:rFonts w:ascii="Arial" w:hAnsi="Arial" w:cs="Arial"/>
          <w:color w:val="000000" w:themeColor="text1"/>
          <w:sz w:val="18"/>
        </w:rPr>
        <w:t>dane dotyczące jakości materiałów, pobierania próbek oraz wyniki przeprowadzonych badań z podaniem, kto je przeprowa</w:t>
      </w:r>
      <w:r w:rsidRPr="00691B38">
        <w:rPr>
          <w:rFonts w:ascii="Arial" w:hAnsi="Arial" w:cs="Arial"/>
          <w:color w:val="000000" w:themeColor="text1"/>
          <w:sz w:val="18"/>
        </w:rPr>
        <w:softHyphen/>
        <w:t>dzał,</w:t>
      </w:r>
    </w:p>
    <w:p w:rsidR="00B355DE" w:rsidRPr="00691B38" w:rsidRDefault="00B355DE" w:rsidP="00DF3642">
      <w:pPr>
        <w:pStyle w:val="Specyfikacje"/>
        <w:numPr>
          <w:ilvl w:val="0"/>
          <w:numId w:val="8"/>
        </w:numPr>
        <w:spacing w:after="0"/>
        <w:ind w:left="142" w:hanging="142"/>
        <w:rPr>
          <w:rFonts w:ascii="Arial" w:hAnsi="Arial" w:cs="Arial"/>
          <w:color w:val="000000" w:themeColor="text1"/>
          <w:sz w:val="18"/>
        </w:rPr>
      </w:pPr>
      <w:r w:rsidRPr="00691B38">
        <w:rPr>
          <w:rFonts w:ascii="Arial" w:hAnsi="Arial" w:cs="Arial"/>
          <w:color w:val="000000" w:themeColor="text1"/>
          <w:sz w:val="18"/>
        </w:rPr>
        <w:t>wyniki prób poszczególnych elementów budowli z podaniem, kto je przeprowadzał,</w:t>
      </w:r>
    </w:p>
    <w:p w:rsidR="00B355DE" w:rsidRPr="00691B38" w:rsidRDefault="00B355DE" w:rsidP="00DF3642">
      <w:pPr>
        <w:pStyle w:val="Specyfikacje"/>
        <w:numPr>
          <w:ilvl w:val="0"/>
          <w:numId w:val="8"/>
        </w:numPr>
        <w:spacing w:after="0"/>
        <w:ind w:left="142" w:hanging="142"/>
        <w:rPr>
          <w:rFonts w:ascii="Arial" w:hAnsi="Arial" w:cs="Arial"/>
          <w:color w:val="000000" w:themeColor="text1"/>
          <w:sz w:val="18"/>
        </w:rPr>
      </w:pPr>
      <w:r w:rsidRPr="00691B38">
        <w:rPr>
          <w:rFonts w:ascii="Arial" w:hAnsi="Arial" w:cs="Arial"/>
          <w:color w:val="000000" w:themeColor="text1"/>
          <w:sz w:val="18"/>
        </w:rPr>
        <w:t>inne istotne informacje o przebiegu Robót.</w:t>
      </w:r>
    </w:p>
    <w:p w:rsidR="00B355DE" w:rsidRPr="00691B38" w:rsidRDefault="00B355DE" w:rsidP="00DF3642">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 xml:space="preserve">Propozycje, uwagi i wyjaśnienia Wykonawcy, wpisane do Dziennika Budowy będą przedłożone </w:t>
      </w:r>
      <w:r w:rsidR="007E0A79" w:rsidRPr="00691B38">
        <w:rPr>
          <w:rFonts w:ascii="Arial" w:hAnsi="Arial" w:cs="Arial"/>
          <w:color w:val="000000" w:themeColor="text1"/>
          <w:sz w:val="18"/>
        </w:rPr>
        <w:t>Przedstawicielowi Inwestora</w:t>
      </w:r>
      <w:r w:rsidRPr="00691B38">
        <w:rPr>
          <w:rFonts w:ascii="Arial" w:hAnsi="Arial" w:cs="Arial"/>
          <w:color w:val="000000" w:themeColor="text1"/>
          <w:sz w:val="18"/>
        </w:rPr>
        <w:t xml:space="preserve"> do ustosun</w:t>
      </w:r>
      <w:r w:rsidRPr="00691B38">
        <w:rPr>
          <w:rFonts w:ascii="Arial" w:hAnsi="Arial" w:cs="Arial"/>
          <w:color w:val="000000" w:themeColor="text1"/>
          <w:sz w:val="18"/>
        </w:rPr>
        <w:softHyphen/>
        <w:t>kowania się.</w:t>
      </w:r>
    </w:p>
    <w:p w:rsidR="00B355DE" w:rsidRPr="00691B38" w:rsidRDefault="00B355DE" w:rsidP="00DF3642">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 xml:space="preserve">Decyzje </w:t>
      </w:r>
      <w:r w:rsidR="007E0A79" w:rsidRPr="00691B38">
        <w:rPr>
          <w:rFonts w:ascii="Arial" w:hAnsi="Arial" w:cs="Arial"/>
          <w:color w:val="000000" w:themeColor="text1"/>
          <w:sz w:val="18"/>
        </w:rPr>
        <w:t xml:space="preserve">Przedstawiciela Inwestora </w:t>
      </w:r>
      <w:r w:rsidRPr="00691B38">
        <w:rPr>
          <w:rFonts w:ascii="Arial" w:hAnsi="Arial" w:cs="Arial"/>
          <w:color w:val="000000" w:themeColor="text1"/>
          <w:sz w:val="18"/>
        </w:rPr>
        <w:t>wpisane do Dziennika Budowy Wykonawca podpisuje z zaznaczeniem ich przyjęcia lub zajęciem stanowiska.</w:t>
      </w:r>
    </w:p>
    <w:p w:rsidR="00B355DE" w:rsidRPr="00691B38" w:rsidRDefault="00B355DE" w:rsidP="00DF3642">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 xml:space="preserve">Wpis Projektanta do Dziennika Budowy obliguje </w:t>
      </w:r>
      <w:r w:rsidR="007E0A79" w:rsidRPr="00691B38">
        <w:rPr>
          <w:rFonts w:ascii="Arial" w:hAnsi="Arial" w:cs="Arial"/>
          <w:color w:val="000000" w:themeColor="text1"/>
          <w:sz w:val="18"/>
        </w:rPr>
        <w:t xml:space="preserve">Przedstawiciela Inwestora </w:t>
      </w:r>
      <w:proofErr w:type="spellStart"/>
      <w:r w:rsidRPr="00691B38">
        <w:rPr>
          <w:rFonts w:ascii="Arial" w:hAnsi="Arial" w:cs="Arial"/>
          <w:color w:val="000000" w:themeColor="text1"/>
          <w:sz w:val="18"/>
        </w:rPr>
        <w:t>ontraktu</w:t>
      </w:r>
      <w:proofErr w:type="spellEnd"/>
      <w:r w:rsidRPr="00691B38">
        <w:rPr>
          <w:rFonts w:ascii="Arial" w:hAnsi="Arial" w:cs="Arial"/>
          <w:color w:val="000000" w:themeColor="text1"/>
          <w:sz w:val="18"/>
        </w:rPr>
        <w:t xml:space="preserve"> do ustosunkowania się.</w:t>
      </w:r>
    </w:p>
    <w:p w:rsidR="00B355DE" w:rsidRPr="00691B38" w:rsidRDefault="00DF3642" w:rsidP="00ED3EFE">
      <w:pPr>
        <w:pStyle w:val="Nagwek4"/>
        <w:spacing w:line="240" w:lineRule="auto"/>
        <w:jc w:val="both"/>
        <w:rPr>
          <w:b/>
          <w:color w:val="000000" w:themeColor="text1"/>
          <w:sz w:val="20"/>
          <w:u w:val="none"/>
        </w:rPr>
      </w:pPr>
      <w:r w:rsidRPr="00691B38">
        <w:rPr>
          <w:b/>
          <w:color w:val="000000" w:themeColor="text1"/>
          <w:sz w:val="20"/>
          <w:u w:val="none"/>
        </w:rPr>
        <w:t xml:space="preserve">6.7.2. </w:t>
      </w:r>
      <w:r w:rsidR="00B355DE" w:rsidRPr="00691B38">
        <w:rPr>
          <w:b/>
          <w:color w:val="000000" w:themeColor="text1"/>
          <w:sz w:val="20"/>
          <w:u w:val="none"/>
        </w:rPr>
        <w:t xml:space="preserve">Rejestr Obmiarów </w:t>
      </w:r>
    </w:p>
    <w:p w:rsidR="00B355DE" w:rsidRPr="00691B38" w:rsidRDefault="00B355DE" w:rsidP="00DF3642">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Rejestr Obmiarów stanowi dokument pozwalający na rozlicze</w:t>
      </w:r>
      <w:r w:rsidRPr="00691B38">
        <w:rPr>
          <w:rFonts w:ascii="Arial" w:hAnsi="Arial" w:cs="Arial"/>
          <w:color w:val="000000" w:themeColor="text1"/>
          <w:sz w:val="18"/>
        </w:rPr>
        <w:softHyphen/>
        <w:t>nie faktycznego postępu każdego z elementów Robót. Obmiary wykonanych Robót przeprowadza się w sposób ciągły w jednostkach przyjętych w Przedmiarze Robót i wpisuje do Rejestru Obmiarów.</w:t>
      </w:r>
    </w:p>
    <w:p w:rsidR="00B355DE" w:rsidRPr="00691B38" w:rsidRDefault="00B355DE" w:rsidP="00DF3642">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 xml:space="preserve">Wzór książki, a w szczególności formularza obmiarów zaproponuje Wykonawca do zatwierdzenia przez </w:t>
      </w:r>
      <w:r w:rsidR="007E0A79" w:rsidRPr="00691B38">
        <w:rPr>
          <w:rFonts w:ascii="Arial" w:hAnsi="Arial" w:cs="Arial"/>
          <w:color w:val="000000" w:themeColor="text1"/>
          <w:sz w:val="18"/>
        </w:rPr>
        <w:t>Przedstawiciela Inwestora</w:t>
      </w:r>
      <w:r w:rsidRPr="00691B38">
        <w:rPr>
          <w:rFonts w:ascii="Arial" w:hAnsi="Arial" w:cs="Arial"/>
          <w:color w:val="000000" w:themeColor="text1"/>
          <w:sz w:val="18"/>
        </w:rPr>
        <w:t xml:space="preserve">. Wpisów do Książki Obmiarów dokonuje Kierownik Budowy i są one potwierdzane przez </w:t>
      </w:r>
      <w:r w:rsidR="007E0A79" w:rsidRPr="00691B38">
        <w:rPr>
          <w:rFonts w:ascii="Arial" w:hAnsi="Arial" w:cs="Arial"/>
          <w:color w:val="000000" w:themeColor="text1"/>
          <w:sz w:val="18"/>
        </w:rPr>
        <w:t>Przedstawiciela Inwestora</w:t>
      </w:r>
      <w:r w:rsidRPr="00691B38">
        <w:rPr>
          <w:rFonts w:ascii="Arial" w:hAnsi="Arial" w:cs="Arial"/>
          <w:color w:val="000000" w:themeColor="text1"/>
          <w:sz w:val="18"/>
        </w:rPr>
        <w:t>.</w:t>
      </w:r>
    </w:p>
    <w:p w:rsidR="00B355DE" w:rsidRPr="00691B38" w:rsidRDefault="00DF3642" w:rsidP="00ED3EFE">
      <w:pPr>
        <w:pStyle w:val="Nagwek4"/>
        <w:spacing w:line="240" w:lineRule="auto"/>
        <w:jc w:val="both"/>
        <w:rPr>
          <w:b/>
          <w:color w:val="000000" w:themeColor="text1"/>
          <w:sz w:val="20"/>
          <w:u w:val="none"/>
        </w:rPr>
      </w:pPr>
      <w:r w:rsidRPr="00691B38">
        <w:rPr>
          <w:b/>
          <w:color w:val="000000" w:themeColor="text1"/>
          <w:sz w:val="20"/>
          <w:u w:val="none"/>
        </w:rPr>
        <w:t>6.7.</w:t>
      </w:r>
      <w:r w:rsidR="00027AEC" w:rsidRPr="00691B38">
        <w:rPr>
          <w:b/>
          <w:color w:val="000000" w:themeColor="text1"/>
          <w:sz w:val="20"/>
          <w:u w:val="none"/>
        </w:rPr>
        <w:t>3</w:t>
      </w:r>
      <w:r w:rsidRPr="00691B38">
        <w:rPr>
          <w:b/>
          <w:color w:val="000000" w:themeColor="text1"/>
          <w:sz w:val="20"/>
          <w:u w:val="none"/>
        </w:rPr>
        <w:t xml:space="preserve">. </w:t>
      </w:r>
      <w:r w:rsidR="00B355DE" w:rsidRPr="00691B38">
        <w:rPr>
          <w:b/>
          <w:color w:val="000000" w:themeColor="text1"/>
          <w:sz w:val="20"/>
          <w:u w:val="none"/>
        </w:rPr>
        <w:t>Dokumenty laboratoryjne</w:t>
      </w:r>
    </w:p>
    <w:p w:rsidR="00B355DE" w:rsidRPr="00691B38" w:rsidRDefault="00B355DE" w:rsidP="00DF3642">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Dzienniki laboratoryjne, deklaracje zgodności lub certyfikaty zgodności materiałów, orzeczenia o jakości materiałów, recepty robocze i kontrolne wyniki badań Wykonawcy będą gromadzone w formie uzgodnio</w:t>
      </w:r>
      <w:r w:rsidRPr="00691B38">
        <w:rPr>
          <w:rFonts w:ascii="Arial" w:hAnsi="Arial" w:cs="Arial"/>
          <w:color w:val="000000" w:themeColor="text1"/>
          <w:sz w:val="18"/>
        </w:rPr>
        <w:softHyphen/>
        <w:t>nej w programie zapew</w:t>
      </w:r>
      <w:r w:rsidRPr="00691B38">
        <w:rPr>
          <w:rFonts w:ascii="Arial" w:hAnsi="Arial" w:cs="Arial"/>
          <w:color w:val="000000" w:themeColor="text1"/>
          <w:sz w:val="18"/>
        </w:rPr>
        <w:softHyphen/>
        <w:t xml:space="preserve">nienia jakości. Dokumenty te stanowią załączniki do odbioru Robót. Winny być udostępnione na każde życzenie </w:t>
      </w:r>
      <w:r w:rsidR="007E0A79" w:rsidRPr="00691B38">
        <w:rPr>
          <w:rFonts w:ascii="Arial" w:hAnsi="Arial" w:cs="Arial"/>
          <w:color w:val="000000" w:themeColor="text1"/>
          <w:sz w:val="18"/>
        </w:rPr>
        <w:t>Przedstawiciela Inwestora</w:t>
      </w:r>
      <w:r w:rsidRPr="00691B38">
        <w:rPr>
          <w:rFonts w:ascii="Arial" w:hAnsi="Arial" w:cs="Arial"/>
          <w:color w:val="000000" w:themeColor="text1"/>
          <w:sz w:val="18"/>
        </w:rPr>
        <w:t>.</w:t>
      </w:r>
    </w:p>
    <w:p w:rsidR="00B355DE" w:rsidRPr="00691B38" w:rsidRDefault="00DF3642" w:rsidP="00ED3EFE">
      <w:pPr>
        <w:pStyle w:val="Nagwek4"/>
        <w:spacing w:line="240" w:lineRule="auto"/>
        <w:jc w:val="both"/>
        <w:rPr>
          <w:b/>
          <w:color w:val="000000" w:themeColor="text1"/>
          <w:sz w:val="20"/>
          <w:u w:val="none"/>
        </w:rPr>
      </w:pPr>
      <w:r w:rsidRPr="00691B38">
        <w:rPr>
          <w:b/>
          <w:color w:val="000000" w:themeColor="text1"/>
          <w:sz w:val="20"/>
          <w:u w:val="none"/>
        </w:rPr>
        <w:t>6.7.</w:t>
      </w:r>
      <w:r w:rsidR="00027AEC" w:rsidRPr="00691B38">
        <w:rPr>
          <w:b/>
          <w:color w:val="000000" w:themeColor="text1"/>
          <w:sz w:val="20"/>
          <w:u w:val="none"/>
        </w:rPr>
        <w:t>4</w:t>
      </w:r>
      <w:r w:rsidRPr="00691B38">
        <w:rPr>
          <w:b/>
          <w:color w:val="000000" w:themeColor="text1"/>
          <w:sz w:val="20"/>
          <w:u w:val="none"/>
        </w:rPr>
        <w:t xml:space="preserve">. </w:t>
      </w:r>
      <w:r w:rsidR="00B355DE" w:rsidRPr="00691B38">
        <w:rPr>
          <w:b/>
          <w:color w:val="000000" w:themeColor="text1"/>
          <w:sz w:val="20"/>
          <w:u w:val="none"/>
        </w:rPr>
        <w:t>Pozostałe dokumenty budowy</w:t>
      </w:r>
    </w:p>
    <w:p w:rsidR="00B355DE" w:rsidRPr="00691B38" w:rsidRDefault="00B355DE" w:rsidP="00DF3642">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Do dokumentów budowy zalicza się, oprócz wymienionych w pkt. 6.8.1-6.8.3 następujące dokumenty:</w:t>
      </w:r>
    </w:p>
    <w:p w:rsidR="00B355DE" w:rsidRPr="00691B38" w:rsidRDefault="00B355DE" w:rsidP="00DF3642">
      <w:pPr>
        <w:pStyle w:val="Specyfikacje"/>
        <w:numPr>
          <w:ilvl w:val="0"/>
          <w:numId w:val="8"/>
        </w:numPr>
        <w:spacing w:after="0"/>
        <w:ind w:left="142" w:hanging="142"/>
        <w:rPr>
          <w:rFonts w:ascii="Arial" w:hAnsi="Arial" w:cs="Arial"/>
          <w:color w:val="000000" w:themeColor="text1"/>
          <w:sz w:val="18"/>
        </w:rPr>
      </w:pPr>
      <w:r w:rsidRPr="00691B38">
        <w:rPr>
          <w:rFonts w:ascii="Arial" w:hAnsi="Arial" w:cs="Arial"/>
          <w:color w:val="000000" w:themeColor="text1"/>
          <w:sz w:val="18"/>
        </w:rPr>
        <w:t>pozwolenie na realizację zadania budowlanego,</w:t>
      </w:r>
    </w:p>
    <w:p w:rsidR="00B355DE" w:rsidRPr="00691B38" w:rsidRDefault="00B355DE" w:rsidP="00DF3642">
      <w:pPr>
        <w:pStyle w:val="Specyfikacje"/>
        <w:numPr>
          <w:ilvl w:val="0"/>
          <w:numId w:val="8"/>
        </w:numPr>
        <w:spacing w:after="0"/>
        <w:ind w:left="142" w:hanging="142"/>
        <w:rPr>
          <w:rFonts w:ascii="Arial" w:hAnsi="Arial" w:cs="Arial"/>
          <w:color w:val="000000" w:themeColor="text1"/>
          <w:sz w:val="18"/>
        </w:rPr>
      </w:pPr>
      <w:r w:rsidRPr="00691B38">
        <w:rPr>
          <w:rFonts w:ascii="Arial" w:hAnsi="Arial" w:cs="Arial"/>
          <w:color w:val="000000" w:themeColor="text1"/>
          <w:sz w:val="18"/>
        </w:rPr>
        <w:t>protokoły przekazania Terenu Budowy,</w:t>
      </w:r>
    </w:p>
    <w:p w:rsidR="00B355DE" w:rsidRPr="00691B38" w:rsidRDefault="00B355DE" w:rsidP="00DF3642">
      <w:pPr>
        <w:pStyle w:val="Specyfikacje"/>
        <w:numPr>
          <w:ilvl w:val="0"/>
          <w:numId w:val="8"/>
        </w:numPr>
        <w:spacing w:after="0"/>
        <w:ind w:left="142" w:hanging="142"/>
        <w:rPr>
          <w:rFonts w:ascii="Arial" w:hAnsi="Arial" w:cs="Arial"/>
          <w:color w:val="000000" w:themeColor="text1"/>
          <w:sz w:val="18"/>
        </w:rPr>
      </w:pPr>
      <w:r w:rsidRPr="00691B38">
        <w:rPr>
          <w:rFonts w:ascii="Arial" w:hAnsi="Arial" w:cs="Arial"/>
          <w:color w:val="000000" w:themeColor="text1"/>
          <w:sz w:val="18"/>
        </w:rPr>
        <w:t>umowy cywilno-prawne z osobami trzecimi i inne umowy cywilno-prawne,</w:t>
      </w:r>
    </w:p>
    <w:p w:rsidR="00B355DE" w:rsidRPr="00691B38" w:rsidRDefault="00B355DE" w:rsidP="00DF3642">
      <w:pPr>
        <w:pStyle w:val="Specyfikacje"/>
        <w:numPr>
          <w:ilvl w:val="0"/>
          <w:numId w:val="8"/>
        </w:numPr>
        <w:spacing w:after="0"/>
        <w:ind w:left="142" w:hanging="142"/>
        <w:rPr>
          <w:rFonts w:ascii="Arial" w:hAnsi="Arial" w:cs="Arial"/>
          <w:color w:val="000000" w:themeColor="text1"/>
          <w:sz w:val="18"/>
        </w:rPr>
      </w:pPr>
      <w:r w:rsidRPr="00691B38">
        <w:rPr>
          <w:rFonts w:ascii="Arial" w:hAnsi="Arial" w:cs="Arial"/>
          <w:color w:val="000000" w:themeColor="text1"/>
          <w:sz w:val="18"/>
        </w:rPr>
        <w:t>protokoły odbioru Robót,</w:t>
      </w:r>
    </w:p>
    <w:p w:rsidR="00B355DE" w:rsidRPr="00691B38" w:rsidRDefault="00B355DE" w:rsidP="00DF3642">
      <w:pPr>
        <w:pStyle w:val="Specyfikacje"/>
        <w:numPr>
          <w:ilvl w:val="0"/>
          <w:numId w:val="8"/>
        </w:numPr>
        <w:spacing w:after="0"/>
        <w:ind w:left="142" w:hanging="142"/>
        <w:rPr>
          <w:rFonts w:ascii="Arial" w:hAnsi="Arial" w:cs="Arial"/>
          <w:color w:val="000000" w:themeColor="text1"/>
          <w:sz w:val="18"/>
        </w:rPr>
      </w:pPr>
      <w:r w:rsidRPr="00691B38">
        <w:rPr>
          <w:rFonts w:ascii="Arial" w:hAnsi="Arial" w:cs="Arial"/>
          <w:color w:val="000000" w:themeColor="text1"/>
          <w:sz w:val="18"/>
        </w:rPr>
        <w:t>protokoły z narad i ustaleń,</w:t>
      </w:r>
    </w:p>
    <w:p w:rsidR="00B355DE" w:rsidRPr="00691B38" w:rsidRDefault="00B355DE" w:rsidP="00DF3642">
      <w:pPr>
        <w:pStyle w:val="Specyfikacje"/>
        <w:numPr>
          <w:ilvl w:val="0"/>
          <w:numId w:val="8"/>
        </w:numPr>
        <w:spacing w:after="0"/>
        <w:ind w:left="142" w:hanging="142"/>
        <w:rPr>
          <w:rFonts w:ascii="Arial" w:hAnsi="Arial" w:cs="Arial"/>
          <w:color w:val="000000" w:themeColor="text1"/>
          <w:sz w:val="18"/>
        </w:rPr>
      </w:pPr>
      <w:r w:rsidRPr="00691B38">
        <w:rPr>
          <w:rFonts w:ascii="Arial" w:hAnsi="Arial" w:cs="Arial"/>
          <w:color w:val="000000" w:themeColor="text1"/>
          <w:sz w:val="18"/>
        </w:rPr>
        <w:t>korespondencję na budowie,</w:t>
      </w:r>
    </w:p>
    <w:p w:rsidR="00B355DE" w:rsidRPr="00691B38" w:rsidRDefault="00B355DE" w:rsidP="00DF3642">
      <w:pPr>
        <w:pStyle w:val="Specyfikacje"/>
        <w:numPr>
          <w:ilvl w:val="0"/>
          <w:numId w:val="8"/>
        </w:numPr>
        <w:spacing w:after="0"/>
        <w:ind w:left="142" w:hanging="142"/>
        <w:rPr>
          <w:rFonts w:ascii="Arial" w:hAnsi="Arial" w:cs="Arial"/>
          <w:color w:val="000000" w:themeColor="text1"/>
          <w:sz w:val="18"/>
        </w:rPr>
      </w:pPr>
      <w:r w:rsidRPr="00691B38">
        <w:rPr>
          <w:rFonts w:ascii="Arial" w:hAnsi="Arial" w:cs="Arial"/>
          <w:color w:val="000000" w:themeColor="text1"/>
          <w:sz w:val="18"/>
        </w:rPr>
        <w:t>docelowa organizacja ruchu wraz z zatwierdzeniem.</w:t>
      </w:r>
    </w:p>
    <w:p w:rsidR="00B355DE" w:rsidRPr="00691B38" w:rsidRDefault="00DF3642" w:rsidP="00ED3EFE">
      <w:pPr>
        <w:pStyle w:val="Nagwek4"/>
        <w:spacing w:line="240" w:lineRule="auto"/>
        <w:jc w:val="both"/>
        <w:rPr>
          <w:b/>
          <w:color w:val="000000" w:themeColor="text1"/>
          <w:sz w:val="20"/>
          <w:u w:val="none"/>
        </w:rPr>
      </w:pPr>
      <w:r w:rsidRPr="00691B38">
        <w:rPr>
          <w:b/>
          <w:color w:val="000000" w:themeColor="text1"/>
          <w:sz w:val="20"/>
          <w:u w:val="none"/>
        </w:rPr>
        <w:t>6.7.</w:t>
      </w:r>
      <w:r w:rsidR="00027AEC" w:rsidRPr="00691B38">
        <w:rPr>
          <w:b/>
          <w:color w:val="000000" w:themeColor="text1"/>
          <w:sz w:val="20"/>
          <w:u w:val="none"/>
        </w:rPr>
        <w:t>5</w:t>
      </w:r>
      <w:r w:rsidRPr="00691B38">
        <w:rPr>
          <w:b/>
          <w:color w:val="000000" w:themeColor="text1"/>
          <w:sz w:val="20"/>
          <w:u w:val="none"/>
        </w:rPr>
        <w:t xml:space="preserve">. </w:t>
      </w:r>
      <w:r w:rsidR="00B355DE" w:rsidRPr="00691B38">
        <w:rPr>
          <w:b/>
          <w:color w:val="000000" w:themeColor="text1"/>
          <w:sz w:val="20"/>
          <w:u w:val="none"/>
        </w:rPr>
        <w:t>Przechowywanie dokumentów budowy</w:t>
      </w:r>
    </w:p>
    <w:p w:rsidR="00B355DE" w:rsidRPr="00691B38" w:rsidRDefault="00B355DE" w:rsidP="00DF3642">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Dokumenty budowy będą przechowywane na Terenie Budowy w miejscu odpowiednio zabezpieczonym.</w:t>
      </w:r>
    </w:p>
    <w:p w:rsidR="00B355DE" w:rsidRPr="00691B38" w:rsidRDefault="00B355DE" w:rsidP="00DF3642">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Zaginięcie któregokolwiek z dokumentów budowy spowoduje jego natychmiastowe odtworzenie w formie przewidzia</w:t>
      </w:r>
      <w:r w:rsidRPr="00691B38">
        <w:rPr>
          <w:rFonts w:ascii="Arial" w:hAnsi="Arial" w:cs="Arial"/>
          <w:color w:val="000000" w:themeColor="text1"/>
          <w:sz w:val="18"/>
        </w:rPr>
        <w:softHyphen/>
        <w:t>nej prawem.</w:t>
      </w:r>
    </w:p>
    <w:p w:rsidR="00B355DE" w:rsidRPr="00691B38" w:rsidRDefault="00B355DE" w:rsidP="00DF3642">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 xml:space="preserve">Wszelkie dokumenty budowy będą zawsze dostępne dla </w:t>
      </w:r>
      <w:r w:rsidR="007E0A79" w:rsidRPr="00691B38">
        <w:rPr>
          <w:rFonts w:ascii="Arial" w:hAnsi="Arial" w:cs="Arial"/>
          <w:color w:val="000000" w:themeColor="text1"/>
          <w:sz w:val="18"/>
        </w:rPr>
        <w:t xml:space="preserve">Przedstawiciela Inwestora </w:t>
      </w:r>
      <w:r w:rsidRPr="00691B38">
        <w:rPr>
          <w:rFonts w:ascii="Arial" w:hAnsi="Arial" w:cs="Arial"/>
          <w:color w:val="000000" w:themeColor="text1"/>
          <w:sz w:val="18"/>
        </w:rPr>
        <w:t>i przedstawiane do wglądu na życzenie Zamawiają</w:t>
      </w:r>
      <w:r w:rsidRPr="00691B38">
        <w:rPr>
          <w:rFonts w:ascii="Arial" w:hAnsi="Arial" w:cs="Arial"/>
          <w:color w:val="000000" w:themeColor="text1"/>
          <w:sz w:val="18"/>
        </w:rPr>
        <w:softHyphen/>
        <w:t>cego.</w:t>
      </w:r>
    </w:p>
    <w:p w:rsidR="00027AEC" w:rsidRPr="00691B38" w:rsidRDefault="00027AEC" w:rsidP="000D1C0D">
      <w:pPr>
        <w:pStyle w:val="Nagwek2"/>
        <w:rPr>
          <w:i w:val="0"/>
          <w:color w:val="000000" w:themeColor="text1"/>
        </w:rPr>
      </w:pPr>
      <w:bookmarkStart w:id="66" w:name="_Toc315352942"/>
      <w:bookmarkStart w:id="67" w:name="_Toc315353158"/>
      <w:bookmarkStart w:id="68" w:name="_Toc466465051"/>
      <w:r w:rsidRPr="00691B38">
        <w:rPr>
          <w:i w:val="0"/>
          <w:color w:val="000000" w:themeColor="text1"/>
        </w:rPr>
        <w:lastRenderedPageBreak/>
        <w:t>7. OBMIAR ROBÓT</w:t>
      </w:r>
      <w:bookmarkEnd w:id="66"/>
      <w:bookmarkEnd w:id="67"/>
      <w:bookmarkEnd w:id="68"/>
    </w:p>
    <w:p w:rsidR="00027AEC" w:rsidRPr="00691B38" w:rsidRDefault="00027AEC" w:rsidP="000D1C0D">
      <w:pPr>
        <w:pStyle w:val="Nagwek3"/>
        <w:spacing w:before="60"/>
        <w:rPr>
          <w:color w:val="000000" w:themeColor="text1"/>
          <w:sz w:val="22"/>
        </w:rPr>
      </w:pPr>
      <w:bookmarkStart w:id="69" w:name="_Toc315352943"/>
      <w:bookmarkStart w:id="70" w:name="_Toc315353159"/>
      <w:bookmarkStart w:id="71" w:name="_Toc466465052"/>
      <w:r w:rsidRPr="00691B38">
        <w:rPr>
          <w:color w:val="000000" w:themeColor="text1"/>
          <w:sz w:val="22"/>
        </w:rPr>
        <w:t>7.1. Ogólne zasady obmiaru Robót</w:t>
      </w:r>
      <w:bookmarkEnd w:id="69"/>
      <w:bookmarkEnd w:id="70"/>
      <w:bookmarkEnd w:id="71"/>
    </w:p>
    <w:p w:rsidR="00027AEC" w:rsidRPr="00691B38" w:rsidRDefault="00027AEC" w:rsidP="00027AEC">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Obmiar Robót będzie określać faktyczny zakres wyko</w:t>
      </w:r>
      <w:r w:rsidRPr="00691B38">
        <w:rPr>
          <w:rFonts w:ascii="Arial" w:hAnsi="Arial" w:cs="Arial"/>
          <w:color w:val="000000" w:themeColor="text1"/>
          <w:sz w:val="18"/>
        </w:rPr>
        <w:softHyphen/>
        <w:t>nywa</w:t>
      </w:r>
      <w:r w:rsidRPr="00691B38">
        <w:rPr>
          <w:rFonts w:ascii="Arial" w:hAnsi="Arial" w:cs="Arial"/>
          <w:color w:val="000000" w:themeColor="text1"/>
          <w:sz w:val="18"/>
        </w:rPr>
        <w:softHyphen/>
        <w:t>nych Robót zgodnie z Dokumentacją Projektową i ST, w jednos</w:t>
      </w:r>
      <w:r w:rsidRPr="00691B38">
        <w:rPr>
          <w:rFonts w:ascii="Arial" w:hAnsi="Arial" w:cs="Arial"/>
          <w:color w:val="000000" w:themeColor="text1"/>
          <w:sz w:val="18"/>
        </w:rPr>
        <w:softHyphen/>
        <w:t>tkach ustalonych w Przedmiarze Robót.</w:t>
      </w:r>
    </w:p>
    <w:p w:rsidR="00027AEC" w:rsidRPr="00691B38" w:rsidRDefault="00027AEC" w:rsidP="00027AEC">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Wyniki obmiaru będą wpisane do Rejestru Obmiarów.</w:t>
      </w:r>
    </w:p>
    <w:p w:rsidR="00027AEC" w:rsidRPr="00691B38" w:rsidRDefault="00027AEC" w:rsidP="00027AEC">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Jakikol</w:t>
      </w:r>
      <w:r w:rsidRPr="00691B38">
        <w:rPr>
          <w:rFonts w:ascii="Arial" w:hAnsi="Arial" w:cs="Arial"/>
          <w:color w:val="000000" w:themeColor="text1"/>
          <w:sz w:val="18"/>
        </w:rPr>
        <w:softHyphen/>
        <w:t>wiek błąd lub przeoczenie (opuszczenie) w ilościach podanych w Przedmiarze Robót lub gdzie indziej w Specyfikac</w:t>
      </w:r>
      <w:r w:rsidRPr="00691B38">
        <w:rPr>
          <w:rFonts w:ascii="Arial" w:hAnsi="Arial" w:cs="Arial"/>
          <w:color w:val="000000" w:themeColor="text1"/>
          <w:sz w:val="18"/>
        </w:rPr>
        <w:softHyphen/>
        <w:t>jach Technicz</w:t>
      </w:r>
      <w:r w:rsidRPr="00691B38">
        <w:rPr>
          <w:rFonts w:ascii="Arial" w:hAnsi="Arial" w:cs="Arial"/>
          <w:color w:val="000000" w:themeColor="text1"/>
          <w:sz w:val="18"/>
        </w:rPr>
        <w:softHyphen/>
        <w:t xml:space="preserve">nych nie zwalnia Wykonawcy od obowiązku ukończenia wszystkich Robót. Korekta ewentualnych błędów lub pominiętych pozycji w przedmiarze wymaga pisemnego wystąpienia Wykonawcy i akceptacji  </w:t>
      </w:r>
      <w:r w:rsidR="007E0A79" w:rsidRPr="00691B38">
        <w:rPr>
          <w:rFonts w:ascii="Arial" w:hAnsi="Arial" w:cs="Arial"/>
          <w:color w:val="000000" w:themeColor="text1"/>
          <w:sz w:val="18"/>
        </w:rPr>
        <w:t xml:space="preserve">Przedstawiciela Inwestora </w:t>
      </w:r>
      <w:r w:rsidRPr="00691B38">
        <w:rPr>
          <w:rFonts w:ascii="Arial" w:hAnsi="Arial" w:cs="Arial"/>
          <w:color w:val="000000" w:themeColor="text1"/>
          <w:sz w:val="18"/>
        </w:rPr>
        <w:t>po porozumieniu z zamawiającym.</w:t>
      </w:r>
    </w:p>
    <w:p w:rsidR="00027AEC" w:rsidRPr="00691B38" w:rsidRDefault="00027AEC" w:rsidP="000D1C0D">
      <w:pPr>
        <w:pStyle w:val="Nagwek3"/>
        <w:spacing w:before="60"/>
        <w:rPr>
          <w:color w:val="000000" w:themeColor="text1"/>
          <w:sz w:val="22"/>
        </w:rPr>
      </w:pPr>
      <w:bookmarkStart w:id="72" w:name="_Toc315352944"/>
      <w:bookmarkStart w:id="73" w:name="_Toc315353160"/>
      <w:bookmarkStart w:id="74" w:name="_Toc466465053"/>
      <w:r w:rsidRPr="00691B38">
        <w:rPr>
          <w:color w:val="000000" w:themeColor="text1"/>
          <w:sz w:val="22"/>
        </w:rPr>
        <w:t>7.2. Zasady określania ilości Robót i materiałów</w:t>
      </w:r>
      <w:bookmarkEnd w:id="72"/>
      <w:bookmarkEnd w:id="73"/>
      <w:bookmarkEnd w:id="74"/>
    </w:p>
    <w:p w:rsidR="00027AEC" w:rsidRPr="00691B38" w:rsidRDefault="00027AEC" w:rsidP="00027AEC">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Długości i odległości pomiędzy wyszczególnionymi punktami skrajnymi będą obmierzone poziomo wzdłuż linii osiowej.</w:t>
      </w:r>
    </w:p>
    <w:p w:rsidR="00027AEC" w:rsidRPr="00691B38" w:rsidRDefault="00027AEC" w:rsidP="00027AEC">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Jeśli Specyfikacje Techniczne właściwe dla danych Robót nie wymagają tego inaczej, objętości będą wyliczone w m3 jako długość pomnożona przez średni przekrój.</w:t>
      </w:r>
    </w:p>
    <w:p w:rsidR="00027AEC" w:rsidRPr="00691B38" w:rsidRDefault="00027AEC" w:rsidP="00027AEC">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Objętości robót ziemnych będą wyliczone w m3 gruntu rodzimego (wykopy, nasypy zakupy gruntu  w tym humusu z dowozu, wywozy, utylizacja).</w:t>
      </w:r>
    </w:p>
    <w:p w:rsidR="00027AEC" w:rsidRPr="00691B38" w:rsidRDefault="00027AEC" w:rsidP="00027AEC">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Ilości dla materiałów rozbiórkowych wywożonych i utylizowanych będą ustalane jako objętości wyliczone w m3 na podstawie obmiaru wg wymiarów rozbieranych konstrukcji i powiększone mnożnikiem 1.5 dla gruzu betonowego i 1.3 dla gruzu asfaltowego.</w:t>
      </w:r>
    </w:p>
    <w:p w:rsidR="00027AEC" w:rsidRPr="00691B38" w:rsidRDefault="00027AEC" w:rsidP="00027AEC">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Ilości, które mają być obmierzone wagowo, będą ważone w tonach lub kilogramach zgodnie z wymaganiami Specyfikacji Technicznych.</w:t>
      </w:r>
    </w:p>
    <w:p w:rsidR="00027AEC" w:rsidRPr="00691B38" w:rsidRDefault="00027AEC" w:rsidP="000D1C0D">
      <w:pPr>
        <w:pStyle w:val="Nagwek3"/>
        <w:spacing w:before="60"/>
        <w:rPr>
          <w:color w:val="000000" w:themeColor="text1"/>
          <w:sz w:val="22"/>
        </w:rPr>
      </w:pPr>
      <w:bookmarkStart w:id="75" w:name="_Toc315352945"/>
      <w:bookmarkStart w:id="76" w:name="_Toc315353161"/>
      <w:bookmarkStart w:id="77" w:name="_Toc466465054"/>
      <w:r w:rsidRPr="00691B38">
        <w:rPr>
          <w:color w:val="000000" w:themeColor="text1"/>
          <w:sz w:val="22"/>
        </w:rPr>
        <w:t>7.3. Urządzenia i sprzęt pomiarowy</w:t>
      </w:r>
      <w:bookmarkEnd w:id="75"/>
      <w:bookmarkEnd w:id="76"/>
      <w:bookmarkEnd w:id="77"/>
    </w:p>
    <w:p w:rsidR="00027AEC" w:rsidRPr="00691B38" w:rsidRDefault="00027AEC" w:rsidP="00027AEC">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 xml:space="preserve">Wszystkie urządzenia i sprzęt pomiarowy, stosowany w czasie obmiaru Robót będą zaakceptowane przez </w:t>
      </w:r>
      <w:r w:rsidR="007E0A79" w:rsidRPr="00691B38">
        <w:rPr>
          <w:rFonts w:ascii="Arial" w:hAnsi="Arial" w:cs="Arial"/>
          <w:color w:val="000000" w:themeColor="text1"/>
          <w:sz w:val="18"/>
        </w:rPr>
        <w:t>Przedstawiciela Inwestora</w:t>
      </w:r>
      <w:r w:rsidRPr="00691B38">
        <w:rPr>
          <w:rFonts w:ascii="Arial" w:hAnsi="Arial" w:cs="Arial"/>
          <w:color w:val="000000" w:themeColor="text1"/>
          <w:sz w:val="18"/>
        </w:rPr>
        <w:t>.</w:t>
      </w:r>
    </w:p>
    <w:p w:rsidR="00027AEC" w:rsidRPr="00691B38" w:rsidRDefault="00027AEC" w:rsidP="00027AEC">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Urządzenia i sprzęt pomiarowy zostaną dostarczone przez Wykonawcę. Jeżeli urządzenia te lub sprzęt wymagają badań atestują</w:t>
      </w:r>
      <w:r w:rsidRPr="00691B38">
        <w:rPr>
          <w:rFonts w:ascii="Arial" w:hAnsi="Arial" w:cs="Arial"/>
          <w:color w:val="000000" w:themeColor="text1"/>
          <w:sz w:val="18"/>
        </w:rPr>
        <w:softHyphen/>
        <w:t>cych to Wykonawca będzie posiadać ważne świadectwa legalizacji.</w:t>
      </w:r>
    </w:p>
    <w:p w:rsidR="00027AEC" w:rsidRPr="00691B38" w:rsidRDefault="00027AEC" w:rsidP="00027AEC">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Wszystkie urządzenia pomiarowe będą przez Wykonawcę utrzymy</w:t>
      </w:r>
      <w:r w:rsidRPr="00691B38">
        <w:rPr>
          <w:rFonts w:ascii="Arial" w:hAnsi="Arial" w:cs="Arial"/>
          <w:color w:val="000000" w:themeColor="text1"/>
          <w:sz w:val="18"/>
        </w:rPr>
        <w:softHyphen/>
        <w:t>wane w dobrym stanie, w całym okresie trwania Robót.</w:t>
      </w:r>
    </w:p>
    <w:p w:rsidR="00027AEC" w:rsidRPr="00691B38" w:rsidRDefault="00027AEC" w:rsidP="000D1C0D">
      <w:pPr>
        <w:pStyle w:val="Nagwek3"/>
        <w:spacing w:before="60"/>
        <w:rPr>
          <w:color w:val="000000" w:themeColor="text1"/>
          <w:sz w:val="22"/>
        </w:rPr>
      </w:pPr>
      <w:bookmarkStart w:id="78" w:name="_Toc315352946"/>
      <w:bookmarkStart w:id="79" w:name="_Toc315353162"/>
      <w:bookmarkStart w:id="80" w:name="_Toc466465055"/>
      <w:r w:rsidRPr="00691B38">
        <w:rPr>
          <w:color w:val="000000" w:themeColor="text1"/>
          <w:sz w:val="22"/>
        </w:rPr>
        <w:t>7.4. Wagi i zasady ważenia</w:t>
      </w:r>
      <w:bookmarkEnd w:id="78"/>
      <w:bookmarkEnd w:id="79"/>
      <w:bookmarkEnd w:id="80"/>
    </w:p>
    <w:p w:rsidR="00027AEC" w:rsidRPr="00691B38" w:rsidRDefault="00027AEC" w:rsidP="00027AEC">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 xml:space="preserve">Wykonawca dostarczy i zainstaluje urządzenia wagowe odpowiadające odnośnym wymaganiom Specyfikacji Technicznych. Będzie utrzymywać to wyposażenie zapewniając w sposób ciągły zachowanie dokładności wg norm zatwierdzonych przez </w:t>
      </w:r>
      <w:r w:rsidR="007E0A79" w:rsidRPr="00691B38">
        <w:rPr>
          <w:rFonts w:ascii="Arial" w:hAnsi="Arial" w:cs="Arial"/>
          <w:color w:val="000000" w:themeColor="text1"/>
          <w:sz w:val="18"/>
        </w:rPr>
        <w:t>Przedstawiciela Inwestora</w:t>
      </w:r>
      <w:r w:rsidRPr="00691B38">
        <w:rPr>
          <w:rFonts w:ascii="Arial" w:hAnsi="Arial" w:cs="Arial"/>
          <w:color w:val="000000" w:themeColor="text1"/>
          <w:sz w:val="18"/>
        </w:rPr>
        <w:t>.</w:t>
      </w:r>
    </w:p>
    <w:p w:rsidR="00027AEC" w:rsidRPr="00691B38" w:rsidRDefault="00027AEC" w:rsidP="000D1C0D">
      <w:pPr>
        <w:pStyle w:val="Nagwek3"/>
        <w:spacing w:before="60"/>
        <w:rPr>
          <w:color w:val="000000" w:themeColor="text1"/>
          <w:sz w:val="22"/>
        </w:rPr>
      </w:pPr>
      <w:bookmarkStart w:id="81" w:name="_Toc315352947"/>
      <w:bookmarkStart w:id="82" w:name="_Toc315353163"/>
      <w:bookmarkStart w:id="83" w:name="_Toc466465056"/>
      <w:r w:rsidRPr="00691B38">
        <w:rPr>
          <w:color w:val="000000" w:themeColor="text1"/>
          <w:sz w:val="22"/>
        </w:rPr>
        <w:t>7.5. Czas przeprowadzenia obmiaru</w:t>
      </w:r>
      <w:bookmarkEnd w:id="81"/>
      <w:bookmarkEnd w:id="82"/>
      <w:bookmarkEnd w:id="83"/>
    </w:p>
    <w:p w:rsidR="00027AEC" w:rsidRPr="00691B38" w:rsidRDefault="00027AEC" w:rsidP="00027AEC">
      <w:pPr>
        <w:pStyle w:val="Specyfikacje"/>
        <w:spacing w:after="0"/>
        <w:ind w:left="0"/>
        <w:rPr>
          <w:rFonts w:ascii="Arial" w:hAnsi="Arial" w:cs="Arial"/>
          <w:color w:val="000000" w:themeColor="text1"/>
          <w:sz w:val="18"/>
        </w:rPr>
      </w:pPr>
      <w:bookmarkStart w:id="84" w:name="_Toc315352948"/>
      <w:bookmarkStart w:id="85" w:name="_Toc315353164"/>
      <w:r w:rsidRPr="00691B38">
        <w:rPr>
          <w:rFonts w:ascii="Arial" w:hAnsi="Arial" w:cs="Arial"/>
          <w:color w:val="000000" w:themeColor="text1"/>
          <w:sz w:val="18"/>
        </w:rPr>
        <w:t>Obmiary robót należy prowadzić na bieżąco ( każdego dnia).</w:t>
      </w:r>
    </w:p>
    <w:p w:rsidR="00027AEC" w:rsidRPr="00691B38" w:rsidRDefault="00027AEC" w:rsidP="00027AEC">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Obmiar Robót zanikających przeprowadza się w czasie ich wykonywa</w:t>
      </w:r>
      <w:r w:rsidRPr="00691B38">
        <w:rPr>
          <w:rFonts w:ascii="Arial" w:hAnsi="Arial" w:cs="Arial"/>
          <w:color w:val="000000" w:themeColor="text1"/>
          <w:sz w:val="18"/>
        </w:rPr>
        <w:softHyphen/>
        <w:t>nia.</w:t>
      </w:r>
    </w:p>
    <w:p w:rsidR="00027AEC" w:rsidRPr="00691B38" w:rsidRDefault="00027AEC" w:rsidP="00027AEC">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Obmiar Robót podlegających zakryciu przeprowadza się przed ich zakryciem.</w:t>
      </w:r>
    </w:p>
    <w:p w:rsidR="00027AEC" w:rsidRPr="00691B38" w:rsidRDefault="00027AEC" w:rsidP="00027AEC">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Roboty pomiarowe do obmiaru oraz nieodzowne obliczenia będą wykonane w sposób zrozumiały i jednoznaczny oraz będą uzupełnione odpowiednimi szkicami, których wzór zostanie uzgodniony z Inżynierem, oraz dokumentacją fotograficzną, skatalogowaną w sposób nie budzący wątpliwości co do momentu jej wykonania oraz obiektu, który dokumentuje. Obliczenia wraz ze szkicami oraz dokumentacją fotograficzną będą każdorazowo załączone do dokumentów odbiorowych poszczególnych robót, a ich wyniki zostaną zapisane w książce obmiaru i potwierdzone przez Inżyniera.</w:t>
      </w:r>
    </w:p>
    <w:p w:rsidR="00027AEC" w:rsidRPr="00691B38" w:rsidRDefault="00072B04" w:rsidP="000D1C0D">
      <w:pPr>
        <w:pStyle w:val="Nagwek2"/>
        <w:rPr>
          <w:i w:val="0"/>
          <w:color w:val="000000" w:themeColor="text1"/>
        </w:rPr>
      </w:pPr>
      <w:bookmarkStart w:id="86" w:name="_Toc466465057"/>
      <w:r w:rsidRPr="00691B38">
        <w:rPr>
          <w:i w:val="0"/>
          <w:color w:val="000000" w:themeColor="text1"/>
        </w:rPr>
        <w:t xml:space="preserve">8. </w:t>
      </w:r>
      <w:r w:rsidR="00027AEC" w:rsidRPr="00691B38">
        <w:rPr>
          <w:i w:val="0"/>
          <w:color w:val="000000" w:themeColor="text1"/>
        </w:rPr>
        <w:t>ODBIÓR ROBÓT</w:t>
      </w:r>
      <w:bookmarkEnd w:id="84"/>
      <w:bookmarkEnd w:id="85"/>
      <w:bookmarkEnd w:id="86"/>
    </w:p>
    <w:p w:rsidR="00027AEC" w:rsidRPr="00691B38" w:rsidRDefault="00027AEC" w:rsidP="00072B04">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W zależności od ustaleń odpowiednich ST, Roboty podlega</w:t>
      </w:r>
      <w:r w:rsidRPr="00691B38">
        <w:rPr>
          <w:rFonts w:ascii="Arial" w:hAnsi="Arial" w:cs="Arial"/>
          <w:color w:val="000000" w:themeColor="text1"/>
          <w:sz w:val="18"/>
        </w:rPr>
        <w:softHyphen/>
        <w:t>ją następującym etapom odbioru:</w:t>
      </w:r>
    </w:p>
    <w:p w:rsidR="00027AEC" w:rsidRPr="00691B38" w:rsidRDefault="00027AEC" w:rsidP="00072B04">
      <w:pPr>
        <w:pStyle w:val="00Tekst"/>
        <w:numPr>
          <w:ilvl w:val="0"/>
          <w:numId w:val="6"/>
        </w:numPr>
        <w:tabs>
          <w:tab w:val="clear" w:pos="709"/>
          <w:tab w:val="left" w:pos="57"/>
          <w:tab w:val="num" w:pos="284"/>
        </w:tabs>
        <w:spacing w:line="240" w:lineRule="auto"/>
        <w:rPr>
          <w:color w:val="000000" w:themeColor="text1"/>
          <w:sz w:val="18"/>
        </w:rPr>
      </w:pPr>
      <w:r w:rsidRPr="00691B38">
        <w:rPr>
          <w:color w:val="000000" w:themeColor="text1"/>
          <w:sz w:val="18"/>
        </w:rPr>
        <w:t>odbiorowi Robót zanikających i ulegających zakryciu,</w:t>
      </w:r>
    </w:p>
    <w:p w:rsidR="00027AEC" w:rsidRPr="00691B38" w:rsidRDefault="00027AEC" w:rsidP="00072B04">
      <w:pPr>
        <w:pStyle w:val="00Tekst"/>
        <w:numPr>
          <w:ilvl w:val="0"/>
          <w:numId w:val="6"/>
        </w:numPr>
        <w:tabs>
          <w:tab w:val="clear" w:pos="709"/>
          <w:tab w:val="left" w:pos="57"/>
          <w:tab w:val="num" w:pos="284"/>
        </w:tabs>
        <w:spacing w:line="240" w:lineRule="auto"/>
        <w:rPr>
          <w:color w:val="000000" w:themeColor="text1"/>
          <w:sz w:val="18"/>
        </w:rPr>
      </w:pPr>
      <w:r w:rsidRPr="00691B38">
        <w:rPr>
          <w:color w:val="000000" w:themeColor="text1"/>
          <w:sz w:val="18"/>
        </w:rPr>
        <w:t>odbiorowi częściowemu,</w:t>
      </w:r>
    </w:p>
    <w:p w:rsidR="00027AEC" w:rsidRPr="00691B38" w:rsidRDefault="00027AEC" w:rsidP="00072B04">
      <w:pPr>
        <w:pStyle w:val="00Tekst"/>
        <w:numPr>
          <w:ilvl w:val="0"/>
          <w:numId w:val="6"/>
        </w:numPr>
        <w:tabs>
          <w:tab w:val="clear" w:pos="709"/>
          <w:tab w:val="left" w:pos="57"/>
          <w:tab w:val="num" w:pos="284"/>
        </w:tabs>
        <w:spacing w:line="240" w:lineRule="auto"/>
        <w:rPr>
          <w:color w:val="000000" w:themeColor="text1"/>
          <w:sz w:val="18"/>
        </w:rPr>
      </w:pPr>
      <w:r w:rsidRPr="00691B38">
        <w:rPr>
          <w:color w:val="000000" w:themeColor="text1"/>
          <w:sz w:val="18"/>
        </w:rPr>
        <w:t>odbiorowi końcowemu.</w:t>
      </w:r>
    </w:p>
    <w:p w:rsidR="00027AEC" w:rsidRPr="00691B38" w:rsidRDefault="00072B04" w:rsidP="000D1C0D">
      <w:pPr>
        <w:pStyle w:val="Nagwek3"/>
        <w:spacing w:before="60"/>
        <w:rPr>
          <w:color w:val="000000" w:themeColor="text1"/>
          <w:sz w:val="22"/>
        </w:rPr>
      </w:pPr>
      <w:bookmarkStart w:id="87" w:name="_Toc315352949"/>
      <w:bookmarkStart w:id="88" w:name="_Toc315353165"/>
      <w:bookmarkStart w:id="89" w:name="_Toc466465058"/>
      <w:r w:rsidRPr="00691B38">
        <w:rPr>
          <w:color w:val="000000" w:themeColor="text1"/>
          <w:sz w:val="22"/>
        </w:rPr>
        <w:t xml:space="preserve">8.1. </w:t>
      </w:r>
      <w:r w:rsidR="00027AEC" w:rsidRPr="00691B38">
        <w:rPr>
          <w:color w:val="000000" w:themeColor="text1"/>
          <w:sz w:val="22"/>
        </w:rPr>
        <w:t>Odbiór Robót zanikających i ulegających zakryciu</w:t>
      </w:r>
      <w:bookmarkEnd w:id="87"/>
      <w:bookmarkEnd w:id="88"/>
      <w:bookmarkEnd w:id="89"/>
    </w:p>
    <w:p w:rsidR="00027AEC" w:rsidRPr="00691B38" w:rsidRDefault="00027AEC" w:rsidP="00072B04">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Odbiór Robót zanikających i ulegających zakryciu polega na finalnej ocenie ilości i jakości wykonywanych Robót, które w dalszym procesie realizacji ulegną zakryciu.</w:t>
      </w:r>
    </w:p>
    <w:p w:rsidR="00027AEC" w:rsidRPr="00691B38" w:rsidRDefault="00027AEC" w:rsidP="00072B04">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Odbiór Robót zanikających i ulegających zakryciu będzie dokonany w czasie umożliwiającym wykonanie ewentualnych korekt i poprawek bez hamowania ogólnego postępu Robót.</w:t>
      </w:r>
    </w:p>
    <w:p w:rsidR="00027AEC" w:rsidRPr="00691B38" w:rsidRDefault="00027AEC" w:rsidP="00072B04">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 xml:space="preserve">Odbioru Robót dokonuje </w:t>
      </w:r>
      <w:r w:rsidR="007E0A79" w:rsidRPr="00691B38">
        <w:rPr>
          <w:rFonts w:ascii="Arial" w:hAnsi="Arial" w:cs="Arial"/>
          <w:color w:val="000000" w:themeColor="text1"/>
          <w:sz w:val="18"/>
        </w:rPr>
        <w:t>Przedstawiciel Inwestora</w:t>
      </w:r>
      <w:r w:rsidRPr="00691B38">
        <w:rPr>
          <w:rFonts w:ascii="Arial" w:hAnsi="Arial" w:cs="Arial"/>
          <w:color w:val="000000" w:themeColor="text1"/>
          <w:sz w:val="18"/>
        </w:rPr>
        <w:t>.</w:t>
      </w:r>
    </w:p>
    <w:p w:rsidR="00027AEC" w:rsidRPr="00691B38" w:rsidRDefault="00027AEC" w:rsidP="00072B04">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 xml:space="preserve">Gotowość danej części Robót do odbioru zgłasza Wykonawca wpisem do Dziennika Budowy i jednoczesnym powiadomieniem </w:t>
      </w:r>
      <w:r w:rsidR="007E0A79" w:rsidRPr="00691B38">
        <w:rPr>
          <w:rFonts w:ascii="Arial" w:hAnsi="Arial" w:cs="Arial"/>
          <w:color w:val="000000" w:themeColor="text1"/>
          <w:sz w:val="18"/>
        </w:rPr>
        <w:t>Przedstawiciela Inwestora</w:t>
      </w:r>
      <w:r w:rsidRPr="00691B38">
        <w:rPr>
          <w:rFonts w:ascii="Arial" w:hAnsi="Arial" w:cs="Arial"/>
          <w:color w:val="000000" w:themeColor="text1"/>
          <w:sz w:val="18"/>
        </w:rPr>
        <w:t xml:space="preserve">. Odbiór będzie przeprowadzony niezwłocznie, nie później jednak niż w ciągu 3 dni od daty zgłoszenia wpisem do Dziennika Budowy i powiadomienia o tym fakcie </w:t>
      </w:r>
      <w:r w:rsidR="007E0A79" w:rsidRPr="00691B38">
        <w:rPr>
          <w:rFonts w:ascii="Arial" w:hAnsi="Arial" w:cs="Arial"/>
          <w:color w:val="000000" w:themeColor="text1"/>
          <w:sz w:val="18"/>
        </w:rPr>
        <w:t>Przedstawiciela Inwestora</w:t>
      </w:r>
      <w:r w:rsidRPr="00691B38">
        <w:rPr>
          <w:rFonts w:ascii="Arial" w:hAnsi="Arial" w:cs="Arial"/>
          <w:color w:val="000000" w:themeColor="text1"/>
          <w:sz w:val="18"/>
        </w:rPr>
        <w:t>.</w:t>
      </w:r>
    </w:p>
    <w:p w:rsidR="00027AEC" w:rsidRPr="00691B38" w:rsidRDefault="00027AEC" w:rsidP="00072B04">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 xml:space="preserve">Jakość i ilość Robót ulegających zakryciu ocenia </w:t>
      </w:r>
      <w:r w:rsidR="007E0A79" w:rsidRPr="00691B38">
        <w:rPr>
          <w:rFonts w:ascii="Arial" w:hAnsi="Arial" w:cs="Arial"/>
          <w:color w:val="000000" w:themeColor="text1"/>
          <w:sz w:val="18"/>
        </w:rPr>
        <w:t xml:space="preserve">Przedstawiciel Inwestora </w:t>
      </w:r>
      <w:r w:rsidRPr="00691B38">
        <w:rPr>
          <w:rFonts w:ascii="Arial" w:hAnsi="Arial" w:cs="Arial"/>
          <w:color w:val="000000" w:themeColor="text1"/>
          <w:sz w:val="18"/>
        </w:rPr>
        <w:t>na podstawie dokumentów zawierających komplet wyników badań laborato</w:t>
      </w:r>
      <w:r w:rsidRPr="00691B38">
        <w:rPr>
          <w:rFonts w:ascii="Arial" w:hAnsi="Arial" w:cs="Arial"/>
          <w:color w:val="000000" w:themeColor="text1"/>
          <w:sz w:val="18"/>
        </w:rPr>
        <w:softHyphen/>
        <w:t>ryjnych i w oparciu o przeprowadzone pomiary, w konfron</w:t>
      </w:r>
      <w:r w:rsidRPr="00691B38">
        <w:rPr>
          <w:rFonts w:ascii="Arial" w:hAnsi="Arial" w:cs="Arial"/>
          <w:color w:val="000000" w:themeColor="text1"/>
          <w:sz w:val="18"/>
        </w:rPr>
        <w:softHyphen/>
        <w:t>tacji z Dokumentacją Projektową, ST i uprzednimi ustaleniami.</w:t>
      </w:r>
    </w:p>
    <w:p w:rsidR="00027AEC" w:rsidRPr="00691B38" w:rsidRDefault="00072B04" w:rsidP="000D1C0D">
      <w:pPr>
        <w:pStyle w:val="Nagwek3"/>
        <w:spacing w:before="60"/>
        <w:rPr>
          <w:color w:val="000000" w:themeColor="text1"/>
          <w:sz w:val="22"/>
        </w:rPr>
      </w:pPr>
      <w:bookmarkStart w:id="90" w:name="_Toc315352950"/>
      <w:bookmarkStart w:id="91" w:name="_Toc315353166"/>
      <w:bookmarkStart w:id="92" w:name="_Toc466465059"/>
      <w:r w:rsidRPr="00691B38">
        <w:rPr>
          <w:color w:val="000000" w:themeColor="text1"/>
          <w:sz w:val="22"/>
        </w:rPr>
        <w:lastRenderedPageBreak/>
        <w:t xml:space="preserve">8.2. </w:t>
      </w:r>
      <w:r w:rsidR="00027AEC" w:rsidRPr="00691B38">
        <w:rPr>
          <w:color w:val="000000" w:themeColor="text1"/>
          <w:sz w:val="22"/>
        </w:rPr>
        <w:t>Odbiór częściowy</w:t>
      </w:r>
      <w:bookmarkEnd w:id="90"/>
      <w:bookmarkEnd w:id="91"/>
      <w:bookmarkEnd w:id="92"/>
    </w:p>
    <w:p w:rsidR="00027AEC" w:rsidRPr="00691B38" w:rsidRDefault="00027AEC" w:rsidP="00072B04">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Odbiór częściowy polega na ocenie ilości i jakości wykona</w:t>
      </w:r>
      <w:r w:rsidRPr="00691B38">
        <w:rPr>
          <w:rFonts w:ascii="Arial" w:hAnsi="Arial" w:cs="Arial"/>
          <w:color w:val="000000" w:themeColor="text1"/>
          <w:sz w:val="18"/>
        </w:rPr>
        <w:softHyphen/>
        <w:t xml:space="preserve">nych części Robót. Odbioru częściowego Robót dokonuje się wg zasad jak przy odbiorze ostatecznym Robót. Odbioru Robót dokonuje </w:t>
      </w:r>
      <w:r w:rsidR="007E0A79" w:rsidRPr="00691B38">
        <w:rPr>
          <w:rFonts w:ascii="Arial" w:hAnsi="Arial" w:cs="Arial"/>
          <w:color w:val="000000" w:themeColor="text1"/>
          <w:sz w:val="18"/>
        </w:rPr>
        <w:t>Przedstawiciel Inwestora</w:t>
      </w:r>
      <w:r w:rsidRPr="00691B38">
        <w:rPr>
          <w:rFonts w:ascii="Arial" w:hAnsi="Arial" w:cs="Arial"/>
          <w:color w:val="000000" w:themeColor="text1"/>
          <w:sz w:val="18"/>
        </w:rPr>
        <w:t>.</w:t>
      </w:r>
    </w:p>
    <w:p w:rsidR="00027AEC" w:rsidRPr="00691B38" w:rsidRDefault="00072B04" w:rsidP="000D1C0D">
      <w:pPr>
        <w:pStyle w:val="Nagwek3"/>
        <w:spacing w:before="60"/>
        <w:rPr>
          <w:color w:val="000000" w:themeColor="text1"/>
          <w:sz w:val="22"/>
        </w:rPr>
      </w:pPr>
      <w:bookmarkStart w:id="93" w:name="_Toc315352951"/>
      <w:bookmarkStart w:id="94" w:name="_Toc315353167"/>
      <w:bookmarkStart w:id="95" w:name="_Toc466465060"/>
      <w:r w:rsidRPr="00691B38">
        <w:rPr>
          <w:color w:val="000000" w:themeColor="text1"/>
          <w:sz w:val="22"/>
        </w:rPr>
        <w:t xml:space="preserve">8.3. </w:t>
      </w:r>
      <w:r w:rsidR="00027AEC" w:rsidRPr="00691B38">
        <w:rPr>
          <w:color w:val="000000" w:themeColor="text1"/>
          <w:sz w:val="22"/>
        </w:rPr>
        <w:t>Odbiór końcowy Robót</w:t>
      </w:r>
      <w:bookmarkEnd w:id="93"/>
      <w:bookmarkEnd w:id="94"/>
      <w:bookmarkEnd w:id="95"/>
    </w:p>
    <w:p w:rsidR="00027AEC" w:rsidRPr="00691B38" w:rsidRDefault="00027AEC" w:rsidP="00072B04">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Odbiór końcowy polega na finalnej ocenie rzeczywistego wykonania Robót w odniesieniu do ich ilości, jakości i wartoś</w:t>
      </w:r>
      <w:r w:rsidRPr="00691B38">
        <w:rPr>
          <w:rFonts w:ascii="Arial" w:hAnsi="Arial" w:cs="Arial"/>
          <w:color w:val="000000" w:themeColor="text1"/>
          <w:sz w:val="18"/>
        </w:rPr>
        <w:softHyphen/>
        <w:t>ci.</w:t>
      </w:r>
    </w:p>
    <w:p w:rsidR="00027AEC" w:rsidRPr="00691B38" w:rsidRDefault="00027AEC" w:rsidP="00072B04">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Całkowite zakończenie Robót oraz gotowość do odbioru końcowego będzie stwierdzona przez Wykonawcę wpisem do Dzien</w:t>
      </w:r>
      <w:r w:rsidRPr="00691B38">
        <w:rPr>
          <w:rFonts w:ascii="Arial" w:hAnsi="Arial" w:cs="Arial"/>
          <w:color w:val="000000" w:themeColor="text1"/>
          <w:sz w:val="18"/>
        </w:rPr>
        <w:softHyphen/>
        <w:t xml:space="preserve">nika Budowy z bezzwłocznym powiadomieniem na piśmie o tym fakcie </w:t>
      </w:r>
      <w:r w:rsidR="007E0A79" w:rsidRPr="00691B38">
        <w:rPr>
          <w:rFonts w:ascii="Arial" w:hAnsi="Arial" w:cs="Arial"/>
          <w:color w:val="000000" w:themeColor="text1"/>
          <w:sz w:val="18"/>
        </w:rPr>
        <w:t>Przedstawiciela Inwestora</w:t>
      </w:r>
      <w:r w:rsidRPr="00691B38">
        <w:rPr>
          <w:rFonts w:ascii="Arial" w:hAnsi="Arial" w:cs="Arial"/>
          <w:color w:val="000000" w:themeColor="text1"/>
          <w:sz w:val="18"/>
        </w:rPr>
        <w:t>.</w:t>
      </w:r>
    </w:p>
    <w:p w:rsidR="00027AEC" w:rsidRPr="00691B38" w:rsidRDefault="00027AEC" w:rsidP="00072B04">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 xml:space="preserve">Odbiór końcowy Robót nastąpi w terminie ustalonym w Umowie, licząc od dnia potwierdzenia przez </w:t>
      </w:r>
      <w:r w:rsidR="007E0A79" w:rsidRPr="00691B38">
        <w:rPr>
          <w:rFonts w:ascii="Arial" w:hAnsi="Arial" w:cs="Arial"/>
          <w:color w:val="000000" w:themeColor="text1"/>
          <w:sz w:val="18"/>
        </w:rPr>
        <w:t>Przedstawiciela Inwestora</w:t>
      </w:r>
      <w:r w:rsidRPr="00691B38">
        <w:rPr>
          <w:rFonts w:ascii="Arial" w:hAnsi="Arial" w:cs="Arial"/>
          <w:color w:val="000000" w:themeColor="text1"/>
          <w:sz w:val="18"/>
        </w:rPr>
        <w:t xml:space="preserve"> zakończenia Robót i przyjęcia dokumentów, </w:t>
      </w:r>
      <w:r w:rsidRPr="00691B38">
        <w:rPr>
          <w:rFonts w:ascii="Arial" w:hAnsi="Arial" w:cs="Arial"/>
          <w:color w:val="000000" w:themeColor="text1"/>
          <w:sz w:val="18"/>
        </w:rPr>
        <w:br/>
        <w:t>o których mowa w punkcie 8.3.1.</w:t>
      </w:r>
    </w:p>
    <w:p w:rsidR="00027AEC" w:rsidRPr="00691B38" w:rsidRDefault="00027AEC" w:rsidP="00072B04">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 xml:space="preserve">Odbioru końcowego Robót dokona komisja wyznaczona przez Zamawiającego w obecności </w:t>
      </w:r>
      <w:r w:rsidR="007E0A79" w:rsidRPr="00691B38">
        <w:rPr>
          <w:rFonts w:ascii="Arial" w:hAnsi="Arial" w:cs="Arial"/>
          <w:color w:val="000000" w:themeColor="text1"/>
          <w:sz w:val="18"/>
        </w:rPr>
        <w:t xml:space="preserve">Przedstawiciela Inwestora </w:t>
      </w:r>
      <w:r w:rsidRPr="00691B38">
        <w:rPr>
          <w:rFonts w:ascii="Arial" w:hAnsi="Arial" w:cs="Arial"/>
          <w:color w:val="000000" w:themeColor="text1"/>
          <w:sz w:val="18"/>
        </w:rPr>
        <w:t>i Wykonawcy. Komisja odbierająca Roboty dokona ich oceny jakościowej na podstawie przedłożonych dokumentów, wyników badań i pomiarów, ocenie wizualnej oraz zgodności wykonania Robót z Dokumentacją Projekto</w:t>
      </w:r>
      <w:r w:rsidRPr="00691B38">
        <w:rPr>
          <w:rFonts w:ascii="Arial" w:hAnsi="Arial" w:cs="Arial"/>
          <w:color w:val="000000" w:themeColor="text1"/>
          <w:sz w:val="18"/>
        </w:rPr>
        <w:softHyphen/>
        <w:t>wą i ST.</w:t>
      </w:r>
    </w:p>
    <w:p w:rsidR="00027AEC" w:rsidRPr="00691B38" w:rsidRDefault="00027AEC" w:rsidP="00072B04">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W toku odbioru końcowego Robót komisja zapozna się z realizacją ustaleń przyjętych w trakcie odbiorów Robót zanika</w:t>
      </w:r>
      <w:r w:rsidRPr="00691B38">
        <w:rPr>
          <w:rFonts w:ascii="Arial" w:hAnsi="Arial" w:cs="Arial"/>
          <w:color w:val="000000" w:themeColor="text1"/>
          <w:sz w:val="18"/>
        </w:rPr>
        <w:softHyphen/>
        <w:t>ją</w:t>
      </w:r>
      <w:r w:rsidRPr="00691B38">
        <w:rPr>
          <w:rFonts w:ascii="Arial" w:hAnsi="Arial" w:cs="Arial"/>
          <w:color w:val="000000" w:themeColor="text1"/>
          <w:sz w:val="18"/>
        </w:rPr>
        <w:softHyphen/>
        <w:t>cych i ulegających zakryciu, zwłaszcza w zakresie wykonania Robót uzupełniających i Robót poprawkowych.</w:t>
      </w:r>
    </w:p>
    <w:p w:rsidR="00027AEC" w:rsidRPr="00691B38" w:rsidRDefault="00027AEC" w:rsidP="00072B04">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W przypadkach niewykonania wyznaczonych Robót poprawko</w:t>
      </w:r>
      <w:r w:rsidRPr="00691B38">
        <w:rPr>
          <w:rFonts w:ascii="Arial" w:hAnsi="Arial" w:cs="Arial"/>
          <w:color w:val="000000" w:themeColor="text1"/>
          <w:sz w:val="18"/>
        </w:rPr>
        <w:softHyphen/>
        <w:t>wych lub Robót uzupełniających w warstwie ścieralnej lub Robotach wykończeniowych, komisja przerwie swoje czynności i ustala nowy termin odbioru ostatecznego.</w:t>
      </w:r>
    </w:p>
    <w:p w:rsidR="00027AEC" w:rsidRPr="00691B38" w:rsidRDefault="00027AEC" w:rsidP="00072B04">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W przypadku stwierdzenia przez komisję, że jakość wykonywa</w:t>
      </w:r>
      <w:r w:rsidRPr="00691B38">
        <w:rPr>
          <w:rFonts w:ascii="Arial" w:hAnsi="Arial" w:cs="Arial"/>
          <w:color w:val="000000" w:themeColor="text1"/>
          <w:sz w:val="18"/>
        </w:rPr>
        <w:softHyphen/>
        <w:t>nych Robót w poszczególnych asortymentach nieznacznie odbiega od wymaganej Dokumentacją Projektową i ST z uwzględ</w:t>
      </w:r>
      <w:r w:rsidRPr="00691B38">
        <w:rPr>
          <w:rFonts w:ascii="Arial" w:hAnsi="Arial" w:cs="Arial"/>
          <w:color w:val="000000" w:themeColor="text1"/>
          <w:sz w:val="18"/>
        </w:rPr>
        <w:softHyphen/>
        <w:t>nieniem tolerancji i nie ma większego wpływu na cechy eksploa</w:t>
      </w:r>
      <w:r w:rsidRPr="00691B38">
        <w:rPr>
          <w:rFonts w:ascii="Arial" w:hAnsi="Arial" w:cs="Arial"/>
          <w:color w:val="000000" w:themeColor="text1"/>
          <w:sz w:val="18"/>
        </w:rPr>
        <w:softHyphen/>
        <w:t>tacyjne obiektu i bezpieczeństwo ruchu, komisja dokona potrą</w:t>
      </w:r>
      <w:r w:rsidRPr="00691B38">
        <w:rPr>
          <w:rFonts w:ascii="Arial" w:hAnsi="Arial" w:cs="Arial"/>
          <w:color w:val="000000" w:themeColor="text1"/>
          <w:sz w:val="18"/>
        </w:rPr>
        <w:softHyphen/>
        <w:t>ceń, oceniając pomniejszoną wartość wykonywanych Robót w stosunku do wymagań przyjętych w Dokumentach Kontraktowych.</w:t>
      </w:r>
    </w:p>
    <w:p w:rsidR="00027AEC" w:rsidRPr="00691B38" w:rsidRDefault="00072B04" w:rsidP="000D1C0D">
      <w:pPr>
        <w:pStyle w:val="Nagwek3"/>
        <w:spacing w:before="60"/>
        <w:rPr>
          <w:color w:val="000000" w:themeColor="text1"/>
          <w:sz w:val="22"/>
        </w:rPr>
      </w:pPr>
      <w:r w:rsidRPr="00691B38">
        <w:rPr>
          <w:color w:val="000000" w:themeColor="text1"/>
          <w:sz w:val="22"/>
        </w:rPr>
        <w:t xml:space="preserve">8.4. </w:t>
      </w:r>
      <w:r w:rsidR="00027AEC" w:rsidRPr="00691B38">
        <w:rPr>
          <w:color w:val="000000" w:themeColor="text1"/>
          <w:sz w:val="22"/>
        </w:rPr>
        <w:t>Dokumenty odbiorowe</w:t>
      </w:r>
    </w:p>
    <w:p w:rsidR="00027AEC" w:rsidRPr="00691B38" w:rsidRDefault="00027AEC" w:rsidP="00072B04">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Podstawowym dokumentem do dokonania odbioru końcowego Robót jest protokół odbioru końcowego Robót sporządzony wg wzoru ustalonego przez Zamawiającego.</w:t>
      </w:r>
    </w:p>
    <w:p w:rsidR="00027AEC" w:rsidRPr="00691B38" w:rsidRDefault="00027AEC" w:rsidP="00072B04">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Do odbioru końcowego Wykonawca jest zobowiązany przygo</w:t>
      </w:r>
      <w:r w:rsidRPr="00691B38">
        <w:rPr>
          <w:rFonts w:ascii="Arial" w:hAnsi="Arial" w:cs="Arial"/>
          <w:color w:val="000000" w:themeColor="text1"/>
          <w:sz w:val="18"/>
        </w:rPr>
        <w:softHyphen/>
        <w:t>tować następujące dokumenty:</w:t>
      </w:r>
    </w:p>
    <w:p w:rsidR="00027AEC" w:rsidRPr="00691B38" w:rsidRDefault="00027AEC" w:rsidP="006A155D">
      <w:pPr>
        <w:pStyle w:val="00Tekst"/>
        <w:numPr>
          <w:ilvl w:val="0"/>
          <w:numId w:val="16"/>
        </w:numPr>
        <w:tabs>
          <w:tab w:val="left" w:pos="0"/>
        </w:tabs>
        <w:spacing w:line="240" w:lineRule="auto"/>
        <w:ind w:left="284" w:hanging="234"/>
        <w:rPr>
          <w:color w:val="000000" w:themeColor="text1"/>
          <w:sz w:val="18"/>
        </w:rPr>
      </w:pPr>
      <w:r w:rsidRPr="00691B38">
        <w:rPr>
          <w:color w:val="000000" w:themeColor="text1"/>
          <w:sz w:val="18"/>
        </w:rPr>
        <w:t>Dokumentację projektową podstawową z naniesionymi zmianami, potwierdzonymi przez Inżyniera oraz dodatkową, jeśli została sporządzona w trakcie realizacji umowy; wymaga się przy tym, żeby dokumentacja została tak opracowana graficznie, aby wszelkie naniesione zmiany były łatwo rozpoznawalne,</w:t>
      </w:r>
    </w:p>
    <w:p w:rsidR="00027AEC" w:rsidRPr="00691B38" w:rsidRDefault="00027AEC" w:rsidP="006A155D">
      <w:pPr>
        <w:pStyle w:val="00Tekst"/>
        <w:numPr>
          <w:ilvl w:val="0"/>
          <w:numId w:val="16"/>
        </w:numPr>
        <w:tabs>
          <w:tab w:val="left" w:pos="0"/>
        </w:tabs>
        <w:spacing w:line="240" w:lineRule="auto"/>
        <w:ind w:left="284" w:hanging="234"/>
        <w:rPr>
          <w:color w:val="000000" w:themeColor="text1"/>
          <w:sz w:val="18"/>
        </w:rPr>
      </w:pPr>
      <w:r w:rsidRPr="00691B38">
        <w:rPr>
          <w:color w:val="000000" w:themeColor="text1"/>
          <w:sz w:val="18"/>
        </w:rPr>
        <w:t>Specyfikacje Techniczne Wykonania i Odbioru Robót Budowlanych (podstawowe i ewentualnie uzupełniające lub zamienne).</w:t>
      </w:r>
    </w:p>
    <w:p w:rsidR="00027AEC" w:rsidRPr="00691B38" w:rsidRDefault="00027AEC" w:rsidP="006A155D">
      <w:pPr>
        <w:pStyle w:val="00Tekst"/>
        <w:numPr>
          <w:ilvl w:val="0"/>
          <w:numId w:val="16"/>
        </w:numPr>
        <w:tabs>
          <w:tab w:val="left" w:pos="0"/>
        </w:tabs>
        <w:spacing w:line="240" w:lineRule="auto"/>
        <w:ind w:left="284" w:hanging="234"/>
        <w:rPr>
          <w:color w:val="000000" w:themeColor="text1"/>
          <w:sz w:val="18"/>
        </w:rPr>
      </w:pPr>
      <w:r w:rsidRPr="00691B38">
        <w:rPr>
          <w:color w:val="000000" w:themeColor="text1"/>
          <w:sz w:val="18"/>
        </w:rPr>
        <w:t>Recepty i ustalenia technologiczne.</w:t>
      </w:r>
    </w:p>
    <w:p w:rsidR="00027AEC" w:rsidRPr="00691B38" w:rsidRDefault="00027AEC" w:rsidP="006A155D">
      <w:pPr>
        <w:pStyle w:val="00Tekst"/>
        <w:numPr>
          <w:ilvl w:val="0"/>
          <w:numId w:val="16"/>
        </w:numPr>
        <w:tabs>
          <w:tab w:val="left" w:pos="0"/>
        </w:tabs>
        <w:spacing w:line="240" w:lineRule="auto"/>
        <w:ind w:left="284" w:hanging="234"/>
        <w:rPr>
          <w:color w:val="000000" w:themeColor="text1"/>
          <w:sz w:val="18"/>
        </w:rPr>
      </w:pPr>
      <w:r w:rsidRPr="00691B38">
        <w:rPr>
          <w:color w:val="000000" w:themeColor="text1"/>
          <w:sz w:val="18"/>
        </w:rPr>
        <w:t>Dzienniki Budowy i Rejestry Obmiarów (oryginały).</w:t>
      </w:r>
    </w:p>
    <w:p w:rsidR="00027AEC" w:rsidRPr="00691B38" w:rsidRDefault="00027AEC" w:rsidP="006A155D">
      <w:pPr>
        <w:pStyle w:val="00Tekst"/>
        <w:numPr>
          <w:ilvl w:val="0"/>
          <w:numId w:val="16"/>
        </w:numPr>
        <w:tabs>
          <w:tab w:val="left" w:pos="0"/>
        </w:tabs>
        <w:spacing w:line="240" w:lineRule="auto"/>
        <w:ind w:left="284" w:hanging="234"/>
        <w:rPr>
          <w:color w:val="000000" w:themeColor="text1"/>
          <w:sz w:val="18"/>
        </w:rPr>
      </w:pPr>
      <w:r w:rsidRPr="00691B38">
        <w:rPr>
          <w:color w:val="000000" w:themeColor="text1"/>
          <w:sz w:val="18"/>
        </w:rPr>
        <w:t>Wyniki pomiarów kontrolnych oraz badań i oznaczeń laboratoryjnych, zgodnie z ST.</w:t>
      </w:r>
    </w:p>
    <w:p w:rsidR="00027AEC" w:rsidRPr="00691B38" w:rsidRDefault="00027AEC" w:rsidP="006A155D">
      <w:pPr>
        <w:pStyle w:val="00Tekst"/>
        <w:numPr>
          <w:ilvl w:val="0"/>
          <w:numId w:val="16"/>
        </w:numPr>
        <w:tabs>
          <w:tab w:val="left" w:pos="0"/>
        </w:tabs>
        <w:spacing w:line="240" w:lineRule="auto"/>
        <w:ind w:left="284" w:hanging="234"/>
        <w:rPr>
          <w:color w:val="000000" w:themeColor="text1"/>
          <w:sz w:val="18"/>
        </w:rPr>
      </w:pPr>
      <w:r w:rsidRPr="00691B38">
        <w:rPr>
          <w:color w:val="000000" w:themeColor="text1"/>
          <w:sz w:val="18"/>
        </w:rPr>
        <w:t>Deklaracje zgodności lub certyfikaty zgodności wbudowanych materiałów zgodnie z ST.</w:t>
      </w:r>
    </w:p>
    <w:p w:rsidR="00027AEC" w:rsidRPr="00691B38" w:rsidRDefault="00027AEC" w:rsidP="006A155D">
      <w:pPr>
        <w:pStyle w:val="00Tekst"/>
        <w:numPr>
          <w:ilvl w:val="0"/>
          <w:numId w:val="16"/>
        </w:numPr>
        <w:tabs>
          <w:tab w:val="left" w:pos="0"/>
        </w:tabs>
        <w:spacing w:line="240" w:lineRule="auto"/>
        <w:ind w:left="284" w:hanging="234"/>
        <w:rPr>
          <w:color w:val="000000" w:themeColor="text1"/>
          <w:sz w:val="18"/>
        </w:rPr>
      </w:pPr>
      <w:r w:rsidRPr="00691B38">
        <w:rPr>
          <w:color w:val="000000" w:themeColor="text1"/>
          <w:sz w:val="18"/>
        </w:rPr>
        <w:t xml:space="preserve">Opinię technologiczną opracowaną przez Wykonawcę i </w:t>
      </w:r>
      <w:proofErr w:type="spellStart"/>
      <w:r w:rsidRPr="00691B38">
        <w:rPr>
          <w:color w:val="000000" w:themeColor="text1"/>
          <w:sz w:val="18"/>
        </w:rPr>
        <w:t>skoreferowaną</w:t>
      </w:r>
      <w:proofErr w:type="spellEnd"/>
      <w:r w:rsidRPr="00691B38">
        <w:rPr>
          <w:color w:val="000000" w:themeColor="text1"/>
          <w:sz w:val="18"/>
        </w:rPr>
        <w:t xml:space="preserve"> przez Inżyniera, sporządzoną na podstawie wszystkich wyników badań i pomiarów załączonych do dokumentów odbioru, wykonanych zgodnie ST.</w:t>
      </w:r>
    </w:p>
    <w:p w:rsidR="00027AEC" w:rsidRPr="00691B38" w:rsidRDefault="00027AEC" w:rsidP="006A155D">
      <w:pPr>
        <w:pStyle w:val="00Tekst"/>
        <w:numPr>
          <w:ilvl w:val="0"/>
          <w:numId w:val="16"/>
        </w:numPr>
        <w:tabs>
          <w:tab w:val="left" w:pos="0"/>
        </w:tabs>
        <w:spacing w:line="240" w:lineRule="auto"/>
        <w:ind w:left="284" w:hanging="234"/>
        <w:rPr>
          <w:color w:val="000000" w:themeColor="text1"/>
          <w:sz w:val="18"/>
        </w:rPr>
      </w:pPr>
      <w:r w:rsidRPr="00691B38">
        <w:rPr>
          <w:color w:val="000000" w:themeColor="text1"/>
          <w:sz w:val="18"/>
        </w:rPr>
        <w:t>Rysunki (dokumentacje) na wykonanie robót towarzyszących (np. na przełożenie linii telefonicznej, energetycznej, gazowej, oświetlenia itp.) oraz protokoły odbioru i przekazania tych robót właścicielom urządzeń.</w:t>
      </w:r>
    </w:p>
    <w:p w:rsidR="00027AEC" w:rsidRPr="00691B38" w:rsidRDefault="00027AEC" w:rsidP="006A155D">
      <w:pPr>
        <w:pStyle w:val="00Tekst"/>
        <w:numPr>
          <w:ilvl w:val="0"/>
          <w:numId w:val="16"/>
        </w:numPr>
        <w:tabs>
          <w:tab w:val="left" w:pos="0"/>
        </w:tabs>
        <w:spacing w:line="240" w:lineRule="auto"/>
        <w:ind w:left="284" w:hanging="234"/>
        <w:rPr>
          <w:color w:val="000000" w:themeColor="text1"/>
          <w:sz w:val="18"/>
        </w:rPr>
      </w:pPr>
      <w:r w:rsidRPr="00691B38">
        <w:rPr>
          <w:color w:val="000000" w:themeColor="text1"/>
          <w:sz w:val="18"/>
        </w:rPr>
        <w:t xml:space="preserve">Geodezyjną inwentaryzację powykonawczą Robót i sieci uzbrojenia terenu </w:t>
      </w:r>
    </w:p>
    <w:p w:rsidR="00027AEC" w:rsidRPr="00691B38" w:rsidRDefault="00027AEC" w:rsidP="006A155D">
      <w:pPr>
        <w:pStyle w:val="00Tekst"/>
        <w:numPr>
          <w:ilvl w:val="0"/>
          <w:numId w:val="16"/>
        </w:numPr>
        <w:tabs>
          <w:tab w:val="left" w:pos="0"/>
        </w:tabs>
        <w:spacing w:line="240" w:lineRule="auto"/>
        <w:ind w:left="284" w:hanging="234"/>
        <w:rPr>
          <w:color w:val="000000" w:themeColor="text1"/>
          <w:sz w:val="18"/>
        </w:rPr>
      </w:pPr>
      <w:r w:rsidRPr="00691B38">
        <w:rPr>
          <w:color w:val="000000" w:themeColor="text1"/>
          <w:sz w:val="18"/>
        </w:rPr>
        <w:t xml:space="preserve">Kopię mapy zasadniczej powstałej w wyniku geodezyjnej inwentaryzacji powykonawczej z klauzulą Powiatowego Ośrodka Dokumentacji </w:t>
      </w:r>
      <w:proofErr w:type="spellStart"/>
      <w:r w:rsidRPr="00691B38">
        <w:rPr>
          <w:color w:val="000000" w:themeColor="text1"/>
          <w:sz w:val="18"/>
        </w:rPr>
        <w:t>Geodezyjno</w:t>
      </w:r>
      <w:proofErr w:type="spellEnd"/>
      <w:r w:rsidRPr="00691B38">
        <w:rPr>
          <w:color w:val="000000" w:themeColor="text1"/>
          <w:sz w:val="18"/>
        </w:rPr>
        <w:t xml:space="preserve"> Kartograficznego,  oraz wersję cyfrową mapy zasadniczej w pliku  </w:t>
      </w:r>
      <w:proofErr w:type="spellStart"/>
      <w:r w:rsidRPr="00691B38">
        <w:rPr>
          <w:color w:val="000000" w:themeColor="text1"/>
          <w:sz w:val="18"/>
        </w:rPr>
        <w:t>dwg</w:t>
      </w:r>
      <w:proofErr w:type="spellEnd"/>
      <w:r w:rsidRPr="00691B38">
        <w:rPr>
          <w:color w:val="000000" w:themeColor="text1"/>
          <w:sz w:val="18"/>
        </w:rPr>
        <w:t>.</w:t>
      </w:r>
    </w:p>
    <w:p w:rsidR="00027AEC" w:rsidRPr="00691B38" w:rsidRDefault="00027AEC" w:rsidP="006A155D">
      <w:pPr>
        <w:pStyle w:val="00Tekst"/>
        <w:numPr>
          <w:ilvl w:val="0"/>
          <w:numId w:val="16"/>
        </w:numPr>
        <w:tabs>
          <w:tab w:val="left" w:pos="0"/>
        </w:tabs>
        <w:spacing w:line="240" w:lineRule="auto"/>
        <w:ind w:left="284" w:hanging="234"/>
        <w:rPr>
          <w:color w:val="000000" w:themeColor="text1"/>
          <w:sz w:val="18"/>
        </w:rPr>
      </w:pPr>
      <w:r w:rsidRPr="00691B38">
        <w:rPr>
          <w:color w:val="000000" w:themeColor="text1"/>
          <w:sz w:val="18"/>
        </w:rPr>
        <w:t>Operat z  pomiarów odkształceń i przemieszczeń  obiektów inżynierskich  prowadzonych w trakcie budowy.</w:t>
      </w:r>
    </w:p>
    <w:p w:rsidR="00027AEC" w:rsidRPr="00691B38" w:rsidRDefault="00027AEC" w:rsidP="00072B04">
      <w:pPr>
        <w:pStyle w:val="Specyfikacje"/>
        <w:spacing w:after="0"/>
        <w:ind w:left="0"/>
        <w:rPr>
          <w:rFonts w:ascii="Arial" w:hAnsi="Arial" w:cs="Arial"/>
          <w:color w:val="000000" w:themeColor="text1"/>
          <w:sz w:val="20"/>
        </w:rPr>
      </w:pPr>
      <w:r w:rsidRPr="00691B38">
        <w:rPr>
          <w:rFonts w:ascii="Arial" w:hAnsi="Arial" w:cs="Arial"/>
          <w:color w:val="000000" w:themeColor="text1"/>
          <w:sz w:val="18"/>
        </w:rPr>
        <w:t>Termin</w:t>
      </w:r>
      <w:r w:rsidRPr="00691B38">
        <w:rPr>
          <w:rFonts w:ascii="Arial" w:hAnsi="Arial" w:cs="Arial"/>
          <w:color w:val="000000" w:themeColor="text1"/>
          <w:sz w:val="20"/>
        </w:rPr>
        <w:t xml:space="preserve"> wykonania Robót poprawkowych i Robót uzupełniają</w:t>
      </w:r>
      <w:r w:rsidRPr="00691B38">
        <w:rPr>
          <w:rFonts w:ascii="Arial" w:hAnsi="Arial" w:cs="Arial"/>
          <w:color w:val="000000" w:themeColor="text1"/>
          <w:sz w:val="20"/>
        </w:rPr>
        <w:softHyphen/>
        <w:t>cych wyznaczy komisja.</w:t>
      </w:r>
    </w:p>
    <w:p w:rsidR="00027AEC" w:rsidRPr="00691B38" w:rsidRDefault="000E2BD8" w:rsidP="000D1C0D">
      <w:pPr>
        <w:pStyle w:val="Nagwek2"/>
        <w:rPr>
          <w:i w:val="0"/>
          <w:color w:val="000000" w:themeColor="text1"/>
        </w:rPr>
      </w:pPr>
      <w:bookmarkStart w:id="96" w:name="_Toc315352952"/>
      <w:bookmarkStart w:id="97" w:name="_Toc315353168"/>
      <w:bookmarkStart w:id="98" w:name="_Toc466465061"/>
      <w:r w:rsidRPr="00691B38">
        <w:rPr>
          <w:i w:val="0"/>
          <w:color w:val="000000" w:themeColor="text1"/>
        </w:rPr>
        <w:t xml:space="preserve">9. </w:t>
      </w:r>
      <w:r w:rsidR="00027AEC" w:rsidRPr="00691B38">
        <w:rPr>
          <w:i w:val="0"/>
          <w:color w:val="000000" w:themeColor="text1"/>
        </w:rPr>
        <w:t>PODSTAWA PŁATNOŚCI</w:t>
      </w:r>
      <w:bookmarkEnd w:id="96"/>
      <w:bookmarkEnd w:id="97"/>
      <w:bookmarkEnd w:id="98"/>
    </w:p>
    <w:p w:rsidR="00027AEC" w:rsidRPr="00691B38" w:rsidRDefault="000E2BD8" w:rsidP="000D1C0D">
      <w:pPr>
        <w:pStyle w:val="Nagwek3"/>
        <w:spacing w:before="60"/>
        <w:rPr>
          <w:bCs w:val="0"/>
          <w:color w:val="000000" w:themeColor="text1"/>
          <w:sz w:val="22"/>
          <w:szCs w:val="24"/>
        </w:rPr>
      </w:pPr>
      <w:bookmarkStart w:id="99" w:name="_Toc315352953"/>
      <w:bookmarkStart w:id="100" w:name="_Toc315353169"/>
      <w:bookmarkStart w:id="101" w:name="_Toc466465062"/>
      <w:r w:rsidRPr="00691B38">
        <w:rPr>
          <w:color w:val="000000" w:themeColor="text1"/>
          <w:sz w:val="22"/>
        </w:rPr>
        <w:t xml:space="preserve">9.1. </w:t>
      </w:r>
      <w:r w:rsidR="00027AEC" w:rsidRPr="00691B38">
        <w:rPr>
          <w:color w:val="000000" w:themeColor="text1"/>
          <w:sz w:val="22"/>
        </w:rPr>
        <w:t>Ustalenia Ogólne</w:t>
      </w:r>
      <w:bookmarkEnd w:id="99"/>
      <w:bookmarkEnd w:id="100"/>
      <w:bookmarkEnd w:id="101"/>
    </w:p>
    <w:p w:rsidR="00027AEC" w:rsidRPr="00691B38" w:rsidRDefault="00027AEC" w:rsidP="000E2BD8">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Podstawą płatności jest cena jednostkowa skalkulowana przez Wykonawcę za jednostkę obmiarową ustaloną dla danej pozycji Przedmiaru Robót.</w:t>
      </w:r>
    </w:p>
    <w:p w:rsidR="00027AEC" w:rsidRPr="00691B38" w:rsidRDefault="00027AEC" w:rsidP="000E2BD8">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Dla pozycji kosztorysowych wycenionych ryczałtowo podstawą płatności jest wartość (kwota) podana przez Wykonawcę w danej pozycji Kosztorysu Ofertowego.</w:t>
      </w:r>
    </w:p>
    <w:p w:rsidR="00027AEC" w:rsidRPr="00691B38" w:rsidRDefault="00027AEC" w:rsidP="000E2BD8">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Cena jednostkowa lub kwota ryczałtowa pozycji Kosztorysowej będzie uwzględniać wszystkie czynności, wymagania i badania składające się na jej wykonanie, określone dla tej Roboty w Specyfikacji Technicznej i w Dokumentacji Projektowej.</w:t>
      </w:r>
    </w:p>
    <w:p w:rsidR="00027AEC" w:rsidRPr="00691B38" w:rsidRDefault="00027AEC" w:rsidP="000E2BD8">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Ceny jednostkowe lub kwoty ryczałtowe Robót będą obejmować:</w:t>
      </w:r>
    </w:p>
    <w:p w:rsidR="00027AEC" w:rsidRPr="00691B38" w:rsidRDefault="00027AEC" w:rsidP="000E2BD8">
      <w:pPr>
        <w:pStyle w:val="Specyfikacje"/>
        <w:numPr>
          <w:ilvl w:val="0"/>
          <w:numId w:val="8"/>
        </w:numPr>
        <w:spacing w:after="0"/>
        <w:ind w:left="142" w:hanging="142"/>
        <w:rPr>
          <w:rFonts w:ascii="Arial" w:hAnsi="Arial" w:cs="Arial"/>
          <w:color w:val="000000" w:themeColor="text1"/>
          <w:sz w:val="18"/>
        </w:rPr>
      </w:pPr>
      <w:r w:rsidRPr="00691B38">
        <w:rPr>
          <w:rFonts w:ascii="Arial" w:hAnsi="Arial" w:cs="Arial"/>
          <w:color w:val="000000" w:themeColor="text1"/>
          <w:sz w:val="18"/>
        </w:rPr>
        <w:t>robociznę bezpośrednią wraz z towarzyszącymi kosztami,</w:t>
      </w:r>
    </w:p>
    <w:p w:rsidR="00027AEC" w:rsidRPr="00691B38" w:rsidRDefault="00027AEC" w:rsidP="000E2BD8">
      <w:pPr>
        <w:pStyle w:val="Specyfikacje"/>
        <w:numPr>
          <w:ilvl w:val="0"/>
          <w:numId w:val="8"/>
        </w:numPr>
        <w:spacing w:after="0"/>
        <w:ind w:left="142" w:hanging="142"/>
        <w:rPr>
          <w:rFonts w:ascii="Arial" w:hAnsi="Arial" w:cs="Arial"/>
          <w:color w:val="000000" w:themeColor="text1"/>
          <w:sz w:val="18"/>
        </w:rPr>
      </w:pPr>
      <w:r w:rsidRPr="00691B38">
        <w:rPr>
          <w:rFonts w:ascii="Arial" w:hAnsi="Arial" w:cs="Arial"/>
          <w:color w:val="000000" w:themeColor="text1"/>
          <w:sz w:val="18"/>
        </w:rPr>
        <w:t>wartość zużytych Materiałów wraz z kosztami zakupu, magazynowania, ewentualnych ubytków i transportu na Teren Budowy,</w:t>
      </w:r>
    </w:p>
    <w:p w:rsidR="00027AEC" w:rsidRPr="00691B38" w:rsidRDefault="00027AEC" w:rsidP="000E2BD8">
      <w:pPr>
        <w:pStyle w:val="Specyfikacje"/>
        <w:numPr>
          <w:ilvl w:val="0"/>
          <w:numId w:val="8"/>
        </w:numPr>
        <w:spacing w:after="0"/>
        <w:ind w:left="142" w:hanging="142"/>
        <w:rPr>
          <w:rFonts w:ascii="Arial" w:hAnsi="Arial" w:cs="Arial"/>
          <w:color w:val="000000" w:themeColor="text1"/>
          <w:sz w:val="18"/>
        </w:rPr>
      </w:pPr>
      <w:r w:rsidRPr="00691B38">
        <w:rPr>
          <w:rFonts w:ascii="Arial" w:hAnsi="Arial" w:cs="Arial"/>
          <w:color w:val="000000" w:themeColor="text1"/>
          <w:sz w:val="18"/>
        </w:rPr>
        <w:t>wartość pracy Sprzętu wraz z towarzyszącymi kosztami,</w:t>
      </w:r>
    </w:p>
    <w:p w:rsidR="00027AEC" w:rsidRPr="00691B38" w:rsidRDefault="00027AEC" w:rsidP="000E2BD8">
      <w:pPr>
        <w:pStyle w:val="Specyfikacje"/>
        <w:numPr>
          <w:ilvl w:val="0"/>
          <w:numId w:val="8"/>
        </w:numPr>
        <w:spacing w:after="0"/>
        <w:ind w:left="142" w:hanging="142"/>
        <w:rPr>
          <w:rFonts w:ascii="Arial" w:hAnsi="Arial" w:cs="Arial"/>
          <w:color w:val="000000" w:themeColor="text1"/>
          <w:sz w:val="18"/>
        </w:rPr>
      </w:pPr>
      <w:r w:rsidRPr="00691B38">
        <w:rPr>
          <w:rFonts w:ascii="Arial" w:hAnsi="Arial" w:cs="Arial"/>
          <w:color w:val="000000" w:themeColor="text1"/>
          <w:sz w:val="18"/>
        </w:rPr>
        <w:t>koszty ogólne, zysk kalkulacyjny,</w:t>
      </w:r>
    </w:p>
    <w:p w:rsidR="00027AEC" w:rsidRPr="00691B38" w:rsidRDefault="00027AEC" w:rsidP="000E2BD8">
      <w:pPr>
        <w:pStyle w:val="Specyfikacje"/>
        <w:numPr>
          <w:ilvl w:val="0"/>
          <w:numId w:val="8"/>
        </w:numPr>
        <w:spacing w:after="0"/>
        <w:ind w:left="142" w:hanging="142"/>
        <w:rPr>
          <w:rFonts w:ascii="Arial" w:hAnsi="Arial" w:cs="Arial"/>
          <w:color w:val="000000" w:themeColor="text1"/>
          <w:sz w:val="18"/>
        </w:rPr>
      </w:pPr>
      <w:r w:rsidRPr="00691B38">
        <w:rPr>
          <w:rFonts w:ascii="Arial" w:hAnsi="Arial" w:cs="Arial"/>
          <w:color w:val="000000" w:themeColor="text1"/>
          <w:sz w:val="18"/>
        </w:rPr>
        <w:t>podatki obliczane zgodnie z obowiązującymi przepisami.</w:t>
      </w:r>
    </w:p>
    <w:p w:rsidR="00027AEC" w:rsidRPr="00691B38" w:rsidRDefault="00027AEC" w:rsidP="000E2BD8">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Do cen jednostkowych nie należy wliczać podatku VAT.</w:t>
      </w:r>
    </w:p>
    <w:p w:rsidR="00027AEC" w:rsidRPr="00691B38" w:rsidRDefault="000E2BD8" w:rsidP="000D1C0D">
      <w:pPr>
        <w:pStyle w:val="Nagwek3"/>
        <w:spacing w:before="60"/>
        <w:rPr>
          <w:bCs w:val="0"/>
          <w:color w:val="000000" w:themeColor="text1"/>
          <w:sz w:val="22"/>
          <w:szCs w:val="24"/>
        </w:rPr>
      </w:pPr>
      <w:bookmarkStart w:id="102" w:name="_Toc315352954"/>
      <w:bookmarkStart w:id="103" w:name="_Toc315353170"/>
      <w:bookmarkStart w:id="104" w:name="_Toc466465063"/>
      <w:r w:rsidRPr="00691B38">
        <w:rPr>
          <w:color w:val="000000" w:themeColor="text1"/>
          <w:sz w:val="22"/>
        </w:rPr>
        <w:lastRenderedPageBreak/>
        <w:t xml:space="preserve">9.2. </w:t>
      </w:r>
      <w:r w:rsidR="00027AEC" w:rsidRPr="00691B38">
        <w:rPr>
          <w:color w:val="000000" w:themeColor="text1"/>
          <w:sz w:val="22"/>
        </w:rPr>
        <w:t>Warunki Kontraktu i Wymagania Ogólne Specyfikacji Technicznej ST</w:t>
      </w:r>
      <w:r w:rsidR="00027AEC" w:rsidRPr="00691B38">
        <w:rPr>
          <w:color w:val="000000" w:themeColor="text1"/>
          <w:sz w:val="22"/>
        </w:rPr>
        <w:noBreakHyphen/>
        <w:t>00.00</w:t>
      </w:r>
      <w:bookmarkEnd w:id="102"/>
      <w:bookmarkEnd w:id="103"/>
      <w:bookmarkEnd w:id="104"/>
    </w:p>
    <w:p w:rsidR="00027AEC" w:rsidRPr="00691B38" w:rsidRDefault="00027AEC" w:rsidP="000E2BD8">
      <w:pPr>
        <w:pStyle w:val="Specyfikacje"/>
        <w:spacing w:after="0"/>
        <w:ind w:left="0"/>
        <w:rPr>
          <w:rFonts w:ascii="Arial" w:hAnsi="Arial" w:cs="Arial"/>
          <w:color w:val="000000" w:themeColor="text1"/>
          <w:sz w:val="18"/>
        </w:rPr>
      </w:pPr>
      <w:bookmarkStart w:id="105" w:name="_Toc315352955"/>
      <w:bookmarkStart w:id="106" w:name="_Toc315353171"/>
      <w:r w:rsidRPr="00691B38">
        <w:rPr>
          <w:rFonts w:ascii="Arial" w:hAnsi="Arial" w:cs="Arial"/>
          <w:color w:val="000000" w:themeColor="text1"/>
          <w:sz w:val="18"/>
        </w:rPr>
        <w:t>Wykonawca jest zobowiązany do szczegółowego zapoznania się z wymaganiami zawartymi w ST-00.00</w:t>
      </w:r>
    </w:p>
    <w:p w:rsidR="00027AEC" w:rsidRPr="00691B38" w:rsidRDefault="00027AEC" w:rsidP="000E2BD8">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Uznaje się, że koszty dostosowania się do wymagań ST-00.00 nie wyszczególnione w tabeli kosztorysowej dla wymagań ogólnych zostały uwzględnione przez Wykonawcę w pozycjach kosztorysu wynikających ze Specyfikacji Technicznych.</w:t>
      </w:r>
    </w:p>
    <w:p w:rsidR="00027AEC" w:rsidRPr="00691B38" w:rsidRDefault="000E2BD8" w:rsidP="000D1C0D">
      <w:pPr>
        <w:pStyle w:val="Nagwek3"/>
        <w:spacing w:before="60"/>
        <w:rPr>
          <w:color w:val="000000" w:themeColor="text1"/>
          <w:sz w:val="22"/>
        </w:rPr>
      </w:pPr>
      <w:bookmarkStart w:id="107" w:name="_Toc466465064"/>
      <w:r w:rsidRPr="00691B38">
        <w:rPr>
          <w:color w:val="000000" w:themeColor="text1"/>
          <w:sz w:val="22"/>
        </w:rPr>
        <w:t xml:space="preserve">9.3. </w:t>
      </w:r>
      <w:r w:rsidR="00027AEC" w:rsidRPr="00691B38">
        <w:rPr>
          <w:color w:val="000000" w:themeColor="text1"/>
          <w:sz w:val="22"/>
        </w:rPr>
        <w:t>Objazdy, Przejazdy i Organizacja Ruchu</w:t>
      </w:r>
      <w:bookmarkEnd w:id="105"/>
      <w:bookmarkEnd w:id="106"/>
      <w:bookmarkEnd w:id="107"/>
    </w:p>
    <w:p w:rsidR="00027AEC" w:rsidRPr="00691B38" w:rsidRDefault="00027AEC" w:rsidP="000E2BD8">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Koszt wybudowania objazdów / przejazdów i organizacji ruchu obejmuje:</w:t>
      </w:r>
    </w:p>
    <w:p w:rsidR="00027AEC" w:rsidRPr="00691B38" w:rsidRDefault="00027AEC" w:rsidP="000E2BD8">
      <w:pPr>
        <w:pStyle w:val="Specyfikacje"/>
        <w:numPr>
          <w:ilvl w:val="0"/>
          <w:numId w:val="8"/>
        </w:numPr>
        <w:spacing w:after="0"/>
        <w:ind w:left="142" w:hanging="142"/>
        <w:rPr>
          <w:rFonts w:ascii="Arial" w:hAnsi="Arial" w:cs="Arial"/>
          <w:color w:val="000000" w:themeColor="text1"/>
          <w:sz w:val="18"/>
        </w:rPr>
      </w:pPr>
      <w:r w:rsidRPr="00691B38">
        <w:rPr>
          <w:rFonts w:ascii="Arial" w:hAnsi="Arial" w:cs="Arial"/>
          <w:color w:val="000000" w:themeColor="text1"/>
          <w:sz w:val="18"/>
        </w:rPr>
        <w:t>Wykonanie projektu  organizacji ruchu kołowego na czas budowy i jego zatwierdzenie przez Zarządcę, ze szczególnym uwzględnieniem zabezpieczenia robót mostowych nad użytkowaną jezdnią Drogi Gdyńskiej.</w:t>
      </w:r>
    </w:p>
    <w:p w:rsidR="00027AEC" w:rsidRPr="00691B38" w:rsidRDefault="00027AEC" w:rsidP="000E2BD8">
      <w:pPr>
        <w:pStyle w:val="Specyfikacje"/>
        <w:numPr>
          <w:ilvl w:val="0"/>
          <w:numId w:val="8"/>
        </w:numPr>
        <w:spacing w:after="0"/>
        <w:ind w:left="142" w:hanging="142"/>
        <w:rPr>
          <w:rFonts w:ascii="Arial" w:hAnsi="Arial" w:cs="Arial"/>
          <w:color w:val="000000" w:themeColor="text1"/>
          <w:sz w:val="18"/>
        </w:rPr>
      </w:pPr>
      <w:r w:rsidRPr="00691B38">
        <w:rPr>
          <w:rFonts w:ascii="Arial" w:hAnsi="Arial" w:cs="Arial"/>
          <w:color w:val="000000" w:themeColor="text1"/>
          <w:sz w:val="18"/>
        </w:rPr>
        <w:t>Wykonanie ewentualnych dodatkowych projektów organizacji ruchu kołowego, kolejowego itp. i ich uzgodnienie, związanych z przyjętą technologią robót.</w:t>
      </w:r>
    </w:p>
    <w:p w:rsidR="00027AEC" w:rsidRPr="00691B38" w:rsidRDefault="00027AEC" w:rsidP="000E2BD8">
      <w:pPr>
        <w:pStyle w:val="Specyfikacje"/>
        <w:numPr>
          <w:ilvl w:val="0"/>
          <w:numId w:val="8"/>
        </w:numPr>
        <w:spacing w:after="0"/>
        <w:ind w:left="142" w:hanging="142"/>
        <w:rPr>
          <w:rFonts w:ascii="Arial" w:hAnsi="Arial" w:cs="Arial"/>
          <w:color w:val="000000" w:themeColor="text1"/>
          <w:sz w:val="18"/>
        </w:rPr>
      </w:pPr>
      <w:r w:rsidRPr="00691B38">
        <w:rPr>
          <w:rFonts w:ascii="Arial" w:hAnsi="Arial" w:cs="Arial"/>
          <w:color w:val="000000" w:themeColor="text1"/>
          <w:sz w:val="18"/>
        </w:rPr>
        <w:t>Ustawienie tymczasowego oznakowania i oświetlenia zgodnie z wymaganiami bezpieczeństwa ruchu.</w:t>
      </w:r>
    </w:p>
    <w:p w:rsidR="00027AEC" w:rsidRPr="00691B38" w:rsidRDefault="00027AEC" w:rsidP="000E2BD8">
      <w:pPr>
        <w:pStyle w:val="Specyfikacje"/>
        <w:numPr>
          <w:ilvl w:val="0"/>
          <w:numId w:val="8"/>
        </w:numPr>
        <w:spacing w:after="0"/>
        <w:ind w:left="142" w:hanging="142"/>
        <w:rPr>
          <w:rFonts w:ascii="Arial" w:hAnsi="Arial" w:cs="Arial"/>
          <w:color w:val="000000" w:themeColor="text1"/>
          <w:sz w:val="18"/>
        </w:rPr>
      </w:pPr>
      <w:r w:rsidRPr="00691B38">
        <w:rPr>
          <w:rFonts w:ascii="Arial" w:hAnsi="Arial" w:cs="Arial"/>
          <w:color w:val="000000" w:themeColor="text1"/>
          <w:sz w:val="18"/>
        </w:rPr>
        <w:t>Opłaty/ dzierżawy terenu.</w:t>
      </w:r>
    </w:p>
    <w:p w:rsidR="00027AEC" w:rsidRPr="00691B38" w:rsidRDefault="00027AEC" w:rsidP="000E2BD8">
      <w:pPr>
        <w:pStyle w:val="Specyfikacje"/>
        <w:numPr>
          <w:ilvl w:val="0"/>
          <w:numId w:val="8"/>
        </w:numPr>
        <w:spacing w:after="0"/>
        <w:ind w:left="142" w:hanging="142"/>
        <w:rPr>
          <w:rFonts w:ascii="Arial" w:hAnsi="Arial" w:cs="Arial"/>
          <w:color w:val="000000" w:themeColor="text1"/>
          <w:sz w:val="18"/>
        </w:rPr>
      </w:pPr>
      <w:r w:rsidRPr="00691B38">
        <w:rPr>
          <w:rFonts w:ascii="Arial" w:hAnsi="Arial" w:cs="Arial"/>
          <w:color w:val="000000" w:themeColor="text1"/>
          <w:sz w:val="18"/>
        </w:rPr>
        <w:t>Przygotowanie terenu.</w:t>
      </w:r>
    </w:p>
    <w:p w:rsidR="00027AEC" w:rsidRPr="00691B38" w:rsidRDefault="00027AEC" w:rsidP="000E2BD8">
      <w:pPr>
        <w:pStyle w:val="Specyfikacje"/>
        <w:numPr>
          <w:ilvl w:val="0"/>
          <w:numId w:val="8"/>
        </w:numPr>
        <w:spacing w:after="0"/>
        <w:ind w:left="142" w:hanging="142"/>
        <w:rPr>
          <w:rFonts w:ascii="Arial" w:hAnsi="Arial" w:cs="Arial"/>
          <w:color w:val="000000" w:themeColor="text1"/>
          <w:sz w:val="18"/>
        </w:rPr>
      </w:pPr>
      <w:r w:rsidRPr="00691B38">
        <w:rPr>
          <w:rFonts w:ascii="Arial" w:hAnsi="Arial" w:cs="Arial"/>
          <w:color w:val="000000" w:themeColor="text1"/>
          <w:sz w:val="18"/>
        </w:rPr>
        <w:t xml:space="preserve">Wykonanie objazdów tymczasowych, ramp, chodników, krawężników, barier, </w:t>
      </w:r>
      <w:proofErr w:type="spellStart"/>
      <w:r w:rsidRPr="00691B38">
        <w:rPr>
          <w:rFonts w:ascii="Arial" w:hAnsi="Arial" w:cs="Arial"/>
          <w:color w:val="000000" w:themeColor="text1"/>
          <w:sz w:val="18"/>
        </w:rPr>
        <w:t>oznakowań</w:t>
      </w:r>
      <w:proofErr w:type="spellEnd"/>
      <w:r w:rsidRPr="00691B38">
        <w:rPr>
          <w:rFonts w:ascii="Arial" w:hAnsi="Arial" w:cs="Arial"/>
          <w:color w:val="000000" w:themeColor="text1"/>
          <w:sz w:val="18"/>
        </w:rPr>
        <w:t xml:space="preserve"> i drenażu.</w:t>
      </w:r>
    </w:p>
    <w:p w:rsidR="00027AEC" w:rsidRPr="00691B38" w:rsidRDefault="00027AEC" w:rsidP="000E2BD8">
      <w:pPr>
        <w:pStyle w:val="Specyfikacje"/>
        <w:numPr>
          <w:ilvl w:val="0"/>
          <w:numId w:val="8"/>
        </w:numPr>
        <w:spacing w:after="0"/>
        <w:ind w:left="142" w:hanging="142"/>
        <w:rPr>
          <w:rFonts w:ascii="Arial" w:hAnsi="Arial" w:cs="Arial"/>
          <w:color w:val="000000" w:themeColor="text1"/>
          <w:sz w:val="18"/>
        </w:rPr>
      </w:pPr>
      <w:r w:rsidRPr="00691B38">
        <w:rPr>
          <w:rFonts w:ascii="Arial" w:hAnsi="Arial" w:cs="Arial"/>
          <w:color w:val="000000" w:themeColor="text1"/>
          <w:sz w:val="18"/>
        </w:rPr>
        <w:t>Tymczasowa przebudowa urządzeń obcych.</w:t>
      </w:r>
    </w:p>
    <w:p w:rsidR="00027AEC" w:rsidRPr="00691B38" w:rsidRDefault="00027AEC" w:rsidP="000E2BD8">
      <w:pPr>
        <w:pStyle w:val="Specyfikacje"/>
        <w:numPr>
          <w:ilvl w:val="0"/>
          <w:numId w:val="8"/>
        </w:numPr>
        <w:spacing w:after="0"/>
        <w:ind w:left="142" w:hanging="142"/>
        <w:rPr>
          <w:rFonts w:ascii="Arial" w:hAnsi="Arial" w:cs="Arial"/>
          <w:color w:val="000000" w:themeColor="text1"/>
          <w:sz w:val="18"/>
        </w:rPr>
      </w:pPr>
      <w:r w:rsidRPr="00691B38">
        <w:rPr>
          <w:rFonts w:ascii="Arial" w:hAnsi="Arial" w:cs="Arial"/>
          <w:color w:val="000000" w:themeColor="text1"/>
          <w:sz w:val="18"/>
        </w:rPr>
        <w:t>Koszt Utrzymania objazdów/przejazdów i organizacji ruchu obejmuje:</w:t>
      </w:r>
    </w:p>
    <w:p w:rsidR="00027AEC" w:rsidRPr="00691B38" w:rsidRDefault="00027AEC" w:rsidP="000E2BD8">
      <w:pPr>
        <w:pStyle w:val="Specyfikacje"/>
        <w:numPr>
          <w:ilvl w:val="0"/>
          <w:numId w:val="8"/>
        </w:numPr>
        <w:spacing w:after="0"/>
        <w:ind w:left="142" w:hanging="142"/>
        <w:rPr>
          <w:rFonts w:ascii="Arial" w:hAnsi="Arial" w:cs="Arial"/>
          <w:color w:val="000000" w:themeColor="text1"/>
          <w:sz w:val="18"/>
        </w:rPr>
      </w:pPr>
      <w:r w:rsidRPr="00691B38">
        <w:rPr>
          <w:rFonts w:ascii="Arial" w:hAnsi="Arial" w:cs="Arial"/>
          <w:color w:val="000000" w:themeColor="text1"/>
          <w:sz w:val="18"/>
        </w:rPr>
        <w:t xml:space="preserve">Oczyszczanie, przestawienie, przykrycie i usunięcie tymczasowych </w:t>
      </w:r>
      <w:proofErr w:type="spellStart"/>
      <w:r w:rsidRPr="00691B38">
        <w:rPr>
          <w:rFonts w:ascii="Arial" w:hAnsi="Arial" w:cs="Arial"/>
          <w:color w:val="000000" w:themeColor="text1"/>
          <w:sz w:val="18"/>
        </w:rPr>
        <w:t>oznakowań</w:t>
      </w:r>
      <w:proofErr w:type="spellEnd"/>
      <w:r w:rsidRPr="00691B38">
        <w:rPr>
          <w:rFonts w:ascii="Arial" w:hAnsi="Arial" w:cs="Arial"/>
          <w:color w:val="000000" w:themeColor="text1"/>
          <w:sz w:val="18"/>
        </w:rPr>
        <w:t xml:space="preserve"> pionowych, poziomych, barier i świateł.</w:t>
      </w:r>
    </w:p>
    <w:p w:rsidR="00027AEC" w:rsidRPr="00691B38" w:rsidRDefault="00027AEC" w:rsidP="000E2BD8">
      <w:pPr>
        <w:pStyle w:val="Specyfikacje"/>
        <w:numPr>
          <w:ilvl w:val="0"/>
          <w:numId w:val="8"/>
        </w:numPr>
        <w:spacing w:after="0"/>
        <w:ind w:left="142" w:hanging="142"/>
        <w:rPr>
          <w:rFonts w:ascii="Arial" w:hAnsi="Arial" w:cs="Arial"/>
          <w:color w:val="000000" w:themeColor="text1"/>
          <w:sz w:val="18"/>
        </w:rPr>
      </w:pPr>
      <w:r w:rsidRPr="00691B38">
        <w:rPr>
          <w:rFonts w:ascii="Arial" w:hAnsi="Arial" w:cs="Arial"/>
          <w:color w:val="000000" w:themeColor="text1"/>
          <w:sz w:val="18"/>
        </w:rPr>
        <w:t>Utrzymanie płynności ruchu publicznego.</w:t>
      </w:r>
    </w:p>
    <w:p w:rsidR="00027AEC" w:rsidRPr="00691B38" w:rsidRDefault="00027AEC" w:rsidP="000E2BD8">
      <w:pPr>
        <w:pStyle w:val="Specyfikacje"/>
        <w:numPr>
          <w:ilvl w:val="0"/>
          <w:numId w:val="8"/>
        </w:numPr>
        <w:spacing w:after="0"/>
        <w:ind w:left="142" w:hanging="142"/>
        <w:rPr>
          <w:rFonts w:ascii="Arial" w:hAnsi="Arial" w:cs="Arial"/>
          <w:color w:val="000000" w:themeColor="text1"/>
          <w:sz w:val="18"/>
        </w:rPr>
      </w:pPr>
      <w:r w:rsidRPr="00691B38">
        <w:rPr>
          <w:rFonts w:ascii="Arial" w:hAnsi="Arial" w:cs="Arial"/>
          <w:color w:val="000000" w:themeColor="text1"/>
          <w:sz w:val="18"/>
        </w:rPr>
        <w:t>Koszt Likwidacji objazdów/przejazdów i organizacji ruchu obejmuje:</w:t>
      </w:r>
    </w:p>
    <w:p w:rsidR="00027AEC" w:rsidRPr="00691B38" w:rsidRDefault="00027AEC" w:rsidP="000E2BD8">
      <w:pPr>
        <w:pStyle w:val="Specyfikacje"/>
        <w:numPr>
          <w:ilvl w:val="0"/>
          <w:numId w:val="8"/>
        </w:numPr>
        <w:spacing w:after="0"/>
        <w:ind w:left="142" w:hanging="142"/>
        <w:rPr>
          <w:rFonts w:ascii="Arial" w:hAnsi="Arial" w:cs="Arial"/>
          <w:color w:val="000000" w:themeColor="text1"/>
          <w:sz w:val="18"/>
        </w:rPr>
      </w:pPr>
      <w:r w:rsidRPr="00691B38">
        <w:rPr>
          <w:rFonts w:ascii="Arial" w:hAnsi="Arial" w:cs="Arial"/>
          <w:color w:val="000000" w:themeColor="text1"/>
          <w:sz w:val="18"/>
        </w:rPr>
        <w:t>Usunięcie wbudowanych materiałów i oznakowania (stanowią własność Wykonawcy).</w:t>
      </w:r>
    </w:p>
    <w:p w:rsidR="00027AEC" w:rsidRPr="00691B38" w:rsidRDefault="00027AEC" w:rsidP="000E2BD8">
      <w:pPr>
        <w:pStyle w:val="Specyfikacje"/>
        <w:numPr>
          <w:ilvl w:val="0"/>
          <w:numId w:val="8"/>
        </w:numPr>
        <w:spacing w:after="0"/>
        <w:ind w:left="142" w:hanging="142"/>
        <w:rPr>
          <w:rFonts w:ascii="Arial" w:hAnsi="Arial" w:cs="Arial"/>
          <w:color w:val="000000" w:themeColor="text1"/>
          <w:sz w:val="18"/>
        </w:rPr>
      </w:pPr>
      <w:r w:rsidRPr="00691B38">
        <w:rPr>
          <w:rFonts w:ascii="Arial" w:hAnsi="Arial" w:cs="Arial"/>
          <w:color w:val="000000" w:themeColor="text1"/>
          <w:sz w:val="18"/>
        </w:rPr>
        <w:t>Doprowadzenie terenu do stanu pierwotnego.</w:t>
      </w:r>
    </w:p>
    <w:p w:rsidR="00027AEC" w:rsidRPr="00691B38" w:rsidRDefault="000E2BD8" w:rsidP="000D1C0D">
      <w:pPr>
        <w:pStyle w:val="Nagwek2"/>
        <w:rPr>
          <w:rFonts w:cs="Times New Roman"/>
          <w:color w:val="000000" w:themeColor="text1"/>
          <w:sz w:val="24"/>
          <w:szCs w:val="24"/>
        </w:rPr>
      </w:pPr>
      <w:bookmarkStart w:id="108" w:name="_Toc315352956"/>
      <w:bookmarkStart w:id="109" w:name="_Toc315353172"/>
      <w:bookmarkStart w:id="110" w:name="_Toc466465065"/>
      <w:r w:rsidRPr="00691B38">
        <w:rPr>
          <w:i w:val="0"/>
          <w:color w:val="000000" w:themeColor="text1"/>
        </w:rPr>
        <w:t xml:space="preserve">10. </w:t>
      </w:r>
      <w:r w:rsidR="00027AEC" w:rsidRPr="00691B38">
        <w:rPr>
          <w:i w:val="0"/>
          <w:color w:val="000000" w:themeColor="text1"/>
        </w:rPr>
        <w:t>PRZEPISY ZWIĄZANE</w:t>
      </w:r>
      <w:bookmarkEnd w:id="108"/>
      <w:bookmarkEnd w:id="109"/>
      <w:bookmarkEnd w:id="110"/>
    </w:p>
    <w:p w:rsidR="00027AEC" w:rsidRPr="00691B38" w:rsidRDefault="00027AEC" w:rsidP="000E2BD8">
      <w:pPr>
        <w:pStyle w:val="00Tekst"/>
        <w:numPr>
          <w:ilvl w:val="0"/>
          <w:numId w:val="6"/>
        </w:numPr>
        <w:tabs>
          <w:tab w:val="clear" w:pos="709"/>
          <w:tab w:val="left" w:pos="57"/>
          <w:tab w:val="num" w:pos="284"/>
        </w:tabs>
        <w:spacing w:line="240" w:lineRule="auto"/>
        <w:rPr>
          <w:color w:val="000000" w:themeColor="text1"/>
          <w:sz w:val="18"/>
        </w:rPr>
      </w:pPr>
      <w:r w:rsidRPr="00691B38">
        <w:rPr>
          <w:color w:val="000000" w:themeColor="text1"/>
          <w:sz w:val="18"/>
        </w:rPr>
        <w:t>Ustawa z dnia 7 lipca 1994 - Prawo budowlane (Dz.U. 1994 nr 89 poz. 414 z późniejszymi zmianami).</w:t>
      </w:r>
    </w:p>
    <w:p w:rsidR="00027AEC" w:rsidRPr="00691B38" w:rsidRDefault="00027AEC" w:rsidP="000E2BD8">
      <w:pPr>
        <w:pStyle w:val="00Tekst"/>
        <w:numPr>
          <w:ilvl w:val="0"/>
          <w:numId w:val="6"/>
        </w:numPr>
        <w:tabs>
          <w:tab w:val="clear" w:pos="709"/>
          <w:tab w:val="left" w:pos="57"/>
          <w:tab w:val="num" w:pos="284"/>
        </w:tabs>
        <w:spacing w:line="240" w:lineRule="auto"/>
        <w:rPr>
          <w:color w:val="000000" w:themeColor="text1"/>
          <w:sz w:val="18"/>
        </w:rPr>
      </w:pPr>
      <w:r w:rsidRPr="00691B38">
        <w:rPr>
          <w:color w:val="000000" w:themeColor="text1"/>
          <w:sz w:val="18"/>
        </w:rPr>
        <w:t>Ustawa z dnia 29 stycznia 2004 - Prawo zamówień publicznych (Dz.U. 2004 nr 19 poz. 177 z późniejszymi zmianami).</w:t>
      </w:r>
    </w:p>
    <w:p w:rsidR="00027AEC" w:rsidRPr="00691B38" w:rsidRDefault="00027AEC" w:rsidP="000E2BD8">
      <w:pPr>
        <w:pStyle w:val="00Tekst"/>
        <w:numPr>
          <w:ilvl w:val="0"/>
          <w:numId w:val="6"/>
        </w:numPr>
        <w:tabs>
          <w:tab w:val="clear" w:pos="709"/>
          <w:tab w:val="left" w:pos="57"/>
          <w:tab w:val="num" w:pos="284"/>
        </w:tabs>
        <w:spacing w:line="240" w:lineRule="auto"/>
        <w:rPr>
          <w:color w:val="000000" w:themeColor="text1"/>
          <w:sz w:val="18"/>
        </w:rPr>
      </w:pPr>
      <w:r w:rsidRPr="00691B38">
        <w:rPr>
          <w:color w:val="000000" w:themeColor="text1"/>
          <w:sz w:val="18"/>
        </w:rPr>
        <w:t>Ustawa z dnia 16 kwietnia 2004 – o wyrobach budowlanych (Dz.U. 2004 nr 92 poz. 881 z późniejszymi zmianami).</w:t>
      </w:r>
    </w:p>
    <w:p w:rsidR="00027AEC" w:rsidRPr="00691B38" w:rsidRDefault="00027AEC" w:rsidP="000E2BD8">
      <w:pPr>
        <w:pStyle w:val="00Tekst"/>
        <w:numPr>
          <w:ilvl w:val="0"/>
          <w:numId w:val="6"/>
        </w:numPr>
        <w:tabs>
          <w:tab w:val="clear" w:pos="709"/>
          <w:tab w:val="left" w:pos="57"/>
          <w:tab w:val="num" w:pos="284"/>
        </w:tabs>
        <w:spacing w:line="240" w:lineRule="auto"/>
        <w:rPr>
          <w:color w:val="000000" w:themeColor="text1"/>
          <w:sz w:val="18"/>
        </w:rPr>
      </w:pPr>
      <w:r w:rsidRPr="00691B38">
        <w:rPr>
          <w:color w:val="000000" w:themeColor="text1"/>
          <w:sz w:val="18"/>
        </w:rPr>
        <w:t>Ustawa z dnia 24 sierpnia 1991 – o ochronie przeciwpożarowej (Dz.U. 1991 nr 81 poz. 351 z późniejszymi zmianami).</w:t>
      </w:r>
    </w:p>
    <w:p w:rsidR="00027AEC" w:rsidRPr="00691B38" w:rsidRDefault="00027AEC" w:rsidP="000E2BD8">
      <w:pPr>
        <w:pStyle w:val="00Tekst"/>
        <w:numPr>
          <w:ilvl w:val="0"/>
          <w:numId w:val="6"/>
        </w:numPr>
        <w:tabs>
          <w:tab w:val="clear" w:pos="709"/>
          <w:tab w:val="left" w:pos="57"/>
          <w:tab w:val="num" w:pos="284"/>
        </w:tabs>
        <w:spacing w:line="240" w:lineRule="auto"/>
        <w:rPr>
          <w:color w:val="000000" w:themeColor="text1"/>
          <w:sz w:val="18"/>
        </w:rPr>
      </w:pPr>
      <w:r w:rsidRPr="00691B38">
        <w:rPr>
          <w:color w:val="000000" w:themeColor="text1"/>
          <w:sz w:val="18"/>
        </w:rPr>
        <w:t>Ustawa z dnia 21 grudnia 2000 – o dozorze technicznym (Dz.U. 2000 nr 122 poz. 1321 z późniejszymi zmianami).</w:t>
      </w:r>
    </w:p>
    <w:p w:rsidR="00027AEC" w:rsidRPr="00691B38" w:rsidRDefault="00027AEC" w:rsidP="000E2BD8">
      <w:pPr>
        <w:pStyle w:val="00Tekst"/>
        <w:numPr>
          <w:ilvl w:val="0"/>
          <w:numId w:val="6"/>
        </w:numPr>
        <w:tabs>
          <w:tab w:val="clear" w:pos="709"/>
          <w:tab w:val="left" w:pos="57"/>
          <w:tab w:val="num" w:pos="284"/>
        </w:tabs>
        <w:spacing w:line="240" w:lineRule="auto"/>
        <w:rPr>
          <w:color w:val="000000" w:themeColor="text1"/>
          <w:sz w:val="18"/>
        </w:rPr>
      </w:pPr>
      <w:r w:rsidRPr="00691B38">
        <w:rPr>
          <w:color w:val="000000" w:themeColor="text1"/>
          <w:sz w:val="18"/>
        </w:rPr>
        <w:t>Ustawa z dnia 27 kwietnia 2001 – Prawo ochrony środowiska (Dz.U. 2001 nr 62 poz. 627 z późniejszymi zmianami).</w:t>
      </w:r>
    </w:p>
    <w:p w:rsidR="00027AEC" w:rsidRPr="00691B38" w:rsidRDefault="00027AEC" w:rsidP="000E2BD8">
      <w:pPr>
        <w:pStyle w:val="00Tekst"/>
        <w:numPr>
          <w:ilvl w:val="0"/>
          <w:numId w:val="6"/>
        </w:numPr>
        <w:tabs>
          <w:tab w:val="clear" w:pos="709"/>
          <w:tab w:val="left" w:pos="57"/>
          <w:tab w:val="num" w:pos="284"/>
        </w:tabs>
        <w:spacing w:line="240" w:lineRule="auto"/>
        <w:rPr>
          <w:color w:val="000000" w:themeColor="text1"/>
          <w:sz w:val="18"/>
        </w:rPr>
      </w:pPr>
      <w:r w:rsidRPr="00691B38">
        <w:rPr>
          <w:color w:val="000000" w:themeColor="text1"/>
          <w:sz w:val="18"/>
        </w:rPr>
        <w:t>Ustawa z dnia 21 marca 1985 o drogach publicznych (Dz.U. 1985 nr 14 poz. 60 z późniejszymi zmianami).</w:t>
      </w:r>
    </w:p>
    <w:p w:rsidR="00027AEC" w:rsidRPr="00691B38" w:rsidRDefault="00027AEC" w:rsidP="000E2BD8">
      <w:pPr>
        <w:pStyle w:val="00Tekst"/>
        <w:numPr>
          <w:ilvl w:val="0"/>
          <w:numId w:val="6"/>
        </w:numPr>
        <w:tabs>
          <w:tab w:val="clear" w:pos="709"/>
          <w:tab w:val="left" w:pos="57"/>
          <w:tab w:val="num" w:pos="284"/>
        </w:tabs>
        <w:spacing w:line="240" w:lineRule="auto"/>
        <w:rPr>
          <w:color w:val="000000" w:themeColor="text1"/>
          <w:sz w:val="18"/>
        </w:rPr>
      </w:pPr>
      <w:r w:rsidRPr="00691B38">
        <w:rPr>
          <w:color w:val="000000" w:themeColor="text1"/>
          <w:sz w:val="18"/>
        </w:rPr>
        <w:t>Ustawa z dnia 30 sierpnia 2002 o systemie oceny zgodności (jednolity tekst Dz.U. 2002 nr 166 poz. 1360 z późniejszymi zmianami).</w:t>
      </w:r>
    </w:p>
    <w:p w:rsidR="00027AEC" w:rsidRPr="00691B38" w:rsidRDefault="00027AEC" w:rsidP="000E2BD8">
      <w:pPr>
        <w:pStyle w:val="00Tekst"/>
        <w:numPr>
          <w:ilvl w:val="0"/>
          <w:numId w:val="6"/>
        </w:numPr>
        <w:tabs>
          <w:tab w:val="clear" w:pos="709"/>
          <w:tab w:val="left" w:pos="57"/>
          <w:tab w:val="num" w:pos="284"/>
        </w:tabs>
        <w:spacing w:line="240" w:lineRule="auto"/>
        <w:rPr>
          <w:color w:val="000000" w:themeColor="text1"/>
          <w:sz w:val="18"/>
        </w:rPr>
      </w:pPr>
      <w:r w:rsidRPr="00691B38">
        <w:rPr>
          <w:color w:val="000000" w:themeColor="text1"/>
          <w:sz w:val="18"/>
        </w:rPr>
        <w:t xml:space="preserve">Rozporządzenie </w:t>
      </w:r>
      <w:proofErr w:type="spellStart"/>
      <w:r w:rsidRPr="00691B38">
        <w:rPr>
          <w:color w:val="000000" w:themeColor="text1"/>
          <w:sz w:val="18"/>
        </w:rPr>
        <w:t>MGPiB</w:t>
      </w:r>
      <w:proofErr w:type="spellEnd"/>
      <w:r w:rsidRPr="00691B38">
        <w:rPr>
          <w:color w:val="000000" w:themeColor="text1"/>
          <w:sz w:val="18"/>
        </w:rPr>
        <w:t xml:space="preserve"> z dnia 21 lutego 1995 w sprawie rodzaju i czynności opracowań </w:t>
      </w:r>
      <w:proofErr w:type="spellStart"/>
      <w:r w:rsidRPr="00691B38">
        <w:rPr>
          <w:color w:val="000000" w:themeColor="text1"/>
          <w:sz w:val="18"/>
        </w:rPr>
        <w:t>geodezyjno</w:t>
      </w:r>
      <w:proofErr w:type="spellEnd"/>
      <w:r w:rsidRPr="00691B38">
        <w:rPr>
          <w:color w:val="000000" w:themeColor="text1"/>
          <w:sz w:val="18"/>
        </w:rPr>
        <w:t xml:space="preserve"> – kartograficznych obowiązujących w budownictwie (Dz.U. 1995 nr 25 poz. 133).</w:t>
      </w:r>
    </w:p>
    <w:p w:rsidR="00027AEC" w:rsidRPr="00691B38" w:rsidRDefault="00027AEC" w:rsidP="000E2BD8">
      <w:pPr>
        <w:pStyle w:val="00Tekst"/>
        <w:numPr>
          <w:ilvl w:val="0"/>
          <w:numId w:val="6"/>
        </w:numPr>
        <w:tabs>
          <w:tab w:val="clear" w:pos="709"/>
          <w:tab w:val="left" w:pos="57"/>
          <w:tab w:val="num" w:pos="284"/>
        </w:tabs>
        <w:spacing w:line="240" w:lineRule="auto"/>
        <w:rPr>
          <w:color w:val="000000" w:themeColor="text1"/>
          <w:sz w:val="18"/>
        </w:rPr>
      </w:pPr>
      <w:r w:rsidRPr="00691B38">
        <w:rPr>
          <w:color w:val="000000" w:themeColor="text1"/>
          <w:sz w:val="18"/>
        </w:rPr>
        <w:t>Rozporządzenie Ministra Transportu i Gospodarki Morskiej z dnia 2 marca 1999 r. w sprawie warunków technicznych, jakim powinny odpowiadać drogi publiczne i ich usytuowanie (Dz.U. 1999 nr 43 poz. 430 z późniejszymi zmianami).</w:t>
      </w:r>
    </w:p>
    <w:p w:rsidR="00027AEC" w:rsidRPr="00691B38" w:rsidRDefault="00027AEC" w:rsidP="000E2BD8">
      <w:pPr>
        <w:pStyle w:val="00Tekst"/>
        <w:numPr>
          <w:ilvl w:val="0"/>
          <w:numId w:val="6"/>
        </w:numPr>
        <w:tabs>
          <w:tab w:val="clear" w:pos="709"/>
          <w:tab w:val="left" w:pos="57"/>
          <w:tab w:val="num" w:pos="284"/>
        </w:tabs>
        <w:spacing w:line="240" w:lineRule="auto"/>
        <w:rPr>
          <w:color w:val="000000" w:themeColor="text1"/>
          <w:sz w:val="18"/>
        </w:rPr>
      </w:pPr>
      <w:r w:rsidRPr="00691B38">
        <w:rPr>
          <w:color w:val="000000" w:themeColor="text1"/>
          <w:sz w:val="18"/>
        </w:rPr>
        <w:t>Rozporządzenie Ministra Transportu i Gospodarki Morskiej z dnia 30 maja 2000 r. w sprawie warunków technicznych, jakim powinny odpowiadać drogowe obiekty inżynierskie i ich usytuowanie (Dz.U. 2000 nr 63 poz. 735 z późniejszymi zmianami).</w:t>
      </w:r>
    </w:p>
    <w:p w:rsidR="00027AEC" w:rsidRPr="00691B38" w:rsidRDefault="00027AEC" w:rsidP="000E2BD8">
      <w:pPr>
        <w:pStyle w:val="00Tekst"/>
        <w:numPr>
          <w:ilvl w:val="0"/>
          <w:numId w:val="6"/>
        </w:numPr>
        <w:tabs>
          <w:tab w:val="clear" w:pos="709"/>
          <w:tab w:val="left" w:pos="57"/>
          <w:tab w:val="num" w:pos="284"/>
        </w:tabs>
        <w:spacing w:line="240" w:lineRule="auto"/>
        <w:rPr>
          <w:color w:val="000000" w:themeColor="text1"/>
          <w:sz w:val="18"/>
        </w:rPr>
      </w:pPr>
      <w:r w:rsidRPr="00691B38">
        <w:rPr>
          <w:color w:val="000000" w:themeColor="text1"/>
          <w:sz w:val="18"/>
        </w:rPr>
        <w:t xml:space="preserve">Rozporządzenie Ministra Infrastruktury z dnia 12 kwietnia 2002 w sprawie warunków technicznych, jakimi powinny odpowiadać budynki i ich usytuowanie </w:t>
      </w:r>
      <w:r w:rsidRPr="00691B38">
        <w:rPr>
          <w:color w:val="000000" w:themeColor="text1"/>
          <w:sz w:val="18"/>
        </w:rPr>
        <w:br/>
        <w:t>(Dz.U. 2002 nr 75 poz. 690 z późniejszymi zmianami).</w:t>
      </w:r>
    </w:p>
    <w:p w:rsidR="00027AEC" w:rsidRPr="00691B38" w:rsidRDefault="00027AEC" w:rsidP="000E2BD8">
      <w:pPr>
        <w:pStyle w:val="00Tekst"/>
        <w:numPr>
          <w:ilvl w:val="0"/>
          <w:numId w:val="6"/>
        </w:numPr>
        <w:tabs>
          <w:tab w:val="clear" w:pos="709"/>
          <w:tab w:val="left" w:pos="57"/>
          <w:tab w:val="num" w:pos="284"/>
        </w:tabs>
        <w:spacing w:line="240" w:lineRule="auto"/>
        <w:rPr>
          <w:color w:val="000000" w:themeColor="text1"/>
          <w:sz w:val="18"/>
        </w:rPr>
      </w:pPr>
      <w:r w:rsidRPr="00691B38">
        <w:rPr>
          <w:color w:val="000000" w:themeColor="text1"/>
          <w:sz w:val="18"/>
        </w:rPr>
        <w:t>Rozporządzenie Ministra Infrastruktury z dnia 2 grudnia 2002 w sprawie systemów oceny zgodności wyrobów budowlanych oraz sposobu ich oznaczania znakowaniem CE (Dz.U. 2004 nr 198 poz. 2041 z późniejszymi zmianami).</w:t>
      </w:r>
    </w:p>
    <w:p w:rsidR="00027AEC" w:rsidRPr="00691B38" w:rsidRDefault="00027AEC" w:rsidP="000E2BD8">
      <w:pPr>
        <w:pStyle w:val="00Tekst"/>
        <w:numPr>
          <w:ilvl w:val="0"/>
          <w:numId w:val="6"/>
        </w:numPr>
        <w:tabs>
          <w:tab w:val="clear" w:pos="709"/>
          <w:tab w:val="left" w:pos="57"/>
          <w:tab w:val="num" w:pos="284"/>
        </w:tabs>
        <w:spacing w:line="240" w:lineRule="auto"/>
        <w:rPr>
          <w:color w:val="000000" w:themeColor="text1"/>
          <w:sz w:val="18"/>
        </w:rPr>
      </w:pPr>
      <w:r w:rsidRPr="00691B38">
        <w:rPr>
          <w:color w:val="000000" w:themeColor="text1"/>
          <w:sz w:val="18"/>
        </w:rPr>
        <w:t>Obwieszczenie Ministra Infrastruktury z dnia 18 maja 2011 r. w sprawie wykazu jednostek organizacyjnych państw członkowskich Unii Europejskiej upoważnionych do wydawania europejskich aprobat technicznych oraz wykazu wytycznych do europejskich aprobat technicznych (M.P. 2011 nr 44 poz. 481).</w:t>
      </w:r>
    </w:p>
    <w:p w:rsidR="00027AEC" w:rsidRPr="00691B38" w:rsidRDefault="00027AEC" w:rsidP="000E2BD8">
      <w:pPr>
        <w:pStyle w:val="00Tekst"/>
        <w:numPr>
          <w:ilvl w:val="0"/>
          <w:numId w:val="6"/>
        </w:numPr>
        <w:tabs>
          <w:tab w:val="clear" w:pos="709"/>
          <w:tab w:val="left" w:pos="57"/>
          <w:tab w:val="num" w:pos="284"/>
        </w:tabs>
        <w:spacing w:line="240" w:lineRule="auto"/>
        <w:rPr>
          <w:color w:val="000000" w:themeColor="text1"/>
          <w:sz w:val="18"/>
        </w:rPr>
      </w:pPr>
      <w:r w:rsidRPr="00691B38">
        <w:rPr>
          <w:color w:val="000000" w:themeColor="text1"/>
          <w:sz w:val="18"/>
        </w:rPr>
        <w:t>Rozporządzenie Ministra Infrastruktury z dnia 6 lutego 2003 w sprawie bezpieczeństwa i higieny pracy podczas wykonywania robót budowlanych (Dz.U. 2003 nr 47 poz. 401).</w:t>
      </w:r>
    </w:p>
    <w:p w:rsidR="00027AEC" w:rsidRPr="00691B38" w:rsidRDefault="00027AEC" w:rsidP="000E2BD8">
      <w:pPr>
        <w:pStyle w:val="00Tekst"/>
        <w:numPr>
          <w:ilvl w:val="0"/>
          <w:numId w:val="6"/>
        </w:numPr>
        <w:tabs>
          <w:tab w:val="clear" w:pos="709"/>
          <w:tab w:val="left" w:pos="57"/>
          <w:tab w:val="num" w:pos="284"/>
        </w:tabs>
        <w:spacing w:line="240" w:lineRule="auto"/>
        <w:rPr>
          <w:color w:val="000000" w:themeColor="text1"/>
          <w:sz w:val="18"/>
        </w:rPr>
      </w:pPr>
      <w:r w:rsidRPr="00691B38">
        <w:rPr>
          <w:color w:val="000000" w:themeColor="text1"/>
          <w:sz w:val="18"/>
        </w:rPr>
        <w:t xml:space="preserve">Rozporządzenie Ministra Infrastruktury z dnia 23 czerwca 2003 w sprawie informacji dotyczącej bezpieczeństwa i ochrony zdrowia oraz planu bezpieczeństwa i ochrony </w:t>
      </w:r>
      <w:r w:rsidRPr="00691B38">
        <w:rPr>
          <w:color w:val="000000" w:themeColor="text1"/>
          <w:sz w:val="18"/>
        </w:rPr>
        <w:tab/>
        <w:t>zdrowia (Dz.U. 2003 nr 120 poz. 1126).</w:t>
      </w:r>
    </w:p>
    <w:p w:rsidR="00027AEC" w:rsidRPr="00691B38" w:rsidRDefault="00027AEC" w:rsidP="000E2BD8">
      <w:pPr>
        <w:pStyle w:val="00Tekst"/>
        <w:numPr>
          <w:ilvl w:val="0"/>
          <w:numId w:val="6"/>
        </w:numPr>
        <w:tabs>
          <w:tab w:val="clear" w:pos="709"/>
          <w:tab w:val="left" w:pos="57"/>
          <w:tab w:val="num" w:pos="284"/>
        </w:tabs>
        <w:spacing w:line="240" w:lineRule="auto"/>
        <w:rPr>
          <w:color w:val="000000" w:themeColor="text1"/>
          <w:sz w:val="18"/>
        </w:rPr>
      </w:pPr>
      <w:r w:rsidRPr="00691B38">
        <w:rPr>
          <w:color w:val="000000" w:themeColor="text1"/>
          <w:sz w:val="18"/>
        </w:rPr>
        <w:t>Rozporządzenie Ministra Infrastruktury z dnia 3 lipca 2003 w sprawie rozbiórek obiektów budowlanych wykonywanych metodą wybuchową (Dz.U. 2003 nr 120 poz. 1135).</w:t>
      </w:r>
    </w:p>
    <w:p w:rsidR="00027AEC" w:rsidRPr="00691B38" w:rsidRDefault="00027AEC" w:rsidP="000E2BD8">
      <w:pPr>
        <w:pStyle w:val="00Tekst"/>
        <w:numPr>
          <w:ilvl w:val="0"/>
          <w:numId w:val="6"/>
        </w:numPr>
        <w:tabs>
          <w:tab w:val="clear" w:pos="709"/>
          <w:tab w:val="left" w:pos="57"/>
          <w:tab w:val="num" w:pos="284"/>
        </w:tabs>
        <w:spacing w:line="240" w:lineRule="auto"/>
        <w:rPr>
          <w:color w:val="000000" w:themeColor="text1"/>
          <w:sz w:val="18"/>
        </w:rPr>
      </w:pPr>
      <w:r w:rsidRPr="00691B38">
        <w:rPr>
          <w:color w:val="000000" w:themeColor="text1"/>
          <w:sz w:val="18"/>
        </w:rPr>
        <w:t xml:space="preserve">Rozporządzenie Ministra Infrastruktury z dnia 18 maja 2004 w sprawie określenia metod i podstaw sporządzania kosztorysu inwestorskiego, obliczania planowanych kosztów prac projektowych oraz planowanych kosztów robót budowlanych określonych w programie </w:t>
      </w:r>
      <w:proofErr w:type="spellStart"/>
      <w:r w:rsidRPr="00691B38">
        <w:rPr>
          <w:color w:val="000000" w:themeColor="text1"/>
          <w:sz w:val="18"/>
        </w:rPr>
        <w:t>funkcjonalno</w:t>
      </w:r>
      <w:proofErr w:type="spellEnd"/>
      <w:r w:rsidRPr="00691B38">
        <w:rPr>
          <w:color w:val="000000" w:themeColor="text1"/>
          <w:sz w:val="18"/>
        </w:rPr>
        <w:t xml:space="preserve"> – użytkowym (Dz.U. 2004 nr 130 poz. 1389).</w:t>
      </w:r>
    </w:p>
    <w:p w:rsidR="00F22548" w:rsidRPr="00691B38" w:rsidRDefault="00F22548" w:rsidP="00F22548">
      <w:pPr>
        <w:pStyle w:val="00Tekst"/>
        <w:numPr>
          <w:ilvl w:val="0"/>
          <w:numId w:val="6"/>
        </w:numPr>
        <w:tabs>
          <w:tab w:val="clear" w:pos="709"/>
          <w:tab w:val="left" w:pos="57"/>
          <w:tab w:val="num" w:pos="284"/>
        </w:tabs>
        <w:spacing w:line="240" w:lineRule="auto"/>
        <w:rPr>
          <w:color w:val="000000" w:themeColor="text1"/>
          <w:sz w:val="18"/>
        </w:rPr>
      </w:pPr>
      <w:r w:rsidRPr="00691B38">
        <w:rPr>
          <w:color w:val="000000" w:themeColor="text1"/>
          <w:sz w:val="18"/>
        </w:rPr>
        <w:lastRenderedPageBreak/>
        <w:t xml:space="preserve">Rozporządzenie Ministra </w:t>
      </w:r>
      <w:proofErr w:type="spellStart"/>
      <w:r w:rsidRPr="00691B38">
        <w:rPr>
          <w:color w:val="000000" w:themeColor="text1"/>
          <w:sz w:val="18"/>
        </w:rPr>
        <w:t>Rozoju</w:t>
      </w:r>
      <w:proofErr w:type="spellEnd"/>
      <w:r w:rsidRPr="00691B38">
        <w:rPr>
          <w:color w:val="000000" w:themeColor="text1"/>
          <w:sz w:val="18"/>
        </w:rPr>
        <w:t xml:space="preserve"> i Technologii z dnia 29 grudnia 2021 roku w sprawie szczegółowego zakresu i form dokumentacji projektowej, specyfikacji technicznych wykonania i odbioru robót budowlanych oraz programu </w:t>
      </w:r>
      <w:proofErr w:type="spellStart"/>
      <w:r w:rsidRPr="00691B38">
        <w:rPr>
          <w:color w:val="000000" w:themeColor="text1"/>
          <w:sz w:val="18"/>
        </w:rPr>
        <w:t>funkcjonalno</w:t>
      </w:r>
      <w:proofErr w:type="spellEnd"/>
      <w:r w:rsidRPr="00691B38">
        <w:rPr>
          <w:color w:val="000000" w:themeColor="text1"/>
          <w:sz w:val="18"/>
        </w:rPr>
        <w:t xml:space="preserve"> – użytkowego ((Dz. U. Nr 2021 poz. 2454).</w:t>
      </w:r>
    </w:p>
    <w:p w:rsidR="00027AEC" w:rsidRPr="00691B38" w:rsidRDefault="00027AEC" w:rsidP="000E2BD8">
      <w:pPr>
        <w:pStyle w:val="00Tekst"/>
        <w:numPr>
          <w:ilvl w:val="0"/>
          <w:numId w:val="6"/>
        </w:numPr>
        <w:tabs>
          <w:tab w:val="clear" w:pos="709"/>
          <w:tab w:val="left" w:pos="57"/>
          <w:tab w:val="num" w:pos="284"/>
        </w:tabs>
        <w:spacing w:line="240" w:lineRule="auto"/>
        <w:rPr>
          <w:color w:val="000000" w:themeColor="text1"/>
          <w:sz w:val="18"/>
        </w:rPr>
      </w:pPr>
      <w:r w:rsidRPr="00691B38">
        <w:rPr>
          <w:color w:val="000000" w:themeColor="text1"/>
          <w:sz w:val="18"/>
        </w:rPr>
        <w:t>Rozporządzenie Ministra Infrastruktury z dnia 11 sierpnia 2004 w sprawie sposobów deklarowania wyrobów budowlanych oraz sposobu znakowania ich znakiem budowlanym (Dz.U. 2004 nr 198 poz. 2041 z późniejszymi zmianami).</w:t>
      </w:r>
    </w:p>
    <w:p w:rsidR="00027AEC" w:rsidRPr="00691B38" w:rsidRDefault="00027AEC" w:rsidP="000E2BD8">
      <w:pPr>
        <w:pStyle w:val="00Tekst"/>
        <w:numPr>
          <w:ilvl w:val="0"/>
          <w:numId w:val="6"/>
        </w:numPr>
        <w:tabs>
          <w:tab w:val="clear" w:pos="709"/>
          <w:tab w:val="left" w:pos="57"/>
          <w:tab w:val="num" w:pos="284"/>
        </w:tabs>
        <w:spacing w:line="240" w:lineRule="auto"/>
        <w:rPr>
          <w:color w:val="000000" w:themeColor="text1"/>
          <w:sz w:val="18"/>
        </w:rPr>
      </w:pPr>
      <w:r w:rsidRPr="00691B38">
        <w:rPr>
          <w:color w:val="000000" w:themeColor="text1"/>
          <w:sz w:val="18"/>
        </w:rPr>
        <w:t>Rozporządzenie Ministra Infrastruktury z dnia 27 sierpnia 2004 zmieniające rozporządzenie w sprawie dziennika budowy, montażu i rozbiórki, tablicy informacyjnej oraz ogłoszenia zawierającego dane dotyczące bezpieczeństwa pracy ochrony zdrowia (Dz.U. 2002 nr 108 poz. 953 z późniejszymi zmianami).</w:t>
      </w:r>
    </w:p>
    <w:p w:rsidR="00027AEC" w:rsidRPr="00691B38" w:rsidRDefault="00027AEC" w:rsidP="000E2BD8">
      <w:pPr>
        <w:pStyle w:val="00Tekst"/>
        <w:numPr>
          <w:ilvl w:val="0"/>
          <w:numId w:val="6"/>
        </w:numPr>
        <w:tabs>
          <w:tab w:val="clear" w:pos="709"/>
          <w:tab w:val="left" w:pos="57"/>
          <w:tab w:val="num" w:pos="284"/>
        </w:tabs>
        <w:spacing w:line="240" w:lineRule="auto"/>
        <w:rPr>
          <w:color w:val="000000" w:themeColor="text1"/>
          <w:sz w:val="18"/>
        </w:rPr>
      </w:pPr>
      <w:r w:rsidRPr="00691B38">
        <w:rPr>
          <w:color w:val="000000" w:themeColor="text1"/>
          <w:sz w:val="18"/>
        </w:rPr>
        <w:t>Rozporządzenie Ministra Infrastruktury z dnia 30 sierpnia 2004 w sprawie warunków postępowania w sprawie rozbiórek nieużytkowanych lub niewykończonych obiektów budowlanych (Dz.U. 2004 nr 198 poz. 2043).</w:t>
      </w:r>
    </w:p>
    <w:p w:rsidR="00027AEC" w:rsidRPr="00691B38" w:rsidRDefault="00027AEC" w:rsidP="000E2BD8">
      <w:pPr>
        <w:pStyle w:val="00Tekst"/>
        <w:numPr>
          <w:ilvl w:val="0"/>
          <w:numId w:val="6"/>
        </w:numPr>
        <w:tabs>
          <w:tab w:val="clear" w:pos="709"/>
          <w:tab w:val="left" w:pos="57"/>
          <w:tab w:val="num" w:pos="284"/>
        </w:tabs>
        <w:spacing w:line="240" w:lineRule="auto"/>
        <w:rPr>
          <w:color w:val="000000" w:themeColor="text1"/>
          <w:sz w:val="18"/>
        </w:rPr>
      </w:pPr>
      <w:r w:rsidRPr="00691B38">
        <w:rPr>
          <w:color w:val="000000" w:themeColor="text1"/>
          <w:sz w:val="18"/>
        </w:rPr>
        <w:t>Rozporządzenie Ministra Infrastruktury z dnia 23 września 2003 w sprawie szczegółowych warunków zarządzania ruchem na drogach oraz wykonywania nadzoru nad tym zarządzeniem (Dz.U. 2003 nr 177 poz. 1729 z późniejszymi zmianami)</w:t>
      </w:r>
    </w:p>
    <w:p w:rsidR="00454DE0" w:rsidRPr="00691B38" w:rsidRDefault="00454DE0" w:rsidP="00454DE0">
      <w:pPr>
        <w:pStyle w:val="00Tekst"/>
        <w:tabs>
          <w:tab w:val="left" w:pos="57"/>
        </w:tabs>
        <w:spacing w:line="240" w:lineRule="auto"/>
        <w:ind w:left="0"/>
        <w:rPr>
          <w:color w:val="000000" w:themeColor="text1"/>
          <w:sz w:val="18"/>
        </w:rPr>
      </w:pPr>
    </w:p>
    <w:p w:rsidR="00454DE0" w:rsidRPr="00691B38" w:rsidRDefault="00454DE0" w:rsidP="00454DE0">
      <w:pPr>
        <w:pStyle w:val="00Tekst"/>
        <w:tabs>
          <w:tab w:val="left" w:pos="57"/>
        </w:tabs>
        <w:spacing w:line="240" w:lineRule="auto"/>
        <w:ind w:left="0"/>
        <w:rPr>
          <w:color w:val="000000" w:themeColor="text1"/>
          <w:sz w:val="18"/>
        </w:rPr>
      </w:pPr>
    </w:p>
    <w:p w:rsidR="00454DE0" w:rsidRPr="00691B38" w:rsidRDefault="00454DE0" w:rsidP="00454DE0">
      <w:pPr>
        <w:pStyle w:val="00Tekst"/>
        <w:tabs>
          <w:tab w:val="left" w:pos="57"/>
        </w:tabs>
        <w:spacing w:line="240" w:lineRule="auto"/>
        <w:ind w:left="0"/>
        <w:rPr>
          <w:color w:val="000000" w:themeColor="text1"/>
          <w:sz w:val="18"/>
        </w:rPr>
      </w:pPr>
    </w:p>
    <w:p w:rsidR="00454DE0" w:rsidRPr="00691B38" w:rsidRDefault="00454DE0" w:rsidP="00454DE0">
      <w:pPr>
        <w:pStyle w:val="00Tekst"/>
        <w:tabs>
          <w:tab w:val="left" w:pos="57"/>
        </w:tabs>
        <w:spacing w:line="240" w:lineRule="auto"/>
        <w:ind w:left="0"/>
        <w:rPr>
          <w:color w:val="000000" w:themeColor="text1"/>
          <w:sz w:val="18"/>
        </w:rPr>
      </w:pPr>
    </w:p>
    <w:p w:rsidR="00454DE0" w:rsidRPr="00691B38" w:rsidRDefault="00454DE0" w:rsidP="00454DE0">
      <w:pPr>
        <w:pStyle w:val="00Tekst"/>
        <w:tabs>
          <w:tab w:val="left" w:pos="57"/>
        </w:tabs>
        <w:spacing w:line="240" w:lineRule="auto"/>
        <w:ind w:left="0"/>
        <w:rPr>
          <w:color w:val="000000" w:themeColor="text1"/>
          <w:sz w:val="18"/>
        </w:rPr>
      </w:pPr>
    </w:p>
    <w:p w:rsidR="00454DE0" w:rsidRPr="00691B38" w:rsidRDefault="00454DE0" w:rsidP="00454DE0">
      <w:pPr>
        <w:pStyle w:val="00Tekst"/>
        <w:tabs>
          <w:tab w:val="left" w:pos="57"/>
        </w:tabs>
        <w:spacing w:line="240" w:lineRule="auto"/>
        <w:ind w:left="0"/>
        <w:rPr>
          <w:color w:val="000000" w:themeColor="text1"/>
          <w:sz w:val="18"/>
        </w:rPr>
      </w:pPr>
    </w:p>
    <w:p w:rsidR="00454DE0" w:rsidRPr="00691B38" w:rsidRDefault="00454DE0" w:rsidP="00454DE0">
      <w:pPr>
        <w:pStyle w:val="00Tekst"/>
        <w:tabs>
          <w:tab w:val="left" w:pos="57"/>
        </w:tabs>
        <w:spacing w:line="240" w:lineRule="auto"/>
        <w:ind w:left="0"/>
        <w:rPr>
          <w:color w:val="000000" w:themeColor="text1"/>
          <w:sz w:val="18"/>
        </w:rPr>
      </w:pPr>
    </w:p>
    <w:p w:rsidR="00454DE0" w:rsidRPr="00691B38" w:rsidRDefault="00454DE0" w:rsidP="00454DE0">
      <w:pPr>
        <w:pStyle w:val="00Tekst"/>
        <w:tabs>
          <w:tab w:val="left" w:pos="57"/>
        </w:tabs>
        <w:spacing w:line="240" w:lineRule="auto"/>
        <w:ind w:left="0"/>
        <w:rPr>
          <w:color w:val="000000" w:themeColor="text1"/>
          <w:sz w:val="18"/>
        </w:rPr>
      </w:pPr>
    </w:p>
    <w:p w:rsidR="00454DE0" w:rsidRPr="00691B38" w:rsidRDefault="00454DE0" w:rsidP="00454DE0">
      <w:pPr>
        <w:pStyle w:val="00Tekst"/>
        <w:tabs>
          <w:tab w:val="left" w:pos="57"/>
        </w:tabs>
        <w:spacing w:line="240" w:lineRule="auto"/>
        <w:ind w:left="0"/>
        <w:rPr>
          <w:color w:val="000000" w:themeColor="text1"/>
          <w:sz w:val="18"/>
        </w:rPr>
      </w:pPr>
    </w:p>
    <w:p w:rsidR="00454DE0" w:rsidRPr="00691B38" w:rsidRDefault="00454DE0" w:rsidP="00454DE0">
      <w:pPr>
        <w:pStyle w:val="00Tekst"/>
        <w:tabs>
          <w:tab w:val="left" w:pos="57"/>
        </w:tabs>
        <w:spacing w:line="240" w:lineRule="auto"/>
        <w:ind w:left="0"/>
        <w:rPr>
          <w:color w:val="000000" w:themeColor="text1"/>
          <w:sz w:val="18"/>
        </w:rPr>
      </w:pPr>
    </w:p>
    <w:p w:rsidR="00454DE0" w:rsidRPr="00691B38" w:rsidRDefault="00454DE0" w:rsidP="00454DE0">
      <w:pPr>
        <w:pStyle w:val="00Tekst"/>
        <w:tabs>
          <w:tab w:val="left" w:pos="57"/>
        </w:tabs>
        <w:spacing w:line="240" w:lineRule="auto"/>
        <w:ind w:left="0"/>
        <w:rPr>
          <w:color w:val="000000" w:themeColor="text1"/>
          <w:sz w:val="18"/>
        </w:rPr>
      </w:pPr>
    </w:p>
    <w:p w:rsidR="00454DE0" w:rsidRPr="00691B38" w:rsidRDefault="00454DE0" w:rsidP="00454DE0">
      <w:pPr>
        <w:pStyle w:val="00Tekst"/>
        <w:tabs>
          <w:tab w:val="left" w:pos="57"/>
        </w:tabs>
        <w:spacing w:line="240" w:lineRule="auto"/>
        <w:ind w:left="0"/>
        <w:rPr>
          <w:color w:val="000000" w:themeColor="text1"/>
          <w:sz w:val="18"/>
        </w:rPr>
      </w:pPr>
    </w:p>
    <w:p w:rsidR="00454DE0" w:rsidRPr="00691B38" w:rsidRDefault="00454DE0" w:rsidP="00454DE0">
      <w:pPr>
        <w:pStyle w:val="00Tekst"/>
        <w:tabs>
          <w:tab w:val="left" w:pos="57"/>
        </w:tabs>
        <w:spacing w:line="240" w:lineRule="auto"/>
        <w:ind w:left="0"/>
        <w:rPr>
          <w:color w:val="000000" w:themeColor="text1"/>
          <w:sz w:val="18"/>
        </w:rPr>
      </w:pPr>
    </w:p>
    <w:p w:rsidR="00454DE0" w:rsidRPr="00691B38" w:rsidRDefault="00454DE0" w:rsidP="00454DE0">
      <w:pPr>
        <w:pStyle w:val="00Tekst"/>
        <w:tabs>
          <w:tab w:val="left" w:pos="57"/>
        </w:tabs>
        <w:spacing w:line="240" w:lineRule="auto"/>
        <w:ind w:left="0"/>
        <w:rPr>
          <w:color w:val="000000" w:themeColor="text1"/>
          <w:sz w:val="18"/>
        </w:rPr>
      </w:pPr>
    </w:p>
    <w:p w:rsidR="00454DE0" w:rsidRPr="00691B38" w:rsidRDefault="00454DE0" w:rsidP="00454DE0">
      <w:pPr>
        <w:pStyle w:val="00Tekst"/>
        <w:tabs>
          <w:tab w:val="left" w:pos="57"/>
        </w:tabs>
        <w:spacing w:line="240" w:lineRule="auto"/>
        <w:ind w:left="0"/>
        <w:rPr>
          <w:color w:val="000000" w:themeColor="text1"/>
          <w:sz w:val="18"/>
        </w:rPr>
      </w:pPr>
    </w:p>
    <w:p w:rsidR="00001E48" w:rsidRPr="00691B38" w:rsidRDefault="00001E48" w:rsidP="00454DE0">
      <w:pPr>
        <w:pStyle w:val="00Tekst"/>
        <w:tabs>
          <w:tab w:val="left" w:pos="57"/>
        </w:tabs>
        <w:spacing w:line="240" w:lineRule="auto"/>
        <w:ind w:left="0"/>
        <w:rPr>
          <w:color w:val="000000" w:themeColor="text1"/>
          <w:sz w:val="18"/>
        </w:rPr>
      </w:pPr>
    </w:p>
    <w:p w:rsidR="00001E48" w:rsidRPr="00691B38" w:rsidRDefault="00001E48" w:rsidP="00454DE0">
      <w:pPr>
        <w:pStyle w:val="00Tekst"/>
        <w:tabs>
          <w:tab w:val="left" w:pos="57"/>
        </w:tabs>
        <w:spacing w:line="240" w:lineRule="auto"/>
        <w:ind w:left="0"/>
        <w:rPr>
          <w:color w:val="000000" w:themeColor="text1"/>
          <w:sz w:val="18"/>
        </w:rPr>
      </w:pPr>
    </w:p>
    <w:p w:rsidR="00001E48" w:rsidRPr="00691B38" w:rsidRDefault="00001E48" w:rsidP="00454DE0">
      <w:pPr>
        <w:pStyle w:val="00Tekst"/>
        <w:tabs>
          <w:tab w:val="left" w:pos="57"/>
        </w:tabs>
        <w:spacing w:line="240" w:lineRule="auto"/>
        <w:ind w:left="0"/>
        <w:rPr>
          <w:color w:val="000000" w:themeColor="text1"/>
          <w:sz w:val="18"/>
        </w:rPr>
      </w:pPr>
    </w:p>
    <w:p w:rsidR="00001E48" w:rsidRPr="00691B38" w:rsidRDefault="00001E48" w:rsidP="00454DE0">
      <w:pPr>
        <w:pStyle w:val="00Tekst"/>
        <w:tabs>
          <w:tab w:val="left" w:pos="57"/>
        </w:tabs>
        <w:spacing w:line="240" w:lineRule="auto"/>
        <w:ind w:left="0"/>
        <w:rPr>
          <w:color w:val="000000" w:themeColor="text1"/>
          <w:sz w:val="18"/>
        </w:rPr>
      </w:pPr>
    </w:p>
    <w:p w:rsidR="00001E48" w:rsidRPr="00691B38" w:rsidRDefault="00001E48" w:rsidP="00454DE0">
      <w:pPr>
        <w:pStyle w:val="00Tekst"/>
        <w:tabs>
          <w:tab w:val="left" w:pos="57"/>
        </w:tabs>
        <w:spacing w:line="240" w:lineRule="auto"/>
        <w:ind w:left="0"/>
        <w:rPr>
          <w:color w:val="000000" w:themeColor="text1"/>
          <w:sz w:val="18"/>
        </w:rPr>
      </w:pPr>
    </w:p>
    <w:p w:rsidR="00001E48" w:rsidRPr="00691B38" w:rsidRDefault="00001E48" w:rsidP="00454DE0">
      <w:pPr>
        <w:pStyle w:val="00Tekst"/>
        <w:tabs>
          <w:tab w:val="left" w:pos="57"/>
        </w:tabs>
        <w:spacing w:line="240" w:lineRule="auto"/>
        <w:ind w:left="0"/>
        <w:rPr>
          <w:color w:val="000000" w:themeColor="text1"/>
          <w:sz w:val="18"/>
        </w:rPr>
      </w:pPr>
    </w:p>
    <w:p w:rsidR="00001E48" w:rsidRPr="00691B38" w:rsidRDefault="00001E48" w:rsidP="00454DE0">
      <w:pPr>
        <w:pStyle w:val="00Tekst"/>
        <w:tabs>
          <w:tab w:val="left" w:pos="57"/>
        </w:tabs>
        <w:spacing w:line="240" w:lineRule="auto"/>
        <w:ind w:left="0"/>
        <w:rPr>
          <w:color w:val="000000" w:themeColor="text1"/>
          <w:sz w:val="18"/>
        </w:rPr>
      </w:pPr>
    </w:p>
    <w:p w:rsidR="00712CE2" w:rsidRPr="00691B38" w:rsidRDefault="00712CE2" w:rsidP="00454DE0">
      <w:pPr>
        <w:pStyle w:val="00Tekst"/>
        <w:tabs>
          <w:tab w:val="left" w:pos="57"/>
        </w:tabs>
        <w:spacing w:line="240" w:lineRule="auto"/>
        <w:ind w:left="0"/>
        <w:rPr>
          <w:color w:val="000000" w:themeColor="text1"/>
          <w:sz w:val="18"/>
        </w:rPr>
      </w:pPr>
    </w:p>
    <w:p w:rsidR="00712CE2" w:rsidRPr="00691B38" w:rsidRDefault="00712CE2" w:rsidP="00454DE0">
      <w:pPr>
        <w:pStyle w:val="00Tekst"/>
        <w:tabs>
          <w:tab w:val="left" w:pos="57"/>
        </w:tabs>
        <w:spacing w:line="240" w:lineRule="auto"/>
        <w:ind w:left="0"/>
        <w:rPr>
          <w:color w:val="000000" w:themeColor="text1"/>
          <w:sz w:val="18"/>
        </w:rPr>
      </w:pPr>
    </w:p>
    <w:p w:rsidR="00712CE2" w:rsidRPr="00691B38" w:rsidRDefault="00712CE2" w:rsidP="00454DE0">
      <w:pPr>
        <w:pStyle w:val="00Tekst"/>
        <w:tabs>
          <w:tab w:val="left" w:pos="57"/>
        </w:tabs>
        <w:spacing w:line="240" w:lineRule="auto"/>
        <w:ind w:left="0"/>
        <w:rPr>
          <w:color w:val="000000" w:themeColor="text1"/>
          <w:sz w:val="18"/>
        </w:rPr>
      </w:pPr>
    </w:p>
    <w:p w:rsidR="00712CE2" w:rsidRPr="00691B38" w:rsidRDefault="00712CE2" w:rsidP="00454DE0">
      <w:pPr>
        <w:pStyle w:val="00Tekst"/>
        <w:tabs>
          <w:tab w:val="left" w:pos="57"/>
        </w:tabs>
        <w:spacing w:line="240" w:lineRule="auto"/>
        <w:ind w:left="0"/>
        <w:rPr>
          <w:color w:val="000000" w:themeColor="text1"/>
          <w:sz w:val="18"/>
        </w:rPr>
      </w:pPr>
    </w:p>
    <w:p w:rsidR="00712CE2" w:rsidRPr="00691B38" w:rsidRDefault="00712CE2" w:rsidP="00454DE0">
      <w:pPr>
        <w:pStyle w:val="00Tekst"/>
        <w:tabs>
          <w:tab w:val="left" w:pos="57"/>
        </w:tabs>
        <w:spacing w:line="240" w:lineRule="auto"/>
        <w:ind w:left="0"/>
        <w:rPr>
          <w:color w:val="000000" w:themeColor="text1"/>
          <w:sz w:val="18"/>
        </w:rPr>
      </w:pPr>
    </w:p>
    <w:p w:rsidR="00712CE2" w:rsidRPr="00691B38" w:rsidRDefault="00712CE2" w:rsidP="00454DE0">
      <w:pPr>
        <w:pStyle w:val="00Tekst"/>
        <w:tabs>
          <w:tab w:val="left" w:pos="57"/>
        </w:tabs>
        <w:spacing w:line="240" w:lineRule="auto"/>
        <w:ind w:left="0"/>
        <w:rPr>
          <w:color w:val="000000" w:themeColor="text1"/>
          <w:sz w:val="18"/>
        </w:rPr>
      </w:pPr>
    </w:p>
    <w:p w:rsidR="00712CE2" w:rsidRPr="00691B38" w:rsidRDefault="00712CE2" w:rsidP="00454DE0">
      <w:pPr>
        <w:pStyle w:val="00Tekst"/>
        <w:tabs>
          <w:tab w:val="left" w:pos="57"/>
        </w:tabs>
        <w:spacing w:line="240" w:lineRule="auto"/>
        <w:ind w:left="0"/>
        <w:rPr>
          <w:color w:val="000000" w:themeColor="text1"/>
          <w:sz w:val="18"/>
        </w:rPr>
      </w:pPr>
    </w:p>
    <w:p w:rsidR="00712CE2" w:rsidRPr="00691B38" w:rsidRDefault="00712CE2" w:rsidP="00454DE0">
      <w:pPr>
        <w:pStyle w:val="00Tekst"/>
        <w:tabs>
          <w:tab w:val="left" w:pos="57"/>
        </w:tabs>
        <w:spacing w:line="240" w:lineRule="auto"/>
        <w:ind w:left="0"/>
        <w:rPr>
          <w:color w:val="000000" w:themeColor="text1"/>
          <w:sz w:val="18"/>
        </w:rPr>
      </w:pPr>
    </w:p>
    <w:p w:rsidR="00712CE2" w:rsidRPr="00691B38" w:rsidRDefault="00712CE2" w:rsidP="00454DE0">
      <w:pPr>
        <w:pStyle w:val="00Tekst"/>
        <w:tabs>
          <w:tab w:val="left" w:pos="57"/>
        </w:tabs>
        <w:spacing w:line="240" w:lineRule="auto"/>
        <w:ind w:left="0"/>
        <w:rPr>
          <w:color w:val="000000" w:themeColor="text1"/>
          <w:sz w:val="18"/>
        </w:rPr>
      </w:pPr>
    </w:p>
    <w:p w:rsidR="00712CE2" w:rsidRPr="00691B38" w:rsidRDefault="00712CE2" w:rsidP="00454DE0">
      <w:pPr>
        <w:pStyle w:val="00Tekst"/>
        <w:tabs>
          <w:tab w:val="left" w:pos="57"/>
        </w:tabs>
        <w:spacing w:line="240" w:lineRule="auto"/>
        <w:ind w:left="0"/>
        <w:rPr>
          <w:color w:val="000000" w:themeColor="text1"/>
          <w:sz w:val="18"/>
        </w:rPr>
      </w:pPr>
    </w:p>
    <w:p w:rsidR="00712CE2" w:rsidRPr="00691B38" w:rsidRDefault="00712CE2" w:rsidP="00454DE0">
      <w:pPr>
        <w:pStyle w:val="00Tekst"/>
        <w:tabs>
          <w:tab w:val="left" w:pos="57"/>
        </w:tabs>
        <w:spacing w:line="240" w:lineRule="auto"/>
        <w:ind w:left="0"/>
        <w:rPr>
          <w:color w:val="000000" w:themeColor="text1"/>
          <w:sz w:val="18"/>
        </w:rPr>
      </w:pPr>
    </w:p>
    <w:p w:rsidR="00712CE2" w:rsidRPr="00691B38" w:rsidRDefault="00712CE2" w:rsidP="00454DE0">
      <w:pPr>
        <w:pStyle w:val="00Tekst"/>
        <w:tabs>
          <w:tab w:val="left" w:pos="57"/>
        </w:tabs>
        <w:spacing w:line="240" w:lineRule="auto"/>
        <w:ind w:left="0"/>
        <w:rPr>
          <w:color w:val="000000" w:themeColor="text1"/>
          <w:sz w:val="18"/>
        </w:rPr>
      </w:pPr>
    </w:p>
    <w:p w:rsidR="00712CE2" w:rsidRPr="00691B38" w:rsidRDefault="00712CE2" w:rsidP="00454DE0">
      <w:pPr>
        <w:pStyle w:val="00Tekst"/>
        <w:tabs>
          <w:tab w:val="left" w:pos="57"/>
        </w:tabs>
        <w:spacing w:line="240" w:lineRule="auto"/>
        <w:ind w:left="0"/>
        <w:rPr>
          <w:color w:val="000000" w:themeColor="text1"/>
          <w:sz w:val="18"/>
        </w:rPr>
      </w:pPr>
    </w:p>
    <w:p w:rsidR="00712CE2" w:rsidRPr="00691B38" w:rsidRDefault="00712CE2" w:rsidP="00454DE0">
      <w:pPr>
        <w:pStyle w:val="00Tekst"/>
        <w:tabs>
          <w:tab w:val="left" w:pos="57"/>
        </w:tabs>
        <w:spacing w:line="240" w:lineRule="auto"/>
        <w:ind w:left="0"/>
        <w:rPr>
          <w:color w:val="000000" w:themeColor="text1"/>
          <w:sz w:val="18"/>
        </w:rPr>
      </w:pPr>
    </w:p>
    <w:p w:rsidR="00712CE2" w:rsidRPr="00691B38" w:rsidRDefault="00712CE2" w:rsidP="00454DE0">
      <w:pPr>
        <w:pStyle w:val="00Tekst"/>
        <w:tabs>
          <w:tab w:val="left" w:pos="57"/>
        </w:tabs>
        <w:spacing w:line="240" w:lineRule="auto"/>
        <w:ind w:left="0"/>
        <w:rPr>
          <w:color w:val="000000" w:themeColor="text1"/>
          <w:sz w:val="18"/>
        </w:rPr>
      </w:pPr>
    </w:p>
    <w:p w:rsidR="00712CE2" w:rsidRPr="00691B38" w:rsidRDefault="00712CE2" w:rsidP="00454DE0">
      <w:pPr>
        <w:pStyle w:val="00Tekst"/>
        <w:tabs>
          <w:tab w:val="left" w:pos="57"/>
        </w:tabs>
        <w:spacing w:line="240" w:lineRule="auto"/>
        <w:ind w:left="0"/>
        <w:rPr>
          <w:color w:val="000000" w:themeColor="text1"/>
          <w:sz w:val="18"/>
        </w:rPr>
      </w:pPr>
    </w:p>
    <w:p w:rsidR="00712CE2" w:rsidRPr="00691B38" w:rsidRDefault="00712CE2" w:rsidP="00454DE0">
      <w:pPr>
        <w:pStyle w:val="00Tekst"/>
        <w:tabs>
          <w:tab w:val="left" w:pos="57"/>
        </w:tabs>
        <w:spacing w:line="240" w:lineRule="auto"/>
        <w:ind w:left="0"/>
        <w:rPr>
          <w:color w:val="000000" w:themeColor="text1"/>
          <w:sz w:val="18"/>
        </w:rPr>
      </w:pPr>
    </w:p>
    <w:p w:rsidR="00712CE2" w:rsidRPr="00691B38" w:rsidRDefault="00712CE2" w:rsidP="00454DE0">
      <w:pPr>
        <w:pStyle w:val="00Tekst"/>
        <w:tabs>
          <w:tab w:val="left" w:pos="57"/>
        </w:tabs>
        <w:spacing w:line="240" w:lineRule="auto"/>
        <w:ind w:left="0"/>
        <w:rPr>
          <w:color w:val="000000" w:themeColor="text1"/>
          <w:sz w:val="18"/>
        </w:rPr>
      </w:pPr>
    </w:p>
    <w:p w:rsidR="00712CE2" w:rsidRPr="00691B38" w:rsidRDefault="00712CE2" w:rsidP="00454DE0">
      <w:pPr>
        <w:pStyle w:val="00Tekst"/>
        <w:tabs>
          <w:tab w:val="left" w:pos="57"/>
        </w:tabs>
        <w:spacing w:line="240" w:lineRule="auto"/>
        <w:ind w:left="0"/>
        <w:rPr>
          <w:color w:val="000000" w:themeColor="text1"/>
          <w:sz w:val="18"/>
        </w:rPr>
      </w:pPr>
    </w:p>
    <w:p w:rsidR="00712CE2" w:rsidRPr="00691B38" w:rsidRDefault="00712CE2" w:rsidP="00454DE0">
      <w:pPr>
        <w:pStyle w:val="00Tekst"/>
        <w:tabs>
          <w:tab w:val="left" w:pos="57"/>
        </w:tabs>
        <w:spacing w:line="240" w:lineRule="auto"/>
        <w:ind w:left="0"/>
        <w:rPr>
          <w:color w:val="000000" w:themeColor="text1"/>
          <w:sz w:val="18"/>
        </w:rPr>
      </w:pPr>
    </w:p>
    <w:p w:rsidR="00712CE2" w:rsidRPr="005933E4" w:rsidRDefault="00712CE2" w:rsidP="00454DE0">
      <w:pPr>
        <w:pStyle w:val="00Tekst"/>
        <w:tabs>
          <w:tab w:val="left" w:pos="57"/>
        </w:tabs>
        <w:spacing w:line="240" w:lineRule="auto"/>
        <w:ind w:left="0"/>
        <w:rPr>
          <w:color w:val="FF0000"/>
          <w:sz w:val="18"/>
        </w:rPr>
      </w:pPr>
    </w:p>
    <w:p w:rsidR="00712CE2" w:rsidRPr="005933E4" w:rsidRDefault="00712CE2" w:rsidP="00454DE0">
      <w:pPr>
        <w:pStyle w:val="00Tekst"/>
        <w:tabs>
          <w:tab w:val="left" w:pos="57"/>
        </w:tabs>
        <w:spacing w:line="240" w:lineRule="auto"/>
        <w:ind w:left="0"/>
        <w:rPr>
          <w:color w:val="FF0000"/>
          <w:sz w:val="18"/>
        </w:rPr>
      </w:pPr>
    </w:p>
    <w:p w:rsidR="00712CE2" w:rsidRPr="005933E4" w:rsidRDefault="00712CE2" w:rsidP="00454DE0">
      <w:pPr>
        <w:pStyle w:val="00Tekst"/>
        <w:tabs>
          <w:tab w:val="left" w:pos="57"/>
        </w:tabs>
        <w:spacing w:line="240" w:lineRule="auto"/>
        <w:ind w:left="0"/>
        <w:rPr>
          <w:color w:val="FF0000"/>
          <w:sz w:val="18"/>
        </w:rPr>
      </w:pPr>
    </w:p>
    <w:p w:rsidR="00001E48" w:rsidRPr="005933E4" w:rsidRDefault="00001E48" w:rsidP="00454DE0">
      <w:pPr>
        <w:pStyle w:val="00Tekst"/>
        <w:tabs>
          <w:tab w:val="left" w:pos="57"/>
        </w:tabs>
        <w:spacing w:line="240" w:lineRule="auto"/>
        <w:ind w:left="0"/>
        <w:rPr>
          <w:color w:val="FF0000"/>
          <w:sz w:val="18"/>
        </w:rPr>
      </w:pPr>
    </w:p>
    <w:p w:rsidR="00001E48" w:rsidRPr="005933E4" w:rsidRDefault="00001E48" w:rsidP="00454DE0">
      <w:pPr>
        <w:pStyle w:val="00Tekst"/>
        <w:tabs>
          <w:tab w:val="left" w:pos="57"/>
        </w:tabs>
        <w:spacing w:line="240" w:lineRule="auto"/>
        <w:ind w:left="0"/>
        <w:rPr>
          <w:color w:val="FF0000"/>
          <w:sz w:val="18"/>
        </w:rPr>
      </w:pPr>
    </w:p>
    <w:p w:rsidR="004B3551" w:rsidRPr="005933E4" w:rsidRDefault="004B3551" w:rsidP="00454DE0">
      <w:pPr>
        <w:pStyle w:val="00Tekst"/>
        <w:tabs>
          <w:tab w:val="left" w:pos="57"/>
        </w:tabs>
        <w:spacing w:line="240" w:lineRule="auto"/>
        <w:ind w:left="0"/>
        <w:rPr>
          <w:color w:val="FF0000"/>
          <w:sz w:val="18"/>
        </w:rPr>
      </w:pPr>
    </w:p>
    <w:p w:rsidR="004B3551" w:rsidRPr="005933E4" w:rsidRDefault="004B3551" w:rsidP="00454DE0">
      <w:pPr>
        <w:pStyle w:val="00Tekst"/>
        <w:tabs>
          <w:tab w:val="left" w:pos="57"/>
        </w:tabs>
        <w:spacing w:line="240" w:lineRule="auto"/>
        <w:ind w:left="0"/>
        <w:rPr>
          <w:color w:val="FF0000"/>
          <w:sz w:val="18"/>
        </w:rPr>
      </w:pPr>
    </w:p>
    <w:p w:rsidR="004B3551" w:rsidRPr="005933E4" w:rsidRDefault="004B3551" w:rsidP="00454DE0">
      <w:pPr>
        <w:pStyle w:val="00Tekst"/>
        <w:tabs>
          <w:tab w:val="left" w:pos="57"/>
        </w:tabs>
        <w:spacing w:line="240" w:lineRule="auto"/>
        <w:ind w:left="0"/>
        <w:rPr>
          <w:color w:val="FF0000"/>
          <w:sz w:val="18"/>
        </w:rPr>
      </w:pPr>
    </w:p>
    <w:p w:rsidR="004B3551" w:rsidRPr="005933E4" w:rsidRDefault="004B3551" w:rsidP="00454DE0">
      <w:pPr>
        <w:pStyle w:val="00Tekst"/>
        <w:tabs>
          <w:tab w:val="left" w:pos="57"/>
        </w:tabs>
        <w:spacing w:line="240" w:lineRule="auto"/>
        <w:ind w:left="0"/>
        <w:rPr>
          <w:color w:val="FF0000"/>
          <w:sz w:val="18"/>
        </w:rPr>
      </w:pPr>
    </w:p>
    <w:p w:rsidR="004B3551" w:rsidRPr="005933E4" w:rsidRDefault="004B3551" w:rsidP="00454DE0">
      <w:pPr>
        <w:pStyle w:val="00Tekst"/>
        <w:tabs>
          <w:tab w:val="left" w:pos="57"/>
        </w:tabs>
        <w:spacing w:line="240" w:lineRule="auto"/>
        <w:ind w:left="0"/>
        <w:rPr>
          <w:color w:val="FF0000"/>
          <w:sz w:val="18"/>
        </w:rPr>
      </w:pPr>
    </w:p>
    <w:p w:rsidR="004B3551" w:rsidRPr="005933E4" w:rsidRDefault="004B3551" w:rsidP="00454DE0">
      <w:pPr>
        <w:pStyle w:val="00Tekst"/>
        <w:tabs>
          <w:tab w:val="left" w:pos="57"/>
        </w:tabs>
        <w:spacing w:line="240" w:lineRule="auto"/>
        <w:ind w:left="0"/>
        <w:rPr>
          <w:color w:val="FF0000"/>
          <w:sz w:val="18"/>
        </w:rPr>
      </w:pPr>
    </w:p>
    <w:p w:rsidR="00001E48" w:rsidRPr="005933E4" w:rsidRDefault="00001E48" w:rsidP="00454DE0">
      <w:pPr>
        <w:pStyle w:val="00Tekst"/>
        <w:tabs>
          <w:tab w:val="left" w:pos="57"/>
        </w:tabs>
        <w:spacing w:line="240" w:lineRule="auto"/>
        <w:ind w:left="0"/>
        <w:rPr>
          <w:color w:val="FF0000"/>
          <w:sz w:val="18"/>
        </w:rPr>
      </w:pPr>
    </w:p>
    <w:p w:rsidR="006F7186" w:rsidRPr="005933E4" w:rsidRDefault="006F7186" w:rsidP="00454DE0">
      <w:pPr>
        <w:pStyle w:val="00Tekst"/>
        <w:tabs>
          <w:tab w:val="left" w:pos="57"/>
        </w:tabs>
        <w:spacing w:line="240" w:lineRule="auto"/>
        <w:ind w:left="0"/>
        <w:rPr>
          <w:color w:val="FF0000"/>
          <w:sz w:val="18"/>
        </w:rPr>
      </w:pPr>
    </w:p>
    <w:p w:rsidR="00454DE0" w:rsidRPr="005933E4" w:rsidRDefault="00454DE0" w:rsidP="00454DE0">
      <w:pPr>
        <w:pStyle w:val="00Tekst"/>
        <w:tabs>
          <w:tab w:val="left" w:pos="57"/>
        </w:tabs>
        <w:spacing w:line="240" w:lineRule="auto"/>
        <w:ind w:left="0"/>
        <w:rPr>
          <w:color w:val="FF0000"/>
          <w:sz w:val="18"/>
        </w:rPr>
      </w:pPr>
    </w:p>
    <w:p w:rsidR="00454DE0" w:rsidRPr="00691B38" w:rsidRDefault="00454DE0" w:rsidP="00454DE0">
      <w:pPr>
        <w:pStyle w:val="Nagwek1"/>
        <w:jc w:val="center"/>
        <w:rPr>
          <w:color w:val="000000" w:themeColor="text1"/>
          <w:sz w:val="40"/>
          <w:szCs w:val="40"/>
        </w:rPr>
      </w:pPr>
      <w:bookmarkStart w:id="111" w:name="_Toc146522222"/>
      <w:r w:rsidRPr="00691B38">
        <w:rPr>
          <w:color w:val="000000" w:themeColor="text1"/>
          <w:sz w:val="40"/>
          <w:szCs w:val="40"/>
        </w:rPr>
        <w:lastRenderedPageBreak/>
        <w:t xml:space="preserve">ST-00.01. </w:t>
      </w:r>
      <w:r w:rsidR="00F548B0" w:rsidRPr="00691B38">
        <w:rPr>
          <w:color w:val="000000" w:themeColor="text1"/>
          <w:sz w:val="40"/>
          <w:szCs w:val="40"/>
        </w:rPr>
        <w:t>WY</w:t>
      </w:r>
      <w:r w:rsidRPr="00691B38">
        <w:rPr>
          <w:color w:val="000000" w:themeColor="text1"/>
          <w:sz w:val="40"/>
          <w:szCs w:val="40"/>
        </w:rPr>
        <w:t>ZNACZENIE TRASY I PUNKTÓW WYSOKOŚCIOWYCH</w:t>
      </w:r>
      <w:bookmarkEnd w:id="111"/>
    </w:p>
    <w:p w:rsidR="00454DE0" w:rsidRPr="00691B38" w:rsidRDefault="00454DE0" w:rsidP="00001E48">
      <w:pPr>
        <w:pStyle w:val="Nagwek2"/>
        <w:rPr>
          <w:i w:val="0"/>
          <w:color w:val="000000" w:themeColor="text1"/>
        </w:rPr>
      </w:pPr>
      <w:r w:rsidRPr="00691B38">
        <w:rPr>
          <w:i w:val="0"/>
          <w:color w:val="000000" w:themeColor="text1"/>
        </w:rPr>
        <w:t>1. WSTĘP.</w:t>
      </w:r>
    </w:p>
    <w:p w:rsidR="00454DE0" w:rsidRPr="00691B38" w:rsidRDefault="00454DE0" w:rsidP="00001E48">
      <w:pPr>
        <w:pStyle w:val="Nagwek3"/>
        <w:spacing w:before="60"/>
        <w:rPr>
          <w:color w:val="000000" w:themeColor="text1"/>
          <w:sz w:val="22"/>
        </w:rPr>
      </w:pPr>
      <w:r w:rsidRPr="00691B38">
        <w:rPr>
          <w:color w:val="000000" w:themeColor="text1"/>
          <w:sz w:val="22"/>
        </w:rPr>
        <w:t>1.1. Przedmiot ST.</w:t>
      </w:r>
    </w:p>
    <w:p w:rsidR="00454DE0" w:rsidRPr="00691B38" w:rsidRDefault="00D72859" w:rsidP="00454DE0">
      <w:pPr>
        <w:pStyle w:val="Specyfikacje"/>
        <w:ind w:left="0"/>
        <w:rPr>
          <w:rFonts w:ascii="Arial" w:hAnsi="Arial" w:cs="Arial"/>
          <w:color w:val="000000" w:themeColor="text1"/>
          <w:sz w:val="18"/>
        </w:rPr>
      </w:pPr>
      <w:r w:rsidRPr="00691B38">
        <w:rPr>
          <w:rFonts w:ascii="Arial" w:hAnsi="Arial" w:cs="Arial"/>
          <w:color w:val="000000" w:themeColor="text1"/>
          <w:sz w:val="18"/>
        </w:rPr>
        <w:t>Przedmiotem niniejszej Specyfikacji Technicznej są wymagania dotyczące wyznaczenia trasy i punktów wysokościowych w związku z realizacją przedsięwzięcia</w:t>
      </w:r>
      <w:r w:rsidR="00454DE0" w:rsidRPr="00691B38">
        <w:rPr>
          <w:rFonts w:ascii="Arial" w:hAnsi="Arial" w:cs="Arial"/>
          <w:color w:val="000000" w:themeColor="text1"/>
          <w:sz w:val="18"/>
        </w:rPr>
        <w:t xml:space="preserve"> pn. „</w:t>
      </w:r>
      <w:r w:rsidR="00691B38" w:rsidRPr="00691B38">
        <w:rPr>
          <w:rFonts w:ascii="Arial" w:hAnsi="Arial" w:cs="Arial"/>
          <w:b/>
          <w:color w:val="000000" w:themeColor="text1"/>
          <w:sz w:val="18"/>
        </w:rPr>
        <w:t xml:space="preserve">Skarbimierzyce, budowa zbiornika wodociągowego nr 2 – V=600 m3 wraz z wymianą rurociągu wód </w:t>
      </w:r>
      <w:proofErr w:type="spellStart"/>
      <w:r w:rsidR="00691B38" w:rsidRPr="00691B38">
        <w:rPr>
          <w:rFonts w:ascii="Arial" w:hAnsi="Arial" w:cs="Arial"/>
          <w:b/>
          <w:color w:val="000000" w:themeColor="text1"/>
          <w:sz w:val="18"/>
        </w:rPr>
        <w:t>popłucznych</w:t>
      </w:r>
      <w:proofErr w:type="spellEnd"/>
      <w:r w:rsidR="00691B38" w:rsidRPr="00691B38">
        <w:rPr>
          <w:rFonts w:ascii="Arial" w:hAnsi="Arial" w:cs="Arial"/>
          <w:b/>
          <w:color w:val="000000" w:themeColor="text1"/>
          <w:sz w:val="18"/>
        </w:rPr>
        <w:t xml:space="preserve"> </w:t>
      </w:r>
      <w:r w:rsidR="00691B38" w:rsidRPr="00691B38">
        <w:rPr>
          <w:rFonts w:cs="Arial"/>
          <w:b/>
          <w:i/>
          <w:color w:val="000000" w:themeColor="text1"/>
          <w:kern w:val="0"/>
          <w:sz w:val="20"/>
          <w:lang w:eastAsia="pl-PL"/>
        </w:rPr>
        <w:t>Ø</w:t>
      </w:r>
      <w:r w:rsidR="00691B38" w:rsidRPr="00691B38">
        <w:rPr>
          <w:rFonts w:ascii="Arial" w:hAnsi="Arial" w:cs="Arial"/>
          <w:b/>
          <w:color w:val="000000" w:themeColor="text1"/>
          <w:sz w:val="18"/>
        </w:rPr>
        <w:t>200 mm z osadnikiem</w:t>
      </w:r>
      <w:r w:rsidR="00454DE0" w:rsidRPr="00691B38">
        <w:rPr>
          <w:rFonts w:ascii="Arial" w:hAnsi="Arial" w:cs="Arial"/>
          <w:color w:val="000000" w:themeColor="text1"/>
          <w:sz w:val="18"/>
        </w:rPr>
        <w:t>”.</w:t>
      </w:r>
    </w:p>
    <w:p w:rsidR="00454DE0" w:rsidRPr="00691B38" w:rsidRDefault="00454DE0" w:rsidP="00001E48">
      <w:pPr>
        <w:pStyle w:val="Nagwek3"/>
        <w:spacing w:before="60"/>
        <w:rPr>
          <w:color w:val="000000" w:themeColor="text1"/>
          <w:sz w:val="22"/>
        </w:rPr>
      </w:pPr>
      <w:r w:rsidRPr="00691B38">
        <w:rPr>
          <w:color w:val="000000" w:themeColor="text1"/>
          <w:sz w:val="22"/>
        </w:rPr>
        <w:t>1.2. Zakres stosowania ST.</w:t>
      </w:r>
    </w:p>
    <w:p w:rsidR="00454DE0" w:rsidRPr="00691B38" w:rsidRDefault="00454DE0" w:rsidP="00454DE0">
      <w:pPr>
        <w:pStyle w:val="Specyfikacje"/>
        <w:ind w:left="0"/>
        <w:rPr>
          <w:rFonts w:ascii="Arial" w:hAnsi="Arial" w:cs="Arial"/>
          <w:color w:val="000000" w:themeColor="text1"/>
          <w:sz w:val="18"/>
        </w:rPr>
      </w:pPr>
      <w:r w:rsidRPr="00691B38">
        <w:rPr>
          <w:rFonts w:ascii="Arial" w:hAnsi="Arial" w:cs="Arial"/>
          <w:color w:val="000000" w:themeColor="text1"/>
          <w:sz w:val="18"/>
        </w:rPr>
        <w:t>Specyfikacja Techniczna jest stosowana jako dokument przetargowy i kontraktowy przy zlecaniu i wykonaniu robót związanych z realizacją zadania wymienionego w punkcie 1.1.</w:t>
      </w:r>
    </w:p>
    <w:p w:rsidR="00454DE0" w:rsidRPr="00691B38" w:rsidRDefault="00454DE0" w:rsidP="00001E48">
      <w:pPr>
        <w:pStyle w:val="Nagwek3"/>
        <w:spacing w:before="60"/>
        <w:rPr>
          <w:color w:val="000000" w:themeColor="text1"/>
          <w:sz w:val="22"/>
        </w:rPr>
      </w:pPr>
      <w:r w:rsidRPr="00691B38">
        <w:rPr>
          <w:color w:val="000000" w:themeColor="text1"/>
          <w:sz w:val="22"/>
        </w:rPr>
        <w:t>1.3. Zakres robót objętych ST.</w:t>
      </w:r>
    </w:p>
    <w:p w:rsidR="00D72859" w:rsidRPr="00691B38" w:rsidRDefault="00D72859" w:rsidP="00D72859">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Ustalenia zawarte w niniejszej specyfikacji stanowią wytyczne prowadzenia robót dotyczących wyznaczenia trasy i punktów wysokościowych w związku z robotami jak w punkcie 1.1, i obejmują  roboty pomiarowe sytuacyjno-wysokościowe:</w:t>
      </w:r>
    </w:p>
    <w:p w:rsidR="00D72859" w:rsidRPr="00691B38" w:rsidRDefault="00D72859" w:rsidP="00D72859">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W zakres robót pomiarowych, związanych z wyznaczeniem tras i osi oraz punktów wysokościowych wchodzą:</w:t>
      </w:r>
    </w:p>
    <w:p w:rsidR="00D72859" w:rsidRPr="00691B38" w:rsidRDefault="00D72859" w:rsidP="00D72859">
      <w:pPr>
        <w:pStyle w:val="00Tekst"/>
        <w:numPr>
          <w:ilvl w:val="0"/>
          <w:numId w:val="6"/>
        </w:numPr>
        <w:tabs>
          <w:tab w:val="clear" w:pos="709"/>
          <w:tab w:val="left" w:pos="57"/>
          <w:tab w:val="num" w:pos="284"/>
        </w:tabs>
        <w:spacing w:line="240" w:lineRule="auto"/>
        <w:rPr>
          <w:color w:val="000000" w:themeColor="text1"/>
          <w:sz w:val="18"/>
        </w:rPr>
      </w:pPr>
      <w:r w:rsidRPr="00691B38">
        <w:rPr>
          <w:color w:val="000000" w:themeColor="text1"/>
          <w:sz w:val="18"/>
        </w:rPr>
        <w:t>wyznaczenie sytuacyjne i wysokościowe  punktów  głównych, osi trasy i punktów wysokościowych,</w:t>
      </w:r>
    </w:p>
    <w:p w:rsidR="00D72859" w:rsidRPr="00691B38" w:rsidRDefault="00D72859" w:rsidP="00D72859">
      <w:pPr>
        <w:pStyle w:val="00Tekst"/>
        <w:numPr>
          <w:ilvl w:val="0"/>
          <w:numId w:val="6"/>
        </w:numPr>
        <w:tabs>
          <w:tab w:val="clear" w:pos="709"/>
          <w:tab w:val="left" w:pos="57"/>
          <w:tab w:val="num" w:pos="284"/>
        </w:tabs>
        <w:spacing w:line="240" w:lineRule="auto"/>
        <w:rPr>
          <w:color w:val="000000" w:themeColor="text1"/>
          <w:sz w:val="18"/>
        </w:rPr>
      </w:pPr>
      <w:r w:rsidRPr="00691B38">
        <w:rPr>
          <w:color w:val="000000" w:themeColor="text1"/>
          <w:sz w:val="18"/>
        </w:rPr>
        <w:t>uzupełnienie osi trasy dodatkowymi punktami (wyznaczenie osi),</w:t>
      </w:r>
    </w:p>
    <w:p w:rsidR="00D72859" w:rsidRPr="00691B38" w:rsidRDefault="00D72859" w:rsidP="00D72859">
      <w:pPr>
        <w:pStyle w:val="00Tekst"/>
        <w:numPr>
          <w:ilvl w:val="0"/>
          <w:numId w:val="6"/>
        </w:numPr>
        <w:tabs>
          <w:tab w:val="clear" w:pos="709"/>
          <w:tab w:val="left" w:pos="57"/>
          <w:tab w:val="num" w:pos="284"/>
        </w:tabs>
        <w:spacing w:line="240" w:lineRule="auto"/>
        <w:rPr>
          <w:color w:val="000000" w:themeColor="text1"/>
          <w:sz w:val="18"/>
        </w:rPr>
      </w:pPr>
      <w:r w:rsidRPr="00691B38">
        <w:rPr>
          <w:color w:val="000000" w:themeColor="text1"/>
          <w:sz w:val="18"/>
        </w:rPr>
        <w:t>wyznaczenie dodatkowych punktów wysokościowych (reperów roboczych),</w:t>
      </w:r>
    </w:p>
    <w:p w:rsidR="00D72859" w:rsidRPr="00691B38" w:rsidRDefault="00D72859" w:rsidP="00D72859">
      <w:pPr>
        <w:pStyle w:val="00Tekst"/>
        <w:numPr>
          <w:ilvl w:val="0"/>
          <w:numId w:val="6"/>
        </w:numPr>
        <w:tabs>
          <w:tab w:val="clear" w:pos="709"/>
          <w:tab w:val="left" w:pos="57"/>
          <w:tab w:val="num" w:pos="284"/>
        </w:tabs>
        <w:spacing w:line="240" w:lineRule="auto"/>
        <w:rPr>
          <w:color w:val="000000" w:themeColor="text1"/>
          <w:sz w:val="18"/>
        </w:rPr>
      </w:pPr>
      <w:r w:rsidRPr="00691B38">
        <w:rPr>
          <w:color w:val="000000" w:themeColor="text1"/>
          <w:sz w:val="18"/>
        </w:rPr>
        <w:t>wyznaczenie przekrojów poprzecznych,</w:t>
      </w:r>
    </w:p>
    <w:p w:rsidR="00D72859" w:rsidRPr="00691B38" w:rsidRDefault="00D72859" w:rsidP="00D72859">
      <w:pPr>
        <w:pStyle w:val="00Tekst"/>
        <w:numPr>
          <w:ilvl w:val="0"/>
          <w:numId w:val="6"/>
        </w:numPr>
        <w:tabs>
          <w:tab w:val="clear" w:pos="709"/>
          <w:tab w:val="left" w:pos="57"/>
          <w:tab w:val="num" w:pos="284"/>
        </w:tabs>
        <w:spacing w:line="240" w:lineRule="auto"/>
        <w:rPr>
          <w:color w:val="000000" w:themeColor="text1"/>
          <w:sz w:val="18"/>
        </w:rPr>
      </w:pPr>
      <w:proofErr w:type="spellStart"/>
      <w:r w:rsidRPr="00691B38">
        <w:rPr>
          <w:color w:val="000000" w:themeColor="text1"/>
          <w:sz w:val="18"/>
        </w:rPr>
        <w:t>zastabilizowanie</w:t>
      </w:r>
      <w:proofErr w:type="spellEnd"/>
      <w:r w:rsidRPr="00691B38">
        <w:rPr>
          <w:color w:val="000000" w:themeColor="text1"/>
          <w:sz w:val="18"/>
        </w:rPr>
        <w:t xml:space="preserve"> punktów w sposób trwały, ochrona ich przed zniszczeniem oraz oznakowanie w sposób ułatwiający odszukanie i ewentualne odtworzenie,</w:t>
      </w:r>
    </w:p>
    <w:p w:rsidR="00454DE0" w:rsidRPr="00691B38" w:rsidRDefault="00D72859" w:rsidP="00D72859">
      <w:pPr>
        <w:pStyle w:val="00Tekst"/>
        <w:numPr>
          <w:ilvl w:val="0"/>
          <w:numId w:val="6"/>
        </w:numPr>
        <w:tabs>
          <w:tab w:val="clear" w:pos="709"/>
          <w:tab w:val="left" w:pos="57"/>
          <w:tab w:val="num" w:pos="284"/>
        </w:tabs>
        <w:spacing w:line="240" w:lineRule="auto"/>
        <w:rPr>
          <w:color w:val="000000" w:themeColor="text1"/>
          <w:sz w:val="18"/>
        </w:rPr>
      </w:pPr>
      <w:r w:rsidRPr="00691B38">
        <w:rPr>
          <w:color w:val="000000" w:themeColor="text1"/>
          <w:sz w:val="18"/>
        </w:rPr>
        <w:t>odtworzenie trasy i punktów wysokościowych.</w:t>
      </w:r>
    </w:p>
    <w:p w:rsidR="00454DE0" w:rsidRPr="00691B38" w:rsidRDefault="00454DE0" w:rsidP="00001E48">
      <w:pPr>
        <w:pStyle w:val="Nagwek3"/>
        <w:spacing w:before="60"/>
        <w:rPr>
          <w:color w:val="000000" w:themeColor="text1"/>
          <w:sz w:val="22"/>
        </w:rPr>
      </w:pPr>
      <w:r w:rsidRPr="00691B38">
        <w:rPr>
          <w:color w:val="000000" w:themeColor="text1"/>
          <w:sz w:val="22"/>
        </w:rPr>
        <w:t>1.4. Określenia podstawowe.</w:t>
      </w:r>
    </w:p>
    <w:p w:rsidR="00D72859" w:rsidRPr="00691B38" w:rsidRDefault="00D72859" w:rsidP="00610266">
      <w:pPr>
        <w:pStyle w:val="00Tekst"/>
        <w:numPr>
          <w:ilvl w:val="0"/>
          <w:numId w:val="6"/>
        </w:numPr>
        <w:tabs>
          <w:tab w:val="clear" w:pos="709"/>
          <w:tab w:val="left" w:pos="57"/>
          <w:tab w:val="num" w:pos="284"/>
        </w:tabs>
        <w:spacing w:line="240" w:lineRule="auto"/>
        <w:rPr>
          <w:rFonts w:eastAsia="Times New Roman" w:cs="Arial"/>
          <w:color w:val="000000" w:themeColor="text1"/>
          <w:sz w:val="18"/>
          <w:szCs w:val="20"/>
        </w:rPr>
      </w:pPr>
      <w:r w:rsidRPr="00691B38">
        <w:rPr>
          <w:color w:val="000000" w:themeColor="text1"/>
          <w:sz w:val="18"/>
        </w:rPr>
        <w:t>Punkty</w:t>
      </w:r>
      <w:r w:rsidRPr="00691B38">
        <w:rPr>
          <w:rFonts w:eastAsia="Times New Roman" w:cs="Arial"/>
          <w:color w:val="000000" w:themeColor="text1"/>
          <w:sz w:val="18"/>
          <w:szCs w:val="20"/>
        </w:rPr>
        <w:t xml:space="preserve"> główne trasy - punkty załamania osi trasy, punkty kierunkowe oraz początkowy i końcowy punkt trasy.</w:t>
      </w:r>
    </w:p>
    <w:p w:rsidR="00454DE0" w:rsidRPr="00691B38" w:rsidRDefault="00D72859" w:rsidP="00D72859">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Pozostałe określenia podstawowe są zgodne z obowiązującymi, odpowiednimi polskimi normami i z definicjami podanymi w Specyfikacji Technicznej ST.00.00 “Wymagania ogólne”.</w:t>
      </w:r>
    </w:p>
    <w:p w:rsidR="009B61E9" w:rsidRPr="00691B38" w:rsidRDefault="009B61E9" w:rsidP="00001E48">
      <w:pPr>
        <w:pStyle w:val="Nagwek2"/>
        <w:rPr>
          <w:i w:val="0"/>
          <w:color w:val="000000" w:themeColor="text1"/>
        </w:rPr>
      </w:pPr>
      <w:r w:rsidRPr="00691B38">
        <w:rPr>
          <w:i w:val="0"/>
          <w:color w:val="000000" w:themeColor="text1"/>
        </w:rPr>
        <w:t>2. MATERIAŁY</w:t>
      </w:r>
    </w:p>
    <w:p w:rsidR="009B61E9" w:rsidRPr="00691B38" w:rsidRDefault="009B61E9" w:rsidP="009B61E9">
      <w:pPr>
        <w:pStyle w:val="Specyfikacje"/>
        <w:ind w:left="0"/>
        <w:rPr>
          <w:rFonts w:ascii="Arial" w:hAnsi="Arial" w:cs="Arial"/>
          <w:color w:val="000000" w:themeColor="text1"/>
          <w:sz w:val="20"/>
        </w:rPr>
      </w:pPr>
      <w:r w:rsidRPr="00691B38">
        <w:rPr>
          <w:rFonts w:ascii="Arial" w:hAnsi="Arial" w:cs="Arial"/>
          <w:color w:val="000000" w:themeColor="text1"/>
          <w:sz w:val="18"/>
        </w:rPr>
        <w:t>Materiałami stosowanymi przy odtworzeniu trasy i wyznaczaniu roboczych punktów wysokościowych wg zasad niniejszej Specyfikacji Technicznej są:</w:t>
      </w:r>
    </w:p>
    <w:p w:rsidR="009B61E9" w:rsidRPr="00691B38" w:rsidRDefault="009B61E9" w:rsidP="009B61E9">
      <w:pPr>
        <w:pStyle w:val="00Tekst"/>
        <w:numPr>
          <w:ilvl w:val="0"/>
          <w:numId w:val="6"/>
        </w:numPr>
        <w:tabs>
          <w:tab w:val="clear" w:pos="709"/>
          <w:tab w:val="left" w:pos="57"/>
          <w:tab w:val="num" w:pos="284"/>
        </w:tabs>
        <w:spacing w:line="240" w:lineRule="auto"/>
        <w:rPr>
          <w:color w:val="000000" w:themeColor="text1"/>
          <w:sz w:val="18"/>
        </w:rPr>
      </w:pPr>
      <w:r w:rsidRPr="00691B38">
        <w:rPr>
          <w:color w:val="000000" w:themeColor="text1"/>
          <w:sz w:val="18"/>
        </w:rPr>
        <w:t>Paliki drewniane o średnicy 15-20 cm i długości 1,5-1,7 m oraz o średnicy 5-8 cm i długości 0,3 m,</w:t>
      </w:r>
    </w:p>
    <w:p w:rsidR="009B61E9" w:rsidRPr="00691B38" w:rsidRDefault="009B61E9" w:rsidP="009B61E9">
      <w:pPr>
        <w:pStyle w:val="00Tekst"/>
        <w:numPr>
          <w:ilvl w:val="0"/>
          <w:numId w:val="6"/>
        </w:numPr>
        <w:tabs>
          <w:tab w:val="clear" w:pos="709"/>
          <w:tab w:val="left" w:pos="57"/>
          <w:tab w:val="num" w:pos="284"/>
        </w:tabs>
        <w:spacing w:line="240" w:lineRule="auto"/>
        <w:rPr>
          <w:color w:val="000000" w:themeColor="text1"/>
          <w:sz w:val="18"/>
        </w:rPr>
      </w:pPr>
      <w:r w:rsidRPr="00691B38">
        <w:rPr>
          <w:color w:val="000000" w:themeColor="text1"/>
          <w:sz w:val="18"/>
        </w:rPr>
        <w:t>Słupki betonowe o długości 0,5 m i przekroju prostokątnym.</w:t>
      </w:r>
    </w:p>
    <w:p w:rsidR="009B61E9" w:rsidRPr="00691B38" w:rsidRDefault="009B61E9" w:rsidP="00001E48">
      <w:pPr>
        <w:pStyle w:val="Nagwek2"/>
        <w:rPr>
          <w:i w:val="0"/>
          <w:color w:val="000000" w:themeColor="text1"/>
        </w:rPr>
      </w:pPr>
      <w:r w:rsidRPr="00691B38">
        <w:rPr>
          <w:i w:val="0"/>
          <w:color w:val="000000" w:themeColor="text1"/>
        </w:rPr>
        <w:t>3. SPRZĘT</w:t>
      </w:r>
    </w:p>
    <w:p w:rsidR="009B61E9" w:rsidRPr="00691B38" w:rsidRDefault="009B61E9" w:rsidP="009B61E9">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Ogólne wymagania dotyczące sprzętu podano w Specyfikacji Technicznej ST-00.00. “Wymagania Ogólne".</w:t>
      </w:r>
    </w:p>
    <w:p w:rsidR="009B61E9" w:rsidRPr="00691B38" w:rsidRDefault="009B61E9" w:rsidP="009B61E9">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Roboty związane z oznaczaniem głównych elementów trasy oraz roboczych punktów wysokościowych będą wykonywane ręcznie. Roboty pomiarowe związane z wytyczeniem oraz określeniem wysokościowym powyższych elementów trasy wykonywane będą specjalistycznym sprzętem geodezyjnym, przeznaczonym do tego typu robót (teodolity lub tachimetry, niwelatory, dalmierze, tyczki, łaty, taśmy stalowe).</w:t>
      </w:r>
    </w:p>
    <w:p w:rsidR="009B61E9" w:rsidRPr="00691B38" w:rsidRDefault="009B61E9" w:rsidP="009B61E9">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Sprzęt stosowany do odtworzenia trasy i punktów głównych powinien gwarantować uzyskanie wymaganej dokładności pomiaru.</w:t>
      </w:r>
    </w:p>
    <w:p w:rsidR="009B61E9" w:rsidRPr="00691B38" w:rsidRDefault="009B61E9" w:rsidP="00001E48">
      <w:pPr>
        <w:pStyle w:val="Nagwek2"/>
        <w:rPr>
          <w:i w:val="0"/>
          <w:color w:val="000000" w:themeColor="text1"/>
        </w:rPr>
      </w:pPr>
      <w:r w:rsidRPr="00691B38">
        <w:rPr>
          <w:i w:val="0"/>
          <w:color w:val="000000" w:themeColor="text1"/>
        </w:rPr>
        <w:t>4. TRANSPORT</w:t>
      </w:r>
    </w:p>
    <w:p w:rsidR="009B61E9" w:rsidRPr="00691B38" w:rsidRDefault="009B61E9" w:rsidP="009B61E9">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 xml:space="preserve">Ogólne wymagania dotyczące transportu podano w Specyfikacji Technicznej ST-00.00. “Wymagania Ogólne". </w:t>
      </w:r>
    </w:p>
    <w:p w:rsidR="009B61E9" w:rsidRPr="00691B38" w:rsidRDefault="009B61E9" w:rsidP="009B61E9">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Materiały (paliki drewniane oraz słupki betonowe) mogą być dostarczane przy użyciu jakiegokolwiek środka transportu.</w:t>
      </w:r>
    </w:p>
    <w:p w:rsidR="009B61E9" w:rsidRPr="00691B38" w:rsidRDefault="009B61E9" w:rsidP="00001E48">
      <w:pPr>
        <w:pStyle w:val="Nagwek2"/>
        <w:rPr>
          <w:i w:val="0"/>
          <w:color w:val="000000" w:themeColor="text1"/>
        </w:rPr>
      </w:pPr>
      <w:r w:rsidRPr="00691B38">
        <w:rPr>
          <w:i w:val="0"/>
          <w:color w:val="000000" w:themeColor="text1"/>
        </w:rPr>
        <w:t>5. WYKONANIE ROBÓT</w:t>
      </w:r>
    </w:p>
    <w:p w:rsidR="009B61E9" w:rsidRPr="00691B38" w:rsidRDefault="009B61E9" w:rsidP="00001E48">
      <w:pPr>
        <w:pStyle w:val="Nagwek3"/>
        <w:spacing w:before="60"/>
        <w:rPr>
          <w:color w:val="000000" w:themeColor="text1"/>
          <w:sz w:val="22"/>
        </w:rPr>
      </w:pPr>
      <w:r w:rsidRPr="00691B38">
        <w:rPr>
          <w:color w:val="000000" w:themeColor="text1"/>
          <w:sz w:val="22"/>
        </w:rPr>
        <w:t>5.1</w:t>
      </w:r>
      <w:r w:rsidR="00BE1892" w:rsidRPr="00691B38">
        <w:rPr>
          <w:color w:val="000000" w:themeColor="text1"/>
          <w:sz w:val="22"/>
        </w:rPr>
        <w:t>.</w:t>
      </w:r>
      <w:r w:rsidRPr="00691B38">
        <w:rPr>
          <w:color w:val="000000" w:themeColor="text1"/>
          <w:sz w:val="22"/>
        </w:rPr>
        <w:t xml:space="preserve"> Ogólne warunki wykonania robót</w:t>
      </w:r>
    </w:p>
    <w:p w:rsidR="009B61E9" w:rsidRPr="00691B38" w:rsidRDefault="009B61E9" w:rsidP="009B61E9">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Ogólne warunki wykonania robót podano w Specyfikacji Technicznej ST-00.00. “Wymagania Ogólne".</w:t>
      </w:r>
    </w:p>
    <w:p w:rsidR="009B61E9" w:rsidRPr="00691B38" w:rsidRDefault="009B61E9" w:rsidP="009B61E9">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 xml:space="preserve">Prace pomiarowe powinny być wykonane zgodnie z obowiązującymi instrukcjami </w:t>
      </w:r>
      <w:proofErr w:type="spellStart"/>
      <w:r w:rsidRPr="00691B38">
        <w:rPr>
          <w:rFonts w:ascii="Arial" w:hAnsi="Arial" w:cs="Arial"/>
          <w:color w:val="000000" w:themeColor="text1"/>
          <w:sz w:val="18"/>
        </w:rPr>
        <w:t>GUGiK</w:t>
      </w:r>
      <w:proofErr w:type="spellEnd"/>
      <w:r w:rsidRPr="00691B38">
        <w:rPr>
          <w:rFonts w:ascii="Arial" w:hAnsi="Arial" w:cs="Arial"/>
          <w:color w:val="000000" w:themeColor="text1"/>
          <w:sz w:val="18"/>
        </w:rPr>
        <w:t>.</w:t>
      </w:r>
    </w:p>
    <w:p w:rsidR="009B61E9" w:rsidRPr="00691B38" w:rsidRDefault="009B61E9" w:rsidP="009B61E9">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 xml:space="preserve">Wykonawca zobowiązany jest wytyczyć i </w:t>
      </w:r>
      <w:proofErr w:type="spellStart"/>
      <w:r w:rsidRPr="00691B38">
        <w:rPr>
          <w:rFonts w:ascii="Arial" w:hAnsi="Arial" w:cs="Arial"/>
          <w:color w:val="000000" w:themeColor="text1"/>
          <w:sz w:val="18"/>
        </w:rPr>
        <w:t>zastabilizować</w:t>
      </w:r>
      <w:proofErr w:type="spellEnd"/>
      <w:r w:rsidRPr="00691B38">
        <w:rPr>
          <w:rFonts w:ascii="Arial" w:hAnsi="Arial" w:cs="Arial"/>
          <w:color w:val="000000" w:themeColor="text1"/>
          <w:sz w:val="18"/>
        </w:rPr>
        <w:t xml:space="preserve"> w terenie punkty główne osi trasy oraz punkty wysokościowe (repery robocze).</w:t>
      </w:r>
    </w:p>
    <w:p w:rsidR="009B61E9" w:rsidRPr="00691B38" w:rsidRDefault="009B61E9" w:rsidP="009B61E9">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Przyjęcie tych punktów powinno być dokonane w obecności Zamawiającego. W oparciu o materiały dostarczone przez Zamawiającego Wykonawca powinien przeprowadzić obliczenia i pomiary geodezyjne niezbędne do szczegółowego wytyczenia Robót.</w:t>
      </w:r>
    </w:p>
    <w:p w:rsidR="009B61E9" w:rsidRPr="00691B38" w:rsidRDefault="009B61E9" w:rsidP="00001E48">
      <w:pPr>
        <w:pStyle w:val="Nagwek3"/>
        <w:spacing w:before="60"/>
        <w:rPr>
          <w:color w:val="000000" w:themeColor="text1"/>
          <w:sz w:val="22"/>
        </w:rPr>
      </w:pPr>
      <w:r w:rsidRPr="00691B38">
        <w:rPr>
          <w:color w:val="000000" w:themeColor="text1"/>
          <w:sz w:val="22"/>
        </w:rPr>
        <w:lastRenderedPageBreak/>
        <w:t>5.2</w:t>
      </w:r>
      <w:r w:rsidR="00BE1892" w:rsidRPr="00691B38">
        <w:rPr>
          <w:color w:val="000000" w:themeColor="text1"/>
          <w:sz w:val="22"/>
        </w:rPr>
        <w:t>.</w:t>
      </w:r>
      <w:r w:rsidRPr="00691B38">
        <w:rPr>
          <w:color w:val="000000" w:themeColor="text1"/>
          <w:sz w:val="22"/>
        </w:rPr>
        <w:t xml:space="preserve"> Wyznaczenie punktów na osi</w:t>
      </w:r>
    </w:p>
    <w:p w:rsidR="009B61E9" w:rsidRPr="00691B38" w:rsidRDefault="009B61E9" w:rsidP="009B61E9">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Tyczenie osi rurociągów należy wykonać w oparciu o Dokumentację Projektową przy wykorzystaniu sieci poligonizacji państwowej i innej osnowy geodezyjnej określonej w Dokumentacji Projektowej. Wyznaczone punkty na osi budowli nie powinny być przesunięte więcej niż 5cm w stosunku do projektowanych, a rzędne punktów na osi należy wyznaczyć z dokładnością do 1cm w stosunku do rzędnych określonych w Dokumentacji Projektowej.</w:t>
      </w:r>
    </w:p>
    <w:p w:rsidR="009B61E9" w:rsidRPr="00691B38" w:rsidRDefault="009B61E9" w:rsidP="00001E48">
      <w:pPr>
        <w:pStyle w:val="Nagwek3"/>
        <w:spacing w:before="60"/>
        <w:rPr>
          <w:color w:val="000000" w:themeColor="text1"/>
          <w:sz w:val="22"/>
        </w:rPr>
      </w:pPr>
      <w:r w:rsidRPr="00691B38">
        <w:rPr>
          <w:color w:val="000000" w:themeColor="text1"/>
          <w:sz w:val="22"/>
        </w:rPr>
        <w:t>5.3</w:t>
      </w:r>
      <w:r w:rsidR="00BE1892" w:rsidRPr="00691B38">
        <w:rPr>
          <w:color w:val="000000" w:themeColor="text1"/>
          <w:sz w:val="22"/>
        </w:rPr>
        <w:t>.</w:t>
      </w:r>
      <w:r w:rsidRPr="00691B38">
        <w:rPr>
          <w:color w:val="000000" w:themeColor="text1"/>
          <w:sz w:val="22"/>
        </w:rPr>
        <w:t xml:space="preserve"> Wyznaczenie roboczych punktów wysokościowych </w:t>
      </w:r>
    </w:p>
    <w:p w:rsidR="009B61E9" w:rsidRPr="00691B38" w:rsidRDefault="009B61E9" w:rsidP="009B61E9">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Punkty wysokościowe należy wyznaczać w punktach charakterystycznych określonych w dokumentacji projektowej, a także obok każdego projektowanego obiektu (np. przepustu).</w:t>
      </w:r>
    </w:p>
    <w:p w:rsidR="009B61E9" w:rsidRPr="00691B38" w:rsidRDefault="009B61E9" w:rsidP="009B61E9">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Punkty wysokościowe należy umieszczać poza granicami projektowanej budowli, a rzędne ich określać z dokładnością do 0,5cm.</w:t>
      </w:r>
    </w:p>
    <w:p w:rsidR="009B61E9" w:rsidRPr="00691B38" w:rsidRDefault="009B61E9" w:rsidP="00001E48">
      <w:pPr>
        <w:pStyle w:val="Nagwek3"/>
        <w:spacing w:before="60"/>
        <w:rPr>
          <w:color w:val="000000" w:themeColor="text1"/>
          <w:sz w:val="22"/>
        </w:rPr>
      </w:pPr>
      <w:r w:rsidRPr="00691B38">
        <w:rPr>
          <w:color w:val="000000" w:themeColor="text1"/>
          <w:sz w:val="22"/>
        </w:rPr>
        <w:t>5.4</w:t>
      </w:r>
      <w:r w:rsidR="00BE1892" w:rsidRPr="00691B38">
        <w:rPr>
          <w:color w:val="000000" w:themeColor="text1"/>
          <w:sz w:val="22"/>
        </w:rPr>
        <w:t>.</w:t>
      </w:r>
      <w:r w:rsidRPr="00691B38">
        <w:rPr>
          <w:color w:val="000000" w:themeColor="text1"/>
          <w:sz w:val="22"/>
        </w:rPr>
        <w:t xml:space="preserve"> Wyznaczenie przekrojów poprzecznych</w:t>
      </w:r>
    </w:p>
    <w:p w:rsidR="009B61E9" w:rsidRPr="00691B38" w:rsidRDefault="009B61E9" w:rsidP="009B61E9">
      <w:pPr>
        <w:pStyle w:val="Specyfikacje"/>
        <w:spacing w:after="0"/>
        <w:ind w:left="0"/>
        <w:rPr>
          <w:rFonts w:ascii="Arial" w:hAnsi="Arial" w:cs="Arial"/>
          <w:color w:val="000000" w:themeColor="text1"/>
          <w:sz w:val="20"/>
        </w:rPr>
      </w:pPr>
      <w:r w:rsidRPr="00691B38">
        <w:rPr>
          <w:rFonts w:ascii="Arial" w:hAnsi="Arial" w:cs="Arial"/>
          <w:color w:val="000000" w:themeColor="text1"/>
          <w:sz w:val="18"/>
        </w:rPr>
        <w:t>Wyznaczenie przekrojów poprzecznych obejmuje:</w:t>
      </w:r>
    </w:p>
    <w:p w:rsidR="009B61E9" w:rsidRPr="00691B38" w:rsidRDefault="009B61E9" w:rsidP="009B61E9">
      <w:pPr>
        <w:pStyle w:val="00Tekst"/>
        <w:numPr>
          <w:ilvl w:val="0"/>
          <w:numId w:val="6"/>
        </w:numPr>
        <w:tabs>
          <w:tab w:val="clear" w:pos="709"/>
          <w:tab w:val="left" w:pos="57"/>
          <w:tab w:val="num" w:pos="284"/>
        </w:tabs>
        <w:spacing w:line="240" w:lineRule="auto"/>
        <w:rPr>
          <w:color w:val="000000" w:themeColor="text1"/>
          <w:sz w:val="18"/>
        </w:rPr>
      </w:pPr>
      <w:r w:rsidRPr="00691B38">
        <w:rPr>
          <w:color w:val="000000" w:themeColor="text1"/>
          <w:sz w:val="18"/>
        </w:rPr>
        <w:t>wyznaczenie krawędzi wykopów,</w:t>
      </w:r>
    </w:p>
    <w:p w:rsidR="009B61E9" w:rsidRPr="00691B38" w:rsidRDefault="009B61E9" w:rsidP="009B61E9">
      <w:pPr>
        <w:pStyle w:val="00Tekst"/>
        <w:numPr>
          <w:ilvl w:val="0"/>
          <w:numId w:val="6"/>
        </w:numPr>
        <w:tabs>
          <w:tab w:val="clear" w:pos="709"/>
          <w:tab w:val="left" w:pos="57"/>
          <w:tab w:val="num" w:pos="284"/>
        </w:tabs>
        <w:spacing w:line="240" w:lineRule="auto"/>
        <w:rPr>
          <w:color w:val="000000" w:themeColor="text1"/>
          <w:sz w:val="18"/>
        </w:rPr>
      </w:pPr>
      <w:r w:rsidRPr="00691B38">
        <w:rPr>
          <w:color w:val="000000" w:themeColor="text1"/>
          <w:sz w:val="18"/>
        </w:rPr>
        <w:t>wyznaczenie rzędnych rurociągów,</w:t>
      </w:r>
    </w:p>
    <w:p w:rsidR="009B61E9" w:rsidRPr="00691B38" w:rsidRDefault="009B61E9" w:rsidP="009B61E9">
      <w:pPr>
        <w:pStyle w:val="00Tekst"/>
        <w:numPr>
          <w:ilvl w:val="0"/>
          <w:numId w:val="6"/>
        </w:numPr>
        <w:tabs>
          <w:tab w:val="clear" w:pos="709"/>
          <w:tab w:val="left" w:pos="57"/>
          <w:tab w:val="num" w:pos="284"/>
        </w:tabs>
        <w:spacing w:line="240" w:lineRule="auto"/>
        <w:rPr>
          <w:color w:val="000000" w:themeColor="text1"/>
          <w:sz w:val="18"/>
        </w:rPr>
      </w:pPr>
      <w:r w:rsidRPr="00691B38">
        <w:rPr>
          <w:color w:val="000000" w:themeColor="text1"/>
          <w:sz w:val="18"/>
        </w:rPr>
        <w:t>wyznaczenie w czasie trwania robót ziemnych wykopów w przekrojach poprzecznych.</w:t>
      </w:r>
    </w:p>
    <w:p w:rsidR="009B61E9" w:rsidRPr="00691B38" w:rsidRDefault="009B61E9" w:rsidP="009B61E9">
      <w:pPr>
        <w:pStyle w:val="Specyfikacje"/>
        <w:spacing w:after="0"/>
        <w:ind w:left="0"/>
        <w:rPr>
          <w:rFonts w:ascii="Arial" w:hAnsi="Arial" w:cs="Arial"/>
          <w:color w:val="000000" w:themeColor="text1"/>
          <w:sz w:val="20"/>
        </w:rPr>
      </w:pPr>
      <w:r w:rsidRPr="00691B38">
        <w:rPr>
          <w:rFonts w:ascii="Arial" w:hAnsi="Arial" w:cs="Arial"/>
          <w:color w:val="000000" w:themeColor="text1"/>
          <w:sz w:val="18"/>
        </w:rPr>
        <w:t>Powyższe roboty powinny być wykonane zgodnie z Dokumentacją Projektową oraz w miejscach wymagających uzupełnienia dla poprawnego wykonania robót.</w:t>
      </w:r>
    </w:p>
    <w:p w:rsidR="009B61E9" w:rsidRPr="00691B38" w:rsidRDefault="009B61E9" w:rsidP="00001E48">
      <w:pPr>
        <w:pStyle w:val="Nagwek2"/>
        <w:rPr>
          <w:i w:val="0"/>
          <w:color w:val="000000" w:themeColor="text1"/>
        </w:rPr>
      </w:pPr>
      <w:r w:rsidRPr="00691B38">
        <w:rPr>
          <w:i w:val="0"/>
          <w:color w:val="000000" w:themeColor="text1"/>
        </w:rPr>
        <w:t>6. KONTROLA JAKOŚCI ROBÓT</w:t>
      </w:r>
    </w:p>
    <w:p w:rsidR="009B61E9" w:rsidRPr="00691B38" w:rsidRDefault="009B61E9" w:rsidP="00B95250">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Ogólne zasady kontroli jakości podano w Specyfikacji Technicznej ST-00.00. “Wymagania Ogólne”.</w:t>
      </w:r>
    </w:p>
    <w:p w:rsidR="009B61E9" w:rsidRPr="00691B38" w:rsidRDefault="009B61E9" w:rsidP="00B95250">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 xml:space="preserve">Kontrole jakości prac pomiarowych związanych z odtwarzaniem trasy i punktów wysokościowych należy prowadzić wg ogólnych zasad określonych w instrukcjach i wytycznych </w:t>
      </w:r>
      <w:proofErr w:type="spellStart"/>
      <w:r w:rsidRPr="00691B38">
        <w:rPr>
          <w:rFonts w:ascii="Arial" w:hAnsi="Arial" w:cs="Arial"/>
          <w:color w:val="000000" w:themeColor="text1"/>
          <w:sz w:val="18"/>
        </w:rPr>
        <w:t>GUGiK</w:t>
      </w:r>
      <w:proofErr w:type="spellEnd"/>
      <w:r w:rsidRPr="00691B38">
        <w:rPr>
          <w:rFonts w:ascii="Arial" w:hAnsi="Arial" w:cs="Arial"/>
          <w:color w:val="000000" w:themeColor="text1"/>
          <w:sz w:val="18"/>
        </w:rPr>
        <w:t>.</w:t>
      </w:r>
    </w:p>
    <w:p w:rsidR="009B61E9" w:rsidRPr="00691B38" w:rsidRDefault="009B61E9" w:rsidP="00B95250">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Sprawdzenie robót pomiarowych należy przeprowadzić wg następujących zasad:</w:t>
      </w:r>
    </w:p>
    <w:p w:rsidR="009B61E9" w:rsidRPr="00691B38" w:rsidRDefault="009B61E9" w:rsidP="00B95250">
      <w:pPr>
        <w:pStyle w:val="00Tekst"/>
        <w:numPr>
          <w:ilvl w:val="0"/>
          <w:numId w:val="6"/>
        </w:numPr>
        <w:tabs>
          <w:tab w:val="clear" w:pos="709"/>
          <w:tab w:val="left" w:pos="57"/>
          <w:tab w:val="num" w:pos="284"/>
        </w:tabs>
        <w:spacing w:line="240" w:lineRule="auto"/>
        <w:rPr>
          <w:color w:val="000000" w:themeColor="text1"/>
          <w:sz w:val="18"/>
        </w:rPr>
      </w:pPr>
      <w:r w:rsidRPr="00691B38">
        <w:rPr>
          <w:color w:val="000000" w:themeColor="text1"/>
          <w:sz w:val="18"/>
        </w:rPr>
        <w:t>oś rurociągu i trasę kabli należy sprawdzić na wszystkich załamaniach pionowych i krzywiznach w poziomie oraz co najmniej co 200m na prostych,</w:t>
      </w:r>
    </w:p>
    <w:p w:rsidR="009B61E9" w:rsidRPr="00691B38" w:rsidRDefault="009B61E9" w:rsidP="00B95250">
      <w:pPr>
        <w:pStyle w:val="00Tekst"/>
        <w:numPr>
          <w:ilvl w:val="0"/>
          <w:numId w:val="6"/>
        </w:numPr>
        <w:tabs>
          <w:tab w:val="clear" w:pos="709"/>
          <w:tab w:val="left" w:pos="57"/>
          <w:tab w:val="num" w:pos="284"/>
        </w:tabs>
        <w:spacing w:line="240" w:lineRule="auto"/>
        <w:rPr>
          <w:color w:val="000000" w:themeColor="text1"/>
          <w:sz w:val="18"/>
        </w:rPr>
      </w:pPr>
      <w:r w:rsidRPr="00691B38">
        <w:rPr>
          <w:color w:val="000000" w:themeColor="text1"/>
          <w:sz w:val="18"/>
        </w:rPr>
        <w:t>robocze punkty wysokościowe należy sprawdzić niwelatorem na całej długości budowanego odcinka.</w:t>
      </w:r>
    </w:p>
    <w:p w:rsidR="009B61E9" w:rsidRPr="00691B38" w:rsidRDefault="009B61E9" w:rsidP="00001E48">
      <w:pPr>
        <w:pStyle w:val="Nagwek2"/>
        <w:rPr>
          <w:i w:val="0"/>
          <w:color w:val="000000" w:themeColor="text1"/>
        </w:rPr>
      </w:pPr>
      <w:r w:rsidRPr="00691B38">
        <w:rPr>
          <w:i w:val="0"/>
          <w:color w:val="000000" w:themeColor="text1"/>
        </w:rPr>
        <w:t>7. OBMIAR ROBÓT</w:t>
      </w:r>
    </w:p>
    <w:p w:rsidR="009B61E9" w:rsidRPr="00691B38" w:rsidRDefault="009B61E9" w:rsidP="009B61E9">
      <w:pPr>
        <w:tabs>
          <w:tab w:val="left" w:pos="357"/>
        </w:tabs>
        <w:jc w:val="both"/>
        <w:rPr>
          <w:rFonts w:ascii="Arial" w:hAnsi="Arial" w:cs="Arial"/>
          <w:color w:val="000000" w:themeColor="text1"/>
          <w:sz w:val="20"/>
        </w:rPr>
      </w:pPr>
      <w:r w:rsidRPr="00691B38">
        <w:rPr>
          <w:rFonts w:ascii="Arial" w:hAnsi="Arial" w:cs="Arial"/>
          <w:color w:val="000000" w:themeColor="text1"/>
          <w:sz w:val="20"/>
        </w:rPr>
        <w:t>Ogólne zasady obmiaru robót budowlanych podano w Specyfikacji Technicznej ST-00.00. “Wymagania Ogólne”.</w:t>
      </w:r>
    </w:p>
    <w:p w:rsidR="009B61E9" w:rsidRPr="00691B38" w:rsidRDefault="009B61E9" w:rsidP="00001E48">
      <w:pPr>
        <w:pStyle w:val="Nagwek2"/>
        <w:rPr>
          <w:i w:val="0"/>
          <w:color w:val="000000" w:themeColor="text1"/>
        </w:rPr>
      </w:pPr>
      <w:r w:rsidRPr="00691B38">
        <w:rPr>
          <w:i w:val="0"/>
          <w:color w:val="000000" w:themeColor="text1"/>
        </w:rPr>
        <w:t>8.ODBIÓR ROBÓT</w:t>
      </w:r>
    </w:p>
    <w:p w:rsidR="009B61E9" w:rsidRPr="00691B38" w:rsidRDefault="009B61E9" w:rsidP="009B61E9">
      <w:pPr>
        <w:rPr>
          <w:rFonts w:ascii="Arial" w:hAnsi="Arial" w:cs="Arial"/>
          <w:color w:val="000000" w:themeColor="text1"/>
          <w:sz w:val="20"/>
        </w:rPr>
      </w:pPr>
      <w:r w:rsidRPr="00691B38">
        <w:rPr>
          <w:rFonts w:ascii="Arial" w:hAnsi="Arial" w:cs="Arial"/>
          <w:color w:val="000000" w:themeColor="text1"/>
          <w:sz w:val="20"/>
        </w:rPr>
        <w:t>Ogólne zasady odbioru prac podano w Specyfikacji Technicznej ST-00.00. “Wymagania Ogólne”. Odbiór robót związanych z wyznaczeniem trasy w terenie następuje na podstawie szkiców i dzienników pomiarów geodezyjnych lub protokołu kontroli geodezyjnej, które Wykonawca przedkłada Zamawiającemu.</w:t>
      </w:r>
    </w:p>
    <w:p w:rsidR="009B61E9" w:rsidRPr="00691B38" w:rsidRDefault="009B61E9" w:rsidP="00001E48">
      <w:pPr>
        <w:pStyle w:val="Nagwek2"/>
        <w:rPr>
          <w:i w:val="0"/>
          <w:color w:val="000000" w:themeColor="text1"/>
        </w:rPr>
      </w:pPr>
      <w:r w:rsidRPr="00691B38">
        <w:rPr>
          <w:i w:val="0"/>
          <w:color w:val="000000" w:themeColor="text1"/>
        </w:rPr>
        <w:t>9</w:t>
      </w:r>
      <w:r w:rsidR="00001E48" w:rsidRPr="00691B38">
        <w:rPr>
          <w:i w:val="0"/>
          <w:color w:val="000000" w:themeColor="text1"/>
        </w:rPr>
        <w:t>.</w:t>
      </w:r>
      <w:r w:rsidRPr="00691B38">
        <w:rPr>
          <w:i w:val="0"/>
          <w:color w:val="000000" w:themeColor="text1"/>
        </w:rPr>
        <w:t xml:space="preserve"> PODSTAWA PŁATNOŚCI</w:t>
      </w:r>
    </w:p>
    <w:p w:rsidR="009B61E9" w:rsidRPr="00691B38" w:rsidRDefault="009B61E9" w:rsidP="009B61E9">
      <w:pPr>
        <w:tabs>
          <w:tab w:val="left" w:pos="0"/>
        </w:tabs>
        <w:jc w:val="both"/>
        <w:rPr>
          <w:rFonts w:ascii="Arial" w:hAnsi="Arial" w:cs="Arial"/>
          <w:color w:val="000000" w:themeColor="text1"/>
          <w:sz w:val="20"/>
        </w:rPr>
      </w:pPr>
      <w:r w:rsidRPr="00691B38">
        <w:rPr>
          <w:rFonts w:ascii="Arial" w:hAnsi="Arial" w:cs="Arial"/>
          <w:color w:val="000000" w:themeColor="text1"/>
          <w:sz w:val="20"/>
        </w:rPr>
        <w:t>Ogólne ustalenia dotyczące podstawy płatności podano w ST-00.00 „Wymagania ogólne” .</w:t>
      </w:r>
    </w:p>
    <w:p w:rsidR="009B61E9" w:rsidRPr="00691B38" w:rsidRDefault="009B61E9" w:rsidP="00001E48">
      <w:pPr>
        <w:pStyle w:val="Nagwek2"/>
        <w:rPr>
          <w:i w:val="0"/>
          <w:color w:val="000000" w:themeColor="text1"/>
        </w:rPr>
      </w:pPr>
      <w:r w:rsidRPr="00691B38">
        <w:rPr>
          <w:i w:val="0"/>
          <w:color w:val="000000" w:themeColor="text1"/>
        </w:rPr>
        <w:t>10. PRZEPISY ZWIĄZANE</w:t>
      </w:r>
    </w:p>
    <w:p w:rsidR="009B61E9" w:rsidRPr="00691B38" w:rsidRDefault="009B61E9" w:rsidP="007B43AE">
      <w:pPr>
        <w:pStyle w:val="00Tekst"/>
        <w:numPr>
          <w:ilvl w:val="0"/>
          <w:numId w:val="6"/>
        </w:numPr>
        <w:tabs>
          <w:tab w:val="clear" w:pos="709"/>
          <w:tab w:val="left" w:pos="57"/>
          <w:tab w:val="num" w:pos="284"/>
        </w:tabs>
        <w:spacing w:line="240" w:lineRule="auto"/>
        <w:rPr>
          <w:color w:val="000000" w:themeColor="text1"/>
          <w:sz w:val="18"/>
        </w:rPr>
      </w:pPr>
      <w:r w:rsidRPr="00691B38">
        <w:rPr>
          <w:color w:val="000000" w:themeColor="text1"/>
          <w:sz w:val="18"/>
        </w:rPr>
        <w:t>Instrukcja techniczna 0-1.</w:t>
      </w:r>
      <w:r w:rsidRPr="00691B38">
        <w:rPr>
          <w:color w:val="000000" w:themeColor="text1"/>
          <w:sz w:val="18"/>
        </w:rPr>
        <w:tab/>
        <w:t>Ogólne zasady wykonywania prac geodezyjnych.</w:t>
      </w:r>
    </w:p>
    <w:p w:rsidR="009B61E9" w:rsidRPr="00691B38" w:rsidRDefault="009B61E9" w:rsidP="007B43AE">
      <w:pPr>
        <w:pStyle w:val="00Tekst"/>
        <w:numPr>
          <w:ilvl w:val="0"/>
          <w:numId w:val="6"/>
        </w:numPr>
        <w:tabs>
          <w:tab w:val="clear" w:pos="709"/>
          <w:tab w:val="left" w:pos="57"/>
          <w:tab w:val="num" w:pos="284"/>
        </w:tabs>
        <w:spacing w:line="240" w:lineRule="auto"/>
        <w:rPr>
          <w:color w:val="000000" w:themeColor="text1"/>
          <w:sz w:val="18"/>
        </w:rPr>
      </w:pPr>
      <w:r w:rsidRPr="00691B38">
        <w:rPr>
          <w:color w:val="000000" w:themeColor="text1"/>
          <w:sz w:val="18"/>
        </w:rPr>
        <w:t xml:space="preserve">Instrukcja techniczna G-3. </w:t>
      </w:r>
      <w:r w:rsidRPr="00691B38">
        <w:rPr>
          <w:color w:val="000000" w:themeColor="text1"/>
          <w:sz w:val="18"/>
        </w:rPr>
        <w:tab/>
        <w:t>Geodezyjna obsługa inwestycji, Główny Urząd Geodezji i Kartografii (</w:t>
      </w:r>
      <w:proofErr w:type="spellStart"/>
      <w:r w:rsidRPr="00691B38">
        <w:rPr>
          <w:color w:val="000000" w:themeColor="text1"/>
          <w:sz w:val="18"/>
        </w:rPr>
        <w:t>GUKiK</w:t>
      </w:r>
      <w:proofErr w:type="spellEnd"/>
      <w:r w:rsidRPr="00691B38">
        <w:rPr>
          <w:color w:val="000000" w:themeColor="text1"/>
          <w:sz w:val="18"/>
        </w:rPr>
        <w:t>), Warszawa 1979.</w:t>
      </w:r>
    </w:p>
    <w:p w:rsidR="009B61E9" w:rsidRPr="00691B38" w:rsidRDefault="009B61E9" w:rsidP="007B43AE">
      <w:pPr>
        <w:pStyle w:val="00Tekst"/>
        <w:numPr>
          <w:ilvl w:val="0"/>
          <w:numId w:val="6"/>
        </w:numPr>
        <w:tabs>
          <w:tab w:val="clear" w:pos="709"/>
          <w:tab w:val="left" w:pos="57"/>
          <w:tab w:val="num" w:pos="284"/>
        </w:tabs>
        <w:spacing w:line="240" w:lineRule="auto"/>
        <w:rPr>
          <w:color w:val="000000" w:themeColor="text1"/>
          <w:sz w:val="18"/>
        </w:rPr>
      </w:pPr>
      <w:r w:rsidRPr="00691B38">
        <w:rPr>
          <w:color w:val="000000" w:themeColor="text1"/>
          <w:sz w:val="18"/>
        </w:rPr>
        <w:t xml:space="preserve">Instrukcja techniczna G-1. </w:t>
      </w:r>
      <w:r w:rsidRPr="00691B38">
        <w:rPr>
          <w:color w:val="000000" w:themeColor="text1"/>
          <w:sz w:val="18"/>
        </w:rPr>
        <w:tab/>
        <w:t xml:space="preserve">Geodezyjna osnowa pozioma, </w:t>
      </w:r>
      <w:proofErr w:type="spellStart"/>
      <w:r w:rsidRPr="00691B38">
        <w:rPr>
          <w:color w:val="000000" w:themeColor="text1"/>
          <w:sz w:val="18"/>
        </w:rPr>
        <w:t>GUGiK</w:t>
      </w:r>
      <w:proofErr w:type="spellEnd"/>
      <w:r w:rsidRPr="00691B38">
        <w:rPr>
          <w:color w:val="000000" w:themeColor="text1"/>
          <w:sz w:val="18"/>
        </w:rPr>
        <w:t xml:space="preserve"> 1978.</w:t>
      </w:r>
    </w:p>
    <w:p w:rsidR="009B61E9" w:rsidRPr="00691B38" w:rsidRDefault="009B61E9" w:rsidP="007B43AE">
      <w:pPr>
        <w:pStyle w:val="00Tekst"/>
        <w:numPr>
          <w:ilvl w:val="0"/>
          <w:numId w:val="6"/>
        </w:numPr>
        <w:tabs>
          <w:tab w:val="clear" w:pos="709"/>
          <w:tab w:val="left" w:pos="57"/>
          <w:tab w:val="num" w:pos="284"/>
        </w:tabs>
        <w:spacing w:line="240" w:lineRule="auto"/>
        <w:rPr>
          <w:color w:val="000000" w:themeColor="text1"/>
          <w:sz w:val="18"/>
        </w:rPr>
      </w:pPr>
      <w:r w:rsidRPr="00691B38">
        <w:rPr>
          <w:color w:val="000000" w:themeColor="text1"/>
          <w:sz w:val="18"/>
        </w:rPr>
        <w:t xml:space="preserve">Instrukcja techniczna G-2. </w:t>
      </w:r>
      <w:r w:rsidRPr="00691B38">
        <w:rPr>
          <w:color w:val="000000" w:themeColor="text1"/>
          <w:sz w:val="18"/>
        </w:rPr>
        <w:tab/>
        <w:t xml:space="preserve">Wysokościowa osnowa geodezyjna, </w:t>
      </w:r>
      <w:proofErr w:type="spellStart"/>
      <w:r w:rsidRPr="00691B38">
        <w:rPr>
          <w:color w:val="000000" w:themeColor="text1"/>
          <w:sz w:val="18"/>
        </w:rPr>
        <w:t>GUGiK</w:t>
      </w:r>
      <w:proofErr w:type="spellEnd"/>
      <w:r w:rsidRPr="00691B38">
        <w:rPr>
          <w:color w:val="000000" w:themeColor="text1"/>
          <w:sz w:val="18"/>
        </w:rPr>
        <w:t xml:space="preserve"> 1983.</w:t>
      </w:r>
    </w:p>
    <w:p w:rsidR="009B61E9" w:rsidRPr="00691B38" w:rsidRDefault="009B61E9" w:rsidP="007B43AE">
      <w:pPr>
        <w:pStyle w:val="00Tekst"/>
        <w:numPr>
          <w:ilvl w:val="0"/>
          <w:numId w:val="6"/>
        </w:numPr>
        <w:tabs>
          <w:tab w:val="clear" w:pos="709"/>
          <w:tab w:val="left" w:pos="57"/>
          <w:tab w:val="num" w:pos="284"/>
        </w:tabs>
        <w:spacing w:line="240" w:lineRule="auto"/>
        <w:rPr>
          <w:color w:val="000000" w:themeColor="text1"/>
          <w:sz w:val="18"/>
        </w:rPr>
      </w:pPr>
      <w:r w:rsidRPr="00691B38">
        <w:rPr>
          <w:color w:val="000000" w:themeColor="text1"/>
          <w:sz w:val="18"/>
        </w:rPr>
        <w:t xml:space="preserve">Instrukcja techniczna G-4. </w:t>
      </w:r>
      <w:r w:rsidRPr="00691B38">
        <w:rPr>
          <w:color w:val="000000" w:themeColor="text1"/>
          <w:sz w:val="18"/>
        </w:rPr>
        <w:tab/>
        <w:t xml:space="preserve">Pomiary sytuacyjne i wysokościowe, </w:t>
      </w:r>
      <w:proofErr w:type="spellStart"/>
      <w:r w:rsidRPr="00691B38">
        <w:rPr>
          <w:color w:val="000000" w:themeColor="text1"/>
          <w:sz w:val="18"/>
        </w:rPr>
        <w:t>GUGiK</w:t>
      </w:r>
      <w:proofErr w:type="spellEnd"/>
      <w:r w:rsidRPr="00691B38">
        <w:rPr>
          <w:color w:val="000000" w:themeColor="text1"/>
          <w:sz w:val="18"/>
        </w:rPr>
        <w:t xml:space="preserve"> 1979.</w:t>
      </w:r>
    </w:p>
    <w:p w:rsidR="009B61E9" w:rsidRPr="00691B38" w:rsidRDefault="009B61E9" w:rsidP="007B43AE">
      <w:pPr>
        <w:pStyle w:val="00Tekst"/>
        <w:numPr>
          <w:ilvl w:val="0"/>
          <w:numId w:val="6"/>
        </w:numPr>
        <w:tabs>
          <w:tab w:val="clear" w:pos="709"/>
          <w:tab w:val="left" w:pos="57"/>
          <w:tab w:val="num" w:pos="284"/>
        </w:tabs>
        <w:spacing w:line="240" w:lineRule="auto"/>
        <w:rPr>
          <w:color w:val="000000" w:themeColor="text1"/>
          <w:sz w:val="18"/>
        </w:rPr>
      </w:pPr>
      <w:r w:rsidRPr="00691B38">
        <w:rPr>
          <w:color w:val="000000" w:themeColor="text1"/>
          <w:sz w:val="18"/>
        </w:rPr>
        <w:t xml:space="preserve">Wytyczne techniczne G-3.2. </w:t>
      </w:r>
      <w:r w:rsidRPr="00691B38">
        <w:rPr>
          <w:color w:val="000000" w:themeColor="text1"/>
          <w:sz w:val="18"/>
        </w:rPr>
        <w:tab/>
        <w:t xml:space="preserve">Pomiary realizacyjne, </w:t>
      </w:r>
      <w:proofErr w:type="spellStart"/>
      <w:r w:rsidRPr="00691B38">
        <w:rPr>
          <w:color w:val="000000" w:themeColor="text1"/>
          <w:sz w:val="18"/>
        </w:rPr>
        <w:t>GUGiK</w:t>
      </w:r>
      <w:proofErr w:type="spellEnd"/>
      <w:r w:rsidRPr="00691B38">
        <w:rPr>
          <w:color w:val="000000" w:themeColor="text1"/>
          <w:sz w:val="18"/>
        </w:rPr>
        <w:t xml:space="preserve"> 1983.</w:t>
      </w:r>
    </w:p>
    <w:p w:rsidR="00610266" w:rsidRPr="00691B38" w:rsidRDefault="009B61E9" w:rsidP="007B43AE">
      <w:pPr>
        <w:pStyle w:val="00Tekst"/>
        <w:numPr>
          <w:ilvl w:val="0"/>
          <w:numId w:val="6"/>
        </w:numPr>
        <w:tabs>
          <w:tab w:val="clear" w:pos="709"/>
          <w:tab w:val="left" w:pos="57"/>
          <w:tab w:val="num" w:pos="284"/>
        </w:tabs>
        <w:spacing w:line="240" w:lineRule="auto"/>
        <w:rPr>
          <w:color w:val="000000" w:themeColor="text1"/>
          <w:sz w:val="18"/>
        </w:rPr>
      </w:pPr>
      <w:r w:rsidRPr="00691B38">
        <w:rPr>
          <w:color w:val="000000" w:themeColor="text1"/>
          <w:sz w:val="18"/>
        </w:rPr>
        <w:t xml:space="preserve">Wytyczne techniczne G-3.1. </w:t>
      </w:r>
      <w:r w:rsidRPr="00691B38">
        <w:rPr>
          <w:color w:val="000000" w:themeColor="text1"/>
          <w:sz w:val="18"/>
        </w:rPr>
        <w:tab/>
        <w:t xml:space="preserve">Osnowy realizacyjne, </w:t>
      </w:r>
      <w:proofErr w:type="spellStart"/>
      <w:r w:rsidRPr="00691B38">
        <w:rPr>
          <w:color w:val="000000" w:themeColor="text1"/>
          <w:sz w:val="18"/>
        </w:rPr>
        <w:t>GUGiK</w:t>
      </w:r>
      <w:proofErr w:type="spellEnd"/>
      <w:r w:rsidRPr="00691B38">
        <w:rPr>
          <w:color w:val="000000" w:themeColor="text1"/>
          <w:sz w:val="18"/>
        </w:rPr>
        <w:t xml:space="preserve"> 1983.</w:t>
      </w:r>
    </w:p>
    <w:p w:rsidR="00E2575C" w:rsidRPr="00691B38" w:rsidRDefault="00E2575C" w:rsidP="00E2575C">
      <w:pPr>
        <w:pStyle w:val="00Tekst"/>
        <w:tabs>
          <w:tab w:val="left" w:pos="57"/>
        </w:tabs>
        <w:spacing w:line="240" w:lineRule="auto"/>
        <w:ind w:left="0"/>
        <w:rPr>
          <w:color w:val="000000" w:themeColor="text1"/>
          <w:sz w:val="18"/>
        </w:rPr>
      </w:pPr>
    </w:p>
    <w:p w:rsidR="00E2575C" w:rsidRPr="00691B38" w:rsidRDefault="00E2575C" w:rsidP="00E2575C">
      <w:pPr>
        <w:pStyle w:val="00Tekst"/>
        <w:tabs>
          <w:tab w:val="left" w:pos="57"/>
        </w:tabs>
        <w:spacing w:line="240" w:lineRule="auto"/>
        <w:ind w:left="0"/>
        <w:rPr>
          <w:color w:val="000000" w:themeColor="text1"/>
          <w:sz w:val="18"/>
        </w:rPr>
      </w:pPr>
    </w:p>
    <w:p w:rsidR="00E2575C" w:rsidRPr="00691B38" w:rsidRDefault="00E2575C" w:rsidP="00E2575C">
      <w:pPr>
        <w:pStyle w:val="00Tekst"/>
        <w:tabs>
          <w:tab w:val="left" w:pos="57"/>
        </w:tabs>
        <w:spacing w:line="240" w:lineRule="auto"/>
        <w:ind w:left="0"/>
        <w:rPr>
          <w:color w:val="000000" w:themeColor="text1"/>
          <w:sz w:val="18"/>
        </w:rPr>
      </w:pPr>
    </w:p>
    <w:p w:rsidR="00E2575C" w:rsidRPr="00691B38" w:rsidRDefault="00E2575C" w:rsidP="00E2575C">
      <w:pPr>
        <w:pStyle w:val="00Tekst"/>
        <w:tabs>
          <w:tab w:val="left" w:pos="57"/>
        </w:tabs>
        <w:spacing w:line="240" w:lineRule="auto"/>
        <w:ind w:left="0"/>
        <w:rPr>
          <w:color w:val="000000" w:themeColor="text1"/>
          <w:sz w:val="18"/>
        </w:rPr>
      </w:pPr>
    </w:p>
    <w:p w:rsidR="00E2575C" w:rsidRPr="00691B38" w:rsidRDefault="00E2575C" w:rsidP="00E2575C">
      <w:pPr>
        <w:pStyle w:val="00Tekst"/>
        <w:tabs>
          <w:tab w:val="left" w:pos="57"/>
        </w:tabs>
        <w:spacing w:line="240" w:lineRule="auto"/>
        <w:ind w:left="0"/>
        <w:rPr>
          <w:color w:val="000000" w:themeColor="text1"/>
          <w:sz w:val="18"/>
        </w:rPr>
      </w:pPr>
    </w:p>
    <w:p w:rsidR="00E2575C" w:rsidRPr="00691B38" w:rsidRDefault="00E2575C" w:rsidP="00E2575C">
      <w:pPr>
        <w:pStyle w:val="00Tekst"/>
        <w:tabs>
          <w:tab w:val="left" w:pos="57"/>
        </w:tabs>
        <w:spacing w:line="240" w:lineRule="auto"/>
        <w:ind w:left="0"/>
        <w:rPr>
          <w:color w:val="000000" w:themeColor="text1"/>
          <w:sz w:val="18"/>
        </w:rPr>
      </w:pPr>
    </w:p>
    <w:p w:rsidR="00E2575C" w:rsidRPr="00691B38" w:rsidRDefault="00E2575C" w:rsidP="00E2575C">
      <w:pPr>
        <w:pStyle w:val="00Tekst"/>
        <w:tabs>
          <w:tab w:val="left" w:pos="57"/>
        </w:tabs>
        <w:spacing w:line="240" w:lineRule="auto"/>
        <w:ind w:left="0"/>
        <w:rPr>
          <w:color w:val="000000" w:themeColor="text1"/>
          <w:sz w:val="18"/>
        </w:rPr>
      </w:pPr>
    </w:p>
    <w:p w:rsidR="00E2575C" w:rsidRPr="00691B38" w:rsidRDefault="00E2575C" w:rsidP="00E2575C">
      <w:pPr>
        <w:pStyle w:val="Nagwek1"/>
        <w:jc w:val="center"/>
        <w:rPr>
          <w:color w:val="000000" w:themeColor="text1"/>
          <w:sz w:val="40"/>
          <w:szCs w:val="40"/>
        </w:rPr>
      </w:pPr>
      <w:bookmarkStart w:id="112" w:name="_Toc146522223"/>
      <w:r w:rsidRPr="00691B38">
        <w:rPr>
          <w:color w:val="000000" w:themeColor="text1"/>
          <w:sz w:val="40"/>
          <w:szCs w:val="40"/>
        </w:rPr>
        <w:lastRenderedPageBreak/>
        <w:t>ST-00.02. ROBOTY ZIEMNE</w:t>
      </w:r>
      <w:bookmarkEnd w:id="112"/>
    </w:p>
    <w:p w:rsidR="00E2575C" w:rsidRPr="00691B38" w:rsidRDefault="00E2575C" w:rsidP="00310DE4">
      <w:pPr>
        <w:pStyle w:val="Nagwek2"/>
        <w:rPr>
          <w:i w:val="0"/>
          <w:color w:val="000000" w:themeColor="text1"/>
        </w:rPr>
      </w:pPr>
      <w:r w:rsidRPr="00691B38">
        <w:rPr>
          <w:i w:val="0"/>
          <w:color w:val="000000" w:themeColor="text1"/>
        </w:rPr>
        <w:t>1. WSTĘP.</w:t>
      </w:r>
    </w:p>
    <w:p w:rsidR="00E2575C" w:rsidRPr="00691B38" w:rsidRDefault="00E2575C" w:rsidP="00310DE4">
      <w:pPr>
        <w:pStyle w:val="Nagwek3"/>
        <w:spacing w:before="60"/>
        <w:rPr>
          <w:color w:val="000000" w:themeColor="text1"/>
          <w:sz w:val="22"/>
        </w:rPr>
      </w:pPr>
      <w:r w:rsidRPr="00691B38">
        <w:rPr>
          <w:color w:val="000000" w:themeColor="text1"/>
          <w:sz w:val="22"/>
        </w:rPr>
        <w:t>1.1. Przedmiot ST.</w:t>
      </w:r>
    </w:p>
    <w:p w:rsidR="00E2575C" w:rsidRPr="00691B38" w:rsidRDefault="00E2575C" w:rsidP="00E2575C">
      <w:pPr>
        <w:pStyle w:val="Specyfikacje"/>
        <w:ind w:left="0"/>
        <w:rPr>
          <w:rFonts w:ascii="Arial" w:hAnsi="Arial" w:cs="Arial"/>
          <w:color w:val="000000" w:themeColor="text1"/>
          <w:sz w:val="18"/>
        </w:rPr>
      </w:pPr>
      <w:r w:rsidRPr="00691B38">
        <w:rPr>
          <w:rFonts w:ascii="Arial" w:hAnsi="Arial" w:cs="Arial"/>
          <w:color w:val="000000" w:themeColor="text1"/>
          <w:sz w:val="18"/>
        </w:rPr>
        <w:t>Przedmiotem niniejszej Specyfikacji Technicznej są wymagania dotyczące wykonania i odbioru robót związanych z wykonaniem wykopów, ich odwodnieniem i zasypaniem, które zostaną wykonane w związku realizacją przedsięwzięcia pn. „</w:t>
      </w:r>
      <w:r w:rsidR="00691B38" w:rsidRPr="003D3896">
        <w:rPr>
          <w:rFonts w:ascii="Arial" w:hAnsi="Arial" w:cs="Arial"/>
          <w:b/>
          <w:color w:val="000000" w:themeColor="text1"/>
          <w:sz w:val="18"/>
        </w:rPr>
        <w:t xml:space="preserve">Skarbimierzyce, budowa zbiornika wodociągowego nr 2 – V=600 m3 wraz z wymianą rurociągu wód </w:t>
      </w:r>
      <w:proofErr w:type="spellStart"/>
      <w:r w:rsidR="00691B38" w:rsidRPr="003D3896">
        <w:rPr>
          <w:rFonts w:ascii="Arial" w:hAnsi="Arial" w:cs="Arial"/>
          <w:b/>
          <w:color w:val="000000" w:themeColor="text1"/>
          <w:sz w:val="18"/>
        </w:rPr>
        <w:t>popłucznych</w:t>
      </w:r>
      <w:proofErr w:type="spellEnd"/>
      <w:r w:rsidR="00691B38" w:rsidRPr="003D3896">
        <w:rPr>
          <w:rFonts w:ascii="Arial" w:hAnsi="Arial" w:cs="Arial"/>
          <w:b/>
          <w:color w:val="000000" w:themeColor="text1"/>
          <w:sz w:val="18"/>
        </w:rPr>
        <w:t xml:space="preserve"> </w:t>
      </w:r>
      <w:r w:rsidR="00691B38" w:rsidRPr="003D3896">
        <w:rPr>
          <w:rFonts w:cs="Arial"/>
          <w:b/>
          <w:i/>
          <w:color w:val="000000" w:themeColor="text1"/>
          <w:kern w:val="0"/>
          <w:sz w:val="20"/>
          <w:lang w:eastAsia="pl-PL"/>
        </w:rPr>
        <w:t>Ø</w:t>
      </w:r>
      <w:r w:rsidR="00691B38" w:rsidRPr="003D3896">
        <w:rPr>
          <w:rFonts w:ascii="Arial" w:hAnsi="Arial" w:cs="Arial"/>
          <w:b/>
          <w:color w:val="000000" w:themeColor="text1"/>
          <w:sz w:val="18"/>
        </w:rPr>
        <w:t>200 mm z osadnikiem</w:t>
      </w:r>
      <w:r w:rsidRPr="00691B38">
        <w:rPr>
          <w:rFonts w:ascii="Arial" w:hAnsi="Arial" w:cs="Arial"/>
          <w:color w:val="000000" w:themeColor="text1"/>
          <w:sz w:val="18"/>
        </w:rPr>
        <w:t>”.</w:t>
      </w:r>
    </w:p>
    <w:p w:rsidR="00E2575C" w:rsidRPr="00691B38" w:rsidRDefault="00E2575C" w:rsidP="00310DE4">
      <w:pPr>
        <w:pStyle w:val="Nagwek3"/>
        <w:spacing w:before="60"/>
        <w:rPr>
          <w:color w:val="000000" w:themeColor="text1"/>
          <w:sz w:val="22"/>
        </w:rPr>
      </w:pPr>
      <w:r w:rsidRPr="00691B38">
        <w:rPr>
          <w:color w:val="000000" w:themeColor="text1"/>
          <w:sz w:val="22"/>
        </w:rPr>
        <w:t>1.2. Zakres stosowania ST.</w:t>
      </w:r>
    </w:p>
    <w:p w:rsidR="00E2575C" w:rsidRPr="00691B38" w:rsidRDefault="00E2575C" w:rsidP="00E2575C">
      <w:pPr>
        <w:pStyle w:val="Specyfikacje"/>
        <w:ind w:left="0"/>
        <w:rPr>
          <w:rFonts w:ascii="Arial" w:hAnsi="Arial" w:cs="Arial"/>
          <w:color w:val="000000" w:themeColor="text1"/>
          <w:sz w:val="18"/>
        </w:rPr>
      </w:pPr>
      <w:r w:rsidRPr="00691B38">
        <w:rPr>
          <w:rFonts w:ascii="Arial" w:hAnsi="Arial" w:cs="Arial"/>
          <w:color w:val="000000" w:themeColor="text1"/>
          <w:sz w:val="18"/>
        </w:rPr>
        <w:t>Specyfikacja Techniczna jest stosowana jako dokument przetargowy i kontraktowy przy zlecaniu i wykonaniu robót związanych z realizacją zadania wymienionego w punkcie 1.1.</w:t>
      </w:r>
    </w:p>
    <w:p w:rsidR="00E2575C" w:rsidRPr="00691B38" w:rsidRDefault="00E2575C" w:rsidP="00310DE4">
      <w:pPr>
        <w:pStyle w:val="Nagwek3"/>
        <w:spacing w:before="60"/>
        <w:rPr>
          <w:color w:val="000000" w:themeColor="text1"/>
          <w:sz w:val="22"/>
        </w:rPr>
      </w:pPr>
      <w:r w:rsidRPr="00691B38">
        <w:rPr>
          <w:color w:val="000000" w:themeColor="text1"/>
          <w:sz w:val="22"/>
        </w:rPr>
        <w:t>1.3. Zakres robót objętych ST.</w:t>
      </w:r>
    </w:p>
    <w:p w:rsidR="00E2575C" w:rsidRPr="00691B38" w:rsidRDefault="00E2575C" w:rsidP="00E2575C">
      <w:pPr>
        <w:pStyle w:val="Specyfikacje"/>
        <w:ind w:left="0"/>
        <w:rPr>
          <w:rFonts w:ascii="Arial" w:hAnsi="Arial" w:cs="Arial"/>
          <w:color w:val="000000" w:themeColor="text1"/>
          <w:sz w:val="20"/>
        </w:rPr>
      </w:pPr>
      <w:r w:rsidRPr="00691B38">
        <w:rPr>
          <w:rFonts w:ascii="Arial" w:hAnsi="Arial" w:cs="Arial"/>
          <w:color w:val="000000" w:themeColor="text1"/>
          <w:sz w:val="18"/>
        </w:rPr>
        <w:t>Ustalenia zawarte w niniejszej specyfikacji stanowią wytyczne prowadzenia robót związanych z wykonaniem wykopów ich odwodnieniem i zasypaniem w gruntach kategorii I-IV przy budowie obiektów liniowych i obejmują:</w:t>
      </w:r>
    </w:p>
    <w:p w:rsidR="00E2575C" w:rsidRPr="00691B38" w:rsidRDefault="00E2575C" w:rsidP="00E2575C">
      <w:pPr>
        <w:pStyle w:val="00Tekst"/>
        <w:numPr>
          <w:ilvl w:val="0"/>
          <w:numId w:val="6"/>
        </w:numPr>
        <w:tabs>
          <w:tab w:val="clear" w:pos="709"/>
          <w:tab w:val="left" w:pos="57"/>
          <w:tab w:val="num" w:pos="284"/>
        </w:tabs>
        <w:spacing w:line="240" w:lineRule="auto"/>
        <w:rPr>
          <w:color w:val="000000" w:themeColor="text1"/>
          <w:sz w:val="18"/>
        </w:rPr>
      </w:pPr>
      <w:r w:rsidRPr="00691B38">
        <w:rPr>
          <w:color w:val="000000" w:themeColor="text1"/>
          <w:sz w:val="18"/>
        </w:rPr>
        <w:t>wykonanie wykopów wraz z ich umocnieniem i odwodnieniem,</w:t>
      </w:r>
    </w:p>
    <w:p w:rsidR="00E2575C" w:rsidRPr="00691B38" w:rsidRDefault="00E2575C" w:rsidP="00E2575C">
      <w:pPr>
        <w:pStyle w:val="00Tekst"/>
        <w:numPr>
          <w:ilvl w:val="0"/>
          <w:numId w:val="6"/>
        </w:numPr>
        <w:tabs>
          <w:tab w:val="clear" w:pos="709"/>
          <w:tab w:val="left" w:pos="57"/>
          <w:tab w:val="num" w:pos="284"/>
        </w:tabs>
        <w:spacing w:line="240" w:lineRule="auto"/>
        <w:rPr>
          <w:color w:val="000000" w:themeColor="text1"/>
          <w:sz w:val="18"/>
        </w:rPr>
      </w:pPr>
      <w:r w:rsidRPr="00691B38">
        <w:rPr>
          <w:color w:val="000000" w:themeColor="text1"/>
          <w:sz w:val="18"/>
        </w:rPr>
        <w:t>zasypanie wykopów wraz zagęszczeniem.</w:t>
      </w:r>
    </w:p>
    <w:p w:rsidR="00E2575C" w:rsidRPr="00691B38" w:rsidRDefault="00E2575C" w:rsidP="00310DE4">
      <w:pPr>
        <w:pStyle w:val="Nagwek3"/>
        <w:spacing w:before="60"/>
        <w:rPr>
          <w:color w:val="000000" w:themeColor="text1"/>
          <w:sz w:val="22"/>
        </w:rPr>
      </w:pPr>
      <w:r w:rsidRPr="00691B38">
        <w:rPr>
          <w:color w:val="000000" w:themeColor="text1"/>
          <w:sz w:val="22"/>
        </w:rPr>
        <w:t>1.4. Określenia podstawowe.</w:t>
      </w:r>
    </w:p>
    <w:p w:rsidR="00E2575C" w:rsidRPr="00691B38" w:rsidRDefault="00E2575C" w:rsidP="00E2575C">
      <w:pPr>
        <w:pStyle w:val="Specyfikacje"/>
        <w:ind w:left="0"/>
        <w:rPr>
          <w:rFonts w:ascii="Arial" w:hAnsi="Arial" w:cs="Arial"/>
          <w:color w:val="000000" w:themeColor="text1"/>
          <w:spacing w:val="-10"/>
          <w:sz w:val="20"/>
        </w:rPr>
      </w:pPr>
      <w:r w:rsidRPr="00691B38">
        <w:rPr>
          <w:rFonts w:ascii="Arial" w:hAnsi="Arial" w:cs="Arial"/>
          <w:color w:val="000000" w:themeColor="text1"/>
          <w:sz w:val="18"/>
        </w:rPr>
        <w:t>Określenia podstawowe są zgodne z obowiązującymi, odpowiednimi polskimi normami i z definicjami podanymi w Specyfikacji Technicznej ST-00.00 “Wymagania ogólne”.</w:t>
      </w:r>
    </w:p>
    <w:p w:rsidR="00E2575C" w:rsidRPr="00691B38" w:rsidRDefault="00E2575C" w:rsidP="00E2575C">
      <w:pPr>
        <w:pStyle w:val="00Tekst"/>
        <w:numPr>
          <w:ilvl w:val="0"/>
          <w:numId w:val="6"/>
        </w:numPr>
        <w:tabs>
          <w:tab w:val="clear" w:pos="709"/>
          <w:tab w:val="left" w:pos="57"/>
          <w:tab w:val="num" w:pos="284"/>
        </w:tabs>
        <w:spacing w:line="240" w:lineRule="auto"/>
        <w:rPr>
          <w:color w:val="000000" w:themeColor="text1"/>
          <w:sz w:val="18"/>
        </w:rPr>
      </w:pPr>
      <w:r w:rsidRPr="00691B38">
        <w:rPr>
          <w:color w:val="000000" w:themeColor="text1"/>
          <w:sz w:val="18"/>
        </w:rPr>
        <w:t>głębokość wykopu - odległość między terenem a osią koryta gruntowego w wykopie, mierzona w kierunku pionowym,</w:t>
      </w:r>
    </w:p>
    <w:p w:rsidR="00E2575C" w:rsidRPr="00691B38" w:rsidRDefault="00E2575C" w:rsidP="00E2575C">
      <w:pPr>
        <w:pStyle w:val="00Tekst"/>
        <w:numPr>
          <w:ilvl w:val="0"/>
          <w:numId w:val="6"/>
        </w:numPr>
        <w:tabs>
          <w:tab w:val="clear" w:pos="709"/>
          <w:tab w:val="left" w:pos="57"/>
          <w:tab w:val="num" w:pos="284"/>
        </w:tabs>
        <w:spacing w:line="240" w:lineRule="auto"/>
        <w:rPr>
          <w:color w:val="000000" w:themeColor="text1"/>
          <w:sz w:val="18"/>
        </w:rPr>
      </w:pPr>
      <w:proofErr w:type="spellStart"/>
      <w:r w:rsidRPr="00691B38">
        <w:rPr>
          <w:color w:val="000000" w:themeColor="text1"/>
          <w:sz w:val="18"/>
        </w:rPr>
        <w:t>odkła</w:t>
      </w:r>
      <w:r w:rsidR="00072856" w:rsidRPr="00691B38">
        <w:rPr>
          <w:color w:val="000000" w:themeColor="text1"/>
          <w:sz w:val="18"/>
        </w:rPr>
        <w:t>D</w:t>
      </w:r>
      <w:proofErr w:type="spellEnd"/>
      <w:r w:rsidR="00072856" w:rsidRPr="00691B38">
        <w:rPr>
          <w:color w:val="000000" w:themeColor="text1"/>
          <w:sz w:val="18"/>
        </w:rPr>
        <w:t>-</w:t>
      </w:r>
      <w:r w:rsidRPr="00691B38">
        <w:rPr>
          <w:color w:val="000000" w:themeColor="text1"/>
          <w:sz w:val="18"/>
        </w:rPr>
        <w:t xml:space="preserve">miejsce budowania lub składowania gruntów pozyskanych w czasie wykopów, </w:t>
      </w:r>
    </w:p>
    <w:p w:rsidR="00E2575C" w:rsidRPr="00691B38" w:rsidRDefault="00E2575C" w:rsidP="00E2575C">
      <w:pPr>
        <w:pStyle w:val="00Tekst"/>
        <w:numPr>
          <w:ilvl w:val="0"/>
          <w:numId w:val="6"/>
        </w:numPr>
        <w:tabs>
          <w:tab w:val="clear" w:pos="709"/>
          <w:tab w:val="left" w:pos="57"/>
          <w:tab w:val="num" w:pos="284"/>
        </w:tabs>
        <w:spacing w:line="240" w:lineRule="auto"/>
        <w:rPr>
          <w:color w:val="000000" w:themeColor="text1"/>
          <w:sz w:val="18"/>
        </w:rPr>
      </w:pPr>
      <w:r w:rsidRPr="00691B38">
        <w:rPr>
          <w:color w:val="000000" w:themeColor="text1"/>
          <w:sz w:val="18"/>
        </w:rPr>
        <w:t>wskaźnik zagęszczenia gruntu - wielkość charakteryzująca stan zagęszczenia gruntu badana zgodnie z normą BN-77/8931-12,</w:t>
      </w:r>
    </w:p>
    <w:p w:rsidR="00E2575C" w:rsidRPr="00691B38" w:rsidRDefault="00E2575C" w:rsidP="00E2575C">
      <w:pPr>
        <w:pStyle w:val="00Tekst"/>
        <w:numPr>
          <w:ilvl w:val="0"/>
          <w:numId w:val="6"/>
        </w:numPr>
        <w:tabs>
          <w:tab w:val="clear" w:pos="709"/>
          <w:tab w:val="left" w:pos="57"/>
          <w:tab w:val="num" w:pos="284"/>
        </w:tabs>
        <w:spacing w:line="240" w:lineRule="auto"/>
        <w:rPr>
          <w:color w:val="000000" w:themeColor="text1"/>
          <w:sz w:val="18"/>
        </w:rPr>
      </w:pPr>
      <w:r w:rsidRPr="00691B38">
        <w:rPr>
          <w:color w:val="000000" w:themeColor="text1"/>
          <w:sz w:val="18"/>
        </w:rPr>
        <w:t xml:space="preserve">strefa </w:t>
      </w:r>
      <w:proofErr w:type="spellStart"/>
      <w:r w:rsidRPr="00691B38">
        <w:rPr>
          <w:color w:val="000000" w:themeColor="text1"/>
          <w:sz w:val="18"/>
        </w:rPr>
        <w:t>obsypki</w:t>
      </w:r>
      <w:proofErr w:type="spellEnd"/>
      <w:r w:rsidRPr="00691B38">
        <w:rPr>
          <w:color w:val="000000" w:themeColor="text1"/>
          <w:sz w:val="18"/>
        </w:rPr>
        <w:t xml:space="preserve"> rury - obejmuje warstwę wykopu od rzędnej góry podłoża do wysokości określonej w projekcie, ponad lico góry rury,</w:t>
      </w:r>
    </w:p>
    <w:p w:rsidR="00E2575C" w:rsidRPr="00691B38" w:rsidRDefault="00E2575C" w:rsidP="00E2575C">
      <w:pPr>
        <w:pStyle w:val="00Tekst"/>
        <w:numPr>
          <w:ilvl w:val="0"/>
          <w:numId w:val="6"/>
        </w:numPr>
        <w:tabs>
          <w:tab w:val="clear" w:pos="709"/>
          <w:tab w:val="left" w:pos="57"/>
          <w:tab w:val="num" w:pos="284"/>
        </w:tabs>
        <w:spacing w:line="240" w:lineRule="auto"/>
        <w:rPr>
          <w:color w:val="000000" w:themeColor="text1"/>
          <w:sz w:val="18"/>
        </w:rPr>
      </w:pPr>
      <w:r w:rsidRPr="00691B38">
        <w:rPr>
          <w:color w:val="000000" w:themeColor="text1"/>
          <w:sz w:val="18"/>
        </w:rPr>
        <w:t xml:space="preserve">strefa zasypki - jest to warstwa wykopu od rzędnej góry </w:t>
      </w:r>
      <w:proofErr w:type="spellStart"/>
      <w:r w:rsidRPr="00691B38">
        <w:rPr>
          <w:color w:val="000000" w:themeColor="text1"/>
          <w:sz w:val="18"/>
        </w:rPr>
        <w:t>obsypki</w:t>
      </w:r>
      <w:proofErr w:type="spellEnd"/>
      <w:r w:rsidRPr="00691B38">
        <w:rPr>
          <w:color w:val="000000" w:themeColor="text1"/>
          <w:sz w:val="18"/>
        </w:rPr>
        <w:t xml:space="preserve"> do rzędnej terenu.</w:t>
      </w:r>
    </w:p>
    <w:p w:rsidR="00E2575C" w:rsidRPr="00691B38" w:rsidRDefault="00E2575C" w:rsidP="00E2575C">
      <w:pPr>
        <w:pStyle w:val="00Tekst"/>
        <w:numPr>
          <w:ilvl w:val="0"/>
          <w:numId w:val="6"/>
        </w:numPr>
        <w:tabs>
          <w:tab w:val="clear" w:pos="709"/>
          <w:tab w:val="left" w:pos="57"/>
          <w:tab w:val="num" w:pos="284"/>
        </w:tabs>
        <w:spacing w:line="240" w:lineRule="auto"/>
        <w:rPr>
          <w:color w:val="000000" w:themeColor="text1"/>
          <w:sz w:val="18"/>
        </w:rPr>
      </w:pPr>
      <w:r w:rsidRPr="00691B38">
        <w:rPr>
          <w:color w:val="000000" w:themeColor="text1"/>
          <w:sz w:val="18"/>
        </w:rPr>
        <w:t>nasyp – budowla ziemna wykonana powyżej powierzchni terenu.</w:t>
      </w:r>
    </w:p>
    <w:p w:rsidR="00E2575C" w:rsidRPr="00691B38" w:rsidRDefault="00E2575C" w:rsidP="00310DE4">
      <w:pPr>
        <w:pStyle w:val="Nagwek3"/>
        <w:spacing w:before="60"/>
        <w:rPr>
          <w:color w:val="000000" w:themeColor="text1"/>
          <w:sz w:val="22"/>
        </w:rPr>
      </w:pPr>
      <w:r w:rsidRPr="00691B38">
        <w:rPr>
          <w:color w:val="000000" w:themeColor="text1"/>
          <w:sz w:val="22"/>
        </w:rPr>
        <w:t>1.5 Ogólne wymagania dotyczące robót</w:t>
      </w:r>
    </w:p>
    <w:p w:rsidR="00E2575C" w:rsidRPr="00691B38" w:rsidRDefault="00E2575C" w:rsidP="00E2575C">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Ogólne wymagania dotyczące robót podano w Specyfikacji Technicznej ST-00.00. “Wymagania Ogólne".</w:t>
      </w:r>
    </w:p>
    <w:p w:rsidR="00E2575C" w:rsidRPr="00691B38" w:rsidRDefault="00E2575C" w:rsidP="00E2575C">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Wykonawca robót jest odpowiedzialny za jakość ich wykonania oraz zgodność robót z Dokumentacją Projektową i ST.</w:t>
      </w:r>
    </w:p>
    <w:p w:rsidR="00E2575C" w:rsidRPr="00691B38" w:rsidRDefault="00E2575C" w:rsidP="00310DE4">
      <w:pPr>
        <w:pStyle w:val="Nagwek2"/>
        <w:rPr>
          <w:i w:val="0"/>
          <w:color w:val="000000" w:themeColor="text1"/>
        </w:rPr>
      </w:pPr>
      <w:r w:rsidRPr="00691B38">
        <w:rPr>
          <w:i w:val="0"/>
          <w:color w:val="000000" w:themeColor="text1"/>
        </w:rPr>
        <w:t>2. MATERIAŁY</w:t>
      </w:r>
    </w:p>
    <w:p w:rsidR="00095545" w:rsidRPr="00691B38" w:rsidRDefault="00095545" w:rsidP="00095545">
      <w:pPr>
        <w:pStyle w:val="Specyfikacje"/>
        <w:ind w:left="0"/>
        <w:rPr>
          <w:rFonts w:ascii="Arial" w:hAnsi="Arial" w:cs="Arial"/>
          <w:color w:val="000000" w:themeColor="text1"/>
          <w:sz w:val="18"/>
        </w:rPr>
      </w:pPr>
      <w:r w:rsidRPr="00691B38">
        <w:rPr>
          <w:rFonts w:ascii="Arial" w:hAnsi="Arial" w:cs="Arial"/>
          <w:color w:val="000000" w:themeColor="text1"/>
          <w:sz w:val="18"/>
        </w:rPr>
        <w:t>Wykonanie wykopów, ich umocnienie, odwodnienie, zasyp</w:t>
      </w:r>
    </w:p>
    <w:p w:rsidR="00095545" w:rsidRPr="00691B38" w:rsidRDefault="00095545" w:rsidP="006A5B3E">
      <w:pPr>
        <w:pStyle w:val="00Tekst"/>
        <w:numPr>
          <w:ilvl w:val="0"/>
          <w:numId w:val="6"/>
        </w:numPr>
        <w:tabs>
          <w:tab w:val="clear" w:pos="709"/>
          <w:tab w:val="left" w:pos="57"/>
          <w:tab w:val="num" w:pos="284"/>
        </w:tabs>
        <w:spacing w:line="240" w:lineRule="auto"/>
        <w:rPr>
          <w:rFonts w:eastAsia="Times New Roman" w:cs="Arial"/>
          <w:color w:val="000000" w:themeColor="text1"/>
          <w:sz w:val="18"/>
          <w:szCs w:val="20"/>
        </w:rPr>
      </w:pPr>
      <w:r w:rsidRPr="00691B38">
        <w:rPr>
          <w:color w:val="000000" w:themeColor="text1"/>
          <w:sz w:val="18"/>
        </w:rPr>
        <w:t>Materiały</w:t>
      </w:r>
      <w:r w:rsidRPr="00691B38">
        <w:rPr>
          <w:rFonts w:eastAsia="Times New Roman" w:cs="Arial"/>
          <w:color w:val="000000" w:themeColor="text1"/>
          <w:sz w:val="18"/>
          <w:szCs w:val="20"/>
        </w:rPr>
        <w:t>: piasek średnioziarnisty według PN–86/B-02480</w:t>
      </w:r>
    </w:p>
    <w:p w:rsidR="00095545" w:rsidRPr="00691B38" w:rsidRDefault="00095545" w:rsidP="00095545">
      <w:pPr>
        <w:pStyle w:val="Specyfikacje"/>
        <w:spacing w:before="120"/>
        <w:ind w:left="0"/>
        <w:rPr>
          <w:rFonts w:ascii="Arial" w:hAnsi="Arial" w:cs="Arial"/>
          <w:color w:val="000000" w:themeColor="text1"/>
          <w:sz w:val="18"/>
        </w:rPr>
      </w:pPr>
      <w:r w:rsidRPr="00691B38">
        <w:rPr>
          <w:rFonts w:ascii="Arial" w:hAnsi="Arial" w:cs="Arial"/>
          <w:color w:val="000000" w:themeColor="text1"/>
          <w:sz w:val="18"/>
        </w:rPr>
        <w:t>Obsiew trawą</w:t>
      </w:r>
    </w:p>
    <w:p w:rsidR="00095545" w:rsidRPr="00691B38" w:rsidRDefault="00095545" w:rsidP="006A5B3E">
      <w:pPr>
        <w:pStyle w:val="00Tekst"/>
        <w:numPr>
          <w:ilvl w:val="0"/>
          <w:numId w:val="6"/>
        </w:numPr>
        <w:tabs>
          <w:tab w:val="clear" w:pos="709"/>
          <w:tab w:val="left" w:pos="57"/>
          <w:tab w:val="num" w:pos="284"/>
        </w:tabs>
        <w:spacing w:line="240" w:lineRule="auto"/>
        <w:rPr>
          <w:rFonts w:eastAsia="Times New Roman" w:cs="Arial"/>
          <w:color w:val="000000" w:themeColor="text1"/>
          <w:sz w:val="18"/>
          <w:szCs w:val="20"/>
        </w:rPr>
      </w:pPr>
      <w:r w:rsidRPr="00691B38">
        <w:rPr>
          <w:color w:val="000000" w:themeColor="text1"/>
          <w:sz w:val="18"/>
        </w:rPr>
        <w:t>Wybór</w:t>
      </w:r>
      <w:r w:rsidRPr="00691B38">
        <w:rPr>
          <w:rFonts w:eastAsia="Times New Roman" w:cs="Arial"/>
          <w:color w:val="000000" w:themeColor="text1"/>
          <w:sz w:val="18"/>
          <w:szCs w:val="20"/>
        </w:rPr>
        <w:t xml:space="preserve"> gatunków traw należy dostosować do rodzaju gleby i stopnia jej zawilgocenia. Zaleca się stosować mieszanki traw o drobnym, gęstym ukorzenieniu, spełniające wymagania normy PN-R-65023:1999 i PN-B-12074:1998</w:t>
      </w:r>
    </w:p>
    <w:p w:rsidR="00095545" w:rsidRPr="00691B38" w:rsidRDefault="00095545" w:rsidP="00095545">
      <w:pPr>
        <w:pStyle w:val="Specyfikacje"/>
        <w:spacing w:before="120"/>
        <w:ind w:left="0"/>
        <w:rPr>
          <w:rFonts w:ascii="Arial" w:hAnsi="Arial" w:cs="Arial"/>
          <w:color w:val="000000" w:themeColor="text1"/>
          <w:sz w:val="18"/>
        </w:rPr>
      </w:pPr>
      <w:r w:rsidRPr="00691B38">
        <w:rPr>
          <w:rFonts w:ascii="Arial" w:hAnsi="Arial" w:cs="Arial"/>
          <w:color w:val="000000" w:themeColor="text1"/>
          <w:sz w:val="18"/>
        </w:rPr>
        <w:t>Humus</w:t>
      </w:r>
    </w:p>
    <w:p w:rsidR="00095545" w:rsidRPr="00691B38" w:rsidRDefault="00095545" w:rsidP="006A5B3E">
      <w:pPr>
        <w:pStyle w:val="00Tekst"/>
        <w:numPr>
          <w:ilvl w:val="0"/>
          <w:numId w:val="6"/>
        </w:numPr>
        <w:tabs>
          <w:tab w:val="clear" w:pos="709"/>
          <w:tab w:val="left" w:pos="57"/>
          <w:tab w:val="num" w:pos="284"/>
        </w:tabs>
        <w:spacing w:line="240" w:lineRule="auto"/>
        <w:rPr>
          <w:rFonts w:eastAsia="Times New Roman" w:cs="Arial"/>
          <w:color w:val="000000" w:themeColor="text1"/>
          <w:sz w:val="18"/>
          <w:szCs w:val="20"/>
        </w:rPr>
      </w:pPr>
      <w:r w:rsidRPr="00691B38">
        <w:rPr>
          <w:rFonts w:eastAsia="Times New Roman" w:cs="Arial"/>
          <w:color w:val="000000" w:themeColor="text1"/>
          <w:sz w:val="18"/>
          <w:szCs w:val="20"/>
        </w:rPr>
        <w:t>Ziemia urodzajna powinna zawierać co najmniej 2% części organicznych. Ziemia urodzajna powinna być wilgotna i pozbawiona kamieni większych od 5 cm oraz wolna od zanieczyszczeń obcych</w:t>
      </w:r>
    </w:p>
    <w:p w:rsidR="00E2575C" w:rsidRPr="00691B38" w:rsidRDefault="00E2575C" w:rsidP="00310DE4">
      <w:pPr>
        <w:pStyle w:val="Nagwek2"/>
        <w:rPr>
          <w:i w:val="0"/>
          <w:color w:val="000000" w:themeColor="text1"/>
        </w:rPr>
      </w:pPr>
      <w:r w:rsidRPr="00691B38">
        <w:rPr>
          <w:i w:val="0"/>
          <w:color w:val="000000" w:themeColor="text1"/>
        </w:rPr>
        <w:t>3. SPRZĘT</w:t>
      </w:r>
    </w:p>
    <w:p w:rsidR="00095545" w:rsidRPr="00691B38" w:rsidRDefault="00095545" w:rsidP="00095545">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 xml:space="preserve">Ogólne wymagania dotyczące sprzętu podano w Specyfikacji Technicznej ST-00.00. “Wymagania Ogólne". </w:t>
      </w:r>
    </w:p>
    <w:p w:rsidR="00095545" w:rsidRPr="00691B38" w:rsidRDefault="00095545" w:rsidP="00095545">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 xml:space="preserve">Sprzęt budowlany powinien odpowiadać pod względem typów i ilości wymaganiom zawartym w projekcie organizacji robót, zaakceptowanym przez Zamawiającego. </w:t>
      </w:r>
    </w:p>
    <w:p w:rsidR="00095545" w:rsidRPr="00691B38" w:rsidRDefault="00095545" w:rsidP="00095545">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Zgodnie z technologią założoną w Dokumentacji Projektowej do wykonania robót proponuje się użyć następującego sprzętu:</w:t>
      </w:r>
    </w:p>
    <w:p w:rsidR="00095545" w:rsidRPr="00691B38" w:rsidRDefault="00095545" w:rsidP="00095545">
      <w:pPr>
        <w:pStyle w:val="00Tekst"/>
        <w:numPr>
          <w:ilvl w:val="0"/>
          <w:numId w:val="6"/>
        </w:numPr>
        <w:tabs>
          <w:tab w:val="clear" w:pos="709"/>
          <w:tab w:val="left" w:pos="57"/>
          <w:tab w:val="num" w:pos="284"/>
        </w:tabs>
        <w:spacing w:line="240" w:lineRule="auto"/>
        <w:rPr>
          <w:color w:val="000000" w:themeColor="text1"/>
          <w:sz w:val="18"/>
        </w:rPr>
      </w:pPr>
      <w:r w:rsidRPr="00691B38">
        <w:rPr>
          <w:color w:val="000000" w:themeColor="text1"/>
          <w:sz w:val="18"/>
        </w:rPr>
        <w:t>koparko-spycharka na podwoziu ciągnika kołowego o pojemności łyżki 0,4 m3,</w:t>
      </w:r>
    </w:p>
    <w:p w:rsidR="00095545" w:rsidRPr="00691B38" w:rsidRDefault="00095545" w:rsidP="00095545">
      <w:pPr>
        <w:pStyle w:val="00Tekst"/>
        <w:numPr>
          <w:ilvl w:val="0"/>
          <w:numId w:val="6"/>
        </w:numPr>
        <w:tabs>
          <w:tab w:val="clear" w:pos="709"/>
          <w:tab w:val="left" w:pos="57"/>
          <w:tab w:val="num" w:pos="284"/>
        </w:tabs>
        <w:spacing w:line="240" w:lineRule="auto"/>
        <w:rPr>
          <w:color w:val="000000" w:themeColor="text1"/>
          <w:sz w:val="18"/>
        </w:rPr>
      </w:pPr>
      <w:r w:rsidRPr="00691B38">
        <w:rPr>
          <w:color w:val="000000" w:themeColor="text1"/>
          <w:sz w:val="18"/>
        </w:rPr>
        <w:t>koparki na podwoziu gąsienicowym o pojemności łyżki 0.6, 1, 1.2 m3,</w:t>
      </w:r>
    </w:p>
    <w:p w:rsidR="00095545" w:rsidRPr="00691B38" w:rsidRDefault="00095545" w:rsidP="00095545">
      <w:pPr>
        <w:pStyle w:val="00Tekst"/>
        <w:numPr>
          <w:ilvl w:val="0"/>
          <w:numId w:val="6"/>
        </w:numPr>
        <w:tabs>
          <w:tab w:val="clear" w:pos="709"/>
          <w:tab w:val="left" w:pos="57"/>
          <w:tab w:val="num" w:pos="284"/>
        </w:tabs>
        <w:spacing w:line="240" w:lineRule="auto"/>
        <w:rPr>
          <w:color w:val="000000" w:themeColor="text1"/>
          <w:sz w:val="18"/>
        </w:rPr>
      </w:pPr>
      <w:r w:rsidRPr="00691B38">
        <w:rPr>
          <w:color w:val="000000" w:themeColor="text1"/>
          <w:sz w:val="18"/>
        </w:rPr>
        <w:t>spycharki gąsienicowe 74 kW,</w:t>
      </w:r>
    </w:p>
    <w:p w:rsidR="00095545" w:rsidRPr="00691B38" w:rsidRDefault="00095545" w:rsidP="00095545">
      <w:pPr>
        <w:pStyle w:val="00Tekst"/>
        <w:numPr>
          <w:ilvl w:val="0"/>
          <w:numId w:val="6"/>
        </w:numPr>
        <w:tabs>
          <w:tab w:val="clear" w:pos="709"/>
          <w:tab w:val="left" w:pos="57"/>
          <w:tab w:val="num" w:pos="284"/>
        </w:tabs>
        <w:spacing w:line="240" w:lineRule="auto"/>
        <w:rPr>
          <w:color w:val="000000" w:themeColor="text1"/>
          <w:sz w:val="18"/>
        </w:rPr>
      </w:pPr>
      <w:r w:rsidRPr="00691B38">
        <w:rPr>
          <w:color w:val="000000" w:themeColor="text1"/>
          <w:sz w:val="18"/>
        </w:rPr>
        <w:t>żuraw na podwoziu samochodowym o udźwigu do 10,0 ton,</w:t>
      </w:r>
    </w:p>
    <w:p w:rsidR="00095545" w:rsidRPr="00691B38" w:rsidRDefault="00095545" w:rsidP="00095545">
      <w:pPr>
        <w:pStyle w:val="00Tekst"/>
        <w:numPr>
          <w:ilvl w:val="0"/>
          <w:numId w:val="6"/>
        </w:numPr>
        <w:tabs>
          <w:tab w:val="clear" w:pos="709"/>
          <w:tab w:val="left" w:pos="57"/>
          <w:tab w:val="num" w:pos="284"/>
        </w:tabs>
        <w:spacing w:line="240" w:lineRule="auto"/>
        <w:rPr>
          <w:color w:val="000000" w:themeColor="text1"/>
          <w:sz w:val="18"/>
        </w:rPr>
      </w:pPr>
      <w:r w:rsidRPr="00691B38">
        <w:rPr>
          <w:color w:val="000000" w:themeColor="text1"/>
          <w:sz w:val="18"/>
        </w:rPr>
        <w:t>szalunki płytowe rozpierane mechanicznie,</w:t>
      </w:r>
    </w:p>
    <w:p w:rsidR="00095545" w:rsidRPr="00691B38" w:rsidRDefault="00095545" w:rsidP="00095545">
      <w:pPr>
        <w:pStyle w:val="00Tekst"/>
        <w:numPr>
          <w:ilvl w:val="0"/>
          <w:numId w:val="6"/>
        </w:numPr>
        <w:tabs>
          <w:tab w:val="clear" w:pos="709"/>
          <w:tab w:val="left" w:pos="57"/>
          <w:tab w:val="num" w:pos="284"/>
        </w:tabs>
        <w:spacing w:line="240" w:lineRule="auto"/>
        <w:rPr>
          <w:color w:val="000000" w:themeColor="text1"/>
          <w:sz w:val="18"/>
        </w:rPr>
      </w:pPr>
      <w:r w:rsidRPr="00691B38">
        <w:rPr>
          <w:color w:val="000000" w:themeColor="text1"/>
          <w:sz w:val="18"/>
        </w:rPr>
        <w:t>wibromłoty,</w:t>
      </w:r>
    </w:p>
    <w:p w:rsidR="00095545" w:rsidRPr="00691B38" w:rsidRDefault="00095545" w:rsidP="00095545">
      <w:pPr>
        <w:pStyle w:val="00Tekst"/>
        <w:numPr>
          <w:ilvl w:val="0"/>
          <w:numId w:val="6"/>
        </w:numPr>
        <w:tabs>
          <w:tab w:val="clear" w:pos="709"/>
          <w:tab w:val="left" w:pos="57"/>
          <w:tab w:val="num" w:pos="284"/>
        </w:tabs>
        <w:spacing w:line="240" w:lineRule="auto"/>
        <w:rPr>
          <w:color w:val="000000" w:themeColor="text1"/>
          <w:sz w:val="18"/>
        </w:rPr>
      </w:pPr>
      <w:r w:rsidRPr="00691B38">
        <w:rPr>
          <w:color w:val="000000" w:themeColor="text1"/>
          <w:sz w:val="18"/>
        </w:rPr>
        <w:lastRenderedPageBreak/>
        <w:t>pompy,</w:t>
      </w:r>
    </w:p>
    <w:p w:rsidR="00095545" w:rsidRPr="00691B38" w:rsidRDefault="00095545" w:rsidP="00095545">
      <w:pPr>
        <w:pStyle w:val="00Tekst"/>
        <w:numPr>
          <w:ilvl w:val="0"/>
          <w:numId w:val="6"/>
        </w:numPr>
        <w:tabs>
          <w:tab w:val="clear" w:pos="709"/>
          <w:tab w:val="left" w:pos="57"/>
          <w:tab w:val="num" w:pos="284"/>
        </w:tabs>
        <w:spacing w:line="240" w:lineRule="auto"/>
        <w:rPr>
          <w:color w:val="000000" w:themeColor="text1"/>
          <w:sz w:val="18"/>
        </w:rPr>
      </w:pPr>
      <w:r w:rsidRPr="00691B38">
        <w:rPr>
          <w:color w:val="000000" w:themeColor="text1"/>
          <w:sz w:val="18"/>
        </w:rPr>
        <w:t>szalunkowe profile stalowe,</w:t>
      </w:r>
    </w:p>
    <w:p w:rsidR="00095545" w:rsidRPr="00691B38" w:rsidRDefault="00095545" w:rsidP="00095545">
      <w:pPr>
        <w:pStyle w:val="00Tekst"/>
        <w:numPr>
          <w:ilvl w:val="0"/>
          <w:numId w:val="6"/>
        </w:numPr>
        <w:tabs>
          <w:tab w:val="clear" w:pos="709"/>
          <w:tab w:val="left" w:pos="57"/>
          <w:tab w:val="num" w:pos="284"/>
        </w:tabs>
        <w:spacing w:line="240" w:lineRule="auto"/>
        <w:rPr>
          <w:color w:val="000000" w:themeColor="text1"/>
          <w:sz w:val="18"/>
        </w:rPr>
      </w:pPr>
      <w:r w:rsidRPr="00691B38">
        <w:rPr>
          <w:color w:val="000000" w:themeColor="text1"/>
          <w:sz w:val="18"/>
        </w:rPr>
        <w:t>zestawy igłofiltrowe,</w:t>
      </w:r>
    </w:p>
    <w:p w:rsidR="00E2575C" w:rsidRPr="00691B38" w:rsidRDefault="00095545" w:rsidP="00E2575C">
      <w:pPr>
        <w:pStyle w:val="00Tekst"/>
        <w:numPr>
          <w:ilvl w:val="0"/>
          <w:numId w:val="6"/>
        </w:numPr>
        <w:tabs>
          <w:tab w:val="clear" w:pos="709"/>
          <w:tab w:val="left" w:pos="57"/>
          <w:tab w:val="num" w:pos="284"/>
        </w:tabs>
        <w:spacing w:line="240" w:lineRule="auto"/>
        <w:rPr>
          <w:color w:val="000000" w:themeColor="text1"/>
          <w:sz w:val="18"/>
        </w:rPr>
      </w:pPr>
      <w:r w:rsidRPr="00691B38">
        <w:rPr>
          <w:color w:val="000000" w:themeColor="text1"/>
          <w:sz w:val="18"/>
        </w:rPr>
        <w:t>zagęszczarki płytowe</w:t>
      </w:r>
    </w:p>
    <w:p w:rsidR="00E2575C" w:rsidRPr="00691B38" w:rsidRDefault="00E2575C" w:rsidP="00310DE4">
      <w:pPr>
        <w:pStyle w:val="Nagwek2"/>
        <w:rPr>
          <w:i w:val="0"/>
          <w:color w:val="000000" w:themeColor="text1"/>
        </w:rPr>
      </w:pPr>
      <w:r w:rsidRPr="00691B38">
        <w:rPr>
          <w:i w:val="0"/>
          <w:color w:val="000000" w:themeColor="text1"/>
        </w:rPr>
        <w:t>4. TRANSPORT</w:t>
      </w:r>
    </w:p>
    <w:p w:rsidR="00BE1892" w:rsidRPr="00691B38" w:rsidRDefault="00BE1892" w:rsidP="00BE1892">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Ogólne wymagania dotyczące transportu podano w Specyfikacji Technicznej ST-00.00. “Wymagania Ogólne".</w:t>
      </w:r>
    </w:p>
    <w:p w:rsidR="00BE1892" w:rsidRPr="00691B38" w:rsidRDefault="00BE1892" w:rsidP="00BE1892">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Zgodnie z technologią założoną w Dokumentacji Projektowej do transportu proponuje się użyć takich środków transportu, jak:</w:t>
      </w:r>
    </w:p>
    <w:p w:rsidR="00BE1892" w:rsidRPr="00691B38" w:rsidRDefault="00BE1892" w:rsidP="00BE1892">
      <w:pPr>
        <w:pStyle w:val="00Tekst"/>
        <w:numPr>
          <w:ilvl w:val="0"/>
          <w:numId w:val="6"/>
        </w:numPr>
        <w:tabs>
          <w:tab w:val="clear" w:pos="709"/>
          <w:tab w:val="left" w:pos="57"/>
          <w:tab w:val="num" w:pos="284"/>
        </w:tabs>
        <w:spacing w:line="240" w:lineRule="auto"/>
        <w:rPr>
          <w:color w:val="000000" w:themeColor="text1"/>
          <w:sz w:val="18"/>
        </w:rPr>
      </w:pPr>
      <w:r w:rsidRPr="00691B38">
        <w:rPr>
          <w:color w:val="000000" w:themeColor="text1"/>
          <w:sz w:val="18"/>
        </w:rPr>
        <w:t>samochody samowyładowcze 10-20 ton,</w:t>
      </w:r>
    </w:p>
    <w:p w:rsidR="00BE1892" w:rsidRPr="00691B38" w:rsidRDefault="00BE1892" w:rsidP="00BE1892">
      <w:pPr>
        <w:pStyle w:val="00Tekst"/>
        <w:numPr>
          <w:ilvl w:val="0"/>
          <w:numId w:val="6"/>
        </w:numPr>
        <w:tabs>
          <w:tab w:val="clear" w:pos="709"/>
          <w:tab w:val="left" w:pos="57"/>
          <w:tab w:val="num" w:pos="284"/>
        </w:tabs>
        <w:spacing w:line="240" w:lineRule="auto"/>
        <w:rPr>
          <w:color w:val="000000" w:themeColor="text1"/>
          <w:sz w:val="18"/>
        </w:rPr>
      </w:pPr>
      <w:r w:rsidRPr="00691B38">
        <w:rPr>
          <w:color w:val="000000" w:themeColor="text1"/>
          <w:sz w:val="18"/>
        </w:rPr>
        <w:t>samochód dostawczy do 0,9 tony,</w:t>
      </w:r>
    </w:p>
    <w:p w:rsidR="00E2575C" w:rsidRPr="00691B38" w:rsidRDefault="00BE1892" w:rsidP="00BE1892">
      <w:pPr>
        <w:pStyle w:val="00Tekst"/>
        <w:numPr>
          <w:ilvl w:val="0"/>
          <w:numId w:val="6"/>
        </w:numPr>
        <w:tabs>
          <w:tab w:val="clear" w:pos="709"/>
          <w:tab w:val="left" w:pos="57"/>
          <w:tab w:val="num" w:pos="284"/>
        </w:tabs>
        <w:spacing w:line="240" w:lineRule="auto"/>
        <w:rPr>
          <w:color w:val="000000" w:themeColor="text1"/>
          <w:sz w:val="18"/>
        </w:rPr>
      </w:pPr>
      <w:r w:rsidRPr="00691B38">
        <w:rPr>
          <w:color w:val="000000" w:themeColor="text1"/>
          <w:sz w:val="18"/>
        </w:rPr>
        <w:t>samochód skrzyniowy do 5 ton.</w:t>
      </w:r>
    </w:p>
    <w:p w:rsidR="00E2575C" w:rsidRPr="00691B38" w:rsidRDefault="00E2575C" w:rsidP="00310DE4">
      <w:pPr>
        <w:pStyle w:val="Nagwek2"/>
        <w:rPr>
          <w:i w:val="0"/>
          <w:color w:val="000000" w:themeColor="text1"/>
        </w:rPr>
      </w:pPr>
      <w:r w:rsidRPr="00691B38">
        <w:rPr>
          <w:i w:val="0"/>
          <w:color w:val="000000" w:themeColor="text1"/>
        </w:rPr>
        <w:t>5. WYKONANIE ROBÓT</w:t>
      </w:r>
    </w:p>
    <w:p w:rsidR="00E2575C" w:rsidRPr="00691B38" w:rsidRDefault="00E2575C" w:rsidP="00E2575C">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Ogólne warunki wykonania robót podano w Specyfikacji Technicznej ST-00.00. “Wymagania Ogólne".</w:t>
      </w:r>
    </w:p>
    <w:p w:rsidR="00E2575C" w:rsidRPr="00691B38" w:rsidRDefault="00E2575C" w:rsidP="00310DE4">
      <w:pPr>
        <w:pStyle w:val="Nagwek3"/>
        <w:spacing w:before="60"/>
        <w:rPr>
          <w:bCs w:val="0"/>
          <w:color w:val="000000" w:themeColor="text1"/>
          <w:sz w:val="22"/>
          <w:szCs w:val="24"/>
        </w:rPr>
      </w:pPr>
      <w:r w:rsidRPr="00691B38">
        <w:rPr>
          <w:color w:val="000000" w:themeColor="text1"/>
          <w:sz w:val="22"/>
        </w:rPr>
        <w:t>5.</w:t>
      </w:r>
      <w:r w:rsidR="00BE1892" w:rsidRPr="00691B38">
        <w:rPr>
          <w:color w:val="000000" w:themeColor="text1"/>
          <w:sz w:val="22"/>
        </w:rPr>
        <w:t>1.</w:t>
      </w:r>
      <w:r w:rsidRPr="00691B38">
        <w:rPr>
          <w:color w:val="000000" w:themeColor="text1"/>
          <w:sz w:val="22"/>
        </w:rPr>
        <w:t xml:space="preserve"> </w:t>
      </w:r>
      <w:r w:rsidR="00BE1892" w:rsidRPr="00691B38">
        <w:rPr>
          <w:color w:val="000000" w:themeColor="text1"/>
          <w:sz w:val="22"/>
        </w:rPr>
        <w:t>Wykonywanie i umocnienie wykopów</w:t>
      </w:r>
    </w:p>
    <w:p w:rsidR="00BE1892" w:rsidRPr="00691B38" w:rsidRDefault="00BE1892" w:rsidP="00BE1892">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Wykonywanie wykopów powinno postępować w kierunku podnoszenia się niwelety, aby umożliwić odpływ wód z wykopu. Wody opadowe należy odprowadzić poza teren robót za pomocą pomp.</w:t>
      </w:r>
    </w:p>
    <w:p w:rsidR="00BE1892" w:rsidRPr="00691B38" w:rsidRDefault="00BE1892" w:rsidP="00BE1892">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 xml:space="preserve">Wydobyty grunt z wykopu powinien być składowany z jednej strony wykopu, z pozostawieniem pasa szerokości co najmniej 1m dla komunikacji. W przypadku braku możliwości składowania wzdłuż wykopu grunt powinien zostać wywieziony na odkład stały. Wykopy należy wykonać o ścianach pionowych z obudową. Do obudowy wykopów używać szalunków płytowych przestrzennych typu boks rozpieranych hydraulicznie lub mechanicznie lub lekkich stalowych profili pionowych – wyprasek. Przy dużych głębokościach przy pracach </w:t>
      </w:r>
      <w:proofErr w:type="spellStart"/>
      <w:r w:rsidRPr="00691B38">
        <w:rPr>
          <w:rFonts w:ascii="Arial" w:hAnsi="Arial" w:cs="Arial"/>
          <w:color w:val="000000" w:themeColor="text1"/>
          <w:sz w:val="18"/>
        </w:rPr>
        <w:t>włączeniowych</w:t>
      </w:r>
      <w:proofErr w:type="spellEnd"/>
      <w:r w:rsidRPr="00691B38">
        <w:rPr>
          <w:rFonts w:ascii="Arial" w:hAnsi="Arial" w:cs="Arial"/>
          <w:color w:val="000000" w:themeColor="text1"/>
          <w:sz w:val="18"/>
        </w:rPr>
        <w:t xml:space="preserve"> na istniejących rurociągach stosować ściany szczelne zabijane wykonane z grodzic stalowych. Można nie wykonywać obudowy wykopu tylko w gruntach suchych, gdy nie występują wody gruntowe, gdy teren nie jest obciążony wzdłuż krawędzi wykopu. Dopuszczalne głębokości wykopów nieumocnionych wynoszą odpowiednio: w gruntach skalistych litych – 4,0m, w gruntach bardzo spoistych zwartych – 2,0m, w pozostałych gruntach 1,0m. Pochylenie skarp wykopów nie może się różnić od projektowanych pochyleń więcej niż 10%.</w:t>
      </w:r>
    </w:p>
    <w:p w:rsidR="00E2575C" w:rsidRPr="00691B38" w:rsidRDefault="00BE1892" w:rsidP="00BE1892">
      <w:pPr>
        <w:pStyle w:val="Specyfikacje"/>
        <w:spacing w:after="0"/>
        <w:ind w:left="0"/>
        <w:rPr>
          <w:rFonts w:ascii="Arial" w:hAnsi="Arial" w:cs="Arial"/>
          <w:color w:val="000000" w:themeColor="text1"/>
          <w:sz w:val="18"/>
        </w:rPr>
      </w:pPr>
      <w:r w:rsidRPr="00691B38">
        <w:rPr>
          <w:rFonts w:ascii="Arial" w:hAnsi="Arial" w:cs="Arial"/>
          <w:color w:val="000000" w:themeColor="text1"/>
          <w:sz w:val="18"/>
        </w:rPr>
        <w:t>Grunt z wykopu po zbadaniu przez Laboratorium i akceptacji Zamawiającego użyty zostanie do zasypania wykopów i wykonania nasypów, a jego nadmiar wywieziony na miejsce składowania wskazane przez Zamawiającego.</w:t>
      </w:r>
    </w:p>
    <w:p w:rsidR="00E2575C" w:rsidRPr="00691B38" w:rsidRDefault="00E2575C" w:rsidP="00310DE4">
      <w:pPr>
        <w:pStyle w:val="Nagwek3"/>
        <w:spacing w:before="60"/>
        <w:rPr>
          <w:color w:val="000000" w:themeColor="text1"/>
          <w:sz w:val="22"/>
        </w:rPr>
      </w:pPr>
      <w:r w:rsidRPr="00691B38">
        <w:rPr>
          <w:color w:val="000000" w:themeColor="text1"/>
          <w:sz w:val="22"/>
        </w:rPr>
        <w:t>5.</w:t>
      </w:r>
      <w:r w:rsidR="00BE1892" w:rsidRPr="00691B38">
        <w:rPr>
          <w:color w:val="000000" w:themeColor="text1"/>
          <w:sz w:val="22"/>
        </w:rPr>
        <w:t xml:space="preserve">2. Wykonywanie zasypki wykopów w strefie </w:t>
      </w:r>
      <w:proofErr w:type="spellStart"/>
      <w:r w:rsidR="00BE1892" w:rsidRPr="00691B38">
        <w:rPr>
          <w:color w:val="000000" w:themeColor="text1"/>
          <w:sz w:val="22"/>
        </w:rPr>
        <w:t>obsypki</w:t>
      </w:r>
      <w:proofErr w:type="spellEnd"/>
      <w:r w:rsidR="00BE1892" w:rsidRPr="00691B38">
        <w:rPr>
          <w:color w:val="000000" w:themeColor="text1"/>
          <w:sz w:val="22"/>
        </w:rPr>
        <w:t xml:space="preserve"> rury</w:t>
      </w:r>
    </w:p>
    <w:p w:rsidR="006A5B3E" w:rsidRPr="00691B38" w:rsidRDefault="006A5B3E" w:rsidP="006A5B3E">
      <w:pPr>
        <w:pStyle w:val="Specyfikacje"/>
        <w:spacing w:after="0"/>
        <w:ind w:left="0"/>
        <w:rPr>
          <w:rFonts w:ascii="Arial" w:hAnsi="Arial" w:cs="Arial"/>
          <w:color w:val="000000" w:themeColor="text1"/>
          <w:sz w:val="20"/>
        </w:rPr>
      </w:pPr>
      <w:r w:rsidRPr="00691B38">
        <w:rPr>
          <w:rFonts w:ascii="Arial" w:hAnsi="Arial" w:cs="Arial"/>
          <w:color w:val="000000" w:themeColor="text1"/>
          <w:sz w:val="18"/>
        </w:rPr>
        <w:t xml:space="preserve">Zasypanie wykopów należy wykonać warstwami kolejno zagęszczonymi. Materiałem </w:t>
      </w:r>
      <w:proofErr w:type="spellStart"/>
      <w:r w:rsidRPr="00691B38">
        <w:rPr>
          <w:rFonts w:ascii="Arial" w:hAnsi="Arial" w:cs="Arial"/>
          <w:color w:val="000000" w:themeColor="text1"/>
          <w:sz w:val="18"/>
        </w:rPr>
        <w:t>obsypki</w:t>
      </w:r>
      <w:proofErr w:type="spellEnd"/>
      <w:r w:rsidRPr="00691B38">
        <w:rPr>
          <w:rFonts w:ascii="Arial" w:hAnsi="Arial" w:cs="Arial"/>
          <w:color w:val="000000" w:themeColor="text1"/>
          <w:sz w:val="18"/>
        </w:rPr>
        <w:t xml:space="preserve"> może być wyłącznie grunt mineralny bez grud i kamieni, średnioziarnisty. Należy stosować wyłącznie rodzime grunty o symbolach: Z, Po, Pr, </w:t>
      </w:r>
      <w:proofErr w:type="spellStart"/>
      <w:r w:rsidRPr="00691B38">
        <w:rPr>
          <w:rFonts w:ascii="Arial" w:hAnsi="Arial" w:cs="Arial"/>
          <w:color w:val="000000" w:themeColor="text1"/>
          <w:sz w:val="18"/>
        </w:rPr>
        <w:t>Ps</w:t>
      </w:r>
      <w:proofErr w:type="spellEnd"/>
      <w:r w:rsidRPr="00691B38">
        <w:rPr>
          <w:rFonts w:ascii="Arial" w:hAnsi="Arial" w:cs="Arial"/>
          <w:color w:val="000000" w:themeColor="text1"/>
          <w:sz w:val="18"/>
        </w:rPr>
        <w:t xml:space="preserve">, Pd oraz ewentualnie </w:t>
      </w:r>
      <w:proofErr w:type="spellStart"/>
      <w:r w:rsidRPr="00691B38">
        <w:rPr>
          <w:rFonts w:ascii="Arial" w:hAnsi="Arial" w:cs="Arial"/>
          <w:color w:val="000000" w:themeColor="text1"/>
          <w:sz w:val="18"/>
        </w:rPr>
        <w:t>Zg</w:t>
      </w:r>
      <w:proofErr w:type="spellEnd"/>
      <w:r w:rsidRPr="00691B38">
        <w:rPr>
          <w:rFonts w:ascii="Arial" w:hAnsi="Arial" w:cs="Arial"/>
          <w:color w:val="000000" w:themeColor="text1"/>
          <w:sz w:val="18"/>
        </w:rPr>
        <w:t xml:space="preserve">, </w:t>
      </w:r>
      <w:proofErr w:type="spellStart"/>
      <w:r w:rsidRPr="00691B38">
        <w:rPr>
          <w:rFonts w:ascii="Arial" w:hAnsi="Arial" w:cs="Arial"/>
          <w:color w:val="000000" w:themeColor="text1"/>
          <w:sz w:val="18"/>
        </w:rPr>
        <w:t>Pog</w:t>
      </w:r>
      <w:proofErr w:type="spellEnd"/>
      <w:r w:rsidRPr="00691B38">
        <w:rPr>
          <w:rFonts w:ascii="Arial" w:hAnsi="Arial" w:cs="Arial"/>
          <w:color w:val="000000" w:themeColor="text1"/>
          <w:sz w:val="18"/>
        </w:rPr>
        <w:t xml:space="preserve">, według PN-86/B-02480 (grunty grupy G1 i ewentualnie G2 według ATV-A127). Zagęszczenie w strefie </w:t>
      </w:r>
      <w:proofErr w:type="spellStart"/>
      <w:r w:rsidRPr="00691B38">
        <w:rPr>
          <w:rFonts w:ascii="Arial" w:hAnsi="Arial" w:cs="Arial"/>
          <w:color w:val="000000" w:themeColor="text1"/>
          <w:sz w:val="18"/>
        </w:rPr>
        <w:t>obsypki</w:t>
      </w:r>
      <w:proofErr w:type="spellEnd"/>
      <w:r w:rsidRPr="00691B38">
        <w:rPr>
          <w:rFonts w:ascii="Arial" w:hAnsi="Arial" w:cs="Arial"/>
          <w:color w:val="000000" w:themeColor="text1"/>
          <w:sz w:val="18"/>
        </w:rPr>
        <w:t xml:space="preserve"> należy prowadzić warstwami 15cm za pomocą zagęszczarek typu lekkiego Są to maszyny wibracyjne do wagi 60kg (ubijarki) lub płyty wibracyjne do 100kg. Stopień zagęszczenia w strefie </w:t>
      </w:r>
      <w:proofErr w:type="spellStart"/>
      <w:r w:rsidRPr="00691B38">
        <w:rPr>
          <w:rFonts w:ascii="Arial" w:hAnsi="Arial" w:cs="Arial"/>
          <w:color w:val="000000" w:themeColor="text1"/>
          <w:sz w:val="18"/>
        </w:rPr>
        <w:t>obsypki</w:t>
      </w:r>
      <w:proofErr w:type="spellEnd"/>
      <w:r w:rsidRPr="00691B38">
        <w:rPr>
          <w:rFonts w:ascii="Arial" w:hAnsi="Arial" w:cs="Arial"/>
          <w:color w:val="000000" w:themeColor="text1"/>
          <w:sz w:val="18"/>
        </w:rPr>
        <w:t xml:space="preserve"> musi wynosić Is≥0.95. </w:t>
      </w:r>
      <w:proofErr w:type="spellStart"/>
      <w:r w:rsidRPr="00691B38">
        <w:rPr>
          <w:rFonts w:ascii="Arial" w:hAnsi="Arial" w:cs="Arial"/>
          <w:color w:val="000000" w:themeColor="text1"/>
          <w:sz w:val="18"/>
        </w:rPr>
        <w:t>Obsypkę</w:t>
      </w:r>
      <w:proofErr w:type="spellEnd"/>
      <w:r w:rsidRPr="00691B38">
        <w:rPr>
          <w:rFonts w:ascii="Arial" w:hAnsi="Arial" w:cs="Arial"/>
          <w:color w:val="000000" w:themeColor="text1"/>
          <w:sz w:val="18"/>
        </w:rPr>
        <w:t xml:space="preserve"> należy układać symetrycznie po obu stronach rury zwracając szczególną uwagę na jej staranne zagęszczenie w strefie podparcia rury. W trakcie zagęszczania należy zachowywać należytą staranność aby nie nastąpiło przemieszczenie lub podniesienie rury.</w:t>
      </w:r>
    </w:p>
    <w:p w:rsidR="006A5B3E" w:rsidRPr="00691B38" w:rsidRDefault="006A5B3E" w:rsidP="00310DE4">
      <w:pPr>
        <w:pStyle w:val="Nagwek3"/>
        <w:spacing w:before="60"/>
        <w:rPr>
          <w:color w:val="000000" w:themeColor="text1"/>
          <w:sz w:val="22"/>
        </w:rPr>
      </w:pPr>
      <w:r w:rsidRPr="00691B38">
        <w:rPr>
          <w:color w:val="000000" w:themeColor="text1"/>
          <w:sz w:val="22"/>
        </w:rPr>
        <w:t>5.3 Wykonanie zasypki wykopu</w:t>
      </w:r>
    </w:p>
    <w:p w:rsidR="006A5B3E" w:rsidRPr="00691B38" w:rsidRDefault="00691B38" w:rsidP="00E81D69">
      <w:pPr>
        <w:ind w:right="28"/>
        <w:jc w:val="both"/>
        <w:rPr>
          <w:rFonts w:ascii="Arial" w:hAnsi="Arial" w:cs="Arial"/>
          <w:color w:val="000000" w:themeColor="text1"/>
          <w:kern w:val="1"/>
          <w:sz w:val="18"/>
        </w:rPr>
      </w:pPr>
      <w:r w:rsidRPr="00691B38">
        <w:rPr>
          <w:rFonts w:ascii="Arial" w:hAnsi="Arial" w:cs="Arial"/>
          <w:color w:val="000000" w:themeColor="text1"/>
          <w:kern w:val="1"/>
          <w:sz w:val="18"/>
        </w:rPr>
        <w:t>Zasypkę wykopu powyżej warstwy ochronnej na oznaczonych na profilach podłużnych odcinkach można wykonać gruntem rodzimym, po usunięciu frakcji organicznych i gruzu, gdy zalegające grunty rodzime pozwalają na dogęszczenie ich do podanych wskaźników</w:t>
      </w:r>
      <w:r w:rsidR="00D87CB2">
        <w:rPr>
          <w:rFonts w:ascii="Arial" w:hAnsi="Arial" w:cs="Arial"/>
          <w:color w:val="000000" w:themeColor="text1"/>
          <w:kern w:val="1"/>
          <w:sz w:val="18"/>
        </w:rPr>
        <w:t xml:space="preserve">. </w:t>
      </w:r>
      <w:r w:rsidR="006A5B3E" w:rsidRPr="00691B38">
        <w:rPr>
          <w:rFonts w:ascii="Arial" w:hAnsi="Arial" w:cs="Arial"/>
          <w:color w:val="000000" w:themeColor="text1"/>
          <w:kern w:val="1"/>
          <w:sz w:val="18"/>
        </w:rPr>
        <w:t xml:space="preserve">Poza drogami zasypkę wykonać warstwami z jednoczesnym zagęszczeniem każdej warstwy zasypowej do uzyskania wskaźnika zagęszczenia IS ≥0,95  zagęszczając go warstwami 15cm. Pod drogami zasypkę należy zagęścić do głębokości 1,2m do Is≥1,00, a poniżej 1,2m do  Is≥0,98. Zagęszczarki typu ciężkiego lub walce wibracyjne można używać dopiero od warstwy 1m powyżej lica rury. Obudowę wykopu należy usuwać wyłącznie w trakcie jego zasypywania i zagęszczania zwracając szczególną uwagę na nienaruszenie stopnia zagęszczenia w strefie podłoża i </w:t>
      </w:r>
      <w:proofErr w:type="spellStart"/>
      <w:r w:rsidR="006A5B3E" w:rsidRPr="00691B38">
        <w:rPr>
          <w:rFonts w:ascii="Arial" w:hAnsi="Arial" w:cs="Arial"/>
          <w:color w:val="000000" w:themeColor="text1"/>
          <w:kern w:val="1"/>
          <w:sz w:val="18"/>
        </w:rPr>
        <w:t>obsypki</w:t>
      </w:r>
      <w:proofErr w:type="spellEnd"/>
      <w:r w:rsidR="006A5B3E" w:rsidRPr="00691B38">
        <w:rPr>
          <w:rFonts w:ascii="Arial" w:hAnsi="Arial" w:cs="Arial"/>
          <w:color w:val="000000" w:themeColor="text1"/>
          <w:kern w:val="1"/>
          <w:sz w:val="18"/>
        </w:rPr>
        <w:t xml:space="preserve"> rury. </w:t>
      </w:r>
    </w:p>
    <w:p w:rsidR="006A5B3E" w:rsidRPr="00691B38" w:rsidRDefault="006A5B3E" w:rsidP="00310DE4">
      <w:pPr>
        <w:pStyle w:val="Nagwek3"/>
        <w:spacing w:before="60"/>
        <w:rPr>
          <w:color w:val="000000" w:themeColor="text1"/>
          <w:sz w:val="22"/>
        </w:rPr>
      </w:pPr>
      <w:r w:rsidRPr="00691B38">
        <w:rPr>
          <w:color w:val="000000" w:themeColor="text1"/>
          <w:sz w:val="22"/>
        </w:rPr>
        <w:t>5.4 Roboty ziemne w obrębie skrzyżowań z istniejącym uzbrojeniem podziemnym</w:t>
      </w:r>
    </w:p>
    <w:p w:rsidR="006A5B3E" w:rsidRPr="00691B38" w:rsidRDefault="006A5B3E" w:rsidP="006A5B3E">
      <w:pPr>
        <w:jc w:val="both"/>
        <w:rPr>
          <w:rFonts w:ascii="Arial" w:hAnsi="Arial" w:cs="Arial"/>
          <w:color w:val="000000" w:themeColor="text1"/>
          <w:sz w:val="20"/>
        </w:rPr>
      </w:pPr>
      <w:r w:rsidRPr="00691B38">
        <w:rPr>
          <w:rFonts w:ascii="Arial" w:hAnsi="Arial" w:cs="Arial"/>
          <w:color w:val="000000" w:themeColor="text1"/>
          <w:kern w:val="1"/>
          <w:sz w:val="18"/>
        </w:rPr>
        <w:t>Roboty ziemne w obrębie skrzyżowań z istniejącym uzbrojeniem podziemnym prowadzić ręcznie, pod nadzorem ich właściciela.. Istniejące kable energetyczne i telekomunikacyjne należy podwieszać w sposób uniemożliwiający ich uszkodzenie</w:t>
      </w:r>
      <w:r w:rsidRPr="00691B38">
        <w:rPr>
          <w:rFonts w:ascii="Arial" w:hAnsi="Arial" w:cs="Arial"/>
          <w:color w:val="000000" w:themeColor="text1"/>
          <w:sz w:val="20"/>
        </w:rPr>
        <w:t xml:space="preserve">. </w:t>
      </w:r>
    </w:p>
    <w:p w:rsidR="006A5B3E" w:rsidRPr="00691B38" w:rsidRDefault="006A5B3E" w:rsidP="00310DE4">
      <w:pPr>
        <w:pStyle w:val="Nagwek3"/>
        <w:spacing w:before="60"/>
        <w:rPr>
          <w:color w:val="000000" w:themeColor="text1"/>
          <w:sz w:val="22"/>
        </w:rPr>
      </w:pPr>
      <w:r w:rsidRPr="00691B38">
        <w:rPr>
          <w:color w:val="000000" w:themeColor="text1"/>
          <w:sz w:val="22"/>
        </w:rPr>
        <w:t>5.5 Wilgotność zagęszczanego gruntu</w:t>
      </w:r>
    </w:p>
    <w:p w:rsidR="006A5B3E" w:rsidRPr="00691B38" w:rsidRDefault="006A5B3E" w:rsidP="006A5B3E">
      <w:pPr>
        <w:jc w:val="both"/>
        <w:rPr>
          <w:rFonts w:ascii="Arial" w:hAnsi="Arial" w:cs="Arial"/>
          <w:color w:val="000000" w:themeColor="text1"/>
          <w:sz w:val="20"/>
        </w:rPr>
      </w:pPr>
      <w:r w:rsidRPr="00691B38">
        <w:rPr>
          <w:rFonts w:ascii="Arial" w:hAnsi="Arial" w:cs="Arial"/>
          <w:color w:val="000000" w:themeColor="text1"/>
          <w:kern w:val="1"/>
          <w:sz w:val="18"/>
        </w:rPr>
        <w:t>Wilgotność gruntu w czasie jego zagęszczania powinna być równa wilgotności optymalnej, oznaczonej na podstawie próby normalnej metodą wg PN-88/B-04481. Odchylenia od wilgotności optymalnej nie powinny przekraczać następujących wartości:</w:t>
      </w:r>
    </w:p>
    <w:p w:rsidR="006A5B3E" w:rsidRPr="00691B38" w:rsidRDefault="006A5B3E" w:rsidP="006A5B3E">
      <w:pPr>
        <w:pStyle w:val="00Tekst"/>
        <w:numPr>
          <w:ilvl w:val="0"/>
          <w:numId w:val="6"/>
        </w:numPr>
        <w:tabs>
          <w:tab w:val="clear" w:pos="709"/>
          <w:tab w:val="left" w:pos="57"/>
          <w:tab w:val="num" w:pos="284"/>
        </w:tabs>
        <w:spacing w:line="240" w:lineRule="auto"/>
        <w:rPr>
          <w:color w:val="000000" w:themeColor="text1"/>
          <w:sz w:val="18"/>
        </w:rPr>
      </w:pPr>
      <w:r w:rsidRPr="00691B38">
        <w:rPr>
          <w:color w:val="000000" w:themeColor="text1"/>
          <w:sz w:val="18"/>
        </w:rPr>
        <w:t>w gruntach niespoistych ± 2%,</w:t>
      </w:r>
    </w:p>
    <w:p w:rsidR="006A5B3E" w:rsidRPr="00691B38" w:rsidRDefault="006A5B3E" w:rsidP="006A5B3E">
      <w:pPr>
        <w:pStyle w:val="00Tekst"/>
        <w:numPr>
          <w:ilvl w:val="0"/>
          <w:numId w:val="6"/>
        </w:numPr>
        <w:tabs>
          <w:tab w:val="clear" w:pos="709"/>
          <w:tab w:val="left" w:pos="57"/>
          <w:tab w:val="num" w:pos="284"/>
        </w:tabs>
        <w:spacing w:line="240" w:lineRule="auto"/>
        <w:rPr>
          <w:color w:val="000000" w:themeColor="text1"/>
          <w:sz w:val="18"/>
        </w:rPr>
      </w:pPr>
      <w:r w:rsidRPr="00691B38">
        <w:rPr>
          <w:color w:val="000000" w:themeColor="text1"/>
          <w:sz w:val="18"/>
        </w:rPr>
        <w:t>w gruntach mało i średnio spoistych - +0% -2%.</w:t>
      </w:r>
    </w:p>
    <w:p w:rsidR="006A5B3E" w:rsidRPr="00691B38" w:rsidRDefault="006A5B3E" w:rsidP="006A5B3E">
      <w:pPr>
        <w:jc w:val="both"/>
        <w:rPr>
          <w:rFonts w:ascii="Arial" w:hAnsi="Arial" w:cs="Arial"/>
          <w:color w:val="000000" w:themeColor="text1"/>
          <w:kern w:val="1"/>
          <w:sz w:val="18"/>
        </w:rPr>
      </w:pPr>
      <w:r w:rsidRPr="00691B38">
        <w:rPr>
          <w:rFonts w:ascii="Arial" w:hAnsi="Arial" w:cs="Arial"/>
          <w:color w:val="000000" w:themeColor="text1"/>
          <w:kern w:val="1"/>
          <w:sz w:val="18"/>
        </w:rPr>
        <w:t>Jeżeli wilgotność gruntu przeznaczonego do zagęszczenia jest większa od wilgotności optymalnej o wartość większą od podanych odchyleń, to grunt należy przesuszyć w sposób naturalny lub przez zastosowanie dodatku spoiw. Gdy wilgotność gruntu jest mniejsza, to zaleca się jej zwiększenie przez polewanie wodą. Sprawdzenie wilgotności gruntu należy przeprowadzić laboratoryjnie lub w terenie.</w:t>
      </w:r>
    </w:p>
    <w:p w:rsidR="006A5B3E" w:rsidRPr="00691B38" w:rsidRDefault="006A5B3E" w:rsidP="00310DE4">
      <w:pPr>
        <w:pStyle w:val="Nagwek3"/>
        <w:spacing w:before="60"/>
        <w:rPr>
          <w:color w:val="000000" w:themeColor="text1"/>
          <w:sz w:val="22"/>
        </w:rPr>
      </w:pPr>
      <w:r w:rsidRPr="00691B38">
        <w:rPr>
          <w:color w:val="000000" w:themeColor="text1"/>
          <w:sz w:val="22"/>
        </w:rPr>
        <w:lastRenderedPageBreak/>
        <w:t>5.6 Wymagania dotyczące zagęszczania</w:t>
      </w:r>
    </w:p>
    <w:p w:rsidR="006A5B3E" w:rsidRPr="00691B38" w:rsidRDefault="006A5B3E" w:rsidP="006A5B3E">
      <w:pPr>
        <w:jc w:val="both"/>
        <w:rPr>
          <w:rFonts w:ascii="Arial" w:hAnsi="Arial" w:cs="Arial"/>
          <w:color w:val="000000" w:themeColor="text1"/>
          <w:sz w:val="20"/>
        </w:rPr>
      </w:pPr>
      <w:r w:rsidRPr="00691B38">
        <w:rPr>
          <w:rFonts w:ascii="Arial" w:hAnsi="Arial" w:cs="Arial"/>
          <w:color w:val="000000" w:themeColor="text1"/>
          <w:kern w:val="1"/>
          <w:sz w:val="18"/>
        </w:rPr>
        <w:t>W zależności od uziarnienia stosowanych materiałów do zasypywania wykopów zagęszczenie gruntów określane jest na podstawie:</w:t>
      </w:r>
    </w:p>
    <w:p w:rsidR="006A5B3E" w:rsidRPr="00691B38" w:rsidRDefault="006A5B3E" w:rsidP="006A5B3E">
      <w:pPr>
        <w:pStyle w:val="00Tekst"/>
        <w:numPr>
          <w:ilvl w:val="0"/>
          <w:numId w:val="6"/>
        </w:numPr>
        <w:tabs>
          <w:tab w:val="clear" w:pos="709"/>
          <w:tab w:val="left" w:pos="57"/>
          <w:tab w:val="num" w:pos="284"/>
        </w:tabs>
        <w:spacing w:line="240" w:lineRule="auto"/>
        <w:rPr>
          <w:color w:val="000000" w:themeColor="text1"/>
          <w:sz w:val="18"/>
        </w:rPr>
      </w:pPr>
      <w:r w:rsidRPr="00691B38">
        <w:rPr>
          <w:color w:val="000000" w:themeColor="text1"/>
          <w:sz w:val="18"/>
        </w:rPr>
        <w:t xml:space="preserve">wskaźnika zagęszczenia </w:t>
      </w:r>
      <w:proofErr w:type="spellStart"/>
      <w:r w:rsidRPr="00691B38">
        <w:rPr>
          <w:color w:val="000000" w:themeColor="text1"/>
          <w:sz w:val="18"/>
        </w:rPr>
        <w:t>Is</w:t>
      </w:r>
      <w:proofErr w:type="spellEnd"/>
      <w:r w:rsidRPr="00691B38">
        <w:rPr>
          <w:color w:val="000000" w:themeColor="text1"/>
          <w:sz w:val="18"/>
        </w:rPr>
        <w:t>,</w:t>
      </w:r>
    </w:p>
    <w:p w:rsidR="006A5B3E" w:rsidRPr="00D87CB2" w:rsidRDefault="006A5B3E" w:rsidP="006A5B3E">
      <w:pPr>
        <w:pStyle w:val="00Tekst"/>
        <w:numPr>
          <w:ilvl w:val="0"/>
          <w:numId w:val="6"/>
        </w:numPr>
        <w:tabs>
          <w:tab w:val="clear" w:pos="709"/>
          <w:tab w:val="left" w:pos="57"/>
          <w:tab w:val="num" w:pos="284"/>
        </w:tabs>
        <w:spacing w:line="240" w:lineRule="auto"/>
        <w:rPr>
          <w:color w:val="000000" w:themeColor="text1"/>
          <w:sz w:val="18"/>
        </w:rPr>
      </w:pPr>
      <w:r w:rsidRPr="00691B38">
        <w:rPr>
          <w:color w:val="000000" w:themeColor="text1"/>
          <w:sz w:val="18"/>
        </w:rPr>
        <w:t xml:space="preserve">modułu </w:t>
      </w:r>
      <w:r w:rsidRPr="00D87CB2">
        <w:rPr>
          <w:color w:val="000000" w:themeColor="text1"/>
          <w:sz w:val="18"/>
        </w:rPr>
        <w:t>odkształcania E2.</w:t>
      </w:r>
    </w:p>
    <w:p w:rsidR="006A5B3E" w:rsidRPr="00D87CB2" w:rsidRDefault="006A5B3E" w:rsidP="006A5B3E">
      <w:pPr>
        <w:jc w:val="both"/>
        <w:rPr>
          <w:rFonts w:ascii="Arial" w:hAnsi="Arial" w:cs="Arial"/>
          <w:color w:val="000000" w:themeColor="text1"/>
          <w:kern w:val="1"/>
          <w:sz w:val="18"/>
        </w:rPr>
      </w:pPr>
      <w:r w:rsidRPr="00D87CB2">
        <w:rPr>
          <w:rFonts w:ascii="Arial" w:hAnsi="Arial" w:cs="Arial"/>
          <w:color w:val="000000" w:themeColor="text1"/>
          <w:kern w:val="1"/>
          <w:sz w:val="18"/>
        </w:rPr>
        <w:t xml:space="preserve">Wskaźnik zagęszczenia - </w:t>
      </w:r>
      <w:proofErr w:type="spellStart"/>
      <w:r w:rsidRPr="00D87CB2">
        <w:rPr>
          <w:rFonts w:ascii="Arial" w:hAnsi="Arial" w:cs="Arial"/>
          <w:color w:val="000000" w:themeColor="text1"/>
          <w:kern w:val="1"/>
          <w:sz w:val="18"/>
        </w:rPr>
        <w:t>Is</w:t>
      </w:r>
      <w:proofErr w:type="spellEnd"/>
      <w:r w:rsidRPr="00D87CB2">
        <w:rPr>
          <w:rFonts w:ascii="Arial" w:hAnsi="Arial" w:cs="Arial"/>
          <w:color w:val="000000" w:themeColor="text1"/>
          <w:kern w:val="1"/>
          <w:sz w:val="18"/>
        </w:rPr>
        <w:t xml:space="preserve">, gruntów w nasypach określony wg normy BN-77/8931-12, powinien na całej szerokości korpusów nasypów spełniać wymagania podane w Tablicy 1. Wymagania odnośnie wartości </w:t>
      </w:r>
      <w:proofErr w:type="spellStart"/>
      <w:r w:rsidRPr="00D87CB2">
        <w:rPr>
          <w:rFonts w:ascii="Arial" w:hAnsi="Arial" w:cs="Arial"/>
          <w:color w:val="000000" w:themeColor="text1"/>
          <w:kern w:val="1"/>
          <w:sz w:val="18"/>
        </w:rPr>
        <w:t>Is</w:t>
      </w:r>
      <w:proofErr w:type="spellEnd"/>
      <w:r w:rsidRPr="00D87CB2">
        <w:rPr>
          <w:rFonts w:ascii="Arial" w:hAnsi="Arial" w:cs="Arial"/>
          <w:color w:val="000000" w:themeColor="text1"/>
          <w:kern w:val="1"/>
          <w:sz w:val="18"/>
        </w:rPr>
        <w:t xml:space="preserve"> są zgodne z normą „Drogi samochodowe. Roboty ziemne PN-S-02205.1998". </w:t>
      </w:r>
    </w:p>
    <w:p w:rsidR="006A5B3E" w:rsidRPr="00D87CB2" w:rsidRDefault="006A5B3E" w:rsidP="006A5B3E">
      <w:pPr>
        <w:jc w:val="both"/>
        <w:rPr>
          <w:rFonts w:ascii="Arial" w:hAnsi="Arial" w:cs="Arial"/>
          <w:b/>
          <w:bCs/>
          <w:color w:val="000000" w:themeColor="text1"/>
          <w:sz w:val="20"/>
        </w:rPr>
      </w:pPr>
      <w:r w:rsidRPr="00D87CB2">
        <w:rPr>
          <w:rFonts w:ascii="Arial" w:hAnsi="Arial" w:cs="Arial"/>
          <w:color w:val="000000" w:themeColor="text1"/>
          <w:kern w:val="1"/>
          <w:sz w:val="18"/>
        </w:rPr>
        <w:t xml:space="preserve">Jeżeli badania kontrolne wykażą, że zagęszczenie warstwy nie jest wystarczające, to Wykonawca powinien spulchnić warstwę, doprowadzić grunt do wilgotności optymalnej i powtórnie zagęścić. Jeżeli powtórne zagęszczenie nie spowoduje uzyskania wymaganego wskaźnika zagęszczenia, Wykonawca powinien usunąć warstwę i wbudować nowy materiał. Na skarpach powierzchniowa warstwa gruntu grubości 20cm powinna mieć wskaźnik zagęszczenia </w:t>
      </w:r>
      <w:proofErr w:type="spellStart"/>
      <w:r w:rsidRPr="00D87CB2">
        <w:rPr>
          <w:rFonts w:ascii="Arial" w:hAnsi="Arial" w:cs="Arial"/>
          <w:color w:val="000000" w:themeColor="text1"/>
          <w:kern w:val="1"/>
          <w:sz w:val="18"/>
        </w:rPr>
        <w:t>Is</w:t>
      </w:r>
      <w:proofErr w:type="spellEnd"/>
      <w:r w:rsidRPr="00D87CB2">
        <w:rPr>
          <w:rFonts w:ascii="Arial" w:hAnsi="Arial" w:cs="Arial"/>
          <w:color w:val="000000" w:themeColor="text1"/>
          <w:kern w:val="1"/>
          <w:sz w:val="18"/>
        </w:rPr>
        <w:t xml:space="preserve"> &gt;0,95.</w:t>
      </w:r>
    </w:p>
    <w:p w:rsidR="006A5B3E" w:rsidRPr="00D87CB2" w:rsidRDefault="006A5B3E" w:rsidP="00310DE4">
      <w:pPr>
        <w:pStyle w:val="Nagwek3"/>
        <w:spacing w:before="60"/>
        <w:rPr>
          <w:color w:val="000000" w:themeColor="text1"/>
          <w:sz w:val="22"/>
        </w:rPr>
      </w:pPr>
      <w:r w:rsidRPr="00D87CB2">
        <w:rPr>
          <w:color w:val="000000" w:themeColor="text1"/>
          <w:sz w:val="22"/>
        </w:rPr>
        <w:t>5.7 Odwodnienie wykopów</w:t>
      </w:r>
    </w:p>
    <w:p w:rsidR="00D87CB2" w:rsidRPr="00D87CB2" w:rsidRDefault="00D87CB2" w:rsidP="00D87CB2">
      <w:pPr>
        <w:jc w:val="both"/>
        <w:rPr>
          <w:rFonts w:ascii="Arial" w:hAnsi="Arial" w:cs="Arial"/>
          <w:color w:val="000000" w:themeColor="text1"/>
          <w:kern w:val="1"/>
          <w:sz w:val="18"/>
        </w:rPr>
      </w:pPr>
      <w:r w:rsidRPr="00D87CB2">
        <w:rPr>
          <w:rFonts w:ascii="Arial" w:hAnsi="Arial" w:cs="Arial"/>
          <w:color w:val="000000" w:themeColor="text1"/>
          <w:kern w:val="1"/>
          <w:sz w:val="18"/>
        </w:rPr>
        <w:t>Na trasach układanych rurociągów nie stwierdzono występowania wód gruntowych.</w:t>
      </w:r>
    </w:p>
    <w:p w:rsidR="00E2575C" w:rsidRPr="00D87CB2" w:rsidRDefault="00E2575C" w:rsidP="00310DE4">
      <w:pPr>
        <w:pStyle w:val="Nagwek2"/>
        <w:rPr>
          <w:i w:val="0"/>
          <w:color w:val="000000" w:themeColor="text1"/>
        </w:rPr>
      </w:pPr>
      <w:r w:rsidRPr="00D87CB2">
        <w:rPr>
          <w:i w:val="0"/>
          <w:color w:val="000000" w:themeColor="text1"/>
        </w:rPr>
        <w:t>6. KONTROLA JAKOŚCI ROBÓT</w:t>
      </w:r>
    </w:p>
    <w:p w:rsidR="006858C4" w:rsidRPr="00D87CB2" w:rsidRDefault="006858C4" w:rsidP="006858C4">
      <w:pPr>
        <w:jc w:val="both"/>
        <w:rPr>
          <w:rFonts w:ascii="Arial" w:hAnsi="Arial" w:cs="Arial"/>
          <w:color w:val="000000" w:themeColor="text1"/>
          <w:kern w:val="1"/>
          <w:sz w:val="18"/>
        </w:rPr>
      </w:pPr>
      <w:r w:rsidRPr="00D87CB2">
        <w:rPr>
          <w:rFonts w:ascii="Arial" w:hAnsi="Arial" w:cs="Arial"/>
          <w:color w:val="000000" w:themeColor="text1"/>
          <w:kern w:val="1"/>
          <w:sz w:val="18"/>
        </w:rPr>
        <w:t>Ogólne zasady kontroli jakości podano w Specyfikacji Technicznej ST-00.00. “Wymagania Ogólne”.</w:t>
      </w:r>
    </w:p>
    <w:p w:rsidR="006858C4" w:rsidRPr="00D87CB2" w:rsidRDefault="006858C4" w:rsidP="006858C4">
      <w:pPr>
        <w:jc w:val="both"/>
        <w:rPr>
          <w:rFonts w:ascii="Arial" w:hAnsi="Arial" w:cs="Arial"/>
          <w:color w:val="000000" w:themeColor="text1"/>
          <w:kern w:val="1"/>
          <w:sz w:val="18"/>
        </w:rPr>
      </w:pPr>
      <w:r w:rsidRPr="00D87CB2">
        <w:rPr>
          <w:rFonts w:ascii="Arial" w:hAnsi="Arial" w:cs="Arial"/>
          <w:color w:val="000000" w:themeColor="text1"/>
          <w:kern w:val="1"/>
          <w:sz w:val="18"/>
        </w:rPr>
        <w:t>Kontroli podlegają wszystkie operacje związane z wykonaniem wykopów, nasypów.</w:t>
      </w:r>
    </w:p>
    <w:p w:rsidR="006858C4" w:rsidRPr="00D87CB2" w:rsidRDefault="006858C4" w:rsidP="00310DE4">
      <w:pPr>
        <w:pStyle w:val="Nagwek3"/>
        <w:spacing w:before="60"/>
        <w:rPr>
          <w:color w:val="000000" w:themeColor="text1"/>
          <w:sz w:val="22"/>
        </w:rPr>
      </w:pPr>
      <w:r w:rsidRPr="00D87CB2">
        <w:rPr>
          <w:color w:val="000000" w:themeColor="text1"/>
          <w:sz w:val="22"/>
        </w:rPr>
        <w:t>6.1. Kontrola, pomiary i badania.</w:t>
      </w:r>
    </w:p>
    <w:p w:rsidR="006858C4" w:rsidRPr="00D87CB2" w:rsidRDefault="006858C4" w:rsidP="00310DE4">
      <w:pPr>
        <w:pStyle w:val="Nagwek4"/>
        <w:spacing w:line="240" w:lineRule="auto"/>
        <w:jc w:val="both"/>
        <w:rPr>
          <w:b/>
          <w:color w:val="000000" w:themeColor="text1"/>
          <w:sz w:val="20"/>
          <w:u w:val="none"/>
        </w:rPr>
      </w:pPr>
      <w:r w:rsidRPr="00D87CB2">
        <w:rPr>
          <w:b/>
          <w:color w:val="000000" w:themeColor="text1"/>
          <w:sz w:val="20"/>
          <w:u w:val="none"/>
        </w:rPr>
        <w:t>6.2.1 Wykonanie wykopów, ich umocnienie, odwodnienie, zasyp</w:t>
      </w:r>
    </w:p>
    <w:p w:rsidR="006858C4" w:rsidRPr="00D87CB2" w:rsidRDefault="006858C4" w:rsidP="006858C4">
      <w:pPr>
        <w:jc w:val="both"/>
        <w:rPr>
          <w:rFonts w:ascii="Arial" w:hAnsi="Arial" w:cs="Arial"/>
          <w:color w:val="000000" w:themeColor="text1"/>
          <w:kern w:val="1"/>
          <w:sz w:val="18"/>
        </w:rPr>
      </w:pPr>
      <w:r w:rsidRPr="00D87CB2">
        <w:rPr>
          <w:rFonts w:ascii="Arial" w:hAnsi="Arial" w:cs="Arial"/>
          <w:color w:val="000000" w:themeColor="text1"/>
          <w:kern w:val="1"/>
          <w:sz w:val="18"/>
        </w:rPr>
        <w:t>Badania w czasie prowadzenia robót polegają na sprawdzeniu przez Zamawiającego na bieżąco, w miarę postępu robót, jakości używanych przez Wykonawcę materiałów i zgodności wykonywanych robót ziemnych z Dokumentacją Projektową i wymaganiami niniejszej specyfikacji. Kontrolę prowadzić według PN-B-10736.</w:t>
      </w:r>
    </w:p>
    <w:p w:rsidR="006858C4" w:rsidRPr="00D87CB2" w:rsidRDefault="006858C4" w:rsidP="006858C4">
      <w:pPr>
        <w:jc w:val="both"/>
        <w:rPr>
          <w:rFonts w:ascii="Arial" w:hAnsi="Arial" w:cs="Arial"/>
          <w:color w:val="000000" w:themeColor="text1"/>
          <w:sz w:val="20"/>
        </w:rPr>
      </w:pPr>
      <w:r w:rsidRPr="00D87CB2">
        <w:rPr>
          <w:rFonts w:ascii="Arial" w:hAnsi="Arial" w:cs="Arial"/>
          <w:color w:val="000000" w:themeColor="text1"/>
          <w:kern w:val="1"/>
          <w:sz w:val="18"/>
        </w:rPr>
        <w:t>Kontrola jakości robót powinna obejmować między innymi:</w:t>
      </w:r>
    </w:p>
    <w:p w:rsidR="006858C4" w:rsidRPr="00D87CB2" w:rsidRDefault="006858C4" w:rsidP="00D574AA">
      <w:pPr>
        <w:pStyle w:val="Specyfikacje"/>
        <w:numPr>
          <w:ilvl w:val="0"/>
          <w:numId w:val="8"/>
        </w:numPr>
        <w:spacing w:after="0"/>
        <w:ind w:left="142" w:hanging="142"/>
        <w:rPr>
          <w:rFonts w:ascii="Arial" w:hAnsi="Arial" w:cs="Arial"/>
          <w:color w:val="000000" w:themeColor="text1"/>
          <w:sz w:val="18"/>
        </w:rPr>
      </w:pPr>
      <w:r w:rsidRPr="00D87CB2">
        <w:rPr>
          <w:rFonts w:ascii="Arial" w:hAnsi="Arial" w:cs="Arial"/>
          <w:color w:val="000000" w:themeColor="text1"/>
          <w:sz w:val="18"/>
        </w:rPr>
        <w:t>wykonanie wykopów pod względem materiałów i elementów obudowy,</w:t>
      </w:r>
    </w:p>
    <w:p w:rsidR="006858C4" w:rsidRPr="00D87CB2" w:rsidRDefault="006858C4" w:rsidP="00D574AA">
      <w:pPr>
        <w:pStyle w:val="Specyfikacje"/>
        <w:numPr>
          <w:ilvl w:val="0"/>
          <w:numId w:val="8"/>
        </w:numPr>
        <w:spacing w:after="0"/>
        <w:ind w:left="142" w:hanging="142"/>
        <w:rPr>
          <w:rFonts w:ascii="Arial" w:hAnsi="Arial" w:cs="Arial"/>
          <w:color w:val="000000" w:themeColor="text1"/>
          <w:sz w:val="18"/>
        </w:rPr>
      </w:pPr>
      <w:r w:rsidRPr="00D87CB2">
        <w:rPr>
          <w:rFonts w:ascii="Arial" w:hAnsi="Arial" w:cs="Arial"/>
          <w:color w:val="000000" w:themeColor="text1"/>
          <w:sz w:val="18"/>
        </w:rPr>
        <w:t>odwodnienia wykopów</w:t>
      </w:r>
    </w:p>
    <w:p w:rsidR="006858C4" w:rsidRPr="00D87CB2" w:rsidRDefault="006858C4" w:rsidP="00D574AA">
      <w:pPr>
        <w:pStyle w:val="Specyfikacje"/>
        <w:numPr>
          <w:ilvl w:val="0"/>
          <w:numId w:val="8"/>
        </w:numPr>
        <w:spacing w:after="0"/>
        <w:ind w:left="142" w:hanging="142"/>
        <w:rPr>
          <w:rFonts w:ascii="Arial" w:hAnsi="Arial" w:cs="Arial"/>
          <w:color w:val="000000" w:themeColor="text1"/>
          <w:sz w:val="18"/>
        </w:rPr>
      </w:pPr>
      <w:r w:rsidRPr="00D87CB2">
        <w:rPr>
          <w:rFonts w:ascii="Arial" w:hAnsi="Arial" w:cs="Arial"/>
          <w:color w:val="000000" w:themeColor="text1"/>
          <w:sz w:val="18"/>
        </w:rPr>
        <w:t>zabezpieczenie wykopów przed zalaniem wodą z opadów atmosferycznych,</w:t>
      </w:r>
    </w:p>
    <w:p w:rsidR="006858C4" w:rsidRPr="00D87CB2" w:rsidRDefault="006858C4" w:rsidP="00D574AA">
      <w:pPr>
        <w:pStyle w:val="Specyfikacje"/>
        <w:numPr>
          <w:ilvl w:val="0"/>
          <w:numId w:val="8"/>
        </w:numPr>
        <w:spacing w:after="0"/>
        <w:ind w:left="142" w:hanging="142"/>
        <w:rPr>
          <w:rFonts w:ascii="Arial" w:hAnsi="Arial" w:cs="Arial"/>
          <w:color w:val="000000" w:themeColor="text1"/>
          <w:sz w:val="18"/>
        </w:rPr>
      </w:pPr>
      <w:r w:rsidRPr="00D87CB2">
        <w:rPr>
          <w:rFonts w:ascii="Arial" w:hAnsi="Arial" w:cs="Arial"/>
          <w:color w:val="000000" w:themeColor="text1"/>
          <w:sz w:val="18"/>
        </w:rPr>
        <w:t>zabezpieczenie przewodów i kabli napotkanych w obrębie wykopu,</w:t>
      </w:r>
    </w:p>
    <w:p w:rsidR="006858C4" w:rsidRPr="00D87CB2" w:rsidRDefault="006858C4" w:rsidP="00D574AA">
      <w:pPr>
        <w:pStyle w:val="Specyfikacje"/>
        <w:numPr>
          <w:ilvl w:val="0"/>
          <w:numId w:val="8"/>
        </w:numPr>
        <w:spacing w:after="0"/>
        <w:ind w:left="142" w:hanging="142"/>
        <w:rPr>
          <w:rFonts w:ascii="Arial" w:hAnsi="Arial" w:cs="Arial"/>
          <w:color w:val="000000" w:themeColor="text1"/>
          <w:sz w:val="18"/>
        </w:rPr>
      </w:pPr>
      <w:r w:rsidRPr="00D87CB2">
        <w:rPr>
          <w:rFonts w:ascii="Arial" w:hAnsi="Arial" w:cs="Arial"/>
          <w:color w:val="000000" w:themeColor="text1"/>
          <w:sz w:val="18"/>
        </w:rPr>
        <w:t>sprawdzenie metod wykonania wykopów,</w:t>
      </w:r>
    </w:p>
    <w:p w:rsidR="006858C4" w:rsidRPr="00D87CB2" w:rsidRDefault="006858C4" w:rsidP="00D574AA">
      <w:pPr>
        <w:pStyle w:val="Specyfikacje"/>
        <w:numPr>
          <w:ilvl w:val="0"/>
          <w:numId w:val="8"/>
        </w:numPr>
        <w:spacing w:after="0"/>
        <w:ind w:left="142" w:hanging="142"/>
        <w:rPr>
          <w:rFonts w:ascii="Arial" w:hAnsi="Arial" w:cs="Arial"/>
          <w:color w:val="000000" w:themeColor="text1"/>
          <w:sz w:val="18"/>
        </w:rPr>
      </w:pPr>
      <w:r w:rsidRPr="00D87CB2">
        <w:rPr>
          <w:rFonts w:ascii="Arial" w:hAnsi="Arial" w:cs="Arial"/>
          <w:color w:val="000000" w:themeColor="text1"/>
          <w:sz w:val="18"/>
        </w:rPr>
        <w:t>sprawdzenie szerokości wykopów,</w:t>
      </w:r>
    </w:p>
    <w:p w:rsidR="006858C4" w:rsidRPr="00D87CB2" w:rsidRDefault="006858C4" w:rsidP="00D574AA">
      <w:pPr>
        <w:pStyle w:val="Specyfikacje"/>
        <w:numPr>
          <w:ilvl w:val="0"/>
          <w:numId w:val="8"/>
        </w:numPr>
        <w:spacing w:after="0"/>
        <w:ind w:left="142" w:hanging="142"/>
        <w:rPr>
          <w:rFonts w:ascii="Arial" w:hAnsi="Arial" w:cs="Arial"/>
          <w:color w:val="000000" w:themeColor="text1"/>
          <w:sz w:val="18"/>
        </w:rPr>
      </w:pPr>
      <w:r w:rsidRPr="00D87CB2">
        <w:rPr>
          <w:rFonts w:ascii="Arial" w:hAnsi="Arial" w:cs="Arial"/>
          <w:color w:val="000000" w:themeColor="text1"/>
          <w:sz w:val="18"/>
        </w:rPr>
        <w:t>sprawdzenie nachylenia skarp wykopów otwartych,</w:t>
      </w:r>
    </w:p>
    <w:p w:rsidR="006858C4" w:rsidRPr="00D87CB2" w:rsidRDefault="006858C4" w:rsidP="00D574AA">
      <w:pPr>
        <w:pStyle w:val="Specyfikacje"/>
        <w:numPr>
          <w:ilvl w:val="0"/>
          <w:numId w:val="8"/>
        </w:numPr>
        <w:spacing w:after="0"/>
        <w:ind w:left="142" w:hanging="142"/>
        <w:rPr>
          <w:rFonts w:ascii="Arial" w:hAnsi="Arial" w:cs="Arial"/>
          <w:color w:val="000000" w:themeColor="text1"/>
          <w:sz w:val="18"/>
        </w:rPr>
      </w:pPr>
      <w:r w:rsidRPr="00D87CB2">
        <w:rPr>
          <w:rFonts w:ascii="Arial" w:hAnsi="Arial" w:cs="Arial"/>
          <w:color w:val="000000" w:themeColor="text1"/>
          <w:sz w:val="18"/>
        </w:rPr>
        <w:t>sprawdzenie spadku dna wykopu,</w:t>
      </w:r>
    </w:p>
    <w:p w:rsidR="006858C4" w:rsidRPr="00D87CB2" w:rsidRDefault="006858C4" w:rsidP="00D574AA">
      <w:pPr>
        <w:pStyle w:val="Specyfikacje"/>
        <w:numPr>
          <w:ilvl w:val="0"/>
          <w:numId w:val="8"/>
        </w:numPr>
        <w:spacing w:after="0"/>
        <w:ind w:left="142" w:hanging="142"/>
        <w:rPr>
          <w:rFonts w:ascii="Arial" w:hAnsi="Arial" w:cs="Arial"/>
          <w:color w:val="000000" w:themeColor="text1"/>
          <w:sz w:val="18"/>
        </w:rPr>
      </w:pPr>
      <w:r w:rsidRPr="00D87CB2">
        <w:rPr>
          <w:rFonts w:ascii="Arial" w:hAnsi="Arial" w:cs="Arial"/>
          <w:color w:val="000000" w:themeColor="text1"/>
          <w:sz w:val="18"/>
        </w:rPr>
        <w:t xml:space="preserve">sprawdzenie metod i stopnia zagęszczenia </w:t>
      </w:r>
      <w:proofErr w:type="spellStart"/>
      <w:r w:rsidRPr="00D87CB2">
        <w:rPr>
          <w:rFonts w:ascii="Arial" w:hAnsi="Arial" w:cs="Arial"/>
          <w:color w:val="000000" w:themeColor="text1"/>
          <w:sz w:val="18"/>
        </w:rPr>
        <w:t>obsypki</w:t>
      </w:r>
      <w:proofErr w:type="spellEnd"/>
      <w:r w:rsidRPr="00D87CB2">
        <w:rPr>
          <w:rFonts w:ascii="Arial" w:hAnsi="Arial" w:cs="Arial"/>
          <w:color w:val="000000" w:themeColor="text1"/>
          <w:sz w:val="18"/>
        </w:rPr>
        <w:t xml:space="preserve"> rury i zasypki wykopu.</w:t>
      </w:r>
    </w:p>
    <w:p w:rsidR="006858C4" w:rsidRPr="00D87CB2" w:rsidRDefault="006858C4" w:rsidP="00D574AA">
      <w:pPr>
        <w:jc w:val="both"/>
        <w:rPr>
          <w:rFonts w:ascii="Arial" w:hAnsi="Arial" w:cs="Arial"/>
          <w:color w:val="000000" w:themeColor="text1"/>
          <w:kern w:val="1"/>
          <w:sz w:val="18"/>
        </w:rPr>
      </w:pPr>
      <w:r w:rsidRPr="00D87CB2">
        <w:rPr>
          <w:rFonts w:ascii="Arial" w:hAnsi="Arial" w:cs="Arial"/>
          <w:color w:val="000000" w:themeColor="text1"/>
          <w:kern w:val="1"/>
          <w:sz w:val="18"/>
        </w:rPr>
        <w:t>Po wykonaniu wykopów należy sprawdzić, czy pod względem kształtu, zagęszczenia i wykończenia odpowiada on wymaganiom przedmiotowej specyfikacji oraz czy dokładność wykonania nie przekracza tolerancji podanych w specyfikacjach Technicznych lub odpowiednich normach.</w:t>
      </w:r>
    </w:p>
    <w:p w:rsidR="006858C4" w:rsidRPr="00D87CB2" w:rsidRDefault="006858C4" w:rsidP="006858C4">
      <w:pPr>
        <w:jc w:val="both"/>
        <w:rPr>
          <w:rFonts w:ascii="Arial" w:hAnsi="Arial" w:cs="Arial"/>
          <w:color w:val="000000" w:themeColor="text1"/>
          <w:sz w:val="20"/>
        </w:rPr>
      </w:pPr>
      <w:r w:rsidRPr="00D87CB2">
        <w:rPr>
          <w:rFonts w:ascii="Arial" w:hAnsi="Arial" w:cs="Arial"/>
          <w:color w:val="000000" w:themeColor="text1"/>
          <w:kern w:val="1"/>
          <w:sz w:val="18"/>
        </w:rPr>
        <w:t>Dopuszczalne tolerancje i wymagania:</w:t>
      </w:r>
      <w:r w:rsidRPr="00D87CB2">
        <w:rPr>
          <w:rFonts w:ascii="Arial" w:hAnsi="Arial" w:cs="Arial"/>
          <w:color w:val="000000" w:themeColor="text1"/>
          <w:sz w:val="20"/>
        </w:rPr>
        <w:t xml:space="preserve"> </w:t>
      </w:r>
    </w:p>
    <w:p w:rsidR="006858C4" w:rsidRPr="00D87CB2" w:rsidRDefault="006858C4" w:rsidP="00D574AA">
      <w:pPr>
        <w:pStyle w:val="Specyfikacje"/>
        <w:numPr>
          <w:ilvl w:val="0"/>
          <w:numId w:val="8"/>
        </w:numPr>
        <w:spacing w:after="0"/>
        <w:ind w:left="142" w:hanging="142"/>
        <w:rPr>
          <w:rFonts w:ascii="Arial" w:hAnsi="Arial" w:cs="Arial"/>
          <w:color w:val="000000" w:themeColor="text1"/>
          <w:sz w:val="18"/>
        </w:rPr>
      </w:pPr>
      <w:r w:rsidRPr="00D87CB2">
        <w:rPr>
          <w:rFonts w:ascii="Arial" w:hAnsi="Arial" w:cs="Arial"/>
          <w:color w:val="000000" w:themeColor="text1"/>
          <w:sz w:val="18"/>
        </w:rPr>
        <w:t xml:space="preserve">odchylenie szerokości wykopu nie może przekraczać ± 5cm, </w:t>
      </w:r>
    </w:p>
    <w:p w:rsidR="006858C4" w:rsidRPr="00D87CB2" w:rsidRDefault="006858C4" w:rsidP="00D574AA">
      <w:pPr>
        <w:pStyle w:val="Specyfikacje"/>
        <w:numPr>
          <w:ilvl w:val="0"/>
          <w:numId w:val="8"/>
        </w:numPr>
        <w:spacing w:after="0"/>
        <w:ind w:left="142" w:hanging="142"/>
        <w:rPr>
          <w:rFonts w:ascii="Arial" w:hAnsi="Arial" w:cs="Arial"/>
          <w:color w:val="000000" w:themeColor="text1"/>
          <w:sz w:val="18"/>
        </w:rPr>
      </w:pPr>
      <w:r w:rsidRPr="00D87CB2">
        <w:rPr>
          <w:rFonts w:ascii="Arial" w:hAnsi="Arial" w:cs="Arial"/>
          <w:color w:val="000000" w:themeColor="text1"/>
          <w:sz w:val="18"/>
        </w:rPr>
        <w:t>odchylenie rzędnych koryta gruntowego nie może być większe niż ± 2cm,</w:t>
      </w:r>
    </w:p>
    <w:p w:rsidR="006858C4" w:rsidRPr="00D87CB2" w:rsidRDefault="006858C4" w:rsidP="00D574AA">
      <w:pPr>
        <w:pStyle w:val="Specyfikacje"/>
        <w:numPr>
          <w:ilvl w:val="0"/>
          <w:numId w:val="8"/>
        </w:numPr>
        <w:spacing w:after="0"/>
        <w:ind w:left="142" w:hanging="142"/>
        <w:rPr>
          <w:rFonts w:ascii="Arial" w:hAnsi="Arial" w:cs="Arial"/>
          <w:color w:val="000000" w:themeColor="text1"/>
          <w:sz w:val="18"/>
        </w:rPr>
      </w:pPr>
      <w:r w:rsidRPr="00D87CB2">
        <w:rPr>
          <w:rFonts w:ascii="Arial" w:hAnsi="Arial" w:cs="Arial"/>
          <w:color w:val="000000" w:themeColor="text1"/>
          <w:sz w:val="18"/>
        </w:rPr>
        <w:t>pochylenie skarp nie może odbiegać od projektowanego więcej niż 10%,</w:t>
      </w:r>
    </w:p>
    <w:p w:rsidR="00E2575C" w:rsidRPr="00D87CB2" w:rsidRDefault="006858C4" w:rsidP="00D574AA">
      <w:pPr>
        <w:pStyle w:val="Specyfikacje"/>
        <w:numPr>
          <w:ilvl w:val="0"/>
          <w:numId w:val="8"/>
        </w:numPr>
        <w:spacing w:after="0"/>
        <w:ind w:left="142" w:hanging="142"/>
        <w:rPr>
          <w:rFonts w:ascii="Arial" w:hAnsi="Arial" w:cs="Arial"/>
          <w:color w:val="000000" w:themeColor="text1"/>
          <w:sz w:val="18"/>
        </w:rPr>
      </w:pPr>
      <w:r w:rsidRPr="00D87CB2">
        <w:rPr>
          <w:rFonts w:ascii="Arial" w:hAnsi="Arial" w:cs="Arial"/>
          <w:color w:val="000000" w:themeColor="text1"/>
          <w:sz w:val="18"/>
        </w:rPr>
        <w:t xml:space="preserve">odchylenie stopnia zagęszczenia </w:t>
      </w:r>
      <w:proofErr w:type="spellStart"/>
      <w:r w:rsidRPr="00D87CB2">
        <w:rPr>
          <w:rFonts w:ascii="Arial" w:hAnsi="Arial" w:cs="Arial"/>
          <w:color w:val="000000" w:themeColor="text1"/>
          <w:sz w:val="18"/>
        </w:rPr>
        <w:t>obsypki</w:t>
      </w:r>
      <w:proofErr w:type="spellEnd"/>
      <w:r w:rsidRPr="00D87CB2">
        <w:rPr>
          <w:rFonts w:ascii="Arial" w:hAnsi="Arial" w:cs="Arial"/>
          <w:color w:val="000000" w:themeColor="text1"/>
          <w:sz w:val="18"/>
        </w:rPr>
        <w:t xml:space="preserve"> i zasypki nie może być większe niż ±2%</w:t>
      </w:r>
    </w:p>
    <w:p w:rsidR="00E2575C" w:rsidRPr="00D87CB2" w:rsidRDefault="00E2575C" w:rsidP="00310DE4">
      <w:pPr>
        <w:pStyle w:val="Nagwek2"/>
        <w:rPr>
          <w:i w:val="0"/>
          <w:color w:val="000000" w:themeColor="text1"/>
        </w:rPr>
      </w:pPr>
      <w:r w:rsidRPr="00D87CB2">
        <w:rPr>
          <w:i w:val="0"/>
          <w:color w:val="000000" w:themeColor="text1"/>
        </w:rPr>
        <w:t>7. OBMIAR ROBÓT</w:t>
      </w:r>
    </w:p>
    <w:p w:rsidR="00B929C6" w:rsidRPr="00D87CB2" w:rsidRDefault="00B929C6" w:rsidP="00B929C6">
      <w:pPr>
        <w:rPr>
          <w:rFonts w:ascii="Arial" w:hAnsi="Arial" w:cs="Arial"/>
          <w:color w:val="000000" w:themeColor="text1"/>
          <w:sz w:val="20"/>
        </w:rPr>
      </w:pPr>
      <w:r w:rsidRPr="00D87CB2">
        <w:rPr>
          <w:rFonts w:ascii="Arial" w:hAnsi="Arial" w:cs="Arial"/>
          <w:color w:val="000000" w:themeColor="text1"/>
          <w:sz w:val="20"/>
        </w:rPr>
        <w:t>Ogólne zasady obmiaru robót podano w ST-00.00 "Wymagania ogólne".</w:t>
      </w:r>
    </w:p>
    <w:p w:rsidR="00B929C6" w:rsidRPr="00D87CB2" w:rsidRDefault="00B929C6" w:rsidP="00310DE4">
      <w:pPr>
        <w:pStyle w:val="Nagwek3"/>
        <w:spacing w:before="60"/>
        <w:rPr>
          <w:color w:val="000000" w:themeColor="text1"/>
          <w:sz w:val="22"/>
        </w:rPr>
      </w:pPr>
      <w:r w:rsidRPr="00D87CB2">
        <w:rPr>
          <w:color w:val="000000" w:themeColor="text1"/>
          <w:sz w:val="22"/>
        </w:rPr>
        <w:t>7.1 Jednostka obmiarowa</w:t>
      </w:r>
    </w:p>
    <w:p w:rsidR="00B929C6" w:rsidRPr="00D87CB2" w:rsidRDefault="00B929C6" w:rsidP="00B929C6">
      <w:pPr>
        <w:jc w:val="both"/>
        <w:rPr>
          <w:rFonts w:ascii="Arial" w:hAnsi="Arial" w:cs="Arial"/>
          <w:color w:val="000000" w:themeColor="text1"/>
          <w:kern w:val="1"/>
          <w:sz w:val="18"/>
        </w:rPr>
      </w:pPr>
      <w:r w:rsidRPr="00D87CB2">
        <w:rPr>
          <w:rFonts w:ascii="Arial" w:hAnsi="Arial" w:cs="Arial"/>
          <w:color w:val="000000" w:themeColor="text1"/>
          <w:kern w:val="1"/>
          <w:sz w:val="18"/>
        </w:rPr>
        <w:t>Ogólne zasady obmiaru robót budowlanych podano w Specyfikacji Technicznej ST-00.00 „Wymagania Ogólne”</w:t>
      </w:r>
    </w:p>
    <w:p w:rsidR="00E2575C" w:rsidRPr="00D87CB2" w:rsidRDefault="00E2575C" w:rsidP="00337E74">
      <w:pPr>
        <w:pStyle w:val="Nagwek2"/>
        <w:rPr>
          <w:i w:val="0"/>
          <w:color w:val="000000" w:themeColor="text1"/>
        </w:rPr>
      </w:pPr>
      <w:r w:rsidRPr="00D87CB2">
        <w:rPr>
          <w:i w:val="0"/>
          <w:color w:val="000000" w:themeColor="text1"/>
        </w:rPr>
        <w:t>8.ODBIÓR ROBÓT</w:t>
      </w:r>
    </w:p>
    <w:p w:rsidR="00B929C6" w:rsidRPr="00D87CB2" w:rsidRDefault="00B929C6" w:rsidP="00337E74">
      <w:pPr>
        <w:pStyle w:val="Nagwek3"/>
        <w:spacing w:before="60"/>
        <w:rPr>
          <w:color w:val="000000" w:themeColor="text1"/>
          <w:sz w:val="22"/>
        </w:rPr>
      </w:pPr>
      <w:r w:rsidRPr="00D87CB2">
        <w:rPr>
          <w:color w:val="000000" w:themeColor="text1"/>
          <w:sz w:val="22"/>
        </w:rPr>
        <w:t>8.1 Ogólne zasady odbioru robót</w:t>
      </w:r>
    </w:p>
    <w:p w:rsidR="00B929C6" w:rsidRPr="00D87CB2" w:rsidRDefault="00B929C6" w:rsidP="00B929C6">
      <w:pPr>
        <w:jc w:val="both"/>
        <w:rPr>
          <w:rFonts w:ascii="Arial" w:hAnsi="Arial" w:cs="Arial"/>
          <w:color w:val="000000" w:themeColor="text1"/>
          <w:kern w:val="1"/>
          <w:sz w:val="18"/>
        </w:rPr>
      </w:pPr>
      <w:r w:rsidRPr="00D87CB2">
        <w:rPr>
          <w:rFonts w:ascii="Arial" w:hAnsi="Arial" w:cs="Arial"/>
          <w:color w:val="000000" w:themeColor="text1"/>
          <w:kern w:val="1"/>
          <w:sz w:val="18"/>
        </w:rPr>
        <w:t>Ogólne zasady odbioru prac podano w Specyfikacji Technicznej ST-00.00. “Wymagania Ogólne”.</w:t>
      </w:r>
    </w:p>
    <w:p w:rsidR="00B929C6" w:rsidRPr="00D87CB2" w:rsidRDefault="00B929C6" w:rsidP="00B929C6">
      <w:pPr>
        <w:jc w:val="both"/>
        <w:rPr>
          <w:rFonts w:ascii="Arial" w:hAnsi="Arial" w:cs="Arial"/>
          <w:color w:val="000000" w:themeColor="text1"/>
          <w:kern w:val="1"/>
          <w:sz w:val="18"/>
        </w:rPr>
      </w:pPr>
      <w:r w:rsidRPr="00D87CB2">
        <w:rPr>
          <w:rFonts w:ascii="Arial" w:hAnsi="Arial" w:cs="Arial"/>
          <w:color w:val="000000" w:themeColor="text1"/>
          <w:kern w:val="1"/>
          <w:sz w:val="18"/>
        </w:rPr>
        <w:t>Odbiorowi robót podlegają wszystkie operacje związane z wykonaniem wykopów i ich zasypaniem wraz z zagęszczeniem. Odbioru robót dokonuje Zamawiający na podstawie zgłoszenia Wykonawcy. Roboty uznaje się za wykonane zgodnie z dokumentacją projektową i Specyfikacją Techniczną, jeżeli wszystkie pomiary i badania z zachowaniem tolerancji wymienionych w punkcie 6 dały wynik pozytywny.</w:t>
      </w:r>
    </w:p>
    <w:p w:rsidR="00B929C6" w:rsidRPr="00D87CB2" w:rsidRDefault="00B929C6" w:rsidP="00337E74">
      <w:pPr>
        <w:pStyle w:val="Nagwek3"/>
        <w:spacing w:before="60"/>
        <w:rPr>
          <w:color w:val="000000" w:themeColor="text1"/>
          <w:sz w:val="22"/>
        </w:rPr>
      </w:pPr>
      <w:r w:rsidRPr="00D87CB2">
        <w:rPr>
          <w:color w:val="000000" w:themeColor="text1"/>
          <w:sz w:val="22"/>
        </w:rPr>
        <w:t xml:space="preserve">8.2 Odbiór robót zanikających i ulegających zakryciu </w:t>
      </w:r>
    </w:p>
    <w:p w:rsidR="00B929C6" w:rsidRPr="00D87CB2" w:rsidRDefault="00B929C6" w:rsidP="00B929C6">
      <w:pPr>
        <w:jc w:val="both"/>
        <w:rPr>
          <w:rFonts w:ascii="Arial" w:hAnsi="Arial" w:cs="Arial"/>
          <w:color w:val="000000" w:themeColor="text1"/>
          <w:kern w:val="1"/>
          <w:sz w:val="18"/>
        </w:rPr>
      </w:pPr>
      <w:r w:rsidRPr="00D87CB2">
        <w:rPr>
          <w:rFonts w:ascii="Arial" w:hAnsi="Arial" w:cs="Arial"/>
          <w:color w:val="000000" w:themeColor="text1"/>
          <w:kern w:val="1"/>
          <w:sz w:val="18"/>
        </w:rPr>
        <w:t>Odbiorowi robót zanikających i ulegających zakryciu podlegają:</w:t>
      </w:r>
    </w:p>
    <w:p w:rsidR="00B929C6" w:rsidRPr="00D87CB2" w:rsidRDefault="00B929C6" w:rsidP="00B929C6">
      <w:pPr>
        <w:pStyle w:val="Specyfikacje"/>
        <w:numPr>
          <w:ilvl w:val="0"/>
          <w:numId w:val="8"/>
        </w:numPr>
        <w:spacing w:after="0"/>
        <w:ind w:left="142" w:hanging="142"/>
        <w:rPr>
          <w:rFonts w:ascii="Arial" w:hAnsi="Arial" w:cs="Arial"/>
          <w:color w:val="000000" w:themeColor="text1"/>
          <w:sz w:val="18"/>
        </w:rPr>
      </w:pPr>
      <w:r w:rsidRPr="00D87CB2">
        <w:rPr>
          <w:rFonts w:ascii="Arial" w:hAnsi="Arial" w:cs="Arial"/>
          <w:color w:val="000000" w:themeColor="text1"/>
          <w:sz w:val="18"/>
        </w:rPr>
        <w:t xml:space="preserve">stopień zagęszczenia </w:t>
      </w:r>
      <w:proofErr w:type="spellStart"/>
      <w:r w:rsidRPr="00D87CB2">
        <w:rPr>
          <w:rFonts w:ascii="Arial" w:hAnsi="Arial" w:cs="Arial"/>
          <w:color w:val="000000" w:themeColor="text1"/>
          <w:sz w:val="18"/>
        </w:rPr>
        <w:t>obsypki</w:t>
      </w:r>
      <w:proofErr w:type="spellEnd"/>
      <w:r w:rsidRPr="00D87CB2">
        <w:rPr>
          <w:rFonts w:ascii="Arial" w:hAnsi="Arial" w:cs="Arial"/>
          <w:color w:val="000000" w:themeColor="text1"/>
          <w:sz w:val="18"/>
        </w:rPr>
        <w:t xml:space="preserve"> rurociągów,</w:t>
      </w:r>
    </w:p>
    <w:p w:rsidR="00B929C6" w:rsidRPr="00D87CB2" w:rsidRDefault="00B929C6" w:rsidP="00B929C6">
      <w:pPr>
        <w:pStyle w:val="Specyfikacje"/>
        <w:numPr>
          <w:ilvl w:val="0"/>
          <w:numId w:val="8"/>
        </w:numPr>
        <w:spacing w:after="0"/>
        <w:ind w:left="142" w:hanging="142"/>
        <w:rPr>
          <w:rFonts w:cs="Arial"/>
          <w:color w:val="000000" w:themeColor="text1"/>
          <w:sz w:val="20"/>
        </w:rPr>
      </w:pPr>
      <w:r w:rsidRPr="00D87CB2">
        <w:rPr>
          <w:rFonts w:ascii="Arial" w:hAnsi="Arial" w:cs="Arial"/>
          <w:color w:val="000000" w:themeColor="text1"/>
          <w:sz w:val="18"/>
        </w:rPr>
        <w:t>stopień zagęszczenia zasypki rurociągów.</w:t>
      </w:r>
    </w:p>
    <w:p w:rsidR="00E2575C" w:rsidRPr="00D87CB2" w:rsidRDefault="00E2575C" w:rsidP="00337E74">
      <w:pPr>
        <w:pStyle w:val="Nagwek2"/>
        <w:rPr>
          <w:i w:val="0"/>
          <w:color w:val="000000" w:themeColor="text1"/>
        </w:rPr>
      </w:pPr>
      <w:r w:rsidRPr="00D87CB2">
        <w:rPr>
          <w:i w:val="0"/>
          <w:color w:val="000000" w:themeColor="text1"/>
        </w:rPr>
        <w:t>9</w:t>
      </w:r>
      <w:r w:rsidR="00337E74" w:rsidRPr="00D87CB2">
        <w:rPr>
          <w:i w:val="0"/>
          <w:color w:val="000000" w:themeColor="text1"/>
        </w:rPr>
        <w:t>.</w:t>
      </w:r>
      <w:r w:rsidRPr="00D87CB2">
        <w:rPr>
          <w:i w:val="0"/>
          <w:color w:val="000000" w:themeColor="text1"/>
        </w:rPr>
        <w:t xml:space="preserve"> PODSTAWA PŁATNOŚCI</w:t>
      </w:r>
    </w:p>
    <w:p w:rsidR="00E2575C" w:rsidRPr="00D87CB2" w:rsidRDefault="00E2575C" w:rsidP="00E2575C">
      <w:pPr>
        <w:tabs>
          <w:tab w:val="left" w:pos="0"/>
        </w:tabs>
        <w:jc w:val="both"/>
        <w:rPr>
          <w:rFonts w:ascii="Arial" w:hAnsi="Arial" w:cs="Arial"/>
          <w:color w:val="000000" w:themeColor="text1"/>
          <w:sz w:val="20"/>
        </w:rPr>
      </w:pPr>
      <w:r w:rsidRPr="00D87CB2">
        <w:rPr>
          <w:rFonts w:ascii="Arial" w:hAnsi="Arial" w:cs="Arial"/>
          <w:color w:val="000000" w:themeColor="text1"/>
          <w:sz w:val="20"/>
        </w:rPr>
        <w:t>Ogólne ustalenia dotyczące podstawy płatności podano w ST-00.00 „Wymagania ogólne” .</w:t>
      </w:r>
    </w:p>
    <w:p w:rsidR="00E2575C" w:rsidRPr="00D87CB2" w:rsidRDefault="00E2575C" w:rsidP="00337E74">
      <w:pPr>
        <w:pStyle w:val="Nagwek2"/>
        <w:rPr>
          <w:i w:val="0"/>
          <w:color w:val="000000" w:themeColor="text1"/>
        </w:rPr>
      </w:pPr>
      <w:r w:rsidRPr="00D87CB2">
        <w:rPr>
          <w:i w:val="0"/>
          <w:color w:val="000000" w:themeColor="text1"/>
        </w:rPr>
        <w:lastRenderedPageBreak/>
        <w:t>10. PRZEPISY ZWIĄZANE</w:t>
      </w:r>
    </w:p>
    <w:p w:rsidR="00B929C6" w:rsidRPr="00D87CB2" w:rsidRDefault="00B929C6" w:rsidP="00B929C6">
      <w:pPr>
        <w:pStyle w:val="00Tekst"/>
        <w:numPr>
          <w:ilvl w:val="0"/>
          <w:numId w:val="6"/>
        </w:numPr>
        <w:tabs>
          <w:tab w:val="clear" w:pos="709"/>
          <w:tab w:val="left" w:pos="57"/>
          <w:tab w:val="num" w:pos="284"/>
        </w:tabs>
        <w:spacing w:line="240" w:lineRule="auto"/>
        <w:rPr>
          <w:color w:val="000000" w:themeColor="text1"/>
          <w:sz w:val="18"/>
        </w:rPr>
      </w:pPr>
      <w:r w:rsidRPr="00D87CB2">
        <w:rPr>
          <w:color w:val="000000" w:themeColor="text1"/>
          <w:sz w:val="18"/>
        </w:rPr>
        <w:t>PN-86/B-02480 Grunty budowlane. Określenia. Symbole. Podział i opis gruntów</w:t>
      </w:r>
    </w:p>
    <w:p w:rsidR="00B929C6" w:rsidRPr="00D87CB2" w:rsidRDefault="00B929C6" w:rsidP="00B929C6">
      <w:pPr>
        <w:pStyle w:val="00Tekst"/>
        <w:numPr>
          <w:ilvl w:val="0"/>
          <w:numId w:val="6"/>
        </w:numPr>
        <w:tabs>
          <w:tab w:val="clear" w:pos="709"/>
          <w:tab w:val="left" w:pos="57"/>
          <w:tab w:val="num" w:pos="284"/>
        </w:tabs>
        <w:spacing w:line="240" w:lineRule="auto"/>
        <w:rPr>
          <w:color w:val="000000" w:themeColor="text1"/>
          <w:sz w:val="18"/>
        </w:rPr>
      </w:pPr>
      <w:r w:rsidRPr="00D87CB2">
        <w:rPr>
          <w:color w:val="000000" w:themeColor="text1"/>
          <w:sz w:val="18"/>
        </w:rPr>
        <w:t>PN-99/B-06050 Roboty ziemne budowlane. Wymagania w zakresie wykonania i badania przy odbiorze.</w:t>
      </w:r>
    </w:p>
    <w:p w:rsidR="00B929C6" w:rsidRPr="00D87CB2" w:rsidRDefault="00B929C6" w:rsidP="00B929C6">
      <w:pPr>
        <w:pStyle w:val="00Tekst"/>
        <w:numPr>
          <w:ilvl w:val="0"/>
          <w:numId w:val="6"/>
        </w:numPr>
        <w:tabs>
          <w:tab w:val="clear" w:pos="709"/>
          <w:tab w:val="left" w:pos="57"/>
          <w:tab w:val="num" w:pos="284"/>
        </w:tabs>
        <w:spacing w:line="240" w:lineRule="auto"/>
        <w:rPr>
          <w:color w:val="000000" w:themeColor="text1"/>
          <w:sz w:val="18"/>
        </w:rPr>
      </w:pPr>
      <w:r w:rsidRPr="00D87CB2">
        <w:rPr>
          <w:color w:val="000000" w:themeColor="text1"/>
          <w:sz w:val="18"/>
        </w:rPr>
        <w:t>PN-B-02480 Grunty budowlane. Określenia. Symbole. Podział i opis gruntów</w:t>
      </w:r>
    </w:p>
    <w:p w:rsidR="00B929C6" w:rsidRPr="00D87CB2" w:rsidRDefault="00B929C6" w:rsidP="00B929C6">
      <w:pPr>
        <w:pStyle w:val="00Tekst"/>
        <w:numPr>
          <w:ilvl w:val="0"/>
          <w:numId w:val="6"/>
        </w:numPr>
        <w:tabs>
          <w:tab w:val="clear" w:pos="709"/>
          <w:tab w:val="left" w:pos="57"/>
          <w:tab w:val="num" w:pos="284"/>
        </w:tabs>
        <w:spacing w:line="240" w:lineRule="auto"/>
        <w:rPr>
          <w:color w:val="000000" w:themeColor="text1"/>
          <w:sz w:val="18"/>
        </w:rPr>
      </w:pPr>
      <w:r w:rsidRPr="00D87CB2">
        <w:rPr>
          <w:color w:val="000000" w:themeColor="text1"/>
          <w:sz w:val="18"/>
        </w:rPr>
        <w:t>PN-B-04481 Grunty budowlane. Badania próbek gruntów</w:t>
      </w:r>
    </w:p>
    <w:p w:rsidR="00B929C6" w:rsidRPr="00D87CB2" w:rsidRDefault="00B929C6" w:rsidP="00B929C6">
      <w:pPr>
        <w:pStyle w:val="00Tekst"/>
        <w:numPr>
          <w:ilvl w:val="0"/>
          <w:numId w:val="6"/>
        </w:numPr>
        <w:tabs>
          <w:tab w:val="clear" w:pos="709"/>
          <w:tab w:val="left" w:pos="57"/>
          <w:tab w:val="num" w:pos="284"/>
        </w:tabs>
        <w:spacing w:line="240" w:lineRule="auto"/>
        <w:rPr>
          <w:color w:val="000000" w:themeColor="text1"/>
          <w:sz w:val="18"/>
        </w:rPr>
      </w:pPr>
      <w:r w:rsidRPr="00D87CB2">
        <w:rPr>
          <w:color w:val="000000" w:themeColor="text1"/>
          <w:sz w:val="18"/>
        </w:rPr>
        <w:t>PN-B-04493</w:t>
      </w:r>
      <w:r w:rsidRPr="00D87CB2">
        <w:rPr>
          <w:color w:val="000000" w:themeColor="text1"/>
          <w:sz w:val="18"/>
        </w:rPr>
        <w:tab/>
      </w:r>
      <w:r w:rsidR="00D51CA5" w:rsidRPr="00D87CB2">
        <w:rPr>
          <w:color w:val="000000" w:themeColor="text1"/>
          <w:sz w:val="18"/>
        </w:rPr>
        <w:t xml:space="preserve"> </w:t>
      </w:r>
      <w:r w:rsidRPr="00D87CB2">
        <w:rPr>
          <w:color w:val="000000" w:themeColor="text1"/>
          <w:sz w:val="18"/>
        </w:rPr>
        <w:t>Grunty budowlane. Oznaczanie kapilarności biernej</w:t>
      </w:r>
    </w:p>
    <w:p w:rsidR="00B929C6" w:rsidRPr="00D87CB2" w:rsidRDefault="00B929C6" w:rsidP="00B929C6">
      <w:pPr>
        <w:pStyle w:val="00Tekst"/>
        <w:numPr>
          <w:ilvl w:val="0"/>
          <w:numId w:val="6"/>
        </w:numPr>
        <w:tabs>
          <w:tab w:val="clear" w:pos="709"/>
          <w:tab w:val="left" w:pos="57"/>
          <w:tab w:val="num" w:pos="284"/>
        </w:tabs>
        <w:spacing w:line="240" w:lineRule="auto"/>
        <w:rPr>
          <w:color w:val="000000" w:themeColor="text1"/>
          <w:sz w:val="18"/>
        </w:rPr>
      </w:pPr>
      <w:r w:rsidRPr="00D87CB2">
        <w:rPr>
          <w:color w:val="000000" w:themeColor="text1"/>
          <w:sz w:val="18"/>
        </w:rPr>
        <w:t>PN-B-10736</w:t>
      </w:r>
      <w:r w:rsidRPr="00D87CB2">
        <w:rPr>
          <w:color w:val="000000" w:themeColor="text1"/>
          <w:sz w:val="18"/>
        </w:rPr>
        <w:tab/>
      </w:r>
      <w:r w:rsidR="00D51CA5" w:rsidRPr="00D87CB2">
        <w:rPr>
          <w:color w:val="000000" w:themeColor="text1"/>
          <w:sz w:val="18"/>
        </w:rPr>
        <w:t xml:space="preserve"> </w:t>
      </w:r>
      <w:r w:rsidRPr="00D87CB2">
        <w:rPr>
          <w:color w:val="000000" w:themeColor="text1"/>
          <w:sz w:val="18"/>
        </w:rPr>
        <w:t>Roboty ziemne. Wykopy otwarte dla przewodów wodociągowych i kanalizacyjnych. Warunki techniczne wykonania</w:t>
      </w:r>
    </w:p>
    <w:p w:rsidR="00B929C6" w:rsidRPr="00D87CB2" w:rsidRDefault="00B929C6" w:rsidP="00B929C6">
      <w:pPr>
        <w:pStyle w:val="00Tekst"/>
        <w:numPr>
          <w:ilvl w:val="0"/>
          <w:numId w:val="6"/>
        </w:numPr>
        <w:tabs>
          <w:tab w:val="clear" w:pos="709"/>
          <w:tab w:val="left" w:pos="57"/>
          <w:tab w:val="num" w:pos="284"/>
        </w:tabs>
        <w:spacing w:line="240" w:lineRule="auto"/>
        <w:rPr>
          <w:color w:val="000000" w:themeColor="text1"/>
          <w:sz w:val="18"/>
        </w:rPr>
      </w:pPr>
      <w:r w:rsidRPr="00D87CB2">
        <w:rPr>
          <w:color w:val="000000" w:themeColor="text1"/>
          <w:sz w:val="18"/>
        </w:rPr>
        <w:t>PN-S-02205</w:t>
      </w:r>
      <w:r w:rsidRPr="00D87CB2">
        <w:rPr>
          <w:color w:val="000000" w:themeColor="text1"/>
          <w:sz w:val="18"/>
        </w:rPr>
        <w:tab/>
      </w:r>
      <w:r w:rsidR="00D51CA5" w:rsidRPr="00D87CB2">
        <w:rPr>
          <w:color w:val="000000" w:themeColor="text1"/>
          <w:sz w:val="18"/>
        </w:rPr>
        <w:t xml:space="preserve"> </w:t>
      </w:r>
      <w:r w:rsidRPr="00D87CB2">
        <w:rPr>
          <w:color w:val="000000" w:themeColor="text1"/>
          <w:sz w:val="18"/>
        </w:rPr>
        <w:t>Drogi samochodowe. Roboty ziemne. Wymagania i badania</w:t>
      </w:r>
    </w:p>
    <w:p w:rsidR="00B929C6" w:rsidRPr="00D87CB2" w:rsidRDefault="00B929C6" w:rsidP="00B929C6">
      <w:pPr>
        <w:pStyle w:val="00Tekst"/>
        <w:numPr>
          <w:ilvl w:val="0"/>
          <w:numId w:val="6"/>
        </w:numPr>
        <w:tabs>
          <w:tab w:val="clear" w:pos="709"/>
          <w:tab w:val="left" w:pos="57"/>
          <w:tab w:val="num" w:pos="284"/>
        </w:tabs>
        <w:spacing w:line="240" w:lineRule="auto"/>
        <w:rPr>
          <w:color w:val="000000" w:themeColor="text1"/>
          <w:sz w:val="18"/>
        </w:rPr>
      </w:pPr>
      <w:r w:rsidRPr="00D87CB2">
        <w:rPr>
          <w:color w:val="000000" w:themeColor="text1"/>
          <w:sz w:val="18"/>
        </w:rPr>
        <w:t>PN-EN 933-8:2001</w:t>
      </w:r>
      <w:r w:rsidR="00D51CA5" w:rsidRPr="00D87CB2">
        <w:rPr>
          <w:color w:val="000000" w:themeColor="text1"/>
          <w:sz w:val="18"/>
        </w:rPr>
        <w:t xml:space="preserve"> </w:t>
      </w:r>
      <w:r w:rsidRPr="00D87CB2">
        <w:rPr>
          <w:color w:val="000000" w:themeColor="text1"/>
          <w:sz w:val="18"/>
        </w:rPr>
        <w:tab/>
        <w:t>Badania geometrycznych właściwości kruszyw. Część 8: Ocena zawartości drobnych cząstek. Badanie wskaźnika piaskowego.</w:t>
      </w:r>
    </w:p>
    <w:p w:rsidR="00B929C6" w:rsidRPr="00D87CB2" w:rsidRDefault="00B929C6" w:rsidP="00B929C6">
      <w:pPr>
        <w:pStyle w:val="00Tekst"/>
        <w:numPr>
          <w:ilvl w:val="0"/>
          <w:numId w:val="6"/>
        </w:numPr>
        <w:tabs>
          <w:tab w:val="clear" w:pos="709"/>
          <w:tab w:val="left" w:pos="57"/>
          <w:tab w:val="num" w:pos="284"/>
        </w:tabs>
        <w:spacing w:line="240" w:lineRule="auto"/>
        <w:rPr>
          <w:color w:val="000000" w:themeColor="text1"/>
          <w:sz w:val="18"/>
        </w:rPr>
      </w:pPr>
      <w:r w:rsidRPr="00D87CB2">
        <w:rPr>
          <w:color w:val="000000" w:themeColor="text1"/>
          <w:sz w:val="18"/>
        </w:rPr>
        <w:t>PN-S-02205</w:t>
      </w:r>
      <w:r w:rsidR="00D51CA5" w:rsidRPr="00D87CB2">
        <w:rPr>
          <w:color w:val="000000" w:themeColor="text1"/>
          <w:sz w:val="18"/>
        </w:rPr>
        <w:t xml:space="preserve"> </w:t>
      </w:r>
      <w:r w:rsidRPr="00D87CB2">
        <w:rPr>
          <w:color w:val="000000" w:themeColor="text1"/>
          <w:sz w:val="18"/>
        </w:rPr>
        <w:tab/>
        <w:t>Drogi samochodowe. Roboty ziemne. Wymagania i badania. Załącznik B.</w:t>
      </w:r>
    </w:p>
    <w:p w:rsidR="00B929C6" w:rsidRPr="00D87CB2" w:rsidRDefault="00B929C6" w:rsidP="00B929C6">
      <w:pPr>
        <w:pStyle w:val="00Tekst"/>
        <w:numPr>
          <w:ilvl w:val="0"/>
          <w:numId w:val="6"/>
        </w:numPr>
        <w:tabs>
          <w:tab w:val="clear" w:pos="709"/>
          <w:tab w:val="left" w:pos="57"/>
          <w:tab w:val="num" w:pos="284"/>
        </w:tabs>
        <w:spacing w:line="240" w:lineRule="auto"/>
        <w:rPr>
          <w:color w:val="000000" w:themeColor="text1"/>
          <w:sz w:val="18"/>
        </w:rPr>
      </w:pPr>
      <w:r w:rsidRPr="00D87CB2">
        <w:rPr>
          <w:color w:val="000000" w:themeColor="text1"/>
          <w:sz w:val="18"/>
        </w:rPr>
        <w:t>ATV-A127</w:t>
      </w:r>
      <w:r w:rsidR="00D51CA5" w:rsidRPr="00D87CB2">
        <w:rPr>
          <w:color w:val="000000" w:themeColor="text1"/>
          <w:sz w:val="18"/>
        </w:rPr>
        <w:t xml:space="preserve"> </w:t>
      </w:r>
      <w:r w:rsidRPr="00D87CB2">
        <w:rPr>
          <w:color w:val="000000" w:themeColor="text1"/>
          <w:sz w:val="18"/>
        </w:rPr>
        <w:tab/>
        <w:t>Obliczenia konstrukcji przewodów kanalizacyjnych</w:t>
      </w:r>
    </w:p>
    <w:p w:rsidR="00712CE2" w:rsidRPr="00D87CB2" w:rsidRDefault="00B929C6" w:rsidP="00712CE2">
      <w:pPr>
        <w:pStyle w:val="00Tekst"/>
        <w:numPr>
          <w:ilvl w:val="0"/>
          <w:numId w:val="6"/>
        </w:numPr>
        <w:tabs>
          <w:tab w:val="clear" w:pos="709"/>
          <w:tab w:val="left" w:pos="57"/>
          <w:tab w:val="num" w:pos="284"/>
        </w:tabs>
        <w:spacing w:line="240" w:lineRule="auto"/>
        <w:rPr>
          <w:color w:val="000000" w:themeColor="text1"/>
          <w:sz w:val="18"/>
        </w:rPr>
      </w:pPr>
      <w:r w:rsidRPr="00D87CB2">
        <w:rPr>
          <w:color w:val="000000" w:themeColor="text1"/>
          <w:sz w:val="18"/>
        </w:rPr>
        <w:t>BN-77/8931-12</w:t>
      </w:r>
      <w:r w:rsidR="00D51CA5" w:rsidRPr="00D87CB2">
        <w:rPr>
          <w:color w:val="000000" w:themeColor="text1"/>
          <w:sz w:val="18"/>
        </w:rPr>
        <w:t xml:space="preserve"> </w:t>
      </w:r>
      <w:r w:rsidRPr="00D87CB2">
        <w:rPr>
          <w:color w:val="000000" w:themeColor="text1"/>
          <w:sz w:val="18"/>
        </w:rPr>
        <w:tab/>
        <w:t>Oznaczenie wskaźnika zagęszczenia gruntu.</w:t>
      </w:r>
    </w:p>
    <w:p w:rsidR="00712CE2" w:rsidRPr="00D87CB2" w:rsidRDefault="00712CE2" w:rsidP="00712CE2">
      <w:pPr>
        <w:tabs>
          <w:tab w:val="left" w:pos="0"/>
        </w:tabs>
        <w:jc w:val="both"/>
        <w:rPr>
          <w:rFonts w:ascii="Arial" w:hAnsi="Arial" w:cs="Arial"/>
          <w:color w:val="000000" w:themeColor="text1"/>
          <w:sz w:val="20"/>
        </w:rPr>
      </w:pPr>
    </w:p>
    <w:p w:rsidR="00712CE2" w:rsidRPr="00D87CB2" w:rsidRDefault="00712CE2" w:rsidP="00712CE2">
      <w:pPr>
        <w:tabs>
          <w:tab w:val="left" w:pos="0"/>
        </w:tabs>
        <w:jc w:val="both"/>
        <w:rPr>
          <w:rFonts w:ascii="Arial" w:hAnsi="Arial" w:cs="Arial"/>
          <w:color w:val="000000" w:themeColor="text1"/>
          <w:sz w:val="20"/>
        </w:rPr>
      </w:pPr>
    </w:p>
    <w:p w:rsidR="00712CE2" w:rsidRPr="00D87CB2" w:rsidRDefault="00712CE2" w:rsidP="00712CE2">
      <w:pPr>
        <w:tabs>
          <w:tab w:val="left" w:pos="0"/>
        </w:tabs>
        <w:jc w:val="both"/>
        <w:rPr>
          <w:rFonts w:ascii="Arial" w:hAnsi="Arial" w:cs="Arial"/>
          <w:color w:val="000000" w:themeColor="text1"/>
          <w:sz w:val="20"/>
        </w:rPr>
      </w:pPr>
    </w:p>
    <w:p w:rsidR="00712CE2" w:rsidRPr="00D87CB2" w:rsidRDefault="00712CE2" w:rsidP="00712CE2">
      <w:pPr>
        <w:tabs>
          <w:tab w:val="left" w:pos="0"/>
        </w:tabs>
        <w:jc w:val="both"/>
        <w:rPr>
          <w:rFonts w:ascii="Arial" w:hAnsi="Arial" w:cs="Arial"/>
          <w:color w:val="000000" w:themeColor="text1"/>
          <w:sz w:val="20"/>
        </w:rPr>
      </w:pPr>
    </w:p>
    <w:p w:rsidR="00712CE2" w:rsidRPr="00D87CB2" w:rsidRDefault="00712CE2" w:rsidP="00712CE2">
      <w:pPr>
        <w:tabs>
          <w:tab w:val="left" w:pos="0"/>
        </w:tabs>
        <w:jc w:val="both"/>
        <w:rPr>
          <w:rFonts w:ascii="Arial" w:hAnsi="Arial" w:cs="Arial"/>
          <w:color w:val="000000" w:themeColor="text1"/>
          <w:sz w:val="20"/>
        </w:rPr>
      </w:pPr>
    </w:p>
    <w:p w:rsidR="00712CE2" w:rsidRPr="00D87CB2" w:rsidRDefault="00712CE2" w:rsidP="00712CE2">
      <w:pPr>
        <w:tabs>
          <w:tab w:val="left" w:pos="0"/>
        </w:tabs>
        <w:jc w:val="both"/>
        <w:rPr>
          <w:rFonts w:ascii="Arial" w:hAnsi="Arial" w:cs="Arial"/>
          <w:color w:val="000000" w:themeColor="text1"/>
          <w:sz w:val="20"/>
        </w:rPr>
      </w:pPr>
    </w:p>
    <w:p w:rsidR="00712CE2" w:rsidRPr="00D87CB2" w:rsidRDefault="00712CE2" w:rsidP="00712CE2">
      <w:pPr>
        <w:tabs>
          <w:tab w:val="left" w:pos="0"/>
        </w:tabs>
        <w:jc w:val="both"/>
        <w:rPr>
          <w:rFonts w:ascii="Arial" w:hAnsi="Arial" w:cs="Arial"/>
          <w:color w:val="000000" w:themeColor="text1"/>
          <w:sz w:val="20"/>
        </w:rPr>
      </w:pPr>
    </w:p>
    <w:p w:rsidR="00712CE2" w:rsidRPr="00D87CB2" w:rsidRDefault="00712CE2" w:rsidP="00712CE2">
      <w:pPr>
        <w:tabs>
          <w:tab w:val="left" w:pos="0"/>
        </w:tabs>
        <w:jc w:val="both"/>
        <w:rPr>
          <w:rFonts w:ascii="Arial" w:hAnsi="Arial" w:cs="Arial"/>
          <w:color w:val="000000" w:themeColor="text1"/>
          <w:sz w:val="20"/>
        </w:rPr>
      </w:pPr>
    </w:p>
    <w:p w:rsidR="00712CE2" w:rsidRPr="00D87CB2" w:rsidRDefault="00712CE2" w:rsidP="00712CE2">
      <w:pPr>
        <w:tabs>
          <w:tab w:val="left" w:pos="0"/>
        </w:tabs>
        <w:jc w:val="both"/>
        <w:rPr>
          <w:rFonts w:ascii="Arial" w:hAnsi="Arial" w:cs="Arial"/>
          <w:color w:val="000000" w:themeColor="text1"/>
          <w:sz w:val="20"/>
        </w:rPr>
      </w:pPr>
    </w:p>
    <w:p w:rsidR="00712CE2" w:rsidRPr="00D87CB2" w:rsidRDefault="00712CE2" w:rsidP="00712CE2">
      <w:pPr>
        <w:tabs>
          <w:tab w:val="left" w:pos="0"/>
        </w:tabs>
        <w:jc w:val="both"/>
        <w:rPr>
          <w:rFonts w:ascii="Arial" w:hAnsi="Arial" w:cs="Arial"/>
          <w:color w:val="000000" w:themeColor="text1"/>
          <w:sz w:val="20"/>
        </w:rPr>
      </w:pPr>
    </w:p>
    <w:p w:rsidR="00712CE2" w:rsidRPr="00D87CB2" w:rsidRDefault="00712CE2" w:rsidP="00712CE2">
      <w:pPr>
        <w:tabs>
          <w:tab w:val="left" w:pos="0"/>
        </w:tabs>
        <w:jc w:val="both"/>
        <w:rPr>
          <w:rFonts w:ascii="Arial" w:hAnsi="Arial" w:cs="Arial"/>
          <w:color w:val="000000" w:themeColor="text1"/>
          <w:sz w:val="20"/>
        </w:rPr>
      </w:pPr>
    </w:p>
    <w:p w:rsidR="00712CE2" w:rsidRPr="005933E4" w:rsidRDefault="00712CE2" w:rsidP="00712CE2">
      <w:pPr>
        <w:tabs>
          <w:tab w:val="left" w:pos="0"/>
        </w:tabs>
        <w:jc w:val="both"/>
        <w:rPr>
          <w:rFonts w:ascii="Arial" w:hAnsi="Arial" w:cs="Arial"/>
          <w:color w:val="FF0000"/>
          <w:sz w:val="20"/>
        </w:rPr>
      </w:pPr>
    </w:p>
    <w:p w:rsidR="00712CE2" w:rsidRPr="005933E4" w:rsidRDefault="00712CE2" w:rsidP="00712CE2">
      <w:pPr>
        <w:tabs>
          <w:tab w:val="left" w:pos="0"/>
        </w:tabs>
        <w:jc w:val="both"/>
        <w:rPr>
          <w:rFonts w:ascii="Arial" w:hAnsi="Arial" w:cs="Arial"/>
          <w:color w:val="FF0000"/>
          <w:sz w:val="20"/>
        </w:rPr>
      </w:pPr>
    </w:p>
    <w:p w:rsidR="00712CE2" w:rsidRPr="005933E4" w:rsidRDefault="00712CE2" w:rsidP="00712CE2">
      <w:pPr>
        <w:tabs>
          <w:tab w:val="left" w:pos="0"/>
        </w:tabs>
        <w:jc w:val="both"/>
        <w:rPr>
          <w:rFonts w:ascii="Arial" w:hAnsi="Arial" w:cs="Arial"/>
          <w:color w:val="FF0000"/>
          <w:sz w:val="20"/>
        </w:rPr>
      </w:pPr>
    </w:p>
    <w:p w:rsidR="00712CE2" w:rsidRPr="005933E4" w:rsidRDefault="00712CE2" w:rsidP="00712CE2">
      <w:pPr>
        <w:tabs>
          <w:tab w:val="left" w:pos="0"/>
        </w:tabs>
        <w:jc w:val="both"/>
        <w:rPr>
          <w:rFonts w:ascii="Arial" w:hAnsi="Arial" w:cs="Arial"/>
          <w:color w:val="FF0000"/>
          <w:sz w:val="20"/>
        </w:rPr>
      </w:pPr>
    </w:p>
    <w:p w:rsidR="00712CE2" w:rsidRPr="005933E4" w:rsidRDefault="00712CE2" w:rsidP="00712CE2">
      <w:pPr>
        <w:tabs>
          <w:tab w:val="left" w:pos="0"/>
        </w:tabs>
        <w:jc w:val="both"/>
        <w:rPr>
          <w:rFonts w:ascii="Arial" w:hAnsi="Arial" w:cs="Arial"/>
          <w:color w:val="FF0000"/>
          <w:sz w:val="20"/>
        </w:rPr>
      </w:pPr>
    </w:p>
    <w:p w:rsidR="00712CE2" w:rsidRPr="005933E4" w:rsidRDefault="00712CE2" w:rsidP="00712CE2">
      <w:pPr>
        <w:tabs>
          <w:tab w:val="left" w:pos="0"/>
        </w:tabs>
        <w:jc w:val="both"/>
        <w:rPr>
          <w:rFonts w:ascii="Arial" w:hAnsi="Arial" w:cs="Arial"/>
          <w:color w:val="FF0000"/>
          <w:sz w:val="20"/>
        </w:rPr>
      </w:pPr>
    </w:p>
    <w:p w:rsidR="00712CE2" w:rsidRPr="005933E4" w:rsidRDefault="00712CE2" w:rsidP="00712CE2">
      <w:pPr>
        <w:tabs>
          <w:tab w:val="left" w:pos="0"/>
        </w:tabs>
        <w:jc w:val="both"/>
        <w:rPr>
          <w:rFonts w:ascii="Arial" w:hAnsi="Arial" w:cs="Arial"/>
          <w:color w:val="FF0000"/>
          <w:sz w:val="20"/>
        </w:rPr>
      </w:pPr>
    </w:p>
    <w:p w:rsidR="00712CE2" w:rsidRPr="005933E4" w:rsidRDefault="00712CE2" w:rsidP="00712CE2">
      <w:pPr>
        <w:tabs>
          <w:tab w:val="left" w:pos="0"/>
        </w:tabs>
        <w:jc w:val="both"/>
        <w:rPr>
          <w:rFonts w:ascii="Arial" w:hAnsi="Arial" w:cs="Arial"/>
          <w:color w:val="FF0000"/>
          <w:sz w:val="20"/>
        </w:rPr>
      </w:pPr>
    </w:p>
    <w:p w:rsidR="00712CE2" w:rsidRPr="005933E4" w:rsidRDefault="00712CE2" w:rsidP="00712CE2">
      <w:pPr>
        <w:tabs>
          <w:tab w:val="left" w:pos="0"/>
        </w:tabs>
        <w:jc w:val="both"/>
        <w:rPr>
          <w:rFonts w:ascii="Arial" w:hAnsi="Arial" w:cs="Arial"/>
          <w:color w:val="FF0000"/>
          <w:sz w:val="20"/>
        </w:rPr>
      </w:pPr>
    </w:p>
    <w:p w:rsidR="00712CE2" w:rsidRPr="005933E4" w:rsidRDefault="00712CE2" w:rsidP="00712CE2">
      <w:pPr>
        <w:tabs>
          <w:tab w:val="left" w:pos="0"/>
        </w:tabs>
        <w:jc w:val="both"/>
        <w:rPr>
          <w:rFonts w:ascii="Arial" w:hAnsi="Arial" w:cs="Arial"/>
          <w:color w:val="FF0000"/>
          <w:sz w:val="20"/>
        </w:rPr>
      </w:pPr>
    </w:p>
    <w:p w:rsidR="00712CE2" w:rsidRPr="005933E4" w:rsidRDefault="00712CE2" w:rsidP="00712CE2">
      <w:pPr>
        <w:tabs>
          <w:tab w:val="left" w:pos="0"/>
        </w:tabs>
        <w:jc w:val="both"/>
        <w:rPr>
          <w:rFonts w:ascii="Arial" w:hAnsi="Arial" w:cs="Arial"/>
          <w:color w:val="FF0000"/>
          <w:sz w:val="20"/>
        </w:rPr>
      </w:pPr>
    </w:p>
    <w:p w:rsidR="00712CE2" w:rsidRPr="005933E4" w:rsidRDefault="00712CE2" w:rsidP="00712CE2">
      <w:pPr>
        <w:tabs>
          <w:tab w:val="left" w:pos="0"/>
        </w:tabs>
        <w:jc w:val="both"/>
        <w:rPr>
          <w:rFonts w:ascii="Arial" w:hAnsi="Arial" w:cs="Arial"/>
          <w:color w:val="FF0000"/>
          <w:sz w:val="20"/>
        </w:rPr>
      </w:pPr>
    </w:p>
    <w:p w:rsidR="00712CE2" w:rsidRPr="005933E4" w:rsidRDefault="00712CE2" w:rsidP="00712CE2">
      <w:pPr>
        <w:tabs>
          <w:tab w:val="left" w:pos="0"/>
        </w:tabs>
        <w:jc w:val="both"/>
        <w:rPr>
          <w:rFonts w:ascii="Arial" w:hAnsi="Arial" w:cs="Arial"/>
          <w:color w:val="FF0000"/>
          <w:sz w:val="20"/>
        </w:rPr>
      </w:pPr>
    </w:p>
    <w:p w:rsidR="00712CE2" w:rsidRPr="005933E4" w:rsidRDefault="00712CE2" w:rsidP="00712CE2">
      <w:pPr>
        <w:tabs>
          <w:tab w:val="left" w:pos="0"/>
        </w:tabs>
        <w:jc w:val="both"/>
        <w:rPr>
          <w:rFonts w:ascii="Arial" w:hAnsi="Arial" w:cs="Arial"/>
          <w:color w:val="FF0000"/>
          <w:sz w:val="20"/>
        </w:rPr>
      </w:pPr>
    </w:p>
    <w:p w:rsidR="00712CE2" w:rsidRPr="005933E4" w:rsidRDefault="00712CE2" w:rsidP="00712CE2">
      <w:pPr>
        <w:tabs>
          <w:tab w:val="left" w:pos="0"/>
        </w:tabs>
        <w:jc w:val="both"/>
        <w:rPr>
          <w:rFonts w:ascii="Arial" w:hAnsi="Arial" w:cs="Arial"/>
          <w:color w:val="FF0000"/>
          <w:sz w:val="20"/>
        </w:rPr>
      </w:pPr>
    </w:p>
    <w:p w:rsidR="00712CE2" w:rsidRPr="005933E4" w:rsidRDefault="00712CE2" w:rsidP="00712CE2">
      <w:pPr>
        <w:tabs>
          <w:tab w:val="left" w:pos="0"/>
        </w:tabs>
        <w:jc w:val="both"/>
        <w:rPr>
          <w:rFonts w:ascii="Arial" w:hAnsi="Arial" w:cs="Arial"/>
          <w:color w:val="FF0000"/>
          <w:sz w:val="20"/>
        </w:rPr>
      </w:pPr>
    </w:p>
    <w:p w:rsidR="00712CE2" w:rsidRPr="005933E4" w:rsidRDefault="00712CE2" w:rsidP="00712CE2">
      <w:pPr>
        <w:tabs>
          <w:tab w:val="left" w:pos="0"/>
        </w:tabs>
        <w:jc w:val="both"/>
        <w:rPr>
          <w:rFonts w:ascii="Arial" w:hAnsi="Arial" w:cs="Arial"/>
          <w:color w:val="FF0000"/>
          <w:sz w:val="20"/>
        </w:rPr>
      </w:pPr>
    </w:p>
    <w:p w:rsidR="00712CE2" w:rsidRPr="005933E4" w:rsidRDefault="00712CE2" w:rsidP="00712CE2">
      <w:pPr>
        <w:tabs>
          <w:tab w:val="left" w:pos="0"/>
        </w:tabs>
        <w:jc w:val="both"/>
        <w:rPr>
          <w:rFonts w:ascii="Arial" w:hAnsi="Arial" w:cs="Arial"/>
          <w:color w:val="FF0000"/>
          <w:sz w:val="20"/>
        </w:rPr>
      </w:pPr>
    </w:p>
    <w:p w:rsidR="00712CE2" w:rsidRPr="005933E4" w:rsidRDefault="00712CE2" w:rsidP="00712CE2">
      <w:pPr>
        <w:tabs>
          <w:tab w:val="left" w:pos="0"/>
        </w:tabs>
        <w:jc w:val="both"/>
        <w:rPr>
          <w:rFonts w:ascii="Arial" w:hAnsi="Arial" w:cs="Arial"/>
          <w:color w:val="FF0000"/>
          <w:sz w:val="20"/>
        </w:rPr>
      </w:pPr>
    </w:p>
    <w:p w:rsidR="00712CE2" w:rsidRPr="005933E4" w:rsidRDefault="00712CE2" w:rsidP="00712CE2">
      <w:pPr>
        <w:tabs>
          <w:tab w:val="left" w:pos="0"/>
        </w:tabs>
        <w:jc w:val="both"/>
        <w:rPr>
          <w:rFonts w:ascii="Arial" w:hAnsi="Arial" w:cs="Arial"/>
          <w:color w:val="FF0000"/>
          <w:sz w:val="20"/>
        </w:rPr>
      </w:pPr>
    </w:p>
    <w:p w:rsidR="00712CE2" w:rsidRPr="005933E4" w:rsidRDefault="00712CE2" w:rsidP="00712CE2">
      <w:pPr>
        <w:tabs>
          <w:tab w:val="left" w:pos="0"/>
        </w:tabs>
        <w:jc w:val="both"/>
        <w:rPr>
          <w:rFonts w:ascii="Arial" w:hAnsi="Arial" w:cs="Arial"/>
          <w:color w:val="FF0000"/>
          <w:sz w:val="20"/>
        </w:rPr>
      </w:pPr>
    </w:p>
    <w:p w:rsidR="00712CE2" w:rsidRPr="005933E4" w:rsidRDefault="00712CE2" w:rsidP="00712CE2">
      <w:pPr>
        <w:tabs>
          <w:tab w:val="left" w:pos="0"/>
        </w:tabs>
        <w:jc w:val="both"/>
        <w:rPr>
          <w:rFonts w:ascii="Arial" w:hAnsi="Arial" w:cs="Arial"/>
          <w:color w:val="FF0000"/>
          <w:sz w:val="20"/>
        </w:rPr>
      </w:pPr>
    </w:p>
    <w:p w:rsidR="00712CE2" w:rsidRPr="005933E4" w:rsidRDefault="00712CE2" w:rsidP="00712CE2">
      <w:pPr>
        <w:tabs>
          <w:tab w:val="left" w:pos="0"/>
        </w:tabs>
        <w:jc w:val="both"/>
        <w:rPr>
          <w:rFonts w:ascii="Arial" w:hAnsi="Arial" w:cs="Arial"/>
          <w:color w:val="FF0000"/>
          <w:sz w:val="20"/>
        </w:rPr>
      </w:pPr>
    </w:p>
    <w:p w:rsidR="00712CE2" w:rsidRPr="005933E4" w:rsidRDefault="00712CE2" w:rsidP="00712CE2">
      <w:pPr>
        <w:tabs>
          <w:tab w:val="left" w:pos="0"/>
        </w:tabs>
        <w:jc w:val="both"/>
        <w:rPr>
          <w:rFonts w:ascii="Arial" w:hAnsi="Arial" w:cs="Arial"/>
          <w:color w:val="FF0000"/>
          <w:sz w:val="20"/>
        </w:rPr>
      </w:pPr>
    </w:p>
    <w:p w:rsidR="00712CE2" w:rsidRPr="005933E4" w:rsidRDefault="00712CE2" w:rsidP="00712CE2">
      <w:pPr>
        <w:tabs>
          <w:tab w:val="left" w:pos="0"/>
        </w:tabs>
        <w:jc w:val="both"/>
        <w:rPr>
          <w:rFonts w:ascii="Arial" w:hAnsi="Arial" w:cs="Arial"/>
          <w:color w:val="FF0000"/>
          <w:sz w:val="20"/>
        </w:rPr>
      </w:pPr>
    </w:p>
    <w:p w:rsidR="00712CE2" w:rsidRPr="005933E4" w:rsidRDefault="00712CE2" w:rsidP="00712CE2">
      <w:pPr>
        <w:tabs>
          <w:tab w:val="left" w:pos="0"/>
        </w:tabs>
        <w:jc w:val="both"/>
        <w:rPr>
          <w:rFonts w:ascii="Arial" w:hAnsi="Arial" w:cs="Arial"/>
          <w:color w:val="FF0000"/>
          <w:sz w:val="20"/>
        </w:rPr>
      </w:pPr>
    </w:p>
    <w:p w:rsidR="00712CE2" w:rsidRDefault="00D87CB2" w:rsidP="00712CE2">
      <w:pPr>
        <w:tabs>
          <w:tab w:val="left" w:pos="0"/>
        </w:tabs>
        <w:jc w:val="both"/>
        <w:rPr>
          <w:rFonts w:ascii="Arial" w:hAnsi="Arial" w:cs="Arial"/>
          <w:color w:val="FF0000"/>
          <w:sz w:val="20"/>
        </w:rPr>
      </w:pPr>
      <w:r>
        <w:rPr>
          <w:rFonts w:ascii="Arial" w:hAnsi="Arial" w:cs="Arial"/>
          <w:color w:val="FF0000"/>
          <w:sz w:val="20"/>
        </w:rPr>
        <w:br/>
      </w:r>
    </w:p>
    <w:p w:rsidR="00D87CB2" w:rsidRPr="005933E4" w:rsidRDefault="00D87CB2" w:rsidP="00712CE2">
      <w:pPr>
        <w:tabs>
          <w:tab w:val="left" w:pos="0"/>
        </w:tabs>
        <w:jc w:val="both"/>
        <w:rPr>
          <w:rFonts w:ascii="Arial" w:hAnsi="Arial" w:cs="Arial"/>
          <w:color w:val="FF0000"/>
          <w:sz w:val="20"/>
        </w:rPr>
      </w:pPr>
    </w:p>
    <w:p w:rsidR="00712CE2" w:rsidRPr="005933E4" w:rsidRDefault="00712CE2" w:rsidP="00712CE2">
      <w:pPr>
        <w:tabs>
          <w:tab w:val="left" w:pos="0"/>
        </w:tabs>
        <w:jc w:val="both"/>
        <w:rPr>
          <w:rFonts w:ascii="Arial" w:hAnsi="Arial" w:cs="Arial"/>
          <w:color w:val="FF0000"/>
          <w:sz w:val="20"/>
        </w:rPr>
      </w:pPr>
    </w:p>
    <w:p w:rsidR="00712CE2" w:rsidRPr="005933E4" w:rsidRDefault="00712CE2" w:rsidP="00712CE2">
      <w:pPr>
        <w:tabs>
          <w:tab w:val="left" w:pos="0"/>
        </w:tabs>
        <w:jc w:val="both"/>
        <w:rPr>
          <w:rFonts w:ascii="Arial" w:hAnsi="Arial" w:cs="Arial"/>
          <w:color w:val="FF0000"/>
          <w:sz w:val="20"/>
        </w:rPr>
      </w:pPr>
    </w:p>
    <w:p w:rsidR="00712CE2" w:rsidRPr="005933E4" w:rsidRDefault="00712CE2" w:rsidP="00712CE2">
      <w:pPr>
        <w:tabs>
          <w:tab w:val="left" w:pos="0"/>
        </w:tabs>
        <w:jc w:val="both"/>
        <w:rPr>
          <w:rFonts w:ascii="Arial" w:hAnsi="Arial" w:cs="Arial"/>
          <w:color w:val="FF0000"/>
          <w:sz w:val="20"/>
        </w:rPr>
      </w:pPr>
    </w:p>
    <w:p w:rsidR="00712CE2" w:rsidRPr="005933E4" w:rsidRDefault="00712CE2" w:rsidP="00712CE2">
      <w:pPr>
        <w:tabs>
          <w:tab w:val="left" w:pos="0"/>
        </w:tabs>
        <w:jc w:val="both"/>
        <w:rPr>
          <w:rFonts w:ascii="Arial" w:hAnsi="Arial" w:cs="Arial"/>
          <w:color w:val="FF0000"/>
          <w:sz w:val="20"/>
        </w:rPr>
      </w:pPr>
    </w:p>
    <w:p w:rsidR="00712CE2" w:rsidRPr="005933E4" w:rsidRDefault="00712CE2" w:rsidP="00712CE2">
      <w:pPr>
        <w:tabs>
          <w:tab w:val="left" w:pos="0"/>
        </w:tabs>
        <w:jc w:val="both"/>
        <w:rPr>
          <w:rFonts w:ascii="Arial" w:hAnsi="Arial" w:cs="Arial"/>
          <w:color w:val="FF0000"/>
          <w:sz w:val="20"/>
        </w:rPr>
      </w:pPr>
    </w:p>
    <w:p w:rsidR="00F548B0" w:rsidRPr="005933E4" w:rsidRDefault="00F548B0" w:rsidP="00712CE2">
      <w:pPr>
        <w:tabs>
          <w:tab w:val="left" w:pos="0"/>
        </w:tabs>
        <w:jc w:val="both"/>
        <w:rPr>
          <w:rFonts w:ascii="Arial" w:hAnsi="Arial" w:cs="Arial"/>
          <w:color w:val="FF0000"/>
          <w:sz w:val="20"/>
        </w:rPr>
      </w:pPr>
    </w:p>
    <w:p w:rsidR="00F548B0" w:rsidRPr="005933E4" w:rsidRDefault="00F548B0" w:rsidP="00712CE2">
      <w:pPr>
        <w:tabs>
          <w:tab w:val="left" w:pos="0"/>
        </w:tabs>
        <w:jc w:val="both"/>
        <w:rPr>
          <w:rFonts w:ascii="Arial" w:hAnsi="Arial" w:cs="Arial"/>
          <w:color w:val="FF0000"/>
          <w:sz w:val="20"/>
        </w:rPr>
      </w:pPr>
    </w:p>
    <w:p w:rsidR="00D87CB2" w:rsidRPr="003C1370" w:rsidRDefault="00D87CB2" w:rsidP="00D87CB2">
      <w:pPr>
        <w:pStyle w:val="Nagwek1"/>
        <w:jc w:val="center"/>
        <w:rPr>
          <w:color w:val="000000" w:themeColor="text1"/>
          <w:sz w:val="40"/>
          <w:szCs w:val="40"/>
        </w:rPr>
      </w:pPr>
      <w:bookmarkStart w:id="113" w:name="_Toc141944439"/>
      <w:bookmarkStart w:id="114" w:name="_Toc146522224"/>
      <w:r w:rsidRPr="003C1370">
        <w:rPr>
          <w:color w:val="000000" w:themeColor="text1"/>
          <w:sz w:val="40"/>
          <w:szCs w:val="40"/>
        </w:rPr>
        <w:lastRenderedPageBreak/>
        <w:t>ST-00.03. ROBOTY MONTAŻOWE NA SIECI WODOCIĄGOWEJ</w:t>
      </w:r>
      <w:bookmarkEnd w:id="113"/>
      <w:bookmarkEnd w:id="114"/>
    </w:p>
    <w:p w:rsidR="00D87CB2" w:rsidRPr="003C1370" w:rsidRDefault="00D87CB2" w:rsidP="00D87CB2">
      <w:pPr>
        <w:pStyle w:val="Nagwek2"/>
        <w:rPr>
          <w:i w:val="0"/>
          <w:color w:val="000000" w:themeColor="text1"/>
        </w:rPr>
      </w:pPr>
      <w:r w:rsidRPr="003C1370">
        <w:rPr>
          <w:i w:val="0"/>
          <w:color w:val="000000" w:themeColor="text1"/>
        </w:rPr>
        <w:t>1. WSTĘP.</w:t>
      </w:r>
    </w:p>
    <w:p w:rsidR="00D87CB2" w:rsidRPr="003C1370" w:rsidRDefault="00D87CB2" w:rsidP="00D87CB2">
      <w:pPr>
        <w:pStyle w:val="Nagwek3"/>
        <w:spacing w:before="60"/>
        <w:rPr>
          <w:color w:val="000000" w:themeColor="text1"/>
          <w:sz w:val="22"/>
        </w:rPr>
      </w:pPr>
      <w:r w:rsidRPr="003C1370">
        <w:rPr>
          <w:color w:val="000000" w:themeColor="text1"/>
          <w:sz w:val="22"/>
        </w:rPr>
        <w:t>1.1. Przedmiot ST.</w:t>
      </w:r>
    </w:p>
    <w:p w:rsidR="00D87CB2" w:rsidRPr="00FC1F9D" w:rsidRDefault="00D87CB2" w:rsidP="00D87CB2">
      <w:pPr>
        <w:pStyle w:val="Specyfikacje"/>
        <w:ind w:left="0"/>
        <w:rPr>
          <w:rFonts w:ascii="Arial" w:hAnsi="Arial" w:cs="Arial"/>
          <w:color w:val="000000" w:themeColor="text1"/>
          <w:sz w:val="18"/>
        </w:rPr>
      </w:pPr>
      <w:r w:rsidRPr="003C1370">
        <w:rPr>
          <w:rFonts w:ascii="Arial" w:hAnsi="Arial" w:cs="Arial"/>
          <w:color w:val="000000" w:themeColor="text1"/>
          <w:sz w:val="18"/>
        </w:rPr>
        <w:t xml:space="preserve">Przedmiotem niniejszej Specyfikacji Technicznej są wymagania dotyczące wykonania i odbioru robót związanych z </w:t>
      </w:r>
      <w:r w:rsidRPr="00FC1F9D">
        <w:rPr>
          <w:rFonts w:ascii="Arial" w:hAnsi="Arial" w:cs="Arial"/>
          <w:color w:val="000000" w:themeColor="text1"/>
          <w:sz w:val="18"/>
        </w:rPr>
        <w:t>realizacją przedsięwzięcia pn. „</w:t>
      </w:r>
      <w:r w:rsidRPr="00FC1F9D">
        <w:rPr>
          <w:rFonts w:ascii="Arial" w:hAnsi="Arial" w:cs="Arial"/>
          <w:b/>
          <w:color w:val="000000" w:themeColor="text1"/>
          <w:sz w:val="18"/>
        </w:rPr>
        <w:t xml:space="preserve">Skarbimierzyce, budowa zbiornika wodociągowego nr 2 – V=600 m3 wraz z wymianą rurociągu wód </w:t>
      </w:r>
      <w:proofErr w:type="spellStart"/>
      <w:r w:rsidRPr="00FC1F9D">
        <w:rPr>
          <w:rFonts w:ascii="Arial" w:hAnsi="Arial" w:cs="Arial"/>
          <w:b/>
          <w:color w:val="000000" w:themeColor="text1"/>
          <w:sz w:val="18"/>
        </w:rPr>
        <w:t>popłucznych</w:t>
      </w:r>
      <w:proofErr w:type="spellEnd"/>
      <w:r w:rsidRPr="00FC1F9D">
        <w:rPr>
          <w:rFonts w:ascii="Arial" w:hAnsi="Arial" w:cs="Arial"/>
          <w:b/>
          <w:color w:val="000000" w:themeColor="text1"/>
          <w:sz w:val="18"/>
        </w:rPr>
        <w:t xml:space="preserve"> </w:t>
      </w:r>
      <w:r w:rsidRPr="00FC1F9D">
        <w:rPr>
          <w:rFonts w:cs="Arial"/>
          <w:b/>
          <w:i/>
          <w:color w:val="000000" w:themeColor="text1"/>
          <w:kern w:val="0"/>
          <w:sz w:val="20"/>
          <w:lang w:eastAsia="pl-PL"/>
        </w:rPr>
        <w:t>Ø</w:t>
      </w:r>
      <w:r w:rsidRPr="00FC1F9D">
        <w:rPr>
          <w:rFonts w:ascii="Arial" w:hAnsi="Arial" w:cs="Arial"/>
          <w:b/>
          <w:color w:val="000000" w:themeColor="text1"/>
          <w:sz w:val="18"/>
        </w:rPr>
        <w:t>200 mm z osadnikiem</w:t>
      </w:r>
      <w:r w:rsidRPr="00FC1F9D">
        <w:rPr>
          <w:rFonts w:ascii="Arial" w:hAnsi="Arial" w:cs="Arial"/>
          <w:color w:val="000000" w:themeColor="text1"/>
          <w:sz w:val="18"/>
        </w:rPr>
        <w:t>”.</w:t>
      </w:r>
    </w:p>
    <w:p w:rsidR="00D87CB2" w:rsidRPr="00FC1F9D" w:rsidRDefault="00D87CB2" w:rsidP="00D87CB2">
      <w:pPr>
        <w:pStyle w:val="Nagwek3"/>
        <w:spacing w:before="60"/>
        <w:rPr>
          <w:color w:val="000000" w:themeColor="text1"/>
          <w:sz w:val="22"/>
        </w:rPr>
      </w:pPr>
      <w:r w:rsidRPr="00FC1F9D">
        <w:rPr>
          <w:color w:val="000000" w:themeColor="text1"/>
          <w:sz w:val="22"/>
        </w:rPr>
        <w:t>1.2. Zakres stosowania ST.</w:t>
      </w:r>
    </w:p>
    <w:p w:rsidR="00D87CB2" w:rsidRPr="00FC1F9D" w:rsidRDefault="00D87CB2" w:rsidP="00D87CB2">
      <w:pPr>
        <w:pStyle w:val="Specyfikacje"/>
        <w:ind w:left="0"/>
        <w:rPr>
          <w:rFonts w:ascii="Arial" w:hAnsi="Arial" w:cs="Arial"/>
          <w:color w:val="000000" w:themeColor="text1"/>
          <w:sz w:val="18"/>
        </w:rPr>
      </w:pPr>
      <w:r w:rsidRPr="00FC1F9D">
        <w:rPr>
          <w:rFonts w:ascii="Arial" w:hAnsi="Arial" w:cs="Arial"/>
          <w:color w:val="000000" w:themeColor="text1"/>
          <w:sz w:val="18"/>
        </w:rPr>
        <w:t>Specyfikacja Techniczna jest stosowana jako dokument przetargowy i kontraktowy przy zlecaniu i wykonaniu robót związanych z realizacją zadania wymienionego w punkcie 1.1.</w:t>
      </w:r>
    </w:p>
    <w:p w:rsidR="00D87CB2" w:rsidRPr="00FC1F9D" w:rsidRDefault="00D87CB2" w:rsidP="00D87CB2">
      <w:pPr>
        <w:pStyle w:val="Nagwek3"/>
        <w:spacing w:before="60"/>
        <w:rPr>
          <w:color w:val="000000" w:themeColor="text1"/>
          <w:sz w:val="22"/>
        </w:rPr>
      </w:pPr>
      <w:r w:rsidRPr="00FC1F9D">
        <w:rPr>
          <w:color w:val="000000" w:themeColor="text1"/>
          <w:sz w:val="22"/>
        </w:rPr>
        <w:t>1.3. Zakres robót objętych ST.</w:t>
      </w:r>
    </w:p>
    <w:p w:rsidR="00D87CB2" w:rsidRPr="00FC1F9D" w:rsidRDefault="00D87CB2" w:rsidP="00D87CB2">
      <w:pPr>
        <w:rPr>
          <w:rFonts w:ascii="Arial" w:hAnsi="Arial" w:cs="Arial"/>
          <w:color w:val="000000" w:themeColor="text1"/>
          <w:sz w:val="20"/>
        </w:rPr>
      </w:pPr>
      <w:r w:rsidRPr="00FC1F9D">
        <w:rPr>
          <w:rFonts w:ascii="Arial" w:hAnsi="Arial" w:cs="Arial"/>
          <w:color w:val="000000" w:themeColor="text1"/>
          <w:sz w:val="20"/>
        </w:rPr>
        <w:t>Ustalenia zawarte w niniejszej specyfikacji dotyczą prowadzenia robót przy wykonaniu sieci wodociągowych i obejmują dostawę oraz montaż następujących elementów:</w:t>
      </w:r>
    </w:p>
    <w:p w:rsidR="00D87CB2" w:rsidRPr="006C660F" w:rsidRDefault="00D87CB2" w:rsidP="00D87CB2">
      <w:pPr>
        <w:pStyle w:val="00Tekst"/>
        <w:numPr>
          <w:ilvl w:val="0"/>
          <w:numId w:val="6"/>
        </w:numPr>
        <w:tabs>
          <w:tab w:val="clear" w:pos="709"/>
          <w:tab w:val="left" w:pos="57"/>
          <w:tab w:val="num" w:pos="284"/>
        </w:tabs>
        <w:spacing w:line="240" w:lineRule="auto"/>
        <w:rPr>
          <w:color w:val="000000" w:themeColor="text1"/>
          <w:sz w:val="18"/>
        </w:rPr>
      </w:pPr>
      <w:r w:rsidRPr="00FC1F9D">
        <w:rPr>
          <w:color w:val="000000" w:themeColor="text1"/>
          <w:sz w:val="18"/>
        </w:rPr>
        <w:t xml:space="preserve">rur i </w:t>
      </w:r>
      <w:r w:rsidRPr="006C660F">
        <w:rPr>
          <w:color w:val="000000" w:themeColor="text1"/>
          <w:sz w:val="18"/>
        </w:rPr>
        <w:t>kształtek z PE,</w:t>
      </w:r>
    </w:p>
    <w:p w:rsidR="00D87CB2" w:rsidRPr="006C660F" w:rsidRDefault="00D87CB2" w:rsidP="00D87CB2">
      <w:pPr>
        <w:pStyle w:val="00Tekst"/>
        <w:numPr>
          <w:ilvl w:val="0"/>
          <w:numId w:val="6"/>
        </w:numPr>
        <w:tabs>
          <w:tab w:val="clear" w:pos="709"/>
          <w:tab w:val="left" w:pos="57"/>
          <w:tab w:val="num" w:pos="284"/>
        </w:tabs>
        <w:spacing w:line="240" w:lineRule="auto"/>
        <w:rPr>
          <w:color w:val="000000" w:themeColor="text1"/>
          <w:sz w:val="18"/>
        </w:rPr>
      </w:pPr>
      <w:r w:rsidRPr="006C660F">
        <w:rPr>
          <w:color w:val="000000" w:themeColor="text1"/>
          <w:sz w:val="18"/>
        </w:rPr>
        <w:t>kształtek z żeliwa sferoidalnego,</w:t>
      </w:r>
    </w:p>
    <w:p w:rsidR="00D87CB2" w:rsidRPr="0041373D" w:rsidRDefault="007E1619" w:rsidP="00D87CB2">
      <w:pPr>
        <w:pStyle w:val="00Tekst"/>
        <w:numPr>
          <w:ilvl w:val="0"/>
          <w:numId w:val="6"/>
        </w:numPr>
        <w:tabs>
          <w:tab w:val="clear" w:pos="709"/>
          <w:tab w:val="left" w:pos="57"/>
          <w:tab w:val="num" w:pos="284"/>
        </w:tabs>
        <w:spacing w:line="240" w:lineRule="auto"/>
        <w:rPr>
          <w:color w:val="000000" w:themeColor="text1"/>
          <w:sz w:val="18"/>
        </w:rPr>
      </w:pPr>
      <w:r w:rsidRPr="0041373D">
        <w:rPr>
          <w:rFonts w:cs="Arial"/>
          <w:color w:val="000000" w:themeColor="text1"/>
          <w:sz w:val="18"/>
        </w:rPr>
        <w:t>zbiornika wodociągowego.</w:t>
      </w:r>
    </w:p>
    <w:p w:rsidR="00D87CB2" w:rsidRPr="0041373D" w:rsidRDefault="00D87CB2" w:rsidP="00D87CB2">
      <w:pPr>
        <w:pStyle w:val="Nagwek3"/>
        <w:spacing w:before="60"/>
        <w:rPr>
          <w:color w:val="000000" w:themeColor="text1"/>
          <w:sz w:val="22"/>
        </w:rPr>
      </w:pPr>
      <w:r w:rsidRPr="0041373D">
        <w:rPr>
          <w:color w:val="000000" w:themeColor="text1"/>
          <w:sz w:val="22"/>
        </w:rPr>
        <w:t>1.4. Określenia podstawowe.</w:t>
      </w:r>
    </w:p>
    <w:p w:rsidR="00D87CB2" w:rsidRPr="0041373D" w:rsidRDefault="00D87CB2" w:rsidP="00D87CB2">
      <w:pPr>
        <w:pStyle w:val="00Tekst"/>
        <w:numPr>
          <w:ilvl w:val="0"/>
          <w:numId w:val="6"/>
        </w:numPr>
        <w:tabs>
          <w:tab w:val="clear" w:pos="709"/>
          <w:tab w:val="left" w:pos="57"/>
          <w:tab w:val="num" w:pos="284"/>
        </w:tabs>
        <w:spacing w:line="240" w:lineRule="auto"/>
        <w:rPr>
          <w:color w:val="000000" w:themeColor="text1"/>
          <w:sz w:val="18"/>
        </w:rPr>
      </w:pPr>
      <w:r w:rsidRPr="0041373D">
        <w:rPr>
          <w:color w:val="000000" w:themeColor="text1"/>
          <w:sz w:val="18"/>
        </w:rPr>
        <w:t>wodociąg – rurociąg, w którym woda transportowana jest pod ciśnieniem,</w:t>
      </w:r>
    </w:p>
    <w:p w:rsidR="00D87CB2" w:rsidRPr="0041373D" w:rsidRDefault="00D87CB2" w:rsidP="00D87CB2">
      <w:pPr>
        <w:pStyle w:val="00Tekst"/>
        <w:numPr>
          <w:ilvl w:val="0"/>
          <w:numId w:val="6"/>
        </w:numPr>
        <w:tabs>
          <w:tab w:val="clear" w:pos="709"/>
          <w:tab w:val="left" w:pos="57"/>
          <w:tab w:val="num" w:pos="284"/>
        </w:tabs>
        <w:spacing w:line="240" w:lineRule="auto"/>
        <w:rPr>
          <w:color w:val="000000" w:themeColor="text1"/>
          <w:sz w:val="18"/>
        </w:rPr>
      </w:pPr>
      <w:r w:rsidRPr="0041373D">
        <w:rPr>
          <w:color w:val="000000" w:themeColor="text1"/>
          <w:sz w:val="18"/>
        </w:rPr>
        <w:t>połączenie elastyczne kielichowe – powstaje w wyniku wsunięcia końca bosego jednego elementu przez uszczelkę elastyczną do kielicha następnego elementu,</w:t>
      </w:r>
    </w:p>
    <w:p w:rsidR="00D87CB2" w:rsidRPr="0041373D" w:rsidRDefault="00D87CB2" w:rsidP="00D87CB2">
      <w:pPr>
        <w:pStyle w:val="00Tekst"/>
        <w:numPr>
          <w:ilvl w:val="0"/>
          <w:numId w:val="6"/>
        </w:numPr>
        <w:tabs>
          <w:tab w:val="clear" w:pos="709"/>
          <w:tab w:val="left" w:pos="57"/>
          <w:tab w:val="num" w:pos="284"/>
        </w:tabs>
        <w:spacing w:line="240" w:lineRule="auto"/>
        <w:rPr>
          <w:color w:val="000000" w:themeColor="text1"/>
          <w:sz w:val="18"/>
        </w:rPr>
      </w:pPr>
      <w:r w:rsidRPr="0041373D">
        <w:rPr>
          <w:color w:val="000000" w:themeColor="text1"/>
          <w:sz w:val="18"/>
        </w:rPr>
        <w:t>połączenia kołnierzowe – połączenie dwóch końców wyposażonych w kołnierze,</w:t>
      </w:r>
    </w:p>
    <w:p w:rsidR="00D87CB2" w:rsidRPr="0041373D" w:rsidRDefault="00D87CB2" w:rsidP="00D87CB2">
      <w:pPr>
        <w:pStyle w:val="00Tekst"/>
        <w:numPr>
          <w:ilvl w:val="0"/>
          <w:numId w:val="6"/>
        </w:numPr>
        <w:tabs>
          <w:tab w:val="clear" w:pos="709"/>
          <w:tab w:val="left" w:pos="57"/>
          <w:tab w:val="num" w:pos="284"/>
        </w:tabs>
        <w:spacing w:line="240" w:lineRule="auto"/>
        <w:rPr>
          <w:color w:val="000000" w:themeColor="text1"/>
          <w:sz w:val="18"/>
        </w:rPr>
      </w:pPr>
      <w:r w:rsidRPr="0041373D">
        <w:rPr>
          <w:color w:val="000000" w:themeColor="text1"/>
          <w:sz w:val="18"/>
        </w:rPr>
        <w:t>próba ciśnieniowa hydrauliczna – próba, w której czynnikiem jest woda,</w:t>
      </w:r>
    </w:p>
    <w:p w:rsidR="00D87CB2" w:rsidRPr="0041373D" w:rsidRDefault="00D87CB2" w:rsidP="00D87CB2">
      <w:pPr>
        <w:pStyle w:val="00Tekst"/>
        <w:numPr>
          <w:ilvl w:val="0"/>
          <w:numId w:val="6"/>
        </w:numPr>
        <w:tabs>
          <w:tab w:val="clear" w:pos="709"/>
          <w:tab w:val="left" w:pos="57"/>
          <w:tab w:val="num" w:pos="284"/>
        </w:tabs>
        <w:spacing w:line="240" w:lineRule="auto"/>
        <w:rPr>
          <w:color w:val="000000" w:themeColor="text1"/>
          <w:sz w:val="18"/>
        </w:rPr>
      </w:pPr>
      <w:r w:rsidRPr="0041373D">
        <w:rPr>
          <w:color w:val="000000" w:themeColor="text1"/>
          <w:sz w:val="18"/>
        </w:rPr>
        <w:t>ciśnienie robocze – wysokość ciśnienia określona w dokumentacji technicznej, będąca maksymalną różnicą rzędnych linii ciśnienia w najwyższym położeniu nad badanym odcinkiem przewodu a jego osią,</w:t>
      </w:r>
    </w:p>
    <w:p w:rsidR="00D87CB2" w:rsidRPr="0041373D" w:rsidRDefault="00D87CB2" w:rsidP="00D87CB2">
      <w:pPr>
        <w:pStyle w:val="Specyfikacje"/>
        <w:spacing w:before="120" w:after="0"/>
        <w:ind w:left="0"/>
        <w:rPr>
          <w:rFonts w:ascii="Arial" w:hAnsi="Arial" w:cs="Arial"/>
          <w:color w:val="000000" w:themeColor="text1"/>
          <w:sz w:val="18"/>
        </w:rPr>
      </w:pPr>
      <w:r w:rsidRPr="0041373D">
        <w:rPr>
          <w:rFonts w:ascii="Arial" w:hAnsi="Arial" w:cs="Arial"/>
          <w:color w:val="000000" w:themeColor="text1"/>
          <w:sz w:val="18"/>
        </w:rPr>
        <w:t>Pozostałe określenia podstawowe są zgodne z obowiązującymi, odpowiednimi polskimi normami i z definicjami podanymi w Specyfikacji Technicznej ST.00.00 “Wymagania ogólne”.</w:t>
      </w:r>
    </w:p>
    <w:p w:rsidR="00D87CB2" w:rsidRPr="0041373D" w:rsidRDefault="00D87CB2" w:rsidP="00D87CB2">
      <w:pPr>
        <w:pStyle w:val="Nagwek3"/>
        <w:spacing w:before="60"/>
        <w:rPr>
          <w:color w:val="000000" w:themeColor="text1"/>
          <w:sz w:val="22"/>
        </w:rPr>
      </w:pPr>
      <w:r w:rsidRPr="0041373D">
        <w:rPr>
          <w:color w:val="000000" w:themeColor="text1"/>
          <w:sz w:val="22"/>
        </w:rPr>
        <w:t>1.5. Ogólne wymagania dotyczące robót</w:t>
      </w:r>
    </w:p>
    <w:p w:rsidR="00D87CB2" w:rsidRPr="0041373D" w:rsidRDefault="00D87CB2" w:rsidP="00D87CB2">
      <w:pPr>
        <w:pStyle w:val="Specyfikacje"/>
        <w:spacing w:after="0"/>
        <w:ind w:left="0"/>
        <w:rPr>
          <w:rFonts w:ascii="Arial" w:hAnsi="Arial" w:cs="Arial"/>
          <w:color w:val="000000" w:themeColor="text1"/>
          <w:sz w:val="18"/>
        </w:rPr>
      </w:pPr>
      <w:r w:rsidRPr="0041373D">
        <w:rPr>
          <w:rFonts w:ascii="Arial" w:hAnsi="Arial" w:cs="Arial"/>
          <w:color w:val="000000" w:themeColor="text1"/>
          <w:sz w:val="18"/>
        </w:rPr>
        <w:t>Wykonawca robót jest odpowiedzialny za jakość ich wykonania oraz za zgodność z Dokumentacją Projektową ST i poleceniami Inżyniera.</w:t>
      </w:r>
    </w:p>
    <w:p w:rsidR="00D87CB2" w:rsidRPr="0041373D" w:rsidRDefault="00D87CB2" w:rsidP="00D87CB2">
      <w:pPr>
        <w:pStyle w:val="Specyfikacje"/>
        <w:spacing w:after="0"/>
        <w:ind w:left="0"/>
        <w:rPr>
          <w:rFonts w:ascii="Arial" w:hAnsi="Arial" w:cs="Arial"/>
          <w:color w:val="000000" w:themeColor="text1"/>
          <w:sz w:val="18"/>
        </w:rPr>
      </w:pPr>
      <w:r w:rsidRPr="0041373D">
        <w:rPr>
          <w:rFonts w:ascii="Arial" w:hAnsi="Arial" w:cs="Arial"/>
          <w:color w:val="000000" w:themeColor="text1"/>
          <w:sz w:val="18"/>
        </w:rPr>
        <w:t>Ogólne wymagania dotyczące robót podano w ST-00.00 "Wymagania ogólne".</w:t>
      </w:r>
    </w:p>
    <w:p w:rsidR="00D87CB2" w:rsidRPr="0041373D" w:rsidRDefault="00D87CB2" w:rsidP="00D87CB2">
      <w:pPr>
        <w:pStyle w:val="Nagwek2"/>
        <w:rPr>
          <w:i w:val="0"/>
          <w:color w:val="000000" w:themeColor="text1"/>
        </w:rPr>
      </w:pPr>
      <w:r w:rsidRPr="0041373D">
        <w:rPr>
          <w:i w:val="0"/>
          <w:color w:val="000000" w:themeColor="text1"/>
        </w:rPr>
        <w:t>2. MATERIAŁY</w:t>
      </w:r>
    </w:p>
    <w:p w:rsidR="00D87CB2" w:rsidRPr="0041373D" w:rsidRDefault="00D87CB2" w:rsidP="00D87CB2">
      <w:pPr>
        <w:pStyle w:val="Specyfikacje"/>
        <w:spacing w:before="120" w:after="0"/>
        <w:ind w:left="0"/>
        <w:rPr>
          <w:rFonts w:ascii="Arial" w:hAnsi="Arial" w:cs="Arial"/>
          <w:color w:val="000000" w:themeColor="text1"/>
          <w:sz w:val="20"/>
        </w:rPr>
      </w:pPr>
      <w:r w:rsidRPr="0041373D">
        <w:rPr>
          <w:rFonts w:ascii="Arial" w:hAnsi="Arial" w:cs="Arial"/>
          <w:color w:val="000000" w:themeColor="text1"/>
          <w:sz w:val="18"/>
        </w:rPr>
        <w:t xml:space="preserve">Materiałami stosowanymi przy wykonaniu robót według zasad niniejszej ST są: </w:t>
      </w:r>
    </w:p>
    <w:p w:rsidR="00D87CB2" w:rsidRPr="0041373D" w:rsidRDefault="00D87CB2" w:rsidP="00D87CB2">
      <w:pPr>
        <w:pStyle w:val="Nagwek3"/>
        <w:spacing w:before="60"/>
        <w:rPr>
          <w:color w:val="000000" w:themeColor="text1"/>
          <w:sz w:val="20"/>
          <w:szCs w:val="20"/>
        </w:rPr>
      </w:pPr>
      <w:r w:rsidRPr="0041373D">
        <w:rPr>
          <w:color w:val="000000" w:themeColor="text1"/>
          <w:sz w:val="22"/>
        </w:rPr>
        <w:t>2.1. Rury i kształtki z PEHD</w:t>
      </w:r>
    </w:p>
    <w:p w:rsidR="00D87CB2" w:rsidRPr="00CF0B3B" w:rsidRDefault="00D87CB2" w:rsidP="00D87CB2">
      <w:pPr>
        <w:pStyle w:val="Specyfikacje"/>
        <w:spacing w:before="120" w:after="0"/>
        <w:ind w:left="0"/>
        <w:rPr>
          <w:rFonts w:ascii="Arial" w:hAnsi="Arial" w:cs="Arial"/>
          <w:color w:val="000000" w:themeColor="text1"/>
          <w:sz w:val="18"/>
        </w:rPr>
      </w:pPr>
      <w:r w:rsidRPr="00CF0B3B">
        <w:rPr>
          <w:rFonts w:ascii="Arial" w:hAnsi="Arial" w:cs="Arial"/>
          <w:color w:val="000000" w:themeColor="text1"/>
          <w:sz w:val="18"/>
        </w:rPr>
        <w:t>Stosować rury i kształtki systemowe z:</w:t>
      </w:r>
    </w:p>
    <w:p w:rsidR="00D87CB2" w:rsidRPr="00CF0B3B" w:rsidRDefault="00D87CB2" w:rsidP="00D87CB2">
      <w:pPr>
        <w:pStyle w:val="Specyfikacje"/>
        <w:numPr>
          <w:ilvl w:val="0"/>
          <w:numId w:val="8"/>
        </w:numPr>
        <w:spacing w:after="0"/>
        <w:ind w:left="142" w:hanging="142"/>
        <w:rPr>
          <w:rFonts w:ascii="Arial" w:hAnsi="Arial" w:cs="Arial"/>
          <w:color w:val="000000" w:themeColor="text1"/>
          <w:sz w:val="18"/>
        </w:rPr>
      </w:pPr>
      <w:r w:rsidRPr="00CF0B3B">
        <w:rPr>
          <w:rFonts w:ascii="Arial" w:hAnsi="Arial" w:cs="Arial"/>
          <w:color w:val="000000" w:themeColor="text1"/>
          <w:sz w:val="18"/>
        </w:rPr>
        <w:t>PE 100 RC SDR1</w:t>
      </w:r>
      <w:r w:rsidR="0041373D" w:rsidRPr="00CF0B3B">
        <w:rPr>
          <w:rFonts w:ascii="Arial" w:hAnsi="Arial" w:cs="Arial"/>
          <w:color w:val="000000" w:themeColor="text1"/>
          <w:sz w:val="18"/>
        </w:rPr>
        <w:t>7</w:t>
      </w:r>
      <w:r w:rsidRPr="00CF0B3B">
        <w:rPr>
          <w:rFonts w:ascii="Arial" w:hAnsi="Arial" w:cs="Arial"/>
          <w:color w:val="000000" w:themeColor="text1"/>
          <w:sz w:val="18"/>
        </w:rPr>
        <w:t xml:space="preserve"> PN1</w:t>
      </w:r>
      <w:r w:rsidR="0041373D" w:rsidRPr="00CF0B3B">
        <w:rPr>
          <w:rFonts w:ascii="Arial" w:hAnsi="Arial" w:cs="Arial"/>
          <w:color w:val="000000" w:themeColor="text1"/>
          <w:sz w:val="18"/>
        </w:rPr>
        <w:t>0</w:t>
      </w:r>
      <w:r w:rsidRPr="00CF0B3B">
        <w:rPr>
          <w:rFonts w:ascii="Arial" w:hAnsi="Arial" w:cs="Arial"/>
          <w:color w:val="000000" w:themeColor="text1"/>
          <w:sz w:val="18"/>
        </w:rPr>
        <w:t xml:space="preserve"> do wody pitnej.</w:t>
      </w:r>
    </w:p>
    <w:p w:rsidR="00D87CB2" w:rsidRPr="00CF0B3B" w:rsidRDefault="00D87CB2" w:rsidP="00D87CB2">
      <w:pPr>
        <w:pStyle w:val="Nagwek3"/>
        <w:spacing w:before="60"/>
        <w:rPr>
          <w:color w:val="000000" w:themeColor="text1"/>
          <w:sz w:val="22"/>
        </w:rPr>
      </w:pPr>
      <w:r w:rsidRPr="00CF0B3B">
        <w:rPr>
          <w:color w:val="000000" w:themeColor="text1"/>
          <w:sz w:val="22"/>
        </w:rPr>
        <w:t xml:space="preserve">2.2. </w:t>
      </w:r>
      <w:r w:rsidR="00CF0B3B" w:rsidRPr="00CF0B3B">
        <w:rPr>
          <w:color w:val="000000" w:themeColor="text1"/>
          <w:sz w:val="22"/>
        </w:rPr>
        <w:t>K</w:t>
      </w:r>
      <w:r w:rsidRPr="00CF0B3B">
        <w:rPr>
          <w:color w:val="000000" w:themeColor="text1"/>
          <w:sz w:val="22"/>
        </w:rPr>
        <w:t xml:space="preserve">ształtki z żeliwa sferoidalnego </w:t>
      </w:r>
    </w:p>
    <w:p w:rsidR="00D87CB2" w:rsidRPr="00CF0B3B" w:rsidRDefault="00D87CB2" w:rsidP="00D87CB2">
      <w:pPr>
        <w:jc w:val="both"/>
        <w:rPr>
          <w:rFonts w:ascii="Arial" w:hAnsi="Arial" w:cs="Arial"/>
          <w:color w:val="000000" w:themeColor="text1"/>
          <w:kern w:val="1"/>
          <w:sz w:val="18"/>
        </w:rPr>
      </w:pPr>
      <w:r w:rsidRPr="00CF0B3B">
        <w:rPr>
          <w:rFonts w:ascii="Arial" w:hAnsi="Arial" w:cs="Arial"/>
          <w:color w:val="000000" w:themeColor="text1"/>
          <w:kern w:val="1"/>
          <w:sz w:val="18"/>
        </w:rPr>
        <w:t>Kształtki kołnierzowe wykonane jako monolityczne odlewy z żeliwa sferoidalnego, przeznaczone do transportu wody pitnej o parametrach zgodnych z PN-EN 545:2010.</w:t>
      </w:r>
    </w:p>
    <w:p w:rsidR="00D87CB2" w:rsidRPr="00CF0B3B" w:rsidRDefault="00D87CB2" w:rsidP="00D87CB2">
      <w:pPr>
        <w:jc w:val="both"/>
        <w:rPr>
          <w:rFonts w:ascii="Arial" w:hAnsi="Arial" w:cs="Arial"/>
          <w:color w:val="000000" w:themeColor="text1"/>
          <w:kern w:val="1"/>
          <w:sz w:val="18"/>
        </w:rPr>
      </w:pPr>
      <w:r w:rsidRPr="00CF0B3B">
        <w:rPr>
          <w:rFonts w:ascii="Arial" w:hAnsi="Arial" w:cs="Arial"/>
          <w:color w:val="000000" w:themeColor="text1"/>
          <w:kern w:val="1"/>
          <w:sz w:val="18"/>
        </w:rPr>
        <w:t>Kształtki kielichowe z połączeniami blokowanymi jak w rurach oraz na ciśnienie robocze takie same jak dla rur.</w:t>
      </w:r>
    </w:p>
    <w:p w:rsidR="00D87CB2" w:rsidRPr="00CF0B3B" w:rsidRDefault="00D87CB2" w:rsidP="00D87CB2">
      <w:pPr>
        <w:pStyle w:val="Specyfikacje"/>
        <w:spacing w:after="0"/>
        <w:ind w:left="0"/>
        <w:rPr>
          <w:rFonts w:ascii="Arial" w:hAnsi="Arial" w:cs="Arial"/>
          <w:color w:val="000000" w:themeColor="text1"/>
          <w:sz w:val="18"/>
        </w:rPr>
      </w:pPr>
      <w:r w:rsidRPr="00CF0B3B">
        <w:rPr>
          <w:rFonts w:ascii="Arial" w:hAnsi="Arial" w:cs="Arial"/>
          <w:color w:val="000000" w:themeColor="text1"/>
          <w:sz w:val="18"/>
        </w:rPr>
        <w:t>Wszystkie uszczelki powinny być zgodne z normą PN-EN 681-1: 2002 i posiadać ocechowanie zgodne z tą normą.</w:t>
      </w:r>
    </w:p>
    <w:p w:rsidR="00D87CB2" w:rsidRPr="00CF0B3B" w:rsidRDefault="00D87CB2" w:rsidP="00D87CB2">
      <w:pPr>
        <w:pStyle w:val="Specyfikacje"/>
        <w:spacing w:after="0"/>
        <w:ind w:left="0"/>
        <w:rPr>
          <w:rFonts w:ascii="Arial" w:hAnsi="Arial" w:cs="Arial"/>
          <w:iCs/>
          <w:color w:val="000000" w:themeColor="text1"/>
          <w:sz w:val="20"/>
        </w:rPr>
      </w:pPr>
      <w:r w:rsidRPr="00CF0B3B">
        <w:rPr>
          <w:rFonts w:ascii="Arial" w:hAnsi="Arial" w:cs="Arial"/>
          <w:color w:val="000000" w:themeColor="text1"/>
          <w:sz w:val="18"/>
        </w:rPr>
        <w:t>Wszystkie kształtki powinny być oznakowane w sposób czytelny i trwały zgodnie z PN-EN 545: 2010.</w:t>
      </w:r>
    </w:p>
    <w:p w:rsidR="00D87CB2" w:rsidRPr="00CF0B3B" w:rsidRDefault="00D87CB2" w:rsidP="00D87CB2">
      <w:pPr>
        <w:pStyle w:val="Nagwek3"/>
        <w:spacing w:before="60"/>
        <w:rPr>
          <w:color w:val="000000" w:themeColor="text1"/>
          <w:sz w:val="22"/>
        </w:rPr>
      </w:pPr>
      <w:r w:rsidRPr="00CF0B3B">
        <w:rPr>
          <w:color w:val="000000" w:themeColor="text1"/>
          <w:sz w:val="22"/>
        </w:rPr>
        <w:t>2.3. Armatura – rozwiązania materiałowe</w:t>
      </w:r>
    </w:p>
    <w:p w:rsidR="00D87CB2" w:rsidRPr="00CF0B3B" w:rsidRDefault="00D87CB2" w:rsidP="00D87CB2">
      <w:pPr>
        <w:pStyle w:val="Specyfikacje"/>
        <w:spacing w:after="0"/>
        <w:ind w:left="0"/>
        <w:rPr>
          <w:rFonts w:ascii="Arial" w:hAnsi="Arial" w:cs="Arial"/>
          <w:color w:val="000000" w:themeColor="text1"/>
          <w:sz w:val="18"/>
          <w:u w:val="single"/>
        </w:rPr>
      </w:pPr>
      <w:r w:rsidRPr="00CF0B3B">
        <w:rPr>
          <w:rFonts w:ascii="Arial" w:hAnsi="Arial" w:cs="Arial"/>
          <w:color w:val="000000" w:themeColor="text1"/>
          <w:sz w:val="18"/>
          <w:u w:val="single"/>
        </w:rPr>
        <w:t>Zasuwa kołnierzowa długa:</w:t>
      </w:r>
    </w:p>
    <w:p w:rsidR="00D87CB2" w:rsidRPr="00CF0B3B" w:rsidRDefault="00D87CB2" w:rsidP="00D87CB2">
      <w:pPr>
        <w:pStyle w:val="Specyfikacje"/>
        <w:numPr>
          <w:ilvl w:val="0"/>
          <w:numId w:val="8"/>
        </w:numPr>
        <w:spacing w:after="0"/>
        <w:ind w:left="142" w:hanging="142"/>
        <w:rPr>
          <w:rFonts w:ascii="Arial" w:hAnsi="Arial" w:cs="Arial"/>
          <w:color w:val="000000" w:themeColor="text1"/>
          <w:sz w:val="18"/>
        </w:rPr>
      </w:pPr>
      <w:r w:rsidRPr="00CF0B3B">
        <w:rPr>
          <w:rFonts w:ascii="Arial" w:hAnsi="Arial" w:cs="Arial"/>
          <w:color w:val="000000" w:themeColor="text1"/>
          <w:sz w:val="18"/>
        </w:rPr>
        <w:t>zasuwy powyżej średnicy Ø500mm powinny być wyposażone w elementy służące do   wyeliminowania uderzeń hydraulicznych przy otwieraniu i zamykaniu przepływu np. w zawór obejściowy (by-pass) lub ze zmiennym momentem obrotowym, ze zmienną prędkością domykania, otwierania</w:t>
      </w:r>
    </w:p>
    <w:p w:rsidR="00D87CB2" w:rsidRPr="00CF0B3B" w:rsidRDefault="00D87CB2" w:rsidP="00D87CB2">
      <w:pPr>
        <w:pStyle w:val="Specyfikacje"/>
        <w:numPr>
          <w:ilvl w:val="0"/>
          <w:numId w:val="8"/>
        </w:numPr>
        <w:spacing w:after="0"/>
        <w:ind w:left="142" w:hanging="142"/>
        <w:rPr>
          <w:rFonts w:ascii="Arial" w:hAnsi="Arial" w:cs="Arial"/>
          <w:color w:val="000000" w:themeColor="text1"/>
          <w:sz w:val="18"/>
        </w:rPr>
      </w:pPr>
      <w:r w:rsidRPr="00CF0B3B">
        <w:rPr>
          <w:rFonts w:ascii="Arial" w:hAnsi="Arial" w:cs="Arial"/>
          <w:color w:val="000000" w:themeColor="text1"/>
          <w:sz w:val="18"/>
        </w:rPr>
        <w:t>korpus, głowica oraz element zamykający (serce, klin) wykonane z żeliwa sferoidalnego o gatunku minimum GGG-40</w:t>
      </w:r>
    </w:p>
    <w:p w:rsidR="00D87CB2" w:rsidRPr="00CF0B3B" w:rsidRDefault="00D87CB2" w:rsidP="00D87CB2">
      <w:pPr>
        <w:pStyle w:val="Specyfikacje"/>
        <w:numPr>
          <w:ilvl w:val="0"/>
          <w:numId w:val="8"/>
        </w:numPr>
        <w:spacing w:after="0"/>
        <w:ind w:left="142" w:hanging="142"/>
        <w:rPr>
          <w:rFonts w:ascii="Arial" w:hAnsi="Arial" w:cs="Arial"/>
          <w:color w:val="000000" w:themeColor="text1"/>
          <w:sz w:val="18"/>
        </w:rPr>
      </w:pPr>
      <w:r w:rsidRPr="00CF0B3B">
        <w:rPr>
          <w:rFonts w:ascii="Arial" w:hAnsi="Arial" w:cs="Arial"/>
          <w:color w:val="000000" w:themeColor="text1"/>
          <w:sz w:val="18"/>
        </w:rPr>
        <w:t>opcjonalnie korpus i głowica monolityczna jednoczęściowa wykonana jw.</w:t>
      </w:r>
    </w:p>
    <w:p w:rsidR="00D87CB2" w:rsidRPr="00CF0B3B" w:rsidRDefault="00D87CB2" w:rsidP="00D87CB2">
      <w:pPr>
        <w:pStyle w:val="Specyfikacje"/>
        <w:numPr>
          <w:ilvl w:val="0"/>
          <w:numId w:val="8"/>
        </w:numPr>
        <w:spacing w:after="0"/>
        <w:ind w:left="142" w:hanging="142"/>
        <w:rPr>
          <w:rFonts w:ascii="Arial" w:hAnsi="Arial" w:cs="Arial"/>
          <w:color w:val="000000" w:themeColor="text1"/>
          <w:sz w:val="18"/>
        </w:rPr>
      </w:pPr>
      <w:r w:rsidRPr="00CF0B3B">
        <w:rPr>
          <w:rFonts w:ascii="Arial" w:hAnsi="Arial" w:cs="Arial"/>
          <w:color w:val="000000" w:themeColor="text1"/>
          <w:sz w:val="18"/>
        </w:rPr>
        <w:t xml:space="preserve">powłoka ochronna korpusu i głowicy za pomocą powłok z proszków epoksydowych o grubości min. 250 </w:t>
      </w:r>
      <w:proofErr w:type="spellStart"/>
      <w:r w:rsidRPr="00CF0B3B">
        <w:rPr>
          <w:rFonts w:ascii="Arial" w:hAnsi="Arial" w:cs="Arial"/>
          <w:color w:val="000000" w:themeColor="text1"/>
          <w:sz w:val="18"/>
        </w:rPr>
        <w:t>um</w:t>
      </w:r>
      <w:proofErr w:type="spellEnd"/>
    </w:p>
    <w:p w:rsidR="00D87CB2" w:rsidRPr="00CF0B3B" w:rsidRDefault="00D87CB2" w:rsidP="00D87CB2">
      <w:pPr>
        <w:pStyle w:val="Specyfikacje"/>
        <w:numPr>
          <w:ilvl w:val="0"/>
          <w:numId w:val="8"/>
        </w:numPr>
        <w:spacing w:after="0"/>
        <w:ind w:left="142" w:hanging="142"/>
        <w:rPr>
          <w:rFonts w:ascii="Arial" w:hAnsi="Arial" w:cs="Arial"/>
          <w:color w:val="000000" w:themeColor="text1"/>
          <w:sz w:val="18"/>
        </w:rPr>
      </w:pPr>
      <w:r w:rsidRPr="00CF0B3B">
        <w:rPr>
          <w:rFonts w:ascii="Arial" w:hAnsi="Arial" w:cs="Arial"/>
          <w:color w:val="000000" w:themeColor="text1"/>
          <w:sz w:val="18"/>
        </w:rPr>
        <w:t xml:space="preserve">element zamykający (serce, klin) wykonany z żeliwa sferoidalnego o gatunku minimum GGG-40 z wewnętrznie i zewnętrznie </w:t>
      </w:r>
      <w:proofErr w:type="spellStart"/>
      <w:r w:rsidRPr="00CF0B3B">
        <w:rPr>
          <w:rFonts w:ascii="Arial" w:hAnsi="Arial" w:cs="Arial"/>
          <w:color w:val="000000" w:themeColor="text1"/>
          <w:sz w:val="18"/>
        </w:rPr>
        <w:t>nawulkanizowaną</w:t>
      </w:r>
      <w:proofErr w:type="spellEnd"/>
      <w:r w:rsidRPr="00CF0B3B">
        <w:rPr>
          <w:rFonts w:ascii="Arial" w:hAnsi="Arial" w:cs="Arial"/>
          <w:color w:val="000000" w:themeColor="text1"/>
          <w:sz w:val="18"/>
        </w:rPr>
        <w:t xml:space="preserve"> powłoką EPDM lub NBR</w:t>
      </w:r>
    </w:p>
    <w:p w:rsidR="00D87CB2" w:rsidRPr="00CF0B3B" w:rsidRDefault="00D87CB2" w:rsidP="00D87CB2">
      <w:pPr>
        <w:pStyle w:val="Specyfikacje"/>
        <w:numPr>
          <w:ilvl w:val="0"/>
          <w:numId w:val="8"/>
        </w:numPr>
        <w:spacing w:after="0"/>
        <w:ind w:left="142" w:hanging="142"/>
        <w:rPr>
          <w:rFonts w:ascii="Arial" w:hAnsi="Arial" w:cs="Arial"/>
          <w:color w:val="000000" w:themeColor="text1"/>
          <w:sz w:val="18"/>
        </w:rPr>
      </w:pPr>
      <w:r w:rsidRPr="00CF0B3B">
        <w:rPr>
          <w:rFonts w:ascii="Arial" w:hAnsi="Arial" w:cs="Arial"/>
          <w:color w:val="000000" w:themeColor="text1"/>
          <w:sz w:val="18"/>
        </w:rPr>
        <w:t>opcjonalnie element zamykający (serce, klin) wykonany z żeliwa jw. z powłoką ochronną jw., uszczelnieniem pomiędzy klinem a korpusem za pomocą uszczelnień elastomerowych trwale połączonych z konstrukcją klina z powłokami ochronnymi</w:t>
      </w:r>
    </w:p>
    <w:p w:rsidR="00D87CB2" w:rsidRPr="00CF0B3B" w:rsidRDefault="00D87CB2" w:rsidP="00D87CB2">
      <w:pPr>
        <w:pStyle w:val="Specyfikacje"/>
        <w:numPr>
          <w:ilvl w:val="0"/>
          <w:numId w:val="8"/>
        </w:numPr>
        <w:spacing w:after="0"/>
        <w:ind w:left="142" w:hanging="142"/>
        <w:rPr>
          <w:rFonts w:ascii="Arial" w:hAnsi="Arial" w:cs="Arial"/>
          <w:color w:val="000000" w:themeColor="text1"/>
          <w:sz w:val="18"/>
        </w:rPr>
      </w:pPr>
      <w:r w:rsidRPr="00CF0B3B">
        <w:rPr>
          <w:rFonts w:ascii="Arial" w:hAnsi="Arial" w:cs="Arial"/>
          <w:color w:val="000000" w:themeColor="text1"/>
          <w:sz w:val="18"/>
        </w:rPr>
        <w:lastRenderedPageBreak/>
        <w:t>wrzeciono ze stali nierdzewnej z gwintem walcowanym, w strefie o-ringowej polerowane</w:t>
      </w:r>
    </w:p>
    <w:p w:rsidR="00D87CB2" w:rsidRPr="00CF0B3B" w:rsidRDefault="00D87CB2" w:rsidP="00D87CB2">
      <w:pPr>
        <w:pStyle w:val="Specyfikacje"/>
        <w:numPr>
          <w:ilvl w:val="0"/>
          <w:numId w:val="8"/>
        </w:numPr>
        <w:spacing w:after="0"/>
        <w:ind w:left="142" w:hanging="142"/>
        <w:rPr>
          <w:rFonts w:ascii="Arial" w:hAnsi="Arial" w:cs="Arial"/>
          <w:color w:val="000000" w:themeColor="text1"/>
          <w:sz w:val="18"/>
        </w:rPr>
      </w:pPr>
      <w:r w:rsidRPr="00CF0B3B">
        <w:rPr>
          <w:rFonts w:ascii="Arial" w:hAnsi="Arial" w:cs="Arial"/>
          <w:color w:val="000000" w:themeColor="text1"/>
          <w:sz w:val="18"/>
        </w:rPr>
        <w:t>kostka zasuwowa mosiężna kuta oszlifowana bez ostrych krawędzi, lub kostka zalana w klinie na stałe w zależności od konstrukcji klina (serca)</w:t>
      </w:r>
    </w:p>
    <w:p w:rsidR="00D87CB2" w:rsidRPr="00CF0B3B" w:rsidRDefault="00D87CB2" w:rsidP="00D87CB2">
      <w:pPr>
        <w:pStyle w:val="Specyfikacje"/>
        <w:numPr>
          <w:ilvl w:val="0"/>
          <w:numId w:val="8"/>
        </w:numPr>
        <w:spacing w:after="0"/>
        <w:ind w:left="142" w:hanging="142"/>
        <w:rPr>
          <w:rFonts w:ascii="Arial" w:hAnsi="Arial" w:cs="Arial"/>
          <w:color w:val="000000" w:themeColor="text1"/>
          <w:sz w:val="18"/>
        </w:rPr>
      </w:pPr>
      <w:r w:rsidRPr="00CF0B3B">
        <w:rPr>
          <w:rFonts w:ascii="Arial" w:hAnsi="Arial" w:cs="Arial"/>
          <w:color w:val="000000" w:themeColor="text1"/>
          <w:sz w:val="18"/>
        </w:rPr>
        <w:t>przelot zasuwy prosty bez gniazda</w:t>
      </w:r>
    </w:p>
    <w:p w:rsidR="00D87CB2" w:rsidRPr="00CF0B3B" w:rsidRDefault="00D87CB2" w:rsidP="00D87CB2">
      <w:pPr>
        <w:pStyle w:val="Specyfikacje"/>
        <w:numPr>
          <w:ilvl w:val="0"/>
          <w:numId w:val="8"/>
        </w:numPr>
        <w:spacing w:after="0"/>
        <w:ind w:left="142" w:hanging="142"/>
        <w:rPr>
          <w:rFonts w:ascii="Arial" w:hAnsi="Arial" w:cs="Arial"/>
          <w:color w:val="000000" w:themeColor="text1"/>
          <w:sz w:val="18"/>
        </w:rPr>
      </w:pPr>
      <w:r w:rsidRPr="00CF0B3B">
        <w:rPr>
          <w:rFonts w:ascii="Arial" w:hAnsi="Arial" w:cs="Arial"/>
          <w:color w:val="000000" w:themeColor="text1"/>
          <w:sz w:val="18"/>
        </w:rPr>
        <w:t>zasuwa powinna posiadać minimum 2 główne o-ringi</w:t>
      </w:r>
    </w:p>
    <w:p w:rsidR="00D87CB2" w:rsidRPr="00CF0B3B" w:rsidRDefault="00D87CB2" w:rsidP="00D87CB2">
      <w:pPr>
        <w:pStyle w:val="Specyfikacje"/>
        <w:numPr>
          <w:ilvl w:val="0"/>
          <w:numId w:val="8"/>
        </w:numPr>
        <w:spacing w:after="0"/>
        <w:ind w:left="142" w:hanging="142"/>
        <w:rPr>
          <w:rFonts w:ascii="Arial" w:hAnsi="Arial" w:cs="Arial"/>
          <w:color w:val="000000" w:themeColor="text1"/>
          <w:sz w:val="18"/>
        </w:rPr>
      </w:pPr>
      <w:r w:rsidRPr="00CF0B3B">
        <w:rPr>
          <w:rFonts w:ascii="Arial" w:hAnsi="Arial" w:cs="Arial"/>
          <w:color w:val="000000" w:themeColor="text1"/>
          <w:sz w:val="18"/>
        </w:rPr>
        <w:t>o-ringi wykonane z gumy EPDM lub NBR</w:t>
      </w:r>
    </w:p>
    <w:p w:rsidR="00D87CB2" w:rsidRPr="00CF0B3B" w:rsidRDefault="00D87CB2" w:rsidP="00D87CB2">
      <w:pPr>
        <w:pStyle w:val="Specyfikacje"/>
        <w:numPr>
          <w:ilvl w:val="0"/>
          <w:numId w:val="8"/>
        </w:numPr>
        <w:spacing w:after="0"/>
        <w:ind w:left="142" w:hanging="142"/>
        <w:rPr>
          <w:rFonts w:ascii="Arial" w:hAnsi="Arial" w:cs="Arial"/>
          <w:color w:val="000000" w:themeColor="text1"/>
          <w:sz w:val="18"/>
        </w:rPr>
      </w:pPr>
      <w:r w:rsidRPr="00CF0B3B">
        <w:rPr>
          <w:rFonts w:ascii="Arial" w:hAnsi="Arial" w:cs="Arial"/>
          <w:color w:val="000000" w:themeColor="text1"/>
          <w:sz w:val="18"/>
        </w:rPr>
        <w:t>gwint w głowicy, w którą wkręcona jest tuleja uszczelniająca wrzeciona (mosiężna), odseparowana od kontaktu z wodą</w:t>
      </w:r>
    </w:p>
    <w:p w:rsidR="00D87CB2" w:rsidRPr="00CF0B3B" w:rsidRDefault="00D87CB2" w:rsidP="00D87CB2">
      <w:pPr>
        <w:pStyle w:val="Specyfikacje"/>
        <w:numPr>
          <w:ilvl w:val="0"/>
          <w:numId w:val="8"/>
        </w:numPr>
        <w:spacing w:after="0"/>
        <w:ind w:left="142" w:hanging="142"/>
        <w:rPr>
          <w:rFonts w:ascii="Arial" w:hAnsi="Arial" w:cs="Arial"/>
          <w:color w:val="000000" w:themeColor="text1"/>
          <w:sz w:val="18"/>
        </w:rPr>
      </w:pPr>
      <w:r w:rsidRPr="00CF0B3B">
        <w:rPr>
          <w:rFonts w:ascii="Arial" w:hAnsi="Arial" w:cs="Arial"/>
          <w:color w:val="000000" w:themeColor="text1"/>
          <w:sz w:val="18"/>
        </w:rPr>
        <w:t xml:space="preserve">opcjonalnie, uszczelnienie </w:t>
      </w:r>
      <w:proofErr w:type="spellStart"/>
      <w:r w:rsidRPr="00CF0B3B">
        <w:rPr>
          <w:rFonts w:ascii="Arial" w:hAnsi="Arial" w:cs="Arial"/>
          <w:color w:val="000000" w:themeColor="text1"/>
          <w:sz w:val="18"/>
        </w:rPr>
        <w:t>bezgwintowe</w:t>
      </w:r>
      <w:proofErr w:type="spellEnd"/>
      <w:r w:rsidRPr="00CF0B3B">
        <w:rPr>
          <w:rFonts w:ascii="Arial" w:hAnsi="Arial" w:cs="Arial"/>
          <w:color w:val="000000" w:themeColor="text1"/>
          <w:sz w:val="18"/>
        </w:rPr>
        <w:t xml:space="preserve">, pomiędzy tuleją wrzeciona a korpusem, z </w:t>
      </w:r>
      <w:proofErr w:type="spellStart"/>
      <w:r w:rsidRPr="00CF0B3B">
        <w:rPr>
          <w:rFonts w:ascii="Arial" w:hAnsi="Arial" w:cs="Arial"/>
          <w:color w:val="000000" w:themeColor="text1"/>
          <w:sz w:val="18"/>
        </w:rPr>
        <w:t>zabezpieczaeniem</w:t>
      </w:r>
      <w:proofErr w:type="spellEnd"/>
      <w:r w:rsidRPr="00CF0B3B">
        <w:rPr>
          <w:rFonts w:ascii="Arial" w:hAnsi="Arial" w:cs="Arial"/>
          <w:color w:val="000000" w:themeColor="text1"/>
          <w:sz w:val="18"/>
        </w:rPr>
        <w:t xml:space="preserve"> przed penetracją wody lub połączenie korpusu z głowicą w systemie </w:t>
      </w:r>
      <w:proofErr w:type="spellStart"/>
      <w:r w:rsidRPr="00CF0B3B">
        <w:rPr>
          <w:rFonts w:ascii="Arial" w:hAnsi="Arial" w:cs="Arial"/>
          <w:color w:val="000000" w:themeColor="text1"/>
          <w:sz w:val="18"/>
        </w:rPr>
        <w:t>bezśrubowym</w:t>
      </w:r>
      <w:proofErr w:type="spellEnd"/>
      <w:r w:rsidRPr="00CF0B3B">
        <w:rPr>
          <w:rFonts w:ascii="Arial" w:hAnsi="Arial" w:cs="Arial"/>
          <w:color w:val="000000" w:themeColor="text1"/>
          <w:sz w:val="18"/>
        </w:rPr>
        <w:t xml:space="preserve"> z zapewnieniem szczelności 1,6 </w:t>
      </w:r>
      <w:proofErr w:type="spellStart"/>
      <w:r w:rsidRPr="00CF0B3B">
        <w:rPr>
          <w:rFonts w:ascii="Arial" w:hAnsi="Arial" w:cs="Arial"/>
          <w:color w:val="000000" w:themeColor="text1"/>
          <w:sz w:val="18"/>
        </w:rPr>
        <w:t>MPa</w:t>
      </w:r>
      <w:proofErr w:type="spellEnd"/>
    </w:p>
    <w:p w:rsidR="00D87CB2" w:rsidRPr="00CF0B3B" w:rsidRDefault="00D87CB2" w:rsidP="00D87CB2">
      <w:pPr>
        <w:pStyle w:val="Specyfikacje"/>
        <w:numPr>
          <w:ilvl w:val="0"/>
          <w:numId w:val="8"/>
        </w:numPr>
        <w:spacing w:after="0"/>
        <w:ind w:left="142" w:hanging="142"/>
        <w:rPr>
          <w:rFonts w:ascii="Arial" w:hAnsi="Arial" w:cs="Arial"/>
          <w:color w:val="000000" w:themeColor="text1"/>
          <w:sz w:val="18"/>
        </w:rPr>
      </w:pPr>
      <w:r w:rsidRPr="00CF0B3B">
        <w:rPr>
          <w:rFonts w:ascii="Arial" w:hAnsi="Arial" w:cs="Arial"/>
          <w:color w:val="000000" w:themeColor="text1"/>
          <w:sz w:val="18"/>
        </w:rPr>
        <w:t>zabezpieczenie przed korozją oraz dostępem wody gruntowej do łbów śrub łączących głowicę z korpusem, poprzez ich zalanie masą plastyczną na gorąco (jeżeli takie połączenie przewiduje konstrukcja zasuwy)</w:t>
      </w:r>
    </w:p>
    <w:p w:rsidR="00D87CB2" w:rsidRPr="00CF0B3B" w:rsidRDefault="00D87CB2" w:rsidP="00D87CB2">
      <w:pPr>
        <w:pStyle w:val="Specyfikacje"/>
        <w:numPr>
          <w:ilvl w:val="0"/>
          <w:numId w:val="8"/>
        </w:numPr>
        <w:spacing w:after="0"/>
        <w:ind w:left="142" w:hanging="142"/>
        <w:rPr>
          <w:rFonts w:ascii="Arial" w:hAnsi="Arial" w:cs="Arial"/>
          <w:color w:val="000000" w:themeColor="text1"/>
          <w:sz w:val="18"/>
        </w:rPr>
      </w:pPr>
      <w:r w:rsidRPr="00CF0B3B">
        <w:rPr>
          <w:rFonts w:ascii="Arial" w:hAnsi="Arial" w:cs="Arial"/>
          <w:color w:val="000000" w:themeColor="text1"/>
          <w:sz w:val="18"/>
        </w:rPr>
        <w:t>kolor zasuwy niebieski</w:t>
      </w:r>
    </w:p>
    <w:p w:rsidR="00D87CB2" w:rsidRPr="00CF0B3B" w:rsidRDefault="00D87CB2" w:rsidP="00D87CB2">
      <w:pPr>
        <w:pStyle w:val="Specyfikacje"/>
        <w:numPr>
          <w:ilvl w:val="0"/>
          <w:numId w:val="8"/>
        </w:numPr>
        <w:spacing w:after="0"/>
        <w:ind w:left="142" w:hanging="142"/>
        <w:rPr>
          <w:rFonts w:ascii="Arial" w:hAnsi="Arial" w:cs="Arial"/>
          <w:color w:val="000000" w:themeColor="text1"/>
          <w:sz w:val="18"/>
        </w:rPr>
      </w:pPr>
      <w:r w:rsidRPr="00CF0B3B">
        <w:rPr>
          <w:rFonts w:ascii="Arial" w:hAnsi="Arial" w:cs="Arial"/>
          <w:color w:val="000000" w:themeColor="text1"/>
          <w:sz w:val="18"/>
        </w:rPr>
        <w:t xml:space="preserve">trzpień łączący teleskopowy tego samego producenta co zasuwa, zabezpieczony przed wysunięciem z gniazda główki wrzeciona zasuwy </w:t>
      </w:r>
      <w:proofErr w:type="spellStart"/>
      <w:r w:rsidRPr="00CF0B3B">
        <w:rPr>
          <w:rFonts w:ascii="Arial" w:hAnsi="Arial" w:cs="Arial"/>
          <w:color w:val="000000" w:themeColor="text1"/>
          <w:sz w:val="18"/>
        </w:rPr>
        <w:t>nierdzeną</w:t>
      </w:r>
      <w:proofErr w:type="spellEnd"/>
      <w:r w:rsidRPr="00CF0B3B">
        <w:rPr>
          <w:rFonts w:ascii="Arial" w:hAnsi="Arial" w:cs="Arial"/>
          <w:color w:val="000000" w:themeColor="text1"/>
          <w:sz w:val="18"/>
        </w:rPr>
        <w:t xml:space="preserve"> zawleczką lub w inny sposób umożliwiający jego wysunięcie</w:t>
      </w:r>
    </w:p>
    <w:p w:rsidR="00D87CB2" w:rsidRPr="00CF0B3B" w:rsidRDefault="00D87CB2" w:rsidP="00D87CB2">
      <w:pPr>
        <w:pStyle w:val="Specyfikacje"/>
        <w:numPr>
          <w:ilvl w:val="0"/>
          <w:numId w:val="8"/>
        </w:numPr>
        <w:spacing w:after="0"/>
        <w:ind w:left="142" w:hanging="142"/>
        <w:rPr>
          <w:rFonts w:ascii="Arial" w:hAnsi="Arial" w:cs="Arial"/>
          <w:color w:val="000000" w:themeColor="text1"/>
          <w:sz w:val="18"/>
        </w:rPr>
      </w:pPr>
      <w:r w:rsidRPr="00CF0B3B">
        <w:rPr>
          <w:rFonts w:ascii="Arial" w:hAnsi="Arial" w:cs="Arial"/>
          <w:color w:val="000000" w:themeColor="text1"/>
          <w:sz w:val="18"/>
        </w:rPr>
        <w:t>należy stosować zasuwy kołnierzowe długie F-5</w:t>
      </w:r>
    </w:p>
    <w:p w:rsidR="00D87CB2" w:rsidRPr="00CF0B3B" w:rsidRDefault="00D87CB2" w:rsidP="00D87CB2">
      <w:pPr>
        <w:pStyle w:val="Specyfikacje"/>
        <w:numPr>
          <w:ilvl w:val="0"/>
          <w:numId w:val="8"/>
        </w:numPr>
        <w:spacing w:after="0"/>
        <w:ind w:left="142" w:hanging="142"/>
        <w:rPr>
          <w:rFonts w:ascii="Arial" w:hAnsi="Arial" w:cs="Arial"/>
          <w:color w:val="000000" w:themeColor="text1"/>
          <w:sz w:val="18"/>
        </w:rPr>
      </w:pPr>
      <w:r w:rsidRPr="00CF0B3B">
        <w:rPr>
          <w:rFonts w:ascii="Arial" w:hAnsi="Arial" w:cs="Arial"/>
          <w:color w:val="000000" w:themeColor="text1"/>
          <w:sz w:val="18"/>
        </w:rPr>
        <w:t xml:space="preserve">skrzynka uliczna żeliwna typu </w:t>
      </w:r>
      <w:proofErr w:type="spellStart"/>
      <w:r w:rsidRPr="00CF0B3B">
        <w:rPr>
          <w:rFonts w:ascii="Arial" w:hAnsi="Arial" w:cs="Arial"/>
          <w:color w:val="000000" w:themeColor="text1"/>
          <w:sz w:val="18"/>
        </w:rPr>
        <w:t>ciężkiego,korpus</w:t>
      </w:r>
      <w:proofErr w:type="spellEnd"/>
      <w:r w:rsidRPr="00CF0B3B">
        <w:rPr>
          <w:rFonts w:ascii="Arial" w:hAnsi="Arial" w:cs="Arial"/>
          <w:color w:val="000000" w:themeColor="text1"/>
          <w:sz w:val="18"/>
        </w:rPr>
        <w:t xml:space="preserve"> wykonany z żeliwa lub HDPE oraz podstawa pod skrzynkę z HDPE przenoszącą odpowiednie obciążenie</w:t>
      </w:r>
    </w:p>
    <w:p w:rsidR="00D87CB2" w:rsidRPr="00CF0B3B" w:rsidRDefault="00D87CB2" w:rsidP="00D87CB2">
      <w:pPr>
        <w:pStyle w:val="Specyfikacje"/>
        <w:numPr>
          <w:ilvl w:val="0"/>
          <w:numId w:val="8"/>
        </w:numPr>
        <w:spacing w:after="0"/>
        <w:ind w:left="142" w:hanging="142"/>
        <w:rPr>
          <w:rFonts w:ascii="Arial" w:hAnsi="Arial" w:cs="Arial"/>
          <w:color w:val="000000" w:themeColor="text1"/>
          <w:sz w:val="18"/>
        </w:rPr>
      </w:pPr>
      <w:r w:rsidRPr="00CF0B3B">
        <w:rPr>
          <w:rFonts w:ascii="Arial" w:hAnsi="Arial" w:cs="Arial"/>
          <w:color w:val="000000" w:themeColor="text1"/>
          <w:sz w:val="18"/>
        </w:rPr>
        <w:t>pod podstawą skrzynki, w której znajduje się główka trzpienia teleskopowego, należy wzdłuż obudowy trzpienia zamontować pionowo rurę PVC Ø160mm służącą do odwodnienia i odmulenia skrzynki</w:t>
      </w:r>
    </w:p>
    <w:p w:rsidR="00D87CB2" w:rsidRPr="00CF0B3B" w:rsidRDefault="00D87CB2" w:rsidP="00D87CB2">
      <w:pPr>
        <w:pStyle w:val="Specyfikacje"/>
        <w:numPr>
          <w:ilvl w:val="0"/>
          <w:numId w:val="8"/>
        </w:numPr>
        <w:spacing w:after="0"/>
        <w:ind w:left="142" w:hanging="142"/>
        <w:rPr>
          <w:rFonts w:ascii="Arial" w:hAnsi="Arial" w:cs="Arial"/>
          <w:color w:val="000000" w:themeColor="text1"/>
          <w:sz w:val="18"/>
        </w:rPr>
      </w:pPr>
      <w:r w:rsidRPr="00CF0B3B">
        <w:rPr>
          <w:rFonts w:ascii="Arial" w:hAnsi="Arial" w:cs="Arial"/>
          <w:color w:val="000000" w:themeColor="text1"/>
          <w:sz w:val="18"/>
        </w:rPr>
        <w:t>połączenie trzpienia teleskopowego z głowicą zasuwy powinno być szczelne, zabezpieczone przed zamulaniem ziemią</w:t>
      </w:r>
    </w:p>
    <w:p w:rsidR="00D87CB2" w:rsidRPr="00CF0B3B" w:rsidRDefault="00D87CB2" w:rsidP="00D87CB2">
      <w:pPr>
        <w:pStyle w:val="Specyfikacje"/>
        <w:numPr>
          <w:ilvl w:val="0"/>
          <w:numId w:val="8"/>
        </w:numPr>
        <w:spacing w:after="0"/>
        <w:ind w:left="142" w:hanging="142"/>
        <w:rPr>
          <w:rFonts w:ascii="Arial" w:hAnsi="Arial" w:cs="Arial"/>
          <w:color w:val="000000" w:themeColor="text1"/>
          <w:sz w:val="18"/>
        </w:rPr>
      </w:pPr>
      <w:r w:rsidRPr="00CF0B3B">
        <w:rPr>
          <w:rFonts w:ascii="Arial" w:hAnsi="Arial" w:cs="Arial"/>
          <w:color w:val="000000" w:themeColor="text1"/>
          <w:sz w:val="18"/>
        </w:rPr>
        <w:t>w przypadku, gdy zasuwa nie będzie montowana w komorze, należy uwzględnić jej przeznaczenie do stosowania doziemnego</w:t>
      </w:r>
    </w:p>
    <w:p w:rsidR="00D87CB2" w:rsidRPr="00CF0B3B" w:rsidRDefault="00D87CB2" w:rsidP="00D87CB2">
      <w:pPr>
        <w:pStyle w:val="Nagwek3"/>
        <w:spacing w:before="60"/>
        <w:rPr>
          <w:color w:val="000000" w:themeColor="text1"/>
          <w:sz w:val="22"/>
        </w:rPr>
      </w:pPr>
      <w:r w:rsidRPr="00CF0B3B">
        <w:rPr>
          <w:color w:val="000000" w:themeColor="text1"/>
          <w:sz w:val="22"/>
        </w:rPr>
        <w:t xml:space="preserve">2.4. </w:t>
      </w:r>
      <w:r w:rsidR="00CF0B3B" w:rsidRPr="00CF0B3B">
        <w:rPr>
          <w:color w:val="000000" w:themeColor="text1"/>
          <w:sz w:val="22"/>
        </w:rPr>
        <w:t>Zbiornik wyrównawczy</w:t>
      </w:r>
    </w:p>
    <w:p w:rsidR="00CF0B3B" w:rsidRPr="00CF0B3B" w:rsidRDefault="00CF0B3B" w:rsidP="00CF0B3B">
      <w:pPr>
        <w:jc w:val="both"/>
        <w:rPr>
          <w:rFonts w:ascii="Arial" w:hAnsi="Arial" w:cs="Arial"/>
          <w:color w:val="000000" w:themeColor="text1"/>
          <w:kern w:val="1"/>
          <w:sz w:val="18"/>
        </w:rPr>
      </w:pPr>
      <w:r w:rsidRPr="00CF0B3B">
        <w:rPr>
          <w:rFonts w:ascii="Arial" w:hAnsi="Arial" w:cs="Arial"/>
          <w:color w:val="000000" w:themeColor="text1"/>
          <w:kern w:val="1"/>
          <w:sz w:val="18"/>
        </w:rPr>
        <w:t>Zaprojektowano możliwość pracy jednej komory zbiornika podczas prac remontowych prowadzonych w jednej z nich, bądź w przypadku zmniejszonego zapotrzebowania na wodę niewymagającego użytkowania obu komór.</w:t>
      </w:r>
    </w:p>
    <w:p w:rsidR="00CF0B3B" w:rsidRPr="00CF0B3B" w:rsidRDefault="00CF0B3B" w:rsidP="00CF0B3B">
      <w:pPr>
        <w:jc w:val="both"/>
        <w:rPr>
          <w:rFonts w:ascii="Arial" w:hAnsi="Arial" w:cs="Arial"/>
          <w:color w:val="000000" w:themeColor="text1"/>
          <w:kern w:val="1"/>
          <w:sz w:val="18"/>
        </w:rPr>
      </w:pPr>
      <w:r w:rsidRPr="00CF0B3B">
        <w:rPr>
          <w:rFonts w:ascii="Arial" w:hAnsi="Arial" w:cs="Arial"/>
          <w:color w:val="000000" w:themeColor="text1"/>
          <w:kern w:val="1"/>
          <w:sz w:val="18"/>
        </w:rPr>
        <w:t>W komorach zbiornika zaprojektowano następujące poziomy zwierciadła wody:</w:t>
      </w:r>
    </w:p>
    <w:p w:rsidR="00CF0B3B" w:rsidRPr="00CF0B3B" w:rsidRDefault="00CF0B3B" w:rsidP="00CF0B3B">
      <w:pPr>
        <w:pStyle w:val="Specyfikacje"/>
        <w:numPr>
          <w:ilvl w:val="0"/>
          <w:numId w:val="8"/>
        </w:numPr>
        <w:spacing w:after="0"/>
        <w:ind w:left="142" w:hanging="142"/>
        <w:rPr>
          <w:rFonts w:ascii="Arial" w:hAnsi="Arial" w:cs="Arial"/>
          <w:color w:val="000000" w:themeColor="text1"/>
          <w:sz w:val="18"/>
        </w:rPr>
      </w:pPr>
      <w:r w:rsidRPr="00CF0B3B">
        <w:rPr>
          <w:rFonts w:ascii="Arial" w:hAnsi="Arial" w:cs="Arial"/>
          <w:color w:val="000000" w:themeColor="text1"/>
          <w:sz w:val="18"/>
        </w:rPr>
        <w:t>67,80m n.p.m. - maksymalny poziom napełnienia, w każdej komorze zbiornika po 200m3 wody,</w:t>
      </w:r>
    </w:p>
    <w:p w:rsidR="00CF0B3B" w:rsidRPr="00CF0B3B" w:rsidRDefault="00CF0B3B" w:rsidP="00CF0B3B">
      <w:pPr>
        <w:pStyle w:val="Specyfikacje"/>
        <w:numPr>
          <w:ilvl w:val="0"/>
          <w:numId w:val="8"/>
        </w:numPr>
        <w:spacing w:after="0"/>
        <w:ind w:left="142" w:hanging="142"/>
        <w:rPr>
          <w:rFonts w:ascii="Arial" w:hAnsi="Arial" w:cs="Arial"/>
          <w:color w:val="000000" w:themeColor="text1"/>
          <w:sz w:val="18"/>
        </w:rPr>
      </w:pPr>
      <w:r w:rsidRPr="00CF0B3B">
        <w:rPr>
          <w:rFonts w:ascii="Arial" w:hAnsi="Arial" w:cs="Arial"/>
          <w:color w:val="000000" w:themeColor="text1"/>
          <w:sz w:val="18"/>
        </w:rPr>
        <w:t>64,10m n.p.m. - minimalny poziom napełnienia, w każdej komorze zbiornika po 50m3 wody jako nienaruszalna rezerwa na wypadek pożaru,</w:t>
      </w:r>
    </w:p>
    <w:p w:rsidR="00CF0B3B" w:rsidRPr="00CF0B3B" w:rsidRDefault="00CF0B3B" w:rsidP="00CF0B3B">
      <w:pPr>
        <w:pStyle w:val="Specyfikacje"/>
        <w:numPr>
          <w:ilvl w:val="0"/>
          <w:numId w:val="8"/>
        </w:numPr>
        <w:spacing w:after="0"/>
        <w:ind w:left="142" w:hanging="142"/>
        <w:rPr>
          <w:rFonts w:ascii="Arial" w:hAnsi="Arial" w:cs="Arial"/>
          <w:color w:val="000000" w:themeColor="text1"/>
          <w:sz w:val="18"/>
        </w:rPr>
      </w:pPr>
      <w:r w:rsidRPr="00CF0B3B">
        <w:rPr>
          <w:rFonts w:ascii="Arial" w:hAnsi="Arial" w:cs="Arial"/>
          <w:color w:val="000000" w:themeColor="text1"/>
          <w:sz w:val="18"/>
        </w:rPr>
        <w:t>67,93m n.p.m. - poziom przelewu awaryjnego,</w:t>
      </w:r>
    </w:p>
    <w:p w:rsidR="00CF0B3B" w:rsidRPr="00CF0B3B" w:rsidRDefault="00CF0B3B" w:rsidP="00CF0B3B">
      <w:pPr>
        <w:pStyle w:val="Specyfikacje"/>
        <w:numPr>
          <w:ilvl w:val="0"/>
          <w:numId w:val="8"/>
        </w:numPr>
        <w:spacing w:after="0"/>
        <w:ind w:left="142" w:hanging="142"/>
        <w:rPr>
          <w:rFonts w:ascii="Arial" w:hAnsi="Arial" w:cs="Arial"/>
          <w:color w:val="000000" w:themeColor="text1"/>
          <w:sz w:val="18"/>
        </w:rPr>
      </w:pPr>
      <w:r w:rsidRPr="00CF0B3B">
        <w:rPr>
          <w:rFonts w:ascii="Arial" w:hAnsi="Arial" w:cs="Arial"/>
          <w:color w:val="000000" w:themeColor="text1"/>
          <w:sz w:val="18"/>
        </w:rPr>
        <w:t>62,75m n.p.m. - poziom opróżnienia zbiornika.</w:t>
      </w:r>
    </w:p>
    <w:p w:rsidR="00CF0B3B" w:rsidRPr="00CF0B3B" w:rsidRDefault="00CF0B3B" w:rsidP="00CF0B3B">
      <w:pPr>
        <w:jc w:val="both"/>
        <w:rPr>
          <w:rFonts w:ascii="Arial" w:hAnsi="Arial" w:cs="Arial"/>
          <w:color w:val="000000" w:themeColor="text1"/>
          <w:kern w:val="1"/>
          <w:sz w:val="18"/>
        </w:rPr>
      </w:pPr>
      <w:r w:rsidRPr="00CF0B3B">
        <w:rPr>
          <w:rFonts w:ascii="Arial" w:hAnsi="Arial" w:cs="Arial"/>
          <w:color w:val="000000" w:themeColor="text1"/>
          <w:kern w:val="1"/>
          <w:sz w:val="18"/>
        </w:rPr>
        <w:t>Sterowanie pracą zbiornika odbywać się będzie na podstawie sygnałów o poziomie wody w zbiorniku mierzonego przy użyciu sond hydrostatycznych oraz czujników pływakowych.</w:t>
      </w:r>
    </w:p>
    <w:p w:rsidR="00CF0B3B" w:rsidRPr="00CF0B3B" w:rsidRDefault="00CF0B3B" w:rsidP="00CF0B3B">
      <w:pPr>
        <w:jc w:val="both"/>
        <w:rPr>
          <w:rFonts w:ascii="Arial" w:hAnsi="Arial" w:cs="Arial"/>
          <w:color w:val="000000" w:themeColor="text1"/>
          <w:kern w:val="1"/>
          <w:sz w:val="18"/>
        </w:rPr>
      </w:pPr>
      <w:r w:rsidRPr="00CF0B3B">
        <w:rPr>
          <w:rFonts w:ascii="Arial" w:hAnsi="Arial" w:cs="Arial"/>
          <w:color w:val="000000" w:themeColor="text1"/>
          <w:kern w:val="1"/>
          <w:sz w:val="18"/>
        </w:rPr>
        <w:t>Minimalny poziom pracy zbiornika został ustalony powyżej poziomu wlotu do pomp drugiego stopnia zapewniającym ich zalanie przed włączeniem do pracy.</w:t>
      </w:r>
    </w:p>
    <w:p w:rsidR="00CF0B3B" w:rsidRPr="00CF0B3B" w:rsidRDefault="00CF0B3B" w:rsidP="00CF0B3B">
      <w:pPr>
        <w:jc w:val="both"/>
        <w:rPr>
          <w:rFonts w:ascii="Arial" w:hAnsi="Arial" w:cs="Arial"/>
          <w:color w:val="000000" w:themeColor="text1"/>
          <w:kern w:val="1"/>
          <w:sz w:val="18"/>
        </w:rPr>
      </w:pPr>
      <w:r w:rsidRPr="00CF0B3B">
        <w:rPr>
          <w:rFonts w:ascii="Arial" w:hAnsi="Arial" w:cs="Arial"/>
          <w:color w:val="000000" w:themeColor="text1"/>
          <w:kern w:val="1"/>
          <w:sz w:val="18"/>
        </w:rPr>
        <w:t xml:space="preserve">Dodatkowo dla zabezpieczenia zbiornika przed przepełnieniem przewidziano w komorze zasuw montaż zaworu hydrostatycznego do kontroli słupa wody, który odcina dopływ wody do zbiornika przed zadziałaniem przelewu awaryjnego. Zawór składa się z dwóch elementów – zaworu pilotowego mierzącego ciśnienie wewnątrz zbiornika oraz zaworu głównego, odcinającego dopływ, którego pracą steruje zawór pilotowy. </w:t>
      </w:r>
    </w:p>
    <w:p w:rsidR="00CF0B3B" w:rsidRPr="00CF0B3B" w:rsidRDefault="00CF0B3B" w:rsidP="00CF0B3B">
      <w:pPr>
        <w:jc w:val="both"/>
        <w:rPr>
          <w:rFonts w:ascii="Arial" w:hAnsi="Arial" w:cs="Arial"/>
          <w:color w:val="000000" w:themeColor="text1"/>
          <w:kern w:val="1"/>
          <w:sz w:val="18"/>
        </w:rPr>
      </w:pPr>
      <w:r w:rsidRPr="00CF0B3B">
        <w:rPr>
          <w:rFonts w:ascii="Arial" w:hAnsi="Arial" w:cs="Arial"/>
          <w:color w:val="000000" w:themeColor="text1"/>
          <w:kern w:val="1"/>
          <w:sz w:val="18"/>
        </w:rPr>
        <w:t xml:space="preserve">Komory zbiornika wentylowane będą w sposób grawitacyjny poprzez rury </w:t>
      </w:r>
      <w:proofErr w:type="spellStart"/>
      <w:r w:rsidRPr="00CF0B3B">
        <w:rPr>
          <w:rFonts w:ascii="Arial" w:hAnsi="Arial" w:cs="Arial"/>
          <w:color w:val="000000" w:themeColor="text1"/>
          <w:kern w:val="1"/>
          <w:sz w:val="18"/>
        </w:rPr>
        <w:t>nawiewno</w:t>
      </w:r>
      <w:proofErr w:type="spellEnd"/>
      <w:r w:rsidRPr="00CF0B3B">
        <w:rPr>
          <w:rFonts w:ascii="Arial" w:hAnsi="Arial" w:cs="Arial"/>
          <w:color w:val="000000" w:themeColor="text1"/>
          <w:kern w:val="1"/>
          <w:sz w:val="18"/>
        </w:rPr>
        <w:t xml:space="preserve"> – wywiewne o średnicy 150mm ze stali nierdzewnej, po dwie rury wentylacyjne dla każdej komory, zlokalizowane w ścianach zbiornika powyżej poziomu przelewu w zbiorniku. Rury wentylacyjne należy zabezpieczyć siatką stalową przed dostawaniem się do wnętrza zbiornika owadów oraz różnego rodzaju zanieczyszczeń.</w:t>
      </w:r>
    </w:p>
    <w:p w:rsidR="00CF0B3B" w:rsidRPr="00CF0B3B" w:rsidRDefault="00CF0B3B" w:rsidP="00CF0B3B">
      <w:pPr>
        <w:jc w:val="both"/>
        <w:rPr>
          <w:rFonts w:ascii="Arial" w:hAnsi="Arial" w:cs="Arial"/>
          <w:color w:val="000000" w:themeColor="text1"/>
          <w:kern w:val="1"/>
          <w:sz w:val="18"/>
        </w:rPr>
      </w:pPr>
      <w:r w:rsidRPr="00CF0B3B">
        <w:rPr>
          <w:rFonts w:ascii="Arial" w:hAnsi="Arial" w:cs="Arial"/>
          <w:color w:val="000000" w:themeColor="text1"/>
          <w:kern w:val="1"/>
          <w:sz w:val="18"/>
        </w:rPr>
        <w:t xml:space="preserve">Komory zbiornika należy wyposażyć w drabiny </w:t>
      </w:r>
      <w:proofErr w:type="spellStart"/>
      <w:r w:rsidRPr="00CF0B3B">
        <w:rPr>
          <w:rFonts w:ascii="Arial" w:hAnsi="Arial" w:cs="Arial"/>
          <w:color w:val="000000" w:themeColor="text1"/>
          <w:kern w:val="1"/>
          <w:sz w:val="18"/>
        </w:rPr>
        <w:t>złazowe</w:t>
      </w:r>
      <w:proofErr w:type="spellEnd"/>
      <w:r w:rsidRPr="00CF0B3B">
        <w:rPr>
          <w:rFonts w:ascii="Arial" w:hAnsi="Arial" w:cs="Arial"/>
          <w:color w:val="000000" w:themeColor="text1"/>
          <w:kern w:val="1"/>
          <w:sz w:val="18"/>
        </w:rPr>
        <w:t xml:space="preserve"> ze stali nierdzewnej z zabezpieczeniem </w:t>
      </w:r>
      <w:proofErr w:type="spellStart"/>
      <w:r w:rsidRPr="00CF0B3B">
        <w:rPr>
          <w:rFonts w:ascii="Arial" w:hAnsi="Arial" w:cs="Arial"/>
          <w:color w:val="000000" w:themeColor="text1"/>
          <w:kern w:val="1"/>
          <w:sz w:val="18"/>
        </w:rPr>
        <w:t>antyupadkowym</w:t>
      </w:r>
      <w:proofErr w:type="spellEnd"/>
      <w:r w:rsidRPr="00CF0B3B">
        <w:rPr>
          <w:rFonts w:ascii="Arial" w:hAnsi="Arial" w:cs="Arial"/>
          <w:color w:val="000000" w:themeColor="text1"/>
          <w:kern w:val="1"/>
          <w:sz w:val="18"/>
        </w:rPr>
        <w:t>.</w:t>
      </w:r>
    </w:p>
    <w:p w:rsidR="00CF0B3B" w:rsidRPr="00CF0B3B" w:rsidRDefault="00CF0B3B" w:rsidP="00CF0B3B">
      <w:pPr>
        <w:jc w:val="both"/>
        <w:rPr>
          <w:rFonts w:ascii="Arial" w:hAnsi="Arial" w:cs="Arial"/>
          <w:color w:val="000000" w:themeColor="text1"/>
          <w:kern w:val="1"/>
          <w:sz w:val="18"/>
        </w:rPr>
      </w:pPr>
      <w:r w:rsidRPr="00CF0B3B">
        <w:rPr>
          <w:rFonts w:ascii="Arial" w:hAnsi="Arial" w:cs="Arial"/>
          <w:color w:val="000000" w:themeColor="text1"/>
          <w:kern w:val="1"/>
          <w:sz w:val="18"/>
        </w:rPr>
        <w:t xml:space="preserve">Jako wejście do komór zbiornika zaprojektowano okrągłe włazy żeliwne o średnicy otworu 800mm z przegubem prowadzącym ułatwiającym otwieranie i zamykanie, z możliwością otwierania do 130° oraz blokadą przed samoczynnym zamknięciem przy 90°. Właz wyposażony jest w zamknięcie antykradzieżowe uniemożliwiające otwarcie bez specjalnego klucza. </w:t>
      </w:r>
    </w:p>
    <w:p w:rsidR="00CF0B3B" w:rsidRPr="00CF0B3B" w:rsidRDefault="00CF0B3B" w:rsidP="00CF0B3B">
      <w:pPr>
        <w:jc w:val="both"/>
        <w:rPr>
          <w:rFonts w:ascii="Arial" w:hAnsi="Arial" w:cs="Arial"/>
          <w:color w:val="000000" w:themeColor="text1"/>
          <w:kern w:val="1"/>
          <w:sz w:val="18"/>
        </w:rPr>
      </w:pPr>
      <w:r w:rsidRPr="00CF0B3B">
        <w:rPr>
          <w:rFonts w:ascii="Arial" w:hAnsi="Arial" w:cs="Arial"/>
          <w:color w:val="000000" w:themeColor="text1"/>
          <w:kern w:val="1"/>
          <w:sz w:val="18"/>
        </w:rPr>
        <w:t>Wejście do komór zabezpieczono przed działaniem warunków atmosferycznych kominami żelbetowymi zamkniętymi nasuwanymi pokrywami z PE z uchwytami ze stali nierdzewnej.</w:t>
      </w:r>
    </w:p>
    <w:p w:rsidR="00CF0B3B" w:rsidRPr="00CF0B3B" w:rsidRDefault="00CF0B3B" w:rsidP="00CF0B3B">
      <w:pPr>
        <w:jc w:val="both"/>
        <w:rPr>
          <w:rFonts w:ascii="Arial" w:hAnsi="Arial" w:cs="Arial"/>
          <w:color w:val="000000" w:themeColor="text1"/>
          <w:kern w:val="1"/>
          <w:sz w:val="18"/>
        </w:rPr>
      </w:pPr>
      <w:r w:rsidRPr="00CF0B3B">
        <w:rPr>
          <w:rFonts w:ascii="Arial" w:hAnsi="Arial" w:cs="Arial"/>
          <w:color w:val="000000" w:themeColor="text1"/>
          <w:kern w:val="1"/>
          <w:sz w:val="18"/>
        </w:rPr>
        <w:t xml:space="preserve">Dojście do włazów zaprojektowano za pomocą drabin włazowych zewnętrznych z zabezpieczeniem </w:t>
      </w:r>
      <w:proofErr w:type="spellStart"/>
      <w:r w:rsidRPr="00CF0B3B">
        <w:rPr>
          <w:rFonts w:ascii="Arial" w:hAnsi="Arial" w:cs="Arial"/>
          <w:color w:val="000000" w:themeColor="text1"/>
          <w:kern w:val="1"/>
          <w:sz w:val="18"/>
        </w:rPr>
        <w:t>antyupadkowym</w:t>
      </w:r>
      <w:proofErr w:type="spellEnd"/>
      <w:r w:rsidRPr="00CF0B3B">
        <w:rPr>
          <w:rFonts w:ascii="Arial" w:hAnsi="Arial" w:cs="Arial"/>
          <w:color w:val="000000" w:themeColor="text1"/>
          <w:kern w:val="1"/>
          <w:sz w:val="18"/>
        </w:rPr>
        <w:t>. W rejonie włazów do zbiornika oraz przejścia z drabiny na dach zaprojektowano bariery ochronne.</w:t>
      </w:r>
    </w:p>
    <w:p w:rsidR="00CF0B3B" w:rsidRPr="00CF0B3B" w:rsidRDefault="00CF0B3B" w:rsidP="00CF0B3B">
      <w:pPr>
        <w:jc w:val="both"/>
        <w:rPr>
          <w:rFonts w:ascii="Arial" w:hAnsi="Arial" w:cs="Arial"/>
          <w:color w:val="000000" w:themeColor="text1"/>
          <w:kern w:val="1"/>
          <w:sz w:val="18"/>
        </w:rPr>
      </w:pPr>
      <w:r w:rsidRPr="00CF0B3B">
        <w:rPr>
          <w:rFonts w:ascii="Arial" w:hAnsi="Arial" w:cs="Arial"/>
          <w:color w:val="000000" w:themeColor="text1"/>
          <w:kern w:val="1"/>
          <w:sz w:val="18"/>
        </w:rPr>
        <w:t>W zbiorniku zaprojektowano dno ze spadkiem 1% w kierunku osadnika zaprojektowanego poprzecznie przez całą szerokość komór zbiornika. Dno osadnika należy wyprofilować z 1% spadkiem w kierunku rury spustowej ze zbiornika.</w:t>
      </w:r>
    </w:p>
    <w:p w:rsidR="00CF0B3B" w:rsidRPr="00CF0B3B" w:rsidRDefault="00CF0B3B" w:rsidP="00CF0B3B">
      <w:pPr>
        <w:jc w:val="both"/>
        <w:rPr>
          <w:rFonts w:ascii="Arial" w:hAnsi="Arial" w:cs="Arial"/>
          <w:color w:val="000000" w:themeColor="text1"/>
          <w:kern w:val="1"/>
          <w:sz w:val="18"/>
        </w:rPr>
      </w:pPr>
      <w:r w:rsidRPr="00CF0B3B">
        <w:rPr>
          <w:rFonts w:ascii="Arial" w:hAnsi="Arial" w:cs="Arial"/>
          <w:color w:val="000000" w:themeColor="text1"/>
          <w:kern w:val="1"/>
          <w:sz w:val="18"/>
        </w:rPr>
        <w:t>Zaprojektowano napełnianie zbiornika rurociągiem wlotowym o średnicy 225mm, z dwoma odejściami po 160mm – po jednym odejściu na każdą komorę zbiornika. Rurociąg wlotowy wewnątrz komory zaprojektowano z rur PE100 SDR17 PN10 wsparty na regulowanych wysokościowo podporach ze stali nierdzewnych, a na odcinkach pionowych przymocowany kotwami ze stali nierdzewnej do ściany zbiornika. Wylot rurociągu wlotowego do komór zbiornika zaprojektowano powyżej maksymalnego poziomu napełnienia.</w:t>
      </w:r>
    </w:p>
    <w:p w:rsidR="00CF0B3B" w:rsidRPr="00CF0B3B" w:rsidRDefault="00CF0B3B" w:rsidP="00CF0B3B">
      <w:pPr>
        <w:jc w:val="both"/>
        <w:rPr>
          <w:rFonts w:ascii="Arial" w:hAnsi="Arial" w:cs="Arial"/>
          <w:color w:val="000000" w:themeColor="text1"/>
          <w:kern w:val="1"/>
          <w:sz w:val="18"/>
        </w:rPr>
      </w:pPr>
      <w:r w:rsidRPr="00CF0B3B">
        <w:rPr>
          <w:rFonts w:ascii="Arial" w:hAnsi="Arial" w:cs="Arial"/>
          <w:color w:val="000000" w:themeColor="text1"/>
          <w:kern w:val="1"/>
          <w:sz w:val="18"/>
        </w:rPr>
        <w:t>Zaprojektowano zasilanie pomp IIº rurociągiem wylotowym ze zbiornika o średnicy 225mm. Z każdej komory zbiornika przewidziano wyjście żeliwnym rurociągiem o średnicy 150mm zaopatrzonym w dwa kosze ssawne Ø150mm. Rurociąg w zbiorniku należy osadzić na regulowanych wysokościowo podporach ze stali nierdzewnej.</w:t>
      </w:r>
    </w:p>
    <w:p w:rsidR="00CF0B3B" w:rsidRPr="00CF0B3B" w:rsidRDefault="00CF0B3B" w:rsidP="00CF0B3B">
      <w:pPr>
        <w:jc w:val="both"/>
        <w:rPr>
          <w:rFonts w:ascii="Arial" w:hAnsi="Arial" w:cs="Arial"/>
          <w:color w:val="000000" w:themeColor="text1"/>
          <w:kern w:val="1"/>
          <w:sz w:val="18"/>
        </w:rPr>
      </w:pPr>
      <w:r w:rsidRPr="00CF0B3B">
        <w:rPr>
          <w:rFonts w:ascii="Arial" w:hAnsi="Arial" w:cs="Arial"/>
          <w:color w:val="000000" w:themeColor="text1"/>
          <w:kern w:val="1"/>
          <w:sz w:val="18"/>
        </w:rPr>
        <w:t>Z poziomu dna części odpływowej w komorach zbiornika zaprojektowano wyprowadzenie rur spustowych o średnicy 150mm, dla każdej z komór, umożliwiających ich całkowite opróżnienie na czas remontu względnie konserwacji.</w:t>
      </w:r>
    </w:p>
    <w:p w:rsidR="00CF0B3B" w:rsidRPr="00CF0B3B" w:rsidRDefault="00CF0B3B" w:rsidP="00CF0B3B">
      <w:pPr>
        <w:jc w:val="both"/>
        <w:rPr>
          <w:rFonts w:ascii="Arial" w:hAnsi="Arial" w:cs="Arial"/>
          <w:color w:val="000000" w:themeColor="text1"/>
          <w:kern w:val="1"/>
          <w:sz w:val="18"/>
        </w:rPr>
      </w:pPr>
      <w:r w:rsidRPr="00CF0B3B">
        <w:rPr>
          <w:rFonts w:ascii="Arial" w:hAnsi="Arial" w:cs="Arial"/>
          <w:color w:val="000000" w:themeColor="text1"/>
          <w:kern w:val="1"/>
          <w:sz w:val="18"/>
        </w:rPr>
        <w:t>We wnętrzu każdej z komór zaprojektowano żeliwny rurociąg przelewowy o średnicy 200mm zakończony kształtką typu „wlewka” - po jednej rurze na każdą komorę zbiornika. Rurociąg należy  przymocować kotwami ze stali nierdzewnej do ściany zbiornika.</w:t>
      </w:r>
    </w:p>
    <w:p w:rsidR="00CF0B3B" w:rsidRPr="00CF0B3B" w:rsidRDefault="00CF0B3B" w:rsidP="00CF0B3B">
      <w:pPr>
        <w:jc w:val="both"/>
        <w:rPr>
          <w:rFonts w:ascii="Arial" w:hAnsi="Arial" w:cs="Arial"/>
          <w:color w:val="000000" w:themeColor="text1"/>
          <w:kern w:val="1"/>
          <w:sz w:val="18"/>
        </w:rPr>
      </w:pPr>
      <w:r w:rsidRPr="00CF0B3B">
        <w:rPr>
          <w:rFonts w:ascii="Arial" w:hAnsi="Arial" w:cs="Arial"/>
          <w:color w:val="000000" w:themeColor="text1"/>
          <w:kern w:val="1"/>
          <w:sz w:val="18"/>
        </w:rPr>
        <w:lastRenderedPageBreak/>
        <w:t>Bezpośrednio przy zbiorniku zaprojektowano komorę zasuw. W komorze zasuw znajdować się będą zasuwy odcinające na rurociągach wlotowym do zbiornika, wylotowym do pompowni IIº oraz spustowym do kanału przelewowo – spustowego.</w:t>
      </w:r>
    </w:p>
    <w:p w:rsidR="00CF0B3B" w:rsidRPr="00CF0B3B" w:rsidRDefault="00CF0B3B" w:rsidP="00CF0B3B">
      <w:pPr>
        <w:jc w:val="both"/>
        <w:rPr>
          <w:rFonts w:ascii="Arial" w:hAnsi="Arial" w:cs="Arial"/>
          <w:color w:val="000000" w:themeColor="text1"/>
          <w:kern w:val="1"/>
          <w:sz w:val="18"/>
        </w:rPr>
      </w:pPr>
      <w:r w:rsidRPr="00CF0B3B">
        <w:rPr>
          <w:rFonts w:ascii="Arial" w:hAnsi="Arial" w:cs="Arial"/>
          <w:color w:val="000000" w:themeColor="text1"/>
          <w:kern w:val="1"/>
          <w:sz w:val="18"/>
        </w:rPr>
        <w:t>Przejścia żeliwnych rurociągów przez ścianę pomiędzy komorami zbiornika a komorą zasuw, poniżej maksymalnego zwierciadła wody w zbiorniku, zaprojektowano przy użyciu przejść szczelnych dla rur żeliwnych ze śrubami dociskowymi od strony zbiornika.</w:t>
      </w:r>
    </w:p>
    <w:p w:rsidR="00CF0B3B" w:rsidRPr="00CF0B3B" w:rsidRDefault="00CF0B3B" w:rsidP="00CF0B3B">
      <w:pPr>
        <w:jc w:val="both"/>
        <w:rPr>
          <w:rFonts w:ascii="Arial" w:hAnsi="Arial" w:cs="Arial"/>
          <w:color w:val="000000" w:themeColor="text1"/>
          <w:kern w:val="1"/>
          <w:sz w:val="18"/>
        </w:rPr>
      </w:pPr>
      <w:r w:rsidRPr="00CF0B3B">
        <w:rPr>
          <w:rFonts w:ascii="Arial" w:hAnsi="Arial" w:cs="Arial"/>
          <w:color w:val="000000" w:themeColor="text1"/>
          <w:kern w:val="1"/>
          <w:sz w:val="18"/>
        </w:rPr>
        <w:t>Przejścia stalowych rur wentylacyjnych przez ścianę zbiornika powyżej maksymalnego zwierciadła wody zaprojektowano przy użyciu łańcuchów uszczelniających.</w:t>
      </w:r>
    </w:p>
    <w:p w:rsidR="00CF0B3B" w:rsidRPr="00CF0B3B" w:rsidRDefault="00CF0B3B" w:rsidP="00CF0B3B">
      <w:pPr>
        <w:jc w:val="both"/>
        <w:rPr>
          <w:rFonts w:ascii="Arial" w:hAnsi="Arial" w:cs="Arial"/>
          <w:color w:val="000000" w:themeColor="text1"/>
          <w:kern w:val="1"/>
          <w:sz w:val="18"/>
        </w:rPr>
      </w:pPr>
      <w:r w:rsidRPr="00CF0B3B">
        <w:rPr>
          <w:rFonts w:ascii="Arial" w:hAnsi="Arial" w:cs="Arial"/>
          <w:color w:val="000000" w:themeColor="text1"/>
          <w:kern w:val="1"/>
          <w:sz w:val="18"/>
        </w:rPr>
        <w:t>Przejście rurociągu stalowego pomiarowego DN20 przez ścianę zbiornika zaprojektowano przy użyciu uszczelnienia typu GP ze stali nierdzewnej</w:t>
      </w:r>
    </w:p>
    <w:p w:rsidR="00CF0B3B" w:rsidRPr="00CF0B3B" w:rsidRDefault="00CF0B3B" w:rsidP="00CF0B3B">
      <w:pPr>
        <w:pStyle w:val="Nagwek3"/>
        <w:spacing w:before="60"/>
        <w:rPr>
          <w:color w:val="000000" w:themeColor="text1"/>
          <w:sz w:val="22"/>
        </w:rPr>
      </w:pPr>
      <w:r w:rsidRPr="00CF0B3B">
        <w:rPr>
          <w:color w:val="000000" w:themeColor="text1"/>
          <w:sz w:val="22"/>
        </w:rPr>
        <w:t>2.5. Komora zasuw</w:t>
      </w:r>
    </w:p>
    <w:p w:rsidR="00CF0B3B" w:rsidRPr="00CF0B3B" w:rsidRDefault="00CF0B3B" w:rsidP="00CF0B3B">
      <w:pPr>
        <w:jc w:val="both"/>
        <w:rPr>
          <w:rFonts w:ascii="Arial" w:hAnsi="Arial" w:cs="Arial"/>
          <w:color w:val="000000" w:themeColor="text1"/>
          <w:kern w:val="1"/>
          <w:sz w:val="18"/>
        </w:rPr>
      </w:pPr>
      <w:r w:rsidRPr="00CF0B3B">
        <w:rPr>
          <w:rFonts w:ascii="Arial" w:hAnsi="Arial" w:cs="Arial"/>
          <w:color w:val="000000" w:themeColor="text1"/>
          <w:kern w:val="1"/>
          <w:sz w:val="18"/>
        </w:rPr>
        <w:t>W komorze zasuw zlokalizowano na rurociągu wlotowym przed rozgałęzieniem do poszczególnych komór, zawór do kontroli wysokości słupa wody w zbiorniku. Z pilotowego zaworu do kontroli słupa wody wyprowadzono rurociąg pomiarowy DN20 ze stali nierdzewnej, którego końcówki wprowadzone będą do komór zbiornika. Każda końcówka rurociągu przed wejściem do komory zbiornika, za rozgałęzieniem uzbrojona będzie w zawór odcinający.</w:t>
      </w:r>
    </w:p>
    <w:p w:rsidR="00CF0B3B" w:rsidRPr="00CF0B3B" w:rsidRDefault="00CF0B3B" w:rsidP="00CF0B3B">
      <w:pPr>
        <w:jc w:val="both"/>
        <w:rPr>
          <w:rFonts w:ascii="Arial" w:hAnsi="Arial" w:cs="Arial"/>
          <w:color w:val="000000" w:themeColor="text1"/>
          <w:kern w:val="1"/>
          <w:sz w:val="18"/>
        </w:rPr>
      </w:pPr>
      <w:r w:rsidRPr="00CF0B3B">
        <w:rPr>
          <w:rFonts w:ascii="Arial" w:hAnsi="Arial" w:cs="Arial"/>
          <w:color w:val="000000" w:themeColor="text1"/>
          <w:kern w:val="1"/>
          <w:sz w:val="18"/>
        </w:rPr>
        <w:t>Na rurociągu przelewowo – spustowym zaprojektowano zawór zwrotny klapowy dla zabezpieczenia zbiornika przed przepływem zwrotnym oraz dostawaniem się pustym rurociągiem owadów lub drobnych zwierząt.</w:t>
      </w:r>
    </w:p>
    <w:p w:rsidR="00CF0B3B" w:rsidRPr="00CF0B3B" w:rsidRDefault="00CF0B3B" w:rsidP="00CF0B3B">
      <w:pPr>
        <w:jc w:val="both"/>
        <w:rPr>
          <w:rFonts w:ascii="Arial" w:hAnsi="Arial" w:cs="Arial"/>
          <w:color w:val="000000" w:themeColor="text1"/>
          <w:kern w:val="1"/>
          <w:sz w:val="18"/>
        </w:rPr>
      </w:pPr>
      <w:r w:rsidRPr="00CF0B3B">
        <w:rPr>
          <w:rFonts w:ascii="Arial" w:hAnsi="Arial" w:cs="Arial"/>
          <w:color w:val="000000" w:themeColor="text1"/>
          <w:kern w:val="1"/>
          <w:sz w:val="18"/>
        </w:rPr>
        <w:t xml:space="preserve">Na rurociągu wlotowym zaprojektowano odejście gwintowane 1/2” pod czujnik wzrostu ciśnienia  umożliwiający wyłączenie pomp głębinowych po napełnieniu zbiornika i zamknięciu do niego dopływu wody przez zawór hydrostatyczny. </w:t>
      </w:r>
    </w:p>
    <w:p w:rsidR="00CF0B3B" w:rsidRPr="00CF0B3B" w:rsidRDefault="00CF0B3B" w:rsidP="00CF0B3B">
      <w:pPr>
        <w:jc w:val="both"/>
        <w:rPr>
          <w:rFonts w:ascii="Arial" w:hAnsi="Arial" w:cs="Arial"/>
          <w:color w:val="000000" w:themeColor="text1"/>
          <w:kern w:val="1"/>
          <w:sz w:val="18"/>
        </w:rPr>
      </w:pPr>
      <w:r w:rsidRPr="00CF0B3B">
        <w:rPr>
          <w:rFonts w:ascii="Arial" w:hAnsi="Arial" w:cs="Arial"/>
          <w:color w:val="000000" w:themeColor="text1"/>
          <w:kern w:val="1"/>
          <w:sz w:val="18"/>
        </w:rPr>
        <w:t xml:space="preserve">Komorę przewidziano jako dwupoziomową rozdzieloną pomostem roboczym ze stali nierdzewnej na poziomie 63,45m n.p.m. Poniżej pomostu zaprojektowano rurociągi oraz armaturę. Sterowanie pracą zasuw odbywać się będzie z poziomu pomostu roboczego za pomocą wyprowadzonych kolumienek sterowniczych. </w:t>
      </w:r>
    </w:p>
    <w:p w:rsidR="00CF0B3B" w:rsidRPr="00CF0B3B" w:rsidRDefault="00CF0B3B" w:rsidP="00CF0B3B">
      <w:pPr>
        <w:jc w:val="both"/>
        <w:rPr>
          <w:rFonts w:ascii="Arial" w:hAnsi="Arial" w:cs="Arial"/>
          <w:color w:val="000000" w:themeColor="text1"/>
          <w:kern w:val="1"/>
          <w:sz w:val="18"/>
        </w:rPr>
      </w:pPr>
      <w:r w:rsidRPr="00CF0B3B">
        <w:rPr>
          <w:rFonts w:ascii="Arial" w:hAnsi="Arial" w:cs="Arial"/>
          <w:color w:val="000000" w:themeColor="text1"/>
          <w:kern w:val="1"/>
          <w:sz w:val="18"/>
        </w:rPr>
        <w:t>Zaprojektowano dno komory zasuw ze spadkiem 2% w kierunku osadnika 0,5x0,5x0,4m, w którym umieszczona będzie pompa do wód zanieczyszczonych. Powstałe skropliny lub woda innego pochodzenia odprowadzane będą rurociągiem tłocznym z rur PE80 SDR17 o średnicy 40mm do rurociągu przelewowo – spustowego. Rurociąg uzbrojony będzie w zawór odcinający 1¼” i zawór zwrotny 1¼”.</w:t>
      </w:r>
    </w:p>
    <w:p w:rsidR="00CF0B3B" w:rsidRPr="00CF0B3B" w:rsidRDefault="00CF0B3B" w:rsidP="00CF0B3B">
      <w:pPr>
        <w:jc w:val="both"/>
        <w:rPr>
          <w:rFonts w:ascii="Arial" w:hAnsi="Arial" w:cs="Arial"/>
          <w:color w:val="000000" w:themeColor="text1"/>
          <w:kern w:val="1"/>
          <w:sz w:val="18"/>
        </w:rPr>
      </w:pPr>
      <w:r w:rsidRPr="00CF0B3B">
        <w:rPr>
          <w:rFonts w:ascii="Arial" w:hAnsi="Arial" w:cs="Arial"/>
          <w:color w:val="000000" w:themeColor="text1"/>
          <w:kern w:val="1"/>
          <w:sz w:val="18"/>
        </w:rPr>
        <w:t>Parametry pracy pompy:</w:t>
      </w:r>
    </w:p>
    <w:p w:rsidR="00CF0B3B" w:rsidRPr="00CF0B3B" w:rsidRDefault="00CF0B3B" w:rsidP="00CF0B3B">
      <w:pPr>
        <w:pStyle w:val="Specyfikacje"/>
        <w:numPr>
          <w:ilvl w:val="0"/>
          <w:numId w:val="8"/>
        </w:numPr>
        <w:spacing w:after="0"/>
        <w:ind w:left="142" w:hanging="142"/>
        <w:rPr>
          <w:rFonts w:ascii="Arial" w:hAnsi="Arial" w:cs="Arial"/>
          <w:color w:val="000000" w:themeColor="text1"/>
          <w:sz w:val="18"/>
        </w:rPr>
      </w:pPr>
      <w:r w:rsidRPr="00CF0B3B">
        <w:rPr>
          <w:rFonts w:ascii="Arial" w:hAnsi="Arial" w:cs="Arial"/>
          <w:color w:val="000000" w:themeColor="text1"/>
          <w:sz w:val="18"/>
        </w:rPr>
        <w:t>wydajność – Q=6,5m3/h przy wysokości tłoczenia 1m,</w:t>
      </w:r>
    </w:p>
    <w:p w:rsidR="00CF0B3B" w:rsidRPr="00CF0B3B" w:rsidRDefault="00CF0B3B" w:rsidP="00CF0B3B">
      <w:pPr>
        <w:pStyle w:val="Specyfikacje"/>
        <w:numPr>
          <w:ilvl w:val="0"/>
          <w:numId w:val="8"/>
        </w:numPr>
        <w:spacing w:after="0"/>
        <w:ind w:left="142" w:hanging="142"/>
        <w:rPr>
          <w:rFonts w:ascii="Arial" w:hAnsi="Arial" w:cs="Arial"/>
          <w:color w:val="000000" w:themeColor="text1"/>
          <w:sz w:val="18"/>
        </w:rPr>
      </w:pPr>
      <w:r w:rsidRPr="00CF0B3B">
        <w:rPr>
          <w:rFonts w:ascii="Arial" w:hAnsi="Arial" w:cs="Arial"/>
          <w:color w:val="000000" w:themeColor="text1"/>
          <w:sz w:val="18"/>
        </w:rPr>
        <w:t xml:space="preserve">wysokość tłoczenia –  </w:t>
      </w:r>
      <w:proofErr w:type="spellStart"/>
      <w:r w:rsidRPr="00CF0B3B">
        <w:rPr>
          <w:rFonts w:ascii="Arial" w:hAnsi="Arial" w:cs="Arial"/>
          <w:color w:val="000000" w:themeColor="text1"/>
          <w:sz w:val="18"/>
        </w:rPr>
        <w:t>Hmax</w:t>
      </w:r>
      <w:proofErr w:type="spellEnd"/>
      <w:r w:rsidRPr="00CF0B3B">
        <w:rPr>
          <w:rFonts w:ascii="Arial" w:hAnsi="Arial" w:cs="Arial"/>
          <w:color w:val="000000" w:themeColor="text1"/>
          <w:sz w:val="18"/>
        </w:rPr>
        <w:t>=7m,</w:t>
      </w:r>
    </w:p>
    <w:p w:rsidR="00CF0B3B" w:rsidRPr="00CF0B3B" w:rsidRDefault="00CF0B3B" w:rsidP="00CF0B3B">
      <w:pPr>
        <w:pStyle w:val="Specyfikacje"/>
        <w:numPr>
          <w:ilvl w:val="0"/>
          <w:numId w:val="8"/>
        </w:numPr>
        <w:spacing w:after="0"/>
        <w:ind w:left="142" w:hanging="142"/>
        <w:rPr>
          <w:rFonts w:ascii="Arial" w:hAnsi="Arial" w:cs="Arial"/>
          <w:color w:val="000000" w:themeColor="text1"/>
          <w:sz w:val="18"/>
        </w:rPr>
      </w:pPr>
      <w:r w:rsidRPr="00CF0B3B">
        <w:rPr>
          <w:rFonts w:ascii="Arial" w:hAnsi="Arial" w:cs="Arial"/>
          <w:color w:val="000000" w:themeColor="text1"/>
          <w:sz w:val="18"/>
        </w:rPr>
        <w:t>napięcie – 1/N/PE~230V,</w:t>
      </w:r>
    </w:p>
    <w:p w:rsidR="00CF0B3B" w:rsidRPr="00CF0B3B" w:rsidRDefault="00CF0B3B" w:rsidP="00CF0B3B">
      <w:pPr>
        <w:pStyle w:val="Specyfikacje"/>
        <w:numPr>
          <w:ilvl w:val="0"/>
          <w:numId w:val="8"/>
        </w:numPr>
        <w:spacing w:after="0"/>
        <w:ind w:left="142" w:hanging="142"/>
        <w:rPr>
          <w:rFonts w:ascii="Arial" w:hAnsi="Arial" w:cs="Arial"/>
          <w:color w:val="000000" w:themeColor="text1"/>
          <w:sz w:val="18"/>
        </w:rPr>
      </w:pPr>
      <w:r w:rsidRPr="00CF0B3B">
        <w:rPr>
          <w:rFonts w:ascii="Arial" w:hAnsi="Arial" w:cs="Arial"/>
          <w:color w:val="000000" w:themeColor="text1"/>
          <w:sz w:val="18"/>
        </w:rPr>
        <w:t>moc silnika – P1=0,32/P2=0,20kW,</w:t>
      </w:r>
    </w:p>
    <w:p w:rsidR="00CF0B3B" w:rsidRPr="00CF0B3B" w:rsidRDefault="00CF0B3B" w:rsidP="00CF0B3B">
      <w:pPr>
        <w:pStyle w:val="Specyfikacje"/>
        <w:numPr>
          <w:ilvl w:val="0"/>
          <w:numId w:val="8"/>
        </w:numPr>
        <w:spacing w:after="0"/>
        <w:ind w:left="142" w:hanging="142"/>
        <w:rPr>
          <w:rFonts w:ascii="Arial" w:hAnsi="Arial" w:cs="Arial"/>
          <w:color w:val="000000" w:themeColor="text1"/>
          <w:sz w:val="18"/>
        </w:rPr>
      </w:pPr>
      <w:r w:rsidRPr="00CF0B3B">
        <w:rPr>
          <w:rFonts w:ascii="Arial" w:hAnsi="Arial" w:cs="Arial"/>
          <w:color w:val="000000" w:themeColor="text1"/>
          <w:sz w:val="18"/>
        </w:rPr>
        <w:t>prąd – 1,4A.</w:t>
      </w:r>
    </w:p>
    <w:p w:rsidR="00CF0B3B" w:rsidRPr="00CF0B3B" w:rsidRDefault="00CF0B3B" w:rsidP="00CF0B3B">
      <w:pPr>
        <w:jc w:val="both"/>
        <w:rPr>
          <w:rFonts w:ascii="Arial" w:hAnsi="Arial" w:cs="Arial"/>
          <w:color w:val="000000" w:themeColor="text1"/>
          <w:kern w:val="1"/>
          <w:sz w:val="18"/>
        </w:rPr>
      </w:pPr>
      <w:r w:rsidRPr="00CF0B3B">
        <w:rPr>
          <w:rFonts w:ascii="Arial" w:hAnsi="Arial" w:cs="Arial"/>
          <w:color w:val="000000" w:themeColor="text1"/>
          <w:kern w:val="1"/>
          <w:sz w:val="18"/>
        </w:rPr>
        <w:t xml:space="preserve">Zejście na dno komory zasuw zaprojektowano za pomocą żeliwnych stopni </w:t>
      </w:r>
      <w:proofErr w:type="spellStart"/>
      <w:r w:rsidRPr="00CF0B3B">
        <w:rPr>
          <w:rFonts w:ascii="Arial" w:hAnsi="Arial" w:cs="Arial"/>
          <w:color w:val="000000" w:themeColor="text1"/>
          <w:kern w:val="1"/>
          <w:sz w:val="18"/>
        </w:rPr>
        <w:t>złazowych</w:t>
      </w:r>
      <w:proofErr w:type="spellEnd"/>
      <w:r w:rsidRPr="00CF0B3B">
        <w:rPr>
          <w:rFonts w:ascii="Arial" w:hAnsi="Arial" w:cs="Arial"/>
          <w:color w:val="000000" w:themeColor="text1"/>
          <w:kern w:val="1"/>
          <w:sz w:val="18"/>
        </w:rPr>
        <w:t>. Zaprojektowano dwa zejścia na dno komory na obu końcach komory.</w:t>
      </w:r>
    </w:p>
    <w:p w:rsidR="00CF0B3B" w:rsidRPr="00CF0B3B" w:rsidRDefault="00CF0B3B" w:rsidP="00CF0B3B">
      <w:pPr>
        <w:jc w:val="both"/>
        <w:rPr>
          <w:rFonts w:ascii="Arial" w:hAnsi="Arial" w:cs="Arial"/>
          <w:color w:val="000000" w:themeColor="text1"/>
          <w:kern w:val="1"/>
          <w:sz w:val="18"/>
        </w:rPr>
      </w:pPr>
      <w:r w:rsidRPr="00CF0B3B">
        <w:rPr>
          <w:rFonts w:ascii="Arial" w:hAnsi="Arial" w:cs="Arial"/>
          <w:color w:val="000000" w:themeColor="text1"/>
          <w:kern w:val="1"/>
          <w:sz w:val="18"/>
        </w:rPr>
        <w:t xml:space="preserve">Komora zasuw wentylowana będzie grawitacyjnie poprzez dwie rury </w:t>
      </w:r>
      <w:proofErr w:type="spellStart"/>
      <w:r w:rsidRPr="00CF0B3B">
        <w:rPr>
          <w:rFonts w:ascii="Arial" w:hAnsi="Arial" w:cs="Arial"/>
          <w:color w:val="000000" w:themeColor="text1"/>
          <w:kern w:val="1"/>
          <w:sz w:val="18"/>
        </w:rPr>
        <w:t>nawiewno</w:t>
      </w:r>
      <w:proofErr w:type="spellEnd"/>
      <w:r w:rsidRPr="00CF0B3B">
        <w:rPr>
          <w:rFonts w:ascii="Arial" w:hAnsi="Arial" w:cs="Arial"/>
          <w:color w:val="000000" w:themeColor="text1"/>
          <w:kern w:val="1"/>
          <w:sz w:val="18"/>
        </w:rPr>
        <w:t xml:space="preserve"> – wywiewne o średnicy 160mm z PVC zlokalizowane w stropie. </w:t>
      </w:r>
    </w:p>
    <w:p w:rsidR="00CF0B3B" w:rsidRPr="00CF0B3B" w:rsidRDefault="00CF0B3B" w:rsidP="00CF0B3B">
      <w:pPr>
        <w:jc w:val="both"/>
        <w:rPr>
          <w:rFonts w:ascii="Arial" w:hAnsi="Arial" w:cs="Arial"/>
          <w:color w:val="000000" w:themeColor="text1"/>
          <w:kern w:val="1"/>
          <w:sz w:val="18"/>
        </w:rPr>
      </w:pPr>
      <w:r w:rsidRPr="00CF0B3B">
        <w:rPr>
          <w:rFonts w:ascii="Arial" w:hAnsi="Arial" w:cs="Arial"/>
          <w:color w:val="000000" w:themeColor="text1"/>
          <w:kern w:val="1"/>
          <w:sz w:val="18"/>
        </w:rPr>
        <w:t>Komora wyposażona będzie w okno zabezpieczone kratą.</w:t>
      </w:r>
    </w:p>
    <w:p w:rsidR="00CF0B3B" w:rsidRPr="00CF0B3B" w:rsidRDefault="00CF0B3B" w:rsidP="00CF0B3B">
      <w:pPr>
        <w:jc w:val="both"/>
        <w:rPr>
          <w:rFonts w:ascii="Arial" w:hAnsi="Arial" w:cs="Arial"/>
          <w:color w:val="000000" w:themeColor="text1"/>
          <w:kern w:val="1"/>
          <w:sz w:val="18"/>
        </w:rPr>
      </w:pPr>
      <w:r w:rsidRPr="00CF0B3B">
        <w:rPr>
          <w:rFonts w:ascii="Arial" w:hAnsi="Arial" w:cs="Arial"/>
          <w:color w:val="000000" w:themeColor="text1"/>
          <w:kern w:val="1"/>
          <w:sz w:val="18"/>
        </w:rPr>
        <w:t>Jako wejście zewnętrzne do komory zasuw na poziom pomostu roboczego zaprojektowano drzwi wejściowe o wymiarze 200x90cm.</w:t>
      </w:r>
    </w:p>
    <w:p w:rsidR="00CF0B3B" w:rsidRPr="00CF0B3B" w:rsidRDefault="00CF0B3B" w:rsidP="00CF0B3B">
      <w:pPr>
        <w:jc w:val="both"/>
        <w:rPr>
          <w:rFonts w:ascii="Arial" w:hAnsi="Arial" w:cs="Arial"/>
          <w:color w:val="000000" w:themeColor="text1"/>
          <w:kern w:val="1"/>
          <w:sz w:val="18"/>
        </w:rPr>
      </w:pPr>
      <w:r w:rsidRPr="00CF0B3B">
        <w:rPr>
          <w:rFonts w:ascii="Arial" w:hAnsi="Arial" w:cs="Arial"/>
          <w:color w:val="000000" w:themeColor="text1"/>
          <w:kern w:val="1"/>
          <w:sz w:val="18"/>
        </w:rPr>
        <w:t>Do podparcia pionowych rurociągów zaprojektowano żelbetowe słupki o wymiarach 20x20cm, natomiast poziome odcinki podparte będą na regulowanych wysokościowo podporach ze stali nierdzewnej. Przejścia rurociągów PE przez ścianę komory zasuw do gruntu zaprojektowano  przy użyciu łańcuchów uszczelniających.</w:t>
      </w:r>
    </w:p>
    <w:p w:rsidR="00CF0B3B" w:rsidRPr="00CF0B3B" w:rsidRDefault="00CF0B3B" w:rsidP="00CF0B3B">
      <w:pPr>
        <w:jc w:val="both"/>
        <w:rPr>
          <w:rFonts w:ascii="Arial" w:hAnsi="Arial" w:cs="Arial"/>
          <w:color w:val="000000" w:themeColor="text1"/>
          <w:kern w:val="1"/>
          <w:sz w:val="18"/>
        </w:rPr>
      </w:pPr>
      <w:r w:rsidRPr="00CF0B3B">
        <w:rPr>
          <w:rFonts w:ascii="Arial" w:hAnsi="Arial" w:cs="Arial"/>
          <w:color w:val="000000" w:themeColor="text1"/>
          <w:kern w:val="1"/>
          <w:sz w:val="18"/>
        </w:rPr>
        <w:t>W komorze zaprojektowano oświetlenie elektryczne.</w:t>
      </w:r>
    </w:p>
    <w:p w:rsidR="00CF0B3B" w:rsidRPr="00CF0B3B" w:rsidRDefault="00CF0B3B" w:rsidP="00CF0B3B">
      <w:pPr>
        <w:jc w:val="both"/>
        <w:rPr>
          <w:rFonts w:ascii="Arial" w:hAnsi="Arial" w:cs="Arial"/>
          <w:color w:val="000000" w:themeColor="text1"/>
          <w:kern w:val="1"/>
          <w:sz w:val="18"/>
        </w:rPr>
      </w:pPr>
      <w:r w:rsidRPr="00CF0B3B">
        <w:rPr>
          <w:rFonts w:ascii="Arial" w:hAnsi="Arial" w:cs="Arial"/>
          <w:color w:val="000000" w:themeColor="text1"/>
          <w:kern w:val="1"/>
          <w:sz w:val="18"/>
        </w:rPr>
        <w:t>Z uwagi na technologię pracy zbiornika, aby zapobiec zamarzaniu rurociągów, zaprojektowano ogrzewanie komory zasuw mające na celu utrzymanie zimą temperatury minimalnej wewnątrz komory 5°C.</w:t>
      </w:r>
    </w:p>
    <w:p w:rsidR="00CF0B3B" w:rsidRPr="00CF0B3B" w:rsidRDefault="00CF0B3B" w:rsidP="00CF0B3B">
      <w:pPr>
        <w:jc w:val="both"/>
        <w:rPr>
          <w:rFonts w:ascii="Arial" w:hAnsi="Arial" w:cs="Arial"/>
          <w:color w:val="000000" w:themeColor="text1"/>
          <w:kern w:val="1"/>
          <w:sz w:val="18"/>
        </w:rPr>
      </w:pPr>
      <w:r w:rsidRPr="00CF0B3B">
        <w:rPr>
          <w:rFonts w:ascii="Arial" w:hAnsi="Arial" w:cs="Arial"/>
          <w:color w:val="000000" w:themeColor="text1"/>
          <w:kern w:val="1"/>
          <w:sz w:val="18"/>
        </w:rPr>
        <w:t>Poprzecznie ponad drzwiami wejściowymi do komory zasuw zaprojektowano belkę montażową umożliwiającą montaż wciągnika ręcznego pozwalającego na podciągnięcie w kierunku drzwi armatury i kształtek z dna komory. Jako belkę zaprojektowano dwuteownik 200PN.</w:t>
      </w:r>
    </w:p>
    <w:p w:rsidR="00CF0B3B" w:rsidRPr="00CF0B3B" w:rsidRDefault="00CF0B3B" w:rsidP="00CF0B3B">
      <w:pPr>
        <w:jc w:val="both"/>
        <w:rPr>
          <w:rFonts w:ascii="Arial" w:hAnsi="Arial" w:cs="Arial"/>
          <w:color w:val="000000" w:themeColor="text1"/>
          <w:kern w:val="1"/>
          <w:sz w:val="18"/>
        </w:rPr>
      </w:pPr>
      <w:r w:rsidRPr="00CF0B3B">
        <w:rPr>
          <w:rFonts w:ascii="Arial" w:hAnsi="Arial" w:cs="Arial"/>
          <w:color w:val="000000" w:themeColor="text1"/>
          <w:kern w:val="1"/>
          <w:sz w:val="18"/>
        </w:rPr>
        <w:t>Na zewnątrz ponad drzwiami zaprojektowano zadaszenie w celu ochrony drzwi przed działaniem warunków atmosferycznych.</w:t>
      </w:r>
    </w:p>
    <w:p w:rsidR="00CF0B3B" w:rsidRPr="00CF0B3B" w:rsidRDefault="00CF0B3B" w:rsidP="00CF0B3B">
      <w:pPr>
        <w:jc w:val="both"/>
        <w:rPr>
          <w:rFonts w:ascii="Arial" w:hAnsi="Arial" w:cs="Arial"/>
          <w:color w:val="000000" w:themeColor="text1"/>
          <w:kern w:val="1"/>
          <w:sz w:val="18"/>
        </w:rPr>
      </w:pPr>
      <w:r w:rsidRPr="00CF0B3B">
        <w:rPr>
          <w:rFonts w:ascii="Arial" w:hAnsi="Arial" w:cs="Arial"/>
          <w:color w:val="000000" w:themeColor="text1"/>
          <w:kern w:val="1"/>
          <w:sz w:val="18"/>
        </w:rPr>
        <w:t>Zaprojektowano odwodnienie dachu zbiornika oraz komory zasuw przy użyciu rynien o szerokości d=100mm i rur spustowych Ø75mm do projektowanego kanału deszczowego.</w:t>
      </w:r>
    </w:p>
    <w:p w:rsidR="00D87CB2" w:rsidRPr="00CF0B3B" w:rsidRDefault="00D87CB2" w:rsidP="00CF0B3B">
      <w:pPr>
        <w:pStyle w:val="Nagwek3"/>
        <w:spacing w:before="60"/>
        <w:rPr>
          <w:color w:val="000000" w:themeColor="text1"/>
          <w:sz w:val="22"/>
        </w:rPr>
      </w:pPr>
      <w:r w:rsidRPr="00CF0B3B">
        <w:rPr>
          <w:color w:val="000000" w:themeColor="text1"/>
          <w:sz w:val="22"/>
        </w:rPr>
        <w:t>2.</w:t>
      </w:r>
      <w:r w:rsidR="00CF0B3B" w:rsidRPr="00CF0B3B">
        <w:rPr>
          <w:color w:val="000000" w:themeColor="text1"/>
          <w:sz w:val="22"/>
        </w:rPr>
        <w:t>6</w:t>
      </w:r>
      <w:r w:rsidRPr="00CF0B3B">
        <w:rPr>
          <w:color w:val="000000" w:themeColor="text1"/>
          <w:sz w:val="22"/>
        </w:rPr>
        <w:t>. Materiały sypkie na wykonanie podłoża</w:t>
      </w:r>
    </w:p>
    <w:p w:rsidR="00D87CB2" w:rsidRPr="00CF0B3B" w:rsidRDefault="00D87CB2" w:rsidP="00D87CB2">
      <w:pPr>
        <w:pStyle w:val="Specyfikacje"/>
        <w:spacing w:after="0"/>
        <w:ind w:left="0"/>
        <w:rPr>
          <w:rFonts w:ascii="Arial" w:hAnsi="Arial" w:cs="Arial"/>
          <w:color w:val="000000" w:themeColor="text1"/>
          <w:sz w:val="18"/>
        </w:rPr>
      </w:pPr>
      <w:r w:rsidRPr="00CF0B3B">
        <w:rPr>
          <w:rFonts w:ascii="Arial" w:hAnsi="Arial" w:cs="Arial"/>
          <w:color w:val="000000" w:themeColor="text1"/>
          <w:sz w:val="18"/>
        </w:rPr>
        <w:t>Stosować piasek średnioziarnisty według PN–86/B-0248 oraz mieszankę piaskowo-żwirową o granulacji 2-10 mm, 2-16 mm i 2-63 mm.</w:t>
      </w:r>
    </w:p>
    <w:p w:rsidR="00D87CB2" w:rsidRPr="00CF0B3B" w:rsidRDefault="00D87CB2" w:rsidP="00D87CB2">
      <w:pPr>
        <w:pStyle w:val="Nagwek3"/>
        <w:spacing w:before="60"/>
        <w:rPr>
          <w:color w:val="000000" w:themeColor="text1"/>
          <w:sz w:val="22"/>
        </w:rPr>
      </w:pPr>
      <w:r w:rsidRPr="00CF0B3B">
        <w:rPr>
          <w:color w:val="000000" w:themeColor="text1"/>
          <w:sz w:val="22"/>
        </w:rPr>
        <w:t>2.</w:t>
      </w:r>
      <w:r w:rsidR="00CF0B3B" w:rsidRPr="00CF0B3B">
        <w:rPr>
          <w:color w:val="000000" w:themeColor="text1"/>
          <w:sz w:val="22"/>
        </w:rPr>
        <w:t>7</w:t>
      </w:r>
      <w:r w:rsidRPr="00CF0B3B">
        <w:rPr>
          <w:color w:val="000000" w:themeColor="text1"/>
          <w:sz w:val="22"/>
        </w:rPr>
        <w:t>. Śruby i nakrętki</w:t>
      </w:r>
    </w:p>
    <w:p w:rsidR="00D87CB2" w:rsidRPr="00CF0B3B" w:rsidRDefault="00D87CB2" w:rsidP="00D87CB2">
      <w:pPr>
        <w:pStyle w:val="Specyfikacje"/>
        <w:spacing w:after="0"/>
        <w:ind w:left="0"/>
        <w:rPr>
          <w:rFonts w:ascii="Arial" w:hAnsi="Arial" w:cs="Arial"/>
          <w:color w:val="000000" w:themeColor="text1"/>
          <w:sz w:val="20"/>
        </w:rPr>
      </w:pPr>
      <w:r w:rsidRPr="00CF0B3B">
        <w:rPr>
          <w:rFonts w:ascii="Arial" w:hAnsi="Arial" w:cs="Arial"/>
          <w:color w:val="000000" w:themeColor="text1"/>
          <w:sz w:val="18"/>
        </w:rPr>
        <w:t>Stosować śruby ze stali nierdzewnej A2 i nakrętki oraz podkładki  ze stali nierdzewnej  A4.</w:t>
      </w:r>
    </w:p>
    <w:p w:rsidR="00D87CB2" w:rsidRPr="00CF0B3B" w:rsidRDefault="00D87CB2" w:rsidP="00D87CB2">
      <w:pPr>
        <w:pStyle w:val="Nagwek3"/>
        <w:spacing w:before="60"/>
        <w:rPr>
          <w:color w:val="000000" w:themeColor="text1"/>
          <w:sz w:val="22"/>
        </w:rPr>
      </w:pPr>
      <w:r w:rsidRPr="00CF0B3B">
        <w:rPr>
          <w:color w:val="000000" w:themeColor="text1"/>
          <w:sz w:val="22"/>
        </w:rPr>
        <w:t>2.</w:t>
      </w:r>
      <w:r w:rsidR="00CF0B3B" w:rsidRPr="00CF0B3B">
        <w:rPr>
          <w:color w:val="000000" w:themeColor="text1"/>
          <w:sz w:val="22"/>
        </w:rPr>
        <w:t>8</w:t>
      </w:r>
      <w:r w:rsidRPr="00CF0B3B">
        <w:rPr>
          <w:color w:val="000000" w:themeColor="text1"/>
          <w:sz w:val="22"/>
        </w:rPr>
        <w:t>. Oznakowanie trasy rurociągu</w:t>
      </w:r>
    </w:p>
    <w:p w:rsidR="00D87CB2" w:rsidRPr="00CF0B3B" w:rsidRDefault="00D87CB2" w:rsidP="00D87CB2">
      <w:pPr>
        <w:pStyle w:val="Specyfikacje"/>
        <w:spacing w:after="0"/>
        <w:ind w:left="0"/>
        <w:rPr>
          <w:rFonts w:ascii="Arial" w:hAnsi="Arial" w:cs="Arial"/>
          <w:color w:val="000000" w:themeColor="text1"/>
          <w:sz w:val="18"/>
        </w:rPr>
      </w:pPr>
      <w:r w:rsidRPr="00CF0B3B">
        <w:rPr>
          <w:rFonts w:ascii="Arial" w:hAnsi="Arial" w:cs="Arial"/>
          <w:color w:val="000000" w:themeColor="text1"/>
          <w:sz w:val="18"/>
        </w:rPr>
        <w:t>Do oznakowania trasy rurociągów z PE stosować taśmę PEHD z wkładką metaliczną. Oznaczenia lokalizacyjne na powierzchni terenu - słupki z PE wypełnione betonem DN 50 z tabliczkami, lub tabliczki na obiektach stałych np. budynki.</w:t>
      </w:r>
    </w:p>
    <w:p w:rsidR="00D87CB2" w:rsidRPr="00CF0B3B" w:rsidRDefault="00D87CB2" w:rsidP="00D87CB2">
      <w:pPr>
        <w:pStyle w:val="Nagwek3"/>
        <w:spacing w:before="60"/>
        <w:rPr>
          <w:color w:val="000000" w:themeColor="text1"/>
          <w:sz w:val="22"/>
        </w:rPr>
      </w:pPr>
      <w:r w:rsidRPr="00CF0B3B">
        <w:rPr>
          <w:color w:val="000000" w:themeColor="text1"/>
          <w:sz w:val="22"/>
        </w:rPr>
        <w:t>2.</w:t>
      </w:r>
      <w:r w:rsidR="00CF0B3B" w:rsidRPr="00CF0B3B">
        <w:rPr>
          <w:color w:val="000000" w:themeColor="text1"/>
          <w:sz w:val="22"/>
        </w:rPr>
        <w:t>9</w:t>
      </w:r>
      <w:r w:rsidRPr="00CF0B3B">
        <w:rPr>
          <w:color w:val="000000" w:themeColor="text1"/>
          <w:sz w:val="22"/>
        </w:rPr>
        <w:t xml:space="preserve">  Zaprawy szybkowiążące</w:t>
      </w:r>
    </w:p>
    <w:p w:rsidR="00D87CB2" w:rsidRPr="00CF0B3B" w:rsidRDefault="00D87CB2" w:rsidP="00D87CB2">
      <w:pPr>
        <w:pStyle w:val="Specyfikacje"/>
        <w:spacing w:after="0"/>
        <w:ind w:left="0"/>
        <w:rPr>
          <w:rFonts w:ascii="Arial" w:hAnsi="Arial" w:cs="Arial"/>
          <w:color w:val="000000" w:themeColor="text1"/>
          <w:sz w:val="18"/>
        </w:rPr>
      </w:pPr>
      <w:r w:rsidRPr="00CF0B3B">
        <w:rPr>
          <w:rFonts w:ascii="Arial" w:hAnsi="Arial" w:cs="Arial"/>
          <w:color w:val="000000" w:themeColor="text1"/>
          <w:sz w:val="18"/>
        </w:rPr>
        <w:t>Stosować wyłącznie produkty chemii budowlanej.</w:t>
      </w:r>
    </w:p>
    <w:p w:rsidR="00D87CB2" w:rsidRPr="00CF0B3B" w:rsidRDefault="00D87CB2" w:rsidP="00D87CB2">
      <w:pPr>
        <w:pStyle w:val="Nagwek3"/>
        <w:spacing w:before="60"/>
        <w:rPr>
          <w:color w:val="000000" w:themeColor="text1"/>
          <w:sz w:val="22"/>
        </w:rPr>
      </w:pPr>
      <w:r w:rsidRPr="00CF0B3B">
        <w:rPr>
          <w:color w:val="000000" w:themeColor="text1"/>
          <w:sz w:val="22"/>
        </w:rPr>
        <w:t>2.</w:t>
      </w:r>
      <w:r w:rsidR="00CF0B3B" w:rsidRPr="00CF0B3B">
        <w:rPr>
          <w:color w:val="000000" w:themeColor="text1"/>
          <w:sz w:val="22"/>
        </w:rPr>
        <w:t>10</w:t>
      </w:r>
      <w:r w:rsidRPr="00CF0B3B">
        <w:rPr>
          <w:color w:val="000000" w:themeColor="text1"/>
          <w:sz w:val="22"/>
        </w:rPr>
        <w:t>.  Beton</w:t>
      </w:r>
    </w:p>
    <w:p w:rsidR="00D87CB2" w:rsidRPr="00CF0B3B" w:rsidRDefault="00D87CB2" w:rsidP="00D87CB2">
      <w:pPr>
        <w:pStyle w:val="Specyfikacje"/>
        <w:spacing w:after="0"/>
        <w:ind w:left="0"/>
        <w:rPr>
          <w:rFonts w:ascii="Arial" w:hAnsi="Arial" w:cs="Arial"/>
          <w:color w:val="000000" w:themeColor="text1"/>
          <w:sz w:val="18"/>
        </w:rPr>
      </w:pPr>
      <w:r w:rsidRPr="00CF0B3B">
        <w:rPr>
          <w:rFonts w:ascii="Arial" w:hAnsi="Arial" w:cs="Arial"/>
          <w:color w:val="000000" w:themeColor="text1"/>
          <w:sz w:val="18"/>
        </w:rPr>
        <w:t>W zależności od rodzaju robót stosować beton klasy C8/10, C25/30, C30/37 zgodnie z projektem.</w:t>
      </w:r>
    </w:p>
    <w:p w:rsidR="00D87CB2" w:rsidRPr="00CF0B3B" w:rsidRDefault="00D87CB2" w:rsidP="00D87CB2">
      <w:pPr>
        <w:pStyle w:val="Nagwek3"/>
        <w:spacing w:before="60"/>
        <w:rPr>
          <w:color w:val="000000" w:themeColor="text1"/>
          <w:sz w:val="22"/>
        </w:rPr>
      </w:pPr>
      <w:r w:rsidRPr="00CF0B3B">
        <w:rPr>
          <w:color w:val="000000" w:themeColor="text1"/>
          <w:sz w:val="22"/>
        </w:rPr>
        <w:lastRenderedPageBreak/>
        <w:t>2.1</w:t>
      </w:r>
      <w:r w:rsidR="00CF0B3B" w:rsidRPr="00CF0B3B">
        <w:rPr>
          <w:color w:val="000000" w:themeColor="text1"/>
          <w:sz w:val="22"/>
        </w:rPr>
        <w:t>1</w:t>
      </w:r>
      <w:r w:rsidRPr="00CF0B3B">
        <w:rPr>
          <w:color w:val="000000" w:themeColor="text1"/>
          <w:sz w:val="22"/>
        </w:rPr>
        <w:t>.  Rury ochronne</w:t>
      </w:r>
    </w:p>
    <w:p w:rsidR="00D87CB2" w:rsidRPr="00CF0B3B" w:rsidRDefault="00D87CB2" w:rsidP="00D87CB2">
      <w:pPr>
        <w:pStyle w:val="Specyfikacje"/>
        <w:numPr>
          <w:ilvl w:val="0"/>
          <w:numId w:val="8"/>
        </w:numPr>
        <w:spacing w:after="0"/>
        <w:ind w:left="142" w:hanging="142"/>
        <w:rPr>
          <w:rFonts w:ascii="Arial" w:hAnsi="Arial" w:cs="Arial"/>
          <w:color w:val="000000" w:themeColor="text1"/>
          <w:sz w:val="18"/>
        </w:rPr>
      </w:pPr>
      <w:r w:rsidRPr="00CF0B3B">
        <w:rPr>
          <w:rFonts w:ascii="Arial" w:hAnsi="Arial" w:cs="Arial"/>
          <w:color w:val="000000" w:themeColor="text1"/>
          <w:sz w:val="18"/>
        </w:rPr>
        <w:t>rury osłonowe stalowe</w:t>
      </w:r>
    </w:p>
    <w:p w:rsidR="00D87CB2" w:rsidRPr="00CF0B3B" w:rsidRDefault="00D87CB2" w:rsidP="00D87CB2">
      <w:pPr>
        <w:pStyle w:val="Specyfikacje"/>
        <w:numPr>
          <w:ilvl w:val="0"/>
          <w:numId w:val="8"/>
        </w:numPr>
        <w:spacing w:after="0"/>
        <w:ind w:left="142" w:hanging="142"/>
        <w:rPr>
          <w:rFonts w:ascii="Arial" w:hAnsi="Arial" w:cs="Arial"/>
          <w:color w:val="000000" w:themeColor="text1"/>
          <w:sz w:val="18"/>
        </w:rPr>
      </w:pPr>
      <w:r w:rsidRPr="00CF0B3B">
        <w:rPr>
          <w:rFonts w:ascii="Arial" w:hAnsi="Arial" w:cs="Arial"/>
          <w:color w:val="000000" w:themeColor="text1"/>
          <w:sz w:val="18"/>
        </w:rPr>
        <w:t>podpory ślizgowe</w:t>
      </w:r>
    </w:p>
    <w:p w:rsidR="00D87CB2" w:rsidRPr="00CF0B3B" w:rsidRDefault="00D87CB2" w:rsidP="00D87CB2">
      <w:pPr>
        <w:pStyle w:val="Specyfikacje"/>
        <w:numPr>
          <w:ilvl w:val="0"/>
          <w:numId w:val="8"/>
        </w:numPr>
        <w:spacing w:after="0"/>
        <w:ind w:left="142" w:hanging="142"/>
        <w:rPr>
          <w:rFonts w:ascii="Arial" w:hAnsi="Arial" w:cs="Arial"/>
          <w:color w:val="000000" w:themeColor="text1"/>
          <w:sz w:val="18"/>
        </w:rPr>
      </w:pPr>
      <w:r w:rsidRPr="00CF0B3B">
        <w:rPr>
          <w:rFonts w:ascii="Arial" w:hAnsi="Arial" w:cs="Arial"/>
          <w:color w:val="000000" w:themeColor="text1"/>
          <w:sz w:val="18"/>
        </w:rPr>
        <w:t>manszety</w:t>
      </w:r>
    </w:p>
    <w:p w:rsidR="00D87CB2" w:rsidRPr="00CF0B3B" w:rsidRDefault="00D87CB2" w:rsidP="00D87CB2">
      <w:pPr>
        <w:pStyle w:val="Nagwek2"/>
        <w:rPr>
          <w:i w:val="0"/>
          <w:color w:val="000000" w:themeColor="text1"/>
        </w:rPr>
      </w:pPr>
      <w:r w:rsidRPr="00CF0B3B">
        <w:rPr>
          <w:i w:val="0"/>
          <w:color w:val="000000" w:themeColor="text1"/>
        </w:rPr>
        <w:t>3. SPRZĘT</w:t>
      </w:r>
    </w:p>
    <w:p w:rsidR="00D87CB2" w:rsidRPr="00CF0B3B" w:rsidRDefault="00D87CB2" w:rsidP="00D87CB2">
      <w:pPr>
        <w:pStyle w:val="Specyfikacje"/>
        <w:spacing w:after="0"/>
        <w:ind w:left="0"/>
        <w:rPr>
          <w:rFonts w:ascii="Arial" w:hAnsi="Arial" w:cs="Arial"/>
          <w:color w:val="000000" w:themeColor="text1"/>
          <w:sz w:val="18"/>
        </w:rPr>
      </w:pPr>
      <w:r w:rsidRPr="00CF0B3B">
        <w:rPr>
          <w:rFonts w:ascii="Arial" w:hAnsi="Arial" w:cs="Arial"/>
          <w:color w:val="000000" w:themeColor="text1"/>
          <w:sz w:val="18"/>
        </w:rPr>
        <w:t>Ogólne wymagania dotyczące sprzętu podano w Specyfikacji Technicznej ST-00.00 “Wymagania Ogólne".</w:t>
      </w:r>
    </w:p>
    <w:p w:rsidR="00D87CB2" w:rsidRPr="00CF0B3B" w:rsidRDefault="00D87CB2" w:rsidP="00D87CB2">
      <w:pPr>
        <w:pStyle w:val="Specyfikacje"/>
        <w:spacing w:after="0"/>
        <w:ind w:left="0"/>
        <w:rPr>
          <w:rFonts w:ascii="Arial" w:hAnsi="Arial" w:cs="Arial"/>
          <w:color w:val="000000" w:themeColor="text1"/>
          <w:sz w:val="18"/>
        </w:rPr>
      </w:pPr>
      <w:r w:rsidRPr="00CF0B3B">
        <w:rPr>
          <w:rFonts w:ascii="Arial" w:hAnsi="Arial" w:cs="Arial"/>
          <w:color w:val="000000" w:themeColor="text1"/>
          <w:sz w:val="18"/>
        </w:rPr>
        <w:t xml:space="preserve">Sprzęt budowlany powinien odpowiadać pod względem typów i ilości wymaganiom zawartym w projekcie organizacji robót, zaakceptowanym przez Zamawiającego. </w:t>
      </w:r>
    </w:p>
    <w:p w:rsidR="00D87CB2" w:rsidRPr="00CF0B3B" w:rsidRDefault="00D87CB2" w:rsidP="00D87CB2">
      <w:pPr>
        <w:pStyle w:val="Specyfikacje"/>
        <w:spacing w:after="0"/>
        <w:ind w:left="0"/>
        <w:rPr>
          <w:rFonts w:ascii="Arial" w:hAnsi="Arial" w:cs="Arial"/>
          <w:color w:val="000000" w:themeColor="text1"/>
          <w:sz w:val="18"/>
        </w:rPr>
      </w:pPr>
      <w:r w:rsidRPr="00CF0B3B">
        <w:rPr>
          <w:rFonts w:ascii="Arial" w:hAnsi="Arial" w:cs="Arial"/>
          <w:color w:val="000000" w:themeColor="text1"/>
          <w:sz w:val="18"/>
        </w:rPr>
        <w:t>Zgodnie z technologią założoną w Dokumentacji Projektowej do wykonania robót proponuje się użyć następującego sprzętu:</w:t>
      </w:r>
    </w:p>
    <w:p w:rsidR="00D87CB2" w:rsidRPr="00CF0B3B" w:rsidRDefault="00D87CB2" w:rsidP="00D87CB2">
      <w:pPr>
        <w:pStyle w:val="00Tekst"/>
        <w:numPr>
          <w:ilvl w:val="0"/>
          <w:numId w:val="6"/>
        </w:numPr>
        <w:tabs>
          <w:tab w:val="clear" w:pos="709"/>
          <w:tab w:val="left" w:pos="57"/>
          <w:tab w:val="num" w:pos="284"/>
        </w:tabs>
        <w:spacing w:line="240" w:lineRule="auto"/>
        <w:rPr>
          <w:color w:val="000000" w:themeColor="text1"/>
          <w:sz w:val="18"/>
        </w:rPr>
      </w:pPr>
      <w:r w:rsidRPr="00CF0B3B">
        <w:rPr>
          <w:color w:val="000000" w:themeColor="text1"/>
          <w:sz w:val="18"/>
        </w:rPr>
        <w:t>koparki na podwoziu gąsienicowym o pojemności łyżki 0.6 m3,</w:t>
      </w:r>
    </w:p>
    <w:p w:rsidR="00D87CB2" w:rsidRPr="00CF0B3B" w:rsidRDefault="00D87CB2" w:rsidP="00D87CB2">
      <w:pPr>
        <w:pStyle w:val="00Tekst"/>
        <w:numPr>
          <w:ilvl w:val="0"/>
          <w:numId w:val="6"/>
        </w:numPr>
        <w:tabs>
          <w:tab w:val="clear" w:pos="709"/>
          <w:tab w:val="left" w:pos="57"/>
          <w:tab w:val="num" w:pos="284"/>
        </w:tabs>
        <w:spacing w:line="240" w:lineRule="auto"/>
        <w:rPr>
          <w:color w:val="000000" w:themeColor="text1"/>
          <w:sz w:val="18"/>
        </w:rPr>
      </w:pPr>
      <w:r w:rsidRPr="00CF0B3B">
        <w:rPr>
          <w:color w:val="000000" w:themeColor="text1"/>
          <w:sz w:val="18"/>
        </w:rPr>
        <w:t>żuraw na podwoziu samochodowym o udźwigu 6,0-15,0 ton,</w:t>
      </w:r>
    </w:p>
    <w:p w:rsidR="00D87CB2" w:rsidRPr="00CF0B3B" w:rsidRDefault="00D87CB2" w:rsidP="00D87CB2">
      <w:pPr>
        <w:pStyle w:val="00Tekst"/>
        <w:numPr>
          <w:ilvl w:val="0"/>
          <w:numId w:val="6"/>
        </w:numPr>
        <w:tabs>
          <w:tab w:val="clear" w:pos="709"/>
          <w:tab w:val="left" w:pos="57"/>
          <w:tab w:val="num" w:pos="284"/>
        </w:tabs>
        <w:spacing w:line="240" w:lineRule="auto"/>
        <w:rPr>
          <w:color w:val="000000" w:themeColor="text1"/>
          <w:sz w:val="18"/>
        </w:rPr>
      </w:pPr>
      <w:r w:rsidRPr="00CF0B3B">
        <w:rPr>
          <w:color w:val="000000" w:themeColor="text1"/>
          <w:sz w:val="18"/>
        </w:rPr>
        <w:t>zagęszczarki płytowe,</w:t>
      </w:r>
    </w:p>
    <w:p w:rsidR="00D87CB2" w:rsidRPr="00CF0B3B" w:rsidRDefault="00D87CB2" w:rsidP="00D87CB2">
      <w:pPr>
        <w:pStyle w:val="00Tekst"/>
        <w:numPr>
          <w:ilvl w:val="0"/>
          <w:numId w:val="6"/>
        </w:numPr>
        <w:tabs>
          <w:tab w:val="clear" w:pos="709"/>
          <w:tab w:val="left" w:pos="57"/>
          <w:tab w:val="num" w:pos="284"/>
        </w:tabs>
        <w:spacing w:line="240" w:lineRule="auto"/>
        <w:rPr>
          <w:color w:val="000000" w:themeColor="text1"/>
          <w:sz w:val="18"/>
        </w:rPr>
      </w:pPr>
      <w:r w:rsidRPr="00CF0B3B">
        <w:rPr>
          <w:color w:val="000000" w:themeColor="text1"/>
          <w:sz w:val="18"/>
        </w:rPr>
        <w:t>wiertnice,</w:t>
      </w:r>
    </w:p>
    <w:p w:rsidR="00D87CB2" w:rsidRPr="00CF0B3B" w:rsidRDefault="00D87CB2" w:rsidP="00D87CB2">
      <w:pPr>
        <w:pStyle w:val="00Tekst"/>
        <w:numPr>
          <w:ilvl w:val="0"/>
          <w:numId w:val="6"/>
        </w:numPr>
        <w:tabs>
          <w:tab w:val="clear" w:pos="709"/>
          <w:tab w:val="left" w:pos="57"/>
          <w:tab w:val="num" w:pos="284"/>
        </w:tabs>
        <w:spacing w:line="240" w:lineRule="auto"/>
        <w:rPr>
          <w:color w:val="000000" w:themeColor="text1"/>
          <w:sz w:val="18"/>
        </w:rPr>
      </w:pPr>
      <w:r w:rsidRPr="00CF0B3B">
        <w:rPr>
          <w:color w:val="000000" w:themeColor="text1"/>
          <w:sz w:val="18"/>
        </w:rPr>
        <w:t xml:space="preserve">zgrzewarki doczołowe </w:t>
      </w:r>
    </w:p>
    <w:p w:rsidR="00D87CB2" w:rsidRPr="00CF0B3B" w:rsidRDefault="00D87CB2" w:rsidP="00D87CB2">
      <w:pPr>
        <w:pStyle w:val="00Tekst"/>
        <w:numPr>
          <w:ilvl w:val="0"/>
          <w:numId w:val="6"/>
        </w:numPr>
        <w:tabs>
          <w:tab w:val="clear" w:pos="709"/>
          <w:tab w:val="left" w:pos="57"/>
          <w:tab w:val="num" w:pos="284"/>
        </w:tabs>
        <w:spacing w:line="240" w:lineRule="auto"/>
        <w:rPr>
          <w:color w:val="000000" w:themeColor="text1"/>
          <w:sz w:val="18"/>
        </w:rPr>
      </w:pPr>
      <w:r w:rsidRPr="00CF0B3B">
        <w:rPr>
          <w:color w:val="000000" w:themeColor="text1"/>
          <w:sz w:val="18"/>
        </w:rPr>
        <w:t>agregat prądotwórczy,</w:t>
      </w:r>
    </w:p>
    <w:p w:rsidR="00D87CB2" w:rsidRPr="00CF0B3B" w:rsidRDefault="00D87CB2" w:rsidP="00D87CB2">
      <w:pPr>
        <w:pStyle w:val="00Tekst"/>
        <w:numPr>
          <w:ilvl w:val="0"/>
          <w:numId w:val="6"/>
        </w:numPr>
        <w:tabs>
          <w:tab w:val="clear" w:pos="709"/>
          <w:tab w:val="left" w:pos="57"/>
          <w:tab w:val="num" w:pos="284"/>
        </w:tabs>
        <w:spacing w:line="240" w:lineRule="auto"/>
        <w:rPr>
          <w:color w:val="000000" w:themeColor="text1"/>
          <w:sz w:val="18"/>
        </w:rPr>
      </w:pPr>
      <w:r w:rsidRPr="00CF0B3B">
        <w:rPr>
          <w:color w:val="000000" w:themeColor="text1"/>
          <w:sz w:val="18"/>
        </w:rPr>
        <w:t>agregaty spawalnicze.</w:t>
      </w:r>
    </w:p>
    <w:p w:rsidR="00D87CB2" w:rsidRPr="00CF0B3B" w:rsidRDefault="00D87CB2" w:rsidP="00D87CB2">
      <w:pPr>
        <w:pStyle w:val="Nagwek2"/>
        <w:rPr>
          <w:i w:val="0"/>
          <w:color w:val="000000" w:themeColor="text1"/>
        </w:rPr>
      </w:pPr>
      <w:r w:rsidRPr="00CF0B3B">
        <w:rPr>
          <w:i w:val="0"/>
          <w:color w:val="000000" w:themeColor="text1"/>
        </w:rPr>
        <w:t>4. TRANSPORT</w:t>
      </w:r>
    </w:p>
    <w:p w:rsidR="00D87CB2" w:rsidRPr="00CF0B3B" w:rsidRDefault="00D87CB2" w:rsidP="00D87CB2">
      <w:pPr>
        <w:pStyle w:val="Specyfikacje"/>
        <w:spacing w:after="0"/>
        <w:ind w:left="0"/>
        <w:rPr>
          <w:rFonts w:ascii="Arial" w:hAnsi="Arial" w:cs="Arial"/>
          <w:color w:val="000000" w:themeColor="text1"/>
          <w:sz w:val="18"/>
        </w:rPr>
      </w:pPr>
      <w:r w:rsidRPr="00CF0B3B">
        <w:rPr>
          <w:rFonts w:ascii="Arial" w:hAnsi="Arial" w:cs="Arial"/>
          <w:color w:val="000000" w:themeColor="text1"/>
          <w:sz w:val="18"/>
        </w:rPr>
        <w:t xml:space="preserve">Ogólne wymagania dotyczące transportu podano w Specyfikacji Technicznej ST-00.00 “Wymagania Ogólne". </w:t>
      </w:r>
    </w:p>
    <w:p w:rsidR="00D87CB2" w:rsidRPr="00CF0B3B" w:rsidRDefault="00D87CB2" w:rsidP="00D87CB2">
      <w:pPr>
        <w:pStyle w:val="Specyfikacje"/>
        <w:spacing w:after="0"/>
        <w:ind w:left="0"/>
        <w:rPr>
          <w:rFonts w:ascii="Arial" w:hAnsi="Arial" w:cs="Arial"/>
          <w:color w:val="000000" w:themeColor="text1"/>
          <w:sz w:val="18"/>
        </w:rPr>
      </w:pPr>
      <w:r w:rsidRPr="00CF0B3B">
        <w:rPr>
          <w:rFonts w:ascii="Arial" w:hAnsi="Arial" w:cs="Arial"/>
          <w:color w:val="000000" w:themeColor="text1"/>
          <w:sz w:val="18"/>
        </w:rPr>
        <w:t>Zgodnie z technologią założoną w Dokumentacji Projektowej do transportu proponuje się użyć takich środków transportu, jak:</w:t>
      </w:r>
    </w:p>
    <w:p w:rsidR="00D87CB2" w:rsidRPr="00CF0B3B" w:rsidRDefault="00D87CB2" w:rsidP="00D87CB2">
      <w:pPr>
        <w:pStyle w:val="00Tekst"/>
        <w:numPr>
          <w:ilvl w:val="0"/>
          <w:numId w:val="6"/>
        </w:numPr>
        <w:tabs>
          <w:tab w:val="clear" w:pos="709"/>
          <w:tab w:val="left" w:pos="57"/>
          <w:tab w:val="num" w:pos="284"/>
        </w:tabs>
        <w:spacing w:line="240" w:lineRule="auto"/>
        <w:rPr>
          <w:color w:val="000000" w:themeColor="text1"/>
          <w:sz w:val="18"/>
        </w:rPr>
      </w:pPr>
      <w:r w:rsidRPr="00CF0B3B">
        <w:rPr>
          <w:color w:val="000000" w:themeColor="text1"/>
          <w:sz w:val="18"/>
        </w:rPr>
        <w:t>samochody samowyładowcze 10-20 ton,</w:t>
      </w:r>
    </w:p>
    <w:p w:rsidR="00D87CB2" w:rsidRPr="00CF0B3B" w:rsidRDefault="00D87CB2" w:rsidP="00D87CB2">
      <w:pPr>
        <w:pStyle w:val="00Tekst"/>
        <w:numPr>
          <w:ilvl w:val="0"/>
          <w:numId w:val="6"/>
        </w:numPr>
        <w:tabs>
          <w:tab w:val="clear" w:pos="709"/>
          <w:tab w:val="left" w:pos="57"/>
          <w:tab w:val="num" w:pos="284"/>
        </w:tabs>
        <w:spacing w:line="240" w:lineRule="auto"/>
        <w:rPr>
          <w:color w:val="000000" w:themeColor="text1"/>
          <w:sz w:val="18"/>
        </w:rPr>
      </w:pPr>
      <w:r w:rsidRPr="00CF0B3B">
        <w:rPr>
          <w:color w:val="000000" w:themeColor="text1"/>
          <w:sz w:val="18"/>
        </w:rPr>
        <w:t>samochód dostawczy do 0,9 tony,</w:t>
      </w:r>
    </w:p>
    <w:p w:rsidR="00D87CB2" w:rsidRPr="00CF0B3B" w:rsidRDefault="00D87CB2" w:rsidP="00D87CB2">
      <w:pPr>
        <w:pStyle w:val="00Tekst"/>
        <w:numPr>
          <w:ilvl w:val="0"/>
          <w:numId w:val="6"/>
        </w:numPr>
        <w:tabs>
          <w:tab w:val="clear" w:pos="709"/>
          <w:tab w:val="left" w:pos="57"/>
          <w:tab w:val="num" w:pos="284"/>
        </w:tabs>
        <w:spacing w:line="240" w:lineRule="auto"/>
        <w:rPr>
          <w:color w:val="000000" w:themeColor="text1"/>
          <w:sz w:val="18"/>
        </w:rPr>
      </w:pPr>
      <w:r w:rsidRPr="00CF0B3B">
        <w:rPr>
          <w:color w:val="000000" w:themeColor="text1"/>
          <w:sz w:val="18"/>
        </w:rPr>
        <w:t>samochód skrzyniowy do 5 ton,</w:t>
      </w:r>
    </w:p>
    <w:p w:rsidR="00D87CB2" w:rsidRPr="00CF0B3B" w:rsidRDefault="00D87CB2" w:rsidP="00D87CB2">
      <w:pPr>
        <w:pStyle w:val="00Tekst"/>
        <w:numPr>
          <w:ilvl w:val="0"/>
          <w:numId w:val="6"/>
        </w:numPr>
        <w:tabs>
          <w:tab w:val="clear" w:pos="709"/>
          <w:tab w:val="left" w:pos="57"/>
          <w:tab w:val="num" w:pos="284"/>
        </w:tabs>
        <w:spacing w:line="240" w:lineRule="auto"/>
        <w:rPr>
          <w:color w:val="000000" w:themeColor="text1"/>
          <w:sz w:val="18"/>
        </w:rPr>
      </w:pPr>
      <w:r w:rsidRPr="00CF0B3B">
        <w:rPr>
          <w:color w:val="000000" w:themeColor="text1"/>
          <w:sz w:val="18"/>
        </w:rPr>
        <w:t>dłużyca,</w:t>
      </w:r>
    </w:p>
    <w:p w:rsidR="00D87CB2" w:rsidRPr="00CF0B3B" w:rsidRDefault="00D87CB2" w:rsidP="00D87CB2">
      <w:pPr>
        <w:pStyle w:val="00Tekst"/>
        <w:numPr>
          <w:ilvl w:val="0"/>
          <w:numId w:val="6"/>
        </w:numPr>
        <w:tabs>
          <w:tab w:val="clear" w:pos="709"/>
          <w:tab w:val="left" w:pos="57"/>
          <w:tab w:val="num" w:pos="284"/>
        </w:tabs>
        <w:spacing w:line="240" w:lineRule="auto"/>
        <w:rPr>
          <w:color w:val="000000" w:themeColor="text1"/>
          <w:sz w:val="18"/>
        </w:rPr>
      </w:pPr>
      <w:r w:rsidRPr="00CF0B3B">
        <w:rPr>
          <w:color w:val="000000" w:themeColor="text1"/>
          <w:sz w:val="18"/>
        </w:rPr>
        <w:t>ciągnik siodłowy do 30,0 ton.</w:t>
      </w:r>
    </w:p>
    <w:p w:rsidR="00D87CB2" w:rsidRPr="00CF0B3B" w:rsidRDefault="00D87CB2" w:rsidP="00D87CB2">
      <w:pPr>
        <w:pStyle w:val="Specyfikacje"/>
        <w:spacing w:after="0"/>
        <w:ind w:left="0"/>
        <w:rPr>
          <w:rFonts w:ascii="Arial" w:hAnsi="Arial" w:cs="Arial"/>
          <w:color w:val="000000" w:themeColor="text1"/>
          <w:sz w:val="18"/>
        </w:rPr>
      </w:pPr>
      <w:r w:rsidRPr="00CF0B3B">
        <w:rPr>
          <w:rFonts w:ascii="Arial" w:hAnsi="Arial" w:cs="Arial"/>
          <w:color w:val="000000" w:themeColor="text1"/>
          <w:sz w:val="18"/>
        </w:rPr>
        <w:t xml:space="preserve">Rury, kształtki i armaturę należy przewozić w pozycji poziomej i zabezpieczyć przed przesuwaniem i przetaczaniem w czasie ruchu pojazdu. </w:t>
      </w:r>
    </w:p>
    <w:p w:rsidR="00D87CB2" w:rsidRPr="00CF0B3B" w:rsidRDefault="00D87CB2" w:rsidP="00D87CB2">
      <w:pPr>
        <w:pStyle w:val="Specyfikacje"/>
        <w:spacing w:after="0"/>
        <w:ind w:left="0"/>
        <w:rPr>
          <w:rFonts w:ascii="Arial" w:hAnsi="Arial" w:cs="Arial"/>
          <w:color w:val="000000" w:themeColor="text1"/>
          <w:sz w:val="18"/>
        </w:rPr>
      </w:pPr>
      <w:r w:rsidRPr="00CF0B3B">
        <w:rPr>
          <w:rFonts w:ascii="Arial" w:hAnsi="Arial" w:cs="Arial"/>
          <w:color w:val="000000" w:themeColor="text1"/>
          <w:sz w:val="18"/>
        </w:rPr>
        <w:t>Przy przewozie należy przestrzegać przepisów obowiązujących w publicznym transporcie drogowym i kołowym.</w:t>
      </w:r>
    </w:p>
    <w:p w:rsidR="00D87CB2" w:rsidRPr="00CF0B3B" w:rsidRDefault="00D87CB2" w:rsidP="00D87CB2">
      <w:pPr>
        <w:pStyle w:val="Specyfikacje"/>
        <w:spacing w:after="0"/>
        <w:ind w:left="0"/>
        <w:rPr>
          <w:rFonts w:ascii="Arial" w:hAnsi="Arial" w:cs="Arial"/>
          <w:color w:val="000000" w:themeColor="text1"/>
          <w:sz w:val="18"/>
        </w:rPr>
      </w:pPr>
      <w:r w:rsidRPr="00CF0B3B">
        <w:rPr>
          <w:rFonts w:ascii="Arial" w:hAnsi="Arial" w:cs="Arial"/>
          <w:color w:val="000000" w:themeColor="text1"/>
          <w:sz w:val="18"/>
        </w:rPr>
        <w:t>Transport powinien zapewniać:</w:t>
      </w:r>
    </w:p>
    <w:p w:rsidR="00D87CB2" w:rsidRPr="00CF0B3B" w:rsidRDefault="00D87CB2" w:rsidP="00D87CB2">
      <w:pPr>
        <w:pStyle w:val="00Tekst"/>
        <w:numPr>
          <w:ilvl w:val="0"/>
          <w:numId w:val="6"/>
        </w:numPr>
        <w:tabs>
          <w:tab w:val="clear" w:pos="709"/>
          <w:tab w:val="left" w:pos="57"/>
          <w:tab w:val="num" w:pos="284"/>
        </w:tabs>
        <w:spacing w:line="240" w:lineRule="auto"/>
        <w:rPr>
          <w:color w:val="000000" w:themeColor="text1"/>
          <w:sz w:val="18"/>
        </w:rPr>
      </w:pPr>
      <w:r w:rsidRPr="00CF0B3B">
        <w:rPr>
          <w:color w:val="000000" w:themeColor="text1"/>
          <w:sz w:val="18"/>
        </w:rPr>
        <w:t>stabilność pozycji załadowanych materiałów,</w:t>
      </w:r>
    </w:p>
    <w:p w:rsidR="00D87CB2" w:rsidRPr="00CF0B3B" w:rsidRDefault="00D87CB2" w:rsidP="00D87CB2">
      <w:pPr>
        <w:pStyle w:val="00Tekst"/>
        <w:numPr>
          <w:ilvl w:val="0"/>
          <w:numId w:val="6"/>
        </w:numPr>
        <w:tabs>
          <w:tab w:val="clear" w:pos="709"/>
          <w:tab w:val="left" w:pos="57"/>
          <w:tab w:val="num" w:pos="284"/>
        </w:tabs>
        <w:spacing w:line="240" w:lineRule="auto"/>
        <w:rPr>
          <w:color w:val="000000" w:themeColor="text1"/>
          <w:sz w:val="18"/>
        </w:rPr>
      </w:pPr>
      <w:r w:rsidRPr="00CF0B3B">
        <w:rPr>
          <w:color w:val="000000" w:themeColor="text1"/>
          <w:sz w:val="18"/>
        </w:rPr>
        <w:t>kontrolę załadunku i wyładunku.</w:t>
      </w:r>
    </w:p>
    <w:p w:rsidR="00D87CB2" w:rsidRPr="00CF0B3B" w:rsidRDefault="00D87CB2" w:rsidP="00D87CB2">
      <w:pPr>
        <w:pStyle w:val="Specyfikacje"/>
        <w:spacing w:after="0"/>
        <w:ind w:left="0"/>
        <w:rPr>
          <w:rFonts w:ascii="Arial" w:hAnsi="Arial" w:cs="Arial"/>
          <w:color w:val="000000" w:themeColor="text1"/>
          <w:sz w:val="18"/>
        </w:rPr>
      </w:pPr>
      <w:r w:rsidRPr="00CF0B3B">
        <w:rPr>
          <w:rFonts w:ascii="Arial" w:hAnsi="Arial" w:cs="Arial"/>
          <w:color w:val="000000" w:themeColor="text1"/>
          <w:sz w:val="18"/>
        </w:rPr>
        <w:t>Należy zadbać o właściwe zabezpieczenie ładunku i bezpieczeństwo transportu.</w:t>
      </w:r>
    </w:p>
    <w:p w:rsidR="00D87CB2" w:rsidRPr="00CF0B3B" w:rsidRDefault="00D87CB2" w:rsidP="00D87CB2">
      <w:pPr>
        <w:pStyle w:val="Nagwek2"/>
        <w:rPr>
          <w:i w:val="0"/>
          <w:color w:val="000000" w:themeColor="text1"/>
        </w:rPr>
      </w:pPr>
      <w:r w:rsidRPr="00CF0B3B">
        <w:rPr>
          <w:i w:val="0"/>
          <w:color w:val="000000" w:themeColor="text1"/>
        </w:rPr>
        <w:t>5. WYKONANIE ROBÓT</w:t>
      </w:r>
    </w:p>
    <w:p w:rsidR="00D87CB2" w:rsidRPr="00CF0B3B" w:rsidRDefault="00D87CB2" w:rsidP="00D87CB2">
      <w:pPr>
        <w:pStyle w:val="Nagwek3"/>
        <w:spacing w:before="60"/>
        <w:rPr>
          <w:color w:val="000000" w:themeColor="text1"/>
          <w:sz w:val="22"/>
        </w:rPr>
      </w:pPr>
      <w:r w:rsidRPr="00CF0B3B">
        <w:rPr>
          <w:color w:val="000000" w:themeColor="text1"/>
          <w:sz w:val="22"/>
        </w:rPr>
        <w:t>5.1. Ogólne warunki wykonania robót</w:t>
      </w:r>
    </w:p>
    <w:p w:rsidR="00D87CB2" w:rsidRPr="00CF0B3B" w:rsidRDefault="00D87CB2" w:rsidP="00D87CB2">
      <w:pPr>
        <w:pStyle w:val="Specyfikacje"/>
        <w:spacing w:after="0"/>
        <w:ind w:left="0"/>
        <w:rPr>
          <w:rFonts w:ascii="Arial" w:hAnsi="Arial" w:cs="Arial"/>
          <w:color w:val="000000" w:themeColor="text1"/>
          <w:sz w:val="18"/>
        </w:rPr>
      </w:pPr>
      <w:r w:rsidRPr="00CF0B3B">
        <w:rPr>
          <w:rFonts w:ascii="Arial" w:hAnsi="Arial" w:cs="Arial"/>
          <w:color w:val="000000" w:themeColor="text1"/>
          <w:sz w:val="18"/>
        </w:rPr>
        <w:t>Ogólne wymagania dotyczące wykonania robót podano w ST-00.00 "Wymagania ogólne" i Warunkach Technicznych.</w:t>
      </w:r>
    </w:p>
    <w:p w:rsidR="00D87CB2" w:rsidRPr="00CF0B3B" w:rsidRDefault="00D87CB2" w:rsidP="00D87CB2">
      <w:pPr>
        <w:pStyle w:val="Nagwek3"/>
        <w:spacing w:before="60"/>
        <w:rPr>
          <w:color w:val="000000" w:themeColor="text1"/>
          <w:sz w:val="22"/>
        </w:rPr>
      </w:pPr>
      <w:r w:rsidRPr="00CF0B3B">
        <w:rPr>
          <w:color w:val="000000" w:themeColor="text1"/>
          <w:sz w:val="22"/>
        </w:rPr>
        <w:t>5.2 Wykonanie podłoża</w:t>
      </w:r>
    </w:p>
    <w:p w:rsidR="00D87CB2" w:rsidRPr="00CF0B3B" w:rsidRDefault="00D87CB2" w:rsidP="00D87CB2">
      <w:pPr>
        <w:pStyle w:val="Specyfikacje"/>
        <w:spacing w:after="0"/>
        <w:ind w:left="0"/>
        <w:rPr>
          <w:rFonts w:ascii="Arial" w:hAnsi="Arial" w:cs="Arial"/>
          <w:color w:val="000000" w:themeColor="text1"/>
          <w:sz w:val="18"/>
        </w:rPr>
      </w:pPr>
      <w:r w:rsidRPr="00CF0B3B">
        <w:rPr>
          <w:rFonts w:ascii="Arial" w:hAnsi="Arial" w:cs="Arial"/>
          <w:color w:val="000000" w:themeColor="text1"/>
          <w:sz w:val="18"/>
        </w:rPr>
        <w:t>Posadowienie rurociągów; wg. opisów podanych na profilach i w opisach branżowych.</w:t>
      </w:r>
    </w:p>
    <w:p w:rsidR="00D87CB2" w:rsidRPr="00CF0B3B" w:rsidRDefault="00D87CB2" w:rsidP="00D87CB2">
      <w:pPr>
        <w:pStyle w:val="Nagwek3"/>
        <w:spacing w:before="60"/>
        <w:rPr>
          <w:color w:val="000000" w:themeColor="text1"/>
          <w:sz w:val="22"/>
        </w:rPr>
      </w:pPr>
      <w:r w:rsidRPr="00CF0B3B">
        <w:rPr>
          <w:color w:val="000000" w:themeColor="text1"/>
          <w:sz w:val="22"/>
        </w:rPr>
        <w:t>5.3 Montaż rur</w:t>
      </w:r>
    </w:p>
    <w:p w:rsidR="00D87CB2" w:rsidRPr="00CF0B3B" w:rsidRDefault="00D87CB2" w:rsidP="00D87CB2">
      <w:pPr>
        <w:pStyle w:val="Nagwek4"/>
        <w:spacing w:line="240" w:lineRule="auto"/>
        <w:jc w:val="both"/>
        <w:rPr>
          <w:color w:val="000000" w:themeColor="text1"/>
          <w:sz w:val="20"/>
        </w:rPr>
      </w:pPr>
      <w:r w:rsidRPr="00CF0B3B">
        <w:rPr>
          <w:b/>
          <w:color w:val="000000" w:themeColor="text1"/>
          <w:sz w:val="20"/>
          <w:u w:val="none"/>
        </w:rPr>
        <w:t>5.3.1 Ogólne zasady montażu</w:t>
      </w:r>
    </w:p>
    <w:p w:rsidR="00D87CB2" w:rsidRPr="00CF0B3B" w:rsidRDefault="00D87CB2" w:rsidP="00D87CB2">
      <w:pPr>
        <w:pStyle w:val="Specyfikacje"/>
        <w:spacing w:after="0"/>
        <w:ind w:left="0"/>
        <w:rPr>
          <w:rFonts w:ascii="Arial" w:hAnsi="Arial" w:cs="Arial"/>
          <w:color w:val="000000" w:themeColor="text1"/>
          <w:sz w:val="18"/>
        </w:rPr>
      </w:pPr>
      <w:r w:rsidRPr="00CF0B3B">
        <w:rPr>
          <w:rFonts w:ascii="Arial" w:hAnsi="Arial" w:cs="Arial"/>
          <w:color w:val="000000" w:themeColor="text1"/>
          <w:sz w:val="18"/>
        </w:rPr>
        <w:t>Rury układać na wcześniej przygotowanym podłożu w temperaturze powietrza 0 - 30 °C.</w:t>
      </w:r>
    </w:p>
    <w:p w:rsidR="00D87CB2" w:rsidRPr="00CF0B3B" w:rsidRDefault="00D87CB2" w:rsidP="00D87CB2">
      <w:pPr>
        <w:pStyle w:val="Specyfikacje"/>
        <w:spacing w:after="0"/>
        <w:ind w:left="0"/>
        <w:rPr>
          <w:rFonts w:ascii="Arial" w:hAnsi="Arial" w:cs="Arial"/>
          <w:color w:val="000000" w:themeColor="text1"/>
          <w:sz w:val="18"/>
        </w:rPr>
      </w:pPr>
      <w:r w:rsidRPr="00CF0B3B">
        <w:rPr>
          <w:rFonts w:ascii="Arial" w:hAnsi="Arial" w:cs="Arial"/>
          <w:color w:val="000000" w:themeColor="text1"/>
          <w:sz w:val="18"/>
        </w:rPr>
        <w:t xml:space="preserve">Przed rozpoczęciem montażu rur należy wykonać wstępne rozmieszczenie rur w wykopie. </w:t>
      </w:r>
    </w:p>
    <w:p w:rsidR="00D87CB2" w:rsidRPr="00CF0B3B" w:rsidRDefault="00D87CB2" w:rsidP="00D87CB2">
      <w:pPr>
        <w:pStyle w:val="Specyfikacje"/>
        <w:spacing w:after="0"/>
        <w:ind w:left="0"/>
        <w:rPr>
          <w:rFonts w:ascii="Arial" w:hAnsi="Arial" w:cs="Arial"/>
          <w:color w:val="000000" w:themeColor="text1"/>
          <w:sz w:val="18"/>
        </w:rPr>
      </w:pPr>
      <w:r w:rsidRPr="00CF0B3B">
        <w:rPr>
          <w:rFonts w:ascii="Arial" w:hAnsi="Arial" w:cs="Arial"/>
          <w:color w:val="000000" w:themeColor="text1"/>
          <w:sz w:val="18"/>
        </w:rPr>
        <w:t xml:space="preserve">Montaż należy wykonywać zgodnie z projektowanym spadkiem pomiędzy węzłami od punktu o rzędnej niższej do wyższej. </w:t>
      </w:r>
    </w:p>
    <w:p w:rsidR="00D87CB2" w:rsidRPr="00CF0B3B" w:rsidRDefault="00D87CB2" w:rsidP="00D87CB2">
      <w:pPr>
        <w:pStyle w:val="Specyfikacje"/>
        <w:spacing w:after="0"/>
        <w:ind w:left="0"/>
        <w:rPr>
          <w:rFonts w:ascii="Arial" w:hAnsi="Arial" w:cs="Arial"/>
          <w:color w:val="000000" w:themeColor="text1"/>
          <w:sz w:val="18"/>
        </w:rPr>
      </w:pPr>
      <w:r w:rsidRPr="00CF0B3B">
        <w:rPr>
          <w:rFonts w:ascii="Arial" w:hAnsi="Arial" w:cs="Arial"/>
          <w:color w:val="000000" w:themeColor="text1"/>
          <w:sz w:val="18"/>
        </w:rPr>
        <w:t xml:space="preserve">Zmiany kierunku wykonywać wyłącznie za pomocą kształtek systemowych lub dla rur z PEHD poprzez wygięcie rur na zimno przy uwzględnieniu wytycznych producenta rur co do promienia gięcia. </w:t>
      </w:r>
    </w:p>
    <w:p w:rsidR="00D87CB2" w:rsidRPr="00CF0B3B" w:rsidRDefault="00D87CB2" w:rsidP="00D87CB2">
      <w:pPr>
        <w:pStyle w:val="Specyfikacje"/>
        <w:spacing w:after="0"/>
        <w:ind w:left="0"/>
        <w:rPr>
          <w:rFonts w:ascii="Arial" w:hAnsi="Arial" w:cs="Arial"/>
          <w:color w:val="000000" w:themeColor="text1"/>
          <w:sz w:val="18"/>
        </w:rPr>
      </w:pPr>
      <w:r w:rsidRPr="00CF0B3B">
        <w:rPr>
          <w:rFonts w:ascii="Arial" w:hAnsi="Arial" w:cs="Arial"/>
          <w:color w:val="000000" w:themeColor="text1"/>
          <w:sz w:val="18"/>
        </w:rPr>
        <w:t xml:space="preserve">Przejścia rurociągów przez ściany studni wykonywać w rurach ochronnych. </w:t>
      </w:r>
    </w:p>
    <w:p w:rsidR="00D87CB2" w:rsidRPr="00CF0B3B" w:rsidRDefault="00D87CB2" w:rsidP="00D87CB2">
      <w:pPr>
        <w:pStyle w:val="Specyfikacje"/>
        <w:spacing w:after="0"/>
        <w:ind w:left="0"/>
        <w:rPr>
          <w:rFonts w:ascii="Arial" w:hAnsi="Arial" w:cs="Arial"/>
          <w:color w:val="000000" w:themeColor="text1"/>
          <w:sz w:val="18"/>
        </w:rPr>
      </w:pPr>
      <w:r w:rsidRPr="00CF0B3B">
        <w:rPr>
          <w:rFonts w:ascii="Arial" w:hAnsi="Arial" w:cs="Arial"/>
          <w:color w:val="000000" w:themeColor="text1"/>
          <w:sz w:val="18"/>
        </w:rPr>
        <w:t xml:space="preserve">Przy połączeniach kołnierzowych używać uszczelek odpornych na działanie ścieków i stosować następujące zasady: </w:t>
      </w:r>
    </w:p>
    <w:p w:rsidR="00D87CB2" w:rsidRPr="00CF0B3B" w:rsidRDefault="00D87CB2" w:rsidP="00D87CB2">
      <w:pPr>
        <w:pStyle w:val="Specyfikacje"/>
        <w:numPr>
          <w:ilvl w:val="0"/>
          <w:numId w:val="8"/>
        </w:numPr>
        <w:spacing w:after="0"/>
        <w:ind w:left="142" w:hanging="142"/>
        <w:rPr>
          <w:rFonts w:ascii="Arial" w:hAnsi="Arial" w:cs="Arial"/>
          <w:color w:val="000000" w:themeColor="text1"/>
          <w:sz w:val="18"/>
        </w:rPr>
      </w:pPr>
      <w:r w:rsidRPr="00CF0B3B">
        <w:rPr>
          <w:rFonts w:ascii="Arial" w:hAnsi="Arial" w:cs="Arial"/>
          <w:color w:val="000000" w:themeColor="text1"/>
          <w:sz w:val="18"/>
        </w:rPr>
        <w:t xml:space="preserve">przeciwległe śruby należy dokręcać parami równomiernie na całym obwodzie, </w:t>
      </w:r>
    </w:p>
    <w:p w:rsidR="00D87CB2" w:rsidRPr="00CF0B3B" w:rsidRDefault="00D87CB2" w:rsidP="00D87CB2">
      <w:pPr>
        <w:pStyle w:val="Specyfikacje"/>
        <w:numPr>
          <w:ilvl w:val="0"/>
          <w:numId w:val="8"/>
        </w:numPr>
        <w:spacing w:after="0"/>
        <w:ind w:left="142" w:hanging="142"/>
        <w:rPr>
          <w:rFonts w:ascii="Arial" w:hAnsi="Arial" w:cs="Arial"/>
          <w:color w:val="000000" w:themeColor="text1"/>
          <w:sz w:val="18"/>
        </w:rPr>
      </w:pPr>
      <w:r w:rsidRPr="00CF0B3B">
        <w:rPr>
          <w:rFonts w:ascii="Arial" w:hAnsi="Arial" w:cs="Arial"/>
          <w:color w:val="000000" w:themeColor="text1"/>
          <w:sz w:val="18"/>
        </w:rPr>
        <w:t xml:space="preserve">gwintowany rdzeń śruby powinien wystawać ponad nakrętkę na wysokość równą średnicy </w:t>
      </w:r>
      <w:r w:rsidRPr="00CF0B3B">
        <w:rPr>
          <w:rFonts w:ascii="Arial" w:hAnsi="Arial" w:cs="Arial"/>
          <w:color w:val="000000" w:themeColor="text1"/>
          <w:sz w:val="18"/>
        </w:rPr>
        <w:tab/>
        <w:t xml:space="preserve">śruby, nie więcej jednak niż 25mm. </w:t>
      </w:r>
    </w:p>
    <w:p w:rsidR="00D87CB2" w:rsidRPr="00CF0B3B" w:rsidRDefault="00D87CB2" w:rsidP="00D87CB2">
      <w:pPr>
        <w:pStyle w:val="Specyfikacje"/>
        <w:spacing w:after="0"/>
        <w:ind w:left="0"/>
        <w:rPr>
          <w:rFonts w:ascii="Arial" w:hAnsi="Arial" w:cs="Arial"/>
          <w:color w:val="000000" w:themeColor="text1"/>
          <w:sz w:val="18"/>
        </w:rPr>
      </w:pPr>
      <w:r w:rsidRPr="00CF0B3B">
        <w:rPr>
          <w:rFonts w:ascii="Arial" w:hAnsi="Arial" w:cs="Arial"/>
          <w:color w:val="000000" w:themeColor="text1"/>
          <w:sz w:val="18"/>
        </w:rPr>
        <w:t xml:space="preserve">W czasie wykonywania połączeń kołnierzowych nie wolno: </w:t>
      </w:r>
    </w:p>
    <w:p w:rsidR="00D87CB2" w:rsidRPr="00CF0B3B" w:rsidRDefault="00D87CB2" w:rsidP="00D87CB2">
      <w:pPr>
        <w:pStyle w:val="Specyfikacje"/>
        <w:numPr>
          <w:ilvl w:val="0"/>
          <w:numId w:val="8"/>
        </w:numPr>
        <w:spacing w:after="0"/>
        <w:ind w:left="142" w:hanging="142"/>
        <w:rPr>
          <w:rFonts w:ascii="Arial" w:hAnsi="Arial" w:cs="Arial"/>
          <w:color w:val="000000" w:themeColor="text1"/>
          <w:sz w:val="18"/>
        </w:rPr>
      </w:pPr>
      <w:r w:rsidRPr="00CF0B3B">
        <w:rPr>
          <w:rFonts w:ascii="Arial" w:hAnsi="Arial" w:cs="Arial"/>
          <w:color w:val="000000" w:themeColor="text1"/>
          <w:sz w:val="18"/>
        </w:rPr>
        <w:t xml:space="preserve">dociągać śrubami połączeń mających po założeniu uszczelki luz początkowy przekraczający 2mm, z </w:t>
      </w:r>
      <w:r w:rsidRPr="00CF0B3B">
        <w:rPr>
          <w:rFonts w:ascii="Arial" w:hAnsi="Arial" w:cs="Arial"/>
          <w:color w:val="000000" w:themeColor="text1"/>
          <w:sz w:val="18"/>
        </w:rPr>
        <w:tab/>
        <w:t xml:space="preserve">wyjątkiem przypadków, gdy wymagają tego względy kompensacji wydłużeń, </w:t>
      </w:r>
    </w:p>
    <w:p w:rsidR="00D87CB2" w:rsidRPr="00CF0B3B" w:rsidRDefault="00D87CB2" w:rsidP="00D87CB2">
      <w:pPr>
        <w:pStyle w:val="Specyfikacje"/>
        <w:numPr>
          <w:ilvl w:val="0"/>
          <w:numId w:val="8"/>
        </w:numPr>
        <w:spacing w:after="0"/>
        <w:ind w:left="142" w:hanging="142"/>
        <w:rPr>
          <w:rFonts w:ascii="Arial" w:hAnsi="Arial" w:cs="Arial"/>
          <w:color w:val="000000" w:themeColor="text1"/>
          <w:sz w:val="18"/>
        </w:rPr>
      </w:pPr>
      <w:r w:rsidRPr="00CF0B3B">
        <w:rPr>
          <w:rFonts w:ascii="Arial" w:hAnsi="Arial" w:cs="Arial"/>
          <w:color w:val="000000" w:themeColor="text1"/>
          <w:sz w:val="18"/>
        </w:rPr>
        <w:t xml:space="preserve">pozostawiać śruby nie dokręcone, </w:t>
      </w:r>
    </w:p>
    <w:p w:rsidR="00D87CB2" w:rsidRPr="00CF0B3B" w:rsidRDefault="00D87CB2" w:rsidP="00D87CB2">
      <w:pPr>
        <w:pStyle w:val="Specyfikacje"/>
        <w:numPr>
          <w:ilvl w:val="0"/>
          <w:numId w:val="8"/>
        </w:numPr>
        <w:spacing w:after="0"/>
        <w:ind w:left="142" w:hanging="142"/>
        <w:rPr>
          <w:rFonts w:ascii="Arial" w:hAnsi="Arial" w:cs="Arial"/>
          <w:color w:val="000000" w:themeColor="text1"/>
          <w:sz w:val="18"/>
        </w:rPr>
      </w:pPr>
      <w:r w:rsidRPr="00CF0B3B">
        <w:rPr>
          <w:rFonts w:ascii="Arial" w:hAnsi="Arial" w:cs="Arial"/>
          <w:color w:val="000000" w:themeColor="text1"/>
          <w:sz w:val="18"/>
        </w:rPr>
        <w:t xml:space="preserve">pozostawiać w kołnierzach śruby montażowe. </w:t>
      </w:r>
    </w:p>
    <w:p w:rsidR="00D87CB2" w:rsidRPr="00CF0B3B" w:rsidRDefault="00D87CB2" w:rsidP="00D87CB2">
      <w:pPr>
        <w:pStyle w:val="Specyfikacje"/>
        <w:spacing w:after="0"/>
        <w:ind w:left="0"/>
        <w:rPr>
          <w:rFonts w:ascii="Arial" w:hAnsi="Arial" w:cs="Arial"/>
          <w:color w:val="000000" w:themeColor="text1"/>
          <w:sz w:val="20"/>
        </w:rPr>
      </w:pPr>
      <w:r w:rsidRPr="00CF0B3B">
        <w:rPr>
          <w:rFonts w:ascii="Arial" w:hAnsi="Arial" w:cs="Arial"/>
          <w:color w:val="000000" w:themeColor="text1"/>
          <w:sz w:val="18"/>
        </w:rPr>
        <w:t>Roboty ziemne związane z budową rurociągów ujęto w Specyfikacji Technicznej ST-00.02.</w:t>
      </w:r>
      <w:r w:rsidRPr="00CF0B3B">
        <w:rPr>
          <w:rFonts w:ascii="Arial" w:hAnsi="Arial" w:cs="Arial"/>
          <w:color w:val="000000" w:themeColor="text1"/>
          <w:sz w:val="20"/>
        </w:rPr>
        <w:t xml:space="preserve"> </w:t>
      </w:r>
    </w:p>
    <w:p w:rsidR="00D87CB2" w:rsidRPr="00CF0B3B" w:rsidRDefault="00D87CB2" w:rsidP="00D87CB2">
      <w:pPr>
        <w:pStyle w:val="Nagwek4"/>
        <w:spacing w:line="240" w:lineRule="auto"/>
        <w:jc w:val="both"/>
        <w:rPr>
          <w:b/>
          <w:color w:val="000000" w:themeColor="text1"/>
          <w:sz w:val="20"/>
          <w:u w:val="none"/>
        </w:rPr>
      </w:pPr>
      <w:r w:rsidRPr="00CF0B3B">
        <w:rPr>
          <w:b/>
          <w:color w:val="000000" w:themeColor="text1"/>
          <w:sz w:val="20"/>
          <w:u w:val="none"/>
        </w:rPr>
        <w:lastRenderedPageBreak/>
        <w:t>5.3.2 Montaż rur i kształtek z PEHD</w:t>
      </w:r>
    </w:p>
    <w:p w:rsidR="00D87CB2" w:rsidRPr="00CF0B3B" w:rsidRDefault="00D87CB2" w:rsidP="00D87CB2">
      <w:pPr>
        <w:pStyle w:val="Specyfikacje"/>
        <w:spacing w:after="0"/>
        <w:ind w:left="0"/>
        <w:rPr>
          <w:rFonts w:ascii="Arial" w:hAnsi="Arial" w:cs="Arial"/>
          <w:color w:val="000000" w:themeColor="text1"/>
          <w:sz w:val="20"/>
        </w:rPr>
      </w:pPr>
      <w:r w:rsidRPr="00CF0B3B">
        <w:rPr>
          <w:rFonts w:ascii="Arial" w:hAnsi="Arial" w:cs="Arial"/>
          <w:color w:val="000000" w:themeColor="text1"/>
          <w:sz w:val="18"/>
        </w:rPr>
        <w:t xml:space="preserve">Rury i kształtki z PEHD łączyć w technologii zgrzewania doczołowego, oraz za pomocą </w:t>
      </w:r>
      <w:proofErr w:type="spellStart"/>
      <w:r w:rsidRPr="00CF0B3B">
        <w:rPr>
          <w:rFonts w:ascii="Arial" w:hAnsi="Arial" w:cs="Arial"/>
          <w:color w:val="000000" w:themeColor="text1"/>
          <w:sz w:val="18"/>
        </w:rPr>
        <w:t>elektromuf</w:t>
      </w:r>
      <w:proofErr w:type="spellEnd"/>
      <w:r w:rsidRPr="00CF0B3B">
        <w:rPr>
          <w:rFonts w:ascii="Arial" w:hAnsi="Arial" w:cs="Arial"/>
          <w:color w:val="000000" w:themeColor="text1"/>
          <w:sz w:val="18"/>
        </w:rPr>
        <w:t xml:space="preserve">. Do zgrzewania używać zgrzewarek dostarczonych przez producenta rur. Zgrzewanie prowadzić zgodnie z instrukcją obsługi zgrzewarki oraz sposobu zgrzewania. Podczas zgrzewania parametry techniczne tego procesu muszą być zapisywane na karcie kontrolnej </w:t>
      </w:r>
      <w:proofErr w:type="spellStart"/>
      <w:r w:rsidRPr="00CF0B3B">
        <w:rPr>
          <w:rFonts w:ascii="Arial" w:hAnsi="Arial" w:cs="Arial"/>
          <w:color w:val="000000" w:themeColor="text1"/>
          <w:sz w:val="18"/>
        </w:rPr>
        <w:t>zgrzewu</w:t>
      </w:r>
      <w:proofErr w:type="spellEnd"/>
      <w:r w:rsidRPr="00CF0B3B">
        <w:rPr>
          <w:rFonts w:ascii="Arial" w:hAnsi="Arial" w:cs="Arial"/>
          <w:color w:val="000000" w:themeColor="text1"/>
          <w:sz w:val="18"/>
        </w:rPr>
        <w:t>. Po zakończeniu procesu zgrzewania wszystkie zapisane parametry powinny być porównywane z wartościami ustalonymi przez wymagania techniczne. Każda zgrzeina jest numerowana i musi być zaakceptowana przez Inżyniera. Połączenia rurociągów PEHD z armaturą kołnierzową wykonywać za pomocą kołnierzy dogrzewanych i luźnych.</w:t>
      </w:r>
    </w:p>
    <w:p w:rsidR="00D87CB2" w:rsidRPr="00CF0B3B" w:rsidRDefault="00D87CB2" w:rsidP="00D87CB2">
      <w:pPr>
        <w:pStyle w:val="Nagwek4"/>
        <w:spacing w:line="240" w:lineRule="auto"/>
        <w:jc w:val="both"/>
        <w:rPr>
          <w:b/>
          <w:color w:val="000000" w:themeColor="text1"/>
          <w:sz w:val="20"/>
          <w:u w:val="none"/>
        </w:rPr>
      </w:pPr>
      <w:r w:rsidRPr="00CF0B3B">
        <w:rPr>
          <w:b/>
          <w:color w:val="000000" w:themeColor="text1"/>
          <w:sz w:val="20"/>
          <w:u w:val="none"/>
        </w:rPr>
        <w:t>5.3.3 Montaż armatury</w:t>
      </w:r>
    </w:p>
    <w:p w:rsidR="00D87CB2" w:rsidRPr="00CF0B3B" w:rsidRDefault="00D87CB2" w:rsidP="00D87CB2">
      <w:pPr>
        <w:pStyle w:val="Specyfikacje"/>
        <w:spacing w:after="0"/>
        <w:ind w:left="0"/>
        <w:rPr>
          <w:rFonts w:ascii="Arial" w:hAnsi="Arial" w:cs="Arial"/>
          <w:color w:val="000000" w:themeColor="text1"/>
          <w:sz w:val="18"/>
        </w:rPr>
      </w:pPr>
      <w:r w:rsidRPr="00CF0B3B">
        <w:rPr>
          <w:rFonts w:ascii="Arial" w:hAnsi="Arial" w:cs="Arial"/>
          <w:color w:val="000000" w:themeColor="text1"/>
          <w:sz w:val="18"/>
        </w:rPr>
        <w:t xml:space="preserve">Armaturę łączyć z rurociągami za pomocą połączeń kołnierzowych. </w:t>
      </w:r>
    </w:p>
    <w:p w:rsidR="00D87CB2" w:rsidRPr="00CF0B3B" w:rsidRDefault="00D87CB2" w:rsidP="00D87CB2">
      <w:pPr>
        <w:pStyle w:val="Specyfikacje"/>
        <w:spacing w:after="0"/>
        <w:ind w:left="0"/>
        <w:rPr>
          <w:rFonts w:ascii="Arial" w:hAnsi="Arial" w:cs="Arial"/>
          <w:color w:val="000000" w:themeColor="text1"/>
          <w:sz w:val="18"/>
        </w:rPr>
      </w:pPr>
      <w:r w:rsidRPr="00CF0B3B">
        <w:rPr>
          <w:rFonts w:ascii="Arial" w:hAnsi="Arial" w:cs="Arial"/>
          <w:color w:val="000000" w:themeColor="text1"/>
          <w:sz w:val="18"/>
        </w:rPr>
        <w:t>Armaturę w komorach technologicznych montować na blokach podporowych wykonanych z betonu minimum B25 lub na wspornikach stalowych.</w:t>
      </w:r>
    </w:p>
    <w:p w:rsidR="00D87CB2" w:rsidRPr="00CF0B3B" w:rsidRDefault="00D87CB2" w:rsidP="00D87CB2">
      <w:pPr>
        <w:pStyle w:val="Specyfikacje"/>
        <w:spacing w:after="0"/>
        <w:ind w:left="0"/>
        <w:rPr>
          <w:rFonts w:ascii="Arial" w:hAnsi="Arial" w:cs="Arial"/>
          <w:color w:val="000000" w:themeColor="text1"/>
          <w:sz w:val="18"/>
        </w:rPr>
      </w:pPr>
      <w:r w:rsidRPr="00CF0B3B">
        <w:rPr>
          <w:rFonts w:ascii="Arial" w:hAnsi="Arial" w:cs="Arial"/>
          <w:color w:val="000000" w:themeColor="text1"/>
          <w:sz w:val="18"/>
        </w:rPr>
        <w:t xml:space="preserve">Zasuwy i hydranty należy </w:t>
      </w:r>
      <w:proofErr w:type="spellStart"/>
      <w:r w:rsidRPr="00CF0B3B">
        <w:rPr>
          <w:rFonts w:ascii="Arial" w:hAnsi="Arial" w:cs="Arial"/>
          <w:color w:val="000000" w:themeColor="text1"/>
          <w:sz w:val="18"/>
        </w:rPr>
        <w:t>posadawiać</w:t>
      </w:r>
      <w:proofErr w:type="spellEnd"/>
      <w:r w:rsidRPr="00CF0B3B">
        <w:rPr>
          <w:rFonts w:ascii="Arial" w:hAnsi="Arial" w:cs="Arial"/>
          <w:color w:val="000000" w:themeColor="text1"/>
          <w:sz w:val="18"/>
        </w:rPr>
        <w:t xml:space="preserve"> na blokach podporowych - np. płytkach chodnikowych betonowych. </w:t>
      </w:r>
    </w:p>
    <w:p w:rsidR="00D87CB2" w:rsidRPr="00CF0B3B" w:rsidRDefault="00D87CB2" w:rsidP="00D87CB2">
      <w:pPr>
        <w:pStyle w:val="Nagwek4"/>
        <w:spacing w:line="240" w:lineRule="auto"/>
        <w:jc w:val="both"/>
        <w:rPr>
          <w:b/>
          <w:color w:val="000000" w:themeColor="text1"/>
          <w:sz w:val="20"/>
          <w:u w:val="none"/>
        </w:rPr>
      </w:pPr>
      <w:r w:rsidRPr="00CF0B3B">
        <w:rPr>
          <w:b/>
          <w:color w:val="000000" w:themeColor="text1"/>
          <w:sz w:val="20"/>
          <w:u w:val="none"/>
        </w:rPr>
        <w:t>5.4 Wykonanie próby szczelności</w:t>
      </w:r>
    </w:p>
    <w:p w:rsidR="00D87CB2" w:rsidRPr="00CF0B3B" w:rsidRDefault="00D87CB2" w:rsidP="00D87CB2">
      <w:pPr>
        <w:pStyle w:val="Specyfikacje"/>
        <w:spacing w:after="0"/>
        <w:ind w:left="0"/>
        <w:rPr>
          <w:rFonts w:ascii="Arial" w:hAnsi="Arial" w:cs="Arial"/>
          <w:color w:val="000000" w:themeColor="text1"/>
          <w:sz w:val="18"/>
        </w:rPr>
      </w:pPr>
      <w:r w:rsidRPr="00CF0B3B">
        <w:rPr>
          <w:rFonts w:ascii="Arial" w:hAnsi="Arial" w:cs="Arial"/>
          <w:color w:val="000000" w:themeColor="text1"/>
          <w:sz w:val="18"/>
        </w:rPr>
        <w:t>Po wykonaniu sieci i zainstalowaniu hydrantu należy dokonać próby ciśnienia (min. 0,2MPa) i wydajności (min. 10l/s) na każdym zaworze hydrantowym przy pomocy specjalistycznego urządzenia.</w:t>
      </w:r>
    </w:p>
    <w:p w:rsidR="00D87CB2" w:rsidRPr="00CF0B3B" w:rsidRDefault="00D87CB2" w:rsidP="00D87CB2">
      <w:pPr>
        <w:pStyle w:val="Nagwek4"/>
        <w:spacing w:line="240" w:lineRule="auto"/>
        <w:jc w:val="both"/>
        <w:rPr>
          <w:color w:val="000000" w:themeColor="text1"/>
          <w:sz w:val="20"/>
        </w:rPr>
      </w:pPr>
      <w:r w:rsidRPr="00CF0B3B">
        <w:rPr>
          <w:b/>
          <w:color w:val="000000" w:themeColor="text1"/>
          <w:sz w:val="20"/>
          <w:u w:val="none"/>
        </w:rPr>
        <w:t>5.5 Skrzyżowania z istniejącym uzbrojeniem podziemnym</w:t>
      </w:r>
    </w:p>
    <w:p w:rsidR="00D87CB2" w:rsidRPr="00CF0B3B" w:rsidRDefault="00D87CB2" w:rsidP="00D87CB2">
      <w:pPr>
        <w:pStyle w:val="Specyfikacje"/>
        <w:spacing w:after="0"/>
        <w:ind w:left="0"/>
        <w:rPr>
          <w:rFonts w:ascii="Arial" w:hAnsi="Arial" w:cs="Arial"/>
          <w:iCs/>
          <w:color w:val="000000" w:themeColor="text1"/>
          <w:sz w:val="20"/>
        </w:rPr>
      </w:pPr>
      <w:r w:rsidRPr="00CF0B3B">
        <w:rPr>
          <w:rFonts w:ascii="Arial" w:hAnsi="Arial" w:cs="Arial"/>
          <w:color w:val="000000" w:themeColor="text1"/>
          <w:sz w:val="18"/>
        </w:rPr>
        <w:t>Roboty montażowe w obrębie istniejącego uzbrojenia podziemnego należy prowadzić z należytą starannością aby nie doszło do jego uszkodzenia w uzgodnieniu i pod nadzorem właścicieli poszczególnych sieci.</w:t>
      </w:r>
    </w:p>
    <w:p w:rsidR="00D87CB2" w:rsidRPr="00CF0B3B" w:rsidRDefault="00D87CB2" w:rsidP="00D87CB2">
      <w:pPr>
        <w:pStyle w:val="Nagwek4"/>
        <w:spacing w:line="240" w:lineRule="auto"/>
        <w:jc w:val="both"/>
        <w:rPr>
          <w:color w:val="000000" w:themeColor="text1"/>
          <w:sz w:val="20"/>
        </w:rPr>
      </w:pPr>
      <w:r w:rsidRPr="00CF0B3B">
        <w:rPr>
          <w:b/>
          <w:color w:val="000000" w:themeColor="text1"/>
          <w:sz w:val="20"/>
          <w:u w:val="none"/>
        </w:rPr>
        <w:t>5.6 Oznakowanie trasy rurociągu i armatury</w:t>
      </w:r>
    </w:p>
    <w:p w:rsidR="00D87CB2" w:rsidRPr="00CF0B3B" w:rsidRDefault="00D87CB2" w:rsidP="00D87CB2">
      <w:pPr>
        <w:pStyle w:val="Specyfikacje"/>
        <w:spacing w:after="0"/>
        <w:ind w:left="0"/>
        <w:rPr>
          <w:rFonts w:ascii="Arial" w:hAnsi="Arial" w:cs="Arial"/>
          <w:color w:val="000000" w:themeColor="text1"/>
          <w:sz w:val="20"/>
        </w:rPr>
      </w:pPr>
      <w:r w:rsidRPr="00CF0B3B">
        <w:rPr>
          <w:rFonts w:ascii="Arial" w:hAnsi="Arial" w:cs="Arial"/>
          <w:color w:val="000000" w:themeColor="text1"/>
          <w:sz w:val="18"/>
        </w:rPr>
        <w:t>Trasa rurociągów tłocznych musi być oznakowana za pomocą taśmy z PE z wkładką metaliczną mocowaną do obudów zasuw. Armaturę oznakować za pomocą tabliczek z PEHD umieszczonych na stałych obiektach lub na słupkach stalowych.</w:t>
      </w:r>
    </w:p>
    <w:p w:rsidR="00D87CB2" w:rsidRPr="00CF0B3B" w:rsidRDefault="00D87CB2" w:rsidP="00D87CB2">
      <w:pPr>
        <w:pStyle w:val="Nagwek2"/>
        <w:rPr>
          <w:i w:val="0"/>
          <w:color w:val="000000" w:themeColor="text1"/>
        </w:rPr>
      </w:pPr>
      <w:r w:rsidRPr="00CF0B3B">
        <w:rPr>
          <w:i w:val="0"/>
          <w:color w:val="000000" w:themeColor="text1"/>
        </w:rPr>
        <w:t>6. KONTROLA JAKOŚCI ROBÓT</w:t>
      </w:r>
    </w:p>
    <w:p w:rsidR="00D87CB2" w:rsidRPr="00CF0B3B" w:rsidRDefault="00D87CB2" w:rsidP="00D87CB2">
      <w:pPr>
        <w:pStyle w:val="Nagwek4"/>
        <w:spacing w:line="240" w:lineRule="auto"/>
        <w:jc w:val="both"/>
        <w:rPr>
          <w:color w:val="000000" w:themeColor="text1"/>
          <w:sz w:val="20"/>
        </w:rPr>
      </w:pPr>
      <w:r w:rsidRPr="00CF0B3B">
        <w:rPr>
          <w:b/>
          <w:color w:val="000000" w:themeColor="text1"/>
          <w:sz w:val="20"/>
          <w:u w:val="none"/>
        </w:rPr>
        <w:t xml:space="preserve">6.1 Ogólne zasady kontroli jakości robót </w:t>
      </w:r>
    </w:p>
    <w:p w:rsidR="00D87CB2" w:rsidRPr="00CF0B3B" w:rsidRDefault="00D87CB2" w:rsidP="00D87CB2">
      <w:pPr>
        <w:pStyle w:val="Specyfikacje"/>
        <w:spacing w:after="0"/>
        <w:ind w:left="0"/>
        <w:rPr>
          <w:rFonts w:ascii="Arial" w:hAnsi="Arial" w:cs="Arial"/>
          <w:color w:val="000000" w:themeColor="text1"/>
          <w:sz w:val="18"/>
        </w:rPr>
      </w:pPr>
      <w:r w:rsidRPr="00CF0B3B">
        <w:rPr>
          <w:rFonts w:ascii="Arial" w:hAnsi="Arial" w:cs="Arial"/>
          <w:color w:val="000000" w:themeColor="text1"/>
          <w:sz w:val="18"/>
        </w:rPr>
        <w:t>Ogólne zasady kontroli jakości robót podano w ST-00.00 "Wymagania ogólne".</w:t>
      </w:r>
    </w:p>
    <w:p w:rsidR="00D87CB2" w:rsidRPr="00CF0B3B" w:rsidRDefault="00D87CB2" w:rsidP="00D87CB2">
      <w:pPr>
        <w:pStyle w:val="Specyfikacje"/>
        <w:spacing w:after="0"/>
        <w:ind w:left="0"/>
        <w:rPr>
          <w:rFonts w:ascii="Arial" w:hAnsi="Arial" w:cs="Arial"/>
          <w:iCs/>
          <w:color w:val="000000" w:themeColor="text1"/>
          <w:sz w:val="20"/>
        </w:rPr>
      </w:pPr>
      <w:r w:rsidRPr="00CF0B3B">
        <w:rPr>
          <w:rFonts w:ascii="Arial" w:hAnsi="Arial" w:cs="Arial"/>
          <w:color w:val="000000" w:themeColor="text1"/>
          <w:sz w:val="18"/>
        </w:rPr>
        <w:t>Kontroli podlegają wszystkie operacje związane z wykonaniem podłoża, montażem rurociągów, armatury, wykonaniem skrzyżowań z uzbrojeniem podziemnym i próbą szczelności.</w:t>
      </w:r>
    </w:p>
    <w:p w:rsidR="00D87CB2" w:rsidRPr="00CF0B3B" w:rsidRDefault="00D87CB2" w:rsidP="00D87CB2">
      <w:pPr>
        <w:pStyle w:val="Nagwek4"/>
        <w:spacing w:line="240" w:lineRule="auto"/>
        <w:jc w:val="both"/>
        <w:rPr>
          <w:color w:val="000000" w:themeColor="text1"/>
          <w:sz w:val="20"/>
        </w:rPr>
      </w:pPr>
      <w:r w:rsidRPr="00CF0B3B">
        <w:rPr>
          <w:b/>
          <w:color w:val="000000" w:themeColor="text1"/>
          <w:sz w:val="20"/>
          <w:u w:val="none"/>
        </w:rPr>
        <w:t>6.2 Kontrola, pomiary i badania</w:t>
      </w:r>
    </w:p>
    <w:p w:rsidR="00D87CB2" w:rsidRPr="00CF0B3B" w:rsidRDefault="00D87CB2" w:rsidP="00D87CB2">
      <w:pPr>
        <w:pStyle w:val="00Tekst"/>
        <w:numPr>
          <w:ilvl w:val="0"/>
          <w:numId w:val="6"/>
        </w:numPr>
        <w:tabs>
          <w:tab w:val="clear" w:pos="709"/>
          <w:tab w:val="left" w:pos="57"/>
          <w:tab w:val="num" w:pos="284"/>
        </w:tabs>
        <w:spacing w:line="240" w:lineRule="auto"/>
        <w:rPr>
          <w:rFonts w:eastAsia="Times New Roman" w:cs="Arial"/>
          <w:color w:val="000000" w:themeColor="text1"/>
          <w:sz w:val="18"/>
          <w:szCs w:val="20"/>
        </w:rPr>
      </w:pPr>
      <w:r w:rsidRPr="00CF0B3B">
        <w:rPr>
          <w:color w:val="000000" w:themeColor="text1"/>
          <w:sz w:val="18"/>
        </w:rPr>
        <w:t>Badanie</w:t>
      </w:r>
      <w:r w:rsidRPr="00CF0B3B">
        <w:rPr>
          <w:rFonts w:eastAsia="Times New Roman" w:cs="Arial"/>
          <w:color w:val="000000" w:themeColor="text1"/>
          <w:sz w:val="18"/>
          <w:szCs w:val="20"/>
        </w:rPr>
        <w:t xml:space="preserve"> materiałów użytych do budowy rurociągów.</w:t>
      </w:r>
    </w:p>
    <w:p w:rsidR="00D87CB2" w:rsidRPr="00CF0B3B" w:rsidRDefault="00D87CB2" w:rsidP="00D87CB2">
      <w:pPr>
        <w:pStyle w:val="Specyfikacje"/>
        <w:spacing w:after="0"/>
        <w:ind w:left="0"/>
        <w:rPr>
          <w:rFonts w:ascii="Arial" w:hAnsi="Arial" w:cs="Arial"/>
          <w:color w:val="000000" w:themeColor="text1"/>
          <w:sz w:val="18"/>
        </w:rPr>
      </w:pPr>
      <w:r w:rsidRPr="00CF0B3B">
        <w:rPr>
          <w:rFonts w:ascii="Arial" w:hAnsi="Arial" w:cs="Arial"/>
          <w:color w:val="000000" w:themeColor="text1"/>
          <w:sz w:val="18"/>
        </w:rPr>
        <w:t>Badanie to następuje poprzez porównanie cech materiałów z wymaganiami Specyfikacji Technicznej, Dokumentacji Projektowej i odpowiednich norm materiałowych podanych w  niniejszej Specyfikacji.</w:t>
      </w:r>
    </w:p>
    <w:p w:rsidR="00D87CB2" w:rsidRPr="00CF0B3B" w:rsidRDefault="00D87CB2" w:rsidP="00D87CB2">
      <w:pPr>
        <w:pStyle w:val="00Tekst"/>
        <w:numPr>
          <w:ilvl w:val="0"/>
          <w:numId w:val="6"/>
        </w:numPr>
        <w:tabs>
          <w:tab w:val="clear" w:pos="709"/>
          <w:tab w:val="left" w:pos="57"/>
          <w:tab w:val="num" w:pos="284"/>
        </w:tabs>
        <w:spacing w:line="240" w:lineRule="auto"/>
        <w:rPr>
          <w:rFonts w:cs="Arial"/>
          <w:color w:val="000000" w:themeColor="text1"/>
          <w:sz w:val="18"/>
          <w:szCs w:val="20"/>
        </w:rPr>
      </w:pPr>
      <w:r w:rsidRPr="00CF0B3B">
        <w:rPr>
          <w:color w:val="000000" w:themeColor="text1"/>
          <w:sz w:val="18"/>
        </w:rPr>
        <w:t>Kontrola</w:t>
      </w:r>
      <w:r w:rsidRPr="00CF0B3B">
        <w:rPr>
          <w:rFonts w:eastAsia="Times New Roman" w:cs="Arial"/>
          <w:color w:val="000000" w:themeColor="text1"/>
          <w:sz w:val="18"/>
          <w:szCs w:val="20"/>
        </w:rPr>
        <w:t>, pomiary i badania w czasie robót</w:t>
      </w:r>
    </w:p>
    <w:p w:rsidR="00D87CB2" w:rsidRPr="00CF0B3B" w:rsidRDefault="00D87CB2" w:rsidP="00D87CB2">
      <w:pPr>
        <w:pStyle w:val="Specyfikacje"/>
        <w:spacing w:after="0"/>
        <w:ind w:left="0"/>
        <w:rPr>
          <w:rFonts w:ascii="Arial" w:hAnsi="Arial" w:cs="Arial"/>
          <w:color w:val="000000" w:themeColor="text1"/>
          <w:sz w:val="18"/>
        </w:rPr>
      </w:pPr>
      <w:r w:rsidRPr="00CF0B3B">
        <w:rPr>
          <w:rFonts w:ascii="Arial" w:hAnsi="Arial" w:cs="Arial"/>
          <w:color w:val="000000" w:themeColor="text1"/>
          <w:sz w:val="18"/>
        </w:rPr>
        <w:t>Wykonawca jest zobowiązany do stałej i systematycznej kontroli robót. Kontrola powinna być prowadzona według PN-81/B-10725, PN-EN 598 i PN-EN 1671 i w szczególności powinna obejmować:</w:t>
      </w:r>
    </w:p>
    <w:p w:rsidR="00D87CB2" w:rsidRPr="00CF0B3B" w:rsidRDefault="00D87CB2" w:rsidP="00D87CB2">
      <w:pPr>
        <w:pStyle w:val="Specyfikacje"/>
        <w:numPr>
          <w:ilvl w:val="0"/>
          <w:numId w:val="8"/>
        </w:numPr>
        <w:spacing w:after="0"/>
        <w:ind w:left="142" w:hanging="142"/>
        <w:rPr>
          <w:rFonts w:ascii="Arial" w:hAnsi="Arial" w:cs="Arial"/>
          <w:color w:val="000000" w:themeColor="text1"/>
          <w:sz w:val="18"/>
        </w:rPr>
      </w:pPr>
      <w:r w:rsidRPr="00CF0B3B">
        <w:rPr>
          <w:rFonts w:ascii="Arial" w:hAnsi="Arial" w:cs="Arial"/>
          <w:color w:val="000000" w:themeColor="text1"/>
          <w:sz w:val="18"/>
        </w:rPr>
        <w:t>badanie i zabezpieczenie wykopów przed zalaniem wodą,</w:t>
      </w:r>
    </w:p>
    <w:p w:rsidR="00D87CB2" w:rsidRPr="00CF0B3B" w:rsidRDefault="00D87CB2" w:rsidP="00D87CB2">
      <w:pPr>
        <w:pStyle w:val="Specyfikacje"/>
        <w:numPr>
          <w:ilvl w:val="0"/>
          <w:numId w:val="8"/>
        </w:numPr>
        <w:spacing w:after="0"/>
        <w:ind w:left="142" w:hanging="142"/>
        <w:rPr>
          <w:rFonts w:ascii="Arial" w:hAnsi="Arial" w:cs="Arial"/>
          <w:color w:val="000000" w:themeColor="text1"/>
          <w:sz w:val="18"/>
        </w:rPr>
      </w:pPr>
      <w:r w:rsidRPr="00CF0B3B">
        <w:rPr>
          <w:rFonts w:ascii="Arial" w:hAnsi="Arial" w:cs="Arial"/>
          <w:color w:val="000000" w:themeColor="text1"/>
          <w:sz w:val="18"/>
        </w:rPr>
        <w:t xml:space="preserve">sprawdzenie rzędnych ław celowniczych w nawiązaniu do podanych punktów </w:t>
      </w:r>
      <w:proofErr w:type="spellStart"/>
      <w:r w:rsidRPr="00CF0B3B">
        <w:rPr>
          <w:rFonts w:ascii="Arial" w:hAnsi="Arial" w:cs="Arial"/>
          <w:color w:val="000000" w:themeColor="text1"/>
          <w:sz w:val="18"/>
        </w:rPr>
        <w:t>punktów</w:t>
      </w:r>
      <w:proofErr w:type="spellEnd"/>
      <w:r w:rsidRPr="00CF0B3B">
        <w:rPr>
          <w:rFonts w:ascii="Arial" w:hAnsi="Arial" w:cs="Arial"/>
          <w:color w:val="000000" w:themeColor="text1"/>
          <w:sz w:val="18"/>
        </w:rPr>
        <w:t xml:space="preserve"> </w:t>
      </w:r>
      <w:r w:rsidRPr="00CF0B3B">
        <w:rPr>
          <w:rFonts w:ascii="Arial" w:hAnsi="Arial" w:cs="Arial"/>
          <w:color w:val="000000" w:themeColor="text1"/>
          <w:sz w:val="18"/>
        </w:rPr>
        <w:tab/>
        <w:t>wysokościowych z dokładnością do 1cm,</w:t>
      </w:r>
    </w:p>
    <w:p w:rsidR="00D87CB2" w:rsidRPr="00CF0B3B" w:rsidRDefault="00D87CB2" w:rsidP="00D87CB2">
      <w:pPr>
        <w:pStyle w:val="Specyfikacje"/>
        <w:numPr>
          <w:ilvl w:val="0"/>
          <w:numId w:val="8"/>
        </w:numPr>
        <w:spacing w:after="0"/>
        <w:ind w:left="142" w:hanging="142"/>
        <w:rPr>
          <w:rFonts w:ascii="Arial" w:hAnsi="Arial" w:cs="Arial"/>
          <w:color w:val="000000" w:themeColor="text1"/>
          <w:sz w:val="18"/>
        </w:rPr>
      </w:pPr>
      <w:r w:rsidRPr="00CF0B3B">
        <w:rPr>
          <w:rFonts w:ascii="Arial" w:hAnsi="Arial" w:cs="Arial"/>
          <w:color w:val="000000" w:themeColor="text1"/>
          <w:sz w:val="18"/>
        </w:rPr>
        <w:t>badania i pomiary szerokości, grubości i zagęszczenia podłoża,</w:t>
      </w:r>
    </w:p>
    <w:p w:rsidR="00D87CB2" w:rsidRPr="00CF0B3B" w:rsidRDefault="00D87CB2" w:rsidP="00D87CB2">
      <w:pPr>
        <w:pStyle w:val="Specyfikacje"/>
        <w:numPr>
          <w:ilvl w:val="0"/>
          <w:numId w:val="8"/>
        </w:numPr>
        <w:spacing w:after="0"/>
        <w:ind w:left="142" w:hanging="142"/>
        <w:rPr>
          <w:rFonts w:ascii="Arial" w:hAnsi="Arial" w:cs="Arial"/>
          <w:color w:val="000000" w:themeColor="text1"/>
          <w:sz w:val="18"/>
        </w:rPr>
      </w:pPr>
      <w:r w:rsidRPr="00CF0B3B">
        <w:rPr>
          <w:rFonts w:ascii="Arial" w:hAnsi="Arial" w:cs="Arial"/>
          <w:color w:val="000000" w:themeColor="text1"/>
          <w:sz w:val="18"/>
        </w:rPr>
        <w:t>badania odchylenia osi rurociągów,</w:t>
      </w:r>
    </w:p>
    <w:p w:rsidR="00D87CB2" w:rsidRPr="00CF0B3B" w:rsidRDefault="00D87CB2" w:rsidP="00D87CB2">
      <w:pPr>
        <w:pStyle w:val="Specyfikacje"/>
        <w:numPr>
          <w:ilvl w:val="0"/>
          <w:numId w:val="8"/>
        </w:numPr>
        <w:spacing w:after="0"/>
        <w:ind w:left="142" w:hanging="142"/>
        <w:rPr>
          <w:rFonts w:ascii="Arial" w:hAnsi="Arial" w:cs="Arial"/>
          <w:color w:val="000000" w:themeColor="text1"/>
          <w:sz w:val="18"/>
        </w:rPr>
      </w:pPr>
      <w:r w:rsidRPr="00CF0B3B">
        <w:rPr>
          <w:rFonts w:ascii="Arial" w:hAnsi="Arial" w:cs="Arial"/>
          <w:color w:val="000000" w:themeColor="text1"/>
          <w:sz w:val="18"/>
        </w:rPr>
        <w:t>sprawdzenie zgodności z dokumentacją projektową usytuowania rurociągów i uzbrojenia,</w:t>
      </w:r>
    </w:p>
    <w:p w:rsidR="00D87CB2" w:rsidRPr="00CF0B3B" w:rsidRDefault="00D87CB2" w:rsidP="00D87CB2">
      <w:pPr>
        <w:pStyle w:val="Specyfikacje"/>
        <w:numPr>
          <w:ilvl w:val="0"/>
          <w:numId w:val="8"/>
        </w:numPr>
        <w:spacing w:after="0"/>
        <w:ind w:left="142" w:hanging="142"/>
        <w:rPr>
          <w:rFonts w:ascii="Arial" w:hAnsi="Arial" w:cs="Arial"/>
          <w:color w:val="000000" w:themeColor="text1"/>
          <w:sz w:val="18"/>
        </w:rPr>
      </w:pPr>
      <w:r w:rsidRPr="00CF0B3B">
        <w:rPr>
          <w:rFonts w:ascii="Arial" w:hAnsi="Arial" w:cs="Arial"/>
          <w:color w:val="000000" w:themeColor="text1"/>
          <w:sz w:val="18"/>
        </w:rPr>
        <w:t>badanie odchylenia spadku rurociągów,</w:t>
      </w:r>
    </w:p>
    <w:p w:rsidR="00D87CB2" w:rsidRPr="00CF0B3B" w:rsidRDefault="00D87CB2" w:rsidP="00D87CB2">
      <w:pPr>
        <w:pStyle w:val="Specyfikacje"/>
        <w:numPr>
          <w:ilvl w:val="0"/>
          <w:numId w:val="8"/>
        </w:numPr>
        <w:spacing w:after="0"/>
        <w:ind w:left="142" w:hanging="142"/>
        <w:rPr>
          <w:rFonts w:ascii="Arial" w:hAnsi="Arial" w:cs="Arial"/>
          <w:color w:val="000000" w:themeColor="text1"/>
          <w:sz w:val="18"/>
        </w:rPr>
      </w:pPr>
      <w:r w:rsidRPr="00CF0B3B">
        <w:rPr>
          <w:rFonts w:ascii="Arial" w:hAnsi="Arial" w:cs="Arial"/>
          <w:color w:val="000000" w:themeColor="text1"/>
          <w:sz w:val="18"/>
        </w:rPr>
        <w:t>badanie połączeń rurociągów,</w:t>
      </w:r>
    </w:p>
    <w:p w:rsidR="00D87CB2" w:rsidRPr="00CF0B3B" w:rsidRDefault="00D87CB2" w:rsidP="00D87CB2">
      <w:pPr>
        <w:pStyle w:val="Specyfikacje"/>
        <w:numPr>
          <w:ilvl w:val="0"/>
          <w:numId w:val="8"/>
        </w:numPr>
        <w:spacing w:after="0"/>
        <w:ind w:left="142" w:hanging="142"/>
        <w:rPr>
          <w:rFonts w:ascii="Arial" w:hAnsi="Arial" w:cs="Arial"/>
          <w:color w:val="000000" w:themeColor="text1"/>
          <w:sz w:val="18"/>
        </w:rPr>
      </w:pPr>
      <w:r w:rsidRPr="00CF0B3B">
        <w:rPr>
          <w:rFonts w:ascii="Arial" w:hAnsi="Arial" w:cs="Arial"/>
          <w:color w:val="000000" w:themeColor="text1"/>
          <w:sz w:val="18"/>
        </w:rPr>
        <w:t>badanie stopnia zagęszczenia poszczególnych warstw zasypu,</w:t>
      </w:r>
    </w:p>
    <w:p w:rsidR="00D87CB2" w:rsidRPr="00CF0B3B" w:rsidRDefault="00D87CB2" w:rsidP="00D87CB2">
      <w:pPr>
        <w:pStyle w:val="Specyfikacje"/>
        <w:numPr>
          <w:ilvl w:val="0"/>
          <w:numId w:val="8"/>
        </w:numPr>
        <w:spacing w:after="0"/>
        <w:ind w:left="142" w:hanging="142"/>
        <w:rPr>
          <w:rFonts w:ascii="Arial" w:hAnsi="Arial" w:cs="Arial"/>
          <w:color w:val="000000" w:themeColor="text1"/>
          <w:sz w:val="18"/>
        </w:rPr>
      </w:pPr>
      <w:r w:rsidRPr="00CF0B3B">
        <w:rPr>
          <w:rFonts w:ascii="Arial" w:hAnsi="Arial" w:cs="Arial"/>
          <w:color w:val="000000" w:themeColor="text1"/>
          <w:sz w:val="18"/>
        </w:rPr>
        <w:t>sprawdzenie rzędnych posadowienia ułożonych rurociągów,</w:t>
      </w:r>
    </w:p>
    <w:p w:rsidR="00D87CB2" w:rsidRPr="00CF0B3B" w:rsidRDefault="00D87CB2" w:rsidP="00D87CB2">
      <w:pPr>
        <w:pStyle w:val="Specyfikacje"/>
        <w:numPr>
          <w:ilvl w:val="0"/>
          <w:numId w:val="8"/>
        </w:numPr>
        <w:spacing w:after="0"/>
        <w:ind w:left="142" w:hanging="142"/>
        <w:rPr>
          <w:rFonts w:ascii="Arial" w:hAnsi="Arial" w:cs="Arial"/>
          <w:color w:val="000000" w:themeColor="text1"/>
          <w:sz w:val="18"/>
        </w:rPr>
      </w:pPr>
      <w:r w:rsidRPr="00CF0B3B">
        <w:rPr>
          <w:rFonts w:ascii="Arial" w:hAnsi="Arial" w:cs="Arial"/>
          <w:color w:val="000000" w:themeColor="text1"/>
          <w:sz w:val="18"/>
        </w:rPr>
        <w:t xml:space="preserve">wykonanie hydraulicznej próby szczelności odcinka rurociągu przy ciśnieniu próbnym 1,0 </w:t>
      </w:r>
      <w:proofErr w:type="spellStart"/>
      <w:r w:rsidRPr="00CF0B3B">
        <w:rPr>
          <w:rFonts w:ascii="Arial" w:hAnsi="Arial" w:cs="Arial"/>
          <w:color w:val="000000" w:themeColor="text1"/>
          <w:sz w:val="18"/>
        </w:rPr>
        <w:t>MPa</w:t>
      </w:r>
      <w:proofErr w:type="spellEnd"/>
      <w:r w:rsidRPr="00CF0B3B">
        <w:rPr>
          <w:rFonts w:ascii="Arial" w:hAnsi="Arial" w:cs="Arial"/>
          <w:color w:val="000000" w:themeColor="text1"/>
          <w:sz w:val="18"/>
        </w:rPr>
        <w:t>.</w:t>
      </w:r>
    </w:p>
    <w:p w:rsidR="00D87CB2" w:rsidRPr="00CF0B3B" w:rsidRDefault="00D87CB2" w:rsidP="00D87CB2">
      <w:pPr>
        <w:pStyle w:val="00Tekst"/>
        <w:numPr>
          <w:ilvl w:val="0"/>
          <w:numId w:val="6"/>
        </w:numPr>
        <w:tabs>
          <w:tab w:val="clear" w:pos="709"/>
          <w:tab w:val="left" w:pos="57"/>
          <w:tab w:val="num" w:pos="284"/>
        </w:tabs>
        <w:spacing w:line="240" w:lineRule="auto"/>
        <w:rPr>
          <w:color w:val="000000" w:themeColor="text1"/>
          <w:sz w:val="18"/>
        </w:rPr>
      </w:pPr>
      <w:r w:rsidRPr="00CF0B3B">
        <w:rPr>
          <w:color w:val="000000" w:themeColor="text1"/>
          <w:sz w:val="18"/>
        </w:rPr>
        <w:t>Dopuszczalne tolerancje i wymagania</w:t>
      </w:r>
    </w:p>
    <w:p w:rsidR="00D87CB2" w:rsidRPr="00CF0B3B" w:rsidRDefault="00D87CB2" w:rsidP="00D87CB2">
      <w:pPr>
        <w:pStyle w:val="Specyfikacje"/>
        <w:numPr>
          <w:ilvl w:val="0"/>
          <w:numId w:val="8"/>
        </w:numPr>
        <w:spacing w:after="0"/>
        <w:ind w:left="142" w:hanging="142"/>
        <w:rPr>
          <w:rFonts w:ascii="Arial" w:hAnsi="Arial" w:cs="Arial"/>
          <w:color w:val="000000" w:themeColor="text1"/>
          <w:sz w:val="18"/>
        </w:rPr>
      </w:pPr>
      <w:r w:rsidRPr="00CF0B3B">
        <w:rPr>
          <w:rFonts w:ascii="Arial" w:hAnsi="Arial" w:cs="Arial"/>
          <w:color w:val="000000" w:themeColor="text1"/>
          <w:sz w:val="18"/>
        </w:rPr>
        <w:t>odchylenie grubości warstwy podłoża nie powinno przekraczać ± 2cm,</w:t>
      </w:r>
    </w:p>
    <w:p w:rsidR="00D87CB2" w:rsidRPr="00CF0B3B" w:rsidRDefault="00D87CB2" w:rsidP="00D87CB2">
      <w:pPr>
        <w:pStyle w:val="Specyfikacje"/>
        <w:numPr>
          <w:ilvl w:val="0"/>
          <w:numId w:val="8"/>
        </w:numPr>
        <w:spacing w:after="0"/>
        <w:ind w:left="142" w:hanging="142"/>
        <w:rPr>
          <w:rFonts w:ascii="Arial" w:hAnsi="Arial" w:cs="Arial"/>
          <w:color w:val="000000" w:themeColor="text1"/>
          <w:sz w:val="18"/>
        </w:rPr>
      </w:pPr>
      <w:r w:rsidRPr="00CF0B3B">
        <w:rPr>
          <w:rFonts w:ascii="Arial" w:hAnsi="Arial" w:cs="Arial"/>
          <w:color w:val="000000" w:themeColor="text1"/>
          <w:sz w:val="18"/>
        </w:rPr>
        <w:t>odchylenie szerokości warstwy podłoża nie powinno przekraczać ± 5cm,</w:t>
      </w:r>
    </w:p>
    <w:p w:rsidR="00D87CB2" w:rsidRPr="00CF0B3B" w:rsidRDefault="00D87CB2" w:rsidP="00D87CB2">
      <w:pPr>
        <w:pStyle w:val="Specyfikacje"/>
        <w:numPr>
          <w:ilvl w:val="0"/>
          <w:numId w:val="8"/>
        </w:numPr>
        <w:spacing w:after="0"/>
        <w:ind w:left="142" w:hanging="142"/>
        <w:rPr>
          <w:rFonts w:ascii="Arial" w:hAnsi="Arial" w:cs="Arial"/>
          <w:color w:val="000000" w:themeColor="text1"/>
          <w:sz w:val="18"/>
        </w:rPr>
      </w:pPr>
      <w:r w:rsidRPr="00CF0B3B">
        <w:rPr>
          <w:rFonts w:ascii="Arial" w:hAnsi="Arial" w:cs="Arial"/>
          <w:color w:val="000000" w:themeColor="text1"/>
          <w:sz w:val="18"/>
        </w:rPr>
        <w:t>odchylenie rzędnych podłoża nie powinno przekraczać± 2cm,</w:t>
      </w:r>
    </w:p>
    <w:p w:rsidR="00D87CB2" w:rsidRPr="00CF0B3B" w:rsidRDefault="00D87CB2" w:rsidP="00D87CB2">
      <w:pPr>
        <w:pStyle w:val="Specyfikacje"/>
        <w:numPr>
          <w:ilvl w:val="0"/>
          <w:numId w:val="8"/>
        </w:numPr>
        <w:spacing w:after="0"/>
        <w:ind w:left="142" w:hanging="142"/>
        <w:rPr>
          <w:rFonts w:ascii="Arial" w:hAnsi="Arial" w:cs="Arial"/>
          <w:color w:val="000000" w:themeColor="text1"/>
          <w:sz w:val="18"/>
        </w:rPr>
      </w:pPr>
      <w:r w:rsidRPr="00CF0B3B">
        <w:rPr>
          <w:rFonts w:ascii="Arial" w:hAnsi="Arial" w:cs="Arial"/>
          <w:color w:val="000000" w:themeColor="text1"/>
          <w:sz w:val="18"/>
        </w:rPr>
        <w:t>odchylenie w planie osi ułożonego rurociągu nie powinno przekraczać ± 2cm dla rur żeliwnych i ± 10cm dla rur PEHD,</w:t>
      </w:r>
    </w:p>
    <w:p w:rsidR="00D87CB2" w:rsidRPr="00CF0B3B" w:rsidRDefault="00D87CB2" w:rsidP="00D87CB2">
      <w:pPr>
        <w:pStyle w:val="Specyfikacje"/>
        <w:numPr>
          <w:ilvl w:val="0"/>
          <w:numId w:val="8"/>
        </w:numPr>
        <w:spacing w:after="0"/>
        <w:ind w:left="142" w:hanging="142"/>
        <w:rPr>
          <w:rFonts w:ascii="Arial" w:hAnsi="Arial" w:cs="Arial"/>
          <w:color w:val="000000" w:themeColor="text1"/>
          <w:sz w:val="18"/>
        </w:rPr>
      </w:pPr>
      <w:r w:rsidRPr="00CF0B3B">
        <w:rPr>
          <w:rFonts w:ascii="Arial" w:hAnsi="Arial" w:cs="Arial"/>
          <w:color w:val="000000" w:themeColor="text1"/>
          <w:sz w:val="18"/>
        </w:rPr>
        <w:t>różnice rzędnych w profilu nie powinno przekraczać dla rurociągów żeliwnych ± 2cm i ±5cm dla rur PEHD,</w:t>
      </w:r>
    </w:p>
    <w:p w:rsidR="00D87CB2" w:rsidRPr="00CF0B3B" w:rsidRDefault="00D87CB2" w:rsidP="00D87CB2">
      <w:pPr>
        <w:pStyle w:val="Specyfikacje"/>
        <w:numPr>
          <w:ilvl w:val="0"/>
          <w:numId w:val="8"/>
        </w:numPr>
        <w:spacing w:after="0"/>
        <w:ind w:left="142" w:hanging="142"/>
        <w:rPr>
          <w:rFonts w:ascii="Arial" w:hAnsi="Arial" w:cs="Arial"/>
          <w:color w:val="000000" w:themeColor="text1"/>
          <w:sz w:val="18"/>
        </w:rPr>
      </w:pPr>
      <w:r w:rsidRPr="00CF0B3B">
        <w:rPr>
          <w:rFonts w:ascii="Arial" w:hAnsi="Arial" w:cs="Arial"/>
          <w:color w:val="000000" w:themeColor="text1"/>
          <w:sz w:val="18"/>
        </w:rPr>
        <w:t>proces zgrzewania rur PEHD musi być zapisywany w karcie kontrolnej zgrzewania doczołowego a każda zgrzeina musi być numerowana i akceptowana przez Inżyniera,</w:t>
      </w:r>
    </w:p>
    <w:p w:rsidR="00D87CB2" w:rsidRPr="00CF0B3B" w:rsidRDefault="00D87CB2" w:rsidP="00D87CB2">
      <w:pPr>
        <w:pStyle w:val="Specyfikacje"/>
        <w:numPr>
          <w:ilvl w:val="0"/>
          <w:numId w:val="8"/>
        </w:numPr>
        <w:spacing w:after="0"/>
        <w:ind w:left="142" w:hanging="142"/>
        <w:rPr>
          <w:rFonts w:ascii="Arial" w:hAnsi="Arial" w:cs="Arial"/>
          <w:color w:val="000000" w:themeColor="text1"/>
          <w:sz w:val="18"/>
        </w:rPr>
      </w:pPr>
      <w:r w:rsidRPr="00CF0B3B">
        <w:rPr>
          <w:rFonts w:ascii="Arial" w:hAnsi="Arial" w:cs="Arial"/>
          <w:color w:val="000000" w:themeColor="text1"/>
          <w:sz w:val="18"/>
        </w:rPr>
        <w:t>ciśnienie wykazane na manometrze w przeciągu 30 min nie może spaść poniżej ciśnienia próbnego (badanie odcinka przewodu).</w:t>
      </w:r>
    </w:p>
    <w:p w:rsidR="00D87CB2" w:rsidRPr="00CF0B3B" w:rsidRDefault="00D87CB2" w:rsidP="00D87CB2">
      <w:pPr>
        <w:pStyle w:val="Nagwek2"/>
        <w:rPr>
          <w:i w:val="0"/>
          <w:color w:val="000000" w:themeColor="text1"/>
        </w:rPr>
      </w:pPr>
      <w:r w:rsidRPr="00CF0B3B">
        <w:rPr>
          <w:i w:val="0"/>
          <w:color w:val="000000" w:themeColor="text1"/>
        </w:rPr>
        <w:t>7. OBMIAR ROBÓT</w:t>
      </w:r>
    </w:p>
    <w:p w:rsidR="00D87CB2" w:rsidRPr="00CF0B3B" w:rsidRDefault="00D87CB2" w:rsidP="00D87CB2">
      <w:pPr>
        <w:pStyle w:val="Nagwek4"/>
        <w:spacing w:line="240" w:lineRule="auto"/>
        <w:jc w:val="both"/>
        <w:rPr>
          <w:b/>
          <w:color w:val="000000" w:themeColor="text1"/>
          <w:sz w:val="20"/>
          <w:u w:val="none"/>
        </w:rPr>
      </w:pPr>
      <w:r w:rsidRPr="00CF0B3B">
        <w:rPr>
          <w:b/>
          <w:color w:val="000000" w:themeColor="text1"/>
          <w:sz w:val="20"/>
          <w:u w:val="none"/>
        </w:rPr>
        <w:t>7.1 Ogólne zasady obmiaru robót</w:t>
      </w:r>
    </w:p>
    <w:p w:rsidR="00D87CB2" w:rsidRPr="00CF0B3B" w:rsidRDefault="00D87CB2" w:rsidP="00D87CB2">
      <w:pPr>
        <w:pStyle w:val="Specyfikacje"/>
        <w:spacing w:after="0"/>
        <w:ind w:left="0"/>
        <w:rPr>
          <w:rFonts w:ascii="Arial" w:hAnsi="Arial" w:cs="Arial"/>
          <w:color w:val="000000" w:themeColor="text1"/>
          <w:sz w:val="18"/>
        </w:rPr>
      </w:pPr>
      <w:r w:rsidRPr="00CF0B3B">
        <w:rPr>
          <w:rFonts w:ascii="Arial" w:hAnsi="Arial" w:cs="Arial"/>
          <w:color w:val="000000" w:themeColor="text1"/>
          <w:sz w:val="18"/>
        </w:rPr>
        <w:t>Ogólne zasady obmiaru robót podano w ST-00.00 "Wymagania ogólne".</w:t>
      </w:r>
    </w:p>
    <w:p w:rsidR="00D87CB2" w:rsidRPr="00CF0B3B" w:rsidRDefault="00D87CB2" w:rsidP="00D87CB2">
      <w:pPr>
        <w:pStyle w:val="Nagwek4"/>
        <w:spacing w:line="240" w:lineRule="auto"/>
        <w:jc w:val="both"/>
        <w:rPr>
          <w:b/>
          <w:color w:val="000000" w:themeColor="text1"/>
          <w:sz w:val="20"/>
          <w:u w:val="none"/>
        </w:rPr>
      </w:pPr>
      <w:r w:rsidRPr="00CF0B3B">
        <w:rPr>
          <w:b/>
          <w:color w:val="000000" w:themeColor="text1"/>
          <w:sz w:val="20"/>
          <w:u w:val="none"/>
        </w:rPr>
        <w:t>7.2 Jednostka obmiarowa</w:t>
      </w:r>
    </w:p>
    <w:p w:rsidR="00D87CB2" w:rsidRPr="00CF0B3B" w:rsidRDefault="00D87CB2" w:rsidP="00D87CB2">
      <w:pPr>
        <w:pStyle w:val="Specyfikacje"/>
        <w:spacing w:after="0"/>
        <w:ind w:left="0"/>
        <w:rPr>
          <w:rFonts w:ascii="Arial" w:hAnsi="Arial" w:cs="Arial"/>
          <w:color w:val="000000" w:themeColor="text1"/>
          <w:sz w:val="18"/>
        </w:rPr>
      </w:pPr>
      <w:r w:rsidRPr="00CF0B3B">
        <w:rPr>
          <w:rFonts w:ascii="Arial" w:hAnsi="Arial" w:cs="Arial"/>
          <w:color w:val="000000" w:themeColor="text1"/>
          <w:sz w:val="18"/>
        </w:rPr>
        <w:t>Jednostką obmiaru robót jest:</w:t>
      </w:r>
    </w:p>
    <w:p w:rsidR="00D87CB2" w:rsidRPr="00CF0B3B" w:rsidRDefault="00D87CB2" w:rsidP="00D87CB2">
      <w:pPr>
        <w:pStyle w:val="Specyfikacje"/>
        <w:numPr>
          <w:ilvl w:val="0"/>
          <w:numId w:val="8"/>
        </w:numPr>
        <w:spacing w:after="0"/>
        <w:ind w:left="142" w:hanging="142"/>
        <w:rPr>
          <w:rFonts w:ascii="Arial" w:hAnsi="Arial" w:cs="Arial"/>
          <w:color w:val="000000" w:themeColor="text1"/>
          <w:sz w:val="18"/>
        </w:rPr>
      </w:pPr>
      <w:r w:rsidRPr="00CF0B3B">
        <w:rPr>
          <w:rFonts w:ascii="Arial" w:hAnsi="Arial" w:cs="Arial"/>
          <w:color w:val="000000" w:themeColor="text1"/>
          <w:sz w:val="18"/>
        </w:rPr>
        <w:t>1 m wodociągu,</w:t>
      </w:r>
    </w:p>
    <w:p w:rsidR="00D87CB2" w:rsidRPr="00CF0B3B" w:rsidRDefault="00D87CB2" w:rsidP="00D87CB2">
      <w:pPr>
        <w:pStyle w:val="Specyfikacje"/>
        <w:numPr>
          <w:ilvl w:val="0"/>
          <w:numId w:val="8"/>
        </w:numPr>
        <w:spacing w:after="0"/>
        <w:ind w:left="142" w:hanging="142"/>
        <w:rPr>
          <w:rFonts w:ascii="Arial" w:hAnsi="Arial" w:cs="Arial"/>
          <w:color w:val="000000" w:themeColor="text1"/>
          <w:sz w:val="18"/>
        </w:rPr>
      </w:pPr>
      <w:r w:rsidRPr="00CF0B3B">
        <w:rPr>
          <w:rFonts w:ascii="Arial" w:hAnsi="Arial" w:cs="Arial"/>
          <w:color w:val="000000" w:themeColor="text1"/>
          <w:sz w:val="18"/>
        </w:rPr>
        <w:t>1 komplet montażu węzła przyłączeniowego do istniejącej sieci wodociągowej,</w:t>
      </w:r>
    </w:p>
    <w:p w:rsidR="00D87CB2" w:rsidRDefault="00D87CB2" w:rsidP="00D87CB2">
      <w:pPr>
        <w:pStyle w:val="Specyfikacje"/>
        <w:numPr>
          <w:ilvl w:val="0"/>
          <w:numId w:val="8"/>
        </w:numPr>
        <w:spacing w:after="0"/>
        <w:ind w:left="142" w:hanging="142"/>
        <w:rPr>
          <w:rFonts w:ascii="Arial" w:hAnsi="Arial" w:cs="Arial"/>
          <w:color w:val="000000" w:themeColor="text1"/>
          <w:sz w:val="18"/>
        </w:rPr>
      </w:pPr>
      <w:r w:rsidRPr="00CF0B3B">
        <w:rPr>
          <w:rFonts w:ascii="Arial" w:hAnsi="Arial" w:cs="Arial"/>
          <w:color w:val="000000" w:themeColor="text1"/>
          <w:sz w:val="18"/>
        </w:rPr>
        <w:t xml:space="preserve">1 komplet </w:t>
      </w:r>
      <w:r w:rsidR="00CF0B3B" w:rsidRPr="00CF0B3B">
        <w:rPr>
          <w:rFonts w:ascii="Arial" w:hAnsi="Arial" w:cs="Arial"/>
          <w:color w:val="000000" w:themeColor="text1"/>
          <w:sz w:val="18"/>
        </w:rPr>
        <w:t>zbiornika wodociągowego</w:t>
      </w:r>
      <w:r w:rsidRPr="00CF0B3B">
        <w:rPr>
          <w:rFonts w:ascii="Arial" w:hAnsi="Arial" w:cs="Arial"/>
          <w:color w:val="000000" w:themeColor="text1"/>
          <w:sz w:val="18"/>
        </w:rPr>
        <w:t>,</w:t>
      </w:r>
    </w:p>
    <w:p w:rsidR="004B340D" w:rsidRPr="00CF0B3B" w:rsidRDefault="004B340D" w:rsidP="00D87CB2">
      <w:pPr>
        <w:pStyle w:val="Specyfikacje"/>
        <w:numPr>
          <w:ilvl w:val="0"/>
          <w:numId w:val="8"/>
        </w:numPr>
        <w:spacing w:after="0"/>
        <w:ind w:left="142" w:hanging="142"/>
        <w:rPr>
          <w:rFonts w:ascii="Arial" w:hAnsi="Arial" w:cs="Arial"/>
          <w:color w:val="000000" w:themeColor="text1"/>
          <w:sz w:val="18"/>
        </w:rPr>
      </w:pPr>
      <w:r>
        <w:rPr>
          <w:rFonts w:ascii="Arial" w:hAnsi="Arial" w:cs="Arial"/>
          <w:color w:val="000000" w:themeColor="text1"/>
          <w:sz w:val="18"/>
        </w:rPr>
        <w:t>1 komplet komory zasuw.</w:t>
      </w:r>
    </w:p>
    <w:p w:rsidR="00D87CB2" w:rsidRPr="00CF0B3B" w:rsidRDefault="00D87CB2" w:rsidP="00D87CB2">
      <w:pPr>
        <w:pStyle w:val="Nagwek2"/>
        <w:rPr>
          <w:i w:val="0"/>
          <w:color w:val="000000" w:themeColor="text1"/>
        </w:rPr>
      </w:pPr>
      <w:r w:rsidRPr="00CF0B3B">
        <w:rPr>
          <w:i w:val="0"/>
          <w:color w:val="000000" w:themeColor="text1"/>
        </w:rPr>
        <w:lastRenderedPageBreak/>
        <w:t>8.ODBIÓR ROBÓT</w:t>
      </w:r>
    </w:p>
    <w:p w:rsidR="00D87CB2" w:rsidRPr="00CF0B3B" w:rsidRDefault="00D87CB2" w:rsidP="00D87CB2">
      <w:pPr>
        <w:pStyle w:val="Specyfikacje"/>
        <w:spacing w:after="0"/>
        <w:ind w:left="0"/>
        <w:rPr>
          <w:rFonts w:ascii="Arial" w:hAnsi="Arial" w:cs="Arial"/>
          <w:color w:val="000000" w:themeColor="text1"/>
          <w:sz w:val="18"/>
        </w:rPr>
      </w:pPr>
      <w:r w:rsidRPr="00CF0B3B">
        <w:rPr>
          <w:rFonts w:ascii="Arial" w:hAnsi="Arial" w:cs="Arial"/>
          <w:color w:val="000000" w:themeColor="text1"/>
          <w:sz w:val="18"/>
        </w:rPr>
        <w:t>Ogólne zasady odbioru robót podano w ST-00.00 "Wymagania ogólne".</w:t>
      </w:r>
    </w:p>
    <w:p w:rsidR="00D87CB2" w:rsidRPr="00CF0B3B" w:rsidRDefault="00D87CB2" w:rsidP="00D87CB2">
      <w:pPr>
        <w:pStyle w:val="Specyfikacje"/>
        <w:spacing w:after="0"/>
        <w:ind w:left="0"/>
        <w:rPr>
          <w:rFonts w:ascii="Arial" w:hAnsi="Arial" w:cs="Arial"/>
          <w:color w:val="000000" w:themeColor="text1"/>
          <w:sz w:val="18"/>
        </w:rPr>
      </w:pPr>
      <w:r w:rsidRPr="00CF0B3B">
        <w:rPr>
          <w:rFonts w:ascii="Arial" w:hAnsi="Arial" w:cs="Arial"/>
          <w:color w:val="000000" w:themeColor="text1"/>
          <w:sz w:val="18"/>
        </w:rPr>
        <w:t>Odbiorom robót podlegają wszystkie operacje związane z wykonaniem podłoża, montażem rurociągów i jego uzbrojenia. Odbioru dokonuje Inżynier na podstawie zgłoszenia Wykonawcy.</w:t>
      </w:r>
    </w:p>
    <w:p w:rsidR="00D87CB2" w:rsidRPr="00CF0B3B" w:rsidRDefault="00D87CB2" w:rsidP="00D87CB2">
      <w:pPr>
        <w:pStyle w:val="Specyfikacje"/>
        <w:spacing w:after="0"/>
        <w:ind w:left="0"/>
        <w:rPr>
          <w:rFonts w:ascii="Arial" w:hAnsi="Arial" w:cs="Arial"/>
          <w:color w:val="000000" w:themeColor="text1"/>
          <w:sz w:val="18"/>
        </w:rPr>
      </w:pPr>
      <w:r w:rsidRPr="00CF0B3B">
        <w:rPr>
          <w:rFonts w:ascii="Arial" w:hAnsi="Arial" w:cs="Arial"/>
          <w:color w:val="000000" w:themeColor="text1"/>
          <w:sz w:val="18"/>
        </w:rPr>
        <w:t xml:space="preserve">Roboty uznaje się za wykonane zgodnie z dokumentacją projektową i Specyfikacją Techniczną, jeżeli wszystkie pomiary i badania z zachowaniem tolerancji w punkcie 6 dały wyniki pozytywne. </w:t>
      </w:r>
    </w:p>
    <w:p w:rsidR="00D87CB2" w:rsidRPr="00CF0B3B" w:rsidRDefault="00D87CB2" w:rsidP="00D87CB2">
      <w:pPr>
        <w:pStyle w:val="Specyfikacje"/>
        <w:spacing w:after="0"/>
        <w:ind w:left="0"/>
        <w:rPr>
          <w:rFonts w:ascii="Arial" w:hAnsi="Arial" w:cs="Arial"/>
          <w:color w:val="000000" w:themeColor="text1"/>
          <w:sz w:val="18"/>
        </w:rPr>
      </w:pPr>
      <w:r w:rsidRPr="00CF0B3B">
        <w:rPr>
          <w:rFonts w:ascii="Arial" w:hAnsi="Arial" w:cs="Arial"/>
          <w:color w:val="000000" w:themeColor="text1"/>
          <w:sz w:val="18"/>
        </w:rPr>
        <w:t>Odbiorowi robót zanikających i ulegających zakryciu podlegają:</w:t>
      </w:r>
    </w:p>
    <w:p w:rsidR="00D87CB2" w:rsidRPr="00CF0B3B" w:rsidRDefault="00D87CB2" w:rsidP="00D87CB2">
      <w:pPr>
        <w:pStyle w:val="Specyfikacje"/>
        <w:numPr>
          <w:ilvl w:val="0"/>
          <w:numId w:val="8"/>
        </w:numPr>
        <w:spacing w:after="0"/>
        <w:ind w:left="142" w:hanging="142"/>
        <w:rPr>
          <w:rFonts w:ascii="Arial" w:hAnsi="Arial" w:cs="Arial"/>
          <w:color w:val="000000" w:themeColor="text1"/>
          <w:sz w:val="18"/>
        </w:rPr>
      </w:pPr>
      <w:r w:rsidRPr="00CF0B3B">
        <w:rPr>
          <w:rFonts w:ascii="Arial" w:hAnsi="Arial" w:cs="Arial"/>
          <w:color w:val="000000" w:themeColor="text1"/>
          <w:sz w:val="18"/>
        </w:rPr>
        <w:t>wykonanie podłoża,</w:t>
      </w:r>
    </w:p>
    <w:p w:rsidR="00D87CB2" w:rsidRPr="00CF0B3B" w:rsidRDefault="00D87CB2" w:rsidP="00D87CB2">
      <w:pPr>
        <w:pStyle w:val="Specyfikacje"/>
        <w:numPr>
          <w:ilvl w:val="0"/>
          <w:numId w:val="8"/>
        </w:numPr>
        <w:spacing w:after="0"/>
        <w:ind w:left="142" w:hanging="142"/>
        <w:rPr>
          <w:rFonts w:ascii="Arial" w:hAnsi="Arial" w:cs="Arial"/>
          <w:color w:val="000000" w:themeColor="text1"/>
          <w:sz w:val="18"/>
        </w:rPr>
      </w:pPr>
      <w:r w:rsidRPr="00CF0B3B">
        <w:rPr>
          <w:rFonts w:ascii="Arial" w:hAnsi="Arial" w:cs="Arial"/>
          <w:color w:val="000000" w:themeColor="text1"/>
          <w:sz w:val="18"/>
        </w:rPr>
        <w:t>roboty montażowe rurociągów wraz z odcinkową próbą szczelności,</w:t>
      </w:r>
    </w:p>
    <w:p w:rsidR="00D87CB2" w:rsidRPr="00CF0B3B" w:rsidRDefault="00D87CB2" w:rsidP="00D87CB2">
      <w:pPr>
        <w:pStyle w:val="Specyfikacje"/>
        <w:spacing w:after="0"/>
        <w:ind w:left="0"/>
        <w:rPr>
          <w:rFonts w:ascii="Arial" w:hAnsi="Arial" w:cs="Arial"/>
          <w:color w:val="000000" w:themeColor="text1"/>
          <w:sz w:val="18"/>
        </w:rPr>
      </w:pPr>
      <w:r w:rsidRPr="00CF0B3B">
        <w:rPr>
          <w:rFonts w:ascii="Arial" w:hAnsi="Arial" w:cs="Arial"/>
          <w:color w:val="000000" w:themeColor="text1"/>
          <w:sz w:val="18"/>
        </w:rPr>
        <w:t>Odbiór robót zanikających powinien być dokonany w czasie umożliwiającym wykonanie korekt i poprawek, bez hamowania ogólnego postępu robót.</w:t>
      </w:r>
    </w:p>
    <w:p w:rsidR="00D87CB2" w:rsidRPr="00CF0B3B" w:rsidRDefault="00D87CB2" w:rsidP="00D87CB2">
      <w:pPr>
        <w:pStyle w:val="Specyfikacje"/>
        <w:spacing w:after="0"/>
        <w:ind w:left="0"/>
        <w:rPr>
          <w:rFonts w:ascii="Arial" w:hAnsi="Arial" w:cs="Arial"/>
          <w:color w:val="000000" w:themeColor="text1"/>
          <w:sz w:val="18"/>
        </w:rPr>
      </w:pPr>
      <w:r w:rsidRPr="00CF0B3B">
        <w:rPr>
          <w:rFonts w:ascii="Arial" w:hAnsi="Arial" w:cs="Arial"/>
          <w:color w:val="000000" w:themeColor="text1"/>
          <w:sz w:val="18"/>
        </w:rPr>
        <w:t>Odbiór ostateczny powinien być dokonany po rocznej eksploatacji rurociągów.</w:t>
      </w:r>
    </w:p>
    <w:p w:rsidR="00D87CB2" w:rsidRPr="00CF0B3B" w:rsidRDefault="00D87CB2" w:rsidP="00D87CB2">
      <w:pPr>
        <w:pStyle w:val="Nagwek2"/>
        <w:rPr>
          <w:i w:val="0"/>
          <w:color w:val="000000" w:themeColor="text1"/>
        </w:rPr>
      </w:pPr>
      <w:r w:rsidRPr="00CF0B3B">
        <w:rPr>
          <w:i w:val="0"/>
          <w:color w:val="000000" w:themeColor="text1"/>
        </w:rPr>
        <w:t>9. PODSTAWA PŁATNOŚCI</w:t>
      </w:r>
    </w:p>
    <w:p w:rsidR="00D87CB2" w:rsidRPr="00CF0B3B" w:rsidRDefault="00D87CB2" w:rsidP="00D87CB2">
      <w:pPr>
        <w:pStyle w:val="Nagwek4"/>
        <w:spacing w:line="240" w:lineRule="auto"/>
        <w:jc w:val="both"/>
        <w:rPr>
          <w:b/>
          <w:color w:val="000000" w:themeColor="text1"/>
          <w:sz w:val="20"/>
          <w:u w:val="none"/>
        </w:rPr>
      </w:pPr>
      <w:r w:rsidRPr="00CF0B3B">
        <w:rPr>
          <w:b/>
          <w:color w:val="000000" w:themeColor="text1"/>
          <w:sz w:val="20"/>
          <w:u w:val="none"/>
        </w:rPr>
        <w:t>9.1 Ogólne zasady dotyczące płatności</w:t>
      </w:r>
    </w:p>
    <w:p w:rsidR="00D87CB2" w:rsidRPr="00CF0B3B" w:rsidRDefault="00D87CB2" w:rsidP="00D87CB2">
      <w:pPr>
        <w:pStyle w:val="Specyfikacje"/>
        <w:spacing w:after="0"/>
        <w:ind w:left="0"/>
        <w:rPr>
          <w:rFonts w:ascii="Arial" w:hAnsi="Arial" w:cs="Arial"/>
          <w:iCs/>
          <w:color w:val="000000" w:themeColor="text1"/>
          <w:sz w:val="20"/>
        </w:rPr>
      </w:pPr>
      <w:r w:rsidRPr="00CF0B3B">
        <w:rPr>
          <w:rFonts w:ascii="Arial" w:hAnsi="Arial" w:cs="Arial"/>
          <w:color w:val="000000" w:themeColor="text1"/>
          <w:sz w:val="18"/>
        </w:rPr>
        <w:t xml:space="preserve">Ogólne wymagania dotyczące płatności podano w ST-00.00 "Wymagania ogólne". </w:t>
      </w:r>
    </w:p>
    <w:p w:rsidR="00D87CB2" w:rsidRPr="00CF0B3B" w:rsidRDefault="00D87CB2" w:rsidP="00D87CB2">
      <w:pPr>
        <w:pStyle w:val="Nagwek4"/>
        <w:spacing w:line="240" w:lineRule="auto"/>
        <w:jc w:val="both"/>
        <w:rPr>
          <w:b/>
          <w:color w:val="000000" w:themeColor="text1"/>
          <w:sz w:val="20"/>
          <w:u w:val="none"/>
        </w:rPr>
      </w:pPr>
      <w:r w:rsidRPr="00CF0B3B">
        <w:rPr>
          <w:b/>
          <w:color w:val="000000" w:themeColor="text1"/>
          <w:sz w:val="20"/>
          <w:u w:val="none"/>
        </w:rPr>
        <w:t xml:space="preserve">9.2  Jednostka obmiarowa </w:t>
      </w:r>
    </w:p>
    <w:p w:rsidR="00D87CB2" w:rsidRPr="00CF0B3B" w:rsidRDefault="00D87CB2" w:rsidP="00D87CB2">
      <w:pPr>
        <w:pStyle w:val="Specyfikacje"/>
        <w:spacing w:after="0"/>
        <w:ind w:left="0"/>
        <w:rPr>
          <w:rFonts w:ascii="Arial" w:hAnsi="Arial" w:cs="Arial"/>
          <w:color w:val="000000" w:themeColor="text1"/>
          <w:sz w:val="20"/>
        </w:rPr>
      </w:pPr>
      <w:r w:rsidRPr="00CF0B3B">
        <w:rPr>
          <w:rFonts w:ascii="Arial" w:hAnsi="Arial" w:cs="Arial"/>
          <w:color w:val="000000" w:themeColor="text1"/>
          <w:sz w:val="18"/>
        </w:rPr>
        <w:t>Cena 1 m wodociągu, obejmuje:</w:t>
      </w:r>
    </w:p>
    <w:p w:rsidR="00D87CB2" w:rsidRPr="00CF0B3B" w:rsidRDefault="00D87CB2" w:rsidP="00D87CB2">
      <w:pPr>
        <w:pStyle w:val="Specyfikacje"/>
        <w:numPr>
          <w:ilvl w:val="0"/>
          <w:numId w:val="8"/>
        </w:numPr>
        <w:spacing w:after="0"/>
        <w:ind w:left="142" w:hanging="142"/>
        <w:rPr>
          <w:rFonts w:ascii="Arial" w:hAnsi="Arial" w:cs="Arial"/>
          <w:color w:val="000000" w:themeColor="text1"/>
          <w:sz w:val="18"/>
        </w:rPr>
      </w:pPr>
      <w:r w:rsidRPr="00CF0B3B">
        <w:rPr>
          <w:rFonts w:ascii="Arial" w:hAnsi="Arial" w:cs="Arial"/>
          <w:color w:val="000000" w:themeColor="text1"/>
          <w:sz w:val="18"/>
        </w:rPr>
        <w:t>wyznaczenie robót w terenie (wg ST-00.01 Wyznaczenie trasy i punktów wysokościowych dla robót sieciowych)</w:t>
      </w:r>
    </w:p>
    <w:p w:rsidR="00D87CB2" w:rsidRPr="00CF0B3B" w:rsidRDefault="00D87CB2" w:rsidP="00D87CB2">
      <w:pPr>
        <w:pStyle w:val="Specyfikacje"/>
        <w:numPr>
          <w:ilvl w:val="0"/>
          <w:numId w:val="8"/>
        </w:numPr>
        <w:spacing w:after="0"/>
        <w:ind w:left="142" w:hanging="142"/>
        <w:rPr>
          <w:rFonts w:ascii="Arial" w:hAnsi="Arial" w:cs="Arial"/>
          <w:color w:val="000000" w:themeColor="text1"/>
          <w:sz w:val="18"/>
        </w:rPr>
      </w:pPr>
      <w:r w:rsidRPr="00CF0B3B">
        <w:rPr>
          <w:rFonts w:ascii="Arial" w:hAnsi="Arial" w:cs="Arial"/>
          <w:color w:val="000000" w:themeColor="text1"/>
          <w:sz w:val="18"/>
        </w:rPr>
        <w:t>wykonanie wykopu (wg ST-00.02 Roboty ziemne dla robót sieciowych) wraz z szalowaniem i odwodnieniem,</w:t>
      </w:r>
    </w:p>
    <w:p w:rsidR="00D87CB2" w:rsidRPr="00CF0B3B" w:rsidRDefault="00D87CB2" w:rsidP="00D87CB2">
      <w:pPr>
        <w:pStyle w:val="Specyfikacje"/>
        <w:numPr>
          <w:ilvl w:val="0"/>
          <w:numId w:val="8"/>
        </w:numPr>
        <w:spacing w:after="0"/>
        <w:ind w:left="142" w:hanging="142"/>
        <w:rPr>
          <w:rFonts w:ascii="Arial" w:hAnsi="Arial" w:cs="Arial"/>
          <w:color w:val="000000" w:themeColor="text1"/>
          <w:sz w:val="18"/>
        </w:rPr>
      </w:pPr>
      <w:r w:rsidRPr="00CF0B3B">
        <w:rPr>
          <w:rFonts w:ascii="Arial" w:hAnsi="Arial" w:cs="Arial"/>
          <w:color w:val="000000" w:themeColor="text1"/>
          <w:sz w:val="18"/>
        </w:rPr>
        <w:t>wykonanie podsypki posadowienia</w:t>
      </w:r>
    </w:p>
    <w:p w:rsidR="00D87CB2" w:rsidRPr="00CF0B3B" w:rsidRDefault="00D87CB2" w:rsidP="00D87CB2">
      <w:pPr>
        <w:pStyle w:val="Specyfikacje"/>
        <w:numPr>
          <w:ilvl w:val="0"/>
          <w:numId w:val="8"/>
        </w:numPr>
        <w:spacing w:after="0"/>
        <w:ind w:left="142" w:hanging="142"/>
        <w:rPr>
          <w:rFonts w:ascii="Arial" w:hAnsi="Arial" w:cs="Arial"/>
          <w:color w:val="000000" w:themeColor="text1"/>
          <w:sz w:val="18"/>
        </w:rPr>
      </w:pPr>
      <w:r w:rsidRPr="00CF0B3B">
        <w:rPr>
          <w:rFonts w:ascii="Arial" w:hAnsi="Arial" w:cs="Arial"/>
          <w:color w:val="000000" w:themeColor="text1"/>
          <w:sz w:val="18"/>
        </w:rPr>
        <w:t>montaż rurociągu w wykopie,</w:t>
      </w:r>
    </w:p>
    <w:p w:rsidR="00D87CB2" w:rsidRPr="00CF0B3B" w:rsidRDefault="00D87CB2" w:rsidP="00D87CB2">
      <w:pPr>
        <w:pStyle w:val="Specyfikacje"/>
        <w:numPr>
          <w:ilvl w:val="0"/>
          <w:numId w:val="8"/>
        </w:numPr>
        <w:spacing w:after="0"/>
        <w:ind w:left="142" w:hanging="142"/>
        <w:rPr>
          <w:rFonts w:ascii="Arial" w:hAnsi="Arial" w:cs="Arial"/>
          <w:color w:val="000000" w:themeColor="text1"/>
          <w:sz w:val="18"/>
        </w:rPr>
      </w:pPr>
      <w:r w:rsidRPr="00CF0B3B">
        <w:rPr>
          <w:rFonts w:ascii="Arial" w:hAnsi="Arial" w:cs="Arial"/>
          <w:color w:val="000000" w:themeColor="text1"/>
          <w:sz w:val="18"/>
        </w:rPr>
        <w:t>montaż kształtek i armatury,</w:t>
      </w:r>
    </w:p>
    <w:p w:rsidR="00D87CB2" w:rsidRPr="00CF0B3B" w:rsidRDefault="00D87CB2" w:rsidP="00D87CB2">
      <w:pPr>
        <w:pStyle w:val="Specyfikacje"/>
        <w:numPr>
          <w:ilvl w:val="0"/>
          <w:numId w:val="8"/>
        </w:numPr>
        <w:spacing w:after="0"/>
        <w:ind w:left="142" w:hanging="142"/>
        <w:rPr>
          <w:rFonts w:ascii="Arial" w:hAnsi="Arial" w:cs="Arial"/>
          <w:color w:val="000000" w:themeColor="text1"/>
          <w:sz w:val="18"/>
        </w:rPr>
      </w:pPr>
      <w:r w:rsidRPr="00CF0B3B">
        <w:rPr>
          <w:rFonts w:ascii="Arial" w:hAnsi="Arial" w:cs="Arial"/>
          <w:color w:val="000000" w:themeColor="text1"/>
          <w:sz w:val="18"/>
        </w:rPr>
        <w:t>wykonanie mycia, płukania i dezynfekcji wodociągu wraz z badaniem fizykochemicznym i bakteriologicznym wody,</w:t>
      </w:r>
    </w:p>
    <w:p w:rsidR="00D87CB2" w:rsidRPr="00CF0B3B" w:rsidRDefault="00D87CB2" w:rsidP="00D87CB2">
      <w:pPr>
        <w:pStyle w:val="Specyfikacje"/>
        <w:numPr>
          <w:ilvl w:val="0"/>
          <w:numId w:val="8"/>
        </w:numPr>
        <w:spacing w:after="0"/>
        <w:ind w:left="142" w:hanging="142"/>
        <w:rPr>
          <w:rFonts w:ascii="Arial" w:hAnsi="Arial" w:cs="Arial"/>
          <w:color w:val="000000" w:themeColor="text1"/>
          <w:sz w:val="18"/>
        </w:rPr>
      </w:pPr>
      <w:r w:rsidRPr="00CF0B3B">
        <w:rPr>
          <w:rFonts w:ascii="Arial" w:hAnsi="Arial" w:cs="Arial"/>
          <w:color w:val="000000" w:themeColor="text1"/>
          <w:sz w:val="18"/>
        </w:rPr>
        <w:t>wykonanie pomiarów geodezyjnych przed zakryciem (wg ST-00.01 Wyznaczenie trasy i punktów wysokościowych dla robót sieciowych)</w:t>
      </w:r>
    </w:p>
    <w:p w:rsidR="00D87CB2" w:rsidRPr="00CF0B3B" w:rsidRDefault="00D87CB2" w:rsidP="00D87CB2">
      <w:pPr>
        <w:pStyle w:val="Specyfikacje"/>
        <w:numPr>
          <w:ilvl w:val="0"/>
          <w:numId w:val="8"/>
        </w:numPr>
        <w:spacing w:after="0"/>
        <w:ind w:left="142" w:hanging="142"/>
        <w:rPr>
          <w:rFonts w:ascii="Arial" w:hAnsi="Arial" w:cs="Arial"/>
          <w:color w:val="000000" w:themeColor="text1"/>
          <w:sz w:val="18"/>
        </w:rPr>
      </w:pPr>
      <w:r w:rsidRPr="00CF0B3B">
        <w:rPr>
          <w:rFonts w:ascii="Arial" w:hAnsi="Arial" w:cs="Arial"/>
          <w:color w:val="000000" w:themeColor="text1"/>
          <w:sz w:val="18"/>
        </w:rPr>
        <w:t>przeprowadzenie pomiarów i badań wymaganych w specyfikacji technicznej</w:t>
      </w:r>
    </w:p>
    <w:p w:rsidR="00D87CB2" w:rsidRPr="00CF0B3B" w:rsidRDefault="00D87CB2" w:rsidP="00D87CB2">
      <w:pPr>
        <w:pStyle w:val="Specyfikacje"/>
        <w:numPr>
          <w:ilvl w:val="0"/>
          <w:numId w:val="8"/>
        </w:numPr>
        <w:spacing w:after="0"/>
        <w:ind w:left="142" w:hanging="142"/>
        <w:rPr>
          <w:rFonts w:ascii="Arial" w:hAnsi="Arial" w:cs="Arial"/>
          <w:color w:val="000000" w:themeColor="text1"/>
          <w:sz w:val="18"/>
        </w:rPr>
      </w:pPr>
      <w:r w:rsidRPr="00CF0B3B">
        <w:rPr>
          <w:rFonts w:ascii="Arial" w:hAnsi="Arial" w:cs="Arial"/>
          <w:color w:val="000000" w:themeColor="text1"/>
          <w:sz w:val="18"/>
        </w:rPr>
        <w:t>zasypanie wykopu (wg ST-00.02 Roboty ziemne dla robót sieciowych),</w:t>
      </w:r>
    </w:p>
    <w:p w:rsidR="00D87CB2" w:rsidRPr="00CF0B3B" w:rsidRDefault="00D87CB2" w:rsidP="00D87CB2">
      <w:pPr>
        <w:jc w:val="both"/>
        <w:rPr>
          <w:rFonts w:ascii="Arial" w:hAnsi="Arial" w:cs="Arial"/>
          <w:color w:val="000000" w:themeColor="text1"/>
          <w:sz w:val="20"/>
        </w:rPr>
      </w:pPr>
    </w:p>
    <w:p w:rsidR="00D87CB2" w:rsidRPr="00CF0B3B" w:rsidRDefault="00D87CB2" w:rsidP="00D87CB2">
      <w:pPr>
        <w:pStyle w:val="Specyfikacje"/>
        <w:spacing w:after="0"/>
        <w:ind w:left="0"/>
        <w:rPr>
          <w:rFonts w:ascii="Arial" w:hAnsi="Arial" w:cs="Arial"/>
          <w:color w:val="000000" w:themeColor="text1"/>
          <w:sz w:val="20"/>
        </w:rPr>
      </w:pPr>
      <w:r w:rsidRPr="00CF0B3B">
        <w:rPr>
          <w:rFonts w:ascii="Arial" w:hAnsi="Arial" w:cs="Arial"/>
          <w:color w:val="000000" w:themeColor="text1"/>
          <w:sz w:val="18"/>
        </w:rPr>
        <w:t>Cena 1 kompletu montażu węzła przyłączeniowego do istniejącej sieci wodociągowej obejmuje:</w:t>
      </w:r>
    </w:p>
    <w:p w:rsidR="00D87CB2" w:rsidRPr="00CF0B3B" w:rsidRDefault="00D87CB2" w:rsidP="00D87CB2">
      <w:pPr>
        <w:pStyle w:val="Specyfikacje"/>
        <w:numPr>
          <w:ilvl w:val="0"/>
          <w:numId w:val="8"/>
        </w:numPr>
        <w:spacing w:after="0"/>
        <w:ind w:left="142" w:hanging="142"/>
        <w:rPr>
          <w:rFonts w:ascii="Arial" w:hAnsi="Arial" w:cs="Arial"/>
          <w:color w:val="000000" w:themeColor="text1"/>
          <w:sz w:val="18"/>
        </w:rPr>
      </w:pPr>
      <w:r w:rsidRPr="00CF0B3B">
        <w:rPr>
          <w:rFonts w:ascii="Arial" w:hAnsi="Arial" w:cs="Arial"/>
          <w:color w:val="000000" w:themeColor="text1"/>
          <w:sz w:val="18"/>
        </w:rPr>
        <w:t>wyznaczenie robót w terenie (wg ST-00.01 Wyznaczenie trasy i punktów wysokościowych dla robót sieciowych)</w:t>
      </w:r>
    </w:p>
    <w:p w:rsidR="00D87CB2" w:rsidRPr="00CF0B3B" w:rsidRDefault="00D87CB2" w:rsidP="00D87CB2">
      <w:pPr>
        <w:pStyle w:val="Specyfikacje"/>
        <w:numPr>
          <w:ilvl w:val="0"/>
          <w:numId w:val="8"/>
        </w:numPr>
        <w:spacing w:after="0"/>
        <w:ind w:left="142" w:hanging="142"/>
        <w:rPr>
          <w:rFonts w:ascii="Arial" w:hAnsi="Arial" w:cs="Arial"/>
          <w:color w:val="000000" w:themeColor="text1"/>
          <w:sz w:val="18"/>
        </w:rPr>
      </w:pPr>
      <w:r w:rsidRPr="00CF0B3B">
        <w:rPr>
          <w:rFonts w:ascii="Arial" w:hAnsi="Arial" w:cs="Arial"/>
          <w:color w:val="000000" w:themeColor="text1"/>
          <w:sz w:val="18"/>
        </w:rPr>
        <w:t>wykonanie wykopu (wg ST-00.02 Roboty ziemne dla robót sieciowych) wraz z szalowaniem i odwodnieniem,</w:t>
      </w:r>
    </w:p>
    <w:p w:rsidR="00D87CB2" w:rsidRPr="00CF0B3B" w:rsidRDefault="00D87CB2" w:rsidP="00D87CB2">
      <w:pPr>
        <w:pStyle w:val="Specyfikacje"/>
        <w:numPr>
          <w:ilvl w:val="0"/>
          <w:numId w:val="8"/>
        </w:numPr>
        <w:spacing w:after="0"/>
        <w:ind w:left="142" w:hanging="142"/>
        <w:rPr>
          <w:rFonts w:ascii="Arial" w:hAnsi="Arial" w:cs="Arial"/>
          <w:color w:val="000000" w:themeColor="text1"/>
          <w:sz w:val="18"/>
        </w:rPr>
      </w:pPr>
      <w:r w:rsidRPr="00CF0B3B">
        <w:rPr>
          <w:rFonts w:ascii="Arial" w:hAnsi="Arial" w:cs="Arial"/>
          <w:color w:val="000000" w:themeColor="text1"/>
          <w:sz w:val="18"/>
        </w:rPr>
        <w:t>wykonanie podsypki posadowienia</w:t>
      </w:r>
    </w:p>
    <w:p w:rsidR="00D87CB2" w:rsidRPr="00CF0B3B" w:rsidRDefault="00D87CB2" w:rsidP="00D87CB2">
      <w:pPr>
        <w:pStyle w:val="Specyfikacje"/>
        <w:numPr>
          <w:ilvl w:val="0"/>
          <w:numId w:val="8"/>
        </w:numPr>
        <w:spacing w:after="0"/>
        <w:ind w:left="142" w:hanging="142"/>
        <w:rPr>
          <w:rFonts w:ascii="Arial" w:hAnsi="Arial" w:cs="Arial"/>
          <w:color w:val="000000" w:themeColor="text1"/>
          <w:sz w:val="18"/>
        </w:rPr>
      </w:pPr>
      <w:r w:rsidRPr="00CF0B3B">
        <w:rPr>
          <w:rFonts w:ascii="Arial" w:hAnsi="Arial" w:cs="Arial"/>
          <w:color w:val="000000" w:themeColor="text1"/>
          <w:sz w:val="18"/>
        </w:rPr>
        <w:t>montaż kształtek i armatury w wykopie,</w:t>
      </w:r>
    </w:p>
    <w:p w:rsidR="00D87CB2" w:rsidRPr="00CF0B3B" w:rsidRDefault="00D87CB2" w:rsidP="00D87CB2">
      <w:pPr>
        <w:pStyle w:val="Specyfikacje"/>
        <w:numPr>
          <w:ilvl w:val="0"/>
          <w:numId w:val="8"/>
        </w:numPr>
        <w:spacing w:after="0"/>
        <w:ind w:left="142" w:hanging="142"/>
        <w:rPr>
          <w:rFonts w:ascii="Arial" w:hAnsi="Arial" w:cs="Arial"/>
          <w:color w:val="000000" w:themeColor="text1"/>
          <w:sz w:val="18"/>
        </w:rPr>
      </w:pPr>
      <w:r w:rsidRPr="00CF0B3B">
        <w:rPr>
          <w:rFonts w:ascii="Arial" w:hAnsi="Arial" w:cs="Arial"/>
          <w:color w:val="000000" w:themeColor="text1"/>
          <w:sz w:val="18"/>
        </w:rPr>
        <w:t>podłączenie do sieci wodociągowej istniejącej,</w:t>
      </w:r>
    </w:p>
    <w:p w:rsidR="00D87CB2" w:rsidRPr="00CF0B3B" w:rsidRDefault="00D87CB2" w:rsidP="00D87CB2">
      <w:pPr>
        <w:pStyle w:val="Specyfikacje"/>
        <w:numPr>
          <w:ilvl w:val="0"/>
          <w:numId w:val="8"/>
        </w:numPr>
        <w:spacing w:after="0"/>
        <w:ind w:left="142" w:hanging="142"/>
        <w:rPr>
          <w:rFonts w:ascii="Arial" w:hAnsi="Arial" w:cs="Arial"/>
          <w:color w:val="000000" w:themeColor="text1"/>
          <w:sz w:val="18"/>
        </w:rPr>
      </w:pPr>
      <w:r w:rsidRPr="00CF0B3B">
        <w:rPr>
          <w:rFonts w:ascii="Arial" w:hAnsi="Arial" w:cs="Arial"/>
          <w:color w:val="000000" w:themeColor="text1"/>
          <w:sz w:val="18"/>
        </w:rPr>
        <w:t>wykonanie mycia, płukania i dezynfekcji wodociągu wraz z badaniem fizykochemicznym i bakteriologicznym wody,</w:t>
      </w:r>
    </w:p>
    <w:p w:rsidR="00D87CB2" w:rsidRPr="00CF0B3B" w:rsidRDefault="00D87CB2" w:rsidP="00D87CB2">
      <w:pPr>
        <w:pStyle w:val="Specyfikacje"/>
        <w:numPr>
          <w:ilvl w:val="0"/>
          <w:numId w:val="8"/>
        </w:numPr>
        <w:spacing w:after="0"/>
        <w:ind w:left="142" w:hanging="142"/>
        <w:rPr>
          <w:rFonts w:ascii="Arial" w:hAnsi="Arial" w:cs="Arial"/>
          <w:color w:val="000000" w:themeColor="text1"/>
          <w:sz w:val="18"/>
        </w:rPr>
      </w:pPr>
      <w:r w:rsidRPr="00CF0B3B">
        <w:rPr>
          <w:rFonts w:ascii="Arial" w:hAnsi="Arial" w:cs="Arial"/>
          <w:color w:val="000000" w:themeColor="text1"/>
          <w:sz w:val="18"/>
        </w:rPr>
        <w:t>wykonanie pomiarów geodezyjnych przed zakryciem (wg ST-00.01 Wyznaczenie trasy i punktów wysokościowych dla robót sieciowych)</w:t>
      </w:r>
    </w:p>
    <w:p w:rsidR="00D87CB2" w:rsidRPr="00CF0B3B" w:rsidRDefault="00D87CB2" w:rsidP="00D87CB2">
      <w:pPr>
        <w:pStyle w:val="Specyfikacje"/>
        <w:numPr>
          <w:ilvl w:val="0"/>
          <w:numId w:val="8"/>
        </w:numPr>
        <w:spacing w:after="0"/>
        <w:ind w:left="142" w:hanging="142"/>
        <w:rPr>
          <w:rFonts w:ascii="Arial" w:hAnsi="Arial" w:cs="Arial"/>
          <w:color w:val="000000" w:themeColor="text1"/>
          <w:sz w:val="18"/>
        </w:rPr>
      </w:pPr>
      <w:r w:rsidRPr="00CF0B3B">
        <w:rPr>
          <w:rFonts w:ascii="Arial" w:hAnsi="Arial" w:cs="Arial"/>
          <w:color w:val="000000" w:themeColor="text1"/>
          <w:sz w:val="18"/>
        </w:rPr>
        <w:t>przeprowadzenie pomiarów i badań wymaganych w specyfikacji technicznej</w:t>
      </w:r>
    </w:p>
    <w:p w:rsidR="00D87CB2" w:rsidRPr="004B340D" w:rsidRDefault="00D87CB2" w:rsidP="00D87CB2">
      <w:pPr>
        <w:pStyle w:val="Specyfikacje"/>
        <w:numPr>
          <w:ilvl w:val="0"/>
          <w:numId w:val="8"/>
        </w:numPr>
        <w:spacing w:after="0"/>
        <w:ind w:left="142" w:hanging="142"/>
        <w:rPr>
          <w:rFonts w:ascii="Arial" w:hAnsi="Arial" w:cs="Arial"/>
          <w:color w:val="000000" w:themeColor="text1"/>
          <w:sz w:val="18"/>
        </w:rPr>
      </w:pPr>
      <w:r w:rsidRPr="00CF0B3B">
        <w:rPr>
          <w:rFonts w:ascii="Arial" w:hAnsi="Arial" w:cs="Arial"/>
          <w:color w:val="000000" w:themeColor="text1"/>
          <w:sz w:val="18"/>
        </w:rPr>
        <w:t xml:space="preserve">zasypanie wykopu (wg ST-00.02 Roboty </w:t>
      </w:r>
      <w:r w:rsidRPr="004B340D">
        <w:rPr>
          <w:rFonts w:ascii="Arial" w:hAnsi="Arial" w:cs="Arial"/>
          <w:color w:val="000000" w:themeColor="text1"/>
          <w:sz w:val="18"/>
        </w:rPr>
        <w:t>ziemne dla robót sieciowych),</w:t>
      </w:r>
    </w:p>
    <w:p w:rsidR="00D87CB2" w:rsidRPr="004B340D" w:rsidRDefault="00D87CB2" w:rsidP="00D87CB2">
      <w:pPr>
        <w:pStyle w:val="Specyfikacje"/>
        <w:spacing w:after="0"/>
        <w:ind w:left="0"/>
        <w:rPr>
          <w:rFonts w:ascii="Arial" w:hAnsi="Arial" w:cs="Arial"/>
          <w:color w:val="000000" w:themeColor="text1"/>
          <w:sz w:val="18"/>
        </w:rPr>
      </w:pPr>
    </w:p>
    <w:p w:rsidR="00D87CB2" w:rsidRPr="004B340D" w:rsidRDefault="00D87CB2" w:rsidP="00D87CB2">
      <w:pPr>
        <w:pStyle w:val="Specyfikacje"/>
        <w:spacing w:after="0"/>
        <w:ind w:left="0"/>
        <w:rPr>
          <w:rFonts w:ascii="Arial" w:hAnsi="Arial" w:cs="Arial"/>
          <w:color w:val="000000" w:themeColor="text1"/>
          <w:sz w:val="18"/>
        </w:rPr>
      </w:pPr>
      <w:r w:rsidRPr="004B340D">
        <w:rPr>
          <w:rFonts w:ascii="Arial" w:hAnsi="Arial" w:cs="Arial"/>
          <w:color w:val="000000" w:themeColor="text1"/>
          <w:sz w:val="18"/>
        </w:rPr>
        <w:t xml:space="preserve">Cena 1 kompletu </w:t>
      </w:r>
      <w:r w:rsidR="00CF0B3B" w:rsidRPr="004B340D">
        <w:rPr>
          <w:rFonts w:ascii="Arial" w:hAnsi="Arial" w:cs="Arial"/>
          <w:color w:val="000000" w:themeColor="text1"/>
          <w:sz w:val="18"/>
        </w:rPr>
        <w:t>zbiornika wodociągowego</w:t>
      </w:r>
      <w:r w:rsidRPr="004B340D">
        <w:rPr>
          <w:rFonts w:ascii="Arial" w:hAnsi="Arial" w:cs="Arial"/>
          <w:color w:val="000000" w:themeColor="text1"/>
          <w:sz w:val="18"/>
        </w:rPr>
        <w:t xml:space="preserve"> obejmuje:</w:t>
      </w:r>
    </w:p>
    <w:p w:rsidR="004B340D" w:rsidRPr="00CF0B3B" w:rsidRDefault="004B340D" w:rsidP="004B340D">
      <w:pPr>
        <w:pStyle w:val="Specyfikacje"/>
        <w:numPr>
          <w:ilvl w:val="0"/>
          <w:numId w:val="8"/>
        </w:numPr>
        <w:spacing w:after="0"/>
        <w:ind w:left="142" w:hanging="142"/>
        <w:rPr>
          <w:rFonts w:ascii="Arial" w:hAnsi="Arial" w:cs="Arial"/>
          <w:color w:val="000000" w:themeColor="text1"/>
          <w:sz w:val="18"/>
        </w:rPr>
      </w:pPr>
      <w:r w:rsidRPr="00CF0B3B">
        <w:rPr>
          <w:rFonts w:ascii="Arial" w:hAnsi="Arial" w:cs="Arial"/>
          <w:color w:val="000000" w:themeColor="text1"/>
          <w:sz w:val="18"/>
        </w:rPr>
        <w:t>wyznaczenie robót w terenie (wg ST-00.01 Wyznaczenie trasy i punktów wysokościowych dla robót sieciowych)</w:t>
      </w:r>
    </w:p>
    <w:p w:rsidR="004B340D" w:rsidRPr="00CF0B3B" w:rsidRDefault="004B340D" w:rsidP="004B340D">
      <w:pPr>
        <w:pStyle w:val="Specyfikacje"/>
        <w:numPr>
          <w:ilvl w:val="0"/>
          <w:numId w:val="8"/>
        </w:numPr>
        <w:spacing w:after="0"/>
        <w:ind w:left="142" w:hanging="142"/>
        <w:rPr>
          <w:rFonts w:ascii="Arial" w:hAnsi="Arial" w:cs="Arial"/>
          <w:color w:val="000000" w:themeColor="text1"/>
          <w:sz w:val="18"/>
        </w:rPr>
      </w:pPr>
      <w:r w:rsidRPr="00CF0B3B">
        <w:rPr>
          <w:rFonts w:ascii="Arial" w:hAnsi="Arial" w:cs="Arial"/>
          <w:color w:val="000000" w:themeColor="text1"/>
          <w:sz w:val="18"/>
        </w:rPr>
        <w:t>wykonanie wykopu (wg ST-00.02 Roboty ziemne dla robót sieciowych) wraz z szalowaniem i odwodnieniem,</w:t>
      </w:r>
    </w:p>
    <w:p w:rsidR="004B340D" w:rsidRDefault="004B340D" w:rsidP="004B340D">
      <w:pPr>
        <w:pStyle w:val="Specyfikacje"/>
        <w:numPr>
          <w:ilvl w:val="0"/>
          <w:numId w:val="8"/>
        </w:numPr>
        <w:spacing w:after="0"/>
        <w:ind w:left="142" w:hanging="142"/>
        <w:rPr>
          <w:rFonts w:ascii="Arial" w:hAnsi="Arial" w:cs="Arial"/>
          <w:color w:val="000000" w:themeColor="text1"/>
          <w:sz w:val="18"/>
        </w:rPr>
      </w:pPr>
      <w:r w:rsidRPr="004B340D">
        <w:rPr>
          <w:rFonts w:ascii="Arial" w:hAnsi="Arial" w:cs="Arial"/>
          <w:color w:val="000000" w:themeColor="text1"/>
          <w:sz w:val="18"/>
        </w:rPr>
        <w:t>wykonanie wzmocnienia podłoża,</w:t>
      </w:r>
    </w:p>
    <w:p w:rsidR="004B340D" w:rsidRPr="004B340D" w:rsidRDefault="004B340D" w:rsidP="004B340D">
      <w:pPr>
        <w:pStyle w:val="Specyfikacje"/>
        <w:numPr>
          <w:ilvl w:val="0"/>
          <w:numId w:val="8"/>
        </w:numPr>
        <w:spacing w:after="0"/>
        <w:ind w:left="142" w:hanging="142"/>
        <w:rPr>
          <w:rFonts w:ascii="Arial" w:hAnsi="Arial" w:cs="Arial"/>
          <w:color w:val="000000" w:themeColor="text1"/>
          <w:sz w:val="18"/>
        </w:rPr>
      </w:pPr>
      <w:r>
        <w:rPr>
          <w:rFonts w:ascii="Arial" w:hAnsi="Arial" w:cs="Arial"/>
          <w:color w:val="000000" w:themeColor="text1"/>
          <w:sz w:val="18"/>
        </w:rPr>
        <w:t>wykonanie posadowienia pod płytę denną z warstwy betonu podkładowego,</w:t>
      </w:r>
    </w:p>
    <w:p w:rsidR="00D87CB2" w:rsidRPr="00A07946" w:rsidRDefault="004B340D" w:rsidP="00D87CB2">
      <w:pPr>
        <w:pStyle w:val="Specyfikacje"/>
        <w:numPr>
          <w:ilvl w:val="0"/>
          <w:numId w:val="8"/>
        </w:numPr>
        <w:spacing w:after="0"/>
        <w:ind w:left="142" w:hanging="142"/>
        <w:rPr>
          <w:rFonts w:ascii="Arial" w:hAnsi="Arial" w:cs="Arial"/>
          <w:color w:val="000000" w:themeColor="text1"/>
          <w:sz w:val="18"/>
        </w:rPr>
      </w:pPr>
      <w:r w:rsidRPr="004B340D">
        <w:rPr>
          <w:rFonts w:ascii="Arial" w:hAnsi="Arial" w:cs="Arial"/>
          <w:color w:val="000000" w:themeColor="text1"/>
          <w:sz w:val="18"/>
        </w:rPr>
        <w:t xml:space="preserve">wylanie płyty dennej w </w:t>
      </w:r>
      <w:r w:rsidRPr="00A07946">
        <w:rPr>
          <w:rFonts w:ascii="Arial" w:hAnsi="Arial" w:cs="Arial"/>
          <w:color w:val="000000" w:themeColor="text1"/>
          <w:sz w:val="18"/>
        </w:rPr>
        <w:t>zbiorniku</w:t>
      </w:r>
      <w:r w:rsidR="00D87CB2" w:rsidRPr="00A07946">
        <w:rPr>
          <w:rFonts w:ascii="Arial" w:hAnsi="Arial" w:cs="Arial"/>
          <w:color w:val="000000" w:themeColor="text1"/>
          <w:sz w:val="18"/>
        </w:rPr>
        <w:t>,</w:t>
      </w:r>
    </w:p>
    <w:p w:rsidR="004B340D" w:rsidRPr="00A07946" w:rsidRDefault="00A07946" w:rsidP="00D87CB2">
      <w:pPr>
        <w:pStyle w:val="Specyfikacje"/>
        <w:numPr>
          <w:ilvl w:val="0"/>
          <w:numId w:val="8"/>
        </w:numPr>
        <w:spacing w:after="0"/>
        <w:ind w:left="142" w:hanging="142"/>
        <w:rPr>
          <w:rFonts w:ascii="Arial" w:hAnsi="Arial" w:cs="Arial"/>
          <w:color w:val="000000" w:themeColor="text1"/>
          <w:sz w:val="18"/>
        </w:rPr>
      </w:pPr>
      <w:r w:rsidRPr="00A07946">
        <w:rPr>
          <w:rFonts w:ascii="Arial" w:hAnsi="Arial" w:cs="Arial"/>
          <w:color w:val="000000" w:themeColor="text1"/>
          <w:sz w:val="18"/>
        </w:rPr>
        <w:t>wylanie ścian zbiornika</w:t>
      </w:r>
      <w:r w:rsidR="00274495">
        <w:rPr>
          <w:rFonts w:ascii="Arial" w:hAnsi="Arial" w:cs="Arial"/>
          <w:color w:val="000000" w:themeColor="text1"/>
          <w:sz w:val="18"/>
        </w:rPr>
        <w:t>,</w:t>
      </w:r>
    </w:p>
    <w:p w:rsidR="004B340D" w:rsidRDefault="00A07946" w:rsidP="00D87CB2">
      <w:pPr>
        <w:pStyle w:val="Specyfikacje"/>
        <w:numPr>
          <w:ilvl w:val="0"/>
          <w:numId w:val="8"/>
        </w:numPr>
        <w:spacing w:after="0"/>
        <w:ind w:left="142" w:hanging="142"/>
        <w:rPr>
          <w:rFonts w:ascii="Arial" w:hAnsi="Arial" w:cs="Arial"/>
          <w:color w:val="000000" w:themeColor="text1"/>
          <w:sz w:val="18"/>
        </w:rPr>
      </w:pPr>
      <w:r w:rsidRPr="00A07946">
        <w:rPr>
          <w:rFonts w:ascii="Arial" w:hAnsi="Arial" w:cs="Arial"/>
          <w:color w:val="000000" w:themeColor="text1"/>
          <w:sz w:val="18"/>
        </w:rPr>
        <w:t>wylanie płyty górnej w zbiorniku</w:t>
      </w:r>
      <w:r>
        <w:rPr>
          <w:rFonts w:ascii="Arial" w:hAnsi="Arial" w:cs="Arial"/>
          <w:color w:val="000000" w:themeColor="text1"/>
          <w:sz w:val="18"/>
        </w:rPr>
        <w:t>,</w:t>
      </w:r>
    </w:p>
    <w:p w:rsidR="00A07946" w:rsidRPr="004E0EE7" w:rsidRDefault="00A07946" w:rsidP="00D87CB2">
      <w:pPr>
        <w:pStyle w:val="Specyfikacje"/>
        <w:numPr>
          <w:ilvl w:val="0"/>
          <w:numId w:val="8"/>
        </w:numPr>
        <w:spacing w:after="0"/>
        <w:ind w:left="142" w:hanging="142"/>
        <w:rPr>
          <w:rFonts w:ascii="Arial" w:hAnsi="Arial" w:cs="Arial"/>
          <w:color w:val="000000" w:themeColor="text1"/>
          <w:sz w:val="18"/>
        </w:rPr>
      </w:pPr>
      <w:r w:rsidRPr="004E0EE7">
        <w:rPr>
          <w:rFonts w:ascii="Arial" w:hAnsi="Arial" w:cs="Arial"/>
          <w:color w:val="000000" w:themeColor="text1"/>
          <w:sz w:val="18"/>
        </w:rPr>
        <w:t>osadzenie w płycie górnej zejść</w:t>
      </w:r>
      <w:r w:rsidR="004E0EE7" w:rsidRPr="004E0EE7">
        <w:rPr>
          <w:rFonts w:ascii="Arial" w:hAnsi="Arial" w:cs="Arial"/>
          <w:color w:val="000000" w:themeColor="text1"/>
          <w:sz w:val="18"/>
        </w:rPr>
        <w:t xml:space="preserve"> do zbiornika, drabin zejściowych, pomostu technicznego,</w:t>
      </w:r>
    </w:p>
    <w:p w:rsidR="004E0EE7" w:rsidRPr="004E0EE7" w:rsidRDefault="004E0EE7" w:rsidP="00D87CB2">
      <w:pPr>
        <w:pStyle w:val="Specyfikacje"/>
        <w:numPr>
          <w:ilvl w:val="0"/>
          <w:numId w:val="8"/>
        </w:numPr>
        <w:spacing w:after="0"/>
        <w:ind w:left="142" w:hanging="142"/>
        <w:rPr>
          <w:rFonts w:ascii="Arial" w:hAnsi="Arial" w:cs="Arial"/>
          <w:color w:val="000000" w:themeColor="text1"/>
          <w:sz w:val="18"/>
        </w:rPr>
      </w:pPr>
      <w:r w:rsidRPr="004E0EE7">
        <w:rPr>
          <w:rFonts w:ascii="Arial" w:hAnsi="Arial" w:cs="Arial"/>
          <w:color w:val="000000" w:themeColor="text1"/>
          <w:sz w:val="18"/>
        </w:rPr>
        <w:t xml:space="preserve">zamontowanie całej </w:t>
      </w:r>
      <w:r w:rsidR="00BA40A3">
        <w:rPr>
          <w:rFonts w:ascii="Arial" w:hAnsi="Arial" w:cs="Arial"/>
          <w:color w:val="000000" w:themeColor="text1"/>
          <w:sz w:val="18"/>
        </w:rPr>
        <w:t>armatury i orurowania</w:t>
      </w:r>
      <w:r w:rsidRPr="004E0EE7">
        <w:rPr>
          <w:rFonts w:ascii="Arial" w:hAnsi="Arial" w:cs="Arial"/>
          <w:color w:val="000000" w:themeColor="text1"/>
          <w:sz w:val="18"/>
        </w:rPr>
        <w:t xml:space="preserve"> </w:t>
      </w:r>
      <w:r w:rsidR="00BA40A3">
        <w:rPr>
          <w:rFonts w:ascii="Arial" w:hAnsi="Arial" w:cs="Arial"/>
          <w:color w:val="000000" w:themeColor="text1"/>
          <w:sz w:val="18"/>
        </w:rPr>
        <w:t xml:space="preserve">w </w:t>
      </w:r>
      <w:r w:rsidRPr="004E0EE7">
        <w:rPr>
          <w:rFonts w:ascii="Arial" w:hAnsi="Arial" w:cs="Arial"/>
          <w:color w:val="000000" w:themeColor="text1"/>
          <w:sz w:val="18"/>
        </w:rPr>
        <w:t>zbiornik</w:t>
      </w:r>
      <w:r w:rsidR="00BA40A3">
        <w:rPr>
          <w:rFonts w:ascii="Arial" w:hAnsi="Arial" w:cs="Arial"/>
          <w:color w:val="000000" w:themeColor="text1"/>
          <w:sz w:val="18"/>
        </w:rPr>
        <w:t>u</w:t>
      </w:r>
      <w:r w:rsidRPr="004E0EE7">
        <w:rPr>
          <w:rFonts w:ascii="Arial" w:hAnsi="Arial" w:cs="Arial"/>
          <w:color w:val="000000" w:themeColor="text1"/>
          <w:sz w:val="18"/>
        </w:rPr>
        <w:t>,</w:t>
      </w:r>
    </w:p>
    <w:p w:rsidR="00D87CB2" w:rsidRPr="004E0EE7" w:rsidRDefault="004E0EE7" w:rsidP="00D87CB2">
      <w:pPr>
        <w:pStyle w:val="Specyfikacje"/>
        <w:numPr>
          <w:ilvl w:val="0"/>
          <w:numId w:val="8"/>
        </w:numPr>
        <w:spacing w:after="0"/>
        <w:ind w:left="142" w:hanging="142"/>
        <w:rPr>
          <w:rFonts w:ascii="Arial" w:hAnsi="Arial" w:cs="Arial"/>
          <w:color w:val="000000" w:themeColor="text1"/>
          <w:sz w:val="18"/>
        </w:rPr>
      </w:pPr>
      <w:r w:rsidRPr="004E0EE7">
        <w:rPr>
          <w:rFonts w:ascii="Arial" w:hAnsi="Arial" w:cs="Arial"/>
          <w:color w:val="000000" w:themeColor="text1"/>
          <w:sz w:val="18"/>
        </w:rPr>
        <w:t>wykonanie próby szczelności zbiorników przed ich zasypaniem,</w:t>
      </w:r>
    </w:p>
    <w:p w:rsidR="004E0EE7" w:rsidRPr="004E0EE7" w:rsidRDefault="004E0EE7" w:rsidP="00D87CB2">
      <w:pPr>
        <w:pStyle w:val="Specyfikacje"/>
        <w:numPr>
          <w:ilvl w:val="0"/>
          <w:numId w:val="8"/>
        </w:numPr>
        <w:spacing w:after="0"/>
        <w:ind w:left="142" w:hanging="142"/>
        <w:rPr>
          <w:rFonts w:ascii="Arial" w:hAnsi="Arial" w:cs="Arial"/>
          <w:color w:val="000000" w:themeColor="text1"/>
          <w:sz w:val="18"/>
        </w:rPr>
      </w:pPr>
      <w:r w:rsidRPr="004E0EE7">
        <w:rPr>
          <w:rFonts w:ascii="Arial" w:hAnsi="Arial" w:cs="Arial"/>
          <w:color w:val="000000" w:themeColor="text1"/>
          <w:sz w:val="18"/>
        </w:rPr>
        <w:t>wykonanie hydroizolacji zbiornika od zewnątrz,</w:t>
      </w:r>
    </w:p>
    <w:p w:rsidR="004E0EE7" w:rsidRPr="004E0EE7" w:rsidRDefault="004E0EE7" w:rsidP="004E0EE7">
      <w:pPr>
        <w:pStyle w:val="Specyfikacje"/>
        <w:numPr>
          <w:ilvl w:val="0"/>
          <w:numId w:val="8"/>
        </w:numPr>
        <w:spacing w:after="0"/>
        <w:ind w:left="142" w:hanging="142"/>
        <w:rPr>
          <w:rFonts w:ascii="Arial" w:hAnsi="Arial" w:cs="Arial"/>
          <w:color w:val="000000" w:themeColor="text1"/>
          <w:sz w:val="18"/>
        </w:rPr>
      </w:pPr>
      <w:r w:rsidRPr="004E0EE7">
        <w:rPr>
          <w:rFonts w:ascii="Arial" w:hAnsi="Arial" w:cs="Arial"/>
          <w:color w:val="000000" w:themeColor="text1"/>
          <w:sz w:val="18"/>
        </w:rPr>
        <w:t>przeprowadzenie pomiarów i badań wymaganych w specyfikacji technicznej</w:t>
      </w:r>
    </w:p>
    <w:p w:rsidR="004E0EE7" w:rsidRDefault="004E0EE7" w:rsidP="004E0EE7">
      <w:pPr>
        <w:pStyle w:val="Specyfikacje"/>
        <w:numPr>
          <w:ilvl w:val="0"/>
          <w:numId w:val="8"/>
        </w:numPr>
        <w:spacing w:after="0"/>
        <w:ind w:left="142" w:hanging="142"/>
        <w:rPr>
          <w:rFonts w:ascii="Arial" w:hAnsi="Arial" w:cs="Arial"/>
          <w:color w:val="000000" w:themeColor="text1"/>
          <w:sz w:val="18"/>
        </w:rPr>
      </w:pPr>
      <w:r w:rsidRPr="004E0EE7">
        <w:rPr>
          <w:rFonts w:ascii="Arial" w:hAnsi="Arial" w:cs="Arial"/>
          <w:color w:val="000000" w:themeColor="text1"/>
          <w:sz w:val="18"/>
        </w:rPr>
        <w:t>zasypanie wykopu (wg ST-00.02 Roboty ziemne dla robót sieciowych).</w:t>
      </w:r>
    </w:p>
    <w:p w:rsidR="00274495" w:rsidRDefault="00274495" w:rsidP="00274495">
      <w:pPr>
        <w:pStyle w:val="Specyfikacje"/>
        <w:spacing w:after="0"/>
        <w:ind w:left="0"/>
        <w:rPr>
          <w:rFonts w:ascii="Arial" w:hAnsi="Arial" w:cs="Arial"/>
          <w:color w:val="000000" w:themeColor="text1"/>
          <w:sz w:val="18"/>
        </w:rPr>
      </w:pPr>
    </w:p>
    <w:p w:rsidR="00274495" w:rsidRPr="004B340D" w:rsidRDefault="00274495" w:rsidP="00274495">
      <w:pPr>
        <w:pStyle w:val="Specyfikacje"/>
        <w:spacing w:after="0"/>
        <w:ind w:left="0"/>
        <w:rPr>
          <w:rFonts w:ascii="Arial" w:hAnsi="Arial" w:cs="Arial"/>
          <w:color w:val="000000" w:themeColor="text1"/>
          <w:sz w:val="18"/>
        </w:rPr>
      </w:pPr>
      <w:r w:rsidRPr="004B340D">
        <w:rPr>
          <w:rFonts w:ascii="Arial" w:hAnsi="Arial" w:cs="Arial"/>
          <w:color w:val="000000" w:themeColor="text1"/>
          <w:sz w:val="18"/>
        </w:rPr>
        <w:t xml:space="preserve">Cena 1 kompletu </w:t>
      </w:r>
      <w:r>
        <w:rPr>
          <w:rFonts w:ascii="Arial" w:hAnsi="Arial" w:cs="Arial"/>
          <w:color w:val="000000" w:themeColor="text1"/>
          <w:sz w:val="18"/>
        </w:rPr>
        <w:t>komory zasuw</w:t>
      </w:r>
      <w:r w:rsidRPr="004B340D">
        <w:rPr>
          <w:rFonts w:ascii="Arial" w:hAnsi="Arial" w:cs="Arial"/>
          <w:color w:val="000000" w:themeColor="text1"/>
          <w:sz w:val="18"/>
        </w:rPr>
        <w:t xml:space="preserve"> obejmuje:</w:t>
      </w:r>
    </w:p>
    <w:p w:rsidR="00274495" w:rsidRPr="00CF0B3B" w:rsidRDefault="00274495" w:rsidP="00274495">
      <w:pPr>
        <w:pStyle w:val="Specyfikacje"/>
        <w:numPr>
          <w:ilvl w:val="0"/>
          <w:numId w:val="8"/>
        </w:numPr>
        <w:spacing w:after="0"/>
        <w:ind w:left="142" w:hanging="142"/>
        <w:rPr>
          <w:rFonts w:ascii="Arial" w:hAnsi="Arial" w:cs="Arial"/>
          <w:color w:val="000000" w:themeColor="text1"/>
          <w:sz w:val="18"/>
        </w:rPr>
      </w:pPr>
      <w:r w:rsidRPr="00CF0B3B">
        <w:rPr>
          <w:rFonts w:ascii="Arial" w:hAnsi="Arial" w:cs="Arial"/>
          <w:color w:val="000000" w:themeColor="text1"/>
          <w:sz w:val="18"/>
        </w:rPr>
        <w:t>wyznaczenie robót w terenie (wg ST-00.01 Wyznaczenie trasy i punktów wysokościowych dla robót sieciowych)</w:t>
      </w:r>
    </w:p>
    <w:p w:rsidR="00274495" w:rsidRPr="00CF0B3B" w:rsidRDefault="00274495" w:rsidP="00274495">
      <w:pPr>
        <w:pStyle w:val="Specyfikacje"/>
        <w:numPr>
          <w:ilvl w:val="0"/>
          <w:numId w:val="8"/>
        </w:numPr>
        <w:spacing w:after="0"/>
        <w:ind w:left="142" w:hanging="142"/>
        <w:rPr>
          <w:rFonts w:ascii="Arial" w:hAnsi="Arial" w:cs="Arial"/>
          <w:color w:val="000000" w:themeColor="text1"/>
          <w:sz w:val="18"/>
        </w:rPr>
      </w:pPr>
      <w:r w:rsidRPr="00CF0B3B">
        <w:rPr>
          <w:rFonts w:ascii="Arial" w:hAnsi="Arial" w:cs="Arial"/>
          <w:color w:val="000000" w:themeColor="text1"/>
          <w:sz w:val="18"/>
        </w:rPr>
        <w:t>wykonanie wykopu (wg ST-00.02 Roboty ziemne dla robót sieciowych) wraz z szalowaniem i odwodnieniem,</w:t>
      </w:r>
    </w:p>
    <w:p w:rsidR="00274495" w:rsidRDefault="00274495" w:rsidP="00274495">
      <w:pPr>
        <w:pStyle w:val="Specyfikacje"/>
        <w:numPr>
          <w:ilvl w:val="0"/>
          <w:numId w:val="8"/>
        </w:numPr>
        <w:spacing w:after="0"/>
        <w:ind w:left="142" w:hanging="142"/>
        <w:rPr>
          <w:rFonts w:ascii="Arial" w:hAnsi="Arial" w:cs="Arial"/>
          <w:color w:val="000000" w:themeColor="text1"/>
          <w:sz w:val="18"/>
        </w:rPr>
      </w:pPr>
      <w:r w:rsidRPr="004B340D">
        <w:rPr>
          <w:rFonts w:ascii="Arial" w:hAnsi="Arial" w:cs="Arial"/>
          <w:color w:val="000000" w:themeColor="text1"/>
          <w:sz w:val="18"/>
        </w:rPr>
        <w:t>wykonanie wzmocnienia podłoża,</w:t>
      </w:r>
    </w:p>
    <w:p w:rsidR="00274495" w:rsidRPr="004B340D" w:rsidRDefault="00274495" w:rsidP="00274495">
      <w:pPr>
        <w:pStyle w:val="Specyfikacje"/>
        <w:numPr>
          <w:ilvl w:val="0"/>
          <w:numId w:val="8"/>
        </w:numPr>
        <w:spacing w:after="0"/>
        <w:ind w:left="142" w:hanging="142"/>
        <w:rPr>
          <w:rFonts w:ascii="Arial" w:hAnsi="Arial" w:cs="Arial"/>
          <w:color w:val="000000" w:themeColor="text1"/>
          <w:sz w:val="18"/>
        </w:rPr>
      </w:pPr>
      <w:r>
        <w:rPr>
          <w:rFonts w:ascii="Arial" w:hAnsi="Arial" w:cs="Arial"/>
          <w:color w:val="000000" w:themeColor="text1"/>
          <w:sz w:val="18"/>
        </w:rPr>
        <w:t>wykonanie posadowienia pod płytę denną z warstwy betonu podkładowego,</w:t>
      </w:r>
    </w:p>
    <w:p w:rsidR="00274495" w:rsidRPr="00A07946" w:rsidRDefault="00274495" w:rsidP="00274495">
      <w:pPr>
        <w:pStyle w:val="Specyfikacje"/>
        <w:numPr>
          <w:ilvl w:val="0"/>
          <w:numId w:val="8"/>
        </w:numPr>
        <w:spacing w:after="0"/>
        <w:ind w:left="142" w:hanging="142"/>
        <w:rPr>
          <w:rFonts w:ascii="Arial" w:hAnsi="Arial" w:cs="Arial"/>
          <w:color w:val="000000" w:themeColor="text1"/>
          <w:sz w:val="18"/>
        </w:rPr>
      </w:pPr>
      <w:r w:rsidRPr="004B340D">
        <w:rPr>
          <w:rFonts w:ascii="Arial" w:hAnsi="Arial" w:cs="Arial"/>
          <w:color w:val="000000" w:themeColor="text1"/>
          <w:sz w:val="18"/>
        </w:rPr>
        <w:t xml:space="preserve">wylanie płyty dennej w </w:t>
      </w:r>
      <w:r>
        <w:rPr>
          <w:rFonts w:ascii="Arial" w:hAnsi="Arial" w:cs="Arial"/>
          <w:color w:val="000000" w:themeColor="text1"/>
          <w:sz w:val="18"/>
        </w:rPr>
        <w:t>komorze</w:t>
      </w:r>
      <w:r w:rsidRPr="00A07946">
        <w:rPr>
          <w:rFonts w:ascii="Arial" w:hAnsi="Arial" w:cs="Arial"/>
          <w:color w:val="000000" w:themeColor="text1"/>
          <w:sz w:val="18"/>
        </w:rPr>
        <w:t>,</w:t>
      </w:r>
    </w:p>
    <w:p w:rsidR="00274495" w:rsidRPr="00A07946" w:rsidRDefault="00274495" w:rsidP="00274495">
      <w:pPr>
        <w:pStyle w:val="Specyfikacje"/>
        <w:numPr>
          <w:ilvl w:val="0"/>
          <w:numId w:val="8"/>
        </w:numPr>
        <w:spacing w:after="0"/>
        <w:ind w:left="142" w:hanging="142"/>
        <w:rPr>
          <w:rFonts w:ascii="Arial" w:hAnsi="Arial" w:cs="Arial"/>
          <w:color w:val="000000" w:themeColor="text1"/>
          <w:sz w:val="18"/>
        </w:rPr>
      </w:pPr>
      <w:r w:rsidRPr="00A07946">
        <w:rPr>
          <w:rFonts w:ascii="Arial" w:hAnsi="Arial" w:cs="Arial"/>
          <w:color w:val="000000" w:themeColor="text1"/>
          <w:sz w:val="18"/>
        </w:rPr>
        <w:t xml:space="preserve">wylanie ścian </w:t>
      </w:r>
      <w:r>
        <w:rPr>
          <w:rFonts w:ascii="Arial" w:hAnsi="Arial" w:cs="Arial"/>
          <w:color w:val="000000" w:themeColor="text1"/>
          <w:sz w:val="18"/>
        </w:rPr>
        <w:t>komory,</w:t>
      </w:r>
    </w:p>
    <w:p w:rsidR="00274495" w:rsidRDefault="00274495" w:rsidP="00274495">
      <w:pPr>
        <w:pStyle w:val="Specyfikacje"/>
        <w:numPr>
          <w:ilvl w:val="0"/>
          <w:numId w:val="8"/>
        </w:numPr>
        <w:spacing w:after="0"/>
        <w:ind w:left="142" w:hanging="142"/>
        <w:rPr>
          <w:rFonts w:ascii="Arial" w:hAnsi="Arial" w:cs="Arial"/>
          <w:color w:val="000000" w:themeColor="text1"/>
          <w:sz w:val="18"/>
        </w:rPr>
      </w:pPr>
      <w:r w:rsidRPr="00A07946">
        <w:rPr>
          <w:rFonts w:ascii="Arial" w:hAnsi="Arial" w:cs="Arial"/>
          <w:color w:val="000000" w:themeColor="text1"/>
          <w:sz w:val="18"/>
        </w:rPr>
        <w:t xml:space="preserve">wylanie płyty górnej w </w:t>
      </w:r>
      <w:r>
        <w:rPr>
          <w:rFonts w:ascii="Arial" w:hAnsi="Arial" w:cs="Arial"/>
          <w:color w:val="000000" w:themeColor="text1"/>
          <w:sz w:val="18"/>
        </w:rPr>
        <w:t>komorze,</w:t>
      </w:r>
    </w:p>
    <w:p w:rsidR="00274495" w:rsidRPr="004E0EE7" w:rsidRDefault="00274495" w:rsidP="00274495">
      <w:pPr>
        <w:pStyle w:val="Specyfikacje"/>
        <w:numPr>
          <w:ilvl w:val="0"/>
          <w:numId w:val="8"/>
        </w:numPr>
        <w:spacing w:after="0"/>
        <w:ind w:left="142" w:hanging="142"/>
        <w:rPr>
          <w:rFonts w:ascii="Arial" w:hAnsi="Arial" w:cs="Arial"/>
          <w:color w:val="000000" w:themeColor="text1"/>
          <w:sz w:val="18"/>
        </w:rPr>
      </w:pPr>
      <w:r>
        <w:rPr>
          <w:rFonts w:ascii="Arial" w:hAnsi="Arial" w:cs="Arial"/>
          <w:color w:val="000000" w:themeColor="text1"/>
          <w:sz w:val="18"/>
        </w:rPr>
        <w:t>drabiny</w:t>
      </w:r>
      <w:r w:rsidRPr="004E0EE7">
        <w:rPr>
          <w:rFonts w:ascii="Arial" w:hAnsi="Arial" w:cs="Arial"/>
          <w:color w:val="000000" w:themeColor="text1"/>
          <w:sz w:val="18"/>
        </w:rPr>
        <w:t xml:space="preserve"> zejściow</w:t>
      </w:r>
      <w:r>
        <w:rPr>
          <w:rFonts w:ascii="Arial" w:hAnsi="Arial" w:cs="Arial"/>
          <w:color w:val="000000" w:themeColor="text1"/>
          <w:sz w:val="18"/>
        </w:rPr>
        <w:t>ej</w:t>
      </w:r>
      <w:r w:rsidRPr="004E0EE7">
        <w:rPr>
          <w:rFonts w:ascii="Arial" w:hAnsi="Arial" w:cs="Arial"/>
          <w:color w:val="000000" w:themeColor="text1"/>
          <w:sz w:val="18"/>
        </w:rPr>
        <w:t>, pomostu technicznego,</w:t>
      </w:r>
    </w:p>
    <w:p w:rsidR="00274495" w:rsidRPr="004E0EE7" w:rsidRDefault="00274495" w:rsidP="00274495">
      <w:pPr>
        <w:pStyle w:val="Specyfikacje"/>
        <w:numPr>
          <w:ilvl w:val="0"/>
          <w:numId w:val="8"/>
        </w:numPr>
        <w:spacing w:after="0"/>
        <w:ind w:left="142" w:hanging="142"/>
        <w:rPr>
          <w:rFonts w:ascii="Arial" w:hAnsi="Arial" w:cs="Arial"/>
          <w:color w:val="000000" w:themeColor="text1"/>
          <w:sz w:val="18"/>
        </w:rPr>
      </w:pPr>
      <w:r w:rsidRPr="004E0EE7">
        <w:rPr>
          <w:rFonts w:ascii="Arial" w:hAnsi="Arial" w:cs="Arial"/>
          <w:color w:val="000000" w:themeColor="text1"/>
          <w:sz w:val="18"/>
        </w:rPr>
        <w:t xml:space="preserve">zamontowanie </w:t>
      </w:r>
      <w:r w:rsidR="005653D9">
        <w:rPr>
          <w:rFonts w:ascii="Arial" w:hAnsi="Arial" w:cs="Arial"/>
          <w:color w:val="000000" w:themeColor="text1"/>
          <w:sz w:val="18"/>
        </w:rPr>
        <w:t xml:space="preserve">armatury </w:t>
      </w:r>
      <w:r w:rsidR="00BA40A3">
        <w:rPr>
          <w:rFonts w:ascii="Arial" w:hAnsi="Arial" w:cs="Arial"/>
          <w:color w:val="000000" w:themeColor="text1"/>
          <w:sz w:val="18"/>
        </w:rPr>
        <w:t xml:space="preserve">i orurowania </w:t>
      </w:r>
      <w:r w:rsidR="005653D9">
        <w:rPr>
          <w:rFonts w:ascii="Arial" w:hAnsi="Arial" w:cs="Arial"/>
          <w:color w:val="000000" w:themeColor="text1"/>
          <w:sz w:val="18"/>
        </w:rPr>
        <w:t>w</w:t>
      </w:r>
      <w:r w:rsidRPr="004E0EE7">
        <w:rPr>
          <w:rFonts w:ascii="Arial" w:hAnsi="Arial" w:cs="Arial"/>
          <w:color w:val="000000" w:themeColor="text1"/>
          <w:sz w:val="18"/>
        </w:rPr>
        <w:t xml:space="preserve"> </w:t>
      </w:r>
      <w:r w:rsidR="005653D9">
        <w:rPr>
          <w:rFonts w:ascii="Arial" w:hAnsi="Arial" w:cs="Arial"/>
          <w:color w:val="000000" w:themeColor="text1"/>
          <w:sz w:val="18"/>
        </w:rPr>
        <w:t>komorze</w:t>
      </w:r>
      <w:r w:rsidRPr="004E0EE7">
        <w:rPr>
          <w:rFonts w:ascii="Arial" w:hAnsi="Arial" w:cs="Arial"/>
          <w:color w:val="000000" w:themeColor="text1"/>
          <w:sz w:val="18"/>
        </w:rPr>
        <w:t>,</w:t>
      </w:r>
    </w:p>
    <w:p w:rsidR="00274495" w:rsidRPr="004E0EE7" w:rsidRDefault="00274495" w:rsidP="00274495">
      <w:pPr>
        <w:pStyle w:val="Specyfikacje"/>
        <w:numPr>
          <w:ilvl w:val="0"/>
          <w:numId w:val="8"/>
        </w:numPr>
        <w:spacing w:after="0"/>
        <w:ind w:left="142" w:hanging="142"/>
        <w:rPr>
          <w:rFonts w:ascii="Arial" w:hAnsi="Arial" w:cs="Arial"/>
          <w:color w:val="000000" w:themeColor="text1"/>
          <w:sz w:val="18"/>
        </w:rPr>
      </w:pPr>
      <w:r w:rsidRPr="004E0EE7">
        <w:rPr>
          <w:rFonts w:ascii="Arial" w:hAnsi="Arial" w:cs="Arial"/>
          <w:color w:val="000000" w:themeColor="text1"/>
          <w:sz w:val="18"/>
        </w:rPr>
        <w:t xml:space="preserve">wykonanie próby szczelności </w:t>
      </w:r>
      <w:r>
        <w:rPr>
          <w:rFonts w:ascii="Arial" w:hAnsi="Arial" w:cs="Arial"/>
          <w:color w:val="000000" w:themeColor="text1"/>
          <w:sz w:val="18"/>
        </w:rPr>
        <w:t>instalacji w komorze,</w:t>
      </w:r>
    </w:p>
    <w:p w:rsidR="00274495" w:rsidRPr="004E0EE7" w:rsidRDefault="002E0F78" w:rsidP="00274495">
      <w:pPr>
        <w:pStyle w:val="Specyfikacje"/>
        <w:numPr>
          <w:ilvl w:val="0"/>
          <w:numId w:val="8"/>
        </w:numPr>
        <w:spacing w:after="0"/>
        <w:ind w:left="142" w:hanging="142"/>
        <w:rPr>
          <w:rFonts w:ascii="Arial" w:hAnsi="Arial" w:cs="Arial"/>
          <w:color w:val="000000" w:themeColor="text1"/>
          <w:sz w:val="18"/>
        </w:rPr>
      </w:pPr>
      <w:r>
        <w:rPr>
          <w:rFonts w:ascii="Arial" w:hAnsi="Arial" w:cs="Arial"/>
          <w:color w:val="000000" w:themeColor="text1"/>
          <w:sz w:val="18"/>
        </w:rPr>
        <w:t>p</w:t>
      </w:r>
      <w:r w:rsidR="00274495" w:rsidRPr="004E0EE7">
        <w:rPr>
          <w:rFonts w:ascii="Arial" w:hAnsi="Arial" w:cs="Arial"/>
          <w:color w:val="000000" w:themeColor="text1"/>
          <w:sz w:val="18"/>
        </w:rPr>
        <w:t>rzeprowadzenie pomiarów i badań wymaganych w specyfikacji technicznej</w:t>
      </w:r>
    </w:p>
    <w:p w:rsidR="00274495" w:rsidRPr="004E0EE7" w:rsidRDefault="00274495" w:rsidP="00274495">
      <w:pPr>
        <w:pStyle w:val="Specyfikacje"/>
        <w:numPr>
          <w:ilvl w:val="0"/>
          <w:numId w:val="8"/>
        </w:numPr>
        <w:spacing w:after="0"/>
        <w:ind w:left="142" w:hanging="142"/>
        <w:rPr>
          <w:rFonts w:ascii="Arial" w:hAnsi="Arial" w:cs="Arial"/>
          <w:color w:val="000000" w:themeColor="text1"/>
          <w:sz w:val="18"/>
        </w:rPr>
      </w:pPr>
      <w:r w:rsidRPr="004E0EE7">
        <w:rPr>
          <w:rFonts w:ascii="Arial" w:hAnsi="Arial" w:cs="Arial"/>
          <w:color w:val="000000" w:themeColor="text1"/>
          <w:sz w:val="18"/>
        </w:rPr>
        <w:t>zasypanie wykopu (wg ST-00.02 Roboty ziemne dla robót sieciowych).</w:t>
      </w:r>
    </w:p>
    <w:p w:rsidR="00D87CB2" w:rsidRPr="002E0F78" w:rsidRDefault="00D87CB2" w:rsidP="00D87CB2">
      <w:pPr>
        <w:pStyle w:val="Nagwek2"/>
        <w:rPr>
          <w:i w:val="0"/>
          <w:color w:val="000000" w:themeColor="text1"/>
        </w:rPr>
      </w:pPr>
      <w:r w:rsidRPr="002E0F78">
        <w:rPr>
          <w:i w:val="0"/>
          <w:color w:val="000000" w:themeColor="text1"/>
        </w:rPr>
        <w:lastRenderedPageBreak/>
        <w:t>10. PRZEPISY ZWIĄZANE</w:t>
      </w:r>
    </w:p>
    <w:p w:rsidR="00D87CB2" w:rsidRPr="002E0F78" w:rsidRDefault="00D87CB2" w:rsidP="00D87CB2">
      <w:pPr>
        <w:pStyle w:val="Nagwek4"/>
        <w:spacing w:line="240" w:lineRule="auto"/>
        <w:jc w:val="both"/>
        <w:rPr>
          <w:b/>
          <w:color w:val="000000" w:themeColor="text1"/>
          <w:sz w:val="20"/>
          <w:u w:val="none"/>
        </w:rPr>
      </w:pPr>
      <w:r w:rsidRPr="002E0F78">
        <w:rPr>
          <w:b/>
          <w:color w:val="000000" w:themeColor="text1"/>
          <w:sz w:val="20"/>
          <w:u w:val="none"/>
        </w:rPr>
        <w:t>10.1  Normy</w:t>
      </w:r>
    </w:p>
    <w:p w:rsidR="00D87CB2" w:rsidRPr="002E0F78" w:rsidRDefault="00D87CB2" w:rsidP="00D87CB2">
      <w:pPr>
        <w:pStyle w:val="00Tekst"/>
        <w:numPr>
          <w:ilvl w:val="0"/>
          <w:numId w:val="6"/>
        </w:numPr>
        <w:tabs>
          <w:tab w:val="clear" w:pos="709"/>
          <w:tab w:val="left" w:pos="57"/>
          <w:tab w:val="num" w:pos="284"/>
        </w:tabs>
        <w:spacing w:line="240" w:lineRule="auto"/>
        <w:rPr>
          <w:color w:val="000000" w:themeColor="text1"/>
          <w:sz w:val="18"/>
        </w:rPr>
      </w:pPr>
      <w:r w:rsidRPr="002E0F78">
        <w:rPr>
          <w:color w:val="000000" w:themeColor="text1"/>
          <w:sz w:val="18"/>
        </w:rPr>
        <w:t>PN-B-01700 - Wodociągi i kanalizacja. Urządzenia i sieć zewnętrzna. Oznaczenia graficzne</w:t>
      </w:r>
    </w:p>
    <w:p w:rsidR="00D87CB2" w:rsidRPr="002E0F78" w:rsidRDefault="00D87CB2" w:rsidP="00D87CB2">
      <w:pPr>
        <w:pStyle w:val="00Tekst"/>
        <w:numPr>
          <w:ilvl w:val="0"/>
          <w:numId w:val="6"/>
        </w:numPr>
        <w:tabs>
          <w:tab w:val="clear" w:pos="709"/>
          <w:tab w:val="left" w:pos="57"/>
          <w:tab w:val="num" w:pos="284"/>
        </w:tabs>
        <w:spacing w:line="240" w:lineRule="auto"/>
        <w:rPr>
          <w:color w:val="000000" w:themeColor="text1"/>
          <w:sz w:val="18"/>
        </w:rPr>
      </w:pPr>
      <w:r w:rsidRPr="002E0F78">
        <w:rPr>
          <w:color w:val="000000" w:themeColor="text1"/>
          <w:sz w:val="18"/>
        </w:rPr>
        <w:t xml:space="preserve">PN-EN 752-2:2000 - Zewnętrzne systemy kanalizacyjne. Wymagania. </w:t>
      </w:r>
    </w:p>
    <w:p w:rsidR="00D87CB2" w:rsidRPr="002E0F78" w:rsidRDefault="00D87CB2" w:rsidP="00D87CB2">
      <w:pPr>
        <w:pStyle w:val="00Tekst"/>
        <w:numPr>
          <w:ilvl w:val="0"/>
          <w:numId w:val="6"/>
        </w:numPr>
        <w:tabs>
          <w:tab w:val="clear" w:pos="709"/>
          <w:tab w:val="left" w:pos="57"/>
          <w:tab w:val="num" w:pos="284"/>
        </w:tabs>
        <w:spacing w:line="240" w:lineRule="auto"/>
        <w:rPr>
          <w:color w:val="000000" w:themeColor="text1"/>
          <w:sz w:val="18"/>
        </w:rPr>
      </w:pPr>
      <w:r w:rsidRPr="002E0F78">
        <w:rPr>
          <w:color w:val="000000" w:themeColor="text1"/>
          <w:sz w:val="18"/>
        </w:rPr>
        <w:t>PN-B-10725 - Wodociągi przewody zewnętrzne. Wymagania i badania.</w:t>
      </w:r>
    </w:p>
    <w:p w:rsidR="00D87CB2" w:rsidRPr="002E0F78" w:rsidRDefault="00D87CB2" w:rsidP="00D87CB2">
      <w:pPr>
        <w:pStyle w:val="00Tekst"/>
        <w:numPr>
          <w:ilvl w:val="0"/>
          <w:numId w:val="6"/>
        </w:numPr>
        <w:tabs>
          <w:tab w:val="clear" w:pos="709"/>
          <w:tab w:val="left" w:pos="57"/>
          <w:tab w:val="num" w:pos="284"/>
        </w:tabs>
        <w:spacing w:line="240" w:lineRule="auto"/>
        <w:rPr>
          <w:color w:val="000000" w:themeColor="text1"/>
          <w:sz w:val="18"/>
        </w:rPr>
      </w:pPr>
      <w:r w:rsidRPr="002E0F78">
        <w:rPr>
          <w:color w:val="000000" w:themeColor="text1"/>
          <w:sz w:val="18"/>
        </w:rPr>
        <w:t>PN-86/B-09700 - Tablice orientacyjne do oznaczania uzbrojenia na przewodach wodociągowych</w:t>
      </w:r>
    </w:p>
    <w:p w:rsidR="00D87CB2" w:rsidRPr="002E0F78" w:rsidRDefault="00D87CB2" w:rsidP="00D87CB2">
      <w:pPr>
        <w:pStyle w:val="00Tekst"/>
        <w:numPr>
          <w:ilvl w:val="0"/>
          <w:numId w:val="6"/>
        </w:numPr>
        <w:tabs>
          <w:tab w:val="clear" w:pos="709"/>
          <w:tab w:val="left" w:pos="57"/>
          <w:tab w:val="num" w:pos="284"/>
        </w:tabs>
        <w:spacing w:line="240" w:lineRule="auto"/>
        <w:rPr>
          <w:color w:val="000000" w:themeColor="text1"/>
          <w:sz w:val="18"/>
        </w:rPr>
      </w:pPr>
      <w:r w:rsidRPr="002E0F78">
        <w:rPr>
          <w:color w:val="000000" w:themeColor="text1"/>
          <w:sz w:val="18"/>
        </w:rPr>
        <w:t>PN-ISO 4064-3 - Pomiary objętości wody na przewodach. Wodomierze do wody pitnej zimnej. Metody badań i wyposażenie</w:t>
      </w:r>
    </w:p>
    <w:p w:rsidR="00D87CB2" w:rsidRPr="002E0F78" w:rsidRDefault="00D87CB2" w:rsidP="00D87CB2">
      <w:pPr>
        <w:pStyle w:val="00Tekst"/>
        <w:numPr>
          <w:ilvl w:val="0"/>
          <w:numId w:val="6"/>
        </w:numPr>
        <w:tabs>
          <w:tab w:val="clear" w:pos="709"/>
          <w:tab w:val="left" w:pos="57"/>
          <w:tab w:val="num" w:pos="284"/>
        </w:tabs>
        <w:spacing w:line="240" w:lineRule="auto"/>
        <w:rPr>
          <w:color w:val="000000" w:themeColor="text1"/>
          <w:sz w:val="18"/>
        </w:rPr>
      </w:pPr>
      <w:r w:rsidRPr="002E0F78">
        <w:rPr>
          <w:color w:val="000000" w:themeColor="text1"/>
          <w:sz w:val="18"/>
        </w:rPr>
        <w:t>PN-EN 1671 - Zewnętrzne systemy kanalizacji ciśnieniowej</w:t>
      </w:r>
    </w:p>
    <w:p w:rsidR="00D87CB2" w:rsidRPr="002E0F78" w:rsidRDefault="00D87CB2" w:rsidP="00D87CB2">
      <w:pPr>
        <w:pStyle w:val="00Tekst"/>
        <w:numPr>
          <w:ilvl w:val="0"/>
          <w:numId w:val="6"/>
        </w:numPr>
        <w:tabs>
          <w:tab w:val="clear" w:pos="709"/>
          <w:tab w:val="left" w:pos="57"/>
          <w:tab w:val="num" w:pos="284"/>
        </w:tabs>
        <w:spacing w:line="240" w:lineRule="auto"/>
        <w:rPr>
          <w:color w:val="000000" w:themeColor="text1"/>
          <w:sz w:val="18"/>
        </w:rPr>
      </w:pPr>
      <w:r w:rsidRPr="002E0F78">
        <w:rPr>
          <w:color w:val="000000" w:themeColor="text1"/>
          <w:sz w:val="18"/>
        </w:rPr>
        <w:t>PN-B-02424 - Rurociągi. Kształtki. Wymagania i metody badań</w:t>
      </w:r>
    </w:p>
    <w:p w:rsidR="00D87CB2" w:rsidRPr="002E0F78" w:rsidRDefault="00D87CB2" w:rsidP="00D87CB2">
      <w:pPr>
        <w:pStyle w:val="00Tekst"/>
        <w:numPr>
          <w:ilvl w:val="0"/>
          <w:numId w:val="6"/>
        </w:numPr>
        <w:tabs>
          <w:tab w:val="clear" w:pos="709"/>
          <w:tab w:val="left" w:pos="57"/>
          <w:tab w:val="num" w:pos="284"/>
        </w:tabs>
        <w:spacing w:line="240" w:lineRule="auto"/>
        <w:rPr>
          <w:color w:val="000000" w:themeColor="text1"/>
          <w:sz w:val="18"/>
        </w:rPr>
      </w:pPr>
      <w:r w:rsidRPr="002E0F78">
        <w:rPr>
          <w:color w:val="000000" w:themeColor="text1"/>
          <w:sz w:val="18"/>
        </w:rPr>
        <w:t>PN-81/B-10725 - Wodociągi. Przewody zewnętrzne. Wymagania i badania przy odbiorze.</w:t>
      </w:r>
    </w:p>
    <w:p w:rsidR="00D87CB2" w:rsidRPr="002E0F78" w:rsidRDefault="00D87CB2" w:rsidP="00D87CB2">
      <w:pPr>
        <w:pStyle w:val="00Tekst"/>
        <w:numPr>
          <w:ilvl w:val="0"/>
          <w:numId w:val="6"/>
        </w:numPr>
        <w:tabs>
          <w:tab w:val="clear" w:pos="709"/>
          <w:tab w:val="left" w:pos="57"/>
          <w:tab w:val="num" w:pos="284"/>
        </w:tabs>
        <w:spacing w:line="240" w:lineRule="auto"/>
        <w:rPr>
          <w:color w:val="000000" w:themeColor="text1"/>
          <w:sz w:val="18"/>
        </w:rPr>
      </w:pPr>
      <w:r w:rsidRPr="002E0F78">
        <w:rPr>
          <w:color w:val="000000" w:themeColor="text1"/>
          <w:sz w:val="18"/>
        </w:rPr>
        <w:t>PN-91 M-34501 - Skrzyżowanie gazociągów z przeszkodami terenowymi.</w:t>
      </w:r>
    </w:p>
    <w:p w:rsidR="00D87CB2" w:rsidRPr="002E0F78" w:rsidRDefault="00D87CB2" w:rsidP="00D87CB2">
      <w:pPr>
        <w:pStyle w:val="00Tekst"/>
        <w:numPr>
          <w:ilvl w:val="0"/>
          <w:numId w:val="6"/>
        </w:numPr>
        <w:tabs>
          <w:tab w:val="clear" w:pos="709"/>
          <w:tab w:val="left" w:pos="57"/>
          <w:tab w:val="num" w:pos="284"/>
        </w:tabs>
        <w:spacing w:line="240" w:lineRule="auto"/>
        <w:rPr>
          <w:color w:val="000000" w:themeColor="text1"/>
          <w:sz w:val="18"/>
        </w:rPr>
      </w:pPr>
      <w:r w:rsidRPr="002E0F78">
        <w:rPr>
          <w:color w:val="000000" w:themeColor="text1"/>
          <w:sz w:val="18"/>
        </w:rPr>
        <w:t>BN-83/8836-02 - Przewody podziemne. Roboty ziemne. Wymagania i badania przy odbiorze.</w:t>
      </w:r>
    </w:p>
    <w:p w:rsidR="00D87CB2" w:rsidRPr="002E0F78" w:rsidRDefault="00D87CB2" w:rsidP="00D87CB2">
      <w:pPr>
        <w:pStyle w:val="00Tekst"/>
        <w:numPr>
          <w:ilvl w:val="0"/>
          <w:numId w:val="6"/>
        </w:numPr>
        <w:tabs>
          <w:tab w:val="clear" w:pos="709"/>
          <w:tab w:val="left" w:pos="57"/>
          <w:tab w:val="num" w:pos="284"/>
        </w:tabs>
        <w:spacing w:line="240" w:lineRule="auto"/>
        <w:rPr>
          <w:color w:val="000000" w:themeColor="text1"/>
          <w:sz w:val="18"/>
        </w:rPr>
      </w:pPr>
      <w:r w:rsidRPr="002E0F78">
        <w:rPr>
          <w:color w:val="000000" w:themeColor="text1"/>
          <w:sz w:val="18"/>
        </w:rPr>
        <w:t>PN-B-10729 - Kanalizacja. Studzienki kanalizacyjne.</w:t>
      </w:r>
    </w:p>
    <w:p w:rsidR="00D87CB2" w:rsidRPr="002E0F78" w:rsidRDefault="00D87CB2" w:rsidP="00D87CB2">
      <w:pPr>
        <w:pStyle w:val="00Tekst"/>
        <w:numPr>
          <w:ilvl w:val="0"/>
          <w:numId w:val="6"/>
        </w:numPr>
        <w:tabs>
          <w:tab w:val="clear" w:pos="709"/>
          <w:tab w:val="left" w:pos="57"/>
          <w:tab w:val="num" w:pos="284"/>
        </w:tabs>
        <w:spacing w:line="240" w:lineRule="auto"/>
        <w:rPr>
          <w:color w:val="000000" w:themeColor="text1"/>
          <w:sz w:val="18"/>
        </w:rPr>
      </w:pPr>
      <w:r w:rsidRPr="002E0F78">
        <w:rPr>
          <w:color w:val="000000" w:themeColor="text1"/>
          <w:sz w:val="18"/>
        </w:rPr>
        <w:t>PN-EN 124:2000 - Zwieńczenia wpustów i studzienek kanalizacyjnych do nawierzchni do  ruchu pieszego i kołowego. Zasada konstrukcji, badanie typu, oznakowanie, sterowanie jakością.</w:t>
      </w:r>
    </w:p>
    <w:p w:rsidR="00D87CB2" w:rsidRPr="002E0F78" w:rsidRDefault="00D87CB2" w:rsidP="00D87CB2">
      <w:pPr>
        <w:pStyle w:val="00Tekst"/>
        <w:numPr>
          <w:ilvl w:val="0"/>
          <w:numId w:val="6"/>
        </w:numPr>
        <w:tabs>
          <w:tab w:val="clear" w:pos="709"/>
          <w:tab w:val="left" w:pos="57"/>
          <w:tab w:val="num" w:pos="284"/>
        </w:tabs>
        <w:spacing w:line="240" w:lineRule="auto"/>
        <w:rPr>
          <w:color w:val="000000" w:themeColor="text1"/>
          <w:sz w:val="18"/>
        </w:rPr>
      </w:pPr>
      <w:r w:rsidRPr="002E0F78">
        <w:rPr>
          <w:color w:val="000000" w:themeColor="text1"/>
          <w:sz w:val="18"/>
        </w:rPr>
        <w:t>DIN 4034 Część I - Studzienki z prefabrykatów betonowych i żelbetowych. Studzienki dla kanałów i sieci ściekowych układanych w ziemi; Wymiary, warunki  techniczne dostawy.</w:t>
      </w:r>
    </w:p>
    <w:p w:rsidR="00D87CB2" w:rsidRPr="002E0F78" w:rsidRDefault="00D87CB2" w:rsidP="00D87CB2">
      <w:pPr>
        <w:pStyle w:val="00Tekst"/>
        <w:numPr>
          <w:ilvl w:val="0"/>
          <w:numId w:val="6"/>
        </w:numPr>
        <w:tabs>
          <w:tab w:val="clear" w:pos="709"/>
          <w:tab w:val="left" w:pos="57"/>
          <w:tab w:val="num" w:pos="284"/>
        </w:tabs>
        <w:spacing w:line="240" w:lineRule="auto"/>
        <w:rPr>
          <w:color w:val="000000" w:themeColor="text1"/>
          <w:sz w:val="18"/>
        </w:rPr>
      </w:pPr>
      <w:r w:rsidRPr="002E0F78">
        <w:rPr>
          <w:color w:val="000000" w:themeColor="text1"/>
          <w:sz w:val="18"/>
        </w:rPr>
        <w:t>DIN 4034 Część II - Studzienki z prefabrykatów betonowych i żelbetowych. Elementy studzienek kanalizacyjnych i drenażowych. Wymiary, warunki techniczne dostawy.</w:t>
      </w:r>
    </w:p>
    <w:p w:rsidR="00D87CB2" w:rsidRPr="002E0F78" w:rsidRDefault="00D87CB2" w:rsidP="00D87CB2">
      <w:pPr>
        <w:pStyle w:val="00Tekst"/>
        <w:numPr>
          <w:ilvl w:val="0"/>
          <w:numId w:val="6"/>
        </w:numPr>
        <w:tabs>
          <w:tab w:val="clear" w:pos="709"/>
          <w:tab w:val="left" w:pos="57"/>
          <w:tab w:val="num" w:pos="284"/>
        </w:tabs>
        <w:spacing w:line="240" w:lineRule="auto"/>
        <w:rPr>
          <w:color w:val="000000" w:themeColor="text1"/>
          <w:sz w:val="18"/>
        </w:rPr>
      </w:pPr>
      <w:r w:rsidRPr="002E0F78">
        <w:rPr>
          <w:color w:val="000000" w:themeColor="text1"/>
          <w:sz w:val="18"/>
        </w:rPr>
        <w:t>PN-EN 545 – Rury, kształtki i wyposażenie z żeliwa sferoidalnego oraz ich złącza do rurociągów wodnych. Wymagania i badania.</w:t>
      </w:r>
    </w:p>
    <w:p w:rsidR="00D87CB2" w:rsidRPr="002E0F78" w:rsidRDefault="00FA0B17" w:rsidP="00D87CB2">
      <w:pPr>
        <w:pStyle w:val="00Tekst"/>
        <w:numPr>
          <w:ilvl w:val="0"/>
          <w:numId w:val="6"/>
        </w:numPr>
        <w:tabs>
          <w:tab w:val="clear" w:pos="709"/>
          <w:tab w:val="left" w:pos="57"/>
          <w:tab w:val="num" w:pos="284"/>
        </w:tabs>
        <w:spacing w:line="240" w:lineRule="auto"/>
        <w:rPr>
          <w:color w:val="000000" w:themeColor="text1"/>
          <w:sz w:val="18"/>
        </w:rPr>
      </w:pPr>
      <w:hyperlink r:id="rId9" w:history="1">
        <w:r w:rsidR="00D87CB2" w:rsidRPr="002E0F78">
          <w:rPr>
            <w:color w:val="000000" w:themeColor="text1"/>
            <w:sz w:val="18"/>
          </w:rPr>
          <w:t>PN-EN 805</w:t>
        </w:r>
      </w:hyperlink>
      <w:r w:rsidR="00D87CB2" w:rsidRPr="002E0F78">
        <w:rPr>
          <w:color w:val="000000" w:themeColor="text1"/>
          <w:sz w:val="18"/>
        </w:rPr>
        <w:t xml:space="preserve"> – Zaopatrzenie w wodę  Wymagania dotyczące systemów zewnętrznych i ich części składowych.</w:t>
      </w:r>
    </w:p>
    <w:p w:rsidR="00D87CB2" w:rsidRPr="002E0F78" w:rsidRDefault="00D87CB2" w:rsidP="00D87CB2">
      <w:pPr>
        <w:pStyle w:val="00Tekst"/>
        <w:numPr>
          <w:ilvl w:val="0"/>
          <w:numId w:val="6"/>
        </w:numPr>
        <w:tabs>
          <w:tab w:val="clear" w:pos="709"/>
          <w:tab w:val="left" w:pos="57"/>
          <w:tab w:val="num" w:pos="284"/>
        </w:tabs>
        <w:spacing w:line="240" w:lineRule="auto"/>
        <w:rPr>
          <w:color w:val="000000" w:themeColor="text1"/>
          <w:sz w:val="18"/>
        </w:rPr>
      </w:pPr>
      <w:r w:rsidRPr="002E0F78">
        <w:rPr>
          <w:color w:val="000000" w:themeColor="text1"/>
          <w:sz w:val="18"/>
        </w:rPr>
        <w:t>PN-EN -12842  – Kształtki z żeliwa sferoidalnego do systemów przewodowych z PVC-U lub PE – Wymagania i metody badań.</w:t>
      </w:r>
    </w:p>
    <w:p w:rsidR="00D87CB2" w:rsidRPr="002E0F78" w:rsidRDefault="00D87CB2" w:rsidP="00D87CB2">
      <w:pPr>
        <w:pStyle w:val="00Tekst"/>
        <w:numPr>
          <w:ilvl w:val="0"/>
          <w:numId w:val="6"/>
        </w:numPr>
        <w:tabs>
          <w:tab w:val="clear" w:pos="709"/>
          <w:tab w:val="left" w:pos="57"/>
          <w:tab w:val="num" w:pos="284"/>
        </w:tabs>
        <w:spacing w:line="240" w:lineRule="auto"/>
        <w:rPr>
          <w:color w:val="000000" w:themeColor="text1"/>
          <w:sz w:val="18"/>
        </w:rPr>
      </w:pPr>
      <w:r w:rsidRPr="002E0F78">
        <w:rPr>
          <w:color w:val="000000" w:themeColor="text1"/>
          <w:sz w:val="18"/>
        </w:rPr>
        <w:t xml:space="preserve">PN EN 1452 – Systemy przewodów rurowych z tworzyw sztucznych do przesyłania wody i do ciśnieniowego odwadniania i kanalizacji układanej pod ziemią i nad ziemią -- </w:t>
      </w:r>
      <w:proofErr w:type="spellStart"/>
      <w:r w:rsidRPr="002E0F78">
        <w:rPr>
          <w:color w:val="000000" w:themeColor="text1"/>
          <w:sz w:val="18"/>
        </w:rPr>
        <w:t>Nieplastyfikowany</w:t>
      </w:r>
      <w:proofErr w:type="spellEnd"/>
      <w:r w:rsidRPr="002E0F78">
        <w:rPr>
          <w:color w:val="000000" w:themeColor="text1"/>
          <w:sz w:val="18"/>
        </w:rPr>
        <w:t xml:space="preserve"> polichlorek winylu (PVC-U).</w:t>
      </w:r>
    </w:p>
    <w:p w:rsidR="00D87CB2" w:rsidRPr="002E0F78" w:rsidRDefault="00D87CB2" w:rsidP="00D87CB2">
      <w:pPr>
        <w:pStyle w:val="00Tekst"/>
        <w:numPr>
          <w:ilvl w:val="0"/>
          <w:numId w:val="6"/>
        </w:numPr>
        <w:tabs>
          <w:tab w:val="clear" w:pos="709"/>
          <w:tab w:val="left" w:pos="57"/>
          <w:tab w:val="num" w:pos="284"/>
        </w:tabs>
        <w:spacing w:line="240" w:lineRule="auto"/>
        <w:rPr>
          <w:color w:val="000000" w:themeColor="text1"/>
          <w:sz w:val="18"/>
        </w:rPr>
      </w:pPr>
      <w:r w:rsidRPr="002E0F78">
        <w:rPr>
          <w:color w:val="000000" w:themeColor="text1"/>
          <w:sz w:val="18"/>
        </w:rPr>
        <w:t>PN EN 12201 - Systemy przewodów rurowych z tworzyw sztucznych do przesyłania wody -- Polietylen (PE).</w:t>
      </w:r>
    </w:p>
    <w:p w:rsidR="00D87CB2" w:rsidRPr="002E0F78" w:rsidRDefault="00D87CB2" w:rsidP="00D87CB2">
      <w:pPr>
        <w:pStyle w:val="00Tekst"/>
        <w:numPr>
          <w:ilvl w:val="0"/>
          <w:numId w:val="6"/>
        </w:numPr>
        <w:tabs>
          <w:tab w:val="clear" w:pos="709"/>
          <w:tab w:val="left" w:pos="57"/>
          <w:tab w:val="num" w:pos="284"/>
        </w:tabs>
        <w:spacing w:line="240" w:lineRule="auto"/>
        <w:rPr>
          <w:color w:val="000000" w:themeColor="text1"/>
          <w:sz w:val="18"/>
        </w:rPr>
      </w:pPr>
      <w:r w:rsidRPr="002E0F78">
        <w:rPr>
          <w:color w:val="000000" w:themeColor="text1"/>
          <w:sz w:val="18"/>
        </w:rPr>
        <w:t>PN EN 14901 - Rury, kształtki i wyposażenie z żeliwa ciągliwego -- Powłoki epoksydowe rur, kształtek i wyposażenia z żeliwa ciągliwego (praca przy dużym obciążeniu).</w:t>
      </w:r>
    </w:p>
    <w:p w:rsidR="00D87CB2" w:rsidRPr="002E0F78" w:rsidRDefault="00D87CB2" w:rsidP="00D87CB2">
      <w:pPr>
        <w:pStyle w:val="00Tekst"/>
        <w:numPr>
          <w:ilvl w:val="0"/>
          <w:numId w:val="6"/>
        </w:numPr>
        <w:tabs>
          <w:tab w:val="clear" w:pos="709"/>
          <w:tab w:val="left" w:pos="57"/>
          <w:tab w:val="num" w:pos="284"/>
        </w:tabs>
        <w:spacing w:line="240" w:lineRule="auto"/>
        <w:rPr>
          <w:color w:val="000000" w:themeColor="text1"/>
          <w:sz w:val="18"/>
        </w:rPr>
      </w:pPr>
      <w:r w:rsidRPr="002E0F78">
        <w:rPr>
          <w:color w:val="000000" w:themeColor="text1"/>
          <w:sz w:val="18"/>
        </w:rPr>
        <w:t>PN EN ISO 4624 – Farby i lakiery – Próba do oceny przyczepności.</w:t>
      </w:r>
    </w:p>
    <w:p w:rsidR="00D87CB2" w:rsidRPr="002E0F78" w:rsidRDefault="00D87CB2" w:rsidP="00D87CB2">
      <w:pPr>
        <w:pStyle w:val="00Tekst"/>
        <w:numPr>
          <w:ilvl w:val="0"/>
          <w:numId w:val="6"/>
        </w:numPr>
        <w:tabs>
          <w:tab w:val="clear" w:pos="709"/>
          <w:tab w:val="left" w:pos="57"/>
          <w:tab w:val="num" w:pos="284"/>
        </w:tabs>
        <w:spacing w:line="240" w:lineRule="auto"/>
        <w:rPr>
          <w:color w:val="000000" w:themeColor="text1"/>
          <w:sz w:val="18"/>
        </w:rPr>
      </w:pPr>
      <w:r w:rsidRPr="002E0F78">
        <w:rPr>
          <w:color w:val="000000" w:themeColor="text1"/>
          <w:sz w:val="18"/>
        </w:rPr>
        <w:t>PN-EN ISO 6272-1 - Farby i lakiery - Badanie odporności na szybkie odkształcenie (odporność udarowa).</w:t>
      </w:r>
    </w:p>
    <w:p w:rsidR="00D87CB2" w:rsidRPr="002E0F78" w:rsidRDefault="00D87CB2" w:rsidP="00D87CB2">
      <w:pPr>
        <w:pStyle w:val="00Tekst"/>
        <w:numPr>
          <w:ilvl w:val="0"/>
          <w:numId w:val="6"/>
        </w:numPr>
        <w:tabs>
          <w:tab w:val="clear" w:pos="709"/>
          <w:tab w:val="left" w:pos="57"/>
          <w:tab w:val="num" w:pos="284"/>
        </w:tabs>
        <w:spacing w:line="240" w:lineRule="auto"/>
        <w:rPr>
          <w:color w:val="000000" w:themeColor="text1"/>
          <w:sz w:val="18"/>
        </w:rPr>
      </w:pPr>
      <w:r w:rsidRPr="002E0F78">
        <w:rPr>
          <w:color w:val="000000" w:themeColor="text1"/>
          <w:sz w:val="18"/>
        </w:rPr>
        <w:t>PN-EN ISO 2812-2 – Farby I lakiery – Oznaczanie odporności na ciecze.</w:t>
      </w:r>
    </w:p>
    <w:p w:rsidR="00D87CB2" w:rsidRPr="002E0F78" w:rsidRDefault="00D87CB2" w:rsidP="00D87CB2">
      <w:pPr>
        <w:pStyle w:val="00Tekst"/>
        <w:numPr>
          <w:ilvl w:val="0"/>
          <w:numId w:val="6"/>
        </w:numPr>
        <w:tabs>
          <w:tab w:val="clear" w:pos="709"/>
          <w:tab w:val="left" w:pos="57"/>
          <w:tab w:val="num" w:pos="284"/>
        </w:tabs>
        <w:spacing w:line="240" w:lineRule="auto"/>
        <w:rPr>
          <w:color w:val="000000" w:themeColor="text1"/>
          <w:sz w:val="18"/>
        </w:rPr>
      </w:pPr>
      <w:r w:rsidRPr="002E0F78">
        <w:rPr>
          <w:color w:val="000000" w:themeColor="text1"/>
          <w:sz w:val="18"/>
        </w:rPr>
        <w:t>PN-EN 681-1 – Uszczelnienia z elastomerów. Wymagania materiałowe dotyczące uszczelek złączy rur wodociągowych i odwadniających. Część 1: Guma.</w:t>
      </w:r>
    </w:p>
    <w:p w:rsidR="00D87CB2" w:rsidRPr="002E0F78" w:rsidRDefault="00D87CB2" w:rsidP="00D87CB2">
      <w:pPr>
        <w:pStyle w:val="00Tekst"/>
        <w:numPr>
          <w:ilvl w:val="0"/>
          <w:numId w:val="6"/>
        </w:numPr>
        <w:tabs>
          <w:tab w:val="clear" w:pos="709"/>
          <w:tab w:val="left" w:pos="57"/>
          <w:tab w:val="num" w:pos="284"/>
        </w:tabs>
        <w:spacing w:line="240" w:lineRule="auto"/>
        <w:rPr>
          <w:color w:val="000000" w:themeColor="text1"/>
          <w:sz w:val="18"/>
        </w:rPr>
      </w:pPr>
      <w:r w:rsidRPr="002E0F78">
        <w:rPr>
          <w:color w:val="000000" w:themeColor="text1"/>
          <w:sz w:val="18"/>
        </w:rPr>
        <w:t>PN-EN 1092-2 – Kołnierze i ich połączenia. Kołnierze okrągłe do rur, armatury, łączników i osprzętu z oznaczeniem PN. Kołnierze żeliwne.</w:t>
      </w:r>
    </w:p>
    <w:p w:rsidR="00D87CB2" w:rsidRPr="002E0F78" w:rsidRDefault="00D87CB2" w:rsidP="00D87CB2">
      <w:pPr>
        <w:pStyle w:val="00Tekst"/>
        <w:numPr>
          <w:ilvl w:val="0"/>
          <w:numId w:val="6"/>
        </w:numPr>
        <w:tabs>
          <w:tab w:val="clear" w:pos="709"/>
          <w:tab w:val="left" w:pos="57"/>
          <w:tab w:val="num" w:pos="284"/>
        </w:tabs>
        <w:spacing w:line="240" w:lineRule="auto"/>
        <w:rPr>
          <w:color w:val="000000" w:themeColor="text1"/>
          <w:sz w:val="18"/>
        </w:rPr>
      </w:pPr>
      <w:r w:rsidRPr="002E0F78">
        <w:rPr>
          <w:color w:val="000000" w:themeColor="text1"/>
          <w:sz w:val="18"/>
        </w:rPr>
        <w:t>PN-EN ISO 9001 – Systemy zarządzania jakością. Wymagania.</w:t>
      </w:r>
    </w:p>
    <w:p w:rsidR="00D87CB2" w:rsidRPr="002E0F78" w:rsidRDefault="00D87CB2" w:rsidP="00D87CB2">
      <w:pPr>
        <w:pStyle w:val="00Tekst"/>
        <w:numPr>
          <w:ilvl w:val="0"/>
          <w:numId w:val="6"/>
        </w:numPr>
        <w:tabs>
          <w:tab w:val="clear" w:pos="709"/>
          <w:tab w:val="left" w:pos="57"/>
          <w:tab w:val="num" w:pos="284"/>
        </w:tabs>
        <w:spacing w:line="240" w:lineRule="auto"/>
        <w:rPr>
          <w:color w:val="000000" w:themeColor="text1"/>
          <w:sz w:val="18"/>
        </w:rPr>
      </w:pPr>
      <w:r w:rsidRPr="002E0F78">
        <w:rPr>
          <w:color w:val="000000" w:themeColor="text1"/>
          <w:sz w:val="18"/>
        </w:rPr>
        <w:t>PN-EN 197-1 – Cement – Część 1: Skład, wymagania i kryteria zgodności dotyczące cementów powszechnego użytku.</w:t>
      </w:r>
    </w:p>
    <w:p w:rsidR="00D87CB2" w:rsidRPr="002E0F78" w:rsidRDefault="00D87CB2" w:rsidP="00D87CB2">
      <w:pPr>
        <w:pStyle w:val="00Tekst"/>
        <w:numPr>
          <w:ilvl w:val="0"/>
          <w:numId w:val="6"/>
        </w:numPr>
        <w:tabs>
          <w:tab w:val="clear" w:pos="709"/>
          <w:tab w:val="left" w:pos="57"/>
          <w:tab w:val="num" w:pos="284"/>
        </w:tabs>
        <w:spacing w:line="240" w:lineRule="auto"/>
        <w:rPr>
          <w:color w:val="000000" w:themeColor="text1"/>
          <w:sz w:val="18"/>
        </w:rPr>
      </w:pPr>
      <w:r w:rsidRPr="002E0F78">
        <w:rPr>
          <w:color w:val="000000" w:themeColor="text1"/>
          <w:sz w:val="18"/>
        </w:rPr>
        <w:t>PN-EN 1074-2 – Armatura wodociągowa. Wymagania użytkowe i badania sprawdzające. Część 2: Armatura zaporowa.</w:t>
      </w:r>
    </w:p>
    <w:p w:rsidR="00D87CB2" w:rsidRPr="002E0F78" w:rsidRDefault="00D87CB2" w:rsidP="00D87CB2">
      <w:pPr>
        <w:pStyle w:val="00Tekst"/>
        <w:numPr>
          <w:ilvl w:val="0"/>
          <w:numId w:val="6"/>
        </w:numPr>
        <w:tabs>
          <w:tab w:val="clear" w:pos="709"/>
          <w:tab w:val="left" w:pos="57"/>
          <w:tab w:val="num" w:pos="284"/>
        </w:tabs>
        <w:spacing w:line="240" w:lineRule="auto"/>
        <w:rPr>
          <w:color w:val="000000" w:themeColor="text1"/>
          <w:sz w:val="18"/>
        </w:rPr>
      </w:pPr>
      <w:r w:rsidRPr="002E0F78">
        <w:rPr>
          <w:color w:val="000000" w:themeColor="text1"/>
          <w:sz w:val="18"/>
        </w:rPr>
        <w:t>PN-EN 1074-4 - Armatura wodociągowa. Wymagania użytkowe i badania sprawdzające. Część 4: Zawory napowietrzająco-odpowietrzające.</w:t>
      </w:r>
    </w:p>
    <w:p w:rsidR="00D87CB2" w:rsidRPr="002E0F78" w:rsidRDefault="00D87CB2" w:rsidP="00D87CB2">
      <w:pPr>
        <w:pStyle w:val="00Tekst"/>
        <w:numPr>
          <w:ilvl w:val="0"/>
          <w:numId w:val="6"/>
        </w:numPr>
        <w:tabs>
          <w:tab w:val="clear" w:pos="709"/>
          <w:tab w:val="left" w:pos="57"/>
          <w:tab w:val="num" w:pos="284"/>
        </w:tabs>
        <w:spacing w:line="240" w:lineRule="auto"/>
        <w:rPr>
          <w:color w:val="000000" w:themeColor="text1"/>
          <w:sz w:val="18"/>
        </w:rPr>
      </w:pPr>
      <w:r w:rsidRPr="002E0F78">
        <w:rPr>
          <w:color w:val="000000" w:themeColor="text1"/>
          <w:sz w:val="18"/>
        </w:rPr>
        <w:t>PN-EN 558-1 – Armatura przemysłowa. Długości zabudowy armatury prostej i kątowej do rurociągów kołnierzowych. Armatura z oznaczeniem PN.</w:t>
      </w:r>
    </w:p>
    <w:p w:rsidR="00D87CB2" w:rsidRPr="002E0F78" w:rsidRDefault="00D87CB2" w:rsidP="00D87CB2">
      <w:pPr>
        <w:pStyle w:val="00Tekst"/>
        <w:numPr>
          <w:ilvl w:val="0"/>
          <w:numId w:val="6"/>
        </w:numPr>
        <w:tabs>
          <w:tab w:val="clear" w:pos="709"/>
          <w:tab w:val="left" w:pos="57"/>
          <w:tab w:val="num" w:pos="284"/>
        </w:tabs>
        <w:spacing w:line="240" w:lineRule="auto"/>
        <w:rPr>
          <w:color w:val="000000" w:themeColor="text1"/>
          <w:sz w:val="18"/>
        </w:rPr>
      </w:pPr>
      <w:r w:rsidRPr="002E0F78">
        <w:rPr>
          <w:color w:val="000000" w:themeColor="text1"/>
          <w:sz w:val="18"/>
        </w:rPr>
        <w:t>PN-EN 593 – Armatura przemysłowa. Przepustnice metalowe.</w:t>
      </w:r>
    </w:p>
    <w:p w:rsidR="00D87CB2" w:rsidRPr="002E0F78" w:rsidRDefault="00D87CB2" w:rsidP="00D87CB2">
      <w:pPr>
        <w:pStyle w:val="Nagwek4"/>
        <w:spacing w:line="240" w:lineRule="auto"/>
        <w:jc w:val="both"/>
        <w:rPr>
          <w:b/>
          <w:color w:val="000000" w:themeColor="text1"/>
          <w:sz w:val="20"/>
          <w:u w:val="none"/>
        </w:rPr>
      </w:pPr>
      <w:r w:rsidRPr="002E0F78">
        <w:rPr>
          <w:b/>
          <w:color w:val="000000" w:themeColor="text1"/>
          <w:sz w:val="20"/>
          <w:u w:val="none"/>
        </w:rPr>
        <w:t>10.2  Instrukcje</w:t>
      </w:r>
    </w:p>
    <w:p w:rsidR="00D87CB2" w:rsidRPr="002E0F78" w:rsidRDefault="00D87CB2" w:rsidP="00D87CB2">
      <w:pPr>
        <w:pStyle w:val="Specyfikacje"/>
        <w:spacing w:after="0"/>
        <w:ind w:left="0"/>
        <w:rPr>
          <w:rFonts w:ascii="Arial" w:hAnsi="Arial" w:cs="Arial"/>
          <w:color w:val="000000" w:themeColor="text1"/>
          <w:sz w:val="18"/>
        </w:rPr>
      </w:pPr>
      <w:r w:rsidRPr="002E0F78">
        <w:rPr>
          <w:rFonts w:ascii="Arial" w:hAnsi="Arial" w:cs="Arial"/>
          <w:color w:val="000000" w:themeColor="text1"/>
          <w:sz w:val="18"/>
        </w:rPr>
        <w:t>Warunki techniczne wykonania i odbioru robót budowlano-montażowych.</w:t>
      </w:r>
    </w:p>
    <w:p w:rsidR="00D87CB2" w:rsidRPr="002E0F78" w:rsidRDefault="00D87CB2" w:rsidP="00D87CB2">
      <w:pPr>
        <w:pStyle w:val="Specyfikacje"/>
        <w:spacing w:after="0"/>
        <w:ind w:left="0"/>
        <w:rPr>
          <w:rFonts w:ascii="Arial" w:hAnsi="Arial" w:cs="Arial"/>
          <w:color w:val="000000" w:themeColor="text1"/>
          <w:sz w:val="18"/>
        </w:rPr>
      </w:pPr>
      <w:r w:rsidRPr="002E0F78">
        <w:rPr>
          <w:rFonts w:ascii="Arial" w:hAnsi="Arial" w:cs="Arial"/>
          <w:color w:val="000000" w:themeColor="text1"/>
          <w:sz w:val="18"/>
        </w:rPr>
        <w:t>Instrukcje stosowania materiałów wydane przez producentów.</w:t>
      </w:r>
    </w:p>
    <w:p w:rsidR="00D87CB2" w:rsidRPr="002E0F78" w:rsidRDefault="00D87CB2" w:rsidP="00D87CB2">
      <w:pPr>
        <w:pStyle w:val="Specyfikacje"/>
        <w:spacing w:after="0"/>
        <w:ind w:left="0"/>
        <w:rPr>
          <w:rFonts w:ascii="Arial" w:hAnsi="Arial" w:cs="Arial"/>
          <w:color w:val="000000" w:themeColor="text1"/>
          <w:sz w:val="18"/>
        </w:rPr>
      </w:pPr>
      <w:r w:rsidRPr="002E0F78">
        <w:rPr>
          <w:rFonts w:ascii="Arial" w:hAnsi="Arial" w:cs="Arial"/>
          <w:color w:val="000000" w:themeColor="text1"/>
          <w:sz w:val="18"/>
        </w:rPr>
        <w:t>Instrukcja oznakowania robót prowadzonych w pasie drogowym. Załącznik nr l do zarządzenia Ministrów Transportu i Gospodarki Morskiej oraz Spraw Wewnętrznych nr 184 z dnia 06.06.1990 r.</w:t>
      </w:r>
    </w:p>
    <w:p w:rsidR="00D87CB2" w:rsidRPr="002E0F78" w:rsidRDefault="00D87CB2" w:rsidP="00D87CB2">
      <w:pPr>
        <w:pStyle w:val="Specyfikacje"/>
        <w:spacing w:after="0"/>
        <w:ind w:left="0"/>
        <w:rPr>
          <w:rFonts w:ascii="Arial" w:hAnsi="Arial" w:cs="Arial"/>
          <w:color w:val="000000" w:themeColor="text1"/>
          <w:sz w:val="18"/>
        </w:rPr>
      </w:pPr>
    </w:p>
    <w:p w:rsidR="00D87CB2" w:rsidRPr="002E0F78" w:rsidRDefault="00D87CB2" w:rsidP="00D87CB2">
      <w:pPr>
        <w:pStyle w:val="Specyfikacje"/>
        <w:spacing w:after="0"/>
        <w:ind w:left="0"/>
        <w:rPr>
          <w:rFonts w:ascii="Arial" w:hAnsi="Arial" w:cs="Arial"/>
          <w:color w:val="000000" w:themeColor="text1"/>
          <w:sz w:val="18"/>
        </w:rPr>
      </w:pPr>
    </w:p>
    <w:p w:rsidR="00D87CB2" w:rsidRPr="002E0F78" w:rsidRDefault="00D87CB2" w:rsidP="00D87CB2">
      <w:pPr>
        <w:pStyle w:val="Specyfikacje"/>
        <w:spacing w:after="0"/>
        <w:ind w:left="0"/>
        <w:rPr>
          <w:rFonts w:ascii="Arial" w:hAnsi="Arial" w:cs="Arial"/>
          <w:color w:val="000000" w:themeColor="text1"/>
          <w:sz w:val="18"/>
        </w:rPr>
      </w:pPr>
    </w:p>
    <w:p w:rsidR="00D87CB2" w:rsidRPr="002E0F78" w:rsidRDefault="00D87CB2" w:rsidP="00D87CB2">
      <w:pPr>
        <w:pStyle w:val="Specyfikacje"/>
        <w:spacing w:after="0"/>
        <w:ind w:left="0"/>
        <w:rPr>
          <w:rFonts w:ascii="Arial" w:hAnsi="Arial" w:cs="Arial"/>
          <w:color w:val="000000" w:themeColor="text1"/>
          <w:sz w:val="18"/>
        </w:rPr>
      </w:pPr>
    </w:p>
    <w:p w:rsidR="00D87CB2" w:rsidRPr="002E0F78" w:rsidRDefault="00D87CB2" w:rsidP="00D87CB2">
      <w:pPr>
        <w:pStyle w:val="Specyfikacje"/>
        <w:spacing w:after="0"/>
        <w:ind w:left="0"/>
        <w:rPr>
          <w:rFonts w:ascii="Arial" w:hAnsi="Arial" w:cs="Arial"/>
          <w:color w:val="000000" w:themeColor="text1"/>
          <w:sz w:val="18"/>
        </w:rPr>
      </w:pPr>
    </w:p>
    <w:p w:rsidR="00D87CB2" w:rsidRPr="002E0F78" w:rsidRDefault="00D87CB2" w:rsidP="00D87CB2">
      <w:pPr>
        <w:pStyle w:val="Specyfikacje"/>
        <w:spacing w:after="0"/>
        <w:ind w:left="0"/>
        <w:rPr>
          <w:rFonts w:ascii="Arial" w:hAnsi="Arial" w:cs="Arial"/>
          <w:color w:val="000000" w:themeColor="text1"/>
          <w:sz w:val="18"/>
        </w:rPr>
      </w:pPr>
    </w:p>
    <w:p w:rsidR="00D87CB2" w:rsidRPr="002E0F78" w:rsidRDefault="00D87CB2" w:rsidP="00D87CB2">
      <w:pPr>
        <w:pStyle w:val="Specyfikacje"/>
        <w:spacing w:after="0"/>
        <w:ind w:left="0"/>
        <w:rPr>
          <w:rFonts w:ascii="Arial" w:hAnsi="Arial" w:cs="Arial"/>
          <w:color w:val="000000" w:themeColor="text1"/>
          <w:sz w:val="18"/>
        </w:rPr>
      </w:pPr>
    </w:p>
    <w:p w:rsidR="00D87CB2" w:rsidRPr="002E0F78" w:rsidRDefault="00D87CB2" w:rsidP="00D87CB2">
      <w:pPr>
        <w:pStyle w:val="Specyfikacje"/>
        <w:spacing w:after="0"/>
        <w:ind w:left="0"/>
        <w:rPr>
          <w:rFonts w:ascii="Arial" w:hAnsi="Arial" w:cs="Arial"/>
          <w:color w:val="000000" w:themeColor="text1"/>
          <w:sz w:val="18"/>
        </w:rPr>
      </w:pPr>
    </w:p>
    <w:p w:rsidR="00615A37" w:rsidRPr="00D87CB2" w:rsidRDefault="00615A37" w:rsidP="00615A37">
      <w:pPr>
        <w:pStyle w:val="Nagwek1"/>
        <w:jc w:val="center"/>
        <w:rPr>
          <w:color w:val="000000" w:themeColor="text1"/>
          <w:sz w:val="40"/>
          <w:szCs w:val="40"/>
        </w:rPr>
      </w:pPr>
      <w:bookmarkStart w:id="115" w:name="_Toc146522225"/>
      <w:r w:rsidRPr="00D87CB2">
        <w:rPr>
          <w:color w:val="000000" w:themeColor="text1"/>
          <w:sz w:val="40"/>
          <w:szCs w:val="40"/>
        </w:rPr>
        <w:lastRenderedPageBreak/>
        <w:t>ST-00.0</w:t>
      </w:r>
      <w:r w:rsidR="006642D3">
        <w:rPr>
          <w:color w:val="000000" w:themeColor="text1"/>
          <w:sz w:val="40"/>
          <w:szCs w:val="40"/>
        </w:rPr>
        <w:t>4</w:t>
      </w:r>
      <w:r w:rsidRPr="00D87CB2">
        <w:rPr>
          <w:color w:val="000000" w:themeColor="text1"/>
          <w:sz w:val="40"/>
          <w:szCs w:val="40"/>
        </w:rPr>
        <w:t xml:space="preserve"> ROBOTY MONTAŻOWE NA SIECI KANALIZACJI DESZCZOWEJ</w:t>
      </w:r>
      <w:bookmarkEnd w:id="115"/>
    </w:p>
    <w:p w:rsidR="00615A37" w:rsidRPr="00D87CB2" w:rsidRDefault="00615A37" w:rsidP="00615A37">
      <w:pPr>
        <w:pStyle w:val="Nagwek2"/>
        <w:rPr>
          <w:i w:val="0"/>
          <w:color w:val="000000" w:themeColor="text1"/>
        </w:rPr>
      </w:pPr>
      <w:r w:rsidRPr="00D87CB2">
        <w:rPr>
          <w:i w:val="0"/>
          <w:color w:val="000000" w:themeColor="text1"/>
        </w:rPr>
        <w:t>1. WSTĘP</w:t>
      </w:r>
    </w:p>
    <w:p w:rsidR="00615A37" w:rsidRPr="00D87CB2" w:rsidRDefault="00615A37" w:rsidP="00615A37">
      <w:pPr>
        <w:pStyle w:val="Nagwek3"/>
        <w:spacing w:before="60"/>
        <w:rPr>
          <w:color w:val="000000" w:themeColor="text1"/>
          <w:sz w:val="22"/>
        </w:rPr>
      </w:pPr>
      <w:r w:rsidRPr="00D87CB2">
        <w:rPr>
          <w:color w:val="000000" w:themeColor="text1"/>
          <w:sz w:val="22"/>
        </w:rPr>
        <w:t>1.1 Przedmiot ST</w:t>
      </w:r>
    </w:p>
    <w:p w:rsidR="00615A37" w:rsidRPr="00D87CB2" w:rsidRDefault="00615A37" w:rsidP="00615A37">
      <w:pPr>
        <w:pStyle w:val="Nagwek3"/>
        <w:spacing w:before="60"/>
        <w:rPr>
          <w:b w:val="0"/>
          <w:bCs w:val="0"/>
          <w:color w:val="000000" w:themeColor="text1"/>
          <w:kern w:val="1"/>
          <w:sz w:val="18"/>
          <w:szCs w:val="20"/>
        </w:rPr>
      </w:pPr>
      <w:r w:rsidRPr="00D87CB2">
        <w:rPr>
          <w:b w:val="0"/>
          <w:bCs w:val="0"/>
          <w:color w:val="000000" w:themeColor="text1"/>
          <w:kern w:val="1"/>
          <w:sz w:val="18"/>
          <w:szCs w:val="20"/>
        </w:rPr>
        <w:t>Przedmiotem  ST są  wymagania dotyczące wykonania i odbioru robót związanych z budową kanalizacji deszczowej w ramach inwestycji: „</w:t>
      </w:r>
      <w:r w:rsidR="00D87CB2" w:rsidRPr="00D87CB2">
        <w:rPr>
          <w:color w:val="000000" w:themeColor="text1"/>
          <w:sz w:val="18"/>
        </w:rPr>
        <w:t xml:space="preserve">Skarbimierzyce, budowa zbiornika wodociągowego nr 2 – V=600 m3 wraz z wymianą rurociągu wód </w:t>
      </w:r>
      <w:proofErr w:type="spellStart"/>
      <w:r w:rsidR="00D87CB2" w:rsidRPr="00D87CB2">
        <w:rPr>
          <w:color w:val="000000" w:themeColor="text1"/>
          <w:sz w:val="18"/>
        </w:rPr>
        <w:t>popłucznych</w:t>
      </w:r>
      <w:proofErr w:type="spellEnd"/>
      <w:r w:rsidR="00D87CB2" w:rsidRPr="00D87CB2">
        <w:rPr>
          <w:color w:val="000000" w:themeColor="text1"/>
          <w:sz w:val="18"/>
        </w:rPr>
        <w:t xml:space="preserve"> </w:t>
      </w:r>
      <w:r w:rsidR="00D87CB2" w:rsidRPr="00D87CB2">
        <w:rPr>
          <w:i/>
          <w:color w:val="000000" w:themeColor="text1"/>
          <w:sz w:val="20"/>
          <w:lang w:eastAsia="pl-PL"/>
        </w:rPr>
        <w:t>Ø</w:t>
      </w:r>
      <w:r w:rsidR="00D87CB2" w:rsidRPr="00D87CB2">
        <w:rPr>
          <w:color w:val="000000" w:themeColor="text1"/>
          <w:sz w:val="18"/>
        </w:rPr>
        <w:t>200 mm z osadnikiem</w:t>
      </w:r>
      <w:r w:rsidR="00D87CB2" w:rsidRPr="00D87CB2">
        <w:rPr>
          <w:b w:val="0"/>
          <w:bCs w:val="0"/>
          <w:color w:val="000000" w:themeColor="text1"/>
          <w:kern w:val="1"/>
          <w:sz w:val="18"/>
          <w:szCs w:val="20"/>
        </w:rPr>
        <w:t xml:space="preserve"> </w:t>
      </w:r>
      <w:r w:rsidRPr="00D87CB2">
        <w:rPr>
          <w:b w:val="0"/>
          <w:bCs w:val="0"/>
          <w:color w:val="000000" w:themeColor="text1"/>
          <w:kern w:val="1"/>
          <w:sz w:val="18"/>
          <w:szCs w:val="20"/>
        </w:rPr>
        <w:t>". SST stanowi część dokumentów przetargowych i kontraktowych przy zlecaniu i realizacji wym. wyżej robót.</w:t>
      </w:r>
    </w:p>
    <w:p w:rsidR="00615A37" w:rsidRPr="00D87CB2" w:rsidRDefault="00615A37" w:rsidP="00615A37">
      <w:pPr>
        <w:pStyle w:val="Nagwek3"/>
        <w:spacing w:before="60"/>
        <w:rPr>
          <w:color w:val="000000" w:themeColor="text1"/>
          <w:sz w:val="22"/>
        </w:rPr>
      </w:pPr>
      <w:r w:rsidRPr="00D87CB2">
        <w:rPr>
          <w:color w:val="000000" w:themeColor="text1"/>
          <w:sz w:val="22"/>
        </w:rPr>
        <w:t>1.2 Zakres stosowania ST</w:t>
      </w:r>
    </w:p>
    <w:p w:rsidR="00615A37" w:rsidRPr="00D87CB2" w:rsidRDefault="00615A37" w:rsidP="00615A37">
      <w:pPr>
        <w:jc w:val="both"/>
        <w:rPr>
          <w:rFonts w:ascii="Arial" w:hAnsi="Arial" w:cs="Arial"/>
          <w:color w:val="000000" w:themeColor="text1"/>
          <w:kern w:val="1"/>
          <w:sz w:val="18"/>
        </w:rPr>
      </w:pPr>
      <w:r w:rsidRPr="00D87CB2">
        <w:rPr>
          <w:rFonts w:ascii="Arial" w:hAnsi="Arial" w:cs="Arial"/>
          <w:color w:val="000000" w:themeColor="text1"/>
          <w:kern w:val="1"/>
          <w:sz w:val="18"/>
        </w:rPr>
        <w:t>Specyfikacja Techniczna jest stosowana jako dokument przetargowy i kontraktowy przy zlecaniu i realizacji robót wymienionych w punkcie 1.1.</w:t>
      </w:r>
    </w:p>
    <w:p w:rsidR="00615A37" w:rsidRPr="00736BEF" w:rsidRDefault="00615A37" w:rsidP="00615A37">
      <w:pPr>
        <w:pStyle w:val="Nagwek3"/>
        <w:spacing w:before="60"/>
        <w:rPr>
          <w:color w:val="000000" w:themeColor="text1"/>
          <w:sz w:val="22"/>
        </w:rPr>
      </w:pPr>
      <w:r w:rsidRPr="00D87CB2">
        <w:rPr>
          <w:color w:val="000000" w:themeColor="text1"/>
          <w:sz w:val="22"/>
        </w:rPr>
        <w:t xml:space="preserve">1.3 Zakres </w:t>
      </w:r>
      <w:r w:rsidRPr="00736BEF">
        <w:rPr>
          <w:color w:val="000000" w:themeColor="text1"/>
          <w:sz w:val="22"/>
        </w:rPr>
        <w:t>robót objętych ST</w:t>
      </w:r>
    </w:p>
    <w:p w:rsidR="00615A37" w:rsidRPr="00736BEF" w:rsidRDefault="00615A37" w:rsidP="00615A37">
      <w:pPr>
        <w:jc w:val="both"/>
        <w:rPr>
          <w:rFonts w:ascii="Arial" w:hAnsi="Arial" w:cs="Arial"/>
          <w:color w:val="000000" w:themeColor="text1"/>
          <w:kern w:val="1"/>
          <w:sz w:val="18"/>
        </w:rPr>
      </w:pPr>
      <w:r w:rsidRPr="00736BEF">
        <w:rPr>
          <w:rFonts w:ascii="Arial" w:hAnsi="Arial" w:cs="Arial"/>
          <w:color w:val="000000" w:themeColor="text1"/>
          <w:kern w:val="1"/>
          <w:sz w:val="18"/>
        </w:rPr>
        <w:t>Ustalenia zawarte w niniejszej specyfikacji dotyczą prowadzenia robót przy wykonaniu robót jak w punkcie 1.1 i obejmują dostawę i montaż następujących elementów:</w:t>
      </w:r>
    </w:p>
    <w:p w:rsidR="00615A37" w:rsidRPr="00736BEF" w:rsidRDefault="00615A37" w:rsidP="00615A37">
      <w:pPr>
        <w:pStyle w:val="Specyfikacje"/>
        <w:numPr>
          <w:ilvl w:val="0"/>
          <w:numId w:val="8"/>
        </w:numPr>
        <w:spacing w:after="0"/>
        <w:ind w:left="142" w:hanging="142"/>
        <w:rPr>
          <w:rFonts w:ascii="Arial" w:hAnsi="Arial" w:cs="Arial"/>
          <w:color w:val="000000" w:themeColor="text1"/>
          <w:sz w:val="18"/>
        </w:rPr>
      </w:pPr>
      <w:r w:rsidRPr="00736BEF">
        <w:rPr>
          <w:rFonts w:ascii="Arial" w:hAnsi="Arial" w:cs="Arial"/>
          <w:color w:val="000000" w:themeColor="text1"/>
          <w:sz w:val="18"/>
        </w:rPr>
        <w:t>kanałów i kształtek z rur PVC,</w:t>
      </w:r>
    </w:p>
    <w:p w:rsidR="00615A37" w:rsidRPr="00736BEF" w:rsidRDefault="00736BEF" w:rsidP="00615A37">
      <w:pPr>
        <w:pStyle w:val="Specyfikacje"/>
        <w:numPr>
          <w:ilvl w:val="0"/>
          <w:numId w:val="8"/>
        </w:numPr>
        <w:spacing w:after="0"/>
        <w:ind w:left="142" w:hanging="142"/>
        <w:rPr>
          <w:rFonts w:ascii="Arial" w:hAnsi="Arial" w:cs="Arial"/>
          <w:color w:val="000000" w:themeColor="text1"/>
          <w:sz w:val="18"/>
        </w:rPr>
      </w:pPr>
      <w:r w:rsidRPr="00736BEF">
        <w:rPr>
          <w:rFonts w:ascii="Arial" w:hAnsi="Arial" w:cs="Arial"/>
          <w:color w:val="000000" w:themeColor="text1"/>
          <w:sz w:val="18"/>
        </w:rPr>
        <w:t>studzienek tworzywowych</w:t>
      </w:r>
      <w:r w:rsidR="00615A37" w:rsidRPr="00736BEF">
        <w:rPr>
          <w:rFonts w:ascii="Arial" w:hAnsi="Arial" w:cs="Arial"/>
          <w:color w:val="000000" w:themeColor="text1"/>
          <w:sz w:val="18"/>
        </w:rPr>
        <w:t>,</w:t>
      </w:r>
    </w:p>
    <w:p w:rsidR="00615A37" w:rsidRPr="00736BEF" w:rsidRDefault="00736BEF" w:rsidP="00615A37">
      <w:pPr>
        <w:pStyle w:val="Specyfikacje"/>
        <w:numPr>
          <w:ilvl w:val="0"/>
          <w:numId w:val="8"/>
        </w:numPr>
        <w:spacing w:after="0"/>
        <w:ind w:left="142" w:hanging="142"/>
        <w:rPr>
          <w:rFonts w:ascii="Arial" w:hAnsi="Arial" w:cs="Arial"/>
          <w:color w:val="000000" w:themeColor="text1"/>
          <w:sz w:val="18"/>
        </w:rPr>
      </w:pPr>
      <w:r w:rsidRPr="00736BEF">
        <w:rPr>
          <w:rFonts w:ascii="Arial" w:hAnsi="Arial" w:cs="Arial"/>
          <w:color w:val="000000" w:themeColor="text1"/>
          <w:sz w:val="18"/>
        </w:rPr>
        <w:t>drenażu opaskowego,</w:t>
      </w:r>
    </w:p>
    <w:p w:rsidR="00615A37" w:rsidRPr="00736BEF" w:rsidRDefault="00615A37" w:rsidP="00615A37">
      <w:pPr>
        <w:pStyle w:val="Nagwek3"/>
        <w:spacing w:before="60"/>
        <w:rPr>
          <w:color w:val="000000" w:themeColor="text1"/>
          <w:sz w:val="22"/>
        </w:rPr>
      </w:pPr>
      <w:r w:rsidRPr="00736BEF">
        <w:rPr>
          <w:color w:val="000000" w:themeColor="text1"/>
          <w:sz w:val="22"/>
        </w:rPr>
        <w:t>1.4 Określenia podstawowe</w:t>
      </w:r>
    </w:p>
    <w:p w:rsidR="00615A37" w:rsidRPr="00736BEF" w:rsidRDefault="00615A37" w:rsidP="00615A37">
      <w:pPr>
        <w:jc w:val="both"/>
        <w:rPr>
          <w:rFonts w:ascii="Arial" w:hAnsi="Arial" w:cs="Arial"/>
          <w:color w:val="000000" w:themeColor="text1"/>
          <w:kern w:val="1"/>
          <w:sz w:val="18"/>
        </w:rPr>
      </w:pPr>
      <w:r w:rsidRPr="00736BEF">
        <w:rPr>
          <w:rFonts w:ascii="Arial" w:hAnsi="Arial" w:cs="Arial"/>
          <w:color w:val="000000" w:themeColor="text1"/>
          <w:kern w:val="1"/>
          <w:sz w:val="18"/>
        </w:rPr>
        <w:t xml:space="preserve">Określenia podstawowe są zgodne z obowiązującymi, odpowiednimi polskimi normami i z definicjami podanymi w Specyfikacji Technicznej ST-00.00 “Wymagania ogólne” </w:t>
      </w:r>
    </w:p>
    <w:p w:rsidR="00615A37" w:rsidRPr="00736BEF" w:rsidRDefault="00615A37" w:rsidP="00615A37">
      <w:pPr>
        <w:jc w:val="both"/>
        <w:rPr>
          <w:rFonts w:ascii="Arial" w:hAnsi="Arial" w:cs="Arial"/>
          <w:color w:val="000000" w:themeColor="text1"/>
          <w:kern w:val="1"/>
          <w:sz w:val="18"/>
        </w:rPr>
      </w:pPr>
      <w:r w:rsidRPr="00736BEF">
        <w:rPr>
          <w:rFonts w:ascii="Arial" w:hAnsi="Arial" w:cs="Arial"/>
          <w:color w:val="000000" w:themeColor="text1"/>
          <w:kern w:val="1"/>
          <w:sz w:val="18"/>
        </w:rPr>
        <w:t xml:space="preserve">-  System kanalizacji deszczowej – sieć przewodów, urządzeń i obiektów pomocniczych, które służą  </w:t>
      </w:r>
    </w:p>
    <w:p w:rsidR="00615A37" w:rsidRPr="00736BEF" w:rsidRDefault="00615A37" w:rsidP="00615A37">
      <w:pPr>
        <w:jc w:val="both"/>
        <w:rPr>
          <w:rFonts w:ascii="Arial" w:hAnsi="Arial" w:cs="Arial"/>
          <w:color w:val="000000" w:themeColor="text1"/>
          <w:kern w:val="1"/>
          <w:sz w:val="18"/>
        </w:rPr>
      </w:pPr>
      <w:r w:rsidRPr="00736BEF">
        <w:rPr>
          <w:rFonts w:ascii="Arial" w:hAnsi="Arial" w:cs="Arial"/>
          <w:color w:val="000000" w:themeColor="text1"/>
          <w:kern w:val="1"/>
          <w:sz w:val="18"/>
        </w:rPr>
        <w:t xml:space="preserve">   do odprowadzania wód deszczowych od użytkowników do odbiornika.</w:t>
      </w:r>
    </w:p>
    <w:p w:rsidR="00615A37" w:rsidRPr="00736BEF" w:rsidRDefault="00615A37" w:rsidP="00615A37">
      <w:pPr>
        <w:jc w:val="both"/>
        <w:rPr>
          <w:rFonts w:ascii="Arial" w:hAnsi="Arial" w:cs="Arial"/>
          <w:color w:val="000000" w:themeColor="text1"/>
          <w:kern w:val="1"/>
          <w:sz w:val="18"/>
        </w:rPr>
      </w:pPr>
      <w:r w:rsidRPr="00736BEF">
        <w:rPr>
          <w:rFonts w:ascii="Arial" w:hAnsi="Arial" w:cs="Arial"/>
          <w:color w:val="000000" w:themeColor="text1"/>
          <w:kern w:val="1"/>
          <w:sz w:val="18"/>
        </w:rPr>
        <w:t xml:space="preserve">-  Układ grawitacyjny – system kanalizacyjny, w którym przepływ odbywa się dzięki sile ciężkości i  </w:t>
      </w:r>
    </w:p>
    <w:p w:rsidR="00615A37" w:rsidRPr="00736BEF" w:rsidRDefault="00615A37" w:rsidP="00615A37">
      <w:pPr>
        <w:jc w:val="both"/>
        <w:rPr>
          <w:rFonts w:ascii="Arial" w:hAnsi="Arial" w:cs="Arial"/>
          <w:color w:val="000000" w:themeColor="text1"/>
          <w:kern w:val="1"/>
          <w:sz w:val="18"/>
        </w:rPr>
      </w:pPr>
      <w:r w:rsidRPr="00736BEF">
        <w:rPr>
          <w:rFonts w:ascii="Arial" w:hAnsi="Arial" w:cs="Arial"/>
          <w:color w:val="000000" w:themeColor="text1"/>
          <w:kern w:val="1"/>
          <w:sz w:val="18"/>
        </w:rPr>
        <w:t xml:space="preserve">   w którym kanały są zwykle częściowo wypełnione.</w:t>
      </w:r>
    </w:p>
    <w:p w:rsidR="00615A37" w:rsidRPr="00736BEF" w:rsidRDefault="00615A37" w:rsidP="00615A37">
      <w:pPr>
        <w:jc w:val="both"/>
        <w:rPr>
          <w:rFonts w:ascii="Arial" w:hAnsi="Arial" w:cs="Arial"/>
          <w:color w:val="000000" w:themeColor="text1"/>
          <w:kern w:val="1"/>
          <w:sz w:val="18"/>
        </w:rPr>
      </w:pPr>
      <w:r w:rsidRPr="00736BEF">
        <w:rPr>
          <w:rFonts w:ascii="Arial" w:hAnsi="Arial" w:cs="Arial"/>
          <w:color w:val="000000" w:themeColor="text1"/>
          <w:kern w:val="1"/>
          <w:sz w:val="18"/>
        </w:rPr>
        <w:t xml:space="preserve">-  Średnica zewnętrzna  – wartość średnia średnicy zewnętrznej trzonu rury w dowolnym przekroju </w:t>
      </w:r>
    </w:p>
    <w:p w:rsidR="00615A37" w:rsidRPr="00736BEF" w:rsidRDefault="00615A37" w:rsidP="00615A37">
      <w:pPr>
        <w:jc w:val="both"/>
        <w:rPr>
          <w:rFonts w:ascii="Arial" w:hAnsi="Arial" w:cs="Arial"/>
          <w:color w:val="000000" w:themeColor="text1"/>
          <w:kern w:val="1"/>
          <w:sz w:val="18"/>
        </w:rPr>
      </w:pPr>
      <w:r w:rsidRPr="00736BEF">
        <w:rPr>
          <w:rFonts w:ascii="Arial" w:hAnsi="Arial" w:cs="Arial"/>
          <w:color w:val="000000" w:themeColor="text1"/>
          <w:kern w:val="1"/>
          <w:sz w:val="18"/>
        </w:rPr>
        <w:t xml:space="preserve">    poprzecznym. Dla rur zewnętrznie profilowanych, średnica zewnętrzna jest maksymalną </w:t>
      </w:r>
    </w:p>
    <w:p w:rsidR="00615A37" w:rsidRPr="00736BEF" w:rsidRDefault="00615A37" w:rsidP="00615A37">
      <w:pPr>
        <w:jc w:val="both"/>
        <w:rPr>
          <w:rFonts w:ascii="Arial" w:hAnsi="Arial" w:cs="Arial"/>
          <w:color w:val="000000" w:themeColor="text1"/>
          <w:kern w:val="1"/>
          <w:sz w:val="18"/>
        </w:rPr>
      </w:pPr>
      <w:r w:rsidRPr="00736BEF">
        <w:rPr>
          <w:rFonts w:ascii="Arial" w:hAnsi="Arial" w:cs="Arial"/>
          <w:color w:val="000000" w:themeColor="text1"/>
          <w:kern w:val="1"/>
          <w:sz w:val="18"/>
        </w:rPr>
        <w:t xml:space="preserve">    średnicą widoczną w przekroju poprzecznym.</w:t>
      </w:r>
    </w:p>
    <w:p w:rsidR="00615A37" w:rsidRPr="00736BEF" w:rsidRDefault="00615A37" w:rsidP="00615A37">
      <w:pPr>
        <w:jc w:val="both"/>
        <w:rPr>
          <w:rFonts w:ascii="Arial" w:hAnsi="Arial" w:cs="Arial"/>
          <w:color w:val="000000" w:themeColor="text1"/>
          <w:kern w:val="1"/>
          <w:sz w:val="18"/>
        </w:rPr>
      </w:pPr>
      <w:r w:rsidRPr="00736BEF">
        <w:rPr>
          <w:rFonts w:ascii="Arial" w:hAnsi="Arial" w:cs="Arial"/>
          <w:color w:val="000000" w:themeColor="text1"/>
          <w:kern w:val="1"/>
          <w:sz w:val="18"/>
        </w:rPr>
        <w:t xml:space="preserve">-  Średnica wewnętrzna  – wartość średnia średnicy wewnętrznej trzonu rury w dowolnym </w:t>
      </w:r>
    </w:p>
    <w:p w:rsidR="00615A37" w:rsidRPr="00736BEF" w:rsidRDefault="00615A37" w:rsidP="00615A37">
      <w:pPr>
        <w:jc w:val="both"/>
        <w:rPr>
          <w:rFonts w:ascii="Arial" w:hAnsi="Arial" w:cs="Arial"/>
          <w:color w:val="000000" w:themeColor="text1"/>
          <w:kern w:val="1"/>
          <w:sz w:val="18"/>
        </w:rPr>
      </w:pPr>
      <w:r w:rsidRPr="00736BEF">
        <w:rPr>
          <w:rFonts w:ascii="Arial" w:hAnsi="Arial" w:cs="Arial"/>
          <w:color w:val="000000" w:themeColor="text1"/>
          <w:kern w:val="1"/>
          <w:sz w:val="18"/>
        </w:rPr>
        <w:t xml:space="preserve">   przekroju poprzecznym.</w:t>
      </w:r>
    </w:p>
    <w:p w:rsidR="00615A37" w:rsidRPr="00736BEF" w:rsidRDefault="00615A37" w:rsidP="00615A37">
      <w:pPr>
        <w:jc w:val="both"/>
        <w:rPr>
          <w:rFonts w:ascii="Arial" w:hAnsi="Arial" w:cs="Arial"/>
          <w:color w:val="000000" w:themeColor="text1"/>
          <w:kern w:val="1"/>
          <w:sz w:val="18"/>
        </w:rPr>
      </w:pPr>
      <w:r w:rsidRPr="00736BEF">
        <w:rPr>
          <w:rFonts w:ascii="Arial" w:hAnsi="Arial" w:cs="Arial"/>
          <w:color w:val="000000" w:themeColor="text1"/>
          <w:kern w:val="1"/>
          <w:sz w:val="18"/>
        </w:rPr>
        <w:t xml:space="preserve">-  Kanał – przewód lub inna konstrukcja, zazwyczaj podziemna, zaprojektowana w celu </w:t>
      </w:r>
    </w:p>
    <w:p w:rsidR="00615A37" w:rsidRPr="00736BEF" w:rsidRDefault="00615A37" w:rsidP="00615A37">
      <w:pPr>
        <w:jc w:val="both"/>
        <w:rPr>
          <w:rFonts w:ascii="Arial" w:hAnsi="Arial" w:cs="Arial"/>
          <w:color w:val="000000" w:themeColor="text1"/>
          <w:kern w:val="1"/>
          <w:sz w:val="18"/>
        </w:rPr>
      </w:pPr>
      <w:r w:rsidRPr="00736BEF">
        <w:rPr>
          <w:rFonts w:ascii="Arial" w:hAnsi="Arial" w:cs="Arial"/>
          <w:color w:val="000000" w:themeColor="text1"/>
          <w:kern w:val="1"/>
          <w:sz w:val="18"/>
        </w:rPr>
        <w:t xml:space="preserve">    odprowadzania ścieków z więcej niż jednego źródła.</w:t>
      </w:r>
    </w:p>
    <w:p w:rsidR="00615A37" w:rsidRPr="00736BEF" w:rsidRDefault="00615A37" w:rsidP="00615A37">
      <w:pPr>
        <w:jc w:val="both"/>
        <w:rPr>
          <w:rFonts w:ascii="Arial" w:hAnsi="Arial" w:cs="Arial"/>
          <w:color w:val="000000" w:themeColor="text1"/>
          <w:kern w:val="1"/>
          <w:sz w:val="18"/>
        </w:rPr>
      </w:pPr>
      <w:r w:rsidRPr="00736BEF">
        <w:rPr>
          <w:rFonts w:ascii="Arial" w:hAnsi="Arial" w:cs="Arial"/>
          <w:color w:val="000000" w:themeColor="text1"/>
          <w:kern w:val="1"/>
          <w:sz w:val="18"/>
        </w:rPr>
        <w:t xml:space="preserve">-  </w:t>
      </w:r>
      <w:proofErr w:type="spellStart"/>
      <w:r w:rsidRPr="00736BEF">
        <w:rPr>
          <w:rFonts w:ascii="Arial" w:hAnsi="Arial" w:cs="Arial"/>
          <w:color w:val="000000" w:themeColor="text1"/>
          <w:kern w:val="1"/>
          <w:sz w:val="18"/>
        </w:rPr>
        <w:t>Przykanalik</w:t>
      </w:r>
      <w:proofErr w:type="spellEnd"/>
      <w:r w:rsidRPr="00736BEF">
        <w:rPr>
          <w:rFonts w:ascii="Arial" w:hAnsi="Arial" w:cs="Arial"/>
          <w:color w:val="000000" w:themeColor="text1"/>
          <w:kern w:val="1"/>
          <w:sz w:val="18"/>
        </w:rPr>
        <w:t xml:space="preserve"> (Przewód odpływowy) – przewód, zazwyczaj podziemny, przeznaczony do </w:t>
      </w:r>
    </w:p>
    <w:p w:rsidR="00615A37" w:rsidRPr="00736BEF" w:rsidRDefault="00615A37" w:rsidP="00615A37">
      <w:pPr>
        <w:jc w:val="both"/>
        <w:rPr>
          <w:rFonts w:ascii="Arial" w:hAnsi="Arial" w:cs="Arial"/>
          <w:color w:val="000000" w:themeColor="text1"/>
          <w:kern w:val="1"/>
          <w:sz w:val="18"/>
        </w:rPr>
      </w:pPr>
      <w:r w:rsidRPr="00736BEF">
        <w:rPr>
          <w:rFonts w:ascii="Arial" w:hAnsi="Arial" w:cs="Arial"/>
          <w:color w:val="000000" w:themeColor="text1"/>
          <w:kern w:val="1"/>
          <w:sz w:val="18"/>
        </w:rPr>
        <w:t xml:space="preserve">    odprowadzania ścieków z ich źródła do kanału.</w:t>
      </w:r>
    </w:p>
    <w:p w:rsidR="00615A37" w:rsidRPr="00736BEF" w:rsidRDefault="00615A37" w:rsidP="00615A37">
      <w:pPr>
        <w:jc w:val="both"/>
        <w:rPr>
          <w:rFonts w:ascii="Arial" w:hAnsi="Arial" w:cs="Arial"/>
          <w:color w:val="000000" w:themeColor="text1"/>
          <w:kern w:val="1"/>
          <w:sz w:val="18"/>
        </w:rPr>
      </w:pPr>
      <w:r w:rsidRPr="00736BEF">
        <w:rPr>
          <w:rFonts w:ascii="Arial" w:hAnsi="Arial" w:cs="Arial"/>
          <w:color w:val="000000" w:themeColor="text1"/>
          <w:kern w:val="1"/>
          <w:sz w:val="18"/>
        </w:rPr>
        <w:t>-  Studzienka – budowla umożliwiająca dojście do urządzeń podziemnych.</w:t>
      </w:r>
    </w:p>
    <w:p w:rsidR="00615A37" w:rsidRPr="00736BEF" w:rsidRDefault="00615A37" w:rsidP="00615A37">
      <w:pPr>
        <w:jc w:val="both"/>
        <w:rPr>
          <w:rFonts w:ascii="Arial" w:hAnsi="Arial" w:cs="Arial"/>
          <w:color w:val="000000" w:themeColor="text1"/>
          <w:kern w:val="1"/>
          <w:sz w:val="18"/>
        </w:rPr>
      </w:pPr>
      <w:r w:rsidRPr="00736BEF">
        <w:rPr>
          <w:rFonts w:ascii="Arial" w:hAnsi="Arial" w:cs="Arial"/>
          <w:color w:val="000000" w:themeColor="text1"/>
          <w:kern w:val="1"/>
          <w:sz w:val="18"/>
        </w:rPr>
        <w:t xml:space="preserve">-  Studzienka kaskadowa – studzienka z połączeniem wykonanym w formie pionowego przewodu </w:t>
      </w:r>
    </w:p>
    <w:p w:rsidR="00615A37" w:rsidRPr="00736BEF" w:rsidRDefault="00615A37" w:rsidP="00615A37">
      <w:pPr>
        <w:jc w:val="both"/>
        <w:rPr>
          <w:rFonts w:ascii="Arial" w:hAnsi="Arial" w:cs="Arial"/>
          <w:color w:val="000000" w:themeColor="text1"/>
          <w:kern w:val="1"/>
          <w:sz w:val="18"/>
        </w:rPr>
      </w:pPr>
      <w:r w:rsidRPr="00736BEF">
        <w:rPr>
          <w:rFonts w:ascii="Arial" w:hAnsi="Arial" w:cs="Arial"/>
          <w:color w:val="000000" w:themeColor="text1"/>
          <w:kern w:val="1"/>
          <w:sz w:val="18"/>
        </w:rPr>
        <w:t xml:space="preserve">   (kaskady), którego wylot znajduje się przy dnie studzienki lub tuż nad nim, stosowana dla </w:t>
      </w:r>
    </w:p>
    <w:p w:rsidR="00615A37" w:rsidRPr="00736BEF" w:rsidRDefault="00615A37" w:rsidP="00615A37">
      <w:pPr>
        <w:jc w:val="both"/>
        <w:rPr>
          <w:rFonts w:ascii="Arial" w:hAnsi="Arial" w:cs="Arial"/>
          <w:color w:val="000000" w:themeColor="text1"/>
          <w:kern w:val="1"/>
          <w:sz w:val="18"/>
        </w:rPr>
      </w:pPr>
      <w:r w:rsidRPr="00736BEF">
        <w:rPr>
          <w:rFonts w:ascii="Arial" w:hAnsi="Arial" w:cs="Arial"/>
          <w:color w:val="000000" w:themeColor="text1"/>
          <w:kern w:val="1"/>
          <w:sz w:val="18"/>
        </w:rPr>
        <w:t xml:space="preserve">   włączenia do studzienki przewodów kanalizacyjnych położonych na wyższym poziomie niż kanał </w:t>
      </w:r>
    </w:p>
    <w:p w:rsidR="00615A37" w:rsidRPr="00736BEF" w:rsidRDefault="00615A37" w:rsidP="00615A37">
      <w:pPr>
        <w:jc w:val="both"/>
        <w:rPr>
          <w:rFonts w:ascii="Arial" w:hAnsi="Arial" w:cs="Arial"/>
          <w:color w:val="000000" w:themeColor="text1"/>
          <w:kern w:val="1"/>
          <w:sz w:val="18"/>
        </w:rPr>
      </w:pPr>
      <w:r w:rsidRPr="00736BEF">
        <w:rPr>
          <w:rFonts w:ascii="Arial" w:hAnsi="Arial" w:cs="Arial"/>
          <w:color w:val="000000" w:themeColor="text1"/>
          <w:kern w:val="1"/>
          <w:sz w:val="18"/>
        </w:rPr>
        <w:t xml:space="preserve">   odprowadzający ścieki ze studzienki.</w:t>
      </w:r>
    </w:p>
    <w:p w:rsidR="00615A37" w:rsidRPr="00736BEF" w:rsidRDefault="00615A37" w:rsidP="00615A37">
      <w:pPr>
        <w:jc w:val="both"/>
        <w:rPr>
          <w:rFonts w:ascii="Arial" w:hAnsi="Arial" w:cs="Arial"/>
          <w:color w:val="000000" w:themeColor="text1"/>
          <w:kern w:val="1"/>
          <w:sz w:val="18"/>
        </w:rPr>
      </w:pPr>
      <w:r w:rsidRPr="00736BEF">
        <w:rPr>
          <w:rFonts w:ascii="Arial" w:hAnsi="Arial" w:cs="Arial"/>
          <w:color w:val="000000" w:themeColor="text1"/>
          <w:kern w:val="1"/>
          <w:sz w:val="18"/>
        </w:rPr>
        <w:t xml:space="preserve">-  Studzienka </w:t>
      </w:r>
      <w:proofErr w:type="spellStart"/>
      <w:r w:rsidRPr="00736BEF">
        <w:rPr>
          <w:rFonts w:ascii="Arial" w:hAnsi="Arial" w:cs="Arial"/>
          <w:color w:val="000000" w:themeColor="text1"/>
          <w:kern w:val="1"/>
          <w:sz w:val="18"/>
        </w:rPr>
        <w:t>niewłazowa</w:t>
      </w:r>
      <w:proofErr w:type="spellEnd"/>
      <w:r w:rsidRPr="00736BEF">
        <w:rPr>
          <w:rFonts w:ascii="Arial" w:hAnsi="Arial" w:cs="Arial"/>
          <w:color w:val="000000" w:themeColor="text1"/>
          <w:kern w:val="1"/>
          <w:sz w:val="18"/>
        </w:rPr>
        <w:t xml:space="preserve"> – studzienka ze zdejmowaną pokrywą, zlokalizowana na przewodzie </w:t>
      </w:r>
    </w:p>
    <w:p w:rsidR="00615A37" w:rsidRPr="00736BEF" w:rsidRDefault="00615A37" w:rsidP="00615A37">
      <w:pPr>
        <w:jc w:val="both"/>
        <w:rPr>
          <w:rFonts w:ascii="Arial" w:hAnsi="Arial" w:cs="Arial"/>
          <w:color w:val="000000" w:themeColor="text1"/>
          <w:kern w:val="1"/>
          <w:sz w:val="18"/>
        </w:rPr>
      </w:pPr>
      <w:r w:rsidRPr="00736BEF">
        <w:rPr>
          <w:rFonts w:ascii="Arial" w:hAnsi="Arial" w:cs="Arial"/>
          <w:color w:val="000000" w:themeColor="text1"/>
          <w:kern w:val="1"/>
          <w:sz w:val="18"/>
        </w:rPr>
        <w:t xml:space="preserve">   kanalizacyjnym, umożliwiająca tylko dostęp do wnętrza przewodu z powierzchni terenu, nie </w:t>
      </w:r>
    </w:p>
    <w:p w:rsidR="00615A37" w:rsidRPr="00736BEF" w:rsidRDefault="00615A37" w:rsidP="00615A37">
      <w:pPr>
        <w:jc w:val="both"/>
        <w:rPr>
          <w:rFonts w:ascii="Arial" w:hAnsi="Arial" w:cs="Arial"/>
          <w:color w:val="000000" w:themeColor="text1"/>
          <w:kern w:val="1"/>
          <w:sz w:val="18"/>
        </w:rPr>
      </w:pPr>
      <w:r w:rsidRPr="00736BEF">
        <w:rPr>
          <w:rFonts w:ascii="Arial" w:hAnsi="Arial" w:cs="Arial"/>
          <w:color w:val="000000" w:themeColor="text1"/>
          <w:kern w:val="1"/>
          <w:sz w:val="18"/>
        </w:rPr>
        <w:t xml:space="preserve">   przystosowana do wejścia człowieka.</w:t>
      </w:r>
    </w:p>
    <w:p w:rsidR="00615A37" w:rsidRPr="00736BEF" w:rsidRDefault="00615A37" w:rsidP="00615A37">
      <w:pPr>
        <w:jc w:val="both"/>
        <w:rPr>
          <w:rFonts w:ascii="Arial" w:hAnsi="Arial" w:cs="Arial"/>
          <w:color w:val="000000" w:themeColor="text1"/>
          <w:kern w:val="1"/>
          <w:sz w:val="18"/>
        </w:rPr>
      </w:pPr>
      <w:r w:rsidRPr="00736BEF">
        <w:rPr>
          <w:rFonts w:ascii="Arial" w:hAnsi="Arial" w:cs="Arial"/>
          <w:color w:val="000000" w:themeColor="text1"/>
          <w:kern w:val="1"/>
          <w:sz w:val="18"/>
        </w:rPr>
        <w:t xml:space="preserve">-  Studzienka włazowa - studzienka ze zdejmowaną pokrywą, zlokalizowana na przewodzie </w:t>
      </w:r>
    </w:p>
    <w:p w:rsidR="00615A37" w:rsidRPr="00736BEF" w:rsidRDefault="00615A37" w:rsidP="00615A37">
      <w:pPr>
        <w:jc w:val="both"/>
        <w:rPr>
          <w:rFonts w:ascii="Arial" w:hAnsi="Arial" w:cs="Arial"/>
          <w:color w:val="000000" w:themeColor="text1"/>
          <w:kern w:val="1"/>
          <w:sz w:val="18"/>
        </w:rPr>
      </w:pPr>
      <w:r w:rsidRPr="00736BEF">
        <w:rPr>
          <w:rFonts w:ascii="Arial" w:hAnsi="Arial" w:cs="Arial"/>
          <w:color w:val="000000" w:themeColor="text1"/>
          <w:kern w:val="1"/>
          <w:sz w:val="18"/>
        </w:rPr>
        <w:t xml:space="preserve">   kanalizacyjnym, umożliwiająca dostęp do wnętrza człowiekowi.</w:t>
      </w:r>
    </w:p>
    <w:p w:rsidR="00615A37" w:rsidRPr="00736BEF" w:rsidRDefault="00615A37" w:rsidP="00615A37">
      <w:pPr>
        <w:jc w:val="both"/>
        <w:rPr>
          <w:rFonts w:ascii="Arial" w:hAnsi="Arial" w:cs="Arial"/>
          <w:color w:val="000000" w:themeColor="text1"/>
          <w:kern w:val="1"/>
          <w:sz w:val="18"/>
        </w:rPr>
      </w:pPr>
      <w:r w:rsidRPr="00736BEF">
        <w:rPr>
          <w:rFonts w:ascii="Arial" w:hAnsi="Arial" w:cs="Arial"/>
          <w:color w:val="000000" w:themeColor="text1"/>
          <w:kern w:val="1"/>
          <w:sz w:val="18"/>
        </w:rPr>
        <w:t xml:space="preserve">-  Studzienka przelotowa – studzienka kanalizacyjna zlokalizowana na załamaniach osi kanału w </w:t>
      </w:r>
    </w:p>
    <w:p w:rsidR="00615A37" w:rsidRPr="00736BEF" w:rsidRDefault="00615A37" w:rsidP="00615A37">
      <w:pPr>
        <w:jc w:val="both"/>
        <w:rPr>
          <w:rFonts w:ascii="Arial" w:hAnsi="Arial" w:cs="Arial"/>
          <w:color w:val="000000" w:themeColor="text1"/>
          <w:kern w:val="1"/>
          <w:sz w:val="18"/>
        </w:rPr>
      </w:pPr>
      <w:r w:rsidRPr="00736BEF">
        <w:rPr>
          <w:rFonts w:ascii="Arial" w:hAnsi="Arial" w:cs="Arial"/>
          <w:color w:val="000000" w:themeColor="text1"/>
          <w:kern w:val="1"/>
          <w:sz w:val="18"/>
        </w:rPr>
        <w:t xml:space="preserve">   planie, na załamaniach spadku kanału oraz na odcinkach prostych.</w:t>
      </w:r>
    </w:p>
    <w:p w:rsidR="00615A37" w:rsidRPr="00736BEF" w:rsidRDefault="00615A37" w:rsidP="00615A37">
      <w:pPr>
        <w:jc w:val="both"/>
        <w:rPr>
          <w:rFonts w:ascii="Arial" w:hAnsi="Arial" w:cs="Arial"/>
          <w:color w:val="000000" w:themeColor="text1"/>
          <w:kern w:val="1"/>
          <w:sz w:val="18"/>
        </w:rPr>
      </w:pPr>
      <w:r w:rsidRPr="00736BEF">
        <w:rPr>
          <w:rFonts w:ascii="Arial" w:hAnsi="Arial" w:cs="Arial"/>
          <w:color w:val="000000" w:themeColor="text1"/>
          <w:kern w:val="1"/>
          <w:sz w:val="18"/>
        </w:rPr>
        <w:t xml:space="preserve">-  Studzienka połączeniowa – studzienka kanalizacyjna przeznaczona do łączenia co najmniej </w:t>
      </w:r>
    </w:p>
    <w:p w:rsidR="00615A37" w:rsidRPr="00736BEF" w:rsidRDefault="00615A37" w:rsidP="00615A37">
      <w:pPr>
        <w:jc w:val="both"/>
        <w:rPr>
          <w:rFonts w:ascii="Arial" w:hAnsi="Arial" w:cs="Arial"/>
          <w:color w:val="000000" w:themeColor="text1"/>
          <w:kern w:val="1"/>
          <w:sz w:val="18"/>
        </w:rPr>
      </w:pPr>
      <w:r w:rsidRPr="00736BEF">
        <w:rPr>
          <w:rFonts w:ascii="Arial" w:hAnsi="Arial" w:cs="Arial"/>
          <w:color w:val="000000" w:themeColor="text1"/>
          <w:kern w:val="1"/>
          <w:sz w:val="18"/>
        </w:rPr>
        <w:t xml:space="preserve">   dwóch kanałów dopływowych w jeden kanał odpływowy.</w:t>
      </w:r>
    </w:p>
    <w:p w:rsidR="00615A37" w:rsidRPr="00736BEF" w:rsidRDefault="00615A37" w:rsidP="00615A37">
      <w:pPr>
        <w:jc w:val="both"/>
        <w:rPr>
          <w:rFonts w:ascii="Arial" w:hAnsi="Arial" w:cs="Arial"/>
          <w:color w:val="000000" w:themeColor="text1"/>
          <w:kern w:val="1"/>
          <w:sz w:val="18"/>
        </w:rPr>
      </w:pPr>
      <w:r w:rsidRPr="00736BEF">
        <w:rPr>
          <w:rFonts w:ascii="Arial" w:hAnsi="Arial" w:cs="Arial"/>
          <w:color w:val="000000" w:themeColor="text1"/>
          <w:kern w:val="1"/>
          <w:sz w:val="18"/>
        </w:rPr>
        <w:t xml:space="preserve">-  Studzienka </w:t>
      </w:r>
      <w:proofErr w:type="spellStart"/>
      <w:r w:rsidRPr="00736BEF">
        <w:rPr>
          <w:rFonts w:ascii="Arial" w:hAnsi="Arial" w:cs="Arial"/>
          <w:color w:val="000000" w:themeColor="text1"/>
          <w:kern w:val="1"/>
          <w:sz w:val="18"/>
        </w:rPr>
        <w:t>rozgałęzieniowa</w:t>
      </w:r>
      <w:proofErr w:type="spellEnd"/>
      <w:r w:rsidRPr="00736BEF">
        <w:rPr>
          <w:rFonts w:ascii="Arial" w:hAnsi="Arial" w:cs="Arial"/>
          <w:color w:val="000000" w:themeColor="text1"/>
          <w:kern w:val="1"/>
          <w:sz w:val="18"/>
        </w:rPr>
        <w:t xml:space="preserve"> – studzienka kanalizacyjna przeznaczona do rozdziału ścieków z </w:t>
      </w:r>
    </w:p>
    <w:p w:rsidR="00615A37" w:rsidRPr="00736BEF" w:rsidRDefault="00615A37" w:rsidP="00615A37">
      <w:pPr>
        <w:jc w:val="both"/>
        <w:rPr>
          <w:rFonts w:ascii="Arial" w:hAnsi="Arial" w:cs="Arial"/>
          <w:color w:val="000000" w:themeColor="text1"/>
          <w:kern w:val="1"/>
          <w:sz w:val="18"/>
        </w:rPr>
      </w:pPr>
      <w:r w:rsidRPr="00736BEF">
        <w:rPr>
          <w:rFonts w:ascii="Arial" w:hAnsi="Arial" w:cs="Arial"/>
          <w:color w:val="000000" w:themeColor="text1"/>
          <w:kern w:val="1"/>
          <w:sz w:val="18"/>
        </w:rPr>
        <w:t xml:space="preserve">   jednego kanału na co najmniej dwa kanały odpływowe.</w:t>
      </w:r>
    </w:p>
    <w:p w:rsidR="00615A37" w:rsidRPr="00736BEF" w:rsidRDefault="00615A37" w:rsidP="00615A37">
      <w:pPr>
        <w:jc w:val="both"/>
        <w:rPr>
          <w:rFonts w:ascii="Arial" w:hAnsi="Arial" w:cs="Arial"/>
          <w:color w:val="000000" w:themeColor="text1"/>
          <w:kern w:val="1"/>
          <w:sz w:val="18"/>
        </w:rPr>
      </w:pPr>
      <w:r w:rsidRPr="00736BEF">
        <w:rPr>
          <w:rFonts w:ascii="Arial" w:hAnsi="Arial" w:cs="Arial"/>
          <w:color w:val="000000" w:themeColor="text1"/>
          <w:kern w:val="1"/>
          <w:sz w:val="18"/>
        </w:rPr>
        <w:t xml:space="preserve">-  Studzienka </w:t>
      </w:r>
      <w:proofErr w:type="spellStart"/>
      <w:r w:rsidRPr="00736BEF">
        <w:rPr>
          <w:rFonts w:ascii="Arial" w:hAnsi="Arial" w:cs="Arial"/>
          <w:color w:val="000000" w:themeColor="text1"/>
          <w:kern w:val="1"/>
          <w:sz w:val="18"/>
        </w:rPr>
        <w:t>bezwłazowa</w:t>
      </w:r>
      <w:proofErr w:type="spellEnd"/>
      <w:r w:rsidRPr="00736BEF">
        <w:rPr>
          <w:rFonts w:ascii="Arial" w:hAnsi="Arial" w:cs="Arial"/>
          <w:color w:val="000000" w:themeColor="text1"/>
          <w:kern w:val="1"/>
          <w:sz w:val="18"/>
        </w:rPr>
        <w:t xml:space="preserve"> (ślepa) – studzienka przykryta stropem bez otworu włazowego, </w:t>
      </w:r>
    </w:p>
    <w:p w:rsidR="00615A37" w:rsidRPr="00736BEF" w:rsidRDefault="00615A37" w:rsidP="00615A37">
      <w:pPr>
        <w:jc w:val="both"/>
        <w:rPr>
          <w:rFonts w:ascii="Arial" w:hAnsi="Arial" w:cs="Arial"/>
          <w:color w:val="000000" w:themeColor="text1"/>
          <w:kern w:val="1"/>
          <w:sz w:val="18"/>
        </w:rPr>
      </w:pPr>
      <w:r w:rsidRPr="00736BEF">
        <w:rPr>
          <w:rFonts w:ascii="Arial" w:hAnsi="Arial" w:cs="Arial"/>
          <w:color w:val="000000" w:themeColor="text1"/>
          <w:kern w:val="1"/>
          <w:sz w:val="18"/>
        </w:rPr>
        <w:t xml:space="preserve">   spełniająca funkcje studzienki połączeniowej lub </w:t>
      </w:r>
      <w:proofErr w:type="spellStart"/>
      <w:r w:rsidRPr="00736BEF">
        <w:rPr>
          <w:rFonts w:ascii="Arial" w:hAnsi="Arial" w:cs="Arial"/>
          <w:color w:val="000000" w:themeColor="text1"/>
          <w:kern w:val="1"/>
          <w:sz w:val="18"/>
        </w:rPr>
        <w:t>rozgałęzieniowej</w:t>
      </w:r>
      <w:proofErr w:type="spellEnd"/>
      <w:r w:rsidRPr="00736BEF">
        <w:rPr>
          <w:rFonts w:ascii="Arial" w:hAnsi="Arial" w:cs="Arial"/>
          <w:color w:val="000000" w:themeColor="text1"/>
          <w:kern w:val="1"/>
          <w:sz w:val="18"/>
        </w:rPr>
        <w:t>.</w:t>
      </w:r>
    </w:p>
    <w:p w:rsidR="00615A37" w:rsidRPr="00736BEF" w:rsidRDefault="00615A37" w:rsidP="00615A37">
      <w:pPr>
        <w:jc w:val="both"/>
        <w:rPr>
          <w:rFonts w:ascii="Arial" w:hAnsi="Arial" w:cs="Arial"/>
          <w:color w:val="000000" w:themeColor="text1"/>
          <w:kern w:val="1"/>
          <w:sz w:val="18"/>
        </w:rPr>
      </w:pPr>
      <w:r w:rsidRPr="00736BEF">
        <w:rPr>
          <w:rFonts w:ascii="Arial" w:hAnsi="Arial" w:cs="Arial"/>
          <w:i/>
          <w:color w:val="000000" w:themeColor="text1"/>
          <w:sz w:val="20"/>
        </w:rPr>
        <w:t>-</w:t>
      </w:r>
      <w:r w:rsidRPr="00736BEF">
        <w:rPr>
          <w:rFonts w:ascii="Arial" w:hAnsi="Arial" w:cs="Arial"/>
          <w:color w:val="000000" w:themeColor="text1"/>
          <w:kern w:val="1"/>
          <w:sz w:val="18"/>
        </w:rPr>
        <w:t xml:space="preserve">  Studzienka monolityczna – studzienka, której co najmniej komora robocza jest wykonana w </w:t>
      </w:r>
    </w:p>
    <w:p w:rsidR="00615A37" w:rsidRPr="00736BEF" w:rsidRDefault="00615A37" w:rsidP="00615A37">
      <w:pPr>
        <w:jc w:val="both"/>
        <w:rPr>
          <w:rFonts w:ascii="Arial" w:hAnsi="Arial" w:cs="Arial"/>
          <w:color w:val="000000" w:themeColor="text1"/>
          <w:kern w:val="1"/>
          <w:sz w:val="18"/>
        </w:rPr>
      </w:pPr>
      <w:r w:rsidRPr="00736BEF">
        <w:rPr>
          <w:rFonts w:ascii="Arial" w:hAnsi="Arial" w:cs="Arial"/>
          <w:color w:val="000000" w:themeColor="text1"/>
          <w:kern w:val="1"/>
          <w:sz w:val="18"/>
        </w:rPr>
        <w:t xml:space="preserve">   konstrukcji monolitycznej.</w:t>
      </w:r>
    </w:p>
    <w:p w:rsidR="00615A37" w:rsidRPr="00736BEF" w:rsidRDefault="00615A37" w:rsidP="00615A37">
      <w:pPr>
        <w:jc w:val="both"/>
        <w:rPr>
          <w:rFonts w:ascii="Arial" w:hAnsi="Arial" w:cs="Arial"/>
          <w:color w:val="000000" w:themeColor="text1"/>
          <w:kern w:val="1"/>
          <w:sz w:val="18"/>
        </w:rPr>
      </w:pPr>
      <w:r w:rsidRPr="00736BEF">
        <w:rPr>
          <w:rFonts w:ascii="Arial" w:hAnsi="Arial" w:cs="Arial"/>
          <w:color w:val="000000" w:themeColor="text1"/>
          <w:kern w:val="1"/>
          <w:sz w:val="18"/>
        </w:rPr>
        <w:t xml:space="preserve">-  Studzienka prefabrykowana – studzienka, której co najmniej zasadnicza część komory roboczej i </w:t>
      </w:r>
    </w:p>
    <w:p w:rsidR="00615A37" w:rsidRPr="00736BEF" w:rsidRDefault="00615A37" w:rsidP="00615A37">
      <w:pPr>
        <w:jc w:val="both"/>
        <w:rPr>
          <w:rFonts w:ascii="Arial" w:hAnsi="Arial" w:cs="Arial"/>
          <w:color w:val="000000" w:themeColor="text1"/>
          <w:kern w:val="1"/>
          <w:sz w:val="18"/>
        </w:rPr>
      </w:pPr>
      <w:r w:rsidRPr="00736BEF">
        <w:rPr>
          <w:rFonts w:ascii="Arial" w:hAnsi="Arial" w:cs="Arial"/>
          <w:color w:val="000000" w:themeColor="text1"/>
          <w:kern w:val="1"/>
          <w:sz w:val="18"/>
        </w:rPr>
        <w:t xml:space="preserve">   komin włazowy są wykonane z prefabrykatów.</w:t>
      </w:r>
    </w:p>
    <w:p w:rsidR="00615A37" w:rsidRPr="00736BEF" w:rsidRDefault="00615A37" w:rsidP="00615A37">
      <w:pPr>
        <w:jc w:val="both"/>
        <w:rPr>
          <w:rFonts w:ascii="Arial" w:hAnsi="Arial" w:cs="Arial"/>
          <w:color w:val="000000" w:themeColor="text1"/>
          <w:kern w:val="1"/>
          <w:sz w:val="18"/>
        </w:rPr>
      </w:pPr>
      <w:r w:rsidRPr="00736BEF">
        <w:rPr>
          <w:rFonts w:ascii="Arial" w:hAnsi="Arial" w:cs="Arial"/>
          <w:color w:val="000000" w:themeColor="text1"/>
          <w:kern w:val="1"/>
          <w:sz w:val="18"/>
        </w:rPr>
        <w:t>-  Kineta – wyprofilowane koryto w dnie studzienki, przeznaczone do przepływu ścieków.</w:t>
      </w:r>
    </w:p>
    <w:p w:rsidR="00615A37" w:rsidRPr="00736BEF" w:rsidRDefault="00615A37" w:rsidP="00615A37">
      <w:pPr>
        <w:jc w:val="both"/>
        <w:rPr>
          <w:rFonts w:ascii="Arial" w:hAnsi="Arial" w:cs="Arial"/>
          <w:color w:val="000000" w:themeColor="text1"/>
          <w:kern w:val="1"/>
          <w:sz w:val="18"/>
        </w:rPr>
      </w:pPr>
      <w:r w:rsidRPr="00736BEF">
        <w:rPr>
          <w:rFonts w:ascii="Arial" w:hAnsi="Arial" w:cs="Arial"/>
          <w:color w:val="000000" w:themeColor="text1"/>
          <w:kern w:val="1"/>
          <w:sz w:val="18"/>
        </w:rPr>
        <w:t>-  Spocznik – część dna studzienki między kinetą a ścianą komory roboczej.</w:t>
      </w:r>
    </w:p>
    <w:p w:rsidR="00615A37" w:rsidRPr="00736BEF" w:rsidRDefault="00615A37" w:rsidP="00615A37">
      <w:pPr>
        <w:jc w:val="both"/>
        <w:rPr>
          <w:rFonts w:ascii="Arial" w:hAnsi="Arial" w:cs="Arial"/>
          <w:color w:val="000000" w:themeColor="text1"/>
          <w:kern w:val="1"/>
          <w:sz w:val="18"/>
        </w:rPr>
      </w:pPr>
      <w:r w:rsidRPr="00736BEF">
        <w:rPr>
          <w:rFonts w:ascii="Arial" w:hAnsi="Arial" w:cs="Arial"/>
          <w:color w:val="000000" w:themeColor="text1"/>
          <w:kern w:val="1"/>
          <w:sz w:val="18"/>
        </w:rPr>
        <w:t>-  Komora robocza – część studzienki, przeznaczona do wykonywania czynności eksploatacyjnych.</w:t>
      </w:r>
    </w:p>
    <w:p w:rsidR="00615A37" w:rsidRPr="00736BEF" w:rsidRDefault="00615A37" w:rsidP="00615A37">
      <w:pPr>
        <w:jc w:val="both"/>
        <w:rPr>
          <w:rFonts w:ascii="Arial" w:hAnsi="Arial" w:cs="Arial"/>
          <w:color w:val="000000" w:themeColor="text1"/>
          <w:kern w:val="1"/>
          <w:sz w:val="18"/>
        </w:rPr>
      </w:pPr>
      <w:r w:rsidRPr="00736BEF">
        <w:rPr>
          <w:rFonts w:ascii="Arial" w:hAnsi="Arial" w:cs="Arial"/>
          <w:color w:val="000000" w:themeColor="text1"/>
          <w:kern w:val="1"/>
          <w:sz w:val="18"/>
        </w:rPr>
        <w:t xml:space="preserve">-  Komin włazowy – szyb łączący komorę roboczą z powierzchnią terenu, przeznaczony do </w:t>
      </w:r>
    </w:p>
    <w:p w:rsidR="00615A37" w:rsidRPr="00736BEF" w:rsidRDefault="00615A37" w:rsidP="00615A37">
      <w:pPr>
        <w:jc w:val="both"/>
        <w:rPr>
          <w:rFonts w:ascii="Arial" w:hAnsi="Arial" w:cs="Arial"/>
          <w:color w:val="000000" w:themeColor="text1"/>
          <w:kern w:val="1"/>
          <w:sz w:val="18"/>
        </w:rPr>
      </w:pPr>
      <w:r w:rsidRPr="00736BEF">
        <w:rPr>
          <w:rFonts w:ascii="Arial" w:hAnsi="Arial" w:cs="Arial"/>
          <w:color w:val="000000" w:themeColor="text1"/>
          <w:kern w:val="1"/>
          <w:sz w:val="18"/>
        </w:rPr>
        <w:t xml:space="preserve">   wchodzenia obsługi.</w:t>
      </w:r>
    </w:p>
    <w:p w:rsidR="00615A37" w:rsidRPr="00736BEF" w:rsidRDefault="00615A37" w:rsidP="00615A37">
      <w:pPr>
        <w:jc w:val="both"/>
        <w:rPr>
          <w:rFonts w:ascii="Arial" w:hAnsi="Arial" w:cs="Arial"/>
          <w:color w:val="000000" w:themeColor="text1"/>
          <w:kern w:val="1"/>
          <w:sz w:val="18"/>
        </w:rPr>
      </w:pPr>
      <w:r w:rsidRPr="00736BEF">
        <w:rPr>
          <w:rFonts w:ascii="Arial" w:hAnsi="Arial" w:cs="Arial"/>
          <w:color w:val="000000" w:themeColor="text1"/>
          <w:kern w:val="1"/>
          <w:sz w:val="18"/>
        </w:rPr>
        <w:t>-  Właz kanałowy- zwieńczenie studzienki lub innej przestrzeni, składające się z korpusu i pokrywy.</w:t>
      </w:r>
    </w:p>
    <w:p w:rsidR="00615A37" w:rsidRPr="00736BEF" w:rsidRDefault="00615A37" w:rsidP="00615A37">
      <w:pPr>
        <w:jc w:val="both"/>
        <w:rPr>
          <w:rFonts w:ascii="Arial" w:hAnsi="Arial" w:cs="Arial"/>
          <w:color w:val="000000" w:themeColor="text1"/>
          <w:kern w:val="1"/>
          <w:sz w:val="18"/>
        </w:rPr>
      </w:pPr>
      <w:r w:rsidRPr="00736BEF">
        <w:rPr>
          <w:rFonts w:ascii="Arial" w:hAnsi="Arial" w:cs="Arial"/>
          <w:color w:val="000000" w:themeColor="text1"/>
          <w:kern w:val="1"/>
          <w:sz w:val="18"/>
        </w:rPr>
        <w:t xml:space="preserve">-  Korpus – część skrzynki wpustu lub włazu kanałowego, stanowiąca obudowę i podparcie </w:t>
      </w:r>
    </w:p>
    <w:p w:rsidR="00615A37" w:rsidRPr="00736BEF" w:rsidRDefault="00615A37" w:rsidP="00615A37">
      <w:pPr>
        <w:jc w:val="both"/>
        <w:rPr>
          <w:rFonts w:ascii="Arial" w:hAnsi="Arial" w:cs="Arial"/>
          <w:color w:val="000000" w:themeColor="text1"/>
          <w:kern w:val="1"/>
          <w:sz w:val="18"/>
        </w:rPr>
      </w:pPr>
      <w:r w:rsidRPr="00736BEF">
        <w:rPr>
          <w:rFonts w:ascii="Arial" w:hAnsi="Arial" w:cs="Arial"/>
          <w:color w:val="000000" w:themeColor="text1"/>
          <w:kern w:val="1"/>
          <w:sz w:val="18"/>
        </w:rPr>
        <w:t xml:space="preserve">   pokrywy, montowana w miejscu zabudowy.</w:t>
      </w:r>
    </w:p>
    <w:p w:rsidR="00615A37" w:rsidRPr="00736BEF" w:rsidRDefault="00615A37" w:rsidP="00615A37">
      <w:pPr>
        <w:jc w:val="both"/>
        <w:rPr>
          <w:rFonts w:ascii="Arial" w:hAnsi="Arial" w:cs="Arial"/>
          <w:color w:val="000000" w:themeColor="text1"/>
          <w:kern w:val="1"/>
          <w:sz w:val="18"/>
        </w:rPr>
      </w:pPr>
      <w:r w:rsidRPr="00736BEF">
        <w:rPr>
          <w:rFonts w:ascii="Arial" w:hAnsi="Arial" w:cs="Arial"/>
          <w:color w:val="000000" w:themeColor="text1"/>
          <w:kern w:val="1"/>
          <w:sz w:val="18"/>
        </w:rPr>
        <w:t xml:space="preserve">-  Pokrywa – część ruchoma względnie części ruchome włazu kanałowego, służące do zamykania </w:t>
      </w:r>
    </w:p>
    <w:p w:rsidR="00615A37" w:rsidRPr="00736BEF" w:rsidRDefault="00615A37" w:rsidP="00615A37">
      <w:pPr>
        <w:jc w:val="both"/>
        <w:rPr>
          <w:rFonts w:ascii="Arial" w:hAnsi="Arial" w:cs="Arial"/>
          <w:color w:val="000000" w:themeColor="text1"/>
          <w:kern w:val="1"/>
          <w:sz w:val="18"/>
        </w:rPr>
      </w:pPr>
      <w:r w:rsidRPr="00736BEF">
        <w:rPr>
          <w:rFonts w:ascii="Arial" w:hAnsi="Arial" w:cs="Arial"/>
          <w:color w:val="000000" w:themeColor="text1"/>
          <w:kern w:val="1"/>
          <w:sz w:val="18"/>
        </w:rPr>
        <w:lastRenderedPageBreak/>
        <w:t xml:space="preserve">   otworów studzienek.</w:t>
      </w:r>
    </w:p>
    <w:p w:rsidR="00615A37" w:rsidRPr="00736BEF" w:rsidRDefault="00615A37" w:rsidP="00615A37">
      <w:pPr>
        <w:jc w:val="both"/>
        <w:rPr>
          <w:rFonts w:ascii="Arial" w:hAnsi="Arial" w:cs="Arial"/>
          <w:color w:val="000000" w:themeColor="text1"/>
          <w:kern w:val="1"/>
          <w:sz w:val="18"/>
        </w:rPr>
      </w:pPr>
      <w:r w:rsidRPr="00736BEF">
        <w:rPr>
          <w:rFonts w:ascii="Arial" w:hAnsi="Arial" w:cs="Arial"/>
          <w:color w:val="000000" w:themeColor="text1"/>
          <w:kern w:val="1"/>
          <w:sz w:val="18"/>
        </w:rPr>
        <w:t>-  Otwory wentylacyjne – otwory w pokrywach włazów kanałowych, spełniające funkcje wentylacyjne.</w:t>
      </w:r>
    </w:p>
    <w:p w:rsidR="00615A37" w:rsidRPr="00736BEF" w:rsidRDefault="00615A37" w:rsidP="00615A37">
      <w:pPr>
        <w:jc w:val="both"/>
        <w:rPr>
          <w:rFonts w:ascii="Arial" w:hAnsi="Arial" w:cs="Arial"/>
          <w:color w:val="000000" w:themeColor="text1"/>
          <w:kern w:val="1"/>
          <w:sz w:val="18"/>
        </w:rPr>
      </w:pPr>
      <w:r w:rsidRPr="00736BEF">
        <w:rPr>
          <w:rFonts w:ascii="Arial" w:hAnsi="Arial" w:cs="Arial"/>
          <w:color w:val="000000" w:themeColor="text1"/>
          <w:kern w:val="1"/>
          <w:sz w:val="18"/>
        </w:rPr>
        <w:t>wpust deszczowy uliczny - element którego zasadnicza część wykonana jest z elementów</w:t>
      </w:r>
    </w:p>
    <w:p w:rsidR="00615A37" w:rsidRPr="00736BEF" w:rsidRDefault="00615A37" w:rsidP="00615A37">
      <w:pPr>
        <w:jc w:val="both"/>
        <w:rPr>
          <w:rFonts w:ascii="Arial" w:hAnsi="Arial" w:cs="Arial"/>
          <w:color w:val="000000" w:themeColor="text1"/>
          <w:kern w:val="1"/>
          <w:sz w:val="18"/>
        </w:rPr>
      </w:pPr>
      <w:r w:rsidRPr="00736BEF">
        <w:rPr>
          <w:rFonts w:ascii="Arial" w:hAnsi="Arial" w:cs="Arial"/>
          <w:color w:val="000000" w:themeColor="text1"/>
          <w:kern w:val="1"/>
          <w:sz w:val="18"/>
        </w:rPr>
        <w:t>prefabrykowanych, wyposażony w kratkę ściekową żeliwną</w:t>
      </w:r>
    </w:p>
    <w:p w:rsidR="00615A37" w:rsidRPr="00736BEF" w:rsidRDefault="00615A37" w:rsidP="00615A37">
      <w:pPr>
        <w:jc w:val="both"/>
        <w:rPr>
          <w:rFonts w:ascii="Arial" w:hAnsi="Arial" w:cs="Arial"/>
          <w:color w:val="000000" w:themeColor="text1"/>
          <w:kern w:val="1"/>
          <w:sz w:val="18"/>
        </w:rPr>
      </w:pPr>
      <w:r w:rsidRPr="00736BEF">
        <w:rPr>
          <w:rFonts w:ascii="Arial" w:hAnsi="Arial" w:cs="Arial"/>
          <w:color w:val="000000" w:themeColor="text1"/>
          <w:kern w:val="1"/>
          <w:sz w:val="18"/>
        </w:rPr>
        <w:t xml:space="preserve">-  </w:t>
      </w:r>
      <w:proofErr w:type="spellStart"/>
      <w:r w:rsidRPr="00736BEF">
        <w:rPr>
          <w:rFonts w:ascii="Arial" w:hAnsi="Arial" w:cs="Arial"/>
          <w:color w:val="000000" w:themeColor="text1"/>
          <w:kern w:val="1"/>
          <w:sz w:val="18"/>
        </w:rPr>
        <w:t>Eksfiltracja</w:t>
      </w:r>
      <w:proofErr w:type="spellEnd"/>
      <w:r w:rsidRPr="00736BEF">
        <w:rPr>
          <w:rFonts w:ascii="Arial" w:hAnsi="Arial" w:cs="Arial"/>
          <w:color w:val="000000" w:themeColor="text1"/>
          <w:kern w:val="1"/>
          <w:sz w:val="18"/>
        </w:rPr>
        <w:t xml:space="preserve"> – wyciek ścieków z systemu kanalizacyjnego do otaczającego gruntu.</w:t>
      </w:r>
    </w:p>
    <w:p w:rsidR="00615A37" w:rsidRPr="00736BEF" w:rsidRDefault="00615A37" w:rsidP="00615A37">
      <w:pPr>
        <w:jc w:val="both"/>
        <w:rPr>
          <w:rFonts w:ascii="Arial" w:hAnsi="Arial" w:cs="Arial"/>
          <w:color w:val="000000" w:themeColor="text1"/>
          <w:kern w:val="1"/>
          <w:sz w:val="18"/>
        </w:rPr>
      </w:pPr>
      <w:r w:rsidRPr="00736BEF">
        <w:rPr>
          <w:rFonts w:ascii="Arial" w:hAnsi="Arial" w:cs="Arial"/>
          <w:color w:val="000000" w:themeColor="text1"/>
          <w:kern w:val="1"/>
          <w:sz w:val="18"/>
        </w:rPr>
        <w:t>-  Infiltracja – przedostawanie się wody gruntowej do systemu kanalizacyjnego.</w:t>
      </w:r>
    </w:p>
    <w:p w:rsidR="00615A37" w:rsidRPr="00736BEF" w:rsidRDefault="00615A37" w:rsidP="00615A37">
      <w:pPr>
        <w:jc w:val="both"/>
        <w:rPr>
          <w:rFonts w:ascii="Arial" w:hAnsi="Arial" w:cs="Arial"/>
          <w:color w:val="000000" w:themeColor="text1"/>
          <w:kern w:val="1"/>
          <w:sz w:val="18"/>
        </w:rPr>
      </w:pPr>
      <w:r w:rsidRPr="00736BEF">
        <w:rPr>
          <w:rFonts w:ascii="Arial" w:hAnsi="Arial" w:cs="Arial"/>
          <w:color w:val="000000" w:themeColor="text1"/>
          <w:kern w:val="1"/>
          <w:sz w:val="18"/>
        </w:rPr>
        <w:t>-  Woda przypadkowa – nieprzewidywany, niepożądany przepływ w systemie kanalizacyjnym.</w:t>
      </w:r>
    </w:p>
    <w:p w:rsidR="00615A37" w:rsidRPr="00736BEF" w:rsidRDefault="00615A37" w:rsidP="00615A37">
      <w:pPr>
        <w:jc w:val="both"/>
        <w:rPr>
          <w:rFonts w:ascii="Arial" w:hAnsi="Arial" w:cs="Arial"/>
          <w:color w:val="000000" w:themeColor="text1"/>
          <w:kern w:val="1"/>
          <w:sz w:val="18"/>
        </w:rPr>
      </w:pPr>
      <w:r w:rsidRPr="00736BEF">
        <w:rPr>
          <w:rFonts w:ascii="Arial" w:hAnsi="Arial" w:cs="Arial"/>
          <w:color w:val="000000" w:themeColor="text1"/>
          <w:kern w:val="1"/>
          <w:sz w:val="18"/>
        </w:rPr>
        <w:t>-  Spadek – stosunek długości pionowego rzutu do długości poziomego rzutu przewodu.</w:t>
      </w:r>
    </w:p>
    <w:p w:rsidR="00615A37" w:rsidRPr="00736BEF" w:rsidRDefault="00615A37" w:rsidP="00615A37">
      <w:pPr>
        <w:jc w:val="both"/>
        <w:rPr>
          <w:rFonts w:ascii="Arial" w:hAnsi="Arial" w:cs="Arial"/>
          <w:color w:val="000000" w:themeColor="text1"/>
          <w:kern w:val="1"/>
          <w:sz w:val="18"/>
        </w:rPr>
      </w:pPr>
      <w:r w:rsidRPr="00736BEF">
        <w:rPr>
          <w:rFonts w:ascii="Arial" w:hAnsi="Arial" w:cs="Arial"/>
          <w:color w:val="000000" w:themeColor="text1"/>
          <w:kern w:val="1"/>
          <w:sz w:val="18"/>
        </w:rPr>
        <w:t>- Ziemi roślinnej (humus) - ziemia roślinna, zawierająca co najmniej 2% części organicznych.</w:t>
      </w:r>
    </w:p>
    <w:p w:rsidR="00615A37" w:rsidRPr="00736BEF" w:rsidRDefault="00615A37" w:rsidP="00615A37">
      <w:pPr>
        <w:jc w:val="both"/>
        <w:rPr>
          <w:rFonts w:ascii="Arial" w:hAnsi="Arial" w:cs="Arial"/>
          <w:color w:val="000000" w:themeColor="text1"/>
          <w:kern w:val="1"/>
          <w:sz w:val="18"/>
        </w:rPr>
      </w:pPr>
      <w:r w:rsidRPr="00736BEF">
        <w:rPr>
          <w:rFonts w:ascii="Arial" w:hAnsi="Arial" w:cs="Arial"/>
          <w:color w:val="000000" w:themeColor="text1"/>
          <w:kern w:val="1"/>
          <w:sz w:val="18"/>
        </w:rPr>
        <w:t>- Humusowanie – zespół czynności przygotowujących powierzchnię gruntu, obejmujący dogęszczenie gruntu, rowkowanie, naniesienie ziemi urodzajnej z jej grabieniem i dogęszczeniem.</w:t>
      </w:r>
    </w:p>
    <w:p w:rsidR="00615A37" w:rsidRPr="00736BEF" w:rsidRDefault="00615A37" w:rsidP="00615A37">
      <w:pPr>
        <w:jc w:val="both"/>
        <w:rPr>
          <w:rFonts w:ascii="Arial" w:hAnsi="Arial" w:cs="Arial"/>
          <w:color w:val="000000" w:themeColor="text1"/>
          <w:kern w:val="1"/>
          <w:sz w:val="18"/>
        </w:rPr>
      </w:pPr>
      <w:r w:rsidRPr="00736BEF">
        <w:rPr>
          <w:rFonts w:ascii="Arial" w:hAnsi="Arial" w:cs="Arial"/>
          <w:color w:val="000000" w:themeColor="text1"/>
          <w:kern w:val="1"/>
          <w:sz w:val="18"/>
        </w:rPr>
        <w:t>- Darniowanie – zespół czynności przygotowujących powierzchnię gruntu, obejmujący umocnienie skarp</w:t>
      </w:r>
    </w:p>
    <w:p w:rsidR="00615A37" w:rsidRPr="00736BEF" w:rsidRDefault="00615A37" w:rsidP="00615A37">
      <w:pPr>
        <w:jc w:val="both"/>
        <w:rPr>
          <w:rFonts w:ascii="Arial" w:hAnsi="Arial" w:cs="Arial"/>
          <w:color w:val="000000" w:themeColor="text1"/>
          <w:kern w:val="1"/>
          <w:sz w:val="18"/>
        </w:rPr>
      </w:pPr>
      <w:r w:rsidRPr="00736BEF">
        <w:rPr>
          <w:rFonts w:ascii="Arial" w:hAnsi="Arial" w:cs="Arial"/>
          <w:color w:val="000000" w:themeColor="text1"/>
          <w:kern w:val="1"/>
          <w:sz w:val="18"/>
        </w:rPr>
        <w:t xml:space="preserve">  darnią wraz z przybiciem kołkami drewnianymi.</w:t>
      </w:r>
    </w:p>
    <w:p w:rsidR="00615A37" w:rsidRPr="00736BEF" w:rsidRDefault="00615A37" w:rsidP="00615A37">
      <w:pPr>
        <w:jc w:val="both"/>
        <w:rPr>
          <w:rFonts w:ascii="Arial" w:hAnsi="Arial" w:cs="Arial"/>
          <w:color w:val="000000" w:themeColor="text1"/>
          <w:kern w:val="1"/>
          <w:sz w:val="18"/>
        </w:rPr>
      </w:pPr>
      <w:r w:rsidRPr="00736BEF">
        <w:rPr>
          <w:rFonts w:ascii="Arial" w:hAnsi="Arial" w:cs="Arial"/>
          <w:color w:val="000000" w:themeColor="text1"/>
          <w:kern w:val="1"/>
          <w:sz w:val="18"/>
        </w:rPr>
        <w:t>- Darnina – płat lub taśma wierzchniej warstwy gleby, przerośniętej i związanej korzeniami roślinności</w:t>
      </w:r>
    </w:p>
    <w:p w:rsidR="00615A37" w:rsidRPr="00736BEF" w:rsidRDefault="00615A37" w:rsidP="00615A37">
      <w:pPr>
        <w:jc w:val="both"/>
        <w:rPr>
          <w:rFonts w:ascii="Arial" w:hAnsi="Arial" w:cs="Arial"/>
          <w:color w:val="000000" w:themeColor="text1"/>
          <w:kern w:val="1"/>
          <w:sz w:val="18"/>
        </w:rPr>
      </w:pPr>
      <w:r w:rsidRPr="00736BEF">
        <w:rPr>
          <w:rFonts w:ascii="Arial" w:hAnsi="Arial" w:cs="Arial"/>
          <w:color w:val="000000" w:themeColor="text1"/>
          <w:kern w:val="1"/>
          <w:sz w:val="18"/>
        </w:rPr>
        <w:t xml:space="preserve">   trawiastej lub turzycowo – trawiastej.</w:t>
      </w:r>
    </w:p>
    <w:p w:rsidR="00615A37" w:rsidRPr="00736BEF" w:rsidRDefault="00615A37" w:rsidP="00615A37">
      <w:pPr>
        <w:jc w:val="both"/>
        <w:rPr>
          <w:rFonts w:ascii="Arial" w:hAnsi="Arial" w:cs="Arial"/>
          <w:color w:val="000000" w:themeColor="text1"/>
          <w:kern w:val="1"/>
          <w:sz w:val="18"/>
        </w:rPr>
      </w:pPr>
      <w:r w:rsidRPr="00736BEF">
        <w:rPr>
          <w:rFonts w:ascii="Arial" w:hAnsi="Arial" w:cs="Arial"/>
          <w:color w:val="000000" w:themeColor="text1"/>
          <w:kern w:val="1"/>
          <w:sz w:val="18"/>
        </w:rPr>
        <w:t xml:space="preserve">- Drenaż – element konstrukcji </w:t>
      </w:r>
      <w:hyperlink r:id="rId10" w:tooltip="Hydrotechnika" w:history="1">
        <w:r w:rsidRPr="00736BEF">
          <w:rPr>
            <w:rFonts w:ascii="Arial" w:hAnsi="Arial" w:cs="Arial"/>
            <w:color w:val="000000" w:themeColor="text1"/>
            <w:kern w:val="1"/>
            <w:sz w:val="18"/>
          </w:rPr>
          <w:t>hydrotechnicznych</w:t>
        </w:r>
      </w:hyperlink>
      <w:r w:rsidRPr="00736BEF">
        <w:rPr>
          <w:rFonts w:ascii="Arial" w:hAnsi="Arial" w:cs="Arial"/>
          <w:color w:val="000000" w:themeColor="text1"/>
          <w:kern w:val="1"/>
          <w:sz w:val="18"/>
        </w:rPr>
        <w:t xml:space="preserve"> stosowany w przypadku, gdy w podłożu lub konstrukcji</w:t>
      </w:r>
    </w:p>
    <w:p w:rsidR="00615A37" w:rsidRPr="00736BEF" w:rsidRDefault="00615A37" w:rsidP="00615A37">
      <w:pPr>
        <w:jc w:val="both"/>
        <w:rPr>
          <w:rFonts w:ascii="Arial" w:hAnsi="Arial" w:cs="Arial"/>
          <w:color w:val="000000" w:themeColor="text1"/>
          <w:kern w:val="1"/>
          <w:sz w:val="18"/>
        </w:rPr>
      </w:pPr>
      <w:r w:rsidRPr="00736BEF">
        <w:rPr>
          <w:rFonts w:ascii="Arial" w:hAnsi="Arial" w:cs="Arial"/>
          <w:color w:val="000000" w:themeColor="text1"/>
          <w:kern w:val="1"/>
          <w:sz w:val="18"/>
        </w:rPr>
        <w:t xml:space="preserve">  występuje przepływ wód </w:t>
      </w:r>
      <w:hyperlink r:id="rId11" w:tooltip="Infiltracja (geologia)" w:history="1">
        <w:r w:rsidRPr="00736BEF">
          <w:rPr>
            <w:rFonts w:ascii="Arial" w:hAnsi="Arial" w:cs="Arial"/>
            <w:color w:val="000000" w:themeColor="text1"/>
            <w:kern w:val="1"/>
            <w:sz w:val="18"/>
          </w:rPr>
          <w:t>infiltracyjnych</w:t>
        </w:r>
      </w:hyperlink>
      <w:r w:rsidRPr="00736BEF">
        <w:rPr>
          <w:rFonts w:ascii="Arial" w:hAnsi="Arial" w:cs="Arial"/>
          <w:color w:val="000000" w:themeColor="text1"/>
          <w:kern w:val="1"/>
          <w:sz w:val="18"/>
        </w:rPr>
        <w:t xml:space="preserve"> lub </w:t>
      </w:r>
      <w:hyperlink r:id="rId12" w:tooltip="Wody gruntowe" w:history="1">
        <w:r w:rsidRPr="00736BEF">
          <w:rPr>
            <w:rFonts w:ascii="Arial" w:hAnsi="Arial" w:cs="Arial"/>
            <w:color w:val="000000" w:themeColor="text1"/>
            <w:kern w:val="1"/>
            <w:sz w:val="18"/>
          </w:rPr>
          <w:t>gruntowych</w:t>
        </w:r>
      </w:hyperlink>
      <w:r w:rsidRPr="00736BEF">
        <w:rPr>
          <w:rFonts w:ascii="Arial" w:hAnsi="Arial" w:cs="Arial"/>
          <w:color w:val="000000" w:themeColor="text1"/>
          <w:kern w:val="1"/>
          <w:sz w:val="18"/>
        </w:rPr>
        <w:t xml:space="preserve"> oraz w celu zabezpieczenia materiału konstrukcji lub</w:t>
      </w:r>
    </w:p>
    <w:p w:rsidR="00615A37" w:rsidRPr="00736BEF" w:rsidRDefault="00615A37" w:rsidP="00615A37">
      <w:pPr>
        <w:jc w:val="both"/>
        <w:rPr>
          <w:rFonts w:ascii="Arial" w:hAnsi="Arial" w:cs="Arial"/>
          <w:color w:val="000000" w:themeColor="text1"/>
          <w:kern w:val="1"/>
          <w:sz w:val="18"/>
        </w:rPr>
      </w:pPr>
      <w:r w:rsidRPr="00736BEF">
        <w:rPr>
          <w:rFonts w:ascii="Arial" w:hAnsi="Arial" w:cs="Arial"/>
          <w:color w:val="000000" w:themeColor="text1"/>
          <w:kern w:val="1"/>
          <w:sz w:val="18"/>
        </w:rPr>
        <w:t xml:space="preserve">  podłoża przed szkodliwym działaniem </w:t>
      </w:r>
      <w:hyperlink r:id="rId13" w:tooltip="Filtracja (hydrogeologia)" w:history="1">
        <w:r w:rsidRPr="00736BEF">
          <w:rPr>
            <w:rFonts w:ascii="Arial" w:hAnsi="Arial" w:cs="Arial"/>
            <w:color w:val="000000" w:themeColor="text1"/>
            <w:kern w:val="1"/>
            <w:sz w:val="18"/>
          </w:rPr>
          <w:t>filtracji</w:t>
        </w:r>
      </w:hyperlink>
      <w:r w:rsidRPr="00736BEF">
        <w:rPr>
          <w:rFonts w:ascii="Arial" w:hAnsi="Arial" w:cs="Arial"/>
          <w:color w:val="000000" w:themeColor="text1"/>
          <w:kern w:val="1"/>
          <w:sz w:val="18"/>
        </w:rPr>
        <w:t>, która powoduje zmiany strukturalne w gruncie. Drenaż ma za</w:t>
      </w:r>
    </w:p>
    <w:p w:rsidR="00615A37" w:rsidRPr="00736BEF" w:rsidRDefault="00615A37" w:rsidP="00615A37">
      <w:pPr>
        <w:jc w:val="both"/>
        <w:rPr>
          <w:rFonts w:ascii="Arial" w:hAnsi="Arial" w:cs="Arial"/>
          <w:color w:val="000000" w:themeColor="text1"/>
          <w:kern w:val="1"/>
          <w:sz w:val="18"/>
        </w:rPr>
      </w:pPr>
      <w:r w:rsidRPr="00736BEF">
        <w:rPr>
          <w:rFonts w:ascii="Arial" w:hAnsi="Arial" w:cs="Arial"/>
          <w:color w:val="000000" w:themeColor="text1"/>
          <w:kern w:val="1"/>
          <w:sz w:val="18"/>
        </w:rPr>
        <w:t xml:space="preserve">  zadanie zmniejszenie </w:t>
      </w:r>
      <w:hyperlink r:id="rId14" w:tooltip="Ciśnienie piezometryczne (strona nie istnieje)" w:history="1">
        <w:r w:rsidRPr="00736BEF">
          <w:rPr>
            <w:rFonts w:ascii="Arial" w:hAnsi="Arial" w:cs="Arial"/>
            <w:color w:val="000000" w:themeColor="text1"/>
            <w:kern w:val="1"/>
            <w:sz w:val="18"/>
          </w:rPr>
          <w:t>ciśnienia piezometrycznego</w:t>
        </w:r>
      </w:hyperlink>
      <w:r w:rsidRPr="00736BEF">
        <w:rPr>
          <w:rFonts w:ascii="Arial" w:hAnsi="Arial" w:cs="Arial"/>
          <w:color w:val="000000" w:themeColor="text1"/>
          <w:kern w:val="1"/>
          <w:sz w:val="18"/>
        </w:rPr>
        <w:t xml:space="preserve"> działającego na konstrukcję, obniżenie krzywej </w:t>
      </w:r>
      <w:hyperlink r:id="rId15" w:tooltip="Depresja (hydrogeologia) (strona nie istnieje)" w:history="1">
        <w:r w:rsidRPr="00736BEF">
          <w:rPr>
            <w:rFonts w:ascii="Arial" w:hAnsi="Arial" w:cs="Arial"/>
            <w:color w:val="000000" w:themeColor="text1"/>
            <w:kern w:val="1"/>
            <w:sz w:val="18"/>
          </w:rPr>
          <w:t>depresji</w:t>
        </w:r>
      </w:hyperlink>
      <w:r w:rsidRPr="00736BEF">
        <w:rPr>
          <w:rFonts w:ascii="Arial" w:hAnsi="Arial" w:cs="Arial"/>
          <w:color w:val="000000" w:themeColor="text1"/>
          <w:kern w:val="1"/>
          <w:sz w:val="18"/>
        </w:rPr>
        <w:t>,</w:t>
      </w:r>
    </w:p>
    <w:p w:rsidR="00615A37" w:rsidRPr="00736BEF" w:rsidRDefault="00615A37" w:rsidP="00615A37">
      <w:pPr>
        <w:jc w:val="both"/>
        <w:rPr>
          <w:rFonts w:ascii="Arial" w:hAnsi="Arial" w:cs="Arial"/>
          <w:color w:val="000000" w:themeColor="text1"/>
          <w:kern w:val="1"/>
          <w:sz w:val="18"/>
        </w:rPr>
      </w:pPr>
      <w:r w:rsidRPr="00736BEF">
        <w:rPr>
          <w:rFonts w:ascii="Arial" w:hAnsi="Arial" w:cs="Arial"/>
          <w:color w:val="000000" w:themeColor="text1"/>
          <w:kern w:val="1"/>
          <w:sz w:val="18"/>
        </w:rPr>
        <w:t xml:space="preserve">  redukcję ciśnienia w </w:t>
      </w:r>
      <w:hyperlink r:id="rId16" w:tooltip="Porowatość skały" w:history="1">
        <w:r w:rsidRPr="00736BEF">
          <w:rPr>
            <w:rFonts w:ascii="Arial" w:hAnsi="Arial" w:cs="Arial"/>
            <w:color w:val="000000" w:themeColor="text1"/>
            <w:kern w:val="1"/>
            <w:sz w:val="18"/>
          </w:rPr>
          <w:t>porach</w:t>
        </w:r>
      </w:hyperlink>
      <w:r w:rsidRPr="00736BEF">
        <w:rPr>
          <w:rFonts w:ascii="Arial" w:hAnsi="Arial" w:cs="Arial"/>
          <w:color w:val="000000" w:themeColor="text1"/>
          <w:kern w:val="1"/>
          <w:sz w:val="18"/>
        </w:rPr>
        <w:t xml:space="preserve"> oraz zabezpieczenie przed </w:t>
      </w:r>
      <w:hyperlink r:id="rId17" w:tooltip="Ciśnienie dynamiczne" w:history="1">
        <w:r w:rsidRPr="00736BEF">
          <w:rPr>
            <w:rFonts w:ascii="Arial" w:hAnsi="Arial" w:cs="Arial"/>
            <w:color w:val="000000" w:themeColor="text1"/>
            <w:kern w:val="1"/>
            <w:sz w:val="18"/>
          </w:rPr>
          <w:t>ciśnieniem spływowym</w:t>
        </w:r>
      </w:hyperlink>
      <w:r w:rsidRPr="00736BEF">
        <w:rPr>
          <w:rFonts w:ascii="Arial" w:hAnsi="Arial" w:cs="Arial"/>
          <w:color w:val="000000" w:themeColor="text1"/>
          <w:kern w:val="1"/>
          <w:sz w:val="18"/>
        </w:rPr>
        <w:t xml:space="preserve"> na </w:t>
      </w:r>
      <w:hyperlink r:id="rId18" w:tooltip="Skarpa (geotechnika)" w:history="1">
        <w:r w:rsidRPr="00736BEF">
          <w:rPr>
            <w:rFonts w:ascii="Arial" w:hAnsi="Arial" w:cs="Arial"/>
            <w:color w:val="000000" w:themeColor="text1"/>
            <w:kern w:val="1"/>
            <w:sz w:val="18"/>
          </w:rPr>
          <w:t>skarpie</w:t>
        </w:r>
      </w:hyperlink>
      <w:r w:rsidRPr="00736BEF">
        <w:rPr>
          <w:rFonts w:ascii="Arial" w:hAnsi="Arial" w:cs="Arial"/>
          <w:color w:val="000000" w:themeColor="text1"/>
          <w:kern w:val="1"/>
          <w:sz w:val="18"/>
        </w:rPr>
        <w:t xml:space="preserve"> </w:t>
      </w:r>
      <w:proofErr w:type="spellStart"/>
      <w:r w:rsidRPr="00736BEF">
        <w:rPr>
          <w:rFonts w:ascii="Arial" w:hAnsi="Arial" w:cs="Arial"/>
          <w:color w:val="000000" w:themeColor="text1"/>
          <w:kern w:val="1"/>
          <w:sz w:val="18"/>
        </w:rPr>
        <w:t>odpowietrznej</w:t>
      </w:r>
      <w:proofErr w:type="spellEnd"/>
    </w:p>
    <w:p w:rsidR="00615A37" w:rsidRPr="00736BEF" w:rsidRDefault="00615A37" w:rsidP="00615A37">
      <w:pPr>
        <w:jc w:val="both"/>
        <w:rPr>
          <w:rFonts w:ascii="Arial" w:hAnsi="Arial" w:cs="Arial"/>
          <w:color w:val="000000" w:themeColor="text1"/>
          <w:kern w:val="1"/>
          <w:sz w:val="18"/>
        </w:rPr>
      </w:pPr>
      <w:r w:rsidRPr="00736BEF">
        <w:rPr>
          <w:rFonts w:ascii="Arial" w:hAnsi="Arial" w:cs="Arial"/>
          <w:color w:val="000000" w:themeColor="text1"/>
          <w:kern w:val="1"/>
          <w:sz w:val="18"/>
        </w:rPr>
        <w:t>- Rów – jest to sztucznie, ręcznie lub mechanicznie wykonane, podłużne zagłębienie w ziemi służące do</w:t>
      </w:r>
    </w:p>
    <w:p w:rsidR="00615A37" w:rsidRPr="00736BEF" w:rsidRDefault="00615A37" w:rsidP="00615A37">
      <w:pPr>
        <w:jc w:val="both"/>
        <w:rPr>
          <w:rFonts w:ascii="Arial" w:hAnsi="Arial" w:cs="Arial"/>
          <w:color w:val="000000" w:themeColor="text1"/>
          <w:kern w:val="1"/>
          <w:sz w:val="18"/>
        </w:rPr>
      </w:pPr>
      <w:r w:rsidRPr="00736BEF">
        <w:rPr>
          <w:rFonts w:ascii="Arial" w:hAnsi="Arial" w:cs="Arial"/>
          <w:color w:val="000000" w:themeColor="text1"/>
          <w:kern w:val="1"/>
          <w:sz w:val="18"/>
        </w:rPr>
        <w:t xml:space="preserve">  zbierania nadmiernej ilości wody i odprowadzania jej do odbiornika.</w:t>
      </w:r>
    </w:p>
    <w:p w:rsidR="00615A37" w:rsidRPr="00736BEF" w:rsidRDefault="00615A37" w:rsidP="00615A37">
      <w:pPr>
        <w:jc w:val="both"/>
        <w:rPr>
          <w:rFonts w:ascii="Arial" w:hAnsi="Arial" w:cs="Arial"/>
          <w:color w:val="000000" w:themeColor="text1"/>
          <w:kern w:val="1"/>
          <w:sz w:val="18"/>
        </w:rPr>
      </w:pPr>
      <w:r w:rsidRPr="00736BEF">
        <w:rPr>
          <w:rFonts w:ascii="Arial" w:hAnsi="Arial" w:cs="Arial"/>
          <w:color w:val="000000" w:themeColor="text1"/>
          <w:kern w:val="1"/>
          <w:sz w:val="18"/>
        </w:rPr>
        <w:t>- Urządzenie wodne – budowle i urządzenia hydrotechniczne, melioracji wodnych, studnie wiercone i inne</w:t>
      </w:r>
    </w:p>
    <w:p w:rsidR="00615A37" w:rsidRPr="00736BEF" w:rsidRDefault="00615A37" w:rsidP="00615A37">
      <w:pPr>
        <w:jc w:val="both"/>
        <w:rPr>
          <w:rFonts w:ascii="Arial" w:hAnsi="Arial" w:cs="Arial"/>
          <w:color w:val="000000" w:themeColor="text1"/>
          <w:kern w:val="1"/>
          <w:sz w:val="18"/>
        </w:rPr>
      </w:pPr>
      <w:r w:rsidRPr="00736BEF">
        <w:rPr>
          <w:rFonts w:ascii="Arial" w:hAnsi="Arial" w:cs="Arial"/>
          <w:color w:val="000000" w:themeColor="text1"/>
          <w:kern w:val="1"/>
          <w:sz w:val="18"/>
        </w:rPr>
        <w:t xml:space="preserve">  ujęcia wód podziemnych, ujęcia wód powierzchniowych, urządzenia zabezpieczające wody przed</w:t>
      </w:r>
    </w:p>
    <w:p w:rsidR="00615A37" w:rsidRPr="00736BEF" w:rsidRDefault="00615A37" w:rsidP="00615A37">
      <w:pPr>
        <w:jc w:val="both"/>
        <w:rPr>
          <w:rFonts w:ascii="Arial" w:hAnsi="Arial" w:cs="Arial"/>
          <w:color w:val="000000" w:themeColor="text1"/>
          <w:kern w:val="1"/>
          <w:sz w:val="18"/>
        </w:rPr>
      </w:pPr>
      <w:r w:rsidRPr="00736BEF">
        <w:rPr>
          <w:rFonts w:ascii="Arial" w:hAnsi="Arial" w:cs="Arial"/>
          <w:color w:val="000000" w:themeColor="text1"/>
          <w:kern w:val="1"/>
          <w:sz w:val="18"/>
        </w:rPr>
        <w:t xml:space="preserve">  zanieczyszczeniem, wyloty urządzeń kanalizacyjnych służących do wprowadzenia ścieków do wody lub do</w:t>
      </w:r>
    </w:p>
    <w:p w:rsidR="00615A37" w:rsidRPr="00736BEF" w:rsidRDefault="00615A37" w:rsidP="00615A37">
      <w:pPr>
        <w:jc w:val="both"/>
        <w:rPr>
          <w:rFonts w:ascii="Arial" w:hAnsi="Arial" w:cs="Arial"/>
          <w:color w:val="000000" w:themeColor="text1"/>
          <w:kern w:val="1"/>
          <w:sz w:val="18"/>
        </w:rPr>
      </w:pPr>
      <w:r w:rsidRPr="00736BEF">
        <w:rPr>
          <w:rFonts w:ascii="Arial" w:hAnsi="Arial" w:cs="Arial"/>
          <w:color w:val="000000" w:themeColor="text1"/>
          <w:kern w:val="1"/>
          <w:sz w:val="18"/>
        </w:rPr>
        <w:t xml:space="preserve">  ziemi oraz inne urządzenia służące do → korzystania z wód szczególnego. Przepisy ustawy Prawo wodne</w:t>
      </w:r>
    </w:p>
    <w:p w:rsidR="00615A37" w:rsidRPr="00736BEF" w:rsidRDefault="00615A37" w:rsidP="00615A37">
      <w:pPr>
        <w:jc w:val="both"/>
        <w:rPr>
          <w:rFonts w:ascii="Arial" w:hAnsi="Arial" w:cs="Arial"/>
          <w:color w:val="000000" w:themeColor="text1"/>
          <w:kern w:val="1"/>
          <w:sz w:val="18"/>
        </w:rPr>
      </w:pPr>
      <w:r w:rsidRPr="00736BEF">
        <w:rPr>
          <w:rFonts w:ascii="Arial" w:hAnsi="Arial" w:cs="Arial"/>
          <w:color w:val="000000" w:themeColor="text1"/>
          <w:kern w:val="1"/>
          <w:sz w:val="18"/>
        </w:rPr>
        <w:t xml:space="preserve">  stosuje się również do tych budowli i urządzeń, które mogą być przyczyną szkodliwych zmian naturalnych </w:t>
      </w:r>
    </w:p>
    <w:p w:rsidR="00615A37" w:rsidRPr="00736BEF" w:rsidRDefault="00615A37" w:rsidP="00615A37">
      <w:pPr>
        <w:jc w:val="both"/>
        <w:rPr>
          <w:rFonts w:ascii="Arial" w:hAnsi="Arial" w:cs="Arial"/>
          <w:color w:val="000000" w:themeColor="text1"/>
          <w:kern w:val="1"/>
          <w:sz w:val="18"/>
        </w:rPr>
      </w:pPr>
      <w:r w:rsidRPr="00736BEF">
        <w:rPr>
          <w:rFonts w:ascii="Arial" w:hAnsi="Arial" w:cs="Arial"/>
          <w:color w:val="000000" w:themeColor="text1"/>
          <w:kern w:val="1"/>
          <w:sz w:val="18"/>
        </w:rPr>
        <w:t xml:space="preserve">  przepływów wód lub stanów wód stojących i wód podziemnych albo w inny sposób wywierać szkodliwy</w:t>
      </w:r>
    </w:p>
    <w:p w:rsidR="00615A37" w:rsidRPr="00736BEF" w:rsidRDefault="00615A37" w:rsidP="00615A37">
      <w:pPr>
        <w:jc w:val="both"/>
        <w:rPr>
          <w:rFonts w:ascii="Arial" w:hAnsi="Arial" w:cs="Arial"/>
          <w:color w:val="000000" w:themeColor="text1"/>
          <w:kern w:val="1"/>
          <w:sz w:val="18"/>
        </w:rPr>
      </w:pPr>
      <w:r w:rsidRPr="00736BEF">
        <w:rPr>
          <w:rFonts w:ascii="Arial" w:hAnsi="Arial" w:cs="Arial"/>
          <w:color w:val="000000" w:themeColor="text1"/>
          <w:kern w:val="1"/>
          <w:sz w:val="18"/>
        </w:rPr>
        <w:t xml:space="preserve">  wpływ na gospodarkę wodną.</w:t>
      </w:r>
    </w:p>
    <w:p w:rsidR="00615A37" w:rsidRPr="00736BEF" w:rsidRDefault="00615A37" w:rsidP="00615A37">
      <w:pPr>
        <w:jc w:val="both"/>
        <w:rPr>
          <w:rFonts w:ascii="Arial" w:hAnsi="Arial" w:cs="Arial"/>
          <w:color w:val="000000" w:themeColor="text1"/>
          <w:kern w:val="1"/>
          <w:sz w:val="18"/>
        </w:rPr>
      </w:pPr>
      <w:r w:rsidRPr="00736BEF">
        <w:rPr>
          <w:rFonts w:ascii="Arial" w:hAnsi="Arial" w:cs="Arial"/>
          <w:color w:val="000000" w:themeColor="text1"/>
          <w:kern w:val="1"/>
          <w:sz w:val="18"/>
        </w:rPr>
        <w:t xml:space="preserve">-  Samooczyszczanie – zdolność przepływu w przewodzie kanalizacyjnym do przemieszczania </w:t>
      </w:r>
    </w:p>
    <w:p w:rsidR="00615A37" w:rsidRPr="00736BEF" w:rsidRDefault="00615A37" w:rsidP="00615A37">
      <w:pPr>
        <w:jc w:val="both"/>
        <w:rPr>
          <w:rFonts w:ascii="Arial" w:hAnsi="Arial" w:cs="Arial"/>
          <w:color w:val="000000" w:themeColor="text1"/>
          <w:kern w:val="1"/>
          <w:sz w:val="18"/>
        </w:rPr>
      </w:pPr>
      <w:r w:rsidRPr="00736BEF">
        <w:rPr>
          <w:rFonts w:ascii="Arial" w:hAnsi="Arial" w:cs="Arial"/>
          <w:color w:val="000000" w:themeColor="text1"/>
          <w:kern w:val="1"/>
          <w:sz w:val="18"/>
        </w:rPr>
        <w:t xml:space="preserve">   części stałych, które w przeciwnym razie mogłyby się trwale osadzić w rurociągu.</w:t>
      </w:r>
    </w:p>
    <w:p w:rsidR="00615A37" w:rsidRPr="00736BEF" w:rsidRDefault="00615A37" w:rsidP="00615A37">
      <w:pPr>
        <w:jc w:val="both"/>
        <w:rPr>
          <w:rFonts w:ascii="Arial" w:hAnsi="Arial" w:cs="Arial"/>
          <w:color w:val="000000" w:themeColor="text1"/>
          <w:kern w:val="1"/>
          <w:sz w:val="18"/>
        </w:rPr>
      </w:pPr>
      <w:r w:rsidRPr="00736BEF">
        <w:rPr>
          <w:rFonts w:ascii="Arial" w:hAnsi="Arial" w:cs="Arial"/>
          <w:color w:val="000000" w:themeColor="text1"/>
          <w:kern w:val="1"/>
          <w:sz w:val="18"/>
        </w:rPr>
        <w:t xml:space="preserve">- Próba szczelności - badanie mające na celu sprawdzenie szczelności rurociągu przed oddaniem do </w:t>
      </w:r>
    </w:p>
    <w:p w:rsidR="00615A37" w:rsidRPr="00736BEF" w:rsidRDefault="00615A37" w:rsidP="00615A37">
      <w:pPr>
        <w:jc w:val="both"/>
        <w:rPr>
          <w:rFonts w:ascii="Arial" w:hAnsi="Arial" w:cs="Arial"/>
          <w:color w:val="000000" w:themeColor="text1"/>
          <w:kern w:val="1"/>
          <w:sz w:val="18"/>
        </w:rPr>
      </w:pPr>
      <w:r w:rsidRPr="00736BEF">
        <w:rPr>
          <w:rFonts w:ascii="Arial" w:hAnsi="Arial" w:cs="Arial"/>
          <w:color w:val="000000" w:themeColor="text1"/>
          <w:kern w:val="1"/>
          <w:sz w:val="18"/>
        </w:rPr>
        <w:tab/>
        <w:t>eksploatacji,</w:t>
      </w:r>
    </w:p>
    <w:p w:rsidR="00615A37" w:rsidRPr="00736BEF" w:rsidRDefault="00615A37" w:rsidP="00615A37">
      <w:pPr>
        <w:jc w:val="both"/>
        <w:rPr>
          <w:rFonts w:ascii="Arial" w:hAnsi="Arial" w:cs="Arial"/>
          <w:color w:val="000000" w:themeColor="text1"/>
          <w:kern w:val="1"/>
          <w:sz w:val="18"/>
        </w:rPr>
      </w:pPr>
      <w:r w:rsidRPr="00736BEF">
        <w:rPr>
          <w:rFonts w:ascii="Arial" w:hAnsi="Arial" w:cs="Arial"/>
          <w:color w:val="000000" w:themeColor="text1"/>
          <w:kern w:val="1"/>
          <w:sz w:val="18"/>
        </w:rPr>
        <w:t xml:space="preserve">-  Odbiór techniczny częściowy – odbiór techniczny poszczególnych faz robót podlegających </w:t>
      </w:r>
    </w:p>
    <w:p w:rsidR="00615A37" w:rsidRPr="00736BEF" w:rsidRDefault="00615A37" w:rsidP="00615A37">
      <w:pPr>
        <w:jc w:val="both"/>
        <w:rPr>
          <w:rFonts w:ascii="Arial" w:hAnsi="Arial" w:cs="Arial"/>
          <w:color w:val="000000" w:themeColor="text1"/>
          <w:kern w:val="1"/>
          <w:sz w:val="18"/>
        </w:rPr>
      </w:pPr>
      <w:r w:rsidRPr="00736BEF">
        <w:rPr>
          <w:rFonts w:ascii="Arial" w:hAnsi="Arial" w:cs="Arial"/>
          <w:color w:val="000000" w:themeColor="text1"/>
          <w:kern w:val="1"/>
          <w:sz w:val="18"/>
        </w:rPr>
        <w:t xml:space="preserve">   zakryciu, a mianowicie: podłoża wzmocnionego, odcinka przewodu i studzienek, próby </w:t>
      </w:r>
    </w:p>
    <w:p w:rsidR="00615A37" w:rsidRPr="00736BEF" w:rsidRDefault="00615A37" w:rsidP="00615A37">
      <w:pPr>
        <w:jc w:val="both"/>
        <w:rPr>
          <w:rFonts w:ascii="Arial" w:hAnsi="Arial" w:cs="Arial"/>
          <w:color w:val="000000" w:themeColor="text1"/>
          <w:kern w:val="1"/>
          <w:sz w:val="18"/>
        </w:rPr>
      </w:pPr>
      <w:r w:rsidRPr="00736BEF">
        <w:rPr>
          <w:rFonts w:ascii="Arial" w:hAnsi="Arial" w:cs="Arial"/>
          <w:color w:val="000000" w:themeColor="text1"/>
          <w:kern w:val="1"/>
          <w:sz w:val="18"/>
        </w:rPr>
        <w:t xml:space="preserve">   szczelności przewodu i studzienek na </w:t>
      </w:r>
      <w:proofErr w:type="spellStart"/>
      <w:r w:rsidRPr="00736BEF">
        <w:rPr>
          <w:rFonts w:ascii="Arial" w:hAnsi="Arial" w:cs="Arial"/>
          <w:color w:val="000000" w:themeColor="text1"/>
          <w:kern w:val="1"/>
          <w:sz w:val="18"/>
        </w:rPr>
        <w:t>eksfiltrację</w:t>
      </w:r>
      <w:proofErr w:type="spellEnd"/>
      <w:r w:rsidRPr="00736BEF">
        <w:rPr>
          <w:rFonts w:ascii="Arial" w:hAnsi="Arial" w:cs="Arial"/>
          <w:color w:val="000000" w:themeColor="text1"/>
          <w:kern w:val="1"/>
          <w:sz w:val="18"/>
        </w:rPr>
        <w:t xml:space="preserve"> oraz infiltrację (w gruntach nawodnionych przy </w:t>
      </w:r>
    </w:p>
    <w:p w:rsidR="00615A37" w:rsidRPr="00736BEF" w:rsidRDefault="00615A37" w:rsidP="00615A37">
      <w:pPr>
        <w:jc w:val="both"/>
        <w:rPr>
          <w:rFonts w:ascii="Arial" w:hAnsi="Arial" w:cs="Arial"/>
          <w:color w:val="000000" w:themeColor="text1"/>
          <w:kern w:val="1"/>
          <w:sz w:val="18"/>
        </w:rPr>
      </w:pPr>
      <w:r w:rsidRPr="00736BEF">
        <w:rPr>
          <w:rFonts w:ascii="Arial" w:hAnsi="Arial" w:cs="Arial"/>
          <w:color w:val="000000" w:themeColor="text1"/>
          <w:kern w:val="1"/>
          <w:sz w:val="18"/>
        </w:rPr>
        <w:t xml:space="preserve">   nie stosowaniu stałego obniżenia lub odcięcia wód gruntowych).</w:t>
      </w:r>
    </w:p>
    <w:p w:rsidR="00615A37" w:rsidRPr="00736BEF" w:rsidRDefault="00615A37" w:rsidP="00615A37">
      <w:pPr>
        <w:jc w:val="both"/>
        <w:rPr>
          <w:rFonts w:ascii="Arial" w:hAnsi="Arial" w:cs="Arial"/>
          <w:color w:val="000000" w:themeColor="text1"/>
          <w:kern w:val="1"/>
          <w:sz w:val="18"/>
        </w:rPr>
      </w:pPr>
      <w:r w:rsidRPr="00736BEF">
        <w:rPr>
          <w:rFonts w:ascii="Arial" w:hAnsi="Arial" w:cs="Arial"/>
          <w:color w:val="000000" w:themeColor="text1"/>
          <w:kern w:val="1"/>
          <w:sz w:val="18"/>
        </w:rPr>
        <w:t xml:space="preserve">-  Odbiór techniczny końcowy – odbiór techniczny całkowitego przewodu po zakończeniu jego </w:t>
      </w:r>
    </w:p>
    <w:p w:rsidR="00615A37" w:rsidRPr="00736BEF" w:rsidRDefault="00615A37" w:rsidP="00615A37">
      <w:pPr>
        <w:jc w:val="both"/>
        <w:rPr>
          <w:rFonts w:ascii="Arial" w:hAnsi="Arial" w:cs="Arial"/>
          <w:color w:val="000000" w:themeColor="text1"/>
          <w:kern w:val="1"/>
          <w:sz w:val="18"/>
        </w:rPr>
      </w:pPr>
      <w:r w:rsidRPr="00736BEF">
        <w:rPr>
          <w:rFonts w:ascii="Arial" w:hAnsi="Arial" w:cs="Arial"/>
          <w:color w:val="000000" w:themeColor="text1"/>
          <w:kern w:val="1"/>
          <w:sz w:val="18"/>
        </w:rPr>
        <w:t xml:space="preserve">   budowy a przed przekazaniem do eksploatacji lub odcinka przewodu w przypadku, gdy może </w:t>
      </w:r>
    </w:p>
    <w:p w:rsidR="00615A37" w:rsidRPr="00736BEF" w:rsidRDefault="00615A37" w:rsidP="00615A37">
      <w:pPr>
        <w:jc w:val="both"/>
        <w:rPr>
          <w:rFonts w:ascii="Arial" w:hAnsi="Arial" w:cs="Arial"/>
          <w:color w:val="000000" w:themeColor="text1"/>
          <w:kern w:val="1"/>
          <w:sz w:val="18"/>
        </w:rPr>
      </w:pPr>
      <w:r w:rsidRPr="00736BEF">
        <w:rPr>
          <w:rFonts w:ascii="Arial" w:hAnsi="Arial" w:cs="Arial"/>
          <w:color w:val="000000" w:themeColor="text1"/>
          <w:kern w:val="1"/>
          <w:sz w:val="18"/>
        </w:rPr>
        <w:t xml:space="preserve">    być on wcześniej oddany do eksploatacji.</w:t>
      </w:r>
    </w:p>
    <w:p w:rsidR="00615A37" w:rsidRPr="00736BEF" w:rsidRDefault="00615A37" w:rsidP="00615A37">
      <w:pPr>
        <w:pStyle w:val="Nagwek3"/>
        <w:spacing w:before="60"/>
        <w:rPr>
          <w:color w:val="000000" w:themeColor="text1"/>
          <w:sz w:val="22"/>
        </w:rPr>
      </w:pPr>
      <w:r w:rsidRPr="00736BEF">
        <w:rPr>
          <w:color w:val="000000" w:themeColor="text1"/>
          <w:sz w:val="22"/>
        </w:rPr>
        <w:t>1.5 Ogólne wymagania dotyczące robót</w:t>
      </w:r>
    </w:p>
    <w:p w:rsidR="00615A37" w:rsidRPr="00736BEF" w:rsidRDefault="00615A37" w:rsidP="00615A37">
      <w:pPr>
        <w:jc w:val="both"/>
        <w:rPr>
          <w:rFonts w:ascii="Arial" w:hAnsi="Arial" w:cs="Arial"/>
          <w:color w:val="000000" w:themeColor="text1"/>
          <w:kern w:val="1"/>
          <w:sz w:val="18"/>
        </w:rPr>
      </w:pPr>
      <w:r w:rsidRPr="00736BEF">
        <w:rPr>
          <w:rFonts w:ascii="Arial" w:hAnsi="Arial" w:cs="Arial"/>
          <w:color w:val="000000" w:themeColor="text1"/>
          <w:kern w:val="1"/>
          <w:sz w:val="18"/>
        </w:rPr>
        <w:t>Wykonawca robót jest odpowiedzialny za jakość ich wykonania oraz za zgodność z Dokumentacją Projektową i ST. Ogólne wymagania dotyczące robót podano w Specyfikacji Technicznej ST-00.00  “Wymagania Ogólne".</w:t>
      </w:r>
    </w:p>
    <w:p w:rsidR="00615A37" w:rsidRPr="00736BEF" w:rsidRDefault="00615A37" w:rsidP="00615A37">
      <w:pPr>
        <w:pStyle w:val="Nagwek2"/>
        <w:rPr>
          <w:i w:val="0"/>
          <w:color w:val="000000" w:themeColor="text1"/>
        </w:rPr>
      </w:pPr>
      <w:r w:rsidRPr="00736BEF">
        <w:rPr>
          <w:i w:val="0"/>
          <w:color w:val="000000" w:themeColor="text1"/>
        </w:rPr>
        <w:t>2 MATERIAŁY</w:t>
      </w:r>
    </w:p>
    <w:p w:rsidR="00615A37" w:rsidRPr="00736BEF" w:rsidRDefault="00615A37" w:rsidP="00615A37">
      <w:pPr>
        <w:jc w:val="both"/>
        <w:rPr>
          <w:rFonts w:ascii="Arial" w:hAnsi="Arial" w:cs="Arial"/>
          <w:color w:val="000000" w:themeColor="text1"/>
          <w:kern w:val="1"/>
          <w:sz w:val="18"/>
        </w:rPr>
      </w:pPr>
      <w:r w:rsidRPr="00736BEF">
        <w:rPr>
          <w:rFonts w:ascii="Arial" w:hAnsi="Arial" w:cs="Arial"/>
          <w:color w:val="000000" w:themeColor="text1"/>
          <w:kern w:val="1"/>
          <w:sz w:val="18"/>
        </w:rPr>
        <w:t>Materiałami stosowanymi przy wykonaniu sieci kanalizacji grawitacyjnej według zasad niniejszej ST są:</w:t>
      </w:r>
    </w:p>
    <w:p w:rsidR="00615A37" w:rsidRPr="00736BEF" w:rsidRDefault="00615A37" w:rsidP="00615A37">
      <w:pPr>
        <w:pStyle w:val="Nagwek3"/>
        <w:spacing w:before="60"/>
        <w:rPr>
          <w:color w:val="000000" w:themeColor="text1"/>
          <w:sz w:val="22"/>
        </w:rPr>
      </w:pPr>
      <w:r w:rsidRPr="00736BEF">
        <w:rPr>
          <w:color w:val="000000" w:themeColor="text1"/>
          <w:sz w:val="22"/>
        </w:rPr>
        <w:t>2.1 Rury i kształtki PVC</w:t>
      </w:r>
    </w:p>
    <w:p w:rsidR="0088564D" w:rsidRPr="002E41BE" w:rsidRDefault="0088564D" w:rsidP="0088564D">
      <w:pPr>
        <w:jc w:val="both"/>
        <w:rPr>
          <w:rFonts w:ascii="Arial" w:hAnsi="Arial" w:cs="Arial"/>
          <w:color w:val="000000" w:themeColor="text1"/>
          <w:sz w:val="20"/>
        </w:rPr>
      </w:pPr>
      <w:r w:rsidRPr="00736BEF">
        <w:rPr>
          <w:rFonts w:ascii="Arial" w:hAnsi="Arial" w:cs="Arial"/>
          <w:color w:val="000000" w:themeColor="text1"/>
          <w:sz w:val="20"/>
        </w:rPr>
        <w:t xml:space="preserve">Stosować cały system z rur i </w:t>
      </w:r>
      <w:r w:rsidRPr="005653D9">
        <w:rPr>
          <w:rFonts w:ascii="Arial" w:hAnsi="Arial" w:cs="Arial"/>
          <w:color w:val="000000" w:themeColor="text1"/>
          <w:sz w:val="20"/>
        </w:rPr>
        <w:t xml:space="preserve">kształtek o połączeniach kielichowych z uszczelką z termoplastycznego elastomeru TPE zgodnie z PN-EN  681-2 osadzoną na stałe w kielichach. Zastosowane rury i kształtki PVC klasy S </w:t>
      </w:r>
      <w:r w:rsidRPr="002E41BE">
        <w:rPr>
          <w:rFonts w:ascii="Arial" w:hAnsi="Arial" w:cs="Arial"/>
          <w:color w:val="000000" w:themeColor="text1"/>
          <w:sz w:val="20"/>
        </w:rPr>
        <w:t xml:space="preserve">SDR34 lite, o sztywności obwodowej nominalnej SN = 8 </w:t>
      </w:r>
      <w:proofErr w:type="spellStart"/>
      <w:r w:rsidRPr="002E41BE">
        <w:rPr>
          <w:rFonts w:ascii="Arial" w:hAnsi="Arial" w:cs="Arial"/>
          <w:color w:val="000000" w:themeColor="text1"/>
          <w:sz w:val="20"/>
        </w:rPr>
        <w:t>kN</w:t>
      </w:r>
      <w:proofErr w:type="spellEnd"/>
      <w:r w:rsidRPr="002E41BE">
        <w:rPr>
          <w:rFonts w:ascii="Arial" w:hAnsi="Arial" w:cs="Arial"/>
          <w:color w:val="000000" w:themeColor="text1"/>
          <w:sz w:val="20"/>
        </w:rPr>
        <w:t>/m</w:t>
      </w:r>
      <w:r w:rsidRPr="002E41BE">
        <w:rPr>
          <w:rFonts w:ascii="Arial" w:hAnsi="Arial" w:cs="Arial"/>
          <w:color w:val="000000" w:themeColor="text1"/>
          <w:sz w:val="20"/>
          <w:vertAlign w:val="superscript"/>
        </w:rPr>
        <w:t>2</w:t>
      </w:r>
      <w:r w:rsidRPr="002E41BE">
        <w:rPr>
          <w:rFonts w:ascii="Arial" w:hAnsi="Arial" w:cs="Arial"/>
          <w:color w:val="000000" w:themeColor="text1"/>
          <w:sz w:val="20"/>
        </w:rPr>
        <w:t>.</w:t>
      </w:r>
    </w:p>
    <w:p w:rsidR="00E77D35" w:rsidRPr="002E41BE" w:rsidRDefault="00E77D35" w:rsidP="00E77D35">
      <w:pPr>
        <w:pStyle w:val="Nagwek3"/>
        <w:spacing w:before="60"/>
        <w:rPr>
          <w:color w:val="000000" w:themeColor="text1"/>
          <w:sz w:val="22"/>
        </w:rPr>
      </w:pPr>
      <w:r w:rsidRPr="002E41BE">
        <w:rPr>
          <w:color w:val="000000" w:themeColor="text1"/>
          <w:sz w:val="22"/>
        </w:rPr>
        <w:t>2.2 Rury drenarskie</w:t>
      </w:r>
    </w:p>
    <w:p w:rsidR="00E77D35" w:rsidRPr="002E41BE" w:rsidRDefault="00E77D35" w:rsidP="00E77D35">
      <w:pPr>
        <w:jc w:val="both"/>
        <w:rPr>
          <w:rFonts w:ascii="Arial" w:hAnsi="Arial" w:cs="Arial"/>
          <w:color w:val="000000" w:themeColor="text1"/>
          <w:kern w:val="1"/>
          <w:sz w:val="18"/>
        </w:rPr>
      </w:pPr>
      <w:r w:rsidRPr="002E41BE">
        <w:rPr>
          <w:rFonts w:ascii="Arial" w:hAnsi="Arial" w:cs="Arial"/>
          <w:color w:val="000000" w:themeColor="text1"/>
          <w:kern w:val="1"/>
          <w:sz w:val="18"/>
        </w:rPr>
        <w:t>Rury drenarskie Ø16</w:t>
      </w:r>
      <w:r w:rsidR="005653D9" w:rsidRPr="002E41BE">
        <w:rPr>
          <w:rFonts w:ascii="Arial" w:hAnsi="Arial" w:cs="Arial"/>
          <w:color w:val="000000" w:themeColor="text1"/>
          <w:kern w:val="1"/>
          <w:sz w:val="18"/>
        </w:rPr>
        <w:t>0</w:t>
      </w:r>
      <w:r w:rsidRPr="002E41BE">
        <w:rPr>
          <w:rFonts w:ascii="Arial" w:hAnsi="Arial" w:cs="Arial"/>
          <w:color w:val="000000" w:themeColor="text1"/>
          <w:kern w:val="1"/>
          <w:sz w:val="18"/>
        </w:rPr>
        <w:t>x1</w:t>
      </w:r>
      <w:r w:rsidR="005653D9" w:rsidRPr="002E41BE">
        <w:rPr>
          <w:rFonts w:ascii="Arial" w:hAnsi="Arial" w:cs="Arial"/>
          <w:color w:val="000000" w:themeColor="text1"/>
          <w:kern w:val="1"/>
          <w:sz w:val="18"/>
        </w:rPr>
        <w:t xml:space="preserve">44 </w:t>
      </w:r>
      <w:r w:rsidRPr="002E41BE">
        <w:rPr>
          <w:rFonts w:ascii="Arial" w:hAnsi="Arial" w:cs="Arial"/>
          <w:color w:val="000000" w:themeColor="text1"/>
          <w:kern w:val="1"/>
          <w:sz w:val="18"/>
        </w:rPr>
        <w:t>mm z filtrem z włókna syntetycznego.</w:t>
      </w:r>
    </w:p>
    <w:p w:rsidR="00615A37" w:rsidRPr="002E41BE" w:rsidRDefault="00615A37" w:rsidP="00615A37">
      <w:pPr>
        <w:pStyle w:val="Nagwek3"/>
        <w:spacing w:before="60"/>
        <w:rPr>
          <w:color w:val="000000" w:themeColor="text1"/>
          <w:sz w:val="22"/>
        </w:rPr>
      </w:pPr>
      <w:r w:rsidRPr="002E41BE">
        <w:rPr>
          <w:color w:val="000000" w:themeColor="text1"/>
          <w:sz w:val="22"/>
        </w:rPr>
        <w:t>2.</w:t>
      </w:r>
      <w:r w:rsidR="00E77D35" w:rsidRPr="002E41BE">
        <w:rPr>
          <w:color w:val="000000" w:themeColor="text1"/>
          <w:sz w:val="22"/>
        </w:rPr>
        <w:t>3</w:t>
      </w:r>
      <w:r w:rsidRPr="002E41BE">
        <w:rPr>
          <w:color w:val="000000" w:themeColor="text1"/>
          <w:sz w:val="22"/>
        </w:rPr>
        <w:t xml:space="preserve"> </w:t>
      </w:r>
      <w:r w:rsidR="002E41BE" w:rsidRPr="002E41BE">
        <w:rPr>
          <w:color w:val="000000" w:themeColor="text1"/>
          <w:sz w:val="22"/>
        </w:rPr>
        <w:t>S</w:t>
      </w:r>
      <w:r w:rsidRPr="002E41BE">
        <w:rPr>
          <w:color w:val="000000" w:themeColor="text1"/>
          <w:sz w:val="22"/>
        </w:rPr>
        <w:t xml:space="preserve">tudzienki </w:t>
      </w:r>
      <w:r w:rsidR="002E41BE" w:rsidRPr="002E41BE">
        <w:rPr>
          <w:color w:val="000000" w:themeColor="text1"/>
          <w:sz w:val="22"/>
        </w:rPr>
        <w:t>inspekcyjne tworzywowe</w:t>
      </w:r>
    </w:p>
    <w:p w:rsidR="002E41BE" w:rsidRPr="002E41BE" w:rsidRDefault="002E41BE" w:rsidP="002E41BE">
      <w:pPr>
        <w:rPr>
          <w:rFonts w:ascii="Arial" w:hAnsi="Arial" w:cs="Arial"/>
          <w:color w:val="000000" w:themeColor="text1"/>
          <w:sz w:val="20"/>
        </w:rPr>
      </w:pPr>
      <w:r w:rsidRPr="002E41BE">
        <w:rPr>
          <w:rFonts w:ascii="Arial" w:hAnsi="Arial" w:cs="Arial"/>
          <w:color w:val="000000" w:themeColor="text1"/>
          <w:sz w:val="20"/>
        </w:rPr>
        <w:t xml:space="preserve">Zaprojektowana została jako studnia </w:t>
      </w:r>
      <w:proofErr w:type="spellStart"/>
      <w:r w:rsidRPr="002E41BE">
        <w:rPr>
          <w:rFonts w:ascii="Arial" w:hAnsi="Arial" w:cs="Arial"/>
          <w:color w:val="000000" w:themeColor="text1"/>
          <w:sz w:val="20"/>
        </w:rPr>
        <w:t>niewłazowa</w:t>
      </w:r>
      <w:proofErr w:type="spellEnd"/>
      <w:r w:rsidRPr="002E41BE">
        <w:rPr>
          <w:rFonts w:ascii="Arial" w:hAnsi="Arial" w:cs="Arial"/>
          <w:color w:val="000000" w:themeColor="text1"/>
          <w:sz w:val="20"/>
        </w:rPr>
        <w:t xml:space="preserve"> średnicy 600mm. Składa się z:</w:t>
      </w:r>
    </w:p>
    <w:p w:rsidR="002E41BE" w:rsidRPr="002E41BE" w:rsidRDefault="002E41BE" w:rsidP="002E41BE">
      <w:pPr>
        <w:pStyle w:val="Specyfikacje"/>
        <w:numPr>
          <w:ilvl w:val="0"/>
          <w:numId w:val="8"/>
        </w:numPr>
        <w:spacing w:after="0"/>
        <w:ind w:left="142" w:hanging="142"/>
        <w:rPr>
          <w:rFonts w:ascii="Arial" w:hAnsi="Arial" w:cs="Arial"/>
          <w:color w:val="000000" w:themeColor="text1"/>
          <w:sz w:val="18"/>
        </w:rPr>
      </w:pPr>
      <w:r w:rsidRPr="002E41BE">
        <w:rPr>
          <w:rFonts w:ascii="Arial" w:hAnsi="Arial" w:cs="Arial"/>
          <w:color w:val="000000" w:themeColor="text1"/>
          <w:sz w:val="18"/>
        </w:rPr>
        <w:t>kinety przepływowej lub zbiorczej z możliwością regulacji kąta,</w:t>
      </w:r>
    </w:p>
    <w:p w:rsidR="002E41BE" w:rsidRPr="002E41BE" w:rsidRDefault="002E41BE" w:rsidP="002E41BE">
      <w:pPr>
        <w:pStyle w:val="Specyfikacje"/>
        <w:numPr>
          <w:ilvl w:val="0"/>
          <w:numId w:val="8"/>
        </w:numPr>
        <w:spacing w:after="0"/>
        <w:ind w:left="142" w:hanging="142"/>
        <w:rPr>
          <w:rFonts w:ascii="Arial" w:hAnsi="Arial" w:cs="Arial"/>
          <w:color w:val="000000" w:themeColor="text1"/>
          <w:sz w:val="18"/>
        </w:rPr>
      </w:pPr>
      <w:r w:rsidRPr="002E41BE">
        <w:rPr>
          <w:rFonts w:ascii="Arial" w:hAnsi="Arial" w:cs="Arial"/>
          <w:color w:val="000000" w:themeColor="text1"/>
          <w:sz w:val="18"/>
        </w:rPr>
        <w:t>pierścienia dystansowego Ø600mm,</w:t>
      </w:r>
    </w:p>
    <w:p w:rsidR="002E41BE" w:rsidRPr="002E41BE" w:rsidRDefault="002E41BE" w:rsidP="002E41BE">
      <w:pPr>
        <w:pStyle w:val="Specyfikacje"/>
        <w:numPr>
          <w:ilvl w:val="0"/>
          <w:numId w:val="8"/>
        </w:numPr>
        <w:spacing w:after="0"/>
        <w:ind w:left="142" w:hanging="142"/>
        <w:rPr>
          <w:rFonts w:ascii="Arial" w:hAnsi="Arial" w:cs="Arial"/>
          <w:color w:val="000000" w:themeColor="text1"/>
          <w:sz w:val="18"/>
        </w:rPr>
      </w:pPr>
      <w:r w:rsidRPr="002E41BE">
        <w:rPr>
          <w:rFonts w:ascii="Arial" w:hAnsi="Arial" w:cs="Arial"/>
          <w:color w:val="000000" w:themeColor="text1"/>
          <w:sz w:val="18"/>
        </w:rPr>
        <w:t>stożka studzienki włazowej,</w:t>
      </w:r>
    </w:p>
    <w:p w:rsidR="002E41BE" w:rsidRPr="002E41BE" w:rsidRDefault="002E41BE" w:rsidP="002E41BE">
      <w:pPr>
        <w:pStyle w:val="Specyfikacje"/>
        <w:numPr>
          <w:ilvl w:val="0"/>
          <w:numId w:val="8"/>
        </w:numPr>
        <w:spacing w:after="0"/>
        <w:ind w:left="142" w:hanging="142"/>
        <w:rPr>
          <w:rFonts w:ascii="Arial" w:hAnsi="Arial" w:cs="Arial"/>
          <w:color w:val="000000" w:themeColor="text1"/>
          <w:sz w:val="18"/>
        </w:rPr>
      </w:pPr>
      <w:r w:rsidRPr="002E41BE">
        <w:rPr>
          <w:rFonts w:ascii="Arial" w:hAnsi="Arial" w:cs="Arial"/>
          <w:color w:val="000000" w:themeColor="text1"/>
          <w:sz w:val="18"/>
        </w:rPr>
        <w:t>uszczelek gumowych Ø600mm,</w:t>
      </w:r>
    </w:p>
    <w:p w:rsidR="002E41BE" w:rsidRPr="002E41BE" w:rsidRDefault="002E41BE" w:rsidP="002E41BE">
      <w:pPr>
        <w:pStyle w:val="Specyfikacje"/>
        <w:numPr>
          <w:ilvl w:val="0"/>
          <w:numId w:val="8"/>
        </w:numPr>
        <w:spacing w:after="0"/>
        <w:ind w:left="142" w:hanging="142"/>
        <w:rPr>
          <w:rFonts w:ascii="Arial" w:hAnsi="Arial" w:cs="Arial"/>
          <w:color w:val="000000" w:themeColor="text1"/>
          <w:sz w:val="18"/>
        </w:rPr>
      </w:pPr>
      <w:r w:rsidRPr="002E41BE">
        <w:rPr>
          <w:rFonts w:ascii="Arial" w:hAnsi="Arial" w:cs="Arial"/>
          <w:color w:val="000000" w:themeColor="text1"/>
          <w:sz w:val="18"/>
        </w:rPr>
        <w:t xml:space="preserve">włazu żeliwnego klasy </w:t>
      </w:r>
      <w:r>
        <w:rPr>
          <w:rFonts w:ascii="Arial" w:hAnsi="Arial" w:cs="Arial"/>
          <w:color w:val="000000" w:themeColor="text1"/>
          <w:sz w:val="18"/>
        </w:rPr>
        <w:t>C250</w:t>
      </w:r>
      <w:r w:rsidRPr="002E41BE">
        <w:rPr>
          <w:rFonts w:ascii="Arial" w:hAnsi="Arial" w:cs="Arial"/>
          <w:color w:val="000000" w:themeColor="text1"/>
          <w:sz w:val="18"/>
        </w:rPr>
        <w:t>.</w:t>
      </w:r>
    </w:p>
    <w:p w:rsidR="002E41BE" w:rsidRPr="00E921B9" w:rsidRDefault="002E41BE" w:rsidP="002E41BE">
      <w:pPr>
        <w:widowControl/>
        <w:shd w:val="clear" w:color="auto" w:fill="FFFFFF"/>
        <w:tabs>
          <w:tab w:val="left" w:pos="8506"/>
        </w:tabs>
        <w:spacing w:line="360" w:lineRule="auto"/>
        <w:jc w:val="both"/>
        <w:rPr>
          <w:rFonts w:ascii="Arial" w:hAnsi="Arial" w:cs="Arial"/>
          <w:color w:val="000000" w:themeColor="text1"/>
          <w:sz w:val="20"/>
        </w:rPr>
      </w:pPr>
      <w:r w:rsidRPr="00E921B9">
        <w:rPr>
          <w:rFonts w:ascii="Arial" w:hAnsi="Arial" w:cs="Arial"/>
          <w:color w:val="000000" w:themeColor="text1"/>
          <w:sz w:val="20"/>
        </w:rPr>
        <w:t>stanowiących rozwiązanie systemowe.</w:t>
      </w:r>
    </w:p>
    <w:p w:rsidR="00615A37" w:rsidRPr="002E41BE" w:rsidRDefault="00615A37" w:rsidP="00615A37">
      <w:pPr>
        <w:pStyle w:val="Nagwek3"/>
        <w:spacing w:before="60"/>
        <w:rPr>
          <w:color w:val="000000" w:themeColor="text1"/>
          <w:sz w:val="22"/>
        </w:rPr>
      </w:pPr>
      <w:r w:rsidRPr="002E41BE">
        <w:rPr>
          <w:color w:val="000000" w:themeColor="text1"/>
          <w:sz w:val="22"/>
        </w:rPr>
        <w:t>2.</w:t>
      </w:r>
      <w:r w:rsidR="00E77D35" w:rsidRPr="002E41BE">
        <w:rPr>
          <w:color w:val="000000" w:themeColor="text1"/>
          <w:sz w:val="22"/>
        </w:rPr>
        <w:t>4</w:t>
      </w:r>
      <w:r w:rsidRPr="002E41BE">
        <w:rPr>
          <w:color w:val="000000" w:themeColor="text1"/>
          <w:sz w:val="22"/>
        </w:rPr>
        <w:t xml:space="preserve"> Zaprawy szybkowiążące</w:t>
      </w:r>
    </w:p>
    <w:p w:rsidR="00615A37" w:rsidRPr="002E41BE" w:rsidRDefault="00615A37" w:rsidP="00615A37">
      <w:pPr>
        <w:rPr>
          <w:rFonts w:ascii="Arial" w:hAnsi="Arial" w:cs="Arial"/>
          <w:color w:val="000000" w:themeColor="text1"/>
          <w:sz w:val="20"/>
        </w:rPr>
      </w:pPr>
      <w:r w:rsidRPr="002E41BE">
        <w:rPr>
          <w:rFonts w:ascii="Arial" w:hAnsi="Arial" w:cs="Arial"/>
          <w:color w:val="000000" w:themeColor="text1"/>
          <w:sz w:val="20"/>
        </w:rPr>
        <w:t>Stosować wyłącznie produkty chemii budowlanej.</w:t>
      </w:r>
    </w:p>
    <w:p w:rsidR="00615A37" w:rsidRPr="002E41BE" w:rsidRDefault="00615A37" w:rsidP="00615A37">
      <w:pPr>
        <w:pStyle w:val="Nagwek3"/>
        <w:spacing w:before="60"/>
        <w:rPr>
          <w:color w:val="000000" w:themeColor="text1"/>
          <w:sz w:val="22"/>
        </w:rPr>
      </w:pPr>
      <w:r w:rsidRPr="002E41BE">
        <w:rPr>
          <w:color w:val="000000" w:themeColor="text1"/>
          <w:sz w:val="22"/>
        </w:rPr>
        <w:t>2.</w:t>
      </w:r>
      <w:r w:rsidR="00E77D35" w:rsidRPr="002E41BE">
        <w:rPr>
          <w:color w:val="000000" w:themeColor="text1"/>
          <w:sz w:val="22"/>
        </w:rPr>
        <w:t>5</w:t>
      </w:r>
      <w:r w:rsidRPr="002E41BE">
        <w:rPr>
          <w:color w:val="000000" w:themeColor="text1"/>
          <w:sz w:val="22"/>
        </w:rPr>
        <w:t xml:space="preserve"> Piasek</w:t>
      </w:r>
    </w:p>
    <w:p w:rsidR="00615A37" w:rsidRPr="002E41BE" w:rsidRDefault="00615A37" w:rsidP="00615A37">
      <w:pPr>
        <w:jc w:val="both"/>
        <w:rPr>
          <w:rFonts w:ascii="Arial" w:hAnsi="Arial" w:cs="Arial"/>
          <w:color w:val="000000" w:themeColor="text1"/>
          <w:sz w:val="20"/>
        </w:rPr>
      </w:pPr>
      <w:r w:rsidRPr="002E41BE">
        <w:rPr>
          <w:rFonts w:ascii="Arial" w:hAnsi="Arial" w:cs="Arial"/>
          <w:color w:val="000000" w:themeColor="text1"/>
          <w:sz w:val="20"/>
        </w:rPr>
        <w:t xml:space="preserve">Stosować piasek średnioziarnisty według PN–86/B-0248 oraz mieszankę piaskowo-żwirową o granulacji </w:t>
      </w:r>
      <w:r w:rsidRPr="002E41BE">
        <w:rPr>
          <w:rFonts w:ascii="Arial" w:hAnsi="Arial" w:cs="Arial"/>
          <w:color w:val="000000" w:themeColor="text1"/>
          <w:sz w:val="20"/>
        </w:rPr>
        <w:lastRenderedPageBreak/>
        <w:t>2-10 mm, 2-16 mm i 2-63 mm.</w:t>
      </w:r>
    </w:p>
    <w:p w:rsidR="00615A37" w:rsidRPr="002E41BE" w:rsidRDefault="00615A37" w:rsidP="00615A37">
      <w:pPr>
        <w:pStyle w:val="Nagwek3"/>
        <w:spacing w:before="60"/>
        <w:rPr>
          <w:color w:val="000000" w:themeColor="text1"/>
          <w:sz w:val="22"/>
        </w:rPr>
      </w:pPr>
      <w:r w:rsidRPr="002E41BE">
        <w:rPr>
          <w:color w:val="000000" w:themeColor="text1"/>
          <w:sz w:val="22"/>
        </w:rPr>
        <w:t>2.</w:t>
      </w:r>
      <w:r w:rsidR="00E77D35" w:rsidRPr="002E41BE">
        <w:rPr>
          <w:color w:val="000000" w:themeColor="text1"/>
          <w:sz w:val="22"/>
        </w:rPr>
        <w:t>6</w:t>
      </w:r>
      <w:r w:rsidRPr="002E41BE">
        <w:rPr>
          <w:color w:val="000000" w:themeColor="text1"/>
          <w:sz w:val="22"/>
        </w:rPr>
        <w:t xml:space="preserve"> Zaprawy szybkowiążące</w:t>
      </w:r>
    </w:p>
    <w:p w:rsidR="00615A37" w:rsidRPr="002E41BE" w:rsidRDefault="00615A37" w:rsidP="00615A37">
      <w:pPr>
        <w:rPr>
          <w:rFonts w:ascii="Arial" w:hAnsi="Arial" w:cs="Arial"/>
          <w:color w:val="000000" w:themeColor="text1"/>
          <w:sz w:val="20"/>
        </w:rPr>
      </w:pPr>
      <w:r w:rsidRPr="002E41BE">
        <w:rPr>
          <w:rFonts w:ascii="Arial" w:hAnsi="Arial" w:cs="Arial"/>
          <w:color w:val="000000" w:themeColor="text1"/>
          <w:sz w:val="20"/>
        </w:rPr>
        <w:t>Stosować wyłącznie produkty chemii budowlanej.</w:t>
      </w:r>
    </w:p>
    <w:p w:rsidR="00615A37" w:rsidRPr="002E41BE" w:rsidRDefault="00E77D35" w:rsidP="00615A37">
      <w:pPr>
        <w:pStyle w:val="Nagwek3"/>
        <w:spacing w:before="60"/>
        <w:rPr>
          <w:color w:val="000000" w:themeColor="text1"/>
          <w:sz w:val="22"/>
        </w:rPr>
      </w:pPr>
      <w:r w:rsidRPr="002E41BE">
        <w:rPr>
          <w:color w:val="000000" w:themeColor="text1"/>
          <w:sz w:val="22"/>
        </w:rPr>
        <w:t>2.</w:t>
      </w:r>
      <w:r w:rsidR="002E41BE">
        <w:rPr>
          <w:color w:val="000000" w:themeColor="text1"/>
          <w:sz w:val="22"/>
        </w:rPr>
        <w:t>7</w:t>
      </w:r>
      <w:r w:rsidR="00615A37" w:rsidRPr="002E41BE">
        <w:rPr>
          <w:color w:val="000000" w:themeColor="text1"/>
          <w:sz w:val="22"/>
        </w:rPr>
        <w:t xml:space="preserve"> Beton</w:t>
      </w:r>
    </w:p>
    <w:p w:rsidR="00615A37" w:rsidRPr="002E41BE" w:rsidRDefault="00615A37" w:rsidP="00615A37">
      <w:pPr>
        <w:rPr>
          <w:rFonts w:ascii="Arial" w:hAnsi="Arial" w:cs="Arial"/>
          <w:color w:val="000000" w:themeColor="text1"/>
          <w:sz w:val="20"/>
        </w:rPr>
      </w:pPr>
      <w:r w:rsidRPr="002E41BE">
        <w:rPr>
          <w:rFonts w:ascii="Arial" w:hAnsi="Arial" w:cs="Arial"/>
          <w:color w:val="000000" w:themeColor="text1"/>
          <w:sz w:val="20"/>
        </w:rPr>
        <w:t>W zależności od rodzaju robót stosować beton klasy C8/10, C16/20, C25/30, C30/37 zgodnie z projektem.</w:t>
      </w:r>
    </w:p>
    <w:p w:rsidR="00615A37" w:rsidRPr="005933E4" w:rsidRDefault="00615A37" w:rsidP="00615A37">
      <w:pPr>
        <w:pStyle w:val="Nagwek2"/>
        <w:rPr>
          <w:i w:val="0"/>
          <w:color w:val="FF0000"/>
        </w:rPr>
      </w:pPr>
      <w:r w:rsidRPr="002E41BE">
        <w:rPr>
          <w:i w:val="0"/>
          <w:color w:val="000000" w:themeColor="text1"/>
        </w:rPr>
        <w:t>3 SPRZĘT</w:t>
      </w:r>
    </w:p>
    <w:p w:rsidR="00615A37" w:rsidRPr="002E41BE" w:rsidRDefault="00615A37" w:rsidP="00615A37">
      <w:pPr>
        <w:jc w:val="both"/>
        <w:rPr>
          <w:rFonts w:ascii="Arial" w:hAnsi="Arial" w:cs="Arial"/>
          <w:color w:val="000000" w:themeColor="text1"/>
          <w:kern w:val="1"/>
          <w:sz w:val="18"/>
        </w:rPr>
      </w:pPr>
      <w:r w:rsidRPr="002E41BE">
        <w:rPr>
          <w:rFonts w:ascii="Arial" w:hAnsi="Arial" w:cs="Arial"/>
          <w:color w:val="000000" w:themeColor="text1"/>
          <w:kern w:val="1"/>
          <w:sz w:val="18"/>
        </w:rPr>
        <w:t xml:space="preserve">Ogólne wymagania dotyczące sprzętu podano w Specyfikacji Technicznej ST-00.00 “Wymagania Ogólne". </w:t>
      </w:r>
    </w:p>
    <w:p w:rsidR="00615A37" w:rsidRPr="002E41BE" w:rsidRDefault="00615A37" w:rsidP="00615A37">
      <w:pPr>
        <w:jc w:val="both"/>
        <w:rPr>
          <w:rFonts w:ascii="Arial" w:hAnsi="Arial" w:cs="Arial"/>
          <w:color w:val="000000" w:themeColor="text1"/>
          <w:kern w:val="1"/>
          <w:sz w:val="18"/>
        </w:rPr>
      </w:pPr>
      <w:r w:rsidRPr="002E41BE">
        <w:rPr>
          <w:rFonts w:ascii="Arial" w:hAnsi="Arial" w:cs="Arial"/>
          <w:color w:val="000000" w:themeColor="text1"/>
          <w:kern w:val="1"/>
          <w:sz w:val="18"/>
        </w:rPr>
        <w:t xml:space="preserve">Sprzęt budowlany powinien odpowiadać pod względem typów i ilości wymaganiom zawartym w projekcie organizacji robót, zaakceptowanym przez Zamawiającego. </w:t>
      </w:r>
    </w:p>
    <w:p w:rsidR="00615A37" w:rsidRPr="002E41BE" w:rsidRDefault="00615A37" w:rsidP="00615A37">
      <w:pPr>
        <w:jc w:val="both"/>
        <w:rPr>
          <w:rFonts w:ascii="Arial" w:hAnsi="Arial" w:cs="Arial"/>
          <w:color w:val="000000" w:themeColor="text1"/>
          <w:kern w:val="1"/>
          <w:sz w:val="18"/>
        </w:rPr>
      </w:pPr>
      <w:r w:rsidRPr="002E41BE">
        <w:rPr>
          <w:rFonts w:ascii="Arial" w:hAnsi="Arial" w:cs="Arial"/>
          <w:color w:val="000000" w:themeColor="text1"/>
          <w:kern w:val="1"/>
          <w:sz w:val="18"/>
        </w:rPr>
        <w:t>Zgodnie z technologią założoną w Dokumentacji Projektowej do wykonania robót proponuje się użyć następującego sprzętu:</w:t>
      </w:r>
    </w:p>
    <w:p w:rsidR="00615A37" w:rsidRPr="002E41BE" w:rsidRDefault="00615A37" w:rsidP="00615A37">
      <w:pPr>
        <w:jc w:val="both"/>
        <w:rPr>
          <w:rFonts w:ascii="Arial" w:hAnsi="Arial" w:cs="Arial"/>
          <w:color w:val="000000" w:themeColor="text1"/>
          <w:kern w:val="1"/>
          <w:sz w:val="18"/>
        </w:rPr>
      </w:pPr>
      <w:r w:rsidRPr="002E41BE">
        <w:rPr>
          <w:rFonts w:ascii="Arial" w:hAnsi="Arial" w:cs="Arial"/>
          <w:color w:val="000000" w:themeColor="text1"/>
          <w:kern w:val="1"/>
          <w:sz w:val="18"/>
        </w:rPr>
        <w:t>- koparki na podwoziu gąsienicowym o pojemności łyżki 0,6-1,2 m</w:t>
      </w:r>
      <w:r w:rsidRPr="002E41BE">
        <w:rPr>
          <w:rFonts w:ascii="Arial" w:hAnsi="Arial" w:cs="Arial"/>
          <w:color w:val="000000" w:themeColor="text1"/>
          <w:kern w:val="1"/>
          <w:sz w:val="18"/>
          <w:vertAlign w:val="superscript"/>
        </w:rPr>
        <w:t>3</w:t>
      </w:r>
      <w:r w:rsidRPr="002E41BE">
        <w:rPr>
          <w:rFonts w:ascii="Arial" w:hAnsi="Arial" w:cs="Arial"/>
          <w:color w:val="000000" w:themeColor="text1"/>
          <w:kern w:val="1"/>
          <w:sz w:val="18"/>
        </w:rPr>
        <w:t>,</w:t>
      </w:r>
    </w:p>
    <w:p w:rsidR="00615A37" w:rsidRPr="002E41BE" w:rsidRDefault="00615A37" w:rsidP="00615A37">
      <w:pPr>
        <w:jc w:val="both"/>
        <w:rPr>
          <w:rFonts w:ascii="Arial" w:hAnsi="Arial" w:cs="Arial"/>
          <w:color w:val="000000" w:themeColor="text1"/>
          <w:kern w:val="1"/>
          <w:sz w:val="18"/>
        </w:rPr>
      </w:pPr>
      <w:r w:rsidRPr="002E41BE">
        <w:rPr>
          <w:rFonts w:ascii="Arial" w:hAnsi="Arial" w:cs="Arial"/>
          <w:color w:val="000000" w:themeColor="text1"/>
          <w:kern w:val="1"/>
          <w:sz w:val="18"/>
        </w:rPr>
        <w:t>- żuraw na podwoziu samochodowym o udźwigu 6,0-30,0 ton,</w:t>
      </w:r>
    </w:p>
    <w:p w:rsidR="00615A37" w:rsidRPr="002E41BE" w:rsidRDefault="00615A37" w:rsidP="00615A37">
      <w:pPr>
        <w:jc w:val="both"/>
        <w:rPr>
          <w:rFonts w:ascii="Arial" w:hAnsi="Arial" w:cs="Arial"/>
          <w:color w:val="000000" w:themeColor="text1"/>
          <w:kern w:val="1"/>
          <w:sz w:val="18"/>
        </w:rPr>
      </w:pPr>
      <w:r w:rsidRPr="002E41BE">
        <w:rPr>
          <w:rFonts w:ascii="Arial" w:hAnsi="Arial" w:cs="Arial"/>
          <w:color w:val="000000" w:themeColor="text1"/>
          <w:kern w:val="1"/>
          <w:sz w:val="18"/>
        </w:rPr>
        <w:t>- ubijaki o ręcznym prowadzeniu,</w:t>
      </w:r>
    </w:p>
    <w:p w:rsidR="00615A37" w:rsidRPr="002E41BE" w:rsidRDefault="00615A37" w:rsidP="00615A37">
      <w:pPr>
        <w:jc w:val="both"/>
        <w:rPr>
          <w:rFonts w:ascii="Arial" w:hAnsi="Arial" w:cs="Arial"/>
          <w:color w:val="000000" w:themeColor="text1"/>
          <w:kern w:val="1"/>
          <w:sz w:val="18"/>
        </w:rPr>
      </w:pPr>
      <w:r w:rsidRPr="002E41BE">
        <w:rPr>
          <w:rFonts w:ascii="Arial" w:hAnsi="Arial" w:cs="Arial"/>
          <w:color w:val="000000" w:themeColor="text1"/>
          <w:kern w:val="1"/>
          <w:sz w:val="18"/>
        </w:rPr>
        <w:t>- wibratory do zagęszczania ziemi roślinnej,</w:t>
      </w:r>
    </w:p>
    <w:p w:rsidR="00615A37" w:rsidRPr="002E41BE" w:rsidRDefault="00615A37" w:rsidP="00615A37">
      <w:pPr>
        <w:jc w:val="both"/>
        <w:rPr>
          <w:rFonts w:ascii="Arial" w:hAnsi="Arial" w:cs="Arial"/>
          <w:color w:val="000000" w:themeColor="text1"/>
          <w:kern w:val="1"/>
          <w:sz w:val="18"/>
        </w:rPr>
      </w:pPr>
      <w:r w:rsidRPr="002E41BE">
        <w:rPr>
          <w:rFonts w:ascii="Arial" w:hAnsi="Arial" w:cs="Arial"/>
          <w:color w:val="000000" w:themeColor="text1"/>
          <w:kern w:val="1"/>
          <w:sz w:val="18"/>
        </w:rPr>
        <w:t>- agregat prądotwórczy,</w:t>
      </w:r>
    </w:p>
    <w:p w:rsidR="00615A37" w:rsidRPr="002E41BE" w:rsidRDefault="00615A37" w:rsidP="00615A37">
      <w:pPr>
        <w:jc w:val="both"/>
        <w:rPr>
          <w:rFonts w:ascii="Arial" w:hAnsi="Arial" w:cs="Arial"/>
          <w:color w:val="000000" w:themeColor="text1"/>
          <w:kern w:val="1"/>
          <w:sz w:val="18"/>
        </w:rPr>
      </w:pPr>
      <w:r w:rsidRPr="002E41BE">
        <w:rPr>
          <w:rFonts w:ascii="Arial" w:hAnsi="Arial" w:cs="Arial"/>
          <w:color w:val="000000" w:themeColor="text1"/>
          <w:kern w:val="1"/>
          <w:sz w:val="18"/>
        </w:rPr>
        <w:t>- zagęszczarki płytowe.</w:t>
      </w:r>
    </w:p>
    <w:p w:rsidR="00615A37" w:rsidRPr="002E41BE" w:rsidRDefault="00615A37" w:rsidP="00615A37">
      <w:pPr>
        <w:pStyle w:val="Nagwek2"/>
        <w:rPr>
          <w:i w:val="0"/>
          <w:color w:val="000000" w:themeColor="text1"/>
        </w:rPr>
      </w:pPr>
      <w:r w:rsidRPr="002E41BE">
        <w:rPr>
          <w:i w:val="0"/>
          <w:color w:val="000000" w:themeColor="text1"/>
        </w:rPr>
        <w:t>4 TRANSPORT</w:t>
      </w:r>
    </w:p>
    <w:p w:rsidR="00615A37" w:rsidRPr="002E41BE" w:rsidRDefault="00615A37" w:rsidP="00615A37">
      <w:pPr>
        <w:jc w:val="both"/>
        <w:rPr>
          <w:rFonts w:ascii="Arial" w:hAnsi="Arial" w:cs="Arial"/>
          <w:color w:val="000000" w:themeColor="text1"/>
          <w:kern w:val="1"/>
          <w:sz w:val="18"/>
        </w:rPr>
      </w:pPr>
      <w:r w:rsidRPr="002E41BE">
        <w:rPr>
          <w:rFonts w:ascii="Arial" w:hAnsi="Arial" w:cs="Arial"/>
          <w:color w:val="000000" w:themeColor="text1"/>
          <w:kern w:val="1"/>
          <w:sz w:val="18"/>
        </w:rPr>
        <w:t>Ogólne wymagania dotyczące transportu podano w Specyfikacji Technicznej ST-00.00 “Wymagania Ogólne".</w:t>
      </w:r>
    </w:p>
    <w:p w:rsidR="00615A37" w:rsidRPr="002E41BE" w:rsidRDefault="00615A37" w:rsidP="00615A37">
      <w:pPr>
        <w:jc w:val="both"/>
        <w:rPr>
          <w:rFonts w:ascii="Arial" w:hAnsi="Arial" w:cs="Arial"/>
          <w:color w:val="000000" w:themeColor="text1"/>
          <w:kern w:val="1"/>
          <w:sz w:val="18"/>
        </w:rPr>
      </w:pPr>
      <w:r w:rsidRPr="002E41BE">
        <w:rPr>
          <w:rFonts w:ascii="Arial" w:hAnsi="Arial" w:cs="Arial"/>
          <w:color w:val="000000" w:themeColor="text1"/>
          <w:kern w:val="1"/>
          <w:sz w:val="18"/>
        </w:rPr>
        <w:t>Zgodnie z technologią założoną w Dokumentacji Projektowej do transportu proponuje się użyć takich środków transportu, jak:</w:t>
      </w:r>
    </w:p>
    <w:p w:rsidR="00615A37" w:rsidRPr="002E41BE" w:rsidRDefault="00615A37" w:rsidP="00615A37">
      <w:pPr>
        <w:pStyle w:val="Specyfikacje"/>
        <w:numPr>
          <w:ilvl w:val="0"/>
          <w:numId w:val="8"/>
        </w:numPr>
        <w:spacing w:after="0"/>
        <w:ind w:left="142" w:hanging="142"/>
        <w:rPr>
          <w:rFonts w:ascii="Arial" w:hAnsi="Arial" w:cs="Arial"/>
          <w:color w:val="000000" w:themeColor="text1"/>
          <w:sz w:val="18"/>
        </w:rPr>
      </w:pPr>
      <w:r w:rsidRPr="002E41BE">
        <w:rPr>
          <w:rFonts w:ascii="Arial" w:hAnsi="Arial" w:cs="Arial"/>
          <w:color w:val="000000" w:themeColor="text1"/>
          <w:sz w:val="18"/>
        </w:rPr>
        <w:t>samochód samowyładowcze 10-20 ton,</w:t>
      </w:r>
    </w:p>
    <w:p w:rsidR="00615A37" w:rsidRPr="002E41BE" w:rsidRDefault="00615A37" w:rsidP="00615A37">
      <w:pPr>
        <w:pStyle w:val="Specyfikacje"/>
        <w:numPr>
          <w:ilvl w:val="0"/>
          <w:numId w:val="8"/>
        </w:numPr>
        <w:spacing w:after="0"/>
        <w:ind w:left="142" w:hanging="142"/>
        <w:rPr>
          <w:rFonts w:ascii="Arial" w:hAnsi="Arial" w:cs="Arial"/>
          <w:color w:val="000000" w:themeColor="text1"/>
          <w:sz w:val="18"/>
        </w:rPr>
      </w:pPr>
      <w:r w:rsidRPr="002E41BE">
        <w:rPr>
          <w:rFonts w:ascii="Arial" w:hAnsi="Arial" w:cs="Arial"/>
          <w:color w:val="000000" w:themeColor="text1"/>
          <w:sz w:val="18"/>
        </w:rPr>
        <w:t>samochód dostawczy do 0,9 tony,</w:t>
      </w:r>
    </w:p>
    <w:p w:rsidR="00615A37" w:rsidRPr="002E41BE" w:rsidRDefault="00615A37" w:rsidP="00615A37">
      <w:pPr>
        <w:pStyle w:val="Specyfikacje"/>
        <w:numPr>
          <w:ilvl w:val="0"/>
          <w:numId w:val="8"/>
        </w:numPr>
        <w:spacing w:after="0"/>
        <w:ind w:left="142" w:hanging="142"/>
        <w:rPr>
          <w:rFonts w:ascii="Arial" w:hAnsi="Arial" w:cs="Arial"/>
          <w:color w:val="000000" w:themeColor="text1"/>
          <w:sz w:val="18"/>
        </w:rPr>
      </w:pPr>
      <w:r w:rsidRPr="002E41BE">
        <w:rPr>
          <w:rFonts w:ascii="Arial" w:hAnsi="Arial" w:cs="Arial"/>
          <w:color w:val="000000" w:themeColor="text1"/>
          <w:sz w:val="18"/>
        </w:rPr>
        <w:t>samochód skrzyniowy do 5 ton,</w:t>
      </w:r>
    </w:p>
    <w:p w:rsidR="00615A37" w:rsidRPr="002E41BE" w:rsidRDefault="00615A37" w:rsidP="00615A37">
      <w:pPr>
        <w:pStyle w:val="Specyfikacje"/>
        <w:numPr>
          <w:ilvl w:val="0"/>
          <w:numId w:val="8"/>
        </w:numPr>
        <w:spacing w:after="0"/>
        <w:ind w:left="142" w:hanging="142"/>
        <w:rPr>
          <w:rFonts w:ascii="Arial" w:hAnsi="Arial" w:cs="Arial"/>
          <w:color w:val="000000" w:themeColor="text1"/>
          <w:sz w:val="18"/>
        </w:rPr>
      </w:pPr>
      <w:r w:rsidRPr="002E41BE">
        <w:rPr>
          <w:rFonts w:ascii="Arial" w:hAnsi="Arial" w:cs="Arial"/>
          <w:color w:val="000000" w:themeColor="text1"/>
          <w:sz w:val="18"/>
        </w:rPr>
        <w:t>dłużyca,</w:t>
      </w:r>
    </w:p>
    <w:p w:rsidR="00615A37" w:rsidRPr="002E41BE" w:rsidRDefault="00615A37" w:rsidP="00615A37">
      <w:pPr>
        <w:pStyle w:val="Specyfikacje"/>
        <w:numPr>
          <w:ilvl w:val="0"/>
          <w:numId w:val="8"/>
        </w:numPr>
        <w:spacing w:after="0"/>
        <w:ind w:left="142" w:hanging="142"/>
        <w:rPr>
          <w:rFonts w:ascii="Arial" w:hAnsi="Arial" w:cs="Arial"/>
          <w:color w:val="000000" w:themeColor="text1"/>
          <w:sz w:val="18"/>
        </w:rPr>
      </w:pPr>
      <w:r w:rsidRPr="002E41BE">
        <w:rPr>
          <w:rFonts w:ascii="Arial" w:hAnsi="Arial" w:cs="Arial"/>
          <w:color w:val="000000" w:themeColor="text1"/>
          <w:sz w:val="18"/>
        </w:rPr>
        <w:t>ciągnik siodłowy do 30,0 ton.</w:t>
      </w:r>
    </w:p>
    <w:p w:rsidR="00615A37" w:rsidRPr="002E41BE" w:rsidRDefault="00615A37" w:rsidP="00615A37">
      <w:pPr>
        <w:jc w:val="both"/>
        <w:rPr>
          <w:rFonts w:ascii="Arial" w:hAnsi="Arial" w:cs="Arial"/>
          <w:color w:val="000000" w:themeColor="text1"/>
          <w:kern w:val="1"/>
          <w:sz w:val="18"/>
        </w:rPr>
      </w:pPr>
      <w:r w:rsidRPr="002E41BE">
        <w:rPr>
          <w:rFonts w:ascii="Arial" w:hAnsi="Arial" w:cs="Arial"/>
          <w:color w:val="000000" w:themeColor="text1"/>
          <w:kern w:val="1"/>
          <w:sz w:val="18"/>
        </w:rPr>
        <w:t>Pojazdy służące do transportu powinny spełniać warunki techniczne wymagane w ruchu drogowym.</w:t>
      </w:r>
    </w:p>
    <w:p w:rsidR="00615A37" w:rsidRPr="002E41BE" w:rsidRDefault="00615A37" w:rsidP="00615A37">
      <w:pPr>
        <w:jc w:val="both"/>
        <w:rPr>
          <w:rFonts w:ascii="Arial" w:hAnsi="Arial" w:cs="Arial"/>
          <w:color w:val="000000" w:themeColor="text1"/>
          <w:kern w:val="1"/>
          <w:sz w:val="18"/>
        </w:rPr>
      </w:pPr>
      <w:r w:rsidRPr="002E41BE">
        <w:rPr>
          <w:rFonts w:ascii="Arial" w:hAnsi="Arial" w:cs="Arial"/>
          <w:color w:val="000000" w:themeColor="text1"/>
          <w:kern w:val="1"/>
          <w:sz w:val="18"/>
        </w:rPr>
        <w:t>Rury i kształtki należy przewozić w pozycji poziomej i zabezpieczyć przed przesuwaniem i przetaczaniem w czasie ruchu pojazdu. Przy przewozie należy przestrzegać przepisów obowiązujących w publicznym transporcie drogowym i kołowym. Wyładunek rur z tworzyw sztucznych w wiązkach wymaga użycia podnośnika widłowego z płaskimi widłami lub dźwigu z belką uniemożliwiającą zaciskanie się zawiesi na wiązce.</w:t>
      </w:r>
    </w:p>
    <w:p w:rsidR="00615A37" w:rsidRPr="002E41BE" w:rsidRDefault="00615A37" w:rsidP="00615A37">
      <w:pPr>
        <w:jc w:val="both"/>
        <w:rPr>
          <w:rFonts w:ascii="Arial" w:hAnsi="Arial" w:cs="Arial"/>
          <w:color w:val="000000" w:themeColor="text1"/>
          <w:kern w:val="1"/>
          <w:sz w:val="18"/>
        </w:rPr>
      </w:pPr>
      <w:r w:rsidRPr="002E41BE">
        <w:rPr>
          <w:rFonts w:ascii="Arial" w:hAnsi="Arial" w:cs="Arial"/>
          <w:color w:val="000000" w:themeColor="text1"/>
          <w:kern w:val="1"/>
          <w:sz w:val="18"/>
        </w:rPr>
        <w:t>Studnie - transport powinien odbywać się samochodami w pozycji wbudowania lub prostopadle do pozycji wbudowania. Podnoszenie i opuszczanie studni należy wykonywać za pomocą minimum trzech lin rozmieszczonych równomiernie na obwodzie prefabrykatu.</w:t>
      </w:r>
    </w:p>
    <w:p w:rsidR="00615A37" w:rsidRPr="002E41BE" w:rsidRDefault="00615A37" w:rsidP="00615A37">
      <w:pPr>
        <w:jc w:val="both"/>
        <w:rPr>
          <w:rFonts w:ascii="Arial" w:hAnsi="Arial" w:cs="Arial"/>
          <w:color w:val="000000" w:themeColor="text1"/>
          <w:kern w:val="1"/>
          <w:sz w:val="18"/>
        </w:rPr>
      </w:pPr>
      <w:r w:rsidRPr="002E41BE">
        <w:rPr>
          <w:rFonts w:ascii="Arial" w:hAnsi="Arial" w:cs="Arial"/>
          <w:color w:val="000000" w:themeColor="text1"/>
          <w:kern w:val="1"/>
          <w:sz w:val="18"/>
        </w:rPr>
        <w:t>Transport powinien zapewniać:</w:t>
      </w:r>
    </w:p>
    <w:p w:rsidR="00615A37" w:rsidRPr="002E41BE" w:rsidRDefault="00615A37" w:rsidP="00615A37">
      <w:pPr>
        <w:jc w:val="both"/>
        <w:rPr>
          <w:rFonts w:ascii="Arial" w:hAnsi="Arial" w:cs="Arial"/>
          <w:color w:val="000000" w:themeColor="text1"/>
          <w:kern w:val="1"/>
          <w:sz w:val="18"/>
        </w:rPr>
      </w:pPr>
      <w:r w:rsidRPr="002E41BE">
        <w:rPr>
          <w:rFonts w:ascii="Arial" w:hAnsi="Arial" w:cs="Arial"/>
          <w:color w:val="000000" w:themeColor="text1"/>
          <w:kern w:val="1"/>
          <w:sz w:val="18"/>
        </w:rPr>
        <w:t>- stabilność pozycji załadowanych materiałów,</w:t>
      </w:r>
    </w:p>
    <w:p w:rsidR="00615A37" w:rsidRPr="002E41BE" w:rsidRDefault="00615A37" w:rsidP="00615A37">
      <w:pPr>
        <w:jc w:val="both"/>
        <w:rPr>
          <w:rFonts w:ascii="Arial" w:hAnsi="Arial" w:cs="Arial"/>
          <w:color w:val="000000" w:themeColor="text1"/>
          <w:kern w:val="1"/>
          <w:sz w:val="18"/>
        </w:rPr>
      </w:pPr>
      <w:r w:rsidRPr="002E41BE">
        <w:rPr>
          <w:rFonts w:ascii="Arial" w:hAnsi="Arial" w:cs="Arial"/>
          <w:color w:val="000000" w:themeColor="text1"/>
          <w:kern w:val="1"/>
          <w:sz w:val="18"/>
        </w:rPr>
        <w:t>- zabezpieczenia studni przed ich uszkodzeniem,</w:t>
      </w:r>
    </w:p>
    <w:p w:rsidR="00615A37" w:rsidRPr="002E41BE" w:rsidRDefault="00615A37" w:rsidP="00615A37">
      <w:pPr>
        <w:jc w:val="both"/>
        <w:rPr>
          <w:rFonts w:ascii="Arial" w:hAnsi="Arial" w:cs="Arial"/>
          <w:color w:val="000000" w:themeColor="text1"/>
          <w:kern w:val="1"/>
          <w:sz w:val="18"/>
        </w:rPr>
      </w:pPr>
      <w:r w:rsidRPr="002E41BE">
        <w:rPr>
          <w:rFonts w:ascii="Arial" w:hAnsi="Arial" w:cs="Arial"/>
          <w:color w:val="000000" w:themeColor="text1"/>
          <w:kern w:val="1"/>
          <w:sz w:val="18"/>
        </w:rPr>
        <w:t>- kontrolę załadunku i wyładunku.</w:t>
      </w:r>
    </w:p>
    <w:p w:rsidR="00615A37" w:rsidRPr="002E41BE" w:rsidRDefault="00615A37" w:rsidP="00615A37">
      <w:pPr>
        <w:pStyle w:val="Nagwek2"/>
        <w:rPr>
          <w:i w:val="0"/>
          <w:color w:val="000000" w:themeColor="text1"/>
        </w:rPr>
      </w:pPr>
      <w:r w:rsidRPr="002E41BE">
        <w:rPr>
          <w:i w:val="0"/>
          <w:color w:val="000000" w:themeColor="text1"/>
        </w:rPr>
        <w:t>5 WYKONANIE ROBÓT</w:t>
      </w:r>
    </w:p>
    <w:p w:rsidR="00615A37" w:rsidRPr="002E41BE" w:rsidRDefault="00615A37" w:rsidP="00615A37">
      <w:pPr>
        <w:pStyle w:val="Nagwek3"/>
        <w:spacing w:before="60"/>
        <w:rPr>
          <w:color w:val="000000" w:themeColor="text1"/>
          <w:sz w:val="20"/>
        </w:rPr>
      </w:pPr>
      <w:r w:rsidRPr="002E41BE">
        <w:rPr>
          <w:color w:val="000000" w:themeColor="text1"/>
          <w:sz w:val="22"/>
        </w:rPr>
        <w:t>5.1 Ogólne warunki wykonania robót</w:t>
      </w:r>
    </w:p>
    <w:p w:rsidR="00615A37" w:rsidRPr="002E41BE" w:rsidRDefault="00615A37" w:rsidP="00615A37">
      <w:pPr>
        <w:jc w:val="both"/>
        <w:rPr>
          <w:rFonts w:ascii="Arial" w:hAnsi="Arial" w:cs="Arial"/>
          <w:b/>
          <w:bCs/>
          <w:color w:val="000000" w:themeColor="text1"/>
          <w:sz w:val="20"/>
        </w:rPr>
      </w:pPr>
      <w:r w:rsidRPr="002E41BE">
        <w:rPr>
          <w:rFonts w:ascii="Arial" w:hAnsi="Arial" w:cs="Arial"/>
          <w:color w:val="000000" w:themeColor="text1"/>
          <w:kern w:val="1"/>
          <w:sz w:val="18"/>
        </w:rPr>
        <w:t xml:space="preserve">Ogólne warunki wykonania robót podano w ST-00.00 “Wymagania Ogólne". </w:t>
      </w:r>
    </w:p>
    <w:p w:rsidR="00615A37" w:rsidRPr="002E41BE" w:rsidRDefault="00615A37" w:rsidP="00615A37">
      <w:pPr>
        <w:pStyle w:val="Nagwek3"/>
        <w:spacing w:before="60"/>
        <w:rPr>
          <w:color w:val="000000" w:themeColor="text1"/>
          <w:sz w:val="22"/>
        </w:rPr>
      </w:pPr>
      <w:r w:rsidRPr="002E41BE">
        <w:rPr>
          <w:color w:val="000000" w:themeColor="text1"/>
          <w:sz w:val="22"/>
        </w:rPr>
        <w:t xml:space="preserve">5.2  Wykonanie podłoża </w:t>
      </w:r>
    </w:p>
    <w:p w:rsidR="00615A37" w:rsidRPr="002E41BE" w:rsidRDefault="00615A37" w:rsidP="00615A37">
      <w:pPr>
        <w:pStyle w:val="Nagwek4"/>
        <w:spacing w:line="240" w:lineRule="auto"/>
        <w:jc w:val="both"/>
        <w:rPr>
          <w:b/>
          <w:color w:val="000000" w:themeColor="text1"/>
          <w:sz w:val="20"/>
          <w:u w:val="none"/>
        </w:rPr>
      </w:pPr>
      <w:r w:rsidRPr="002E41BE">
        <w:rPr>
          <w:b/>
          <w:color w:val="000000" w:themeColor="text1"/>
          <w:sz w:val="20"/>
          <w:u w:val="none"/>
        </w:rPr>
        <w:t xml:space="preserve">5.2.1 Wykonanie podłoża pod rurociągi </w:t>
      </w:r>
    </w:p>
    <w:p w:rsidR="00615A37" w:rsidRPr="002E41BE" w:rsidRDefault="00615A37" w:rsidP="00615A37">
      <w:pPr>
        <w:jc w:val="both"/>
        <w:rPr>
          <w:rFonts w:ascii="Arial" w:hAnsi="Arial" w:cs="Arial"/>
          <w:color w:val="000000" w:themeColor="text1"/>
          <w:kern w:val="1"/>
          <w:sz w:val="18"/>
        </w:rPr>
      </w:pPr>
      <w:r w:rsidRPr="002E41BE">
        <w:rPr>
          <w:rFonts w:ascii="Arial" w:hAnsi="Arial" w:cs="Arial"/>
          <w:color w:val="000000" w:themeColor="text1"/>
          <w:kern w:val="1"/>
          <w:sz w:val="18"/>
        </w:rPr>
        <w:t>Posadowienie rurociągów; wg. opisów podanych na profilach i w opisach branżowych.</w:t>
      </w:r>
    </w:p>
    <w:p w:rsidR="00615A37" w:rsidRPr="002E41BE" w:rsidRDefault="00615A37" w:rsidP="00615A37">
      <w:pPr>
        <w:pStyle w:val="Nagwek4"/>
        <w:spacing w:line="240" w:lineRule="auto"/>
        <w:jc w:val="both"/>
        <w:rPr>
          <w:bCs/>
          <w:color w:val="000000" w:themeColor="text1"/>
          <w:sz w:val="20"/>
        </w:rPr>
      </w:pPr>
      <w:r w:rsidRPr="002E41BE">
        <w:rPr>
          <w:b/>
          <w:color w:val="000000" w:themeColor="text1"/>
          <w:sz w:val="20"/>
          <w:u w:val="none"/>
        </w:rPr>
        <w:t>5.2.2 Wykonanie podłoża pod prefabrykowane studnie rewizyjne.</w:t>
      </w:r>
    </w:p>
    <w:p w:rsidR="00615A37" w:rsidRPr="002E41BE" w:rsidRDefault="00615A37" w:rsidP="00615A37">
      <w:pPr>
        <w:jc w:val="both"/>
        <w:rPr>
          <w:rFonts w:ascii="Arial" w:hAnsi="Arial" w:cs="Arial"/>
          <w:color w:val="000000" w:themeColor="text1"/>
          <w:kern w:val="1"/>
          <w:sz w:val="18"/>
        </w:rPr>
      </w:pPr>
      <w:r w:rsidRPr="002E41BE">
        <w:rPr>
          <w:rFonts w:ascii="Arial" w:hAnsi="Arial" w:cs="Arial"/>
          <w:color w:val="000000" w:themeColor="text1"/>
          <w:kern w:val="1"/>
          <w:sz w:val="18"/>
        </w:rPr>
        <w:t xml:space="preserve">Podłoże pod studnie rewizyjne wykonać identycznie jw. jako nie wyprofilowane. </w:t>
      </w:r>
    </w:p>
    <w:p w:rsidR="00615A37" w:rsidRPr="002E41BE" w:rsidRDefault="00615A37" w:rsidP="00615A37">
      <w:pPr>
        <w:pStyle w:val="Nagwek3"/>
        <w:spacing w:before="60"/>
        <w:rPr>
          <w:color w:val="000000" w:themeColor="text1"/>
          <w:sz w:val="22"/>
        </w:rPr>
      </w:pPr>
      <w:r w:rsidRPr="002E41BE">
        <w:rPr>
          <w:color w:val="000000" w:themeColor="text1"/>
          <w:sz w:val="22"/>
        </w:rPr>
        <w:t xml:space="preserve">5.3  Montaż rurociągów </w:t>
      </w:r>
    </w:p>
    <w:p w:rsidR="00615A37" w:rsidRPr="002E41BE" w:rsidRDefault="00615A37" w:rsidP="00615A37">
      <w:pPr>
        <w:jc w:val="both"/>
        <w:rPr>
          <w:rFonts w:ascii="Arial" w:hAnsi="Arial" w:cs="Arial"/>
          <w:color w:val="000000" w:themeColor="text1"/>
          <w:kern w:val="1"/>
          <w:sz w:val="18"/>
        </w:rPr>
      </w:pPr>
      <w:r w:rsidRPr="002E41BE">
        <w:rPr>
          <w:rFonts w:ascii="Arial" w:hAnsi="Arial" w:cs="Arial"/>
          <w:color w:val="000000" w:themeColor="text1"/>
          <w:kern w:val="1"/>
          <w:sz w:val="18"/>
        </w:rPr>
        <w:t>Sposób montażu rurociągów powinien zapewniać utrzymanie kierunku i spadków zgodnie z dokumentacją techniczną. Rurociągi układa się pod spad o odcinkach minimum 20m, przy czym odcinki robocze muszą odpowiadać odcinkom roboczym wykopu.</w:t>
      </w:r>
    </w:p>
    <w:p w:rsidR="00615A37" w:rsidRPr="002E41BE" w:rsidRDefault="00615A37" w:rsidP="00615A37">
      <w:pPr>
        <w:jc w:val="both"/>
        <w:rPr>
          <w:rFonts w:ascii="Arial" w:hAnsi="Arial" w:cs="Arial"/>
          <w:color w:val="000000" w:themeColor="text1"/>
          <w:kern w:val="1"/>
          <w:sz w:val="18"/>
        </w:rPr>
      </w:pPr>
      <w:r w:rsidRPr="002E41BE">
        <w:rPr>
          <w:rFonts w:ascii="Arial" w:hAnsi="Arial" w:cs="Arial"/>
          <w:color w:val="000000" w:themeColor="text1"/>
          <w:kern w:val="1"/>
          <w:sz w:val="18"/>
        </w:rPr>
        <w:t xml:space="preserve">Zaprojektowane rurociągi posiadają połączenia kielichowe wciskane. Przed wykonaniem połączeń wewnętrzne powierzchnie kielicha z uszczelką oraz bose końce rur powinny być dokładnie wyczyszczone i osuszone oraz posmarowane środkiem zmniejszającym tarcie. Do wciśnięcia bosego końca w kielich należy używać </w:t>
      </w:r>
      <w:proofErr w:type="spellStart"/>
      <w:r w:rsidRPr="002E41BE">
        <w:rPr>
          <w:rFonts w:ascii="Arial" w:hAnsi="Arial" w:cs="Arial"/>
          <w:color w:val="000000" w:themeColor="text1"/>
          <w:kern w:val="1"/>
          <w:sz w:val="18"/>
        </w:rPr>
        <w:t>wciskarek</w:t>
      </w:r>
      <w:proofErr w:type="spellEnd"/>
      <w:r w:rsidRPr="002E41BE">
        <w:rPr>
          <w:rFonts w:ascii="Arial" w:hAnsi="Arial" w:cs="Arial"/>
          <w:color w:val="000000" w:themeColor="text1"/>
          <w:kern w:val="1"/>
          <w:sz w:val="18"/>
        </w:rPr>
        <w:t xml:space="preserve">. Potwierdzeniem prawidłowości wykonania połączenia powinno być osiągnięcie przez czoło kielicha granicy wcisku oraz współosiowość łączonych rur. Przed przystąpieniem do wykonywania kolejnego złącza, każda ostatnia rura, do kielicha, której wciskany będzie bosy koniec rury, powinna być uprzednio ustabilizowana przez wykonanie częściowej </w:t>
      </w:r>
      <w:proofErr w:type="spellStart"/>
      <w:r w:rsidRPr="002E41BE">
        <w:rPr>
          <w:rFonts w:ascii="Arial" w:hAnsi="Arial" w:cs="Arial"/>
          <w:color w:val="000000" w:themeColor="text1"/>
          <w:kern w:val="1"/>
          <w:sz w:val="18"/>
        </w:rPr>
        <w:t>obsypki</w:t>
      </w:r>
      <w:proofErr w:type="spellEnd"/>
      <w:r w:rsidRPr="002E41BE">
        <w:rPr>
          <w:rFonts w:ascii="Arial" w:hAnsi="Arial" w:cs="Arial"/>
          <w:color w:val="000000" w:themeColor="text1"/>
          <w:kern w:val="1"/>
          <w:sz w:val="18"/>
        </w:rPr>
        <w:t xml:space="preserve">. Bose końce rur należy łączyć za pomocą nasuwek z zintegrowanymi uszczelkami. </w:t>
      </w:r>
      <w:proofErr w:type="spellStart"/>
      <w:r w:rsidRPr="002E41BE">
        <w:rPr>
          <w:rFonts w:ascii="Arial" w:hAnsi="Arial" w:cs="Arial"/>
          <w:color w:val="000000" w:themeColor="text1"/>
          <w:kern w:val="1"/>
          <w:sz w:val="18"/>
        </w:rPr>
        <w:t>Obsypkę</w:t>
      </w:r>
      <w:proofErr w:type="spellEnd"/>
      <w:r w:rsidRPr="002E41BE">
        <w:rPr>
          <w:rFonts w:ascii="Arial" w:hAnsi="Arial" w:cs="Arial"/>
          <w:color w:val="000000" w:themeColor="text1"/>
          <w:kern w:val="1"/>
          <w:sz w:val="18"/>
        </w:rPr>
        <w:t xml:space="preserve"> i zasypkę rur prowadzić zgodnie z ST-00.02.</w:t>
      </w:r>
    </w:p>
    <w:p w:rsidR="00615A37" w:rsidRPr="002E41BE" w:rsidRDefault="00615A37" w:rsidP="00615A37">
      <w:pPr>
        <w:pStyle w:val="Nagwek3"/>
        <w:spacing w:before="60"/>
        <w:rPr>
          <w:color w:val="000000" w:themeColor="text1"/>
          <w:sz w:val="22"/>
        </w:rPr>
      </w:pPr>
      <w:r w:rsidRPr="002E41BE">
        <w:rPr>
          <w:color w:val="000000" w:themeColor="text1"/>
          <w:sz w:val="22"/>
        </w:rPr>
        <w:lastRenderedPageBreak/>
        <w:t>5.4  Montaż studni rewizyjnych prefabrykowanych</w:t>
      </w:r>
    </w:p>
    <w:p w:rsidR="00615A37" w:rsidRPr="002E41BE" w:rsidRDefault="00615A37" w:rsidP="00615A37">
      <w:pPr>
        <w:jc w:val="both"/>
        <w:rPr>
          <w:rFonts w:ascii="Arial" w:hAnsi="Arial" w:cs="Arial"/>
          <w:color w:val="000000" w:themeColor="text1"/>
          <w:kern w:val="1"/>
          <w:sz w:val="18"/>
        </w:rPr>
      </w:pPr>
      <w:r w:rsidRPr="002E41BE">
        <w:rPr>
          <w:rFonts w:ascii="Arial" w:hAnsi="Arial" w:cs="Arial"/>
          <w:color w:val="000000" w:themeColor="text1"/>
          <w:kern w:val="1"/>
          <w:sz w:val="18"/>
        </w:rPr>
        <w:t>Po wykonaniu podłoża do żądanej rzędnej należy ustawić na nim prefabrykowany element dolny studni, a następnie połączyć go przegubowo z rurociągami dopływowymi i odpływowymi. Następnie nałożyć na element dolny uszczelkę stożkową, posmarować ją specjalnym środkiem poślizgowym dostarczonym przez producenta studni i zamontować pierwszy krąg komina włazowego, a następnie kolejne kręgi łączone również na uszczelki. Komin włazowy kończy się kręgiem  z wyprowadzeniem pod właz. Po zamontowaniu włazu wykonać uszczelnienie połączenia pomiędzy włazem, a kręgiem za pomocą zaprawy betonowej klasy B40. Ewentualne korekty wysokości wykonywać wyłącznie za pomocą specjalnych żelbetowych elementów wyrównujących o średnicy 625 mm dostarczonych przez producenta studni. Montaż studni należy wykonywać mechanicznie za pomocą żurawia samojezdnego. Roboty ziemne związane z zasypaniem studni prowadzić według ST-00.02.</w:t>
      </w:r>
    </w:p>
    <w:p w:rsidR="00615A37" w:rsidRPr="002E41BE" w:rsidRDefault="00615A37" w:rsidP="00615A37">
      <w:pPr>
        <w:pStyle w:val="Nagwek3"/>
        <w:spacing w:before="60"/>
        <w:rPr>
          <w:color w:val="000000" w:themeColor="text1"/>
          <w:sz w:val="22"/>
        </w:rPr>
      </w:pPr>
      <w:r w:rsidRPr="002E41BE">
        <w:rPr>
          <w:color w:val="000000" w:themeColor="text1"/>
          <w:sz w:val="22"/>
        </w:rPr>
        <w:t>5.5  Zasady wykonania robót</w:t>
      </w:r>
    </w:p>
    <w:p w:rsidR="00615A37" w:rsidRPr="002E41BE" w:rsidRDefault="00615A37" w:rsidP="00615A37">
      <w:pPr>
        <w:jc w:val="both"/>
        <w:rPr>
          <w:rFonts w:ascii="Arial" w:hAnsi="Arial" w:cs="Arial"/>
          <w:color w:val="000000" w:themeColor="text1"/>
          <w:kern w:val="1"/>
          <w:sz w:val="18"/>
        </w:rPr>
      </w:pPr>
      <w:r w:rsidRPr="002E41BE">
        <w:rPr>
          <w:rFonts w:ascii="Arial" w:hAnsi="Arial" w:cs="Arial"/>
          <w:color w:val="000000" w:themeColor="text1"/>
          <w:kern w:val="1"/>
          <w:sz w:val="18"/>
        </w:rPr>
        <w:t>Roboty należy wykonać zgodnie z ustaleniami BN-76/8847-01  w zakresie wymagań i badań  przy odbiorze oraz normami PN-B-06250  w zakresie wytrzymałości, nasiąkliwości odporności na działanie mrozu, PN-B-06251 i PN-B-06250  w zakresie składu betonu, mieszania, zagęszczania, dojrzewania, pielęgnacji i transportu.</w:t>
      </w:r>
    </w:p>
    <w:p w:rsidR="00615A37" w:rsidRPr="002E41BE" w:rsidRDefault="00615A37" w:rsidP="00615A37">
      <w:pPr>
        <w:pStyle w:val="Nagwek3"/>
        <w:spacing w:before="60"/>
        <w:rPr>
          <w:color w:val="000000" w:themeColor="text1"/>
          <w:sz w:val="22"/>
        </w:rPr>
      </w:pPr>
      <w:r w:rsidRPr="002E41BE">
        <w:rPr>
          <w:color w:val="000000" w:themeColor="text1"/>
          <w:sz w:val="22"/>
        </w:rPr>
        <w:t>5.6 Badania szczelności kanałów</w:t>
      </w:r>
    </w:p>
    <w:p w:rsidR="00615A37" w:rsidRPr="002E41BE" w:rsidRDefault="00615A37" w:rsidP="00615A37">
      <w:pPr>
        <w:jc w:val="both"/>
        <w:rPr>
          <w:rFonts w:ascii="Arial" w:hAnsi="Arial" w:cs="Arial"/>
          <w:color w:val="000000" w:themeColor="text1"/>
          <w:kern w:val="1"/>
          <w:sz w:val="18"/>
        </w:rPr>
      </w:pPr>
      <w:r w:rsidRPr="002E41BE">
        <w:rPr>
          <w:rFonts w:ascii="Arial" w:hAnsi="Arial" w:cs="Arial"/>
          <w:color w:val="000000" w:themeColor="text1"/>
          <w:kern w:val="1"/>
          <w:sz w:val="18"/>
        </w:rPr>
        <w:t>Badania szczelności rurociągów prowadzić zgodnie z normą PN-EN 1610:2002. Próbom szczelności należy poddawać odcinki o długości do 100m. Podczas wykonywania próby szczelności złącza rurociągów powinny być częściowo odsłonięte.</w:t>
      </w:r>
    </w:p>
    <w:p w:rsidR="00615A37" w:rsidRPr="002E41BE" w:rsidRDefault="00615A37" w:rsidP="00615A37">
      <w:pPr>
        <w:pStyle w:val="Nagwek3"/>
        <w:spacing w:before="60"/>
        <w:rPr>
          <w:color w:val="000000" w:themeColor="text1"/>
          <w:sz w:val="22"/>
        </w:rPr>
      </w:pPr>
      <w:r w:rsidRPr="002E41BE">
        <w:rPr>
          <w:color w:val="000000" w:themeColor="text1"/>
          <w:sz w:val="22"/>
        </w:rPr>
        <w:t>5.7 Sprawdzenie rurociągów telekamerą</w:t>
      </w:r>
    </w:p>
    <w:p w:rsidR="00615A37" w:rsidRPr="002E41BE" w:rsidRDefault="00615A37" w:rsidP="00615A37">
      <w:pPr>
        <w:jc w:val="both"/>
        <w:rPr>
          <w:rFonts w:ascii="Arial" w:hAnsi="Arial" w:cs="Arial"/>
          <w:color w:val="000000" w:themeColor="text1"/>
          <w:kern w:val="1"/>
          <w:sz w:val="18"/>
        </w:rPr>
      </w:pPr>
      <w:r w:rsidRPr="002E41BE">
        <w:rPr>
          <w:rFonts w:ascii="Arial" w:hAnsi="Arial" w:cs="Arial"/>
          <w:color w:val="000000" w:themeColor="text1"/>
          <w:kern w:val="1"/>
          <w:sz w:val="18"/>
        </w:rPr>
        <w:t>Należy wykonać sprawdzenie stanu wykonanych rurociągów za pomocą telekamery posiadającej możliwość określenia spadku rurociągu wraz z wykonaniem jego profilu.</w:t>
      </w:r>
    </w:p>
    <w:p w:rsidR="00615A37" w:rsidRPr="002E41BE" w:rsidRDefault="00615A37" w:rsidP="00615A37">
      <w:pPr>
        <w:pStyle w:val="Nagwek3"/>
        <w:spacing w:before="60"/>
        <w:rPr>
          <w:color w:val="000000" w:themeColor="text1"/>
          <w:sz w:val="22"/>
        </w:rPr>
      </w:pPr>
      <w:r w:rsidRPr="002E41BE">
        <w:rPr>
          <w:color w:val="000000" w:themeColor="text1"/>
          <w:sz w:val="22"/>
        </w:rPr>
        <w:t>5.8  Skrzyżowanie z istniejącym uzbrojeniem podziemnym</w:t>
      </w:r>
    </w:p>
    <w:p w:rsidR="00615A37" w:rsidRPr="002E41BE" w:rsidRDefault="00615A37" w:rsidP="00615A37">
      <w:pPr>
        <w:jc w:val="both"/>
        <w:rPr>
          <w:rFonts w:ascii="Arial" w:hAnsi="Arial" w:cs="Arial"/>
          <w:color w:val="000000" w:themeColor="text1"/>
          <w:kern w:val="1"/>
          <w:sz w:val="18"/>
        </w:rPr>
      </w:pPr>
      <w:r w:rsidRPr="002E41BE">
        <w:rPr>
          <w:rFonts w:ascii="Arial" w:hAnsi="Arial" w:cs="Arial"/>
          <w:color w:val="000000" w:themeColor="text1"/>
          <w:kern w:val="1"/>
          <w:sz w:val="18"/>
        </w:rPr>
        <w:t>Roboty montażowe w obrębie istniejącego uzbrojenia podziemnego należy prowadzić z należytą starannością aby nie doszło do jego uszkodzenia w uzgodnieniu i pod nadzorem właścicieli poszczególnych sieci.</w:t>
      </w:r>
    </w:p>
    <w:p w:rsidR="00615A37" w:rsidRPr="002E41BE" w:rsidRDefault="00615A37" w:rsidP="00615A37">
      <w:pPr>
        <w:pStyle w:val="Nagwek2"/>
        <w:rPr>
          <w:i w:val="0"/>
          <w:color w:val="000000" w:themeColor="text1"/>
        </w:rPr>
      </w:pPr>
      <w:r w:rsidRPr="002E41BE">
        <w:rPr>
          <w:i w:val="0"/>
          <w:color w:val="000000" w:themeColor="text1"/>
        </w:rPr>
        <w:t>6 KONTROLA JAKOŚCI ROBÓT</w:t>
      </w:r>
    </w:p>
    <w:p w:rsidR="00615A37" w:rsidRPr="002E41BE" w:rsidRDefault="00615A37" w:rsidP="00615A37">
      <w:pPr>
        <w:jc w:val="both"/>
        <w:rPr>
          <w:rFonts w:ascii="Arial" w:hAnsi="Arial" w:cs="Arial"/>
          <w:color w:val="000000" w:themeColor="text1"/>
          <w:kern w:val="1"/>
          <w:sz w:val="18"/>
        </w:rPr>
      </w:pPr>
      <w:r w:rsidRPr="002E41BE">
        <w:rPr>
          <w:rFonts w:ascii="Arial" w:hAnsi="Arial" w:cs="Arial"/>
          <w:color w:val="000000" w:themeColor="text1"/>
          <w:kern w:val="1"/>
          <w:sz w:val="18"/>
        </w:rPr>
        <w:t>Ogólne zasady kontroli jakości robót podano w Specyfikacji ST-00.00 "Wymagania ogólne".</w:t>
      </w:r>
    </w:p>
    <w:p w:rsidR="00615A37" w:rsidRPr="002E41BE" w:rsidRDefault="00615A37" w:rsidP="00615A37">
      <w:pPr>
        <w:jc w:val="both"/>
        <w:rPr>
          <w:rFonts w:ascii="Arial" w:hAnsi="Arial" w:cs="Arial"/>
          <w:color w:val="000000" w:themeColor="text1"/>
          <w:kern w:val="1"/>
          <w:sz w:val="18"/>
        </w:rPr>
      </w:pPr>
      <w:r w:rsidRPr="002E41BE">
        <w:rPr>
          <w:rFonts w:ascii="Arial" w:hAnsi="Arial" w:cs="Arial"/>
          <w:color w:val="000000" w:themeColor="text1"/>
          <w:kern w:val="1"/>
          <w:sz w:val="18"/>
        </w:rPr>
        <w:t xml:space="preserve">Badaniom podlegają wszystkie operacje związane z wykonaniem rurociągów, montażem studni prefabrykowanych, oraz wykonanie skrzyżowań z istniejącym uzbrojeniem podziemnym. </w:t>
      </w:r>
    </w:p>
    <w:p w:rsidR="00615A37" w:rsidRPr="002E41BE" w:rsidRDefault="00615A37" w:rsidP="00615A37">
      <w:pPr>
        <w:pStyle w:val="Nagwek3"/>
        <w:spacing w:before="60"/>
        <w:rPr>
          <w:color w:val="000000" w:themeColor="text1"/>
          <w:sz w:val="22"/>
        </w:rPr>
      </w:pPr>
      <w:r w:rsidRPr="002E41BE">
        <w:rPr>
          <w:color w:val="000000" w:themeColor="text1"/>
          <w:sz w:val="22"/>
        </w:rPr>
        <w:t>6.1  Kontrola, pomiary i badania</w:t>
      </w:r>
    </w:p>
    <w:p w:rsidR="00615A37" w:rsidRPr="002E41BE" w:rsidRDefault="00615A37" w:rsidP="00615A37">
      <w:pPr>
        <w:pStyle w:val="Nagwek4"/>
        <w:spacing w:line="240" w:lineRule="auto"/>
        <w:jc w:val="both"/>
        <w:rPr>
          <w:b/>
          <w:color w:val="000000" w:themeColor="text1"/>
          <w:sz w:val="20"/>
          <w:u w:val="none"/>
        </w:rPr>
      </w:pPr>
      <w:r w:rsidRPr="002E41BE">
        <w:rPr>
          <w:b/>
          <w:color w:val="000000" w:themeColor="text1"/>
          <w:sz w:val="20"/>
          <w:u w:val="none"/>
        </w:rPr>
        <w:t>6.1.1   Badanie materiałów użytych do budowy rurociągów.</w:t>
      </w:r>
    </w:p>
    <w:p w:rsidR="00615A37" w:rsidRPr="002E41BE" w:rsidRDefault="00615A37" w:rsidP="00615A37">
      <w:pPr>
        <w:jc w:val="both"/>
        <w:rPr>
          <w:rFonts w:ascii="Arial" w:hAnsi="Arial" w:cs="Arial"/>
          <w:color w:val="000000" w:themeColor="text1"/>
          <w:kern w:val="1"/>
          <w:sz w:val="18"/>
        </w:rPr>
      </w:pPr>
      <w:r w:rsidRPr="002E41BE">
        <w:rPr>
          <w:rFonts w:ascii="Arial" w:hAnsi="Arial" w:cs="Arial"/>
          <w:color w:val="000000" w:themeColor="text1"/>
          <w:kern w:val="1"/>
          <w:sz w:val="18"/>
        </w:rPr>
        <w:t>Badanie to następuje poprzez porównanie cech materiałów z wymaganiami, Specyfikacji Technicznej, dokumentacji projektowej i odpowiednich norm materiałowych.</w:t>
      </w:r>
    </w:p>
    <w:p w:rsidR="00615A37" w:rsidRPr="002E41BE" w:rsidRDefault="00615A37" w:rsidP="00615A37">
      <w:pPr>
        <w:pStyle w:val="Nagwek4"/>
        <w:spacing w:line="240" w:lineRule="auto"/>
        <w:jc w:val="both"/>
        <w:rPr>
          <w:b/>
          <w:color w:val="000000" w:themeColor="text1"/>
          <w:sz w:val="20"/>
          <w:u w:val="none"/>
        </w:rPr>
      </w:pPr>
      <w:r w:rsidRPr="002E41BE">
        <w:rPr>
          <w:b/>
          <w:color w:val="000000" w:themeColor="text1"/>
          <w:sz w:val="20"/>
          <w:u w:val="none"/>
        </w:rPr>
        <w:t>6.1.2  Kontrola, pomiary i badania w czasie robót</w:t>
      </w:r>
    </w:p>
    <w:p w:rsidR="00615A37" w:rsidRPr="002E41BE" w:rsidRDefault="00615A37" w:rsidP="00615A37">
      <w:pPr>
        <w:jc w:val="both"/>
        <w:rPr>
          <w:rFonts w:ascii="Arial" w:hAnsi="Arial" w:cs="Arial"/>
          <w:color w:val="000000" w:themeColor="text1"/>
          <w:kern w:val="1"/>
          <w:sz w:val="18"/>
        </w:rPr>
      </w:pPr>
      <w:r w:rsidRPr="002E41BE">
        <w:rPr>
          <w:rFonts w:ascii="Arial" w:hAnsi="Arial" w:cs="Arial"/>
          <w:color w:val="000000" w:themeColor="text1"/>
          <w:kern w:val="1"/>
          <w:sz w:val="18"/>
        </w:rPr>
        <w:t>Wykonawca jest zobowiązany do stałej i systematycznej kontroli robót. Kontrola powinna być prowadzona według PN-92/B-10729, PN-92/B-10735 i PN-EN 476 i w szczególności powinna obejmować:</w:t>
      </w:r>
    </w:p>
    <w:p w:rsidR="00615A37" w:rsidRPr="002E41BE" w:rsidRDefault="00615A37" w:rsidP="00615A37">
      <w:pPr>
        <w:pStyle w:val="Specyfikacje"/>
        <w:spacing w:after="0"/>
        <w:ind w:left="0"/>
        <w:rPr>
          <w:rFonts w:ascii="Arial" w:hAnsi="Arial" w:cs="Arial"/>
          <w:color w:val="000000" w:themeColor="text1"/>
          <w:sz w:val="18"/>
        </w:rPr>
      </w:pPr>
      <w:r w:rsidRPr="002E41BE">
        <w:rPr>
          <w:rFonts w:ascii="Arial" w:hAnsi="Arial" w:cs="Arial"/>
          <w:color w:val="000000" w:themeColor="text1"/>
          <w:sz w:val="18"/>
        </w:rPr>
        <w:t>sprawdzenie rzędnych założonych ław celowniczych w nawiązaniu do podanych punktów wysokościowych z dokładnością do 1cm,</w:t>
      </w:r>
    </w:p>
    <w:p w:rsidR="00615A37" w:rsidRPr="002E41BE" w:rsidRDefault="00615A37" w:rsidP="00615A37">
      <w:pPr>
        <w:pStyle w:val="Specyfikacje"/>
        <w:numPr>
          <w:ilvl w:val="0"/>
          <w:numId w:val="8"/>
        </w:numPr>
        <w:spacing w:after="0"/>
        <w:ind w:left="142" w:hanging="142"/>
        <w:rPr>
          <w:rFonts w:ascii="Arial" w:hAnsi="Arial" w:cs="Arial"/>
          <w:color w:val="000000" w:themeColor="text1"/>
          <w:sz w:val="18"/>
        </w:rPr>
      </w:pPr>
      <w:r w:rsidRPr="002E41BE">
        <w:rPr>
          <w:rFonts w:ascii="Arial" w:hAnsi="Arial" w:cs="Arial"/>
          <w:color w:val="000000" w:themeColor="text1"/>
          <w:sz w:val="18"/>
        </w:rPr>
        <w:t>badanie i zabezpieczenie wykopów przed zalaniem wodą,</w:t>
      </w:r>
    </w:p>
    <w:p w:rsidR="00615A37" w:rsidRPr="002E41BE" w:rsidRDefault="00615A37" w:rsidP="00615A37">
      <w:pPr>
        <w:pStyle w:val="Specyfikacje"/>
        <w:numPr>
          <w:ilvl w:val="0"/>
          <w:numId w:val="8"/>
        </w:numPr>
        <w:spacing w:after="0"/>
        <w:ind w:left="142" w:hanging="142"/>
        <w:rPr>
          <w:rFonts w:ascii="Arial" w:hAnsi="Arial" w:cs="Arial"/>
          <w:color w:val="000000" w:themeColor="text1"/>
          <w:sz w:val="18"/>
        </w:rPr>
      </w:pPr>
      <w:r w:rsidRPr="002E41BE">
        <w:rPr>
          <w:rFonts w:ascii="Arial" w:hAnsi="Arial" w:cs="Arial"/>
          <w:color w:val="000000" w:themeColor="text1"/>
          <w:sz w:val="18"/>
        </w:rPr>
        <w:t>badanie zgodność stosowanych materiałów z specyfikacją i dokumentacją techniczną,</w:t>
      </w:r>
    </w:p>
    <w:p w:rsidR="00615A37" w:rsidRPr="002E41BE" w:rsidRDefault="00615A37" w:rsidP="00615A37">
      <w:pPr>
        <w:pStyle w:val="Specyfikacje"/>
        <w:numPr>
          <w:ilvl w:val="0"/>
          <w:numId w:val="8"/>
        </w:numPr>
        <w:spacing w:after="0"/>
        <w:ind w:left="142" w:hanging="142"/>
        <w:rPr>
          <w:rFonts w:ascii="Arial" w:hAnsi="Arial" w:cs="Arial"/>
          <w:color w:val="000000" w:themeColor="text1"/>
          <w:sz w:val="18"/>
        </w:rPr>
      </w:pPr>
      <w:r w:rsidRPr="002E41BE">
        <w:rPr>
          <w:rFonts w:ascii="Arial" w:hAnsi="Arial" w:cs="Arial"/>
          <w:color w:val="000000" w:themeColor="text1"/>
          <w:sz w:val="18"/>
        </w:rPr>
        <w:t>badania i pomiary szerokości , grubości i zagęszczenia podłoża,</w:t>
      </w:r>
    </w:p>
    <w:p w:rsidR="00615A37" w:rsidRPr="002E41BE" w:rsidRDefault="00615A37" w:rsidP="00615A37">
      <w:pPr>
        <w:pStyle w:val="Specyfikacje"/>
        <w:numPr>
          <w:ilvl w:val="0"/>
          <w:numId w:val="8"/>
        </w:numPr>
        <w:spacing w:after="0"/>
        <w:ind w:left="142" w:hanging="142"/>
        <w:rPr>
          <w:rFonts w:ascii="Arial" w:hAnsi="Arial" w:cs="Arial"/>
          <w:color w:val="000000" w:themeColor="text1"/>
          <w:sz w:val="18"/>
        </w:rPr>
      </w:pPr>
      <w:r w:rsidRPr="002E41BE">
        <w:rPr>
          <w:rFonts w:ascii="Arial" w:hAnsi="Arial" w:cs="Arial"/>
          <w:color w:val="000000" w:themeColor="text1"/>
          <w:sz w:val="18"/>
        </w:rPr>
        <w:t>badania odchylenia osi kanału,</w:t>
      </w:r>
    </w:p>
    <w:p w:rsidR="00615A37" w:rsidRPr="002E41BE" w:rsidRDefault="00615A37" w:rsidP="00615A37">
      <w:pPr>
        <w:pStyle w:val="Specyfikacje"/>
        <w:numPr>
          <w:ilvl w:val="0"/>
          <w:numId w:val="8"/>
        </w:numPr>
        <w:spacing w:after="0"/>
        <w:ind w:left="142" w:hanging="142"/>
        <w:rPr>
          <w:rFonts w:ascii="Arial" w:hAnsi="Arial" w:cs="Arial"/>
          <w:color w:val="000000" w:themeColor="text1"/>
          <w:sz w:val="18"/>
        </w:rPr>
      </w:pPr>
      <w:r w:rsidRPr="002E41BE">
        <w:rPr>
          <w:rFonts w:ascii="Arial" w:hAnsi="Arial" w:cs="Arial"/>
          <w:color w:val="000000" w:themeColor="text1"/>
          <w:sz w:val="18"/>
        </w:rPr>
        <w:t>sprawdzenie zgodności z dokumentacją projektową usytuowania przewodów i studzienek,</w:t>
      </w:r>
    </w:p>
    <w:p w:rsidR="00615A37" w:rsidRPr="002E41BE" w:rsidRDefault="00615A37" w:rsidP="00615A37">
      <w:pPr>
        <w:pStyle w:val="Specyfikacje"/>
        <w:numPr>
          <w:ilvl w:val="0"/>
          <w:numId w:val="8"/>
        </w:numPr>
        <w:spacing w:after="0"/>
        <w:ind w:left="142" w:hanging="142"/>
        <w:rPr>
          <w:rFonts w:ascii="Arial" w:hAnsi="Arial" w:cs="Arial"/>
          <w:color w:val="000000" w:themeColor="text1"/>
          <w:sz w:val="18"/>
        </w:rPr>
      </w:pPr>
      <w:r w:rsidRPr="002E41BE">
        <w:rPr>
          <w:rFonts w:ascii="Arial" w:hAnsi="Arial" w:cs="Arial"/>
          <w:color w:val="000000" w:themeColor="text1"/>
          <w:sz w:val="18"/>
        </w:rPr>
        <w:t>badanie odchylenia spadku rurociągów,</w:t>
      </w:r>
    </w:p>
    <w:p w:rsidR="00615A37" w:rsidRPr="002E41BE" w:rsidRDefault="00615A37" w:rsidP="00615A37">
      <w:pPr>
        <w:pStyle w:val="Specyfikacje"/>
        <w:numPr>
          <w:ilvl w:val="0"/>
          <w:numId w:val="8"/>
        </w:numPr>
        <w:spacing w:after="0"/>
        <w:ind w:left="142" w:hanging="142"/>
        <w:rPr>
          <w:rFonts w:ascii="Arial" w:hAnsi="Arial" w:cs="Arial"/>
          <w:color w:val="000000" w:themeColor="text1"/>
          <w:sz w:val="18"/>
        </w:rPr>
      </w:pPr>
      <w:r w:rsidRPr="002E41BE">
        <w:rPr>
          <w:rFonts w:ascii="Arial" w:hAnsi="Arial" w:cs="Arial"/>
          <w:color w:val="000000" w:themeColor="text1"/>
          <w:sz w:val="18"/>
        </w:rPr>
        <w:t>badanie połączeń rurociągów</w:t>
      </w:r>
    </w:p>
    <w:p w:rsidR="00615A37" w:rsidRPr="002E41BE" w:rsidRDefault="00615A37" w:rsidP="00615A37">
      <w:pPr>
        <w:pStyle w:val="Specyfikacje"/>
        <w:numPr>
          <w:ilvl w:val="0"/>
          <w:numId w:val="8"/>
        </w:numPr>
        <w:spacing w:after="0"/>
        <w:ind w:left="142" w:hanging="142"/>
        <w:rPr>
          <w:rFonts w:ascii="Arial" w:hAnsi="Arial" w:cs="Arial"/>
          <w:color w:val="000000" w:themeColor="text1"/>
          <w:sz w:val="18"/>
        </w:rPr>
      </w:pPr>
      <w:r w:rsidRPr="002E41BE">
        <w:rPr>
          <w:rFonts w:ascii="Arial" w:hAnsi="Arial" w:cs="Arial"/>
          <w:color w:val="000000" w:themeColor="text1"/>
          <w:sz w:val="18"/>
        </w:rPr>
        <w:t>badanie stopnia zagęszczenia poszczególnych warstw zasypu,</w:t>
      </w:r>
    </w:p>
    <w:p w:rsidR="00615A37" w:rsidRPr="002E41BE" w:rsidRDefault="00615A37" w:rsidP="00615A37">
      <w:pPr>
        <w:pStyle w:val="Specyfikacje"/>
        <w:numPr>
          <w:ilvl w:val="0"/>
          <w:numId w:val="8"/>
        </w:numPr>
        <w:spacing w:after="0"/>
        <w:ind w:left="142" w:hanging="142"/>
        <w:rPr>
          <w:rFonts w:ascii="Arial" w:hAnsi="Arial" w:cs="Arial"/>
          <w:color w:val="000000" w:themeColor="text1"/>
          <w:sz w:val="18"/>
        </w:rPr>
      </w:pPr>
      <w:r w:rsidRPr="002E41BE">
        <w:rPr>
          <w:rFonts w:ascii="Arial" w:hAnsi="Arial" w:cs="Arial"/>
          <w:color w:val="000000" w:themeColor="text1"/>
          <w:sz w:val="18"/>
        </w:rPr>
        <w:t>sprawdzenie rzędnych posadowienia ułożonego przewodu, studzienek i włazów,</w:t>
      </w:r>
    </w:p>
    <w:p w:rsidR="00615A37" w:rsidRPr="002E41BE" w:rsidRDefault="00615A37" w:rsidP="00615A37">
      <w:pPr>
        <w:pStyle w:val="Specyfikacje"/>
        <w:numPr>
          <w:ilvl w:val="0"/>
          <w:numId w:val="8"/>
        </w:numPr>
        <w:spacing w:after="0"/>
        <w:ind w:left="142" w:hanging="142"/>
        <w:rPr>
          <w:rFonts w:ascii="Arial" w:hAnsi="Arial" w:cs="Arial"/>
          <w:color w:val="000000" w:themeColor="text1"/>
          <w:sz w:val="18"/>
        </w:rPr>
      </w:pPr>
      <w:r w:rsidRPr="002E41BE">
        <w:rPr>
          <w:rFonts w:ascii="Arial" w:hAnsi="Arial" w:cs="Arial"/>
          <w:color w:val="000000" w:themeColor="text1"/>
          <w:sz w:val="18"/>
        </w:rPr>
        <w:t>wykonanie próby szczelności,</w:t>
      </w:r>
    </w:p>
    <w:p w:rsidR="00615A37" w:rsidRPr="002E41BE" w:rsidRDefault="00615A37" w:rsidP="00615A37">
      <w:pPr>
        <w:pStyle w:val="Specyfikacje"/>
        <w:numPr>
          <w:ilvl w:val="0"/>
          <w:numId w:val="8"/>
        </w:numPr>
        <w:spacing w:after="0"/>
        <w:ind w:left="142" w:hanging="142"/>
        <w:rPr>
          <w:rFonts w:ascii="Arial" w:hAnsi="Arial" w:cs="Arial"/>
          <w:color w:val="000000" w:themeColor="text1"/>
          <w:sz w:val="18"/>
        </w:rPr>
      </w:pPr>
      <w:r w:rsidRPr="002E41BE">
        <w:rPr>
          <w:rFonts w:ascii="Arial" w:hAnsi="Arial" w:cs="Arial"/>
          <w:color w:val="000000" w:themeColor="text1"/>
          <w:sz w:val="18"/>
        </w:rPr>
        <w:t>dodatkowo każdy odcinek kanalizacji przed zasypem oraz cały kanał po zasypie powinny być sfilmowane za pomocą kamery posiadającej możliwość określenia spadku rurociągu wraz z wykonaniem jego profilu. Kaseta wraz z wydrukiem profilu będzie stanowiła załącznik do protokołu odbiorów częściowych i odbioru końcowego.</w:t>
      </w:r>
    </w:p>
    <w:p w:rsidR="00615A37" w:rsidRPr="002E41BE" w:rsidRDefault="00615A37" w:rsidP="00615A37">
      <w:pPr>
        <w:pStyle w:val="Nagwek4"/>
        <w:spacing w:line="240" w:lineRule="auto"/>
        <w:jc w:val="both"/>
        <w:rPr>
          <w:b/>
          <w:color w:val="000000" w:themeColor="text1"/>
          <w:sz w:val="20"/>
          <w:u w:val="none"/>
        </w:rPr>
      </w:pPr>
      <w:r w:rsidRPr="002E41BE">
        <w:rPr>
          <w:b/>
          <w:color w:val="000000" w:themeColor="text1"/>
          <w:sz w:val="20"/>
          <w:u w:val="none"/>
        </w:rPr>
        <w:t>6.1.3  Dopuszczalne tolerancje i wymagania</w:t>
      </w:r>
    </w:p>
    <w:p w:rsidR="00615A37" w:rsidRPr="002E41BE" w:rsidRDefault="00615A37" w:rsidP="00615A37">
      <w:pPr>
        <w:pStyle w:val="Specyfikacje"/>
        <w:numPr>
          <w:ilvl w:val="0"/>
          <w:numId w:val="8"/>
        </w:numPr>
        <w:spacing w:after="0"/>
        <w:ind w:left="142" w:hanging="142"/>
        <w:rPr>
          <w:rFonts w:ascii="Arial" w:hAnsi="Arial" w:cs="Arial"/>
          <w:color w:val="000000" w:themeColor="text1"/>
          <w:sz w:val="18"/>
        </w:rPr>
      </w:pPr>
      <w:r w:rsidRPr="002E41BE">
        <w:rPr>
          <w:rFonts w:ascii="Arial" w:hAnsi="Arial" w:cs="Arial"/>
          <w:color w:val="000000" w:themeColor="text1"/>
          <w:sz w:val="18"/>
        </w:rPr>
        <w:t>odchylenie grubości warstwy podłoża nie powinno przekraczać ± 2cm,</w:t>
      </w:r>
    </w:p>
    <w:p w:rsidR="00615A37" w:rsidRPr="002E41BE" w:rsidRDefault="00615A37" w:rsidP="00615A37">
      <w:pPr>
        <w:pStyle w:val="Specyfikacje"/>
        <w:numPr>
          <w:ilvl w:val="0"/>
          <w:numId w:val="8"/>
        </w:numPr>
        <w:spacing w:after="0"/>
        <w:ind w:left="142" w:hanging="142"/>
        <w:rPr>
          <w:rFonts w:ascii="Arial" w:hAnsi="Arial" w:cs="Arial"/>
          <w:color w:val="000000" w:themeColor="text1"/>
          <w:sz w:val="18"/>
        </w:rPr>
      </w:pPr>
      <w:r w:rsidRPr="002E41BE">
        <w:rPr>
          <w:rFonts w:ascii="Arial" w:hAnsi="Arial" w:cs="Arial"/>
          <w:color w:val="000000" w:themeColor="text1"/>
          <w:sz w:val="18"/>
        </w:rPr>
        <w:t>odchylenie szerokości warstwy podłoża nie powinno przekraczać ± 5cm,</w:t>
      </w:r>
    </w:p>
    <w:p w:rsidR="00615A37" w:rsidRPr="002E41BE" w:rsidRDefault="00615A37" w:rsidP="00615A37">
      <w:pPr>
        <w:pStyle w:val="Specyfikacje"/>
        <w:numPr>
          <w:ilvl w:val="0"/>
          <w:numId w:val="8"/>
        </w:numPr>
        <w:spacing w:after="0"/>
        <w:ind w:left="142" w:hanging="142"/>
        <w:rPr>
          <w:rFonts w:ascii="Arial" w:hAnsi="Arial" w:cs="Arial"/>
          <w:color w:val="000000" w:themeColor="text1"/>
          <w:sz w:val="18"/>
        </w:rPr>
      </w:pPr>
      <w:r w:rsidRPr="002E41BE">
        <w:rPr>
          <w:rFonts w:ascii="Arial" w:hAnsi="Arial" w:cs="Arial"/>
          <w:color w:val="000000" w:themeColor="text1"/>
          <w:sz w:val="18"/>
        </w:rPr>
        <w:t>odchylenie rzędnych podłoża nie powinno przekraczać± 0,5cm</w:t>
      </w:r>
    </w:p>
    <w:p w:rsidR="00615A37" w:rsidRPr="002E41BE" w:rsidRDefault="00615A37" w:rsidP="00615A37">
      <w:pPr>
        <w:pStyle w:val="Specyfikacje"/>
        <w:numPr>
          <w:ilvl w:val="0"/>
          <w:numId w:val="8"/>
        </w:numPr>
        <w:spacing w:after="0"/>
        <w:ind w:left="142" w:hanging="142"/>
        <w:rPr>
          <w:rFonts w:ascii="Arial" w:hAnsi="Arial" w:cs="Arial"/>
          <w:color w:val="000000" w:themeColor="text1"/>
          <w:sz w:val="18"/>
        </w:rPr>
      </w:pPr>
      <w:r w:rsidRPr="002E41BE">
        <w:rPr>
          <w:rFonts w:ascii="Arial" w:hAnsi="Arial" w:cs="Arial"/>
          <w:color w:val="000000" w:themeColor="text1"/>
          <w:sz w:val="18"/>
        </w:rPr>
        <w:t>odchylenie w planie osi ułożonego przewodu nie powinno przekraczać ± 2cm,</w:t>
      </w:r>
    </w:p>
    <w:p w:rsidR="00615A37" w:rsidRPr="002E41BE" w:rsidRDefault="00615A37" w:rsidP="00615A37">
      <w:pPr>
        <w:pStyle w:val="Specyfikacje"/>
        <w:numPr>
          <w:ilvl w:val="0"/>
          <w:numId w:val="8"/>
        </w:numPr>
        <w:spacing w:after="0"/>
        <w:ind w:left="142" w:hanging="142"/>
        <w:rPr>
          <w:rFonts w:ascii="Arial" w:hAnsi="Arial" w:cs="Arial"/>
          <w:color w:val="000000" w:themeColor="text1"/>
          <w:sz w:val="18"/>
        </w:rPr>
      </w:pPr>
      <w:r w:rsidRPr="002E41BE">
        <w:rPr>
          <w:rFonts w:ascii="Arial" w:hAnsi="Arial" w:cs="Arial"/>
          <w:color w:val="000000" w:themeColor="text1"/>
          <w:sz w:val="18"/>
        </w:rPr>
        <w:t>odchylenie wymiarów w planie studzienek nie powinno przekraczać ± 5cm,</w:t>
      </w:r>
    </w:p>
    <w:p w:rsidR="00615A37" w:rsidRPr="002E41BE" w:rsidRDefault="00615A37" w:rsidP="00615A37">
      <w:pPr>
        <w:pStyle w:val="Specyfikacje"/>
        <w:numPr>
          <w:ilvl w:val="0"/>
          <w:numId w:val="8"/>
        </w:numPr>
        <w:spacing w:after="0"/>
        <w:ind w:left="142" w:hanging="142"/>
        <w:rPr>
          <w:rFonts w:ascii="Arial" w:hAnsi="Arial" w:cs="Arial"/>
          <w:color w:val="000000" w:themeColor="text1"/>
          <w:sz w:val="18"/>
        </w:rPr>
      </w:pPr>
      <w:r w:rsidRPr="002E41BE">
        <w:rPr>
          <w:rFonts w:ascii="Arial" w:hAnsi="Arial" w:cs="Arial"/>
          <w:color w:val="000000" w:themeColor="text1"/>
          <w:sz w:val="18"/>
        </w:rPr>
        <w:t>różnice rzędnych w profilu nie powinno przekraczać ±0,5cm,</w:t>
      </w:r>
    </w:p>
    <w:p w:rsidR="00615A37" w:rsidRPr="002E41BE" w:rsidRDefault="00615A37" w:rsidP="00615A37">
      <w:pPr>
        <w:pStyle w:val="Specyfikacje"/>
        <w:numPr>
          <w:ilvl w:val="0"/>
          <w:numId w:val="8"/>
        </w:numPr>
        <w:spacing w:after="0"/>
        <w:ind w:left="142" w:hanging="142"/>
        <w:rPr>
          <w:rFonts w:ascii="Arial" w:hAnsi="Arial" w:cs="Arial"/>
          <w:color w:val="000000" w:themeColor="text1"/>
          <w:sz w:val="18"/>
        </w:rPr>
      </w:pPr>
      <w:r w:rsidRPr="002E41BE">
        <w:rPr>
          <w:rFonts w:ascii="Arial" w:hAnsi="Arial" w:cs="Arial"/>
          <w:color w:val="000000" w:themeColor="text1"/>
          <w:sz w:val="18"/>
        </w:rPr>
        <w:t>podczas badań szczelności dla rur PVC nie powinien nastąpić ubytek wody.</w:t>
      </w:r>
    </w:p>
    <w:p w:rsidR="00615A37" w:rsidRPr="002E41BE" w:rsidRDefault="00615A37" w:rsidP="00615A37">
      <w:pPr>
        <w:pStyle w:val="Nagwek2"/>
        <w:rPr>
          <w:i w:val="0"/>
          <w:color w:val="000000" w:themeColor="text1"/>
        </w:rPr>
      </w:pPr>
      <w:r w:rsidRPr="002E41BE">
        <w:rPr>
          <w:i w:val="0"/>
          <w:color w:val="000000" w:themeColor="text1"/>
        </w:rPr>
        <w:t>7   OBMIAR ROBÓT</w:t>
      </w:r>
    </w:p>
    <w:p w:rsidR="00615A37" w:rsidRPr="002E41BE" w:rsidRDefault="00615A37" w:rsidP="00615A37">
      <w:pPr>
        <w:pStyle w:val="Nagwek3"/>
        <w:spacing w:before="60"/>
        <w:rPr>
          <w:color w:val="000000" w:themeColor="text1"/>
          <w:sz w:val="22"/>
        </w:rPr>
      </w:pPr>
      <w:r w:rsidRPr="002E41BE">
        <w:rPr>
          <w:color w:val="000000" w:themeColor="text1"/>
          <w:sz w:val="22"/>
        </w:rPr>
        <w:t>7.1  Ogólne zasady obmiaru robót</w:t>
      </w:r>
    </w:p>
    <w:p w:rsidR="00615A37" w:rsidRPr="002E41BE" w:rsidRDefault="00615A37" w:rsidP="00615A37">
      <w:pPr>
        <w:jc w:val="both"/>
        <w:rPr>
          <w:rFonts w:ascii="Arial" w:hAnsi="Arial" w:cs="Arial"/>
          <w:color w:val="000000" w:themeColor="text1"/>
          <w:kern w:val="1"/>
          <w:sz w:val="18"/>
        </w:rPr>
      </w:pPr>
      <w:r w:rsidRPr="002E41BE">
        <w:rPr>
          <w:rFonts w:ascii="Arial" w:hAnsi="Arial" w:cs="Arial"/>
          <w:color w:val="000000" w:themeColor="text1"/>
          <w:kern w:val="1"/>
          <w:sz w:val="18"/>
        </w:rPr>
        <w:t>Ogólne zasady obmiaru robót podano w ST-00.00 "Wymagania ogólne".</w:t>
      </w:r>
    </w:p>
    <w:p w:rsidR="00615A37" w:rsidRPr="002E41BE" w:rsidRDefault="00615A37" w:rsidP="00615A37">
      <w:pPr>
        <w:pStyle w:val="Nagwek3"/>
        <w:spacing w:before="60"/>
        <w:rPr>
          <w:color w:val="000000" w:themeColor="text1"/>
          <w:sz w:val="22"/>
        </w:rPr>
      </w:pPr>
      <w:r w:rsidRPr="002E41BE">
        <w:rPr>
          <w:color w:val="000000" w:themeColor="text1"/>
          <w:sz w:val="22"/>
        </w:rPr>
        <w:lastRenderedPageBreak/>
        <w:t>7.2  Jednostka obmiarowa</w:t>
      </w:r>
    </w:p>
    <w:p w:rsidR="00615A37" w:rsidRPr="005C0DD2" w:rsidRDefault="00615A37" w:rsidP="00615A37">
      <w:pPr>
        <w:jc w:val="both"/>
        <w:rPr>
          <w:rFonts w:ascii="Arial" w:hAnsi="Arial" w:cs="Arial"/>
          <w:color w:val="000000" w:themeColor="text1"/>
          <w:kern w:val="1"/>
          <w:sz w:val="18"/>
        </w:rPr>
      </w:pPr>
      <w:r w:rsidRPr="002E41BE">
        <w:rPr>
          <w:rFonts w:ascii="Arial" w:hAnsi="Arial" w:cs="Arial"/>
          <w:color w:val="000000" w:themeColor="text1"/>
          <w:kern w:val="1"/>
          <w:sz w:val="18"/>
        </w:rPr>
        <w:t xml:space="preserve">Jednostką obmiaru robót </w:t>
      </w:r>
      <w:r w:rsidRPr="005C0DD2">
        <w:rPr>
          <w:rFonts w:ascii="Arial" w:hAnsi="Arial" w:cs="Arial"/>
          <w:color w:val="000000" w:themeColor="text1"/>
          <w:kern w:val="1"/>
          <w:sz w:val="18"/>
        </w:rPr>
        <w:t>jest:</w:t>
      </w:r>
    </w:p>
    <w:p w:rsidR="00615A37" w:rsidRPr="005C0DD2" w:rsidRDefault="00615A37" w:rsidP="00615A37">
      <w:pPr>
        <w:pStyle w:val="Specyfikacje"/>
        <w:numPr>
          <w:ilvl w:val="0"/>
          <w:numId w:val="8"/>
        </w:numPr>
        <w:spacing w:after="0"/>
        <w:ind w:left="142" w:hanging="142"/>
        <w:rPr>
          <w:rFonts w:ascii="Arial" w:hAnsi="Arial" w:cs="Arial"/>
          <w:color w:val="000000" w:themeColor="text1"/>
          <w:sz w:val="18"/>
        </w:rPr>
      </w:pPr>
      <w:r w:rsidRPr="005C0DD2">
        <w:rPr>
          <w:rFonts w:ascii="Arial" w:hAnsi="Arial" w:cs="Arial"/>
          <w:color w:val="000000" w:themeColor="text1"/>
          <w:sz w:val="18"/>
        </w:rPr>
        <w:t xml:space="preserve">1 m wykonanego kanału, </w:t>
      </w:r>
      <w:proofErr w:type="spellStart"/>
      <w:r w:rsidRPr="005C0DD2">
        <w:rPr>
          <w:rFonts w:ascii="Arial" w:hAnsi="Arial" w:cs="Arial"/>
          <w:color w:val="000000" w:themeColor="text1"/>
          <w:sz w:val="18"/>
        </w:rPr>
        <w:t>przykanalika</w:t>
      </w:r>
      <w:proofErr w:type="spellEnd"/>
      <w:r w:rsidRPr="005C0DD2">
        <w:rPr>
          <w:rFonts w:ascii="Arial" w:hAnsi="Arial" w:cs="Arial"/>
          <w:color w:val="000000" w:themeColor="text1"/>
          <w:sz w:val="18"/>
        </w:rPr>
        <w:t>,</w:t>
      </w:r>
    </w:p>
    <w:p w:rsidR="00615A37" w:rsidRPr="005C0DD2" w:rsidRDefault="00615A37" w:rsidP="00615A37">
      <w:pPr>
        <w:pStyle w:val="Specyfikacje"/>
        <w:numPr>
          <w:ilvl w:val="0"/>
          <w:numId w:val="8"/>
        </w:numPr>
        <w:spacing w:after="0"/>
        <w:ind w:left="142" w:hanging="142"/>
        <w:rPr>
          <w:rFonts w:ascii="Arial" w:hAnsi="Arial" w:cs="Arial"/>
          <w:color w:val="000000" w:themeColor="text1"/>
          <w:sz w:val="18"/>
        </w:rPr>
      </w:pPr>
      <w:r w:rsidRPr="005C0DD2">
        <w:rPr>
          <w:rFonts w:ascii="Arial" w:hAnsi="Arial" w:cs="Arial"/>
          <w:color w:val="000000" w:themeColor="text1"/>
          <w:sz w:val="18"/>
        </w:rPr>
        <w:t xml:space="preserve">1 komplet studzienki kanalizacyjnej </w:t>
      </w:r>
      <w:r w:rsidR="005C0DD2" w:rsidRPr="005C0DD2">
        <w:rPr>
          <w:rFonts w:ascii="Arial" w:hAnsi="Arial" w:cs="Arial"/>
          <w:color w:val="000000" w:themeColor="text1"/>
          <w:sz w:val="18"/>
        </w:rPr>
        <w:t>tworzywowej</w:t>
      </w:r>
      <w:r w:rsidRPr="005C0DD2">
        <w:rPr>
          <w:rFonts w:ascii="Arial" w:hAnsi="Arial" w:cs="Arial"/>
          <w:color w:val="000000" w:themeColor="text1"/>
          <w:sz w:val="18"/>
        </w:rPr>
        <w:t>,</w:t>
      </w:r>
    </w:p>
    <w:p w:rsidR="00615A37" w:rsidRPr="005C0DD2" w:rsidRDefault="00615A37" w:rsidP="00615A37">
      <w:pPr>
        <w:pStyle w:val="Nagwek2"/>
        <w:rPr>
          <w:i w:val="0"/>
          <w:color w:val="000000" w:themeColor="text1"/>
        </w:rPr>
      </w:pPr>
      <w:r w:rsidRPr="005C0DD2">
        <w:rPr>
          <w:i w:val="0"/>
          <w:color w:val="000000" w:themeColor="text1"/>
        </w:rPr>
        <w:t>8.  ODBIÓR ROBÓT</w:t>
      </w:r>
    </w:p>
    <w:p w:rsidR="00615A37" w:rsidRPr="005C0DD2" w:rsidRDefault="00615A37" w:rsidP="00615A37">
      <w:pPr>
        <w:pStyle w:val="Nagwek3"/>
        <w:spacing w:before="60"/>
        <w:rPr>
          <w:color w:val="000000" w:themeColor="text1"/>
          <w:sz w:val="22"/>
        </w:rPr>
      </w:pPr>
      <w:r w:rsidRPr="005C0DD2">
        <w:rPr>
          <w:color w:val="000000" w:themeColor="text1"/>
          <w:sz w:val="22"/>
        </w:rPr>
        <w:t>8.1  Ogólne zasady odbioru robót</w:t>
      </w:r>
    </w:p>
    <w:p w:rsidR="00615A37" w:rsidRPr="005C0DD2" w:rsidRDefault="00615A37" w:rsidP="00615A37">
      <w:pPr>
        <w:jc w:val="both"/>
        <w:rPr>
          <w:rFonts w:ascii="Arial" w:hAnsi="Arial" w:cs="Arial"/>
          <w:color w:val="000000" w:themeColor="text1"/>
          <w:kern w:val="1"/>
          <w:sz w:val="18"/>
        </w:rPr>
      </w:pPr>
      <w:r w:rsidRPr="005C0DD2">
        <w:rPr>
          <w:rFonts w:ascii="Arial" w:hAnsi="Arial" w:cs="Arial"/>
          <w:color w:val="000000" w:themeColor="text1"/>
          <w:kern w:val="1"/>
          <w:sz w:val="18"/>
        </w:rPr>
        <w:t>Ogólne zasady odbioru robót podano w ST-00.00 "Wymagania ogólne".</w:t>
      </w:r>
    </w:p>
    <w:p w:rsidR="00615A37" w:rsidRPr="005C0DD2" w:rsidRDefault="00615A37" w:rsidP="00615A37">
      <w:pPr>
        <w:jc w:val="both"/>
        <w:rPr>
          <w:rFonts w:ascii="Arial" w:hAnsi="Arial" w:cs="Arial"/>
          <w:color w:val="000000" w:themeColor="text1"/>
          <w:kern w:val="1"/>
          <w:sz w:val="18"/>
        </w:rPr>
      </w:pPr>
      <w:r w:rsidRPr="005C0DD2">
        <w:rPr>
          <w:rFonts w:ascii="Arial" w:hAnsi="Arial" w:cs="Arial"/>
          <w:color w:val="000000" w:themeColor="text1"/>
          <w:kern w:val="1"/>
          <w:sz w:val="18"/>
        </w:rPr>
        <w:t>Odbiorom robót podlegają wszystkie operacje związane z montażem rurociągów i uzbrojenia rurociągu. Odbioru dokonuje Zamawiający na podstawie zgłoszenia Wykonawcy.</w:t>
      </w:r>
    </w:p>
    <w:p w:rsidR="00615A37" w:rsidRPr="005C0DD2" w:rsidRDefault="00615A37" w:rsidP="00615A37">
      <w:pPr>
        <w:jc w:val="both"/>
        <w:rPr>
          <w:rFonts w:ascii="Arial" w:hAnsi="Arial" w:cs="Arial"/>
          <w:color w:val="000000" w:themeColor="text1"/>
          <w:kern w:val="1"/>
          <w:sz w:val="18"/>
        </w:rPr>
      </w:pPr>
      <w:r w:rsidRPr="005C0DD2">
        <w:rPr>
          <w:rFonts w:ascii="Arial" w:hAnsi="Arial" w:cs="Arial"/>
          <w:color w:val="000000" w:themeColor="text1"/>
          <w:kern w:val="1"/>
          <w:sz w:val="18"/>
        </w:rPr>
        <w:t>Roboty uznaje się za wykonane zgodnie z dokumentacją projektową i Specyfikacją Techniczną, jeżeli wszystkie pomiary i badania z zachowaniem tolerancji wg punktu 6 dały wyniki pozytywne.</w:t>
      </w:r>
    </w:p>
    <w:p w:rsidR="00615A37" w:rsidRPr="005C0DD2" w:rsidRDefault="00615A37" w:rsidP="00615A37">
      <w:pPr>
        <w:pStyle w:val="Nagwek3"/>
        <w:spacing w:before="60"/>
        <w:rPr>
          <w:color w:val="000000" w:themeColor="text1"/>
          <w:sz w:val="22"/>
        </w:rPr>
      </w:pPr>
      <w:r w:rsidRPr="005C0DD2">
        <w:rPr>
          <w:color w:val="000000" w:themeColor="text1"/>
          <w:sz w:val="22"/>
        </w:rPr>
        <w:t>8.2  Odbiór robót zanikających i ulegających zakryciu</w:t>
      </w:r>
    </w:p>
    <w:p w:rsidR="00615A37" w:rsidRPr="005C0DD2" w:rsidRDefault="00615A37" w:rsidP="00615A37">
      <w:pPr>
        <w:jc w:val="both"/>
        <w:rPr>
          <w:rFonts w:ascii="Arial" w:hAnsi="Arial" w:cs="Arial"/>
          <w:color w:val="000000" w:themeColor="text1"/>
          <w:kern w:val="1"/>
          <w:sz w:val="18"/>
        </w:rPr>
      </w:pPr>
      <w:r w:rsidRPr="005C0DD2">
        <w:rPr>
          <w:rFonts w:ascii="Arial" w:hAnsi="Arial" w:cs="Arial"/>
          <w:color w:val="000000" w:themeColor="text1"/>
          <w:kern w:val="1"/>
          <w:sz w:val="18"/>
        </w:rPr>
        <w:t>Odbiorowi robót zanikających i ulegających zakryciu podlegają:</w:t>
      </w:r>
    </w:p>
    <w:p w:rsidR="00615A37" w:rsidRPr="005C0DD2" w:rsidRDefault="00615A37" w:rsidP="00615A37">
      <w:pPr>
        <w:pStyle w:val="Specyfikacje"/>
        <w:numPr>
          <w:ilvl w:val="0"/>
          <w:numId w:val="8"/>
        </w:numPr>
        <w:spacing w:after="0"/>
        <w:ind w:left="142" w:hanging="142"/>
        <w:rPr>
          <w:rFonts w:ascii="Arial" w:hAnsi="Arial" w:cs="Arial"/>
          <w:color w:val="000000" w:themeColor="text1"/>
          <w:sz w:val="18"/>
        </w:rPr>
      </w:pPr>
      <w:r w:rsidRPr="005C0DD2">
        <w:rPr>
          <w:rFonts w:ascii="Arial" w:hAnsi="Arial" w:cs="Arial"/>
          <w:color w:val="000000" w:themeColor="text1"/>
          <w:sz w:val="18"/>
        </w:rPr>
        <w:t>wykonanie podłoża,</w:t>
      </w:r>
    </w:p>
    <w:p w:rsidR="00615A37" w:rsidRPr="005C0DD2" w:rsidRDefault="00615A37" w:rsidP="00615A37">
      <w:pPr>
        <w:pStyle w:val="Specyfikacje"/>
        <w:numPr>
          <w:ilvl w:val="0"/>
          <w:numId w:val="8"/>
        </w:numPr>
        <w:spacing w:after="0"/>
        <w:ind w:left="142" w:hanging="142"/>
        <w:rPr>
          <w:rFonts w:ascii="Arial" w:hAnsi="Arial" w:cs="Arial"/>
          <w:color w:val="000000" w:themeColor="text1"/>
          <w:sz w:val="18"/>
        </w:rPr>
      </w:pPr>
      <w:r w:rsidRPr="005C0DD2">
        <w:rPr>
          <w:rFonts w:ascii="Arial" w:hAnsi="Arial" w:cs="Arial"/>
          <w:color w:val="000000" w:themeColor="text1"/>
          <w:sz w:val="18"/>
        </w:rPr>
        <w:t>roboty montażowe rur wraz z próbą szczelności,</w:t>
      </w:r>
    </w:p>
    <w:p w:rsidR="00615A37" w:rsidRPr="005C0DD2" w:rsidRDefault="00615A37" w:rsidP="00615A37">
      <w:pPr>
        <w:pStyle w:val="Specyfikacje"/>
        <w:numPr>
          <w:ilvl w:val="0"/>
          <w:numId w:val="8"/>
        </w:numPr>
        <w:spacing w:after="0"/>
        <w:ind w:left="142" w:hanging="142"/>
        <w:rPr>
          <w:rFonts w:ascii="Arial" w:hAnsi="Arial" w:cs="Arial"/>
          <w:color w:val="000000" w:themeColor="text1"/>
          <w:sz w:val="18"/>
        </w:rPr>
      </w:pPr>
      <w:r w:rsidRPr="005C0DD2">
        <w:rPr>
          <w:rFonts w:ascii="Arial" w:hAnsi="Arial" w:cs="Arial"/>
          <w:color w:val="000000" w:themeColor="text1"/>
          <w:sz w:val="18"/>
        </w:rPr>
        <w:t>wykonanie studzienek kanalizacyjnych</w:t>
      </w:r>
    </w:p>
    <w:p w:rsidR="00615A37" w:rsidRPr="005C0DD2" w:rsidRDefault="00615A37" w:rsidP="00615A37">
      <w:pPr>
        <w:jc w:val="both"/>
        <w:rPr>
          <w:rFonts w:ascii="Arial" w:hAnsi="Arial" w:cs="Arial"/>
          <w:color w:val="000000" w:themeColor="text1"/>
          <w:kern w:val="1"/>
          <w:sz w:val="18"/>
        </w:rPr>
      </w:pPr>
      <w:r w:rsidRPr="005C0DD2">
        <w:rPr>
          <w:rFonts w:ascii="Arial" w:hAnsi="Arial" w:cs="Arial"/>
          <w:color w:val="000000" w:themeColor="text1"/>
          <w:kern w:val="1"/>
          <w:sz w:val="18"/>
        </w:rPr>
        <w:t>Odbiór robót zanikających powinien być dokonany w czasie umożliwiającym wykonanie korekt i poprawek, bez hamowania ogólnego postępu robót.</w:t>
      </w:r>
    </w:p>
    <w:p w:rsidR="00615A37" w:rsidRPr="005C0DD2" w:rsidRDefault="00615A37" w:rsidP="00615A37">
      <w:pPr>
        <w:jc w:val="both"/>
        <w:rPr>
          <w:rFonts w:ascii="Arial" w:hAnsi="Arial" w:cs="Arial"/>
          <w:color w:val="000000" w:themeColor="text1"/>
          <w:kern w:val="1"/>
          <w:sz w:val="18"/>
        </w:rPr>
      </w:pPr>
      <w:r w:rsidRPr="005C0DD2">
        <w:rPr>
          <w:rFonts w:ascii="Arial" w:hAnsi="Arial" w:cs="Arial"/>
          <w:color w:val="000000" w:themeColor="text1"/>
          <w:kern w:val="1"/>
          <w:sz w:val="18"/>
        </w:rPr>
        <w:t>Długość odcinka robót poddana odbiorowi nie powinna być mniejsza od 20m.</w:t>
      </w:r>
    </w:p>
    <w:p w:rsidR="00615A37" w:rsidRPr="005C0DD2" w:rsidRDefault="00615A37" w:rsidP="00615A37">
      <w:pPr>
        <w:pStyle w:val="Nagwek2"/>
        <w:rPr>
          <w:i w:val="0"/>
          <w:color w:val="000000" w:themeColor="text1"/>
        </w:rPr>
      </w:pPr>
      <w:r w:rsidRPr="005C0DD2">
        <w:rPr>
          <w:i w:val="0"/>
          <w:color w:val="000000" w:themeColor="text1"/>
        </w:rPr>
        <w:t>9. PODSTAWA PŁATNOŚCI</w:t>
      </w:r>
    </w:p>
    <w:p w:rsidR="00615A37" w:rsidRPr="005C0DD2" w:rsidRDefault="00615A37" w:rsidP="00615A37">
      <w:pPr>
        <w:pStyle w:val="Nagwek3"/>
        <w:spacing w:before="60"/>
        <w:rPr>
          <w:color w:val="000000" w:themeColor="text1"/>
          <w:sz w:val="22"/>
        </w:rPr>
      </w:pPr>
      <w:r w:rsidRPr="005C0DD2">
        <w:rPr>
          <w:color w:val="000000" w:themeColor="text1"/>
          <w:sz w:val="22"/>
        </w:rPr>
        <w:t>9.1  Ogólne zasady dotyczące płatności</w:t>
      </w:r>
    </w:p>
    <w:p w:rsidR="00615A37" w:rsidRPr="005C0DD2" w:rsidRDefault="00615A37" w:rsidP="00615A37">
      <w:pPr>
        <w:jc w:val="both"/>
        <w:rPr>
          <w:rFonts w:ascii="Arial" w:hAnsi="Arial" w:cs="Arial"/>
          <w:color w:val="000000" w:themeColor="text1"/>
          <w:kern w:val="1"/>
          <w:sz w:val="18"/>
        </w:rPr>
      </w:pPr>
      <w:r w:rsidRPr="005C0DD2">
        <w:rPr>
          <w:rFonts w:ascii="Arial" w:hAnsi="Arial" w:cs="Arial"/>
          <w:color w:val="000000" w:themeColor="text1"/>
          <w:kern w:val="1"/>
          <w:sz w:val="18"/>
        </w:rPr>
        <w:t>Ogólne wymagania dotyczące płatności podano w ST-00.00 "Wymagania ogólne".</w:t>
      </w:r>
    </w:p>
    <w:p w:rsidR="00615A37" w:rsidRPr="005C0DD2" w:rsidRDefault="00615A37" w:rsidP="00615A37">
      <w:pPr>
        <w:pStyle w:val="Nagwek3"/>
        <w:spacing w:before="60"/>
        <w:rPr>
          <w:color w:val="000000" w:themeColor="text1"/>
          <w:sz w:val="22"/>
        </w:rPr>
      </w:pPr>
      <w:r w:rsidRPr="005C0DD2">
        <w:rPr>
          <w:color w:val="000000" w:themeColor="text1"/>
          <w:sz w:val="22"/>
        </w:rPr>
        <w:t>9.2  Cena jednostki obmiarowej</w:t>
      </w:r>
    </w:p>
    <w:p w:rsidR="00615A37" w:rsidRPr="005C0DD2" w:rsidRDefault="00615A37" w:rsidP="00615A37">
      <w:pPr>
        <w:jc w:val="both"/>
        <w:rPr>
          <w:rFonts w:ascii="Arial" w:hAnsi="Arial" w:cs="Arial"/>
          <w:color w:val="000000" w:themeColor="text1"/>
          <w:kern w:val="1"/>
          <w:sz w:val="18"/>
        </w:rPr>
      </w:pPr>
      <w:r w:rsidRPr="005C0DD2">
        <w:rPr>
          <w:rFonts w:ascii="Arial" w:hAnsi="Arial" w:cs="Arial"/>
          <w:color w:val="000000" w:themeColor="text1"/>
          <w:kern w:val="1"/>
          <w:sz w:val="18"/>
        </w:rPr>
        <w:t xml:space="preserve">Cena 1 m kanału, </w:t>
      </w:r>
      <w:proofErr w:type="spellStart"/>
      <w:r w:rsidRPr="005C0DD2">
        <w:rPr>
          <w:rFonts w:ascii="Arial" w:hAnsi="Arial" w:cs="Arial"/>
          <w:color w:val="000000" w:themeColor="text1"/>
          <w:kern w:val="1"/>
          <w:sz w:val="18"/>
        </w:rPr>
        <w:t>przykanalika</w:t>
      </w:r>
      <w:proofErr w:type="spellEnd"/>
      <w:r w:rsidRPr="005C0DD2">
        <w:rPr>
          <w:rFonts w:ascii="Arial" w:hAnsi="Arial" w:cs="Arial"/>
          <w:color w:val="000000" w:themeColor="text1"/>
          <w:kern w:val="1"/>
          <w:sz w:val="18"/>
        </w:rPr>
        <w:t xml:space="preserve"> obejmuje:</w:t>
      </w:r>
    </w:p>
    <w:p w:rsidR="00615A37" w:rsidRPr="005C0DD2" w:rsidRDefault="00615A37" w:rsidP="00945AA7">
      <w:pPr>
        <w:pStyle w:val="Specyfikacje"/>
        <w:numPr>
          <w:ilvl w:val="0"/>
          <w:numId w:val="165"/>
        </w:numPr>
        <w:spacing w:after="0"/>
        <w:ind w:left="142" w:hanging="142"/>
        <w:rPr>
          <w:rFonts w:ascii="Arial" w:hAnsi="Arial" w:cs="Arial"/>
          <w:color w:val="000000" w:themeColor="text1"/>
          <w:sz w:val="18"/>
        </w:rPr>
      </w:pPr>
      <w:r w:rsidRPr="005C0DD2">
        <w:rPr>
          <w:rFonts w:ascii="Arial" w:hAnsi="Arial" w:cs="Arial"/>
          <w:color w:val="000000" w:themeColor="text1"/>
          <w:sz w:val="18"/>
        </w:rPr>
        <w:t>wyznaczenie robót w terenie (wg ST-00.01 Wyznaczenie trasy i punktów wysokościowych dla robót sieciowych)</w:t>
      </w:r>
    </w:p>
    <w:p w:rsidR="00615A37" w:rsidRPr="005C0DD2" w:rsidRDefault="00615A37" w:rsidP="00945AA7">
      <w:pPr>
        <w:pStyle w:val="Specyfikacje"/>
        <w:numPr>
          <w:ilvl w:val="0"/>
          <w:numId w:val="165"/>
        </w:numPr>
        <w:spacing w:after="0"/>
        <w:ind w:left="142" w:hanging="142"/>
        <w:rPr>
          <w:rFonts w:ascii="Arial" w:hAnsi="Arial" w:cs="Arial"/>
          <w:color w:val="000000" w:themeColor="text1"/>
          <w:sz w:val="18"/>
        </w:rPr>
      </w:pPr>
      <w:r w:rsidRPr="005C0DD2">
        <w:rPr>
          <w:rFonts w:ascii="Arial" w:hAnsi="Arial" w:cs="Arial"/>
          <w:color w:val="000000" w:themeColor="text1"/>
          <w:sz w:val="18"/>
        </w:rPr>
        <w:t>wykonanie wykopu (wg ST-00.02 Roboty ziemne dla robót sieciowych) wraz z szalowaniem i odwodnieniem,</w:t>
      </w:r>
    </w:p>
    <w:p w:rsidR="00615A37" w:rsidRPr="005C0DD2" w:rsidRDefault="00615A37" w:rsidP="00945AA7">
      <w:pPr>
        <w:pStyle w:val="Specyfikacje"/>
        <w:numPr>
          <w:ilvl w:val="0"/>
          <w:numId w:val="165"/>
        </w:numPr>
        <w:spacing w:after="0"/>
        <w:ind w:left="142" w:hanging="142"/>
        <w:rPr>
          <w:rFonts w:ascii="Arial" w:hAnsi="Arial" w:cs="Arial"/>
          <w:color w:val="000000" w:themeColor="text1"/>
          <w:sz w:val="18"/>
        </w:rPr>
      </w:pPr>
      <w:r w:rsidRPr="005C0DD2">
        <w:rPr>
          <w:rFonts w:ascii="Arial" w:hAnsi="Arial" w:cs="Arial"/>
          <w:color w:val="000000" w:themeColor="text1"/>
          <w:sz w:val="18"/>
        </w:rPr>
        <w:t>wykonanie podsypki posadowienia</w:t>
      </w:r>
    </w:p>
    <w:p w:rsidR="00615A37" w:rsidRPr="005C0DD2" w:rsidRDefault="00615A37" w:rsidP="00945AA7">
      <w:pPr>
        <w:pStyle w:val="Specyfikacje"/>
        <w:numPr>
          <w:ilvl w:val="0"/>
          <w:numId w:val="165"/>
        </w:numPr>
        <w:spacing w:after="0"/>
        <w:ind w:left="142" w:hanging="142"/>
        <w:rPr>
          <w:rFonts w:ascii="Arial" w:hAnsi="Arial" w:cs="Arial"/>
          <w:color w:val="000000" w:themeColor="text1"/>
          <w:sz w:val="18"/>
        </w:rPr>
      </w:pPr>
      <w:r w:rsidRPr="005C0DD2">
        <w:rPr>
          <w:rFonts w:ascii="Arial" w:hAnsi="Arial" w:cs="Arial"/>
          <w:color w:val="000000" w:themeColor="text1"/>
          <w:sz w:val="18"/>
        </w:rPr>
        <w:t>ułożenie kanału,</w:t>
      </w:r>
    </w:p>
    <w:p w:rsidR="00615A37" w:rsidRPr="005C0DD2" w:rsidRDefault="00615A37" w:rsidP="00945AA7">
      <w:pPr>
        <w:pStyle w:val="Specyfikacje"/>
        <w:numPr>
          <w:ilvl w:val="0"/>
          <w:numId w:val="165"/>
        </w:numPr>
        <w:spacing w:after="0"/>
        <w:ind w:left="142" w:hanging="142"/>
        <w:rPr>
          <w:rFonts w:ascii="Arial" w:hAnsi="Arial" w:cs="Arial"/>
          <w:color w:val="000000" w:themeColor="text1"/>
          <w:sz w:val="18"/>
        </w:rPr>
      </w:pPr>
      <w:r w:rsidRPr="005C0DD2">
        <w:rPr>
          <w:rFonts w:ascii="Arial" w:hAnsi="Arial" w:cs="Arial"/>
          <w:color w:val="000000" w:themeColor="text1"/>
          <w:sz w:val="18"/>
        </w:rPr>
        <w:t>podłączenie do studzienki lub kolektora,</w:t>
      </w:r>
    </w:p>
    <w:p w:rsidR="00615A37" w:rsidRPr="005C0DD2" w:rsidRDefault="00615A37" w:rsidP="00945AA7">
      <w:pPr>
        <w:pStyle w:val="Specyfikacje"/>
        <w:numPr>
          <w:ilvl w:val="0"/>
          <w:numId w:val="165"/>
        </w:numPr>
        <w:spacing w:after="0"/>
        <w:ind w:left="142" w:hanging="142"/>
        <w:rPr>
          <w:rFonts w:ascii="Arial" w:hAnsi="Arial" w:cs="Arial"/>
          <w:color w:val="000000" w:themeColor="text1"/>
          <w:sz w:val="18"/>
        </w:rPr>
      </w:pPr>
      <w:r w:rsidRPr="005C0DD2">
        <w:rPr>
          <w:rFonts w:ascii="Arial" w:hAnsi="Arial" w:cs="Arial"/>
          <w:color w:val="000000" w:themeColor="text1"/>
          <w:sz w:val="18"/>
        </w:rPr>
        <w:t>wykonanie pomiarów geodezyjnych przed zakryciem (wg ST-00.01 Wyznaczenie trasy i punktów wysokościowych dla robót sieciowych),</w:t>
      </w:r>
    </w:p>
    <w:p w:rsidR="00615A37" w:rsidRPr="005C0DD2" w:rsidRDefault="00615A37" w:rsidP="00945AA7">
      <w:pPr>
        <w:pStyle w:val="Specyfikacje"/>
        <w:numPr>
          <w:ilvl w:val="0"/>
          <w:numId w:val="165"/>
        </w:numPr>
        <w:spacing w:after="0"/>
        <w:ind w:left="142" w:hanging="142"/>
        <w:rPr>
          <w:rFonts w:ascii="Arial" w:hAnsi="Arial" w:cs="Arial"/>
          <w:color w:val="000000" w:themeColor="text1"/>
          <w:sz w:val="18"/>
        </w:rPr>
      </w:pPr>
      <w:r w:rsidRPr="005C0DD2">
        <w:rPr>
          <w:rFonts w:ascii="Arial" w:hAnsi="Arial" w:cs="Arial"/>
          <w:color w:val="000000" w:themeColor="text1"/>
          <w:sz w:val="18"/>
        </w:rPr>
        <w:t>przeprowadzenie pomiarów i badań wymaganych w specyfikacji technicznej,</w:t>
      </w:r>
    </w:p>
    <w:p w:rsidR="00615A37" w:rsidRPr="005C0DD2" w:rsidRDefault="00615A37" w:rsidP="00945AA7">
      <w:pPr>
        <w:pStyle w:val="Specyfikacje"/>
        <w:numPr>
          <w:ilvl w:val="0"/>
          <w:numId w:val="165"/>
        </w:numPr>
        <w:spacing w:after="0"/>
        <w:ind w:left="142" w:hanging="142"/>
        <w:rPr>
          <w:rFonts w:ascii="Arial" w:hAnsi="Arial" w:cs="Arial"/>
          <w:color w:val="000000" w:themeColor="text1"/>
          <w:sz w:val="18"/>
        </w:rPr>
      </w:pPr>
      <w:r w:rsidRPr="005C0DD2">
        <w:rPr>
          <w:rFonts w:ascii="Arial" w:hAnsi="Arial" w:cs="Arial"/>
          <w:color w:val="000000" w:themeColor="text1"/>
          <w:sz w:val="18"/>
        </w:rPr>
        <w:t>zasypanie wykopu (wg ST-00.02 Roboty ziemne dla robót sieciowych)</w:t>
      </w:r>
    </w:p>
    <w:p w:rsidR="00A07946" w:rsidRDefault="00A07946" w:rsidP="00615A37">
      <w:pPr>
        <w:jc w:val="both"/>
        <w:rPr>
          <w:rFonts w:ascii="Arial" w:hAnsi="Arial" w:cs="Arial"/>
          <w:color w:val="FF0000"/>
          <w:kern w:val="1"/>
          <w:sz w:val="18"/>
        </w:rPr>
      </w:pPr>
    </w:p>
    <w:p w:rsidR="005C0DD2" w:rsidRPr="005C0DD2" w:rsidRDefault="005C0DD2" w:rsidP="005C0DD2">
      <w:pPr>
        <w:jc w:val="both"/>
        <w:rPr>
          <w:rFonts w:ascii="Arial" w:hAnsi="Arial" w:cs="Arial"/>
          <w:color w:val="000000" w:themeColor="text1"/>
          <w:kern w:val="1"/>
          <w:sz w:val="18"/>
        </w:rPr>
      </w:pPr>
      <w:r w:rsidRPr="005C0DD2">
        <w:rPr>
          <w:rFonts w:ascii="Arial" w:hAnsi="Arial" w:cs="Arial"/>
          <w:color w:val="000000" w:themeColor="text1"/>
          <w:kern w:val="1"/>
          <w:sz w:val="18"/>
        </w:rPr>
        <w:t xml:space="preserve">Cena 1 </w:t>
      </w:r>
      <w:proofErr w:type="spellStart"/>
      <w:r w:rsidRPr="005C0DD2">
        <w:rPr>
          <w:rFonts w:ascii="Arial" w:hAnsi="Arial" w:cs="Arial"/>
          <w:color w:val="000000" w:themeColor="text1"/>
          <w:kern w:val="1"/>
          <w:sz w:val="18"/>
        </w:rPr>
        <w:t>kpl</w:t>
      </w:r>
      <w:proofErr w:type="spellEnd"/>
      <w:r w:rsidRPr="005C0DD2">
        <w:rPr>
          <w:rFonts w:ascii="Arial" w:hAnsi="Arial" w:cs="Arial"/>
          <w:color w:val="000000" w:themeColor="text1"/>
          <w:kern w:val="1"/>
          <w:sz w:val="18"/>
        </w:rPr>
        <w:t>. studzienki kanalizacyjnej tworzywowej obejmuje:</w:t>
      </w:r>
    </w:p>
    <w:p w:rsidR="005C0DD2" w:rsidRPr="005C0DD2" w:rsidRDefault="005C0DD2" w:rsidP="00945AA7">
      <w:pPr>
        <w:pStyle w:val="Specyfikacje"/>
        <w:numPr>
          <w:ilvl w:val="0"/>
          <w:numId w:val="165"/>
        </w:numPr>
        <w:spacing w:after="0"/>
        <w:ind w:left="142" w:hanging="142"/>
        <w:rPr>
          <w:rFonts w:ascii="Arial" w:hAnsi="Arial" w:cs="Arial"/>
          <w:color w:val="000000" w:themeColor="text1"/>
          <w:sz w:val="18"/>
        </w:rPr>
      </w:pPr>
      <w:r w:rsidRPr="005C0DD2">
        <w:rPr>
          <w:rFonts w:ascii="Arial" w:hAnsi="Arial" w:cs="Arial"/>
          <w:color w:val="000000" w:themeColor="text1"/>
          <w:sz w:val="18"/>
        </w:rPr>
        <w:t>wykonanie wykopu (wg ST-00.02 Roboty ziemne dla robót sieciowych) wraz z szalowaniem i odwodnieniem,</w:t>
      </w:r>
    </w:p>
    <w:p w:rsidR="005C0DD2" w:rsidRPr="005C0DD2" w:rsidRDefault="005C0DD2" w:rsidP="00945AA7">
      <w:pPr>
        <w:pStyle w:val="Specyfikacje"/>
        <w:numPr>
          <w:ilvl w:val="0"/>
          <w:numId w:val="165"/>
        </w:numPr>
        <w:spacing w:after="0"/>
        <w:ind w:left="142" w:hanging="142"/>
        <w:rPr>
          <w:rFonts w:ascii="Arial" w:hAnsi="Arial" w:cs="Arial"/>
          <w:color w:val="000000" w:themeColor="text1"/>
          <w:sz w:val="18"/>
        </w:rPr>
      </w:pPr>
      <w:r w:rsidRPr="005C0DD2">
        <w:rPr>
          <w:rFonts w:ascii="Arial" w:hAnsi="Arial" w:cs="Arial"/>
          <w:color w:val="000000" w:themeColor="text1"/>
          <w:sz w:val="18"/>
        </w:rPr>
        <w:t>wykonanie podsypki,</w:t>
      </w:r>
    </w:p>
    <w:p w:rsidR="005C0DD2" w:rsidRPr="005C0DD2" w:rsidRDefault="005C0DD2" w:rsidP="00945AA7">
      <w:pPr>
        <w:pStyle w:val="Specyfikacje"/>
        <w:numPr>
          <w:ilvl w:val="0"/>
          <w:numId w:val="165"/>
        </w:numPr>
        <w:spacing w:after="0"/>
        <w:ind w:left="142" w:hanging="142"/>
        <w:rPr>
          <w:rFonts w:ascii="Arial" w:hAnsi="Arial" w:cs="Arial"/>
          <w:color w:val="000000" w:themeColor="text1"/>
          <w:sz w:val="18"/>
        </w:rPr>
      </w:pPr>
      <w:r w:rsidRPr="005C0DD2">
        <w:rPr>
          <w:rFonts w:ascii="Arial" w:hAnsi="Arial" w:cs="Arial"/>
          <w:color w:val="000000" w:themeColor="text1"/>
          <w:sz w:val="18"/>
        </w:rPr>
        <w:t xml:space="preserve">wykonanie kompletnej studzienki kanalizacyjnej – kineta przepływowa, rura karbowana, właz, </w:t>
      </w:r>
    </w:p>
    <w:p w:rsidR="005C0DD2" w:rsidRPr="005C0DD2" w:rsidRDefault="005C0DD2" w:rsidP="00945AA7">
      <w:pPr>
        <w:pStyle w:val="Specyfikacje"/>
        <w:numPr>
          <w:ilvl w:val="0"/>
          <w:numId w:val="165"/>
        </w:numPr>
        <w:spacing w:after="0"/>
        <w:ind w:left="142" w:hanging="142"/>
        <w:rPr>
          <w:rFonts w:ascii="Arial" w:hAnsi="Arial" w:cs="Arial"/>
          <w:color w:val="000000" w:themeColor="text1"/>
          <w:sz w:val="18"/>
        </w:rPr>
      </w:pPr>
      <w:r w:rsidRPr="005C0DD2">
        <w:rPr>
          <w:rFonts w:ascii="Arial" w:hAnsi="Arial" w:cs="Arial"/>
          <w:color w:val="000000" w:themeColor="text1"/>
          <w:sz w:val="18"/>
        </w:rPr>
        <w:t>regulacja włazu,</w:t>
      </w:r>
    </w:p>
    <w:p w:rsidR="005C0DD2" w:rsidRPr="005C0DD2" w:rsidRDefault="005C0DD2" w:rsidP="00945AA7">
      <w:pPr>
        <w:pStyle w:val="Specyfikacje"/>
        <w:numPr>
          <w:ilvl w:val="0"/>
          <w:numId w:val="165"/>
        </w:numPr>
        <w:spacing w:after="0"/>
        <w:ind w:left="142" w:hanging="142"/>
        <w:rPr>
          <w:rFonts w:ascii="Arial" w:hAnsi="Arial" w:cs="Arial"/>
          <w:color w:val="000000" w:themeColor="text1"/>
          <w:sz w:val="18"/>
        </w:rPr>
      </w:pPr>
      <w:r w:rsidRPr="005C0DD2">
        <w:rPr>
          <w:rFonts w:ascii="Arial" w:hAnsi="Arial" w:cs="Arial"/>
          <w:color w:val="000000" w:themeColor="text1"/>
          <w:sz w:val="18"/>
        </w:rPr>
        <w:t>wykonanie pomiarów geodezyjnych przed zakryciem (wg ST-00.01 Wyznaczenie trasy i punktów wysokościowych dla robót sieciowych)</w:t>
      </w:r>
    </w:p>
    <w:p w:rsidR="005C0DD2" w:rsidRPr="005C0DD2" w:rsidRDefault="005C0DD2" w:rsidP="00945AA7">
      <w:pPr>
        <w:pStyle w:val="Specyfikacje"/>
        <w:numPr>
          <w:ilvl w:val="0"/>
          <w:numId w:val="165"/>
        </w:numPr>
        <w:spacing w:after="0"/>
        <w:ind w:left="142" w:hanging="142"/>
        <w:rPr>
          <w:rFonts w:ascii="Arial" w:hAnsi="Arial" w:cs="Arial"/>
          <w:color w:val="000000" w:themeColor="text1"/>
          <w:sz w:val="18"/>
        </w:rPr>
      </w:pPr>
      <w:r w:rsidRPr="005C0DD2">
        <w:rPr>
          <w:rFonts w:ascii="Arial" w:hAnsi="Arial" w:cs="Arial"/>
          <w:color w:val="000000" w:themeColor="text1"/>
          <w:sz w:val="18"/>
        </w:rPr>
        <w:t>przeprowadzenie pomiarów i badań wymaganych w specyfikacji technicznej</w:t>
      </w:r>
    </w:p>
    <w:p w:rsidR="005C0DD2" w:rsidRPr="005C0DD2" w:rsidRDefault="005C0DD2" w:rsidP="00945AA7">
      <w:pPr>
        <w:pStyle w:val="Specyfikacje"/>
        <w:numPr>
          <w:ilvl w:val="0"/>
          <w:numId w:val="165"/>
        </w:numPr>
        <w:spacing w:after="0"/>
        <w:ind w:left="142" w:hanging="142"/>
        <w:rPr>
          <w:rFonts w:ascii="Arial" w:hAnsi="Arial" w:cs="Arial"/>
          <w:color w:val="000000" w:themeColor="text1"/>
          <w:sz w:val="18"/>
        </w:rPr>
      </w:pPr>
      <w:r w:rsidRPr="005C0DD2">
        <w:rPr>
          <w:rFonts w:ascii="Arial" w:hAnsi="Arial" w:cs="Arial"/>
          <w:color w:val="000000" w:themeColor="text1"/>
          <w:sz w:val="18"/>
        </w:rPr>
        <w:t>zasypanie wykopu (wg ST-00.02 Roboty ziemne dla robót sieciowych).</w:t>
      </w:r>
    </w:p>
    <w:p w:rsidR="00615A37" w:rsidRPr="005C0DD2" w:rsidRDefault="00615A37" w:rsidP="00615A37">
      <w:pPr>
        <w:pStyle w:val="Nagwek2"/>
        <w:rPr>
          <w:i w:val="0"/>
          <w:color w:val="000000" w:themeColor="text1"/>
        </w:rPr>
      </w:pPr>
      <w:r w:rsidRPr="005C0DD2">
        <w:rPr>
          <w:i w:val="0"/>
          <w:color w:val="000000" w:themeColor="text1"/>
        </w:rPr>
        <w:t>10.  NORMY I PRZEPISY ZWIĄZANE</w:t>
      </w:r>
    </w:p>
    <w:p w:rsidR="00615A37" w:rsidRPr="005C0DD2" w:rsidRDefault="00615A37" w:rsidP="00615A37">
      <w:pPr>
        <w:pStyle w:val="00Tekst"/>
        <w:tabs>
          <w:tab w:val="left" w:pos="57"/>
          <w:tab w:val="num" w:pos="284"/>
        </w:tabs>
        <w:spacing w:line="240" w:lineRule="auto"/>
        <w:ind w:left="0"/>
        <w:rPr>
          <w:color w:val="000000" w:themeColor="text1"/>
          <w:sz w:val="18"/>
        </w:rPr>
      </w:pPr>
      <w:r w:rsidRPr="005C0DD2">
        <w:rPr>
          <w:color w:val="000000" w:themeColor="text1"/>
          <w:sz w:val="18"/>
        </w:rPr>
        <w:t>PN-87/B-011070</w:t>
      </w:r>
      <w:r w:rsidRPr="005C0DD2">
        <w:rPr>
          <w:color w:val="000000" w:themeColor="text1"/>
          <w:sz w:val="18"/>
        </w:rPr>
        <w:tab/>
        <w:t>Sieć kanalizacyjna zewnętrzna. Obiekty i elementy wyposażenia. Terminologia.</w:t>
      </w:r>
    </w:p>
    <w:p w:rsidR="00615A37" w:rsidRPr="005C0DD2" w:rsidRDefault="00615A37" w:rsidP="00615A37">
      <w:pPr>
        <w:pStyle w:val="00Tekst"/>
        <w:tabs>
          <w:tab w:val="left" w:pos="57"/>
          <w:tab w:val="num" w:pos="284"/>
        </w:tabs>
        <w:spacing w:line="240" w:lineRule="auto"/>
        <w:ind w:left="0"/>
        <w:rPr>
          <w:color w:val="000000" w:themeColor="text1"/>
          <w:sz w:val="18"/>
        </w:rPr>
      </w:pPr>
      <w:r w:rsidRPr="005C0DD2">
        <w:rPr>
          <w:color w:val="000000" w:themeColor="text1"/>
          <w:sz w:val="18"/>
        </w:rPr>
        <w:t>PN-EN 752-2:2000          Zewnętrzne systemy kanalizacyjne. Wymagania.</w:t>
      </w:r>
    </w:p>
    <w:p w:rsidR="00615A37" w:rsidRPr="005C0DD2" w:rsidRDefault="00615A37" w:rsidP="00615A37">
      <w:pPr>
        <w:pStyle w:val="00Tekst"/>
        <w:tabs>
          <w:tab w:val="left" w:pos="57"/>
          <w:tab w:val="num" w:pos="284"/>
        </w:tabs>
        <w:spacing w:line="240" w:lineRule="auto"/>
        <w:ind w:left="0"/>
        <w:rPr>
          <w:color w:val="000000" w:themeColor="text1"/>
          <w:sz w:val="18"/>
        </w:rPr>
      </w:pPr>
      <w:r w:rsidRPr="005C0DD2">
        <w:rPr>
          <w:color w:val="000000" w:themeColor="text1"/>
          <w:sz w:val="18"/>
        </w:rPr>
        <w:t>PN-EN 206-1</w:t>
      </w:r>
      <w:r w:rsidRPr="005C0DD2">
        <w:rPr>
          <w:color w:val="000000" w:themeColor="text1"/>
          <w:sz w:val="18"/>
        </w:rPr>
        <w:tab/>
        <w:t>Beton. Część 1: Wymagania właściwości, produkcja i zgodność.</w:t>
      </w:r>
    </w:p>
    <w:p w:rsidR="00615A37" w:rsidRPr="005C0DD2" w:rsidRDefault="00615A37" w:rsidP="00615A37">
      <w:pPr>
        <w:pStyle w:val="00Tekst"/>
        <w:tabs>
          <w:tab w:val="left" w:pos="57"/>
          <w:tab w:val="num" w:pos="284"/>
        </w:tabs>
        <w:spacing w:line="240" w:lineRule="auto"/>
        <w:ind w:left="0"/>
        <w:rPr>
          <w:color w:val="000000" w:themeColor="text1"/>
          <w:sz w:val="18"/>
        </w:rPr>
      </w:pPr>
      <w:r w:rsidRPr="005C0DD2">
        <w:rPr>
          <w:color w:val="000000" w:themeColor="text1"/>
          <w:sz w:val="18"/>
        </w:rPr>
        <w:t xml:space="preserve">PN-92/B-10735 </w:t>
      </w:r>
      <w:r w:rsidRPr="005C0DD2">
        <w:rPr>
          <w:color w:val="000000" w:themeColor="text1"/>
          <w:sz w:val="18"/>
        </w:rPr>
        <w:tab/>
        <w:t>Kanalizacja. Przewody kanalizacyjne. Wymagania i badania przy odbiorze.</w:t>
      </w:r>
    </w:p>
    <w:p w:rsidR="00615A37" w:rsidRPr="005C0DD2" w:rsidRDefault="00615A37" w:rsidP="00615A37">
      <w:pPr>
        <w:pStyle w:val="00Tekst"/>
        <w:tabs>
          <w:tab w:val="left" w:pos="57"/>
          <w:tab w:val="num" w:pos="284"/>
        </w:tabs>
        <w:spacing w:line="240" w:lineRule="auto"/>
        <w:ind w:left="0"/>
        <w:rPr>
          <w:color w:val="000000" w:themeColor="text1"/>
          <w:sz w:val="18"/>
        </w:rPr>
      </w:pPr>
      <w:r w:rsidRPr="005C0DD2">
        <w:rPr>
          <w:color w:val="000000" w:themeColor="text1"/>
          <w:sz w:val="18"/>
        </w:rPr>
        <w:t>EN-1610</w:t>
      </w:r>
      <w:r w:rsidRPr="005C0DD2">
        <w:rPr>
          <w:color w:val="000000" w:themeColor="text1"/>
          <w:sz w:val="18"/>
        </w:rPr>
        <w:tab/>
        <w:t>Wytyczne techniczne realizacji instalacji i kanałów ściekowych,</w:t>
      </w:r>
    </w:p>
    <w:p w:rsidR="00615A37" w:rsidRPr="005C0DD2" w:rsidRDefault="00615A37" w:rsidP="00615A37">
      <w:pPr>
        <w:pStyle w:val="00Tekst"/>
        <w:tabs>
          <w:tab w:val="left" w:pos="57"/>
          <w:tab w:val="num" w:pos="284"/>
        </w:tabs>
        <w:spacing w:line="240" w:lineRule="auto"/>
        <w:ind w:left="0"/>
        <w:rPr>
          <w:color w:val="000000" w:themeColor="text1"/>
          <w:sz w:val="18"/>
        </w:rPr>
      </w:pPr>
      <w:r w:rsidRPr="005C0DD2">
        <w:rPr>
          <w:color w:val="000000" w:themeColor="text1"/>
          <w:sz w:val="18"/>
        </w:rPr>
        <w:t xml:space="preserve">PN-B-10729 </w:t>
      </w:r>
      <w:r w:rsidRPr="005C0DD2">
        <w:rPr>
          <w:color w:val="000000" w:themeColor="text1"/>
          <w:sz w:val="18"/>
        </w:rPr>
        <w:tab/>
        <w:t>Kanalizacja. Studzienki kanalizacyjne.</w:t>
      </w:r>
    </w:p>
    <w:p w:rsidR="00615A37" w:rsidRPr="005C0DD2" w:rsidRDefault="00615A37" w:rsidP="00615A37">
      <w:pPr>
        <w:pStyle w:val="00Tekst"/>
        <w:tabs>
          <w:tab w:val="left" w:pos="57"/>
          <w:tab w:val="num" w:pos="284"/>
        </w:tabs>
        <w:spacing w:line="240" w:lineRule="auto"/>
        <w:ind w:left="0"/>
        <w:rPr>
          <w:color w:val="000000" w:themeColor="text1"/>
          <w:sz w:val="18"/>
        </w:rPr>
      </w:pPr>
      <w:r w:rsidRPr="005C0DD2">
        <w:rPr>
          <w:color w:val="000000" w:themeColor="text1"/>
          <w:sz w:val="18"/>
        </w:rPr>
        <w:t>PN-EN 124:2000</w:t>
      </w:r>
      <w:r w:rsidRPr="005C0DD2">
        <w:rPr>
          <w:color w:val="000000" w:themeColor="text1"/>
          <w:sz w:val="18"/>
        </w:rPr>
        <w:tab/>
        <w:t>Zwieńczenia wpustów i studzienek kanalizacyjnych do nawierzchni do ruchu pieszego i kołowego. Zasada konstrukcji, badanie typu, oznakowanie, sterowanie jakością.</w:t>
      </w:r>
    </w:p>
    <w:p w:rsidR="00615A37" w:rsidRPr="005C0DD2" w:rsidRDefault="00615A37" w:rsidP="00615A37">
      <w:pPr>
        <w:pStyle w:val="00Tekst"/>
        <w:tabs>
          <w:tab w:val="left" w:pos="57"/>
          <w:tab w:val="num" w:pos="284"/>
        </w:tabs>
        <w:spacing w:line="240" w:lineRule="auto"/>
        <w:ind w:left="0"/>
        <w:rPr>
          <w:color w:val="000000" w:themeColor="text1"/>
          <w:sz w:val="18"/>
        </w:rPr>
      </w:pPr>
      <w:r w:rsidRPr="005C0DD2">
        <w:rPr>
          <w:color w:val="000000" w:themeColor="text1"/>
          <w:sz w:val="18"/>
        </w:rPr>
        <w:t>PN-80/B-01800</w:t>
      </w:r>
      <w:r w:rsidRPr="005C0DD2">
        <w:rPr>
          <w:color w:val="000000" w:themeColor="text1"/>
          <w:sz w:val="18"/>
        </w:rPr>
        <w:tab/>
        <w:t xml:space="preserve">Antykorozyjne zabezpieczenia w budownictwie. Konstrukcje betonowe </w:t>
      </w:r>
      <w:r w:rsidRPr="005C0DD2">
        <w:rPr>
          <w:color w:val="000000" w:themeColor="text1"/>
          <w:sz w:val="18"/>
        </w:rPr>
        <w:br/>
        <w:t>i żelbetowe. Klasyfikacja i określenie środowisk.</w:t>
      </w:r>
    </w:p>
    <w:p w:rsidR="00615A37" w:rsidRPr="005C0DD2" w:rsidRDefault="00615A37" w:rsidP="00615A37">
      <w:pPr>
        <w:pStyle w:val="00Tekst"/>
        <w:tabs>
          <w:tab w:val="left" w:pos="57"/>
          <w:tab w:val="num" w:pos="284"/>
        </w:tabs>
        <w:spacing w:line="240" w:lineRule="auto"/>
        <w:ind w:left="0"/>
        <w:rPr>
          <w:color w:val="000000" w:themeColor="text1"/>
          <w:sz w:val="18"/>
        </w:rPr>
      </w:pPr>
      <w:r w:rsidRPr="005C0DD2">
        <w:rPr>
          <w:color w:val="000000" w:themeColor="text1"/>
          <w:sz w:val="18"/>
        </w:rPr>
        <w:t>PN-EN 206-1</w:t>
      </w:r>
      <w:r w:rsidRPr="005C0DD2">
        <w:rPr>
          <w:color w:val="000000" w:themeColor="text1"/>
          <w:sz w:val="18"/>
        </w:rPr>
        <w:tab/>
        <w:t>Beton. Wymagania, właściwości, produkcja i zgodność.</w:t>
      </w:r>
    </w:p>
    <w:p w:rsidR="00615A37" w:rsidRPr="005C0DD2" w:rsidRDefault="00615A37" w:rsidP="00615A37">
      <w:pPr>
        <w:pStyle w:val="00Tekst"/>
        <w:tabs>
          <w:tab w:val="left" w:pos="57"/>
          <w:tab w:val="num" w:pos="284"/>
        </w:tabs>
        <w:spacing w:line="240" w:lineRule="auto"/>
        <w:ind w:left="0"/>
        <w:rPr>
          <w:color w:val="000000" w:themeColor="text1"/>
          <w:sz w:val="18"/>
        </w:rPr>
      </w:pPr>
      <w:r w:rsidRPr="005C0DD2">
        <w:rPr>
          <w:color w:val="000000" w:themeColor="text1"/>
          <w:sz w:val="18"/>
        </w:rPr>
        <w:t>PN-91 M-34501</w:t>
      </w:r>
      <w:r w:rsidRPr="005C0DD2">
        <w:rPr>
          <w:color w:val="000000" w:themeColor="text1"/>
          <w:sz w:val="18"/>
        </w:rPr>
        <w:tab/>
        <w:t>Skrzyżowanie gazociągów z przeszkodami terenowymi.</w:t>
      </w:r>
    </w:p>
    <w:p w:rsidR="00615A37" w:rsidRPr="005C0DD2" w:rsidRDefault="00615A37" w:rsidP="00615A37">
      <w:pPr>
        <w:pStyle w:val="00Tekst"/>
        <w:tabs>
          <w:tab w:val="left" w:pos="57"/>
          <w:tab w:val="num" w:pos="284"/>
        </w:tabs>
        <w:spacing w:line="240" w:lineRule="auto"/>
        <w:ind w:left="0"/>
        <w:rPr>
          <w:color w:val="000000" w:themeColor="text1"/>
          <w:sz w:val="18"/>
        </w:rPr>
      </w:pPr>
      <w:r w:rsidRPr="005C0DD2">
        <w:rPr>
          <w:color w:val="000000" w:themeColor="text1"/>
          <w:sz w:val="18"/>
        </w:rPr>
        <w:t>PN-86/B-02480</w:t>
      </w:r>
      <w:r w:rsidRPr="005C0DD2">
        <w:rPr>
          <w:color w:val="000000" w:themeColor="text1"/>
          <w:sz w:val="18"/>
        </w:rPr>
        <w:tab/>
        <w:t>Grunty budowlane. Określenia. Symbole. Podział i opis gruntów</w:t>
      </w:r>
    </w:p>
    <w:p w:rsidR="00615A37" w:rsidRPr="005C0DD2" w:rsidRDefault="00615A37" w:rsidP="00615A37">
      <w:pPr>
        <w:pStyle w:val="00Tekst"/>
        <w:tabs>
          <w:tab w:val="left" w:pos="57"/>
          <w:tab w:val="num" w:pos="284"/>
        </w:tabs>
        <w:spacing w:line="240" w:lineRule="auto"/>
        <w:ind w:left="0"/>
        <w:rPr>
          <w:color w:val="000000" w:themeColor="text1"/>
          <w:sz w:val="18"/>
        </w:rPr>
      </w:pPr>
      <w:r w:rsidRPr="005C0DD2">
        <w:rPr>
          <w:color w:val="000000" w:themeColor="text1"/>
          <w:sz w:val="18"/>
        </w:rPr>
        <w:t xml:space="preserve">BN-83/8836-02 </w:t>
      </w:r>
      <w:r w:rsidRPr="005C0DD2">
        <w:rPr>
          <w:color w:val="000000" w:themeColor="text1"/>
          <w:sz w:val="18"/>
        </w:rPr>
        <w:tab/>
        <w:t>Przewody podziemne. Roboty ziemne. Wymagania i badania przy odbiorze.</w:t>
      </w:r>
    </w:p>
    <w:p w:rsidR="00615A37" w:rsidRPr="005C0DD2" w:rsidRDefault="00615A37" w:rsidP="00615A37">
      <w:pPr>
        <w:pStyle w:val="00Tekst"/>
        <w:tabs>
          <w:tab w:val="left" w:pos="57"/>
          <w:tab w:val="num" w:pos="284"/>
        </w:tabs>
        <w:spacing w:line="240" w:lineRule="auto"/>
        <w:ind w:left="0"/>
        <w:rPr>
          <w:color w:val="000000" w:themeColor="text1"/>
          <w:sz w:val="18"/>
        </w:rPr>
      </w:pPr>
      <w:r w:rsidRPr="005C0DD2">
        <w:rPr>
          <w:color w:val="000000" w:themeColor="text1"/>
          <w:sz w:val="18"/>
        </w:rPr>
        <w:t xml:space="preserve">DIN 1045 </w:t>
      </w:r>
      <w:r w:rsidRPr="005C0DD2">
        <w:rPr>
          <w:color w:val="000000" w:themeColor="text1"/>
          <w:sz w:val="18"/>
        </w:rPr>
        <w:tab/>
        <w:t>Beton i żelbet; Wymiarowanie i wykonanie.</w:t>
      </w:r>
    </w:p>
    <w:p w:rsidR="00615A37" w:rsidRPr="005C0DD2" w:rsidRDefault="00615A37" w:rsidP="00615A37">
      <w:pPr>
        <w:pStyle w:val="00Tekst"/>
        <w:tabs>
          <w:tab w:val="left" w:pos="57"/>
          <w:tab w:val="num" w:pos="284"/>
        </w:tabs>
        <w:spacing w:line="240" w:lineRule="auto"/>
        <w:ind w:left="0"/>
        <w:rPr>
          <w:color w:val="000000" w:themeColor="text1"/>
          <w:sz w:val="18"/>
        </w:rPr>
      </w:pPr>
      <w:r w:rsidRPr="005C0DD2">
        <w:rPr>
          <w:color w:val="000000" w:themeColor="text1"/>
          <w:sz w:val="18"/>
        </w:rPr>
        <w:lastRenderedPageBreak/>
        <w:t xml:space="preserve">DIN 4032 </w:t>
      </w:r>
      <w:r w:rsidRPr="005C0DD2">
        <w:rPr>
          <w:color w:val="000000" w:themeColor="text1"/>
          <w:sz w:val="18"/>
        </w:rPr>
        <w:tab/>
        <w:t>Rury betonowe i kształtki; Wymiary, techniczne warunki dostawy.</w:t>
      </w:r>
    </w:p>
    <w:p w:rsidR="00615A37" w:rsidRPr="005C0DD2" w:rsidRDefault="00615A37" w:rsidP="00615A37">
      <w:pPr>
        <w:pStyle w:val="00Tekst"/>
        <w:tabs>
          <w:tab w:val="left" w:pos="57"/>
          <w:tab w:val="num" w:pos="284"/>
        </w:tabs>
        <w:spacing w:line="240" w:lineRule="auto"/>
        <w:ind w:left="0"/>
        <w:rPr>
          <w:color w:val="000000" w:themeColor="text1"/>
          <w:sz w:val="18"/>
        </w:rPr>
      </w:pPr>
      <w:r w:rsidRPr="005C0DD2">
        <w:rPr>
          <w:color w:val="000000" w:themeColor="text1"/>
          <w:sz w:val="18"/>
        </w:rPr>
        <w:t>DIN 1048 Część 1</w:t>
      </w:r>
      <w:r w:rsidRPr="005C0DD2">
        <w:rPr>
          <w:color w:val="000000" w:themeColor="text1"/>
          <w:sz w:val="18"/>
        </w:rPr>
        <w:tab/>
        <w:t>Metody badania betonu; beton świeży.</w:t>
      </w:r>
    </w:p>
    <w:p w:rsidR="00615A37" w:rsidRPr="005C0DD2" w:rsidRDefault="00615A37" w:rsidP="00615A37">
      <w:pPr>
        <w:pStyle w:val="00Tekst"/>
        <w:tabs>
          <w:tab w:val="left" w:pos="57"/>
          <w:tab w:val="num" w:pos="284"/>
        </w:tabs>
        <w:spacing w:line="240" w:lineRule="auto"/>
        <w:ind w:left="0"/>
        <w:rPr>
          <w:color w:val="000000" w:themeColor="text1"/>
          <w:sz w:val="18"/>
        </w:rPr>
      </w:pPr>
      <w:r w:rsidRPr="005C0DD2">
        <w:rPr>
          <w:color w:val="000000" w:themeColor="text1"/>
          <w:sz w:val="18"/>
        </w:rPr>
        <w:t>DIN 1048 Część 2</w:t>
      </w:r>
      <w:r w:rsidRPr="005C0DD2">
        <w:rPr>
          <w:color w:val="000000" w:themeColor="text1"/>
          <w:sz w:val="18"/>
        </w:rPr>
        <w:tab/>
        <w:t>Kontrola (kontrola jakości) w konstrukcjach betonowych i żelbetowych; prefabrykaty.</w:t>
      </w:r>
    </w:p>
    <w:p w:rsidR="00615A37" w:rsidRPr="005C0DD2" w:rsidRDefault="00615A37" w:rsidP="00615A37">
      <w:pPr>
        <w:pStyle w:val="00Tekst"/>
        <w:tabs>
          <w:tab w:val="left" w:pos="57"/>
          <w:tab w:val="num" w:pos="284"/>
        </w:tabs>
        <w:spacing w:line="240" w:lineRule="auto"/>
        <w:ind w:left="0"/>
        <w:rPr>
          <w:color w:val="000000" w:themeColor="text1"/>
          <w:sz w:val="18"/>
        </w:rPr>
      </w:pPr>
      <w:r w:rsidRPr="005C0DD2">
        <w:rPr>
          <w:color w:val="000000" w:themeColor="text1"/>
          <w:sz w:val="18"/>
        </w:rPr>
        <w:t>PN-64/h-74086</w:t>
      </w:r>
      <w:r w:rsidRPr="005C0DD2">
        <w:rPr>
          <w:color w:val="000000" w:themeColor="text1"/>
          <w:sz w:val="18"/>
        </w:rPr>
        <w:tab/>
        <w:t>Stopnie żeliwne do studzienek kontrolnych.</w:t>
      </w:r>
    </w:p>
    <w:p w:rsidR="00615A37" w:rsidRPr="005C0DD2" w:rsidRDefault="00615A37" w:rsidP="00615A37">
      <w:pPr>
        <w:pStyle w:val="00Tekst"/>
        <w:tabs>
          <w:tab w:val="left" w:pos="57"/>
          <w:tab w:val="num" w:pos="284"/>
        </w:tabs>
        <w:spacing w:line="240" w:lineRule="auto"/>
        <w:ind w:left="0"/>
        <w:rPr>
          <w:color w:val="000000" w:themeColor="text1"/>
          <w:sz w:val="18"/>
        </w:rPr>
      </w:pPr>
      <w:r w:rsidRPr="005C0DD2">
        <w:rPr>
          <w:color w:val="000000" w:themeColor="text1"/>
          <w:sz w:val="18"/>
        </w:rPr>
        <w:t>DIN 4030 Część 1</w:t>
      </w:r>
      <w:r w:rsidRPr="005C0DD2">
        <w:rPr>
          <w:color w:val="000000" w:themeColor="text1"/>
          <w:sz w:val="18"/>
        </w:rPr>
        <w:tab/>
        <w:t>Ocena agresywności wód, gruntów i gazów wobec betonu. Podstawa oceny i wartości graniczne.</w:t>
      </w:r>
    </w:p>
    <w:p w:rsidR="00615A37" w:rsidRPr="005C0DD2" w:rsidRDefault="00615A37" w:rsidP="00615A37">
      <w:pPr>
        <w:pStyle w:val="00Tekst"/>
        <w:tabs>
          <w:tab w:val="left" w:pos="57"/>
          <w:tab w:val="num" w:pos="284"/>
        </w:tabs>
        <w:spacing w:line="240" w:lineRule="auto"/>
        <w:ind w:left="0"/>
        <w:rPr>
          <w:color w:val="000000" w:themeColor="text1"/>
          <w:sz w:val="18"/>
        </w:rPr>
      </w:pPr>
      <w:r w:rsidRPr="005C0DD2">
        <w:rPr>
          <w:color w:val="000000" w:themeColor="text1"/>
          <w:sz w:val="18"/>
        </w:rPr>
        <w:t>DIN 4034 Część I</w:t>
      </w:r>
      <w:r w:rsidRPr="005C0DD2">
        <w:rPr>
          <w:color w:val="000000" w:themeColor="text1"/>
          <w:sz w:val="18"/>
        </w:rPr>
        <w:tab/>
        <w:t>Studzienki z prefabrykatów betonowych i żelbetowych. Studzienki dla kanałów i sieci ściekowych układanych w ziemi; Wymiary, warunki techniczne dostawy.</w:t>
      </w:r>
    </w:p>
    <w:p w:rsidR="00615A37" w:rsidRPr="005C0DD2" w:rsidRDefault="00615A37" w:rsidP="00615A37">
      <w:pPr>
        <w:pStyle w:val="00Tekst"/>
        <w:tabs>
          <w:tab w:val="left" w:pos="57"/>
          <w:tab w:val="num" w:pos="284"/>
        </w:tabs>
        <w:spacing w:line="240" w:lineRule="auto"/>
        <w:ind w:left="0"/>
        <w:rPr>
          <w:color w:val="000000" w:themeColor="text1"/>
          <w:sz w:val="18"/>
        </w:rPr>
      </w:pPr>
      <w:r w:rsidRPr="005C0DD2">
        <w:rPr>
          <w:color w:val="000000" w:themeColor="text1"/>
          <w:sz w:val="18"/>
        </w:rPr>
        <w:t>DIN 4034 Część II</w:t>
      </w:r>
      <w:r w:rsidRPr="005C0DD2">
        <w:rPr>
          <w:color w:val="000000" w:themeColor="text1"/>
          <w:sz w:val="18"/>
        </w:rPr>
        <w:tab/>
        <w:t>Studzienki z prefabrykatów betonowych i żelbetowych. Elementy studzienek kanalizacyjnych i drenażowych. Wymiary, warunki techniczne dostawy.</w:t>
      </w:r>
    </w:p>
    <w:p w:rsidR="00615A37" w:rsidRPr="005C0DD2" w:rsidRDefault="00615A37" w:rsidP="00615A37">
      <w:pPr>
        <w:pStyle w:val="00Tekst"/>
        <w:tabs>
          <w:tab w:val="left" w:pos="57"/>
          <w:tab w:val="num" w:pos="284"/>
        </w:tabs>
        <w:spacing w:line="240" w:lineRule="auto"/>
        <w:ind w:left="0"/>
        <w:rPr>
          <w:color w:val="000000" w:themeColor="text1"/>
          <w:sz w:val="18"/>
        </w:rPr>
      </w:pPr>
      <w:r w:rsidRPr="005C0DD2">
        <w:rPr>
          <w:color w:val="000000" w:themeColor="text1"/>
          <w:sz w:val="18"/>
        </w:rPr>
        <w:t xml:space="preserve">DIN 4060 </w:t>
      </w:r>
      <w:r w:rsidRPr="005C0DD2">
        <w:rPr>
          <w:color w:val="000000" w:themeColor="text1"/>
          <w:sz w:val="18"/>
        </w:rPr>
        <w:tab/>
        <w:t>Uszczelnienia z elastomeru dla połączeń rurowych kanałów i sieci ściekowych. Wymagania i sprawdzenia.</w:t>
      </w:r>
    </w:p>
    <w:p w:rsidR="00615A37" w:rsidRPr="005C0DD2" w:rsidRDefault="00615A37" w:rsidP="00615A37">
      <w:pPr>
        <w:pStyle w:val="00Tekst"/>
        <w:tabs>
          <w:tab w:val="left" w:pos="57"/>
          <w:tab w:val="num" w:pos="284"/>
        </w:tabs>
        <w:spacing w:line="240" w:lineRule="auto"/>
        <w:ind w:left="0"/>
        <w:rPr>
          <w:color w:val="000000" w:themeColor="text1"/>
          <w:sz w:val="18"/>
        </w:rPr>
      </w:pPr>
      <w:r w:rsidRPr="005C0DD2">
        <w:rPr>
          <w:color w:val="000000" w:themeColor="text1"/>
          <w:sz w:val="18"/>
        </w:rPr>
        <w:t>PN-EN 295-1:1999 Rury i kształtki kamionkowe i ich połączenia w sieci drenażowej i kanalizacyjnej – Wymagania</w:t>
      </w:r>
    </w:p>
    <w:p w:rsidR="00615A37" w:rsidRPr="005C0DD2" w:rsidRDefault="00615A37" w:rsidP="00615A37">
      <w:pPr>
        <w:pStyle w:val="00Tekst"/>
        <w:tabs>
          <w:tab w:val="left" w:pos="57"/>
          <w:tab w:val="num" w:pos="284"/>
        </w:tabs>
        <w:spacing w:line="240" w:lineRule="auto"/>
        <w:ind w:left="0"/>
        <w:rPr>
          <w:color w:val="000000" w:themeColor="text1"/>
          <w:sz w:val="18"/>
        </w:rPr>
      </w:pPr>
      <w:r w:rsidRPr="005C0DD2">
        <w:rPr>
          <w:color w:val="000000" w:themeColor="text1"/>
          <w:sz w:val="18"/>
        </w:rPr>
        <w:t>PN-EN 295-1:1999/A3:2002 Rury i kształtki kamionkowe i ich połączenia w sieci drenażowej i kanalizacyjnej -- Wymagania (Zmiana A3)</w:t>
      </w:r>
    </w:p>
    <w:p w:rsidR="00615A37" w:rsidRPr="005C0DD2" w:rsidRDefault="00615A37" w:rsidP="00615A37">
      <w:pPr>
        <w:pStyle w:val="00Tekst"/>
        <w:tabs>
          <w:tab w:val="left" w:pos="57"/>
          <w:tab w:val="num" w:pos="284"/>
        </w:tabs>
        <w:spacing w:line="240" w:lineRule="auto"/>
        <w:ind w:left="0"/>
        <w:rPr>
          <w:color w:val="000000" w:themeColor="text1"/>
          <w:sz w:val="18"/>
        </w:rPr>
      </w:pPr>
      <w:r w:rsidRPr="005C0DD2">
        <w:rPr>
          <w:color w:val="000000" w:themeColor="text1"/>
          <w:sz w:val="18"/>
        </w:rPr>
        <w:t>BN-76/8847-01</w:t>
      </w:r>
      <w:r w:rsidRPr="005C0DD2">
        <w:rPr>
          <w:color w:val="000000" w:themeColor="text1"/>
          <w:sz w:val="18"/>
        </w:rPr>
        <w:tab/>
        <w:t>Wymagania  i badania  przy odbiorze.</w:t>
      </w:r>
    </w:p>
    <w:p w:rsidR="00615A37" w:rsidRPr="005C0DD2" w:rsidRDefault="00615A37" w:rsidP="00615A37">
      <w:pPr>
        <w:pStyle w:val="00Tekst"/>
        <w:tabs>
          <w:tab w:val="left" w:pos="57"/>
          <w:tab w:val="num" w:pos="284"/>
        </w:tabs>
        <w:spacing w:line="240" w:lineRule="auto"/>
        <w:ind w:left="0"/>
        <w:rPr>
          <w:color w:val="000000" w:themeColor="text1"/>
          <w:sz w:val="18"/>
        </w:rPr>
      </w:pPr>
      <w:r w:rsidRPr="005C0DD2">
        <w:rPr>
          <w:color w:val="000000" w:themeColor="text1"/>
          <w:sz w:val="18"/>
        </w:rPr>
        <w:t xml:space="preserve">PN-B-06250 Wymagania w zakresie wytrzymałości, nasiąkliwości odporności na działanie mrozu, </w:t>
      </w:r>
    </w:p>
    <w:p w:rsidR="00615A37" w:rsidRPr="005C0DD2" w:rsidRDefault="00615A37" w:rsidP="00615A37">
      <w:pPr>
        <w:pStyle w:val="00Tekst"/>
        <w:tabs>
          <w:tab w:val="left" w:pos="57"/>
          <w:tab w:val="num" w:pos="284"/>
        </w:tabs>
        <w:spacing w:line="240" w:lineRule="auto"/>
        <w:ind w:left="0"/>
        <w:rPr>
          <w:color w:val="000000" w:themeColor="text1"/>
          <w:sz w:val="18"/>
        </w:rPr>
      </w:pPr>
      <w:r w:rsidRPr="005C0DD2">
        <w:rPr>
          <w:color w:val="000000" w:themeColor="text1"/>
          <w:sz w:val="18"/>
        </w:rPr>
        <w:t>PN-B-06251  i PN-B-06250 Wymagania w zakresie składu betonu, mieszania, zagęszczania, dojrzewania, pielęgnacji i transportu.</w:t>
      </w:r>
    </w:p>
    <w:p w:rsidR="00615A37" w:rsidRPr="005C0DD2" w:rsidRDefault="00615A37" w:rsidP="00615A37">
      <w:pPr>
        <w:pStyle w:val="00Tekst"/>
        <w:tabs>
          <w:tab w:val="left" w:pos="57"/>
          <w:tab w:val="num" w:pos="284"/>
        </w:tabs>
        <w:spacing w:line="240" w:lineRule="auto"/>
        <w:ind w:left="0"/>
        <w:rPr>
          <w:color w:val="000000" w:themeColor="text1"/>
          <w:sz w:val="18"/>
        </w:rPr>
      </w:pPr>
      <w:r w:rsidRPr="005C0DD2">
        <w:rPr>
          <w:color w:val="000000" w:themeColor="text1"/>
          <w:sz w:val="18"/>
        </w:rPr>
        <w:t xml:space="preserve">PN-B-12099:1997 </w:t>
      </w:r>
      <w:r w:rsidRPr="005C0DD2">
        <w:rPr>
          <w:color w:val="000000" w:themeColor="text1"/>
          <w:sz w:val="18"/>
        </w:rPr>
        <w:tab/>
        <w:t>Zagospodarowanie pomelioracyjne. Wymagania i metody badań</w:t>
      </w:r>
    </w:p>
    <w:p w:rsidR="00615A37" w:rsidRPr="005C0DD2" w:rsidRDefault="00615A37" w:rsidP="00615A37">
      <w:pPr>
        <w:pStyle w:val="00Tekst"/>
        <w:tabs>
          <w:tab w:val="left" w:pos="57"/>
          <w:tab w:val="num" w:pos="284"/>
        </w:tabs>
        <w:spacing w:line="240" w:lineRule="auto"/>
        <w:ind w:left="0"/>
        <w:rPr>
          <w:color w:val="000000" w:themeColor="text1"/>
          <w:sz w:val="18"/>
        </w:rPr>
      </w:pPr>
      <w:r w:rsidRPr="005C0DD2">
        <w:rPr>
          <w:color w:val="000000" w:themeColor="text1"/>
          <w:sz w:val="18"/>
        </w:rPr>
        <w:t xml:space="preserve">PN-B-12074:1998 </w:t>
      </w:r>
      <w:r w:rsidRPr="005C0DD2">
        <w:rPr>
          <w:color w:val="000000" w:themeColor="text1"/>
          <w:sz w:val="18"/>
        </w:rPr>
        <w:tab/>
        <w:t xml:space="preserve">Urządzenia wodno-melioracyjne. Umacnianie i zadarnianie powierzchni  </w:t>
      </w:r>
      <w:proofErr w:type="spellStart"/>
      <w:r w:rsidRPr="005C0DD2">
        <w:rPr>
          <w:color w:val="000000" w:themeColor="text1"/>
          <w:sz w:val="18"/>
        </w:rPr>
        <w:t>biowłókniną</w:t>
      </w:r>
      <w:proofErr w:type="spellEnd"/>
      <w:r w:rsidRPr="005C0DD2">
        <w:rPr>
          <w:color w:val="000000" w:themeColor="text1"/>
          <w:sz w:val="18"/>
        </w:rPr>
        <w:t>. Wymagania i badania przy odbiorze.</w:t>
      </w:r>
    </w:p>
    <w:p w:rsidR="00615A37" w:rsidRPr="005C0DD2" w:rsidRDefault="00615A37" w:rsidP="00615A37">
      <w:pPr>
        <w:pStyle w:val="00Tekst"/>
        <w:tabs>
          <w:tab w:val="left" w:pos="57"/>
          <w:tab w:val="num" w:pos="284"/>
        </w:tabs>
        <w:spacing w:line="240" w:lineRule="auto"/>
        <w:ind w:left="0"/>
        <w:rPr>
          <w:color w:val="000000" w:themeColor="text1"/>
          <w:sz w:val="18"/>
        </w:rPr>
      </w:pPr>
      <w:r w:rsidRPr="005C0DD2">
        <w:rPr>
          <w:color w:val="000000" w:themeColor="text1"/>
          <w:sz w:val="18"/>
        </w:rPr>
        <w:t xml:space="preserve">PN-ISO10318:1993 </w:t>
      </w:r>
      <w:r w:rsidRPr="005C0DD2">
        <w:rPr>
          <w:color w:val="000000" w:themeColor="text1"/>
          <w:sz w:val="18"/>
        </w:rPr>
        <w:tab/>
      </w:r>
      <w:proofErr w:type="spellStart"/>
      <w:r w:rsidRPr="005C0DD2">
        <w:rPr>
          <w:color w:val="000000" w:themeColor="text1"/>
          <w:sz w:val="18"/>
        </w:rPr>
        <w:t>Geotekstylia</w:t>
      </w:r>
      <w:proofErr w:type="spellEnd"/>
      <w:r w:rsidRPr="005C0DD2">
        <w:rPr>
          <w:color w:val="000000" w:themeColor="text1"/>
          <w:sz w:val="18"/>
        </w:rPr>
        <w:t>. Terminologia,</w:t>
      </w:r>
    </w:p>
    <w:p w:rsidR="00615A37" w:rsidRPr="005C0DD2" w:rsidRDefault="00615A37" w:rsidP="00615A37">
      <w:pPr>
        <w:pStyle w:val="00Tekst"/>
        <w:tabs>
          <w:tab w:val="left" w:pos="57"/>
          <w:tab w:val="num" w:pos="284"/>
        </w:tabs>
        <w:spacing w:line="240" w:lineRule="auto"/>
        <w:ind w:left="0"/>
        <w:rPr>
          <w:color w:val="000000" w:themeColor="text1"/>
          <w:sz w:val="18"/>
        </w:rPr>
      </w:pPr>
      <w:r w:rsidRPr="005C0DD2">
        <w:rPr>
          <w:color w:val="000000" w:themeColor="text1"/>
          <w:sz w:val="18"/>
        </w:rPr>
        <w:t xml:space="preserve">PN-EN-963:1999 </w:t>
      </w:r>
      <w:r w:rsidRPr="005C0DD2">
        <w:rPr>
          <w:color w:val="000000" w:themeColor="text1"/>
          <w:sz w:val="18"/>
        </w:rPr>
        <w:tab/>
      </w:r>
      <w:proofErr w:type="spellStart"/>
      <w:r w:rsidRPr="005C0DD2">
        <w:rPr>
          <w:color w:val="000000" w:themeColor="text1"/>
          <w:sz w:val="18"/>
        </w:rPr>
        <w:t>Geotekstylia</w:t>
      </w:r>
      <w:proofErr w:type="spellEnd"/>
      <w:r w:rsidRPr="005C0DD2">
        <w:rPr>
          <w:color w:val="000000" w:themeColor="text1"/>
          <w:sz w:val="18"/>
        </w:rPr>
        <w:t xml:space="preserve"> i wyroby pokrewne,</w:t>
      </w:r>
    </w:p>
    <w:p w:rsidR="00615A37" w:rsidRPr="005C0DD2" w:rsidRDefault="00615A37" w:rsidP="00615A37">
      <w:pPr>
        <w:pStyle w:val="00Tekst"/>
        <w:tabs>
          <w:tab w:val="left" w:pos="57"/>
          <w:tab w:val="num" w:pos="284"/>
        </w:tabs>
        <w:spacing w:line="240" w:lineRule="auto"/>
        <w:ind w:left="0"/>
        <w:rPr>
          <w:color w:val="000000" w:themeColor="text1"/>
          <w:sz w:val="18"/>
        </w:rPr>
      </w:pPr>
      <w:r w:rsidRPr="005C0DD2">
        <w:rPr>
          <w:color w:val="000000" w:themeColor="text1"/>
          <w:sz w:val="18"/>
        </w:rPr>
        <w:t xml:space="preserve">PN-B-12082:1996 </w:t>
      </w:r>
      <w:r w:rsidRPr="005C0DD2">
        <w:rPr>
          <w:color w:val="000000" w:themeColor="text1"/>
          <w:sz w:val="18"/>
        </w:rPr>
        <w:tab/>
        <w:t>Darnina</w:t>
      </w:r>
    </w:p>
    <w:p w:rsidR="00615A37" w:rsidRPr="005C0DD2" w:rsidRDefault="00615A37" w:rsidP="00615A37">
      <w:pPr>
        <w:pStyle w:val="00Tekst"/>
        <w:tabs>
          <w:tab w:val="left" w:pos="57"/>
          <w:tab w:val="num" w:pos="284"/>
        </w:tabs>
        <w:spacing w:line="240" w:lineRule="auto"/>
        <w:ind w:left="0"/>
        <w:rPr>
          <w:color w:val="000000" w:themeColor="text1"/>
          <w:sz w:val="18"/>
        </w:rPr>
      </w:pPr>
      <w:r w:rsidRPr="005C0DD2">
        <w:rPr>
          <w:color w:val="000000" w:themeColor="text1"/>
          <w:sz w:val="18"/>
        </w:rPr>
        <w:t xml:space="preserve">PN-R-65023:1999 </w:t>
      </w:r>
      <w:r w:rsidRPr="005C0DD2">
        <w:rPr>
          <w:color w:val="000000" w:themeColor="text1"/>
          <w:sz w:val="18"/>
        </w:rPr>
        <w:tab/>
        <w:t>Materiał siewny. Nasiona roślin rolniczych</w:t>
      </w:r>
    </w:p>
    <w:p w:rsidR="00615A37" w:rsidRPr="005C0DD2" w:rsidRDefault="00615A37" w:rsidP="00615A37">
      <w:pPr>
        <w:pStyle w:val="00Tekst"/>
        <w:tabs>
          <w:tab w:val="left" w:pos="57"/>
          <w:tab w:val="num" w:pos="284"/>
        </w:tabs>
        <w:spacing w:line="240" w:lineRule="auto"/>
        <w:ind w:left="0"/>
        <w:rPr>
          <w:color w:val="000000" w:themeColor="text1"/>
          <w:sz w:val="18"/>
        </w:rPr>
      </w:pPr>
      <w:r w:rsidRPr="005C0DD2">
        <w:rPr>
          <w:color w:val="000000" w:themeColor="text1"/>
          <w:sz w:val="18"/>
        </w:rPr>
        <w:t xml:space="preserve">PN-EN- 10244-2 ; 2002 (U) Drut stalowy i wyroby z drutu – Powłoki z metali nieżelaznych na drucie stalowym – Część 2 Powłoki z cynku lub ze stopów cynku </w:t>
      </w:r>
    </w:p>
    <w:p w:rsidR="00615A37" w:rsidRPr="005C0DD2" w:rsidRDefault="00615A37" w:rsidP="00615A37">
      <w:pPr>
        <w:pStyle w:val="00Tekst"/>
        <w:tabs>
          <w:tab w:val="left" w:pos="57"/>
          <w:tab w:val="num" w:pos="284"/>
        </w:tabs>
        <w:spacing w:line="240" w:lineRule="auto"/>
        <w:ind w:left="0"/>
        <w:rPr>
          <w:color w:val="000000" w:themeColor="text1"/>
          <w:sz w:val="18"/>
        </w:rPr>
      </w:pPr>
      <w:r w:rsidRPr="005C0DD2">
        <w:rPr>
          <w:color w:val="000000" w:themeColor="text1"/>
          <w:sz w:val="18"/>
        </w:rPr>
        <w:t xml:space="preserve">PN-B-01080 </w:t>
      </w:r>
      <w:r w:rsidRPr="005C0DD2">
        <w:rPr>
          <w:color w:val="000000" w:themeColor="text1"/>
          <w:sz w:val="18"/>
        </w:rPr>
        <w:tab/>
        <w:t>Kamień dla budownictwa i drogownictwa. Podział i zastosowanie według własności fizyczno-mechanicznych</w:t>
      </w:r>
    </w:p>
    <w:p w:rsidR="00615A37" w:rsidRPr="005C0DD2" w:rsidRDefault="00615A37" w:rsidP="00615A37">
      <w:pPr>
        <w:pStyle w:val="00Tekst"/>
        <w:tabs>
          <w:tab w:val="left" w:pos="57"/>
          <w:tab w:val="num" w:pos="284"/>
        </w:tabs>
        <w:spacing w:line="240" w:lineRule="auto"/>
        <w:ind w:left="0"/>
        <w:rPr>
          <w:color w:val="000000" w:themeColor="text1"/>
          <w:sz w:val="18"/>
        </w:rPr>
      </w:pPr>
      <w:r w:rsidRPr="005C0DD2">
        <w:rPr>
          <w:color w:val="000000" w:themeColor="text1"/>
          <w:sz w:val="18"/>
        </w:rPr>
        <w:t xml:space="preserve">PN-EN 12670:2002 </w:t>
      </w:r>
      <w:r w:rsidRPr="005C0DD2">
        <w:rPr>
          <w:color w:val="000000" w:themeColor="text1"/>
          <w:sz w:val="18"/>
        </w:rPr>
        <w:tab/>
        <w:t>Kamień naturalny -- Terminologia</w:t>
      </w:r>
    </w:p>
    <w:p w:rsidR="00615A37" w:rsidRPr="005C0DD2" w:rsidRDefault="00615A37" w:rsidP="00615A37">
      <w:pPr>
        <w:tabs>
          <w:tab w:val="left" w:pos="284"/>
        </w:tabs>
        <w:rPr>
          <w:rFonts w:ascii="Arial" w:eastAsiaTheme="minorHAnsi" w:hAnsi="Arial" w:cstheme="minorBidi"/>
          <w:color w:val="000000" w:themeColor="text1"/>
          <w:sz w:val="18"/>
          <w:szCs w:val="22"/>
          <w:lang w:eastAsia="en-US"/>
        </w:rPr>
      </w:pPr>
      <w:r w:rsidRPr="005C0DD2">
        <w:rPr>
          <w:rFonts w:ascii="Arial" w:eastAsiaTheme="minorHAnsi" w:hAnsi="Arial" w:cstheme="minorBidi"/>
          <w:color w:val="000000" w:themeColor="text1"/>
          <w:sz w:val="18"/>
          <w:szCs w:val="22"/>
          <w:lang w:eastAsia="en-US"/>
        </w:rPr>
        <w:t>Instrukcje montażowe układania w gruncie rurociągów z PVC wydane przez Producentów</w:t>
      </w:r>
    </w:p>
    <w:p w:rsidR="00615A37" w:rsidRPr="005C0DD2" w:rsidRDefault="00615A37" w:rsidP="00615A37">
      <w:pPr>
        <w:pStyle w:val="Tekstpodstawowy"/>
        <w:rPr>
          <w:color w:val="000000" w:themeColor="text1"/>
        </w:rPr>
      </w:pPr>
    </w:p>
    <w:p w:rsidR="000D799E" w:rsidRPr="005933E4" w:rsidRDefault="000D799E" w:rsidP="00E078E6">
      <w:pPr>
        <w:pStyle w:val="Specyfikacje"/>
        <w:spacing w:after="0"/>
        <w:ind w:left="0"/>
        <w:rPr>
          <w:rFonts w:ascii="Arial" w:hAnsi="Arial" w:cs="Arial"/>
          <w:color w:val="FF0000"/>
          <w:sz w:val="18"/>
        </w:rPr>
      </w:pPr>
    </w:p>
    <w:p w:rsidR="00F36B8F" w:rsidRPr="005933E4" w:rsidRDefault="00F36B8F" w:rsidP="00E078E6">
      <w:pPr>
        <w:pStyle w:val="Specyfikacje"/>
        <w:spacing w:after="0"/>
        <w:ind w:left="0"/>
        <w:rPr>
          <w:rFonts w:ascii="Arial" w:hAnsi="Arial" w:cs="Arial"/>
          <w:color w:val="FF0000"/>
          <w:sz w:val="18"/>
        </w:rPr>
      </w:pPr>
    </w:p>
    <w:p w:rsidR="00F36B8F" w:rsidRPr="005933E4" w:rsidRDefault="00F36B8F" w:rsidP="00E078E6">
      <w:pPr>
        <w:pStyle w:val="Specyfikacje"/>
        <w:spacing w:after="0"/>
        <w:ind w:left="0"/>
        <w:rPr>
          <w:rFonts w:ascii="Arial" w:hAnsi="Arial" w:cs="Arial"/>
          <w:color w:val="FF0000"/>
          <w:sz w:val="18"/>
        </w:rPr>
      </w:pPr>
    </w:p>
    <w:p w:rsidR="00E77D35" w:rsidRPr="005933E4" w:rsidRDefault="00E77D35" w:rsidP="00E078E6">
      <w:pPr>
        <w:pStyle w:val="Specyfikacje"/>
        <w:spacing w:after="0"/>
        <w:ind w:left="0"/>
        <w:rPr>
          <w:rFonts w:ascii="Arial" w:hAnsi="Arial" w:cs="Arial"/>
          <w:color w:val="FF0000"/>
          <w:sz w:val="18"/>
        </w:rPr>
      </w:pPr>
    </w:p>
    <w:p w:rsidR="00E77D35" w:rsidRPr="005933E4" w:rsidRDefault="00E77D35" w:rsidP="00E078E6">
      <w:pPr>
        <w:pStyle w:val="Specyfikacje"/>
        <w:spacing w:after="0"/>
        <w:ind w:left="0"/>
        <w:rPr>
          <w:rFonts w:ascii="Arial" w:hAnsi="Arial" w:cs="Arial"/>
          <w:color w:val="FF0000"/>
          <w:sz w:val="18"/>
        </w:rPr>
      </w:pPr>
    </w:p>
    <w:p w:rsidR="00E77D35" w:rsidRPr="005933E4" w:rsidRDefault="00E77D35" w:rsidP="00E078E6">
      <w:pPr>
        <w:pStyle w:val="Specyfikacje"/>
        <w:spacing w:after="0"/>
        <w:ind w:left="0"/>
        <w:rPr>
          <w:rFonts w:ascii="Arial" w:hAnsi="Arial" w:cs="Arial"/>
          <w:color w:val="FF0000"/>
          <w:sz w:val="18"/>
        </w:rPr>
      </w:pPr>
    </w:p>
    <w:p w:rsidR="00E77D35" w:rsidRPr="005933E4" w:rsidRDefault="00E77D35" w:rsidP="00E078E6">
      <w:pPr>
        <w:pStyle w:val="Specyfikacje"/>
        <w:spacing w:after="0"/>
        <w:ind w:left="0"/>
        <w:rPr>
          <w:rFonts w:ascii="Arial" w:hAnsi="Arial" w:cs="Arial"/>
          <w:color w:val="FF0000"/>
          <w:sz w:val="18"/>
        </w:rPr>
      </w:pPr>
    </w:p>
    <w:p w:rsidR="00E77D35" w:rsidRPr="005933E4" w:rsidRDefault="00E77D35" w:rsidP="00E078E6">
      <w:pPr>
        <w:pStyle w:val="Specyfikacje"/>
        <w:spacing w:after="0"/>
        <w:ind w:left="0"/>
        <w:rPr>
          <w:rFonts w:ascii="Arial" w:hAnsi="Arial" w:cs="Arial"/>
          <w:color w:val="FF0000"/>
          <w:sz w:val="18"/>
        </w:rPr>
      </w:pPr>
    </w:p>
    <w:p w:rsidR="00E77D35" w:rsidRPr="005933E4" w:rsidRDefault="00E77D35" w:rsidP="00E078E6">
      <w:pPr>
        <w:pStyle w:val="Specyfikacje"/>
        <w:spacing w:after="0"/>
        <w:ind w:left="0"/>
        <w:rPr>
          <w:rFonts w:ascii="Arial" w:hAnsi="Arial" w:cs="Arial"/>
          <w:color w:val="FF0000"/>
          <w:sz w:val="18"/>
        </w:rPr>
      </w:pPr>
    </w:p>
    <w:p w:rsidR="00E77D35" w:rsidRPr="005933E4" w:rsidRDefault="00E77D35" w:rsidP="00E078E6">
      <w:pPr>
        <w:pStyle w:val="Specyfikacje"/>
        <w:spacing w:after="0"/>
        <w:ind w:left="0"/>
        <w:rPr>
          <w:rFonts w:ascii="Arial" w:hAnsi="Arial" w:cs="Arial"/>
          <w:color w:val="FF0000"/>
          <w:sz w:val="18"/>
        </w:rPr>
      </w:pPr>
    </w:p>
    <w:p w:rsidR="00E77D35" w:rsidRPr="005933E4" w:rsidRDefault="00E77D35" w:rsidP="00E078E6">
      <w:pPr>
        <w:pStyle w:val="Specyfikacje"/>
        <w:spacing w:after="0"/>
        <w:ind w:left="0"/>
        <w:rPr>
          <w:rFonts w:ascii="Arial" w:hAnsi="Arial" w:cs="Arial"/>
          <w:color w:val="FF0000"/>
          <w:sz w:val="18"/>
        </w:rPr>
      </w:pPr>
    </w:p>
    <w:p w:rsidR="00E77D35" w:rsidRPr="005933E4" w:rsidRDefault="00E77D35" w:rsidP="00E078E6">
      <w:pPr>
        <w:pStyle w:val="Specyfikacje"/>
        <w:spacing w:after="0"/>
        <w:ind w:left="0"/>
        <w:rPr>
          <w:rFonts w:ascii="Arial" w:hAnsi="Arial" w:cs="Arial"/>
          <w:color w:val="FF0000"/>
          <w:sz w:val="18"/>
        </w:rPr>
      </w:pPr>
    </w:p>
    <w:p w:rsidR="00E77D35" w:rsidRPr="005933E4" w:rsidRDefault="00E77D35" w:rsidP="00E078E6">
      <w:pPr>
        <w:pStyle w:val="Specyfikacje"/>
        <w:spacing w:after="0"/>
        <w:ind w:left="0"/>
        <w:rPr>
          <w:rFonts w:ascii="Arial" w:hAnsi="Arial" w:cs="Arial"/>
          <w:color w:val="FF0000"/>
          <w:sz w:val="18"/>
        </w:rPr>
      </w:pPr>
    </w:p>
    <w:p w:rsidR="00E77D35" w:rsidRPr="005933E4" w:rsidRDefault="00E77D35" w:rsidP="00E078E6">
      <w:pPr>
        <w:pStyle w:val="Specyfikacje"/>
        <w:spacing w:after="0"/>
        <w:ind w:left="0"/>
        <w:rPr>
          <w:rFonts w:ascii="Arial" w:hAnsi="Arial" w:cs="Arial"/>
          <w:color w:val="FF0000"/>
          <w:sz w:val="18"/>
        </w:rPr>
      </w:pPr>
    </w:p>
    <w:p w:rsidR="00E77D35" w:rsidRPr="005933E4" w:rsidRDefault="00E77D35" w:rsidP="00E078E6">
      <w:pPr>
        <w:pStyle w:val="Specyfikacje"/>
        <w:spacing w:after="0"/>
        <w:ind w:left="0"/>
        <w:rPr>
          <w:rFonts w:ascii="Arial" w:hAnsi="Arial" w:cs="Arial"/>
          <w:color w:val="FF0000"/>
          <w:sz w:val="18"/>
        </w:rPr>
      </w:pPr>
    </w:p>
    <w:p w:rsidR="00E77D35" w:rsidRDefault="00E77D35" w:rsidP="00E078E6">
      <w:pPr>
        <w:pStyle w:val="Specyfikacje"/>
        <w:spacing w:after="0"/>
        <w:ind w:left="0"/>
        <w:rPr>
          <w:rFonts w:ascii="Arial" w:hAnsi="Arial" w:cs="Arial"/>
          <w:color w:val="FF0000"/>
          <w:sz w:val="18"/>
        </w:rPr>
      </w:pPr>
    </w:p>
    <w:p w:rsidR="005C0DD2" w:rsidRDefault="005C0DD2" w:rsidP="00E078E6">
      <w:pPr>
        <w:pStyle w:val="Specyfikacje"/>
        <w:spacing w:after="0"/>
        <w:ind w:left="0"/>
        <w:rPr>
          <w:rFonts w:ascii="Arial" w:hAnsi="Arial" w:cs="Arial"/>
          <w:color w:val="FF0000"/>
          <w:sz w:val="18"/>
        </w:rPr>
      </w:pPr>
    </w:p>
    <w:p w:rsidR="005C0DD2" w:rsidRDefault="005C0DD2" w:rsidP="00E078E6">
      <w:pPr>
        <w:pStyle w:val="Specyfikacje"/>
        <w:spacing w:after="0"/>
        <w:ind w:left="0"/>
        <w:rPr>
          <w:rFonts w:ascii="Arial" w:hAnsi="Arial" w:cs="Arial"/>
          <w:color w:val="FF0000"/>
          <w:sz w:val="18"/>
        </w:rPr>
      </w:pPr>
    </w:p>
    <w:p w:rsidR="005C0DD2" w:rsidRDefault="005C0DD2" w:rsidP="00E078E6">
      <w:pPr>
        <w:pStyle w:val="Specyfikacje"/>
        <w:spacing w:after="0"/>
        <w:ind w:left="0"/>
        <w:rPr>
          <w:rFonts w:ascii="Arial" w:hAnsi="Arial" w:cs="Arial"/>
          <w:color w:val="FF0000"/>
          <w:sz w:val="18"/>
        </w:rPr>
      </w:pPr>
    </w:p>
    <w:p w:rsidR="005C0DD2" w:rsidRDefault="005C0DD2" w:rsidP="00E078E6">
      <w:pPr>
        <w:pStyle w:val="Specyfikacje"/>
        <w:spacing w:after="0"/>
        <w:ind w:left="0"/>
        <w:rPr>
          <w:rFonts w:ascii="Arial" w:hAnsi="Arial" w:cs="Arial"/>
          <w:color w:val="FF0000"/>
          <w:sz w:val="18"/>
        </w:rPr>
      </w:pPr>
    </w:p>
    <w:p w:rsidR="005C0DD2" w:rsidRDefault="005C0DD2" w:rsidP="00E078E6">
      <w:pPr>
        <w:pStyle w:val="Specyfikacje"/>
        <w:spacing w:after="0"/>
        <w:ind w:left="0"/>
        <w:rPr>
          <w:rFonts w:ascii="Arial" w:hAnsi="Arial" w:cs="Arial"/>
          <w:color w:val="FF0000"/>
          <w:sz w:val="18"/>
        </w:rPr>
      </w:pPr>
    </w:p>
    <w:p w:rsidR="005C0DD2" w:rsidRDefault="005C0DD2" w:rsidP="00E078E6">
      <w:pPr>
        <w:pStyle w:val="Specyfikacje"/>
        <w:spacing w:after="0"/>
        <w:ind w:left="0"/>
        <w:rPr>
          <w:rFonts w:ascii="Arial" w:hAnsi="Arial" w:cs="Arial"/>
          <w:color w:val="FF0000"/>
          <w:sz w:val="18"/>
        </w:rPr>
      </w:pPr>
    </w:p>
    <w:p w:rsidR="005C0DD2" w:rsidRDefault="005C0DD2" w:rsidP="00E078E6">
      <w:pPr>
        <w:pStyle w:val="Specyfikacje"/>
        <w:spacing w:after="0"/>
        <w:ind w:left="0"/>
        <w:rPr>
          <w:rFonts w:ascii="Arial" w:hAnsi="Arial" w:cs="Arial"/>
          <w:color w:val="FF0000"/>
          <w:sz w:val="18"/>
        </w:rPr>
      </w:pPr>
    </w:p>
    <w:p w:rsidR="005C0DD2" w:rsidRDefault="005C0DD2" w:rsidP="00E078E6">
      <w:pPr>
        <w:pStyle w:val="Specyfikacje"/>
        <w:spacing w:after="0"/>
        <w:ind w:left="0"/>
        <w:rPr>
          <w:rFonts w:ascii="Arial" w:hAnsi="Arial" w:cs="Arial"/>
          <w:color w:val="FF0000"/>
          <w:sz w:val="18"/>
        </w:rPr>
      </w:pPr>
    </w:p>
    <w:p w:rsidR="005C0DD2" w:rsidRDefault="005C0DD2" w:rsidP="00E078E6">
      <w:pPr>
        <w:pStyle w:val="Specyfikacje"/>
        <w:spacing w:after="0"/>
        <w:ind w:left="0"/>
        <w:rPr>
          <w:rFonts w:ascii="Arial" w:hAnsi="Arial" w:cs="Arial"/>
          <w:color w:val="FF0000"/>
          <w:sz w:val="18"/>
        </w:rPr>
      </w:pPr>
    </w:p>
    <w:p w:rsidR="005C0DD2" w:rsidRPr="005933E4" w:rsidRDefault="005C0DD2" w:rsidP="00E078E6">
      <w:pPr>
        <w:pStyle w:val="Specyfikacje"/>
        <w:spacing w:after="0"/>
        <w:ind w:left="0"/>
        <w:rPr>
          <w:rFonts w:ascii="Arial" w:hAnsi="Arial" w:cs="Arial"/>
          <w:color w:val="FF0000"/>
          <w:sz w:val="18"/>
        </w:rPr>
      </w:pPr>
    </w:p>
    <w:p w:rsidR="00E77D35" w:rsidRPr="005933E4" w:rsidRDefault="00E77D35" w:rsidP="00E078E6">
      <w:pPr>
        <w:pStyle w:val="Specyfikacje"/>
        <w:spacing w:after="0"/>
        <w:ind w:left="0"/>
        <w:rPr>
          <w:rFonts w:ascii="Arial" w:hAnsi="Arial" w:cs="Arial"/>
          <w:color w:val="FF0000"/>
          <w:sz w:val="18"/>
        </w:rPr>
      </w:pPr>
    </w:p>
    <w:p w:rsidR="006642D3" w:rsidRPr="00D87CB2" w:rsidRDefault="006642D3" w:rsidP="006642D3">
      <w:pPr>
        <w:pStyle w:val="Nagwek1"/>
        <w:jc w:val="center"/>
        <w:rPr>
          <w:color w:val="000000" w:themeColor="text1"/>
          <w:sz w:val="40"/>
          <w:szCs w:val="40"/>
        </w:rPr>
      </w:pPr>
      <w:bookmarkStart w:id="116" w:name="_Toc122690614"/>
      <w:bookmarkStart w:id="117" w:name="_Toc146522226"/>
      <w:r w:rsidRPr="00D87CB2">
        <w:rPr>
          <w:color w:val="000000" w:themeColor="text1"/>
          <w:sz w:val="40"/>
          <w:szCs w:val="40"/>
        </w:rPr>
        <w:lastRenderedPageBreak/>
        <w:t>ST-00.0</w:t>
      </w:r>
      <w:r>
        <w:rPr>
          <w:color w:val="000000" w:themeColor="text1"/>
          <w:sz w:val="40"/>
          <w:szCs w:val="40"/>
        </w:rPr>
        <w:t>5</w:t>
      </w:r>
      <w:r w:rsidRPr="00D87CB2">
        <w:rPr>
          <w:color w:val="000000" w:themeColor="text1"/>
          <w:sz w:val="40"/>
          <w:szCs w:val="40"/>
        </w:rPr>
        <w:t xml:space="preserve"> ROBOTY </w:t>
      </w:r>
      <w:r>
        <w:rPr>
          <w:color w:val="000000" w:themeColor="text1"/>
          <w:sz w:val="40"/>
          <w:szCs w:val="40"/>
        </w:rPr>
        <w:t>BUDOWLANE</w:t>
      </w:r>
      <w:r w:rsidRPr="00D87CB2">
        <w:rPr>
          <w:color w:val="000000" w:themeColor="text1"/>
          <w:sz w:val="40"/>
          <w:szCs w:val="40"/>
        </w:rPr>
        <w:t xml:space="preserve"> </w:t>
      </w:r>
      <w:r>
        <w:rPr>
          <w:color w:val="000000" w:themeColor="text1"/>
          <w:sz w:val="40"/>
          <w:szCs w:val="40"/>
        </w:rPr>
        <w:t>ZBIORNIK WODOCIĄGOWY</w:t>
      </w:r>
      <w:bookmarkEnd w:id="117"/>
    </w:p>
    <w:p w:rsidR="006642D3" w:rsidRPr="00D87CB2" w:rsidRDefault="006642D3" w:rsidP="006642D3">
      <w:pPr>
        <w:pStyle w:val="Nagwek2"/>
        <w:rPr>
          <w:i w:val="0"/>
          <w:color w:val="000000" w:themeColor="text1"/>
        </w:rPr>
      </w:pPr>
      <w:r w:rsidRPr="00D87CB2">
        <w:rPr>
          <w:i w:val="0"/>
          <w:color w:val="000000" w:themeColor="text1"/>
        </w:rPr>
        <w:t>1. WSTĘP</w:t>
      </w:r>
    </w:p>
    <w:p w:rsidR="006642D3" w:rsidRPr="00D87CB2" w:rsidRDefault="006642D3" w:rsidP="006642D3">
      <w:pPr>
        <w:pStyle w:val="Nagwek3"/>
        <w:spacing w:before="60"/>
        <w:rPr>
          <w:color w:val="000000" w:themeColor="text1"/>
          <w:sz w:val="22"/>
        </w:rPr>
      </w:pPr>
      <w:r w:rsidRPr="00D87CB2">
        <w:rPr>
          <w:color w:val="000000" w:themeColor="text1"/>
          <w:sz w:val="22"/>
        </w:rPr>
        <w:t>1.1 Przedmiot ST</w:t>
      </w:r>
    </w:p>
    <w:p w:rsidR="006642D3" w:rsidRPr="00D87CB2" w:rsidRDefault="006642D3" w:rsidP="006642D3">
      <w:pPr>
        <w:pStyle w:val="Nagwek3"/>
        <w:spacing w:before="60"/>
        <w:rPr>
          <w:b w:val="0"/>
          <w:bCs w:val="0"/>
          <w:color w:val="000000" w:themeColor="text1"/>
          <w:kern w:val="1"/>
          <w:sz w:val="18"/>
          <w:szCs w:val="20"/>
        </w:rPr>
      </w:pPr>
      <w:r w:rsidRPr="00D87CB2">
        <w:rPr>
          <w:b w:val="0"/>
          <w:bCs w:val="0"/>
          <w:color w:val="000000" w:themeColor="text1"/>
          <w:kern w:val="1"/>
          <w:sz w:val="18"/>
          <w:szCs w:val="20"/>
        </w:rPr>
        <w:t xml:space="preserve">Przedmiotem  ST są  wymagania dotyczące wykonania i odbioru robót związanych z budową </w:t>
      </w:r>
      <w:r>
        <w:rPr>
          <w:b w:val="0"/>
          <w:bCs w:val="0"/>
          <w:color w:val="000000" w:themeColor="text1"/>
          <w:kern w:val="1"/>
          <w:sz w:val="18"/>
          <w:szCs w:val="20"/>
        </w:rPr>
        <w:t>zbiornika wodociągowego z komorą zasuw i wyposażeniem</w:t>
      </w:r>
      <w:r w:rsidRPr="00D87CB2">
        <w:rPr>
          <w:b w:val="0"/>
          <w:bCs w:val="0"/>
          <w:color w:val="000000" w:themeColor="text1"/>
          <w:kern w:val="1"/>
          <w:sz w:val="18"/>
          <w:szCs w:val="20"/>
        </w:rPr>
        <w:t xml:space="preserve"> w ramach inwestycji: „</w:t>
      </w:r>
      <w:r w:rsidRPr="00D87CB2">
        <w:rPr>
          <w:color w:val="000000" w:themeColor="text1"/>
          <w:sz w:val="18"/>
        </w:rPr>
        <w:t xml:space="preserve">Skarbimierzyce, budowa zbiornika wodociągowego nr 2 – V=600 m3 wraz z wymianą rurociągu wód </w:t>
      </w:r>
      <w:proofErr w:type="spellStart"/>
      <w:r w:rsidRPr="00D87CB2">
        <w:rPr>
          <w:color w:val="000000" w:themeColor="text1"/>
          <w:sz w:val="18"/>
        </w:rPr>
        <w:t>popłucznych</w:t>
      </w:r>
      <w:proofErr w:type="spellEnd"/>
      <w:r w:rsidRPr="00D87CB2">
        <w:rPr>
          <w:color w:val="000000" w:themeColor="text1"/>
          <w:sz w:val="18"/>
        </w:rPr>
        <w:t xml:space="preserve"> </w:t>
      </w:r>
      <w:r w:rsidRPr="00D87CB2">
        <w:rPr>
          <w:i/>
          <w:color w:val="000000" w:themeColor="text1"/>
          <w:sz w:val="20"/>
          <w:lang w:eastAsia="pl-PL"/>
        </w:rPr>
        <w:t>Ø</w:t>
      </w:r>
      <w:r w:rsidRPr="00D87CB2">
        <w:rPr>
          <w:color w:val="000000" w:themeColor="text1"/>
          <w:sz w:val="18"/>
        </w:rPr>
        <w:t>200 mm z osadnikiem</w:t>
      </w:r>
      <w:r w:rsidRPr="00D87CB2">
        <w:rPr>
          <w:b w:val="0"/>
          <w:bCs w:val="0"/>
          <w:color w:val="000000" w:themeColor="text1"/>
          <w:kern w:val="1"/>
          <w:sz w:val="18"/>
          <w:szCs w:val="20"/>
        </w:rPr>
        <w:t xml:space="preserve"> ". SST stanowi część dokumentów przetargowych i kontraktowych przy zlecaniu i realizacji wym. wyżej robót.</w:t>
      </w:r>
    </w:p>
    <w:p w:rsidR="006642D3" w:rsidRPr="006642D3" w:rsidRDefault="006642D3" w:rsidP="006642D3">
      <w:pPr>
        <w:pStyle w:val="Nagwek3"/>
        <w:spacing w:before="60"/>
        <w:rPr>
          <w:color w:val="000000" w:themeColor="text1"/>
          <w:sz w:val="22"/>
        </w:rPr>
      </w:pPr>
      <w:r w:rsidRPr="006642D3">
        <w:rPr>
          <w:color w:val="000000" w:themeColor="text1"/>
          <w:sz w:val="22"/>
        </w:rPr>
        <w:t>1.2 Zakres stosowania ST</w:t>
      </w:r>
    </w:p>
    <w:p w:rsidR="006642D3" w:rsidRPr="00C12CA7" w:rsidRDefault="006642D3" w:rsidP="00C12CA7">
      <w:pPr>
        <w:pStyle w:val="00Tekst"/>
        <w:tabs>
          <w:tab w:val="left" w:pos="57"/>
          <w:tab w:val="num" w:pos="284"/>
        </w:tabs>
        <w:spacing w:line="240" w:lineRule="auto"/>
        <w:ind w:left="0"/>
        <w:rPr>
          <w:color w:val="000000" w:themeColor="text1"/>
          <w:sz w:val="18"/>
        </w:rPr>
      </w:pPr>
      <w:r w:rsidRPr="00C12CA7">
        <w:rPr>
          <w:color w:val="000000" w:themeColor="text1"/>
          <w:sz w:val="18"/>
        </w:rPr>
        <w:t>Specyfikacja Techniczna jest stosowana jako dokument przetargowy i kontraktowy przy zlecaniu i realizacji robót wymienionych w punkcie 1.1.</w:t>
      </w:r>
    </w:p>
    <w:p w:rsidR="006642D3" w:rsidRPr="006642D3" w:rsidRDefault="006642D3" w:rsidP="006642D3">
      <w:pPr>
        <w:pStyle w:val="Nagwek3"/>
        <w:spacing w:before="60"/>
        <w:rPr>
          <w:color w:val="000000" w:themeColor="text1"/>
          <w:sz w:val="22"/>
        </w:rPr>
      </w:pPr>
      <w:r w:rsidRPr="006642D3">
        <w:rPr>
          <w:color w:val="000000" w:themeColor="text1"/>
          <w:sz w:val="22"/>
        </w:rPr>
        <w:t>1.3 Zakres robót objętych ST</w:t>
      </w:r>
    </w:p>
    <w:p w:rsidR="006642D3" w:rsidRPr="00C12CA7" w:rsidRDefault="006642D3" w:rsidP="00C12CA7">
      <w:pPr>
        <w:pStyle w:val="00Tekst"/>
        <w:tabs>
          <w:tab w:val="left" w:pos="57"/>
          <w:tab w:val="num" w:pos="284"/>
        </w:tabs>
        <w:spacing w:line="240" w:lineRule="auto"/>
        <w:ind w:left="0"/>
        <w:rPr>
          <w:color w:val="000000" w:themeColor="text1"/>
          <w:sz w:val="18"/>
        </w:rPr>
      </w:pPr>
      <w:r w:rsidRPr="00C12CA7">
        <w:rPr>
          <w:color w:val="000000" w:themeColor="text1"/>
          <w:sz w:val="18"/>
        </w:rPr>
        <w:t>Ustalenia zawarte w niniejszej specyfikacji dotyczą prowadzenia robót przy wykonaniu zbiornika, rurociągów  i obejmują dostawę oraz montaż następujących elementów:</w:t>
      </w:r>
    </w:p>
    <w:p w:rsidR="006642D3" w:rsidRPr="006642D3" w:rsidRDefault="006642D3" w:rsidP="00C12CA7">
      <w:pPr>
        <w:pStyle w:val="Nagwek4"/>
        <w:spacing w:line="240" w:lineRule="auto"/>
        <w:jc w:val="both"/>
        <w:rPr>
          <w:rFonts w:cs="Times New Roman"/>
          <w:b/>
          <w:bCs/>
          <w:color w:val="FF0000"/>
          <w:kern w:val="1"/>
          <w:szCs w:val="22"/>
        </w:rPr>
      </w:pPr>
      <w:r w:rsidRPr="00C12CA7">
        <w:rPr>
          <w:b/>
          <w:color w:val="000000" w:themeColor="text1"/>
          <w:sz w:val="20"/>
          <w:u w:val="none"/>
        </w:rPr>
        <w:t>1.3.1. Wykonanie zbiornika wraz z komorą zasuw</w:t>
      </w:r>
    </w:p>
    <w:p w:rsidR="006642D3" w:rsidRPr="00C12CA7" w:rsidRDefault="006642D3" w:rsidP="00C12CA7">
      <w:pPr>
        <w:pStyle w:val="Specyfikacje"/>
        <w:numPr>
          <w:ilvl w:val="0"/>
          <w:numId w:val="8"/>
        </w:numPr>
        <w:spacing w:after="0"/>
        <w:ind w:left="142" w:hanging="142"/>
        <w:rPr>
          <w:rFonts w:ascii="Arial" w:hAnsi="Arial" w:cs="Arial"/>
          <w:color w:val="000000" w:themeColor="text1"/>
          <w:sz w:val="18"/>
        </w:rPr>
      </w:pPr>
      <w:r w:rsidRPr="00C12CA7">
        <w:rPr>
          <w:rFonts w:ascii="Arial" w:hAnsi="Arial" w:cs="Arial"/>
          <w:color w:val="000000" w:themeColor="text1"/>
          <w:sz w:val="18"/>
        </w:rPr>
        <w:t xml:space="preserve"> roboty betonowe</w:t>
      </w:r>
    </w:p>
    <w:p w:rsidR="006642D3" w:rsidRPr="00C12CA7" w:rsidRDefault="006642D3" w:rsidP="00C12CA7">
      <w:pPr>
        <w:pStyle w:val="Specyfikacje"/>
        <w:numPr>
          <w:ilvl w:val="0"/>
          <w:numId w:val="8"/>
        </w:numPr>
        <w:spacing w:after="0"/>
        <w:ind w:left="142" w:hanging="142"/>
        <w:rPr>
          <w:rFonts w:ascii="Arial" w:hAnsi="Arial" w:cs="Arial"/>
          <w:color w:val="000000" w:themeColor="text1"/>
          <w:sz w:val="18"/>
        </w:rPr>
      </w:pPr>
      <w:r w:rsidRPr="00C12CA7">
        <w:rPr>
          <w:rFonts w:ascii="Arial" w:hAnsi="Arial" w:cs="Arial"/>
          <w:color w:val="000000" w:themeColor="text1"/>
          <w:sz w:val="18"/>
        </w:rPr>
        <w:t>pomost obsługowy, drabinki, balustrady ochronne</w:t>
      </w:r>
    </w:p>
    <w:p w:rsidR="006642D3" w:rsidRPr="00C12CA7" w:rsidRDefault="006642D3" w:rsidP="00C12CA7">
      <w:pPr>
        <w:pStyle w:val="Specyfikacje"/>
        <w:numPr>
          <w:ilvl w:val="0"/>
          <w:numId w:val="8"/>
        </w:numPr>
        <w:spacing w:after="0"/>
        <w:ind w:left="142" w:hanging="142"/>
        <w:rPr>
          <w:rFonts w:ascii="Arial" w:hAnsi="Arial" w:cs="Arial"/>
          <w:color w:val="000000" w:themeColor="text1"/>
          <w:sz w:val="18"/>
        </w:rPr>
      </w:pPr>
      <w:r w:rsidRPr="00C12CA7">
        <w:rPr>
          <w:rFonts w:ascii="Arial" w:hAnsi="Arial" w:cs="Arial"/>
          <w:color w:val="000000" w:themeColor="text1"/>
          <w:sz w:val="18"/>
        </w:rPr>
        <w:t xml:space="preserve"> izolacja, </w:t>
      </w:r>
    </w:p>
    <w:p w:rsidR="006642D3" w:rsidRPr="00C12CA7" w:rsidRDefault="006642D3" w:rsidP="00C12CA7">
      <w:pPr>
        <w:pStyle w:val="Specyfikacje"/>
        <w:numPr>
          <w:ilvl w:val="0"/>
          <w:numId w:val="8"/>
        </w:numPr>
        <w:spacing w:after="0"/>
        <w:ind w:left="142" w:hanging="142"/>
        <w:rPr>
          <w:rFonts w:ascii="Arial" w:hAnsi="Arial" w:cs="Arial"/>
          <w:color w:val="000000" w:themeColor="text1"/>
          <w:sz w:val="18"/>
        </w:rPr>
      </w:pPr>
      <w:r w:rsidRPr="00C12CA7">
        <w:rPr>
          <w:rFonts w:ascii="Arial" w:hAnsi="Arial" w:cs="Arial"/>
          <w:color w:val="000000" w:themeColor="text1"/>
          <w:sz w:val="18"/>
        </w:rPr>
        <w:t>ocieplenie</w:t>
      </w:r>
    </w:p>
    <w:p w:rsidR="006642D3" w:rsidRPr="00C12CA7" w:rsidRDefault="006642D3" w:rsidP="00C12CA7">
      <w:pPr>
        <w:pStyle w:val="Nagwek4"/>
        <w:spacing w:line="240" w:lineRule="auto"/>
        <w:jc w:val="both"/>
        <w:rPr>
          <w:b/>
          <w:color w:val="000000" w:themeColor="text1"/>
          <w:sz w:val="20"/>
          <w:u w:val="none"/>
        </w:rPr>
      </w:pPr>
      <w:r w:rsidRPr="00C12CA7">
        <w:rPr>
          <w:b/>
          <w:color w:val="000000" w:themeColor="text1"/>
          <w:sz w:val="20"/>
          <w:u w:val="none"/>
        </w:rPr>
        <w:t>1.3.2.  Wyposażenie zbiornika i komory zasuw</w:t>
      </w:r>
    </w:p>
    <w:p w:rsidR="006642D3" w:rsidRPr="00C12CA7" w:rsidRDefault="006642D3" w:rsidP="00C12CA7">
      <w:pPr>
        <w:pStyle w:val="Specyfikacje"/>
        <w:numPr>
          <w:ilvl w:val="0"/>
          <w:numId w:val="8"/>
        </w:numPr>
        <w:spacing w:after="0"/>
        <w:ind w:left="142" w:hanging="142"/>
        <w:rPr>
          <w:rFonts w:ascii="Arial" w:hAnsi="Arial" w:cs="Arial"/>
          <w:color w:val="000000" w:themeColor="text1"/>
          <w:sz w:val="18"/>
        </w:rPr>
      </w:pPr>
      <w:r w:rsidRPr="00C12CA7">
        <w:rPr>
          <w:rFonts w:ascii="Arial" w:hAnsi="Arial" w:cs="Arial"/>
          <w:color w:val="000000" w:themeColor="text1"/>
          <w:sz w:val="18"/>
        </w:rPr>
        <w:t xml:space="preserve">rury i kształtki PEHD </w:t>
      </w:r>
    </w:p>
    <w:p w:rsidR="006642D3" w:rsidRPr="00C12CA7" w:rsidRDefault="006642D3" w:rsidP="00C12CA7">
      <w:pPr>
        <w:pStyle w:val="Specyfikacje"/>
        <w:numPr>
          <w:ilvl w:val="0"/>
          <w:numId w:val="8"/>
        </w:numPr>
        <w:spacing w:after="0"/>
        <w:ind w:left="142" w:hanging="142"/>
        <w:rPr>
          <w:rFonts w:ascii="Arial" w:hAnsi="Arial" w:cs="Arial"/>
          <w:color w:val="000000" w:themeColor="text1"/>
          <w:sz w:val="18"/>
        </w:rPr>
      </w:pPr>
      <w:r w:rsidRPr="00C12CA7">
        <w:rPr>
          <w:rFonts w:ascii="Arial" w:hAnsi="Arial" w:cs="Arial"/>
          <w:color w:val="000000" w:themeColor="text1"/>
          <w:sz w:val="18"/>
        </w:rPr>
        <w:t>kształtki z żeliwa sferoidalnego</w:t>
      </w:r>
    </w:p>
    <w:p w:rsidR="006642D3" w:rsidRPr="00C12CA7" w:rsidRDefault="006642D3" w:rsidP="00C12CA7">
      <w:pPr>
        <w:pStyle w:val="Specyfikacje"/>
        <w:numPr>
          <w:ilvl w:val="0"/>
          <w:numId w:val="8"/>
        </w:numPr>
        <w:spacing w:after="0"/>
        <w:ind w:left="142" w:hanging="142"/>
        <w:rPr>
          <w:rFonts w:ascii="Arial" w:hAnsi="Arial" w:cs="Arial"/>
          <w:color w:val="000000" w:themeColor="text1"/>
          <w:sz w:val="18"/>
        </w:rPr>
      </w:pPr>
      <w:r w:rsidRPr="00C12CA7">
        <w:rPr>
          <w:rFonts w:ascii="Arial" w:hAnsi="Arial" w:cs="Arial"/>
          <w:color w:val="000000" w:themeColor="text1"/>
          <w:sz w:val="18"/>
        </w:rPr>
        <w:t>armatura,</w:t>
      </w:r>
    </w:p>
    <w:p w:rsidR="006642D3" w:rsidRPr="00C12CA7" w:rsidRDefault="006642D3" w:rsidP="00C12CA7">
      <w:pPr>
        <w:pStyle w:val="Specyfikacje"/>
        <w:numPr>
          <w:ilvl w:val="0"/>
          <w:numId w:val="8"/>
        </w:numPr>
        <w:spacing w:after="0"/>
        <w:ind w:left="142" w:hanging="142"/>
        <w:rPr>
          <w:rFonts w:ascii="Arial" w:hAnsi="Arial" w:cs="Arial"/>
          <w:color w:val="000000" w:themeColor="text1"/>
          <w:sz w:val="18"/>
        </w:rPr>
      </w:pPr>
      <w:r w:rsidRPr="00C12CA7">
        <w:rPr>
          <w:rFonts w:ascii="Arial" w:hAnsi="Arial" w:cs="Arial"/>
          <w:color w:val="000000" w:themeColor="text1"/>
          <w:sz w:val="18"/>
        </w:rPr>
        <w:t>zamocowania i podparcia rur i armatury</w:t>
      </w:r>
    </w:p>
    <w:p w:rsidR="006642D3" w:rsidRPr="00C12CA7" w:rsidRDefault="006642D3" w:rsidP="00C12CA7">
      <w:pPr>
        <w:pStyle w:val="Specyfikacje"/>
        <w:numPr>
          <w:ilvl w:val="0"/>
          <w:numId w:val="8"/>
        </w:numPr>
        <w:spacing w:after="0"/>
        <w:ind w:left="142" w:hanging="142"/>
        <w:rPr>
          <w:rFonts w:ascii="Arial" w:hAnsi="Arial" w:cs="Arial"/>
          <w:color w:val="000000" w:themeColor="text1"/>
          <w:sz w:val="18"/>
        </w:rPr>
      </w:pPr>
      <w:r w:rsidRPr="00C12CA7">
        <w:rPr>
          <w:rFonts w:ascii="Arial" w:hAnsi="Arial" w:cs="Arial"/>
          <w:color w:val="000000" w:themeColor="text1"/>
          <w:sz w:val="18"/>
        </w:rPr>
        <w:t>przejścia przez ściany</w:t>
      </w:r>
    </w:p>
    <w:p w:rsidR="006642D3" w:rsidRPr="00C12CA7" w:rsidRDefault="006642D3" w:rsidP="00C12CA7">
      <w:pPr>
        <w:pStyle w:val="00Tekst"/>
        <w:tabs>
          <w:tab w:val="left" w:pos="57"/>
          <w:tab w:val="num" w:pos="284"/>
        </w:tabs>
        <w:spacing w:line="240" w:lineRule="auto"/>
        <w:ind w:left="0"/>
        <w:rPr>
          <w:color w:val="000000" w:themeColor="text1"/>
          <w:sz w:val="18"/>
        </w:rPr>
      </w:pPr>
      <w:r w:rsidRPr="00C12CA7">
        <w:rPr>
          <w:color w:val="000000" w:themeColor="text1"/>
          <w:sz w:val="18"/>
        </w:rPr>
        <w:t>Wyszczególnienie rodzajów robót, zakresu, wymiarów, rodzajów i ilości materiałów (kształtki i armatura) - według zestawień zamieszczonych w projektach branżowych.</w:t>
      </w:r>
    </w:p>
    <w:p w:rsidR="006642D3" w:rsidRPr="00C12CA7" w:rsidRDefault="006642D3" w:rsidP="00C12CA7">
      <w:pPr>
        <w:pStyle w:val="Nagwek3"/>
        <w:spacing w:before="60"/>
        <w:rPr>
          <w:color w:val="000000" w:themeColor="text1"/>
          <w:sz w:val="22"/>
        </w:rPr>
      </w:pPr>
      <w:r w:rsidRPr="00C12CA7">
        <w:rPr>
          <w:color w:val="000000" w:themeColor="text1"/>
          <w:sz w:val="22"/>
        </w:rPr>
        <w:t>1.4 Określenia podstawowe</w:t>
      </w:r>
    </w:p>
    <w:p w:rsidR="006642D3" w:rsidRPr="00C12CA7" w:rsidRDefault="006642D3" w:rsidP="00C12CA7">
      <w:pPr>
        <w:pStyle w:val="00Tekst"/>
        <w:tabs>
          <w:tab w:val="left" w:pos="57"/>
          <w:tab w:val="num" w:pos="284"/>
        </w:tabs>
        <w:spacing w:line="240" w:lineRule="auto"/>
        <w:ind w:left="0"/>
        <w:rPr>
          <w:color w:val="000000" w:themeColor="text1"/>
          <w:sz w:val="18"/>
        </w:rPr>
      </w:pPr>
      <w:r w:rsidRPr="00C12CA7">
        <w:rPr>
          <w:color w:val="000000" w:themeColor="text1"/>
          <w:sz w:val="18"/>
        </w:rPr>
        <w:t xml:space="preserve">Określenia podane w niniejszej ST są zgodne z obowiązującymi odpowiednimi normami </w:t>
      </w:r>
      <w:r w:rsidRPr="00C12CA7">
        <w:rPr>
          <w:color w:val="000000" w:themeColor="text1"/>
          <w:sz w:val="18"/>
        </w:rPr>
        <w:br/>
        <w:t>i ST-00.00  "Wymagania ogólne".</w:t>
      </w:r>
    </w:p>
    <w:p w:rsidR="006642D3" w:rsidRPr="00C12CA7" w:rsidRDefault="006642D3" w:rsidP="00C12CA7">
      <w:pPr>
        <w:pStyle w:val="Specyfikacje"/>
        <w:numPr>
          <w:ilvl w:val="0"/>
          <w:numId w:val="8"/>
        </w:numPr>
        <w:spacing w:after="0"/>
        <w:ind w:left="142" w:hanging="142"/>
        <w:rPr>
          <w:rFonts w:ascii="Arial" w:hAnsi="Arial" w:cs="Arial"/>
          <w:color w:val="000000" w:themeColor="text1"/>
          <w:sz w:val="18"/>
        </w:rPr>
      </w:pPr>
      <w:r w:rsidRPr="00C12CA7">
        <w:rPr>
          <w:rFonts w:ascii="Arial" w:hAnsi="Arial" w:cs="Arial"/>
          <w:color w:val="000000" w:themeColor="text1"/>
          <w:sz w:val="18"/>
        </w:rPr>
        <w:t>rurociąg ciśnieniowy tłoczny – rurociąg, w którym woda i ścieki są transportowane pod ciśnieniem dodatnim,</w:t>
      </w:r>
    </w:p>
    <w:p w:rsidR="006642D3" w:rsidRPr="00C12CA7" w:rsidRDefault="006642D3" w:rsidP="00C12CA7">
      <w:pPr>
        <w:pStyle w:val="Specyfikacje"/>
        <w:numPr>
          <w:ilvl w:val="0"/>
          <w:numId w:val="8"/>
        </w:numPr>
        <w:spacing w:after="0"/>
        <w:ind w:left="142" w:hanging="142"/>
        <w:rPr>
          <w:rFonts w:ascii="Arial" w:hAnsi="Arial" w:cs="Arial"/>
          <w:color w:val="000000" w:themeColor="text1"/>
          <w:sz w:val="18"/>
        </w:rPr>
      </w:pPr>
      <w:r w:rsidRPr="00C12CA7">
        <w:rPr>
          <w:rFonts w:ascii="Arial" w:hAnsi="Arial" w:cs="Arial"/>
          <w:color w:val="000000" w:themeColor="text1"/>
          <w:sz w:val="18"/>
        </w:rPr>
        <w:t>połączenie elastyczne kielichowe – powstaje w wyniku wsunięcia końca bosego jednego elementu przez uszczelkę elastyczną do kielicha następnego elementu,</w:t>
      </w:r>
    </w:p>
    <w:p w:rsidR="006642D3" w:rsidRPr="00C12CA7" w:rsidRDefault="006642D3" w:rsidP="00C12CA7">
      <w:pPr>
        <w:pStyle w:val="Specyfikacje"/>
        <w:numPr>
          <w:ilvl w:val="0"/>
          <w:numId w:val="8"/>
        </w:numPr>
        <w:spacing w:after="0"/>
        <w:ind w:left="142" w:hanging="142"/>
        <w:rPr>
          <w:rFonts w:ascii="Arial" w:hAnsi="Arial" w:cs="Arial"/>
          <w:color w:val="000000" w:themeColor="text1"/>
          <w:sz w:val="18"/>
        </w:rPr>
      </w:pPr>
      <w:r w:rsidRPr="00C12CA7">
        <w:rPr>
          <w:rFonts w:ascii="Arial" w:hAnsi="Arial" w:cs="Arial"/>
          <w:color w:val="000000" w:themeColor="text1"/>
          <w:sz w:val="18"/>
        </w:rPr>
        <w:t>połączenia kołnierzowe – połączenie dwóch końców wyposażonych w kołnierze,</w:t>
      </w:r>
    </w:p>
    <w:p w:rsidR="006642D3" w:rsidRPr="00C12CA7" w:rsidRDefault="006642D3" w:rsidP="00C12CA7">
      <w:pPr>
        <w:pStyle w:val="Specyfikacje"/>
        <w:numPr>
          <w:ilvl w:val="0"/>
          <w:numId w:val="8"/>
        </w:numPr>
        <w:spacing w:after="0"/>
        <w:ind w:left="142" w:hanging="142"/>
        <w:rPr>
          <w:rFonts w:ascii="Arial" w:hAnsi="Arial" w:cs="Arial"/>
          <w:color w:val="000000" w:themeColor="text1"/>
          <w:sz w:val="18"/>
        </w:rPr>
      </w:pPr>
      <w:r w:rsidRPr="00C12CA7">
        <w:rPr>
          <w:rFonts w:ascii="Arial" w:hAnsi="Arial" w:cs="Arial"/>
          <w:color w:val="000000" w:themeColor="text1"/>
          <w:sz w:val="18"/>
        </w:rPr>
        <w:t>próba ciśnieniowa hydrauliczna – próba, w której czynnikiem jest woda,</w:t>
      </w:r>
    </w:p>
    <w:p w:rsidR="006642D3" w:rsidRPr="00C12CA7" w:rsidRDefault="006642D3" w:rsidP="00C12CA7">
      <w:pPr>
        <w:pStyle w:val="Specyfikacje"/>
        <w:numPr>
          <w:ilvl w:val="0"/>
          <w:numId w:val="8"/>
        </w:numPr>
        <w:spacing w:after="0"/>
        <w:ind w:left="142" w:hanging="142"/>
        <w:rPr>
          <w:rFonts w:ascii="Arial" w:hAnsi="Arial" w:cs="Arial"/>
          <w:color w:val="000000" w:themeColor="text1"/>
          <w:sz w:val="18"/>
        </w:rPr>
      </w:pPr>
      <w:r w:rsidRPr="00C12CA7">
        <w:rPr>
          <w:rFonts w:ascii="Arial" w:hAnsi="Arial" w:cs="Arial"/>
          <w:color w:val="000000" w:themeColor="text1"/>
          <w:sz w:val="18"/>
        </w:rPr>
        <w:t>ciśnienie robocze – wysokość ciśnienia określona w dokumentacji technicznej, będąca maksymalną różnicą rzędnych linii ciśnienia w najwyższym położeniu nad badanym odcinkiem przewodu a jego osią,</w:t>
      </w:r>
    </w:p>
    <w:p w:rsidR="006642D3" w:rsidRPr="00C12CA7" w:rsidRDefault="006642D3" w:rsidP="00C12CA7">
      <w:pPr>
        <w:pStyle w:val="Specyfikacje"/>
        <w:numPr>
          <w:ilvl w:val="0"/>
          <w:numId w:val="8"/>
        </w:numPr>
        <w:spacing w:after="0"/>
        <w:ind w:left="142" w:hanging="142"/>
        <w:rPr>
          <w:rFonts w:ascii="Arial" w:hAnsi="Arial" w:cs="Arial"/>
          <w:color w:val="000000" w:themeColor="text1"/>
          <w:sz w:val="18"/>
        </w:rPr>
      </w:pPr>
      <w:r w:rsidRPr="00C12CA7">
        <w:rPr>
          <w:rFonts w:ascii="Arial" w:hAnsi="Arial" w:cs="Arial"/>
          <w:color w:val="000000" w:themeColor="text1"/>
          <w:sz w:val="18"/>
        </w:rPr>
        <w:t>komora – obiekt inżynierski przeznaczony do zainstalowania armatury</w:t>
      </w:r>
    </w:p>
    <w:p w:rsidR="006642D3" w:rsidRPr="00C12CA7" w:rsidRDefault="006642D3" w:rsidP="00C12CA7">
      <w:pPr>
        <w:pStyle w:val="Specyfikacje"/>
        <w:numPr>
          <w:ilvl w:val="0"/>
          <w:numId w:val="8"/>
        </w:numPr>
        <w:spacing w:after="0"/>
        <w:ind w:left="142" w:hanging="142"/>
        <w:rPr>
          <w:rFonts w:ascii="Arial" w:hAnsi="Arial" w:cs="Arial"/>
          <w:color w:val="000000" w:themeColor="text1"/>
          <w:sz w:val="18"/>
        </w:rPr>
      </w:pPr>
      <w:r w:rsidRPr="00C12CA7">
        <w:rPr>
          <w:rFonts w:ascii="Arial" w:hAnsi="Arial" w:cs="Arial"/>
          <w:color w:val="000000" w:themeColor="text1"/>
          <w:sz w:val="18"/>
        </w:rPr>
        <w:t>zbiornik wodociągowy -  obiekt inżynierski przeznaczony do magazynowania wody</w:t>
      </w:r>
    </w:p>
    <w:p w:rsidR="006642D3" w:rsidRPr="00C12CA7" w:rsidRDefault="006642D3" w:rsidP="00C12CA7">
      <w:pPr>
        <w:pStyle w:val="Nagwek3"/>
        <w:spacing w:before="60"/>
        <w:rPr>
          <w:color w:val="000000" w:themeColor="text1"/>
          <w:sz w:val="22"/>
        </w:rPr>
      </w:pPr>
      <w:r w:rsidRPr="00C12CA7">
        <w:rPr>
          <w:color w:val="000000" w:themeColor="text1"/>
          <w:sz w:val="22"/>
        </w:rPr>
        <w:t>1.5 Ogólne wymagania dotyczące robót</w:t>
      </w:r>
    </w:p>
    <w:p w:rsidR="006642D3" w:rsidRPr="00C12CA7" w:rsidRDefault="006642D3" w:rsidP="00C12CA7">
      <w:pPr>
        <w:pStyle w:val="00Tekst"/>
        <w:tabs>
          <w:tab w:val="left" w:pos="57"/>
          <w:tab w:val="num" w:pos="284"/>
        </w:tabs>
        <w:spacing w:line="240" w:lineRule="auto"/>
        <w:ind w:left="0"/>
        <w:rPr>
          <w:color w:val="000000" w:themeColor="text1"/>
          <w:sz w:val="18"/>
        </w:rPr>
      </w:pPr>
      <w:r w:rsidRPr="00C12CA7">
        <w:rPr>
          <w:color w:val="000000" w:themeColor="text1"/>
          <w:sz w:val="18"/>
        </w:rPr>
        <w:t>Wykonawca robót jest odpowiedzialny za jakość ich wykonania oraz za zgodność z Dokumentacją Projektową ST i poleceniami Inżyniera.</w:t>
      </w:r>
    </w:p>
    <w:p w:rsidR="006642D3" w:rsidRPr="00C12CA7" w:rsidRDefault="006642D3" w:rsidP="00C12CA7">
      <w:pPr>
        <w:pStyle w:val="00Tekst"/>
        <w:tabs>
          <w:tab w:val="left" w:pos="57"/>
          <w:tab w:val="num" w:pos="284"/>
        </w:tabs>
        <w:spacing w:line="240" w:lineRule="auto"/>
        <w:ind w:left="0"/>
        <w:rPr>
          <w:color w:val="000000" w:themeColor="text1"/>
          <w:sz w:val="18"/>
        </w:rPr>
      </w:pPr>
      <w:r w:rsidRPr="00C12CA7">
        <w:rPr>
          <w:color w:val="000000" w:themeColor="text1"/>
          <w:sz w:val="18"/>
        </w:rPr>
        <w:t>Ogólne wymagania dotyczące robót podano w ST-00.00 "Wymagania ogólne".</w:t>
      </w:r>
    </w:p>
    <w:p w:rsidR="006642D3" w:rsidRPr="00C12CA7" w:rsidRDefault="006642D3" w:rsidP="00C12CA7">
      <w:pPr>
        <w:pStyle w:val="Nagwek2"/>
        <w:rPr>
          <w:i w:val="0"/>
          <w:color w:val="000000" w:themeColor="text1"/>
        </w:rPr>
      </w:pPr>
      <w:r w:rsidRPr="00C12CA7">
        <w:rPr>
          <w:i w:val="0"/>
          <w:color w:val="000000" w:themeColor="text1"/>
        </w:rPr>
        <w:t>2. MATERIAŁY</w:t>
      </w:r>
    </w:p>
    <w:p w:rsidR="006642D3" w:rsidRPr="00C12CA7" w:rsidRDefault="006642D3" w:rsidP="00C12CA7">
      <w:pPr>
        <w:pStyle w:val="Nagwek3"/>
        <w:spacing w:before="60"/>
        <w:rPr>
          <w:color w:val="000000" w:themeColor="text1"/>
          <w:sz w:val="22"/>
        </w:rPr>
      </w:pPr>
      <w:r w:rsidRPr="00C12CA7">
        <w:rPr>
          <w:color w:val="000000" w:themeColor="text1"/>
          <w:sz w:val="22"/>
        </w:rPr>
        <w:t>2.1. Rodzaje materiałów – roboty betonowe</w:t>
      </w:r>
    </w:p>
    <w:p w:rsidR="006642D3" w:rsidRPr="00C12CA7" w:rsidRDefault="006642D3" w:rsidP="00C12CA7">
      <w:pPr>
        <w:pStyle w:val="00Tekst"/>
        <w:tabs>
          <w:tab w:val="left" w:pos="57"/>
          <w:tab w:val="num" w:pos="284"/>
        </w:tabs>
        <w:spacing w:line="240" w:lineRule="auto"/>
        <w:ind w:left="0"/>
        <w:rPr>
          <w:color w:val="000000" w:themeColor="text1"/>
          <w:sz w:val="18"/>
        </w:rPr>
      </w:pPr>
      <w:r w:rsidRPr="00C12CA7">
        <w:rPr>
          <w:color w:val="000000" w:themeColor="text1"/>
          <w:sz w:val="18"/>
        </w:rPr>
        <w:t xml:space="preserve">Materiałami stosowanymi przy wykonywaniu robót betonowych objętych niniejszą  Specyfikacją Techniczną, są:     </w:t>
      </w:r>
    </w:p>
    <w:p w:rsidR="006642D3" w:rsidRPr="00C12CA7" w:rsidRDefault="006642D3" w:rsidP="00C12CA7">
      <w:pPr>
        <w:pStyle w:val="Nagwek4"/>
        <w:spacing w:line="240" w:lineRule="auto"/>
        <w:jc w:val="both"/>
        <w:rPr>
          <w:b/>
          <w:color w:val="000000" w:themeColor="text1"/>
          <w:sz w:val="20"/>
          <w:u w:val="none"/>
        </w:rPr>
      </w:pPr>
      <w:r w:rsidRPr="00C12CA7">
        <w:rPr>
          <w:b/>
          <w:color w:val="000000" w:themeColor="text1"/>
          <w:sz w:val="20"/>
          <w:u w:val="none"/>
        </w:rPr>
        <w:t xml:space="preserve">2.1.1. Elementy deskowania konstrukcji betonowych i żelbetowych. </w:t>
      </w:r>
    </w:p>
    <w:p w:rsidR="006642D3" w:rsidRPr="00C12CA7" w:rsidRDefault="006642D3" w:rsidP="00C12CA7">
      <w:pPr>
        <w:pStyle w:val="00Tekst"/>
        <w:tabs>
          <w:tab w:val="left" w:pos="57"/>
          <w:tab w:val="num" w:pos="284"/>
        </w:tabs>
        <w:spacing w:line="240" w:lineRule="auto"/>
        <w:ind w:left="0"/>
        <w:rPr>
          <w:color w:val="000000" w:themeColor="text1"/>
          <w:sz w:val="18"/>
        </w:rPr>
      </w:pPr>
      <w:r w:rsidRPr="00C12CA7">
        <w:rPr>
          <w:color w:val="000000" w:themeColor="text1"/>
          <w:sz w:val="18"/>
        </w:rPr>
        <w:t xml:space="preserve">Deskowanie powinno odpowiadać wymaganiom określonym w PN-B-06251 </w:t>
      </w:r>
    </w:p>
    <w:p w:rsidR="006642D3" w:rsidRPr="00C12CA7" w:rsidRDefault="006642D3" w:rsidP="00C12CA7">
      <w:pPr>
        <w:pStyle w:val="00Tekst"/>
        <w:tabs>
          <w:tab w:val="left" w:pos="57"/>
          <w:tab w:val="num" w:pos="284"/>
        </w:tabs>
        <w:spacing w:line="240" w:lineRule="auto"/>
        <w:ind w:left="0"/>
        <w:rPr>
          <w:color w:val="000000" w:themeColor="text1"/>
          <w:sz w:val="18"/>
        </w:rPr>
      </w:pPr>
      <w:r w:rsidRPr="00C12CA7">
        <w:rPr>
          <w:color w:val="000000" w:themeColor="text1"/>
          <w:sz w:val="18"/>
        </w:rPr>
        <w:t xml:space="preserve">Deskowanie należy wykonać z materiałów odpowiadających następującym normom: </w:t>
      </w:r>
    </w:p>
    <w:p w:rsidR="006642D3" w:rsidRPr="00C12CA7" w:rsidRDefault="006642D3" w:rsidP="00C12CA7">
      <w:pPr>
        <w:pStyle w:val="Specyfikacje"/>
        <w:numPr>
          <w:ilvl w:val="0"/>
          <w:numId w:val="8"/>
        </w:numPr>
        <w:spacing w:after="0"/>
        <w:ind w:left="142" w:hanging="142"/>
        <w:rPr>
          <w:rFonts w:ascii="Arial" w:hAnsi="Arial" w:cs="Arial"/>
          <w:color w:val="000000" w:themeColor="text1"/>
          <w:sz w:val="18"/>
        </w:rPr>
      </w:pPr>
      <w:r w:rsidRPr="00C12CA7">
        <w:rPr>
          <w:rFonts w:ascii="Arial" w:hAnsi="Arial" w:cs="Arial"/>
          <w:color w:val="000000" w:themeColor="text1"/>
          <w:sz w:val="18"/>
        </w:rPr>
        <w:t xml:space="preserve">drewno iglaste tartaczne do robót ciesielskich wg PN-D-95017, </w:t>
      </w:r>
    </w:p>
    <w:p w:rsidR="006642D3" w:rsidRPr="00C12CA7" w:rsidRDefault="006642D3" w:rsidP="00C12CA7">
      <w:pPr>
        <w:pStyle w:val="Specyfikacje"/>
        <w:numPr>
          <w:ilvl w:val="0"/>
          <w:numId w:val="8"/>
        </w:numPr>
        <w:spacing w:after="0"/>
        <w:ind w:left="142" w:hanging="142"/>
        <w:rPr>
          <w:rFonts w:ascii="Arial" w:hAnsi="Arial" w:cs="Arial"/>
          <w:color w:val="000000" w:themeColor="text1"/>
          <w:sz w:val="18"/>
        </w:rPr>
      </w:pPr>
      <w:r w:rsidRPr="00C12CA7">
        <w:rPr>
          <w:rFonts w:ascii="Arial" w:hAnsi="Arial" w:cs="Arial"/>
          <w:color w:val="000000" w:themeColor="text1"/>
          <w:sz w:val="18"/>
        </w:rPr>
        <w:t xml:space="preserve">tarcica iglasta do robót ciesielskich wg PN-B-06251 [8] i PN-D-96000, </w:t>
      </w:r>
    </w:p>
    <w:p w:rsidR="006642D3" w:rsidRPr="00C12CA7" w:rsidRDefault="006642D3" w:rsidP="00C12CA7">
      <w:pPr>
        <w:pStyle w:val="Specyfikacje"/>
        <w:numPr>
          <w:ilvl w:val="0"/>
          <w:numId w:val="8"/>
        </w:numPr>
        <w:spacing w:after="0"/>
        <w:ind w:left="142" w:hanging="142"/>
        <w:rPr>
          <w:rFonts w:ascii="Arial" w:hAnsi="Arial" w:cs="Arial"/>
          <w:color w:val="000000" w:themeColor="text1"/>
          <w:sz w:val="18"/>
        </w:rPr>
      </w:pPr>
      <w:r w:rsidRPr="00C12CA7">
        <w:rPr>
          <w:rFonts w:ascii="Arial" w:hAnsi="Arial" w:cs="Arial"/>
          <w:color w:val="000000" w:themeColor="text1"/>
          <w:sz w:val="18"/>
        </w:rPr>
        <w:t xml:space="preserve">tarcica liściasta do drobnych elementów jak kliny, klocki itp. wg PN-D-96002, </w:t>
      </w:r>
    </w:p>
    <w:p w:rsidR="006642D3" w:rsidRPr="00C12CA7" w:rsidRDefault="006642D3" w:rsidP="00C12CA7">
      <w:pPr>
        <w:pStyle w:val="Specyfikacje"/>
        <w:numPr>
          <w:ilvl w:val="0"/>
          <w:numId w:val="8"/>
        </w:numPr>
        <w:spacing w:after="0"/>
        <w:ind w:left="142" w:hanging="142"/>
        <w:rPr>
          <w:rFonts w:ascii="Arial" w:hAnsi="Arial" w:cs="Arial"/>
          <w:color w:val="000000" w:themeColor="text1"/>
          <w:sz w:val="18"/>
        </w:rPr>
      </w:pPr>
      <w:r w:rsidRPr="00C12CA7">
        <w:rPr>
          <w:rFonts w:ascii="Arial" w:hAnsi="Arial" w:cs="Arial"/>
          <w:color w:val="000000" w:themeColor="text1"/>
          <w:sz w:val="18"/>
        </w:rPr>
        <w:t xml:space="preserve">gwoździe wg BN-87/5028-12, </w:t>
      </w:r>
    </w:p>
    <w:p w:rsidR="006642D3" w:rsidRPr="00C12CA7" w:rsidRDefault="006642D3" w:rsidP="00C12CA7">
      <w:pPr>
        <w:pStyle w:val="Specyfikacje"/>
        <w:numPr>
          <w:ilvl w:val="0"/>
          <w:numId w:val="8"/>
        </w:numPr>
        <w:spacing w:after="0"/>
        <w:ind w:left="142" w:hanging="142"/>
        <w:rPr>
          <w:rFonts w:ascii="Arial" w:hAnsi="Arial" w:cs="Arial"/>
          <w:color w:val="000000" w:themeColor="text1"/>
          <w:sz w:val="18"/>
        </w:rPr>
      </w:pPr>
      <w:r w:rsidRPr="00C12CA7">
        <w:rPr>
          <w:rFonts w:ascii="Arial" w:hAnsi="Arial" w:cs="Arial"/>
          <w:color w:val="000000" w:themeColor="text1"/>
          <w:sz w:val="18"/>
        </w:rPr>
        <w:t xml:space="preserve">śruby, wkręty do drewna i podkładki do śrub wg PN-M-82121, PN-M-82503, PN-M 82505 i PN-M-82010 , </w:t>
      </w:r>
    </w:p>
    <w:p w:rsidR="006642D3" w:rsidRPr="00C12CA7" w:rsidRDefault="006642D3" w:rsidP="00C12CA7">
      <w:pPr>
        <w:pStyle w:val="Specyfikacje"/>
        <w:numPr>
          <w:ilvl w:val="0"/>
          <w:numId w:val="8"/>
        </w:numPr>
        <w:spacing w:after="0"/>
        <w:ind w:left="142" w:hanging="142"/>
        <w:rPr>
          <w:rFonts w:ascii="Arial" w:hAnsi="Arial" w:cs="Arial"/>
          <w:color w:val="000000" w:themeColor="text1"/>
          <w:sz w:val="18"/>
        </w:rPr>
      </w:pPr>
      <w:r w:rsidRPr="00C12CA7">
        <w:rPr>
          <w:rFonts w:ascii="Arial" w:hAnsi="Arial" w:cs="Arial"/>
          <w:color w:val="000000" w:themeColor="text1"/>
          <w:sz w:val="18"/>
        </w:rPr>
        <w:t xml:space="preserve">płyty pilśniowe z drewna wg BN-69/7122-11. </w:t>
      </w:r>
    </w:p>
    <w:p w:rsidR="006642D3" w:rsidRPr="00C12CA7" w:rsidRDefault="006642D3" w:rsidP="00C12CA7">
      <w:pPr>
        <w:jc w:val="both"/>
        <w:rPr>
          <w:rFonts w:ascii="Arial" w:eastAsiaTheme="minorHAnsi" w:hAnsi="Arial" w:cstheme="minorBidi"/>
          <w:color w:val="000000" w:themeColor="text1"/>
          <w:sz w:val="18"/>
          <w:szCs w:val="22"/>
          <w:lang w:eastAsia="en-US"/>
        </w:rPr>
      </w:pPr>
      <w:r w:rsidRPr="00C12CA7">
        <w:rPr>
          <w:rFonts w:ascii="Arial" w:eastAsiaTheme="minorHAnsi" w:hAnsi="Arial" w:cstheme="minorBidi"/>
          <w:color w:val="000000" w:themeColor="text1"/>
          <w:sz w:val="18"/>
          <w:szCs w:val="22"/>
          <w:lang w:eastAsia="en-US"/>
        </w:rPr>
        <w:t xml:space="preserve">Dopuszcza się wykonanie </w:t>
      </w:r>
      <w:proofErr w:type="spellStart"/>
      <w:r w:rsidRPr="00C12CA7">
        <w:rPr>
          <w:rFonts w:ascii="Arial" w:eastAsiaTheme="minorHAnsi" w:hAnsi="Arial" w:cstheme="minorBidi"/>
          <w:color w:val="000000" w:themeColor="text1"/>
          <w:sz w:val="18"/>
          <w:szCs w:val="22"/>
          <w:lang w:eastAsia="en-US"/>
        </w:rPr>
        <w:t>deskowań</w:t>
      </w:r>
      <w:proofErr w:type="spellEnd"/>
      <w:r w:rsidRPr="00C12CA7">
        <w:rPr>
          <w:rFonts w:ascii="Arial" w:eastAsiaTheme="minorHAnsi" w:hAnsi="Arial" w:cstheme="minorBidi"/>
          <w:color w:val="000000" w:themeColor="text1"/>
          <w:sz w:val="18"/>
          <w:szCs w:val="22"/>
          <w:lang w:eastAsia="en-US"/>
        </w:rPr>
        <w:t xml:space="preserve"> z innych materiałów, pod warunkiem akceptacji przez Inżyniera Budowy. </w:t>
      </w:r>
    </w:p>
    <w:p w:rsidR="006642D3" w:rsidRPr="00C12CA7" w:rsidRDefault="006642D3" w:rsidP="00C12CA7">
      <w:pPr>
        <w:jc w:val="both"/>
        <w:rPr>
          <w:rFonts w:ascii="Arial" w:eastAsiaTheme="minorHAnsi" w:hAnsi="Arial" w:cstheme="minorBidi"/>
          <w:color w:val="000000" w:themeColor="text1"/>
          <w:sz w:val="18"/>
          <w:szCs w:val="22"/>
          <w:lang w:eastAsia="en-US"/>
        </w:rPr>
      </w:pPr>
      <w:r w:rsidRPr="00C12CA7">
        <w:rPr>
          <w:rFonts w:ascii="Arial" w:eastAsiaTheme="minorHAnsi" w:hAnsi="Arial" w:cstheme="minorBidi"/>
          <w:color w:val="000000" w:themeColor="text1"/>
          <w:sz w:val="18"/>
          <w:szCs w:val="22"/>
          <w:lang w:eastAsia="en-US"/>
        </w:rPr>
        <w:t xml:space="preserve">Oleje używane do form szalunkowych nie mogą mieć niekorzystnego wpływu na pielęgnację betonu, ani też na ewentualne warstwy wykończeniowe nakładane później. Nie mogą powodować występowania plam ani też zmniejszać przyczepności ewentualnych warstw wykończeniowych. </w:t>
      </w:r>
    </w:p>
    <w:p w:rsidR="006642D3" w:rsidRPr="00C12CA7" w:rsidRDefault="006642D3" w:rsidP="00C12CA7">
      <w:pPr>
        <w:pStyle w:val="Nagwek4"/>
        <w:spacing w:line="240" w:lineRule="auto"/>
        <w:jc w:val="both"/>
        <w:rPr>
          <w:b/>
          <w:color w:val="000000" w:themeColor="text1"/>
          <w:sz w:val="20"/>
          <w:u w:val="none"/>
        </w:rPr>
      </w:pPr>
      <w:r w:rsidRPr="00C12CA7">
        <w:rPr>
          <w:b/>
          <w:color w:val="000000" w:themeColor="text1"/>
          <w:sz w:val="20"/>
          <w:u w:val="none"/>
        </w:rPr>
        <w:lastRenderedPageBreak/>
        <w:t xml:space="preserve">2.1.2. Beton i jego składniki. </w:t>
      </w:r>
    </w:p>
    <w:p w:rsidR="006642D3" w:rsidRPr="00C12CA7" w:rsidRDefault="006642D3" w:rsidP="00C12CA7">
      <w:pPr>
        <w:jc w:val="both"/>
        <w:rPr>
          <w:rFonts w:ascii="Arial" w:eastAsiaTheme="minorHAnsi" w:hAnsi="Arial" w:cstheme="minorBidi"/>
          <w:color w:val="000000" w:themeColor="text1"/>
          <w:sz w:val="18"/>
          <w:szCs w:val="22"/>
          <w:lang w:eastAsia="en-US"/>
        </w:rPr>
      </w:pPr>
      <w:r w:rsidRPr="00C12CA7">
        <w:rPr>
          <w:rFonts w:ascii="Arial" w:eastAsiaTheme="minorHAnsi" w:hAnsi="Arial" w:cstheme="minorBidi"/>
          <w:color w:val="000000" w:themeColor="text1"/>
          <w:sz w:val="18"/>
          <w:szCs w:val="22"/>
          <w:lang w:eastAsia="en-US"/>
        </w:rPr>
        <w:t xml:space="preserve">Do elementów betonowych i żelbetowych należy stosować beton zwykły wg PN-B06250. </w:t>
      </w:r>
    </w:p>
    <w:p w:rsidR="006642D3" w:rsidRPr="00C12CA7" w:rsidRDefault="006642D3" w:rsidP="00C12CA7">
      <w:pPr>
        <w:jc w:val="both"/>
        <w:rPr>
          <w:rFonts w:ascii="Arial" w:eastAsiaTheme="minorHAnsi" w:hAnsi="Arial" w:cstheme="minorBidi"/>
          <w:color w:val="000000" w:themeColor="text1"/>
          <w:sz w:val="18"/>
          <w:szCs w:val="22"/>
          <w:lang w:eastAsia="en-US"/>
        </w:rPr>
      </w:pPr>
      <w:r w:rsidRPr="00C12CA7">
        <w:rPr>
          <w:rFonts w:ascii="Arial" w:eastAsiaTheme="minorHAnsi" w:hAnsi="Arial" w:cstheme="minorBidi"/>
          <w:color w:val="000000" w:themeColor="text1"/>
          <w:sz w:val="18"/>
          <w:szCs w:val="22"/>
          <w:lang w:eastAsia="en-US"/>
        </w:rPr>
        <w:t xml:space="preserve">Do betonu powinien być stosowany cement powszechnego użytku wg PN-B-19701. </w:t>
      </w:r>
    </w:p>
    <w:p w:rsidR="006642D3" w:rsidRPr="00C12CA7" w:rsidRDefault="006642D3" w:rsidP="00C12CA7">
      <w:pPr>
        <w:jc w:val="both"/>
        <w:rPr>
          <w:rFonts w:ascii="Arial" w:eastAsiaTheme="minorHAnsi" w:hAnsi="Arial" w:cstheme="minorBidi"/>
          <w:color w:val="000000" w:themeColor="text1"/>
          <w:sz w:val="18"/>
          <w:szCs w:val="22"/>
          <w:lang w:eastAsia="en-US"/>
        </w:rPr>
      </w:pPr>
      <w:r w:rsidRPr="00C12CA7">
        <w:rPr>
          <w:rFonts w:ascii="Arial" w:eastAsiaTheme="minorHAnsi" w:hAnsi="Arial" w:cstheme="minorBidi"/>
          <w:color w:val="000000" w:themeColor="text1"/>
          <w:sz w:val="18"/>
          <w:szCs w:val="22"/>
          <w:lang w:eastAsia="en-US"/>
        </w:rPr>
        <w:t xml:space="preserve">Zalecany do betonów konstrukcyjnych cement portlandzki. </w:t>
      </w:r>
    </w:p>
    <w:p w:rsidR="006642D3" w:rsidRPr="00C12CA7" w:rsidRDefault="006642D3" w:rsidP="00C12CA7">
      <w:pPr>
        <w:jc w:val="both"/>
        <w:rPr>
          <w:rFonts w:ascii="Arial" w:eastAsiaTheme="minorHAnsi" w:hAnsi="Arial" w:cstheme="minorBidi"/>
          <w:color w:val="000000" w:themeColor="text1"/>
          <w:sz w:val="18"/>
          <w:szCs w:val="22"/>
          <w:lang w:eastAsia="en-US"/>
        </w:rPr>
      </w:pPr>
      <w:r w:rsidRPr="00C12CA7">
        <w:rPr>
          <w:rFonts w:ascii="Arial" w:eastAsiaTheme="minorHAnsi" w:hAnsi="Arial" w:cstheme="minorBidi"/>
          <w:color w:val="000000" w:themeColor="text1"/>
          <w:sz w:val="18"/>
          <w:szCs w:val="22"/>
          <w:lang w:eastAsia="en-US"/>
        </w:rPr>
        <w:t xml:space="preserve">Kruszywo do betonu (piasek, żwir, grys, mieszanka z kruszywa naturalnego sortowanego, kruszywo łamane) powinno odpowiadać wymaganiom PN-B-06250  i PN-B-06712 . </w:t>
      </w:r>
    </w:p>
    <w:p w:rsidR="006642D3" w:rsidRPr="00C12CA7" w:rsidRDefault="006642D3" w:rsidP="00C12CA7">
      <w:pPr>
        <w:jc w:val="both"/>
        <w:rPr>
          <w:rFonts w:ascii="Arial" w:eastAsiaTheme="minorHAnsi" w:hAnsi="Arial" w:cstheme="minorBidi"/>
          <w:color w:val="000000" w:themeColor="text1"/>
          <w:sz w:val="18"/>
          <w:szCs w:val="22"/>
          <w:lang w:eastAsia="en-US"/>
        </w:rPr>
      </w:pPr>
      <w:r w:rsidRPr="00C12CA7">
        <w:rPr>
          <w:rFonts w:ascii="Arial" w:eastAsiaTheme="minorHAnsi" w:hAnsi="Arial" w:cstheme="minorBidi"/>
          <w:color w:val="000000" w:themeColor="text1"/>
          <w:sz w:val="18"/>
          <w:szCs w:val="22"/>
          <w:lang w:eastAsia="en-US"/>
        </w:rPr>
        <w:t xml:space="preserve">Woda powinna być “odmiany 1” i odpowiadać wymaganiom PN-B-32250. </w:t>
      </w:r>
    </w:p>
    <w:p w:rsidR="006642D3" w:rsidRPr="00C12CA7" w:rsidRDefault="006642D3" w:rsidP="00C12CA7">
      <w:pPr>
        <w:jc w:val="both"/>
        <w:rPr>
          <w:rFonts w:ascii="Arial" w:eastAsiaTheme="minorHAnsi" w:hAnsi="Arial" w:cstheme="minorBidi"/>
          <w:color w:val="000000" w:themeColor="text1"/>
          <w:sz w:val="18"/>
          <w:szCs w:val="22"/>
          <w:lang w:eastAsia="en-US"/>
        </w:rPr>
      </w:pPr>
      <w:r w:rsidRPr="00C12CA7">
        <w:rPr>
          <w:rFonts w:ascii="Arial" w:eastAsiaTheme="minorHAnsi" w:hAnsi="Arial" w:cstheme="minorBidi"/>
          <w:color w:val="000000" w:themeColor="text1"/>
          <w:sz w:val="18"/>
          <w:szCs w:val="22"/>
          <w:lang w:eastAsia="en-US"/>
        </w:rPr>
        <w:t xml:space="preserve">Dodatki mineralne i domieszki chemiczne powinny odpowiadać PN-B-06250. </w:t>
      </w:r>
    </w:p>
    <w:p w:rsidR="006642D3" w:rsidRPr="00C12CA7" w:rsidRDefault="006642D3" w:rsidP="00C12CA7">
      <w:pPr>
        <w:jc w:val="both"/>
        <w:rPr>
          <w:rFonts w:ascii="Arial" w:eastAsiaTheme="minorHAnsi" w:hAnsi="Arial" w:cstheme="minorBidi"/>
          <w:color w:val="000000" w:themeColor="text1"/>
          <w:sz w:val="18"/>
          <w:szCs w:val="22"/>
          <w:lang w:eastAsia="en-US"/>
        </w:rPr>
      </w:pPr>
      <w:r w:rsidRPr="00C12CA7">
        <w:rPr>
          <w:rFonts w:ascii="Arial" w:eastAsiaTheme="minorHAnsi" w:hAnsi="Arial" w:cstheme="minorBidi"/>
          <w:color w:val="000000" w:themeColor="text1"/>
          <w:sz w:val="18"/>
          <w:szCs w:val="22"/>
          <w:lang w:eastAsia="en-US"/>
        </w:rPr>
        <w:t xml:space="preserve">Projektowanie składu betonu i jego wykonanie powinny odpowiadać wymaganiom PN-B06250 Wykonawca powinien przedłożyć do zatwierdzenia przez Inżyniera Budowy szczegółowe receptury  robocze mieszanek dla wszystkich rodzajów betonów, które zostaną użyte. Receptury te powinny być umieszczone trwale na tablicy roboczej w odniesieniu do 1m3 i do jednego </w:t>
      </w:r>
      <w:proofErr w:type="spellStart"/>
      <w:r w:rsidRPr="00C12CA7">
        <w:rPr>
          <w:rFonts w:ascii="Arial" w:eastAsiaTheme="minorHAnsi" w:hAnsi="Arial" w:cstheme="minorBidi"/>
          <w:color w:val="000000" w:themeColor="text1"/>
          <w:sz w:val="18"/>
          <w:szCs w:val="22"/>
          <w:lang w:eastAsia="en-US"/>
        </w:rPr>
        <w:t>zarobu</w:t>
      </w:r>
      <w:proofErr w:type="spellEnd"/>
      <w:r w:rsidRPr="00C12CA7">
        <w:rPr>
          <w:rFonts w:ascii="Arial" w:eastAsiaTheme="minorHAnsi" w:hAnsi="Arial" w:cstheme="minorBidi"/>
          <w:color w:val="000000" w:themeColor="text1"/>
          <w:sz w:val="18"/>
          <w:szCs w:val="22"/>
          <w:lang w:eastAsia="en-US"/>
        </w:rPr>
        <w:t xml:space="preserve"> betoniarki. Dane te należy korygować w miarę potrzeb. </w:t>
      </w:r>
    </w:p>
    <w:p w:rsidR="006642D3" w:rsidRPr="00C12CA7" w:rsidRDefault="006642D3" w:rsidP="00C12CA7">
      <w:pPr>
        <w:jc w:val="both"/>
        <w:rPr>
          <w:rFonts w:ascii="Arial" w:eastAsiaTheme="minorHAnsi" w:hAnsi="Arial" w:cstheme="minorBidi"/>
          <w:color w:val="000000" w:themeColor="text1"/>
          <w:sz w:val="18"/>
          <w:szCs w:val="22"/>
          <w:lang w:eastAsia="en-US"/>
        </w:rPr>
      </w:pPr>
      <w:r w:rsidRPr="00C12CA7">
        <w:rPr>
          <w:rFonts w:ascii="Arial" w:eastAsiaTheme="minorHAnsi" w:hAnsi="Arial" w:cstheme="minorBidi"/>
          <w:color w:val="000000" w:themeColor="text1"/>
          <w:sz w:val="18"/>
          <w:szCs w:val="22"/>
          <w:lang w:eastAsia="en-US"/>
        </w:rPr>
        <w:t xml:space="preserve">W przypadku korzystania z betonu dostarczanego z wytwórni powinien on posiadać wymagane certyfikaty i świadectwa jakości. </w:t>
      </w:r>
    </w:p>
    <w:p w:rsidR="006642D3" w:rsidRPr="00C12CA7" w:rsidRDefault="006642D3" w:rsidP="00C12CA7">
      <w:pPr>
        <w:jc w:val="both"/>
        <w:rPr>
          <w:rFonts w:ascii="Arial" w:eastAsiaTheme="minorHAnsi" w:hAnsi="Arial" w:cstheme="minorBidi"/>
          <w:color w:val="000000" w:themeColor="text1"/>
          <w:sz w:val="18"/>
          <w:szCs w:val="22"/>
          <w:lang w:eastAsia="en-US"/>
        </w:rPr>
      </w:pPr>
      <w:r w:rsidRPr="00C12CA7">
        <w:rPr>
          <w:rFonts w:ascii="Arial" w:eastAsiaTheme="minorHAnsi" w:hAnsi="Arial" w:cstheme="minorBidi"/>
          <w:color w:val="000000" w:themeColor="text1"/>
          <w:sz w:val="18"/>
          <w:szCs w:val="22"/>
          <w:lang w:eastAsia="en-US"/>
        </w:rPr>
        <w:t xml:space="preserve">Przyjęta w dokumentacji projektowej klasa betonu: </w:t>
      </w:r>
    </w:p>
    <w:p w:rsidR="006642D3" w:rsidRPr="00C12CA7" w:rsidRDefault="006642D3" w:rsidP="00C12CA7">
      <w:pPr>
        <w:pStyle w:val="Specyfikacje"/>
        <w:numPr>
          <w:ilvl w:val="0"/>
          <w:numId w:val="8"/>
        </w:numPr>
        <w:spacing w:after="0"/>
        <w:ind w:left="142" w:hanging="142"/>
        <w:rPr>
          <w:rFonts w:ascii="Arial" w:hAnsi="Arial" w:cs="Arial"/>
          <w:color w:val="000000" w:themeColor="text1"/>
          <w:sz w:val="18"/>
        </w:rPr>
      </w:pPr>
      <w:r w:rsidRPr="00C12CA7">
        <w:rPr>
          <w:rFonts w:ascii="Arial" w:hAnsi="Arial" w:cs="Arial"/>
          <w:color w:val="000000" w:themeColor="text1"/>
          <w:sz w:val="18"/>
        </w:rPr>
        <w:t xml:space="preserve">elementy żelbetowe: B 30 </w:t>
      </w:r>
    </w:p>
    <w:p w:rsidR="006642D3" w:rsidRPr="00C12CA7" w:rsidRDefault="006642D3" w:rsidP="00C12CA7">
      <w:pPr>
        <w:pStyle w:val="Specyfikacje"/>
        <w:numPr>
          <w:ilvl w:val="0"/>
          <w:numId w:val="8"/>
        </w:numPr>
        <w:spacing w:after="0"/>
        <w:ind w:left="142" w:hanging="142"/>
        <w:rPr>
          <w:rFonts w:ascii="Arial" w:hAnsi="Arial" w:cs="Arial"/>
          <w:color w:val="000000" w:themeColor="text1"/>
          <w:sz w:val="18"/>
        </w:rPr>
      </w:pPr>
      <w:proofErr w:type="spellStart"/>
      <w:r w:rsidRPr="00C12CA7">
        <w:rPr>
          <w:rFonts w:ascii="Arial" w:hAnsi="Arial" w:cs="Arial"/>
          <w:color w:val="000000" w:themeColor="text1"/>
          <w:sz w:val="18"/>
        </w:rPr>
        <w:t>podlewki</w:t>
      </w:r>
      <w:proofErr w:type="spellEnd"/>
      <w:r w:rsidRPr="00C12CA7">
        <w:rPr>
          <w:rFonts w:ascii="Arial" w:hAnsi="Arial" w:cs="Arial"/>
          <w:color w:val="000000" w:themeColor="text1"/>
          <w:sz w:val="18"/>
        </w:rPr>
        <w:t xml:space="preserve">: B 10 </w:t>
      </w:r>
    </w:p>
    <w:p w:rsidR="006642D3" w:rsidRPr="00C12CA7" w:rsidRDefault="006642D3" w:rsidP="00C12CA7">
      <w:pPr>
        <w:pStyle w:val="Nagwek4"/>
        <w:spacing w:line="240" w:lineRule="auto"/>
        <w:jc w:val="both"/>
        <w:rPr>
          <w:b/>
          <w:color w:val="000000" w:themeColor="text1"/>
          <w:sz w:val="20"/>
          <w:u w:val="none"/>
        </w:rPr>
      </w:pPr>
      <w:r w:rsidRPr="00C12CA7">
        <w:rPr>
          <w:b/>
          <w:color w:val="000000" w:themeColor="text1"/>
          <w:sz w:val="20"/>
          <w:u w:val="none"/>
        </w:rPr>
        <w:t xml:space="preserve">2.1.3. Stal zbrojeniowa </w:t>
      </w:r>
    </w:p>
    <w:p w:rsidR="006642D3" w:rsidRPr="00C12CA7" w:rsidRDefault="006642D3" w:rsidP="00C12CA7">
      <w:pPr>
        <w:pStyle w:val="00Tekst"/>
        <w:tabs>
          <w:tab w:val="left" w:pos="57"/>
          <w:tab w:val="num" w:pos="284"/>
        </w:tabs>
        <w:spacing w:line="240" w:lineRule="auto"/>
        <w:ind w:left="0"/>
        <w:rPr>
          <w:color w:val="000000" w:themeColor="text1"/>
          <w:sz w:val="18"/>
        </w:rPr>
      </w:pPr>
      <w:r w:rsidRPr="00C12CA7">
        <w:rPr>
          <w:color w:val="000000" w:themeColor="text1"/>
          <w:sz w:val="18"/>
        </w:rPr>
        <w:t>Stal zbrojeniowa do murów oporowych powinna odpowiadać wymaganiom podanym w PNH-</w:t>
      </w:r>
    </w:p>
    <w:p w:rsidR="006642D3" w:rsidRPr="00C12CA7" w:rsidRDefault="006642D3" w:rsidP="00C12CA7">
      <w:pPr>
        <w:pStyle w:val="00Tekst"/>
        <w:tabs>
          <w:tab w:val="left" w:pos="57"/>
          <w:tab w:val="num" w:pos="284"/>
        </w:tabs>
        <w:spacing w:line="240" w:lineRule="auto"/>
        <w:ind w:left="0"/>
        <w:rPr>
          <w:color w:val="000000" w:themeColor="text1"/>
          <w:sz w:val="18"/>
        </w:rPr>
      </w:pPr>
      <w:r w:rsidRPr="00C12CA7">
        <w:rPr>
          <w:color w:val="000000" w:themeColor="text1"/>
          <w:sz w:val="18"/>
        </w:rPr>
        <w:t xml:space="preserve">93215. Właściwości stali powinny odpowiadać wymaganiom PN-H-84020. </w:t>
      </w:r>
    </w:p>
    <w:p w:rsidR="006642D3" w:rsidRPr="00C12CA7" w:rsidRDefault="006642D3" w:rsidP="00C12CA7">
      <w:pPr>
        <w:pStyle w:val="00Tekst"/>
        <w:tabs>
          <w:tab w:val="left" w:pos="57"/>
          <w:tab w:val="num" w:pos="284"/>
        </w:tabs>
        <w:spacing w:line="240" w:lineRule="auto"/>
        <w:ind w:left="0"/>
        <w:rPr>
          <w:color w:val="000000" w:themeColor="text1"/>
          <w:sz w:val="18"/>
        </w:rPr>
      </w:pPr>
      <w:r w:rsidRPr="00C12CA7">
        <w:rPr>
          <w:color w:val="000000" w:themeColor="text1"/>
          <w:sz w:val="18"/>
        </w:rPr>
        <w:t xml:space="preserve">Pręty zbrojeniowe powinny być oczyszczone z kurzu, ziemi, zgorzeliny, luźnej rdzy, tłustych palm lub innych zanieczyszczeń. Metody czyszczenia nie powinny powodować zmian we właściwościach technicznych stali ani późniejszej korozji. Pręty zbrojeniowe posiadające uszkodzenia zewnętrzne (pęknięcia, ubytki, wgniecenia </w:t>
      </w:r>
      <w:proofErr w:type="spellStart"/>
      <w:r w:rsidRPr="00C12CA7">
        <w:rPr>
          <w:color w:val="000000" w:themeColor="text1"/>
          <w:sz w:val="18"/>
        </w:rPr>
        <w:t>itp</w:t>
      </w:r>
      <w:proofErr w:type="spellEnd"/>
      <w:r w:rsidRPr="00C12CA7">
        <w:rPr>
          <w:color w:val="000000" w:themeColor="text1"/>
          <w:sz w:val="18"/>
        </w:rPr>
        <w:t xml:space="preserve">) nie mogą być użyte. </w:t>
      </w:r>
    </w:p>
    <w:p w:rsidR="006642D3" w:rsidRPr="00C12CA7" w:rsidRDefault="006642D3" w:rsidP="00C12CA7">
      <w:pPr>
        <w:pStyle w:val="00Tekst"/>
        <w:tabs>
          <w:tab w:val="left" w:pos="57"/>
          <w:tab w:val="num" w:pos="284"/>
        </w:tabs>
        <w:spacing w:line="240" w:lineRule="auto"/>
        <w:ind w:left="0"/>
        <w:rPr>
          <w:color w:val="000000" w:themeColor="text1"/>
          <w:sz w:val="18"/>
        </w:rPr>
      </w:pPr>
      <w:r w:rsidRPr="00C12CA7">
        <w:rPr>
          <w:color w:val="000000" w:themeColor="text1"/>
          <w:sz w:val="18"/>
        </w:rPr>
        <w:t xml:space="preserve">Przyjęta w dokumentacji projektowej klasa stali zbrojeniowej: </w:t>
      </w:r>
    </w:p>
    <w:p w:rsidR="006642D3" w:rsidRPr="00C12CA7" w:rsidRDefault="006642D3" w:rsidP="00C12CA7">
      <w:pPr>
        <w:pStyle w:val="00Tekst"/>
        <w:tabs>
          <w:tab w:val="left" w:pos="57"/>
          <w:tab w:val="num" w:pos="284"/>
        </w:tabs>
        <w:spacing w:line="240" w:lineRule="auto"/>
        <w:ind w:left="0"/>
        <w:rPr>
          <w:color w:val="000000" w:themeColor="text1"/>
          <w:sz w:val="18"/>
        </w:rPr>
      </w:pPr>
      <w:r w:rsidRPr="00C12CA7">
        <w:rPr>
          <w:color w:val="000000" w:themeColor="text1"/>
          <w:sz w:val="18"/>
        </w:rPr>
        <w:t xml:space="preserve">-zbrojenie główne: A-III (34GS) </w:t>
      </w:r>
    </w:p>
    <w:p w:rsidR="006642D3" w:rsidRPr="00C12CA7" w:rsidRDefault="006642D3" w:rsidP="00C12CA7">
      <w:pPr>
        <w:pStyle w:val="Nagwek4"/>
        <w:spacing w:line="240" w:lineRule="auto"/>
        <w:jc w:val="both"/>
        <w:rPr>
          <w:b/>
          <w:color w:val="000000" w:themeColor="text1"/>
          <w:sz w:val="20"/>
          <w:u w:val="none"/>
        </w:rPr>
      </w:pPr>
      <w:r w:rsidRPr="00C12CA7">
        <w:rPr>
          <w:b/>
          <w:color w:val="000000" w:themeColor="text1"/>
          <w:sz w:val="20"/>
          <w:u w:val="none"/>
        </w:rPr>
        <w:t xml:space="preserve">2.1.4. Materiały izolacyjne </w:t>
      </w:r>
    </w:p>
    <w:p w:rsidR="006642D3" w:rsidRPr="00E17916" w:rsidRDefault="006642D3" w:rsidP="006642D3">
      <w:pPr>
        <w:rPr>
          <w:rFonts w:ascii="Arial" w:eastAsiaTheme="minorHAnsi" w:hAnsi="Arial" w:cstheme="minorBidi"/>
          <w:color w:val="000000" w:themeColor="text1"/>
          <w:sz w:val="18"/>
          <w:szCs w:val="22"/>
          <w:lang w:eastAsia="en-US"/>
        </w:rPr>
      </w:pPr>
      <w:r w:rsidRPr="00E17916">
        <w:rPr>
          <w:rFonts w:ascii="Arial" w:eastAsiaTheme="minorHAnsi" w:hAnsi="Arial" w:cstheme="minorBidi"/>
          <w:color w:val="000000" w:themeColor="text1"/>
          <w:sz w:val="18"/>
          <w:szCs w:val="22"/>
          <w:lang w:eastAsia="en-US"/>
        </w:rPr>
        <w:t xml:space="preserve">Wszystkie zastosowane materiały izolacyjne muszą posiadać aprobatę techniczną wydaną przez uprawnioną jednostkę i być zgodne z załączonymi normami. </w:t>
      </w:r>
    </w:p>
    <w:p w:rsidR="006642D3" w:rsidRPr="006642D3" w:rsidRDefault="006642D3" w:rsidP="00E17916">
      <w:pPr>
        <w:pStyle w:val="Nagwek4"/>
        <w:spacing w:line="240" w:lineRule="auto"/>
        <w:jc w:val="both"/>
        <w:rPr>
          <w:rFonts w:cs="Tahoma"/>
          <w:b/>
          <w:bCs/>
          <w:color w:val="FF0000"/>
          <w:szCs w:val="22"/>
        </w:rPr>
      </w:pPr>
      <w:r w:rsidRPr="00E17916">
        <w:rPr>
          <w:b/>
          <w:color w:val="000000" w:themeColor="text1"/>
          <w:sz w:val="20"/>
          <w:u w:val="none"/>
        </w:rPr>
        <w:t>2.1.5.  Materiały sypkie na wykonanie podłoża</w:t>
      </w:r>
    </w:p>
    <w:p w:rsidR="006642D3" w:rsidRPr="00E17916" w:rsidRDefault="006642D3" w:rsidP="00E17916">
      <w:pPr>
        <w:rPr>
          <w:rFonts w:ascii="Arial" w:eastAsiaTheme="minorHAnsi" w:hAnsi="Arial" w:cstheme="minorBidi"/>
          <w:color w:val="000000" w:themeColor="text1"/>
          <w:sz w:val="18"/>
          <w:szCs w:val="22"/>
          <w:lang w:eastAsia="en-US"/>
        </w:rPr>
      </w:pPr>
      <w:r w:rsidRPr="00E17916">
        <w:rPr>
          <w:rFonts w:ascii="Arial" w:eastAsiaTheme="minorHAnsi" w:hAnsi="Arial" w:cstheme="minorBidi"/>
          <w:color w:val="000000" w:themeColor="text1"/>
          <w:sz w:val="18"/>
          <w:szCs w:val="22"/>
          <w:lang w:eastAsia="en-US"/>
        </w:rPr>
        <w:t>Stosować piasek drobnoziarnisty według PN–86/B-0248.</w:t>
      </w:r>
    </w:p>
    <w:p w:rsidR="006642D3" w:rsidRPr="00E17916" w:rsidRDefault="006642D3" w:rsidP="00E17916">
      <w:pPr>
        <w:pStyle w:val="Nagwek3"/>
        <w:spacing w:before="60"/>
        <w:rPr>
          <w:color w:val="000000" w:themeColor="text1"/>
          <w:sz w:val="22"/>
        </w:rPr>
      </w:pPr>
      <w:r w:rsidRPr="00E17916">
        <w:rPr>
          <w:color w:val="000000" w:themeColor="text1"/>
          <w:sz w:val="22"/>
        </w:rPr>
        <w:t>2.2.  Rodzaje materiałów – wyposażenie zbiornika i komory zasuw</w:t>
      </w:r>
    </w:p>
    <w:p w:rsidR="006642D3" w:rsidRPr="00E17916" w:rsidRDefault="006642D3" w:rsidP="006642D3">
      <w:pPr>
        <w:rPr>
          <w:rFonts w:ascii="Arial" w:eastAsiaTheme="minorHAnsi" w:hAnsi="Arial" w:cstheme="minorBidi"/>
          <w:color w:val="000000" w:themeColor="text1"/>
          <w:sz w:val="18"/>
          <w:szCs w:val="22"/>
          <w:lang w:eastAsia="en-US"/>
        </w:rPr>
      </w:pPr>
      <w:r w:rsidRPr="00E17916">
        <w:rPr>
          <w:rFonts w:ascii="Arial" w:eastAsiaTheme="minorHAnsi" w:hAnsi="Arial" w:cstheme="minorBidi"/>
          <w:color w:val="000000" w:themeColor="text1"/>
          <w:sz w:val="18"/>
          <w:szCs w:val="22"/>
          <w:lang w:eastAsia="en-US"/>
        </w:rPr>
        <w:t xml:space="preserve">Materiałami stosowanymi przy wykonaniu robót wyposażenia zbiornika i komory zasuw według zasad niniejszej ST są: </w:t>
      </w:r>
    </w:p>
    <w:p w:rsidR="006642D3" w:rsidRPr="00E17916" w:rsidRDefault="006642D3" w:rsidP="00E17916">
      <w:pPr>
        <w:pStyle w:val="Nagwek4"/>
        <w:spacing w:line="240" w:lineRule="auto"/>
        <w:jc w:val="both"/>
        <w:rPr>
          <w:b/>
          <w:color w:val="000000" w:themeColor="text1"/>
          <w:sz w:val="20"/>
          <w:u w:val="none"/>
        </w:rPr>
      </w:pPr>
      <w:r w:rsidRPr="00E17916">
        <w:rPr>
          <w:b/>
          <w:color w:val="000000" w:themeColor="text1"/>
          <w:sz w:val="20"/>
          <w:u w:val="none"/>
        </w:rPr>
        <w:t>2.2.1.  Rury i kształtki z PEHD</w:t>
      </w:r>
    </w:p>
    <w:p w:rsidR="006642D3" w:rsidRPr="00E17916" w:rsidRDefault="006642D3" w:rsidP="006642D3">
      <w:pPr>
        <w:rPr>
          <w:rFonts w:ascii="Arial" w:eastAsiaTheme="minorHAnsi" w:hAnsi="Arial" w:cstheme="minorBidi"/>
          <w:color w:val="000000" w:themeColor="text1"/>
          <w:sz w:val="18"/>
          <w:szCs w:val="22"/>
          <w:lang w:eastAsia="en-US"/>
        </w:rPr>
      </w:pPr>
      <w:r w:rsidRPr="00E17916">
        <w:rPr>
          <w:rFonts w:ascii="Arial" w:eastAsiaTheme="minorHAnsi" w:hAnsi="Arial" w:cstheme="minorBidi"/>
          <w:color w:val="000000" w:themeColor="text1"/>
          <w:sz w:val="18"/>
          <w:szCs w:val="22"/>
          <w:lang w:eastAsia="en-US"/>
        </w:rPr>
        <w:t>Do wykonania wewnątrz zbiornika rurociągów wlotowego i wylotowego stosować rury i kształtki systemowe z:</w:t>
      </w:r>
    </w:p>
    <w:p w:rsidR="006642D3" w:rsidRPr="00E17916" w:rsidRDefault="006642D3" w:rsidP="00E17916">
      <w:pPr>
        <w:pStyle w:val="Specyfikacje"/>
        <w:numPr>
          <w:ilvl w:val="0"/>
          <w:numId w:val="8"/>
        </w:numPr>
        <w:spacing w:after="0"/>
        <w:ind w:left="142" w:hanging="142"/>
        <w:rPr>
          <w:rFonts w:ascii="Arial" w:hAnsi="Arial" w:cs="Arial"/>
          <w:color w:val="000000" w:themeColor="text1"/>
          <w:sz w:val="18"/>
        </w:rPr>
      </w:pPr>
      <w:r w:rsidRPr="00E17916">
        <w:rPr>
          <w:rFonts w:ascii="Arial" w:hAnsi="Arial" w:cs="Arial"/>
          <w:color w:val="000000" w:themeColor="text1"/>
          <w:sz w:val="18"/>
        </w:rPr>
        <w:t xml:space="preserve">PE 100  SDR17 PN10 </w:t>
      </w:r>
    </w:p>
    <w:p w:rsidR="006642D3" w:rsidRPr="00E17916" w:rsidRDefault="006642D3" w:rsidP="00E17916">
      <w:pPr>
        <w:pStyle w:val="Nagwek4"/>
        <w:spacing w:line="240" w:lineRule="auto"/>
        <w:jc w:val="both"/>
        <w:rPr>
          <w:b/>
          <w:color w:val="000000" w:themeColor="text1"/>
          <w:sz w:val="20"/>
          <w:u w:val="none"/>
        </w:rPr>
      </w:pPr>
      <w:r w:rsidRPr="00E17916">
        <w:rPr>
          <w:b/>
          <w:color w:val="000000" w:themeColor="text1"/>
          <w:sz w:val="20"/>
          <w:u w:val="none"/>
        </w:rPr>
        <w:t>2.2.2.  Rury i kształtki z żeliwa sferoidalnego</w:t>
      </w:r>
    </w:p>
    <w:p w:rsidR="006642D3" w:rsidRPr="00E17916" w:rsidRDefault="006642D3" w:rsidP="00E17916">
      <w:pPr>
        <w:jc w:val="both"/>
        <w:rPr>
          <w:rFonts w:ascii="Arial" w:eastAsiaTheme="minorHAnsi" w:hAnsi="Arial" w:cstheme="minorBidi"/>
          <w:color w:val="000000" w:themeColor="text1"/>
          <w:sz w:val="18"/>
          <w:szCs w:val="22"/>
          <w:lang w:eastAsia="en-US"/>
        </w:rPr>
      </w:pPr>
      <w:r w:rsidRPr="00E17916">
        <w:rPr>
          <w:rFonts w:ascii="Arial" w:eastAsiaTheme="minorHAnsi" w:hAnsi="Arial" w:cstheme="minorBidi"/>
          <w:color w:val="000000" w:themeColor="text1"/>
          <w:sz w:val="18"/>
          <w:szCs w:val="22"/>
          <w:lang w:eastAsia="en-US"/>
        </w:rPr>
        <w:t>Stosować rury i kształtki systemowe z żeliwa sferoidalnego GGG40 z powłoką wewnętrzną cementową, zewnętrznie ocynkowane i powleczone bitumem.</w:t>
      </w:r>
    </w:p>
    <w:p w:rsidR="006642D3" w:rsidRPr="00E17916" w:rsidRDefault="006642D3" w:rsidP="00E17916">
      <w:pPr>
        <w:pStyle w:val="Nagwek4"/>
        <w:spacing w:line="240" w:lineRule="auto"/>
        <w:jc w:val="both"/>
        <w:rPr>
          <w:b/>
          <w:color w:val="000000" w:themeColor="text1"/>
          <w:sz w:val="20"/>
          <w:u w:val="none"/>
        </w:rPr>
      </w:pPr>
      <w:r w:rsidRPr="00E17916">
        <w:rPr>
          <w:b/>
          <w:color w:val="000000" w:themeColor="text1"/>
          <w:sz w:val="20"/>
          <w:u w:val="none"/>
        </w:rPr>
        <w:t>2.2.3.  Śruby i nakrętki</w:t>
      </w:r>
    </w:p>
    <w:p w:rsidR="006642D3" w:rsidRPr="00E17916" w:rsidRDefault="006642D3" w:rsidP="00E17916">
      <w:pPr>
        <w:jc w:val="both"/>
        <w:rPr>
          <w:rFonts w:ascii="Arial" w:eastAsiaTheme="minorHAnsi" w:hAnsi="Arial" w:cstheme="minorBidi"/>
          <w:color w:val="000000" w:themeColor="text1"/>
          <w:sz w:val="18"/>
          <w:szCs w:val="22"/>
          <w:lang w:eastAsia="en-US"/>
        </w:rPr>
      </w:pPr>
      <w:r w:rsidRPr="00E17916">
        <w:rPr>
          <w:rFonts w:ascii="Arial" w:eastAsiaTheme="minorHAnsi" w:hAnsi="Arial" w:cstheme="minorBidi"/>
          <w:color w:val="000000" w:themeColor="text1"/>
          <w:sz w:val="18"/>
          <w:szCs w:val="22"/>
          <w:lang w:eastAsia="en-US"/>
        </w:rPr>
        <w:t>Stosować śruby i nakrętki z stali co najmniej 0H18N9T.</w:t>
      </w:r>
    </w:p>
    <w:p w:rsidR="006642D3" w:rsidRPr="00E17916" w:rsidRDefault="006642D3" w:rsidP="00E17916">
      <w:pPr>
        <w:pStyle w:val="Nagwek4"/>
        <w:spacing w:line="240" w:lineRule="auto"/>
        <w:jc w:val="both"/>
        <w:rPr>
          <w:b/>
          <w:color w:val="000000" w:themeColor="text1"/>
          <w:sz w:val="20"/>
          <w:u w:val="none"/>
        </w:rPr>
      </w:pPr>
      <w:r w:rsidRPr="00E17916">
        <w:rPr>
          <w:b/>
          <w:color w:val="000000" w:themeColor="text1"/>
          <w:sz w:val="20"/>
          <w:u w:val="none"/>
        </w:rPr>
        <w:t>2.2.4.  Armatura</w:t>
      </w:r>
    </w:p>
    <w:p w:rsidR="006642D3" w:rsidRPr="00E17916" w:rsidRDefault="006642D3" w:rsidP="00E17916">
      <w:pPr>
        <w:jc w:val="both"/>
        <w:rPr>
          <w:rFonts w:ascii="Arial" w:eastAsiaTheme="minorHAnsi" w:hAnsi="Arial" w:cstheme="minorBidi"/>
          <w:color w:val="000000" w:themeColor="text1"/>
          <w:sz w:val="18"/>
          <w:szCs w:val="22"/>
          <w:lang w:eastAsia="en-US"/>
        </w:rPr>
      </w:pPr>
      <w:r w:rsidRPr="00E17916">
        <w:rPr>
          <w:rFonts w:ascii="Arial" w:eastAsiaTheme="minorHAnsi" w:hAnsi="Arial" w:cstheme="minorBidi"/>
          <w:color w:val="000000" w:themeColor="text1"/>
          <w:sz w:val="18"/>
          <w:szCs w:val="22"/>
          <w:lang w:eastAsia="en-US"/>
        </w:rPr>
        <w:t>W zbiorniku wodociągowym i komorze zasuw zamontować armaturę wg zestawienia podanego w tabeli. Pełne zestawienie armatury, niezbędnych kształtek, wymiary, ilości , wymagania materiałowe zawiera projekt  branżowy.</w:t>
      </w:r>
    </w:p>
    <w:p w:rsidR="006642D3" w:rsidRPr="006642D3" w:rsidRDefault="006642D3" w:rsidP="006642D3">
      <w:pPr>
        <w:shd w:val="clear" w:color="auto" w:fill="FFFFFF"/>
        <w:tabs>
          <w:tab w:val="left" w:pos="9643"/>
        </w:tabs>
        <w:ind w:left="360"/>
        <w:rPr>
          <w:rFonts w:ascii="Arial" w:hAnsi="Arial"/>
          <w:color w:val="FF0000"/>
          <w:sz w:val="22"/>
          <w:szCs w:val="22"/>
          <w:u w:val="single"/>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459"/>
        <w:gridCol w:w="4394"/>
        <w:gridCol w:w="953"/>
        <w:gridCol w:w="2153"/>
        <w:gridCol w:w="1680"/>
      </w:tblGrid>
      <w:tr w:rsidR="006642D3" w:rsidRPr="006642D3" w:rsidTr="006642D3">
        <w:tc>
          <w:tcPr>
            <w:tcW w:w="459" w:type="dxa"/>
            <w:tcBorders>
              <w:top w:val="single" w:sz="1" w:space="0" w:color="000000"/>
              <w:left w:val="single" w:sz="1" w:space="0" w:color="000000"/>
              <w:bottom w:val="single" w:sz="1" w:space="0" w:color="000000"/>
            </w:tcBorders>
            <w:shd w:val="clear" w:color="auto" w:fill="auto"/>
          </w:tcPr>
          <w:p w:rsidR="006642D3" w:rsidRPr="00E17916" w:rsidRDefault="006642D3" w:rsidP="006642D3">
            <w:pPr>
              <w:suppressAutoHyphens w:val="0"/>
              <w:snapToGrid w:val="0"/>
              <w:spacing w:before="120" w:after="120"/>
              <w:rPr>
                <w:rFonts w:ascii="Arial" w:hAnsi="Arial" w:cs="Arial"/>
                <w:color w:val="000000" w:themeColor="text1"/>
                <w:sz w:val="18"/>
                <w:szCs w:val="18"/>
              </w:rPr>
            </w:pPr>
            <w:r w:rsidRPr="00E17916">
              <w:rPr>
                <w:rFonts w:ascii="Arial" w:hAnsi="Arial" w:cs="Arial"/>
                <w:color w:val="000000" w:themeColor="text1"/>
                <w:sz w:val="18"/>
                <w:szCs w:val="18"/>
              </w:rPr>
              <w:t>Lp.</w:t>
            </w:r>
          </w:p>
        </w:tc>
        <w:tc>
          <w:tcPr>
            <w:tcW w:w="4394" w:type="dxa"/>
            <w:tcBorders>
              <w:top w:val="single" w:sz="1" w:space="0" w:color="000000"/>
              <w:left w:val="single" w:sz="1" w:space="0" w:color="000000"/>
              <w:bottom w:val="single" w:sz="1" w:space="0" w:color="000000"/>
            </w:tcBorders>
            <w:shd w:val="clear" w:color="auto" w:fill="auto"/>
          </w:tcPr>
          <w:p w:rsidR="006642D3" w:rsidRPr="00E17916" w:rsidRDefault="006642D3" w:rsidP="006642D3">
            <w:pPr>
              <w:suppressAutoHyphens w:val="0"/>
              <w:snapToGrid w:val="0"/>
              <w:spacing w:before="120" w:after="120"/>
              <w:rPr>
                <w:rFonts w:ascii="Arial" w:hAnsi="Arial" w:cs="Arial"/>
                <w:color w:val="000000" w:themeColor="text1"/>
                <w:sz w:val="18"/>
                <w:szCs w:val="18"/>
              </w:rPr>
            </w:pPr>
            <w:r w:rsidRPr="00E17916">
              <w:rPr>
                <w:rFonts w:ascii="Arial" w:hAnsi="Arial" w:cs="Arial"/>
                <w:color w:val="000000" w:themeColor="text1"/>
                <w:sz w:val="18"/>
                <w:szCs w:val="18"/>
              </w:rPr>
              <w:t>Wyszczególnienie</w:t>
            </w:r>
          </w:p>
        </w:tc>
        <w:tc>
          <w:tcPr>
            <w:tcW w:w="953" w:type="dxa"/>
            <w:tcBorders>
              <w:top w:val="single" w:sz="1" w:space="0" w:color="000000"/>
              <w:left w:val="single" w:sz="1" w:space="0" w:color="000000"/>
              <w:bottom w:val="single" w:sz="1" w:space="0" w:color="000000"/>
            </w:tcBorders>
            <w:shd w:val="clear" w:color="auto" w:fill="auto"/>
          </w:tcPr>
          <w:p w:rsidR="006642D3" w:rsidRPr="00E17916" w:rsidRDefault="006642D3" w:rsidP="006642D3">
            <w:pPr>
              <w:suppressAutoHyphens w:val="0"/>
              <w:snapToGrid w:val="0"/>
              <w:spacing w:before="120" w:after="120"/>
              <w:rPr>
                <w:rFonts w:ascii="Arial" w:hAnsi="Arial" w:cs="Arial"/>
                <w:color w:val="000000" w:themeColor="text1"/>
                <w:sz w:val="18"/>
                <w:szCs w:val="18"/>
              </w:rPr>
            </w:pPr>
            <w:r w:rsidRPr="00E17916">
              <w:rPr>
                <w:rFonts w:ascii="Arial" w:hAnsi="Arial" w:cs="Arial"/>
                <w:color w:val="000000" w:themeColor="text1"/>
                <w:sz w:val="18"/>
                <w:szCs w:val="18"/>
              </w:rPr>
              <w:t>Wymiar</w:t>
            </w:r>
          </w:p>
          <w:p w:rsidR="006642D3" w:rsidRPr="00E17916" w:rsidRDefault="006642D3" w:rsidP="006642D3">
            <w:pPr>
              <w:suppressAutoHyphens w:val="0"/>
              <w:spacing w:before="120" w:after="120"/>
              <w:rPr>
                <w:rFonts w:ascii="Arial" w:hAnsi="Arial" w:cs="Arial"/>
                <w:color w:val="000000" w:themeColor="text1"/>
                <w:sz w:val="18"/>
                <w:szCs w:val="18"/>
              </w:rPr>
            </w:pPr>
            <w:r w:rsidRPr="00E17916">
              <w:rPr>
                <w:rFonts w:ascii="Arial" w:hAnsi="Arial" w:cs="Arial"/>
                <w:color w:val="000000" w:themeColor="text1"/>
                <w:sz w:val="18"/>
                <w:szCs w:val="18"/>
              </w:rPr>
              <w:t>mm</w:t>
            </w:r>
          </w:p>
        </w:tc>
        <w:tc>
          <w:tcPr>
            <w:tcW w:w="2153" w:type="dxa"/>
            <w:tcBorders>
              <w:top w:val="single" w:sz="1" w:space="0" w:color="000000"/>
              <w:left w:val="single" w:sz="1" w:space="0" w:color="000000"/>
              <w:bottom w:val="single" w:sz="1" w:space="0" w:color="000000"/>
            </w:tcBorders>
            <w:shd w:val="clear" w:color="auto" w:fill="auto"/>
          </w:tcPr>
          <w:p w:rsidR="006642D3" w:rsidRPr="00E17916" w:rsidRDefault="006642D3" w:rsidP="006642D3">
            <w:pPr>
              <w:suppressAutoHyphens w:val="0"/>
              <w:snapToGrid w:val="0"/>
              <w:spacing w:before="120" w:after="120"/>
              <w:rPr>
                <w:rFonts w:ascii="Arial" w:hAnsi="Arial" w:cs="Arial"/>
                <w:color w:val="000000" w:themeColor="text1"/>
                <w:sz w:val="18"/>
                <w:szCs w:val="18"/>
              </w:rPr>
            </w:pPr>
            <w:r w:rsidRPr="00E17916">
              <w:rPr>
                <w:rFonts w:ascii="Arial" w:hAnsi="Arial" w:cs="Arial"/>
                <w:color w:val="000000" w:themeColor="text1"/>
                <w:sz w:val="18"/>
                <w:szCs w:val="18"/>
              </w:rPr>
              <w:t>Przykładowy</w:t>
            </w:r>
          </w:p>
          <w:p w:rsidR="006642D3" w:rsidRPr="00E17916" w:rsidRDefault="006642D3" w:rsidP="006642D3">
            <w:pPr>
              <w:suppressAutoHyphens w:val="0"/>
              <w:spacing w:before="120" w:after="120"/>
              <w:rPr>
                <w:rFonts w:ascii="Arial" w:hAnsi="Arial" w:cs="Arial"/>
                <w:color w:val="000000" w:themeColor="text1"/>
                <w:sz w:val="18"/>
                <w:szCs w:val="18"/>
              </w:rPr>
            </w:pPr>
            <w:r w:rsidRPr="00E17916">
              <w:rPr>
                <w:rFonts w:ascii="Arial" w:hAnsi="Arial" w:cs="Arial"/>
                <w:color w:val="000000" w:themeColor="text1"/>
                <w:sz w:val="18"/>
                <w:szCs w:val="18"/>
              </w:rPr>
              <w:t>katalog, norma</w:t>
            </w:r>
          </w:p>
        </w:tc>
        <w:tc>
          <w:tcPr>
            <w:tcW w:w="1680" w:type="dxa"/>
            <w:tcBorders>
              <w:top w:val="single" w:sz="1" w:space="0" w:color="000000"/>
              <w:left w:val="single" w:sz="1" w:space="0" w:color="000000"/>
              <w:bottom w:val="single" w:sz="1" w:space="0" w:color="000000"/>
              <w:right w:val="single" w:sz="1" w:space="0" w:color="000000"/>
            </w:tcBorders>
            <w:shd w:val="clear" w:color="auto" w:fill="auto"/>
          </w:tcPr>
          <w:p w:rsidR="006642D3" w:rsidRPr="00E17916" w:rsidRDefault="006642D3" w:rsidP="006642D3">
            <w:pPr>
              <w:suppressAutoHyphens w:val="0"/>
              <w:snapToGrid w:val="0"/>
              <w:spacing w:before="120" w:after="120"/>
              <w:rPr>
                <w:rFonts w:ascii="Arial" w:hAnsi="Arial" w:cs="Arial"/>
                <w:color w:val="000000" w:themeColor="text1"/>
                <w:sz w:val="18"/>
                <w:szCs w:val="18"/>
              </w:rPr>
            </w:pPr>
            <w:r w:rsidRPr="00E17916">
              <w:rPr>
                <w:rFonts w:ascii="Arial" w:hAnsi="Arial" w:cs="Arial"/>
                <w:color w:val="000000" w:themeColor="text1"/>
                <w:sz w:val="18"/>
                <w:szCs w:val="18"/>
              </w:rPr>
              <w:t>Materiał</w:t>
            </w:r>
          </w:p>
        </w:tc>
      </w:tr>
      <w:tr w:rsidR="006642D3" w:rsidRPr="006642D3" w:rsidTr="006642D3">
        <w:tc>
          <w:tcPr>
            <w:tcW w:w="459" w:type="dxa"/>
            <w:tcBorders>
              <w:left w:val="single" w:sz="1" w:space="0" w:color="000000"/>
              <w:bottom w:val="single" w:sz="1" w:space="0" w:color="000000"/>
            </w:tcBorders>
            <w:shd w:val="clear" w:color="auto" w:fill="auto"/>
          </w:tcPr>
          <w:p w:rsidR="006642D3" w:rsidRPr="00E17916" w:rsidRDefault="006642D3" w:rsidP="006642D3">
            <w:pPr>
              <w:suppressAutoHyphens w:val="0"/>
              <w:snapToGrid w:val="0"/>
              <w:spacing w:before="120" w:after="120"/>
              <w:rPr>
                <w:rFonts w:ascii="Arial" w:hAnsi="Arial" w:cs="Arial"/>
                <w:color w:val="000000" w:themeColor="text1"/>
                <w:sz w:val="18"/>
                <w:szCs w:val="18"/>
              </w:rPr>
            </w:pPr>
            <w:r w:rsidRPr="00E17916">
              <w:rPr>
                <w:rFonts w:ascii="Arial" w:hAnsi="Arial" w:cs="Arial"/>
                <w:color w:val="000000" w:themeColor="text1"/>
                <w:sz w:val="18"/>
                <w:szCs w:val="18"/>
              </w:rPr>
              <w:t>1</w:t>
            </w:r>
          </w:p>
        </w:tc>
        <w:tc>
          <w:tcPr>
            <w:tcW w:w="4394" w:type="dxa"/>
            <w:tcBorders>
              <w:left w:val="single" w:sz="1" w:space="0" w:color="000000"/>
              <w:bottom w:val="single" w:sz="1" w:space="0" w:color="000000"/>
            </w:tcBorders>
            <w:shd w:val="clear" w:color="auto" w:fill="auto"/>
          </w:tcPr>
          <w:p w:rsidR="006642D3" w:rsidRPr="00E17916" w:rsidRDefault="006642D3" w:rsidP="006642D3">
            <w:pPr>
              <w:suppressAutoHyphens w:val="0"/>
              <w:snapToGrid w:val="0"/>
              <w:spacing w:before="120" w:after="120"/>
              <w:rPr>
                <w:rFonts w:ascii="Arial" w:hAnsi="Arial" w:cs="Arial"/>
                <w:color w:val="000000" w:themeColor="text1"/>
                <w:sz w:val="18"/>
                <w:szCs w:val="18"/>
              </w:rPr>
            </w:pPr>
            <w:r w:rsidRPr="00E17916">
              <w:rPr>
                <w:rFonts w:ascii="Arial" w:hAnsi="Arial" w:cs="Arial"/>
                <w:color w:val="000000" w:themeColor="text1"/>
                <w:sz w:val="18"/>
                <w:szCs w:val="18"/>
              </w:rPr>
              <w:t>Kosz ssawny</w:t>
            </w:r>
          </w:p>
        </w:tc>
        <w:tc>
          <w:tcPr>
            <w:tcW w:w="953" w:type="dxa"/>
            <w:tcBorders>
              <w:left w:val="single" w:sz="1" w:space="0" w:color="000000"/>
              <w:bottom w:val="single" w:sz="1" w:space="0" w:color="000000"/>
            </w:tcBorders>
            <w:shd w:val="clear" w:color="auto" w:fill="auto"/>
          </w:tcPr>
          <w:p w:rsidR="006642D3" w:rsidRPr="00E17916" w:rsidRDefault="006642D3" w:rsidP="006642D3">
            <w:pPr>
              <w:suppressAutoHyphens w:val="0"/>
              <w:snapToGrid w:val="0"/>
              <w:spacing w:before="120" w:after="120"/>
              <w:rPr>
                <w:rFonts w:ascii="Arial" w:hAnsi="Arial" w:cs="Arial"/>
                <w:color w:val="000000" w:themeColor="text1"/>
                <w:sz w:val="18"/>
                <w:szCs w:val="18"/>
              </w:rPr>
            </w:pPr>
            <w:r w:rsidRPr="00E17916">
              <w:rPr>
                <w:rFonts w:ascii="Arial" w:hAnsi="Arial" w:cs="Arial"/>
                <w:color w:val="000000" w:themeColor="text1"/>
                <w:sz w:val="18"/>
                <w:szCs w:val="18"/>
              </w:rPr>
              <w:t>150</w:t>
            </w:r>
          </w:p>
        </w:tc>
        <w:tc>
          <w:tcPr>
            <w:tcW w:w="2153" w:type="dxa"/>
            <w:tcBorders>
              <w:left w:val="single" w:sz="1" w:space="0" w:color="000000"/>
              <w:bottom w:val="single" w:sz="1" w:space="0" w:color="000000"/>
            </w:tcBorders>
            <w:shd w:val="clear" w:color="auto" w:fill="auto"/>
          </w:tcPr>
          <w:p w:rsidR="006642D3" w:rsidRPr="00E17916" w:rsidRDefault="006642D3" w:rsidP="006642D3">
            <w:pPr>
              <w:suppressAutoHyphens w:val="0"/>
              <w:snapToGrid w:val="0"/>
              <w:spacing w:before="120" w:after="120"/>
              <w:rPr>
                <w:rFonts w:ascii="Arial" w:hAnsi="Arial" w:cs="Arial"/>
                <w:color w:val="000000" w:themeColor="text1"/>
                <w:sz w:val="18"/>
                <w:szCs w:val="18"/>
              </w:rPr>
            </w:pPr>
            <w:r w:rsidRPr="00E17916">
              <w:rPr>
                <w:rFonts w:ascii="Arial" w:hAnsi="Arial" w:cs="Arial"/>
                <w:color w:val="000000" w:themeColor="text1"/>
                <w:sz w:val="18"/>
                <w:szCs w:val="18"/>
              </w:rPr>
              <w:t>VAG</w:t>
            </w:r>
          </w:p>
        </w:tc>
        <w:tc>
          <w:tcPr>
            <w:tcW w:w="1680" w:type="dxa"/>
            <w:tcBorders>
              <w:left w:val="single" w:sz="1" w:space="0" w:color="000000"/>
              <w:bottom w:val="single" w:sz="1" w:space="0" w:color="000000"/>
              <w:right w:val="single" w:sz="1" w:space="0" w:color="000000"/>
            </w:tcBorders>
            <w:shd w:val="clear" w:color="auto" w:fill="auto"/>
          </w:tcPr>
          <w:p w:rsidR="006642D3" w:rsidRPr="00E17916" w:rsidRDefault="006642D3" w:rsidP="006642D3">
            <w:pPr>
              <w:suppressAutoHyphens w:val="0"/>
              <w:snapToGrid w:val="0"/>
              <w:spacing w:before="120" w:after="120"/>
              <w:rPr>
                <w:rFonts w:ascii="Arial" w:hAnsi="Arial" w:cs="Arial"/>
                <w:color w:val="000000" w:themeColor="text1"/>
                <w:sz w:val="18"/>
                <w:szCs w:val="18"/>
              </w:rPr>
            </w:pPr>
            <w:r w:rsidRPr="00E17916">
              <w:rPr>
                <w:rFonts w:ascii="Arial" w:hAnsi="Arial" w:cs="Arial"/>
                <w:color w:val="000000" w:themeColor="text1"/>
                <w:sz w:val="18"/>
                <w:szCs w:val="18"/>
              </w:rPr>
              <w:t>Stal nierdzewna</w:t>
            </w:r>
          </w:p>
        </w:tc>
      </w:tr>
      <w:tr w:rsidR="006642D3" w:rsidRPr="006642D3" w:rsidTr="006642D3">
        <w:tc>
          <w:tcPr>
            <w:tcW w:w="459" w:type="dxa"/>
            <w:tcBorders>
              <w:left w:val="single" w:sz="1" w:space="0" w:color="000000"/>
              <w:bottom w:val="single" w:sz="1" w:space="0" w:color="000000"/>
            </w:tcBorders>
            <w:shd w:val="clear" w:color="auto" w:fill="auto"/>
          </w:tcPr>
          <w:p w:rsidR="006642D3" w:rsidRPr="00E17916" w:rsidRDefault="006642D3" w:rsidP="006642D3">
            <w:pPr>
              <w:suppressAutoHyphens w:val="0"/>
              <w:snapToGrid w:val="0"/>
              <w:spacing w:before="120" w:after="120"/>
              <w:rPr>
                <w:rFonts w:ascii="Arial" w:hAnsi="Arial" w:cs="Arial"/>
                <w:color w:val="000000" w:themeColor="text1"/>
                <w:sz w:val="18"/>
                <w:szCs w:val="18"/>
              </w:rPr>
            </w:pPr>
            <w:r w:rsidRPr="00E17916">
              <w:rPr>
                <w:rFonts w:ascii="Arial" w:hAnsi="Arial" w:cs="Arial"/>
                <w:color w:val="000000" w:themeColor="text1"/>
                <w:sz w:val="18"/>
                <w:szCs w:val="18"/>
              </w:rPr>
              <w:t>2</w:t>
            </w:r>
          </w:p>
        </w:tc>
        <w:tc>
          <w:tcPr>
            <w:tcW w:w="4394" w:type="dxa"/>
            <w:tcBorders>
              <w:left w:val="single" w:sz="1" w:space="0" w:color="000000"/>
              <w:bottom w:val="single" w:sz="1" w:space="0" w:color="000000"/>
            </w:tcBorders>
            <w:shd w:val="clear" w:color="auto" w:fill="auto"/>
          </w:tcPr>
          <w:p w:rsidR="006642D3" w:rsidRPr="00E17916" w:rsidRDefault="006642D3" w:rsidP="006642D3">
            <w:pPr>
              <w:suppressAutoHyphens w:val="0"/>
              <w:snapToGrid w:val="0"/>
              <w:spacing w:before="120" w:after="120"/>
              <w:rPr>
                <w:rFonts w:ascii="Arial" w:hAnsi="Arial" w:cs="Arial"/>
                <w:color w:val="000000" w:themeColor="text1"/>
                <w:sz w:val="18"/>
                <w:szCs w:val="18"/>
              </w:rPr>
            </w:pPr>
            <w:r w:rsidRPr="00E17916">
              <w:rPr>
                <w:rFonts w:ascii="Arial" w:hAnsi="Arial" w:cs="Arial"/>
                <w:color w:val="000000" w:themeColor="text1"/>
                <w:sz w:val="18"/>
                <w:szCs w:val="18"/>
              </w:rPr>
              <w:t>Zasuwa klinowa kołnierzowa krótka</w:t>
            </w:r>
          </w:p>
        </w:tc>
        <w:tc>
          <w:tcPr>
            <w:tcW w:w="953" w:type="dxa"/>
            <w:tcBorders>
              <w:left w:val="single" w:sz="1" w:space="0" w:color="000000"/>
              <w:bottom w:val="single" w:sz="1" w:space="0" w:color="000000"/>
            </w:tcBorders>
            <w:shd w:val="clear" w:color="auto" w:fill="auto"/>
          </w:tcPr>
          <w:p w:rsidR="006642D3" w:rsidRPr="00E17916" w:rsidRDefault="006642D3" w:rsidP="006642D3">
            <w:pPr>
              <w:suppressAutoHyphens w:val="0"/>
              <w:snapToGrid w:val="0"/>
              <w:spacing w:before="120" w:after="120"/>
              <w:rPr>
                <w:rFonts w:ascii="Arial" w:hAnsi="Arial" w:cs="Arial"/>
                <w:color w:val="000000" w:themeColor="text1"/>
                <w:sz w:val="18"/>
                <w:szCs w:val="18"/>
              </w:rPr>
            </w:pPr>
            <w:r w:rsidRPr="00E17916">
              <w:rPr>
                <w:rFonts w:ascii="Arial" w:hAnsi="Arial" w:cs="Arial"/>
                <w:color w:val="000000" w:themeColor="text1"/>
                <w:sz w:val="18"/>
                <w:szCs w:val="18"/>
              </w:rPr>
              <w:t>150</w:t>
            </w:r>
          </w:p>
        </w:tc>
        <w:tc>
          <w:tcPr>
            <w:tcW w:w="2153" w:type="dxa"/>
            <w:tcBorders>
              <w:left w:val="single" w:sz="1" w:space="0" w:color="000000"/>
              <w:bottom w:val="single" w:sz="1" w:space="0" w:color="000000"/>
            </w:tcBorders>
            <w:shd w:val="clear" w:color="auto" w:fill="auto"/>
          </w:tcPr>
          <w:p w:rsidR="006642D3" w:rsidRPr="00E17916" w:rsidRDefault="006642D3" w:rsidP="006642D3">
            <w:pPr>
              <w:suppressAutoHyphens w:val="0"/>
              <w:snapToGrid w:val="0"/>
              <w:spacing w:before="120" w:after="120"/>
              <w:rPr>
                <w:rFonts w:ascii="Arial" w:hAnsi="Arial" w:cs="Arial"/>
                <w:color w:val="000000" w:themeColor="text1"/>
                <w:sz w:val="18"/>
                <w:szCs w:val="18"/>
              </w:rPr>
            </w:pPr>
            <w:r w:rsidRPr="00E17916">
              <w:rPr>
                <w:rFonts w:ascii="Arial" w:hAnsi="Arial" w:cs="Arial"/>
                <w:color w:val="000000" w:themeColor="text1"/>
                <w:sz w:val="18"/>
                <w:szCs w:val="18"/>
              </w:rPr>
              <w:t>AVK</w:t>
            </w:r>
          </w:p>
        </w:tc>
        <w:tc>
          <w:tcPr>
            <w:tcW w:w="1680" w:type="dxa"/>
            <w:tcBorders>
              <w:left w:val="single" w:sz="1" w:space="0" w:color="000000"/>
              <w:bottom w:val="single" w:sz="1" w:space="0" w:color="000000"/>
              <w:right w:val="single" w:sz="1" w:space="0" w:color="000000"/>
            </w:tcBorders>
            <w:shd w:val="clear" w:color="auto" w:fill="auto"/>
          </w:tcPr>
          <w:p w:rsidR="006642D3" w:rsidRPr="00E17916" w:rsidRDefault="006642D3" w:rsidP="006642D3">
            <w:pPr>
              <w:suppressAutoHyphens w:val="0"/>
              <w:snapToGrid w:val="0"/>
              <w:spacing w:before="120" w:after="120"/>
              <w:rPr>
                <w:rFonts w:ascii="Arial" w:hAnsi="Arial" w:cs="Arial"/>
                <w:color w:val="000000" w:themeColor="text1"/>
                <w:sz w:val="18"/>
                <w:szCs w:val="18"/>
              </w:rPr>
            </w:pPr>
            <w:proofErr w:type="spellStart"/>
            <w:r w:rsidRPr="00E17916">
              <w:rPr>
                <w:rFonts w:ascii="Arial" w:hAnsi="Arial" w:cs="Arial"/>
                <w:color w:val="000000" w:themeColor="text1"/>
                <w:sz w:val="18"/>
                <w:szCs w:val="18"/>
              </w:rPr>
              <w:t>Żel.sferoifdalne</w:t>
            </w:r>
            <w:proofErr w:type="spellEnd"/>
          </w:p>
        </w:tc>
      </w:tr>
      <w:tr w:rsidR="006642D3" w:rsidRPr="006642D3" w:rsidTr="006642D3">
        <w:tc>
          <w:tcPr>
            <w:tcW w:w="459" w:type="dxa"/>
            <w:tcBorders>
              <w:left w:val="single" w:sz="1" w:space="0" w:color="000000"/>
              <w:bottom w:val="single" w:sz="1" w:space="0" w:color="000000"/>
            </w:tcBorders>
            <w:shd w:val="clear" w:color="auto" w:fill="auto"/>
          </w:tcPr>
          <w:p w:rsidR="006642D3" w:rsidRPr="00E17916" w:rsidRDefault="006642D3" w:rsidP="006642D3">
            <w:pPr>
              <w:suppressAutoHyphens w:val="0"/>
              <w:snapToGrid w:val="0"/>
              <w:spacing w:before="120" w:after="120"/>
              <w:rPr>
                <w:rFonts w:ascii="Arial" w:hAnsi="Arial" w:cs="Arial"/>
                <w:color w:val="000000" w:themeColor="text1"/>
                <w:sz w:val="18"/>
                <w:szCs w:val="18"/>
              </w:rPr>
            </w:pPr>
            <w:r w:rsidRPr="00E17916">
              <w:rPr>
                <w:rFonts w:ascii="Arial" w:hAnsi="Arial" w:cs="Arial"/>
                <w:color w:val="000000" w:themeColor="text1"/>
                <w:sz w:val="18"/>
                <w:szCs w:val="18"/>
              </w:rPr>
              <w:t>3</w:t>
            </w:r>
          </w:p>
        </w:tc>
        <w:tc>
          <w:tcPr>
            <w:tcW w:w="4394" w:type="dxa"/>
            <w:tcBorders>
              <w:left w:val="single" w:sz="1" w:space="0" w:color="000000"/>
              <w:bottom w:val="single" w:sz="1" w:space="0" w:color="000000"/>
            </w:tcBorders>
            <w:shd w:val="clear" w:color="auto" w:fill="auto"/>
          </w:tcPr>
          <w:p w:rsidR="006642D3" w:rsidRPr="00E17916" w:rsidRDefault="006642D3" w:rsidP="006642D3">
            <w:pPr>
              <w:suppressAutoHyphens w:val="0"/>
              <w:snapToGrid w:val="0"/>
              <w:spacing w:before="120" w:after="120"/>
              <w:rPr>
                <w:rFonts w:ascii="Arial" w:hAnsi="Arial" w:cs="Arial"/>
                <w:color w:val="000000" w:themeColor="text1"/>
                <w:sz w:val="18"/>
                <w:szCs w:val="18"/>
              </w:rPr>
            </w:pPr>
            <w:r w:rsidRPr="00E17916">
              <w:rPr>
                <w:rFonts w:ascii="Arial" w:hAnsi="Arial" w:cs="Arial"/>
                <w:color w:val="000000" w:themeColor="text1"/>
                <w:sz w:val="18"/>
                <w:szCs w:val="18"/>
              </w:rPr>
              <w:t>Filtr siatkowy boczny</w:t>
            </w:r>
          </w:p>
        </w:tc>
        <w:tc>
          <w:tcPr>
            <w:tcW w:w="953" w:type="dxa"/>
            <w:tcBorders>
              <w:left w:val="single" w:sz="1" w:space="0" w:color="000000"/>
              <w:bottom w:val="single" w:sz="1" w:space="0" w:color="000000"/>
            </w:tcBorders>
            <w:shd w:val="clear" w:color="auto" w:fill="auto"/>
          </w:tcPr>
          <w:p w:rsidR="006642D3" w:rsidRPr="00E17916" w:rsidRDefault="006642D3" w:rsidP="006642D3">
            <w:pPr>
              <w:suppressAutoHyphens w:val="0"/>
              <w:snapToGrid w:val="0"/>
              <w:spacing w:before="120" w:after="120"/>
              <w:rPr>
                <w:rFonts w:ascii="Arial" w:hAnsi="Arial" w:cs="Arial"/>
                <w:color w:val="000000" w:themeColor="text1"/>
                <w:sz w:val="18"/>
                <w:szCs w:val="18"/>
              </w:rPr>
            </w:pPr>
            <w:r w:rsidRPr="00E17916">
              <w:rPr>
                <w:rFonts w:ascii="Arial" w:hAnsi="Arial" w:cs="Arial"/>
                <w:color w:val="000000" w:themeColor="text1"/>
                <w:sz w:val="18"/>
                <w:szCs w:val="18"/>
              </w:rPr>
              <w:t>150</w:t>
            </w:r>
          </w:p>
        </w:tc>
        <w:tc>
          <w:tcPr>
            <w:tcW w:w="2153" w:type="dxa"/>
            <w:tcBorders>
              <w:left w:val="single" w:sz="1" w:space="0" w:color="000000"/>
              <w:bottom w:val="single" w:sz="1" w:space="0" w:color="000000"/>
            </w:tcBorders>
            <w:shd w:val="clear" w:color="auto" w:fill="auto"/>
          </w:tcPr>
          <w:p w:rsidR="006642D3" w:rsidRPr="00E17916" w:rsidRDefault="006642D3" w:rsidP="006642D3">
            <w:pPr>
              <w:suppressAutoHyphens w:val="0"/>
              <w:snapToGrid w:val="0"/>
              <w:spacing w:before="120" w:after="120"/>
              <w:rPr>
                <w:rFonts w:ascii="Arial" w:hAnsi="Arial" w:cs="Arial"/>
                <w:color w:val="000000" w:themeColor="text1"/>
                <w:sz w:val="18"/>
                <w:szCs w:val="18"/>
              </w:rPr>
            </w:pPr>
            <w:r w:rsidRPr="00E17916">
              <w:rPr>
                <w:rFonts w:ascii="Arial" w:hAnsi="Arial" w:cs="Arial"/>
                <w:color w:val="000000" w:themeColor="text1"/>
                <w:sz w:val="18"/>
                <w:szCs w:val="18"/>
              </w:rPr>
              <w:t>HAWLE</w:t>
            </w:r>
          </w:p>
        </w:tc>
        <w:tc>
          <w:tcPr>
            <w:tcW w:w="1680" w:type="dxa"/>
            <w:tcBorders>
              <w:left w:val="single" w:sz="1" w:space="0" w:color="000000"/>
              <w:bottom w:val="single" w:sz="1" w:space="0" w:color="000000"/>
              <w:right w:val="single" w:sz="1" w:space="0" w:color="000000"/>
            </w:tcBorders>
            <w:shd w:val="clear" w:color="auto" w:fill="auto"/>
          </w:tcPr>
          <w:p w:rsidR="006642D3" w:rsidRPr="00E17916" w:rsidRDefault="006642D3" w:rsidP="006642D3">
            <w:pPr>
              <w:suppressAutoHyphens w:val="0"/>
              <w:snapToGrid w:val="0"/>
              <w:spacing w:before="120" w:after="120"/>
              <w:rPr>
                <w:rFonts w:ascii="Arial" w:hAnsi="Arial" w:cs="Arial"/>
                <w:color w:val="000000" w:themeColor="text1"/>
                <w:sz w:val="18"/>
                <w:szCs w:val="18"/>
              </w:rPr>
            </w:pPr>
            <w:proofErr w:type="spellStart"/>
            <w:r w:rsidRPr="00E17916">
              <w:rPr>
                <w:rFonts w:ascii="Arial" w:hAnsi="Arial" w:cs="Arial"/>
                <w:color w:val="000000" w:themeColor="text1"/>
                <w:sz w:val="18"/>
                <w:szCs w:val="18"/>
              </w:rPr>
              <w:t>Żel.sferoifdalne</w:t>
            </w:r>
            <w:proofErr w:type="spellEnd"/>
          </w:p>
        </w:tc>
      </w:tr>
      <w:tr w:rsidR="006642D3" w:rsidRPr="006642D3" w:rsidTr="006642D3">
        <w:tc>
          <w:tcPr>
            <w:tcW w:w="459" w:type="dxa"/>
            <w:tcBorders>
              <w:left w:val="single" w:sz="1" w:space="0" w:color="000000"/>
              <w:bottom w:val="single" w:sz="1" w:space="0" w:color="000000"/>
            </w:tcBorders>
            <w:shd w:val="clear" w:color="auto" w:fill="auto"/>
          </w:tcPr>
          <w:p w:rsidR="006642D3" w:rsidRPr="00E17916" w:rsidRDefault="006642D3" w:rsidP="006642D3">
            <w:pPr>
              <w:suppressAutoHyphens w:val="0"/>
              <w:snapToGrid w:val="0"/>
              <w:spacing w:before="120" w:after="120"/>
              <w:rPr>
                <w:rFonts w:ascii="Arial" w:hAnsi="Arial" w:cs="Arial"/>
                <w:color w:val="000000" w:themeColor="text1"/>
                <w:sz w:val="18"/>
                <w:szCs w:val="18"/>
              </w:rPr>
            </w:pPr>
            <w:r w:rsidRPr="00E17916">
              <w:rPr>
                <w:rFonts w:ascii="Arial" w:hAnsi="Arial" w:cs="Arial"/>
                <w:color w:val="000000" w:themeColor="text1"/>
                <w:sz w:val="18"/>
                <w:szCs w:val="18"/>
              </w:rPr>
              <w:t>4</w:t>
            </w:r>
          </w:p>
        </w:tc>
        <w:tc>
          <w:tcPr>
            <w:tcW w:w="4394" w:type="dxa"/>
            <w:tcBorders>
              <w:left w:val="single" w:sz="1" w:space="0" w:color="000000"/>
              <w:bottom w:val="single" w:sz="1" w:space="0" w:color="000000"/>
            </w:tcBorders>
            <w:shd w:val="clear" w:color="auto" w:fill="auto"/>
          </w:tcPr>
          <w:p w:rsidR="006642D3" w:rsidRPr="00E17916" w:rsidRDefault="006642D3" w:rsidP="006642D3">
            <w:pPr>
              <w:suppressAutoHyphens w:val="0"/>
              <w:snapToGrid w:val="0"/>
              <w:spacing w:before="120" w:after="120"/>
              <w:rPr>
                <w:rFonts w:ascii="Arial" w:hAnsi="Arial" w:cs="Arial"/>
                <w:color w:val="000000" w:themeColor="text1"/>
                <w:sz w:val="18"/>
                <w:szCs w:val="18"/>
              </w:rPr>
            </w:pPr>
            <w:r w:rsidRPr="00E17916">
              <w:rPr>
                <w:rFonts w:ascii="Arial" w:hAnsi="Arial" w:cs="Arial"/>
                <w:color w:val="000000" w:themeColor="text1"/>
                <w:sz w:val="18"/>
                <w:szCs w:val="18"/>
              </w:rPr>
              <w:t>Zawór zwrotny klapowy</w:t>
            </w:r>
          </w:p>
        </w:tc>
        <w:tc>
          <w:tcPr>
            <w:tcW w:w="953" w:type="dxa"/>
            <w:tcBorders>
              <w:left w:val="single" w:sz="1" w:space="0" w:color="000000"/>
              <w:bottom w:val="single" w:sz="1" w:space="0" w:color="000000"/>
            </w:tcBorders>
            <w:shd w:val="clear" w:color="auto" w:fill="auto"/>
          </w:tcPr>
          <w:p w:rsidR="006642D3" w:rsidRPr="00E17916" w:rsidRDefault="006642D3" w:rsidP="006642D3">
            <w:pPr>
              <w:suppressAutoHyphens w:val="0"/>
              <w:snapToGrid w:val="0"/>
              <w:spacing w:before="120" w:after="120"/>
              <w:rPr>
                <w:rFonts w:ascii="Arial" w:hAnsi="Arial" w:cs="Arial"/>
                <w:color w:val="000000" w:themeColor="text1"/>
                <w:sz w:val="18"/>
                <w:szCs w:val="18"/>
              </w:rPr>
            </w:pPr>
            <w:r w:rsidRPr="00E17916">
              <w:rPr>
                <w:rFonts w:ascii="Arial" w:hAnsi="Arial" w:cs="Arial"/>
                <w:color w:val="000000" w:themeColor="text1"/>
                <w:sz w:val="18"/>
                <w:szCs w:val="18"/>
              </w:rPr>
              <w:t>200</w:t>
            </w:r>
          </w:p>
        </w:tc>
        <w:tc>
          <w:tcPr>
            <w:tcW w:w="2153" w:type="dxa"/>
            <w:tcBorders>
              <w:left w:val="single" w:sz="1" w:space="0" w:color="000000"/>
              <w:bottom w:val="single" w:sz="1" w:space="0" w:color="000000"/>
            </w:tcBorders>
            <w:shd w:val="clear" w:color="auto" w:fill="auto"/>
          </w:tcPr>
          <w:p w:rsidR="006642D3" w:rsidRPr="00E17916" w:rsidRDefault="006642D3" w:rsidP="006642D3">
            <w:pPr>
              <w:suppressAutoHyphens w:val="0"/>
              <w:snapToGrid w:val="0"/>
              <w:spacing w:before="120" w:after="120"/>
              <w:rPr>
                <w:rFonts w:ascii="Arial" w:hAnsi="Arial" w:cs="Arial"/>
                <w:color w:val="000000" w:themeColor="text1"/>
                <w:sz w:val="18"/>
                <w:szCs w:val="18"/>
              </w:rPr>
            </w:pPr>
            <w:r w:rsidRPr="00E17916">
              <w:rPr>
                <w:rFonts w:ascii="Arial" w:hAnsi="Arial" w:cs="Arial"/>
                <w:color w:val="000000" w:themeColor="text1"/>
                <w:sz w:val="18"/>
                <w:szCs w:val="18"/>
              </w:rPr>
              <w:t>VAG</w:t>
            </w:r>
          </w:p>
        </w:tc>
        <w:tc>
          <w:tcPr>
            <w:tcW w:w="1680" w:type="dxa"/>
            <w:tcBorders>
              <w:left w:val="single" w:sz="1" w:space="0" w:color="000000"/>
              <w:bottom w:val="single" w:sz="1" w:space="0" w:color="000000"/>
              <w:right w:val="single" w:sz="1" w:space="0" w:color="000000"/>
            </w:tcBorders>
            <w:shd w:val="clear" w:color="auto" w:fill="auto"/>
          </w:tcPr>
          <w:p w:rsidR="006642D3" w:rsidRPr="00E17916" w:rsidRDefault="006642D3" w:rsidP="006642D3">
            <w:pPr>
              <w:suppressAutoHyphens w:val="0"/>
              <w:snapToGrid w:val="0"/>
              <w:spacing w:before="120" w:after="120"/>
              <w:rPr>
                <w:rFonts w:ascii="Arial" w:hAnsi="Arial" w:cs="Arial"/>
                <w:color w:val="000000" w:themeColor="text1"/>
                <w:sz w:val="18"/>
                <w:szCs w:val="18"/>
              </w:rPr>
            </w:pPr>
            <w:proofErr w:type="spellStart"/>
            <w:r w:rsidRPr="00E17916">
              <w:rPr>
                <w:rFonts w:ascii="Arial" w:hAnsi="Arial" w:cs="Arial"/>
                <w:color w:val="000000" w:themeColor="text1"/>
                <w:sz w:val="18"/>
                <w:szCs w:val="18"/>
              </w:rPr>
              <w:t>Żel.sferoifdalne</w:t>
            </w:r>
            <w:proofErr w:type="spellEnd"/>
          </w:p>
        </w:tc>
      </w:tr>
      <w:tr w:rsidR="006642D3" w:rsidRPr="006642D3" w:rsidTr="006642D3">
        <w:tc>
          <w:tcPr>
            <w:tcW w:w="459" w:type="dxa"/>
            <w:tcBorders>
              <w:left w:val="single" w:sz="1" w:space="0" w:color="000000"/>
              <w:bottom w:val="single" w:sz="1" w:space="0" w:color="000000"/>
            </w:tcBorders>
            <w:shd w:val="clear" w:color="auto" w:fill="auto"/>
          </w:tcPr>
          <w:p w:rsidR="006642D3" w:rsidRPr="00E17916" w:rsidRDefault="006642D3" w:rsidP="006642D3">
            <w:pPr>
              <w:suppressAutoHyphens w:val="0"/>
              <w:snapToGrid w:val="0"/>
              <w:spacing w:before="120" w:after="120"/>
              <w:rPr>
                <w:rFonts w:ascii="Arial" w:hAnsi="Arial" w:cs="Arial"/>
                <w:color w:val="000000" w:themeColor="text1"/>
                <w:sz w:val="18"/>
                <w:szCs w:val="18"/>
              </w:rPr>
            </w:pPr>
            <w:r w:rsidRPr="00E17916">
              <w:rPr>
                <w:rFonts w:ascii="Arial" w:hAnsi="Arial" w:cs="Arial"/>
                <w:color w:val="000000" w:themeColor="text1"/>
                <w:sz w:val="18"/>
                <w:szCs w:val="18"/>
              </w:rPr>
              <w:t>5</w:t>
            </w:r>
          </w:p>
        </w:tc>
        <w:tc>
          <w:tcPr>
            <w:tcW w:w="4394" w:type="dxa"/>
            <w:tcBorders>
              <w:left w:val="single" w:sz="1" w:space="0" w:color="000000"/>
              <w:bottom w:val="single" w:sz="1" w:space="0" w:color="000000"/>
            </w:tcBorders>
            <w:shd w:val="clear" w:color="auto" w:fill="auto"/>
          </w:tcPr>
          <w:p w:rsidR="006642D3" w:rsidRPr="00E17916" w:rsidRDefault="006642D3" w:rsidP="006642D3">
            <w:pPr>
              <w:suppressAutoHyphens w:val="0"/>
              <w:snapToGrid w:val="0"/>
              <w:spacing w:before="120" w:after="120"/>
              <w:rPr>
                <w:rFonts w:ascii="Arial" w:hAnsi="Arial" w:cs="Arial"/>
                <w:color w:val="000000" w:themeColor="text1"/>
                <w:sz w:val="18"/>
                <w:szCs w:val="18"/>
              </w:rPr>
            </w:pPr>
            <w:r w:rsidRPr="00E17916">
              <w:rPr>
                <w:rFonts w:ascii="Arial" w:hAnsi="Arial" w:cs="Arial"/>
                <w:color w:val="000000" w:themeColor="text1"/>
                <w:sz w:val="18"/>
                <w:szCs w:val="18"/>
              </w:rPr>
              <w:t xml:space="preserve">Zawór </w:t>
            </w:r>
            <w:proofErr w:type="spellStart"/>
            <w:r w:rsidRPr="00E17916">
              <w:rPr>
                <w:rFonts w:ascii="Arial" w:hAnsi="Arial" w:cs="Arial"/>
                <w:color w:val="000000" w:themeColor="text1"/>
                <w:sz w:val="18"/>
                <w:szCs w:val="18"/>
              </w:rPr>
              <w:t>antyprzelewowy</w:t>
            </w:r>
            <w:proofErr w:type="spellEnd"/>
          </w:p>
        </w:tc>
        <w:tc>
          <w:tcPr>
            <w:tcW w:w="953" w:type="dxa"/>
            <w:tcBorders>
              <w:left w:val="single" w:sz="1" w:space="0" w:color="000000"/>
              <w:bottom w:val="single" w:sz="1" w:space="0" w:color="000000"/>
            </w:tcBorders>
            <w:shd w:val="clear" w:color="auto" w:fill="auto"/>
          </w:tcPr>
          <w:p w:rsidR="006642D3" w:rsidRPr="00E17916" w:rsidRDefault="006642D3" w:rsidP="006642D3">
            <w:pPr>
              <w:suppressAutoHyphens w:val="0"/>
              <w:snapToGrid w:val="0"/>
              <w:spacing w:before="120" w:after="120"/>
              <w:rPr>
                <w:rFonts w:ascii="Arial" w:hAnsi="Arial" w:cs="Arial"/>
                <w:color w:val="000000" w:themeColor="text1"/>
                <w:sz w:val="18"/>
                <w:szCs w:val="18"/>
              </w:rPr>
            </w:pPr>
            <w:r w:rsidRPr="00E17916">
              <w:rPr>
                <w:rFonts w:ascii="Arial" w:hAnsi="Arial" w:cs="Arial"/>
                <w:color w:val="000000" w:themeColor="text1"/>
                <w:sz w:val="18"/>
                <w:szCs w:val="18"/>
              </w:rPr>
              <w:t>200</w:t>
            </w:r>
          </w:p>
        </w:tc>
        <w:tc>
          <w:tcPr>
            <w:tcW w:w="2153" w:type="dxa"/>
            <w:tcBorders>
              <w:left w:val="single" w:sz="1" w:space="0" w:color="000000"/>
              <w:bottom w:val="single" w:sz="1" w:space="0" w:color="000000"/>
            </w:tcBorders>
            <w:shd w:val="clear" w:color="auto" w:fill="auto"/>
          </w:tcPr>
          <w:p w:rsidR="006642D3" w:rsidRPr="00E17916" w:rsidRDefault="006642D3" w:rsidP="006642D3">
            <w:pPr>
              <w:suppressAutoHyphens w:val="0"/>
              <w:snapToGrid w:val="0"/>
              <w:spacing w:before="120" w:after="120"/>
              <w:rPr>
                <w:rFonts w:ascii="Arial" w:hAnsi="Arial" w:cs="Arial"/>
                <w:color w:val="000000" w:themeColor="text1"/>
                <w:sz w:val="18"/>
                <w:szCs w:val="18"/>
              </w:rPr>
            </w:pPr>
            <w:r w:rsidRPr="00E17916">
              <w:rPr>
                <w:rFonts w:ascii="Arial" w:hAnsi="Arial" w:cs="Arial"/>
                <w:color w:val="000000" w:themeColor="text1"/>
                <w:sz w:val="18"/>
                <w:szCs w:val="18"/>
              </w:rPr>
              <w:t>HONEYWELL</w:t>
            </w:r>
          </w:p>
        </w:tc>
        <w:tc>
          <w:tcPr>
            <w:tcW w:w="1680" w:type="dxa"/>
            <w:tcBorders>
              <w:left w:val="single" w:sz="1" w:space="0" w:color="000000"/>
              <w:bottom w:val="single" w:sz="1" w:space="0" w:color="000000"/>
              <w:right w:val="single" w:sz="1" w:space="0" w:color="000000"/>
            </w:tcBorders>
            <w:shd w:val="clear" w:color="auto" w:fill="auto"/>
          </w:tcPr>
          <w:p w:rsidR="006642D3" w:rsidRPr="00E17916" w:rsidRDefault="006642D3" w:rsidP="006642D3">
            <w:pPr>
              <w:suppressAutoHyphens w:val="0"/>
              <w:snapToGrid w:val="0"/>
              <w:spacing w:before="120" w:after="120"/>
              <w:rPr>
                <w:rFonts w:ascii="Arial" w:hAnsi="Arial" w:cs="Arial"/>
                <w:color w:val="000000" w:themeColor="text1"/>
                <w:sz w:val="18"/>
                <w:szCs w:val="18"/>
              </w:rPr>
            </w:pPr>
            <w:r w:rsidRPr="00E17916">
              <w:rPr>
                <w:rFonts w:ascii="Arial" w:hAnsi="Arial" w:cs="Arial"/>
                <w:color w:val="000000" w:themeColor="text1"/>
                <w:sz w:val="18"/>
                <w:szCs w:val="18"/>
              </w:rPr>
              <w:t>Różny</w:t>
            </w:r>
          </w:p>
        </w:tc>
      </w:tr>
      <w:tr w:rsidR="006642D3" w:rsidRPr="006642D3" w:rsidTr="006642D3">
        <w:tc>
          <w:tcPr>
            <w:tcW w:w="459" w:type="dxa"/>
            <w:tcBorders>
              <w:left w:val="single" w:sz="1" w:space="0" w:color="000000"/>
              <w:bottom w:val="single" w:sz="1" w:space="0" w:color="000000"/>
            </w:tcBorders>
            <w:shd w:val="clear" w:color="auto" w:fill="auto"/>
          </w:tcPr>
          <w:p w:rsidR="006642D3" w:rsidRPr="00E17916" w:rsidRDefault="006642D3" w:rsidP="006642D3">
            <w:pPr>
              <w:suppressAutoHyphens w:val="0"/>
              <w:snapToGrid w:val="0"/>
              <w:spacing w:before="120" w:after="120"/>
              <w:rPr>
                <w:rFonts w:ascii="Arial" w:hAnsi="Arial" w:cs="Arial"/>
                <w:color w:val="000000" w:themeColor="text1"/>
                <w:sz w:val="18"/>
                <w:szCs w:val="18"/>
              </w:rPr>
            </w:pPr>
            <w:r w:rsidRPr="00E17916">
              <w:rPr>
                <w:rFonts w:ascii="Arial" w:hAnsi="Arial" w:cs="Arial"/>
                <w:color w:val="000000" w:themeColor="text1"/>
                <w:sz w:val="18"/>
                <w:szCs w:val="18"/>
              </w:rPr>
              <w:t>6</w:t>
            </w:r>
          </w:p>
        </w:tc>
        <w:tc>
          <w:tcPr>
            <w:tcW w:w="4394" w:type="dxa"/>
            <w:tcBorders>
              <w:left w:val="single" w:sz="1" w:space="0" w:color="000000"/>
              <w:bottom w:val="single" w:sz="1" w:space="0" w:color="000000"/>
            </w:tcBorders>
            <w:shd w:val="clear" w:color="auto" w:fill="auto"/>
          </w:tcPr>
          <w:p w:rsidR="006642D3" w:rsidRPr="00E17916" w:rsidRDefault="006642D3" w:rsidP="006642D3">
            <w:pPr>
              <w:suppressAutoHyphens w:val="0"/>
              <w:snapToGrid w:val="0"/>
              <w:spacing w:before="120" w:after="120"/>
              <w:rPr>
                <w:rFonts w:ascii="Arial" w:hAnsi="Arial" w:cs="Arial"/>
                <w:color w:val="000000" w:themeColor="text1"/>
                <w:sz w:val="18"/>
                <w:szCs w:val="18"/>
              </w:rPr>
            </w:pPr>
            <w:r w:rsidRPr="00E17916">
              <w:rPr>
                <w:rFonts w:ascii="Arial" w:hAnsi="Arial" w:cs="Arial"/>
                <w:color w:val="000000" w:themeColor="text1"/>
                <w:sz w:val="18"/>
                <w:szCs w:val="18"/>
              </w:rPr>
              <w:t>Zawór zwrotny gwintowany</w:t>
            </w:r>
          </w:p>
        </w:tc>
        <w:tc>
          <w:tcPr>
            <w:tcW w:w="953" w:type="dxa"/>
            <w:tcBorders>
              <w:left w:val="single" w:sz="1" w:space="0" w:color="000000"/>
              <w:bottom w:val="single" w:sz="1" w:space="0" w:color="000000"/>
            </w:tcBorders>
            <w:shd w:val="clear" w:color="auto" w:fill="auto"/>
          </w:tcPr>
          <w:p w:rsidR="006642D3" w:rsidRPr="00E17916" w:rsidRDefault="006642D3" w:rsidP="006642D3">
            <w:pPr>
              <w:suppressAutoHyphens w:val="0"/>
              <w:snapToGrid w:val="0"/>
              <w:spacing w:before="120" w:after="120"/>
              <w:rPr>
                <w:rFonts w:ascii="Arial" w:hAnsi="Arial" w:cs="Arial"/>
                <w:color w:val="000000" w:themeColor="text1"/>
                <w:sz w:val="18"/>
                <w:szCs w:val="18"/>
              </w:rPr>
            </w:pPr>
            <w:r w:rsidRPr="00E17916">
              <w:rPr>
                <w:rFonts w:ascii="Arial" w:hAnsi="Arial" w:cs="Arial"/>
                <w:color w:val="000000" w:themeColor="text1"/>
                <w:sz w:val="18"/>
                <w:szCs w:val="18"/>
              </w:rPr>
              <w:t>1  ¼"</w:t>
            </w:r>
          </w:p>
        </w:tc>
        <w:tc>
          <w:tcPr>
            <w:tcW w:w="2153" w:type="dxa"/>
            <w:tcBorders>
              <w:left w:val="single" w:sz="1" w:space="0" w:color="000000"/>
              <w:bottom w:val="single" w:sz="1" w:space="0" w:color="000000"/>
            </w:tcBorders>
            <w:shd w:val="clear" w:color="auto" w:fill="auto"/>
          </w:tcPr>
          <w:p w:rsidR="006642D3" w:rsidRPr="00E17916" w:rsidRDefault="006642D3" w:rsidP="006642D3">
            <w:pPr>
              <w:suppressAutoHyphens w:val="0"/>
              <w:snapToGrid w:val="0"/>
              <w:spacing w:before="120" w:after="120"/>
              <w:rPr>
                <w:rFonts w:ascii="Arial" w:hAnsi="Arial" w:cs="Arial"/>
                <w:color w:val="000000" w:themeColor="text1"/>
                <w:sz w:val="18"/>
                <w:szCs w:val="18"/>
              </w:rPr>
            </w:pPr>
            <w:r w:rsidRPr="00E17916">
              <w:rPr>
                <w:rFonts w:ascii="Arial" w:hAnsi="Arial" w:cs="Arial"/>
                <w:color w:val="000000" w:themeColor="text1"/>
                <w:sz w:val="18"/>
                <w:szCs w:val="18"/>
              </w:rPr>
              <w:t>JUNG PUMPEN</w:t>
            </w:r>
          </w:p>
        </w:tc>
        <w:tc>
          <w:tcPr>
            <w:tcW w:w="1680" w:type="dxa"/>
            <w:tcBorders>
              <w:left w:val="single" w:sz="1" w:space="0" w:color="000000"/>
              <w:bottom w:val="single" w:sz="1" w:space="0" w:color="000000"/>
              <w:right w:val="single" w:sz="1" w:space="0" w:color="000000"/>
            </w:tcBorders>
            <w:shd w:val="clear" w:color="auto" w:fill="auto"/>
          </w:tcPr>
          <w:p w:rsidR="006642D3" w:rsidRPr="00E17916" w:rsidRDefault="006642D3" w:rsidP="006642D3">
            <w:pPr>
              <w:suppressAutoHyphens w:val="0"/>
              <w:snapToGrid w:val="0"/>
              <w:spacing w:before="120" w:after="120"/>
              <w:rPr>
                <w:rFonts w:ascii="Arial" w:hAnsi="Arial" w:cs="Arial"/>
                <w:color w:val="000000" w:themeColor="text1"/>
                <w:sz w:val="18"/>
                <w:szCs w:val="18"/>
              </w:rPr>
            </w:pPr>
            <w:r w:rsidRPr="00E17916">
              <w:rPr>
                <w:rFonts w:ascii="Arial" w:hAnsi="Arial" w:cs="Arial"/>
                <w:color w:val="000000" w:themeColor="text1"/>
                <w:sz w:val="18"/>
                <w:szCs w:val="18"/>
              </w:rPr>
              <w:t>Stal nierdzewna</w:t>
            </w:r>
          </w:p>
        </w:tc>
      </w:tr>
      <w:tr w:rsidR="006642D3" w:rsidRPr="006642D3" w:rsidTr="006642D3">
        <w:tc>
          <w:tcPr>
            <w:tcW w:w="459" w:type="dxa"/>
            <w:tcBorders>
              <w:left w:val="single" w:sz="1" w:space="0" w:color="000000"/>
              <w:bottom w:val="single" w:sz="1" w:space="0" w:color="000000"/>
            </w:tcBorders>
            <w:shd w:val="clear" w:color="auto" w:fill="auto"/>
          </w:tcPr>
          <w:p w:rsidR="006642D3" w:rsidRPr="00E17916" w:rsidRDefault="006642D3" w:rsidP="006642D3">
            <w:pPr>
              <w:suppressAutoHyphens w:val="0"/>
              <w:snapToGrid w:val="0"/>
              <w:spacing w:before="120" w:after="120"/>
              <w:rPr>
                <w:rFonts w:ascii="Arial" w:hAnsi="Arial" w:cs="Arial"/>
                <w:color w:val="000000" w:themeColor="text1"/>
                <w:sz w:val="18"/>
                <w:szCs w:val="18"/>
              </w:rPr>
            </w:pPr>
            <w:r w:rsidRPr="00E17916">
              <w:rPr>
                <w:rFonts w:ascii="Arial" w:hAnsi="Arial" w:cs="Arial"/>
                <w:color w:val="000000" w:themeColor="text1"/>
                <w:sz w:val="18"/>
                <w:szCs w:val="18"/>
              </w:rPr>
              <w:t>7</w:t>
            </w:r>
          </w:p>
        </w:tc>
        <w:tc>
          <w:tcPr>
            <w:tcW w:w="4394" w:type="dxa"/>
            <w:tcBorders>
              <w:left w:val="single" w:sz="1" w:space="0" w:color="000000"/>
              <w:bottom w:val="single" w:sz="1" w:space="0" w:color="000000"/>
            </w:tcBorders>
            <w:shd w:val="clear" w:color="auto" w:fill="auto"/>
          </w:tcPr>
          <w:p w:rsidR="006642D3" w:rsidRPr="00E17916" w:rsidRDefault="006642D3" w:rsidP="006642D3">
            <w:pPr>
              <w:suppressAutoHyphens w:val="0"/>
              <w:snapToGrid w:val="0"/>
              <w:spacing w:before="120" w:after="120"/>
              <w:rPr>
                <w:rFonts w:ascii="Arial" w:hAnsi="Arial" w:cs="Arial"/>
                <w:color w:val="000000" w:themeColor="text1"/>
                <w:sz w:val="18"/>
                <w:szCs w:val="18"/>
              </w:rPr>
            </w:pPr>
            <w:r w:rsidRPr="00E17916">
              <w:rPr>
                <w:rFonts w:ascii="Arial" w:hAnsi="Arial" w:cs="Arial"/>
                <w:color w:val="000000" w:themeColor="text1"/>
                <w:sz w:val="18"/>
                <w:szCs w:val="18"/>
              </w:rPr>
              <w:t>Zawór kulowy gwintowany</w:t>
            </w:r>
          </w:p>
        </w:tc>
        <w:tc>
          <w:tcPr>
            <w:tcW w:w="953" w:type="dxa"/>
            <w:tcBorders>
              <w:left w:val="single" w:sz="1" w:space="0" w:color="000000"/>
              <w:bottom w:val="single" w:sz="1" w:space="0" w:color="000000"/>
            </w:tcBorders>
            <w:shd w:val="clear" w:color="auto" w:fill="auto"/>
          </w:tcPr>
          <w:p w:rsidR="006642D3" w:rsidRPr="00E17916" w:rsidRDefault="006642D3" w:rsidP="006642D3">
            <w:pPr>
              <w:suppressAutoHyphens w:val="0"/>
              <w:snapToGrid w:val="0"/>
              <w:spacing w:before="120" w:after="120"/>
              <w:rPr>
                <w:rFonts w:ascii="Arial" w:hAnsi="Arial" w:cs="Arial"/>
                <w:color w:val="000000" w:themeColor="text1"/>
                <w:sz w:val="18"/>
                <w:szCs w:val="18"/>
              </w:rPr>
            </w:pPr>
            <w:r w:rsidRPr="00E17916">
              <w:rPr>
                <w:rFonts w:ascii="Arial" w:hAnsi="Arial" w:cs="Arial"/>
                <w:color w:val="000000" w:themeColor="text1"/>
                <w:sz w:val="18"/>
                <w:szCs w:val="18"/>
              </w:rPr>
              <w:t>1  ¼"</w:t>
            </w:r>
          </w:p>
        </w:tc>
        <w:tc>
          <w:tcPr>
            <w:tcW w:w="2153" w:type="dxa"/>
            <w:tcBorders>
              <w:left w:val="single" w:sz="1" w:space="0" w:color="000000"/>
              <w:bottom w:val="single" w:sz="1" w:space="0" w:color="000000"/>
            </w:tcBorders>
            <w:shd w:val="clear" w:color="auto" w:fill="auto"/>
          </w:tcPr>
          <w:p w:rsidR="006642D3" w:rsidRPr="00E17916" w:rsidRDefault="006642D3" w:rsidP="006642D3">
            <w:pPr>
              <w:suppressAutoHyphens w:val="0"/>
              <w:snapToGrid w:val="0"/>
              <w:spacing w:before="120" w:after="120"/>
              <w:rPr>
                <w:rFonts w:ascii="Arial" w:hAnsi="Arial" w:cs="Arial"/>
                <w:color w:val="000000" w:themeColor="text1"/>
                <w:sz w:val="18"/>
                <w:szCs w:val="18"/>
              </w:rPr>
            </w:pPr>
            <w:r w:rsidRPr="00E17916">
              <w:rPr>
                <w:rFonts w:ascii="Arial" w:hAnsi="Arial" w:cs="Arial"/>
                <w:color w:val="000000" w:themeColor="text1"/>
                <w:sz w:val="18"/>
                <w:szCs w:val="18"/>
              </w:rPr>
              <w:t>JUNG PUMPEN</w:t>
            </w:r>
          </w:p>
        </w:tc>
        <w:tc>
          <w:tcPr>
            <w:tcW w:w="1680" w:type="dxa"/>
            <w:tcBorders>
              <w:left w:val="single" w:sz="1" w:space="0" w:color="000000"/>
              <w:bottom w:val="single" w:sz="1" w:space="0" w:color="000000"/>
              <w:right w:val="single" w:sz="1" w:space="0" w:color="000000"/>
            </w:tcBorders>
            <w:shd w:val="clear" w:color="auto" w:fill="auto"/>
          </w:tcPr>
          <w:p w:rsidR="006642D3" w:rsidRPr="00E17916" w:rsidRDefault="006642D3" w:rsidP="006642D3">
            <w:pPr>
              <w:suppressAutoHyphens w:val="0"/>
              <w:snapToGrid w:val="0"/>
              <w:spacing w:before="120" w:after="120"/>
              <w:rPr>
                <w:rFonts w:ascii="Arial" w:hAnsi="Arial" w:cs="Arial"/>
                <w:color w:val="000000" w:themeColor="text1"/>
                <w:sz w:val="18"/>
                <w:szCs w:val="18"/>
              </w:rPr>
            </w:pPr>
            <w:r w:rsidRPr="00E17916">
              <w:rPr>
                <w:rFonts w:ascii="Arial" w:hAnsi="Arial" w:cs="Arial"/>
                <w:color w:val="000000" w:themeColor="text1"/>
                <w:sz w:val="18"/>
                <w:szCs w:val="18"/>
              </w:rPr>
              <w:t>Stal nierdzewna</w:t>
            </w:r>
          </w:p>
        </w:tc>
      </w:tr>
      <w:tr w:rsidR="006642D3" w:rsidRPr="006642D3" w:rsidTr="006642D3">
        <w:tc>
          <w:tcPr>
            <w:tcW w:w="459" w:type="dxa"/>
            <w:tcBorders>
              <w:left w:val="single" w:sz="1" w:space="0" w:color="000000"/>
              <w:bottom w:val="single" w:sz="1" w:space="0" w:color="000000"/>
            </w:tcBorders>
            <w:shd w:val="clear" w:color="auto" w:fill="auto"/>
          </w:tcPr>
          <w:p w:rsidR="006642D3" w:rsidRPr="00E17916" w:rsidRDefault="006642D3" w:rsidP="006642D3">
            <w:pPr>
              <w:suppressAutoHyphens w:val="0"/>
              <w:snapToGrid w:val="0"/>
              <w:spacing w:before="120" w:after="120"/>
              <w:rPr>
                <w:rFonts w:ascii="Arial" w:hAnsi="Arial" w:cs="Arial"/>
                <w:color w:val="000000" w:themeColor="text1"/>
                <w:sz w:val="18"/>
                <w:szCs w:val="18"/>
              </w:rPr>
            </w:pPr>
            <w:r w:rsidRPr="00E17916">
              <w:rPr>
                <w:rFonts w:ascii="Arial" w:hAnsi="Arial" w:cs="Arial"/>
                <w:color w:val="000000" w:themeColor="text1"/>
                <w:sz w:val="18"/>
                <w:szCs w:val="18"/>
              </w:rPr>
              <w:lastRenderedPageBreak/>
              <w:t>8</w:t>
            </w:r>
          </w:p>
        </w:tc>
        <w:tc>
          <w:tcPr>
            <w:tcW w:w="4394" w:type="dxa"/>
            <w:tcBorders>
              <w:left w:val="single" w:sz="1" w:space="0" w:color="000000"/>
              <w:bottom w:val="single" w:sz="1" w:space="0" w:color="000000"/>
            </w:tcBorders>
            <w:shd w:val="clear" w:color="auto" w:fill="auto"/>
          </w:tcPr>
          <w:p w:rsidR="006642D3" w:rsidRPr="00E17916" w:rsidRDefault="006642D3" w:rsidP="006642D3">
            <w:pPr>
              <w:suppressAutoHyphens w:val="0"/>
              <w:snapToGrid w:val="0"/>
              <w:spacing w:before="120" w:after="120"/>
              <w:rPr>
                <w:rFonts w:ascii="Arial" w:hAnsi="Arial" w:cs="Arial"/>
                <w:color w:val="000000" w:themeColor="text1"/>
                <w:sz w:val="18"/>
                <w:szCs w:val="18"/>
              </w:rPr>
            </w:pPr>
            <w:r w:rsidRPr="00E17916">
              <w:rPr>
                <w:rFonts w:ascii="Arial" w:hAnsi="Arial" w:cs="Arial"/>
                <w:color w:val="000000" w:themeColor="text1"/>
                <w:sz w:val="18"/>
                <w:szCs w:val="18"/>
              </w:rPr>
              <w:t>Zawór kulowy gwintowany</w:t>
            </w:r>
          </w:p>
        </w:tc>
        <w:tc>
          <w:tcPr>
            <w:tcW w:w="953" w:type="dxa"/>
            <w:tcBorders>
              <w:left w:val="single" w:sz="1" w:space="0" w:color="000000"/>
              <w:bottom w:val="single" w:sz="1" w:space="0" w:color="000000"/>
            </w:tcBorders>
            <w:shd w:val="clear" w:color="auto" w:fill="auto"/>
          </w:tcPr>
          <w:p w:rsidR="006642D3" w:rsidRPr="00E17916" w:rsidRDefault="006642D3" w:rsidP="006642D3">
            <w:pPr>
              <w:suppressAutoHyphens w:val="0"/>
              <w:snapToGrid w:val="0"/>
              <w:spacing w:before="120" w:after="120"/>
              <w:rPr>
                <w:rFonts w:ascii="Arial" w:hAnsi="Arial" w:cs="Arial"/>
                <w:color w:val="000000" w:themeColor="text1"/>
                <w:sz w:val="18"/>
                <w:szCs w:val="18"/>
              </w:rPr>
            </w:pPr>
            <w:r w:rsidRPr="00E17916">
              <w:rPr>
                <w:rFonts w:ascii="Arial" w:hAnsi="Arial" w:cs="Arial"/>
                <w:color w:val="000000" w:themeColor="text1"/>
                <w:sz w:val="18"/>
                <w:szCs w:val="18"/>
              </w:rPr>
              <w:t xml:space="preserve">  ¾"</w:t>
            </w:r>
          </w:p>
        </w:tc>
        <w:tc>
          <w:tcPr>
            <w:tcW w:w="2153" w:type="dxa"/>
            <w:tcBorders>
              <w:left w:val="single" w:sz="1" w:space="0" w:color="000000"/>
              <w:bottom w:val="single" w:sz="1" w:space="0" w:color="000000"/>
            </w:tcBorders>
            <w:shd w:val="clear" w:color="auto" w:fill="auto"/>
          </w:tcPr>
          <w:p w:rsidR="006642D3" w:rsidRPr="00E17916" w:rsidRDefault="006642D3" w:rsidP="006642D3">
            <w:pPr>
              <w:suppressAutoHyphens w:val="0"/>
              <w:snapToGrid w:val="0"/>
              <w:spacing w:before="120" w:after="120"/>
              <w:rPr>
                <w:rFonts w:ascii="Arial" w:hAnsi="Arial" w:cs="Arial"/>
                <w:color w:val="000000" w:themeColor="text1"/>
                <w:sz w:val="18"/>
                <w:szCs w:val="18"/>
              </w:rPr>
            </w:pPr>
            <w:r w:rsidRPr="00E17916">
              <w:rPr>
                <w:rFonts w:ascii="Arial" w:hAnsi="Arial" w:cs="Arial"/>
                <w:color w:val="000000" w:themeColor="text1"/>
                <w:sz w:val="18"/>
                <w:szCs w:val="18"/>
              </w:rPr>
              <w:t>JUNG PUMPEN</w:t>
            </w:r>
          </w:p>
        </w:tc>
        <w:tc>
          <w:tcPr>
            <w:tcW w:w="1680" w:type="dxa"/>
            <w:tcBorders>
              <w:left w:val="single" w:sz="1" w:space="0" w:color="000000"/>
              <w:bottom w:val="single" w:sz="1" w:space="0" w:color="000000"/>
              <w:right w:val="single" w:sz="1" w:space="0" w:color="000000"/>
            </w:tcBorders>
            <w:shd w:val="clear" w:color="auto" w:fill="auto"/>
          </w:tcPr>
          <w:p w:rsidR="006642D3" w:rsidRPr="00E17916" w:rsidRDefault="006642D3" w:rsidP="006642D3">
            <w:pPr>
              <w:suppressAutoHyphens w:val="0"/>
              <w:snapToGrid w:val="0"/>
              <w:spacing w:before="120" w:after="120"/>
              <w:rPr>
                <w:rFonts w:ascii="Arial" w:hAnsi="Arial" w:cs="Arial"/>
                <w:color w:val="000000" w:themeColor="text1"/>
                <w:sz w:val="18"/>
                <w:szCs w:val="18"/>
              </w:rPr>
            </w:pPr>
            <w:r w:rsidRPr="00E17916">
              <w:rPr>
                <w:rFonts w:ascii="Arial" w:hAnsi="Arial" w:cs="Arial"/>
                <w:color w:val="000000" w:themeColor="text1"/>
                <w:sz w:val="18"/>
                <w:szCs w:val="18"/>
              </w:rPr>
              <w:t>Stal nierdzewna</w:t>
            </w:r>
          </w:p>
        </w:tc>
      </w:tr>
      <w:tr w:rsidR="006642D3" w:rsidRPr="006642D3" w:rsidTr="006642D3">
        <w:tc>
          <w:tcPr>
            <w:tcW w:w="459" w:type="dxa"/>
            <w:tcBorders>
              <w:left w:val="single" w:sz="1" w:space="0" w:color="000000"/>
              <w:bottom w:val="single" w:sz="1" w:space="0" w:color="000000"/>
            </w:tcBorders>
            <w:shd w:val="clear" w:color="auto" w:fill="auto"/>
          </w:tcPr>
          <w:p w:rsidR="006642D3" w:rsidRPr="00E17916" w:rsidRDefault="006642D3" w:rsidP="006642D3">
            <w:pPr>
              <w:suppressAutoHyphens w:val="0"/>
              <w:snapToGrid w:val="0"/>
              <w:spacing w:before="120" w:after="120"/>
              <w:rPr>
                <w:rFonts w:ascii="Arial" w:hAnsi="Arial" w:cs="Arial"/>
                <w:color w:val="000000" w:themeColor="text1"/>
                <w:sz w:val="18"/>
                <w:szCs w:val="18"/>
              </w:rPr>
            </w:pPr>
            <w:r w:rsidRPr="00E17916">
              <w:rPr>
                <w:rFonts w:ascii="Arial" w:hAnsi="Arial" w:cs="Arial"/>
                <w:color w:val="000000" w:themeColor="text1"/>
                <w:sz w:val="18"/>
                <w:szCs w:val="18"/>
              </w:rPr>
              <w:t>9</w:t>
            </w:r>
          </w:p>
        </w:tc>
        <w:tc>
          <w:tcPr>
            <w:tcW w:w="4394" w:type="dxa"/>
            <w:tcBorders>
              <w:left w:val="single" w:sz="1" w:space="0" w:color="000000"/>
              <w:bottom w:val="single" w:sz="1" w:space="0" w:color="000000"/>
            </w:tcBorders>
            <w:shd w:val="clear" w:color="auto" w:fill="auto"/>
          </w:tcPr>
          <w:p w:rsidR="006642D3" w:rsidRPr="00E17916" w:rsidRDefault="006642D3" w:rsidP="006642D3">
            <w:pPr>
              <w:suppressAutoHyphens w:val="0"/>
              <w:snapToGrid w:val="0"/>
              <w:spacing w:before="120" w:after="120"/>
              <w:rPr>
                <w:rFonts w:ascii="Arial" w:hAnsi="Arial" w:cs="Arial"/>
                <w:color w:val="000000" w:themeColor="text1"/>
                <w:sz w:val="18"/>
                <w:szCs w:val="18"/>
              </w:rPr>
            </w:pPr>
            <w:r w:rsidRPr="00E17916">
              <w:rPr>
                <w:rFonts w:ascii="Arial" w:hAnsi="Arial" w:cs="Arial"/>
                <w:color w:val="000000" w:themeColor="text1"/>
                <w:sz w:val="18"/>
                <w:szCs w:val="18"/>
              </w:rPr>
              <w:t>Zawór kulowy gwintowany</w:t>
            </w:r>
          </w:p>
        </w:tc>
        <w:tc>
          <w:tcPr>
            <w:tcW w:w="953" w:type="dxa"/>
            <w:tcBorders>
              <w:left w:val="single" w:sz="1" w:space="0" w:color="000000"/>
              <w:bottom w:val="single" w:sz="1" w:space="0" w:color="000000"/>
            </w:tcBorders>
            <w:shd w:val="clear" w:color="auto" w:fill="auto"/>
          </w:tcPr>
          <w:p w:rsidR="006642D3" w:rsidRPr="00E17916" w:rsidRDefault="006642D3" w:rsidP="006642D3">
            <w:pPr>
              <w:suppressAutoHyphens w:val="0"/>
              <w:snapToGrid w:val="0"/>
              <w:spacing w:before="120" w:after="120"/>
              <w:rPr>
                <w:rFonts w:ascii="Arial" w:hAnsi="Arial" w:cs="Arial"/>
                <w:color w:val="000000" w:themeColor="text1"/>
                <w:sz w:val="18"/>
                <w:szCs w:val="18"/>
              </w:rPr>
            </w:pPr>
            <w:r w:rsidRPr="00E17916">
              <w:rPr>
                <w:rFonts w:ascii="Arial" w:hAnsi="Arial" w:cs="Arial"/>
                <w:color w:val="000000" w:themeColor="text1"/>
                <w:sz w:val="18"/>
                <w:szCs w:val="18"/>
              </w:rPr>
              <w:t xml:space="preserve">  ½"</w:t>
            </w:r>
          </w:p>
        </w:tc>
        <w:tc>
          <w:tcPr>
            <w:tcW w:w="2153" w:type="dxa"/>
            <w:tcBorders>
              <w:left w:val="single" w:sz="1" w:space="0" w:color="000000"/>
              <w:bottom w:val="single" w:sz="1" w:space="0" w:color="000000"/>
            </w:tcBorders>
            <w:shd w:val="clear" w:color="auto" w:fill="auto"/>
          </w:tcPr>
          <w:p w:rsidR="006642D3" w:rsidRPr="00E17916" w:rsidRDefault="006642D3" w:rsidP="006642D3">
            <w:pPr>
              <w:suppressAutoHyphens w:val="0"/>
              <w:snapToGrid w:val="0"/>
              <w:spacing w:before="120" w:after="120"/>
              <w:rPr>
                <w:rFonts w:ascii="Arial" w:hAnsi="Arial" w:cs="Arial"/>
                <w:color w:val="000000" w:themeColor="text1"/>
                <w:sz w:val="18"/>
                <w:szCs w:val="18"/>
              </w:rPr>
            </w:pPr>
            <w:r w:rsidRPr="00E17916">
              <w:rPr>
                <w:rFonts w:ascii="Arial" w:hAnsi="Arial" w:cs="Arial"/>
                <w:color w:val="000000" w:themeColor="text1"/>
                <w:sz w:val="18"/>
                <w:szCs w:val="18"/>
              </w:rPr>
              <w:t>JUNG PUMPEN</w:t>
            </w:r>
          </w:p>
        </w:tc>
        <w:tc>
          <w:tcPr>
            <w:tcW w:w="1680" w:type="dxa"/>
            <w:tcBorders>
              <w:left w:val="single" w:sz="1" w:space="0" w:color="000000"/>
              <w:bottom w:val="single" w:sz="1" w:space="0" w:color="000000"/>
              <w:right w:val="single" w:sz="1" w:space="0" w:color="000000"/>
            </w:tcBorders>
            <w:shd w:val="clear" w:color="auto" w:fill="auto"/>
          </w:tcPr>
          <w:p w:rsidR="006642D3" w:rsidRPr="00E17916" w:rsidRDefault="006642D3" w:rsidP="006642D3">
            <w:pPr>
              <w:suppressAutoHyphens w:val="0"/>
              <w:snapToGrid w:val="0"/>
              <w:spacing w:before="120" w:after="120"/>
              <w:rPr>
                <w:rFonts w:ascii="Arial" w:hAnsi="Arial" w:cs="Arial"/>
                <w:color w:val="000000" w:themeColor="text1"/>
                <w:sz w:val="18"/>
                <w:szCs w:val="18"/>
              </w:rPr>
            </w:pPr>
            <w:r w:rsidRPr="00E17916">
              <w:rPr>
                <w:rFonts w:ascii="Arial" w:hAnsi="Arial" w:cs="Arial"/>
                <w:color w:val="000000" w:themeColor="text1"/>
                <w:sz w:val="18"/>
                <w:szCs w:val="18"/>
              </w:rPr>
              <w:t>Stal nierdzewna</w:t>
            </w:r>
          </w:p>
        </w:tc>
      </w:tr>
      <w:tr w:rsidR="006642D3" w:rsidRPr="006642D3" w:rsidTr="006642D3">
        <w:tc>
          <w:tcPr>
            <w:tcW w:w="459" w:type="dxa"/>
            <w:tcBorders>
              <w:left w:val="single" w:sz="1" w:space="0" w:color="000000"/>
              <w:bottom w:val="single" w:sz="1" w:space="0" w:color="000000"/>
            </w:tcBorders>
            <w:shd w:val="clear" w:color="auto" w:fill="auto"/>
          </w:tcPr>
          <w:p w:rsidR="006642D3" w:rsidRPr="00E17916" w:rsidRDefault="006642D3" w:rsidP="006642D3">
            <w:pPr>
              <w:suppressAutoHyphens w:val="0"/>
              <w:snapToGrid w:val="0"/>
              <w:spacing w:before="120" w:after="120"/>
              <w:rPr>
                <w:rFonts w:ascii="Arial" w:hAnsi="Arial" w:cs="Arial"/>
                <w:color w:val="000000" w:themeColor="text1"/>
                <w:sz w:val="18"/>
                <w:szCs w:val="18"/>
              </w:rPr>
            </w:pPr>
            <w:r w:rsidRPr="00E17916">
              <w:rPr>
                <w:rFonts w:ascii="Arial" w:hAnsi="Arial" w:cs="Arial"/>
                <w:color w:val="000000" w:themeColor="text1"/>
                <w:sz w:val="18"/>
                <w:szCs w:val="18"/>
              </w:rPr>
              <w:t>10</w:t>
            </w:r>
          </w:p>
        </w:tc>
        <w:tc>
          <w:tcPr>
            <w:tcW w:w="4394" w:type="dxa"/>
            <w:tcBorders>
              <w:left w:val="single" w:sz="1" w:space="0" w:color="000000"/>
              <w:bottom w:val="single" w:sz="1" w:space="0" w:color="000000"/>
            </w:tcBorders>
            <w:shd w:val="clear" w:color="auto" w:fill="auto"/>
          </w:tcPr>
          <w:p w:rsidR="006642D3" w:rsidRPr="00E17916" w:rsidRDefault="006642D3" w:rsidP="006642D3">
            <w:pPr>
              <w:suppressAutoHyphens w:val="0"/>
              <w:snapToGrid w:val="0"/>
              <w:spacing w:before="120" w:after="120"/>
              <w:rPr>
                <w:rFonts w:ascii="Arial" w:hAnsi="Arial" w:cs="Arial"/>
                <w:color w:val="000000" w:themeColor="text1"/>
                <w:sz w:val="18"/>
                <w:szCs w:val="18"/>
              </w:rPr>
            </w:pPr>
            <w:r w:rsidRPr="00E17916">
              <w:rPr>
                <w:rFonts w:ascii="Arial" w:hAnsi="Arial" w:cs="Arial"/>
                <w:color w:val="000000" w:themeColor="text1"/>
                <w:sz w:val="18"/>
                <w:szCs w:val="18"/>
              </w:rPr>
              <w:t>Łańcuch uszczelniający typ A2</w:t>
            </w:r>
          </w:p>
        </w:tc>
        <w:tc>
          <w:tcPr>
            <w:tcW w:w="953" w:type="dxa"/>
            <w:tcBorders>
              <w:left w:val="single" w:sz="1" w:space="0" w:color="000000"/>
              <w:bottom w:val="single" w:sz="1" w:space="0" w:color="000000"/>
            </w:tcBorders>
            <w:shd w:val="clear" w:color="auto" w:fill="auto"/>
          </w:tcPr>
          <w:p w:rsidR="006642D3" w:rsidRPr="00E17916" w:rsidRDefault="006642D3" w:rsidP="006642D3">
            <w:pPr>
              <w:suppressAutoHyphens w:val="0"/>
              <w:snapToGrid w:val="0"/>
              <w:spacing w:before="120" w:after="120"/>
              <w:rPr>
                <w:rFonts w:ascii="Arial" w:hAnsi="Arial" w:cs="Arial"/>
                <w:color w:val="000000" w:themeColor="text1"/>
                <w:sz w:val="18"/>
                <w:szCs w:val="18"/>
              </w:rPr>
            </w:pPr>
            <w:r w:rsidRPr="00E17916">
              <w:rPr>
                <w:rFonts w:ascii="Arial" w:hAnsi="Arial" w:cs="Arial"/>
                <w:color w:val="000000" w:themeColor="text1"/>
                <w:sz w:val="18"/>
                <w:szCs w:val="18"/>
              </w:rPr>
              <w:t>ŁU-8</w:t>
            </w:r>
          </w:p>
        </w:tc>
        <w:tc>
          <w:tcPr>
            <w:tcW w:w="2153" w:type="dxa"/>
            <w:tcBorders>
              <w:left w:val="single" w:sz="1" w:space="0" w:color="000000"/>
              <w:bottom w:val="single" w:sz="1" w:space="0" w:color="000000"/>
            </w:tcBorders>
            <w:shd w:val="clear" w:color="auto" w:fill="auto"/>
          </w:tcPr>
          <w:p w:rsidR="006642D3" w:rsidRPr="00E17916" w:rsidRDefault="006642D3" w:rsidP="006642D3">
            <w:pPr>
              <w:suppressAutoHyphens w:val="0"/>
              <w:snapToGrid w:val="0"/>
              <w:spacing w:before="120" w:after="120"/>
              <w:rPr>
                <w:rFonts w:ascii="Arial" w:hAnsi="Arial" w:cs="Arial"/>
                <w:color w:val="000000" w:themeColor="text1"/>
                <w:sz w:val="18"/>
                <w:szCs w:val="18"/>
              </w:rPr>
            </w:pPr>
            <w:r w:rsidRPr="00E17916">
              <w:rPr>
                <w:rFonts w:ascii="Arial" w:hAnsi="Arial" w:cs="Arial"/>
                <w:color w:val="000000" w:themeColor="text1"/>
                <w:sz w:val="18"/>
                <w:szCs w:val="18"/>
              </w:rPr>
              <w:t>INTEGRA</w:t>
            </w:r>
          </w:p>
        </w:tc>
        <w:tc>
          <w:tcPr>
            <w:tcW w:w="1680" w:type="dxa"/>
            <w:tcBorders>
              <w:left w:val="single" w:sz="1" w:space="0" w:color="000000"/>
              <w:bottom w:val="single" w:sz="1" w:space="0" w:color="000000"/>
              <w:right w:val="single" w:sz="1" w:space="0" w:color="000000"/>
            </w:tcBorders>
            <w:shd w:val="clear" w:color="auto" w:fill="auto"/>
          </w:tcPr>
          <w:p w:rsidR="006642D3" w:rsidRPr="00E17916" w:rsidRDefault="006642D3" w:rsidP="006642D3">
            <w:pPr>
              <w:suppressAutoHyphens w:val="0"/>
              <w:snapToGrid w:val="0"/>
              <w:spacing w:before="120" w:after="120"/>
              <w:rPr>
                <w:rFonts w:ascii="Arial" w:hAnsi="Arial" w:cs="Arial"/>
                <w:color w:val="000000" w:themeColor="text1"/>
                <w:sz w:val="18"/>
                <w:szCs w:val="18"/>
              </w:rPr>
            </w:pPr>
            <w:r w:rsidRPr="00E17916">
              <w:rPr>
                <w:rFonts w:ascii="Arial" w:hAnsi="Arial" w:cs="Arial"/>
                <w:color w:val="000000" w:themeColor="text1"/>
                <w:sz w:val="18"/>
                <w:szCs w:val="18"/>
              </w:rPr>
              <w:t>Różny</w:t>
            </w:r>
          </w:p>
        </w:tc>
      </w:tr>
      <w:tr w:rsidR="006642D3" w:rsidRPr="006642D3" w:rsidTr="006642D3">
        <w:tc>
          <w:tcPr>
            <w:tcW w:w="459" w:type="dxa"/>
            <w:tcBorders>
              <w:left w:val="single" w:sz="1" w:space="0" w:color="000000"/>
              <w:bottom w:val="single" w:sz="1" w:space="0" w:color="000000"/>
            </w:tcBorders>
            <w:shd w:val="clear" w:color="auto" w:fill="auto"/>
          </w:tcPr>
          <w:p w:rsidR="006642D3" w:rsidRPr="00E17916" w:rsidRDefault="006642D3" w:rsidP="006642D3">
            <w:pPr>
              <w:suppressAutoHyphens w:val="0"/>
              <w:snapToGrid w:val="0"/>
              <w:spacing w:before="120" w:after="120"/>
              <w:rPr>
                <w:rFonts w:ascii="Arial" w:hAnsi="Arial" w:cs="Arial"/>
                <w:color w:val="000000" w:themeColor="text1"/>
                <w:sz w:val="18"/>
                <w:szCs w:val="18"/>
              </w:rPr>
            </w:pPr>
            <w:r w:rsidRPr="00E17916">
              <w:rPr>
                <w:rFonts w:ascii="Arial" w:hAnsi="Arial" w:cs="Arial"/>
                <w:color w:val="000000" w:themeColor="text1"/>
                <w:sz w:val="18"/>
                <w:szCs w:val="18"/>
              </w:rPr>
              <w:t>11</w:t>
            </w:r>
          </w:p>
        </w:tc>
        <w:tc>
          <w:tcPr>
            <w:tcW w:w="4394" w:type="dxa"/>
            <w:tcBorders>
              <w:left w:val="single" w:sz="1" w:space="0" w:color="000000"/>
              <w:bottom w:val="single" w:sz="1" w:space="0" w:color="000000"/>
            </w:tcBorders>
            <w:shd w:val="clear" w:color="auto" w:fill="auto"/>
          </w:tcPr>
          <w:p w:rsidR="006642D3" w:rsidRPr="00E17916" w:rsidRDefault="006642D3" w:rsidP="006642D3">
            <w:pPr>
              <w:suppressAutoHyphens w:val="0"/>
              <w:snapToGrid w:val="0"/>
              <w:spacing w:before="120" w:after="120"/>
              <w:rPr>
                <w:rFonts w:ascii="Arial" w:hAnsi="Arial" w:cs="Arial"/>
                <w:color w:val="000000" w:themeColor="text1"/>
                <w:sz w:val="18"/>
                <w:szCs w:val="18"/>
              </w:rPr>
            </w:pPr>
            <w:r w:rsidRPr="00E17916">
              <w:rPr>
                <w:rFonts w:ascii="Arial" w:hAnsi="Arial" w:cs="Arial"/>
                <w:color w:val="000000" w:themeColor="text1"/>
                <w:sz w:val="18"/>
                <w:szCs w:val="18"/>
              </w:rPr>
              <w:t>Przejście szczelne MD</w:t>
            </w:r>
          </w:p>
        </w:tc>
        <w:tc>
          <w:tcPr>
            <w:tcW w:w="953" w:type="dxa"/>
            <w:tcBorders>
              <w:left w:val="single" w:sz="1" w:space="0" w:color="000000"/>
              <w:bottom w:val="single" w:sz="1" w:space="0" w:color="000000"/>
            </w:tcBorders>
            <w:shd w:val="clear" w:color="auto" w:fill="auto"/>
          </w:tcPr>
          <w:p w:rsidR="006642D3" w:rsidRPr="00E17916" w:rsidRDefault="006642D3" w:rsidP="006642D3">
            <w:pPr>
              <w:suppressAutoHyphens w:val="0"/>
              <w:snapToGrid w:val="0"/>
              <w:spacing w:before="120" w:after="120"/>
              <w:rPr>
                <w:rFonts w:ascii="Arial" w:hAnsi="Arial" w:cs="Arial"/>
                <w:color w:val="000000" w:themeColor="text1"/>
                <w:sz w:val="18"/>
                <w:szCs w:val="18"/>
              </w:rPr>
            </w:pPr>
            <w:r w:rsidRPr="00E17916">
              <w:rPr>
                <w:rFonts w:ascii="Arial" w:hAnsi="Arial" w:cs="Arial"/>
                <w:color w:val="000000" w:themeColor="text1"/>
                <w:sz w:val="18"/>
                <w:szCs w:val="18"/>
              </w:rPr>
              <w:t>150</w:t>
            </w:r>
          </w:p>
        </w:tc>
        <w:tc>
          <w:tcPr>
            <w:tcW w:w="2153" w:type="dxa"/>
            <w:tcBorders>
              <w:left w:val="single" w:sz="1" w:space="0" w:color="000000"/>
              <w:bottom w:val="single" w:sz="1" w:space="0" w:color="000000"/>
            </w:tcBorders>
            <w:shd w:val="clear" w:color="auto" w:fill="auto"/>
          </w:tcPr>
          <w:p w:rsidR="006642D3" w:rsidRPr="00E17916" w:rsidRDefault="006642D3" w:rsidP="006642D3">
            <w:pPr>
              <w:suppressAutoHyphens w:val="0"/>
              <w:snapToGrid w:val="0"/>
              <w:spacing w:before="120" w:after="120"/>
              <w:rPr>
                <w:rFonts w:ascii="Arial" w:hAnsi="Arial" w:cs="Arial"/>
                <w:color w:val="000000" w:themeColor="text1"/>
                <w:sz w:val="18"/>
                <w:szCs w:val="18"/>
              </w:rPr>
            </w:pPr>
            <w:r w:rsidRPr="00E17916">
              <w:rPr>
                <w:rFonts w:ascii="Arial" w:hAnsi="Arial" w:cs="Arial"/>
                <w:color w:val="000000" w:themeColor="text1"/>
                <w:sz w:val="18"/>
                <w:szCs w:val="18"/>
              </w:rPr>
              <w:t>SAINT-GOBIN</w:t>
            </w:r>
          </w:p>
        </w:tc>
        <w:tc>
          <w:tcPr>
            <w:tcW w:w="1680" w:type="dxa"/>
            <w:tcBorders>
              <w:left w:val="single" w:sz="1" w:space="0" w:color="000000"/>
              <w:bottom w:val="single" w:sz="1" w:space="0" w:color="000000"/>
              <w:right w:val="single" w:sz="1" w:space="0" w:color="000000"/>
            </w:tcBorders>
            <w:shd w:val="clear" w:color="auto" w:fill="auto"/>
          </w:tcPr>
          <w:p w:rsidR="006642D3" w:rsidRPr="00E17916" w:rsidRDefault="006642D3" w:rsidP="006642D3">
            <w:pPr>
              <w:suppressAutoHyphens w:val="0"/>
              <w:snapToGrid w:val="0"/>
              <w:spacing w:before="120" w:after="120"/>
              <w:rPr>
                <w:rFonts w:ascii="Arial" w:hAnsi="Arial" w:cs="Arial"/>
                <w:color w:val="000000" w:themeColor="text1"/>
                <w:sz w:val="18"/>
                <w:szCs w:val="18"/>
              </w:rPr>
            </w:pPr>
            <w:proofErr w:type="spellStart"/>
            <w:r w:rsidRPr="00E17916">
              <w:rPr>
                <w:rFonts w:ascii="Arial" w:hAnsi="Arial" w:cs="Arial"/>
                <w:color w:val="000000" w:themeColor="text1"/>
                <w:sz w:val="18"/>
                <w:szCs w:val="18"/>
              </w:rPr>
              <w:t>Żel.sferoifdalne</w:t>
            </w:r>
            <w:proofErr w:type="spellEnd"/>
          </w:p>
        </w:tc>
      </w:tr>
      <w:tr w:rsidR="006642D3" w:rsidRPr="006642D3" w:rsidTr="006642D3">
        <w:tc>
          <w:tcPr>
            <w:tcW w:w="459" w:type="dxa"/>
            <w:tcBorders>
              <w:left w:val="single" w:sz="1" w:space="0" w:color="000000"/>
              <w:bottom w:val="single" w:sz="1" w:space="0" w:color="000000"/>
            </w:tcBorders>
            <w:shd w:val="clear" w:color="auto" w:fill="auto"/>
          </w:tcPr>
          <w:p w:rsidR="006642D3" w:rsidRPr="00E17916" w:rsidRDefault="006642D3" w:rsidP="006642D3">
            <w:pPr>
              <w:suppressAutoHyphens w:val="0"/>
              <w:snapToGrid w:val="0"/>
              <w:spacing w:before="120" w:after="120"/>
              <w:rPr>
                <w:rFonts w:ascii="Arial" w:hAnsi="Arial" w:cs="Arial"/>
                <w:color w:val="000000" w:themeColor="text1"/>
                <w:sz w:val="18"/>
                <w:szCs w:val="18"/>
              </w:rPr>
            </w:pPr>
            <w:r w:rsidRPr="00E17916">
              <w:rPr>
                <w:rFonts w:ascii="Arial" w:hAnsi="Arial" w:cs="Arial"/>
                <w:color w:val="000000" w:themeColor="text1"/>
                <w:sz w:val="18"/>
                <w:szCs w:val="18"/>
              </w:rPr>
              <w:t>12</w:t>
            </w:r>
          </w:p>
        </w:tc>
        <w:tc>
          <w:tcPr>
            <w:tcW w:w="4394" w:type="dxa"/>
            <w:tcBorders>
              <w:left w:val="single" w:sz="1" w:space="0" w:color="000000"/>
              <w:bottom w:val="single" w:sz="1" w:space="0" w:color="000000"/>
            </w:tcBorders>
            <w:shd w:val="clear" w:color="auto" w:fill="auto"/>
          </w:tcPr>
          <w:p w:rsidR="006642D3" w:rsidRPr="00E17916" w:rsidRDefault="006642D3" w:rsidP="006642D3">
            <w:pPr>
              <w:suppressAutoHyphens w:val="0"/>
              <w:snapToGrid w:val="0"/>
              <w:spacing w:before="120" w:after="120"/>
              <w:rPr>
                <w:rFonts w:ascii="Arial" w:hAnsi="Arial" w:cs="Arial"/>
                <w:color w:val="000000" w:themeColor="text1"/>
                <w:sz w:val="18"/>
                <w:szCs w:val="18"/>
              </w:rPr>
            </w:pPr>
            <w:r w:rsidRPr="00E17916">
              <w:rPr>
                <w:rFonts w:ascii="Arial" w:hAnsi="Arial" w:cs="Arial"/>
                <w:color w:val="000000" w:themeColor="text1"/>
                <w:sz w:val="18"/>
                <w:szCs w:val="18"/>
              </w:rPr>
              <w:t>Przejście szczelne MD</w:t>
            </w:r>
          </w:p>
        </w:tc>
        <w:tc>
          <w:tcPr>
            <w:tcW w:w="953" w:type="dxa"/>
            <w:tcBorders>
              <w:left w:val="single" w:sz="1" w:space="0" w:color="000000"/>
              <w:bottom w:val="single" w:sz="1" w:space="0" w:color="000000"/>
            </w:tcBorders>
            <w:shd w:val="clear" w:color="auto" w:fill="auto"/>
          </w:tcPr>
          <w:p w:rsidR="006642D3" w:rsidRPr="00E17916" w:rsidRDefault="006642D3" w:rsidP="006642D3">
            <w:pPr>
              <w:suppressAutoHyphens w:val="0"/>
              <w:snapToGrid w:val="0"/>
              <w:spacing w:before="120" w:after="120"/>
              <w:rPr>
                <w:rFonts w:ascii="Arial" w:hAnsi="Arial" w:cs="Arial"/>
                <w:color w:val="000000" w:themeColor="text1"/>
                <w:sz w:val="18"/>
                <w:szCs w:val="18"/>
              </w:rPr>
            </w:pPr>
            <w:r w:rsidRPr="00E17916">
              <w:rPr>
                <w:rFonts w:ascii="Arial" w:hAnsi="Arial" w:cs="Arial"/>
                <w:color w:val="000000" w:themeColor="text1"/>
                <w:sz w:val="18"/>
                <w:szCs w:val="18"/>
              </w:rPr>
              <w:t>200</w:t>
            </w:r>
          </w:p>
        </w:tc>
        <w:tc>
          <w:tcPr>
            <w:tcW w:w="2153" w:type="dxa"/>
            <w:tcBorders>
              <w:left w:val="single" w:sz="1" w:space="0" w:color="000000"/>
              <w:bottom w:val="single" w:sz="1" w:space="0" w:color="000000"/>
            </w:tcBorders>
            <w:shd w:val="clear" w:color="auto" w:fill="auto"/>
          </w:tcPr>
          <w:p w:rsidR="006642D3" w:rsidRPr="00E17916" w:rsidRDefault="006642D3" w:rsidP="006642D3">
            <w:pPr>
              <w:suppressAutoHyphens w:val="0"/>
              <w:snapToGrid w:val="0"/>
              <w:spacing w:before="120" w:after="120"/>
              <w:rPr>
                <w:rFonts w:ascii="Arial" w:hAnsi="Arial" w:cs="Arial"/>
                <w:color w:val="000000" w:themeColor="text1"/>
                <w:sz w:val="18"/>
                <w:szCs w:val="18"/>
              </w:rPr>
            </w:pPr>
            <w:r w:rsidRPr="00E17916">
              <w:rPr>
                <w:rFonts w:ascii="Arial" w:hAnsi="Arial" w:cs="Arial"/>
                <w:color w:val="000000" w:themeColor="text1"/>
                <w:sz w:val="18"/>
                <w:szCs w:val="18"/>
              </w:rPr>
              <w:t>SAINT-GOBIN</w:t>
            </w:r>
          </w:p>
        </w:tc>
        <w:tc>
          <w:tcPr>
            <w:tcW w:w="1680" w:type="dxa"/>
            <w:tcBorders>
              <w:left w:val="single" w:sz="1" w:space="0" w:color="000000"/>
              <w:bottom w:val="single" w:sz="1" w:space="0" w:color="000000"/>
              <w:right w:val="single" w:sz="1" w:space="0" w:color="000000"/>
            </w:tcBorders>
            <w:shd w:val="clear" w:color="auto" w:fill="auto"/>
          </w:tcPr>
          <w:p w:rsidR="006642D3" w:rsidRPr="00E17916" w:rsidRDefault="006642D3" w:rsidP="006642D3">
            <w:pPr>
              <w:suppressAutoHyphens w:val="0"/>
              <w:snapToGrid w:val="0"/>
              <w:spacing w:before="120" w:after="120"/>
              <w:rPr>
                <w:rFonts w:ascii="Arial" w:hAnsi="Arial" w:cs="Arial"/>
                <w:color w:val="000000" w:themeColor="text1"/>
                <w:sz w:val="18"/>
                <w:szCs w:val="18"/>
              </w:rPr>
            </w:pPr>
            <w:proofErr w:type="spellStart"/>
            <w:r w:rsidRPr="00E17916">
              <w:rPr>
                <w:rFonts w:ascii="Arial" w:hAnsi="Arial" w:cs="Arial"/>
                <w:color w:val="000000" w:themeColor="text1"/>
                <w:sz w:val="18"/>
                <w:szCs w:val="18"/>
              </w:rPr>
              <w:t>Żel.sferoifdalne</w:t>
            </w:r>
            <w:proofErr w:type="spellEnd"/>
          </w:p>
        </w:tc>
      </w:tr>
      <w:tr w:rsidR="006642D3" w:rsidRPr="006642D3" w:rsidTr="006642D3">
        <w:tc>
          <w:tcPr>
            <w:tcW w:w="459" w:type="dxa"/>
            <w:tcBorders>
              <w:left w:val="single" w:sz="1" w:space="0" w:color="000000"/>
              <w:bottom w:val="single" w:sz="1" w:space="0" w:color="000000"/>
            </w:tcBorders>
            <w:shd w:val="clear" w:color="auto" w:fill="auto"/>
          </w:tcPr>
          <w:p w:rsidR="006642D3" w:rsidRPr="00E17916" w:rsidRDefault="006642D3" w:rsidP="006642D3">
            <w:pPr>
              <w:suppressAutoHyphens w:val="0"/>
              <w:snapToGrid w:val="0"/>
              <w:spacing w:before="120" w:after="120"/>
              <w:rPr>
                <w:rFonts w:ascii="Arial" w:hAnsi="Arial" w:cs="Arial"/>
                <w:color w:val="000000" w:themeColor="text1"/>
                <w:sz w:val="18"/>
                <w:szCs w:val="18"/>
              </w:rPr>
            </w:pPr>
            <w:r w:rsidRPr="00E17916">
              <w:rPr>
                <w:rFonts w:ascii="Arial" w:hAnsi="Arial" w:cs="Arial"/>
                <w:color w:val="000000" w:themeColor="text1"/>
                <w:sz w:val="18"/>
                <w:szCs w:val="18"/>
              </w:rPr>
              <w:t>13</w:t>
            </w:r>
          </w:p>
        </w:tc>
        <w:tc>
          <w:tcPr>
            <w:tcW w:w="4394" w:type="dxa"/>
            <w:tcBorders>
              <w:left w:val="single" w:sz="1" w:space="0" w:color="000000"/>
              <w:bottom w:val="single" w:sz="1" w:space="0" w:color="000000"/>
            </w:tcBorders>
            <w:shd w:val="clear" w:color="auto" w:fill="auto"/>
          </w:tcPr>
          <w:p w:rsidR="006642D3" w:rsidRPr="00E17916" w:rsidRDefault="006642D3" w:rsidP="006642D3">
            <w:pPr>
              <w:suppressAutoHyphens w:val="0"/>
              <w:snapToGrid w:val="0"/>
              <w:spacing w:before="120" w:after="120"/>
              <w:rPr>
                <w:rFonts w:ascii="Arial" w:hAnsi="Arial" w:cs="Arial"/>
                <w:color w:val="000000" w:themeColor="text1"/>
                <w:sz w:val="18"/>
                <w:szCs w:val="18"/>
              </w:rPr>
            </w:pPr>
            <w:r w:rsidRPr="00E17916">
              <w:rPr>
                <w:rFonts w:ascii="Arial" w:hAnsi="Arial" w:cs="Arial"/>
                <w:color w:val="000000" w:themeColor="text1"/>
                <w:sz w:val="18"/>
                <w:szCs w:val="18"/>
              </w:rPr>
              <w:t xml:space="preserve">Pompa zatapialna do wody </w:t>
            </w:r>
            <w:proofErr w:type="spellStart"/>
            <w:r w:rsidRPr="00E17916">
              <w:rPr>
                <w:rFonts w:ascii="Arial" w:hAnsi="Arial" w:cs="Arial"/>
                <w:color w:val="000000" w:themeColor="text1"/>
                <w:sz w:val="18"/>
                <w:szCs w:val="18"/>
              </w:rPr>
              <w:t>zanieczyszczo-nej</w:t>
            </w:r>
            <w:proofErr w:type="spellEnd"/>
            <w:r w:rsidRPr="00E17916">
              <w:rPr>
                <w:rFonts w:ascii="Arial" w:hAnsi="Arial" w:cs="Arial"/>
                <w:color w:val="000000" w:themeColor="text1"/>
                <w:sz w:val="18"/>
                <w:szCs w:val="18"/>
              </w:rPr>
              <w:t xml:space="preserve"> z króćcem tłocznym 1 1/4</w:t>
            </w:r>
          </w:p>
        </w:tc>
        <w:tc>
          <w:tcPr>
            <w:tcW w:w="953" w:type="dxa"/>
            <w:tcBorders>
              <w:left w:val="single" w:sz="1" w:space="0" w:color="000000"/>
              <w:bottom w:val="single" w:sz="1" w:space="0" w:color="000000"/>
            </w:tcBorders>
            <w:shd w:val="clear" w:color="auto" w:fill="auto"/>
          </w:tcPr>
          <w:p w:rsidR="006642D3" w:rsidRPr="00E17916" w:rsidRDefault="006642D3" w:rsidP="006642D3">
            <w:pPr>
              <w:suppressAutoHyphens w:val="0"/>
              <w:snapToGrid w:val="0"/>
              <w:spacing w:before="120" w:after="120"/>
              <w:rPr>
                <w:rFonts w:ascii="Arial" w:hAnsi="Arial" w:cs="Arial"/>
                <w:color w:val="000000" w:themeColor="text1"/>
                <w:sz w:val="18"/>
                <w:szCs w:val="18"/>
              </w:rPr>
            </w:pPr>
            <w:r w:rsidRPr="00E17916">
              <w:rPr>
                <w:rFonts w:ascii="Arial" w:hAnsi="Arial" w:cs="Arial"/>
                <w:color w:val="000000" w:themeColor="text1"/>
                <w:sz w:val="18"/>
                <w:szCs w:val="18"/>
              </w:rPr>
              <w:t>1  ¼"</w:t>
            </w:r>
          </w:p>
        </w:tc>
        <w:tc>
          <w:tcPr>
            <w:tcW w:w="2153" w:type="dxa"/>
            <w:tcBorders>
              <w:left w:val="single" w:sz="1" w:space="0" w:color="000000"/>
              <w:bottom w:val="single" w:sz="1" w:space="0" w:color="000000"/>
            </w:tcBorders>
            <w:shd w:val="clear" w:color="auto" w:fill="auto"/>
          </w:tcPr>
          <w:p w:rsidR="006642D3" w:rsidRPr="00E17916" w:rsidRDefault="006642D3" w:rsidP="006642D3">
            <w:pPr>
              <w:suppressAutoHyphens w:val="0"/>
              <w:snapToGrid w:val="0"/>
              <w:spacing w:before="120" w:after="120"/>
              <w:rPr>
                <w:rFonts w:ascii="Arial" w:hAnsi="Arial" w:cs="Arial"/>
                <w:color w:val="000000" w:themeColor="text1"/>
                <w:sz w:val="18"/>
                <w:szCs w:val="18"/>
              </w:rPr>
            </w:pPr>
            <w:r w:rsidRPr="00E17916">
              <w:rPr>
                <w:rFonts w:ascii="Arial" w:hAnsi="Arial" w:cs="Arial"/>
                <w:color w:val="000000" w:themeColor="text1"/>
                <w:sz w:val="18"/>
                <w:szCs w:val="18"/>
              </w:rPr>
              <w:t>Q=6,5m3/h H=7,0m</w:t>
            </w:r>
          </w:p>
          <w:p w:rsidR="006642D3" w:rsidRPr="00E17916" w:rsidRDefault="006642D3" w:rsidP="006642D3">
            <w:pPr>
              <w:suppressAutoHyphens w:val="0"/>
              <w:spacing w:before="120" w:after="120"/>
              <w:rPr>
                <w:rFonts w:ascii="Arial" w:hAnsi="Arial" w:cs="Arial"/>
                <w:color w:val="000000" w:themeColor="text1"/>
                <w:sz w:val="18"/>
                <w:szCs w:val="18"/>
              </w:rPr>
            </w:pPr>
            <w:r w:rsidRPr="00E17916">
              <w:rPr>
                <w:rFonts w:ascii="Arial" w:hAnsi="Arial" w:cs="Arial"/>
                <w:color w:val="000000" w:themeColor="text1"/>
                <w:sz w:val="18"/>
                <w:szCs w:val="18"/>
              </w:rPr>
              <w:t>P1/P2=0,32/0,20kW</w:t>
            </w:r>
          </w:p>
          <w:p w:rsidR="006642D3" w:rsidRPr="00E17916" w:rsidRDefault="006642D3" w:rsidP="006642D3">
            <w:pPr>
              <w:suppressAutoHyphens w:val="0"/>
              <w:spacing w:before="120" w:after="120"/>
              <w:rPr>
                <w:rFonts w:ascii="Arial" w:hAnsi="Arial" w:cs="Arial"/>
                <w:color w:val="000000" w:themeColor="text1"/>
                <w:sz w:val="18"/>
                <w:szCs w:val="18"/>
              </w:rPr>
            </w:pPr>
            <w:r w:rsidRPr="00E17916">
              <w:rPr>
                <w:rFonts w:ascii="Arial" w:hAnsi="Arial" w:cs="Arial"/>
                <w:color w:val="000000" w:themeColor="text1"/>
                <w:sz w:val="18"/>
                <w:szCs w:val="18"/>
              </w:rPr>
              <w:t>1,4A  ~230V</w:t>
            </w:r>
          </w:p>
        </w:tc>
        <w:tc>
          <w:tcPr>
            <w:tcW w:w="1680" w:type="dxa"/>
            <w:tcBorders>
              <w:left w:val="single" w:sz="1" w:space="0" w:color="000000"/>
              <w:bottom w:val="single" w:sz="1" w:space="0" w:color="000000"/>
              <w:right w:val="single" w:sz="1" w:space="0" w:color="000000"/>
            </w:tcBorders>
            <w:shd w:val="clear" w:color="auto" w:fill="auto"/>
          </w:tcPr>
          <w:p w:rsidR="006642D3" w:rsidRPr="00E17916" w:rsidRDefault="006642D3" w:rsidP="006642D3">
            <w:pPr>
              <w:suppressAutoHyphens w:val="0"/>
              <w:snapToGrid w:val="0"/>
              <w:spacing w:before="120" w:after="120"/>
              <w:rPr>
                <w:rFonts w:ascii="Arial" w:hAnsi="Arial" w:cs="Arial"/>
                <w:color w:val="000000" w:themeColor="text1"/>
                <w:sz w:val="18"/>
                <w:szCs w:val="18"/>
              </w:rPr>
            </w:pPr>
            <w:r w:rsidRPr="00E17916">
              <w:rPr>
                <w:rFonts w:ascii="Arial" w:hAnsi="Arial" w:cs="Arial"/>
                <w:color w:val="000000" w:themeColor="text1"/>
                <w:sz w:val="18"/>
                <w:szCs w:val="18"/>
              </w:rPr>
              <w:t>Różny</w:t>
            </w:r>
          </w:p>
        </w:tc>
      </w:tr>
    </w:tbl>
    <w:p w:rsidR="006642D3" w:rsidRPr="006642D3" w:rsidRDefault="006642D3" w:rsidP="006642D3">
      <w:pPr>
        <w:shd w:val="clear" w:color="auto" w:fill="FFFFFF"/>
        <w:tabs>
          <w:tab w:val="left" w:pos="1650"/>
        </w:tabs>
        <w:rPr>
          <w:rFonts w:ascii="Arial" w:hAnsi="Arial"/>
          <w:color w:val="FF0000"/>
          <w:sz w:val="22"/>
          <w:szCs w:val="22"/>
        </w:rPr>
      </w:pPr>
      <w:r w:rsidRPr="006642D3">
        <w:rPr>
          <w:rFonts w:ascii="Arial" w:hAnsi="Arial"/>
          <w:color w:val="FF0000"/>
          <w:sz w:val="22"/>
          <w:szCs w:val="22"/>
        </w:rPr>
        <w:t xml:space="preserve">      </w:t>
      </w:r>
    </w:p>
    <w:p w:rsidR="006642D3" w:rsidRPr="00E17916" w:rsidRDefault="006642D3" w:rsidP="00E17916">
      <w:pPr>
        <w:rPr>
          <w:rFonts w:ascii="Arial" w:eastAsiaTheme="minorHAnsi" w:hAnsi="Arial" w:cstheme="minorBidi"/>
          <w:color w:val="000000" w:themeColor="text1"/>
          <w:sz w:val="18"/>
          <w:szCs w:val="22"/>
          <w:lang w:eastAsia="en-US"/>
        </w:rPr>
      </w:pPr>
      <w:r w:rsidRPr="00E17916">
        <w:rPr>
          <w:rFonts w:ascii="Arial" w:eastAsiaTheme="minorHAnsi" w:hAnsi="Arial" w:cstheme="minorBidi"/>
          <w:color w:val="000000" w:themeColor="text1"/>
          <w:sz w:val="18"/>
          <w:szCs w:val="22"/>
          <w:lang w:eastAsia="en-US"/>
        </w:rPr>
        <w:t xml:space="preserve">Ciśnienie robocze dla armatury powinno wynosić 1.6 </w:t>
      </w:r>
      <w:proofErr w:type="spellStart"/>
      <w:r w:rsidRPr="00E17916">
        <w:rPr>
          <w:rFonts w:ascii="Arial" w:eastAsiaTheme="minorHAnsi" w:hAnsi="Arial" w:cstheme="minorBidi"/>
          <w:color w:val="000000" w:themeColor="text1"/>
          <w:sz w:val="18"/>
          <w:szCs w:val="22"/>
          <w:lang w:eastAsia="en-US"/>
        </w:rPr>
        <w:t>MPa</w:t>
      </w:r>
      <w:proofErr w:type="spellEnd"/>
      <w:r w:rsidRPr="00E17916">
        <w:rPr>
          <w:rFonts w:ascii="Arial" w:eastAsiaTheme="minorHAnsi" w:hAnsi="Arial" w:cstheme="minorBidi"/>
          <w:color w:val="000000" w:themeColor="text1"/>
          <w:sz w:val="18"/>
          <w:szCs w:val="22"/>
          <w:lang w:eastAsia="en-US"/>
        </w:rPr>
        <w:t>,</w:t>
      </w:r>
    </w:p>
    <w:p w:rsidR="006642D3" w:rsidRPr="00E17916" w:rsidRDefault="006642D3" w:rsidP="00E17916">
      <w:pPr>
        <w:pStyle w:val="Nagwek2"/>
        <w:rPr>
          <w:i w:val="0"/>
          <w:color w:val="000000" w:themeColor="text1"/>
        </w:rPr>
      </w:pPr>
      <w:r w:rsidRPr="00E17916">
        <w:rPr>
          <w:i w:val="0"/>
          <w:color w:val="000000" w:themeColor="text1"/>
        </w:rPr>
        <w:t>3. SPRZĘT</w:t>
      </w:r>
    </w:p>
    <w:p w:rsidR="006642D3" w:rsidRPr="00E17916" w:rsidRDefault="006642D3" w:rsidP="00E17916">
      <w:pPr>
        <w:jc w:val="both"/>
        <w:rPr>
          <w:rFonts w:ascii="Arial" w:eastAsiaTheme="minorHAnsi" w:hAnsi="Arial" w:cstheme="minorBidi"/>
          <w:color w:val="000000" w:themeColor="text1"/>
          <w:sz w:val="18"/>
          <w:szCs w:val="22"/>
          <w:lang w:eastAsia="en-US"/>
        </w:rPr>
      </w:pPr>
      <w:r w:rsidRPr="00E17916">
        <w:rPr>
          <w:rFonts w:ascii="Arial" w:eastAsiaTheme="minorHAnsi" w:hAnsi="Arial" w:cstheme="minorBidi"/>
          <w:color w:val="000000" w:themeColor="text1"/>
          <w:sz w:val="18"/>
          <w:szCs w:val="22"/>
          <w:lang w:eastAsia="en-US"/>
        </w:rPr>
        <w:t>Ogólne wymagania dotyczące sprzętu podano w ST-00.00. “Wymagania Ogólne".</w:t>
      </w:r>
    </w:p>
    <w:p w:rsidR="006642D3" w:rsidRPr="00E17916" w:rsidRDefault="006642D3" w:rsidP="00E17916">
      <w:pPr>
        <w:jc w:val="both"/>
        <w:rPr>
          <w:rFonts w:ascii="Arial" w:eastAsiaTheme="minorHAnsi" w:hAnsi="Arial" w:cstheme="minorBidi"/>
          <w:color w:val="000000" w:themeColor="text1"/>
          <w:sz w:val="18"/>
          <w:szCs w:val="22"/>
          <w:lang w:eastAsia="en-US"/>
        </w:rPr>
      </w:pPr>
      <w:r w:rsidRPr="00E17916">
        <w:rPr>
          <w:rFonts w:ascii="Arial" w:eastAsiaTheme="minorHAnsi" w:hAnsi="Arial" w:cstheme="minorBidi"/>
          <w:color w:val="000000" w:themeColor="text1"/>
          <w:sz w:val="18"/>
          <w:szCs w:val="22"/>
          <w:lang w:eastAsia="en-US"/>
        </w:rPr>
        <w:t xml:space="preserve">Sprzęt budowlany powinien odpowiadać pod względem typów i ilości wymaganiom zawartym w projekcie organizacji robót, zaakceptowanym przez Inżyniera. </w:t>
      </w:r>
    </w:p>
    <w:p w:rsidR="006642D3" w:rsidRPr="00E17916" w:rsidRDefault="006642D3" w:rsidP="00E17916">
      <w:pPr>
        <w:jc w:val="both"/>
        <w:rPr>
          <w:rFonts w:ascii="Arial" w:eastAsiaTheme="minorHAnsi" w:hAnsi="Arial" w:cstheme="minorBidi"/>
          <w:color w:val="000000" w:themeColor="text1"/>
          <w:sz w:val="18"/>
          <w:szCs w:val="22"/>
          <w:lang w:eastAsia="en-US"/>
        </w:rPr>
      </w:pPr>
      <w:r w:rsidRPr="00E17916">
        <w:rPr>
          <w:rFonts w:ascii="Arial" w:eastAsiaTheme="minorHAnsi" w:hAnsi="Arial" w:cstheme="minorBidi"/>
          <w:color w:val="000000" w:themeColor="text1"/>
          <w:sz w:val="18"/>
          <w:szCs w:val="22"/>
          <w:lang w:eastAsia="en-US"/>
        </w:rPr>
        <w:t>Zgodnie z technologią założoną w Dokumentacji Projektowej do wykonania robót proponuje się użyć następującego sprzętu:</w:t>
      </w:r>
    </w:p>
    <w:p w:rsidR="006642D3" w:rsidRPr="00E17916" w:rsidRDefault="006642D3" w:rsidP="00E17916">
      <w:pPr>
        <w:pStyle w:val="Specyfikacje"/>
        <w:numPr>
          <w:ilvl w:val="0"/>
          <w:numId w:val="8"/>
        </w:numPr>
        <w:spacing w:after="0"/>
        <w:ind w:left="142" w:hanging="142"/>
        <w:rPr>
          <w:rFonts w:ascii="Arial" w:hAnsi="Arial" w:cs="Arial"/>
          <w:color w:val="000000" w:themeColor="text1"/>
          <w:sz w:val="18"/>
        </w:rPr>
      </w:pPr>
      <w:r w:rsidRPr="00E17916">
        <w:rPr>
          <w:rFonts w:ascii="Arial" w:hAnsi="Arial" w:cs="Arial"/>
          <w:color w:val="000000" w:themeColor="text1"/>
          <w:sz w:val="18"/>
        </w:rPr>
        <w:t>koparki na podwoziu gąsienicowym o pojemności łyżki 0.6 m3,</w:t>
      </w:r>
    </w:p>
    <w:p w:rsidR="006642D3" w:rsidRPr="00E17916" w:rsidRDefault="006642D3" w:rsidP="00E17916">
      <w:pPr>
        <w:pStyle w:val="Specyfikacje"/>
        <w:numPr>
          <w:ilvl w:val="0"/>
          <w:numId w:val="8"/>
        </w:numPr>
        <w:spacing w:after="0"/>
        <w:ind w:left="142" w:hanging="142"/>
        <w:rPr>
          <w:rFonts w:ascii="Arial" w:hAnsi="Arial" w:cs="Arial"/>
          <w:color w:val="000000" w:themeColor="text1"/>
          <w:sz w:val="18"/>
        </w:rPr>
      </w:pPr>
      <w:r w:rsidRPr="00E17916">
        <w:rPr>
          <w:rFonts w:ascii="Arial" w:hAnsi="Arial" w:cs="Arial"/>
          <w:color w:val="000000" w:themeColor="text1"/>
          <w:sz w:val="18"/>
        </w:rPr>
        <w:t>żuraw na podwoziu samochodowym o udźwigu 6,0-15,0 ton,</w:t>
      </w:r>
    </w:p>
    <w:p w:rsidR="006642D3" w:rsidRPr="00E17916" w:rsidRDefault="006642D3" w:rsidP="00E17916">
      <w:pPr>
        <w:pStyle w:val="Specyfikacje"/>
        <w:numPr>
          <w:ilvl w:val="0"/>
          <w:numId w:val="8"/>
        </w:numPr>
        <w:spacing w:after="0"/>
        <w:ind w:left="142" w:hanging="142"/>
        <w:rPr>
          <w:rFonts w:ascii="Arial" w:hAnsi="Arial" w:cs="Arial"/>
          <w:color w:val="000000" w:themeColor="text1"/>
          <w:sz w:val="18"/>
        </w:rPr>
      </w:pPr>
      <w:r w:rsidRPr="00E17916">
        <w:rPr>
          <w:rFonts w:ascii="Arial" w:hAnsi="Arial" w:cs="Arial"/>
          <w:color w:val="000000" w:themeColor="text1"/>
          <w:sz w:val="18"/>
        </w:rPr>
        <w:t>zagęszczarki płytowe,</w:t>
      </w:r>
    </w:p>
    <w:p w:rsidR="006642D3" w:rsidRPr="00E17916" w:rsidRDefault="006642D3" w:rsidP="00E17916">
      <w:pPr>
        <w:pStyle w:val="Specyfikacje"/>
        <w:numPr>
          <w:ilvl w:val="0"/>
          <w:numId w:val="8"/>
        </w:numPr>
        <w:spacing w:after="0"/>
        <w:ind w:left="142" w:hanging="142"/>
        <w:rPr>
          <w:rFonts w:ascii="Arial" w:hAnsi="Arial" w:cs="Arial"/>
          <w:color w:val="000000" w:themeColor="text1"/>
          <w:sz w:val="18"/>
        </w:rPr>
      </w:pPr>
      <w:r w:rsidRPr="00E17916">
        <w:rPr>
          <w:rFonts w:ascii="Arial" w:hAnsi="Arial" w:cs="Arial"/>
          <w:color w:val="000000" w:themeColor="text1"/>
          <w:sz w:val="18"/>
        </w:rPr>
        <w:t xml:space="preserve">zgrzewarki doczołowe </w:t>
      </w:r>
    </w:p>
    <w:p w:rsidR="006642D3" w:rsidRPr="00E17916" w:rsidRDefault="006642D3" w:rsidP="00E17916">
      <w:pPr>
        <w:pStyle w:val="Specyfikacje"/>
        <w:numPr>
          <w:ilvl w:val="0"/>
          <w:numId w:val="8"/>
        </w:numPr>
        <w:spacing w:after="0"/>
        <w:ind w:left="142" w:hanging="142"/>
        <w:rPr>
          <w:rFonts w:ascii="Arial" w:hAnsi="Arial" w:cs="Arial"/>
          <w:color w:val="000000" w:themeColor="text1"/>
          <w:sz w:val="18"/>
        </w:rPr>
      </w:pPr>
      <w:r w:rsidRPr="00E17916">
        <w:rPr>
          <w:rFonts w:ascii="Arial" w:hAnsi="Arial" w:cs="Arial"/>
          <w:color w:val="000000" w:themeColor="text1"/>
          <w:sz w:val="18"/>
        </w:rPr>
        <w:t>agregat prądotwórczy,</w:t>
      </w:r>
    </w:p>
    <w:p w:rsidR="006642D3" w:rsidRPr="00E17916" w:rsidRDefault="006642D3" w:rsidP="00E17916">
      <w:pPr>
        <w:pStyle w:val="Nagwek2"/>
        <w:rPr>
          <w:i w:val="0"/>
          <w:color w:val="000000" w:themeColor="text1"/>
        </w:rPr>
      </w:pPr>
      <w:r w:rsidRPr="00E17916">
        <w:rPr>
          <w:i w:val="0"/>
          <w:color w:val="000000" w:themeColor="text1"/>
        </w:rPr>
        <w:t>4. TRANSPORT</w:t>
      </w:r>
    </w:p>
    <w:p w:rsidR="006642D3" w:rsidRPr="00E17916" w:rsidRDefault="006642D3" w:rsidP="00E17916">
      <w:pPr>
        <w:jc w:val="both"/>
        <w:rPr>
          <w:rFonts w:ascii="Arial" w:eastAsiaTheme="minorHAnsi" w:hAnsi="Arial" w:cstheme="minorBidi"/>
          <w:color w:val="000000" w:themeColor="text1"/>
          <w:sz w:val="18"/>
          <w:szCs w:val="22"/>
          <w:lang w:eastAsia="en-US"/>
        </w:rPr>
      </w:pPr>
      <w:r w:rsidRPr="00E17916">
        <w:rPr>
          <w:rFonts w:ascii="Arial" w:eastAsiaTheme="minorHAnsi" w:hAnsi="Arial" w:cstheme="minorBidi"/>
          <w:color w:val="000000" w:themeColor="text1"/>
          <w:sz w:val="18"/>
          <w:szCs w:val="22"/>
          <w:lang w:eastAsia="en-US"/>
        </w:rPr>
        <w:t xml:space="preserve">Ogólne wymagania dotyczące transportu podano w  ST-00.00. “Wymagania Ogólne". </w:t>
      </w:r>
    </w:p>
    <w:p w:rsidR="006642D3" w:rsidRPr="00E17916" w:rsidRDefault="006642D3" w:rsidP="00E17916">
      <w:pPr>
        <w:jc w:val="both"/>
        <w:rPr>
          <w:rFonts w:ascii="Arial" w:eastAsiaTheme="minorHAnsi" w:hAnsi="Arial" w:cstheme="minorBidi"/>
          <w:color w:val="000000" w:themeColor="text1"/>
          <w:sz w:val="18"/>
          <w:szCs w:val="22"/>
          <w:lang w:eastAsia="en-US"/>
        </w:rPr>
      </w:pPr>
      <w:r w:rsidRPr="00E17916">
        <w:rPr>
          <w:rFonts w:ascii="Arial" w:eastAsiaTheme="minorHAnsi" w:hAnsi="Arial" w:cstheme="minorBidi"/>
          <w:color w:val="000000" w:themeColor="text1"/>
          <w:sz w:val="18"/>
          <w:szCs w:val="22"/>
          <w:lang w:eastAsia="en-US"/>
        </w:rPr>
        <w:t>Zgodnie z technologią założoną w Dokumentacji Projektowej do transportu proponuje się użyć takich środków transportu, jak:</w:t>
      </w:r>
    </w:p>
    <w:p w:rsidR="006642D3" w:rsidRPr="00E17916" w:rsidRDefault="006642D3" w:rsidP="00E17916">
      <w:pPr>
        <w:pStyle w:val="Specyfikacje"/>
        <w:numPr>
          <w:ilvl w:val="0"/>
          <w:numId w:val="8"/>
        </w:numPr>
        <w:spacing w:after="0"/>
        <w:ind w:left="142" w:hanging="142"/>
        <w:rPr>
          <w:rFonts w:ascii="Arial" w:hAnsi="Arial" w:cs="Arial"/>
          <w:color w:val="000000" w:themeColor="text1"/>
          <w:sz w:val="18"/>
        </w:rPr>
      </w:pPr>
      <w:r w:rsidRPr="00E17916">
        <w:rPr>
          <w:rFonts w:ascii="Arial" w:hAnsi="Arial" w:cs="Arial"/>
          <w:color w:val="000000" w:themeColor="text1"/>
          <w:sz w:val="18"/>
        </w:rPr>
        <w:t>samochody samowyładowcze 10-20 ton,</w:t>
      </w:r>
    </w:p>
    <w:p w:rsidR="006642D3" w:rsidRPr="00E17916" w:rsidRDefault="006642D3" w:rsidP="00E17916">
      <w:pPr>
        <w:pStyle w:val="Specyfikacje"/>
        <w:numPr>
          <w:ilvl w:val="0"/>
          <w:numId w:val="8"/>
        </w:numPr>
        <w:spacing w:after="0"/>
        <w:ind w:left="142" w:hanging="142"/>
        <w:rPr>
          <w:rFonts w:ascii="Arial" w:hAnsi="Arial" w:cs="Arial"/>
          <w:color w:val="000000" w:themeColor="text1"/>
          <w:sz w:val="18"/>
        </w:rPr>
      </w:pPr>
      <w:r w:rsidRPr="00E17916">
        <w:rPr>
          <w:rFonts w:ascii="Arial" w:hAnsi="Arial" w:cs="Arial"/>
          <w:color w:val="000000" w:themeColor="text1"/>
          <w:sz w:val="18"/>
        </w:rPr>
        <w:t>samochód dostawczy do 0,9 tony,</w:t>
      </w:r>
    </w:p>
    <w:p w:rsidR="006642D3" w:rsidRPr="00E17916" w:rsidRDefault="006642D3" w:rsidP="00E17916">
      <w:pPr>
        <w:pStyle w:val="Specyfikacje"/>
        <w:numPr>
          <w:ilvl w:val="0"/>
          <w:numId w:val="8"/>
        </w:numPr>
        <w:spacing w:after="0"/>
        <w:ind w:left="142" w:hanging="142"/>
        <w:rPr>
          <w:rFonts w:ascii="Arial" w:hAnsi="Arial" w:cs="Arial"/>
          <w:color w:val="000000" w:themeColor="text1"/>
          <w:sz w:val="18"/>
        </w:rPr>
      </w:pPr>
      <w:r w:rsidRPr="00E17916">
        <w:rPr>
          <w:rFonts w:ascii="Arial" w:hAnsi="Arial" w:cs="Arial"/>
          <w:color w:val="000000" w:themeColor="text1"/>
          <w:sz w:val="18"/>
        </w:rPr>
        <w:t>samochód skrzyniowy do 5 ton,</w:t>
      </w:r>
    </w:p>
    <w:p w:rsidR="006642D3" w:rsidRPr="00E17916" w:rsidRDefault="006642D3" w:rsidP="006642D3">
      <w:pPr>
        <w:rPr>
          <w:rFonts w:ascii="Arial" w:eastAsiaTheme="minorHAnsi" w:hAnsi="Arial" w:cstheme="minorBidi"/>
          <w:color w:val="000000" w:themeColor="text1"/>
          <w:sz w:val="18"/>
          <w:szCs w:val="22"/>
          <w:lang w:eastAsia="en-US"/>
        </w:rPr>
      </w:pPr>
      <w:r w:rsidRPr="00E17916">
        <w:rPr>
          <w:rFonts w:ascii="Arial" w:eastAsiaTheme="minorHAnsi" w:hAnsi="Arial" w:cstheme="minorBidi"/>
          <w:color w:val="000000" w:themeColor="text1"/>
          <w:sz w:val="18"/>
          <w:szCs w:val="22"/>
          <w:lang w:eastAsia="en-US"/>
        </w:rPr>
        <w:t xml:space="preserve">Rury, kształtki i armaturę należy przewozić w pozycji poziomej i zabezpieczyć przed przesuwaniem i przetaczaniem w czasie ruchu pojazdu. </w:t>
      </w:r>
    </w:p>
    <w:p w:rsidR="006642D3" w:rsidRPr="00E17916" w:rsidRDefault="006642D3" w:rsidP="006642D3">
      <w:pPr>
        <w:rPr>
          <w:rFonts w:ascii="Arial" w:eastAsiaTheme="minorHAnsi" w:hAnsi="Arial" w:cstheme="minorBidi"/>
          <w:color w:val="000000" w:themeColor="text1"/>
          <w:sz w:val="18"/>
          <w:szCs w:val="22"/>
          <w:lang w:eastAsia="en-US"/>
        </w:rPr>
      </w:pPr>
      <w:r w:rsidRPr="00E17916">
        <w:rPr>
          <w:rFonts w:ascii="Arial" w:eastAsiaTheme="minorHAnsi" w:hAnsi="Arial" w:cstheme="minorBidi"/>
          <w:color w:val="000000" w:themeColor="text1"/>
          <w:sz w:val="18"/>
          <w:szCs w:val="22"/>
          <w:lang w:eastAsia="en-US"/>
        </w:rPr>
        <w:t>Przy przewozie należy przestrzegać przepisów obowiązujących w publicznym transporcie drogo-</w:t>
      </w:r>
      <w:proofErr w:type="spellStart"/>
      <w:r w:rsidRPr="00E17916">
        <w:rPr>
          <w:rFonts w:ascii="Arial" w:eastAsiaTheme="minorHAnsi" w:hAnsi="Arial" w:cstheme="minorBidi"/>
          <w:color w:val="000000" w:themeColor="text1"/>
          <w:sz w:val="18"/>
          <w:szCs w:val="22"/>
          <w:lang w:eastAsia="en-US"/>
        </w:rPr>
        <w:t>wym</w:t>
      </w:r>
      <w:proofErr w:type="spellEnd"/>
      <w:r w:rsidRPr="00E17916">
        <w:rPr>
          <w:rFonts w:ascii="Arial" w:eastAsiaTheme="minorHAnsi" w:hAnsi="Arial" w:cstheme="minorBidi"/>
          <w:color w:val="000000" w:themeColor="text1"/>
          <w:sz w:val="18"/>
          <w:szCs w:val="22"/>
          <w:lang w:eastAsia="en-US"/>
        </w:rPr>
        <w:t xml:space="preserve"> i kołowym.</w:t>
      </w:r>
    </w:p>
    <w:p w:rsidR="006642D3" w:rsidRPr="00E17916" w:rsidRDefault="006642D3" w:rsidP="006642D3">
      <w:pPr>
        <w:rPr>
          <w:rFonts w:ascii="Arial" w:eastAsiaTheme="minorHAnsi" w:hAnsi="Arial" w:cstheme="minorBidi"/>
          <w:color w:val="000000" w:themeColor="text1"/>
          <w:sz w:val="18"/>
          <w:szCs w:val="22"/>
          <w:lang w:eastAsia="en-US"/>
        </w:rPr>
      </w:pPr>
      <w:r w:rsidRPr="00E17916">
        <w:rPr>
          <w:rFonts w:ascii="Arial" w:eastAsiaTheme="minorHAnsi" w:hAnsi="Arial" w:cstheme="minorBidi"/>
          <w:color w:val="000000" w:themeColor="text1"/>
          <w:sz w:val="18"/>
          <w:szCs w:val="22"/>
          <w:lang w:eastAsia="en-US"/>
        </w:rPr>
        <w:t>Transport powinien zapewniać:</w:t>
      </w:r>
    </w:p>
    <w:p w:rsidR="006642D3" w:rsidRPr="00E17916" w:rsidRDefault="006642D3" w:rsidP="00E17916">
      <w:pPr>
        <w:pStyle w:val="Specyfikacje"/>
        <w:numPr>
          <w:ilvl w:val="0"/>
          <w:numId w:val="8"/>
        </w:numPr>
        <w:spacing w:after="0"/>
        <w:ind w:left="142" w:hanging="142"/>
        <w:rPr>
          <w:rFonts w:ascii="Arial" w:hAnsi="Arial" w:cs="Arial"/>
          <w:color w:val="000000" w:themeColor="text1"/>
          <w:sz w:val="18"/>
        </w:rPr>
      </w:pPr>
      <w:r w:rsidRPr="00E17916">
        <w:rPr>
          <w:rFonts w:ascii="Arial" w:hAnsi="Arial" w:cs="Arial"/>
          <w:color w:val="000000" w:themeColor="text1"/>
          <w:sz w:val="18"/>
        </w:rPr>
        <w:t>stabilność pozycji załadowanych materiałów,</w:t>
      </w:r>
    </w:p>
    <w:p w:rsidR="006642D3" w:rsidRPr="00E17916" w:rsidRDefault="006642D3" w:rsidP="00E17916">
      <w:pPr>
        <w:pStyle w:val="Specyfikacje"/>
        <w:numPr>
          <w:ilvl w:val="0"/>
          <w:numId w:val="8"/>
        </w:numPr>
        <w:spacing w:after="0"/>
        <w:ind w:left="142" w:hanging="142"/>
        <w:rPr>
          <w:rFonts w:ascii="Arial" w:hAnsi="Arial" w:cs="Arial"/>
          <w:color w:val="000000" w:themeColor="text1"/>
          <w:sz w:val="18"/>
        </w:rPr>
      </w:pPr>
      <w:r w:rsidRPr="00E17916">
        <w:rPr>
          <w:rFonts w:ascii="Arial" w:hAnsi="Arial" w:cs="Arial"/>
          <w:color w:val="000000" w:themeColor="text1"/>
          <w:sz w:val="18"/>
        </w:rPr>
        <w:t>kontrolę załadunku i wyładunku.</w:t>
      </w:r>
    </w:p>
    <w:p w:rsidR="006642D3" w:rsidRPr="00E17916" w:rsidRDefault="006642D3" w:rsidP="006642D3">
      <w:pPr>
        <w:rPr>
          <w:rFonts w:ascii="Arial" w:eastAsiaTheme="minorHAnsi" w:hAnsi="Arial" w:cstheme="minorBidi"/>
          <w:color w:val="000000" w:themeColor="text1"/>
          <w:sz w:val="18"/>
          <w:szCs w:val="22"/>
          <w:lang w:eastAsia="en-US"/>
        </w:rPr>
      </w:pPr>
      <w:r w:rsidRPr="00E17916">
        <w:rPr>
          <w:rFonts w:ascii="Arial" w:eastAsiaTheme="minorHAnsi" w:hAnsi="Arial" w:cstheme="minorBidi"/>
          <w:color w:val="000000" w:themeColor="text1"/>
          <w:sz w:val="18"/>
          <w:szCs w:val="22"/>
          <w:lang w:eastAsia="en-US"/>
        </w:rPr>
        <w:t>Należy zadbać o właściwe zabezpieczenie ładunku i bezpieczeństwo transportu.</w:t>
      </w:r>
    </w:p>
    <w:p w:rsidR="006642D3" w:rsidRPr="00E17916" w:rsidRDefault="006642D3" w:rsidP="00E17916">
      <w:pPr>
        <w:pStyle w:val="Nagwek2"/>
        <w:rPr>
          <w:i w:val="0"/>
          <w:color w:val="000000" w:themeColor="text1"/>
        </w:rPr>
      </w:pPr>
      <w:r w:rsidRPr="00E17916">
        <w:rPr>
          <w:i w:val="0"/>
          <w:color w:val="000000" w:themeColor="text1"/>
        </w:rPr>
        <w:t>5. WYKONANIE ROBÓT</w:t>
      </w:r>
    </w:p>
    <w:p w:rsidR="006642D3" w:rsidRPr="00E17916" w:rsidRDefault="006642D3" w:rsidP="00E17916">
      <w:pPr>
        <w:pStyle w:val="Nagwek3"/>
        <w:spacing w:before="60"/>
        <w:rPr>
          <w:color w:val="000000" w:themeColor="text1"/>
          <w:sz w:val="22"/>
        </w:rPr>
      </w:pPr>
      <w:r w:rsidRPr="00E17916">
        <w:rPr>
          <w:color w:val="000000" w:themeColor="text1"/>
          <w:sz w:val="22"/>
        </w:rPr>
        <w:t>5.1 Ogólne warunki wykonania robót</w:t>
      </w:r>
    </w:p>
    <w:p w:rsidR="006642D3" w:rsidRPr="00E17916" w:rsidRDefault="006642D3" w:rsidP="00E17916">
      <w:pPr>
        <w:jc w:val="both"/>
        <w:rPr>
          <w:rFonts w:ascii="Arial" w:eastAsiaTheme="minorHAnsi" w:hAnsi="Arial" w:cstheme="minorBidi"/>
          <w:color w:val="000000" w:themeColor="text1"/>
          <w:sz w:val="18"/>
          <w:szCs w:val="22"/>
          <w:lang w:eastAsia="en-US"/>
        </w:rPr>
      </w:pPr>
      <w:r w:rsidRPr="00E17916">
        <w:rPr>
          <w:rFonts w:ascii="Arial" w:eastAsiaTheme="minorHAnsi" w:hAnsi="Arial" w:cstheme="minorBidi"/>
          <w:color w:val="000000" w:themeColor="text1"/>
          <w:sz w:val="18"/>
          <w:szCs w:val="22"/>
          <w:lang w:eastAsia="en-US"/>
        </w:rPr>
        <w:t xml:space="preserve">Ogólne wymagania dotyczące wykonania robót podano w ST-00.00. "Wymagania ogólne" i Warunkach Technicznych. </w:t>
      </w:r>
    </w:p>
    <w:p w:rsidR="006642D3" w:rsidRPr="006642D3" w:rsidRDefault="006642D3" w:rsidP="00E17916">
      <w:pPr>
        <w:pStyle w:val="Nagwek3"/>
        <w:spacing w:before="60"/>
        <w:rPr>
          <w:b w:val="0"/>
          <w:bCs w:val="0"/>
          <w:color w:val="FF0000"/>
          <w:sz w:val="22"/>
          <w:szCs w:val="22"/>
        </w:rPr>
      </w:pPr>
      <w:r w:rsidRPr="00E17916">
        <w:rPr>
          <w:color w:val="000000" w:themeColor="text1"/>
          <w:sz w:val="22"/>
        </w:rPr>
        <w:t>5.2 Wykonanie zbiornika i komory z żelbetu.</w:t>
      </w:r>
    </w:p>
    <w:p w:rsidR="006642D3" w:rsidRPr="00E17916" w:rsidRDefault="006642D3" w:rsidP="00E17916">
      <w:pPr>
        <w:rPr>
          <w:rFonts w:ascii="Arial" w:hAnsi="Arial"/>
          <w:b/>
          <w:color w:val="000000" w:themeColor="text1"/>
          <w:sz w:val="20"/>
        </w:rPr>
      </w:pPr>
      <w:r w:rsidRPr="00E17916">
        <w:rPr>
          <w:rFonts w:ascii="Arial" w:hAnsi="Arial"/>
          <w:b/>
          <w:color w:val="000000" w:themeColor="text1"/>
          <w:sz w:val="20"/>
        </w:rPr>
        <w:t>5.2.1 Ogólne zasady wykonania robót</w:t>
      </w:r>
      <w:r w:rsidRPr="00E17916">
        <w:rPr>
          <w:rFonts w:ascii="Arial" w:hAnsi="Arial"/>
          <w:b/>
          <w:color w:val="000000" w:themeColor="text1"/>
          <w:sz w:val="20"/>
        </w:rPr>
        <w:tab/>
      </w:r>
    </w:p>
    <w:p w:rsidR="006642D3" w:rsidRPr="00E17916" w:rsidRDefault="006642D3" w:rsidP="00E17916">
      <w:pPr>
        <w:jc w:val="both"/>
        <w:rPr>
          <w:rFonts w:ascii="Arial" w:eastAsiaTheme="minorHAnsi" w:hAnsi="Arial" w:cstheme="minorBidi"/>
          <w:color w:val="000000" w:themeColor="text1"/>
          <w:sz w:val="18"/>
          <w:szCs w:val="22"/>
          <w:lang w:eastAsia="en-US"/>
        </w:rPr>
      </w:pPr>
      <w:r w:rsidRPr="00E17916">
        <w:rPr>
          <w:rFonts w:ascii="Arial" w:eastAsiaTheme="minorHAnsi" w:hAnsi="Arial" w:cstheme="minorBidi"/>
          <w:color w:val="000000" w:themeColor="text1"/>
          <w:sz w:val="18"/>
          <w:szCs w:val="22"/>
          <w:lang w:eastAsia="en-US"/>
        </w:rPr>
        <w:t>Ogólne zasady wykonania robót podano w ST „Wymagania ogólne”</w:t>
      </w:r>
      <w:r w:rsidRPr="00E17916">
        <w:rPr>
          <w:rFonts w:ascii="Arial" w:eastAsiaTheme="minorHAnsi" w:hAnsi="Arial" w:cstheme="minorBidi"/>
          <w:color w:val="000000" w:themeColor="text1"/>
          <w:sz w:val="18"/>
          <w:szCs w:val="22"/>
          <w:lang w:eastAsia="en-US"/>
        </w:rPr>
        <w:tab/>
      </w:r>
    </w:p>
    <w:p w:rsidR="006642D3" w:rsidRPr="00E17916" w:rsidRDefault="006642D3" w:rsidP="00E17916">
      <w:pPr>
        <w:pStyle w:val="Nagwek4"/>
        <w:spacing w:line="240" w:lineRule="auto"/>
        <w:jc w:val="both"/>
        <w:rPr>
          <w:b/>
          <w:color w:val="000000" w:themeColor="text1"/>
          <w:sz w:val="20"/>
          <w:u w:val="none"/>
        </w:rPr>
      </w:pPr>
      <w:r w:rsidRPr="00E17916">
        <w:rPr>
          <w:b/>
          <w:color w:val="000000" w:themeColor="text1"/>
          <w:sz w:val="20"/>
          <w:u w:val="none"/>
        </w:rPr>
        <w:t>5.2.2  Zasady wykonania robót</w:t>
      </w:r>
    </w:p>
    <w:p w:rsidR="006642D3" w:rsidRPr="00980B7E" w:rsidRDefault="006642D3" w:rsidP="00980B7E">
      <w:pPr>
        <w:jc w:val="both"/>
        <w:rPr>
          <w:rFonts w:ascii="Arial" w:eastAsiaTheme="minorHAnsi" w:hAnsi="Arial" w:cstheme="minorBidi"/>
          <w:color w:val="000000" w:themeColor="text1"/>
          <w:sz w:val="18"/>
          <w:szCs w:val="22"/>
          <w:lang w:eastAsia="en-US"/>
        </w:rPr>
      </w:pPr>
      <w:r w:rsidRPr="00980B7E">
        <w:rPr>
          <w:rFonts w:ascii="Arial" w:eastAsiaTheme="minorHAnsi" w:hAnsi="Arial" w:cstheme="minorBidi"/>
          <w:color w:val="000000" w:themeColor="text1"/>
          <w:sz w:val="18"/>
          <w:szCs w:val="22"/>
          <w:lang w:eastAsia="en-US"/>
        </w:rPr>
        <w:t xml:space="preserve">Roboty należy wykonać zgodnie z ustaleniami BN-76/8847-01  w zakresie wymagań i badań  przy odbiorze oraz normami PN-B-06250  w zakresie wytrzymałości, nasiąkliwości odporności na działanie mrozu, PN-B-06251  i PN-B-06250 ] w zakresie składu betonu, mieszania, zagęszczania, dojrzewania, pielęgnacji i transportu. </w:t>
      </w:r>
    </w:p>
    <w:p w:rsidR="006642D3" w:rsidRPr="006642D3" w:rsidRDefault="006642D3" w:rsidP="00E17916">
      <w:pPr>
        <w:rPr>
          <w:rFonts w:ascii="Arial" w:hAnsi="Arial"/>
          <w:b/>
          <w:bCs/>
          <w:color w:val="FF0000"/>
          <w:sz w:val="22"/>
          <w:szCs w:val="22"/>
        </w:rPr>
      </w:pPr>
      <w:r w:rsidRPr="00E17916">
        <w:rPr>
          <w:rFonts w:ascii="Arial" w:hAnsi="Arial"/>
          <w:b/>
          <w:color w:val="000000" w:themeColor="text1"/>
          <w:sz w:val="20"/>
        </w:rPr>
        <w:t xml:space="preserve">5.2.3  Wykonanie deskowania </w:t>
      </w:r>
    </w:p>
    <w:p w:rsidR="006642D3" w:rsidRPr="00980B7E" w:rsidRDefault="006642D3" w:rsidP="00980B7E">
      <w:pPr>
        <w:jc w:val="both"/>
        <w:rPr>
          <w:rFonts w:ascii="Arial" w:eastAsiaTheme="minorHAnsi" w:hAnsi="Arial" w:cstheme="minorBidi"/>
          <w:color w:val="000000" w:themeColor="text1"/>
          <w:sz w:val="18"/>
          <w:szCs w:val="22"/>
          <w:lang w:eastAsia="en-US"/>
        </w:rPr>
      </w:pPr>
      <w:r w:rsidRPr="00980B7E">
        <w:rPr>
          <w:rFonts w:ascii="Arial" w:eastAsiaTheme="minorHAnsi" w:hAnsi="Arial" w:cstheme="minorBidi"/>
          <w:color w:val="000000" w:themeColor="text1"/>
          <w:sz w:val="18"/>
          <w:szCs w:val="22"/>
          <w:lang w:eastAsia="en-US"/>
        </w:rPr>
        <w:t xml:space="preserve">Deskowanie powinno być wykonane zgodnie z wymaganiami PN-B-06251. </w:t>
      </w:r>
    </w:p>
    <w:p w:rsidR="006642D3" w:rsidRPr="00980B7E" w:rsidRDefault="006642D3" w:rsidP="00980B7E">
      <w:pPr>
        <w:jc w:val="both"/>
        <w:rPr>
          <w:rFonts w:ascii="Arial" w:eastAsiaTheme="minorHAnsi" w:hAnsi="Arial" w:cstheme="minorBidi"/>
          <w:color w:val="000000" w:themeColor="text1"/>
          <w:sz w:val="18"/>
          <w:szCs w:val="22"/>
          <w:lang w:eastAsia="en-US"/>
        </w:rPr>
      </w:pPr>
      <w:r w:rsidRPr="00980B7E">
        <w:rPr>
          <w:rFonts w:ascii="Arial" w:eastAsiaTheme="minorHAnsi" w:hAnsi="Arial" w:cstheme="minorBidi"/>
          <w:color w:val="000000" w:themeColor="text1"/>
          <w:sz w:val="18"/>
          <w:szCs w:val="22"/>
          <w:lang w:eastAsia="en-US"/>
        </w:rPr>
        <w:t xml:space="preserve">Deskowanie powinno zapewnić sztywność i niezmienność układu oraz bezpieczeństwo  </w:t>
      </w:r>
      <w:proofErr w:type="spellStart"/>
      <w:r w:rsidRPr="00980B7E">
        <w:rPr>
          <w:rFonts w:ascii="Arial" w:eastAsiaTheme="minorHAnsi" w:hAnsi="Arial" w:cstheme="minorBidi"/>
          <w:color w:val="000000" w:themeColor="text1"/>
          <w:sz w:val="18"/>
          <w:szCs w:val="22"/>
          <w:lang w:eastAsia="en-US"/>
        </w:rPr>
        <w:t>konstruk-cji</w:t>
      </w:r>
      <w:proofErr w:type="spellEnd"/>
      <w:r w:rsidRPr="00980B7E">
        <w:rPr>
          <w:rFonts w:ascii="Arial" w:eastAsiaTheme="minorHAnsi" w:hAnsi="Arial" w:cstheme="minorBidi"/>
          <w:color w:val="000000" w:themeColor="text1"/>
          <w:sz w:val="18"/>
          <w:szCs w:val="22"/>
          <w:lang w:eastAsia="en-US"/>
        </w:rPr>
        <w:t xml:space="preserve">.  Deskowanie powinno być skonstruowane w sposób umożliwiający łatwy jego montaż i demontaż. </w:t>
      </w:r>
    </w:p>
    <w:p w:rsidR="006642D3" w:rsidRPr="00980B7E" w:rsidRDefault="006642D3" w:rsidP="00980B7E">
      <w:pPr>
        <w:jc w:val="both"/>
        <w:rPr>
          <w:rFonts w:ascii="Arial" w:eastAsiaTheme="minorHAnsi" w:hAnsi="Arial" w:cstheme="minorBidi"/>
          <w:color w:val="000000" w:themeColor="text1"/>
          <w:sz w:val="18"/>
          <w:szCs w:val="22"/>
          <w:lang w:eastAsia="en-US"/>
        </w:rPr>
      </w:pPr>
      <w:r w:rsidRPr="00980B7E">
        <w:rPr>
          <w:rFonts w:ascii="Arial" w:eastAsiaTheme="minorHAnsi" w:hAnsi="Arial" w:cstheme="minorBidi"/>
          <w:color w:val="000000" w:themeColor="text1"/>
          <w:sz w:val="18"/>
          <w:szCs w:val="22"/>
          <w:lang w:eastAsia="en-US"/>
        </w:rPr>
        <w:t xml:space="preserve">Przed wypełnieniem masą betonową, deskowanie powinno być sprawdzone, aby wykluczyć  wyciek zaprawy i możliwość zniekształceń lub odchyleń w wymiarach betonowej konstrukcji.  </w:t>
      </w:r>
    </w:p>
    <w:p w:rsidR="006642D3" w:rsidRPr="00980B7E" w:rsidRDefault="006642D3" w:rsidP="00980B7E">
      <w:pPr>
        <w:jc w:val="both"/>
        <w:rPr>
          <w:rFonts w:ascii="Arial" w:eastAsiaTheme="minorHAnsi" w:hAnsi="Arial" w:cstheme="minorBidi"/>
          <w:color w:val="000000" w:themeColor="text1"/>
          <w:sz w:val="18"/>
          <w:szCs w:val="22"/>
          <w:lang w:eastAsia="en-US"/>
        </w:rPr>
      </w:pPr>
      <w:r w:rsidRPr="00980B7E">
        <w:rPr>
          <w:rFonts w:ascii="Arial" w:eastAsiaTheme="minorHAnsi" w:hAnsi="Arial" w:cstheme="minorBidi"/>
          <w:color w:val="000000" w:themeColor="text1"/>
          <w:sz w:val="18"/>
          <w:szCs w:val="22"/>
          <w:lang w:eastAsia="en-US"/>
        </w:rPr>
        <w:lastRenderedPageBreak/>
        <w:t xml:space="preserve">Deskowania   nieimpregnowane przed wypełnieniem ich masą betonową powinny być  obficie </w:t>
      </w:r>
      <w:proofErr w:type="spellStart"/>
      <w:r w:rsidRPr="00980B7E">
        <w:rPr>
          <w:rFonts w:ascii="Arial" w:eastAsiaTheme="minorHAnsi" w:hAnsi="Arial" w:cstheme="minorBidi"/>
          <w:color w:val="000000" w:themeColor="text1"/>
          <w:sz w:val="18"/>
          <w:szCs w:val="22"/>
          <w:lang w:eastAsia="en-US"/>
        </w:rPr>
        <w:t>zle</w:t>
      </w:r>
      <w:proofErr w:type="spellEnd"/>
      <w:r w:rsidRPr="00980B7E">
        <w:rPr>
          <w:rFonts w:ascii="Arial" w:eastAsiaTheme="minorHAnsi" w:hAnsi="Arial" w:cstheme="minorBidi"/>
          <w:color w:val="000000" w:themeColor="text1"/>
          <w:sz w:val="18"/>
          <w:szCs w:val="22"/>
          <w:lang w:eastAsia="en-US"/>
        </w:rPr>
        <w:t xml:space="preserve">- </w:t>
      </w:r>
      <w:proofErr w:type="spellStart"/>
      <w:r w:rsidRPr="00980B7E">
        <w:rPr>
          <w:rFonts w:ascii="Arial" w:eastAsiaTheme="minorHAnsi" w:hAnsi="Arial" w:cstheme="minorBidi"/>
          <w:color w:val="000000" w:themeColor="text1"/>
          <w:sz w:val="18"/>
          <w:szCs w:val="22"/>
          <w:lang w:eastAsia="en-US"/>
        </w:rPr>
        <w:t>wane</w:t>
      </w:r>
      <w:proofErr w:type="spellEnd"/>
      <w:r w:rsidRPr="00980B7E">
        <w:rPr>
          <w:rFonts w:ascii="Arial" w:eastAsiaTheme="minorHAnsi" w:hAnsi="Arial" w:cstheme="minorBidi"/>
          <w:color w:val="000000" w:themeColor="text1"/>
          <w:sz w:val="18"/>
          <w:szCs w:val="22"/>
          <w:lang w:eastAsia="en-US"/>
        </w:rPr>
        <w:t xml:space="preserve"> wodą. </w:t>
      </w:r>
    </w:p>
    <w:p w:rsidR="006642D3" w:rsidRPr="00E17916" w:rsidRDefault="006642D3" w:rsidP="00E17916">
      <w:pPr>
        <w:rPr>
          <w:rFonts w:ascii="Arial" w:hAnsi="Arial"/>
          <w:b/>
          <w:color w:val="000000" w:themeColor="text1"/>
          <w:sz w:val="20"/>
        </w:rPr>
      </w:pPr>
      <w:r w:rsidRPr="00E17916">
        <w:rPr>
          <w:rFonts w:ascii="Arial" w:hAnsi="Arial"/>
          <w:b/>
          <w:color w:val="000000" w:themeColor="text1"/>
          <w:sz w:val="20"/>
        </w:rPr>
        <w:t>5.2.4. Wykonanie konstrukcji z  żelbetu i betonu</w:t>
      </w:r>
    </w:p>
    <w:p w:rsidR="006642D3" w:rsidRPr="00980B7E" w:rsidRDefault="006642D3" w:rsidP="00980B7E">
      <w:pPr>
        <w:jc w:val="both"/>
        <w:rPr>
          <w:rFonts w:ascii="Arial" w:eastAsiaTheme="minorHAnsi" w:hAnsi="Arial" w:cstheme="minorBidi"/>
          <w:color w:val="000000" w:themeColor="text1"/>
          <w:sz w:val="18"/>
          <w:szCs w:val="22"/>
          <w:lang w:eastAsia="en-US"/>
        </w:rPr>
      </w:pPr>
      <w:r w:rsidRPr="00980B7E">
        <w:rPr>
          <w:rFonts w:ascii="Arial" w:eastAsiaTheme="minorHAnsi" w:hAnsi="Arial" w:cstheme="minorBidi"/>
          <w:color w:val="000000" w:themeColor="text1"/>
          <w:sz w:val="18"/>
          <w:szCs w:val="22"/>
          <w:lang w:eastAsia="en-US"/>
        </w:rPr>
        <w:t xml:space="preserve">Roboty należy wykonać zgodnie z dokumentacją projektową i ST. Obiekty zaprojektowano jako żelbetowe, monolityczne, zbrojone  zgodnie ze szczegółowymi rysunkami  konstrukcyjnymi. Grubość otulenia zbrojenia powinna być nie mniejsza  niż 5cm (zalecana 7cm), a grubość  otulenia  prętów podstawy ściany powinna wynosić nie mniej niż 7.5cm, w przypadku zastosowania podłoża z “chudego betonu” nie mniej niż 5cm. </w:t>
      </w:r>
    </w:p>
    <w:p w:rsidR="006642D3" w:rsidRPr="00980B7E" w:rsidRDefault="006642D3" w:rsidP="00980B7E">
      <w:pPr>
        <w:jc w:val="both"/>
        <w:rPr>
          <w:rFonts w:ascii="Arial" w:eastAsiaTheme="minorHAnsi" w:hAnsi="Arial" w:cstheme="minorBidi"/>
          <w:color w:val="000000" w:themeColor="text1"/>
          <w:sz w:val="18"/>
          <w:szCs w:val="22"/>
          <w:lang w:eastAsia="en-US"/>
        </w:rPr>
      </w:pPr>
      <w:r w:rsidRPr="00980B7E">
        <w:rPr>
          <w:rFonts w:ascii="Arial" w:eastAsiaTheme="minorHAnsi" w:hAnsi="Arial" w:cstheme="minorBidi"/>
          <w:color w:val="000000" w:themeColor="text1"/>
          <w:sz w:val="18"/>
          <w:szCs w:val="22"/>
          <w:lang w:eastAsia="en-US"/>
        </w:rPr>
        <w:t xml:space="preserve">ZA SADY ZBROJENIA: </w:t>
      </w:r>
    </w:p>
    <w:p w:rsidR="006642D3" w:rsidRPr="00980B7E" w:rsidRDefault="006642D3" w:rsidP="00980B7E">
      <w:pPr>
        <w:pStyle w:val="Specyfikacje"/>
        <w:numPr>
          <w:ilvl w:val="0"/>
          <w:numId w:val="8"/>
        </w:numPr>
        <w:spacing w:after="0"/>
        <w:ind w:left="142" w:hanging="142"/>
        <w:rPr>
          <w:rFonts w:ascii="Arial" w:hAnsi="Arial" w:cs="Arial"/>
          <w:color w:val="000000" w:themeColor="text1"/>
          <w:sz w:val="18"/>
        </w:rPr>
      </w:pPr>
      <w:r w:rsidRPr="00980B7E">
        <w:rPr>
          <w:rFonts w:ascii="Arial" w:hAnsi="Arial" w:cs="Arial"/>
          <w:color w:val="000000" w:themeColor="text1"/>
          <w:sz w:val="18"/>
        </w:rPr>
        <w:t xml:space="preserve">Pręty stalowe użyte do wkładek powinny być wyprostowane. </w:t>
      </w:r>
    </w:p>
    <w:p w:rsidR="006642D3" w:rsidRPr="00980B7E" w:rsidRDefault="006642D3" w:rsidP="00980B7E">
      <w:pPr>
        <w:pStyle w:val="Specyfikacje"/>
        <w:numPr>
          <w:ilvl w:val="0"/>
          <w:numId w:val="8"/>
        </w:numPr>
        <w:spacing w:after="0"/>
        <w:ind w:left="142" w:hanging="142"/>
        <w:rPr>
          <w:rFonts w:ascii="Arial" w:hAnsi="Arial" w:cs="Arial"/>
          <w:color w:val="000000" w:themeColor="text1"/>
          <w:sz w:val="18"/>
        </w:rPr>
      </w:pPr>
      <w:r w:rsidRPr="00980B7E">
        <w:rPr>
          <w:rFonts w:ascii="Arial" w:hAnsi="Arial" w:cs="Arial"/>
          <w:color w:val="000000" w:themeColor="text1"/>
          <w:sz w:val="18"/>
        </w:rPr>
        <w:t>Gięcie prętów o średnicy do 20mm może być wykonywane na</w:t>
      </w:r>
      <w:r w:rsidR="00980B7E">
        <w:rPr>
          <w:rFonts w:ascii="Arial" w:hAnsi="Arial" w:cs="Arial"/>
          <w:color w:val="000000" w:themeColor="text1"/>
          <w:sz w:val="18"/>
        </w:rPr>
        <w:t xml:space="preserve"> zimno, ręcznie lub   mechanicz</w:t>
      </w:r>
      <w:r w:rsidRPr="00980B7E">
        <w:rPr>
          <w:rFonts w:ascii="Arial" w:hAnsi="Arial" w:cs="Arial"/>
          <w:color w:val="000000" w:themeColor="text1"/>
          <w:sz w:val="18"/>
        </w:rPr>
        <w:t xml:space="preserve">nie przy użyciu przyrządów o wielkościach określonych w polskich normach.   </w:t>
      </w:r>
    </w:p>
    <w:p w:rsidR="006642D3" w:rsidRPr="00980B7E" w:rsidRDefault="006642D3" w:rsidP="00980B7E">
      <w:pPr>
        <w:pStyle w:val="Specyfikacje"/>
        <w:numPr>
          <w:ilvl w:val="0"/>
          <w:numId w:val="8"/>
        </w:numPr>
        <w:spacing w:after="0"/>
        <w:ind w:left="142" w:hanging="142"/>
        <w:rPr>
          <w:rFonts w:ascii="Arial" w:hAnsi="Arial" w:cs="Arial"/>
          <w:color w:val="000000" w:themeColor="text1"/>
          <w:sz w:val="18"/>
        </w:rPr>
      </w:pPr>
      <w:r w:rsidRPr="00980B7E">
        <w:rPr>
          <w:rFonts w:ascii="Arial" w:hAnsi="Arial" w:cs="Arial"/>
          <w:color w:val="000000" w:themeColor="text1"/>
          <w:sz w:val="18"/>
        </w:rPr>
        <w:t xml:space="preserve">Pręty zbrojeniowe po nadaniu im kształtu nie mogą być ponownie wyginane. </w:t>
      </w:r>
    </w:p>
    <w:p w:rsidR="006642D3" w:rsidRPr="00980B7E" w:rsidRDefault="006642D3" w:rsidP="00980B7E">
      <w:pPr>
        <w:pStyle w:val="Specyfikacje"/>
        <w:numPr>
          <w:ilvl w:val="0"/>
          <w:numId w:val="8"/>
        </w:numPr>
        <w:spacing w:after="0"/>
        <w:ind w:left="142" w:hanging="142"/>
        <w:rPr>
          <w:rFonts w:ascii="Arial" w:hAnsi="Arial" w:cs="Arial"/>
          <w:color w:val="000000" w:themeColor="text1"/>
          <w:sz w:val="18"/>
        </w:rPr>
      </w:pPr>
      <w:r w:rsidRPr="00980B7E">
        <w:rPr>
          <w:rFonts w:ascii="Arial" w:hAnsi="Arial" w:cs="Arial"/>
          <w:color w:val="000000" w:themeColor="text1"/>
          <w:sz w:val="18"/>
        </w:rPr>
        <w:t xml:space="preserve">Zbrojenie powinno być rozmieszczone zgodnie z dokumentacja projektową, usztywnione w swojej formie. Łączenia wykonywać drutem </w:t>
      </w:r>
      <w:proofErr w:type="spellStart"/>
      <w:r w:rsidRPr="00980B7E">
        <w:rPr>
          <w:rFonts w:ascii="Arial" w:hAnsi="Arial" w:cs="Arial"/>
          <w:color w:val="000000" w:themeColor="text1"/>
          <w:sz w:val="18"/>
        </w:rPr>
        <w:t>wiązałkowym</w:t>
      </w:r>
      <w:proofErr w:type="spellEnd"/>
      <w:r w:rsidRPr="00980B7E">
        <w:rPr>
          <w:rFonts w:ascii="Arial" w:hAnsi="Arial" w:cs="Arial"/>
          <w:color w:val="000000" w:themeColor="text1"/>
          <w:sz w:val="18"/>
        </w:rPr>
        <w:t xml:space="preserve"> o średnicy 1,5 mm. Końcówki drutu powinny być zagięte do środka, aby nie wystawały na zewnątrz powierzchni betonowej. </w:t>
      </w:r>
    </w:p>
    <w:p w:rsidR="006642D3" w:rsidRPr="00980B7E" w:rsidRDefault="006642D3" w:rsidP="00980B7E">
      <w:pPr>
        <w:pStyle w:val="Specyfikacje"/>
        <w:numPr>
          <w:ilvl w:val="0"/>
          <w:numId w:val="8"/>
        </w:numPr>
        <w:spacing w:after="0"/>
        <w:ind w:left="142" w:hanging="142"/>
        <w:rPr>
          <w:rFonts w:ascii="Arial" w:hAnsi="Arial" w:cs="Arial"/>
          <w:color w:val="000000" w:themeColor="text1"/>
          <w:sz w:val="18"/>
        </w:rPr>
      </w:pPr>
      <w:r w:rsidRPr="00980B7E">
        <w:rPr>
          <w:rFonts w:ascii="Arial" w:hAnsi="Arial" w:cs="Arial"/>
          <w:color w:val="000000" w:themeColor="text1"/>
          <w:sz w:val="18"/>
        </w:rPr>
        <w:t xml:space="preserve"> Zbrojenie powinno być oparte na wkładkach dystansowych o wielkości odpowiedniej dla wymaganego otulenia wkładek. </w:t>
      </w:r>
    </w:p>
    <w:p w:rsidR="006642D3" w:rsidRPr="00E17916" w:rsidRDefault="006642D3" w:rsidP="00E17916">
      <w:pPr>
        <w:rPr>
          <w:rFonts w:ascii="Arial" w:hAnsi="Arial"/>
          <w:b/>
          <w:color w:val="000000" w:themeColor="text1"/>
          <w:sz w:val="20"/>
        </w:rPr>
      </w:pPr>
      <w:r w:rsidRPr="00E17916">
        <w:rPr>
          <w:rFonts w:ascii="Arial" w:hAnsi="Arial"/>
          <w:b/>
          <w:color w:val="000000" w:themeColor="text1"/>
          <w:sz w:val="20"/>
        </w:rPr>
        <w:t>5.2.5. Ocieplenie ścian zbiornika i komory</w:t>
      </w:r>
    </w:p>
    <w:p w:rsidR="006642D3" w:rsidRPr="00E04001" w:rsidRDefault="006642D3" w:rsidP="006642D3">
      <w:pPr>
        <w:pStyle w:val="Tekstwstpniesformatowany"/>
        <w:jc w:val="both"/>
        <w:rPr>
          <w:rFonts w:ascii="Arial" w:eastAsiaTheme="minorHAnsi" w:hAnsi="Arial" w:cstheme="minorBidi"/>
          <w:color w:val="000000" w:themeColor="text1"/>
          <w:kern w:val="0"/>
          <w:sz w:val="18"/>
          <w:szCs w:val="22"/>
          <w:lang w:eastAsia="en-US"/>
        </w:rPr>
      </w:pPr>
      <w:r w:rsidRPr="00E04001">
        <w:rPr>
          <w:rFonts w:ascii="Arial" w:eastAsiaTheme="minorHAnsi" w:hAnsi="Arial" w:cstheme="minorBidi"/>
          <w:color w:val="000000" w:themeColor="text1"/>
          <w:kern w:val="0"/>
          <w:sz w:val="18"/>
          <w:szCs w:val="22"/>
          <w:lang w:eastAsia="en-US"/>
        </w:rPr>
        <w:t>Przyjęto ocieplenie ścian w-g systemu „CERETERM CLASSIC”:</w:t>
      </w:r>
    </w:p>
    <w:p w:rsidR="006642D3" w:rsidRPr="00E04001" w:rsidRDefault="006642D3" w:rsidP="00E04001">
      <w:pPr>
        <w:pStyle w:val="Specyfikacje"/>
        <w:numPr>
          <w:ilvl w:val="0"/>
          <w:numId w:val="8"/>
        </w:numPr>
        <w:spacing w:after="0"/>
        <w:ind w:left="142" w:hanging="142"/>
        <w:rPr>
          <w:rFonts w:ascii="Arial" w:hAnsi="Arial" w:cs="Arial"/>
          <w:color w:val="000000" w:themeColor="text1"/>
          <w:sz w:val="18"/>
        </w:rPr>
      </w:pPr>
      <w:r w:rsidRPr="00E04001">
        <w:rPr>
          <w:rFonts w:ascii="Arial" w:hAnsi="Arial" w:cs="Arial"/>
          <w:color w:val="000000" w:themeColor="text1"/>
          <w:sz w:val="18"/>
        </w:rPr>
        <w:t xml:space="preserve">płyty styropianowe </w:t>
      </w:r>
      <w:proofErr w:type="spellStart"/>
      <w:r w:rsidRPr="00E04001">
        <w:rPr>
          <w:rFonts w:ascii="Arial" w:hAnsi="Arial" w:cs="Arial"/>
          <w:color w:val="000000" w:themeColor="text1"/>
          <w:sz w:val="18"/>
        </w:rPr>
        <w:t>ceresit</w:t>
      </w:r>
      <w:proofErr w:type="spellEnd"/>
      <w:r w:rsidRPr="00E04001">
        <w:rPr>
          <w:rFonts w:ascii="Arial" w:hAnsi="Arial" w:cs="Arial"/>
          <w:color w:val="000000" w:themeColor="text1"/>
          <w:sz w:val="18"/>
        </w:rPr>
        <w:t xml:space="preserve"> CT 315 grubości 100 mm, na zaprawie klejącej </w:t>
      </w:r>
      <w:proofErr w:type="spellStart"/>
      <w:r w:rsidRPr="00E04001">
        <w:rPr>
          <w:rFonts w:ascii="Arial" w:hAnsi="Arial" w:cs="Arial"/>
          <w:color w:val="000000" w:themeColor="text1"/>
          <w:sz w:val="18"/>
        </w:rPr>
        <w:t>ceresit</w:t>
      </w:r>
      <w:proofErr w:type="spellEnd"/>
      <w:r w:rsidRPr="00E04001">
        <w:rPr>
          <w:rFonts w:ascii="Arial" w:hAnsi="Arial" w:cs="Arial"/>
          <w:color w:val="000000" w:themeColor="text1"/>
          <w:sz w:val="18"/>
        </w:rPr>
        <w:t xml:space="preserve"> CT 83. Płyty mocowane łącznikami z tworzywa </w:t>
      </w:r>
      <w:proofErr w:type="spellStart"/>
      <w:r w:rsidRPr="00E04001">
        <w:rPr>
          <w:rFonts w:ascii="Arial" w:hAnsi="Arial" w:cs="Arial"/>
          <w:color w:val="000000" w:themeColor="text1"/>
          <w:sz w:val="18"/>
        </w:rPr>
        <w:t>ceresit</w:t>
      </w:r>
      <w:proofErr w:type="spellEnd"/>
      <w:r w:rsidRPr="00E04001">
        <w:rPr>
          <w:rFonts w:ascii="Arial" w:hAnsi="Arial" w:cs="Arial"/>
          <w:color w:val="000000" w:themeColor="text1"/>
          <w:sz w:val="18"/>
        </w:rPr>
        <w:t xml:space="preserve"> CT 330 </w:t>
      </w:r>
    </w:p>
    <w:p w:rsidR="006642D3" w:rsidRPr="00E04001" w:rsidRDefault="006642D3" w:rsidP="00E04001">
      <w:pPr>
        <w:pStyle w:val="Specyfikacje"/>
        <w:numPr>
          <w:ilvl w:val="0"/>
          <w:numId w:val="8"/>
        </w:numPr>
        <w:spacing w:after="0"/>
        <w:ind w:left="142" w:hanging="142"/>
        <w:rPr>
          <w:rFonts w:ascii="Arial" w:hAnsi="Arial" w:cs="Arial"/>
          <w:color w:val="000000" w:themeColor="text1"/>
          <w:sz w:val="18"/>
        </w:rPr>
      </w:pPr>
      <w:r w:rsidRPr="00E04001">
        <w:rPr>
          <w:rFonts w:ascii="Arial" w:hAnsi="Arial" w:cs="Arial"/>
          <w:color w:val="000000" w:themeColor="text1"/>
          <w:sz w:val="18"/>
        </w:rPr>
        <w:t xml:space="preserve">warstwa zbrojona: siatka z włókna szklanego </w:t>
      </w:r>
      <w:proofErr w:type="spellStart"/>
      <w:r w:rsidRPr="00E04001">
        <w:rPr>
          <w:rFonts w:ascii="Arial" w:hAnsi="Arial" w:cs="Arial"/>
          <w:color w:val="000000" w:themeColor="text1"/>
          <w:sz w:val="18"/>
        </w:rPr>
        <w:t>ceresit</w:t>
      </w:r>
      <w:proofErr w:type="spellEnd"/>
      <w:r w:rsidRPr="00E04001">
        <w:rPr>
          <w:rFonts w:ascii="Arial" w:hAnsi="Arial" w:cs="Arial"/>
          <w:color w:val="000000" w:themeColor="text1"/>
          <w:sz w:val="18"/>
        </w:rPr>
        <w:t xml:space="preserve"> CT325 o gęstości min. 145 g/m2.</w:t>
      </w:r>
    </w:p>
    <w:p w:rsidR="006642D3" w:rsidRPr="00E04001" w:rsidRDefault="006642D3" w:rsidP="00E04001">
      <w:pPr>
        <w:pStyle w:val="Specyfikacje"/>
        <w:numPr>
          <w:ilvl w:val="0"/>
          <w:numId w:val="8"/>
        </w:numPr>
        <w:spacing w:after="0"/>
        <w:ind w:left="142" w:hanging="142"/>
        <w:rPr>
          <w:rFonts w:ascii="Arial" w:hAnsi="Arial" w:cs="Arial"/>
          <w:color w:val="000000" w:themeColor="text1"/>
          <w:sz w:val="18"/>
        </w:rPr>
      </w:pPr>
      <w:r w:rsidRPr="00E04001">
        <w:rPr>
          <w:rFonts w:ascii="Arial" w:hAnsi="Arial" w:cs="Arial"/>
          <w:color w:val="000000" w:themeColor="text1"/>
          <w:sz w:val="18"/>
        </w:rPr>
        <w:t xml:space="preserve">farba gruntująca: silikatowa </w:t>
      </w:r>
      <w:proofErr w:type="spellStart"/>
      <w:r w:rsidRPr="00E04001">
        <w:rPr>
          <w:rFonts w:ascii="Arial" w:hAnsi="Arial" w:cs="Arial"/>
          <w:color w:val="000000" w:themeColor="text1"/>
          <w:sz w:val="18"/>
        </w:rPr>
        <w:t>ceresit</w:t>
      </w:r>
      <w:proofErr w:type="spellEnd"/>
      <w:r w:rsidRPr="00E04001">
        <w:rPr>
          <w:rFonts w:ascii="Arial" w:hAnsi="Arial" w:cs="Arial"/>
          <w:color w:val="000000" w:themeColor="text1"/>
          <w:sz w:val="18"/>
        </w:rPr>
        <w:t xml:space="preserve"> CT 15.</w:t>
      </w:r>
    </w:p>
    <w:p w:rsidR="006642D3" w:rsidRPr="00E04001" w:rsidRDefault="006642D3" w:rsidP="00E04001">
      <w:pPr>
        <w:pStyle w:val="Specyfikacje"/>
        <w:numPr>
          <w:ilvl w:val="0"/>
          <w:numId w:val="8"/>
        </w:numPr>
        <w:spacing w:after="0"/>
        <w:ind w:left="142" w:hanging="142"/>
        <w:rPr>
          <w:rFonts w:ascii="Arial" w:hAnsi="Arial" w:cs="Arial"/>
          <w:color w:val="000000" w:themeColor="text1"/>
          <w:sz w:val="18"/>
        </w:rPr>
      </w:pPr>
      <w:r w:rsidRPr="00E04001">
        <w:rPr>
          <w:rFonts w:ascii="Arial" w:hAnsi="Arial" w:cs="Arial"/>
          <w:color w:val="000000" w:themeColor="text1"/>
          <w:sz w:val="18"/>
        </w:rPr>
        <w:t xml:space="preserve">wyprawa tynkarska: tynk silikonowy </w:t>
      </w:r>
      <w:proofErr w:type="spellStart"/>
      <w:r w:rsidRPr="00E04001">
        <w:rPr>
          <w:rFonts w:ascii="Arial" w:hAnsi="Arial" w:cs="Arial"/>
          <w:color w:val="000000" w:themeColor="text1"/>
          <w:sz w:val="18"/>
        </w:rPr>
        <w:t>ceresit</w:t>
      </w:r>
      <w:proofErr w:type="spellEnd"/>
      <w:r w:rsidRPr="00E04001">
        <w:rPr>
          <w:rFonts w:ascii="Arial" w:hAnsi="Arial" w:cs="Arial"/>
          <w:color w:val="000000" w:themeColor="text1"/>
          <w:sz w:val="18"/>
        </w:rPr>
        <w:t xml:space="preserve"> CT 74.</w:t>
      </w:r>
    </w:p>
    <w:p w:rsidR="006642D3" w:rsidRPr="00E04001" w:rsidRDefault="006642D3" w:rsidP="00E04001">
      <w:pPr>
        <w:pStyle w:val="Specyfikacje"/>
        <w:numPr>
          <w:ilvl w:val="0"/>
          <w:numId w:val="8"/>
        </w:numPr>
        <w:spacing w:after="0"/>
        <w:ind w:left="142" w:hanging="142"/>
        <w:rPr>
          <w:rFonts w:ascii="Arial" w:hAnsi="Arial" w:cs="Arial"/>
          <w:color w:val="000000" w:themeColor="text1"/>
          <w:sz w:val="18"/>
        </w:rPr>
      </w:pPr>
      <w:r w:rsidRPr="00E04001">
        <w:rPr>
          <w:rFonts w:ascii="Arial" w:hAnsi="Arial" w:cs="Arial"/>
          <w:color w:val="000000" w:themeColor="text1"/>
          <w:sz w:val="18"/>
        </w:rPr>
        <w:t xml:space="preserve">powłoka malarska: farba silikonowa </w:t>
      </w:r>
      <w:proofErr w:type="spellStart"/>
      <w:r w:rsidRPr="00E04001">
        <w:rPr>
          <w:rFonts w:ascii="Arial" w:hAnsi="Arial" w:cs="Arial"/>
          <w:color w:val="000000" w:themeColor="text1"/>
          <w:sz w:val="18"/>
        </w:rPr>
        <w:t>ceresit</w:t>
      </w:r>
      <w:proofErr w:type="spellEnd"/>
      <w:r w:rsidRPr="00E04001">
        <w:rPr>
          <w:rFonts w:ascii="Arial" w:hAnsi="Arial" w:cs="Arial"/>
          <w:color w:val="000000" w:themeColor="text1"/>
          <w:sz w:val="18"/>
        </w:rPr>
        <w:t xml:space="preserve"> CT 48. </w:t>
      </w:r>
    </w:p>
    <w:p w:rsidR="006642D3" w:rsidRPr="00E17916" w:rsidRDefault="006642D3" w:rsidP="00E17916">
      <w:pPr>
        <w:rPr>
          <w:rFonts w:ascii="Arial" w:hAnsi="Arial"/>
          <w:b/>
          <w:color w:val="000000" w:themeColor="text1"/>
          <w:sz w:val="20"/>
        </w:rPr>
      </w:pPr>
      <w:r w:rsidRPr="00E17916">
        <w:rPr>
          <w:rFonts w:ascii="Arial" w:hAnsi="Arial"/>
          <w:b/>
          <w:color w:val="000000" w:themeColor="text1"/>
          <w:sz w:val="20"/>
        </w:rPr>
        <w:t>5.2.6. Ocieplenie dachu zbiornika i komory</w:t>
      </w:r>
    </w:p>
    <w:p w:rsidR="006642D3" w:rsidRPr="00E04001" w:rsidRDefault="006642D3" w:rsidP="00E04001">
      <w:pPr>
        <w:pStyle w:val="Specyfikacje"/>
        <w:numPr>
          <w:ilvl w:val="0"/>
          <w:numId w:val="8"/>
        </w:numPr>
        <w:spacing w:after="0"/>
        <w:ind w:left="142" w:hanging="142"/>
        <w:rPr>
          <w:rFonts w:ascii="Arial" w:hAnsi="Arial" w:cs="Arial"/>
          <w:color w:val="000000" w:themeColor="text1"/>
          <w:sz w:val="18"/>
        </w:rPr>
      </w:pPr>
      <w:r w:rsidRPr="00E04001">
        <w:rPr>
          <w:rFonts w:ascii="Arial" w:hAnsi="Arial" w:cs="Arial"/>
          <w:color w:val="000000" w:themeColor="text1"/>
          <w:sz w:val="18"/>
        </w:rPr>
        <w:t>warstwa spadkowa z betonu B30.</w:t>
      </w:r>
    </w:p>
    <w:p w:rsidR="006642D3" w:rsidRPr="00E04001" w:rsidRDefault="006642D3" w:rsidP="00E04001">
      <w:pPr>
        <w:pStyle w:val="Specyfikacje"/>
        <w:numPr>
          <w:ilvl w:val="0"/>
          <w:numId w:val="8"/>
        </w:numPr>
        <w:spacing w:after="0"/>
        <w:ind w:left="142" w:hanging="142"/>
        <w:rPr>
          <w:rFonts w:ascii="Arial" w:hAnsi="Arial" w:cs="Arial"/>
          <w:color w:val="000000" w:themeColor="text1"/>
          <w:sz w:val="18"/>
        </w:rPr>
      </w:pPr>
      <w:r w:rsidRPr="00E04001">
        <w:rPr>
          <w:rFonts w:ascii="Arial" w:hAnsi="Arial" w:cs="Arial"/>
          <w:color w:val="000000" w:themeColor="text1"/>
          <w:sz w:val="18"/>
        </w:rPr>
        <w:t>1x papa izolacyjna termozgrzewalna.</w:t>
      </w:r>
    </w:p>
    <w:p w:rsidR="006642D3" w:rsidRPr="00E04001" w:rsidRDefault="006642D3" w:rsidP="00E04001">
      <w:pPr>
        <w:pStyle w:val="Specyfikacje"/>
        <w:numPr>
          <w:ilvl w:val="0"/>
          <w:numId w:val="8"/>
        </w:numPr>
        <w:spacing w:after="0"/>
        <w:ind w:left="142" w:hanging="142"/>
        <w:rPr>
          <w:rFonts w:ascii="Arial" w:hAnsi="Arial" w:cs="Arial"/>
          <w:color w:val="000000" w:themeColor="text1"/>
          <w:sz w:val="18"/>
        </w:rPr>
      </w:pPr>
      <w:r w:rsidRPr="00E04001">
        <w:rPr>
          <w:rFonts w:ascii="Arial" w:hAnsi="Arial" w:cs="Arial"/>
          <w:color w:val="000000" w:themeColor="text1"/>
          <w:sz w:val="18"/>
        </w:rPr>
        <w:t>Styropian EPS 100 oklejony dwustronnie papą podkładową na welonie z włókna. Na lepiku.</w:t>
      </w:r>
    </w:p>
    <w:p w:rsidR="006642D3" w:rsidRPr="00E04001" w:rsidRDefault="006642D3" w:rsidP="00E04001">
      <w:pPr>
        <w:pStyle w:val="Specyfikacje"/>
        <w:numPr>
          <w:ilvl w:val="0"/>
          <w:numId w:val="8"/>
        </w:numPr>
        <w:spacing w:after="0"/>
        <w:ind w:left="142" w:hanging="142"/>
        <w:rPr>
          <w:rFonts w:ascii="Arial" w:hAnsi="Arial" w:cs="Arial"/>
          <w:color w:val="000000" w:themeColor="text1"/>
          <w:sz w:val="18"/>
        </w:rPr>
      </w:pPr>
      <w:r w:rsidRPr="00E04001">
        <w:rPr>
          <w:rFonts w:ascii="Arial" w:hAnsi="Arial" w:cs="Arial"/>
          <w:color w:val="000000" w:themeColor="text1"/>
          <w:sz w:val="18"/>
        </w:rPr>
        <w:t xml:space="preserve">Papa podkładowa termozgrzewalna </w:t>
      </w:r>
    </w:p>
    <w:p w:rsidR="006642D3" w:rsidRPr="00E04001" w:rsidRDefault="006642D3" w:rsidP="00E04001">
      <w:pPr>
        <w:pStyle w:val="Specyfikacje"/>
        <w:numPr>
          <w:ilvl w:val="0"/>
          <w:numId w:val="8"/>
        </w:numPr>
        <w:spacing w:after="0"/>
        <w:ind w:left="142" w:hanging="142"/>
        <w:rPr>
          <w:rFonts w:ascii="Arial" w:hAnsi="Arial" w:cs="Arial"/>
          <w:color w:val="000000" w:themeColor="text1"/>
          <w:sz w:val="18"/>
        </w:rPr>
      </w:pPr>
      <w:r w:rsidRPr="00E04001">
        <w:rPr>
          <w:rFonts w:ascii="Arial" w:hAnsi="Arial" w:cs="Arial"/>
          <w:color w:val="000000" w:themeColor="text1"/>
          <w:sz w:val="18"/>
        </w:rPr>
        <w:t xml:space="preserve">Papa wierzchniego krycia termozgrzewalna </w:t>
      </w:r>
    </w:p>
    <w:p w:rsidR="006642D3" w:rsidRPr="00E17916" w:rsidRDefault="006642D3" w:rsidP="00E17916">
      <w:pPr>
        <w:rPr>
          <w:rFonts w:ascii="Arial" w:hAnsi="Arial"/>
          <w:b/>
          <w:color w:val="000000" w:themeColor="text1"/>
          <w:sz w:val="20"/>
        </w:rPr>
      </w:pPr>
      <w:r w:rsidRPr="00E17916">
        <w:rPr>
          <w:rFonts w:ascii="Arial" w:hAnsi="Arial"/>
          <w:b/>
          <w:color w:val="000000" w:themeColor="text1"/>
          <w:sz w:val="20"/>
        </w:rPr>
        <w:t>5.2.7. Zabezpieczenie antykorozyjne.</w:t>
      </w:r>
    </w:p>
    <w:p w:rsidR="006642D3" w:rsidRPr="00E04001" w:rsidRDefault="006642D3" w:rsidP="006642D3">
      <w:pPr>
        <w:pStyle w:val="Tekstwstpniesformatowany"/>
        <w:jc w:val="both"/>
        <w:rPr>
          <w:rFonts w:ascii="Arial" w:eastAsiaTheme="minorHAnsi" w:hAnsi="Arial" w:cstheme="minorBidi"/>
          <w:color w:val="000000" w:themeColor="text1"/>
          <w:kern w:val="0"/>
          <w:sz w:val="18"/>
          <w:szCs w:val="22"/>
          <w:lang w:eastAsia="en-US"/>
        </w:rPr>
      </w:pPr>
      <w:r w:rsidRPr="00E04001">
        <w:rPr>
          <w:rFonts w:ascii="Arial" w:eastAsiaTheme="minorHAnsi" w:hAnsi="Arial" w:cstheme="minorBidi"/>
          <w:color w:val="000000" w:themeColor="text1"/>
          <w:kern w:val="0"/>
          <w:sz w:val="18"/>
          <w:szCs w:val="22"/>
          <w:lang w:eastAsia="en-US"/>
        </w:rPr>
        <w:t>Wszystkie elementy stalowe wykonać ze stali nierdzewnej; kraty pomostowe, dopuszcza się zabezpieczyć przez ocynkowanie ogniowe.</w:t>
      </w:r>
    </w:p>
    <w:p w:rsidR="006642D3" w:rsidRPr="00E04001" w:rsidRDefault="006642D3" w:rsidP="00E04001">
      <w:pPr>
        <w:pStyle w:val="Nagwek3"/>
        <w:spacing w:before="60"/>
        <w:rPr>
          <w:color w:val="000000" w:themeColor="text1"/>
          <w:sz w:val="22"/>
        </w:rPr>
      </w:pPr>
      <w:r w:rsidRPr="00E04001">
        <w:rPr>
          <w:color w:val="000000" w:themeColor="text1"/>
          <w:sz w:val="22"/>
        </w:rPr>
        <w:t>5.3 Mon</w:t>
      </w:r>
      <w:r w:rsidR="00E17916" w:rsidRPr="00E04001">
        <w:rPr>
          <w:color w:val="000000" w:themeColor="text1"/>
          <w:sz w:val="22"/>
        </w:rPr>
        <w:t>t</w:t>
      </w:r>
      <w:r w:rsidRPr="00E04001">
        <w:rPr>
          <w:color w:val="000000" w:themeColor="text1"/>
          <w:sz w:val="22"/>
        </w:rPr>
        <w:t>aż rur</w:t>
      </w:r>
    </w:p>
    <w:p w:rsidR="006642D3" w:rsidRPr="00E17916" w:rsidRDefault="006642D3" w:rsidP="00E17916">
      <w:pPr>
        <w:rPr>
          <w:rFonts w:ascii="Arial" w:hAnsi="Arial"/>
          <w:b/>
          <w:color w:val="000000" w:themeColor="text1"/>
          <w:sz w:val="20"/>
        </w:rPr>
      </w:pPr>
      <w:r w:rsidRPr="00E17916">
        <w:rPr>
          <w:rFonts w:ascii="Arial" w:hAnsi="Arial"/>
          <w:b/>
          <w:color w:val="000000" w:themeColor="text1"/>
          <w:sz w:val="20"/>
        </w:rPr>
        <w:t xml:space="preserve">5.3.1 Ogólne zasady montażu </w:t>
      </w:r>
    </w:p>
    <w:p w:rsidR="006642D3" w:rsidRPr="00E04001" w:rsidRDefault="006642D3" w:rsidP="00E04001">
      <w:pPr>
        <w:pStyle w:val="Tekstwstpniesformatowany"/>
        <w:jc w:val="both"/>
        <w:rPr>
          <w:rFonts w:ascii="Arial" w:eastAsiaTheme="minorHAnsi" w:hAnsi="Arial" w:cstheme="minorBidi"/>
          <w:color w:val="000000" w:themeColor="text1"/>
          <w:kern w:val="0"/>
          <w:sz w:val="18"/>
          <w:szCs w:val="22"/>
          <w:lang w:eastAsia="en-US"/>
        </w:rPr>
      </w:pPr>
      <w:r w:rsidRPr="00E04001">
        <w:rPr>
          <w:rFonts w:ascii="Arial" w:eastAsiaTheme="minorHAnsi" w:hAnsi="Arial" w:cstheme="minorBidi"/>
          <w:color w:val="000000" w:themeColor="text1"/>
          <w:kern w:val="0"/>
          <w:sz w:val="18"/>
          <w:szCs w:val="22"/>
          <w:lang w:eastAsia="en-US"/>
        </w:rPr>
        <w:t>Zmiany kierunku wykonywać wyłącznie za pomocą kształtek systemowych</w:t>
      </w:r>
    </w:p>
    <w:p w:rsidR="006642D3" w:rsidRPr="00E04001" w:rsidRDefault="006642D3" w:rsidP="00E04001">
      <w:pPr>
        <w:pStyle w:val="Tekstwstpniesformatowany"/>
        <w:jc w:val="both"/>
        <w:rPr>
          <w:rFonts w:ascii="Arial" w:eastAsiaTheme="minorHAnsi" w:hAnsi="Arial" w:cstheme="minorBidi"/>
          <w:color w:val="000000" w:themeColor="text1"/>
          <w:kern w:val="0"/>
          <w:sz w:val="18"/>
          <w:szCs w:val="22"/>
          <w:lang w:eastAsia="en-US"/>
        </w:rPr>
      </w:pPr>
      <w:r w:rsidRPr="00E04001">
        <w:rPr>
          <w:rFonts w:ascii="Arial" w:eastAsiaTheme="minorHAnsi" w:hAnsi="Arial" w:cstheme="minorBidi"/>
          <w:color w:val="000000" w:themeColor="text1"/>
          <w:kern w:val="0"/>
          <w:sz w:val="18"/>
          <w:szCs w:val="22"/>
          <w:lang w:eastAsia="en-US"/>
        </w:rPr>
        <w:t>Przejścia rurociągów przez ściany  wykonywać w rurach ochronnych</w:t>
      </w:r>
    </w:p>
    <w:p w:rsidR="006642D3" w:rsidRPr="00E04001" w:rsidRDefault="006642D3" w:rsidP="00E04001">
      <w:pPr>
        <w:pStyle w:val="Tekstwstpniesformatowany"/>
        <w:jc w:val="both"/>
        <w:rPr>
          <w:rFonts w:ascii="Arial" w:eastAsiaTheme="minorHAnsi" w:hAnsi="Arial" w:cstheme="minorBidi"/>
          <w:color w:val="000000" w:themeColor="text1"/>
          <w:kern w:val="0"/>
          <w:sz w:val="18"/>
          <w:szCs w:val="22"/>
          <w:lang w:eastAsia="en-US"/>
        </w:rPr>
      </w:pPr>
      <w:r w:rsidRPr="00E04001">
        <w:rPr>
          <w:rFonts w:ascii="Arial" w:eastAsiaTheme="minorHAnsi" w:hAnsi="Arial" w:cstheme="minorBidi"/>
          <w:color w:val="000000" w:themeColor="text1"/>
          <w:kern w:val="0"/>
          <w:sz w:val="18"/>
          <w:szCs w:val="22"/>
          <w:lang w:eastAsia="en-US"/>
        </w:rPr>
        <w:t xml:space="preserve">Przy połączeniach kołnierzowych  stosować następujące zasady: </w:t>
      </w:r>
    </w:p>
    <w:p w:rsidR="006642D3" w:rsidRPr="006B4259" w:rsidRDefault="006642D3" w:rsidP="006B4259">
      <w:pPr>
        <w:pStyle w:val="Specyfikacje"/>
        <w:numPr>
          <w:ilvl w:val="0"/>
          <w:numId w:val="8"/>
        </w:numPr>
        <w:spacing w:after="0"/>
        <w:ind w:left="142" w:hanging="142"/>
        <w:rPr>
          <w:rFonts w:ascii="Arial" w:hAnsi="Arial" w:cs="Arial"/>
          <w:color w:val="000000" w:themeColor="text1"/>
          <w:sz w:val="18"/>
        </w:rPr>
      </w:pPr>
      <w:r w:rsidRPr="006B4259">
        <w:rPr>
          <w:rFonts w:ascii="Arial" w:hAnsi="Arial" w:cs="Arial"/>
          <w:color w:val="000000" w:themeColor="text1"/>
          <w:sz w:val="18"/>
        </w:rPr>
        <w:t xml:space="preserve">  przeciwległe śruby należy dokręcać parami równomiernie na całym obwodzie, </w:t>
      </w:r>
    </w:p>
    <w:p w:rsidR="006642D3" w:rsidRPr="006B4259" w:rsidRDefault="006642D3" w:rsidP="006B4259">
      <w:pPr>
        <w:pStyle w:val="Specyfikacje"/>
        <w:numPr>
          <w:ilvl w:val="0"/>
          <w:numId w:val="8"/>
        </w:numPr>
        <w:spacing w:after="0"/>
        <w:ind w:left="142" w:hanging="142"/>
        <w:rPr>
          <w:rFonts w:ascii="Arial" w:hAnsi="Arial" w:cs="Arial"/>
          <w:color w:val="000000" w:themeColor="text1"/>
          <w:sz w:val="18"/>
        </w:rPr>
      </w:pPr>
      <w:r w:rsidRPr="006B4259">
        <w:rPr>
          <w:rFonts w:ascii="Arial" w:hAnsi="Arial" w:cs="Arial"/>
          <w:color w:val="000000" w:themeColor="text1"/>
          <w:sz w:val="18"/>
        </w:rPr>
        <w:t xml:space="preserve">  gwintowany rdzeń śruby powinien wystawać ponad nakrętkę na wysokość równą średnicy śruby, nie więcej jednak niż 25 mm. </w:t>
      </w:r>
    </w:p>
    <w:p w:rsidR="006642D3" w:rsidRPr="006B4259" w:rsidRDefault="006642D3" w:rsidP="006B4259">
      <w:pPr>
        <w:pStyle w:val="Tekstwstpniesformatowany"/>
        <w:jc w:val="both"/>
        <w:rPr>
          <w:rFonts w:ascii="Arial" w:eastAsiaTheme="minorHAnsi" w:hAnsi="Arial" w:cstheme="minorBidi"/>
          <w:color w:val="000000" w:themeColor="text1"/>
          <w:kern w:val="0"/>
          <w:sz w:val="18"/>
          <w:szCs w:val="22"/>
          <w:lang w:eastAsia="en-US"/>
        </w:rPr>
      </w:pPr>
      <w:r w:rsidRPr="006B4259">
        <w:rPr>
          <w:rFonts w:ascii="Arial" w:eastAsiaTheme="minorHAnsi" w:hAnsi="Arial" w:cstheme="minorBidi"/>
          <w:color w:val="000000" w:themeColor="text1"/>
          <w:kern w:val="0"/>
          <w:sz w:val="18"/>
          <w:szCs w:val="22"/>
          <w:lang w:eastAsia="en-US"/>
        </w:rPr>
        <w:t xml:space="preserve">W czasie wykonywania połączeń kołnierzowych nie wolno: </w:t>
      </w:r>
    </w:p>
    <w:p w:rsidR="006642D3" w:rsidRPr="006B4259" w:rsidRDefault="006642D3" w:rsidP="006B4259">
      <w:pPr>
        <w:pStyle w:val="Specyfikacje"/>
        <w:numPr>
          <w:ilvl w:val="0"/>
          <w:numId w:val="8"/>
        </w:numPr>
        <w:spacing w:after="0"/>
        <w:ind w:left="142" w:hanging="142"/>
        <w:rPr>
          <w:rFonts w:ascii="Arial" w:hAnsi="Arial" w:cs="Arial"/>
          <w:color w:val="000000" w:themeColor="text1"/>
          <w:sz w:val="18"/>
        </w:rPr>
      </w:pPr>
      <w:r w:rsidRPr="006B4259">
        <w:rPr>
          <w:rFonts w:ascii="Arial" w:hAnsi="Arial" w:cs="Arial"/>
          <w:color w:val="000000" w:themeColor="text1"/>
          <w:sz w:val="18"/>
        </w:rPr>
        <w:t xml:space="preserve">dociągać śrubami połączeń mających po założeniu uszczelki luz początkowy przekraczający 2 mm, z wyjątkiem przypadków, gdy wymagają tego względy kompensacji wydłużeń, </w:t>
      </w:r>
    </w:p>
    <w:p w:rsidR="006642D3" w:rsidRPr="006B4259" w:rsidRDefault="006642D3" w:rsidP="006B4259">
      <w:pPr>
        <w:pStyle w:val="Specyfikacje"/>
        <w:numPr>
          <w:ilvl w:val="0"/>
          <w:numId w:val="8"/>
        </w:numPr>
        <w:spacing w:after="0"/>
        <w:ind w:left="142" w:hanging="142"/>
        <w:rPr>
          <w:rFonts w:ascii="Arial" w:hAnsi="Arial" w:cs="Arial"/>
          <w:color w:val="000000" w:themeColor="text1"/>
          <w:sz w:val="18"/>
        </w:rPr>
      </w:pPr>
      <w:r w:rsidRPr="006B4259">
        <w:rPr>
          <w:rFonts w:ascii="Arial" w:hAnsi="Arial" w:cs="Arial"/>
          <w:color w:val="000000" w:themeColor="text1"/>
          <w:sz w:val="18"/>
        </w:rPr>
        <w:t xml:space="preserve">pozostawiać śruby nie dokręcone, </w:t>
      </w:r>
    </w:p>
    <w:p w:rsidR="006642D3" w:rsidRPr="006B4259" w:rsidRDefault="006642D3" w:rsidP="006B4259">
      <w:pPr>
        <w:pStyle w:val="Specyfikacje"/>
        <w:numPr>
          <w:ilvl w:val="0"/>
          <w:numId w:val="8"/>
        </w:numPr>
        <w:spacing w:after="0"/>
        <w:ind w:left="142" w:hanging="142"/>
        <w:rPr>
          <w:rFonts w:ascii="Arial" w:hAnsi="Arial" w:cs="Arial"/>
          <w:color w:val="000000" w:themeColor="text1"/>
          <w:sz w:val="18"/>
        </w:rPr>
      </w:pPr>
      <w:r w:rsidRPr="006B4259">
        <w:rPr>
          <w:rFonts w:ascii="Arial" w:hAnsi="Arial" w:cs="Arial"/>
          <w:color w:val="000000" w:themeColor="text1"/>
          <w:sz w:val="18"/>
        </w:rPr>
        <w:t xml:space="preserve">pozostawiać w kołnierzach śruby montażowe. </w:t>
      </w:r>
    </w:p>
    <w:p w:rsidR="006642D3" w:rsidRPr="00E17916" w:rsidRDefault="006642D3" w:rsidP="00E17916">
      <w:pPr>
        <w:rPr>
          <w:rFonts w:ascii="Arial" w:hAnsi="Arial"/>
          <w:b/>
          <w:color w:val="000000" w:themeColor="text1"/>
          <w:sz w:val="20"/>
        </w:rPr>
      </w:pPr>
      <w:r w:rsidRPr="00E17916">
        <w:rPr>
          <w:rFonts w:ascii="Arial" w:hAnsi="Arial"/>
          <w:b/>
          <w:color w:val="000000" w:themeColor="text1"/>
          <w:sz w:val="20"/>
        </w:rPr>
        <w:t>5.3.2  Montaż rur i kształtek z PEHD</w:t>
      </w:r>
    </w:p>
    <w:p w:rsidR="006642D3" w:rsidRPr="006B4259" w:rsidRDefault="006642D3" w:rsidP="006B4259">
      <w:pPr>
        <w:pStyle w:val="Tekstwstpniesformatowany"/>
        <w:jc w:val="both"/>
        <w:rPr>
          <w:rFonts w:ascii="Arial" w:eastAsiaTheme="minorHAnsi" w:hAnsi="Arial" w:cstheme="minorBidi"/>
          <w:color w:val="000000" w:themeColor="text1"/>
          <w:kern w:val="0"/>
          <w:sz w:val="18"/>
          <w:szCs w:val="22"/>
          <w:lang w:eastAsia="en-US"/>
        </w:rPr>
      </w:pPr>
      <w:r w:rsidRPr="006B4259">
        <w:rPr>
          <w:rFonts w:ascii="Arial" w:eastAsiaTheme="minorHAnsi" w:hAnsi="Arial" w:cstheme="minorBidi"/>
          <w:color w:val="000000" w:themeColor="text1"/>
          <w:kern w:val="0"/>
          <w:sz w:val="18"/>
          <w:szCs w:val="22"/>
          <w:lang w:eastAsia="en-US"/>
        </w:rPr>
        <w:t xml:space="preserve">Rury i kształtki z PEHD łączyć w technologii zgrzewania doczołowego.  Do zgrzewania używać zgrzewarek dostarczonych przez producenta rur. Zgrzewanie prowadzić zgodnie z instrukcją obsługi zgrzewarki oraz sposobu zgrzewania. Podczas zgrzewania parametry techniczne tego procesu muszą być zapisywane na karcie kontrolnej </w:t>
      </w:r>
      <w:proofErr w:type="spellStart"/>
      <w:r w:rsidRPr="006B4259">
        <w:rPr>
          <w:rFonts w:ascii="Arial" w:eastAsiaTheme="minorHAnsi" w:hAnsi="Arial" w:cstheme="minorBidi"/>
          <w:color w:val="000000" w:themeColor="text1"/>
          <w:kern w:val="0"/>
          <w:sz w:val="18"/>
          <w:szCs w:val="22"/>
          <w:lang w:eastAsia="en-US"/>
        </w:rPr>
        <w:t>zgrzewu</w:t>
      </w:r>
      <w:proofErr w:type="spellEnd"/>
      <w:r w:rsidRPr="006B4259">
        <w:rPr>
          <w:rFonts w:ascii="Arial" w:eastAsiaTheme="minorHAnsi" w:hAnsi="Arial" w:cstheme="minorBidi"/>
          <w:color w:val="000000" w:themeColor="text1"/>
          <w:kern w:val="0"/>
          <w:sz w:val="18"/>
          <w:szCs w:val="22"/>
          <w:lang w:eastAsia="en-US"/>
        </w:rPr>
        <w:t xml:space="preserve">. Po zakończeniu procesu zgrzewania wszystkie zapisane parametry powinny być porównywane z wartościami ustalonymi przez wymagania techniczne. Każda zgrzeina jest numerowana i musi być zaakceptowana przez Inżyniera. Połączenia rurociągów PEHD z armaturą kołnierzową wykonywać za pomocą kołnierzy dogrzewanych i luźnych.  </w:t>
      </w:r>
    </w:p>
    <w:p w:rsidR="006642D3" w:rsidRPr="00E17916" w:rsidRDefault="006642D3" w:rsidP="00E17916">
      <w:pPr>
        <w:rPr>
          <w:rFonts w:ascii="Arial" w:hAnsi="Arial"/>
          <w:b/>
          <w:color w:val="000000" w:themeColor="text1"/>
          <w:sz w:val="20"/>
        </w:rPr>
      </w:pPr>
      <w:r w:rsidRPr="00E17916">
        <w:rPr>
          <w:rFonts w:ascii="Arial" w:hAnsi="Arial"/>
          <w:b/>
          <w:color w:val="000000" w:themeColor="text1"/>
          <w:sz w:val="20"/>
        </w:rPr>
        <w:t>5.3.3  Montaż rur i kształtek z żeliwa sferoidalnego</w:t>
      </w:r>
    </w:p>
    <w:p w:rsidR="006642D3" w:rsidRPr="006B4259" w:rsidRDefault="006642D3" w:rsidP="006B4259">
      <w:pPr>
        <w:pStyle w:val="Tekstwstpniesformatowany"/>
        <w:jc w:val="both"/>
        <w:rPr>
          <w:rFonts w:ascii="Arial" w:eastAsiaTheme="minorHAnsi" w:hAnsi="Arial" w:cstheme="minorBidi"/>
          <w:color w:val="000000" w:themeColor="text1"/>
          <w:kern w:val="0"/>
          <w:sz w:val="18"/>
          <w:szCs w:val="22"/>
          <w:lang w:eastAsia="en-US"/>
        </w:rPr>
      </w:pPr>
      <w:r w:rsidRPr="006B4259">
        <w:rPr>
          <w:rFonts w:ascii="Arial" w:eastAsiaTheme="minorHAnsi" w:hAnsi="Arial" w:cstheme="minorBidi"/>
          <w:color w:val="000000" w:themeColor="text1"/>
          <w:kern w:val="0"/>
          <w:sz w:val="18"/>
          <w:szCs w:val="22"/>
          <w:lang w:eastAsia="en-US"/>
        </w:rPr>
        <w:t>Połączenia z armaturą kołnierzowe. Zmiany kierunku należy wykonać za pomocą kształtek systemowych. Mocowanie do konstrukcji betonowych za pomocą uchwytów i wsporników stalowych.</w:t>
      </w:r>
    </w:p>
    <w:p w:rsidR="006642D3" w:rsidRPr="00E17916" w:rsidRDefault="006642D3" w:rsidP="00E17916">
      <w:pPr>
        <w:rPr>
          <w:rFonts w:ascii="Arial" w:hAnsi="Arial"/>
          <w:b/>
          <w:color w:val="000000" w:themeColor="text1"/>
          <w:sz w:val="20"/>
        </w:rPr>
      </w:pPr>
      <w:r w:rsidRPr="00E17916">
        <w:rPr>
          <w:rFonts w:ascii="Arial" w:hAnsi="Arial"/>
          <w:b/>
          <w:color w:val="000000" w:themeColor="text1"/>
          <w:sz w:val="20"/>
        </w:rPr>
        <w:t>5.3.4  Montaż armatury</w:t>
      </w:r>
    </w:p>
    <w:p w:rsidR="006642D3" w:rsidRPr="006B4259" w:rsidRDefault="006642D3" w:rsidP="006B4259">
      <w:pPr>
        <w:pStyle w:val="Tekstwstpniesformatowany"/>
        <w:jc w:val="both"/>
        <w:rPr>
          <w:rFonts w:ascii="Arial" w:eastAsiaTheme="minorHAnsi" w:hAnsi="Arial" w:cstheme="minorBidi"/>
          <w:color w:val="000000" w:themeColor="text1"/>
          <w:kern w:val="0"/>
          <w:sz w:val="18"/>
          <w:szCs w:val="22"/>
          <w:lang w:eastAsia="en-US"/>
        </w:rPr>
      </w:pPr>
      <w:r w:rsidRPr="006B4259">
        <w:rPr>
          <w:rFonts w:ascii="Arial" w:eastAsiaTheme="minorHAnsi" w:hAnsi="Arial" w:cstheme="minorBidi"/>
          <w:color w:val="000000" w:themeColor="text1"/>
          <w:kern w:val="0"/>
          <w:sz w:val="18"/>
          <w:szCs w:val="22"/>
          <w:lang w:eastAsia="en-US"/>
        </w:rPr>
        <w:t xml:space="preserve"> Armaturę łączyć z rurociągami za pomocą połączeń kołnierzowych. </w:t>
      </w:r>
    </w:p>
    <w:p w:rsidR="006642D3" w:rsidRPr="006B4259" w:rsidRDefault="006642D3" w:rsidP="006B4259">
      <w:pPr>
        <w:pStyle w:val="Tekstwstpniesformatowany"/>
        <w:jc w:val="both"/>
        <w:rPr>
          <w:rFonts w:ascii="Arial" w:eastAsiaTheme="minorHAnsi" w:hAnsi="Arial" w:cstheme="minorBidi"/>
          <w:color w:val="000000" w:themeColor="text1"/>
          <w:kern w:val="0"/>
          <w:sz w:val="18"/>
          <w:szCs w:val="22"/>
          <w:lang w:eastAsia="en-US"/>
        </w:rPr>
      </w:pPr>
      <w:r w:rsidRPr="006B4259">
        <w:rPr>
          <w:rFonts w:ascii="Arial" w:eastAsiaTheme="minorHAnsi" w:hAnsi="Arial" w:cstheme="minorBidi"/>
          <w:color w:val="000000" w:themeColor="text1"/>
          <w:kern w:val="0"/>
          <w:sz w:val="18"/>
          <w:szCs w:val="22"/>
          <w:lang w:eastAsia="en-US"/>
        </w:rPr>
        <w:t>Armaturę w komorach technologicznych montować na blokach podporowych wykonanych z betonu minimum B25 lub na wspornikach stalowych.</w:t>
      </w:r>
    </w:p>
    <w:p w:rsidR="006642D3" w:rsidRPr="00E17916" w:rsidRDefault="006642D3" w:rsidP="00E17916">
      <w:pPr>
        <w:rPr>
          <w:rFonts w:ascii="Arial" w:hAnsi="Arial"/>
          <w:b/>
          <w:color w:val="000000" w:themeColor="text1"/>
          <w:sz w:val="20"/>
        </w:rPr>
      </w:pPr>
      <w:r w:rsidRPr="00E17916">
        <w:rPr>
          <w:rFonts w:ascii="Arial" w:hAnsi="Arial"/>
          <w:b/>
          <w:color w:val="000000" w:themeColor="text1"/>
          <w:sz w:val="20"/>
        </w:rPr>
        <w:t>5.3.5  Wykonanie próby szczelności</w:t>
      </w:r>
    </w:p>
    <w:p w:rsidR="006642D3" w:rsidRPr="006B4259" w:rsidRDefault="006642D3" w:rsidP="006B4259">
      <w:pPr>
        <w:pStyle w:val="Tekstwstpniesformatowany"/>
        <w:jc w:val="both"/>
        <w:rPr>
          <w:rFonts w:ascii="Arial" w:eastAsiaTheme="minorHAnsi" w:hAnsi="Arial" w:cstheme="minorBidi"/>
          <w:color w:val="000000" w:themeColor="text1"/>
          <w:kern w:val="0"/>
          <w:sz w:val="18"/>
          <w:szCs w:val="22"/>
          <w:lang w:eastAsia="en-US"/>
        </w:rPr>
      </w:pPr>
      <w:r w:rsidRPr="006B4259">
        <w:rPr>
          <w:rFonts w:ascii="Arial" w:eastAsiaTheme="minorHAnsi" w:hAnsi="Arial" w:cstheme="minorBidi"/>
          <w:color w:val="000000" w:themeColor="text1"/>
          <w:kern w:val="0"/>
          <w:sz w:val="18"/>
          <w:szCs w:val="22"/>
          <w:lang w:eastAsia="en-US"/>
        </w:rPr>
        <w:t>Wykonywać hydrauliczne próby szczelności (odcinkowe i całego rurociągu) przy ciśnieniu próbnym 1,0MPa. Przed wykonywaniem prób szczelności rurociągi należy odpowietrzyć.  W trakcie wykony-</w:t>
      </w:r>
      <w:proofErr w:type="spellStart"/>
      <w:r w:rsidRPr="006B4259">
        <w:rPr>
          <w:rFonts w:ascii="Arial" w:eastAsiaTheme="minorHAnsi" w:hAnsi="Arial" w:cstheme="minorBidi"/>
          <w:color w:val="000000" w:themeColor="text1"/>
          <w:kern w:val="0"/>
          <w:sz w:val="18"/>
          <w:szCs w:val="22"/>
          <w:lang w:eastAsia="en-US"/>
        </w:rPr>
        <w:t>wania</w:t>
      </w:r>
      <w:proofErr w:type="spellEnd"/>
      <w:r w:rsidRPr="006B4259">
        <w:rPr>
          <w:rFonts w:ascii="Arial" w:eastAsiaTheme="minorHAnsi" w:hAnsi="Arial" w:cstheme="minorBidi"/>
          <w:color w:val="000000" w:themeColor="text1"/>
          <w:kern w:val="0"/>
          <w:sz w:val="18"/>
          <w:szCs w:val="22"/>
          <w:lang w:eastAsia="en-US"/>
        </w:rPr>
        <w:t xml:space="preserve"> odcinkowych prób szczelności złącza rurociągów i ar</w:t>
      </w:r>
      <w:r w:rsidR="006B4259">
        <w:rPr>
          <w:rFonts w:ascii="Arial" w:eastAsiaTheme="minorHAnsi" w:hAnsi="Arial" w:cstheme="minorBidi"/>
          <w:color w:val="000000" w:themeColor="text1"/>
          <w:kern w:val="0"/>
          <w:sz w:val="18"/>
          <w:szCs w:val="22"/>
          <w:lang w:eastAsia="en-US"/>
        </w:rPr>
        <w:t>matura powinny być odsłonięte.</w:t>
      </w:r>
    </w:p>
    <w:p w:rsidR="006642D3" w:rsidRPr="006B4259" w:rsidRDefault="006642D3" w:rsidP="006B4259">
      <w:pPr>
        <w:pStyle w:val="Nagwek2"/>
        <w:rPr>
          <w:i w:val="0"/>
          <w:color w:val="000000" w:themeColor="text1"/>
        </w:rPr>
      </w:pPr>
      <w:r w:rsidRPr="006B4259">
        <w:rPr>
          <w:i w:val="0"/>
          <w:color w:val="000000" w:themeColor="text1"/>
        </w:rPr>
        <w:lastRenderedPageBreak/>
        <w:t>6.  KONTROLA JAKOŚCI ROBÓT</w:t>
      </w:r>
    </w:p>
    <w:p w:rsidR="006642D3" w:rsidRPr="006B4259" w:rsidRDefault="006642D3" w:rsidP="006B4259">
      <w:pPr>
        <w:pStyle w:val="Nagwek3"/>
        <w:spacing w:before="60"/>
        <w:rPr>
          <w:color w:val="000000" w:themeColor="text1"/>
          <w:sz w:val="22"/>
        </w:rPr>
      </w:pPr>
      <w:r w:rsidRPr="006B4259">
        <w:rPr>
          <w:color w:val="000000" w:themeColor="text1"/>
          <w:sz w:val="22"/>
        </w:rPr>
        <w:t xml:space="preserve">6.1 Ogólne zasady kontroli jakości robót </w:t>
      </w:r>
    </w:p>
    <w:p w:rsidR="006642D3" w:rsidRPr="006B4259" w:rsidRDefault="006642D3" w:rsidP="006B4259">
      <w:pPr>
        <w:pStyle w:val="Tekstwstpniesformatowany"/>
        <w:jc w:val="both"/>
        <w:rPr>
          <w:rFonts w:ascii="Arial" w:eastAsiaTheme="minorHAnsi" w:hAnsi="Arial" w:cstheme="minorBidi"/>
          <w:color w:val="000000" w:themeColor="text1"/>
          <w:kern w:val="0"/>
          <w:sz w:val="18"/>
          <w:szCs w:val="22"/>
          <w:lang w:eastAsia="en-US"/>
        </w:rPr>
      </w:pPr>
      <w:r w:rsidRPr="006B4259">
        <w:rPr>
          <w:rFonts w:ascii="Arial" w:eastAsiaTheme="minorHAnsi" w:hAnsi="Arial" w:cstheme="minorBidi"/>
          <w:color w:val="000000" w:themeColor="text1"/>
          <w:kern w:val="0"/>
          <w:sz w:val="18"/>
          <w:szCs w:val="22"/>
          <w:lang w:eastAsia="en-US"/>
        </w:rPr>
        <w:t>Ogólne zasady kontroli jakości robót podano w ST-00.00 "Wymagania ogólne".</w:t>
      </w:r>
    </w:p>
    <w:p w:rsidR="006642D3" w:rsidRPr="006B4259" w:rsidRDefault="006642D3" w:rsidP="006B4259">
      <w:pPr>
        <w:pStyle w:val="Tekstwstpniesformatowany"/>
        <w:jc w:val="both"/>
        <w:rPr>
          <w:rFonts w:ascii="Arial" w:eastAsiaTheme="minorHAnsi" w:hAnsi="Arial" w:cstheme="minorBidi"/>
          <w:color w:val="000000" w:themeColor="text1"/>
          <w:kern w:val="0"/>
          <w:sz w:val="18"/>
          <w:szCs w:val="22"/>
          <w:lang w:eastAsia="en-US"/>
        </w:rPr>
      </w:pPr>
      <w:r w:rsidRPr="006B4259">
        <w:rPr>
          <w:rFonts w:ascii="Arial" w:eastAsiaTheme="minorHAnsi" w:hAnsi="Arial" w:cstheme="minorBidi"/>
          <w:color w:val="000000" w:themeColor="text1"/>
          <w:kern w:val="0"/>
          <w:sz w:val="18"/>
          <w:szCs w:val="22"/>
          <w:lang w:eastAsia="en-US"/>
        </w:rPr>
        <w:t>Kontroli podlegają wszystkie operacje związane z wykonaniem podłoża, montażem rurociągów, armatury, wykonaniem skrzyżowań z uzbrojeniem podziemnym i próbą szczelności.</w:t>
      </w:r>
    </w:p>
    <w:p w:rsidR="006642D3" w:rsidRPr="006B4259" w:rsidRDefault="006642D3" w:rsidP="006B4259">
      <w:pPr>
        <w:pStyle w:val="Nagwek3"/>
        <w:spacing w:before="60"/>
        <w:rPr>
          <w:color w:val="000000" w:themeColor="text1"/>
          <w:sz w:val="22"/>
        </w:rPr>
      </w:pPr>
      <w:r w:rsidRPr="006B4259">
        <w:rPr>
          <w:color w:val="000000" w:themeColor="text1"/>
          <w:sz w:val="22"/>
        </w:rPr>
        <w:t>6.2  Kontrola, pomiary i badania</w:t>
      </w:r>
    </w:p>
    <w:p w:rsidR="006642D3" w:rsidRPr="006B4259" w:rsidRDefault="006642D3" w:rsidP="006B4259">
      <w:pPr>
        <w:pStyle w:val="Tekstwstpniesformatowany"/>
        <w:jc w:val="both"/>
        <w:rPr>
          <w:rFonts w:ascii="Arial" w:eastAsiaTheme="minorHAnsi" w:hAnsi="Arial" w:cstheme="minorBidi"/>
          <w:b/>
          <w:color w:val="000000" w:themeColor="text1"/>
          <w:kern w:val="0"/>
          <w:sz w:val="18"/>
          <w:szCs w:val="22"/>
          <w:lang w:eastAsia="en-US"/>
        </w:rPr>
      </w:pPr>
      <w:r w:rsidRPr="006B4259">
        <w:rPr>
          <w:rFonts w:ascii="Arial" w:eastAsiaTheme="minorHAnsi" w:hAnsi="Arial" w:cstheme="minorBidi"/>
          <w:b/>
          <w:color w:val="000000" w:themeColor="text1"/>
          <w:kern w:val="0"/>
          <w:sz w:val="18"/>
          <w:szCs w:val="22"/>
          <w:lang w:eastAsia="en-US"/>
        </w:rPr>
        <w:t xml:space="preserve">Roboty żelbetowe </w:t>
      </w:r>
    </w:p>
    <w:p w:rsidR="006642D3" w:rsidRPr="006B4259" w:rsidRDefault="006642D3" w:rsidP="006B4259">
      <w:pPr>
        <w:pStyle w:val="Tekstwstpniesformatowany"/>
        <w:jc w:val="both"/>
        <w:rPr>
          <w:rFonts w:ascii="Arial" w:eastAsiaTheme="minorHAnsi" w:hAnsi="Arial" w:cstheme="minorBidi"/>
          <w:color w:val="000000" w:themeColor="text1"/>
          <w:kern w:val="0"/>
          <w:sz w:val="18"/>
          <w:szCs w:val="22"/>
          <w:lang w:eastAsia="en-US"/>
        </w:rPr>
      </w:pPr>
      <w:r w:rsidRPr="006B4259">
        <w:rPr>
          <w:rFonts w:ascii="Arial" w:eastAsiaTheme="minorHAnsi" w:hAnsi="Arial" w:cstheme="minorBidi"/>
          <w:color w:val="000000" w:themeColor="text1"/>
          <w:kern w:val="0"/>
          <w:sz w:val="18"/>
          <w:szCs w:val="22"/>
          <w:lang w:eastAsia="en-US"/>
        </w:rPr>
        <w:t>W czasie wykonywania robót należy przeprowadzać systematyczną kontrolę składników mieszanki betonowej i wykonanego betonu wg PN-B-06250 [7], zgodnie z poniższym zakresem.</w:t>
      </w:r>
    </w:p>
    <w:p w:rsidR="006642D3" w:rsidRPr="006B4259" w:rsidRDefault="006642D3" w:rsidP="006B4259">
      <w:pPr>
        <w:pStyle w:val="Tekstwstpniesformatowany"/>
        <w:jc w:val="both"/>
        <w:rPr>
          <w:rFonts w:ascii="Arial" w:eastAsiaTheme="minorHAnsi" w:hAnsi="Arial" w:cstheme="minorBidi"/>
          <w:color w:val="000000" w:themeColor="text1"/>
          <w:kern w:val="0"/>
          <w:sz w:val="18"/>
          <w:szCs w:val="22"/>
          <w:lang w:eastAsia="en-US"/>
        </w:rPr>
      </w:pPr>
      <w:r w:rsidRPr="006B4259">
        <w:rPr>
          <w:rFonts w:ascii="Arial" w:eastAsiaTheme="minorHAnsi" w:hAnsi="Arial" w:cstheme="minorBidi"/>
          <w:color w:val="000000" w:themeColor="text1"/>
          <w:kern w:val="0"/>
          <w:sz w:val="18"/>
          <w:szCs w:val="22"/>
          <w:lang w:eastAsia="en-US"/>
        </w:rPr>
        <w:t>Rodzaj badania:</w:t>
      </w:r>
    </w:p>
    <w:p w:rsidR="006642D3" w:rsidRPr="006B4259" w:rsidRDefault="006642D3" w:rsidP="006B4259">
      <w:pPr>
        <w:pStyle w:val="Tekstwstpniesformatowany"/>
        <w:jc w:val="both"/>
        <w:rPr>
          <w:rFonts w:ascii="Arial" w:eastAsiaTheme="minorHAnsi" w:hAnsi="Arial" w:cstheme="minorBidi"/>
          <w:color w:val="000000" w:themeColor="text1"/>
          <w:kern w:val="0"/>
          <w:sz w:val="18"/>
          <w:szCs w:val="22"/>
          <w:lang w:eastAsia="en-US"/>
        </w:rPr>
      </w:pPr>
      <w:r w:rsidRPr="006B4259">
        <w:rPr>
          <w:rFonts w:ascii="Arial" w:eastAsiaTheme="minorHAnsi" w:hAnsi="Arial" w:cstheme="minorBidi"/>
          <w:color w:val="000000" w:themeColor="text1"/>
          <w:kern w:val="0"/>
          <w:sz w:val="18"/>
          <w:szCs w:val="22"/>
          <w:lang w:eastAsia="en-US"/>
        </w:rPr>
        <w:t xml:space="preserve">1 Badania składników betonu </w:t>
      </w:r>
    </w:p>
    <w:p w:rsidR="006642D3" w:rsidRPr="006B4259" w:rsidRDefault="006642D3" w:rsidP="006B4259">
      <w:pPr>
        <w:pStyle w:val="Tekstwstpniesformatowany"/>
        <w:jc w:val="both"/>
        <w:rPr>
          <w:rFonts w:ascii="Arial" w:eastAsiaTheme="minorHAnsi" w:hAnsi="Arial" w:cstheme="minorBidi"/>
          <w:color w:val="000000" w:themeColor="text1"/>
          <w:kern w:val="0"/>
          <w:sz w:val="18"/>
          <w:szCs w:val="22"/>
          <w:lang w:eastAsia="en-US"/>
        </w:rPr>
      </w:pPr>
      <w:r w:rsidRPr="006B4259">
        <w:rPr>
          <w:rFonts w:ascii="Arial" w:eastAsiaTheme="minorHAnsi" w:hAnsi="Arial" w:cstheme="minorBidi"/>
          <w:color w:val="000000" w:themeColor="text1"/>
          <w:kern w:val="0"/>
          <w:sz w:val="18"/>
          <w:szCs w:val="22"/>
          <w:lang w:eastAsia="en-US"/>
        </w:rPr>
        <w:t xml:space="preserve">1.1. Badanie cementu </w:t>
      </w:r>
    </w:p>
    <w:p w:rsidR="006642D3" w:rsidRPr="006B4259" w:rsidRDefault="006642D3" w:rsidP="006B4259">
      <w:pPr>
        <w:pStyle w:val="Tekstwstpniesformatowany"/>
        <w:jc w:val="both"/>
        <w:rPr>
          <w:rFonts w:ascii="Arial" w:eastAsiaTheme="minorHAnsi" w:hAnsi="Arial" w:cstheme="minorBidi"/>
          <w:color w:val="000000" w:themeColor="text1"/>
          <w:kern w:val="0"/>
          <w:sz w:val="18"/>
          <w:szCs w:val="22"/>
          <w:lang w:eastAsia="en-US"/>
        </w:rPr>
      </w:pPr>
      <w:r w:rsidRPr="006B4259">
        <w:rPr>
          <w:rFonts w:ascii="Arial" w:eastAsiaTheme="minorHAnsi" w:hAnsi="Arial" w:cstheme="minorBidi"/>
          <w:color w:val="000000" w:themeColor="text1"/>
          <w:kern w:val="0"/>
          <w:sz w:val="18"/>
          <w:szCs w:val="22"/>
          <w:lang w:eastAsia="en-US"/>
        </w:rPr>
        <w:t xml:space="preserve">- czasu wiązania </w:t>
      </w:r>
    </w:p>
    <w:p w:rsidR="006642D3" w:rsidRPr="006B4259" w:rsidRDefault="006642D3" w:rsidP="006B4259">
      <w:pPr>
        <w:pStyle w:val="Tekstwstpniesformatowany"/>
        <w:jc w:val="both"/>
        <w:rPr>
          <w:rFonts w:ascii="Arial" w:eastAsiaTheme="minorHAnsi" w:hAnsi="Arial" w:cstheme="minorBidi"/>
          <w:color w:val="000000" w:themeColor="text1"/>
          <w:kern w:val="0"/>
          <w:sz w:val="18"/>
          <w:szCs w:val="22"/>
          <w:lang w:eastAsia="en-US"/>
        </w:rPr>
      </w:pPr>
      <w:r w:rsidRPr="006B4259">
        <w:rPr>
          <w:rFonts w:ascii="Arial" w:eastAsiaTheme="minorHAnsi" w:hAnsi="Arial" w:cstheme="minorBidi"/>
          <w:color w:val="000000" w:themeColor="text1"/>
          <w:kern w:val="0"/>
          <w:sz w:val="18"/>
          <w:szCs w:val="22"/>
          <w:lang w:eastAsia="en-US"/>
        </w:rPr>
        <w:t xml:space="preserve">- zmiany objętości </w:t>
      </w:r>
    </w:p>
    <w:p w:rsidR="006642D3" w:rsidRPr="006B4259" w:rsidRDefault="006642D3" w:rsidP="006B4259">
      <w:pPr>
        <w:pStyle w:val="Tekstwstpniesformatowany"/>
        <w:jc w:val="both"/>
        <w:rPr>
          <w:rFonts w:ascii="Arial" w:eastAsiaTheme="minorHAnsi" w:hAnsi="Arial" w:cstheme="minorBidi"/>
          <w:color w:val="000000" w:themeColor="text1"/>
          <w:kern w:val="0"/>
          <w:sz w:val="18"/>
          <w:szCs w:val="22"/>
          <w:lang w:eastAsia="en-US"/>
        </w:rPr>
      </w:pPr>
      <w:r w:rsidRPr="006B4259">
        <w:rPr>
          <w:rFonts w:ascii="Arial" w:eastAsiaTheme="minorHAnsi" w:hAnsi="Arial" w:cstheme="minorBidi"/>
          <w:color w:val="000000" w:themeColor="text1"/>
          <w:kern w:val="0"/>
          <w:sz w:val="18"/>
          <w:szCs w:val="22"/>
          <w:lang w:eastAsia="en-US"/>
        </w:rPr>
        <w:t xml:space="preserve">- obecności grudek </w:t>
      </w:r>
    </w:p>
    <w:p w:rsidR="006642D3" w:rsidRPr="006B4259" w:rsidRDefault="006642D3" w:rsidP="006B4259">
      <w:pPr>
        <w:pStyle w:val="Tekstwstpniesformatowany"/>
        <w:jc w:val="both"/>
        <w:rPr>
          <w:rFonts w:ascii="Arial" w:eastAsiaTheme="minorHAnsi" w:hAnsi="Arial" w:cstheme="minorBidi"/>
          <w:color w:val="000000" w:themeColor="text1"/>
          <w:kern w:val="0"/>
          <w:sz w:val="18"/>
          <w:szCs w:val="22"/>
          <w:lang w:eastAsia="en-US"/>
        </w:rPr>
      </w:pPr>
      <w:r w:rsidRPr="006B4259">
        <w:rPr>
          <w:rFonts w:ascii="Arial" w:eastAsiaTheme="minorHAnsi" w:hAnsi="Arial" w:cstheme="minorBidi"/>
          <w:color w:val="000000" w:themeColor="text1"/>
          <w:kern w:val="0"/>
          <w:sz w:val="18"/>
          <w:szCs w:val="22"/>
          <w:lang w:eastAsia="en-US"/>
        </w:rPr>
        <w:t xml:space="preserve">1.2. Badanie kruszywa </w:t>
      </w:r>
    </w:p>
    <w:p w:rsidR="006642D3" w:rsidRPr="006B4259" w:rsidRDefault="006642D3" w:rsidP="006B4259">
      <w:pPr>
        <w:pStyle w:val="Tekstwstpniesformatowany"/>
        <w:jc w:val="both"/>
        <w:rPr>
          <w:rFonts w:ascii="Arial" w:eastAsiaTheme="minorHAnsi" w:hAnsi="Arial" w:cstheme="minorBidi"/>
          <w:color w:val="000000" w:themeColor="text1"/>
          <w:kern w:val="0"/>
          <w:sz w:val="18"/>
          <w:szCs w:val="22"/>
          <w:lang w:eastAsia="en-US"/>
        </w:rPr>
      </w:pPr>
      <w:r w:rsidRPr="006B4259">
        <w:rPr>
          <w:rFonts w:ascii="Arial" w:eastAsiaTheme="minorHAnsi" w:hAnsi="Arial" w:cstheme="minorBidi"/>
          <w:color w:val="000000" w:themeColor="text1"/>
          <w:kern w:val="0"/>
          <w:sz w:val="18"/>
          <w:szCs w:val="22"/>
          <w:lang w:eastAsia="en-US"/>
        </w:rPr>
        <w:t xml:space="preserve">- składu ziarnowego </w:t>
      </w:r>
    </w:p>
    <w:p w:rsidR="006642D3" w:rsidRPr="006B4259" w:rsidRDefault="006642D3" w:rsidP="006B4259">
      <w:pPr>
        <w:pStyle w:val="Tekstwstpniesformatowany"/>
        <w:jc w:val="both"/>
        <w:rPr>
          <w:rFonts w:ascii="Arial" w:eastAsiaTheme="minorHAnsi" w:hAnsi="Arial" w:cstheme="minorBidi"/>
          <w:color w:val="000000" w:themeColor="text1"/>
          <w:kern w:val="0"/>
          <w:sz w:val="18"/>
          <w:szCs w:val="22"/>
          <w:lang w:eastAsia="en-US"/>
        </w:rPr>
      </w:pPr>
      <w:r w:rsidRPr="006B4259">
        <w:rPr>
          <w:rFonts w:ascii="Arial" w:eastAsiaTheme="minorHAnsi" w:hAnsi="Arial" w:cstheme="minorBidi"/>
          <w:color w:val="000000" w:themeColor="text1"/>
          <w:kern w:val="0"/>
          <w:sz w:val="18"/>
          <w:szCs w:val="22"/>
          <w:lang w:eastAsia="en-US"/>
        </w:rPr>
        <w:t xml:space="preserve">- kształtu </w:t>
      </w:r>
      <w:proofErr w:type="spellStart"/>
      <w:r w:rsidRPr="006B4259">
        <w:rPr>
          <w:rFonts w:ascii="Arial" w:eastAsiaTheme="minorHAnsi" w:hAnsi="Arial" w:cstheme="minorBidi"/>
          <w:color w:val="000000" w:themeColor="text1"/>
          <w:kern w:val="0"/>
          <w:sz w:val="18"/>
          <w:szCs w:val="22"/>
          <w:lang w:eastAsia="en-US"/>
        </w:rPr>
        <w:t>ziarn</w:t>
      </w:r>
      <w:proofErr w:type="spellEnd"/>
      <w:r w:rsidRPr="006B4259">
        <w:rPr>
          <w:rFonts w:ascii="Arial" w:eastAsiaTheme="minorHAnsi" w:hAnsi="Arial" w:cstheme="minorBidi"/>
          <w:color w:val="000000" w:themeColor="text1"/>
          <w:kern w:val="0"/>
          <w:sz w:val="18"/>
          <w:szCs w:val="22"/>
          <w:lang w:eastAsia="en-US"/>
        </w:rPr>
        <w:t xml:space="preserve"> </w:t>
      </w:r>
    </w:p>
    <w:p w:rsidR="006642D3" w:rsidRPr="006B4259" w:rsidRDefault="006642D3" w:rsidP="006B4259">
      <w:pPr>
        <w:pStyle w:val="Tekstwstpniesformatowany"/>
        <w:jc w:val="both"/>
        <w:rPr>
          <w:rFonts w:ascii="Arial" w:eastAsiaTheme="minorHAnsi" w:hAnsi="Arial" w:cstheme="minorBidi"/>
          <w:color w:val="000000" w:themeColor="text1"/>
          <w:kern w:val="0"/>
          <w:sz w:val="18"/>
          <w:szCs w:val="22"/>
          <w:lang w:eastAsia="en-US"/>
        </w:rPr>
      </w:pPr>
      <w:r w:rsidRPr="006B4259">
        <w:rPr>
          <w:rFonts w:ascii="Arial" w:eastAsiaTheme="minorHAnsi" w:hAnsi="Arial" w:cstheme="minorBidi"/>
          <w:color w:val="000000" w:themeColor="text1"/>
          <w:kern w:val="0"/>
          <w:sz w:val="18"/>
          <w:szCs w:val="22"/>
          <w:lang w:eastAsia="en-US"/>
        </w:rPr>
        <w:t xml:space="preserve">- zawartości pyłów mineralnych </w:t>
      </w:r>
    </w:p>
    <w:p w:rsidR="006642D3" w:rsidRPr="006B4259" w:rsidRDefault="006642D3" w:rsidP="006B4259">
      <w:pPr>
        <w:pStyle w:val="Tekstwstpniesformatowany"/>
        <w:jc w:val="both"/>
        <w:rPr>
          <w:rFonts w:ascii="Arial" w:eastAsiaTheme="minorHAnsi" w:hAnsi="Arial" w:cstheme="minorBidi"/>
          <w:color w:val="000000" w:themeColor="text1"/>
          <w:kern w:val="0"/>
          <w:sz w:val="18"/>
          <w:szCs w:val="22"/>
          <w:lang w:eastAsia="en-US"/>
        </w:rPr>
      </w:pPr>
      <w:r w:rsidRPr="006B4259">
        <w:rPr>
          <w:rFonts w:ascii="Arial" w:eastAsiaTheme="minorHAnsi" w:hAnsi="Arial" w:cstheme="minorBidi"/>
          <w:color w:val="000000" w:themeColor="text1"/>
          <w:kern w:val="0"/>
          <w:sz w:val="18"/>
          <w:szCs w:val="22"/>
          <w:lang w:eastAsia="en-US"/>
        </w:rPr>
        <w:t xml:space="preserve">- zawartości zanieczyszczeń obcych </w:t>
      </w:r>
    </w:p>
    <w:p w:rsidR="006642D3" w:rsidRPr="006B4259" w:rsidRDefault="006642D3" w:rsidP="006B4259">
      <w:pPr>
        <w:pStyle w:val="Tekstwstpniesformatowany"/>
        <w:jc w:val="both"/>
        <w:rPr>
          <w:rFonts w:ascii="Arial" w:eastAsiaTheme="minorHAnsi" w:hAnsi="Arial" w:cstheme="minorBidi"/>
          <w:color w:val="000000" w:themeColor="text1"/>
          <w:kern w:val="0"/>
          <w:sz w:val="18"/>
          <w:szCs w:val="22"/>
          <w:lang w:eastAsia="en-US"/>
        </w:rPr>
      </w:pPr>
      <w:r w:rsidRPr="006B4259">
        <w:rPr>
          <w:rFonts w:ascii="Arial" w:eastAsiaTheme="minorHAnsi" w:hAnsi="Arial" w:cstheme="minorBidi"/>
          <w:color w:val="000000" w:themeColor="text1"/>
          <w:kern w:val="0"/>
          <w:sz w:val="18"/>
          <w:szCs w:val="22"/>
          <w:lang w:eastAsia="en-US"/>
        </w:rPr>
        <w:t xml:space="preserve">- wilgotności </w:t>
      </w:r>
    </w:p>
    <w:p w:rsidR="006642D3" w:rsidRPr="006B4259" w:rsidRDefault="006642D3" w:rsidP="006B4259">
      <w:pPr>
        <w:pStyle w:val="Tekstwstpniesformatowany"/>
        <w:jc w:val="both"/>
        <w:rPr>
          <w:rFonts w:ascii="Arial" w:eastAsiaTheme="minorHAnsi" w:hAnsi="Arial" w:cstheme="minorBidi"/>
          <w:color w:val="000000" w:themeColor="text1"/>
          <w:kern w:val="0"/>
          <w:sz w:val="18"/>
          <w:szCs w:val="22"/>
          <w:lang w:eastAsia="en-US"/>
        </w:rPr>
      </w:pPr>
      <w:r w:rsidRPr="006B4259">
        <w:rPr>
          <w:rFonts w:ascii="Arial" w:eastAsiaTheme="minorHAnsi" w:hAnsi="Arial" w:cstheme="minorBidi"/>
          <w:color w:val="000000" w:themeColor="text1"/>
          <w:kern w:val="0"/>
          <w:sz w:val="18"/>
          <w:szCs w:val="22"/>
          <w:lang w:eastAsia="en-US"/>
        </w:rPr>
        <w:t xml:space="preserve">Metoda badania wg </w:t>
      </w:r>
    </w:p>
    <w:p w:rsidR="006642D3" w:rsidRPr="006B4259" w:rsidRDefault="006642D3" w:rsidP="006B4259">
      <w:pPr>
        <w:pStyle w:val="Tekstwstpniesformatowany"/>
        <w:jc w:val="both"/>
        <w:rPr>
          <w:rFonts w:ascii="Arial" w:eastAsiaTheme="minorHAnsi" w:hAnsi="Arial" w:cstheme="minorBidi"/>
          <w:color w:val="000000" w:themeColor="text1"/>
          <w:kern w:val="0"/>
          <w:sz w:val="18"/>
          <w:szCs w:val="22"/>
          <w:lang w:eastAsia="en-US"/>
        </w:rPr>
      </w:pPr>
      <w:r w:rsidRPr="006B4259">
        <w:rPr>
          <w:rFonts w:ascii="Arial" w:eastAsiaTheme="minorHAnsi" w:hAnsi="Arial" w:cstheme="minorBidi"/>
          <w:color w:val="000000" w:themeColor="text1"/>
          <w:kern w:val="0"/>
          <w:sz w:val="18"/>
          <w:szCs w:val="22"/>
          <w:lang w:eastAsia="en-US"/>
        </w:rPr>
        <w:t xml:space="preserve">       PN-EN 196-3, PN-EN 196-3, PN-EN 196-6, PN-B-06714-15, PN-B-06714-16 PN-B-06714-13, PN-B-06714-12, PN-B-06714-18</w:t>
      </w:r>
    </w:p>
    <w:p w:rsidR="006642D3" w:rsidRPr="006B4259" w:rsidRDefault="006642D3" w:rsidP="006B4259">
      <w:pPr>
        <w:pStyle w:val="Tekstwstpniesformatowany"/>
        <w:jc w:val="both"/>
        <w:rPr>
          <w:rFonts w:ascii="Arial" w:eastAsiaTheme="minorHAnsi" w:hAnsi="Arial" w:cstheme="minorBidi"/>
          <w:color w:val="000000" w:themeColor="text1"/>
          <w:kern w:val="0"/>
          <w:sz w:val="18"/>
          <w:szCs w:val="22"/>
          <w:lang w:eastAsia="en-US"/>
        </w:rPr>
      </w:pPr>
      <w:r w:rsidRPr="006B4259">
        <w:rPr>
          <w:rFonts w:ascii="Arial" w:eastAsiaTheme="minorHAnsi" w:hAnsi="Arial" w:cstheme="minorBidi"/>
          <w:color w:val="000000" w:themeColor="text1"/>
          <w:kern w:val="0"/>
          <w:sz w:val="18"/>
          <w:szCs w:val="22"/>
          <w:lang w:eastAsia="en-US"/>
        </w:rPr>
        <w:t xml:space="preserve">Termin lub częstość badania - bezpośrednio przed użyciem każdej dostarczonej partii </w:t>
      </w:r>
    </w:p>
    <w:p w:rsidR="006642D3" w:rsidRPr="006B4259" w:rsidRDefault="006642D3" w:rsidP="006B4259">
      <w:pPr>
        <w:pStyle w:val="Tekstwstpniesformatowany"/>
        <w:jc w:val="both"/>
        <w:rPr>
          <w:rFonts w:ascii="Arial" w:eastAsiaTheme="minorHAnsi" w:hAnsi="Arial" w:cstheme="minorBidi"/>
          <w:color w:val="000000" w:themeColor="text1"/>
          <w:kern w:val="0"/>
          <w:sz w:val="18"/>
          <w:szCs w:val="22"/>
          <w:lang w:eastAsia="en-US"/>
        </w:rPr>
      </w:pPr>
      <w:r w:rsidRPr="006B4259">
        <w:rPr>
          <w:rFonts w:ascii="Arial" w:eastAsiaTheme="minorHAnsi" w:hAnsi="Arial" w:cstheme="minorBidi"/>
          <w:color w:val="000000" w:themeColor="text1"/>
          <w:kern w:val="0"/>
          <w:sz w:val="18"/>
          <w:szCs w:val="22"/>
          <w:lang w:eastAsia="en-US"/>
        </w:rPr>
        <w:t xml:space="preserve">1.3. Badanie wody PN-B-32250 przy rozpoczęciu robót oraz w przypadku stwierdzenia </w:t>
      </w:r>
      <w:proofErr w:type="spellStart"/>
      <w:r w:rsidRPr="006B4259">
        <w:rPr>
          <w:rFonts w:ascii="Arial" w:eastAsiaTheme="minorHAnsi" w:hAnsi="Arial" w:cstheme="minorBidi"/>
          <w:color w:val="000000" w:themeColor="text1"/>
          <w:kern w:val="0"/>
          <w:sz w:val="18"/>
          <w:szCs w:val="22"/>
          <w:lang w:eastAsia="en-US"/>
        </w:rPr>
        <w:t>zanieczy</w:t>
      </w:r>
      <w:proofErr w:type="spellEnd"/>
      <w:r w:rsidRPr="006B4259">
        <w:rPr>
          <w:rFonts w:ascii="Arial" w:eastAsiaTheme="minorHAnsi" w:hAnsi="Arial" w:cstheme="minorBidi"/>
          <w:color w:val="000000" w:themeColor="text1"/>
          <w:kern w:val="0"/>
          <w:sz w:val="18"/>
          <w:szCs w:val="22"/>
          <w:lang w:eastAsia="en-US"/>
        </w:rPr>
        <w:t xml:space="preserve">-szczeń. </w:t>
      </w:r>
    </w:p>
    <w:p w:rsidR="006642D3" w:rsidRPr="006B4259" w:rsidRDefault="006642D3" w:rsidP="006B4259">
      <w:pPr>
        <w:pStyle w:val="Tekstwstpniesformatowany"/>
        <w:jc w:val="both"/>
        <w:rPr>
          <w:rFonts w:ascii="Arial" w:eastAsiaTheme="minorHAnsi" w:hAnsi="Arial" w:cstheme="minorBidi"/>
          <w:color w:val="000000" w:themeColor="text1"/>
          <w:kern w:val="0"/>
          <w:sz w:val="18"/>
          <w:szCs w:val="22"/>
          <w:lang w:eastAsia="en-US"/>
        </w:rPr>
      </w:pPr>
      <w:r w:rsidRPr="006B4259">
        <w:rPr>
          <w:rFonts w:ascii="Arial" w:eastAsiaTheme="minorHAnsi" w:hAnsi="Arial" w:cstheme="minorBidi"/>
          <w:color w:val="000000" w:themeColor="text1"/>
          <w:kern w:val="0"/>
          <w:sz w:val="18"/>
          <w:szCs w:val="22"/>
          <w:lang w:eastAsia="en-US"/>
        </w:rPr>
        <w:t xml:space="preserve">2 Badania mieszanki betonowej </w:t>
      </w:r>
    </w:p>
    <w:p w:rsidR="006642D3" w:rsidRPr="006B4259" w:rsidRDefault="006642D3" w:rsidP="006B4259">
      <w:pPr>
        <w:pStyle w:val="Tekstwstpniesformatowany"/>
        <w:jc w:val="both"/>
        <w:rPr>
          <w:rFonts w:ascii="Arial" w:eastAsiaTheme="minorHAnsi" w:hAnsi="Arial" w:cstheme="minorBidi"/>
          <w:color w:val="000000" w:themeColor="text1"/>
          <w:kern w:val="0"/>
          <w:sz w:val="18"/>
          <w:szCs w:val="22"/>
          <w:lang w:eastAsia="en-US"/>
        </w:rPr>
      </w:pPr>
      <w:r w:rsidRPr="006B4259">
        <w:rPr>
          <w:rFonts w:ascii="Arial" w:eastAsiaTheme="minorHAnsi" w:hAnsi="Arial" w:cstheme="minorBidi"/>
          <w:color w:val="000000" w:themeColor="text1"/>
          <w:kern w:val="0"/>
          <w:sz w:val="18"/>
          <w:szCs w:val="22"/>
          <w:lang w:eastAsia="en-US"/>
        </w:rPr>
        <w:t xml:space="preserve">-urabialności </w:t>
      </w:r>
    </w:p>
    <w:p w:rsidR="006642D3" w:rsidRPr="006B4259" w:rsidRDefault="006642D3" w:rsidP="006B4259">
      <w:pPr>
        <w:pStyle w:val="Tekstwstpniesformatowany"/>
        <w:jc w:val="both"/>
        <w:rPr>
          <w:rFonts w:ascii="Arial" w:eastAsiaTheme="minorHAnsi" w:hAnsi="Arial" w:cstheme="minorBidi"/>
          <w:color w:val="000000" w:themeColor="text1"/>
          <w:kern w:val="0"/>
          <w:sz w:val="18"/>
          <w:szCs w:val="22"/>
          <w:lang w:eastAsia="en-US"/>
        </w:rPr>
      </w:pPr>
      <w:r w:rsidRPr="006B4259">
        <w:rPr>
          <w:rFonts w:ascii="Arial" w:eastAsiaTheme="minorHAnsi" w:hAnsi="Arial" w:cstheme="minorBidi"/>
          <w:color w:val="000000" w:themeColor="text1"/>
          <w:kern w:val="0"/>
          <w:sz w:val="18"/>
          <w:szCs w:val="22"/>
          <w:lang w:eastAsia="en-US"/>
        </w:rPr>
        <w:t xml:space="preserve">-konsystencji </w:t>
      </w:r>
    </w:p>
    <w:p w:rsidR="006642D3" w:rsidRPr="006B4259" w:rsidRDefault="006642D3" w:rsidP="006B4259">
      <w:pPr>
        <w:pStyle w:val="Tekstwstpniesformatowany"/>
        <w:jc w:val="both"/>
        <w:rPr>
          <w:rFonts w:ascii="Arial" w:eastAsiaTheme="minorHAnsi" w:hAnsi="Arial" w:cstheme="minorBidi"/>
          <w:color w:val="000000" w:themeColor="text1"/>
          <w:kern w:val="0"/>
          <w:sz w:val="18"/>
          <w:szCs w:val="22"/>
          <w:lang w:eastAsia="en-US"/>
        </w:rPr>
      </w:pPr>
      <w:r w:rsidRPr="006B4259">
        <w:rPr>
          <w:rFonts w:ascii="Arial" w:eastAsiaTheme="minorHAnsi" w:hAnsi="Arial" w:cstheme="minorBidi"/>
          <w:color w:val="000000" w:themeColor="text1"/>
          <w:kern w:val="0"/>
          <w:sz w:val="18"/>
          <w:szCs w:val="22"/>
          <w:lang w:eastAsia="en-US"/>
        </w:rPr>
        <w:t>Termin lub częstość badania:</w:t>
      </w:r>
    </w:p>
    <w:p w:rsidR="006642D3" w:rsidRPr="006B4259" w:rsidRDefault="006642D3" w:rsidP="006B4259">
      <w:pPr>
        <w:pStyle w:val="Tekstwstpniesformatowany"/>
        <w:jc w:val="both"/>
        <w:rPr>
          <w:rFonts w:ascii="Arial" w:eastAsiaTheme="minorHAnsi" w:hAnsi="Arial" w:cstheme="minorBidi"/>
          <w:color w:val="000000" w:themeColor="text1"/>
          <w:kern w:val="0"/>
          <w:sz w:val="18"/>
          <w:szCs w:val="22"/>
          <w:lang w:eastAsia="en-US"/>
        </w:rPr>
      </w:pPr>
      <w:r w:rsidRPr="006B4259">
        <w:rPr>
          <w:rFonts w:ascii="Arial" w:eastAsiaTheme="minorHAnsi" w:hAnsi="Arial" w:cstheme="minorBidi"/>
          <w:color w:val="000000" w:themeColor="text1"/>
          <w:kern w:val="0"/>
          <w:sz w:val="18"/>
          <w:szCs w:val="22"/>
          <w:lang w:eastAsia="en-US"/>
        </w:rPr>
        <w:t xml:space="preserve">-przy rozpoczęciu robót </w:t>
      </w:r>
    </w:p>
    <w:p w:rsidR="006642D3" w:rsidRPr="006B4259" w:rsidRDefault="006642D3" w:rsidP="006B4259">
      <w:pPr>
        <w:pStyle w:val="Tekstwstpniesformatowany"/>
        <w:jc w:val="both"/>
        <w:rPr>
          <w:rFonts w:ascii="Arial" w:eastAsiaTheme="minorHAnsi" w:hAnsi="Arial" w:cstheme="minorBidi"/>
          <w:color w:val="000000" w:themeColor="text1"/>
          <w:kern w:val="0"/>
          <w:sz w:val="18"/>
          <w:szCs w:val="22"/>
          <w:lang w:eastAsia="en-US"/>
        </w:rPr>
      </w:pPr>
      <w:r w:rsidRPr="006B4259">
        <w:rPr>
          <w:rFonts w:ascii="Arial" w:eastAsiaTheme="minorHAnsi" w:hAnsi="Arial" w:cstheme="minorBidi"/>
          <w:color w:val="000000" w:themeColor="text1"/>
          <w:kern w:val="0"/>
          <w:sz w:val="18"/>
          <w:szCs w:val="22"/>
          <w:lang w:eastAsia="en-US"/>
        </w:rPr>
        <w:t xml:space="preserve">-przy ustalaniu recepty i 2 razy na zmianę roboczą </w:t>
      </w:r>
    </w:p>
    <w:p w:rsidR="006642D3" w:rsidRPr="006B4259" w:rsidRDefault="006642D3" w:rsidP="006B4259">
      <w:pPr>
        <w:pStyle w:val="Tekstwstpniesformatowany"/>
        <w:jc w:val="both"/>
        <w:rPr>
          <w:rFonts w:ascii="Arial" w:eastAsiaTheme="minorHAnsi" w:hAnsi="Arial" w:cstheme="minorBidi"/>
          <w:color w:val="000000" w:themeColor="text1"/>
          <w:kern w:val="0"/>
          <w:sz w:val="18"/>
          <w:szCs w:val="22"/>
          <w:lang w:eastAsia="en-US"/>
        </w:rPr>
      </w:pPr>
      <w:r w:rsidRPr="006B4259">
        <w:rPr>
          <w:rFonts w:ascii="Arial" w:eastAsiaTheme="minorHAnsi" w:hAnsi="Arial" w:cstheme="minorBidi"/>
          <w:color w:val="000000" w:themeColor="text1"/>
          <w:kern w:val="0"/>
          <w:sz w:val="18"/>
          <w:szCs w:val="22"/>
          <w:lang w:eastAsia="en-US"/>
        </w:rPr>
        <w:t xml:space="preserve">3 Badania betonu </w:t>
      </w:r>
    </w:p>
    <w:p w:rsidR="006642D3" w:rsidRPr="006B4259" w:rsidRDefault="006642D3" w:rsidP="006B4259">
      <w:pPr>
        <w:pStyle w:val="Tekstwstpniesformatowany"/>
        <w:jc w:val="both"/>
        <w:rPr>
          <w:rFonts w:ascii="Arial" w:eastAsiaTheme="minorHAnsi" w:hAnsi="Arial" w:cstheme="minorBidi"/>
          <w:color w:val="000000" w:themeColor="text1"/>
          <w:kern w:val="0"/>
          <w:sz w:val="18"/>
          <w:szCs w:val="22"/>
          <w:lang w:eastAsia="en-US"/>
        </w:rPr>
      </w:pPr>
      <w:r w:rsidRPr="006B4259">
        <w:rPr>
          <w:rFonts w:ascii="Arial" w:eastAsiaTheme="minorHAnsi" w:hAnsi="Arial" w:cstheme="minorBidi"/>
          <w:color w:val="000000" w:themeColor="text1"/>
          <w:kern w:val="0"/>
          <w:sz w:val="18"/>
          <w:szCs w:val="22"/>
          <w:lang w:eastAsia="en-US"/>
        </w:rPr>
        <w:t xml:space="preserve">3.1. Badanie wytrzymałości na ściskanie na próbkach PN-B-06250 przy ustalaniu recepty oraz po wykonaniu każdej partii betonu </w:t>
      </w:r>
    </w:p>
    <w:p w:rsidR="006642D3" w:rsidRPr="006B4259" w:rsidRDefault="006642D3" w:rsidP="006B4259">
      <w:pPr>
        <w:pStyle w:val="Tekstwstpniesformatowany"/>
        <w:jc w:val="both"/>
        <w:rPr>
          <w:rFonts w:ascii="Arial" w:eastAsiaTheme="minorHAnsi" w:hAnsi="Arial" w:cstheme="minorBidi"/>
          <w:color w:val="000000" w:themeColor="text1"/>
          <w:kern w:val="0"/>
          <w:sz w:val="18"/>
          <w:szCs w:val="22"/>
          <w:lang w:eastAsia="en-US"/>
        </w:rPr>
      </w:pPr>
      <w:r w:rsidRPr="006B4259">
        <w:rPr>
          <w:rFonts w:ascii="Arial" w:eastAsiaTheme="minorHAnsi" w:hAnsi="Arial" w:cstheme="minorBidi"/>
          <w:color w:val="000000" w:themeColor="text1"/>
          <w:kern w:val="0"/>
          <w:sz w:val="18"/>
          <w:szCs w:val="22"/>
          <w:lang w:eastAsia="en-US"/>
        </w:rPr>
        <w:t xml:space="preserve">3.2. Badania nieniszczące PN-B-06261  [w przypadkach technicznie uzasadnionych] </w:t>
      </w:r>
    </w:p>
    <w:p w:rsidR="006642D3" w:rsidRPr="006B4259" w:rsidRDefault="006642D3" w:rsidP="006B4259">
      <w:pPr>
        <w:pStyle w:val="Tekstwstpniesformatowany"/>
        <w:jc w:val="both"/>
        <w:rPr>
          <w:rFonts w:ascii="Arial" w:eastAsiaTheme="minorHAnsi" w:hAnsi="Arial" w:cstheme="minorBidi"/>
          <w:color w:val="000000" w:themeColor="text1"/>
          <w:kern w:val="0"/>
          <w:sz w:val="18"/>
          <w:szCs w:val="22"/>
          <w:lang w:eastAsia="en-US"/>
        </w:rPr>
      </w:pPr>
      <w:r w:rsidRPr="006B4259">
        <w:rPr>
          <w:rFonts w:ascii="Arial" w:eastAsiaTheme="minorHAnsi" w:hAnsi="Arial" w:cstheme="minorBidi"/>
          <w:color w:val="000000" w:themeColor="text1"/>
          <w:kern w:val="0"/>
          <w:sz w:val="18"/>
          <w:szCs w:val="22"/>
          <w:lang w:eastAsia="en-US"/>
        </w:rPr>
        <w:t xml:space="preserve">3.3. Badanie nasiąkliwości PN-B-06250  przy ustalaniu recepty, </w:t>
      </w:r>
    </w:p>
    <w:p w:rsidR="006642D3" w:rsidRPr="006B4259" w:rsidRDefault="006642D3" w:rsidP="006B4259">
      <w:pPr>
        <w:pStyle w:val="Tekstwstpniesformatowany"/>
        <w:jc w:val="both"/>
        <w:rPr>
          <w:rFonts w:ascii="Arial" w:eastAsiaTheme="minorHAnsi" w:hAnsi="Arial" w:cstheme="minorBidi"/>
          <w:color w:val="000000" w:themeColor="text1"/>
          <w:kern w:val="0"/>
          <w:sz w:val="18"/>
          <w:szCs w:val="22"/>
          <w:lang w:eastAsia="en-US"/>
        </w:rPr>
      </w:pPr>
      <w:r w:rsidRPr="006B4259">
        <w:rPr>
          <w:rFonts w:ascii="Arial" w:eastAsiaTheme="minorHAnsi" w:hAnsi="Arial" w:cstheme="minorBidi"/>
          <w:color w:val="000000" w:themeColor="text1"/>
          <w:kern w:val="0"/>
          <w:sz w:val="18"/>
          <w:szCs w:val="22"/>
          <w:lang w:eastAsia="en-US"/>
        </w:rPr>
        <w:t xml:space="preserve">3.4. Badanie odporności na działanie mrozu PN-B-06250 przy ustalaniu recepty, </w:t>
      </w:r>
    </w:p>
    <w:p w:rsidR="006642D3" w:rsidRPr="006B4259" w:rsidRDefault="006642D3" w:rsidP="006B4259">
      <w:pPr>
        <w:pStyle w:val="Tekstwstpniesformatowany"/>
        <w:jc w:val="both"/>
        <w:rPr>
          <w:rFonts w:ascii="Arial" w:eastAsiaTheme="minorHAnsi" w:hAnsi="Arial" w:cstheme="minorBidi"/>
          <w:color w:val="000000" w:themeColor="text1"/>
          <w:kern w:val="0"/>
          <w:sz w:val="18"/>
          <w:szCs w:val="22"/>
          <w:lang w:eastAsia="en-US"/>
        </w:rPr>
      </w:pPr>
      <w:r w:rsidRPr="006B4259">
        <w:rPr>
          <w:rFonts w:ascii="Arial" w:eastAsiaTheme="minorHAnsi" w:hAnsi="Arial" w:cstheme="minorBidi"/>
          <w:color w:val="000000" w:themeColor="text1"/>
          <w:kern w:val="0"/>
          <w:sz w:val="18"/>
          <w:szCs w:val="22"/>
          <w:lang w:eastAsia="en-US"/>
        </w:rPr>
        <w:t xml:space="preserve">3.5. Badanie przepuszczalności wody PN-B-06250  przy ustalaniu recepty, </w:t>
      </w:r>
    </w:p>
    <w:p w:rsidR="006642D3" w:rsidRPr="006B4259" w:rsidRDefault="006642D3" w:rsidP="006B4259">
      <w:pPr>
        <w:pStyle w:val="Tekstwstpniesformatowany"/>
        <w:jc w:val="both"/>
        <w:rPr>
          <w:rFonts w:ascii="Arial" w:eastAsiaTheme="minorHAnsi" w:hAnsi="Arial" w:cstheme="minorBidi"/>
          <w:color w:val="000000" w:themeColor="text1"/>
          <w:kern w:val="0"/>
          <w:sz w:val="18"/>
          <w:szCs w:val="22"/>
          <w:lang w:eastAsia="en-US"/>
        </w:rPr>
      </w:pPr>
      <w:r w:rsidRPr="006B4259">
        <w:rPr>
          <w:rFonts w:ascii="Arial" w:eastAsiaTheme="minorHAnsi" w:hAnsi="Arial" w:cstheme="minorBidi"/>
          <w:color w:val="000000" w:themeColor="text1"/>
          <w:kern w:val="0"/>
          <w:sz w:val="18"/>
          <w:szCs w:val="22"/>
          <w:lang w:eastAsia="en-US"/>
        </w:rPr>
        <w:t xml:space="preserve">4. Kontrola zbrojenia polega na sprawdzeniu średnic, ilości i rozmieszczenia zbrojenia w </w:t>
      </w:r>
      <w:proofErr w:type="spellStart"/>
      <w:r w:rsidRPr="006B4259">
        <w:rPr>
          <w:rFonts w:ascii="Arial" w:eastAsiaTheme="minorHAnsi" w:hAnsi="Arial" w:cstheme="minorBidi"/>
          <w:color w:val="000000" w:themeColor="text1"/>
          <w:kern w:val="0"/>
          <w:sz w:val="18"/>
          <w:szCs w:val="22"/>
          <w:lang w:eastAsia="en-US"/>
        </w:rPr>
        <w:t>porówna-niu</w:t>
      </w:r>
      <w:proofErr w:type="spellEnd"/>
      <w:r w:rsidRPr="006B4259">
        <w:rPr>
          <w:rFonts w:ascii="Arial" w:eastAsiaTheme="minorHAnsi" w:hAnsi="Arial" w:cstheme="minorBidi"/>
          <w:color w:val="000000" w:themeColor="text1"/>
          <w:kern w:val="0"/>
          <w:sz w:val="18"/>
          <w:szCs w:val="22"/>
          <w:lang w:eastAsia="en-US"/>
        </w:rPr>
        <w:t xml:space="preserve"> z dokumentacją projektową oraz z wymaganiami PN-B-06251. </w:t>
      </w:r>
    </w:p>
    <w:p w:rsidR="006642D3" w:rsidRPr="006B4259" w:rsidRDefault="006642D3" w:rsidP="006B4259">
      <w:pPr>
        <w:pStyle w:val="Tekstwstpniesformatowany"/>
        <w:jc w:val="both"/>
        <w:rPr>
          <w:rFonts w:ascii="Arial" w:eastAsiaTheme="minorHAnsi" w:hAnsi="Arial" w:cstheme="minorBidi"/>
          <w:color w:val="000000" w:themeColor="text1"/>
          <w:kern w:val="0"/>
          <w:sz w:val="18"/>
          <w:szCs w:val="22"/>
          <w:lang w:eastAsia="en-US"/>
        </w:rPr>
      </w:pPr>
      <w:r w:rsidRPr="006B4259">
        <w:rPr>
          <w:rFonts w:ascii="Arial" w:eastAsiaTheme="minorHAnsi" w:hAnsi="Arial" w:cstheme="minorBidi"/>
          <w:color w:val="000000" w:themeColor="text1"/>
          <w:kern w:val="0"/>
          <w:sz w:val="18"/>
          <w:szCs w:val="22"/>
          <w:lang w:eastAsia="en-US"/>
        </w:rPr>
        <w:t xml:space="preserve">5. Kontrola izolacji </w:t>
      </w:r>
    </w:p>
    <w:p w:rsidR="006642D3" w:rsidRPr="006B4259" w:rsidRDefault="006642D3" w:rsidP="006B4259">
      <w:pPr>
        <w:pStyle w:val="Tekstwstpniesformatowany"/>
        <w:jc w:val="both"/>
        <w:rPr>
          <w:rFonts w:ascii="Arial" w:eastAsiaTheme="minorHAnsi" w:hAnsi="Arial" w:cstheme="minorBidi"/>
          <w:color w:val="000000" w:themeColor="text1"/>
          <w:kern w:val="0"/>
          <w:sz w:val="18"/>
          <w:szCs w:val="22"/>
          <w:lang w:eastAsia="en-US"/>
        </w:rPr>
      </w:pPr>
      <w:r w:rsidRPr="006B4259">
        <w:rPr>
          <w:rFonts w:ascii="Arial" w:eastAsiaTheme="minorHAnsi" w:hAnsi="Arial" w:cstheme="minorBidi"/>
          <w:color w:val="000000" w:themeColor="text1"/>
          <w:kern w:val="0"/>
          <w:sz w:val="18"/>
          <w:szCs w:val="22"/>
          <w:lang w:eastAsia="en-US"/>
        </w:rPr>
        <w:t>Izolacja  powinna być sprawdzona przez oględziny.</w:t>
      </w:r>
    </w:p>
    <w:p w:rsidR="006642D3" w:rsidRPr="006B4259" w:rsidRDefault="006642D3" w:rsidP="006B4259">
      <w:pPr>
        <w:pStyle w:val="Tekstwstpniesformatowany"/>
        <w:jc w:val="both"/>
        <w:rPr>
          <w:rFonts w:ascii="Arial" w:eastAsiaTheme="minorHAnsi" w:hAnsi="Arial" w:cstheme="minorBidi"/>
          <w:color w:val="000000" w:themeColor="text1"/>
          <w:kern w:val="0"/>
          <w:sz w:val="18"/>
          <w:szCs w:val="22"/>
          <w:lang w:eastAsia="en-US"/>
        </w:rPr>
      </w:pPr>
      <w:r w:rsidRPr="006B4259">
        <w:rPr>
          <w:rFonts w:ascii="Arial" w:eastAsiaTheme="minorHAnsi" w:hAnsi="Arial" w:cstheme="minorBidi"/>
          <w:color w:val="000000" w:themeColor="text1"/>
          <w:kern w:val="0"/>
          <w:sz w:val="18"/>
          <w:szCs w:val="22"/>
          <w:lang w:eastAsia="en-US"/>
        </w:rPr>
        <w:t xml:space="preserve">6.. Ocena wyników badań </w:t>
      </w:r>
    </w:p>
    <w:p w:rsidR="006642D3" w:rsidRPr="006B4259" w:rsidRDefault="006642D3" w:rsidP="006B4259">
      <w:pPr>
        <w:pStyle w:val="Tekstwstpniesformatowany"/>
        <w:jc w:val="both"/>
        <w:rPr>
          <w:rFonts w:ascii="Arial" w:eastAsiaTheme="minorHAnsi" w:hAnsi="Arial" w:cstheme="minorBidi"/>
          <w:color w:val="000000" w:themeColor="text1"/>
          <w:kern w:val="0"/>
          <w:sz w:val="18"/>
          <w:szCs w:val="22"/>
          <w:lang w:eastAsia="en-US"/>
        </w:rPr>
      </w:pPr>
      <w:r w:rsidRPr="006B4259">
        <w:rPr>
          <w:rFonts w:ascii="Arial" w:eastAsiaTheme="minorHAnsi" w:hAnsi="Arial" w:cstheme="minorBidi"/>
          <w:color w:val="000000" w:themeColor="text1"/>
          <w:kern w:val="0"/>
          <w:sz w:val="18"/>
          <w:szCs w:val="22"/>
          <w:lang w:eastAsia="en-US"/>
        </w:rPr>
        <w:t xml:space="preserve">Wszystkie elementy robót, które wykazują odstępstwa od postanowień Norm i ST powinny zostać rozebrane i ponownie wykonane na koszt Wykonawcy. </w:t>
      </w:r>
    </w:p>
    <w:p w:rsidR="006642D3" w:rsidRPr="006B4259" w:rsidRDefault="006642D3" w:rsidP="006B4259">
      <w:pPr>
        <w:pStyle w:val="Tekstwstpniesformatowany"/>
        <w:jc w:val="both"/>
        <w:rPr>
          <w:rFonts w:ascii="Arial" w:eastAsiaTheme="minorHAnsi" w:hAnsi="Arial" w:cstheme="minorBidi"/>
          <w:b/>
          <w:color w:val="000000" w:themeColor="text1"/>
          <w:kern w:val="0"/>
          <w:sz w:val="18"/>
          <w:szCs w:val="22"/>
          <w:lang w:eastAsia="en-US"/>
        </w:rPr>
      </w:pPr>
      <w:r w:rsidRPr="006B4259">
        <w:rPr>
          <w:rFonts w:ascii="Arial" w:eastAsiaTheme="minorHAnsi" w:hAnsi="Arial" w:cstheme="minorBidi"/>
          <w:b/>
          <w:color w:val="000000" w:themeColor="text1"/>
          <w:kern w:val="0"/>
          <w:sz w:val="18"/>
          <w:szCs w:val="22"/>
          <w:lang w:eastAsia="en-US"/>
        </w:rPr>
        <w:t>Badanie materiałów użytych do budowy rurociągów.</w:t>
      </w:r>
    </w:p>
    <w:p w:rsidR="006642D3" w:rsidRPr="006B4259" w:rsidRDefault="006642D3" w:rsidP="006B4259">
      <w:pPr>
        <w:pStyle w:val="Tekstwstpniesformatowany"/>
        <w:jc w:val="both"/>
        <w:rPr>
          <w:rFonts w:ascii="Arial" w:eastAsiaTheme="minorHAnsi" w:hAnsi="Arial" w:cstheme="minorBidi"/>
          <w:color w:val="000000" w:themeColor="text1"/>
          <w:kern w:val="0"/>
          <w:sz w:val="18"/>
          <w:szCs w:val="22"/>
          <w:lang w:eastAsia="en-US"/>
        </w:rPr>
      </w:pPr>
      <w:r w:rsidRPr="006B4259">
        <w:rPr>
          <w:rFonts w:ascii="Arial" w:eastAsiaTheme="minorHAnsi" w:hAnsi="Arial" w:cstheme="minorBidi"/>
          <w:color w:val="000000" w:themeColor="text1"/>
          <w:kern w:val="0"/>
          <w:sz w:val="18"/>
          <w:szCs w:val="22"/>
          <w:lang w:eastAsia="en-US"/>
        </w:rPr>
        <w:t>Badanie to następuje poprzez porównanie cech materiałów z wymaganiami Specyfikacji Technicznej, Dokumentacji Projektowej i odpowiednich norm materiałowych podanych w  niniejszej Specyfikacji.</w:t>
      </w:r>
    </w:p>
    <w:p w:rsidR="006642D3" w:rsidRPr="006B4259" w:rsidRDefault="006642D3" w:rsidP="006B4259">
      <w:pPr>
        <w:pStyle w:val="Tekstwstpniesformatowany"/>
        <w:jc w:val="both"/>
        <w:rPr>
          <w:rFonts w:ascii="Arial" w:eastAsiaTheme="minorHAnsi" w:hAnsi="Arial" w:cstheme="minorBidi"/>
          <w:color w:val="000000" w:themeColor="text1"/>
          <w:kern w:val="0"/>
          <w:sz w:val="18"/>
          <w:szCs w:val="22"/>
          <w:lang w:eastAsia="en-US"/>
        </w:rPr>
      </w:pPr>
      <w:r w:rsidRPr="006B4259">
        <w:rPr>
          <w:rFonts w:ascii="Arial" w:eastAsiaTheme="minorHAnsi" w:hAnsi="Arial" w:cstheme="minorBidi"/>
          <w:color w:val="000000" w:themeColor="text1"/>
          <w:kern w:val="0"/>
          <w:sz w:val="18"/>
          <w:szCs w:val="22"/>
          <w:lang w:eastAsia="en-US"/>
        </w:rPr>
        <w:t>Kontrola, pomiary i badania w czasie robót</w:t>
      </w:r>
    </w:p>
    <w:p w:rsidR="006642D3" w:rsidRPr="006B4259" w:rsidRDefault="006642D3" w:rsidP="006B4259">
      <w:pPr>
        <w:pStyle w:val="Tekstwstpniesformatowany"/>
        <w:jc w:val="both"/>
        <w:rPr>
          <w:rFonts w:ascii="Arial" w:eastAsiaTheme="minorHAnsi" w:hAnsi="Arial" w:cstheme="minorBidi"/>
          <w:color w:val="000000" w:themeColor="text1"/>
          <w:kern w:val="0"/>
          <w:sz w:val="18"/>
          <w:szCs w:val="22"/>
          <w:lang w:eastAsia="en-US"/>
        </w:rPr>
      </w:pPr>
      <w:r w:rsidRPr="006B4259">
        <w:rPr>
          <w:rFonts w:ascii="Arial" w:eastAsiaTheme="minorHAnsi" w:hAnsi="Arial" w:cstheme="minorBidi"/>
          <w:color w:val="000000" w:themeColor="text1"/>
          <w:kern w:val="0"/>
          <w:sz w:val="18"/>
          <w:szCs w:val="22"/>
          <w:lang w:eastAsia="en-US"/>
        </w:rPr>
        <w:t>Wykonawca jest zobowiązany do stałej i systematycznej kontroli robót. Kontrola powinna być prowadzona według PN-81/B-10725, PN-EN 598 i PN-EN 1671 i w szczególności powinna obejmować:</w:t>
      </w:r>
    </w:p>
    <w:p w:rsidR="006642D3" w:rsidRPr="006B4259" w:rsidRDefault="006642D3" w:rsidP="006B4259">
      <w:pPr>
        <w:pStyle w:val="Specyfikacje"/>
        <w:numPr>
          <w:ilvl w:val="0"/>
          <w:numId w:val="8"/>
        </w:numPr>
        <w:spacing w:after="0"/>
        <w:ind w:left="142" w:hanging="142"/>
        <w:rPr>
          <w:rFonts w:ascii="Arial" w:hAnsi="Arial" w:cs="Arial"/>
          <w:color w:val="000000" w:themeColor="text1"/>
          <w:sz w:val="18"/>
        </w:rPr>
      </w:pPr>
      <w:r w:rsidRPr="006B4259">
        <w:rPr>
          <w:rFonts w:ascii="Arial" w:hAnsi="Arial" w:cs="Arial"/>
          <w:color w:val="000000" w:themeColor="text1"/>
          <w:sz w:val="18"/>
        </w:rPr>
        <w:t>badanie i zabezpieczenie wykopów przed zalaniem wodą,</w:t>
      </w:r>
    </w:p>
    <w:p w:rsidR="006642D3" w:rsidRPr="006B4259" w:rsidRDefault="006642D3" w:rsidP="006B4259">
      <w:pPr>
        <w:pStyle w:val="Specyfikacje"/>
        <w:numPr>
          <w:ilvl w:val="0"/>
          <w:numId w:val="8"/>
        </w:numPr>
        <w:spacing w:after="0"/>
        <w:ind w:left="142" w:hanging="142"/>
        <w:rPr>
          <w:rFonts w:ascii="Arial" w:hAnsi="Arial" w:cs="Arial"/>
          <w:color w:val="000000" w:themeColor="text1"/>
          <w:sz w:val="18"/>
        </w:rPr>
      </w:pPr>
      <w:r w:rsidRPr="006B4259">
        <w:rPr>
          <w:rFonts w:ascii="Arial" w:hAnsi="Arial" w:cs="Arial"/>
          <w:color w:val="000000" w:themeColor="text1"/>
          <w:sz w:val="18"/>
        </w:rPr>
        <w:t xml:space="preserve">sprawdzenie rzędnych ław celowniczych w nawiązaniu do podanych punktów </w:t>
      </w:r>
      <w:proofErr w:type="spellStart"/>
      <w:r w:rsidRPr="006B4259">
        <w:rPr>
          <w:rFonts w:ascii="Arial" w:hAnsi="Arial" w:cs="Arial"/>
          <w:color w:val="000000" w:themeColor="text1"/>
          <w:sz w:val="18"/>
        </w:rPr>
        <w:t>punktów</w:t>
      </w:r>
      <w:proofErr w:type="spellEnd"/>
      <w:r w:rsidRPr="006B4259">
        <w:rPr>
          <w:rFonts w:ascii="Arial" w:hAnsi="Arial" w:cs="Arial"/>
          <w:color w:val="000000" w:themeColor="text1"/>
          <w:sz w:val="18"/>
        </w:rPr>
        <w:t xml:space="preserve"> wysokościowych z dokładnością do 1 cm,</w:t>
      </w:r>
    </w:p>
    <w:p w:rsidR="006642D3" w:rsidRPr="006B4259" w:rsidRDefault="006642D3" w:rsidP="006B4259">
      <w:pPr>
        <w:pStyle w:val="Specyfikacje"/>
        <w:numPr>
          <w:ilvl w:val="0"/>
          <w:numId w:val="8"/>
        </w:numPr>
        <w:spacing w:after="0"/>
        <w:ind w:left="142" w:hanging="142"/>
        <w:rPr>
          <w:rFonts w:ascii="Arial" w:hAnsi="Arial" w:cs="Arial"/>
          <w:color w:val="000000" w:themeColor="text1"/>
          <w:sz w:val="18"/>
        </w:rPr>
      </w:pPr>
      <w:r w:rsidRPr="006B4259">
        <w:rPr>
          <w:rFonts w:ascii="Arial" w:hAnsi="Arial" w:cs="Arial"/>
          <w:color w:val="000000" w:themeColor="text1"/>
          <w:sz w:val="18"/>
        </w:rPr>
        <w:t>badania i pomiary szerokości, grubości i zagęszczenia podłoża,</w:t>
      </w:r>
    </w:p>
    <w:p w:rsidR="006642D3" w:rsidRPr="006B4259" w:rsidRDefault="006642D3" w:rsidP="006B4259">
      <w:pPr>
        <w:pStyle w:val="Specyfikacje"/>
        <w:numPr>
          <w:ilvl w:val="0"/>
          <w:numId w:val="8"/>
        </w:numPr>
        <w:spacing w:after="0"/>
        <w:ind w:left="142" w:hanging="142"/>
        <w:rPr>
          <w:rFonts w:ascii="Arial" w:hAnsi="Arial" w:cs="Arial"/>
          <w:color w:val="000000" w:themeColor="text1"/>
          <w:sz w:val="18"/>
        </w:rPr>
      </w:pPr>
      <w:r w:rsidRPr="006B4259">
        <w:rPr>
          <w:rFonts w:ascii="Arial" w:hAnsi="Arial" w:cs="Arial"/>
          <w:color w:val="000000" w:themeColor="text1"/>
          <w:sz w:val="18"/>
        </w:rPr>
        <w:t>badania odchylenia osi rurociągów,</w:t>
      </w:r>
    </w:p>
    <w:p w:rsidR="006642D3" w:rsidRPr="006B4259" w:rsidRDefault="006642D3" w:rsidP="006B4259">
      <w:pPr>
        <w:pStyle w:val="Specyfikacje"/>
        <w:numPr>
          <w:ilvl w:val="0"/>
          <w:numId w:val="8"/>
        </w:numPr>
        <w:spacing w:after="0"/>
        <w:ind w:left="142" w:hanging="142"/>
        <w:rPr>
          <w:rFonts w:ascii="Arial" w:hAnsi="Arial" w:cs="Arial"/>
          <w:color w:val="000000" w:themeColor="text1"/>
          <w:sz w:val="18"/>
        </w:rPr>
      </w:pPr>
      <w:r w:rsidRPr="006B4259">
        <w:rPr>
          <w:rFonts w:ascii="Arial" w:hAnsi="Arial" w:cs="Arial"/>
          <w:color w:val="000000" w:themeColor="text1"/>
          <w:sz w:val="18"/>
        </w:rPr>
        <w:t>sprawdzenie zgodności z dokumentacją projektową usytuowania rurociągów i uzbrojenia,</w:t>
      </w:r>
    </w:p>
    <w:p w:rsidR="006642D3" w:rsidRPr="006B4259" w:rsidRDefault="006642D3" w:rsidP="006B4259">
      <w:pPr>
        <w:pStyle w:val="Specyfikacje"/>
        <w:numPr>
          <w:ilvl w:val="0"/>
          <w:numId w:val="8"/>
        </w:numPr>
        <w:spacing w:after="0"/>
        <w:ind w:left="142" w:hanging="142"/>
        <w:rPr>
          <w:rFonts w:ascii="Arial" w:hAnsi="Arial" w:cs="Arial"/>
          <w:color w:val="000000" w:themeColor="text1"/>
          <w:sz w:val="18"/>
        </w:rPr>
      </w:pPr>
      <w:r w:rsidRPr="006B4259">
        <w:rPr>
          <w:rFonts w:ascii="Arial" w:hAnsi="Arial" w:cs="Arial"/>
          <w:color w:val="000000" w:themeColor="text1"/>
          <w:sz w:val="18"/>
        </w:rPr>
        <w:t>badanie odchylenia spadku rurociągów,</w:t>
      </w:r>
    </w:p>
    <w:p w:rsidR="006642D3" w:rsidRPr="006B4259" w:rsidRDefault="006642D3" w:rsidP="006B4259">
      <w:pPr>
        <w:pStyle w:val="Specyfikacje"/>
        <w:numPr>
          <w:ilvl w:val="0"/>
          <w:numId w:val="8"/>
        </w:numPr>
        <w:spacing w:after="0"/>
        <w:ind w:left="142" w:hanging="142"/>
        <w:rPr>
          <w:rFonts w:ascii="Arial" w:hAnsi="Arial" w:cs="Arial"/>
          <w:color w:val="000000" w:themeColor="text1"/>
          <w:sz w:val="18"/>
        </w:rPr>
      </w:pPr>
      <w:r w:rsidRPr="006B4259">
        <w:rPr>
          <w:rFonts w:ascii="Arial" w:hAnsi="Arial" w:cs="Arial"/>
          <w:color w:val="000000" w:themeColor="text1"/>
          <w:sz w:val="18"/>
        </w:rPr>
        <w:t>badanie połączeń rurociągów</w:t>
      </w:r>
    </w:p>
    <w:p w:rsidR="006642D3" w:rsidRPr="006B4259" w:rsidRDefault="006642D3" w:rsidP="006B4259">
      <w:pPr>
        <w:pStyle w:val="Specyfikacje"/>
        <w:numPr>
          <w:ilvl w:val="0"/>
          <w:numId w:val="8"/>
        </w:numPr>
        <w:spacing w:after="0"/>
        <w:ind w:left="142" w:hanging="142"/>
        <w:rPr>
          <w:rFonts w:ascii="Arial" w:hAnsi="Arial" w:cs="Arial"/>
          <w:color w:val="000000" w:themeColor="text1"/>
          <w:sz w:val="18"/>
        </w:rPr>
      </w:pPr>
      <w:r w:rsidRPr="006B4259">
        <w:rPr>
          <w:rFonts w:ascii="Arial" w:hAnsi="Arial" w:cs="Arial"/>
          <w:color w:val="000000" w:themeColor="text1"/>
          <w:sz w:val="18"/>
        </w:rPr>
        <w:t>sprawdzenie rzędnych posadowienia ułożonych rurociągów,</w:t>
      </w:r>
    </w:p>
    <w:p w:rsidR="006642D3" w:rsidRPr="006B4259" w:rsidRDefault="006642D3" w:rsidP="006B4259">
      <w:pPr>
        <w:pStyle w:val="Specyfikacje"/>
        <w:numPr>
          <w:ilvl w:val="0"/>
          <w:numId w:val="8"/>
        </w:numPr>
        <w:spacing w:after="0"/>
        <w:ind w:left="142" w:hanging="142"/>
        <w:rPr>
          <w:rFonts w:ascii="Arial" w:hAnsi="Arial" w:cs="Arial"/>
          <w:color w:val="000000" w:themeColor="text1"/>
          <w:sz w:val="18"/>
        </w:rPr>
      </w:pPr>
      <w:r w:rsidRPr="006B4259">
        <w:rPr>
          <w:rFonts w:ascii="Arial" w:hAnsi="Arial" w:cs="Arial"/>
          <w:color w:val="000000" w:themeColor="text1"/>
          <w:sz w:val="18"/>
        </w:rPr>
        <w:t xml:space="preserve">wykonanie hydraulicznej próby szczelności odcinka rurociągu  przy ciśnieniu próbnym 1,0 </w:t>
      </w:r>
      <w:proofErr w:type="spellStart"/>
      <w:r w:rsidRPr="006B4259">
        <w:rPr>
          <w:rFonts w:ascii="Arial" w:hAnsi="Arial" w:cs="Arial"/>
          <w:color w:val="000000" w:themeColor="text1"/>
          <w:sz w:val="18"/>
        </w:rPr>
        <w:t>MPa</w:t>
      </w:r>
      <w:proofErr w:type="spellEnd"/>
      <w:r w:rsidRPr="006B4259">
        <w:rPr>
          <w:rFonts w:ascii="Arial" w:hAnsi="Arial" w:cs="Arial"/>
          <w:color w:val="000000" w:themeColor="text1"/>
          <w:sz w:val="18"/>
        </w:rPr>
        <w:t>.</w:t>
      </w:r>
    </w:p>
    <w:p w:rsidR="006642D3" w:rsidRPr="006B4259" w:rsidRDefault="006642D3" w:rsidP="006B4259">
      <w:pPr>
        <w:pStyle w:val="Tekstwstpniesformatowany"/>
        <w:jc w:val="both"/>
        <w:rPr>
          <w:rFonts w:ascii="Arial" w:eastAsiaTheme="minorHAnsi" w:hAnsi="Arial" w:cstheme="minorBidi"/>
          <w:color w:val="000000" w:themeColor="text1"/>
          <w:kern w:val="0"/>
          <w:sz w:val="18"/>
          <w:szCs w:val="22"/>
          <w:lang w:eastAsia="en-US"/>
        </w:rPr>
      </w:pPr>
      <w:r w:rsidRPr="006B4259">
        <w:rPr>
          <w:rFonts w:ascii="Arial" w:eastAsiaTheme="minorHAnsi" w:hAnsi="Arial" w:cstheme="minorBidi"/>
          <w:color w:val="000000" w:themeColor="text1"/>
          <w:kern w:val="0"/>
          <w:sz w:val="18"/>
          <w:szCs w:val="22"/>
          <w:lang w:eastAsia="en-US"/>
        </w:rPr>
        <w:t>Dopuszczalne tolerancje i wymagania</w:t>
      </w:r>
    </w:p>
    <w:p w:rsidR="006642D3" w:rsidRPr="006B4259" w:rsidRDefault="006642D3" w:rsidP="006B4259">
      <w:pPr>
        <w:pStyle w:val="Specyfikacje"/>
        <w:numPr>
          <w:ilvl w:val="0"/>
          <w:numId w:val="8"/>
        </w:numPr>
        <w:spacing w:after="0"/>
        <w:ind w:left="142" w:hanging="142"/>
        <w:rPr>
          <w:rFonts w:ascii="Arial" w:hAnsi="Arial" w:cs="Arial"/>
          <w:color w:val="000000" w:themeColor="text1"/>
          <w:sz w:val="18"/>
        </w:rPr>
      </w:pPr>
      <w:r w:rsidRPr="006B4259">
        <w:rPr>
          <w:rFonts w:ascii="Arial" w:hAnsi="Arial" w:cs="Arial"/>
          <w:color w:val="000000" w:themeColor="text1"/>
          <w:sz w:val="18"/>
        </w:rPr>
        <w:t>odchylenie grubości warstwy podłoża nie powinno przekraczać ± 2 cm,</w:t>
      </w:r>
    </w:p>
    <w:p w:rsidR="006642D3" w:rsidRPr="006B4259" w:rsidRDefault="006642D3" w:rsidP="006B4259">
      <w:pPr>
        <w:pStyle w:val="Specyfikacje"/>
        <w:numPr>
          <w:ilvl w:val="0"/>
          <w:numId w:val="8"/>
        </w:numPr>
        <w:spacing w:after="0"/>
        <w:ind w:left="142" w:hanging="142"/>
        <w:rPr>
          <w:rFonts w:ascii="Arial" w:hAnsi="Arial" w:cs="Arial"/>
          <w:color w:val="000000" w:themeColor="text1"/>
          <w:sz w:val="18"/>
        </w:rPr>
      </w:pPr>
      <w:r w:rsidRPr="006B4259">
        <w:rPr>
          <w:rFonts w:ascii="Arial" w:hAnsi="Arial" w:cs="Arial"/>
          <w:color w:val="000000" w:themeColor="text1"/>
          <w:sz w:val="18"/>
        </w:rPr>
        <w:t>odchylenie szerokości warstwy podłoża nie powinno przekraczać ± 5 cm,</w:t>
      </w:r>
    </w:p>
    <w:p w:rsidR="006642D3" w:rsidRPr="006B4259" w:rsidRDefault="006642D3" w:rsidP="006B4259">
      <w:pPr>
        <w:pStyle w:val="Specyfikacje"/>
        <w:numPr>
          <w:ilvl w:val="0"/>
          <w:numId w:val="8"/>
        </w:numPr>
        <w:spacing w:after="0"/>
        <w:ind w:left="142" w:hanging="142"/>
        <w:rPr>
          <w:rFonts w:ascii="Arial" w:hAnsi="Arial" w:cs="Arial"/>
          <w:color w:val="000000" w:themeColor="text1"/>
          <w:sz w:val="18"/>
        </w:rPr>
      </w:pPr>
      <w:r w:rsidRPr="006B4259">
        <w:rPr>
          <w:rFonts w:ascii="Arial" w:hAnsi="Arial" w:cs="Arial"/>
          <w:color w:val="000000" w:themeColor="text1"/>
          <w:sz w:val="18"/>
        </w:rPr>
        <w:t>odchylenie rzędnych podłoża nie powinno przekraczać± 2 cm,</w:t>
      </w:r>
    </w:p>
    <w:p w:rsidR="006642D3" w:rsidRPr="006B4259" w:rsidRDefault="006642D3" w:rsidP="006B4259">
      <w:pPr>
        <w:pStyle w:val="Specyfikacje"/>
        <w:numPr>
          <w:ilvl w:val="0"/>
          <w:numId w:val="8"/>
        </w:numPr>
        <w:spacing w:after="0"/>
        <w:ind w:left="142" w:hanging="142"/>
        <w:rPr>
          <w:rFonts w:ascii="Arial" w:hAnsi="Arial" w:cs="Arial"/>
          <w:color w:val="000000" w:themeColor="text1"/>
          <w:sz w:val="18"/>
        </w:rPr>
      </w:pPr>
      <w:r w:rsidRPr="006B4259">
        <w:rPr>
          <w:rFonts w:ascii="Arial" w:hAnsi="Arial" w:cs="Arial"/>
          <w:color w:val="000000" w:themeColor="text1"/>
          <w:sz w:val="18"/>
        </w:rPr>
        <w:t>odchylenie w planie osi ułożonego rurociągu nie powinno przekraczać ± 2 cm dla rur żeliwnych i ± 10 cm dla rur PEHD,</w:t>
      </w:r>
    </w:p>
    <w:p w:rsidR="006642D3" w:rsidRPr="006B4259" w:rsidRDefault="006642D3" w:rsidP="006B4259">
      <w:pPr>
        <w:pStyle w:val="Specyfikacje"/>
        <w:numPr>
          <w:ilvl w:val="0"/>
          <w:numId w:val="8"/>
        </w:numPr>
        <w:spacing w:after="0"/>
        <w:ind w:left="142" w:hanging="142"/>
        <w:rPr>
          <w:rFonts w:ascii="Arial" w:hAnsi="Arial" w:cs="Arial"/>
          <w:color w:val="000000" w:themeColor="text1"/>
          <w:sz w:val="18"/>
        </w:rPr>
      </w:pPr>
      <w:r w:rsidRPr="006B4259">
        <w:rPr>
          <w:rFonts w:ascii="Arial" w:hAnsi="Arial" w:cs="Arial"/>
          <w:color w:val="000000" w:themeColor="text1"/>
          <w:sz w:val="18"/>
        </w:rPr>
        <w:t>różnice rzędnych w profilu nie powinno przekraczać dla rurociągów żeliwnych ± 2 cm i ±5 cm dla rur PEHD,</w:t>
      </w:r>
    </w:p>
    <w:p w:rsidR="006642D3" w:rsidRPr="006B4259" w:rsidRDefault="006642D3" w:rsidP="006B4259">
      <w:pPr>
        <w:pStyle w:val="Specyfikacje"/>
        <w:numPr>
          <w:ilvl w:val="0"/>
          <w:numId w:val="8"/>
        </w:numPr>
        <w:spacing w:after="0"/>
        <w:ind w:left="142" w:hanging="142"/>
        <w:rPr>
          <w:rFonts w:ascii="Arial" w:hAnsi="Arial" w:cs="Arial"/>
          <w:color w:val="000000" w:themeColor="text1"/>
          <w:sz w:val="18"/>
        </w:rPr>
      </w:pPr>
      <w:r w:rsidRPr="006B4259">
        <w:rPr>
          <w:rFonts w:ascii="Arial" w:hAnsi="Arial" w:cs="Arial"/>
          <w:color w:val="000000" w:themeColor="text1"/>
          <w:sz w:val="18"/>
        </w:rPr>
        <w:lastRenderedPageBreak/>
        <w:t>proces zgrzewania rur PEHD musi być zapisywany w karcie kontrolnej zgrzewania doczołowego a każda zgrzeina musi być numerowana i akceptowana przez Inżyniera,</w:t>
      </w:r>
    </w:p>
    <w:p w:rsidR="006642D3" w:rsidRPr="006B4259" w:rsidRDefault="006642D3" w:rsidP="006B4259">
      <w:pPr>
        <w:pStyle w:val="Specyfikacje"/>
        <w:numPr>
          <w:ilvl w:val="0"/>
          <w:numId w:val="8"/>
        </w:numPr>
        <w:spacing w:after="0"/>
        <w:ind w:left="142" w:hanging="142"/>
        <w:rPr>
          <w:rFonts w:ascii="Arial" w:hAnsi="Arial" w:cs="Arial"/>
          <w:color w:val="000000" w:themeColor="text1"/>
          <w:sz w:val="18"/>
        </w:rPr>
      </w:pPr>
      <w:r w:rsidRPr="006B4259">
        <w:rPr>
          <w:rFonts w:ascii="Arial" w:hAnsi="Arial" w:cs="Arial"/>
          <w:color w:val="000000" w:themeColor="text1"/>
          <w:sz w:val="18"/>
        </w:rPr>
        <w:t>ciśnienie wykazane na manometrze w przeciągu 30 min nie może spaść poniżej ciśnienia próbnego (badanie odcinka przewodu),</w:t>
      </w:r>
    </w:p>
    <w:p w:rsidR="006642D3" w:rsidRPr="006B4259" w:rsidRDefault="006642D3" w:rsidP="006B4259">
      <w:pPr>
        <w:pStyle w:val="Nagwek2"/>
        <w:rPr>
          <w:i w:val="0"/>
          <w:color w:val="000000" w:themeColor="text1"/>
        </w:rPr>
      </w:pPr>
      <w:r w:rsidRPr="006B4259">
        <w:rPr>
          <w:i w:val="0"/>
          <w:color w:val="000000" w:themeColor="text1"/>
        </w:rPr>
        <w:t>7   OBMIAR ROBÓT</w:t>
      </w:r>
    </w:p>
    <w:p w:rsidR="006642D3" w:rsidRPr="006B4259" w:rsidRDefault="006642D3" w:rsidP="006B4259">
      <w:pPr>
        <w:pStyle w:val="Nagwek3"/>
        <w:spacing w:before="60"/>
        <w:rPr>
          <w:color w:val="000000" w:themeColor="text1"/>
          <w:sz w:val="22"/>
        </w:rPr>
      </w:pPr>
      <w:r w:rsidRPr="006B4259">
        <w:rPr>
          <w:color w:val="000000" w:themeColor="text1"/>
          <w:sz w:val="22"/>
        </w:rPr>
        <w:t>7.1  Ogólne zasady obmiaru robót</w:t>
      </w:r>
    </w:p>
    <w:p w:rsidR="006642D3" w:rsidRPr="006B4259" w:rsidRDefault="006642D3" w:rsidP="006B4259">
      <w:pPr>
        <w:pStyle w:val="Tekstwstpniesformatowany"/>
        <w:jc w:val="both"/>
        <w:rPr>
          <w:rFonts w:ascii="Arial" w:eastAsiaTheme="minorHAnsi" w:hAnsi="Arial" w:cstheme="minorBidi"/>
          <w:color w:val="000000" w:themeColor="text1"/>
          <w:kern w:val="0"/>
          <w:sz w:val="18"/>
          <w:szCs w:val="22"/>
          <w:lang w:eastAsia="en-US"/>
        </w:rPr>
      </w:pPr>
      <w:r w:rsidRPr="006B4259">
        <w:rPr>
          <w:rFonts w:ascii="Arial" w:eastAsiaTheme="minorHAnsi" w:hAnsi="Arial" w:cstheme="minorBidi"/>
          <w:color w:val="000000" w:themeColor="text1"/>
          <w:kern w:val="0"/>
          <w:sz w:val="18"/>
          <w:szCs w:val="22"/>
          <w:lang w:eastAsia="en-US"/>
        </w:rPr>
        <w:t>Ogólne zasady obmiaru robót podano w ST-00.00 "Wymagania ogólne".</w:t>
      </w:r>
    </w:p>
    <w:p w:rsidR="006642D3" w:rsidRPr="006B4259" w:rsidRDefault="006642D3" w:rsidP="006B4259">
      <w:pPr>
        <w:pStyle w:val="Nagwek3"/>
        <w:spacing w:before="60"/>
        <w:rPr>
          <w:color w:val="000000" w:themeColor="text1"/>
          <w:sz w:val="22"/>
        </w:rPr>
      </w:pPr>
      <w:r w:rsidRPr="006B4259">
        <w:rPr>
          <w:color w:val="000000" w:themeColor="text1"/>
          <w:sz w:val="22"/>
        </w:rPr>
        <w:t>7.2  Jednostka obmiarowa</w:t>
      </w:r>
    </w:p>
    <w:p w:rsidR="006642D3" w:rsidRPr="006B4259" w:rsidRDefault="006642D3" w:rsidP="006B4259">
      <w:pPr>
        <w:pStyle w:val="Tekstwstpniesformatowany"/>
        <w:jc w:val="both"/>
        <w:rPr>
          <w:rFonts w:ascii="Arial" w:eastAsiaTheme="minorHAnsi" w:hAnsi="Arial" w:cstheme="minorBidi"/>
          <w:color w:val="000000" w:themeColor="text1"/>
          <w:kern w:val="0"/>
          <w:sz w:val="18"/>
          <w:szCs w:val="22"/>
          <w:lang w:eastAsia="en-US"/>
        </w:rPr>
      </w:pPr>
      <w:r w:rsidRPr="006B4259">
        <w:rPr>
          <w:rFonts w:ascii="Arial" w:eastAsiaTheme="minorHAnsi" w:hAnsi="Arial" w:cstheme="minorBidi"/>
          <w:color w:val="000000" w:themeColor="text1"/>
          <w:kern w:val="0"/>
          <w:sz w:val="18"/>
          <w:szCs w:val="22"/>
          <w:lang w:eastAsia="en-US"/>
        </w:rPr>
        <w:t>Jednostką obmiaru robót jest:</w:t>
      </w:r>
    </w:p>
    <w:p w:rsidR="006642D3" w:rsidRPr="006B4259" w:rsidRDefault="006642D3" w:rsidP="006B4259">
      <w:pPr>
        <w:pStyle w:val="Specyfikacje"/>
        <w:numPr>
          <w:ilvl w:val="0"/>
          <w:numId w:val="8"/>
        </w:numPr>
        <w:spacing w:after="0"/>
        <w:ind w:left="142" w:hanging="142"/>
        <w:rPr>
          <w:rFonts w:ascii="Arial" w:hAnsi="Arial" w:cs="Arial"/>
          <w:color w:val="000000" w:themeColor="text1"/>
          <w:sz w:val="18"/>
        </w:rPr>
      </w:pPr>
      <w:r w:rsidRPr="006B4259">
        <w:rPr>
          <w:rFonts w:ascii="Arial" w:hAnsi="Arial" w:cs="Arial"/>
          <w:color w:val="000000" w:themeColor="text1"/>
          <w:sz w:val="18"/>
        </w:rPr>
        <w:t xml:space="preserve">1 </w:t>
      </w:r>
      <w:proofErr w:type="spellStart"/>
      <w:r w:rsidR="00BC0265">
        <w:rPr>
          <w:rFonts w:ascii="Arial" w:hAnsi="Arial" w:cs="Arial"/>
          <w:color w:val="000000" w:themeColor="text1"/>
          <w:sz w:val="18"/>
        </w:rPr>
        <w:t>szt</w:t>
      </w:r>
      <w:proofErr w:type="spellEnd"/>
      <w:r w:rsidRPr="006B4259">
        <w:rPr>
          <w:rFonts w:ascii="Arial" w:hAnsi="Arial" w:cs="Arial"/>
          <w:color w:val="000000" w:themeColor="text1"/>
          <w:sz w:val="18"/>
        </w:rPr>
        <w:t xml:space="preserve">  wykonanej konstrukcji </w:t>
      </w:r>
      <w:r w:rsidR="00BC0265">
        <w:rPr>
          <w:rFonts w:ascii="Arial" w:hAnsi="Arial" w:cs="Arial"/>
          <w:color w:val="000000" w:themeColor="text1"/>
          <w:sz w:val="18"/>
        </w:rPr>
        <w:t xml:space="preserve">zbiornika </w:t>
      </w:r>
      <w:r w:rsidRPr="006B4259">
        <w:rPr>
          <w:rFonts w:ascii="Arial" w:hAnsi="Arial" w:cs="Arial"/>
          <w:color w:val="000000" w:themeColor="text1"/>
          <w:sz w:val="18"/>
        </w:rPr>
        <w:t xml:space="preserve">z betonu, </w:t>
      </w:r>
    </w:p>
    <w:p w:rsidR="006642D3" w:rsidRPr="00BC0265" w:rsidRDefault="006642D3" w:rsidP="00BC0265">
      <w:pPr>
        <w:pStyle w:val="Nagwek2"/>
        <w:rPr>
          <w:i w:val="0"/>
          <w:color w:val="000000" w:themeColor="text1"/>
        </w:rPr>
      </w:pPr>
      <w:r w:rsidRPr="00BC0265">
        <w:rPr>
          <w:i w:val="0"/>
          <w:color w:val="000000" w:themeColor="text1"/>
        </w:rPr>
        <w:t>8  ODBIÓR ROBÓT</w:t>
      </w:r>
    </w:p>
    <w:p w:rsidR="006642D3" w:rsidRPr="00BC0265" w:rsidRDefault="006642D3" w:rsidP="00BC0265">
      <w:pPr>
        <w:pStyle w:val="Tekstwstpniesformatowany"/>
        <w:jc w:val="both"/>
        <w:rPr>
          <w:rFonts w:ascii="Arial" w:eastAsiaTheme="minorHAnsi" w:hAnsi="Arial" w:cstheme="minorBidi"/>
          <w:color w:val="000000" w:themeColor="text1"/>
          <w:kern w:val="0"/>
          <w:sz w:val="18"/>
          <w:szCs w:val="22"/>
          <w:lang w:eastAsia="en-US"/>
        </w:rPr>
      </w:pPr>
      <w:r w:rsidRPr="00BC0265">
        <w:rPr>
          <w:rFonts w:ascii="Arial" w:eastAsiaTheme="minorHAnsi" w:hAnsi="Arial" w:cstheme="minorBidi"/>
          <w:color w:val="000000" w:themeColor="text1"/>
          <w:kern w:val="0"/>
          <w:sz w:val="18"/>
          <w:szCs w:val="22"/>
          <w:lang w:eastAsia="en-US"/>
        </w:rPr>
        <w:t>Ogólne zasady odbioru robót podano w ST-00.00 "Wymagania ogólne".</w:t>
      </w:r>
    </w:p>
    <w:p w:rsidR="006642D3" w:rsidRPr="00BC0265" w:rsidRDefault="006642D3" w:rsidP="00BC0265">
      <w:pPr>
        <w:pStyle w:val="Tekstwstpniesformatowany"/>
        <w:jc w:val="both"/>
        <w:rPr>
          <w:rFonts w:ascii="Arial" w:eastAsiaTheme="minorHAnsi" w:hAnsi="Arial" w:cstheme="minorBidi"/>
          <w:color w:val="000000" w:themeColor="text1"/>
          <w:kern w:val="0"/>
          <w:sz w:val="18"/>
          <w:szCs w:val="22"/>
          <w:lang w:eastAsia="en-US"/>
        </w:rPr>
      </w:pPr>
      <w:r w:rsidRPr="00BC0265">
        <w:rPr>
          <w:rFonts w:ascii="Arial" w:eastAsiaTheme="minorHAnsi" w:hAnsi="Arial" w:cstheme="minorBidi"/>
          <w:color w:val="000000" w:themeColor="text1"/>
          <w:kern w:val="0"/>
          <w:sz w:val="18"/>
          <w:szCs w:val="22"/>
          <w:lang w:eastAsia="en-US"/>
        </w:rPr>
        <w:t>Odbiorom robót podlegają wszystkie operacje związane z wykonaniem podłoża, montażem rurociągów i jego uzbrojenia. Odbioru dokonuje Inżynier na podstawie zgłoszenia Wykonawcy.</w:t>
      </w:r>
    </w:p>
    <w:p w:rsidR="006642D3" w:rsidRPr="00BC0265" w:rsidRDefault="006642D3" w:rsidP="00BC0265">
      <w:pPr>
        <w:pStyle w:val="Tekstwstpniesformatowany"/>
        <w:jc w:val="both"/>
        <w:rPr>
          <w:rFonts w:ascii="Arial" w:eastAsiaTheme="minorHAnsi" w:hAnsi="Arial" w:cstheme="minorBidi"/>
          <w:color w:val="000000" w:themeColor="text1"/>
          <w:kern w:val="0"/>
          <w:sz w:val="18"/>
          <w:szCs w:val="22"/>
          <w:lang w:eastAsia="en-US"/>
        </w:rPr>
      </w:pPr>
      <w:r w:rsidRPr="00BC0265">
        <w:rPr>
          <w:rFonts w:ascii="Arial" w:eastAsiaTheme="minorHAnsi" w:hAnsi="Arial" w:cstheme="minorBidi"/>
          <w:color w:val="000000" w:themeColor="text1"/>
          <w:kern w:val="0"/>
          <w:sz w:val="18"/>
          <w:szCs w:val="22"/>
          <w:lang w:eastAsia="en-US"/>
        </w:rPr>
        <w:t xml:space="preserve">Roboty uznaje się za wykonane zgodnie z dokumentacją projektową i Specyfikacją Techniczną, jeżeli wszystkie pomiary i badania z zachowaniem tolerancji w punkcie 6 dały wyniki pozytywne. </w:t>
      </w:r>
    </w:p>
    <w:p w:rsidR="006642D3" w:rsidRPr="00BC0265" w:rsidRDefault="006642D3" w:rsidP="00BC0265">
      <w:pPr>
        <w:pStyle w:val="Tekstwstpniesformatowany"/>
        <w:jc w:val="both"/>
        <w:rPr>
          <w:rFonts w:ascii="Arial" w:eastAsiaTheme="minorHAnsi" w:hAnsi="Arial" w:cstheme="minorBidi"/>
          <w:color w:val="000000" w:themeColor="text1"/>
          <w:kern w:val="0"/>
          <w:sz w:val="18"/>
          <w:szCs w:val="22"/>
          <w:lang w:eastAsia="en-US"/>
        </w:rPr>
      </w:pPr>
      <w:r w:rsidRPr="00BC0265">
        <w:rPr>
          <w:rFonts w:ascii="Arial" w:eastAsiaTheme="minorHAnsi" w:hAnsi="Arial" w:cstheme="minorBidi"/>
          <w:color w:val="000000" w:themeColor="text1"/>
          <w:kern w:val="0"/>
          <w:sz w:val="18"/>
          <w:szCs w:val="22"/>
          <w:lang w:eastAsia="en-US"/>
        </w:rPr>
        <w:t>Odbiorowi robót zanikających i ulegających zakryciu podlegają:</w:t>
      </w:r>
    </w:p>
    <w:p w:rsidR="006642D3" w:rsidRPr="00BC0265" w:rsidRDefault="006642D3" w:rsidP="00BC0265">
      <w:pPr>
        <w:pStyle w:val="Specyfikacje"/>
        <w:numPr>
          <w:ilvl w:val="0"/>
          <w:numId w:val="8"/>
        </w:numPr>
        <w:spacing w:after="0"/>
        <w:ind w:left="142" w:hanging="142"/>
        <w:rPr>
          <w:rFonts w:ascii="Arial" w:hAnsi="Arial" w:cs="Arial"/>
          <w:color w:val="000000" w:themeColor="text1"/>
          <w:sz w:val="18"/>
        </w:rPr>
      </w:pPr>
      <w:r w:rsidRPr="00BC0265">
        <w:rPr>
          <w:rFonts w:ascii="Arial" w:hAnsi="Arial" w:cs="Arial"/>
          <w:color w:val="000000" w:themeColor="text1"/>
          <w:sz w:val="18"/>
        </w:rPr>
        <w:t>wykonanie podłoża,</w:t>
      </w:r>
    </w:p>
    <w:p w:rsidR="006642D3" w:rsidRPr="00BC0265" w:rsidRDefault="006642D3" w:rsidP="00BC0265">
      <w:pPr>
        <w:pStyle w:val="Specyfikacje"/>
        <w:numPr>
          <w:ilvl w:val="0"/>
          <w:numId w:val="8"/>
        </w:numPr>
        <w:spacing w:after="0"/>
        <w:ind w:left="142" w:hanging="142"/>
        <w:rPr>
          <w:rFonts w:ascii="Arial" w:hAnsi="Arial" w:cs="Arial"/>
          <w:color w:val="000000" w:themeColor="text1"/>
          <w:sz w:val="18"/>
        </w:rPr>
      </w:pPr>
      <w:r w:rsidRPr="00BC0265">
        <w:rPr>
          <w:rFonts w:ascii="Arial" w:hAnsi="Arial" w:cs="Arial"/>
          <w:color w:val="000000" w:themeColor="text1"/>
          <w:sz w:val="18"/>
        </w:rPr>
        <w:t>roboty montażowe rurociągów wraz z odcinkową próbą szczelności,</w:t>
      </w:r>
    </w:p>
    <w:p w:rsidR="006642D3" w:rsidRPr="00BC0265" w:rsidRDefault="006642D3" w:rsidP="00BC0265">
      <w:pPr>
        <w:pStyle w:val="Tekstwstpniesformatowany"/>
        <w:jc w:val="both"/>
        <w:rPr>
          <w:rFonts w:ascii="Arial" w:eastAsiaTheme="minorHAnsi" w:hAnsi="Arial" w:cstheme="minorBidi"/>
          <w:color w:val="000000" w:themeColor="text1"/>
          <w:kern w:val="0"/>
          <w:sz w:val="18"/>
          <w:szCs w:val="22"/>
          <w:lang w:eastAsia="en-US"/>
        </w:rPr>
      </w:pPr>
      <w:r w:rsidRPr="00BC0265">
        <w:rPr>
          <w:rFonts w:ascii="Arial" w:eastAsiaTheme="minorHAnsi" w:hAnsi="Arial" w:cstheme="minorBidi"/>
          <w:color w:val="000000" w:themeColor="text1"/>
          <w:kern w:val="0"/>
          <w:sz w:val="18"/>
          <w:szCs w:val="22"/>
          <w:lang w:eastAsia="en-US"/>
        </w:rPr>
        <w:t>Odbiór robót zanikających powinien być dokonany w czasie umożliwiającym wykonanie korekt i    poprawek, bez hamowania ogólnego postępu robót.</w:t>
      </w:r>
    </w:p>
    <w:p w:rsidR="006642D3" w:rsidRPr="00BC0265" w:rsidRDefault="006642D3" w:rsidP="00BC0265">
      <w:pPr>
        <w:pStyle w:val="Tekstwstpniesformatowany"/>
        <w:jc w:val="both"/>
        <w:rPr>
          <w:rFonts w:ascii="Arial" w:eastAsiaTheme="minorHAnsi" w:hAnsi="Arial" w:cstheme="minorBidi"/>
          <w:color w:val="000000" w:themeColor="text1"/>
          <w:kern w:val="0"/>
          <w:sz w:val="18"/>
          <w:szCs w:val="22"/>
          <w:lang w:eastAsia="en-US"/>
        </w:rPr>
      </w:pPr>
      <w:r w:rsidRPr="00BC0265">
        <w:rPr>
          <w:rFonts w:ascii="Arial" w:eastAsiaTheme="minorHAnsi" w:hAnsi="Arial" w:cstheme="minorBidi"/>
          <w:color w:val="000000" w:themeColor="text1"/>
          <w:kern w:val="0"/>
          <w:sz w:val="18"/>
          <w:szCs w:val="22"/>
          <w:lang w:eastAsia="en-US"/>
        </w:rPr>
        <w:t>Odbiór ostateczny powinien być dokonany po rocznej eksploatacji rurociągów.</w:t>
      </w:r>
    </w:p>
    <w:p w:rsidR="006642D3" w:rsidRPr="00BC0265" w:rsidRDefault="006642D3" w:rsidP="00BC0265">
      <w:pPr>
        <w:pStyle w:val="Nagwek2"/>
        <w:rPr>
          <w:i w:val="0"/>
          <w:color w:val="000000" w:themeColor="text1"/>
        </w:rPr>
      </w:pPr>
      <w:r w:rsidRPr="00BC0265">
        <w:rPr>
          <w:i w:val="0"/>
          <w:color w:val="000000" w:themeColor="text1"/>
        </w:rPr>
        <w:t>9. PODSTAWA PŁATNOŚCI</w:t>
      </w:r>
    </w:p>
    <w:p w:rsidR="006642D3" w:rsidRPr="00BC0265" w:rsidRDefault="006642D3" w:rsidP="00BC0265">
      <w:pPr>
        <w:pStyle w:val="Nagwek3"/>
        <w:spacing w:before="60"/>
        <w:rPr>
          <w:color w:val="000000" w:themeColor="text1"/>
          <w:sz w:val="22"/>
        </w:rPr>
      </w:pPr>
      <w:r w:rsidRPr="00BC0265">
        <w:rPr>
          <w:color w:val="000000" w:themeColor="text1"/>
          <w:sz w:val="22"/>
        </w:rPr>
        <w:t>9.1  Ogólne zasady dotyczące płatności</w:t>
      </w:r>
    </w:p>
    <w:p w:rsidR="006642D3" w:rsidRPr="00BC0265" w:rsidRDefault="006642D3" w:rsidP="00BC0265">
      <w:pPr>
        <w:pStyle w:val="Tekstwstpniesformatowany"/>
        <w:jc w:val="both"/>
        <w:rPr>
          <w:rFonts w:ascii="Arial" w:eastAsiaTheme="minorHAnsi" w:hAnsi="Arial" w:cstheme="minorBidi"/>
          <w:color w:val="000000" w:themeColor="text1"/>
          <w:kern w:val="0"/>
          <w:sz w:val="18"/>
          <w:szCs w:val="22"/>
          <w:lang w:eastAsia="en-US"/>
        </w:rPr>
      </w:pPr>
      <w:r w:rsidRPr="00BC0265">
        <w:rPr>
          <w:rFonts w:ascii="Arial" w:eastAsiaTheme="minorHAnsi" w:hAnsi="Arial" w:cstheme="minorBidi"/>
          <w:color w:val="000000" w:themeColor="text1"/>
          <w:kern w:val="0"/>
          <w:sz w:val="18"/>
          <w:szCs w:val="22"/>
          <w:lang w:eastAsia="en-US"/>
        </w:rPr>
        <w:t xml:space="preserve">Ogólne wymagania dotyczące płatności podano w ST-00.00 "Wymagania ogólne". </w:t>
      </w:r>
    </w:p>
    <w:p w:rsidR="006642D3" w:rsidRPr="00BC0265" w:rsidRDefault="006642D3" w:rsidP="00BC0265">
      <w:pPr>
        <w:pStyle w:val="Tekstwstpniesformatowany"/>
        <w:jc w:val="both"/>
        <w:rPr>
          <w:rFonts w:ascii="Arial" w:eastAsiaTheme="minorHAnsi" w:hAnsi="Arial" w:cstheme="minorBidi"/>
          <w:color w:val="000000" w:themeColor="text1"/>
          <w:kern w:val="0"/>
          <w:sz w:val="18"/>
          <w:szCs w:val="22"/>
          <w:lang w:eastAsia="en-US"/>
        </w:rPr>
      </w:pPr>
      <w:r w:rsidRPr="00BC0265">
        <w:rPr>
          <w:rFonts w:ascii="Arial" w:eastAsiaTheme="minorHAnsi" w:hAnsi="Arial" w:cstheme="minorBidi"/>
          <w:color w:val="000000" w:themeColor="text1"/>
          <w:kern w:val="0"/>
          <w:sz w:val="18"/>
          <w:szCs w:val="22"/>
          <w:lang w:eastAsia="en-US"/>
        </w:rPr>
        <w:t>Płatność należy przyjmować zgodnie z Dokumentacją Projektową, obmiarem robót, oceną jakości użytych materiałów i oceną jakości wykonania robót na podstawie wyników badań i pomiarów.</w:t>
      </w:r>
    </w:p>
    <w:p w:rsidR="006642D3" w:rsidRPr="00BC0265" w:rsidRDefault="006642D3" w:rsidP="00BC0265">
      <w:pPr>
        <w:pStyle w:val="Nagwek3"/>
        <w:spacing w:before="60"/>
        <w:rPr>
          <w:color w:val="000000" w:themeColor="text1"/>
          <w:sz w:val="22"/>
        </w:rPr>
      </w:pPr>
      <w:r w:rsidRPr="00BC0265">
        <w:rPr>
          <w:color w:val="000000" w:themeColor="text1"/>
          <w:sz w:val="22"/>
        </w:rPr>
        <w:t>9.2  Cena jednostki obmiarowej</w:t>
      </w:r>
    </w:p>
    <w:p w:rsidR="006642D3" w:rsidRPr="00BC0265" w:rsidRDefault="006642D3" w:rsidP="00BC0265">
      <w:pPr>
        <w:pStyle w:val="Tekstwstpniesformatowany"/>
        <w:jc w:val="both"/>
        <w:rPr>
          <w:rFonts w:ascii="Arial" w:eastAsiaTheme="minorHAnsi" w:hAnsi="Arial" w:cstheme="minorBidi"/>
          <w:color w:val="000000" w:themeColor="text1"/>
          <w:kern w:val="0"/>
          <w:sz w:val="18"/>
          <w:szCs w:val="22"/>
          <w:lang w:eastAsia="en-US"/>
        </w:rPr>
      </w:pPr>
      <w:r w:rsidRPr="00BC0265">
        <w:rPr>
          <w:rFonts w:ascii="Arial" w:eastAsiaTheme="minorHAnsi" w:hAnsi="Arial" w:cstheme="minorBidi"/>
          <w:color w:val="000000" w:themeColor="text1"/>
          <w:kern w:val="0"/>
          <w:sz w:val="18"/>
          <w:szCs w:val="22"/>
          <w:lang w:eastAsia="en-US"/>
        </w:rPr>
        <w:t xml:space="preserve">Cena wykonania </w:t>
      </w:r>
      <w:r w:rsidR="00BC0265" w:rsidRPr="00BC0265">
        <w:rPr>
          <w:rFonts w:ascii="Arial" w:eastAsiaTheme="minorHAnsi" w:hAnsi="Arial" w:cstheme="minorBidi"/>
          <w:color w:val="000000" w:themeColor="text1"/>
          <w:kern w:val="0"/>
          <w:sz w:val="18"/>
          <w:szCs w:val="22"/>
          <w:lang w:eastAsia="en-US"/>
        </w:rPr>
        <w:t xml:space="preserve">jednej sztuki konstrukcji zbiornika z betonu </w:t>
      </w:r>
      <w:r w:rsidRPr="00BC0265">
        <w:rPr>
          <w:rFonts w:ascii="Arial" w:eastAsiaTheme="minorHAnsi" w:hAnsi="Arial" w:cstheme="minorBidi"/>
          <w:color w:val="000000" w:themeColor="text1"/>
          <w:kern w:val="0"/>
          <w:sz w:val="18"/>
          <w:szCs w:val="22"/>
          <w:lang w:eastAsia="en-US"/>
        </w:rPr>
        <w:t>obejmuje:</w:t>
      </w:r>
    </w:p>
    <w:p w:rsidR="006642D3" w:rsidRPr="00BC0265" w:rsidRDefault="006642D3" w:rsidP="00BC0265">
      <w:pPr>
        <w:pStyle w:val="Specyfikacje"/>
        <w:numPr>
          <w:ilvl w:val="0"/>
          <w:numId w:val="8"/>
        </w:numPr>
        <w:spacing w:after="0"/>
        <w:ind w:left="142" w:hanging="142"/>
        <w:rPr>
          <w:rFonts w:ascii="Arial" w:hAnsi="Arial" w:cs="Arial"/>
          <w:color w:val="000000" w:themeColor="text1"/>
          <w:sz w:val="18"/>
        </w:rPr>
      </w:pPr>
      <w:r w:rsidRPr="00BC0265">
        <w:rPr>
          <w:rFonts w:ascii="Arial" w:hAnsi="Arial" w:cs="Arial"/>
          <w:color w:val="000000" w:themeColor="text1"/>
          <w:sz w:val="18"/>
        </w:rPr>
        <w:t>prace przygotowawcze,</w:t>
      </w:r>
    </w:p>
    <w:p w:rsidR="006642D3" w:rsidRPr="00BC0265" w:rsidRDefault="006642D3" w:rsidP="00BC0265">
      <w:pPr>
        <w:pStyle w:val="Specyfikacje"/>
        <w:numPr>
          <w:ilvl w:val="0"/>
          <w:numId w:val="8"/>
        </w:numPr>
        <w:spacing w:after="0"/>
        <w:ind w:left="142" w:hanging="142"/>
        <w:rPr>
          <w:rFonts w:ascii="Arial" w:hAnsi="Arial" w:cs="Arial"/>
          <w:color w:val="000000" w:themeColor="text1"/>
          <w:sz w:val="18"/>
        </w:rPr>
      </w:pPr>
      <w:r w:rsidRPr="00BC0265">
        <w:rPr>
          <w:rFonts w:ascii="Arial" w:hAnsi="Arial" w:cs="Arial"/>
          <w:color w:val="000000" w:themeColor="text1"/>
          <w:sz w:val="18"/>
        </w:rPr>
        <w:t>prace pomiarowe,</w:t>
      </w:r>
    </w:p>
    <w:p w:rsidR="006642D3" w:rsidRPr="00BC0265" w:rsidRDefault="006642D3" w:rsidP="00BC0265">
      <w:pPr>
        <w:pStyle w:val="Specyfikacje"/>
        <w:numPr>
          <w:ilvl w:val="0"/>
          <w:numId w:val="8"/>
        </w:numPr>
        <w:spacing w:after="0"/>
        <w:ind w:left="142" w:hanging="142"/>
        <w:rPr>
          <w:rFonts w:ascii="Arial" w:hAnsi="Arial" w:cs="Arial"/>
          <w:color w:val="000000" w:themeColor="text1"/>
          <w:sz w:val="18"/>
        </w:rPr>
      </w:pPr>
      <w:r w:rsidRPr="00BC0265">
        <w:rPr>
          <w:rFonts w:ascii="Arial" w:hAnsi="Arial" w:cs="Arial"/>
          <w:color w:val="000000" w:themeColor="text1"/>
          <w:sz w:val="18"/>
        </w:rPr>
        <w:t>oznakowanie robót,</w:t>
      </w:r>
    </w:p>
    <w:p w:rsidR="006642D3" w:rsidRPr="00BC0265" w:rsidRDefault="006642D3" w:rsidP="00BC0265">
      <w:pPr>
        <w:pStyle w:val="Specyfikacje"/>
        <w:numPr>
          <w:ilvl w:val="0"/>
          <w:numId w:val="8"/>
        </w:numPr>
        <w:spacing w:after="0"/>
        <w:ind w:left="142" w:hanging="142"/>
        <w:rPr>
          <w:rFonts w:ascii="Arial" w:hAnsi="Arial" w:cs="Arial"/>
          <w:color w:val="000000" w:themeColor="text1"/>
          <w:sz w:val="18"/>
        </w:rPr>
      </w:pPr>
      <w:r w:rsidRPr="00BC0265">
        <w:rPr>
          <w:rFonts w:ascii="Arial" w:hAnsi="Arial" w:cs="Arial"/>
          <w:color w:val="000000" w:themeColor="text1"/>
          <w:sz w:val="18"/>
        </w:rPr>
        <w:t>transport materiałów przewidzianych do wykonania robót,</w:t>
      </w:r>
    </w:p>
    <w:p w:rsidR="006642D3" w:rsidRPr="00BC0265" w:rsidRDefault="006642D3" w:rsidP="00BC0265">
      <w:pPr>
        <w:pStyle w:val="Specyfikacje"/>
        <w:numPr>
          <w:ilvl w:val="0"/>
          <w:numId w:val="8"/>
        </w:numPr>
        <w:spacing w:after="0"/>
        <w:ind w:left="142" w:hanging="142"/>
        <w:rPr>
          <w:rFonts w:ascii="Arial" w:hAnsi="Arial" w:cs="Arial"/>
          <w:color w:val="000000" w:themeColor="text1"/>
          <w:sz w:val="18"/>
        </w:rPr>
      </w:pPr>
      <w:r w:rsidRPr="00BC0265">
        <w:rPr>
          <w:rFonts w:ascii="Arial" w:hAnsi="Arial" w:cs="Arial"/>
          <w:color w:val="000000" w:themeColor="text1"/>
          <w:sz w:val="18"/>
        </w:rPr>
        <w:t>wykonanie podłoża,</w:t>
      </w:r>
    </w:p>
    <w:p w:rsidR="006642D3" w:rsidRPr="00BC0265" w:rsidRDefault="006642D3" w:rsidP="00BC0265">
      <w:pPr>
        <w:pStyle w:val="Specyfikacje"/>
        <w:numPr>
          <w:ilvl w:val="0"/>
          <w:numId w:val="8"/>
        </w:numPr>
        <w:spacing w:after="0"/>
        <w:ind w:left="142" w:hanging="142"/>
        <w:rPr>
          <w:rFonts w:ascii="Arial" w:hAnsi="Arial" w:cs="Arial"/>
          <w:color w:val="000000" w:themeColor="text1"/>
          <w:sz w:val="18"/>
        </w:rPr>
      </w:pPr>
      <w:r w:rsidRPr="00BC0265">
        <w:rPr>
          <w:rFonts w:ascii="Arial" w:hAnsi="Arial" w:cs="Arial"/>
          <w:color w:val="000000" w:themeColor="text1"/>
          <w:sz w:val="18"/>
        </w:rPr>
        <w:t>wykonanie konstrukcji betonowych (dno, ściany, stropy),</w:t>
      </w:r>
    </w:p>
    <w:p w:rsidR="006642D3" w:rsidRPr="00BC0265" w:rsidRDefault="006642D3" w:rsidP="00BC0265">
      <w:pPr>
        <w:pStyle w:val="Specyfikacje"/>
        <w:numPr>
          <w:ilvl w:val="0"/>
          <w:numId w:val="8"/>
        </w:numPr>
        <w:spacing w:after="0"/>
        <w:ind w:left="142" w:hanging="142"/>
        <w:rPr>
          <w:rFonts w:ascii="Arial" w:hAnsi="Arial" w:cs="Arial"/>
          <w:color w:val="000000" w:themeColor="text1"/>
          <w:sz w:val="18"/>
        </w:rPr>
      </w:pPr>
      <w:r w:rsidRPr="00BC0265">
        <w:rPr>
          <w:rFonts w:ascii="Arial" w:hAnsi="Arial" w:cs="Arial"/>
          <w:color w:val="000000" w:themeColor="text1"/>
          <w:sz w:val="18"/>
        </w:rPr>
        <w:t>wykonanie konstrukcji stalowych (pomost, balustrada),</w:t>
      </w:r>
    </w:p>
    <w:p w:rsidR="006642D3" w:rsidRPr="00BC0265" w:rsidRDefault="006642D3" w:rsidP="00BC0265">
      <w:pPr>
        <w:pStyle w:val="Specyfikacje"/>
        <w:numPr>
          <w:ilvl w:val="0"/>
          <w:numId w:val="8"/>
        </w:numPr>
        <w:spacing w:after="0"/>
        <w:ind w:left="142" w:hanging="142"/>
        <w:rPr>
          <w:rFonts w:ascii="Arial" w:hAnsi="Arial" w:cs="Arial"/>
          <w:color w:val="000000" w:themeColor="text1"/>
          <w:sz w:val="18"/>
        </w:rPr>
      </w:pPr>
      <w:r w:rsidRPr="00BC0265">
        <w:rPr>
          <w:rFonts w:ascii="Arial" w:hAnsi="Arial" w:cs="Arial"/>
          <w:color w:val="000000" w:themeColor="text1"/>
          <w:sz w:val="18"/>
        </w:rPr>
        <w:t>montaż rurociągów,</w:t>
      </w:r>
    </w:p>
    <w:p w:rsidR="006642D3" w:rsidRPr="00BC0265" w:rsidRDefault="006642D3" w:rsidP="00BC0265">
      <w:pPr>
        <w:pStyle w:val="Specyfikacje"/>
        <w:numPr>
          <w:ilvl w:val="0"/>
          <w:numId w:val="8"/>
        </w:numPr>
        <w:spacing w:after="0"/>
        <w:ind w:left="142" w:hanging="142"/>
        <w:rPr>
          <w:rFonts w:ascii="Arial" w:hAnsi="Arial" w:cs="Arial"/>
          <w:color w:val="000000" w:themeColor="text1"/>
          <w:sz w:val="18"/>
        </w:rPr>
      </w:pPr>
      <w:r w:rsidRPr="00BC0265">
        <w:rPr>
          <w:rFonts w:ascii="Arial" w:hAnsi="Arial" w:cs="Arial"/>
          <w:color w:val="000000" w:themeColor="text1"/>
          <w:sz w:val="18"/>
        </w:rPr>
        <w:t>montaż kształtek,</w:t>
      </w:r>
    </w:p>
    <w:p w:rsidR="006642D3" w:rsidRPr="00BC0265" w:rsidRDefault="006642D3" w:rsidP="00BC0265">
      <w:pPr>
        <w:pStyle w:val="Specyfikacje"/>
        <w:numPr>
          <w:ilvl w:val="0"/>
          <w:numId w:val="8"/>
        </w:numPr>
        <w:spacing w:after="0"/>
        <w:ind w:left="142" w:hanging="142"/>
        <w:rPr>
          <w:rFonts w:ascii="Arial" w:hAnsi="Arial" w:cs="Arial"/>
          <w:color w:val="000000" w:themeColor="text1"/>
          <w:sz w:val="18"/>
        </w:rPr>
      </w:pPr>
      <w:r w:rsidRPr="00BC0265">
        <w:rPr>
          <w:rFonts w:ascii="Arial" w:hAnsi="Arial" w:cs="Arial"/>
          <w:color w:val="000000" w:themeColor="text1"/>
          <w:sz w:val="18"/>
        </w:rPr>
        <w:t>montaż przejść przez ściany</w:t>
      </w:r>
    </w:p>
    <w:p w:rsidR="006642D3" w:rsidRPr="00BC0265" w:rsidRDefault="006642D3" w:rsidP="00BC0265">
      <w:pPr>
        <w:pStyle w:val="Specyfikacje"/>
        <w:numPr>
          <w:ilvl w:val="0"/>
          <w:numId w:val="8"/>
        </w:numPr>
        <w:spacing w:after="0"/>
        <w:ind w:left="142" w:hanging="142"/>
        <w:rPr>
          <w:rFonts w:ascii="Arial" w:hAnsi="Arial" w:cs="Arial"/>
          <w:color w:val="000000" w:themeColor="text1"/>
          <w:sz w:val="18"/>
        </w:rPr>
      </w:pPr>
      <w:r w:rsidRPr="00BC0265">
        <w:rPr>
          <w:rFonts w:ascii="Arial" w:hAnsi="Arial" w:cs="Arial"/>
          <w:color w:val="000000" w:themeColor="text1"/>
          <w:sz w:val="18"/>
        </w:rPr>
        <w:t>montaż rur ochronnych na istniejącym uzbrojeniu podziemnym ,</w:t>
      </w:r>
    </w:p>
    <w:p w:rsidR="006642D3" w:rsidRPr="00BC0265" w:rsidRDefault="006642D3" w:rsidP="00BC0265">
      <w:pPr>
        <w:pStyle w:val="Specyfikacje"/>
        <w:numPr>
          <w:ilvl w:val="0"/>
          <w:numId w:val="8"/>
        </w:numPr>
        <w:spacing w:after="0"/>
        <w:ind w:left="142" w:hanging="142"/>
        <w:rPr>
          <w:rFonts w:ascii="Arial" w:hAnsi="Arial" w:cs="Arial"/>
          <w:color w:val="000000" w:themeColor="text1"/>
          <w:sz w:val="18"/>
        </w:rPr>
      </w:pPr>
      <w:r w:rsidRPr="00BC0265">
        <w:rPr>
          <w:rFonts w:ascii="Arial" w:hAnsi="Arial" w:cs="Arial"/>
          <w:color w:val="000000" w:themeColor="text1"/>
          <w:sz w:val="18"/>
        </w:rPr>
        <w:t>oznaczenie trasy rurociągów,</w:t>
      </w:r>
    </w:p>
    <w:p w:rsidR="006642D3" w:rsidRPr="00BC0265" w:rsidRDefault="006642D3" w:rsidP="00BC0265">
      <w:pPr>
        <w:pStyle w:val="Specyfikacje"/>
        <w:numPr>
          <w:ilvl w:val="0"/>
          <w:numId w:val="8"/>
        </w:numPr>
        <w:spacing w:after="0"/>
        <w:ind w:left="142" w:hanging="142"/>
        <w:rPr>
          <w:rFonts w:ascii="Arial" w:hAnsi="Arial" w:cs="Arial"/>
          <w:color w:val="000000" w:themeColor="text1"/>
          <w:sz w:val="18"/>
        </w:rPr>
      </w:pPr>
      <w:r w:rsidRPr="00BC0265">
        <w:rPr>
          <w:rFonts w:ascii="Arial" w:hAnsi="Arial" w:cs="Arial"/>
          <w:color w:val="000000" w:themeColor="text1"/>
          <w:sz w:val="18"/>
        </w:rPr>
        <w:t>uporządkowanie miejsca robot i usunięcie pozostałych materiałów,</w:t>
      </w:r>
    </w:p>
    <w:p w:rsidR="006642D3" w:rsidRPr="00BC0265" w:rsidRDefault="006642D3" w:rsidP="00BC0265">
      <w:pPr>
        <w:pStyle w:val="Specyfikacje"/>
        <w:numPr>
          <w:ilvl w:val="0"/>
          <w:numId w:val="8"/>
        </w:numPr>
        <w:spacing w:after="0"/>
        <w:ind w:left="142" w:hanging="142"/>
        <w:rPr>
          <w:rFonts w:ascii="Arial" w:hAnsi="Arial" w:cs="Arial"/>
          <w:color w:val="000000" w:themeColor="text1"/>
          <w:sz w:val="18"/>
        </w:rPr>
      </w:pPr>
      <w:r w:rsidRPr="00BC0265">
        <w:rPr>
          <w:rFonts w:ascii="Arial" w:hAnsi="Arial" w:cs="Arial"/>
          <w:color w:val="000000" w:themeColor="text1"/>
          <w:sz w:val="18"/>
        </w:rPr>
        <w:t>wykonanie próby szczelności,</w:t>
      </w:r>
    </w:p>
    <w:p w:rsidR="006642D3" w:rsidRPr="00BC0265" w:rsidRDefault="006642D3" w:rsidP="00BC0265">
      <w:pPr>
        <w:pStyle w:val="Specyfikacje"/>
        <w:numPr>
          <w:ilvl w:val="0"/>
          <w:numId w:val="8"/>
        </w:numPr>
        <w:spacing w:after="0"/>
        <w:ind w:left="142" w:hanging="142"/>
        <w:rPr>
          <w:rFonts w:ascii="Arial" w:hAnsi="Arial" w:cs="Arial"/>
          <w:color w:val="000000" w:themeColor="text1"/>
          <w:sz w:val="18"/>
        </w:rPr>
      </w:pPr>
      <w:r w:rsidRPr="00BC0265">
        <w:rPr>
          <w:rFonts w:ascii="Arial" w:hAnsi="Arial" w:cs="Arial"/>
          <w:color w:val="000000" w:themeColor="text1"/>
          <w:sz w:val="18"/>
        </w:rPr>
        <w:t>wykonanie niezbędnych pomiarów i badań.</w:t>
      </w:r>
    </w:p>
    <w:p w:rsidR="006642D3" w:rsidRPr="00BC0265" w:rsidRDefault="006642D3" w:rsidP="00BC0265">
      <w:pPr>
        <w:pStyle w:val="Specyfikacje"/>
        <w:numPr>
          <w:ilvl w:val="0"/>
          <w:numId w:val="8"/>
        </w:numPr>
        <w:spacing w:after="0"/>
        <w:ind w:left="142" w:hanging="142"/>
        <w:rPr>
          <w:rFonts w:ascii="Arial" w:hAnsi="Arial" w:cs="Arial"/>
          <w:color w:val="000000" w:themeColor="text1"/>
          <w:sz w:val="18"/>
        </w:rPr>
      </w:pPr>
      <w:r w:rsidRPr="00BC0265">
        <w:rPr>
          <w:rFonts w:ascii="Arial" w:hAnsi="Arial" w:cs="Arial"/>
          <w:color w:val="000000" w:themeColor="text1"/>
          <w:sz w:val="18"/>
        </w:rPr>
        <w:t>wszystkie roboty towarzyszące</w:t>
      </w:r>
    </w:p>
    <w:p w:rsidR="006642D3" w:rsidRPr="00BC0265" w:rsidRDefault="006642D3" w:rsidP="00BC0265">
      <w:pPr>
        <w:pStyle w:val="Nagwek2"/>
        <w:rPr>
          <w:i w:val="0"/>
          <w:color w:val="000000" w:themeColor="text1"/>
        </w:rPr>
      </w:pPr>
      <w:r w:rsidRPr="00BC0265">
        <w:rPr>
          <w:i w:val="0"/>
          <w:color w:val="000000" w:themeColor="text1"/>
        </w:rPr>
        <w:t>10. PRZEPISY ZWIĄZANE</w:t>
      </w:r>
    </w:p>
    <w:p w:rsidR="006642D3" w:rsidRPr="00BC0265" w:rsidRDefault="006642D3" w:rsidP="00BC0265">
      <w:pPr>
        <w:pStyle w:val="Nagwek3"/>
        <w:spacing w:before="60"/>
        <w:rPr>
          <w:color w:val="000000" w:themeColor="text1"/>
          <w:sz w:val="22"/>
        </w:rPr>
      </w:pPr>
      <w:r w:rsidRPr="00BC0265">
        <w:rPr>
          <w:color w:val="000000" w:themeColor="text1"/>
          <w:sz w:val="22"/>
        </w:rPr>
        <w:t>10.1  Normy</w:t>
      </w:r>
    </w:p>
    <w:p w:rsidR="006642D3" w:rsidRPr="00BC0265" w:rsidRDefault="006642D3" w:rsidP="00BC0265">
      <w:pPr>
        <w:pStyle w:val="Tekstwstpniesformatowany"/>
        <w:jc w:val="both"/>
        <w:rPr>
          <w:rFonts w:ascii="Arial" w:eastAsiaTheme="minorHAnsi" w:hAnsi="Arial" w:cstheme="minorBidi"/>
          <w:color w:val="000000" w:themeColor="text1"/>
          <w:kern w:val="0"/>
          <w:sz w:val="18"/>
          <w:szCs w:val="22"/>
          <w:lang w:eastAsia="en-US"/>
        </w:rPr>
      </w:pPr>
      <w:r w:rsidRPr="00BC0265">
        <w:rPr>
          <w:rFonts w:ascii="Arial" w:eastAsiaTheme="minorHAnsi" w:hAnsi="Arial" w:cstheme="minorBidi"/>
          <w:color w:val="000000" w:themeColor="text1"/>
          <w:kern w:val="0"/>
          <w:sz w:val="18"/>
          <w:szCs w:val="22"/>
          <w:lang w:eastAsia="en-US"/>
        </w:rPr>
        <w:t>PN-B-01700</w:t>
      </w:r>
      <w:r w:rsidRPr="00BC0265">
        <w:rPr>
          <w:rFonts w:ascii="Arial" w:eastAsiaTheme="minorHAnsi" w:hAnsi="Arial" w:cstheme="minorBidi"/>
          <w:color w:val="000000" w:themeColor="text1"/>
          <w:kern w:val="0"/>
          <w:sz w:val="18"/>
          <w:szCs w:val="22"/>
          <w:lang w:eastAsia="en-US"/>
        </w:rPr>
        <w:tab/>
        <w:t>Wodociągi i kanalizacja. Urządzenia i sieć zewnętrzna. Oznaczenia graficzne</w:t>
      </w:r>
    </w:p>
    <w:p w:rsidR="006642D3" w:rsidRPr="00BC0265" w:rsidRDefault="006642D3" w:rsidP="00BC0265">
      <w:pPr>
        <w:pStyle w:val="Tekstwstpniesformatowany"/>
        <w:jc w:val="both"/>
        <w:rPr>
          <w:rFonts w:ascii="Arial" w:eastAsiaTheme="minorHAnsi" w:hAnsi="Arial" w:cstheme="minorBidi"/>
          <w:color w:val="000000" w:themeColor="text1"/>
          <w:kern w:val="0"/>
          <w:sz w:val="18"/>
          <w:szCs w:val="22"/>
          <w:lang w:eastAsia="en-US"/>
        </w:rPr>
      </w:pPr>
      <w:r w:rsidRPr="00BC0265">
        <w:rPr>
          <w:rFonts w:ascii="Arial" w:eastAsiaTheme="minorHAnsi" w:hAnsi="Arial" w:cstheme="minorBidi"/>
          <w:color w:val="000000" w:themeColor="text1"/>
          <w:kern w:val="0"/>
          <w:sz w:val="18"/>
          <w:szCs w:val="22"/>
          <w:lang w:eastAsia="en-US"/>
        </w:rPr>
        <w:t xml:space="preserve">PN-EN 752-2:2000 </w:t>
      </w:r>
      <w:r w:rsidRPr="00BC0265">
        <w:rPr>
          <w:rFonts w:ascii="Arial" w:eastAsiaTheme="minorHAnsi" w:hAnsi="Arial" w:cstheme="minorBidi"/>
          <w:color w:val="000000" w:themeColor="text1"/>
          <w:kern w:val="0"/>
          <w:sz w:val="18"/>
          <w:szCs w:val="22"/>
          <w:lang w:eastAsia="en-US"/>
        </w:rPr>
        <w:tab/>
        <w:t xml:space="preserve">Zewnętrzne systemy kanalizacyjne. Wymagania. </w:t>
      </w:r>
    </w:p>
    <w:p w:rsidR="006642D3" w:rsidRPr="00BC0265" w:rsidRDefault="006642D3" w:rsidP="00BC0265">
      <w:pPr>
        <w:pStyle w:val="Tekstwstpniesformatowany"/>
        <w:jc w:val="both"/>
        <w:rPr>
          <w:rFonts w:ascii="Arial" w:eastAsiaTheme="minorHAnsi" w:hAnsi="Arial" w:cstheme="minorBidi"/>
          <w:color w:val="000000" w:themeColor="text1"/>
          <w:kern w:val="0"/>
          <w:sz w:val="18"/>
          <w:szCs w:val="22"/>
          <w:lang w:eastAsia="en-US"/>
        </w:rPr>
      </w:pPr>
      <w:r w:rsidRPr="00BC0265">
        <w:rPr>
          <w:rFonts w:ascii="Arial" w:eastAsiaTheme="minorHAnsi" w:hAnsi="Arial" w:cstheme="minorBidi"/>
          <w:color w:val="000000" w:themeColor="text1"/>
          <w:kern w:val="0"/>
          <w:sz w:val="18"/>
          <w:szCs w:val="22"/>
          <w:lang w:eastAsia="en-US"/>
        </w:rPr>
        <w:t xml:space="preserve">PN-B-10725 </w:t>
      </w:r>
      <w:r w:rsidRPr="00BC0265">
        <w:rPr>
          <w:rFonts w:ascii="Arial" w:eastAsiaTheme="minorHAnsi" w:hAnsi="Arial" w:cstheme="minorBidi"/>
          <w:color w:val="000000" w:themeColor="text1"/>
          <w:kern w:val="0"/>
          <w:sz w:val="18"/>
          <w:szCs w:val="22"/>
          <w:lang w:eastAsia="en-US"/>
        </w:rPr>
        <w:tab/>
        <w:t>Wodociągi przewody zewnętrzne. Wymagania i badania.</w:t>
      </w:r>
    </w:p>
    <w:p w:rsidR="006642D3" w:rsidRPr="00BC0265" w:rsidRDefault="006642D3" w:rsidP="00BC0265">
      <w:pPr>
        <w:pStyle w:val="Tekstwstpniesformatowany"/>
        <w:jc w:val="both"/>
        <w:rPr>
          <w:rFonts w:ascii="Arial" w:eastAsiaTheme="minorHAnsi" w:hAnsi="Arial" w:cstheme="minorBidi"/>
          <w:color w:val="000000" w:themeColor="text1"/>
          <w:kern w:val="0"/>
          <w:sz w:val="18"/>
          <w:szCs w:val="22"/>
          <w:lang w:eastAsia="en-US"/>
        </w:rPr>
      </w:pPr>
      <w:r w:rsidRPr="00BC0265">
        <w:rPr>
          <w:rFonts w:ascii="Arial" w:eastAsiaTheme="minorHAnsi" w:hAnsi="Arial" w:cstheme="minorBidi"/>
          <w:color w:val="000000" w:themeColor="text1"/>
          <w:kern w:val="0"/>
          <w:sz w:val="18"/>
          <w:szCs w:val="22"/>
          <w:lang w:eastAsia="en-US"/>
        </w:rPr>
        <w:t xml:space="preserve">PN-86/B-09700 </w:t>
      </w:r>
      <w:r w:rsidRPr="00BC0265">
        <w:rPr>
          <w:rFonts w:ascii="Arial" w:eastAsiaTheme="minorHAnsi" w:hAnsi="Arial" w:cstheme="minorBidi"/>
          <w:color w:val="000000" w:themeColor="text1"/>
          <w:kern w:val="0"/>
          <w:sz w:val="18"/>
          <w:szCs w:val="22"/>
          <w:lang w:eastAsia="en-US"/>
        </w:rPr>
        <w:tab/>
        <w:t>Tablice orientacyjne do oznaczania uzbrojenia na przewodach wodociągowych</w:t>
      </w:r>
    </w:p>
    <w:p w:rsidR="006642D3" w:rsidRPr="00BC0265" w:rsidRDefault="006642D3" w:rsidP="00BC0265">
      <w:pPr>
        <w:pStyle w:val="Tekstwstpniesformatowany"/>
        <w:jc w:val="both"/>
        <w:rPr>
          <w:rFonts w:ascii="Arial" w:eastAsiaTheme="minorHAnsi" w:hAnsi="Arial" w:cstheme="minorBidi"/>
          <w:color w:val="000000" w:themeColor="text1"/>
          <w:kern w:val="0"/>
          <w:sz w:val="18"/>
          <w:szCs w:val="22"/>
          <w:lang w:eastAsia="en-US"/>
        </w:rPr>
      </w:pPr>
      <w:r w:rsidRPr="00BC0265">
        <w:rPr>
          <w:rFonts w:ascii="Arial" w:eastAsiaTheme="minorHAnsi" w:hAnsi="Arial" w:cstheme="minorBidi"/>
          <w:color w:val="000000" w:themeColor="text1"/>
          <w:kern w:val="0"/>
          <w:sz w:val="18"/>
          <w:szCs w:val="22"/>
          <w:lang w:eastAsia="en-US"/>
        </w:rPr>
        <w:t xml:space="preserve">PN-ISO 4064-3 </w:t>
      </w:r>
      <w:r w:rsidRPr="00BC0265">
        <w:rPr>
          <w:rFonts w:ascii="Arial" w:eastAsiaTheme="minorHAnsi" w:hAnsi="Arial" w:cstheme="minorBidi"/>
          <w:color w:val="000000" w:themeColor="text1"/>
          <w:kern w:val="0"/>
          <w:sz w:val="18"/>
          <w:szCs w:val="22"/>
          <w:lang w:eastAsia="en-US"/>
        </w:rPr>
        <w:tab/>
        <w:t>Pomiary objętości wody na przewodach. Wodomierze do wody pitnej zimnej. Metody badań i wyposażenie</w:t>
      </w:r>
    </w:p>
    <w:p w:rsidR="006642D3" w:rsidRPr="00BC0265" w:rsidRDefault="006642D3" w:rsidP="00BC0265">
      <w:pPr>
        <w:pStyle w:val="Tekstwstpniesformatowany"/>
        <w:jc w:val="both"/>
        <w:rPr>
          <w:rFonts w:ascii="Arial" w:eastAsiaTheme="minorHAnsi" w:hAnsi="Arial" w:cstheme="minorBidi"/>
          <w:color w:val="000000" w:themeColor="text1"/>
          <w:kern w:val="0"/>
          <w:sz w:val="18"/>
          <w:szCs w:val="22"/>
          <w:lang w:eastAsia="en-US"/>
        </w:rPr>
      </w:pPr>
      <w:r w:rsidRPr="00BC0265">
        <w:rPr>
          <w:rFonts w:ascii="Arial" w:eastAsiaTheme="minorHAnsi" w:hAnsi="Arial" w:cstheme="minorBidi"/>
          <w:color w:val="000000" w:themeColor="text1"/>
          <w:kern w:val="0"/>
          <w:sz w:val="18"/>
          <w:szCs w:val="22"/>
          <w:lang w:eastAsia="en-US"/>
        </w:rPr>
        <w:t>PN-EN 1671</w:t>
      </w:r>
      <w:r w:rsidRPr="00BC0265">
        <w:rPr>
          <w:rFonts w:ascii="Arial" w:eastAsiaTheme="minorHAnsi" w:hAnsi="Arial" w:cstheme="minorBidi"/>
          <w:color w:val="000000" w:themeColor="text1"/>
          <w:kern w:val="0"/>
          <w:sz w:val="18"/>
          <w:szCs w:val="22"/>
          <w:lang w:eastAsia="en-US"/>
        </w:rPr>
        <w:tab/>
        <w:t>Zewnętrzne systemy kanalizacji ciśnieniowej</w:t>
      </w:r>
    </w:p>
    <w:p w:rsidR="006642D3" w:rsidRPr="00BC0265" w:rsidRDefault="006642D3" w:rsidP="00BC0265">
      <w:pPr>
        <w:pStyle w:val="Tekstwstpniesformatowany"/>
        <w:jc w:val="both"/>
        <w:rPr>
          <w:rFonts w:ascii="Arial" w:eastAsiaTheme="minorHAnsi" w:hAnsi="Arial" w:cstheme="minorBidi"/>
          <w:color w:val="000000" w:themeColor="text1"/>
          <w:kern w:val="0"/>
          <w:sz w:val="18"/>
          <w:szCs w:val="22"/>
          <w:lang w:eastAsia="en-US"/>
        </w:rPr>
      </w:pPr>
      <w:r w:rsidRPr="00BC0265">
        <w:rPr>
          <w:rFonts w:ascii="Arial" w:eastAsiaTheme="minorHAnsi" w:hAnsi="Arial" w:cstheme="minorBidi"/>
          <w:color w:val="000000" w:themeColor="text1"/>
          <w:kern w:val="0"/>
          <w:sz w:val="18"/>
          <w:szCs w:val="22"/>
          <w:lang w:eastAsia="en-US"/>
        </w:rPr>
        <w:t xml:space="preserve">PN-B-02424 </w:t>
      </w:r>
      <w:r w:rsidRPr="00BC0265">
        <w:rPr>
          <w:rFonts w:ascii="Arial" w:eastAsiaTheme="minorHAnsi" w:hAnsi="Arial" w:cstheme="minorBidi"/>
          <w:color w:val="000000" w:themeColor="text1"/>
          <w:kern w:val="0"/>
          <w:sz w:val="18"/>
          <w:szCs w:val="22"/>
          <w:lang w:eastAsia="en-US"/>
        </w:rPr>
        <w:tab/>
        <w:t>Rurociągi. Kształtki. Wymagania i metody badań</w:t>
      </w:r>
    </w:p>
    <w:p w:rsidR="006642D3" w:rsidRPr="00BC0265" w:rsidRDefault="006642D3" w:rsidP="00BC0265">
      <w:pPr>
        <w:pStyle w:val="Tekstwstpniesformatowany"/>
        <w:jc w:val="both"/>
        <w:rPr>
          <w:rFonts w:ascii="Arial" w:eastAsiaTheme="minorHAnsi" w:hAnsi="Arial" w:cstheme="minorBidi"/>
          <w:color w:val="000000" w:themeColor="text1"/>
          <w:kern w:val="0"/>
          <w:sz w:val="18"/>
          <w:szCs w:val="22"/>
          <w:lang w:eastAsia="en-US"/>
        </w:rPr>
      </w:pPr>
      <w:r w:rsidRPr="00BC0265">
        <w:rPr>
          <w:rFonts w:ascii="Arial" w:eastAsiaTheme="minorHAnsi" w:hAnsi="Arial" w:cstheme="minorBidi"/>
          <w:color w:val="000000" w:themeColor="text1"/>
          <w:kern w:val="0"/>
          <w:sz w:val="18"/>
          <w:szCs w:val="22"/>
          <w:lang w:eastAsia="en-US"/>
        </w:rPr>
        <w:t xml:space="preserve">PN-81/B-10725 </w:t>
      </w:r>
      <w:r w:rsidRPr="00BC0265">
        <w:rPr>
          <w:rFonts w:ascii="Arial" w:eastAsiaTheme="minorHAnsi" w:hAnsi="Arial" w:cstheme="minorBidi"/>
          <w:color w:val="000000" w:themeColor="text1"/>
          <w:kern w:val="0"/>
          <w:sz w:val="18"/>
          <w:szCs w:val="22"/>
          <w:lang w:eastAsia="en-US"/>
        </w:rPr>
        <w:tab/>
        <w:t>Wodociągi. Przewody zewnętrzne. Wymagania i badania przy odbiorze.</w:t>
      </w:r>
    </w:p>
    <w:p w:rsidR="006642D3" w:rsidRPr="00BC0265" w:rsidRDefault="006642D3" w:rsidP="00BC0265">
      <w:pPr>
        <w:pStyle w:val="Tekstwstpniesformatowany"/>
        <w:jc w:val="both"/>
        <w:rPr>
          <w:rFonts w:ascii="Arial" w:eastAsiaTheme="minorHAnsi" w:hAnsi="Arial" w:cstheme="minorBidi"/>
          <w:color w:val="000000" w:themeColor="text1"/>
          <w:kern w:val="0"/>
          <w:sz w:val="18"/>
          <w:szCs w:val="22"/>
          <w:lang w:eastAsia="en-US"/>
        </w:rPr>
      </w:pPr>
      <w:r w:rsidRPr="00BC0265">
        <w:rPr>
          <w:rFonts w:ascii="Arial" w:eastAsiaTheme="minorHAnsi" w:hAnsi="Arial" w:cstheme="minorBidi"/>
          <w:color w:val="000000" w:themeColor="text1"/>
          <w:kern w:val="0"/>
          <w:sz w:val="18"/>
          <w:szCs w:val="22"/>
          <w:lang w:eastAsia="en-US"/>
        </w:rPr>
        <w:t>PN-91 M-34501</w:t>
      </w:r>
      <w:r w:rsidRPr="00BC0265">
        <w:rPr>
          <w:rFonts w:ascii="Arial" w:eastAsiaTheme="minorHAnsi" w:hAnsi="Arial" w:cstheme="minorBidi"/>
          <w:color w:val="000000" w:themeColor="text1"/>
          <w:kern w:val="0"/>
          <w:sz w:val="18"/>
          <w:szCs w:val="22"/>
          <w:lang w:eastAsia="en-US"/>
        </w:rPr>
        <w:tab/>
      </w:r>
      <w:r w:rsidRPr="00BC0265">
        <w:rPr>
          <w:rFonts w:ascii="Arial" w:eastAsiaTheme="minorHAnsi" w:hAnsi="Arial" w:cstheme="minorBidi"/>
          <w:color w:val="000000" w:themeColor="text1"/>
          <w:kern w:val="0"/>
          <w:sz w:val="18"/>
          <w:szCs w:val="22"/>
          <w:lang w:eastAsia="en-US"/>
        </w:rPr>
        <w:tab/>
        <w:t>Skrzyżowanie gazociągów z przeszkodami terenowymi.</w:t>
      </w:r>
    </w:p>
    <w:p w:rsidR="006642D3" w:rsidRPr="00BC0265" w:rsidRDefault="006642D3" w:rsidP="00BC0265">
      <w:pPr>
        <w:pStyle w:val="Tekstwstpniesformatowany"/>
        <w:jc w:val="both"/>
        <w:rPr>
          <w:rFonts w:ascii="Arial" w:eastAsiaTheme="minorHAnsi" w:hAnsi="Arial" w:cstheme="minorBidi"/>
          <w:color w:val="000000" w:themeColor="text1"/>
          <w:kern w:val="0"/>
          <w:sz w:val="18"/>
          <w:szCs w:val="22"/>
          <w:lang w:eastAsia="en-US"/>
        </w:rPr>
      </w:pPr>
      <w:r w:rsidRPr="00BC0265">
        <w:rPr>
          <w:rFonts w:ascii="Arial" w:eastAsiaTheme="minorHAnsi" w:hAnsi="Arial" w:cstheme="minorBidi"/>
          <w:color w:val="000000" w:themeColor="text1"/>
          <w:kern w:val="0"/>
          <w:sz w:val="18"/>
          <w:szCs w:val="22"/>
          <w:lang w:eastAsia="en-US"/>
        </w:rPr>
        <w:t xml:space="preserve">BN-83/8836-02 </w:t>
      </w:r>
      <w:r w:rsidRPr="00BC0265">
        <w:rPr>
          <w:rFonts w:ascii="Arial" w:eastAsiaTheme="minorHAnsi" w:hAnsi="Arial" w:cstheme="minorBidi"/>
          <w:color w:val="000000" w:themeColor="text1"/>
          <w:kern w:val="0"/>
          <w:sz w:val="18"/>
          <w:szCs w:val="22"/>
          <w:lang w:eastAsia="en-US"/>
        </w:rPr>
        <w:tab/>
        <w:t>Przewody podziemne. Roboty ziemne. Wymagania i badania przy odbiorze.</w:t>
      </w:r>
    </w:p>
    <w:p w:rsidR="006642D3" w:rsidRPr="00BC0265" w:rsidRDefault="006642D3" w:rsidP="00BC0265">
      <w:pPr>
        <w:pStyle w:val="Tekstwstpniesformatowany"/>
        <w:jc w:val="both"/>
        <w:rPr>
          <w:rFonts w:ascii="Arial" w:eastAsiaTheme="minorHAnsi" w:hAnsi="Arial" w:cstheme="minorBidi"/>
          <w:color w:val="000000" w:themeColor="text1"/>
          <w:kern w:val="0"/>
          <w:sz w:val="18"/>
          <w:szCs w:val="22"/>
          <w:lang w:eastAsia="en-US"/>
        </w:rPr>
      </w:pPr>
      <w:r w:rsidRPr="00BC0265">
        <w:rPr>
          <w:rFonts w:ascii="Arial" w:eastAsiaTheme="minorHAnsi" w:hAnsi="Arial" w:cstheme="minorBidi"/>
          <w:color w:val="000000" w:themeColor="text1"/>
          <w:kern w:val="0"/>
          <w:sz w:val="18"/>
          <w:szCs w:val="22"/>
          <w:lang w:eastAsia="en-US"/>
        </w:rPr>
        <w:t xml:space="preserve"> PN-B-01100 Kruszywa mineralne. Kruszywa skalne. Podział, nazwy i określenia </w:t>
      </w:r>
    </w:p>
    <w:p w:rsidR="006642D3" w:rsidRPr="00BC0265" w:rsidRDefault="006642D3" w:rsidP="00BC0265">
      <w:pPr>
        <w:pStyle w:val="Tekstwstpniesformatowany"/>
        <w:jc w:val="both"/>
        <w:rPr>
          <w:rFonts w:ascii="Arial" w:eastAsiaTheme="minorHAnsi" w:hAnsi="Arial" w:cstheme="minorBidi"/>
          <w:color w:val="000000" w:themeColor="text1"/>
          <w:kern w:val="0"/>
          <w:sz w:val="18"/>
          <w:szCs w:val="22"/>
          <w:lang w:eastAsia="en-US"/>
        </w:rPr>
      </w:pPr>
      <w:r w:rsidRPr="00BC0265">
        <w:rPr>
          <w:rFonts w:ascii="Arial" w:eastAsiaTheme="minorHAnsi" w:hAnsi="Arial" w:cstheme="minorBidi"/>
          <w:color w:val="000000" w:themeColor="text1"/>
          <w:kern w:val="0"/>
          <w:sz w:val="18"/>
          <w:szCs w:val="22"/>
          <w:lang w:eastAsia="en-US"/>
        </w:rPr>
        <w:t xml:space="preserve"> PN-B-02356 Koordynacja wymiarowa w budownictwie. Tolerancja wymiarów elementów budowlanych z betonu  </w:t>
      </w:r>
    </w:p>
    <w:p w:rsidR="006642D3" w:rsidRPr="00BC0265" w:rsidRDefault="006642D3" w:rsidP="00BC0265">
      <w:pPr>
        <w:pStyle w:val="Tekstwstpniesformatowany"/>
        <w:jc w:val="both"/>
        <w:rPr>
          <w:rFonts w:ascii="Arial" w:eastAsiaTheme="minorHAnsi" w:hAnsi="Arial" w:cstheme="minorBidi"/>
          <w:color w:val="000000" w:themeColor="text1"/>
          <w:kern w:val="0"/>
          <w:sz w:val="18"/>
          <w:szCs w:val="22"/>
          <w:lang w:eastAsia="en-US"/>
        </w:rPr>
      </w:pPr>
      <w:r w:rsidRPr="00BC0265">
        <w:rPr>
          <w:rFonts w:ascii="Arial" w:eastAsiaTheme="minorHAnsi" w:hAnsi="Arial" w:cstheme="minorBidi"/>
          <w:color w:val="000000" w:themeColor="text1"/>
          <w:kern w:val="0"/>
          <w:sz w:val="18"/>
          <w:szCs w:val="22"/>
          <w:lang w:eastAsia="en-US"/>
        </w:rPr>
        <w:lastRenderedPageBreak/>
        <w:t xml:space="preserve"> PN-B-03264 Konstrukcje betonowe, żelbetowe i sprężone. Obliczenia statyczne i projektowanie </w:t>
      </w:r>
    </w:p>
    <w:p w:rsidR="006642D3" w:rsidRPr="00BC0265" w:rsidRDefault="006642D3" w:rsidP="00BC0265">
      <w:pPr>
        <w:pStyle w:val="Tekstwstpniesformatowany"/>
        <w:jc w:val="both"/>
        <w:rPr>
          <w:rFonts w:ascii="Arial" w:eastAsiaTheme="minorHAnsi" w:hAnsi="Arial" w:cstheme="minorBidi"/>
          <w:color w:val="000000" w:themeColor="text1"/>
          <w:kern w:val="0"/>
          <w:sz w:val="18"/>
          <w:szCs w:val="22"/>
          <w:lang w:eastAsia="en-US"/>
        </w:rPr>
      </w:pPr>
      <w:r w:rsidRPr="00BC0265">
        <w:rPr>
          <w:rFonts w:ascii="Arial" w:eastAsiaTheme="minorHAnsi" w:hAnsi="Arial" w:cstheme="minorBidi"/>
          <w:color w:val="000000" w:themeColor="text1"/>
          <w:kern w:val="0"/>
          <w:sz w:val="18"/>
          <w:szCs w:val="22"/>
          <w:lang w:eastAsia="en-US"/>
        </w:rPr>
        <w:t xml:space="preserve"> PN-B-06050 Roboty ziemne budowlane. Wymagania w zakresie wykonywania i badania przy odbiorze </w:t>
      </w:r>
    </w:p>
    <w:p w:rsidR="006642D3" w:rsidRPr="00BC0265" w:rsidRDefault="006642D3" w:rsidP="00BC0265">
      <w:pPr>
        <w:pStyle w:val="Tekstwstpniesformatowany"/>
        <w:jc w:val="both"/>
        <w:rPr>
          <w:rFonts w:ascii="Arial" w:eastAsiaTheme="minorHAnsi" w:hAnsi="Arial" w:cstheme="minorBidi"/>
          <w:color w:val="000000" w:themeColor="text1"/>
          <w:kern w:val="0"/>
          <w:sz w:val="18"/>
          <w:szCs w:val="22"/>
          <w:lang w:eastAsia="en-US"/>
        </w:rPr>
      </w:pPr>
      <w:r w:rsidRPr="00BC0265">
        <w:rPr>
          <w:rFonts w:ascii="Arial" w:eastAsiaTheme="minorHAnsi" w:hAnsi="Arial" w:cstheme="minorBidi"/>
          <w:color w:val="000000" w:themeColor="text1"/>
          <w:kern w:val="0"/>
          <w:sz w:val="18"/>
          <w:szCs w:val="22"/>
          <w:lang w:eastAsia="en-US"/>
        </w:rPr>
        <w:t xml:space="preserve"> PN-B-06250 Beton zwykły </w:t>
      </w:r>
    </w:p>
    <w:p w:rsidR="006642D3" w:rsidRPr="00BC0265" w:rsidRDefault="006642D3" w:rsidP="00BC0265">
      <w:pPr>
        <w:pStyle w:val="Tekstwstpniesformatowany"/>
        <w:jc w:val="both"/>
        <w:rPr>
          <w:rFonts w:ascii="Arial" w:eastAsiaTheme="minorHAnsi" w:hAnsi="Arial" w:cstheme="minorBidi"/>
          <w:color w:val="000000" w:themeColor="text1"/>
          <w:kern w:val="0"/>
          <w:sz w:val="18"/>
          <w:szCs w:val="22"/>
          <w:lang w:eastAsia="en-US"/>
        </w:rPr>
      </w:pPr>
      <w:r w:rsidRPr="00BC0265">
        <w:rPr>
          <w:rFonts w:ascii="Arial" w:eastAsiaTheme="minorHAnsi" w:hAnsi="Arial" w:cstheme="minorBidi"/>
          <w:color w:val="000000" w:themeColor="text1"/>
          <w:kern w:val="0"/>
          <w:sz w:val="18"/>
          <w:szCs w:val="22"/>
          <w:lang w:eastAsia="en-US"/>
        </w:rPr>
        <w:t xml:space="preserve"> PN-B-06251 Roboty betonowe i żelbetowe. Wymagania techniczne </w:t>
      </w:r>
    </w:p>
    <w:p w:rsidR="006642D3" w:rsidRPr="00BC0265" w:rsidRDefault="006642D3" w:rsidP="00BC0265">
      <w:pPr>
        <w:pStyle w:val="Tekstwstpniesformatowany"/>
        <w:jc w:val="both"/>
        <w:rPr>
          <w:rFonts w:ascii="Arial" w:eastAsiaTheme="minorHAnsi" w:hAnsi="Arial" w:cstheme="minorBidi"/>
          <w:color w:val="000000" w:themeColor="text1"/>
          <w:kern w:val="0"/>
          <w:sz w:val="18"/>
          <w:szCs w:val="22"/>
          <w:lang w:eastAsia="en-US"/>
        </w:rPr>
      </w:pPr>
      <w:r w:rsidRPr="00BC0265">
        <w:rPr>
          <w:rFonts w:ascii="Arial" w:eastAsiaTheme="minorHAnsi" w:hAnsi="Arial" w:cstheme="minorBidi"/>
          <w:color w:val="000000" w:themeColor="text1"/>
          <w:kern w:val="0"/>
          <w:sz w:val="18"/>
          <w:szCs w:val="22"/>
          <w:lang w:eastAsia="en-US"/>
        </w:rPr>
        <w:t xml:space="preserve"> PN-B-06711 Kruszywa mineralne. Piaski do zapraw budowlanych </w:t>
      </w:r>
    </w:p>
    <w:p w:rsidR="006642D3" w:rsidRPr="00BC0265" w:rsidRDefault="006642D3" w:rsidP="00BC0265">
      <w:pPr>
        <w:pStyle w:val="Tekstwstpniesformatowany"/>
        <w:jc w:val="both"/>
        <w:rPr>
          <w:rFonts w:ascii="Arial" w:eastAsiaTheme="minorHAnsi" w:hAnsi="Arial" w:cstheme="minorBidi"/>
          <w:color w:val="000000" w:themeColor="text1"/>
          <w:kern w:val="0"/>
          <w:sz w:val="18"/>
          <w:szCs w:val="22"/>
          <w:lang w:eastAsia="en-US"/>
        </w:rPr>
      </w:pPr>
      <w:r w:rsidRPr="00BC0265">
        <w:rPr>
          <w:rFonts w:ascii="Arial" w:eastAsiaTheme="minorHAnsi" w:hAnsi="Arial" w:cstheme="minorBidi"/>
          <w:color w:val="000000" w:themeColor="text1"/>
          <w:kern w:val="0"/>
          <w:sz w:val="18"/>
          <w:szCs w:val="22"/>
          <w:lang w:eastAsia="en-US"/>
        </w:rPr>
        <w:t xml:space="preserve"> PN -B-06712 Kruszywa mineralne do betonu </w:t>
      </w:r>
    </w:p>
    <w:p w:rsidR="006642D3" w:rsidRPr="00BC0265" w:rsidRDefault="006642D3" w:rsidP="00BC0265">
      <w:pPr>
        <w:pStyle w:val="Tekstwstpniesformatowany"/>
        <w:jc w:val="both"/>
        <w:rPr>
          <w:rFonts w:ascii="Arial" w:eastAsiaTheme="minorHAnsi" w:hAnsi="Arial" w:cstheme="minorBidi"/>
          <w:color w:val="000000" w:themeColor="text1"/>
          <w:kern w:val="0"/>
          <w:sz w:val="18"/>
          <w:szCs w:val="22"/>
          <w:lang w:eastAsia="en-US"/>
        </w:rPr>
      </w:pPr>
      <w:r w:rsidRPr="00BC0265">
        <w:rPr>
          <w:rFonts w:ascii="Arial" w:eastAsiaTheme="minorHAnsi" w:hAnsi="Arial" w:cstheme="minorBidi"/>
          <w:color w:val="000000" w:themeColor="text1"/>
          <w:kern w:val="0"/>
          <w:sz w:val="18"/>
          <w:szCs w:val="22"/>
          <w:lang w:eastAsia="en-US"/>
        </w:rPr>
        <w:t xml:space="preserve"> PN-B-14501 Zaprawy budowlane zwykłe </w:t>
      </w:r>
    </w:p>
    <w:p w:rsidR="006642D3" w:rsidRPr="00BC0265" w:rsidRDefault="006642D3" w:rsidP="00BC0265">
      <w:pPr>
        <w:pStyle w:val="Tekstwstpniesformatowany"/>
        <w:jc w:val="both"/>
        <w:rPr>
          <w:rFonts w:ascii="Arial" w:eastAsiaTheme="minorHAnsi" w:hAnsi="Arial" w:cstheme="minorBidi"/>
          <w:color w:val="000000" w:themeColor="text1"/>
          <w:kern w:val="0"/>
          <w:sz w:val="18"/>
          <w:szCs w:val="22"/>
          <w:lang w:eastAsia="en-US"/>
        </w:rPr>
      </w:pPr>
      <w:r w:rsidRPr="00BC0265">
        <w:rPr>
          <w:rFonts w:ascii="Arial" w:eastAsiaTheme="minorHAnsi" w:hAnsi="Arial" w:cstheme="minorBidi"/>
          <w:color w:val="000000" w:themeColor="text1"/>
          <w:kern w:val="0"/>
          <w:sz w:val="18"/>
          <w:szCs w:val="22"/>
          <w:lang w:eastAsia="en-US"/>
        </w:rPr>
        <w:t xml:space="preserve"> PN-B-19701 Cement. Cement powszechnego użytku. Skład, wymagania i ocena zgodności </w:t>
      </w:r>
    </w:p>
    <w:p w:rsidR="006642D3" w:rsidRPr="00BC0265" w:rsidRDefault="006642D3" w:rsidP="00BC0265">
      <w:pPr>
        <w:pStyle w:val="Tekstwstpniesformatowany"/>
        <w:jc w:val="both"/>
        <w:rPr>
          <w:rFonts w:ascii="Arial" w:eastAsiaTheme="minorHAnsi" w:hAnsi="Arial" w:cstheme="minorBidi"/>
          <w:color w:val="000000" w:themeColor="text1"/>
          <w:kern w:val="0"/>
          <w:sz w:val="18"/>
          <w:szCs w:val="22"/>
          <w:lang w:eastAsia="en-US"/>
        </w:rPr>
      </w:pPr>
      <w:r w:rsidRPr="00BC0265">
        <w:rPr>
          <w:rFonts w:ascii="Arial" w:eastAsiaTheme="minorHAnsi" w:hAnsi="Arial" w:cstheme="minorBidi"/>
          <w:color w:val="000000" w:themeColor="text1"/>
          <w:kern w:val="0"/>
          <w:sz w:val="18"/>
          <w:szCs w:val="22"/>
          <w:lang w:eastAsia="en-US"/>
        </w:rPr>
        <w:t xml:space="preserve"> PN-B-24620 Lepik asfaltowy stosowany na zimno </w:t>
      </w:r>
    </w:p>
    <w:p w:rsidR="006642D3" w:rsidRPr="00BC0265" w:rsidRDefault="006642D3" w:rsidP="00BC0265">
      <w:pPr>
        <w:pStyle w:val="Tekstwstpniesformatowany"/>
        <w:jc w:val="both"/>
        <w:rPr>
          <w:rFonts w:ascii="Arial" w:eastAsiaTheme="minorHAnsi" w:hAnsi="Arial" w:cstheme="minorBidi"/>
          <w:color w:val="000000" w:themeColor="text1"/>
          <w:kern w:val="0"/>
          <w:sz w:val="18"/>
          <w:szCs w:val="22"/>
          <w:lang w:eastAsia="en-US"/>
        </w:rPr>
      </w:pPr>
      <w:r w:rsidRPr="00BC0265">
        <w:rPr>
          <w:rFonts w:ascii="Arial" w:eastAsiaTheme="minorHAnsi" w:hAnsi="Arial" w:cstheme="minorBidi"/>
          <w:color w:val="000000" w:themeColor="text1"/>
          <w:kern w:val="0"/>
          <w:sz w:val="18"/>
          <w:szCs w:val="22"/>
          <w:lang w:eastAsia="en-US"/>
        </w:rPr>
        <w:t xml:space="preserve"> PN-B-24622 Roztwór asfaltowy do gruntowania </w:t>
      </w:r>
    </w:p>
    <w:p w:rsidR="006642D3" w:rsidRPr="00BC0265" w:rsidRDefault="006642D3" w:rsidP="00BC0265">
      <w:pPr>
        <w:pStyle w:val="Tekstwstpniesformatowany"/>
        <w:jc w:val="both"/>
        <w:rPr>
          <w:rFonts w:ascii="Arial" w:eastAsiaTheme="minorHAnsi" w:hAnsi="Arial" w:cstheme="minorBidi"/>
          <w:color w:val="000000" w:themeColor="text1"/>
          <w:kern w:val="0"/>
          <w:sz w:val="18"/>
          <w:szCs w:val="22"/>
          <w:lang w:eastAsia="en-US"/>
        </w:rPr>
      </w:pPr>
      <w:r w:rsidRPr="00BC0265">
        <w:rPr>
          <w:rFonts w:ascii="Arial" w:eastAsiaTheme="minorHAnsi" w:hAnsi="Arial" w:cstheme="minorBidi"/>
          <w:color w:val="000000" w:themeColor="text1"/>
          <w:kern w:val="0"/>
          <w:sz w:val="18"/>
          <w:szCs w:val="22"/>
          <w:lang w:eastAsia="en-US"/>
        </w:rPr>
        <w:t xml:space="preserve"> PN-B-24625 Lepik asfaltowy z wypełniaczami stosowany na gorąco </w:t>
      </w:r>
    </w:p>
    <w:p w:rsidR="006642D3" w:rsidRPr="00BC0265" w:rsidRDefault="006642D3" w:rsidP="00BC0265">
      <w:pPr>
        <w:pStyle w:val="Tekstwstpniesformatowany"/>
        <w:jc w:val="both"/>
        <w:rPr>
          <w:rFonts w:ascii="Arial" w:eastAsiaTheme="minorHAnsi" w:hAnsi="Arial" w:cstheme="minorBidi"/>
          <w:color w:val="000000" w:themeColor="text1"/>
          <w:kern w:val="0"/>
          <w:sz w:val="18"/>
          <w:szCs w:val="22"/>
          <w:lang w:eastAsia="en-US"/>
        </w:rPr>
      </w:pPr>
      <w:r w:rsidRPr="00BC0265">
        <w:rPr>
          <w:rFonts w:ascii="Arial" w:eastAsiaTheme="minorHAnsi" w:hAnsi="Arial" w:cstheme="minorBidi"/>
          <w:color w:val="000000" w:themeColor="text1"/>
          <w:kern w:val="0"/>
          <w:sz w:val="18"/>
          <w:szCs w:val="22"/>
          <w:lang w:eastAsia="en-US"/>
        </w:rPr>
        <w:t xml:space="preserve"> PN-B-32250 Materiały budowlane. Woda do betonów i zapraw </w:t>
      </w:r>
    </w:p>
    <w:p w:rsidR="006642D3" w:rsidRPr="00BC0265" w:rsidRDefault="006642D3" w:rsidP="00BC0265">
      <w:pPr>
        <w:pStyle w:val="Tekstwstpniesformatowany"/>
        <w:jc w:val="both"/>
        <w:rPr>
          <w:rFonts w:ascii="Arial" w:eastAsiaTheme="minorHAnsi" w:hAnsi="Arial" w:cstheme="minorBidi"/>
          <w:color w:val="000000" w:themeColor="text1"/>
          <w:kern w:val="0"/>
          <w:sz w:val="18"/>
          <w:szCs w:val="22"/>
          <w:lang w:eastAsia="en-US"/>
        </w:rPr>
      </w:pPr>
      <w:r w:rsidRPr="00BC0265">
        <w:rPr>
          <w:rFonts w:ascii="Arial" w:eastAsiaTheme="minorHAnsi" w:hAnsi="Arial" w:cstheme="minorBidi"/>
          <w:color w:val="000000" w:themeColor="text1"/>
          <w:kern w:val="0"/>
          <w:sz w:val="18"/>
          <w:szCs w:val="22"/>
          <w:lang w:eastAsia="en-US"/>
        </w:rPr>
        <w:t xml:space="preserve"> PN-D-95017 Surowiec drzewny. Drewno tartaczne iglaste </w:t>
      </w:r>
    </w:p>
    <w:p w:rsidR="006642D3" w:rsidRPr="00BC0265" w:rsidRDefault="006642D3" w:rsidP="00BC0265">
      <w:pPr>
        <w:pStyle w:val="Tekstwstpniesformatowany"/>
        <w:jc w:val="both"/>
        <w:rPr>
          <w:rFonts w:ascii="Arial" w:eastAsiaTheme="minorHAnsi" w:hAnsi="Arial" w:cstheme="minorBidi"/>
          <w:color w:val="000000" w:themeColor="text1"/>
          <w:kern w:val="0"/>
          <w:sz w:val="18"/>
          <w:szCs w:val="22"/>
          <w:lang w:eastAsia="en-US"/>
        </w:rPr>
      </w:pPr>
      <w:r w:rsidRPr="00BC0265">
        <w:rPr>
          <w:rFonts w:ascii="Arial" w:eastAsiaTheme="minorHAnsi" w:hAnsi="Arial" w:cstheme="minorBidi"/>
          <w:color w:val="000000" w:themeColor="text1"/>
          <w:kern w:val="0"/>
          <w:sz w:val="18"/>
          <w:szCs w:val="22"/>
          <w:lang w:eastAsia="en-US"/>
        </w:rPr>
        <w:t xml:space="preserve"> PN-H-93215 Walcówka i pręty stalowe do zbrojenia betonu </w:t>
      </w:r>
    </w:p>
    <w:p w:rsidR="006642D3" w:rsidRPr="00BC0265" w:rsidRDefault="006642D3" w:rsidP="00BC0265">
      <w:pPr>
        <w:pStyle w:val="Tekstwstpniesformatowany"/>
        <w:jc w:val="both"/>
        <w:rPr>
          <w:rFonts w:ascii="Arial" w:eastAsiaTheme="minorHAnsi" w:hAnsi="Arial" w:cstheme="minorBidi"/>
          <w:color w:val="000000" w:themeColor="text1"/>
          <w:kern w:val="0"/>
          <w:sz w:val="18"/>
          <w:szCs w:val="22"/>
          <w:lang w:eastAsia="en-US"/>
        </w:rPr>
      </w:pPr>
      <w:r w:rsidRPr="00BC0265">
        <w:rPr>
          <w:rFonts w:ascii="Arial" w:eastAsiaTheme="minorHAnsi" w:hAnsi="Arial" w:cstheme="minorBidi"/>
          <w:color w:val="000000" w:themeColor="text1"/>
          <w:kern w:val="0"/>
          <w:sz w:val="18"/>
          <w:szCs w:val="22"/>
          <w:lang w:eastAsia="en-US"/>
        </w:rPr>
        <w:t xml:space="preserve"> PN-EN 196-3 Metoda badania cementu. Oznaczenie czasów wiązania i stałości objętości </w:t>
      </w:r>
    </w:p>
    <w:p w:rsidR="006642D3" w:rsidRPr="00BC0265" w:rsidRDefault="006642D3" w:rsidP="00BC0265">
      <w:pPr>
        <w:pStyle w:val="Tekstwstpniesformatowany"/>
        <w:jc w:val="both"/>
        <w:rPr>
          <w:rFonts w:ascii="Arial" w:eastAsiaTheme="minorHAnsi" w:hAnsi="Arial" w:cstheme="minorBidi"/>
          <w:color w:val="000000" w:themeColor="text1"/>
          <w:kern w:val="0"/>
          <w:sz w:val="18"/>
          <w:szCs w:val="22"/>
          <w:lang w:eastAsia="en-US"/>
        </w:rPr>
      </w:pPr>
      <w:r w:rsidRPr="00BC0265">
        <w:rPr>
          <w:rFonts w:ascii="Arial" w:eastAsiaTheme="minorHAnsi" w:hAnsi="Arial" w:cstheme="minorBidi"/>
          <w:color w:val="000000" w:themeColor="text1"/>
          <w:kern w:val="0"/>
          <w:sz w:val="18"/>
          <w:szCs w:val="22"/>
          <w:lang w:eastAsia="en-US"/>
        </w:rPr>
        <w:t xml:space="preserve"> BN-87/5028-12 Gwoździe budowlane. Gwoździe z trzpieniem gładkim, okrągłym   i kwadratowym </w:t>
      </w:r>
    </w:p>
    <w:p w:rsidR="006642D3" w:rsidRPr="00BC0265" w:rsidRDefault="006642D3" w:rsidP="00BC0265">
      <w:pPr>
        <w:pStyle w:val="Tekstwstpniesformatowany"/>
        <w:jc w:val="both"/>
        <w:rPr>
          <w:rFonts w:ascii="Arial" w:eastAsiaTheme="minorHAnsi" w:hAnsi="Arial" w:cstheme="minorBidi"/>
          <w:color w:val="000000" w:themeColor="text1"/>
          <w:kern w:val="0"/>
          <w:sz w:val="18"/>
          <w:szCs w:val="22"/>
          <w:lang w:eastAsia="en-US"/>
        </w:rPr>
      </w:pPr>
      <w:r w:rsidRPr="00BC0265">
        <w:rPr>
          <w:rFonts w:ascii="Arial" w:eastAsiaTheme="minorHAnsi" w:hAnsi="Arial" w:cstheme="minorBidi"/>
          <w:color w:val="000000" w:themeColor="text1"/>
          <w:kern w:val="0"/>
          <w:sz w:val="18"/>
          <w:szCs w:val="22"/>
          <w:lang w:eastAsia="en-US"/>
        </w:rPr>
        <w:t xml:space="preserve"> BN-88/6731-08 Cement. Transport i przechowywanie </w:t>
      </w:r>
    </w:p>
    <w:p w:rsidR="006642D3" w:rsidRPr="00BC0265" w:rsidRDefault="006642D3" w:rsidP="00BC0265">
      <w:pPr>
        <w:pStyle w:val="Tekstwstpniesformatowany"/>
        <w:jc w:val="both"/>
        <w:rPr>
          <w:rFonts w:ascii="Arial" w:eastAsiaTheme="minorHAnsi" w:hAnsi="Arial" w:cstheme="minorBidi"/>
          <w:color w:val="000000" w:themeColor="text1"/>
          <w:kern w:val="0"/>
          <w:sz w:val="18"/>
          <w:szCs w:val="22"/>
          <w:lang w:eastAsia="en-US"/>
        </w:rPr>
      </w:pPr>
      <w:r w:rsidRPr="00BC0265">
        <w:rPr>
          <w:rFonts w:ascii="Arial" w:eastAsiaTheme="minorHAnsi" w:hAnsi="Arial" w:cstheme="minorBidi"/>
          <w:color w:val="000000" w:themeColor="text1"/>
          <w:kern w:val="0"/>
          <w:sz w:val="18"/>
          <w:szCs w:val="22"/>
          <w:lang w:eastAsia="en-US"/>
        </w:rPr>
        <w:t xml:space="preserve"> BN-69/7122-11 Płyty pilśniowe z drewna </w:t>
      </w:r>
    </w:p>
    <w:p w:rsidR="006642D3" w:rsidRPr="00BC0265" w:rsidRDefault="006642D3" w:rsidP="00BC0265">
      <w:pPr>
        <w:pStyle w:val="Tekstwstpniesformatowany"/>
        <w:jc w:val="both"/>
        <w:rPr>
          <w:rFonts w:ascii="Arial" w:eastAsiaTheme="minorHAnsi" w:hAnsi="Arial" w:cstheme="minorBidi"/>
          <w:color w:val="000000" w:themeColor="text1"/>
          <w:kern w:val="0"/>
          <w:sz w:val="18"/>
          <w:szCs w:val="22"/>
          <w:lang w:eastAsia="en-US"/>
        </w:rPr>
      </w:pPr>
      <w:r w:rsidRPr="00BC0265">
        <w:rPr>
          <w:rFonts w:ascii="Arial" w:eastAsiaTheme="minorHAnsi" w:hAnsi="Arial" w:cstheme="minorBidi"/>
          <w:color w:val="000000" w:themeColor="text1"/>
          <w:kern w:val="0"/>
          <w:sz w:val="18"/>
          <w:szCs w:val="22"/>
          <w:lang w:eastAsia="en-US"/>
        </w:rPr>
        <w:t xml:space="preserve"> PN-H-84020 Stal niestopowa konstrukcyjna </w:t>
      </w:r>
    </w:p>
    <w:p w:rsidR="006642D3" w:rsidRPr="00BC0265" w:rsidRDefault="006642D3" w:rsidP="00BC0265">
      <w:pPr>
        <w:pStyle w:val="Nagwek3"/>
        <w:spacing w:before="60"/>
        <w:rPr>
          <w:color w:val="000000" w:themeColor="text1"/>
          <w:sz w:val="22"/>
        </w:rPr>
      </w:pPr>
      <w:r w:rsidRPr="00BC0265">
        <w:rPr>
          <w:color w:val="000000" w:themeColor="text1"/>
          <w:sz w:val="22"/>
        </w:rPr>
        <w:t>10.2  Instrukcje</w:t>
      </w:r>
    </w:p>
    <w:p w:rsidR="006642D3" w:rsidRPr="00BC0265" w:rsidRDefault="006642D3" w:rsidP="00BC0265">
      <w:pPr>
        <w:pStyle w:val="Tekstwstpniesformatowany"/>
        <w:jc w:val="both"/>
        <w:rPr>
          <w:rFonts w:ascii="Arial" w:eastAsiaTheme="minorHAnsi" w:hAnsi="Arial" w:cstheme="minorBidi"/>
          <w:color w:val="000000" w:themeColor="text1"/>
          <w:kern w:val="0"/>
          <w:sz w:val="18"/>
          <w:szCs w:val="22"/>
          <w:lang w:eastAsia="en-US"/>
        </w:rPr>
      </w:pPr>
      <w:r w:rsidRPr="00BC0265">
        <w:rPr>
          <w:rFonts w:ascii="Arial" w:eastAsiaTheme="minorHAnsi" w:hAnsi="Arial" w:cstheme="minorBidi"/>
          <w:color w:val="000000" w:themeColor="text1"/>
          <w:kern w:val="0"/>
          <w:sz w:val="18"/>
          <w:szCs w:val="22"/>
          <w:lang w:eastAsia="en-US"/>
        </w:rPr>
        <w:t>Warunki techniczne wykonania i odbioru robót budowlano-montażowych.</w:t>
      </w:r>
    </w:p>
    <w:p w:rsidR="006642D3" w:rsidRPr="00BC0265" w:rsidRDefault="006642D3" w:rsidP="00BC0265">
      <w:pPr>
        <w:pStyle w:val="Tekstwstpniesformatowany"/>
        <w:jc w:val="both"/>
        <w:rPr>
          <w:rFonts w:ascii="Arial" w:eastAsiaTheme="minorHAnsi" w:hAnsi="Arial" w:cstheme="minorBidi"/>
          <w:color w:val="000000" w:themeColor="text1"/>
          <w:kern w:val="0"/>
          <w:sz w:val="18"/>
          <w:szCs w:val="22"/>
          <w:lang w:eastAsia="en-US"/>
        </w:rPr>
      </w:pPr>
      <w:r w:rsidRPr="00BC0265">
        <w:rPr>
          <w:rFonts w:ascii="Arial" w:eastAsiaTheme="minorHAnsi" w:hAnsi="Arial" w:cstheme="minorBidi"/>
          <w:color w:val="000000" w:themeColor="text1"/>
          <w:kern w:val="0"/>
          <w:sz w:val="18"/>
          <w:szCs w:val="22"/>
          <w:lang w:eastAsia="en-US"/>
        </w:rPr>
        <w:t>Instrukcje stosowania materiałów wydane przez producentów.</w:t>
      </w:r>
    </w:p>
    <w:p w:rsidR="006642D3" w:rsidRPr="00BC0265" w:rsidRDefault="006642D3" w:rsidP="00BC0265">
      <w:pPr>
        <w:pStyle w:val="Tekstwstpniesformatowany"/>
        <w:jc w:val="both"/>
        <w:rPr>
          <w:rFonts w:ascii="Arial" w:eastAsiaTheme="minorHAnsi" w:hAnsi="Arial" w:cstheme="minorBidi"/>
          <w:color w:val="000000" w:themeColor="text1"/>
          <w:kern w:val="0"/>
          <w:sz w:val="18"/>
          <w:szCs w:val="22"/>
          <w:lang w:eastAsia="en-US"/>
        </w:rPr>
      </w:pPr>
      <w:r w:rsidRPr="00BC0265">
        <w:rPr>
          <w:rFonts w:ascii="Arial" w:eastAsiaTheme="minorHAnsi" w:hAnsi="Arial" w:cstheme="minorBidi"/>
          <w:color w:val="000000" w:themeColor="text1"/>
          <w:kern w:val="0"/>
          <w:sz w:val="18"/>
          <w:szCs w:val="22"/>
          <w:lang w:eastAsia="en-US"/>
        </w:rPr>
        <w:t>Instrukcja oznakowania robót prowadzonych w pasie drogowym. Załącznik nr l do zarządzenia Ministrów Transportu i Gospodarki Morskiej oraz Spraw Wewnętrznych nr 184 z dnia 06.06.1990 r.</w:t>
      </w:r>
    </w:p>
    <w:p w:rsidR="006642D3" w:rsidRPr="006642D3" w:rsidRDefault="006642D3" w:rsidP="006642D3">
      <w:pPr>
        <w:tabs>
          <w:tab w:val="left" w:pos="284"/>
        </w:tabs>
        <w:rPr>
          <w:rFonts w:ascii="Arial" w:hAnsi="Arial"/>
          <w:color w:val="FF0000"/>
          <w:sz w:val="22"/>
          <w:szCs w:val="22"/>
        </w:rPr>
      </w:pPr>
    </w:p>
    <w:p w:rsidR="006642D3" w:rsidRDefault="006642D3" w:rsidP="006642D3">
      <w:pPr>
        <w:tabs>
          <w:tab w:val="left" w:pos="284"/>
        </w:tabs>
        <w:rPr>
          <w:rFonts w:ascii="Arial" w:hAnsi="Arial"/>
          <w:color w:val="FF0000"/>
          <w:sz w:val="22"/>
          <w:szCs w:val="22"/>
        </w:rPr>
      </w:pPr>
    </w:p>
    <w:p w:rsidR="00945AA7" w:rsidRDefault="00945AA7" w:rsidP="006642D3">
      <w:pPr>
        <w:tabs>
          <w:tab w:val="left" w:pos="284"/>
        </w:tabs>
        <w:rPr>
          <w:rFonts w:ascii="Arial" w:hAnsi="Arial"/>
          <w:color w:val="FF0000"/>
          <w:sz w:val="22"/>
          <w:szCs w:val="22"/>
        </w:rPr>
      </w:pPr>
    </w:p>
    <w:p w:rsidR="00945AA7" w:rsidRDefault="00945AA7" w:rsidP="006642D3">
      <w:pPr>
        <w:tabs>
          <w:tab w:val="left" w:pos="284"/>
        </w:tabs>
        <w:rPr>
          <w:rFonts w:ascii="Arial" w:hAnsi="Arial"/>
          <w:color w:val="FF0000"/>
          <w:sz w:val="22"/>
          <w:szCs w:val="22"/>
        </w:rPr>
      </w:pPr>
    </w:p>
    <w:p w:rsidR="00945AA7" w:rsidRDefault="00945AA7" w:rsidP="006642D3">
      <w:pPr>
        <w:tabs>
          <w:tab w:val="left" w:pos="284"/>
        </w:tabs>
        <w:rPr>
          <w:rFonts w:ascii="Arial" w:hAnsi="Arial"/>
          <w:color w:val="FF0000"/>
          <w:sz w:val="22"/>
          <w:szCs w:val="22"/>
        </w:rPr>
      </w:pPr>
    </w:p>
    <w:p w:rsidR="00945AA7" w:rsidRDefault="00945AA7" w:rsidP="006642D3">
      <w:pPr>
        <w:tabs>
          <w:tab w:val="left" w:pos="284"/>
        </w:tabs>
        <w:rPr>
          <w:rFonts w:ascii="Arial" w:hAnsi="Arial"/>
          <w:color w:val="FF0000"/>
          <w:sz w:val="22"/>
          <w:szCs w:val="22"/>
        </w:rPr>
      </w:pPr>
    </w:p>
    <w:p w:rsidR="00945AA7" w:rsidRDefault="00945AA7" w:rsidP="006642D3">
      <w:pPr>
        <w:tabs>
          <w:tab w:val="left" w:pos="284"/>
        </w:tabs>
        <w:rPr>
          <w:rFonts w:ascii="Arial" w:hAnsi="Arial"/>
          <w:color w:val="FF0000"/>
          <w:sz w:val="22"/>
          <w:szCs w:val="22"/>
        </w:rPr>
      </w:pPr>
    </w:p>
    <w:p w:rsidR="00945AA7" w:rsidRDefault="00945AA7" w:rsidP="006642D3">
      <w:pPr>
        <w:tabs>
          <w:tab w:val="left" w:pos="284"/>
        </w:tabs>
        <w:rPr>
          <w:rFonts w:ascii="Arial" w:hAnsi="Arial"/>
          <w:color w:val="FF0000"/>
          <w:sz w:val="22"/>
          <w:szCs w:val="22"/>
        </w:rPr>
      </w:pPr>
    </w:p>
    <w:p w:rsidR="00945AA7" w:rsidRDefault="00945AA7" w:rsidP="006642D3">
      <w:pPr>
        <w:tabs>
          <w:tab w:val="left" w:pos="284"/>
        </w:tabs>
        <w:rPr>
          <w:rFonts w:ascii="Arial" w:hAnsi="Arial"/>
          <w:color w:val="FF0000"/>
          <w:sz w:val="22"/>
          <w:szCs w:val="22"/>
        </w:rPr>
      </w:pPr>
    </w:p>
    <w:p w:rsidR="00945AA7" w:rsidRDefault="00945AA7" w:rsidP="006642D3">
      <w:pPr>
        <w:tabs>
          <w:tab w:val="left" w:pos="284"/>
        </w:tabs>
        <w:rPr>
          <w:rFonts w:ascii="Arial" w:hAnsi="Arial"/>
          <w:color w:val="FF0000"/>
          <w:sz w:val="22"/>
          <w:szCs w:val="22"/>
        </w:rPr>
      </w:pPr>
    </w:p>
    <w:p w:rsidR="00945AA7" w:rsidRDefault="00945AA7" w:rsidP="006642D3">
      <w:pPr>
        <w:tabs>
          <w:tab w:val="left" w:pos="284"/>
        </w:tabs>
        <w:rPr>
          <w:rFonts w:ascii="Arial" w:hAnsi="Arial"/>
          <w:color w:val="FF0000"/>
          <w:sz w:val="22"/>
          <w:szCs w:val="22"/>
        </w:rPr>
      </w:pPr>
    </w:p>
    <w:p w:rsidR="00945AA7" w:rsidRDefault="00945AA7" w:rsidP="006642D3">
      <w:pPr>
        <w:tabs>
          <w:tab w:val="left" w:pos="284"/>
        </w:tabs>
        <w:rPr>
          <w:rFonts w:ascii="Arial" w:hAnsi="Arial"/>
          <w:color w:val="FF0000"/>
          <w:sz w:val="22"/>
          <w:szCs w:val="22"/>
        </w:rPr>
      </w:pPr>
    </w:p>
    <w:p w:rsidR="00945AA7" w:rsidRDefault="00945AA7" w:rsidP="006642D3">
      <w:pPr>
        <w:tabs>
          <w:tab w:val="left" w:pos="284"/>
        </w:tabs>
        <w:rPr>
          <w:rFonts w:ascii="Arial" w:hAnsi="Arial"/>
          <w:color w:val="FF0000"/>
          <w:sz w:val="22"/>
          <w:szCs w:val="22"/>
        </w:rPr>
      </w:pPr>
    </w:p>
    <w:p w:rsidR="00945AA7" w:rsidRDefault="00945AA7" w:rsidP="006642D3">
      <w:pPr>
        <w:tabs>
          <w:tab w:val="left" w:pos="284"/>
        </w:tabs>
        <w:rPr>
          <w:rFonts w:ascii="Arial" w:hAnsi="Arial"/>
          <w:color w:val="FF0000"/>
          <w:sz w:val="22"/>
          <w:szCs w:val="22"/>
        </w:rPr>
      </w:pPr>
    </w:p>
    <w:p w:rsidR="00945AA7" w:rsidRDefault="00945AA7" w:rsidP="006642D3">
      <w:pPr>
        <w:tabs>
          <w:tab w:val="left" w:pos="284"/>
        </w:tabs>
        <w:rPr>
          <w:rFonts w:ascii="Arial" w:hAnsi="Arial"/>
          <w:color w:val="FF0000"/>
          <w:sz w:val="22"/>
          <w:szCs w:val="22"/>
        </w:rPr>
      </w:pPr>
    </w:p>
    <w:p w:rsidR="00945AA7" w:rsidRDefault="00945AA7" w:rsidP="006642D3">
      <w:pPr>
        <w:tabs>
          <w:tab w:val="left" w:pos="284"/>
        </w:tabs>
        <w:rPr>
          <w:rFonts w:ascii="Arial" w:hAnsi="Arial"/>
          <w:color w:val="FF0000"/>
          <w:sz w:val="22"/>
          <w:szCs w:val="22"/>
        </w:rPr>
      </w:pPr>
    </w:p>
    <w:p w:rsidR="00945AA7" w:rsidRDefault="00945AA7" w:rsidP="006642D3">
      <w:pPr>
        <w:tabs>
          <w:tab w:val="left" w:pos="284"/>
        </w:tabs>
        <w:rPr>
          <w:rFonts w:ascii="Arial" w:hAnsi="Arial"/>
          <w:color w:val="FF0000"/>
          <w:sz w:val="22"/>
          <w:szCs w:val="22"/>
        </w:rPr>
      </w:pPr>
    </w:p>
    <w:p w:rsidR="00945AA7" w:rsidRDefault="00945AA7" w:rsidP="006642D3">
      <w:pPr>
        <w:tabs>
          <w:tab w:val="left" w:pos="284"/>
        </w:tabs>
        <w:rPr>
          <w:rFonts w:ascii="Arial" w:hAnsi="Arial"/>
          <w:color w:val="FF0000"/>
          <w:sz w:val="22"/>
          <w:szCs w:val="22"/>
        </w:rPr>
      </w:pPr>
    </w:p>
    <w:p w:rsidR="00945AA7" w:rsidRDefault="00945AA7" w:rsidP="006642D3">
      <w:pPr>
        <w:tabs>
          <w:tab w:val="left" w:pos="284"/>
        </w:tabs>
        <w:rPr>
          <w:rFonts w:ascii="Arial" w:hAnsi="Arial"/>
          <w:color w:val="FF0000"/>
          <w:sz w:val="22"/>
          <w:szCs w:val="22"/>
        </w:rPr>
      </w:pPr>
    </w:p>
    <w:p w:rsidR="00945AA7" w:rsidRDefault="00945AA7" w:rsidP="006642D3">
      <w:pPr>
        <w:tabs>
          <w:tab w:val="left" w:pos="284"/>
        </w:tabs>
        <w:rPr>
          <w:rFonts w:ascii="Arial" w:hAnsi="Arial"/>
          <w:color w:val="FF0000"/>
          <w:sz w:val="22"/>
          <w:szCs w:val="22"/>
        </w:rPr>
      </w:pPr>
    </w:p>
    <w:p w:rsidR="00945AA7" w:rsidRDefault="00945AA7" w:rsidP="006642D3">
      <w:pPr>
        <w:tabs>
          <w:tab w:val="left" w:pos="284"/>
        </w:tabs>
        <w:rPr>
          <w:rFonts w:ascii="Arial" w:hAnsi="Arial"/>
          <w:color w:val="FF0000"/>
          <w:sz w:val="22"/>
          <w:szCs w:val="22"/>
        </w:rPr>
      </w:pPr>
    </w:p>
    <w:p w:rsidR="00945AA7" w:rsidRDefault="00945AA7" w:rsidP="006642D3">
      <w:pPr>
        <w:tabs>
          <w:tab w:val="left" w:pos="284"/>
        </w:tabs>
        <w:rPr>
          <w:rFonts w:ascii="Arial" w:hAnsi="Arial"/>
          <w:color w:val="FF0000"/>
          <w:sz w:val="22"/>
          <w:szCs w:val="22"/>
        </w:rPr>
      </w:pPr>
    </w:p>
    <w:p w:rsidR="00945AA7" w:rsidRDefault="00945AA7" w:rsidP="006642D3">
      <w:pPr>
        <w:tabs>
          <w:tab w:val="left" w:pos="284"/>
        </w:tabs>
        <w:rPr>
          <w:rFonts w:ascii="Arial" w:hAnsi="Arial"/>
          <w:color w:val="FF0000"/>
          <w:sz w:val="22"/>
          <w:szCs w:val="22"/>
        </w:rPr>
      </w:pPr>
    </w:p>
    <w:p w:rsidR="00945AA7" w:rsidRDefault="00945AA7" w:rsidP="006642D3">
      <w:pPr>
        <w:tabs>
          <w:tab w:val="left" w:pos="284"/>
        </w:tabs>
        <w:rPr>
          <w:rFonts w:ascii="Arial" w:hAnsi="Arial"/>
          <w:color w:val="FF0000"/>
          <w:sz w:val="22"/>
          <w:szCs w:val="22"/>
        </w:rPr>
      </w:pPr>
    </w:p>
    <w:p w:rsidR="00945AA7" w:rsidRDefault="00945AA7" w:rsidP="006642D3">
      <w:pPr>
        <w:tabs>
          <w:tab w:val="left" w:pos="284"/>
        </w:tabs>
        <w:rPr>
          <w:rFonts w:ascii="Arial" w:hAnsi="Arial"/>
          <w:color w:val="FF0000"/>
          <w:sz w:val="22"/>
          <w:szCs w:val="22"/>
        </w:rPr>
      </w:pPr>
    </w:p>
    <w:p w:rsidR="00945AA7" w:rsidRDefault="00945AA7" w:rsidP="006642D3">
      <w:pPr>
        <w:tabs>
          <w:tab w:val="left" w:pos="284"/>
        </w:tabs>
        <w:rPr>
          <w:rFonts w:ascii="Arial" w:hAnsi="Arial"/>
          <w:color w:val="FF0000"/>
          <w:sz w:val="22"/>
          <w:szCs w:val="22"/>
        </w:rPr>
      </w:pPr>
    </w:p>
    <w:p w:rsidR="00945AA7" w:rsidRDefault="00945AA7" w:rsidP="006642D3">
      <w:pPr>
        <w:tabs>
          <w:tab w:val="left" w:pos="284"/>
        </w:tabs>
        <w:rPr>
          <w:rFonts w:ascii="Arial" w:hAnsi="Arial"/>
          <w:color w:val="FF0000"/>
          <w:sz w:val="22"/>
          <w:szCs w:val="22"/>
        </w:rPr>
      </w:pPr>
    </w:p>
    <w:p w:rsidR="00945AA7" w:rsidRDefault="00945AA7" w:rsidP="006642D3">
      <w:pPr>
        <w:tabs>
          <w:tab w:val="left" w:pos="284"/>
        </w:tabs>
        <w:rPr>
          <w:rFonts w:ascii="Arial" w:hAnsi="Arial"/>
          <w:color w:val="FF0000"/>
          <w:sz w:val="22"/>
          <w:szCs w:val="22"/>
        </w:rPr>
      </w:pPr>
    </w:p>
    <w:p w:rsidR="00945AA7" w:rsidRDefault="00945AA7" w:rsidP="006642D3">
      <w:pPr>
        <w:tabs>
          <w:tab w:val="left" w:pos="284"/>
        </w:tabs>
        <w:rPr>
          <w:rFonts w:ascii="Arial" w:hAnsi="Arial"/>
          <w:color w:val="FF0000"/>
          <w:sz w:val="22"/>
          <w:szCs w:val="22"/>
        </w:rPr>
      </w:pPr>
    </w:p>
    <w:p w:rsidR="00945AA7" w:rsidRDefault="00945AA7" w:rsidP="006642D3">
      <w:pPr>
        <w:tabs>
          <w:tab w:val="left" w:pos="284"/>
        </w:tabs>
        <w:rPr>
          <w:rFonts w:ascii="Arial" w:hAnsi="Arial"/>
          <w:color w:val="FF0000"/>
          <w:sz w:val="22"/>
          <w:szCs w:val="22"/>
        </w:rPr>
      </w:pPr>
    </w:p>
    <w:p w:rsidR="00945AA7" w:rsidRDefault="00945AA7" w:rsidP="006642D3">
      <w:pPr>
        <w:tabs>
          <w:tab w:val="left" w:pos="284"/>
        </w:tabs>
        <w:rPr>
          <w:rFonts w:ascii="Arial" w:hAnsi="Arial"/>
          <w:color w:val="FF0000"/>
          <w:sz w:val="22"/>
          <w:szCs w:val="22"/>
        </w:rPr>
      </w:pPr>
    </w:p>
    <w:p w:rsidR="00945AA7" w:rsidRDefault="00945AA7" w:rsidP="006642D3">
      <w:pPr>
        <w:tabs>
          <w:tab w:val="left" w:pos="284"/>
        </w:tabs>
        <w:rPr>
          <w:rFonts w:ascii="Arial" w:hAnsi="Arial"/>
          <w:color w:val="FF0000"/>
          <w:sz w:val="22"/>
          <w:szCs w:val="22"/>
        </w:rPr>
      </w:pPr>
    </w:p>
    <w:p w:rsidR="00945AA7" w:rsidRDefault="00945AA7" w:rsidP="006642D3">
      <w:pPr>
        <w:tabs>
          <w:tab w:val="left" w:pos="284"/>
        </w:tabs>
        <w:rPr>
          <w:rFonts w:ascii="Arial" w:hAnsi="Arial"/>
          <w:color w:val="FF0000"/>
          <w:sz w:val="22"/>
          <w:szCs w:val="22"/>
        </w:rPr>
      </w:pPr>
    </w:p>
    <w:p w:rsidR="00945AA7" w:rsidRPr="006642D3" w:rsidRDefault="00945AA7" w:rsidP="006642D3">
      <w:pPr>
        <w:tabs>
          <w:tab w:val="left" w:pos="284"/>
        </w:tabs>
        <w:rPr>
          <w:rFonts w:ascii="Arial" w:hAnsi="Arial"/>
          <w:color w:val="FF0000"/>
          <w:sz w:val="22"/>
          <w:szCs w:val="22"/>
        </w:rPr>
      </w:pPr>
    </w:p>
    <w:p w:rsidR="006642D3" w:rsidRDefault="006642D3" w:rsidP="006642D3">
      <w:pPr>
        <w:tabs>
          <w:tab w:val="left" w:pos="284"/>
        </w:tabs>
        <w:rPr>
          <w:rFonts w:ascii="Arial" w:hAnsi="Arial"/>
          <w:sz w:val="22"/>
          <w:szCs w:val="22"/>
        </w:rPr>
      </w:pPr>
    </w:p>
    <w:p w:rsidR="00F877B8" w:rsidRPr="00D87CB2" w:rsidRDefault="00F877B8" w:rsidP="00F877B8">
      <w:pPr>
        <w:pStyle w:val="Nagwek1"/>
        <w:jc w:val="center"/>
        <w:rPr>
          <w:color w:val="000000" w:themeColor="text1"/>
          <w:sz w:val="40"/>
          <w:szCs w:val="40"/>
        </w:rPr>
      </w:pPr>
      <w:bookmarkStart w:id="118" w:name="_Toc146522227"/>
      <w:r w:rsidRPr="00D87CB2">
        <w:rPr>
          <w:color w:val="000000" w:themeColor="text1"/>
          <w:sz w:val="40"/>
          <w:szCs w:val="40"/>
        </w:rPr>
        <w:lastRenderedPageBreak/>
        <w:t>ST-00.0</w:t>
      </w:r>
      <w:r>
        <w:rPr>
          <w:color w:val="000000" w:themeColor="text1"/>
          <w:sz w:val="40"/>
          <w:szCs w:val="40"/>
        </w:rPr>
        <w:t>6</w:t>
      </w:r>
      <w:r w:rsidRPr="00D87CB2">
        <w:rPr>
          <w:color w:val="000000" w:themeColor="text1"/>
          <w:sz w:val="40"/>
          <w:szCs w:val="40"/>
        </w:rPr>
        <w:t xml:space="preserve"> ROBOTY </w:t>
      </w:r>
      <w:r>
        <w:rPr>
          <w:color w:val="000000" w:themeColor="text1"/>
          <w:sz w:val="40"/>
          <w:szCs w:val="40"/>
        </w:rPr>
        <w:t xml:space="preserve">ELEKTRYCZNE I </w:t>
      </w:r>
      <w:proofErr w:type="spellStart"/>
      <w:r>
        <w:rPr>
          <w:color w:val="000000" w:themeColor="text1"/>
          <w:sz w:val="40"/>
          <w:szCs w:val="40"/>
        </w:rPr>
        <w:t>AKPiA</w:t>
      </w:r>
      <w:bookmarkEnd w:id="118"/>
      <w:proofErr w:type="spellEnd"/>
    </w:p>
    <w:p w:rsidR="00945AA7" w:rsidRPr="00C4744C" w:rsidRDefault="00945AA7" w:rsidP="00945AA7">
      <w:pPr>
        <w:pStyle w:val="Nagwek1"/>
        <w:widowControl/>
        <w:numPr>
          <w:ilvl w:val="0"/>
          <w:numId w:val="166"/>
        </w:numPr>
        <w:suppressAutoHyphens w:val="0"/>
        <w:overflowPunct/>
        <w:autoSpaceDE/>
        <w:spacing w:after="60"/>
        <w:textAlignment w:val="auto"/>
      </w:pPr>
      <w:bookmarkStart w:id="119" w:name="_Toc141343319"/>
      <w:bookmarkStart w:id="120" w:name="_Toc146522228"/>
      <w:r w:rsidRPr="00C4744C">
        <w:t>Informacje ogólne</w:t>
      </w:r>
      <w:bookmarkEnd w:id="119"/>
      <w:bookmarkEnd w:id="120"/>
    </w:p>
    <w:p w:rsidR="00945AA7" w:rsidRPr="00C4744C" w:rsidRDefault="00945AA7" w:rsidP="00945AA7">
      <w:pPr>
        <w:pStyle w:val="Nagwek2"/>
        <w:widowControl/>
        <w:numPr>
          <w:ilvl w:val="1"/>
          <w:numId w:val="166"/>
        </w:numPr>
        <w:suppressAutoHyphens w:val="0"/>
        <w:overflowPunct/>
        <w:autoSpaceDE/>
        <w:textAlignment w:val="auto"/>
      </w:pPr>
      <w:bookmarkStart w:id="121" w:name="_Toc68698042"/>
      <w:bookmarkStart w:id="122" w:name="_Toc141343320"/>
      <w:r w:rsidRPr="00C4744C">
        <w:t>Przedmiot opracowania</w:t>
      </w:r>
      <w:bookmarkEnd w:id="121"/>
      <w:bookmarkEnd w:id="122"/>
    </w:p>
    <w:p w:rsidR="00945AA7" w:rsidRPr="00C4744C" w:rsidRDefault="00945AA7" w:rsidP="00945AA7">
      <w:pPr>
        <w:pStyle w:val="Wcicienormalne"/>
      </w:pPr>
      <w:r w:rsidRPr="00C4744C">
        <w:t xml:space="preserve">Przedmiotem niniejszej Specyfikacji Technicznej Wykonania i Odbioru Robót Budowlanych są wymagania dotyczące wykonania i odbioru robót elektrycznych i AKPiA dla zadania: </w:t>
      </w:r>
      <w:r>
        <w:rPr>
          <w:b/>
          <w:bCs/>
        </w:rPr>
        <w:t>Skarbimierzyce, budowa zbiornika wodociągowego nr 2 – V=600m</w:t>
      </w:r>
      <w:r>
        <w:rPr>
          <w:b/>
          <w:bCs/>
          <w:vertAlign w:val="superscript"/>
        </w:rPr>
        <w:t>3</w:t>
      </w:r>
      <w:r>
        <w:rPr>
          <w:b/>
          <w:bCs/>
        </w:rPr>
        <w:t xml:space="preserve"> wraz z wymianą rurociągu wód popłucznych </w:t>
      </w:r>
      <w:r w:rsidRPr="008B021A">
        <w:rPr>
          <w:b/>
          <w:bCs/>
          <w:iCs/>
          <w:szCs w:val="22"/>
        </w:rPr>
        <w:t>ø200mm z osadnikiem</w:t>
      </w:r>
      <w:r w:rsidRPr="00C4744C">
        <w:t>.</w:t>
      </w:r>
    </w:p>
    <w:p w:rsidR="00945AA7" w:rsidRPr="00C4744C" w:rsidRDefault="00945AA7" w:rsidP="00945AA7">
      <w:pPr>
        <w:pStyle w:val="Nagwek2"/>
        <w:widowControl/>
        <w:numPr>
          <w:ilvl w:val="1"/>
          <w:numId w:val="166"/>
        </w:numPr>
        <w:suppressAutoHyphens w:val="0"/>
        <w:overflowPunct/>
        <w:autoSpaceDE/>
        <w:textAlignment w:val="auto"/>
      </w:pPr>
      <w:bookmarkStart w:id="123" w:name="_Toc141343321"/>
      <w:bookmarkStart w:id="124" w:name="_Toc68698043"/>
      <w:r w:rsidRPr="00C4744C">
        <w:t>Zakres stosowania</w:t>
      </w:r>
      <w:bookmarkEnd w:id="123"/>
      <w:r w:rsidRPr="00C4744C">
        <w:t xml:space="preserve"> </w:t>
      </w:r>
    </w:p>
    <w:p w:rsidR="00945AA7" w:rsidRPr="00C4744C" w:rsidRDefault="00945AA7" w:rsidP="00945AA7">
      <w:pPr>
        <w:pStyle w:val="Wcicienormalne"/>
      </w:pPr>
      <w:r w:rsidRPr="00C4744C">
        <w:t>Szczegółowa specyfikacja techniczna stanowi część dokumentacji projektowej, na podstawie której będą realizowane roboty budowlane.</w:t>
      </w:r>
    </w:p>
    <w:p w:rsidR="00945AA7" w:rsidRPr="00C4744C" w:rsidRDefault="00945AA7" w:rsidP="00945AA7">
      <w:pPr>
        <w:pStyle w:val="Nagwek2"/>
        <w:widowControl/>
        <w:numPr>
          <w:ilvl w:val="1"/>
          <w:numId w:val="166"/>
        </w:numPr>
        <w:suppressAutoHyphens w:val="0"/>
        <w:overflowPunct/>
        <w:autoSpaceDE/>
        <w:textAlignment w:val="auto"/>
      </w:pPr>
      <w:bookmarkStart w:id="125" w:name="_Toc141343322"/>
      <w:r w:rsidRPr="00C4744C">
        <w:t>Zakres robót</w:t>
      </w:r>
      <w:bookmarkEnd w:id="124"/>
      <w:bookmarkEnd w:id="125"/>
    </w:p>
    <w:p w:rsidR="00945AA7" w:rsidRPr="00C4744C" w:rsidRDefault="00945AA7" w:rsidP="00945AA7">
      <w:pPr>
        <w:pStyle w:val="Nagwek3"/>
        <w:numPr>
          <w:ilvl w:val="2"/>
          <w:numId w:val="166"/>
        </w:numPr>
        <w:jc w:val="both"/>
      </w:pPr>
      <w:bookmarkStart w:id="126" w:name="_Toc141343323"/>
      <w:bookmarkStart w:id="127" w:name="_Toc12427484"/>
      <w:r w:rsidRPr="00C4744C">
        <w:t xml:space="preserve">Instalacje elektryczne i </w:t>
      </w:r>
      <w:proofErr w:type="spellStart"/>
      <w:r w:rsidRPr="00C4744C">
        <w:t>AKPiA</w:t>
      </w:r>
      <w:bookmarkEnd w:id="126"/>
      <w:proofErr w:type="spellEnd"/>
    </w:p>
    <w:p w:rsidR="00945AA7" w:rsidRPr="00C4744C" w:rsidRDefault="00945AA7" w:rsidP="00945AA7">
      <w:pPr>
        <w:pStyle w:val="Wcicienormalne"/>
      </w:pPr>
      <w:r w:rsidRPr="00C4744C">
        <w:t>Wykonanie instalacji elektrycznych i AKPiA dla stacji uzdatniania wody</w:t>
      </w:r>
      <w:r>
        <w:t xml:space="preserve"> w Skarbimierzycach </w:t>
      </w:r>
      <w:r w:rsidRPr="00C4744C">
        <w:t>w zakresie:</w:t>
      </w:r>
    </w:p>
    <w:p w:rsidR="00945AA7" w:rsidRDefault="00945AA7" w:rsidP="00945AA7">
      <w:pPr>
        <w:pStyle w:val="Wcicienormalne"/>
        <w:numPr>
          <w:ilvl w:val="0"/>
          <w:numId w:val="181"/>
        </w:numPr>
        <w:tabs>
          <w:tab w:val="left" w:pos="851"/>
        </w:tabs>
        <w:spacing w:before="120" w:after="60"/>
        <w:ind w:left="1418" w:hanging="437"/>
      </w:pPr>
      <w:r>
        <w:t>wykonania rozdzielnicy RKZ-2 zlokalizowanej w projektowanej komorze zasuw,</w:t>
      </w:r>
    </w:p>
    <w:p w:rsidR="00945AA7" w:rsidRDefault="00945AA7" w:rsidP="00945AA7">
      <w:pPr>
        <w:pStyle w:val="Wcicienormalne"/>
        <w:numPr>
          <w:ilvl w:val="0"/>
          <w:numId w:val="181"/>
        </w:numPr>
        <w:tabs>
          <w:tab w:val="left" w:pos="851"/>
        </w:tabs>
        <w:spacing w:before="120" w:after="60"/>
        <w:ind w:left="1418" w:hanging="437"/>
      </w:pPr>
      <w:r>
        <w:t>wykonania tras kablowych zasilających, pomiarowych i sygnalizacyjnych pomiędzy budynkiem SUW a projektowaną komorą zasuw,</w:t>
      </w:r>
    </w:p>
    <w:p w:rsidR="00945AA7" w:rsidRPr="00C4744C" w:rsidRDefault="00945AA7" w:rsidP="00945AA7">
      <w:pPr>
        <w:pStyle w:val="Wcicienormalne"/>
        <w:numPr>
          <w:ilvl w:val="0"/>
          <w:numId w:val="181"/>
        </w:numPr>
        <w:tabs>
          <w:tab w:val="left" w:pos="851"/>
        </w:tabs>
        <w:spacing w:before="120" w:after="60"/>
        <w:ind w:left="1418" w:hanging="437"/>
      </w:pPr>
      <w:r w:rsidRPr="00C4744C">
        <w:t>dostawy, montażu, podłączenia i uruchomienia układów pomiarowych zgodnie z zestawieniem zawartym w dokumentacji projektowej,</w:t>
      </w:r>
    </w:p>
    <w:p w:rsidR="00945AA7" w:rsidRPr="00C4744C" w:rsidRDefault="00945AA7" w:rsidP="00945AA7">
      <w:pPr>
        <w:pStyle w:val="Wcicienormalne"/>
        <w:numPr>
          <w:ilvl w:val="0"/>
          <w:numId w:val="181"/>
        </w:numPr>
        <w:tabs>
          <w:tab w:val="left" w:pos="851"/>
        </w:tabs>
        <w:spacing w:before="120" w:after="60"/>
        <w:ind w:left="1418" w:hanging="437"/>
      </w:pPr>
      <w:r w:rsidRPr="00C4744C">
        <w:t xml:space="preserve">wykonania instalacji elektrycznej wewnętrznej </w:t>
      </w:r>
      <w:r>
        <w:t xml:space="preserve">komory zasuw </w:t>
      </w:r>
      <w:r w:rsidRPr="00C4744C">
        <w:t>(gniazda wtykowe, oświetlenie) zgodnie z dokumentacją projektową,</w:t>
      </w:r>
    </w:p>
    <w:p w:rsidR="00945AA7" w:rsidRDefault="00945AA7" w:rsidP="00945AA7">
      <w:pPr>
        <w:pStyle w:val="Wcicienormalne"/>
        <w:numPr>
          <w:ilvl w:val="0"/>
          <w:numId w:val="181"/>
        </w:numPr>
        <w:tabs>
          <w:tab w:val="left" w:pos="851"/>
        </w:tabs>
        <w:spacing w:before="120" w:after="60"/>
        <w:ind w:left="1418" w:hanging="437"/>
      </w:pPr>
      <w:r>
        <w:t>przeniesienia istniejącego słupa oświetleniowego</w:t>
      </w:r>
      <w:r w:rsidRPr="00C4744C">
        <w:t>,</w:t>
      </w:r>
    </w:p>
    <w:p w:rsidR="00945AA7" w:rsidRDefault="00945AA7" w:rsidP="00945AA7">
      <w:pPr>
        <w:pStyle w:val="Wcicienormalne"/>
        <w:numPr>
          <w:ilvl w:val="0"/>
          <w:numId w:val="181"/>
        </w:numPr>
        <w:tabs>
          <w:tab w:val="left" w:pos="851"/>
        </w:tabs>
        <w:spacing w:before="120" w:after="60"/>
        <w:ind w:left="1418" w:hanging="437"/>
      </w:pPr>
      <w:r>
        <w:t>modernizacji istniejące systemu SCADA poprzez dodanie dodatkowego ekranu synoptycznego dla projektowanego zbiornika i komory zasuw,</w:t>
      </w:r>
    </w:p>
    <w:p w:rsidR="00945AA7" w:rsidRPr="00C4744C" w:rsidRDefault="00945AA7" w:rsidP="00945AA7">
      <w:pPr>
        <w:pStyle w:val="Wcicienormalne"/>
        <w:numPr>
          <w:ilvl w:val="0"/>
          <w:numId w:val="181"/>
        </w:numPr>
        <w:tabs>
          <w:tab w:val="left" w:pos="851"/>
        </w:tabs>
        <w:spacing w:before="120" w:after="60"/>
        <w:ind w:left="1418" w:hanging="437"/>
      </w:pPr>
      <w:r w:rsidRPr="00C4744C">
        <w:t>udziału w rozruchu instalacji.</w:t>
      </w:r>
    </w:p>
    <w:p w:rsidR="00945AA7" w:rsidRPr="00C4744C" w:rsidRDefault="00945AA7" w:rsidP="00945AA7">
      <w:pPr>
        <w:pStyle w:val="Wcicienormalne"/>
      </w:pPr>
    </w:p>
    <w:p w:rsidR="00945AA7" w:rsidRPr="00C4744C" w:rsidRDefault="00945AA7" w:rsidP="00945AA7">
      <w:pPr>
        <w:pStyle w:val="Wcicienormalne"/>
      </w:pPr>
      <w:r w:rsidRPr="00C4744C">
        <w:t>Szczegółowe zakresy robót zostały scharakteryzowane w Dokumentacji Projektowej.</w:t>
      </w:r>
    </w:p>
    <w:p w:rsidR="00945AA7" w:rsidRPr="00C4744C" w:rsidRDefault="00945AA7" w:rsidP="00945AA7">
      <w:pPr>
        <w:pStyle w:val="Nagwek3"/>
        <w:numPr>
          <w:ilvl w:val="2"/>
          <w:numId w:val="166"/>
        </w:numPr>
        <w:jc w:val="both"/>
      </w:pPr>
      <w:bookmarkStart w:id="128" w:name="_Toc12427487"/>
      <w:bookmarkStart w:id="129" w:name="_Toc141343324"/>
      <w:bookmarkEnd w:id="127"/>
      <w:r w:rsidRPr="00C4744C">
        <w:t>Roboty i prace towarzyszące</w:t>
      </w:r>
      <w:bookmarkEnd w:id="128"/>
      <w:bookmarkEnd w:id="129"/>
    </w:p>
    <w:p w:rsidR="00945AA7" w:rsidRPr="00C4744C" w:rsidRDefault="00945AA7" w:rsidP="00945AA7">
      <w:pPr>
        <w:pStyle w:val="Wcicienormalne"/>
        <w:numPr>
          <w:ilvl w:val="0"/>
          <w:numId w:val="167"/>
        </w:numPr>
        <w:tabs>
          <w:tab w:val="left" w:pos="851"/>
        </w:tabs>
        <w:spacing w:before="120" w:after="60"/>
      </w:pPr>
      <w:r w:rsidRPr="00C4744C">
        <w:t>dostawa i montaż wraz z urządzeniami podstawowymi materiałów i urządzeń towarzyszących, takich jak: osprzęt elektryczny, materiały elektryczne instalacyjne, kable, przewody, drobny osprzęt i aparatura, armatura obiektowa,</w:t>
      </w:r>
    </w:p>
    <w:p w:rsidR="00945AA7" w:rsidRPr="00C4744C" w:rsidRDefault="00945AA7" w:rsidP="00945AA7">
      <w:pPr>
        <w:pStyle w:val="Wcicienormalne"/>
        <w:numPr>
          <w:ilvl w:val="0"/>
          <w:numId w:val="167"/>
        </w:numPr>
        <w:tabs>
          <w:tab w:val="left" w:pos="851"/>
        </w:tabs>
        <w:spacing w:before="120" w:after="60"/>
      </w:pPr>
      <w:r w:rsidRPr="00C4744C">
        <w:t>wykonanie podłączenia urządzeń</w:t>
      </w:r>
    </w:p>
    <w:p w:rsidR="00945AA7" w:rsidRPr="00C4744C" w:rsidRDefault="00945AA7" w:rsidP="00945AA7">
      <w:pPr>
        <w:pStyle w:val="Wcicienormalne"/>
        <w:numPr>
          <w:ilvl w:val="0"/>
          <w:numId w:val="167"/>
        </w:numPr>
        <w:tabs>
          <w:tab w:val="left" w:pos="851"/>
        </w:tabs>
        <w:spacing w:before="120" w:after="60"/>
      </w:pPr>
      <w:r w:rsidRPr="00C4744C">
        <w:t>montaż drobnych konstrukcji wsporczych i nośnych ( np. dla kabli, aparatury, koryt kablowych itp.), stelaży na zapasy kabla,</w:t>
      </w:r>
    </w:p>
    <w:p w:rsidR="00945AA7" w:rsidRPr="00C4744C" w:rsidRDefault="00945AA7" w:rsidP="00945AA7">
      <w:pPr>
        <w:pStyle w:val="Wcicienormalne"/>
        <w:numPr>
          <w:ilvl w:val="0"/>
          <w:numId w:val="167"/>
        </w:numPr>
        <w:tabs>
          <w:tab w:val="left" w:pos="851"/>
        </w:tabs>
        <w:spacing w:before="120" w:after="60"/>
      </w:pPr>
      <w:r w:rsidRPr="00C4744C">
        <w:t>zarobienie końcówek przewodów,</w:t>
      </w:r>
    </w:p>
    <w:p w:rsidR="00945AA7" w:rsidRPr="00C4744C" w:rsidRDefault="00945AA7" w:rsidP="00945AA7">
      <w:pPr>
        <w:pStyle w:val="Wcicienormalne"/>
        <w:numPr>
          <w:ilvl w:val="0"/>
          <w:numId w:val="167"/>
        </w:numPr>
        <w:tabs>
          <w:tab w:val="left" w:pos="851"/>
        </w:tabs>
        <w:spacing w:before="120" w:after="60"/>
      </w:pPr>
      <w:r w:rsidRPr="00C4744C">
        <w:t>oznaczenie przewodu zerowego,</w:t>
      </w:r>
    </w:p>
    <w:p w:rsidR="00945AA7" w:rsidRPr="00C4744C" w:rsidRDefault="00945AA7" w:rsidP="00945AA7">
      <w:pPr>
        <w:pStyle w:val="Wcicienormalne"/>
        <w:numPr>
          <w:ilvl w:val="0"/>
          <w:numId w:val="167"/>
        </w:numPr>
        <w:tabs>
          <w:tab w:val="left" w:pos="851"/>
        </w:tabs>
        <w:spacing w:before="120" w:after="60"/>
      </w:pPr>
      <w:r w:rsidRPr="00C4744C">
        <w:t>uszczelnienie wylotu osprzętu,</w:t>
      </w:r>
    </w:p>
    <w:p w:rsidR="00945AA7" w:rsidRPr="00C4744C" w:rsidRDefault="00945AA7" w:rsidP="00945AA7">
      <w:pPr>
        <w:pStyle w:val="Wcicienormalne"/>
        <w:numPr>
          <w:ilvl w:val="0"/>
          <w:numId w:val="167"/>
        </w:numPr>
        <w:tabs>
          <w:tab w:val="left" w:pos="851"/>
        </w:tabs>
        <w:spacing w:before="120" w:after="60"/>
      </w:pPr>
      <w:r w:rsidRPr="00C4744C">
        <w:t>wybór lokalizacji i umiejscowienie czujników, mierników, przetworników z punktu widzenia łatwego dostępu dla obsługi, możliwości demontażu i prawidłowej pracy oraz właściwego zamocowania do elementów wsporczych,</w:t>
      </w:r>
    </w:p>
    <w:p w:rsidR="00945AA7" w:rsidRPr="00C4744C" w:rsidRDefault="00945AA7" w:rsidP="00945AA7">
      <w:pPr>
        <w:pStyle w:val="Wcicienormalne"/>
        <w:numPr>
          <w:ilvl w:val="0"/>
          <w:numId w:val="167"/>
        </w:numPr>
        <w:tabs>
          <w:tab w:val="left" w:pos="851"/>
        </w:tabs>
        <w:spacing w:before="120" w:after="60"/>
      </w:pPr>
      <w:r w:rsidRPr="00C4744C">
        <w:t>sprawdzenie przewodów sygnałowych elektrycznych w zakresie: rezystancji izolacji i ciągłości żył, zgodności oznakowania z adresami podanymi na rysunkach, wyprowadzenie i końców do zacisków AKPiA,</w:t>
      </w:r>
    </w:p>
    <w:p w:rsidR="00945AA7" w:rsidRPr="00C4744C" w:rsidRDefault="00945AA7" w:rsidP="00945AA7">
      <w:pPr>
        <w:pStyle w:val="Wcicienormalne"/>
        <w:numPr>
          <w:ilvl w:val="0"/>
          <w:numId w:val="167"/>
        </w:numPr>
        <w:tabs>
          <w:tab w:val="left" w:pos="851"/>
        </w:tabs>
        <w:spacing w:before="120" w:after="60"/>
      </w:pPr>
      <w:r w:rsidRPr="00C4744C">
        <w:lastRenderedPageBreak/>
        <w:t>sprawdzenie przewodów sygnałowych-nieelektrycznych w zakresie: odpowiednich spadków, możliwości odpowietrzeń i odwodnień, doboru przekroju, odległości od ośrodków o zbyt wysokiej lub zbyt niskiej temperaturze, drożności i szczelności,</w:t>
      </w:r>
    </w:p>
    <w:p w:rsidR="00945AA7" w:rsidRPr="00C4744C" w:rsidRDefault="00945AA7" w:rsidP="00945AA7">
      <w:pPr>
        <w:pStyle w:val="Wcicienormalne"/>
        <w:numPr>
          <w:ilvl w:val="0"/>
          <w:numId w:val="167"/>
        </w:numPr>
        <w:tabs>
          <w:tab w:val="left" w:pos="851"/>
        </w:tabs>
        <w:spacing w:before="120" w:after="60"/>
      </w:pPr>
      <w:r w:rsidRPr="00C4744C">
        <w:t>wykonanie pomiarów elektrycznych i wszystkich koniecznych badań (badanie obwodów elektrycznych, badanie i pomiar uziemienia ochronnego, badanie i pomiar skuteczności ochrony od porażeń, pomiary rezystancji izolacji, pomiary połączeń wyrównawczych),</w:t>
      </w:r>
    </w:p>
    <w:p w:rsidR="00945AA7" w:rsidRPr="00C4744C" w:rsidRDefault="00945AA7" w:rsidP="00945AA7">
      <w:pPr>
        <w:pStyle w:val="Wcicienormalne"/>
        <w:numPr>
          <w:ilvl w:val="0"/>
          <w:numId w:val="167"/>
        </w:numPr>
        <w:tabs>
          <w:tab w:val="left" w:pos="851"/>
        </w:tabs>
        <w:spacing w:before="120" w:after="60"/>
      </w:pPr>
      <w:r w:rsidRPr="00C4744C">
        <w:t>przeprowadzenie prac regulacyjno-pomiarowych,</w:t>
      </w:r>
    </w:p>
    <w:p w:rsidR="00945AA7" w:rsidRPr="00C4744C" w:rsidRDefault="00945AA7" w:rsidP="00945AA7">
      <w:pPr>
        <w:pStyle w:val="Wcicienormalne"/>
        <w:numPr>
          <w:ilvl w:val="0"/>
          <w:numId w:val="167"/>
        </w:numPr>
        <w:tabs>
          <w:tab w:val="left" w:pos="851"/>
        </w:tabs>
        <w:spacing w:before="120" w:after="60"/>
      </w:pPr>
      <w:r w:rsidRPr="00C4744C">
        <w:t>próby montażowe, sprawdzenie działania poszczególnych urządzeń, o ile jest to możliwe i sprawdzenie funkcjonalności układu,</w:t>
      </w:r>
    </w:p>
    <w:p w:rsidR="00945AA7" w:rsidRPr="00C4744C" w:rsidRDefault="00945AA7" w:rsidP="00945AA7">
      <w:pPr>
        <w:pStyle w:val="Wcicienormalne"/>
        <w:numPr>
          <w:ilvl w:val="0"/>
          <w:numId w:val="167"/>
        </w:numPr>
        <w:tabs>
          <w:tab w:val="left" w:pos="851"/>
        </w:tabs>
        <w:spacing w:before="120" w:after="60"/>
      </w:pPr>
      <w:r w:rsidRPr="00C4744C">
        <w:t>prace porządkowe i doprowadzenie terenu do stanu pierwotnego</w:t>
      </w:r>
    </w:p>
    <w:p w:rsidR="00945AA7" w:rsidRPr="00C4744C" w:rsidRDefault="00945AA7" w:rsidP="00945AA7">
      <w:pPr>
        <w:pStyle w:val="Nagwek2"/>
        <w:widowControl/>
        <w:numPr>
          <w:ilvl w:val="1"/>
          <w:numId w:val="166"/>
        </w:numPr>
        <w:suppressAutoHyphens w:val="0"/>
        <w:overflowPunct/>
        <w:autoSpaceDE/>
        <w:textAlignment w:val="auto"/>
      </w:pPr>
      <w:bookmarkStart w:id="130" w:name="_Toc141343325"/>
      <w:r w:rsidRPr="00C4744C">
        <w:t>Określenia podstawowe</w:t>
      </w:r>
      <w:bookmarkEnd w:id="130"/>
    </w:p>
    <w:p w:rsidR="00945AA7" w:rsidRPr="00C4744C" w:rsidRDefault="00945AA7" w:rsidP="00945AA7">
      <w:pPr>
        <w:pStyle w:val="Wcicienormalne"/>
      </w:pPr>
      <w:r w:rsidRPr="00C4744C">
        <w:t>Określenia podane w niniejszej ST są zgodne z ustawą Prawa Budowlanego, wydanymi do niej rozporządzeniami wykonawczymi, nomenklaturą Polskich Norm, oraz aprobat technicznych.</w:t>
      </w:r>
    </w:p>
    <w:p w:rsidR="00945AA7" w:rsidRPr="00C4744C" w:rsidRDefault="00945AA7" w:rsidP="00945AA7">
      <w:pPr>
        <w:pStyle w:val="Nagwek1"/>
        <w:widowControl/>
        <w:numPr>
          <w:ilvl w:val="0"/>
          <w:numId w:val="166"/>
        </w:numPr>
        <w:tabs>
          <w:tab w:val="clear" w:pos="851"/>
          <w:tab w:val="num" w:pos="567"/>
        </w:tabs>
        <w:suppressAutoHyphens w:val="0"/>
        <w:overflowPunct/>
        <w:autoSpaceDE/>
        <w:ind w:left="567" w:hanging="567"/>
        <w:jc w:val="both"/>
        <w:textAlignment w:val="auto"/>
      </w:pPr>
      <w:bookmarkStart w:id="131" w:name="_Toc261591323"/>
      <w:bookmarkStart w:id="132" w:name="_Toc68698045"/>
      <w:bookmarkStart w:id="133" w:name="_Toc141343326"/>
      <w:bookmarkStart w:id="134" w:name="_Toc146522229"/>
      <w:r w:rsidRPr="00C4744C">
        <w:t>MATERIAŁY</w:t>
      </w:r>
      <w:bookmarkEnd w:id="131"/>
      <w:bookmarkEnd w:id="132"/>
      <w:bookmarkEnd w:id="133"/>
      <w:bookmarkEnd w:id="134"/>
    </w:p>
    <w:p w:rsidR="00945AA7" w:rsidRPr="00C4744C" w:rsidRDefault="00945AA7" w:rsidP="00945AA7">
      <w:pPr>
        <w:pStyle w:val="Nagwek2"/>
        <w:widowControl/>
        <w:numPr>
          <w:ilvl w:val="1"/>
          <w:numId w:val="166"/>
        </w:numPr>
        <w:suppressAutoHyphens w:val="0"/>
        <w:overflowPunct/>
        <w:autoSpaceDE/>
        <w:spacing w:after="120"/>
        <w:textAlignment w:val="auto"/>
      </w:pPr>
      <w:bookmarkStart w:id="135" w:name="_Toc141343327"/>
      <w:bookmarkStart w:id="136" w:name="_Toc123016775"/>
      <w:bookmarkStart w:id="137" w:name="_Toc68698047"/>
      <w:bookmarkStart w:id="138" w:name="_Toc261591324"/>
      <w:r w:rsidRPr="00C4744C">
        <w:t>Ogólne wymagania</w:t>
      </w:r>
      <w:bookmarkEnd w:id="135"/>
    </w:p>
    <w:p w:rsidR="00945AA7" w:rsidRPr="00C4744C" w:rsidRDefault="00945AA7" w:rsidP="00945AA7">
      <w:pPr>
        <w:pStyle w:val="Wcicienormalne"/>
      </w:pPr>
      <w:r w:rsidRPr="00C4744C">
        <w:t>Ogólne warunki dotyczące stosowania materiałów podano w ST-00.01 „Wymagania ogólne”.</w:t>
      </w:r>
    </w:p>
    <w:p w:rsidR="00945AA7" w:rsidRPr="00C4744C" w:rsidRDefault="00945AA7" w:rsidP="00945AA7">
      <w:pPr>
        <w:pStyle w:val="Wcicienormalne"/>
      </w:pPr>
      <w:r w:rsidRPr="00C4744C">
        <w:t>Materiały użyte do wykonania instalacji muszą ściśle spełniać wymagania niniejszej specyfikacji oraz być zgodne z dokumentacją projektową. Możliwe jest zaproponowanie produktów równorzędnej jakości spełniających te same właściwości techniczne pod warunkiem przedstawienia zamiennych rozwiązań na piśmie (dane techniczne, atesty, dopuszczenia do stosowania, uzyskanie akceptacji projektanta)</w:t>
      </w:r>
    </w:p>
    <w:p w:rsidR="00945AA7" w:rsidRPr="00C4744C" w:rsidRDefault="00945AA7" w:rsidP="00945AA7">
      <w:pPr>
        <w:pStyle w:val="Wcicienormalne"/>
      </w:pPr>
      <w:r w:rsidRPr="00C4744C">
        <w:t>Wszelkie nazwy własne produktów i materiałów przywołane w specyfikacji służą ustaleniu pożądanego standardu wykonania i określenia właściwości i wymogów technicznych założonych w dokumentacji projektowej</w:t>
      </w:r>
    </w:p>
    <w:p w:rsidR="00945AA7" w:rsidRPr="00C4744C" w:rsidRDefault="00945AA7" w:rsidP="00945AA7">
      <w:pPr>
        <w:pStyle w:val="Wcicienormalne"/>
      </w:pPr>
      <w:r w:rsidRPr="00C4744C">
        <w:t>Do wykonania i montażu instalacji, urządzeń elektrycznych i odbiorników energii elektrycznej w obiektach budowlanych należy stosować przewody, kable, osprzęt oraz aparaturę i urządzenia elektryczne posiadające dopuszczenie do stosowania w budownictwie.</w:t>
      </w:r>
    </w:p>
    <w:p w:rsidR="00945AA7" w:rsidRPr="00C4744C" w:rsidRDefault="00945AA7" w:rsidP="00945AA7">
      <w:pPr>
        <w:pStyle w:val="Wcicienormalne"/>
      </w:pPr>
      <w:r w:rsidRPr="00C4744C">
        <w:t>Za dopuszczone do obrotu i stosowania uznaje się wyroby, dla których producent lub jego upoważniony przedstawiciel:</w:t>
      </w:r>
    </w:p>
    <w:p w:rsidR="00945AA7" w:rsidRPr="00C4744C" w:rsidRDefault="00945AA7" w:rsidP="00945AA7">
      <w:pPr>
        <w:pStyle w:val="Wcicienormalne"/>
        <w:numPr>
          <w:ilvl w:val="5"/>
          <w:numId w:val="177"/>
        </w:numPr>
        <w:tabs>
          <w:tab w:val="left" w:pos="851"/>
        </w:tabs>
        <w:spacing w:before="120" w:after="60"/>
        <w:ind w:left="1418" w:hanging="284"/>
      </w:pPr>
      <w:r w:rsidRPr="00C4744C">
        <w:t>dokonał oceny zgodności z wymaganiami dokumentu odniesienia według określonego systemu oceny zgodności,</w:t>
      </w:r>
    </w:p>
    <w:p w:rsidR="00945AA7" w:rsidRPr="00C4744C" w:rsidRDefault="00945AA7" w:rsidP="00945AA7">
      <w:pPr>
        <w:pStyle w:val="Wcicienormalne"/>
        <w:numPr>
          <w:ilvl w:val="5"/>
          <w:numId w:val="177"/>
        </w:numPr>
        <w:tabs>
          <w:tab w:val="left" w:pos="851"/>
        </w:tabs>
        <w:spacing w:before="120" w:after="60"/>
        <w:ind w:left="1418" w:hanging="284"/>
      </w:pPr>
      <w:r w:rsidRPr="00C4744C">
        <w:t>wydał deklarację zgodności z dokumentami odniesienia, takimi jak: zharmonizowane specyfikacje techniczne, normy opracowane przez Międzynarodową Komisję Elektrotechniczną (IEC) i wprowadzone do zbioru Polskich Norm, normy krajowe opracowane z uwzględnieniem przepisów bezpieczeństwa Międzynarodowej Komisji ds. Przepisów Dotyczących Zatwierdzenia Sprzętu Elektrycznego (CEE), aprobaty techniczne,</w:t>
      </w:r>
    </w:p>
    <w:p w:rsidR="00945AA7" w:rsidRPr="00C4744C" w:rsidRDefault="00945AA7" w:rsidP="00945AA7">
      <w:pPr>
        <w:pStyle w:val="Wcicienormalne"/>
        <w:numPr>
          <w:ilvl w:val="5"/>
          <w:numId w:val="177"/>
        </w:numPr>
        <w:tabs>
          <w:tab w:val="left" w:pos="851"/>
        </w:tabs>
        <w:spacing w:before="120" w:after="60"/>
        <w:ind w:left="1418" w:hanging="284"/>
      </w:pPr>
      <w:r w:rsidRPr="00C4744C">
        <w:t>oznakował wyroby znakiem CE lub znakiem budowlanym B zgodnie z obowiązującymi przepisami,</w:t>
      </w:r>
    </w:p>
    <w:p w:rsidR="00945AA7" w:rsidRPr="00C4744C" w:rsidRDefault="00945AA7" w:rsidP="00945AA7">
      <w:pPr>
        <w:pStyle w:val="Wcicienormalne"/>
        <w:numPr>
          <w:ilvl w:val="5"/>
          <w:numId w:val="177"/>
        </w:numPr>
        <w:tabs>
          <w:tab w:val="left" w:pos="851"/>
        </w:tabs>
        <w:spacing w:before="120" w:after="60"/>
        <w:ind w:left="1418" w:hanging="284"/>
      </w:pPr>
      <w:r w:rsidRPr="00C4744C">
        <w:t>wydał deklarację zgodności z uznanymi regułami sztuki budowlanej, dla wyrobu umieszczonego w określonym przez Komisję Europejską wykazie wyrobów mających niewielkie znaczenie dla zdrowia i bezpieczeństwa,</w:t>
      </w:r>
    </w:p>
    <w:p w:rsidR="00945AA7" w:rsidRPr="00C4744C" w:rsidRDefault="00945AA7" w:rsidP="00945AA7">
      <w:pPr>
        <w:pStyle w:val="Wcicienormalne"/>
        <w:numPr>
          <w:ilvl w:val="5"/>
          <w:numId w:val="177"/>
        </w:numPr>
        <w:tabs>
          <w:tab w:val="left" w:pos="851"/>
        </w:tabs>
        <w:spacing w:before="120" w:after="60"/>
        <w:ind w:left="1418" w:hanging="284"/>
      </w:pPr>
      <w:r w:rsidRPr="00C4744C">
        <w:t>wydał oświadczenie, że zapewniono zgodność wyrobu budowlanego, dopuszczonego do jednostkowego zastosowania w obiekcie budowlanym, z indywidualną dokumentacją projektową, sporządzoną przez projektanta obiektu lub z nim uzgodnioną.</w:t>
      </w:r>
    </w:p>
    <w:p w:rsidR="00945AA7" w:rsidRPr="00C4744C" w:rsidRDefault="00945AA7" w:rsidP="00945AA7">
      <w:pPr>
        <w:pStyle w:val="Wcicienormalne"/>
      </w:pPr>
      <w:r w:rsidRPr="00C4744C">
        <w:t>Zastosowanie innych wyrobów, wyżej nie wymienionych, jest możliwe pod warunkiem posiadania przez nie dopuszczenia do stosowania w budownictwie i uwzględnienia ich w zatwierdzonym przez Inżyniera projekcie dotyczącym montażu urządzeń elektroenergetycznych w obiekcie budowlanym.</w:t>
      </w:r>
    </w:p>
    <w:p w:rsidR="00945AA7" w:rsidRPr="00C4744C" w:rsidRDefault="00945AA7" w:rsidP="00945AA7">
      <w:pPr>
        <w:pStyle w:val="Wcicienormalne"/>
        <w:numPr>
          <w:ilvl w:val="0"/>
          <w:numId w:val="178"/>
        </w:numPr>
        <w:tabs>
          <w:tab w:val="left" w:pos="851"/>
        </w:tabs>
        <w:spacing w:before="120" w:after="60"/>
        <w:ind w:left="1418" w:hanging="284"/>
      </w:pPr>
      <w:r w:rsidRPr="00C4744C">
        <w:t>Przewody kabelkowe powinny mieć izolację nie niższą niż 450V.</w:t>
      </w:r>
    </w:p>
    <w:p w:rsidR="00945AA7" w:rsidRPr="00C4744C" w:rsidRDefault="00945AA7" w:rsidP="00945AA7">
      <w:pPr>
        <w:pStyle w:val="Wcicienormalne"/>
        <w:numPr>
          <w:ilvl w:val="0"/>
          <w:numId w:val="178"/>
        </w:numPr>
        <w:tabs>
          <w:tab w:val="left" w:pos="851"/>
        </w:tabs>
        <w:spacing w:before="120" w:after="60"/>
        <w:ind w:left="1418" w:hanging="284"/>
      </w:pPr>
      <w:r w:rsidRPr="00C4744C">
        <w:t>Osprzęt elektryczny i oprawy oświetleniowe w pomieszczeniach wilgotnych powinny być wykonane w stopniu ochrony od czynników zewnętrznych nie niższym niż IP44.</w:t>
      </w:r>
    </w:p>
    <w:p w:rsidR="00945AA7" w:rsidRPr="00C4744C" w:rsidRDefault="00945AA7" w:rsidP="00945AA7">
      <w:pPr>
        <w:pStyle w:val="Wcicienormalne"/>
      </w:pPr>
    </w:p>
    <w:p w:rsidR="00945AA7" w:rsidRPr="00C4744C" w:rsidRDefault="00945AA7" w:rsidP="00945AA7">
      <w:pPr>
        <w:pStyle w:val="Wcicienormalne"/>
      </w:pPr>
      <w:r w:rsidRPr="00C4744C">
        <w:t>Podejścia do aparatury należy prowadzić w miejscach zagrożonych uszkodzeniem mechanicznym w rurce ochronnej (o odpowiedniej wytrzymałości mechanicznej i odpornej na działanie agresywnej atmosfery -siarkowodoru i promieniowania UV).</w:t>
      </w:r>
    </w:p>
    <w:p w:rsidR="00945AA7" w:rsidRPr="00C4744C" w:rsidRDefault="00945AA7" w:rsidP="00945AA7">
      <w:pPr>
        <w:pStyle w:val="Wcicienormalne"/>
      </w:pPr>
      <w:r w:rsidRPr="00C4744C">
        <w:t>Wykonawca ponosi odpowiedzialność za spełnienie wymagań ilościowych i jakościowych materiałów dostarczanych na plac budowy oraz za ich właściwe składowanie i wbudowanie zgodnie z założeniami PZJ.</w:t>
      </w:r>
    </w:p>
    <w:p w:rsidR="00945AA7" w:rsidRPr="00C4744C" w:rsidRDefault="00945AA7" w:rsidP="00945AA7">
      <w:pPr>
        <w:pStyle w:val="Wcicienormalne"/>
      </w:pPr>
      <w:r w:rsidRPr="00C4744C">
        <w:t>Szafy zasilające i sterownicze muszą być wykonane z materiałów odpornych na korozję oraz jeśli są wystawione na działanie warunków atmosferycznych powinny posiadać stopień ochrony IP55 lub wyższy. Dla szaf zasilających i sterowniczych w wykonaniu zewnętrznym przewiduje się wykonanie „szafa w szafie”, przy czym zewnętrzna obudowa powinna być wykonana ze stali kwasoodpornej. Dla rozdzielnic zewnętrznym przewiduje się stosowanie dodatkowych daszków przeciwdeszczowych. Szafy zamontowane na zewnątrz muszą posiadać ogrzewanie.</w:t>
      </w:r>
    </w:p>
    <w:p w:rsidR="00945AA7" w:rsidRPr="00C4744C" w:rsidRDefault="00945AA7" w:rsidP="00945AA7">
      <w:pPr>
        <w:pStyle w:val="Wcicienormalne"/>
      </w:pPr>
      <w:r w:rsidRPr="00C4744C">
        <w:t>Skrzynki sterowania lokalnego oraz puszki połączeniowe muszą być wykonane z tworzywa sztucznego o stopniu ochrony min. IP65, odporne na warunki atmosferyczne i promieniowanie UV.</w:t>
      </w:r>
    </w:p>
    <w:p w:rsidR="00945AA7" w:rsidRPr="00C4744C" w:rsidRDefault="00945AA7" w:rsidP="00945AA7">
      <w:pPr>
        <w:pStyle w:val="Wcicienormalne"/>
      </w:pPr>
      <w:r w:rsidRPr="00C4744C">
        <w:t xml:space="preserve">Wszystkie przetworniki pomiarowe montowane na zewnątrz muszą być zabudowane </w:t>
      </w:r>
    </w:p>
    <w:p w:rsidR="00945AA7" w:rsidRPr="00C4744C" w:rsidRDefault="00945AA7" w:rsidP="00945AA7">
      <w:pPr>
        <w:pStyle w:val="Wcicienormalne"/>
      </w:pPr>
      <w:r w:rsidRPr="00C4744C">
        <w:t>w obudowach ochronnych o stopniu ochrony min. IP65, odpornych na warunki atmosferyczne i promieniowanie UV z drzwiami przeszklonymi.</w:t>
      </w:r>
    </w:p>
    <w:p w:rsidR="00945AA7" w:rsidRPr="00C4744C" w:rsidRDefault="00945AA7" w:rsidP="00945AA7">
      <w:pPr>
        <w:pStyle w:val="Nagwek2"/>
        <w:widowControl/>
        <w:numPr>
          <w:ilvl w:val="1"/>
          <w:numId w:val="166"/>
        </w:numPr>
        <w:suppressAutoHyphens w:val="0"/>
        <w:overflowPunct/>
        <w:autoSpaceDE/>
        <w:spacing w:after="120"/>
        <w:textAlignment w:val="auto"/>
      </w:pPr>
      <w:bookmarkStart w:id="139" w:name="_Toc141343328"/>
      <w:r w:rsidRPr="00C4744C">
        <w:t>Stosowane materiały</w:t>
      </w:r>
      <w:bookmarkEnd w:id="136"/>
      <w:bookmarkEnd w:id="137"/>
      <w:bookmarkEnd w:id="139"/>
    </w:p>
    <w:p w:rsidR="00945AA7" w:rsidRPr="00C4744C" w:rsidRDefault="00945AA7" w:rsidP="00945AA7">
      <w:pPr>
        <w:pStyle w:val="Nagwek3"/>
        <w:numPr>
          <w:ilvl w:val="2"/>
          <w:numId w:val="166"/>
        </w:numPr>
        <w:jc w:val="both"/>
      </w:pPr>
      <w:bookmarkStart w:id="140" w:name="_Toc141343329"/>
      <w:r w:rsidRPr="00C4744C">
        <w:t>Rozdzielnice elektryczne obiektowe</w:t>
      </w:r>
      <w:bookmarkEnd w:id="140"/>
    </w:p>
    <w:p w:rsidR="00945AA7" w:rsidRPr="00C4744C" w:rsidRDefault="00945AA7" w:rsidP="00945AA7">
      <w:pPr>
        <w:pStyle w:val="Nagwek4"/>
        <w:widowControl/>
        <w:numPr>
          <w:ilvl w:val="3"/>
          <w:numId w:val="166"/>
        </w:numPr>
        <w:suppressAutoHyphens w:val="0"/>
        <w:overflowPunct/>
        <w:autoSpaceDE/>
        <w:spacing w:before="240" w:after="60" w:line="240" w:lineRule="auto"/>
        <w:jc w:val="both"/>
        <w:textAlignment w:val="auto"/>
      </w:pPr>
      <w:r w:rsidRPr="00C4744C">
        <w:t>Obudowy rozdzielnic</w:t>
      </w:r>
    </w:p>
    <w:p w:rsidR="00945AA7" w:rsidRPr="00C4744C" w:rsidRDefault="00945AA7" w:rsidP="00945AA7">
      <w:pPr>
        <w:pStyle w:val="Standard"/>
        <w:ind w:left="851"/>
        <w:jc w:val="both"/>
        <w:rPr>
          <w:rFonts w:cs="Arial"/>
          <w:sz w:val="22"/>
          <w:szCs w:val="22"/>
        </w:rPr>
      </w:pPr>
      <w:r w:rsidRPr="00C4744C">
        <w:rPr>
          <w:rFonts w:cs="Arial"/>
          <w:sz w:val="22"/>
          <w:szCs w:val="22"/>
        </w:rPr>
        <w:t xml:space="preserve">Stanowią element pomocniczy przy budowie rozdzielnicy elektrycznej (samodzielnie nie są elementem instalacji elektrycznej); spełniają rolę zabezpieczającą przed dotykiem elementów pod napięciem, są elementem łączącym podzespoły rozdzielnicy, chronią przed przedostawaniem się do wewnątrz ciał obcych. </w:t>
      </w:r>
    </w:p>
    <w:p w:rsidR="00945AA7" w:rsidRPr="00C4744C" w:rsidRDefault="00945AA7" w:rsidP="00945AA7">
      <w:pPr>
        <w:pStyle w:val="Standard"/>
        <w:ind w:left="851"/>
        <w:jc w:val="both"/>
        <w:rPr>
          <w:rFonts w:cs="Arial"/>
          <w:sz w:val="22"/>
          <w:szCs w:val="22"/>
        </w:rPr>
      </w:pPr>
    </w:p>
    <w:p w:rsidR="00945AA7" w:rsidRPr="00C4744C" w:rsidRDefault="00945AA7" w:rsidP="00945AA7">
      <w:pPr>
        <w:pStyle w:val="Standard"/>
        <w:ind w:left="851"/>
        <w:jc w:val="both"/>
        <w:rPr>
          <w:rFonts w:cs="Arial"/>
          <w:sz w:val="22"/>
          <w:szCs w:val="22"/>
        </w:rPr>
      </w:pPr>
      <w:r w:rsidRPr="00C4744C">
        <w:rPr>
          <w:rFonts w:cs="Arial"/>
          <w:sz w:val="22"/>
          <w:szCs w:val="22"/>
        </w:rPr>
        <w:t>Wymagania minimalne dla obudowy rozdzielnicy w wykonaniu szafowym:</w:t>
      </w:r>
    </w:p>
    <w:p w:rsidR="00945AA7" w:rsidRPr="00C4744C" w:rsidRDefault="00945AA7" w:rsidP="00945AA7">
      <w:pPr>
        <w:pStyle w:val="Standard"/>
        <w:numPr>
          <w:ilvl w:val="0"/>
          <w:numId w:val="170"/>
        </w:numPr>
        <w:jc w:val="both"/>
        <w:textAlignment w:val="baseline"/>
        <w:rPr>
          <w:rFonts w:cs="Arial"/>
          <w:sz w:val="22"/>
          <w:szCs w:val="22"/>
        </w:rPr>
      </w:pPr>
      <w:r w:rsidRPr="00C4744C">
        <w:rPr>
          <w:rFonts w:cs="Arial"/>
          <w:sz w:val="22"/>
          <w:szCs w:val="22"/>
        </w:rPr>
        <w:t>materiał: blacha stalowa,</w:t>
      </w:r>
    </w:p>
    <w:p w:rsidR="00945AA7" w:rsidRPr="00C4744C" w:rsidRDefault="00945AA7" w:rsidP="00945AA7">
      <w:pPr>
        <w:pStyle w:val="Standard"/>
        <w:numPr>
          <w:ilvl w:val="0"/>
          <w:numId w:val="170"/>
        </w:numPr>
        <w:jc w:val="both"/>
        <w:textAlignment w:val="baseline"/>
        <w:rPr>
          <w:rFonts w:cs="Arial"/>
          <w:sz w:val="22"/>
          <w:szCs w:val="22"/>
        </w:rPr>
      </w:pPr>
      <w:r w:rsidRPr="00C4744C">
        <w:rPr>
          <w:rFonts w:cs="Arial"/>
          <w:sz w:val="22"/>
          <w:szCs w:val="22"/>
        </w:rPr>
        <w:t>materiał drzwi rozdzielnicy: blacha stalowa,</w:t>
      </w:r>
    </w:p>
    <w:p w:rsidR="00945AA7" w:rsidRPr="00C4744C" w:rsidRDefault="00945AA7" w:rsidP="00945AA7">
      <w:pPr>
        <w:pStyle w:val="Standard"/>
        <w:numPr>
          <w:ilvl w:val="0"/>
          <w:numId w:val="170"/>
        </w:numPr>
        <w:jc w:val="both"/>
        <w:textAlignment w:val="baseline"/>
        <w:rPr>
          <w:rFonts w:cs="Arial"/>
          <w:sz w:val="22"/>
          <w:szCs w:val="22"/>
        </w:rPr>
      </w:pPr>
      <w:r w:rsidRPr="00C4744C">
        <w:rPr>
          <w:rFonts w:cs="Arial"/>
          <w:sz w:val="22"/>
          <w:szCs w:val="22"/>
        </w:rPr>
        <w:t>materiał płyty montażowej: blacha stalowa,</w:t>
      </w:r>
    </w:p>
    <w:p w:rsidR="00945AA7" w:rsidRPr="00C4744C" w:rsidRDefault="00945AA7" w:rsidP="00945AA7">
      <w:pPr>
        <w:pStyle w:val="Standard"/>
        <w:numPr>
          <w:ilvl w:val="0"/>
          <w:numId w:val="170"/>
        </w:numPr>
        <w:jc w:val="both"/>
        <w:textAlignment w:val="baseline"/>
        <w:rPr>
          <w:rFonts w:cs="Arial"/>
          <w:sz w:val="22"/>
          <w:szCs w:val="22"/>
        </w:rPr>
      </w:pPr>
      <w:r w:rsidRPr="00C4744C">
        <w:rPr>
          <w:rFonts w:cs="Arial"/>
          <w:sz w:val="22"/>
          <w:szCs w:val="22"/>
        </w:rPr>
        <w:t>stopień ochrony: IP55, IK10,</w:t>
      </w:r>
    </w:p>
    <w:p w:rsidR="00945AA7" w:rsidRPr="00C4744C" w:rsidRDefault="00945AA7" w:rsidP="00945AA7">
      <w:pPr>
        <w:pStyle w:val="Standard"/>
        <w:numPr>
          <w:ilvl w:val="0"/>
          <w:numId w:val="170"/>
        </w:numPr>
        <w:jc w:val="both"/>
        <w:textAlignment w:val="baseline"/>
        <w:rPr>
          <w:rFonts w:cs="Arial"/>
          <w:sz w:val="22"/>
          <w:szCs w:val="22"/>
        </w:rPr>
      </w:pPr>
      <w:r w:rsidRPr="00C4744C">
        <w:rPr>
          <w:rFonts w:cs="Arial"/>
          <w:sz w:val="22"/>
          <w:szCs w:val="22"/>
        </w:rPr>
        <w:t>przystosowane do montażu na cokole o wysokości min. 100 mm.</w:t>
      </w:r>
    </w:p>
    <w:p w:rsidR="00945AA7" w:rsidRPr="00C4744C" w:rsidRDefault="00945AA7" w:rsidP="00945AA7">
      <w:pPr>
        <w:pStyle w:val="Standard"/>
        <w:ind w:left="1571"/>
        <w:jc w:val="both"/>
        <w:rPr>
          <w:rFonts w:cs="Arial"/>
          <w:sz w:val="22"/>
          <w:szCs w:val="22"/>
        </w:rPr>
      </w:pPr>
    </w:p>
    <w:p w:rsidR="00945AA7" w:rsidRPr="00C4744C" w:rsidRDefault="00945AA7" w:rsidP="00945AA7">
      <w:pPr>
        <w:pStyle w:val="Standard"/>
        <w:ind w:left="851"/>
        <w:jc w:val="both"/>
        <w:rPr>
          <w:rFonts w:cs="Arial"/>
          <w:sz w:val="22"/>
          <w:szCs w:val="22"/>
        </w:rPr>
      </w:pPr>
      <w:r w:rsidRPr="00C4744C">
        <w:rPr>
          <w:rFonts w:cs="Arial"/>
          <w:sz w:val="22"/>
          <w:szCs w:val="22"/>
        </w:rPr>
        <w:t>Dla szaf zasilających i sterowniczych w wykonaniu zewnętrznym przewiduje się wykonanie „szafa w szafie” wraz z ogrzewaniem szafy.</w:t>
      </w:r>
    </w:p>
    <w:p w:rsidR="00945AA7" w:rsidRPr="00C4744C" w:rsidRDefault="00945AA7" w:rsidP="00945AA7">
      <w:pPr>
        <w:pStyle w:val="Standard"/>
        <w:ind w:left="851"/>
        <w:jc w:val="both"/>
        <w:rPr>
          <w:rFonts w:cs="Arial"/>
          <w:sz w:val="22"/>
          <w:szCs w:val="22"/>
        </w:rPr>
      </w:pPr>
      <w:r w:rsidRPr="00C4744C">
        <w:rPr>
          <w:rFonts w:cs="Arial"/>
          <w:sz w:val="22"/>
          <w:szCs w:val="22"/>
        </w:rPr>
        <w:t>Wymagania ogólne dotyczące pustych obudów rozdzielnic i sterownic niskonapięciowych podane są w PN-EN 50298:2004, PN-EN 62208:2005 (U). Przewiduje się montaż nowych rozdzielnic w wykonaniu szafowym z blachy lub szafkowym z poliestru. We wszystkich przypadkach aparatura sterowniczo-sygnalizacyjna ukryta będzie za otwieranymi drzwiami.</w:t>
      </w:r>
    </w:p>
    <w:p w:rsidR="00945AA7" w:rsidRPr="00C4744C" w:rsidRDefault="00945AA7" w:rsidP="00945AA7">
      <w:pPr>
        <w:pStyle w:val="Standard"/>
        <w:ind w:left="851"/>
        <w:jc w:val="both"/>
        <w:rPr>
          <w:rFonts w:cs="Arial"/>
          <w:sz w:val="22"/>
          <w:szCs w:val="22"/>
        </w:rPr>
      </w:pPr>
      <w:r w:rsidRPr="00C4744C">
        <w:rPr>
          <w:rFonts w:cs="Arial"/>
          <w:sz w:val="22"/>
          <w:szCs w:val="22"/>
        </w:rPr>
        <w:t xml:space="preserve">Przygotowanie obudowy rozdzielnicy do wyposażenia wykonać należy zgodnie </w:t>
      </w:r>
      <w:r w:rsidRPr="00C4744C">
        <w:rPr>
          <w:rFonts w:cs="Arial"/>
          <w:sz w:val="22"/>
          <w:szCs w:val="22"/>
        </w:rPr>
        <w:br/>
        <w:t>z wytycznymi producenta obudów.</w:t>
      </w:r>
    </w:p>
    <w:p w:rsidR="00945AA7" w:rsidRPr="00C4744C" w:rsidRDefault="00945AA7" w:rsidP="00945AA7">
      <w:pPr>
        <w:pStyle w:val="Standard"/>
        <w:ind w:left="851"/>
        <w:jc w:val="both"/>
        <w:rPr>
          <w:rFonts w:cs="Arial"/>
          <w:sz w:val="22"/>
          <w:szCs w:val="22"/>
        </w:rPr>
      </w:pPr>
      <w:r w:rsidRPr="00C4744C">
        <w:rPr>
          <w:rFonts w:cs="Arial"/>
          <w:sz w:val="22"/>
          <w:szCs w:val="22"/>
        </w:rPr>
        <w:t xml:space="preserve">Listwy oraz linki uziemienia powinny wyróżniać się odpowiednimi kolorami, zgodnie </w:t>
      </w:r>
      <w:r w:rsidRPr="00C4744C">
        <w:rPr>
          <w:rFonts w:cs="Arial"/>
          <w:sz w:val="22"/>
          <w:szCs w:val="22"/>
        </w:rPr>
        <w:br/>
        <w:t>z PN-EN 60446:2004.</w:t>
      </w:r>
    </w:p>
    <w:p w:rsidR="00945AA7" w:rsidRPr="00C4744C" w:rsidRDefault="00945AA7" w:rsidP="00945AA7">
      <w:pPr>
        <w:pStyle w:val="Nagwek4"/>
        <w:widowControl/>
        <w:numPr>
          <w:ilvl w:val="3"/>
          <w:numId w:val="166"/>
        </w:numPr>
        <w:suppressAutoHyphens w:val="0"/>
        <w:overflowPunct/>
        <w:autoSpaceDE/>
        <w:spacing w:before="240" w:after="60" w:line="240" w:lineRule="auto"/>
        <w:jc w:val="both"/>
        <w:textAlignment w:val="auto"/>
      </w:pPr>
      <w:r w:rsidRPr="00C4744C">
        <w:t>Wyposażenie wewnętrzne rozdzielnic</w:t>
      </w:r>
    </w:p>
    <w:p w:rsidR="00945AA7" w:rsidRPr="00C4744C" w:rsidRDefault="00945AA7" w:rsidP="00945AA7">
      <w:pPr>
        <w:pStyle w:val="Standard"/>
        <w:ind w:left="851"/>
        <w:jc w:val="both"/>
        <w:rPr>
          <w:rFonts w:cs="Arial"/>
          <w:sz w:val="22"/>
          <w:szCs w:val="22"/>
        </w:rPr>
      </w:pPr>
      <w:r w:rsidRPr="00C4744C">
        <w:rPr>
          <w:rFonts w:cs="Arial"/>
          <w:sz w:val="22"/>
          <w:szCs w:val="22"/>
        </w:rPr>
        <w:t>Skład zestawu elementów wewnętrznych rozdzielnicy wykonać zgodnie z dokumentacją projektową. Jednocześnie wykonujący prefabrykację powinien sprawdzić czy wszystkie zaprojektowane elementy wyposażenia wewnętrznego posiadają nadany przez wytwórcę certyfikat zgodności lub aprobatę techniczną bądź deklarację zgodności.</w:t>
      </w:r>
    </w:p>
    <w:p w:rsidR="00945AA7" w:rsidRPr="00C4744C" w:rsidRDefault="00945AA7" w:rsidP="00945AA7">
      <w:pPr>
        <w:pStyle w:val="Standard"/>
        <w:ind w:left="851"/>
        <w:jc w:val="both"/>
        <w:rPr>
          <w:rFonts w:cs="Arial"/>
          <w:sz w:val="22"/>
          <w:szCs w:val="22"/>
        </w:rPr>
      </w:pPr>
      <w:r w:rsidRPr="00C4744C">
        <w:rPr>
          <w:rFonts w:cs="Arial"/>
          <w:sz w:val="22"/>
          <w:szCs w:val="22"/>
        </w:rPr>
        <w:t>Należy przestrzegać stosowania tylko takich zamienników elementów wewnętrznych rozdzielnicy, które wymieniane są jako marka referencyjna.</w:t>
      </w:r>
    </w:p>
    <w:p w:rsidR="00945AA7" w:rsidRPr="00C4744C" w:rsidRDefault="00945AA7" w:rsidP="00945AA7">
      <w:pPr>
        <w:pStyle w:val="Standard"/>
        <w:ind w:left="851"/>
        <w:jc w:val="both"/>
        <w:rPr>
          <w:rFonts w:cs="Arial"/>
          <w:sz w:val="22"/>
          <w:szCs w:val="22"/>
        </w:rPr>
      </w:pPr>
      <w:r w:rsidRPr="00C4744C">
        <w:rPr>
          <w:rFonts w:cs="Arial"/>
          <w:sz w:val="22"/>
          <w:szCs w:val="22"/>
        </w:rPr>
        <w:t xml:space="preserve">Osprzęt ten należy montować do obudowy za pomocą: płyty montażowej lub płyty zabudowy, szyn lub belek nośnych zunifikowanych lub zaprojektowanych, półek </w:t>
      </w:r>
      <w:r w:rsidRPr="00C4744C">
        <w:rPr>
          <w:rFonts w:cs="Arial"/>
          <w:sz w:val="22"/>
          <w:szCs w:val="22"/>
        </w:rPr>
        <w:br/>
        <w:t>i szuflad.</w:t>
      </w:r>
    </w:p>
    <w:p w:rsidR="00945AA7" w:rsidRPr="00C4744C" w:rsidRDefault="00945AA7" w:rsidP="00945AA7">
      <w:pPr>
        <w:pStyle w:val="Standard"/>
        <w:ind w:left="851"/>
        <w:jc w:val="both"/>
        <w:rPr>
          <w:rFonts w:cs="Arial"/>
          <w:sz w:val="22"/>
          <w:szCs w:val="22"/>
        </w:rPr>
      </w:pPr>
      <w:r w:rsidRPr="00C4744C">
        <w:rPr>
          <w:rFonts w:cs="Arial"/>
          <w:sz w:val="22"/>
          <w:szCs w:val="22"/>
        </w:rPr>
        <w:lastRenderedPageBreak/>
        <w:t>Połączenia wewnętrzne elementów należy wykonywać za pomocą: szyn poprzez zaciski szynowe, szyn elastycznych, zacisków przyłączeniowych lub przewodów.</w:t>
      </w:r>
    </w:p>
    <w:p w:rsidR="00945AA7" w:rsidRPr="00C4744C" w:rsidRDefault="00945AA7" w:rsidP="00945AA7">
      <w:pPr>
        <w:pStyle w:val="Standard"/>
        <w:ind w:left="851"/>
        <w:jc w:val="both"/>
        <w:rPr>
          <w:sz w:val="22"/>
          <w:szCs w:val="22"/>
        </w:rPr>
      </w:pPr>
      <w:bookmarkStart w:id="141" w:name="bookmark11"/>
      <w:r w:rsidRPr="00C4744C">
        <w:rPr>
          <w:rFonts w:cs="Arial"/>
          <w:sz w:val="22"/>
          <w:szCs w:val="22"/>
        </w:rPr>
        <w:t>J</w:t>
      </w:r>
      <w:bookmarkEnd w:id="141"/>
      <w:r w:rsidRPr="00C4744C">
        <w:rPr>
          <w:rFonts w:cs="Arial"/>
          <w:sz w:val="22"/>
          <w:szCs w:val="22"/>
        </w:rPr>
        <w:t>ako system ochrony przed porażeniem przyjęto układ TN-S z aparaturą zapewniającą samoczynne wyłączenie uszkodzonego elementu instalacji.</w:t>
      </w:r>
    </w:p>
    <w:p w:rsidR="00945AA7" w:rsidRPr="00C4744C" w:rsidRDefault="00945AA7" w:rsidP="00945AA7">
      <w:pPr>
        <w:pStyle w:val="Standard"/>
        <w:ind w:left="851"/>
        <w:jc w:val="both"/>
        <w:rPr>
          <w:rFonts w:cs="Arial"/>
          <w:sz w:val="22"/>
          <w:szCs w:val="22"/>
        </w:rPr>
      </w:pPr>
      <w:r w:rsidRPr="00C4744C">
        <w:rPr>
          <w:rFonts w:cs="Arial"/>
          <w:sz w:val="22"/>
          <w:szCs w:val="22"/>
        </w:rPr>
        <w:t>Przemienniki częstotliwości (falowniki) należy zabudować w szafach elektrycznych zgodnie z dokumentacją projektową. w przypadku montażu falowników na ścianach falowniki muszą być w obudowie o min. IP54. Falowniki muszą być wyposażone w panele sterujące dające możliwość sterowania falownikiem z poziomu urządzenia.</w:t>
      </w:r>
    </w:p>
    <w:p w:rsidR="00945AA7" w:rsidRPr="00C4744C" w:rsidRDefault="00945AA7" w:rsidP="00945AA7">
      <w:pPr>
        <w:pStyle w:val="Standard"/>
        <w:ind w:left="851"/>
        <w:jc w:val="both"/>
        <w:rPr>
          <w:sz w:val="22"/>
          <w:szCs w:val="22"/>
        </w:rPr>
      </w:pPr>
      <w:r w:rsidRPr="00C4744C">
        <w:rPr>
          <w:rFonts w:cs="Arial"/>
          <w:sz w:val="22"/>
          <w:szCs w:val="22"/>
        </w:rPr>
        <w:t>Rozdzielnice należy wyposażyć w wentylatory i grzałki (dla rozdzielnic posadowionych na wolnej przestrzeni). Grzałki, wentylatory muszą być sterowane termostatem zapewniającym utrzymanie temperatury +4</w:t>
      </w:r>
      <w:r w:rsidRPr="00C4744C">
        <w:rPr>
          <w:rFonts w:cs="Arial"/>
          <w:sz w:val="22"/>
          <w:szCs w:val="22"/>
          <w:vertAlign w:val="superscript"/>
        </w:rPr>
        <w:t>o</w:t>
      </w:r>
      <w:r w:rsidRPr="00C4744C">
        <w:rPr>
          <w:rFonts w:cs="Arial"/>
          <w:sz w:val="22"/>
          <w:szCs w:val="22"/>
        </w:rPr>
        <w:t>C przy temperaturze zewnętrznej -25</w:t>
      </w:r>
      <w:r w:rsidRPr="00C4744C">
        <w:rPr>
          <w:rFonts w:cs="Arial"/>
          <w:sz w:val="22"/>
          <w:szCs w:val="22"/>
          <w:vertAlign w:val="superscript"/>
        </w:rPr>
        <w:t>0</w:t>
      </w:r>
      <w:r w:rsidRPr="00C4744C">
        <w:rPr>
          <w:rFonts w:cs="Arial"/>
          <w:sz w:val="22"/>
          <w:szCs w:val="22"/>
        </w:rPr>
        <w:t>C. Dla wszystkich szaf wartość temperatury „górnej” musi być niższa niż wartość dopuszczana przez producentów wszystkich aparatów zamontowanych w szafie.</w:t>
      </w:r>
    </w:p>
    <w:p w:rsidR="00945AA7" w:rsidRPr="00C4744C" w:rsidRDefault="00945AA7" w:rsidP="00945AA7">
      <w:pPr>
        <w:pStyle w:val="Nagwek4"/>
        <w:widowControl/>
        <w:numPr>
          <w:ilvl w:val="3"/>
          <w:numId w:val="166"/>
        </w:numPr>
        <w:suppressAutoHyphens w:val="0"/>
        <w:overflowPunct/>
        <w:autoSpaceDE/>
        <w:spacing w:before="240" w:after="60" w:line="240" w:lineRule="auto"/>
        <w:jc w:val="both"/>
        <w:textAlignment w:val="auto"/>
      </w:pPr>
      <w:r w:rsidRPr="00C4744C">
        <w:t>Elementy mocujące rozdzielnice</w:t>
      </w:r>
    </w:p>
    <w:p w:rsidR="00945AA7" w:rsidRPr="00C4744C" w:rsidRDefault="00945AA7" w:rsidP="00945AA7">
      <w:pPr>
        <w:pStyle w:val="Standard"/>
        <w:ind w:left="851"/>
        <w:jc w:val="both"/>
        <w:rPr>
          <w:rFonts w:cs="Arial"/>
          <w:sz w:val="22"/>
          <w:szCs w:val="22"/>
        </w:rPr>
      </w:pPr>
      <w:r w:rsidRPr="00C4744C">
        <w:rPr>
          <w:rFonts w:cs="Arial"/>
          <w:sz w:val="22"/>
          <w:szCs w:val="22"/>
        </w:rPr>
        <w:t>Wykonujący montaż rozdzielnicy lub każdego z jej segmentów powinien sprawdzić czy wszystkie zaprojektowane elementy mocujące posiadają nadany przez wytwórcę certyfikat zgodności lub aprobatę techniczną bądź deklarację zgodności.</w:t>
      </w:r>
    </w:p>
    <w:p w:rsidR="00945AA7" w:rsidRPr="00C4744C" w:rsidRDefault="00945AA7" w:rsidP="00945AA7">
      <w:pPr>
        <w:pStyle w:val="Standard"/>
        <w:ind w:left="851"/>
        <w:jc w:val="both"/>
        <w:rPr>
          <w:rFonts w:cs="Arial"/>
          <w:sz w:val="22"/>
          <w:szCs w:val="22"/>
        </w:rPr>
      </w:pPr>
      <w:r w:rsidRPr="00C4744C">
        <w:rPr>
          <w:rFonts w:cs="Arial"/>
          <w:sz w:val="22"/>
          <w:szCs w:val="22"/>
        </w:rPr>
        <w:t>Podstawowe sposoby montażu :</w:t>
      </w:r>
    </w:p>
    <w:p w:rsidR="00945AA7" w:rsidRPr="00C4744C" w:rsidRDefault="00945AA7" w:rsidP="00945AA7">
      <w:pPr>
        <w:pStyle w:val="Akapitzlist"/>
        <w:widowControl/>
        <w:numPr>
          <w:ilvl w:val="0"/>
          <w:numId w:val="171"/>
        </w:numPr>
        <w:overflowPunct/>
        <w:autoSpaceDE/>
        <w:autoSpaceDN w:val="0"/>
        <w:ind w:left="1418"/>
        <w:jc w:val="both"/>
        <w:rPr>
          <w:rFonts w:ascii="Arial" w:hAnsi="Arial" w:cs="Arial"/>
        </w:rPr>
      </w:pPr>
      <w:r w:rsidRPr="00C4744C">
        <w:rPr>
          <w:rFonts w:ascii="Arial" w:hAnsi="Arial" w:cs="Arial"/>
        </w:rPr>
        <w:t>zabetonowanie w podłożu lub ścianie przygotowanych w obudowie kotew stalowych,</w:t>
      </w:r>
    </w:p>
    <w:p w:rsidR="00945AA7" w:rsidRPr="00C4744C" w:rsidRDefault="00945AA7" w:rsidP="00945AA7">
      <w:pPr>
        <w:pStyle w:val="Akapitzlist"/>
        <w:widowControl/>
        <w:numPr>
          <w:ilvl w:val="0"/>
          <w:numId w:val="171"/>
        </w:numPr>
        <w:overflowPunct/>
        <w:autoSpaceDE/>
        <w:autoSpaceDN w:val="0"/>
        <w:ind w:left="1418"/>
        <w:jc w:val="both"/>
        <w:rPr>
          <w:rFonts w:ascii="Arial" w:hAnsi="Arial" w:cs="Arial"/>
        </w:rPr>
      </w:pPr>
      <w:r w:rsidRPr="00C4744C">
        <w:rPr>
          <w:rFonts w:ascii="Arial" w:hAnsi="Arial" w:cs="Arial"/>
        </w:rPr>
        <w:t>osadzenie w podłożu przy użyciu kołków kotwiących lub rozporowych (otwory do mocowania przygotowane w obudowie),</w:t>
      </w:r>
    </w:p>
    <w:p w:rsidR="00945AA7" w:rsidRPr="00C4744C" w:rsidRDefault="00945AA7" w:rsidP="00945AA7">
      <w:pPr>
        <w:pStyle w:val="Akapitzlist"/>
        <w:widowControl/>
        <w:numPr>
          <w:ilvl w:val="0"/>
          <w:numId w:val="171"/>
        </w:numPr>
        <w:overflowPunct/>
        <w:autoSpaceDE/>
        <w:autoSpaceDN w:val="0"/>
        <w:ind w:left="1418"/>
        <w:jc w:val="both"/>
        <w:rPr>
          <w:rFonts w:ascii="Arial" w:hAnsi="Arial" w:cs="Arial"/>
        </w:rPr>
      </w:pPr>
      <w:r w:rsidRPr="00C4744C">
        <w:rPr>
          <w:rFonts w:ascii="Arial" w:hAnsi="Arial" w:cs="Arial"/>
        </w:rPr>
        <w:t>przykręcenie za pomocą materiałów złącznych lub przyspawanie do przygotowanej konstrukcji wsporczej.</w:t>
      </w:r>
    </w:p>
    <w:p w:rsidR="00945AA7" w:rsidRPr="00C4744C" w:rsidRDefault="00945AA7" w:rsidP="00945AA7">
      <w:pPr>
        <w:pStyle w:val="Nagwek4"/>
        <w:widowControl/>
        <w:numPr>
          <w:ilvl w:val="3"/>
          <w:numId w:val="166"/>
        </w:numPr>
        <w:suppressAutoHyphens w:val="0"/>
        <w:overflowPunct/>
        <w:autoSpaceDE/>
        <w:spacing w:before="240" w:after="60" w:line="240" w:lineRule="auto"/>
        <w:jc w:val="both"/>
        <w:textAlignment w:val="auto"/>
      </w:pPr>
      <w:r w:rsidRPr="00C4744C">
        <w:t xml:space="preserve">Rozdzielnica </w:t>
      </w:r>
      <w:r>
        <w:t>RKZ-2</w:t>
      </w:r>
    </w:p>
    <w:p w:rsidR="00945AA7" w:rsidRPr="00C4744C" w:rsidRDefault="00945AA7" w:rsidP="00945AA7">
      <w:pPr>
        <w:pStyle w:val="Wcicienormalne"/>
      </w:pPr>
      <w:r w:rsidRPr="00C4744C">
        <w:t xml:space="preserve">W </w:t>
      </w:r>
      <w:r>
        <w:t xml:space="preserve">komorze zasuw </w:t>
      </w:r>
      <w:r w:rsidRPr="00C4744C">
        <w:t xml:space="preserve">należy zainstalować rozdzielnicę </w:t>
      </w:r>
      <w:r>
        <w:t>RKZ-2</w:t>
      </w:r>
      <w:r w:rsidRPr="00C4744C">
        <w:t xml:space="preserve"> według następującego zestawienia:</w:t>
      </w:r>
    </w:p>
    <w:tbl>
      <w:tblPr>
        <w:tblW w:w="7082" w:type="dxa"/>
        <w:jc w:val="center"/>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CellMar>
          <w:left w:w="10" w:type="dxa"/>
          <w:right w:w="10" w:type="dxa"/>
        </w:tblCellMar>
        <w:tblLook w:val="0000" w:firstRow="0" w:lastRow="0" w:firstColumn="0" w:lastColumn="0" w:noHBand="0" w:noVBand="0"/>
      </w:tblPr>
      <w:tblGrid>
        <w:gridCol w:w="625"/>
        <w:gridCol w:w="4473"/>
        <w:gridCol w:w="1134"/>
        <w:gridCol w:w="850"/>
      </w:tblGrid>
      <w:tr w:rsidR="00945AA7" w:rsidRPr="00C4744C" w:rsidTr="00FA0B17">
        <w:trPr>
          <w:trHeight w:val="788"/>
          <w:jc w:val="center"/>
        </w:trPr>
        <w:tc>
          <w:tcPr>
            <w:tcW w:w="625" w:type="dxa"/>
            <w:shd w:val="clear" w:color="auto" w:fill="auto"/>
            <w:tcMar>
              <w:top w:w="0" w:type="dxa"/>
              <w:left w:w="108" w:type="dxa"/>
              <w:bottom w:w="0" w:type="dxa"/>
              <w:right w:w="108" w:type="dxa"/>
            </w:tcMar>
            <w:vAlign w:val="center"/>
          </w:tcPr>
          <w:p w:rsidR="00945AA7" w:rsidRPr="00C4744C" w:rsidRDefault="00945AA7" w:rsidP="00FA0B17">
            <w:pPr>
              <w:pStyle w:val="Standard"/>
              <w:jc w:val="center"/>
              <w:rPr>
                <w:rFonts w:cs="Arial"/>
                <w:b/>
                <w:bCs/>
                <w:sz w:val="18"/>
                <w:szCs w:val="18"/>
              </w:rPr>
            </w:pPr>
            <w:r w:rsidRPr="00C4744C">
              <w:rPr>
                <w:rFonts w:cs="Arial"/>
                <w:b/>
                <w:bCs/>
                <w:sz w:val="18"/>
                <w:szCs w:val="18"/>
              </w:rPr>
              <w:t>L.p.</w:t>
            </w:r>
          </w:p>
        </w:tc>
        <w:tc>
          <w:tcPr>
            <w:tcW w:w="4473" w:type="dxa"/>
            <w:shd w:val="clear" w:color="auto" w:fill="auto"/>
            <w:tcMar>
              <w:top w:w="0" w:type="dxa"/>
              <w:left w:w="108" w:type="dxa"/>
              <w:bottom w:w="0" w:type="dxa"/>
              <w:right w:w="108" w:type="dxa"/>
            </w:tcMar>
            <w:vAlign w:val="center"/>
          </w:tcPr>
          <w:p w:rsidR="00945AA7" w:rsidRPr="00C4744C" w:rsidRDefault="00945AA7" w:rsidP="00FA0B17">
            <w:pPr>
              <w:pStyle w:val="Standard"/>
              <w:jc w:val="center"/>
              <w:rPr>
                <w:rFonts w:cs="Arial"/>
                <w:b/>
                <w:bCs/>
                <w:sz w:val="18"/>
                <w:szCs w:val="18"/>
              </w:rPr>
            </w:pPr>
            <w:r w:rsidRPr="00C4744C">
              <w:rPr>
                <w:rFonts w:cs="Arial"/>
                <w:b/>
                <w:bCs/>
                <w:sz w:val="18"/>
                <w:szCs w:val="18"/>
              </w:rPr>
              <w:t>Urządzenie</w:t>
            </w:r>
          </w:p>
        </w:tc>
        <w:tc>
          <w:tcPr>
            <w:tcW w:w="1134" w:type="dxa"/>
            <w:shd w:val="clear" w:color="auto" w:fill="auto"/>
            <w:tcMar>
              <w:top w:w="0" w:type="dxa"/>
              <w:left w:w="108" w:type="dxa"/>
              <w:bottom w:w="0" w:type="dxa"/>
              <w:right w:w="108" w:type="dxa"/>
            </w:tcMar>
            <w:vAlign w:val="center"/>
          </w:tcPr>
          <w:p w:rsidR="00945AA7" w:rsidRPr="00C4744C" w:rsidRDefault="00945AA7" w:rsidP="00FA0B17">
            <w:pPr>
              <w:pStyle w:val="Standard"/>
              <w:jc w:val="center"/>
              <w:rPr>
                <w:rFonts w:cs="Arial"/>
                <w:b/>
                <w:bCs/>
                <w:sz w:val="18"/>
                <w:szCs w:val="18"/>
              </w:rPr>
            </w:pPr>
            <w:r w:rsidRPr="00C4744C">
              <w:rPr>
                <w:rFonts w:cs="Arial"/>
                <w:b/>
                <w:bCs/>
                <w:sz w:val="18"/>
                <w:szCs w:val="18"/>
              </w:rPr>
              <w:t>Jednostka miary</w:t>
            </w:r>
          </w:p>
        </w:tc>
        <w:tc>
          <w:tcPr>
            <w:tcW w:w="850" w:type="dxa"/>
            <w:shd w:val="clear" w:color="auto" w:fill="auto"/>
            <w:tcMar>
              <w:top w:w="0" w:type="dxa"/>
              <w:left w:w="108" w:type="dxa"/>
              <w:bottom w:w="0" w:type="dxa"/>
              <w:right w:w="108" w:type="dxa"/>
            </w:tcMar>
            <w:vAlign w:val="center"/>
          </w:tcPr>
          <w:p w:rsidR="00945AA7" w:rsidRPr="00C4744C" w:rsidRDefault="00945AA7" w:rsidP="00FA0B17">
            <w:pPr>
              <w:pStyle w:val="Standard"/>
              <w:jc w:val="center"/>
              <w:rPr>
                <w:rFonts w:cs="Arial"/>
                <w:b/>
                <w:bCs/>
                <w:sz w:val="18"/>
                <w:szCs w:val="18"/>
              </w:rPr>
            </w:pPr>
            <w:r w:rsidRPr="00C4744C">
              <w:rPr>
                <w:rFonts w:cs="Arial"/>
                <w:b/>
                <w:bCs/>
                <w:sz w:val="18"/>
                <w:szCs w:val="18"/>
              </w:rPr>
              <w:t>Ilość</w:t>
            </w:r>
          </w:p>
        </w:tc>
      </w:tr>
      <w:tr w:rsidR="00945AA7" w:rsidRPr="00C4744C" w:rsidTr="00FA0B17">
        <w:trPr>
          <w:trHeight w:val="164"/>
          <w:jc w:val="center"/>
        </w:trPr>
        <w:tc>
          <w:tcPr>
            <w:tcW w:w="625" w:type="dxa"/>
            <w:shd w:val="clear" w:color="auto" w:fill="auto"/>
            <w:tcMar>
              <w:top w:w="0" w:type="dxa"/>
              <w:left w:w="108" w:type="dxa"/>
              <w:bottom w:w="0" w:type="dxa"/>
              <w:right w:w="108" w:type="dxa"/>
            </w:tcMar>
            <w:vAlign w:val="center"/>
          </w:tcPr>
          <w:p w:rsidR="00945AA7" w:rsidRPr="00C4744C" w:rsidRDefault="00945AA7" w:rsidP="00FA0B17">
            <w:pPr>
              <w:pStyle w:val="Standard"/>
              <w:jc w:val="center"/>
              <w:rPr>
                <w:rFonts w:cs="Arial"/>
                <w:sz w:val="18"/>
                <w:szCs w:val="18"/>
              </w:rPr>
            </w:pPr>
            <w:r w:rsidRPr="00C4744C">
              <w:rPr>
                <w:rFonts w:cs="Arial"/>
                <w:sz w:val="18"/>
                <w:szCs w:val="18"/>
              </w:rPr>
              <w:t>1.</w:t>
            </w:r>
          </w:p>
        </w:tc>
        <w:tc>
          <w:tcPr>
            <w:tcW w:w="4473" w:type="dxa"/>
            <w:shd w:val="clear" w:color="auto" w:fill="auto"/>
            <w:tcMar>
              <w:top w:w="0" w:type="dxa"/>
              <w:left w:w="108" w:type="dxa"/>
              <w:bottom w:w="0" w:type="dxa"/>
              <w:right w:w="108" w:type="dxa"/>
            </w:tcMar>
            <w:vAlign w:val="center"/>
          </w:tcPr>
          <w:p w:rsidR="00945AA7" w:rsidRPr="00C4744C" w:rsidRDefault="00945AA7" w:rsidP="00FA0B17">
            <w:pPr>
              <w:pStyle w:val="Standard"/>
              <w:snapToGrid w:val="0"/>
              <w:rPr>
                <w:rFonts w:cs="Arial"/>
                <w:sz w:val="18"/>
                <w:szCs w:val="18"/>
              </w:rPr>
            </w:pPr>
            <w:r>
              <w:rPr>
                <w:rFonts w:cs="Arial"/>
                <w:sz w:val="18"/>
                <w:szCs w:val="18"/>
              </w:rPr>
              <w:t>Obudowa rozdzielnicy wisząca, poliestrowa, IP66, o wymiarach 600x400x230 mm. wraz z płytą montażową</w:t>
            </w:r>
          </w:p>
        </w:tc>
        <w:tc>
          <w:tcPr>
            <w:tcW w:w="1134" w:type="dxa"/>
            <w:shd w:val="clear" w:color="auto" w:fill="auto"/>
            <w:tcMar>
              <w:top w:w="0" w:type="dxa"/>
              <w:left w:w="108" w:type="dxa"/>
              <w:bottom w:w="0" w:type="dxa"/>
              <w:right w:w="108" w:type="dxa"/>
            </w:tcMar>
            <w:vAlign w:val="center"/>
          </w:tcPr>
          <w:p w:rsidR="00945AA7" w:rsidRPr="00C4744C" w:rsidRDefault="00945AA7" w:rsidP="00FA0B17">
            <w:pPr>
              <w:pStyle w:val="Standard"/>
              <w:jc w:val="center"/>
              <w:rPr>
                <w:rFonts w:cs="Arial"/>
                <w:sz w:val="18"/>
                <w:szCs w:val="18"/>
              </w:rPr>
            </w:pPr>
            <w:proofErr w:type="spellStart"/>
            <w:r w:rsidRPr="008A08EC">
              <w:rPr>
                <w:rFonts w:cs="Arial"/>
                <w:sz w:val="18"/>
                <w:szCs w:val="18"/>
              </w:rPr>
              <w:t>kpl</w:t>
            </w:r>
            <w:proofErr w:type="spellEnd"/>
            <w:r w:rsidRPr="008A08EC">
              <w:rPr>
                <w:rFonts w:cs="Arial"/>
                <w:sz w:val="18"/>
                <w:szCs w:val="18"/>
              </w:rPr>
              <w:t>.</w:t>
            </w:r>
          </w:p>
        </w:tc>
        <w:tc>
          <w:tcPr>
            <w:tcW w:w="850" w:type="dxa"/>
            <w:shd w:val="clear" w:color="auto" w:fill="auto"/>
            <w:tcMar>
              <w:top w:w="0" w:type="dxa"/>
              <w:left w:w="108" w:type="dxa"/>
              <w:bottom w:w="0" w:type="dxa"/>
              <w:right w:w="108" w:type="dxa"/>
            </w:tcMar>
            <w:vAlign w:val="center"/>
          </w:tcPr>
          <w:p w:rsidR="00945AA7" w:rsidRPr="00C4744C" w:rsidRDefault="00945AA7" w:rsidP="00FA0B17">
            <w:pPr>
              <w:pStyle w:val="Standard"/>
              <w:jc w:val="center"/>
              <w:rPr>
                <w:rFonts w:cs="Arial"/>
                <w:sz w:val="18"/>
                <w:szCs w:val="18"/>
              </w:rPr>
            </w:pPr>
            <w:r w:rsidRPr="008A08EC">
              <w:rPr>
                <w:rFonts w:cs="Arial"/>
                <w:sz w:val="18"/>
                <w:szCs w:val="18"/>
              </w:rPr>
              <w:t>1</w:t>
            </w:r>
          </w:p>
        </w:tc>
      </w:tr>
      <w:tr w:rsidR="00945AA7" w:rsidRPr="00C4744C" w:rsidTr="00FA0B17">
        <w:trPr>
          <w:trHeight w:val="164"/>
          <w:jc w:val="center"/>
        </w:trPr>
        <w:tc>
          <w:tcPr>
            <w:tcW w:w="625" w:type="dxa"/>
            <w:shd w:val="clear" w:color="auto" w:fill="auto"/>
            <w:tcMar>
              <w:top w:w="0" w:type="dxa"/>
              <w:left w:w="108" w:type="dxa"/>
              <w:bottom w:w="0" w:type="dxa"/>
              <w:right w:w="108" w:type="dxa"/>
            </w:tcMar>
            <w:vAlign w:val="center"/>
          </w:tcPr>
          <w:p w:rsidR="00945AA7" w:rsidRPr="00C4744C" w:rsidRDefault="00945AA7" w:rsidP="00FA0B17">
            <w:pPr>
              <w:pStyle w:val="Standard"/>
              <w:jc w:val="center"/>
              <w:rPr>
                <w:rFonts w:cs="Arial"/>
                <w:sz w:val="18"/>
                <w:szCs w:val="18"/>
              </w:rPr>
            </w:pPr>
            <w:r w:rsidRPr="00C4744C">
              <w:rPr>
                <w:rFonts w:cs="Arial"/>
                <w:sz w:val="18"/>
                <w:szCs w:val="18"/>
              </w:rPr>
              <w:t>2.</w:t>
            </w:r>
          </w:p>
        </w:tc>
        <w:tc>
          <w:tcPr>
            <w:tcW w:w="4473" w:type="dxa"/>
            <w:shd w:val="clear" w:color="auto" w:fill="auto"/>
            <w:tcMar>
              <w:top w:w="0" w:type="dxa"/>
              <w:left w:w="108" w:type="dxa"/>
              <w:bottom w:w="0" w:type="dxa"/>
              <w:right w:w="108" w:type="dxa"/>
            </w:tcMar>
            <w:vAlign w:val="center"/>
          </w:tcPr>
          <w:p w:rsidR="00945AA7" w:rsidRPr="00C4744C" w:rsidRDefault="00945AA7" w:rsidP="00FA0B17">
            <w:pPr>
              <w:pStyle w:val="Standard"/>
              <w:snapToGrid w:val="0"/>
              <w:rPr>
                <w:rFonts w:cs="Arial"/>
                <w:sz w:val="18"/>
                <w:szCs w:val="18"/>
              </w:rPr>
            </w:pPr>
            <w:r w:rsidRPr="008A08EC">
              <w:rPr>
                <w:rFonts w:cs="Arial"/>
                <w:sz w:val="18"/>
                <w:szCs w:val="18"/>
              </w:rPr>
              <w:t xml:space="preserve">Rozłącznik mocy 3P, </w:t>
            </w:r>
            <w:r>
              <w:rPr>
                <w:rFonts w:cs="Arial"/>
                <w:sz w:val="18"/>
                <w:szCs w:val="18"/>
              </w:rPr>
              <w:t>25</w:t>
            </w:r>
            <w:r w:rsidRPr="008A08EC">
              <w:rPr>
                <w:rFonts w:cs="Arial"/>
                <w:sz w:val="18"/>
                <w:szCs w:val="18"/>
              </w:rPr>
              <w:t xml:space="preserve"> A</w:t>
            </w:r>
          </w:p>
        </w:tc>
        <w:tc>
          <w:tcPr>
            <w:tcW w:w="1134" w:type="dxa"/>
            <w:shd w:val="clear" w:color="auto" w:fill="auto"/>
            <w:tcMar>
              <w:top w:w="0" w:type="dxa"/>
              <w:left w:w="108" w:type="dxa"/>
              <w:bottom w:w="0" w:type="dxa"/>
              <w:right w:w="108" w:type="dxa"/>
            </w:tcMar>
            <w:vAlign w:val="center"/>
          </w:tcPr>
          <w:p w:rsidR="00945AA7" w:rsidRPr="00C4744C" w:rsidRDefault="00945AA7" w:rsidP="00FA0B17">
            <w:pPr>
              <w:pStyle w:val="Standard"/>
              <w:jc w:val="center"/>
              <w:rPr>
                <w:rFonts w:cs="Arial"/>
                <w:sz w:val="18"/>
                <w:szCs w:val="18"/>
              </w:rPr>
            </w:pPr>
            <w:r>
              <w:rPr>
                <w:rFonts w:cs="Arial"/>
                <w:sz w:val="18"/>
                <w:szCs w:val="18"/>
              </w:rPr>
              <w:t>szt.</w:t>
            </w:r>
          </w:p>
        </w:tc>
        <w:tc>
          <w:tcPr>
            <w:tcW w:w="850" w:type="dxa"/>
            <w:shd w:val="clear" w:color="auto" w:fill="auto"/>
            <w:tcMar>
              <w:top w:w="0" w:type="dxa"/>
              <w:left w:w="108" w:type="dxa"/>
              <w:bottom w:w="0" w:type="dxa"/>
              <w:right w:w="108" w:type="dxa"/>
            </w:tcMar>
            <w:vAlign w:val="center"/>
          </w:tcPr>
          <w:p w:rsidR="00945AA7" w:rsidRPr="00C4744C" w:rsidRDefault="00945AA7" w:rsidP="00FA0B17">
            <w:pPr>
              <w:pStyle w:val="Standard"/>
              <w:jc w:val="center"/>
              <w:rPr>
                <w:rFonts w:cs="Arial"/>
                <w:sz w:val="18"/>
                <w:szCs w:val="18"/>
              </w:rPr>
            </w:pPr>
            <w:r w:rsidRPr="008A08EC">
              <w:rPr>
                <w:rFonts w:cs="Arial"/>
                <w:sz w:val="18"/>
                <w:szCs w:val="18"/>
              </w:rPr>
              <w:t>1</w:t>
            </w:r>
          </w:p>
        </w:tc>
      </w:tr>
      <w:tr w:rsidR="00945AA7" w:rsidRPr="00C4744C" w:rsidTr="00FA0B17">
        <w:trPr>
          <w:trHeight w:val="164"/>
          <w:jc w:val="center"/>
        </w:trPr>
        <w:tc>
          <w:tcPr>
            <w:tcW w:w="625" w:type="dxa"/>
            <w:shd w:val="clear" w:color="auto" w:fill="auto"/>
            <w:tcMar>
              <w:top w:w="0" w:type="dxa"/>
              <w:left w:w="108" w:type="dxa"/>
              <w:bottom w:w="0" w:type="dxa"/>
              <w:right w:w="108" w:type="dxa"/>
            </w:tcMar>
            <w:vAlign w:val="center"/>
          </w:tcPr>
          <w:p w:rsidR="00945AA7" w:rsidRPr="00C4744C" w:rsidRDefault="00945AA7" w:rsidP="00FA0B17">
            <w:pPr>
              <w:pStyle w:val="Standard"/>
              <w:jc w:val="center"/>
              <w:rPr>
                <w:rFonts w:cs="Arial"/>
                <w:sz w:val="18"/>
                <w:szCs w:val="18"/>
              </w:rPr>
            </w:pPr>
            <w:r w:rsidRPr="00C4744C">
              <w:rPr>
                <w:rFonts w:cs="Arial"/>
                <w:sz w:val="18"/>
                <w:szCs w:val="18"/>
              </w:rPr>
              <w:t>3.</w:t>
            </w:r>
          </w:p>
        </w:tc>
        <w:tc>
          <w:tcPr>
            <w:tcW w:w="4473" w:type="dxa"/>
            <w:shd w:val="clear" w:color="auto" w:fill="auto"/>
            <w:tcMar>
              <w:top w:w="0" w:type="dxa"/>
              <w:left w:w="108" w:type="dxa"/>
              <w:bottom w:w="0" w:type="dxa"/>
              <w:right w:w="108" w:type="dxa"/>
            </w:tcMar>
            <w:vAlign w:val="center"/>
          </w:tcPr>
          <w:p w:rsidR="00945AA7" w:rsidRPr="00C4744C" w:rsidRDefault="00945AA7" w:rsidP="00FA0B17">
            <w:pPr>
              <w:pStyle w:val="Standard"/>
              <w:snapToGrid w:val="0"/>
              <w:rPr>
                <w:rFonts w:cs="Arial"/>
                <w:sz w:val="18"/>
                <w:szCs w:val="18"/>
              </w:rPr>
            </w:pPr>
            <w:r w:rsidRPr="008A08EC">
              <w:rPr>
                <w:rFonts w:cs="Arial"/>
                <w:sz w:val="18"/>
                <w:szCs w:val="18"/>
              </w:rPr>
              <w:t>Ogranicznik przepięć typ B+C</w:t>
            </w:r>
          </w:p>
        </w:tc>
        <w:tc>
          <w:tcPr>
            <w:tcW w:w="1134" w:type="dxa"/>
            <w:shd w:val="clear" w:color="auto" w:fill="auto"/>
            <w:tcMar>
              <w:top w:w="0" w:type="dxa"/>
              <w:left w:w="108" w:type="dxa"/>
              <w:bottom w:w="0" w:type="dxa"/>
              <w:right w:w="108" w:type="dxa"/>
            </w:tcMar>
            <w:vAlign w:val="center"/>
          </w:tcPr>
          <w:p w:rsidR="00945AA7" w:rsidRPr="00C4744C" w:rsidRDefault="00945AA7" w:rsidP="00FA0B17">
            <w:pPr>
              <w:pStyle w:val="Standard"/>
              <w:jc w:val="center"/>
              <w:rPr>
                <w:rFonts w:cs="Arial"/>
                <w:sz w:val="18"/>
                <w:szCs w:val="18"/>
              </w:rPr>
            </w:pPr>
            <w:r w:rsidRPr="008A0652">
              <w:rPr>
                <w:rFonts w:cs="Arial"/>
                <w:sz w:val="18"/>
                <w:szCs w:val="18"/>
              </w:rPr>
              <w:t>szt.</w:t>
            </w:r>
          </w:p>
        </w:tc>
        <w:tc>
          <w:tcPr>
            <w:tcW w:w="850" w:type="dxa"/>
            <w:shd w:val="clear" w:color="auto" w:fill="auto"/>
            <w:tcMar>
              <w:top w:w="0" w:type="dxa"/>
              <w:left w:w="108" w:type="dxa"/>
              <w:bottom w:w="0" w:type="dxa"/>
              <w:right w:w="108" w:type="dxa"/>
            </w:tcMar>
            <w:vAlign w:val="center"/>
          </w:tcPr>
          <w:p w:rsidR="00945AA7" w:rsidRPr="00C4744C" w:rsidRDefault="00945AA7" w:rsidP="00FA0B17">
            <w:pPr>
              <w:pStyle w:val="Standard"/>
              <w:jc w:val="center"/>
              <w:rPr>
                <w:rFonts w:cs="Arial"/>
                <w:sz w:val="18"/>
                <w:szCs w:val="18"/>
              </w:rPr>
            </w:pPr>
            <w:r w:rsidRPr="008A08EC">
              <w:rPr>
                <w:rFonts w:cs="Arial"/>
                <w:sz w:val="18"/>
                <w:szCs w:val="18"/>
              </w:rPr>
              <w:t>1</w:t>
            </w:r>
          </w:p>
        </w:tc>
      </w:tr>
      <w:tr w:rsidR="00945AA7" w:rsidRPr="00C4744C" w:rsidTr="00FA0B17">
        <w:trPr>
          <w:trHeight w:val="164"/>
          <w:jc w:val="center"/>
        </w:trPr>
        <w:tc>
          <w:tcPr>
            <w:tcW w:w="625" w:type="dxa"/>
            <w:shd w:val="clear" w:color="auto" w:fill="auto"/>
            <w:tcMar>
              <w:top w:w="0" w:type="dxa"/>
              <w:left w:w="108" w:type="dxa"/>
              <w:bottom w:w="0" w:type="dxa"/>
              <w:right w:w="108" w:type="dxa"/>
            </w:tcMar>
            <w:vAlign w:val="center"/>
          </w:tcPr>
          <w:p w:rsidR="00945AA7" w:rsidRPr="00C4744C" w:rsidRDefault="00945AA7" w:rsidP="00FA0B17">
            <w:pPr>
              <w:pStyle w:val="Standard"/>
              <w:jc w:val="center"/>
              <w:rPr>
                <w:rFonts w:cs="Arial"/>
                <w:sz w:val="18"/>
                <w:szCs w:val="18"/>
              </w:rPr>
            </w:pPr>
            <w:r w:rsidRPr="00C4744C">
              <w:rPr>
                <w:rFonts w:cs="Arial"/>
                <w:sz w:val="18"/>
                <w:szCs w:val="18"/>
              </w:rPr>
              <w:t>4.</w:t>
            </w:r>
          </w:p>
        </w:tc>
        <w:tc>
          <w:tcPr>
            <w:tcW w:w="4473" w:type="dxa"/>
            <w:shd w:val="clear" w:color="auto" w:fill="auto"/>
            <w:tcMar>
              <w:top w:w="0" w:type="dxa"/>
              <w:left w:w="108" w:type="dxa"/>
              <w:bottom w:w="0" w:type="dxa"/>
              <w:right w:w="108" w:type="dxa"/>
            </w:tcMar>
            <w:vAlign w:val="center"/>
          </w:tcPr>
          <w:p w:rsidR="00945AA7" w:rsidRPr="00C4744C" w:rsidRDefault="00945AA7" w:rsidP="00FA0B17">
            <w:pPr>
              <w:pStyle w:val="Standard"/>
              <w:snapToGrid w:val="0"/>
              <w:rPr>
                <w:rFonts w:cs="Arial"/>
                <w:sz w:val="18"/>
                <w:szCs w:val="18"/>
              </w:rPr>
            </w:pPr>
            <w:r w:rsidRPr="008A08EC">
              <w:rPr>
                <w:rFonts w:cs="Arial"/>
                <w:sz w:val="18"/>
                <w:szCs w:val="18"/>
              </w:rPr>
              <w:t>Wyłącznik różnicowoprądowy</w:t>
            </w:r>
            <w:r>
              <w:rPr>
                <w:rFonts w:cs="Arial"/>
                <w:sz w:val="18"/>
                <w:szCs w:val="18"/>
              </w:rPr>
              <w:t xml:space="preserve"> z </w:t>
            </w:r>
            <w:r w:rsidRPr="008A08EC">
              <w:rPr>
                <w:rFonts w:cs="Arial"/>
                <w:sz w:val="18"/>
                <w:szCs w:val="18"/>
              </w:rPr>
              <w:t xml:space="preserve">członem nadprądowym 2P, 30 </w:t>
            </w:r>
            <w:proofErr w:type="spellStart"/>
            <w:r w:rsidRPr="008A08EC">
              <w:rPr>
                <w:rFonts w:cs="Arial"/>
                <w:sz w:val="18"/>
                <w:szCs w:val="18"/>
              </w:rPr>
              <w:t>mA</w:t>
            </w:r>
            <w:proofErr w:type="spellEnd"/>
            <w:r w:rsidRPr="008A08EC">
              <w:rPr>
                <w:rFonts w:cs="Arial"/>
                <w:sz w:val="18"/>
                <w:szCs w:val="18"/>
              </w:rPr>
              <w:t>, B6</w:t>
            </w:r>
          </w:p>
        </w:tc>
        <w:tc>
          <w:tcPr>
            <w:tcW w:w="1134" w:type="dxa"/>
            <w:shd w:val="clear" w:color="auto" w:fill="auto"/>
            <w:tcMar>
              <w:top w:w="0" w:type="dxa"/>
              <w:left w:w="108" w:type="dxa"/>
              <w:bottom w:w="0" w:type="dxa"/>
              <w:right w:w="108" w:type="dxa"/>
            </w:tcMar>
            <w:vAlign w:val="center"/>
          </w:tcPr>
          <w:p w:rsidR="00945AA7" w:rsidRPr="00C4744C" w:rsidRDefault="00945AA7" w:rsidP="00FA0B17">
            <w:pPr>
              <w:pStyle w:val="Standard"/>
              <w:jc w:val="center"/>
              <w:rPr>
                <w:rFonts w:cs="Arial"/>
                <w:sz w:val="18"/>
                <w:szCs w:val="18"/>
              </w:rPr>
            </w:pPr>
            <w:r w:rsidRPr="008A0652">
              <w:rPr>
                <w:rFonts w:cs="Arial"/>
                <w:sz w:val="18"/>
                <w:szCs w:val="18"/>
              </w:rPr>
              <w:t>szt.</w:t>
            </w:r>
          </w:p>
        </w:tc>
        <w:tc>
          <w:tcPr>
            <w:tcW w:w="850" w:type="dxa"/>
            <w:shd w:val="clear" w:color="auto" w:fill="auto"/>
            <w:tcMar>
              <w:top w:w="0" w:type="dxa"/>
              <w:left w:w="108" w:type="dxa"/>
              <w:bottom w:w="0" w:type="dxa"/>
              <w:right w:w="108" w:type="dxa"/>
            </w:tcMar>
            <w:vAlign w:val="center"/>
          </w:tcPr>
          <w:p w:rsidR="00945AA7" w:rsidRPr="00C4744C" w:rsidRDefault="00945AA7" w:rsidP="00FA0B17">
            <w:pPr>
              <w:pStyle w:val="Standard"/>
              <w:jc w:val="center"/>
              <w:rPr>
                <w:rFonts w:cs="Arial"/>
                <w:sz w:val="18"/>
                <w:szCs w:val="18"/>
              </w:rPr>
            </w:pPr>
            <w:r w:rsidRPr="008A08EC">
              <w:rPr>
                <w:rFonts w:cs="Arial"/>
                <w:sz w:val="18"/>
                <w:szCs w:val="18"/>
              </w:rPr>
              <w:t>2</w:t>
            </w:r>
          </w:p>
        </w:tc>
      </w:tr>
      <w:tr w:rsidR="00945AA7" w:rsidRPr="00C4744C" w:rsidTr="00FA0B17">
        <w:trPr>
          <w:trHeight w:val="164"/>
          <w:jc w:val="center"/>
        </w:trPr>
        <w:tc>
          <w:tcPr>
            <w:tcW w:w="625" w:type="dxa"/>
            <w:shd w:val="clear" w:color="auto" w:fill="auto"/>
            <w:tcMar>
              <w:top w:w="0" w:type="dxa"/>
              <w:left w:w="108" w:type="dxa"/>
              <w:bottom w:w="0" w:type="dxa"/>
              <w:right w:w="108" w:type="dxa"/>
            </w:tcMar>
            <w:vAlign w:val="center"/>
          </w:tcPr>
          <w:p w:rsidR="00945AA7" w:rsidRPr="00C4744C" w:rsidRDefault="00945AA7" w:rsidP="00FA0B17">
            <w:pPr>
              <w:pStyle w:val="Standard"/>
              <w:jc w:val="center"/>
              <w:rPr>
                <w:rFonts w:cs="Arial"/>
                <w:sz w:val="18"/>
                <w:szCs w:val="18"/>
              </w:rPr>
            </w:pPr>
            <w:r w:rsidRPr="00C4744C">
              <w:rPr>
                <w:rFonts w:cs="Arial"/>
                <w:sz w:val="18"/>
                <w:szCs w:val="18"/>
              </w:rPr>
              <w:t>5.</w:t>
            </w:r>
          </w:p>
        </w:tc>
        <w:tc>
          <w:tcPr>
            <w:tcW w:w="4473" w:type="dxa"/>
            <w:shd w:val="clear" w:color="auto" w:fill="auto"/>
            <w:tcMar>
              <w:top w:w="0" w:type="dxa"/>
              <w:left w:w="108" w:type="dxa"/>
              <w:bottom w:w="0" w:type="dxa"/>
              <w:right w:w="108" w:type="dxa"/>
            </w:tcMar>
            <w:vAlign w:val="center"/>
          </w:tcPr>
          <w:p w:rsidR="00945AA7" w:rsidRPr="00C4744C" w:rsidRDefault="00945AA7" w:rsidP="00FA0B17">
            <w:pPr>
              <w:pStyle w:val="Standard"/>
              <w:snapToGrid w:val="0"/>
              <w:rPr>
                <w:rFonts w:cs="Arial"/>
                <w:sz w:val="18"/>
                <w:szCs w:val="18"/>
              </w:rPr>
            </w:pPr>
            <w:r w:rsidRPr="008A08EC">
              <w:rPr>
                <w:rFonts w:cs="Arial"/>
                <w:sz w:val="18"/>
                <w:szCs w:val="18"/>
              </w:rPr>
              <w:t>Wyłącznik różnicowoprądowy</w:t>
            </w:r>
            <w:r>
              <w:rPr>
                <w:rFonts w:cs="Arial"/>
                <w:sz w:val="18"/>
                <w:szCs w:val="18"/>
              </w:rPr>
              <w:t xml:space="preserve"> z </w:t>
            </w:r>
            <w:r w:rsidRPr="008A08EC">
              <w:rPr>
                <w:rFonts w:cs="Arial"/>
                <w:sz w:val="18"/>
                <w:szCs w:val="18"/>
              </w:rPr>
              <w:t xml:space="preserve">członem nadprądowym 2P, 30 </w:t>
            </w:r>
            <w:proofErr w:type="spellStart"/>
            <w:r w:rsidRPr="008A08EC">
              <w:rPr>
                <w:rFonts w:cs="Arial"/>
                <w:sz w:val="18"/>
                <w:szCs w:val="18"/>
              </w:rPr>
              <w:t>mA</w:t>
            </w:r>
            <w:proofErr w:type="spellEnd"/>
            <w:r w:rsidRPr="008A08EC">
              <w:rPr>
                <w:rFonts w:cs="Arial"/>
                <w:sz w:val="18"/>
                <w:szCs w:val="18"/>
              </w:rPr>
              <w:t>, B</w:t>
            </w:r>
            <w:r>
              <w:rPr>
                <w:rFonts w:cs="Arial"/>
                <w:sz w:val="18"/>
                <w:szCs w:val="18"/>
              </w:rPr>
              <w:t>1</w:t>
            </w:r>
            <w:r w:rsidRPr="008A08EC">
              <w:rPr>
                <w:rFonts w:cs="Arial"/>
                <w:sz w:val="18"/>
                <w:szCs w:val="18"/>
              </w:rPr>
              <w:t>6</w:t>
            </w:r>
          </w:p>
        </w:tc>
        <w:tc>
          <w:tcPr>
            <w:tcW w:w="1134" w:type="dxa"/>
            <w:shd w:val="clear" w:color="auto" w:fill="auto"/>
            <w:tcMar>
              <w:top w:w="0" w:type="dxa"/>
              <w:left w:w="108" w:type="dxa"/>
              <w:bottom w:w="0" w:type="dxa"/>
              <w:right w:w="108" w:type="dxa"/>
            </w:tcMar>
            <w:vAlign w:val="center"/>
          </w:tcPr>
          <w:p w:rsidR="00945AA7" w:rsidRPr="00C4744C" w:rsidRDefault="00945AA7" w:rsidP="00FA0B17">
            <w:pPr>
              <w:pStyle w:val="Standard"/>
              <w:jc w:val="center"/>
              <w:rPr>
                <w:rFonts w:cs="Arial"/>
                <w:sz w:val="18"/>
                <w:szCs w:val="18"/>
              </w:rPr>
            </w:pPr>
            <w:r w:rsidRPr="008A0652">
              <w:rPr>
                <w:rFonts w:cs="Arial"/>
                <w:sz w:val="18"/>
                <w:szCs w:val="18"/>
              </w:rPr>
              <w:t>szt.</w:t>
            </w:r>
          </w:p>
        </w:tc>
        <w:tc>
          <w:tcPr>
            <w:tcW w:w="850" w:type="dxa"/>
            <w:shd w:val="clear" w:color="auto" w:fill="auto"/>
            <w:tcMar>
              <w:top w:w="0" w:type="dxa"/>
              <w:left w:w="108" w:type="dxa"/>
              <w:bottom w:w="0" w:type="dxa"/>
              <w:right w:w="108" w:type="dxa"/>
            </w:tcMar>
            <w:vAlign w:val="center"/>
          </w:tcPr>
          <w:p w:rsidR="00945AA7" w:rsidRPr="00C4744C" w:rsidRDefault="00945AA7" w:rsidP="00FA0B17">
            <w:pPr>
              <w:pStyle w:val="Standard"/>
              <w:jc w:val="center"/>
              <w:rPr>
                <w:rFonts w:cs="Arial"/>
                <w:sz w:val="18"/>
                <w:szCs w:val="18"/>
              </w:rPr>
            </w:pPr>
            <w:r>
              <w:rPr>
                <w:rFonts w:cs="Arial"/>
                <w:sz w:val="18"/>
                <w:szCs w:val="18"/>
              </w:rPr>
              <w:t>3</w:t>
            </w:r>
          </w:p>
        </w:tc>
      </w:tr>
      <w:tr w:rsidR="00945AA7" w:rsidRPr="00C4744C" w:rsidTr="00FA0B17">
        <w:trPr>
          <w:jc w:val="center"/>
        </w:trPr>
        <w:tc>
          <w:tcPr>
            <w:tcW w:w="625" w:type="dxa"/>
            <w:shd w:val="clear" w:color="auto" w:fill="auto"/>
            <w:tcMar>
              <w:top w:w="0" w:type="dxa"/>
              <w:left w:w="108" w:type="dxa"/>
              <w:bottom w:w="0" w:type="dxa"/>
              <w:right w:w="108" w:type="dxa"/>
            </w:tcMar>
            <w:vAlign w:val="center"/>
          </w:tcPr>
          <w:p w:rsidR="00945AA7" w:rsidRPr="00C4744C" w:rsidRDefault="00945AA7" w:rsidP="00FA0B17">
            <w:pPr>
              <w:pStyle w:val="Standard"/>
              <w:jc w:val="center"/>
              <w:rPr>
                <w:rFonts w:cs="Arial"/>
                <w:sz w:val="18"/>
                <w:szCs w:val="18"/>
              </w:rPr>
            </w:pPr>
            <w:r w:rsidRPr="00C4744C">
              <w:rPr>
                <w:rFonts w:cs="Arial"/>
                <w:sz w:val="18"/>
                <w:szCs w:val="18"/>
              </w:rPr>
              <w:t>6.</w:t>
            </w:r>
          </w:p>
        </w:tc>
        <w:tc>
          <w:tcPr>
            <w:tcW w:w="4473" w:type="dxa"/>
            <w:shd w:val="clear" w:color="auto" w:fill="auto"/>
            <w:tcMar>
              <w:top w:w="0" w:type="dxa"/>
              <w:left w:w="108" w:type="dxa"/>
              <w:bottom w:w="0" w:type="dxa"/>
              <w:right w:w="108" w:type="dxa"/>
            </w:tcMar>
            <w:vAlign w:val="center"/>
          </w:tcPr>
          <w:p w:rsidR="00945AA7" w:rsidRPr="00C4744C" w:rsidRDefault="00945AA7" w:rsidP="00FA0B17">
            <w:pPr>
              <w:pStyle w:val="Standard"/>
              <w:rPr>
                <w:rFonts w:cs="Arial"/>
                <w:sz w:val="18"/>
                <w:szCs w:val="18"/>
              </w:rPr>
            </w:pPr>
            <w:r w:rsidRPr="008A08EC">
              <w:rPr>
                <w:rFonts w:cs="Arial"/>
                <w:sz w:val="18"/>
                <w:szCs w:val="18"/>
              </w:rPr>
              <w:t>Wyłącznik różnicowoprądowy</w:t>
            </w:r>
            <w:r>
              <w:rPr>
                <w:rFonts w:cs="Arial"/>
                <w:sz w:val="18"/>
                <w:szCs w:val="18"/>
              </w:rPr>
              <w:t xml:space="preserve"> z </w:t>
            </w:r>
            <w:r w:rsidRPr="008A08EC">
              <w:rPr>
                <w:rFonts w:cs="Arial"/>
                <w:sz w:val="18"/>
                <w:szCs w:val="18"/>
              </w:rPr>
              <w:t xml:space="preserve">członem nadprądowym </w:t>
            </w:r>
            <w:r>
              <w:rPr>
                <w:rFonts w:cs="Arial"/>
                <w:sz w:val="18"/>
                <w:szCs w:val="18"/>
              </w:rPr>
              <w:t>4</w:t>
            </w:r>
            <w:r w:rsidRPr="008A08EC">
              <w:rPr>
                <w:rFonts w:cs="Arial"/>
                <w:sz w:val="18"/>
                <w:szCs w:val="18"/>
              </w:rPr>
              <w:t xml:space="preserve">P, 30 </w:t>
            </w:r>
            <w:proofErr w:type="spellStart"/>
            <w:r w:rsidRPr="008A08EC">
              <w:rPr>
                <w:rFonts w:cs="Arial"/>
                <w:sz w:val="18"/>
                <w:szCs w:val="18"/>
              </w:rPr>
              <w:t>mA</w:t>
            </w:r>
            <w:proofErr w:type="spellEnd"/>
            <w:r w:rsidRPr="008A08EC">
              <w:rPr>
                <w:rFonts w:cs="Arial"/>
                <w:sz w:val="18"/>
                <w:szCs w:val="18"/>
              </w:rPr>
              <w:t>, B</w:t>
            </w:r>
            <w:r>
              <w:rPr>
                <w:rFonts w:cs="Arial"/>
                <w:sz w:val="18"/>
                <w:szCs w:val="18"/>
              </w:rPr>
              <w:t>1</w:t>
            </w:r>
            <w:r w:rsidRPr="008A08EC">
              <w:rPr>
                <w:rFonts w:cs="Arial"/>
                <w:sz w:val="18"/>
                <w:szCs w:val="18"/>
              </w:rPr>
              <w:t>6</w:t>
            </w:r>
          </w:p>
        </w:tc>
        <w:tc>
          <w:tcPr>
            <w:tcW w:w="1134" w:type="dxa"/>
            <w:shd w:val="clear" w:color="auto" w:fill="auto"/>
            <w:tcMar>
              <w:top w:w="0" w:type="dxa"/>
              <w:left w:w="108" w:type="dxa"/>
              <w:bottom w:w="0" w:type="dxa"/>
              <w:right w:w="108" w:type="dxa"/>
            </w:tcMar>
            <w:vAlign w:val="center"/>
          </w:tcPr>
          <w:p w:rsidR="00945AA7" w:rsidRPr="00C4744C" w:rsidRDefault="00945AA7" w:rsidP="00FA0B17">
            <w:pPr>
              <w:pStyle w:val="Standard"/>
              <w:jc w:val="center"/>
              <w:rPr>
                <w:rFonts w:cs="Arial"/>
                <w:sz w:val="18"/>
                <w:szCs w:val="18"/>
              </w:rPr>
            </w:pPr>
            <w:r w:rsidRPr="008A0652">
              <w:rPr>
                <w:rFonts w:cs="Arial"/>
                <w:sz w:val="18"/>
                <w:szCs w:val="18"/>
              </w:rPr>
              <w:t>szt.</w:t>
            </w:r>
          </w:p>
        </w:tc>
        <w:tc>
          <w:tcPr>
            <w:tcW w:w="850" w:type="dxa"/>
            <w:shd w:val="clear" w:color="auto" w:fill="auto"/>
            <w:tcMar>
              <w:top w:w="0" w:type="dxa"/>
              <w:left w:w="108" w:type="dxa"/>
              <w:bottom w:w="0" w:type="dxa"/>
              <w:right w:w="108" w:type="dxa"/>
            </w:tcMar>
            <w:vAlign w:val="center"/>
          </w:tcPr>
          <w:p w:rsidR="00945AA7" w:rsidRPr="00C4744C" w:rsidRDefault="00945AA7" w:rsidP="00FA0B17">
            <w:pPr>
              <w:pStyle w:val="Standard"/>
              <w:jc w:val="center"/>
              <w:rPr>
                <w:rFonts w:cs="Arial"/>
                <w:sz w:val="18"/>
                <w:szCs w:val="18"/>
              </w:rPr>
            </w:pPr>
            <w:r>
              <w:rPr>
                <w:rFonts w:cs="Arial"/>
                <w:sz w:val="18"/>
                <w:szCs w:val="18"/>
              </w:rPr>
              <w:t>1</w:t>
            </w:r>
          </w:p>
        </w:tc>
      </w:tr>
      <w:tr w:rsidR="00945AA7" w:rsidRPr="00C4744C" w:rsidTr="00FA0B17">
        <w:trPr>
          <w:jc w:val="center"/>
        </w:trPr>
        <w:tc>
          <w:tcPr>
            <w:tcW w:w="625" w:type="dxa"/>
            <w:shd w:val="clear" w:color="auto" w:fill="auto"/>
            <w:tcMar>
              <w:top w:w="0" w:type="dxa"/>
              <w:left w:w="108" w:type="dxa"/>
              <w:bottom w:w="0" w:type="dxa"/>
              <w:right w:w="108" w:type="dxa"/>
            </w:tcMar>
            <w:vAlign w:val="center"/>
          </w:tcPr>
          <w:p w:rsidR="00945AA7" w:rsidRPr="00C4744C" w:rsidRDefault="00945AA7" w:rsidP="00FA0B17">
            <w:pPr>
              <w:pStyle w:val="Standard"/>
              <w:jc w:val="center"/>
              <w:rPr>
                <w:rFonts w:cs="Arial"/>
                <w:sz w:val="18"/>
                <w:szCs w:val="18"/>
              </w:rPr>
            </w:pPr>
            <w:r w:rsidRPr="00C4744C">
              <w:rPr>
                <w:rFonts w:cs="Arial"/>
                <w:sz w:val="18"/>
                <w:szCs w:val="18"/>
              </w:rPr>
              <w:t>7.</w:t>
            </w:r>
          </w:p>
        </w:tc>
        <w:tc>
          <w:tcPr>
            <w:tcW w:w="4473" w:type="dxa"/>
            <w:shd w:val="clear" w:color="auto" w:fill="auto"/>
            <w:tcMar>
              <w:top w:w="0" w:type="dxa"/>
              <w:left w:w="108" w:type="dxa"/>
              <w:bottom w:w="0" w:type="dxa"/>
              <w:right w:w="108" w:type="dxa"/>
            </w:tcMar>
            <w:vAlign w:val="center"/>
          </w:tcPr>
          <w:p w:rsidR="00945AA7" w:rsidRPr="00C4744C" w:rsidRDefault="00945AA7" w:rsidP="00FA0B17">
            <w:pPr>
              <w:pStyle w:val="Standard"/>
              <w:rPr>
                <w:rFonts w:cs="Arial"/>
                <w:sz w:val="18"/>
                <w:szCs w:val="18"/>
              </w:rPr>
            </w:pPr>
            <w:r w:rsidRPr="008A08EC">
              <w:rPr>
                <w:rFonts w:cs="Arial"/>
                <w:sz w:val="18"/>
                <w:szCs w:val="18"/>
              </w:rPr>
              <w:t>Wyłącznik nadprądowy B6/1</w:t>
            </w:r>
          </w:p>
        </w:tc>
        <w:tc>
          <w:tcPr>
            <w:tcW w:w="1134" w:type="dxa"/>
            <w:shd w:val="clear" w:color="auto" w:fill="auto"/>
            <w:tcMar>
              <w:top w:w="0" w:type="dxa"/>
              <w:left w:w="108" w:type="dxa"/>
              <w:bottom w:w="0" w:type="dxa"/>
              <w:right w:w="108" w:type="dxa"/>
            </w:tcMar>
            <w:vAlign w:val="center"/>
          </w:tcPr>
          <w:p w:rsidR="00945AA7" w:rsidRPr="00C4744C" w:rsidRDefault="00945AA7" w:rsidP="00FA0B17">
            <w:pPr>
              <w:pStyle w:val="Standard"/>
              <w:jc w:val="center"/>
              <w:rPr>
                <w:rFonts w:cs="Arial"/>
                <w:sz w:val="18"/>
                <w:szCs w:val="18"/>
              </w:rPr>
            </w:pPr>
            <w:r w:rsidRPr="008A0652">
              <w:rPr>
                <w:rFonts w:cs="Arial"/>
                <w:sz w:val="18"/>
                <w:szCs w:val="18"/>
              </w:rPr>
              <w:t>szt.</w:t>
            </w:r>
          </w:p>
        </w:tc>
        <w:tc>
          <w:tcPr>
            <w:tcW w:w="850" w:type="dxa"/>
            <w:shd w:val="clear" w:color="auto" w:fill="auto"/>
            <w:tcMar>
              <w:top w:w="0" w:type="dxa"/>
              <w:left w:w="108" w:type="dxa"/>
              <w:bottom w:w="0" w:type="dxa"/>
              <w:right w:w="108" w:type="dxa"/>
            </w:tcMar>
            <w:vAlign w:val="center"/>
          </w:tcPr>
          <w:p w:rsidR="00945AA7" w:rsidRPr="00C4744C" w:rsidRDefault="00945AA7" w:rsidP="00FA0B17">
            <w:pPr>
              <w:pStyle w:val="Standard"/>
              <w:jc w:val="center"/>
              <w:rPr>
                <w:rFonts w:cs="Arial"/>
                <w:sz w:val="18"/>
                <w:szCs w:val="18"/>
              </w:rPr>
            </w:pPr>
            <w:r w:rsidRPr="008A08EC">
              <w:rPr>
                <w:rFonts w:cs="Arial"/>
                <w:sz w:val="18"/>
                <w:szCs w:val="18"/>
              </w:rPr>
              <w:t>1</w:t>
            </w:r>
          </w:p>
        </w:tc>
      </w:tr>
      <w:tr w:rsidR="00945AA7" w:rsidRPr="00C4744C" w:rsidTr="00FA0B17">
        <w:trPr>
          <w:jc w:val="center"/>
        </w:trPr>
        <w:tc>
          <w:tcPr>
            <w:tcW w:w="625" w:type="dxa"/>
            <w:shd w:val="clear" w:color="auto" w:fill="auto"/>
            <w:tcMar>
              <w:top w:w="0" w:type="dxa"/>
              <w:left w:w="108" w:type="dxa"/>
              <w:bottom w:w="0" w:type="dxa"/>
              <w:right w:w="108" w:type="dxa"/>
            </w:tcMar>
            <w:vAlign w:val="center"/>
          </w:tcPr>
          <w:p w:rsidR="00945AA7" w:rsidRPr="00C4744C" w:rsidRDefault="00945AA7" w:rsidP="00FA0B17">
            <w:pPr>
              <w:pStyle w:val="Standard"/>
              <w:jc w:val="center"/>
              <w:rPr>
                <w:rFonts w:cs="Arial"/>
                <w:sz w:val="18"/>
                <w:szCs w:val="18"/>
              </w:rPr>
            </w:pPr>
            <w:r w:rsidRPr="00C4744C">
              <w:rPr>
                <w:rFonts w:cs="Arial"/>
                <w:sz w:val="18"/>
                <w:szCs w:val="18"/>
              </w:rPr>
              <w:t>8.</w:t>
            </w:r>
          </w:p>
        </w:tc>
        <w:tc>
          <w:tcPr>
            <w:tcW w:w="4473" w:type="dxa"/>
            <w:shd w:val="clear" w:color="auto" w:fill="auto"/>
            <w:tcMar>
              <w:top w:w="0" w:type="dxa"/>
              <w:left w:w="108" w:type="dxa"/>
              <w:bottom w:w="0" w:type="dxa"/>
              <w:right w:w="108" w:type="dxa"/>
            </w:tcMar>
            <w:vAlign w:val="center"/>
          </w:tcPr>
          <w:p w:rsidR="00945AA7" w:rsidRPr="00C4744C" w:rsidRDefault="00945AA7" w:rsidP="00FA0B17">
            <w:pPr>
              <w:pStyle w:val="Standard"/>
              <w:rPr>
                <w:rFonts w:cs="Arial"/>
                <w:sz w:val="18"/>
                <w:szCs w:val="18"/>
              </w:rPr>
            </w:pPr>
            <w:r w:rsidRPr="008A08EC">
              <w:rPr>
                <w:rFonts w:cs="Arial"/>
                <w:sz w:val="18"/>
                <w:szCs w:val="18"/>
              </w:rPr>
              <w:t>Wyłącznik nadprądowy B</w:t>
            </w:r>
            <w:r>
              <w:rPr>
                <w:rFonts w:cs="Arial"/>
                <w:sz w:val="18"/>
                <w:szCs w:val="18"/>
              </w:rPr>
              <w:t>1</w:t>
            </w:r>
            <w:r w:rsidRPr="008A08EC">
              <w:rPr>
                <w:rFonts w:cs="Arial"/>
                <w:sz w:val="18"/>
                <w:szCs w:val="18"/>
              </w:rPr>
              <w:t>6/1</w:t>
            </w:r>
          </w:p>
        </w:tc>
        <w:tc>
          <w:tcPr>
            <w:tcW w:w="1134" w:type="dxa"/>
            <w:shd w:val="clear" w:color="auto" w:fill="auto"/>
            <w:tcMar>
              <w:top w:w="0" w:type="dxa"/>
              <w:left w:w="108" w:type="dxa"/>
              <w:bottom w:w="0" w:type="dxa"/>
              <w:right w:w="108" w:type="dxa"/>
            </w:tcMar>
            <w:vAlign w:val="center"/>
          </w:tcPr>
          <w:p w:rsidR="00945AA7" w:rsidRPr="00C4744C" w:rsidRDefault="00945AA7" w:rsidP="00FA0B17">
            <w:pPr>
              <w:pStyle w:val="Standard"/>
              <w:jc w:val="center"/>
              <w:rPr>
                <w:rFonts w:cs="Arial"/>
                <w:sz w:val="18"/>
                <w:szCs w:val="18"/>
              </w:rPr>
            </w:pPr>
            <w:r w:rsidRPr="008A0652">
              <w:rPr>
                <w:rFonts w:cs="Arial"/>
                <w:sz w:val="18"/>
                <w:szCs w:val="18"/>
              </w:rPr>
              <w:t>szt.</w:t>
            </w:r>
          </w:p>
        </w:tc>
        <w:tc>
          <w:tcPr>
            <w:tcW w:w="850" w:type="dxa"/>
            <w:shd w:val="clear" w:color="auto" w:fill="auto"/>
            <w:tcMar>
              <w:top w:w="0" w:type="dxa"/>
              <w:left w:w="108" w:type="dxa"/>
              <w:bottom w:w="0" w:type="dxa"/>
              <w:right w:w="108" w:type="dxa"/>
            </w:tcMar>
            <w:vAlign w:val="center"/>
          </w:tcPr>
          <w:p w:rsidR="00945AA7" w:rsidRPr="00C4744C" w:rsidRDefault="00945AA7" w:rsidP="00FA0B17">
            <w:pPr>
              <w:pStyle w:val="Standard"/>
              <w:jc w:val="center"/>
              <w:rPr>
                <w:rFonts w:cs="Arial"/>
                <w:sz w:val="18"/>
                <w:szCs w:val="18"/>
              </w:rPr>
            </w:pPr>
            <w:r>
              <w:rPr>
                <w:rFonts w:cs="Arial"/>
                <w:sz w:val="18"/>
                <w:szCs w:val="18"/>
              </w:rPr>
              <w:t>2</w:t>
            </w:r>
          </w:p>
        </w:tc>
      </w:tr>
      <w:tr w:rsidR="00945AA7" w:rsidRPr="00C4744C" w:rsidTr="00FA0B17">
        <w:trPr>
          <w:jc w:val="center"/>
        </w:trPr>
        <w:tc>
          <w:tcPr>
            <w:tcW w:w="625" w:type="dxa"/>
            <w:shd w:val="clear" w:color="auto" w:fill="auto"/>
            <w:tcMar>
              <w:top w:w="0" w:type="dxa"/>
              <w:left w:w="108" w:type="dxa"/>
              <w:bottom w:w="0" w:type="dxa"/>
              <w:right w:w="108" w:type="dxa"/>
            </w:tcMar>
            <w:vAlign w:val="center"/>
          </w:tcPr>
          <w:p w:rsidR="00945AA7" w:rsidRPr="00C4744C" w:rsidRDefault="00945AA7" w:rsidP="00FA0B17">
            <w:pPr>
              <w:pStyle w:val="Standard"/>
              <w:jc w:val="center"/>
              <w:rPr>
                <w:rFonts w:cs="Arial"/>
                <w:sz w:val="18"/>
                <w:szCs w:val="18"/>
              </w:rPr>
            </w:pPr>
            <w:r w:rsidRPr="00C4744C">
              <w:rPr>
                <w:rFonts w:cs="Arial"/>
                <w:sz w:val="18"/>
                <w:szCs w:val="18"/>
              </w:rPr>
              <w:t>9.</w:t>
            </w:r>
          </w:p>
        </w:tc>
        <w:tc>
          <w:tcPr>
            <w:tcW w:w="4473" w:type="dxa"/>
            <w:shd w:val="clear" w:color="auto" w:fill="auto"/>
            <w:tcMar>
              <w:top w:w="0" w:type="dxa"/>
              <w:left w:w="108" w:type="dxa"/>
              <w:bottom w:w="0" w:type="dxa"/>
              <w:right w:w="108" w:type="dxa"/>
            </w:tcMar>
            <w:vAlign w:val="center"/>
          </w:tcPr>
          <w:p w:rsidR="00945AA7" w:rsidRPr="00C4744C" w:rsidRDefault="00945AA7" w:rsidP="00FA0B17">
            <w:pPr>
              <w:pStyle w:val="Standard"/>
              <w:rPr>
                <w:rFonts w:cs="Arial"/>
                <w:sz w:val="18"/>
                <w:szCs w:val="18"/>
              </w:rPr>
            </w:pPr>
            <w:r>
              <w:rPr>
                <w:rFonts w:cs="Arial"/>
                <w:sz w:val="18"/>
                <w:szCs w:val="18"/>
              </w:rPr>
              <w:t>Zacisk śrubowy 4 mm</w:t>
            </w:r>
            <w:r>
              <w:rPr>
                <w:rFonts w:cs="Arial"/>
                <w:sz w:val="18"/>
                <w:szCs w:val="18"/>
                <w:vertAlign w:val="superscript"/>
              </w:rPr>
              <w:t>2</w:t>
            </w:r>
          </w:p>
        </w:tc>
        <w:tc>
          <w:tcPr>
            <w:tcW w:w="1134" w:type="dxa"/>
            <w:shd w:val="clear" w:color="auto" w:fill="auto"/>
            <w:tcMar>
              <w:top w:w="0" w:type="dxa"/>
              <w:left w:w="108" w:type="dxa"/>
              <w:bottom w:w="0" w:type="dxa"/>
              <w:right w:w="108" w:type="dxa"/>
            </w:tcMar>
            <w:vAlign w:val="center"/>
          </w:tcPr>
          <w:p w:rsidR="00945AA7" w:rsidRPr="00C4744C" w:rsidRDefault="00945AA7" w:rsidP="00FA0B17">
            <w:pPr>
              <w:pStyle w:val="Standard"/>
              <w:jc w:val="center"/>
              <w:rPr>
                <w:rFonts w:cs="Arial"/>
                <w:sz w:val="18"/>
                <w:szCs w:val="18"/>
              </w:rPr>
            </w:pPr>
            <w:r w:rsidRPr="008A0652">
              <w:rPr>
                <w:rFonts w:cs="Arial"/>
                <w:sz w:val="18"/>
                <w:szCs w:val="18"/>
              </w:rPr>
              <w:t>szt.</w:t>
            </w:r>
          </w:p>
        </w:tc>
        <w:tc>
          <w:tcPr>
            <w:tcW w:w="850" w:type="dxa"/>
            <w:shd w:val="clear" w:color="auto" w:fill="auto"/>
            <w:tcMar>
              <w:top w:w="0" w:type="dxa"/>
              <w:left w:w="108" w:type="dxa"/>
              <w:bottom w:w="0" w:type="dxa"/>
              <w:right w:w="108" w:type="dxa"/>
            </w:tcMar>
            <w:vAlign w:val="center"/>
          </w:tcPr>
          <w:p w:rsidR="00945AA7" w:rsidRPr="00C4744C" w:rsidRDefault="00945AA7" w:rsidP="00FA0B17">
            <w:pPr>
              <w:pStyle w:val="Standard"/>
              <w:jc w:val="center"/>
              <w:rPr>
                <w:rFonts w:cs="Arial"/>
                <w:sz w:val="18"/>
                <w:szCs w:val="18"/>
              </w:rPr>
            </w:pPr>
            <w:r>
              <w:rPr>
                <w:rFonts w:cs="Arial"/>
                <w:sz w:val="18"/>
                <w:szCs w:val="18"/>
              </w:rPr>
              <w:t>5</w:t>
            </w:r>
          </w:p>
        </w:tc>
      </w:tr>
      <w:tr w:rsidR="00945AA7" w:rsidRPr="00C4744C" w:rsidTr="00FA0B17">
        <w:trPr>
          <w:jc w:val="center"/>
        </w:trPr>
        <w:tc>
          <w:tcPr>
            <w:tcW w:w="625" w:type="dxa"/>
            <w:shd w:val="clear" w:color="auto" w:fill="auto"/>
            <w:tcMar>
              <w:top w:w="0" w:type="dxa"/>
              <w:left w:w="108" w:type="dxa"/>
              <w:bottom w:w="0" w:type="dxa"/>
              <w:right w:w="108" w:type="dxa"/>
            </w:tcMar>
            <w:vAlign w:val="center"/>
          </w:tcPr>
          <w:p w:rsidR="00945AA7" w:rsidRPr="00C4744C" w:rsidRDefault="00945AA7" w:rsidP="00FA0B17">
            <w:pPr>
              <w:pStyle w:val="Standard"/>
              <w:jc w:val="center"/>
              <w:rPr>
                <w:rFonts w:cs="Arial"/>
                <w:sz w:val="18"/>
                <w:szCs w:val="18"/>
              </w:rPr>
            </w:pPr>
            <w:r w:rsidRPr="00C4744C">
              <w:rPr>
                <w:rFonts w:cs="Arial"/>
                <w:sz w:val="18"/>
                <w:szCs w:val="18"/>
              </w:rPr>
              <w:t>10.</w:t>
            </w:r>
          </w:p>
        </w:tc>
        <w:tc>
          <w:tcPr>
            <w:tcW w:w="4473" w:type="dxa"/>
            <w:shd w:val="clear" w:color="auto" w:fill="auto"/>
            <w:tcMar>
              <w:top w:w="0" w:type="dxa"/>
              <w:left w:w="108" w:type="dxa"/>
              <w:bottom w:w="0" w:type="dxa"/>
              <w:right w:w="108" w:type="dxa"/>
            </w:tcMar>
            <w:vAlign w:val="center"/>
          </w:tcPr>
          <w:p w:rsidR="00945AA7" w:rsidRPr="00C4744C" w:rsidRDefault="00945AA7" w:rsidP="00FA0B17">
            <w:pPr>
              <w:pStyle w:val="Standard"/>
              <w:rPr>
                <w:rFonts w:cs="Arial"/>
                <w:sz w:val="18"/>
                <w:szCs w:val="18"/>
              </w:rPr>
            </w:pPr>
            <w:r>
              <w:rPr>
                <w:rFonts w:cs="Arial"/>
                <w:sz w:val="18"/>
                <w:szCs w:val="18"/>
              </w:rPr>
              <w:t>Zacisk śrubowy 2,5 mm</w:t>
            </w:r>
            <w:r>
              <w:rPr>
                <w:rFonts w:cs="Arial"/>
                <w:sz w:val="18"/>
                <w:szCs w:val="18"/>
                <w:vertAlign w:val="superscript"/>
              </w:rPr>
              <w:t>2</w:t>
            </w:r>
          </w:p>
        </w:tc>
        <w:tc>
          <w:tcPr>
            <w:tcW w:w="1134" w:type="dxa"/>
            <w:shd w:val="clear" w:color="auto" w:fill="auto"/>
            <w:tcMar>
              <w:top w:w="0" w:type="dxa"/>
              <w:left w:w="108" w:type="dxa"/>
              <w:bottom w:w="0" w:type="dxa"/>
              <w:right w:w="108" w:type="dxa"/>
            </w:tcMar>
            <w:vAlign w:val="center"/>
          </w:tcPr>
          <w:p w:rsidR="00945AA7" w:rsidRPr="00C4744C" w:rsidRDefault="00945AA7" w:rsidP="00FA0B17">
            <w:pPr>
              <w:pStyle w:val="Standard"/>
              <w:jc w:val="center"/>
              <w:rPr>
                <w:rFonts w:cs="Arial"/>
                <w:sz w:val="18"/>
                <w:szCs w:val="18"/>
              </w:rPr>
            </w:pPr>
            <w:r w:rsidRPr="008A0652">
              <w:rPr>
                <w:rFonts w:cs="Arial"/>
                <w:sz w:val="18"/>
                <w:szCs w:val="18"/>
              </w:rPr>
              <w:t>szt.</w:t>
            </w:r>
          </w:p>
        </w:tc>
        <w:tc>
          <w:tcPr>
            <w:tcW w:w="850" w:type="dxa"/>
            <w:shd w:val="clear" w:color="auto" w:fill="auto"/>
            <w:tcMar>
              <w:top w:w="0" w:type="dxa"/>
              <w:left w:w="108" w:type="dxa"/>
              <w:bottom w:w="0" w:type="dxa"/>
              <w:right w:w="108" w:type="dxa"/>
            </w:tcMar>
            <w:vAlign w:val="center"/>
          </w:tcPr>
          <w:p w:rsidR="00945AA7" w:rsidRPr="00C4744C" w:rsidRDefault="00945AA7" w:rsidP="00FA0B17">
            <w:pPr>
              <w:pStyle w:val="Standard"/>
              <w:jc w:val="center"/>
              <w:rPr>
                <w:rFonts w:cs="Arial"/>
                <w:sz w:val="18"/>
                <w:szCs w:val="18"/>
              </w:rPr>
            </w:pPr>
            <w:r>
              <w:rPr>
                <w:rFonts w:cs="Arial"/>
                <w:sz w:val="18"/>
                <w:szCs w:val="18"/>
              </w:rPr>
              <w:t>50</w:t>
            </w:r>
          </w:p>
        </w:tc>
      </w:tr>
      <w:tr w:rsidR="00945AA7" w:rsidRPr="00C4744C" w:rsidTr="00FA0B17">
        <w:trPr>
          <w:jc w:val="center"/>
        </w:trPr>
        <w:tc>
          <w:tcPr>
            <w:tcW w:w="625" w:type="dxa"/>
            <w:shd w:val="clear" w:color="auto" w:fill="auto"/>
            <w:tcMar>
              <w:top w:w="0" w:type="dxa"/>
              <w:left w:w="108" w:type="dxa"/>
              <w:bottom w:w="0" w:type="dxa"/>
              <w:right w:w="108" w:type="dxa"/>
            </w:tcMar>
            <w:vAlign w:val="center"/>
          </w:tcPr>
          <w:p w:rsidR="00945AA7" w:rsidRPr="00C4744C" w:rsidRDefault="00945AA7" w:rsidP="00FA0B17">
            <w:pPr>
              <w:pStyle w:val="Standard"/>
              <w:jc w:val="center"/>
              <w:rPr>
                <w:rFonts w:cs="Arial"/>
                <w:sz w:val="18"/>
                <w:szCs w:val="18"/>
              </w:rPr>
            </w:pPr>
            <w:r w:rsidRPr="00C4744C">
              <w:rPr>
                <w:rFonts w:cs="Arial"/>
                <w:sz w:val="18"/>
                <w:szCs w:val="18"/>
              </w:rPr>
              <w:t>11.</w:t>
            </w:r>
          </w:p>
        </w:tc>
        <w:tc>
          <w:tcPr>
            <w:tcW w:w="4473" w:type="dxa"/>
            <w:shd w:val="clear" w:color="auto" w:fill="auto"/>
            <w:tcMar>
              <w:top w:w="0" w:type="dxa"/>
              <w:left w:w="108" w:type="dxa"/>
              <w:bottom w:w="0" w:type="dxa"/>
              <w:right w:w="108" w:type="dxa"/>
            </w:tcMar>
            <w:vAlign w:val="center"/>
          </w:tcPr>
          <w:p w:rsidR="00945AA7" w:rsidRPr="00C4744C" w:rsidRDefault="00945AA7" w:rsidP="00FA0B17">
            <w:pPr>
              <w:pStyle w:val="Standard"/>
              <w:rPr>
                <w:rFonts w:cs="Arial"/>
                <w:sz w:val="18"/>
                <w:szCs w:val="18"/>
              </w:rPr>
            </w:pPr>
            <w:r w:rsidRPr="008A08EC">
              <w:rPr>
                <w:rFonts w:cs="Arial"/>
                <w:sz w:val="18"/>
                <w:szCs w:val="18"/>
              </w:rPr>
              <w:t>Materiały montażowe</w:t>
            </w:r>
          </w:p>
        </w:tc>
        <w:tc>
          <w:tcPr>
            <w:tcW w:w="1134" w:type="dxa"/>
            <w:shd w:val="clear" w:color="auto" w:fill="auto"/>
            <w:tcMar>
              <w:top w:w="0" w:type="dxa"/>
              <w:left w:w="108" w:type="dxa"/>
              <w:bottom w:w="0" w:type="dxa"/>
              <w:right w:w="108" w:type="dxa"/>
            </w:tcMar>
            <w:vAlign w:val="center"/>
          </w:tcPr>
          <w:p w:rsidR="00945AA7" w:rsidRPr="00C4744C" w:rsidRDefault="00945AA7" w:rsidP="00FA0B17">
            <w:pPr>
              <w:pStyle w:val="Standard"/>
              <w:jc w:val="center"/>
              <w:rPr>
                <w:rFonts w:cs="Arial"/>
                <w:sz w:val="18"/>
                <w:szCs w:val="18"/>
              </w:rPr>
            </w:pPr>
            <w:proofErr w:type="spellStart"/>
            <w:r>
              <w:rPr>
                <w:rFonts w:cs="Arial"/>
                <w:sz w:val="18"/>
                <w:szCs w:val="18"/>
              </w:rPr>
              <w:t>kpl</w:t>
            </w:r>
            <w:proofErr w:type="spellEnd"/>
            <w:r>
              <w:rPr>
                <w:rFonts w:cs="Arial"/>
                <w:sz w:val="18"/>
                <w:szCs w:val="18"/>
              </w:rPr>
              <w:t>.</w:t>
            </w:r>
          </w:p>
        </w:tc>
        <w:tc>
          <w:tcPr>
            <w:tcW w:w="850" w:type="dxa"/>
            <w:shd w:val="clear" w:color="auto" w:fill="auto"/>
            <w:tcMar>
              <w:top w:w="0" w:type="dxa"/>
              <w:left w:w="108" w:type="dxa"/>
              <w:bottom w:w="0" w:type="dxa"/>
              <w:right w:w="108" w:type="dxa"/>
            </w:tcMar>
            <w:vAlign w:val="center"/>
          </w:tcPr>
          <w:p w:rsidR="00945AA7" w:rsidRPr="00C4744C" w:rsidRDefault="00945AA7" w:rsidP="00FA0B17">
            <w:pPr>
              <w:pStyle w:val="Standard"/>
              <w:jc w:val="center"/>
              <w:rPr>
                <w:rFonts w:cs="Arial"/>
                <w:sz w:val="18"/>
                <w:szCs w:val="18"/>
              </w:rPr>
            </w:pPr>
            <w:r>
              <w:rPr>
                <w:rFonts w:cs="Arial"/>
                <w:sz w:val="18"/>
                <w:szCs w:val="18"/>
              </w:rPr>
              <w:t>1</w:t>
            </w:r>
          </w:p>
        </w:tc>
      </w:tr>
    </w:tbl>
    <w:p w:rsidR="00945AA7" w:rsidRPr="00C4744C" w:rsidRDefault="00945AA7" w:rsidP="00945AA7">
      <w:pPr>
        <w:pStyle w:val="Nagwek4"/>
        <w:widowControl/>
        <w:numPr>
          <w:ilvl w:val="3"/>
          <w:numId w:val="166"/>
        </w:numPr>
        <w:suppressAutoHyphens w:val="0"/>
        <w:overflowPunct/>
        <w:autoSpaceDE/>
        <w:spacing w:before="240" w:after="60" w:line="240" w:lineRule="auto"/>
        <w:jc w:val="both"/>
        <w:textAlignment w:val="auto"/>
      </w:pPr>
      <w:r w:rsidRPr="00C4744C">
        <w:t xml:space="preserve">Rozdzielnica </w:t>
      </w:r>
      <w:r>
        <w:t>RG</w:t>
      </w:r>
    </w:p>
    <w:p w:rsidR="00945AA7" w:rsidRDefault="00945AA7" w:rsidP="00945AA7">
      <w:pPr>
        <w:pStyle w:val="Wcicienormalne"/>
      </w:pPr>
      <w:r w:rsidRPr="00C4744C">
        <w:t xml:space="preserve">W </w:t>
      </w:r>
      <w:r>
        <w:t>budynku SUW należy zmodernizować rozdzielnicę RG poprzez instalację dodatkowych urządzeń według następującego zestawienia:</w:t>
      </w:r>
    </w:p>
    <w:tbl>
      <w:tblPr>
        <w:tblW w:w="7082" w:type="dxa"/>
        <w:jc w:val="center"/>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CellMar>
          <w:left w:w="10" w:type="dxa"/>
          <w:right w:w="10" w:type="dxa"/>
        </w:tblCellMar>
        <w:tblLook w:val="0000" w:firstRow="0" w:lastRow="0" w:firstColumn="0" w:lastColumn="0" w:noHBand="0" w:noVBand="0"/>
      </w:tblPr>
      <w:tblGrid>
        <w:gridCol w:w="625"/>
        <w:gridCol w:w="4473"/>
        <w:gridCol w:w="1134"/>
        <w:gridCol w:w="850"/>
      </w:tblGrid>
      <w:tr w:rsidR="00945AA7" w:rsidRPr="00C4744C" w:rsidTr="00FA0B17">
        <w:trPr>
          <w:trHeight w:val="788"/>
          <w:jc w:val="center"/>
        </w:trPr>
        <w:tc>
          <w:tcPr>
            <w:tcW w:w="625" w:type="dxa"/>
            <w:shd w:val="clear" w:color="auto" w:fill="auto"/>
            <w:tcMar>
              <w:top w:w="0" w:type="dxa"/>
              <w:left w:w="108" w:type="dxa"/>
              <w:bottom w:w="0" w:type="dxa"/>
              <w:right w:w="108" w:type="dxa"/>
            </w:tcMar>
            <w:vAlign w:val="center"/>
          </w:tcPr>
          <w:p w:rsidR="00945AA7" w:rsidRPr="00C4744C" w:rsidRDefault="00945AA7" w:rsidP="00FA0B17">
            <w:pPr>
              <w:pStyle w:val="Standard"/>
              <w:jc w:val="center"/>
              <w:rPr>
                <w:rFonts w:cs="Arial"/>
                <w:b/>
                <w:bCs/>
                <w:sz w:val="18"/>
                <w:szCs w:val="18"/>
              </w:rPr>
            </w:pPr>
            <w:r w:rsidRPr="00C4744C">
              <w:rPr>
                <w:rFonts w:cs="Arial"/>
                <w:b/>
                <w:bCs/>
                <w:sz w:val="18"/>
                <w:szCs w:val="18"/>
              </w:rPr>
              <w:t>L.p.</w:t>
            </w:r>
          </w:p>
        </w:tc>
        <w:tc>
          <w:tcPr>
            <w:tcW w:w="4473" w:type="dxa"/>
            <w:shd w:val="clear" w:color="auto" w:fill="auto"/>
            <w:tcMar>
              <w:top w:w="0" w:type="dxa"/>
              <w:left w:w="108" w:type="dxa"/>
              <w:bottom w:w="0" w:type="dxa"/>
              <w:right w:w="108" w:type="dxa"/>
            </w:tcMar>
            <w:vAlign w:val="center"/>
          </w:tcPr>
          <w:p w:rsidR="00945AA7" w:rsidRPr="00C4744C" w:rsidRDefault="00945AA7" w:rsidP="00FA0B17">
            <w:pPr>
              <w:pStyle w:val="Standard"/>
              <w:jc w:val="center"/>
              <w:rPr>
                <w:rFonts w:cs="Arial"/>
                <w:b/>
                <w:bCs/>
                <w:sz w:val="18"/>
                <w:szCs w:val="18"/>
              </w:rPr>
            </w:pPr>
            <w:r w:rsidRPr="00C4744C">
              <w:rPr>
                <w:rFonts w:cs="Arial"/>
                <w:b/>
                <w:bCs/>
                <w:sz w:val="18"/>
                <w:szCs w:val="18"/>
              </w:rPr>
              <w:t>Urządzenie</w:t>
            </w:r>
          </w:p>
        </w:tc>
        <w:tc>
          <w:tcPr>
            <w:tcW w:w="1134" w:type="dxa"/>
            <w:shd w:val="clear" w:color="auto" w:fill="auto"/>
            <w:tcMar>
              <w:top w:w="0" w:type="dxa"/>
              <w:left w:w="108" w:type="dxa"/>
              <w:bottom w:w="0" w:type="dxa"/>
              <w:right w:w="108" w:type="dxa"/>
            </w:tcMar>
            <w:vAlign w:val="center"/>
          </w:tcPr>
          <w:p w:rsidR="00945AA7" w:rsidRPr="00C4744C" w:rsidRDefault="00945AA7" w:rsidP="00FA0B17">
            <w:pPr>
              <w:pStyle w:val="Standard"/>
              <w:jc w:val="center"/>
              <w:rPr>
                <w:rFonts w:cs="Arial"/>
                <w:b/>
                <w:bCs/>
                <w:sz w:val="18"/>
                <w:szCs w:val="18"/>
              </w:rPr>
            </w:pPr>
            <w:r w:rsidRPr="00C4744C">
              <w:rPr>
                <w:rFonts w:cs="Arial"/>
                <w:b/>
                <w:bCs/>
                <w:sz w:val="18"/>
                <w:szCs w:val="18"/>
              </w:rPr>
              <w:t>Jednostka miary</w:t>
            </w:r>
          </w:p>
        </w:tc>
        <w:tc>
          <w:tcPr>
            <w:tcW w:w="850" w:type="dxa"/>
            <w:shd w:val="clear" w:color="auto" w:fill="auto"/>
            <w:tcMar>
              <w:top w:w="0" w:type="dxa"/>
              <w:left w:w="108" w:type="dxa"/>
              <w:bottom w:w="0" w:type="dxa"/>
              <w:right w:w="108" w:type="dxa"/>
            </w:tcMar>
            <w:vAlign w:val="center"/>
          </w:tcPr>
          <w:p w:rsidR="00945AA7" w:rsidRPr="00C4744C" w:rsidRDefault="00945AA7" w:rsidP="00FA0B17">
            <w:pPr>
              <w:pStyle w:val="Standard"/>
              <w:jc w:val="center"/>
              <w:rPr>
                <w:rFonts w:cs="Arial"/>
                <w:b/>
                <w:bCs/>
                <w:sz w:val="18"/>
                <w:szCs w:val="18"/>
              </w:rPr>
            </w:pPr>
            <w:r w:rsidRPr="00C4744C">
              <w:rPr>
                <w:rFonts w:cs="Arial"/>
                <w:b/>
                <w:bCs/>
                <w:sz w:val="18"/>
                <w:szCs w:val="18"/>
              </w:rPr>
              <w:t>Ilość</w:t>
            </w:r>
          </w:p>
        </w:tc>
      </w:tr>
      <w:tr w:rsidR="00945AA7" w:rsidRPr="00C4744C" w:rsidTr="00FA0B17">
        <w:trPr>
          <w:trHeight w:val="164"/>
          <w:jc w:val="center"/>
        </w:trPr>
        <w:tc>
          <w:tcPr>
            <w:tcW w:w="625" w:type="dxa"/>
            <w:shd w:val="clear" w:color="auto" w:fill="auto"/>
            <w:tcMar>
              <w:top w:w="0" w:type="dxa"/>
              <w:left w:w="108" w:type="dxa"/>
              <w:bottom w:w="0" w:type="dxa"/>
              <w:right w:w="108" w:type="dxa"/>
            </w:tcMar>
            <w:vAlign w:val="center"/>
          </w:tcPr>
          <w:p w:rsidR="00945AA7" w:rsidRPr="00C4744C" w:rsidRDefault="00945AA7" w:rsidP="00FA0B17">
            <w:pPr>
              <w:pStyle w:val="Standard"/>
              <w:jc w:val="center"/>
              <w:rPr>
                <w:rFonts w:cs="Arial"/>
                <w:sz w:val="18"/>
                <w:szCs w:val="18"/>
              </w:rPr>
            </w:pPr>
            <w:r w:rsidRPr="00C4744C">
              <w:rPr>
                <w:rFonts w:cs="Arial"/>
                <w:sz w:val="18"/>
                <w:szCs w:val="18"/>
              </w:rPr>
              <w:t>1.</w:t>
            </w:r>
          </w:p>
        </w:tc>
        <w:tc>
          <w:tcPr>
            <w:tcW w:w="4473" w:type="dxa"/>
            <w:shd w:val="clear" w:color="auto" w:fill="auto"/>
            <w:tcMar>
              <w:top w:w="0" w:type="dxa"/>
              <w:left w:w="108" w:type="dxa"/>
              <w:bottom w:w="0" w:type="dxa"/>
              <w:right w:w="108" w:type="dxa"/>
            </w:tcMar>
            <w:vAlign w:val="center"/>
          </w:tcPr>
          <w:p w:rsidR="00945AA7" w:rsidRPr="00C4744C" w:rsidRDefault="00945AA7" w:rsidP="00FA0B17">
            <w:pPr>
              <w:pStyle w:val="Standard"/>
              <w:snapToGrid w:val="0"/>
              <w:rPr>
                <w:rFonts w:cs="Arial"/>
                <w:sz w:val="18"/>
                <w:szCs w:val="18"/>
              </w:rPr>
            </w:pPr>
            <w:r w:rsidRPr="008A08EC">
              <w:rPr>
                <w:rFonts w:cs="Arial"/>
                <w:sz w:val="18"/>
                <w:szCs w:val="18"/>
              </w:rPr>
              <w:t>Rozłącznik bezpiecznikowy 3P, 63 A, D02</w:t>
            </w:r>
          </w:p>
        </w:tc>
        <w:tc>
          <w:tcPr>
            <w:tcW w:w="1134" w:type="dxa"/>
            <w:shd w:val="clear" w:color="auto" w:fill="auto"/>
            <w:tcMar>
              <w:top w:w="0" w:type="dxa"/>
              <w:left w:w="108" w:type="dxa"/>
              <w:bottom w:w="0" w:type="dxa"/>
              <w:right w:w="108" w:type="dxa"/>
            </w:tcMar>
            <w:vAlign w:val="center"/>
          </w:tcPr>
          <w:p w:rsidR="00945AA7" w:rsidRPr="00C4744C" w:rsidRDefault="00945AA7" w:rsidP="00FA0B17">
            <w:pPr>
              <w:pStyle w:val="Standard"/>
              <w:jc w:val="center"/>
              <w:rPr>
                <w:rFonts w:cs="Arial"/>
                <w:sz w:val="18"/>
                <w:szCs w:val="18"/>
              </w:rPr>
            </w:pPr>
            <w:r w:rsidRPr="00B75ADB">
              <w:rPr>
                <w:rFonts w:cs="Arial"/>
                <w:sz w:val="18"/>
                <w:szCs w:val="18"/>
              </w:rPr>
              <w:t>szt.</w:t>
            </w:r>
          </w:p>
        </w:tc>
        <w:tc>
          <w:tcPr>
            <w:tcW w:w="850" w:type="dxa"/>
            <w:shd w:val="clear" w:color="auto" w:fill="auto"/>
            <w:tcMar>
              <w:top w:w="0" w:type="dxa"/>
              <w:left w:w="108" w:type="dxa"/>
              <w:bottom w:w="0" w:type="dxa"/>
              <w:right w:w="108" w:type="dxa"/>
            </w:tcMar>
            <w:vAlign w:val="center"/>
          </w:tcPr>
          <w:p w:rsidR="00945AA7" w:rsidRPr="00C4744C" w:rsidRDefault="00945AA7" w:rsidP="00FA0B17">
            <w:pPr>
              <w:pStyle w:val="Standard"/>
              <w:jc w:val="center"/>
              <w:rPr>
                <w:rFonts w:cs="Arial"/>
                <w:sz w:val="18"/>
                <w:szCs w:val="18"/>
              </w:rPr>
            </w:pPr>
            <w:r>
              <w:rPr>
                <w:rFonts w:cs="Arial"/>
                <w:sz w:val="18"/>
                <w:szCs w:val="18"/>
              </w:rPr>
              <w:t>1</w:t>
            </w:r>
          </w:p>
        </w:tc>
      </w:tr>
      <w:tr w:rsidR="00945AA7" w:rsidRPr="00C4744C" w:rsidTr="00FA0B17">
        <w:trPr>
          <w:trHeight w:val="164"/>
          <w:jc w:val="center"/>
        </w:trPr>
        <w:tc>
          <w:tcPr>
            <w:tcW w:w="625" w:type="dxa"/>
            <w:shd w:val="clear" w:color="auto" w:fill="auto"/>
            <w:tcMar>
              <w:top w:w="0" w:type="dxa"/>
              <w:left w:w="108" w:type="dxa"/>
              <w:bottom w:w="0" w:type="dxa"/>
              <w:right w:w="108" w:type="dxa"/>
            </w:tcMar>
            <w:vAlign w:val="center"/>
          </w:tcPr>
          <w:p w:rsidR="00945AA7" w:rsidRPr="00C4744C" w:rsidRDefault="00945AA7" w:rsidP="00FA0B17">
            <w:pPr>
              <w:pStyle w:val="Standard"/>
              <w:jc w:val="center"/>
              <w:rPr>
                <w:rFonts w:cs="Arial"/>
                <w:sz w:val="18"/>
                <w:szCs w:val="18"/>
              </w:rPr>
            </w:pPr>
            <w:r w:rsidRPr="00C4744C">
              <w:rPr>
                <w:rFonts w:cs="Arial"/>
                <w:sz w:val="18"/>
                <w:szCs w:val="18"/>
              </w:rPr>
              <w:t>2.</w:t>
            </w:r>
          </w:p>
        </w:tc>
        <w:tc>
          <w:tcPr>
            <w:tcW w:w="4473" w:type="dxa"/>
            <w:shd w:val="clear" w:color="auto" w:fill="auto"/>
            <w:tcMar>
              <w:top w:w="0" w:type="dxa"/>
              <w:left w:w="108" w:type="dxa"/>
              <w:bottom w:w="0" w:type="dxa"/>
              <w:right w:w="108" w:type="dxa"/>
            </w:tcMar>
            <w:vAlign w:val="center"/>
          </w:tcPr>
          <w:p w:rsidR="00945AA7" w:rsidRPr="00C4744C" w:rsidRDefault="00945AA7" w:rsidP="00FA0B17">
            <w:pPr>
              <w:pStyle w:val="Standard"/>
              <w:snapToGrid w:val="0"/>
              <w:rPr>
                <w:rFonts w:cs="Arial"/>
                <w:sz w:val="18"/>
                <w:szCs w:val="18"/>
              </w:rPr>
            </w:pPr>
            <w:r w:rsidRPr="008A08EC">
              <w:rPr>
                <w:rFonts w:cs="Arial"/>
                <w:sz w:val="18"/>
                <w:szCs w:val="18"/>
              </w:rPr>
              <w:t xml:space="preserve">Wkładki topikowe D02, </w:t>
            </w:r>
            <w:proofErr w:type="spellStart"/>
            <w:r w:rsidRPr="008A08EC">
              <w:rPr>
                <w:rFonts w:cs="Arial"/>
                <w:sz w:val="18"/>
                <w:szCs w:val="18"/>
              </w:rPr>
              <w:t>gG</w:t>
            </w:r>
            <w:proofErr w:type="spellEnd"/>
            <w:r w:rsidRPr="008A08EC">
              <w:rPr>
                <w:rFonts w:cs="Arial"/>
                <w:sz w:val="18"/>
                <w:szCs w:val="18"/>
              </w:rPr>
              <w:t>, </w:t>
            </w:r>
            <w:r>
              <w:rPr>
                <w:rFonts w:cs="Arial"/>
                <w:sz w:val="18"/>
                <w:szCs w:val="18"/>
              </w:rPr>
              <w:t>25</w:t>
            </w:r>
            <w:r w:rsidRPr="008A08EC">
              <w:rPr>
                <w:rFonts w:cs="Arial"/>
                <w:sz w:val="18"/>
                <w:szCs w:val="18"/>
              </w:rPr>
              <w:t>A</w:t>
            </w:r>
          </w:p>
        </w:tc>
        <w:tc>
          <w:tcPr>
            <w:tcW w:w="1134" w:type="dxa"/>
            <w:shd w:val="clear" w:color="auto" w:fill="auto"/>
            <w:tcMar>
              <w:top w:w="0" w:type="dxa"/>
              <w:left w:w="108" w:type="dxa"/>
              <w:bottom w:w="0" w:type="dxa"/>
              <w:right w:w="108" w:type="dxa"/>
            </w:tcMar>
            <w:vAlign w:val="center"/>
          </w:tcPr>
          <w:p w:rsidR="00945AA7" w:rsidRPr="00C4744C" w:rsidRDefault="00945AA7" w:rsidP="00FA0B17">
            <w:pPr>
              <w:pStyle w:val="Standard"/>
              <w:jc w:val="center"/>
              <w:rPr>
                <w:rFonts w:cs="Arial"/>
                <w:sz w:val="18"/>
                <w:szCs w:val="18"/>
              </w:rPr>
            </w:pPr>
            <w:r w:rsidRPr="00B75ADB">
              <w:rPr>
                <w:rFonts w:cs="Arial"/>
                <w:sz w:val="18"/>
                <w:szCs w:val="18"/>
              </w:rPr>
              <w:t>szt.</w:t>
            </w:r>
          </w:p>
        </w:tc>
        <w:tc>
          <w:tcPr>
            <w:tcW w:w="850" w:type="dxa"/>
            <w:shd w:val="clear" w:color="auto" w:fill="auto"/>
            <w:tcMar>
              <w:top w:w="0" w:type="dxa"/>
              <w:left w:w="108" w:type="dxa"/>
              <w:bottom w:w="0" w:type="dxa"/>
              <w:right w:w="108" w:type="dxa"/>
            </w:tcMar>
            <w:vAlign w:val="center"/>
          </w:tcPr>
          <w:p w:rsidR="00945AA7" w:rsidRPr="00C4744C" w:rsidRDefault="00945AA7" w:rsidP="00FA0B17">
            <w:pPr>
              <w:pStyle w:val="Standard"/>
              <w:jc w:val="center"/>
              <w:rPr>
                <w:rFonts w:cs="Arial"/>
                <w:sz w:val="18"/>
                <w:szCs w:val="18"/>
              </w:rPr>
            </w:pPr>
            <w:r>
              <w:rPr>
                <w:rFonts w:cs="Arial"/>
                <w:sz w:val="18"/>
                <w:szCs w:val="18"/>
              </w:rPr>
              <w:t>3</w:t>
            </w:r>
          </w:p>
        </w:tc>
      </w:tr>
    </w:tbl>
    <w:p w:rsidR="00945AA7" w:rsidRDefault="00945AA7" w:rsidP="00945AA7">
      <w:pPr>
        <w:pStyle w:val="Wcicienormalne"/>
      </w:pPr>
    </w:p>
    <w:p w:rsidR="00945AA7" w:rsidRPr="00C4744C" w:rsidRDefault="00945AA7" w:rsidP="00945AA7">
      <w:pPr>
        <w:pStyle w:val="Wcicienormalne"/>
      </w:pPr>
    </w:p>
    <w:p w:rsidR="00945AA7" w:rsidRPr="00C4744C" w:rsidRDefault="00945AA7" w:rsidP="00945AA7">
      <w:pPr>
        <w:pStyle w:val="Nagwek4"/>
        <w:widowControl/>
        <w:numPr>
          <w:ilvl w:val="3"/>
          <w:numId w:val="166"/>
        </w:numPr>
        <w:suppressAutoHyphens w:val="0"/>
        <w:overflowPunct/>
        <w:autoSpaceDE/>
        <w:spacing w:before="240" w:after="60" w:line="240" w:lineRule="auto"/>
        <w:jc w:val="both"/>
        <w:textAlignment w:val="auto"/>
      </w:pPr>
      <w:r w:rsidRPr="00C4744C">
        <w:lastRenderedPageBreak/>
        <w:t>Rozdzielnica R</w:t>
      </w:r>
      <w:r>
        <w:t>T</w:t>
      </w:r>
    </w:p>
    <w:p w:rsidR="00945AA7" w:rsidRDefault="00945AA7" w:rsidP="00945AA7">
      <w:pPr>
        <w:pStyle w:val="Wcicienormalne"/>
      </w:pPr>
      <w:r>
        <w:t>W budynku SUW należy zmodernizować rozdzielnicę RT poprzez instalację dodatkowych urządzeń</w:t>
      </w:r>
      <w:r w:rsidRPr="00C4744C">
        <w:t xml:space="preserve"> według następującego zestawienia:</w:t>
      </w:r>
    </w:p>
    <w:tbl>
      <w:tblPr>
        <w:tblW w:w="7082" w:type="dxa"/>
        <w:jc w:val="center"/>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CellMar>
          <w:left w:w="10" w:type="dxa"/>
          <w:right w:w="10" w:type="dxa"/>
        </w:tblCellMar>
        <w:tblLook w:val="0000" w:firstRow="0" w:lastRow="0" w:firstColumn="0" w:lastColumn="0" w:noHBand="0" w:noVBand="0"/>
      </w:tblPr>
      <w:tblGrid>
        <w:gridCol w:w="625"/>
        <w:gridCol w:w="4473"/>
        <w:gridCol w:w="1134"/>
        <w:gridCol w:w="850"/>
      </w:tblGrid>
      <w:tr w:rsidR="00945AA7" w:rsidRPr="00C4744C" w:rsidTr="00FA0B17">
        <w:trPr>
          <w:trHeight w:val="788"/>
          <w:jc w:val="center"/>
        </w:trPr>
        <w:tc>
          <w:tcPr>
            <w:tcW w:w="625" w:type="dxa"/>
            <w:shd w:val="clear" w:color="auto" w:fill="auto"/>
            <w:tcMar>
              <w:top w:w="0" w:type="dxa"/>
              <w:left w:w="108" w:type="dxa"/>
              <w:bottom w:w="0" w:type="dxa"/>
              <w:right w:w="108" w:type="dxa"/>
            </w:tcMar>
            <w:vAlign w:val="center"/>
          </w:tcPr>
          <w:p w:rsidR="00945AA7" w:rsidRPr="00C4744C" w:rsidRDefault="00945AA7" w:rsidP="00FA0B17">
            <w:pPr>
              <w:pStyle w:val="Standard"/>
              <w:jc w:val="center"/>
              <w:rPr>
                <w:rFonts w:cs="Arial"/>
                <w:b/>
                <w:bCs/>
                <w:sz w:val="18"/>
                <w:szCs w:val="18"/>
              </w:rPr>
            </w:pPr>
            <w:r w:rsidRPr="00C4744C">
              <w:rPr>
                <w:rFonts w:cs="Arial"/>
                <w:b/>
                <w:bCs/>
                <w:sz w:val="18"/>
                <w:szCs w:val="18"/>
              </w:rPr>
              <w:t>L.p.</w:t>
            </w:r>
          </w:p>
        </w:tc>
        <w:tc>
          <w:tcPr>
            <w:tcW w:w="4473" w:type="dxa"/>
            <w:shd w:val="clear" w:color="auto" w:fill="auto"/>
            <w:tcMar>
              <w:top w:w="0" w:type="dxa"/>
              <w:left w:w="108" w:type="dxa"/>
              <w:bottom w:w="0" w:type="dxa"/>
              <w:right w:w="108" w:type="dxa"/>
            </w:tcMar>
            <w:vAlign w:val="center"/>
          </w:tcPr>
          <w:p w:rsidR="00945AA7" w:rsidRPr="00C4744C" w:rsidRDefault="00945AA7" w:rsidP="00FA0B17">
            <w:pPr>
              <w:pStyle w:val="Standard"/>
              <w:jc w:val="center"/>
              <w:rPr>
                <w:rFonts w:cs="Arial"/>
                <w:b/>
                <w:bCs/>
                <w:sz w:val="18"/>
                <w:szCs w:val="18"/>
              </w:rPr>
            </w:pPr>
            <w:r w:rsidRPr="00C4744C">
              <w:rPr>
                <w:rFonts w:cs="Arial"/>
                <w:b/>
                <w:bCs/>
                <w:sz w:val="18"/>
                <w:szCs w:val="18"/>
              </w:rPr>
              <w:t>Urządzenie</w:t>
            </w:r>
          </w:p>
        </w:tc>
        <w:tc>
          <w:tcPr>
            <w:tcW w:w="1134" w:type="dxa"/>
            <w:shd w:val="clear" w:color="auto" w:fill="auto"/>
            <w:tcMar>
              <w:top w:w="0" w:type="dxa"/>
              <w:left w:w="108" w:type="dxa"/>
              <w:bottom w:w="0" w:type="dxa"/>
              <w:right w:w="108" w:type="dxa"/>
            </w:tcMar>
            <w:vAlign w:val="center"/>
          </w:tcPr>
          <w:p w:rsidR="00945AA7" w:rsidRPr="00C4744C" w:rsidRDefault="00945AA7" w:rsidP="00FA0B17">
            <w:pPr>
              <w:pStyle w:val="Standard"/>
              <w:jc w:val="center"/>
              <w:rPr>
                <w:rFonts w:cs="Arial"/>
                <w:b/>
                <w:bCs/>
                <w:sz w:val="18"/>
                <w:szCs w:val="18"/>
              </w:rPr>
            </w:pPr>
            <w:r w:rsidRPr="00C4744C">
              <w:rPr>
                <w:rFonts w:cs="Arial"/>
                <w:b/>
                <w:bCs/>
                <w:sz w:val="18"/>
                <w:szCs w:val="18"/>
              </w:rPr>
              <w:t>Jednostka miary</w:t>
            </w:r>
          </w:p>
        </w:tc>
        <w:tc>
          <w:tcPr>
            <w:tcW w:w="850" w:type="dxa"/>
            <w:shd w:val="clear" w:color="auto" w:fill="auto"/>
            <w:tcMar>
              <w:top w:w="0" w:type="dxa"/>
              <w:left w:w="108" w:type="dxa"/>
              <w:bottom w:w="0" w:type="dxa"/>
              <w:right w:w="108" w:type="dxa"/>
            </w:tcMar>
            <w:vAlign w:val="center"/>
          </w:tcPr>
          <w:p w:rsidR="00945AA7" w:rsidRPr="00C4744C" w:rsidRDefault="00945AA7" w:rsidP="00FA0B17">
            <w:pPr>
              <w:pStyle w:val="Standard"/>
              <w:jc w:val="center"/>
              <w:rPr>
                <w:rFonts w:cs="Arial"/>
                <w:b/>
                <w:bCs/>
                <w:sz w:val="18"/>
                <w:szCs w:val="18"/>
              </w:rPr>
            </w:pPr>
            <w:r w:rsidRPr="00C4744C">
              <w:rPr>
                <w:rFonts w:cs="Arial"/>
                <w:b/>
                <w:bCs/>
                <w:sz w:val="18"/>
                <w:szCs w:val="18"/>
              </w:rPr>
              <w:t>Ilość</w:t>
            </w:r>
          </w:p>
        </w:tc>
      </w:tr>
      <w:tr w:rsidR="00945AA7" w:rsidRPr="00C4744C" w:rsidTr="00FA0B17">
        <w:trPr>
          <w:trHeight w:val="164"/>
          <w:jc w:val="center"/>
        </w:trPr>
        <w:tc>
          <w:tcPr>
            <w:tcW w:w="625" w:type="dxa"/>
            <w:shd w:val="clear" w:color="auto" w:fill="auto"/>
            <w:tcMar>
              <w:top w:w="0" w:type="dxa"/>
              <w:left w:w="108" w:type="dxa"/>
              <w:bottom w:w="0" w:type="dxa"/>
              <w:right w:w="108" w:type="dxa"/>
            </w:tcMar>
            <w:vAlign w:val="center"/>
          </w:tcPr>
          <w:p w:rsidR="00945AA7" w:rsidRPr="00C4744C" w:rsidRDefault="00945AA7" w:rsidP="00FA0B17">
            <w:pPr>
              <w:pStyle w:val="Standard"/>
              <w:jc w:val="center"/>
              <w:rPr>
                <w:rFonts w:cs="Arial"/>
                <w:sz w:val="18"/>
                <w:szCs w:val="18"/>
              </w:rPr>
            </w:pPr>
            <w:r w:rsidRPr="00C4744C">
              <w:rPr>
                <w:rFonts w:cs="Arial"/>
                <w:sz w:val="18"/>
                <w:szCs w:val="18"/>
              </w:rPr>
              <w:t>1.</w:t>
            </w:r>
          </w:p>
        </w:tc>
        <w:tc>
          <w:tcPr>
            <w:tcW w:w="4473" w:type="dxa"/>
            <w:shd w:val="clear" w:color="auto" w:fill="auto"/>
            <w:tcMar>
              <w:top w:w="0" w:type="dxa"/>
              <w:left w:w="108" w:type="dxa"/>
              <w:bottom w:w="0" w:type="dxa"/>
              <w:right w:w="108" w:type="dxa"/>
            </w:tcMar>
            <w:vAlign w:val="center"/>
          </w:tcPr>
          <w:p w:rsidR="00945AA7" w:rsidRPr="00C4744C" w:rsidRDefault="00945AA7" w:rsidP="00FA0B17">
            <w:pPr>
              <w:pStyle w:val="Standard"/>
              <w:snapToGrid w:val="0"/>
              <w:rPr>
                <w:rFonts w:cs="Arial"/>
                <w:sz w:val="18"/>
                <w:szCs w:val="18"/>
              </w:rPr>
            </w:pPr>
            <w:r>
              <w:rPr>
                <w:rFonts w:cs="Arial"/>
                <w:sz w:val="18"/>
                <w:szCs w:val="18"/>
              </w:rPr>
              <w:t>Moduł wejść binarnych 16xDI</w:t>
            </w:r>
          </w:p>
        </w:tc>
        <w:tc>
          <w:tcPr>
            <w:tcW w:w="1134" w:type="dxa"/>
            <w:shd w:val="clear" w:color="auto" w:fill="auto"/>
            <w:tcMar>
              <w:top w:w="0" w:type="dxa"/>
              <w:left w:w="108" w:type="dxa"/>
              <w:bottom w:w="0" w:type="dxa"/>
              <w:right w:w="108" w:type="dxa"/>
            </w:tcMar>
          </w:tcPr>
          <w:p w:rsidR="00945AA7" w:rsidRPr="00C4744C" w:rsidRDefault="00945AA7" w:rsidP="00FA0B17">
            <w:pPr>
              <w:pStyle w:val="Standard"/>
              <w:jc w:val="center"/>
              <w:rPr>
                <w:rFonts w:cs="Arial"/>
                <w:sz w:val="18"/>
                <w:szCs w:val="18"/>
              </w:rPr>
            </w:pPr>
            <w:r w:rsidRPr="001E7A46">
              <w:rPr>
                <w:rFonts w:cs="Arial"/>
                <w:sz w:val="18"/>
                <w:szCs w:val="18"/>
              </w:rPr>
              <w:t>szt.</w:t>
            </w:r>
          </w:p>
        </w:tc>
        <w:tc>
          <w:tcPr>
            <w:tcW w:w="850" w:type="dxa"/>
            <w:shd w:val="clear" w:color="auto" w:fill="auto"/>
            <w:tcMar>
              <w:top w:w="0" w:type="dxa"/>
              <w:left w:w="108" w:type="dxa"/>
              <w:bottom w:w="0" w:type="dxa"/>
              <w:right w:w="108" w:type="dxa"/>
            </w:tcMar>
            <w:vAlign w:val="center"/>
          </w:tcPr>
          <w:p w:rsidR="00945AA7" w:rsidRPr="00C4744C" w:rsidRDefault="00945AA7" w:rsidP="00FA0B17">
            <w:pPr>
              <w:pStyle w:val="Standard"/>
              <w:jc w:val="center"/>
              <w:rPr>
                <w:rFonts w:cs="Arial"/>
                <w:sz w:val="18"/>
                <w:szCs w:val="18"/>
              </w:rPr>
            </w:pPr>
            <w:r>
              <w:rPr>
                <w:rFonts w:cs="Arial"/>
                <w:sz w:val="18"/>
                <w:szCs w:val="18"/>
              </w:rPr>
              <w:t>1</w:t>
            </w:r>
          </w:p>
        </w:tc>
      </w:tr>
      <w:tr w:rsidR="00945AA7" w:rsidRPr="00C4744C" w:rsidTr="00FA0B17">
        <w:trPr>
          <w:trHeight w:val="164"/>
          <w:jc w:val="center"/>
        </w:trPr>
        <w:tc>
          <w:tcPr>
            <w:tcW w:w="625" w:type="dxa"/>
            <w:shd w:val="clear" w:color="auto" w:fill="auto"/>
            <w:tcMar>
              <w:top w:w="0" w:type="dxa"/>
              <w:left w:w="108" w:type="dxa"/>
              <w:bottom w:w="0" w:type="dxa"/>
              <w:right w:w="108" w:type="dxa"/>
            </w:tcMar>
            <w:vAlign w:val="center"/>
          </w:tcPr>
          <w:p w:rsidR="00945AA7" w:rsidRPr="00C4744C" w:rsidRDefault="00945AA7" w:rsidP="00FA0B17">
            <w:pPr>
              <w:pStyle w:val="Standard"/>
              <w:jc w:val="center"/>
              <w:rPr>
                <w:rFonts w:cs="Arial"/>
                <w:sz w:val="18"/>
                <w:szCs w:val="18"/>
              </w:rPr>
            </w:pPr>
            <w:r w:rsidRPr="00C4744C">
              <w:rPr>
                <w:rFonts w:cs="Arial"/>
                <w:sz w:val="18"/>
                <w:szCs w:val="18"/>
              </w:rPr>
              <w:t>2.</w:t>
            </w:r>
          </w:p>
        </w:tc>
        <w:tc>
          <w:tcPr>
            <w:tcW w:w="4473" w:type="dxa"/>
            <w:shd w:val="clear" w:color="auto" w:fill="auto"/>
            <w:tcMar>
              <w:top w:w="0" w:type="dxa"/>
              <w:left w:w="108" w:type="dxa"/>
              <w:bottom w:w="0" w:type="dxa"/>
              <w:right w:w="108" w:type="dxa"/>
            </w:tcMar>
            <w:vAlign w:val="center"/>
          </w:tcPr>
          <w:p w:rsidR="00945AA7" w:rsidRPr="00C4744C" w:rsidRDefault="00945AA7" w:rsidP="00FA0B17">
            <w:pPr>
              <w:pStyle w:val="Standard"/>
              <w:snapToGrid w:val="0"/>
              <w:rPr>
                <w:rFonts w:cs="Arial"/>
                <w:sz w:val="18"/>
                <w:szCs w:val="18"/>
              </w:rPr>
            </w:pPr>
            <w:r>
              <w:rPr>
                <w:rFonts w:cs="Arial"/>
                <w:sz w:val="18"/>
                <w:szCs w:val="18"/>
              </w:rPr>
              <w:t>Ogranicznik przepięć sygnałów analogowych</w:t>
            </w:r>
          </w:p>
        </w:tc>
        <w:tc>
          <w:tcPr>
            <w:tcW w:w="1134" w:type="dxa"/>
            <w:shd w:val="clear" w:color="auto" w:fill="auto"/>
            <w:tcMar>
              <w:top w:w="0" w:type="dxa"/>
              <w:left w:w="108" w:type="dxa"/>
              <w:bottom w:w="0" w:type="dxa"/>
              <w:right w:w="108" w:type="dxa"/>
            </w:tcMar>
          </w:tcPr>
          <w:p w:rsidR="00945AA7" w:rsidRPr="00C4744C" w:rsidRDefault="00945AA7" w:rsidP="00FA0B17">
            <w:pPr>
              <w:pStyle w:val="Standard"/>
              <w:jc w:val="center"/>
              <w:rPr>
                <w:rFonts w:cs="Arial"/>
                <w:sz w:val="18"/>
                <w:szCs w:val="18"/>
              </w:rPr>
            </w:pPr>
            <w:r w:rsidRPr="001E7A46">
              <w:rPr>
                <w:rFonts w:cs="Arial"/>
                <w:sz w:val="18"/>
                <w:szCs w:val="18"/>
              </w:rPr>
              <w:t>szt.</w:t>
            </w:r>
          </w:p>
        </w:tc>
        <w:tc>
          <w:tcPr>
            <w:tcW w:w="850" w:type="dxa"/>
            <w:shd w:val="clear" w:color="auto" w:fill="auto"/>
            <w:tcMar>
              <w:top w:w="0" w:type="dxa"/>
              <w:left w:w="108" w:type="dxa"/>
              <w:bottom w:w="0" w:type="dxa"/>
              <w:right w:w="108" w:type="dxa"/>
            </w:tcMar>
            <w:vAlign w:val="center"/>
          </w:tcPr>
          <w:p w:rsidR="00945AA7" w:rsidRPr="00C4744C" w:rsidRDefault="00945AA7" w:rsidP="00FA0B17">
            <w:pPr>
              <w:pStyle w:val="Standard"/>
              <w:jc w:val="center"/>
              <w:rPr>
                <w:rFonts w:cs="Arial"/>
                <w:sz w:val="18"/>
                <w:szCs w:val="18"/>
              </w:rPr>
            </w:pPr>
            <w:r>
              <w:rPr>
                <w:rFonts w:cs="Arial"/>
                <w:sz w:val="18"/>
                <w:szCs w:val="18"/>
              </w:rPr>
              <w:t>1</w:t>
            </w:r>
          </w:p>
        </w:tc>
      </w:tr>
      <w:tr w:rsidR="00945AA7" w:rsidRPr="00C4744C" w:rsidTr="00FA0B17">
        <w:trPr>
          <w:trHeight w:val="164"/>
          <w:jc w:val="center"/>
        </w:trPr>
        <w:tc>
          <w:tcPr>
            <w:tcW w:w="625" w:type="dxa"/>
            <w:shd w:val="clear" w:color="auto" w:fill="auto"/>
            <w:tcMar>
              <w:top w:w="0" w:type="dxa"/>
              <w:left w:w="108" w:type="dxa"/>
              <w:bottom w:w="0" w:type="dxa"/>
              <w:right w:w="108" w:type="dxa"/>
            </w:tcMar>
            <w:vAlign w:val="center"/>
          </w:tcPr>
          <w:p w:rsidR="00945AA7" w:rsidRPr="00C4744C" w:rsidRDefault="00945AA7" w:rsidP="00FA0B17">
            <w:pPr>
              <w:pStyle w:val="Standard"/>
              <w:jc w:val="center"/>
              <w:rPr>
                <w:rFonts w:cs="Arial"/>
                <w:sz w:val="18"/>
                <w:szCs w:val="18"/>
              </w:rPr>
            </w:pPr>
            <w:r w:rsidRPr="00C4744C">
              <w:rPr>
                <w:rFonts w:cs="Arial"/>
                <w:sz w:val="18"/>
                <w:szCs w:val="18"/>
              </w:rPr>
              <w:t>3.</w:t>
            </w:r>
          </w:p>
        </w:tc>
        <w:tc>
          <w:tcPr>
            <w:tcW w:w="4473" w:type="dxa"/>
            <w:shd w:val="clear" w:color="auto" w:fill="auto"/>
            <w:tcMar>
              <w:top w:w="0" w:type="dxa"/>
              <w:left w:w="108" w:type="dxa"/>
              <w:bottom w:w="0" w:type="dxa"/>
              <w:right w:w="108" w:type="dxa"/>
            </w:tcMar>
            <w:vAlign w:val="center"/>
          </w:tcPr>
          <w:p w:rsidR="00945AA7" w:rsidRPr="00C4744C" w:rsidRDefault="00945AA7" w:rsidP="00FA0B17">
            <w:pPr>
              <w:pStyle w:val="Standard"/>
              <w:snapToGrid w:val="0"/>
              <w:rPr>
                <w:rFonts w:cs="Arial"/>
                <w:sz w:val="18"/>
                <w:szCs w:val="18"/>
              </w:rPr>
            </w:pPr>
            <w:r>
              <w:rPr>
                <w:rFonts w:cs="Arial"/>
                <w:sz w:val="18"/>
                <w:szCs w:val="18"/>
              </w:rPr>
              <w:t>Separator sygnałów analogowych</w:t>
            </w:r>
          </w:p>
        </w:tc>
        <w:tc>
          <w:tcPr>
            <w:tcW w:w="1134" w:type="dxa"/>
            <w:shd w:val="clear" w:color="auto" w:fill="auto"/>
            <w:tcMar>
              <w:top w:w="0" w:type="dxa"/>
              <w:left w:w="108" w:type="dxa"/>
              <w:bottom w:w="0" w:type="dxa"/>
              <w:right w:w="108" w:type="dxa"/>
            </w:tcMar>
          </w:tcPr>
          <w:p w:rsidR="00945AA7" w:rsidRPr="00C4744C" w:rsidRDefault="00945AA7" w:rsidP="00FA0B17">
            <w:pPr>
              <w:pStyle w:val="Standard"/>
              <w:jc w:val="center"/>
              <w:rPr>
                <w:rFonts w:cs="Arial"/>
                <w:sz w:val="18"/>
                <w:szCs w:val="18"/>
              </w:rPr>
            </w:pPr>
            <w:r w:rsidRPr="001E7A46">
              <w:rPr>
                <w:rFonts w:cs="Arial"/>
                <w:sz w:val="18"/>
                <w:szCs w:val="18"/>
              </w:rPr>
              <w:t>szt.</w:t>
            </w:r>
          </w:p>
        </w:tc>
        <w:tc>
          <w:tcPr>
            <w:tcW w:w="850" w:type="dxa"/>
            <w:shd w:val="clear" w:color="auto" w:fill="auto"/>
            <w:tcMar>
              <w:top w:w="0" w:type="dxa"/>
              <w:left w:w="108" w:type="dxa"/>
              <w:bottom w:w="0" w:type="dxa"/>
              <w:right w:w="108" w:type="dxa"/>
            </w:tcMar>
            <w:vAlign w:val="center"/>
          </w:tcPr>
          <w:p w:rsidR="00945AA7" w:rsidRPr="00C4744C" w:rsidRDefault="00945AA7" w:rsidP="00FA0B17">
            <w:pPr>
              <w:pStyle w:val="Standard"/>
              <w:jc w:val="center"/>
              <w:rPr>
                <w:rFonts w:cs="Arial"/>
                <w:sz w:val="18"/>
                <w:szCs w:val="18"/>
              </w:rPr>
            </w:pPr>
            <w:r>
              <w:rPr>
                <w:rFonts w:cs="Arial"/>
                <w:sz w:val="18"/>
                <w:szCs w:val="18"/>
              </w:rPr>
              <w:t>2</w:t>
            </w:r>
          </w:p>
        </w:tc>
      </w:tr>
      <w:tr w:rsidR="00945AA7" w:rsidRPr="00C4744C" w:rsidTr="00FA0B17">
        <w:trPr>
          <w:trHeight w:val="164"/>
          <w:jc w:val="center"/>
        </w:trPr>
        <w:tc>
          <w:tcPr>
            <w:tcW w:w="625" w:type="dxa"/>
            <w:shd w:val="clear" w:color="auto" w:fill="auto"/>
            <w:tcMar>
              <w:top w:w="0" w:type="dxa"/>
              <w:left w:w="108" w:type="dxa"/>
              <w:bottom w:w="0" w:type="dxa"/>
              <w:right w:w="108" w:type="dxa"/>
            </w:tcMar>
            <w:vAlign w:val="center"/>
          </w:tcPr>
          <w:p w:rsidR="00945AA7" w:rsidRPr="00C4744C" w:rsidRDefault="00945AA7" w:rsidP="00FA0B17">
            <w:pPr>
              <w:pStyle w:val="Standard"/>
              <w:jc w:val="center"/>
              <w:rPr>
                <w:rFonts w:cs="Arial"/>
                <w:sz w:val="18"/>
                <w:szCs w:val="18"/>
              </w:rPr>
            </w:pPr>
            <w:r w:rsidRPr="00C4744C">
              <w:rPr>
                <w:rFonts w:cs="Arial"/>
                <w:sz w:val="18"/>
                <w:szCs w:val="18"/>
              </w:rPr>
              <w:t>4.</w:t>
            </w:r>
          </w:p>
        </w:tc>
        <w:tc>
          <w:tcPr>
            <w:tcW w:w="4473" w:type="dxa"/>
            <w:shd w:val="clear" w:color="auto" w:fill="auto"/>
            <w:tcMar>
              <w:top w:w="0" w:type="dxa"/>
              <w:left w:w="108" w:type="dxa"/>
              <w:bottom w:w="0" w:type="dxa"/>
              <w:right w:w="108" w:type="dxa"/>
            </w:tcMar>
            <w:vAlign w:val="center"/>
          </w:tcPr>
          <w:p w:rsidR="00945AA7" w:rsidRPr="00C4744C" w:rsidRDefault="00945AA7" w:rsidP="00FA0B17">
            <w:pPr>
              <w:pStyle w:val="Standard"/>
              <w:snapToGrid w:val="0"/>
              <w:rPr>
                <w:rFonts w:cs="Arial"/>
                <w:sz w:val="18"/>
                <w:szCs w:val="18"/>
              </w:rPr>
            </w:pPr>
            <w:r>
              <w:rPr>
                <w:rFonts w:cs="Arial"/>
                <w:sz w:val="18"/>
                <w:szCs w:val="18"/>
              </w:rPr>
              <w:t>Przekaźnik przemysłowy 2P, cewka 24 VDC z podstawką</w:t>
            </w:r>
          </w:p>
        </w:tc>
        <w:tc>
          <w:tcPr>
            <w:tcW w:w="1134" w:type="dxa"/>
            <w:shd w:val="clear" w:color="auto" w:fill="auto"/>
            <w:tcMar>
              <w:top w:w="0" w:type="dxa"/>
              <w:left w:w="108" w:type="dxa"/>
              <w:bottom w:w="0" w:type="dxa"/>
              <w:right w:w="108" w:type="dxa"/>
            </w:tcMar>
          </w:tcPr>
          <w:p w:rsidR="00945AA7" w:rsidRPr="00C4744C" w:rsidRDefault="00945AA7" w:rsidP="00FA0B17">
            <w:pPr>
              <w:pStyle w:val="Standard"/>
              <w:jc w:val="center"/>
              <w:rPr>
                <w:rFonts w:cs="Arial"/>
                <w:sz w:val="18"/>
                <w:szCs w:val="18"/>
              </w:rPr>
            </w:pPr>
            <w:r w:rsidRPr="001E7A46">
              <w:rPr>
                <w:rFonts w:cs="Arial"/>
                <w:sz w:val="18"/>
                <w:szCs w:val="18"/>
              </w:rPr>
              <w:t>szt.</w:t>
            </w:r>
          </w:p>
        </w:tc>
        <w:tc>
          <w:tcPr>
            <w:tcW w:w="850" w:type="dxa"/>
            <w:shd w:val="clear" w:color="auto" w:fill="auto"/>
            <w:tcMar>
              <w:top w:w="0" w:type="dxa"/>
              <w:left w:w="108" w:type="dxa"/>
              <w:bottom w:w="0" w:type="dxa"/>
              <w:right w:w="108" w:type="dxa"/>
            </w:tcMar>
            <w:vAlign w:val="center"/>
          </w:tcPr>
          <w:p w:rsidR="00945AA7" w:rsidRPr="00C4744C" w:rsidRDefault="00945AA7" w:rsidP="00FA0B17">
            <w:pPr>
              <w:pStyle w:val="Standard"/>
              <w:jc w:val="center"/>
              <w:rPr>
                <w:rFonts w:cs="Arial"/>
                <w:sz w:val="18"/>
                <w:szCs w:val="18"/>
              </w:rPr>
            </w:pPr>
            <w:r>
              <w:rPr>
                <w:rFonts w:cs="Arial"/>
                <w:sz w:val="18"/>
                <w:szCs w:val="18"/>
              </w:rPr>
              <w:t>3</w:t>
            </w:r>
          </w:p>
        </w:tc>
      </w:tr>
      <w:tr w:rsidR="00945AA7" w:rsidRPr="00C4744C" w:rsidTr="00FA0B17">
        <w:trPr>
          <w:trHeight w:val="164"/>
          <w:jc w:val="center"/>
        </w:trPr>
        <w:tc>
          <w:tcPr>
            <w:tcW w:w="625" w:type="dxa"/>
            <w:shd w:val="clear" w:color="auto" w:fill="auto"/>
            <w:tcMar>
              <w:top w:w="0" w:type="dxa"/>
              <w:left w:w="108" w:type="dxa"/>
              <w:bottom w:w="0" w:type="dxa"/>
              <w:right w:w="108" w:type="dxa"/>
            </w:tcMar>
            <w:vAlign w:val="center"/>
          </w:tcPr>
          <w:p w:rsidR="00945AA7" w:rsidRPr="00C4744C" w:rsidRDefault="00945AA7" w:rsidP="00FA0B17">
            <w:pPr>
              <w:pStyle w:val="Standard"/>
              <w:jc w:val="center"/>
              <w:rPr>
                <w:rFonts w:cs="Arial"/>
                <w:sz w:val="18"/>
                <w:szCs w:val="18"/>
              </w:rPr>
            </w:pPr>
            <w:r w:rsidRPr="00C4744C">
              <w:rPr>
                <w:rFonts w:cs="Arial"/>
                <w:sz w:val="18"/>
                <w:szCs w:val="18"/>
              </w:rPr>
              <w:t>5.</w:t>
            </w:r>
          </w:p>
        </w:tc>
        <w:tc>
          <w:tcPr>
            <w:tcW w:w="4473" w:type="dxa"/>
            <w:shd w:val="clear" w:color="auto" w:fill="auto"/>
            <w:tcMar>
              <w:top w:w="0" w:type="dxa"/>
              <w:left w:w="108" w:type="dxa"/>
              <w:bottom w:w="0" w:type="dxa"/>
              <w:right w:w="108" w:type="dxa"/>
            </w:tcMar>
            <w:vAlign w:val="center"/>
          </w:tcPr>
          <w:p w:rsidR="00945AA7" w:rsidRPr="00C4744C" w:rsidRDefault="00945AA7" w:rsidP="00FA0B17">
            <w:pPr>
              <w:pStyle w:val="Standard"/>
              <w:snapToGrid w:val="0"/>
              <w:rPr>
                <w:rFonts w:cs="Arial"/>
                <w:sz w:val="18"/>
                <w:szCs w:val="18"/>
              </w:rPr>
            </w:pPr>
            <w:r>
              <w:rPr>
                <w:rFonts w:cs="Arial"/>
                <w:sz w:val="18"/>
                <w:szCs w:val="18"/>
              </w:rPr>
              <w:t>Złączka bezpiecznikowa śrubowa 24 VDC</w:t>
            </w:r>
          </w:p>
        </w:tc>
        <w:tc>
          <w:tcPr>
            <w:tcW w:w="1134" w:type="dxa"/>
            <w:shd w:val="clear" w:color="auto" w:fill="auto"/>
            <w:tcMar>
              <w:top w:w="0" w:type="dxa"/>
              <w:left w:w="108" w:type="dxa"/>
              <w:bottom w:w="0" w:type="dxa"/>
              <w:right w:w="108" w:type="dxa"/>
            </w:tcMar>
          </w:tcPr>
          <w:p w:rsidR="00945AA7" w:rsidRPr="00C4744C" w:rsidRDefault="00945AA7" w:rsidP="00FA0B17">
            <w:pPr>
              <w:pStyle w:val="Standard"/>
              <w:jc w:val="center"/>
              <w:rPr>
                <w:rFonts w:cs="Arial"/>
                <w:sz w:val="18"/>
                <w:szCs w:val="18"/>
              </w:rPr>
            </w:pPr>
            <w:r w:rsidRPr="001E7A46">
              <w:rPr>
                <w:rFonts w:cs="Arial"/>
                <w:sz w:val="18"/>
                <w:szCs w:val="18"/>
              </w:rPr>
              <w:t>szt.</w:t>
            </w:r>
          </w:p>
        </w:tc>
        <w:tc>
          <w:tcPr>
            <w:tcW w:w="850" w:type="dxa"/>
            <w:shd w:val="clear" w:color="auto" w:fill="auto"/>
            <w:tcMar>
              <w:top w:w="0" w:type="dxa"/>
              <w:left w:w="108" w:type="dxa"/>
              <w:bottom w:w="0" w:type="dxa"/>
              <w:right w:w="108" w:type="dxa"/>
            </w:tcMar>
            <w:vAlign w:val="center"/>
          </w:tcPr>
          <w:p w:rsidR="00945AA7" w:rsidRPr="00C4744C" w:rsidRDefault="00945AA7" w:rsidP="00FA0B17">
            <w:pPr>
              <w:pStyle w:val="Standard"/>
              <w:jc w:val="center"/>
              <w:rPr>
                <w:rFonts w:cs="Arial"/>
                <w:sz w:val="18"/>
                <w:szCs w:val="18"/>
              </w:rPr>
            </w:pPr>
            <w:r>
              <w:rPr>
                <w:rFonts w:cs="Arial"/>
                <w:sz w:val="18"/>
                <w:szCs w:val="18"/>
              </w:rPr>
              <w:t>3</w:t>
            </w:r>
          </w:p>
        </w:tc>
      </w:tr>
      <w:tr w:rsidR="00945AA7" w:rsidRPr="00C4744C" w:rsidTr="00FA0B17">
        <w:trPr>
          <w:jc w:val="center"/>
        </w:trPr>
        <w:tc>
          <w:tcPr>
            <w:tcW w:w="625" w:type="dxa"/>
            <w:shd w:val="clear" w:color="auto" w:fill="auto"/>
            <w:tcMar>
              <w:top w:w="0" w:type="dxa"/>
              <w:left w:w="108" w:type="dxa"/>
              <w:bottom w:w="0" w:type="dxa"/>
              <w:right w:w="108" w:type="dxa"/>
            </w:tcMar>
            <w:vAlign w:val="center"/>
          </w:tcPr>
          <w:p w:rsidR="00945AA7" w:rsidRPr="00C4744C" w:rsidRDefault="00945AA7" w:rsidP="00FA0B17">
            <w:pPr>
              <w:pStyle w:val="Standard"/>
              <w:jc w:val="center"/>
              <w:rPr>
                <w:rFonts w:cs="Arial"/>
                <w:sz w:val="18"/>
                <w:szCs w:val="18"/>
              </w:rPr>
            </w:pPr>
            <w:r w:rsidRPr="00C4744C">
              <w:rPr>
                <w:rFonts w:cs="Arial"/>
                <w:sz w:val="18"/>
                <w:szCs w:val="18"/>
              </w:rPr>
              <w:t>6.</w:t>
            </w:r>
          </w:p>
        </w:tc>
        <w:tc>
          <w:tcPr>
            <w:tcW w:w="4473" w:type="dxa"/>
            <w:shd w:val="clear" w:color="auto" w:fill="auto"/>
            <w:tcMar>
              <w:top w:w="0" w:type="dxa"/>
              <w:left w:w="108" w:type="dxa"/>
              <w:bottom w:w="0" w:type="dxa"/>
              <w:right w:w="108" w:type="dxa"/>
            </w:tcMar>
            <w:vAlign w:val="center"/>
          </w:tcPr>
          <w:p w:rsidR="00945AA7" w:rsidRPr="00C4744C" w:rsidRDefault="00945AA7" w:rsidP="00FA0B17">
            <w:pPr>
              <w:pStyle w:val="Standard"/>
              <w:rPr>
                <w:rFonts w:cs="Arial"/>
                <w:sz w:val="18"/>
                <w:szCs w:val="18"/>
              </w:rPr>
            </w:pPr>
            <w:r>
              <w:rPr>
                <w:rFonts w:cs="Arial"/>
                <w:sz w:val="18"/>
                <w:szCs w:val="18"/>
              </w:rPr>
              <w:t>Przełącznik piórkowy 1-0-2</w:t>
            </w:r>
          </w:p>
        </w:tc>
        <w:tc>
          <w:tcPr>
            <w:tcW w:w="1134" w:type="dxa"/>
            <w:shd w:val="clear" w:color="auto" w:fill="auto"/>
            <w:tcMar>
              <w:top w:w="0" w:type="dxa"/>
              <w:left w:w="108" w:type="dxa"/>
              <w:bottom w:w="0" w:type="dxa"/>
              <w:right w:w="108" w:type="dxa"/>
            </w:tcMar>
          </w:tcPr>
          <w:p w:rsidR="00945AA7" w:rsidRPr="00C4744C" w:rsidRDefault="00945AA7" w:rsidP="00FA0B17">
            <w:pPr>
              <w:pStyle w:val="Standard"/>
              <w:jc w:val="center"/>
              <w:rPr>
                <w:rFonts w:cs="Arial"/>
                <w:sz w:val="18"/>
                <w:szCs w:val="18"/>
              </w:rPr>
            </w:pPr>
            <w:r w:rsidRPr="001E7A46">
              <w:rPr>
                <w:rFonts w:cs="Arial"/>
                <w:sz w:val="18"/>
                <w:szCs w:val="18"/>
              </w:rPr>
              <w:t>szt.</w:t>
            </w:r>
          </w:p>
        </w:tc>
        <w:tc>
          <w:tcPr>
            <w:tcW w:w="850" w:type="dxa"/>
            <w:shd w:val="clear" w:color="auto" w:fill="auto"/>
            <w:tcMar>
              <w:top w:w="0" w:type="dxa"/>
              <w:left w:w="108" w:type="dxa"/>
              <w:bottom w:w="0" w:type="dxa"/>
              <w:right w:w="108" w:type="dxa"/>
            </w:tcMar>
            <w:vAlign w:val="center"/>
          </w:tcPr>
          <w:p w:rsidR="00945AA7" w:rsidRPr="00C4744C" w:rsidRDefault="00945AA7" w:rsidP="00FA0B17">
            <w:pPr>
              <w:pStyle w:val="Standard"/>
              <w:jc w:val="center"/>
              <w:rPr>
                <w:rFonts w:cs="Arial"/>
                <w:sz w:val="18"/>
                <w:szCs w:val="18"/>
              </w:rPr>
            </w:pPr>
            <w:r>
              <w:rPr>
                <w:rFonts w:cs="Arial"/>
                <w:sz w:val="18"/>
                <w:szCs w:val="18"/>
              </w:rPr>
              <w:t>1</w:t>
            </w:r>
          </w:p>
        </w:tc>
      </w:tr>
    </w:tbl>
    <w:p w:rsidR="00945AA7" w:rsidRPr="00C4744C" w:rsidRDefault="00945AA7" w:rsidP="00945AA7">
      <w:pPr>
        <w:pStyle w:val="Nagwek3"/>
        <w:numPr>
          <w:ilvl w:val="2"/>
          <w:numId w:val="166"/>
        </w:numPr>
        <w:jc w:val="both"/>
      </w:pPr>
      <w:bookmarkStart w:id="142" w:name="_Toc141343330"/>
      <w:r w:rsidRPr="00C4744C">
        <w:t>System sterowania</w:t>
      </w:r>
      <w:bookmarkEnd w:id="142"/>
    </w:p>
    <w:p w:rsidR="00945AA7" w:rsidRDefault="00945AA7" w:rsidP="00945AA7">
      <w:pPr>
        <w:pStyle w:val="Wcicienormalne"/>
        <w:rPr>
          <w:kern w:val="3"/>
          <w:szCs w:val="22"/>
          <w:lang w:eastAsia="zh-CN"/>
        </w:rPr>
      </w:pPr>
      <w:r>
        <w:rPr>
          <w:kern w:val="3"/>
          <w:szCs w:val="22"/>
          <w:lang w:eastAsia="zh-CN"/>
        </w:rPr>
        <w:t>Istniejący system SCADA należy zmodernizować poprzez dodanie ekranu synoptycznego dla projektowanego zbiornika wodociągowego. Na wizualizacji należy zamieścić następujące elementy:</w:t>
      </w:r>
    </w:p>
    <w:p w:rsidR="00945AA7" w:rsidRDefault="00945AA7" w:rsidP="00945AA7">
      <w:pPr>
        <w:pStyle w:val="Wcicienormalne"/>
        <w:numPr>
          <w:ilvl w:val="0"/>
          <w:numId w:val="190"/>
        </w:numPr>
        <w:tabs>
          <w:tab w:val="left" w:pos="851"/>
        </w:tabs>
        <w:spacing w:before="120" w:after="60"/>
        <w:rPr>
          <w:kern w:val="3"/>
          <w:szCs w:val="22"/>
          <w:lang w:eastAsia="zh-CN"/>
        </w:rPr>
      </w:pPr>
      <w:r>
        <w:rPr>
          <w:kern w:val="3"/>
          <w:szCs w:val="22"/>
          <w:lang w:eastAsia="zh-CN"/>
        </w:rPr>
        <w:t>aktualny poziom w obu komorach zbiornika,</w:t>
      </w:r>
    </w:p>
    <w:p w:rsidR="00945AA7" w:rsidRDefault="00945AA7" w:rsidP="00945AA7">
      <w:pPr>
        <w:pStyle w:val="Wcicienormalne"/>
        <w:numPr>
          <w:ilvl w:val="0"/>
          <w:numId w:val="190"/>
        </w:numPr>
        <w:tabs>
          <w:tab w:val="left" w:pos="851"/>
        </w:tabs>
        <w:spacing w:before="120" w:after="60"/>
        <w:rPr>
          <w:kern w:val="3"/>
          <w:szCs w:val="22"/>
          <w:lang w:eastAsia="zh-CN"/>
        </w:rPr>
      </w:pPr>
      <w:r>
        <w:rPr>
          <w:kern w:val="3"/>
          <w:szCs w:val="22"/>
          <w:lang w:eastAsia="zh-CN"/>
        </w:rPr>
        <w:t>sygnalizację stanu MIN oraz MAX obu zbiorników,</w:t>
      </w:r>
    </w:p>
    <w:p w:rsidR="00945AA7" w:rsidRDefault="00945AA7" w:rsidP="00945AA7">
      <w:pPr>
        <w:pStyle w:val="Wcicienormalne"/>
        <w:numPr>
          <w:ilvl w:val="0"/>
          <w:numId w:val="190"/>
        </w:numPr>
        <w:tabs>
          <w:tab w:val="left" w:pos="851"/>
        </w:tabs>
        <w:spacing w:before="120" w:after="60"/>
        <w:rPr>
          <w:kern w:val="3"/>
          <w:szCs w:val="22"/>
          <w:lang w:eastAsia="zh-CN"/>
        </w:rPr>
      </w:pPr>
      <w:r>
        <w:rPr>
          <w:kern w:val="3"/>
          <w:szCs w:val="22"/>
          <w:lang w:eastAsia="zh-CN"/>
        </w:rPr>
        <w:t>sygnalizację otwarcia włazów,</w:t>
      </w:r>
    </w:p>
    <w:p w:rsidR="00945AA7" w:rsidRDefault="00945AA7" w:rsidP="00945AA7">
      <w:pPr>
        <w:pStyle w:val="Wcicienormalne"/>
        <w:numPr>
          <w:ilvl w:val="0"/>
          <w:numId w:val="190"/>
        </w:numPr>
        <w:tabs>
          <w:tab w:val="left" w:pos="851"/>
        </w:tabs>
        <w:spacing w:before="120" w:after="60"/>
        <w:rPr>
          <w:kern w:val="3"/>
          <w:szCs w:val="22"/>
          <w:lang w:eastAsia="zh-CN"/>
        </w:rPr>
      </w:pPr>
      <w:r>
        <w:rPr>
          <w:kern w:val="3"/>
          <w:szCs w:val="22"/>
          <w:lang w:eastAsia="zh-CN"/>
        </w:rPr>
        <w:t>sygnalizację ciśnienia MIN oraz MAX w komorze zasuw.</w:t>
      </w:r>
    </w:p>
    <w:p w:rsidR="00945AA7" w:rsidRDefault="00945AA7" w:rsidP="00945AA7">
      <w:pPr>
        <w:pStyle w:val="Wcicienormalne"/>
        <w:rPr>
          <w:kern w:val="3"/>
          <w:szCs w:val="22"/>
          <w:lang w:eastAsia="zh-CN"/>
        </w:rPr>
      </w:pPr>
      <w:r>
        <w:rPr>
          <w:kern w:val="3"/>
          <w:szCs w:val="22"/>
          <w:lang w:eastAsia="zh-CN"/>
        </w:rPr>
        <w:t>Istniejący sterownik PLC należy rozbudować poprzez instalację dodatkowego modułu wejść binarnych 16xDI.</w:t>
      </w:r>
    </w:p>
    <w:p w:rsidR="00945AA7" w:rsidRDefault="00945AA7" w:rsidP="00945AA7">
      <w:pPr>
        <w:pStyle w:val="Nagwek3"/>
        <w:numPr>
          <w:ilvl w:val="2"/>
          <w:numId w:val="166"/>
        </w:numPr>
        <w:jc w:val="both"/>
      </w:pPr>
      <w:bookmarkStart w:id="143" w:name="_Toc141343331"/>
      <w:r>
        <w:t>Sygnalizacja otarcia włazu</w:t>
      </w:r>
      <w:bookmarkEnd w:id="143"/>
    </w:p>
    <w:p w:rsidR="00945AA7" w:rsidRDefault="00945AA7" w:rsidP="00945AA7">
      <w:pPr>
        <w:pStyle w:val="Wcicienormalne"/>
      </w:pPr>
      <w:r>
        <w:t>Do sygnalizacji otwarcia włazu należy zastosować czujnik kontaktronowy spełniający następujące wymagania:</w:t>
      </w:r>
    </w:p>
    <w:p w:rsidR="00945AA7" w:rsidRDefault="00945AA7" w:rsidP="00945AA7">
      <w:pPr>
        <w:pStyle w:val="Wcicienormalne"/>
        <w:numPr>
          <w:ilvl w:val="0"/>
          <w:numId w:val="182"/>
        </w:numPr>
        <w:tabs>
          <w:tab w:val="left" w:pos="851"/>
        </w:tabs>
      </w:pPr>
      <w:r>
        <w:t>czujnik magnetyczny,</w:t>
      </w:r>
    </w:p>
    <w:p w:rsidR="00945AA7" w:rsidRDefault="00945AA7" w:rsidP="00945AA7">
      <w:pPr>
        <w:pStyle w:val="Wcicienormalne"/>
        <w:numPr>
          <w:ilvl w:val="0"/>
          <w:numId w:val="182"/>
        </w:numPr>
        <w:tabs>
          <w:tab w:val="left" w:pos="851"/>
        </w:tabs>
      </w:pPr>
      <w:r>
        <w:t>styk zwierny 1NO,</w:t>
      </w:r>
    </w:p>
    <w:p w:rsidR="00945AA7" w:rsidRPr="00EA0E47" w:rsidRDefault="00945AA7" w:rsidP="00945AA7">
      <w:pPr>
        <w:pStyle w:val="Wcicienormalne"/>
        <w:numPr>
          <w:ilvl w:val="0"/>
          <w:numId w:val="182"/>
        </w:numPr>
        <w:tabs>
          <w:tab w:val="left" w:pos="851"/>
        </w:tabs>
      </w:pPr>
      <w:r>
        <w:t>napięcie łączeniowe: 24 VDC.</w:t>
      </w:r>
    </w:p>
    <w:p w:rsidR="00945AA7" w:rsidRDefault="00945AA7" w:rsidP="00945AA7">
      <w:pPr>
        <w:pStyle w:val="Nagwek3"/>
        <w:numPr>
          <w:ilvl w:val="2"/>
          <w:numId w:val="166"/>
        </w:numPr>
        <w:jc w:val="both"/>
      </w:pPr>
      <w:bookmarkStart w:id="144" w:name="_Toc141343332"/>
      <w:r>
        <w:t>Pomiar poziomu</w:t>
      </w:r>
      <w:bookmarkEnd w:id="144"/>
    </w:p>
    <w:p w:rsidR="00945AA7" w:rsidRDefault="00945AA7" w:rsidP="00945AA7">
      <w:pPr>
        <w:pStyle w:val="Wcicienormalne"/>
      </w:pPr>
      <w:r w:rsidRPr="001B3833">
        <w:t>Do pomiarów poziomu należy zastosować sondy hydrostatyczne spełniające następujące wymagania:</w:t>
      </w:r>
    </w:p>
    <w:p w:rsidR="00945AA7" w:rsidRDefault="00945AA7" w:rsidP="00945AA7">
      <w:pPr>
        <w:pStyle w:val="Wcicienormalne"/>
        <w:numPr>
          <w:ilvl w:val="0"/>
          <w:numId w:val="183"/>
        </w:numPr>
        <w:tabs>
          <w:tab w:val="left" w:pos="851"/>
        </w:tabs>
      </w:pPr>
      <w:r>
        <w:t>rodzaj pomiaru: hydrostatyczny,</w:t>
      </w:r>
    </w:p>
    <w:p w:rsidR="00945AA7" w:rsidRDefault="00945AA7" w:rsidP="00945AA7">
      <w:pPr>
        <w:pStyle w:val="Wcicienormalne"/>
        <w:numPr>
          <w:ilvl w:val="0"/>
          <w:numId w:val="183"/>
        </w:numPr>
        <w:tabs>
          <w:tab w:val="left" w:pos="851"/>
        </w:tabs>
      </w:pPr>
      <w:r>
        <w:t>wyjście 4-20 mA, system dwuprzewodowy,</w:t>
      </w:r>
    </w:p>
    <w:p w:rsidR="00945AA7" w:rsidRDefault="00945AA7" w:rsidP="00945AA7">
      <w:pPr>
        <w:pStyle w:val="Wcicienormalne"/>
        <w:numPr>
          <w:ilvl w:val="0"/>
          <w:numId w:val="183"/>
        </w:numPr>
        <w:tabs>
          <w:tab w:val="left" w:pos="851"/>
        </w:tabs>
      </w:pPr>
      <w:r>
        <w:t>atest PZH,</w:t>
      </w:r>
    </w:p>
    <w:p w:rsidR="00945AA7" w:rsidRDefault="00945AA7" w:rsidP="00945AA7">
      <w:pPr>
        <w:pStyle w:val="Wcicienormalne"/>
        <w:numPr>
          <w:ilvl w:val="0"/>
          <w:numId w:val="183"/>
        </w:numPr>
        <w:tabs>
          <w:tab w:val="left" w:pos="851"/>
        </w:tabs>
      </w:pPr>
      <w:r>
        <w:t xml:space="preserve">dokładność </w:t>
      </w:r>
      <w:r w:rsidRPr="00A07B78">
        <w:t>±</w:t>
      </w:r>
      <w:r>
        <w:t xml:space="preserve"> 0,2 %,</w:t>
      </w:r>
    </w:p>
    <w:p w:rsidR="00945AA7" w:rsidRDefault="00945AA7" w:rsidP="00945AA7">
      <w:pPr>
        <w:pStyle w:val="Wcicienormalne"/>
        <w:numPr>
          <w:ilvl w:val="0"/>
          <w:numId w:val="183"/>
        </w:numPr>
        <w:tabs>
          <w:tab w:val="left" w:pos="851"/>
        </w:tabs>
      </w:pPr>
      <w:r>
        <w:t>posiada kabel o długości przystosowanej do miejsca montażu.</w:t>
      </w:r>
    </w:p>
    <w:p w:rsidR="00945AA7" w:rsidRDefault="00945AA7" w:rsidP="00945AA7">
      <w:pPr>
        <w:pStyle w:val="Nagwek3"/>
        <w:numPr>
          <w:ilvl w:val="2"/>
          <w:numId w:val="166"/>
        </w:numPr>
        <w:jc w:val="both"/>
      </w:pPr>
      <w:bookmarkStart w:id="145" w:name="_Toc141343333"/>
      <w:r>
        <w:t>Sygnalizacja ciśnienia w rurociągu</w:t>
      </w:r>
      <w:bookmarkEnd w:id="145"/>
    </w:p>
    <w:p w:rsidR="00945AA7" w:rsidRDefault="00945AA7" w:rsidP="00945AA7">
      <w:pPr>
        <w:pStyle w:val="Wcicienormalne"/>
      </w:pPr>
      <w:r>
        <w:t>Do sygnalizacji ciśnienia w rurociągu należy zastosować presostat spełniający następujące wymagania:</w:t>
      </w:r>
    </w:p>
    <w:p w:rsidR="00945AA7" w:rsidRDefault="00945AA7" w:rsidP="00945AA7">
      <w:pPr>
        <w:pStyle w:val="Wcicienormalne"/>
        <w:numPr>
          <w:ilvl w:val="0"/>
          <w:numId w:val="179"/>
        </w:numPr>
        <w:tabs>
          <w:tab w:val="left" w:pos="851"/>
        </w:tabs>
      </w:pPr>
      <w:r>
        <w:t>napięcie zasilania: 24 VDC,</w:t>
      </w:r>
    </w:p>
    <w:p w:rsidR="00945AA7" w:rsidRDefault="00945AA7" w:rsidP="00945AA7">
      <w:pPr>
        <w:pStyle w:val="Wcicienormalne"/>
        <w:numPr>
          <w:ilvl w:val="0"/>
          <w:numId w:val="179"/>
        </w:numPr>
        <w:tabs>
          <w:tab w:val="left" w:pos="851"/>
        </w:tabs>
      </w:pPr>
      <w:r>
        <w:t>przeznaczony do pracy na rurociągach,</w:t>
      </w:r>
    </w:p>
    <w:p w:rsidR="00945AA7" w:rsidRDefault="00945AA7" w:rsidP="00945AA7">
      <w:pPr>
        <w:pStyle w:val="Wcicienormalne"/>
        <w:numPr>
          <w:ilvl w:val="0"/>
          <w:numId w:val="179"/>
        </w:numPr>
        <w:tabs>
          <w:tab w:val="left" w:pos="851"/>
        </w:tabs>
      </w:pPr>
      <w:r>
        <w:t>sygnał wyjściowy: styk SPDT,</w:t>
      </w:r>
    </w:p>
    <w:p w:rsidR="00945AA7" w:rsidRDefault="00945AA7" w:rsidP="00945AA7">
      <w:pPr>
        <w:pStyle w:val="Wcicienormalne"/>
        <w:numPr>
          <w:ilvl w:val="0"/>
          <w:numId w:val="179"/>
        </w:numPr>
        <w:tabs>
          <w:tab w:val="left" w:pos="851"/>
        </w:tabs>
      </w:pPr>
      <w:r>
        <w:t>przyłącze G1/2’.</w:t>
      </w:r>
    </w:p>
    <w:p w:rsidR="00945AA7" w:rsidRDefault="00945AA7" w:rsidP="00945AA7">
      <w:pPr>
        <w:pStyle w:val="Nagwek3"/>
        <w:numPr>
          <w:ilvl w:val="2"/>
          <w:numId w:val="166"/>
        </w:numPr>
        <w:jc w:val="both"/>
      </w:pPr>
      <w:bookmarkStart w:id="146" w:name="_Toc141343334"/>
      <w:r>
        <w:t>Sygnalizacja poziomu minimalnego/maksymalnego</w:t>
      </w:r>
      <w:bookmarkEnd w:id="146"/>
    </w:p>
    <w:p w:rsidR="00945AA7" w:rsidRDefault="00945AA7" w:rsidP="00945AA7">
      <w:pPr>
        <w:pStyle w:val="Wcicienormalne"/>
      </w:pPr>
      <w:r>
        <w:t>Do sygnalizacji poziomu minimalnego/maksymalnego należy zastosować sygnalizator pływakowy spełniający następujące wymagania:</w:t>
      </w:r>
    </w:p>
    <w:p w:rsidR="00945AA7" w:rsidRPr="000368D4" w:rsidRDefault="00945AA7" w:rsidP="00945AA7">
      <w:pPr>
        <w:pStyle w:val="Standard"/>
        <w:numPr>
          <w:ilvl w:val="0"/>
          <w:numId w:val="184"/>
        </w:numPr>
        <w:jc w:val="both"/>
        <w:textAlignment w:val="baseline"/>
        <w:rPr>
          <w:sz w:val="22"/>
          <w:szCs w:val="22"/>
        </w:rPr>
      </w:pPr>
      <w:r w:rsidRPr="000368D4">
        <w:rPr>
          <w:sz w:val="22"/>
          <w:szCs w:val="22"/>
        </w:rPr>
        <w:t>posiada stopień ochrony IP68</w:t>
      </w:r>
    </w:p>
    <w:p w:rsidR="00945AA7" w:rsidRPr="000368D4" w:rsidRDefault="00945AA7" w:rsidP="00945AA7">
      <w:pPr>
        <w:pStyle w:val="Standard"/>
        <w:numPr>
          <w:ilvl w:val="0"/>
          <w:numId w:val="184"/>
        </w:numPr>
        <w:jc w:val="both"/>
        <w:textAlignment w:val="baseline"/>
        <w:rPr>
          <w:sz w:val="22"/>
          <w:szCs w:val="22"/>
        </w:rPr>
      </w:pPr>
      <w:r w:rsidRPr="000368D4">
        <w:rPr>
          <w:sz w:val="22"/>
          <w:szCs w:val="22"/>
        </w:rPr>
        <w:t>dostosowany do kontaktu z wodą pitną, atest PZH</w:t>
      </w:r>
    </w:p>
    <w:p w:rsidR="00945AA7" w:rsidRPr="000368D4" w:rsidRDefault="00945AA7" w:rsidP="00945AA7">
      <w:pPr>
        <w:pStyle w:val="Standard"/>
        <w:numPr>
          <w:ilvl w:val="0"/>
          <w:numId w:val="184"/>
        </w:numPr>
        <w:jc w:val="both"/>
        <w:textAlignment w:val="baseline"/>
        <w:rPr>
          <w:sz w:val="22"/>
          <w:szCs w:val="22"/>
        </w:rPr>
      </w:pPr>
      <w:r w:rsidRPr="000368D4">
        <w:rPr>
          <w:sz w:val="22"/>
          <w:szCs w:val="22"/>
        </w:rPr>
        <w:t>kąt przełączania wynosi 45</w:t>
      </w:r>
      <w:r w:rsidRPr="000368D4">
        <w:rPr>
          <w:sz w:val="22"/>
          <w:szCs w:val="22"/>
          <w:vertAlign w:val="superscript"/>
        </w:rPr>
        <w:t>o</w:t>
      </w:r>
    </w:p>
    <w:p w:rsidR="00945AA7" w:rsidRPr="000368D4" w:rsidRDefault="00945AA7" w:rsidP="00945AA7">
      <w:pPr>
        <w:pStyle w:val="Standard"/>
        <w:numPr>
          <w:ilvl w:val="0"/>
          <w:numId w:val="184"/>
        </w:numPr>
        <w:jc w:val="both"/>
        <w:textAlignment w:val="baseline"/>
        <w:rPr>
          <w:sz w:val="22"/>
          <w:szCs w:val="22"/>
        </w:rPr>
      </w:pPr>
      <w:r w:rsidRPr="000368D4">
        <w:rPr>
          <w:sz w:val="22"/>
          <w:szCs w:val="22"/>
        </w:rPr>
        <w:t xml:space="preserve">sygnał wyjściowy – styk </w:t>
      </w:r>
      <w:r>
        <w:rPr>
          <w:sz w:val="22"/>
          <w:szCs w:val="22"/>
        </w:rPr>
        <w:t>SPDT</w:t>
      </w:r>
      <w:r w:rsidRPr="000368D4">
        <w:rPr>
          <w:sz w:val="22"/>
          <w:szCs w:val="22"/>
        </w:rPr>
        <w:t>.</w:t>
      </w:r>
    </w:p>
    <w:p w:rsidR="00945AA7" w:rsidRPr="003C2FC0" w:rsidRDefault="00945AA7" w:rsidP="00945AA7">
      <w:pPr>
        <w:pStyle w:val="Nagwek2"/>
        <w:widowControl/>
        <w:numPr>
          <w:ilvl w:val="1"/>
          <w:numId w:val="166"/>
        </w:numPr>
        <w:suppressAutoHyphens w:val="0"/>
        <w:overflowPunct/>
        <w:autoSpaceDE/>
        <w:textAlignment w:val="auto"/>
      </w:pPr>
      <w:bookmarkStart w:id="147" w:name="_Toc141343335"/>
      <w:bookmarkStart w:id="148" w:name="_Toc68698048"/>
      <w:r w:rsidRPr="003C2FC0">
        <w:lastRenderedPageBreak/>
        <w:t>Kable i przewody</w:t>
      </w:r>
      <w:bookmarkEnd w:id="147"/>
    </w:p>
    <w:p w:rsidR="00945AA7" w:rsidRPr="003C2FC0" w:rsidRDefault="00945AA7" w:rsidP="00945AA7">
      <w:pPr>
        <w:pStyle w:val="Wcicienormalne"/>
      </w:pPr>
      <w:r w:rsidRPr="003C2FC0">
        <w:t>Przy budowie linii kablowych nn stosować kable zgodne z dokumentacją projektową. Linie kablowe wykonać zgodnie z normą N SEP-E-004 „Elektroenergetyczne i sygnalizacyjne linie kablowe. Projektowanie i budowa.”</w:t>
      </w:r>
    </w:p>
    <w:p w:rsidR="00945AA7" w:rsidRPr="003C2FC0" w:rsidRDefault="00945AA7" w:rsidP="00945AA7">
      <w:pPr>
        <w:pStyle w:val="Wcicienormalne"/>
      </w:pPr>
      <w:r w:rsidRPr="003C2FC0">
        <w:t>Przewiduje się wykonanie sieci rozdzielczej w systemie TN-C</w:t>
      </w:r>
      <w:r>
        <w:t>-S</w:t>
      </w:r>
      <w:r w:rsidRPr="003C2FC0">
        <w:t xml:space="preserve"> kablami z żyłami</w:t>
      </w:r>
      <w:r>
        <w:t xml:space="preserve"> miedzianymi</w:t>
      </w:r>
      <w:r w:rsidRPr="003C2FC0">
        <w:t>.</w:t>
      </w:r>
    </w:p>
    <w:p w:rsidR="00945AA7" w:rsidRPr="003C2FC0" w:rsidRDefault="00945AA7" w:rsidP="00945AA7">
      <w:pPr>
        <w:pStyle w:val="Wcicienormalne"/>
      </w:pPr>
      <w:r w:rsidRPr="003C2FC0">
        <w:t>Układ sieci dla instalacji odbiorczej musi być wykonany jako system TN-S.</w:t>
      </w:r>
    </w:p>
    <w:p w:rsidR="00945AA7" w:rsidRPr="003C2FC0" w:rsidRDefault="00945AA7" w:rsidP="00945AA7">
      <w:pPr>
        <w:pStyle w:val="Wcicienormalne"/>
      </w:pPr>
      <w:r w:rsidRPr="003C2FC0">
        <w:t>Miejsce rozdziału przewodów ochronno-neutralnych PEN na przewody ochronne PE i neutralne N należy uziemić.</w:t>
      </w:r>
    </w:p>
    <w:p w:rsidR="00945AA7" w:rsidRPr="003C2FC0" w:rsidRDefault="00945AA7" w:rsidP="00945AA7">
      <w:pPr>
        <w:pStyle w:val="Wcicienormalne"/>
      </w:pPr>
      <w:r w:rsidRPr="003C2FC0">
        <w:t>W instalacjach elektrycznych układanych wewnątrz pomieszczeń należy stosować przewody wielożyłowe okrągłe i płaskie o napięciu izolacji:</w:t>
      </w:r>
    </w:p>
    <w:p w:rsidR="00945AA7" w:rsidRPr="003C2FC0" w:rsidRDefault="00945AA7" w:rsidP="00945AA7">
      <w:pPr>
        <w:pStyle w:val="Wcicienormalne"/>
        <w:numPr>
          <w:ilvl w:val="0"/>
          <w:numId w:val="172"/>
        </w:numPr>
        <w:tabs>
          <w:tab w:val="left" w:pos="851"/>
        </w:tabs>
        <w:spacing w:before="120" w:after="60"/>
      </w:pPr>
      <w:r w:rsidRPr="003C2FC0">
        <w:t>450/750 V – dla obwodów zasilających 1- i 3-fazowych o izolacji i powłoce polwinitowej z żyłą ochronną żółto-zieloną,</w:t>
      </w:r>
    </w:p>
    <w:p w:rsidR="00945AA7" w:rsidRPr="003C2FC0" w:rsidRDefault="00945AA7" w:rsidP="00945AA7">
      <w:pPr>
        <w:pStyle w:val="Wcicienormalne"/>
        <w:numPr>
          <w:ilvl w:val="0"/>
          <w:numId w:val="172"/>
        </w:numPr>
        <w:tabs>
          <w:tab w:val="left" w:pos="851"/>
        </w:tabs>
        <w:spacing w:before="120" w:after="60"/>
      </w:pPr>
      <w:r w:rsidRPr="003C2FC0">
        <w:t>300/300 V – dla obwodów sterowniczych, sygnalizacyjnych i pomiarowych.</w:t>
      </w:r>
    </w:p>
    <w:p w:rsidR="00945AA7" w:rsidRPr="003C2FC0" w:rsidRDefault="00945AA7" w:rsidP="00945AA7">
      <w:pPr>
        <w:pStyle w:val="Wcicienormalne"/>
      </w:pPr>
      <w:r w:rsidRPr="003C2FC0">
        <w:t>W instalacjach elektrycznych układanych na zewnątrz w ziemi należy stosować kable jedno- lub wielożyłowe o napięciu izolacji:</w:t>
      </w:r>
    </w:p>
    <w:p w:rsidR="00945AA7" w:rsidRPr="003C2FC0" w:rsidRDefault="00945AA7" w:rsidP="00945AA7">
      <w:pPr>
        <w:pStyle w:val="Wcicienormalne"/>
        <w:numPr>
          <w:ilvl w:val="0"/>
          <w:numId w:val="173"/>
        </w:numPr>
        <w:tabs>
          <w:tab w:val="left" w:pos="851"/>
        </w:tabs>
        <w:spacing w:before="120" w:after="60"/>
      </w:pPr>
      <w:r w:rsidRPr="003C2FC0">
        <w:t>0,6/1 kV – dla obwodów zasilających 1- i 3-fazowych oraz dla obwodów sterowniczych i sygnalizacyjnych 230 V,</w:t>
      </w:r>
    </w:p>
    <w:p w:rsidR="00945AA7" w:rsidRPr="003C2FC0" w:rsidRDefault="00945AA7" w:rsidP="00945AA7">
      <w:pPr>
        <w:pStyle w:val="Wcicienormalne"/>
        <w:numPr>
          <w:ilvl w:val="0"/>
          <w:numId w:val="173"/>
        </w:numPr>
        <w:tabs>
          <w:tab w:val="left" w:pos="851"/>
        </w:tabs>
        <w:spacing w:before="120" w:after="60"/>
      </w:pPr>
      <w:r w:rsidRPr="003C2FC0">
        <w:t>300/300 V – dla obwodów pomiarowych.</w:t>
      </w:r>
    </w:p>
    <w:p w:rsidR="00945AA7" w:rsidRPr="003C2FC0" w:rsidRDefault="00945AA7" w:rsidP="00945AA7">
      <w:pPr>
        <w:pStyle w:val="Wcicienormalne"/>
      </w:pPr>
      <w:r w:rsidRPr="003C2FC0">
        <w:t>Przekrój żył powinien być dobrany w zależności od dopuszczalnego spadku napięcia, dopuszczalnej temperatury nagrzania kabla przez prądy robocze i zwarciowe oraz skuteczności ochrony przeciwporażeniowej. Dla przekroju żył do 10 mm</w:t>
      </w:r>
      <w:r w:rsidRPr="003C2FC0">
        <w:rPr>
          <w:vertAlign w:val="superscript"/>
        </w:rPr>
        <w:t>2</w:t>
      </w:r>
      <w:r w:rsidRPr="003C2FC0">
        <w:t xml:space="preserve"> należy stosować kable i przewody o żyłach miedzianych.</w:t>
      </w:r>
    </w:p>
    <w:p w:rsidR="00945AA7" w:rsidRPr="003C2FC0" w:rsidRDefault="00945AA7" w:rsidP="00945AA7">
      <w:pPr>
        <w:pStyle w:val="Wcicienormalne"/>
      </w:pPr>
      <w:r w:rsidRPr="003C2FC0">
        <w:t>W obwodach 1-fazowych należy stosować kable i przewody o minimalnej ilości 3 żył, w obwodach 3-fazowych symetrycznych kable i przewody 4-żyłowe, w obwodach niesymetrycznych kable i przewody 5-żylowe. Dla przewodów sterowniczych, sygnalizacyjnych i pomiarowych stosuje się przewody o ilości według potrzeb.</w:t>
      </w:r>
    </w:p>
    <w:p w:rsidR="00945AA7" w:rsidRPr="003C2FC0" w:rsidRDefault="00945AA7" w:rsidP="00945AA7">
      <w:pPr>
        <w:pStyle w:val="Wcicienormalne"/>
      </w:pPr>
      <w:r w:rsidRPr="003C2FC0">
        <w:t>Materiałami stosowanymi przy wykonaniu instalacji elektrycznych i AKPiA są między innymi kable</w:t>
      </w:r>
      <w:r>
        <w:t xml:space="preserve"> i przewody</w:t>
      </w:r>
      <w:r w:rsidRPr="003C2FC0">
        <w:t>:</w:t>
      </w:r>
    </w:p>
    <w:p w:rsidR="00945AA7" w:rsidRPr="003C2FC0" w:rsidRDefault="00945AA7" w:rsidP="00945AA7">
      <w:pPr>
        <w:pStyle w:val="Wcicienormalne"/>
        <w:numPr>
          <w:ilvl w:val="0"/>
          <w:numId w:val="174"/>
        </w:numPr>
        <w:tabs>
          <w:tab w:val="left" w:pos="851"/>
        </w:tabs>
        <w:spacing w:before="120" w:after="60"/>
      </w:pPr>
      <w:r w:rsidRPr="003C2FC0">
        <w:t>YKYżo,</w:t>
      </w:r>
    </w:p>
    <w:p w:rsidR="00945AA7" w:rsidRPr="003C2FC0" w:rsidRDefault="00945AA7" w:rsidP="00945AA7">
      <w:pPr>
        <w:pStyle w:val="Wcicienormalne"/>
        <w:numPr>
          <w:ilvl w:val="0"/>
          <w:numId w:val="174"/>
        </w:numPr>
        <w:tabs>
          <w:tab w:val="left" w:pos="851"/>
        </w:tabs>
        <w:spacing w:before="120" w:after="60"/>
      </w:pPr>
      <w:r w:rsidRPr="003C2FC0">
        <w:t>YAKXS, YAKXSżo,</w:t>
      </w:r>
    </w:p>
    <w:p w:rsidR="00945AA7" w:rsidRPr="003C2FC0" w:rsidRDefault="00945AA7" w:rsidP="00945AA7">
      <w:pPr>
        <w:pStyle w:val="Wcicienormalne"/>
        <w:numPr>
          <w:ilvl w:val="0"/>
          <w:numId w:val="174"/>
        </w:numPr>
        <w:tabs>
          <w:tab w:val="left" w:pos="851"/>
        </w:tabs>
        <w:spacing w:before="120" w:after="60"/>
      </w:pPr>
      <w:r w:rsidRPr="003C2FC0">
        <w:t>2YSLCY-J, 2XSLCY-J,</w:t>
      </w:r>
    </w:p>
    <w:p w:rsidR="00945AA7" w:rsidRPr="003C2FC0" w:rsidRDefault="00945AA7" w:rsidP="00945AA7">
      <w:pPr>
        <w:pStyle w:val="Wcicienormalne"/>
        <w:numPr>
          <w:ilvl w:val="0"/>
          <w:numId w:val="174"/>
        </w:numPr>
        <w:tabs>
          <w:tab w:val="left" w:pos="851"/>
        </w:tabs>
        <w:spacing w:before="120" w:after="60"/>
      </w:pPr>
      <w:r w:rsidRPr="003C2FC0">
        <w:t>2YSLCYK-J, 2XSLCYK-J,</w:t>
      </w:r>
    </w:p>
    <w:p w:rsidR="00945AA7" w:rsidRPr="003C2FC0" w:rsidRDefault="00945AA7" w:rsidP="00945AA7">
      <w:pPr>
        <w:pStyle w:val="Wcicienormalne"/>
        <w:numPr>
          <w:ilvl w:val="0"/>
          <w:numId w:val="174"/>
        </w:numPr>
        <w:tabs>
          <w:tab w:val="left" w:pos="851"/>
        </w:tabs>
        <w:spacing w:before="120" w:after="60"/>
      </w:pPr>
      <w:r w:rsidRPr="003C2FC0">
        <w:t>YDYżo,</w:t>
      </w:r>
    </w:p>
    <w:p w:rsidR="00945AA7" w:rsidRPr="003C2FC0" w:rsidRDefault="00945AA7" w:rsidP="00945AA7">
      <w:pPr>
        <w:pStyle w:val="Wcicienormalne"/>
        <w:numPr>
          <w:ilvl w:val="0"/>
          <w:numId w:val="174"/>
        </w:numPr>
        <w:tabs>
          <w:tab w:val="left" w:pos="851"/>
        </w:tabs>
        <w:spacing w:before="120" w:after="60"/>
      </w:pPr>
      <w:r w:rsidRPr="003C2FC0">
        <w:t>YKSLY, YKSLYekw,</w:t>
      </w:r>
    </w:p>
    <w:p w:rsidR="00945AA7" w:rsidRDefault="00945AA7" w:rsidP="00945AA7">
      <w:pPr>
        <w:pStyle w:val="Wcicienormalne"/>
        <w:numPr>
          <w:ilvl w:val="0"/>
          <w:numId w:val="174"/>
        </w:numPr>
        <w:tabs>
          <w:tab w:val="left" w:pos="851"/>
        </w:tabs>
        <w:spacing w:before="120" w:after="60"/>
      </w:pPr>
      <w:r w:rsidRPr="003C2FC0">
        <w:t>LiYY, LiYCY</w:t>
      </w:r>
      <w:r>
        <w:t>,</w:t>
      </w:r>
    </w:p>
    <w:p w:rsidR="00945AA7" w:rsidRDefault="00945AA7" w:rsidP="00945AA7">
      <w:pPr>
        <w:pStyle w:val="Wcicienormalne"/>
        <w:numPr>
          <w:ilvl w:val="0"/>
          <w:numId w:val="174"/>
        </w:numPr>
        <w:tabs>
          <w:tab w:val="left" w:pos="851"/>
        </w:tabs>
        <w:spacing w:before="120" w:after="60"/>
      </w:pPr>
      <w:r>
        <w:t>F/UTP,</w:t>
      </w:r>
    </w:p>
    <w:p w:rsidR="00945AA7" w:rsidRPr="003C2FC0" w:rsidRDefault="00945AA7" w:rsidP="00945AA7">
      <w:pPr>
        <w:pStyle w:val="Wcicienormalne"/>
        <w:numPr>
          <w:ilvl w:val="0"/>
          <w:numId w:val="174"/>
        </w:numPr>
        <w:tabs>
          <w:tab w:val="left" w:pos="851"/>
        </w:tabs>
        <w:spacing w:before="120" w:after="60"/>
      </w:pPr>
      <w:r>
        <w:t>L2BUS.</w:t>
      </w:r>
    </w:p>
    <w:p w:rsidR="00945AA7" w:rsidRDefault="00945AA7" w:rsidP="00945AA7">
      <w:pPr>
        <w:pStyle w:val="Nagwek2"/>
        <w:widowControl/>
        <w:numPr>
          <w:ilvl w:val="1"/>
          <w:numId w:val="166"/>
        </w:numPr>
        <w:suppressAutoHyphens w:val="0"/>
        <w:overflowPunct/>
        <w:autoSpaceDE/>
        <w:textAlignment w:val="auto"/>
      </w:pPr>
      <w:bookmarkStart w:id="149" w:name="_Toc141343336"/>
      <w:r>
        <w:t>Materiały stosowane przy układaniu kabli</w:t>
      </w:r>
      <w:bookmarkEnd w:id="149"/>
    </w:p>
    <w:p w:rsidR="00945AA7" w:rsidRDefault="00945AA7" w:rsidP="00945AA7">
      <w:pPr>
        <w:pStyle w:val="Nagwek3"/>
        <w:numPr>
          <w:ilvl w:val="2"/>
          <w:numId w:val="166"/>
        </w:numPr>
        <w:jc w:val="both"/>
      </w:pPr>
      <w:bookmarkStart w:id="150" w:name="_Toc141343337"/>
      <w:r>
        <w:t>Piasek</w:t>
      </w:r>
      <w:bookmarkEnd w:id="150"/>
    </w:p>
    <w:p w:rsidR="00945AA7" w:rsidRPr="002C6AC8" w:rsidRDefault="00945AA7" w:rsidP="00945AA7">
      <w:pPr>
        <w:pStyle w:val="Wcicienormalne"/>
      </w:pPr>
      <w:r w:rsidRPr="002C6AC8">
        <w:t>Piasek do układania kabli w gruncie powinien odpowiadać wymaganiom BN-87/6774-04 i być co najmniej gatunku „3".</w:t>
      </w:r>
    </w:p>
    <w:p w:rsidR="00945AA7" w:rsidRDefault="00945AA7" w:rsidP="00945AA7">
      <w:pPr>
        <w:pStyle w:val="Nagwek3"/>
        <w:numPr>
          <w:ilvl w:val="2"/>
          <w:numId w:val="166"/>
        </w:numPr>
        <w:jc w:val="both"/>
      </w:pPr>
      <w:bookmarkStart w:id="151" w:name="_Toc141343338"/>
      <w:r>
        <w:t>Folia</w:t>
      </w:r>
      <w:bookmarkEnd w:id="151"/>
    </w:p>
    <w:p w:rsidR="00945AA7" w:rsidRDefault="00945AA7" w:rsidP="00945AA7">
      <w:pPr>
        <w:pStyle w:val="Wcicienormalne"/>
      </w:pPr>
      <w:r>
        <w:t>Folię należy stosować do oznaczenia trasy linii kablowych kabli.</w:t>
      </w:r>
    </w:p>
    <w:p w:rsidR="00945AA7" w:rsidRDefault="00945AA7" w:rsidP="00945AA7">
      <w:pPr>
        <w:pStyle w:val="Wcicienormalne"/>
      </w:pPr>
      <w:r>
        <w:t>Dla linii kablowych nn stosować folią kalandrowaną niebieską z uplastycznionego PCW o grubości 04-06 mm, gat. I.</w:t>
      </w:r>
    </w:p>
    <w:p w:rsidR="00945AA7" w:rsidRPr="002C6AC8" w:rsidRDefault="00945AA7" w:rsidP="00945AA7">
      <w:pPr>
        <w:pStyle w:val="Wcicienormalne"/>
      </w:pPr>
      <w:r>
        <w:lastRenderedPageBreak/>
        <w:t>Szerokość folii powinna być taka, aby przykrywała ułożone kable, lecz nie węższa niż 20 cm. Folia powinna spełniać wymagania BN-68/6353-03.</w:t>
      </w:r>
    </w:p>
    <w:p w:rsidR="00945AA7" w:rsidRDefault="00945AA7" w:rsidP="00945AA7">
      <w:pPr>
        <w:pStyle w:val="Nagwek3"/>
        <w:numPr>
          <w:ilvl w:val="2"/>
          <w:numId w:val="166"/>
        </w:numPr>
        <w:jc w:val="both"/>
      </w:pPr>
      <w:bookmarkStart w:id="152" w:name="_Toc141343339"/>
      <w:r>
        <w:t>Przepusty kablowe</w:t>
      </w:r>
      <w:bookmarkEnd w:id="152"/>
    </w:p>
    <w:p w:rsidR="00945AA7" w:rsidRDefault="00945AA7" w:rsidP="00945AA7">
      <w:pPr>
        <w:pStyle w:val="Wcicienormalne"/>
      </w:pPr>
      <w:r>
        <w:t>Przepusty kablowe powinny być wykonane z materiałów niepalnych, z tworzyw sztucznych lub stali, wytrzymałych mechanicznie, chemicznie i odpornych na działanie łuku elektrycznego.</w:t>
      </w:r>
    </w:p>
    <w:p w:rsidR="00945AA7" w:rsidRDefault="00945AA7" w:rsidP="00945AA7">
      <w:pPr>
        <w:pStyle w:val="Wcicienormalne"/>
      </w:pPr>
      <w:r>
        <w:t>Rury używane na przepusty powinny być dostatecznie wytrzymałe na działanie sił ściskających, z jakimi należy liczyć się w miejscu ich ułożenia. Wnętrza ścianek powinny być gładkie lub powleczone warstwą wygładzającą ich powierzchnię, dla ułatwienia przesuwania się kabli.</w:t>
      </w:r>
    </w:p>
    <w:p w:rsidR="00945AA7" w:rsidRDefault="00945AA7" w:rsidP="00945AA7">
      <w:pPr>
        <w:pStyle w:val="Wcicienormalne"/>
      </w:pPr>
      <w:r>
        <w:t>Zaleca się stosowanie na przepusty kablowe rur z polichlorku winylu (PCW).</w:t>
      </w:r>
    </w:p>
    <w:p w:rsidR="00945AA7" w:rsidRDefault="00945AA7" w:rsidP="00945AA7">
      <w:pPr>
        <w:pStyle w:val="Wcicienormalne"/>
      </w:pPr>
      <w:r>
        <w:t>W miejscach skrzyżowań kabli ze sobą i z innymi urządzeniami podziemnymi, gdzie nie ma możliwości zabezpieczenia kabli rurami pełnymi stosujemy rury dzielone.</w:t>
      </w:r>
    </w:p>
    <w:p w:rsidR="00945AA7" w:rsidRDefault="00945AA7" w:rsidP="00945AA7">
      <w:pPr>
        <w:pStyle w:val="Wcicienormalne"/>
      </w:pPr>
      <w:r>
        <w:t>Jako dzielone osłony otaczające istniejących kabli należy stosować dzielone wzdłużnie rury z twardego polietylenu – PEH (HDPE), o średnicy zewnętrznej/wewnętrznej i barwie powierzchni zewnętrznej:</w:t>
      </w:r>
    </w:p>
    <w:p w:rsidR="00945AA7" w:rsidRDefault="00945AA7" w:rsidP="00945AA7">
      <w:pPr>
        <w:pStyle w:val="Wcicienormalne"/>
      </w:pPr>
      <w:r>
        <w:t>110/100 mm, niebieskiej - w liniach na napięcie 0,6/1 kV,</w:t>
      </w:r>
    </w:p>
    <w:p w:rsidR="00945AA7" w:rsidRDefault="00945AA7" w:rsidP="00945AA7">
      <w:pPr>
        <w:pStyle w:val="Wcicienormalne"/>
      </w:pPr>
      <w:r>
        <w:t>160/141^145 mm, czerwonej - w liniach na napięcie &gt;1 kV,</w:t>
      </w:r>
    </w:p>
    <w:p w:rsidR="00945AA7" w:rsidRDefault="00945AA7" w:rsidP="00945AA7">
      <w:pPr>
        <w:pStyle w:val="Wcicienormalne"/>
      </w:pPr>
      <w:r>
        <w:t>przy czym dla zabezpieczenia przed rozwarciem tych rur układanych w ziemi należy stosować opaski z odcinków taśmy przylepnej wzmocnionej włóknem szklanym, o szerokości 25 mm i właściwościach nie gorszych od taśmy Scotch 45 firmy 3M lub obwoje (po 3-4 zwoje) z miękkiego drutu stalowego lub miedzianego, w odstępach co 1 m. Wzdłużne i poprzeczne krawędzie tych rur powinny być uszczelnione masą plastyczną na bazie kauczuku silikonowego.</w:t>
      </w:r>
    </w:p>
    <w:p w:rsidR="00945AA7" w:rsidRDefault="00945AA7" w:rsidP="00945AA7">
      <w:pPr>
        <w:pStyle w:val="Wcicienormalne"/>
      </w:pPr>
      <w:r>
        <w:t>Łączenie ze sobą odcinków rur dzielonych należy wykonać w taki sposób, aby przy nakładaniu górna część rury z dolną, nachodziły na siebie na całej długości.</w:t>
      </w:r>
    </w:p>
    <w:p w:rsidR="00945AA7" w:rsidRDefault="00945AA7" w:rsidP="00945AA7">
      <w:pPr>
        <w:pStyle w:val="Wcicienormalne"/>
      </w:pPr>
      <w:r>
        <w:t>Dopuszcza się przedłużanie rur dzielonych, tego samego typu i wymiaru tak, aby górna część rury względem dolnej, były przesunięte na długości min. 0,5 m. Powstały nadmiar jednej części rury, należy po obu końcach przedłużanych rur obciąć.</w:t>
      </w:r>
    </w:p>
    <w:p w:rsidR="00945AA7" w:rsidRPr="002C6AC8" w:rsidRDefault="00945AA7" w:rsidP="00945AA7">
      <w:pPr>
        <w:pStyle w:val="Wcicienormalne"/>
      </w:pPr>
      <w:r>
        <w:t>Rury na przepusty kablowe należy przechowywać na utwardzonym placu, w nie nasłonecznionych miejscach zabezpieczonych przed ich uszkodzeniem.</w:t>
      </w:r>
    </w:p>
    <w:p w:rsidR="00945AA7" w:rsidRDefault="00945AA7" w:rsidP="00945AA7">
      <w:pPr>
        <w:pStyle w:val="Nagwek3"/>
        <w:numPr>
          <w:ilvl w:val="2"/>
          <w:numId w:val="166"/>
        </w:numPr>
        <w:jc w:val="both"/>
      </w:pPr>
      <w:bookmarkStart w:id="153" w:name="_Toc141343340"/>
      <w:r>
        <w:t>Materiały użyte do budowy</w:t>
      </w:r>
      <w:bookmarkEnd w:id="153"/>
    </w:p>
    <w:p w:rsidR="00945AA7" w:rsidRDefault="00945AA7" w:rsidP="00945AA7">
      <w:pPr>
        <w:pStyle w:val="Wcicienormalne"/>
        <w:numPr>
          <w:ilvl w:val="0"/>
          <w:numId w:val="180"/>
        </w:numPr>
        <w:tabs>
          <w:tab w:val="left" w:pos="851"/>
        </w:tabs>
        <w:spacing w:before="120" w:after="60"/>
      </w:pPr>
      <w:r>
        <w:t>kable użyte do budowy linii kablowej NN powinny być zgodne z dokumentacją projektową,</w:t>
      </w:r>
    </w:p>
    <w:p w:rsidR="00945AA7" w:rsidRDefault="00945AA7" w:rsidP="00945AA7">
      <w:pPr>
        <w:pStyle w:val="Wcicienormalne"/>
        <w:numPr>
          <w:ilvl w:val="0"/>
          <w:numId w:val="180"/>
        </w:numPr>
        <w:tabs>
          <w:tab w:val="left" w:pos="851"/>
        </w:tabs>
        <w:spacing w:before="120" w:after="60"/>
      </w:pPr>
      <w:r>
        <w:t>osprzęt kablowy (mufy przelotowe, mufy końcowe, głowice, wkładki, złączki, końcówki),</w:t>
      </w:r>
    </w:p>
    <w:p w:rsidR="00945AA7" w:rsidRDefault="00945AA7" w:rsidP="00945AA7">
      <w:pPr>
        <w:pStyle w:val="Wcicienormalne"/>
        <w:numPr>
          <w:ilvl w:val="0"/>
          <w:numId w:val="180"/>
        </w:numPr>
        <w:tabs>
          <w:tab w:val="left" w:pos="851"/>
        </w:tabs>
        <w:spacing w:before="120" w:after="60"/>
      </w:pPr>
      <w:r>
        <w:t>bednarka ocynkowana FeZn 30x4 mm,</w:t>
      </w:r>
    </w:p>
    <w:p w:rsidR="00945AA7" w:rsidRDefault="00945AA7" w:rsidP="00945AA7">
      <w:pPr>
        <w:pStyle w:val="Wcicienormalne"/>
        <w:numPr>
          <w:ilvl w:val="0"/>
          <w:numId w:val="180"/>
        </w:numPr>
        <w:tabs>
          <w:tab w:val="left" w:pos="851"/>
        </w:tabs>
        <w:spacing w:before="120" w:after="60"/>
      </w:pPr>
      <w:r>
        <w:t>rury PCW,</w:t>
      </w:r>
    </w:p>
    <w:p w:rsidR="00945AA7" w:rsidRDefault="00945AA7" w:rsidP="00945AA7">
      <w:pPr>
        <w:pStyle w:val="Wcicienormalne"/>
        <w:numPr>
          <w:ilvl w:val="0"/>
          <w:numId w:val="180"/>
        </w:numPr>
        <w:tabs>
          <w:tab w:val="left" w:pos="851"/>
        </w:tabs>
        <w:spacing w:before="120" w:after="60"/>
      </w:pPr>
      <w:r>
        <w:t>rury osłonowe sztywne, elastyczne 50, 110, 160mm,</w:t>
      </w:r>
    </w:p>
    <w:p w:rsidR="00945AA7" w:rsidRDefault="00945AA7" w:rsidP="00945AA7">
      <w:pPr>
        <w:pStyle w:val="Wcicienormalne"/>
        <w:numPr>
          <w:ilvl w:val="0"/>
          <w:numId w:val="180"/>
        </w:numPr>
        <w:tabs>
          <w:tab w:val="left" w:pos="851"/>
        </w:tabs>
        <w:spacing w:before="120" w:after="60"/>
      </w:pPr>
      <w:r>
        <w:t>opaski kablowe,</w:t>
      </w:r>
    </w:p>
    <w:p w:rsidR="00945AA7" w:rsidRDefault="00945AA7" w:rsidP="00945AA7">
      <w:pPr>
        <w:pStyle w:val="Wcicienormalne"/>
        <w:numPr>
          <w:ilvl w:val="0"/>
          <w:numId w:val="180"/>
        </w:numPr>
        <w:tabs>
          <w:tab w:val="left" w:pos="851"/>
        </w:tabs>
        <w:spacing w:before="120" w:after="60"/>
      </w:pPr>
      <w:r>
        <w:t>słupki oznaczeniowe 115x20x30 cm,</w:t>
      </w:r>
    </w:p>
    <w:p w:rsidR="00945AA7" w:rsidRDefault="00945AA7" w:rsidP="00945AA7">
      <w:pPr>
        <w:pStyle w:val="Wcicienormalne"/>
        <w:numPr>
          <w:ilvl w:val="0"/>
          <w:numId w:val="180"/>
        </w:numPr>
        <w:tabs>
          <w:tab w:val="left" w:pos="851"/>
        </w:tabs>
        <w:spacing w:before="120" w:after="60"/>
      </w:pPr>
      <w:r>
        <w:t>śruby zgrubne M16 z podkładkami i nakrętkami,</w:t>
      </w:r>
    </w:p>
    <w:p w:rsidR="00945AA7" w:rsidRDefault="00945AA7" w:rsidP="00945AA7">
      <w:pPr>
        <w:pStyle w:val="Wcicienormalne"/>
        <w:numPr>
          <w:ilvl w:val="0"/>
          <w:numId w:val="180"/>
        </w:numPr>
        <w:tabs>
          <w:tab w:val="left" w:pos="851"/>
        </w:tabs>
        <w:spacing w:before="120" w:after="60"/>
      </w:pPr>
      <w:r>
        <w:t>uchwyty uziemiające,</w:t>
      </w:r>
    </w:p>
    <w:p w:rsidR="00945AA7" w:rsidRDefault="00945AA7" w:rsidP="00945AA7">
      <w:pPr>
        <w:pStyle w:val="Wcicienormalne"/>
        <w:numPr>
          <w:ilvl w:val="0"/>
          <w:numId w:val="180"/>
        </w:numPr>
        <w:tabs>
          <w:tab w:val="left" w:pos="851"/>
        </w:tabs>
        <w:spacing w:before="120" w:after="60"/>
      </w:pPr>
      <w:r>
        <w:t>uchwyty kablowe uniwersalne,</w:t>
      </w:r>
    </w:p>
    <w:p w:rsidR="00945AA7" w:rsidRDefault="00945AA7" w:rsidP="00945AA7">
      <w:pPr>
        <w:pStyle w:val="Wcicienormalne"/>
        <w:numPr>
          <w:ilvl w:val="0"/>
          <w:numId w:val="180"/>
        </w:numPr>
        <w:tabs>
          <w:tab w:val="left" w:pos="851"/>
        </w:tabs>
        <w:spacing w:before="120" w:after="60"/>
      </w:pPr>
      <w:r>
        <w:t>folia kalandrowana z PCW,</w:t>
      </w:r>
    </w:p>
    <w:p w:rsidR="00945AA7" w:rsidRPr="002C6AC8" w:rsidRDefault="00945AA7" w:rsidP="00945AA7">
      <w:pPr>
        <w:pStyle w:val="Wcicienormalne"/>
        <w:numPr>
          <w:ilvl w:val="0"/>
          <w:numId w:val="180"/>
        </w:numPr>
        <w:tabs>
          <w:tab w:val="left" w:pos="851"/>
        </w:tabs>
        <w:spacing w:before="120" w:after="60"/>
      </w:pPr>
      <w:r>
        <w:t>materiały pomocnicze.</w:t>
      </w:r>
    </w:p>
    <w:p w:rsidR="00945AA7" w:rsidRPr="003C2FC0" w:rsidRDefault="00945AA7" w:rsidP="00945AA7">
      <w:pPr>
        <w:pStyle w:val="Nagwek2"/>
        <w:widowControl/>
        <w:numPr>
          <w:ilvl w:val="1"/>
          <w:numId w:val="166"/>
        </w:numPr>
        <w:suppressAutoHyphens w:val="0"/>
        <w:overflowPunct/>
        <w:autoSpaceDE/>
        <w:textAlignment w:val="auto"/>
      </w:pPr>
      <w:bookmarkStart w:id="154" w:name="_Toc141343341"/>
      <w:r w:rsidRPr="003C2FC0">
        <w:t>Instalacja uziemiająca</w:t>
      </w:r>
      <w:bookmarkEnd w:id="154"/>
    </w:p>
    <w:p w:rsidR="00945AA7" w:rsidRPr="003C2FC0" w:rsidRDefault="00945AA7" w:rsidP="00945AA7">
      <w:pPr>
        <w:pStyle w:val="Wcicienormalne"/>
      </w:pPr>
      <w:r w:rsidRPr="003C2FC0">
        <w:t>Materiały stosowane na uziomy i przewody uziemiające:</w:t>
      </w:r>
    </w:p>
    <w:p w:rsidR="00945AA7" w:rsidRPr="003C2FC0" w:rsidRDefault="00945AA7" w:rsidP="00945AA7">
      <w:pPr>
        <w:pStyle w:val="Wcicienormalne"/>
        <w:numPr>
          <w:ilvl w:val="0"/>
          <w:numId w:val="186"/>
        </w:numPr>
        <w:tabs>
          <w:tab w:val="left" w:pos="851"/>
        </w:tabs>
        <w:spacing w:before="120" w:after="60"/>
      </w:pPr>
      <w:r w:rsidRPr="003C2FC0">
        <w:t>taśma stalowa, cynkowana ogniowo o przekroju min. 90 mm</w:t>
      </w:r>
      <w:r w:rsidRPr="003C2FC0">
        <w:rPr>
          <w:vertAlign w:val="superscript"/>
        </w:rPr>
        <w:t>2</w:t>
      </w:r>
      <w:r w:rsidRPr="003C2FC0">
        <w:t xml:space="preserve"> lub drut stalowy, cynkowany ogniowo o średnicy min. Φ10 mm,</w:t>
      </w:r>
    </w:p>
    <w:p w:rsidR="00945AA7" w:rsidRPr="003C2FC0" w:rsidRDefault="00945AA7" w:rsidP="00945AA7">
      <w:pPr>
        <w:pStyle w:val="Wcicienormalne"/>
        <w:numPr>
          <w:ilvl w:val="0"/>
          <w:numId w:val="186"/>
        </w:numPr>
        <w:tabs>
          <w:tab w:val="left" w:pos="851"/>
        </w:tabs>
        <w:spacing w:before="120" w:after="60"/>
      </w:pPr>
      <w:r w:rsidRPr="003C2FC0">
        <w:t>złącza kontrolne taśma-drut,</w:t>
      </w:r>
    </w:p>
    <w:p w:rsidR="00945AA7" w:rsidRPr="003C2FC0" w:rsidRDefault="00945AA7" w:rsidP="00945AA7">
      <w:pPr>
        <w:pStyle w:val="Wcicienormalne"/>
        <w:numPr>
          <w:ilvl w:val="0"/>
          <w:numId w:val="186"/>
        </w:numPr>
        <w:tabs>
          <w:tab w:val="left" w:pos="851"/>
        </w:tabs>
        <w:spacing w:before="120" w:after="60"/>
      </w:pPr>
      <w:r w:rsidRPr="003C2FC0">
        <w:t>materiał izolacyjny, płyta i rury do wykonania osłon i przegród dla zapewnienia właściwych odległości w miejscu zbliżeń do innych instalacji podziemnych,</w:t>
      </w:r>
    </w:p>
    <w:p w:rsidR="00945AA7" w:rsidRPr="003C2FC0" w:rsidRDefault="00945AA7" w:rsidP="00945AA7">
      <w:pPr>
        <w:pStyle w:val="Wcicienormalne"/>
        <w:numPr>
          <w:ilvl w:val="0"/>
          <w:numId w:val="186"/>
        </w:numPr>
        <w:tabs>
          <w:tab w:val="left" w:pos="851"/>
        </w:tabs>
        <w:spacing w:before="120" w:after="60"/>
      </w:pPr>
      <w:r w:rsidRPr="003C2FC0">
        <w:lastRenderedPageBreak/>
        <w:t>środek do zabezpieczeń antykorozyjnych.</w:t>
      </w:r>
    </w:p>
    <w:p w:rsidR="00945AA7" w:rsidRPr="003C2FC0" w:rsidRDefault="00945AA7" w:rsidP="00945AA7">
      <w:pPr>
        <w:pStyle w:val="Nagwek2"/>
        <w:widowControl/>
        <w:numPr>
          <w:ilvl w:val="1"/>
          <w:numId w:val="166"/>
        </w:numPr>
        <w:suppressAutoHyphens w:val="0"/>
        <w:overflowPunct/>
        <w:autoSpaceDE/>
        <w:textAlignment w:val="auto"/>
      </w:pPr>
      <w:bookmarkStart w:id="155" w:name="_Toc141343342"/>
      <w:r w:rsidRPr="003C2FC0">
        <w:t>Instalacja połączeń wyrównawczych</w:t>
      </w:r>
      <w:bookmarkEnd w:id="155"/>
    </w:p>
    <w:p w:rsidR="00945AA7" w:rsidRPr="003C2FC0" w:rsidRDefault="00945AA7" w:rsidP="00945AA7">
      <w:pPr>
        <w:pStyle w:val="Wcicienormalne"/>
      </w:pPr>
      <w:r w:rsidRPr="003C2FC0">
        <w:t>Przekrój przewodów wyrównawczych, które są połączone z głównym zaciskiem uziemiającym nie powinien być mniejszy niż:</w:t>
      </w:r>
    </w:p>
    <w:p w:rsidR="00945AA7" w:rsidRPr="003C2FC0" w:rsidRDefault="00945AA7" w:rsidP="00945AA7">
      <w:pPr>
        <w:pStyle w:val="Wcicienormalne"/>
        <w:numPr>
          <w:ilvl w:val="0"/>
          <w:numId w:val="187"/>
        </w:numPr>
        <w:tabs>
          <w:tab w:val="left" w:pos="851"/>
        </w:tabs>
        <w:spacing w:after="60"/>
      </w:pPr>
      <w:r w:rsidRPr="003C2FC0">
        <w:t>6 mm</w:t>
      </w:r>
      <w:r w:rsidRPr="003C2FC0">
        <w:rPr>
          <w:vertAlign w:val="superscript"/>
        </w:rPr>
        <w:t>2</w:t>
      </w:r>
      <w:r w:rsidRPr="003C2FC0">
        <w:t xml:space="preserve"> dla miedzi, lub</w:t>
      </w:r>
    </w:p>
    <w:p w:rsidR="00945AA7" w:rsidRPr="003C2FC0" w:rsidRDefault="00945AA7" w:rsidP="00945AA7">
      <w:pPr>
        <w:pStyle w:val="Wcicienormalne"/>
        <w:numPr>
          <w:ilvl w:val="0"/>
          <w:numId w:val="187"/>
        </w:numPr>
        <w:tabs>
          <w:tab w:val="left" w:pos="851"/>
        </w:tabs>
        <w:spacing w:after="60"/>
      </w:pPr>
      <w:r w:rsidRPr="003C2FC0">
        <w:t>16 mm</w:t>
      </w:r>
      <w:r w:rsidRPr="003C2FC0">
        <w:rPr>
          <w:vertAlign w:val="superscript"/>
        </w:rPr>
        <w:t>2</w:t>
      </w:r>
      <w:r w:rsidRPr="003C2FC0">
        <w:t xml:space="preserve"> dla aluminium, lub</w:t>
      </w:r>
    </w:p>
    <w:p w:rsidR="00945AA7" w:rsidRPr="003C2FC0" w:rsidRDefault="00945AA7" w:rsidP="00945AA7">
      <w:pPr>
        <w:pStyle w:val="Wcicienormalne"/>
        <w:numPr>
          <w:ilvl w:val="0"/>
          <w:numId w:val="187"/>
        </w:numPr>
        <w:tabs>
          <w:tab w:val="left" w:pos="851"/>
        </w:tabs>
        <w:spacing w:after="60"/>
      </w:pPr>
      <w:r w:rsidRPr="003C2FC0">
        <w:t>50 mm</w:t>
      </w:r>
      <w:r w:rsidRPr="003C2FC0">
        <w:rPr>
          <w:vertAlign w:val="superscript"/>
        </w:rPr>
        <w:t>2</w:t>
      </w:r>
      <w:r w:rsidRPr="003C2FC0">
        <w:t xml:space="preserve"> dla stali.</w:t>
      </w:r>
    </w:p>
    <w:p w:rsidR="00945AA7" w:rsidRDefault="00945AA7" w:rsidP="00945AA7">
      <w:pPr>
        <w:pStyle w:val="Nagwek2"/>
        <w:widowControl/>
        <w:numPr>
          <w:ilvl w:val="1"/>
          <w:numId w:val="166"/>
        </w:numPr>
        <w:suppressAutoHyphens w:val="0"/>
        <w:overflowPunct/>
        <w:autoSpaceDE/>
        <w:textAlignment w:val="auto"/>
      </w:pPr>
      <w:bookmarkStart w:id="156" w:name="_Toc141343343"/>
      <w:r>
        <w:t>Instalacja odgromowa</w:t>
      </w:r>
      <w:bookmarkEnd w:id="156"/>
    </w:p>
    <w:p w:rsidR="00945AA7" w:rsidRDefault="00945AA7" w:rsidP="00945AA7">
      <w:pPr>
        <w:pStyle w:val="Wcicienormalne"/>
      </w:pPr>
      <w:r>
        <w:t>Materiały stosowane na zwody instalacji odgromowych:</w:t>
      </w:r>
    </w:p>
    <w:p w:rsidR="00945AA7" w:rsidRDefault="00945AA7" w:rsidP="00945AA7">
      <w:pPr>
        <w:pStyle w:val="Wcicienormalne"/>
        <w:numPr>
          <w:ilvl w:val="0"/>
          <w:numId w:val="185"/>
        </w:numPr>
        <w:tabs>
          <w:tab w:val="left" w:pos="851"/>
        </w:tabs>
        <w:spacing w:after="60"/>
      </w:pPr>
      <w:r>
        <w:t>drut stalowy miękki, ocynkowany ogniowo o średnicy 8 mm,</w:t>
      </w:r>
    </w:p>
    <w:p w:rsidR="00945AA7" w:rsidRDefault="00945AA7" w:rsidP="00945AA7">
      <w:pPr>
        <w:pStyle w:val="Wcicienormalne"/>
        <w:numPr>
          <w:ilvl w:val="0"/>
          <w:numId w:val="185"/>
        </w:numPr>
        <w:tabs>
          <w:tab w:val="left" w:pos="851"/>
        </w:tabs>
        <w:spacing w:after="60"/>
      </w:pPr>
      <w:r>
        <w:t>uchwyty (podpory) właściwe dla podłoża na którym będą instalowane,</w:t>
      </w:r>
    </w:p>
    <w:p w:rsidR="00945AA7" w:rsidRDefault="00945AA7" w:rsidP="00945AA7">
      <w:pPr>
        <w:pStyle w:val="Wcicienormalne"/>
        <w:numPr>
          <w:ilvl w:val="0"/>
          <w:numId w:val="185"/>
        </w:numPr>
        <w:tabs>
          <w:tab w:val="left" w:pos="851"/>
        </w:tabs>
        <w:spacing w:after="60"/>
      </w:pPr>
      <w:r>
        <w:t>złącza krzyżowe, rynnowe i inne wymagane dla uzyskania wymaganego rodzaju połączenia,</w:t>
      </w:r>
    </w:p>
    <w:p w:rsidR="00945AA7" w:rsidRDefault="00945AA7" w:rsidP="00945AA7">
      <w:pPr>
        <w:pStyle w:val="Wcicienormalne"/>
        <w:numPr>
          <w:ilvl w:val="0"/>
          <w:numId w:val="185"/>
        </w:numPr>
        <w:tabs>
          <w:tab w:val="left" w:pos="851"/>
        </w:tabs>
        <w:spacing w:after="60"/>
      </w:pPr>
      <w:r>
        <w:t>środek do zabezpieczeń antykorozyjnych.</w:t>
      </w:r>
    </w:p>
    <w:p w:rsidR="00945AA7" w:rsidRDefault="00945AA7" w:rsidP="00945AA7">
      <w:pPr>
        <w:pStyle w:val="Wcicienormalne"/>
      </w:pPr>
    </w:p>
    <w:p w:rsidR="00945AA7" w:rsidRDefault="00945AA7" w:rsidP="00945AA7">
      <w:pPr>
        <w:pStyle w:val="Wcicienormalne"/>
      </w:pPr>
      <w:r>
        <w:t>Przewody odprowadzające:</w:t>
      </w:r>
    </w:p>
    <w:p w:rsidR="00945AA7" w:rsidRDefault="00945AA7" w:rsidP="00945AA7">
      <w:pPr>
        <w:pStyle w:val="Wcicienormalne"/>
        <w:numPr>
          <w:ilvl w:val="0"/>
          <w:numId w:val="188"/>
        </w:numPr>
        <w:tabs>
          <w:tab w:val="left" w:pos="851"/>
        </w:tabs>
        <w:spacing w:after="60"/>
      </w:pPr>
      <w:r>
        <w:t>drut stalowy miękki, ocynkowany ogniowo o średnicy 8 mm,</w:t>
      </w:r>
    </w:p>
    <w:p w:rsidR="00945AA7" w:rsidRDefault="00945AA7" w:rsidP="00945AA7">
      <w:pPr>
        <w:pStyle w:val="Wcicienormalne"/>
        <w:numPr>
          <w:ilvl w:val="0"/>
          <w:numId w:val="188"/>
        </w:numPr>
        <w:tabs>
          <w:tab w:val="left" w:pos="851"/>
        </w:tabs>
        <w:spacing w:after="60"/>
      </w:pPr>
      <w:r>
        <w:t>uchwyty (podpory) właściwe dla podłoża na którym będą instalowane,</w:t>
      </w:r>
    </w:p>
    <w:p w:rsidR="00945AA7" w:rsidRDefault="00945AA7" w:rsidP="00945AA7">
      <w:pPr>
        <w:pStyle w:val="Wcicienormalne"/>
        <w:numPr>
          <w:ilvl w:val="0"/>
          <w:numId w:val="188"/>
        </w:numPr>
        <w:tabs>
          <w:tab w:val="left" w:pos="851"/>
        </w:tabs>
        <w:spacing w:after="60"/>
      </w:pPr>
      <w:r>
        <w:t>złącza krzyżowe, rynnowe i inne wymagane dla uzyskania wymaganego rodzaju połączenia,</w:t>
      </w:r>
    </w:p>
    <w:p w:rsidR="00945AA7" w:rsidRDefault="00945AA7" w:rsidP="00945AA7">
      <w:pPr>
        <w:pStyle w:val="Wcicienormalne"/>
        <w:numPr>
          <w:ilvl w:val="0"/>
          <w:numId w:val="188"/>
        </w:numPr>
        <w:tabs>
          <w:tab w:val="left" w:pos="851"/>
        </w:tabs>
        <w:spacing w:after="60"/>
      </w:pPr>
      <w:r>
        <w:t>środek do zabezpieczeń antykorozyjnych.</w:t>
      </w:r>
    </w:p>
    <w:p w:rsidR="00945AA7" w:rsidRDefault="00945AA7" w:rsidP="00945AA7">
      <w:pPr>
        <w:pStyle w:val="Wcicienormalne"/>
      </w:pPr>
      <w:r>
        <w:t>Osłony przewodów uziemiających:</w:t>
      </w:r>
    </w:p>
    <w:p w:rsidR="00945AA7" w:rsidRDefault="00945AA7" w:rsidP="00945AA7">
      <w:pPr>
        <w:pStyle w:val="Wcicienormalne"/>
        <w:numPr>
          <w:ilvl w:val="0"/>
          <w:numId w:val="189"/>
        </w:numPr>
        <w:tabs>
          <w:tab w:val="left" w:pos="851"/>
        </w:tabs>
        <w:spacing w:after="60"/>
      </w:pPr>
      <w:r>
        <w:t>złącza kontrolne taśma-drut,</w:t>
      </w:r>
    </w:p>
    <w:p w:rsidR="00945AA7" w:rsidRDefault="00945AA7" w:rsidP="00945AA7">
      <w:pPr>
        <w:pStyle w:val="Wcicienormalne"/>
        <w:numPr>
          <w:ilvl w:val="0"/>
          <w:numId w:val="189"/>
        </w:numPr>
        <w:tabs>
          <w:tab w:val="left" w:pos="851"/>
        </w:tabs>
        <w:spacing w:after="60"/>
      </w:pPr>
      <w:r w:rsidRPr="003C4710">
        <w:t>dla zapewnienia właściwych odległości w miejscu zbliżeń do innych instalacji podziemnych</w:t>
      </w:r>
    </w:p>
    <w:p w:rsidR="00945AA7" w:rsidRPr="003C4710" w:rsidRDefault="00945AA7" w:rsidP="00945AA7">
      <w:pPr>
        <w:pStyle w:val="Wcicienormalne"/>
        <w:numPr>
          <w:ilvl w:val="0"/>
          <w:numId w:val="189"/>
        </w:numPr>
        <w:tabs>
          <w:tab w:val="left" w:pos="851"/>
        </w:tabs>
        <w:spacing w:after="60"/>
      </w:pPr>
      <w:r w:rsidRPr="003C4710">
        <w:t>środek do zabezpieczeń antykorozyjnych.</w:t>
      </w:r>
    </w:p>
    <w:p w:rsidR="00945AA7" w:rsidRPr="003C2FC0" w:rsidRDefault="00945AA7" w:rsidP="00945AA7">
      <w:pPr>
        <w:pStyle w:val="Nagwek2"/>
        <w:widowControl/>
        <w:numPr>
          <w:ilvl w:val="1"/>
          <w:numId w:val="166"/>
        </w:numPr>
        <w:suppressAutoHyphens w:val="0"/>
        <w:overflowPunct/>
        <w:autoSpaceDE/>
        <w:textAlignment w:val="auto"/>
      </w:pPr>
      <w:bookmarkStart w:id="157" w:name="_Toc141343344"/>
      <w:r w:rsidRPr="003C2FC0">
        <w:t>Systemy mocujące kable i przewody</w:t>
      </w:r>
      <w:bookmarkEnd w:id="157"/>
    </w:p>
    <w:p w:rsidR="00945AA7" w:rsidRPr="003C2FC0" w:rsidRDefault="00945AA7" w:rsidP="00945AA7">
      <w:pPr>
        <w:pStyle w:val="Nagwek3"/>
        <w:numPr>
          <w:ilvl w:val="2"/>
          <w:numId w:val="166"/>
        </w:numPr>
        <w:jc w:val="both"/>
      </w:pPr>
      <w:bookmarkStart w:id="158" w:name="_Toc141343345"/>
      <w:r w:rsidRPr="003C2FC0">
        <w:t>Korytka kablowe</w:t>
      </w:r>
      <w:bookmarkEnd w:id="158"/>
    </w:p>
    <w:p w:rsidR="00945AA7" w:rsidRPr="003C2FC0" w:rsidRDefault="00945AA7" w:rsidP="00945AA7">
      <w:pPr>
        <w:pStyle w:val="Wcicienormalne"/>
      </w:pPr>
      <w:r w:rsidRPr="003C2FC0">
        <w:t>Przy wykonywaniu tras prowadzenia kabli i przewodów zaleca się stosowanie systemowych korytek metalowych ocynkowanych ogniowo. W środowisku agresywnym o zwiększonej korozyjności zaleca się stosowanie koryt ze stali kwasoodpornej. Koryta kablowe i konstrukcje wsporcze powinny być dostosowane do ilości i ciężaru kabli i przewodów, które są przewidziane dla danej trasy. Konstrukcje wsporcze powinny być dostosowane do sposobu montażu na obiekcie.</w:t>
      </w:r>
    </w:p>
    <w:p w:rsidR="00945AA7" w:rsidRPr="003C2FC0" w:rsidRDefault="00945AA7" w:rsidP="00945AA7">
      <w:pPr>
        <w:pStyle w:val="Nagwek3"/>
        <w:numPr>
          <w:ilvl w:val="2"/>
          <w:numId w:val="166"/>
        </w:numPr>
        <w:jc w:val="both"/>
      </w:pPr>
      <w:bookmarkStart w:id="159" w:name="_Toc141343346"/>
      <w:r w:rsidRPr="003C2FC0">
        <w:t>Listwy i rurki elektroinstalacyjne</w:t>
      </w:r>
      <w:bookmarkEnd w:id="159"/>
    </w:p>
    <w:p w:rsidR="00945AA7" w:rsidRPr="003C2FC0" w:rsidRDefault="00945AA7" w:rsidP="00945AA7">
      <w:pPr>
        <w:pStyle w:val="Wcicienormalne"/>
      </w:pPr>
      <w:r w:rsidRPr="003C2FC0">
        <w:t>Listwy i rurki elektroinstalacyjne powinny być wykonane z tworzyw sztucznych z</w:t>
      </w:r>
      <w:r>
        <w:t> </w:t>
      </w:r>
      <w:r w:rsidRPr="003C2FC0">
        <w:t>twardego PVC, do średnich narażeni mechanicznych i właściwościach izolacyjnych spełniających wymagania PN-IEC 1084. Wielkość ich powinna być dostosowana do ilości i średnic przewodów, które są przewidziane dla danej trasy.</w:t>
      </w:r>
    </w:p>
    <w:p w:rsidR="00945AA7" w:rsidRPr="003C2FC0" w:rsidRDefault="00945AA7" w:rsidP="00945AA7">
      <w:pPr>
        <w:pStyle w:val="Nagwek3"/>
        <w:numPr>
          <w:ilvl w:val="2"/>
          <w:numId w:val="166"/>
        </w:numPr>
        <w:jc w:val="both"/>
      </w:pPr>
      <w:bookmarkStart w:id="160" w:name="_Toc141343347"/>
      <w:r w:rsidRPr="003C2FC0">
        <w:t>Uchwyty do mocowania kabli i przewodów</w:t>
      </w:r>
      <w:bookmarkEnd w:id="160"/>
    </w:p>
    <w:p w:rsidR="00945AA7" w:rsidRPr="003C2FC0" w:rsidRDefault="00945AA7" w:rsidP="00945AA7">
      <w:pPr>
        <w:pStyle w:val="Wcicienormalne"/>
      </w:pPr>
      <w:r w:rsidRPr="003C2FC0">
        <w:t>Uchwyty do mocowania kabli i przewodów – klinowane w otworze z elementem trzymającym stałym lub zaciskowym, wbijane i mocowane do innych elementów, np. paski zaciskowe lub uchwyty kablowe przykręcane; stosowane głównie z tworzyw sztucznych (niektóre elementy mogą być wykonane także z metali).</w:t>
      </w:r>
    </w:p>
    <w:p w:rsidR="00945AA7" w:rsidRPr="003C2FC0" w:rsidRDefault="00945AA7" w:rsidP="00945AA7">
      <w:pPr>
        <w:pStyle w:val="Nagwek3"/>
        <w:numPr>
          <w:ilvl w:val="2"/>
          <w:numId w:val="166"/>
        </w:numPr>
        <w:jc w:val="both"/>
      </w:pPr>
      <w:bookmarkStart w:id="161" w:name="_Toc141343348"/>
      <w:r w:rsidRPr="003C2FC0">
        <w:t>Końcówki kablowe, zaciski i konektory</w:t>
      </w:r>
      <w:bookmarkEnd w:id="161"/>
    </w:p>
    <w:p w:rsidR="00945AA7" w:rsidRPr="003C2FC0" w:rsidRDefault="00945AA7" w:rsidP="00945AA7">
      <w:pPr>
        <w:pStyle w:val="Wcicienormalne"/>
      </w:pPr>
      <w:r w:rsidRPr="003C2FC0">
        <w:t>Wykonane z materiałów dobrze przewodzących prąd elektryczny, jak aluminium, miedź. Montowane poprzez zaciskanie, skręcanie lub lutowanie. Ich zastosowanie ułatwia podłączenie i umożliwia wielokrotne odłączenie i przyłączenie przewodów do instalacji bez konieczności każdorazowego przygotowania końców przewodu oraz</w:t>
      </w:r>
      <w:r>
        <w:t> </w:t>
      </w:r>
      <w:r w:rsidRPr="003C2FC0">
        <w:t>umożliwia systemowe izolowanie za pomocą osłon izolacyjnych.</w:t>
      </w:r>
    </w:p>
    <w:p w:rsidR="00945AA7" w:rsidRPr="003C2FC0" w:rsidRDefault="00945AA7" w:rsidP="00945AA7">
      <w:pPr>
        <w:pStyle w:val="Nagwek3"/>
        <w:numPr>
          <w:ilvl w:val="2"/>
          <w:numId w:val="166"/>
        </w:numPr>
        <w:jc w:val="both"/>
      </w:pPr>
      <w:bookmarkStart w:id="162" w:name="_Toc141343349"/>
      <w:r w:rsidRPr="003C2FC0">
        <w:lastRenderedPageBreak/>
        <w:t>Pozostały osprzęt</w:t>
      </w:r>
      <w:bookmarkEnd w:id="162"/>
    </w:p>
    <w:p w:rsidR="00945AA7" w:rsidRPr="003C2FC0" w:rsidRDefault="00945AA7" w:rsidP="00945AA7">
      <w:pPr>
        <w:pStyle w:val="Wcicienormalne"/>
      </w:pPr>
      <w:r w:rsidRPr="003C2FC0">
        <w:t>Ułatwia montaż i zwiększa bezpieczeństwo obsługi. Wyróżnić można kilka grup materiałów: oznaczniki przewodów, dławice, złączki i szyny, zaciski ochronne, itp.</w:t>
      </w:r>
    </w:p>
    <w:p w:rsidR="00945AA7" w:rsidRPr="003C2FC0" w:rsidRDefault="00945AA7" w:rsidP="00945AA7">
      <w:pPr>
        <w:pStyle w:val="Nagwek2"/>
        <w:widowControl/>
        <w:numPr>
          <w:ilvl w:val="1"/>
          <w:numId w:val="166"/>
        </w:numPr>
        <w:suppressAutoHyphens w:val="0"/>
        <w:overflowPunct/>
        <w:autoSpaceDE/>
        <w:textAlignment w:val="auto"/>
      </w:pPr>
      <w:bookmarkStart w:id="163" w:name="_Toc141343350"/>
      <w:r w:rsidRPr="003C2FC0">
        <w:t>Osprzęt instalacyjny</w:t>
      </w:r>
      <w:bookmarkEnd w:id="163"/>
    </w:p>
    <w:p w:rsidR="00945AA7" w:rsidRPr="003C2FC0" w:rsidRDefault="00945AA7" w:rsidP="00945AA7">
      <w:pPr>
        <w:pStyle w:val="Wcicienormalne"/>
      </w:pPr>
      <w:r w:rsidRPr="003C2FC0">
        <w:t>Osprzęt powinien zapewniać poprawną i bezpieczną eksploatację oraz właściwą ochronę przed porażeniem elektrycznym. Napięcie znamionowe izolacji osprzętu powinno być dostosowane do napięcia znamionowego instalacji (230 V, 400 V). Osprzęt powinien być dostosowany do warunków środowiskowych, w które zostanie zamontowany, tj. temperatury otoczenia praz posiadać odpowiednie zabezpieczenie przed: przedostaniem się ciał stałych, pyłu, wilgoci, zapaleniem i uderzeniem.</w:t>
      </w:r>
    </w:p>
    <w:p w:rsidR="00945AA7" w:rsidRPr="00DA1E8A" w:rsidRDefault="00945AA7" w:rsidP="00945AA7">
      <w:pPr>
        <w:pStyle w:val="Wcicienormalne"/>
      </w:pPr>
      <w:r w:rsidRPr="003C2FC0">
        <w:t>Osprzęt powinien być dostosowany do sposobu montażu na obiekcie, odpowiednio: podtynkowy, natynkowy o dostosowany do przekrojów i średnic przewodów, rurek, uchwytów stosowanych podczas robót.</w:t>
      </w:r>
      <w:r w:rsidRPr="00DA1E8A">
        <w:t xml:space="preserve"> </w:t>
      </w:r>
    </w:p>
    <w:p w:rsidR="00945AA7" w:rsidRDefault="00945AA7" w:rsidP="00945AA7">
      <w:pPr>
        <w:pStyle w:val="Nagwek1"/>
        <w:widowControl/>
        <w:numPr>
          <w:ilvl w:val="0"/>
          <w:numId w:val="166"/>
        </w:numPr>
        <w:tabs>
          <w:tab w:val="clear" w:pos="851"/>
          <w:tab w:val="num" w:pos="567"/>
        </w:tabs>
        <w:suppressAutoHyphens w:val="0"/>
        <w:overflowPunct/>
        <w:autoSpaceDE/>
        <w:ind w:left="567" w:hanging="567"/>
        <w:jc w:val="both"/>
        <w:textAlignment w:val="auto"/>
      </w:pPr>
      <w:bookmarkStart w:id="164" w:name="_Toc141343351"/>
      <w:bookmarkStart w:id="165" w:name="_Toc146522230"/>
      <w:r>
        <w:t>SPRZĘT</w:t>
      </w:r>
      <w:bookmarkEnd w:id="138"/>
      <w:bookmarkEnd w:id="148"/>
      <w:bookmarkEnd w:id="164"/>
      <w:bookmarkEnd w:id="165"/>
    </w:p>
    <w:p w:rsidR="00945AA7" w:rsidRPr="00A35658" w:rsidRDefault="00945AA7" w:rsidP="00945AA7">
      <w:pPr>
        <w:pStyle w:val="Wcicienormalne"/>
      </w:pPr>
      <w:r w:rsidRPr="00A35658">
        <w:t>Wykonawca jest zobowiązany do używania jedynie takiego sprzętu, który nie spowoduje niekorzystnego wpływu na jakość wykonywanych robót. Sprzęt używany do robót powinien być zgodny</w:t>
      </w:r>
      <w:r>
        <w:t xml:space="preserve"> z </w:t>
      </w:r>
      <w:r w:rsidRPr="00A35658">
        <w:t>ofertą Wykonawcy</w:t>
      </w:r>
      <w:r>
        <w:t xml:space="preserve"> i </w:t>
      </w:r>
      <w:r w:rsidRPr="00A35658">
        <w:t>powinien odpowiadać</w:t>
      </w:r>
      <w:r>
        <w:t xml:space="preserve"> </w:t>
      </w:r>
      <w:r w:rsidRPr="00A35658">
        <w:t>pod</w:t>
      </w:r>
      <w:r>
        <w:t xml:space="preserve"> </w:t>
      </w:r>
      <w:r w:rsidRPr="00A35658">
        <w:t>względem</w:t>
      </w:r>
      <w:r>
        <w:t xml:space="preserve"> </w:t>
      </w:r>
      <w:r w:rsidRPr="00A35658">
        <w:t>typów</w:t>
      </w:r>
      <w:r>
        <w:t xml:space="preserve"> i </w:t>
      </w:r>
      <w:r w:rsidRPr="00A35658">
        <w:t>ilości</w:t>
      </w:r>
      <w:r>
        <w:t xml:space="preserve"> </w:t>
      </w:r>
      <w:r w:rsidRPr="00A35658">
        <w:t>wskazaniom</w:t>
      </w:r>
      <w:r>
        <w:t xml:space="preserve"> </w:t>
      </w:r>
      <w:r w:rsidRPr="00A35658">
        <w:t>zawartym</w:t>
      </w:r>
      <w:r>
        <w:t xml:space="preserve"> w </w:t>
      </w:r>
      <w:r w:rsidRPr="00A35658">
        <w:t>ST,</w:t>
      </w:r>
      <w:r>
        <w:t xml:space="preserve"> </w:t>
      </w:r>
      <w:r w:rsidRPr="00A35658">
        <w:t>programie</w:t>
      </w:r>
      <w:r>
        <w:t xml:space="preserve"> </w:t>
      </w:r>
      <w:r w:rsidRPr="00A35658">
        <w:t>zapewnienia jakości</w:t>
      </w:r>
      <w:r>
        <w:t xml:space="preserve"> </w:t>
      </w:r>
      <w:r w:rsidRPr="00A35658">
        <w:t xml:space="preserve">lub projekcie organizacji robót, zaakceptowanym przez </w:t>
      </w:r>
      <w:r>
        <w:t>Inspektora Nadzoru</w:t>
      </w:r>
      <w:r w:rsidRPr="00A35658">
        <w:t>.</w:t>
      </w:r>
    </w:p>
    <w:p w:rsidR="00945AA7" w:rsidRPr="00A35658" w:rsidRDefault="00945AA7" w:rsidP="00945AA7">
      <w:pPr>
        <w:pStyle w:val="Wcicienormalne"/>
      </w:pPr>
      <w:r w:rsidRPr="00A35658">
        <w:t>Liczba</w:t>
      </w:r>
      <w:r>
        <w:t xml:space="preserve"> i </w:t>
      </w:r>
      <w:r w:rsidRPr="00A35658">
        <w:t>wydajność</w:t>
      </w:r>
      <w:r>
        <w:t xml:space="preserve"> </w:t>
      </w:r>
      <w:r w:rsidRPr="00A35658">
        <w:t>sprzętu</w:t>
      </w:r>
      <w:r>
        <w:t xml:space="preserve"> </w:t>
      </w:r>
      <w:r w:rsidRPr="00A35658">
        <w:t>będzie</w:t>
      </w:r>
      <w:r>
        <w:t xml:space="preserve"> </w:t>
      </w:r>
      <w:r w:rsidRPr="00A35658">
        <w:t>gwarantować</w:t>
      </w:r>
      <w:r>
        <w:t xml:space="preserve"> </w:t>
      </w:r>
      <w:r w:rsidRPr="00A35658">
        <w:t>przeprowadzenie</w:t>
      </w:r>
      <w:r>
        <w:t xml:space="preserve"> </w:t>
      </w:r>
      <w:r w:rsidRPr="00A35658">
        <w:t>robót,</w:t>
      </w:r>
      <w:r>
        <w:t xml:space="preserve"> </w:t>
      </w:r>
      <w:r w:rsidRPr="00A35658">
        <w:t>zgodnie</w:t>
      </w:r>
      <w:r>
        <w:t xml:space="preserve"> z </w:t>
      </w:r>
      <w:r w:rsidRPr="00A35658">
        <w:t>zasadami</w:t>
      </w:r>
      <w:r>
        <w:t xml:space="preserve"> </w:t>
      </w:r>
      <w:r w:rsidRPr="00A35658">
        <w:t>określonymi</w:t>
      </w:r>
      <w:r>
        <w:t xml:space="preserve"> w </w:t>
      </w:r>
      <w:r w:rsidRPr="00A35658">
        <w:t>dokumentacji projektowej, obmiarami, ST</w:t>
      </w:r>
      <w:r>
        <w:t xml:space="preserve"> i </w:t>
      </w:r>
      <w:r w:rsidRPr="00A35658">
        <w:t xml:space="preserve">wskazaniach </w:t>
      </w:r>
      <w:r>
        <w:t>Inspektora Nadzoru w </w:t>
      </w:r>
      <w:r w:rsidRPr="00A35658">
        <w:t>terminie przewidzianym umową.</w:t>
      </w:r>
    </w:p>
    <w:p w:rsidR="00945AA7" w:rsidRDefault="00945AA7" w:rsidP="00945AA7">
      <w:pPr>
        <w:pStyle w:val="Wcicienormalne"/>
      </w:pPr>
      <w:r w:rsidRPr="00A35658">
        <w:t>Sprzęt będący własnością Wykonawcy lub wynajęty do wykonania robót ma być utrzymywany</w:t>
      </w:r>
      <w:r>
        <w:t xml:space="preserve"> w </w:t>
      </w:r>
      <w:r w:rsidRPr="00A35658">
        <w:t>dobrym stanie</w:t>
      </w:r>
      <w:r>
        <w:t xml:space="preserve"> i </w:t>
      </w:r>
      <w:r w:rsidRPr="00A35658">
        <w:t>gotowości do pracy. Będzie spełniał normy ochrony środowiska</w:t>
      </w:r>
      <w:r>
        <w:t xml:space="preserve"> i </w:t>
      </w:r>
      <w:r w:rsidRPr="00A35658">
        <w:t>przepisy dotyczące jego użytkowania. Wykonawca</w:t>
      </w:r>
      <w:r>
        <w:t xml:space="preserve"> </w:t>
      </w:r>
      <w:r w:rsidRPr="00A35658">
        <w:t>dostarczy</w:t>
      </w:r>
      <w:r>
        <w:t xml:space="preserve"> Inspektorowi Nadzoru </w:t>
      </w:r>
      <w:r w:rsidRPr="00A35658">
        <w:t>kopie</w:t>
      </w:r>
      <w:r>
        <w:t xml:space="preserve"> </w:t>
      </w:r>
      <w:r w:rsidRPr="00A35658">
        <w:t>dokumentów</w:t>
      </w:r>
      <w:r>
        <w:t xml:space="preserve"> </w:t>
      </w:r>
      <w:r w:rsidRPr="00A35658">
        <w:t>potwierdzających</w:t>
      </w:r>
      <w:r>
        <w:t xml:space="preserve"> </w:t>
      </w:r>
      <w:r w:rsidRPr="00A35658">
        <w:t>dopuszczenie</w:t>
      </w:r>
      <w:r>
        <w:t xml:space="preserve"> </w:t>
      </w:r>
      <w:r w:rsidRPr="00A35658">
        <w:t>sprzętu</w:t>
      </w:r>
      <w:r>
        <w:t xml:space="preserve"> </w:t>
      </w:r>
      <w:r w:rsidRPr="00A35658">
        <w:t xml:space="preserve">do użytkowania, tam gdzie jest to wymagane przepisami. Wybrany sprzęt, po akceptacji </w:t>
      </w:r>
      <w:r>
        <w:t xml:space="preserve">Inspektora Nadzoru </w:t>
      </w:r>
      <w:r w:rsidRPr="00A35658">
        <w:t>nie może być później zmieniany bez jego zgody.</w:t>
      </w:r>
    </w:p>
    <w:p w:rsidR="00945AA7" w:rsidRDefault="00945AA7" w:rsidP="00945AA7">
      <w:pPr>
        <w:pStyle w:val="Nagwek2"/>
        <w:widowControl/>
        <w:numPr>
          <w:ilvl w:val="1"/>
          <w:numId w:val="166"/>
        </w:numPr>
        <w:suppressAutoHyphens w:val="0"/>
        <w:overflowPunct/>
        <w:autoSpaceDE/>
        <w:textAlignment w:val="auto"/>
      </w:pPr>
      <w:bookmarkStart w:id="166" w:name="_Toc28335148"/>
      <w:bookmarkStart w:id="167" w:name="_Toc68698049"/>
      <w:bookmarkStart w:id="168" w:name="_Toc141343352"/>
      <w:r>
        <w:t>Sprzęt do robót montażowych</w:t>
      </w:r>
      <w:bookmarkEnd w:id="166"/>
      <w:bookmarkEnd w:id="167"/>
      <w:bookmarkEnd w:id="168"/>
    </w:p>
    <w:p w:rsidR="00945AA7" w:rsidRPr="00A35658" w:rsidRDefault="00945AA7" w:rsidP="00945AA7">
      <w:pPr>
        <w:pStyle w:val="Wcicienormalne"/>
      </w:pPr>
      <w:r w:rsidRPr="00A35658">
        <w:t>Roboty</w:t>
      </w:r>
      <w:r>
        <w:t xml:space="preserve"> </w:t>
      </w:r>
      <w:r w:rsidRPr="00A35658">
        <w:t>montażowe rozdzielnic mogą</w:t>
      </w:r>
      <w:r>
        <w:t xml:space="preserve"> </w:t>
      </w:r>
      <w:r w:rsidRPr="00A35658">
        <w:t>być</w:t>
      </w:r>
      <w:r>
        <w:t xml:space="preserve"> </w:t>
      </w:r>
      <w:r w:rsidRPr="00A35658">
        <w:t>wykonywane</w:t>
      </w:r>
      <w:r>
        <w:t xml:space="preserve"> </w:t>
      </w:r>
      <w:r w:rsidRPr="00A35658">
        <w:t>ręcznie</w:t>
      </w:r>
      <w:r>
        <w:t xml:space="preserve"> </w:t>
      </w:r>
      <w:r w:rsidRPr="00A35658">
        <w:t>lub</w:t>
      </w:r>
      <w:r>
        <w:t xml:space="preserve"> </w:t>
      </w:r>
      <w:r w:rsidRPr="00A35658">
        <w:t>przy</w:t>
      </w:r>
      <w:r>
        <w:t xml:space="preserve"> </w:t>
      </w:r>
      <w:r w:rsidRPr="00A35658">
        <w:t>użyciu</w:t>
      </w:r>
      <w:r>
        <w:t xml:space="preserve"> </w:t>
      </w:r>
      <w:r w:rsidRPr="00A35658">
        <w:t>sprzętu mechanicznego. Przy mechanicznym wykonywaniu robót Wykonawca</w:t>
      </w:r>
      <w:r>
        <w:t xml:space="preserve"> </w:t>
      </w:r>
      <w:r w:rsidRPr="00A35658">
        <w:t>powinien</w:t>
      </w:r>
      <w:r>
        <w:t xml:space="preserve"> </w:t>
      </w:r>
      <w:r w:rsidRPr="00A35658">
        <w:t>dysponować</w:t>
      </w:r>
      <w:r>
        <w:t xml:space="preserve"> </w:t>
      </w:r>
      <w:r w:rsidRPr="00A35658">
        <w:t>sprzętem</w:t>
      </w:r>
      <w:r>
        <w:t xml:space="preserve"> </w:t>
      </w:r>
      <w:r w:rsidRPr="00A35658">
        <w:t>sprawnym</w:t>
      </w:r>
      <w:r>
        <w:t xml:space="preserve"> </w:t>
      </w:r>
      <w:r w:rsidRPr="00A35658">
        <w:t>technicznie, przewidzianym</w:t>
      </w:r>
      <w:r>
        <w:t xml:space="preserve"> </w:t>
      </w:r>
      <w:r w:rsidRPr="00A35658">
        <w:t>do wykonywania tego typu robót. Roboty</w:t>
      </w:r>
      <w:r>
        <w:t xml:space="preserve"> </w:t>
      </w:r>
      <w:r w:rsidRPr="00A35658">
        <w:t>ziemne</w:t>
      </w:r>
      <w:r>
        <w:t xml:space="preserve"> </w:t>
      </w:r>
      <w:r w:rsidRPr="00A35658">
        <w:t>wykonywane</w:t>
      </w:r>
      <w:r>
        <w:t xml:space="preserve"> w </w:t>
      </w:r>
      <w:r w:rsidRPr="00A35658">
        <w:t>pobliżu</w:t>
      </w:r>
      <w:r>
        <w:t xml:space="preserve"> </w:t>
      </w:r>
      <w:r w:rsidRPr="00A35658">
        <w:t>istniejących</w:t>
      </w:r>
      <w:r>
        <w:t xml:space="preserve"> </w:t>
      </w:r>
      <w:r w:rsidRPr="00A35658">
        <w:t>urządzeń</w:t>
      </w:r>
      <w:r>
        <w:t xml:space="preserve"> </w:t>
      </w:r>
      <w:r w:rsidRPr="00A35658">
        <w:t>podziemnych</w:t>
      </w:r>
      <w:r>
        <w:t xml:space="preserve"> </w:t>
      </w:r>
      <w:r w:rsidRPr="00A35658">
        <w:t>winny</w:t>
      </w:r>
      <w:r>
        <w:t xml:space="preserve"> </w:t>
      </w:r>
      <w:r w:rsidRPr="00A35658">
        <w:t>być wykonywane ręcznie.</w:t>
      </w:r>
    </w:p>
    <w:p w:rsidR="00945AA7" w:rsidRDefault="00945AA7" w:rsidP="00945AA7">
      <w:pPr>
        <w:pStyle w:val="Nagwek1"/>
        <w:widowControl/>
        <w:numPr>
          <w:ilvl w:val="0"/>
          <w:numId w:val="166"/>
        </w:numPr>
        <w:tabs>
          <w:tab w:val="clear" w:pos="851"/>
          <w:tab w:val="num" w:pos="567"/>
        </w:tabs>
        <w:suppressAutoHyphens w:val="0"/>
        <w:overflowPunct/>
        <w:autoSpaceDE/>
        <w:ind w:left="567" w:hanging="567"/>
        <w:jc w:val="both"/>
        <w:textAlignment w:val="auto"/>
      </w:pPr>
      <w:bookmarkStart w:id="169" w:name="_Toc285188892"/>
      <w:bookmarkStart w:id="170" w:name="_Toc285188984"/>
      <w:bookmarkStart w:id="171" w:name="_Toc285201884"/>
      <w:bookmarkStart w:id="172" w:name="_Toc285548334"/>
      <w:bookmarkStart w:id="173" w:name="_Toc285548447"/>
      <w:bookmarkStart w:id="174" w:name="_Toc285548540"/>
      <w:bookmarkStart w:id="175" w:name="_Toc285548633"/>
      <w:bookmarkStart w:id="176" w:name="_Toc285614038"/>
      <w:bookmarkStart w:id="177" w:name="_Toc285614438"/>
      <w:bookmarkStart w:id="178" w:name="_Toc315085365"/>
      <w:bookmarkStart w:id="179" w:name="_Toc315085462"/>
      <w:bookmarkStart w:id="180" w:name="_Toc315094955"/>
      <w:bookmarkStart w:id="181" w:name="_Toc315095059"/>
      <w:bookmarkStart w:id="182" w:name="_Toc315095186"/>
      <w:bookmarkStart w:id="183" w:name="_Toc315097351"/>
      <w:bookmarkStart w:id="184" w:name="_Toc315097442"/>
      <w:bookmarkStart w:id="185" w:name="_Toc68698050"/>
      <w:bookmarkStart w:id="186" w:name="_Toc261591325"/>
      <w:bookmarkStart w:id="187" w:name="_Toc141343353"/>
      <w:bookmarkStart w:id="188" w:name="_Toc146522231"/>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r>
        <w:t>TRANSPORT</w:t>
      </w:r>
      <w:bookmarkEnd w:id="185"/>
      <w:bookmarkEnd w:id="186"/>
      <w:bookmarkEnd w:id="187"/>
      <w:bookmarkEnd w:id="188"/>
    </w:p>
    <w:p w:rsidR="00945AA7" w:rsidRDefault="00945AA7" w:rsidP="00945AA7">
      <w:pPr>
        <w:pStyle w:val="Nagwek2"/>
        <w:widowControl/>
        <w:numPr>
          <w:ilvl w:val="1"/>
          <w:numId w:val="166"/>
        </w:numPr>
        <w:suppressAutoHyphens w:val="0"/>
        <w:overflowPunct/>
        <w:autoSpaceDE/>
        <w:textAlignment w:val="auto"/>
      </w:pPr>
      <w:bookmarkStart w:id="189" w:name="_Toc12427517"/>
      <w:bookmarkStart w:id="190" w:name="_Toc68698052"/>
      <w:bookmarkStart w:id="191" w:name="_Toc141343354"/>
      <w:r>
        <w:t>Wymagania dotyczące przewozu po drogach publicznych</w:t>
      </w:r>
      <w:bookmarkEnd w:id="189"/>
      <w:bookmarkEnd w:id="190"/>
      <w:bookmarkEnd w:id="191"/>
    </w:p>
    <w:p w:rsidR="00945AA7" w:rsidRPr="008533F8" w:rsidRDefault="00945AA7" w:rsidP="00945AA7">
      <w:pPr>
        <w:pStyle w:val="Wcicienormalne"/>
      </w:pPr>
      <w:r w:rsidRPr="008533F8">
        <w:t>Przy ruchu na drogach publicznych pojazdy będą spełniać wymagania dotyczące przepisów ruchu drogowego</w:t>
      </w:r>
      <w:r>
        <w:t xml:space="preserve"> w </w:t>
      </w:r>
      <w:r w:rsidRPr="008533F8">
        <w:t>odniesieniu do dopuszczalnych obciążeń na osie</w:t>
      </w:r>
      <w:r>
        <w:t xml:space="preserve"> i </w:t>
      </w:r>
      <w:r w:rsidRPr="008533F8">
        <w:t>innych parametrów technicznych. Środki transportu nie odpowiadające warunkom dopuszczalnych obciążeń na osie mogą być dopuszczone przez właściwy zarząd drogi pod warunkiem przywrócenia stanu pierwotnego użytkowanych odcinków dróg na koszt Wykonawcy. Wykonawca będzie usuwać na bieżąco, na własny koszt, wszelkie zanieczyszczenia spowodowane jego pojazdami na drogach publicznych oraz dojazdach do terenu budowy.</w:t>
      </w:r>
    </w:p>
    <w:p w:rsidR="00945AA7" w:rsidRDefault="00945AA7" w:rsidP="00945AA7">
      <w:pPr>
        <w:pStyle w:val="Nagwek2"/>
        <w:widowControl/>
        <w:numPr>
          <w:ilvl w:val="1"/>
          <w:numId w:val="166"/>
        </w:numPr>
        <w:suppressAutoHyphens w:val="0"/>
        <w:overflowPunct/>
        <w:autoSpaceDE/>
        <w:textAlignment w:val="auto"/>
      </w:pPr>
      <w:bookmarkStart w:id="192" w:name="_Toc12427518"/>
      <w:bookmarkStart w:id="193" w:name="_Toc68698053"/>
      <w:bookmarkStart w:id="194" w:name="_Toc141343355"/>
      <w:r>
        <w:t>Transport rozdzielnicy</w:t>
      </w:r>
      <w:bookmarkEnd w:id="192"/>
      <w:bookmarkEnd w:id="193"/>
      <w:bookmarkEnd w:id="194"/>
    </w:p>
    <w:p w:rsidR="00945AA7" w:rsidRPr="008533F8" w:rsidRDefault="00945AA7" w:rsidP="00945AA7">
      <w:pPr>
        <w:pStyle w:val="Wcicienormalne"/>
      </w:pPr>
      <w:r w:rsidRPr="008533F8">
        <w:t>Rozdzielnic</w:t>
      </w:r>
      <w:r>
        <w:t>e</w:t>
      </w:r>
      <w:r w:rsidRPr="008533F8">
        <w:t xml:space="preserve"> powinn</w:t>
      </w:r>
      <w:r>
        <w:t>y</w:t>
      </w:r>
      <w:r w:rsidRPr="008533F8">
        <w:t xml:space="preserve"> być transportowan</w:t>
      </w:r>
      <w:r>
        <w:t>e w </w:t>
      </w:r>
      <w:r w:rsidRPr="008533F8">
        <w:t>zestawach transportowych</w:t>
      </w:r>
      <w:r>
        <w:t xml:space="preserve"> s</w:t>
      </w:r>
      <w:r w:rsidRPr="008533F8">
        <w:t>amochodem</w:t>
      </w:r>
      <w:r>
        <w:t xml:space="preserve"> z </w:t>
      </w:r>
      <w:r w:rsidRPr="008533F8">
        <w:t>plandeką.</w:t>
      </w:r>
    </w:p>
    <w:p w:rsidR="00945AA7" w:rsidRPr="008533F8" w:rsidRDefault="00945AA7" w:rsidP="00945AA7">
      <w:pPr>
        <w:pStyle w:val="Wcicienormalne"/>
      </w:pPr>
      <w:r w:rsidRPr="008533F8">
        <w:t>Na okres transportu mogą być zdemontowane</w:t>
      </w:r>
      <w:r>
        <w:t xml:space="preserve"> i </w:t>
      </w:r>
      <w:r w:rsidRPr="008533F8">
        <w:t>osobno zapakowane następujące elementy:</w:t>
      </w:r>
    </w:p>
    <w:p w:rsidR="00945AA7" w:rsidRPr="008533F8" w:rsidRDefault="00945AA7" w:rsidP="00945AA7">
      <w:pPr>
        <w:pStyle w:val="Wcicienormalne"/>
        <w:numPr>
          <w:ilvl w:val="0"/>
          <w:numId w:val="167"/>
        </w:numPr>
        <w:tabs>
          <w:tab w:val="left" w:pos="851"/>
        </w:tabs>
        <w:spacing w:before="120" w:after="60"/>
      </w:pPr>
      <w:r w:rsidRPr="008533F8">
        <w:t>przyrządy wskazówkowe,</w:t>
      </w:r>
    </w:p>
    <w:p w:rsidR="00945AA7" w:rsidRPr="008533F8" w:rsidRDefault="00945AA7" w:rsidP="00945AA7">
      <w:pPr>
        <w:pStyle w:val="Wcicienormalne"/>
        <w:numPr>
          <w:ilvl w:val="0"/>
          <w:numId w:val="167"/>
        </w:numPr>
        <w:tabs>
          <w:tab w:val="left" w:pos="851"/>
        </w:tabs>
        <w:spacing w:before="120" w:after="60"/>
      </w:pPr>
      <w:r w:rsidRPr="008533F8">
        <w:t>zespoły zabezpieczeniowe,</w:t>
      </w:r>
    </w:p>
    <w:p w:rsidR="00945AA7" w:rsidRPr="008533F8" w:rsidRDefault="00945AA7" w:rsidP="00945AA7">
      <w:pPr>
        <w:pStyle w:val="Wcicienormalne"/>
        <w:numPr>
          <w:ilvl w:val="0"/>
          <w:numId w:val="167"/>
        </w:numPr>
        <w:tabs>
          <w:tab w:val="left" w:pos="851"/>
        </w:tabs>
        <w:spacing w:before="120" w:after="60"/>
      </w:pPr>
      <w:r w:rsidRPr="008533F8">
        <w:t>aparaty, które</w:t>
      </w:r>
      <w:r>
        <w:t xml:space="preserve"> w </w:t>
      </w:r>
      <w:r w:rsidRPr="008533F8">
        <w:t xml:space="preserve">fabrycznych DTR mają przewidziane szczególne warunki transportu, </w:t>
      </w:r>
    </w:p>
    <w:p w:rsidR="00945AA7" w:rsidRPr="008533F8" w:rsidRDefault="00945AA7" w:rsidP="00945AA7">
      <w:pPr>
        <w:pStyle w:val="Wcicienormalne"/>
      </w:pPr>
      <w:r w:rsidRPr="008533F8">
        <w:t>W przypadku transportu członów wysuwnych</w:t>
      </w:r>
      <w:r>
        <w:t xml:space="preserve"> w </w:t>
      </w:r>
      <w:r w:rsidRPr="008533F8">
        <w:t>rozdzielnicy należy je ustawić</w:t>
      </w:r>
      <w:r>
        <w:t xml:space="preserve"> w </w:t>
      </w:r>
      <w:r w:rsidRPr="008533F8">
        <w:t>położeniu próby.</w:t>
      </w:r>
    </w:p>
    <w:p w:rsidR="00945AA7" w:rsidRPr="008533F8" w:rsidRDefault="00945AA7" w:rsidP="00945AA7">
      <w:pPr>
        <w:pStyle w:val="Wcicienormalne"/>
      </w:pPr>
      <w:r w:rsidRPr="008533F8">
        <w:t>Rozładowanie</w:t>
      </w:r>
      <w:r>
        <w:t xml:space="preserve"> i </w:t>
      </w:r>
      <w:r w:rsidRPr="008533F8">
        <w:t>ładowanie zestawów transportowych powinno być przy pomocy suwnicy lub dźwigu.</w:t>
      </w:r>
    </w:p>
    <w:p w:rsidR="00945AA7" w:rsidRPr="008533F8" w:rsidRDefault="00945AA7" w:rsidP="00945AA7">
      <w:pPr>
        <w:pStyle w:val="Wcicienormalne"/>
      </w:pPr>
      <w:r w:rsidRPr="008533F8">
        <w:t>Dopuszcza stosowanie wózków</w:t>
      </w:r>
      <w:r>
        <w:t xml:space="preserve"> o </w:t>
      </w:r>
      <w:r w:rsidRPr="008533F8">
        <w:t>odpowiednim udźwigu.</w:t>
      </w:r>
    </w:p>
    <w:p w:rsidR="00945AA7" w:rsidRPr="008533F8" w:rsidRDefault="00945AA7" w:rsidP="00945AA7">
      <w:pPr>
        <w:pStyle w:val="Wcicienormalne"/>
      </w:pPr>
      <w:r w:rsidRPr="008533F8">
        <w:lastRenderedPageBreak/>
        <w:t>Przemieszczanie zestawów wewnątrz pomieszczenia może odbywać się przy użyciu, co najmniej trzech rolek</w:t>
      </w:r>
      <w:r>
        <w:t xml:space="preserve"> o </w:t>
      </w:r>
      <w:r w:rsidRPr="008533F8">
        <w:t>jednakowej średnicy lub innego sprzętu przeznaczonego do transportu poziomego.</w:t>
      </w:r>
    </w:p>
    <w:p w:rsidR="00945AA7" w:rsidRDefault="00945AA7" w:rsidP="00945AA7">
      <w:pPr>
        <w:pStyle w:val="Nagwek2"/>
        <w:widowControl/>
        <w:numPr>
          <w:ilvl w:val="1"/>
          <w:numId w:val="166"/>
        </w:numPr>
        <w:suppressAutoHyphens w:val="0"/>
        <w:overflowPunct/>
        <w:autoSpaceDE/>
        <w:textAlignment w:val="auto"/>
      </w:pPr>
      <w:bookmarkStart w:id="195" w:name="_Toc12427519"/>
      <w:bookmarkStart w:id="196" w:name="_Toc68698054"/>
      <w:bookmarkStart w:id="197" w:name="_Toc141343356"/>
      <w:r>
        <w:t>Środki transportu</w:t>
      </w:r>
      <w:bookmarkEnd w:id="195"/>
      <w:bookmarkEnd w:id="196"/>
      <w:bookmarkEnd w:id="197"/>
    </w:p>
    <w:p w:rsidR="00945AA7" w:rsidRPr="008533F8" w:rsidRDefault="00945AA7" w:rsidP="00945AA7">
      <w:pPr>
        <w:pStyle w:val="Wcicienormalne"/>
      </w:pPr>
      <w:r w:rsidRPr="008533F8">
        <w:t>Środki transportu przewidziane do stosowania:</w:t>
      </w:r>
    </w:p>
    <w:p w:rsidR="00945AA7" w:rsidRPr="008533F8" w:rsidRDefault="00945AA7" w:rsidP="00945AA7">
      <w:pPr>
        <w:pStyle w:val="Wcicienormalne"/>
        <w:numPr>
          <w:ilvl w:val="0"/>
          <w:numId w:val="167"/>
        </w:numPr>
        <w:tabs>
          <w:tab w:val="left" w:pos="851"/>
        </w:tabs>
        <w:spacing w:before="120" w:after="60"/>
      </w:pPr>
      <w:r w:rsidRPr="008533F8">
        <w:t>Samochód dostawczy do 0,9 Mg</w:t>
      </w:r>
      <w:r>
        <w:t>.</w:t>
      </w:r>
    </w:p>
    <w:p w:rsidR="00945AA7" w:rsidRDefault="00945AA7" w:rsidP="00945AA7">
      <w:pPr>
        <w:pStyle w:val="Nagwek1"/>
        <w:widowControl/>
        <w:numPr>
          <w:ilvl w:val="0"/>
          <w:numId w:val="166"/>
        </w:numPr>
        <w:tabs>
          <w:tab w:val="clear" w:pos="851"/>
          <w:tab w:val="num" w:pos="567"/>
        </w:tabs>
        <w:suppressAutoHyphens w:val="0"/>
        <w:overflowPunct/>
        <w:autoSpaceDE/>
        <w:ind w:left="567" w:hanging="567"/>
        <w:jc w:val="both"/>
        <w:textAlignment w:val="auto"/>
      </w:pPr>
      <w:bookmarkStart w:id="198" w:name="_Toc261591326"/>
      <w:bookmarkStart w:id="199" w:name="_Toc68698055"/>
      <w:bookmarkStart w:id="200" w:name="_Toc141343357"/>
      <w:bookmarkStart w:id="201" w:name="_Toc146522232"/>
      <w:r>
        <w:t>WYKONYWANIE ROBOT</w:t>
      </w:r>
      <w:bookmarkEnd w:id="198"/>
      <w:bookmarkEnd w:id="199"/>
      <w:bookmarkEnd w:id="200"/>
      <w:bookmarkEnd w:id="201"/>
    </w:p>
    <w:p w:rsidR="00945AA7" w:rsidRDefault="00945AA7" w:rsidP="00945AA7">
      <w:pPr>
        <w:pStyle w:val="Nagwek2"/>
        <w:widowControl/>
        <w:numPr>
          <w:ilvl w:val="1"/>
          <w:numId w:val="166"/>
        </w:numPr>
        <w:suppressAutoHyphens w:val="0"/>
        <w:overflowPunct/>
        <w:autoSpaceDE/>
        <w:textAlignment w:val="auto"/>
      </w:pPr>
      <w:bookmarkStart w:id="202" w:name="_Toc68698056"/>
      <w:bookmarkStart w:id="203" w:name="_Toc141343358"/>
      <w:r>
        <w:t>Ogólne zasady wykonywania</w:t>
      </w:r>
      <w:bookmarkEnd w:id="202"/>
      <w:bookmarkEnd w:id="203"/>
    </w:p>
    <w:p w:rsidR="00945AA7" w:rsidRPr="00C01824" w:rsidRDefault="00945AA7" w:rsidP="00945AA7">
      <w:pPr>
        <w:pStyle w:val="Wcicienormalne"/>
      </w:pPr>
      <w:bookmarkStart w:id="204" w:name="_Toc261591343"/>
      <w:r w:rsidRPr="00C01824">
        <w:t>Wykonawca jest odpowiedzialny za prowadzenie robót zgodnie</w:t>
      </w:r>
      <w:r>
        <w:t xml:space="preserve"> z </w:t>
      </w:r>
      <w:r w:rsidRPr="00C01824">
        <w:t>umową lub kontraktem oraz za jakość zastosowanych materiałów</w:t>
      </w:r>
      <w:r>
        <w:t xml:space="preserve"> i </w:t>
      </w:r>
      <w:r w:rsidRPr="00C01824">
        <w:t>wykonywanych robót, za ich zgodność</w:t>
      </w:r>
      <w:r>
        <w:t xml:space="preserve"> z </w:t>
      </w:r>
      <w:r w:rsidRPr="00C01824">
        <w:t>dokumentacją projektową, wymaganiami ST, projektem organizacji robót oraz poleceniami In</w:t>
      </w:r>
      <w:r>
        <w:t>spektora Nadzoru</w:t>
      </w:r>
      <w:r w:rsidRPr="00C01824">
        <w:t>.</w:t>
      </w:r>
    </w:p>
    <w:p w:rsidR="00945AA7" w:rsidRDefault="00945AA7" w:rsidP="00945AA7">
      <w:pPr>
        <w:pStyle w:val="Wcicienormalne"/>
      </w:pPr>
      <w:r w:rsidRPr="00C01824">
        <w:t>Wykonawca ponosi odpowiedzialność za pełną obsługę geodezyjną.</w:t>
      </w:r>
    </w:p>
    <w:p w:rsidR="00945AA7" w:rsidRPr="00C01824" w:rsidRDefault="00945AA7" w:rsidP="00945AA7">
      <w:pPr>
        <w:pStyle w:val="Wcicienormalne"/>
      </w:pPr>
      <w:r w:rsidRPr="00C01824">
        <w:t>Następstwa jakiegokolwiek błędu spowodowanego przez Wykonawcę</w:t>
      </w:r>
      <w:r>
        <w:t xml:space="preserve"> w </w:t>
      </w:r>
      <w:r w:rsidRPr="00C01824">
        <w:t>wytyczeniu</w:t>
      </w:r>
      <w:r>
        <w:t xml:space="preserve"> i </w:t>
      </w:r>
      <w:r w:rsidRPr="00C01824">
        <w:t>wykonywaniu robót zostaną, jeśli wymagać tego będzie In</w:t>
      </w:r>
      <w:r>
        <w:t>spektor Nadzoru</w:t>
      </w:r>
      <w:r w:rsidRPr="00C01824">
        <w:t>, poprawione przez Wykonawcę na własny koszt.</w:t>
      </w:r>
    </w:p>
    <w:p w:rsidR="00945AA7" w:rsidRPr="00C01824" w:rsidRDefault="00945AA7" w:rsidP="00945AA7">
      <w:pPr>
        <w:pStyle w:val="Wcicienormalne"/>
      </w:pPr>
      <w:r w:rsidRPr="00C01824">
        <w:t>Decyzje In</w:t>
      </w:r>
      <w:r>
        <w:t xml:space="preserve">spektora Nadzoru </w:t>
      </w:r>
      <w:r w:rsidRPr="00C01824">
        <w:t>dotyczące akceptacji lub odrzucenia materiałów</w:t>
      </w:r>
      <w:r>
        <w:t xml:space="preserve"> i </w:t>
      </w:r>
      <w:r w:rsidRPr="00C01824">
        <w:t>elementów robót będą oparte na wymaganiach sformułowanych</w:t>
      </w:r>
      <w:r>
        <w:t xml:space="preserve"> w </w:t>
      </w:r>
      <w:r w:rsidRPr="00C01824">
        <w:t>dokumentach umowy, dokumentacji projektowej</w:t>
      </w:r>
      <w:r>
        <w:t xml:space="preserve"> i w </w:t>
      </w:r>
      <w:r w:rsidRPr="00C01824">
        <w:t>ST,</w:t>
      </w:r>
      <w:r>
        <w:t xml:space="preserve"> a </w:t>
      </w:r>
      <w:r w:rsidRPr="00C01824">
        <w:t>także</w:t>
      </w:r>
      <w:r>
        <w:t xml:space="preserve"> w </w:t>
      </w:r>
      <w:r w:rsidRPr="00C01824">
        <w:t>normach</w:t>
      </w:r>
      <w:r>
        <w:t xml:space="preserve"> i </w:t>
      </w:r>
      <w:r w:rsidRPr="00C01824">
        <w:t>wytycznych.</w:t>
      </w:r>
    </w:p>
    <w:p w:rsidR="00945AA7" w:rsidRPr="00C01824" w:rsidRDefault="00945AA7" w:rsidP="00945AA7">
      <w:pPr>
        <w:pStyle w:val="Wcicienormalne"/>
      </w:pPr>
      <w:r w:rsidRPr="00C01824">
        <w:t>Polecenia In</w:t>
      </w:r>
      <w:r>
        <w:t xml:space="preserve">spektora Nadzoru </w:t>
      </w:r>
      <w:r w:rsidRPr="00C01824">
        <w:t>dotyczące realizacji robót będą wykonywane przez Wykonawcę nie później niż</w:t>
      </w:r>
      <w:r>
        <w:t xml:space="preserve"> w </w:t>
      </w:r>
      <w:r w:rsidRPr="00C01824">
        <w:t>czasie przez niego wyznaczonym, pod groźbą wstrzymania robót. Skutki finansowe</w:t>
      </w:r>
      <w:r>
        <w:t xml:space="preserve"> z </w:t>
      </w:r>
      <w:r w:rsidRPr="00C01824">
        <w:t>tytułu wstrzymania robót</w:t>
      </w:r>
      <w:r>
        <w:t xml:space="preserve"> w </w:t>
      </w:r>
      <w:r w:rsidRPr="00C01824">
        <w:t>takiej sytuacji ponosi Wykonawca.</w:t>
      </w:r>
    </w:p>
    <w:p w:rsidR="00945AA7" w:rsidRPr="00C01824" w:rsidRDefault="00945AA7" w:rsidP="00945AA7">
      <w:pPr>
        <w:pStyle w:val="Wcicienormalne"/>
      </w:pPr>
      <w:r w:rsidRPr="00C01824">
        <w:t>Wykonawca uzgodni również środki</w:t>
      </w:r>
      <w:r>
        <w:t xml:space="preserve"> i </w:t>
      </w:r>
      <w:r w:rsidRPr="00C01824">
        <w:t>procedury zapobiegawcze</w:t>
      </w:r>
      <w:r>
        <w:t xml:space="preserve"> w </w:t>
      </w:r>
      <w:r w:rsidRPr="00C01824">
        <w:t>zakresie bezpieczeństwa prac oraz</w:t>
      </w:r>
      <w:r>
        <w:t xml:space="preserve"> w </w:t>
      </w:r>
      <w:r w:rsidRPr="00C01824">
        <w:t>zakresie przestrzegania warunków higieniczno-sanitarnych.</w:t>
      </w:r>
    </w:p>
    <w:p w:rsidR="00945AA7" w:rsidRDefault="00945AA7" w:rsidP="00945AA7">
      <w:pPr>
        <w:pStyle w:val="Nagwek2"/>
        <w:widowControl/>
        <w:numPr>
          <w:ilvl w:val="1"/>
          <w:numId w:val="166"/>
        </w:numPr>
        <w:suppressAutoHyphens w:val="0"/>
        <w:overflowPunct/>
        <w:autoSpaceDE/>
        <w:textAlignment w:val="auto"/>
      </w:pPr>
      <w:bookmarkStart w:id="205" w:name="_Toc12427522"/>
      <w:bookmarkStart w:id="206" w:name="_Toc68698057"/>
      <w:bookmarkStart w:id="207" w:name="_Toc141343359"/>
      <w:r>
        <w:t>Zasady wykonywania robót przy urządzeniach energetycznych</w:t>
      </w:r>
      <w:bookmarkEnd w:id="205"/>
      <w:bookmarkEnd w:id="206"/>
      <w:bookmarkEnd w:id="207"/>
    </w:p>
    <w:p w:rsidR="00945AA7" w:rsidRPr="00C01824" w:rsidRDefault="00945AA7" w:rsidP="00945AA7">
      <w:pPr>
        <w:pStyle w:val="Wcicienormalne"/>
      </w:pPr>
      <w:r w:rsidRPr="00C01824">
        <w:t>Wszystkie prace należy prowadzić zgodnie</w:t>
      </w:r>
      <w:r>
        <w:t xml:space="preserve"> z </w:t>
      </w:r>
      <w:r w:rsidRPr="00C01824">
        <w:t>Rozporządzenie Ministra Gospodarki</w:t>
      </w:r>
      <w:r>
        <w:t xml:space="preserve"> z </w:t>
      </w:r>
      <w:r w:rsidRPr="00C01824">
        <w:t>dnia 17 września 1999 r.</w:t>
      </w:r>
      <w:r>
        <w:t xml:space="preserve"> w </w:t>
      </w:r>
      <w:r w:rsidRPr="00C01824">
        <w:t>sprawie bezpieczeństwa</w:t>
      </w:r>
      <w:r>
        <w:t xml:space="preserve"> i </w:t>
      </w:r>
      <w:r w:rsidRPr="00C01824">
        <w:t>higieny pracy przy urządzeniach</w:t>
      </w:r>
      <w:r>
        <w:t xml:space="preserve"> i </w:t>
      </w:r>
      <w:r w:rsidRPr="00C01824">
        <w:t>instalacjach energetycznych (Dz.U.</w:t>
      </w:r>
      <w:r>
        <w:t xml:space="preserve"> z </w:t>
      </w:r>
      <w:r w:rsidRPr="00C01824">
        <w:t>1999 r. Nr 80, poz. 912.)</w:t>
      </w:r>
    </w:p>
    <w:p w:rsidR="00945AA7" w:rsidRPr="00C01824" w:rsidRDefault="00945AA7" w:rsidP="00945AA7">
      <w:pPr>
        <w:pStyle w:val="Wcicienormalne"/>
      </w:pPr>
    </w:p>
    <w:p w:rsidR="00945AA7" w:rsidRPr="00C01824" w:rsidRDefault="00945AA7" w:rsidP="00945AA7">
      <w:pPr>
        <w:pStyle w:val="Wcicienormalne"/>
      </w:pPr>
      <w:r w:rsidRPr="00C01824">
        <w:t>Osoby wykonywające prace przy urządzeniach elektroenergetycznych muszą posiadać kwalifikacje zgodne</w:t>
      </w:r>
      <w:r>
        <w:t xml:space="preserve"> z </w:t>
      </w:r>
      <w:r w:rsidRPr="00C01824">
        <w:t>Rozporządzenie Ministra Gospodarki, Pracy</w:t>
      </w:r>
      <w:r>
        <w:t xml:space="preserve"> i </w:t>
      </w:r>
      <w:r w:rsidRPr="00C01824">
        <w:t>Polityki Społ.</w:t>
      </w:r>
      <w:r>
        <w:t xml:space="preserve"> z </w:t>
      </w:r>
      <w:r w:rsidRPr="00C01824">
        <w:t>dnia 28 kwietnia 2003 r.</w:t>
      </w:r>
      <w:r>
        <w:t xml:space="preserve"> w </w:t>
      </w:r>
      <w:r w:rsidRPr="00C01824">
        <w:t>sprawie szczegółowych zasad stwierdzania posiadania kwalifikacji przez osoby zajmujące się eksploatacją urządzeń, instalacji</w:t>
      </w:r>
      <w:r>
        <w:t xml:space="preserve"> i </w:t>
      </w:r>
      <w:r w:rsidRPr="00C01824">
        <w:t>sieci( Dz.U.</w:t>
      </w:r>
      <w:r>
        <w:t xml:space="preserve"> z </w:t>
      </w:r>
      <w:r w:rsidRPr="00C01824">
        <w:t>2003 r. Nr 89, poz. 828</w:t>
      </w:r>
      <w:r>
        <w:t xml:space="preserve"> z </w:t>
      </w:r>
      <w:r w:rsidRPr="00C01824">
        <w:t>późniejszymi zmianami) tj:</w:t>
      </w:r>
    </w:p>
    <w:p w:rsidR="00945AA7" w:rsidRPr="00C01824" w:rsidRDefault="00945AA7" w:rsidP="00945AA7">
      <w:pPr>
        <w:pStyle w:val="Wcicienormalne"/>
        <w:numPr>
          <w:ilvl w:val="0"/>
          <w:numId w:val="167"/>
        </w:numPr>
        <w:tabs>
          <w:tab w:val="left" w:pos="851"/>
        </w:tabs>
        <w:spacing w:before="120" w:after="60"/>
      </w:pPr>
      <w:r w:rsidRPr="00C01824">
        <w:t>uprawnienia do zajmowania się eksploatacja urządzeń, instalacji</w:t>
      </w:r>
      <w:r>
        <w:t xml:space="preserve"> i </w:t>
      </w:r>
      <w:r w:rsidRPr="00C01824">
        <w:t>sieci na stanowisku dozoru</w:t>
      </w:r>
      <w:r>
        <w:t xml:space="preserve"> w </w:t>
      </w:r>
      <w:r w:rsidRPr="00C01824">
        <w:t>zakresie sieci, urządzeń</w:t>
      </w:r>
      <w:r>
        <w:t xml:space="preserve"> i </w:t>
      </w:r>
      <w:r w:rsidRPr="00C01824">
        <w:t>instalacji</w:t>
      </w:r>
      <w:r>
        <w:t xml:space="preserve"> o </w:t>
      </w:r>
      <w:r w:rsidRPr="00C01824">
        <w:t>napięciu znamionowym do 1 kV</w:t>
      </w:r>
    </w:p>
    <w:p w:rsidR="00945AA7" w:rsidRPr="00C01824" w:rsidRDefault="00945AA7" w:rsidP="00945AA7">
      <w:pPr>
        <w:pStyle w:val="Wcicienormalne"/>
        <w:numPr>
          <w:ilvl w:val="0"/>
          <w:numId w:val="167"/>
        </w:numPr>
        <w:tabs>
          <w:tab w:val="left" w:pos="851"/>
        </w:tabs>
        <w:spacing w:before="120" w:after="60"/>
      </w:pPr>
      <w:r w:rsidRPr="00C01824">
        <w:t>uprawnienia do zajmowania się eksploatacja urządzeń, instalacji</w:t>
      </w:r>
      <w:r>
        <w:t xml:space="preserve"> i </w:t>
      </w:r>
      <w:r w:rsidRPr="00C01824">
        <w:t>sieci na stanowisku eksploatacji</w:t>
      </w:r>
      <w:r>
        <w:t xml:space="preserve"> w </w:t>
      </w:r>
      <w:r w:rsidRPr="00C01824">
        <w:t>zakresie sieci, urządzeń</w:t>
      </w:r>
      <w:r>
        <w:t xml:space="preserve"> i </w:t>
      </w:r>
      <w:r w:rsidRPr="00C01824">
        <w:t>instalacji</w:t>
      </w:r>
      <w:r>
        <w:t xml:space="preserve"> o </w:t>
      </w:r>
      <w:r w:rsidRPr="00C01824">
        <w:t>napięciu znamionowym do 1 kV</w:t>
      </w:r>
    </w:p>
    <w:p w:rsidR="00945AA7" w:rsidRDefault="00945AA7" w:rsidP="00945AA7">
      <w:pPr>
        <w:pStyle w:val="Wcicienormalne"/>
      </w:pPr>
      <w:r w:rsidRPr="00C01824">
        <w:t>Wykonawca ponosi całkowitą odpowiedzialność za bezpieczeńst</w:t>
      </w:r>
      <w:r>
        <w:t xml:space="preserve">wo przy wykonywaniu prac przy </w:t>
      </w:r>
      <w:r w:rsidRPr="00C01824">
        <w:t>urządzeniach elektroenergetycznych.</w:t>
      </w:r>
    </w:p>
    <w:p w:rsidR="00945AA7" w:rsidRDefault="00945AA7" w:rsidP="00945AA7">
      <w:pPr>
        <w:pStyle w:val="Nagwek2"/>
        <w:widowControl/>
        <w:numPr>
          <w:ilvl w:val="1"/>
          <w:numId w:val="166"/>
        </w:numPr>
        <w:suppressAutoHyphens w:val="0"/>
        <w:overflowPunct/>
        <w:autoSpaceDE/>
        <w:textAlignment w:val="auto"/>
      </w:pPr>
      <w:bookmarkStart w:id="208" w:name="_Toc141343360"/>
      <w:bookmarkStart w:id="209" w:name="_Toc12427523"/>
      <w:bookmarkStart w:id="210" w:name="_Toc68698058"/>
      <w:r>
        <w:t>Budowa linii kablowych</w:t>
      </w:r>
      <w:bookmarkEnd w:id="208"/>
    </w:p>
    <w:p w:rsidR="00945AA7" w:rsidRDefault="00945AA7" w:rsidP="00945AA7">
      <w:pPr>
        <w:pStyle w:val="Wcicienormalne"/>
      </w:pPr>
      <w:r w:rsidRPr="006A355F">
        <w:t>Układanie linii kablowych należy wykonywać zgodnie z normami i przepisami budowy oraz bezpieczeństwa i higieny pracy.</w:t>
      </w:r>
    </w:p>
    <w:p w:rsidR="00945AA7" w:rsidRPr="006A355F" w:rsidRDefault="00945AA7" w:rsidP="00945AA7">
      <w:pPr>
        <w:pStyle w:val="Wcicienormalne"/>
      </w:pPr>
      <w:r>
        <w:t>Kable zasilające, pomiarowe i komunikacyjne pomiędzy rozdzielnicą CP#4.1 a urządzeniami w komorze połączeniowej należy układać w istniejących korytach kablowych wewnątrz budynku oraz w istniejącej kanalizacji kablowej ułożonej pomiędzy pompownią II° a komorą połączeniową.</w:t>
      </w:r>
    </w:p>
    <w:p w:rsidR="00945AA7" w:rsidRDefault="00945AA7" w:rsidP="00945AA7">
      <w:pPr>
        <w:pStyle w:val="Nagwek2"/>
        <w:widowControl/>
        <w:numPr>
          <w:ilvl w:val="1"/>
          <w:numId w:val="166"/>
        </w:numPr>
        <w:suppressAutoHyphens w:val="0"/>
        <w:overflowPunct/>
        <w:autoSpaceDE/>
        <w:textAlignment w:val="auto"/>
      </w:pPr>
      <w:bookmarkStart w:id="211" w:name="_Toc141343361"/>
      <w:r>
        <w:t>Temperatura otoczenia kabla</w:t>
      </w:r>
      <w:bookmarkEnd w:id="211"/>
    </w:p>
    <w:p w:rsidR="00945AA7" w:rsidRDefault="00945AA7" w:rsidP="00945AA7">
      <w:pPr>
        <w:pStyle w:val="Wcicienormalne"/>
      </w:pPr>
      <w:r>
        <w:t>Temperatura otoczenia i kabla przy układaniu nie powinna być niższa niż wskazana przez producenta. Zabrania się podgrzewania kabli ogniem.</w:t>
      </w:r>
    </w:p>
    <w:p w:rsidR="00945AA7" w:rsidRPr="006A355F" w:rsidRDefault="00945AA7" w:rsidP="00945AA7">
      <w:pPr>
        <w:pStyle w:val="Wcicienormalne"/>
      </w:pPr>
      <w:r>
        <w:t>Wzrost temperatury otoczenia ułożonego kabla na dowolnie małym odcinku trasy linii kablowej powodowany przez sąsiednie źródła ciepła, np. rurociąg cieplny, nie powinien przekraczać 5°C.</w:t>
      </w:r>
    </w:p>
    <w:p w:rsidR="00945AA7" w:rsidRDefault="00945AA7" w:rsidP="00945AA7">
      <w:pPr>
        <w:pStyle w:val="Nagwek2"/>
        <w:widowControl/>
        <w:numPr>
          <w:ilvl w:val="1"/>
          <w:numId w:val="166"/>
        </w:numPr>
        <w:suppressAutoHyphens w:val="0"/>
        <w:overflowPunct/>
        <w:autoSpaceDE/>
        <w:textAlignment w:val="auto"/>
      </w:pPr>
      <w:bookmarkStart w:id="212" w:name="_Toc141343362"/>
      <w:r>
        <w:lastRenderedPageBreak/>
        <w:t>Zginanie kabli</w:t>
      </w:r>
      <w:bookmarkEnd w:id="212"/>
    </w:p>
    <w:p w:rsidR="00945AA7" w:rsidRPr="001C311A" w:rsidRDefault="00945AA7" w:rsidP="00945AA7">
      <w:pPr>
        <w:pStyle w:val="Wcicienormalne"/>
      </w:pPr>
      <w:r w:rsidRPr="001C311A">
        <w:t>Przy układaniu kabli można zginać kabel tylko w przypadkach koniecznych, przy czym promień gięcia powinien być możliwie duży, nie mniejszy niż podany przez producenta. Jeżeli jest brak danych to promień gięcia nie powinien być mniejszy niż określony w N SEP-E-004 p-kt. 2.5.3.</w:t>
      </w:r>
    </w:p>
    <w:p w:rsidR="00945AA7" w:rsidRDefault="00945AA7" w:rsidP="00945AA7">
      <w:pPr>
        <w:pStyle w:val="Nagwek2"/>
        <w:widowControl/>
        <w:numPr>
          <w:ilvl w:val="1"/>
          <w:numId w:val="166"/>
        </w:numPr>
        <w:suppressAutoHyphens w:val="0"/>
        <w:overflowPunct/>
        <w:autoSpaceDE/>
        <w:textAlignment w:val="auto"/>
      </w:pPr>
      <w:bookmarkStart w:id="213" w:name="_Toc141343363"/>
      <w:r>
        <w:t>Uszczelnianie otworów przepustów</w:t>
      </w:r>
      <w:bookmarkEnd w:id="213"/>
    </w:p>
    <w:p w:rsidR="00945AA7" w:rsidRDefault="00945AA7" w:rsidP="00945AA7">
      <w:pPr>
        <w:pStyle w:val="Wcicienormalne"/>
      </w:pPr>
      <w:r>
        <w:t>Otwory przepustów rurowych z ułożonymi w nich kablami powinny być na długości ok. 10 cm uszczelnione - zabezpieczane przed zamulaniem - piankę poliuretanową odporną na działanie wilgoci, przy czym materiał ten powinien otaczać kabel ze wszystkich stron tak, aby przy ruchach cieplnych kabla jego osłona lub powłoka nie ocierała się o krawędź rury.</w:t>
      </w:r>
    </w:p>
    <w:p w:rsidR="00945AA7" w:rsidRPr="001C311A" w:rsidRDefault="00945AA7" w:rsidP="00945AA7">
      <w:pPr>
        <w:pStyle w:val="Wcicienormalne"/>
      </w:pPr>
      <w:r>
        <w:t>Otwory rurowych przepustów rezerwowych powinny być z obu stron albo zamknięte za pomocą fabrycznych pokryw z tworzywa sztucznego, albo całkowicie zatkane wymienioną pianką poliuretanową.</w:t>
      </w:r>
    </w:p>
    <w:p w:rsidR="00945AA7" w:rsidRDefault="00945AA7" w:rsidP="00945AA7">
      <w:pPr>
        <w:pStyle w:val="Nagwek2"/>
        <w:widowControl/>
        <w:numPr>
          <w:ilvl w:val="1"/>
          <w:numId w:val="166"/>
        </w:numPr>
        <w:suppressAutoHyphens w:val="0"/>
        <w:overflowPunct/>
        <w:autoSpaceDE/>
        <w:textAlignment w:val="auto"/>
      </w:pPr>
      <w:bookmarkStart w:id="214" w:name="_Toc141343364"/>
      <w:r>
        <w:t>Przesuwanie kabli w kanałach</w:t>
      </w:r>
      <w:bookmarkEnd w:id="214"/>
    </w:p>
    <w:p w:rsidR="00945AA7" w:rsidRDefault="00945AA7" w:rsidP="00945AA7">
      <w:pPr>
        <w:pStyle w:val="Wcicienormalne"/>
      </w:pPr>
      <w:r>
        <w:t>Kable układane w kanałach powinny być przesuwane po rolkach kablowych, przy czym w razie potrzeby ramy rolek powinny być dostosowane do przymocowania ich (za pomocą uchwytów śrubowych) do krawędzi drabinek (półek).</w:t>
      </w:r>
    </w:p>
    <w:p w:rsidR="00945AA7" w:rsidRDefault="00945AA7" w:rsidP="00945AA7">
      <w:pPr>
        <w:pStyle w:val="Wcicienormalne"/>
      </w:pPr>
      <w:r>
        <w:t xml:space="preserve">W przypadku układania kabli na dnie kanałów o głębokości nie przekraczającej 0,5 m </w:t>
      </w:r>
    </w:p>
    <w:p w:rsidR="00945AA7" w:rsidRPr="001C311A" w:rsidRDefault="00945AA7" w:rsidP="00945AA7">
      <w:pPr>
        <w:pStyle w:val="Wcicienormalne"/>
      </w:pPr>
      <w:r>
        <w:t>oraz układania kabli na górnych drabinkach (wspornikach), dopuszcza się przesuwanie kabla po rolkach rozstawionych na poboczu kanału, w możliwie małej odległości od jego krawędzi i następnie ręczne umieszczanie kabla na ww. elementach kanału.</w:t>
      </w:r>
    </w:p>
    <w:p w:rsidR="00945AA7" w:rsidRDefault="00945AA7" w:rsidP="00945AA7">
      <w:pPr>
        <w:pStyle w:val="Nagwek2"/>
        <w:widowControl/>
        <w:numPr>
          <w:ilvl w:val="1"/>
          <w:numId w:val="166"/>
        </w:numPr>
        <w:suppressAutoHyphens w:val="0"/>
        <w:overflowPunct/>
        <w:autoSpaceDE/>
        <w:textAlignment w:val="auto"/>
      </w:pPr>
      <w:bookmarkStart w:id="215" w:name="_Toc141343365"/>
      <w:r>
        <w:t>Ułożenie i mocowanie kabli wielożyłowych</w:t>
      </w:r>
      <w:bookmarkEnd w:id="215"/>
    </w:p>
    <w:p w:rsidR="00945AA7" w:rsidRPr="001C311A" w:rsidRDefault="00945AA7" w:rsidP="00945AA7">
      <w:pPr>
        <w:pStyle w:val="Wcicienormalne"/>
      </w:pPr>
      <w:r w:rsidRPr="001C311A">
        <w:t>Kable wielożyłowe powinny być w kanałach ułożone i umocowane zgodnie z postanowieniami normy N SEP-004.</w:t>
      </w:r>
    </w:p>
    <w:p w:rsidR="00945AA7" w:rsidRDefault="00945AA7" w:rsidP="00945AA7">
      <w:pPr>
        <w:pStyle w:val="Nagwek2"/>
        <w:widowControl/>
        <w:numPr>
          <w:ilvl w:val="1"/>
          <w:numId w:val="166"/>
        </w:numPr>
        <w:suppressAutoHyphens w:val="0"/>
        <w:overflowPunct/>
        <w:autoSpaceDE/>
        <w:textAlignment w:val="auto"/>
      </w:pPr>
      <w:bookmarkStart w:id="216" w:name="_Toc141343366"/>
      <w:r>
        <w:t>Trasy kablowe</w:t>
      </w:r>
      <w:bookmarkEnd w:id="216"/>
    </w:p>
    <w:p w:rsidR="00945AA7" w:rsidRDefault="00945AA7" w:rsidP="00945AA7">
      <w:pPr>
        <w:pStyle w:val="Wcicienormalne"/>
      </w:pPr>
      <w:r>
        <w:t>Trasy kablowe projektowane i wykonywane są przez branżę elektryczną - włącznie z kanalizacją teletechniczną.</w:t>
      </w:r>
    </w:p>
    <w:p w:rsidR="00945AA7" w:rsidRPr="007B6483" w:rsidRDefault="00945AA7" w:rsidP="00945AA7">
      <w:pPr>
        <w:pStyle w:val="Wcicienormalne"/>
        <w:rPr>
          <w:b/>
          <w:bCs/>
        </w:rPr>
      </w:pPr>
      <w:r w:rsidRPr="007B6483">
        <w:rPr>
          <w:b/>
          <w:bCs/>
        </w:rPr>
        <w:t>Układanie przewodów w gotowych trasach kablowych</w:t>
      </w:r>
    </w:p>
    <w:p w:rsidR="00945AA7" w:rsidRDefault="00945AA7" w:rsidP="00945AA7">
      <w:pPr>
        <w:pStyle w:val="Wcicienormalne"/>
        <w:numPr>
          <w:ilvl w:val="0"/>
          <w:numId w:val="175"/>
        </w:numPr>
        <w:tabs>
          <w:tab w:val="left" w:pos="851"/>
        </w:tabs>
        <w:spacing w:before="120" w:after="60"/>
      </w:pPr>
      <w:r>
        <w:t>przewody układać z zachowaniem siły wciągania i promieni gięcia zgodnie ze specyfikacją producenta kabli,</w:t>
      </w:r>
    </w:p>
    <w:p w:rsidR="00945AA7" w:rsidRDefault="00945AA7" w:rsidP="00945AA7">
      <w:pPr>
        <w:pStyle w:val="Wcicienormalne"/>
        <w:numPr>
          <w:ilvl w:val="0"/>
          <w:numId w:val="175"/>
        </w:numPr>
        <w:tabs>
          <w:tab w:val="left" w:pos="851"/>
        </w:tabs>
        <w:spacing w:before="120" w:after="60"/>
      </w:pPr>
      <w:r>
        <w:t>kable prowadzić w jednej płaszczyźnie, tj. nie wolno owijać kabli dookoła rur, kolumn, itp.</w:t>
      </w:r>
    </w:p>
    <w:p w:rsidR="00945AA7" w:rsidRDefault="00945AA7" w:rsidP="00945AA7">
      <w:pPr>
        <w:pStyle w:val="Wcicienormalne"/>
        <w:numPr>
          <w:ilvl w:val="0"/>
          <w:numId w:val="175"/>
        </w:numPr>
        <w:tabs>
          <w:tab w:val="left" w:pos="851"/>
        </w:tabs>
        <w:spacing w:before="120" w:after="60"/>
      </w:pPr>
      <w:r>
        <w:t>przejścia przewodów przez ściany należy uszczelnić w klasie odporności ogniowej dla danej przegrody budowlanej stosując na granicy stref uszczelnienie odpowiednie dla najwyższej strefy pożarowej,</w:t>
      </w:r>
    </w:p>
    <w:p w:rsidR="00945AA7" w:rsidRDefault="00945AA7" w:rsidP="00945AA7">
      <w:pPr>
        <w:pStyle w:val="Wcicienormalne"/>
        <w:numPr>
          <w:ilvl w:val="0"/>
          <w:numId w:val="175"/>
        </w:numPr>
        <w:tabs>
          <w:tab w:val="left" w:pos="851"/>
        </w:tabs>
        <w:spacing w:before="120" w:after="60"/>
      </w:pPr>
      <w:r>
        <w:t>układając przewody należy wyrównać trasę tak, aby w korytku nie było wybrzuszeń, narażających izolację przewodów na uszkodzenie,</w:t>
      </w:r>
    </w:p>
    <w:p w:rsidR="00945AA7" w:rsidRDefault="00945AA7" w:rsidP="00945AA7">
      <w:pPr>
        <w:pStyle w:val="Wcicienormalne"/>
        <w:numPr>
          <w:ilvl w:val="0"/>
          <w:numId w:val="175"/>
        </w:numPr>
        <w:tabs>
          <w:tab w:val="left" w:pos="851"/>
        </w:tabs>
        <w:spacing w:before="120" w:after="60"/>
      </w:pPr>
      <w:r>
        <w:t>przy domierzaniu przewodów należy przewidzieć rezerwę umożliwiającą pozostawienie w puszkach (lub przy montowanych urządzeniach) końców przewodów o długości niezbędnej do wykonania połączeń; przewody należy ucinać szczypcami,</w:t>
      </w:r>
    </w:p>
    <w:p w:rsidR="00945AA7" w:rsidRDefault="00945AA7" w:rsidP="00945AA7">
      <w:pPr>
        <w:pStyle w:val="Wcicienormalne"/>
        <w:numPr>
          <w:ilvl w:val="0"/>
          <w:numId w:val="175"/>
        </w:numPr>
        <w:tabs>
          <w:tab w:val="left" w:pos="851"/>
        </w:tabs>
        <w:spacing w:before="120" w:after="60"/>
      </w:pPr>
      <w:r>
        <w:t>kable instalacji zasilającej prowadzić oddzielnie od kabli instalacji teletechnicznej,</w:t>
      </w:r>
    </w:p>
    <w:p w:rsidR="00945AA7" w:rsidRDefault="00945AA7" w:rsidP="00945AA7">
      <w:pPr>
        <w:pStyle w:val="Wcicienormalne"/>
        <w:numPr>
          <w:ilvl w:val="0"/>
          <w:numId w:val="175"/>
        </w:numPr>
        <w:tabs>
          <w:tab w:val="left" w:pos="851"/>
        </w:tabs>
        <w:spacing w:before="120" w:after="60"/>
      </w:pPr>
      <w:r>
        <w:t>należy zostawić 25% zapasu miejsca rezerwowego przy prowadzeniu przewodów i kabli zasilających na korytach instalacyjnych o standardowych wymiarach 100, 200, 400, 600 mm oraz na drabinkach kablowych w szachtach instalacyjnych,</w:t>
      </w:r>
    </w:p>
    <w:p w:rsidR="00945AA7" w:rsidRDefault="00945AA7" w:rsidP="00945AA7">
      <w:pPr>
        <w:pStyle w:val="Wcicienormalne"/>
        <w:numPr>
          <w:ilvl w:val="0"/>
          <w:numId w:val="175"/>
        </w:numPr>
        <w:tabs>
          <w:tab w:val="left" w:pos="851"/>
        </w:tabs>
        <w:spacing w:before="120" w:after="60"/>
      </w:pPr>
      <w:r>
        <w:t>przejścia przewodów przez elementy oddzieleń przeciwpożarowych zaopatrzyć w przepusty o odporności ogniowej klasy EI 120, a przechodzące przez stropy międzykondygnacyjne w przepusty o odporności ogniowej klasy EI 60.</w:t>
      </w:r>
    </w:p>
    <w:p w:rsidR="00945AA7" w:rsidRPr="007B6483" w:rsidRDefault="00945AA7" w:rsidP="00945AA7">
      <w:pPr>
        <w:pStyle w:val="Wcicienormalne"/>
        <w:rPr>
          <w:b/>
          <w:bCs/>
        </w:rPr>
      </w:pPr>
      <w:r w:rsidRPr="007B6483">
        <w:rPr>
          <w:b/>
          <w:bCs/>
        </w:rPr>
        <w:t>Układanie rur, korytek i osadzania puszek</w:t>
      </w:r>
    </w:p>
    <w:p w:rsidR="00945AA7" w:rsidRDefault="00945AA7" w:rsidP="00945AA7">
      <w:pPr>
        <w:pStyle w:val="Wcicienormalne"/>
      </w:pPr>
      <w:r>
        <w:t xml:space="preserve">Rury należy układać i mocować w uprzednio zamocowanych uchwytach. Łuki z rur sztywnych należy wykonywać przy użyciu gotowych kolanek lub przez wyginanie rur w trakcie ich układania. Koryta powinny </w:t>
      </w:r>
      <w:r>
        <w:lastRenderedPageBreak/>
        <w:t xml:space="preserve">być mocowane za pomocą śrub lub specjalnych uchwytów i konstrukcji wsporczych. Konstrukcje wsporcze i uchwyty przewidziane do ułożenia na nich instalacji, powinny być zamocowane do podłoży w sposób trwały. Zabrania się układania rur i korytek wraz </w:t>
      </w:r>
    </w:p>
    <w:p w:rsidR="00945AA7" w:rsidRPr="001C311A" w:rsidRDefault="00945AA7" w:rsidP="00945AA7">
      <w:pPr>
        <w:pStyle w:val="Wcicienormalne"/>
      </w:pPr>
      <w:r>
        <w:t>z wciągniętymi w nie przewodami. Puszki powinny być osadzone na takiej głębokości, aby ich górna (zewnętrzna) krawędź po otynkowaniu ściany była zrównana z tynkiem. Przed zainstalowaniem należy w puszce wyciąć wymaganą liczbę otworów dostosowanych do średnicy wprowadzanych rur. Koniec rury powinien wchodzić do środka puszki na głębokość do 5 mm. Puszki należy osadzić na ścianach (przed ich tynkowaniem) w sposób trwały za pomocą kołków rozporowych lub klejenia.</w:t>
      </w:r>
    </w:p>
    <w:p w:rsidR="00945AA7" w:rsidRDefault="00945AA7" w:rsidP="00945AA7">
      <w:pPr>
        <w:pStyle w:val="Nagwek2"/>
        <w:widowControl/>
        <w:numPr>
          <w:ilvl w:val="1"/>
          <w:numId w:val="166"/>
        </w:numPr>
        <w:suppressAutoHyphens w:val="0"/>
        <w:overflowPunct/>
        <w:autoSpaceDE/>
        <w:textAlignment w:val="auto"/>
      </w:pPr>
      <w:bookmarkStart w:id="217" w:name="_Toc141343367"/>
      <w:r>
        <w:t>Montaż osprzętu i przewodów</w:t>
      </w:r>
      <w:bookmarkEnd w:id="217"/>
    </w:p>
    <w:p w:rsidR="00945AA7" w:rsidRDefault="00945AA7" w:rsidP="00945AA7">
      <w:pPr>
        <w:pStyle w:val="Wcicienormalne"/>
      </w:pPr>
      <w:r>
        <w:t>Sprzęt i osprzęt instalacyjny należy mocować do podłoża w sposób trwały zapewniający mocne i bezpieczne jego osadzenie. Osprzęt i łączniki należy mocować do podłoża za pomocą kołków rozporowych lub klejenia.</w:t>
      </w:r>
    </w:p>
    <w:p w:rsidR="00945AA7" w:rsidRDefault="00945AA7" w:rsidP="00945AA7">
      <w:pPr>
        <w:pStyle w:val="Wcicienormalne"/>
      </w:pPr>
      <w:r>
        <w:t>Gniazda wtyczkowe montować nad posadzką na wysokości 0,3 m w pokojach,1,3 m w kuchni i 1,4 m w pomieszczeniach sanitarnych.</w:t>
      </w:r>
    </w:p>
    <w:p w:rsidR="00945AA7" w:rsidRDefault="00945AA7" w:rsidP="00945AA7">
      <w:pPr>
        <w:pStyle w:val="Wcicienormalne"/>
      </w:pPr>
      <w:r>
        <w:t>W pozostałych pomieszczeniach wysokość montowania gniazd wtyczkowych wykonać zgodnie z dokumentacją projektową. Łączniki mocować na wysokości 1,4 m od podłogi.</w:t>
      </w:r>
    </w:p>
    <w:p w:rsidR="00945AA7" w:rsidRPr="001C311A" w:rsidRDefault="00945AA7" w:rsidP="00945AA7">
      <w:pPr>
        <w:pStyle w:val="Wcicienormalne"/>
      </w:pPr>
      <w:r>
        <w:t>Rozgałęzienia od przewodów ułożonych w listwach instalacyjnych należy wykonywać przy użyciu zacisków odgałęźnych. Po ułożeniu i połączeniu oraz zabezpieczeniu przewodów przed wypadnięciem należy listwy zamknąć pokrywami.</w:t>
      </w:r>
    </w:p>
    <w:p w:rsidR="00945AA7" w:rsidRDefault="00945AA7" w:rsidP="00945AA7">
      <w:pPr>
        <w:pStyle w:val="Nagwek2"/>
        <w:widowControl/>
        <w:numPr>
          <w:ilvl w:val="1"/>
          <w:numId w:val="166"/>
        </w:numPr>
        <w:suppressAutoHyphens w:val="0"/>
        <w:overflowPunct/>
        <w:autoSpaceDE/>
        <w:textAlignment w:val="auto"/>
      </w:pPr>
      <w:bookmarkStart w:id="218" w:name="_Toc141343368"/>
      <w:r>
        <w:t>Instalacja uziemiająca i wyrównawcza</w:t>
      </w:r>
      <w:bookmarkEnd w:id="218"/>
    </w:p>
    <w:p w:rsidR="00945AA7" w:rsidRPr="007B6483" w:rsidRDefault="00945AA7" w:rsidP="00945AA7">
      <w:pPr>
        <w:pStyle w:val="Wcicienormalne"/>
        <w:rPr>
          <w:b/>
          <w:bCs/>
        </w:rPr>
      </w:pPr>
      <w:r>
        <w:rPr>
          <w:b/>
          <w:bCs/>
        </w:rPr>
        <w:tab/>
      </w:r>
      <w:r w:rsidRPr="007B6483">
        <w:rPr>
          <w:b/>
          <w:bCs/>
        </w:rPr>
        <w:t>Uziomy</w:t>
      </w:r>
    </w:p>
    <w:p w:rsidR="00945AA7" w:rsidRDefault="00945AA7" w:rsidP="00945AA7">
      <w:pPr>
        <w:pStyle w:val="Wcicienormalne"/>
        <w:numPr>
          <w:ilvl w:val="0"/>
          <w:numId w:val="176"/>
        </w:numPr>
        <w:tabs>
          <w:tab w:val="left" w:pos="851"/>
        </w:tabs>
        <w:spacing w:before="120" w:after="60"/>
      </w:pPr>
      <w:r>
        <w:t>Uziomy poziome układać na głębokości nie mniejszej niż 0, 6 m.</w:t>
      </w:r>
    </w:p>
    <w:p w:rsidR="00945AA7" w:rsidRDefault="00945AA7" w:rsidP="00945AA7">
      <w:pPr>
        <w:pStyle w:val="Wcicienormalne"/>
        <w:numPr>
          <w:ilvl w:val="0"/>
          <w:numId w:val="176"/>
        </w:numPr>
        <w:tabs>
          <w:tab w:val="left" w:pos="851"/>
        </w:tabs>
        <w:spacing w:before="120" w:after="60"/>
      </w:pPr>
      <w:r>
        <w:t>Unikać układania pod warstwą nie przepuszczającą wody np. asfalt, glina, beton.</w:t>
      </w:r>
    </w:p>
    <w:p w:rsidR="00945AA7" w:rsidRDefault="00945AA7" w:rsidP="00945AA7">
      <w:pPr>
        <w:pStyle w:val="Wcicienormalne"/>
        <w:numPr>
          <w:ilvl w:val="0"/>
          <w:numId w:val="176"/>
        </w:numPr>
        <w:tabs>
          <w:tab w:val="left" w:pos="851"/>
        </w:tabs>
        <w:spacing w:before="120" w:after="60"/>
      </w:pPr>
      <w:r>
        <w:t>Kąty pomiędzy promieniami uziomu powinny być większe od 60°.</w:t>
      </w:r>
    </w:p>
    <w:p w:rsidR="00945AA7" w:rsidRDefault="00945AA7" w:rsidP="00945AA7">
      <w:pPr>
        <w:pStyle w:val="Wcicienormalne"/>
        <w:numPr>
          <w:ilvl w:val="0"/>
          <w:numId w:val="176"/>
        </w:numPr>
        <w:tabs>
          <w:tab w:val="left" w:pos="851"/>
        </w:tabs>
        <w:spacing w:before="120" w:after="60"/>
      </w:pPr>
      <w:r>
        <w:t>Miejsce układania powinno być oddalone co najmniej o 1, 5 m od wejścia do budynku, przejść dla pieszych oraz metalowych ogrodzeń.</w:t>
      </w:r>
    </w:p>
    <w:p w:rsidR="00945AA7" w:rsidRDefault="00945AA7" w:rsidP="00945AA7">
      <w:pPr>
        <w:pStyle w:val="Wcicienormalne"/>
        <w:numPr>
          <w:ilvl w:val="0"/>
          <w:numId w:val="176"/>
        </w:numPr>
        <w:tabs>
          <w:tab w:val="left" w:pos="851"/>
        </w:tabs>
        <w:spacing w:before="120" w:after="60"/>
      </w:pPr>
      <w:r>
        <w:t>Najwyższa część uziomu pionowego powinna znajdować się co najmniej na głębokości 0,5 m przy długości ponad 2, 5 m.</w:t>
      </w:r>
    </w:p>
    <w:p w:rsidR="00945AA7" w:rsidRDefault="00945AA7" w:rsidP="00945AA7">
      <w:pPr>
        <w:pStyle w:val="Wcicienormalne"/>
        <w:numPr>
          <w:ilvl w:val="0"/>
          <w:numId w:val="176"/>
        </w:numPr>
        <w:tabs>
          <w:tab w:val="left" w:pos="851"/>
        </w:tabs>
        <w:spacing w:before="120" w:after="60"/>
      </w:pPr>
      <w:r>
        <w:t>Maksymalna długość pojedynczego uziomu sztucznego powinna być mniejsza niż 35 m dla gruntów o rezystywności &lt; 500 Ωm i 60 m dla gruntów o rezystywności &gt; 500 Ωm.</w:t>
      </w:r>
    </w:p>
    <w:p w:rsidR="00945AA7" w:rsidRDefault="00945AA7" w:rsidP="00945AA7">
      <w:pPr>
        <w:pStyle w:val="Wcicienormalne"/>
      </w:pPr>
    </w:p>
    <w:p w:rsidR="00945AA7" w:rsidRPr="007B6483" w:rsidRDefault="00945AA7" w:rsidP="00945AA7">
      <w:pPr>
        <w:pStyle w:val="Wcicienormalne"/>
        <w:rPr>
          <w:b/>
          <w:bCs/>
        </w:rPr>
      </w:pPr>
      <w:r>
        <w:rPr>
          <w:b/>
          <w:bCs/>
        </w:rPr>
        <w:tab/>
      </w:r>
      <w:r w:rsidRPr="007B6483">
        <w:rPr>
          <w:b/>
          <w:bCs/>
        </w:rPr>
        <w:t>Instalacja połączeń wyrównawczych</w:t>
      </w:r>
    </w:p>
    <w:p w:rsidR="00945AA7" w:rsidRDefault="00945AA7" w:rsidP="00945AA7">
      <w:pPr>
        <w:pStyle w:val="Wcicienormalne"/>
      </w:pPr>
      <w:r>
        <w:t>Dla uziemienia urządzeń i przewodów, na których nie występuje trwale potencjał elektryczny, wykonać instalacje połączeń wyrównawczych.</w:t>
      </w:r>
    </w:p>
    <w:p w:rsidR="00945AA7" w:rsidRDefault="00945AA7" w:rsidP="00945AA7">
      <w:pPr>
        <w:pStyle w:val="Wcicienormalne"/>
      </w:pPr>
      <w:r>
        <w:t>Instalacja składa się z połączenia wyrównawczego: głównego (główna szyna wyrównawcza), miejscowego (dodatkowego - dla części przewodzących, jednocześnie dostępnych) i nieuziemionego. Elementem wyrównującym potencjały jest przewód wyrównawczy.</w:t>
      </w:r>
    </w:p>
    <w:p w:rsidR="00945AA7" w:rsidRDefault="00945AA7" w:rsidP="00945AA7">
      <w:pPr>
        <w:pStyle w:val="Wcicienormalne"/>
      </w:pPr>
      <w:r>
        <w:t>Wykonać główną szynę wyrównawczą z taśmy stalowej cynkowanej FeZn 30x4mm.</w:t>
      </w:r>
    </w:p>
    <w:p w:rsidR="00945AA7" w:rsidRDefault="00945AA7" w:rsidP="00945AA7">
      <w:pPr>
        <w:pStyle w:val="Wcicienormalne"/>
      </w:pPr>
      <w:r>
        <w:t>Wykonać połączenia wyrównawcze główne i miejscowe łączące przewody ochronne z częściami przewodzącymi innych instalacji.</w:t>
      </w:r>
    </w:p>
    <w:p w:rsidR="00945AA7" w:rsidRDefault="00945AA7" w:rsidP="00945AA7">
      <w:pPr>
        <w:pStyle w:val="Wcicienormalne"/>
      </w:pPr>
      <w:r>
        <w:t>Połączenia wyrównawcze główne wykonać na najniższej kondygnacji budynku tj. na parterze.</w:t>
      </w:r>
    </w:p>
    <w:p w:rsidR="00945AA7" w:rsidRDefault="00945AA7" w:rsidP="00945AA7">
      <w:pPr>
        <w:pStyle w:val="Wcicienormalne"/>
      </w:pPr>
      <w:r>
        <w:t>Do głównej szyny uziemiającej podłączyć rury ciepłej i zimnej wody, centralnego ogrzewania itp., sprowadzając je do wspólnego punktu.</w:t>
      </w:r>
    </w:p>
    <w:p w:rsidR="00945AA7" w:rsidRDefault="00945AA7" w:rsidP="00945AA7">
      <w:pPr>
        <w:pStyle w:val="Wcicienormalne"/>
      </w:pPr>
      <w:r>
        <w:t>W przypadku niemożności dokonania połączenia bezpośredniego, pomiędzy elementami metalowymi, należy stosować iskierniki.</w:t>
      </w:r>
    </w:p>
    <w:p w:rsidR="00945AA7" w:rsidRDefault="00945AA7" w:rsidP="00945AA7">
      <w:pPr>
        <w:pStyle w:val="Wcicienormalne"/>
      </w:pPr>
      <w:r>
        <w:t>Dla instalacji połączeń wyrównawczych w rozdzielnicach zasilających zewnętrzne obwody oświetleniowe należy stosować odgromniki zaworowe pomiędzy przewodami fazowymi a uziemieniem instalacji piorunochronnej.</w:t>
      </w:r>
    </w:p>
    <w:p w:rsidR="00945AA7" w:rsidRDefault="00945AA7" w:rsidP="00945AA7">
      <w:pPr>
        <w:pStyle w:val="Wcicienormalne"/>
      </w:pPr>
      <w:r>
        <w:t>Jako podstawę przyjmuje się wykorzystanie uziomów naturalnych, jednak w przypadku braku możliwości lub nieopłacalności ich zastosowania, wykonuje się uziomy sztuczne.</w:t>
      </w:r>
    </w:p>
    <w:p w:rsidR="00945AA7" w:rsidRDefault="00945AA7" w:rsidP="00945AA7">
      <w:pPr>
        <w:pStyle w:val="Wcicienormalne"/>
      </w:pPr>
      <w:r>
        <w:t>Przewody wyrównawcze powinny być oznaczone kolorem żółto-zielonym.</w:t>
      </w:r>
    </w:p>
    <w:p w:rsidR="00945AA7" w:rsidRDefault="00945AA7" w:rsidP="00945AA7">
      <w:pPr>
        <w:pStyle w:val="Wcicienormalne"/>
      </w:pPr>
      <w:r>
        <w:lastRenderedPageBreak/>
        <w:t>Przewody wyrównawcze należy układać tak, aby nie były narażone na naprężenia i uszkodzenia. Metalowe poręcze objąć połączeniami wyrównawczymi.</w:t>
      </w:r>
    </w:p>
    <w:p w:rsidR="00945AA7" w:rsidRDefault="00945AA7" w:rsidP="00945AA7">
      <w:pPr>
        <w:pStyle w:val="Wcicienormalne"/>
      </w:pPr>
      <w:r>
        <w:t>Połączenia z elementami konstrukcyjnymi z wyjątkiem połączeń spawanych i połączeń w obudowie nierozbieralnej, np. zatapianych w materiale izolacyjnym powinny być dostępne dla kontroli.</w:t>
      </w:r>
    </w:p>
    <w:p w:rsidR="00945AA7" w:rsidRPr="007B6483" w:rsidRDefault="00945AA7" w:rsidP="00945AA7">
      <w:pPr>
        <w:pStyle w:val="Wcicienormalne"/>
      </w:pPr>
      <w:r>
        <w:t>Wykonać miejscowe połączenia wyrównawcze. Jako połączenia wyrównawcze miejscowe mogą być wykorzystywane zamocowane na stałe części obce, np. stalowe konstrukcje budowlane. Połączenia wyrównawcze wykonać zgodnie z PN-IEC 60364-5-54:1999.</w:t>
      </w:r>
    </w:p>
    <w:p w:rsidR="00945AA7" w:rsidRDefault="00945AA7" w:rsidP="00945AA7">
      <w:pPr>
        <w:pStyle w:val="Nagwek2"/>
        <w:widowControl/>
        <w:numPr>
          <w:ilvl w:val="1"/>
          <w:numId w:val="166"/>
        </w:numPr>
        <w:suppressAutoHyphens w:val="0"/>
        <w:overflowPunct/>
        <w:autoSpaceDE/>
        <w:textAlignment w:val="auto"/>
      </w:pPr>
      <w:bookmarkStart w:id="219" w:name="_Toc141343369"/>
      <w:r>
        <w:t>Dodatkowa ochrona od porażeń, sieć połączeń wyrównawczych</w:t>
      </w:r>
      <w:bookmarkEnd w:id="209"/>
      <w:bookmarkEnd w:id="210"/>
      <w:bookmarkEnd w:id="219"/>
    </w:p>
    <w:p w:rsidR="00945AA7" w:rsidRPr="00C01824" w:rsidRDefault="00945AA7" w:rsidP="00945AA7">
      <w:pPr>
        <w:pStyle w:val="Wcicienormalne"/>
      </w:pPr>
      <w:r w:rsidRPr="00C01824">
        <w:t>Celem poprawienia bezpieczeństwa</w:t>
      </w:r>
      <w:r>
        <w:t xml:space="preserve"> i </w:t>
      </w:r>
      <w:r w:rsidRPr="00C01824">
        <w:t>warunków eksploatacyjnych należy wykonać sieć połączeń wyrównawczych. Przy układaniu kabli siłowych na dnie wykopu(przed wykonaniem podsypki kablowej) należy ułożyć płaskownik ocynkowany FeZn 4x30</w:t>
      </w:r>
      <w:r>
        <w:t xml:space="preserve"> i </w:t>
      </w:r>
      <w:r w:rsidRPr="00C01824">
        <w:t>podłączyć do niego główną szynę wyrównawczą.</w:t>
      </w:r>
    </w:p>
    <w:p w:rsidR="00945AA7" w:rsidRPr="00C01824" w:rsidRDefault="00945AA7" w:rsidP="00945AA7">
      <w:pPr>
        <w:pStyle w:val="Wcicienormalne"/>
      </w:pPr>
      <w:r w:rsidRPr="00C01824">
        <w:t>Do głównej szyny wyrównawczej podłączyć szyny PE oraz obudowy przewodzące urządzeń elektrycznych ( napędy zasuw, korpusy</w:t>
      </w:r>
      <w:r>
        <w:t xml:space="preserve"> </w:t>
      </w:r>
      <w:r w:rsidRPr="00C01824">
        <w:t>pomp, konstrukcje metalowe).</w:t>
      </w:r>
    </w:p>
    <w:p w:rsidR="00945AA7" w:rsidRPr="00C01824" w:rsidRDefault="00945AA7" w:rsidP="00945AA7">
      <w:pPr>
        <w:pStyle w:val="Wcicienormalne"/>
      </w:pPr>
      <w:r w:rsidRPr="00C01824">
        <w:t>Sieć połączeń wyrównawczych należy wykonać zgodnie</w:t>
      </w:r>
      <w:r>
        <w:t xml:space="preserve"> z </w:t>
      </w:r>
      <w:r w:rsidRPr="00C01824">
        <w:t>normami PN-IEC 60346-4-41</w:t>
      </w:r>
      <w:r>
        <w:t xml:space="preserve"> i </w:t>
      </w:r>
      <w:r w:rsidRPr="00C01824">
        <w:t xml:space="preserve">PN-IEC 60346-7. </w:t>
      </w:r>
    </w:p>
    <w:p w:rsidR="00945AA7" w:rsidRDefault="00945AA7" w:rsidP="00945AA7">
      <w:pPr>
        <w:pStyle w:val="Nagwek1"/>
        <w:widowControl/>
        <w:numPr>
          <w:ilvl w:val="0"/>
          <w:numId w:val="166"/>
        </w:numPr>
        <w:tabs>
          <w:tab w:val="clear" w:pos="851"/>
          <w:tab w:val="num" w:pos="567"/>
        </w:tabs>
        <w:suppressAutoHyphens w:val="0"/>
        <w:overflowPunct/>
        <w:autoSpaceDE/>
        <w:ind w:left="567" w:hanging="567"/>
        <w:jc w:val="both"/>
        <w:textAlignment w:val="auto"/>
      </w:pPr>
      <w:bookmarkStart w:id="220" w:name="_Toc68698059"/>
      <w:bookmarkStart w:id="221" w:name="_Toc141343370"/>
      <w:bookmarkStart w:id="222" w:name="_Toc146522233"/>
      <w:r>
        <w:t>KONTROLA JAKOŚCI ROBÓT</w:t>
      </w:r>
      <w:bookmarkEnd w:id="204"/>
      <w:bookmarkEnd w:id="220"/>
      <w:bookmarkEnd w:id="221"/>
      <w:bookmarkEnd w:id="222"/>
    </w:p>
    <w:p w:rsidR="00945AA7" w:rsidRDefault="00945AA7" w:rsidP="00945AA7">
      <w:pPr>
        <w:pStyle w:val="Nagwek2"/>
        <w:widowControl/>
        <w:numPr>
          <w:ilvl w:val="1"/>
          <w:numId w:val="166"/>
        </w:numPr>
        <w:tabs>
          <w:tab w:val="clear" w:pos="851"/>
          <w:tab w:val="num" w:pos="567"/>
        </w:tabs>
        <w:suppressAutoHyphens w:val="0"/>
        <w:overflowPunct/>
        <w:autoSpaceDE/>
        <w:ind w:left="567" w:hanging="567"/>
        <w:jc w:val="both"/>
        <w:textAlignment w:val="auto"/>
      </w:pPr>
      <w:bookmarkStart w:id="223" w:name="_Toc261591344"/>
      <w:bookmarkStart w:id="224" w:name="_Toc68698060"/>
      <w:bookmarkStart w:id="225" w:name="_Toc141343371"/>
      <w:r>
        <w:t>Ogólne zasady</w:t>
      </w:r>
      <w:bookmarkEnd w:id="223"/>
      <w:bookmarkEnd w:id="224"/>
      <w:bookmarkEnd w:id="225"/>
    </w:p>
    <w:p w:rsidR="00945AA7" w:rsidRPr="00C01824" w:rsidRDefault="00945AA7" w:rsidP="00945AA7">
      <w:pPr>
        <w:pStyle w:val="Wcicienormalne"/>
      </w:pPr>
      <w:r w:rsidRPr="00C01824">
        <w:t>Wszystkie elementy robót elektrycznych</w:t>
      </w:r>
      <w:r>
        <w:t xml:space="preserve"> i </w:t>
      </w:r>
      <w:r w:rsidRPr="00C01824">
        <w:t>AKPiA podlegają sprawdzeniu</w:t>
      </w:r>
      <w:r>
        <w:t xml:space="preserve"> w </w:t>
      </w:r>
      <w:r w:rsidRPr="00C01824">
        <w:t>zakresie:</w:t>
      </w:r>
    </w:p>
    <w:p w:rsidR="00945AA7" w:rsidRPr="00C01824" w:rsidRDefault="00945AA7" w:rsidP="00945AA7">
      <w:pPr>
        <w:pStyle w:val="Wcicienormalne"/>
        <w:numPr>
          <w:ilvl w:val="0"/>
          <w:numId w:val="167"/>
        </w:numPr>
        <w:tabs>
          <w:tab w:val="left" w:pos="851"/>
        </w:tabs>
        <w:spacing w:before="120" w:after="60"/>
      </w:pPr>
      <w:r w:rsidRPr="00C01824">
        <w:t>Zgodności</w:t>
      </w:r>
      <w:r>
        <w:t xml:space="preserve"> z </w:t>
      </w:r>
      <w:r w:rsidRPr="00C01824">
        <w:t>dokumentacja</w:t>
      </w:r>
      <w:r>
        <w:t xml:space="preserve"> i </w:t>
      </w:r>
      <w:r w:rsidRPr="00C01824">
        <w:t>przepisami</w:t>
      </w:r>
      <w:r>
        <w:t>,</w:t>
      </w:r>
    </w:p>
    <w:p w:rsidR="00945AA7" w:rsidRPr="00C01824" w:rsidRDefault="00945AA7" w:rsidP="00945AA7">
      <w:pPr>
        <w:pStyle w:val="Wcicienormalne"/>
        <w:numPr>
          <w:ilvl w:val="0"/>
          <w:numId w:val="167"/>
        </w:numPr>
        <w:tabs>
          <w:tab w:val="left" w:pos="851"/>
        </w:tabs>
        <w:spacing w:before="120" w:after="60"/>
      </w:pPr>
      <w:r w:rsidRPr="00C01824">
        <w:t>Poprawnego montażu</w:t>
      </w:r>
      <w:r>
        <w:t>,</w:t>
      </w:r>
    </w:p>
    <w:p w:rsidR="00945AA7" w:rsidRPr="00C01824" w:rsidRDefault="00945AA7" w:rsidP="00945AA7">
      <w:pPr>
        <w:pStyle w:val="Wcicienormalne"/>
        <w:numPr>
          <w:ilvl w:val="0"/>
          <w:numId w:val="167"/>
        </w:numPr>
        <w:tabs>
          <w:tab w:val="left" w:pos="851"/>
        </w:tabs>
        <w:spacing w:before="120" w:after="60"/>
      </w:pPr>
      <w:r w:rsidRPr="00C01824">
        <w:t>Kompletności wyposażenia</w:t>
      </w:r>
      <w:r>
        <w:t>,</w:t>
      </w:r>
    </w:p>
    <w:p w:rsidR="00945AA7" w:rsidRPr="00C01824" w:rsidRDefault="00945AA7" w:rsidP="00945AA7">
      <w:pPr>
        <w:pStyle w:val="Wcicienormalne"/>
        <w:numPr>
          <w:ilvl w:val="0"/>
          <w:numId w:val="167"/>
        </w:numPr>
        <w:tabs>
          <w:tab w:val="left" w:pos="851"/>
        </w:tabs>
        <w:spacing w:before="120" w:after="60"/>
      </w:pPr>
      <w:r w:rsidRPr="00C01824">
        <w:t>Poprawności oznaczenia</w:t>
      </w:r>
      <w:r>
        <w:t>,</w:t>
      </w:r>
    </w:p>
    <w:p w:rsidR="00945AA7" w:rsidRPr="00C01824" w:rsidRDefault="00945AA7" w:rsidP="00945AA7">
      <w:pPr>
        <w:pStyle w:val="Wcicienormalne"/>
        <w:numPr>
          <w:ilvl w:val="0"/>
          <w:numId w:val="167"/>
        </w:numPr>
        <w:tabs>
          <w:tab w:val="left" w:pos="851"/>
        </w:tabs>
        <w:spacing w:before="120" w:after="60"/>
      </w:pPr>
      <w:r w:rsidRPr="00C01824">
        <w:t>Braku widoczności uszkodzeń</w:t>
      </w:r>
      <w:r>
        <w:t>,</w:t>
      </w:r>
    </w:p>
    <w:p w:rsidR="00945AA7" w:rsidRPr="00C01824" w:rsidRDefault="00945AA7" w:rsidP="00945AA7">
      <w:pPr>
        <w:pStyle w:val="Wcicienormalne"/>
        <w:numPr>
          <w:ilvl w:val="0"/>
          <w:numId w:val="167"/>
        </w:numPr>
        <w:tabs>
          <w:tab w:val="left" w:pos="851"/>
        </w:tabs>
        <w:spacing w:before="120" w:after="60"/>
      </w:pPr>
      <w:r w:rsidRPr="00C01824">
        <w:t>Należytego stanu izolacji</w:t>
      </w:r>
      <w:r>
        <w:t>,</w:t>
      </w:r>
    </w:p>
    <w:p w:rsidR="00945AA7" w:rsidRPr="00C01824" w:rsidRDefault="00945AA7" w:rsidP="00945AA7">
      <w:pPr>
        <w:pStyle w:val="Wcicienormalne"/>
        <w:numPr>
          <w:ilvl w:val="0"/>
          <w:numId w:val="167"/>
        </w:numPr>
        <w:tabs>
          <w:tab w:val="left" w:pos="851"/>
        </w:tabs>
        <w:spacing w:before="120" w:after="60"/>
      </w:pPr>
      <w:r w:rsidRPr="00C01824">
        <w:t>Skuteczności ochrony od porażeń</w:t>
      </w:r>
      <w:r>
        <w:t>.</w:t>
      </w:r>
    </w:p>
    <w:p w:rsidR="00945AA7" w:rsidRDefault="00945AA7" w:rsidP="00945AA7">
      <w:pPr>
        <w:pStyle w:val="Nagwek2"/>
        <w:widowControl/>
        <w:numPr>
          <w:ilvl w:val="1"/>
          <w:numId w:val="166"/>
        </w:numPr>
        <w:tabs>
          <w:tab w:val="clear" w:pos="851"/>
          <w:tab w:val="num" w:pos="567"/>
        </w:tabs>
        <w:suppressAutoHyphens w:val="0"/>
        <w:overflowPunct/>
        <w:autoSpaceDE/>
        <w:ind w:left="567" w:hanging="567"/>
        <w:jc w:val="both"/>
        <w:textAlignment w:val="auto"/>
      </w:pPr>
      <w:bookmarkStart w:id="226" w:name="_Toc12427525"/>
      <w:bookmarkStart w:id="227" w:name="_Toc68698061"/>
      <w:bookmarkStart w:id="228" w:name="_Toc141343372"/>
      <w:r>
        <w:t>Kontrola jakości materiałów</w:t>
      </w:r>
      <w:bookmarkEnd w:id="226"/>
      <w:bookmarkEnd w:id="227"/>
      <w:bookmarkEnd w:id="228"/>
    </w:p>
    <w:p w:rsidR="00945AA7" w:rsidRPr="00C01824" w:rsidRDefault="00945AA7" w:rsidP="00945AA7">
      <w:pPr>
        <w:pStyle w:val="Wcicienormalne"/>
      </w:pPr>
      <w:r w:rsidRPr="00C01824">
        <w:t>In</w:t>
      </w:r>
      <w:r>
        <w:t xml:space="preserve">spektor Nadzoru </w:t>
      </w:r>
      <w:r w:rsidRPr="00C01824">
        <w:t>może dopuścić do użycia tylko te wyroby</w:t>
      </w:r>
      <w:r>
        <w:t xml:space="preserve"> i </w:t>
      </w:r>
      <w:r w:rsidRPr="00C01824">
        <w:t>materiały, które:</w:t>
      </w:r>
    </w:p>
    <w:p w:rsidR="00945AA7" w:rsidRPr="00C01824" w:rsidRDefault="00945AA7" w:rsidP="00945AA7">
      <w:pPr>
        <w:pStyle w:val="Wcicienormalne"/>
        <w:numPr>
          <w:ilvl w:val="0"/>
          <w:numId w:val="167"/>
        </w:numPr>
        <w:tabs>
          <w:tab w:val="left" w:pos="851"/>
        </w:tabs>
        <w:spacing w:before="120" w:after="60"/>
      </w:pPr>
      <w:r w:rsidRPr="00C01824">
        <w:t>posiadają certyfikat na znak bezpieczeństwa wykazujący, że zapewniono zgodność</w:t>
      </w:r>
      <w:r>
        <w:t xml:space="preserve"> z </w:t>
      </w:r>
      <w:r w:rsidRPr="00C01824">
        <w:t>kryteriami</w:t>
      </w:r>
      <w:r>
        <w:t xml:space="preserve"> </w:t>
      </w:r>
      <w:r w:rsidRPr="00C01824">
        <w:t>technicznymi określonymi na podstawie Polskich Norm, aprobat technicznych oraz właściwych przepisów</w:t>
      </w:r>
      <w:r>
        <w:t xml:space="preserve"> i </w:t>
      </w:r>
      <w:r w:rsidRPr="00C01824">
        <w:t>informacji</w:t>
      </w:r>
      <w:r>
        <w:t xml:space="preserve"> o </w:t>
      </w:r>
      <w:r w:rsidRPr="00C01824">
        <w:t>ich istnieniu zgodnie</w:t>
      </w:r>
      <w:r>
        <w:t xml:space="preserve"> z </w:t>
      </w:r>
      <w:r w:rsidRPr="00C01824">
        <w:t>rozporządzeniem MSWiA</w:t>
      </w:r>
      <w:r>
        <w:t xml:space="preserve"> z </w:t>
      </w:r>
      <w:r w:rsidRPr="00C01824">
        <w:t>1998 r. (Dz. U. 99/98),</w:t>
      </w:r>
    </w:p>
    <w:p w:rsidR="00945AA7" w:rsidRPr="00C01824" w:rsidRDefault="00945AA7" w:rsidP="00945AA7">
      <w:pPr>
        <w:pStyle w:val="Wcicienormalne"/>
        <w:numPr>
          <w:ilvl w:val="0"/>
          <w:numId w:val="167"/>
        </w:numPr>
        <w:tabs>
          <w:tab w:val="left" w:pos="851"/>
        </w:tabs>
        <w:spacing w:before="120" w:after="60"/>
      </w:pPr>
      <w:r w:rsidRPr="00C01824">
        <w:t>posiadają deklarację zgodności</w:t>
      </w:r>
      <w:r>
        <w:t xml:space="preserve"> </w:t>
      </w:r>
      <w:r w:rsidRPr="00C01824">
        <w:t>lub certyfikat zgodności</w:t>
      </w:r>
      <w:r>
        <w:t xml:space="preserve"> z </w:t>
      </w:r>
      <w:r w:rsidRPr="00C01824">
        <w:t>Polską Normą lub aprobatą techniczną,</w:t>
      </w:r>
      <w:r>
        <w:t xml:space="preserve"> w </w:t>
      </w:r>
      <w:r w:rsidRPr="00C01824">
        <w:t>przypadku</w:t>
      </w:r>
      <w:r>
        <w:t xml:space="preserve"> </w:t>
      </w:r>
      <w:r w:rsidRPr="00C01824">
        <w:t>wyrobów,</w:t>
      </w:r>
      <w:r>
        <w:t xml:space="preserve"> </w:t>
      </w:r>
      <w:r w:rsidRPr="00C01824">
        <w:t>dla</w:t>
      </w:r>
      <w:r>
        <w:t xml:space="preserve"> </w:t>
      </w:r>
      <w:r w:rsidRPr="00C01824">
        <w:t>których</w:t>
      </w:r>
      <w:r>
        <w:t xml:space="preserve"> </w:t>
      </w:r>
      <w:r w:rsidRPr="00C01824">
        <w:t>nie</w:t>
      </w:r>
      <w:r>
        <w:t xml:space="preserve"> </w:t>
      </w:r>
      <w:r w:rsidRPr="00C01824">
        <w:t>ustanowiono</w:t>
      </w:r>
      <w:r>
        <w:t xml:space="preserve"> </w:t>
      </w:r>
      <w:r w:rsidRPr="00C01824">
        <w:t>Polskiej</w:t>
      </w:r>
      <w:r>
        <w:t xml:space="preserve"> </w:t>
      </w:r>
      <w:r w:rsidRPr="00C01824">
        <w:t>Normy, jeżeli</w:t>
      </w:r>
      <w:r>
        <w:t xml:space="preserve"> </w:t>
      </w:r>
      <w:r w:rsidRPr="00C01824">
        <w:t>nie są objęte certyfikacją określoną</w:t>
      </w:r>
      <w:r>
        <w:t xml:space="preserve"> i </w:t>
      </w:r>
      <w:r w:rsidRPr="00C01824">
        <w:t>które spełniają wymogi ST</w:t>
      </w:r>
      <w:r>
        <w:t>,</w:t>
      </w:r>
    </w:p>
    <w:p w:rsidR="00945AA7" w:rsidRPr="00C01824" w:rsidRDefault="00945AA7" w:rsidP="00945AA7">
      <w:pPr>
        <w:pStyle w:val="Wcicienormalne"/>
        <w:numPr>
          <w:ilvl w:val="0"/>
          <w:numId w:val="167"/>
        </w:numPr>
        <w:tabs>
          <w:tab w:val="left" w:pos="851"/>
        </w:tabs>
        <w:spacing w:before="120" w:after="60"/>
      </w:pPr>
      <w:r w:rsidRPr="00C01824">
        <w:t>znajdują się</w:t>
      </w:r>
      <w:r>
        <w:t xml:space="preserve"> w </w:t>
      </w:r>
      <w:r w:rsidRPr="00C01824">
        <w:t>wykazie wyrobów,</w:t>
      </w:r>
      <w:r>
        <w:t xml:space="preserve"> o </w:t>
      </w:r>
      <w:r w:rsidRPr="00C01824">
        <w:t>którym mowa</w:t>
      </w:r>
      <w:r>
        <w:t xml:space="preserve"> w </w:t>
      </w:r>
      <w:r w:rsidRPr="00C01824">
        <w:t>rozporządzeniu MSWiA</w:t>
      </w:r>
      <w:r>
        <w:t xml:space="preserve"> z </w:t>
      </w:r>
      <w:r w:rsidRPr="00C01824">
        <w:t>1998 r. (Dz. U. 98/99)</w:t>
      </w:r>
      <w:r>
        <w:t>,</w:t>
      </w:r>
    </w:p>
    <w:p w:rsidR="00945AA7" w:rsidRPr="00C01824" w:rsidRDefault="00945AA7" w:rsidP="00945AA7">
      <w:pPr>
        <w:pStyle w:val="Wcicienormalne"/>
        <w:numPr>
          <w:ilvl w:val="0"/>
          <w:numId w:val="167"/>
        </w:numPr>
        <w:tabs>
          <w:tab w:val="left" w:pos="851"/>
        </w:tabs>
        <w:spacing w:before="120" w:after="60"/>
      </w:pPr>
      <w:r w:rsidRPr="00C01824">
        <w:t>posiadają świadectwo jakości wydane przez producenta</w:t>
      </w:r>
      <w:r>
        <w:t>.</w:t>
      </w:r>
    </w:p>
    <w:p w:rsidR="00945AA7" w:rsidRDefault="00945AA7" w:rsidP="00945AA7">
      <w:pPr>
        <w:pStyle w:val="Nagwek2"/>
        <w:widowControl/>
        <w:numPr>
          <w:ilvl w:val="1"/>
          <w:numId w:val="166"/>
        </w:numPr>
        <w:tabs>
          <w:tab w:val="clear" w:pos="851"/>
          <w:tab w:val="num" w:pos="567"/>
        </w:tabs>
        <w:suppressAutoHyphens w:val="0"/>
        <w:overflowPunct/>
        <w:autoSpaceDE/>
        <w:ind w:left="567" w:hanging="567"/>
        <w:jc w:val="both"/>
        <w:textAlignment w:val="auto"/>
      </w:pPr>
      <w:bookmarkStart w:id="229" w:name="_Toc12427526"/>
      <w:bookmarkStart w:id="230" w:name="_Toc68698062"/>
      <w:bookmarkStart w:id="231" w:name="_Toc141343373"/>
      <w:bookmarkStart w:id="232" w:name="_Toc261591347"/>
      <w:r>
        <w:t>Kontrola i badania w trakcie robót:</w:t>
      </w:r>
      <w:bookmarkEnd w:id="229"/>
      <w:bookmarkEnd w:id="230"/>
      <w:bookmarkEnd w:id="231"/>
    </w:p>
    <w:p w:rsidR="00945AA7" w:rsidRPr="00C01824" w:rsidRDefault="00945AA7" w:rsidP="00945AA7">
      <w:pPr>
        <w:pStyle w:val="Wcicienormalne"/>
      </w:pPr>
      <w:r w:rsidRPr="00C01824">
        <w:t>Wszystkie badania</w:t>
      </w:r>
      <w:r>
        <w:t xml:space="preserve"> i </w:t>
      </w:r>
      <w:r w:rsidRPr="00C01824">
        <w:t>pomiary będą przeprowadzone zgodnie</w:t>
      </w:r>
      <w:r>
        <w:t xml:space="preserve"> z </w:t>
      </w:r>
      <w:r w:rsidRPr="00C01824">
        <w:t>wymaganiami norm.</w:t>
      </w:r>
      <w:r>
        <w:t xml:space="preserve"> w </w:t>
      </w:r>
      <w:r w:rsidRPr="00C01824">
        <w:t>przypadku, gdy normy nie obejmują jakiegokolwiek badania wymaganego</w:t>
      </w:r>
      <w:r>
        <w:t xml:space="preserve"> w </w:t>
      </w:r>
      <w:r w:rsidRPr="00C01824">
        <w:t>ST, stosować można wytyczne krajowe, albo inne procedury, zaakceptowane przez In</w:t>
      </w:r>
      <w:r>
        <w:t>spektora Nadzoru</w:t>
      </w:r>
      <w:r w:rsidRPr="00C01824">
        <w:t>.</w:t>
      </w:r>
    </w:p>
    <w:p w:rsidR="00945AA7" w:rsidRPr="00C01824" w:rsidRDefault="00945AA7" w:rsidP="00945AA7">
      <w:pPr>
        <w:pStyle w:val="Wcicienormalne"/>
      </w:pPr>
      <w:r w:rsidRPr="00C01824">
        <w:t xml:space="preserve"> Po wykonaniu pomiaru lub badania, Wykonawca przedstawi na piśmie ich wyniki do akceptacji In</w:t>
      </w:r>
      <w:r>
        <w:t>spektora Nadzoru</w:t>
      </w:r>
      <w:r w:rsidRPr="00C01824">
        <w:t>. Zakres kontroli</w:t>
      </w:r>
      <w:r>
        <w:t xml:space="preserve"> w </w:t>
      </w:r>
      <w:r w:rsidRPr="00C01824">
        <w:t>trakcie robót obejmuje:</w:t>
      </w:r>
    </w:p>
    <w:p w:rsidR="00945AA7" w:rsidRPr="00C01824" w:rsidRDefault="00945AA7" w:rsidP="00945AA7">
      <w:pPr>
        <w:pStyle w:val="Wcicienormalne"/>
        <w:numPr>
          <w:ilvl w:val="0"/>
          <w:numId w:val="167"/>
        </w:numPr>
        <w:tabs>
          <w:tab w:val="left" w:pos="851"/>
        </w:tabs>
        <w:spacing w:before="120" w:after="60"/>
      </w:pPr>
      <w:r w:rsidRPr="00C01824">
        <w:t>Sprawdzenie czy ułożone kable (rodzaj, liczba, przekrój żył) są zgodny</w:t>
      </w:r>
      <w:r>
        <w:t xml:space="preserve"> z </w:t>
      </w:r>
      <w:r w:rsidRPr="00C01824">
        <w:t>dokumentacją techniczną</w:t>
      </w:r>
      <w:r>
        <w:t>,</w:t>
      </w:r>
    </w:p>
    <w:p w:rsidR="00945AA7" w:rsidRPr="00C01824" w:rsidRDefault="00945AA7" w:rsidP="00945AA7">
      <w:pPr>
        <w:pStyle w:val="Wcicienormalne"/>
        <w:numPr>
          <w:ilvl w:val="0"/>
          <w:numId w:val="167"/>
        </w:numPr>
        <w:tabs>
          <w:tab w:val="left" w:pos="851"/>
        </w:tabs>
        <w:spacing w:before="120" w:after="60"/>
      </w:pPr>
      <w:r w:rsidRPr="00C01824">
        <w:lastRenderedPageBreak/>
        <w:t>Promienie łuków kabla na załamaniu trasy</w:t>
      </w:r>
      <w:r>
        <w:t>,</w:t>
      </w:r>
    </w:p>
    <w:p w:rsidR="00945AA7" w:rsidRPr="00C01824" w:rsidRDefault="00945AA7" w:rsidP="00945AA7">
      <w:pPr>
        <w:pStyle w:val="Wcicienormalne"/>
        <w:numPr>
          <w:ilvl w:val="0"/>
          <w:numId w:val="167"/>
        </w:numPr>
        <w:tabs>
          <w:tab w:val="left" w:pos="851"/>
        </w:tabs>
        <w:spacing w:before="120" w:after="60"/>
      </w:pPr>
      <w:r w:rsidRPr="00C01824">
        <w:t>Uszczelnienie rur</w:t>
      </w:r>
      <w:r>
        <w:t xml:space="preserve"> i </w:t>
      </w:r>
      <w:r w:rsidRPr="00C01824">
        <w:t>innych przepustów</w:t>
      </w:r>
      <w:r>
        <w:t>,</w:t>
      </w:r>
    </w:p>
    <w:p w:rsidR="00945AA7" w:rsidRPr="00C01824" w:rsidRDefault="00945AA7" w:rsidP="00945AA7">
      <w:pPr>
        <w:pStyle w:val="Wcicienormalne"/>
        <w:numPr>
          <w:ilvl w:val="0"/>
          <w:numId w:val="167"/>
        </w:numPr>
        <w:tabs>
          <w:tab w:val="left" w:pos="851"/>
        </w:tabs>
        <w:spacing w:before="120" w:after="60"/>
      </w:pPr>
      <w:r w:rsidRPr="00C01824">
        <w:t>Oznaczenie kabli (liczba opasek</w:t>
      </w:r>
      <w:r>
        <w:t xml:space="preserve"> i </w:t>
      </w:r>
      <w:r w:rsidRPr="00C01824">
        <w:t>napisów na nich)</w:t>
      </w:r>
      <w:r>
        <w:t>,</w:t>
      </w:r>
    </w:p>
    <w:p w:rsidR="00945AA7" w:rsidRPr="00C01824" w:rsidRDefault="00945AA7" w:rsidP="00945AA7">
      <w:pPr>
        <w:pStyle w:val="Wcicienormalne"/>
        <w:numPr>
          <w:ilvl w:val="0"/>
          <w:numId w:val="167"/>
        </w:numPr>
        <w:tabs>
          <w:tab w:val="left" w:pos="851"/>
        </w:tabs>
        <w:spacing w:before="120" w:after="60"/>
      </w:pPr>
      <w:r w:rsidRPr="00C01824">
        <w:t>Prawidłowości montażu przewodów ochronnych</w:t>
      </w:r>
      <w:r>
        <w:t>,</w:t>
      </w:r>
    </w:p>
    <w:p w:rsidR="00945AA7" w:rsidRPr="00C01824" w:rsidRDefault="00945AA7" w:rsidP="00945AA7">
      <w:pPr>
        <w:pStyle w:val="Wcicienormalne"/>
        <w:numPr>
          <w:ilvl w:val="0"/>
          <w:numId w:val="167"/>
        </w:numPr>
        <w:tabs>
          <w:tab w:val="left" w:pos="851"/>
        </w:tabs>
        <w:spacing w:before="120" w:after="60"/>
      </w:pPr>
      <w:r w:rsidRPr="00C01824">
        <w:t>Prawidłowość montażu rozdzielnic,</w:t>
      </w:r>
    </w:p>
    <w:p w:rsidR="00945AA7" w:rsidRPr="00C01824" w:rsidRDefault="00945AA7" w:rsidP="00945AA7">
      <w:pPr>
        <w:pStyle w:val="Wcicienormalne"/>
        <w:numPr>
          <w:ilvl w:val="0"/>
          <w:numId w:val="167"/>
        </w:numPr>
        <w:tabs>
          <w:tab w:val="left" w:pos="851"/>
        </w:tabs>
        <w:spacing w:before="120" w:after="60"/>
      </w:pPr>
      <w:r w:rsidRPr="00C01824">
        <w:t>Prawidłowość podłączenia pomp,</w:t>
      </w:r>
    </w:p>
    <w:p w:rsidR="00945AA7" w:rsidRPr="00C01824" w:rsidRDefault="00945AA7" w:rsidP="00945AA7">
      <w:pPr>
        <w:pStyle w:val="Wcicienormalne"/>
        <w:numPr>
          <w:ilvl w:val="0"/>
          <w:numId w:val="167"/>
        </w:numPr>
        <w:tabs>
          <w:tab w:val="left" w:pos="851"/>
        </w:tabs>
        <w:spacing w:before="120" w:after="60"/>
      </w:pPr>
      <w:r w:rsidRPr="00C01824">
        <w:t>Wykonać pomiary geodezyjne przed zasypaniem</w:t>
      </w:r>
      <w:r>
        <w:t>,</w:t>
      </w:r>
    </w:p>
    <w:p w:rsidR="00945AA7" w:rsidRPr="00C01824" w:rsidRDefault="00945AA7" w:rsidP="00945AA7">
      <w:pPr>
        <w:pStyle w:val="Wcicienormalne"/>
        <w:numPr>
          <w:ilvl w:val="0"/>
          <w:numId w:val="167"/>
        </w:numPr>
        <w:tabs>
          <w:tab w:val="left" w:pos="851"/>
        </w:tabs>
        <w:spacing w:before="120" w:after="60"/>
      </w:pPr>
      <w:r w:rsidRPr="00C01824">
        <w:t>Prawidłowość wykonania uziemień</w:t>
      </w:r>
      <w:r>
        <w:t>,</w:t>
      </w:r>
    </w:p>
    <w:p w:rsidR="00945AA7" w:rsidRPr="00C01824" w:rsidRDefault="00945AA7" w:rsidP="00945AA7">
      <w:pPr>
        <w:pStyle w:val="Wcicienormalne"/>
        <w:numPr>
          <w:ilvl w:val="0"/>
          <w:numId w:val="167"/>
        </w:numPr>
        <w:tabs>
          <w:tab w:val="left" w:pos="851"/>
        </w:tabs>
        <w:spacing w:before="120" w:after="60"/>
      </w:pPr>
      <w:r w:rsidRPr="00C01824">
        <w:t>Prawidłowość wykonania sieci połączeń wyrównawczych</w:t>
      </w:r>
      <w:r>
        <w:t>,</w:t>
      </w:r>
    </w:p>
    <w:p w:rsidR="00945AA7" w:rsidRPr="00C01824" w:rsidRDefault="00945AA7" w:rsidP="00945AA7">
      <w:pPr>
        <w:pStyle w:val="Wcicienormalne"/>
        <w:numPr>
          <w:ilvl w:val="0"/>
          <w:numId w:val="167"/>
        </w:numPr>
        <w:tabs>
          <w:tab w:val="left" w:pos="851"/>
        </w:tabs>
        <w:spacing w:before="120" w:after="60"/>
      </w:pPr>
      <w:r w:rsidRPr="00C01824">
        <w:t>Prawidłowość</w:t>
      </w:r>
      <w:r>
        <w:t xml:space="preserve"> </w:t>
      </w:r>
      <w:r w:rsidRPr="00C01824">
        <w:t>działania urządzeń pomiarowych</w:t>
      </w:r>
      <w:r>
        <w:t>.</w:t>
      </w:r>
    </w:p>
    <w:p w:rsidR="00945AA7" w:rsidRDefault="00945AA7" w:rsidP="00945AA7">
      <w:pPr>
        <w:pStyle w:val="Nagwek2"/>
        <w:widowControl/>
        <w:numPr>
          <w:ilvl w:val="1"/>
          <w:numId w:val="166"/>
        </w:numPr>
        <w:tabs>
          <w:tab w:val="clear" w:pos="851"/>
          <w:tab w:val="num" w:pos="567"/>
        </w:tabs>
        <w:suppressAutoHyphens w:val="0"/>
        <w:overflowPunct/>
        <w:autoSpaceDE/>
        <w:ind w:left="567" w:hanging="567"/>
        <w:jc w:val="both"/>
        <w:textAlignment w:val="auto"/>
      </w:pPr>
      <w:bookmarkStart w:id="233" w:name="_Toc12427527"/>
      <w:bookmarkStart w:id="234" w:name="_Toc68698063"/>
      <w:bookmarkStart w:id="235" w:name="_Toc141343374"/>
      <w:r>
        <w:t xml:space="preserve">Badania i pomiary </w:t>
      </w:r>
      <w:proofErr w:type="spellStart"/>
      <w:r>
        <w:t>pomontażowe</w:t>
      </w:r>
      <w:bookmarkEnd w:id="233"/>
      <w:bookmarkEnd w:id="234"/>
      <w:bookmarkEnd w:id="235"/>
      <w:proofErr w:type="spellEnd"/>
    </w:p>
    <w:p w:rsidR="00945AA7" w:rsidRPr="00C01824" w:rsidRDefault="00945AA7" w:rsidP="00945AA7">
      <w:pPr>
        <w:pStyle w:val="Wcicienormalne"/>
      </w:pPr>
      <w:r w:rsidRPr="00C01824">
        <w:t>Po zakończeniu robót należy wykonać</w:t>
      </w:r>
      <w:r>
        <w:t xml:space="preserve"> i </w:t>
      </w:r>
      <w:r w:rsidRPr="00C01824">
        <w:t>sporządzić protokoły</w:t>
      </w:r>
      <w:r>
        <w:t xml:space="preserve"> z </w:t>
      </w:r>
      <w:r w:rsidRPr="00C01824">
        <w:t>następujących czynności:</w:t>
      </w:r>
    </w:p>
    <w:p w:rsidR="00945AA7" w:rsidRPr="00C01824" w:rsidRDefault="00945AA7" w:rsidP="00945AA7">
      <w:pPr>
        <w:pStyle w:val="Wcicienormalne"/>
        <w:numPr>
          <w:ilvl w:val="0"/>
          <w:numId w:val="167"/>
        </w:numPr>
        <w:tabs>
          <w:tab w:val="left" w:pos="851"/>
        </w:tabs>
        <w:spacing w:before="120" w:after="60"/>
      </w:pPr>
      <w:r w:rsidRPr="00C01824">
        <w:t>Sprawdzenie ciągłości żył</w:t>
      </w:r>
      <w:r>
        <w:t xml:space="preserve"> i </w:t>
      </w:r>
      <w:r w:rsidRPr="00C01824">
        <w:t>zgodności faz</w:t>
      </w:r>
      <w:r>
        <w:t>,</w:t>
      </w:r>
    </w:p>
    <w:p w:rsidR="00945AA7" w:rsidRPr="00C01824" w:rsidRDefault="00945AA7" w:rsidP="00945AA7">
      <w:pPr>
        <w:pStyle w:val="Wcicienormalne"/>
        <w:numPr>
          <w:ilvl w:val="0"/>
          <w:numId w:val="167"/>
        </w:numPr>
        <w:tabs>
          <w:tab w:val="left" w:pos="851"/>
        </w:tabs>
        <w:spacing w:before="120" w:after="60"/>
      </w:pPr>
      <w:r w:rsidRPr="00C01824">
        <w:t>Próby napięciowe izolacji przewodów</w:t>
      </w:r>
      <w:r>
        <w:t xml:space="preserve"> i </w:t>
      </w:r>
      <w:r w:rsidRPr="00C01824">
        <w:t>kabli,</w:t>
      </w:r>
    </w:p>
    <w:p w:rsidR="00945AA7" w:rsidRPr="00C01824" w:rsidRDefault="00945AA7" w:rsidP="00945AA7">
      <w:pPr>
        <w:pStyle w:val="Wcicienormalne"/>
        <w:numPr>
          <w:ilvl w:val="0"/>
          <w:numId w:val="167"/>
        </w:numPr>
        <w:tabs>
          <w:tab w:val="left" w:pos="851"/>
        </w:tabs>
        <w:spacing w:before="120" w:after="60"/>
      </w:pPr>
      <w:r w:rsidRPr="00C01824">
        <w:t>Pomiary rezystancji izolacji</w:t>
      </w:r>
      <w:r>
        <w:t>,</w:t>
      </w:r>
    </w:p>
    <w:p w:rsidR="00945AA7" w:rsidRPr="00C01824" w:rsidRDefault="00945AA7" w:rsidP="00945AA7">
      <w:pPr>
        <w:pStyle w:val="Wcicienormalne"/>
        <w:numPr>
          <w:ilvl w:val="0"/>
          <w:numId w:val="167"/>
        </w:numPr>
        <w:tabs>
          <w:tab w:val="left" w:pos="851"/>
        </w:tabs>
        <w:spacing w:before="120" w:after="60"/>
      </w:pPr>
      <w:r w:rsidRPr="00C01824">
        <w:t>Pomiary rezystancji uziemienia</w:t>
      </w:r>
      <w:r>
        <w:t>,</w:t>
      </w:r>
    </w:p>
    <w:p w:rsidR="00945AA7" w:rsidRPr="00C01824" w:rsidRDefault="00945AA7" w:rsidP="00945AA7">
      <w:pPr>
        <w:pStyle w:val="Wcicienormalne"/>
        <w:numPr>
          <w:ilvl w:val="0"/>
          <w:numId w:val="167"/>
        </w:numPr>
        <w:tabs>
          <w:tab w:val="left" w:pos="851"/>
        </w:tabs>
        <w:spacing w:before="120" w:after="60"/>
      </w:pPr>
      <w:r w:rsidRPr="00C01824">
        <w:t>Pomiary</w:t>
      </w:r>
      <w:r>
        <w:t xml:space="preserve"> i </w:t>
      </w:r>
      <w:r w:rsidRPr="00C01824">
        <w:t>próby połączeń wyrównawczych</w:t>
      </w:r>
      <w:r>
        <w:t>,</w:t>
      </w:r>
    </w:p>
    <w:p w:rsidR="00945AA7" w:rsidRPr="00C01824" w:rsidRDefault="00945AA7" w:rsidP="00945AA7">
      <w:pPr>
        <w:pStyle w:val="Wcicienormalne"/>
        <w:numPr>
          <w:ilvl w:val="0"/>
          <w:numId w:val="167"/>
        </w:numPr>
        <w:tabs>
          <w:tab w:val="left" w:pos="851"/>
        </w:tabs>
        <w:spacing w:before="120" w:after="60"/>
      </w:pPr>
      <w:r w:rsidRPr="00C01824">
        <w:t>Skuteczności ochrony od porażeń,</w:t>
      </w:r>
    </w:p>
    <w:p w:rsidR="00945AA7" w:rsidRPr="00C01824" w:rsidRDefault="00945AA7" w:rsidP="00945AA7">
      <w:pPr>
        <w:pStyle w:val="Wcicienormalne"/>
        <w:numPr>
          <w:ilvl w:val="0"/>
          <w:numId w:val="167"/>
        </w:numPr>
        <w:tabs>
          <w:tab w:val="left" w:pos="851"/>
        </w:tabs>
        <w:spacing w:before="120" w:after="60"/>
      </w:pPr>
      <w:r w:rsidRPr="00C01824">
        <w:t>Sprawdzenie działania pomp, sterowań, zabezpieczeń,</w:t>
      </w:r>
    </w:p>
    <w:p w:rsidR="00945AA7" w:rsidRPr="00C01824" w:rsidRDefault="00945AA7" w:rsidP="00945AA7">
      <w:pPr>
        <w:pStyle w:val="Wcicienormalne"/>
        <w:numPr>
          <w:ilvl w:val="0"/>
          <w:numId w:val="167"/>
        </w:numPr>
        <w:tabs>
          <w:tab w:val="left" w:pos="851"/>
        </w:tabs>
        <w:spacing w:before="120" w:after="60"/>
      </w:pPr>
      <w:r w:rsidRPr="00C01824">
        <w:t>Sprawdzanie</w:t>
      </w:r>
      <w:r>
        <w:t xml:space="preserve"> i </w:t>
      </w:r>
      <w:r w:rsidRPr="00C01824">
        <w:t>pomiary obwodów sygnalizacji</w:t>
      </w:r>
      <w:r>
        <w:t>,</w:t>
      </w:r>
    </w:p>
    <w:p w:rsidR="00945AA7" w:rsidRPr="00C01824" w:rsidRDefault="00945AA7" w:rsidP="00945AA7">
      <w:pPr>
        <w:pStyle w:val="Wcicienormalne"/>
        <w:numPr>
          <w:ilvl w:val="0"/>
          <w:numId w:val="167"/>
        </w:numPr>
        <w:tabs>
          <w:tab w:val="left" w:pos="851"/>
        </w:tabs>
        <w:spacing w:before="120" w:after="60"/>
      </w:pPr>
      <w:r w:rsidRPr="00C01824">
        <w:t>Pomiary układów AKPiA</w:t>
      </w:r>
      <w:r>
        <w:t>.</w:t>
      </w:r>
    </w:p>
    <w:p w:rsidR="00945AA7" w:rsidRDefault="00945AA7" w:rsidP="00945AA7">
      <w:pPr>
        <w:pStyle w:val="Nagwek1"/>
        <w:widowControl/>
        <w:numPr>
          <w:ilvl w:val="0"/>
          <w:numId w:val="166"/>
        </w:numPr>
        <w:tabs>
          <w:tab w:val="clear" w:pos="851"/>
          <w:tab w:val="num" w:pos="567"/>
        </w:tabs>
        <w:suppressAutoHyphens w:val="0"/>
        <w:overflowPunct/>
        <w:autoSpaceDE/>
        <w:ind w:left="567" w:hanging="567"/>
        <w:jc w:val="both"/>
        <w:textAlignment w:val="auto"/>
      </w:pPr>
      <w:bookmarkStart w:id="236" w:name="_Toc68698064"/>
      <w:bookmarkStart w:id="237" w:name="_Toc141343375"/>
      <w:bookmarkStart w:id="238" w:name="_Toc146522234"/>
      <w:r>
        <w:t>OBMIAR ROBÓT</w:t>
      </w:r>
      <w:bookmarkEnd w:id="232"/>
      <w:bookmarkEnd w:id="236"/>
      <w:bookmarkEnd w:id="237"/>
      <w:bookmarkEnd w:id="238"/>
    </w:p>
    <w:p w:rsidR="00945AA7" w:rsidRDefault="00945AA7" w:rsidP="00945AA7">
      <w:pPr>
        <w:pStyle w:val="Wcicienormalne"/>
      </w:pPr>
      <w:r>
        <w:t>Jednostką obmiarową jest mb, szt, kpl.</w:t>
      </w:r>
    </w:p>
    <w:p w:rsidR="00945AA7" w:rsidRDefault="00945AA7" w:rsidP="00945AA7">
      <w:pPr>
        <w:pStyle w:val="Nagwek1"/>
        <w:widowControl/>
        <w:numPr>
          <w:ilvl w:val="0"/>
          <w:numId w:val="166"/>
        </w:numPr>
        <w:tabs>
          <w:tab w:val="clear" w:pos="851"/>
          <w:tab w:val="num" w:pos="567"/>
        </w:tabs>
        <w:suppressAutoHyphens w:val="0"/>
        <w:overflowPunct/>
        <w:autoSpaceDE/>
        <w:ind w:left="567" w:hanging="567"/>
        <w:jc w:val="both"/>
        <w:textAlignment w:val="auto"/>
      </w:pPr>
      <w:bookmarkStart w:id="239" w:name="_Toc261591348"/>
      <w:bookmarkStart w:id="240" w:name="_Toc68698065"/>
      <w:bookmarkStart w:id="241" w:name="_Toc141343376"/>
      <w:bookmarkStart w:id="242" w:name="_Toc146522235"/>
      <w:r>
        <w:t>ODBIÓR ROBÓT</w:t>
      </w:r>
      <w:bookmarkEnd w:id="239"/>
      <w:bookmarkEnd w:id="240"/>
      <w:bookmarkEnd w:id="241"/>
      <w:bookmarkEnd w:id="242"/>
    </w:p>
    <w:p w:rsidR="00945AA7" w:rsidRDefault="00945AA7" w:rsidP="00945AA7">
      <w:pPr>
        <w:pStyle w:val="Nagwek2"/>
        <w:widowControl/>
        <w:numPr>
          <w:ilvl w:val="1"/>
          <w:numId w:val="166"/>
        </w:numPr>
        <w:tabs>
          <w:tab w:val="clear" w:pos="851"/>
          <w:tab w:val="num" w:pos="567"/>
        </w:tabs>
        <w:suppressAutoHyphens w:val="0"/>
        <w:overflowPunct/>
        <w:autoSpaceDE/>
        <w:ind w:left="567" w:hanging="567"/>
        <w:jc w:val="both"/>
        <w:textAlignment w:val="auto"/>
      </w:pPr>
      <w:bookmarkStart w:id="243" w:name="_Toc261591349"/>
      <w:bookmarkStart w:id="244" w:name="_Toc68698066"/>
      <w:bookmarkStart w:id="245" w:name="_Toc141343377"/>
      <w:r>
        <w:t>Ogólne zasady odbioru robót</w:t>
      </w:r>
      <w:bookmarkEnd w:id="243"/>
      <w:bookmarkEnd w:id="244"/>
      <w:bookmarkEnd w:id="245"/>
    </w:p>
    <w:p w:rsidR="00945AA7" w:rsidRPr="00AA3623" w:rsidRDefault="00945AA7" w:rsidP="00945AA7">
      <w:pPr>
        <w:pStyle w:val="Wcicienormalne"/>
      </w:pPr>
      <w:bookmarkStart w:id="246" w:name="_Toc261591350"/>
      <w:r w:rsidRPr="00AA3623">
        <w:t>W zależności od ustaleń odpowiednich ST, roboty podlegają następującym odbiorom: odbiorowi robót zanikających</w:t>
      </w:r>
      <w:r>
        <w:t xml:space="preserve"> i </w:t>
      </w:r>
      <w:r w:rsidRPr="00AA3623">
        <w:t>ulegających zakryciu, odbiorowi instalacji</w:t>
      </w:r>
      <w:r>
        <w:t xml:space="preserve"> i </w:t>
      </w:r>
      <w:r w:rsidRPr="00AA3623">
        <w:t>urządzeń technicznych, odbiorowi częściowemu, odbiorowi ostatecznemu (końcowemu), odbiorowi po upływie okresu rękojmi ,odbiorowi pogwarancyjnemu po upływie okresu gwarancji.</w:t>
      </w:r>
    </w:p>
    <w:p w:rsidR="00945AA7" w:rsidRDefault="00945AA7" w:rsidP="00945AA7">
      <w:pPr>
        <w:pStyle w:val="Nagwek2"/>
        <w:widowControl/>
        <w:numPr>
          <w:ilvl w:val="1"/>
          <w:numId w:val="166"/>
        </w:numPr>
        <w:tabs>
          <w:tab w:val="clear" w:pos="851"/>
          <w:tab w:val="num" w:pos="567"/>
        </w:tabs>
        <w:suppressAutoHyphens w:val="0"/>
        <w:overflowPunct/>
        <w:autoSpaceDE/>
        <w:ind w:left="567" w:hanging="567"/>
        <w:jc w:val="both"/>
        <w:textAlignment w:val="auto"/>
      </w:pPr>
      <w:bookmarkStart w:id="247" w:name="_Toc68698067"/>
      <w:bookmarkStart w:id="248" w:name="_Toc141343378"/>
      <w:r>
        <w:t>Odbiór robót zanikających</w:t>
      </w:r>
      <w:bookmarkEnd w:id="246"/>
      <w:bookmarkEnd w:id="247"/>
      <w:bookmarkEnd w:id="248"/>
    </w:p>
    <w:p w:rsidR="00945AA7" w:rsidRPr="00AA3623" w:rsidRDefault="00945AA7" w:rsidP="00945AA7">
      <w:pPr>
        <w:pStyle w:val="Wcicienormalne"/>
      </w:pPr>
      <w:bookmarkStart w:id="249" w:name="_Toc261591351"/>
      <w:r w:rsidRPr="00AA3623">
        <w:t>Odbiór robót zanikających</w:t>
      </w:r>
      <w:r>
        <w:t xml:space="preserve"> i </w:t>
      </w:r>
      <w:r w:rsidRPr="00AA3623">
        <w:t>ulegających zakryciu polega na finalnej ocenie jakości wykonywanych robót oraz ilości</w:t>
      </w:r>
      <w:r>
        <w:t xml:space="preserve"> </w:t>
      </w:r>
      <w:r w:rsidRPr="00AA3623">
        <w:t>tych robót, które</w:t>
      </w:r>
      <w:r>
        <w:t xml:space="preserve"> w </w:t>
      </w:r>
      <w:r w:rsidRPr="00AA3623">
        <w:t>dalszym procesie realizacji ulegną zakryciu.</w:t>
      </w:r>
    </w:p>
    <w:p w:rsidR="00945AA7" w:rsidRPr="00AA3623" w:rsidRDefault="00945AA7" w:rsidP="00945AA7">
      <w:pPr>
        <w:pStyle w:val="Wcicienormalne"/>
      </w:pPr>
      <w:r w:rsidRPr="00AA3623">
        <w:t>Odbiór</w:t>
      </w:r>
      <w:r>
        <w:t xml:space="preserve"> </w:t>
      </w:r>
      <w:r w:rsidRPr="00AA3623">
        <w:t>robót</w:t>
      </w:r>
      <w:r>
        <w:t xml:space="preserve"> </w:t>
      </w:r>
      <w:r w:rsidRPr="00AA3623">
        <w:t>zanikających</w:t>
      </w:r>
      <w:r>
        <w:t xml:space="preserve"> i </w:t>
      </w:r>
      <w:r w:rsidRPr="00AA3623">
        <w:t>ulegających</w:t>
      </w:r>
      <w:r>
        <w:t xml:space="preserve"> </w:t>
      </w:r>
      <w:r w:rsidRPr="00AA3623">
        <w:t>zakryciu</w:t>
      </w:r>
      <w:r>
        <w:t xml:space="preserve"> </w:t>
      </w:r>
      <w:r w:rsidRPr="00AA3623">
        <w:t>będzie</w:t>
      </w:r>
      <w:r>
        <w:t xml:space="preserve"> </w:t>
      </w:r>
      <w:r w:rsidRPr="00AA3623">
        <w:t>dokonany</w:t>
      </w:r>
      <w:r>
        <w:t xml:space="preserve"> w </w:t>
      </w:r>
      <w:r w:rsidRPr="00AA3623">
        <w:t>czasie</w:t>
      </w:r>
      <w:r>
        <w:t xml:space="preserve"> </w:t>
      </w:r>
      <w:r w:rsidRPr="00AA3623">
        <w:t>umożliwiającym</w:t>
      </w:r>
      <w:r>
        <w:t xml:space="preserve"> </w:t>
      </w:r>
      <w:r w:rsidRPr="00AA3623">
        <w:t>wykonanie</w:t>
      </w:r>
      <w:r>
        <w:t xml:space="preserve"> </w:t>
      </w:r>
      <w:r w:rsidRPr="00AA3623">
        <w:t>ewentualnych</w:t>
      </w:r>
      <w:r>
        <w:t xml:space="preserve"> </w:t>
      </w:r>
      <w:r w:rsidRPr="00AA3623">
        <w:t>korekt</w:t>
      </w:r>
      <w:r>
        <w:t xml:space="preserve"> i </w:t>
      </w:r>
      <w:r w:rsidRPr="00AA3623">
        <w:t>poprawek</w:t>
      </w:r>
      <w:r>
        <w:t xml:space="preserve"> </w:t>
      </w:r>
      <w:r w:rsidRPr="00AA3623">
        <w:t>bez</w:t>
      </w:r>
      <w:r>
        <w:t xml:space="preserve"> </w:t>
      </w:r>
      <w:r w:rsidRPr="00AA3623">
        <w:t>hamowania</w:t>
      </w:r>
      <w:r>
        <w:t xml:space="preserve"> </w:t>
      </w:r>
      <w:r w:rsidRPr="00AA3623">
        <w:t>ogólnego</w:t>
      </w:r>
      <w:r>
        <w:t xml:space="preserve"> </w:t>
      </w:r>
      <w:r w:rsidRPr="00AA3623">
        <w:t>postępu</w:t>
      </w:r>
      <w:r>
        <w:t xml:space="preserve"> </w:t>
      </w:r>
      <w:r w:rsidRPr="00AA3623">
        <w:t>robót.</w:t>
      </w:r>
      <w:r>
        <w:t xml:space="preserve"> </w:t>
      </w:r>
      <w:r w:rsidRPr="00AA3623">
        <w:t>Odbioru tego</w:t>
      </w:r>
      <w:r>
        <w:t xml:space="preserve"> </w:t>
      </w:r>
      <w:r w:rsidRPr="00AA3623">
        <w:t>dokonuje</w:t>
      </w:r>
      <w:r>
        <w:t xml:space="preserve"> Inspektor Nadzoru</w:t>
      </w:r>
      <w:r w:rsidRPr="00AA3623">
        <w:t>.</w:t>
      </w:r>
    </w:p>
    <w:p w:rsidR="00945AA7" w:rsidRPr="00AA3623" w:rsidRDefault="00945AA7" w:rsidP="00945AA7">
      <w:pPr>
        <w:pStyle w:val="Wcicienormalne"/>
      </w:pPr>
      <w:r w:rsidRPr="00AA3623">
        <w:t>Gotowość danej</w:t>
      </w:r>
      <w:r>
        <w:t xml:space="preserve"> </w:t>
      </w:r>
      <w:r w:rsidRPr="00AA3623">
        <w:t>części</w:t>
      </w:r>
      <w:r>
        <w:t xml:space="preserve"> </w:t>
      </w:r>
      <w:r w:rsidRPr="00AA3623">
        <w:t>robót do</w:t>
      </w:r>
      <w:r>
        <w:t xml:space="preserve"> </w:t>
      </w:r>
      <w:r w:rsidRPr="00AA3623">
        <w:t>odbioru</w:t>
      </w:r>
      <w:r>
        <w:t xml:space="preserve"> </w:t>
      </w:r>
      <w:r w:rsidRPr="00AA3623">
        <w:t>zgłasza wykonawca wpisem do dziennika</w:t>
      </w:r>
      <w:r>
        <w:t xml:space="preserve"> </w:t>
      </w:r>
      <w:r w:rsidRPr="00AA3623">
        <w:t>budowy</w:t>
      </w:r>
      <w:r>
        <w:t xml:space="preserve"> i </w:t>
      </w:r>
      <w:r w:rsidRPr="00AA3623">
        <w:t>jednoczesnym</w:t>
      </w:r>
      <w:r>
        <w:t xml:space="preserve"> </w:t>
      </w:r>
      <w:r w:rsidRPr="00AA3623">
        <w:t xml:space="preserve">powiadomieniem </w:t>
      </w:r>
      <w:r>
        <w:t>Inspektora Nadzoru</w:t>
      </w:r>
      <w:r w:rsidRPr="00AA3623">
        <w:t>. Odbiór będzie przeprowadzony niezwłocznie, nie później jednak niż</w:t>
      </w:r>
      <w:r>
        <w:t xml:space="preserve"> w </w:t>
      </w:r>
      <w:r w:rsidRPr="00AA3623">
        <w:t>ciągu3 dni od daty zgłoszenia wpisem do dziennika budowy</w:t>
      </w:r>
      <w:r>
        <w:t xml:space="preserve"> i </w:t>
      </w:r>
      <w:r w:rsidRPr="00AA3623">
        <w:t>powiadomienia</w:t>
      </w:r>
      <w:r>
        <w:t xml:space="preserve"> o </w:t>
      </w:r>
      <w:r w:rsidRPr="00AA3623">
        <w:t xml:space="preserve">tym fakcie </w:t>
      </w:r>
      <w:r>
        <w:t>Inspektora Nadzoru</w:t>
      </w:r>
      <w:r w:rsidRPr="00AA3623">
        <w:t>.</w:t>
      </w:r>
    </w:p>
    <w:p w:rsidR="00945AA7" w:rsidRPr="00AA3623" w:rsidRDefault="00945AA7" w:rsidP="00945AA7">
      <w:pPr>
        <w:pStyle w:val="Wcicienormalne"/>
      </w:pPr>
      <w:r w:rsidRPr="00AA3623">
        <w:t>Jakość</w:t>
      </w:r>
      <w:r>
        <w:t xml:space="preserve"> i </w:t>
      </w:r>
      <w:r w:rsidRPr="00AA3623">
        <w:t>ilość robót ulegających</w:t>
      </w:r>
      <w:r>
        <w:t xml:space="preserve"> </w:t>
      </w:r>
      <w:r w:rsidRPr="00AA3623">
        <w:t>zakryciu</w:t>
      </w:r>
      <w:r>
        <w:t xml:space="preserve"> </w:t>
      </w:r>
      <w:r w:rsidRPr="00AA3623">
        <w:t>ocenia</w:t>
      </w:r>
      <w:r>
        <w:t xml:space="preserve"> Inspektor Nadzoru </w:t>
      </w:r>
      <w:r w:rsidRPr="00AA3623">
        <w:t>na podstawie dokumentów zawierających</w:t>
      </w:r>
      <w:r>
        <w:t xml:space="preserve"> </w:t>
      </w:r>
      <w:r w:rsidRPr="00AA3623">
        <w:t>komplet wyników pomiarów technicznych</w:t>
      </w:r>
      <w:r>
        <w:t xml:space="preserve"> i w </w:t>
      </w:r>
      <w:r w:rsidRPr="00AA3623">
        <w:t>oparciu</w:t>
      </w:r>
      <w:r>
        <w:t xml:space="preserve"> o </w:t>
      </w:r>
      <w:r w:rsidRPr="00AA3623">
        <w:t>przeprowadzone pomiary,</w:t>
      </w:r>
      <w:r>
        <w:t xml:space="preserve"> w </w:t>
      </w:r>
      <w:r w:rsidRPr="00AA3623">
        <w:t>konfrontacji</w:t>
      </w:r>
      <w:r>
        <w:t xml:space="preserve"> z </w:t>
      </w:r>
      <w:r w:rsidRPr="00AA3623">
        <w:t>dokumentacją</w:t>
      </w:r>
      <w:r>
        <w:t xml:space="preserve"> </w:t>
      </w:r>
      <w:r w:rsidRPr="00AA3623">
        <w:t>projektową, ST</w:t>
      </w:r>
      <w:r>
        <w:t xml:space="preserve"> i </w:t>
      </w:r>
      <w:r w:rsidRPr="00AA3623">
        <w:t>uprzednimi ustaleniami.</w:t>
      </w:r>
    </w:p>
    <w:p w:rsidR="00945AA7" w:rsidRDefault="00945AA7" w:rsidP="00945AA7">
      <w:pPr>
        <w:pStyle w:val="Nagwek2"/>
        <w:widowControl/>
        <w:numPr>
          <w:ilvl w:val="1"/>
          <w:numId w:val="166"/>
        </w:numPr>
        <w:tabs>
          <w:tab w:val="clear" w:pos="851"/>
          <w:tab w:val="num" w:pos="567"/>
        </w:tabs>
        <w:suppressAutoHyphens w:val="0"/>
        <w:overflowPunct/>
        <w:autoSpaceDE/>
        <w:ind w:left="567" w:hanging="567"/>
        <w:jc w:val="both"/>
        <w:textAlignment w:val="auto"/>
      </w:pPr>
      <w:bookmarkStart w:id="250" w:name="_Toc315097480"/>
      <w:bookmarkStart w:id="251" w:name="_Toc68698068"/>
      <w:bookmarkStart w:id="252" w:name="_Toc141343379"/>
      <w:bookmarkEnd w:id="249"/>
      <w:r>
        <w:lastRenderedPageBreak/>
        <w:t>Odbiór częściowy</w:t>
      </w:r>
      <w:bookmarkEnd w:id="250"/>
      <w:bookmarkEnd w:id="251"/>
      <w:bookmarkEnd w:id="252"/>
    </w:p>
    <w:p w:rsidR="00945AA7" w:rsidRPr="00AA3623" w:rsidRDefault="00945AA7" w:rsidP="00945AA7">
      <w:pPr>
        <w:pStyle w:val="Wcicienormalne"/>
      </w:pPr>
      <w:r w:rsidRPr="00AA3623">
        <w:t>Odbiór częściowy polega na ocenie ilości</w:t>
      </w:r>
      <w:r>
        <w:t xml:space="preserve"> i </w:t>
      </w:r>
      <w:r w:rsidRPr="00AA3623">
        <w:t>jakości wykonanych części robót. Odbioru częściowego robót dokonuje się dla zakresu robót określonego</w:t>
      </w:r>
      <w:r>
        <w:t xml:space="preserve"> w </w:t>
      </w:r>
      <w:r w:rsidRPr="00AA3623">
        <w:t xml:space="preserve">dokumentach umownych wg zasad jak przy odbiorze ostatecznym robót. Odbioru robót dokonuje </w:t>
      </w:r>
      <w:r>
        <w:t>Inspektor Nadzoru</w:t>
      </w:r>
      <w:r w:rsidRPr="00AA3623">
        <w:t>.</w:t>
      </w:r>
    </w:p>
    <w:p w:rsidR="00945AA7" w:rsidRPr="00AA3623" w:rsidRDefault="00945AA7" w:rsidP="00945AA7">
      <w:pPr>
        <w:pStyle w:val="Nagwek2"/>
        <w:widowControl/>
        <w:numPr>
          <w:ilvl w:val="1"/>
          <w:numId w:val="166"/>
        </w:numPr>
        <w:tabs>
          <w:tab w:val="clear" w:pos="851"/>
          <w:tab w:val="num" w:pos="567"/>
        </w:tabs>
        <w:suppressAutoHyphens w:val="0"/>
        <w:overflowPunct/>
        <w:autoSpaceDE/>
        <w:ind w:left="567" w:hanging="567"/>
        <w:jc w:val="both"/>
        <w:textAlignment w:val="auto"/>
      </w:pPr>
      <w:bookmarkStart w:id="253" w:name="_Toc315097481"/>
      <w:bookmarkStart w:id="254" w:name="_Toc68698069"/>
      <w:bookmarkStart w:id="255" w:name="_Toc141343380"/>
      <w:r w:rsidRPr="00AA3623">
        <w:t>Odbiór końcowy</w:t>
      </w:r>
      <w:bookmarkEnd w:id="253"/>
      <w:bookmarkEnd w:id="254"/>
      <w:bookmarkEnd w:id="255"/>
    </w:p>
    <w:p w:rsidR="00945AA7" w:rsidRDefault="00945AA7" w:rsidP="00945AA7">
      <w:pPr>
        <w:pStyle w:val="Nagwek3"/>
        <w:numPr>
          <w:ilvl w:val="2"/>
          <w:numId w:val="166"/>
        </w:numPr>
        <w:tabs>
          <w:tab w:val="clear" w:pos="851"/>
          <w:tab w:val="num" w:pos="720"/>
        </w:tabs>
        <w:ind w:left="720" w:hanging="720"/>
      </w:pPr>
      <w:bookmarkStart w:id="256" w:name="_Toc285188932"/>
      <w:bookmarkStart w:id="257" w:name="_Toc285189024"/>
      <w:bookmarkStart w:id="258" w:name="_Toc285201925"/>
      <w:bookmarkStart w:id="259" w:name="_Toc285548375"/>
      <w:bookmarkStart w:id="260" w:name="_Toc285548488"/>
      <w:bookmarkStart w:id="261" w:name="_Toc285548581"/>
      <w:bookmarkStart w:id="262" w:name="_Toc285548674"/>
      <w:bookmarkStart w:id="263" w:name="_Toc285614079"/>
      <w:bookmarkStart w:id="264" w:name="_Toc285614479"/>
      <w:bookmarkStart w:id="265" w:name="_Toc315085406"/>
      <w:bookmarkStart w:id="266" w:name="_Toc315085503"/>
      <w:bookmarkStart w:id="267" w:name="_Toc315095001"/>
      <w:bookmarkStart w:id="268" w:name="_Toc315095105"/>
      <w:bookmarkStart w:id="269" w:name="_Toc315095232"/>
      <w:bookmarkStart w:id="270" w:name="_Toc315097391"/>
      <w:bookmarkStart w:id="271" w:name="_Toc315097482"/>
      <w:bookmarkStart w:id="272" w:name="_Toc285188936"/>
      <w:bookmarkStart w:id="273" w:name="_Toc285189028"/>
      <w:bookmarkStart w:id="274" w:name="_Toc285201929"/>
      <w:bookmarkStart w:id="275" w:name="_Toc285548379"/>
      <w:bookmarkStart w:id="276" w:name="_Toc285548492"/>
      <w:bookmarkStart w:id="277" w:name="_Toc285548585"/>
      <w:bookmarkStart w:id="278" w:name="_Toc285548678"/>
      <w:bookmarkStart w:id="279" w:name="_Toc285614083"/>
      <w:bookmarkStart w:id="280" w:name="_Toc285614483"/>
      <w:bookmarkStart w:id="281" w:name="_Toc315085410"/>
      <w:bookmarkStart w:id="282" w:name="_Toc315085507"/>
      <w:bookmarkStart w:id="283" w:name="_Toc315095005"/>
      <w:bookmarkStart w:id="284" w:name="_Toc315095109"/>
      <w:bookmarkStart w:id="285" w:name="_Toc315095236"/>
      <w:bookmarkStart w:id="286" w:name="_Toc315097395"/>
      <w:bookmarkStart w:id="287" w:name="_Toc315097486"/>
      <w:bookmarkStart w:id="288" w:name="_Toc315097487"/>
      <w:bookmarkStart w:id="289" w:name="_Toc141343381"/>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r>
        <w:t>Zasady odbioru ostatecznego robót</w:t>
      </w:r>
      <w:bookmarkEnd w:id="288"/>
      <w:bookmarkEnd w:id="289"/>
    </w:p>
    <w:p w:rsidR="00945AA7" w:rsidRPr="00AA3623" w:rsidRDefault="00945AA7" w:rsidP="00945AA7">
      <w:pPr>
        <w:pStyle w:val="Wcicienormalne"/>
      </w:pPr>
      <w:r w:rsidRPr="00AA3623">
        <w:t>Odbiór ostateczny polega na finalnej ocenie rzeczywistego wykonania robót</w:t>
      </w:r>
      <w:r>
        <w:t xml:space="preserve"> w </w:t>
      </w:r>
      <w:r w:rsidRPr="00AA3623">
        <w:t>odniesieniu do zakresu (ilości) oraz</w:t>
      </w:r>
      <w:r>
        <w:t xml:space="preserve"> </w:t>
      </w:r>
      <w:r w:rsidRPr="00AA3623">
        <w:t>jakości.</w:t>
      </w:r>
      <w:r>
        <w:t xml:space="preserve"> </w:t>
      </w:r>
      <w:r w:rsidRPr="00AA3623">
        <w:t>Całkowite zakończenie robót oraz gotowość do odbioru ostatecznego będzie stwierdzona przez Wykonawcę wpisem</w:t>
      </w:r>
      <w:r>
        <w:t xml:space="preserve"> </w:t>
      </w:r>
      <w:r w:rsidRPr="00AA3623">
        <w:t>do dziennika budowy.</w:t>
      </w:r>
    </w:p>
    <w:p w:rsidR="00945AA7" w:rsidRPr="00AA3623" w:rsidRDefault="00945AA7" w:rsidP="00945AA7">
      <w:pPr>
        <w:pStyle w:val="Wcicienormalne"/>
      </w:pPr>
      <w:r w:rsidRPr="00AA3623">
        <w:t>Odbiór ostateczny robót nastąpi</w:t>
      </w:r>
      <w:r>
        <w:t xml:space="preserve"> w </w:t>
      </w:r>
      <w:r w:rsidRPr="00AA3623">
        <w:t>terminie ustalonym</w:t>
      </w:r>
      <w:r>
        <w:t xml:space="preserve"> w </w:t>
      </w:r>
      <w:r w:rsidRPr="00AA3623">
        <w:t>dokumentach umowy, licząc od dnia potwierdzenia przez</w:t>
      </w:r>
      <w:r>
        <w:t xml:space="preserve"> Inspektora Nadzoru </w:t>
      </w:r>
      <w:r w:rsidRPr="00AA3623">
        <w:t>zakończen</w:t>
      </w:r>
      <w:r>
        <w:t>ia robót i przyjęcia dokumentów.</w:t>
      </w:r>
    </w:p>
    <w:p w:rsidR="00945AA7" w:rsidRPr="00AA3623" w:rsidRDefault="00945AA7" w:rsidP="00945AA7">
      <w:pPr>
        <w:pStyle w:val="Wcicienormalne"/>
      </w:pPr>
      <w:r w:rsidRPr="00AA3623">
        <w:t>Odbioru ostatecznego robót dokona komisja wyznaczona przez Zamawiającego</w:t>
      </w:r>
      <w:r>
        <w:t xml:space="preserve"> w </w:t>
      </w:r>
      <w:r w:rsidRPr="00AA3623">
        <w:t xml:space="preserve">obecności </w:t>
      </w:r>
      <w:r>
        <w:t>Inspektora Nadzoru i </w:t>
      </w:r>
      <w:r w:rsidRPr="00AA3623">
        <w:t>Wykonawcy. Komisja odbierająca roboty dokona ich oceny jakościowej na podstawie przedłożonych dokumentów,</w:t>
      </w:r>
      <w:r>
        <w:t xml:space="preserve"> </w:t>
      </w:r>
      <w:r w:rsidRPr="00AA3623">
        <w:t>wyników badań</w:t>
      </w:r>
      <w:r>
        <w:t xml:space="preserve"> i </w:t>
      </w:r>
      <w:r w:rsidRPr="00AA3623">
        <w:t>pomiarów, ocenie wizualnej oraz zgodności wykonania robót</w:t>
      </w:r>
      <w:r>
        <w:t xml:space="preserve"> z </w:t>
      </w:r>
      <w:r w:rsidRPr="00AA3623">
        <w:t>dokumentacją projektową</w:t>
      </w:r>
      <w:r>
        <w:t xml:space="preserve"> i </w:t>
      </w:r>
      <w:r w:rsidRPr="00AA3623">
        <w:t>ST.</w:t>
      </w:r>
    </w:p>
    <w:p w:rsidR="00945AA7" w:rsidRPr="00AA3623" w:rsidRDefault="00945AA7" w:rsidP="00945AA7">
      <w:pPr>
        <w:pStyle w:val="Wcicienormalne"/>
      </w:pPr>
      <w:r w:rsidRPr="00AA3623">
        <w:t>W toku odbioru ostatecznego robót, komisja zapozna się</w:t>
      </w:r>
      <w:r>
        <w:t xml:space="preserve"> z </w:t>
      </w:r>
      <w:r w:rsidRPr="00AA3623">
        <w:t>realizacją ustaleń przyjętych</w:t>
      </w:r>
      <w:r>
        <w:t xml:space="preserve"> w </w:t>
      </w:r>
      <w:r w:rsidRPr="00AA3623">
        <w:t>trakcie odbiorów robót</w:t>
      </w:r>
      <w:r>
        <w:t xml:space="preserve"> </w:t>
      </w:r>
      <w:r w:rsidRPr="00AA3623">
        <w:t>zanikających</w:t>
      </w:r>
      <w:r>
        <w:t xml:space="preserve"> i </w:t>
      </w:r>
      <w:r w:rsidRPr="00AA3623">
        <w:t>ulegających</w:t>
      </w:r>
      <w:r>
        <w:t xml:space="preserve"> </w:t>
      </w:r>
      <w:r w:rsidRPr="00AA3623">
        <w:t>zakryciu</w:t>
      </w:r>
      <w:r>
        <w:t xml:space="preserve"> </w:t>
      </w:r>
      <w:r w:rsidRPr="00AA3623">
        <w:t>oraz</w:t>
      </w:r>
      <w:r>
        <w:t xml:space="preserve"> </w:t>
      </w:r>
      <w:r w:rsidRPr="00AA3623">
        <w:t>odbiorów</w:t>
      </w:r>
      <w:r>
        <w:t xml:space="preserve"> </w:t>
      </w:r>
      <w:r w:rsidRPr="00AA3623">
        <w:t>częściowych,</w:t>
      </w:r>
      <w:r>
        <w:t xml:space="preserve"> </w:t>
      </w:r>
      <w:r w:rsidRPr="00AA3623">
        <w:t>zwłaszcza</w:t>
      </w:r>
      <w:r>
        <w:t xml:space="preserve"> w </w:t>
      </w:r>
      <w:r w:rsidRPr="00AA3623">
        <w:t>zakresie</w:t>
      </w:r>
      <w:r>
        <w:t xml:space="preserve"> </w:t>
      </w:r>
      <w:r w:rsidRPr="00AA3623">
        <w:t>wykonania</w:t>
      </w:r>
      <w:r>
        <w:t xml:space="preserve"> </w:t>
      </w:r>
      <w:r w:rsidRPr="00AA3623">
        <w:t>robót</w:t>
      </w:r>
      <w:r>
        <w:t xml:space="preserve"> </w:t>
      </w:r>
      <w:r w:rsidRPr="00AA3623">
        <w:t>uzupełniających</w:t>
      </w:r>
      <w:r>
        <w:t xml:space="preserve"> i </w:t>
      </w:r>
      <w:r w:rsidRPr="00AA3623">
        <w:t>robót poprawkowych.</w:t>
      </w:r>
    </w:p>
    <w:p w:rsidR="00945AA7" w:rsidRPr="00AA3623" w:rsidRDefault="00945AA7" w:rsidP="00945AA7">
      <w:pPr>
        <w:pStyle w:val="Wcicienormalne"/>
      </w:pPr>
      <w:r w:rsidRPr="00AA3623">
        <w:t>W przypadkach nie wykonania wyznaczonych robót poprawkowych lub robót uzupełniających</w:t>
      </w:r>
      <w:r>
        <w:t xml:space="preserve"> w </w:t>
      </w:r>
      <w:r w:rsidRPr="00AA3623">
        <w:t>poszczególnych</w:t>
      </w:r>
      <w:r>
        <w:t xml:space="preserve"> </w:t>
      </w:r>
      <w:r w:rsidRPr="00AA3623">
        <w:t>elementach konstrukcyjnych</w:t>
      </w:r>
      <w:r>
        <w:t xml:space="preserve"> i </w:t>
      </w:r>
      <w:r w:rsidRPr="00AA3623">
        <w:t>wykończeniowych, komisja przerwie swoje czynności</w:t>
      </w:r>
      <w:r>
        <w:t xml:space="preserve"> i </w:t>
      </w:r>
      <w:r w:rsidRPr="00AA3623">
        <w:t>ustali nowy termin odbioru</w:t>
      </w:r>
      <w:r>
        <w:t xml:space="preserve"> </w:t>
      </w:r>
      <w:r w:rsidRPr="00AA3623">
        <w:t>ostatecznego.</w:t>
      </w:r>
    </w:p>
    <w:p w:rsidR="00945AA7" w:rsidRPr="00AA3623" w:rsidRDefault="00945AA7" w:rsidP="00945AA7">
      <w:pPr>
        <w:pStyle w:val="Wcicienormalne"/>
      </w:pPr>
      <w:r w:rsidRPr="00AA3623">
        <w:t>W</w:t>
      </w:r>
      <w:r>
        <w:t xml:space="preserve"> </w:t>
      </w:r>
      <w:r w:rsidRPr="00AA3623">
        <w:t>przypadku</w:t>
      </w:r>
      <w:r>
        <w:t xml:space="preserve"> </w:t>
      </w:r>
      <w:r w:rsidRPr="00AA3623">
        <w:t>stwierdzenia</w:t>
      </w:r>
      <w:r>
        <w:t xml:space="preserve"> </w:t>
      </w:r>
      <w:r w:rsidRPr="00AA3623">
        <w:t>przez</w:t>
      </w:r>
      <w:r>
        <w:t xml:space="preserve"> </w:t>
      </w:r>
      <w:r w:rsidRPr="00AA3623">
        <w:t>komisję,</w:t>
      </w:r>
      <w:r>
        <w:t xml:space="preserve"> </w:t>
      </w:r>
      <w:r w:rsidRPr="00AA3623">
        <w:t>że jakość wykonywanych</w:t>
      </w:r>
      <w:r>
        <w:t xml:space="preserve"> </w:t>
      </w:r>
      <w:r w:rsidRPr="00AA3623">
        <w:t>robót</w:t>
      </w:r>
      <w:r>
        <w:t xml:space="preserve"> w </w:t>
      </w:r>
      <w:r w:rsidRPr="00AA3623">
        <w:t>poszczególnych asortymentach</w:t>
      </w:r>
      <w:r>
        <w:t xml:space="preserve"> </w:t>
      </w:r>
      <w:r w:rsidRPr="00AA3623">
        <w:t>nieznacznie odbiega od wymaganej dokumentacją projektową</w:t>
      </w:r>
      <w:r>
        <w:t xml:space="preserve"> i </w:t>
      </w:r>
      <w:r w:rsidRPr="00AA3623">
        <w:t>ST</w:t>
      </w:r>
      <w:r>
        <w:t xml:space="preserve"> z </w:t>
      </w:r>
      <w:r w:rsidRPr="00AA3623">
        <w:t>uwzględnieniem tolerancji</w:t>
      </w:r>
      <w:r>
        <w:t xml:space="preserve"> i </w:t>
      </w:r>
      <w:r w:rsidRPr="00AA3623">
        <w:t>nie ma większego</w:t>
      </w:r>
      <w:r>
        <w:t xml:space="preserve"> </w:t>
      </w:r>
      <w:r w:rsidRPr="00AA3623">
        <w:t>wpływu na cechy eksploatacyjne obiektu, komisja oceni pomniejszoną wartość wykonywanych robót</w:t>
      </w:r>
      <w:r>
        <w:t xml:space="preserve"> w </w:t>
      </w:r>
      <w:r w:rsidRPr="00AA3623">
        <w:t>stosunku do</w:t>
      </w:r>
      <w:r>
        <w:t xml:space="preserve"> </w:t>
      </w:r>
      <w:r w:rsidRPr="00AA3623">
        <w:t>wymagań przyjętych</w:t>
      </w:r>
      <w:r>
        <w:t xml:space="preserve"> w </w:t>
      </w:r>
      <w:r w:rsidRPr="00AA3623">
        <w:t>dokumentach umowy.</w:t>
      </w:r>
    </w:p>
    <w:p w:rsidR="00945AA7" w:rsidRDefault="00945AA7" w:rsidP="00945AA7">
      <w:pPr>
        <w:pStyle w:val="Nagwek3"/>
        <w:numPr>
          <w:ilvl w:val="2"/>
          <w:numId w:val="166"/>
        </w:numPr>
        <w:tabs>
          <w:tab w:val="clear" w:pos="851"/>
          <w:tab w:val="num" w:pos="720"/>
        </w:tabs>
        <w:ind w:left="720" w:hanging="720"/>
      </w:pPr>
      <w:bookmarkStart w:id="290" w:name="_Toc315097488"/>
      <w:bookmarkStart w:id="291" w:name="_Toc141343382"/>
      <w:r>
        <w:t>Dokumenty do odbioru końcowego</w:t>
      </w:r>
      <w:bookmarkEnd w:id="290"/>
      <w:bookmarkEnd w:id="291"/>
    </w:p>
    <w:p w:rsidR="00945AA7" w:rsidRPr="009F74C0" w:rsidRDefault="00945AA7" w:rsidP="00945AA7">
      <w:pPr>
        <w:pStyle w:val="Wcicienormalne"/>
      </w:pPr>
      <w:r w:rsidRPr="009F74C0">
        <w:t>Przy odbiorze robót powinny być następujące dokumenty:</w:t>
      </w:r>
    </w:p>
    <w:p w:rsidR="00945AA7" w:rsidRPr="009F74C0" w:rsidRDefault="00945AA7" w:rsidP="00945AA7">
      <w:pPr>
        <w:pStyle w:val="Wcicienormalne"/>
        <w:numPr>
          <w:ilvl w:val="0"/>
          <w:numId w:val="167"/>
        </w:numPr>
        <w:tabs>
          <w:tab w:val="left" w:pos="851"/>
        </w:tabs>
        <w:spacing w:before="120" w:after="60"/>
      </w:pPr>
      <w:r>
        <w:t xml:space="preserve">Dokumentacja projektowa powykonawcza z naniesionymi </w:t>
      </w:r>
      <w:r w:rsidRPr="009F74C0">
        <w:t>zmianami</w:t>
      </w:r>
      <w:r>
        <w:t xml:space="preserve"> i </w:t>
      </w:r>
      <w:r w:rsidRPr="009F74C0">
        <w:t>uzupełnieniami</w:t>
      </w:r>
      <w:r>
        <w:t xml:space="preserve"> </w:t>
      </w:r>
      <w:r w:rsidRPr="009F74C0">
        <w:t>dokonanymi</w:t>
      </w:r>
      <w:r>
        <w:t xml:space="preserve"> w </w:t>
      </w:r>
      <w:r w:rsidRPr="009F74C0">
        <w:t>trakcie wykonywania robót</w:t>
      </w:r>
    </w:p>
    <w:p w:rsidR="00945AA7" w:rsidRPr="009F74C0" w:rsidRDefault="00945AA7" w:rsidP="00945AA7">
      <w:pPr>
        <w:pStyle w:val="Wcicienormalne"/>
        <w:numPr>
          <w:ilvl w:val="0"/>
          <w:numId w:val="167"/>
        </w:numPr>
        <w:tabs>
          <w:tab w:val="left" w:pos="851"/>
        </w:tabs>
        <w:spacing w:before="120" w:after="60"/>
      </w:pPr>
      <w:r w:rsidRPr="009F74C0">
        <w:t>Dziennik Budowy</w:t>
      </w:r>
    </w:p>
    <w:p w:rsidR="00945AA7" w:rsidRPr="009F74C0" w:rsidRDefault="00945AA7" w:rsidP="00945AA7">
      <w:pPr>
        <w:pStyle w:val="Wcicienormalne"/>
        <w:numPr>
          <w:ilvl w:val="0"/>
          <w:numId w:val="167"/>
        </w:numPr>
        <w:tabs>
          <w:tab w:val="left" w:pos="851"/>
        </w:tabs>
        <w:spacing w:before="120" w:after="60"/>
      </w:pPr>
      <w:r w:rsidRPr="009F74C0">
        <w:t>Dokumenty uzasadniające uzupełnienia</w:t>
      </w:r>
      <w:r>
        <w:t xml:space="preserve"> i </w:t>
      </w:r>
      <w:r w:rsidRPr="009F74C0">
        <w:t>zmiany wprowadzone</w:t>
      </w:r>
      <w:r>
        <w:t xml:space="preserve"> w </w:t>
      </w:r>
      <w:r w:rsidRPr="009F74C0">
        <w:t>trakcie wykonywania robót,</w:t>
      </w:r>
    </w:p>
    <w:p w:rsidR="00945AA7" w:rsidRPr="009F74C0" w:rsidRDefault="00945AA7" w:rsidP="00945AA7">
      <w:pPr>
        <w:pStyle w:val="Wcicienormalne"/>
        <w:numPr>
          <w:ilvl w:val="0"/>
          <w:numId w:val="167"/>
        </w:numPr>
        <w:tabs>
          <w:tab w:val="left" w:pos="851"/>
        </w:tabs>
        <w:spacing w:before="120" w:after="60"/>
      </w:pPr>
      <w:r w:rsidRPr="009F74C0">
        <w:t>Dokumenty dotyczące jakości wbudowanych materiałów,</w:t>
      </w:r>
    </w:p>
    <w:p w:rsidR="00945AA7" w:rsidRPr="009F74C0" w:rsidRDefault="00945AA7" w:rsidP="00945AA7">
      <w:pPr>
        <w:pStyle w:val="Wcicienormalne"/>
        <w:numPr>
          <w:ilvl w:val="0"/>
          <w:numId w:val="167"/>
        </w:numPr>
        <w:tabs>
          <w:tab w:val="left" w:pos="851"/>
        </w:tabs>
        <w:spacing w:before="120" w:after="60"/>
      </w:pPr>
      <w:r w:rsidRPr="009F74C0">
        <w:t>Protokoły częściowych odbiorów poprzednich faz robót,</w:t>
      </w:r>
    </w:p>
    <w:p w:rsidR="00945AA7" w:rsidRPr="009F74C0" w:rsidRDefault="00945AA7" w:rsidP="00945AA7">
      <w:pPr>
        <w:pStyle w:val="Wcicienormalne"/>
        <w:numPr>
          <w:ilvl w:val="0"/>
          <w:numId w:val="167"/>
        </w:numPr>
        <w:tabs>
          <w:tab w:val="left" w:pos="851"/>
        </w:tabs>
        <w:spacing w:before="120" w:after="60"/>
      </w:pPr>
      <w:r w:rsidRPr="009F74C0">
        <w:t>Protokoły</w:t>
      </w:r>
      <w:r>
        <w:t xml:space="preserve"> i </w:t>
      </w:r>
      <w:r w:rsidRPr="009F74C0">
        <w:t>zaświadczenia</w:t>
      </w:r>
      <w:r>
        <w:t xml:space="preserve"> z </w:t>
      </w:r>
      <w:r w:rsidRPr="009F74C0">
        <w:t>dokonanych prób montażowych,</w:t>
      </w:r>
    </w:p>
    <w:p w:rsidR="00945AA7" w:rsidRPr="009F74C0" w:rsidRDefault="00945AA7" w:rsidP="00945AA7">
      <w:pPr>
        <w:pStyle w:val="Wcicienormalne"/>
        <w:numPr>
          <w:ilvl w:val="0"/>
          <w:numId w:val="167"/>
        </w:numPr>
        <w:tabs>
          <w:tab w:val="left" w:pos="851"/>
        </w:tabs>
        <w:spacing w:before="120" w:after="60"/>
      </w:pPr>
      <w:r w:rsidRPr="009F74C0">
        <w:t>Geodezyjną inwentaryzację wykonanych robót (Mapa zasadnicza</w:t>
      </w:r>
      <w:r>
        <w:t xml:space="preserve"> z </w:t>
      </w:r>
      <w:r w:rsidRPr="009F74C0">
        <w:t>pieczątką</w:t>
      </w:r>
      <w:r>
        <w:t xml:space="preserve"> o </w:t>
      </w:r>
      <w:r w:rsidRPr="009F74C0">
        <w:t>wpisie do zasobów geodezyjnych</w:t>
      </w:r>
      <w:r>
        <w:t xml:space="preserve"> i </w:t>
      </w:r>
      <w:r w:rsidRPr="009F74C0">
        <w:t>szkice inwentaryzacji geodezyjnej ze współrzędnymi geograficznymi kabli zasilających, światłowodów),</w:t>
      </w:r>
    </w:p>
    <w:p w:rsidR="00945AA7" w:rsidRPr="009F74C0" w:rsidRDefault="00945AA7" w:rsidP="00945AA7">
      <w:pPr>
        <w:pStyle w:val="Wcicienormalne"/>
        <w:numPr>
          <w:ilvl w:val="0"/>
          <w:numId w:val="167"/>
        </w:numPr>
        <w:tabs>
          <w:tab w:val="left" w:pos="851"/>
        </w:tabs>
        <w:spacing w:before="120" w:after="60"/>
      </w:pPr>
      <w:r w:rsidRPr="009F74C0">
        <w:t>Świadectwa jakości wydane przez dostawców urządzeń materiałów</w:t>
      </w:r>
      <w:r>
        <w:t>,</w:t>
      </w:r>
    </w:p>
    <w:p w:rsidR="00945AA7" w:rsidRPr="009F74C0" w:rsidRDefault="00945AA7" w:rsidP="00945AA7">
      <w:pPr>
        <w:pStyle w:val="Wcicienormalne"/>
        <w:numPr>
          <w:ilvl w:val="0"/>
          <w:numId w:val="167"/>
        </w:numPr>
        <w:tabs>
          <w:tab w:val="left" w:pos="851"/>
        </w:tabs>
        <w:spacing w:before="120" w:after="60"/>
      </w:pPr>
      <w:r w:rsidRPr="009F74C0">
        <w:t>Deklaracje lub certyfikaty zgodności wybudowanych materiałów,</w:t>
      </w:r>
    </w:p>
    <w:p w:rsidR="00945AA7" w:rsidRPr="009F74C0" w:rsidRDefault="00945AA7" w:rsidP="00945AA7">
      <w:pPr>
        <w:pStyle w:val="Wcicienormalne"/>
        <w:numPr>
          <w:ilvl w:val="0"/>
          <w:numId w:val="167"/>
        </w:numPr>
        <w:tabs>
          <w:tab w:val="left" w:pos="851"/>
        </w:tabs>
        <w:spacing w:before="120" w:after="60"/>
      </w:pPr>
      <w:r w:rsidRPr="009F74C0">
        <w:t xml:space="preserve">Certyfikaty bezpieczeństwa </w:t>
      </w:r>
      <w:r>
        <w:t>,</w:t>
      </w:r>
    </w:p>
    <w:p w:rsidR="00945AA7" w:rsidRPr="009F74C0" w:rsidRDefault="00945AA7" w:rsidP="00945AA7">
      <w:pPr>
        <w:pStyle w:val="Wcicienormalne"/>
        <w:numPr>
          <w:ilvl w:val="0"/>
          <w:numId w:val="167"/>
        </w:numPr>
        <w:tabs>
          <w:tab w:val="left" w:pos="851"/>
        </w:tabs>
        <w:spacing w:before="120" w:after="60"/>
      </w:pPr>
      <w:r w:rsidRPr="009F74C0">
        <w:t>Dokumentacja fabryczna zamontowanych urządzeń</w:t>
      </w:r>
      <w:r>
        <w:t>,</w:t>
      </w:r>
    </w:p>
    <w:p w:rsidR="00945AA7" w:rsidRPr="009F74C0" w:rsidRDefault="00945AA7" w:rsidP="00945AA7">
      <w:pPr>
        <w:pStyle w:val="Wcicienormalne"/>
        <w:numPr>
          <w:ilvl w:val="0"/>
          <w:numId w:val="167"/>
        </w:numPr>
        <w:tabs>
          <w:tab w:val="left" w:pos="851"/>
        </w:tabs>
        <w:spacing w:before="120" w:after="60"/>
      </w:pPr>
      <w:r w:rsidRPr="009F74C0">
        <w:t>Dokumentacja Techniczno</w:t>
      </w:r>
      <w:r>
        <w:t>-</w:t>
      </w:r>
      <w:r w:rsidRPr="009F74C0">
        <w:t>Ruchowa urządzeń,</w:t>
      </w:r>
    </w:p>
    <w:p w:rsidR="00945AA7" w:rsidRPr="009F74C0" w:rsidRDefault="00945AA7" w:rsidP="00945AA7">
      <w:pPr>
        <w:pStyle w:val="Wcicienormalne"/>
        <w:numPr>
          <w:ilvl w:val="0"/>
          <w:numId w:val="167"/>
        </w:numPr>
        <w:tabs>
          <w:tab w:val="left" w:pos="851"/>
        </w:tabs>
        <w:spacing w:before="120" w:after="60"/>
      </w:pPr>
      <w:r w:rsidRPr="009F74C0">
        <w:t>Instrukcje eksploatacji</w:t>
      </w:r>
      <w:r>
        <w:t xml:space="preserve"> i </w:t>
      </w:r>
      <w:r w:rsidRPr="009F74C0">
        <w:t>obsługi AKPiA</w:t>
      </w:r>
      <w:r>
        <w:t>,</w:t>
      </w:r>
    </w:p>
    <w:p w:rsidR="00945AA7" w:rsidRPr="009F74C0" w:rsidRDefault="00945AA7" w:rsidP="00945AA7">
      <w:pPr>
        <w:pStyle w:val="Wcicienormalne"/>
        <w:numPr>
          <w:ilvl w:val="0"/>
          <w:numId w:val="167"/>
        </w:numPr>
        <w:tabs>
          <w:tab w:val="left" w:pos="851"/>
        </w:tabs>
        <w:spacing w:before="120" w:after="60"/>
      </w:pPr>
      <w:r w:rsidRPr="009F74C0">
        <w:t>Protokoły kalibracyjne urządzeń,</w:t>
      </w:r>
    </w:p>
    <w:p w:rsidR="00945AA7" w:rsidRPr="009F74C0" w:rsidRDefault="00945AA7" w:rsidP="00945AA7">
      <w:pPr>
        <w:pStyle w:val="Wcicienormalne"/>
        <w:numPr>
          <w:ilvl w:val="0"/>
          <w:numId w:val="167"/>
        </w:numPr>
        <w:tabs>
          <w:tab w:val="left" w:pos="851"/>
        </w:tabs>
        <w:spacing w:before="120" w:after="60"/>
      </w:pPr>
      <w:r w:rsidRPr="009F74C0">
        <w:t>Protokoły</w:t>
      </w:r>
      <w:r>
        <w:t xml:space="preserve"> z </w:t>
      </w:r>
      <w:r w:rsidRPr="009F74C0">
        <w:t>nastawy urządzeń (np. falowników,</w:t>
      </w:r>
      <w:r>
        <w:t xml:space="preserve"> </w:t>
      </w:r>
      <w:r w:rsidRPr="009F74C0">
        <w:t>zabezpieczeń, wyłączników, itd.),</w:t>
      </w:r>
    </w:p>
    <w:p w:rsidR="00945AA7" w:rsidRPr="009F74C0" w:rsidRDefault="00945AA7" w:rsidP="00945AA7">
      <w:pPr>
        <w:pStyle w:val="Wcicienormalne"/>
        <w:numPr>
          <w:ilvl w:val="0"/>
          <w:numId w:val="167"/>
        </w:numPr>
        <w:tabs>
          <w:tab w:val="left" w:pos="851"/>
        </w:tabs>
        <w:spacing w:before="120" w:after="60"/>
      </w:pPr>
      <w:r w:rsidRPr="009F74C0">
        <w:t>Protokoły</w:t>
      </w:r>
      <w:r>
        <w:t xml:space="preserve"> z </w:t>
      </w:r>
      <w:r w:rsidRPr="009F74C0">
        <w:t>uruchomień</w:t>
      </w:r>
      <w:r>
        <w:t xml:space="preserve"> i </w:t>
      </w:r>
      <w:r w:rsidRPr="009F74C0">
        <w:t>pomiarów obciążenia pomp wraz</w:t>
      </w:r>
      <w:r>
        <w:t xml:space="preserve"> z </w:t>
      </w:r>
      <w:r w:rsidRPr="009F74C0">
        <w:t>nastawami zabezpieczeń,.</w:t>
      </w:r>
    </w:p>
    <w:p w:rsidR="00945AA7" w:rsidRPr="009F74C0" w:rsidRDefault="00945AA7" w:rsidP="00945AA7">
      <w:pPr>
        <w:pStyle w:val="Wcicienormalne"/>
        <w:numPr>
          <w:ilvl w:val="0"/>
          <w:numId w:val="167"/>
        </w:numPr>
        <w:tabs>
          <w:tab w:val="left" w:pos="851"/>
        </w:tabs>
        <w:spacing w:before="120" w:after="60"/>
      </w:pPr>
      <w:r w:rsidRPr="009F74C0">
        <w:lastRenderedPageBreak/>
        <w:t>Oprogramowanie aplikacyjne sterowników PLC,</w:t>
      </w:r>
    </w:p>
    <w:p w:rsidR="00945AA7" w:rsidRPr="009F74C0" w:rsidRDefault="00945AA7" w:rsidP="00945AA7">
      <w:pPr>
        <w:pStyle w:val="Wcicienormalne"/>
        <w:numPr>
          <w:ilvl w:val="0"/>
          <w:numId w:val="167"/>
        </w:numPr>
        <w:tabs>
          <w:tab w:val="left" w:pos="851"/>
        </w:tabs>
        <w:spacing w:before="120" w:after="60"/>
      </w:pPr>
      <w:r w:rsidRPr="009F74C0">
        <w:t>Oprogramowanie aplikacyjne sterownika</w:t>
      </w:r>
      <w:r>
        <w:t xml:space="preserve"> z w </w:t>
      </w:r>
      <w:r w:rsidRPr="009F74C0">
        <w:t>wersji umożliwiającą jego edycję</w:t>
      </w:r>
      <w:r>
        <w:t xml:space="preserve"> i </w:t>
      </w:r>
      <w:r w:rsidRPr="009F74C0">
        <w:t>zmiany,</w:t>
      </w:r>
      <w:r>
        <w:t xml:space="preserve"> w </w:t>
      </w:r>
      <w:r w:rsidRPr="009F74C0">
        <w:t>wersji drabinkowej,</w:t>
      </w:r>
      <w:r>
        <w:t xml:space="preserve"> z </w:t>
      </w:r>
      <w:r w:rsidRPr="009F74C0">
        <w:t>komentarzami</w:t>
      </w:r>
      <w:r>
        <w:t xml:space="preserve"> i </w:t>
      </w:r>
      <w:r w:rsidRPr="009F74C0">
        <w:t>opisami zmiennych na CD,</w:t>
      </w:r>
    </w:p>
    <w:p w:rsidR="00945AA7" w:rsidRPr="009F74C0" w:rsidRDefault="00945AA7" w:rsidP="00945AA7">
      <w:pPr>
        <w:pStyle w:val="Wcicienormalne"/>
        <w:numPr>
          <w:ilvl w:val="0"/>
          <w:numId w:val="167"/>
        </w:numPr>
        <w:tabs>
          <w:tab w:val="left" w:pos="851"/>
        </w:tabs>
        <w:spacing w:before="120" w:after="60"/>
      </w:pPr>
      <w:r w:rsidRPr="009F74C0">
        <w:t>Wydruk oprogramowania</w:t>
      </w:r>
      <w:r>
        <w:t xml:space="preserve"> </w:t>
      </w:r>
      <w:r w:rsidRPr="009F74C0">
        <w:t>sterownika</w:t>
      </w:r>
      <w:r>
        <w:t xml:space="preserve"> w </w:t>
      </w:r>
      <w:r w:rsidRPr="009F74C0">
        <w:t>wersji drabinkowej (j.w),</w:t>
      </w:r>
    </w:p>
    <w:p w:rsidR="00945AA7" w:rsidRPr="009F74C0" w:rsidRDefault="00945AA7" w:rsidP="00945AA7">
      <w:pPr>
        <w:pStyle w:val="Wcicienormalne"/>
        <w:numPr>
          <w:ilvl w:val="0"/>
          <w:numId w:val="167"/>
        </w:numPr>
        <w:tabs>
          <w:tab w:val="left" w:pos="851"/>
        </w:tabs>
        <w:spacing w:before="120" w:after="60"/>
      </w:pPr>
      <w:r w:rsidRPr="009F74C0">
        <w:t>Tabele pamięci wejściowych, wyjściowych</w:t>
      </w:r>
      <w:r>
        <w:t xml:space="preserve"> i </w:t>
      </w:r>
      <w:r w:rsidRPr="009F74C0">
        <w:t>wewnętrznych zmiennych analogowych</w:t>
      </w:r>
      <w:r>
        <w:t xml:space="preserve"> w </w:t>
      </w:r>
      <w:r w:rsidRPr="009F74C0">
        <w:t>sterowniku</w:t>
      </w:r>
      <w:r>
        <w:t>,</w:t>
      </w:r>
    </w:p>
    <w:p w:rsidR="00945AA7" w:rsidRPr="009F74C0" w:rsidRDefault="00945AA7" w:rsidP="00945AA7">
      <w:pPr>
        <w:pStyle w:val="Wcicienormalne"/>
        <w:numPr>
          <w:ilvl w:val="0"/>
          <w:numId w:val="167"/>
        </w:numPr>
        <w:tabs>
          <w:tab w:val="left" w:pos="851"/>
        </w:tabs>
        <w:spacing w:before="120" w:after="60"/>
      </w:pPr>
      <w:r w:rsidRPr="009F74C0">
        <w:t>Tabele pamięci wejściowych, wyjściowych</w:t>
      </w:r>
      <w:r>
        <w:t xml:space="preserve"> i </w:t>
      </w:r>
      <w:r w:rsidRPr="009F74C0">
        <w:t>wewnętrznych zmiennych dyskretnych</w:t>
      </w:r>
      <w:r>
        <w:t xml:space="preserve"> w </w:t>
      </w:r>
      <w:r w:rsidRPr="009F74C0">
        <w:t>sterowniku,</w:t>
      </w:r>
    </w:p>
    <w:p w:rsidR="00945AA7" w:rsidRPr="009F74C0" w:rsidRDefault="00945AA7" w:rsidP="00945AA7">
      <w:pPr>
        <w:pStyle w:val="Wcicienormalne"/>
        <w:numPr>
          <w:ilvl w:val="0"/>
          <w:numId w:val="167"/>
        </w:numPr>
        <w:tabs>
          <w:tab w:val="left" w:pos="851"/>
        </w:tabs>
        <w:spacing w:before="120" w:after="60"/>
      </w:pPr>
      <w:r w:rsidRPr="009F74C0">
        <w:t>Schemat konfiguracji sterownika</w:t>
      </w:r>
      <w:r>
        <w:t xml:space="preserve"> z </w:t>
      </w:r>
      <w:r w:rsidRPr="009F74C0">
        <w:t>numeracją modułów, numerami katalogowymi</w:t>
      </w:r>
      <w:r>
        <w:t xml:space="preserve"> i </w:t>
      </w:r>
      <w:r w:rsidRPr="009F74C0">
        <w:t>podłączeniami sygnałów,</w:t>
      </w:r>
    </w:p>
    <w:p w:rsidR="00945AA7" w:rsidRPr="009F74C0" w:rsidRDefault="00945AA7" w:rsidP="00945AA7">
      <w:pPr>
        <w:pStyle w:val="Wcicienormalne"/>
        <w:numPr>
          <w:ilvl w:val="0"/>
          <w:numId w:val="167"/>
        </w:numPr>
        <w:tabs>
          <w:tab w:val="left" w:pos="851"/>
        </w:tabs>
        <w:spacing w:before="120" w:after="60"/>
      </w:pPr>
      <w:r w:rsidRPr="009F74C0">
        <w:t>Opisy wejść</w:t>
      </w:r>
      <w:r>
        <w:t xml:space="preserve"> i </w:t>
      </w:r>
      <w:r w:rsidRPr="009F74C0">
        <w:t>wyjść fizycznych sterownika</w:t>
      </w:r>
      <w:r>
        <w:t>,</w:t>
      </w:r>
    </w:p>
    <w:p w:rsidR="00945AA7" w:rsidRDefault="00945AA7" w:rsidP="00945AA7">
      <w:pPr>
        <w:pStyle w:val="Wcicienormalne"/>
        <w:numPr>
          <w:ilvl w:val="0"/>
          <w:numId w:val="167"/>
        </w:numPr>
        <w:tabs>
          <w:tab w:val="left" w:pos="851"/>
        </w:tabs>
        <w:spacing w:before="120" w:after="60"/>
      </w:pPr>
      <w:r w:rsidRPr="009F74C0">
        <w:t>Licencje na oprogramowanie aplikacyjne</w:t>
      </w:r>
      <w:r>
        <w:t>.</w:t>
      </w:r>
    </w:p>
    <w:p w:rsidR="00945AA7" w:rsidRDefault="00945AA7" w:rsidP="00945AA7">
      <w:pPr>
        <w:pStyle w:val="Nagwek3"/>
        <w:numPr>
          <w:ilvl w:val="2"/>
          <w:numId w:val="166"/>
        </w:numPr>
        <w:tabs>
          <w:tab w:val="clear" w:pos="851"/>
          <w:tab w:val="num" w:pos="720"/>
        </w:tabs>
        <w:ind w:left="720" w:hanging="720"/>
      </w:pPr>
      <w:bookmarkStart w:id="292" w:name="_Toc12427540"/>
      <w:bookmarkStart w:id="293" w:name="_Toc141343383"/>
      <w:r>
        <w:t>Odbiór pogwarancyjny</w:t>
      </w:r>
      <w:bookmarkEnd w:id="292"/>
      <w:bookmarkEnd w:id="293"/>
    </w:p>
    <w:p w:rsidR="00945AA7" w:rsidRPr="009F74C0" w:rsidRDefault="00945AA7" w:rsidP="00945AA7">
      <w:pPr>
        <w:pStyle w:val="Wcicienormalne"/>
      </w:pPr>
      <w:r w:rsidRPr="009F74C0">
        <w:t>Odbiór pogwarancyjny po upływie okresu rękojmi</w:t>
      </w:r>
      <w:r>
        <w:t xml:space="preserve"> i </w:t>
      </w:r>
      <w:r w:rsidRPr="009F74C0">
        <w:t>gwarancji polega na ocenie wykonanych robót związanych</w:t>
      </w:r>
      <w:r>
        <w:t xml:space="preserve"> z </w:t>
      </w:r>
      <w:r w:rsidRPr="009F74C0">
        <w:t>usunięciem wad, które ujawnią się</w:t>
      </w:r>
      <w:r>
        <w:t xml:space="preserve"> w </w:t>
      </w:r>
      <w:r w:rsidRPr="009F74C0">
        <w:t>okresie rękojmi</w:t>
      </w:r>
      <w:r>
        <w:t xml:space="preserve"> i </w:t>
      </w:r>
      <w:r w:rsidRPr="009F74C0">
        <w:t>gwarancji.</w:t>
      </w:r>
    </w:p>
    <w:p w:rsidR="00945AA7" w:rsidRDefault="00945AA7" w:rsidP="00945AA7">
      <w:pPr>
        <w:pStyle w:val="Nagwek1"/>
        <w:widowControl/>
        <w:numPr>
          <w:ilvl w:val="0"/>
          <w:numId w:val="166"/>
        </w:numPr>
        <w:suppressAutoHyphens w:val="0"/>
        <w:overflowPunct/>
        <w:autoSpaceDE/>
        <w:spacing w:after="60"/>
        <w:textAlignment w:val="auto"/>
      </w:pPr>
      <w:bookmarkStart w:id="294" w:name="_Toc68698070"/>
      <w:bookmarkStart w:id="295" w:name="_Toc141343384"/>
      <w:bookmarkStart w:id="296" w:name="_Toc261591353"/>
      <w:bookmarkStart w:id="297" w:name="_Toc146522236"/>
      <w:r>
        <w:t>Podstawa płatności</w:t>
      </w:r>
      <w:bookmarkEnd w:id="294"/>
      <w:bookmarkEnd w:id="295"/>
      <w:bookmarkEnd w:id="297"/>
    </w:p>
    <w:p w:rsidR="00945AA7" w:rsidRPr="00724A26" w:rsidRDefault="00945AA7" w:rsidP="00945AA7">
      <w:pPr>
        <w:pStyle w:val="Wcicienormalne"/>
      </w:pPr>
      <w:r w:rsidRPr="00724A26">
        <w:t>Zasady płatności zostały szczegółowo zapisane</w:t>
      </w:r>
      <w:r>
        <w:t xml:space="preserve"> w </w:t>
      </w:r>
      <w:r w:rsidRPr="00724A26">
        <w:t>Dokumentach Umowy zawartej pomiędzy Zamawiającym</w:t>
      </w:r>
      <w:r>
        <w:t xml:space="preserve"> a </w:t>
      </w:r>
      <w:r w:rsidRPr="00724A26">
        <w:t xml:space="preserve">Wykonawcą. </w:t>
      </w:r>
    </w:p>
    <w:p w:rsidR="00945AA7" w:rsidRPr="00724A26" w:rsidRDefault="00945AA7" w:rsidP="00945AA7">
      <w:pPr>
        <w:pStyle w:val="Wcicienormalne"/>
      </w:pPr>
      <w:r w:rsidRPr="00724A26">
        <w:t>Podstawą płatności jest cena ryczałtowa skalkulowana przez Wykonawcę</w:t>
      </w:r>
      <w:r>
        <w:t xml:space="preserve"> i </w:t>
      </w:r>
      <w:r w:rsidRPr="00724A26">
        <w:t>przedstawioną</w:t>
      </w:r>
      <w:r>
        <w:t xml:space="preserve"> w </w:t>
      </w:r>
      <w:r w:rsidRPr="00724A26">
        <w:t>ofercie będącej częścią dokumentów umownych</w:t>
      </w:r>
      <w:r>
        <w:t xml:space="preserve"> i </w:t>
      </w:r>
      <w:r w:rsidRPr="00724A26">
        <w:t xml:space="preserve">przyjętą przez Zamawiającego. </w:t>
      </w:r>
    </w:p>
    <w:p w:rsidR="00945AA7" w:rsidRPr="00724A26" w:rsidRDefault="00945AA7" w:rsidP="00945AA7">
      <w:pPr>
        <w:pStyle w:val="Wcicienormalne"/>
      </w:pPr>
      <w:r w:rsidRPr="00724A26">
        <w:t>Płatności będą realizowane za wykonane elementy przedmiotu umowy zgodnie</w:t>
      </w:r>
      <w:r>
        <w:t xml:space="preserve"> z </w:t>
      </w:r>
      <w:r w:rsidRPr="00724A26">
        <w:t>harmonogramem rzeczowo –finansowym, na podstawie protokołu(ów) odbioru częściowego podpisanego(ych) przez Inspektora nadzoru</w:t>
      </w:r>
      <w:r>
        <w:t xml:space="preserve"> w </w:t>
      </w:r>
      <w:r w:rsidRPr="00724A26">
        <w:t xml:space="preserve">obecności kierownika budowy. </w:t>
      </w:r>
    </w:p>
    <w:p w:rsidR="00945AA7" w:rsidRPr="00724A26" w:rsidRDefault="00945AA7" w:rsidP="00945AA7">
      <w:pPr>
        <w:pStyle w:val="Wcicienormalne"/>
      </w:pPr>
      <w:r w:rsidRPr="00724A26">
        <w:t>Wynagrodzenie ryczałtowe będzie uwzględniać wszystkie czynności, wymagania</w:t>
      </w:r>
      <w:r>
        <w:t xml:space="preserve"> i </w:t>
      </w:r>
      <w:r w:rsidRPr="00724A26">
        <w:t>badania składające się na jej wykonanie, określone dla tej roboty</w:t>
      </w:r>
      <w:r>
        <w:t xml:space="preserve"> w ST i w </w:t>
      </w:r>
      <w:r w:rsidRPr="00724A26">
        <w:t xml:space="preserve">dokumentacji projektowej. </w:t>
      </w:r>
    </w:p>
    <w:p w:rsidR="00945AA7" w:rsidRPr="00724A26" w:rsidRDefault="00945AA7" w:rsidP="00945AA7">
      <w:pPr>
        <w:pStyle w:val="Wcicienormalne"/>
      </w:pPr>
      <w:r w:rsidRPr="00724A26">
        <w:t>Wykonawca ma obowiązek przewidzieć wszystkie roboty objęte Umową</w:t>
      </w:r>
      <w:r>
        <w:t xml:space="preserve"> i </w:t>
      </w:r>
      <w:r w:rsidRPr="00724A26">
        <w:t>szczegółowym opisem zamówienia. Wykonawca ma obowiązek wypełnić wykaz cen, który będzie podstawą ustalania zakresu zaawansowania Robót.</w:t>
      </w:r>
    </w:p>
    <w:p w:rsidR="00945AA7" w:rsidRDefault="00945AA7" w:rsidP="00945AA7">
      <w:pPr>
        <w:pStyle w:val="Nagwek1"/>
        <w:widowControl/>
        <w:numPr>
          <w:ilvl w:val="0"/>
          <w:numId w:val="166"/>
        </w:numPr>
        <w:tabs>
          <w:tab w:val="clear" w:pos="851"/>
          <w:tab w:val="num" w:pos="567"/>
        </w:tabs>
        <w:suppressAutoHyphens w:val="0"/>
        <w:overflowPunct/>
        <w:autoSpaceDE/>
        <w:ind w:left="567" w:hanging="567"/>
        <w:jc w:val="both"/>
        <w:textAlignment w:val="auto"/>
      </w:pPr>
      <w:bookmarkStart w:id="298" w:name="_Toc68698071"/>
      <w:bookmarkStart w:id="299" w:name="_Toc141343385"/>
      <w:bookmarkStart w:id="300" w:name="_Toc146522237"/>
      <w:r>
        <w:t>NORMY i PRZEPISY ZWIĄZANE</w:t>
      </w:r>
      <w:bookmarkEnd w:id="296"/>
      <w:bookmarkEnd w:id="298"/>
      <w:bookmarkEnd w:id="299"/>
      <w:bookmarkEnd w:id="300"/>
    </w:p>
    <w:p w:rsidR="00945AA7" w:rsidRPr="00CB1627" w:rsidRDefault="00945AA7" w:rsidP="00945AA7">
      <w:pPr>
        <w:pStyle w:val="Wcicienormalne"/>
      </w:pPr>
      <w:r w:rsidRPr="00CB1627">
        <w:t>Wykaz norm zgodnie</w:t>
      </w:r>
      <w:r>
        <w:t xml:space="preserve"> z </w:t>
      </w:r>
      <w:r w:rsidRPr="00CB1627">
        <w:t>załącznikiem do rozporządzenia Ministra Infrastruktury</w:t>
      </w:r>
      <w:r>
        <w:t xml:space="preserve"> z </w:t>
      </w:r>
      <w:r w:rsidRPr="00CB1627">
        <w:t>dnia 7 kwietnia 2004 r. zmieniające rozporządzenie</w:t>
      </w:r>
      <w:r>
        <w:t xml:space="preserve"> w </w:t>
      </w:r>
      <w:r w:rsidRPr="00CB1627">
        <w:t>sprawie warunków technicznych jakim powinny odpowiadać budynki</w:t>
      </w:r>
      <w:r>
        <w:t xml:space="preserve"> i </w:t>
      </w:r>
      <w:r w:rsidRPr="00CB1627">
        <w:t>ich usytuowanie -</w:t>
      </w:r>
      <w:r>
        <w:t xml:space="preserve"> w </w:t>
      </w:r>
      <w:r w:rsidRPr="00CB1627">
        <w:t>zakresie przywołanym</w:t>
      </w:r>
      <w:r>
        <w:t xml:space="preserve"> w </w:t>
      </w:r>
      <w:r w:rsidRPr="00CB1627">
        <w:t>rozporządzeniu oraz:</w:t>
      </w:r>
    </w:p>
    <w:p w:rsidR="00945AA7" w:rsidRPr="00CB1627" w:rsidRDefault="00945AA7" w:rsidP="00945AA7">
      <w:pPr>
        <w:pStyle w:val="Wcicienormalne"/>
      </w:pPr>
    </w:p>
    <w:p w:rsidR="00945AA7" w:rsidRPr="00E37AFD" w:rsidRDefault="00945AA7" w:rsidP="00945AA7">
      <w:pPr>
        <w:pStyle w:val="Wcicienormalne"/>
        <w:numPr>
          <w:ilvl w:val="0"/>
          <w:numId w:val="169"/>
        </w:numPr>
        <w:tabs>
          <w:tab w:val="left" w:pos="709"/>
        </w:tabs>
        <w:spacing w:after="120"/>
      </w:pPr>
      <w:r w:rsidRPr="00E37AFD">
        <w:t>PN-88/M-42000</w:t>
      </w:r>
      <w:r w:rsidRPr="00E37AFD">
        <w:tab/>
        <w:t>Automatyka</w:t>
      </w:r>
      <w:r>
        <w:t xml:space="preserve"> i </w:t>
      </w:r>
      <w:r w:rsidRPr="00E37AFD">
        <w:t>pomiary przemysłowe. Terminologia</w:t>
      </w:r>
    </w:p>
    <w:p w:rsidR="00945AA7" w:rsidRPr="00E37AFD" w:rsidRDefault="00945AA7" w:rsidP="00945AA7">
      <w:pPr>
        <w:pStyle w:val="Wcicienormalne"/>
        <w:numPr>
          <w:ilvl w:val="0"/>
          <w:numId w:val="169"/>
        </w:numPr>
        <w:tabs>
          <w:tab w:val="left" w:pos="709"/>
        </w:tabs>
        <w:spacing w:after="120"/>
      </w:pPr>
      <w:r w:rsidRPr="00E37AFD">
        <w:t>PN-89/M-42007.01.04</w:t>
      </w:r>
      <w:r w:rsidRPr="00E37AFD">
        <w:tab/>
        <w:t>Automatyka</w:t>
      </w:r>
      <w:r>
        <w:t xml:space="preserve"> i </w:t>
      </w:r>
      <w:r w:rsidRPr="00E37AFD">
        <w:t>pomiary przemysłowe. Oznaczenia na schematach</w:t>
      </w:r>
    </w:p>
    <w:p w:rsidR="00945AA7" w:rsidRPr="00E37AFD" w:rsidRDefault="00945AA7" w:rsidP="00945AA7">
      <w:pPr>
        <w:pStyle w:val="Wcicienormalne"/>
        <w:numPr>
          <w:ilvl w:val="0"/>
          <w:numId w:val="169"/>
        </w:numPr>
        <w:tabs>
          <w:tab w:val="left" w:pos="709"/>
        </w:tabs>
        <w:spacing w:after="120"/>
      </w:pPr>
      <w:r w:rsidRPr="00E37AFD">
        <w:t>PN-E-01002:1997</w:t>
      </w:r>
      <w:r w:rsidRPr="00E37AFD">
        <w:tab/>
        <w:t>Słownik terminologiczny elektryki - Kable</w:t>
      </w:r>
      <w:r>
        <w:t xml:space="preserve"> i </w:t>
      </w:r>
      <w:r w:rsidRPr="00E37AFD">
        <w:t>przewody</w:t>
      </w:r>
    </w:p>
    <w:p w:rsidR="00945AA7" w:rsidRPr="00E37AFD" w:rsidRDefault="00945AA7" w:rsidP="00945AA7">
      <w:pPr>
        <w:pStyle w:val="Wcicienormalne"/>
        <w:numPr>
          <w:ilvl w:val="0"/>
          <w:numId w:val="169"/>
        </w:numPr>
        <w:tabs>
          <w:tab w:val="left" w:pos="709"/>
        </w:tabs>
        <w:spacing w:after="120"/>
      </w:pPr>
      <w:r w:rsidRPr="00E37AFD">
        <w:t>PN-EN 60446:2004</w:t>
      </w:r>
      <w:r w:rsidRPr="00E37AFD">
        <w:tab/>
        <w:t>Zasady podstawowe</w:t>
      </w:r>
      <w:r>
        <w:t xml:space="preserve"> i </w:t>
      </w:r>
      <w:r w:rsidRPr="00E37AFD">
        <w:t>bezpieczeństwa przy współdziałaniu człowieka</w:t>
      </w:r>
      <w:r>
        <w:t xml:space="preserve"> z </w:t>
      </w:r>
      <w:r w:rsidRPr="00E37AFD">
        <w:t>maszyną, oznaczanie</w:t>
      </w:r>
      <w:r>
        <w:t xml:space="preserve"> i </w:t>
      </w:r>
      <w:r w:rsidRPr="00E37AFD">
        <w:t>identyfikacja. Oznaczenia identyfikacyjne przewodów barwami albo cyframi</w:t>
      </w:r>
    </w:p>
    <w:p w:rsidR="00945AA7" w:rsidRPr="00E37AFD" w:rsidRDefault="00945AA7" w:rsidP="00945AA7">
      <w:pPr>
        <w:pStyle w:val="Wcicienormalne"/>
        <w:numPr>
          <w:ilvl w:val="0"/>
          <w:numId w:val="169"/>
        </w:numPr>
        <w:tabs>
          <w:tab w:val="left" w:pos="709"/>
        </w:tabs>
        <w:spacing w:after="120"/>
      </w:pPr>
      <w:r w:rsidRPr="00E37AFD">
        <w:t>PN-EN 60073:2000</w:t>
      </w:r>
      <w:r w:rsidRPr="00E37AFD">
        <w:tab/>
        <w:t>Zasady podstawowe</w:t>
      </w:r>
      <w:r>
        <w:t xml:space="preserve"> i </w:t>
      </w:r>
      <w:r w:rsidRPr="00E37AFD">
        <w:t>bezpieczeństwa przy współdziałaniu człowieka</w:t>
      </w:r>
      <w:r>
        <w:t xml:space="preserve"> z </w:t>
      </w:r>
      <w:r w:rsidRPr="00E37AFD">
        <w:t>maszyną, oznaczanie</w:t>
      </w:r>
      <w:r>
        <w:t xml:space="preserve"> i </w:t>
      </w:r>
      <w:r w:rsidRPr="00E37AFD">
        <w:t>identyfikacja. Zasady kodowania wskaźników</w:t>
      </w:r>
      <w:r>
        <w:t xml:space="preserve"> i </w:t>
      </w:r>
      <w:r w:rsidRPr="00E37AFD">
        <w:t>elementów manipulacyjnych</w:t>
      </w:r>
    </w:p>
    <w:p w:rsidR="00945AA7" w:rsidRPr="00E37AFD" w:rsidRDefault="00945AA7" w:rsidP="00945AA7">
      <w:pPr>
        <w:pStyle w:val="Wcicienormalne"/>
        <w:numPr>
          <w:ilvl w:val="0"/>
          <w:numId w:val="169"/>
        </w:numPr>
        <w:tabs>
          <w:tab w:val="left" w:pos="709"/>
        </w:tabs>
        <w:spacing w:after="120"/>
      </w:pPr>
      <w:r w:rsidRPr="00E37AFD">
        <w:t>PN-IEC 60364-5-56:1999</w:t>
      </w:r>
      <w:r w:rsidRPr="00E37AFD">
        <w:tab/>
        <w:t>Instalacje elektryczne</w:t>
      </w:r>
      <w:r>
        <w:t xml:space="preserve"> w </w:t>
      </w:r>
      <w:r w:rsidRPr="00E37AFD">
        <w:t>obiektach budowlanych. Dobór</w:t>
      </w:r>
      <w:r>
        <w:t xml:space="preserve"> i </w:t>
      </w:r>
      <w:r w:rsidRPr="00E37AFD">
        <w:t>montaż wyposażenia elektrycznego. Instalacje bezpieczeństwa.</w:t>
      </w:r>
    </w:p>
    <w:p w:rsidR="00945AA7" w:rsidRPr="00E37AFD" w:rsidRDefault="00945AA7" w:rsidP="00945AA7">
      <w:pPr>
        <w:pStyle w:val="Wcicienormalne"/>
        <w:numPr>
          <w:ilvl w:val="0"/>
          <w:numId w:val="169"/>
        </w:numPr>
        <w:tabs>
          <w:tab w:val="left" w:pos="709"/>
        </w:tabs>
        <w:spacing w:after="120"/>
      </w:pPr>
      <w:r w:rsidRPr="00E37AFD">
        <w:t>PN-EN 60654-1:1996</w:t>
      </w:r>
      <w:r w:rsidRPr="00E37AFD">
        <w:tab/>
        <w:t>Urządzenia do pomiarów</w:t>
      </w:r>
      <w:r>
        <w:t xml:space="preserve"> i </w:t>
      </w:r>
      <w:r w:rsidRPr="00E37AFD">
        <w:t>sterowania procesami przemysłowymi. Warunki pracy. Warunki klimatyczne.</w:t>
      </w:r>
    </w:p>
    <w:p w:rsidR="00945AA7" w:rsidRPr="00E37AFD" w:rsidRDefault="00945AA7" w:rsidP="00945AA7">
      <w:pPr>
        <w:pStyle w:val="Wcicienormalne"/>
        <w:numPr>
          <w:ilvl w:val="0"/>
          <w:numId w:val="169"/>
        </w:numPr>
        <w:tabs>
          <w:tab w:val="left" w:pos="709"/>
        </w:tabs>
        <w:spacing w:after="120"/>
      </w:pPr>
      <w:r w:rsidRPr="00E37AFD">
        <w:t>PN-EN 60654-2:1999</w:t>
      </w:r>
      <w:r w:rsidRPr="00E37AFD">
        <w:tab/>
        <w:t>Warunki pracy urządzeń do pomiarów</w:t>
      </w:r>
      <w:r>
        <w:t xml:space="preserve"> i </w:t>
      </w:r>
      <w:r w:rsidRPr="00E37AFD">
        <w:t>sterowania procesami przemysłowymi. Zasilanie.</w:t>
      </w:r>
    </w:p>
    <w:p w:rsidR="00945AA7" w:rsidRPr="00E37AFD" w:rsidRDefault="00945AA7" w:rsidP="00945AA7">
      <w:pPr>
        <w:pStyle w:val="Wcicienormalne"/>
        <w:numPr>
          <w:ilvl w:val="0"/>
          <w:numId w:val="169"/>
        </w:numPr>
        <w:tabs>
          <w:tab w:val="left" w:pos="709"/>
        </w:tabs>
        <w:spacing w:after="120"/>
      </w:pPr>
      <w:r w:rsidRPr="00E37AFD">
        <w:lastRenderedPageBreak/>
        <w:t>PN-EN 61298-2:1999</w:t>
      </w:r>
      <w:r w:rsidRPr="00E37AFD">
        <w:tab/>
        <w:t>Urządzenia do pomiarów</w:t>
      </w:r>
      <w:r>
        <w:t xml:space="preserve"> i </w:t>
      </w:r>
      <w:r w:rsidRPr="00E37AFD">
        <w:t>sterowania procesami przemysłowymi. Ogólne metody</w:t>
      </w:r>
      <w:r>
        <w:t xml:space="preserve"> i </w:t>
      </w:r>
      <w:r w:rsidRPr="00E37AFD">
        <w:t>procedury wyznaczania właściwości. Badania</w:t>
      </w:r>
      <w:r>
        <w:t xml:space="preserve"> w </w:t>
      </w:r>
      <w:r w:rsidRPr="00E37AFD">
        <w:t>warunkach odniesienia</w:t>
      </w:r>
    </w:p>
    <w:p w:rsidR="00945AA7" w:rsidRPr="00E37AFD" w:rsidRDefault="00945AA7" w:rsidP="00945AA7">
      <w:pPr>
        <w:pStyle w:val="Wcicienormalne"/>
        <w:numPr>
          <w:ilvl w:val="0"/>
          <w:numId w:val="169"/>
        </w:numPr>
        <w:tabs>
          <w:tab w:val="left" w:pos="709"/>
        </w:tabs>
        <w:spacing w:after="120"/>
      </w:pPr>
      <w:r w:rsidRPr="00E37AFD">
        <w:t>PN-IEC 1131-1 1996</w:t>
      </w:r>
      <w:r w:rsidRPr="00E37AFD">
        <w:tab/>
        <w:t>Sterowniki programowalne. Postanowienia ogólne.</w:t>
      </w:r>
    </w:p>
    <w:p w:rsidR="00945AA7" w:rsidRPr="00E37AFD" w:rsidRDefault="00945AA7" w:rsidP="00945AA7">
      <w:pPr>
        <w:pStyle w:val="Wcicienormalne"/>
        <w:numPr>
          <w:ilvl w:val="0"/>
          <w:numId w:val="169"/>
        </w:numPr>
        <w:tabs>
          <w:tab w:val="left" w:pos="709"/>
        </w:tabs>
        <w:spacing w:after="120"/>
      </w:pPr>
      <w:r w:rsidRPr="00E37AFD">
        <w:t>PN-EN 61131-2:2005</w:t>
      </w:r>
      <w:r w:rsidRPr="00E37AFD">
        <w:tab/>
        <w:t>Sterowniki programowalne. Część 2: Wymagania</w:t>
      </w:r>
      <w:r>
        <w:t xml:space="preserve"> i </w:t>
      </w:r>
      <w:r w:rsidRPr="00E37AFD">
        <w:t>badania dotyczące sprzętu</w:t>
      </w:r>
    </w:p>
    <w:p w:rsidR="00945AA7" w:rsidRPr="00E37AFD" w:rsidRDefault="00945AA7" w:rsidP="00945AA7">
      <w:pPr>
        <w:pStyle w:val="Wcicienormalne"/>
        <w:numPr>
          <w:ilvl w:val="0"/>
          <w:numId w:val="169"/>
        </w:numPr>
        <w:tabs>
          <w:tab w:val="left" w:pos="709"/>
        </w:tabs>
        <w:spacing w:after="120"/>
      </w:pPr>
      <w:r w:rsidRPr="00E37AFD">
        <w:t>PN-IEC 6131-3:1998</w:t>
      </w:r>
      <w:r w:rsidRPr="00E37AFD">
        <w:tab/>
        <w:t>Sterowniki programowalne. Języki programowania.</w:t>
      </w:r>
    </w:p>
    <w:p w:rsidR="00945AA7" w:rsidRPr="00E37AFD" w:rsidRDefault="00945AA7" w:rsidP="00945AA7">
      <w:pPr>
        <w:pStyle w:val="Wcicienormalne"/>
        <w:numPr>
          <w:ilvl w:val="0"/>
          <w:numId w:val="169"/>
        </w:numPr>
        <w:tabs>
          <w:tab w:val="left" w:pos="709"/>
        </w:tabs>
        <w:spacing w:after="120"/>
      </w:pPr>
      <w:r w:rsidRPr="00E37AFD">
        <w:t>PN-EN 50170:2002U</w:t>
      </w:r>
      <w:r w:rsidRPr="00E37AFD">
        <w:tab/>
        <w:t>Systemy komunikacji miejscowej ogólnego przeznaczenia</w:t>
      </w:r>
    </w:p>
    <w:p w:rsidR="00945AA7" w:rsidRPr="00E37AFD" w:rsidRDefault="00945AA7" w:rsidP="00945AA7">
      <w:pPr>
        <w:pStyle w:val="Wcicienormalne"/>
        <w:numPr>
          <w:ilvl w:val="0"/>
          <w:numId w:val="169"/>
        </w:numPr>
        <w:tabs>
          <w:tab w:val="left" w:pos="709"/>
        </w:tabs>
        <w:spacing w:after="120"/>
      </w:pPr>
      <w:r w:rsidRPr="00E37AFD">
        <w:t>BN-76/18984-16</w:t>
      </w:r>
      <w:r w:rsidRPr="00E37AFD">
        <w:tab/>
        <w:t>Telekomunikacyjne linie przewodowe. Skrzyżowania</w:t>
      </w:r>
      <w:r>
        <w:t xml:space="preserve"> z </w:t>
      </w:r>
      <w:r w:rsidRPr="00E37AFD">
        <w:t>liniami kolejowymi. Ogólne wymagania.</w:t>
      </w:r>
    </w:p>
    <w:p w:rsidR="00945AA7" w:rsidRPr="00E37AFD" w:rsidRDefault="00945AA7" w:rsidP="00945AA7">
      <w:pPr>
        <w:pStyle w:val="Wcicienormalne"/>
        <w:numPr>
          <w:ilvl w:val="0"/>
          <w:numId w:val="169"/>
        </w:numPr>
        <w:tabs>
          <w:tab w:val="left" w:pos="709"/>
        </w:tabs>
        <w:spacing w:after="120"/>
      </w:pPr>
      <w:r w:rsidRPr="00E37AFD">
        <w:t>BN-89/8984-17/03</w:t>
      </w:r>
      <w:r w:rsidRPr="00E37AFD">
        <w:tab/>
        <w:t>Telekomunikacyjne sieci miejscowe. Linie kablowe. Ogólne wymagania</w:t>
      </w:r>
      <w:r>
        <w:t xml:space="preserve"> i </w:t>
      </w:r>
      <w:r w:rsidRPr="00E37AFD">
        <w:t>badania.</w:t>
      </w:r>
    </w:p>
    <w:p w:rsidR="00945AA7" w:rsidRPr="00E37AFD" w:rsidRDefault="00945AA7" w:rsidP="00945AA7">
      <w:pPr>
        <w:pStyle w:val="Wcicienormalne"/>
        <w:numPr>
          <w:ilvl w:val="0"/>
          <w:numId w:val="169"/>
        </w:numPr>
        <w:tabs>
          <w:tab w:val="left" w:pos="709"/>
        </w:tabs>
        <w:spacing w:after="120"/>
      </w:pPr>
      <w:r w:rsidRPr="00E37AFD">
        <w:t>BN-88/8984-19</w:t>
      </w:r>
      <w:r w:rsidRPr="00E37AFD">
        <w:tab/>
        <w:t>Telekomunikacyjne sieci wewnątrzzakładowe przewodowe. Linie kablowe. Ogólne wymagania</w:t>
      </w:r>
      <w:r>
        <w:t xml:space="preserve"> i </w:t>
      </w:r>
      <w:r w:rsidRPr="00E37AFD">
        <w:t>badania</w:t>
      </w:r>
    </w:p>
    <w:p w:rsidR="00945AA7" w:rsidRPr="00E37AFD" w:rsidRDefault="00945AA7" w:rsidP="00945AA7">
      <w:pPr>
        <w:pStyle w:val="Wcicienormalne"/>
        <w:numPr>
          <w:ilvl w:val="0"/>
          <w:numId w:val="169"/>
        </w:numPr>
        <w:tabs>
          <w:tab w:val="left" w:pos="709"/>
        </w:tabs>
        <w:spacing w:after="120"/>
      </w:pPr>
      <w:r w:rsidRPr="00E37AFD">
        <w:t>PN-E-05033:1994</w:t>
      </w:r>
      <w:r w:rsidRPr="00E37AFD">
        <w:tab/>
        <w:t>Wytyczne do instalacji elektrycznych - Dobór</w:t>
      </w:r>
      <w:r>
        <w:t xml:space="preserve"> i </w:t>
      </w:r>
      <w:r w:rsidRPr="00E37AFD">
        <w:t>montaż wyposażenia elektrycznego - Oprzewodowanie</w:t>
      </w:r>
    </w:p>
    <w:p w:rsidR="00945AA7" w:rsidRPr="00E37AFD" w:rsidRDefault="00945AA7" w:rsidP="00945AA7">
      <w:pPr>
        <w:pStyle w:val="Wcicienormalne"/>
        <w:numPr>
          <w:ilvl w:val="0"/>
          <w:numId w:val="169"/>
        </w:numPr>
        <w:tabs>
          <w:tab w:val="left" w:pos="709"/>
        </w:tabs>
        <w:spacing w:after="120"/>
      </w:pPr>
      <w:r w:rsidRPr="00E37AFD">
        <w:t xml:space="preserve">PN-93/E-90403 </w:t>
      </w:r>
      <w:r w:rsidRPr="00E37AFD">
        <w:tab/>
        <w:t>Kable elektroenergetyczne</w:t>
      </w:r>
      <w:r>
        <w:t xml:space="preserve"> i </w:t>
      </w:r>
      <w:r w:rsidRPr="00E37AFD">
        <w:t>sygnalizacyjne</w:t>
      </w:r>
      <w:r>
        <w:t xml:space="preserve"> o </w:t>
      </w:r>
      <w:r w:rsidRPr="00E37AFD">
        <w:t>izolacji</w:t>
      </w:r>
      <w:r>
        <w:t xml:space="preserve"> i </w:t>
      </w:r>
      <w:r w:rsidRPr="00E37AFD">
        <w:t>powłoce polwinitowej na napięcie znamionowe nie przekraczające 6/6 kV - Kable sygnalizacyjne na napięcie znamionowe 0,6/1 kV</w:t>
      </w:r>
    </w:p>
    <w:p w:rsidR="00945AA7" w:rsidRPr="00E37AFD" w:rsidRDefault="00945AA7" w:rsidP="00945AA7">
      <w:pPr>
        <w:pStyle w:val="Wcicienormalne"/>
        <w:numPr>
          <w:ilvl w:val="0"/>
          <w:numId w:val="169"/>
        </w:numPr>
        <w:tabs>
          <w:tab w:val="left" w:pos="709"/>
        </w:tabs>
        <w:spacing w:after="120"/>
      </w:pPr>
      <w:r w:rsidRPr="00E37AFD">
        <w:t xml:space="preserve">PN-87/E-90050 </w:t>
      </w:r>
      <w:r w:rsidRPr="00E37AFD">
        <w:tab/>
        <w:t>Przewody elektroenergetyczne ogólnego przeznaczenia do układania na stałe - Ogólne wymagania</w:t>
      </w:r>
      <w:r>
        <w:t xml:space="preserve"> i </w:t>
      </w:r>
      <w:r w:rsidRPr="00E37AFD">
        <w:t>badania</w:t>
      </w:r>
    </w:p>
    <w:p w:rsidR="00945AA7" w:rsidRPr="00E37AFD" w:rsidRDefault="00945AA7" w:rsidP="00945AA7">
      <w:pPr>
        <w:pStyle w:val="Wcicienormalne"/>
        <w:numPr>
          <w:ilvl w:val="0"/>
          <w:numId w:val="169"/>
        </w:numPr>
        <w:tabs>
          <w:tab w:val="left" w:pos="709"/>
        </w:tabs>
        <w:spacing w:after="120"/>
      </w:pPr>
      <w:r w:rsidRPr="00E37AFD">
        <w:t>PN-EN 50395:2007</w:t>
      </w:r>
      <w:r w:rsidRPr="00E37AFD">
        <w:tab/>
        <w:t>Metody badania właściwości elektrycznych przewodów elektroenergetycznych niskiego napięcia</w:t>
      </w:r>
    </w:p>
    <w:p w:rsidR="00945AA7" w:rsidRPr="00E37AFD" w:rsidRDefault="00945AA7" w:rsidP="00945AA7">
      <w:pPr>
        <w:pStyle w:val="Wcicienormalne"/>
        <w:numPr>
          <w:ilvl w:val="0"/>
          <w:numId w:val="169"/>
        </w:numPr>
        <w:tabs>
          <w:tab w:val="left" w:pos="709"/>
        </w:tabs>
        <w:spacing w:after="120"/>
      </w:pPr>
      <w:r w:rsidRPr="00E37AFD">
        <w:t xml:space="preserve">PN-90/E-93003 </w:t>
      </w:r>
      <w:r w:rsidRPr="00E37AFD">
        <w:tab/>
        <w:t>Wyłączniki samoczynne do zabezpieczania urządzeń</w:t>
      </w:r>
      <w:r>
        <w:t xml:space="preserve"> </w:t>
      </w:r>
      <w:r w:rsidRPr="00E37AFD">
        <w:t>elektrycznych</w:t>
      </w:r>
    </w:p>
    <w:p w:rsidR="00945AA7" w:rsidRPr="00E37AFD" w:rsidRDefault="00945AA7" w:rsidP="00945AA7">
      <w:pPr>
        <w:pStyle w:val="Wcicienormalne"/>
        <w:numPr>
          <w:ilvl w:val="0"/>
          <w:numId w:val="169"/>
        </w:numPr>
        <w:tabs>
          <w:tab w:val="left" w:pos="709"/>
        </w:tabs>
        <w:spacing w:after="120"/>
      </w:pPr>
      <w:r w:rsidRPr="00E37AFD">
        <w:t xml:space="preserve">PN-EN 61914:2009 </w:t>
      </w:r>
      <w:r w:rsidRPr="00E37AFD">
        <w:tab/>
        <w:t>Uchwyty przewodów do instalacji elektrycznych</w:t>
      </w:r>
    </w:p>
    <w:p w:rsidR="00945AA7" w:rsidRPr="00E37AFD" w:rsidRDefault="00945AA7" w:rsidP="00945AA7">
      <w:pPr>
        <w:pStyle w:val="Wcicienormalne"/>
        <w:numPr>
          <w:ilvl w:val="0"/>
          <w:numId w:val="169"/>
        </w:numPr>
        <w:tabs>
          <w:tab w:val="left" w:pos="709"/>
        </w:tabs>
        <w:spacing w:after="120"/>
      </w:pPr>
      <w:r w:rsidRPr="00E37AFD">
        <w:t>PN-HD 60364-4-41:2009</w:t>
      </w:r>
      <w:r w:rsidRPr="00E37AFD">
        <w:tab/>
        <w:t>Instalacje elektryczne niskiego napięcia -- Część 4-41: Ochrona dla zapewnienia bezpieczeństwa -- Ochrona przed porażeniem elektrycznym</w:t>
      </w:r>
    </w:p>
    <w:p w:rsidR="00945AA7" w:rsidRPr="00E37AFD" w:rsidRDefault="00945AA7" w:rsidP="00945AA7">
      <w:pPr>
        <w:pStyle w:val="Wcicienormalne"/>
        <w:numPr>
          <w:ilvl w:val="0"/>
          <w:numId w:val="169"/>
        </w:numPr>
        <w:tabs>
          <w:tab w:val="left" w:pos="709"/>
        </w:tabs>
        <w:spacing w:after="120"/>
      </w:pPr>
      <w:r w:rsidRPr="00E37AFD">
        <w:t xml:space="preserve">PN-IEC 60050-195:2001 </w:t>
      </w:r>
      <w:r w:rsidRPr="00E37AFD">
        <w:tab/>
        <w:t>Międzynarodowy słownik terminologiczny elektryki - Uziemienia</w:t>
      </w:r>
      <w:r>
        <w:t xml:space="preserve"> i </w:t>
      </w:r>
      <w:r w:rsidRPr="00E37AFD">
        <w:t>ochrona przeciwporażeniowa</w:t>
      </w:r>
    </w:p>
    <w:p w:rsidR="00945AA7" w:rsidRPr="00E37AFD" w:rsidRDefault="00945AA7" w:rsidP="00945AA7">
      <w:pPr>
        <w:pStyle w:val="Wcicienormalne"/>
        <w:numPr>
          <w:ilvl w:val="0"/>
          <w:numId w:val="169"/>
        </w:numPr>
        <w:tabs>
          <w:tab w:val="left" w:pos="709"/>
        </w:tabs>
        <w:spacing w:after="120"/>
      </w:pPr>
      <w:r w:rsidRPr="00E37AFD">
        <w:t>PN-IEC 60050-826:2007</w:t>
      </w:r>
      <w:r>
        <w:t xml:space="preserve"> </w:t>
      </w:r>
      <w:r w:rsidRPr="00E37AFD">
        <w:tab/>
        <w:t>Międzynarodowy słownik terminologiczny elektryki -- Część 826: Instalacje elektryczne</w:t>
      </w:r>
    </w:p>
    <w:p w:rsidR="00945AA7" w:rsidRPr="00E37AFD" w:rsidRDefault="00945AA7" w:rsidP="00945AA7">
      <w:pPr>
        <w:pStyle w:val="Wcicienormalne"/>
        <w:numPr>
          <w:ilvl w:val="0"/>
          <w:numId w:val="169"/>
        </w:numPr>
        <w:tabs>
          <w:tab w:val="left" w:pos="709"/>
        </w:tabs>
        <w:spacing w:after="120"/>
      </w:pPr>
      <w:r w:rsidRPr="00E37AFD">
        <w:t xml:space="preserve">PN-HD 60364-1:2010 </w:t>
      </w:r>
      <w:r w:rsidRPr="00E37AFD">
        <w:tab/>
        <w:t>Instalacje elektryczne niskiego napięcia -- Część:1 Wymagania podstawowe, ustalanie ogólnych charakterystyk, definicje</w:t>
      </w:r>
    </w:p>
    <w:p w:rsidR="00945AA7" w:rsidRPr="00E37AFD" w:rsidRDefault="00945AA7" w:rsidP="00945AA7">
      <w:pPr>
        <w:pStyle w:val="Wcicienormalne"/>
        <w:numPr>
          <w:ilvl w:val="0"/>
          <w:numId w:val="169"/>
        </w:numPr>
        <w:tabs>
          <w:tab w:val="left" w:pos="709"/>
        </w:tabs>
        <w:spacing w:after="120"/>
      </w:pPr>
      <w:r w:rsidRPr="00E37AFD">
        <w:t xml:space="preserve">PN-IEC 60364-3:2000 </w:t>
      </w:r>
      <w:r w:rsidRPr="00E37AFD">
        <w:tab/>
        <w:t>Instalacje elektryczne</w:t>
      </w:r>
      <w:r>
        <w:t xml:space="preserve"> w </w:t>
      </w:r>
      <w:r w:rsidRPr="00E37AFD">
        <w:t>obiektach budowlanych - Ustalanie ogólnych charakterystyk</w:t>
      </w:r>
    </w:p>
    <w:p w:rsidR="00945AA7" w:rsidRPr="00E37AFD" w:rsidRDefault="00945AA7" w:rsidP="00945AA7">
      <w:pPr>
        <w:pStyle w:val="Wcicienormalne"/>
        <w:numPr>
          <w:ilvl w:val="0"/>
          <w:numId w:val="169"/>
        </w:numPr>
        <w:tabs>
          <w:tab w:val="left" w:pos="709"/>
        </w:tabs>
        <w:spacing w:after="120"/>
      </w:pPr>
      <w:r w:rsidRPr="00E37AFD">
        <w:t xml:space="preserve">PN-HD 60364-4-43:2012 </w:t>
      </w:r>
      <w:r w:rsidRPr="00E37AFD">
        <w:tab/>
        <w:t>Instalacje elektryczne niskiego napięcia -- Część 4-43: Ochrona dla zapewnienia bezpieczeństwa -- Ochrona przed prądem przetężeniowym</w:t>
      </w:r>
    </w:p>
    <w:p w:rsidR="00945AA7" w:rsidRPr="00E37AFD" w:rsidRDefault="00945AA7" w:rsidP="00945AA7">
      <w:pPr>
        <w:pStyle w:val="Wcicienormalne"/>
        <w:numPr>
          <w:ilvl w:val="0"/>
          <w:numId w:val="169"/>
        </w:numPr>
        <w:tabs>
          <w:tab w:val="left" w:pos="709"/>
        </w:tabs>
        <w:spacing w:after="120"/>
      </w:pPr>
      <w:r w:rsidRPr="00E37AFD">
        <w:t xml:space="preserve">PN-HD 60364-4-443:2006 </w:t>
      </w:r>
      <w:r w:rsidRPr="00E37AFD">
        <w:tab/>
        <w:t>Instalacje elektryczne</w:t>
      </w:r>
      <w:r>
        <w:t xml:space="preserve"> w </w:t>
      </w:r>
      <w:r w:rsidRPr="00E37AFD">
        <w:t>obiektach budowlanych -- Część: 4-443: Ochrona dla zapewnienia bezpieczeństwa -- Ochrona przed zaburzeniami napięciowymi</w:t>
      </w:r>
      <w:r>
        <w:t xml:space="preserve"> i </w:t>
      </w:r>
      <w:r w:rsidRPr="00E37AFD">
        <w:t>zaburzeniami elektromagnetycznymi -- Ochrona przed przepięciami atmosferycznymi lub łączeniowymi</w:t>
      </w:r>
    </w:p>
    <w:p w:rsidR="00945AA7" w:rsidRPr="00E37AFD" w:rsidRDefault="00945AA7" w:rsidP="00945AA7">
      <w:pPr>
        <w:pStyle w:val="Wcicienormalne"/>
        <w:numPr>
          <w:ilvl w:val="0"/>
          <w:numId w:val="169"/>
        </w:numPr>
        <w:tabs>
          <w:tab w:val="left" w:pos="709"/>
        </w:tabs>
        <w:spacing w:after="120"/>
      </w:pPr>
      <w:r w:rsidRPr="00E37AFD">
        <w:t xml:space="preserve">PN-HD 60364-4-444:2012 </w:t>
      </w:r>
      <w:r w:rsidRPr="00E37AFD">
        <w:tab/>
        <w:t>Instalacje elektryczne niskiego napięcia -- Część 4-444: Ochrona dla zapewnienia bezpieczeństwa -- Ochrona przed zakłóceniami napięciowymi</w:t>
      </w:r>
      <w:r>
        <w:t xml:space="preserve"> i </w:t>
      </w:r>
      <w:r w:rsidRPr="00E37AFD">
        <w:t>zaburzeniami elektromagnetycznymi</w:t>
      </w:r>
    </w:p>
    <w:p w:rsidR="00945AA7" w:rsidRPr="00E37AFD" w:rsidRDefault="00945AA7" w:rsidP="00945AA7">
      <w:pPr>
        <w:pStyle w:val="Wcicienormalne"/>
        <w:numPr>
          <w:ilvl w:val="0"/>
          <w:numId w:val="169"/>
        </w:numPr>
        <w:tabs>
          <w:tab w:val="left" w:pos="709"/>
        </w:tabs>
        <w:spacing w:after="120"/>
      </w:pPr>
      <w:r w:rsidRPr="00E37AFD">
        <w:t xml:space="preserve">PN-HD 60364-5-51:2011 </w:t>
      </w:r>
      <w:r w:rsidRPr="00E37AFD">
        <w:tab/>
        <w:t>Instalacje elektryczne</w:t>
      </w:r>
      <w:r>
        <w:t xml:space="preserve"> w </w:t>
      </w:r>
      <w:r w:rsidRPr="00E37AFD">
        <w:t>obiektach budowlanych -- Część 5-51: Dobór</w:t>
      </w:r>
      <w:r>
        <w:t xml:space="preserve"> i </w:t>
      </w:r>
      <w:r w:rsidRPr="00E37AFD">
        <w:t>montaż wyposażenia elektrycznego -- Postanowienia ogólne</w:t>
      </w:r>
    </w:p>
    <w:p w:rsidR="00945AA7" w:rsidRPr="00E37AFD" w:rsidRDefault="00945AA7" w:rsidP="00945AA7">
      <w:pPr>
        <w:pStyle w:val="Wcicienormalne"/>
        <w:numPr>
          <w:ilvl w:val="0"/>
          <w:numId w:val="169"/>
        </w:numPr>
        <w:tabs>
          <w:tab w:val="left" w:pos="709"/>
        </w:tabs>
        <w:spacing w:after="120"/>
      </w:pPr>
      <w:r w:rsidRPr="00E37AFD">
        <w:t xml:space="preserve">PN-IEC 60364-5-52:2002 </w:t>
      </w:r>
      <w:r w:rsidRPr="00E37AFD">
        <w:tab/>
        <w:t>Instalacje elektryczne</w:t>
      </w:r>
      <w:r>
        <w:t xml:space="preserve"> w </w:t>
      </w:r>
      <w:r w:rsidRPr="00E37AFD">
        <w:t>obiektach budowlanych - Dobór</w:t>
      </w:r>
      <w:r>
        <w:t xml:space="preserve"> i </w:t>
      </w:r>
      <w:r w:rsidRPr="00E37AFD">
        <w:t>montaż wyposażenia elektrycznego - Oprzewodowanie</w:t>
      </w:r>
    </w:p>
    <w:p w:rsidR="00945AA7" w:rsidRPr="00E37AFD" w:rsidRDefault="00945AA7" w:rsidP="00945AA7">
      <w:pPr>
        <w:pStyle w:val="Wcicienormalne"/>
        <w:numPr>
          <w:ilvl w:val="0"/>
          <w:numId w:val="169"/>
        </w:numPr>
        <w:tabs>
          <w:tab w:val="left" w:pos="709"/>
        </w:tabs>
        <w:spacing w:after="120"/>
      </w:pPr>
      <w:r w:rsidRPr="00E37AFD">
        <w:lastRenderedPageBreak/>
        <w:t xml:space="preserve">PN-IEC 60364-5-53:2000 </w:t>
      </w:r>
      <w:r w:rsidRPr="00E37AFD">
        <w:tab/>
        <w:t>Instalacje elektryczne</w:t>
      </w:r>
      <w:r>
        <w:t xml:space="preserve"> w </w:t>
      </w:r>
      <w:r w:rsidRPr="00E37AFD">
        <w:t>obiektach budowlanych - Dobór</w:t>
      </w:r>
      <w:r>
        <w:t xml:space="preserve"> i </w:t>
      </w:r>
      <w:r w:rsidRPr="00E37AFD">
        <w:t>montaż wyposażenia elektrycznego - Aparatura rozdzielcza</w:t>
      </w:r>
      <w:r>
        <w:t xml:space="preserve"> i </w:t>
      </w:r>
      <w:r w:rsidRPr="00E37AFD">
        <w:t>sterownicza</w:t>
      </w:r>
    </w:p>
    <w:p w:rsidR="00945AA7" w:rsidRPr="00E37AFD" w:rsidRDefault="00945AA7" w:rsidP="00945AA7">
      <w:pPr>
        <w:pStyle w:val="Wcicienormalne"/>
        <w:numPr>
          <w:ilvl w:val="0"/>
          <w:numId w:val="169"/>
        </w:numPr>
        <w:tabs>
          <w:tab w:val="left" w:pos="709"/>
        </w:tabs>
        <w:spacing w:after="120"/>
      </w:pPr>
      <w:r w:rsidRPr="00E37AFD">
        <w:t xml:space="preserve">PN-HD 60364-5-54:2011 </w:t>
      </w:r>
      <w:r w:rsidRPr="00E37AFD">
        <w:tab/>
        <w:t>Instalacje elektryczne niskiego napięcia -- Część 5-54: Dobór</w:t>
      </w:r>
      <w:r>
        <w:t xml:space="preserve"> i </w:t>
      </w:r>
      <w:r w:rsidRPr="00E37AFD">
        <w:t>montaż wyposażenia elektrycznego -- Układy uziemiające</w:t>
      </w:r>
      <w:r>
        <w:t xml:space="preserve"> i </w:t>
      </w:r>
      <w:r w:rsidRPr="00E37AFD">
        <w:t>przewody ochronne</w:t>
      </w:r>
    </w:p>
    <w:p w:rsidR="00945AA7" w:rsidRPr="00E37AFD" w:rsidRDefault="00945AA7" w:rsidP="00945AA7">
      <w:pPr>
        <w:pStyle w:val="Wcicienormalne"/>
        <w:numPr>
          <w:ilvl w:val="0"/>
          <w:numId w:val="169"/>
        </w:numPr>
        <w:tabs>
          <w:tab w:val="left" w:pos="709"/>
        </w:tabs>
        <w:spacing w:after="120"/>
      </w:pPr>
      <w:r w:rsidRPr="00E37AFD">
        <w:t>PN-76/E-05125</w:t>
      </w:r>
      <w:r w:rsidRPr="00E37AFD">
        <w:tab/>
        <w:t>Elektroenergetyczne</w:t>
      </w:r>
      <w:r>
        <w:t xml:space="preserve"> i </w:t>
      </w:r>
      <w:r w:rsidRPr="00E37AFD">
        <w:t>sygnalizacyjne linie kablowe</w:t>
      </w:r>
    </w:p>
    <w:p w:rsidR="00945AA7" w:rsidRPr="00E37AFD" w:rsidRDefault="00945AA7" w:rsidP="00945AA7">
      <w:pPr>
        <w:pStyle w:val="Wcicienormalne"/>
        <w:numPr>
          <w:ilvl w:val="0"/>
          <w:numId w:val="169"/>
        </w:numPr>
        <w:tabs>
          <w:tab w:val="left" w:pos="709"/>
        </w:tabs>
        <w:spacing w:after="120"/>
      </w:pPr>
      <w:r w:rsidRPr="00E37AFD">
        <w:t>Ustawa</w:t>
      </w:r>
      <w:r>
        <w:t xml:space="preserve"> z </w:t>
      </w:r>
      <w:r w:rsidRPr="00E37AFD">
        <w:t>dnia 7 lipca 1994 r. Prawo Budowlane</w:t>
      </w:r>
      <w:r>
        <w:t xml:space="preserve"> z </w:t>
      </w:r>
      <w:r w:rsidRPr="00E37AFD">
        <w:t>późniejszymi poprawkami .</w:t>
      </w:r>
    </w:p>
    <w:p w:rsidR="00945AA7" w:rsidRPr="00E37AFD" w:rsidRDefault="00945AA7" w:rsidP="00945AA7">
      <w:pPr>
        <w:pStyle w:val="Wcicienormalne"/>
        <w:numPr>
          <w:ilvl w:val="0"/>
          <w:numId w:val="169"/>
        </w:numPr>
        <w:tabs>
          <w:tab w:val="left" w:pos="709"/>
        </w:tabs>
        <w:spacing w:after="120"/>
      </w:pPr>
      <w:r w:rsidRPr="00E37AFD">
        <w:t>Rozporządzenie Ministra Spraw Wewnętrznych</w:t>
      </w:r>
      <w:r>
        <w:t xml:space="preserve"> z </w:t>
      </w:r>
      <w:r w:rsidRPr="00E37AFD">
        <w:t>dnia 3 listopada 1992 r.</w:t>
      </w:r>
      <w:r>
        <w:t xml:space="preserve"> w </w:t>
      </w:r>
      <w:r w:rsidRPr="00E37AFD">
        <w:t>sprawie ochrony przeciwpożarowej budynków, innych obiektów budowlanych</w:t>
      </w:r>
      <w:r>
        <w:t xml:space="preserve"> i </w:t>
      </w:r>
      <w:r w:rsidRPr="00E37AFD">
        <w:t>terenów.</w:t>
      </w:r>
    </w:p>
    <w:p w:rsidR="00945AA7" w:rsidRPr="00E37AFD" w:rsidRDefault="00945AA7" w:rsidP="00945AA7">
      <w:pPr>
        <w:pStyle w:val="Wcicienormalne"/>
        <w:numPr>
          <w:ilvl w:val="0"/>
          <w:numId w:val="169"/>
        </w:numPr>
        <w:tabs>
          <w:tab w:val="left" w:pos="709"/>
        </w:tabs>
        <w:spacing w:after="120"/>
      </w:pPr>
      <w:r w:rsidRPr="00E37AFD">
        <w:t>Rozporządzenie Ministra Spraw Wewnętrznych</w:t>
      </w:r>
      <w:r>
        <w:t xml:space="preserve"> z </w:t>
      </w:r>
      <w:r w:rsidRPr="00E37AFD">
        <w:t>dnia 22 kwietnia 1998 r.</w:t>
      </w:r>
      <w:r>
        <w:t xml:space="preserve"> w </w:t>
      </w:r>
      <w:r w:rsidRPr="00E37AFD">
        <w:t>sprawie wyrobów służących do ochrony przeciwpożarowej, które mogą być wprowadzane do obrotu</w:t>
      </w:r>
      <w:r>
        <w:t xml:space="preserve"> i </w:t>
      </w:r>
      <w:r w:rsidRPr="00E37AFD">
        <w:t>stosowane wyłącznie na podstawie certyfikatu zgodności.</w:t>
      </w:r>
    </w:p>
    <w:p w:rsidR="00945AA7" w:rsidRPr="00E37AFD" w:rsidRDefault="00945AA7" w:rsidP="00945AA7">
      <w:pPr>
        <w:pStyle w:val="Wcicienormalne"/>
        <w:numPr>
          <w:ilvl w:val="0"/>
          <w:numId w:val="169"/>
        </w:numPr>
        <w:tabs>
          <w:tab w:val="left" w:pos="709"/>
        </w:tabs>
        <w:spacing w:after="120"/>
      </w:pPr>
      <w:r w:rsidRPr="00E37AFD">
        <w:t>Rozporządzenie Ministra Pracy</w:t>
      </w:r>
      <w:r>
        <w:t xml:space="preserve"> i </w:t>
      </w:r>
      <w:r w:rsidRPr="00E37AFD">
        <w:t>Polityki Socjalnej</w:t>
      </w:r>
      <w:r>
        <w:t xml:space="preserve"> z </w:t>
      </w:r>
      <w:r w:rsidRPr="00E37AFD">
        <w:t>dnia 1 grudnia 1989 r.</w:t>
      </w:r>
      <w:r>
        <w:t xml:space="preserve"> w </w:t>
      </w:r>
      <w:r w:rsidRPr="00E37AFD">
        <w:t>sprawie najwyższych dopuszczalnych stężeń</w:t>
      </w:r>
      <w:r>
        <w:t xml:space="preserve"> i </w:t>
      </w:r>
      <w:r w:rsidRPr="00E37AFD">
        <w:t>natężeń czynników szkodliwych dla zdrowia</w:t>
      </w:r>
      <w:r>
        <w:t xml:space="preserve"> w </w:t>
      </w:r>
      <w:r w:rsidRPr="00E37AFD">
        <w:t>środowisku pracy.</w:t>
      </w:r>
      <w:r>
        <w:t xml:space="preserve"> z </w:t>
      </w:r>
      <w:r w:rsidRPr="00E37AFD">
        <w:t>późniejszymi zmianami.</w:t>
      </w:r>
    </w:p>
    <w:p w:rsidR="00945AA7" w:rsidRPr="00E37AFD" w:rsidRDefault="00945AA7" w:rsidP="00945AA7">
      <w:pPr>
        <w:pStyle w:val="Wcicienormalne"/>
        <w:numPr>
          <w:ilvl w:val="0"/>
          <w:numId w:val="169"/>
        </w:numPr>
        <w:tabs>
          <w:tab w:val="left" w:pos="709"/>
        </w:tabs>
        <w:spacing w:after="120"/>
      </w:pPr>
      <w:r w:rsidRPr="00E37AFD">
        <w:t>Rozporządzenie Ministra Pracy</w:t>
      </w:r>
      <w:r>
        <w:t xml:space="preserve"> i </w:t>
      </w:r>
      <w:r w:rsidRPr="00E37AFD">
        <w:t>Polityki Socjalnej</w:t>
      </w:r>
      <w:r>
        <w:t xml:space="preserve"> z </w:t>
      </w:r>
      <w:r w:rsidRPr="00E37AFD">
        <w:t>dnia 26 września 1997 r.</w:t>
      </w:r>
      <w:r>
        <w:t xml:space="preserve"> w </w:t>
      </w:r>
      <w:r w:rsidRPr="00E37AFD">
        <w:t>sprawie ogólnych przepisów bezpieczeństwa</w:t>
      </w:r>
      <w:r>
        <w:t xml:space="preserve"> i </w:t>
      </w:r>
      <w:r w:rsidRPr="00E37AFD">
        <w:t>higieny pracy.</w:t>
      </w:r>
      <w:bookmarkEnd w:id="116"/>
    </w:p>
    <w:sectPr w:rsidR="00945AA7" w:rsidRPr="00E37AFD" w:rsidSect="005C1362">
      <w:footerReference w:type="default" r:id="rId19"/>
      <w:pgSz w:w="11906" w:h="16838"/>
      <w:pgMar w:top="851" w:right="1134" w:bottom="1134" w:left="1474" w:header="708" w:footer="720" w:gutter="0"/>
      <w:cols w:space="708"/>
      <w:docGrid w:linePitch="36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0B17" w:rsidRDefault="00FA0B17">
      <w:r>
        <w:separator/>
      </w:r>
    </w:p>
  </w:endnote>
  <w:endnote w:type="continuationSeparator" w:id="0">
    <w:p w:rsidR="00FA0B17" w:rsidRDefault="00FA0B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Arial Unicode MS"/>
    <w:charset w:val="00"/>
    <w:family w:val="auto"/>
    <w:pitch w:val="variable"/>
    <w:sig w:usb0="00000003" w:usb1="10008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OpenSymbol, 'Arial Unicode MS'">
    <w:altName w:val="Times New Roman"/>
    <w:charset w:val="00"/>
    <w:family w:val="auto"/>
    <w:pitch w:val="default"/>
  </w:font>
  <w:font w:name="Letter Gothic">
    <w:panose1 w:val="00000000000000000000"/>
    <w:charset w:val="00"/>
    <w:family w:val="modern"/>
    <w:notTrueType/>
    <w:pitch w:val="fixed"/>
    <w:sig w:usb0="00000003" w:usb1="00000000" w:usb2="00000000" w:usb3="00000000" w:csb0="00000001" w:csb1="00000000"/>
  </w:font>
  <w:font w:name="font393">
    <w:altName w:val="MS Mincho"/>
    <w:charset w:val="80"/>
    <w:family w:val="auto"/>
    <w:pitch w:val="default"/>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rial Narrow">
    <w:panose1 w:val="020B0606020202030204"/>
    <w:charset w:val="EE"/>
    <w:family w:val="swiss"/>
    <w:pitch w:val="variable"/>
    <w:sig w:usb0="00000287" w:usb1="000008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 w:name="Antique Olive">
    <w:panose1 w:val="00000000000000000000"/>
    <w:charset w:val="00"/>
    <w:family w:val="swiss"/>
    <w:notTrueType/>
    <w:pitch w:val="variable"/>
    <w:sig w:usb0="00000003" w:usb1="00000000" w:usb2="00000000" w:usb3="00000000" w:csb0="00000001" w:csb1="00000000"/>
  </w:font>
  <w:font w:name="Century Schoolbook">
    <w:panose1 w:val="020406040505050203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HG Mincho Light J">
    <w:altName w:val="Times New Roman"/>
    <w:charset w:val="00"/>
    <w:family w:val="auto"/>
    <w:pitch w:val="variable"/>
  </w:font>
  <w:font w:name="Bookman Old Style">
    <w:panose1 w:val="02050604050505020204"/>
    <w:charset w:val="EE"/>
    <w:family w:val="roman"/>
    <w:pitch w:val="variable"/>
    <w:sig w:usb0="00000287" w:usb1="00000000" w:usb2="00000000" w:usb3="00000000" w:csb0="0000009F" w:csb1="00000000"/>
  </w:font>
  <w:font w:name="Mangal">
    <w:altName w:val="Courier New"/>
    <w:panose1 w:val="00000400000000000000"/>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EE"/>
    <w:family w:val="script"/>
    <w:pitch w:val="variable"/>
    <w:sig w:usb0="00000287" w:usb1="00000013"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TimesNewRoman">
    <w:altName w:val="Yu Gothic"/>
    <w:panose1 w:val="00000000000000000000"/>
    <w:charset w:val="80"/>
    <w:family w:val="auto"/>
    <w:notTrueType/>
    <w:pitch w:val="default"/>
    <w:sig w:usb0="00000001" w:usb1="08070000" w:usb2="00000010" w:usb3="00000000" w:csb0="00020000" w:csb1="00000000"/>
  </w:font>
  <w:font w:name="Avalonpl">
    <w:altName w:val="Courier New"/>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0B17" w:rsidRPr="00574E55" w:rsidRDefault="00FA0B17" w:rsidP="00890A09">
    <w:pPr>
      <w:pStyle w:val="Stopka"/>
      <w:rPr>
        <w:rFonts w:ascii="Arial" w:hAnsi="Arial" w:cs="Arial"/>
        <w:color w:val="000000"/>
        <w:sz w:val="16"/>
        <w:szCs w:val="16"/>
        <w:lang w:eastAsia="pl-PL"/>
      </w:rPr>
    </w:pPr>
    <w:r>
      <w:rPr>
        <w:rFonts w:ascii="Arial" w:hAnsi="Arial" w:cs="Arial"/>
        <w:sz w:val="16"/>
        <w:szCs w:val="16"/>
      </w:rPr>
      <w:t xml:space="preserve">Skarbimierzyce, budowa zbiornika wodociągowego nr 2 – V=600 m3 wraz z wymianą rurociągu wód </w:t>
    </w:r>
    <w:proofErr w:type="spellStart"/>
    <w:r>
      <w:rPr>
        <w:rFonts w:ascii="Arial" w:hAnsi="Arial" w:cs="Arial"/>
        <w:sz w:val="16"/>
        <w:szCs w:val="16"/>
      </w:rPr>
      <w:t>popłucznych</w:t>
    </w:r>
    <w:proofErr w:type="spellEnd"/>
    <w:r>
      <w:rPr>
        <w:rFonts w:ascii="Arial" w:hAnsi="Arial" w:cs="Arial"/>
        <w:sz w:val="16"/>
        <w:szCs w:val="16"/>
      </w:rPr>
      <w:t xml:space="preserve"> </w:t>
    </w:r>
    <w:r w:rsidRPr="003D3896">
      <w:rPr>
        <w:rFonts w:ascii="Arial" w:hAnsi="Arial" w:cs="Arial"/>
        <w:sz w:val="16"/>
        <w:szCs w:val="16"/>
      </w:rPr>
      <w:t>Ø</w:t>
    </w:r>
    <w:r>
      <w:rPr>
        <w:rFonts w:ascii="Arial" w:hAnsi="Arial" w:cs="Arial"/>
        <w:sz w:val="16"/>
        <w:szCs w:val="16"/>
      </w:rPr>
      <w:t xml:space="preserve"> 200 mm z osadnikiem</w:t>
    </w:r>
    <w:r>
      <w:rPr>
        <w:rFonts w:ascii="Arial" w:hAnsi="Arial" w:cs="Arial"/>
        <w:color w:val="000000"/>
        <w:sz w:val="16"/>
        <w:szCs w:val="16"/>
        <w:lang w:eastAsia="pl-PL"/>
      </w:rPr>
      <w:t>.</w:t>
    </w:r>
    <w:r w:rsidRPr="00890A09">
      <w:tab/>
    </w:r>
    <w:r w:rsidRPr="003A0C7C">
      <w:rPr>
        <w:rFonts w:ascii="Arial" w:hAnsi="Arial" w:cs="Arial"/>
        <w:sz w:val="20"/>
      </w:rPr>
      <w:t xml:space="preserve">Strona </w:t>
    </w:r>
    <w:r w:rsidRPr="003A0C7C">
      <w:rPr>
        <w:rFonts w:ascii="Arial" w:hAnsi="Arial" w:cs="Arial"/>
        <w:sz w:val="20"/>
      </w:rPr>
      <w:fldChar w:fldCharType="begin"/>
    </w:r>
    <w:r w:rsidRPr="003A0C7C">
      <w:rPr>
        <w:rFonts w:ascii="Arial" w:hAnsi="Arial" w:cs="Arial"/>
        <w:sz w:val="20"/>
      </w:rPr>
      <w:instrText>PAGE   \* MERGEFORMAT</w:instrText>
    </w:r>
    <w:r w:rsidRPr="003A0C7C">
      <w:rPr>
        <w:rFonts w:ascii="Arial" w:hAnsi="Arial" w:cs="Arial"/>
        <w:sz w:val="20"/>
      </w:rPr>
      <w:fldChar w:fldCharType="separate"/>
    </w:r>
    <w:r w:rsidR="00FD5132">
      <w:rPr>
        <w:rFonts w:ascii="Arial" w:hAnsi="Arial" w:cs="Arial"/>
        <w:noProof/>
        <w:sz w:val="20"/>
      </w:rPr>
      <w:t>1</w:t>
    </w:r>
    <w:r w:rsidRPr="003A0C7C">
      <w:rPr>
        <w:rFonts w:ascii="Arial" w:hAnsi="Arial" w:cs="Arial"/>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0B17" w:rsidRDefault="00FA0B17">
      <w:r>
        <w:separator/>
      </w:r>
    </w:p>
  </w:footnote>
  <w:footnote w:type="continuationSeparator" w:id="0">
    <w:p w:rsidR="00FA0B17" w:rsidRDefault="00FA0B1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1"/>
    <w:lvl w:ilvl="0">
      <w:start w:val="1"/>
      <w:numFmt w:val="none"/>
      <w:suff w:val="nothing"/>
      <w:lvlText w:val=""/>
      <w:lvlJc w:val="left"/>
      <w:pPr>
        <w:tabs>
          <w:tab w:val="num" w:pos="0"/>
        </w:tabs>
        <w:ind w:left="0" w:firstLine="0"/>
      </w:pPr>
    </w:lvl>
    <w:lvl w:ilvl="1">
      <w:numFmt w:val="none"/>
      <w:suff w:val="nothing"/>
      <w:lvlText w:val=""/>
      <w:lvlJc w:val="left"/>
      <w:pPr>
        <w:tabs>
          <w:tab w:val="num" w:pos="0"/>
        </w:tabs>
        <w:ind w:left="0" w:firstLine="0"/>
      </w:pPr>
    </w:lvl>
    <w:lvl w:ilvl="2">
      <w:numFmt w:val="none"/>
      <w:suff w:val="nothing"/>
      <w:lvlText w:val=""/>
      <w:lvlJc w:val="left"/>
      <w:pPr>
        <w:tabs>
          <w:tab w:val="num" w:pos="0"/>
        </w:tabs>
        <w:ind w:left="0" w:firstLine="0"/>
      </w:pPr>
    </w:lvl>
    <w:lvl w:ilvl="3">
      <w:numFmt w:val="none"/>
      <w:suff w:val="nothing"/>
      <w:lvlText w:val=""/>
      <w:lvlJc w:val="left"/>
      <w:pPr>
        <w:tabs>
          <w:tab w:val="num" w:pos="0"/>
        </w:tabs>
        <w:ind w:left="0" w:firstLine="0"/>
      </w:pPr>
    </w:lvl>
    <w:lvl w:ilvl="4">
      <w:numFmt w:val="none"/>
      <w:suff w:val="nothing"/>
      <w:lvlText w:val=""/>
      <w:lvlJc w:val="left"/>
      <w:pPr>
        <w:tabs>
          <w:tab w:val="num" w:pos="0"/>
        </w:tabs>
        <w:ind w:left="0" w:firstLine="0"/>
      </w:pPr>
    </w:lvl>
    <w:lvl w:ilvl="5">
      <w:numFmt w:val="none"/>
      <w:suff w:val="nothing"/>
      <w:lvlText w:val=""/>
      <w:lvlJc w:val="left"/>
      <w:pPr>
        <w:tabs>
          <w:tab w:val="num" w:pos="0"/>
        </w:tabs>
        <w:ind w:left="0" w:firstLine="0"/>
      </w:pPr>
    </w:lvl>
    <w:lvl w:ilvl="6">
      <w:numFmt w:val="none"/>
      <w:suff w:val="nothing"/>
      <w:lvlText w:val=""/>
      <w:lvlJc w:val="left"/>
      <w:pPr>
        <w:tabs>
          <w:tab w:val="num" w:pos="0"/>
        </w:tabs>
        <w:ind w:left="0" w:firstLine="0"/>
      </w:pPr>
    </w:lvl>
    <w:lvl w:ilvl="7">
      <w:numFmt w:val="none"/>
      <w:suff w:val="nothing"/>
      <w:lvlText w:val=""/>
      <w:lvlJc w:val="left"/>
      <w:pPr>
        <w:tabs>
          <w:tab w:val="num" w:pos="0"/>
        </w:tabs>
        <w:ind w:left="0" w:firstLine="0"/>
      </w:pPr>
    </w:lvl>
    <w:lvl w:ilvl="8">
      <w:numFmt w:val="none"/>
      <w:suff w:val="nothing"/>
      <w:lvlText w:val=""/>
      <w:lvlJc w:val="left"/>
      <w:pPr>
        <w:tabs>
          <w:tab w:val="num" w:pos="0"/>
        </w:tabs>
        <w:ind w:left="0" w:firstLine="0"/>
      </w:pPr>
    </w:lvl>
  </w:abstractNum>
  <w:abstractNum w:abstractNumId="1">
    <w:nsid w:val="00000003"/>
    <w:multiLevelType w:val="singleLevel"/>
    <w:tmpl w:val="00000003"/>
    <w:name w:val="WW8Num2"/>
    <w:lvl w:ilvl="0">
      <w:numFmt w:val="decimal"/>
      <w:suff w:val="nothing"/>
      <w:lvlText w:val="*%1"/>
      <w:lvlJc w:val="left"/>
      <w:pPr>
        <w:tabs>
          <w:tab w:val="num" w:pos="0"/>
        </w:tabs>
        <w:ind w:left="0" w:firstLine="0"/>
      </w:pPr>
    </w:lvl>
  </w:abstractNum>
  <w:abstractNum w:abstractNumId="2">
    <w:nsid w:val="00000004"/>
    <w:multiLevelType w:val="singleLevel"/>
    <w:tmpl w:val="00000004"/>
    <w:name w:val="WW8Num9"/>
    <w:lvl w:ilvl="0">
      <w:start w:val="1"/>
      <w:numFmt w:val="bullet"/>
      <w:pStyle w:val="Wypunktowanie"/>
      <w:lvlText w:val=""/>
      <w:lvlJc w:val="left"/>
      <w:pPr>
        <w:tabs>
          <w:tab w:val="num" w:pos="644"/>
        </w:tabs>
        <w:ind w:left="644" w:hanging="360"/>
      </w:pPr>
      <w:rPr>
        <w:rFonts w:ascii="Symbol" w:hAnsi="Symbol" w:cs="StarSymbol"/>
        <w:sz w:val="18"/>
        <w:szCs w:val="18"/>
      </w:rPr>
    </w:lvl>
  </w:abstractNum>
  <w:abstractNum w:abstractNumId="3">
    <w:nsid w:val="0000000A"/>
    <w:multiLevelType w:val="singleLevel"/>
    <w:tmpl w:val="0000000A"/>
    <w:name w:val="WW8Num16"/>
    <w:styleLink w:val="WW8Num1912"/>
    <w:lvl w:ilvl="0">
      <w:start w:val="1"/>
      <w:numFmt w:val="bullet"/>
      <w:lvlText w:val="q"/>
      <w:lvlJc w:val="left"/>
      <w:pPr>
        <w:tabs>
          <w:tab w:val="num" w:pos="0"/>
        </w:tabs>
        <w:ind w:left="0" w:firstLine="0"/>
      </w:pPr>
      <w:rPr>
        <w:rFonts w:ascii="Wingdings" w:hAnsi="Wingdings"/>
        <w:sz w:val="16"/>
      </w:rPr>
    </w:lvl>
  </w:abstractNum>
  <w:abstractNum w:abstractNumId="4">
    <w:nsid w:val="0000000B"/>
    <w:multiLevelType w:val="singleLevel"/>
    <w:tmpl w:val="0000000B"/>
    <w:name w:val="WW8Num17"/>
    <w:styleLink w:val="WW8Num452"/>
    <w:lvl w:ilvl="0">
      <w:start w:val="1"/>
      <w:numFmt w:val="bullet"/>
      <w:lvlText w:val="q"/>
      <w:lvlJc w:val="left"/>
      <w:pPr>
        <w:tabs>
          <w:tab w:val="num" w:pos="0"/>
        </w:tabs>
        <w:ind w:left="0" w:firstLine="0"/>
      </w:pPr>
      <w:rPr>
        <w:rFonts w:ascii="Wingdings" w:hAnsi="Wingdings"/>
        <w:sz w:val="16"/>
      </w:rPr>
    </w:lvl>
  </w:abstractNum>
  <w:abstractNum w:abstractNumId="5">
    <w:nsid w:val="0000000C"/>
    <w:multiLevelType w:val="singleLevel"/>
    <w:tmpl w:val="0000000C"/>
    <w:name w:val="WW8Num18"/>
    <w:styleLink w:val="WW8Num842"/>
    <w:lvl w:ilvl="0">
      <w:start w:val="1"/>
      <w:numFmt w:val="bullet"/>
      <w:lvlText w:val="q"/>
      <w:lvlJc w:val="left"/>
      <w:pPr>
        <w:tabs>
          <w:tab w:val="num" w:pos="0"/>
        </w:tabs>
        <w:ind w:left="0" w:firstLine="0"/>
      </w:pPr>
      <w:rPr>
        <w:rFonts w:ascii="Wingdings" w:hAnsi="Wingdings"/>
        <w:sz w:val="16"/>
      </w:rPr>
    </w:lvl>
  </w:abstractNum>
  <w:abstractNum w:abstractNumId="6">
    <w:nsid w:val="0000000D"/>
    <w:multiLevelType w:val="multilevel"/>
    <w:tmpl w:val="0000000D"/>
    <w:name w:val="WW8Num19"/>
    <w:styleLink w:val="WW8Num2711"/>
    <w:lvl w:ilvl="0">
      <w:start w:val="1"/>
      <w:numFmt w:val="bullet"/>
      <w:pStyle w:val="111Nagwek3Znak"/>
      <w:lvlText w:val=""/>
      <w:lvlJc w:val="left"/>
      <w:pPr>
        <w:tabs>
          <w:tab w:val="num" w:pos="0"/>
        </w:tabs>
        <w:ind w:left="0" w:firstLine="0"/>
      </w:pPr>
      <w:rPr>
        <w:rFonts w:ascii="Wingdings 2" w:hAnsi="Wingdings 2"/>
        <w:sz w:val="16"/>
        <w:szCs w:val="16"/>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7">
    <w:nsid w:val="0000000E"/>
    <w:multiLevelType w:val="multilevel"/>
    <w:tmpl w:val="0000000E"/>
    <w:name w:val="WW8Num20"/>
    <w:lvl w:ilvl="0">
      <w:start w:val="1"/>
      <w:numFmt w:val="bullet"/>
      <w:lvlText w:val="q"/>
      <w:lvlJc w:val="left"/>
      <w:pPr>
        <w:tabs>
          <w:tab w:val="num" w:pos="0"/>
        </w:tabs>
        <w:ind w:left="0" w:firstLine="0"/>
      </w:pPr>
      <w:rPr>
        <w:rFonts w:ascii="Wingdings" w:hAnsi="Wingdings"/>
        <w:sz w:val="1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F"/>
    <w:multiLevelType w:val="multilevel"/>
    <w:tmpl w:val="0000000F"/>
    <w:name w:val="WW8Num21"/>
    <w:styleLink w:val="WW8Num5811"/>
    <w:lvl w:ilvl="0">
      <w:start w:val="1"/>
      <w:numFmt w:val="bullet"/>
      <w:lvlText w:val="q"/>
      <w:lvlJc w:val="left"/>
      <w:pPr>
        <w:tabs>
          <w:tab w:val="num" w:pos="0"/>
        </w:tabs>
        <w:ind w:left="0" w:firstLine="0"/>
      </w:pPr>
      <w:rPr>
        <w:rFonts w:ascii="Wingdings" w:hAnsi="Wingdings"/>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10"/>
    <w:multiLevelType w:val="singleLevel"/>
    <w:tmpl w:val="00000010"/>
    <w:name w:val="WW8Num22"/>
    <w:styleLink w:val="WW8Num7611"/>
    <w:lvl w:ilvl="0">
      <w:start w:val="1"/>
      <w:numFmt w:val="bullet"/>
      <w:lvlText w:val="q"/>
      <w:lvlJc w:val="left"/>
      <w:pPr>
        <w:tabs>
          <w:tab w:val="num" w:pos="0"/>
        </w:tabs>
        <w:ind w:left="0" w:firstLine="0"/>
      </w:pPr>
      <w:rPr>
        <w:rFonts w:ascii="Wingdings" w:hAnsi="Wingdings"/>
        <w:sz w:val="16"/>
      </w:rPr>
    </w:lvl>
  </w:abstractNum>
  <w:abstractNum w:abstractNumId="10">
    <w:nsid w:val="00000011"/>
    <w:multiLevelType w:val="singleLevel"/>
    <w:tmpl w:val="00000011"/>
    <w:name w:val="WW8Num23"/>
    <w:styleLink w:val="WW8Num201"/>
    <w:lvl w:ilvl="0">
      <w:start w:val="1"/>
      <w:numFmt w:val="bullet"/>
      <w:lvlText w:val="q"/>
      <w:lvlJc w:val="left"/>
      <w:pPr>
        <w:tabs>
          <w:tab w:val="num" w:pos="0"/>
        </w:tabs>
        <w:ind w:left="0" w:firstLine="0"/>
      </w:pPr>
      <w:rPr>
        <w:rFonts w:ascii="Wingdings" w:hAnsi="Wingdings"/>
        <w:sz w:val="16"/>
      </w:rPr>
    </w:lvl>
  </w:abstractNum>
  <w:abstractNum w:abstractNumId="11">
    <w:nsid w:val="00000012"/>
    <w:multiLevelType w:val="singleLevel"/>
    <w:tmpl w:val="00000012"/>
    <w:name w:val="WW8Num24"/>
    <w:lvl w:ilvl="0">
      <w:start w:val="1"/>
      <w:numFmt w:val="bullet"/>
      <w:lvlText w:val="q"/>
      <w:lvlJc w:val="left"/>
      <w:pPr>
        <w:tabs>
          <w:tab w:val="num" w:pos="0"/>
        </w:tabs>
        <w:ind w:left="0" w:firstLine="0"/>
      </w:pPr>
      <w:rPr>
        <w:rFonts w:ascii="Wingdings" w:hAnsi="Wingdings"/>
        <w:sz w:val="16"/>
      </w:rPr>
    </w:lvl>
  </w:abstractNum>
  <w:abstractNum w:abstractNumId="12">
    <w:nsid w:val="00000013"/>
    <w:multiLevelType w:val="singleLevel"/>
    <w:tmpl w:val="00000013"/>
    <w:name w:val="WW8Num25"/>
    <w:lvl w:ilvl="0">
      <w:start w:val="1"/>
      <w:numFmt w:val="bullet"/>
      <w:lvlText w:val="q"/>
      <w:lvlJc w:val="left"/>
      <w:pPr>
        <w:tabs>
          <w:tab w:val="num" w:pos="0"/>
        </w:tabs>
        <w:ind w:left="0" w:firstLine="0"/>
      </w:pPr>
      <w:rPr>
        <w:rFonts w:ascii="Wingdings" w:hAnsi="Wingdings"/>
        <w:sz w:val="16"/>
      </w:rPr>
    </w:lvl>
  </w:abstractNum>
  <w:abstractNum w:abstractNumId="13">
    <w:nsid w:val="00000014"/>
    <w:multiLevelType w:val="multilevel"/>
    <w:tmpl w:val="00000014"/>
    <w:name w:val="WW8Num26"/>
    <w:styleLink w:val="WW8Num912"/>
    <w:lvl w:ilvl="0">
      <w:start w:val="1"/>
      <w:numFmt w:val="bullet"/>
      <w:lvlText w:val="q"/>
      <w:lvlJc w:val="left"/>
      <w:pPr>
        <w:tabs>
          <w:tab w:val="num" w:pos="0"/>
        </w:tabs>
        <w:ind w:left="0" w:firstLine="0"/>
      </w:pPr>
      <w:rPr>
        <w:rFonts w:ascii="Wingdings" w:hAnsi="Wingdings"/>
        <w:sz w:val="1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00000015"/>
    <w:multiLevelType w:val="singleLevel"/>
    <w:tmpl w:val="00000015"/>
    <w:name w:val="WW8Num27"/>
    <w:lvl w:ilvl="0">
      <w:start w:val="1"/>
      <w:numFmt w:val="bullet"/>
      <w:lvlText w:val="q"/>
      <w:lvlJc w:val="left"/>
      <w:pPr>
        <w:tabs>
          <w:tab w:val="num" w:pos="0"/>
        </w:tabs>
        <w:ind w:left="0" w:firstLine="0"/>
      </w:pPr>
      <w:rPr>
        <w:rFonts w:ascii="Wingdings" w:hAnsi="Wingdings"/>
        <w:sz w:val="16"/>
      </w:rPr>
    </w:lvl>
  </w:abstractNum>
  <w:abstractNum w:abstractNumId="15">
    <w:nsid w:val="00000016"/>
    <w:multiLevelType w:val="multilevel"/>
    <w:tmpl w:val="00000016"/>
    <w:name w:val="WW8Num28"/>
    <w:styleLink w:val="WW8Num2211"/>
    <w:lvl w:ilvl="0">
      <w:start w:val="1"/>
      <w:numFmt w:val="bullet"/>
      <w:lvlText w:val="q"/>
      <w:lvlJc w:val="left"/>
      <w:pPr>
        <w:tabs>
          <w:tab w:val="num" w:pos="0"/>
        </w:tabs>
        <w:ind w:left="0" w:firstLine="0"/>
      </w:pPr>
      <w:rPr>
        <w:rFonts w:ascii="Wingdings" w:hAnsi="Wingdings"/>
        <w:sz w:val="16"/>
      </w:rPr>
    </w:lvl>
    <w:lvl w:ilvl="1">
      <w:start w:val="1"/>
      <w:numFmt w:val="decimal"/>
      <w:lvlText w:val="%1.%2."/>
      <w:lvlJc w:val="left"/>
      <w:pPr>
        <w:tabs>
          <w:tab w:val="num" w:pos="0"/>
        </w:tabs>
        <w:ind w:left="0" w:firstLine="0"/>
      </w:pPr>
      <w:rPr>
        <w:rFonts w:ascii="Wingdings" w:hAnsi="Wingdings"/>
        <w:sz w:val="16"/>
      </w:r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6">
    <w:nsid w:val="00000017"/>
    <w:multiLevelType w:val="multilevel"/>
    <w:tmpl w:val="00000017"/>
    <w:name w:val="WW8Num29"/>
    <w:lvl w:ilvl="0">
      <w:start w:val="1"/>
      <w:numFmt w:val="bullet"/>
      <w:lvlText w:val="-"/>
      <w:lvlJc w:val="left"/>
      <w:pPr>
        <w:tabs>
          <w:tab w:val="num" w:pos="0"/>
        </w:tabs>
        <w:ind w:left="0" w:firstLine="0"/>
      </w:pPr>
      <w:rPr>
        <w:rFonts w:ascii="Symbol" w:hAnsi="Symbol"/>
        <w:sz w:val="16"/>
      </w:rPr>
    </w:lvl>
    <w:lvl w:ilvl="1">
      <w:start w:val="1"/>
      <w:numFmt w:val="bullet"/>
      <w:lvlText w:val="q"/>
      <w:lvlJc w:val="left"/>
      <w:pPr>
        <w:tabs>
          <w:tab w:val="num" w:pos="0"/>
        </w:tabs>
        <w:ind w:left="0" w:firstLine="0"/>
      </w:pPr>
      <w:rPr>
        <w:rFonts w:ascii="Wingdings" w:hAnsi="Wingdings"/>
        <w:sz w:val="16"/>
      </w:rPr>
    </w:lvl>
    <w:lvl w:ilvl="2">
      <w:start w:val="1"/>
      <w:numFmt w:val="bullet"/>
      <w:lvlText w:val="§"/>
      <w:lvlJc w:val="left"/>
      <w:pPr>
        <w:tabs>
          <w:tab w:val="num" w:pos="0"/>
        </w:tabs>
        <w:ind w:left="0" w:firstLine="0"/>
      </w:pPr>
      <w:rPr>
        <w:rFonts w:ascii="Wingdings" w:hAnsi="Wingdings"/>
      </w:rPr>
    </w:lvl>
    <w:lvl w:ilvl="3">
      <w:start w:val="1"/>
      <w:numFmt w:val="bullet"/>
      <w:lvlText w:val="·"/>
      <w:lvlJc w:val="left"/>
      <w:pPr>
        <w:tabs>
          <w:tab w:val="num" w:pos="0"/>
        </w:tabs>
        <w:ind w:left="0" w:firstLine="0"/>
      </w:pPr>
      <w:rPr>
        <w:rFonts w:ascii="Symbol" w:hAnsi="Symbol"/>
        <w:sz w:val="16"/>
      </w:rPr>
    </w:lvl>
    <w:lvl w:ilvl="4">
      <w:start w:val="1"/>
      <w:numFmt w:val="bullet"/>
      <w:lvlText w:val="o"/>
      <w:lvlJc w:val="left"/>
      <w:pPr>
        <w:tabs>
          <w:tab w:val="num" w:pos="0"/>
        </w:tabs>
        <w:ind w:left="0" w:firstLine="0"/>
      </w:pPr>
      <w:rPr>
        <w:rFonts w:ascii="Courier New" w:hAnsi="Courier New" w:cs="Courier New"/>
      </w:rPr>
    </w:lvl>
    <w:lvl w:ilvl="5">
      <w:start w:val="1"/>
      <w:numFmt w:val="bullet"/>
      <w:lvlText w:val="§"/>
      <w:lvlJc w:val="left"/>
      <w:pPr>
        <w:tabs>
          <w:tab w:val="num" w:pos="0"/>
        </w:tabs>
        <w:ind w:left="0" w:firstLine="0"/>
      </w:pPr>
      <w:rPr>
        <w:rFonts w:ascii="Wingdings" w:hAnsi="Wingdings"/>
      </w:rPr>
    </w:lvl>
    <w:lvl w:ilvl="6">
      <w:start w:val="1"/>
      <w:numFmt w:val="bullet"/>
      <w:lvlText w:val="·"/>
      <w:lvlJc w:val="left"/>
      <w:pPr>
        <w:tabs>
          <w:tab w:val="num" w:pos="0"/>
        </w:tabs>
        <w:ind w:left="0" w:firstLine="0"/>
      </w:pPr>
      <w:rPr>
        <w:rFonts w:ascii="Symbol" w:hAnsi="Symbol"/>
        <w:sz w:val="16"/>
      </w:rPr>
    </w:lvl>
    <w:lvl w:ilvl="7">
      <w:start w:val="1"/>
      <w:numFmt w:val="bullet"/>
      <w:lvlText w:val="o"/>
      <w:lvlJc w:val="left"/>
      <w:pPr>
        <w:tabs>
          <w:tab w:val="num" w:pos="0"/>
        </w:tabs>
        <w:ind w:left="0" w:firstLine="0"/>
      </w:pPr>
      <w:rPr>
        <w:rFonts w:ascii="Courier New" w:hAnsi="Courier New" w:cs="Courier New"/>
      </w:rPr>
    </w:lvl>
    <w:lvl w:ilvl="8">
      <w:start w:val="1"/>
      <w:numFmt w:val="bullet"/>
      <w:lvlText w:val="§"/>
      <w:lvlJc w:val="left"/>
      <w:pPr>
        <w:tabs>
          <w:tab w:val="num" w:pos="0"/>
        </w:tabs>
        <w:ind w:left="0" w:firstLine="0"/>
      </w:pPr>
      <w:rPr>
        <w:rFonts w:ascii="Wingdings" w:hAnsi="Wingdings"/>
      </w:rPr>
    </w:lvl>
  </w:abstractNum>
  <w:abstractNum w:abstractNumId="17">
    <w:nsid w:val="00000019"/>
    <w:multiLevelType w:val="multilevel"/>
    <w:tmpl w:val="51942E6E"/>
    <w:name w:val="WW8Num31"/>
    <w:styleLink w:val="WW8Num1011"/>
    <w:lvl w:ilvl="0">
      <w:start w:val="1"/>
      <w:numFmt w:val="bullet"/>
      <w:lvlText w:val="q"/>
      <w:lvlJc w:val="left"/>
      <w:pPr>
        <w:tabs>
          <w:tab w:val="num" w:pos="360"/>
        </w:tabs>
        <w:ind w:left="360" w:hanging="360"/>
      </w:pPr>
      <w:rPr>
        <w:rFonts w:ascii="Wingdings" w:hAnsi="Wingdings"/>
        <w:sz w:val="16"/>
      </w:rPr>
    </w:lvl>
    <w:lvl w:ilvl="1">
      <w:start w:val="1"/>
      <w:numFmt w:val="bullet"/>
      <w:lvlText w:val=""/>
      <w:lvlJc w:val="left"/>
      <w:pPr>
        <w:tabs>
          <w:tab w:val="num" w:pos="720"/>
        </w:tabs>
        <w:ind w:left="720" w:hanging="360"/>
      </w:pPr>
      <w:rPr>
        <w:rFonts w:ascii="Symbol" w:hAnsi="Symbol"/>
        <w:sz w:val="16"/>
      </w:rPr>
    </w:lvl>
    <w:lvl w:ilvl="2">
      <w:start w:val="1"/>
      <w:numFmt w:val="bullet"/>
      <w:lvlText w:val=""/>
      <w:lvlJc w:val="left"/>
      <w:pPr>
        <w:tabs>
          <w:tab w:val="num" w:pos="1080"/>
        </w:tabs>
        <w:ind w:left="1080" w:hanging="360"/>
      </w:pPr>
      <w:rPr>
        <w:rFonts w:ascii="Symbol" w:hAnsi="Symbol"/>
        <w:sz w:val="16"/>
      </w:rPr>
    </w:lvl>
    <w:lvl w:ilvl="3">
      <w:start w:val="1"/>
      <w:numFmt w:val="bullet"/>
      <w:lvlText w:val=""/>
      <w:lvlJc w:val="left"/>
      <w:pPr>
        <w:tabs>
          <w:tab w:val="num" w:pos="1440"/>
        </w:tabs>
        <w:ind w:left="1440" w:hanging="360"/>
      </w:pPr>
      <w:rPr>
        <w:rFonts w:ascii="Symbol" w:hAnsi="Symbol"/>
        <w:sz w:val="16"/>
      </w:rPr>
    </w:lvl>
    <w:lvl w:ilvl="4">
      <w:start w:val="1"/>
      <w:numFmt w:val="bullet"/>
      <w:lvlText w:val=""/>
      <w:lvlJc w:val="left"/>
      <w:pPr>
        <w:tabs>
          <w:tab w:val="num" w:pos="1800"/>
        </w:tabs>
        <w:ind w:left="1800" w:hanging="360"/>
      </w:pPr>
      <w:rPr>
        <w:rFonts w:ascii="Symbol" w:hAnsi="Symbol"/>
        <w:sz w:val="16"/>
      </w:rPr>
    </w:lvl>
    <w:lvl w:ilvl="5">
      <w:start w:val="1"/>
      <w:numFmt w:val="bullet"/>
      <w:lvlText w:val=""/>
      <w:lvlJc w:val="left"/>
      <w:pPr>
        <w:tabs>
          <w:tab w:val="num" w:pos="2160"/>
        </w:tabs>
        <w:ind w:left="2160" w:hanging="360"/>
      </w:pPr>
      <w:rPr>
        <w:rFonts w:ascii="Symbol" w:hAnsi="Symbol"/>
        <w:sz w:val="16"/>
      </w:rPr>
    </w:lvl>
    <w:lvl w:ilvl="6">
      <w:start w:val="1"/>
      <w:numFmt w:val="bullet"/>
      <w:lvlText w:val=""/>
      <w:lvlJc w:val="left"/>
      <w:pPr>
        <w:tabs>
          <w:tab w:val="num" w:pos="2520"/>
        </w:tabs>
        <w:ind w:left="2520" w:hanging="360"/>
      </w:pPr>
      <w:rPr>
        <w:rFonts w:ascii="Symbol" w:hAnsi="Symbol"/>
        <w:sz w:val="16"/>
      </w:rPr>
    </w:lvl>
    <w:lvl w:ilvl="7">
      <w:start w:val="1"/>
      <w:numFmt w:val="bullet"/>
      <w:lvlText w:val=""/>
      <w:lvlJc w:val="left"/>
      <w:pPr>
        <w:tabs>
          <w:tab w:val="num" w:pos="2880"/>
        </w:tabs>
        <w:ind w:left="2880" w:hanging="360"/>
      </w:pPr>
      <w:rPr>
        <w:rFonts w:ascii="Symbol" w:hAnsi="Symbol"/>
        <w:sz w:val="16"/>
      </w:rPr>
    </w:lvl>
    <w:lvl w:ilvl="8">
      <w:start w:val="1"/>
      <w:numFmt w:val="bullet"/>
      <w:lvlText w:val=""/>
      <w:lvlJc w:val="left"/>
      <w:pPr>
        <w:tabs>
          <w:tab w:val="num" w:pos="3240"/>
        </w:tabs>
        <w:ind w:left="3240" w:hanging="360"/>
      </w:pPr>
      <w:rPr>
        <w:rFonts w:ascii="Symbol" w:hAnsi="Symbol"/>
        <w:sz w:val="16"/>
      </w:rPr>
    </w:lvl>
  </w:abstractNum>
  <w:abstractNum w:abstractNumId="18">
    <w:nsid w:val="0000001A"/>
    <w:multiLevelType w:val="singleLevel"/>
    <w:tmpl w:val="0000001A"/>
    <w:name w:val="WW8Num32"/>
    <w:lvl w:ilvl="0">
      <w:start w:val="1"/>
      <w:numFmt w:val="bullet"/>
      <w:lvlText w:val="q"/>
      <w:lvlJc w:val="left"/>
      <w:pPr>
        <w:tabs>
          <w:tab w:val="num" w:pos="0"/>
        </w:tabs>
        <w:ind w:left="0" w:firstLine="0"/>
      </w:pPr>
      <w:rPr>
        <w:rFonts w:ascii="Wingdings" w:hAnsi="Wingdings"/>
        <w:sz w:val="16"/>
      </w:rPr>
    </w:lvl>
  </w:abstractNum>
  <w:abstractNum w:abstractNumId="19">
    <w:nsid w:val="0000001B"/>
    <w:multiLevelType w:val="singleLevel"/>
    <w:tmpl w:val="0000001B"/>
    <w:name w:val="WW8Num33"/>
    <w:lvl w:ilvl="0">
      <w:start w:val="1"/>
      <w:numFmt w:val="bullet"/>
      <w:lvlText w:val="q"/>
      <w:lvlJc w:val="left"/>
      <w:pPr>
        <w:tabs>
          <w:tab w:val="num" w:pos="0"/>
        </w:tabs>
        <w:ind w:left="0" w:firstLine="0"/>
      </w:pPr>
      <w:rPr>
        <w:rFonts w:ascii="Wingdings" w:hAnsi="Wingdings"/>
        <w:sz w:val="16"/>
      </w:rPr>
    </w:lvl>
  </w:abstractNum>
  <w:abstractNum w:abstractNumId="20">
    <w:nsid w:val="0000001C"/>
    <w:multiLevelType w:val="multilevel"/>
    <w:tmpl w:val="0000001C"/>
    <w:name w:val="WW8Num35"/>
    <w:styleLink w:val="WW8Num2811"/>
    <w:lvl w:ilvl="0">
      <w:start w:val="1"/>
      <w:numFmt w:val="bullet"/>
      <w:lvlText w:val=""/>
      <w:lvlJc w:val="left"/>
      <w:pPr>
        <w:tabs>
          <w:tab w:val="num" w:pos="1440"/>
        </w:tabs>
        <w:ind w:left="1440" w:hanging="360"/>
      </w:pPr>
      <w:rPr>
        <w:rFonts w:ascii="Wingdings" w:hAnsi="Wingdings"/>
        <w:sz w:val="1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nsid w:val="0000001D"/>
    <w:multiLevelType w:val="singleLevel"/>
    <w:tmpl w:val="0000001D"/>
    <w:name w:val="WW8Num36"/>
    <w:lvl w:ilvl="0">
      <w:start w:val="1"/>
      <w:numFmt w:val="bullet"/>
      <w:lvlText w:val=""/>
      <w:lvlJc w:val="left"/>
      <w:pPr>
        <w:tabs>
          <w:tab w:val="num" w:pos="704"/>
        </w:tabs>
        <w:ind w:left="704" w:hanging="284"/>
      </w:pPr>
      <w:rPr>
        <w:rFonts w:ascii="Wingdings" w:hAnsi="Wingdings"/>
        <w:sz w:val="16"/>
      </w:rPr>
    </w:lvl>
  </w:abstractNum>
  <w:abstractNum w:abstractNumId="22">
    <w:nsid w:val="00000020"/>
    <w:multiLevelType w:val="multilevel"/>
    <w:tmpl w:val="00000020"/>
    <w:name w:val="WW8Num39"/>
    <w:lvl w:ilvl="0">
      <w:start w:val="1"/>
      <w:numFmt w:val="bullet"/>
      <w:lvlText w:val=""/>
      <w:lvlJc w:val="left"/>
      <w:pPr>
        <w:tabs>
          <w:tab w:val="num" w:pos="720"/>
        </w:tabs>
        <w:ind w:left="720" w:hanging="360"/>
      </w:pPr>
      <w:rPr>
        <w:rFonts w:ascii="Wingdings" w:hAnsi="Wingdings"/>
        <w:sz w:val="16"/>
      </w:rPr>
    </w:lvl>
    <w:lvl w:ilvl="1">
      <w:start w:val="1"/>
      <w:numFmt w:val="bullet"/>
      <w:lvlText w:val=""/>
      <w:lvlJc w:val="left"/>
      <w:pPr>
        <w:tabs>
          <w:tab w:val="num" w:pos="1080"/>
        </w:tabs>
        <w:ind w:left="1080" w:hanging="360"/>
      </w:pPr>
      <w:rPr>
        <w:rFonts w:ascii="Wingdings" w:hAnsi="Wingdings"/>
        <w:sz w:val="16"/>
      </w:rPr>
    </w:lvl>
    <w:lvl w:ilvl="2">
      <w:start w:val="1"/>
      <w:numFmt w:val="bullet"/>
      <w:lvlText w:val=""/>
      <w:lvlJc w:val="left"/>
      <w:pPr>
        <w:tabs>
          <w:tab w:val="num" w:pos="1440"/>
        </w:tabs>
        <w:ind w:left="1440" w:hanging="360"/>
      </w:pPr>
      <w:rPr>
        <w:rFonts w:ascii="Wingdings" w:hAnsi="Wingdings"/>
        <w:sz w:val="16"/>
      </w:rPr>
    </w:lvl>
    <w:lvl w:ilvl="3">
      <w:start w:val="1"/>
      <w:numFmt w:val="bullet"/>
      <w:lvlText w:val=""/>
      <w:lvlJc w:val="left"/>
      <w:pPr>
        <w:tabs>
          <w:tab w:val="num" w:pos="1800"/>
        </w:tabs>
        <w:ind w:left="1800" w:hanging="360"/>
      </w:pPr>
      <w:rPr>
        <w:rFonts w:ascii="Wingdings" w:hAnsi="Wingdings"/>
        <w:sz w:val="16"/>
      </w:rPr>
    </w:lvl>
    <w:lvl w:ilvl="4">
      <w:start w:val="1"/>
      <w:numFmt w:val="bullet"/>
      <w:lvlText w:val=""/>
      <w:lvlJc w:val="left"/>
      <w:pPr>
        <w:tabs>
          <w:tab w:val="num" w:pos="2160"/>
        </w:tabs>
        <w:ind w:left="2160" w:hanging="360"/>
      </w:pPr>
      <w:rPr>
        <w:rFonts w:ascii="Wingdings" w:hAnsi="Wingdings"/>
        <w:sz w:val="16"/>
      </w:rPr>
    </w:lvl>
    <w:lvl w:ilvl="5">
      <w:start w:val="1"/>
      <w:numFmt w:val="bullet"/>
      <w:lvlText w:val=""/>
      <w:lvlJc w:val="left"/>
      <w:pPr>
        <w:tabs>
          <w:tab w:val="num" w:pos="2520"/>
        </w:tabs>
        <w:ind w:left="2520" w:hanging="360"/>
      </w:pPr>
      <w:rPr>
        <w:rFonts w:ascii="Wingdings" w:hAnsi="Wingdings"/>
        <w:sz w:val="16"/>
      </w:rPr>
    </w:lvl>
    <w:lvl w:ilvl="6">
      <w:start w:val="1"/>
      <w:numFmt w:val="bullet"/>
      <w:lvlText w:val=""/>
      <w:lvlJc w:val="left"/>
      <w:pPr>
        <w:tabs>
          <w:tab w:val="num" w:pos="2880"/>
        </w:tabs>
        <w:ind w:left="2880" w:hanging="360"/>
      </w:pPr>
      <w:rPr>
        <w:rFonts w:ascii="Wingdings" w:hAnsi="Wingdings"/>
        <w:sz w:val="16"/>
      </w:rPr>
    </w:lvl>
    <w:lvl w:ilvl="7">
      <w:start w:val="1"/>
      <w:numFmt w:val="bullet"/>
      <w:lvlText w:val=""/>
      <w:lvlJc w:val="left"/>
      <w:pPr>
        <w:tabs>
          <w:tab w:val="num" w:pos="3240"/>
        </w:tabs>
        <w:ind w:left="3240" w:hanging="360"/>
      </w:pPr>
      <w:rPr>
        <w:rFonts w:ascii="Wingdings" w:hAnsi="Wingdings"/>
        <w:sz w:val="16"/>
      </w:rPr>
    </w:lvl>
    <w:lvl w:ilvl="8">
      <w:start w:val="1"/>
      <w:numFmt w:val="bullet"/>
      <w:lvlText w:val=""/>
      <w:lvlJc w:val="left"/>
      <w:pPr>
        <w:tabs>
          <w:tab w:val="num" w:pos="3600"/>
        </w:tabs>
        <w:ind w:left="3600" w:hanging="360"/>
      </w:pPr>
      <w:rPr>
        <w:rFonts w:ascii="Wingdings" w:hAnsi="Wingdings"/>
        <w:sz w:val="16"/>
      </w:rPr>
    </w:lvl>
  </w:abstractNum>
  <w:abstractNum w:abstractNumId="23">
    <w:nsid w:val="00000022"/>
    <w:multiLevelType w:val="multilevel"/>
    <w:tmpl w:val="00000022"/>
    <w:name w:val="WW8Num42"/>
    <w:lvl w:ilvl="0">
      <w:start w:val="1"/>
      <w:numFmt w:val="bullet"/>
      <w:lvlText w:val="q"/>
      <w:lvlJc w:val="left"/>
      <w:pPr>
        <w:tabs>
          <w:tab w:val="num" w:pos="0"/>
        </w:tabs>
        <w:ind w:left="0" w:firstLine="0"/>
      </w:pPr>
      <w:rPr>
        <w:rFonts w:ascii="Wingdings" w:hAnsi="Wingdings"/>
        <w:sz w:val="1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nsid w:val="00000024"/>
    <w:multiLevelType w:val="multilevel"/>
    <w:tmpl w:val="00000024"/>
    <w:name w:val="WW8Num44"/>
    <w:lvl w:ilvl="0">
      <w:start w:val="1"/>
      <w:numFmt w:val="bullet"/>
      <w:lvlText w:val=""/>
      <w:lvlJc w:val="left"/>
      <w:pPr>
        <w:tabs>
          <w:tab w:val="num" w:pos="720"/>
        </w:tabs>
        <w:ind w:left="720" w:hanging="360"/>
      </w:pPr>
      <w:rPr>
        <w:rFonts w:ascii="Wingdings" w:hAnsi="Wingdings"/>
        <w:sz w:val="16"/>
      </w:rPr>
    </w:lvl>
    <w:lvl w:ilvl="1">
      <w:start w:val="1"/>
      <w:numFmt w:val="bullet"/>
      <w:lvlText w:val=""/>
      <w:lvlJc w:val="left"/>
      <w:pPr>
        <w:tabs>
          <w:tab w:val="num" w:pos="1080"/>
        </w:tabs>
        <w:ind w:left="1080" w:hanging="360"/>
      </w:pPr>
      <w:rPr>
        <w:rFonts w:ascii="Wingdings" w:hAnsi="Wingdings"/>
        <w:sz w:val="16"/>
      </w:rPr>
    </w:lvl>
    <w:lvl w:ilvl="2">
      <w:start w:val="1"/>
      <w:numFmt w:val="bullet"/>
      <w:lvlText w:val=""/>
      <w:lvlJc w:val="left"/>
      <w:pPr>
        <w:tabs>
          <w:tab w:val="num" w:pos="1440"/>
        </w:tabs>
        <w:ind w:left="1440" w:hanging="360"/>
      </w:pPr>
      <w:rPr>
        <w:rFonts w:ascii="Wingdings" w:hAnsi="Wingdings"/>
        <w:sz w:val="16"/>
      </w:rPr>
    </w:lvl>
    <w:lvl w:ilvl="3">
      <w:start w:val="1"/>
      <w:numFmt w:val="bullet"/>
      <w:lvlText w:val=""/>
      <w:lvlJc w:val="left"/>
      <w:pPr>
        <w:tabs>
          <w:tab w:val="num" w:pos="1800"/>
        </w:tabs>
        <w:ind w:left="1800" w:hanging="360"/>
      </w:pPr>
      <w:rPr>
        <w:rFonts w:ascii="Wingdings" w:hAnsi="Wingdings"/>
        <w:sz w:val="16"/>
      </w:rPr>
    </w:lvl>
    <w:lvl w:ilvl="4">
      <w:start w:val="1"/>
      <w:numFmt w:val="bullet"/>
      <w:lvlText w:val=""/>
      <w:lvlJc w:val="left"/>
      <w:pPr>
        <w:tabs>
          <w:tab w:val="num" w:pos="2160"/>
        </w:tabs>
        <w:ind w:left="2160" w:hanging="360"/>
      </w:pPr>
      <w:rPr>
        <w:rFonts w:ascii="Wingdings" w:hAnsi="Wingdings"/>
        <w:sz w:val="16"/>
      </w:rPr>
    </w:lvl>
    <w:lvl w:ilvl="5">
      <w:start w:val="1"/>
      <w:numFmt w:val="bullet"/>
      <w:lvlText w:val=""/>
      <w:lvlJc w:val="left"/>
      <w:pPr>
        <w:tabs>
          <w:tab w:val="num" w:pos="2520"/>
        </w:tabs>
        <w:ind w:left="2520" w:hanging="360"/>
      </w:pPr>
      <w:rPr>
        <w:rFonts w:ascii="Wingdings" w:hAnsi="Wingdings"/>
        <w:sz w:val="16"/>
      </w:rPr>
    </w:lvl>
    <w:lvl w:ilvl="6">
      <w:start w:val="1"/>
      <w:numFmt w:val="bullet"/>
      <w:lvlText w:val=""/>
      <w:lvlJc w:val="left"/>
      <w:pPr>
        <w:tabs>
          <w:tab w:val="num" w:pos="2880"/>
        </w:tabs>
        <w:ind w:left="2880" w:hanging="360"/>
      </w:pPr>
      <w:rPr>
        <w:rFonts w:ascii="Wingdings" w:hAnsi="Wingdings"/>
        <w:sz w:val="16"/>
      </w:rPr>
    </w:lvl>
    <w:lvl w:ilvl="7">
      <w:start w:val="1"/>
      <w:numFmt w:val="bullet"/>
      <w:lvlText w:val=""/>
      <w:lvlJc w:val="left"/>
      <w:pPr>
        <w:tabs>
          <w:tab w:val="num" w:pos="3240"/>
        </w:tabs>
        <w:ind w:left="3240" w:hanging="360"/>
      </w:pPr>
      <w:rPr>
        <w:rFonts w:ascii="Wingdings" w:hAnsi="Wingdings"/>
        <w:sz w:val="16"/>
      </w:rPr>
    </w:lvl>
    <w:lvl w:ilvl="8">
      <w:start w:val="1"/>
      <w:numFmt w:val="bullet"/>
      <w:lvlText w:val=""/>
      <w:lvlJc w:val="left"/>
      <w:pPr>
        <w:tabs>
          <w:tab w:val="num" w:pos="3600"/>
        </w:tabs>
        <w:ind w:left="3600" w:hanging="360"/>
      </w:pPr>
      <w:rPr>
        <w:rFonts w:ascii="Wingdings" w:hAnsi="Wingdings"/>
        <w:sz w:val="16"/>
      </w:rPr>
    </w:lvl>
  </w:abstractNum>
  <w:abstractNum w:abstractNumId="25">
    <w:nsid w:val="00000025"/>
    <w:multiLevelType w:val="multilevel"/>
    <w:tmpl w:val="00000025"/>
    <w:name w:val="WW8Num45"/>
    <w:lvl w:ilvl="0">
      <w:start w:val="1"/>
      <w:numFmt w:val="bullet"/>
      <w:lvlText w:val=""/>
      <w:lvlJc w:val="left"/>
      <w:pPr>
        <w:tabs>
          <w:tab w:val="num" w:pos="717"/>
        </w:tabs>
        <w:ind w:left="717" w:hanging="360"/>
      </w:pPr>
      <w:rPr>
        <w:rFonts w:ascii="Wingdings" w:hAnsi="Wingdings"/>
        <w:sz w:val="1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nsid w:val="00000026"/>
    <w:multiLevelType w:val="singleLevel"/>
    <w:tmpl w:val="00000026"/>
    <w:name w:val="WW8Num38"/>
    <w:lvl w:ilvl="0">
      <w:start w:val="1"/>
      <w:numFmt w:val="bullet"/>
      <w:lvlText w:val=""/>
      <w:lvlJc w:val="left"/>
      <w:pPr>
        <w:tabs>
          <w:tab w:val="num" w:pos="1440"/>
        </w:tabs>
        <w:ind w:left="1440" w:hanging="360"/>
      </w:pPr>
      <w:rPr>
        <w:rFonts w:ascii="Wingdings" w:hAnsi="Wingdings"/>
        <w:sz w:val="16"/>
      </w:rPr>
    </w:lvl>
  </w:abstractNum>
  <w:abstractNum w:abstractNumId="27">
    <w:nsid w:val="00000028"/>
    <w:multiLevelType w:val="multilevel"/>
    <w:tmpl w:val="00000028"/>
    <w:name w:val="WW8Num48"/>
    <w:lvl w:ilvl="0">
      <w:start w:val="1"/>
      <w:numFmt w:val="bullet"/>
      <w:lvlText w:val="-"/>
      <w:lvlJc w:val="left"/>
      <w:pPr>
        <w:tabs>
          <w:tab w:val="num" w:pos="0"/>
        </w:tabs>
        <w:ind w:left="0" w:firstLine="0"/>
      </w:pPr>
      <w:rPr>
        <w:rFonts w:ascii="Symbol" w:hAnsi="Symbol"/>
        <w:sz w:val="1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nsid w:val="00000029"/>
    <w:multiLevelType w:val="multilevel"/>
    <w:tmpl w:val="00000029"/>
    <w:name w:val="WW8Num41"/>
    <w:lvl w:ilvl="0">
      <w:start w:val="1"/>
      <w:numFmt w:val="bullet"/>
      <w:lvlText w:val=""/>
      <w:lvlJc w:val="left"/>
      <w:pPr>
        <w:tabs>
          <w:tab w:val="num" w:pos="720"/>
        </w:tabs>
        <w:ind w:left="720" w:hanging="360"/>
      </w:pPr>
      <w:rPr>
        <w:rFonts w:ascii="Wingdings" w:hAnsi="Wingdings"/>
        <w:sz w:val="16"/>
      </w:rPr>
    </w:lvl>
    <w:lvl w:ilvl="1">
      <w:start w:val="1"/>
      <w:numFmt w:val="bullet"/>
      <w:lvlText w:val=""/>
      <w:lvlJc w:val="left"/>
      <w:pPr>
        <w:tabs>
          <w:tab w:val="num" w:pos="1080"/>
        </w:tabs>
        <w:ind w:left="1080" w:hanging="360"/>
      </w:pPr>
      <w:rPr>
        <w:rFonts w:ascii="Wingdings" w:hAnsi="Wingdings"/>
        <w:sz w:val="16"/>
      </w:rPr>
    </w:lvl>
    <w:lvl w:ilvl="2">
      <w:start w:val="1"/>
      <w:numFmt w:val="bullet"/>
      <w:lvlText w:val=""/>
      <w:lvlJc w:val="left"/>
      <w:pPr>
        <w:tabs>
          <w:tab w:val="num" w:pos="1440"/>
        </w:tabs>
        <w:ind w:left="1440" w:hanging="360"/>
      </w:pPr>
      <w:rPr>
        <w:rFonts w:ascii="Wingdings" w:hAnsi="Wingdings"/>
        <w:sz w:val="16"/>
      </w:rPr>
    </w:lvl>
    <w:lvl w:ilvl="3">
      <w:start w:val="1"/>
      <w:numFmt w:val="bullet"/>
      <w:lvlText w:val=""/>
      <w:lvlJc w:val="left"/>
      <w:pPr>
        <w:tabs>
          <w:tab w:val="num" w:pos="1800"/>
        </w:tabs>
        <w:ind w:left="1800" w:hanging="360"/>
      </w:pPr>
      <w:rPr>
        <w:rFonts w:ascii="Wingdings" w:hAnsi="Wingdings"/>
        <w:sz w:val="16"/>
      </w:rPr>
    </w:lvl>
    <w:lvl w:ilvl="4">
      <w:start w:val="1"/>
      <w:numFmt w:val="bullet"/>
      <w:lvlText w:val=""/>
      <w:lvlJc w:val="left"/>
      <w:pPr>
        <w:tabs>
          <w:tab w:val="num" w:pos="2160"/>
        </w:tabs>
        <w:ind w:left="2160" w:hanging="360"/>
      </w:pPr>
      <w:rPr>
        <w:rFonts w:ascii="Wingdings" w:hAnsi="Wingdings"/>
        <w:sz w:val="16"/>
      </w:rPr>
    </w:lvl>
    <w:lvl w:ilvl="5">
      <w:start w:val="1"/>
      <w:numFmt w:val="bullet"/>
      <w:lvlText w:val=""/>
      <w:lvlJc w:val="left"/>
      <w:pPr>
        <w:tabs>
          <w:tab w:val="num" w:pos="2520"/>
        </w:tabs>
        <w:ind w:left="2520" w:hanging="360"/>
      </w:pPr>
      <w:rPr>
        <w:rFonts w:ascii="Wingdings" w:hAnsi="Wingdings"/>
        <w:sz w:val="16"/>
      </w:rPr>
    </w:lvl>
    <w:lvl w:ilvl="6">
      <w:start w:val="1"/>
      <w:numFmt w:val="bullet"/>
      <w:lvlText w:val=""/>
      <w:lvlJc w:val="left"/>
      <w:pPr>
        <w:tabs>
          <w:tab w:val="num" w:pos="2880"/>
        </w:tabs>
        <w:ind w:left="2880" w:hanging="360"/>
      </w:pPr>
      <w:rPr>
        <w:rFonts w:ascii="Wingdings" w:hAnsi="Wingdings"/>
        <w:sz w:val="16"/>
      </w:rPr>
    </w:lvl>
    <w:lvl w:ilvl="7">
      <w:start w:val="1"/>
      <w:numFmt w:val="bullet"/>
      <w:lvlText w:val=""/>
      <w:lvlJc w:val="left"/>
      <w:pPr>
        <w:tabs>
          <w:tab w:val="num" w:pos="3240"/>
        </w:tabs>
        <w:ind w:left="3240" w:hanging="360"/>
      </w:pPr>
      <w:rPr>
        <w:rFonts w:ascii="Wingdings" w:hAnsi="Wingdings"/>
        <w:sz w:val="16"/>
      </w:rPr>
    </w:lvl>
    <w:lvl w:ilvl="8">
      <w:start w:val="1"/>
      <w:numFmt w:val="bullet"/>
      <w:lvlText w:val=""/>
      <w:lvlJc w:val="left"/>
      <w:pPr>
        <w:tabs>
          <w:tab w:val="num" w:pos="3600"/>
        </w:tabs>
        <w:ind w:left="3600" w:hanging="360"/>
      </w:pPr>
      <w:rPr>
        <w:rFonts w:ascii="Wingdings" w:hAnsi="Wingdings"/>
        <w:sz w:val="16"/>
      </w:rPr>
    </w:lvl>
  </w:abstractNum>
  <w:abstractNum w:abstractNumId="29">
    <w:nsid w:val="0000002A"/>
    <w:multiLevelType w:val="multilevel"/>
    <w:tmpl w:val="0000002A"/>
    <w:name w:val="WW8Num52"/>
    <w:styleLink w:val="WW8Num2011"/>
    <w:lvl w:ilvl="0">
      <w:start w:val="1"/>
      <w:numFmt w:val="bullet"/>
      <w:pStyle w:val="Listapunktowana1"/>
      <w:lvlText w:val="←"/>
      <w:lvlJc w:val="left"/>
      <w:pPr>
        <w:tabs>
          <w:tab w:val="num" w:pos="360"/>
        </w:tabs>
        <w:ind w:left="360" w:hanging="360"/>
      </w:pPr>
      <w:rPr>
        <w:rFonts w:ascii="Symbol" w:hAnsi="Symbol"/>
        <w:sz w:val="1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nsid w:val="0000002B"/>
    <w:multiLevelType w:val="multilevel"/>
    <w:tmpl w:val="0000002B"/>
    <w:name w:val="WW8Num53"/>
    <w:lvl w:ilvl="0">
      <w:start w:val="1"/>
      <w:numFmt w:val="bullet"/>
      <w:pStyle w:val="Listapunktowana2"/>
      <w:lvlText w:val="←"/>
      <w:lvlJc w:val="left"/>
      <w:pPr>
        <w:tabs>
          <w:tab w:val="num" w:pos="360"/>
        </w:tabs>
        <w:ind w:left="360" w:hanging="360"/>
      </w:pPr>
      <w:rPr>
        <w:rFonts w:ascii="Symbol" w:hAnsi="Symbol"/>
        <w:sz w:val="1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nsid w:val="0000002C"/>
    <w:multiLevelType w:val="multilevel"/>
    <w:tmpl w:val="0000002C"/>
    <w:name w:val="WW8Num57"/>
    <w:lvl w:ilvl="0">
      <w:start w:val="1"/>
      <w:numFmt w:val="bullet"/>
      <w:lvlText w:val=""/>
      <w:lvlJc w:val="left"/>
      <w:pPr>
        <w:tabs>
          <w:tab w:val="num" w:pos="720"/>
        </w:tabs>
        <w:ind w:left="720" w:hanging="360"/>
      </w:pPr>
      <w:rPr>
        <w:rFonts w:ascii="Symbol" w:hAnsi="Symbol"/>
        <w:sz w:val="16"/>
      </w:rPr>
    </w:lvl>
    <w:lvl w:ilvl="1">
      <w:start w:val="1"/>
      <w:numFmt w:val="bullet"/>
      <w:lvlText w:val=""/>
      <w:lvlJc w:val="left"/>
      <w:pPr>
        <w:tabs>
          <w:tab w:val="num" w:pos="1080"/>
        </w:tabs>
        <w:ind w:left="1080" w:hanging="360"/>
      </w:pPr>
      <w:rPr>
        <w:rFonts w:ascii="Symbol" w:hAnsi="Symbol"/>
        <w:sz w:val="16"/>
      </w:rPr>
    </w:lvl>
    <w:lvl w:ilvl="2">
      <w:start w:val="1"/>
      <w:numFmt w:val="bullet"/>
      <w:lvlText w:val=""/>
      <w:lvlJc w:val="left"/>
      <w:pPr>
        <w:tabs>
          <w:tab w:val="num" w:pos="1440"/>
        </w:tabs>
        <w:ind w:left="1440" w:hanging="360"/>
      </w:pPr>
      <w:rPr>
        <w:rFonts w:ascii="Symbol" w:hAnsi="Symbol"/>
        <w:sz w:val="16"/>
      </w:rPr>
    </w:lvl>
    <w:lvl w:ilvl="3">
      <w:start w:val="1"/>
      <w:numFmt w:val="bullet"/>
      <w:lvlText w:val=""/>
      <w:lvlJc w:val="left"/>
      <w:pPr>
        <w:tabs>
          <w:tab w:val="num" w:pos="1800"/>
        </w:tabs>
        <w:ind w:left="1800" w:hanging="360"/>
      </w:pPr>
      <w:rPr>
        <w:rFonts w:ascii="Symbol" w:hAnsi="Symbol"/>
        <w:sz w:val="16"/>
      </w:rPr>
    </w:lvl>
    <w:lvl w:ilvl="4">
      <w:start w:val="1"/>
      <w:numFmt w:val="bullet"/>
      <w:lvlText w:val=""/>
      <w:lvlJc w:val="left"/>
      <w:pPr>
        <w:tabs>
          <w:tab w:val="num" w:pos="2160"/>
        </w:tabs>
        <w:ind w:left="2160" w:hanging="360"/>
      </w:pPr>
      <w:rPr>
        <w:rFonts w:ascii="Symbol" w:hAnsi="Symbol"/>
        <w:sz w:val="16"/>
      </w:rPr>
    </w:lvl>
    <w:lvl w:ilvl="5">
      <w:start w:val="1"/>
      <w:numFmt w:val="bullet"/>
      <w:lvlText w:val=""/>
      <w:lvlJc w:val="left"/>
      <w:pPr>
        <w:tabs>
          <w:tab w:val="num" w:pos="2520"/>
        </w:tabs>
        <w:ind w:left="2520" w:hanging="360"/>
      </w:pPr>
      <w:rPr>
        <w:rFonts w:ascii="Symbol" w:hAnsi="Symbol"/>
        <w:sz w:val="16"/>
      </w:rPr>
    </w:lvl>
    <w:lvl w:ilvl="6">
      <w:start w:val="1"/>
      <w:numFmt w:val="bullet"/>
      <w:lvlText w:val=""/>
      <w:lvlJc w:val="left"/>
      <w:pPr>
        <w:tabs>
          <w:tab w:val="num" w:pos="2880"/>
        </w:tabs>
        <w:ind w:left="2880" w:hanging="360"/>
      </w:pPr>
      <w:rPr>
        <w:rFonts w:ascii="Symbol" w:hAnsi="Symbol"/>
        <w:sz w:val="16"/>
      </w:rPr>
    </w:lvl>
    <w:lvl w:ilvl="7">
      <w:start w:val="1"/>
      <w:numFmt w:val="bullet"/>
      <w:lvlText w:val=""/>
      <w:lvlJc w:val="left"/>
      <w:pPr>
        <w:tabs>
          <w:tab w:val="num" w:pos="3240"/>
        </w:tabs>
        <w:ind w:left="3240" w:hanging="360"/>
      </w:pPr>
      <w:rPr>
        <w:rFonts w:ascii="Symbol" w:hAnsi="Symbol"/>
        <w:sz w:val="16"/>
      </w:rPr>
    </w:lvl>
    <w:lvl w:ilvl="8">
      <w:start w:val="1"/>
      <w:numFmt w:val="bullet"/>
      <w:lvlText w:val=""/>
      <w:lvlJc w:val="left"/>
      <w:pPr>
        <w:tabs>
          <w:tab w:val="num" w:pos="3600"/>
        </w:tabs>
        <w:ind w:left="3600" w:hanging="360"/>
      </w:pPr>
      <w:rPr>
        <w:rFonts w:ascii="Symbol" w:hAnsi="Symbol"/>
        <w:sz w:val="16"/>
      </w:rPr>
    </w:lvl>
  </w:abstractNum>
  <w:abstractNum w:abstractNumId="32">
    <w:nsid w:val="0000002D"/>
    <w:multiLevelType w:val="singleLevel"/>
    <w:tmpl w:val="0000002D"/>
    <w:name w:val="WW8Num60"/>
    <w:lvl w:ilvl="0">
      <w:start w:val="1"/>
      <w:numFmt w:val="bullet"/>
      <w:pStyle w:val="Listapunktowana31"/>
      <w:lvlText w:val=""/>
      <w:lvlJc w:val="left"/>
      <w:pPr>
        <w:tabs>
          <w:tab w:val="num" w:pos="0"/>
        </w:tabs>
        <w:ind w:left="720" w:hanging="360"/>
      </w:pPr>
      <w:rPr>
        <w:rFonts w:ascii="Wingdings" w:hAnsi="Wingdings"/>
        <w:sz w:val="16"/>
      </w:rPr>
    </w:lvl>
  </w:abstractNum>
  <w:abstractNum w:abstractNumId="33">
    <w:nsid w:val="0000002E"/>
    <w:multiLevelType w:val="multilevel"/>
    <w:tmpl w:val="0000002E"/>
    <w:name w:val="WW8Num69"/>
    <w:lvl w:ilvl="0">
      <w:start w:val="1"/>
      <w:numFmt w:val="bullet"/>
      <w:lvlText w:val=""/>
      <w:lvlJc w:val="left"/>
      <w:pPr>
        <w:tabs>
          <w:tab w:val="num" w:pos="720"/>
        </w:tabs>
        <w:ind w:left="720" w:hanging="360"/>
      </w:pPr>
      <w:rPr>
        <w:rFonts w:ascii="Symbol" w:hAnsi="Symbol"/>
        <w:sz w:val="16"/>
      </w:rPr>
    </w:lvl>
    <w:lvl w:ilvl="1">
      <w:start w:val="1"/>
      <w:numFmt w:val="bullet"/>
      <w:lvlText w:val=""/>
      <w:lvlJc w:val="left"/>
      <w:pPr>
        <w:tabs>
          <w:tab w:val="num" w:pos="1080"/>
        </w:tabs>
        <w:ind w:left="1080" w:hanging="360"/>
      </w:pPr>
      <w:rPr>
        <w:rFonts w:ascii="Symbol" w:hAnsi="Symbol"/>
        <w:sz w:val="16"/>
      </w:rPr>
    </w:lvl>
    <w:lvl w:ilvl="2">
      <w:start w:val="1"/>
      <w:numFmt w:val="bullet"/>
      <w:lvlText w:val=""/>
      <w:lvlJc w:val="left"/>
      <w:pPr>
        <w:tabs>
          <w:tab w:val="num" w:pos="1440"/>
        </w:tabs>
        <w:ind w:left="1440" w:hanging="360"/>
      </w:pPr>
      <w:rPr>
        <w:rFonts w:ascii="Symbol" w:hAnsi="Symbol"/>
        <w:sz w:val="16"/>
      </w:rPr>
    </w:lvl>
    <w:lvl w:ilvl="3">
      <w:start w:val="1"/>
      <w:numFmt w:val="bullet"/>
      <w:lvlText w:val=""/>
      <w:lvlJc w:val="left"/>
      <w:pPr>
        <w:tabs>
          <w:tab w:val="num" w:pos="1800"/>
        </w:tabs>
        <w:ind w:left="1800" w:hanging="360"/>
      </w:pPr>
      <w:rPr>
        <w:rFonts w:ascii="Symbol" w:hAnsi="Symbol"/>
        <w:sz w:val="16"/>
      </w:rPr>
    </w:lvl>
    <w:lvl w:ilvl="4">
      <w:start w:val="1"/>
      <w:numFmt w:val="bullet"/>
      <w:lvlText w:val=""/>
      <w:lvlJc w:val="left"/>
      <w:pPr>
        <w:tabs>
          <w:tab w:val="num" w:pos="2160"/>
        </w:tabs>
        <w:ind w:left="2160" w:hanging="360"/>
      </w:pPr>
      <w:rPr>
        <w:rFonts w:ascii="Symbol" w:hAnsi="Symbol"/>
        <w:sz w:val="16"/>
      </w:rPr>
    </w:lvl>
    <w:lvl w:ilvl="5">
      <w:start w:val="1"/>
      <w:numFmt w:val="bullet"/>
      <w:lvlText w:val=""/>
      <w:lvlJc w:val="left"/>
      <w:pPr>
        <w:tabs>
          <w:tab w:val="num" w:pos="2520"/>
        </w:tabs>
        <w:ind w:left="2520" w:hanging="360"/>
      </w:pPr>
      <w:rPr>
        <w:rFonts w:ascii="Symbol" w:hAnsi="Symbol"/>
        <w:sz w:val="16"/>
      </w:rPr>
    </w:lvl>
    <w:lvl w:ilvl="6">
      <w:start w:val="1"/>
      <w:numFmt w:val="bullet"/>
      <w:lvlText w:val=""/>
      <w:lvlJc w:val="left"/>
      <w:pPr>
        <w:tabs>
          <w:tab w:val="num" w:pos="2880"/>
        </w:tabs>
        <w:ind w:left="2880" w:hanging="360"/>
      </w:pPr>
      <w:rPr>
        <w:rFonts w:ascii="Symbol" w:hAnsi="Symbol"/>
        <w:sz w:val="16"/>
      </w:rPr>
    </w:lvl>
    <w:lvl w:ilvl="7">
      <w:start w:val="1"/>
      <w:numFmt w:val="bullet"/>
      <w:lvlText w:val=""/>
      <w:lvlJc w:val="left"/>
      <w:pPr>
        <w:tabs>
          <w:tab w:val="num" w:pos="3240"/>
        </w:tabs>
        <w:ind w:left="3240" w:hanging="360"/>
      </w:pPr>
      <w:rPr>
        <w:rFonts w:ascii="Symbol" w:hAnsi="Symbol"/>
        <w:sz w:val="16"/>
      </w:rPr>
    </w:lvl>
    <w:lvl w:ilvl="8">
      <w:start w:val="1"/>
      <w:numFmt w:val="bullet"/>
      <w:lvlText w:val=""/>
      <w:lvlJc w:val="left"/>
      <w:pPr>
        <w:tabs>
          <w:tab w:val="num" w:pos="3600"/>
        </w:tabs>
        <w:ind w:left="3600" w:hanging="360"/>
      </w:pPr>
      <w:rPr>
        <w:rFonts w:ascii="Symbol" w:hAnsi="Symbol"/>
        <w:sz w:val="16"/>
      </w:rPr>
    </w:lvl>
  </w:abstractNum>
  <w:abstractNum w:abstractNumId="34">
    <w:nsid w:val="00000037"/>
    <w:multiLevelType w:val="multilevel"/>
    <w:tmpl w:val="00000037"/>
    <w:name w:val="WW8Num55"/>
    <w:lvl w:ilvl="0">
      <w:start w:val="1"/>
      <w:numFmt w:val="bullet"/>
      <w:lvlText w:val=""/>
      <w:lvlJc w:val="left"/>
      <w:pPr>
        <w:tabs>
          <w:tab w:val="num" w:pos="720"/>
        </w:tabs>
        <w:ind w:left="720" w:hanging="360"/>
      </w:pPr>
      <w:rPr>
        <w:rFonts w:ascii="Symbol" w:hAnsi="Symbol"/>
        <w:sz w:val="16"/>
      </w:rPr>
    </w:lvl>
    <w:lvl w:ilvl="1">
      <w:start w:val="1"/>
      <w:numFmt w:val="bullet"/>
      <w:lvlText w:val=""/>
      <w:lvlJc w:val="left"/>
      <w:pPr>
        <w:tabs>
          <w:tab w:val="num" w:pos="1080"/>
        </w:tabs>
        <w:ind w:left="1080" w:hanging="360"/>
      </w:pPr>
      <w:rPr>
        <w:rFonts w:ascii="Symbol" w:hAnsi="Symbol"/>
        <w:sz w:val="16"/>
      </w:rPr>
    </w:lvl>
    <w:lvl w:ilvl="2">
      <w:start w:val="1"/>
      <w:numFmt w:val="bullet"/>
      <w:lvlText w:val=""/>
      <w:lvlJc w:val="left"/>
      <w:pPr>
        <w:tabs>
          <w:tab w:val="num" w:pos="1440"/>
        </w:tabs>
        <w:ind w:left="1440" w:hanging="360"/>
      </w:pPr>
      <w:rPr>
        <w:rFonts w:ascii="Symbol" w:hAnsi="Symbol"/>
        <w:sz w:val="16"/>
      </w:rPr>
    </w:lvl>
    <w:lvl w:ilvl="3">
      <w:start w:val="1"/>
      <w:numFmt w:val="bullet"/>
      <w:lvlText w:val=""/>
      <w:lvlJc w:val="left"/>
      <w:pPr>
        <w:tabs>
          <w:tab w:val="num" w:pos="1800"/>
        </w:tabs>
        <w:ind w:left="1800" w:hanging="360"/>
      </w:pPr>
      <w:rPr>
        <w:rFonts w:ascii="Symbol" w:hAnsi="Symbol"/>
        <w:sz w:val="16"/>
      </w:rPr>
    </w:lvl>
    <w:lvl w:ilvl="4">
      <w:start w:val="1"/>
      <w:numFmt w:val="bullet"/>
      <w:lvlText w:val=""/>
      <w:lvlJc w:val="left"/>
      <w:pPr>
        <w:tabs>
          <w:tab w:val="num" w:pos="2160"/>
        </w:tabs>
        <w:ind w:left="2160" w:hanging="360"/>
      </w:pPr>
      <w:rPr>
        <w:rFonts w:ascii="Symbol" w:hAnsi="Symbol"/>
        <w:sz w:val="16"/>
      </w:rPr>
    </w:lvl>
    <w:lvl w:ilvl="5">
      <w:start w:val="1"/>
      <w:numFmt w:val="bullet"/>
      <w:lvlText w:val=""/>
      <w:lvlJc w:val="left"/>
      <w:pPr>
        <w:tabs>
          <w:tab w:val="num" w:pos="2520"/>
        </w:tabs>
        <w:ind w:left="2520" w:hanging="360"/>
      </w:pPr>
      <w:rPr>
        <w:rFonts w:ascii="Symbol" w:hAnsi="Symbol"/>
        <w:sz w:val="16"/>
      </w:rPr>
    </w:lvl>
    <w:lvl w:ilvl="6">
      <w:start w:val="1"/>
      <w:numFmt w:val="bullet"/>
      <w:lvlText w:val=""/>
      <w:lvlJc w:val="left"/>
      <w:pPr>
        <w:tabs>
          <w:tab w:val="num" w:pos="2880"/>
        </w:tabs>
        <w:ind w:left="2880" w:hanging="360"/>
      </w:pPr>
      <w:rPr>
        <w:rFonts w:ascii="Symbol" w:hAnsi="Symbol"/>
        <w:sz w:val="16"/>
      </w:rPr>
    </w:lvl>
    <w:lvl w:ilvl="7">
      <w:start w:val="1"/>
      <w:numFmt w:val="bullet"/>
      <w:lvlText w:val=""/>
      <w:lvlJc w:val="left"/>
      <w:pPr>
        <w:tabs>
          <w:tab w:val="num" w:pos="3240"/>
        </w:tabs>
        <w:ind w:left="3240" w:hanging="360"/>
      </w:pPr>
      <w:rPr>
        <w:rFonts w:ascii="Symbol" w:hAnsi="Symbol"/>
        <w:sz w:val="16"/>
      </w:rPr>
    </w:lvl>
    <w:lvl w:ilvl="8">
      <w:start w:val="1"/>
      <w:numFmt w:val="bullet"/>
      <w:lvlText w:val=""/>
      <w:lvlJc w:val="left"/>
      <w:pPr>
        <w:tabs>
          <w:tab w:val="num" w:pos="3600"/>
        </w:tabs>
        <w:ind w:left="3600" w:hanging="360"/>
      </w:pPr>
      <w:rPr>
        <w:rFonts w:ascii="Symbol" w:hAnsi="Symbol"/>
        <w:sz w:val="16"/>
      </w:rPr>
    </w:lvl>
  </w:abstractNum>
  <w:abstractNum w:abstractNumId="35">
    <w:nsid w:val="00000038"/>
    <w:multiLevelType w:val="multilevel"/>
    <w:tmpl w:val="00000038"/>
    <w:name w:val="WW8Num56"/>
    <w:lvl w:ilvl="0">
      <w:start w:val="1"/>
      <w:numFmt w:val="bullet"/>
      <w:lvlText w:val=""/>
      <w:lvlJc w:val="left"/>
      <w:pPr>
        <w:tabs>
          <w:tab w:val="num" w:pos="720"/>
        </w:tabs>
        <w:ind w:left="720" w:hanging="360"/>
      </w:pPr>
      <w:rPr>
        <w:rFonts w:ascii="Symbol" w:hAnsi="Symbol"/>
        <w:sz w:val="16"/>
      </w:rPr>
    </w:lvl>
    <w:lvl w:ilvl="1">
      <w:start w:val="1"/>
      <w:numFmt w:val="bullet"/>
      <w:lvlText w:val=""/>
      <w:lvlJc w:val="left"/>
      <w:pPr>
        <w:tabs>
          <w:tab w:val="num" w:pos="1080"/>
        </w:tabs>
        <w:ind w:left="1080" w:hanging="360"/>
      </w:pPr>
      <w:rPr>
        <w:rFonts w:ascii="Symbol" w:hAnsi="Symbol"/>
        <w:sz w:val="16"/>
      </w:rPr>
    </w:lvl>
    <w:lvl w:ilvl="2">
      <w:start w:val="1"/>
      <w:numFmt w:val="bullet"/>
      <w:lvlText w:val=""/>
      <w:lvlJc w:val="left"/>
      <w:pPr>
        <w:tabs>
          <w:tab w:val="num" w:pos="1440"/>
        </w:tabs>
        <w:ind w:left="1440" w:hanging="360"/>
      </w:pPr>
      <w:rPr>
        <w:rFonts w:ascii="Symbol" w:hAnsi="Symbol"/>
        <w:sz w:val="16"/>
      </w:rPr>
    </w:lvl>
    <w:lvl w:ilvl="3">
      <w:start w:val="1"/>
      <w:numFmt w:val="bullet"/>
      <w:lvlText w:val=""/>
      <w:lvlJc w:val="left"/>
      <w:pPr>
        <w:tabs>
          <w:tab w:val="num" w:pos="1800"/>
        </w:tabs>
        <w:ind w:left="1800" w:hanging="360"/>
      </w:pPr>
      <w:rPr>
        <w:rFonts w:ascii="Symbol" w:hAnsi="Symbol"/>
        <w:sz w:val="16"/>
      </w:rPr>
    </w:lvl>
    <w:lvl w:ilvl="4">
      <w:start w:val="1"/>
      <w:numFmt w:val="bullet"/>
      <w:lvlText w:val=""/>
      <w:lvlJc w:val="left"/>
      <w:pPr>
        <w:tabs>
          <w:tab w:val="num" w:pos="2160"/>
        </w:tabs>
        <w:ind w:left="2160" w:hanging="360"/>
      </w:pPr>
      <w:rPr>
        <w:rFonts w:ascii="Symbol" w:hAnsi="Symbol"/>
        <w:sz w:val="16"/>
      </w:rPr>
    </w:lvl>
    <w:lvl w:ilvl="5">
      <w:start w:val="1"/>
      <w:numFmt w:val="bullet"/>
      <w:lvlText w:val=""/>
      <w:lvlJc w:val="left"/>
      <w:pPr>
        <w:tabs>
          <w:tab w:val="num" w:pos="2520"/>
        </w:tabs>
        <w:ind w:left="2520" w:hanging="360"/>
      </w:pPr>
      <w:rPr>
        <w:rFonts w:ascii="Symbol" w:hAnsi="Symbol"/>
        <w:sz w:val="16"/>
      </w:rPr>
    </w:lvl>
    <w:lvl w:ilvl="6">
      <w:start w:val="1"/>
      <w:numFmt w:val="bullet"/>
      <w:lvlText w:val=""/>
      <w:lvlJc w:val="left"/>
      <w:pPr>
        <w:tabs>
          <w:tab w:val="num" w:pos="2880"/>
        </w:tabs>
        <w:ind w:left="2880" w:hanging="360"/>
      </w:pPr>
      <w:rPr>
        <w:rFonts w:ascii="Symbol" w:hAnsi="Symbol"/>
        <w:sz w:val="16"/>
      </w:rPr>
    </w:lvl>
    <w:lvl w:ilvl="7">
      <w:start w:val="1"/>
      <w:numFmt w:val="bullet"/>
      <w:lvlText w:val=""/>
      <w:lvlJc w:val="left"/>
      <w:pPr>
        <w:tabs>
          <w:tab w:val="num" w:pos="3240"/>
        </w:tabs>
        <w:ind w:left="3240" w:hanging="360"/>
      </w:pPr>
      <w:rPr>
        <w:rFonts w:ascii="Symbol" w:hAnsi="Symbol"/>
        <w:sz w:val="16"/>
      </w:rPr>
    </w:lvl>
    <w:lvl w:ilvl="8">
      <w:start w:val="1"/>
      <w:numFmt w:val="bullet"/>
      <w:lvlText w:val=""/>
      <w:lvlJc w:val="left"/>
      <w:pPr>
        <w:tabs>
          <w:tab w:val="num" w:pos="3600"/>
        </w:tabs>
        <w:ind w:left="3600" w:hanging="360"/>
      </w:pPr>
      <w:rPr>
        <w:rFonts w:ascii="Symbol" w:hAnsi="Symbol"/>
        <w:sz w:val="16"/>
      </w:rPr>
    </w:lvl>
  </w:abstractNum>
  <w:abstractNum w:abstractNumId="36">
    <w:nsid w:val="00000041"/>
    <w:multiLevelType w:val="singleLevel"/>
    <w:tmpl w:val="00000041"/>
    <w:name w:val="WW8Num124"/>
    <w:lvl w:ilvl="0">
      <w:start w:val="1"/>
      <w:numFmt w:val="decimal"/>
      <w:pStyle w:val="listaliczby"/>
      <w:lvlText w:val="%1."/>
      <w:lvlJc w:val="left"/>
      <w:pPr>
        <w:tabs>
          <w:tab w:val="num" w:pos="284"/>
        </w:tabs>
        <w:ind w:left="709" w:hanging="709"/>
      </w:pPr>
      <w:rPr>
        <w:sz w:val="24"/>
        <w:szCs w:val="24"/>
      </w:rPr>
    </w:lvl>
  </w:abstractNum>
  <w:abstractNum w:abstractNumId="37">
    <w:nsid w:val="00000042"/>
    <w:multiLevelType w:val="singleLevel"/>
    <w:tmpl w:val="00000042"/>
    <w:name w:val="WW8Num128"/>
    <w:lvl w:ilvl="0">
      <w:start w:val="1"/>
      <w:numFmt w:val="bullet"/>
      <w:pStyle w:val="listakreski"/>
      <w:lvlText w:val="-"/>
      <w:lvlJc w:val="left"/>
      <w:pPr>
        <w:tabs>
          <w:tab w:val="num" w:pos="993"/>
        </w:tabs>
        <w:ind w:left="2268" w:hanging="283"/>
      </w:pPr>
      <w:rPr>
        <w:rFonts w:ascii="Arial" w:hAnsi="Arial"/>
      </w:rPr>
    </w:lvl>
  </w:abstractNum>
  <w:abstractNum w:abstractNumId="38">
    <w:nsid w:val="00000043"/>
    <w:multiLevelType w:val="multilevel"/>
    <w:tmpl w:val="00000043"/>
    <w:name w:val="WW8Num135"/>
    <w:lvl w:ilvl="0">
      <w:start w:val="1"/>
      <w:numFmt w:val="decimal"/>
      <w:pStyle w:val="Poziom1"/>
      <w:lvlText w:val="%1."/>
      <w:lvlJc w:val="left"/>
      <w:pPr>
        <w:tabs>
          <w:tab w:val="num" w:pos="709"/>
        </w:tabs>
        <w:ind w:left="0" w:firstLine="0"/>
      </w:pPr>
      <w:rPr>
        <w:rFonts w:ascii="Arial" w:hAnsi="Arial" w:cs="Arial"/>
        <w:b/>
        <w:i w:val="0"/>
        <w:sz w:val="20"/>
        <w:szCs w:val="20"/>
      </w:rPr>
    </w:lvl>
    <w:lvl w:ilvl="1">
      <w:start w:val="1"/>
      <w:numFmt w:val="decimal"/>
      <w:lvlText w:val="%1.%2."/>
      <w:lvlJc w:val="left"/>
      <w:pPr>
        <w:tabs>
          <w:tab w:val="num" w:pos="965"/>
        </w:tabs>
        <w:ind w:left="426" w:firstLine="0"/>
      </w:pPr>
      <w:rPr>
        <w:b/>
      </w:rPr>
    </w:lvl>
    <w:lvl w:ilvl="2">
      <w:start w:val="1"/>
      <w:numFmt w:val="decimal"/>
      <w:lvlText w:val="%1.%2.%3."/>
      <w:lvlJc w:val="left"/>
      <w:pPr>
        <w:tabs>
          <w:tab w:val="num" w:pos="709"/>
        </w:tabs>
        <w:ind w:left="709" w:hanging="709"/>
      </w:pPr>
      <w:rPr>
        <w:rFonts w:ascii="Times New Roman" w:hAnsi="Times New Roman"/>
        <w:b w:val="0"/>
        <w:i w:val="0"/>
        <w:sz w:val="24"/>
        <w:szCs w:val="24"/>
      </w:rPr>
    </w:lvl>
    <w:lvl w:ilvl="3">
      <w:start w:val="1"/>
      <w:numFmt w:val="decimal"/>
      <w:lvlText w:val="%1.%2.%3.%4."/>
      <w:lvlJc w:val="left"/>
      <w:pPr>
        <w:tabs>
          <w:tab w:val="num" w:pos="992"/>
        </w:tabs>
        <w:ind w:left="1134" w:hanging="1134"/>
      </w:pPr>
      <w:rPr>
        <w:b w:val="0"/>
        <w:i w:val="0"/>
      </w:rPr>
    </w:lvl>
    <w:lvl w:ilvl="4">
      <w:start w:val="1"/>
      <w:numFmt w:val="decimal"/>
      <w:lvlText w:val="%1.%2.%3.%4.%5."/>
      <w:lvlJc w:val="left"/>
      <w:pPr>
        <w:tabs>
          <w:tab w:val="num" w:pos="3912"/>
        </w:tabs>
        <w:ind w:left="3912" w:hanging="1080"/>
      </w:pPr>
      <w:rPr>
        <w:b/>
      </w:rPr>
    </w:lvl>
    <w:lvl w:ilvl="5">
      <w:start w:val="1"/>
      <w:numFmt w:val="decimal"/>
      <w:lvlText w:val="%1.%2.%3.%4.%5.%6."/>
      <w:lvlJc w:val="left"/>
      <w:pPr>
        <w:tabs>
          <w:tab w:val="num" w:pos="4980"/>
        </w:tabs>
        <w:ind w:left="4980" w:hanging="1440"/>
      </w:pPr>
      <w:rPr>
        <w:b/>
      </w:rPr>
    </w:lvl>
    <w:lvl w:ilvl="6">
      <w:start w:val="1"/>
      <w:numFmt w:val="decimal"/>
      <w:lvlText w:val="%1.%2.%3.%4.%5.%6.%7."/>
      <w:lvlJc w:val="left"/>
      <w:pPr>
        <w:tabs>
          <w:tab w:val="num" w:pos="5688"/>
        </w:tabs>
        <w:ind w:left="5688" w:hanging="1440"/>
      </w:pPr>
      <w:rPr>
        <w:b/>
      </w:rPr>
    </w:lvl>
    <w:lvl w:ilvl="7">
      <w:start w:val="1"/>
      <w:numFmt w:val="decimal"/>
      <w:lvlText w:val="%1.%2.%3.%4.%5.%6.%7.%8."/>
      <w:lvlJc w:val="left"/>
      <w:pPr>
        <w:tabs>
          <w:tab w:val="num" w:pos="6756"/>
        </w:tabs>
        <w:ind w:left="6756" w:hanging="1800"/>
      </w:pPr>
      <w:rPr>
        <w:b/>
      </w:rPr>
    </w:lvl>
    <w:lvl w:ilvl="8">
      <w:start w:val="1"/>
      <w:numFmt w:val="decimal"/>
      <w:lvlText w:val="%1.%2.%3.%4.%5.%6.%7.%8.%9."/>
      <w:lvlJc w:val="left"/>
      <w:pPr>
        <w:tabs>
          <w:tab w:val="num" w:pos="7824"/>
        </w:tabs>
        <w:ind w:left="7824" w:hanging="2160"/>
      </w:pPr>
      <w:rPr>
        <w:b/>
      </w:rPr>
    </w:lvl>
  </w:abstractNum>
  <w:abstractNum w:abstractNumId="39">
    <w:nsid w:val="00000044"/>
    <w:multiLevelType w:val="singleLevel"/>
    <w:tmpl w:val="00000044"/>
    <w:name w:val="WW8Num149"/>
    <w:lvl w:ilvl="0">
      <w:start w:val="1"/>
      <w:numFmt w:val="lowerLetter"/>
      <w:pStyle w:val="listalitery"/>
      <w:lvlText w:val="%1)"/>
      <w:lvlJc w:val="left"/>
      <w:pPr>
        <w:tabs>
          <w:tab w:val="num" w:pos="0"/>
        </w:tabs>
        <w:ind w:left="720" w:hanging="360"/>
      </w:pPr>
    </w:lvl>
  </w:abstractNum>
  <w:abstractNum w:abstractNumId="40">
    <w:nsid w:val="002E150F"/>
    <w:multiLevelType w:val="multilevel"/>
    <w:tmpl w:val="5F360A8A"/>
    <w:styleLink w:val="WW8Num2111"/>
    <w:lvl w:ilvl="0">
      <w:start w:val="1"/>
      <w:numFmt w:val="lowerLetter"/>
      <w:lvlText w:val="%1)"/>
      <w:lvlJc w:val="left"/>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41">
    <w:nsid w:val="0046253D"/>
    <w:multiLevelType w:val="multilevel"/>
    <w:tmpl w:val="42C622BE"/>
    <w:styleLink w:val="WW8Num47"/>
    <w:lvl w:ilvl="0">
      <w:start w:val="1"/>
      <w:numFmt w:val="bullet"/>
      <w:lvlText w:val=""/>
      <w:lvlJc w:val="left"/>
      <w:pPr>
        <w:ind w:left="36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21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432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6480"/>
      </w:pPr>
    </w:lvl>
  </w:abstractNum>
  <w:abstractNum w:abstractNumId="42">
    <w:nsid w:val="00F614AA"/>
    <w:multiLevelType w:val="multilevel"/>
    <w:tmpl w:val="CCD6D356"/>
    <w:styleLink w:val="WW8Num36"/>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21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432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6480"/>
      </w:pPr>
    </w:lvl>
  </w:abstractNum>
  <w:abstractNum w:abstractNumId="43">
    <w:nsid w:val="018C7E4B"/>
    <w:multiLevelType w:val="multilevel"/>
    <w:tmpl w:val="BA421474"/>
    <w:styleLink w:val="WW8Num811"/>
    <w:lvl w:ilvl="0">
      <w:numFmt w:val="bullet"/>
      <w:lvlText w:val="-"/>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4">
    <w:nsid w:val="01DF66B2"/>
    <w:multiLevelType w:val="multilevel"/>
    <w:tmpl w:val="2FAE7C38"/>
    <w:styleLink w:val="WW8Num13"/>
    <w:lvl w:ilvl="0">
      <w:start w:val="1"/>
      <w:numFmt w:val="lowerLetter"/>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5">
    <w:nsid w:val="02ED5F13"/>
    <w:multiLevelType w:val="multilevel"/>
    <w:tmpl w:val="72EEAD2C"/>
    <w:styleLink w:val="WW8Num1"/>
    <w:lvl w:ilvl="0">
      <w:numFmt w:val="bullet"/>
      <w:pStyle w:val="Listapunktowana"/>
      <w:lvlText w:val=""/>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6">
    <w:nsid w:val="038819D2"/>
    <w:multiLevelType w:val="multilevel"/>
    <w:tmpl w:val="8348F38C"/>
    <w:styleLink w:val="WW8Num18"/>
    <w:lvl w:ilvl="0">
      <w:start w:val="1"/>
      <w:numFmt w:val="lowerLetter"/>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7">
    <w:nsid w:val="04C35DDB"/>
    <w:multiLevelType w:val="multilevel"/>
    <w:tmpl w:val="C6D4681A"/>
    <w:styleLink w:val="WW8Num8811"/>
    <w:lvl w:ilvl="0">
      <w:start w:val="1"/>
      <w:numFmt w:val="decimal"/>
      <w:lvlText w:val="%1."/>
      <w:lvlJc w:val="left"/>
      <w:rPr>
        <w:sz w:val="20"/>
        <w:szCs w:val="20"/>
      </w:rPr>
    </w:lvl>
    <w:lvl w:ilvl="1">
      <w:start w:val="1"/>
      <w:numFmt w:val="decimal"/>
      <w:lvlText w:val="%2."/>
      <w:lvlJc w:val="left"/>
      <w:rPr>
        <w:sz w:val="20"/>
        <w:szCs w:val="20"/>
      </w:rPr>
    </w:lvl>
    <w:lvl w:ilvl="2">
      <w:start w:val="1"/>
      <w:numFmt w:val="decimal"/>
      <w:lvlText w:val="%3."/>
      <w:lvlJc w:val="left"/>
      <w:rPr>
        <w:sz w:val="20"/>
        <w:szCs w:val="20"/>
      </w:rPr>
    </w:lvl>
    <w:lvl w:ilvl="3">
      <w:start w:val="1"/>
      <w:numFmt w:val="decimal"/>
      <w:lvlText w:val="%4."/>
      <w:lvlJc w:val="left"/>
      <w:rPr>
        <w:sz w:val="20"/>
        <w:szCs w:val="20"/>
      </w:rPr>
    </w:lvl>
    <w:lvl w:ilvl="4">
      <w:start w:val="1"/>
      <w:numFmt w:val="decimal"/>
      <w:lvlText w:val="%5."/>
      <w:lvlJc w:val="left"/>
      <w:rPr>
        <w:sz w:val="20"/>
        <w:szCs w:val="20"/>
      </w:rPr>
    </w:lvl>
    <w:lvl w:ilvl="5">
      <w:start w:val="1"/>
      <w:numFmt w:val="decimal"/>
      <w:lvlText w:val="%6."/>
      <w:lvlJc w:val="left"/>
      <w:rPr>
        <w:sz w:val="20"/>
        <w:szCs w:val="20"/>
      </w:rPr>
    </w:lvl>
    <w:lvl w:ilvl="6">
      <w:start w:val="1"/>
      <w:numFmt w:val="decimal"/>
      <w:lvlText w:val="%7."/>
      <w:lvlJc w:val="left"/>
      <w:rPr>
        <w:sz w:val="20"/>
        <w:szCs w:val="20"/>
      </w:rPr>
    </w:lvl>
    <w:lvl w:ilvl="7">
      <w:start w:val="1"/>
      <w:numFmt w:val="decimal"/>
      <w:lvlText w:val="%8."/>
      <w:lvlJc w:val="left"/>
      <w:rPr>
        <w:sz w:val="20"/>
        <w:szCs w:val="20"/>
      </w:rPr>
    </w:lvl>
    <w:lvl w:ilvl="8">
      <w:start w:val="1"/>
      <w:numFmt w:val="decimal"/>
      <w:lvlText w:val="%9."/>
      <w:lvlJc w:val="left"/>
      <w:rPr>
        <w:sz w:val="20"/>
        <w:szCs w:val="20"/>
      </w:rPr>
    </w:lvl>
  </w:abstractNum>
  <w:abstractNum w:abstractNumId="48">
    <w:nsid w:val="055B25BD"/>
    <w:multiLevelType w:val="multilevel"/>
    <w:tmpl w:val="1E7E49B2"/>
    <w:styleLink w:val="WW8Num272"/>
    <w:lvl w:ilvl="0">
      <w:numFmt w:val="bullet"/>
      <w:lvlText w:val=""/>
      <w:lvlJc w:val="left"/>
      <w:rPr>
        <w:rFonts w:ascii="Symbol" w:hAnsi="Symbol"/>
      </w:rPr>
    </w:lvl>
    <w:lvl w:ilvl="1">
      <w:numFmt w:val="bullet"/>
      <w:lvlText w:val=""/>
      <w:lvlJc w:val="left"/>
      <w:pPr>
        <w:ind w:left="360" w:hanging="360"/>
      </w:pPr>
      <w:rPr>
        <w:rFonts w:ascii="Symbol" w:hAnsi="Symbol"/>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9">
    <w:nsid w:val="05B35A23"/>
    <w:multiLevelType w:val="multilevel"/>
    <w:tmpl w:val="52ECB886"/>
    <w:styleLink w:val="WW8Num12"/>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0">
    <w:nsid w:val="07667D50"/>
    <w:multiLevelType w:val="hybridMultilevel"/>
    <w:tmpl w:val="75687F20"/>
    <w:lvl w:ilvl="0" w:tplc="6B365518">
      <w:start w:val="1"/>
      <w:numFmt w:val="bullet"/>
      <w:pStyle w:val="Lista1ST"/>
      <w:lvlText w:val=""/>
      <w:lvlJc w:val="left"/>
      <w:pPr>
        <w:tabs>
          <w:tab w:val="num" w:pos="1004"/>
        </w:tabs>
        <w:ind w:left="1004"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1">
    <w:nsid w:val="07C24591"/>
    <w:multiLevelType w:val="multilevel"/>
    <w:tmpl w:val="BA087CFC"/>
    <w:styleLink w:val="WW8Num162"/>
    <w:lvl w:ilvl="0">
      <w:start w:val="1"/>
      <w:numFmt w:val="bullet"/>
      <w:lvlText w:val=""/>
      <w:lvlJc w:val="left"/>
      <w:rPr>
        <w:rFonts w:ascii="Symbol" w:hAnsi="Symbol" w:hint="default"/>
      </w:rPr>
    </w:lvl>
    <w:lvl w:ilvl="1">
      <w:numFmt w:val="bullet"/>
      <w:lvlText w:val="o"/>
      <w:lvlJc w:val="left"/>
      <w:pPr>
        <w:ind w:left="-3960" w:hanging="360"/>
      </w:pPr>
      <w:rPr>
        <w:rFonts w:ascii="Courier New" w:hAnsi="Courier New"/>
      </w:rPr>
    </w:lvl>
    <w:lvl w:ilvl="2">
      <w:numFmt w:val="bullet"/>
      <w:lvlText w:val=""/>
      <w:lvlJc w:val="left"/>
      <w:pPr>
        <w:ind w:left="-324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1800" w:hanging="360"/>
      </w:pPr>
      <w:rPr>
        <w:rFonts w:ascii="Courier New" w:hAnsi="Courier New"/>
      </w:rPr>
    </w:lvl>
    <w:lvl w:ilvl="5">
      <w:numFmt w:val="bullet"/>
      <w:lvlText w:val=""/>
      <w:lvlJc w:val="left"/>
      <w:pPr>
        <w:ind w:left="-1080" w:hanging="360"/>
      </w:pPr>
      <w:rPr>
        <w:rFonts w:ascii="Wingdings" w:hAnsi="Wingdings"/>
      </w:rPr>
    </w:lvl>
    <w:lvl w:ilvl="6">
      <w:numFmt w:val="bullet"/>
      <w:lvlText w:val=""/>
      <w:lvlJc w:val="left"/>
      <w:pPr>
        <w:ind w:left="-360" w:hanging="360"/>
      </w:pPr>
      <w:rPr>
        <w:rFonts w:ascii="Symbol" w:hAnsi="Symbol"/>
      </w:rPr>
    </w:lvl>
    <w:lvl w:ilvl="7">
      <w:numFmt w:val="bullet"/>
      <w:lvlText w:val="o"/>
      <w:lvlJc w:val="left"/>
      <w:pPr>
        <w:ind w:left="360" w:hanging="360"/>
      </w:pPr>
      <w:rPr>
        <w:rFonts w:ascii="Courier New" w:hAnsi="Courier New"/>
      </w:rPr>
    </w:lvl>
    <w:lvl w:ilvl="8">
      <w:numFmt w:val="bullet"/>
      <w:lvlText w:val=""/>
      <w:lvlJc w:val="left"/>
      <w:pPr>
        <w:ind w:left="1080" w:hanging="360"/>
      </w:pPr>
      <w:rPr>
        <w:rFonts w:ascii="Wingdings" w:hAnsi="Wingdings"/>
      </w:rPr>
    </w:lvl>
  </w:abstractNum>
  <w:abstractNum w:abstractNumId="52">
    <w:nsid w:val="09204342"/>
    <w:multiLevelType w:val="multilevel"/>
    <w:tmpl w:val="4B324D62"/>
    <w:styleLink w:val="WW8Num31"/>
    <w:lvl w:ilvl="0">
      <w:start w:val="1"/>
      <w:numFmt w:val="lowerLetter"/>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3">
    <w:nsid w:val="0A591776"/>
    <w:multiLevelType w:val="hybridMultilevel"/>
    <w:tmpl w:val="72C4438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0B5E3888"/>
    <w:multiLevelType w:val="multilevel"/>
    <w:tmpl w:val="999203D6"/>
    <w:styleLink w:val="WW8Num25"/>
    <w:lvl w:ilvl="0">
      <w:start w:val="1"/>
      <w:numFmt w:val="bullet"/>
      <w:lvlText w:val=""/>
      <w:lvlJc w:val="left"/>
      <w:rPr>
        <w:rFonts w:ascii="Symbol" w:hAnsi="Symbol" w:hint="defau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5">
    <w:nsid w:val="0BB53DA0"/>
    <w:multiLevelType w:val="hybridMultilevel"/>
    <w:tmpl w:val="3134F0C4"/>
    <w:lvl w:ilvl="0" w:tplc="FFFFFFFF">
      <w:start w:val="1"/>
      <w:numFmt w:val="bullet"/>
      <w:lvlText w:val="-"/>
      <w:lvlJc w:val="left"/>
      <w:pPr>
        <w:ind w:left="1571" w:hanging="360"/>
      </w:pPr>
      <w:rPr>
        <w:rFonts w:ascii="Times New Roman" w:hAnsi="Times New Roman" w:hint="default"/>
      </w:rPr>
    </w:lvl>
    <w:lvl w:ilvl="1" w:tplc="FFFFFFFF" w:tentative="1">
      <w:start w:val="1"/>
      <w:numFmt w:val="bullet"/>
      <w:lvlText w:val="o"/>
      <w:lvlJc w:val="left"/>
      <w:pPr>
        <w:ind w:left="2291" w:hanging="360"/>
      </w:pPr>
      <w:rPr>
        <w:rFonts w:ascii="Courier New" w:hAnsi="Courier New" w:cs="Courier New" w:hint="default"/>
      </w:rPr>
    </w:lvl>
    <w:lvl w:ilvl="2" w:tplc="FFFFFFFF" w:tentative="1">
      <w:start w:val="1"/>
      <w:numFmt w:val="bullet"/>
      <w:lvlText w:val=""/>
      <w:lvlJc w:val="left"/>
      <w:pPr>
        <w:ind w:left="3011" w:hanging="360"/>
      </w:pPr>
      <w:rPr>
        <w:rFonts w:ascii="Wingdings" w:hAnsi="Wingdings" w:hint="default"/>
      </w:rPr>
    </w:lvl>
    <w:lvl w:ilvl="3" w:tplc="FFFFFFFF" w:tentative="1">
      <w:start w:val="1"/>
      <w:numFmt w:val="bullet"/>
      <w:lvlText w:val=""/>
      <w:lvlJc w:val="left"/>
      <w:pPr>
        <w:ind w:left="3731" w:hanging="360"/>
      </w:pPr>
      <w:rPr>
        <w:rFonts w:ascii="Symbol" w:hAnsi="Symbol" w:hint="default"/>
      </w:rPr>
    </w:lvl>
    <w:lvl w:ilvl="4" w:tplc="FFFFFFFF" w:tentative="1">
      <w:start w:val="1"/>
      <w:numFmt w:val="bullet"/>
      <w:lvlText w:val="o"/>
      <w:lvlJc w:val="left"/>
      <w:pPr>
        <w:ind w:left="4451" w:hanging="360"/>
      </w:pPr>
      <w:rPr>
        <w:rFonts w:ascii="Courier New" w:hAnsi="Courier New" w:cs="Courier New" w:hint="default"/>
      </w:rPr>
    </w:lvl>
    <w:lvl w:ilvl="5" w:tplc="FFFFFFFF" w:tentative="1">
      <w:start w:val="1"/>
      <w:numFmt w:val="bullet"/>
      <w:lvlText w:val=""/>
      <w:lvlJc w:val="left"/>
      <w:pPr>
        <w:ind w:left="5171" w:hanging="360"/>
      </w:pPr>
      <w:rPr>
        <w:rFonts w:ascii="Wingdings" w:hAnsi="Wingdings" w:hint="default"/>
      </w:rPr>
    </w:lvl>
    <w:lvl w:ilvl="6" w:tplc="FFFFFFFF" w:tentative="1">
      <w:start w:val="1"/>
      <w:numFmt w:val="bullet"/>
      <w:lvlText w:val=""/>
      <w:lvlJc w:val="left"/>
      <w:pPr>
        <w:ind w:left="5891" w:hanging="360"/>
      </w:pPr>
      <w:rPr>
        <w:rFonts w:ascii="Symbol" w:hAnsi="Symbol" w:hint="default"/>
      </w:rPr>
    </w:lvl>
    <w:lvl w:ilvl="7" w:tplc="FFFFFFFF" w:tentative="1">
      <w:start w:val="1"/>
      <w:numFmt w:val="bullet"/>
      <w:lvlText w:val="o"/>
      <w:lvlJc w:val="left"/>
      <w:pPr>
        <w:ind w:left="6611" w:hanging="360"/>
      </w:pPr>
      <w:rPr>
        <w:rFonts w:ascii="Courier New" w:hAnsi="Courier New" w:cs="Courier New" w:hint="default"/>
      </w:rPr>
    </w:lvl>
    <w:lvl w:ilvl="8" w:tplc="FFFFFFFF" w:tentative="1">
      <w:start w:val="1"/>
      <w:numFmt w:val="bullet"/>
      <w:lvlText w:val=""/>
      <w:lvlJc w:val="left"/>
      <w:pPr>
        <w:ind w:left="7331" w:hanging="360"/>
      </w:pPr>
      <w:rPr>
        <w:rFonts w:ascii="Wingdings" w:hAnsi="Wingdings" w:hint="default"/>
      </w:rPr>
    </w:lvl>
  </w:abstractNum>
  <w:abstractNum w:abstractNumId="56">
    <w:nsid w:val="0C18331B"/>
    <w:multiLevelType w:val="hybridMultilevel"/>
    <w:tmpl w:val="03761B16"/>
    <w:styleLink w:val="WW8Num72"/>
    <w:lvl w:ilvl="0" w:tplc="DF0C7486">
      <w:start w:val="1"/>
      <w:numFmt w:val="lowerLetter"/>
      <w:lvlText w:val="%1)"/>
      <w:lvlJc w:val="left"/>
      <w:pPr>
        <w:tabs>
          <w:tab w:val="num" w:pos="0"/>
        </w:tabs>
        <w:ind w:left="283" w:hanging="283"/>
      </w:pPr>
      <w:rPr>
        <w:rFonts w:hint="default"/>
      </w:rPr>
    </w:lvl>
    <w:lvl w:ilvl="1" w:tplc="D410FAD4">
      <w:start w:val="1"/>
      <w:numFmt w:val="bullet"/>
      <w:lvlText w:val="–"/>
      <w:lvlJc w:val="left"/>
      <w:pPr>
        <w:tabs>
          <w:tab w:val="num" w:pos="1477"/>
        </w:tabs>
        <w:ind w:left="1477" w:hanging="397"/>
      </w:pPr>
      <w:rPr>
        <w:rFonts w:ascii="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7">
    <w:nsid w:val="0CA07C62"/>
    <w:multiLevelType w:val="multilevel"/>
    <w:tmpl w:val="2A4858F4"/>
    <w:styleLink w:val="WW8Num112"/>
    <w:lvl w:ilvl="0">
      <w:start w:val="4"/>
      <w:numFmt w:val="decimal"/>
      <w:lvlText w:val="%1."/>
      <w:lvlJc w:val="left"/>
      <w:pPr>
        <w:ind w:left="283" w:hanging="283"/>
      </w:p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8">
    <w:nsid w:val="0CFC63E5"/>
    <w:multiLevelType w:val="multilevel"/>
    <w:tmpl w:val="0CF2009E"/>
    <w:styleLink w:val="WW8Num39"/>
    <w:lvl w:ilvl="0">
      <w:numFmt w:val="bullet"/>
      <w:lvlText w:val="-"/>
      <w:lvlJc w:val="left"/>
      <w:pPr>
        <w:ind w:left="644" w:hanging="360"/>
      </w:pPr>
      <w:rPr>
        <w:rFonts w:ascii="Times New Roman" w:hAnsi="Times New Roman" w:cs="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9">
    <w:nsid w:val="0E7F3DE0"/>
    <w:multiLevelType w:val="multilevel"/>
    <w:tmpl w:val="B05C42DA"/>
    <w:lvl w:ilvl="0">
      <w:start w:val="1"/>
      <w:numFmt w:val="decimal"/>
      <w:pStyle w:val="01Tytu1"/>
      <w:lvlText w:val="%1."/>
      <w:lvlJc w:val="left"/>
      <w:pPr>
        <w:ind w:left="360" w:hanging="360"/>
      </w:pPr>
    </w:lvl>
    <w:lvl w:ilvl="1">
      <w:start w:val="1"/>
      <w:numFmt w:val="decimal"/>
      <w:pStyle w:val="01Tytu2"/>
      <w:lvlText w:val="%1.%2."/>
      <w:lvlJc w:val="left"/>
      <w:pPr>
        <w:ind w:left="792" w:hanging="432"/>
      </w:pPr>
      <w:rPr>
        <w:i w:val="0"/>
        <w:iC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01Tytu3"/>
      <w:lvlText w:val="%1.%2.%3."/>
      <w:lvlJc w:val="left"/>
      <w:pPr>
        <w:ind w:left="1224" w:hanging="504"/>
      </w:pPr>
      <w:rPr>
        <w:b/>
        <w:bCs/>
      </w:rPr>
    </w:lvl>
    <w:lvl w:ilvl="3">
      <w:start w:val="1"/>
      <w:numFmt w:val="decimal"/>
      <w:pStyle w:val="01Tytu4"/>
      <w:lvlText w:val="%1.%2.%3.%4."/>
      <w:lvlJc w:val="left"/>
      <w:pPr>
        <w:ind w:left="1728" w:hanging="648"/>
      </w:pPr>
      <w:rPr>
        <w:b/>
        <w:bCs/>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0">
    <w:nsid w:val="0F822E1A"/>
    <w:multiLevelType w:val="multilevel"/>
    <w:tmpl w:val="B3A205AA"/>
    <w:styleLink w:val="WW8Num42"/>
    <w:lvl w:ilvl="0">
      <w:numFmt w:val="bullet"/>
      <w:lvlText w:val=""/>
      <w:lvlJc w:val="left"/>
      <w:rPr>
        <w:rFonts w:ascii="Symbol" w:hAnsi="Symbol"/>
      </w:rPr>
    </w:lvl>
    <w:lvl w:ilvl="1">
      <w:start w:val="1"/>
      <w:numFmt w:val="decimal"/>
      <w:lvlText w:val="%2."/>
      <w:lvlJc w:val="left"/>
      <w:pPr>
        <w:ind w:left="1440" w:hanging="360"/>
      </w:p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61">
    <w:nsid w:val="0FE91A4D"/>
    <w:multiLevelType w:val="multilevel"/>
    <w:tmpl w:val="E500C578"/>
    <w:styleLink w:val="WW8Num662"/>
    <w:lvl w:ilvl="0">
      <w:start w:val="1"/>
      <w:numFmt w:val="bullet"/>
      <w:lvlText w:val=""/>
      <w:lvlJc w:val="left"/>
      <w:pPr>
        <w:ind w:left="1080" w:hanging="360"/>
      </w:pPr>
      <w:rPr>
        <w:rFonts w:ascii="Symbol" w:hAnsi="Symbol" w:hint="default"/>
      </w:rPr>
    </w:lvl>
    <w:lvl w:ilvl="1">
      <w:numFmt w:val="bullet"/>
      <w:lvlText w:val="-"/>
      <w:lvlJc w:val="left"/>
      <w:pPr>
        <w:ind w:left="1440" w:hanging="360"/>
      </w:pPr>
      <w:rPr>
        <w:rFonts w:ascii="Times New Roman" w:hAnsi="Times New Roman" w:cs="Times New Roman"/>
      </w:rPr>
    </w:lvl>
    <w:lvl w:ilvl="2">
      <w:start w:val="1"/>
      <w:numFmt w:val="lowerRoman"/>
      <w:lvlText w:val="%3."/>
      <w:lvlJc w:val="right"/>
      <w:pPr>
        <w:ind w:left="2160" w:hanging="21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432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6480"/>
      </w:pPr>
    </w:lvl>
  </w:abstractNum>
  <w:abstractNum w:abstractNumId="62">
    <w:nsid w:val="106C3683"/>
    <w:multiLevelType w:val="multilevel"/>
    <w:tmpl w:val="11CAD7A2"/>
    <w:styleLink w:val="WW8Num88"/>
    <w:lvl w:ilvl="0">
      <w:start w:val="1"/>
      <w:numFmt w:val="decimal"/>
      <w:lvlText w:val="1.4.%1. "/>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3">
    <w:nsid w:val="10F234CA"/>
    <w:multiLevelType w:val="multilevel"/>
    <w:tmpl w:val="B9603C42"/>
    <w:styleLink w:val="WW8Num76"/>
    <w:lvl w:ilvl="0">
      <w:numFmt w:val="bullet"/>
      <w:lvlText w:val=""/>
      <w:lvlJc w:val="left"/>
      <w:rPr>
        <w:rFonts w:ascii="Symbol" w:hAnsi="Symbol"/>
      </w:rPr>
    </w:lvl>
    <w:lvl w:ilvl="1">
      <w:numFmt w:val="bullet"/>
      <w:lvlText w:val="◦"/>
      <w:lvlJc w:val="left"/>
      <w:rPr>
        <w:rFonts w:ascii="OpenSymbol, 'Arial Unicode MS'" w:hAnsi="OpenSymbol, 'Arial Unicode MS'" w:cs="OpenSymbol, 'Arial Unicode MS'"/>
      </w:rPr>
    </w:lvl>
    <w:lvl w:ilvl="2">
      <w:numFmt w:val="bullet"/>
      <w:lvlText w:val="▪"/>
      <w:lvlJc w:val="left"/>
      <w:rPr>
        <w:rFonts w:ascii="OpenSymbol, 'Arial Unicode MS'" w:hAnsi="OpenSymbol, 'Arial Unicode MS'" w:cs="OpenSymbol, 'Arial Unicode MS'"/>
      </w:rPr>
    </w:lvl>
    <w:lvl w:ilvl="3">
      <w:numFmt w:val="bullet"/>
      <w:lvlText w:val=""/>
      <w:lvlJc w:val="left"/>
      <w:rPr>
        <w:rFonts w:ascii="Symbol" w:hAnsi="Symbol"/>
      </w:rPr>
    </w:lvl>
    <w:lvl w:ilvl="4">
      <w:numFmt w:val="bullet"/>
      <w:lvlText w:val="◦"/>
      <w:lvlJc w:val="left"/>
      <w:rPr>
        <w:rFonts w:ascii="OpenSymbol, 'Arial Unicode MS'" w:hAnsi="OpenSymbol, 'Arial Unicode MS'" w:cs="OpenSymbol, 'Arial Unicode MS'"/>
      </w:rPr>
    </w:lvl>
    <w:lvl w:ilvl="5">
      <w:numFmt w:val="bullet"/>
      <w:lvlText w:val="▪"/>
      <w:lvlJc w:val="left"/>
      <w:rPr>
        <w:rFonts w:ascii="OpenSymbol, 'Arial Unicode MS'" w:hAnsi="OpenSymbol, 'Arial Unicode MS'" w:cs="OpenSymbol, 'Arial Unicode MS'"/>
      </w:rPr>
    </w:lvl>
    <w:lvl w:ilvl="6">
      <w:numFmt w:val="bullet"/>
      <w:lvlText w:val=""/>
      <w:lvlJc w:val="left"/>
      <w:rPr>
        <w:rFonts w:ascii="Symbol" w:hAnsi="Symbol"/>
      </w:rPr>
    </w:lvl>
    <w:lvl w:ilvl="7">
      <w:numFmt w:val="bullet"/>
      <w:lvlText w:val="◦"/>
      <w:lvlJc w:val="left"/>
      <w:rPr>
        <w:rFonts w:ascii="OpenSymbol, 'Arial Unicode MS'" w:hAnsi="OpenSymbol, 'Arial Unicode MS'" w:cs="OpenSymbol, 'Arial Unicode MS'"/>
      </w:rPr>
    </w:lvl>
    <w:lvl w:ilvl="8">
      <w:numFmt w:val="bullet"/>
      <w:lvlText w:val="▪"/>
      <w:lvlJc w:val="left"/>
      <w:rPr>
        <w:rFonts w:ascii="OpenSymbol, 'Arial Unicode MS'" w:hAnsi="OpenSymbol, 'Arial Unicode MS'" w:cs="OpenSymbol, 'Arial Unicode MS'"/>
      </w:rPr>
    </w:lvl>
  </w:abstractNum>
  <w:abstractNum w:abstractNumId="64">
    <w:nsid w:val="114956AB"/>
    <w:multiLevelType w:val="multilevel"/>
    <w:tmpl w:val="4A5E782E"/>
    <w:styleLink w:val="WW8Num41"/>
    <w:lvl w:ilvl="0">
      <w:numFmt w:val="bullet"/>
      <w:lvlText w:val="-"/>
      <w:lvlJc w:val="left"/>
      <w:pPr>
        <w:ind w:left="360" w:hanging="360"/>
      </w:pPr>
      <w:rPr>
        <w:rFonts w:ascii="Times New Roman" w:hAnsi="Times New Roman" w:cs="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65">
    <w:nsid w:val="1151112B"/>
    <w:multiLevelType w:val="multilevel"/>
    <w:tmpl w:val="C192A53C"/>
    <w:styleLink w:val="WW8Num8111"/>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6">
    <w:nsid w:val="11620668"/>
    <w:multiLevelType w:val="multilevel"/>
    <w:tmpl w:val="7446013C"/>
    <w:styleLink w:val="WW8Num762"/>
    <w:lvl w:ilvl="0">
      <w:start w:val="1"/>
      <w:numFmt w:val="bullet"/>
      <w:lvlText w:val=""/>
      <w:lvlJc w:val="left"/>
      <w:pPr>
        <w:ind w:left="927" w:hanging="360"/>
      </w:pPr>
      <w:rPr>
        <w:rFonts w:ascii="Symbol" w:hAnsi="Symbol" w:hint="default"/>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67">
    <w:nsid w:val="11A04A8A"/>
    <w:multiLevelType w:val="multilevel"/>
    <w:tmpl w:val="92FA0EA4"/>
    <w:styleLink w:val="WW8Num821"/>
    <w:lvl w:ilvl="0">
      <w:numFmt w:val="bullet"/>
      <w:lvlText w:val="-"/>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8">
    <w:nsid w:val="11B336DA"/>
    <w:multiLevelType w:val="multilevel"/>
    <w:tmpl w:val="6F2699B2"/>
    <w:styleLink w:val="WW8Num14"/>
    <w:lvl w:ilvl="0">
      <w:start w:val="1"/>
      <w:numFmt w:val="bullet"/>
      <w:lvlText w:val=""/>
      <w:lvlJc w:val="left"/>
      <w:rPr>
        <w:rFonts w:ascii="Symbol" w:hAnsi="Symbol" w:hint="defau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9">
    <w:nsid w:val="12086076"/>
    <w:multiLevelType w:val="multilevel"/>
    <w:tmpl w:val="D20CCB90"/>
    <w:styleLink w:val="WW8Num251"/>
    <w:lvl w:ilvl="0">
      <w:numFmt w:val="bullet"/>
      <w:lvlText w:val=""/>
      <w:lvlJc w:val="left"/>
      <w:rPr>
        <w:rFonts w:ascii="Symbol" w:hAnsi="Symbol" w:cs="Symbol"/>
        <w:sz w:val="2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0">
    <w:nsid w:val="128075AC"/>
    <w:multiLevelType w:val="multilevel"/>
    <w:tmpl w:val="1E867650"/>
    <w:styleLink w:val="WW8Num1811"/>
    <w:lvl w:ilvl="0">
      <w:start w:val="10"/>
      <w:numFmt w:val="decimal"/>
      <w:lvlText w:val="%1."/>
      <w:lvlJc w:val="left"/>
      <w:pPr>
        <w:ind w:left="397" w:hanging="397"/>
      </w:p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1">
    <w:nsid w:val="13747CF1"/>
    <w:multiLevelType w:val="multilevel"/>
    <w:tmpl w:val="D80498C2"/>
    <w:lvl w:ilvl="0">
      <w:start w:val="1"/>
      <w:numFmt w:val="decimal"/>
      <w:lvlText w:val="%1."/>
      <w:lvlJc w:val="left"/>
      <w:pPr>
        <w:ind w:left="660" w:hanging="660"/>
      </w:pPr>
      <w:rPr>
        <w:rFonts w:hint="default"/>
      </w:rPr>
    </w:lvl>
    <w:lvl w:ilvl="1">
      <w:start w:val="5"/>
      <w:numFmt w:val="decimal"/>
      <w:lvlText w:val="%1.%2."/>
      <w:lvlJc w:val="left"/>
      <w:pPr>
        <w:ind w:left="660" w:hanging="66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nsid w:val="15081245"/>
    <w:multiLevelType w:val="multilevel"/>
    <w:tmpl w:val="0A3AD2D8"/>
    <w:styleLink w:val="WW8Num2101"/>
    <w:lvl w:ilvl="0">
      <w:start w:val="1"/>
      <w:numFmt w:val="lowerLetter"/>
      <w:lvlText w:val="%1)"/>
      <w:lvlJc w:val="left"/>
      <w:pPr>
        <w:ind w:left="283" w:hanging="283"/>
      </w:p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3">
    <w:nsid w:val="151D40E0"/>
    <w:multiLevelType w:val="multilevel"/>
    <w:tmpl w:val="4C2A350E"/>
    <w:styleLink w:val="WW8StyleNum1"/>
    <w:lvl w:ilvl="0">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4">
    <w:nsid w:val="15504EF2"/>
    <w:multiLevelType w:val="hybridMultilevel"/>
    <w:tmpl w:val="DEBA13B6"/>
    <w:lvl w:ilvl="0" w:tplc="FFFFFFFF">
      <w:start w:val="1"/>
      <w:numFmt w:val="bullet"/>
      <w:lvlText w:val="-"/>
      <w:lvlJc w:val="left"/>
      <w:pPr>
        <w:ind w:left="1571" w:hanging="360"/>
      </w:pPr>
      <w:rPr>
        <w:rFonts w:ascii="Times New Roman" w:hAnsi="Times New Roman"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75">
    <w:nsid w:val="156757E4"/>
    <w:multiLevelType w:val="hybridMultilevel"/>
    <w:tmpl w:val="3E04A604"/>
    <w:lvl w:ilvl="0" w:tplc="FFFFFFFF">
      <w:start w:val="1"/>
      <w:numFmt w:val="bullet"/>
      <w:lvlText w:val="-"/>
      <w:lvlJc w:val="left"/>
      <w:pPr>
        <w:ind w:left="1571" w:hanging="360"/>
      </w:pPr>
      <w:rPr>
        <w:rFonts w:ascii="Times New Roman" w:hAnsi="Times New Roman" w:hint="default"/>
      </w:rPr>
    </w:lvl>
    <w:lvl w:ilvl="1" w:tplc="04150003" w:tentative="1">
      <w:start w:val="1"/>
      <w:numFmt w:val="bullet"/>
      <w:lvlText w:val="o"/>
      <w:lvlJc w:val="left"/>
      <w:pPr>
        <w:ind w:left="2291" w:hanging="360"/>
      </w:pPr>
      <w:rPr>
        <w:rFonts w:ascii="Courier New" w:hAnsi="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76">
    <w:nsid w:val="16992C89"/>
    <w:multiLevelType w:val="multilevel"/>
    <w:tmpl w:val="5E08AFBC"/>
    <w:styleLink w:val="WW8Num37"/>
    <w:lvl w:ilvl="0">
      <w:start w:val="1"/>
      <w:numFmt w:val="decimal"/>
      <w:lvlText w:val="2.2.%1. "/>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7">
    <w:nsid w:val="185F2BED"/>
    <w:multiLevelType w:val="multilevel"/>
    <w:tmpl w:val="0BE0FA36"/>
    <w:styleLink w:val="WW8Num2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8">
    <w:nsid w:val="19F74138"/>
    <w:multiLevelType w:val="multilevel"/>
    <w:tmpl w:val="E8EAEE18"/>
    <w:styleLink w:val="WW8Num62"/>
    <w:lvl w:ilvl="0">
      <w:start w:val="1"/>
      <w:numFmt w:val="lowerLetter"/>
      <w:lvlText w:val="%1)"/>
      <w:lvlJc w:val="left"/>
      <w:pPr>
        <w:ind w:left="587" w:hanging="360"/>
      </w:p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9">
    <w:nsid w:val="1A3A4CFF"/>
    <w:multiLevelType w:val="multilevel"/>
    <w:tmpl w:val="223CB85E"/>
    <w:styleLink w:val="WW8Num8311"/>
    <w:lvl w:ilvl="0">
      <w:numFmt w:val="bullet"/>
      <w:lvlText w:val=""/>
      <w:lvlJc w:val="left"/>
      <w:rPr>
        <w:rFonts w:ascii="Symbol" w:hAnsi="Symbol"/>
        <w:sz w:val="2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0">
    <w:nsid w:val="1A514ED3"/>
    <w:multiLevelType w:val="multilevel"/>
    <w:tmpl w:val="546ABC46"/>
    <w:styleLink w:val="WW8Num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1">
    <w:nsid w:val="1B025409"/>
    <w:multiLevelType w:val="multilevel"/>
    <w:tmpl w:val="DD00CB26"/>
    <w:styleLink w:val="WW8Num302"/>
    <w:lvl w:ilvl="0">
      <w:start w:val="1"/>
      <w:numFmt w:val="bullet"/>
      <w:lvlText w:val=""/>
      <w:lvlJc w:val="left"/>
      <w:rPr>
        <w:rFonts w:ascii="Symbol" w:hAnsi="Symbol" w:hint="default"/>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82">
    <w:nsid w:val="1B901607"/>
    <w:multiLevelType w:val="multilevel"/>
    <w:tmpl w:val="9F807532"/>
    <w:styleLink w:val="WW8Num841"/>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3">
    <w:nsid w:val="1C6F03A0"/>
    <w:multiLevelType w:val="multilevel"/>
    <w:tmpl w:val="9CCCDE6C"/>
    <w:styleLink w:val="WW8Num3"/>
    <w:lvl w:ilvl="0">
      <w:numFmt w:val="bullet"/>
      <w:pStyle w:val="Nagwek23"/>
      <w:lvlText w:val="-"/>
      <w:lvlJc w:val="left"/>
      <w:pPr>
        <w:ind w:left="360" w:hanging="360"/>
      </w:pPr>
      <w:rPr>
        <w:rFonts w:ascii="Times New Roman" w:hAnsi="Times New Roman" w:cs="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84">
    <w:nsid w:val="1D39418F"/>
    <w:multiLevelType w:val="multilevel"/>
    <w:tmpl w:val="A5C85980"/>
    <w:styleLink w:val="WW8Num38"/>
    <w:lvl w:ilvl="0">
      <w:start w:val="2"/>
      <w:numFmt w:val="decimal"/>
      <w:lvlText w:val="2.2.%1. "/>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5">
    <w:nsid w:val="1EC46FE1"/>
    <w:multiLevelType w:val="multilevel"/>
    <w:tmpl w:val="E8EAEE18"/>
    <w:styleLink w:val="WW8Num102"/>
    <w:lvl w:ilvl="0">
      <w:start w:val="1"/>
      <w:numFmt w:val="lowerLetter"/>
      <w:lvlText w:val="%1)"/>
      <w:lvlJc w:val="left"/>
      <w:pPr>
        <w:ind w:left="360" w:hanging="360"/>
      </w:pPr>
    </w:lvl>
    <w:lvl w:ilvl="1">
      <w:numFmt w:val="bullet"/>
      <w:lvlText w:val="o"/>
      <w:lvlJc w:val="left"/>
      <w:pPr>
        <w:ind w:left="1213" w:hanging="360"/>
      </w:pPr>
      <w:rPr>
        <w:rFonts w:ascii="Courier New" w:hAnsi="Courier New"/>
      </w:rPr>
    </w:lvl>
    <w:lvl w:ilvl="2">
      <w:numFmt w:val="bullet"/>
      <w:lvlText w:val=""/>
      <w:lvlJc w:val="left"/>
      <w:pPr>
        <w:ind w:left="1933" w:hanging="360"/>
      </w:pPr>
      <w:rPr>
        <w:rFonts w:ascii="Wingdings" w:hAnsi="Wingdings"/>
      </w:rPr>
    </w:lvl>
    <w:lvl w:ilvl="3">
      <w:numFmt w:val="bullet"/>
      <w:lvlText w:val=""/>
      <w:lvlJc w:val="left"/>
      <w:pPr>
        <w:ind w:left="2653" w:hanging="360"/>
      </w:pPr>
      <w:rPr>
        <w:rFonts w:ascii="Symbol" w:hAnsi="Symbol"/>
      </w:rPr>
    </w:lvl>
    <w:lvl w:ilvl="4">
      <w:numFmt w:val="bullet"/>
      <w:lvlText w:val="o"/>
      <w:lvlJc w:val="left"/>
      <w:pPr>
        <w:ind w:left="3373" w:hanging="360"/>
      </w:pPr>
      <w:rPr>
        <w:rFonts w:ascii="Courier New" w:hAnsi="Courier New"/>
      </w:rPr>
    </w:lvl>
    <w:lvl w:ilvl="5">
      <w:numFmt w:val="bullet"/>
      <w:lvlText w:val=""/>
      <w:lvlJc w:val="left"/>
      <w:pPr>
        <w:ind w:left="4093" w:hanging="360"/>
      </w:pPr>
      <w:rPr>
        <w:rFonts w:ascii="Wingdings" w:hAnsi="Wingdings"/>
      </w:rPr>
    </w:lvl>
    <w:lvl w:ilvl="6">
      <w:numFmt w:val="bullet"/>
      <w:lvlText w:val=""/>
      <w:lvlJc w:val="left"/>
      <w:pPr>
        <w:ind w:left="4813" w:hanging="360"/>
      </w:pPr>
      <w:rPr>
        <w:rFonts w:ascii="Symbol" w:hAnsi="Symbol"/>
      </w:rPr>
    </w:lvl>
    <w:lvl w:ilvl="7">
      <w:numFmt w:val="bullet"/>
      <w:lvlText w:val="o"/>
      <w:lvlJc w:val="left"/>
      <w:pPr>
        <w:ind w:left="5533" w:hanging="360"/>
      </w:pPr>
      <w:rPr>
        <w:rFonts w:ascii="Courier New" w:hAnsi="Courier New"/>
      </w:rPr>
    </w:lvl>
    <w:lvl w:ilvl="8">
      <w:numFmt w:val="bullet"/>
      <w:lvlText w:val=""/>
      <w:lvlJc w:val="left"/>
      <w:pPr>
        <w:ind w:left="6253" w:hanging="360"/>
      </w:pPr>
      <w:rPr>
        <w:rFonts w:ascii="Wingdings" w:hAnsi="Wingdings"/>
      </w:rPr>
    </w:lvl>
  </w:abstractNum>
  <w:abstractNum w:abstractNumId="86">
    <w:nsid w:val="1FA37769"/>
    <w:multiLevelType w:val="multilevel"/>
    <w:tmpl w:val="7FF8AFA8"/>
    <w:styleLink w:val="WW8Num81"/>
    <w:lvl w:ilvl="0">
      <w:numFmt w:val="bullet"/>
      <w:lvlText w:val="-"/>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7">
    <w:nsid w:val="21277AE4"/>
    <w:multiLevelType w:val="multilevel"/>
    <w:tmpl w:val="B8BA396C"/>
    <w:styleLink w:val="WW8Num210"/>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8">
    <w:nsid w:val="21FD2F05"/>
    <w:multiLevelType w:val="multilevel"/>
    <w:tmpl w:val="3C4E0160"/>
    <w:styleLink w:val="WW8Num27"/>
    <w:lvl w:ilvl="0">
      <w:start w:val="1"/>
      <w:numFmt w:val="lowerLetter"/>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9">
    <w:nsid w:val="222F1758"/>
    <w:multiLevelType w:val="multilevel"/>
    <w:tmpl w:val="C520F658"/>
    <w:styleLink w:val="WW8Num7"/>
    <w:lvl w:ilvl="0">
      <w:start w:val="1"/>
      <w:numFmt w:val="bullet"/>
      <w:lvlText w:val=""/>
      <w:lvlJc w:val="left"/>
      <w:rPr>
        <w:rFonts w:ascii="Symbol" w:hAnsi="Symbol" w:hint="default"/>
      </w:rPr>
    </w:lvl>
    <w:lvl w:ilvl="1">
      <w:start w:val="1"/>
      <w:numFmt w:val="bullet"/>
      <w:lvlText w:val=""/>
      <w:lvlJc w:val="left"/>
      <w:rPr>
        <w:rFonts w:ascii="Symbol" w:hAnsi="Symbol" w:hint="default"/>
      </w:r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0">
    <w:nsid w:val="234A0A9B"/>
    <w:multiLevelType w:val="multilevel"/>
    <w:tmpl w:val="0466302E"/>
    <w:styleLink w:val="WW8StyleNum11"/>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1">
    <w:nsid w:val="25073300"/>
    <w:multiLevelType w:val="hybridMultilevel"/>
    <w:tmpl w:val="7D8CDA90"/>
    <w:styleLink w:val="WW8Num802"/>
    <w:lvl w:ilvl="0" w:tplc="D35AB624">
      <w:start w:val="1"/>
      <w:numFmt w:val="bullet"/>
      <w:lvlText w:val="–"/>
      <w:lvlJc w:val="left"/>
      <w:pPr>
        <w:ind w:left="360" w:hanging="360"/>
      </w:pPr>
      <w:rPr>
        <w:rFonts w:ascii="Times New Roman" w:hAnsi="Times New Roman" w:cs="Times New Roman" w:hint="default"/>
        <w:sz w:val="16"/>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2">
    <w:nsid w:val="25FD21F6"/>
    <w:multiLevelType w:val="singleLevel"/>
    <w:tmpl w:val="200CC5EC"/>
    <w:styleLink w:val="WW8Num712"/>
    <w:lvl w:ilvl="0">
      <w:start w:val="1"/>
      <w:numFmt w:val="lowerLetter"/>
      <w:lvlText w:val="%1)"/>
      <w:legacy w:legacy="1" w:legacySpace="0" w:legacyIndent="283"/>
      <w:lvlJc w:val="left"/>
      <w:pPr>
        <w:ind w:left="983" w:hanging="283"/>
      </w:pPr>
    </w:lvl>
  </w:abstractNum>
  <w:abstractNum w:abstractNumId="93">
    <w:nsid w:val="26931FB7"/>
    <w:multiLevelType w:val="multilevel"/>
    <w:tmpl w:val="B314A064"/>
    <w:styleLink w:val="WW8Num332"/>
    <w:lvl w:ilvl="0">
      <w:start w:val="1"/>
      <w:numFmt w:val="lowerLetter"/>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21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432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6480"/>
      </w:pPr>
    </w:lvl>
  </w:abstractNum>
  <w:abstractNum w:abstractNumId="94">
    <w:nsid w:val="275D48C7"/>
    <w:multiLevelType w:val="multilevel"/>
    <w:tmpl w:val="776E294C"/>
    <w:styleLink w:val="WW8Num2"/>
    <w:lvl w:ilvl="0">
      <w:start w:val="1"/>
      <w:numFmt w:val="lowerLetter"/>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5">
    <w:nsid w:val="27814031"/>
    <w:multiLevelType w:val="multilevel"/>
    <w:tmpl w:val="A878A7FA"/>
    <w:styleLink w:val="WW8Num342"/>
    <w:lvl w:ilvl="0">
      <w:start w:val="1"/>
      <w:numFmt w:val="none"/>
      <w:lvlText w:val="%1"/>
      <w:lvlJc w:val="left"/>
    </w:lvl>
    <w:lvl w:ilvl="1">
      <w:numFmt w:val="none"/>
      <w:lvlText w:val="%2"/>
      <w:lvlJc w:val="left"/>
    </w:lvl>
    <w:lvl w:ilvl="2">
      <w:numFmt w:val="none"/>
      <w:lvlText w:val="%3"/>
      <w:lvlJc w:val="left"/>
    </w:lvl>
    <w:lvl w:ilvl="3">
      <w:numFmt w:val="none"/>
      <w:lvlText w:val="%4"/>
      <w:lvlJc w:val="left"/>
    </w:lvl>
    <w:lvl w:ilvl="4">
      <w:numFmt w:val="none"/>
      <w:lvlText w:val="%5"/>
      <w:lvlJc w:val="left"/>
    </w:lvl>
    <w:lvl w:ilvl="5">
      <w:numFmt w:val="none"/>
      <w:lvlText w:val="%6"/>
      <w:lvlJc w:val="left"/>
    </w:lvl>
    <w:lvl w:ilvl="6">
      <w:numFmt w:val="none"/>
      <w:lvlText w:val="%7"/>
      <w:lvlJc w:val="left"/>
    </w:lvl>
    <w:lvl w:ilvl="7">
      <w:numFmt w:val="none"/>
      <w:lvlText w:val="%8"/>
      <w:lvlJc w:val="left"/>
    </w:lvl>
    <w:lvl w:ilvl="8">
      <w:numFmt w:val="none"/>
      <w:lvlText w:val="%9"/>
      <w:lvlJc w:val="left"/>
    </w:lvl>
  </w:abstractNum>
  <w:abstractNum w:abstractNumId="96">
    <w:nsid w:val="28086BEC"/>
    <w:multiLevelType w:val="multilevel"/>
    <w:tmpl w:val="F45290CA"/>
    <w:styleLink w:val="WW8Num2411"/>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7">
    <w:nsid w:val="28D826C1"/>
    <w:multiLevelType w:val="multilevel"/>
    <w:tmpl w:val="8BB08782"/>
    <w:styleLink w:val="WW8Num292"/>
    <w:lvl w:ilvl="0">
      <w:start w:val="1"/>
      <w:numFmt w:val="bullet"/>
      <w:lvlText w:val=""/>
      <w:lvlJc w:val="left"/>
      <w:pPr>
        <w:ind w:left="283" w:hanging="283"/>
      </w:pPr>
      <w:rPr>
        <w:rFonts w:ascii="Symbol" w:hAnsi="Symbol" w:hint="default"/>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98">
    <w:nsid w:val="29096A43"/>
    <w:multiLevelType w:val="multilevel"/>
    <w:tmpl w:val="D0807EEA"/>
    <w:styleLink w:val="WW8Num44"/>
    <w:lvl w:ilvl="0">
      <w:numFmt w:val="bullet"/>
      <w:lvlText w:val=""/>
      <w:lvlJc w:val="left"/>
      <w:pPr>
        <w:ind w:left="1080" w:firstLine="0"/>
      </w:pPr>
      <w:rPr>
        <w:rFonts w:ascii="Symbol" w:hAnsi="Symbol"/>
      </w:rPr>
    </w:lvl>
    <w:lvl w:ilvl="1">
      <w:numFmt w:val="bullet"/>
      <w:lvlText w:val="o"/>
      <w:lvlJc w:val="left"/>
      <w:pPr>
        <w:ind w:left="2520" w:hanging="360"/>
      </w:pPr>
      <w:rPr>
        <w:rFonts w:ascii="Courier New" w:hAnsi="Courier New"/>
      </w:rPr>
    </w:lvl>
    <w:lvl w:ilvl="2">
      <w:numFmt w:val="bullet"/>
      <w:lvlText w:val=""/>
      <w:lvlJc w:val="left"/>
      <w:pPr>
        <w:ind w:left="3240" w:hanging="360"/>
      </w:pPr>
      <w:rPr>
        <w:rFonts w:ascii="Wingdings" w:hAnsi="Wingdings"/>
      </w:rPr>
    </w:lvl>
    <w:lvl w:ilvl="3">
      <w:numFmt w:val="bullet"/>
      <w:lvlText w:val=""/>
      <w:lvlJc w:val="left"/>
      <w:pPr>
        <w:ind w:left="3960" w:hanging="360"/>
      </w:pPr>
      <w:rPr>
        <w:rFonts w:ascii="Symbol" w:hAnsi="Symbol"/>
      </w:rPr>
    </w:lvl>
    <w:lvl w:ilvl="4">
      <w:numFmt w:val="bullet"/>
      <w:lvlText w:val="o"/>
      <w:lvlJc w:val="left"/>
      <w:pPr>
        <w:ind w:left="4680" w:hanging="360"/>
      </w:pPr>
      <w:rPr>
        <w:rFonts w:ascii="Courier New" w:hAnsi="Courier New"/>
      </w:rPr>
    </w:lvl>
    <w:lvl w:ilvl="5">
      <w:numFmt w:val="bullet"/>
      <w:lvlText w:val=""/>
      <w:lvlJc w:val="left"/>
      <w:pPr>
        <w:ind w:left="5400" w:hanging="360"/>
      </w:pPr>
      <w:rPr>
        <w:rFonts w:ascii="Wingdings" w:hAnsi="Wingdings"/>
      </w:rPr>
    </w:lvl>
    <w:lvl w:ilvl="6">
      <w:numFmt w:val="bullet"/>
      <w:lvlText w:val=""/>
      <w:lvlJc w:val="left"/>
      <w:pPr>
        <w:ind w:left="6120" w:hanging="360"/>
      </w:pPr>
      <w:rPr>
        <w:rFonts w:ascii="Symbol" w:hAnsi="Symbol"/>
      </w:rPr>
    </w:lvl>
    <w:lvl w:ilvl="7">
      <w:numFmt w:val="bullet"/>
      <w:lvlText w:val="o"/>
      <w:lvlJc w:val="left"/>
      <w:pPr>
        <w:ind w:left="6840" w:hanging="360"/>
      </w:pPr>
      <w:rPr>
        <w:rFonts w:ascii="Courier New" w:hAnsi="Courier New"/>
      </w:rPr>
    </w:lvl>
    <w:lvl w:ilvl="8">
      <w:numFmt w:val="bullet"/>
      <w:lvlText w:val=""/>
      <w:lvlJc w:val="left"/>
      <w:pPr>
        <w:ind w:left="7560" w:hanging="360"/>
      </w:pPr>
      <w:rPr>
        <w:rFonts w:ascii="Wingdings" w:hAnsi="Wingdings"/>
      </w:rPr>
    </w:lvl>
  </w:abstractNum>
  <w:abstractNum w:abstractNumId="99">
    <w:nsid w:val="295D1C75"/>
    <w:multiLevelType w:val="multilevel"/>
    <w:tmpl w:val="42C622BE"/>
    <w:styleLink w:val="WW8Num85"/>
    <w:lvl w:ilvl="0">
      <w:start w:val="1"/>
      <w:numFmt w:val="bullet"/>
      <w:lvlText w:val=""/>
      <w:lvlJc w:val="left"/>
      <w:pPr>
        <w:ind w:left="2487" w:hanging="360"/>
      </w:pPr>
      <w:rPr>
        <w:rFonts w:ascii="Symbol" w:hAnsi="Symbol" w:hint="default"/>
      </w:rPr>
    </w:lvl>
    <w:lvl w:ilvl="1">
      <w:start w:val="1"/>
      <w:numFmt w:val="lowerLetter"/>
      <w:lvlText w:val="%2."/>
      <w:lvlJc w:val="left"/>
      <w:pPr>
        <w:ind w:left="3567" w:hanging="360"/>
      </w:pPr>
    </w:lvl>
    <w:lvl w:ilvl="2">
      <w:start w:val="1"/>
      <w:numFmt w:val="lowerRoman"/>
      <w:lvlText w:val="%3."/>
      <w:lvlJc w:val="right"/>
      <w:pPr>
        <w:ind w:left="4287" w:hanging="2160"/>
      </w:pPr>
    </w:lvl>
    <w:lvl w:ilvl="3">
      <w:start w:val="1"/>
      <w:numFmt w:val="decimal"/>
      <w:lvlText w:val="%4."/>
      <w:lvlJc w:val="left"/>
      <w:pPr>
        <w:ind w:left="5007" w:hanging="360"/>
      </w:pPr>
    </w:lvl>
    <w:lvl w:ilvl="4">
      <w:start w:val="1"/>
      <w:numFmt w:val="lowerLetter"/>
      <w:lvlText w:val="%5."/>
      <w:lvlJc w:val="left"/>
      <w:pPr>
        <w:ind w:left="5727" w:hanging="360"/>
      </w:pPr>
    </w:lvl>
    <w:lvl w:ilvl="5">
      <w:start w:val="1"/>
      <w:numFmt w:val="lowerRoman"/>
      <w:lvlText w:val="%6."/>
      <w:lvlJc w:val="right"/>
      <w:pPr>
        <w:ind w:left="6447" w:hanging="4320"/>
      </w:pPr>
    </w:lvl>
    <w:lvl w:ilvl="6">
      <w:start w:val="1"/>
      <w:numFmt w:val="decimal"/>
      <w:lvlText w:val="%7."/>
      <w:lvlJc w:val="left"/>
      <w:pPr>
        <w:ind w:left="7167" w:hanging="360"/>
      </w:pPr>
    </w:lvl>
    <w:lvl w:ilvl="7">
      <w:start w:val="1"/>
      <w:numFmt w:val="lowerLetter"/>
      <w:lvlText w:val="%8."/>
      <w:lvlJc w:val="left"/>
      <w:pPr>
        <w:ind w:left="7887" w:hanging="360"/>
      </w:pPr>
    </w:lvl>
    <w:lvl w:ilvl="8">
      <w:start w:val="1"/>
      <w:numFmt w:val="lowerRoman"/>
      <w:lvlText w:val="%9."/>
      <w:lvlJc w:val="right"/>
      <w:pPr>
        <w:ind w:left="8607" w:hanging="6480"/>
      </w:pPr>
    </w:lvl>
  </w:abstractNum>
  <w:abstractNum w:abstractNumId="100">
    <w:nsid w:val="2AA6532F"/>
    <w:multiLevelType w:val="multilevel"/>
    <w:tmpl w:val="143A786E"/>
    <w:styleLink w:val="WW8Num28"/>
    <w:lvl w:ilvl="0">
      <w:start w:val="1"/>
      <w:numFmt w:val="lowerLetter"/>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1">
    <w:nsid w:val="2AC46EF3"/>
    <w:multiLevelType w:val="multilevel"/>
    <w:tmpl w:val="5978C3E4"/>
    <w:styleLink w:val="WW8Num5"/>
    <w:lvl w:ilvl="0">
      <w:numFmt w:val="bullet"/>
      <w:lvlText w:val=""/>
      <w:lvlJc w:val="left"/>
      <w:pPr>
        <w:ind w:left="360" w:hanging="360"/>
      </w:pPr>
      <w:rPr>
        <w:rFonts w:ascii="Symbol" w:hAnsi="Symbol"/>
        <w:sz w:val="16"/>
        <w:szCs w:val="16"/>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sz w:val="16"/>
        <w:szCs w:val="16"/>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sz w:val="16"/>
        <w:szCs w:val="16"/>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02">
    <w:nsid w:val="2AEC5B91"/>
    <w:multiLevelType w:val="singleLevel"/>
    <w:tmpl w:val="662ADDA6"/>
    <w:lvl w:ilvl="0">
      <w:start w:val="1"/>
      <w:numFmt w:val="bullet"/>
      <w:lvlText w:val="-"/>
      <w:lvlJc w:val="left"/>
      <w:pPr>
        <w:tabs>
          <w:tab w:val="num" w:pos="1004"/>
        </w:tabs>
        <w:ind w:left="360" w:hanging="360"/>
      </w:pPr>
      <w:rPr>
        <w:rFonts w:ascii="Arial" w:hAnsi="Arial" w:hint="default"/>
        <w:sz w:val="22"/>
      </w:rPr>
    </w:lvl>
  </w:abstractNum>
  <w:abstractNum w:abstractNumId="103">
    <w:nsid w:val="2B0F2224"/>
    <w:multiLevelType w:val="hybridMultilevel"/>
    <w:tmpl w:val="E7F646EC"/>
    <w:styleLink w:val="WW8Num8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nsid w:val="2B1F0C11"/>
    <w:multiLevelType w:val="hybridMultilevel"/>
    <w:tmpl w:val="09683974"/>
    <w:lvl w:ilvl="0" w:tplc="FFFFFFFF">
      <w:start w:val="1"/>
      <w:numFmt w:val="bullet"/>
      <w:lvlText w:val="-"/>
      <w:lvlJc w:val="left"/>
      <w:pPr>
        <w:ind w:left="1571" w:hanging="360"/>
      </w:pPr>
      <w:rPr>
        <w:rFonts w:ascii="Times New Roman" w:hAnsi="Times New Roman"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05">
    <w:nsid w:val="2B2907C8"/>
    <w:multiLevelType w:val="hybridMultilevel"/>
    <w:tmpl w:val="E35E490E"/>
    <w:lvl w:ilvl="0" w:tplc="FFFFFFFF">
      <w:start w:val="1"/>
      <w:numFmt w:val="bullet"/>
      <w:lvlText w:val="-"/>
      <w:lvlJc w:val="left"/>
      <w:pPr>
        <w:ind w:left="1571" w:hanging="360"/>
      </w:pPr>
      <w:rPr>
        <w:rFonts w:ascii="Times New Roman" w:hAnsi="Times New Roman" w:hint="default"/>
      </w:rPr>
    </w:lvl>
    <w:lvl w:ilvl="1" w:tplc="FFFFFFFF" w:tentative="1">
      <w:start w:val="1"/>
      <w:numFmt w:val="bullet"/>
      <w:lvlText w:val="o"/>
      <w:lvlJc w:val="left"/>
      <w:pPr>
        <w:ind w:left="2291" w:hanging="360"/>
      </w:pPr>
      <w:rPr>
        <w:rFonts w:ascii="Courier New" w:hAnsi="Courier New" w:cs="Courier New" w:hint="default"/>
      </w:rPr>
    </w:lvl>
    <w:lvl w:ilvl="2" w:tplc="FFFFFFFF" w:tentative="1">
      <w:start w:val="1"/>
      <w:numFmt w:val="bullet"/>
      <w:lvlText w:val=""/>
      <w:lvlJc w:val="left"/>
      <w:pPr>
        <w:ind w:left="3011" w:hanging="360"/>
      </w:pPr>
      <w:rPr>
        <w:rFonts w:ascii="Wingdings" w:hAnsi="Wingdings" w:hint="default"/>
      </w:rPr>
    </w:lvl>
    <w:lvl w:ilvl="3" w:tplc="FFFFFFFF" w:tentative="1">
      <w:start w:val="1"/>
      <w:numFmt w:val="bullet"/>
      <w:lvlText w:val=""/>
      <w:lvlJc w:val="left"/>
      <w:pPr>
        <w:ind w:left="3731" w:hanging="360"/>
      </w:pPr>
      <w:rPr>
        <w:rFonts w:ascii="Symbol" w:hAnsi="Symbol" w:hint="default"/>
      </w:rPr>
    </w:lvl>
    <w:lvl w:ilvl="4" w:tplc="FFFFFFFF" w:tentative="1">
      <w:start w:val="1"/>
      <w:numFmt w:val="bullet"/>
      <w:lvlText w:val="o"/>
      <w:lvlJc w:val="left"/>
      <w:pPr>
        <w:ind w:left="4451" w:hanging="360"/>
      </w:pPr>
      <w:rPr>
        <w:rFonts w:ascii="Courier New" w:hAnsi="Courier New" w:cs="Courier New" w:hint="default"/>
      </w:rPr>
    </w:lvl>
    <w:lvl w:ilvl="5" w:tplc="FFFFFFFF" w:tentative="1">
      <w:start w:val="1"/>
      <w:numFmt w:val="bullet"/>
      <w:lvlText w:val=""/>
      <w:lvlJc w:val="left"/>
      <w:pPr>
        <w:ind w:left="5171" w:hanging="360"/>
      </w:pPr>
      <w:rPr>
        <w:rFonts w:ascii="Wingdings" w:hAnsi="Wingdings" w:hint="default"/>
      </w:rPr>
    </w:lvl>
    <w:lvl w:ilvl="6" w:tplc="FFFFFFFF" w:tentative="1">
      <w:start w:val="1"/>
      <w:numFmt w:val="bullet"/>
      <w:lvlText w:val=""/>
      <w:lvlJc w:val="left"/>
      <w:pPr>
        <w:ind w:left="5891" w:hanging="360"/>
      </w:pPr>
      <w:rPr>
        <w:rFonts w:ascii="Symbol" w:hAnsi="Symbol" w:hint="default"/>
      </w:rPr>
    </w:lvl>
    <w:lvl w:ilvl="7" w:tplc="FFFFFFFF" w:tentative="1">
      <w:start w:val="1"/>
      <w:numFmt w:val="bullet"/>
      <w:lvlText w:val="o"/>
      <w:lvlJc w:val="left"/>
      <w:pPr>
        <w:ind w:left="6611" w:hanging="360"/>
      </w:pPr>
      <w:rPr>
        <w:rFonts w:ascii="Courier New" w:hAnsi="Courier New" w:cs="Courier New" w:hint="default"/>
      </w:rPr>
    </w:lvl>
    <w:lvl w:ilvl="8" w:tplc="FFFFFFFF" w:tentative="1">
      <w:start w:val="1"/>
      <w:numFmt w:val="bullet"/>
      <w:lvlText w:val=""/>
      <w:lvlJc w:val="left"/>
      <w:pPr>
        <w:ind w:left="7331" w:hanging="360"/>
      </w:pPr>
      <w:rPr>
        <w:rFonts w:ascii="Wingdings" w:hAnsi="Wingdings" w:hint="default"/>
      </w:rPr>
    </w:lvl>
  </w:abstractNum>
  <w:abstractNum w:abstractNumId="106">
    <w:nsid w:val="2C5F00CD"/>
    <w:multiLevelType w:val="multilevel"/>
    <w:tmpl w:val="D740670E"/>
    <w:styleLink w:val="WW8Num33"/>
    <w:lvl w:ilvl="0">
      <w:start w:val="1"/>
      <w:numFmt w:val="lowerLetter"/>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7">
    <w:nsid w:val="2CC42449"/>
    <w:multiLevelType w:val="multilevel"/>
    <w:tmpl w:val="FCC001DC"/>
    <w:styleLink w:val="WW8Num92"/>
    <w:lvl w:ilvl="0">
      <w:start w:val="1"/>
      <w:numFmt w:val="bullet"/>
      <w:lvlText w:val="–"/>
      <w:lvlJc w:val="left"/>
      <w:pPr>
        <w:ind w:left="284" w:firstLine="0"/>
      </w:pPr>
      <w:rPr>
        <w:rFonts w:ascii="Times New Roman" w:hAnsi="Times New Roman" w:cs="Times New Roman" w:hint="default"/>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08">
    <w:nsid w:val="2E6D4F57"/>
    <w:multiLevelType w:val="hybridMultilevel"/>
    <w:tmpl w:val="DEE81174"/>
    <w:styleLink w:val="WW8Num812"/>
    <w:lvl w:ilvl="0" w:tplc="0E88EBD2">
      <w:start w:val="1"/>
      <w:numFmt w:val="decimal"/>
      <w:lvlText w:val="%1)"/>
      <w:lvlJc w:val="right"/>
      <w:pPr>
        <w:tabs>
          <w:tab w:val="num" w:pos="720"/>
        </w:tabs>
        <w:ind w:left="720" w:hanging="360"/>
      </w:pPr>
      <w:rPr>
        <w:rFonts w:hint="default"/>
        <w:b w:val="0"/>
        <w:i w:val="0"/>
        <w:sz w:val="24"/>
        <w:u w:val="no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9">
    <w:nsid w:val="2EA357AC"/>
    <w:multiLevelType w:val="multilevel"/>
    <w:tmpl w:val="61EAD142"/>
    <w:styleLink w:val="WW8Num202"/>
    <w:lvl w:ilvl="0">
      <w:numFmt w:val="bullet"/>
      <w:lvlText w:val=""/>
      <w:lvlJc w:val="left"/>
      <w:pPr>
        <w:ind w:left="360" w:hanging="360"/>
      </w:pPr>
      <w:rPr>
        <w:rFonts w:ascii="Symbol" w:hAnsi="Symbol"/>
        <w:sz w:val="16"/>
        <w:szCs w:val="16"/>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sz w:val="16"/>
        <w:szCs w:val="16"/>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sz w:val="16"/>
        <w:szCs w:val="16"/>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10">
    <w:nsid w:val="2EFF37F4"/>
    <w:multiLevelType w:val="multilevel"/>
    <w:tmpl w:val="7AE4FB1C"/>
    <w:styleLink w:val="WW8StyleNum"/>
    <w:lvl w:ilvl="0">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11">
    <w:nsid w:val="311369A0"/>
    <w:multiLevelType w:val="hybridMultilevel"/>
    <w:tmpl w:val="E92859E6"/>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12">
    <w:nsid w:val="31814BD7"/>
    <w:multiLevelType w:val="hybridMultilevel"/>
    <w:tmpl w:val="56BAA26C"/>
    <w:lvl w:ilvl="0" w:tplc="0206E9F0">
      <w:start w:val="1"/>
      <w:numFmt w:val="bullet"/>
      <w:lvlText w:val="-"/>
      <w:lvlJc w:val="left"/>
      <w:pPr>
        <w:ind w:left="1571" w:hanging="360"/>
      </w:pPr>
      <w:rPr>
        <w:rFonts w:ascii="Times New Roman" w:hAnsi="Times New Roman" w:cs="Times New Roman"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13">
    <w:nsid w:val="32297A58"/>
    <w:multiLevelType w:val="hybridMultilevel"/>
    <w:tmpl w:val="AB72D0CC"/>
    <w:lvl w:ilvl="0" w:tplc="FFFFFFFF">
      <w:start w:val="1"/>
      <w:numFmt w:val="bullet"/>
      <w:lvlText w:val="-"/>
      <w:lvlJc w:val="left"/>
      <w:pPr>
        <w:ind w:left="1571" w:hanging="360"/>
      </w:pPr>
      <w:rPr>
        <w:rFonts w:ascii="Times New Roman" w:hAnsi="Times New Roman"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14">
    <w:nsid w:val="33981970"/>
    <w:multiLevelType w:val="multilevel"/>
    <w:tmpl w:val="1910E9E8"/>
    <w:lvl w:ilvl="0">
      <w:start w:val="1"/>
      <w:numFmt w:val="decimal"/>
      <w:pStyle w:val="Nagwek1"/>
      <w:lvlText w:val="%1."/>
      <w:lvlJc w:val="left"/>
      <w:pPr>
        <w:tabs>
          <w:tab w:val="num" w:pos="851"/>
        </w:tabs>
        <w:ind w:left="851" w:hanging="851"/>
      </w:pPr>
    </w:lvl>
    <w:lvl w:ilvl="1">
      <w:start w:val="1"/>
      <w:numFmt w:val="decimal"/>
      <w:pStyle w:val="Nagwek2"/>
      <w:lvlText w:val="%1.%2"/>
      <w:lvlJc w:val="left"/>
      <w:pPr>
        <w:tabs>
          <w:tab w:val="num" w:pos="851"/>
        </w:tabs>
        <w:ind w:left="851" w:hanging="851"/>
      </w:pPr>
    </w:lvl>
    <w:lvl w:ilvl="2">
      <w:start w:val="1"/>
      <w:numFmt w:val="decimal"/>
      <w:pStyle w:val="Nagwek3"/>
      <w:lvlText w:val="%1.%2.%3"/>
      <w:lvlJc w:val="left"/>
      <w:pPr>
        <w:tabs>
          <w:tab w:val="num" w:pos="851"/>
        </w:tabs>
        <w:ind w:left="851" w:hanging="851"/>
      </w:pPr>
    </w:lvl>
    <w:lvl w:ilvl="3">
      <w:start w:val="1"/>
      <w:numFmt w:val="decimal"/>
      <w:pStyle w:val="Nagwek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5">
    <w:nsid w:val="35CF0ECD"/>
    <w:multiLevelType w:val="hybridMultilevel"/>
    <w:tmpl w:val="5CBC127A"/>
    <w:lvl w:ilvl="0" w:tplc="0206E9F0">
      <w:start w:val="1"/>
      <w:numFmt w:val="bullet"/>
      <w:lvlText w:val="-"/>
      <w:lvlJc w:val="left"/>
      <w:pPr>
        <w:tabs>
          <w:tab w:val="num" w:pos="1418"/>
        </w:tabs>
        <w:ind w:left="1418" w:hanging="283"/>
      </w:pPr>
      <w:rPr>
        <w:rFonts w:ascii="Times New Roman" w:hAnsi="Times New Roman" w:cs="Times New Roman" w:hint="default"/>
      </w:rPr>
    </w:lvl>
    <w:lvl w:ilvl="1" w:tplc="2A906478">
      <w:start w:val="1"/>
      <w:numFmt w:val="bullet"/>
      <w:lvlText w:val="o"/>
      <w:lvlJc w:val="left"/>
      <w:pPr>
        <w:tabs>
          <w:tab w:val="num" w:pos="2291"/>
        </w:tabs>
        <w:ind w:left="2291" w:hanging="360"/>
      </w:pPr>
      <w:rPr>
        <w:rFonts w:ascii="Courier New" w:hAnsi="Courier New" w:cs="Courier New" w:hint="default"/>
      </w:rPr>
    </w:lvl>
    <w:lvl w:ilvl="2" w:tplc="CB389B16">
      <w:start w:val="1"/>
      <w:numFmt w:val="bullet"/>
      <w:lvlText w:val=""/>
      <w:lvlJc w:val="left"/>
      <w:pPr>
        <w:tabs>
          <w:tab w:val="num" w:pos="3011"/>
        </w:tabs>
        <w:ind w:left="3011" w:hanging="360"/>
      </w:pPr>
      <w:rPr>
        <w:rFonts w:ascii="Wingdings" w:hAnsi="Wingdings" w:hint="default"/>
      </w:rPr>
    </w:lvl>
    <w:lvl w:ilvl="3" w:tplc="0156C05E">
      <w:start w:val="1"/>
      <w:numFmt w:val="bullet"/>
      <w:lvlText w:val=""/>
      <w:lvlJc w:val="left"/>
      <w:pPr>
        <w:tabs>
          <w:tab w:val="num" w:pos="3731"/>
        </w:tabs>
        <w:ind w:left="3731" w:hanging="360"/>
      </w:pPr>
      <w:rPr>
        <w:rFonts w:ascii="Symbol" w:hAnsi="Symbol" w:hint="default"/>
      </w:rPr>
    </w:lvl>
    <w:lvl w:ilvl="4" w:tplc="3F202C62">
      <w:numFmt w:val="bullet"/>
      <w:lvlText w:val="•"/>
      <w:lvlJc w:val="left"/>
      <w:pPr>
        <w:ind w:left="4646" w:hanging="555"/>
      </w:pPr>
      <w:rPr>
        <w:rFonts w:ascii="Arial" w:eastAsia="Times New Roman" w:hAnsi="Arial" w:cs="Arial" w:hint="default"/>
      </w:rPr>
    </w:lvl>
    <w:lvl w:ilvl="5" w:tplc="ACF4B5F8" w:tentative="1">
      <w:start w:val="1"/>
      <w:numFmt w:val="bullet"/>
      <w:lvlText w:val=""/>
      <w:lvlJc w:val="left"/>
      <w:pPr>
        <w:tabs>
          <w:tab w:val="num" w:pos="5171"/>
        </w:tabs>
        <w:ind w:left="5171" w:hanging="360"/>
      </w:pPr>
      <w:rPr>
        <w:rFonts w:ascii="Wingdings" w:hAnsi="Wingdings" w:hint="default"/>
      </w:rPr>
    </w:lvl>
    <w:lvl w:ilvl="6" w:tplc="81B0C85C" w:tentative="1">
      <w:start w:val="1"/>
      <w:numFmt w:val="bullet"/>
      <w:lvlText w:val=""/>
      <w:lvlJc w:val="left"/>
      <w:pPr>
        <w:tabs>
          <w:tab w:val="num" w:pos="5891"/>
        </w:tabs>
        <w:ind w:left="5891" w:hanging="360"/>
      </w:pPr>
      <w:rPr>
        <w:rFonts w:ascii="Symbol" w:hAnsi="Symbol" w:hint="default"/>
      </w:rPr>
    </w:lvl>
    <w:lvl w:ilvl="7" w:tplc="14DEF328" w:tentative="1">
      <w:start w:val="1"/>
      <w:numFmt w:val="bullet"/>
      <w:lvlText w:val="o"/>
      <w:lvlJc w:val="left"/>
      <w:pPr>
        <w:tabs>
          <w:tab w:val="num" w:pos="6611"/>
        </w:tabs>
        <w:ind w:left="6611" w:hanging="360"/>
      </w:pPr>
      <w:rPr>
        <w:rFonts w:ascii="Courier New" w:hAnsi="Courier New" w:cs="Courier New" w:hint="default"/>
      </w:rPr>
    </w:lvl>
    <w:lvl w:ilvl="8" w:tplc="FA7882E2" w:tentative="1">
      <w:start w:val="1"/>
      <w:numFmt w:val="bullet"/>
      <w:lvlText w:val=""/>
      <w:lvlJc w:val="left"/>
      <w:pPr>
        <w:tabs>
          <w:tab w:val="num" w:pos="7331"/>
        </w:tabs>
        <w:ind w:left="7331" w:hanging="360"/>
      </w:pPr>
      <w:rPr>
        <w:rFonts w:ascii="Wingdings" w:hAnsi="Wingdings" w:hint="default"/>
      </w:rPr>
    </w:lvl>
  </w:abstractNum>
  <w:abstractNum w:abstractNumId="116">
    <w:nsid w:val="361A520B"/>
    <w:multiLevelType w:val="multilevel"/>
    <w:tmpl w:val="7E58682C"/>
    <w:styleLink w:val="WW8Num511"/>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17">
    <w:nsid w:val="369B280A"/>
    <w:multiLevelType w:val="multilevel"/>
    <w:tmpl w:val="8F902A6C"/>
    <w:styleLink w:val="WW8StyleNum2"/>
    <w:lvl w:ilvl="0">
      <w:start w:val="1"/>
      <w:numFmt w:val="decimal"/>
      <w:lvlText w:val="%1. "/>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18">
    <w:nsid w:val="37FB6408"/>
    <w:multiLevelType w:val="multilevel"/>
    <w:tmpl w:val="06240CC6"/>
    <w:lvl w:ilvl="0">
      <w:start w:val="1"/>
      <w:numFmt w:val="bullet"/>
      <w:pStyle w:val="Ewa-punkt2"/>
      <w:lvlText w:val=""/>
      <w:lvlJc w:val="left"/>
      <w:pPr>
        <w:tabs>
          <w:tab w:val="num" w:pos="1985"/>
        </w:tabs>
        <w:ind w:left="1985" w:hanging="284"/>
      </w:pPr>
      <w:rPr>
        <w:rFonts w:ascii="Symbol" w:hAnsi="Symbol" w:hint="default"/>
        <w:color w:val="auto"/>
        <w:sz w:val="24"/>
      </w:rPr>
    </w:lvl>
    <w:lvl w:ilvl="1">
      <w:start w:val="1"/>
      <w:numFmt w:val="bullet"/>
      <w:pStyle w:val="Ewa-punkt2"/>
      <w:lvlText w:val=""/>
      <w:lvlJc w:val="left"/>
      <w:pPr>
        <w:tabs>
          <w:tab w:val="num" w:pos="2552"/>
        </w:tabs>
        <w:ind w:left="2552" w:hanging="284"/>
      </w:pPr>
      <w:rPr>
        <w:rFonts w:ascii="Symbol" w:hAnsi="Symbol" w:hint="default"/>
      </w:rPr>
    </w:lvl>
    <w:lvl w:ilvl="2">
      <w:start w:val="1"/>
      <w:numFmt w:val="bullet"/>
      <w:lvlText w:val=""/>
      <w:lvlJc w:val="left"/>
      <w:pPr>
        <w:tabs>
          <w:tab w:val="num" w:pos="1701"/>
        </w:tabs>
        <w:ind w:left="1701" w:hanging="397"/>
      </w:pPr>
      <w:rPr>
        <w:rFonts w:ascii="Wingdings" w:hAnsi="Wingdings" w:hint="default"/>
      </w:rPr>
    </w:lvl>
    <w:lvl w:ilvl="3">
      <w:start w:val="1"/>
      <w:numFmt w:val="bullet"/>
      <w:lvlText w:val=""/>
      <w:lvlJc w:val="left"/>
      <w:pPr>
        <w:tabs>
          <w:tab w:val="num" w:pos="2007"/>
        </w:tabs>
        <w:ind w:left="2007" w:hanging="360"/>
      </w:pPr>
      <w:rPr>
        <w:rFonts w:ascii="Symbol" w:hAnsi="Symbol" w:hint="default"/>
      </w:rPr>
    </w:lvl>
    <w:lvl w:ilvl="4">
      <w:start w:val="1"/>
      <w:numFmt w:val="bullet"/>
      <w:lvlText w:val=""/>
      <w:lvlJc w:val="left"/>
      <w:pPr>
        <w:tabs>
          <w:tab w:val="num" w:pos="2367"/>
        </w:tabs>
        <w:ind w:left="2367" w:hanging="360"/>
      </w:pPr>
      <w:rPr>
        <w:rFonts w:ascii="Symbol" w:hAnsi="Symbol" w:hint="default"/>
      </w:rPr>
    </w:lvl>
    <w:lvl w:ilvl="5">
      <w:start w:val="1"/>
      <w:numFmt w:val="bullet"/>
      <w:lvlText w:val=""/>
      <w:lvlJc w:val="left"/>
      <w:pPr>
        <w:tabs>
          <w:tab w:val="num" w:pos="2727"/>
        </w:tabs>
        <w:ind w:left="2727" w:hanging="360"/>
      </w:pPr>
      <w:rPr>
        <w:rFonts w:ascii="Wingdings" w:hAnsi="Wingdings" w:hint="default"/>
      </w:rPr>
    </w:lvl>
    <w:lvl w:ilvl="6">
      <w:start w:val="1"/>
      <w:numFmt w:val="bullet"/>
      <w:lvlText w:val=""/>
      <w:lvlJc w:val="left"/>
      <w:pPr>
        <w:tabs>
          <w:tab w:val="num" w:pos="3087"/>
        </w:tabs>
        <w:ind w:left="3087" w:hanging="360"/>
      </w:pPr>
      <w:rPr>
        <w:rFonts w:ascii="Wingdings" w:hAnsi="Wingdings" w:hint="default"/>
      </w:rPr>
    </w:lvl>
    <w:lvl w:ilvl="7">
      <w:start w:val="1"/>
      <w:numFmt w:val="bullet"/>
      <w:lvlText w:val=""/>
      <w:lvlJc w:val="left"/>
      <w:pPr>
        <w:tabs>
          <w:tab w:val="num" w:pos="3447"/>
        </w:tabs>
        <w:ind w:left="3447" w:hanging="360"/>
      </w:pPr>
      <w:rPr>
        <w:rFonts w:ascii="Symbol" w:hAnsi="Symbol" w:hint="default"/>
      </w:rPr>
    </w:lvl>
    <w:lvl w:ilvl="8">
      <w:start w:val="1"/>
      <w:numFmt w:val="bullet"/>
      <w:lvlText w:val=""/>
      <w:lvlJc w:val="left"/>
      <w:pPr>
        <w:tabs>
          <w:tab w:val="num" w:pos="3807"/>
        </w:tabs>
        <w:ind w:left="3807" w:hanging="360"/>
      </w:pPr>
      <w:rPr>
        <w:rFonts w:ascii="Symbol" w:hAnsi="Symbol" w:hint="default"/>
      </w:rPr>
    </w:lvl>
  </w:abstractNum>
  <w:abstractNum w:abstractNumId="119">
    <w:nsid w:val="39025025"/>
    <w:multiLevelType w:val="hybridMultilevel"/>
    <w:tmpl w:val="A798DE78"/>
    <w:lvl w:ilvl="0" w:tplc="0206E9F0">
      <w:start w:val="1"/>
      <w:numFmt w:val="bullet"/>
      <w:lvlText w:val="-"/>
      <w:lvlJc w:val="left"/>
      <w:pPr>
        <w:ind w:left="1571" w:hanging="360"/>
      </w:pPr>
      <w:rPr>
        <w:rFonts w:ascii="Times New Roman" w:hAnsi="Times New Roman" w:cs="Times New Roman"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20">
    <w:nsid w:val="393F6E0A"/>
    <w:multiLevelType w:val="multilevel"/>
    <w:tmpl w:val="AC9EA3A6"/>
    <w:styleLink w:val="WW8Num82"/>
    <w:lvl w:ilvl="0">
      <w:numFmt w:val="bullet"/>
      <w:lvlText w:val="-"/>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21">
    <w:nsid w:val="398B515D"/>
    <w:multiLevelType w:val="hybridMultilevel"/>
    <w:tmpl w:val="5EC2A99E"/>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22">
    <w:nsid w:val="398D1A64"/>
    <w:multiLevelType w:val="multilevel"/>
    <w:tmpl w:val="8AF09948"/>
    <w:styleLink w:val="WW8Num29"/>
    <w:lvl w:ilvl="0">
      <w:start w:val="1"/>
      <w:numFmt w:val="bullet"/>
      <w:lvlText w:val=""/>
      <w:lvlJc w:val="left"/>
      <w:rPr>
        <w:rFonts w:ascii="Symbol" w:hAnsi="Symbol" w:hint="defau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23">
    <w:nsid w:val="3AD369EE"/>
    <w:multiLevelType w:val="multilevel"/>
    <w:tmpl w:val="475AA728"/>
    <w:styleLink w:val="WW8Num8011"/>
    <w:lvl w:ilvl="0">
      <w:start w:val="1"/>
      <w:numFmt w:val="decimal"/>
      <w:lvlText w:val="%1."/>
      <w:lvlJc w:val="left"/>
      <w:rPr>
        <w:sz w:val="20"/>
        <w:szCs w:val="20"/>
      </w:rPr>
    </w:lvl>
    <w:lvl w:ilvl="1">
      <w:start w:val="1"/>
      <w:numFmt w:val="decimal"/>
      <w:lvlText w:val="%2."/>
      <w:lvlJc w:val="left"/>
      <w:rPr>
        <w:sz w:val="20"/>
        <w:szCs w:val="20"/>
      </w:rPr>
    </w:lvl>
    <w:lvl w:ilvl="2">
      <w:start w:val="1"/>
      <w:numFmt w:val="decimal"/>
      <w:lvlText w:val="%3."/>
      <w:lvlJc w:val="left"/>
      <w:rPr>
        <w:sz w:val="20"/>
        <w:szCs w:val="20"/>
      </w:rPr>
    </w:lvl>
    <w:lvl w:ilvl="3">
      <w:start w:val="1"/>
      <w:numFmt w:val="decimal"/>
      <w:lvlText w:val="%4."/>
      <w:lvlJc w:val="left"/>
      <w:rPr>
        <w:sz w:val="20"/>
        <w:szCs w:val="20"/>
      </w:rPr>
    </w:lvl>
    <w:lvl w:ilvl="4">
      <w:start w:val="1"/>
      <w:numFmt w:val="decimal"/>
      <w:lvlText w:val="%5."/>
      <w:lvlJc w:val="left"/>
      <w:rPr>
        <w:sz w:val="20"/>
        <w:szCs w:val="20"/>
      </w:rPr>
    </w:lvl>
    <w:lvl w:ilvl="5">
      <w:start w:val="1"/>
      <w:numFmt w:val="decimal"/>
      <w:lvlText w:val="%6."/>
      <w:lvlJc w:val="left"/>
      <w:rPr>
        <w:sz w:val="20"/>
        <w:szCs w:val="20"/>
      </w:rPr>
    </w:lvl>
    <w:lvl w:ilvl="6">
      <w:start w:val="1"/>
      <w:numFmt w:val="decimal"/>
      <w:lvlText w:val="%7."/>
      <w:lvlJc w:val="left"/>
      <w:rPr>
        <w:sz w:val="20"/>
        <w:szCs w:val="20"/>
      </w:rPr>
    </w:lvl>
    <w:lvl w:ilvl="7">
      <w:start w:val="1"/>
      <w:numFmt w:val="decimal"/>
      <w:lvlText w:val="%8."/>
      <w:lvlJc w:val="left"/>
      <w:rPr>
        <w:sz w:val="20"/>
        <w:szCs w:val="20"/>
      </w:rPr>
    </w:lvl>
    <w:lvl w:ilvl="8">
      <w:start w:val="1"/>
      <w:numFmt w:val="decimal"/>
      <w:lvlText w:val="%9."/>
      <w:lvlJc w:val="left"/>
      <w:rPr>
        <w:sz w:val="20"/>
        <w:szCs w:val="20"/>
      </w:rPr>
    </w:lvl>
  </w:abstractNum>
  <w:abstractNum w:abstractNumId="124">
    <w:nsid w:val="3C357127"/>
    <w:multiLevelType w:val="hybridMultilevel"/>
    <w:tmpl w:val="8CC86660"/>
    <w:lvl w:ilvl="0" w:tplc="662ADDA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5">
    <w:nsid w:val="3E4633A0"/>
    <w:multiLevelType w:val="hybridMultilevel"/>
    <w:tmpl w:val="6FFEE038"/>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26">
    <w:nsid w:val="3EF615AA"/>
    <w:multiLevelType w:val="hybridMultilevel"/>
    <w:tmpl w:val="8ED29E5C"/>
    <w:lvl w:ilvl="0" w:tplc="FFFFFFFF">
      <w:start w:val="1"/>
      <w:numFmt w:val="bullet"/>
      <w:lvlText w:val="-"/>
      <w:lvlJc w:val="left"/>
      <w:pPr>
        <w:ind w:left="1571" w:hanging="360"/>
      </w:pPr>
      <w:rPr>
        <w:rFonts w:ascii="Times New Roman" w:hAnsi="Times New Roman"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27">
    <w:nsid w:val="3F0570C6"/>
    <w:multiLevelType w:val="multilevel"/>
    <w:tmpl w:val="7A0A31D2"/>
    <w:styleLink w:val="WW8Num21011"/>
    <w:lvl w:ilvl="0">
      <w:start w:val="1"/>
      <w:numFmt w:val="bullet"/>
      <w:lvlText w:val=""/>
      <w:lvlJc w:val="left"/>
      <w:pPr>
        <w:ind w:left="927" w:hanging="360"/>
      </w:pPr>
      <w:rPr>
        <w:rFonts w:ascii="Symbol" w:hAnsi="Symbol" w:hint="default"/>
      </w:r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128">
    <w:nsid w:val="3FA90016"/>
    <w:multiLevelType w:val="hybridMultilevel"/>
    <w:tmpl w:val="E9D8A176"/>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29">
    <w:nsid w:val="42377B73"/>
    <w:multiLevelType w:val="multilevel"/>
    <w:tmpl w:val="7BE80688"/>
    <w:styleLink w:val="WW8Num651"/>
    <w:lvl w:ilvl="0">
      <w:numFmt w:val="bullet"/>
      <w:lvlText w:val="-"/>
      <w:lvlJc w:val="left"/>
      <w:rPr>
        <w:rFonts w:ascii="Symbol" w:hAnsi="Symbol"/>
        <w:sz w:val="2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30">
    <w:nsid w:val="42F3333F"/>
    <w:multiLevelType w:val="multilevel"/>
    <w:tmpl w:val="DA28DDEE"/>
    <w:styleLink w:val="WW8Num124"/>
    <w:lvl w:ilvl="0">
      <w:start w:val="1"/>
      <w:numFmt w:val="bullet"/>
      <w:lvlText w:val=""/>
      <w:lvlJc w:val="left"/>
      <w:pPr>
        <w:ind w:left="360" w:hanging="360"/>
      </w:pPr>
      <w:rPr>
        <w:rFonts w:ascii="Symbol" w:hAnsi="Symbol" w:hint="default"/>
        <w:sz w:val="24"/>
        <w:szCs w:val="24"/>
      </w:rPr>
    </w:lvl>
    <w:lvl w:ilvl="1">
      <w:start w:val="1"/>
      <w:numFmt w:val="lowerLetter"/>
      <w:lvlText w:val="%2."/>
      <w:lvlJc w:val="left"/>
      <w:pPr>
        <w:ind w:left="1440" w:hanging="360"/>
      </w:pPr>
    </w:lvl>
    <w:lvl w:ilvl="2">
      <w:start w:val="1"/>
      <w:numFmt w:val="lowerRoman"/>
      <w:lvlText w:val="%3."/>
      <w:lvlJc w:val="right"/>
      <w:pPr>
        <w:ind w:left="2160" w:hanging="21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432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6480"/>
      </w:pPr>
    </w:lvl>
  </w:abstractNum>
  <w:abstractNum w:abstractNumId="131">
    <w:nsid w:val="444F5333"/>
    <w:multiLevelType w:val="multilevel"/>
    <w:tmpl w:val="59546B32"/>
    <w:styleLink w:val="WW8Num24"/>
    <w:lvl w:ilvl="0">
      <w:start w:val="1"/>
      <w:numFmt w:val="bullet"/>
      <w:lvlText w:val=""/>
      <w:lvlJc w:val="left"/>
      <w:rPr>
        <w:rFonts w:ascii="Symbol" w:hAnsi="Symbol" w:hint="defau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32">
    <w:nsid w:val="44635412"/>
    <w:multiLevelType w:val="hybridMultilevel"/>
    <w:tmpl w:val="EBD03E6C"/>
    <w:styleLink w:val="WW8Num213"/>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nsid w:val="45546813"/>
    <w:multiLevelType w:val="multilevel"/>
    <w:tmpl w:val="DF3A2FB8"/>
    <w:styleLink w:val="WW8Num801"/>
    <w:lvl w:ilvl="0">
      <w:start w:val="1"/>
      <w:numFmt w:val="decimal"/>
      <w:lvlText w:val="1.4.%1. "/>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34">
    <w:nsid w:val="47704AB6"/>
    <w:multiLevelType w:val="multilevel"/>
    <w:tmpl w:val="6E8C6246"/>
    <w:styleLink w:val="WW8Num212"/>
    <w:lvl w:ilvl="0">
      <w:start w:val="1"/>
      <w:numFmt w:val="bullet"/>
      <w:lvlText w:val=""/>
      <w:lvlJc w:val="left"/>
      <w:pPr>
        <w:ind w:left="360" w:hanging="360"/>
      </w:pPr>
      <w:rPr>
        <w:rFonts w:ascii="Symbol" w:hAnsi="Symbol" w:hint="default"/>
      </w:rPr>
    </w:lvl>
    <w:lvl w:ilvl="1">
      <w:numFmt w:val="bullet"/>
      <w:lvlText w:val=""/>
      <w:lvlJc w:val="left"/>
      <w:pPr>
        <w:ind w:left="1440" w:hanging="360"/>
      </w:pPr>
      <w:rPr>
        <w:rFonts w:ascii="Wingdings" w:hAnsi="Wingdings"/>
      </w:rPr>
    </w:lvl>
    <w:lvl w:ilvl="2">
      <w:numFmt w:val="bullet"/>
      <w:lvlText w:val="-"/>
      <w:lvlJc w:val="left"/>
      <w:pPr>
        <w:ind w:left="2160" w:hanging="360"/>
      </w:pPr>
      <w:rPr>
        <w:rFonts w:ascii="Times New Roman" w:eastAsia="Times New Roman" w:hAnsi="Times New Roman" w:cs="Times New Roman"/>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35">
    <w:nsid w:val="4793083B"/>
    <w:multiLevelType w:val="multilevel"/>
    <w:tmpl w:val="CF825304"/>
    <w:styleLink w:val="WW8Num2311"/>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36">
    <w:nsid w:val="487A302D"/>
    <w:multiLevelType w:val="multilevel"/>
    <w:tmpl w:val="E9805336"/>
    <w:styleLink w:val="WW8Num2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37">
    <w:nsid w:val="48BF0960"/>
    <w:multiLevelType w:val="multilevel"/>
    <w:tmpl w:val="935473EE"/>
    <w:styleLink w:val="WW8Num58"/>
    <w:lvl w:ilvl="0">
      <w:numFmt w:val="bullet"/>
      <w:lvlText w:val=""/>
      <w:lvlJc w:val="left"/>
      <w:rPr>
        <w:rFonts w:ascii="Symbol" w:hAnsi="Symbol"/>
        <w:sz w:val="2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38">
    <w:nsid w:val="4A0A2717"/>
    <w:multiLevelType w:val="multilevel"/>
    <w:tmpl w:val="968AADB8"/>
    <w:styleLink w:val="WW8Num46"/>
    <w:lvl w:ilvl="0">
      <w:numFmt w:val="bullet"/>
      <w:lvlText w:val=""/>
      <w:lvlJc w:val="left"/>
      <w:rPr>
        <w:rFonts w:ascii="Symbol" w:hAnsi="Symbol" w:cs="Times New Roman"/>
        <w:b w:val="0"/>
        <w:i w:val="0"/>
        <w:sz w:val="20"/>
        <w:u w:val="none"/>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39">
    <w:nsid w:val="4A933DB7"/>
    <w:multiLevelType w:val="multilevel"/>
    <w:tmpl w:val="E42C238E"/>
    <w:styleLink w:val="WW8Num16"/>
    <w:lvl w:ilvl="0">
      <w:start w:val="1"/>
      <w:numFmt w:val="bullet"/>
      <w:lvlText w:val=""/>
      <w:lvlJc w:val="left"/>
      <w:rPr>
        <w:rFonts w:ascii="Symbol" w:hAnsi="Symbol" w:hint="defau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40">
    <w:nsid w:val="4AFC5D20"/>
    <w:multiLevelType w:val="hybridMultilevel"/>
    <w:tmpl w:val="B3D0AD3E"/>
    <w:lvl w:ilvl="0" w:tplc="FFFFFFFF">
      <w:start w:val="1"/>
      <w:numFmt w:val="bullet"/>
      <w:lvlText w:val="-"/>
      <w:lvlJc w:val="left"/>
      <w:pPr>
        <w:ind w:left="1571" w:hanging="360"/>
      </w:pPr>
      <w:rPr>
        <w:rFonts w:ascii="Times New Roman" w:hAnsi="Times New Roman"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41">
    <w:nsid w:val="4B792C13"/>
    <w:multiLevelType w:val="singleLevel"/>
    <w:tmpl w:val="200CC5EC"/>
    <w:styleLink w:val="WW8Num1412"/>
    <w:lvl w:ilvl="0">
      <w:start w:val="1"/>
      <w:numFmt w:val="lowerLetter"/>
      <w:lvlText w:val="%1)"/>
      <w:legacy w:legacy="1" w:legacySpace="0" w:legacyIndent="283"/>
      <w:lvlJc w:val="left"/>
      <w:pPr>
        <w:ind w:left="283" w:hanging="283"/>
      </w:pPr>
    </w:lvl>
  </w:abstractNum>
  <w:abstractNum w:abstractNumId="142">
    <w:nsid w:val="4D160E03"/>
    <w:multiLevelType w:val="multilevel"/>
    <w:tmpl w:val="16E6FE84"/>
    <w:styleLink w:val="WW8Num11"/>
    <w:lvl w:ilvl="0">
      <w:start w:val="1"/>
      <w:numFmt w:val="bullet"/>
      <w:lvlText w:val=""/>
      <w:lvlJc w:val="left"/>
      <w:rPr>
        <w:rFonts w:ascii="Symbol" w:hAnsi="Symbol" w:hint="defau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43">
    <w:nsid w:val="4D881796"/>
    <w:multiLevelType w:val="multilevel"/>
    <w:tmpl w:val="346200C8"/>
    <w:styleLink w:val="WW8Num3411"/>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44">
    <w:nsid w:val="4E850BCA"/>
    <w:multiLevelType w:val="multilevel"/>
    <w:tmpl w:val="ED8E0D1E"/>
    <w:styleLink w:val="WW8Num172"/>
    <w:lvl w:ilvl="0">
      <w:numFmt w:val="decimal"/>
      <w:lvlText w:val="*%1"/>
      <w:lvlJc w:val="left"/>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145">
    <w:nsid w:val="50F92870"/>
    <w:multiLevelType w:val="multilevel"/>
    <w:tmpl w:val="A6B86324"/>
    <w:styleLink w:val="WW8Num1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46">
    <w:nsid w:val="515312BC"/>
    <w:multiLevelType w:val="multilevel"/>
    <w:tmpl w:val="F012A1BA"/>
    <w:styleLink w:val="WW8Num1512"/>
    <w:lvl w:ilvl="0">
      <w:numFmt w:val="bullet"/>
      <w:lvlText w:val=""/>
      <w:lvlJc w:val="left"/>
      <w:rPr>
        <w:rFonts w:ascii="Symbol" w:hAnsi="Symbol" w:cs="Symbol"/>
        <w:sz w:val="2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47">
    <w:nsid w:val="518B0556"/>
    <w:multiLevelType w:val="multilevel"/>
    <w:tmpl w:val="93B4D8E8"/>
    <w:styleLink w:val="WW8Num6511"/>
    <w:lvl w:ilvl="0">
      <w:start w:val="1"/>
      <w:numFmt w:val="decimal"/>
      <w:lvlText w:val="%1."/>
      <w:lvlJc w:val="left"/>
      <w:pPr>
        <w:tabs>
          <w:tab w:val="num" w:pos="709"/>
        </w:tabs>
        <w:ind w:left="0" w:firstLine="0"/>
      </w:pPr>
      <w:rPr>
        <w:rFonts w:ascii="Times New Roman" w:hAnsi="Times New Roman" w:hint="default"/>
        <w:b/>
        <w:i w:val="0"/>
        <w:sz w:val="28"/>
        <w:szCs w:val="24"/>
      </w:rPr>
    </w:lvl>
    <w:lvl w:ilvl="1">
      <w:start w:val="1"/>
      <w:numFmt w:val="decimal"/>
      <w:lvlText w:val="%1.%2."/>
      <w:lvlJc w:val="left"/>
      <w:pPr>
        <w:tabs>
          <w:tab w:val="num" w:pos="539"/>
        </w:tabs>
        <w:ind w:left="0" w:firstLine="0"/>
      </w:pPr>
      <w:rPr>
        <w:rFonts w:hint="default"/>
        <w:b/>
      </w:rPr>
    </w:lvl>
    <w:lvl w:ilvl="2">
      <w:start w:val="1"/>
      <w:numFmt w:val="decimal"/>
      <w:lvlText w:val="%1.%2.%3."/>
      <w:lvlJc w:val="left"/>
      <w:pPr>
        <w:tabs>
          <w:tab w:val="num" w:pos="709"/>
        </w:tabs>
        <w:ind w:left="709" w:hanging="709"/>
      </w:pPr>
      <w:rPr>
        <w:rFonts w:ascii="Times New Roman" w:hAnsi="Times New Roman" w:hint="default"/>
        <w:b w:val="0"/>
        <w:i w:val="0"/>
        <w:sz w:val="24"/>
        <w:szCs w:val="24"/>
      </w:rPr>
    </w:lvl>
    <w:lvl w:ilvl="3">
      <w:start w:val="1"/>
      <w:numFmt w:val="decimal"/>
      <w:lvlText w:val="%1.%2.%3.%4."/>
      <w:lvlJc w:val="left"/>
      <w:pPr>
        <w:tabs>
          <w:tab w:val="num" w:pos="992"/>
        </w:tabs>
        <w:ind w:left="1134" w:hanging="1134"/>
      </w:pPr>
      <w:rPr>
        <w:rFonts w:hint="default"/>
        <w:b w:val="0"/>
        <w:i w:val="0"/>
      </w:rPr>
    </w:lvl>
    <w:lvl w:ilvl="4">
      <w:start w:val="1"/>
      <w:numFmt w:val="decimal"/>
      <w:lvlText w:val="%1.%2.%3.%4.%5."/>
      <w:lvlJc w:val="left"/>
      <w:pPr>
        <w:tabs>
          <w:tab w:val="num" w:pos="3912"/>
        </w:tabs>
        <w:ind w:left="3912" w:hanging="1080"/>
      </w:pPr>
      <w:rPr>
        <w:rFonts w:hint="default"/>
        <w:b/>
      </w:rPr>
    </w:lvl>
    <w:lvl w:ilvl="5">
      <w:start w:val="1"/>
      <w:numFmt w:val="decimal"/>
      <w:lvlText w:val="%1.%2.%3.%4.%5.%6."/>
      <w:lvlJc w:val="left"/>
      <w:pPr>
        <w:tabs>
          <w:tab w:val="num" w:pos="4980"/>
        </w:tabs>
        <w:ind w:left="4980" w:hanging="1440"/>
      </w:pPr>
      <w:rPr>
        <w:rFonts w:hint="default"/>
        <w:b/>
      </w:rPr>
    </w:lvl>
    <w:lvl w:ilvl="6">
      <w:start w:val="1"/>
      <w:numFmt w:val="decimal"/>
      <w:lvlText w:val="%1.%2.%3.%4.%5.%6.%7."/>
      <w:lvlJc w:val="left"/>
      <w:pPr>
        <w:tabs>
          <w:tab w:val="num" w:pos="5688"/>
        </w:tabs>
        <w:ind w:left="5688" w:hanging="1440"/>
      </w:pPr>
      <w:rPr>
        <w:rFonts w:hint="default"/>
        <w:b/>
      </w:rPr>
    </w:lvl>
    <w:lvl w:ilvl="7">
      <w:start w:val="1"/>
      <w:numFmt w:val="decimal"/>
      <w:lvlText w:val="%1.%2.%3.%4.%5.%6.%7.%8."/>
      <w:lvlJc w:val="left"/>
      <w:pPr>
        <w:tabs>
          <w:tab w:val="num" w:pos="6756"/>
        </w:tabs>
        <w:ind w:left="6756" w:hanging="1800"/>
      </w:pPr>
      <w:rPr>
        <w:rFonts w:hint="default"/>
        <w:b/>
      </w:rPr>
    </w:lvl>
    <w:lvl w:ilvl="8">
      <w:start w:val="1"/>
      <w:numFmt w:val="decimal"/>
      <w:lvlText w:val="%1.%2.%3.%4.%5.%6.%7.%8.%9."/>
      <w:lvlJc w:val="left"/>
      <w:pPr>
        <w:tabs>
          <w:tab w:val="num" w:pos="7824"/>
        </w:tabs>
        <w:ind w:left="7824" w:hanging="2160"/>
      </w:pPr>
      <w:rPr>
        <w:rFonts w:hint="default"/>
        <w:b/>
      </w:rPr>
    </w:lvl>
  </w:abstractNum>
  <w:abstractNum w:abstractNumId="148">
    <w:nsid w:val="51C65259"/>
    <w:multiLevelType w:val="multilevel"/>
    <w:tmpl w:val="CDDCEB60"/>
    <w:styleLink w:val="WW8Num80"/>
    <w:lvl w:ilvl="0">
      <w:start w:val="1"/>
      <w:numFmt w:val="decimal"/>
      <w:lvlText w:val="1.4.%1. "/>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49">
    <w:nsid w:val="51CA0B07"/>
    <w:multiLevelType w:val="multilevel"/>
    <w:tmpl w:val="65AAAC48"/>
    <w:styleLink w:val="WW8Num23"/>
    <w:lvl w:ilvl="0">
      <w:start w:val="1"/>
      <w:numFmt w:val="bullet"/>
      <w:lvlText w:val=""/>
      <w:lvlJc w:val="left"/>
      <w:rPr>
        <w:rFonts w:ascii="Symbol" w:hAnsi="Symbol" w:hint="defau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50">
    <w:nsid w:val="527E7F11"/>
    <w:multiLevelType w:val="hybridMultilevel"/>
    <w:tmpl w:val="EE723AF0"/>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51">
    <w:nsid w:val="533316D7"/>
    <w:multiLevelType w:val="multilevel"/>
    <w:tmpl w:val="C1E2AC5C"/>
    <w:styleLink w:val="WW8Num15"/>
    <w:lvl w:ilvl="0">
      <w:numFmt w:val="bullet"/>
      <w:lvlText w:val="–"/>
      <w:lvlJc w:val="left"/>
      <w:rPr>
        <w:rFonts w:ascii="Times New Roman" w:hAnsi="Times New Roman" w:cs="Times New Roman"/>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52">
    <w:nsid w:val="536F08FA"/>
    <w:multiLevelType w:val="multilevel"/>
    <w:tmpl w:val="3C367270"/>
    <w:styleLink w:val="WW8Num882"/>
    <w:lvl w:ilvl="0">
      <w:numFmt w:val="bullet"/>
      <w:lvlText w:val=""/>
      <w:lvlJc w:val="left"/>
      <w:rPr>
        <w:rFonts w:ascii="Symbol" w:hAnsi="Symbol"/>
      </w:rPr>
    </w:lvl>
    <w:lvl w:ilvl="1">
      <w:numFmt w:val="bullet"/>
      <w:lvlText w:val="◦"/>
      <w:lvlJc w:val="left"/>
      <w:rPr>
        <w:rFonts w:ascii="OpenSymbol, 'Arial Unicode MS'" w:hAnsi="OpenSymbol, 'Arial Unicode MS'" w:cs="OpenSymbol, 'Arial Unicode MS'"/>
      </w:rPr>
    </w:lvl>
    <w:lvl w:ilvl="2">
      <w:numFmt w:val="bullet"/>
      <w:lvlText w:val="▪"/>
      <w:lvlJc w:val="left"/>
      <w:rPr>
        <w:rFonts w:ascii="OpenSymbol, 'Arial Unicode MS'" w:hAnsi="OpenSymbol, 'Arial Unicode MS'" w:cs="OpenSymbol, 'Arial Unicode MS'"/>
      </w:rPr>
    </w:lvl>
    <w:lvl w:ilvl="3">
      <w:numFmt w:val="bullet"/>
      <w:lvlText w:val=""/>
      <w:lvlJc w:val="left"/>
      <w:rPr>
        <w:rFonts w:ascii="Symbol" w:hAnsi="Symbol"/>
      </w:rPr>
    </w:lvl>
    <w:lvl w:ilvl="4">
      <w:numFmt w:val="bullet"/>
      <w:lvlText w:val="◦"/>
      <w:lvlJc w:val="left"/>
      <w:rPr>
        <w:rFonts w:ascii="OpenSymbol, 'Arial Unicode MS'" w:hAnsi="OpenSymbol, 'Arial Unicode MS'" w:cs="OpenSymbol, 'Arial Unicode MS'"/>
      </w:rPr>
    </w:lvl>
    <w:lvl w:ilvl="5">
      <w:numFmt w:val="bullet"/>
      <w:lvlText w:val="▪"/>
      <w:lvlJc w:val="left"/>
      <w:rPr>
        <w:rFonts w:ascii="OpenSymbol, 'Arial Unicode MS'" w:hAnsi="OpenSymbol, 'Arial Unicode MS'" w:cs="OpenSymbol, 'Arial Unicode MS'"/>
      </w:rPr>
    </w:lvl>
    <w:lvl w:ilvl="6">
      <w:numFmt w:val="bullet"/>
      <w:lvlText w:val=""/>
      <w:lvlJc w:val="left"/>
      <w:rPr>
        <w:rFonts w:ascii="Symbol" w:hAnsi="Symbol"/>
      </w:rPr>
    </w:lvl>
    <w:lvl w:ilvl="7">
      <w:numFmt w:val="bullet"/>
      <w:lvlText w:val="◦"/>
      <w:lvlJc w:val="left"/>
      <w:rPr>
        <w:rFonts w:ascii="OpenSymbol, 'Arial Unicode MS'" w:hAnsi="OpenSymbol, 'Arial Unicode MS'" w:cs="OpenSymbol, 'Arial Unicode MS'"/>
      </w:rPr>
    </w:lvl>
    <w:lvl w:ilvl="8">
      <w:numFmt w:val="bullet"/>
      <w:lvlText w:val="▪"/>
      <w:lvlJc w:val="left"/>
      <w:rPr>
        <w:rFonts w:ascii="OpenSymbol, 'Arial Unicode MS'" w:hAnsi="OpenSymbol, 'Arial Unicode MS'" w:cs="OpenSymbol, 'Arial Unicode MS'"/>
      </w:rPr>
    </w:lvl>
  </w:abstractNum>
  <w:abstractNum w:abstractNumId="153">
    <w:nsid w:val="566B0620"/>
    <w:multiLevelType w:val="multilevel"/>
    <w:tmpl w:val="3CF8410E"/>
    <w:styleLink w:val="WW8Num311"/>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54">
    <w:nsid w:val="56F4096C"/>
    <w:multiLevelType w:val="hybridMultilevel"/>
    <w:tmpl w:val="29A89CC8"/>
    <w:lvl w:ilvl="0" w:tplc="FFFFFFFF">
      <w:start w:val="1"/>
      <w:numFmt w:val="bullet"/>
      <w:lvlText w:val="-"/>
      <w:lvlJc w:val="left"/>
      <w:pPr>
        <w:ind w:left="2136" w:hanging="360"/>
      </w:pPr>
      <w:rPr>
        <w:rFonts w:ascii="Times New Roman" w:hAnsi="Times New Roman"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155">
    <w:nsid w:val="57995390"/>
    <w:multiLevelType w:val="multilevel"/>
    <w:tmpl w:val="FF74C480"/>
    <w:styleLink w:val="WW8Num30"/>
    <w:lvl w:ilvl="0">
      <w:numFmt w:val="bullet"/>
      <w:lvlText w:val="-"/>
      <w:lvlJc w:val="left"/>
      <w:rPr>
        <w:rFonts w:ascii="Symbol" w:hAnsi="Symbol"/>
        <w:b/>
        <w:i w:val="0"/>
        <w:sz w:val="2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56">
    <w:nsid w:val="579D6EBE"/>
    <w:multiLevelType w:val="multilevel"/>
    <w:tmpl w:val="5A12FF50"/>
    <w:styleLink w:val="WW8Num1212"/>
    <w:lvl w:ilvl="0">
      <w:numFmt w:val="bullet"/>
      <w:lvlText w:val="-"/>
      <w:lvlJc w:val="left"/>
      <w:pPr>
        <w:ind w:left="283" w:hanging="283"/>
      </w:pPr>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57">
    <w:nsid w:val="57D677DD"/>
    <w:multiLevelType w:val="multilevel"/>
    <w:tmpl w:val="1DB8A608"/>
    <w:styleLink w:val="WW8Num6"/>
    <w:lvl w:ilvl="0">
      <w:start w:val="1"/>
      <w:numFmt w:val="bullet"/>
      <w:lvlText w:val=""/>
      <w:lvlJc w:val="left"/>
      <w:rPr>
        <w:rFonts w:ascii="Symbol" w:hAnsi="Symbol" w:hint="defau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58">
    <w:nsid w:val="591D6E78"/>
    <w:multiLevelType w:val="multilevel"/>
    <w:tmpl w:val="6AE69540"/>
    <w:styleLink w:val="WW8Num83"/>
    <w:lvl w:ilvl="0">
      <w:numFmt w:val="bullet"/>
      <w:lvlText w:val="-"/>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59">
    <w:nsid w:val="59850ECC"/>
    <w:multiLevelType w:val="multilevel"/>
    <w:tmpl w:val="DA28DDEE"/>
    <w:styleLink w:val="WW8Num315"/>
    <w:lvl w:ilvl="0">
      <w:start w:val="1"/>
      <w:numFmt w:val="bullet"/>
      <w:lvlText w:val=""/>
      <w:lvlJc w:val="left"/>
      <w:pPr>
        <w:ind w:left="36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21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432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6480"/>
      </w:pPr>
    </w:lvl>
  </w:abstractNum>
  <w:abstractNum w:abstractNumId="160">
    <w:nsid w:val="59E9134A"/>
    <w:multiLevelType w:val="multilevel"/>
    <w:tmpl w:val="870EC1DA"/>
    <w:styleLink w:val="WW8Num322"/>
    <w:lvl w:ilvl="0">
      <w:numFmt w:val="bullet"/>
      <w:lvlText w:val=""/>
      <w:lvlJc w:val="left"/>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61">
    <w:nsid w:val="5B5347CF"/>
    <w:multiLevelType w:val="multilevel"/>
    <w:tmpl w:val="085E3D82"/>
    <w:styleLink w:val="WW8Num20"/>
    <w:lvl w:ilvl="0">
      <w:start w:val="1"/>
      <w:numFmt w:val="lowerLetter"/>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62">
    <w:nsid w:val="5C544816"/>
    <w:multiLevelType w:val="hybridMultilevel"/>
    <w:tmpl w:val="7EA4DAFE"/>
    <w:lvl w:ilvl="0" w:tplc="0276E8B6">
      <w:start w:val="1"/>
      <w:numFmt w:val="decimal"/>
      <w:lvlText w:val="%1."/>
      <w:lvlJc w:val="left"/>
      <w:pPr>
        <w:tabs>
          <w:tab w:val="num" w:pos="1495"/>
        </w:tabs>
        <w:ind w:left="1495" w:hanging="360"/>
      </w:pPr>
    </w:lvl>
    <w:lvl w:ilvl="1" w:tplc="04150003" w:tentative="1">
      <w:start w:val="1"/>
      <w:numFmt w:val="lowerLetter"/>
      <w:lvlText w:val="%2."/>
      <w:lvlJc w:val="left"/>
      <w:pPr>
        <w:tabs>
          <w:tab w:val="num" w:pos="1364"/>
        </w:tabs>
        <w:ind w:left="1364" w:hanging="360"/>
      </w:pPr>
    </w:lvl>
    <w:lvl w:ilvl="2" w:tplc="04150005" w:tentative="1">
      <w:start w:val="1"/>
      <w:numFmt w:val="lowerRoman"/>
      <w:lvlText w:val="%3."/>
      <w:lvlJc w:val="right"/>
      <w:pPr>
        <w:tabs>
          <w:tab w:val="num" w:pos="2084"/>
        </w:tabs>
        <w:ind w:left="2084" w:hanging="180"/>
      </w:pPr>
    </w:lvl>
    <w:lvl w:ilvl="3" w:tplc="04150001" w:tentative="1">
      <w:start w:val="1"/>
      <w:numFmt w:val="decimal"/>
      <w:lvlText w:val="%4."/>
      <w:lvlJc w:val="left"/>
      <w:pPr>
        <w:tabs>
          <w:tab w:val="num" w:pos="2804"/>
        </w:tabs>
        <w:ind w:left="2804" w:hanging="360"/>
      </w:pPr>
    </w:lvl>
    <w:lvl w:ilvl="4" w:tplc="04150003" w:tentative="1">
      <w:start w:val="1"/>
      <w:numFmt w:val="lowerLetter"/>
      <w:lvlText w:val="%5."/>
      <w:lvlJc w:val="left"/>
      <w:pPr>
        <w:tabs>
          <w:tab w:val="num" w:pos="3524"/>
        </w:tabs>
        <w:ind w:left="3524" w:hanging="360"/>
      </w:pPr>
    </w:lvl>
    <w:lvl w:ilvl="5" w:tplc="04150005" w:tentative="1">
      <w:start w:val="1"/>
      <w:numFmt w:val="lowerRoman"/>
      <w:lvlText w:val="%6."/>
      <w:lvlJc w:val="right"/>
      <w:pPr>
        <w:tabs>
          <w:tab w:val="num" w:pos="4244"/>
        </w:tabs>
        <w:ind w:left="4244" w:hanging="180"/>
      </w:pPr>
    </w:lvl>
    <w:lvl w:ilvl="6" w:tplc="04150001" w:tentative="1">
      <w:start w:val="1"/>
      <w:numFmt w:val="decimal"/>
      <w:lvlText w:val="%7."/>
      <w:lvlJc w:val="left"/>
      <w:pPr>
        <w:tabs>
          <w:tab w:val="num" w:pos="4964"/>
        </w:tabs>
        <w:ind w:left="4964" w:hanging="360"/>
      </w:pPr>
    </w:lvl>
    <w:lvl w:ilvl="7" w:tplc="04150003" w:tentative="1">
      <w:start w:val="1"/>
      <w:numFmt w:val="lowerLetter"/>
      <w:lvlText w:val="%8."/>
      <w:lvlJc w:val="left"/>
      <w:pPr>
        <w:tabs>
          <w:tab w:val="num" w:pos="5684"/>
        </w:tabs>
        <w:ind w:left="5684" w:hanging="360"/>
      </w:pPr>
    </w:lvl>
    <w:lvl w:ilvl="8" w:tplc="04150005" w:tentative="1">
      <w:start w:val="1"/>
      <w:numFmt w:val="lowerRoman"/>
      <w:lvlText w:val="%9."/>
      <w:lvlJc w:val="right"/>
      <w:pPr>
        <w:tabs>
          <w:tab w:val="num" w:pos="6404"/>
        </w:tabs>
        <w:ind w:left="6404" w:hanging="180"/>
      </w:pPr>
    </w:lvl>
  </w:abstractNum>
  <w:abstractNum w:abstractNumId="163">
    <w:nsid w:val="5D9152B1"/>
    <w:multiLevelType w:val="multilevel"/>
    <w:tmpl w:val="34E45E1E"/>
    <w:styleLink w:val="WW8Num113"/>
    <w:lvl w:ilvl="0">
      <w:numFmt w:val="bullet"/>
      <w:lvlText w:val=""/>
      <w:lvlJc w:val="left"/>
      <w:rPr>
        <w:rFonts w:ascii="Symbol" w:hAnsi="Symbol" w:cs="Times New Roman"/>
        <w:b w:val="0"/>
        <w:i w:val="0"/>
        <w:sz w:val="20"/>
        <w:u w:val="none"/>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64">
    <w:nsid w:val="5E5779D7"/>
    <w:multiLevelType w:val="multilevel"/>
    <w:tmpl w:val="EF866E38"/>
    <w:styleLink w:val="WW8Num183"/>
    <w:lvl w:ilvl="0">
      <w:numFmt w:val="bullet"/>
      <w:lvlText w:val="-"/>
      <w:lvlJc w:val="left"/>
      <w:pPr>
        <w:ind w:left="360" w:hanging="360"/>
      </w:pPr>
      <w:rPr>
        <w:rFonts w:ascii="Times New Roman" w:hAnsi="Times New Roman" w:cs="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65">
    <w:nsid w:val="5ECD160A"/>
    <w:multiLevelType w:val="multilevel"/>
    <w:tmpl w:val="C890D2EA"/>
    <w:styleLink w:val="WW8Num382"/>
    <w:lvl w:ilvl="0">
      <w:start w:val="1"/>
      <w:numFmt w:val="bullet"/>
      <w:lvlText w:val=""/>
      <w:lvlJc w:val="left"/>
      <w:pPr>
        <w:ind w:left="360" w:hanging="360"/>
      </w:pPr>
      <w:rPr>
        <w:rFonts w:ascii="Symbol" w:hAnsi="Symbol" w:hint="default"/>
      </w:r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166">
    <w:nsid w:val="5F0504B0"/>
    <w:multiLevelType w:val="multilevel"/>
    <w:tmpl w:val="E622599E"/>
    <w:styleLink w:val="WW8Num652"/>
    <w:lvl w:ilvl="0">
      <w:start w:val="1"/>
      <w:numFmt w:val="bullet"/>
      <w:lvlText w:val=""/>
      <w:lvlJc w:val="left"/>
      <w:pPr>
        <w:ind w:left="360" w:hanging="360"/>
      </w:pPr>
      <w:rPr>
        <w:rFonts w:ascii="Symbol" w:hAnsi="Symbol" w:hint="default"/>
      </w:rPr>
    </w:lvl>
    <w:lvl w:ilvl="1">
      <w:numFmt w:val="bullet"/>
      <w:lvlText w:val="o"/>
      <w:lvlJc w:val="left"/>
      <w:pPr>
        <w:ind w:left="1080" w:hanging="360"/>
      </w:pPr>
      <w:rPr>
        <w:rFonts w:ascii="Courier New" w:hAnsi="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rPr>
    </w:lvl>
    <w:lvl w:ilvl="8">
      <w:numFmt w:val="bullet"/>
      <w:lvlText w:val=""/>
      <w:lvlJc w:val="left"/>
      <w:pPr>
        <w:ind w:left="6120" w:hanging="360"/>
      </w:pPr>
      <w:rPr>
        <w:rFonts w:ascii="Wingdings" w:hAnsi="Wingdings"/>
      </w:rPr>
    </w:lvl>
  </w:abstractNum>
  <w:abstractNum w:abstractNumId="167">
    <w:nsid w:val="5FA2184E"/>
    <w:multiLevelType w:val="multilevel"/>
    <w:tmpl w:val="0EE8441A"/>
    <w:styleLink w:val="WW8Num232"/>
    <w:lvl w:ilvl="0">
      <w:numFmt w:val="bullet"/>
      <w:lvlText w:val=""/>
      <w:lvlJc w:val="left"/>
      <w:rPr>
        <w:rFonts w:ascii="Symbol" w:hAnsi="Symbol"/>
      </w:rPr>
    </w:lvl>
    <w:lvl w:ilvl="1">
      <w:start w:val="1"/>
      <w:numFmt w:val="bullet"/>
      <w:lvlText w:val=""/>
      <w:lvlJc w:val="left"/>
      <w:pPr>
        <w:ind w:left="1440" w:hanging="360"/>
      </w:pPr>
      <w:rPr>
        <w:rFonts w:ascii="Symbol" w:hAnsi="Symbol" w:hint="default"/>
        <w:b/>
        <w:i w:val="0"/>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68">
    <w:nsid w:val="5FC95E46"/>
    <w:multiLevelType w:val="multilevel"/>
    <w:tmpl w:val="D2FEF2AC"/>
    <w:lvl w:ilvl="0">
      <w:start w:val="1"/>
      <w:numFmt w:val="decimal"/>
      <w:pStyle w:val="Moj1"/>
      <w:lvlText w:val="%1."/>
      <w:lvlJc w:val="left"/>
      <w:pPr>
        <w:ind w:left="720" w:hanging="360"/>
      </w:pPr>
      <w:rPr>
        <w:b/>
        <w:bCs w:val="0"/>
        <w:i w:val="0"/>
        <w:iCs w:val="0"/>
        <w:caps w:val="0"/>
        <w:smallCaps w:val="0"/>
        <w:strike w:val="0"/>
        <w:dstrike w:val="0"/>
        <w:noProof w:val="0"/>
        <w:vanish w:val="0"/>
        <w:color w:val="000000"/>
        <w:spacing w:val="0"/>
        <w:kern w:val="0"/>
        <w:position w:val="0"/>
        <w:u w:val="none"/>
        <w:vertAlign w:val="baseline"/>
        <w:em w:val="none"/>
        <w:lang w:val="pl-PL"/>
      </w:rPr>
    </w:lvl>
    <w:lvl w:ilvl="1">
      <w:start w:val="1"/>
      <w:numFmt w:val="decimal"/>
      <w:pStyle w:val="Moj2"/>
      <w:isLgl/>
      <w:lvlText w:val="%1.%2."/>
      <w:lvlJc w:val="left"/>
      <w:pPr>
        <w:ind w:left="1211" w:hanging="360"/>
      </w:pPr>
      <w:rPr>
        <w:b/>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pStyle w:val="Moj3"/>
      <w:isLgl/>
      <w:lvlText w:val="%1.%2.%3."/>
      <w:lvlJc w:val="left"/>
      <w:pPr>
        <w:ind w:left="1212" w:hanging="720"/>
      </w:pPr>
      <w:rPr>
        <w:b/>
        <w:bCs w:val="0"/>
        <w:i w:val="0"/>
        <w:iCs w:val="0"/>
        <w:caps w:val="0"/>
        <w:smallCaps w:val="0"/>
        <w:strike w:val="0"/>
        <w:dstrike w:val="0"/>
        <w:noProof w:val="0"/>
        <w:vanish w:val="0"/>
        <w:color w:val="000000"/>
        <w:spacing w:val="0"/>
        <w:kern w:val="0"/>
        <w:position w:val="0"/>
        <w:u w:val="none"/>
        <w:vertAlign w:val="baseline"/>
        <w:em w:val="none"/>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69">
    <w:nsid w:val="5FE87F12"/>
    <w:multiLevelType w:val="multilevel"/>
    <w:tmpl w:val="373422E4"/>
    <w:styleLink w:val="WW8Num26"/>
    <w:lvl w:ilvl="0">
      <w:start w:val="1"/>
      <w:numFmt w:val="lowerLetter"/>
      <w:lvlText w:val="%1)"/>
      <w:lvlJc w:val="left"/>
      <w:rPr>
        <w:rFonts w:hint="defau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70">
    <w:nsid w:val="60526F70"/>
    <w:multiLevelType w:val="multilevel"/>
    <w:tmpl w:val="C4A46ADA"/>
    <w:styleLink w:val="WW8Num35"/>
    <w:lvl w:ilvl="0">
      <w:numFmt w:val="bullet"/>
      <w:lvlText w:val=""/>
      <w:lvlJc w:val="left"/>
      <w:rPr>
        <w:rFonts w:ascii="Symbol" w:hAnsi="Symbol" w:cs="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71">
    <w:nsid w:val="610B3D2A"/>
    <w:multiLevelType w:val="hybridMultilevel"/>
    <w:tmpl w:val="6EDA3B12"/>
    <w:styleLink w:val="WW8Num1612"/>
    <w:lvl w:ilvl="0" w:tplc="FFFFFFFF">
      <w:start w:val="1"/>
      <w:numFmt w:val="bullet"/>
      <w:pStyle w:val="listakropki"/>
      <w:lvlText w:val="•"/>
      <w:lvlJc w:val="left"/>
      <w:pPr>
        <w:tabs>
          <w:tab w:val="num" w:pos="709"/>
        </w:tabs>
        <w:ind w:left="2409" w:hanging="283"/>
      </w:pPr>
      <w:rPr>
        <w:rFonts w:ascii="Times New Roman" w:hAnsi="Times New Roman" w:cs="Times New Roman" w:hint="default"/>
        <w:sz w:val="24"/>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2">
    <w:nsid w:val="617A61F7"/>
    <w:multiLevelType w:val="multilevel"/>
    <w:tmpl w:val="18B8C522"/>
    <w:styleLink w:val="WW8Num132"/>
    <w:lvl w:ilvl="0">
      <w:numFmt w:val="bullet"/>
      <w:lvlText w:val=""/>
      <w:lvlJc w:val="left"/>
      <w:pPr>
        <w:ind w:left="927" w:hanging="360"/>
      </w:pPr>
      <w:rPr>
        <w:rFonts w:ascii="Wingdings" w:hAnsi="Wingdings"/>
      </w:r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173">
    <w:nsid w:val="61BA716A"/>
    <w:multiLevelType w:val="hybridMultilevel"/>
    <w:tmpl w:val="94805A34"/>
    <w:lvl w:ilvl="0" w:tplc="0206E9F0">
      <w:start w:val="1"/>
      <w:numFmt w:val="bullet"/>
      <w:lvlText w:val="-"/>
      <w:lvlJc w:val="left"/>
      <w:pPr>
        <w:ind w:left="1571" w:hanging="360"/>
      </w:pPr>
      <w:rPr>
        <w:rFonts w:ascii="Times New Roman" w:hAnsi="Times New Roman" w:cs="Times New Roman"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74">
    <w:nsid w:val="635D2D97"/>
    <w:multiLevelType w:val="multilevel"/>
    <w:tmpl w:val="8C3C7B50"/>
    <w:styleLink w:val="WW8Num261"/>
    <w:lvl w:ilvl="0">
      <w:start w:val="24"/>
      <w:numFmt w:val="decimal"/>
      <w:lvlText w:val="%1."/>
      <w:lvlJc w:val="left"/>
      <w:rPr>
        <w:sz w:val="20"/>
        <w:szCs w:val="2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75">
    <w:nsid w:val="636868B4"/>
    <w:multiLevelType w:val="multilevel"/>
    <w:tmpl w:val="16E22804"/>
    <w:styleLink w:val="WW8Num352"/>
    <w:lvl w:ilvl="0">
      <w:start w:val="1"/>
      <w:numFmt w:val="bullet"/>
      <w:lvlText w:val=""/>
      <w:lvlJc w:val="left"/>
      <w:pPr>
        <w:ind w:left="360" w:hanging="360"/>
      </w:pPr>
      <w:rPr>
        <w:rFonts w:ascii="Symbol" w:hAnsi="Symbol" w:hint="default"/>
      </w:rPr>
    </w:lvl>
    <w:lvl w:ilvl="1">
      <w:numFmt w:val="bullet"/>
      <w:lvlText w:val="o"/>
      <w:lvlJc w:val="left"/>
      <w:pPr>
        <w:ind w:left="1723" w:hanging="360"/>
      </w:pPr>
      <w:rPr>
        <w:rFonts w:ascii="Letter Gothic" w:hAnsi="Letter Gothic"/>
      </w:rPr>
    </w:lvl>
    <w:lvl w:ilvl="2">
      <w:numFmt w:val="bullet"/>
      <w:lvlText w:val=""/>
      <w:lvlJc w:val="left"/>
      <w:pPr>
        <w:ind w:left="2443" w:hanging="360"/>
      </w:pPr>
      <w:rPr>
        <w:rFonts w:ascii="Wingdings" w:hAnsi="Wingdings"/>
      </w:rPr>
    </w:lvl>
    <w:lvl w:ilvl="3">
      <w:numFmt w:val="bullet"/>
      <w:lvlText w:val=""/>
      <w:lvlJc w:val="left"/>
      <w:pPr>
        <w:ind w:left="3163" w:hanging="360"/>
      </w:pPr>
      <w:rPr>
        <w:rFonts w:ascii="Symbol" w:hAnsi="Symbol"/>
      </w:rPr>
    </w:lvl>
    <w:lvl w:ilvl="4">
      <w:numFmt w:val="bullet"/>
      <w:lvlText w:val="o"/>
      <w:lvlJc w:val="left"/>
      <w:pPr>
        <w:ind w:left="3883" w:hanging="360"/>
      </w:pPr>
      <w:rPr>
        <w:rFonts w:ascii="Letter Gothic" w:hAnsi="Letter Gothic"/>
      </w:rPr>
    </w:lvl>
    <w:lvl w:ilvl="5">
      <w:numFmt w:val="bullet"/>
      <w:lvlText w:val=""/>
      <w:lvlJc w:val="left"/>
      <w:pPr>
        <w:ind w:left="4603" w:hanging="360"/>
      </w:pPr>
      <w:rPr>
        <w:rFonts w:ascii="Wingdings" w:hAnsi="Wingdings"/>
      </w:rPr>
    </w:lvl>
    <w:lvl w:ilvl="6">
      <w:numFmt w:val="bullet"/>
      <w:lvlText w:val=""/>
      <w:lvlJc w:val="left"/>
      <w:pPr>
        <w:ind w:left="5323" w:hanging="360"/>
      </w:pPr>
      <w:rPr>
        <w:rFonts w:ascii="Symbol" w:hAnsi="Symbol"/>
      </w:rPr>
    </w:lvl>
    <w:lvl w:ilvl="7">
      <w:numFmt w:val="bullet"/>
      <w:lvlText w:val="o"/>
      <w:lvlJc w:val="left"/>
      <w:pPr>
        <w:ind w:left="6043" w:hanging="360"/>
      </w:pPr>
      <w:rPr>
        <w:rFonts w:ascii="Letter Gothic" w:hAnsi="Letter Gothic"/>
      </w:rPr>
    </w:lvl>
    <w:lvl w:ilvl="8">
      <w:numFmt w:val="bullet"/>
      <w:lvlText w:val=""/>
      <w:lvlJc w:val="left"/>
      <w:pPr>
        <w:ind w:left="6763" w:hanging="360"/>
      </w:pPr>
      <w:rPr>
        <w:rFonts w:ascii="Wingdings" w:hAnsi="Wingdings"/>
      </w:rPr>
    </w:lvl>
  </w:abstractNum>
  <w:abstractNum w:abstractNumId="176">
    <w:nsid w:val="645D7FB2"/>
    <w:multiLevelType w:val="multilevel"/>
    <w:tmpl w:val="408824AE"/>
    <w:styleLink w:val="WW8Num832"/>
    <w:lvl w:ilvl="0">
      <w:numFmt w:val="bullet"/>
      <w:lvlText w:val=""/>
      <w:lvlJc w:val="left"/>
      <w:rPr>
        <w:rFonts w:ascii="Symbol" w:hAnsi="Symbol"/>
        <w:sz w:val="2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77">
    <w:nsid w:val="669A7939"/>
    <w:multiLevelType w:val="multilevel"/>
    <w:tmpl w:val="80769E32"/>
    <w:styleLink w:val="WW8Num43"/>
    <w:lvl w:ilvl="0">
      <w:numFmt w:val="bullet"/>
      <w:lvlText w:val=""/>
      <w:lvlJc w:val="left"/>
      <w:rPr>
        <w:rFonts w:ascii="Symbol" w:hAnsi="Symbol"/>
      </w:rPr>
    </w:lvl>
    <w:lvl w:ilvl="1">
      <w:numFmt w:val="bullet"/>
      <w:lvlText w:val=""/>
      <w:lvlJc w:val="left"/>
      <w:pPr>
        <w:ind w:left="1440" w:hanging="360"/>
      </w:pPr>
      <w:rPr>
        <w:rFonts w:ascii="Wingdings" w:hAnsi="Wingdings"/>
      </w:rPr>
    </w:lvl>
    <w:lvl w:ilvl="2">
      <w:numFmt w:val="bullet"/>
      <w:lvlText w:val="-"/>
      <w:lvlJc w:val="left"/>
      <w:pPr>
        <w:ind w:left="2160" w:hanging="360"/>
      </w:pPr>
      <w:rPr>
        <w:rFonts w:ascii="Times New Roman" w:eastAsia="Times New Roman" w:hAnsi="Times New Roman" w:cs="Times New Roman"/>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78">
    <w:nsid w:val="683E5287"/>
    <w:multiLevelType w:val="multilevel"/>
    <w:tmpl w:val="BBAA0DF2"/>
    <w:styleLink w:val="PunktowaneST"/>
    <w:lvl w:ilvl="0">
      <w:start w:val="1"/>
      <w:numFmt w:val="bullet"/>
      <w:lvlText w:val=""/>
      <w:lvlJc w:val="left"/>
      <w:pPr>
        <w:tabs>
          <w:tab w:val="num" w:pos="1004"/>
        </w:tabs>
        <w:ind w:left="360" w:hanging="360"/>
      </w:pPr>
      <w:rPr>
        <w:rFonts w:ascii="Symbol" w:hAnsi="Symbol"/>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9">
    <w:nsid w:val="68793B64"/>
    <w:multiLevelType w:val="multilevel"/>
    <w:tmpl w:val="5CD48440"/>
    <w:styleLink w:val="WW8Num582"/>
    <w:lvl w:ilvl="0">
      <w:start w:val="1"/>
      <w:numFmt w:val="decimal"/>
      <w:lvlText w:val="/%1/"/>
      <w:lvlJc w:val="left"/>
      <w:pPr>
        <w:ind w:left="1080" w:hanging="360"/>
      </w:pPr>
    </w:lvl>
    <w:lvl w:ilvl="1">
      <w:start w:val="1"/>
      <w:numFmt w:val="lowerLetter"/>
      <w:lvlText w:val="%2."/>
      <w:lvlJc w:val="left"/>
      <w:pPr>
        <w:ind w:left="1440" w:hanging="360"/>
      </w:pPr>
    </w:lvl>
    <w:lvl w:ilvl="2">
      <w:start w:val="1"/>
      <w:numFmt w:val="lowerRoman"/>
      <w:lvlText w:val="%3."/>
      <w:lvlJc w:val="right"/>
      <w:pPr>
        <w:ind w:left="2160" w:hanging="21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432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6480"/>
      </w:pPr>
    </w:lvl>
  </w:abstractNum>
  <w:abstractNum w:abstractNumId="180">
    <w:nsid w:val="687A6D37"/>
    <w:multiLevelType w:val="multilevel"/>
    <w:tmpl w:val="18D4BC4A"/>
    <w:lvl w:ilvl="0">
      <w:start w:val="1"/>
      <w:numFmt w:val="bullet"/>
      <w:lvlText w:val=""/>
      <w:lvlJc w:val="left"/>
      <w:pPr>
        <w:tabs>
          <w:tab w:val="num" w:pos="709"/>
        </w:tabs>
        <w:ind w:left="0" w:firstLine="0"/>
      </w:pPr>
      <w:rPr>
        <w:rFonts w:ascii="Symbol" w:hAnsi="Symbol" w:hint="default"/>
        <w:b/>
        <w:i w:val="0"/>
        <w:sz w:val="20"/>
        <w:szCs w:val="24"/>
      </w:rPr>
    </w:lvl>
    <w:lvl w:ilvl="1">
      <w:start w:val="1"/>
      <w:numFmt w:val="decimal"/>
      <w:lvlText w:val="%1.%2."/>
      <w:lvlJc w:val="left"/>
      <w:pPr>
        <w:tabs>
          <w:tab w:val="num" w:pos="539"/>
        </w:tabs>
        <w:ind w:left="0" w:firstLine="0"/>
      </w:pPr>
      <w:rPr>
        <w:rFonts w:hint="default"/>
        <w:b/>
      </w:rPr>
    </w:lvl>
    <w:lvl w:ilvl="2">
      <w:start w:val="1"/>
      <w:numFmt w:val="bullet"/>
      <w:lvlText w:val=""/>
      <w:lvlJc w:val="left"/>
      <w:pPr>
        <w:tabs>
          <w:tab w:val="num" w:pos="709"/>
        </w:tabs>
        <w:ind w:left="709" w:hanging="709"/>
      </w:pPr>
      <w:rPr>
        <w:rFonts w:ascii="Symbol" w:hAnsi="Symbol" w:hint="default"/>
        <w:b w:val="0"/>
        <w:i w:val="0"/>
        <w:sz w:val="24"/>
        <w:szCs w:val="24"/>
      </w:rPr>
    </w:lvl>
    <w:lvl w:ilvl="3">
      <w:start w:val="1"/>
      <w:numFmt w:val="decimal"/>
      <w:lvlText w:val="%1.%2.%3.%4."/>
      <w:lvlJc w:val="left"/>
      <w:pPr>
        <w:tabs>
          <w:tab w:val="num" w:pos="992"/>
        </w:tabs>
        <w:ind w:left="1134" w:hanging="1134"/>
      </w:pPr>
      <w:rPr>
        <w:rFonts w:hint="default"/>
        <w:b w:val="0"/>
        <w:i w:val="0"/>
      </w:rPr>
    </w:lvl>
    <w:lvl w:ilvl="4">
      <w:start w:val="1"/>
      <w:numFmt w:val="decimal"/>
      <w:lvlText w:val="%1.%2.%3.%4.%5."/>
      <w:lvlJc w:val="left"/>
      <w:pPr>
        <w:tabs>
          <w:tab w:val="num" w:pos="3912"/>
        </w:tabs>
        <w:ind w:left="3912" w:hanging="1080"/>
      </w:pPr>
      <w:rPr>
        <w:rFonts w:hint="default"/>
        <w:b/>
      </w:rPr>
    </w:lvl>
    <w:lvl w:ilvl="5">
      <w:start w:val="1"/>
      <w:numFmt w:val="decimal"/>
      <w:lvlText w:val="%1.%2.%3.%4.%5.%6."/>
      <w:lvlJc w:val="left"/>
      <w:pPr>
        <w:tabs>
          <w:tab w:val="num" w:pos="4980"/>
        </w:tabs>
        <w:ind w:left="4980" w:hanging="1440"/>
      </w:pPr>
      <w:rPr>
        <w:rFonts w:hint="default"/>
        <w:b/>
      </w:rPr>
    </w:lvl>
    <w:lvl w:ilvl="6">
      <w:start w:val="1"/>
      <w:numFmt w:val="decimal"/>
      <w:lvlText w:val="%1.%2.%3.%4.%5.%6.%7."/>
      <w:lvlJc w:val="left"/>
      <w:pPr>
        <w:tabs>
          <w:tab w:val="num" w:pos="5688"/>
        </w:tabs>
        <w:ind w:left="5688" w:hanging="1440"/>
      </w:pPr>
      <w:rPr>
        <w:rFonts w:hint="default"/>
        <w:b/>
      </w:rPr>
    </w:lvl>
    <w:lvl w:ilvl="7">
      <w:start w:val="1"/>
      <w:numFmt w:val="decimal"/>
      <w:lvlText w:val="%1.%2.%3.%4.%5.%6.%7.%8."/>
      <w:lvlJc w:val="left"/>
      <w:pPr>
        <w:tabs>
          <w:tab w:val="num" w:pos="6756"/>
        </w:tabs>
        <w:ind w:left="6756" w:hanging="1800"/>
      </w:pPr>
      <w:rPr>
        <w:rFonts w:hint="default"/>
        <w:b/>
      </w:rPr>
    </w:lvl>
    <w:lvl w:ilvl="8">
      <w:start w:val="1"/>
      <w:numFmt w:val="decimal"/>
      <w:lvlText w:val="%1.%2.%3.%4.%5.%6.%7.%8.%9."/>
      <w:lvlJc w:val="left"/>
      <w:pPr>
        <w:tabs>
          <w:tab w:val="num" w:pos="7824"/>
        </w:tabs>
        <w:ind w:left="7824" w:hanging="2160"/>
      </w:pPr>
      <w:rPr>
        <w:rFonts w:hint="default"/>
        <w:b/>
      </w:rPr>
    </w:lvl>
  </w:abstractNum>
  <w:abstractNum w:abstractNumId="181">
    <w:nsid w:val="695C484F"/>
    <w:multiLevelType w:val="multilevel"/>
    <w:tmpl w:val="D80498C2"/>
    <w:lvl w:ilvl="0">
      <w:start w:val="1"/>
      <w:numFmt w:val="decimal"/>
      <w:lvlText w:val="%1."/>
      <w:lvlJc w:val="left"/>
      <w:pPr>
        <w:ind w:left="660" w:hanging="660"/>
      </w:pPr>
      <w:rPr>
        <w:rFonts w:hint="default"/>
      </w:rPr>
    </w:lvl>
    <w:lvl w:ilvl="1">
      <w:start w:val="5"/>
      <w:numFmt w:val="decimal"/>
      <w:lvlText w:val="%1.%2."/>
      <w:lvlJc w:val="left"/>
      <w:pPr>
        <w:ind w:left="660" w:hanging="66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2">
    <w:nsid w:val="69B05FBE"/>
    <w:multiLevelType w:val="multilevel"/>
    <w:tmpl w:val="072ECEAE"/>
    <w:styleLink w:val="WW8Num242"/>
    <w:lvl w:ilvl="0">
      <w:start w:val="1"/>
      <w:numFmt w:val="bullet"/>
      <w:lvlText w:val=""/>
      <w:lvlJc w:val="left"/>
      <w:pPr>
        <w:ind w:left="644" w:hanging="360"/>
      </w:pPr>
      <w:rPr>
        <w:rFonts w:ascii="Symbol" w:hAnsi="Symbol" w:hint="default"/>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83">
    <w:nsid w:val="6A8718EF"/>
    <w:multiLevelType w:val="hybridMultilevel"/>
    <w:tmpl w:val="7D50F170"/>
    <w:styleLink w:val="WW8Num52"/>
    <w:lvl w:ilvl="0" w:tplc="A1F01430">
      <w:start w:val="1"/>
      <w:numFmt w:val="decimal"/>
      <w:lvlText w:val="%1)"/>
      <w:lvlJc w:val="left"/>
      <w:pPr>
        <w:tabs>
          <w:tab w:val="num" w:pos="720"/>
        </w:tabs>
        <w:ind w:left="720" w:hanging="360"/>
      </w:pPr>
      <w:rPr>
        <w:rFonts w:ascii="Times New Roman" w:hAnsi="Times New Roman" w:cs="Times New Roman" w:hint="default"/>
        <w:b w:val="0"/>
        <w:i w:val="0"/>
        <w:sz w:val="20"/>
        <w:u w:val="no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4">
    <w:nsid w:val="6D1C2D24"/>
    <w:multiLevelType w:val="multilevel"/>
    <w:tmpl w:val="001A1ECC"/>
    <w:styleLink w:val="WW8Num222"/>
    <w:lvl w:ilvl="0">
      <w:start w:val="1"/>
      <w:numFmt w:val="decimal"/>
      <w:lvlText w:val="/%1/"/>
      <w:lvlJc w:val="left"/>
      <w:pPr>
        <w:ind w:left="1080" w:hanging="360"/>
      </w:pPr>
    </w:lvl>
    <w:lvl w:ilvl="1">
      <w:start w:val="1"/>
      <w:numFmt w:val="lowerLetter"/>
      <w:lvlText w:val="%2."/>
      <w:lvlJc w:val="left"/>
      <w:pPr>
        <w:ind w:left="1440" w:hanging="360"/>
      </w:pPr>
    </w:lvl>
    <w:lvl w:ilvl="2">
      <w:start w:val="1"/>
      <w:numFmt w:val="lowerRoman"/>
      <w:lvlText w:val="%3."/>
      <w:lvlJc w:val="right"/>
      <w:pPr>
        <w:ind w:left="2160" w:hanging="21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432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6480"/>
      </w:pPr>
    </w:lvl>
  </w:abstractNum>
  <w:abstractNum w:abstractNumId="185">
    <w:nsid w:val="6E405FEF"/>
    <w:multiLevelType w:val="multilevel"/>
    <w:tmpl w:val="B9E8A6C4"/>
    <w:styleLink w:val="WW8Num8"/>
    <w:lvl w:ilvl="0">
      <w:start w:val="1"/>
      <w:numFmt w:val="bullet"/>
      <w:lvlText w:val=""/>
      <w:lvlJc w:val="left"/>
      <w:rPr>
        <w:rFonts w:ascii="Symbol" w:hAnsi="Symbol" w:hint="default"/>
      </w:rPr>
    </w:lvl>
    <w:lvl w:ilvl="1">
      <w:numFmt w:val="bullet"/>
      <w:lvlText w:val="–"/>
      <w:lvlJc w:val="left"/>
      <w:rPr>
        <w:rFonts w:ascii="Times New Roman" w:hAnsi="Times New Roman" w:cs="Times New Roman"/>
      </w:rPr>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86">
    <w:nsid w:val="6E99257C"/>
    <w:multiLevelType w:val="multilevel"/>
    <w:tmpl w:val="6B029730"/>
    <w:styleLink w:val="WW8Num66"/>
    <w:lvl w:ilvl="0">
      <w:start w:val="1"/>
      <w:numFmt w:val="decimal"/>
      <w:lvlText w:val="%1. "/>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87">
    <w:nsid w:val="6FE57F5A"/>
    <w:multiLevelType w:val="multilevel"/>
    <w:tmpl w:val="F1B65882"/>
    <w:styleLink w:val="WW8Num1101"/>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88">
    <w:nsid w:val="70A5393F"/>
    <w:multiLevelType w:val="multilevel"/>
    <w:tmpl w:val="D2209230"/>
    <w:styleLink w:val="WW8Num462"/>
    <w:lvl w:ilvl="0">
      <w:start w:val="25"/>
      <w:numFmt w:val="decimal"/>
      <w:lvlText w:val="%1"/>
      <w:lvlJc w:val="left"/>
      <w:pPr>
        <w:ind w:left="1200" w:hanging="1200"/>
      </w:pPr>
    </w:lvl>
    <w:lvl w:ilvl="1">
      <w:start w:val="8"/>
      <w:numFmt w:val="decimal"/>
      <w:lvlText w:val="%1.%2"/>
      <w:lvlJc w:val="left"/>
      <w:pPr>
        <w:ind w:left="1678" w:hanging="1200"/>
      </w:pPr>
    </w:lvl>
    <w:lvl w:ilvl="2">
      <w:start w:val="1994"/>
      <w:numFmt w:val="decimal"/>
      <w:lvlText w:val="%1.%2.%3"/>
      <w:lvlJc w:val="left"/>
      <w:pPr>
        <w:ind w:left="2156" w:hanging="1200"/>
      </w:pPr>
    </w:lvl>
    <w:lvl w:ilvl="3">
      <w:start w:val="1"/>
      <w:numFmt w:val="decimal"/>
      <w:lvlText w:val="%1.%2.%3.%4"/>
      <w:lvlJc w:val="left"/>
      <w:pPr>
        <w:ind w:left="2634" w:hanging="1200"/>
      </w:pPr>
    </w:lvl>
    <w:lvl w:ilvl="4">
      <w:start w:val="1"/>
      <w:numFmt w:val="decimal"/>
      <w:lvlText w:val="%1.%2.%3.%4.%5"/>
      <w:lvlJc w:val="left"/>
      <w:pPr>
        <w:ind w:left="3112" w:hanging="1200"/>
      </w:pPr>
    </w:lvl>
    <w:lvl w:ilvl="5">
      <w:start w:val="1"/>
      <w:numFmt w:val="decimal"/>
      <w:lvlText w:val="%1.%2.%3.%4.%5.%6"/>
      <w:lvlJc w:val="left"/>
      <w:pPr>
        <w:ind w:left="3590" w:hanging="1200"/>
      </w:pPr>
    </w:lvl>
    <w:lvl w:ilvl="6">
      <w:start w:val="1"/>
      <w:numFmt w:val="decimal"/>
      <w:lvlText w:val="%1.%2.%3.%4.%5.%6.%7"/>
      <w:lvlJc w:val="left"/>
      <w:pPr>
        <w:ind w:left="4308" w:hanging="1440"/>
      </w:pPr>
    </w:lvl>
    <w:lvl w:ilvl="7">
      <w:start w:val="1"/>
      <w:numFmt w:val="decimal"/>
      <w:lvlText w:val="%1.%2.%3.%4.%5.%6.%7.%8"/>
      <w:lvlJc w:val="left"/>
      <w:pPr>
        <w:ind w:left="4786" w:hanging="1440"/>
      </w:pPr>
    </w:lvl>
    <w:lvl w:ilvl="8">
      <w:start w:val="1"/>
      <w:numFmt w:val="decimal"/>
      <w:lvlText w:val="%1.%2.%3.%4.%5.%6.%7.%8.%9"/>
      <w:lvlJc w:val="left"/>
      <w:pPr>
        <w:ind w:left="5264" w:hanging="1440"/>
      </w:pPr>
    </w:lvl>
  </w:abstractNum>
  <w:abstractNum w:abstractNumId="189">
    <w:nsid w:val="725D295C"/>
    <w:multiLevelType w:val="multilevel"/>
    <w:tmpl w:val="EFF06CB8"/>
    <w:styleLink w:val="WW8Num192"/>
    <w:lvl w:ilvl="0">
      <w:start w:val="1"/>
      <w:numFmt w:val="decimal"/>
      <w:lvlText w:val="%1)"/>
      <w:lvlJc w:val="left"/>
      <w:pPr>
        <w:ind w:left="644" w:hanging="360"/>
      </w:p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90">
    <w:nsid w:val="729B6540"/>
    <w:multiLevelType w:val="hybridMultilevel"/>
    <w:tmpl w:val="ECFC3B60"/>
    <w:lvl w:ilvl="0" w:tplc="0206E9F0">
      <w:start w:val="1"/>
      <w:numFmt w:val="bullet"/>
      <w:lvlText w:val="-"/>
      <w:lvlJc w:val="left"/>
      <w:pPr>
        <w:ind w:left="720" w:hanging="360"/>
      </w:pPr>
      <w:rPr>
        <w:rFonts w:ascii="Times New Roman" w:hAnsi="Times New Roman"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206E9F0">
      <w:start w:val="1"/>
      <w:numFmt w:val="bullet"/>
      <w:lvlText w:val="-"/>
      <w:lvlJc w:val="left"/>
      <w:pPr>
        <w:ind w:left="4320" w:hanging="360"/>
      </w:pPr>
      <w:rPr>
        <w:rFonts w:ascii="Times New Roman" w:hAnsi="Times New Roman" w:cs="Times New Roman"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1">
    <w:nsid w:val="742E6AE4"/>
    <w:multiLevelType w:val="multilevel"/>
    <w:tmpl w:val="0DB09C3A"/>
    <w:styleLink w:val="WW8Num262"/>
    <w:lvl w:ilvl="0">
      <w:numFmt w:val="bullet"/>
      <w:lvlText w:val=""/>
      <w:lvlJc w:val="left"/>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92">
    <w:nsid w:val="749A09B7"/>
    <w:multiLevelType w:val="hybridMultilevel"/>
    <w:tmpl w:val="D6B212A2"/>
    <w:lvl w:ilvl="0" w:tplc="0206E9F0">
      <w:start w:val="1"/>
      <w:numFmt w:val="bullet"/>
      <w:lvlText w:val="-"/>
      <w:lvlJc w:val="left"/>
      <w:pPr>
        <w:ind w:left="4811" w:hanging="360"/>
      </w:pPr>
      <w:rPr>
        <w:rFonts w:ascii="Times New Roman" w:hAnsi="Times New Roman" w:cs="Times New Roman" w:hint="default"/>
      </w:rPr>
    </w:lvl>
    <w:lvl w:ilvl="1" w:tplc="04150003" w:tentative="1">
      <w:start w:val="1"/>
      <w:numFmt w:val="bullet"/>
      <w:lvlText w:val="o"/>
      <w:lvlJc w:val="left"/>
      <w:pPr>
        <w:ind w:left="5531" w:hanging="360"/>
      </w:pPr>
      <w:rPr>
        <w:rFonts w:ascii="Courier New" w:hAnsi="Courier New" w:cs="Courier New" w:hint="default"/>
      </w:rPr>
    </w:lvl>
    <w:lvl w:ilvl="2" w:tplc="04150005" w:tentative="1">
      <w:start w:val="1"/>
      <w:numFmt w:val="bullet"/>
      <w:lvlText w:val=""/>
      <w:lvlJc w:val="left"/>
      <w:pPr>
        <w:ind w:left="6251" w:hanging="360"/>
      </w:pPr>
      <w:rPr>
        <w:rFonts w:ascii="Wingdings" w:hAnsi="Wingdings" w:hint="default"/>
      </w:rPr>
    </w:lvl>
    <w:lvl w:ilvl="3" w:tplc="04150001" w:tentative="1">
      <w:start w:val="1"/>
      <w:numFmt w:val="bullet"/>
      <w:lvlText w:val=""/>
      <w:lvlJc w:val="left"/>
      <w:pPr>
        <w:ind w:left="6971" w:hanging="360"/>
      </w:pPr>
      <w:rPr>
        <w:rFonts w:ascii="Symbol" w:hAnsi="Symbol" w:hint="default"/>
      </w:rPr>
    </w:lvl>
    <w:lvl w:ilvl="4" w:tplc="04150003" w:tentative="1">
      <w:start w:val="1"/>
      <w:numFmt w:val="bullet"/>
      <w:lvlText w:val="o"/>
      <w:lvlJc w:val="left"/>
      <w:pPr>
        <w:ind w:left="7691" w:hanging="360"/>
      </w:pPr>
      <w:rPr>
        <w:rFonts w:ascii="Courier New" w:hAnsi="Courier New" w:cs="Courier New" w:hint="default"/>
      </w:rPr>
    </w:lvl>
    <w:lvl w:ilvl="5" w:tplc="04150005" w:tentative="1">
      <w:start w:val="1"/>
      <w:numFmt w:val="bullet"/>
      <w:lvlText w:val=""/>
      <w:lvlJc w:val="left"/>
      <w:pPr>
        <w:ind w:left="8411" w:hanging="360"/>
      </w:pPr>
      <w:rPr>
        <w:rFonts w:ascii="Wingdings" w:hAnsi="Wingdings" w:hint="default"/>
      </w:rPr>
    </w:lvl>
    <w:lvl w:ilvl="6" w:tplc="04150001" w:tentative="1">
      <w:start w:val="1"/>
      <w:numFmt w:val="bullet"/>
      <w:lvlText w:val=""/>
      <w:lvlJc w:val="left"/>
      <w:pPr>
        <w:ind w:left="9131" w:hanging="360"/>
      </w:pPr>
      <w:rPr>
        <w:rFonts w:ascii="Symbol" w:hAnsi="Symbol" w:hint="default"/>
      </w:rPr>
    </w:lvl>
    <w:lvl w:ilvl="7" w:tplc="04150003" w:tentative="1">
      <w:start w:val="1"/>
      <w:numFmt w:val="bullet"/>
      <w:lvlText w:val="o"/>
      <w:lvlJc w:val="left"/>
      <w:pPr>
        <w:ind w:left="9851" w:hanging="360"/>
      </w:pPr>
      <w:rPr>
        <w:rFonts w:ascii="Courier New" w:hAnsi="Courier New" w:cs="Courier New" w:hint="default"/>
      </w:rPr>
    </w:lvl>
    <w:lvl w:ilvl="8" w:tplc="04150005" w:tentative="1">
      <w:start w:val="1"/>
      <w:numFmt w:val="bullet"/>
      <w:lvlText w:val=""/>
      <w:lvlJc w:val="left"/>
      <w:pPr>
        <w:ind w:left="10571" w:hanging="360"/>
      </w:pPr>
      <w:rPr>
        <w:rFonts w:ascii="Wingdings" w:hAnsi="Wingdings" w:hint="default"/>
      </w:rPr>
    </w:lvl>
  </w:abstractNum>
  <w:abstractNum w:abstractNumId="193">
    <w:nsid w:val="74A94636"/>
    <w:multiLevelType w:val="multilevel"/>
    <w:tmpl w:val="83829E6A"/>
    <w:styleLink w:val="WW8Num911"/>
    <w:lvl w:ilvl="0">
      <w:start w:val="1"/>
      <w:numFmt w:val="decimal"/>
      <w:lvlText w:val="%1"/>
      <w:lvlJc w:val="left"/>
      <w:pPr>
        <w:tabs>
          <w:tab w:val="num" w:pos="432"/>
        </w:tabs>
        <w:ind w:left="432" w:hanging="432"/>
      </w:pPr>
      <w:rPr>
        <w:rFonts w:ascii="font393" w:hAnsi="font393" w:hint="default"/>
        <w:b/>
        <w:sz w:val="28"/>
      </w:rPr>
    </w:lvl>
    <w:lvl w:ilvl="1">
      <w:start w:val="1"/>
      <w:numFmt w:val="decimal"/>
      <w:lvlText w:val="%1.%2"/>
      <w:lvlJc w:val="left"/>
      <w:pPr>
        <w:tabs>
          <w:tab w:val="num" w:pos="576"/>
        </w:tabs>
        <w:ind w:left="576" w:hanging="576"/>
      </w:pPr>
      <w:rPr>
        <w:rFonts w:ascii="font393" w:hAnsi="font393" w:hint="default"/>
        <w:sz w:val="24"/>
      </w:rPr>
    </w:lvl>
    <w:lvl w:ilvl="2">
      <w:start w:val="1"/>
      <w:numFmt w:val="decimal"/>
      <w:lvlText w:val="%1.%2.%3"/>
      <w:lvlJc w:val="left"/>
      <w:pPr>
        <w:tabs>
          <w:tab w:val="num" w:pos="720"/>
        </w:tabs>
        <w:ind w:left="720" w:hanging="720"/>
      </w:pPr>
      <w:rPr>
        <w:rFonts w:ascii="font393" w:hAnsi="font393" w:hint="default"/>
        <w:sz w:val="24"/>
      </w:rPr>
    </w:lvl>
    <w:lvl w:ilvl="3">
      <w:start w:val="1"/>
      <w:numFmt w:val="bullet"/>
      <w:lvlText w:val=""/>
      <w:lvlJc w:val="left"/>
      <w:pPr>
        <w:tabs>
          <w:tab w:val="num" w:pos="864"/>
        </w:tabs>
        <w:ind w:left="864" w:hanging="864"/>
      </w:pPr>
      <w:rPr>
        <w:rFonts w:ascii="Times New Roman" w:hAnsi="Times New Roman"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4">
    <w:nsid w:val="759A5F57"/>
    <w:multiLevelType w:val="multilevel"/>
    <w:tmpl w:val="9FDE9316"/>
    <w:styleLink w:val="WW8Num32"/>
    <w:lvl w:ilvl="0">
      <w:start w:val="1"/>
      <w:numFmt w:val="lowerLetter"/>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95">
    <w:nsid w:val="766435AB"/>
    <w:multiLevelType w:val="multilevel"/>
    <w:tmpl w:val="7BF00BE0"/>
    <w:styleLink w:val="WW8Num372"/>
    <w:lvl w:ilvl="0">
      <w:start w:val="1"/>
      <w:numFmt w:val="bullet"/>
      <w:lvlText w:val=""/>
      <w:lvlJc w:val="left"/>
      <w:pPr>
        <w:ind w:left="1080" w:hanging="360"/>
      </w:pPr>
      <w:rPr>
        <w:rFonts w:ascii="Symbol" w:hAnsi="Symbol" w:hint="default"/>
      </w:rPr>
    </w:lvl>
    <w:lvl w:ilvl="1">
      <w:start w:val="1"/>
      <w:numFmt w:val="decimal"/>
      <w:lvlText w:val="%2."/>
      <w:lvlJc w:val="left"/>
      <w:pPr>
        <w:ind w:left="1440" w:hanging="360"/>
      </w:pPr>
    </w:lvl>
    <w:lvl w:ilvl="2">
      <w:start w:val="1"/>
      <w:numFmt w:val="lowerRoman"/>
      <w:lvlText w:val="%3."/>
      <w:lvlJc w:val="right"/>
      <w:pPr>
        <w:ind w:left="2160" w:hanging="21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432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6480"/>
      </w:pPr>
    </w:lvl>
  </w:abstractNum>
  <w:abstractNum w:abstractNumId="196">
    <w:nsid w:val="76B7284B"/>
    <w:multiLevelType w:val="multilevel"/>
    <w:tmpl w:val="EF181180"/>
    <w:styleLink w:val="WW8Num65"/>
    <w:lvl w:ilvl="0">
      <w:numFmt w:val="bullet"/>
      <w:lvlText w:val="-"/>
      <w:lvlJc w:val="left"/>
      <w:rPr>
        <w:rFonts w:ascii="Symbol" w:hAnsi="Symbol"/>
        <w:sz w:val="2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97">
    <w:nsid w:val="78971966"/>
    <w:multiLevelType w:val="multilevel"/>
    <w:tmpl w:val="02641776"/>
    <w:styleLink w:val="WW8Num1611"/>
    <w:lvl w:ilvl="0">
      <w:start w:val="1"/>
      <w:numFmt w:val="bullet"/>
      <w:lvlText w:val=""/>
      <w:lvlJc w:val="left"/>
      <w:rPr>
        <w:rFonts w:ascii="Symbol" w:hAnsi="Symbol" w:hint="defau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98">
    <w:nsid w:val="78E95A57"/>
    <w:multiLevelType w:val="multilevel"/>
    <w:tmpl w:val="16A8B0F8"/>
    <w:styleLink w:val="WW8Num142"/>
    <w:lvl w:ilvl="0">
      <w:numFmt w:val="bullet"/>
      <w:lvlText w:val="-"/>
      <w:lvlJc w:val="left"/>
      <w:pPr>
        <w:ind w:left="720" w:hanging="360"/>
      </w:pPr>
      <w:rPr>
        <w:rFonts w:ascii="Times New Roman" w:eastAsia="Times New Roman" w:hAnsi="Times New Roman" w:cs="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99">
    <w:nsid w:val="78F06455"/>
    <w:multiLevelType w:val="multilevel"/>
    <w:tmpl w:val="B798B822"/>
    <w:styleLink w:val="WW8Num881"/>
    <w:lvl w:ilvl="0">
      <w:start w:val="1"/>
      <w:numFmt w:val="decimal"/>
      <w:lvlText w:val="1.4.%1. "/>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00">
    <w:nsid w:val="79230BAA"/>
    <w:multiLevelType w:val="hybridMultilevel"/>
    <w:tmpl w:val="64406316"/>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1">
    <w:nsid w:val="79272A22"/>
    <w:multiLevelType w:val="multilevel"/>
    <w:tmpl w:val="111E3308"/>
    <w:styleLink w:val="WW8Num831"/>
    <w:lvl w:ilvl="0">
      <w:numFmt w:val="bullet"/>
      <w:lvlText w:val="-"/>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02">
    <w:nsid w:val="79DB07C7"/>
    <w:multiLevelType w:val="multilevel"/>
    <w:tmpl w:val="3C0AC268"/>
    <w:styleLink w:val="WW8Num314"/>
    <w:lvl w:ilvl="0">
      <w:numFmt w:val="bullet"/>
      <w:lvlText w:val=""/>
      <w:lvlJc w:val="left"/>
      <w:pPr>
        <w:ind w:left="284" w:firstLine="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03">
    <w:nsid w:val="7AA67F3C"/>
    <w:multiLevelType w:val="multilevel"/>
    <w:tmpl w:val="F3E40E5A"/>
    <w:styleLink w:val="WW8Num252"/>
    <w:lvl w:ilvl="0">
      <w:numFmt w:val="bullet"/>
      <w:lvlText w:val="-"/>
      <w:lvlJc w:val="left"/>
      <w:pPr>
        <w:ind w:left="360" w:hanging="360"/>
      </w:pPr>
      <w:rPr>
        <w:rFonts w:ascii="Times New Roman" w:hAnsi="Times New Roman" w:cs="Times New Roman"/>
      </w:rPr>
    </w:lvl>
    <w:lvl w:ilvl="1">
      <w:numFmt w:val="bullet"/>
      <w:lvlText w:val="o"/>
      <w:lvlJc w:val="left"/>
      <w:pPr>
        <w:ind w:left="1156" w:hanging="360"/>
      </w:pPr>
      <w:rPr>
        <w:rFonts w:ascii="Courier New" w:hAnsi="Courier New"/>
      </w:rPr>
    </w:lvl>
    <w:lvl w:ilvl="2">
      <w:numFmt w:val="bullet"/>
      <w:lvlText w:val=""/>
      <w:lvlJc w:val="left"/>
      <w:pPr>
        <w:ind w:left="1876" w:hanging="360"/>
      </w:pPr>
      <w:rPr>
        <w:rFonts w:ascii="Wingdings" w:hAnsi="Wingdings"/>
      </w:rPr>
    </w:lvl>
    <w:lvl w:ilvl="3">
      <w:numFmt w:val="bullet"/>
      <w:lvlText w:val=""/>
      <w:lvlJc w:val="left"/>
      <w:pPr>
        <w:ind w:left="2596" w:hanging="360"/>
      </w:pPr>
      <w:rPr>
        <w:rFonts w:ascii="Symbol" w:hAnsi="Symbol"/>
      </w:rPr>
    </w:lvl>
    <w:lvl w:ilvl="4">
      <w:numFmt w:val="bullet"/>
      <w:lvlText w:val="o"/>
      <w:lvlJc w:val="left"/>
      <w:pPr>
        <w:ind w:left="3316" w:hanging="360"/>
      </w:pPr>
      <w:rPr>
        <w:rFonts w:ascii="Courier New" w:hAnsi="Courier New"/>
      </w:rPr>
    </w:lvl>
    <w:lvl w:ilvl="5">
      <w:numFmt w:val="bullet"/>
      <w:lvlText w:val=""/>
      <w:lvlJc w:val="left"/>
      <w:pPr>
        <w:ind w:left="4036" w:hanging="360"/>
      </w:pPr>
      <w:rPr>
        <w:rFonts w:ascii="Wingdings" w:hAnsi="Wingdings"/>
      </w:rPr>
    </w:lvl>
    <w:lvl w:ilvl="6">
      <w:numFmt w:val="bullet"/>
      <w:lvlText w:val=""/>
      <w:lvlJc w:val="left"/>
      <w:pPr>
        <w:ind w:left="4756" w:hanging="360"/>
      </w:pPr>
      <w:rPr>
        <w:rFonts w:ascii="Symbol" w:hAnsi="Symbol"/>
      </w:rPr>
    </w:lvl>
    <w:lvl w:ilvl="7">
      <w:numFmt w:val="bullet"/>
      <w:lvlText w:val="o"/>
      <w:lvlJc w:val="left"/>
      <w:pPr>
        <w:ind w:left="5476" w:hanging="360"/>
      </w:pPr>
      <w:rPr>
        <w:rFonts w:ascii="Courier New" w:hAnsi="Courier New"/>
      </w:rPr>
    </w:lvl>
    <w:lvl w:ilvl="8">
      <w:numFmt w:val="bullet"/>
      <w:lvlText w:val=""/>
      <w:lvlJc w:val="left"/>
      <w:pPr>
        <w:ind w:left="6196" w:hanging="360"/>
      </w:pPr>
      <w:rPr>
        <w:rFonts w:ascii="Wingdings" w:hAnsi="Wingdings"/>
      </w:rPr>
    </w:lvl>
  </w:abstractNum>
  <w:abstractNum w:abstractNumId="204">
    <w:nsid w:val="7AF30CD4"/>
    <w:multiLevelType w:val="multilevel"/>
    <w:tmpl w:val="9BD02028"/>
    <w:styleLink w:val="WW8Num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05">
    <w:nsid w:val="7C22068D"/>
    <w:multiLevelType w:val="hybridMultilevel"/>
    <w:tmpl w:val="EE4A5340"/>
    <w:lvl w:ilvl="0" w:tplc="0206E9F0">
      <w:start w:val="1"/>
      <w:numFmt w:val="bullet"/>
      <w:lvlText w:val="-"/>
      <w:lvlJc w:val="left"/>
      <w:pPr>
        <w:ind w:left="1571" w:hanging="360"/>
      </w:pPr>
      <w:rPr>
        <w:rFonts w:ascii="Times New Roman" w:hAnsi="Times New Roman" w:cs="Times New Roman"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06">
    <w:nsid w:val="7C66346E"/>
    <w:multiLevelType w:val="multilevel"/>
    <w:tmpl w:val="241A55CE"/>
    <w:styleLink w:val="WW8Num40"/>
    <w:lvl w:ilvl="0">
      <w:numFmt w:val="bullet"/>
      <w:lvlText w:val=""/>
      <w:lvlJc w:val="left"/>
      <w:pPr>
        <w:ind w:left="360" w:hanging="360"/>
      </w:pPr>
      <w:rPr>
        <w:rFonts w:ascii="Wingdings" w:hAnsi="Wingdings"/>
      </w:r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207">
    <w:nsid w:val="7CE24741"/>
    <w:multiLevelType w:val="multilevel"/>
    <w:tmpl w:val="7F905B1E"/>
    <w:styleLink w:val="WW8Num9"/>
    <w:lvl w:ilvl="0">
      <w:start w:val="1"/>
      <w:numFmt w:val="lowerLetter"/>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08">
    <w:nsid w:val="7F2D4548"/>
    <w:multiLevelType w:val="multilevel"/>
    <w:tmpl w:val="7446013C"/>
    <w:styleLink w:val="WW8Num152"/>
    <w:lvl w:ilvl="0">
      <w:start w:val="1"/>
      <w:numFmt w:val="bullet"/>
      <w:lvlText w:val=""/>
      <w:lvlJc w:val="left"/>
      <w:pPr>
        <w:ind w:left="927" w:hanging="360"/>
      </w:pPr>
      <w:rPr>
        <w:rFonts w:ascii="Symbol" w:hAnsi="Symbol" w:hint="default"/>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09">
    <w:nsid w:val="7FAE0B27"/>
    <w:multiLevelType w:val="multilevel"/>
    <w:tmpl w:val="F552E118"/>
    <w:styleLink w:val="WW8Num19"/>
    <w:lvl w:ilvl="0">
      <w:start w:val="1"/>
      <w:numFmt w:val="bullet"/>
      <w:lvlText w:val=""/>
      <w:lvlJc w:val="left"/>
      <w:rPr>
        <w:rFonts w:ascii="Symbol" w:hAnsi="Symbol" w:hint="defau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10">
    <w:nsid w:val="7FD262CE"/>
    <w:multiLevelType w:val="hybridMultilevel"/>
    <w:tmpl w:val="69EC052C"/>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num w:numId="1">
    <w:abstractNumId w:val="2"/>
  </w:num>
  <w:num w:numId="2">
    <w:abstractNumId w:val="101"/>
  </w:num>
  <w:num w:numId="3">
    <w:abstractNumId w:val="83"/>
  </w:num>
  <w:num w:numId="4">
    <w:abstractNumId w:val="59"/>
  </w:num>
  <w:num w:numId="5">
    <w:abstractNumId w:val="147"/>
  </w:num>
  <w:num w:numId="6">
    <w:abstractNumId w:val="180"/>
  </w:num>
  <w:num w:numId="7">
    <w:abstractNumId w:val="37"/>
  </w:num>
  <w:num w:numId="8">
    <w:abstractNumId w:val="124"/>
  </w:num>
  <w:num w:numId="9">
    <w:abstractNumId w:val="39"/>
  </w:num>
  <w:num w:numId="10">
    <w:abstractNumId w:val="171"/>
  </w:num>
  <w:num w:numId="11">
    <w:abstractNumId w:val="71"/>
  </w:num>
  <w:num w:numId="12">
    <w:abstractNumId w:val="53"/>
  </w:num>
  <w:num w:numId="13">
    <w:abstractNumId w:val="200"/>
  </w:num>
  <w:num w:numId="14">
    <w:abstractNumId w:val="38"/>
  </w:num>
  <w:num w:numId="15">
    <w:abstractNumId w:val="36"/>
  </w:num>
  <w:num w:numId="16">
    <w:abstractNumId w:val="181"/>
  </w:num>
  <w:num w:numId="17">
    <w:abstractNumId w:val="3"/>
  </w:num>
  <w:num w:numId="18">
    <w:abstractNumId w:val="4"/>
  </w:num>
  <w:num w:numId="19">
    <w:abstractNumId w:val="5"/>
  </w:num>
  <w:num w:numId="20">
    <w:abstractNumId w:val="6"/>
  </w:num>
  <w:num w:numId="21">
    <w:abstractNumId w:val="8"/>
  </w:num>
  <w:num w:numId="22">
    <w:abstractNumId w:val="9"/>
  </w:num>
  <w:num w:numId="23">
    <w:abstractNumId w:val="10"/>
  </w:num>
  <w:num w:numId="24">
    <w:abstractNumId w:val="13"/>
  </w:num>
  <w:num w:numId="25">
    <w:abstractNumId w:val="15"/>
  </w:num>
  <w:num w:numId="26">
    <w:abstractNumId w:val="17"/>
  </w:num>
  <w:num w:numId="27">
    <w:abstractNumId w:val="20"/>
  </w:num>
  <w:num w:numId="28">
    <w:abstractNumId w:val="178"/>
  </w:num>
  <w:num w:numId="29">
    <w:abstractNumId w:val="50"/>
  </w:num>
  <w:num w:numId="30">
    <w:abstractNumId w:val="29"/>
  </w:num>
  <w:num w:numId="31">
    <w:abstractNumId w:val="30"/>
  </w:num>
  <w:num w:numId="32">
    <w:abstractNumId w:val="32"/>
  </w:num>
  <w:num w:numId="33">
    <w:abstractNumId w:val="193"/>
  </w:num>
  <w:num w:numId="34">
    <w:abstractNumId w:val="197"/>
  </w:num>
  <w:num w:numId="35">
    <w:abstractNumId w:val="145"/>
  </w:num>
  <w:num w:numId="36">
    <w:abstractNumId w:val="46"/>
  </w:num>
  <w:num w:numId="37">
    <w:abstractNumId w:val="209"/>
  </w:num>
  <w:num w:numId="38">
    <w:abstractNumId w:val="161"/>
  </w:num>
  <w:num w:numId="39">
    <w:abstractNumId w:val="77"/>
  </w:num>
  <w:num w:numId="40">
    <w:abstractNumId w:val="136"/>
  </w:num>
  <w:num w:numId="41">
    <w:abstractNumId w:val="149"/>
  </w:num>
  <w:num w:numId="42">
    <w:abstractNumId w:val="131"/>
  </w:num>
  <w:num w:numId="43">
    <w:abstractNumId w:val="54"/>
  </w:num>
  <w:num w:numId="44">
    <w:abstractNumId w:val="169"/>
  </w:num>
  <w:num w:numId="45">
    <w:abstractNumId w:val="88"/>
  </w:num>
  <w:num w:numId="46">
    <w:abstractNumId w:val="100"/>
  </w:num>
  <w:num w:numId="47">
    <w:abstractNumId w:val="122"/>
  </w:num>
  <w:num w:numId="48">
    <w:abstractNumId w:val="155"/>
  </w:num>
  <w:num w:numId="49">
    <w:abstractNumId w:val="52"/>
  </w:num>
  <w:num w:numId="50">
    <w:abstractNumId w:val="194"/>
  </w:num>
  <w:num w:numId="51">
    <w:abstractNumId w:val="106"/>
  </w:num>
  <w:num w:numId="52">
    <w:abstractNumId w:val="68"/>
  </w:num>
  <w:num w:numId="53">
    <w:abstractNumId w:val="44"/>
  </w:num>
  <w:num w:numId="54">
    <w:abstractNumId w:val="157"/>
  </w:num>
  <w:num w:numId="55">
    <w:abstractNumId w:val="170"/>
  </w:num>
  <w:num w:numId="56">
    <w:abstractNumId w:val="137"/>
  </w:num>
  <w:num w:numId="57">
    <w:abstractNumId w:val="186"/>
  </w:num>
  <w:num w:numId="58">
    <w:abstractNumId w:val="138"/>
  </w:num>
  <w:num w:numId="59">
    <w:abstractNumId w:val="63"/>
  </w:num>
  <w:num w:numId="60">
    <w:abstractNumId w:val="76"/>
  </w:num>
  <w:num w:numId="61">
    <w:abstractNumId w:val="84"/>
  </w:num>
  <w:num w:numId="62">
    <w:abstractNumId w:val="196"/>
  </w:num>
  <w:num w:numId="63">
    <w:abstractNumId w:val="185"/>
  </w:num>
  <w:num w:numId="64">
    <w:abstractNumId w:val="151"/>
  </w:num>
  <w:num w:numId="65">
    <w:abstractNumId w:val="204"/>
  </w:num>
  <w:num w:numId="66">
    <w:abstractNumId w:val="207"/>
  </w:num>
  <w:num w:numId="67">
    <w:abstractNumId w:val="49"/>
  </w:num>
  <w:num w:numId="68">
    <w:abstractNumId w:val="142"/>
  </w:num>
  <w:num w:numId="69">
    <w:abstractNumId w:val="139"/>
  </w:num>
  <w:num w:numId="70">
    <w:abstractNumId w:val="80"/>
  </w:num>
  <w:num w:numId="71">
    <w:abstractNumId w:val="89"/>
  </w:num>
  <w:num w:numId="72">
    <w:abstractNumId w:val="94"/>
  </w:num>
  <w:num w:numId="73">
    <w:abstractNumId w:val="148"/>
  </w:num>
  <w:num w:numId="74">
    <w:abstractNumId w:val="86"/>
  </w:num>
  <w:num w:numId="75">
    <w:abstractNumId w:val="120"/>
  </w:num>
  <w:num w:numId="76">
    <w:abstractNumId w:val="158"/>
  </w:num>
  <w:num w:numId="77">
    <w:abstractNumId w:val="110"/>
  </w:num>
  <w:num w:numId="78">
    <w:abstractNumId w:val="45"/>
  </w:num>
  <w:num w:numId="79">
    <w:abstractNumId w:val="62"/>
  </w:num>
  <w:num w:numId="80">
    <w:abstractNumId w:val="42"/>
  </w:num>
  <w:num w:numId="81">
    <w:abstractNumId w:val="58"/>
  </w:num>
  <w:num w:numId="82">
    <w:abstractNumId w:val="206"/>
  </w:num>
  <w:num w:numId="83">
    <w:abstractNumId w:val="64"/>
  </w:num>
  <w:num w:numId="84">
    <w:abstractNumId w:val="60"/>
  </w:num>
  <w:num w:numId="85">
    <w:abstractNumId w:val="177"/>
  </w:num>
  <w:num w:numId="86">
    <w:abstractNumId w:val="98"/>
  </w:num>
  <w:num w:numId="87">
    <w:abstractNumId w:val="153"/>
  </w:num>
  <w:num w:numId="88">
    <w:abstractNumId w:val="156"/>
  </w:num>
  <w:num w:numId="89">
    <w:abstractNumId w:val="70"/>
  </w:num>
  <w:num w:numId="90">
    <w:abstractNumId w:val="143"/>
  </w:num>
  <w:num w:numId="91">
    <w:abstractNumId w:val="135"/>
  </w:num>
  <w:num w:numId="92">
    <w:abstractNumId w:val="96"/>
  </w:num>
  <w:num w:numId="93">
    <w:abstractNumId w:val="69"/>
  </w:num>
  <w:num w:numId="94">
    <w:abstractNumId w:val="174"/>
  </w:num>
  <w:num w:numId="95">
    <w:abstractNumId w:val="82"/>
  </w:num>
  <w:num w:numId="96">
    <w:abstractNumId w:val="146"/>
  </w:num>
  <w:num w:numId="97">
    <w:abstractNumId w:val="65"/>
  </w:num>
  <w:num w:numId="98">
    <w:abstractNumId w:val="123"/>
  </w:num>
  <w:num w:numId="99">
    <w:abstractNumId w:val="90"/>
  </w:num>
  <w:num w:numId="100">
    <w:abstractNumId w:val="187"/>
  </w:num>
  <w:num w:numId="101">
    <w:abstractNumId w:val="47"/>
  </w:num>
  <w:num w:numId="102">
    <w:abstractNumId w:val="87"/>
  </w:num>
  <w:num w:numId="103">
    <w:abstractNumId w:val="72"/>
  </w:num>
  <w:num w:numId="104">
    <w:abstractNumId w:val="57"/>
  </w:num>
  <w:num w:numId="105">
    <w:abstractNumId w:val="56"/>
  </w:num>
  <w:num w:numId="106">
    <w:abstractNumId w:val="132"/>
  </w:num>
  <w:num w:numId="107">
    <w:abstractNumId w:val="183"/>
  </w:num>
  <w:num w:numId="108">
    <w:abstractNumId w:val="91"/>
  </w:num>
  <w:num w:numId="109">
    <w:abstractNumId w:val="108"/>
  </w:num>
  <w:num w:numId="110">
    <w:abstractNumId w:val="103"/>
  </w:num>
  <w:num w:numId="111">
    <w:abstractNumId w:val="95"/>
  </w:num>
  <w:num w:numId="112">
    <w:abstractNumId w:val="144"/>
  </w:num>
  <w:num w:numId="113">
    <w:abstractNumId w:val="164"/>
  </w:num>
  <w:num w:numId="114">
    <w:abstractNumId w:val="189"/>
  </w:num>
  <w:num w:numId="115">
    <w:abstractNumId w:val="109"/>
  </w:num>
  <w:num w:numId="116">
    <w:abstractNumId w:val="134"/>
  </w:num>
  <w:num w:numId="117">
    <w:abstractNumId w:val="184"/>
  </w:num>
  <w:num w:numId="118">
    <w:abstractNumId w:val="167"/>
  </w:num>
  <w:num w:numId="119">
    <w:abstractNumId w:val="182"/>
  </w:num>
  <w:num w:numId="120">
    <w:abstractNumId w:val="203"/>
  </w:num>
  <w:num w:numId="121">
    <w:abstractNumId w:val="191"/>
  </w:num>
  <w:num w:numId="122">
    <w:abstractNumId w:val="48"/>
  </w:num>
  <w:num w:numId="123">
    <w:abstractNumId w:val="127"/>
  </w:num>
  <w:num w:numId="124">
    <w:abstractNumId w:val="97"/>
  </w:num>
  <w:num w:numId="125">
    <w:abstractNumId w:val="81"/>
  </w:num>
  <w:num w:numId="126">
    <w:abstractNumId w:val="202"/>
  </w:num>
  <w:num w:numId="127">
    <w:abstractNumId w:val="160"/>
  </w:num>
  <w:num w:numId="128">
    <w:abstractNumId w:val="93"/>
  </w:num>
  <w:num w:numId="129">
    <w:abstractNumId w:val="198"/>
  </w:num>
  <w:num w:numId="130">
    <w:abstractNumId w:val="172"/>
  </w:num>
  <w:num w:numId="131">
    <w:abstractNumId w:val="78"/>
  </w:num>
  <w:num w:numId="132">
    <w:abstractNumId w:val="175"/>
  </w:num>
  <w:num w:numId="133">
    <w:abstractNumId w:val="179"/>
  </w:num>
  <w:num w:numId="134">
    <w:abstractNumId w:val="61"/>
  </w:num>
  <w:num w:numId="135">
    <w:abstractNumId w:val="188"/>
  </w:num>
  <w:num w:numId="136">
    <w:abstractNumId w:val="159"/>
  </w:num>
  <w:num w:numId="137">
    <w:abstractNumId w:val="66"/>
  </w:num>
  <w:num w:numId="138">
    <w:abstractNumId w:val="195"/>
  </w:num>
  <w:num w:numId="139">
    <w:abstractNumId w:val="165"/>
  </w:num>
  <w:num w:numId="140">
    <w:abstractNumId w:val="166"/>
  </w:num>
  <w:num w:numId="141">
    <w:abstractNumId w:val="99"/>
  </w:num>
  <w:num w:numId="142">
    <w:abstractNumId w:val="208"/>
  </w:num>
  <w:num w:numId="143">
    <w:abstractNumId w:val="41"/>
  </w:num>
  <w:num w:numId="144">
    <w:abstractNumId w:val="107"/>
  </w:num>
  <w:num w:numId="145">
    <w:abstractNumId w:val="130"/>
  </w:num>
  <w:num w:numId="146">
    <w:abstractNumId w:val="51"/>
  </w:num>
  <w:num w:numId="147">
    <w:abstractNumId w:val="85"/>
  </w:num>
  <w:num w:numId="148">
    <w:abstractNumId w:val="176"/>
  </w:num>
  <w:num w:numId="149">
    <w:abstractNumId w:val="117"/>
  </w:num>
  <w:num w:numId="150">
    <w:abstractNumId w:val="163"/>
  </w:num>
  <w:num w:numId="151">
    <w:abstractNumId w:val="152"/>
  </w:num>
  <w:num w:numId="152">
    <w:abstractNumId w:val="129"/>
  </w:num>
  <w:num w:numId="153">
    <w:abstractNumId w:val="133"/>
  </w:num>
  <w:num w:numId="154">
    <w:abstractNumId w:val="43"/>
  </w:num>
  <w:num w:numId="155">
    <w:abstractNumId w:val="67"/>
  </w:num>
  <w:num w:numId="156">
    <w:abstractNumId w:val="201"/>
  </w:num>
  <w:num w:numId="157">
    <w:abstractNumId w:val="73"/>
  </w:num>
  <w:num w:numId="158">
    <w:abstractNumId w:val="199"/>
  </w:num>
  <w:num w:numId="159">
    <w:abstractNumId w:val="92"/>
  </w:num>
  <w:num w:numId="160">
    <w:abstractNumId w:val="141"/>
  </w:num>
  <w:num w:numId="161">
    <w:abstractNumId w:val="40"/>
  </w:num>
  <w:num w:numId="162">
    <w:abstractNumId w:val="116"/>
  </w:num>
  <w:num w:numId="163">
    <w:abstractNumId w:val="79"/>
  </w:num>
  <w:num w:numId="164">
    <w:abstractNumId w:val="168"/>
  </w:num>
  <w:num w:numId="165">
    <w:abstractNumId w:val="102"/>
  </w:num>
  <w:num w:numId="166">
    <w:abstractNumId w:val="114"/>
  </w:num>
  <w:num w:numId="167">
    <w:abstractNumId w:val="115"/>
  </w:num>
  <w:num w:numId="168">
    <w:abstractNumId w:val="118"/>
  </w:num>
  <w:num w:numId="169">
    <w:abstractNumId w:val="162"/>
  </w:num>
  <w:num w:numId="170">
    <w:abstractNumId w:val="75"/>
  </w:num>
  <w:num w:numId="171">
    <w:abstractNumId w:val="119"/>
  </w:num>
  <w:num w:numId="172">
    <w:abstractNumId w:val="125"/>
  </w:num>
  <w:num w:numId="173">
    <w:abstractNumId w:val="111"/>
  </w:num>
  <w:num w:numId="174">
    <w:abstractNumId w:val="150"/>
  </w:num>
  <w:num w:numId="175">
    <w:abstractNumId w:val="210"/>
  </w:num>
  <w:num w:numId="176">
    <w:abstractNumId w:val="128"/>
  </w:num>
  <w:num w:numId="177">
    <w:abstractNumId w:val="190"/>
  </w:num>
  <w:num w:numId="178">
    <w:abstractNumId w:val="192"/>
  </w:num>
  <w:num w:numId="179">
    <w:abstractNumId w:val="205"/>
  </w:num>
  <w:num w:numId="180">
    <w:abstractNumId w:val="173"/>
  </w:num>
  <w:num w:numId="181">
    <w:abstractNumId w:val="112"/>
  </w:num>
  <w:num w:numId="182">
    <w:abstractNumId w:val="113"/>
  </w:num>
  <w:num w:numId="183">
    <w:abstractNumId w:val="126"/>
  </w:num>
  <w:num w:numId="184">
    <w:abstractNumId w:val="154"/>
  </w:num>
  <w:num w:numId="185">
    <w:abstractNumId w:val="140"/>
  </w:num>
  <w:num w:numId="186">
    <w:abstractNumId w:val="55"/>
  </w:num>
  <w:num w:numId="187">
    <w:abstractNumId w:val="105"/>
  </w:num>
  <w:num w:numId="188">
    <w:abstractNumId w:val="74"/>
  </w:num>
  <w:num w:numId="189">
    <w:abstractNumId w:val="104"/>
  </w:num>
  <w:num w:numId="190">
    <w:abstractNumId w:val="121"/>
  </w:num>
  <w:numIdMacAtCleanup w:val="1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7"/>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o:colormenu v:ext="edit" fillcolor="none [4]" strokecolor="none [1]" shadowcolor="none [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30A"/>
    <w:rsid w:val="00001E48"/>
    <w:rsid w:val="00005020"/>
    <w:rsid w:val="00010445"/>
    <w:rsid w:val="00014912"/>
    <w:rsid w:val="000162CC"/>
    <w:rsid w:val="00017405"/>
    <w:rsid w:val="000201E2"/>
    <w:rsid w:val="00027AEC"/>
    <w:rsid w:val="00027B1C"/>
    <w:rsid w:val="00030994"/>
    <w:rsid w:val="00044C87"/>
    <w:rsid w:val="00045D14"/>
    <w:rsid w:val="00051F61"/>
    <w:rsid w:val="00053336"/>
    <w:rsid w:val="00056B48"/>
    <w:rsid w:val="00060D35"/>
    <w:rsid w:val="00062AA4"/>
    <w:rsid w:val="000713CA"/>
    <w:rsid w:val="00072148"/>
    <w:rsid w:val="00072856"/>
    <w:rsid w:val="00072B04"/>
    <w:rsid w:val="00073F5E"/>
    <w:rsid w:val="00075B51"/>
    <w:rsid w:val="00080BFC"/>
    <w:rsid w:val="00082281"/>
    <w:rsid w:val="00082A1D"/>
    <w:rsid w:val="000878A0"/>
    <w:rsid w:val="00094B72"/>
    <w:rsid w:val="00095545"/>
    <w:rsid w:val="000A342C"/>
    <w:rsid w:val="000A5B88"/>
    <w:rsid w:val="000B2765"/>
    <w:rsid w:val="000B2CF6"/>
    <w:rsid w:val="000C4A17"/>
    <w:rsid w:val="000C57A5"/>
    <w:rsid w:val="000C6E01"/>
    <w:rsid w:val="000C7B34"/>
    <w:rsid w:val="000D0545"/>
    <w:rsid w:val="000D1C0D"/>
    <w:rsid w:val="000D2C48"/>
    <w:rsid w:val="000D799E"/>
    <w:rsid w:val="000E081C"/>
    <w:rsid w:val="000E2BD8"/>
    <w:rsid w:val="000F22E7"/>
    <w:rsid w:val="000F6B78"/>
    <w:rsid w:val="00100F4C"/>
    <w:rsid w:val="00104051"/>
    <w:rsid w:val="00117A46"/>
    <w:rsid w:val="00123E88"/>
    <w:rsid w:val="001314AD"/>
    <w:rsid w:val="00134AD7"/>
    <w:rsid w:val="00134DC7"/>
    <w:rsid w:val="00143BEA"/>
    <w:rsid w:val="00151065"/>
    <w:rsid w:val="00151A34"/>
    <w:rsid w:val="00153240"/>
    <w:rsid w:val="001578BC"/>
    <w:rsid w:val="00164B0D"/>
    <w:rsid w:val="00166F7F"/>
    <w:rsid w:val="001832A9"/>
    <w:rsid w:val="00187029"/>
    <w:rsid w:val="00187EDD"/>
    <w:rsid w:val="00196FEB"/>
    <w:rsid w:val="001A7344"/>
    <w:rsid w:val="001B23C0"/>
    <w:rsid w:val="001C7263"/>
    <w:rsid w:val="001D052E"/>
    <w:rsid w:val="001D0785"/>
    <w:rsid w:val="001E149E"/>
    <w:rsid w:val="001E4570"/>
    <w:rsid w:val="00204DCE"/>
    <w:rsid w:val="00205FE1"/>
    <w:rsid w:val="0021310A"/>
    <w:rsid w:val="00213F81"/>
    <w:rsid w:val="0022181C"/>
    <w:rsid w:val="0022186B"/>
    <w:rsid w:val="00221E0E"/>
    <w:rsid w:val="00225C64"/>
    <w:rsid w:val="00225DBA"/>
    <w:rsid w:val="00231838"/>
    <w:rsid w:val="0023578A"/>
    <w:rsid w:val="002425C9"/>
    <w:rsid w:val="0024650E"/>
    <w:rsid w:val="00247DC7"/>
    <w:rsid w:val="002562DC"/>
    <w:rsid w:val="00271EB9"/>
    <w:rsid w:val="00274495"/>
    <w:rsid w:val="00274E84"/>
    <w:rsid w:val="0027729B"/>
    <w:rsid w:val="00277543"/>
    <w:rsid w:val="00281AA0"/>
    <w:rsid w:val="00282825"/>
    <w:rsid w:val="00283A15"/>
    <w:rsid w:val="00285D52"/>
    <w:rsid w:val="002872CC"/>
    <w:rsid w:val="002919A2"/>
    <w:rsid w:val="00291D3B"/>
    <w:rsid w:val="00292E29"/>
    <w:rsid w:val="00294E1D"/>
    <w:rsid w:val="00295617"/>
    <w:rsid w:val="002A39AA"/>
    <w:rsid w:val="002A4A79"/>
    <w:rsid w:val="002B4FCB"/>
    <w:rsid w:val="002C2E4A"/>
    <w:rsid w:val="002C4C73"/>
    <w:rsid w:val="002C5603"/>
    <w:rsid w:val="002C5E8B"/>
    <w:rsid w:val="002D6EFA"/>
    <w:rsid w:val="002E0F78"/>
    <w:rsid w:val="002E366F"/>
    <w:rsid w:val="002E41BE"/>
    <w:rsid w:val="002F41A5"/>
    <w:rsid w:val="002F5851"/>
    <w:rsid w:val="003019FA"/>
    <w:rsid w:val="0030436B"/>
    <w:rsid w:val="00310DE4"/>
    <w:rsid w:val="003126BC"/>
    <w:rsid w:val="0032015E"/>
    <w:rsid w:val="00322644"/>
    <w:rsid w:val="00337810"/>
    <w:rsid w:val="00337E74"/>
    <w:rsid w:val="0034242A"/>
    <w:rsid w:val="0035424A"/>
    <w:rsid w:val="00375E48"/>
    <w:rsid w:val="0037617F"/>
    <w:rsid w:val="00381FF7"/>
    <w:rsid w:val="00390399"/>
    <w:rsid w:val="003A0C7C"/>
    <w:rsid w:val="003B0DF9"/>
    <w:rsid w:val="003B3392"/>
    <w:rsid w:val="003B60CB"/>
    <w:rsid w:val="003C24F7"/>
    <w:rsid w:val="003D066E"/>
    <w:rsid w:val="003D3896"/>
    <w:rsid w:val="003E0CE5"/>
    <w:rsid w:val="003E368E"/>
    <w:rsid w:val="003E3B2F"/>
    <w:rsid w:val="003E7C69"/>
    <w:rsid w:val="003F13DE"/>
    <w:rsid w:val="003F3212"/>
    <w:rsid w:val="003F503F"/>
    <w:rsid w:val="00402B3B"/>
    <w:rsid w:val="00402C80"/>
    <w:rsid w:val="00404C80"/>
    <w:rsid w:val="00404D57"/>
    <w:rsid w:val="0041373D"/>
    <w:rsid w:val="00413B10"/>
    <w:rsid w:val="004256E7"/>
    <w:rsid w:val="00432C8C"/>
    <w:rsid w:val="00440C9A"/>
    <w:rsid w:val="00443874"/>
    <w:rsid w:val="004544C9"/>
    <w:rsid w:val="00454DE0"/>
    <w:rsid w:val="00466B6A"/>
    <w:rsid w:val="00467901"/>
    <w:rsid w:val="0047478E"/>
    <w:rsid w:val="00477DED"/>
    <w:rsid w:val="00487617"/>
    <w:rsid w:val="0049331E"/>
    <w:rsid w:val="004A0181"/>
    <w:rsid w:val="004A0D1C"/>
    <w:rsid w:val="004A19C4"/>
    <w:rsid w:val="004A1C31"/>
    <w:rsid w:val="004B340D"/>
    <w:rsid w:val="004B34F5"/>
    <w:rsid w:val="004B3551"/>
    <w:rsid w:val="004B583B"/>
    <w:rsid w:val="004C12B4"/>
    <w:rsid w:val="004C6C04"/>
    <w:rsid w:val="004D3E8D"/>
    <w:rsid w:val="004D61EE"/>
    <w:rsid w:val="004D62A0"/>
    <w:rsid w:val="004E0EE7"/>
    <w:rsid w:val="004F17AA"/>
    <w:rsid w:val="004F68C5"/>
    <w:rsid w:val="00522146"/>
    <w:rsid w:val="00523230"/>
    <w:rsid w:val="00530EF4"/>
    <w:rsid w:val="005441A0"/>
    <w:rsid w:val="0054597D"/>
    <w:rsid w:val="00546C6C"/>
    <w:rsid w:val="00552A9F"/>
    <w:rsid w:val="00554384"/>
    <w:rsid w:val="00556603"/>
    <w:rsid w:val="0055718D"/>
    <w:rsid w:val="0056098F"/>
    <w:rsid w:val="005653D9"/>
    <w:rsid w:val="00566EFC"/>
    <w:rsid w:val="00570AE3"/>
    <w:rsid w:val="00574E55"/>
    <w:rsid w:val="00575B84"/>
    <w:rsid w:val="005915D9"/>
    <w:rsid w:val="00592D19"/>
    <w:rsid w:val="005933E4"/>
    <w:rsid w:val="00594A21"/>
    <w:rsid w:val="005A1789"/>
    <w:rsid w:val="005A2FEC"/>
    <w:rsid w:val="005A56A1"/>
    <w:rsid w:val="005C0DD2"/>
    <w:rsid w:val="005C1362"/>
    <w:rsid w:val="005C6400"/>
    <w:rsid w:val="005E0E48"/>
    <w:rsid w:val="005E16FC"/>
    <w:rsid w:val="005E5A54"/>
    <w:rsid w:val="005E7E92"/>
    <w:rsid w:val="005F2C41"/>
    <w:rsid w:val="005F31F4"/>
    <w:rsid w:val="005F359B"/>
    <w:rsid w:val="005F501C"/>
    <w:rsid w:val="005F7DC8"/>
    <w:rsid w:val="00600BCA"/>
    <w:rsid w:val="00601B74"/>
    <w:rsid w:val="0060612F"/>
    <w:rsid w:val="00607843"/>
    <w:rsid w:val="00607E59"/>
    <w:rsid w:val="00607F41"/>
    <w:rsid w:val="00610266"/>
    <w:rsid w:val="00611028"/>
    <w:rsid w:val="00615A37"/>
    <w:rsid w:val="00616067"/>
    <w:rsid w:val="0061688C"/>
    <w:rsid w:val="0062339E"/>
    <w:rsid w:val="006248DD"/>
    <w:rsid w:val="00624B11"/>
    <w:rsid w:val="0062594B"/>
    <w:rsid w:val="00632859"/>
    <w:rsid w:val="00634CFA"/>
    <w:rsid w:val="006367C0"/>
    <w:rsid w:val="006440D2"/>
    <w:rsid w:val="0064424E"/>
    <w:rsid w:val="0064708C"/>
    <w:rsid w:val="00652A08"/>
    <w:rsid w:val="00652BAC"/>
    <w:rsid w:val="006642D3"/>
    <w:rsid w:val="00665416"/>
    <w:rsid w:val="00670B69"/>
    <w:rsid w:val="006858C4"/>
    <w:rsid w:val="00685929"/>
    <w:rsid w:val="00691153"/>
    <w:rsid w:val="00691B38"/>
    <w:rsid w:val="006944CB"/>
    <w:rsid w:val="006A155D"/>
    <w:rsid w:val="006A3B41"/>
    <w:rsid w:val="006A3CF5"/>
    <w:rsid w:val="006A424F"/>
    <w:rsid w:val="006A5B3E"/>
    <w:rsid w:val="006B4259"/>
    <w:rsid w:val="006B7B11"/>
    <w:rsid w:val="006C0F81"/>
    <w:rsid w:val="006C0F92"/>
    <w:rsid w:val="006C660F"/>
    <w:rsid w:val="006D12E8"/>
    <w:rsid w:val="006D2DCC"/>
    <w:rsid w:val="006D4B09"/>
    <w:rsid w:val="006D655E"/>
    <w:rsid w:val="006E0942"/>
    <w:rsid w:val="006E1A35"/>
    <w:rsid w:val="006E5622"/>
    <w:rsid w:val="006F239F"/>
    <w:rsid w:val="006F7186"/>
    <w:rsid w:val="00700A9A"/>
    <w:rsid w:val="0070516C"/>
    <w:rsid w:val="00705E84"/>
    <w:rsid w:val="00705F21"/>
    <w:rsid w:val="0070651F"/>
    <w:rsid w:val="00706FFB"/>
    <w:rsid w:val="00707104"/>
    <w:rsid w:val="007106FF"/>
    <w:rsid w:val="00712CE2"/>
    <w:rsid w:val="00714A66"/>
    <w:rsid w:val="007159E6"/>
    <w:rsid w:val="00716CB5"/>
    <w:rsid w:val="00720C68"/>
    <w:rsid w:val="00726228"/>
    <w:rsid w:val="00735798"/>
    <w:rsid w:val="00736AB7"/>
    <w:rsid w:val="00736BEF"/>
    <w:rsid w:val="00746F19"/>
    <w:rsid w:val="00747F3F"/>
    <w:rsid w:val="0075464C"/>
    <w:rsid w:val="00756BBF"/>
    <w:rsid w:val="00772865"/>
    <w:rsid w:val="00775ECB"/>
    <w:rsid w:val="007812A7"/>
    <w:rsid w:val="007825E5"/>
    <w:rsid w:val="00784399"/>
    <w:rsid w:val="00786621"/>
    <w:rsid w:val="007874C0"/>
    <w:rsid w:val="00792406"/>
    <w:rsid w:val="00793D3C"/>
    <w:rsid w:val="007A25B7"/>
    <w:rsid w:val="007A36FB"/>
    <w:rsid w:val="007A412B"/>
    <w:rsid w:val="007A6780"/>
    <w:rsid w:val="007A6816"/>
    <w:rsid w:val="007B13C9"/>
    <w:rsid w:val="007B43AE"/>
    <w:rsid w:val="007B44FA"/>
    <w:rsid w:val="007B73FB"/>
    <w:rsid w:val="007C0EC6"/>
    <w:rsid w:val="007C1603"/>
    <w:rsid w:val="007C2044"/>
    <w:rsid w:val="007C4CFF"/>
    <w:rsid w:val="007D1E17"/>
    <w:rsid w:val="007D4443"/>
    <w:rsid w:val="007E0A79"/>
    <w:rsid w:val="007E1619"/>
    <w:rsid w:val="007E212D"/>
    <w:rsid w:val="007E6FEE"/>
    <w:rsid w:val="007F59B0"/>
    <w:rsid w:val="007F72A0"/>
    <w:rsid w:val="00800DBE"/>
    <w:rsid w:val="008100E7"/>
    <w:rsid w:val="008115E9"/>
    <w:rsid w:val="00813847"/>
    <w:rsid w:val="008205AB"/>
    <w:rsid w:val="00843DAC"/>
    <w:rsid w:val="0084421C"/>
    <w:rsid w:val="00854026"/>
    <w:rsid w:val="008574BF"/>
    <w:rsid w:val="00862703"/>
    <w:rsid w:val="00885209"/>
    <w:rsid w:val="0088564D"/>
    <w:rsid w:val="00885916"/>
    <w:rsid w:val="0088642C"/>
    <w:rsid w:val="00890A09"/>
    <w:rsid w:val="008966E7"/>
    <w:rsid w:val="008A27F6"/>
    <w:rsid w:val="008A6EE3"/>
    <w:rsid w:val="008B171C"/>
    <w:rsid w:val="008B60B4"/>
    <w:rsid w:val="008D2AB4"/>
    <w:rsid w:val="008D65C6"/>
    <w:rsid w:val="008E1092"/>
    <w:rsid w:val="008E347E"/>
    <w:rsid w:val="008E64CB"/>
    <w:rsid w:val="008E72BC"/>
    <w:rsid w:val="008F2957"/>
    <w:rsid w:val="008F5D48"/>
    <w:rsid w:val="008F7A94"/>
    <w:rsid w:val="00901BF4"/>
    <w:rsid w:val="0090521E"/>
    <w:rsid w:val="00905C2D"/>
    <w:rsid w:val="0090604C"/>
    <w:rsid w:val="0091047D"/>
    <w:rsid w:val="00913CCE"/>
    <w:rsid w:val="00914E15"/>
    <w:rsid w:val="00917081"/>
    <w:rsid w:val="0092000D"/>
    <w:rsid w:val="00920728"/>
    <w:rsid w:val="009225C0"/>
    <w:rsid w:val="00925894"/>
    <w:rsid w:val="009313A9"/>
    <w:rsid w:val="00937658"/>
    <w:rsid w:val="0094174A"/>
    <w:rsid w:val="00945AA7"/>
    <w:rsid w:val="00951516"/>
    <w:rsid w:val="0095168C"/>
    <w:rsid w:val="00952E47"/>
    <w:rsid w:val="009535C1"/>
    <w:rsid w:val="00961B65"/>
    <w:rsid w:val="00965133"/>
    <w:rsid w:val="00973813"/>
    <w:rsid w:val="00974237"/>
    <w:rsid w:val="00974CBE"/>
    <w:rsid w:val="00977409"/>
    <w:rsid w:val="00980B7E"/>
    <w:rsid w:val="00990A58"/>
    <w:rsid w:val="009958E9"/>
    <w:rsid w:val="009A2302"/>
    <w:rsid w:val="009A5268"/>
    <w:rsid w:val="009B31B7"/>
    <w:rsid w:val="009B3B20"/>
    <w:rsid w:val="009B3FC5"/>
    <w:rsid w:val="009B61E9"/>
    <w:rsid w:val="009C0E4B"/>
    <w:rsid w:val="009C185D"/>
    <w:rsid w:val="009F2C89"/>
    <w:rsid w:val="009F5C75"/>
    <w:rsid w:val="00A06CA5"/>
    <w:rsid w:val="00A07946"/>
    <w:rsid w:val="00A10869"/>
    <w:rsid w:val="00A209EA"/>
    <w:rsid w:val="00A22FA2"/>
    <w:rsid w:val="00A23449"/>
    <w:rsid w:val="00A2439F"/>
    <w:rsid w:val="00A24E30"/>
    <w:rsid w:val="00A25D52"/>
    <w:rsid w:val="00A312A9"/>
    <w:rsid w:val="00A32A9F"/>
    <w:rsid w:val="00A35C3A"/>
    <w:rsid w:val="00A36AE2"/>
    <w:rsid w:val="00A42BF1"/>
    <w:rsid w:val="00A43BC5"/>
    <w:rsid w:val="00A627BA"/>
    <w:rsid w:val="00A6376C"/>
    <w:rsid w:val="00A652AF"/>
    <w:rsid w:val="00A8115F"/>
    <w:rsid w:val="00A86ED2"/>
    <w:rsid w:val="00AA41BA"/>
    <w:rsid w:val="00AB0FBE"/>
    <w:rsid w:val="00AB297E"/>
    <w:rsid w:val="00AC05BB"/>
    <w:rsid w:val="00AC25D1"/>
    <w:rsid w:val="00AC5479"/>
    <w:rsid w:val="00AD610D"/>
    <w:rsid w:val="00AD69E6"/>
    <w:rsid w:val="00AD723D"/>
    <w:rsid w:val="00AD7F09"/>
    <w:rsid w:val="00AE0F8D"/>
    <w:rsid w:val="00AE2297"/>
    <w:rsid w:val="00AE2949"/>
    <w:rsid w:val="00AE5BD6"/>
    <w:rsid w:val="00AF16B2"/>
    <w:rsid w:val="00B10136"/>
    <w:rsid w:val="00B17865"/>
    <w:rsid w:val="00B17EA4"/>
    <w:rsid w:val="00B355DE"/>
    <w:rsid w:val="00B36E9C"/>
    <w:rsid w:val="00B41BE0"/>
    <w:rsid w:val="00B41C26"/>
    <w:rsid w:val="00B5660A"/>
    <w:rsid w:val="00B57AF1"/>
    <w:rsid w:val="00B60181"/>
    <w:rsid w:val="00B6285B"/>
    <w:rsid w:val="00B7101C"/>
    <w:rsid w:val="00B72F90"/>
    <w:rsid w:val="00B81E05"/>
    <w:rsid w:val="00B90FAE"/>
    <w:rsid w:val="00B9283B"/>
    <w:rsid w:val="00B929C6"/>
    <w:rsid w:val="00B95250"/>
    <w:rsid w:val="00B969EF"/>
    <w:rsid w:val="00B9790C"/>
    <w:rsid w:val="00BA012E"/>
    <w:rsid w:val="00BA1C55"/>
    <w:rsid w:val="00BA2876"/>
    <w:rsid w:val="00BA40A3"/>
    <w:rsid w:val="00BB04E2"/>
    <w:rsid w:val="00BB5415"/>
    <w:rsid w:val="00BB6323"/>
    <w:rsid w:val="00BC0265"/>
    <w:rsid w:val="00BC264C"/>
    <w:rsid w:val="00BC760E"/>
    <w:rsid w:val="00BD53BC"/>
    <w:rsid w:val="00BD540F"/>
    <w:rsid w:val="00BE0894"/>
    <w:rsid w:val="00BE0A1E"/>
    <w:rsid w:val="00BE139B"/>
    <w:rsid w:val="00BE1892"/>
    <w:rsid w:val="00C03122"/>
    <w:rsid w:val="00C03290"/>
    <w:rsid w:val="00C048CB"/>
    <w:rsid w:val="00C112E6"/>
    <w:rsid w:val="00C12CA7"/>
    <w:rsid w:val="00C21B06"/>
    <w:rsid w:val="00C30BB1"/>
    <w:rsid w:val="00C337A1"/>
    <w:rsid w:val="00C4191D"/>
    <w:rsid w:val="00C4668C"/>
    <w:rsid w:val="00C72849"/>
    <w:rsid w:val="00C77477"/>
    <w:rsid w:val="00C7794F"/>
    <w:rsid w:val="00C80870"/>
    <w:rsid w:val="00C91CA2"/>
    <w:rsid w:val="00C941C9"/>
    <w:rsid w:val="00C95983"/>
    <w:rsid w:val="00C96A7D"/>
    <w:rsid w:val="00CA4AF0"/>
    <w:rsid w:val="00CA68AE"/>
    <w:rsid w:val="00CB0964"/>
    <w:rsid w:val="00CB759C"/>
    <w:rsid w:val="00CD62D4"/>
    <w:rsid w:val="00CE1E84"/>
    <w:rsid w:val="00CE2420"/>
    <w:rsid w:val="00CE3B3E"/>
    <w:rsid w:val="00CE3DE4"/>
    <w:rsid w:val="00CE5C91"/>
    <w:rsid w:val="00CE72E2"/>
    <w:rsid w:val="00CE7604"/>
    <w:rsid w:val="00CF0B3B"/>
    <w:rsid w:val="00D0073E"/>
    <w:rsid w:val="00D0460A"/>
    <w:rsid w:val="00D06D46"/>
    <w:rsid w:val="00D10537"/>
    <w:rsid w:val="00D15610"/>
    <w:rsid w:val="00D16930"/>
    <w:rsid w:val="00D2152A"/>
    <w:rsid w:val="00D30560"/>
    <w:rsid w:val="00D34A0B"/>
    <w:rsid w:val="00D34BD7"/>
    <w:rsid w:val="00D414AB"/>
    <w:rsid w:val="00D422CB"/>
    <w:rsid w:val="00D51111"/>
    <w:rsid w:val="00D51CA5"/>
    <w:rsid w:val="00D52DA7"/>
    <w:rsid w:val="00D5386F"/>
    <w:rsid w:val="00D574AA"/>
    <w:rsid w:val="00D65BDE"/>
    <w:rsid w:val="00D72859"/>
    <w:rsid w:val="00D73FEF"/>
    <w:rsid w:val="00D852F9"/>
    <w:rsid w:val="00D85F53"/>
    <w:rsid w:val="00D8644B"/>
    <w:rsid w:val="00D87CB2"/>
    <w:rsid w:val="00D9241A"/>
    <w:rsid w:val="00D93F85"/>
    <w:rsid w:val="00D95DCC"/>
    <w:rsid w:val="00DA2528"/>
    <w:rsid w:val="00DA35AC"/>
    <w:rsid w:val="00DB43AE"/>
    <w:rsid w:val="00DB4F16"/>
    <w:rsid w:val="00DC0A45"/>
    <w:rsid w:val="00DC7A5F"/>
    <w:rsid w:val="00DD2C1C"/>
    <w:rsid w:val="00DD3006"/>
    <w:rsid w:val="00DE478A"/>
    <w:rsid w:val="00DF3642"/>
    <w:rsid w:val="00DF6FDE"/>
    <w:rsid w:val="00E036E7"/>
    <w:rsid w:val="00E04001"/>
    <w:rsid w:val="00E078E6"/>
    <w:rsid w:val="00E11713"/>
    <w:rsid w:val="00E11A34"/>
    <w:rsid w:val="00E140DB"/>
    <w:rsid w:val="00E15B57"/>
    <w:rsid w:val="00E17916"/>
    <w:rsid w:val="00E22BD6"/>
    <w:rsid w:val="00E230A5"/>
    <w:rsid w:val="00E243DF"/>
    <w:rsid w:val="00E2575C"/>
    <w:rsid w:val="00E3669E"/>
    <w:rsid w:val="00E37018"/>
    <w:rsid w:val="00E37804"/>
    <w:rsid w:val="00E4138D"/>
    <w:rsid w:val="00E4179E"/>
    <w:rsid w:val="00E43C8E"/>
    <w:rsid w:val="00E451D0"/>
    <w:rsid w:val="00E56F84"/>
    <w:rsid w:val="00E60109"/>
    <w:rsid w:val="00E60BA0"/>
    <w:rsid w:val="00E616F9"/>
    <w:rsid w:val="00E64C45"/>
    <w:rsid w:val="00E7392E"/>
    <w:rsid w:val="00E76E14"/>
    <w:rsid w:val="00E77D35"/>
    <w:rsid w:val="00E806F2"/>
    <w:rsid w:val="00E817D8"/>
    <w:rsid w:val="00E81D69"/>
    <w:rsid w:val="00E84BF9"/>
    <w:rsid w:val="00E9570E"/>
    <w:rsid w:val="00E97BAA"/>
    <w:rsid w:val="00EA10CE"/>
    <w:rsid w:val="00EA5014"/>
    <w:rsid w:val="00EB3D52"/>
    <w:rsid w:val="00EB416D"/>
    <w:rsid w:val="00EB504A"/>
    <w:rsid w:val="00EB6AD9"/>
    <w:rsid w:val="00EC191A"/>
    <w:rsid w:val="00EC199A"/>
    <w:rsid w:val="00EC305F"/>
    <w:rsid w:val="00EC5EC4"/>
    <w:rsid w:val="00EC5EF5"/>
    <w:rsid w:val="00EC7DA6"/>
    <w:rsid w:val="00ED3EFE"/>
    <w:rsid w:val="00ED6EE1"/>
    <w:rsid w:val="00EE068E"/>
    <w:rsid w:val="00EE6328"/>
    <w:rsid w:val="00EE6DA2"/>
    <w:rsid w:val="00EF17BC"/>
    <w:rsid w:val="00EF4A6A"/>
    <w:rsid w:val="00EF4E34"/>
    <w:rsid w:val="00F0017D"/>
    <w:rsid w:val="00F019DA"/>
    <w:rsid w:val="00F17777"/>
    <w:rsid w:val="00F22548"/>
    <w:rsid w:val="00F23E41"/>
    <w:rsid w:val="00F26F07"/>
    <w:rsid w:val="00F330AD"/>
    <w:rsid w:val="00F36B8F"/>
    <w:rsid w:val="00F41B21"/>
    <w:rsid w:val="00F43000"/>
    <w:rsid w:val="00F437F8"/>
    <w:rsid w:val="00F439B7"/>
    <w:rsid w:val="00F45500"/>
    <w:rsid w:val="00F50E15"/>
    <w:rsid w:val="00F51E75"/>
    <w:rsid w:val="00F54422"/>
    <w:rsid w:val="00F548B0"/>
    <w:rsid w:val="00F54DF0"/>
    <w:rsid w:val="00F55C6E"/>
    <w:rsid w:val="00F57F87"/>
    <w:rsid w:val="00F620C3"/>
    <w:rsid w:val="00F65B9F"/>
    <w:rsid w:val="00F75825"/>
    <w:rsid w:val="00F76339"/>
    <w:rsid w:val="00F7689B"/>
    <w:rsid w:val="00F80AEB"/>
    <w:rsid w:val="00F8508E"/>
    <w:rsid w:val="00F877B8"/>
    <w:rsid w:val="00FA0B17"/>
    <w:rsid w:val="00FA703F"/>
    <w:rsid w:val="00FB33B4"/>
    <w:rsid w:val="00FB5CFB"/>
    <w:rsid w:val="00FB79BF"/>
    <w:rsid w:val="00FC1F9D"/>
    <w:rsid w:val="00FD328C"/>
    <w:rsid w:val="00FD5132"/>
    <w:rsid w:val="00FD6503"/>
    <w:rsid w:val="00FE13ED"/>
    <w:rsid w:val="00FE330A"/>
    <w:rsid w:val="00FE6066"/>
    <w:rsid w:val="00FE6091"/>
    <w:rsid w:val="00FF5B93"/>
    <w:rsid w:val="00FF783B"/>
    <w:rsid w:val="00FF7A3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4]" strokecolor="none [1]" shadowcolor="none [2]"/>
    </o:shapedefaults>
    <o:shapelayout v:ext="edit">
      <o:idmap v:ext="edit" data="2"/>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qFormat="1"/>
    <w:lsdException w:name="footnote text" w:uiPriority="0"/>
    <w:lsdException w:name="header" w:uiPriority="0"/>
    <w:lsdException w:name="index heading" w:uiPriority="0"/>
    <w:lsdException w:name="caption" w:uiPriority="0" w:qFormat="1"/>
    <w:lsdException w:name="footnote reference" w:uiPriority="0"/>
    <w:lsdException w:name="page number" w:uiPriority="0"/>
    <w:lsdException w:name="endnote reference" w:uiPriority="0"/>
    <w:lsdException w:name="endnote text" w:uiPriority="0"/>
    <w:lsdException w:name="List" w:uiPriority="0"/>
    <w:lsdException w:name="List Bullet" w:uiPriority="0"/>
    <w:lsdException w:name="List 3"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HTML Preformatted"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ny">
    <w:name w:val="Normal"/>
    <w:qFormat/>
    <w:rsid w:val="003B60CB"/>
    <w:pPr>
      <w:widowControl w:val="0"/>
      <w:suppressAutoHyphens/>
      <w:overflowPunct w:val="0"/>
      <w:autoSpaceDE w:val="0"/>
      <w:textAlignment w:val="baseline"/>
    </w:pPr>
    <w:rPr>
      <w:sz w:val="24"/>
      <w:lang w:eastAsia="ar-SA"/>
    </w:rPr>
  </w:style>
  <w:style w:type="paragraph" w:styleId="Nagwek1">
    <w:name w:val="heading 1"/>
    <w:aliases w:val="N_Kasia1 Znak,Tytuł1,Tytu31,Tytuł 1 st.,Tytu³1,Section Heading Char,Tytuł11,Tytuł12,Tytuł111,Tytuł13,Tytuł112,Tytuł121,Tytuł1111,Tytuł14,Tytuł113,Tytuł122,Tytuł1112,Tytuł15,Tytuł114,Tytuł123,Tytuł1113,Tytuł16,Tytuł115,Tytuł124,Tytuł1114"/>
    <w:basedOn w:val="Nagwek"/>
    <w:next w:val="Tekstpodstawowy"/>
    <w:link w:val="Nagwek1Znak"/>
    <w:qFormat/>
    <w:pPr>
      <w:outlineLvl w:val="0"/>
    </w:pPr>
    <w:rPr>
      <w:b/>
      <w:sz w:val="32"/>
    </w:rPr>
  </w:style>
  <w:style w:type="paragraph" w:styleId="Nagwek2">
    <w:name w:val="heading 2"/>
    <w:aliases w:val="N_Kasia2 Znak,Podtytuł1,Podtytu³1,Podtytu31,Overskrift 2 Tegn1,Overskrift 2 Tegn2 Tegn,Overskrift 2 Tegn1 Tegn Tegn,Overskrift 2 Tegn Tegn Tegn Tegn,ASAPHeading 2,Numbered - 2,h 3,ICL,Heading 2a,H2,PA Major Section,l2,Headline 2,h2,2,headi,h21"/>
    <w:basedOn w:val="Normalny"/>
    <w:next w:val="Normalny"/>
    <w:link w:val="Nagwek2Znak"/>
    <w:qFormat/>
    <w:pPr>
      <w:keepNext/>
      <w:spacing w:before="240" w:after="60"/>
      <w:outlineLvl w:val="1"/>
    </w:pPr>
    <w:rPr>
      <w:rFonts w:ascii="Arial" w:hAnsi="Arial" w:cs="Arial"/>
      <w:b/>
      <w:bCs/>
      <w:i/>
      <w:iCs/>
      <w:sz w:val="28"/>
      <w:szCs w:val="28"/>
    </w:rPr>
  </w:style>
  <w:style w:type="paragraph" w:styleId="Nagwek3">
    <w:name w:val="heading 3"/>
    <w:aliases w:val="N_Kasia3 Znak,Podtytuł2,Char Char Char Char Char Char Char Char,Level 1 - 1,Podtytu32, Char Char Char Char Char Char Char Char"/>
    <w:basedOn w:val="Normalny"/>
    <w:next w:val="Normalny"/>
    <w:link w:val="Nagwek3Znak"/>
    <w:uiPriority w:val="99"/>
    <w:qFormat/>
    <w:pPr>
      <w:keepNext/>
      <w:widowControl/>
      <w:suppressAutoHyphens w:val="0"/>
      <w:overflowPunct/>
      <w:autoSpaceDE/>
      <w:spacing w:before="240" w:after="60"/>
      <w:textAlignment w:val="auto"/>
      <w:outlineLvl w:val="2"/>
    </w:pPr>
    <w:rPr>
      <w:rFonts w:ascii="Arial" w:hAnsi="Arial" w:cs="Arial"/>
      <w:b/>
      <w:bCs/>
      <w:sz w:val="26"/>
      <w:szCs w:val="26"/>
    </w:rPr>
  </w:style>
  <w:style w:type="paragraph" w:styleId="Nagwek4">
    <w:name w:val="heading 4"/>
    <w:basedOn w:val="Normalny"/>
    <w:next w:val="Normalny"/>
    <w:link w:val="Nagwek4Znak"/>
    <w:qFormat/>
    <w:pPr>
      <w:keepNext/>
      <w:spacing w:line="360" w:lineRule="auto"/>
      <w:outlineLvl w:val="3"/>
    </w:pPr>
    <w:rPr>
      <w:rFonts w:ascii="Arial" w:hAnsi="Arial" w:cs="Arial"/>
      <w:sz w:val="22"/>
      <w:u w:val="single"/>
    </w:rPr>
  </w:style>
  <w:style w:type="paragraph" w:styleId="Nagwek5">
    <w:name w:val="heading 5"/>
    <w:basedOn w:val="Normalny"/>
    <w:next w:val="Normalny"/>
    <w:link w:val="Nagwek5Znak"/>
    <w:qFormat/>
    <w:rsid w:val="00F45500"/>
    <w:pPr>
      <w:keepNext/>
      <w:overflowPunct/>
      <w:autoSpaceDE/>
      <w:jc w:val="center"/>
      <w:textAlignment w:val="auto"/>
      <w:outlineLvl w:val="4"/>
    </w:pPr>
    <w:rPr>
      <w:rFonts w:ascii="Tahoma" w:eastAsia="Lucida Sans Unicode" w:hAnsi="Tahoma" w:cs="Tahoma"/>
      <w:b/>
      <w:bCs/>
      <w:kern w:val="1"/>
      <w:sz w:val="22"/>
      <w:szCs w:val="24"/>
    </w:rPr>
  </w:style>
  <w:style w:type="paragraph" w:styleId="Nagwek6">
    <w:name w:val="heading 6"/>
    <w:basedOn w:val="Normalny"/>
    <w:next w:val="Normalny"/>
    <w:link w:val="Nagwek6Znak"/>
    <w:qFormat/>
    <w:rsid w:val="00F45500"/>
    <w:pPr>
      <w:keepNext/>
      <w:overflowPunct/>
      <w:autoSpaceDE/>
      <w:spacing w:before="120" w:after="120" w:line="360" w:lineRule="auto"/>
      <w:ind w:left="213"/>
      <w:textAlignment w:val="auto"/>
      <w:outlineLvl w:val="5"/>
    </w:pPr>
    <w:rPr>
      <w:rFonts w:ascii="Tahoma" w:eastAsia="Lucida Sans Unicode" w:hAnsi="Tahoma" w:cs="Tahoma"/>
      <w:b/>
      <w:bCs/>
      <w:kern w:val="1"/>
      <w:sz w:val="22"/>
      <w:szCs w:val="24"/>
    </w:rPr>
  </w:style>
  <w:style w:type="paragraph" w:styleId="Nagwek7">
    <w:name w:val="heading 7"/>
    <w:basedOn w:val="Normalny"/>
    <w:next w:val="Normalny"/>
    <w:link w:val="Nagwek7Znak"/>
    <w:qFormat/>
    <w:rsid w:val="00F45500"/>
    <w:pPr>
      <w:keepNext/>
      <w:overflowPunct/>
      <w:autoSpaceDE/>
      <w:ind w:left="1416" w:firstLine="708"/>
      <w:jc w:val="both"/>
      <w:textAlignment w:val="auto"/>
      <w:outlineLvl w:val="6"/>
    </w:pPr>
    <w:rPr>
      <w:rFonts w:ascii="Arial" w:eastAsia="Lucida Sans Unicode" w:hAnsi="Arial" w:cs="Arial"/>
      <w:b/>
      <w:bCs/>
      <w:kern w:val="1"/>
      <w:szCs w:val="24"/>
    </w:rPr>
  </w:style>
  <w:style w:type="paragraph" w:styleId="Nagwek8">
    <w:name w:val="heading 8"/>
    <w:basedOn w:val="Normalny"/>
    <w:next w:val="Normalny"/>
    <w:link w:val="Nagwek8Znak"/>
    <w:qFormat/>
    <w:rsid w:val="00F45500"/>
    <w:pPr>
      <w:keepNext/>
      <w:tabs>
        <w:tab w:val="num" w:pos="0"/>
        <w:tab w:val="left" w:pos="360"/>
        <w:tab w:val="left" w:pos="720"/>
      </w:tabs>
      <w:overflowPunct/>
      <w:autoSpaceDE/>
      <w:spacing w:line="360" w:lineRule="auto"/>
      <w:jc w:val="center"/>
      <w:textAlignment w:val="auto"/>
      <w:outlineLvl w:val="7"/>
    </w:pPr>
    <w:rPr>
      <w:rFonts w:ascii="Tahoma" w:eastAsia="Lucida Sans Unicode" w:hAnsi="Tahoma" w:cs="Tahoma"/>
      <w:b/>
      <w:kern w:val="1"/>
      <w:sz w:val="22"/>
      <w:szCs w:val="24"/>
    </w:rPr>
  </w:style>
  <w:style w:type="paragraph" w:styleId="Nagwek9">
    <w:name w:val="heading 9"/>
    <w:basedOn w:val="Normalny"/>
    <w:next w:val="Normalny"/>
    <w:link w:val="Nagwek9Znak"/>
    <w:qFormat/>
    <w:rsid w:val="00F45500"/>
    <w:pPr>
      <w:keepNext/>
      <w:overflowPunct/>
      <w:autoSpaceDE/>
      <w:textAlignment w:val="auto"/>
      <w:outlineLvl w:val="8"/>
    </w:pPr>
    <w:rPr>
      <w:rFonts w:ascii="Arial" w:eastAsia="Lucida Sans Unicode" w:hAnsi="Arial" w:cs="Arial"/>
      <w:kern w:val="1"/>
      <w:szCs w:val="24"/>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iprzypiswdolnych">
    <w:name w:val="Znaki przypisów dolnych"/>
  </w:style>
  <w:style w:type="character" w:styleId="Numerstrony">
    <w:name w:val="page number"/>
    <w:basedOn w:val="WW-Domylnaczcionkaakapitu"/>
  </w:style>
  <w:style w:type="character" w:customStyle="1" w:styleId="Znakinumeracji">
    <w:name w:val="Znaki numeracji"/>
  </w:style>
  <w:style w:type="character" w:customStyle="1" w:styleId="Symbolewypunktowania">
    <w:name w:val="Symbole wypunktowania"/>
    <w:rPr>
      <w:rFonts w:ascii="StarSymbol" w:eastAsia="StarSymbol" w:hAnsi="StarSymbol" w:cs="StarSymbol"/>
      <w:sz w:val="18"/>
      <w:szCs w:val="18"/>
    </w:rPr>
  </w:style>
  <w:style w:type="character" w:styleId="Hipercze">
    <w:name w:val="Hyperlink"/>
    <w:uiPriority w:val="99"/>
    <w:rPr>
      <w:color w:val="0000FF"/>
      <w:u w:val="single"/>
    </w:rPr>
  </w:style>
  <w:style w:type="character" w:customStyle="1" w:styleId="Znakiprzypiswkocowych">
    <w:name w:val="Znaki przypisów końcowych"/>
  </w:style>
  <w:style w:type="character" w:customStyle="1" w:styleId="WW8Num3z0">
    <w:name w:val="WW8Num3z0"/>
    <w:rPr>
      <w:rFonts w:ascii="Times New Roman" w:hAnsi="Times New Roman" w:cs="Times New Roman"/>
    </w:rPr>
  </w:style>
  <w:style w:type="character" w:customStyle="1" w:styleId="WW8Num3z1">
    <w:name w:val="WW8Num3z1"/>
    <w:rPr>
      <w:rFonts w:ascii="Courier New" w:hAnsi="Courier New"/>
    </w:rPr>
  </w:style>
  <w:style w:type="character" w:customStyle="1" w:styleId="WW8Num3z2">
    <w:name w:val="WW8Num3z2"/>
    <w:rPr>
      <w:rFonts w:ascii="Wingdings" w:hAnsi="Wingdings"/>
    </w:rPr>
  </w:style>
  <w:style w:type="character" w:customStyle="1" w:styleId="WW8Num3z3">
    <w:name w:val="WW8Num3z3"/>
    <w:rPr>
      <w:rFonts w:ascii="Symbol" w:hAnsi="Symbol"/>
    </w:rPr>
  </w:style>
  <w:style w:type="character" w:customStyle="1" w:styleId="WW8Num4z0">
    <w:name w:val="WW8Num4z0"/>
    <w:rPr>
      <w:rFonts w:ascii="Times New Roman" w:hAnsi="Times New Roman" w:cs="Times New Roman"/>
    </w:rPr>
  </w:style>
  <w:style w:type="character" w:customStyle="1" w:styleId="WW8Num4z1">
    <w:name w:val="WW8Num4z1"/>
    <w:rPr>
      <w:rFonts w:ascii="Courier New" w:hAnsi="Courier New"/>
    </w:rPr>
  </w:style>
  <w:style w:type="character" w:customStyle="1" w:styleId="WW8Num4z2">
    <w:name w:val="WW8Num4z2"/>
    <w:rPr>
      <w:rFonts w:ascii="Wingdings" w:hAnsi="Wingdings"/>
    </w:rPr>
  </w:style>
  <w:style w:type="character" w:customStyle="1" w:styleId="WW8Num4z3">
    <w:name w:val="WW8Num4z3"/>
    <w:rPr>
      <w:rFonts w:ascii="Symbol" w:hAnsi="Symbol"/>
    </w:rPr>
  </w:style>
  <w:style w:type="character" w:customStyle="1" w:styleId="WW8Num5z0">
    <w:name w:val="WW8Num5z0"/>
    <w:rPr>
      <w:rFonts w:ascii="Symbol" w:hAnsi="Symbol"/>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6z0">
    <w:name w:val="WW8Num6z0"/>
    <w:rPr>
      <w:rFonts w:ascii="Times New Roman" w:hAnsi="Times New Roman" w:cs="Times New Roman"/>
    </w:rPr>
  </w:style>
  <w:style w:type="character" w:customStyle="1" w:styleId="WW8Num6z1">
    <w:name w:val="WW8Num6z1"/>
    <w:rPr>
      <w:rFonts w:ascii="Wingdings" w:hAnsi="Wingdings"/>
    </w:rPr>
  </w:style>
  <w:style w:type="character" w:customStyle="1" w:styleId="WW8Num6z2">
    <w:name w:val="WW8Num6z2"/>
    <w:rPr>
      <w:rFonts w:ascii="Times New Roman" w:eastAsia="Times New Roman" w:hAnsi="Times New Roman" w:cs="Times New Roman"/>
    </w:rPr>
  </w:style>
  <w:style w:type="character" w:customStyle="1" w:styleId="WW8Num6z3">
    <w:name w:val="WW8Num6z3"/>
    <w:rPr>
      <w:rFonts w:ascii="Symbol" w:hAnsi="Symbol"/>
    </w:rPr>
  </w:style>
  <w:style w:type="character" w:customStyle="1" w:styleId="WW8Num6z4">
    <w:name w:val="WW8Num6z4"/>
    <w:rPr>
      <w:rFonts w:ascii="Courier New" w:hAnsi="Courier New"/>
    </w:rPr>
  </w:style>
  <w:style w:type="character" w:customStyle="1" w:styleId="WW8Num8z0">
    <w:name w:val="WW8Num8z0"/>
    <w:rPr>
      <w:rFonts w:ascii="Symbol" w:hAnsi="Symbol"/>
    </w:rPr>
  </w:style>
  <w:style w:type="character" w:customStyle="1" w:styleId="WW8Num8z1">
    <w:name w:val="WW8Num8z1"/>
    <w:rPr>
      <w:rFonts w:ascii="Wingdings" w:hAnsi="Wingdings"/>
      <w:b/>
      <w:i w:val="0"/>
    </w:rPr>
  </w:style>
  <w:style w:type="character" w:customStyle="1" w:styleId="WW8Num8z2">
    <w:name w:val="WW8Num8z2"/>
    <w:rPr>
      <w:rFonts w:ascii="Wingdings" w:hAnsi="Wingdings"/>
    </w:rPr>
  </w:style>
  <w:style w:type="character" w:customStyle="1" w:styleId="WW8Num8z4">
    <w:name w:val="WW8Num8z4"/>
    <w:rPr>
      <w:rFonts w:ascii="Courier New" w:hAnsi="Courier New"/>
    </w:rPr>
  </w:style>
  <w:style w:type="character" w:customStyle="1" w:styleId="WW8Num9z0">
    <w:name w:val="WW8Num9z0"/>
    <w:rPr>
      <w:rFonts w:ascii="Times New Roman" w:hAnsi="Times New Roman" w:cs="Times New Roman"/>
    </w:rPr>
  </w:style>
  <w:style w:type="character" w:customStyle="1" w:styleId="WW8Num9z1">
    <w:name w:val="WW8Num9z1"/>
    <w:rPr>
      <w:rFonts w:ascii="Courier New" w:hAnsi="Courier New"/>
    </w:rPr>
  </w:style>
  <w:style w:type="character" w:customStyle="1" w:styleId="WW8Num9z2">
    <w:name w:val="WW8Num9z2"/>
    <w:rPr>
      <w:rFonts w:ascii="Wingdings" w:hAnsi="Wingdings"/>
    </w:rPr>
  </w:style>
  <w:style w:type="character" w:customStyle="1" w:styleId="WW8Num9z3">
    <w:name w:val="WW8Num9z3"/>
    <w:rPr>
      <w:rFonts w:ascii="Symbol" w:hAnsi="Symbol"/>
    </w:rPr>
  </w:style>
  <w:style w:type="character" w:customStyle="1" w:styleId="WW8Num10z0">
    <w:name w:val="WW8Num10z0"/>
    <w:rPr>
      <w:rFonts w:ascii="Times New Roman" w:hAnsi="Times New Roman" w:cs="Times New Roman"/>
    </w:rPr>
  </w:style>
  <w:style w:type="character" w:customStyle="1" w:styleId="WW8Num10z1">
    <w:name w:val="WW8Num10z1"/>
    <w:rPr>
      <w:rFonts w:ascii="Courier New" w:hAnsi="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1z0">
    <w:name w:val="WW8Num11z0"/>
    <w:rPr>
      <w:rFonts w:ascii="Symbol" w:hAnsi="Symbol"/>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2z0">
    <w:name w:val="WW8Num12z0"/>
    <w:rPr>
      <w:rFonts w:ascii="Symbol" w:hAnsi="Symbol"/>
    </w:rPr>
  </w:style>
  <w:style w:type="character" w:customStyle="1" w:styleId="WW8Num12z2">
    <w:name w:val="WW8Num12z2"/>
    <w:rPr>
      <w:rFonts w:ascii="Wingdings" w:hAnsi="Wingdings"/>
    </w:rPr>
  </w:style>
  <w:style w:type="character" w:customStyle="1" w:styleId="WW8Num12z4">
    <w:name w:val="WW8Num12z4"/>
    <w:rPr>
      <w:rFonts w:ascii="Courier New" w:hAnsi="Courier New"/>
    </w:rPr>
  </w:style>
  <w:style w:type="character" w:customStyle="1" w:styleId="WW8Num13z0">
    <w:name w:val="WW8Num13z0"/>
    <w:rPr>
      <w:rFonts w:ascii="Wingdings" w:hAnsi="Wingdings"/>
    </w:rPr>
  </w:style>
  <w:style w:type="character" w:customStyle="1" w:styleId="WW8Num14z0">
    <w:name w:val="WW8Num14z0"/>
    <w:rPr>
      <w:rFonts w:ascii="Symbol" w:hAnsi="Symbol"/>
    </w:rPr>
  </w:style>
  <w:style w:type="character" w:customStyle="1" w:styleId="WW8Num14z1">
    <w:name w:val="WW8Num14z1"/>
    <w:rPr>
      <w:rFonts w:ascii="Courier New" w:hAnsi="Courier New"/>
    </w:rPr>
  </w:style>
  <w:style w:type="character" w:customStyle="1" w:styleId="WW8Num14z2">
    <w:name w:val="WW8Num14z2"/>
    <w:rPr>
      <w:rFonts w:ascii="Wingdings" w:hAnsi="Wingdings"/>
    </w:rPr>
  </w:style>
  <w:style w:type="character" w:customStyle="1" w:styleId="WW8Num15z0">
    <w:name w:val="WW8Num15z0"/>
    <w:rPr>
      <w:rFonts w:ascii="Symbol" w:hAnsi="Symbol"/>
    </w:rPr>
  </w:style>
  <w:style w:type="character" w:customStyle="1" w:styleId="WW8Num15z1">
    <w:name w:val="WW8Num15z1"/>
    <w:rPr>
      <w:rFonts w:ascii="Courier New" w:hAnsi="Courier New"/>
    </w:rPr>
  </w:style>
  <w:style w:type="character" w:customStyle="1" w:styleId="WW8Num15z2">
    <w:name w:val="WW8Num15z2"/>
    <w:rPr>
      <w:rFonts w:ascii="Wingdings" w:hAnsi="Wingdings"/>
    </w:rPr>
  </w:style>
  <w:style w:type="character" w:customStyle="1" w:styleId="WW8Num16z0">
    <w:name w:val="WW8Num16z0"/>
    <w:rPr>
      <w:rFonts w:ascii="Symbol" w:hAnsi="Symbol"/>
    </w:rPr>
  </w:style>
  <w:style w:type="character" w:customStyle="1" w:styleId="WW8Num16z1">
    <w:name w:val="WW8Num16z1"/>
    <w:rPr>
      <w:rFonts w:ascii="Courier New" w:hAnsi="Courier New"/>
    </w:rPr>
  </w:style>
  <w:style w:type="character" w:customStyle="1" w:styleId="WW8Num16z2">
    <w:name w:val="WW8Num16z2"/>
    <w:rPr>
      <w:rFonts w:ascii="Wingdings" w:hAnsi="Wingdings"/>
    </w:rPr>
  </w:style>
  <w:style w:type="character" w:customStyle="1" w:styleId="WW8Num17z0">
    <w:name w:val="WW8Num17z0"/>
    <w:rPr>
      <w:rFonts w:ascii="Symbol" w:hAnsi="Symbol"/>
    </w:rPr>
  </w:style>
  <w:style w:type="character" w:customStyle="1" w:styleId="WW8Num17z1">
    <w:name w:val="WW8Num17z1"/>
    <w:rPr>
      <w:rFonts w:ascii="Courier New" w:hAnsi="Courier New"/>
    </w:rPr>
  </w:style>
  <w:style w:type="character" w:customStyle="1" w:styleId="WW8Num17z2">
    <w:name w:val="WW8Num17z2"/>
    <w:rPr>
      <w:rFonts w:ascii="Wingdings" w:hAnsi="Wingdings"/>
    </w:rPr>
  </w:style>
  <w:style w:type="character" w:customStyle="1" w:styleId="WW8Num18z0">
    <w:name w:val="WW8Num18z0"/>
    <w:rPr>
      <w:rFonts w:ascii="Times New Roman" w:hAnsi="Times New Roman" w:cs="Times New Roman"/>
    </w:rPr>
  </w:style>
  <w:style w:type="character" w:customStyle="1" w:styleId="WW8Num19z0">
    <w:name w:val="WW8Num19z0"/>
    <w:rPr>
      <w:rFonts w:ascii="Times New Roman" w:eastAsia="Times New Roman" w:hAnsi="Times New Roman" w:cs="Times New Roman"/>
    </w:rPr>
  </w:style>
  <w:style w:type="character" w:customStyle="1" w:styleId="WW8Num19z1">
    <w:name w:val="WW8Num19z1"/>
    <w:rPr>
      <w:rFonts w:ascii="Courier New" w:hAnsi="Courier New"/>
    </w:rPr>
  </w:style>
  <w:style w:type="character" w:customStyle="1" w:styleId="WW8Num19z2">
    <w:name w:val="WW8Num19z2"/>
    <w:rPr>
      <w:rFonts w:ascii="Wingdings" w:hAnsi="Wingdings"/>
    </w:rPr>
  </w:style>
  <w:style w:type="character" w:customStyle="1" w:styleId="WW8Num19z3">
    <w:name w:val="WW8Num19z3"/>
    <w:rPr>
      <w:rFonts w:ascii="Symbol" w:hAnsi="Symbol"/>
    </w:rPr>
  </w:style>
  <w:style w:type="character" w:customStyle="1" w:styleId="WW8Num20z0">
    <w:name w:val="WW8Num20z0"/>
    <w:rPr>
      <w:rFonts w:ascii="Wingdings" w:hAnsi="Wingdings"/>
    </w:rPr>
  </w:style>
  <w:style w:type="character" w:customStyle="1" w:styleId="WW8Num21z1">
    <w:name w:val="WW8Num21z1"/>
    <w:rPr>
      <w:rFonts w:ascii="Courier New" w:hAnsi="Courier New"/>
    </w:rPr>
  </w:style>
  <w:style w:type="character" w:customStyle="1" w:styleId="WW8Num21z2">
    <w:name w:val="WW8Num21z2"/>
    <w:rPr>
      <w:rFonts w:ascii="Wingdings" w:hAnsi="Wingdings"/>
    </w:rPr>
  </w:style>
  <w:style w:type="character" w:customStyle="1" w:styleId="WW8Num21z3">
    <w:name w:val="WW8Num21z3"/>
    <w:rPr>
      <w:rFonts w:ascii="Symbol" w:hAnsi="Symbol"/>
    </w:rPr>
  </w:style>
  <w:style w:type="character" w:customStyle="1" w:styleId="WW8Num22z0">
    <w:name w:val="WW8Num22z0"/>
    <w:rPr>
      <w:rFonts w:ascii="Symbol" w:hAnsi="Symbol"/>
    </w:rPr>
  </w:style>
  <w:style w:type="character" w:customStyle="1" w:styleId="WW8Num22z1">
    <w:name w:val="WW8Num22z1"/>
    <w:rPr>
      <w:rFonts w:ascii="Letter Gothic" w:hAnsi="Letter Gothic"/>
    </w:rPr>
  </w:style>
  <w:style w:type="character" w:customStyle="1" w:styleId="WW8Num22z2">
    <w:name w:val="WW8Num22z2"/>
    <w:rPr>
      <w:rFonts w:ascii="Wingdings" w:hAnsi="Wingdings"/>
    </w:rPr>
  </w:style>
  <w:style w:type="character" w:customStyle="1" w:styleId="WW8Num24z0">
    <w:name w:val="WW8Num24z0"/>
    <w:rPr>
      <w:rFonts w:ascii="Times New Roman" w:hAnsi="Times New Roman" w:cs="Times New Roman"/>
    </w:rPr>
  </w:style>
  <w:style w:type="character" w:customStyle="1" w:styleId="WW8Num28z0">
    <w:name w:val="WW8Num28z0"/>
    <w:rPr>
      <w:rFonts w:ascii="Times New Roman" w:hAnsi="Times New Roman" w:cs="Times New Roman"/>
    </w:rPr>
  </w:style>
  <w:style w:type="character" w:customStyle="1" w:styleId="WW8Num29z0">
    <w:name w:val="WW8Num29z0"/>
    <w:rPr>
      <w:rFonts w:ascii="Wingdings" w:hAnsi="Wingdings"/>
    </w:rPr>
  </w:style>
  <w:style w:type="character" w:customStyle="1" w:styleId="WW8Num30z0">
    <w:name w:val="WW8Num30z0"/>
    <w:rPr>
      <w:rFonts w:ascii="Times New Roman" w:eastAsia="Times New Roman" w:hAnsi="Times New Roman" w:cs="Times New Roman"/>
    </w:rPr>
  </w:style>
  <w:style w:type="character" w:customStyle="1" w:styleId="WW8Num30z1">
    <w:name w:val="WW8Num30z1"/>
    <w:rPr>
      <w:rFonts w:ascii="Courier New" w:hAnsi="Courier New"/>
    </w:rPr>
  </w:style>
  <w:style w:type="character" w:customStyle="1" w:styleId="WW8Num30z2">
    <w:name w:val="WW8Num30z2"/>
    <w:rPr>
      <w:rFonts w:ascii="Wingdings" w:hAnsi="Wingdings"/>
    </w:rPr>
  </w:style>
  <w:style w:type="character" w:customStyle="1" w:styleId="WW8Num30z3">
    <w:name w:val="WW8Num30z3"/>
    <w:rPr>
      <w:rFonts w:ascii="Symbol" w:hAnsi="Symbol"/>
    </w:rPr>
  </w:style>
  <w:style w:type="character" w:customStyle="1" w:styleId="WW8Num31z0">
    <w:name w:val="WW8Num31z0"/>
    <w:rPr>
      <w:rFonts w:ascii="Times New Roman" w:hAnsi="Times New Roman" w:cs="Times New Roman"/>
    </w:rPr>
  </w:style>
  <w:style w:type="character" w:customStyle="1" w:styleId="WW8Num32z0">
    <w:name w:val="WW8Num32z0"/>
    <w:rPr>
      <w:rFonts w:ascii="Wingdings" w:hAnsi="Wingdings"/>
    </w:rPr>
  </w:style>
  <w:style w:type="character" w:customStyle="1" w:styleId="WW8Num32z1">
    <w:name w:val="WW8Num32z1"/>
    <w:rPr>
      <w:rFonts w:ascii="Courier New" w:hAnsi="Courier New"/>
    </w:rPr>
  </w:style>
  <w:style w:type="character" w:customStyle="1" w:styleId="WW8Num32z3">
    <w:name w:val="WW8Num32z3"/>
    <w:rPr>
      <w:rFonts w:ascii="Symbol" w:hAnsi="Symbol"/>
    </w:rPr>
  </w:style>
  <w:style w:type="character" w:customStyle="1" w:styleId="WW8Num34z0">
    <w:name w:val="WW8Num34z0"/>
    <w:rPr>
      <w:rFonts w:ascii="Symbol" w:hAnsi="Symbol"/>
    </w:rPr>
  </w:style>
  <w:style w:type="character" w:customStyle="1" w:styleId="WW8Num34z1">
    <w:name w:val="WW8Num34z1"/>
    <w:rPr>
      <w:rFonts w:ascii="Courier New" w:hAnsi="Courier New"/>
    </w:rPr>
  </w:style>
  <w:style w:type="character" w:customStyle="1" w:styleId="WW8Num34z2">
    <w:name w:val="WW8Num34z2"/>
    <w:rPr>
      <w:rFonts w:ascii="Wingdings" w:hAnsi="Wingdings"/>
    </w:rPr>
  </w:style>
  <w:style w:type="character" w:customStyle="1" w:styleId="WW8Num35z0">
    <w:name w:val="WW8Num35z0"/>
    <w:rPr>
      <w:sz w:val="24"/>
      <w:szCs w:val="24"/>
    </w:rPr>
  </w:style>
  <w:style w:type="character" w:customStyle="1" w:styleId="WW8Num37z0">
    <w:name w:val="WW8Num37z0"/>
    <w:rPr>
      <w:rFonts w:ascii="Symbol" w:hAnsi="Symbol"/>
    </w:rPr>
  </w:style>
  <w:style w:type="character" w:customStyle="1" w:styleId="WW8Num37z1">
    <w:name w:val="WW8Num37z1"/>
    <w:rPr>
      <w:rFonts w:ascii="Courier New" w:hAnsi="Courier New"/>
    </w:rPr>
  </w:style>
  <w:style w:type="character" w:customStyle="1" w:styleId="WW8Num37z2">
    <w:name w:val="WW8Num37z2"/>
    <w:rPr>
      <w:rFonts w:ascii="Wingdings" w:hAnsi="Wingdings"/>
    </w:rPr>
  </w:style>
  <w:style w:type="character" w:customStyle="1" w:styleId="WW8Num38z0">
    <w:name w:val="WW8Num38z0"/>
    <w:rPr>
      <w:rFonts w:ascii="Symbol" w:hAnsi="Symbol"/>
    </w:rPr>
  </w:style>
  <w:style w:type="character" w:customStyle="1" w:styleId="WW8Num38z1">
    <w:name w:val="WW8Num38z1"/>
    <w:rPr>
      <w:rFonts w:ascii="Courier New" w:hAnsi="Courier New"/>
    </w:rPr>
  </w:style>
  <w:style w:type="character" w:customStyle="1" w:styleId="WW8Num38z2">
    <w:name w:val="WW8Num38z2"/>
    <w:rPr>
      <w:rFonts w:ascii="Wingdings" w:hAnsi="Wingdings"/>
    </w:rPr>
  </w:style>
  <w:style w:type="character" w:customStyle="1" w:styleId="WW8Num39z0">
    <w:name w:val="WW8Num39z0"/>
    <w:rPr>
      <w:rFonts w:ascii="Times New Roman" w:hAnsi="Times New Roman" w:cs="Times New Roman"/>
    </w:rPr>
  </w:style>
  <w:style w:type="character" w:customStyle="1" w:styleId="WW8Num39z1">
    <w:name w:val="WW8Num39z1"/>
    <w:rPr>
      <w:rFonts w:ascii="Courier New" w:hAnsi="Courier New"/>
    </w:rPr>
  </w:style>
  <w:style w:type="character" w:customStyle="1" w:styleId="WW8Num39z2">
    <w:name w:val="WW8Num39z2"/>
    <w:rPr>
      <w:rFonts w:ascii="Wingdings" w:hAnsi="Wingdings"/>
    </w:rPr>
  </w:style>
  <w:style w:type="character" w:customStyle="1" w:styleId="WW8Num39z3">
    <w:name w:val="WW8Num39z3"/>
    <w:rPr>
      <w:rFonts w:ascii="Symbol" w:hAnsi="Symbol"/>
    </w:rPr>
  </w:style>
  <w:style w:type="character" w:customStyle="1" w:styleId="WW8Num40z0">
    <w:name w:val="WW8Num40z0"/>
    <w:rPr>
      <w:rFonts w:ascii="Wingdings" w:hAnsi="Wingdings"/>
    </w:rPr>
  </w:style>
  <w:style w:type="character" w:customStyle="1" w:styleId="WW8Num41z0">
    <w:name w:val="WW8Num41z0"/>
    <w:rPr>
      <w:rFonts w:ascii="Times New Roman" w:hAnsi="Times New Roman" w:cs="Times New Roman"/>
    </w:rPr>
  </w:style>
  <w:style w:type="character" w:customStyle="1" w:styleId="WW8Num41z1">
    <w:name w:val="WW8Num41z1"/>
    <w:rPr>
      <w:rFonts w:ascii="Courier New" w:hAnsi="Courier New"/>
    </w:rPr>
  </w:style>
  <w:style w:type="character" w:customStyle="1" w:styleId="WW8Num41z2">
    <w:name w:val="WW8Num41z2"/>
    <w:rPr>
      <w:rFonts w:ascii="Wingdings" w:hAnsi="Wingdings"/>
    </w:rPr>
  </w:style>
  <w:style w:type="character" w:customStyle="1" w:styleId="WW8Num41z3">
    <w:name w:val="WW8Num41z3"/>
    <w:rPr>
      <w:rFonts w:ascii="Symbol" w:hAnsi="Symbol"/>
    </w:rPr>
  </w:style>
  <w:style w:type="character" w:customStyle="1" w:styleId="WW8Num42z0">
    <w:name w:val="WW8Num42z0"/>
    <w:rPr>
      <w:rFonts w:ascii="Symbol" w:hAnsi="Symbol"/>
    </w:rPr>
  </w:style>
  <w:style w:type="character" w:customStyle="1" w:styleId="WW8Num42z2">
    <w:name w:val="WW8Num42z2"/>
    <w:rPr>
      <w:rFonts w:ascii="Wingdings" w:hAnsi="Wingdings"/>
    </w:rPr>
  </w:style>
  <w:style w:type="character" w:customStyle="1" w:styleId="WW8Num42z4">
    <w:name w:val="WW8Num42z4"/>
    <w:rPr>
      <w:rFonts w:ascii="Courier New" w:hAnsi="Courier New"/>
    </w:rPr>
  </w:style>
  <w:style w:type="character" w:customStyle="1" w:styleId="WW8Num43z0">
    <w:name w:val="WW8Num43z0"/>
    <w:rPr>
      <w:rFonts w:ascii="Symbol" w:hAnsi="Symbol"/>
    </w:rPr>
  </w:style>
  <w:style w:type="character" w:customStyle="1" w:styleId="WW8Num43z1">
    <w:name w:val="WW8Num43z1"/>
    <w:rPr>
      <w:rFonts w:ascii="Wingdings" w:hAnsi="Wingdings"/>
    </w:rPr>
  </w:style>
  <w:style w:type="character" w:customStyle="1" w:styleId="WW8Num43z2">
    <w:name w:val="WW8Num43z2"/>
    <w:rPr>
      <w:rFonts w:ascii="Times New Roman" w:eastAsia="Times New Roman" w:hAnsi="Times New Roman" w:cs="Times New Roman"/>
    </w:rPr>
  </w:style>
  <w:style w:type="character" w:customStyle="1" w:styleId="WW8Num43z4">
    <w:name w:val="WW8Num43z4"/>
    <w:rPr>
      <w:rFonts w:ascii="Courier New" w:hAnsi="Courier New"/>
    </w:rPr>
  </w:style>
  <w:style w:type="character" w:customStyle="1" w:styleId="WW8Num44z0">
    <w:name w:val="WW8Num44z0"/>
    <w:rPr>
      <w:rFonts w:ascii="Symbol" w:hAnsi="Symbol"/>
    </w:rPr>
  </w:style>
  <w:style w:type="character" w:customStyle="1" w:styleId="WW8Num44z1">
    <w:name w:val="WW8Num44z1"/>
    <w:rPr>
      <w:rFonts w:ascii="Courier New" w:hAnsi="Courier New"/>
    </w:rPr>
  </w:style>
  <w:style w:type="character" w:customStyle="1" w:styleId="WW8Num44z2">
    <w:name w:val="WW8Num44z2"/>
    <w:rPr>
      <w:rFonts w:ascii="Wingdings" w:hAnsi="Wingdings"/>
    </w:rPr>
  </w:style>
  <w:style w:type="character" w:customStyle="1" w:styleId="WW8NumSt2z0">
    <w:name w:val="WW8NumSt2z0"/>
    <w:rPr>
      <w:rFonts w:ascii="Wingdings" w:hAnsi="Wingdings"/>
    </w:rPr>
  </w:style>
  <w:style w:type="character" w:customStyle="1" w:styleId="WW8NumSt3z0">
    <w:name w:val="WW8NumSt3z0"/>
    <w:rPr>
      <w:rFonts w:ascii="Wingdings" w:hAnsi="Wingdings"/>
    </w:rPr>
  </w:style>
  <w:style w:type="character" w:customStyle="1" w:styleId="WW8NumSt4z0">
    <w:name w:val="WW8NumSt4z0"/>
    <w:rPr>
      <w:rFonts w:ascii="Wingdings" w:hAnsi="Wingdings"/>
    </w:rPr>
  </w:style>
  <w:style w:type="character" w:customStyle="1" w:styleId="WW8NumSt5z0">
    <w:name w:val="WW8NumSt5z0"/>
    <w:rPr>
      <w:rFonts w:ascii="Wingdings" w:hAnsi="Wingdings"/>
    </w:rPr>
  </w:style>
  <w:style w:type="character" w:customStyle="1" w:styleId="WW8NumSt7z0">
    <w:name w:val="WW8NumSt7z0"/>
    <w:rPr>
      <w:rFonts w:ascii="Symbol" w:hAnsi="Symbol"/>
    </w:rPr>
  </w:style>
  <w:style w:type="character" w:customStyle="1" w:styleId="WW8NumSt7z1">
    <w:name w:val="WW8NumSt7z1"/>
    <w:rPr>
      <w:rFonts w:ascii="Courier New" w:hAnsi="Courier New"/>
    </w:rPr>
  </w:style>
  <w:style w:type="character" w:customStyle="1" w:styleId="WW8NumSt7z2">
    <w:name w:val="WW8NumSt7z2"/>
    <w:rPr>
      <w:rFonts w:ascii="Wingdings" w:hAnsi="Wingdings"/>
    </w:rPr>
  </w:style>
  <w:style w:type="character" w:customStyle="1" w:styleId="WW-Domylnaczcionkaakapitu">
    <w:name w:val="WW-Domyślna czcionka akapitu"/>
  </w:style>
  <w:style w:type="character" w:customStyle="1" w:styleId="WW-DefaultParagraphFont">
    <w:name w:val="WW-Default Paragraph Font"/>
  </w:style>
  <w:style w:type="character" w:customStyle="1" w:styleId="WW-Znakinumeracji">
    <w:name w:val="WW-Znaki numeracji"/>
  </w:style>
  <w:style w:type="character" w:customStyle="1" w:styleId="WW-Znakinumeracji1">
    <w:name w:val="WW-Znaki numeracji1"/>
  </w:style>
  <w:style w:type="character" w:customStyle="1" w:styleId="WW-Symbolewypunktowania">
    <w:name w:val="WW-Symbole wypunktowania"/>
    <w:rPr>
      <w:rFonts w:ascii="StarSymbol" w:hAnsi="StarSymbol"/>
      <w:sz w:val="18"/>
    </w:rPr>
  </w:style>
  <w:style w:type="character" w:customStyle="1" w:styleId="WW-Symbolewypunktowania1">
    <w:name w:val="WW-Symbole wypunktowania1"/>
    <w:rPr>
      <w:rFonts w:ascii="StarSymbol" w:hAnsi="StarSymbol"/>
      <w:sz w:val="18"/>
    </w:rPr>
  </w:style>
  <w:style w:type="character" w:customStyle="1" w:styleId="arialnarow">
    <w:name w:val="arial narow"/>
    <w:rPr>
      <w:rFonts w:ascii="Arial Narrow" w:hAnsi="Arial Narrow"/>
      <w:sz w:val="22"/>
      <w:szCs w:val="22"/>
    </w:rPr>
  </w:style>
  <w:style w:type="character" w:styleId="Pogrubienie">
    <w:name w:val="Strong"/>
    <w:qFormat/>
    <w:rPr>
      <w:b/>
      <w:bCs/>
    </w:rPr>
  </w:style>
  <w:style w:type="character" w:styleId="Uwydatnienie">
    <w:name w:val="Emphasis"/>
    <w:qFormat/>
    <w:rPr>
      <w:i/>
      <w:iCs/>
    </w:rPr>
  </w:style>
  <w:style w:type="paragraph" w:styleId="Tekstpodstawowy">
    <w:name w:val="Body Text"/>
    <w:basedOn w:val="Normalny"/>
    <w:link w:val="TekstpodstawowyZnak"/>
    <w:qFormat/>
    <w:pPr>
      <w:spacing w:after="120"/>
    </w:pPr>
  </w:style>
  <w:style w:type="paragraph" w:styleId="Tekstpodstawowywcity">
    <w:name w:val="Body Text Indent"/>
    <w:aliases w:val=" Znak"/>
    <w:basedOn w:val="Normalny"/>
    <w:link w:val="TekstpodstawowywcityZnak"/>
    <w:pPr>
      <w:ind w:left="397"/>
      <w:jc w:val="both"/>
    </w:pPr>
  </w:style>
  <w:style w:type="paragraph" w:customStyle="1" w:styleId="Podpis1">
    <w:name w:val="Podpis1"/>
    <w:basedOn w:val="Normalny"/>
    <w:pPr>
      <w:suppressLineNumbers/>
      <w:spacing w:before="120" w:after="120"/>
    </w:pPr>
    <w:rPr>
      <w:rFonts w:cs="Tahoma"/>
      <w:i/>
      <w:iCs/>
      <w:sz w:val="20"/>
    </w:rPr>
  </w:style>
  <w:style w:type="paragraph" w:styleId="Nagwek">
    <w:name w:val="header"/>
    <w:aliases w:val="Nagłówek strony nieparzystej"/>
    <w:basedOn w:val="Normalny"/>
    <w:next w:val="Tekstpodstawowy"/>
    <w:link w:val="NagwekZnak1"/>
    <w:pPr>
      <w:keepNext/>
      <w:spacing w:before="240" w:after="120"/>
    </w:pPr>
    <w:rPr>
      <w:rFonts w:ascii="Arial" w:hAnsi="Arial"/>
      <w:sz w:val="28"/>
    </w:rPr>
  </w:style>
  <w:style w:type="paragraph" w:customStyle="1" w:styleId="Nagwek10">
    <w:name w:val="Nagłówek1"/>
    <w:basedOn w:val="Normalny"/>
    <w:next w:val="Tekstpodstawowy"/>
    <w:pPr>
      <w:keepNext/>
      <w:spacing w:before="240" w:after="120"/>
    </w:pPr>
    <w:rPr>
      <w:rFonts w:ascii="Arial" w:eastAsia="MS Mincho" w:hAnsi="Arial" w:cs="Tahoma"/>
      <w:sz w:val="28"/>
      <w:szCs w:val="28"/>
    </w:rPr>
  </w:style>
  <w:style w:type="paragraph" w:styleId="Lista">
    <w:name w:val="List"/>
    <w:basedOn w:val="Tekstpodstawowy"/>
  </w:style>
  <w:style w:type="paragraph" w:styleId="Stopka">
    <w:name w:val="footer"/>
    <w:basedOn w:val="Normalny"/>
    <w:link w:val="StopkaZnak"/>
    <w:uiPriority w:val="99"/>
    <w:rsid w:val="00890A09"/>
    <w:pPr>
      <w:pBdr>
        <w:top w:val="single" w:sz="4" w:space="1" w:color="auto"/>
      </w:pBdr>
      <w:tabs>
        <w:tab w:val="right" w:pos="9298"/>
      </w:tabs>
    </w:pPr>
    <w:rPr>
      <w:rFonts w:ascii="Cambria" w:hAnsi="Cambria"/>
    </w:rPr>
  </w:style>
  <w:style w:type="paragraph" w:customStyle="1" w:styleId="Zawartotabeli">
    <w:name w:val="Zawartość tabeli"/>
    <w:basedOn w:val="Tekstpodstawowy"/>
    <w:pPr>
      <w:suppressLineNumbers/>
    </w:pPr>
  </w:style>
  <w:style w:type="paragraph" w:customStyle="1" w:styleId="Nagwektabeli">
    <w:name w:val="Nagłówek tabeli"/>
    <w:basedOn w:val="Zawartotabeli"/>
    <w:pPr>
      <w:jc w:val="center"/>
    </w:pPr>
    <w:rPr>
      <w:b/>
      <w:bCs/>
      <w:i/>
      <w:iCs/>
    </w:rPr>
  </w:style>
  <w:style w:type="paragraph" w:customStyle="1" w:styleId="Zawartoramki">
    <w:name w:val="Zawartość ramki"/>
    <w:basedOn w:val="Tekstpodstawowy"/>
  </w:style>
  <w:style w:type="paragraph" w:customStyle="1" w:styleId="Indeks">
    <w:name w:val="Indeks"/>
    <w:basedOn w:val="Normalny"/>
    <w:pPr>
      <w:suppressLineNumbers/>
    </w:pPr>
  </w:style>
  <w:style w:type="paragraph" w:styleId="Nagwekspisutreci">
    <w:name w:val="TOC Heading"/>
    <w:basedOn w:val="Nagwek"/>
    <w:uiPriority w:val="39"/>
    <w:qFormat/>
    <w:pPr>
      <w:suppressLineNumbers/>
    </w:pPr>
    <w:rPr>
      <w:b/>
      <w:bCs/>
      <w:sz w:val="32"/>
      <w:szCs w:val="32"/>
    </w:rPr>
  </w:style>
  <w:style w:type="paragraph" w:styleId="Spistreci1">
    <w:name w:val="toc 1"/>
    <w:basedOn w:val="Normalny"/>
    <w:next w:val="Normalny"/>
    <w:uiPriority w:val="39"/>
    <w:rsid w:val="008B60B4"/>
    <w:rPr>
      <w:rFonts w:ascii="Arial" w:hAnsi="Arial"/>
      <w:b/>
      <w:bCs/>
      <w:caps/>
      <w:szCs w:val="24"/>
    </w:rPr>
  </w:style>
  <w:style w:type="paragraph" w:styleId="Spistreci2">
    <w:name w:val="toc 2"/>
    <w:basedOn w:val="Normalny"/>
    <w:next w:val="Normalny"/>
    <w:uiPriority w:val="39"/>
    <w:rsid w:val="003E0CE5"/>
    <w:rPr>
      <w:rFonts w:ascii="Arial" w:hAnsi="Arial"/>
      <w:sz w:val="18"/>
      <w:szCs w:val="24"/>
    </w:rPr>
  </w:style>
  <w:style w:type="paragraph" w:styleId="Spistreci3">
    <w:name w:val="toc 3"/>
    <w:basedOn w:val="Normalny"/>
    <w:next w:val="Normalny"/>
    <w:uiPriority w:val="39"/>
    <w:rsid w:val="003E0CE5"/>
    <w:rPr>
      <w:rFonts w:ascii="Arial" w:hAnsi="Arial"/>
      <w:iCs/>
      <w:sz w:val="18"/>
      <w:szCs w:val="24"/>
    </w:rPr>
  </w:style>
  <w:style w:type="paragraph" w:styleId="Spistreci4">
    <w:name w:val="toc 4"/>
    <w:basedOn w:val="Normalny"/>
    <w:next w:val="Normalny"/>
    <w:uiPriority w:val="39"/>
    <w:rsid w:val="003E0CE5"/>
    <w:pPr>
      <w:ind w:left="284"/>
    </w:pPr>
    <w:rPr>
      <w:rFonts w:ascii="Arial" w:hAnsi="Arial"/>
      <w:sz w:val="18"/>
      <w:szCs w:val="21"/>
    </w:rPr>
  </w:style>
  <w:style w:type="paragraph" w:styleId="Spistreci5">
    <w:name w:val="toc 5"/>
    <w:basedOn w:val="Normalny"/>
    <w:next w:val="Normalny"/>
    <w:uiPriority w:val="39"/>
    <w:pPr>
      <w:ind w:left="960"/>
    </w:pPr>
    <w:rPr>
      <w:szCs w:val="21"/>
    </w:rPr>
  </w:style>
  <w:style w:type="paragraph" w:styleId="Spistreci6">
    <w:name w:val="toc 6"/>
    <w:basedOn w:val="Normalny"/>
    <w:next w:val="Normalny"/>
    <w:uiPriority w:val="39"/>
    <w:pPr>
      <w:ind w:left="1200"/>
    </w:pPr>
    <w:rPr>
      <w:szCs w:val="21"/>
    </w:rPr>
  </w:style>
  <w:style w:type="paragraph" w:styleId="Spistreci7">
    <w:name w:val="toc 7"/>
    <w:basedOn w:val="Normalny"/>
    <w:next w:val="Normalny"/>
    <w:uiPriority w:val="39"/>
    <w:pPr>
      <w:ind w:left="1440"/>
    </w:pPr>
    <w:rPr>
      <w:szCs w:val="21"/>
    </w:rPr>
  </w:style>
  <w:style w:type="paragraph" w:styleId="Spistreci8">
    <w:name w:val="toc 8"/>
    <w:basedOn w:val="Normalny"/>
    <w:next w:val="Normalny"/>
    <w:uiPriority w:val="39"/>
    <w:pPr>
      <w:ind w:left="1680"/>
    </w:pPr>
    <w:rPr>
      <w:szCs w:val="21"/>
    </w:rPr>
  </w:style>
  <w:style w:type="paragraph" w:styleId="Spistreci9">
    <w:name w:val="toc 9"/>
    <w:basedOn w:val="Normalny"/>
    <w:next w:val="Normalny"/>
    <w:uiPriority w:val="39"/>
    <w:pPr>
      <w:ind w:left="1920"/>
    </w:pPr>
    <w:rPr>
      <w:szCs w:val="21"/>
    </w:rPr>
  </w:style>
  <w:style w:type="paragraph" w:styleId="Tytu">
    <w:name w:val="Title"/>
    <w:basedOn w:val="Normalny"/>
    <w:next w:val="Podtytu"/>
    <w:link w:val="TytuZnak"/>
    <w:qFormat/>
    <w:pPr>
      <w:widowControl/>
      <w:suppressAutoHyphens w:val="0"/>
      <w:overflowPunct/>
      <w:autoSpaceDE/>
      <w:jc w:val="center"/>
      <w:textAlignment w:val="auto"/>
    </w:pPr>
    <w:rPr>
      <w:b/>
      <w:sz w:val="28"/>
    </w:rPr>
  </w:style>
  <w:style w:type="paragraph" w:styleId="Podtytu">
    <w:name w:val="Subtitle"/>
    <w:basedOn w:val="Normalny"/>
    <w:next w:val="Tekstpodstawowy"/>
    <w:link w:val="PodtytuZnak"/>
    <w:qFormat/>
    <w:pPr>
      <w:widowControl/>
      <w:suppressAutoHyphens w:val="0"/>
      <w:overflowPunct/>
      <w:autoSpaceDE/>
      <w:textAlignment w:val="auto"/>
    </w:pPr>
    <w:rPr>
      <w:b/>
      <w:sz w:val="28"/>
    </w:rPr>
  </w:style>
  <w:style w:type="paragraph" w:customStyle="1" w:styleId="Nagwek0">
    <w:name w:val="Nag?ówek"/>
    <w:basedOn w:val="Normalny"/>
    <w:next w:val="Tekstpodstawowy"/>
    <w:pPr>
      <w:keepNext/>
      <w:spacing w:before="240" w:after="120"/>
    </w:pPr>
    <w:rPr>
      <w:rFonts w:ascii="Arial" w:hAnsi="Arial"/>
      <w:sz w:val="28"/>
    </w:rPr>
  </w:style>
  <w:style w:type="paragraph" w:customStyle="1" w:styleId="WW-Indeks">
    <w:name w:val="WW-Indeks"/>
    <w:basedOn w:val="Normalny"/>
    <w:pPr>
      <w:suppressLineNumbers/>
    </w:pPr>
  </w:style>
  <w:style w:type="paragraph" w:customStyle="1" w:styleId="WW-Zwykytekst">
    <w:name w:val="WW-Zwykły tekst"/>
    <w:basedOn w:val="Normalny"/>
    <w:rPr>
      <w:rFonts w:ascii="Courier New" w:hAnsi="Courier New" w:cs="Courier New"/>
      <w:sz w:val="20"/>
    </w:rPr>
  </w:style>
  <w:style w:type="paragraph" w:customStyle="1" w:styleId="zwykytekst">
    <w:name w:val="zwykły tekst"/>
    <w:basedOn w:val="WW-Zwykytekst"/>
    <w:pPr>
      <w:widowControl/>
      <w:suppressAutoHyphens w:val="0"/>
      <w:overflowPunct/>
      <w:autoSpaceDE/>
      <w:textAlignment w:val="auto"/>
    </w:pPr>
    <w:rPr>
      <w:rFonts w:ascii="Arial" w:hAnsi="Arial" w:cs="Times New Roman"/>
    </w:rPr>
  </w:style>
  <w:style w:type="paragraph" w:customStyle="1" w:styleId="nagwek20">
    <w:name w:val="nagłówek 2"/>
    <w:basedOn w:val="Nagwek2"/>
    <w:pPr>
      <w:widowControl/>
      <w:suppressAutoHyphens w:val="0"/>
      <w:overflowPunct/>
      <w:autoSpaceDE/>
      <w:spacing w:before="0" w:after="0" w:line="360" w:lineRule="auto"/>
      <w:textAlignment w:val="auto"/>
    </w:pPr>
    <w:rPr>
      <w:rFonts w:ascii="Antique Olive" w:hAnsi="Antique Olive" w:cs="Times New Roman"/>
      <w:bCs w:val="0"/>
      <w:i w:val="0"/>
      <w:sz w:val="16"/>
      <w:szCs w:val="20"/>
      <w14:shadow w14:blurRad="50800" w14:dist="38100" w14:dir="2700000" w14:sx="100000" w14:sy="100000" w14:kx="0" w14:ky="0" w14:algn="tl">
        <w14:srgbClr w14:val="000000">
          <w14:alpha w14:val="60000"/>
        </w14:srgbClr>
      </w14:shadow>
    </w:rPr>
  </w:style>
  <w:style w:type="paragraph" w:customStyle="1" w:styleId="ZWYKYTEKST0">
    <w:name w:val="ZWYKŁY TEKST"/>
    <w:basedOn w:val="Normalny"/>
    <w:pPr>
      <w:widowControl/>
      <w:suppressAutoHyphens w:val="0"/>
      <w:overflowPunct/>
      <w:autoSpaceDE/>
      <w:textAlignment w:val="auto"/>
    </w:pPr>
    <w:rPr>
      <w:rFonts w:ascii="Arial" w:hAnsi="Arial" w:cs="Arial"/>
      <w:sz w:val="20"/>
      <w:szCs w:val="24"/>
    </w:rPr>
  </w:style>
  <w:style w:type="paragraph" w:customStyle="1" w:styleId="nagwek11">
    <w:name w:val="nagłówek 1"/>
    <w:basedOn w:val="Nagwek1"/>
    <w:pPr>
      <w:widowControl/>
      <w:suppressAutoHyphens w:val="0"/>
      <w:overflowPunct/>
      <w:autoSpaceDE/>
      <w:spacing w:before="0" w:after="0"/>
      <w:jc w:val="center"/>
      <w:textAlignment w:val="auto"/>
    </w:pPr>
    <w:rPr>
      <w:bCs/>
      <w:sz w:val="24"/>
    </w:rPr>
  </w:style>
  <w:style w:type="paragraph" w:customStyle="1" w:styleId="WW-Tekstpodstawowy2">
    <w:name w:val="WW-Tekst podstawowy 2"/>
    <w:basedOn w:val="Normalny"/>
    <w:pPr>
      <w:widowControl/>
      <w:suppressAutoHyphens w:val="0"/>
      <w:overflowPunct/>
      <w:autoSpaceDE/>
      <w:spacing w:line="360" w:lineRule="auto"/>
      <w:jc w:val="both"/>
      <w:textAlignment w:val="auto"/>
    </w:pPr>
    <w:rPr>
      <w:rFonts w:ascii="Antique Olive" w:hAnsi="Antique Olive"/>
      <w:sz w:val="20"/>
    </w:rPr>
  </w:style>
  <w:style w:type="paragraph" w:customStyle="1" w:styleId="WW-Tekstpodstawowy3">
    <w:name w:val="WW-Tekst podstawowy 3"/>
    <w:basedOn w:val="Normalny"/>
    <w:pPr>
      <w:spacing w:line="360" w:lineRule="auto"/>
    </w:pPr>
    <w:rPr>
      <w:rFonts w:ascii="Arial" w:hAnsi="Arial" w:cs="Arial"/>
      <w:sz w:val="22"/>
    </w:rPr>
  </w:style>
  <w:style w:type="paragraph" w:customStyle="1" w:styleId="WW-Tekstpodstawowywcity3">
    <w:name w:val="WW-Tekst podstawowy wci?ty 3"/>
    <w:basedOn w:val="Normalny"/>
    <w:pPr>
      <w:spacing w:line="360" w:lineRule="auto"/>
      <w:ind w:left="284" w:hanging="142"/>
    </w:pPr>
    <w:rPr>
      <w:rFonts w:ascii="Arial" w:hAnsi="Arial"/>
      <w:sz w:val="22"/>
    </w:rPr>
  </w:style>
  <w:style w:type="paragraph" w:customStyle="1" w:styleId="WW-Tekstdugiegocytatu">
    <w:name w:val="WW-Tekst d?ugiego cytatu"/>
    <w:basedOn w:val="Normalny"/>
    <w:pPr>
      <w:spacing w:line="360" w:lineRule="auto"/>
      <w:ind w:left="851" w:right="192" w:hanging="284"/>
      <w:jc w:val="both"/>
    </w:pPr>
    <w:rPr>
      <w:rFonts w:ascii="Arial" w:hAnsi="Arial"/>
      <w:sz w:val="22"/>
    </w:rPr>
  </w:style>
  <w:style w:type="paragraph" w:customStyle="1" w:styleId="Tekstpodstawowy21">
    <w:name w:val="Tekst podstawowy 21"/>
    <w:basedOn w:val="Normalny"/>
    <w:pPr>
      <w:widowControl/>
      <w:spacing w:line="360" w:lineRule="auto"/>
    </w:pPr>
  </w:style>
  <w:style w:type="paragraph" w:customStyle="1" w:styleId="Style1">
    <w:name w:val="Style1"/>
    <w:basedOn w:val="Normalny"/>
    <w:pPr>
      <w:widowControl/>
      <w:ind w:left="709"/>
    </w:pPr>
    <w:rPr>
      <w:sz w:val="20"/>
    </w:rPr>
  </w:style>
  <w:style w:type="paragraph" w:customStyle="1" w:styleId="WW-Tekstpodstawowywcity2">
    <w:name w:val="WW-Tekst podstawowy wcięty 2"/>
    <w:basedOn w:val="Normalny"/>
    <w:pPr>
      <w:spacing w:after="60"/>
      <w:ind w:left="708"/>
      <w:jc w:val="both"/>
    </w:pPr>
    <w:rPr>
      <w:color w:val="FF0000"/>
    </w:rPr>
  </w:style>
  <w:style w:type="paragraph" w:customStyle="1" w:styleId="Tekstpodstawowy31">
    <w:name w:val="Tekst podstawowy 31"/>
    <w:basedOn w:val="Normalny"/>
    <w:pPr>
      <w:tabs>
        <w:tab w:val="left" w:pos="90"/>
      </w:tabs>
      <w:spacing w:line="360" w:lineRule="auto"/>
      <w:jc w:val="both"/>
    </w:pPr>
  </w:style>
  <w:style w:type="paragraph" w:customStyle="1" w:styleId="Normalny1">
    <w:name w:val="Normalny1"/>
    <w:basedOn w:val="Normalny"/>
  </w:style>
  <w:style w:type="paragraph" w:customStyle="1" w:styleId="WW-Standardowywcity">
    <w:name w:val="WW-Standardowy wci?ty"/>
    <w:basedOn w:val="Normalny"/>
    <w:pPr>
      <w:ind w:left="708" w:firstLine="1"/>
    </w:pPr>
  </w:style>
  <w:style w:type="paragraph" w:customStyle="1" w:styleId="Tekstpodstawowy22">
    <w:name w:val="Tekst podstawowy 22"/>
    <w:basedOn w:val="Normalny"/>
    <w:pPr>
      <w:jc w:val="both"/>
    </w:pPr>
    <w:rPr>
      <w:rFonts w:ascii="Century Schoolbook" w:hAnsi="Century Schoolbook"/>
    </w:rPr>
  </w:style>
  <w:style w:type="paragraph" w:customStyle="1" w:styleId="Wypunktowanie">
    <w:name w:val="Wypunktowanie"/>
    <w:basedOn w:val="Normalny"/>
    <w:pPr>
      <w:numPr>
        <w:numId w:val="1"/>
      </w:numPr>
      <w:ind w:left="0" w:firstLine="0"/>
    </w:pPr>
  </w:style>
  <w:style w:type="paragraph" w:customStyle="1" w:styleId="Tekstpodstawowy310">
    <w:name w:val="Tekst podstawowy 31"/>
    <w:basedOn w:val="Normalny"/>
    <w:pPr>
      <w:jc w:val="both"/>
    </w:pPr>
  </w:style>
  <w:style w:type="paragraph" w:customStyle="1" w:styleId="Tekstpodstawowywcity21">
    <w:name w:val="Tekst podstawowy wcięty 21"/>
    <w:basedOn w:val="Normalny"/>
    <w:pPr>
      <w:spacing w:line="360" w:lineRule="auto"/>
      <w:ind w:firstLine="709"/>
    </w:pPr>
    <w:rPr>
      <w:rFonts w:ascii="Arial" w:hAnsi="Arial"/>
      <w:sz w:val="22"/>
      <w:szCs w:val="22"/>
    </w:rPr>
  </w:style>
  <w:style w:type="paragraph" w:customStyle="1" w:styleId="Tekstpodstawowy210">
    <w:name w:val="Tekst podstawowy 21"/>
    <w:basedOn w:val="Normalny"/>
    <w:pPr>
      <w:spacing w:after="120" w:line="480" w:lineRule="auto"/>
    </w:pPr>
  </w:style>
  <w:style w:type="paragraph" w:customStyle="1" w:styleId="Default">
    <w:name w:val="Default"/>
    <w:basedOn w:val="Normalny"/>
    <w:rPr>
      <w:rFonts w:ascii="Arial" w:eastAsia="Arial" w:hAnsi="Arial" w:cs="Arial"/>
      <w:color w:val="000000"/>
      <w:szCs w:val="24"/>
    </w:rPr>
  </w:style>
  <w:style w:type="paragraph" w:customStyle="1" w:styleId="Tekstpodstawowywcity32">
    <w:name w:val="Tekst podstawowy wcięty 32"/>
    <w:basedOn w:val="Normalny"/>
    <w:pPr>
      <w:spacing w:line="360" w:lineRule="auto"/>
      <w:ind w:firstLine="709"/>
      <w:jc w:val="both"/>
    </w:pPr>
    <w:rPr>
      <w:rFonts w:ascii="Arial" w:hAnsi="Arial" w:cs="Arial"/>
      <w:sz w:val="22"/>
      <w:szCs w:val="22"/>
    </w:rPr>
  </w:style>
  <w:style w:type="paragraph" w:customStyle="1" w:styleId="Tekstpodstawowywcity31">
    <w:name w:val="Tekst podstawowy wcięty 31"/>
    <w:basedOn w:val="Normalny"/>
    <w:pPr>
      <w:spacing w:line="360" w:lineRule="auto"/>
      <w:ind w:left="567"/>
      <w:jc w:val="both"/>
    </w:pPr>
    <w:rPr>
      <w:rFonts w:ascii="Arial" w:hAnsi="Arial" w:cs="Arial"/>
    </w:rPr>
  </w:style>
  <w:style w:type="paragraph" w:styleId="Bezodstpw">
    <w:name w:val="No Spacing"/>
    <w:link w:val="BezodstpwZnak"/>
    <w:uiPriority w:val="1"/>
    <w:qFormat/>
    <w:pPr>
      <w:suppressAutoHyphens/>
    </w:pPr>
    <w:rPr>
      <w:rFonts w:ascii="Arial" w:eastAsia="Calibri" w:hAnsi="Arial" w:cs="Calibri"/>
      <w:szCs w:val="22"/>
      <w:lang w:eastAsia="ar-SA"/>
    </w:rPr>
  </w:style>
  <w:style w:type="character" w:customStyle="1" w:styleId="StopkaZnak">
    <w:name w:val="Stopka Znak"/>
    <w:link w:val="Stopka"/>
    <w:uiPriority w:val="99"/>
    <w:rsid w:val="00890A09"/>
    <w:rPr>
      <w:rFonts w:ascii="Cambria" w:hAnsi="Cambria"/>
      <w:sz w:val="24"/>
      <w:lang w:eastAsia="ar-SA"/>
    </w:rPr>
  </w:style>
  <w:style w:type="paragraph" w:styleId="Tekstdymka">
    <w:name w:val="Balloon Text"/>
    <w:basedOn w:val="Normalny"/>
    <w:link w:val="TekstdymkaZnak"/>
    <w:unhideWhenUsed/>
    <w:rsid w:val="00890A09"/>
    <w:rPr>
      <w:rFonts w:ascii="Tahoma" w:hAnsi="Tahoma" w:cs="Tahoma"/>
      <w:sz w:val="16"/>
      <w:szCs w:val="16"/>
    </w:rPr>
  </w:style>
  <w:style w:type="character" w:customStyle="1" w:styleId="TekstdymkaZnak">
    <w:name w:val="Tekst dymka Znak"/>
    <w:link w:val="Tekstdymka"/>
    <w:rsid w:val="00890A09"/>
    <w:rPr>
      <w:rFonts w:ascii="Tahoma" w:hAnsi="Tahoma" w:cs="Tahoma"/>
      <w:sz w:val="16"/>
      <w:szCs w:val="16"/>
      <w:lang w:eastAsia="ar-SA"/>
    </w:rPr>
  </w:style>
  <w:style w:type="paragraph" w:styleId="NormalnyWeb">
    <w:name w:val="Normal (Web)"/>
    <w:basedOn w:val="Normalny"/>
    <w:link w:val="NormalnyWebZnak"/>
    <w:unhideWhenUsed/>
    <w:rsid w:val="007B44FA"/>
    <w:pPr>
      <w:widowControl/>
      <w:suppressAutoHyphens w:val="0"/>
      <w:overflowPunct/>
      <w:autoSpaceDE/>
      <w:spacing w:before="100" w:beforeAutospacing="1" w:after="119"/>
      <w:textAlignment w:val="auto"/>
    </w:pPr>
    <w:rPr>
      <w:szCs w:val="24"/>
      <w:lang w:eastAsia="pl-PL"/>
    </w:rPr>
  </w:style>
  <w:style w:type="paragraph" w:styleId="Akapitzlist">
    <w:name w:val="List Paragraph"/>
    <w:aliases w:val="punk 1,Obiekt,List Paragraph1,BulletC,Wyliczanie,Akapit z listą31,Normal,Akapit z listą3,Akapit z listą11,maz_wyliczenie,opis dzialania,K-P_odwolanie,A_wyliczenie,Akapit z listą5,Z podkreśleniem"/>
    <w:basedOn w:val="Normalny"/>
    <w:link w:val="AkapitzlistZnak"/>
    <w:uiPriority w:val="99"/>
    <w:qFormat/>
    <w:rsid w:val="007C4CFF"/>
    <w:pPr>
      <w:ind w:left="720"/>
      <w:contextualSpacing/>
    </w:pPr>
  </w:style>
  <w:style w:type="paragraph" w:customStyle="1" w:styleId="Domylnie">
    <w:name w:val="Domy?lnie"/>
    <w:basedOn w:val="Normalny"/>
    <w:rsid w:val="00566EFC"/>
    <w:pPr>
      <w:overflowPunct/>
      <w:autoSpaceDE/>
      <w:spacing w:before="40" w:after="40" w:line="288" w:lineRule="auto"/>
      <w:jc w:val="both"/>
      <w:textAlignment w:val="auto"/>
    </w:pPr>
    <w:rPr>
      <w:rFonts w:eastAsia="HG Mincho Light J"/>
      <w:color w:val="000000"/>
      <w:lang w:eastAsia="en-US"/>
    </w:rPr>
  </w:style>
  <w:style w:type="table" w:styleId="Tabela-Siatka">
    <w:name w:val="Table Grid"/>
    <w:basedOn w:val="Standardowy"/>
    <w:rsid w:val="007A67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784399"/>
    <w:pPr>
      <w:suppressAutoHyphens/>
      <w:autoSpaceDN w:val="0"/>
    </w:pPr>
    <w:rPr>
      <w:rFonts w:eastAsia="Lucida Sans Unicode" w:cs="Tahoma"/>
      <w:color w:val="000000"/>
      <w:kern w:val="3"/>
      <w:sz w:val="24"/>
      <w:szCs w:val="24"/>
    </w:rPr>
  </w:style>
  <w:style w:type="numbering" w:customStyle="1" w:styleId="WW8Num5">
    <w:name w:val="WW8Num5"/>
    <w:rsid w:val="00784399"/>
    <w:pPr>
      <w:numPr>
        <w:numId w:val="2"/>
      </w:numPr>
    </w:pPr>
  </w:style>
  <w:style w:type="numbering" w:customStyle="1" w:styleId="WW8Num3">
    <w:name w:val="WW8Num3"/>
    <w:rsid w:val="00F7689B"/>
    <w:pPr>
      <w:numPr>
        <w:numId w:val="3"/>
      </w:numPr>
    </w:pPr>
  </w:style>
  <w:style w:type="character" w:customStyle="1" w:styleId="TekstpodstawowyZnak">
    <w:name w:val="Tekst podstawowy Znak"/>
    <w:basedOn w:val="Domylnaczcionkaakapitu"/>
    <w:link w:val="Tekstpodstawowy"/>
    <w:uiPriority w:val="99"/>
    <w:rsid w:val="00EE068E"/>
    <w:rPr>
      <w:sz w:val="24"/>
      <w:lang w:eastAsia="ar-SA"/>
    </w:rPr>
  </w:style>
  <w:style w:type="character" w:customStyle="1" w:styleId="TekstpodstawowywcityZnak">
    <w:name w:val="Tekst podstawowy wcięty Znak"/>
    <w:aliases w:val=" Znak Znak"/>
    <w:basedOn w:val="Domylnaczcionkaakapitu"/>
    <w:link w:val="Tekstpodstawowywcity"/>
    <w:rsid w:val="00EE068E"/>
    <w:rPr>
      <w:sz w:val="24"/>
      <w:lang w:eastAsia="ar-SA"/>
    </w:rPr>
  </w:style>
  <w:style w:type="paragraph" w:customStyle="1" w:styleId="00Tekst">
    <w:name w:val="00_Tekst"/>
    <w:basedOn w:val="Normalny"/>
    <w:link w:val="00TekstZnak"/>
    <w:qFormat/>
    <w:rsid w:val="00546C6C"/>
    <w:pPr>
      <w:widowControl/>
      <w:suppressAutoHyphens w:val="0"/>
      <w:overflowPunct/>
      <w:autoSpaceDE/>
      <w:spacing w:line="360" w:lineRule="auto"/>
      <w:ind w:left="284"/>
      <w:jc w:val="both"/>
      <w:textAlignment w:val="auto"/>
    </w:pPr>
    <w:rPr>
      <w:rFonts w:ascii="Arial" w:eastAsiaTheme="minorHAnsi" w:hAnsi="Arial" w:cstheme="minorBidi"/>
      <w:sz w:val="22"/>
      <w:szCs w:val="22"/>
      <w:lang w:eastAsia="en-US"/>
    </w:rPr>
  </w:style>
  <w:style w:type="paragraph" w:customStyle="1" w:styleId="01Tytu1">
    <w:name w:val="01_Tytuł 1"/>
    <w:basedOn w:val="Normalny"/>
    <w:qFormat/>
    <w:rsid w:val="00546C6C"/>
    <w:pPr>
      <w:widowControl/>
      <w:numPr>
        <w:numId w:val="4"/>
      </w:numPr>
      <w:suppressAutoHyphens w:val="0"/>
      <w:overflowPunct/>
      <w:autoSpaceDE/>
      <w:spacing w:line="360" w:lineRule="auto"/>
      <w:jc w:val="both"/>
      <w:textAlignment w:val="auto"/>
    </w:pPr>
    <w:rPr>
      <w:rFonts w:ascii="Arial" w:eastAsiaTheme="minorHAnsi" w:hAnsi="Arial" w:cstheme="minorBidi"/>
      <w:b/>
      <w:bCs/>
      <w:caps/>
      <w:sz w:val="22"/>
      <w:szCs w:val="22"/>
      <w:lang w:eastAsia="en-US"/>
    </w:rPr>
  </w:style>
  <w:style w:type="character" w:customStyle="1" w:styleId="00TekstZnak">
    <w:name w:val="00_Tekst Znak"/>
    <w:basedOn w:val="Domylnaczcionkaakapitu"/>
    <w:link w:val="00Tekst"/>
    <w:qFormat/>
    <w:rsid w:val="00546C6C"/>
    <w:rPr>
      <w:rFonts w:ascii="Arial" w:eastAsiaTheme="minorHAnsi" w:hAnsi="Arial" w:cstheme="minorBidi"/>
      <w:sz w:val="22"/>
      <w:szCs w:val="22"/>
      <w:lang w:eastAsia="en-US"/>
    </w:rPr>
  </w:style>
  <w:style w:type="paragraph" w:customStyle="1" w:styleId="01Tytu2">
    <w:name w:val="01_Tytuł 2"/>
    <w:basedOn w:val="Normalny"/>
    <w:link w:val="01Tytu2Znak"/>
    <w:qFormat/>
    <w:rsid w:val="00546C6C"/>
    <w:pPr>
      <w:widowControl/>
      <w:numPr>
        <w:ilvl w:val="1"/>
        <w:numId w:val="4"/>
      </w:numPr>
      <w:suppressAutoHyphens w:val="0"/>
      <w:overflowPunct/>
      <w:autoSpaceDE/>
      <w:spacing w:line="360" w:lineRule="auto"/>
      <w:ind w:left="709"/>
      <w:jc w:val="both"/>
      <w:textAlignment w:val="auto"/>
    </w:pPr>
    <w:rPr>
      <w:rFonts w:ascii="Arial" w:eastAsiaTheme="minorHAnsi" w:hAnsi="Arial" w:cstheme="minorBidi"/>
      <w:b/>
      <w:bCs/>
      <w:sz w:val="22"/>
      <w:szCs w:val="22"/>
      <w:lang w:eastAsia="en-US"/>
    </w:rPr>
  </w:style>
  <w:style w:type="paragraph" w:customStyle="1" w:styleId="01Tytu3">
    <w:name w:val="01_Tytuł 3"/>
    <w:basedOn w:val="Normalny"/>
    <w:link w:val="01Tytu3Znak"/>
    <w:autoRedefine/>
    <w:qFormat/>
    <w:rsid w:val="00546C6C"/>
    <w:pPr>
      <w:widowControl/>
      <w:numPr>
        <w:ilvl w:val="2"/>
        <w:numId w:val="4"/>
      </w:numPr>
      <w:suppressAutoHyphens w:val="0"/>
      <w:overflowPunct/>
      <w:autoSpaceDE/>
      <w:spacing w:line="360" w:lineRule="auto"/>
      <w:jc w:val="both"/>
      <w:textAlignment w:val="auto"/>
    </w:pPr>
    <w:rPr>
      <w:rFonts w:ascii="Arial" w:eastAsiaTheme="minorHAnsi" w:hAnsi="Arial" w:cstheme="minorBidi"/>
      <w:b/>
      <w:sz w:val="22"/>
      <w:szCs w:val="22"/>
      <w:lang w:eastAsia="en-US"/>
    </w:rPr>
  </w:style>
  <w:style w:type="character" w:customStyle="1" w:styleId="01Tytu2Znak">
    <w:name w:val="01_Tytuł 2 Znak"/>
    <w:basedOn w:val="Domylnaczcionkaakapitu"/>
    <w:link w:val="01Tytu2"/>
    <w:rsid w:val="00546C6C"/>
    <w:rPr>
      <w:rFonts w:ascii="Arial" w:eastAsiaTheme="minorHAnsi" w:hAnsi="Arial" w:cstheme="minorBidi"/>
      <w:b/>
      <w:bCs/>
      <w:sz w:val="22"/>
      <w:szCs w:val="22"/>
      <w:lang w:eastAsia="en-US"/>
    </w:rPr>
  </w:style>
  <w:style w:type="character" w:customStyle="1" w:styleId="01Tytu3Znak">
    <w:name w:val="01_Tytuł 3 Znak"/>
    <w:basedOn w:val="Domylnaczcionkaakapitu"/>
    <w:link w:val="01Tytu3"/>
    <w:rsid w:val="00546C6C"/>
    <w:rPr>
      <w:rFonts w:ascii="Arial" w:eastAsiaTheme="minorHAnsi" w:hAnsi="Arial" w:cstheme="minorBidi"/>
      <w:b/>
      <w:sz w:val="22"/>
      <w:szCs w:val="22"/>
      <w:lang w:eastAsia="en-US"/>
    </w:rPr>
  </w:style>
  <w:style w:type="paragraph" w:customStyle="1" w:styleId="01Tytu4">
    <w:name w:val="01_Tytuł 4"/>
    <w:basedOn w:val="01Tytu3"/>
    <w:qFormat/>
    <w:rsid w:val="00546C6C"/>
    <w:pPr>
      <w:numPr>
        <w:ilvl w:val="3"/>
      </w:numPr>
      <w:tabs>
        <w:tab w:val="num" w:pos="644"/>
      </w:tabs>
      <w:ind w:left="993" w:hanging="709"/>
    </w:pPr>
    <w:rPr>
      <w:lang w:eastAsia="pl-PL"/>
    </w:rPr>
  </w:style>
  <w:style w:type="paragraph" w:styleId="Mapadokumentu">
    <w:name w:val="Document Map"/>
    <w:basedOn w:val="Normalny"/>
    <w:link w:val="MapadokumentuZnak"/>
    <w:semiHidden/>
    <w:unhideWhenUsed/>
    <w:rsid w:val="00D34BD7"/>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D34BD7"/>
    <w:rPr>
      <w:rFonts w:ascii="Tahoma" w:hAnsi="Tahoma" w:cs="Tahoma"/>
      <w:sz w:val="16"/>
      <w:szCs w:val="16"/>
      <w:lang w:eastAsia="ar-SA"/>
    </w:rPr>
  </w:style>
  <w:style w:type="character" w:customStyle="1" w:styleId="WW-Absatz-Standardschriftart111111111111">
    <w:name w:val="WW-Absatz-Standardschriftart111111111111"/>
    <w:rsid w:val="00DC0A45"/>
  </w:style>
  <w:style w:type="paragraph" w:customStyle="1" w:styleId="Specyfikacje">
    <w:name w:val="Specyfikacje"/>
    <w:basedOn w:val="Normalny"/>
    <w:qFormat/>
    <w:rsid w:val="00DC0A45"/>
    <w:pPr>
      <w:widowControl/>
      <w:suppressAutoHyphens w:val="0"/>
      <w:overflowPunct/>
      <w:spacing w:after="120"/>
      <w:ind w:left="567"/>
      <w:jc w:val="both"/>
      <w:textAlignment w:val="auto"/>
    </w:pPr>
    <w:rPr>
      <w:kern w:val="1"/>
    </w:rPr>
  </w:style>
  <w:style w:type="character" w:customStyle="1" w:styleId="WW-Absatz-Standardschriftart11111111111111">
    <w:name w:val="WW-Absatz-Standardschriftart11111111111111"/>
    <w:rsid w:val="005C1362"/>
  </w:style>
  <w:style w:type="paragraph" w:customStyle="1" w:styleId="Poziom3">
    <w:name w:val="Poziom 3"/>
    <w:basedOn w:val="Normalny"/>
    <w:next w:val="Normalny"/>
    <w:link w:val="Poziom3Znak"/>
    <w:rsid w:val="005C1362"/>
    <w:pPr>
      <w:widowControl/>
      <w:tabs>
        <w:tab w:val="left" w:pos="567"/>
        <w:tab w:val="num" w:pos="709"/>
      </w:tabs>
      <w:suppressAutoHyphens w:val="0"/>
      <w:overflowPunct/>
      <w:spacing w:after="120"/>
      <w:ind w:left="567" w:hanging="567"/>
      <w:jc w:val="both"/>
      <w:textAlignment w:val="auto"/>
    </w:pPr>
    <w:rPr>
      <w:kern w:val="1"/>
    </w:rPr>
  </w:style>
  <w:style w:type="character" w:customStyle="1" w:styleId="Poziom3Znak">
    <w:name w:val="Poziom 3 Znak"/>
    <w:link w:val="Poziom3"/>
    <w:rsid w:val="005C1362"/>
    <w:rPr>
      <w:kern w:val="1"/>
      <w:sz w:val="24"/>
      <w:lang w:eastAsia="ar-SA"/>
    </w:rPr>
  </w:style>
  <w:style w:type="numbering" w:customStyle="1" w:styleId="WW8Num6511">
    <w:name w:val="WW8Num6511"/>
    <w:basedOn w:val="Bezlisty"/>
    <w:rsid w:val="005C1362"/>
    <w:pPr>
      <w:numPr>
        <w:numId w:val="5"/>
      </w:numPr>
    </w:pPr>
  </w:style>
  <w:style w:type="paragraph" w:customStyle="1" w:styleId="listakreski">
    <w:name w:val="lista kreski"/>
    <w:basedOn w:val="Normalny"/>
    <w:link w:val="listakreskiZnak"/>
    <w:rsid w:val="00FB79BF"/>
    <w:pPr>
      <w:widowControl/>
      <w:numPr>
        <w:numId w:val="7"/>
      </w:numPr>
      <w:tabs>
        <w:tab w:val="left" w:pos="1134"/>
      </w:tabs>
      <w:suppressAutoHyphens w:val="0"/>
      <w:overflowPunct/>
      <w:spacing w:after="120"/>
      <w:ind w:left="1134" w:firstLine="0"/>
      <w:jc w:val="both"/>
      <w:textAlignment w:val="auto"/>
    </w:pPr>
    <w:rPr>
      <w:kern w:val="1"/>
    </w:rPr>
  </w:style>
  <w:style w:type="character" w:customStyle="1" w:styleId="listakreskiZnak">
    <w:name w:val="lista kreski Znak"/>
    <w:link w:val="listakreski"/>
    <w:rsid w:val="00FB79BF"/>
    <w:rPr>
      <w:kern w:val="1"/>
      <w:sz w:val="24"/>
      <w:lang w:eastAsia="ar-SA"/>
    </w:rPr>
  </w:style>
  <w:style w:type="paragraph" w:customStyle="1" w:styleId="Poziom4">
    <w:name w:val="Poziom 4"/>
    <w:basedOn w:val="Poziom3"/>
    <w:next w:val="Poziom3"/>
    <w:qFormat/>
    <w:rsid w:val="00E37018"/>
    <w:pPr>
      <w:ind w:left="0" w:firstLine="0"/>
    </w:pPr>
  </w:style>
  <w:style w:type="paragraph" w:customStyle="1" w:styleId="listalitery">
    <w:name w:val="lista litery"/>
    <w:basedOn w:val="Normalny"/>
    <w:rsid w:val="00E37018"/>
    <w:pPr>
      <w:widowControl/>
      <w:numPr>
        <w:numId w:val="9"/>
      </w:numPr>
      <w:suppressAutoHyphens w:val="0"/>
      <w:overflowPunct/>
      <w:spacing w:after="120"/>
      <w:jc w:val="both"/>
      <w:textAlignment w:val="auto"/>
    </w:pPr>
    <w:rPr>
      <w:kern w:val="1"/>
    </w:rPr>
  </w:style>
  <w:style w:type="paragraph" w:customStyle="1" w:styleId="listakropki">
    <w:name w:val="lista kropki"/>
    <w:basedOn w:val="listakreski"/>
    <w:rsid w:val="00E37018"/>
    <w:pPr>
      <w:numPr>
        <w:numId w:val="10"/>
      </w:numPr>
      <w:tabs>
        <w:tab w:val="clear" w:pos="709"/>
        <w:tab w:val="clear" w:pos="1134"/>
        <w:tab w:val="num" w:pos="360"/>
      </w:tabs>
      <w:autoSpaceDN w:val="0"/>
      <w:ind w:left="2268"/>
      <w:contextualSpacing/>
    </w:pPr>
    <w:rPr>
      <w:kern w:val="0"/>
      <w:lang w:val="x-none" w:eastAsia="x-none"/>
    </w:rPr>
  </w:style>
  <w:style w:type="numbering" w:customStyle="1" w:styleId="WW8Num1612">
    <w:name w:val="WW8Num1612"/>
    <w:basedOn w:val="Bezlisty"/>
    <w:rsid w:val="00E37018"/>
    <w:pPr>
      <w:numPr>
        <w:numId w:val="10"/>
      </w:numPr>
    </w:pPr>
  </w:style>
  <w:style w:type="character" w:customStyle="1" w:styleId="AkapitzlistZnak">
    <w:name w:val="Akapit z listą Znak"/>
    <w:aliases w:val="punk 1 Znak,Obiekt Znak,List Paragraph1 Znak,BulletC Znak,Wyliczanie Znak,Akapit z listą31 Znak,Normal Znak,Akapit z listą3 Znak,Akapit z listą11 Znak,maz_wyliczenie Znak,opis dzialania Znak,K-P_odwolanie Znak,A_wyliczenie Znak"/>
    <w:basedOn w:val="Domylnaczcionkaakapitu"/>
    <w:link w:val="Akapitzlist"/>
    <w:uiPriority w:val="34"/>
    <w:qFormat/>
    <w:locked/>
    <w:rsid w:val="00FA703F"/>
    <w:rPr>
      <w:sz w:val="24"/>
      <w:lang w:eastAsia="ar-SA"/>
    </w:rPr>
  </w:style>
  <w:style w:type="paragraph" w:customStyle="1" w:styleId="Poziom2">
    <w:name w:val="Poziom 2"/>
    <w:basedOn w:val="Normalny"/>
    <w:next w:val="Normalny"/>
    <w:link w:val="Poziom2Znak"/>
    <w:rsid w:val="003E368E"/>
    <w:pPr>
      <w:keepNext/>
      <w:widowControl/>
      <w:tabs>
        <w:tab w:val="left" w:pos="567"/>
        <w:tab w:val="num" w:pos="709"/>
      </w:tabs>
      <w:suppressAutoHyphens w:val="0"/>
      <w:overflowPunct/>
      <w:spacing w:after="120"/>
      <w:jc w:val="both"/>
      <w:textAlignment w:val="auto"/>
    </w:pPr>
    <w:rPr>
      <w:b/>
      <w:bCs/>
      <w:kern w:val="1"/>
      <w:szCs w:val="24"/>
    </w:rPr>
  </w:style>
  <w:style w:type="character" w:customStyle="1" w:styleId="Poziom2Znak">
    <w:name w:val="Poziom 2 Znak"/>
    <w:link w:val="Poziom2"/>
    <w:rsid w:val="003E368E"/>
    <w:rPr>
      <w:b/>
      <w:bCs/>
      <w:kern w:val="1"/>
      <w:sz w:val="24"/>
      <w:szCs w:val="24"/>
      <w:lang w:eastAsia="ar-SA"/>
    </w:rPr>
  </w:style>
  <w:style w:type="paragraph" w:customStyle="1" w:styleId="Poziom1">
    <w:name w:val="Poziom 1"/>
    <w:basedOn w:val="Normalny"/>
    <w:next w:val="Poziom2"/>
    <w:link w:val="Poziom1Znak"/>
    <w:rsid w:val="008E64CB"/>
    <w:pPr>
      <w:keepNext/>
      <w:widowControl/>
      <w:numPr>
        <w:numId w:val="14"/>
      </w:numPr>
      <w:tabs>
        <w:tab w:val="left" w:pos="539"/>
      </w:tabs>
      <w:suppressAutoHyphens w:val="0"/>
      <w:overflowPunct/>
      <w:spacing w:after="120"/>
      <w:jc w:val="both"/>
      <w:textAlignment w:val="auto"/>
    </w:pPr>
    <w:rPr>
      <w:b/>
      <w:caps/>
      <w:kern w:val="1"/>
      <w:sz w:val="28"/>
    </w:rPr>
  </w:style>
  <w:style w:type="character" w:customStyle="1" w:styleId="Poziom1Znak">
    <w:name w:val="Poziom 1 Znak"/>
    <w:link w:val="Poziom1"/>
    <w:rsid w:val="008E64CB"/>
    <w:rPr>
      <w:b/>
      <w:caps/>
      <w:kern w:val="1"/>
      <w:sz w:val="28"/>
      <w:lang w:eastAsia="ar-SA"/>
    </w:rPr>
  </w:style>
  <w:style w:type="paragraph" w:customStyle="1" w:styleId="listaliczby">
    <w:name w:val="lista liczby"/>
    <w:rsid w:val="00B355DE"/>
    <w:pPr>
      <w:numPr>
        <w:numId w:val="15"/>
      </w:numPr>
      <w:tabs>
        <w:tab w:val="left" w:pos="851"/>
        <w:tab w:val="left" w:pos="3402"/>
      </w:tabs>
      <w:suppressAutoHyphens/>
      <w:spacing w:after="120"/>
      <w:jc w:val="both"/>
    </w:pPr>
    <w:rPr>
      <w:rFonts w:eastAsia="Arial"/>
      <w:sz w:val="24"/>
      <w:szCs w:val="24"/>
      <w:lang w:eastAsia="ar-SA"/>
    </w:rPr>
  </w:style>
  <w:style w:type="numbering" w:customStyle="1" w:styleId="WW8Num1912">
    <w:name w:val="WW8Num1912"/>
    <w:basedOn w:val="Bezlisty"/>
    <w:rsid w:val="00D72859"/>
    <w:pPr>
      <w:numPr>
        <w:numId w:val="17"/>
      </w:numPr>
    </w:pPr>
  </w:style>
  <w:style w:type="numbering" w:customStyle="1" w:styleId="WW8Num842">
    <w:name w:val="WW8Num842"/>
    <w:basedOn w:val="Bezlisty"/>
    <w:rsid w:val="009B61E9"/>
    <w:pPr>
      <w:numPr>
        <w:numId w:val="19"/>
      </w:numPr>
    </w:pPr>
  </w:style>
  <w:style w:type="numbering" w:customStyle="1" w:styleId="WW8Num452">
    <w:name w:val="WW8Num452"/>
    <w:basedOn w:val="Bezlisty"/>
    <w:rsid w:val="009B61E9"/>
    <w:pPr>
      <w:numPr>
        <w:numId w:val="18"/>
      </w:numPr>
    </w:pPr>
  </w:style>
  <w:style w:type="paragraph" w:customStyle="1" w:styleId="111Nagwek3Znak">
    <w:name w:val="1.1.1. Nagłówek 3 Znak"/>
    <w:basedOn w:val="Nagwek3"/>
    <w:next w:val="Tekstpodstawowy"/>
    <w:rsid w:val="00E2575C"/>
    <w:pPr>
      <w:keepNext w:val="0"/>
      <w:widowControl w:val="0"/>
      <w:numPr>
        <w:numId w:val="20"/>
      </w:numPr>
      <w:spacing w:before="120" w:after="120"/>
    </w:pPr>
    <w:rPr>
      <w:rFonts w:ascii="Times New Roman" w:eastAsia="Lucida Sans Unicode" w:hAnsi="Times New Roman"/>
      <w:kern w:val="1"/>
      <w:sz w:val="24"/>
      <w:szCs w:val="24"/>
    </w:rPr>
  </w:style>
  <w:style w:type="numbering" w:customStyle="1" w:styleId="WW8Num2711">
    <w:name w:val="WW8Num2711"/>
    <w:basedOn w:val="Bezlisty"/>
    <w:rsid w:val="00E2575C"/>
    <w:pPr>
      <w:numPr>
        <w:numId w:val="20"/>
      </w:numPr>
    </w:pPr>
  </w:style>
  <w:style w:type="numbering" w:customStyle="1" w:styleId="WW8Num5811">
    <w:name w:val="WW8Num5811"/>
    <w:basedOn w:val="Bezlisty"/>
    <w:rsid w:val="00E2575C"/>
    <w:pPr>
      <w:numPr>
        <w:numId w:val="21"/>
      </w:numPr>
    </w:pPr>
  </w:style>
  <w:style w:type="numbering" w:customStyle="1" w:styleId="WW8Num7611">
    <w:name w:val="WW8Num7611"/>
    <w:basedOn w:val="Bezlisty"/>
    <w:rsid w:val="00095545"/>
    <w:pPr>
      <w:numPr>
        <w:numId w:val="22"/>
      </w:numPr>
    </w:pPr>
  </w:style>
  <w:style w:type="numbering" w:customStyle="1" w:styleId="WW8Num201">
    <w:name w:val="WW8Num201"/>
    <w:basedOn w:val="Bezlisty"/>
    <w:rsid w:val="00BE1892"/>
    <w:pPr>
      <w:numPr>
        <w:numId w:val="23"/>
      </w:numPr>
    </w:pPr>
  </w:style>
  <w:style w:type="numbering" w:customStyle="1" w:styleId="WW8Num912">
    <w:name w:val="WW8Num912"/>
    <w:basedOn w:val="Bezlisty"/>
    <w:rsid w:val="006858C4"/>
    <w:pPr>
      <w:numPr>
        <w:numId w:val="24"/>
      </w:numPr>
    </w:pPr>
  </w:style>
  <w:style w:type="numbering" w:customStyle="1" w:styleId="WW8Num2211">
    <w:name w:val="WW8Num2211"/>
    <w:basedOn w:val="Bezlisty"/>
    <w:rsid w:val="00B929C6"/>
    <w:pPr>
      <w:numPr>
        <w:numId w:val="25"/>
      </w:numPr>
    </w:pPr>
  </w:style>
  <w:style w:type="paragraph" w:customStyle="1" w:styleId="WW-Listanumerowana">
    <w:name w:val="WW-Lista numerowana"/>
    <w:basedOn w:val="Domylnie"/>
    <w:next w:val="Domylnie"/>
    <w:rsid w:val="00014912"/>
    <w:pPr>
      <w:tabs>
        <w:tab w:val="num" w:pos="360"/>
      </w:tabs>
      <w:spacing w:before="0" w:after="0"/>
    </w:pPr>
    <w:rPr>
      <w:rFonts w:ascii="Courier New" w:hAnsi="Courier New"/>
    </w:rPr>
  </w:style>
  <w:style w:type="numbering" w:customStyle="1" w:styleId="WW8Num1011">
    <w:name w:val="WW8Num1011"/>
    <w:basedOn w:val="Bezlisty"/>
    <w:rsid w:val="0091047D"/>
    <w:pPr>
      <w:numPr>
        <w:numId w:val="26"/>
      </w:numPr>
    </w:pPr>
  </w:style>
  <w:style w:type="numbering" w:customStyle="1" w:styleId="WW8Num2811">
    <w:name w:val="WW8Num2811"/>
    <w:basedOn w:val="Bezlisty"/>
    <w:rsid w:val="006A155D"/>
    <w:pPr>
      <w:numPr>
        <w:numId w:val="27"/>
      </w:numPr>
    </w:pPr>
  </w:style>
  <w:style w:type="numbering" w:customStyle="1" w:styleId="PunktowaneST">
    <w:name w:val="Punktowane ST"/>
    <w:basedOn w:val="Bezlisty"/>
    <w:rsid w:val="001A7344"/>
    <w:pPr>
      <w:numPr>
        <w:numId w:val="28"/>
      </w:numPr>
    </w:pPr>
  </w:style>
  <w:style w:type="paragraph" w:customStyle="1" w:styleId="Lista1ST">
    <w:name w:val="Lista 1 ST"/>
    <w:basedOn w:val="Normalny"/>
    <w:rsid w:val="001A7344"/>
    <w:pPr>
      <w:widowControl/>
      <w:numPr>
        <w:numId w:val="29"/>
      </w:numPr>
      <w:tabs>
        <w:tab w:val="clear" w:pos="1004"/>
      </w:tabs>
      <w:suppressAutoHyphens w:val="0"/>
      <w:overflowPunct/>
      <w:autoSpaceDE/>
      <w:ind w:left="357" w:hanging="357"/>
      <w:jc w:val="both"/>
      <w:textAlignment w:val="auto"/>
    </w:pPr>
    <w:rPr>
      <w:rFonts w:ascii="Arial" w:hAnsi="Arial"/>
      <w:lang w:eastAsia="pl-PL"/>
    </w:rPr>
  </w:style>
  <w:style w:type="paragraph" w:customStyle="1" w:styleId="podpkt11">
    <w:name w:val="pod_pkt1.1"/>
    <w:basedOn w:val="Normalny"/>
    <w:rsid w:val="00432C8C"/>
    <w:pPr>
      <w:keepNext/>
      <w:widowControl/>
      <w:suppressAutoHyphens w:val="0"/>
      <w:overflowPunct/>
      <w:autoSpaceDE/>
      <w:spacing w:after="120"/>
      <w:ind w:left="425" w:hanging="425"/>
      <w:textAlignment w:val="auto"/>
    </w:pPr>
    <w:rPr>
      <w:lang w:eastAsia="pl-PL"/>
    </w:rPr>
  </w:style>
  <w:style w:type="paragraph" w:customStyle="1" w:styleId="Tekstwstpniesformatowany">
    <w:name w:val="Tekst wstępnie sformatowany"/>
    <w:basedOn w:val="Normalny"/>
    <w:rsid w:val="006C0F92"/>
    <w:pPr>
      <w:overflowPunct/>
      <w:autoSpaceDE/>
      <w:textAlignment w:val="auto"/>
    </w:pPr>
    <w:rPr>
      <w:rFonts w:ascii="Courier New" w:eastAsia="Courier New" w:hAnsi="Courier New" w:cs="Courier New"/>
      <w:kern w:val="1"/>
      <w:sz w:val="20"/>
    </w:rPr>
  </w:style>
  <w:style w:type="character" w:customStyle="1" w:styleId="NormalnyWebZnak">
    <w:name w:val="Normalny (Web) Znak"/>
    <w:link w:val="NormalnyWeb"/>
    <w:uiPriority w:val="99"/>
    <w:rsid w:val="00151065"/>
    <w:rPr>
      <w:sz w:val="24"/>
      <w:szCs w:val="24"/>
    </w:rPr>
  </w:style>
  <w:style w:type="character" w:customStyle="1" w:styleId="Domylnaczcionkaakapitu5">
    <w:name w:val="Domyślna czcionka akapitu5"/>
    <w:rsid w:val="00C4191D"/>
  </w:style>
  <w:style w:type="character" w:customStyle="1" w:styleId="Nagwek5Znak">
    <w:name w:val="Nagłówek 5 Znak"/>
    <w:basedOn w:val="Domylnaczcionkaakapitu"/>
    <w:link w:val="Nagwek5"/>
    <w:rsid w:val="00F45500"/>
    <w:rPr>
      <w:rFonts w:ascii="Tahoma" w:eastAsia="Lucida Sans Unicode" w:hAnsi="Tahoma" w:cs="Tahoma"/>
      <w:b/>
      <w:bCs/>
      <w:kern w:val="1"/>
      <w:sz w:val="22"/>
      <w:szCs w:val="24"/>
      <w:lang w:eastAsia="ar-SA"/>
    </w:rPr>
  </w:style>
  <w:style w:type="character" w:customStyle="1" w:styleId="Nagwek6Znak">
    <w:name w:val="Nagłówek 6 Znak"/>
    <w:basedOn w:val="Domylnaczcionkaakapitu"/>
    <w:link w:val="Nagwek6"/>
    <w:rsid w:val="00F45500"/>
    <w:rPr>
      <w:rFonts w:ascii="Tahoma" w:eastAsia="Lucida Sans Unicode" w:hAnsi="Tahoma" w:cs="Tahoma"/>
      <w:b/>
      <w:bCs/>
      <w:kern w:val="1"/>
      <w:sz w:val="22"/>
      <w:szCs w:val="24"/>
      <w:lang w:eastAsia="ar-SA"/>
    </w:rPr>
  </w:style>
  <w:style w:type="character" w:customStyle="1" w:styleId="Nagwek7Znak">
    <w:name w:val="Nagłówek 7 Znak"/>
    <w:basedOn w:val="Domylnaczcionkaakapitu"/>
    <w:link w:val="Nagwek7"/>
    <w:rsid w:val="00F45500"/>
    <w:rPr>
      <w:rFonts w:ascii="Arial" w:eastAsia="Lucida Sans Unicode" w:hAnsi="Arial" w:cs="Arial"/>
      <w:b/>
      <w:bCs/>
      <w:kern w:val="1"/>
      <w:sz w:val="24"/>
      <w:szCs w:val="24"/>
      <w:lang w:eastAsia="ar-SA"/>
    </w:rPr>
  </w:style>
  <w:style w:type="character" w:customStyle="1" w:styleId="Nagwek8Znak">
    <w:name w:val="Nagłówek 8 Znak"/>
    <w:basedOn w:val="Domylnaczcionkaakapitu"/>
    <w:link w:val="Nagwek8"/>
    <w:rsid w:val="00F45500"/>
    <w:rPr>
      <w:rFonts w:ascii="Tahoma" w:eastAsia="Lucida Sans Unicode" w:hAnsi="Tahoma" w:cs="Tahoma"/>
      <w:b/>
      <w:kern w:val="1"/>
      <w:sz w:val="22"/>
      <w:szCs w:val="24"/>
      <w:lang w:eastAsia="ar-SA"/>
    </w:rPr>
  </w:style>
  <w:style w:type="character" w:customStyle="1" w:styleId="Nagwek9Znak">
    <w:name w:val="Nagłówek 9 Znak"/>
    <w:basedOn w:val="Domylnaczcionkaakapitu"/>
    <w:link w:val="Nagwek9"/>
    <w:rsid w:val="00F45500"/>
    <w:rPr>
      <w:rFonts w:ascii="Arial" w:eastAsia="Lucida Sans Unicode" w:hAnsi="Arial" w:cs="Arial"/>
      <w:kern w:val="1"/>
      <w:sz w:val="24"/>
      <w:szCs w:val="24"/>
      <w:u w:val="single"/>
      <w:lang w:eastAsia="ar-SA"/>
    </w:rPr>
  </w:style>
  <w:style w:type="paragraph" w:customStyle="1" w:styleId="Kolorowalistaakcent11">
    <w:name w:val="Kolorowa lista — akcent 11"/>
    <w:basedOn w:val="Normalny"/>
    <w:qFormat/>
    <w:rsid w:val="00F45500"/>
    <w:pPr>
      <w:overflowPunct/>
      <w:autoSpaceDE/>
      <w:spacing w:line="360" w:lineRule="auto"/>
      <w:ind w:left="720"/>
      <w:textAlignment w:val="auto"/>
    </w:pPr>
    <w:rPr>
      <w:rFonts w:ascii="Calibri" w:eastAsia="Calibri" w:hAnsi="Calibri"/>
      <w:kern w:val="1"/>
      <w:sz w:val="22"/>
      <w:szCs w:val="22"/>
    </w:rPr>
  </w:style>
  <w:style w:type="paragraph" w:customStyle="1" w:styleId="Kolorowasiatkaakcent11">
    <w:name w:val="Kolorowa siatka — akcent 11"/>
    <w:basedOn w:val="Normalny"/>
    <w:link w:val="Kolorowasiatkaakcent1Znak"/>
    <w:qFormat/>
    <w:rsid w:val="00F45500"/>
    <w:pPr>
      <w:tabs>
        <w:tab w:val="left" w:pos="992"/>
      </w:tabs>
      <w:overflowPunct/>
      <w:autoSpaceDE/>
      <w:spacing w:before="80" w:after="283" w:line="276" w:lineRule="auto"/>
      <w:ind w:left="567" w:right="567"/>
      <w:jc w:val="both"/>
      <w:textAlignment w:val="auto"/>
    </w:pPr>
    <w:rPr>
      <w:rFonts w:eastAsia="Lucida Sans Unicode"/>
      <w:kern w:val="1"/>
      <w:sz w:val="20"/>
      <w:lang w:eastAsia="en-US"/>
    </w:rPr>
  </w:style>
  <w:style w:type="character" w:customStyle="1" w:styleId="Kolorowasiatkaakcent1Znak">
    <w:name w:val="Kolorowa siatka — akcent 1 Znak"/>
    <w:basedOn w:val="Domylnaczcionkaakapitu"/>
    <w:link w:val="Kolorowasiatkaakcent11"/>
    <w:rsid w:val="00F45500"/>
    <w:rPr>
      <w:rFonts w:eastAsia="Lucida Sans Unicode"/>
      <w:kern w:val="1"/>
      <w:lang w:eastAsia="en-US"/>
    </w:rPr>
  </w:style>
  <w:style w:type="character" w:customStyle="1" w:styleId="Nagwek1Znak">
    <w:name w:val="Nagłówek 1 Znak"/>
    <w:aliases w:val="N_Kasia1 Znak Znak"/>
    <w:link w:val="Nagwek1"/>
    <w:rsid w:val="00F45500"/>
    <w:rPr>
      <w:rFonts w:ascii="Arial" w:hAnsi="Arial"/>
      <w:b/>
      <w:sz w:val="32"/>
      <w:lang w:eastAsia="ar-SA"/>
    </w:rPr>
  </w:style>
  <w:style w:type="character" w:customStyle="1" w:styleId="Nagwek2Znak">
    <w:name w:val="Nagłówek 2 Znak"/>
    <w:aliases w:val="N_Kasia2 Znak Znak,Podtytuł1 Znak,Podtytu³1 Znak,Podtytu31 Znak,Heading 10 Znak,Overskrift 2 Tegn1 Znak,Overskrift 2 Tegn2 Tegn Znak,Overskrift 2 Tegn1 Tegn Tegn Znak,Overskrift 2 Tegn Tegn Tegn Tegn Znak,ASAPHeading 2 Znak,h 3 Znak"/>
    <w:basedOn w:val="Domylnaczcionkaakapitu"/>
    <w:link w:val="Nagwek2"/>
    <w:rsid w:val="00F45500"/>
    <w:rPr>
      <w:rFonts w:ascii="Arial" w:hAnsi="Arial" w:cs="Arial"/>
      <w:b/>
      <w:bCs/>
      <w:i/>
      <w:iCs/>
      <w:sz w:val="28"/>
      <w:szCs w:val="28"/>
      <w:lang w:eastAsia="ar-SA"/>
    </w:rPr>
  </w:style>
  <w:style w:type="character" w:customStyle="1" w:styleId="Nagwek3Znak">
    <w:name w:val="Nagłówek 3 Znak"/>
    <w:aliases w:val="N_Kasia3 Znak Znak,Podtytuł2 Znak,Char Char Char Char Char Char Char Char Znak,Level 1 - 1 Znak,Podtytu32 Znak, Char Char Char Char Char Char Char Char Znak"/>
    <w:link w:val="Nagwek3"/>
    <w:uiPriority w:val="99"/>
    <w:rsid w:val="00F45500"/>
    <w:rPr>
      <w:rFonts w:ascii="Arial" w:hAnsi="Arial" w:cs="Arial"/>
      <w:b/>
      <w:bCs/>
      <w:sz w:val="26"/>
      <w:szCs w:val="26"/>
      <w:lang w:eastAsia="ar-SA"/>
    </w:rPr>
  </w:style>
  <w:style w:type="character" w:customStyle="1" w:styleId="Nagwek4Znak">
    <w:name w:val="Nagłówek 4 Znak"/>
    <w:basedOn w:val="Domylnaczcionkaakapitu"/>
    <w:link w:val="Nagwek4"/>
    <w:rsid w:val="00F45500"/>
    <w:rPr>
      <w:rFonts w:ascii="Arial" w:hAnsi="Arial" w:cs="Arial"/>
      <w:sz w:val="22"/>
      <w:u w:val="single"/>
      <w:lang w:eastAsia="ar-SA"/>
    </w:rPr>
  </w:style>
  <w:style w:type="paragraph" w:styleId="Legenda">
    <w:name w:val="caption"/>
    <w:basedOn w:val="Normalny"/>
    <w:next w:val="Normalny"/>
    <w:qFormat/>
    <w:rsid w:val="00F45500"/>
    <w:pPr>
      <w:overflowPunct/>
      <w:autoSpaceDE/>
      <w:spacing w:line="360" w:lineRule="auto"/>
      <w:textAlignment w:val="auto"/>
    </w:pPr>
    <w:rPr>
      <w:rFonts w:ascii="Tahoma" w:eastAsia="Lucida Sans Unicode" w:hAnsi="Tahoma" w:cs="Tahoma"/>
      <w:b/>
      <w:kern w:val="1"/>
      <w:sz w:val="22"/>
      <w:szCs w:val="24"/>
    </w:rPr>
  </w:style>
  <w:style w:type="character" w:customStyle="1" w:styleId="TytuZnak">
    <w:name w:val="Tytuł Znak"/>
    <w:link w:val="Tytu"/>
    <w:rsid w:val="00F45500"/>
    <w:rPr>
      <w:b/>
      <w:sz w:val="28"/>
      <w:lang w:eastAsia="ar-SA"/>
    </w:rPr>
  </w:style>
  <w:style w:type="character" w:customStyle="1" w:styleId="PodtytuZnak">
    <w:name w:val="Podtytuł Znak"/>
    <w:link w:val="Podtytu"/>
    <w:rsid w:val="00F45500"/>
    <w:rPr>
      <w:b/>
      <w:sz w:val="28"/>
      <w:lang w:eastAsia="ar-SA"/>
    </w:rPr>
  </w:style>
  <w:style w:type="character" w:customStyle="1" w:styleId="WW8Num6z5">
    <w:name w:val="WW8Num6z5"/>
    <w:rsid w:val="00F45500"/>
    <w:rPr>
      <w:rFonts w:ascii="Wingdings" w:hAnsi="Wingdings"/>
    </w:rPr>
  </w:style>
  <w:style w:type="character" w:customStyle="1" w:styleId="WW8Num6z6">
    <w:name w:val="WW8Num6z6"/>
    <w:rsid w:val="00F45500"/>
    <w:rPr>
      <w:rFonts w:ascii="Symbol" w:hAnsi="Symbol"/>
    </w:rPr>
  </w:style>
  <w:style w:type="character" w:customStyle="1" w:styleId="WW8Num7z0">
    <w:name w:val="WW8Num7z0"/>
    <w:rsid w:val="00F45500"/>
    <w:rPr>
      <w:rFonts w:ascii="Wingdings" w:hAnsi="Wingdings"/>
      <w:sz w:val="16"/>
      <w:szCs w:val="16"/>
    </w:rPr>
  </w:style>
  <w:style w:type="character" w:customStyle="1" w:styleId="WW8Num21z0">
    <w:name w:val="WW8Num21z0"/>
    <w:rsid w:val="00F45500"/>
    <w:rPr>
      <w:rFonts w:ascii="Symbol" w:hAnsi="Symbol"/>
      <w:sz w:val="20"/>
      <w:szCs w:val="20"/>
    </w:rPr>
  </w:style>
  <w:style w:type="character" w:customStyle="1" w:styleId="WW8Num23z0">
    <w:name w:val="WW8Num23z0"/>
    <w:rsid w:val="00F45500"/>
    <w:rPr>
      <w:rFonts w:ascii="Wingdings" w:hAnsi="Wingdings"/>
      <w:sz w:val="16"/>
    </w:rPr>
  </w:style>
  <w:style w:type="character" w:customStyle="1" w:styleId="WW8Num25z0">
    <w:name w:val="WW8Num25z0"/>
    <w:rsid w:val="00F45500"/>
    <w:rPr>
      <w:rFonts w:ascii="Wingdings" w:hAnsi="Wingdings"/>
      <w:sz w:val="16"/>
    </w:rPr>
  </w:style>
  <w:style w:type="character" w:customStyle="1" w:styleId="WW8Num26z0">
    <w:name w:val="WW8Num26z0"/>
    <w:rsid w:val="00F45500"/>
    <w:rPr>
      <w:rFonts w:ascii="Wingdings" w:hAnsi="Wingdings"/>
      <w:sz w:val="16"/>
    </w:rPr>
  </w:style>
  <w:style w:type="character" w:customStyle="1" w:styleId="WW8Num27z0">
    <w:name w:val="WW8Num27z0"/>
    <w:rsid w:val="00F45500"/>
    <w:rPr>
      <w:rFonts w:ascii="Wingdings" w:hAnsi="Wingdings"/>
      <w:sz w:val="16"/>
    </w:rPr>
  </w:style>
  <w:style w:type="character" w:customStyle="1" w:styleId="WW8Num29z1">
    <w:name w:val="WW8Num29z1"/>
    <w:rsid w:val="00F45500"/>
    <w:rPr>
      <w:rFonts w:ascii="Wingdings" w:hAnsi="Wingdings"/>
      <w:sz w:val="16"/>
    </w:rPr>
  </w:style>
  <w:style w:type="character" w:customStyle="1" w:styleId="WW8Num29z2">
    <w:name w:val="WW8Num29z2"/>
    <w:rsid w:val="00F45500"/>
    <w:rPr>
      <w:rFonts w:ascii="Wingdings" w:hAnsi="Wingdings"/>
    </w:rPr>
  </w:style>
  <w:style w:type="character" w:customStyle="1" w:styleId="WW8Num29z4">
    <w:name w:val="WW8Num29z4"/>
    <w:rsid w:val="00F45500"/>
    <w:rPr>
      <w:rFonts w:ascii="Courier New" w:hAnsi="Courier New" w:cs="Courier New"/>
    </w:rPr>
  </w:style>
  <w:style w:type="character" w:customStyle="1" w:styleId="WW8Num33z0">
    <w:name w:val="WW8Num33z0"/>
    <w:rsid w:val="00F45500"/>
    <w:rPr>
      <w:rFonts w:ascii="Times New Roman" w:hAnsi="Times New Roman"/>
      <w:sz w:val="16"/>
    </w:rPr>
  </w:style>
  <w:style w:type="character" w:customStyle="1" w:styleId="WW8Num36z0">
    <w:name w:val="WW8Num36z0"/>
    <w:rsid w:val="00F45500"/>
    <w:rPr>
      <w:rFonts w:ascii="Wingdings" w:hAnsi="Wingdings"/>
      <w:sz w:val="16"/>
    </w:rPr>
  </w:style>
  <w:style w:type="character" w:customStyle="1" w:styleId="WW8Num45z0">
    <w:name w:val="WW8Num45z0"/>
    <w:rsid w:val="00F45500"/>
    <w:rPr>
      <w:rFonts w:ascii="Wingdings" w:hAnsi="Wingdings"/>
      <w:sz w:val="16"/>
    </w:rPr>
  </w:style>
  <w:style w:type="character" w:customStyle="1" w:styleId="WW8Num46z0">
    <w:name w:val="WW8Num46z0"/>
    <w:rsid w:val="00F45500"/>
    <w:rPr>
      <w:rFonts w:ascii="Wingdings" w:hAnsi="Wingdings"/>
      <w:sz w:val="16"/>
    </w:rPr>
  </w:style>
  <w:style w:type="character" w:customStyle="1" w:styleId="WW8Num47z0">
    <w:name w:val="WW8Num47z0"/>
    <w:rsid w:val="00F45500"/>
    <w:rPr>
      <w:rFonts w:ascii="Wingdings" w:hAnsi="Wingdings"/>
      <w:sz w:val="16"/>
    </w:rPr>
  </w:style>
  <w:style w:type="character" w:customStyle="1" w:styleId="WW8Num48z0">
    <w:name w:val="WW8Num48z0"/>
    <w:rsid w:val="00F45500"/>
    <w:rPr>
      <w:rFonts w:ascii="StarSymbol" w:hAnsi="StarSymbol"/>
      <w:sz w:val="16"/>
    </w:rPr>
  </w:style>
  <w:style w:type="character" w:customStyle="1" w:styleId="WW8Num49z0">
    <w:name w:val="WW8Num49z0"/>
    <w:rsid w:val="00F45500"/>
    <w:rPr>
      <w:rFonts w:ascii="StarSymbol" w:hAnsi="StarSymbol"/>
      <w:sz w:val="16"/>
    </w:rPr>
  </w:style>
  <w:style w:type="character" w:customStyle="1" w:styleId="WW8Num50z0">
    <w:name w:val="WW8Num50z0"/>
    <w:rsid w:val="00F45500"/>
    <w:rPr>
      <w:rFonts w:ascii="StarSymbol" w:hAnsi="StarSymbol"/>
      <w:sz w:val="16"/>
    </w:rPr>
  </w:style>
  <w:style w:type="character" w:customStyle="1" w:styleId="WW8Num51z0">
    <w:name w:val="WW8Num51z0"/>
    <w:rsid w:val="00F45500"/>
    <w:rPr>
      <w:rFonts w:ascii="Wingdings" w:hAnsi="Wingdings"/>
      <w:sz w:val="16"/>
    </w:rPr>
  </w:style>
  <w:style w:type="character" w:customStyle="1" w:styleId="WW8Num52z0">
    <w:name w:val="WW8Num52z0"/>
    <w:rsid w:val="00F45500"/>
    <w:rPr>
      <w:rFonts w:ascii="Wingdings" w:hAnsi="Wingdings"/>
      <w:sz w:val="16"/>
    </w:rPr>
  </w:style>
  <w:style w:type="character" w:customStyle="1" w:styleId="WW8Num53z0">
    <w:name w:val="WW8Num53z0"/>
    <w:rsid w:val="00F45500"/>
    <w:rPr>
      <w:rFonts w:ascii="Wingdings" w:hAnsi="Wingdings"/>
      <w:sz w:val="16"/>
    </w:rPr>
  </w:style>
  <w:style w:type="character" w:customStyle="1" w:styleId="WW8Num54z0">
    <w:name w:val="WW8Num54z0"/>
    <w:rsid w:val="00F45500"/>
    <w:rPr>
      <w:rFonts w:ascii="Wingdings" w:hAnsi="Wingdings"/>
      <w:sz w:val="16"/>
    </w:rPr>
  </w:style>
  <w:style w:type="character" w:customStyle="1" w:styleId="WW8Num55z0">
    <w:name w:val="WW8Num55z0"/>
    <w:rsid w:val="00F45500"/>
    <w:rPr>
      <w:rFonts w:ascii="Wingdings" w:hAnsi="Wingdings"/>
      <w:sz w:val="16"/>
    </w:rPr>
  </w:style>
  <w:style w:type="character" w:customStyle="1" w:styleId="WW8Num56z0">
    <w:name w:val="WW8Num56z0"/>
    <w:rsid w:val="00F45500"/>
    <w:rPr>
      <w:rFonts w:ascii="Wingdings" w:hAnsi="Wingdings"/>
      <w:sz w:val="16"/>
    </w:rPr>
  </w:style>
  <w:style w:type="character" w:customStyle="1" w:styleId="WW8Num57z0">
    <w:name w:val="WW8Num57z0"/>
    <w:rsid w:val="00F45500"/>
    <w:rPr>
      <w:rFonts w:ascii="Wingdings" w:hAnsi="Wingdings"/>
      <w:sz w:val="16"/>
    </w:rPr>
  </w:style>
  <w:style w:type="character" w:customStyle="1" w:styleId="WW8Num58z0">
    <w:name w:val="WW8Num58z0"/>
    <w:rsid w:val="00F45500"/>
    <w:rPr>
      <w:rFonts w:ascii="Wingdings" w:hAnsi="Wingdings"/>
      <w:sz w:val="16"/>
      <w:szCs w:val="16"/>
    </w:rPr>
  </w:style>
  <w:style w:type="character" w:customStyle="1" w:styleId="WW8Num59z0">
    <w:name w:val="WW8Num59z0"/>
    <w:rsid w:val="00F45500"/>
    <w:rPr>
      <w:rFonts w:ascii="Wingdings" w:hAnsi="Wingdings"/>
      <w:sz w:val="16"/>
    </w:rPr>
  </w:style>
  <w:style w:type="character" w:customStyle="1" w:styleId="WW8Num60z0">
    <w:name w:val="WW8Num60z0"/>
    <w:rsid w:val="00F45500"/>
    <w:rPr>
      <w:rFonts w:ascii="Wingdings" w:hAnsi="Wingdings"/>
      <w:sz w:val="16"/>
    </w:rPr>
  </w:style>
  <w:style w:type="character" w:customStyle="1" w:styleId="WW8Num61z0">
    <w:name w:val="WW8Num61z0"/>
    <w:rsid w:val="00F45500"/>
    <w:rPr>
      <w:rFonts w:ascii="Wingdings" w:hAnsi="Wingdings"/>
      <w:sz w:val="16"/>
    </w:rPr>
  </w:style>
  <w:style w:type="character" w:customStyle="1" w:styleId="WW8Num62z0">
    <w:name w:val="WW8Num62z0"/>
    <w:rsid w:val="00F45500"/>
    <w:rPr>
      <w:rFonts w:ascii="Wingdings" w:hAnsi="Wingdings"/>
      <w:sz w:val="16"/>
    </w:rPr>
  </w:style>
  <w:style w:type="character" w:customStyle="1" w:styleId="WW8Num63z0">
    <w:name w:val="WW8Num63z0"/>
    <w:rsid w:val="00F45500"/>
    <w:rPr>
      <w:rFonts w:ascii="Symbol" w:hAnsi="Symbol"/>
      <w:sz w:val="16"/>
    </w:rPr>
  </w:style>
  <w:style w:type="character" w:customStyle="1" w:styleId="WW8Num64z0">
    <w:name w:val="WW8Num64z0"/>
    <w:rsid w:val="00F45500"/>
    <w:rPr>
      <w:rFonts w:ascii="Wingdings" w:hAnsi="Wingdings"/>
      <w:sz w:val="16"/>
    </w:rPr>
  </w:style>
  <w:style w:type="character" w:customStyle="1" w:styleId="WW8Num65z0">
    <w:name w:val="WW8Num65z0"/>
    <w:rsid w:val="00F45500"/>
    <w:rPr>
      <w:rFonts w:ascii="Symbol" w:hAnsi="Symbol"/>
      <w:sz w:val="16"/>
    </w:rPr>
  </w:style>
  <w:style w:type="character" w:customStyle="1" w:styleId="WW8Num66z0">
    <w:name w:val="WW8Num66z0"/>
    <w:rsid w:val="00F45500"/>
    <w:rPr>
      <w:rFonts w:ascii="Wingdings" w:hAnsi="Wingdings"/>
    </w:rPr>
  </w:style>
  <w:style w:type="character" w:customStyle="1" w:styleId="WW8Num67z0">
    <w:name w:val="WW8Num67z0"/>
    <w:rsid w:val="00F45500"/>
    <w:rPr>
      <w:rFonts w:ascii="Wingdings" w:hAnsi="Wingdings"/>
      <w:sz w:val="16"/>
    </w:rPr>
  </w:style>
  <w:style w:type="character" w:customStyle="1" w:styleId="WW8Num68z0">
    <w:name w:val="WW8Num68z0"/>
    <w:rsid w:val="00F45500"/>
    <w:rPr>
      <w:rFonts w:ascii="Symbol" w:hAnsi="Symbol"/>
      <w:sz w:val="16"/>
    </w:rPr>
  </w:style>
  <w:style w:type="character" w:customStyle="1" w:styleId="WW8Num69z0">
    <w:name w:val="WW8Num69z0"/>
    <w:rsid w:val="00F45500"/>
    <w:rPr>
      <w:rFonts w:ascii="Wingdings" w:hAnsi="Wingdings"/>
      <w:sz w:val="16"/>
    </w:rPr>
  </w:style>
  <w:style w:type="character" w:customStyle="1" w:styleId="WW8Num70z0">
    <w:name w:val="WW8Num70z0"/>
    <w:rsid w:val="00F45500"/>
    <w:rPr>
      <w:rFonts w:ascii="StarSymbol" w:hAnsi="StarSymbol" w:cs="StarSymbol"/>
      <w:sz w:val="18"/>
      <w:szCs w:val="18"/>
    </w:rPr>
  </w:style>
  <w:style w:type="character" w:customStyle="1" w:styleId="WW8Num71z0">
    <w:name w:val="WW8Num71z0"/>
    <w:rsid w:val="00F45500"/>
    <w:rPr>
      <w:rFonts w:ascii="Symbol" w:hAnsi="Symbol" w:cs="StarSymbol"/>
      <w:sz w:val="18"/>
      <w:szCs w:val="18"/>
    </w:rPr>
  </w:style>
  <w:style w:type="character" w:customStyle="1" w:styleId="WW8Num74z0">
    <w:name w:val="WW8Num74z0"/>
    <w:rsid w:val="00F45500"/>
    <w:rPr>
      <w:rFonts w:ascii="Times New Roman" w:hAnsi="Times New Roman"/>
    </w:rPr>
  </w:style>
  <w:style w:type="character" w:customStyle="1" w:styleId="WW8Num76z0">
    <w:name w:val="WW8Num76z0"/>
    <w:rsid w:val="00F45500"/>
    <w:rPr>
      <w:rFonts w:ascii="Symbol" w:hAnsi="Symbol"/>
    </w:rPr>
  </w:style>
  <w:style w:type="character" w:customStyle="1" w:styleId="WW8Num77z0">
    <w:name w:val="WW8Num77z0"/>
    <w:rsid w:val="00F45500"/>
    <w:rPr>
      <w:rFonts w:ascii="Symbol" w:hAnsi="Symbol"/>
      <w:color w:val="000000"/>
      <w:sz w:val="20"/>
    </w:rPr>
  </w:style>
  <w:style w:type="character" w:customStyle="1" w:styleId="WW8Num78z0">
    <w:name w:val="WW8Num78z0"/>
    <w:rsid w:val="00F45500"/>
    <w:rPr>
      <w:rFonts w:ascii="Symbol" w:hAnsi="Symbol" w:cs="Symbol"/>
    </w:rPr>
  </w:style>
  <w:style w:type="character" w:customStyle="1" w:styleId="WW8Num81z0">
    <w:name w:val="WW8Num81z0"/>
    <w:rsid w:val="00F45500"/>
    <w:rPr>
      <w:rFonts w:ascii="Symbol" w:hAnsi="Symbol" w:cs="Symbol"/>
    </w:rPr>
  </w:style>
  <w:style w:type="character" w:customStyle="1" w:styleId="WW8Num82z0">
    <w:name w:val="WW8Num82z0"/>
    <w:rsid w:val="00F45500"/>
    <w:rPr>
      <w:rFonts w:ascii="Symbol" w:hAnsi="Symbol"/>
    </w:rPr>
  </w:style>
  <w:style w:type="character" w:customStyle="1" w:styleId="WW8Num83z0">
    <w:name w:val="WW8Num83z0"/>
    <w:rsid w:val="00F45500"/>
    <w:rPr>
      <w:rFonts w:ascii="Symbol" w:hAnsi="Symbol"/>
    </w:rPr>
  </w:style>
  <w:style w:type="character" w:customStyle="1" w:styleId="WW8Num84z0">
    <w:name w:val="WW8Num84z0"/>
    <w:rsid w:val="00F45500"/>
    <w:rPr>
      <w:b/>
      <w:bCs/>
      <w:i w:val="0"/>
      <w:iCs w:val="0"/>
    </w:rPr>
  </w:style>
  <w:style w:type="character" w:customStyle="1" w:styleId="WW8Num86z0">
    <w:name w:val="WW8Num86z0"/>
    <w:rsid w:val="00F45500"/>
    <w:rPr>
      <w:rFonts w:ascii="Symbol" w:hAnsi="Symbol" w:cs="Symbol"/>
    </w:rPr>
  </w:style>
  <w:style w:type="character" w:customStyle="1" w:styleId="WW8Num86z1">
    <w:name w:val="WW8Num86z1"/>
    <w:rsid w:val="00F45500"/>
    <w:rPr>
      <w:rFonts w:ascii="Courier New" w:hAnsi="Courier New" w:cs="Courier New"/>
    </w:rPr>
  </w:style>
  <w:style w:type="character" w:customStyle="1" w:styleId="WW8Num87z0">
    <w:name w:val="WW8Num87z0"/>
    <w:rsid w:val="00F45500"/>
    <w:rPr>
      <w:b/>
      <w:bCs/>
      <w:i w:val="0"/>
      <w:iCs w:val="0"/>
    </w:rPr>
  </w:style>
  <w:style w:type="character" w:customStyle="1" w:styleId="WW8Num88z0">
    <w:name w:val="WW8Num88z0"/>
    <w:rsid w:val="00F45500"/>
    <w:rPr>
      <w:b/>
    </w:rPr>
  </w:style>
  <w:style w:type="character" w:customStyle="1" w:styleId="WW8Num90z0">
    <w:name w:val="WW8Num90z0"/>
    <w:rsid w:val="00F45500"/>
    <w:rPr>
      <w:rFonts w:ascii="Symbol" w:hAnsi="Symbol"/>
      <w:sz w:val="16"/>
    </w:rPr>
  </w:style>
  <w:style w:type="character" w:customStyle="1" w:styleId="WW8Num91z0">
    <w:name w:val="WW8Num91z0"/>
    <w:rsid w:val="00F45500"/>
    <w:rPr>
      <w:rFonts w:ascii="Wingdings" w:hAnsi="Wingdings"/>
      <w:sz w:val="16"/>
    </w:rPr>
  </w:style>
  <w:style w:type="character" w:customStyle="1" w:styleId="WW8Num93z0">
    <w:name w:val="WW8Num93z0"/>
    <w:rsid w:val="00F45500"/>
    <w:rPr>
      <w:rFonts w:ascii="Symbol" w:hAnsi="Symbol"/>
      <w:color w:val="000000"/>
      <w:sz w:val="20"/>
    </w:rPr>
  </w:style>
  <w:style w:type="character" w:customStyle="1" w:styleId="WW8Num95z0">
    <w:name w:val="WW8Num95z0"/>
    <w:rsid w:val="00F45500"/>
    <w:rPr>
      <w:rFonts w:ascii="Wingdings" w:hAnsi="Wingdings"/>
      <w:color w:val="000000"/>
      <w:sz w:val="20"/>
    </w:rPr>
  </w:style>
  <w:style w:type="character" w:customStyle="1" w:styleId="WW8Num96z0">
    <w:name w:val="WW8Num96z0"/>
    <w:rsid w:val="00F45500"/>
    <w:rPr>
      <w:rFonts w:ascii="Symbol" w:hAnsi="Symbol"/>
      <w:color w:val="000000"/>
      <w:sz w:val="20"/>
    </w:rPr>
  </w:style>
  <w:style w:type="character" w:customStyle="1" w:styleId="WW8Num97z0">
    <w:name w:val="WW8Num97z0"/>
    <w:rsid w:val="00F45500"/>
    <w:rPr>
      <w:b/>
      <w:i w:val="0"/>
    </w:rPr>
  </w:style>
  <w:style w:type="character" w:customStyle="1" w:styleId="WW8Num98z0">
    <w:name w:val="WW8Num98z0"/>
    <w:rsid w:val="00F45500"/>
    <w:rPr>
      <w:rFonts w:ascii="Symbol" w:hAnsi="Symbol"/>
    </w:rPr>
  </w:style>
  <w:style w:type="character" w:customStyle="1" w:styleId="WW8Num99z0">
    <w:name w:val="WW8Num99z0"/>
    <w:rsid w:val="00F45500"/>
    <w:rPr>
      <w:b/>
      <w:i w:val="0"/>
    </w:rPr>
  </w:style>
  <w:style w:type="character" w:customStyle="1" w:styleId="WW8Num101z0">
    <w:name w:val="WW8Num101z0"/>
    <w:rsid w:val="00F45500"/>
    <w:rPr>
      <w:rFonts w:ascii="Symbol" w:hAnsi="Symbol"/>
    </w:rPr>
  </w:style>
  <w:style w:type="character" w:customStyle="1" w:styleId="WW8Num103z1">
    <w:name w:val="WW8Num103z1"/>
    <w:rsid w:val="00F45500"/>
    <w:rPr>
      <w:rFonts w:ascii="Courier New" w:hAnsi="Courier New" w:cs="Courier New"/>
    </w:rPr>
  </w:style>
  <w:style w:type="character" w:customStyle="1" w:styleId="WW8Num105z0">
    <w:name w:val="WW8Num105z0"/>
    <w:rsid w:val="00F45500"/>
    <w:rPr>
      <w:rFonts w:ascii="Symbol" w:hAnsi="Symbol"/>
    </w:rPr>
  </w:style>
  <w:style w:type="character" w:customStyle="1" w:styleId="WW8Num105z1">
    <w:name w:val="WW8Num105z1"/>
    <w:rsid w:val="00F45500"/>
    <w:rPr>
      <w:rFonts w:ascii="Courier New" w:hAnsi="Courier New" w:cs="Courier New"/>
    </w:rPr>
  </w:style>
  <w:style w:type="character" w:customStyle="1" w:styleId="WW8Num105z2">
    <w:name w:val="WW8Num105z2"/>
    <w:rsid w:val="00F45500"/>
    <w:rPr>
      <w:rFonts w:ascii="Wingdings" w:hAnsi="Wingdings"/>
    </w:rPr>
  </w:style>
  <w:style w:type="character" w:customStyle="1" w:styleId="WW8Num105z3">
    <w:name w:val="WW8Num105z3"/>
    <w:rsid w:val="00F45500"/>
    <w:rPr>
      <w:b w:val="0"/>
      <w:i w:val="0"/>
    </w:rPr>
  </w:style>
  <w:style w:type="character" w:customStyle="1" w:styleId="WW8Num106z0">
    <w:name w:val="WW8Num106z0"/>
    <w:rsid w:val="00F45500"/>
    <w:rPr>
      <w:rFonts w:ascii="Times New Roman" w:hAnsi="Times New Roman"/>
    </w:rPr>
  </w:style>
  <w:style w:type="character" w:customStyle="1" w:styleId="WW8Num106z1">
    <w:name w:val="WW8Num106z1"/>
    <w:rsid w:val="00F45500"/>
    <w:rPr>
      <w:rFonts w:ascii="Courier New" w:hAnsi="Courier New" w:cs="Courier New"/>
    </w:rPr>
  </w:style>
  <w:style w:type="character" w:customStyle="1" w:styleId="WW8Num107z0">
    <w:name w:val="WW8Num107z0"/>
    <w:rsid w:val="00F45500"/>
    <w:rPr>
      <w:rFonts w:ascii="Symbol" w:hAnsi="Symbol"/>
    </w:rPr>
  </w:style>
  <w:style w:type="character" w:customStyle="1" w:styleId="WW8Num109z0">
    <w:name w:val="WW8Num109z0"/>
    <w:rsid w:val="00F45500"/>
    <w:rPr>
      <w:rFonts w:ascii="Symbol" w:hAnsi="Symbol"/>
    </w:rPr>
  </w:style>
  <w:style w:type="character" w:customStyle="1" w:styleId="WW8Num110z0">
    <w:name w:val="WW8Num110z0"/>
    <w:rsid w:val="00F45500"/>
    <w:rPr>
      <w:rFonts w:ascii="Symbol" w:hAnsi="Symbol"/>
    </w:rPr>
  </w:style>
  <w:style w:type="character" w:customStyle="1" w:styleId="WW8Num112z0">
    <w:name w:val="WW8Num112z0"/>
    <w:rsid w:val="00F45500"/>
    <w:rPr>
      <w:rFonts w:ascii="Symbol" w:hAnsi="Symbol"/>
    </w:rPr>
  </w:style>
  <w:style w:type="character" w:customStyle="1" w:styleId="WW8Num118z0">
    <w:name w:val="WW8Num118z0"/>
    <w:rsid w:val="00F45500"/>
    <w:rPr>
      <w:rFonts w:ascii="Symbol" w:hAnsi="Symbol" w:cs="Times New Roman"/>
      <w:b w:val="0"/>
      <w:i w:val="0"/>
      <w:sz w:val="20"/>
      <w:u w:val="none"/>
    </w:rPr>
  </w:style>
  <w:style w:type="character" w:customStyle="1" w:styleId="WW8Num123z0">
    <w:name w:val="WW8Num123z0"/>
    <w:rsid w:val="00F45500"/>
    <w:rPr>
      <w:rFonts w:ascii="Symbol" w:hAnsi="Symbol"/>
    </w:rPr>
  </w:style>
  <w:style w:type="character" w:customStyle="1" w:styleId="WW8Num124z0">
    <w:name w:val="WW8Num124z0"/>
    <w:rsid w:val="00F45500"/>
    <w:rPr>
      <w:sz w:val="24"/>
      <w:szCs w:val="24"/>
    </w:rPr>
  </w:style>
  <w:style w:type="character" w:customStyle="1" w:styleId="WW8Num125z0">
    <w:name w:val="WW8Num125z0"/>
    <w:rsid w:val="00F45500"/>
    <w:rPr>
      <w:rFonts w:ascii="Symbol" w:hAnsi="Symbol"/>
      <w:sz w:val="20"/>
    </w:rPr>
  </w:style>
  <w:style w:type="character" w:customStyle="1" w:styleId="WW8Num126z0">
    <w:name w:val="WW8Num126z0"/>
    <w:rsid w:val="00F45500"/>
    <w:rPr>
      <w:rFonts w:ascii="Symbol" w:hAnsi="Symbol"/>
      <w:sz w:val="20"/>
    </w:rPr>
  </w:style>
  <w:style w:type="character" w:customStyle="1" w:styleId="WW8Num127z0">
    <w:name w:val="WW8Num127z0"/>
    <w:rsid w:val="00F45500"/>
    <w:rPr>
      <w:rFonts w:ascii="Times New Roman" w:hAnsi="Times New Roman" w:cs="Times New Roman"/>
      <w:b w:val="0"/>
      <w:i w:val="0"/>
      <w:sz w:val="20"/>
      <w:u w:val="none"/>
    </w:rPr>
  </w:style>
  <w:style w:type="character" w:customStyle="1" w:styleId="WW8Num128z0">
    <w:name w:val="WW8Num128z0"/>
    <w:rsid w:val="00F45500"/>
    <w:rPr>
      <w:rFonts w:ascii="Arial" w:hAnsi="Arial"/>
    </w:rPr>
  </w:style>
  <w:style w:type="character" w:customStyle="1" w:styleId="WW8Num128z1">
    <w:name w:val="WW8Num128z1"/>
    <w:rsid w:val="00F45500"/>
    <w:rPr>
      <w:rFonts w:ascii="Courier New" w:hAnsi="Courier New" w:cs="Courier New"/>
    </w:rPr>
  </w:style>
  <w:style w:type="character" w:customStyle="1" w:styleId="WW8Num128z2">
    <w:name w:val="WW8Num128z2"/>
    <w:rsid w:val="00F45500"/>
    <w:rPr>
      <w:rFonts w:ascii="Wingdings" w:hAnsi="Wingdings"/>
    </w:rPr>
  </w:style>
  <w:style w:type="character" w:customStyle="1" w:styleId="WW8Num128z3">
    <w:name w:val="WW8Num128z3"/>
    <w:rsid w:val="00F45500"/>
    <w:rPr>
      <w:rFonts w:ascii="Symbol" w:hAnsi="Symbol"/>
    </w:rPr>
  </w:style>
  <w:style w:type="character" w:customStyle="1" w:styleId="WW8Num133z0">
    <w:name w:val="WW8Num133z0"/>
    <w:rsid w:val="00F45500"/>
    <w:rPr>
      <w:rFonts w:ascii="Symbol" w:hAnsi="Symbol"/>
      <w:sz w:val="20"/>
    </w:rPr>
  </w:style>
  <w:style w:type="character" w:customStyle="1" w:styleId="WW8Num135z0">
    <w:name w:val="WW8Num135z0"/>
    <w:rsid w:val="00F45500"/>
    <w:rPr>
      <w:rFonts w:ascii="Arial" w:hAnsi="Arial" w:cs="Arial"/>
      <w:b/>
      <w:i w:val="0"/>
      <w:sz w:val="20"/>
      <w:szCs w:val="20"/>
    </w:rPr>
  </w:style>
  <w:style w:type="character" w:customStyle="1" w:styleId="WW8Num135z1">
    <w:name w:val="WW8Num135z1"/>
    <w:rsid w:val="00F45500"/>
    <w:rPr>
      <w:b/>
    </w:rPr>
  </w:style>
  <w:style w:type="character" w:customStyle="1" w:styleId="WW8Num135z2">
    <w:name w:val="WW8Num135z2"/>
    <w:rsid w:val="00F45500"/>
    <w:rPr>
      <w:rFonts w:ascii="Times New Roman" w:hAnsi="Times New Roman"/>
      <w:b w:val="0"/>
      <w:i w:val="0"/>
      <w:sz w:val="24"/>
      <w:szCs w:val="24"/>
    </w:rPr>
  </w:style>
  <w:style w:type="character" w:customStyle="1" w:styleId="WW8Num135z3">
    <w:name w:val="WW8Num135z3"/>
    <w:rsid w:val="00F45500"/>
    <w:rPr>
      <w:b w:val="0"/>
      <w:i w:val="0"/>
    </w:rPr>
  </w:style>
  <w:style w:type="character" w:customStyle="1" w:styleId="WW8Num137z0">
    <w:name w:val="WW8Num137z0"/>
    <w:rsid w:val="00F45500"/>
    <w:rPr>
      <w:rFonts w:ascii="Symbol" w:hAnsi="Symbol"/>
    </w:rPr>
  </w:style>
  <w:style w:type="character" w:customStyle="1" w:styleId="WW8Num137z1">
    <w:name w:val="WW8Num137z1"/>
    <w:rsid w:val="00F45500"/>
    <w:rPr>
      <w:rFonts w:ascii="Courier New" w:hAnsi="Courier New" w:cs="Courier New"/>
    </w:rPr>
  </w:style>
  <w:style w:type="character" w:customStyle="1" w:styleId="WW8Num137z2">
    <w:name w:val="WW8Num137z2"/>
    <w:rsid w:val="00F45500"/>
    <w:rPr>
      <w:rFonts w:ascii="Wingdings" w:hAnsi="Wingdings"/>
    </w:rPr>
  </w:style>
  <w:style w:type="character" w:customStyle="1" w:styleId="WW8Num138z0">
    <w:name w:val="WW8Num138z0"/>
    <w:rsid w:val="00F45500"/>
    <w:rPr>
      <w:rFonts w:ascii="Symbol" w:hAnsi="Symbol" w:cs="Times New Roman"/>
    </w:rPr>
  </w:style>
  <w:style w:type="character" w:customStyle="1" w:styleId="WW8Num141z0">
    <w:name w:val="WW8Num141z0"/>
    <w:rsid w:val="00F45500"/>
    <w:rPr>
      <w:rFonts w:ascii="Symbol" w:hAnsi="Symbol" w:cs="Times New Roman"/>
    </w:rPr>
  </w:style>
  <w:style w:type="character" w:customStyle="1" w:styleId="WW8Num144z0">
    <w:name w:val="WW8Num144z0"/>
    <w:rsid w:val="00F45500"/>
    <w:rPr>
      <w:b w:val="0"/>
      <w:i w:val="0"/>
      <w:sz w:val="20"/>
    </w:rPr>
  </w:style>
  <w:style w:type="character" w:customStyle="1" w:styleId="WW8Num145z0">
    <w:name w:val="WW8Num145z0"/>
    <w:rsid w:val="00F45500"/>
    <w:rPr>
      <w:rFonts w:ascii="Times New Roman" w:hAnsi="Times New Roman" w:cs="Times New Roman"/>
    </w:rPr>
  </w:style>
  <w:style w:type="character" w:customStyle="1" w:styleId="WW8Num145z1">
    <w:name w:val="WW8Num145z1"/>
    <w:rsid w:val="00F45500"/>
    <w:rPr>
      <w:rFonts w:ascii="Courier New" w:hAnsi="Courier New" w:cs="Courier New"/>
    </w:rPr>
  </w:style>
  <w:style w:type="character" w:customStyle="1" w:styleId="WW8Num145z2">
    <w:name w:val="WW8Num145z2"/>
    <w:rsid w:val="00F45500"/>
    <w:rPr>
      <w:rFonts w:ascii="Wingdings" w:hAnsi="Wingdings"/>
    </w:rPr>
  </w:style>
  <w:style w:type="character" w:customStyle="1" w:styleId="WW8Num145z3">
    <w:name w:val="WW8Num145z3"/>
    <w:rsid w:val="00F45500"/>
    <w:rPr>
      <w:rFonts w:ascii="Symbol" w:hAnsi="Symbol"/>
    </w:rPr>
  </w:style>
  <w:style w:type="character" w:customStyle="1" w:styleId="WW8Num151z0">
    <w:name w:val="WW8Num151z0"/>
    <w:rsid w:val="00F45500"/>
    <w:rPr>
      <w:rFonts w:ascii="Times New Roman" w:hAnsi="Times New Roman" w:cs="Times New Roman"/>
    </w:rPr>
  </w:style>
  <w:style w:type="character" w:customStyle="1" w:styleId="Domylnaczcionkaakapitu6">
    <w:name w:val="Domyślna czcionka akapitu6"/>
    <w:rsid w:val="00F45500"/>
  </w:style>
  <w:style w:type="character" w:customStyle="1" w:styleId="WW8Num87z1">
    <w:name w:val="WW8Num87z1"/>
    <w:rsid w:val="00F45500"/>
    <w:rPr>
      <w:b w:val="0"/>
      <w:bCs w:val="0"/>
      <w:i w:val="0"/>
      <w:iCs w:val="0"/>
    </w:rPr>
  </w:style>
  <w:style w:type="character" w:customStyle="1" w:styleId="WW8Num87z3">
    <w:name w:val="WW8Num87z3"/>
    <w:rsid w:val="00F45500"/>
    <w:rPr>
      <w:rFonts w:ascii="Symbol" w:hAnsi="Symbol"/>
    </w:rPr>
  </w:style>
  <w:style w:type="character" w:customStyle="1" w:styleId="WW8Num88z1">
    <w:name w:val="WW8Num88z1"/>
    <w:rsid w:val="00F45500"/>
    <w:rPr>
      <w:rFonts w:ascii="Wingdings" w:hAnsi="Wingdings"/>
    </w:rPr>
  </w:style>
  <w:style w:type="character" w:customStyle="1" w:styleId="WW8Num89z0">
    <w:name w:val="WW8Num89z0"/>
    <w:rsid w:val="00F45500"/>
    <w:rPr>
      <w:b/>
      <w:i w:val="0"/>
      <w:sz w:val="24"/>
    </w:rPr>
  </w:style>
  <w:style w:type="character" w:customStyle="1" w:styleId="WW8Num89z1">
    <w:name w:val="WW8Num89z1"/>
    <w:rsid w:val="00F45500"/>
    <w:rPr>
      <w:b w:val="0"/>
      <w:i w:val="0"/>
    </w:rPr>
  </w:style>
  <w:style w:type="character" w:customStyle="1" w:styleId="WW8Num89z3">
    <w:name w:val="WW8Num89z3"/>
    <w:rsid w:val="00F45500"/>
    <w:rPr>
      <w:rFonts w:ascii="Symbol" w:hAnsi="Symbol"/>
    </w:rPr>
  </w:style>
  <w:style w:type="character" w:customStyle="1" w:styleId="WW8Num91z1">
    <w:name w:val="WW8Num91z1"/>
    <w:rsid w:val="00F45500"/>
    <w:rPr>
      <w:rFonts w:ascii="Courier New" w:hAnsi="Courier New" w:cs="Courier New"/>
    </w:rPr>
  </w:style>
  <w:style w:type="character" w:customStyle="1" w:styleId="WW8Num91z3">
    <w:name w:val="WW8Num91z3"/>
    <w:rsid w:val="00F45500"/>
    <w:rPr>
      <w:rFonts w:ascii="Symbol" w:hAnsi="Symbol"/>
    </w:rPr>
  </w:style>
  <w:style w:type="character" w:customStyle="1" w:styleId="WW8Num92z0">
    <w:name w:val="WW8Num92z0"/>
    <w:rsid w:val="00F45500"/>
    <w:rPr>
      <w:rFonts w:ascii="Symbol" w:hAnsi="Symbol"/>
    </w:rPr>
  </w:style>
  <w:style w:type="character" w:customStyle="1" w:styleId="WW8Num92z1">
    <w:name w:val="WW8Num92z1"/>
    <w:rsid w:val="00F45500"/>
    <w:rPr>
      <w:rFonts w:ascii="Courier New" w:hAnsi="Courier New" w:cs="Courier New"/>
    </w:rPr>
  </w:style>
  <w:style w:type="character" w:customStyle="1" w:styleId="WW8Num92z3">
    <w:name w:val="WW8Num92z3"/>
    <w:rsid w:val="00F45500"/>
    <w:rPr>
      <w:rFonts w:ascii="Symbol" w:hAnsi="Symbol"/>
    </w:rPr>
  </w:style>
  <w:style w:type="character" w:customStyle="1" w:styleId="WW8Num94z0">
    <w:name w:val="WW8Num94z0"/>
    <w:rsid w:val="00F45500"/>
    <w:rPr>
      <w:rFonts w:ascii="Symbol" w:hAnsi="Symbol"/>
    </w:rPr>
  </w:style>
  <w:style w:type="character" w:customStyle="1" w:styleId="WW8Num94z1">
    <w:name w:val="WW8Num94z1"/>
    <w:rsid w:val="00F45500"/>
    <w:rPr>
      <w:rFonts w:ascii="Courier New" w:hAnsi="Courier New" w:cs="Courier New"/>
    </w:rPr>
  </w:style>
  <w:style w:type="character" w:customStyle="1" w:styleId="WW8Num94z3">
    <w:name w:val="WW8Num94z3"/>
    <w:rsid w:val="00F45500"/>
    <w:rPr>
      <w:rFonts w:ascii="Symbol" w:hAnsi="Symbol"/>
    </w:rPr>
  </w:style>
  <w:style w:type="character" w:customStyle="1" w:styleId="WW8Num96z1">
    <w:name w:val="WW8Num96z1"/>
    <w:rsid w:val="00F45500"/>
    <w:rPr>
      <w:rFonts w:ascii="Courier New" w:hAnsi="Courier New" w:cs="Courier New"/>
    </w:rPr>
  </w:style>
  <w:style w:type="character" w:customStyle="1" w:styleId="WW8Num96z3">
    <w:name w:val="WW8Num96z3"/>
    <w:rsid w:val="00F45500"/>
    <w:rPr>
      <w:rFonts w:ascii="Symbol" w:hAnsi="Symbol"/>
    </w:rPr>
  </w:style>
  <w:style w:type="character" w:customStyle="1" w:styleId="WW8Num97z1">
    <w:name w:val="WW8Num97z1"/>
    <w:rsid w:val="00F45500"/>
    <w:rPr>
      <w:b w:val="0"/>
      <w:i w:val="0"/>
    </w:rPr>
  </w:style>
  <w:style w:type="character" w:customStyle="1" w:styleId="WW8Num97z3">
    <w:name w:val="WW8Num97z3"/>
    <w:rsid w:val="00F45500"/>
    <w:rPr>
      <w:rFonts w:ascii="Symbol" w:hAnsi="Symbol"/>
    </w:rPr>
  </w:style>
  <w:style w:type="character" w:customStyle="1" w:styleId="WW8Num98z1">
    <w:name w:val="WW8Num98z1"/>
    <w:rsid w:val="00F45500"/>
    <w:rPr>
      <w:rFonts w:ascii="Courier New" w:hAnsi="Courier New" w:cs="Courier New"/>
    </w:rPr>
  </w:style>
  <w:style w:type="character" w:customStyle="1" w:styleId="WW8Num98z3">
    <w:name w:val="WW8Num98z3"/>
    <w:rsid w:val="00F45500"/>
    <w:rPr>
      <w:rFonts w:ascii="Symbol" w:hAnsi="Symbol"/>
    </w:rPr>
  </w:style>
  <w:style w:type="character" w:customStyle="1" w:styleId="WW8Num99z1">
    <w:name w:val="WW8Num99z1"/>
    <w:rsid w:val="00F45500"/>
    <w:rPr>
      <w:rFonts w:ascii="Times New Roman" w:hAnsi="Times New Roman" w:cs="Times New Roman"/>
      <w:b/>
      <w:sz w:val="20"/>
      <w:szCs w:val="20"/>
    </w:rPr>
  </w:style>
  <w:style w:type="character" w:customStyle="1" w:styleId="WW8Num99z3">
    <w:name w:val="WW8Num99z3"/>
    <w:rsid w:val="00F45500"/>
    <w:rPr>
      <w:rFonts w:ascii="Symbol" w:hAnsi="Symbol"/>
    </w:rPr>
  </w:style>
  <w:style w:type="character" w:customStyle="1" w:styleId="WW8Num100z0">
    <w:name w:val="WW8Num100z0"/>
    <w:rsid w:val="00F45500"/>
    <w:rPr>
      <w:rFonts w:ascii="Symbol" w:hAnsi="Symbol"/>
    </w:rPr>
  </w:style>
  <w:style w:type="character" w:customStyle="1" w:styleId="WW8Num100z1">
    <w:name w:val="WW8Num100z1"/>
    <w:rsid w:val="00F45500"/>
    <w:rPr>
      <w:rFonts w:ascii="Courier New" w:hAnsi="Courier New" w:cs="Courier New"/>
    </w:rPr>
  </w:style>
  <w:style w:type="character" w:customStyle="1" w:styleId="WW8Num100z3">
    <w:name w:val="WW8Num100z3"/>
    <w:rsid w:val="00F45500"/>
    <w:rPr>
      <w:rFonts w:ascii="Symbol" w:hAnsi="Symbol"/>
    </w:rPr>
  </w:style>
  <w:style w:type="character" w:customStyle="1" w:styleId="WW8Num101z1">
    <w:name w:val="WW8Num101z1"/>
    <w:rsid w:val="00F45500"/>
    <w:rPr>
      <w:rFonts w:ascii="Courier New" w:hAnsi="Courier New" w:cs="Courier New"/>
    </w:rPr>
  </w:style>
  <w:style w:type="character" w:customStyle="1" w:styleId="WW8Num101z3">
    <w:name w:val="WW8Num101z3"/>
    <w:rsid w:val="00F45500"/>
    <w:rPr>
      <w:rFonts w:ascii="Symbol" w:hAnsi="Symbol"/>
    </w:rPr>
  </w:style>
  <w:style w:type="character" w:customStyle="1" w:styleId="WW8Num102z1">
    <w:name w:val="WW8Num102z1"/>
    <w:rsid w:val="00F45500"/>
    <w:rPr>
      <w:rFonts w:ascii="Times New Roman" w:hAnsi="Times New Roman" w:cs="Times New Roman"/>
      <w:b/>
      <w:sz w:val="20"/>
      <w:szCs w:val="20"/>
    </w:rPr>
  </w:style>
  <w:style w:type="character" w:customStyle="1" w:styleId="WW8Num103z0">
    <w:name w:val="WW8Num103z0"/>
    <w:rsid w:val="00F45500"/>
    <w:rPr>
      <w:rFonts w:ascii="Symbol" w:hAnsi="Symbol"/>
    </w:rPr>
  </w:style>
  <w:style w:type="character" w:customStyle="1" w:styleId="WW8Num103z3">
    <w:name w:val="WW8Num103z3"/>
    <w:rsid w:val="00F45500"/>
    <w:rPr>
      <w:rFonts w:ascii="Symbol" w:hAnsi="Symbol"/>
    </w:rPr>
  </w:style>
  <w:style w:type="character" w:customStyle="1" w:styleId="Domylnaczcionkaakapitu4">
    <w:name w:val="Domyślna czcionka akapitu4"/>
    <w:rsid w:val="00F45500"/>
  </w:style>
  <w:style w:type="character" w:customStyle="1" w:styleId="Absatz-Standardschriftart">
    <w:name w:val="Absatz-Standardschriftart"/>
    <w:rsid w:val="00F45500"/>
  </w:style>
  <w:style w:type="character" w:customStyle="1" w:styleId="WW-Absatz-Standardschriftart">
    <w:name w:val="WW-Absatz-Standardschriftart"/>
    <w:rsid w:val="00F45500"/>
  </w:style>
  <w:style w:type="character" w:customStyle="1" w:styleId="WW-Absatz-Standardschriftart1">
    <w:name w:val="WW-Absatz-Standardschriftart1"/>
    <w:rsid w:val="00F45500"/>
  </w:style>
  <w:style w:type="character" w:customStyle="1" w:styleId="Domylnaczcionkaakapitu3">
    <w:name w:val="Domyślna czcionka akapitu3"/>
    <w:rsid w:val="00F45500"/>
  </w:style>
  <w:style w:type="character" w:customStyle="1" w:styleId="WW8Num72z0">
    <w:name w:val="WW8Num72z0"/>
    <w:rsid w:val="00F45500"/>
    <w:rPr>
      <w:rFonts w:ascii="Times New Roman" w:hAnsi="Times New Roman"/>
      <w:color w:val="000000"/>
      <w:sz w:val="20"/>
    </w:rPr>
  </w:style>
  <w:style w:type="character" w:customStyle="1" w:styleId="WW8Num75z0">
    <w:name w:val="WW8Num75z0"/>
    <w:rsid w:val="00F45500"/>
    <w:rPr>
      <w:rFonts w:ascii="Times New Roman" w:hAnsi="Times New Roman"/>
      <w:color w:val="000000"/>
      <w:sz w:val="20"/>
    </w:rPr>
  </w:style>
  <w:style w:type="character" w:customStyle="1" w:styleId="WW8Num79z0">
    <w:name w:val="WW8Num79z0"/>
    <w:rsid w:val="00F45500"/>
    <w:rPr>
      <w:rFonts w:ascii="Times New Roman" w:hAnsi="Times New Roman" w:cs="Times New Roman"/>
    </w:rPr>
  </w:style>
  <w:style w:type="character" w:customStyle="1" w:styleId="WW-Absatz-Standardschriftart11">
    <w:name w:val="WW-Absatz-Standardschriftart11"/>
    <w:rsid w:val="00F45500"/>
  </w:style>
  <w:style w:type="character" w:customStyle="1" w:styleId="Domylnaczcionkaakapitu2">
    <w:name w:val="Domyślna czcionka akapitu2"/>
    <w:rsid w:val="00F45500"/>
  </w:style>
  <w:style w:type="character" w:customStyle="1" w:styleId="WW-Absatz-Standardschriftart111">
    <w:name w:val="WW-Absatz-Standardschriftart111"/>
    <w:rsid w:val="00F45500"/>
  </w:style>
  <w:style w:type="character" w:customStyle="1" w:styleId="WW-Absatz-Standardschriftart1111">
    <w:name w:val="WW-Absatz-Standardschriftart1111"/>
    <w:rsid w:val="00F45500"/>
  </w:style>
  <w:style w:type="character" w:customStyle="1" w:styleId="WW-Absatz-Standardschriftart11111">
    <w:name w:val="WW-Absatz-Standardschriftart11111"/>
    <w:rsid w:val="00F45500"/>
  </w:style>
  <w:style w:type="character" w:customStyle="1" w:styleId="WW8Num80z0">
    <w:name w:val="WW8Num80z0"/>
    <w:rsid w:val="00F45500"/>
    <w:rPr>
      <w:b/>
    </w:rPr>
  </w:style>
  <w:style w:type="character" w:customStyle="1" w:styleId="WW-Absatz-Standardschriftart111111">
    <w:name w:val="WW-Absatz-Standardschriftart111111"/>
    <w:rsid w:val="00F45500"/>
  </w:style>
  <w:style w:type="character" w:customStyle="1" w:styleId="WW-Absatz-Standardschriftart1111111">
    <w:name w:val="WW-Absatz-Standardschriftart1111111"/>
    <w:rsid w:val="00F45500"/>
  </w:style>
  <w:style w:type="character" w:customStyle="1" w:styleId="WW-Absatz-Standardschriftart11111111">
    <w:name w:val="WW-Absatz-Standardschriftart11111111"/>
    <w:rsid w:val="00F45500"/>
  </w:style>
  <w:style w:type="character" w:customStyle="1" w:styleId="WW-Absatz-Standardschriftart111111111">
    <w:name w:val="WW-Absatz-Standardschriftart111111111"/>
    <w:rsid w:val="00F45500"/>
  </w:style>
  <w:style w:type="character" w:customStyle="1" w:styleId="WW-Absatz-Standardschriftart1111111111">
    <w:name w:val="WW-Absatz-Standardschriftart1111111111"/>
    <w:rsid w:val="00F45500"/>
  </w:style>
  <w:style w:type="character" w:customStyle="1" w:styleId="WW-Absatz-Standardschriftart11111111111">
    <w:name w:val="WW-Absatz-Standardschriftart11111111111"/>
    <w:rsid w:val="00F45500"/>
  </w:style>
  <w:style w:type="character" w:customStyle="1" w:styleId="WW-Absatz-Standardschriftart1111111111111">
    <w:name w:val="WW-Absatz-Standardschriftart1111111111111"/>
    <w:rsid w:val="00F45500"/>
  </w:style>
  <w:style w:type="character" w:customStyle="1" w:styleId="WW8Num5z5">
    <w:name w:val="WW8Num5z5"/>
    <w:rsid w:val="00F45500"/>
    <w:rPr>
      <w:rFonts w:ascii="Wingdings" w:hAnsi="Wingdings"/>
    </w:rPr>
  </w:style>
  <w:style w:type="character" w:customStyle="1" w:styleId="WW8Num5z6">
    <w:name w:val="WW8Num5z6"/>
    <w:rsid w:val="00F45500"/>
    <w:rPr>
      <w:rFonts w:ascii="Symbol" w:hAnsi="Symbol"/>
    </w:rPr>
  </w:style>
  <w:style w:type="character" w:customStyle="1" w:styleId="WW8Num28z1">
    <w:name w:val="WW8Num28z1"/>
    <w:rsid w:val="00F45500"/>
    <w:rPr>
      <w:rFonts w:ascii="Wingdings" w:hAnsi="Wingdings"/>
      <w:sz w:val="16"/>
    </w:rPr>
  </w:style>
  <w:style w:type="character" w:customStyle="1" w:styleId="WW8Num28z2">
    <w:name w:val="WW8Num28z2"/>
    <w:rsid w:val="00F45500"/>
    <w:rPr>
      <w:rFonts w:ascii="Wingdings" w:hAnsi="Wingdings"/>
    </w:rPr>
  </w:style>
  <w:style w:type="character" w:customStyle="1" w:styleId="WW8Num28z4">
    <w:name w:val="WW8Num28z4"/>
    <w:rsid w:val="00F45500"/>
    <w:rPr>
      <w:rFonts w:ascii="Courier New" w:hAnsi="Courier New" w:cs="Courier New"/>
    </w:rPr>
  </w:style>
  <w:style w:type="character" w:customStyle="1" w:styleId="WW8Num40z1">
    <w:name w:val="WW8Num40z1"/>
    <w:rsid w:val="00F45500"/>
    <w:rPr>
      <w:rFonts w:ascii="Wingdings" w:hAnsi="Wingdings"/>
      <w:sz w:val="16"/>
    </w:rPr>
  </w:style>
  <w:style w:type="character" w:customStyle="1" w:styleId="WW-Absatz-Standardschriftart111111111111111">
    <w:name w:val="WW-Absatz-Standardschriftart111111111111111"/>
    <w:rsid w:val="00F45500"/>
  </w:style>
  <w:style w:type="character" w:customStyle="1" w:styleId="WW-Absatz-Standardschriftart1111111111111111">
    <w:name w:val="WW-Absatz-Standardschriftart1111111111111111"/>
    <w:rsid w:val="00F45500"/>
  </w:style>
  <w:style w:type="character" w:customStyle="1" w:styleId="WW-Absatz-Standardschriftart11111111111111111">
    <w:name w:val="WW-Absatz-Standardschriftart11111111111111111"/>
    <w:rsid w:val="00F45500"/>
  </w:style>
  <w:style w:type="character" w:customStyle="1" w:styleId="WW-Absatz-Standardschriftart111111111111111111">
    <w:name w:val="WW-Absatz-Standardschriftart111111111111111111"/>
    <w:rsid w:val="00F45500"/>
  </w:style>
  <w:style w:type="character" w:customStyle="1" w:styleId="WW-Absatz-Standardschriftart1111111111111111111">
    <w:name w:val="WW-Absatz-Standardschriftart1111111111111111111"/>
    <w:rsid w:val="00F45500"/>
  </w:style>
  <w:style w:type="character" w:customStyle="1" w:styleId="WW-Absatz-Standardschriftart11111111111111111111">
    <w:name w:val="WW-Absatz-Standardschriftart11111111111111111111"/>
    <w:rsid w:val="00F45500"/>
  </w:style>
  <w:style w:type="character" w:customStyle="1" w:styleId="WW-Absatz-Standardschriftart111111111111111111111">
    <w:name w:val="WW-Absatz-Standardschriftart111111111111111111111"/>
    <w:rsid w:val="00F45500"/>
  </w:style>
  <w:style w:type="character" w:customStyle="1" w:styleId="WW-Absatz-Standardschriftart1111111111111111111111">
    <w:name w:val="WW-Absatz-Standardschriftart1111111111111111111111"/>
    <w:rsid w:val="00F45500"/>
  </w:style>
  <w:style w:type="character" w:customStyle="1" w:styleId="WW-Absatz-Standardschriftart11111111111111111111111">
    <w:name w:val="WW-Absatz-Standardschriftart11111111111111111111111"/>
    <w:rsid w:val="00F45500"/>
  </w:style>
  <w:style w:type="character" w:customStyle="1" w:styleId="WW-Absatz-Standardschriftart111111111111111111111111">
    <w:name w:val="WW-Absatz-Standardschriftart111111111111111111111111"/>
    <w:rsid w:val="00F45500"/>
  </w:style>
  <w:style w:type="character" w:customStyle="1" w:styleId="WW-Absatz-Standardschriftart1111111111111111111111111">
    <w:name w:val="WW-Absatz-Standardschriftart1111111111111111111111111"/>
    <w:rsid w:val="00F45500"/>
  </w:style>
  <w:style w:type="character" w:customStyle="1" w:styleId="WW-Absatz-Standardschriftart11111111111111111111111111">
    <w:name w:val="WW-Absatz-Standardschriftart11111111111111111111111111"/>
    <w:rsid w:val="00F45500"/>
  </w:style>
  <w:style w:type="character" w:customStyle="1" w:styleId="WW-Absatz-Standardschriftart111111111111111111111111111">
    <w:name w:val="WW-Absatz-Standardschriftart111111111111111111111111111"/>
    <w:rsid w:val="00F45500"/>
  </w:style>
  <w:style w:type="character" w:customStyle="1" w:styleId="WW-Absatz-Standardschriftart1111111111111111111111111111">
    <w:name w:val="WW-Absatz-Standardschriftart1111111111111111111111111111"/>
    <w:rsid w:val="00F45500"/>
  </w:style>
  <w:style w:type="character" w:customStyle="1" w:styleId="WW-Absatz-Standardschriftart11111111111111111111111111111">
    <w:name w:val="WW-Absatz-Standardschriftart11111111111111111111111111111"/>
    <w:rsid w:val="00F45500"/>
  </w:style>
  <w:style w:type="character" w:customStyle="1" w:styleId="WW8Num4z5">
    <w:name w:val="WW8Num4z5"/>
    <w:rsid w:val="00F45500"/>
    <w:rPr>
      <w:rFonts w:ascii="Wingdings" w:hAnsi="Wingdings"/>
    </w:rPr>
  </w:style>
  <w:style w:type="character" w:customStyle="1" w:styleId="WW8Num4z6">
    <w:name w:val="WW8Num4z6"/>
    <w:rsid w:val="00F45500"/>
    <w:rPr>
      <w:rFonts w:ascii="Symbol" w:hAnsi="Symbol"/>
    </w:rPr>
  </w:style>
  <w:style w:type="character" w:customStyle="1" w:styleId="WW8Num27z1">
    <w:name w:val="WW8Num27z1"/>
    <w:rsid w:val="00F45500"/>
    <w:rPr>
      <w:rFonts w:ascii="Wingdings" w:hAnsi="Wingdings"/>
      <w:sz w:val="16"/>
    </w:rPr>
  </w:style>
  <w:style w:type="character" w:customStyle="1" w:styleId="WW8Num27z2">
    <w:name w:val="WW8Num27z2"/>
    <w:rsid w:val="00F45500"/>
    <w:rPr>
      <w:rFonts w:ascii="Wingdings" w:hAnsi="Wingdings"/>
    </w:rPr>
  </w:style>
  <w:style w:type="character" w:customStyle="1" w:styleId="WW8Num27z4">
    <w:name w:val="WW8Num27z4"/>
    <w:rsid w:val="00F45500"/>
    <w:rPr>
      <w:rFonts w:ascii="Courier New" w:hAnsi="Courier New" w:cs="Courier New"/>
    </w:rPr>
  </w:style>
  <w:style w:type="character" w:customStyle="1" w:styleId="WW-Absatz-Standardschriftart111111111111111111111111111111">
    <w:name w:val="WW-Absatz-Standardschriftart111111111111111111111111111111"/>
    <w:rsid w:val="00F45500"/>
  </w:style>
  <w:style w:type="character" w:customStyle="1" w:styleId="WW-Absatz-Standardschriftart1111111111111111111111111111111">
    <w:name w:val="WW-Absatz-Standardschriftart1111111111111111111111111111111"/>
    <w:rsid w:val="00F45500"/>
  </w:style>
  <w:style w:type="character" w:customStyle="1" w:styleId="WW-Absatz-Standardschriftart11111111111111111111111111111111">
    <w:name w:val="WW-Absatz-Standardschriftart11111111111111111111111111111111"/>
    <w:rsid w:val="00F45500"/>
  </w:style>
  <w:style w:type="character" w:customStyle="1" w:styleId="WW-Absatz-Standardschriftart111111111111111111111111111111111">
    <w:name w:val="WW-Absatz-Standardschriftart111111111111111111111111111111111"/>
    <w:rsid w:val="00F45500"/>
  </w:style>
  <w:style w:type="character" w:customStyle="1" w:styleId="WW-Absatz-Standardschriftart1111111111111111111111111111111111">
    <w:name w:val="WW-Absatz-Standardschriftart1111111111111111111111111111111111"/>
    <w:rsid w:val="00F45500"/>
  </w:style>
  <w:style w:type="character" w:customStyle="1" w:styleId="WW-Absatz-Standardschriftart11111111111111111111111111111111111">
    <w:name w:val="WW-Absatz-Standardschriftart11111111111111111111111111111111111"/>
    <w:rsid w:val="00F45500"/>
  </w:style>
  <w:style w:type="character" w:customStyle="1" w:styleId="WW8Num30z4">
    <w:name w:val="WW8Num30z4"/>
    <w:rsid w:val="00F45500"/>
    <w:rPr>
      <w:rFonts w:ascii="Courier New" w:hAnsi="Courier New" w:cs="Courier New"/>
    </w:rPr>
  </w:style>
  <w:style w:type="character" w:customStyle="1" w:styleId="WW8Num42z1">
    <w:name w:val="WW8Num42z1"/>
    <w:rsid w:val="00F45500"/>
    <w:rPr>
      <w:rFonts w:ascii="Wingdings" w:hAnsi="Wingdings"/>
      <w:sz w:val="16"/>
    </w:rPr>
  </w:style>
  <w:style w:type="character" w:customStyle="1" w:styleId="WW-Absatz-Standardschriftart111111111111111111111111111111111111">
    <w:name w:val="WW-Absatz-Standardschriftart111111111111111111111111111111111111"/>
    <w:rsid w:val="00F45500"/>
  </w:style>
  <w:style w:type="character" w:customStyle="1" w:styleId="WW-Absatz-Standardschriftart1111111111111111111111111111111111111">
    <w:name w:val="WW-Absatz-Standardschriftart1111111111111111111111111111111111111"/>
    <w:rsid w:val="00F45500"/>
  </w:style>
  <w:style w:type="character" w:customStyle="1" w:styleId="WW-Absatz-Standardschriftart11111111111111111111111111111111111111">
    <w:name w:val="WW-Absatz-Standardschriftart11111111111111111111111111111111111111"/>
    <w:rsid w:val="00F45500"/>
  </w:style>
  <w:style w:type="character" w:customStyle="1" w:styleId="WW-Absatz-Standardschriftart111111111111111111111111111111111111111">
    <w:name w:val="WW-Absatz-Standardschriftart111111111111111111111111111111111111111"/>
    <w:rsid w:val="00F45500"/>
  </w:style>
  <w:style w:type="character" w:customStyle="1" w:styleId="WW8Num31z1">
    <w:name w:val="WW8Num31z1"/>
    <w:rsid w:val="00F45500"/>
    <w:rPr>
      <w:rFonts w:ascii="Wingdings" w:hAnsi="Wingdings"/>
      <w:sz w:val="16"/>
    </w:rPr>
  </w:style>
  <w:style w:type="character" w:customStyle="1" w:styleId="WW8Num31z2">
    <w:name w:val="WW8Num31z2"/>
    <w:rsid w:val="00F45500"/>
    <w:rPr>
      <w:rFonts w:ascii="Wingdings" w:hAnsi="Wingdings"/>
    </w:rPr>
  </w:style>
  <w:style w:type="character" w:customStyle="1" w:styleId="WW8Num31z4">
    <w:name w:val="WW8Num31z4"/>
    <w:rsid w:val="00F45500"/>
    <w:rPr>
      <w:rFonts w:ascii="Courier New" w:hAnsi="Courier New" w:cs="Courier New"/>
    </w:rPr>
  </w:style>
  <w:style w:type="character" w:customStyle="1" w:styleId="WW8Num45z1">
    <w:name w:val="WW8Num45z1"/>
    <w:rsid w:val="00F45500"/>
    <w:rPr>
      <w:rFonts w:ascii="Wingdings" w:hAnsi="Wingdings"/>
      <w:sz w:val="16"/>
    </w:rPr>
  </w:style>
  <w:style w:type="character" w:customStyle="1" w:styleId="WW-Absatz-Standardschriftart1111111111111111111111111111111111111111">
    <w:name w:val="WW-Absatz-Standardschriftart1111111111111111111111111111111111111111"/>
    <w:rsid w:val="00F45500"/>
  </w:style>
  <w:style w:type="character" w:customStyle="1" w:styleId="WW-Absatz-Standardschriftart11111111111111111111111111111111111111111">
    <w:name w:val="WW-Absatz-Standardschriftart11111111111111111111111111111111111111111"/>
    <w:rsid w:val="00F45500"/>
  </w:style>
  <w:style w:type="character" w:customStyle="1" w:styleId="WW-Absatz-Standardschriftart111111111111111111111111111111111111111111">
    <w:name w:val="WW-Absatz-Standardschriftart111111111111111111111111111111111111111111"/>
    <w:rsid w:val="00F45500"/>
  </w:style>
  <w:style w:type="character" w:customStyle="1" w:styleId="WW-Absatz-Standardschriftart1111111111111111111111111111111111111111111">
    <w:name w:val="WW-Absatz-Standardschriftart1111111111111111111111111111111111111111111"/>
    <w:rsid w:val="00F45500"/>
  </w:style>
  <w:style w:type="character" w:customStyle="1" w:styleId="WW-Absatz-Standardschriftart11111111111111111111111111111111111111111111">
    <w:name w:val="WW-Absatz-Standardschriftart11111111111111111111111111111111111111111111"/>
    <w:rsid w:val="00F45500"/>
  </w:style>
  <w:style w:type="character" w:customStyle="1" w:styleId="WW-Absatz-Standardschriftart111111111111111111111111111111111111111111111">
    <w:name w:val="WW-Absatz-Standardschriftart111111111111111111111111111111111111111111111"/>
    <w:rsid w:val="00F45500"/>
  </w:style>
  <w:style w:type="character" w:customStyle="1" w:styleId="WW-Absatz-Standardschriftart1111111111111111111111111111111111111111111111">
    <w:name w:val="WW-Absatz-Standardschriftart1111111111111111111111111111111111111111111111"/>
    <w:rsid w:val="00F45500"/>
  </w:style>
  <w:style w:type="character" w:customStyle="1" w:styleId="WW-Absatz-Standardschriftart11111111111111111111111111111111111111111111111">
    <w:name w:val="WW-Absatz-Standardschriftart11111111111111111111111111111111111111111111111"/>
    <w:rsid w:val="00F45500"/>
  </w:style>
  <w:style w:type="character" w:customStyle="1" w:styleId="WW-Absatz-Standardschriftart111111111111111111111111111111111111111111111111">
    <w:name w:val="WW-Absatz-Standardschriftart111111111111111111111111111111111111111111111111"/>
    <w:rsid w:val="00F45500"/>
  </w:style>
  <w:style w:type="character" w:customStyle="1" w:styleId="WW-Absatz-Standardschriftart1111111111111111111111111111111111111111111111111">
    <w:name w:val="WW-Absatz-Standardschriftart1111111111111111111111111111111111111111111111111"/>
    <w:rsid w:val="00F45500"/>
  </w:style>
  <w:style w:type="character" w:customStyle="1" w:styleId="WW8Num31z3">
    <w:name w:val="WW8Num31z3"/>
    <w:rsid w:val="00F45500"/>
    <w:rPr>
      <w:rFonts w:ascii="Symbol" w:hAnsi="Symbol"/>
    </w:rPr>
  </w:style>
  <w:style w:type="character" w:customStyle="1" w:styleId="WW8Num32z2">
    <w:name w:val="WW8Num32z2"/>
    <w:rsid w:val="00F45500"/>
    <w:rPr>
      <w:rFonts w:ascii="Wingdings" w:hAnsi="Wingdings"/>
    </w:rPr>
  </w:style>
  <w:style w:type="character" w:customStyle="1" w:styleId="WW8Num32z4">
    <w:name w:val="WW8Num32z4"/>
    <w:rsid w:val="00F45500"/>
    <w:rPr>
      <w:rFonts w:ascii="Courier New" w:hAnsi="Courier New" w:cs="Courier New"/>
    </w:rPr>
  </w:style>
  <w:style w:type="character" w:customStyle="1" w:styleId="WW8Num46z1">
    <w:name w:val="WW8Num46z1"/>
    <w:rsid w:val="00F45500"/>
    <w:rPr>
      <w:rFonts w:ascii="Wingdings" w:hAnsi="Wingdings"/>
      <w:sz w:val="16"/>
    </w:rPr>
  </w:style>
  <w:style w:type="character" w:customStyle="1" w:styleId="WW8Num62z1">
    <w:name w:val="WW8Num62z1"/>
    <w:rsid w:val="00F45500"/>
    <w:rPr>
      <w:b w:val="0"/>
      <w:bCs w:val="0"/>
      <w:i w:val="0"/>
      <w:iCs w:val="0"/>
    </w:rPr>
  </w:style>
  <w:style w:type="character" w:customStyle="1" w:styleId="WW-Absatz-Standardschriftart11111111111111111111111111111111111111111111111111">
    <w:name w:val="WW-Absatz-Standardschriftart11111111111111111111111111111111111111111111111111"/>
    <w:rsid w:val="00F45500"/>
  </w:style>
  <w:style w:type="character" w:customStyle="1" w:styleId="WW8Num65z1">
    <w:name w:val="WW8Num65z1"/>
    <w:rsid w:val="00F45500"/>
    <w:rPr>
      <w:rFonts w:ascii="Wingdings" w:hAnsi="Wingdings" w:cs="Courier New"/>
    </w:rPr>
  </w:style>
  <w:style w:type="character" w:customStyle="1" w:styleId="WW8Num68z1">
    <w:name w:val="WW8Num68z1"/>
    <w:rsid w:val="00F45500"/>
    <w:rPr>
      <w:rFonts w:ascii="Wingdings" w:hAnsi="Wingdings" w:cs="Courier New"/>
    </w:rPr>
  </w:style>
  <w:style w:type="character" w:customStyle="1" w:styleId="WW8Num68z2">
    <w:name w:val="WW8Num68z2"/>
    <w:rsid w:val="00F45500"/>
    <w:rPr>
      <w:rFonts w:ascii="Wingdings" w:hAnsi="Wingdings"/>
      <w:b/>
      <w:color w:val="000000"/>
    </w:rPr>
  </w:style>
  <w:style w:type="character" w:customStyle="1" w:styleId="WW8Num71z1">
    <w:name w:val="WW8Num71z1"/>
    <w:rsid w:val="00F45500"/>
    <w:rPr>
      <w:b w:val="0"/>
      <w:bCs w:val="0"/>
      <w:i w:val="0"/>
      <w:iCs w:val="0"/>
    </w:rPr>
  </w:style>
  <w:style w:type="character" w:customStyle="1" w:styleId="WW8Num72z1">
    <w:name w:val="WW8Num72z1"/>
    <w:rsid w:val="00F45500"/>
    <w:rPr>
      <w:b w:val="0"/>
      <w:bCs w:val="0"/>
      <w:i w:val="0"/>
      <w:iCs w:val="0"/>
    </w:rPr>
  </w:style>
  <w:style w:type="character" w:customStyle="1" w:styleId="WW8Num73z0">
    <w:name w:val="WW8Num73z0"/>
    <w:rsid w:val="00F45500"/>
    <w:rPr>
      <w:rFonts w:ascii="Symbol" w:hAnsi="Symbol"/>
      <w:color w:val="000000"/>
      <w:sz w:val="20"/>
    </w:rPr>
  </w:style>
  <w:style w:type="character" w:customStyle="1" w:styleId="WW8Num73z1">
    <w:name w:val="WW8Num73z1"/>
    <w:rsid w:val="00F45500"/>
    <w:rPr>
      <w:rFonts w:ascii="Courier New" w:hAnsi="Courier New" w:cs="Courier New"/>
    </w:rPr>
  </w:style>
  <w:style w:type="character" w:customStyle="1" w:styleId="WW8Num75z1">
    <w:name w:val="WW8Num75z1"/>
    <w:rsid w:val="00F45500"/>
    <w:rPr>
      <w:color w:val="000000"/>
      <w:sz w:val="20"/>
    </w:rPr>
  </w:style>
  <w:style w:type="character" w:customStyle="1" w:styleId="WW8Num78z1">
    <w:name w:val="WW8Num78z1"/>
    <w:rsid w:val="00F45500"/>
    <w:rPr>
      <w:rFonts w:ascii="Courier New" w:hAnsi="Courier New" w:cs="Courier New"/>
    </w:rPr>
  </w:style>
  <w:style w:type="character" w:customStyle="1" w:styleId="WW8Num79z1">
    <w:name w:val="WW8Num79z1"/>
    <w:rsid w:val="00F45500"/>
    <w:rPr>
      <w:rFonts w:ascii="Courier New" w:hAnsi="Courier New" w:cs="Courier New"/>
    </w:rPr>
  </w:style>
  <w:style w:type="character" w:customStyle="1" w:styleId="WW8Num80z1">
    <w:name w:val="WW8Num80z1"/>
    <w:rsid w:val="00F45500"/>
    <w:rPr>
      <w:b w:val="0"/>
      <w:i w:val="0"/>
    </w:rPr>
  </w:style>
  <w:style w:type="character" w:customStyle="1" w:styleId="WW-Absatz-Standardschriftart111111111111111111111111111111111111111111111111111">
    <w:name w:val="WW-Absatz-Standardschriftart111111111111111111111111111111111111111111111111111"/>
    <w:rsid w:val="00F45500"/>
  </w:style>
  <w:style w:type="character" w:customStyle="1" w:styleId="WW8Num66z1">
    <w:name w:val="WW8Num66z1"/>
    <w:rsid w:val="00F45500"/>
    <w:rPr>
      <w:rFonts w:ascii="Wingdings" w:hAnsi="Wingdings" w:cs="Courier New"/>
    </w:rPr>
  </w:style>
  <w:style w:type="character" w:customStyle="1" w:styleId="WW8Num69z1">
    <w:name w:val="WW8Num69z1"/>
    <w:rsid w:val="00F45500"/>
    <w:rPr>
      <w:rFonts w:ascii="Courier New" w:hAnsi="Courier New" w:cs="Courier New"/>
    </w:rPr>
  </w:style>
  <w:style w:type="character" w:customStyle="1" w:styleId="WW8Num69z2">
    <w:name w:val="WW8Num69z2"/>
    <w:rsid w:val="00F45500"/>
    <w:rPr>
      <w:rFonts w:ascii="Wingdings" w:hAnsi="Wingdings"/>
    </w:rPr>
  </w:style>
  <w:style w:type="character" w:customStyle="1" w:styleId="WW8Num74z1">
    <w:name w:val="WW8Num74z1"/>
    <w:rsid w:val="00F45500"/>
    <w:rPr>
      <w:b w:val="0"/>
      <w:bCs w:val="0"/>
      <w:i w:val="0"/>
      <w:iCs w:val="0"/>
    </w:rPr>
  </w:style>
  <w:style w:type="character" w:customStyle="1" w:styleId="WW8Num76z1">
    <w:name w:val="WW8Num76z1"/>
    <w:rsid w:val="00F45500"/>
    <w:rPr>
      <w:rFonts w:ascii="Courier New" w:hAnsi="Courier New" w:cs="Courier New"/>
    </w:rPr>
  </w:style>
  <w:style w:type="character" w:customStyle="1" w:styleId="WW8Num81z1">
    <w:name w:val="WW8Num81z1"/>
    <w:rsid w:val="00F45500"/>
    <w:rPr>
      <w:rFonts w:ascii="Courier New" w:hAnsi="Courier New" w:cs="Courier New"/>
    </w:rPr>
  </w:style>
  <w:style w:type="character" w:customStyle="1" w:styleId="WW-Absatz-Standardschriftart1111111111111111111111111111111111111111111111111111">
    <w:name w:val="WW-Absatz-Standardschriftart1111111111111111111111111111111111111111111111111111"/>
    <w:rsid w:val="00F45500"/>
  </w:style>
  <w:style w:type="character" w:customStyle="1" w:styleId="WW8Num77z1">
    <w:name w:val="WW8Num77z1"/>
    <w:rsid w:val="00F45500"/>
    <w:rPr>
      <w:rFonts w:ascii="Courier New" w:hAnsi="Courier New" w:cs="Courier New"/>
    </w:rPr>
  </w:style>
  <w:style w:type="character" w:customStyle="1" w:styleId="WW8Num77z2">
    <w:name w:val="WW8Num77z2"/>
    <w:rsid w:val="00F45500"/>
    <w:rPr>
      <w:rFonts w:ascii="Wingdings" w:hAnsi="Wingdings"/>
    </w:rPr>
  </w:style>
  <w:style w:type="character" w:customStyle="1" w:styleId="WW8Num81z2">
    <w:name w:val="WW8Num81z2"/>
    <w:rsid w:val="00F45500"/>
    <w:rPr>
      <w:rFonts w:ascii="Wingdings" w:hAnsi="Wingdings" w:cs="Wingdings"/>
    </w:rPr>
  </w:style>
  <w:style w:type="character" w:customStyle="1" w:styleId="WW8Num84z1">
    <w:name w:val="WW8Num84z1"/>
    <w:rsid w:val="00F45500"/>
    <w:rPr>
      <w:b w:val="0"/>
      <w:bCs w:val="0"/>
      <w:i w:val="0"/>
      <w:iCs w:val="0"/>
    </w:rPr>
  </w:style>
  <w:style w:type="character" w:customStyle="1" w:styleId="WW8Num85z0">
    <w:name w:val="WW8Num85z0"/>
    <w:rsid w:val="00F45500"/>
    <w:rPr>
      <w:rFonts w:ascii="Symbol" w:hAnsi="Symbol"/>
    </w:rPr>
  </w:style>
  <w:style w:type="character" w:customStyle="1" w:styleId="WW8Num90z2">
    <w:name w:val="WW8Num90z2"/>
    <w:rsid w:val="00F45500"/>
    <w:rPr>
      <w:rFonts w:ascii="Times New Roman" w:hAnsi="Times New Roman" w:cs="Times New Roman"/>
      <w:b/>
      <w:sz w:val="20"/>
      <w:szCs w:val="20"/>
    </w:rPr>
  </w:style>
  <w:style w:type="character" w:customStyle="1" w:styleId="WW8Num102z0">
    <w:name w:val="WW8Num102z0"/>
    <w:rsid w:val="00F45500"/>
    <w:rPr>
      <w:b/>
    </w:rPr>
  </w:style>
  <w:style w:type="character" w:customStyle="1" w:styleId="WW8Num104z0">
    <w:name w:val="WW8Num104z0"/>
    <w:rsid w:val="00F45500"/>
    <w:rPr>
      <w:rFonts w:ascii="Symbol" w:hAnsi="Symbol"/>
      <w:color w:val="000000"/>
      <w:sz w:val="20"/>
    </w:rPr>
  </w:style>
  <w:style w:type="character" w:customStyle="1" w:styleId="WW8Num108z0">
    <w:name w:val="WW8Num108z0"/>
    <w:rsid w:val="00F45500"/>
    <w:rPr>
      <w:rFonts w:ascii="Symbol" w:hAnsi="Symbol" w:cs="Symbol"/>
    </w:rPr>
  </w:style>
  <w:style w:type="character" w:customStyle="1" w:styleId="WW8Num108z1">
    <w:name w:val="WW8Num108z1"/>
    <w:rsid w:val="00F45500"/>
    <w:rPr>
      <w:rFonts w:ascii="Courier New" w:hAnsi="Courier New" w:cs="Courier New"/>
    </w:rPr>
  </w:style>
  <w:style w:type="character" w:customStyle="1" w:styleId="WW8Num110z1">
    <w:name w:val="WW8Num110z1"/>
    <w:rsid w:val="00F45500"/>
    <w:rPr>
      <w:rFonts w:ascii="Courier New" w:hAnsi="Courier New" w:cs="Courier New"/>
    </w:rPr>
  </w:style>
  <w:style w:type="character" w:customStyle="1" w:styleId="WW8Num111z1">
    <w:name w:val="WW8Num111z1"/>
    <w:rsid w:val="00F45500"/>
    <w:rPr>
      <w:b w:val="0"/>
      <w:i w:val="0"/>
    </w:rPr>
  </w:style>
  <w:style w:type="character" w:customStyle="1" w:styleId="WW8Num113z0">
    <w:name w:val="WW8Num113z0"/>
    <w:rsid w:val="00F45500"/>
    <w:rPr>
      <w:b/>
      <w:i w:val="0"/>
    </w:rPr>
  </w:style>
  <w:style w:type="character" w:customStyle="1" w:styleId="WW8Num113z1">
    <w:name w:val="WW8Num113z1"/>
    <w:rsid w:val="00F45500"/>
    <w:rPr>
      <w:b w:val="0"/>
      <w:i w:val="0"/>
    </w:rPr>
  </w:style>
  <w:style w:type="character" w:customStyle="1" w:styleId="WW8Num113z4">
    <w:name w:val="WW8Num113z4"/>
    <w:rsid w:val="00F45500"/>
    <w:rPr>
      <w:rFonts w:ascii="Courier New" w:hAnsi="Courier New" w:cs="Courier New"/>
    </w:rPr>
  </w:style>
  <w:style w:type="character" w:customStyle="1" w:styleId="WW8Num115z0">
    <w:name w:val="WW8Num115z0"/>
    <w:rsid w:val="00F45500"/>
    <w:rPr>
      <w:rFonts w:ascii="Symbol" w:hAnsi="Symbol"/>
    </w:rPr>
  </w:style>
  <w:style w:type="character" w:customStyle="1" w:styleId="WW8Num116z0">
    <w:name w:val="WW8Num116z0"/>
    <w:rsid w:val="00F45500"/>
    <w:rPr>
      <w:rFonts w:ascii="Symbol" w:hAnsi="Symbol"/>
    </w:rPr>
  </w:style>
  <w:style w:type="character" w:customStyle="1" w:styleId="WW-Absatz-Standardschriftart11111111111111111111111111111111111111111111111111111">
    <w:name w:val="WW-Absatz-Standardschriftart11111111111111111111111111111111111111111111111111111"/>
    <w:rsid w:val="00F45500"/>
  </w:style>
  <w:style w:type="character" w:customStyle="1" w:styleId="WW-Absatz-Standardschriftart111111111111111111111111111111111111111111111111111111">
    <w:name w:val="WW-Absatz-Standardschriftart111111111111111111111111111111111111111111111111111111"/>
    <w:rsid w:val="00F45500"/>
  </w:style>
  <w:style w:type="character" w:customStyle="1" w:styleId="WW8Num7z1">
    <w:name w:val="WW8Num7z1"/>
    <w:rsid w:val="00F45500"/>
    <w:rPr>
      <w:rFonts w:ascii="Courier New" w:hAnsi="Courier New"/>
      <w:sz w:val="16"/>
    </w:rPr>
  </w:style>
  <w:style w:type="character" w:customStyle="1" w:styleId="WW8Num7z5">
    <w:name w:val="WW8Num7z5"/>
    <w:rsid w:val="00F45500"/>
    <w:rPr>
      <w:rFonts w:ascii="Wingdings" w:hAnsi="Wingdings"/>
    </w:rPr>
  </w:style>
  <w:style w:type="character" w:customStyle="1" w:styleId="WW8Num7z6">
    <w:name w:val="WW8Num7z6"/>
    <w:rsid w:val="00F45500"/>
    <w:rPr>
      <w:rFonts w:ascii="Symbol" w:hAnsi="Symbol"/>
    </w:rPr>
  </w:style>
  <w:style w:type="character" w:customStyle="1" w:styleId="WW8Num33z1">
    <w:name w:val="WW8Num33z1"/>
    <w:rsid w:val="00F45500"/>
    <w:rPr>
      <w:rFonts w:ascii="Wingdings" w:hAnsi="Wingdings"/>
      <w:sz w:val="16"/>
    </w:rPr>
  </w:style>
  <w:style w:type="character" w:customStyle="1" w:styleId="WW8Num33z2">
    <w:name w:val="WW8Num33z2"/>
    <w:rsid w:val="00F45500"/>
    <w:rPr>
      <w:rFonts w:ascii="Wingdings" w:hAnsi="Wingdings"/>
    </w:rPr>
  </w:style>
  <w:style w:type="character" w:customStyle="1" w:styleId="WW8Num33z3">
    <w:name w:val="WW8Num33z3"/>
    <w:rsid w:val="00F45500"/>
    <w:rPr>
      <w:rFonts w:ascii="Symbol" w:hAnsi="Symbol"/>
    </w:rPr>
  </w:style>
  <w:style w:type="character" w:customStyle="1" w:styleId="WW8Num33z4">
    <w:name w:val="WW8Num33z4"/>
    <w:rsid w:val="00F45500"/>
    <w:rPr>
      <w:rFonts w:ascii="Courier New" w:hAnsi="Courier New" w:cs="Courier New"/>
    </w:rPr>
  </w:style>
  <w:style w:type="character" w:customStyle="1" w:styleId="WW8Num34z4">
    <w:name w:val="WW8Num34z4"/>
    <w:rsid w:val="00F45500"/>
    <w:rPr>
      <w:rFonts w:ascii="Courier New" w:hAnsi="Courier New" w:cs="Courier New"/>
    </w:rPr>
  </w:style>
  <w:style w:type="character" w:customStyle="1" w:styleId="WW8Num73z2">
    <w:name w:val="WW8Num73z2"/>
    <w:rsid w:val="00F45500"/>
    <w:rPr>
      <w:rFonts w:ascii="Wingdings" w:hAnsi="Wingdings"/>
    </w:rPr>
  </w:style>
  <w:style w:type="character" w:customStyle="1" w:styleId="WW8Num73z3">
    <w:name w:val="WW8Num73z3"/>
    <w:rsid w:val="00F45500"/>
    <w:rPr>
      <w:rFonts w:ascii="Symbol" w:hAnsi="Symbol"/>
    </w:rPr>
  </w:style>
  <w:style w:type="character" w:customStyle="1" w:styleId="WW8Num75z2">
    <w:name w:val="WW8Num75z2"/>
    <w:rsid w:val="00F45500"/>
    <w:rPr>
      <w:rFonts w:ascii="Wingdings" w:hAnsi="Wingdings"/>
    </w:rPr>
  </w:style>
  <w:style w:type="character" w:customStyle="1" w:styleId="WW8Num75z3">
    <w:name w:val="WW8Num75z3"/>
    <w:rsid w:val="00F45500"/>
    <w:rPr>
      <w:rFonts w:ascii="Symbol" w:hAnsi="Symbol"/>
    </w:rPr>
  </w:style>
  <w:style w:type="character" w:customStyle="1" w:styleId="WW8Num75z4">
    <w:name w:val="WW8Num75z4"/>
    <w:rsid w:val="00F45500"/>
    <w:rPr>
      <w:rFonts w:ascii="Courier New" w:hAnsi="Courier New" w:cs="Courier New"/>
    </w:rPr>
  </w:style>
  <w:style w:type="character" w:customStyle="1" w:styleId="WW8Num76z2">
    <w:name w:val="WW8Num76z2"/>
    <w:rsid w:val="00F45500"/>
    <w:rPr>
      <w:rFonts w:ascii="Wingdings" w:hAnsi="Wingdings"/>
    </w:rPr>
  </w:style>
  <w:style w:type="character" w:customStyle="1" w:styleId="WW8Num77z3">
    <w:name w:val="WW8Num77z3"/>
    <w:rsid w:val="00F45500"/>
    <w:rPr>
      <w:rFonts w:ascii="Symbol" w:hAnsi="Symbol"/>
    </w:rPr>
  </w:style>
  <w:style w:type="character" w:customStyle="1" w:styleId="WW8Num80z2">
    <w:name w:val="WW8Num80z2"/>
    <w:rsid w:val="00F45500"/>
    <w:rPr>
      <w:b/>
      <w:i/>
    </w:rPr>
  </w:style>
  <w:style w:type="character" w:customStyle="1" w:styleId="WW8Num82z1">
    <w:name w:val="WW8Num82z1"/>
    <w:rsid w:val="00F45500"/>
    <w:rPr>
      <w:rFonts w:ascii="Courier New" w:hAnsi="Courier New" w:cs="Courier New"/>
    </w:rPr>
  </w:style>
  <w:style w:type="character" w:customStyle="1" w:styleId="WW8Num82z2">
    <w:name w:val="WW8Num82z2"/>
    <w:rsid w:val="00F45500"/>
    <w:rPr>
      <w:rFonts w:ascii="Wingdings" w:hAnsi="Wingdings"/>
    </w:rPr>
  </w:style>
  <w:style w:type="character" w:customStyle="1" w:styleId="WW8Num83z2">
    <w:name w:val="WW8Num83z2"/>
    <w:rsid w:val="00F45500"/>
    <w:rPr>
      <w:rFonts w:ascii="Wingdings" w:hAnsi="Wingdings"/>
    </w:rPr>
  </w:style>
  <w:style w:type="character" w:customStyle="1" w:styleId="WW8Num83z4">
    <w:name w:val="WW8Num83z4"/>
    <w:rsid w:val="00F45500"/>
    <w:rPr>
      <w:rFonts w:ascii="Courier New" w:hAnsi="Courier New" w:cs="Courier New"/>
    </w:rPr>
  </w:style>
  <w:style w:type="character" w:customStyle="1" w:styleId="WW8Num84z2">
    <w:name w:val="WW8Num84z2"/>
    <w:rsid w:val="00F45500"/>
    <w:rPr>
      <w:rFonts w:ascii="Symbol" w:hAnsi="Symbol"/>
    </w:rPr>
  </w:style>
  <w:style w:type="character" w:customStyle="1" w:styleId="WW8Num85z1">
    <w:name w:val="WW8Num85z1"/>
    <w:rsid w:val="00F45500"/>
    <w:rPr>
      <w:rFonts w:ascii="Courier New" w:hAnsi="Courier New" w:cs="Courier New"/>
    </w:rPr>
  </w:style>
  <w:style w:type="character" w:customStyle="1" w:styleId="WW8Num85z2">
    <w:name w:val="WW8Num85z2"/>
    <w:rsid w:val="00F45500"/>
    <w:rPr>
      <w:rFonts w:ascii="Wingdings" w:hAnsi="Wingdings"/>
    </w:rPr>
  </w:style>
  <w:style w:type="character" w:customStyle="1" w:styleId="WW8Num86z2">
    <w:name w:val="WW8Num86z2"/>
    <w:rsid w:val="00F45500"/>
    <w:rPr>
      <w:rFonts w:ascii="Wingdings" w:hAnsi="Wingdings" w:cs="Wingdings"/>
    </w:rPr>
  </w:style>
  <w:style w:type="character" w:customStyle="1" w:styleId="WW8Num90z1">
    <w:name w:val="WW8Num90z1"/>
    <w:rsid w:val="00F45500"/>
    <w:rPr>
      <w:b w:val="0"/>
      <w:bCs w:val="0"/>
      <w:i w:val="0"/>
      <w:iCs w:val="0"/>
    </w:rPr>
  </w:style>
  <w:style w:type="character" w:customStyle="1" w:styleId="WW8Num91z2">
    <w:name w:val="WW8Num91z2"/>
    <w:rsid w:val="00F45500"/>
    <w:rPr>
      <w:rFonts w:ascii="Wingdings" w:hAnsi="Wingdings"/>
    </w:rPr>
  </w:style>
  <w:style w:type="character" w:customStyle="1" w:styleId="WW8Num92z2">
    <w:name w:val="WW8Num92z2"/>
    <w:rsid w:val="00F45500"/>
    <w:rPr>
      <w:rFonts w:ascii="Wingdings" w:hAnsi="Wingdings"/>
    </w:rPr>
  </w:style>
  <w:style w:type="character" w:customStyle="1" w:styleId="WW8Num92z4">
    <w:name w:val="WW8Num92z4"/>
    <w:rsid w:val="00F45500"/>
    <w:rPr>
      <w:rFonts w:ascii="Courier New" w:hAnsi="Courier New" w:cs="Courier New"/>
    </w:rPr>
  </w:style>
  <w:style w:type="character" w:customStyle="1" w:styleId="WW8Num93z2">
    <w:name w:val="WW8Num93z2"/>
    <w:rsid w:val="00F45500"/>
    <w:rPr>
      <w:rFonts w:ascii="Times New Roman" w:hAnsi="Times New Roman" w:cs="Times New Roman"/>
      <w:b/>
      <w:sz w:val="20"/>
      <w:szCs w:val="20"/>
    </w:rPr>
  </w:style>
  <w:style w:type="character" w:customStyle="1" w:styleId="WW8Num94z2">
    <w:name w:val="WW8Num94z2"/>
    <w:rsid w:val="00F45500"/>
    <w:rPr>
      <w:rFonts w:ascii="Wingdings" w:hAnsi="Wingdings"/>
    </w:rPr>
  </w:style>
  <w:style w:type="character" w:customStyle="1" w:styleId="WW8Num96z2">
    <w:name w:val="WW8Num96z2"/>
    <w:rsid w:val="00F45500"/>
    <w:rPr>
      <w:rFonts w:ascii="Wingdings" w:hAnsi="Wingdings"/>
    </w:rPr>
  </w:style>
  <w:style w:type="character" w:customStyle="1" w:styleId="WW8Num100z2">
    <w:name w:val="WW8Num100z2"/>
    <w:rsid w:val="00F45500"/>
    <w:rPr>
      <w:rFonts w:ascii="Wingdings" w:hAnsi="Wingdings"/>
    </w:rPr>
  </w:style>
  <w:style w:type="character" w:customStyle="1" w:styleId="WW8Num101z2">
    <w:name w:val="WW8Num101z2"/>
    <w:rsid w:val="00F45500"/>
    <w:rPr>
      <w:rFonts w:ascii="Wingdings" w:hAnsi="Wingdings"/>
    </w:rPr>
  </w:style>
  <w:style w:type="character" w:customStyle="1" w:styleId="WW8Num103z2">
    <w:name w:val="WW8Num103z2"/>
    <w:rsid w:val="00F45500"/>
    <w:rPr>
      <w:rFonts w:ascii="Wingdings" w:hAnsi="Wingdings"/>
    </w:rPr>
  </w:style>
  <w:style w:type="character" w:customStyle="1" w:styleId="WW8Num104z1">
    <w:name w:val="WW8Num104z1"/>
    <w:rsid w:val="00F45500"/>
    <w:rPr>
      <w:rFonts w:ascii="Courier New" w:hAnsi="Courier New" w:cs="Courier New"/>
    </w:rPr>
  </w:style>
  <w:style w:type="character" w:customStyle="1" w:styleId="WW8Num104z2">
    <w:name w:val="WW8Num104z2"/>
    <w:rsid w:val="00F45500"/>
    <w:rPr>
      <w:rFonts w:ascii="Wingdings" w:hAnsi="Wingdings"/>
    </w:rPr>
  </w:style>
  <w:style w:type="character" w:customStyle="1" w:styleId="WW8Num104z3">
    <w:name w:val="WW8Num104z3"/>
    <w:rsid w:val="00F45500"/>
    <w:rPr>
      <w:rFonts w:ascii="Symbol" w:hAnsi="Symbol"/>
    </w:rPr>
  </w:style>
  <w:style w:type="character" w:customStyle="1" w:styleId="WW8Num106z2">
    <w:name w:val="WW8Num106z2"/>
    <w:rsid w:val="00F45500"/>
    <w:rPr>
      <w:rFonts w:ascii="Wingdings" w:hAnsi="Wingdings"/>
    </w:rPr>
  </w:style>
  <w:style w:type="character" w:customStyle="1" w:styleId="WW8Num106z3">
    <w:name w:val="WW8Num106z3"/>
    <w:rsid w:val="00F45500"/>
    <w:rPr>
      <w:rFonts w:ascii="Symbol" w:hAnsi="Symbol"/>
    </w:rPr>
  </w:style>
  <w:style w:type="character" w:customStyle="1" w:styleId="WW8Num107z1">
    <w:name w:val="WW8Num107z1"/>
    <w:rsid w:val="00F45500"/>
    <w:rPr>
      <w:rFonts w:ascii="Courier New" w:hAnsi="Courier New" w:cs="Courier New"/>
    </w:rPr>
  </w:style>
  <w:style w:type="character" w:customStyle="1" w:styleId="WW8Num107z2">
    <w:name w:val="WW8Num107z2"/>
    <w:rsid w:val="00F45500"/>
    <w:rPr>
      <w:rFonts w:ascii="Wingdings" w:hAnsi="Wingdings"/>
    </w:rPr>
  </w:style>
  <w:style w:type="character" w:customStyle="1" w:styleId="WW8Num108z2">
    <w:name w:val="WW8Num108z2"/>
    <w:rsid w:val="00F45500"/>
    <w:rPr>
      <w:rFonts w:ascii="Wingdings" w:hAnsi="Wingdings" w:cs="Wingdings"/>
    </w:rPr>
  </w:style>
  <w:style w:type="character" w:customStyle="1" w:styleId="WW8Num109z1">
    <w:name w:val="WW8Num109z1"/>
    <w:rsid w:val="00F45500"/>
    <w:rPr>
      <w:rFonts w:ascii="Courier New" w:hAnsi="Courier New" w:cs="Courier New"/>
    </w:rPr>
  </w:style>
  <w:style w:type="character" w:customStyle="1" w:styleId="WW8Num109z2">
    <w:name w:val="WW8Num109z2"/>
    <w:rsid w:val="00F45500"/>
    <w:rPr>
      <w:rFonts w:ascii="Wingdings" w:hAnsi="Wingdings"/>
    </w:rPr>
  </w:style>
  <w:style w:type="character" w:customStyle="1" w:styleId="WW8Num110z2">
    <w:name w:val="WW8Num110z2"/>
    <w:rsid w:val="00F45500"/>
    <w:rPr>
      <w:rFonts w:ascii="Wingdings" w:hAnsi="Wingdings"/>
    </w:rPr>
  </w:style>
  <w:style w:type="character" w:customStyle="1" w:styleId="WW8Num111z0">
    <w:name w:val="WW8Num111z0"/>
    <w:rsid w:val="00F45500"/>
    <w:rPr>
      <w:b/>
      <w:i w:val="0"/>
    </w:rPr>
  </w:style>
  <w:style w:type="character" w:customStyle="1" w:styleId="WW8Num112z1">
    <w:name w:val="WW8Num112z1"/>
    <w:rsid w:val="00F45500"/>
    <w:rPr>
      <w:rFonts w:ascii="Courier New" w:hAnsi="Courier New" w:cs="Courier New"/>
    </w:rPr>
  </w:style>
  <w:style w:type="character" w:customStyle="1" w:styleId="WW8Num112z2">
    <w:name w:val="WW8Num112z2"/>
    <w:rsid w:val="00F45500"/>
    <w:rPr>
      <w:rFonts w:ascii="Wingdings" w:hAnsi="Wingdings"/>
    </w:rPr>
  </w:style>
  <w:style w:type="character" w:customStyle="1" w:styleId="WW8Num114z1">
    <w:name w:val="WW8Num114z1"/>
    <w:rsid w:val="00F45500"/>
    <w:rPr>
      <w:b w:val="0"/>
      <w:i w:val="0"/>
    </w:rPr>
  </w:style>
  <w:style w:type="character" w:customStyle="1" w:styleId="WW8Num115z1">
    <w:name w:val="WW8Num115z1"/>
    <w:rsid w:val="00F45500"/>
    <w:rPr>
      <w:rFonts w:ascii="Courier New" w:hAnsi="Courier New" w:cs="Courier New"/>
    </w:rPr>
  </w:style>
  <w:style w:type="character" w:customStyle="1" w:styleId="WW8Num115z2">
    <w:name w:val="WW8Num115z2"/>
    <w:rsid w:val="00F45500"/>
    <w:rPr>
      <w:rFonts w:ascii="Wingdings" w:hAnsi="Wingdings"/>
    </w:rPr>
  </w:style>
  <w:style w:type="character" w:customStyle="1" w:styleId="WW8Num116z1">
    <w:name w:val="WW8Num116z1"/>
    <w:rsid w:val="00F45500"/>
    <w:rPr>
      <w:rFonts w:ascii="Wingdings" w:hAnsi="Wingdings"/>
    </w:rPr>
  </w:style>
  <w:style w:type="character" w:customStyle="1" w:styleId="WW8Num116z4">
    <w:name w:val="WW8Num116z4"/>
    <w:rsid w:val="00F45500"/>
    <w:rPr>
      <w:rFonts w:ascii="Courier New" w:hAnsi="Courier New" w:cs="Courier New"/>
    </w:rPr>
  </w:style>
  <w:style w:type="character" w:customStyle="1" w:styleId="WW8NumSt74z0">
    <w:name w:val="WW8NumSt74z0"/>
    <w:rsid w:val="00F45500"/>
    <w:rPr>
      <w:rFonts w:ascii="Symbol" w:hAnsi="Symbol"/>
    </w:rPr>
  </w:style>
  <w:style w:type="character" w:customStyle="1" w:styleId="Domylnaczcionkaakapitu1">
    <w:name w:val="Domyślna czcionka akapitu1"/>
    <w:rsid w:val="00F45500"/>
  </w:style>
  <w:style w:type="character" w:customStyle="1" w:styleId="WW-Absatz-Standardschriftart1111111111111111111111111111111111111111111111111111111">
    <w:name w:val="WW-Absatz-Standardschriftart1111111111111111111111111111111111111111111111111111111"/>
    <w:rsid w:val="00F45500"/>
  </w:style>
  <w:style w:type="character" w:customStyle="1" w:styleId="WW-Absatz-Standardschriftart11111111111111111111111111111111111111111111111111111111">
    <w:name w:val="WW-Absatz-Standardschriftart11111111111111111111111111111111111111111111111111111111"/>
    <w:rsid w:val="00F45500"/>
  </w:style>
  <w:style w:type="character" w:customStyle="1" w:styleId="WW-Absatz-Standardschriftart111111111111111111111111111111111111111111111111111111111">
    <w:name w:val="WW-Absatz-Standardschriftart111111111111111111111111111111111111111111111111111111111"/>
    <w:rsid w:val="00F45500"/>
  </w:style>
  <w:style w:type="character" w:customStyle="1" w:styleId="WW-Absatz-Standardschriftart1111111111111111111111111111111111111111111111111111111111">
    <w:name w:val="WW-Absatz-Standardschriftart1111111111111111111111111111111111111111111111111111111111"/>
    <w:rsid w:val="00F45500"/>
  </w:style>
  <w:style w:type="character" w:customStyle="1" w:styleId="WW8Num34z3">
    <w:name w:val="WW8Num34z3"/>
    <w:rsid w:val="00F45500"/>
    <w:rPr>
      <w:rFonts w:ascii="Symbol" w:hAnsi="Symbol"/>
    </w:rPr>
  </w:style>
  <w:style w:type="character" w:customStyle="1" w:styleId="WW8Num37z4">
    <w:name w:val="WW8Num37z4"/>
    <w:rsid w:val="00F45500"/>
    <w:rPr>
      <w:rFonts w:ascii="Courier New" w:hAnsi="Courier New" w:cs="Courier New"/>
    </w:rPr>
  </w:style>
  <w:style w:type="character" w:customStyle="1" w:styleId="WW8Num68z4">
    <w:name w:val="WW8Num68z4"/>
    <w:rsid w:val="00F45500"/>
    <w:rPr>
      <w:rFonts w:ascii="Courier New" w:hAnsi="Courier New" w:cs="Courier New"/>
    </w:rPr>
  </w:style>
  <w:style w:type="character" w:customStyle="1" w:styleId="WW-Absatz-Standardschriftart11111111111111111111111111111111111111111111111111111111111">
    <w:name w:val="WW-Absatz-Standardschriftart11111111111111111111111111111111111111111111111111111111111"/>
    <w:rsid w:val="00F45500"/>
  </w:style>
  <w:style w:type="character" w:customStyle="1" w:styleId="WW-Absatz-Standardschriftart111111111111111111111111111111111111111111111111111111111111">
    <w:name w:val="WW-Absatz-Standardschriftart111111111111111111111111111111111111111111111111111111111111"/>
    <w:rsid w:val="00F45500"/>
  </w:style>
  <w:style w:type="character" w:customStyle="1" w:styleId="WW-Absatz-Standardschriftart1111111111111111111111111111111111111111111111111111111111111">
    <w:name w:val="WW-Absatz-Standardschriftart1111111111111111111111111111111111111111111111111111111111111"/>
    <w:rsid w:val="00F45500"/>
  </w:style>
  <w:style w:type="character" w:customStyle="1" w:styleId="WW-Absatz-Standardschriftart11111111111111111111111111111111111111111111111111111111111111">
    <w:name w:val="WW-Absatz-Standardschriftart11111111111111111111111111111111111111111111111111111111111111"/>
    <w:rsid w:val="00F45500"/>
  </w:style>
  <w:style w:type="character" w:customStyle="1" w:styleId="WW-Absatz-Standardschriftart111111111111111111111111111111111111111111111111111111111111111">
    <w:name w:val="WW-Absatz-Standardschriftart111111111111111111111111111111111111111111111111111111111111111"/>
    <w:rsid w:val="00F45500"/>
  </w:style>
  <w:style w:type="character" w:customStyle="1" w:styleId="WW-Absatz-Standardschriftart1111111111111111111111111111111111111111111111111111111111111111">
    <w:name w:val="WW-Absatz-Standardschriftart1111111111111111111111111111111111111111111111111111111111111111"/>
    <w:rsid w:val="00F45500"/>
  </w:style>
  <w:style w:type="character" w:customStyle="1" w:styleId="WW-Absatz-Standardschriftart11111111111111111111111111111111111111111111111111111111111111111">
    <w:name w:val="WW-Absatz-Standardschriftart11111111111111111111111111111111111111111111111111111111111111111"/>
    <w:rsid w:val="00F45500"/>
  </w:style>
  <w:style w:type="character" w:customStyle="1" w:styleId="WW-Absatz-Standardschriftart111111111111111111111111111111111111111111111111111111111111111111">
    <w:name w:val="WW-Absatz-Standardschriftart111111111111111111111111111111111111111111111111111111111111111111"/>
    <w:rsid w:val="00F45500"/>
  </w:style>
  <w:style w:type="character" w:customStyle="1" w:styleId="WW8Num36z1">
    <w:name w:val="WW8Num36z1"/>
    <w:rsid w:val="00F45500"/>
    <w:rPr>
      <w:rFonts w:ascii="Wingdings" w:hAnsi="Wingdings" w:cs="Courier New"/>
    </w:rPr>
  </w:style>
  <w:style w:type="character" w:customStyle="1" w:styleId="WW8Num36z2">
    <w:name w:val="WW8Num36z2"/>
    <w:rsid w:val="00F45500"/>
    <w:rPr>
      <w:rFonts w:ascii="Wingdings" w:hAnsi="Wingdings"/>
      <w:b/>
      <w:color w:val="000000"/>
    </w:rPr>
  </w:style>
  <w:style w:type="character" w:customStyle="1" w:styleId="WW8Num36z4">
    <w:name w:val="WW8Num36z4"/>
    <w:rsid w:val="00F45500"/>
    <w:rPr>
      <w:rFonts w:ascii="Courier New" w:hAnsi="Courier New" w:cs="Courier New"/>
    </w:rPr>
  </w:style>
  <w:style w:type="character" w:customStyle="1" w:styleId="WW8Num67z1">
    <w:name w:val="WW8Num67z1"/>
    <w:rsid w:val="00F45500"/>
    <w:rPr>
      <w:rFonts w:ascii="Wingdings" w:hAnsi="Wingdings" w:cs="Courier New"/>
    </w:rPr>
  </w:style>
  <w:style w:type="character" w:customStyle="1" w:styleId="WW8Num67z2">
    <w:name w:val="WW8Num67z2"/>
    <w:rsid w:val="00F45500"/>
    <w:rPr>
      <w:rFonts w:ascii="Wingdings" w:hAnsi="Wingdings"/>
      <w:b/>
      <w:color w:val="000000"/>
    </w:rPr>
  </w:style>
  <w:style w:type="character" w:customStyle="1" w:styleId="WW8Num67z4">
    <w:name w:val="WW8Num67z4"/>
    <w:rsid w:val="00F45500"/>
    <w:rPr>
      <w:rFonts w:ascii="Courier New" w:hAnsi="Courier New" w:cs="Courier New"/>
    </w:rPr>
  </w:style>
  <w:style w:type="character" w:customStyle="1" w:styleId="WW-Absatz-Standardschriftart1111111111111111111111111111111111111111111111111111111111111111111">
    <w:name w:val="WW-Absatz-Standardschriftart1111111111111111111111111111111111111111111111111111111111111111111"/>
    <w:rsid w:val="00F45500"/>
  </w:style>
  <w:style w:type="character" w:customStyle="1" w:styleId="WW-Absatz-Standardschriftart11111111111111111111111111111111111111111111111111111111111111111111">
    <w:name w:val="WW-Absatz-Standardschriftart11111111111111111111111111111111111111111111111111111111111111111111"/>
    <w:rsid w:val="00F45500"/>
  </w:style>
  <w:style w:type="character" w:customStyle="1" w:styleId="WW-Absatz-Standardschriftart111111111111111111111111111111111111111111111111111111111111111111111">
    <w:name w:val="WW-Absatz-Standardschriftart111111111111111111111111111111111111111111111111111111111111111111111"/>
    <w:rsid w:val="00F45500"/>
  </w:style>
  <w:style w:type="character" w:customStyle="1" w:styleId="WW-Absatz-Standardschriftart1111111111111111111111111111111111111111111111111111111111111111111111">
    <w:name w:val="WW-Absatz-Standardschriftart1111111111111111111111111111111111111111111111111111111111111111111111"/>
    <w:rsid w:val="00F45500"/>
  </w:style>
  <w:style w:type="character" w:customStyle="1" w:styleId="WW-Absatz-Standardschriftart11111111111111111111111111111111111111111111111111111111111111111111111">
    <w:name w:val="WW-Absatz-Standardschriftart11111111111111111111111111111111111111111111111111111111111111111111111"/>
    <w:rsid w:val="00F45500"/>
  </w:style>
  <w:style w:type="character" w:customStyle="1" w:styleId="WW-Absatz-Standardschriftart111111111111111111111111111111111111111111111111111111111111111111111111">
    <w:name w:val="WW-Absatz-Standardschriftart111111111111111111111111111111111111111111111111111111111111111111111111"/>
    <w:rsid w:val="00F45500"/>
  </w:style>
  <w:style w:type="character" w:customStyle="1" w:styleId="WW-Absatz-Standardschriftart1111111111111111111111111111111111111111111111111111111111111111111111111">
    <w:name w:val="WW-Absatz-Standardschriftart1111111111111111111111111111111111111111111111111111111111111111111111111"/>
    <w:rsid w:val="00F45500"/>
  </w:style>
  <w:style w:type="character" w:customStyle="1" w:styleId="WW-Absatz-Standardschriftart11111111111111111111111111111111111111111111111111111111111111111111111111">
    <w:name w:val="WW-Absatz-Standardschriftart11111111111111111111111111111111111111111111111111111111111111111111111111"/>
    <w:rsid w:val="00F45500"/>
  </w:style>
  <w:style w:type="character" w:customStyle="1" w:styleId="WW-Absatz-Standardschriftart111111111111111111111111111111111111111111111111111111111111111111111111111">
    <w:name w:val="WW-Absatz-Standardschriftart111111111111111111111111111111111111111111111111111111111111111111111111111"/>
    <w:rsid w:val="00F45500"/>
  </w:style>
  <w:style w:type="character" w:customStyle="1" w:styleId="WW-Absatz-Standardschriftart1111111111111111111111111111111111111111111111111111111111111111111111111111">
    <w:name w:val="WW-Absatz-Standardschriftart1111111111111111111111111111111111111111111111111111111111111111111111111111"/>
    <w:rsid w:val="00F45500"/>
  </w:style>
  <w:style w:type="character" w:customStyle="1" w:styleId="WW-Absatz-Standardschriftart11111111111111111111111111111111111111111111111111111111111111111111111111111">
    <w:name w:val="WW-Absatz-Standardschriftart11111111111111111111111111111111111111111111111111111111111111111111111111111"/>
    <w:rsid w:val="00F45500"/>
  </w:style>
  <w:style w:type="character" w:customStyle="1" w:styleId="WW-Absatz-Standardschriftart111111111111111111111111111111111111111111111111111111111111111111111111111111">
    <w:name w:val="WW-Absatz-Standardschriftart111111111111111111111111111111111111111111111111111111111111111111111111111111"/>
    <w:rsid w:val="00F45500"/>
  </w:style>
  <w:style w:type="character" w:customStyle="1" w:styleId="WW-Absatz-Standardschriftart1111111111111111111111111111111111111111111111111111111111111111111111111111111">
    <w:name w:val="WW-Absatz-Standardschriftart1111111111111111111111111111111111111111111111111111111111111111111111111111111"/>
    <w:rsid w:val="00F45500"/>
  </w:style>
  <w:style w:type="character" w:customStyle="1" w:styleId="WW-Absatz-Standardschriftart11111111111111111111111111111111111111111111111111111111111111111111111111111111">
    <w:name w:val="WW-Absatz-Standardschriftart11111111111111111111111111111111111111111111111111111111111111111111111111111111"/>
    <w:rsid w:val="00F45500"/>
  </w:style>
  <w:style w:type="character" w:customStyle="1" w:styleId="WW-Absatz-Standardschriftart111111111111111111111111111111111111111111111111111111111111111111111111111111111">
    <w:name w:val="WW-Absatz-Standardschriftart111111111111111111111111111111111111111111111111111111111111111111111111111111111"/>
    <w:rsid w:val="00F45500"/>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rsid w:val="00F45500"/>
  </w:style>
  <w:style w:type="character" w:customStyle="1" w:styleId="WW8Num23z1">
    <w:name w:val="WW8Num23z1"/>
    <w:rsid w:val="00F45500"/>
    <w:rPr>
      <w:rFonts w:ascii="Wingdings" w:hAnsi="Wingdings"/>
      <w:sz w:val="16"/>
    </w:rPr>
  </w:style>
  <w:style w:type="character" w:customStyle="1" w:styleId="WW8Num23z5">
    <w:name w:val="WW8Num23z5"/>
    <w:rsid w:val="00F45500"/>
    <w:rPr>
      <w:rFonts w:ascii="Wingdings" w:hAnsi="Wingdings"/>
    </w:rPr>
  </w:style>
  <w:style w:type="character" w:customStyle="1" w:styleId="WW8Num23z6">
    <w:name w:val="WW8Num23z6"/>
    <w:rsid w:val="00F45500"/>
    <w:rPr>
      <w:rFonts w:ascii="Symbol" w:hAnsi="Symbol"/>
    </w:rPr>
  </w:style>
  <w:style w:type="character" w:customStyle="1" w:styleId="WW8Num2z0">
    <w:name w:val="WW8Num2z0"/>
    <w:rsid w:val="00F45500"/>
    <w:rPr>
      <w:rFonts w:ascii="Wingdings" w:hAnsi="Wingdings"/>
      <w:sz w:val="16"/>
    </w:rPr>
  </w:style>
  <w:style w:type="character" w:customStyle="1" w:styleId="WW8Num19z4">
    <w:name w:val="WW8Num19z4"/>
    <w:rsid w:val="00F45500"/>
    <w:rPr>
      <w:rFonts w:ascii="Courier New" w:hAnsi="Courier New" w:cs="Courier New"/>
    </w:rPr>
  </w:style>
  <w:style w:type="character" w:customStyle="1" w:styleId="WW8Num26z1">
    <w:name w:val="WW8Num26z1"/>
    <w:rsid w:val="00F45500"/>
    <w:rPr>
      <w:rFonts w:ascii="Wingdings" w:hAnsi="Wingdings" w:cs="Courier New"/>
    </w:rPr>
  </w:style>
  <w:style w:type="character" w:customStyle="1" w:styleId="WW8Num26z2">
    <w:name w:val="WW8Num26z2"/>
    <w:rsid w:val="00F45500"/>
    <w:rPr>
      <w:rFonts w:ascii="Wingdings" w:hAnsi="Wingdings"/>
      <w:b/>
      <w:color w:val="000000"/>
    </w:rPr>
  </w:style>
  <w:style w:type="character" w:customStyle="1" w:styleId="WW8Num26z4">
    <w:name w:val="WW8Num26z4"/>
    <w:rsid w:val="00F45500"/>
    <w:rPr>
      <w:rFonts w:ascii="Courier New" w:hAnsi="Courier New" w:cs="Courier New"/>
    </w:rPr>
  </w:style>
  <w:style w:type="character" w:customStyle="1" w:styleId="NumberingSymbols">
    <w:name w:val="Numbering Symbols"/>
    <w:rsid w:val="00F45500"/>
  </w:style>
  <w:style w:type="character" w:customStyle="1" w:styleId="Bullets">
    <w:name w:val="Bullets"/>
    <w:rsid w:val="00F45500"/>
    <w:rPr>
      <w:rFonts w:ascii="StarSymbol" w:eastAsia="StarSymbol" w:hAnsi="StarSymbol" w:cs="StarSymbol"/>
      <w:sz w:val="18"/>
      <w:szCs w:val="18"/>
    </w:rPr>
  </w:style>
  <w:style w:type="character" w:customStyle="1" w:styleId="WW8NumSt42z0">
    <w:name w:val="WW8NumSt42z0"/>
    <w:rsid w:val="00F45500"/>
    <w:rPr>
      <w:rFonts w:ascii="Symbol" w:hAnsi="Symbol"/>
    </w:rPr>
  </w:style>
  <w:style w:type="character" w:customStyle="1" w:styleId="Tekstpodstawowywcity2Znak">
    <w:name w:val="Tekst podstawowy wcięty 2 Znak"/>
    <w:rsid w:val="00F45500"/>
    <w:rPr>
      <w:rFonts w:eastAsia="Lucida Sans Unicode"/>
      <w:kern w:val="1"/>
      <w:sz w:val="24"/>
      <w:szCs w:val="24"/>
    </w:rPr>
  </w:style>
  <w:style w:type="character" w:customStyle="1" w:styleId="Tekstpodstawowywcity3Znak">
    <w:name w:val="Tekst podstawowy wcięty 3 Znak"/>
    <w:rsid w:val="00F45500"/>
    <w:rPr>
      <w:rFonts w:eastAsia="Lucida Sans Unicode"/>
      <w:kern w:val="1"/>
      <w:sz w:val="16"/>
      <w:szCs w:val="16"/>
    </w:rPr>
  </w:style>
  <w:style w:type="character" w:customStyle="1" w:styleId="NagwekZnak">
    <w:name w:val="Nagłówek Znak"/>
    <w:aliases w:val="Nagłówek strony nieparzystej Znak"/>
    <w:uiPriority w:val="99"/>
    <w:rsid w:val="00F45500"/>
    <w:rPr>
      <w:rFonts w:ascii="Arial" w:eastAsia="Lucida Sans Unicode" w:hAnsi="Arial" w:cs="Tahoma"/>
      <w:kern w:val="1"/>
      <w:sz w:val="28"/>
      <w:szCs w:val="28"/>
    </w:rPr>
  </w:style>
  <w:style w:type="character" w:customStyle="1" w:styleId="WW8NumSt21z0">
    <w:name w:val="WW8NumSt21z0"/>
    <w:rsid w:val="00F45500"/>
    <w:rPr>
      <w:rFonts w:ascii="Symbol" w:hAnsi="Symbol"/>
      <w:sz w:val="20"/>
    </w:rPr>
  </w:style>
  <w:style w:type="character" w:customStyle="1" w:styleId="WW8NumSt33z0">
    <w:name w:val="WW8NumSt33z0"/>
    <w:rsid w:val="00F45500"/>
    <w:rPr>
      <w:rFonts w:ascii="Symbol" w:hAnsi="Symbol"/>
    </w:rPr>
  </w:style>
  <w:style w:type="character" w:customStyle="1" w:styleId="WW8NumSt39z0">
    <w:name w:val="WW8NumSt39z0"/>
    <w:rsid w:val="00F45500"/>
    <w:rPr>
      <w:rFonts w:ascii="Symbol" w:hAnsi="Symbol"/>
      <w:sz w:val="20"/>
    </w:rPr>
  </w:style>
  <w:style w:type="character" w:customStyle="1" w:styleId="WW8NumSt48z0">
    <w:name w:val="WW8NumSt48z0"/>
    <w:rsid w:val="00F45500"/>
    <w:rPr>
      <w:rFonts w:ascii="Bookman Old Style" w:hAnsi="Bookman Old Style"/>
      <w:sz w:val="24"/>
    </w:rPr>
  </w:style>
  <w:style w:type="character" w:customStyle="1" w:styleId="WW8NumSt30z0">
    <w:name w:val="WW8NumSt30z0"/>
    <w:rsid w:val="00F45500"/>
    <w:rPr>
      <w:rFonts w:ascii="Symbol" w:hAnsi="Symbol"/>
    </w:rPr>
  </w:style>
  <w:style w:type="character" w:customStyle="1" w:styleId="WW8NumSt57z0">
    <w:name w:val="WW8NumSt57z0"/>
    <w:rsid w:val="00F45500"/>
    <w:rPr>
      <w:rFonts w:ascii="Symbol" w:hAnsi="Symbol"/>
      <w:sz w:val="24"/>
    </w:rPr>
  </w:style>
  <w:style w:type="character" w:customStyle="1" w:styleId="WW8NumSt6z0">
    <w:name w:val="WW8NumSt6z0"/>
    <w:rsid w:val="00F45500"/>
    <w:rPr>
      <w:rFonts w:ascii="Symbol" w:hAnsi="Symbol"/>
      <w:sz w:val="20"/>
    </w:rPr>
  </w:style>
  <w:style w:type="character" w:customStyle="1" w:styleId="WW8NumSt11z0">
    <w:name w:val="WW8NumSt11z0"/>
    <w:rsid w:val="00F45500"/>
    <w:rPr>
      <w:rFonts w:ascii="Symbol" w:hAnsi="Symbol"/>
    </w:rPr>
  </w:style>
  <w:style w:type="character" w:customStyle="1" w:styleId="Odwoaniedokomentarza1">
    <w:name w:val="Odwołanie do komentarza1"/>
    <w:rsid w:val="00F45500"/>
    <w:rPr>
      <w:sz w:val="16"/>
      <w:szCs w:val="16"/>
    </w:rPr>
  </w:style>
  <w:style w:type="character" w:customStyle="1" w:styleId="TekstkomentarzaZnak">
    <w:name w:val="Tekst komentarza Znak"/>
    <w:uiPriority w:val="99"/>
    <w:rsid w:val="00F45500"/>
    <w:rPr>
      <w:rFonts w:eastAsia="Lucida Sans Unicode"/>
      <w:kern w:val="1"/>
    </w:rPr>
  </w:style>
  <w:style w:type="character" w:customStyle="1" w:styleId="TematkomentarzaZnak">
    <w:name w:val="Temat komentarza Znak"/>
    <w:uiPriority w:val="99"/>
    <w:rsid w:val="00F45500"/>
    <w:rPr>
      <w:rFonts w:eastAsia="Lucida Sans Unicode"/>
      <w:b/>
      <w:bCs/>
      <w:kern w:val="1"/>
    </w:rPr>
  </w:style>
  <w:style w:type="character" w:customStyle="1" w:styleId="WW8NumSt1z0">
    <w:name w:val="WW8NumSt1z0"/>
    <w:rsid w:val="00F45500"/>
    <w:rPr>
      <w:rFonts w:ascii="Symbol" w:hAnsi="Symbol"/>
    </w:rPr>
  </w:style>
  <w:style w:type="character" w:customStyle="1" w:styleId="Odwoaniedokomentarza2">
    <w:name w:val="Odwołanie do komentarza2"/>
    <w:rsid w:val="00F45500"/>
    <w:rPr>
      <w:sz w:val="16"/>
      <w:szCs w:val="16"/>
    </w:rPr>
  </w:style>
  <w:style w:type="character" w:customStyle="1" w:styleId="ZnakZnak">
    <w:name w:val="Znak Znak"/>
    <w:rsid w:val="00F45500"/>
    <w:rPr>
      <w:rFonts w:eastAsia="Lucida Sans Unicode"/>
      <w:kern w:val="1"/>
    </w:rPr>
  </w:style>
  <w:style w:type="character" w:customStyle="1" w:styleId="Tekstpodstawowywcity2Znak1">
    <w:name w:val="Tekst podstawowy wcięty 2 Znak1"/>
    <w:rsid w:val="00F45500"/>
    <w:rPr>
      <w:rFonts w:eastAsia="Lucida Sans Unicode" w:cs="Tahoma"/>
      <w:color w:val="000000"/>
      <w:kern w:val="1"/>
      <w:sz w:val="24"/>
      <w:szCs w:val="24"/>
      <w:lang w:val="en-US" w:eastAsia="en-US" w:bidi="en-US"/>
    </w:rPr>
  </w:style>
  <w:style w:type="character" w:customStyle="1" w:styleId="Tekstpodstawowy2Znak">
    <w:name w:val="Tekst podstawowy 2 Znak"/>
    <w:rsid w:val="00F45500"/>
    <w:rPr>
      <w:rFonts w:eastAsia="Lucida Sans Unicode" w:cs="Tahoma"/>
      <w:color w:val="000000"/>
      <w:kern w:val="1"/>
      <w:sz w:val="24"/>
      <w:szCs w:val="24"/>
      <w:lang w:val="en-US" w:eastAsia="en-US" w:bidi="en-US"/>
    </w:rPr>
  </w:style>
  <w:style w:type="character" w:customStyle="1" w:styleId="WW8NumSt26z0">
    <w:name w:val="WW8NumSt26z0"/>
    <w:rsid w:val="00F45500"/>
    <w:rPr>
      <w:rFonts w:ascii="Symbol" w:hAnsi="Symbol"/>
    </w:rPr>
  </w:style>
  <w:style w:type="character" w:customStyle="1" w:styleId="WW8NumSt23z0">
    <w:name w:val="WW8NumSt23z0"/>
    <w:rsid w:val="00F45500"/>
    <w:rPr>
      <w:rFonts w:ascii="Symbol" w:hAnsi="Symbol"/>
      <w:sz w:val="20"/>
    </w:rPr>
  </w:style>
  <w:style w:type="character" w:customStyle="1" w:styleId="WW8Num15z3">
    <w:name w:val="WW8Num15z3"/>
    <w:rsid w:val="00F45500"/>
    <w:rPr>
      <w:rFonts w:ascii="Symbol" w:hAnsi="Symbol"/>
    </w:rPr>
  </w:style>
  <w:style w:type="character" w:customStyle="1" w:styleId="WW8NumSt18z0">
    <w:name w:val="WW8NumSt18z0"/>
    <w:rsid w:val="00F45500"/>
    <w:rPr>
      <w:rFonts w:ascii="Symbol" w:hAnsi="Symbol"/>
      <w:sz w:val="20"/>
    </w:rPr>
  </w:style>
  <w:style w:type="character" w:customStyle="1" w:styleId="WW8NumSt16z0">
    <w:name w:val="WW8NumSt16z0"/>
    <w:rsid w:val="00F45500"/>
    <w:rPr>
      <w:rFonts w:ascii="Symbol" w:hAnsi="Symbol"/>
      <w:sz w:val="20"/>
    </w:rPr>
  </w:style>
  <w:style w:type="character" w:styleId="UyteHipercze">
    <w:name w:val="FollowedHyperlink"/>
    <w:rsid w:val="00F45500"/>
    <w:rPr>
      <w:color w:val="800000"/>
      <w:u w:val="single"/>
    </w:rPr>
  </w:style>
  <w:style w:type="character" w:customStyle="1" w:styleId="WWCharLFO162LVL1">
    <w:name w:val="WW_CharLFO162LVL1"/>
    <w:rsid w:val="00F45500"/>
    <w:rPr>
      <w:b/>
      <w:bCs/>
      <w:w w:val="99"/>
      <w:sz w:val="18"/>
      <w:szCs w:val="18"/>
    </w:rPr>
  </w:style>
  <w:style w:type="character" w:customStyle="1" w:styleId="WWCharLFO162LVL2">
    <w:name w:val="WW_CharLFO162LVL2"/>
    <w:rsid w:val="00F45500"/>
    <w:rPr>
      <w:b/>
      <w:bCs/>
      <w:w w:val="99"/>
      <w:sz w:val="20"/>
      <w:szCs w:val="20"/>
    </w:rPr>
  </w:style>
  <w:style w:type="character" w:customStyle="1" w:styleId="WWCharLFO162LVL3">
    <w:name w:val="WW_CharLFO162LVL3"/>
    <w:rsid w:val="00F45500"/>
    <w:rPr>
      <w:rFonts w:ascii="OpenSymbol" w:eastAsia="OpenSymbol" w:hAnsi="OpenSymbol" w:cs="OpenSymbol"/>
    </w:rPr>
  </w:style>
  <w:style w:type="character" w:customStyle="1" w:styleId="WWCharLFO162LVL4">
    <w:name w:val="WW_CharLFO162LVL4"/>
    <w:rsid w:val="00F45500"/>
    <w:rPr>
      <w:rFonts w:ascii="OpenSymbol" w:eastAsia="OpenSymbol" w:hAnsi="OpenSymbol" w:cs="OpenSymbol"/>
    </w:rPr>
  </w:style>
  <w:style w:type="character" w:customStyle="1" w:styleId="WWCharLFO162LVL5">
    <w:name w:val="WW_CharLFO162LVL5"/>
    <w:rsid w:val="00F45500"/>
    <w:rPr>
      <w:rFonts w:ascii="OpenSymbol" w:eastAsia="OpenSymbol" w:hAnsi="OpenSymbol" w:cs="OpenSymbol"/>
    </w:rPr>
  </w:style>
  <w:style w:type="character" w:customStyle="1" w:styleId="WWCharLFO162LVL6">
    <w:name w:val="WW_CharLFO162LVL6"/>
    <w:rsid w:val="00F45500"/>
    <w:rPr>
      <w:rFonts w:ascii="OpenSymbol" w:eastAsia="OpenSymbol" w:hAnsi="OpenSymbol" w:cs="OpenSymbol"/>
    </w:rPr>
  </w:style>
  <w:style w:type="character" w:customStyle="1" w:styleId="WWCharLFO162LVL7">
    <w:name w:val="WW_CharLFO162LVL7"/>
    <w:rsid w:val="00F45500"/>
    <w:rPr>
      <w:rFonts w:ascii="OpenSymbol" w:eastAsia="OpenSymbol" w:hAnsi="OpenSymbol" w:cs="OpenSymbol"/>
    </w:rPr>
  </w:style>
  <w:style w:type="character" w:customStyle="1" w:styleId="WWCharLFO162LVL8">
    <w:name w:val="WW_CharLFO162LVL8"/>
    <w:rsid w:val="00F45500"/>
    <w:rPr>
      <w:rFonts w:ascii="OpenSymbol" w:eastAsia="OpenSymbol" w:hAnsi="OpenSymbol" w:cs="OpenSymbol"/>
    </w:rPr>
  </w:style>
  <w:style w:type="character" w:customStyle="1" w:styleId="WWCharLFO162LVL9">
    <w:name w:val="WW_CharLFO162LVL9"/>
    <w:rsid w:val="00F45500"/>
    <w:rPr>
      <w:rFonts w:ascii="OpenSymbol" w:eastAsia="OpenSymbol" w:hAnsi="OpenSymbol" w:cs="OpenSymbol"/>
    </w:rPr>
  </w:style>
  <w:style w:type="character" w:customStyle="1" w:styleId="WWCharLFO163LVL1">
    <w:name w:val="WW_CharLFO163LVL1"/>
    <w:rsid w:val="00F45500"/>
    <w:rPr>
      <w:b/>
      <w:bCs/>
      <w:w w:val="99"/>
      <w:sz w:val="18"/>
      <w:szCs w:val="18"/>
    </w:rPr>
  </w:style>
  <w:style w:type="character" w:customStyle="1" w:styleId="WWCharLFO163LVL2">
    <w:name w:val="WW_CharLFO163LVL2"/>
    <w:rsid w:val="00F45500"/>
    <w:rPr>
      <w:b/>
      <w:bCs/>
      <w:w w:val="99"/>
      <w:sz w:val="18"/>
      <w:szCs w:val="18"/>
    </w:rPr>
  </w:style>
  <w:style w:type="character" w:customStyle="1" w:styleId="WWCharLFO163LVL3">
    <w:name w:val="WW_CharLFO163LVL3"/>
    <w:rsid w:val="00F45500"/>
    <w:rPr>
      <w:rFonts w:ascii="Arial" w:eastAsia="OpenSymbol" w:hAnsi="Arial" w:cs="OpenSymbol"/>
    </w:rPr>
  </w:style>
  <w:style w:type="character" w:customStyle="1" w:styleId="WWCharLFO163LVL4">
    <w:name w:val="WW_CharLFO163LVL4"/>
    <w:rsid w:val="00F45500"/>
    <w:rPr>
      <w:rFonts w:ascii="OpenSymbol" w:eastAsia="OpenSymbol" w:hAnsi="OpenSymbol" w:cs="OpenSymbol"/>
    </w:rPr>
  </w:style>
  <w:style w:type="character" w:customStyle="1" w:styleId="WWCharLFO163LVL5">
    <w:name w:val="WW_CharLFO163LVL5"/>
    <w:rsid w:val="00F45500"/>
    <w:rPr>
      <w:rFonts w:ascii="OpenSymbol" w:eastAsia="OpenSymbol" w:hAnsi="OpenSymbol" w:cs="OpenSymbol"/>
    </w:rPr>
  </w:style>
  <w:style w:type="character" w:customStyle="1" w:styleId="WWCharLFO163LVL6">
    <w:name w:val="WW_CharLFO163LVL6"/>
    <w:rsid w:val="00F45500"/>
    <w:rPr>
      <w:rFonts w:ascii="OpenSymbol" w:eastAsia="OpenSymbol" w:hAnsi="OpenSymbol" w:cs="OpenSymbol"/>
    </w:rPr>
  </w:style>
  <w:style w:type="character" w:customStyle="1" w:styleId="WWCharLFO163LVL7">
    <w:name w:val="WW_CharLFO163LVL7"/>
    <w:rsid w:val="00F45500"/>
    <w:rPr>
      <w:rFonts w:ascii="OpenSymbol" w:eastAsia="OpenSymbol" w:hAnsi="OpenSymbol" w:cs="OpenSymbol"/>
    </w:rPr>
  </w:style>
  <w:style w:type="character" w:customStyle="1" w:styleId="WWCharLFO163LVL8">
    <w:name w:val="WW_CharLFO163LVL8"/>
    <w:rsid w:val="00F45500"/>
    <w:rPr>
      <w:rFonts w:ascii="OpenSymbol" w:eastAsia="OpenSymbol" w:hAnsi="OpenSymbol" w:cs="OpenSymbol"/>
    </w:rPr>
  </w:style>
  <w:style w:type="character" w:customStyle="1" w:styleId="WWCharLFO163LVL9">
    <w:name w:val="WW_CharLFO163LVL9"/>
    <w:rsid w:val="00F45500"/>
    <w:rPr>
      <w:rFonts w:ascii="OpenSymbol" w:eastAsia="OpenSymbol" w:hAnsi="OpenSymbol" w:cs="OpenSymbol"/>
    </w:rPr>
  </w:style>
  <w:style w:type="character" w:customStyle="1" w:styleId="WWCharLFO164LVL1">
    <w:name w:val="WW_CharLFO164LVL1"/>
    <w:rsid w:val="00F45500"/>
    <w:rPr>
      <w:rFonts w:ascii="Symbol" w:hAnsi="Symbol"/>
      <w:b/>
      <w:bCs/>
      <w:w w:val="99"/>
      <w:sz w:val="18"/>
      <w:szCs w:val="18"/>
    </w:rPr>
  </w:style>
  <w:style w:type="character" w:customStyle="1" w:styleId="WWCharLFO164LVL2">
    <w:name w:val="WW_CharLFO164LVL2"/>
    <w:rsid w:val="00F45500"/>
    <w:rPr>
      <w:rFonts w:ascii="OpenSymbol" w:hAnsi="OpenSymbol"/>
      <w:b/>
      <w:bCs/>
      <w:w w:val="99"/>
      <w:sz w:val="18"/>
      <w:szCs w:val="18"/>
    </w:rPr>
  </w:style>
  <w:style w:type="character" w:customStyle="1" w:styleId="WWCharLFO164LVL3">
    <w:name w:val="WW_CharLFO164LVL3"/>
    <w:rsid w:val="00F45500"/>
    <w:rPr>
      <w:rFonts w:ascii="OpenSymbol" w:eastAsia="OpenSymbol" w:hAnsi="OpenSymbol" w:cs="OpenSymbol"/>
    </w:rPr>
  </w:style>
  <w:style w:type="character" w:customStyle="1" w:styleId="WWCharLFO164LVL4">
    <w:name w:val="WW_CharLFO164LVL4"/>
    <w:rsid w:val="00F45500"/>
    <w:rPr>
      <w:rFonts w:ascii="OpenSymbol" w:eastAsia="OpenSymbol" w:hAnsi="OpenSymbol" w:cs="OpenSymbol"/>
    </w:rPr>
  </w:style>
  <w:style w:type="character" w:customStyle="1" w:styleId="WWCharLFO164LVL5">
    <w:name w:val="WW_CharLFO164LVL5"/>
    <w:rsid w:val="00F45500"/>
    <w:rPr>
      <w:rFonts w:ascii="OpenSymbol" w:eastAsia="OpenSymbol" w:hAnsi="OpenSymbol" w:cs="OpenSymbol"/>
    </w:rPr>
  </w:style>
  <w:style w:type="character" w:customStyle="1" w:styleId="WWCharLFO164LVL6">
    <w:name w:val="WW_CharLFO164LVL6"/>
    <w:rsid w:val="00F45500"/>
    <w:rPr>
      <w:rFonts w:ascii="OpenSymbol" w:eastAsia="OpenSymbol" w:hAnsi="OpenSymbol" w:cs="OpenSymbol"/>
    </w:rPr>
  </w:style>
  <w:style w:type="character" w:customStyle="1" w:styleId="WWCharLFO164LVL7">
    <w:name w:val="WW_CharLFO164LVL7"/>
    <w:rsid w:val="00F45500"/>
    <w:rPr>
      <w:rFonts w:ascii="OpenSymbol" w:eastAsia="OpenSymbol" w:hAnsi="OpenSymbol" w:cs="OpenSymbol"/>
    </w:rPr>
  </w:style>
  <w:style w:type="character" w:customStyle="1" w:styleId="WWCharLFO164LVL8">
    <w:name w:val="WW_CharLFO164LVL8"/>
    <w:rsid w:val="00F45500"/>
    <w:rPr>
      <w:rFonts w:ascii="OpenSymbol" w:eastAsia="OpenSymbol" w:hAnsi="OpenSymbol" w:cs="OpenSymbol"/>
    </w:rPr>
  </w:style>
  <w:style w:type="character" w:customStyle="1" w:styleId="WWCharLFO164LVL9">
    <w:name w:val="WW_CharLFO164LVL9"/>
    <w:rsid w:val="00F45500"/>
    <w:rPr>
      <w:rFonts w:ascii="OpenSymbol" w:eastAsia="OpenSymbol" w:hAnsi="OpenSymbol" w:cs="OpenSymbol"/>
    </w:rPr>
  </w:style>
  <w:style w:type="character" w:customStyle="1" w:styleId="WWCharLFO165LVL1">
    <w:name w:val="WW_CharLFO165LVL1"/>
    <w:rsid w:val="00F45500"/>
    <w:rPr>
      <w:b/>
      <w:bCs/>
      <w:w w:val="99"/>
      <w:sz w:val="18"/>
      <w:szCs w:val="18"/>
    </w:rPr>
  </w:style>
  <w:style w:type="character" w:customStyle="1" w:styleId="WWCharLFO165LVL2">
    <w:name w:val="WW_CharLFO165LVL2"/>
    <w:rsid w:val="00F45500"/>
    <w:rPr>
      <w:b/>
      <w:bCs/>
      <w:w w:val="99"/>
      <w:sz w:val="18"/>
      <w:szCs w:val="18"/>
    </w:rPr>
  </w:style>
  <w:style w:type="character" w:customStyle="1" w:styleId="WWCharLFO165LVL3">
    <w:name w:val="WW_CharLFO165LVL3"/>
    <w:rsid w:val="00F45500"/>
    <w:rPr>
      <w:rFonts w:ascii="OpenSymbol" w:eastAsia="OpenSymbol" w:hAnsi="OpenSymbol" w:cs="OpenSymbol"/>
    </w:rPr>
  </w:style>
  <w:style w:type="character" w:customStyle="1" w:styleId="WWCharLFO165LVL4">
    <w:name w:val="WW_CharLFO165LVL4"/>
    <w:rsid w:val="00F45500"/>
    <w:rPr>
      <w:rFonts w:ascii="OpenSymbol" w:eastAsia="OpenSymbol" w:hAnsi="OpenSymbol" w:cs="OpenSymbol"/>
    </w:rPr>
  </w:style>
  <w:style w:type="character" w:customStyle="1" w:styleId="WWCharLFO165LVL5">
    <w:name w:val="WW_CharLFO165LVL5"/>
    <w:rsid w:val="00F45500"/>
    <w:rPr>
      <w:rFonts w:ascii="OpenSymbol" w:eastAsia="OpenSymbol" w:hAnsi="OpenSymbol" w:cs="OpenSymbol"/>
    </w:rPr>
  </w:style>
  <w:style w:type="character" w:customStyle="1" w:styleId="WWCharLFO165LVL6">
    <w:name w:val="WW_CharLFO165LVL6"/>
    <w:rsid w:val="00F45500"/>
    <w:rPr>
      <w:rFonts w:ascii="OpenSymbol" w:eastAsia="OpenSymbol" w:hAnsi="OpenSymbol" w:cs="OpenSymbol"/>
    </w:rPr>
  </w:style>
  <w:style w:type="character" w:customStyle="1" w:styleId="WWCharLFO165LVL7">
    <w:name w:val="WW_CharLFO165LVL7"/>
    <w:rsid w:val="00F45500"/>
    <w:rPr>
      <w:rFonts w:ascii="OpenSymbol" w:eastAsia="OpenSymbol" w:hAnsi="OpenSymbol" w:cs="OpenSymbol"/>
    </w:rPr>
  </w:style>
  <w:style w:type="character" w:customStyle="1" w:styleId="WWCharLFO165LVL8">
    <w:name w:val="WW_CharLFO165LVL8"/>
    <w:rsid w:val="00F45500"/>
    <w:rPr>
      <w:rFonts w:ascii="OpenSymbol" w:eastAsia="OpenSymbol" w:hAnsi="OpenSymbol" w:cs="OpenSymbol"/>
    </w:rPr>
  </w:style>
  <w:style w:type="character" w:customStyle="1" w:styleId="WWCharLFO165LVL9">
    <w:name w:val="WW_CharLFO165LVL9"/>
    <w:rsid w:val="00F45500"/>
    <w:rPr>
      <w:rFonts w:ascii="OpenSymbol" w:eastAsia="OpenSymbol" w:hAnsi="OpenSymbol" w:cs="OpenSymbol"/>
    </w:rPr>
  </w:style>
  <w:style w:type="character" w:customStyle="1" w:styleId="WWCharLFO166LVL1">
    <w:name w:val="WW_CharLFO166LVL1"/>
    <w:rsid w:val="00F45500"/>
    <w:rPr>
      <w:b/>
      <w:bCs/>
      <w:w w:val="99"/>
      <w:sz w:val="18"/>
      <w:szCs w:val="18"/>
    </w:rPr>
  </w:style>
  <w:style w:type="character" w:customStyle="1" w:styleId="WWCharLFO166LVL2">
    <w:name w:val="WW_CharLFO166LVL2"/>
    <w:rsid w:val="00F45500"/>
    <w:rPr>
      <w:b/>
      <w:bCs/>
      <w:w w:val="99"/>
      <w:sz w:val="18"/>
      <w:szCs w:val="18"/>
    </w:rPr>
  </w:style>
  <w:style w:type="character" w:customStyle="1" w:styleId="WWCharLFO166LVL3">
    <w:name w:val="WW_CharLFO166LVL3"/>
    <w:rsid w:val="00F45500"/>
    <w:rPr>
      <w:rFonts w:ascii="OpenSymbol" w:eastAsia="OpenSymbol" w:hAnsi="OpenSymbol" w:cs="OpenSymbol"/>
    </w:rPr>
  </w:style>
  <w:style w:type="character" w:customStyle="1" w:styleId="WWCharLFO166LVL4">
    <w:name w:val="WW_CharLFO166LVL4"/>
    <w:rsid w:val="00F45500"/>
    <w:rPr>
      <w:rFonts w:ascii="OpenSymbol" w:eastAsia="OpenSymbol" w:hAnsi="OpenSymbol" w:cs="OpenSymbol"/>
    </w:rPr>
  </w:style>
  <w:style w:type="character" w:customStyle="1" w:styleId="WWCharLFO166LVL5">
    <w:name w:val="WW_CharLFO166LVL5"/>
    <w:rsid w:val="00F45500"/>
    <w:rPr>
      <w:rFonts w:ascii="OpenSymbol" w:eastAsia="OpenSymbol" w:hAnsi="OpenSymbol" w:cs="OpenSymbol"/>
    </w:rPr>
  </w:style>
  <w:style w:type="character" w:customStyle="1" w:styleId="WWCharLFO166LVL6">
    <w:name w:val="WW_CharLFO166LVL6"/>
    <w:rsid w:val="00F45500"/>
    <w:rPr>
      <w:rFonts w:ascii="OpenSymbol" w:eastAsia="OpenSymbol" w:hAnsi="OpenSymbol" w:cs="OpenSymbol"/>
    </w:rPr>
  </w:style>
  <w:style w:type="character" w:customStyle="1" w:styleId="WWCharLFO166LVL7">
    <w:name w:val="WW_CharLFO166LVL7"/>
    <w:rsid w:val="00F45500"/>
    <w:rPr>
      <w:rFonts w:ascii="OpenSymbol" w:eastAsia="OpenSymbol" w:hAnsi="OpenSymbol" w:cs="OpenSymbol"/>
    </w:rPr>
  </w:style>
  <w:style w:type="character" w:customStyle="1" w:styleId="WWCharLFO166LVL8">
    <w:name w:val="WW_CharLFO166LVL8"/>
    <w:rsid w:val="00F45500"/>
    <w:rPr>
      <w:rFonts w:ascii="OpenSymbol" w:eastAsia="OpenSymbol" w:hAnsi="OpenSymbol" w:cs="OpenSymbol"/>
    </w:rPr>
  </w:style>
  <w:style w:type="character" w:customStyle="1" w:styleId="WWCharLFO166LVL9">
    <w:name w:val="WW_CharLFO166LVL9"/>
    <w:rsid w:val="00F45500"/>
    <w:rPr>
      <w:rFonts w:ascii="OpenSymbol" w:eastAsia="OpenSymbol" w:hAnsi="OpenSymbol" w:cs="OpenSymbol"/>
    </w:rPr>
  </w:style>
  <w:style w:type="character" w:customStyle="1" w:styleId="WWCharLFO168LVL1">
    <w:name w:val="WW_CharLFO168LVL1"/>
    <w:rsid w:val="00F45500"/>
    <w:rPr>
      <w:b/>
      <w:bCs/>
      <w:w w:val="99"/>
      <w:sz w:val="18"/>
      <w:szCs w:val="18"/>
    </w:rPr>
  </w:style>
  <w:style w:type="character" w:customStyle="1" w:styleId="WWCharLFO168LVL2">
    <w:name w:val="WW_CharLFO168LVL2"/>
    <w:rsid w:val="00F45500"/>
    <w:rPr>
      <w:b/>
      <w:bCs/>
      <w:w w:val="99"/>
      <w:sz w:val="18"/>
      <w:szCs w:val="18"/>
    </w:rPr>
  </w:style>
  <w:style w:type="character" w:customStyle="1" w:styleId="WWCharLFO168LVL3">
    <w:name w:val="WW_CharLFO168LVL3"/>
    <w:rsid w:val="00F45500"/>
    <w:rPr>
      <w:rFonts w:ascii="OpenSymbol" w:eastAsia="OpenSymbol" w:hAnsi="OpenSymbol" w:cs="OpenSymbol"/>
    </w:rPr>
  </w:style>
  <w:style w:type="character" w:customStyle="1" w:styleId="WWCharLFO168LVL4">
    <w:name w:val="WW_CharLFO168LVL4"/>
    <w:rsid w:val="00F45500"/>
    <w:rPr>
      <w:rFonts w:ascii="OpenSymbol" w:eastAsia="OpenSymbol" w:hAnsi="OpenSymbol" w:cs="OpenSymbol"/>
    </w:rPr>
  </w:style>
  <w:style w:type="character" w:customStyle="1" w:styleId="WWCharLFO168LVL5">
    <w:name w:val="WW_CharLFO168LVL5"/>
    <w:rsid w:val="00F45500"/>
    <w:rPr>
      <w:rFonts w:ascii="OpenSymbol" w:eastAsia="OpenSymbol" w:hAnsi="OpenSymbol" w:cs="OpenSymbol"/>
    </w:rPr>
  </w:style>
  <w:style w:type="character" w:customStyle="1" w:styleId="WWCharLFO168LVL6">
    <w:name w:val="WW_CharLFO168LVL6"/>
    <w:rsid w:val="00F45500"/>
    <w:rPr>
      <w:rFonts w:ascii="OpenSymbol" w:eastAsia="OpenSymbol" w:hAnsi="OpenSymbol" w:cs="OpenSymbol"/>
    </w:rPr>
  </w:style>
  <w:style w:type="character" w:customStyle="1" w:styleId="WWCharLFO168LVL7">
    <w:name w:val="WW_CharLFO168LVL7"/>
    <w:rsid w:val="00F45500"/>
    <w:rPr>
      <w:rFonts w:ascii="OpenSymbol" w:eastAsia="OpenSymbol" w:hAnsi="OpenSymbol" w:cs="OpenSymbol"/>
    </w:rPr>
  </w:style>
  <w:style w:type="character" w:customStyle="1" w:styleId="WWCharLFO168LVL8">
    <w:name w:val="WW_CharLFO168LVL8"/>
    <w:rsid w:val="00F45500"/>
    <w:rPr>
      <w:rFonts w:ascii="OpenSymbol" w:eastAsia="OpenSymbol" w:hAnsi="OpenSymbol" w:cs="OpenSymbol"/>
    </w:rPr>
  </w:style>
  <w:style w:type="character" w:customStyle="1" w:styleId="WWCharLFO168LVL9">
    <w:name w:val="WW_CharLFO168LVL9"/>
    <w:rsid w:val="00F45500"/>
    <w:rPr>
      <w:rFonts w:ascii="OpenSymbol" w:eastAsia="OpenSymbol" w:hAnsi="OpenSymbol" w:cs="OpenSymbol"/>
    </w:rPr>
  </w:style>
  <w:style w:type="character" w:customStyle="1" w:styleId="WWCharLFO169LVL1">
    <w:name w:val="WW_CharLFO169LVL1"/>
    <w:rsid w:val="00F45500"/>
    <w:rPr>
      <w:rFonts w:ascii="Symbol" w:hAnsi="Symbol"/>
      <w:b/>
      <w:bCs/>
      <w:w w:val="99"/>
      <w:sz w:val="18"/>
      <w:szCs w:val="18"/>
    </w:rPr>
  </w:style>
  <w:style w:type="character" w:customStyle="1" w:styleId="WWCharLFO169LVL2">
    <w:name w:val="WW_CharLFO169LVL2"/>
    <w:rsid w:val="00F45500"/>
    <w:rPr>
      <w:rFonts w:ascii="OpenSymbol" w:hAnsi="OpenSymbol"/>
      <w:b/>
      <w:bCs/>
      <w:w w:val="99"/>
      <w:sz w:val="18"/>
      <w:szCs w:val="18"/>
    </w:rPr>
  </w:style>
  <w:style w:type="character" w:customStyle="1" w:styleId="WWCharLFO169LVL3">
    <w:name w:val="WW_CharLFO169LVL3"/>
    <w:rsid w:val="00F45500"/>
    <w:rPr>
      <w:rFonts w:ascii="OpenSymbol" w:eastAsia="OpenSymbol" w:hAnsi="OpenSymbol" w:cs="OpenSymbol"/>
    </w:rPr>
  </w:style>
  <w:style w:type="character" w:customStyle="1" w:styleId="WWCharLFO169LVL4">
    <w:name w:val="WW_CharLFO169LVL4"/>
    <w:rsid w:val="00F45500"/>
    <w:rPr>
      <w:rFonts w:ascii="OpenSymbol" w:eastAsia="OpenSymbol" w:hAnsi="OpenSymbol" w:cs="OpenSymbol"/>
    </w:rPr>
  </w:style>
  <w:style w:type="character" w:customStyle="1" w:styleId="WWCharLFO169LVL5">
    <w:name w:val="WW_CharLFO169LVL5"/>
    <w:rsid w:val="00F45500"/>
    <w:rPr>
      <w:rFonts w:ascii="OpenSymbol" w:eastAsia="OpenSymbol" w:hAnsi="OpenSymbol" w:cs="OpenSymbol"/>
    </w:rPr>
  </w:style>
  <w:style w:type="character" w:customStyle="1" w:styleId="WWCharLFO169LVL6">
    <w:name w:val="WW_CharLFO169LVL6"/>
    <w:rsid w:val="00F45500"/>
    <w:rPr>
      <w:rFonts w:ascii="OpenSymbol" w:eastAsia="OpenSymbol" w:hAnsi="OpenSymbol" w:cs="OpenSymbol"/>
    </w:rPr>
  </w:style>
  <w:style w:type="character" w:customStyle="1" w:styleId="WWCharLFO169LVL7">
    <w:name w:val="WW_CharLFO169LVL7"/>
    <w:rsid w:val="00F45500"/>
    <w:rPr>
      <w:rFonts w:ascii="OpenSymbol" w:eastAsia="OpenSymbol" w:hAnsi="OpenSymbol" w:cs="OpenSymbol"/>
    </w:rPr>
  </w:style>
  <w:style w:type="character" w:customStyle="1" w:styleId="WWCharLFO169LVL8">
    <w:name w:val="WW_CharLFO169LVL8"/>
    <w:rsid w:val="00F45500"/>
    <w:rPr>
      <w:rFonts w:ascii="OpenSymbol" w:eastAsia="OpenSymbol" w:hAnsi="OpenSymbol" w:cs="OpenSymbol"/>
    </w:rPr>
  </w:style>
  <w:style w:type="character" w:customStyle="1" w:styleId="WWCharLFO169LVL9">
    <w:name w:val="WW_CharLFO169LVL9"/>
    <w:rsid w:val="00F45500"/>
    <w:rPr>
      <w:rFonts w:ascii="OpenSymbol" w:eastAsia="OpenSymbol" w:hAnsi="OpenSymbol" w:cs="OpenSymbol"/>
    </w:rPr>
  </w:style>
  <w:style w:type="character" w:customStyle="1" w:styleId="WWCharLFO170LVL1">
    <w:name w:val="WW_CharLFO170LVL1"/>
    <w:rsid w:val="00F45500"/>
    <w:rPr>
      <w:rFonts w:ascii="Arial" w:hAnsi="Arial"/>
      <w:b/>
      <w:bCs/>
      <w:w w:val="99"/>
      <w:sz w:val="18"/>
      <w:szCs w:val="18"/>
    </w:rPr>
  </w:style>
  <w:style w:type="character" w:customStyle="1" w:styleId="WWCharLFO170LVL2">
    <w:name w:val="WW_CharLFO170LVL2"/>
    <w:rsid w:val="00F45500"/>
    <w:rPr>
      <w:rFonts w:ascii="OpenSymbol" w:hAnsi="OpenSymbol"/>
      <w:b/>
      <w:bCs/>
      <w:w w:val="99"/>
      <w:sz w:val="18"/>
      <w:szCs w:val="18"/>
    </w:rPr>
  </w:style>
  <w:style w:type="character" w:customStyle="1" w:styleId="WWCharLFO170LVL3">
    <w:name w:val="WW_CharLFO170LVL3"/>
    <w:rsid w:val="00F45500"/>
    <w:rPr>
      <w:rFonts w:ascii="OpenSymbol" w:eastAsia="OpenSymbol" w:hAnsi="OpenSymbol" w:cs="OpenSymbol"/>
    </w:rPr>
  </w:style>
  <w:style w:type="character" w:customStyle="1" w:styleId="WWCharLFO170LVL4">
    <w:name w:val="WW_CharLFO170LVL4"/>
    <w:rsid w:val="00F45500"/>
    <w:rPr>
      <w:rFonts w:ascii="OpenSymbol" w:eastAsia="OpenSymbol" w:hAnsi="OpenSymbol" w:cs="OpenSymbol"/>
    </w:rPr>
  </w:style>
  <w:style w:type="character" w:customStyle="1" w:styleId="WWCharLFO170LVL5">
    <w:name w:val="WW_CharLFO170LVL5"/>
    <w:rsid w:val="00F45500"/>
    <w:rPr>
      <w:rFonts w:ascii="OpenSymbol" w:eastAsia="OpenSymbol" w:hAnsi="OpenSymbol" w:cs="OpenSymbol"/>
    </w:rPr>
  </w:style>
  <w:style w:type="character" w:customStyle="1" w:styleId="WWCharLFO170LVL6">
    <w:name w:val="WW_CharLFO170LVL6"/>
    <w:rsid w:val="00F45500"/>
    <w:rPr>
      <w:rFonts w:ascii="OpenSymbol" w:eastAsia="OpenSymbol" w:hAnsi="OpenSymbol" w:cs="OpenSymbol"/>
    </w:rPr>
  </w:style>
  <w:style w:type="character" w:customStyle="1" w:styleId="WWCharLFO170LVL7">
    <w:name w:val="WW_CharLFO170LVL7"/>
    <w:rsid w:val="00F45500"/>
    <w:rPr>
      <w:rFonts w:ascii="OpenSymbol" w:eastAsia="OpenSymbol" w:hAnsi="OpenSymbol" w:cs="OpenSymbol"/>
    </w:rPr>
  </w:style>
  <w:style w:type="character" w:customStyle="1" w:styleId="WWCharLFO170LVL8">
    <w:name w:val="WW_CharLFO170LVL8"/>
    <w:rsid w:val="00F45500"/>
    <w:rPr>
      <w:rFonts w:ascii="OpenSymbol" w:eastAsia="OpenSymbol" w:hAnsi="OpenSymbol" w:cs="OpenSymbol"/>
    </w:rPr>
  </w:style>
  <w:style w:type="character" w:customStyle="1" w:styleId="WWCharLFO170LVL9">
    <w:name w:val="WW_CharLFO170LVL9"/>
    <w:rsid w:val="00F45500"/>
    <w:rPr>
      <w:rFonts w:ascii="OpenSymbol" w:eastAsia="OpenSymbol" w:hAnsi="OpenSymbol" w:cs="OpenSymbol"/>
    </w:rPr>
  </w:style>
  <w:style w:type="character" w:customStyle="1" w:styleId="WWCharLFO171LVL1">
    <w:name w:val="WW_CharLFO171LVL1"/>
    <w:rsid w:val="00F45500"/>
    <w:rPr>
      <w:rFonts w:ascii="Arial" w:hAnsi="Arial"/>
      <w:b/>
      <w:bCs/>
      <w:w w:val="99"/>
      <w:sz w:val="18"/>
      <w:szCs w:val="18"/>
    </w:rPr>
  </w:style>
  <w:style w:type="character" w:customStyle="1" w:styleId="WWCharLFO171LVL2">
    <w:name w:val="WW_CharLFO171LVL2"/>
    <w:rsid w:val="00F45500"/>
    <w:rPr>
      <w:rFonts w:ascii="OpenSymbol" w:hAnsi="OpenSymbol"/>
      <w:b/>
      <w:bCs/>
      <w:w w:val="99"/>
      <w:sz w:val="18"/>
      <w:szCs w:val="18"/>
    </w:rPr>
  </w:style>
  <w:style w:type="character" w:customStyle="1" w:styleId="WWCharLFO171LVL3">
    <w:name w:val="WW_CharLFO171LVL3"/>
    <w:rsid w:val="00F45500"/>
    <w:rPr>
      <w:rFonts w:ascii="OpenSymbol" w:eastAsia="OpenSymbol" w:hAnsi="OpenSymbol" w:cs="OpenSymbol"/>
    </w:rPr>
  </w:style>
  <w:style w:type="character" w:customStyle="1" w:styleId="WWCharLFO171LVL4">
    <w:name w:val="WW_CharLFO171LVL4"/>
    <w:rsid w:val="00F45500"/>
    <w:rPr>
      <w:rFonts w:ascii="OpenSymbol" w:eastAsia="OpenSymbol" w:hAnsi="OpenSymbol" w:cs="OpenSymbol"/>
    </w:rPr>
  </w:style>
  <w:style w:type="character" w:customStyle="1" w:styleId="WWCharLFO171LVL5">
    <w:name w:val="WW_CharLFO171LVL5"/>
    <w:rsid w:val="00F45500"/>
    <w:rPr>
      <w:rFonts w:ascii="OpenSymbol" w:eastAsia="OpenSymbol" w:hAnsi="OpenSymbol" w:cs="OpenSymbol"/>
    </w:rPr>
  </w:style>
  <w:style w:type="character" w:customStyle="1" w:styleId="WWCharLFO171LVL6">
    <w:name w:val="WW_CharLFO171LVL6"/>
    <w:rsid w:val="00F45500"/>
    <w:rPr>
      <w:rFonts w:ascii="OpenSymbol" w:eastAsia="OpenSymbol" w:hAnsi="OpenSymbol" w:cs="OpenSymbol"/>
    </w:rPr>
  </w:style>
  <w:style w:type="character" w:customStyle="1" w:styleId="WWCharLFO171LVL7">
    <w:name w:val="WW_CharLFO171LVL7"/>
    <w:rsid w:val="00F45500"/>
    <w:rPr>
      <w:rFonts w:ascii="OpenSymbol" w:eastAsia="OpenSymbol" w:hAnsi="OpenSymbol" w:cs="OpenSymbol"/>
    </w:rPr>
  </w:style>
  <w:style w:type="character" w:customStyle="1" w:styleId="WWCharLFO171LVL8">
    <w:name w:val="WW_CharLFO171LVL8"/>
    <w:rsid w:val="00F45500"/>
    <w:rPr>
      <w:rFonts w:ascii="OpenSymbol" w:eastAsia="OpenSymbol" w:hAnsi="OpenSymbol" w:cs="OpenSymbol"/>
    </w:rPr>
  </w:style>
  <w:style w:type="character" w:customStyle="1" w:styleId="WWCharLFO171LVL9">
    <w:name w:val="WW_CharLFO171LVL9"/>
    <w:rsid w:val="00F45500"/>
    <w:rPr>
      <w:rFonts w:ascii="OpenSymbol" w:eastAsia="OpenSymbol" w:hAnsi="OpenSymbol" w:cs="OpenSymbol"/>
    </w:rPr>
  </w:style>
  <w:style w:type="character" w:customStyle="1" w:styleId="WWCharLFO172LVL1">
    <w:name w:val="WW_CharLFO172LVL1"/>
    <w:rsid w:val="00F45500"/>
    <w:rPr>
      <w:b/>
      <w:bCs/>
      <w:w w:val="99"/>
      <w:sz w:val="18"/>
      <w:szCs w:val="18"/>
    </w:rPr>
  </w:style>
  <w:style w:type="character" w:customStyle="1" w:styleId="WWCharLFO172LVL2">
    <w:name w:val="WW_CharLFO172LVL2"/>
    <w:rsid w:val="00F45500"/>
    <w:rPr>
      <w:rFonts w:ascii="OpenSymbol" w:hAnsi="OpenSymbol"/>
      <w:b/>
      <w:bCs/>
      <w:w w:val="99"/>
      <w:sz w:val="18"/>
      <w:szCs w:val="18"/>
    </w:rPr>
  </w:style>
  <w:style w:type="character" w:customStyle="1" w:styleId="WWCharLFO172LVL3">
    <w:name w:val="WW_CharLFO172LVL3"/>
    <w:rsid w:val="00F45500"/>
    <w:rPr>
      <w:rFonts w:ascii="OpenSymbol" w:eastAsia="OpenSymbol" w:hAnsi="OpenSymbol" w:cs="OpenSymbol"/>
    </w:rPr>
  </w:style>
  <w:style w:type="character" w:customStyle="1" w:styleId="WWCharLFO172LVL4">
    <w:name w:val="WW_CharLFO172LVL4"/>
    <w:rsid w:val="00F45500"/>
    <w:rPr>
      <w:rFonts w:ascii="OpenSymbol" w:eastAsia="OpenSymbol" w:hAnsi="OpenSymbol" w:cs="OpenSymbol"/>
    </w:rPr>
  </w:style>
  <w:style w:type="character" w:customStyle="1" w:styleId="WWCharLFO172LVL5">
    <w:name w:val="WW_CharLFO172LVL5"/>
    <w:rsid w:val="00F45500"/>
    <w:rPr>
      <w:rFonts w:ascii="OpenSymbol" w:eastAsia="OpenSymbol" w:hAnsi="OpenSymbol" w:cs="OpenSymbol"/>
    </w:rPr>
  </w:style>
  <w:style w:type="character" w:customStyle="1" w:styleId="WWCharLFO172LVL6">
    <w:name w:val="WW_CharLFO172LVL6"/>
    <w:rsid w:val="00F45500"/>
    <w:rPr>
      <w:rFonts w:ascii="OpenSymbol" w:eastAsia="OpenSymbol" w:hAnsi="OpenSymbol" w:cs="OpenSymbol"/>
    </w:rPr>
  </w:style>
  <w:style w:type="character" w:customStyle="1" w:styleId="WWCharLFO172LVL7">
    <w:name w:val="WW_CharLFO172LVL7"/>
    <w:rsid w:val="00F45500"/>
    <w:rPr>
      <w:rFonts w:ascii="OpenSymbol" w:eastAsia="OpenSymbol" w:hAnsi="OpenSymbol" w:cs="OpenSymbol"/>
    </w:rPr>
  </w:style>
  <w:style w:type="character" w:customStyle="1" w:styleId="WWCharLFO172LVL8">
    <w:name w:val="WW_CharLFO172LVL8"/>
    <w:rsid w:val="00F45500"/>
    <w:rPr>
      <w:rFonts w:ascii="OpenSymbol" w:eastAsia="OpenSymbol" w:hAnsi="OpenSymbol" w:cs="OpenSymbol"/>
    </w:rPr>
  </w:style>
  <w:style w:type="character" w:customStyle="1" w:styleId="WWCharLFO172LVL9">
    <w:name w:val="WW_CharLFO172LVL9"/>
    <w:rsid w:val="00F45500"/>
    <w:rPr>
      <w:rFonts w:ascii="OpenSymbol" w:eastAsia="OpenSymbol" w:hAnsi="OpenSymbol" w:cs="OpenSymbol"/>
    </w:rPr>
  </w:style>
  <w:style w:type="character" w:customStyle="1" w:styleId="WWCharLFO173LVL1">
    <w:name w:val="WW_CharLFO173LVL1"/>
    <w:rsid w:val="00F45500"/>
    <w:rPr>
      <w:rFonts w:ascii="Times New Roman" w:hAnsi="Times New Roman"/>
      <w:b/>
      <w:bCs/>
      <w:w w:val="99"/>
      <w:sz w:val="18"/>
      <w:szCs w:val="18"/>
    </w:rPr>
  </w:style>
  <w:style w:type="character" w:customStyle="1" w:styleId="WWCharLFO173LVL2">
    <w:name w:val="WW_CharLFO173LVL2"/>
    <w:rsid w:val="00F45500"/>
    <w:rPr>
      <w:rFonts w:ascii="OpenSymbol" w:hAnsi="OpenSymbol"/>
      <w:b/>
      <w:bCs/>
      <w:w w:val="99"/>
      <w:sz w:val="18"/>
      <w:szCs w:val="18"/>
    </w:rPr>
  </w:style>
  <w:style w:type="character" w:customStyle="1" w:styleId="WWCharLFO173LVL3">
    <w:name w:val="WW_CharLFO173LVL3"/>
    <w:rsid w:val="00F45500"/>
    <w:rPr>
      <w:rFonts w:ascii="OpenSymbol" w:eastAsia="OpenSymbol" w:hAnsi="OpenSymbol" w:cs="OpenSymbol"/>
    </w:rPr>
  </w:style>
  <w:style w:type="character" w:customStyle="1" w:styleId="WWCharLFO173LVL4">
    <w:name w:val="WW_CharLFO173LVL4"/>
    <w:rsid w:val="00F45500"/>
    <w:rPr>
      <w:rFonts w:ascii="OpenSymbol" w:eastAsia="OpenSymbol" w:hAnsi="OpenSymbol" w:cs="OpenSymbol"/>
    </w:rPr>
  </w:style>
  <w:style w:type="character" w:customStyle="1" w:styleId="WWCharLFO173LVL5">
    <w:name w:val="WW_CharLFO173LVL5"/>
    <w:rsid w:val="00F45500"/>
    <w:rPr>
      <w:rFonts w:ascii="OpenSymbol" w:eastAsia="OpenSymbol" w:hAnsi="OpenSymbol" w:cs="OpenSymbol"/>
    </w:rPr>
  </w:style>
  <w:style w:type="character" w:customStyle="1" w:styleId="WWCharLFO173LVL6">
    <w:name w:val="WW_CharLFO173LVL6"/>
    <w:rsid w:val="00F45500"/>
    <w:rPr>
      <w:rFonts w:ascii="OpenSymbol" w:eastAsia="OpenSymbol" w:hAnsi="OpenSymbol" w:cs="OpenSymbol"/>
    </w:rPr>
  </w:style>
  <w:style w:type="character" w:customStyle="1" w:styleId="WWCharLFO173LVL7">
    <w:name w:val="WW_CharLFO173LVL7"/>
    <w:rsid w:val="00F45500"/>
    <w:rPr>
      <w:rFonts w:ascii="OpenSymbol" w:eastAsia="OpenSymbol" w:hAnsi="OpenSymbol" w:cs="OpenSymbol"/>
    </w:rPr>
  </w:style>
  <w:style w:type="character" w:customStyle="1" w:styleId="WWCharLFO173LVL8">
    <w:name w:val="WW_CharLFO173LVL8"/>
    <w:rsid w:val="00F45500"/>
    <w:rPr>
      <w:rFonts w:ascii="OpenSymbol" w:eastAsia="OpenSymbol" w:hAnsi="OpenSymbol" w:cs="OpenSymbol"/>
    </w:rPr>
  </w:style>
  <w:style w:type="character" w:customStyle="1" w:styleId="WWCharLFO173LVL9">
    <w:name w:val="WW_CharLFO173LVL9"/>
    <w:rsid w:val="00F45500"/>
    <w:rPr>
      <w:rFonts w:ascii="OpenSymbol" w:eastAsia="OpenSymbol" w:hAnsi="OpenSymbol" w:cs="OpenSymbol"/>
    </w:rPr>
  </w:style>
  <w:style w:type="character" w:customStyle="1" w:styleId="WWCharLFO174LVL1">
    <w:name w:val="WW_CharLFO174LVL1"/>
    <w:rsid w:val="00F45500"/>
    <w:rPr>
      <w:b/>
      <w:bCs/>
      <w:w w:val="99"/>
      <w:sz w:val="18"/>
      <w:szCs w:val="18"/>
    </w:rPr>
  </w:style>
  <w:style w:type="character" w:customStyle="1" w:styleId="WWCharLFO174LVL2">
    <w:name w:val="WW_CharLFO174LVL2"/>
    <w:rsid w:val="00F45500"/>
    <w:rPr>
      <w:b/>
      <w:bCs/>
      <w:w w:val="99"/>
      <w:sz w:val="18"/>
      <w:szCs w:val="18"/>
    </w:rPr>
  </w:style>
  <w:style w:type="character" w:customStyle="1" w:styleId="WWCharLFO174LVL3">
    <w:name w:val="WW_CharLFO174LVL3"/>
    <w:rsid w:val="00F45500"/>
    <w:rPr>
      <w:rFonts w:ascii="OpenSymbol" w:eastAsia="OpenSymbol" w:hAnsi="OpenSymbol" w:cs="OpenSymbol"/>
    </w:rPr>
  </w:style>
  <w:style w:type="character" w:customStyle="1" w:styleId="WWCharLFO174LVL4">
    <w:name w:val="WW_CharLFO174LVL4"/>
    <w:rsid w:val="00F45500"/>
    <w:rPr>
      <w:rFonts w:ascii="OpenSymbol" w:eastAsia="OpenSymbol" w:hAnsi="OpenSymbol" w:cs="OpenSymbol"/>
    </w:rPr>
  </w:style>
  <w:style w:type="character" w:customStyle="1" w:styleId="WWCharLFO174LVL5">
    <w:name w:val="WW_CharLFO174LVL5"/>
    <w:rsid w:val="00F45500"/>
    <w:rPr>
      <w:rFonts w:ascii="OpenSymbol" w:eastAsia="OpenSymbol" w:hAnsi="OpenSymbol" w:cs="OpenSymbol"/>
    </w:rPr>
  </w:style>
  <w:style w:type="character" w:customStyle="1" w:styleId="WWCharLFO174LVL6">
    <w:name w:val="WW_CharLFO174LVL6"/>
    <w:rsid w:val="00F45500"/>
    <w:rPr>
      <w:rFonts w:ascii="OpenSymbol" w:eastAsia="OpenSymbol" w:hAnsi="OpenSymbol" w:cs="OpenSymbol"/>
    </w:rPr>
  </w:style>
  <w:style w:type="character" w:customStyle="1" w:styleId="WWCharLFO174LVL7">
    <w:name w:val="WW_CharLFO174LVL7"/>
    <w:rsid w:val="00F45500"/>
    <w:rPr>
      <w:rFonts w:ascii="OpenSymbol" w:eastAsia="OpenSymbol" w:hAnsi="OpenSymbol" w:cs="OpenSymbol"/>
    </w:rPr>
  </w:style>
  <w:style w:type="character" w:customStyle="1" w:styleId="WWCharLFO174LVL8">
    <w:name w:val="WW_CharLFO174LVL8"/>
    <w:rsid w:val="00F45500"/>
    <w:rPr>
      <w:rFonts w:ascii="OpenSymbol" w:eastAsia="OpenSymbol" w:hAnsi="OpenSymbol" w:cs="OpenSymbol"/>
    </w:rPr>
  </w:style>
  <w:style w:type="character" w:customStyle="1" w:styleId="WWCharLFO174LVL9">
    <w:name w:val="WW_CharLFO174LVL9"/>
    <w:rsid w:val="00F45500"/>
    <w:rPr>
      <w:rFonts w:ascii="OpenSymbol" w:eastAsia="OpenSymbol" w:hAnsi="OpenSymbol" w:cs="OpenSymbol"/>
    </w:rPr>
  </w:style>
  <w:style w:type="character" w:customStyle="1" w:styleId="WWCharLFO175LVL1">
    <w:name w:val="WW_CharLFO175LVL1"/>
    <w:rsid w:val="00F45500"/>
    <w:rPr>
      <w:rFonts w:ascii="Symbol" w:hAnsi="Symbol"/>
      <w:b/>
      <w:bCs/>
      <w:w w:val="99"/>
      <w:sz w:val="18"/>
      <w:szCs w:val="18"/>
    </w:rPr>
  </w:style>
  <w:style w:type="character" w:customStyle="1" w:styleId="WWCharLFO175LVL2">
    <w:name w:val="WW_CharLFO175LVL2"/>
    <w:rsid w:val="00F45500"/>
    <w:rPr>
      <w:rFonts w:ascii="OpenSymbol" w:hAnsi="OpenSymbol"/>
      <w:b/>
      <w:bCs/>
      <w:w w:val="99"/>
      <w:sz w:val="18"/>
      <w:szCs w:val="18"/>
    </w:rPr>
  </w:style>
  <w:style w:type="character" w:customStyle="1" w:styleId="WWCharLFO175LVL3">
    <w:name w:val="WW_CharLFO175LVL3"/>
    <w:rsid w:val="00F45500"/>
    <w:rPr>
      <w:rFonts w:ascii="OpenSymbol" w:eastAsia="OpenSymbol" w:hAnsi="OpenSymbol" w:cs="OpenSymbol"/>
    </w:rPr>
  </w:style>
  <w:style w:type="character" w:customStyle="1" w:styleId="WWCharLFO175LVL4">
    <w:name w:val="WW_CharLFO175LVL4"/>
    <w:rsid w:val="00F45500"/>
    <w:rPr>
      <w:rFonts w:ascii="OpenSymbol" w:eastAsia="OpenSymbol" w:hAnsi="OpenSymbol" w:cs="OpenSymbol"/>
    </w:rPr>
  </w:style>
  <w:style w:type="character" w:customStyle="1" w:styleId="WWCharLFO175LVL5">
    <w:name w:val="WW_CharLFO175LVL5"/>
    <w:rsid w:val="00F45500"/>
    <w:rPr>
      <w:rFonts w:ascii="OpenSymbol" w:eastAsia="OpenSymbol" w:hAnsi="OpenSymbol" w:cs="OpenSymbol"/>
    </w:rPr>
  </w:style>
  <w:style w:type="character" w:customStyle="1" w:styleId="WWCharLFO175LVL6">
    <w:name w:val="WW_CharLFO175LVL6"/>
    <w:rsid w:val="00F45500"/>
    <w:rPr>
      <w:rFonts w:ascii="OpenSymbol" w:eastAsia="OpenSymbol" w:hAnsi="OpenSymbol" w:cs="OpenSymbol"/>
    </w:rPr>
  </w:style>
  <w:style w:type="character" w:customStyle="1" w:styleId="WWCharLFO175LVL7">
    <w:name w:val="WW_CharLFO175LVL7"/>
    <w:rsid w:val="00F45500"/>
    <w:rPr>
      <w:rFonts w:ascii="OpenSymbol" w:eastAsia="OpenSymbol" w:hAnsi="OpenSymbol" w:cs="OpenSymbol"/>
    </w:rPr>
  </w:style>
  <w:style w:type="character" w:customStyle="1" w:styleId="WWCharLFO175LVL8">
    <w:name w:val="WW_CharLFO175LVL8"/>
    <w:rsid w:val="00F45500"/>
    <w:rPr>
      <w:rFonts w:ascii="OpenSymbol" w:eastAsia="OpenSymbol" w:hAnsi="OpenSymbol" w:cs="OpenSymbol"/>
    </w:rPr>
  </w:style>
  <w:style w:type="character" w:customStyle="1" w:styleId="WWCharLFO175LVL9">
    <w:name w:val="WW_CharLFO175LVL9"/>
    <w:rsid w:val="00F45500"/>
    <w:rPr>
      <w:rFonts w:ascii="OpenSymbol" w:eastAsia="OpenSymbol" w:hAnsi="OpenSymbol" w:cs="OpenSymbol"/>
    </w:rPr>
  </w:style>
  <w:style w:type="character" w:customStyle="1" w:styleId="WWCharLFO176LVL1">
    <w:name w:val="WW_CharLFO176LVL1"/>
    <w:rsid w:val="00F45500"/>
    <w:rPr>
      <w:rFonts w:ascii="Symbol" w:hAnsi="Symbol"/>
      <w:b/>
      <w:bCs/>
      <w:w w:val="99"/>
      <w:sz w:val="18"/>
      <w:szCs w:val="18"/>
    </w:rPr>
  </w:style>
  <w:style w:type="character" w:customStyle="1" w:styleId="WWCharLFO176LVL2">
    <w:name w:val="WW_CharLFO176LVL2"/>
    <w:rsid w:val="00F45500"/>
    <w:rPr>
      <w:rFonts w:ascii="OpenSymbol" w:hAnsi="OpenSymbol"/>
      <w:b/>
      <w:bCs/>
      <w:w w:val="99"/>
      <w:sz w:val="18"/>
      <w:szCs w:val="18"/>
    </w:rPr>
  </w:style>
  <w:style w:type="character" w:customStyle="1" w:styleId="WWCharLFO176LVL3">
    <w:name w:val="WW_CharLFO176LVL3"/>
    <w:rsid w:val="00F45500"/>
    <w:rPr>
      <w:rFonts w:ascii="OpenSymbol" w:eastAsia="OpenSymbol" w:hAnsi="OpenSymbol" w:cs="OpenSymbol"/>
    </w:rPr>
  </w:style>
  <w:style w:type="character" w:customStyle="1" w:styleId="WWCharLFO176LVL4">
    <w:name w:val="WW_CharLFO176LVL4"/>
    <w:rsid w:val="00F45500"/>
    <w:rPr>
      <w:rFonts w:ascii="OpenSymbol" w:eastAsia="OpenSymbol" w:hAnsi="OpenSymbol" w:cs="OpenSymbol"/>
    </w:rPr>
  </w:style>
  <w:style w:type="character" w:customStyle="1" w:styleId="WWCharLFO176LVL5">
    <w:name w:val="WW_CharLFO176LVL5"/>
    <w:rsid w:val="00F45500"/>
    <w:rPr>
      <w:rFonts w:ascii="OpenSymbol" w:eastAsia="OpenSymbol" w:hAnsi="OpenSymbol" w:cs="OpenSymbol"/>
    </w:rPr>
  </w:style>
  <w:style w:type="character" w:customStyle="1" w:styleId="WWCharLFO176LVL6">
    <w:name w:val="WW_CharLFO176LVL6"/>
    <w:rsid w:val="00F45500"/>
    <w:rPr>
      <w:rFonts w:ascii="OpenSymbol" w:eastAsia="OpenSymbol" w:hAnsi="OpenSymbol" w:cs="OpenSymbol"/>
    </w:rPr>
  </w:style>
  <w:style w:type="character" w:customStyle="1" w:styleId="WWCharLFO176LVL7">
    <w:name w:val="WW_CharLFO176LVL7"/>
    <w:rsid w:val="00F45500"/>
    <w:rPr>
      <w:rFonts w:ascii="OpenSymbol" w:eastAsia="OpenSymbol" w:hAnsi="OpenSymbol" w:cs="OpenSymbol"/>
    </w:rPr>
  </w:style>
  <w:style w:type="character" w:customStyle="1" w:styleId="WWCharLFO176LVL8">
    <w:name w:val="WW_CharLFO176LVL8"/>
    <w:rsid w:val="00F45500"/>
    <w:rPr>
      <w:rFonts w:ascii="OpenSymbol" w:eastAsia="OpenSymbol" w:hAnsi="OpenSymbol" w:cs="OpenSymbol"/>
    </w:rPr>
  </w:style>
  <w:style w:type="character" w:customStyle="1" w:styleId="WWCharLFO176LVL9">
    <w:name w:val="WW_CharLFO176LVL9"/>
    <w:rsid w:val="00F45500"/>
    <w:rPr>
      <w:rFonts w:ascii="OpenSymbol" w:eastAsia="OpenSymbol" w:hAnsi="OpenSymbol" w:cs="OpenSymbol"/>
    </w:rPr>
  </w:style>
  <w:style w:type="character" w:customStyle="1" w:styleId="WWCharLFO177LVL1">
    <w:name w:val="WW_CharLFO177LVL1"/>
    <w:rsid w:val="00F45500"/>
    <w:rPr>
      <w:rFonts w:ascii="Symbol" w:hAnsi="Symbol"/>
      <w:b/>
      <w:bCs/>
      <w:w w:val="99"/>
      <w:sz w:val="18"/>
      <w:szCs w:val="18"/>
    </w:rPr>
  </w:style>
  <w:style w:type="character" w:customStyle="1" w:styleId="WWCharLFO177LVL2">
    <w:name w:val="WW_CharLFO177LVL2"/>
    <w:rsid w:val="00F45500"/>
    <w:rPr>
      <w:rFonts w:ascii="OpenSymbol" w:hAnsi="OpenSymbol"/>
      <w:b/>
      <w:bCs/>
      <w:w w:val="99"/>
      <w:sz w:val="18"/>
      <w:szCs w:val="18"/>
    </w:rPr>
  </w:style>
  <w:style w:type="character" w:customStyle="1" w:styleId="WWCharLFO177LVL3">
    <w:name w:val="WW_CharLFO177LVL3"/>
    <w:rsid w:val="00F45500"/>
    <w:rPr>
      <w:rFonts w:ascii="OpenSymbol" w:eastAsia="OpenSymbol" w:hAnsi="OpenSymbol" w:cs="OpenSymbol"/>
    </w:rPr>
  </w:style>
  <w:style w:type="character" w:customStyle="1" w:styleId="WWCharLFO177LVL4">
    <w:name w:val="WW_CharLFO177LVL4"/>
    <w:rsid w:val="00F45500"/>
    <w:rPr>
      <w:rFonts w:ascii="OpenSymbol" w:eastAsia="OpenSymbol" w:hAnsi="OpenSymbol" w:cs="OpenSymbol"/>
    </w:rPr>
  </w:style>
  <w:style w:type="character" w:customStyle="1" w:styleId="WWCharLFO177LVL5">
    <w:name w:val="WW_CharLFO177LVL5"/>
    <w:rsid w:val="00F45500"/>
    <w:rPr>
      <w:rFonts w:ascii="OpenSymbol" w:eastAsia="OpenSymbol" w:hAnsi="OpenSymbol" w:cs="OpenSymbol"/>
    </w:rPr>
  </w:style>
  <w:style w:type="character" w:customStyle="1" w:styleId="WWCharLFO177LVL6">
    <w:name w:val="WW_CharLFO177LVL6"/>
    <w:rsid w:val="00F45500"/>
    <w:rPr>
      <w:rFonts w:ascii="OpenSymbol" w:eastAsia="OpenSymbol" w:hAnsi="OpenSymbol" w:cs="OpenSymbol"/>
    </w:rPr>
  </w:style>
  <w:style w:type="character" w:customStyle="1" w:styleId="WWCharLFO177LVL7">
    <w:name w:val="WW_CharLFO177LVL7"/>
    <w:rsid w:val="00F45500"/>
    <w:rPr>
      <w:rFonts w:ascii="OpenSymbol" w:eastAsia="OpenSymbol" w:hAnsi="OpenSymbol" w:cs="OpenSymbol"/>
    </w:rPr>
  </w:style>
  <w:style w:type="character" w:customStyle="1" w:styleId="WWCharLFO177LVL8">
    <w:name w:val="WW_CharLFO177LVL8"/>
    <w:rsid w:val="00F45500"/>
    <w:rPr>
      <w:rFonts w:ascii="OpenSymbol" w:eastAsia="OpenSymbol" w:hAnsi="OpenSymbol" w:cs="OpenSymbol"/>
    </w:rPr>
  </w:style>
  <w:style w:type="character" w:customStyle="1" w:styleId="WWCharLFO177LVL9">
    <w:name w:val="WW_CharLFO177LVL9"/>
    <w:rsid w:val="00F45500"/>
    <w:rPr>
      <w:rFonts w:ascii="OpenSymbol" w:eastAsia="OpenSymbol" w:hAnsi="OpenSymbol" w:cs="OpenSymbol"/>
    </w:rPr>
  </w:style>
  <w:style w:type="character" w:customStyle="1" w:styleId="WWCharLFO178LVL1">
    <w:name w:val="WW_CharLFO178LVL1"/>
    <w:rsid w:val="00F45500"/>
    <w:rPr>
      <w:b/>
      <w:bCs/>
      <w:w w:val="99"/>
      <w:sz w:val="20"/>
      <w:szCs w:val="20"/>
    </w:rPr>
  </w:style>
  <w:style w:type="character" w:customStyle="1" w:styleId="WWCharLFO178LVL2">
    <w:name w:val="WW_CharLFO178LVL2"/>
    <w:rsid w:val="00F45500"/>
    <w:rPr>
      <w:b/>
      <w:bCs/>
      <w:w w:val="99"/>
      <w:sz w:val="18"/>
      <w:szCs w:val="18"/>
    </w:rPr>
  </w:style>
  <w:style w:type="character" w:customStyle="1" w:styleId="WWCharLFO178LVL3">
    <w:name w:val="WW_CharLFO178LVL3"/>
    <w:rsid w:val="00F45500"/>
    <w:rPr>
      <w:rFonts w:ascii="OpenSymbol" w:eastAsia="OpenSymbol" w:hAnsi="OpenSymbol" w:cs="OpenSymbol"/>
    </w:rPr>
  </w:style>
  <w:style w:type="character" w:customStyle="1" w:styleId="WWCharLFO178LVL4">
    <w:name w:val="WW_CharLFO178LVL4"/>
    <w:rsid w:val="00F45500"/>
    <w:rPr>
      <w:rFonts w:ascii="OpenSymbol" w:eastAsia="OpenSymbol" w:hAnsi="OpenSymbol" w:cs="OpenSymbol"/>
    </w:rPr>
  </w:style>
  <w:style w:type="character" w:customStyle="1" w:styleId="WWCharLFO178LVL5">
    <w:name w:val="WW_CharLFO178LVL5"/>
    <w:rsid w:val="00F45500"/>
    <w:rPr>
      <w:rFonts w:ascii="OpenSymbol" w:eastAsia="OpenSymbol" w:hAnsi="OpenSymbol" w:cs="OpenSymbol"/>
    </w:rPr>
  </w:style>
  <w:style w:type="character" w:customStyle="1" w:styleId="WWCharLFO178LVL6">
    <w:name w:val="WW_CharLFO178LVL6"/>
    <w:rsid w:val="00F45500"/>
    <w:rPr>
      <w:rFonts w:ascii="OpenSymbol" w:eastAsia="OpenSymbol" w:hAnsi="OpenSymbol" w:cs="OpenSymbol"/>
    </w:rPr>
  </w:style>
  <w:style w:type="character" w:customStyle="1" w:styleId="WWCharLFO178LVL7">
    <w:name w:val="WW_CharLFO178LVL7"/>
    <w:rsid w:val="00F45500"/>
    <w:rPr>
      <w:rFonts w:ascii="OpenSymbol" w:eastAsia="OpenSymbol" w:hAnsi="OpenSymbol" w:cs="OpenSymbol"/>
    </w:rPr>
  </w:style>
  <w:style w:type="character" w:customStyle="1" w:styleId="WWCharLFO178LVL8">
    <w:name w:val="WW_CharLFO178LVL8"/>
    <w:rsid w:val="00F45500"/>
    <w:rPr>
      <w:rFonts w:ascii="OpenSymbol" w:eastAsia="OpenSymbol" w:hAnsi="OpenSymbol" w:cs="OpenSymbol"/>
    </w:rPr>
  </w:style>
  <w:style w:type="character" w:customStyle="1" w:styleId="WWCharLFO178LVL9">
    <w:name w:val="WW_CharLFO178LVL9"/>
    <w:rsid w:val="00F45500"/>
    <w:rPr>
      <w:rFonts w:ascii="OpenSymbol" w:eastAsia="OpenSymbol" w:hAnsi="OpenSymbol" w:cs="OpenSymbol"/>
    </w:rPr>
  </w:style>
  <w:style w:type="character" w:customStyle="1" w:styleId="WWCharLFO179LVL1">
    <w:name w:val="WW_CharLFO179LVL1"/>
    <w:rsid w:val="00F45500"/>
    <w:rPr>
      <w:rFonts w:ascii="Symbol" w:hAnsi="Symbol"/>
      <w:b/>
      <w:bCs/>
      <w:w w:val="99"/>
      <w:sz w:val="18"/>
      <w:szCs w:val="18"/>
    </w:rPr>
  </w:style>
  <w:style w:type="character" w:customStyle="1" w:styleId="WWCharLFO179LVL2">
    <w:name w:val="WW_CharLFO179LVL2"/>
    <w:rsid w:val="00F45500"/>
    <w:rPr>
      <w:rFonts w:ascii="OpenSymbol" w:hAnsi="OpenSymbol"/>
      <w:b/>
      <w:bCs/>
      <w:w w:val="99"/>
      <w:sz w:val="18"/>
      <w:szCs w:val="18"/>
    </w:rPr>
  </w:style>
  <w:style w:type="character" w:customStyle="1" w:styleId="WWCharLFO179LVL3">
    <w:name w:val="WW_CharLFO179LVL3"/>
    <w:rsid w:val="00F45500"/>
    <w:rPr>
      <w:rFonts w:ascii="OpenSymbol" w:eastAsia="OpenSymbol" w:hAnsi="OpenSymbol" w:cs="OpenSymbol"/>
    </w:rPr>
  </w:style>
  <w:style w:type="character" w:customStyle="1" w:styleId="WWCharLFO179LVL4">
    <w:name w:val="WW_CharLFO179LVL4"/>
    <w:rsid w:val="00F45500"/>
    <w:rPr>
      <w:rFonts w:ascii="OpenSymbol" w:eastAsia="OpenSymbol" w:hAnsi="OpenSymbol" w:cs="OpenSymbol"/>
    </w:rPr>
  </w:style>
  <w:style w:type="character" w:customStyle="1" w:styleId="WWCharLFO179LVL5">
    <w:name w:val="WW_CharLFO179LVL5"/>
    <w:rsid w:val="00F45500"/>
    <w:rPr>
      <w:rFonts w:ascii="OpenSymbol" w:eastAsia="OpenSymbol" w:hAnsi="OpenSymbol" w:cs="OpenSymbol"/>
    </w:rPr>
  </w:style>
  <w:style w:type="character" w:customStyle="1" w:styleId="WWCharLFO179LVL6">
    <w:name w:val="WW_CharLFO179LVL6"/>
    <w:rsid w:val="00F45500"/>
    <w:rPr>
      <w:rFonts w:ascii="OpenSymbol" w:eastAsia="OpenSymbol" w:hAnsi="OpenSymbol" w:cs="OpenSymbol"/>
    </w:rPr>
  </w:style>
  <w:style w:type="character" w:customStyle="1" w:styleId="WWCharLFO179LVL7">
    <w:name w:val="WW_CharLFO179LVL7"/>
    <w:rsid w:val="00F45500"/>
    <w:rPr>
      <w:rFonts w:ascii="OpenSymbol" w:eastAsia="OpenSymbol" w:hAnsi="OpenSymbol" w:cs="OpenSymbol"/>
    </w:rPr>
  </w:style>
  <w:style w:type="character" w:customStyle="1" w:styleId="WWCharLFO179LVL8">
    <w:name w:val="WW_CharLFO179LVL8"/>
    <w:rsid w:val="00F45500"/>
    <w:rPr>
      <w:rFonts w:ascii="OpenSymbol" w:eastAsia="OpenSymbol" w:hAnsi="OpenSymbol" w:cs="OpenSymbol"/>
    </w:rPr>
  </w:style>
  <w:style w:type="character" w:customStyle="1" w:styleId="WWCharLFO179LVL9">
    <w:name w:val="WW_CharLFO179LVL9"/>
    <w:rsid w:val="00F45500"/>
    <w:rPr>
      <w:rFonts w:ascii="OpenSymbol" w:eastAsia="OpenSymbol" w:hAnsi="OpenSymbol" w:cs="OpenSymbol"/>
    </w:rPr>
  </w:style>
  <w:style w:type="character" w:customStyle="1" w:styleId="WWCharLFO180LVL1">
    <w:name w:val="WW_CharLFO180LVL1"/>
    <w:rsid w:val="00F45500"/>
    <w:rPr>
      <w:rFonts w:ascii="Symbol" w:hAnsi="Symbol"/>
      <w:b/>
      <w:bCs/>
      <w:w w:val="99"/>
      <w:sz w:val="18"/>
      <w:szCs w:val="18"/>
    </w:rPr>
  </w:style>
  <w:style w:type="character" w:customStyle="1" w:styleId="WWCharLFO180LVL2">
    <w:name w:val="WW_CharLFO180LVL2"/>
    <w:rsid w:val="00F45500"/>
    <w:rPr>
      <w:rFonts w:ascii="OpenSymbol" w:hAnsi="OpenSymbol"/>
      <w:b/>
      <w:bCs/>
      <w:w w:val="99"/>
      <w:sz w:val="18"/>
      <w:szCs w:val="18"/>
    </w:rPr>
  </w:style>
  <w:style w:type="character" w:customStyle="1" w:styleId="WWCharLFO180LVL3">
    <w:name w:val="WW_CharLFO180LVL3"/>
    <w:rsid w:val="00F45500"/>
    <w:rPr>
      <w:rFonts w:ascii="OpenSymbol" w:eastAsia="OpenSymbol" w:hAnsi="OpenSymbol" w:cs="OpenSymbol"/>
    </w:rPr>
  </w:style>
  <w:style w:type="character" w:customStyle="1" w:styleId="WWCharLFO180LVL4">
    <w:name w:val="WW_CharLFO180LVL4"/>
    <w:rsid w:val="00F45500"/>
    <w:rPr>
      <w:rFonts w:ascii="OpenSymbol" w:eastAsia="OpenSymbol" w:hAnsi="OpenSymbol" w:cs="OpenSymbol"/>
    </w:rPr>
  </w:style>
  <w:style w:type="character" w:customStyle="1" w:styleId="WWCharLFO180LVL5">
    <w:name w:val="WW_CharLFO180LVL5"/>
    <w:rsid w:val="00F45500"/>
    <w:rPr>
      <w:rFonts w:ascii="OpenSymbol" w:eastAsia="OpenSymbol" w:hAnsi="OpenSymbol" w:cs="OpenSymbol"/>
    </w:rPr>
  </w:style>
  <w:style w:type="character" w:customStyle="1" w:styleId="WWCharLFO180LVL6">
    <w:name w:val="WW_CharLFO180LVL6"/>
    <w:rsid w:val="00F45500"/>
    <w:rPr>
      <w:rFonts w:ascii="OpenSymbol" w:eastAsia="OpenSymbol" w:hAnsi="OpenSymbol" w:cs="OpenSymbol"/>
    </w:rPr>
  </w:style>
  <w:style w:type="character" w:customStyle="1" w:styleId="WWCharLFO180LVL7">
    <w:name w:val="WW_CharLFO180LVL7"/>
    <w:rsid w:val="00F45500"/>
    <w:rPr>
      <w:rFonts w:ascii="OpenSymbol" w:eastAsia="OpenSymbol" w:hAnsi="OpenSymbol" w:cs="OpenSymbol"/>
    </w:rPr>
  </w:style>
  <w:style w:type="character" w:customStyle="1" w:styleId="WWCharLFO180LVL8">
    <w:name w:val="WW_CharLFO180LVL8"/>
    <w:rsid w:val="00F45500"/>
    <w:rPr>
      <w:rFonts w:ascii="OpenSymbol" w:eastAsia="OpenSymbol" w:hAnsi="OpenSymbol" w:cs="OpenSymbol"/>
    </w:rPr>
  </w:style>
  <w:style w:type="character" w:customStyle="1" w:styleId="WWCharLFO180LVL9">
    <w:name w:val="WW_CharLFO180LVL9"/>
    <w:rsid w:val="00F45500"/>
    <w:rPr>
      <w:rFonts w:ascii="OpenSymbol" w:eastAsia="OpenSymbol" w:hAnsi="OpenSymbol" w:cs="OpenSymbol"/>
    </w:rPr>
  </w:style>
  <w:style w:type="character" w:customStyle="1" w:styleId="WWCharLFO181LVL1">
    <w:name w:val="WW_CharLFO181LVL1"/>
    <w:rsid w:val="00F45500"/>
    <w:rPr>
      <w:b/>
      <w:bCs/>
      <w:w w:val="99"/>
      <w:sz w:val="18"/>
      <w:szCs w:val="18"/>
    </w:rPr>
  </w:style>
  <w:style w:type="character" w:customStyle="1" w:styleId="WWCharLFO181LVL2">
    <w:name w:val="WW_CharLFO181LVL2"/>
    <w:rsid w:val="00F45500"/>
    <w:rPr>
      <w:b/>
      <w:bCs/>
      <w:w w:val="99"/>
      <w:sz w:val="18"/>
      <w:szCs w:val="18"/>
    </w:rPr>
  </w:style>
  <w:style w:type="character" w:customStyle="1" w:styleId="WWCharLFO181LVL3">
    <w:name w:val="WW_CharLFO181LVL3"/>
    <w:rsid w:val="00F45500"/>
    <w:rPr>
      <w:rFonts w:ascii="Symbol" w:eastAsia="OpenSymbol" w:hAnsi="Symbol" w:cs="OpenSymbol"/>
    </w:rPr>
  </w:style>
  <w:style w:type="character" w:customStyle="1" w:styleId="WWCharLFO181LVL4">
    <w:name w:val="WW_CharLFO181LVL4"/>
    <w:rsid w:val="00F45500"/>
    <w:rPr>
      <w:rFonts w:ascii="OpenSymbol" w:eastAsia="OpenSymbol" w:hAnsi="OpenSymbol" w:cs="OpenSymbol"/>
    </w:rPr>
  </w:style>
  <w:style w:type="character" w:customStyle="1" w:styleId="WWCharLFO181LVL5">
    <w:name w:val="WW_CharLFO181LVL5"/>
    <w:rsid w:val="00F45500"/>
    <w:rPr>
      <w:rFonts w:ascii="OpenSymbol" w:eastAsia="OpenSymbol" w:hAnsi="OpenSymbol" w:cs="OpenSymbol"/>
    </w:rPr>
  </w:style>
  <w:style w:type="character" w:customStyle="1" w:styleId="WWCharLFO181LVL6">
    <w:name w:val="WW_CharLFO181LVL6"/>
    <w:rsid w:val="00F45500"/>
    <w:rPr>
      <w:rFonts w:ascii="OpenSymbol" w:eastAsia="OpenSymbol" w:hAnsi="OpenSymbol" w:cs="OpenSymbol"/>
    </w:rPr>
  </w:style>
  <w:style w:type="character" w:customStyle="1" w:styleId="WWCharLFO181LVL7">
    <w:name w:val="WW_CharLFO181LVL7"/>
    <w:rsid w:val="00F45500"/>
    <w:rPr>
      <w:rFonts w:ascii="OpenSymbol" w:eastAsia="OpenSymbol" w:hAnsi="OpenSymbol" w:cs="OpenSymbol"/>
    </w:rPr>
  </w:style>
  <w:style w:type="character" w:customStyle="1" w:styleId="WWCharLFO181LVL8">
    <w:name w:val="WW_CharLFO181LVL8"/>
    <w:rsid w:val="00F45500"/>
    <w:rPr>
      <w:rFonts w:ascii="OpenSymbol" w:eastAsia="OpenSymbol" w:hAnsi="OpenSymbol" w:cs="OpenSymbol"/>
    </w:rPr>
  </w:style>
  <w:style w:type="character" w:customStyle="1" w:styleId="WWCharLFO181LVL9">
    <w:name w:val="WW_CharLFO181LVL9"/>
    <w:rsid w:val="00F45500"/>
    <w:rPr>
      <w:rFonts w:ascii="OpenSymbol" w:eastAsia="OpenSymbol" w:hAnsi="OpenSymbol" w:cs="OpenSymbol"/>
    </w:rPr>
  </w:style>
  <w:style w:type="character" w:customStyle="1" w:styleId="WWCharLFO182LVL1">
    <w:name w:val="WW_CharLFO182LVL1"/>
    <w:rsid w:val="00F45500"/>
    <w:rPr>
      <w:b/>
      <w:bCs/>
      <w:w w:val="99"/>
      <w:sz w:val="18"/>
      <w:szCs w:val="18"/>
    </w:rPr>
  </w:style>
  <w:style w:type="character" w:customStyle="1" w:styleId="WWCharLFO182LVL2">
    <w:name w:val="WW_CharLFO182LVL2"/>
    <w:rsid w:val="00F45500"/>
    <w:rPr>
      <w:rFonts w:ascii="OpenSymbol" w:hAnsi="OpenSymbol"/>
      <w:b/>
      <w:bCs/>
      <w:w w:val="99"/>
      <w:sz w:val="18"/>
      <w:szCs w:val="18"/>
    </w:rPr>
  </w:style>
  <w:style w:type="character" w:customStyle="1" w:styleId="WWCharLFO182LVL3">
    <w:name w:val="WW_CharLFO182LVL3"/>
    <w:rsid w:val="00F45500"/>
    <w:rPr>
      <w:rFonts w:ascii="OpenSymbol" w:eastAsia="OpenSymbol" w:hAnsi="OpenSymbol" w:cs="OpenSymbol"/>
    </w:rPr>
  </w:style>
  <w:style w:type="character" w:customStyle="1" w:styleId="WWCharLFO182LVL4">
    <w:name w:val="WW_CharLFO182LVL4"/>
    <w:rsid w:val="00F45500"/>
    <w:rPr>
      <w:rFonts w:ascii="OpenSymbol" w:eastAsia="OpenSymbol" w:hAnsi="OpenSymbol" w:cs="OpenSymbol"/>
    </w:rPr>
  </w:style>
  <w:style w:type="character" w:customStyle="1" w:styleId="WWCharLFO182LVL5">
    <w:name w:val="WW_CharLFO182LVL5"/>
    <w:rsid w:val="00F45500"/>
    <w:rPr>
      <w:rFonts w:ascii="OpenSymbol" w:eastAsia="OpenSymbol" w:hAnsi="OpenSymbol" w:cs="OpenSymbol"/>
    </w:rPr>
  </w:style>
  <w:style w:type="character" w:customStyle="1" w:styleId="WWCharLFO182LVL6">
    <w:name w:val="WW_CharLFO182LVL6"/>
    <w:rsid w:val="00F45500"/>
    <w:rPr>
      <w:rFonts w:ascii="OpenSymbol" w:eastAsia="OpenSymbol" w:hAnsi="OpenSymbol" w:cs="OpenSymbol"/>
    </w:rPr>
  </w:style>
  <w:style w:type="character" w:customStyle="1" w:styleId="WWCharLFO182LVL7">
    <w:name w:val="WW_CharLFO182LVL7"/>
    <w:rsid w:val="00F45500"/>
    <w:rPr>
      <w:rFonts w:ascii="OpenSymbol" w:eastAsia="OpenSymbol" w:hAnsi="OpenSymbol" w:cs="OpenSymbol"/>
    </w:rPr>
  </w:style>
  <w:style w:type="character" w:customStyle="1" w:styleId="WWCharLFO182LVL8">
    <w:name w:val="WW_CharLFO182LVL8"/>
    <w:rsid w:val="00F45500"/>
    <w:rPr>
      <w:rFonts w:ascii="OpenSymbol" w:eastAsia="OpenSymbol" w:hAnsi="OpenSymbol" w:cs="OpenSymbol"/>
    </w:rPr>
  </w:style>
  <w:style w:type="character" w:customStyle="1" w:styleId="WWCharLFO182LVL9">
    <w:name w:val="WW_CharLFO182LVL9"/>
    <w:rsid w:val="00F45500"/>
    <w:rPr>
      <w:rFonts w:ascii="OpenSymbol" w:eastAsia="OpenSymbol" w:hAnsi="OpenSymbol" w:cs="OpenSymbol"/>
    </w:rPr>
  </w:style>
  <w:style w:type="character" w:customStyle="1" w:styleId="NagwekZnak1">
    <w:name w:val="Nagłówek Znak1"/>
    <w:basedOn w:val="Domylnaczcionkaakapitu"/>
    <w:link w:val="Nagwek"/>
    <w:uiPriority w:val="99"/>
    <w:rsid w:val="00F45500"/>
    <w:rPr>
      <w:rFonts w:ascii="Arial" w:hAnsi="Arial"/>
      <w:sz w:val="28"/>
      <w:lang w:eastAsia="ar-SA"/>
    </w:rPr>
  </w:style>
  <w:style w:type="paragraph" w:customStyle="1" w:styleId="Podpis6">
    <w:name w:val="Podpis6"/>
    <w:basedOn w:val="Normalny"/>
    <w:rsid w:val="00F45500"/>
    <w:pPr>
      <w:suppressLineNumbers/>
      <w:overflowPunct/>
      <w:autoSpaceDE/>
      <w:spacing w:before="120" w:after="120"/>
      <w:textAlignment w:val="auto"/>
    </w:pPr>
    <w:rPr>
      <w:rFonts w:eastAsia="Lucida Sans Unicode" w:cs="Mangal"/>
      <w:i/>
      <w:iCs/>
      <w:kern w:val="1"/>
      <w:szCs w:val="24"/>
    </w:rPr>
  </w:style>
  <w:style w:type="paragraph" w:customStyle="1" w:styleId="Nagwek70">
    <w:name w:val="Nagłówek7"/>
    <w:basedOn w:val="Normalny"/>
    <w:next w:val="Tekstpodstawowy"/>
    <w:rsid w:val="00F45500"/>
    <w:pPr>
      <w:keepNext/>
      <w:overflowPunct/>
      <w:autoSpaceDE/>
      <w:spacing w:before="240" w:after="120"/>
      <w:textAlignment w:val="auto"/>
    </w:pPr>
    <w:rPr>
      <w:rFonts w:ascii="Arial" w:eastAsia="Microsoft YaHei" w:hAnsi="Arial" w:cs="Mangal"/>
      <w:kern w:val="1"/>
      <w:sz w:val="28"/>
      <w:szCs w:val="28"/>
    </w:rPr>
  </w:style>
  <w:style w:type="paragraph" w:customStyle="1" w:styleId="Nagwek60">
    <w:name w:val="Nagłówek6"/>
    <w:basedOn w:val="Normalny"/>
    <w:next w:val="Tekstpodstawowy"/>
    <w:rsid w:val="00F45500"/>
    <w:pPr>
      <w:keepNext/>
      <w:overflowPunct/>
      <w:autoSpaceDE/>
      <w:spacing w:before="240" w:after="120"/>
      <w:textAlignment w:val="auto"/>
    </w:pPr>
    <w:rPr>
      <w:rFonts w:ascii="Arial" w:eastAsia="Lucida Sans Unicode" w:hAnsi="Arial" w:cs="Mangal"/>
      <w:kern w:val="1"/>
      <w:sz w:val="28"/>
      <w:szCs w:val="28"/>
    </w:rPr>
  </w:style>
  <w:style w:type="paragraph" w:customStyle="1" w:styleId="Podpis5">
    <w:name w:val="Podpis5"/>
    <w:basedOn w:val="Normalny"/>
    <w:rsid w:val="00F45500"/>
    <w:pPr>
      <w:suppressLineNumbers/>
      <w:overflowPunct/>
      <w:autoSpaceDE/>
      <w:spacing w:before="120" w:after="120"/>
      <w:textAlignment w:val="auto"/>
    </w:pPr>
    <w:rPr>
      <w:rFonts w:ascii="Arial" w:eastAsia="Lucida Sans Unicode" w:hAnsi="Arial" w:cs="Mangal"/>
      <w:i/>
      <w:iCs/>
      <w:kern w:val="1"/>
      <w:szCs w:val="24"/>
    </w:rPr>
  </w:style>
  <w:style w:type="paragraph" w:customStyle="1" w:styleId="Nagwek50">
    <w:name w:val="Nagłówek5"/>
    <w:basedOn w:val="Normalny"/>
    <w:next w:val="Tekstpodstawowy"/>
    <w:rsid w:val="00F45500"/>
    <w:pPr>
      <w:keepNext/>
      <w:overflowPunct/>
      <w:autoSpaceDE/>
      <w:spacing w:before="240" w:after="120"/>
      <w:textAlignment w:val="auto"/>
    </w:pPr>
    <w:rPr>
      <w:rFonts w:ascii="Arial" w:eastAsia="Lucida Sans Unicode" w:hAnsi="Arial" w:cs="Mangal"/>
      <w:kern w:val="1"/>
      <w:sz w:val="28"/>
      <w:szCs w:val="28"/>
    </w:rPr>
  </w:style>
  <w:style w:type="paragraph" w:customStyle="1" w:styleId="Podpis4">
    <w:name w:val="Podpis4"/>
    <w:basedOn w:val="Normalny"/>
    <w:rsid w:val="00F45500"/>
    <w:pPr>
      <w:suppressLineNumbers/>
      <w:overflowPunct/>
      <w:autoSpaceDE/>
      <w:spacing w:before="120" w:after="120"/>
      <w:textAlignment w:val="auto"/>
    </w:pPr>
    <w:rPr>
      <w:rFonts w:ascii="Arial" w:eastAsia="Lucida Sans Unicode" w:hAnsi="Arial" w:cs="Mangal"/>
      <w:i/>
      <w:iCs/>
      <w:kern w:val="1"/>
      <w:szCs w:val="24"/>
    </w:rPr>
  </w:style>
  <w:style w:type="paragraph" w:customStyle="1" w:styleId="Nagwek40">
    <w:name w:val="Nagłówek4"/>
    <w:basedOn w:val="Normalny"/>
    <w:next w:val="Tekstpodstawowy"/>
    <w:rsid w:val="00F45500"/>
    <w:pPr>
      <w:keepNext/>
      <w:overflowPunct/>
      <w:autoSpaceDE/>
      <w:spacing w:before="240" w:after="120"/>
      <w:textAlignment w:val="auto"/>
    </w:pPr>
    <w:rPr>
      <w:rFonts w:ascii="Arial" w:eastAsia="Lucida Sans Unicode" w:hAnsi="Arial" w:cs="Mangal"/>
      <w:kern w:val="1"/>
      <w:sz w:val="28"/>
      <w:szCs w:val="28"/>
    </w:rPr>
  </w:style>
  <w:style w:type="paragraph" w:customStyle="1" w:styleId="Podpis3">
    <w:name w:val="Podpis3"/>
    <w:basedOn w:val="Normalny"/>
    <w:rsid w:val="00F45500"/>
    <w:pPr>
      <w:suppressLineNumbers/>
      <w:overflowPunct/>
      <w:autoSpaceDE/>
      <w:spacing w:before="120" w:after="120"/>
      <w:textAlignment w:val="auto"/>
    </w:pPr>
    <w:rPr>
      <w:rFonts w:eastAsia="Lucida Sans Unicode" w:cs="Mangal"/>
      <w:i/>
      <w:iCs/>
      <w:kern w:val="1"/>
      <w:szCs w:val="24"/>
    </w:rPr>
  </w:style>
  <w:style w:type="paragraph" w:customStyle="1" w:styleId="Nagwek30">
    <w:name w:val="Nagłówek3"/>
    <w:basedOn w:val="Normalny"/>
    <w:next w:val="Tekstpodstawowy"/>
    <w:rsid w:val="00F45500"/>
    <w:pPr>
      <w:keepNext/>
      <w:overflowPunct/>
      <w:autoSpaceDE/>
      <w:spacing w:before="240" w:after="120"/>
      <w:textAlignment w:val="auto"/>
    </w:pPr>
    <w:rPr>
      <w:rFonts w:ascii="Arial" w:eastAsia="Lucida Sans Unicode" w:hAnsi="Arial" w:cs="Tahoma"/>
      <w:kern w:val="1"/>
      <w:sz w:val="28"/>
      <w:szCs w:val="28"/>
    </w:rPr>
  </w:style>
  <w:style w:type="paragraph" w:customStyle="1" w:styleId="Podpis2">
    <w:name w:val="Podpis2"/>
    <w:basedOn w:val="Normalny"/>
    <w:rsid w:val="00F45500"/>
    <w:pPr>
      <w:suppressLineNumbers/>
      <w:overflowPunct/>
      <w:autoSpaceDE/>
      <w:spacing w:before="120" w:after="120"/>
      <w:textAlignment w:val="auto"/>
    </w:pPr>
    <w:rPr>
      <w:rFonts w:eastAsia="Lucida Sans Unicode" w:cs="Tahoma"/>
      <w:i/>
      <w:iCs/>
      <w:kern w:val="1"/>
      <w:szCs w:val="24"/>
    </w:rPr>
  </w:style>
  <w:style w:type="paragraph" w:customStyle="1" w:styleId="Heading">
    <w:name w:val="Heading"/>
    <w:basedOn w:val="Normalny"/>
    <w:next w:val="Tekstpodstawowy"/>
    <w:rsid w:val="00F45500"/>
    <w:pPr>
      <w:keepNext/>
      <w:overflowPunct/>
      <w:autoSpaceDE/>
      <w:spacing w:before="240" w:after="120"/>
      <w:textAlignment w:val="auto"/>
    </w:pPr>
    <w:rPr>
      <w:rFonts w:ascii="Arial" w:eastAsia="Lucida Sans Unicode" w:hAnsi="Arial" w:cs="Tahoma"/>
      <w:kern w:val="1"/>
      <w:sz w:val="28"/>
      <w:szCs w:val="28"/>
    </w:rPr>
  </w:style>
  <w:style w:type="paragraph" w:customStyle="1" w:styleId="Legenda1">
    <w:name w:val="Legenda1"/>
    <w:basedOn w:val="Normalny"/>
    <w:rsid w:val="00F45500"/>
    <w:pPr>
      <w:suppressLineNumbers/>
      <w:overflowPunct/>
      <w:autoSpaceDE/>
      <w:spacing w:before="120" w:after="120"/>
      <w:textAlignment w:val="auto"/>
    </w:pPr>
    <w:rPr>
      <w:rFonts w:eastAsia="Lucida Sans Unicode" w:cs="Tahoma"/>
      <w:i/>
      <w:iCs/>
      <w:kern w:val="1"/>
      <w:szCs w:val="24"/>
    </w:rPr>
  </w:style>
  <w:style w:type="paragraph" w:customStyle="1" w:styleId="Index">
    <w:name w:val="Index"/>
    <w:basedOn w:val="Normalny"/>
    <w:rsid w:val="00F45500"/>
    <w:pPr>
      <w:suppressLineNumbers/>
      <w:overflowPunct/>
      <w:autoSpaceDE/>
      <w:textAlignment w:val="auto"/>
    </w:pPr>
    <w:rPr>
      <w:rFonts w:eastAsia="Lucida Sans Unicode" w:cs="Tahoma"/>
      <w:kern w:val="1"/>
      <w:szCs w:val="24"/>
    </w:rPr>
  </w:style>
  <w:style w:type="paragraph" w:customStyle="1" w:styleId="Nagwek21">
    <w:name w:val="Nagłówek2"/>
    <w:basedOn w:val="Normalny"/>
    <w:next w:val="Tekstpodstawowy"/>
    <w:rsid w:val="00F45500"/>
    <w:pPr>
      <w:keepNext/>
      <w:overflowPunct/>
      <w:autoSpaceDE/>
      <w:spacing w:before="240" w:after="120"/>
      <w:textAlignment w:val="auto"/>
    </w:pPr>
    <w:rPr>
      <w:rFonts w:ascii="Arial" w:eastAsia="Lucida Sans Unicode" w:hAnsi="Arial" w:cs="Tahoma"/>
      <w:kern w:val="1"/>
      <w:sz w:val="28"/>
      <w:szCs w:val="28"/>
    </w:rPr>
  </w:style>
  <w:style w:type="character" w:customStyle="1" w:styleId="StopkaZnak1">
    <w:name w:val="Stopka Znak1"/>
    <w:basedOn w:val="Domylnaczcionkaakapitu"/>
    <w:uiPriority w:val="99"/>
    <w:rsid w:val="00F45500"/>
    <w:rPr>
      <w:rFonts w:eastAsia="Lucida Sans Unicode"/>
      <w:kern w:val="1"/>
      <w:sz w:val="24"/>
      <w:szCs w:val="24"/>
      <w:lang w:eastAsia="ar-SA"/>
    </w:rPr>
  </w:style>
  <w:style w:type="paragraph" w:customStyle="1" w:styleId="StylIwony">
    <w:name w:val="Styl Iwony"/>
    <w:basedOn w:val="Normalny"/>
    <w:rsid w:val="00F45500"/>
    <w:pPr>
      <w:overflowPunct/>
      <w:autoSpaceDE/>
      <w:spacing w:before="120" w:after="120"/>
      <w:textAlignment w:val="auto"/>
    </w:pPr>
    <w:rPr>
      <w:rFonts w:ascii="Bookman Old Style" w:eastAsia="Lucida Sans Unicode" w:hAnsi="Bookman Old Style"/>
      <w:kern w:val="1"/>
      <w:szCs w:val="24"/>
    </w:rPr>
  </w:style>
  <w:style w:type="paragraph" w:customStyle="1" w:styleId="TableContents">
    <w:name w:val="Table Contents"/>
    <w:basedOn w:val="Normalny"/>
    <w:rsid w:val="00F45500"/>
    <w:pPr>
      <w:suppressLineNumbers/>
      <w:overflowPunct/>
      <w:autoSpaceDE/>
      <w:textAlignment w:val="auto"/>
    </w:pPr>
    <w:rPr>
      <w:rFonts w:eastAsia="Lucida Sans Unicode"/>
      <w:kern w:val="1"/>
      <w:szCs w:val="24"/>
    </w:rPr>
  </w:style>
  <w:style w:type="paragraph" w:customStyle="1" w:styleId="TableHeading">
    <w:name w:val="Table Heading"/>
    <w:basedOn w:val="TableContents"/>
    <w:rsid w:val="00F45500"/>
    <w:pPr>
      <w:jc w:val="center"/>
    </w:pPr>
    <w:rPr>
      <w:b/>
      <w:bCs/>
    </w:rPr>
  </w:style>
  <w:style w:type="paragraph" w:customStyle="1" w:styleId="PreformattedText">
    <w:name w:val="Preformatted Text"/>
    <w:basedOn w:val="Normalny"/>
    <w:rsid w:val="00F45500"/>
    <w:pPr>
      <w:overflowPunct/>
      <w:autoSpaceDE/>
      <w:textAlignment w:val="auto"/>
    </w:pPr>
    <w:rPr>
      <w:rFonts w:ascii="Courier New" w:eastAsia="Courier New" w:hAnsi="Courier New" w:cs="Courier New"/>
      <w:kern w:val="1"/>
      <w:sz w:val="20"/>
    </w:rPr>
  </w:style>
  <w:style w:type="paragraph" w:customStyle="1" w:styleId="Nagwek210">
    <w:name w:val="Nagłówek 21"/>
    <w:basedOn w:val="Normalny1"/>
    <w:next w:val="Normalny1"/>
    <w:rsid w:val="00F45500"/>
    <w:pPr>
      <w:keepNext/>
      <w:tabs>
        <w:tab w:val="num" w:pos="0"/>
      </w:tabs>
      <w:overflowPunct/>
      <w:autoSpaceDE/>
      <w:spacing w:before="120" w:after="120"/>
      <w:textAlignment w:val="auto"/>
    </w:pPr>
    <w:rPr>
      <w:rFonts w:eastAsia="Lucida Sans Unicode"/>
      <w:b/>
      <w:bCs/>
      <w:kern w:val="1"/>
      <w:szCs w:val="24"/>
    </w:rPr>
  </w:style>
  <w:style w:type="paragraph" w:customStyle="1" w:styleId="Nagwek110">
    <w:name w:val="Nagłówek 11"/>
    <w:basedOn w:val="Normalny1"/>
    <w:next w:val="Normalny1"/>
    <w:rsid w:val="00F45500"/>
    <w:pPr>
      <w:keepNext/>
      <w:keepLines/>
      <w:tabs>
        <w:tab w:val="left" w:pos="0"/>
      </w:tabs>
      <w:overflowPunct/>
      <w:autoSpaceDE/>
      <w:spacing w:before="240" w:after="120"/>
      <w:textAlignment w:val="auto"/>
    </w:pPr>
    <w:rPr>
      <w:rFonts w:eastAsia="Lucida Sans Unicode"/>
      <w:b/>
      <w:bCs/>
      <w:caps/>
      <w:kern w:val="1"/>
      <w:szCs w:val="24"/>
    </w:rPr>
  </w:style>
  <w:style w:type="paragraph" w:customStyle="1" w:styleId="DefaultText">
    <w:name w:val="Default Text"/>
    <w:basedOn w:val="Normalny"/>
    <w:uiPriority w:val="99"/>
    <w:rsid w:val="00F45500"/>
    <w:pPr>
      <w:overflowPunct/>
      <w:autoSpaceDE/>
      <w:jc w:val="both"/>
      <w:textAlignment w:val="auto"/>
    </w:pPr>
    <w:rPr>
      <w:rFonts w:eastAsia="Lucida Sans Unicode"/>
      <w:kern w:val="1"/>
      <w:szCs w:val="24"/>
    </w:rPr>
  </w:style>
  <w:style w:type="paragraph" w:customStyle="1" w:styleId="rozdzia">
    <w:name w:val="rozdział"/>
    <w:basedOn w:val="Normalny"/>
    <w:rsid w:val="00F45500"/>
    <w:pPr>
      <w:overflowPunct/>
      <w:autoSpaceDE/>
      <w:jc w:val="both"/>
      <w:textAlignment w:val="auto"/>
    </w:pPr>
    <w:rPr>
      <w:rFonts w:eastAsia="Lucida Sans Unicode"/>
      <w:b/>
      <w:kern w:val="1"/>
      <w:sz w:val="28"/>
      <w:szCs w:val="24"/>
    </w:rPr>
  </w:style>
  <w:style w:type="paragraph" w:customStyle="1" w:styleId="rozdzia1">
    <w:name w:val="rozdział1"/>
    <w:basedOn w:val="Normalny"/>
    <w:next w:val="DefaultText"/>
    <w:rsid w:val="00F45500"/>
    <w:pPr>
      <w:overflowPunct/>
      <w:autoSpaceDE/>
      <w:textAlignment w:val="auto"/>
    </w:pPr>
    <w:rPr>
      <w:rFonts w:eastAsia="Lucida Sans Unicode"/>
      <w:b/>
      <w:kern w:val="1"/>
      <w:szCs w:val="24"/>
    </w:rPr>
  </w:style>
  <w:style w:type="paragraph" w:customStyle="1" w:styleId="Tekstpodstawowywcity22">
    <w:name w:val="Tekst podstawowy wcięty 22"/>
    <w:basedOn w:val="Normalny"/>
    <w:rsid w:val="00F45500"/>
    <w:pPr>
      <w:tabs>
        <w:tab w:val="left" w:pos="1267"/>
      </w:tabs>
      <w:overflowPunct/>
      <w:autoSpaceDE/>
      <w:ind w:left="1276"/>
      <w:textAlignment w:val="auto"/>
    </w:pPr>
    <w:rPr>
      <w:rFonts w:eastAsia="Lucida Sans Unicode"/>
      <w:kern w:val="1"/>
      <w:szCs w:val="24"/>
    </w:rPr>
  </w:style>
  <w:style w:type="paragraph" w:customStyle="1" w:styleId="norods1">
    <w:name w:val="norods1"/>
    <w:basedOn w:val="Normalny"/>
    <w:rsid w:val="00F45500"/>
    <w:pPr>
      <w:overflowPunct/>
      <w:autoSpaceDE/>
      <w:jc w:val="both"/>
      <w:textAlignment w:val="auto"/>
    </w:pPr>
    <w:rPr>
      <w:rFonts w:eastAsia="Lucida Sans Unicode"/>
      <w:kern w:val="1"/>
      <w:szCs w:val="24"/>
    </w:rPr>
  </w:style>
  <w:style w:type="paragraph" w:customStyle="1" w:styleId="BodySingle">
    <w:name w:val="Body Single"/>
    <w:basedOn w:val="Normalny"/>
    <w:rsid w:val="00F45500"/>
    <w:pPr>
      <w:overflowPunct/>
      <w:autoSpaceDE/>
      <w:textAlignment w:val="auto"/>
    </w:pPr>
    <w:rPr>
      <w:rFonts w:eastAsia="Lucida Sans Unicode"/>
      <w:kern w:val="1"/>
      <w:szCs w:val="24"/>
    </w:rPr>
  </w:style>
  <w:style w:type="paragraph" w:customStyle="1" w:styleId="gruby">
    <w:name w:val="gruby"/>
    <w:basedOn w:val="Normalny"/>
    <w:rsid w:val="00F45500"/>
    <w:pPr>
      <w:overflowPunct/>
      <w:autoSpaceDE/>
      <w:textAlignment w:val="auto"/>
    </w:pPr>
    <w:rPr>
      <w:rFonts w:eastAsia="Lucida Sans Unicode"/>
      <w:b/>
      <w:kern w:val="1"/>
      <w:szCs w:val="24"/>
    </w:rPr>
  </w:style>
  <w:style w:type="paragraph" w:customStyle="1" w:styleId="sst2">
    <w:name w:val="sst2"/>
    <w:basedOn w:val="Normalny"/>
    <w:rsid w:val="00F45500"/>
    <w:pPr>
      <w:overflowPunct/>
      <w:autoSpaceDE/>
      <w:textAlignment w:val="auto"/>
    </w:pPr>
    <w:rPr>
      <w:rFonts w:eastAsia="Lucida Sans Unicode"/>
      <w:b/>
      <w:kern w:val="1"/>
      <w:szCs w:val="24"/>
      <w:u w:val="single"/>
    </w:rPr>
  </w:style>
  <w:style w:type="paragraph" w:customStyle="1" w:styleId="Listapunktowana1">
    <w:name w:val="Lista punktowana1"/>
    <w:basedOn w:val="Normalny"/>
    <w:rsid w:val="00F45500"/>
    <w:pPr>
      <w:numPr>
        <w:numId w:val="30"/>
      </w:numPr>
      <w:overflowPunct/>
      <w:autoSpaceDE/>
      <w:spacing w:line="300" w:lineRule="atLeast"/>
      <w:textAlignment w:val="auto"/>
    </w:pPr>
    <w:rPr>
      <w:rFonts w:eastAsia="Lucida Sans Unicode"/>
      <w:kern w:val="1"/>
      <w:szCs w:val="24"/>
    </w:rPr>
  </w:style>
  <w:style w:type="paragraph" w:customStyle="1" w:styleId="Tekstpodstawowywcity23">
    <w:name w:val="Tekst podstawowy wcięty 23"/>
    <w:basedOn w:val="Normalny"/>
    <w:rsid w:val="00F45500"/>
    <w:pPr>
      <w:overflowPunct/>
      <w:autoSpaceDE/>
      <w:spacing w:after="120" w:line="480" w:lineRule="auto"/>
      <w:ind w:left="283"/>
      <w:textAlignment w:val="auto"/>
    </w:pPr>
    <w:rPr>
      <w:rFonts w:eastAsia="Lucida Sans Unicode"/>
      <w:kern w:val="1"/>
      <w:szCs w:val="24"/>
    </w:rPr>
  </w:style>
  <w:style w:type="paragraph" w:customStyle="1" w:styleId="Tekstpodstawowywcity33">
    <w:name w:val="Tekst podstawowy wcięty 33"/>
    <w:basedOn w:val="Normalny"/>
    <w:rsid w:val="00F45500"/>
    <w:pPr>
      <w:overflowPunct/>
      <w:autoSpaceDE/>
      <w:spacing w:after="120"/>
      <w:ind w:left="283"/>
      <w:textAlignment w:val="auto"/>
    </w:pPr>
    <w:rPr>
      <w:rFonts w:eastAsia="Lucida Sans Unicode"/>
      <w:kern w:val="1"/>
      <w:sz w:val="16"/>
      <w:szCs w:val="16"/>
    </w:rPr>
  </w:style>
  <w:style w:type="paragraph" w:customStyle="1" w:styleId="Listapunktowana2">
    <w:name w:val="Lista punktowana2"/>
    <w:basedOn w:val="Normalny"/>
    <w:rsid w:val="00F45500"/>
    <w:pPr>
      <w:widowControl/>
      <w:numPr>
        <w:numId w:val="31"/>
      </w:numPr>
      <w:suppressAutoHyphens w:val="0"/>
      <w:overflowPunct/>
      <w:autoSpaceDE/>
      <w:spacing w:line="300" w:lineRule="atLeast"/>
      <w:ind w:left="397" w:hanging="397"/>
      <w:textAlignment w:val="auto"/>
    </w:pPr>
    <w:rPr>
      <w:kern w:val="1"/>
    </w:rPr>
  </w:style>
  <w:style w:type="paragraph" w:customStyle="1" w:styleId="Solari">
    <w:name w:val="Solari"/>
    <w:basedOn w:val="Tekstpodstawowy"/>
    <w:uiPriority w:val="99"/>
    <w:rsid w:val="00F45500"/>
    <w:pPr>
      <w:widowControl/>
      <w:overflowPunct/>
      <w:autoSpaceDE/>
      <w:spacing w:before="120" w:after="0"/>
      <w:ind w:left="964"/>
      <w:jc w:val="both"/>
      <w:textAlignment w:val="auto"/>
    </w:pPr>
    <w:rPr>
      <w:kern w:val="1"/>
      <w:szCs w:val="24"/>
    </w:rPr>
  </w:style>
  <w:style w:type="paragraph" w:customStyle="1" w:styleId="Domyolnyteks">
    <w:name w:val="Domyolny teks"/>
    <w:basedOn w:val="Normalny"/>
    <w:rsid w:val="00F45500"/>
    <w:pPr>
      <w:widowControl/>
      <w:suppressAutoHyphens w:val="0"/>
      <w:overflowPunct/>
      <w:autoSpaceDE/>
      <w:textAlignment w:val="auto"/>
    </w:pPr>
    <w:rPr>
      <w:kern w:val="1"/>
      <w:szCs w:val="24"/>
    </w:rPr>
  </w:style>
  <w:style w:type="paragraph" w:customStyle="1" w:styleId="Tekstblokowy1">
    <w:name w:val="Tekst blokowy1"/>
    <w:basedOn w:val="Normalny"/>
    <w:rsid w:val="00F45500"/>
    <w:pPr>
      <w:widowControl/>
      <w:suppressAutoHyphens w:val="0"/>
      <w:overflowPunct/>
      <w:autoSpaceDE/>
      <w:spacing w:before="60"/>
      <w:ind w:left="1418" w:right="-828"/>
      <w:jc w:val="both"/>
      <w:textAlignment w:val="auto"/>
    </w:pPr>
    <w:rPr>
      <w:rFonts w:ascii="Arial" w:hAnsi="Arial" w:cs="Arial"/>
      <w:kern w:val="1"/>
      <w:sz w:val="22"/>
      <w:szCs w:val="24"/>
    </w:rPr>
  </w:style>
  <w:style w:type="paragraph" w:customStyle="1" w:styleId="tekstost">
    <w:name w:val="tekst ost"/>
    <w:basedOn w:val="Normalny"/>
    <w:rsid w:val="00F45500"/>
    <w:pPr>
      <w:overflowPunct/>
      <w:autoSpaceDE/>
      <w:jc w:val="both"/>
      <w:textAlignment w:val="auto"/>
    </w:pPr>
    <w:rPr>
      <w:rFonts w:eastAsia="Lucida Sans Unicode"/>
      <w:kern w:val="1"/>
      <w:szCs w:val="24"/>
    </w:rPr>
  </w:style>
  <w:style w:type="paragraph" w:customStyle="1" w:styleId="Tekstpodstawowywcity34">
    <w:name w:val="Tekst podstawowy wcięty 34"/>
    <w:basedOn w:val="Normalny"/>
    <w:rsid w:val="00F45500"/>
    <w:pPr>
      <w:tabs>
        <w:tab w:val="left" w:pos="1134"/>
      </w:tabs>
      <w:overflowPunct/>
      <w:autoSpaceDE/>
      <w:ind w:left="1134" w:hanging="774"/>
      <w:textAlignment w:val="auto"/>
    </w:pPr>
    <w:rPr>
      <w:rFonts w:eastAsia="Lucida Sans Unicode"/>
      <w:kern w:val="1"/>
    </w:rPr>
  </w:style>
  <w:style w:type="paragraph" w:styleId="Tekstprzypisudolnego">
    <w:name w:val="footnote text"/>
    <w:basedOn w:val="Normalny"/>
    <w:link w:val="TekstprzypisudolnegoZnak"/>
    <w:rsid w:val="00F45500"/>
    <w:pPr>
      <w:suppressAutoHyphens w:val="0"/>
      <w:overflowPunct/>
      <w:spacing w:line="100" w:lineRule="atLeast"/>
      <w:textAlignment w:val="auto"/>
    </w:pPr>
    <w:rPr>
      <w:rFonts w:eastAsia="Lucida Sans Unicode"/>
      <w:kern w:val="1"/>
      <w:szCs w:val="24"/>
    </w:rPr>
  </w:style>
  <w:style w:type="character" w:customStyle="1" w:styleId="TekstprzypisudolnegoZnak">
    <w:name w:val="Tekst przypisu dolnego Znak"/>
    <w:basedOn w:val="Domylnaczcionkaakapitu"/>
    <w:link w:val="Tekstprzypisudolnego"/>
    <w:rsid w:val="00F45500"/>
    <w:rPr>
      <w:rFonts w:eastAsia="Lucida Sans Unicode"/>
      <w:kern w:val="1"/>
      <w:sz w:val="24"/>
      <w:szCs w:val="24"/>
      <w:lang w:eastAsia="ar-SA"/>
    </w:rPr>
  </w:style>
  <w:style w:type="paragraph" w:customStyle="1" w:styleId="Listapunktowana31">
    <w:name w:val="Lista punktowana 31"/>
    <w:basedOn w:val="Normalny"/>
    <w:rsid w:val="00F45500"/>
    <w:pPr>
      <w:numPr>
        <w:numId w:val="32"/>
      </w:numPr>
      <w:suppressAutoHyphens w:val="0"/>
      <w:overflowPunct/>
      <w:jc w:val="both"/>
      <w:textAlignment w:val="auto"/>
    </w:pPr>
    <w:rPr>
      <w:rFonts w:eastAsia="Lucida Sans Unicode"/>
      <w:kern w:val="1"/>
      <w:szCs w:val="24"/>
    </w:rPr>
  </w:style>
  <w:style w:type="paragraph" w:customStyle="1" w:styleId="specyfikacje0">
    <w:name w:val="specyfikacje"/>
    <w:basedOn w:val="Normalny"/>
    <w:rsid w:val="00F45500"/>
    <w:pPr>
      <w:overflowPunct/>
      <w:autoSpaceDE/>
      <w:jc w:val="both"/>
      <w:textAlignment w:val="auto"/>
    </w:pPr>
    <w:rPr>
      <w:rFonts w:eastAsia="Lucida Sans Unicode"/>
      <w:b/>
      <w:spacing w:val="-3"/>
      <w:kern w:val="1"/>
      <w:szCs w:val="24"/>
    </w:rPr>
  </w:style>
  <w:style w:type="paragraph" w:customStyle="1" w:styleId="11txt">
    <w:name w:val="1.1.txt"/>
    <w:basedOn w:val="Normalny"/>
    <w:rsid w:val="00F45500"/>
    <w:pPr>
      <w:tabs>
        <w:tab w:val="left" w:pos="-426"/>
        <w:tab w:val="left" w:pos="142"/>
        <w:tab w:val="left" w:pos="1985"/>
        <w:tab w:val="left" w:pos="2041"/>
        <w:tab w:val="left" w:pos="2381"/>
        <w:tab w:val="left" w:pos="2722"/>
        <w:tab w:val="left" w:pos="3061"/>
        <w:tab w:val="left" w:pos="3402"/>
        <w:tab w:val="left" w:pos="3828"/>
        <w:tab w:val="left" w:pos="4678"/>
        <w:tab w:val="left" w:pos="5669"/>
      </w:tabs>
      <w:suppressAutoHyphens w:val="0"/>
      <w:overflowPunct/>
      <w:autoSpaceDE/>
      <w:ind w:left="426" w:firstLine="567"/>
      <w:jc w:val="both"/>
      <w:textAlignment w:val="auto"/>
    </w:pPr>
    <w:rPr>
      <w:rFonts w:eastAsia="Lucida Sans Unicode"/>
      <w:kern w:val="1"/>
      <w:szCs w:val="24"/>
    </w:rPr>
  </w:style>
  <w:style w:type="paragraph" w:customStyle="1" w:styleId="Tekstpodstawowywcity24">
    <w:name w:val="Tekst podstawowy wcięty 24"/>
    <w:basedOn w:val="Normalny"/>
    <w:rsid w:val="00F45500"/>
    <w:pPr>
      <w:suppressAutoHyphens w:val="0"/>
      <w:overflowPunct/>
      <w:autoSpaceDE/>
      <w:spacing w:line="100" w:lineRule="atLeast"/>
      <w:ind w:left="709"/>
      <w:textAlignment w:val="auto"/>
    </w:pPr>
    <w:rPr>
      <w:rFonts w:eastAsia="Lucida Sans Unicode"/>
      <w:kern w:val="1"/>
      <w:szCs w:val="24"/>
    </w:rPr>
  </w:style>
  <w:style w:type="paragraph" w:customStyle="1" w:styleId="styliwony0">
    <w:name w:val="styliwony"/>
    <w:basedOn w:val="Normalny"/>
    <w:rsid w:val="00F45500"/>
    <w:pPr>
      <w:suppressAutoHyphens w:val="0"/>
      <w:overflowPunct/>
      <w:autoSpaceDE/>
      <w:spacing w:before="100" w:after="100" w:line="100" w:lineRule="atLeast"/>
      <w:textAlignment w:val="auto"/>
    </w:pPr>
    <w:rPr>
      <w:rFonts w:eastAsia="Lucida Sans Unicode"/>
      <w:kern w:val="1"/>
      <w:szCs w:val="24"/>
    </w:rPr>
  </w:style>
  <w:style w:type="paragraph" w:customStyle="1" w:styleId="Styl15">
    <w:name w:val="Styl15"/>
    <w:basedOn w:val="Normalny"/>
    <w:rsid w:val="00F45500"/>
    <w:pPr>
      <w:suppressAutoHyphens w:val="0"/>
      <w:overflowPunct/>
      <w:autoSpaceDE/>
      <w:jc w:val="both"/>
      <w:textAlignment w:val="auto"/>
    </w:pPr>
    <w:rPr>
      <w:rFonts w:ascii="Arial" w:eastAsia="Lucida Sans Unicode" w:hAnsi="Arial"/>
      <w:kern w:val="1"/>
      <w:szCs w:val="24"/>
    </w:rPr>
  </w:style>
  <w:style w:type="paragraph" w:customStyle="1" w:styleId="Standardowytekst">
    <w:name w:val="Standardowy.tekst"/>
    <w:rsid w:val="00F45500"/>
    <w:pPr>
      <w:suppressAutoHyphens/>
      <w:overflowPunct w:val="0"/>
      <w:autoSpaceDE w:val="0"/>
      <w:jc w:val="both"/>
      <w:textAlignment w:val="baseline"/>
    </w:pPr>
    <w:rPr>
      <w:rFonts w:eastAsia="Arial"/>
      <w:lang w:eastAsia="ar-SA"/>
    </w:rPr>
  </w:style>
  <w:style w:type="character" w:customStyle="1" w:styleId="TekstdymkaZnak1">
    <w:name w:val="Tekst dymka Znak1"/>
    <w:basedOn w:val="Domylnaczcionkaakapitu"/>
    <w:uiPriority w:val="99"/>
    <w:rsid w:val="00F45500"/>
    <w:rPr>
      <w:rFonts w:ascii="Tahoma" w:eastAsia="Lucida Sans Unicode" w:hAnsi="Tahoma" w:cs="Tahoma"/>
      <w:kern w:val="1"/>
      <w:sz w:val="16"/>
      <w:szCs w:val="16"/>
      <w:lang w:eastAsia="ar-SA"/>
    </w:rPr>
  </w:style>
  <w:style w:type="paragraph" w:customStyle="1" w:styleId="Tekstkomentarza1">
    <w:name w:val="Tekst komentarza1"/>
    <w:basedOn w:val="Normalny"/>
    <w:rsid w:val="00F45500"/>
    <w:pPr>
      <w:overflowPunct/>
      <w:autoSpaceDE/>
      <w:textAlignment w:val="auto"/>
    </w:pPr>
    <w:rPr>
      <w:rFonts w:eastAsia="Lucida Sans Unicode"/>
      <w:kern w:val="1"/>
      <w:sz w:val="20"/>
    </w:rPr>
  </w:style>
  <w:style w:type="paragraph" w:styleId="Tekstkomentarza">
    <w:name w:val="annotation text"/>
    <w:basedOn w:val="Normalny"/>
    <w:link w:val="TekstkomentarzaZnak1"/>
    <w:uiPriority w:val="99"/>
    <w:unhideWhenUsed/>
    <w:rsid w:val="00F45500"/>
    <w:pPr>
      <w:overflowPunct/>
      <w:autoSpaceDE/>
      <w:textAlignment w:val="auto"/>
    </w:pPr>
    <w:rPr>
      <w:rFonts w:eastAsia="Lucida Sans Unicode"/>
      <w:kern w:val="1"/>
      <w:sz w:val="20"/>
    </w:rPr>
  </w:style>
  <w:style w:type="character" w:customStyle="1" w:styleId="TekstkomentarzaZnak1">
    <w:name w:val="Tekst komentarza Znak1"/>
    <w:basedOn w:val="Domylnaczcionkaakapitu"/>
    <w:link w:val="Tekstkomentarza"/>
    <w:rsid w:val="00F45500"/>
    <w:rPr>
      <w:rFonts w:eastAsia="Lucida Sans Unicode"/>
      <w:kern w:val="1"/>
      <w:lang w:eastAsia="ar-SA"/>
    </w:rPr>
  </w:style>
  <w:style w:type="paragraph" w:styleId="Tematkomentarza">
    <w:name w:val="annotation subject"/>
    <w:basedOn w:val="Tekstkomentarza1"/>
    <w:next w:val="Tekstkomentarza1"/>
    <w:link w:val="TematkomentarzaZnak1"/>
    <w:uiPriority w:val="99"/>
    <w:rsid w:val="00F45500"/>
    <w:rPr>
      <w:b/>
      <w:bCs/>
    </w:rPr>
  </w:style>
  <w:style w:type="character" w:customStyle="1" w:styleId="TematkomentarzaZnak1">
    <w:name w:val="Temat komentarza Znak1"/>
    <w:basedOn w:val="TekstkomentarzaZnak1"/>
    <w:link w:val="Tematkomentarza"/>
    <w:rsid w:val="00F45500"/>
    <w:rPr>
      <w:rFonts w:eastAsia="Lucida Sans Unicode"/>
      <w:b/>
      <w:bCs/>
      <w:kern w:val="1"/>
      <w:lang w:eastAsia="ar-SA"/>
    </w:rPr>
  </w:style>
  <w:style w:type="paragraph" w:customStyle="1" w:styleId="Tekstblokowy2">
    <w:name w:val="Tekst blokowy2"/>
    <w:basedOn w:val="Normalny"/>
    <w:rsid w:val="00F45500"/>
    <w:pPr>
      <w:overflowPunct/>
      <w:autoSpaceDE/>
      <w:spacing w:line="100" w:lineRule="atLeast"/>
      <w:ind w:left="709" w:right="-284"/>
      <w:jc w:val="both"/>
      <w:textAlignment w:val="auto"/>
    </w:pPr>
    <w:rPr>
      <w:rFonts w:eastAsia="Lucida Sans Unicode"/>
      <w:kern w:val="1"/>
      <w:szCs w:val="24"/>
    </w:rPr>
  </w:style>
  <w:style w:type="paragraph" w:customStyle="1" w:styleId="Tekstkomentarza2">
    <w:name w:val="Tekst komentarza2"/>
    <w:basedOn w:val="Normalny"/>
    <w:rsid w:val="00F45500"/>
    <w:pPr>
      <w:overflowPunct/>
      <w:autoSpaceDE/>
      <w:textAlignment w:val="auto"/>
    </w:pPr>
    <w:rPr>
      <w:rFonts w:eastAsia="Lucida Sans Unicode"/>
      <w:kern w:val="1"/>
      <w:sz w:val="20"/>
    </w:rPr>
  </w:style>
  <w:style w:type="paragraph" w:customStyle="1" w:styleId="Nagwek80">
    <w:name w:val="Nagłówek8"/>
    <w:basedOn w:val="Standard"/>
    <w:rsid w:val="00F45500"/>
    <w:pPr>
      <w:widowControl w:val="0"/>
      <w:suppressLineNumbers/>
      <w:tabs>
        <w:tab w:val="center" w:pos="4818"/>
        <w:tab w:val="right" w:pos="9637"/>
      </w:tabs>
      <w:autoSpaceDN/>
      <w:textAlignment w:val="baseline"/>
    </w:pPr>
    <w:rPr>
      <w:kern w:val="1"/>
      <w:lang w:val="en-US" w:eastAsia="en-US" w:bidi="en-US"/>
    </w:rPr>
  </w:style>
  <w:style w:type="paragraph" w:customStyle="1" w:styleId="Stopka1">
    <w:name w:val="Stopka1"/>
    <w:basedOn w:val="Standard"/>
    <w:rsid w:val="00F45500"/>
    <w:pPr>
      <w:widowControl w:val="0"/>
      <w:suppressLineNumbers/>
      <w:tabs>
        <w:tab w:val="center" w:pos="4818"/>
        <w:tab w:val="right" w:pos="9637"/>
      </w:tabs>
      <w:autoSpaceDN/>
      <w:textAlignment w:val="baseline"/>
    </w:pPr>
    <w:rPr>
      <w:kern w:val="1"/>
      <w:lang w:val="en-US" w:eastAsia="en-US" w:bidi="en-US"/>
    </w:rPr>
  </w:style>
  <w:style w:type="paragraph" w:customStyle="1" w:styleId="Textbody">
    <w:name w:val="Text body"/>
    <w:basedOn w:val="Standard"/>
    <w:rsid w:val="00F45500"/>
    <w:pPr>
      <w:widowControl w:val="0"/>
      <w:autoSpaceDN/>
      <w:spacing w:line="360" w:lineRule="auto"/>
    </w:pPr>
    <w:rPr>
      <w:kern w:val="1"/>
      <w:lang w:val="en-US" w:eastAsia="en-US" w:bidi="en-US"/>
    </w:rPr>
  </w:style>
  <w:style w:type="paragraph" w:customStyle="1" w:styleId="Nagwek12">
    <w:name w:val="Nagłówek 12"/>
    <w:basedOn w:val="Standard"/>
    <w:next w:val="Standard"/>
    <w:rsid w:val="00F45500"/>
    <w:pPr>
      <w:keepNext/>
      <w:keepLines/>
      <w:widowControl w:val="0"/>
      <w:autoSpaceDN/>
      <w:spacing w:before="120" w:after="120"/>
      <w:textAlignment w:val="baseline"/>
    </w:pPr>
    <w:rPr>
      <w:b/>
      <w:caps/>
      <w:kern w:val="1"/>
      <w:lang w:val="en-US" w:eastAsia="en-US" w:bidi="en-US"/>
    </w:rPr>
  </w:style>
  <w:style w:type="paragraph" w:customStyle="1" w:styleId="Nagwek22">
    <w:name w:val="Nagłówek 22"/>
    <w:basedOn w:val="Standard"/>
    <w:next w:val="Standard"/>
    <w:rsid w:val="00F45500"/>
    <w:pPr>
      <w:keepNext/>
      <w:widowControl w:val="0"/>
      <w:autoSpaceDN/>
      <w:spacing w:before="120" w:after="120"/>
      <w:textAlignment w:val="baseline"/>
    </w:pPr>
    <w:rPr>
      <w:b/>
      <w:kern w:val="1"/>
      <w:lang w:val="en-US" w:eastAsia="en-US" w:bidi="en-US"/>
    </w:rPr>
  </w:style>
  <w:style w:type="paragraph" w:customStyle="1" w:styleId="Nagwek31">
    <w:name w:val="Nagłówek 31"/>
    <w:basedOn w:val="Standard"/>
    <w:next w:val="Standard"/>
    <w:rsid w:val="00F45500"/>
    <w:pPr>
      <w:keepNext/>
      <w:widowControl w:val="0"/>
      <w:autoSpaceDN/>
      <w:spacing w:before="60" w:after="60"/>
      <w:textAlignment w:val="baseline"/>
    </w:pPr>
    <w:rPr>
      <w:kern w:val="1"/>
      <w:lang w:val="en-US" w:eastAsia="en-US" w:bidi="en-US"/>
    </w:rPr>
  </w:style>
  <w:style w:type="paragraph" w:customStyle="1" w:styleId="Footnote">
    <w:name w:val="Footnote"/>
    <w:basedOn w:val="Standard"/>
    <w:rsid w:val="00F45500"/>
    <w:pPr>
      <w:widowControl w:val="0"/>
      <w:autoSpaceDN/>
      <w:textAlignment w:val="baseline"/>
    </w:pPr>
    <w:rPr>
      <w:kern w:val="1"/>
      <w:lang w:val="en-US" w:eastAsia="en-US" w:bidi="en-US"/>
    </w:rPr>
  </w:style>
  <w:style w:type="paragraph" w:customStyle="1" w:styleId="Tekstpodstawowywcity25">
    <w:name w:val="Tekst podstawowy wcięty 25"/>
    <w:basedOn w:val="Standard"/>
    <w:rsid w:val="00F45500"/>
    <w:pPr>
      <w:widowControl w:val="0"/>
      <w:autoSpaceDN/>
      <w:ind w:left="142" w:firstLine="567"/>
      <w:textAlignment w:val="baseline"/>
    </w:pPr>
    <w:rPr>
      <w:kern w:val="1"/>
      <w:lang w:val="en-US" w:eastAsia="en-US" w:bidi="en-US"/>
    </w:rPr>
  </w:style>
  <w:style w:type="paragraph" w:customStyle="1" w:styleId="Tekstpodstawowy23">
    <w:name w:val="Tekst podstawowy 23"/>
    <w:basedOn w:val="Standard"/>
    <w:rsid w:val="00F45500"/>
    <w:pPr>
      <w:widowControl w:val="0"/>
      <w:autoSpaceDN/>
      <w:ind w:left="426" w:hanging="426"/>
      <w:textAlignment w:val="baseline"/>
    </w:pPr>
    <w:rPr>
      <w:kern w:val="1"/>
      <w:lang w:val="en-US" w:eastAsia="en-US" w:bidi="en-US"/>
    </w:rPr>
  </w:style>
  <w:style w:type="paragraph" w:customStyle="1" w:styleId="Textbodyindent">
    <w:name w:val="Text body indent"/>
    <w:basedOn w:val="Standard"/>
    <w:rsid w:val="00F45500"/>
    <w:pPr>
      <w:widowControl w:val="0"/>
      <w:tabs>
        <w:tab w:val="left" w:pos="1560"/>
        <w:tab w:val="right" w:leader="dot" w:pos="8647"/>
        <w:tab w:val="right" w:leader="dot" w:pos="10065"/>
      </w:tabs>
      <w:overflowPunct w:val="0"/>
      <w:autoSpaceDE w:val="0"/>
      <w:autoSpaceDN/>
      <w:ind w:left="1276" w:hanging="1186"/>
      <w:jc w:val="both"/>
      <w:textAlignment w:val="baseline"/>
    </w:pPr>
    <w:rPr>
      <w:b/>
      <w:kern w:val="1"/>
      <w:lang w:val="en-US" w:eastAsia="en-US" w:bidi="en-US"/>
    </w:rPr>
  </w:style>
  <w:style w:type="paragraph" w:customStyle="1" w:styleId="tablica">
    <w:name w:val="tablica"/>
    <w:basedOn w:val="Standard"/>
    <w:rsid w:val="00F45500"/>
    <w:pPr>
      <w:widowControl w:val="0"/>
      <w:autoSpaceDN/>
      <w:jc w:val="both"/>
      <w:textAlignment w:val="baseline"/>
    </w:pPr>
    <w:rPr>
      <w:b/>
      <w:kern w:val="1"/>
      <w:lang w:val="en-US" w:eastAsia="en-US" w:bidi="en-US"/>
    </w:rPr>
  </w:style>
  <w:style w:type="paragraph" w:customStyle="1" w:styleId="Tytutablicyrysunku">
    <w:name w:val="Tytuł tablicy/rysunku"/>
    <w:basedOn w:val="Normalny"/>
    <w:rsid w:val="00F45500"/>
    <w:pPr>
      <w:keepNext/>
      <w:widowControl/>
      <w:suppressAutoHyphens w:val="0"/>
      <w:overflowPunct/>
      <w:spacing w:after="60"/>
      <w:ind w:left="709"/>
      <w:textAlignment w:val="auto"/>
    </w:pPr>
    <w:rPr>
      <w:kern w:val="1"/>
    </w:rPr>
  </w:style>
  <w:style w:type="paragraph" w:customStyle="1" w:styleId="Tablica0">
    <w:name w:val="Tablica"/>
    <w:rsid w:val="00F45500"/>
    <w:pPr>
      <w:suppressAutoHyphens/>
      <w:overflowPunct w:val="0"/>
      <w:autoSpaceDE w:val="0"/>
      <w:textAlignment w:val="baseline"/>
    </w:pPr>
    <w:rPr>
      <w:rFonts w:eastAsia="Arial"/>
      <w:lang w:eastAsia="ar-SA"/>
    </w:rPr>
  </w:style>
  <w:style w:type="paragraph" w:customStyle="1" w:styleId="Nagwek100">
    <w:name w:val="Nagłówek 10"/>
    <w:basedOn w:val="Nagwek"/>
    <w:next w:val="Tekstpodstawowy"/>
    <w:rsid w:val="00F45500"/>
    <w:pPr>
      <w:tabs>
        <w:tab w:val="num" w:pos="0"/>
      </w:tabs>
      <w:overflowPunct/>
      <w:autoSpaceDE/>
      <w:textAlignment w:val="auto"/>
      <w:outlineLvl w:val="8"/>
    </w:pPr>
    <w:rPr>
      <w:rFonts w:eastAsia="Arial Unicode MS" w:cs="Mangal"/>
      <w:b/>
      <w:bCs/>
      <w:kern w:val="1"/>
      <w:sz w:val="21"/>
      <w:szCs w:val="21"/>
    </w:rPr>
  </w:style>
  <w:style w:type="paragraph" w:customStyle="1" w:styleId="Lista-kontynuacja21">
    <w:name w:val="Lista - kontynuacja 21"/>
    <w:basedOn w:val="Normalny"/>
    <w:rsid w:val="00F45500"/>
    <w:pPr>
      <w:overflowPunct/>
      <w:autoSpaceDE/>
      <w:spacing w:after="120"/>
      <w:ind w:left="566"/>
      <w:textAlignment w:val="auto"/>
    </w:pPr>
    <w:rPr>
      <w:rFonts w:ascii="Comic Sans MS" w:eastAsia="Lucida Sans Unicode" w:hAnsi="Comic Sans MS" w:cs="Arial"/>
      <w:kern w:val="1"/>
      <w:szCs w:val="24"/>
    </w:rPr>
  </w:style>
  <w:style w:type="paragraph" w:customStyle="1" w:styleId="tekst">
    <w:name w:val="tekst"/>
    <w:uiPriority w:val="99"/>
    <w:qFormat/>
    <w:rsid w:val="00F45500"/>
    <w:pPr>
      <w:suppressAutoHyphens/>
      <w:autoSpaceDE w:val="0"/>
    </w:pPr>
    <w:rPr>
      <w:rFonts w:eastAsia="Arial"/>
      <w:sz w:val="24"/>
      <w:szCs w:val="24"/>
      <w:lang w:eastAsia="ar-SA"/>
    </w:rPr>
  </w:style>
  <w:style w:type="paragraph" w:customStyle="1" w:styleId="TableParagraph">
    <w:name w:val="Table Paragraph"/>
    <w:basedOn w:val="Normalny"/>
    <w:next w:val="Normalny"/>
    <w:uiPriority w:val="1"/>
    <w:qFormat/>
    <w:rsid w:val="00F45500"/>
    <w:pPr>
      <w:overflowPunct/>
      <w:autoSpaceDE/>
      <w:textAlignment w:val="auto"/>
    </w:pPr>
    <w:rPr>
      <w:rFonts w:eastAsia="Lucida Sans Unicode"/>
      <w:kern w:val="1"/>
      <w:szCs w:val="24"/>
    </w:rPr>
  </w:style>
  <w:style w:type="paragraph" w:styleId="Wcicienormalne">
    <w:name w:val="Normal Indent"/>
    <w:basedOn w:val="Normalny"/>
    <w:link w:val="WcicienormalneZnak"/>
    <w:uiPriority w:val="99"/>
    <w:qFormat/>
    <w:rsid w:val="00F45500"/>
    <w:pPr>
      <w:widowControl/>
      <w:suppressAutoHyphens w:val="0"/>
      <w:overflowPunct/>
      <w:autoSpaceDE/>
      <w:ind w:left="709"/>
      <w:jc w:val="both"/>
      <w:textAlignment w:val="auto"/>
    </w:pPr>
    <w:rPr>
      <w:rFonts w:ascii="Arial Narrow" w:hAnsi="Arial Narrow" w:cs="Arial"/>
      <w:noProof/>
      <w:sz w:val="22"/>
      <w:lang w:eastAsia="pl-PL"/>
    </w:rPr>
  </w:style>
  <w:style w:type="paragraph" w:styleId="Tekstpodstawowy2">
    <w:name w:val="Body Text 2"/>
    <w:basedOn w:val="Normalny"/>
    <w:link w:val="Tekstpodstawowy2Znak1"/>
    <w:unhideWhenUsed/>
    <w:rsid w:val="00F45500"/>
    <w:pPr>
      <w:overflowPunct/>
      <w:autoSpaceDE/>
      <w:spacing w:after="120" w:line="480" w:lineRule="auto"/>
      <w:textAlignment w:val="auto"/>
    </w:pPr>
    <w:rPr>
      <w:rFonts w:eastAsia="Lucida Sans Unicode"/>
      <w:kern w:val="1"/>
      <w:szCs w:val="24"/>
    </w:rPr>
  </w:style>
  <w:style w:type="character" w:customStyle="1" w:styleId="Tekstpodstawowy2Znak1">
    <w:name w:val="Tekst podstawowy 2 Znak1"/>
    <w:basedOn w:val="Domylnaczcionkaakapitu"/>
    <w:link w:val="Tekstpodstawowy2"/>
    <w:rsid w:val="00F45500"/>
    <w:rPr>
      <w:rFonts w:eastAsia="Lucida Sans Unicode"/>
      <w:kern w:val="1"/>
      <w:sz w:val="24"/>
      <w:szCs w:val="24"/>
      <w:lang w:eastAsia="ar-SA"/>
    </w:rPr>
  </w:style>
  <w:style w:type="paragraph" w:styleId="Tekstpodstawowywcity3">
    <w:name w:val="Body Text Indent 3"/>
    <w:basedOn w:val="Normalny"/>
    <w:link w:val="Tekstpodstawowywcity3Znak1"/>
    <w:unhideWhenUsed/>
    <w:rsid w:val="00F45500"/>
    <w:pPr>
      <w:overflowPunct/>
      <w:autoSpaceDE/>
      <w:spacing w:after="120"/>
      <w:ind w:left="283"/>
      <w:textAlignment w:val="auto"/>
    </w:pPr>
    <w:rPr>
      <w:rFonts w:eastAsia="Lucida Sans Unicode"/>
      <w:kern w:val="1"/>
      <w:sz w:val="16"/>
      <w:szCs w:val="16"/>
    </w:rPr>
  </w:style>
  <w:style w:type="character" w:customStyle="1" w:styleId="Tekstpodstawowywcity3Znak1">
    <w:name w:val="Tekst podstawowy wcięty 3 Znak1"/>
    <w:basedOn w:val="Domylnaczcionkaakapitu"/>
    <w:link w:val="Tekstpodstawowywcity3"/>
    <w:rsid w:val="00F45500"/>
    <w:rPr>
      <w:rFonts w:eastAsia="Lucida Sans Unicode"/>
      <w:kern w:val="1"/>
      <w:sz w:val="16"/>
      <w:szCs w:val="16"/>
      <w:lang w:eastAsia="ar-SA"/>
    </w:rPr>
  </w:style>
  <w:style w:type="paragraph" w:styleId="HTML-wstpniesformatowany">
    <w:name w:val="HTML Preformatted"/>
    <w:basedOn w:val="Normalny"/>
    <w:link w:val="HTML-wstpniesformatowanyZnak"/>
    <w:unhideWhenUsed/>
    <w:rsid w:val="00F4550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overflowPunct/>
      <w:autoSpaceDE/>
      <w:textAlignment w:val="auto"/>
    </w:pPr>
    <w:rPr>
      <w:rFonts w:ascii="Courier New" w:hAnsi="Courier New" w:cs="Courier New"/>
      <w:sz w:val="20"/>
      <w:lang w:eastAsia="pl-PL"/>
    </w:rPr>
  </w:style>
  <w:style w:type="character" w:customStyle="1" w:styleId="HTML-wstpniesformatowanyZnak">
    <w:name w:val="HTML - wstępnie sformatowany Znak"/>
    <w:basedOn w:val="Domylnaczcionkaakapitu"/>
    <w:link w:val="HTML-wstpniesformatowany"/>
    <w:rsid w:val="00F45500"/>
    <w:rPr>
      <w:rFonts w:ascii="Courier New" w:hAnsi="Courier New" w:cs="Courier New"/>
    </w:rPr>
  </w:style>
  <w:style w:type="numbering" w:customStyle="1" w:styleId="Konspekt">
    <w:name w:val="Konspekt"/>
    <w:basedOn w:val="Bezlisty"/>
    <w:rsid w:val="00F45500"/>
  </w:style>
  <w:style w:type="paragraph" w:customStyle="1" w:styleId="Tekstpodstawowy24">
    <w:name w:val="Tekst podstawowy 24"/>
    <w:basedOn w:val="Normalny"/>
    <w:rsid w:val="00F45500"/>
    <w:pPr>
      <w:overflowPunct/>
      <w:autoSpaceDE/>
      <w:jc w:val="center"/>
      <w:textAlignment w:val="auto"/>
    </w:pPr>
    <w:rPr>
      <w:rFonts w:eastAsia="Lucida Sans Unicode"/>
      <w:kern w:val="1"/>
      <w:szCs w:val="24"/>
    </w:rPr>
  </w:style>
  <w:style w:type="paragraph" w:styleId="Tekstpodstawowywcity2">
    <w:name w:val="Body Text Indent 2"/>
    <w:basedOn w:val="Normalny"/>
    <w:link w:val="Tekstpodstawowywcity2Znak2"/>
    <w:unhideWhenUsed/>
    <w:rsid w:val="00F45500"/>
    <w:pPr>
      <w:overflowPunct/>
      <w:autoSpaceDE/>
      <w:spacing w:after="120" w:line="480" w:lineRule="auto"/>
      <w:ind w:left="283"/>
      <w:textAlignment w:val="auto"/>
    </w:pPr>
    <w:rPr>
      <w:rFonts w:eastAsia="Lucida Sans Unicode"/>
      <w:kern w:val="1"/>
      <w:szCs w:val="24"/>
    </w:rPr>
  </w:style>
  <w:style w:type="character" w:customStyle="1" w:styleId="Tekstpodstawowywcity2Znak2">
    <w:name w:val="Tekst podstawowy wcięty 2 Znak2"/>
    <w:basedOn w:val="Domylnaczcionkaakapitu"/>
    <w:link w:val="Tekstpodstawowywcity2"/>
    <w:rsid w:val="00F45500"/>
    <w:rPr>
      <w:rFonts w:eastAsia="Lucida Sans Unicode"/>
      <w:kern w:val="1"/>
      <w:sz w:val="24"/>
      <w:szCs w:val="24"/>
      <w:lang w:eastAsia="ar-SA"/>
    </w:rPr>
  </w:style>
  <w:style w:type="character" w:customStyle="1" w:styleId="biggertext">
    <w:name w:val="biggertext"/>
    <w:basedOn w:val="Domylnaczcionkaakapitu"/>
    <w:rsid w:val="00F45500"/>
  </w:style>
  <w:style w:type="character" w:customStyle="1" w:styleId="Domylnaczcionkaakapitu7">
    <w:name w:val="Domyślna czcionka akapitu7"/>
    <w:rsid w:val="00F45500"/>
  </w:style>
  <w:style w:type="numbering" w:customStyle="1" w:styleId="Styl1">
    <w:name w:val="Styl1"/>
    <w:basedOn w:val="Bezlisty"/>
    <w:rsid w:val="00F45500"/>
  </w:style>
  <w:style w:type="paragraph" w:customStyle="1" w:styleId="Tekstpodstawowy25">
    <w:name w:val="Tekst podstawowy 25"/>
    <w:basedOn w:val="Normalny"/>
    <w:rsid w:val="00F45500"/>
    <w:pPr>
      <w:widowControl/>
      <w:tabs>
        <w:tab w:val="left" w:pos="284"/>
        <w:tab w:val="left" w:pos="426"/>
        <w:tab w:val="left" w:pos="1134"/>
        <w:tab w:val="left" w:pos="1701"/>
      </w:tabs>
      <w:spacing w:line="360" w:lineRule="auto"/>
      <w:jc w:val="both"/>
    </w:pPr>
    <w:rPr>
      <w:sz w:val="20"/>
    </w:rPr>
  </w:style>
  <w:style w:type="paragraph" w:customStyle="1" w:styleId="Framecontents">
    <w:name w:val="Frame contents"/>
    <w:basedOn w:val="Textbody"/>
    <w:rsid w:val="00F45500"/>
    <w:pPr>
      <w:autoSpaceDN w:val="0"/>
    </w:pPr>
    <w:rPr>
      <w:kern w:val="3"/>
      <w:lang w:val="pl-PL"/>
    </w:rPr>
  </w:style>
  <w:style w:type="paragraph" w:customStyle="1" w:styleId="WW-BodyText2">
    <w:name w:val="WW-Body Text 2"/>
    <w:basedOn w:val="Standard"/>
    <w:rsid w:val="00F45500"/>
    <w:pPr>
      <w:widowControl w:val="0"/>
      <w:pBdr>
        <w:top w:val="single" w:sz="4" w:space="1" w:color="000000"/>
        <w:bottom w:val="single" w:sz="4" w:space="1" w:color="000000"/>
      </w:pBdr>
      <w:spacing w:line="180" w:lineRule="exact"/>
      <w:textAlignment w:val="baseline"/>
    </w:pPr>
    <w:rPr>
      <w:sz w:val="16"/>
      <w:lang w:eastAsia="en-US" w:bidi="en-US"/>
    </w:rPr>
  </w:style>
  <w:style w:type="paragraph" w:styleId="Tekstpodstawowy3">
    <w:name w:val="Body Text 3"/>
    <w:basedOn w:val="Standard"/>
    <w:link w:val="Tekstpodstawowy3Znak"/>
    <w:rsid w:val="00F45500"/>
    <w:pPr>
      <w:widowControl w:val="0"/>
    </w:pPr>
    <w:rPr>
      <w:lang w:eastAsia="en-US" w:bidi="en-US"/>
    </w:rPr>
  </w:style>
  <w:style w:type="character" w:customStyle="1" w:styleId="Tekstpodstawowy3Znak">
    <w:name w:val="Tekst podstawowy 3 Znak"/>
    <w:basedOn w:val="Domylnaczcionkaakapitu"/>
    <w:link w:val="Tekstpodstawowy3"/>
    <w:rsid w:val="00F45500"/>
    <w:rPr>
      <w:rFonts w:eastAsia="Lucida Sans Unicode" w:cs="Tahoma"/>
      <w:color w:val="000000"/>
      <w:kern w:val="3"/>
      <w:sz w:val="24"/>
      <w:szCs w:val="24"/>
      <w:lang w:eastAsia="en-US" w:bidi="en-US"/>
    </w:rPr>
  </w:style>
  <w:style w:type="paragraph" w:customStyle="1" w:styleId="Numerowanie">
    <w:name w:val="Numerowanie"/>
    <w:basedOn w:val="Textbody"/>
    <w:rsid w:val="00F45500"/>
    <w:pPr>
      <w:autoSpaceDN w:val="0"/>
      <w:jc w:val="center"/>
    </w:pPr>
    <w:rPr>
      <w:kern w:val="3"/>
      <w:lang w:val="fr-FR"/>
    </w:rPr>
  </w:style>
  <w:style w:type="paragraph" w:customStyle="1" w:styleId="Teksttablicy">
    <w:name w:val="Tekst tablicy"/>
    <w:basedOn w:val="Textbody"/>
    <w:next w:val="Textbody"/>
    <w:rsid w:val="00F45500"/>
    <w:pPr>
      <w:keepLines/>
      <w:autoSpaceDN w:val="0"/>
      <w:jc w:val="center"/>
    </w:pPr>
    <w:rPr>
      <w:rFonts w:ascii="Arial" w:hAnsi="Arial" w:cs="Arial"/>
      <w:bCs/>
      <w:kern w:val="3"/>
      <w:lang w:val="fr-FR"/>
    </w:rPr>
  </w:style>
  <w:style w:type="paragraph" w:styleId="Listapunktowana">
    <w:name w:val="List Bullet"/>
    <w:basedOn w:val="Standard"/>
    <w:rsid w:val="00F45500"/>
    <w:pPr>
      <w:widowControl w:val="0"/>
      <w:numPr>
        <w:numId w:val="78"/>
      </w:numPr>
      <w:textAlignment w:val="baseline"/>
    </w:pPr>
    <w:rPr>
      <w:lang w:eastAsia="en-US" w:bidi="en-US"/>
    </w:rPr>
  </w:style>
  <w:style w:type="paragraph" w:customStyle="1" w:styleId="Heading10">
    <w:name w:val="Heading 10"/>
    <w:basedOn w:val="Heading"/>
    <w:next w:val="Textbody"/>
    <w:rsid w:val="00F45500"/>
    <w:pPr>
      <w:autoSpaceDN w:val="0"/>
      <w:textAlignment w:val="baseline"/>
    </w:pPr>
    <w:rPr>
      <w:rFonts w:ascii="Times New Roman" w:eastAsia="MS Mincho" w:hAnsi="Times New Roman"/>
      <w:b/>
      <w:bCs/>
      <w:color w:val="000000"/>
      <w:kern w:val="3"/>
      <w:lang w:eastAsia="en-US" w:bidi="en-US"/>
    </w:rPr>
  </w:style>
  <w:style w:type="paragraph" w:customStyle="1" w:styleId="Standarduser">
    <w:name w:val="Standard (user)"/>
    <w:rsid w:val="00F45500"/>
    <w:pPr>
      <w:widowControl w:val="0"/>
      <w:suppressAutoHyphens/>
      <w:overflowPunct w:val="0"/>
      <w:autoSpaceDE w:val="0"/>
      <w:autoSpaceDN w:val="0"/>
      <w:textAlignment w:val="baseline"/>
    </w:pPr>
    <w:rPr>
      <w:kern w:val="3"/>
      <w:sz w:val="24"/>
      <w:lang w:eastAsia="en-US"/>
    </w:rPr>
  </w:style>
  <w:style w:type="character" w:customStyle="1" w:styleId="WW8NumSt8z0">
    <w:name w:val="WW8NumSt8z0"/>
    <w:rsid w:val="00F45500"/>
    <w:rPr>
      <w:rFonts w:ascii="Symbol" w:hAnsi="Symbol" w:cs="Symbol"/>
    </w:rPr>
  </w:style>
  <w:style w:type="character" w:customStyle="1" w:styleId="BulletSymbols">
    <w:name w:val="Bullet Symbols"/>
    <w:rsid w:val="00F45500"/>
    <w:rPr>
      <w:rFonts w:ascii="OpenSymbol" w:eastAsia="OpenSymbol" w:hAnsi="OpenSymbol" w:cs="OpenSymbol"/>
    </w:rPr>
  </w:style>
  <w:style w:type="character" w:customStyle="1" w:styleId="WW8NumSt12z0">
    <w:name w:val="WW8NumSt12z0"/>
    <w:rsid w:val="00F45500"/>
    <w:rPr>
      <w:rFonts w:ascii="Symbol" w:hAnsi="Symbol" w:cs="Symbol"/>
      <w:sz w:val="20"/>
    </w:rPr>
  </w:style>
  <w:style w:type="character" w:customStyle="1" w:styleId="WW8Num1z0">
    <w:name w:val="WW8Num1z0"/>
    <w:rsid w:val="00F45500"/>
    <w:rPr>
      <w:rFonts w:ascii="Symbol" w:hAnsi="Symbol" w:cs="Symbol"/>
    </w:rPr>
  </w:style>
  <w:style w:type="character" w:customStyle="1" w:styleId="Internetlink">
    <w:name w:val="Internet link"/>
    <w:basedOn w:val="Domylnaczcionkaakapitu"/>
    <w:rsid w:val="00F45500"/>
    <w:rPr>
      <w:color w:val="0000FF"/>
      <w:u w:val="single"/>
    </w:rPr>
  </w:style>
  <w:style w:type="character" w:customStyle="1" w:styleId="StrongEmphasis">
    <w:name w:val="Strong Emphasis"/>
    <w:rsid w:val="00F45500"/>
    <w:rPr>
      <w:b/>
      <w:bCs/>
    </w:rPr>
  </w:style>
  <w:style w:type="character" w:customStyle="1" w:styleId="WW8NumSt22z0">
    <w:name w:val="WW8NumSt22z0"/>
    <w:rsid w:val="00F45500"/>
    <w:rPr>
      <w:rFonts w:ascii="Symbol" w:hAnsi="Symbol" w:cs="Symbol"/>
      <w:sz w:val="20"/>
    </w:rPr>
  </w:style>
  <w:style w:type="character" w:customStyle="1" w:styleId="WW8NumSt17z0">
    <w:name w:val="WW8NumSt17z0"/>
    <w:rsid w:val="00F45500"/>
    <w:rPr>
      <w:rFonts w:ascii="Symbol" w:hAnsi="Symbol" w:cs="Symbol"/>
      <w:sz w:val="20"/>
    </w:rPr>
  </w:style>
  <w:style w:type="character" w:customStyle="1" w:styleId="WW8NumSt15z0">
    <w:name w:val="WW8NumSt15z0"/>
    <w:rsid w:val="00F45500"/>
    <w:rPr>
      <w:rFonts w:ascii="Symbol" w:hAnsi="Symbol" w:cs="Symbol"/>
      <w:sz w:val="20"/>
    </w:rPr>
  </w:style>
  <w:style w:type="character" w:customStyle="1" w:styleId="WW8NumSt20z0">
    <w:name w:val="WW8NumSt20z0"/>
    <w:rsid w:val="00F45500"/>
    <w:rPr>
      <w:rFonts w:ascii="Symbol" w:hAnsi="Symbol" w:cs="Symbol"/>
      <w:sz w:val="20"/>
    </w:rPr>
  </w:style>
  <w:style w:type="character" w:customStyle="1" w:styleId="WW8NumSt9z0">
    <w:name w:val="WW8NumSt9z0"/>
    <w:rsid w:val="00F45500"/>
    <w:rPr>
      <w:rFonts w:ascii="Symbol" w:hAnsi="Symbol" w:cs="Symbol"/>
      <w:sz w:val="20"/>
    </w:rPr>
  </w:style>
  <w:style w:type="character" w:customStyle="1" w:styleId="WW8NumSt24z0">
    <w:name w:val="WW8NumSt24z0"/>
    <w:rsid w:val="00F45500"/>
    <w:rPr>
      <w:rFonts w:ascii="Symbol" w:hAnsi="Symbol" w:cs="Symbol"/>
      <w:sz w:val="20"/>
    </w:rPr>
  </w:style>
  <w:style w:type="numbering" w:customStyle="1" w:styleId="WW8Num34">
    <w:name w:val="WW8Num34"/>
    <w:basedOn w:val="Bezlisty"/>
    <w:rsid w:val="00F45500"/>
  </w:style>
  <w:style w:type="numbering" w:customStyle="1" w:styleId="WW8Num17">
    <w:name w:val="WW8Num17"/>
    <w:basedOn w:val="Bezlisty"/>
    <w:rsid w:val="00F45500"/>
    <w:pPr>
      <w:numPr>
        <w:numId w:val="35"/>
      </w:numPr>
    </w:pPr>
  </w:style>
  <w:style w:type="numbering" w:customStyle="1" w:styleId="WW8Num18">
    <w:name w:val="WW8Num18"/>
    <w:basedOn w:val="Bezlisty"/>
    <w:rsid w:val="00F45500"/>
    <w:pPr>
      <w:numPr>
        <w:numId w:val="36"/>
      </w:numPr>
    </w:pPr>
  </w:style>
  <w:style w:type="numbering" w:customStyle="1" w:styleId="WW8Num19">
    <w:name w:val="WW8Num19"/>
    <w:basedOn w:val="Bezlisty"/>
    <w:rsid w:val="00F45500"/>
    <w:pPr>
      <w:numPr>
        <w:numId w:val="37"/>
      </w:numPr>
    </w:pPr>
  </w:style>
  <w:style w:type="numbering" w:customStyle="1" w:styleId="WW8Num20">
    <w:name w:val="WW8Num20"/>
    <w:basedOn w:val="Bezlisty"/>
    <w:rsid w:val="00F45500"/>
    <w:pPr>
      <w:numPr>
        <w:numId w:val="38"/>
      </w:numPr>
    </w:pPr>
  </w:style>
  <w:style w:type="numbering" w:customStyle="1" w:styleId="WW8Num21">
    <w:name w:val="WW8Num21"/>
    <w:basedOn w:val="Bezlisty"/>
    <w:rsid w:val="00F45500"/>
    <w:pPr>
      <w:numPr>
        <w:numId w:val="39"/>
      </w:numPr>
    </w:pPr>
  </w:style>
  <w:style w:type="numbering" w:customStyle="1" w:styleId="WW8Num22">
    <w:name w:val="WW8Num22"/>
    <w:basedOn w:val="Bezlisty"/>
    <w:rsid w:val="00F45500"/>
    <w:pPr>
      <w:numPr>
        <w:numId w:val="40"/>
      </w:numPr>
    </w:pPr>
  </w:style>
  <w:style w:type="numbering" w:customStyle="1" w:styleId="WW8Num23">
    <w:name w:val="WW8Num23"/>
    <w:basedOn w:val="Bezlisty"/>
    <w:rsid w:val="00F45500"/>
    <w:pPr>
      <w:numPr>
        <w:numId w:val="41"/>
      </w:numPr>
    </w:pPr>
  </w:style>
  <w:style w:type="numbering" w:customStyle="1" w:styleId="WW8Num24">
    <w:name w:val="WW8Num24"/>
    <w:basedOn w:val="Bezlisty"/>
    <w:rsid w:val="00F45500"/>
    <w:pPr>
      <w:numPr>
        <w:numId w:val="42"/>
      </w:numPr>
    </w:pPr>
  </w:style>
  <w:style w:type="numbering" w:customStyle="1" w:styleId="WW8Num25">
    <w:name w:val="WW8Num25"/>
    <w:basedOn w:val="Bezlisty"/>
    <w:rsid w:val="00F45500"/>
    <w:pPr>
      <w:numPr>
        <w:numId w:val="43"/>
      </w:numPr>
    </w:pPr>
  </w:style>
  <w:style w:type="numbering" w:customStyle="1" w:styleId="WW8Num26">
    <w:name w:val="WW8Num26"/>
    <w:basedOn w:val="Bezlisty"/>
    <w:rsid w:val="00F45500"/>
    <w:pPr>
      <w:numPr>
        <w:numId w:val="44"/>
      </w:numPr>
    </w:pPr>
  </w:style>
  <w:style w:type="numbering" w:customStyle="1" w:styleId="WW8Num27">
    <w:name w:val="WW8Num27"/>
    <w:basedOn w:val="Bezlisty"/>
    <w:rsid w:val="00F45500"/>
    <w:pPr>
      <w:numPr>
        <w:numId w:val="45"/>
      </w:numPr>
    </w:pPr>
  </w:style>
  <w:style w:type="numbering" w:customStyle="1" w:styleId="WW8Num28">
    <w:name w:val="WW8Num28"/>
    <w:basedOn w:val="Bezlisty"/>
    <w:rsid w:val="00F45500"/>
    <w:pPr>
      <w:numPr>
        <w:numId w:val="46"/>
      </w:numPr>
    </w:pPr>
  </w:style>
  <w:style w:type="numbering" w:customStyle="1" w:styleId="WW8Num29">
    <w:name w:val="WW8Num29"/>
    <w:basedOn w:val="Bezlisty"/>
    <w:rsid w:val="00F45500"/>
    <w:pPr>
      <w:numPr>
        <w:numId w:val="47"/>
      </w:numPr>
    </w:pPr>
  </w:style>
  <w:style w:type="numbering" w:customStyle="1" w:styleId="WW8Num30">
    <w:name w:val="WW8Num30"/>
    <w:basedOn w:val="Bezlisty"/>
    <w:rsid w:val="00F45500"/>
    <w:pPr>
      <w:numPr>
        <w:numId w:val="48"/>
      </w:numPr>
    </w:pPr>
  </w:style>
  <w:style w:type="numbering" w:customStyle="1" w:styleId="WW8Num31">
    <w:name w:val="WW8Num31"/>
    <w:basedOn w:val="Bezlisty"/>
    <w:rsid w:val="00F45500"/>
    <w:pPr>
      <w:numPr>
        <w:numId w:val="49"/>
      </w:numPr>
    </w:pPr>
  </w:style>
  <w:style w:type="numbering" w:customStyle="1" w:styleId="WW8Num32">
    <w:name w:val="WW8Num32"/>
    <w:basedOn w:val="Bezlisty"/>
    <w:rsid w:val="00F45500"/>
    <w:pPr>
      <w:numPr>
        <w:numId w:val="50"/>
      </w:numPr>
    </w:pPr>
  </w:style>
  <w:style w:type="numbering" w:customStyle="1" w:styleId="WW8Num33">
    <w:name w:val="WW8Num33"/>
    <w:basedOn w:val="Bezlisty"/>
    <w:rsid w:val="00F45500"/>
    <w:pPr>
      <w:numPr>
        <w:numId w:val="51"/>
      </w:numPr>
    </w:pPr>
  </w:style>
  <w:style w:type="numbering" w:customStyle="1" w:styleId="WW8Num14">
    <w:name w:val="WW8Num14"/>
    <w:basedOn w:val="Bezlisty"/>
    <w:rsid w:val="00F45500"/>
    <w:pPr>
      <w:numPr>
        <w:numId w:val="52"/>
      </w:numPr>
    </w:pPr>
  </w:style>
  <w:style w:type="numbering" w:customStyle="1" w:styleId="WW8Num13">
    <w:name w:val="WW8Num13"/>
    <w:basedOn w:val="Bezlisty"/>
    <w:rsid w:val="00F45500"/>
    <w:pPr>
      <w:numPr>
        <w:numId w:val="53"/>
      </w:numPr>
    </w:pPr>
  </w:style>
  <w:style w:type="numbering" w:customStyle="1" w:styleId="WW8Num6">
    <w:name w:val="WW8Num6"/>
    <w:basedOn w:val="Bezlisty"/>
    <w:qFormat/>
    <w:rsid w:val="00F45500"/>
    <w:pPr>
      <w:numPr>
        <w:numId w:val="54"/>
      </w:numPr>
    </w:pPr>
  </w:style>
  <w:style w:type="numbering" w:customStyle="1" w:styleId="WW8Num35">
    <w:name w:val="WW8Num35"/>
    <w:basedOn w:val="Bezlisty"/>
    <w:rsid w:val="00F45500"/>
    <w:pPr>
      <w:numPr>
        <w:numId w:val="55"/>
      </w:numPr>
    </w:pPr>
  </w:style>
  <w:style w:type="numbering" w:customStyle="1" w:styleId="WW8Num58">
    <w:name w:val="WW8Num58"/>
    <w:basedOn w:val="Bezlisty"/>
    <w:rsid w:val="00F45500"/>
    <w:pPr>
      <w:numPr>
        <w:numId w:val="56"/>
      </w:numPr>
    </w:pPr>
  </w:style>
  <w:style w:type="numbering" w:customStyle="1" w:styleId="WW8Num66">
    <w:name w:val="WW8Num66"/>
    <w:basedOn w:val="Bezlisty"/>
    <w:rsid w:val="00F45500"/>
    <w:pPr>
      <w:numPr>
        <w:numId w:val="57"/>
      </w:numPr>
    </w:pPr>
  </w:style>
  <w:style w:type="numbering" w:customStyle="1" w:styleId="WW8Num46">
    <w:name w:val="WW8Num46"/>
    <w:basedOn w:val="Bezlisty"/>
    <w:rsid w:val="00F45500"/>
    <w:pPr>
      <w:numPr>
        <w:numId w:val="58"/>
      </w:numPr>
    </w:pPr>
  </w:style>
  <w:style w:type="numbering" w:customStyle="1" w:styleId="WW8Num76">
    <w:name w:val="WW8Num76"/>
    <w:basedOn w:val="Bezlisty"/>
    <w:rsid w:val="00F45500"/>
    <w:pPr>
      <w:numPr>
        <w:numId w:val="59"/>
      </w:numPr>
    </w:pPr>
  </w:style>
  <w:style w:type="numbering" w:customStyle="1" w:styleId="WW8Num37">
    <w:name w:val="WW8Num37"/>
    <w:basedOn w:val="Bezlisty"/>
    <w:rsid w:val="00F45500"/>
    <w:pPr>
      <w:numPr>
        <w:numId w:val="60"/>
      </w:numPr>
    </w:pPr>
  </w:style>
  <w:style w:type="numbering" w:customStyle="1" w:styleId="WW8Num38">
    <w:name w:val="WW8Num38"/>
    <w:basedOn w:val="Bezlisty"/>
    <w:rsid w:val="00F45500"/>
    <w:pPr>
      <w:numPr>
        <w:numId w:val="61"/>
      </w:numPr>
    </w:pPr>
  </w:style>
  <w:style w:type="numbering" w:customStyle="1" w:styleId="WW8Num65">
    <w:name w:val="WW8Num65"/>
    <w:basedOn w:val="Bezlisty"/>
    <w:rsid w:val="00F45500"/>
    <w:pPr>
      <w:numPr>
        <w:numId w:val="62"/>
      </w:numPr>
    </w:pPr>
  </w:style>
  <w:style w:type="numbering" w:customStyle="1" w:styleId="WW8Num8">
    <w:name w:val="WW8Num8"/>
    <w:basedOn w:val="Bezlisty"/>
    <w:rsid w:val="00F45500"/>
    <w:pPr>
      <w:numPr>
        <w:numId w:val="63"/>
      </w:numPr>
    </w:pPr>
  </w:style>
  <w:style w:type="numbering" w:customStyle="1" w:styleId="WW8Num15">
    <w:name w:val="WW8Num15"/>
    <w:basedOn w:val="Bezlisty"/>
    <w:rsid w:val="00F45500"/>
    <w:pPr>
      <w:numPr>
        <w:numId w:val="64"/>
      </w:numPr>
    </w:pPr>
  </w:style>
  <w:style w:type="numbering" w:customStyle="1" w:styleId="WW8Num4">
    <w:name w:val="WW8Num4"/>
    <w:basedOn w:val="Bezlisty"/>
    <w:rsid w:val="00F45500"/>
    <w:pPr>
      <w:numPr>
        <w:numId w:val="65"/>
      </w:numPr>
    </w:pPr>
  </w:style>
  <w:style w:type="numbering" w:customStyle="1" w:styleId="WW8Num9">
    <w:name w:val="WW8Num9"/>
    <w:basedOn w:val="Bezlisty"/>
    <w:rsid w:val="00F45500"/>
    <w:pPr>
      <w:numPr>
        <w:numId w:val="66"/>
      </w:numPr>
    </w:pPr>
  </w:style>
  <w:style w:type="numbering" w:customStyle="1" w:styleId="WW8Num12">
    <w:name w:val="WW8Num12"/>
    <w:basedOn w:val="Bezlisty"/>
    <w:rsid w:val="00F45500"/>
    <w:pPr>
      <w:numPr>
        <w:numId w:val="67"/>
      </w:numPr>
    </w:pPr>
  </w:style>
  <w:style w:type="numbering" w:customStyle="1" w:styleId="WW8Num11">
    <w:name w:val="WW8Num11"/>
    <w:basedOn w:val="Bezlisty"/>
    <w:rsid w:val="00F45500"/>
    <w:pPr>
      <w:numPr>
        <w:numId w:val="68"/>
      </w:numPr>
    </w:pPr>
  </w:style>
  <w:style w:type="numbering" w:customStyle="1" w:styleId="WW8Num16">
    <w:name w:val="WW8Num16"/>
    <w:basedOn w:val="Bezlisty"/>
    <w:rsid w:val="00F45500"/>
    <w:pPr>
      <w:numPr>
        <w:numId w:val="69"/>
      </w:numPr>
    </w:pPr>
  </w:style>
  <w:style w:type="numbering" w:customStyle="1" w:styleId="WW8Num10">
    <w:name w:val="WW8Num10"/>
    <w:basedOn w:val="Bezlisty"/>
    <w:rsid w:val="00F45500"/>
    <w:pPr>
      <w:numPr>
        <w:numId w:val="70"/>
      </w:numPr>
    </w:pPr>
  </w:style>
  <w:style w:type="numbering" w:customStyle="1" w:styleId="WW8Num7">
    <w:name w:val="WW8Num7"/>
    <w:basedOn w:val="Bezlisty"/>
    <w:rsid w:val="00F45500"/>
    <w:pPr>
      <w:numPr>
        <w:numId w:val="71"/>
      </w:numPr>
    </w:pPr>
  </w:style>
  <w:style w:type="numbering" w:customStyle="1" w:styleId="WW8Num2">
    <w:name w:val="WW8Num2"/>
    <w:basedOn w:val="Bezlisty"/>
    <w:rsid w:val="00F45500"/>
    <w:pPr>
      <w:numPr>
        <w:numId w:val="72"/>
      </w:numPr>
    </w:pPr>
  </w:style>
  <w:style w:type="numbering" w:customStyle="1" w:styleId="WW8Num80">
    <w:name w:val="WW8Num80"/>
    <w:basedOn w:val="Bezlisty"/>
    <w:rsid w:val="00F45500"/>
    <w:pPr>
      <w:numPr>
        <w:numId w:val="73"/>
      </w:numPr>
    </w:pPr>
  </w:style>
  <w:style w:type="numbering" w:customStyle="1" w:styleId="WW8Num81">
    <w:name w:val="WW8Num81"/>
    <w:basedOn w:val="Bezlisty"/>
    <w:rsid w:val="00F45500"/>
    <w:pPr>
      <w:numPr>
        <w:numId w:val="74"/>
      </w:numPr>
    </w:pPr>
  </w:style>
  <w:style w:type="numbering" w:customStyle="1" w:styleId="WW8Num82">
    <w:name w:val="WW8Num82"/>
    <w:basedOn w:val="Bezlisty"/>
    <w:rsid w:val="00F45500"/>
    <w:pPr>
      <w:numPr>
        <w:numId w:val="75"/>
      </w:numPr>
    </w:pPr>
  </w:style>
  <w:style w:type="numbering" w:customStyle="1" w:styleId="WW8Num83">
    <w:name w:val="WW8Num83"/>
    <w:basedOn w:val="Bezlisty"/>
    <w:rsid w:val="00F45500"/>
    <w:pPr>
      <w:numPr>
        <w:numId w:val="76"/>
      </w:numPr>
    </w:pPr>
  </w:style>
  <w:style w:type="numbering" w:customStyle="1" w:styleId="WW8StyleNum">
    <w:name w:val="WW8StyleNum"/>
    <w:basedOn w:val="Bezlisty"/>
    <w:rsid w:val="00F45500"/>
    <w:pPr>
      <w:numPr>
        <w:numId w:val="77"/>
      </w:numPr>
    </w:pPr>
  </w:style>
  <w:style w:type="numbering" w:customStyle="1" w:styleId="WW8Num1">
    <w:name w:val="WW8Num1"/>
    <w:basedOn w:val="Bezlisty"/>
    <w:rsid w:val="00F45500"/>
    <w:pPr>
      <w:numPr>
        <w:numId w:val="78"/>
      </w:numPr>
    </w:pPr>
  </w:style>
  <w:style w:type="numbering" w:customStyle="1" w:styleId="WW8Num88">
    <w:name w:val="WW8Num88"/>
    <w:basedOn w:val="Bezlisty"/>
    <w:rsid w:val="00F45500"/>
    <w:pPr>
      <w:numPr>
        <w:numId w:val="79"/>
      </w:numPr>
    </w:pPr>
  </w:style>
  <w:style w:type="character" w:customStyle="1" w:styleId="BezodstpwZnak">
    <w:name w:val="Bez odstępów Znak"/>
    <w:basedOn w:val="Domylnaczcionkaakapitu"/>
    <w:link w:val="Bezodstpw"/>
    <w:rsid w:val="00F45500"/>
    <w:rPr>
      <w:rFonts w:ascii="Arial" w:eastAsia="Calibri" w:hAnsi="Arial" w:cs="Calibri"/>
      <w:szCs w:val="22"/>
      <w:lang w:eastAsia="ar-SA"/>
    </w:rPr>
  </w:style>
  <w:style w:type="character" w:styleId="Odwoanieprzypisudolnego">
    <w:name w:val="footnote reference"/>
    <w:basedOn w:val="Domylnaczcionkaakapitu"/>
    <w:semiHidden/>
    <w:rsid w:val="00F45500"/>
    <w:rPr>
      <w:vertAlign w:val="superscript"/>
    </w:rPr>
  </w:style>
  <w:style w:type="paragraph" w:customStyle="1" w:styleId="10">
    <w:name w:val="_10"/>
    <w:basedOn w:val="Normalny"/>
    <w:rsid w:val="00F45500"/>
    <w:pPr>
      <w:widowControl/>
      <w:suppressAutoHyphens w:val="0"/>
      <w:overflowPunct/>
      <w:autoSpaceDE/>
      <w:jc w:val="both"/>
      <w:textAlignment w:val="auto"/>
    </w:pPr>
    <w:rPr>
      <w:lang w:eastAsia="pl-PL"/>
    </w:rPr>
  </w:style>
  <w:style w:type="paragraph" w:customStyle="1" w:styleId="Styl12ptWyjustowany">
    <w:name w:val="Styl 12 pt Wyjustowany"/>
    <w:basedOn w:val="Normalny"/>
    <w:rsid w:val="00F45500"/>
    <w:pPr>
      <w:widowControl/>
      <w:suppressAutoHyphens w:val="0"/>
      <w:overflowPunct/>
      <w:autoSpaceDE/>
      <w:jc w:val="both"/>
      <w:textAlignment w:val="auto"/>
    </w:pPr>
    <w:rPr>
      <w:lang w:eastAsia="pl-PL"/>
    </w:rPr>
  </w:style>
  <w:style w:type="character" w:customStyle="1" w:styleId="value">
    <w:name w:val="value"/>
    <w:basedOn w:val="Domylnaczcionkaakapitu"/>
    <w:rsid w:val="00F45500"/>
  </w:style>
  <w:style w:type="paragraph" w:styleId="Tekstprzypisukocowego">
    <w:name w:val="endnote text"/>
    <w:basedOn w:val="Normalny"/>
    <w:link w:val="TekstprzypisukocowegoZnak"/>
    <w:rsid w:val="00F45500"/>
    <w:pPr>
      <w:widowControl/>
      <w:suppressAutoHyphens w:val="0"/>
      <w:autoSpaceDN w:val="0"/>
      <w:adjustRightInd w:val="0"/>
      <w:jc w:val="both"/>
    </w:pPr>
    <w:rPr>
      <w:sz w:val="20"/>
      <w:lang w:eastAsia="pl-PL"/>
    </w:rPr>
  </w:style>
  <w:style w:type="character" w:customStyle="1" w:styleId="TekstprzypisukocowegoZnak">
    <w:name w:val="Tekst przypisu końcowego Znak"/>
    <w:basedOn w:val="Domylnaczcionkaakapitu"/>
    <w:link w:val="Tekstprzypisukocowego"/>
    <w:rsid w:val="00F45500"/>
  </w:style>
  <w:style w:type="character" w:styleId="Odwoanieprzypisukocowego">
    <w:name w:val="endnote reference"/>
    <w:basedOn w:val="Domylnaczcionkaakapitu"/>
    <w:rsid w:val="00F45500"/>
    <w:rPr>
      <w:vertAlign w:val="superscript"/>
    </w:rPr>
  </w:style>
  <w:style w:type="paragraph" w:customStyle="1" w:styleId="ContentsHeading">
    <w:name w:val="Contents Heading"/>
    <w:basedOn w:val="Nagwek"/>
    <w:rsid w:val="00F45500"/>
    <w:pPr>
      <w:suppressLineNumbers/>
      <w:autoSpaceDN w:val="0"/>
      <w:spacing w:before="0" w:after="0"/>
    </w:pPr>
    <w:rPr>
      <w:b/>
      <w:bCs/>
      <w:kern w:val="3"/>
      <w:sz w:val="32"/>
      <w:szCs w:val="32"/>
      <w:lang w:eastAsia="pl-PL"/>
    </w:rPr>
  </w:style>
  <w:style w:type="paragraph" w:customStyle="1" w:styleId="Contents1">
    <w:name w:val="Contents 1"/>
    <w:basedOn w:val="Standard"/>
    <w:next w:val="Standard"/>
    <w:rsid w:val="00F45500"/>
    <w:pPr>
      <w:widowControl w:val="0"/>
      <w:overflowPunct w:val="0"/>
      <w:autoSpaceDE w:val="0"/>
      <w:spacing w:before="120" w:after="120"/>
      <w:textAlignment w:val="baseline"/>
    </w:pPr>
    <w:rPr>
      <w:rFonts w:eastAsia="Times New Roman" w:cs="Times New Roman"/>
      <w:b/>
      <w:bCs/>
      <w:caps/>
      <w:color w:val="auto"/>
    </w:rPr>
  </w:style>
  <w:style w:type="paragraph" w:customStyle="1" w:styleId="Contents2">
    <w:name w:val="Contents 2"/>
    <w:basedOn w:val="Standard"/>
    <w:next w:val="Standard"/>
    <w:rsid w:val="00F45500"/>
    <w:pPr>
      <w:widowControl w:val="0"/>
      <w:overflowPunct w:val="0"/>
      <w:autoSpaceDE w:val="0"/>
      <w:ind w:left="240"/>
      <w:textAlignment w:val="baseline"/>
    </w:pPr>
    <w:rPr>
      <w:rFonts w:eastAsia="Times New Roman" w:cs="Times New Roman"/>
      <w:color w:val="auto"/>
    </w:rPr>
  </w:style>
  <w:style w:type="paragraph" w:customStyle="1" w:styleId="Contents3">
    <w:name w:val="Contents 3"/>
    <w:basedOn w:val="Standard"/>
    <w:next w:val="Standard"/>
    <w:rsid w:val="00F45500"/>
    <w:pPr>
      <w:widowControl w:val="0"/>
      <w:overflowPunct w:val="0"/>
      <w:autoSpaceDE w:val="0"/>
      <w:ind w:left="480"/>
      <w:textAlignment w:val="baseline"/>
    </w:pPr>
    <w:rPr>
      <w:rFonts w:eastAsia="Times New Roman" w:cs="Times New Roman"/>
      <w:i/>
      <w:iCs/>
      <w:color w:val="auto"/>
    </w:rPr>
  </w:style>
  <w:style w:type="paragraph" w:customStyle="1" w:styleId="Contents4">
    <w:name w:val="Contents 4"/>
    <w:basedOn w:val="Standard"/>
    <w:next w:val="Standard"/>
    <w:rsid w:val="00F45500"/>
    <w:pPr>
      <w:widowControl w:val="0"/>
      <w:overflowPunct w:val="0"/>
      <w:autoSpaceDE w:val="0"/>
      <w:ind w:left="720"/>
      <w:textAlignment w:val="baseline"/>
    </w:pPr>
    <w:rPr>
      <w:rFonts w:eastAsia="Times New Roman" w:cs="Times New Roman"/>
      <w:color w:val="auto"/>
      <w:szCs w:val="21"/>
    </w:rPr>
  </w:style>
  <w:style w:type="paragraph" w:customStyle="1" w:styleId="Contents5">
    <w:name w:val="Contents 5"/>
    <w:basedOn w:val="Standard"/>
    <w:next w:val="Standard"/>
    <w:rsid w:val="00F45500"/>
    <w:pPr>
      <w:widowControl w:val="0"/>
      <w:overflowPunct w:val="0"/>
      <w:autoSpaceDE w:val="0"/>
      <w:ind w:left="960"/>
      <w:textAlignment w:val="baseline"/>
    </w:pPr>
    <w:rPr>
      <w:rFonts w:eastAsia="Times New Roman" w:cs="Times New Roman"/>
      <w:color w:val="auto"/>
      <w:szCs w:val="21"/>
    </w:rPr>
  </w:style>
  <w:style w:type="paragraph" w:customStyle="1" w:styleId="Contents6">
    <w:name w:val="Contents 6"/>
    <w:basedOn w:val="Standard"/>
    <w:next w:val="Standard"/>
    <w:rsid w:val="00F45500"/>
    <w:pPr>
      <w:widowControl w:val="0"/>
      <w:overflowPunct w:val="0"/>
      <w:autoSpaceDE w:val="0"/>
      <w:ind w:left="1200"/>
      <w:textAlignment w:val="baseline"/>
    </w:pPr>
    <w:rPr>
      <w:rFonts w:eastAsia="Times New Roman" w:cs="Times New Roman"/>
      <w:color w:val="auto"/>
      <w:szCs w:val="21"/>
    </w:rPr>
  </w:style>
  <w:style w:type="paragraph" w:customStyle="1" w:styleId="Contents7">
    <w:name w:val="Contents 7"/>
    <w:basedOn w:val="Standard"/>
    <w:next w:val="Standard"/>
    <w:rsid w:val="00F45500"/>
    <w:pPr>
      <w:widowControl w:val="0"/>
      <w:overflowPunct w:val="0"/>
      <w:autoSpaceDE w:val="0"/>
      <w:ind w:left="1440"/>
      <w:textAlignment w:val="baseline"/>
    </w:pPr>
    <w:rPr>
      <w:rFonts w:eastAsia="Times New Roman" w:cs="Times New Roman"/>
      <w:color w:val="auto"/>
      <w:szCs w:val="21"/>
    </w:rPr>
  </w:style>
  <w:style w:type="paragraph" w:customStyle="1" w:styleId="Contents8">
    <w:name w:val="Contents 8"/>
    <w:basedOn w:val="Standard"/>
    <w:next w:val="Standard"/>
    <w:rsid w:val="00F45500"/>
    <w:pPr>
      <w:widowControl w:val="0"/>
      <w:overflowPunct w:val="0"/>
      <w:autoSpaceDE w:val="0"/>
      <w:ind w:left="1680"/>
      <w:textAlignment w:val="baseline"/>
    </w:pPr>
    <w:rPr>
      <w:rFonts w:eastAsia="Times New Roman" w:cs="Times New Roman"/>
      <w:color w:val="auto"/>
      <w:szCs w:val="21"/>
    </w:rPr>
  </w:style>
  <w:style w:type="paragraph" w:customStyle="1" w:styleId="Contents9">
    <w:name w:val="Contents 9"/>
    <w:basedOn w:val="Standard"/>
    <w:next w:val="Standard"/>
    <w:rsid w:val="00F45500"/>
    <w:pPr>
      <w:widowControl w:val="0"/>
      <w:overflowPunct w:val="0"/>
      <w:autoSpaceDE w:val="0"/>
      <w:ind w:left="1920"/>
      <w:textAlignment w:val="baseline"/>
    </w:pPr>
    <w:rPr>
      <w:rFonts w:eastAsia="Times New Roman" w:cs="Times New Roman"/>
      <w:color w:val="auto"/>
      <w:szCs w:val="21"/>
    </w:rPr>
  </w:style>
  <w:style w:type="paragraph" w:customStyle="1" w:styleId="Textbodyuser">
    <w:name w:val="Text body (user)"/>
    <w:basedOn w:val="Standarduser"/>
    <w:rsid w:val="00F45500"/>
    <w:pPr>
      <w:spacing w:after="120"/>
    </w:pPr>
    <w:rPr>
      <w:lang w:eastAsia="pl-PL"/>
    </w:rPr>
  </w:style>
  <w:style w:type="paragraph" w:customStyle="1" w:styleId="TableContentsuser">
    <w:name w:val="Table Contents (user)"/>
    <w:basedOn w:val="Textbodyuser"/>
    <w:rsid w:val="00F45500"/>
    <w:pPr>
      <w:suppressLineNumbers/>
    </w:pPr>
  </w:style>
  <w:style w:type="character" w:customStyle="1" w:styleId="FootnoteSymbol">
    <w:name w:val="Footnote Symbol"/>
    <w:rsid w:val="00F45500"/>
  </w:style>
  <w:style w:type="character" w:customStyle="1" w:styleId="EndnoteSymbol">
    <w:name w:val="Endnote Symbol"/>
    <w:rsid w:val="00F45500"/>
  </w:style>
  <w:style w:type="character" w:customStyle="1" w:styleId="DefaultFontStyle">
    <w:name w:val="DefaultFontStyle"/>
    <w:rsid w:val="00F45500"/>
    <w:rPr>
      <w:rFonts w:ascii="Courier New" w:eastAsia="Courier New" w:hAnsi="Courier New" w:cs="Courier New"/>
      <w:color w:val="000000"/>
      <w:spacing w:val="0"/>
      <w:w w:val="100"/>
      <w:position w:val="0"/>
      <w:sz w:val="24"/>
      <w:szCs w:val="24"/>
      <w:vertAlign w:val="baseline"/>
      <w:lang w:val="pl-PL" w:eastAsia="pl-PL" w:bidi="pl-PL"/>
    </w:rPr>
  </w:style>
  <w:style w:type="character" w:customStyle="1" w:styleId="CharStyle11">
    <w:name w:val="CharStyle11"/>
    <w:basedOn w:val="DefaultFontStyle"/>
    <w:rsid w:val="00F45500"/>
    <w:rPr>
      <w:rFonts w:ascii="Arial" w:eastAsia="Arial" w:hAnsi="Arial" w:cs="Arial"/>
      <w:b w:val="0"/>
      <w:bCs w:val="0"/>
      <w:i w:val="0"/>
      <w:iCs w:val="0"/>
      <w:strike w:val="0"/>
      <w:dstrike w:val="0"/>
      <w:color w:val="000000"/>
      <w:spacing w:val="0"/>
      <w:w w:val="100"/>
      <w:position w:val="0"/>
      <w:sz w:val="21"/>
      <w:szCs w:val="21"/>
      <w:u w:val="none"/>
      <w:vertAlign w:val="baseline"/>
      <w:lang w:val="pl-PL" w:eastAsia="pl-PL" w:bidi="pl-PL"/>
    </w:rPr>
  </w:style>
  <w:style w:type="character" w:customStyle="1" w:styleId="CharStyle4">
    <w:name w:val="CharStyle4"/>
    <w:basedOn w:val="DefaultFontStyle"/>
    <w:rsid w:val="00F45500"/>
    <w:rPr>
      <w:rFonts w:ascii="Arial" w:eastAsia="Arial" w:hAnsi="Arial" w:cs="Arial"/>
      <w:b w:val="0"/>
      <w:bCs w:val="0"/>
      <w:i w:val="0"/>
      <w:iCs w:val="0"/>
      <w:strike w:val="0"/>
      <w:dstrike w:val="0"/>
      <w:color w:val="000000"/>
      <w:spacing w:val="0"/>
      <w:w w:val="100"/>
      <w:position w:val="0"/>
      <w:sz w:val="22"/>
      <w:szCs w:val="22"/>
      <w:u w:val="none"/>
      <w:vertAlign w:val="baseline"/>
      <w:lang w:val="pl-PL" w:eastAsia="pl-PL" w:bidi="pl-PL"/>
    </w:rPr>
  </w:style>
  <w:style w:type="numbering" w:customStyle="1" w:styleId="WW8Num36">
    <w:name w:val="WW8Num36"/>
    <w:basedOn w:val="Bezlisty"/>
    <w:rsid w:val="00F45500"/>
    <w:pPr>
      <w:numPr>
        <w:numId w:val="80"/>
      </w:numPr>
    </w:pPr>
  </w:style>
  <w:style w:type="numbering" w:customStyle="1" w:styleId="WW8Num39">
    <w:name w:val="WW8Num39"/>
    <w:basedOn w:val="Bezlisty"/>
    <w:rsid w:val="00F45500"/>
    <w:pPr>
      <w:numPr>
        <w:numId w:val="81"/>
      </w:numPr>
    </w:pPr>
  </w:style>
  <w:style w:type="numbering" w:customStyle="1" w:styleId="WW8Num40">
    <w:name w:val="WW8Num40"/>
    <w:basedOn w:val="Bezlisty"/>
    <w:rsid w:val="00F45500"/>
    <w:pPr>
      <w:numPr>
        <w:numId w:val="82"/>
      </w:numPr>
    </w:pPr>
  </w:style>
  <w:style w:type="numbering" w:customStyle="1" w:styleId="WW8Num41">
    <w:name w:val="WW8Num41"/>
    <w:basedOn w:val="Bezlisty"/>
    <w:rsid w:val="00F45500"/>
    <w:pPr>
      <w:numPr>
        <w:numId w:val="83"/>
      </w:numPr>
    </w:pPr>
  </w:style>
  <w:style w:type="numbering" w:customStyle="1" w:styleId="WW8Num42">
    <w:name w:val="WW8Num42"/>
    <w:basedOn w:val="Bezlisty"/>
    <w:rsid w:val="00F45500"/>
    <w:pPr>
      <w:numPr>
        <w:numId w:val="84"/>
      </w:numPr>
    </w:pPr>
  </w:style>
  <w:style w:type="numbering" w:customStyle="1" w:styleId="WW8Num43">
    <w:name w:val="WW8Num43"/>
    <w:basedOn w:val="Bezlisty"/>
    <w:rsid w:val="00F45500"/>
    <w:pPr>
      <w:numPr>
        <w:numId w:val="85"/>
      </w:numPr>
    </w:pPr>
  </w:style>
  <w:style w:type="numbering" w:customStyle="1" w:styleId="WW8Num44">
    <w:name w:val="WW8Num44"/>
    <w:basedOn w:val="Bezlisty"/>
    <w:rsid w:val="00F45500"/>
    <w:pPr>
      <w:numPr>
        <w:numId w:val="86"/>
      </w:numPr>
    </w:pPr>
  </w:style>
  <w:style w:type="paragraph" w:customStyle="1" w:styleId="Trectekstu">
    <w:name w:val="Treśc tekstu"/>
    <w:basedOn w:val="Normalny"/>
    <w:link w:val="TrectekstuZnak"/>
    <w:qFormat/>
    <w:rsid w:val="00F45500"/>
    <w:pPr>
      <w:widowControl/>
      <w:tabs>
        <w:tab w:val="left" w:pos="-1725"/>
        <w:tab w:val="left" w:pos="-1440"/>
        <w:tab w:val="left" w:pos="-1005"/>
        <w:tab w:val="left" w:pos="-720"/>
        <w:tab w:val="left" w:pos="-285"/>
        <w:tab w:val="left" w:pos="0"/>
        <w:tab w:val="left" w:pos="284"/>
        <w:tab w:val="left" w:pos="435"/>
        <w:tab w:val="left" w:pos="567"/>
        <w:tab w:val="left" w:pos="851"/>
        <w:tab w:val="left" w:pos="1155"/>
        <w:tab w:val="left" w:pos="1299"/>
        <w:tab w:val="left" w:pos="1701"/>
        <w:tab w:val="left" w:pos="1875"/>
        <w:tab w:val="left" w:pos="2268"/>
        <w:tab w:val="left" w:pos="2595"/>
        <w:tab w:val="left" w:pos="2835"/>
        <w:tab w:val="left" w:pos="3315"/>
        <w:tab w:val="left" w:pos="3402"/>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spacing w:after="120"/>
      <w:contextualSpacing/>
      <w:jc w:val="both"/>
      <w:textAlignment w:val="auto"/>
    </w:pPr>
    <w:rPr>
      <w:rFonts w:ascii="Arial" w:hAnsi="Arial"/>
      <w:w w:val="85"/>
      <w:sz w:val="20"/>
    </w:rPr>
  </w:style>
  <w:style w:type="character" w:customStyle="1" w:styleId="TrectekstuZnak">
    <w:name w:val="Treśc tekstu Znak"/>
    <w:link w:val="Trectekstu"/>
    <w:rsid w:val="00F45500"/>
    <w:rPr>
      <w:rFonts w:ascii="Arial" w:hAnsi="Arial"/>
      <w:w w:val="85"/>
      <w:lang w:eastAsia="ar-SA"/>
    </w:rPr>
  </w:style>
  <w:style w:type="character" w:styleId="Odwoaniedokomentarza">
    <w:name w:val="annotation reference"/>
    <w:basedOn w:val="Domylnaczcionkaakapitu"/>
    <w:uiPriority w:val="99"/>
    <w:unhideWhenUsed/>
    <w:rsid w:val="00F45500"/>
    <w:rPr>
      <w:sz w:val="16"/>
      <w:szCs w:val="16"/>
    </w:rPr>
  </w:style>
  <w:style w:type="character" w:customStyle="1" w:styleId="apple-converted-space">
    <w:name w:val="apple-converted-space"/>
    <w:basedOn w:val="Domylnaczcionkaakapitu"/>
    <w:rsid w:val="00F45500"/>
  </w:style>
  <w:style w:type="paragraph" w:customStyle="1" w:styleId="western">
    <w:name w:val="western"/>
    <w:basedOn w:val="Normalny"/>
    <w:rsid w:val="00F45500"/>
    <w:pPr>
      <w:widowControl/>
      <w:suppressAutoHyphens w:val="0"/>
      <w:overflowPunct/>
      <w:autoSpaceDE/>
      <w:spacing w:before="100" w:beforeAutospacing="1" w:after="119"/>
      <w:textAlignment w:val="auto"/>
    </w:pPr>
    <w:rPr>
      <w:rFonts w:ascii="Arial" w:hAnsi="Arial" w:cs="Arial"/>
      <w:szCs w:val="24"/>
      <w:lang w:eastAsia="pl-PL"/>
    </w:rPr>
  </w:style>
  <w:style w:type="paragraph" w:customStyle="1" w:styleId="Specyfikacja-podstawowy">
    <w:name w:val="Specyfikacja- podstawowy"/>
    <w:basedOn w:val="Normalny"/>
    <w:rsid w:val="00F45500"/>
    <w:pPr>
      <w:widowControl/>
      <w:overflowPunct/>
      <w:spacing w:after="120"/>
      <w:ind w:left="709"/>
      <w:jc w:val="both"/>
      <w:textAlignment w:val="auto"/>
    </w:pPr>
  </w:style>
  <w:style w:type="numbering" w:customStyle="1" w:styleId="WW8Num2101">
    <w:name w:val="WW8Num2101"/>
    <w:basedOn w:val="Bezlisty"/>
    <w:rsid w:val="00F45500"/>
    <w:pPr>
      <w:numPr>
        <w:numId w:val="103"/>
      </w:numPr>
    </w:pPr>
  </w:style>
  <w:style w:type="numbering" w:customStyle="1" w:styleId="WW8Num311">
    <w:name w:val="WW8Num311"/>
    <w:basedOn w:val="Bezlisty"/>
    <w:rsid w:val="00F45500"/>
    <w:pPr>
      <w:numPr>
        <w:numId w:val="87"/>
      </w:numPr>
    </w:pPr>
  </w:style>
  <w:style w:type="numbering" w:customStyle="1" w:styleId="WW8Num121">
    <w:name w:val="WW8Num121"/>
    <w:basedOn w:val="Bezlisty"/>
    <w:rsid w:val="00F45500"/>
  </w:style>
  <w:style w:type="numbering" w:customStyle="1" w:styleId="WW8Num181">
    <w:name w:val="WW8Num181"/>
    <w:basedOn w:val="Bezlisty"/>
    <w:rsid w:val="00F45500"/>
  </w:style>
  <w:style w:type="numbering" w:customStyle="1" w:styleId="Bezlisty1">
    <w:name w:val="Bez listy1"/>
    <w:next w:val="Bezlisty"/>
    <w:semiHidden/>
    <w:unhideWhenUsed/>
    <w:rsid w:val="00F45500"/>
  </w:style>
  <w:style w:type="numbering" w:customStyle="1" w:styleId="WW8Num341">
    <w:name w:val="WW8Num341"/>
    <w:basedOn w:val="Bezlisty"/>
    <w:rsid w:val="00F45500"/>
  </w:style>
  <w:style w:type="numbering" w:customStyle="1" w:styleId="WW8Num171">
    <w:name w:val="WW8Num171"/>
    <w:basedOn w:val="Bezlisty"/>
    <w:rsid w:val="00F45500"/>
  </w:style>
  <w:style w:type="numbering" w:customStyle="1" w:styleId="WW8Num182">
    <w:name w:val="WW8Num182"/>
    <w:basedOn w:val="Bezlisty"/>
    <w:rsid w:val="00F45500"/>
  </w:style>
  <w:style w:type="numbering" w:customStyle="1" w:styleId="WW8Num191">
    <w:name w:val="WW8Num191"/>
    <w:basedOn w:val="Bezlisty"/>
    <w:rsid w:val="00F45500"/>
  </w:style>
  <w:style w:type="numbering" w:customStyle="1" w:styleId="WW8Num211">
    <w:name w:val="WW8Num211"/>
    <w:basedOn w:val="Bezlisty"/>
    <w:rsid w:val="00F45500"/>
  </w:style>
  <w:style w:type="numbering" w:customStyle="1" w:styleId="WW8Num221">
    <w:name w:val="WW8Num221"/>
    <w:basedOn w:val="Bezlisty"/>
    <w:rsid w:val="00F45500"/>
  </w:style>
  <w:style w:type="numbering" w:customStyle="1" w:styleId="WW8Num231">
    <w:name w:val="WW8Num231"/>
    <w:basedOn w:val="Bezlisty"/>
    <w:rsid w:val="00F45500"/>
  </w:style>
  <w:style w:type="numbering" w:customStyle="1" w:styleId="WW8Num241">
    <w:name w:val="WW8Num241"/>
    <w:basedOn w:val="Bezlisty"/>
    <w:rsid w:val="00F45500"/>
  </w:style>
  <w:style w:type="numbering" w:customStyle="1" w:styleId="WW8Num251">
    <w:name w:val="WW8Num251"/>
    <w:basedOn w:val="Bezlisty"/>
    <w:rsid w:val="00F45500"/>
    <w:pPr>
      <w:numPr>
        <w:numId w:val="93"/>
      </w:numPr>
    </w:pPr>
  </w:style>
  <w:style w:type="numbering" w:customStyle="1" w:styleId="WW8Num261">
    <w:name w:val="WW8Num261"/>
    <w:basedOn w:val="Bezlisty"/>
    <w:rsid w:val="00F45500"/>
    <w:pPr>
      <w:numPr>
        <w:numId w:val="94"/>
      </w:numPr>
    </w:pPr>
  </w:style>
  <w:style w:type="numbering" w:customStyle="1" w:styleId="WW8Num271">
    <w:name w:val="WW8Num271"/>
    <w:basedOn w:val="Bezlisty"/>
    <w:rsid w:val="00F45500"/>
  </w:style>
  <w:style w:type="numbering" w:customStyle="1" w:styleId="WW8Num281">
    <w:name w:val="WW8Num281"/>
    <w:basedOn w:val="Bezlisty"/>
    <w:rsid w:val="00F45500"/>
  </w:style>
  <w:style w:type="numbering" w:customStyle="1" w:styleId="WW8Num291">
    <w:name w:val="WW8Num291"/>
    <w:basedOn w:val="Bezlisty"/>
    <w:rsid w:val="00F45500"/>
  </w:style>
  <w:style w:type="numbering" w:customStyle="1" w:styleId="WW8Num301">
    <w:name w:val="WW8Num301"/>
    <w:basedOn w:val="Bezlisty"/>
    <w:rsid w:val="00F45500"/>
  </w:style>
  <w:style w:type="numbering" w:customStyle="1" w:styleId="WW8Num312">
    <w:name w:val="WW8Num312"/>
    <w:basedOn w:val="Bezlisty"/>
    <w:rsid w:val="00F45500"/>
  </w:style>
  <w:style w:type="numbering" w:customStyle="1" w:styleId="WW8Num321">
    <w:name w:val="WW8Num321"/>
    <w:basedOn w:val="Bezlisty"/>
    <w:rsid w:val="00F45500"/>
  </w:style>
  <w:style w:type="numbering" w:customStyle="1" w:styleId="WW8Num331">
    <w:name w:val="WW8Num331"/>
    <w:basedOn w:val="Bezlisty"/>
    <w:rsid w:val="00F45500"/>
  </w:style>
  <w:style w:type="numbering" w:customStyle="1" w:styleId="WW8Num141">
    <w:name w:val="WW8Num141"/>
    <w:basedOn w:val="Bezlisty"/>
    <w:rsid w:val="00F45500"/>
  </w:style>
  <w:style w:type="numbering" w:customStyle="1" w:styleId="WW8Num131">
    <w:name w:val="WW8Num131"/>
    <w:basedOn w:val="Bezlisty"/>
    <w:rsid w:val="00F45500"/>
  </w:style>
  <w:style w:type="numbering" w:customStyle="1" w:styleId="WW8Num61">
    <w:name w:val="WW8Num61"/>
    <w:basedOn w:val="Bezlisty"/>
    <w:rsid w:val="00F45500"/>
  </w:style>
  <w:style w:type="numbering" w:customStyle="1" w:styleId="WW8Num351">
    <w:name w:val="WW8Num351"/>
    <w:basedOn w:val="Bezlisty"/>
    <w:rsid w:val="00F45500"/>
  </w:style>
  <w:style w:type="numbering" w:customStyle="1" w:styleId="WW8Num581">
    <w:name w:val="WW8Num581"/>
    <w:basedOn w:val="Bezlisty"/>
    <w:rsid w:val="00F45500"/>
  </w:style>
  <w:style w:type="numbering" w:customStyle="1" w:styleId="WW8Num661">
    <w:name w:val="WW8Num661"/>
    <w:basedOn w:val="Bezlisty"/>
    <w:rsid w:val="00F45500"/>
  </w:style>
  <w:style w:type="numbering" w:customStyle="1" w:styleId="WW8Num461">
    <w:name w:val="WW8Num461"/>
    <w:basedOn w:val="Bezlisty"/>
    <w:rsid w:val="00F45500"/>
  </w:style>
  <w:style w:type="numbering" w:customStyle="1" w:styleId="WW8Num310">
    <w:name w:val="WW8Num310"/>
    <w:basedOn w:val="Bezlisty"/>
    <w:rsid w:val="00F45500"/>
  </w:style>
  <w:style w:type="numbering" w:customStyle="1" w:styleId="WW8Num761">
    <w:name w:val="WW8Num761"/>
    <w:basedOn w:val="Bezlisty"/>
    <w:rsid w:val="00F45500"/>
  </w:style>
  <w:style w:type="numbering" w:customStyle="1" w:styleId="WW8Num371">
    <w:name w:val="WW8Num371"/>
    <w:basedOn w:val="Bezlisty"/>
    <w:rsid w:val="00F45500"/>
  </w:style>
  <w:style w:type="numbering" w:customStyle="1" w:styleId="WW8Num381">
    <w:name w:val="WW8Num381"/>
    <w:basedOn w:val="Bezlisty"/>
    <w:rsid w:val="00F45500"/>
  </w:style>
  <w:style w:type="numbering" w:customStyle="1" w:styleId="WW8Num651">
    <w:name w:val="WW8Num651"/>
    <w:basedOn w:val="Bezlisty"/>
    <w:rsid w:val="00F45500"/>
    <w:pPr>
      <w:numPr>
        <w:numId w:val="152"/>
      </w:numPr>
    </w:pPr>
  </w:style>
  <w:style w:type="numbering" w:customStyle="1" w:styleId="WW8Num84">
    <w:name w:val="WW8Num84"/>
    <w:basedOn w:val="Bezlisty"/>
    <w:rsid w:val="00F45500"/>
  </w:style>
  <w:style w:type="numbering" w:customStyle="1" w:styleId="WW8Num151">
    <w:name w:val="WW8Num151"/>
    <w:basedOn w:val="Bezlisty"/>
    <w:rsid w:val="00F45500"/>
  </w:style>
  <w:style w:type="numbering" w:customStyle="1" w:styleId="WW8Num45">
    <w:name w:val="WW8Num45"/>
    <w:basedOn w:val="Bezlisty"/>
    <w:rsid w:val="00F45500"/>
  </w:style>
  <w:style w:type="numbering" w:customStyle="1" w:styleId="WW8Num91">
    <w:name w:val="WW8Num91"/>
    <w:basedOn w:val="Bezlisty"/>
    <w:rsid w:val="00F45500"/>
  </w:style>
  <w:style w:type="numbering" w:customStyle="1" w:styleId="WW8Num122">
    <w:name w:val="WW8Num122"/>
    <w:basedOn w:val="Bezlisty"/>
    <w:rsid w:val="00F45500"/>
  </w:style>
  <w:style w:type="numbering" w:customStyle="1" w:styleId="WW8Num111">
    <w:name w:val="WW8Num111"/>
    <w:basedOn w:val="Bezlisty"/>
    <w:rsid w:val="00F45500"/>
  </w:style>
  <w:style w:type="numbering" w:customStyle="1" w:styleId="WW8Num161">
    <w:name w:val="WW8Num161"/>
    <w:basedOn w:val="Bezlisty"/>
    <w:rsid w:val="00F45500"/>
  </w:style>
  <w:style w:type="numbering" w:customStyle="1" w:styleId="WW8Num101">
    <w:name w:val="WW8Num101"/>
    <w:basedOn w:val="Bezlisty"/>
    <w:rsid w:val="00F45500"/>
  </w:style>
  <w:style w:type="numbering" w:customStyle="1" w:styleId="WW8Num71">
    <w:name w:val="WW8Num71"/>
    <w:basedOn w:val="Bezlisty"/>
    <w:rsid w:val="00F45500"/>
  </w:style>
  <w:style w:type="numbering" w:customStyle="1" w:styleId="WW8Num210">
    <w:name w:val="WW8Num210"/>
    <w:basedOn w:val="Bezlisty"/>
    <w:rsid w:val="00F45500"/>
    <w:pPr>
      <w:numPr>
        <w:numId w:val="102"/>
      </w:numPr>
    </w:pPr>
  </w:style>
  <w:style w:type="numbering" w:customStyle="1" w:styleId="WW8Num51">
    <w:name w:val="WW8Num51"/>
    <w:basedOn w:val="Bezlisty"/>
    <w:rsid w:val="00F45500"/>
  </w:style>
  <w:style w:type="numbering" w:customStyle="1" w:styleId="WW8Num801">
    <w:name w:val="WW8Num801"/>
    <w:basedOn w:val="Bezlisty"/>
    <w:rsid w:val="00F45500"/>
    <w:pPr>
      <w:numPr>
        <w:numId w:val="153"/>
      </w:numPr>
    </w:pPr>
  </w:style>
  <w:style w:type="numbering" w:customStyle="1" w:styleId="WW8Num811">
    <w:name w:val="WW8Num811"/>
    <w:basedOn w:val="Bezlisty"/>
    <w:rsid w:val="00F45500"/>
    <w:pPr>
      <w:numPr>
        <w:numId w:val="154"/>
      </w:numPr>
    </w:pPr>
  </w:style>
  <w:style w:type="numbering" w:customStyle="1" w:styleId="WW8Num821">
    <w:name w:val="WW8Num821"/>
    <w:basedOn w:val="Bezlisty"/>
    <w:rsid w:val="00F45500"/>
    <w:pPr>
      <w:numPr>
        <w:numId w:val="155"/>
      </w:numPr>
    </w:pPr>
  </w:style>
  <w:style w:type="numbering" w:customStyle="1" w:styleId="WW8Num831">
    <w:name w:val="WW8Num831"/>
    <w:basedOn w:val="Bezlisty"/>
    <w:rsid w:val="00F45500"/>
    <w:pPr>
      <w:numPr>
        <w:numId w:val="156"/>
      </w:numPr>
    </w:pPr>
  </w:style>
  <w:style w:type="numbering" w:customStyle="1" w:styleId="WW8StyleNum1">
    <w:name w:val="WW8StyleNum1"/>
    <w:basedOn w:val="Bezlisty"/>
    <w:rsid w:val="00F45500"/>
    <w:pPr>
      <w:numPr>
        <w:numId w:val="157"/>
      </w:numPr>
    </w:pPr>
  </w:style>
  <w:style w:type="numbering" w:customStyle="1" w:styleId="WW8Num110">
    <w:name w:val="WW8Num110"/>
    <w:basedOn w:val="Bezlisty"/>
    <w:rsid w:val="00F45500"/>
  </w:style>
  <w:style w:type="numbering" w:customStyle="1" w:styleId="WW8Num881">
    <w:name w:val="WW8Num881"/>
    <w:basedOn w:val="Bezlisty"/>
    <w:rsid w:val="00F45500"/>
    <w:pPr>
      <w:numPr>
        <w:numId w:val="158"/>
      </w:numPr>
    </w:pPr>
  </w:style>
  <w:style w:type="numbering" w:customStyle="1" w:styleId="WW8Num313">
    <w:name w:val="WW8Num313"/>
    <w:basedOn w:val="Bezlisty"/>
    <w:rsid w:val="00F45500"/>
  </w:style>
  <w:style w:type="numbering" w:customStyle="1" w:styleId="WW8Num123">
    <w:name w:val="WW8Num123"/>
    <w:basedOn w:val="Bezlisty"/>
    <w:rsid w:val="00F45500"/>
  </w:style>
  <w:style w:type="numbering" w:customStyle="1" w:styleId="Bezlisty2">
    <w:name w:val="Bez listy2"/>
    <w:next w:val="Bezlisty"/>
    <w:uiPriority w:val="99"/>
    <w:semiHidden/>
    <w:unhideWhenUsed/>
    <w:rsid w:val="00F45500"/>
  </w:style>
  <w:style w:type="numbering" w:customStyle="1" w:styleId="WW8Num342">
    <w:name w:val="WW8Num342"/>
    <w:basedOn w:val="Bezlisty"/>
    <w:rsid w:val="00F45500"/>
    <w:pPr>
      <w:numPr>
        <w:numId w:val="111"/>
      </w:numPr>
    </w:pPr>
  </w:style>
  <w:style w:type="numbering" w:customStyle="1" w:styleId="WW8Num172">
    <w:name w:val="WW8Num172"/>
    <w:basedOn w:val="Bezlisty"/>
    <w:rsid w:val="00F45500"/>
    <w:pPr>
      <w:numPr>
        <w:numId w:val="112"/>
      </w:numPr>
    </w:pPr>
  </w:style>
  <w:style w:type="numbering" w:customStyle="1" w:styleId="WW8Num183">
    <w:name w:val="WW8Num183"/>
    <w:basedOn w:val="Bezlisty"/>
    <w:rsid w:val="00F45500"/>
    <w:pPr>
      <w:numPr>
        <w:numId w:val="113"/>
      </w:numPr>
    </w:pPr>
  </w:style>
  <w:style w:type="numbering" w:customStyle="1" w:styleId="WW8Num192">
    <w:name w:val="WW8Num192"/>
    <w:basedOn w:val="Bezlisty"/>
    <w:rsid w:val="00F45500"/>
    <w:pPr>
      <w:numPr>
        <w:numId w:val="114"/>
      </w:numPr>
    </w:pPr>
  </w:style>
  <w:style w:type="numbering" w:customStyle="1" w:styleId="WW8Num202">
    <w:name w:val="WW8Num202"/>
    <w:basedOn w:val="Bezlisty"/>
    <w:rsid w:val="00F45500"/>
    <w:pPr>
      <w:numPr>
        <w:numId w:val="115"/>
      </w:numPr>
    </w:pPr>
  </w:style>
  <w:style w:type="numbering" w:customStyle="1" w:styleId="WW8Num212">
    <w:name w:val="WW8Num212"/>
    <w:basedOn w:val="Bezlisty"/>
    <w:rsid w:val="00F45500"/>
    <w:pPr>
      <w:numPr>
        <w:numId w:val="116"/>
      </w:numPr>
    </w:pPr>
  </w:style>
  <w:style w:type="numbering" w:customStyle="1" w:styleId="WW8Num222">
    <w:name w:val="WW8Num222"/>
    <w:basedOn w:val="Bezlisty"/>
    <w:rsid w:val="00F45500"/>
    <w:pPr>
      <w:numPr>
        <w:numId w:val="117"/>
      </w:numPr>
    </w:pPr>
  </w:style>
  <w:style w:type="numbering" w:customStyle="1" w:styleId="WW8Num232">
    <w:name w:val="WW8Num232"/>
    <w:basedOn w:val="Bezlisty"/>
    <w:rsid w:val="00F45500"/>
    <w:pPr>
      <w:numPr>
        <w:numId w:val="118"/>
      </w:numPr>
    </w:pPr>
  </w:style>
  <w:style w:type="numbering" w:customStyle="1" w:styleId="WW8Num242">
    <w:name w:val="WW8Num242"/>
    <w:basedOn w:val="Bezlisty"/>
    <w:rsid w:val="00F45500"/>
    <w:pPr>
      <w:numPr>
        <w:numId w:val="119"/>
      </w:numPr>
    </w:pPr>
  </w:style>
  <w:style w:type="numbering" w:customStyle="1" w:styleId="WW8Num252">
    <w:name w:val="WW8Num252"/>
    <w:basedOn w:val="Bezlisty"/>
    <w:rsid w:val="00F45500"/>
    <w:pPr>
      <w:numPr>
        <w:numId w:val="120"/>
      </w:numPr>
    </w:pPr>
  </w:style>
  <w:style w:type="numbering" w:customStyle="1" w:styleId="WW8Num262">
    <w:name w:val="WW8Num262"/>
    <w:basedOn w:val="Bezlisty"/>
    <w:rsid w:val="00F45500"/>
    <w:pPr>
      <w:numPr>
        <w:numId w:val="121"/>
      </w:numPr>
    </w:pPr>
  </w:style>
  <w:style w:type="numbering" w:customStyle="1" w:styleId="WW8Num272">
    <w:name w:val="WW8Num272"/>
    <w:basedOn w:val="Bezlisty"/>
    <w:rsid w:val="00F45500"/>
    <w:pPr>
      <w:numPr>
        <w:numId w:val="122"/>
      </w:numPr>
    </w:pPr>
  </w:style>
  <w:style w:type="numbering" w:customStyle="1" w:styleId="WW8Num282">
    <w:name w:val="WW8Num282"/>
    <w:basedOn w:val="Bezlisty"/>
    <w:rsid w:val="00F45500"/>
  </w:style>
  <w:style w:type="numbering" w:customStyle="1" w:styleId="WW8Num292">
    <w:name w:val="WW8Num292"/>
    <w:basedOn w:val="Bezlisty"/>
    <w:rsid w:val="00F45500"/>
    <w:pPr>
      <w:numPr>
        <w:numId w:val="124"/>
      </w:numPr>
    </w:pPr>
  </w:style>
  <w:style w:type="numbering" w:customStyle="1" w:styleId="WW8Num302">
    <w:name w:val="WW8Num302"/>
    <w:basedOn w:val="Bezlisty"/>
    <w:rsid w:val="00F45500"/>
    <w:pPr>
      <w:numPr>
        <w:numId w:val="125"/>
      </w:numPr>
    </w:pPr>
  </w:style>
  <w:style w:type="numbering" w:customStyle="1" w:styleId="WW8Num314">
    <w:name w:val="WW8Num314"/>
    <w:basedOn w:val="Bezlisty"/>
    <w:rsid w:val="00F45500"/>
    <w:pPr>
      <w:numPr>
        <w:numId w:val="126"/>
      </w:numPr>
    </w:pPr>
  </w:style>
  <w:style w:type="numbering" w:customStyle="1" w:styleId="WW8Num322">
    <w:name w:val="WW8Num322"/>
    <w:basedOn w:val="Bezlisty"/>
    <w:rsid w:val="00F45500"/>
    <w:pPr>
      <w:numPr>
        <w:numId w:val="127"/>
      </w:numPr>
    </w:pPr>
  </w:style>
  <w:style w:type="numbering" w:customStyle="1" w:styleId="WW8Num332">
    <w:name w:val="WW8Num332"/>
    <w:basedOn w:val="Bezlisty"/>
    <w:rsid w:val="00F45500"/>
    <w:pPr>
      <w:numPr>
        <w:numId w:val="128"/>
      </w:numPr>
    </w:pPr>
  </w:style>
  <w:style w:type="numbering" w:customStyle="1" w:styleId="WW8Num142">
    <w:name w:val="WW8Num142"/>
    <w:basedOn w:val="Bezlisty"/>
    <w:rsid w:val="00F45500"/>
    <w:pPr>
      <w:numPr>
        <w:numId w:val="129"/>
      </w:numPr>
    </w:pPr>
  </w:style>
  <w:style w:type="numbering" w:customStyle="1" w:styleId="WW8Num132">
    <w:name w:val="WW8Num132"/>
    <w:basedOn w:val="Bezlisty"/>
    <w:rsid w:val="00F45500"/>
    <w:pPr>
      <w:numPr>
        <w:numId w:val="130"/>
      </w:numPr>
    </w:pPr>
  </w:style>
  <w:style w:type="numbering" w:customStyle="1" w:styleId="WW8Num62">
    <w:name w:val="WW8Num62"/>
    <w:basedOn w:val="Bezlisty"/>
    <w:rsid w:val="00F45500"/>
    <w:pPr>
      <w:numPr>
        <w:numId w:val="131"/>
      </w:numPr>
    </w:pPr>
  </w:style>
  <w:style w:type="numbering" w:customStyle="1" w:styleId="WW8Num352">
    <w:name w:val="WW8Num352"/>
    <w:basedOn w:val="Bezlisty"/>
    <w:rsid w:val="00F45500"/>
    <w:pPr>
      <w:numPr>
        <w:numId w:val="132"/>
      </w:numPr>
    </w:pPr>
  </w:style>
  <w:style w:type="numbering" w:customStyle="1" w:styleId="WW8Num582">
    <w:name w:val="WW8Num582"/>
    <w:basedOn w:val="Bezlisty"/>
    <w:rsid w:val="00F45500"/>
    <w:pPr>
      <w:numPr>
        <w:numId w:val="133"/>
      </w:numPr>
    </w:pPr>
  </w:style>
  <w:style w:type="numbering" w:customStyle="1" w:styleId="WW8Num662">
    <w:name w:val="WW8Num662"/>
    <w:basedOn w:val="Bezlisty"/>
    <w:rsid w:val="00F45500"/>
    <w:pPr>
      <w:numPr>
        <w:numId w:val="134"/>
      </w:numPr>
    </w:pPr>
  </w:style>
  <w:style w:type="numbering" w:customStyle="1" w:styleId="WW8Num462">
    <w:name w:val="WW8Num462"/>
    <w:basedOn w:val="Bezlisty"/>
    <w:rsid w:val="00F45500"/>
    <w:pPr>
      <w:numPr>
        <w:numId w:val="135"/>
      </w:numPr>
    </w:pPr>
  </w:style>
  <w:style w:type="numbering" w:customStyle="1" w:styleId="WW8Num315">
    <w:name w:val="WW8Num315"/>
    <w:basedOn w:val="Bezlisty"/>
    <w:rsid w:val="00F45500"/>
    <w:pPr>
      <w:numPr>
        <w:numId w:val="136"/>
      </w:numPr>
    </w:pPr>
  </w:style>
  <w:style w:type="numbering" w:customStyle="1" w:styleId="WW8Num762">
    <w:name w:val="WW8Num762"/>
    <w:basedOn w:val="Bezlisty"/>
    <w:rsid w:val="00F45500"/>
    <w:pPr>
      <w:numPr>
        <w:numId w:val="137"/>
      </w:numPr>
    </w:pPr>
  </w:style>
  <w:style w:type="numbering" w:customStyle="1" w:styleId="WW8Num372">
    <w:name w:val="WW8Num372"/>
    <w:basedOn w:val="Bezlisty"/>
    <w:rsid w:val="00F45500"/>
    <w:pPr>
      <w:numPr>
        <w:numId w:val="138"/>
      </w:numPr>
    </w:pPr>
  </w:style>
  <w:style w:type="numbering" w:customStyle="1" w:styleId="WW8Num382">
    <w:name w:val="WW8Num382"/>
    <w:basedOn w:val="Bezlisty"/>
    <w:rsid w:val="00F45500"/>
    <w:pPr>
      <w:numPr>
        <w:numId w:val="139"/>
      </w:numPr>
    </w:pPr>
  </w:style>
  <w:style w:type="numbering" w:customStyle="1" w:styleId="WW8Num652">
    <w:name w:val="WW8Num652"/>
    <w:basedOn w:val="Bezlisty"/>
    <w:rsid w:val="00F45500"/>
    <w:pPr>
      <w:numPr>
        <w:numId w:val="140"/>
      </w:numPr>
    </w:pPr>
  </w:style>
  <w:style w:type="numbering" w:customStyle="1" w:styleId="WW8Num85">
    <w:name w:val="WW8Num85"/>
    <w:basedOn w:val="Bezlisty"/>
    <w:rsid w:val="00F45500"/>
    <w:pPr>
      <w:numPr>
        <w:numId w:val="141"/>
      </w:numPr>
    </w:pPr>
  </w:style>
  <w:style w:type="numbering" w:customStyle="1" w:styleId="WW8Num152">
    <w:name w:val="WW8Num152"/>
    <w:basedOn w:val="Bezlisty"/>
    <w:rsid w:val="00F45500"/>
    <w:pPr>
      <w:numPr>
        <w:numId w:val="142"/>
      </w:numPr>
    </w:pPr>
  </w:style>
  <w:style w:type="numbering" w:customStyle="1" w:styleId="WW8Num47">
    <w:name w:val="WW8Num47"/>
    <w:basedOn w:val="Bezlisty"/>
    <w:rsid w:val="00F45500"/>
    <w:pPr>
      <w:numPr>
        <w:numId w:val="143"/>
      </w:numPr>
    </w:pPr>
  </w:style>
  <w:style w:type="numbering" w:customStyle="1" w:styleId="WW8Num92">
    <w:name w:val="WW8Num92"/>
    <w:basedOn w:val="Bezlisty"/>
    <w:rsid w:val="00F45500"/>
    <w:pPr>
      <w:numPr>
        <w:numId w:val="144"/>
      </w:numPr>
    </w:pPr>
  </w:style>
  <w:style w:type="numbering" w:customStyle="1" w:styleId="WW8Num124">
    <w:name w:val="WW8Num124"/>
    <w:basedOn w:val="Bezlisty"/>
    <w:rsid w:val="00F45500"/>
    <w:pPr>
      <w:numPr>
        <w:numId w:val="145"/>
      </w:numPr>
    </w:pPr>
  </w:style>
  <w:style w:type="numbering" w:customStyle="1" w:styleId="WW8Num112">
    <w:name w:val="WW8Num112"/>
    <w:basedOn w:val="Bezlisty"/>
    <w:rsid w:val="00F45500"/>
    <w:pPr>
      <w:numPr>
        <w:numId w:val="104"/>
      </w:numPr>
    </w:pPr>
  </w:style>
  <w:style w:type="numbering" w:customStyle="1" w:styleId="WW8Num162">
    <w:name w:val="WW8Num162"/>
    <w:basedOn w:val="Bezlisty"/>
    <w:rsid w:val="00F45500"/>
    <w:pPr>
      <w:numPr>
        <w:numId w:val="146"/>
      </w:numPr>
    </w:pPr>
  </w:style>
  <w:style w:type="numbering" w:customStyle="1" w:styleId="WW8Num102">
    <w:name w:val="WW8Num102"/>
    <w:basedOn w:val="Bezlisty"/>
    <w:rsid w:val="00F45500"/>
    <w:pPr>
      <w:numPr>
        <w:numId w:val="147"/>
      </w:numPr>
    </w:pPr>
  </w:style>
  <w:style w:type="numbering" w:customStyle="1" w:styleId="WW8Num72">
    <w:name w:val="WW8Num72"/>
    <w:basedOn w:val="Bezlisty"/>
    <w:rsid w:val="00F45500"/>
    <w:pPr>
      <w:numPr>
        <w:numId w:val="105"/>
      </w:numPr>
    </w:pPr>
  </w:style>
  <w:style w:type="numbering" w:customStyle="1" w:styleId="WW8Num213">
    <w:name w:val="WW8Num213"/>
    <w:basedOn w:val="Bezlisty"/>
    <w:rsid w:val="00F45500"/>
    <w:pPr>
      <w:numPr>
        <w:numId w:val="106"/>
      </w:numPr>
    </w:pPr>
  </w:style>
  <w:style w:type="numbering" w:customStyle="1" w:styleId="WW8Num52">
    <w:name w:val="WW8Num52"/>
    <w:basedOn w:val="Bezlisty"/>
    <w:rsid w:val="00F45500"/>
    <w:pPr>
      <w:numPr>
        <w:numId w:val="107"/>
      </w:numPr>
    </w:pPr>
  </w:style>
  <w:style w:type="numbering" w:customStyle="1" w:styleId="WW8Num802">
    <w:name w:val="WW8Num802"/>
    <w:basedOn w:val="Bezlisty"/>
    <w:rsid w:val="00F45500"/>
    <w:pPr>
      <w:numPr>
        <w:numId w:val="108"/>
      </w:numPr>
    </w:pPr>
  </w:style>
  <w:style w:type="numbering" w:customStyle="1" w:styleId="WW8Num812">
    <w:name w:val="WW8Num812"/>
    <w:basedOn w:val="Bezlisty"/>
    <w:rsid w:val="00F45500"/>
    <w:pPr>
      <w:numPr>
        <w:numId w:val="109"/>
      </w:numPr>
    </w:pPr>
  </w:style>
  <w:style w:type="numbering" w:customStyle="1" w:styleId="WW8Num822">
    <w:name w:val="WW8Num822"/>
    <w:basedOn w:val="Bezlisty"/>
    <w:rsid w:val="00F45500"/>
    <w:pPr>
      <w:numPr>
        <w:numId w:val="110"/>
      </w:numPr>
    </w:pPr>
  </w:style>
  <w:style w:type="numbering" w:customStyle="1" w:styleId="WW8Num832">
    <w:name w:val="WW8Num832"/>
    <w:basedOn w:val="Bezlisty"/>
    <w:rsid w:val="00F45500"/>
    <w:pPr>
      <w:numPr>
        <w:numId w:val="148"/>
      </w:numPr>
    </w:pPr>
  </w:style>
  <w:style w:type="numbering" w:customStyle="1" w:styleId="WW8StyleNum2">
    <w:name w:val="WW8StyleNum2"/>
    <w:basedOn w:val="Bezlisty"/>
    <w:rsid w:val="00F45500"/>
    <w:pPr>
      <w:numPr>
        <w:numId w:val="149"/>
      </w:numPr>
    </w:pPr>
  </w:style>
  <w:style w:type="numbering" w:customStyle="1" w:styleId="WW8Num113">
    <w:name w:val="WW8Num113"/>
    <w:basedOn w:val="Bezlisty"/>
    <w:rsid w:val="00F45500"/>
    <w:pPr>
      <w:numPr>
        <w:numId w:val="150"/>
      </w:numPr>
    </w:pPr>
  </w:style>
  <w:style w:type="numbering" w:customStyle="1" w:styleId="WW8Num882">
    <w:name w:val="WW8Num882"/>
    <w:basedOn w:val="Bezlisty"/>
    <w:rsid w:val="00F45500"/>
    <w:pPr>
      <w:numPr>
        <w:numId w:val="151"/>
      </w:numPr>
    </w:pPr>
  </w:style>
  <w:style w:type="numbering" w:customStyle="1" w:styleId="Bezlisty3">
    <w:name w:val="Bez listy3"/>
    <w:next w:val="Bezlisty"/>
    <w:semiHidden/>
    <w:rsid w:val="00F45500"/>
  </w:style>
  <w:style w:type="table" w:customStyle="1" w:styleId="Tabela-Siatka1">
    <w:name w:val="Tabela - Siatka1"/>
    <w:basedOn w:val="Standardowy"/>
    <w:next w:val="Tabela-Siatka"/>
    <w:rsid w:val="00F45500"/>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184">
    <w:name w:val="WW8Num184"/>
    <w:basedOn w:val="Bezlisty"/>
    <w:rsid w:val="00F45500"/>
  </w:style>
  <w:style w:type="numbering" w:customStyle="1" w:styleId="WW8Num361">
    <w:name w:val="WW8Num361"/>
    <w:basedOn w:val="Bezlisty"/>
    <w:rsid w:val="00F45500"/>
  </w:style>
  <w:style w:type="numbering" w:customStyle="1" w:styleId="WW8Num391">
    <w:name w:val="WW8Num391"/>
    <w:basedOn w:val="Bezlisty"/>
    <w:rsid w:val="00F45500"/>
  </w:style>
  <w:style w:type="numbering" w:customStyle="1" w:styleId="WW8Num401">
    <w:name w:val="WW8Num401"/>
    <w:basedOn w:val="Bezlisty"/>
    <w:rsid w:val="00F45500"/>
  </w:style>
  <w:style w:type="numbering" w:customStyle="1" w:styleId="WW8Num411">
    <w:name w:val="WW8Num411"/>
    <w:basedOn w:val="Bezlisty"/>
    <w:rsid w:val="00F45500"/>
  </w:style>
  <w:style w:type="numbering" w:customStyle="1" w:styleId="WW8Num421">
    <w:name w:val="WW8Num421"/>
    <w:basedOn w:val="Bezlisty"/>
    <w:rsid w:val="00F45500"/>
  </w:style>
  <w:style w:type="numbering" w:customStyle="1" w:styleId="WW8Num431">
    <w:name w:val="WW8Num431"/>
    <w:basedOn w:val="Bezlisty"/>
    <w:rsid w:val="00F45500"/>
  </w:style>
  <w:style w:type="numbering" w:customStyle="1" w:styleId="WW8Num441">
    <w:name w:val="WW8Num441"/>
    <w:basedOn w:val="Bezlisty"/>
    <w:rsid w:val="00F45500"/>
  </w:style>
  <w:style w:type="numbering" w:customStyle="1" w:styleId="WW8Num3111">
    <w:name w:val="WW8Num3111"/>
    <w:basedOn w:val="Bezlisty"/>
    <w:rsid w:val="00F45500"/>
  </w:style>
  <w:style w:type="numbering" w:customStyle="1" w:styleId="WW8Num1211">
    <w:name w:val="WW8Num1211"/>
    <w:basedOn w:val="Bezlisty"/>
    <w:rsid w:val="00F45500"/>
  </w:style>
  <w:style w:type="numbering" w:customStyle="1" w:styleId="WW8Num1811">
    <w:name w:val="WW8Num1811"/>
    <w:basedOn w:val="Bezlisty"/>
    <w:rsid w:val="00F45500"/>
    <w:pPr>
      <w:numPr>
        <w:numId w:val="89"/>
      </w:numPr>
    </w:pPr>
  </w:style>
  <w:style w:type="numbering" w:customStyle="1" w:styleId="Bezlisty11">
    <w:name w:val="Bez listy11"/>
    <w:next w:val="Bezlisty"/>
    <w:uiPriority w:val="99"/>
    <w:semiHidden/>
    <w:unhideWhenUsed/>
    <w:rsid w:val="00F45500"/>
  </w:style>
  <w:style w:type="numbering" w:customStyle="1" w:styleId="WW8Num3411">
    <w:name w:val="WW8Num3411"/>
    <w:basedOn w:val="Bezlisty"/>
    <w:rsid w:val="00F45500"/>
    <w:pPr>
      <w:numPr>
        <w:numId w:val="90"/>
      </w:numPr>
    </w:pPr>
  </w:style>
  <w:style w:type="numbering" w:customStyle="1" w:styleId="WW8Num1711">
    <w:name w:val="WW8Num1711"/>
    <w:basedOn w:val="Bezlisty"/>
    <w:rsid w:val="00F45500"/>
  </w:style>
  <w:style w:type="numbering" w:customStyle="1" w:styleId="WW8Num1911">
    <w:name w:val="WW8Num1911"/>
    <w:basedOn w:val="Bezlisty"/>
    <w:rsid w:val="00F45500"/>
  </w:style>
  <w:style w:type="numbering" w:customStyle="1" w:styleId="WW8Num2011">
    <w:name w:val="WW8Num2011"/>
    <w:basedOn w:val="Bezlisty"/>
    <w:rsid w:val="00F45500"/>
    <w:pPr>
      <w:numPr>
        <w:numId w:val="30"/>
      </w:numPr>
    </w:pPr>
  </w:style>
  <w:style w:type="numbering" w:customStyle="1" w:styleId="WW8Num2111">
    <w:name w:val="WW8Num2111"/>
    <w:basedOn w:val="Bezlisty"/>
    <w:rsid w:val="00F45500"/>
    <w:pPr>
      <w:numPr>
        <w:numId w:val="161"/>
      </w:numPr>
    </w:pPr>
  </w:style>
  <w:style w:type="numbering" w:customStyle="1" w:styleId="WW8Num2311">
    <w:name w:val="WW8Num2311"/>
    <w:basedOn w:val="Bezlisty"/>
    <w:rsid w:val="00F45500"/>
    <w:pPr>
      <w:numPr>
        <w:numId w:val="91"/>
      </w:numPr>
    </w:pPr>
  </w:style>
  <w:style w:type="numbering" w:customStyle="1" w:styleId="WW8Num2411">
    <w:name w:val="WW8Num2411"/>
    <w:basedOn w:val="Bezlisty"/>
    <w:rsid w:val="00F45500"/>
    <w:pPr>
      <w:numPr>
        <w:numId w:val="92"/>
      </w:numPr>
    </w:pPr>
  </w:style>
  <w:style w:type="numbering" w:customStyle="1" w:styleId="WW8Num2511">
    <w:name w:val="WW8Num2511"/>
    <w:basedOn w:val="Bezlisty"/>
    <w:rsid w:val="00F45500"/>
  </w:style>
  <w:style w:type="numbering" w:customStyle="1" w:styleId="WW8Num2611">
    <w:name w:val="WW8Num2611"/>
    <w:basedOn w:val="Bezlisty"/>
    <w:rsid w:val="00F45500"/>
  </w:style>
  <w:style w:type="numbering" w:customStyle="1" w:styleId="WW8Num2911">
    <w:name w:val="WW8Num2911"/>
    <w:basedOn w:val="Bezlisty"/>
    <w:rsid w:val="00F45500"/>
  </w:style>
  <w:style w:type="numbering" w:customStyle="1" w:styleId="WW8Num3011">
    <w:name w:val="WW8Num3011"/>
    <w:basedOn w:val="Bezlisty"/>
    <w:rsid w:val="00F45500"/>
  </w:style>
  <w:style w:type="numbering" w:customStyle="1" w:styleId="WW8Num3211">
    <w:name w:val="WW8Num3211"/>
    <w:basedOn w:val="Bezlisty"/>
    <w:rsid w:val="00F45500"/>
  </w:style>
  <w:style w:type="numbering" w:customStyle="1" w:styleId="WW8Num3311">
    <w:name w:val="WW8Num3311"/>
    <w:basedOn w:val="Bezlisty"/>
    <w:rsid w:val="00F45500"/>
  </w:style>
  <w:style w:type="numbering" w:customStyle="1" w:styleId="WW8Num1411">
    <w:name w:val="WW8Num1411"/>
    <w:basedOn w:val="Bezlisty"/>
    <w:rsid w:val="00F45500"/>
  </w:style>
  <w:style w:type="numbering" w:customStyle="1" w:styleId="WW8Num1311">
    <w:name w:val="WW8Num1311"/>
    <w:basedOn w:val="Bezlisty"/>
    <w:rsid w:val="00F45500"/>
  </w:style>
  <w:style w:type="numbering" w:customStyle="1" w:styleId="WW8Num611">
    <w:name w:val="WW8Num611"/>
    <w:basedOn w:val="Bezlisty"/>
    <w:rsid w:val="00F45500"/>
  </w:style>
  <w:style w:type="numbering" w:customStyle="1" w:styleId="WW8Num3511">
    <w:name w:val="WW8Num3511"/>
    <w:basedOn w:val="Bezlisty"/>
    <w:rsid w:val="00F45500"/>
  </w:style>
  <w:style w:type="numbering" w:customStyle="1" w:styleId="WW8Num6611">
    <w:name w:val="WW8Num6611"/>
    <w:basedOn w:val="Bezlisty"/>
    <w:rsid w:val="00F45500"/>
  </w:style>
  <w:style w:type="numbering" w:customStyle="1" w:styleId="WW8Num4611">
    <w:name w:val="WW8Num4611"/>
    <w:basedOn w:val="Bezlisty"/>
    <w:rsid w:val="00F45500"/>
  </w:style>
  <w:style w:type="numbering" w:customStyle="1" w:styleId="WW8Num3101">
    <w:name w:val="WW8Num3101"/>
    <w:basedOn w:val="Bezlisty"/>
    <w:rsid w:val="00F45500"/>
  </w:style>
  <w:style w:type="numbering" w:customStyle="1" w:styleId="WW8Num3711">
    <w:name w:val="WW8Num3711"/>
    <w:basedOn w:val="Bezlisty"/>
    <w:rsid w:val="00F45500"/>
  </w:style>
  <w:style w:type="numbering" w:customStyle="1" w:styleId="WW8Num3811">
    <w:name w:val="WW8Num3811"/>
    <w:basedOn w:val="Bezlisty"/>
    <w:rsid w:val="00F45500"/>
  </w:style>
  <w:style w:type="numbering" w:customStyle="1" w:styleId="WW8Num841">
    <w:name w:val="WW8Num841"/>
    <w:basedOn w:val="Bezlisty"/>
    <w:rsid w:val="00F45500"/>
    <w:pPr>
      <w:numPr>
        <w:numId w:val="95"/>
      </w:numPr>
    </w:pPr>
  </w:style>
  <w:style w:type="numbering" w:customStyle="1" w:styleId="WW8Num1511">
    <w:name w:val="WW8Num1511"/>
    <w:basedOn w:val="Bezlisty"/>
    <w:rsid w:val="00F45500"/>
  </w:style>
  <w:style w:type="numbering" w:customStyle="1" w:styleId="WW8Num451">
    <w:name w:val="WW8Num451"/>
    <w:basedOn w:val="Bezlisty"/>
    <w:rsid w:val="00F45500"/>
  </w:style>
  <w:style w:type="numbering" w:customStyle="1" w:styleId="WW8Num911">
    <w:name w:val="WW8Num911"/>
    <w:basedOn w:val="Bezlisty"/>
    <w:rsid w:val="00F45500"/>
    <w:pPr>
      <w:numPr>
        <w:numId w:val="33"/>
      </w:numPr>
    </w:pPr>
  </w:style>
  <w:style w:type="numbering" w:customStyle="1" w:styleId="WW8Num1111">
    <w:name w:val="WW8Num1111"/>
    <w:basedOn w:val="Bezlisty"/>
    <w:rsid w:val="00F45500"/>
  </w:style>
  <w:style w:type="numbering" w:customStyle="1" w:styleId="WW8Num1611">
    <w:name w:val="WW8Num1611"/>
    <w:basedOn w:val="Bezlisty"/>
    <w:rsid w:val="00F45500"/>
    <w:pPr>
      <w:numPr>
        <w:numId w:val="34"/>
      </w:numPr>
    </w:pPr>
  </w:style>
  <w:style w:type="numbering" w:customStyle="1" w:styleId="WW8Num711">
    <w:name w:val="WW8Num711"/>
    <w:basedOn w:val="Bezlisty"/>
    <w:rsid w:val="00F45500"/>
  </w:style>
  <w:style w:type="numbering" w:customStyle="1" w:styleId="WW8Num511">
    <w:name w:val="WW8Num511"/>
    <w:basedOn w:val="Bezlisty"/>
    <w:rsid w:val="00F45500"/>
    <w:pPr>
      <w:numPr>
        <w:numId w:val="162"/>
      </w:numPr>
    </w:pPr>
  </w:style>
  <w:style w:type="numbering" w:customStyle="1" w:styleId="WW8Num8011">
    <w:name w:val="WW8Num8011"/>
    <w:basedOn w:val="Bezlisty"/>
    <w:rsid w:val="00F45500"/>
    <w:pPr>
      <w:numPr>
        <w:numId w:val="98"/>
      </w:numPr>
    </w:pPr>
  </w:style>
  <w:style w:type="numbering" w:customStyle="1" w:styleId="WW8Num8111">
    <w:name w:val="WW8Num8111"/>
    <w:basedOn w:val="Bezlisty"/>
    <w:rsid w:val="00F45500"/>
    <w:pPr>
      <w:numPr>
        <w:numId w:val="97"/>
      </w:numPr>
    </w:pPr>
  </w:style>
  <w:style w:type="numbering" w:customStyle="1" w:styleId="WW8Num8211">
    <w:name w:val="WW8Num8211"/>
    <w:basedOn w:val="Bezlisty"/>
    <w:rsid w:val="00F45500"/>
  </w:style>
  <w:style w:type="numbering" w:customStyle="1" w:styleId="WW8Num8311">
    <w:name w:val="WW8Num8311"/>
    <w:basedOn w:val="Bezlisty"/>
    <w:rsid w:val="00F45500"/>
    <w:pPr>
      <w:numPr>
        <w:numId w:val="163"/>
      </w:numPr>
    </w:pPr>
  </w:style>
  <w:style w:type="numbering" w:customStyle="1" w:styleId="WW8StyleNum11">
    <w:name w:val="WW8StyleNum11"/>
    <w:basedOn w:val="Bezlisty"/>
    <w:rsid w:val="00F45500"/>
    <w:pPr>
      <w:numPr>
        <w:numId w:val="99"/>
      </w:numPr>
    </w:pPr>
  </w:style>
  <w:style w:type="numbering" w:customStyle="1" w:styleId="WW8Num1101">
    <w:name w:val="WW8Num1101"/>
    <w:basedOn w:val="Bezlisty"/>
    <w:rsid w:val="00F45500"/>
    <w:pPr>
      <w:numPr>
        <w:numId w:val="100"/>
      </w:numPr>
    </w:pPr>
  </w:style>
  <w:style w:type="numbering" w:customStyle="1" w:styleId="WW8Num8811">
    <w:name w:val="WW8Num8811"/>
    <w:basedOn w:val="Bezlisty"/>
    <w:rsid w:val="00F45500"/>
    <w:pPr>
      <w:numPr>
        <w:numId w:val="101"/>
      </w:numPr>
    </w:pPr>
  </w:style>
  <w:style w:type="character" w:customStyle="1" w:styleId="Styl12pt">
    <w:name w:val="Styl 12 pt"/>
    <w:basedOn w:val="Domylnaczcionkaakapitu"/>
    <w:rsid w:val="00F45500"/>
    <w:rPr>
      <w:rFonts w:ascii="Arial" w:hAnsi="Arial" w:cs="Arial" w:hint="default"/>
      <w:sz w:val="20"/>
    </w:rPr>
  </w:style>
  <w:style w:type="numbering" w:customStyle="1" w:styleId="WW8Num1821">
    <w:name w:val="WW8Num1821"/>
    <w:basedOn w:val="Bezlisty"/>
    <w:rsid w:val="00F45500"/>
  </w:style>
  <w:style w:type="numbering" w:customStyle="1" w:styleId="WW8Num3121">
    <w:name w:val="WW8Num3121"/>
    <w:basedOn w:val="Bezlisty"/>
    <w:rsid w:val="00F45500"/>
  </w:style>
  <w:style w:type="numbering" w:customStyle="1" w:styleId="WW8Num1221">
    <w:name w:val="WW8Num1221"/>
    <w:basedOn w:val="Bezlisty"/>
    <w:rsid w:val="00F45500"/>
  </w:style>
  <w:style w:type="numbering" w:customStyle="1" w:styleId="Bezlisty21">
    <w:name w:val="Bez listy21"/>
    <w:next w:val="Bezlisty"/>
    <w:uiPriority w:val="99"/>
    <w:semiHidden/>
    <w:unhideWhenUsed/>
    <w:rsid w:val="00F45500"/>
  </w:style>
  <w:style w:type="numbering" w:customStyle="1" w:styleId="WW8Num1212">
    <w:name w:val="WW8Num1212"/>
    <w:basedOn w:val="Bezlisty"/>
    <w:rsid w:val="00F45500"/>
    <w:pPr>
      <w:numPr>
        <w:numId w:val="88"/>
      </w:numPr>
    </w:pPr>
  </w:style>
  <w:style w:type="numbering" w:customStyle="1" w:styleId="WW8Num1412">
    <w:name w:val="WW8Num1412"/>
    <w:basedOn w:val="Bezlisty"/>
    <w:rsid w:val="00F45500"/>
    <w:pPr>
      <w:numPr>
        <w:numId w:val="160"/>
      </w:numPr>
    </w:pPr>
  </w:style>
  <w:style w:type="numbering" w:customStyle="1" w:styleId="WW8Num1512">
    <w:name w:val="WW8Num1512"/>
    <w:basedOn w:val="Bezlisty"/>
    <w:rsid w:val="00F45500"/>
    <w:pPr>
      <w:numPr>
        <w:numId w:val="96"/>
      </w:numPr>
    </w:pPr>
  </w:style>
  <w:style w:type="numbering" w:customStyle="1" w:styleId="WW8Num712">
    <w:name w:val="WW8Num712"/>
    <w:basedOn w:val="Bezlisty"/>
    <w:rsid w:val="00F45500"/>
    <w:pPr>
      <w:numPr>
        <w:numId w:val="159"/>
      </w:numPr>
    </w:pPr>
  </w:style>
  <w:style w:type="numbering" w:customStyle="1" w:styleId="WW8Num21011">
    <w:name w:val="WW8Num21011"/>
    <w:basedOn w:val="Bezlisty"/>
    <w:rsid w:val="00F45500"/>
    <w:pPr>
      <w:numPr>
        <w:numId w:val="123"/>
      </w:numPr>
    </w:pPr>
  </w:style>
  <w:style w:type="table" w:customStyle="1" w:styleId="Tabela-Siatka2">
    <w:name w:val="Tabela - Siatka2"/>
    <w:basedOn w:val="Standardowy"/>
    <w:next w:val="Tabela-Siatka"/>
    <w:rsid w:val="00F455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343">
    <w:name w:val="WW8Num343"/>
    <w:basedOn w:val="Bezlisty"/>
    <w:rsid w:val="00F45500"/>
  </w:style>
  <w:style w:type="numbering" w:customStyle="1" w:styleId="WW8Num143">
    <w:name w:val="WW8Num143"/>
    <w:basedOn w:val="Bezlisty"/>
    <w:rsid w:val="00F45500"/>
  </w:style>
  <w:style w:type="numbering" w:customStyle="1" w:styleId="WW8Num133">
    <w:name w:val="WW8Num133"/>
    <w:basedOn w:val="Bezlisty"/>
    <w:rsid w:val="00F45500"/>
  </w:style>
  <w:style w:type="numbering" w:customStyle="1" w:styleId="WW8Num63">
    <w:name w:val="WW8Num63"/>
    <w:basedOn w:val="Bezlisty"/>
    <w:rsid w:val="00F45500"/>
  </w:style>
  <w:style w:type="numbering" w:customStyle="1" w:styleId="WW8Num653">
    <w:name w:val="WW8Num653"/>
    <w:basedOn w:val="Bezlisty"/>
    <w:rsid w:val="00F45500"/>
  </w:style>
  <w:style w:type="numbering" w:customStyle="1" w:styleId="WW8Num86">
    <w:name w:val="WW8Num86"/>
    <w:basedOn w:val="Bezlisty"/>
    <w:rsid w:val="00F45500"/>
  </w:style>
  <w:style w:type="numbering" w:customStyle="1" w:styleId="WW8Num11011">
    <w:name w:val="WW8Num11011"/>
    <w:basedOn w:val="Bezlisty"/>
    <w:rsid w:val="00F45500"/>
  </w:style>
  <w:style w:type="numbering" w:customStyle="1" w:styleId="WW8Num8813">
    <w:name w:val="WW8Num8813"/>
    <w:basedOn w:val="Bezlisty"/>
    <w:rsid w:val="00F45500"/>
  </w:style>
  <w:style w:type="numbering" w:customStyle="1" w:styleId="WW8Num28112">
    <w:name w:val="WW8Num28112"/>
    <w:basedOn w:val="Bezlisty"/>
    <w:rsid w:val="00F45500"/>
  </w:style>
  <w:style w:type="numbering" w:customStyle="1" w:styleId="WW8Num10113">
    <w:name w:val="WW8Num10113"/>
    <w:basedOn w:val="Bezlisty"/>
    <w:rsid w:val="00F45500"/>
  </w:style>
  <w:style w:type="paragraph" w:customStyle="1" w:styleId="Moj3">
    <w:name w:val="Moj_3"/>
    <w:basedOn w:val="Nagwek3"/>
    <w:qFormat/>
    <w:rsid w:val="00F45500"/>
    <w:pPr>
      <w:numPr>
        <w:ilvl w:val="2"/>
        <w:numId w:val="164"/>
      </w:numPr>
      <w:tabs>
        <w:tab w:val="center" w:pos="851"/>
        <w:tab w:val="center" w:pos="993"/>
      </w:tabs>
      <w:spacing w:before="120" w:after="120" w:line="360" w:lineRule="auto"/>
    </w:pPr>
    <w:rPr>
      <w:rFonts w:ascii="Century Gothic" w:hAnsi="Century Gothic" w:cs="Times New Roman"/>
      <w:sz w:val="20"/>
      <w:szCs w:val="24"/>
      <w:lang w:val="en-US" w:eastAsia="x-none"/>
    </w:rPr>
  </w:style>
  <w:style w:type="paragraph" w:customStyle="1" w:styleId="Moj1">
    <w:name w:val="Moj_1"/>
    <w:basedOn w:val="Nagwek1"/>
    <w:qFormat/>
    <w:rsid w:val="00F45500"/>
    <w:pPr>
      <w:numPr>
        <w:numId w:val="164"/>
      </w:numPr>
      <w:suppressAutoHyphens w:val="0"/>
      <w:overflowPunct/>
      <w:autoSpaceDE/>
      <w:spacing w:after="240" w:line="360" w:lineRule="auto"/>
      <w:textAlignment w:val="auto"/>
    </w:pPr>
    <w:rPr>
      <w:rFonts w:ascii="Century Gothic" w:eastAsia="Lucida Sans Unicode" w:hAnsi="Century Gothic"/>
      <w:bCs/>
      <w:kern w:val="32"/>
      <w:sz w:val="20"/>
      <w:szCs w:val="28"/>
      <w:lang w:val="x-none" w:eastAsia="pl-PL"/>
    </w:rPr>
  </w:style>
  <w:style w:type="paragraph" w:customStyle="1" w:styleId="Moj2">
    <w:name w:val="Moj_2"/>
    <w:basedOn w:val="Nagwek2"/>
    <w:qFormat/>
    <w:rsid w:val="00F45500"/>
    <w:pPr>
      <w:numPr>
        <w:ilvl w:val="1"/>
        <w:numId w:val="164"/>
      </w:numPr>
      <w:tabs>
        <w:tab w:val="left" w:pos="993"/>
      </w:tabs>
      <w:suppressAutoHyphens w:val="0"/>
      <w:overflowPunct/>
      <w:autoSpaceDE/>
      <w:spacing w:before="40" w:after="120" w:line="360" w:lineRule="auto"/>
      <w:textAlignment w:val="auto"/>
    </w:pPr>
    <w:rPr>
      <w:rFonts w:ascii="Century Gothic" w:eastAsia="Lucida Sans Unicode" w:hAnsi="Century Gothic" w:cs="Times New Roman"/>
      <w:i w:val="0"/>
      <w:kern w:val="1"/>
      <w:sz w:val="20"/>
      <w:szCs w:val="24"/>
      <w:lang w:val="x-none" w:eastAsia="pl-PL"/>
    </w:rPr>
  </w:style>
  <w:style w:type="numbering" w:customStyle="1" w:styleId="WW8Num58112">
    <w:name w:val="WW8Num58112"/>
    <w:basedOn w:val="Bezlisty"/>
    <w:rsid w:val="000C7B34"/>
  </w:style>
  <w:style w:type="numbering" w:customStyle="1" w:styleId="WW8Num27112">
    <w:name w:val="WW8Num27112"/>
    <w:basedOn w:val="Bezlisty"/>
    <w:rsid w:val="000D799E"/>
  </w:style>
  <w:style w:type="paragraph" w:customStyle="1" w:styleId="Nagwek23">
    <w:name w:val="Nagłówek 23"/>
    <w:basedOn w:val="Akapitzlist"/>
    <w:next w:val="Akapitzlist"/>
    <w:rsid w:val="006642D3"/>
    <w:pPr>
      <w:keepNext/>
      <w:numPr>
        <w:numId w:val="3"/>
      </w:numPr>
      <w:overflowPunct/>
      <w:autoSpaceDE/>
      <w:spacing w:before="120" w:after="120"/>
      <w:contextualSpacing w:val="0"/>
      <w:textAlignment w:val="auto"/>
    </w:pPr>
    <w:rPr>
      <w:rFonts w:eastAsia="Lucida Sans Unicode"/>
      <w:b/>
      <w:bCs/>
      <w:kern w:val="1"/>
      <w:szCs w:val="24"/>
    </w:rPr>
  </w:style>
  <w:style w:type="paragraph" w:styleId="Indeks1">
    <w:name w:val="index 1"/>
    <w:basedOn w:val="Normalny"/>
    <w:next w:val="Normalny"/>
    <w:autoRedefine/>
    <w:semiHidden/>
    <w:rsid w:val="00945AA7"/>
    <w:pPr>
      <w:widowControl/>
      <w:suppressAutoHyphens w:val="0"/>
      <w:overflowPunct/>
      <w:autoSpaceDE/>
      <w:ind w:left="240" w:hanging="240"/>
      <w:textAlignment w:val="auto"/>
    </w:pPr>
    <w:rPr>
      <w:sz w:val="20"/>
      <w:lang w:eastAsia="pl-PL"/>
    </w:rPr>
  </w:style>
  <w:style w:type="paragraph" w:styleId="Indeks2">
    <w:name w:val="index 2"/>
    <w:basedOn w:val="Normalny"/>
    <w:next w:val="Normalny"/>
    <w:autoRedefine/>
    <w:semiHidden/>
    <w:rsid w:val="00945AA7"/>
    <w:pPr>
      <w:widowControl/>
      <w:suppressAutoHyphens w:val="0"/>
      <w:overflowPunct/>
      <w:autoSpaceDE/>
      <w:ind w:left="480" w:hanging="240"/>
      <w:textAlignment w:val="auto"/>
    </w:pPr>
    <w:rPr>
      <w:sz w:val="20"/>
      <w:lang w:eastAsia="pl-PL"/>
    </w:rPr>
  </w:style>
  <w:style w:type="paragraph" w:styleId="Indeks3">
    <w:name w:val="index 3"/>
    <w:basedOn w:val="Normalny"/>
    <w:next w:val="Normalny"/>
    <w:autoRedefine/>
    <w:semiHidden/>
    <w:rsid w:val="00945AA7"/>
    <w:pPr>
      <w:widowControl/>
      <w:suppressAutoHyphens w:val="0"/>
      <w:overflowPunct/>
      <w:autoSpaceDE/>
      <w:ind w:left="720" w:hanging="240"/>
      <w:textAlignment w:val="auto"/>
    </w:pPr>
    <w:rPr>
      <w:sz w:val="20"/>
      <w:lang w:eastAsia="pl-PL"/>
    </w:rPr>
  </w:style>
  <w:style w:type="paragraph" w:styleId="Indeks4">
    <w:name w:val="index 4"/>
    <w:basedOn w:val="Normalny"/>
    <w:next w:val="Normalny"/>
    <w:autoRedefine/>
    <w:semiHidden/>
    <w:rsid w:val="00945AA7"/>
    <w:pPr>
      <w:widowControl/>
      <w:suppressAutoHyphens w:val="0"/>
      <w:overflowPunct/>
      <w:autoSpaceDE/>
      <w:ind w:left="960" w:hanging="240"/>
      <w:textAlignment w:val="auto"/>
    </w:pPr>
    <w:rPr>
      <w:sz w:val="20"/>
      <w:lang w:eastAsia="pl-PL"/>
    </w:rPr>
  </w:style>
  <w:style w:type="paragraph" w:styleId="Indeks5">
    <w:name w:val="index 5"/>
    <w:basedOn w:val="Normalny"/>
    <w:next w:val="Normalny"/>
    <w:autoRedefine/>
    <w:semiHidden/>
    <w:rsid w:val="00945AA7"/>
    <w:pPr>
      <w:widowControl/>
      <w:suppressAutoHyphens w:val="0"/>
      <w:overflowPunct/>
      <w:autoSpaceDE/>
      <w:ind w:left="1200" w:hanging="240"/>
      <w:textAlignment w:val="auto"/>
    </w:pPr>
    <w:rPr>
      <w:sz w:val="20"/>
      <w:lang w:eastAsia="pl-PL"/>
    </w:rPr>
  </w:style>
  <w:style w:type="paragraph" w:styleId="Indeks6">
    <w:name w:val="index 6"/>
    <w:basedOn w:val="Normalny"/>
    <w:next w:val="Normalny"/>
    <w:autoRedefine/>
    <w:semiHidden/>
    <w:rsid w:val="00945AA7"/>
    <w:pPr>
      <w:widowControl/>
      <w:suppressAutoHyphens w:val="0"/>
      <w:overflowPunct/>
      <w:autoSpaceDE/>
      <w:ind w:left="1440" w:hanging="240"/>
      <w:textAlignment w:val="auto"/>
    </w:pPr>
    <w:rPr>
      <w:sz w:val="20"/>
      <w:lang w:eastAsia="pl-PL"/>
    </w:rPr>
  </w:style>
  <w:style w:type="paragraph" w:styleId="Indeks7">
    <w:name w:val="index 7"/>
    <w:basedOn w:val="Normalny"/>
    <w:next w:val="Normalny"/>
    <w:autoRedefine/>
    <w:semiHidden/>
    <w:rsid w:val="00945AA7"/>
    <w:pPr>
      <w:widowControl/>
      <w:suppressAutoHyphens w:val="0"/>
      <w:overflowPunct/>
      <w:autoSpaceDE/>
      <w:ind w:left="1680" w:hanging="240"/>
      <w:textAlignment w:val="auto"/>
    </w:pPr>
    <w:rPr>
      <w:sz w:val="20"/>
      <w:lang w:eastAsia="pl-PL"/>
    </w:rPr>
  </w:style>
  <w:style w:type="paragraph" w:styleId="Indeks8">
    <w:name w:val="index 8"/>
    <w:basedOn w:val="Normalny"/>
    <w:next w:val="Normalny"/>
    <w:autoRedefine/>
    <w:semiHidden/>
    <w:rsid w:val="00945AA7"/>
    <w:pPr>
      <w:widowControl/>
      <w:suppressAutoHyphens w:val="0"/>
      <w:overflowPunct/>
      <w:autoSpaceDE/>
      <w:ind w:left="1920" w:hanging="240"/>
      <w:textAlignment w:val="auto"/>
    </w:pPr>
    <w:rPr>
      <w:sz w:val="20"/>
      <w:lang w:eastAsia="pl-PL"/>
    </w:rPr>
  </w:style>
  <w:style w:type="paragraph" w:styleId="Indeks9">
    <w:name w:val="index 9"/>
    <w:basedOn w:val="Normalny"/>
    <w:next w:val="Normalny"/>
    <w:autoRedefine/>
    <w:semiHidden/>
    <w:rsid w:val="00945AA7"/>
    <w:pPr>
      <w:widowControl/>
      <w:suppressAutoHyphens w:val="0"/>
      <w:overflowPunct/>
      <w:autoSpaceDE/>
      <w:ind w:left="2160" w:hanging="240"/>
      <w:textAlignment w:val="auto"/>
    </w:pPr>
    <w:rPr>
      <w:sz w:val="20"/>
      <w:lang w:eastAsia="pl-PL"/>
    </w:rPr>
  </w:style>
  <w:style w:type="paragraph" w:styleId="Nagwekindeksu">
    <w:name w:val="index heading"/>
    <w:basedOn w:val="Normalny"/>
    <w:next w:val="Indeks1"/>
    <w:semiHidden/>
    <w:rsid w:val="00945AA7"/>
    <w:pPr>
      <w:widowControl/>
      <w:suppressAutoHyphens w:val="0"/>
      <w:overflowPunct/>
      <w:autoSpaceDE/>
      <w:spacing w:before="120" w:after="120"/>
      <w:textAlignment w:val="auto"/>
    </w:pPr>
    <w:rPr>
      <w:b/>
      <w:i/>
      <w:sz w:val="20"/>
      <w:lang w:eastAsia="pl-PL"/>
    </w:rPr>
  </w:style>
  <w:style w:type="paragraph" w:customStyle="1" w:styleId="Standardowy1">
    <w:name w:val="Standardowy1"/>
    <w:rsid w:val="00945AA7"/>
    <w:rPr>
      <w:sz w:val="24"/>
      <w:lang w:val="en-GB"/>
    </w:rPr>
  </w:style>
  <w:style w:type="paragraph" w:customStyle="1" w:styleId="BodyText31">
    <w:name w:val="Body Text 31"/>
    <w:basedOn w:val="Normalny"/>
    <w:rsid w:val="00945AA7"/>
    <w:pPr>
      <w:tabs>
        <w:tab w:val="left" w:pos="90"/>
      </w:tabs>
      <w:jc w:val="both"/>
    </w:pPr>
  </w:style>
  <w:style w:type="character" w:customStyle="1" w:styleId="WcicienormalneZnak">
    <w:name w:val="Wcięcie normalne Znak"/>
    <w:basedOn w:val="Domylnaczcionkaakapitu"/>
    <w:link w:val="Wcicienormalne"/>
    <w:uiPriority w:val="99"/>
    <w:qFormat/>
    <w:rsid w:val="00945AA7"/>
    <w:rPr>
      <w:rFonts w:ascii="Arial Narrow" w:hAnsi="Arial Narrow" w:cs="Arial"/>
      <w:noProof/>
      <w:sz w:val="22"/>
    </w:rPr>
  </w:style>
  <w:style w:type="paragraph" w:customStyle="1" w:styleId="Ewa-punkt2">
    <w:name w:val="Ewa-punkt 2"/>
    <w:basedOn w:val="Normalny"/>
    <w:rsid w:val="00945AA7"/>
    <w:pPr>
      <w:widowControl/>
      <w:numPr>
        <w:ilvl w:val="1"/>
        <w:numId w:val="168"/>
      </w:numPr>
      <w:suppressAutoHyphens w:val="0"/>
      <w:overflowPunct/>
      <w:autoSpaceDE/>
      <w:spacing w:before="120"/>
      <w:jc w:val="both"/>
      <w:textAlignment w:val="auto"/>
    </w:pPr>
    <w:rPr>
      <w:rFonts w:ascii="Tahoma" w:hAnsi="Tahoma"/>
      <w:szCs w:val="24"/>
      <w:lang w:eastAsia="pl-PL"/>
    </w:rPr>
  </w:style>
  <w:style w:type="paragraph" w:customStyle="1" w:styleId="TextmitEinzug">
    <w:name w:val="Text mit Einzug"/>
    <w:rsid w:val="00945AA7"/>
    <w:pPr>
      <w:tabs>
        <w:tab w:val="right" w:pos="4820"/>
        <w:tab w:val="right" w:pos="5103"/>
        <w:tab w:val="right" w:pos="6237"/>
        <w:tab w:val="left" w:pos="6521"/>
      </w:tabs>
      <w:ind w:left="1418" w:right="1985"/>
      <w:jc w:val="both"/>
    </w:pPr>
    <w:rPr>
      <w:rFonts w:ascii="Arial" w:hAnsi="Arial"/>
      <w:lang w:val="de-DE"/>
    </w:rPr>
  </w:style>
  <w:style w:type="paragraph" w:customStyle="1" w:styleId="Naglowek3">
    <w:name w:val="Naglowek3"/>
    <w:basedOn w:val="Nagwek3"/>
    <w:qFormat/>
    <w:rsid w:val="00945AA7"/>
    <w:pPr>
      <w:tabs>
        <w:tab w:val="num" w:pos="1355"/>
      </w:tabs>
      <w:suppressAutoHyphens/>
      <w:autoSpaceDE w:val="0"/>
      <w:ind w:left="1355" w:hanging="504"/>
    </w:pPr>
    <w:rPr>
      <w:rFonts w:ascii="Times New Roman" w:hAnsi="Times New Roman" w:cs="Times New Roman"/>
      <w:sz w:val="20"/>
    </w:rPr>
  </w:style>
  <w:style w:type="paragraph" w:customStyle="1" w:styleId="Naglowek2">
    <w:name w:val="Naglowek2"/>
    <w:basedOn w:val="Nagwek2"/>
    <w:uiPriority w:val="99"/>
    <w:qFormat/>
    <w:rsid w:val="00945AA7"/>
    <w:pPr>
      <w:widowControl/>
      <w:tabs>
        <w:tab w:val="num" w:pos="792"/>
      </w:tabs>
      <w:overflowPunct/>
      <w:ind w:left="792" w:hanging="432"/>
      <w:jc w:val="both"/>
      <w:textAlignment w:val="auto"/>
    </w:pPr>
    <w:rPr>
      <w:rFonts w:ascii="Times New Roman" w:hAnsi="Times New Roman" w:cs="Times New Roman"/>
      <w:i w:val="0"/>
      <w:sz w:val="20"/>
    </w:rPr>
  </w:style>
  <w:style w:type="paragraph" w:customStyle="1" w:styleId="z3">
    <w:name w:val="z3"/>
    <w:rsid w:val="00945AA7"/>
    <w:pPr>
      <w:keepNext/>
      <w:widowControl w:val="0"/>
      <w:autoSpaceDE w:val="0"/>
      <w:autoSpaceDN w:val="0"/>
      <w:adjustRightInd w:val="0"/>
      <w:spacing w:before="57" w:line="360" w:lineRule="auto"/>
      <w:ind w:left="397"/>
      <w:jc w:val="both"/>
    </w:pPr>
    <w:rPr>
      <w:color w:val="000000"/>
      <w:sz w:val="22"/>
      <w:szCs w:val="22"/>
    </w:rPr>
  </w:style>
  <w:style w:type="paragraph" w:styleId="Zwykytekst1">
    <w:name w:val="Plain Text"/>
    <w:basedOn w:val="Normalny"/>
    <w:link w:val="ZwykytekstZnak"/>
    <w:rsid w:val="00945AA7"/>
    <w:pPr>
      <w:widowControl/>
      <w:suppressAutoHyphens w:val="0"/>
      <w:overflowPunct/>
      <w:autoSpaceDE/>
      <w:textAlignment w:val="auto"/>
    </w:pPr>
    <w:rPr>
      <w:rFonts w:ascii="Courier New" w:hAnsi="Courier New"/>
      <w:sz w:val="20"/>
      <w:lang w:eastAsia="pl-PL"/>
    </w:rPr>
  </w:style>
  <w:style w:type="character" w:customStyle="1" w:styleId="ZwykytekstZnak">
    <w:name w:val="Zwykły tekst Znak"/>
    <w:basedOn w:val="Domylnaczcionkaakapitu"/>
    <w:link w:val="Zwykytekst1"/>
    <w:rsid w:val="00945AA7"/>
    <w:rPr>
      <w:rFonts w:ascii="Courier New" w:hAnsi="Courier New"/>
    </w:rPr>
  </w:style>
  <w:style w:type="paragraph" w:customStyle="1" w:styleId="WW-Listawypunktowana2">
    <w:name w:val="WW-Lista wypunktowana 2"/>
    <w:basedOn w:val="Normalny"/>
    <w:rsid w:val="00945AA7"/>
    <w:pPr>
      <w:overflowPunct/>
      <w:autoSpaceDE/>
      <w:jc w:val="both"/>
      <w:textAlignment w:val="auto"/>
    </w:pPr>
    <w:rPr>
      <w:rFonts w:eastAsia="HG Mincho Light J"/>
      <w:color w:val="000000"/>
      <w:lang w:eastAsia="pl-PL"/>
    </w:rPr>
  </w:style>
  <w:style w:type="paragraph" w:customStyle="1" w:styleId="tczarny">
    <w:name w:val="tczarny"/>
    <w:basedOn w:val="Normalny"/>
    <w:rsid w:val="00945AA7"/>
    <w:pPr>
      <w:widowControl/>
      <w:overflowPunct/>
      <w:autoSpaceDE/>
      <w:spacing w:before="100" w:after="100"/>
      <w:textAlignment w:val="auto"/>
    </w:pPr>
    <w:rPr>
      <w:rFonts w:ascii="Arial" w:hAnsi="Arial" w:cs="Arial"/>
      <w:color w:val="000000"/>
      <w:szCs w:val="24"/>
    </w:rPr>
  </w:style>
  <w:style w:type="paragraph" w:customStyle="1" w:styleId="Tekst0">
    <w:name w:val="Tekst"/>
    <w:basedOn w:val="Normalny"/>
    <w:rsid w:val="00945AA7"/>
    <w:pPr>
      <w:widowControl/>
      <w:tabs>
        <w:tab w:val="left" w:pos="0"/>
      </w:tabs>
      <w:overflowPunct/>
      <w:autoSpaceDE/>
      <w:spacing w:before="60" w:after="60"/>
      <w:jc w:val="both"/>
      <w:textAlignment w:val="auto"/>
    </w:pPr>
    <w:rPr>
      <w:szCs w:val="24"/>
    </w:rPr>
  </w:style>
  <w:style w:type="paragraph" w:customStyle="1" w:styleId="WW-Default">
    <w:name w:val="WW-Default"/>
    <w:rsid w:val="00945AA7"/>
    <w:pPr>
      <w:suppressAutoHyphens/>
      <w:autoSpaceDE w:val="0"/>
    </w:pPr>
    <w:rPr>
      <w:rFonts w:ascii="TimesNewRoman" w:hAnsi="TimesNewRoman" w:cs="Avalonpl"/>
      <w:lang w:eastAsia="ar-SA"/>
    </w:rPr>
  </w:style>
  <w:style w:type="paragraph" w:customStyle="1" w:styleId="Tekstpodstawowywciety2">
    <w:name w:val="Tekst podstawowy wciety 2"/>
    <w:basedOn w:val="WW-Default"/>
    <w:next w:val="WW-Default"/>
    <w:rsid w:val="00945AA7"/>
    <w:rPr>
      <w:rFonts w:cs="Times New Roman"/>
      <w:sz w:val="24"/>
      <w:szCs w:val="24"/>
    </w:rPr>
  </w:style>
  <w:style w:type="character" w:customStyle="1" w:styleId="label">
    <w:name w:val="label"/>
    <w:rsid w:val="00945AA7"/>
  </w:style>
  <w:style w:type="character" w:customStyle="1" w:styleId="WcicienormalneZnak1">
    <w:name w:val="Wcięcie normalne Znak1"/>
    <w:basedOn w:val="Domylnaczcionkaakapitu"/>
    <w:uiPriority w:val="99"/>
    <w:locked/>
    <w:rsid w:val="00945AA7"/>
    <w:rPr>
      <w:rFonts w:ascii="Arial" w:hAnsi="Arial" w:cs="Times New Roman"/>
      <w:sz w:val="22"/>
      <w:lang w:val="pl-PL" w:eastAsia="pl-PL" w:bidi="ar-SA"/>
    </w:rPr>
  </w:style>
  <w:style w:type="paragraph" w:styleId="Lista2">
    <w:name w:val="List 2"/>
    <w:basedOn w:val="Normalny"/>
    <w:uiPriority w:val="99"/>
    <w:rsid w:val="00945AA7"/>
    <w:pPr>
      <w:widowControl/>
      <w:suppressAutoHyphens w:val="0"/>
      <w:overflowPunct/>
      <w:autoSpaceDE/>
      <w:spacing w:before="120" w:after="60"/>
      <w:ind w:left="566" w:hanging="283"/>
      <w:textAlignment w:val="auto"/>
    </w:pPr>
    <w:rPr>
      <w:lang w:eastAsia="pl-PL"/>
    </w:rPr>
  </w:style>
  <w:style w:type="character" w:customStyle="1" w:styleId="FontStyle84">
    <w:name w:val="Font Style84"/>
    <w:uiPriority w:val="99"/>
    <w:rsid w:val="00945AA7"/>
    <w:rPr>
      <w:rFonts w:ascii="Times New Roman" w:hAnsi="Times New Roman" w:cs="Times New Roman"/>
      <w:color w:val="000000"/>
      <w:sz w:val="22"/>
      <w:szCs w:val="22"/>
    </w:rPr>
  </w:style>
  <w:style w:type="paragraph" w:customStyle="1" w:styleId="Style14">
    <w:name w:val="Style14"/>
    <w:basedOn w:val="Normalny"/>
    <w:uiPriority w:val="99"/>
    <w:rsid w:val="00945AA7"/>
    <w:pPr>
      <w:suppressAutoHyphens w:val="0"/>
      <w:overflowPunct/>
      <w:autoSpaceDN w:val="0"/>
      <w:adjustRightInd w:val="0"/>
      <w:spacing w:line="266" w:lineRule="exact"/>
      <w:jc w:val="both"/>
      <w:textAlignment w:val="auto"/>
    </w:pPr>
    <w:rPr>
      <w:rFonts w:ascii="Arial" w:hAnsi="Arial" w:cs="Arial"/>
      <w:szCs w:val="24"/>
      <w:lang w:eastAsia="pl-PL"/>
    </w:rPr>
  </w:style>
  <w:style w:type="character" w:customStyle="1" w:styleId="Nagwek1Znak1">
    <w:name w:val="Nagłówek 1 Znak1"/>
    <w:aliases w:val="Tytuł1 Znak,Tytu31 Znak,Tytuł 1 st. Znak,Tytu³1 Znak,Nagłówek 1 Znak Znak,Section Heading Char Znak,Tytuł11 Znak,Tytuł12 Znak,Tytuł111 Znak,Tytuł13 Znak,Tytuł112 Znak,Tytuł121 Znak,Tytuł1111 Znak,Tytuł14 Znak,Tytuł113 Znak,Tytuł122 Znak"/>
    <w:basedOn w:val="Domylnaczcionkaakapitu"/>
    <w:locked/>
    <w:rsid w:val="00945AA7"/>
    <w:rPr>
      <w:rFonts w:ascii="Arial" w:hAnsi="Arial"/>
      <w:b/>
      <w:caps/>
      <w:kern w:val="28"/>
      <w:sz w:val="24"/>
    </w:rPr>
  </w:style>
  <w:style w:type="paragraph" w:styleId="Lista3">
    <w:name w:val="List 3"/>
    <w:basedOn w:val="Normalny"/>
    <w:rsid w:val="00945AA7"/>
    <w:pPr>
      <w:suppressAutoHyphens w:val="0"/>
      <w:overflowPunct/>
      <w:autoSpaceDE/>
      <w:ind w:left="849" w:hanging="283"/>
      <w:textAlignment w:val="auto"/>
    </w:pPr>
    <w:rPr>
      <w:lang w:eastAsia="pl-PL"/>
    </w:rPr>
  </w:style>
  <w:style w:type="paragraph" w:customStyle="1" w:styleId="Obszartekstu">
    <w:name w:val="Obszar tekstu"/>
    <w:basedOn w:val="Normalny"/>
    <w:rsid w:val="00945AA7"/>
    <w:pPr>
      <w:overflowPunct/>
      <w:ind w:firstLine="851"/>
      <w:jc w:val="both"/>
      <w:textAlignment w:val="auto"/>
    </w:pPr>
    <w:rPr>
      <w:rFonts w:eastAsia="Arial"/>
      <w:szCs w:val="24"/>
    </w:rPr>
  </w:style>
  <w:style w:type="paragraph" w:customStyle="1" w:styleId="default0">
    <w:name w:val="default"/>
    <w:basedOn w:val="Normalny"/>
    <w:rsid w:val="00945AA7"/>
    <w:pPr>
      <w:widowControl/>
      <w:suppressAutoHyphens w:val="0"/>
      <w:overflowPunct/>
      <w:autoSpaceDE/>
      <w:spacing w:before="100" w:beforeAutospacing="1" w:after="100" w:afterAutospacing="1"/>
      <w:textAlignment w:val="auto"/>
    </w:pPr>
    <w:rPr>
      <w:szCs w:val="24"/>
      <w:lang w:eastAsia="pl-PL"/>
    </w:rPr>
  </w:style>
  <w:style w:type="paragraph" w:customStyle="1" w:styleId="Wcicienormalne1">
    <w:name w:val="Wcięcie normalne1"/>
    <w:basedOn w:val="Normalny"/>
    <w:rsid w:val="00945AA7"/>
    <w:pPr>
      <w:widowControl/>
      <w:tabs>
        <w:tab w:val="left" w:pos="851"/>
      </w:tabs>
      <w:overflowPunct/>
      <w:autoSpaceDE/>
      <w:spacing w:before="120" w:after="60"/>
      <w:ind w:left="851"/>
      <w:jc w:val="both"/>
      <w:textAlignment w:val="auto"/>
    </w:pPr>
    <w:rPr>
      <w:rFonts w:ascii="Arial" w:hAnsi="Arial"/>
      <w:kern w:val="1"/>
      <w:sz w:val="22"/>
    </w:rPr>
  </w:style>
  <w:style w:type="paragraph" w:customStyle="1" w:styleId="Akapitzlist1">
    <w:name w:val="Akapit z listą1"/>
    <w:basedOn w:val="Standard"/>
    <w:rsid w:val="00945AA7"/>
    <w:pPr>
      <w:autoSpaceDN/>
      <w:spacing w:line="276" w:lineRule="auto"/>
      <w:ind w:left="720"/>
    </w:pPr>
    <w:rPr>
      <w:rFonts w:ascii="Arial" w:eastAsia="Times New Roman" w:hAnsi="Arial" w:cs="Calibri"/>
      <w:color w:val="auto"/>
      <w:kern w:val="0"/>
      <w:sz w:val="22"/>
      <w:szCs w:val="22"/>
    </w:rPr>
  </w:style>
  <w:style w:type="character" w:customStyle="1" w:styleId="FontStyle39">
    <w:name w:val="Font Style39"/>
    <w:rsid w:val="00945AA7"/>
    <w:rPr>
      <w:rFonts w:ascii="Arial" w:hAnsi="Arial" w:cs="Arial"/>
      <w:sz w:val="18"/>
      <w:szCs w:val="18"/>
    </w:rPr>
  </w:style>
  <w:style w:type="paragraph" w:customStyle="1" w:styleId="Style22">
    <w:name w:val="Style22"/>
    <w:basedOn w:val="Standard"/>
    <w:rsid w:val="00945AA7"/>
    <w:pPr>
      <w:widowControl w:val="0"/>
      <w:autoSpaceDN/>
      <w:spacing w:line="230" w:lineRule="exact"/>
    </w:pPr>
    <w:rPr>
      <w:rFonts w:ascii="Arial" w:eastAsia="Times New Roman" w:hAnsi="Arial" w:cs="Arial"/>
      <w:color w:val="auto"/>
      <w:kern w:val="0"/>
    </w:rPr>
  </w:style>
  <w:style w:type="character" w:customStyle="1" w:styleId="WcicienormalneZnak2">
    <w:name w:val="Wcięcie normalne Znak2"/>
    <w:uiPriority w:val="99"/>
    <w:locked/>
    <w:rsid w:val="00945AA7"/>
    <w:rPr>
      <w:rFonts w:ascii="Arial" w:hAnsi="Arial" w:cs="Times New Roman"/>
      <w:sz w:val="22"/>
      <w:lang w:val="pl-PL" w:eastAsia="pl-PL"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qFormat="1"/>
    <w:lsdException w:name="footnote text" w:uiPriority="0"/>
    <w:lsdException w:name="header" w:uiPriority="0"/>
    <w:lsdException w:name="index heading" w:uiPriority="0"/>
    <w:lsdException w:name="caption" w:uiPriority="0" w:qFormat="1"/>
    <w:lsdException w:name="footnote reference" w:uiPriority="0"/>
    <w:lsdException w:name="page number" w:uiPriority="0"/>
    <w:lsdException w:name="endnote reference" w:uiPriority="0"/>
    <w:lsdException w:name="endnote text" w:uiPriority="0"/>
    <w:lsdException w:name="List" w:uiPriority="0"/>
    <w:lsdException w:name="List Bullet" w:uiPriority="0"/>
    <w:lsdException w:name="List 3"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HTML Preformatted"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ny">
    <w:name w:val="Normal"/>
    <w:qFormat/>
    <w:rsid w:val="003B60CB"/>
    <w:pPr>
      <w:widowControl w:val="0"/>
      <w:suppressAutoHyphens/>
      <w:overflowPunct w:val="0"/>
      <w:autoSpaceDE w:val="0"/>
      <w:textAlignment w:val="baseline"/>
    </w:pPr>
    <w:rPr>
      <w:sz w:val="24"/>
      <w:lang w:eastAsia="ar-SA"/>
    </w:rPr>
  </w:style>
  <w:style w:type="paragraph" w:styleId="Nagwek1">
    <w:name w:val="heading 1"/>
    <w:aliases w:val="N_Kasia1 Znak,Tytuł1,Tytu31,Tytuł 1 st.,Tytu³1,Section Heading Char,Tytuł11,Tytuł12,Tytuł111,Tytuł13,Tytuł112,Tytuł121,Tytuł1111,Tytuł14,Tytuł113,Tytuł122,Tytuł1112,Tytuł15,Tytuł114,Tytuł123,Tytuł1113,Tytuł16,Tytuł115,Tytuł124,Tytuł1114"/>
    <w:basedOn w:val="Nagwek"/>
    <w:next w:val="Tekstpodstawowy"/>
    <w:link w:val="Nagwek1Znak"/>
    <w:qFormat/>
    <w:pPr>
      <w:outlineLvl w:val="0"/>
    </w:pPr>
    <w:rPr>
      <w:b/>
      <w:sz w:val="32"/>
    </w:rPr>
  </w:style>
  <w:style w:type="paragraph" w:styleId="Nagwek2">
    <w:name w:val="heading 2"/>
    <w:aliases w:val="N_Kasia2 Znak,Podtytuł1,Podtytu³1,Podtytu31,Overskrift 2 Tegn1,Overskrift 2 Tegn2 Tegn,Overskrift 2 Tegn1 Tegn Tegn,Overskrift 2 Tegn Tegn Tegn Tegn,ASAPHeading 2,Numbered - 2,h 3,ICL,Heading 2a,H2,PA Major Section,l2,Headline 2,h2,2,headi,h21"/>
    <w:basedOn w:val="Normalny"/>
    <w:next w:val="Normalny"/>
    <w:link w:val="Nagwek2Znak"/>
    <w:qFormat/>
    <w:pPr>
      <w:keepNext/>
      <w:spacing w:before="240" w:after="60"/>
      <w:outlineLvl w:val="1"/>
    </w:pPr>
    <w:rPr>
      <w:rFonts w:ascii="Arial" w:hAnsi="Arial" w:cs="Arial"/>
      <w:b/>
      <w:bCs/>
      <w:i/>
      <w:iCs/>
      <w:sz w:val="28"/>
      <w:szCs w:val="28"/>
    </w:rPr>
  </w:style>
  <w:style w:type="paragraph" w:styleId="Nagwek3">
    <w:name w:val="heading 3"/>
    <w:aliases w:val="N_Kasia3 Znak,Podtytuł2,Char Char Char Char Char Char Char Char,Level 1 - 1,Podtytu32, Char Char Char Char Char Char Char Char"/>
    <w:basedOn w:val="Normalny"/>
    <w:next w:val="Normalny"/>
    <w:link w:val="Nagwek3Znak"/>
    <w:uiPriority w:val="99"/>
    <w:qFormat/>
    <w:pPr>
      <w:keepNext/>
      <w:widowControl/>
      <w:suppressAutoHyphens w:val="0"/>
      <w:overflowPunct/>
      <w:autoSpaceDE/>
      <w:spacing w:before="240" w:after="60"/>
      <w:textAlignment w:val="auto"/>
      <w:outlineLvl w:val="2"/>
    </w:pPr>
    <w:rPr>
      <w:rFonts w:ascii="Arial" w:hAnsi="Arial" w:cs="Arial"/>
      <w:b/>
      <w:bCs/>
      <w:sz w:val="26"/>
      <w:szCs w:val="26"/>
    </w:rPr>
  </w:style>
  <w:style w:type="paragraph" w:styleId="Nagwek4">
    <w:name w:val="heading 4"/>
    <w:basedOn w:val="Normalny"/>
    <w:next w:val="Normalny"/>
    <w:link w:val="Nagwek4Znak"/>
    <w:qFormat/>
    <w:pPr>
      <w:keepNext/>
      <w:spacing w:line="360" w:lineRule="auto"/>
      <w:outlineLvl w:val="3"/>
    </w:pPr>
    <w:rPr>
      <w:rFonts w:ascii="Arial" w:hAnsi="Arial" w:cs="Arial"/>
      <w:sz w:val="22"/>
      <w:u w:val="single"/>
    </w:rPr>
  </w:style>
  <w:style w:type="paragraph" w:styleId="Nagwek5">
    <w:name w:val="heading 5"/>
    <w:basedOn w:val="Normalny"/>
    <w:next w:val="Normalny"/>
    <w:link w:val="Nagwek5Znak"/>
    <w:qFormat/>
    <w:rsid w:val="00F45500"/>
    <w:pPr>
      <w:keepNext/>
      <w:overflowPunct/>
      <w:autoSpaceDE/>
      <w:jc w:val="center"/>
      <w:textAlignment w:val="auto"/>
      <w:outlineLvl w:val="4"/>
    </w:pPr>
    <w:rPr>
      <w:rFonts w:ascii="Tahoma" w:eastAsia="Lucida Sans Unicode" w:hAnsi="Tahoma" w:cs="Tahoma"/>
      <w:b/>
      <w:bCs/>
      <w:kern w:val="1"/>
      <w:sz w:val="22"/>
      <w:szCs w:val="24"/>
    </w:rPr>
  </w:style>
  <w:style w:type="paragraph" w:styleId="Nagwek6">
    <w:name w:val="heading 6"/>
    <w:basedOn w:val="Normalny"/>
    <w:next w:val="Normalny"/>
    <w:link w:val="Nagwek6Znak"/>
    <w:qFormat/>
    <w:rsid w:val="00F45500"/>
    <w:pPr>
      <w:keepNext/>
      <w:overflowPunct/>
      <w:autoSpaceDE/>
      <w:spacing w:before="120" w:after="120" w:line="360" w:lineRule="auto"/>
      <w:ind w:left="213"/>
      <w:textAlignment w:val="auto"/>
      <w:outlineLvl w:val="5"/>
    </w:pPr>
    <w:rPr>
      <w:rFonts w:ascii="Tahoma" w:eastAsia="Lucida Sans Unicode" w:hAnsi="Tahoma" w:cs="Tahoma"/>
      <w:b/>
      <w:bCs/>
      <w:kern w:val="1"/>
      <w:sz w:val="22"/>
      <w:szCs w:val="24"/>
    </w:rPr>
  </w:style>
  <w:style w:type="paragraph" w:styleId="Nagwek7">
    <w:name w:val="heading 7"/>
    <w:basedOn w:val="Normalny"/>
    <w:next w:val="Normalny"/>
    <w:link w:val="Nagwek7Znak"/>
    <w:qFormat/>
    <w:rsid w:val="00F45500"/>
    <w:pPr>
      <w:keepNext/>
      <w:overflowPunct/>
      <w:autoSpaceDE/>
      <w:ind w:left="1416" w:firstLine="708"/>
      <w:jc w:val="both"/>
      <w:textAlignment w:val="auto"/>
      <w:outlineLvl w:val="6"/>
    </w:pPr>
    <w:rPr>
      <w:rFonts w:ascii="Arial" w:eastAsia="Lucida Sans Unicode" w:hAnsi="Arial" w:cs="Arial"/>
      <w:b/>
      <w:bCs/>
      <w:kern w:val="1"/>
      <w:szCs w:val="24"/>
    </w:rPr>
  </w:style>
  <w:style w:type="paragraph" w:styleId="Nagwek8">
    <w:name w:val="heading 8"/>
    <w:basedOn w:val="Normalny"/>
    <w:next w:val="Normalny"/>
    <w:link w:val="Nagwek8Znak"/>
    <w:qFormat/>
    <w:rsid w:val="00F45500"/>
    <w:pPr>
      <w:keepNext/>
      <w:tabs>
        <w:tab w:val="num" w:pos="0"/>
        <w:tab w:val="left" w:pos="360"/>
        <w:tab w:val="left" w:pos="720"/>
      </w:tabs>
      <w:overflowPunct/>
      <w:autoSpaceDE/>
      <w:spacing w:line="360" w:lineRule="auto"/>
      <w:jc w:val="center"/>
      <w:textAlignment w:val="auto"/>
      <w:outlineLvl w:val="7"/>
    </w:pPr>
    <w:rPr>
      <w:rFonts w:ascii="Tahoma" w:eastAsia="Lucida Sans Unicode" w:hAnsi="Tahoma" w:cs="Tahoma"/>
      <w:b/>
      <w:kern w:val="1"/>
      <w:sz w:val="22"/>
      <w:szCs w:val="24"/>
    </w:rPr>
  </w:style>
  <w:style w:type="paragraph" w:styleId="Nagwek9">
    <w:name w:val="heading 9"/>
    <w:basedOn w:val="Normalny"/>
    <w:next w:val="Normalny"/>
    <w:link w:val="Nagwek9Znak"/>
    <w:qFormat/>
    <w:rsid w:val="00F45500"/>
    <w:pPr>
      <w:keepNext/>
      <w:overflowPunct/>
      <w:autoSpaceDE/>
      <w:textAlignment w:val="auto"/>
      <w:outlineLvl w:val="8"/>
    </w:pPr>
    <w:rPr>
      <w:rFonts w:ascii="Arial" w:eastAsia="Lucida Sans Unicode" w:hAnsi="Arial" w:cs="Arial"/>
      <w:kern w:val="1"/>
      <w:szCs w:val="24"/>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iprzypiswdolnych">
    <w:name w:val="Znaki przypisów dolnych"/>
  </w:style>
  <w:style w:type="character" w:styleId="Numerstrony">
    <w:name w:val="page number"/>
    <w:basedOn w:val="WW-Domylnaczcionkaakapitu"/>
  </w:style>
  <w:style w:type="character" w:customStyle="1" w:styleId="Znakinumeracji">
    <w:name w:val="Znaki numeracji"/>
  </w:style>
  <w:style w:type="character" w:customStyle="1" w:styleId="Symbolewypunktowania">
    <w:name w:val="Symbole wypunktowania"/>
    <w:rPr>
      <w:rFonts w:ascii="StarSymbol" w:eastAsia="StarSymbol" w:hAnsi="StarSymbol" w:cs="StarSymbol"/>
      <w:sz w:val="18"/>
      <w:szCs w:val="18"/>
    </w:rPr>
  </w:style>
  <w:style w:type="character" w:styleId="Hipercze">
    <w:name w:val="Hyperlink"/>
    <w:uiPriority w:val="99"/>
    <w:rPr>
      <w:color w:val="0000FF"/>
      <w:u w:val="single"/>
    </w:rPr>
  </w:style>
  <w:style w:type="character" w:customStyle="1" w:styleId="Znakiprzypiswkocowych">
    <w:name w:val="Znaki przypisów końcowych"/>
  </w:style>
  <w:style w:type="character" w:customStyle="1" w:styleId="WW8Num3z0">
    <w:name w:val="WW8Num3z0"/>
    <w:rPr>
      <w:rFonts w:ascii="Times New Roman" w:hAnsi="Times New Roman" w:cs="Times New Roman"/>
    </w:rPr>
  </w:style>
  <w:style w:type="character" w:customStyle="1" w:styleId="WW8Num3z1">
    <w:name w:val="WW8Num3z1"/>
    <w:rPr>
      <w:rFonts w:ascii="Courier New" w:hAnsi="Courier New"/>
    </w:rPr>
  </w:style>
  <w:style w:type="character" w:customStyle="1" w:styleId="WW8Num3z2">
    <w:name w:val="WW8Num3z2"/>
    <w:rPr>
      <w:rFonts w:ascii="Wingdings" w:hAnsi="Wingdings"/>
    </w:rPr>
  </w:style>
  <w:style w:type="character" w:customStyle="1" w:styleId="WW8Num3z3">
    <w:name w:val="WW8Num3z3"/>
    <w:rPr>
      <w:rFonts w:ascii="Symbol" w:hAnsi="Symbol"/>
    </w:rPr>
  </w:style>
  <w:style w:type="character" w:customStyle="1" w:styleId="WW8Num4z0">
    <w:name w:val="WW8Num4z0"/>
    <w:rPr>
      <w:rFonts w:ascii="Times New Roman" w:hAnsi="Times New Roman" w:cs="Times New Roman"/>
    </w:rPr>
  </w:style>
  <w:style w:type="character" w:customStyle="1" w:styleId="WW8Num4z1">
    <w:name w:val="WW8Num4z1"/>
    <w:rPr>
      <w:rFonts w:ascii="Courier New" w:hAnsi="Courier New"/>
    </w:rPr>
  </w:style>
  <w:style w:type="character" w:customStyle="1" w:styleId="WW8Num4z2">
    <w:name w:val="WW8Num4z2"/>
    <w:rPr>
      <w:rFonts w:ascii="Wingdings" w:hAnsi="Wingdings"/>
    </w:rPr>
  </w:style>
  <w:style w:type="character" w:customStyle="1" w:styleId="WW8Num4z3">
    <w:name w:val="WW8Num4z3"/>
    <w:rPr>
      <w:rFonts w:ascii="Symbol" w:hAnsi="Symbol"/>
    </w:rPr>
  </w:style>
  <w:style w:type="character" w:customStyle="1" w:styleId="WW8Num5z0">
    <w:name w:val="WW8Num5z0"/>
    <w:rPr>
      <w:rFonts w:ascii="Symbol" w:hAnsi="Symbol"/>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6z0">
    <w:name w:val="WW8Num6z0"/>
    <w:rPr>
      <w:rFonts w:ascii="Times New Roman" w:hAnsi="Times New Roman" w:cs="Times New Roman"/>
    </w:rPr>
  </w:style>
  <w:style w:type="character" w:customStyle="1" w:styleId="WW8Num6z1">
    <w:name w:val="WW8Num6z1"/>
    <w:rPr>
      <w:rFonts w:ascii="Wingdings" w:hAnsi="Wingdings"/>
    </w:rPr>
  </w:style>
  <w:style w:type="character" w:customStyle="1" w:styleId="WW8Num6z2">
    <w:name w:val="WW8Num6z2"/>
    <w:rPr>
      <w:rFonts w:ascii="Times New Roman" w:eastAsia="Times New Roman" w:hAnsi="Times New Roman" w:cs="Times New Roman"/>
    </w:rPr>
  </w:style>
  <w:style w:type="character" w:customStyle="1" w:styleId="WW8Num6z3">
    <w:name w:val="WW8Num6z3"/>
    <w:rPr>
      <w:rFonts w:ascii="Symbol" w:hAnsi="Symbol"/>
    </w:rPr>
  </w:style>
  <w:style w:type="character" w:customStyle="1" w:styleId="WW8Num6z4">
    <w:name w:val="WW8Num6z4"/>
    <w:rPr>
      <w:rFonts w:ascii="Courier New" w:hAnsi="Courier New"/>
    </w:rPr>
  </w:style>
  <w:style w:type="character" w:customStyle="1" w:styleId="WW8Num8z0">
    <w:name w:val="WW8Num8z0"/>
    <w:rPr>
      <w:rFonts w:ascii="Symbol" w:hAnsi="Symbol"/>
    </w:rPr>
  </w:style>
  <w:style w:type="character" w:customStyle="1" w:styleId="WW8Num8z1">
    <w:name w:val="WW8Num8z1"/>
    <w:rPr>
      <w:rFonts w:ascii="Wingdings" w:hAnsi="Wingdings"/>
      <w:b/>
      <w:i w:val="0"/>
    </w:rPr>
  </w:style>
  <w:style w:type="character" w:customStyle="1" w:styleId="WW8Num8z2">
    <w:name w:val="WW8Num8z2"/>
    <w:rPr>
      <w:rFonts w:ascii="Wingdings" w:hAnsi="Wingdings"/>
    </w:rPr>
  </w:style>
  <w:style w:type="character" w:customStyle="1" w:styleId="WW8Num8z4">
    <w:name w:val="WW8Num8z4"/>
    <w:rPr>
      <w:rFonts w:ascii="Courier New" w:hAnsi="Courier New"/>
    </w:rPr>
  </w:style>
  <w:style w:type="character" w:customStyle="1" w:styleId="WW8Num9z0">
    <w:name w:val="WW8Num9z0"/>
    <w:rPr>
      <w:rFonts w:ascii="Times New Roman" w:hAnsi="Times New Roman" w:cs="Times New Roman"/>
    </w:rPr>
  </w:style>
  <w:style w:type="character" w:customStyle="1" w:styleId="WW8Num9z1">
    <w:name w:val="WW8Num9z1"/>
    <w:rPr>
      <w:rFonts w:ascii="Courier New" w:hAnsi="Courier New"/>
    </w:rPr>
  </w:style>
  <w:style w:type="character" w:customStyle="1" w:styleId="WW8Num9z2">
    <w:name w:val="WW8Num9z2"/>
    <w:rPr>
      <w:rFonts w:ascii="Wingdings" w:hAnsi="Wingdings"/>
    </w:rPr>
  </w:style>
  <w:style w:type="character" w:customStyle="1" w:styleId="WW8Num9z3">
    <w:name w:val="WW8Num9z3"/>
    <w:rPr>
      <w:rFonts w:ascii="Symbol" w:hAnsi="Symbol"/>
    </w:rPr>
  </w:style>
  <w:style w:type="character" w:customStyle="1" w:styleId="WW8Num10z0">
    <w:name w:val="WW8Num10z0"/>
    <w:rPr>
      <w:rFonts w:ascii="Times New Roman" w:hAnsi="Times New Roman" w:cs="Times New Roman"/>
    </w:rPr>
  </w:style>
  <w:style w:type="character" w:customStyle="1" w:styleId="WW8Num10z1">
    <w:name w:val="WW8Num10z1"/>
    <w:rPr>
      <w:rFonts w:ascii="Courier New" w:hAnsi="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1z0">
    <w:name w:val="WW8Num11z0"/>
    <w:rPr>
      <w:rFonts w:ascii="Symbol" w:hAnsi="Symbol"/>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2z0">
    <w:name w:val="WW8Num12z0"/>
    <w:rPr>
      <w:rFonts w:ascii="Symbol" w:hAnsi="Symbol"/>
    </w:rPr>
  </w:style>
  <w:style w:type="character" w:customStyle="1" w:styleId="WW8Num12z2">
    <w:name w:val="WW8Num12z2"/>
    <w:rPr>
      <w:rFonts w:ascii="Wingdings" w:hAnsi="Wingdings"/>
    </w:rPr>
  </w:style>
  <w:style w:type="character" w:customStyle="1" w:styleId="WW8Num12z4">
    <w:name w:val="WW8Num12z4"/>
    <w:rPr>
      <w:rFonts w:ascii="Courier New" w:hAnsi="Courier New"/>
    </w:rPr>
  </w:style>
  <w:style w:type="character" w:customStyle="1" w:styleId="WW8Num13z0">
    <w:name w:val="WW8Num13z0"/>
    <w:rPr>
      <w:rFonts w:ascii="Wingdings" w:hAnsi="Wingdings"/>
    </w:rPr>
  </w:style>
  <w:style w:type="character" w:customStyle="1" w:styleId="WW8Num14z0">
    <w:name w:val="WW8Num14z0"/>
    <w:rPr>
      <w:rFonts w:ascii="Symbol" w:hAnsi="Symbol"/>
    </w:rPr>
  </w:style>
  <w:style w:type="character" w:customStyle="1" w:styleId="WW8Num14z1">
    <w:name w:val="WW8Num14z1"/>
    <w:rPr>
      <w:rFonts w:ascii="Courier New" w:hAnsi="Courier New"/>
    </w:rPr>
  </w:style>
  <w:style w:type="character" w:customStyle="1" w:styleId="WW8Num14z2">
    <w:name w:val="WW8Num14z2"/>
    <w:rPr>
      <w:rFonts w:ascii="Wingdings" w:hAnsi="Wingdings"/>
    </w:rPr>
  </w:style>
  <w:style w:type="character" w:customStyle="1" w:styleId="WW8Num15z0">
    <w:name w:val="WW8Num15z0"/>
    <w:rPr>
      <w:rFonts w:ascii="Symbol" w:hAnsi="Symbol"/>
    </w:rPr>
  </w:style>
  <w:style w:type="character" w:customStyle="1" w:styleId="WW8Num15z1">
    <w:name w:val="WW8Num15z1"/>
    <w:rPr>
      <w:rFonts w:ascii="Courier New" w:hAnsi="Courier New"/>
    </w:rPr>
  </w:style>
  <w:style w:type="character" w:customStyle="1" w:styleId="WW8Num15z2">
    <w:name w:val="WW8Num15z2"/>
    <w:rPr>
      <w:rFonts w:ascii="Wingdings" w:hAnsi="Wingdings"/>
    </w:rPr>
  </w:style>
  <w:style w:type="character" w:customStyle="1" w:styleId="WW8Num16z0">
    <w:name w:val="WW8Num16z0"/>
    <w:rPr>
      <w:rFonts w:ascii="Symbol" w:hAnsi="Symbol"/>
    </w:rPr>
  </w:style>
  <w:style w:type="character" w:customStyle="1" w:styleId="WW8Num16z1">
    <w:name w:val="WW8Num16z1"/>
    <w:rPr>
      <w:rFonts w:ascii="Courier New" w:hAnsi="Courier New"/>
    </w:rPr>
  </w:style>
  <w:style w:type="character" w:customStyle="1" w:styleId="WW8Num16z2">
    <w:name w:val="WW8Num16z2"/>
    <w:rPr>
      <w:rFonts w:ascii="Wingdings" w:hAnsi="Wingdings"/>
    </w:rPr>
  </w:style>
  <w:style w:type="character" w:customStyle="1" w:styleId="WW8Num17z0">
    <w:name w:val="WW8Num17z0"/>
    <w:rPr>
      <w:rFonts w:ascii="Symbol" w:hAnsi="Symbol"/>
    </w:rPr>
  </w:style>
  <w:style w:type="character" w:customStyle="1" w:styleId="WW8Num17z1">
    <w:name w:val="WW8Num17z1"/>
    <w:rPr>
      <w:rFonts w:ascii="Courier New" w:hAnsi="Courier New"/>
    </w:rPr>
  </w:style>
  <w:style w:type="character" w:customStyle="1" w:styleId="WW8Num17z2">
    <w:name w:val="WW8Num17z2"/>
    <w:rPr>
      <w:rFonts w:ascii="Wingdings" w:hAnsi="Wingdings"/>
    </w:rPr>
  </w:style>
  <w:style w:type="character" w:customStyle="1" w:styleId="WW8Num18z0">
    <w:name w:val="WW8Num18z0"/>
    <w:rPr>
      <w:rFonts w:ascii="Times New Roman" w:hAnsi="Times New Roman" w:cs="Times New Roman"/>
    </w:rPr>
  </w:style>
  <w:style w:type="character" w:customStyle="1" w:styleId="WW8Num19z0">
    <w:name w:val="WW8Num19z0"/>
    <w:rPr>
      <w:rFonts w:ascii="Times New Roman" w:eastAsia="Times New Roman" w:hAnsi="Times New Roman" w:cs="Times New Roman"/>
    </w:rPr>
  </w:style>
  <w:style w:type="character" w:customStyle="1" w:styleId="WW8Num19z1">
    <w:name w:val="WW8Num19z1"/>
    <w:rPr>
      <w:rFonts w:ascii="Courier New" w:hAnsi="Courier New"/>
    </w:rPr>
  </w:style>
  <w:style w:type="character" w:customStyle="1" w:styleId="WW8Num19z2">
    <w:name w:val="WW8Num19z2"/>
    <w:rPr>
      <w:rFonts w:ascii="Wingdings" w:hAnsi="Wingdings"/>
    </w:rPr>
  </w:style>
  <w:style w:type="character" w:customStyle="1" w:styleId="WW8Num19z3">
    <w:name w:val="WW8Num19z3"/>
    <w:rPr>
      <w:rFonts w:ascii="Symbol" w:hAnsi="Symbol"/>
    </w:rPr>
  </w:style>
  <w:style w:type="character" w:customStyle="1" w:styleId="WW8Num20z0">
    <w:name w:val="WW8Num20z0"/>
    <w:rPr>
      <w:rFonts w:ascii="Wingdings" w:hAnsi="Wingdings"/>
    </w:rPr>
  </w:style>
  <w:style w:type="character" w:customStyle="1" w:styleId="WW8Num21z1">
    <w:name w:val="WW8Num21z1"/>
    <w:rPr>
      <w:rFonts w:ascii="Courier New" w:hAnsi="Courier New"/>
    </w:rPr>
  </w:style>
  <w:style w:type="character" w:customStyle="1" w:styleId="WW8Num21z2">
    <w:name w:val="WW8Num21z2"/>
    <w:rPr>
      <w:rFonts w:ascii="Wingdings" w:hAnsi="Wingdings"/>
    </w:rPr>
  </w:style>
  <w:style w:type="character" w:customStyle="1" w:styleId="WW8Num21z3">
    <w:name w:val="WW8Num21z3"/>
    <w:rPr>
      <w:rFonts w:ascii="Symbol" w:hAnsi="Symbol"/>
    </w:rPr>
  </w:style>
  <w:style w:type="character" w:customStyle="1" w:styleId="WW8Num22z0">
    <w:name w:val="WW8Num22z0"/>
    <w:rPr>
      <w:rFonts w:ascii="Symbol" w:hAnsi="Symbol"/>
    </w:rPr>
  </w:style>
  <w:style w:type="character" w:customStyle="1" w:styleId="WW8Num22z1">
    <w:name w:val="WW8Num22z1"/>
    <w:rPr>
      <w:rFonts w:ascii="Letter Gothic" w:hAnsi="Letter Gothic"/>
    </w:rPr>
  </w:style>
  <w:style w:type="character" w:customStyle="1" w:styleId="WW8Num22z2">
    <w:name w:val="WW8Num22z2"/>
    <w:rPr>
      <w:rFonts w:ascii="Wingdings" w:hAnsi="Wingdings"/>
    </w:rPr>
  </w:style>
  <w:style w:type="character" w:customStyle="1" w:styleId="WW8Num24z0">
    <w:name w:val="WW8Num24z0"/>
    <w:rPr>
      <w:rFonts w:ascii="Times New Roman" w:hAnsi="Times New Roman" w:cs="Times New Roman"/>
    </w:rPr>
  </w:style>
  <w:style w:type="character" w:customStyle="1" w:styleId="WW8Num28z0">
    <w:name w:val="WW8Num28z0"/>
    <w:rPr>
      <w:rFonts w:ascii="Times New Roman" w:hAnsi="Times New Roman" w:cs="Times New Roman"/>
    </w:rPr>
  </w:style>
  <w:style w:type="character" w:customStyle="1" w:styleId="WW8Num29z0">
    <w:name w:val="WW8Num29z0"/>
    <w:rPr>
      <w:rFonts w:ascii="Wingdings" w:hAnsi="Wingdings"/>
    </w:rPr>
  </w:style>
  <w:style w:type="character" w:customStyle="1" w:styleId="WW8Num30z0">
    <w:name w:val="WW8Num30z0"/>
    <w:rPr>
      <w:rFonts w:ascii="Times New Roman" w:eastAsia="Times New Roman" w:hAnsi="Times New Roman" w:cs="Times New Roman"/>
    </w:rPr>
  </w:style>
  <w:style w:type="character" w:customStyle="1" w:styleId="WW8Num30z1">
    <w:name w:val="WW8Num30z1"/>
    <w:rPr>
      <w:rFonts w:ascii="Courier New" w:hAnsi="Courier New"/>
    </w:rPr>
  </w:style>
  <w:style w:type="character" w:customStyle="1" w:styleId="WW8Num30z2">
    <w:name w:val="WW8Num30z2"/>
    <w:rPr>
      <w:rFonts w:ascii="Wingdings" w:hAnsi="Wingdings"/>
    </w:rPr>
  </w:style>
  <w:style w:type="character" w:customStyle="1" w:styleId="WW8Num30z3">
    <w:name w:val="WW8Num30z3"/>
    <w:rPr>
      <w:rFonts w:ascii="Symbol" w:hAnsi="Symbol"/>
    </w:rPr>
  </w:style>
  <w:style w:type="character" w:customStyle="1" w:styleId="WW8Num31z0">
    <w:name w:val="WW8Num31z0"/>
    <w:rPr>
      <w:rFonts w:ascii="Times New Roman" w:hAnsi="Times New Roman" w:cs="Times New Roman"/>
    </w:rPr>
  </w:style>
  <w:style w:type="character" w:customStyle="1" w:styleId="WW8Num32z0">
    <w:name w:val="WW8Num32z0"/>
    <w:rPr>
      <w:rFonts w:ascii="Wingdings" w:hAnsi="Wingdings"/>
    </w:rPr>
  </w:style>
  <w:style w:type="character" w:customStyle="1" w:styleId="WW8Num32z1">
    <w:name w:val="WW8Num32z1"/>
    <w:rPr>
      <w:rFonts w:ascii="Courier New" w:hAnsi="Courier New"/>
    </w:rPr>
  </w:style>
  <w:style w:type="character" w:customStyle="1" w:styleId="WW8Num32z3">
    <w:name w:val="WW8Num32z3"/>
    <w:rPr>
      <w:rFonts w:ascii="Symbol" w:hAnsi="Symbol"/>
    </w:rPr>
  </w:style>
  <w:style w:type="character" w:customStyle="1" w:styleId="WW8Num34z0">
    <w:name w:val="WW8Num34z0"/>
    <w:rPr>
      <w:rFonts w:ascii="Symbol" w:hAnsi="Symbol"/>
    </w:rPr>
  </w:style>
  <w:style w:type="character" w:customStyle="1" w:styleId="WW8Num34z1">
    <w:name w:val="WW8Num34z1"/>
    <w:rPr>
      <w:rFonts w:ascii="Courier New" w:hAnsi="Courier New"/>
    </w:rPr>
  </w:style>
  <w:style w:type="character" w:customStyle="1" w:styleId="WW8Num34z2">
    <w:name w:val="WW8Num34z2"/>
    <w:rPr>
      <w:rFonts w:ascii="Wingdings" w:hAnsi="Wingdings"/>
    </w:rPr>
  </w:style>
  <w:style w:type="character" w:customStyle="1" w:styleId="WW8Num35z0">
    <w:name w:val="WW8Num35z0"/>
    <w:rPr>
      <w:sz w:val="24"/>
      <w:szCs w:val="24"/>
    </w:rPr>
  </w:style>
  <w:style w:type="character" w:customStyle="1" w:styleId="WW8Num37z0">
    <w:name w:val="WW8Num37z0"/>
    <w:rPr>
      <w:rFonts w:ascii="Symbol" w:hAnsi="Symbol"/>
    </w:rPr>
  </w:style>
  <w:style w:type="character" w:customStyle="1" w:styleId="WW8Num37z1">
    <w:name w:val="WW8Num37z1"/>
    <w:rPr>
      <w:rFonts w:ascii="Courier New" w:hAnsi="Courier New"/>
    </w:rPr>
  </w:style>
  <w:style w:type="character" w:customStyle="1" w:styleId="WW8Num37z2">
    <w:name w:val="WW8Num37z2"/>
    <w:rPr>
      <w:rFonts w:ascii="Wingdings" w:hAnsi="Wingdings"/>
    </w:rPr>
  </w:style>
  <w:style w:type="character" w:customStyle="1" w:styleId="WW8Num38z0">
    <w:name w:val="WW8Num38z0"/>
    <w:rPr>
      <w:rFonts w:ascii="Symbol" w:hAnsi="Symbol"/>
    </w:rPr>
  </w:style>
  <w:style w:type="character" w:customStyle="1" w:styleId="WW8Num38z1">
    <w:name w:val="WW8Num38z1"/>
    <w:rPr>
      <w:rFonts w:ascii="Courier New" w:hAnsi="Courier New"/>
    </w:rPr>
  </w:style>
  <w:style w:type="character" w:customStyle="1" w:styleId="WW8Num38z2">
    <w:name w:val="WW8Num38z2"/>
    <w:rPr>
      <w:rFonts w:ascii="Wingdings" w:hAnsi="Wingdings"/>
    </w:rPr>
  </w:style>
  <w:style w:type="character" w:customStyle="1" w:styleId="WW8Num39z0">
    <w:name w:val="WW8Num39z0"/>
    <w:rPr>
      <w:rFonts w:ascii="Times New Roman" w:hAnsi="Times New Roman" w:cs="Times New Roman"/>
    </w:rPr>
  </w:style>
  <w:style w:type="character" w:customStyle="1" w:styleId="WW8Num39z1">
    <w:name w:val="WW8Num39z1"/>
    <w:rPr>
      <w:rFonts w:ascii="Courier New" w:hAnsi="Courier New"/>
    </w:rPr>
  </w:style>
  <w:style w:type="character" w:customStyle="1" w:styleId="WW8Num39z2">
    <w:name w:val="WW8Num39z2"/>
    <w:rPr>
      <w:rFonts w:ascii="Wingdings" w:hAnsi="Wingdings"/>
    </w:rPr>
  </w:style>
  <w:style w:type="character" w:customStyle="1" w:styleId="WW8Num39z3">
    <w:name w:val="WW8Num39z3"/>
    <w:rPr>
      <w:rFonts w:ascii="Symbol" w:hAnsi="Symbol"/>
    </w:rPr>
  </w:style>
  <w:style w:type="character" w:customStyle="1" w:styleId="WW8Num40z0">
    <w:name w:val="WW8Num40z0"/>
    <w:rPr>
      <w:rFonts w:ascii="Wingdings" w:hAnsi="Wingdings"/>
    </w:rPr>
  </w:style>
  <w:style w:type="character" w:customStyle="1" w:styleId="WW8Num41z0">
    <w:name w:val="WW8Num41z0"/>
    <w:rPr>
      <w:rFonts w:ascii="Times New Roman" w:hAnsi="Times New Roman" w:cs="Times New Roman"/>
    </w:rPr>
  </w:style>
  <w:style w:type="character" w:customStyle="1" w:styleId="WW8Num41z1">
    <w:name w:val="WW8Num41z1"/>
    <w:rPr>
      <w:rFonts w:ascii="Courier New" w:hAnsi="Courier New"/>
    </w:rPr>
  </w:style>
  <w:style w:type="character" w:customStyle="1" w:styleId="WW8Num41z2">
    <w:name w:val="WW8Num41z2"/>
    <w:rPr>
      <w:rFonts w:ascii="Wingdings" w:hAnsi="Wingdings"/>
    </w:rPr>
  </w:style>
  <w:style w:type="character" w:customStyle="1" w:styleId="WW8Num41z3">
    <w:name w:val="WW8Num41z3"/>
    <w:rPr>
      <w:rFonts w:ascii="Symbol" w:hAnsi="Symbol"/>
    </w:rPr>
  </w:style>
  <w:style w:type="character" w:customStyle="1" w:styleId="WW8Num42z0">
    <w:name w:val="WW8Num42z0"/>
    <w:rPr>
      <w:rFonts w:ascii="Symbol" w:hAnsi="Symbol"/>
    </w:rPr>
  </w:style>
  <w:style w:type="character" w:customStyle="1" w:styleId="WW8Num42z2">
    <w:name w:val="WW8Num42z2"/>
    <w:rPr>
      <w:rFonts w:ascii="Wingdings" w:hAnsi="Wingdings"/>
    </w:rPr>
  </w:style>
  <w:style w:type="character" w:customStyle="1" w:styleId="WW8Num42z4">
    <w:name w:val="WW8Num42z4"/>
    <w:rPr>
      <w:rFonts w:ascii="Courier New" w:hAnsi="Courier New"/>
    </w:rPr>
  </w:style>
  <w:style w:type="character" w:customStyle="1" w:styleId="WW8Num43z0">
    <w:name w:val="WW8Num43z0"/>
    <w:rPr>
      <w:rFonts w:ascii="Symbol" w:hAnsi="Symbol"/>
    </w:rPr>
  </w:style>
  <w:style w:type="character" w:customStyle="1" w:styleId="WW8Num43z1">
    <w:name w:val="WW8Num43z1"/>
    <w:rPr>
      <w:rFonts w:ascii="Wingdings" w:hAnsi="Wingdings"/>
    </w:rPr>
  </w:style>
  <w:style w:type="character" w:customStyle="1" w:styleId="WW8Num43z2">
    <w:name w:val="WW8Num43z2"/>
    <w:rPr>
      <w:rFonts w:ascii="Times New Roman" w:eastAsia="Times New Roman" w:hAnsi="Times New Roman" w:cs="Times New Roman"/>
    </w:rPr>
  </w:style>
  <w:style w:type="character" w:customStyle="1" w:styleId="WW8Num43z4">
    <w:name w:val="WW8Num43z4"/>
    <w:rPr>
      <w:rFonts w:ascii="Courier New" w:hAnsi="Courier New"/>
    </w:rPr>
  </w:style>
  <w:style w:type="character" w:customStyle="1" w:styleId="WW8Num44z0">
    <w:name w:val="WW8Num44z0"/>
    <w:rPr>
      <w:rFonts w:ascii="Symbol" w:hAnsi="Symbol"/>
    </w:rPr>
  </w:style>
  <w:style w:type="character" w:customStyle="1" w:styleId="WW8Num44z1">
    <w:name w:val="WW8Num44z1"/>
    <w:rPr>
      <w:rFonts w:ascii="Courier New" w:hAnsi="Courier New"/>
    </w:rPr>
  </w:style>
  <w:style w:type="character" w:customStyle="1" w:styleId="WW8Num44z2">
    <w:name w:val="WW8Num44z2"/>
    <w:rPr>
      <w:rFonts w:ascii="Wingdings" w:hAnsi="Wingdings"/>
    </w:rPr>
  </w:style>
  <w:style w:type="character" w:customStyle="1" w:styleId="WW8NumSt2z0">
    <w:name w:val="WW8NumSt2z0"/>
    <w:rPr>
      <w:rFonts w:ascii="Wingdings" w:hAnsi="Wingdings"/>
    </w:rPr>
  </w:style>
  <w:style w:type="character" w:customStyle="1" w:styleId="WW8NumSt3z0">
    <w:name w:val="WW8NumSt3z0"/>
    <w:rPr>
      <w:rFonts w:ascii="Wingdings" w:hAnsi="Wingdings"/>
    </w:rPr>
  </w:style>
  <w:style w:type="character" w:customStyle="1" w:styleId="WW8NumSt4z0">
    <w:name w:val="WW8NumSt4z0"/>
    <w:rPr>
      <w:rFonts w:ascii="Wingdings" w:hAnsi="Wingdings"/>
    </w:rPr>
  </w:style>
  <w:style w:type="character" w:customStyle="1" w:styleId="WW8NumSt5z0">
    <w:name w:val="WW8NumSt5z0"/>
    <w:rPr>
      <w:rFonts w:ascii="Wingdings" w:hAnsi="Wingdings"/>
    </w:rPr>
  </w:style>
  <w:style w:type="character" w:customStyle="1" w:styleId="WW8NumSt7z0">
    <w:name w:val="WW8NumSt7z0"/>
    <w:rPr>
      <w:rFonts w:ascii="Symbol" w:hAnsi="Symbol"/>
    </w:rPr>
  </w:style>
  <w:style w:type="character" w:customStyle="1" w:styleId="WW8NumSt7z1">
    <w:name w:val="WW8NumSt7z1"/>
    <w:rPr>
      <w:rFonts w:ascii="Courier New" w:hAnsi="Courier New"/>
    </w:rPr>
  </w:style>
  <w:style w:type="character" w:customStyle="1" w:styleId="WW8NumSt7z2">
    <w:name w:val="WW8NumSt7z2"/>
    <w:rPr>
      <w:rFonts w:ascii="Wingdings" w:hAnsi="Wingdings"/>
    </w:rPr>
  </w:style>
  <w:style w:type="character" w:customStyle="1" w:styleId="WW-Domylnaczcionkaakapitu">
    <w:name w:val="WW-Domyślna czcionka akapitu"/>
  </w:style>
  <w:style w:type="character" w:customStyle="1" w:styleId="WW-DefaultParagraphFont">
    <w:name w:val="WW-Default Paragraph Font"/>
  </w:style>
  <w:style w:type="character" w:customStyle="1" w:styleId="WW-Znakinumeracji">
    <w:name w:val="WW-Znaki numeracji"/>
  </w:style>
  <w:style w:type="character" w:customStyle="1" w:styleId="WW-Znakinumeracji1">
    <w:name w:val="WW-Znaki numeracji1"/>
  </w:style>
  <w:style w:type="character" w:customStyle="1" w:styleId="WW-Symbolewypunktowania">
    <w:name w:val="WW-Symbole wypunktowania"/>
    <w:rPr>
      <w:rFonts w:ascii="StarSymbol" w:hAnsi="StarSymbol"/>
      <w:sz w:val="18"/>
    </w:rPr>
  </w:style>
  <w:style w:type="character" w:customStyle="1" w:styleId="WW-Symbolewypunktowania1">
    <w:name w:val="WW-Symbole wypunktowania1"/>
    <w:rPr>
      <w:rFonts w:ascii="StarSymbol" w:hAnsi="StarSymbol"/>
      <w:sz w:val="18"/>
    </w:rPr>
  </w:style>
  <w:style w:type="character" w:customStyle="1" w:styleId="arialnarow">
    <w:name w:val="arial narow"/>
    <w:rPr>
      <w:rFonts w:ascii="Arial Narrow" w:hAnsi="Arial Narrow"/>
      <w:sz w:val="22"/>
      <w:szCs w:val="22"/>
    </w:rPr>
  </w:style>
  <w:style w:type="character" w:styleId="Pogrubienie">
    <w:name w:val="Strong"/>
    <w:qFormat/>
    <w:rPr>
      <w:b/>
      <w:bCs/>
    </w:rPr>
  </w:style>
  <w:style w:type="character" w:styleId="Uwydatnienie">
    <w:name w:val="Emphasis"/>
    <w:qFormat/>
    <w:rPr>
      <w:i/>
      <w:iCs/>
    </w:rPr>
  </w:style>
  <w:style w:type="paragraph" w:styleId="Tekstpodstawowy">
    <w:name w:val="Body Text"/>
    <w:basedOn w:val="Normalny"/>
    <w:link w:val="TekstpodstawowyZnak"/>
    <w:qFormat/>
    <w:pPr>
      <w:spacing w:after="120"/>
    </w:pPr>
  </w:style>
  <w:style w:type="paragraph" w:styleId="Tekstpodstawowywcity">
    <w:name w:val="Body Text Indent"/>
    <w:aliases w:val=" Znak"/>
    <w:basedOn w:val="Normalny"/>
    <w:link w:val="TekstpodstawowywcityZnak"/>
    <w:pPr>
      <w:ind w:left="397"/>
      <w:jc w:val="both"/>
    </w:pPr>
  </w:style>
  <w:style w:type="paragraph" w:customStyle="1" w:styleId="Podpis1">
    <w:name w:val="Podpis1"/>
    <w:basedOn w:val="Normalny"/>
    <w:pPr>
      <w:suppressLineNumbers/>
      <w:spacing w:before="120" w:after="120"/>
    </w:pPr>
    <w:rPr>
      <w:rFonts w:cs="Tahoma"/>
      <w:i/>
      <w:iCs/>
      <w:sz w:val="20"/>
    </w:rPr>
  </w:style>
  <w:style w:type="paragraph" w:styleId="Nagwek">
    <w:name w:val="header"/>
    <w:aliases w:val="Nagłówek strony nieparzystej"/>
    <w:basedOn w:val="Normalny"/>
    <w:next w:val="Tekstpodstawowy"/>
    <w:link w:val="NagwekZnak1"/>
    <w:pPr>
      <w:keepNext/>
      <w:spacing w:before="240" w:after="120"/>
    </w:pPr>
    <w:rPr>
      <w:rFonts w:ascii="Arial" w:hAnsi="Arial"/>
      <w:sz w:val="28"/>
    </w:rPr>
  </w:style>
  <w:style w:type="paragraph" w:customStyle="1" w:styleId="Nagwek10">
    <w:name w:val="Nagłówek1"/>
    <w:basedOn w:val="Normalny"/>
    <w:next w:val="Tekstpodstawowy"/>
    <w:pPr>
      <w:keepNext/>
      <w:spacing w:before="240" w:after="120"/>
    </w:pPr>
    <w:rPr>
      <w:rFonts w:ascii="Arial" w:eastAsia="MS Mincho" w:hAnsi="Arial" w:cs="Tahoma"/>
      <w:sz w:val="28"/>
      <w:szCs w:val="28"/>
    </w:rPr>
  </w:style>
  <w:style w:type="paragraph" w:styleId="Lista">
    <w:name w:val="List"/>
    <w:basedOn w:val="Tekstpodstawowy"/>
  </w:style>
  <w:style w:type="paragraph" w:styleId="Stopka">
    <w:name w:val="footer"/>
    <w:basedOn w:val="Normalny"/>
    <w:link w:val="StopkaZnak"/>
    <w:uiPriority w:val="99"/>
    <w:rsid w:val="00890A09"/>
    <w:pPr>
      <w:pBdr>
        <w:top w:val="single" w:sz="4" w:space="1" w:color="auto"/>
      </w:pBdr>
      <w:tabs>
        <w:tab w:val="right" w:pos="9298"/>
      </w:tabs>
    </w:pPr>
    <w:rPr>
      <w:rFonts w:ascii="Cambria" w:hAnsi="Cambria"/>
    </w:rPr>
  </w:style>
  <w:style w:type="paragraph" w:customStyle="1" w:styleId="Zawartotabeli">
    <w:name w:val="Zawartość tabeli"/>
    <w:basedOn w:val="Tekstpodstawowy"/>
    <w:pPr>
      <w:suppressLineNumbers/>
    </w:pPr>
  </w:style>
  <w:style w:type="paragraph" w:customStyle="1" w:styleId="Nagwektabeli">
    <w:name w:val="Nagłówek tabeli"/>
    <w:basedOn w:val="Zawartotabeli"/>
    <w:pPr>
      <w:jc w:val="center"/>
    </w:pPr>
    <w:rPr>
      <w:b/>
      <w:bCs/>
      <w:i/>
      <w:iCs/>
    </w:rPr>
  </w:style>
  <w:style w:type="paragraph" w:customStyle="1" w:styleId="Zawartoramki">
    <w:name w:val="Zawartość ramki"/>
    <w:basedOn w:val="Tekstpodstawowy"/>
  </w:style>
  <w:style w:type="paragraph" w:customStyle="1" w:styleId="Indeks">
    <w:name w:val="Indeks"/>
    <w:basedOn w:val="Normalny"/>
    <w:pPr>
      <w:suppressLineNumbers/>
    </w:pPr>
  </w:style>
  <w:style w:type="paragraph" w:styleId="Nagwekspisutreci">
    <w:name w:val="TOC Heading"/>
    <w:basedOn w:val="Nagwek"/>
    <w:uiPriority w:val="39"/>
    <w:qFormat/>
    <w:pPr>
      <w:suppressLineNumbers/>
    </w:pPr>
    <w:rPr>
      <w:b/>
      <w:bCs/>
      <w:sz w:val="32"/>
      <w:szCs w:val="32"/>
    </w:rPr>
  </w:style>
  <w:style w:type="paragraph" w:styleId="Spistreci1">
    <w:name w:val="toc 1"/>
    <w:basedOn w:val="Normalny"/>
    <w:next w:val="Normalny"/>
    <w:uiPriority w:val="39"/>
    <w:rsid w:val="008B60B4"/>
    <w:rPr>
      <w:rFonts w:ascii="Arial" w:hAnsi="Arial"/>
      <w:b/>
      <w:bCs/>
      <w:caps/>
      <w:szCs w:val="24"/>
    </w:rPr>
  </w:style>
  <w:style w:type="paragraph" w:styleId="Spistreci2">
    <w:name w:val="toc 2"/>
    <w:basedOn w:val="Normalny"/>
    <w:next w:val="Normalny"/>
    <w:uiPriority w:val="39"/>
    <w:rsid w:val="003E0CE5"/>
    <w:rPr>
      <w:rFonts w:ascii="Arial" w:hAnsi="Arial"/>
      <w:sz w:val="18"/>
      <w:szCs w:val="24"/>
    </w:rPr>
  </w:style>
  <w:style w:type="paragraph" w:styleId="Spistreci3">
    <w:name w:val="toc 3"/>
    <w:basedOn w:val="Normalny"/>
    <w:next w:val="Normalny"/>
    <w:uiPriority w:val="39"/>
    <w:rsid w:val="003E0CE5"/>
    <w:rPr>
      <w:rFonts w:ascii="Arial" w:hAnsi="Arial"/>
      <w:iCs/>
      <w:sz w:val="18"/>
      <w:szCs w:val="24"/>
    </w:rPr>
  </w:style>
  <w:style w:type="paragraph" w:styleId="Spistreci4">
    <w:name w:val="toc 4"/>
    <w:basedOn w:val="Normalny"/>
    <w:next w:val="Normalny"/>
    <w:uiPriority w:val="39"/>
    <w:rsid w:val="003E0CE5"/>
    <w:pPr>
      <w:ind w:left="284"/>
    </w:pPr>
    <w:rPr>
      <w:rFonts w:ascii="Arial" w:hAnsi="Arial"/>
      <w:sz w:val="18"/>
      <w:szCs w:val="21"/>
    </w:rPr>
  </w:style>
  <w:style w:type="paragraph" w:styleId="Spistreci5">
    <w:name w:val="toc 5"/>
    <w:basedOn w:val="Normalny"/>
    <w:next w:val="Normalny"/>
    <w:uiPriority w:val="39"/>
    <w:pPr>
      <w:ind w:left="960"/>
    </w:pPr>
    <w:rPr>
      <w:szCs w:val="21"/>
    </w:rPr>
  </w:style>
  <w:style w:type="paragraph" w:styleId="Spistreci6">
    <w:name w:val="toc 6"/>
    <w:basedOn w:val="Normalny"/>
    <w:next w:val="Normalny"/>
    <w:uiPriority w:val="39"/>
    <w:pPr>
      <w:ind w:left="1200"/>
    </w:pPr>
    <w:rPr>
      <w:szCs w:val="21"/>
    </w:rPr>
  </w:style>
  <w:style w:type="paragraph" w:styleId="Spistreci7">
    <w:name w:val="toc 7"/>
    <w:basedOn w:val="Normalny"/>
    <w:next w:val="Normalny"/>
    <w:uiPriority w:val="39"/>
    <w:pPr>
      <w:ind w:left="1440"/>
    </w:pPr>
    <w:rPr>
      <w:szCs w:val="21"/>
    </w:rPr>
  </w:style>
  <w:style w:type="paragraph" w:styleId="Spistreci8">
    <w:name w:val="toc 8"/>
    <w:basedOn w:val="Normalny"/>
    <w:next w:val="Normalny"/>
    <w:uiPriority w:val="39"/>
    <w:pPr>
      <w:ind w:left="1680"/>
    </w:pPr>
    <w:rPr>
      <w:szCs w:val="21"/>
    </w:rPr>
  </w:style>
  <w:style w:type="paragraph" w:styleId="Spistreci9">
    <w:name w:val="toc 9"/>
    <w:basedOn w:val="Normalny"/>
    <w:next w:val="Normalny"/>
    <w:uiPriority w:val="39"/>
    <w:pPr>
      <w:ind w:left="1920"/>
    </w:pPr>
    <w:rPr>
      <w:szCs w:val="21"/>
    </w:rPr>
  </w:style>
  <w:style w:type="paragraph" w:styleId="Tytu">
    <w:name w:val="Title"/>
    <w:basedOn w:val="Normalny"/>
    <w:next w:val="Podtytu"/>
    <w:link w:val="TytuZnak"/>
    <w:qFormat/>
    <w:pPr>
      <w:widowControl/>
      <w:suppressAutoHyphens w:val="0"/>
      <w:overflowPunct/>
      <w:autoSpaceDE/>
      <w:jc w:val="center"/>
      <w:textAlignment w:val="auto"/>
    </w:pPr>
    <w:rPr>
      <w:b/>
      <w:sz w:val="28"/>
    </w:rPr>
  </w:style>
  <w:style w:type="paragraph" w:styleId="Podtytu">
    <w:name w:val="Subtitle"/>
    <w:basedOn w:val="Normalny"/>
    <w:next w:val="Tekstpodstawowy"/>
    <w:link w:val="PodtytuZnak"/>
    <w:qFormat/>
    <w:pPr>
      <w:widowControl/>
      <w:suppressAutoHyphens w:val="0"/>
      <w:overflowPunct/>
      <w:autoSpaceDE/>
      <w:textAlignment w:val="auto"/>
    </w:pPr>
    <w:rPr>
      <w:b/>
      <w:sz w:val="28"/>
    </w:rPr>
  </w:style>
  <w:style w:type="paragraph" w:customStyle="1" w:styleId="Nagwek0">
    <w:name w:val="Nag?ówek"/>
    <w:basedOn w:val="Normalny"/>
    <w:next w:val="Tekstpodstawowy"/>
    <w:pPr>
      <w:keepNext/>
      <w:spacing w:before="240" w:after="120"/>
    </w:pPr>
    <w:rPr>
      <w:rFonts w:ascii="Arial" w:hAnsi="Arial"/>
      <w:sz w:val="28"/>
    </w:rPr>
  </w:style>
  <w:style w:type="paragraph" w:customStyle="1" w:styleId="WW-Indeks">
    <w:name w:val="WW-Indeks"/>
    <w:basedOn w:val="Normalny"/>
    <w:pPr>
      <w:suppressLineNumbers/>
    </w:pPr>
  </w:style>
  <w:style w:type="paragraph" w:customStyle="1" w:styleId="WW-Zwykytekst">
    <w:name w:val="WW-Zwykły tekst"/>
    <w:basedOn w:val="Normalny"/>
    <w:rPr>
      <w:rFonts w:ascii="Courier New" w:hAnsi="Courier New" w:cs="Courier New"/>
      <w:sz w:val="20"/>
    </w:rPr>
  </w:style>
  <w:style w:type="paragraph" w:customStyle="1" w:styleId="zwykytekst">
    <w:name w:val="zwykły tekst"/>
    <w:basedOn w:val="WW-Zwykytekst"/>
    <w:pPr>
      <w:widowControl/>
      <w:suppressAutoHyphens w:val="0"/>
      <w:overflowPunct/>
      <w:autoSpaceDE/>
      <w:textAlignment w:val="auto"/>
    </w:pPr>
    <w:rPr>
      <w:rFonts w:ascii="Arial" w:hAnsi="Arial" w:cs="Times New Roman"/>
    </w:rPr>
  </w:style>
  <w:style w:type="paragraph" w:customStyle="1" w:styleId="nagwek20">
    <w:name w:val="nagłówek 2"/>
    <w:basedOn w:val="Nagwek2"/>
    <w:pPr>
      <w:widowControl/>
      <w:suppressAutoHyphens w:val="0"/>
      <w:overflowPunct/>
      <w:autoSpaceDE/>
      <w:spacing w:before="0" w:after="0" w:line="360" w:lineRule="auto"/>
      <w:textAlignment w:val="auto"/>
    </w:pPr>
    <w:rPr>
      <w:rFonts w:ascii="Antique Olive" w:hAnsi="Antique Olive" w:cs="Times New Roman"/>
      <w:bCs w:val="0"/>
      <w:i w:val="0"/>
      <w:sz w:val="16"/>
      <w:szCs w:val="20"/>
      <w14:shadow w14:blurRad="50800" w14:dist="38100" w14:dir="2700000" w14:sx="100000" w14:sy="100000" w14:kx="0" w14:ky="0" w14:algn="tl">
        <w14:srgbClr w14:val="000000">
          <w14:alpha w14:val="60000"/>
        </w14:srgbClr>
      </w14:shadow>
    </w:rPr>
  </w:style>
  <w:style w:type="paragraph" w:customStyle="1" w:styleId="ZWYKYTEKST0">
    <w:name w:val="ZWYKŁY TEKST"/>
    <w:basedOn w:val="Normalny"/>
    <w:pPr>
      <w:widowControl/>
      <w:suppressAutoHyphens w:val="0"/>
      <w:overflowPunct/>
      <w:autoSpaceDE/>
      <w:textAlignment w:val="auto"/>
    </w:pPr>
    <w:rPr>
      <w:rFonts w:ascii="Arial" w:hAnsi="Arial" w:cs="Arial"/>
      <w:sz w:val="20"/>
      <w:szCs w:val="24"/>
    </w:rPr>
  </w:style>
  <w:style w:type="paragraph" w:customStyle="1" w:styleId="nagwek11">
    <w:name w:val="nagłówek 1"/>
    <w:basedOn w:val="Nagwek1"/>
    <w:pPr>
      <w:widowControl/>
      <w:suppressAutoHyphens w:val="0"/>
      <w:overflowPunct/>
      <w:autoSpaceDE/>
      <w:spacing w:before="0" w:after="0"/>
      <w:jc w:val="center"/>
      <w:textAlignment w:val="auto"/>
    </w:pPr>
    <w:rPr>
      <w:bCs/>
      <w:sz w:val="24"/>
    </w:rPr>
  </w:style>
  <w:style w:type="paragraph" w:customStyle="1" w:styleId="WW-Tekstpodstawowy2">
    <w:name w:val="WW-Tekst podstawowy 2"/>
    <w:basedOn w:val="Normalny"/>
    <w:pPr>
      <w:widowControl/>
      <w:suppressAutoHyphens w:val="0"/>
      <w:overflowPunct/>
      <w:autoSpaceDE/>
      <w:spacing w:line="360" w:lineRule="auto"/>
      <w:jc w:val="both"/>
      <w:textAlignment w:val="auto"/>
    </w:pPr>
    <w:rPr>
      <w:rFonts w:ascii="Antique Olive" w:hAnsi="Antique Olive"/>
      <w:sz w:val="20"/>
    </w:rPr>
  </w:style>
  <w:style w:type="paragraph" w:customStyle="1" w:styleId="WW-Tekstpodstawowy3">
    <w:name w:val="WW-Tekst podstawowy 3"/>
    <w:basedOn w:val="Normalny"/>
    <w:pPr>
      <w:spacing w:line="360" w:lineRule="auto"/>
    </w:pPr>
    <w:rPr>
      <w:rFonts w:ascii="Arial" w:hAnsi="Arial" w:cs="Arial"/>
      <w:sz w:val="22"/>
    </w:rPr>
  </w:style>
  <w:style w:type="paragraph" w:customStyle="1" w:styleId="WW-Tekstpodstawowywcity3">
    <w:name w:val="WW-Tekst podstawowy wci?ty 3"/>
    <w:basedOn w:val="Normalny"/>
    <w:pPr>
      <w:spacing w:line="360" w:lineRule="auto"/>
      <w:ind w:left="284" w:hanging="142"/>
    </w:pPr>
    <w:rPr>
      <w:rFonts w:ascii="Arial" w:hAnsi="Arial"/>
      <w:sz w:val="22"/>
    </w:rPr>
  </w:style>
  <w:style w:type="paragraph" w:customStyle="1" w:styleId="WW-Tekstdugiegocytatu">
    <w:name w:val="WW-Tekst d?ugiego cytatu"/>
    <w:basedOn w:val="Normalny"/>
    <w:pPr>
      <w:spacing w:line="360" w:lineRule="auto"/>
      <w:ind w:left="851" w:right="192" w:hanging="284"/>
      <w:jc w:val="both"/>
    </w:pPr>
    <w:rPr>
      <w:rFonts w:ascii="Arial" w:hAnsi="Arial"/>
      <w:sz w:val="22"/>
    </w:rPr>
  </w:style>
  <w:style w:type="paragraph" w:customStyle="1" w:styleId="Tekstpodstawowy21">
    <w:name w:val="Tekst podstawowy 21"/>
    <w:basedOn w:val="Normalny"/>
    <w:pPr>
      <w:widowControl/>
      <w:spacing w:line="360" w:lineRule="auto"/>
    </w:pPr>
  </w:style>
  <w:style w:type="paragraph" w:customStyle="1" w:styleId="Style1">
    <w:name w:val="Style1"/>
    <w:basedOn w:val="Normalny"/>
    <w:pPr>
      <w:widowControl/>
      <w:ind w:left="709"/>
    </w:pPr>
    <w:rPr>
      <w:sz w:val="20"/>
    </w:rPr>
  </w:style>
  <w:style w:type="paragraph" w:customStyle="1" w:styleId="WW-Tekstpodstawowywcity2">
    <w:name w:val="WW-Tekst podstawowy wcięty 2"/>
    <w:basedOn w:val="Normalny"/>
    <w:pPr>
      <w:spacing w:after="60"/>
      <w:ind w:left="708"/>
      <w:jc w:val="both"/>
    </w:pPr>
    <w:rPr>
      <w:color w:val="FF0000"/>
    </w:rPr>
  </w:style>
  <w:style w:type="paragraph" w:customStyle="1" w:styleId="Tekstpodstawowy31">
    <w:name w:val="Tekst podstawowy 31"/>
    <w:basedOn w:val="Normalny"/>
    <w:pPr>
      <w:tabs>
        <w:tab w:val="left" w:pos="90"/>
      </w:tabs>
      <w:spacing w:line="360" w:lineRule="auto"/>
      <w:jc w:val="both"/>
    </w:pPr>
  </w:style>
  <w:style w:type="paragraph" w:customStyle="1" w:styleId="Normalny1">
    <w:name w:val="Normalny1"/>
    <w:basedOn w:val="Normalny"/>
  </w:style>
  <w:style w:type="paragraph" w:customStyle="1" w:styleId="WW-Standardowywcity">
    <w:name w:val="WW-Standardowy wci?ty"/>
    <w:basedOn w:val="Normalny"/>
    <w:pPr>
      <w:ind w:left="708" w:firstLine="1"/>
    </w:pPr>
  </w:style>
  <w:style w:type="paragraph" w:customStyle="1" w:styleId="Tekstpodstawowy22">
    <w:name w:val="Tekst podstawowy 22"/>
    <w:basedOn w:val="Normalny"/>
    <w:pPr>
      <w:jc w:val="both"/>
    </w:pPr>
    <w:rPr>
      <w:rFonts w:ascii="Century Schoolbook" w:hAnsi="Century Schoolbook"/>
    </w:rPr>
  </w:style>
  <w:style w:type="paragraph" w:customStyle="1" w:styleId="Wypunktowanie">
    <w:name w:val="Wypunktowanie"/>
    <w:basedOn w:val="Normalny"/>
    <w:pPr>
      <w:numPr>
        <w:numId w:val="1"/>
      </w:numPr>
      <w:ind w:left="0" w:firstLine="0"/>
    </w:pPr>
  </w:style>
  <w:style w:type="paragraph" w:customStyle="1" w:styleId="Tekstpodstawowy310">
    <w:name w:val="Tekst podstawowy 31"/>
    <w:basedOn w:val="Normalny"/>
    <w:pPr>
      <w:jc w:val="both"/>
    </w:pPr>
  </w:style>
  <w:style w:type="paragraph" w:customStyle="1" w:styleId="Tekstpodstawowywcity21">
    <w:name w:val="Tekst podstawowy wcięty 21"/>
    <w:basedOn w:val="Normalny"/>
    <w:pPr>
      <w:spacing w:line="360" w:lineRule="auto"/>
      <w:ind w:firstLine="709"/>
    </w:pPr>
    <w:rPr>
      <w:rFonts w:ascii="Arial" w:hAnsi="Arial"/>
      <w:sz w:val="22"/>
      <w:szCs w:val="22"/>
    </w:rPr>
  </w:style>
  <w:style w:type="paragraph" w:customStyle="1" w:styleId="Tekstpodstawowy210">
    <w:name w:val="Tekst podstawowy 21"/>
    <w:basedOn w:val="Normalny"/>
    <w:pPr>
      <w:spacing w:after="120" w:line="480" w:lineRule="auto"/>
    </w:pPr>
  </w:style>
  <w:style w:type="paragraph" w:customStyle="1" w:styleId="Default">
    <w:name w:val="Default"/>
    <w:basedOn w:val="Normalny"/>
    <w:rPr>
      <w:rFonts w:ascii="Arial" w:eastAsia="Arial" w:hAnsi="Arial" w:cs="Arial"/>
      <w:color w:val="000000"/>
      <w:szCs w:val="24"/>
    </w:rPr>
  </w:style>
  <w:style w:type="paragraph" w:customStyle="1" w:styleId="Tekstpodstawowywcity32">
    <w:name w:val="Tekst podstawowy wcięty 32"/>
    <w:basedOn w:val="Normalny"/>
    <w:pPr>
      <w:spacing w:line="360" w:lineRule="auto"/>
      <w:ind w:firstLine="709"/>
      <w:jc w:val="both"/>
    </w:pPr>
    <w:rPr>
      <w:rFonts w:ascii="Arial" w:hAnsi="Arial" w:cs="Arial"/>
      <w:sz w:val="22"/>
      <w:szCs w:val="22"/>
    </w:rPr>
  </w:style>
  <w:style w:type="paragraph" w:customStyle="1" w:styleId="Tekstpodstawowywcity31">
    <w:name w:val="Tekst podstawowy wcięty 31"/>
    <w:basedOn w:val="Normalny"/>
    <w:pPr>
      <w:spacing w:line="360" w:lineRule="auto"/>
      <w:ind w:left="567"/>
      <w:jc w:val="both"/>
    </w:pPr>
    <w:rPr>
      <w:rFonts w:ascii="Arial" w:hAnsi="Arial" w:cs="Arial"/>
    </w:rPr>
  </w:style>
  <w:style w:type="paragraph" w:styleId="Bezodstpw">
    <w:name w:val="No Spacing"/>
    <w:link w:val="BezodstpwZnak"/>
    <w:uiPriority w:val="1"/>
    <w:qFormat/>
    <w:pPr>
      <w:suppressAutoHyphens/>
    </w:pPr>
    <w:rPr>
      <w:rFonts w:ascii="Arial" w:eastAsia="Calibri" w:hAnsi="Arial" w:cs="Calibri"/>
      <w:szCs w:val="22"/>
      <w:lang w:eastAsia="ar-SA"/>
    </w:rPr>
  </w:style>
  <w:style w:type="character" w:customStyle="1" w:styleId="StopkaZnak">
    <w:name w:val="Stopka Znak"/>
    <w:link w:val="Stopka"/>
    <w:uiPriority w:val="99"/>
    <w:rsid w:val="00890A09"/>
    <w:rPr>
      <w:rFonts w:ascii="Cambria" w:hAnsi="Cambria"/>
      <w:sz w:val="24"/>
      <w:lang w:eastAsia="ar-SA"/>
    </w:rPr>
  </w:style>
  <w:style w:type="paragraph" w:styleId="Tekstdymka">
    <w:name w:val="Balloon Text"/>
    <w:basedOn w:val="Normalny"/>
    <w:link w:val="TekstdymkaZnak"/>
    <w:unhideWhenUsed/>
    <w:rsid w:val="00890A09"/>
    <w:rPr>
      <w:rFonts w:ascii="Tahoma" w:hAnsi="Tahoma" w:cs="Tahoma"/>
      <w:sz w:val="16"/>
      <w:szCs w:val="16"/>
    </w:rPr>
  </w:style>
  <w:style w:type="character" w:customStyle="1" w:styleId="TekstdymkaZnak">
    <w:name w:val="Tekst dymka Znak"/>
    <w:link w:val="Tekstdymka"/>
    <w:rsid w:val="00890A09"/>
    <w:rPr>
      <w:rFonts w:ascii="Tahoma" w:hAnsi="Tahoma" w:cs="Tahoma"/>
      <w:sz w:val="16"/>
      <w:szCs w:val="16"/>
      <w:lang w:eastAsia="ar-SA"/>
    </w:rPr>
  </w:style>
  <w:style w:type="paragraph" w:styleId="NormalnyWeb">
    <w:name w:val="Normal (Web)"/>
    <w:basedOn w:val="Normalny"/>
    <w:link w:val="NormalnyWebZnak"/>
    <w:unhideWhenUsed/>
    <w:rsid w:val="007B44FA"/>
    <w:pPr>
      <w:widowControl/>
      <w:suppressAutoHyphens w:val="0"/>
      <w:overflowPunct/>
      <w:autoSpaceDE/>
      <w:spacing w:before="100" w:beforeAutospacing="1" w:after="119"/>
      <w:textAlignment w:val="auto"/>
    </w:pPr>
    <w:rPr>
      <w:szCs w:val="24"/>
      <w:lang w:eastAsia="pl-PL"/>
    </w:rPr>
  </w:style>
  <w:style w:type="paragraph" w:styleId="Akapitzlist">
    <w:name w:val="List Paragraph"/>
    <w:aliases w:val="punk 1,Obiekt,List Paragraph1,BulletC,Wyliczanie,Akapit z listą31,Normal,Akapit z listą3,Akapit z listą11,maz_wyliczenie,opis dzialania,K-P_odwolanie,A_wyliczenie,Akapit z listą5,Z podkreśleniem"/>
    <w:basedOn w:val="Normalny"/>
    <w:link w:val="AkapitzlistZnak"/>
    <w:uiPriority w:val="99"/>
    <w:qFormat/>
    <w:rsid w:val="007C4CFF"/>
    <w:pPr>
      <w:ind w:left="720"/>
      <w:contextualSpacing/>
    </w:pPr>
  </w:style>
  <w:style w:type="paragraph" w:customStyle="1" w:styleId="Domylnie">
    <w:name w:val="Domy?lnie"/>
    <w:basedOn w:val="Normalny"/>
    <w:rsid w:val="00566EFC"/>
    <w:pPr>
      <w:overflowPunct/>
      <w:autoSpaceDE/>
      <w:spacing w:before="40" w:after="40" w:line="288" w:lineRule="auto"/>
      <w:jc w:val="both"/>
      <w:textAlignment w:val="auto"/>
    </w:pPr>
    <w:rPr>
      <w:rFonts w:eastAsia="HG Mincho Light J"/>
      <w:color w:val="000000"/>
      <w:lang w:eastAsia="en-US"/>
    </w:rPr>
  </w:style>
  <w:style w:type="table" w:styleId="Tabela-Siatka">
    <w:name w:val="Table Grid"/>
    <w:basedOn w:val="Standardowy"/>
    <w:rsid w:val="007A67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784399"/>
    <w:pPr>
      <w:suppressAutoHyphens/>
      <w:autoSpaceDN w:val="0"/>
    </w:pPr>
    <w:rPr>
      <w:rFonts w:eastAsia="Lucida Sans Unicode" w:cs="Tahoma"/>
      <w:color w:val="000000"/>
      <w:kern w:val="3"/>
      <w:sz w:val="24"/>
      <w:szCs w:val="24"/>
    </w:rPr>
  </w:style>
  <w:style w:type="numbering" w:customStyle="1" w:styleId="WW8Num5">
    <w:name w:val="WW8Num5"/>
    <w:rsid w:val="00784399"/>
    <w:pPr>
      <w:numPr>
        <w:numId w:val="2"/>
      </w:numPr>
    </w:pPr>
  </w:style>
  <w:style w:type="numbering" w:customStyle="1" w:styleId="WW8Num3">
    <w:name w:val="WW8Num3"/>
    <w:rsid w:val="00F7689B"/>
    <w:pPr>
      <w:numPr>
        <w:numId w:val="3"/>
      </w:numPr>
    </w:pPr>
  </w:style>
  <w:style w:type="character" w:customStyle="1" w:styleId="TekstpodstawowyZnak">
    <w:name w:val="Tekst podstawowy Znak"/>
    <w:basedOn w:val="Domylnaczcionkaakapitu"/>
    <w:link w:val="Tekstpodstawowy"/>
    <w:uiPriority w:val="99"/>
    <w:rsid w:val="00EE068E"/>
    <w:rPr>
      <w:sz w:val="24"/>
      <w:lang w:eastAsia="ar-SA"/>
    </w:rPr>
  </w:style>
  <w:style w:type="character" w:customStyle="1" w:styleId="TekstpodstawowywcityZnak">
    <w:name w:val="Tekst podstawowy wcięty Znak"/>
    <w:aliases w:val=" Znak Znak"/>
    <w:basedOn w:val="Domylnaczcionkaakapitu"/>
    <w:link w:val="Tekstpodstawowywcity"/>
    <w:rsid w:val="00EE068E"/>
    <w:rPr>
      <w:sz w:val="24"/>
      <w:lang w:eastAsia="ar-SA"/>
    </w:rPr>
  </w:style>
  <w:style w:type="paragraph" w:customStyle="1" w:styleId="00Tekst">
    <w:name w:val="00_Tekst"/>
    <w:basedOn w:val="Normalny"/>
    <w:link w:val="00TekstZnak"/>
    <w:qFormat/>
    <w:rsid w:val="00546C6C"/>
    <w:pPr>
      <w:widowControl/>
      <w:suppressAutoHyphens w:val="0"/>
      <w:overflowPunct/>
      <w:autoSpaceDE/>
      <w:spacing w:line="360" w:lineRule="auto"/>
      <w:ind w:left="284"/>
      <w:jc w:val="both"/>
      <w:textAlignment w:val="auto"/>
    </w:pPr>
    <w:rPr>
      <w:rFonts w:ascii="Arial" w:eastAsiaTheme="minorHAnsi" w:hAnsi="Arial" w:cstheme="minorBidi"/>
      <w:sz w:val="22"/>
      <w:szCs w:val="22"/>
      <w:lang w:eastAsia="en-US"/>
    </w:rPr>
  </w:style>
  <w:style w:type="paragraph" w:customStyle="1" w:styleId="01Tytu1">
    <w:name w:val="01_Tytuł 1"/>
    <w:basedOn w:val="Normalny"/>
    <w:qFormat/>
    <w:rsid w:val="00546C6C"/>
    <w:pPr>
      <w:widowControl/>
      <w:numPr>
        <w:numId w:val="4"/>
      </w:numPr>
      <w:suppressAutoHyphens w:val="0"/>
      <w:overflowPunct/>
      <w:autoSpaceDE/>
      <w:spacing w:line="360" w:lineRule="auto"/>
      <w:jc w:val="both"/>
      <w:textAlignment w:val="auto"/>
    </w:pPr>
    <w:rPr>
      <w:rFonts w:ascii="Arial" w:eastAsiaTheme="minorHAnsi" w:hAnsi="Arial" w:cstheme="minorBidi"/>
      <w:b/>
      <w:bCs/>
      <w:caps/>
      <w:sz w:val="22"/>
      <w:szCs w:val="22"/>
      <w:lang w:eastAsia="en-US"/>
    </w:rPr>
  </w:style>
  <w:style w:type="character" w:customStyle="1" w:styleId="00TekstZnak">
    <w:name w:val="00_Tekst Znak"/>
    <w:basedOn w:val="Domylnaczcionkaakapitu"/>
    <w:link w:val="00Tekst"/>
    <w:qFormat/>
    <w:rsid w:val="00546C6C"/>
    <w:rPr>
      <w:rFonts w:ascii="Arial" w:eastAsiaTheme="minorHAnsi" w:hAnsi="Arial" w:cstheme="minorBidi"/>
      <w:sz w:val="22"/>
      <w:szCs w:val="22"/>
      <w:lang w:eastAsia="en-US"/>
    </w:rPr>
  </w:style>
  <w:style w:type="paragraph" w:customStyle="1" w:styleId="01Tytu2">
    <w:name w:val="01_Tytuł 2"/>
    <w:basedOn w:val="Normalny"/>
    <w:link w:val="01Tytu2Znak"/>
    <w:qFormat/>
    <w:rsid w:val="00546C6C"/>
    <w:pPr>
      <w:widowControl/>
      <w:numPr>
        <w:ilvl w:val="1"/>
        <w:numId w:val="4"/>
      </w:numPr>
      <w:suppressAutoHyphens w:val="0"/>
      <w:overflowPunct/>
      <w:autoSpaceDE/>
      <w:spacing w:line="360" w:lineRule="auto"/>
      <w:ind w:left="709"/>
      <w:jc w:val="both"/>
      <w:textAlignment w:val="auto"/>
    </w:pPr>
    <w:rPr>
      <w:rFonts w:ascii="Arial" w:eastAsiaTheme="minorHAnsi" w:hAnsi="Arial" w:cstheme="minorBidi"/>
      <w:b/>
      <w:bCs/>
      <w:sz w:val="22"/>
      <w:szCs w:val="22"/>
      <w:lang w:eastAsia="en-US"/>
    </w:rPr>
  </w:style>
  <w:style w:type="paragraph" w:customStyle="1" w:styleId="01Tytu3">
    <w:name w:val="01_Tytuł 3"/>
    <w:basedOn w:val="Normalny"/>
    <w:link w:val="01Tytu3Znak"/>
    <w:autoRedefine/>
    <w:qFormat/>
    <w:rsid w:val="00546C6C"/>
    <w:pPr>
      <w:widowControl/>
      <w:numPr>
        <w:ilvl w:val="2"/>
        <w:numId w:val="4"/>
      </w:numPr>
      <w:suppressAutoHyphens w:val="0"/>
      <w:overflowPunct/>
      <w:autoSpaceDE/>
      <w:spacing w:line="360" w:lineRule="auto"/>
      <w:jc w:val="both"/>
      <w:textAlignment w:val="auto"/>
    </w:pPr>
    <w:rPr>
      <w:rFonts w:ascii="Arial" w:eastAsiaTheme="minorHAnsi" w:hAnsi="Arial" w:cstheme="minorBidi"/>
      <w:b/>
      <w:sz w:val="22"/>
      <w:szCs w:val="22"/>
      <w:lang w:eastAsia="en-US"/>
    </w:rPr>
  </w:style>
  <w:style w:type="character" w:customStyle="1" w:styleId="01Tytu2Znak">
    <w:name w:val="01_Tytuł 2 Znak"/>
    <w:basedOn w:val="Domylnaczcionkaakapitu"/>
    <w:link w:val="01Tytu2"/>
    <w:rsid w:val="00546C6C"/>
    <w:rPr>
      <w:rFonts w:ascii="Arial" w:eastAsiaTheme="minorHAnsi" w:hAnsi="Arial" w:cstheme="minorBidi"/>
      <w:b/>
      <w:bCs/>
      <w:sz w:val="22"/>
      <w:szCs w:val="22"/>
      <w:lang w:eastAsia="en-US"/>
    </w:rPr>
  </w:style>
  <w:style w:type="character" w:customStyle="1" w:styleId="01Tytu3Znak">
    <w:name w:val="01_Tytuł 3 Znak"/>
    <w:basedOn w:val="Domylnaczcionkaakapitu"/>
    <w:link w:val="01Tytu3"/>
    <w:rsid w:val="00546C6C"/>
    <w:rPr>
      <w:rFonts w:ascii="Arial" w:eastAsiaTheme="minorHAnsi" w:hAnsi="Arial" w:cstheme="minorBidi"/>
      <w:b/>
      <w:sz w:val="22"/>
      <w:szCs w:val="22"/>
      <w:lang w:eastAsia="en-US"/>
    </w:rPr>
  </w:style>
  <w:style w:type="paragraph" w:customStyle="1" w:styleId="01Tytu4">
    <w:name w:val="01_Tytuł 4"/>
    <w:basedOn w:val="01Tytu3"/>
    <w:qFormat/>
    <w:rsid w:val="00546C6C"/>
    <w:pPr>
      <w:numPr>
        <w:ilvl w:val="3"/>
      </w:numPr>
      <w:tabs>
        <w:tab w:val="num" w:pos="644"/>
      </w:tabs>
      <w:ind w:left="993" w:hanging="709"/>
    </w:pPr>
    <w:rPr>
      <w:lang w:eastAsia="pl-PL"/>
    </w:rPr>
  </w:style>
  <w:style w:type="paragraph" w:styleId="Mapadokumentu">
    <w:name w:val="Document Map"/>
    <w:basedOn w:val="Normalny"/>
    <w:link w:val="MapadokumentuZnak"/>
    <w:semiHidden/>
    <w:unhideWhenUsed/>
    <w:rsid w:val="00D34BD7"/>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D34BD7"/>
    <w:rPr>
      <w:rFonts w:ascii="Tahoma" w:hAnsi="Tahoma" w:cs="Tahoma"/>
      <w:sz w:val="16"/>
      <w:szCs w:val="16"/>
      <w:lang w:eastAsia="ar-SA"/>
    </w:rPr>
  </w:style>
  <w:style w:type="character" w:customStyle="1" w:styleId="WW-Absatz-Standardschriftart111111111111">
    <w:name w:val="WW-Absatz-Standardschriftart111111111111"/>
    <w:rsid w:val="00DC0A45"/>
  </w:style>
  <w:style w:type="paragraph" w:customStyle="1" w:styleId="Specyfikacje">
    <w:name w:val="Specyfikacje"/>
    <w:basedOn w:val="Normalny"/>
    <w:qFormat/>
    <w:rsid w:val="00DC0A45"/>
    <w:pPr>
      <w:widowControl/>
      <w:suppressAutoHyphens w:val="0"/>
      <w:overflowPunct/>
      <w:spacing w:after="120"/>
      <w:ind w:left="567"/>
      <w:jc w:val="both"/>
      <w:textAlignment w:val="auto"/>
    </w:pPr>
    <w:rPr>
      <w:kern w:val="1"/>
    </w:rPr>
  </w:style>
  <w:style w:type="character" w:customStyle="1" w:styleId="WW-Absatz-Standardschriftart11111111111111">
    <w:name w:val="WW-Absatz-Standardschriftart11111111111111"/>
    <w:rsid w:val="005C1362"/>
  </w:style>
  <w:style w:type="paragraph" w:customStyle="1" w:styleId="Poziom3">
    <w:name w:val="Poziom 3"/>
    <w:basedOn w:val="Normalny"/>
    <w:next w:val="Normalny"/>
    <w:link w:val="Poziom3Znak"/>
    <w:rsid w:val="005C1362"/>
    <w:pPr>
      <w:widowControl/>
      <w:tabs>
        <w:tab w:val="left" w:pos="567"/>
        <w:tab w:val="num" w:pos="709"/>
      </w:tabs>
      <w:suppressAutoHyphens w:val="0"/>
      <w:overflowPunct/>
      <w:spacing w:after="120"/>
      <w:ind w:left="567" w:hanging="567"/>
      <w:jc w:val="both"/>
      <w:textAlignment w:val="auto"/>
    </w:pPr>
    <w:rPr>
      <w:kern w:val="1"/>
    </w:rPr>
  </w:style>
  <w:style w:type="character" w:customStyle="1" w:styleId="Poziom3Znak">
    <w:name w:val="Poziom 3 Znak"/>
    <w:link w:val="Poziom3"/>
    <w:rsid w:val="005C1362"/>
    <w:rPr>
      <w:kern w:val="1"/>
      <w:sz w:val="24"/>
      <w:lang w:eastAsia="ar-SA"/>
    </w:rPr>
  </w:style>
  <w:style w:type="numbering" w:customStyle="1" w:styleId="WW8Num6511">
    <w:name w:val="WW8Num6511"/>
    <w:basedOn w:val="Bezlisty"/>
    <w:rsid w:val="005C1362"/>
    <w:pPr>
      <w:numPr>
        <w:numId w:val="5"/>
      </w:numPr>
    </w:pPr>
  </w:style>
  <w:style w:type="paragraph" w:customStyle="1" w:styleId="listakreski">
    <w:name w:val="lista kreski"/>
    <w:basedOn w:val="Normalny"/>
    <w:link w:val="listakreskiZnak"/>
    <w:rsid w:val="00FB79BF"/>
    <w:pPr>
      <w:widowControl/>
      <w:numPr>
        <w:numId w:val="7"/>
      </w:numPr>
      <w:tabs>
        <w:tab w:val="left" w:pos="1134"/>
      </w:tabs>
      <w:suppressAutoHyphens w:val="0"/>
      <w:overflowPunct/>
      <w:spacing w:after="120"/>
      <w:ind w:left="1134" w:firstLine="0"/>
      <w:jc w:val="both"/>
      <w:textAlignment w:val="auto"/>
    </w:pPr>
    <w:rPr>
      <w:kern w:val="1"/>
    </w:rPr>
  </w:style>
  <w:style w:type="character" w:customStyle="1" w:styleId="listakreskiZnak">
    <w:name w:val="lista kreski Znak"/>
    <w:link w:val="listakreski"/>
    <w:rsid w:val="00FB79BF"/>
    <w:rPr>
      <w:kern w:val="1"/>
      <w:sz w:val="24"/>
      <w:lang w:eastAsia="ar-SA"/>
    </w:rPr>
  </w:style>
  <w:style w:type="paragraph" w:customStyle="1" w:styleId="Poziom4">
    <w:name w:val="Poziom 4"/>
    <w:basedOn w:val="Poziom3"/>
    <w:next w:val="Poziom3"/>
    <w:qFormat/>
    <w:rsid w:val="00E37018"/>
    <w:pPr>
      <w:ind w:left="0" w:firstLine="0"/>
    </w:pPr>
  </w:style>
  <w:style w:type="paragraph" w:customStyle="1" w:styleId="listalitery">
    <w:name w:val="lista litery"/>
    <w:basedOn w:val="Normalny"/>
    <w:rsid w:val="00E37018"/>
    <w:pPr>
      <w:widowControl/>
      <w:numPr>
        <w:numId w:val="9"/>
      </w:numPr>
      <w:suppressAutoHyphens w:val="0"/>
      <w:overflowPunct/>
      <w:spacing w:after="120"/>
      <w:jc w:val="both"/>
      <w:textAlignment w:val="auto"/>
    </w:pPr>
    <w:rPr>
      <w:kern w:val="1"/>
    </w:rPr>
  </w:style>
  <w:style w:type="paragraph" w:customStyle="1" w:styleId="listakropki">
    <w:name w:val="lista kropki"/>
    <w:basedOn w:val="listakreski"/>
    <w:rsid w:val="00E37018"/>
    <w:pPr>
      <w:numPr>
        <w:numId w:val="10"/>
      </w:numPr>
      <w:tabs>
        <w:tab w:val="clear" w:pos="709"/>
        <w:tab w:val="clear" w:pos="1134"/>
        <w:tab w:val="num" w:pos="360"/>
      </w:tabs>
      <w:autoSpaceDN w:val="0"/>
      <w:ind w:left="2268"/>
      <w:contextualSpacing/>
    </w:pPr>
    <w:rPr>
      <w:kern w:val="0"/>
      <w:lang w:val="x-none" w:eastAsia="x-none"/>
    </w:rPr>
  </w:style>
  <w:style w:type="numbering" w:customStyle="1" w:styleId="WW8Num1612">
    <w:name w:val="WW8Num1612"/>
    <w:basedOn w:val="Bezlisty"/>
    <w:rsid w:val="00E37018"/>
    <w:pPr>
      <w:numPr>
        <w:numId w:val="10"/>
      </w:numPr>
    </w:pPr>
  </w:style>
  <w:style w:type="character" w:customStyle="1" w:styleId="AkapitzlistZnak">
    <w:name w:val="Akapit z listą Znak"/>
    <w:aliases w:val="punk 1 Znak,Obiekt Znak,List Paragraph1 Znak,BulletC Znak,Wyliczanie Znak,Akapit z listą31 Znak,Normal Znak,Akapit z listą3 Znak,Akapit z listą11 Znak,maz_wyliczenie Znak,opis dzialania Znak,K-P_odwolanie Znak,A_wyliczenie Znak"/>
    <w:basedOn w:val="Domylnaczcionkaakapitu"/>
    <w:link w:val="Akapitzlist"/>
    <w:uiPriority w:val="34"/>
    <w:qFormat/>
    <w:locked/>
    <w:rsid w:val="00FA703F"/>
    <w:rPr>
      <w:sz w:val="24"/>
      <w:lang w:eastAsia="ar-SA"/>
    </w:rPr>
  </w:style>
  <w:style w:type="paragraph" w:customStyle="1" w:styleId="Poziom2">
    <w:name w:val="Poziom 2"/>
    <w:basedOn w:val="Normalny"/>
    <w:next w:val="Normalny"/>
    <w:link w:val="Poziom2Znak"/>
    <w:rsid w:val="003E368E"/>
    <w:pPr>
      <w:keepNext/>
      <w:widowControl/>
      <w:tabs>
        <w:tab w:val="left" w:pos="567"/>
        <w:tab w:val="num" w:pos="709"/>
      </w:tabs>
      <w:suppressAutoHyphens w:val="0"/>
      <w:overflowPunct/>
      <w:spacing w:after="120"/>
      <w:jc w:val="both"/>
      <w:textAlignment w:val="auto"/>
    </w:pPr>
    <w:rPr>
      <w:b/>
      <w:bCs/>
      <w:kern w:val="1"/>
      <w:szCs w:val="24"/>
    </w:rPr>
  </w:style>
  <w:style w:type="character" w:customStyle="1" w:styleId="Poziom2Znak">
    <w:name w:val="Poziom 2 Znak"/>
    <w:link w:val="Poziom2"/>
    <w:rsid w:val="003E368E"/>
    <w:rPr>
      <w:b/>
      <w:bCs/>
      <w:kern w:val="1"/>
      <w:sz w:val="24"/>
      <w:szCs w:val="24"/>
      <w:lang w:eastAsia="ar-SA"/>
    </w:rPr>
  </w:style>
  <w:style w:type="paragraph" w:customStyle="1" w:styleId="Poziom1">
    <w:name w:val="Poziom 1"/>
    <w:basedOn w:val="Normalny"/>
    <w:next w:val="Poziom2"/>
    <w:link w:val="Poziom1Znak"/>
    <w:rsid w:val="008E64CB"/>
    <w:pPr>
      <w:keepNext/>
      <w:widowControl/>
      <w:numPr>
        <w:numId w:val="14"/>
      </w:numPr>
      <w:tabs>
        <w:tab w:val="left" w:pos="539"/>
      </w:tabs>
      <w:suppressAutoHyphens w:val="0"/>
      <w:overflowPunct/>
      <w:spacing w:after="120"/>
      <w:jc w:val="both"/>
      <w:textAlignment w:val="auto"/>
    </w:pPr>
    <w:rPr>
      <w:b/>
      <w:caps/>
      <w:kern w:val="1"/>
      <w:sz w:val="28"/>
    </w:rPr>
  </w:style>
  <w:style w:type="character" w:customStyle="1" w:styleId="Poziom1Znak">
    <w:name w:val="Poziom 1 Znak"/>
    <w:link w:val="Poziom1"/>
    <w:rsid w:val="008E64CB"/>
    <w:rPr>
      <w:b/>
      <w:caps/>
      <w:kern w:val="1"/>
      <w:sz w:val="28"/>
      <w:lang w:eastAsia="ar-SA"/>
    </w:rPr>
  </w:style>
  <w:style w:type="paragraph" w:customStyle="1" w:styleId="listaliczby">
    <w:name w:val="lista liczby"/>
    <w:rsid w:val="00B355DE"/>
    <w:pPr>
      <w:numPr>
        <w:numId w:val="15"/>
      </w:numPr>
      <w:tabs>
        <w:tab w:val="left" w:pos="851"/>
        <w:tab w:val="left" w:pos="3402"/>
      </w:tabs>
      <w:suppressAutoHyphens/>
      <w:spacing w:after="120"/>
      <w:jc w:val="both"/>
    </w:pPr>
    <w:rPr>
      <w:rFonts w:eastAsia="Arial"/>
      <w:sz w:val="24"/>
      <w:szCs w:val="24"/>
      <w:lang w:eastAsia="ar-SA"/>
    </w:rPr>
  </w:style>
  <w:style w:type="numbering" w:customStyle="1" w:styleId="WW8Num1912">
    <w:name w:val="WW8Num1912"/>
    <w:basedOn w:val="Bezlisty"/>
    <w:rsid w:val="00D72859"/>
    <w:pPr>
      <w:numPr>
        <w:numId w:val="17"/>
      </w:numPr>
    </w:pPr>
  </w:style>
  <w:style w:type="numbering" w:customStyle="1" w:styleId="WW8Num842">
    <w:name w:val="WW8Num842"/>
    <w:basedOn w:val="Bezlisty"/>
    <w:rsid w:val="009B61E9"/>
    <w:pPr>
      <w:numPr>
        <w:numId w:val="19"/>
      </w:numPr>
    </w:pPr>
  </w:style>
  <w:style w:type="numbering" w:customStyle="1" w:styleId="WW8Num452">
    <w:name w:val="WW8Num452"/>
    <w:basedOn w:val="Bezlisty"/>
    <w:rsid w:val="009B61E9"/>
    <w:pPr>
      <w:numPr>
        <w:numId w:val="18"/>
      </w:numPr>
    </w:pPr>
  </w:style>
  <w:style w:type="paragraph" w:customStyle="1" w:styleId="111Nagwek3Znak">
    <w:name w:val="1.1.1. Nagłówek 3 Znak"/>
    <w:basedOn w:val="Nagwek3"/>
    <w:next w:val="Tekstpodstawowy"/>
    <w:rsid w:val="00E2575C"/>
    <w:pPr>
      <w:keepNext w:val="0"/>
      <w:widowControl w:val="0"/>
      <w:numPr>
        <w:numId w:val="20"/>
      </w:numPr>
      <w:spacing w:before="120" w:after="120"/>
    </w:pPr>
    <w:rPr>
      <w:rFonts w:ascii="Times New Roman" w:eastAsia="Lucida Sans Unicode" w:hAnsi="Times New Roman"/>
      <w:kern w:val="1"/>
      <w:sz w:val="24"/>
      <w:szCs w:val="24"/>
    </w:rPr>
  </w:style>
  <w:style w:type="numbering" w:customStyle="1" w:styleId="WW8Num2711">
    <w:name w:val="WW8Num2711"/>
    <w:basedOn w:val="Bezlisty"/>
    <w:rsid w:val="00E2575C"/>
    <w:pPr>
      <w:numPr>
        <w:numId w:val="20"/>
      </w:numPr>
    </w:pPr>
  </w:style>
  <w:style w:type="numbering" w:customStyle="1" w:styleId="WW8Num5811">
    <w:name w:val="WW8Num5811"/>
    <w:basedOn w:val="Bezlisty"/>
    <w:rsid w:val="00E2575C"/>
    <w:pPr>
      <w:numPr>
        <w:numId w:val="21"/>
      </w:numPr>
    </w:pPr>
  </w:style>
  <w:style w:type="numbering" w:customStyle="1" w:styleId="WW8Num7611">
    <w:name w:val="WW8Num7611"/>
    <w:basedOn w:val="Bezlisty"/>
    <w:rsid w:val="00095545"/>
    <w:pPr>
      <w:numPr>
        <w:numId w:val="22"/>
      </w:numPr>
    </w:pPr>
  </w:style>
  <w:style w:type="numbering" w:customStyle="1" w:styleId="WW8Num201">
    <w:name w:val="WW8Num201"/>
    <w:basedOn w:val="Bezlisty"/>
    <w:rsid w:val="00BE1892"/>
    <w:pPr>
      <w:numPr>
        <w:numId w:val="23"/>
      </w:numPr>
    </w:pPr>
  </w:style>
  <w:style w:type="numbering" w:customStyle="1" w:styleId="WW8Num912">
    <w:name w:val="WW8Num912"/>
    <w:basedOn w:val="Bezlisty"/>
    <w:rsid w:val="006858C4"/>
    <w:pPr>
      <w:numPr>
        <w:numId w:val="24"/>
      </w:numPr>
    </w:pPr>
  </w:style>
  <w:style w:type="numbering" w:customStyle="1" w:styleId="WW8Num2211">
    <w:name w:val="WW8Num2211"/>
    <w:basedOn w:val="Bezlisty"/>
    <w:rsid w:val="00B929C6"/>
    <w:pPr>
      <w:numPr>
        <w:numId w:val="25"/>
      </w:numPr>
    </w:pPr>
  </w:style>
  <w:style w:type="paragraph" w:customStyle="1" w:styleId="WW-Listanumerowana">
    <w:name w:val="WW-Lista numerowana"/>
    <w:basedOn w:val="Domylnie"/>
    <w:next w:val="Domylnie"/>
    <w:rsid w:val="00014912"/>
    <w:pPr>
      <w:tabs>
        <w:tab w:val="num" w:pos="360"/>
      </w:tabs>
      <w:spacing w:before="0" w:after="0"/>
    </w:pPr>
    <w:rPr>
      <w:rFonts w:ascii="Courier New" w:hAnsi="Courier New"/>
    </w:rPr>
  </w:style>
  <w:style w:type="numbering" w:customStyle="1" w:styleId="WW8Num1011">
    <w:name w:val="WW8Num1011"/>
    <w:basedOn w:val="Bezlisty"/>
    <w:rsid w:val="0091047D"/>
    <w:pPr>
      <w:numPr>
        <w:numId w:val="26"/>
      </w:numPr>
    </w:pPr>
  </w:style>
  <w:style w:type="numbering" w:customStyle="1" w:styleId="WW8Num2811">
    <w:name w:val="WW8Num2811"/>
    <w:basedOn w:val="Bezlisty"/>
    <w:rsid w:val="006A155D"/>
    <w:pPr>
      <w:numPr>
        <w:numId w:val="27"/>
      </w:numPr>
    </w:pPr>
  </w:style>
  <w:style w:type="numbering" w:customStyle="1" w:styleId="PunktowaneST">
    <w:name w:val="Punktowane ST"/>
    <w:basedOn w:val="Bezlisty"/>
    <w:rsid w:val="001A7344"/>
    <w:pPr>
      <w:numPr>
        <w:numId w:val="28"/>
      </w:numPr>
    </w:pPr>
  </w:style>
  <w:style w:type="paragraph" w:customStyle="1" w:styleId="Lista1ST">
    <w:name w:val="Lista 1 ST"/>
    <w:basedOn w:val="Normalny"/>
    <w:rsid w:val="001A7344"/>
    <w:pPr>
      <w:widowControl/>
      <w:numPr>
        <w:numId w:val="29"/>
      </w:numPr>
      <w:tabs>
        <w:tab w:val="clear" w:pos="1004"/>
      </w:tabs>
      <w:suppressAutoHyphens w:val="0"/>
      <w:overflowPunct/>
      <w:autoSpaceDE/>
      <w:ind w:left="357" w:hanging="357"/>
      <w:jc w:val="both"/>
      <w:textAlignment w:val="auto"/>
    </w:pPr>
    <w:rPr>
      <w:rFonts w:ascii="Arial" w:hAnsi="Arial"/>
      <w:lang w:eastAsia="pl-PL"/>
    </w:rPr>
  </w:style>
  <w:style w:type="paragraph" w:customStyle="1" w:styleId="podpkt11">
    <w:name w:val="pod_pkt1.1"/>
    <w:basedOn w:val="Normalny"/>
    <w:rsid w:val="00432C8C"/>
    <w:pPr>
      <w:keepNext/>
      <w:widowControl/>
      <w:suppressAutoHyphens w:val="0"/>
      <w:overflowPunct/>
      <w:autoSpaceDE/>
      <w:spacing w:after="120"/>
      <w:ind w:left="425" w:hanging="425"/>
      <w:textAlignment w:val="auto"/>
    </w:pPr>
    <w:rPr>
      <w:lang w:eastAsia="pl-PL"/>
    </w:rPr>
  </w:style>
  <w:style w:type="paragraph" w:customStyle="1" w:styleId="Tekstwstpniesformatowany">
    <w:name w:val="Tekst wstępnie sformatowany"/>
    <w:basedOn w:val="Normalny"/>
    <w:rsid w:val="006C0F92"/>
    <w:pPr>
      <w:overflowPunct/>
      <w:autoSpaceDE/>
      <w:textAlignment w:val="auto"/>
    </w:pPr>
    <w:rPr>
      <w:rFonts w:ascii="Courier New" w:eastAsia="Courier New" w:hAnsi="Courier New" w:cs="Courier New"/>
      <w:kern w:val="1"/>
      <w:sz w:val="20"/>
    </w:rPr>
  </w:style>
  <w:style w:type="character" w:customStyle="1" w:styleId="NormalnyWebZnak">
    <w:name w:val="Normalny (Web) Znak"/>
    <w:link w:val="NormalnyWeb"/>
    <w:uiPriority w:val="99"/>
    <w:rsid w:val="00151065"/>
    <w:rPr>
      <w:sz w:val="24"/>
      <w:szCs w:val="24"/>
    </w:rPr>
  </w:style>
  <w:style w:type="character" w:customStyle="1" w:styleId="Domylnaczcionkaakapitu5">
    <w:name w:val="Domyślna czcionka akapitu5"/>
    <w:rsid w:val="00C4191D"/>
  </w:style>
  <w:style w:type="character" w:customStyle="1" w:styleId="Nagwek5Znak">
    <w:name w:val="Nagłówek 5 Znak"/>
    <w:basedOn w:val="Domylnaczcionkaakapitu"/>
    <w:link w:val="Nagwek5"/>
    <w:rsid w:val="00F45500"/>
    <w:rPr>
      <w:rFonts w:ascii="Tahoma" w:eastAsia="Lucida Sans Unicode" w:hAnsi="Tahoma" w:cs="Tahoma"/>
      <w:b/>
      <w:bCs/>
      <w:kern w:val="1"/>
      <w:sz w:val="22"/>
      <w:szCs w:val="24"/>
      <w:lang w:eastAsia="ar-SA"/>
    </w:rPr>
  </w:style>
  <w:style w:type="character" w:customStyle="1" w:styleId="Nagwek6Znak">
    <w:name w:val="Nagłówek 6 Znak"/>
    <w:basedOn w:val="Domylnaczcionkaakapitu"/>
    <w:link w:val="Nagwek6"/>
    <w:rsid w:val="00F45500"/>
    <w:rPr>
      <w:rFonts w:ascii="Tahoma" w:eastAsia="Lucida Sans Unicode" w:hAnsi="Tahoma" w:cs="Tahoma"/>
      <w:b/>
      <w:bCs/>
      <w:kern w:val="1"/>
      <w:sz w:val="22"/>
      <w:szCs w:val="24"/>
      <w:lang w:eastAsia="ar-SA"/>
    </w:rPr>
  </w:style>
  <w:style w:type="character" w:customStyle="1" w:styleId="Nagwek7Znak">
    <w:name w:val="Nagłówek 7 Znak"/>
    <w:basedOn w:val="Domylnaczcionkaakapitu"/>
    <w:link w:val="Nagwek7"/>
    <w:rsid w:val="00F45500"/>
    <w:rPr>
      <w:rFonts w:ascii="Arial" w:eastAsia="Lucida Sans Unicode" w:hAnsi="Arial" w:cs="Arial"/>
      <w:b/>
      <w:bCs/>
      <w:kern w:val="1"/>
      <w:sz w:val="24"/>
      <w:szCs w:val="24"/>
      <w:lang w:eastAsia="ar-SA"/>
    </w:rPr>
  </w:style>
  <w:style w:type="character" w:customStyle="1" w:styleId="Nagwek8Znak">
    <w:name w:val="Nagłówek 8 Znak"/>
    <w:basedOn w:val="Domylnaczcionkaakapitu"/>
    <w:link w:val="Nagwek8"/>
    <w:rsid w:val="00F45500"/>
    <w:rPr>
      <w:rFonts w:ascii="Tahoma" w:eastAsia="Lucida Sans Unicode" w:hAnsi="Tahoma" w:cs="Tahoma"/>
      <w:b/>
      <w:kern w:val="1"/>
      <w:sz w:val="22"/>
      <w:szCs w:val="24"/>
      <w:lang w:eastAsia="ar-SA"/>
    </w:rPr>
  </w:style>
  <w:style w:type="character" w:customStyle="1" w:styleId="Nagwek9Znak">
    <w:name w:val="Nagłówek 9 Znak"/>
    <w:basedOn w:val="Domylnaczcionkaakapitu"/>
    <w:link w:val="Nagwek9"/>
    <w:rsid w:val="00F45500"/>
    <w:rPr>
      <w:rFonts w:ascii="Arial" w:eastAsia="Lucida Sans Unicode" w:hAnsi="Arial" w:cs="Arial"/>
      <w:kern w:val="1"/>
      <w:sz w:val="24"/>
      <w:szCs w:val="24"/>
      <w:u w:val="single"/>
      <w:lang w:eastAsia="ar-SA"/>
    </w:rPr>
  </w:style>
  <w:style w:type="paragraph" w:customStyle="1" w:styleId="Kolorowalistaakcent11">
    <w:name w:val="Kolorowa lista — akcent 11"/>
    <w:basedOn w:val="Normalny"/>
    <w:qFormat/>
    <w:rsid w:val="00F45500"/>
    <w:pPr>
      <w:overflowPunct/>
      <w:autoSpaceDE/>
      <w:spacing w:line="360" w:lineRule="auto"/>
      <w:ind w:left="720"/>
      <w:textAlignment w:val="auto"/>
    </w:pPr>
    <w:rPr>
      <w:rFonts w:ascii="Calibri" w:eastAsia="Calibri" w:hAnsi="Calibri"/>
      <w:kern w:val="1"/>
      <w:sz w:val="22"/>
      <w:szCs w:val="22"/>
    </w:rPr>
  </w:style>
  <w:style w:type="paragraph" w:customStyle="1" w:styleId="Kolorowasiatkaakcent11">
    <w:name w:val="Kolorowa siatka — akcent 11"/>
    <w:basedOn w:val="Normalny"/>
    <w:link w:val="Kolorowasiatkaakcent1Znak"/>
    <w:qFormat/>
    <w:rsid w:val="00F45500"/>
    <w:pPr>
      <w:tabs>
        <w:tab w:val="left" w:pos="992"/>
      </w:tabs>
      <w:overflowPunct/>
      <w:autoSpaceDE/>
      <w:spacing w:before="80" w:after="283" w:line="276" w:lineRule="auto"/>
      <w:ind w:left="567" w:right="567"/>
      <w:jc w:val="both"/>
      <w:textAlignment w:val="auto"/>
    </w:pPr>
    <w:rPr>
      <w:rFonts w:eastAsia="Lucida Sans Unicode"/>
      <w:kern w:val="1"/>
      <w:sz w:val="20"/>
      <w:lang w:eastAsia="en-US"/>
    </w:rPr>
  </w:style>
  <w:style w:type="character" w:customStyle="1" w:styleId="Kolorowasiatkaakcent1Znak">
    <w:name w:val="Kolorowa siatka — akcent 1 Znak"/>
    <w:basedOn w:val="Domylnaczcionkaakapitu"/>
    <w:link w:val="Kolorowasiatkaakcent11"/>
    <w:rsid w:val="00F45500"/>
    <w:rPr>
      <w:rFonts w:eastAsia="Lucida Sans Unicode"/>
      <w:kern w:val="1"/>
      <w:lang w:eastAsia="en-US"/>
    </w:rPr>
  </w:style>
  <w:style w:type="character" w:customStyle="1" w:styleId="Nagwek1Znak">
    <w:name w:val="Nagłówek 1 Znak"/>
    <w:aliases w:val="N_Kasia1 Znak Znak"/>
    <w:link w:val="Nagwek1"/>
    <w:rsid w:val="00F45500"/>
    <w:rPr>
      <w:rFonts w:ascii="Arial" w:hAnsi="Arial"/>
      <w:b/>
      <w:sz w:val="32"/>
      <w:lang w:eastAsia="ar-SA"/>
    </w:rPr>
  </w:style>
  <w:style w:type="character" w:customStyle="1" w:styleId="Nagwek2Znak">
    <w:name w:val="Nagłówek 2 Znak"/>
    <w:aliases w:val="N_Kasia2 Znak Znak,Podtytuł1 Znak,Podtytu³1 Znak,Podtytu31 Znak,Heading 10 Znak,Overskrift 2 Tegn1 Znak,Overskrift 2 Tegn2 Tegn Znak,Overskrift 2 Tegn1 Tegn Tegn Znak,Overskrift 2 Tegn Tegn Tegn Tegn Znak,ASAPHeading 2 Znak,h 3 Znak"/>
    <w:basedOn w:val="Domylnaczcionkaakapitu"/>
    <w:link w:val="Nagwek2"/>
    <w:rsid w:val="00F45500"/>
    <w:rPr>
      <w:rFonts w:ascii="Arial" w:hAnsi="Arial" w:cs="Arial"/>
      <w:b/>
      <w:bCs/>
      <w:i/>
      <w:iCs/>
      <w:sz w:val="28"/>
      <w:szCs w:val="28"/>
      <w:lang w:eastAsia="ar-SA"/>
    </w:rPr>
  </w:style>
  <w:style w:type="character" w:customStyle="1" w:styleId="Nagwek3Znak">
    <w:name w:val="Nagłówek 3 Znak"/>
    <w:aliases w:val="N_Kasia3 Znak Znak,Podtytuł2 Znak,Char Char Char Char Char Char Char Char Znak,Level 1 - 1 Znak,Podtytu32 Znak, Char Char Char Char Char Char Char Char Znak"/>
    <w:link w:val="Nagwek3"/>
    <w:uiPriority w:val="99"/>
    <w:rsid w:val="00F45500"/>
    <w:rPr>
      <w:rFonts w:ascii="Arial" w:hAnsi="Arial" w:cs="Arial"/>
      <w:b/>
      <w:bCs/>
      <w:sz w:val="26"/>
      <w:szCs w:val="26"/>
      <w:lang w:eastAsia="ar-SA"/>
    </w:rPr>
  </w:style>
  <w:style w:type="character" w:customStyle="1" w:styleId="Nagwek4Znak">
    <w:name w:val="Nagłówek 4 Znak"/>
    <w:basedOn w:val="Domylnaczcionkaakapitu"/>
    <w:link w:val="Nagwek4"/>
    <w:rsid w:val="00F45500"/>
    <w:rPr>
      <w:rFonts w:ascii="Arial" w:hAnsi="Arial" w:cs="Arial"/>
      <w:sz w:val="22"/>
      <w:u w:val="single"/>
      <w:lang w:eastAsia="ar-SA"/>
    </w:rPr>
  </w:style>
  <w:style w:type="paragraph" w:styleId="Legenda">
    <w:name w:val="caption"/>
    <w:basedOn w:val="Normalny"/>
    <w:next w:val="Normalny"/>
    <w:qFormat/>
    <w:rsid w:val="00F45500"/>
    <w:pPr>
      <w:overflowPunct/>
      <w:autoSpaceDE/>
      <w:spacing w:line="360" w:lineRule="auto"/>
      <w:textAlignment w:val="auto"/>
    </w:pPr>
    <w:rPr>
      <w:rFonts w:ascii="Tahoma" w:eastAsia="Lucida Sans Unicode" w:hAnsi="Tahoma" w:cs="Tahoma"/>
      <w:b/>
      <w:kern w:val="1"/>
      <w:sz w:val="22"/>
      <w:szCs w:val="24"/>
    </w:rPr>
  </w:style>
  <w:style w:type="character" w:customStyle="1" w:styleId="TytuZnak">
    <w:name w:val="Tytuł Znak"/>
    <w:link w:val="Tytu"/>
    <w:rsid w:val="00F45500"/>
    <w:rPr>
      <w:b/>
      <w:sz w:val="28"/>
      <w:lang w:eastAsia="ar-SA"/>
    </w:rPr>
  </w:style>
  <w:style w:type="character" w:customStyle="1" w:styleId="PodtytuZnak">
    <w:name w:val="Podtytuł Znak"/>
    <w:link w:val="Podtytu"/>
    <w:rsid w:val="00F45500"/>
    <w:rPr>
      <w:b/>
      <w:sz w:val="28"/>
      <w:lang w:eastAsia="ar-SA"/>
    </w:rPr>
  </w:style>
  <w:style w:type="character" w:customStyle="1" w:styleId="WW8Num6z5">
    <w:name w:val="WW8Num6z5"/>
    <w:rsid w:val="00F45500"/>
    <w:rPr>
      <w:rFonts w:ascii="Wingdings" w:hAnsi="Wingdings"/>
    </w:rPr>
  </w:style>
  <w:style w:type="character" w:customStyle="1" w:styleId="WW8Num6z6">
    <w:name w:val="WW8Num6z6"/>
    <w:rsid w:val="00F45500"/>
    <w:rPr>
      <w:rFonts w:ascii="Symbol" w:hAnsi="Symbol"/>
    </w:rPr>
  </w:style>
  <w:style w:type="character" w:customStyle="1" w:styleId="WW8Num7z0">
    <w:name w:val="WW8Num7z0"/>
    <w:rsid w:val="00F45500"/>
    <w:rPr>
      <w:rFonts w:ascii="Wingdings" w:hAnsi="Wingdings"/>
      <w:sz w:val="16"/>
      <w:szCs w:val="16"/>
    </w:rPr>
  </w:style>
  <w:style w:type="character" w:customStyle="1" w:styleId="WW8Num21z0">
    <w:name w:val="WW8Num21z0"/>
    <w:rsid w:val="00F45500"/>
    <w:rPr>
      <w:rFonts w:ascii="Symbol" w:hAnsi="Symbol"/>
      <w:sz w:val="20"/>
      <w:szCs w:val="20"/>
    </w:rPr>
  </w:style>
  <w:style w:type="character" w:customStyle="1" w:styleId="WW8Num23z0">
    <w:name w:val="WW8Num23z0"/>
    <w:rsid w:val="00F45500"/>
    <w:rPr>
      <w:rFonts w:ascii="Wingdings" w:hAnsi="Wingdings"/>
      <w:sz w:val="16"/>
    </w:rPr>
  </w:style>
  <w:style w:type="character" w:customStyle="1" w:styleId="WW8Num25z0">
    <w:name w:val="WW8Num25z0"/>
    <w:rsid w:val="00F45500"/>
    <w:rPr>
      <w:rFonts w:ascii="Wingdings" w:hAnsi="Wingdings"/>
      <w:sz w:val="16"/>
    </w:rPr>
  </w:style>
  <w:style w:type="character" w:customStyle="1" w:styleId="WW8Num26z0">
    <w:name w:val="WW8Num26z0"/>
    <w:rsid w:val="00F45500"/>
    <w:rPr>
      <w:rFonts w:ascii="Wingdings" w:hAnsi="Wingdings"/>
      <w:sz w:val="16"/>
    </w:rPr>
  </w:style>
  <w:style w:type="character" w:customStyle="1" w:styleId="WW8Num27z0">
    <w:name w:val="WW8Num27z0"/>
    <w:rsid w:val="00F45500"/>
    <w:rPr>
      <w:rFonts w:ascii="Wingdings" w:hAnsi="Wingdings"/>
      <w:sz w:val="16"/>
    </w:rPr>
  </w:style>
  <w:style w:type="character" w:customStyle="1" w:styleId="WW8Num29z1">
    <w:name w:val="WW8Num29z1"/>
    <w:rsid w:val="00F45500"/>
    <w:rPr>
      <w:rFonts w:ascii="Wingdings" w:hAnsi="Wingdings"/>
      <w:sz w:val="16"/>
    </w:rPr>
  </w:style>
  <w:style w:type="character" w:customStyle="1" w:styleId="WW8Num29z2">
    <w:name w:val="WW8Num29z2"/>
    <w:rsid w:val="00F45500"/>
    <w:rPr>
      <w:rFonts w:ascii="Wingdings" w:hAnsi="Wingdings"/>
    </w:rPr>
  </w:style>
  <w:style w:type="character" w:customStyle="1" w:styleId="WW8Num29z4">
    <w:name w:val="WW8Num29z4"/>
    <w:rsid w:val="00F45500"/>
    <w:rPr>
      <w:rFonts w:ascii="Courier New" w:hAnsi="Courier New" w:cs="Courier New"/>
    </w:rPr>
  </w:style>
  <w:style w:type="character" w:customStyle="1" w:styleId="WW8Num33z0">
    <w:name w:val="WW8Num33z0"/>
    <w:rsid w:val="00F45500"/>
    <w:rPr>
      <w:rFonts w:ascii="Times New Roman" w:hAnsi="Times New Roman"/>
      <w:sz w:val="16"/>
    </w:rPr>
  </w:style>
  <w:style w:type="character" w:customStyle="1" w:styleId="WW8Num36z0">
    <w:name w:val="WW8Num36z0"/>
    <w:rsid w:val="00F45500"/>
    <w:rPr>
      <w:rFonts w:ascii="Wingdings" w:hAnsi="Wingdings"/>
      <w:sz w:val="16"/>
    </w:rPr>
  </w:style>
  <w:style w:type="character" w:customStyle="1" w:styleId="WW8Num45z0">
    <w:name w:val="WW8Num45z0"/>
    <w:rsid w:val="00F45500"/>
    <w:rPr>
      <w:rFonts w:ascii="Wingdings" w:hAnsi="Wingdings"/>
      <w:sz w:val="16"/>
    </w:rPr>
  </w:style>
  <w:style w:type="character" w:customStyle="1" w:styleId="WW8Num46z0">
    <w:name w:val="WW8Num46z0"/>
    <w:rsid w:val="00F45500"/>
    <w:rPr>
      <w:rFonts w:ascii="Wingdings" w:hAnsi="Wingdings"/>
      <w:sz w:val="16"/>
    </w:rPr>
  </w:style>
  <w:style w:type="character" w:customStyle="1" w:styleId="WW8Num47z0">
    <w:name w:val="WW8Num47z0"/>
    <w:rsid w:val="00F45500"/>
    <w:rPr>
      <w:rFonts w:ascii="Wingdings" w:hAnsi="Wingdings"/>
      <w:sz w:val="16"/>
    </w:rPr>
  </w:style>
  <w:style w:type="character" w:customStyle="1" w:styleId="WW8Num48z0">
    <w:name w:val="WW8Num48z0"/>
    <w:rsid w:val="00F45500"/>
    <w:rPr>
      <w:rFonts w:ascii="StarSymbol" w:hAnsi="StarSymbol"/>
      <w:sz w:val="16"/>
    </w:rPr>
  </w:style>
  <w:style w:type="character" w:customStyle="1" w:styleId="WW8Num49z0">
    <w:name w:val="WW8Num49z0"/>
    <w:rsid w:val="00F45500"/>
    <w:rPr>
      <w:rFonts w:ascii="StarSymbol" w:hAnsi="StarSymbol"/>
      <w:sz w:val="16"/>
    </w:rPr>
  </w:style>
  <w:style w:type="character" w:customStyle="1" w:styleId="WW8Num50z0">
    <w:name w:val="WW8Num50z0"/>
    <w:rsid w:val="00F45500"/>
    <w:rPr>
      <w:rFonts w:ascii="StarSymbol" w:hAnsi="StarSymbol"/>
      <w:sz w:val="16"/>
    </w:rPr>
  </w:style>
  <w:style w:type="character" w:customStyle="1" w:styleId="WW8Num51z0">
    <w:name w:val="WW8Num51z0"/>
    <w:rsid w:val="00F45500"/>
    <w:rPr>
      <w:rFonts w:ascii="Wingdings" w:hAnsi="Wingdings"/>
      <w:sz w:val="16"/>
    </w:rPr>
  </w:style>
  <w:style w:type="character" w:customStyle="1" w:styleId="WW8Num52z0">
    <w:name w:val="WW8Num52z0"/>
    <w:rsid w:val="00F45500"/>
    <w:rPr>
      <w:rFonts w:ascii="Wingdings" w:hAnsi="Wingdings"/>
      <w:sz w:val="16"/>
    </w:rPr>
  </w:style>
  <w:style w:type="character" w:customStyle="1" w:styleId="WW8Num53z0">
    <w:name w:val="WW8Num53z0"/>
    <w:rsid w:val="00F45500"/>
    <w:rPr>
      <w:rFonts w:ascii="Wingdings" w:hAnsi="Wingdings"/>
      <w:sz w:val="16"/>
    </w:rPr>
  </w:style>
  <w:style w:type="character" w:customStyle="1" w:styleId="WW8Num54z0">
    <w:name w:val="WW8Num54z0"/>
    <w:rsid w:val="00F45500"/>
    <w:rPr>
      <w:rFonts w:ascii="Wingdings" w:hAnsi="Wingdings"/>
      <w:sz w:val="16"/>
    </w:rPr>
  </w:style>
  <w:style w:type="character" w:customStyle="1" w:styleId="WW8Num55z0">
    <w:name w:val="WW8Num55z0"/>
    <w:rsid w:val="00F45500"/>
    <w:rPr>
      <w:rFonts w:ascii="Wingdings" w:hAnsi="Wingdings"/>
      <w:sz w:val="16"/>
    </w:rPr>
  </w:style>
  <w:style w:type="character" w:customStyle="1" w:styleId="WW8Num56z0">
    <w:name w:val="WW8Num56z0"/>
    <w:rsid w:val="00F45500"/>
    <w:rPr>
      <w:rFonts w:ascii="Wingdings" w:hAnsi="Wingdings"/>
      <w:sz w:val="16"/>
    </w:rPr>
  </w:style>
  <w:style w:type="character" w:customStyle="1" w:styleId="WW8Num57z0">
    <w:name w:val="WW8Num57z0"/>
    <w:rsid w:val="00F45500"/>
    <w:rPr>
      <w:rFonts w:ascii="Wingdings" w:hAnsi="Wingdings"/>
      <w:sz w:val="16"/>
    </w:rPr>
  </w:style>
  <w:style w:type="character" w:customStyle="1" w:styleId="WW8Num58z0">
    <w:name w:val="WW8Num58z0"/>
    <w:rsid w:val="00F45500"/>
    <w:rPr>
      <w:rFonts w:ascii="Wingdings" w:hAnsi="Wingdings"/>
      <w:sz w:val="16"/>
      <w:szCs w:val="16"/>
    </w:rPr>
  </w:style>
  <w:style w:type="character" w:customStyle="1" w:styleId="WW8Num59z0">
    <w:name w:val="WW8Num59z0"/>
    <w:rsid w:val="00F45500"/>
    <w:rPr>
      <w:rFonts w:ascii="Wingdings" w:hAnsi="Wingdings"/>
      <w:sz w:val="16"/>
    </w:rPr>
  </w:style>
  <w:style w:type="character" w:customStyle="1" w:styleId="WW8Num60z0">
    <w:name w:val="WW8Num60z0"/>
    <w:rsid w:val="00F45500"/>
    <w:rPr>
      <w:rFonts w:ascii="Wingdings" w:hAnsi="Wingdings"/>
      <w:sz w:val="16"/>
    </w:rPr>
  </w:style>
  <w:style w:type="character" w:customStyle="1" w:styleId="WW8Num61z0">
    <w:name w:val="WW8Num61z0"/>
    <w:rsid w:val="00F45500"/>
    <w:rPr>
      <w:rFonts w:ascii="Wingdings" w:hAnsi="Wingdings"/>
      <w:sz w:val="16"/>
    </w:rPr>
  </w:style>
  <w:style w:type="character" w:customStyle="1" w:styleId="WW8Num62z0">
    <w:name w:val="WW8Num62z0"/>
    <w:rsid w:val="00F45500"/>
    <w:rPr>
      <w:rFonts w:ascii="Wingdings" w:hAnsi="Wingdings"/>
      <w:sz w:val="16"/>
    </w:rPr>
  </w:style>
  <w:style w:type="character" w:customStyle="1" w:styleId="WW8Num63z0">
    <w:name w:val="WW8Num63z0"/>
    <w:rsid w:val="00F45500"/>
    <w:rPr>
      <w:rFonts w:ascii="Symbol" w:hAnsi="Symbol"/>
      <w:sz w:val="16"/>
    </w:rPr>
  </w:style>
  <w:style w:type="character" w:customStyle="1" w:styleId="WW8Num64z0">
    <w:name w:val="WW8Num64z0"/>
    <w:rsid w:val="00F45500"/>
    <w:rPr>
      <w:rFonts w:ascii="Wingdings" w:hAnsi="Wingdings"/>
      <w:sz w:val="16"/>
    </w:rPr>
  </w:style>
  <w:style w:type="character" w:customStyle="1" w:styleId="WW8Num65z0">
    <w:name w:val="WW8Num65z0"/>
    <w:rsid w:val="00F45500"/>
    <w:rPr>
      <w:rFonts w:ascii="Symbol" w:hAnsi="Symbol"/>
      <w:sz w:val="16"/>
    </w:rPr>
  </w:style>
  <w:style w:type="character" w:customStyle="1" w:styleId="WW8Num66z0">
    <w:name w:val="WW8Num66z0"/>
    <w:rsid w:val="00F45500"/>
    <w:rPr>
      <w:rFonts w:ascii="Wingdings" w:hAnsi="Wingdings"/>
    </w:rPr>
  </w:style>
  <w:style w:type="character" w:customStyle="1" w:styleId="WW8Num67z0">
    <w:name w:val="WW8Num67z0"/>
    <w:rsid w:val="00F45500"/>
    <w:rPr>
      <w:rFonts w:ascii="Wingdings" w:hAnsi="Wingdings"/>
      <w:sz w:val="16"/>
    </w:rPr>
  </w:style>
  <w:style w:type="character" w:customStyle="1" w:styleId="WW8Num68z0">
    <w:name w:val="WW8Num68z0"/>
    <w:rsid w:val="00F45500"/>
    <w:rPr>
      <w:rFonts w:ascii="Symbol" w:hAnsi="Symbol"/>
      <w:sz w:val="16"/>
    </w:rPr>
  </w:style>
  <w:style w:type="character" w:customStyle="1" w:styleId="WW8Num69z0">
    <w:name w:val="WW8Num69z0"/>
    <w:rsid w:val="00F45500"/>
    <w:rPr>
      <w:rFonts w:ascii="Wingdings" w:hAnsi="Wingdings"/>
      <w:sz w:val="16"/>
    </w:rPr>
  </w:style>
  <w:style w:type="character" w:customStyle="1" w:styleId="WW8Num70z0">
    <w:name w:val="WW8Num70z0"/>
    <w:rsid w:val="00F45500"/>
    <w:rPr>
      <w:rFonts w:ascii="StarSymbol" w:hAnsi="StarSymbol" w:cs="StarSymbol"/>
      <w:sz w:val="18"/>
      <w:szCs w:val="18"/>
    </w:rPr>
  </w:style>
  <w:style w:type="character" w:customStyle="1" w:styleId="WW8Num71z0">
    <w:name w:val="WW8Num71z0"/>
    <w:rsid w:val="00F45500"/>
    <w:rPr>
      <w:rFonts w:ascii="Symbol" w:hAnsi="Symbol" w:cs="StarSymbol"/>
      <w:sz w:val="18"/>
      <w:szCs w:val="18"/>
    </w:rPr>
  </w:style>
  <w:style w:type="character" w:customStyle="1" w:styleId="WW8Num74z0">
    <w:name w:val="WW8Num74z0"/>
    <w:rsid w:val="00F45500"/>
    <w:rPr>
      <w:rFonts w:ascii="Times New Roman" w:hAnsi="Times New Roman"/>
    </w:rPr>
  </w:style>
  <w:style w:type="character" w:customStyle="1" w:styleId="WW8Num76z0">
    <w:name w:val="WW8Num76z0"/>
    <w:rsid w:val="00F45500"/>
    <w:rPr>
      <w:rFonts w:ascii="Symbol" w:hAnsi="Symbol"/>
    </w:rPr>
  </w:style>
  <w:style w:type="character" w:customStyle="1" w:styleId="WW8Num77z0">
    <w:name w:val="WW8Num77z0"/>
    <w:rsid w:val="00F45500"/>
    <w:rPr>
      <w:rFonts w:ascii="Symbol" w:hAnsi="Symbol"/>
      <w:color w:val="000000"/>
      <w:sz w:val="20"/>
    </w:rPr>
  </w:style>
  <w:style w:type="character" w:customStyle="1" w:styleId="WW8Num78z0">
    <w:name w:val="WW8Num78z0"/>
    <w:rsid w:val="00F45500"/>
    <w:rPr>
      <w:rFonts w:ascii="Symbol" w:hAnsi="Symbol" w:cs="Symbol"/>
    </w:rPr>
  </w:style>
  <w:style w:type="character" w:customStyle="1" w:styleId="WW8Num81z0">
    <w:name w:val="WW8Num81z0"/>
    <w:rsid w:val="00F45500"/>
    <w:rPr>
      <w:rFonts w:ascii="Symbol" w:hAnsi="Symbol" w:cs="Symbol"/>
    </w:rPr>
  </w:style>
  <w:style w:type="character" w:customStyle="1" w:styleId="WW8Num82z0">
    <w:name w:val="WW8Num82z0"/>
    <w:rsid w:val="00F45500"/>
    <w:rPr>
      <w:rFonts w:ascii="Symbol" w:hAnsi="Symbol"/>
    </w:rPr>
  </w:style>
  <w:style w:type="character" w:customStyle="1" w:styleId="WW8Num83z0">
    <w:name w:val="WW8Num83z0"/>
    <w:rsid w:val="00F45500"/>
    <w:rPr>
      <w:rFonts w:ascii="Symbol" w:hAnsi="Symbol"/>
    </w:rPr>
  </w:style>
  <w:style w:type="character" w:customStyle="1" w:styleId="WW8Num84z0">
    <w:name w:val="WW8Num84z0"/>
    <w:rsid w:val="00F45500"/>
    <w:rPr>
      <w:b/>
      <w:bCs/>
      <w:i w:val="0"/>
      <w:iCs w:val="0"/>
    </w:rPr>
  </w:style>
  <w:style w:type="character" w:customStyle="1" w:styleId="WW8Num86z0">
    <w:name w:val="WW8Num86z0"/>
    <w:rsid w:val="00F45500"/>
    <w:rPr>
      <w:rFonts w:ascii="Symbol" w:hAnsi="Symbol" w:cs="Symbol"/>
    </w:rPr>
  </w:style>
  <w:style w:type="character" w:customStyle="1" w:styleId="WW8Num86z1">
    <w:name w:val="WW8Num86z1"/>
    <w:rsid w:val="00F45500"/>
    <w:rPr>
      <w:rFonts w:ascii="Courier New" w:hAnsi="Courier New" w:cs="Courier New"/>
    </w:rPr>
  </w:style>
  <w:style w:type="character" w:customStyle="1" w:styleId="WW8Num87z0">
    <w:name w:val="WW8Num87z0"/>
    <w:rsid w:val="00F45500"/>
    <w:rPr>
      <w:b/>
      <w:bCs/>
      <w:i w:val="0"/>
      <w:iCs w:val="0"/>
    </w:rPr>
  </w:style>
  <w:style w:type="character" w:customStyle="1" w:styleId="WW8Num88z0">
    <w:name w:val="WW8Num88z0"/>
    <w:rsid w:val="00F45500"/>
    <w:rPr>
      <w:b/>
    </w:rPr>
  </w:style>
  <w:style w:type="character" w:customStyle="1" w:styleId="WW8Num90z0">
    <w:name w:val="WW8Num90z0"/>
    <w:rsid w:val="00F45500"/>
    <w:rPr>
      <w:rFonts w:ascii="Symbol" w:hAnsi="Symbol"/>
      <w:sz w:val="16"/>
    </w:rPr>
  </w:style>
  <w:style w:type="character" w:customStyle="1" w:styleId="WW8Num91z0">
    <w:name w:val="WW8Num91z0"/>
    <w:rsid w:val="00F45500"/>
    <w:rPr>
      <w:rFonts w:ascii="Wingdings" w:hAnsi="Wingdings"/>
      <w:sz w:val="16"/>
    </w:rPr>
  </w:style>
  <w:style w:type="character" w:customStyle="1" w:styleId="WW8Num93z0">
    <w:name w:val="WW8Num93z0"/>
    <w:rsid w:val="00F45500"/>
    <w:rPr>
      <w:rFonts w:ascii="Symbol" w:hAnsi="Symbol"/>
      <w:color w:val="000000"/>
      <w:sz w:val="20"/>
    </w:rPr>
  </w:style>
  <w:style w:type="character" w:customStyle="1" w:styleId="WW8Num95z0">
    <w:name w:val="WW8Num95z0"/>
    <w:rsid w:val="00F45500"/>
    <w:rPr>
      <w:rFonts w:ascii="Wingdings" w:hAnsi="Wingdings"/>
      <w:color w:val="000000"/>
      <w:sz w:val="20"/>
    </w:rPr>
  </w:style>
  <w:style w:type="character" w:customStyle="1" w:styleId="WW8Num96z0">
    <w:name w:val="WW8Num96z0"/>
    <w:rsid w:val="00F45500"/>
    <w:rPr>
      <w:rFonts w:ascii="Symbol" w:hAnsi="Symbol"/>
      <w:color w:val="000000"/>
      <w:sz w:val="20"/>
    </w:rPr>
  </w:style>
  <w:style w:type="character" w:customStyle="1" w:styleId="WW8Num97z0">
    <w:name w:val="WW8Num97z0"/>
    <w:rsid w:val="00F45500"/>
    <w:rPr>
      <w:b/>
      <w:i w:val="0"/>
    </w:rPr>
  </w:style>
  <w:style w:type="character" w:customStyle="1" w:styleId="WW8Num98z0">
    <w:name w:val="WW8Num98z0"/>
    <w:rsid w:val="00F45500"/>
    <w:rPr>
      <w:rFonts w:ascii="Symbol" w:hAnsi="Symbol"/>
    </w:rPr>
  </w:style>
  <w:style w:type="character" w:customStyle="1" w:styleId="WW8Num99z0">
    <w:name w:val="WW8Num99z0"/>
    <w:rsid w:val="00F45500"/>
    <w:rPr>
      <w:b/>
      <w:i w:val="0"/>
    </w:rPr>
  </w:style>
  <w:style w:type="character" w:customStyle="1" w:styleId="WW8Num101z0">
    <w:name w:val="WW8Num101z0"/>
    <w:rsid w:val="00F45500"/>
    <w:rPr>
      <w:rFonts w:ascii="Symbol" w:hAnsi="Symbol"/>
    </w:rPr>
  </w:style>
  <w:style w:type="character" w:customStyle="1" w:styleId="WW8Num103z1">
    <w:name w:val="WW8Num103z1"/>
    <w:rsid w:val="00F45500"/>
    <w:rPr>
      <w:rFonts w:ascii="Courier New" w:hAnsi="Courier New" w:cs="Courier New"/>
    </w:rPr>
  </w:style>
  <w:style w:type="character" w:customStyle="1" w:styleId="WW8Num105z0">
    <w:name w:val="WW8Num105z0"/>
    <w:rsid w:val="00F45500"/>
    <w:rPr>
      <w:rFonts w:ascii="Symbol" w:hAnsi="Symbol"/>
    </w:rPr>
  </w:style>
  <w:style w:type="character" w:customStyle="1" w:styleId="WW8Num105z1">
    <w:name w:val="WW8Num105z1"/>
    <w:rsid w:val="00F45500"/>
    <w:rPr>
      <w:rFonts w:ascii="Courier New" w:hAnsi="Courier New" w:cs="Courier New"/>
    </w:rPr>
  </w:style>
  <w:style w:type="character" w:customStyle="1" w:styleId="WW8Num105z2">
    <w:name w:val="WW8Num105z2"/>
    <w:rsid w:val="00F45500"/>
    <w:rPr>
      <w:rFonts w:ascii="Wingdings" w:hAnsi="Wingdings"/>
    </w:rPr>
  </w:style>
  <w:style w:type="character" w:customStyle="1" w:styleId="WW8Num105z3">
    <w:name w:val="WW8Num105z3"/>
    <w:rsid w:val="00F45500"/>
    <w:rPr>
      <w:b w:val="0"/>
      <w:i w:val="0"/>
    </w:rPr>
  </w:style>
  <w:style w:type="character" w:customStyle="1" w:styleId="WW8Num106z0">
    <w:name w:val="WW8Num106z0"/>
    <w:rsid w:val="00F45500"/>
    <w:rPr>
      <w:rFonts w:ascii="Times New Roman" w:hAnsi="Times New Roman"/>
    </w:rPr>
  </w:style>
  <w:style w:type="character" w:customStyle="1" w:styleId="WW8Num106z1">
    <w:name w:val="WW8Num106z1"/>
    <w:rsid w:val="00F45500"/>
    <w:rPr>
      <w:rFonts w:ascii="Courier New" w:hAnsi="Courier New" w:cs="Courier New"/>
    </w:rPr>
  </w:style>
  <w:style w:type="character" w:customStyle="1" w:styleId="WW8Num107z0">
    <w:name w:val="WW8Num107z0"/>
    <w:rsid w:val="00F45500"/>
    <w:rPr>
      <w:rFonts w:ascii="Symbol" w:hAnsi="Symbol"/>
    </w:rPr>
  </w:style>
  <w:style w:type="character" w:customStyle="1" w:styleId="WW8Num109z0">
    <w:name w:val="WW8Num109z0"/>
    <w:rsid w:val="00F45500"/>
    <w:rPr>
      <w:rFonts w:ascii="Symbol" w:hAnsi="Symbol"/>
    </w:rPr>
  </w:style>
  <w:style w:type="character" w:customStyle="1" w:styleId="WW8Num110z0">
    <w:name w:val="WW8Num110z0"/>
    <w:rsid w:val="00F45500"/>
    <w:rPr>
      <w:rFonts w:ascii="Symbol" w:hAnsi="Symbol"/>
    </w:rPr>
  </w:style>
  <w:style w:type="character" w:customStyle="1" w:styleId="WW8Num112z0">
    <w:name w:val="WW8Num112z0"/>
    <w:rsid w:val="00F45500"/>
    <w:rPr>
      <w:rFonts w:ascii="Symbol" w:hAnsi="Symbol"/>
    </w:rPr>
  </w:style>
  <w:style w:type="character" w:customStyle="1" w:styleId="WW8Num118z0">
    <w:name w:val="WW8Num118z0"/>
    <w:rsid w:val="00F45500"/>
    <w:rPr>
      <w:rFonts w:ascii="Symbol" w:hAnsi="Symbol" w:cs="Times New Roman"/>
      <w:b w:val="0"/>
      <w:i w:val="0"/>
      <w:sz w:val="20"/>
      <w:u w:val="none"/>
    </w:rPr>
  </w:style>
  <w:style w:type="character" w:customStyle="1" w:styleId="WW8Num123z0">
    <w:name w:val="WW8Num123z0"/>
    <w:rsid w:val="00F45500"/>
    <w:rPr>
      <w:rFonts w:ascii="Symbol" w:hAnsi="Symbol"/>
    </w:rPr>
  </w:style>
  <w:style w:type="character" w:customStyle="1" w:styleId="WW8Num124z0">
    <w:name w:val="WW8Num124z0"/>
    <w:rsid w:val="00F45500"/>
    <w:rPr>
      <w:sz w:val="24"/>
      <w:szCs w:val="24"/>
    </w:rPr>
  </w:style>
  <w:style w:type="character" w:customStyle="1" w:styleId="WW8Num125z0">
    <w:name w:val="WW8Num125z0"/>
    <w:rsid w:val="00F45500"/>
    <w:rPr>
      <w:rFonts w:ascii="Symbol" w:hAnsi="Symbol"/>
      <w:sz w:val="20"/>
    </w:rPr>
  </w:style>
  <w:style w:type="character" w:customStyle="1" w:styleId="WW8Num126z0">
    <w:name w:val="WW8Num126z0"/>
    <w:rsid w:val="00F45500"/>
    <w:rPr>
      <w:rFonts w:ascii="Symbol" w:hAnsi="Symbol"/>
      <w:sz w:val="20"/>
    </w:rPr>
  </w:style>
  <w:style w:type="character" w:customStyle="1" w:styleId="WW8Num127z0">
    <w:name w:val="WW8Num127z0"/>
    <w:rsid w:val="00F45500"/>
    <w:rPr>
      <w:rFonts w:ascii="Times New Roman" w:hAnsi="Times New Roman" w:cs="Times New Roman"/>
      <w:b w:val="0"/>
      <w:i w:val="0"/>
      <w:sz w:val="20"/>
      <w:u w:val="none"/>
    </w:rPr>
  </w:style>
  <w:style w:type="character" w:customStyle="1" w:styleId="WW8Num128z0">
    <w:name w:val="WW8Num128z0"/>
    <w:rsid w:val="00F45500"/>
    <w:rPr>
      <w:rFonts w:ascii="Arial" w:hAnsi="Arial"/>
    </w:rPr>
  </w:style>
  <w:style w:type="character" w:customStyle="1" w:styleId="WW8Num128z1">
    <w:name w:val="WW8Num128z1"/>
    <w:rsid w:val="00F45500"/>
    <w:rPr>
      <w:rFonts w:ascii="Courier New" w:hAnsi="Courier New" w:cs="Courier New"/>
    </w:rPr>
  </w:style>
  <w:style w:type="character" w:customStyle="1" w:styleId="WW8Num128z2">
    <w:name w:val="WW8Num128z2"/>
    <w:rsid w:val="00F45500"/>
    <w:rPr>
      <w:rFonts w:ascii="Wingdings" w:hAnsi="Wingdings"/>
    </w:rPr>
  </w:style>
  <w:style w:type="character" w:customStyle="1" w:styleId="WW8Num128z3">
    <w:name w:val="WW8Num128z3"/>
    <w:rsid w:val="00F45500"/>
    <w:rPr>
      <w:rFonts w:ascii="Symbol" w:hAnsi="Symbol"/>
    </w:rPr>
  </w:style>
  <w:style w:type="character" w:customStyle="1" w:styleId="WW8Num133z0">
    <w:name w:val="WW8Num133z0"/>
    <w:rsid w:val="00F45500"/>
    <w:rPr>
      <w:rFonts w:ascii="Symbol" w:hAnsi="Symbol"/>
      <w:sz w:val="20"/>
    </w:rPr>
  </w:style>
  <w:style w:type="character" w:customStyle="1" w:styleId="WW8Num135z0">
    <w:name w:val="WW8Num135z0"/>
    <w:rsid w:val="00F45500"/>
    <w:rPr>
      <w:rFonts w:ascii="Arial" w:hAnsi="Arial" w:cs="Arial"/>
      <w:b/>
      <w:i w:val="0"/>
      <w:sz w:val="20"/>
      <w:szCs w:val="20"/>
    </w:rPr>
  </w:style>
  <w:style w:type="character" w:customStyle="1" w:styleId="WW8Num135z1">
    <w:name w:val="WW8Num135z1"/>
    <w:rsid w:val="00F45500"/>
    <w:rPr>
      <w:b/>
    </w:rPr>
  </w:style>
  <w:style w:type="character" w:customStyle="1" w:styleId="WW8Num135z2">
    <w:name w:val="WW8Num135z2"/>
    <w:rsid w:val="00F45500"/>
    <w:rPr>
      <w:rFonts w:ascii="Times New Roman" w:hAnsi="Times New Roman"/>
      <w:b w:val="0"/>
      <w:i w:val="0"/>
      <w:sz w:val="24"/>
      <w:szCs w:val="24"/>
    </w:rPr>
  </w:style>
  <w:style w:type="character" w:customStyle="1" w:styleId="WW8Num135z3">
    <w:name w:val="WW8Num135z3"/>
    <w:rsid w:val="00F45500"/>
    <w:rPr>
      <w:b w:val="0"/>
      <w:i w:val="0"/>
    </w:rPr>
  </w:style>
  <w:style w:type="character" w:customStyle="1" w:styleId="WW8Num137z0">
    <w:name w:val="WW8Num137z0"/>
    <w:rsid w:val="00F45500"/>
    <w:rPr>
      <w:rFonts w:ascii="Symbol" w:hAnsi="Symbol"/>
    </w:rPr>
  </w:style>
  <w:style w:type="character" w:customStyle="1" w:styleId="WW8Num137z1">
    <w:name w:val="WW8Num137z1"/>
    <w:rsid w:val="00F45500"/>
    <w:rPr>
      <w:rFonts w:ascii="Courier New" w:hAnsi="Courier New" w:cs="Courier New"/>
    </w:rPr>
  </w:style>
  <w:style w:type="character" w:customStyle="1" w:styleId="WW8Num137z2">
    <w:name w:val="WW8Num137z2"/>
    <w:rsid w:val="00F45500"/>
    <w:rPr>
      <w:rFonts w:ascii="Wingdings" w:hAnsi="Wingdings"/>
    </w:rPr>
  </w:style>
  <w:style w:type="character" w:customStyle="1" w:styleId="WW8Num138z0">
    <w:name w:val="WW8Num138z0"/>
    <w:rsid w:val="00F45500"/>
    <w:rPr>
      <w:rFonts w:ascii="Symbol" w:hAnsi="Symbol" w:cs="Times New Roman"/>
    </w:rPr>
  </w:style>
  <w:style w:type="character" w:customStyle="1" w:styleId="WW8Num141z0">
    <w:name w:val="WW8Num141z0"/>
    <w:rsid w:val="00F45500"/>
    <w:rPr>
      <w:rFonts w:ascii="Symbol" w:hAnsi="Symbol" w:cs="Times New Roman"/>
    </w:rPr>
  </w:style>
  <w:style w:type="character" w:customStyle="1" w:styleId="WW8Num144z0">
    <w:name w:val="WW8Num144z0"/>
    <w:rsid w:val="00F45500"/>
    <w:rPr>
      <w:b w:val="0"/>
      <w:i w:val="0"/>
      <w:sz w:val="20"/>
    </w:rPr>
  </w:style>
  <w:style w:type="character" w:customStyle="1" w:styleId="WW8Num145z0">
    <w:name w:val="WW8Num145z0"/>
    <w:rsid w:val="00F45500"/>
    <w:rPr>
      <w:rFonts w:ascii="Times New Roman" w:hAnsi="Times New Roman" w:cs="Times New Roman"/>
    </w:rPr>
  </w:style>
  <w:style w:type="character" w:customStyle="1" w:styleId="WW8Num145z1">
    <w:name w:val="WW8Num145z1"/>
    <w:rsid w:val="00F45500"/>
    <w:rPr>
      <w:rFonts w:ascii="Courier New" w:hAnsi="Courier New" w:cs="Courier New"/>
    </w:rPr>
  </w:style>
  <w:style w:type="character" w:customStyle="1" w:styleId="WW8Num145z2">
    <w:name w:val="WW8Num145z2"/>
    <w:rsid w:val="00F45500"/>
    <w:rPr>
      <w:rFonts w:ascii="Wingdings" w:hAnsi="Wingdings"/>
    </w:rPr>
  </w:style>
  <w:style w:type="character" w:customStyle="1" w:styleId="WW8Num145z3">
    <w:name w:val="WW8Num145z3"/>
    <w:rsid w:val="00F45500"/>
    <w:rPr>
      <w:rFonts w:ascii="Symbol" w:hAnsi="Symbol"/>
    </w:rPr>
  </w:style>
  <w:style w:type="character" w:customStyle="1" w:styleId="WW8Num151z0">
    <w:name w:val="WW8Num151z0"/>
    <w:rsid w:val="00F45500"/>
    <w:rPr>
      <w:rFonts w:ascii="Times New Roman" w:hAnsi="Times New Roman" w:cs="Times New Roman"/>
    </w:rPr>
  </w:style>
  <w:style w:type="character" w:customStyle="1" w:styleId="Domylnaczcionkaakapitu6">
    <w:name w:val="Domyślna czcionka akapitu6"/>
    <w:rsid w:val="00F45500"/>
  </w:style>
  <w:style w:type="character" w:customStyle="1" w:styleId="WW8Num87z1">
    <w:name w:val="WW8Num87z1"/>
    <w:rsid w:val="00F45500"/>
    <w:rPr>
      <w:b w:val="0"/>
      <w:bCs w:val="0"/>
      <w:i w:val="0"/>
      <w:iCs w:val="0"/>
    </w:rPr>
  </w:style>
  <w:style w:type="character" w:customStyle="1" w:styleId="WW8Num87z3">
    <w:name w:val="WW8Num87z3"/>
    <w:rsid w:val="00F45500"/>
    <w:rPr>
      <w:rFonts w:ascii="Symbol" w:hAnsi="Symbol"/>
    </w:rPr>
  </w:style>
  <w:style w:type="character" w:customStyle="1" w:styleId="WW8Num88z1">
    <w:name w:val="WW8Num88z1"/>
    <w:rsid w:val="00F45500"/>
    <w:rPr>
      <w:rFonts w:ascii="Wingdings" w:hAnsi="Wingdings"/>
    </w:rPr>
  </w:style>
  <w:style w:type="character" w:customStyle="1" w:styleId="WW8Num89z0">
    <w:name w:val="WW8Num89z0"/>
    <w:rsid w:val="00F45500"/>
    <w:rPr>
      <w:b/>
      <w:i w:val="0"/>
      <w:sz w:val="24"/>
    </w:rPr>
  </w:style>
  <w:style w:type="character" w:customStyle="1" w:styleId="WW8Num89z1">
    <w:name w:val="WW8Num89z1"/>
    <w:rsid w:val="00F45500"/>
    <w:rPr>
      <w:b w:val="0"/>
      <w:i w:val="0"/>
    </w:rPr>
  </w:style>
  <w:style w:type="character" w:customStyle="1" w:styleId="WW8Num89z3">
    <w:name w:val="WW8Num89z3"/>
    <w:rsid w:val="00F45500"/>
    <w:rPr>
      <w:rFonts w:ascii="Symbol" w:hAnsi="Symbol"/>
    </w:rPr>
  </w:style>
  <w:style w:type="character" w:customStyle="1" w:styleId="WW8Num91z1">
    <w:name w:val="WW8Num91z1"/>
    <w:rsid w:val="00F45500"/>
    <w:rPr>
      <w:rFonts w:ascii="Courier New" w:hAnsi="Courier New" w:cs="Courier New"/>
    </w:rPr>
  </w:style>
  <w:style w:type="character" w:customStyle="1" w:styleId="WW8Num91z3">
    <w:name w:val="WW8Num91z3"/>
    <w:rsid w:val="00F45500"/>
    <w:rPr>
      <w:rFonts w:ascii="Symbol" w:hAnsi="Symbol"/>
    </w:rPr>
  </w:style>
  <w:style w:type="character" w:customStyle="1" w:styleId="WW8Num92z0">
    <w:name w:val="WW8Num92z0"/>
    <w:rsid w:val="00F45500"/>
    <w:rPr>
      <w:rFonts w:ascii="Symbol" w:hAnsi="Symbol"/>
    </w:rPr>
  </w:style>
  <w:style w:type="character" w:customStyle="1" w:styleId="WW8Num92z1">
    <w:name w:val="WW8Num92z1"/>
    <w:rsid w:val="00F45500"/>
    <w:rPr>
      <w:rFonts w:ascii="Courier New" w:hAnsi="Courier New" w:cs="Courier New"/>
    </w:rPr>
  </w:style>
  <w:style w:type="character" w:customStyle="1" w:styleId="WW8Num92z3">
    <w:name w:val="WW8Num92z3"/>
    <w:rsid w:val="00F45500"/>
    <w:rPr>
      <w:rFonts w:ascii="Symbol" w:hAnsi="Symbol"/>
    </w:rPr>
  </w:style>
  <w:style w:type="character" w:customStyle="1" w:styleId="WW8Num94z0">
    <w:name w:val="WW8Num94z0"/>
    <w:rsid w:val="00F45500"/>
    <w:rPr>
      <w:rFonts w:ascii="Symbol" w:hAnsi="Symbol"/>
    </w:rPr>
  </w:style>
  <w:style w:type="character" w:customStyle="1" w:styleId="WW8Num94z1">
    <w:name w:val="WW8Num94z1"/>
    <w:rsid w:val="00F45500"/>
    <w:rPr>
      <w:rFonts w:ascii="Courier New" w:hAnsi="Courier New" w:cs="Courier New"/>
    </w:rPr>
  </w:style>
  <w:style w:type="character" w:customStyle="1" w:styleId="WW8Num94z3">
    <w:name w:val="WW8Num94z3"/>
    <w:rsid w:val="00F45500"/>
    <w:rPr>
      <w:rFonts w:ascii="Symbol" w:hAnsi="Symbol"/>
    </w:rPr>
  </w:style>
  <w:style w:type="character" w:customStyle="1" w:styleId="WW8Num96z1">
    <w:name w:val="WW8Num96z1"/>
    <w:rsid w:val="00F45500"/>
    <w:rPr>
      <w:rFonts w:ascii="Courier New" w:hAnsi="Courier New" w:cs="Courier New"/>
    </w:rPr>
  </w:style>
  <w:style w:type="character" w:customStyle="1" w:styleId="WW8Num96z3">
    <w:name w:val="WW8Num96z3"/>
    <w:rsid w:val="00F45500"/>
    <w:rPr>
      <w:rFonts w:ascii="Symbol" w:hAnsi="Symbol"/>
    </w:rPr>
  </w:style>
  <w:style w:type="character" w:customStyle="1" w:styleId="WW8Num97z1">
    <w:name w:val="WW8Num97z1"/>
    <w:rsid w:val="00F45500"/>
    <w:rPr>
      <w:b w:val="0"/>
      <w:i w:val="0"/>
    </w:rPr>
  </w:style>
  <w:style w:type="character" w:customStyle="1" w:styleId="WW8Num97z3">
    <w:name w:val="WW8Num97z3"/>
    <w:rsid w:val="00F45500"/>
    <w:rPr>
      <w:rFonts w:ascii="Symbol" w:hAnsi="Symbol"/>
    </w:rPr>
  </w:style>
  <w:style w:type="character" w:customStyle="1" w:styleId="WW8Num98z1">
    <w:name w:val="WW8Num98z1"/>
    <w:rsid w:val="00F45500"/>
    <w:rPr>
      <w:rFonts w:ascii="Courier New" w:hAnsi="Courier New" w:cs="Courier New"/>
    </w:rPr>
  </w:style>
  <w:style w:type="character" w:customStyle="1" w:styleId="WW8Num98z3">
    <w:name w:val="WW8Num98z3"/>
    <w:rsid w:val="00F45500"/>
    <w:rPr>
      <w:rFonts w:ascii="Symbol" w:hAnsi="Symbol"/>
    </w:rPr>
  </w:style>
  <w:style w:type="character" w:customStyle="1" w:styleId="WW8Num99z1">
    <w:name w:val="WW8Num99z1"/>
    <w:rsid w:val="00F45500"/>
    <w:rPr>
      <w:rFonts w:ascii="Times New Roman" w:hAnsi="Times New Roman" w:cs="Times New Roman"/>
      <w:b/>
      <w:sz w:val="20"/>
      <w:szCs w:val="20"/>
    </w:rPr>
  </w:style>
  <w:style w:type="character" w:customStyle="1" w:styleId="WW8Num99z3">
    <w:name w:val="WW8Num99z3"/>
    <w:rsid w:val="00F45500"/>
    <w:rPr>
      <w:rFonts w:ascii="Symbol" w:hAnsi="Symbol"/>
    </w:rPr>
  </w:style>
  <w:style w:type="character" w:customStyle="1" w:styleId="WW8Num100z0">
    <w:name w:val="WW8Num100z0"/>
    <w:rsid w:val="00F45500"/>
    <w:rPr>
      <w:rFonts w:ascii="Symbol" w:hAnsi="Symbol"/>
    </w:rPr>
  </w:style>
  <w:style w:type="character" w:customStyle="1" w:styleId="WW8Num100z1">
    <w:name w:val="WW8Num100z1"/>
    <w:rsid w:val="00F45500"/>
    <w:rPr>
      <w:rFonts w:ascii="Courier New" w:hAnsi="Courier New" w:cs="Courier New"/>
    </w:rPr>
  </w:style>
  <w:style w:type="character" w:customStyle="1" w:styleId="WW8Num100z3">
    <w:name w:val="WW8Num100z3"/>
    <w:rsid w:val="00F45500"/>
    <w:rPr>
      <w:rFonts w:ascii="Symbol" w:hAnsi="Symbol"/>
    </w:rPr>
  </w:style>
  <w:style w:type="character" w:customStyle="1" w:styleId="WW8Num101z1">
    <w:name w:val="WW8Num101z1"/>
    <w:rsid w:val="00F45500"/>
    <w:rPr>
      <w:rFonts w:ascii="Courier New" w:hAnsi="Courier New" w:cs="Courier New"/>
    </w:rPr>
  </w:style>
  <w:style w:type="character" w:customStyle="1" w:styleId="WW8Num101z3">
    <w:name w:val="WW8Num101z3"/>
    <w:rsid w:val="00F45500"/>
    <w:rPr>
      <w:rFonts w:ascii="Symbol" w:hAnsi="Symbol"/>
    </w:rPr>
  </w:style>
  <w:style w:type="character" w:customStyle="1" w:styleId="WW8Num102z1">
    <w:name w:val="WW8Num102z1"/>
    <w:rsid w:val="00F45500"/>
    <w:rPr>
      <w:rFonts w:ascii="Times New Roman" w:hAnsi="Times New Roman" w:cs="Times New Roman"/>
      <w:b/>
      <w:sz w:val="20"/>
      <w:szCs w:val="20"/>
    </w:rPr>
  </w:style>
  <w:style w:type="character" w:customStyle="1" w:styleId="WW8Num103z0">
    <w:name w:val="WW8Num103z0"/>
    <w:rsid w:val="00F45500"/>
    <w:rPr>
      <w:rFonts w:ascii="Symbol" w:hAnsi="Symbol"/>
    </w:rPr>
  </w:style>
  <w:style w:type="character" w:customStyle="1" w:styleId="WW8Num103z3">
    <w:name w:val="WW8Num103z3"/>
    <w:rsid w:val="00F45500"/>
    <w:rPr>
      <w:rFonts w:ascii="Symbol" w:hAnsi="Symbol"/>
    </w:rPr>
  </w:style>
  <w:style w:type="character" w:customStyle="1" w:styleId="Domylnaczcionkaakapitu4">
    <w:name w:val="Domyślna czcionka akapitu4"/>
    <w:rsid w:val="00F45500"/>
  </w:style>
  <w:style w:type="character" w:customStyle="1" w:styleId="Absatz-Standardschriftart">
    <w:name w:val="Absatz-Standardschriftart"/>
    <w:rsid w:val="00F45500"/>
  </w:style>
  <w:style w:type="character" w:customStyle="1" w:styleId="WW-Absatz-Standardschriftart">
    <w:name w:val="WW-Absatz-Standardschriftart"/>
    <w:rsid w:val="00F45500"/>
  </w:style>
  <w:style w:type="character" w:customStyle="1" w:styleId="WW-Absatz-Standardschriftart1">
    <w:name w:val="WW-Absatz-Standardschriftart1"/>
    <w:rsid w:val="00F45500"/>
  </w:style>
  <w:style w:type="character" w:customStyle="1" w:styleId="Domylnaczcionkaakapitu3">
    <w:name w:val="Domyślna czcionka akapitu3"/>
    <w:rsid w:val="00F45500"/>
  </w:style>
  <w:style w:type="character" w:customStyle="1" w:styleId="WW8Num72z0">
    <w:name w:val="WW8Num72z0"/>
    <w:rsid w:val="00F45500"/>
    <w:rPr>
      <w:rFonts w:ascii="Times New Roman" w:hAnsi="Times New Roman"/>
      <w:color w:val="000000"/>
      <w:sz w:val="20"/>
    </w:rPr>
  </w:style>
  <w:style w:type="character" w:customStyle="1" w:styleId="WW8Num75z0">
    <w:name w:val="WW8Num75z0"/>
    <w:rsid w:val="00F45500"/>
    <w:rPr>
      <w:rFonts w:ascii="Times New Roman" w:hAnsi="Times New Roman"/>
      <w:color w:val="000000"/>
      <w:sz w:val="20"/>
    </w:rPr>
  </w:style>
  <w:style w:type="character" w:customStyle="1" w:styleId="WW8Num79z0">
    <w:name w:val="WW8Num79z0"/>
    <w:rsid w:val="00F45500"/>
    <w:rPr>
      <w:rFonts w:ascii="Times New Roman" w:hAnsi="Times New Roman" w:cs="Times New Roman"/>
    </w:rPr>
  </w:style>
  <w:style w:type="character" w:customStyle="1" w:styleId="WW-Absatz-Standardschriftart11">
    <w:name w:val="WW-Absatz-Standardschriftart11"/>
    <w:rsid w:val="00F45500"/>
  </w:style>
  <w:style w:type="character" w:customStyle="1" w:styleId="Domylnaczcionkaakapitu2">
    <w:name w:val="Domyślna czcionka akapitu2"/>
    <w:rsid w:val="00F45500"/>
  </w:style>
  <w:style w:type="character" w:customStyle="1" w:styleId="WW-Absatz-Standardschriftart111">
    <w:name w:val="WW-Absatz-Standardschriftart111"/>
    <w:rsid w:val="00F45500"/>
  </w:style>
  <w:style w:type="character" w:customStyle="1" w:styleId="WW-Absatz-Standardschriftart1111">
    <w:name w:val="WW-Absatz-Standardschriftart1111"/>
    <w:rsid w:val="00F45500"/>
  </w:style>
  <w:style w:type="character" w:customStyle="1" w:styleId="WW-Absatz-Standardschriftart11111">
    <w:name w:val="WW-Absatz-Standardschriftart11111"/>
    <w:rsid w:val="00F45500"/>
  </w:style>
  <w:style w:type="character" w:customStyle="1" w:styleId="WW8Num80z0">
    <w:name w:val="WW8Num80z0"/>
    <w:rsid w:val="00F45500"/>
    <w:rPr>
      <w:b/>
    </w:rPr>
  </w:style>
  <w:style w:type="character" w:customStyle="1" w:styleId="WW-Absatz-Standardschriftart111111">
    <w:name w:val="WW-Absatz-Standardschriftart111111"/>
    <w:rsid w:val="00F45500"/>
  </w:style>
  <w:style w:type="character" w:customStyle="1" w:styleId="WW-Absatz-Standardschriftart1111111">
    <w:name w:val="WW-Absatz-Standardschriftart1111111"/>
    <w:rsid w:val="00F45500"/>
  </w:style>
  <w:style w:type="character" w:customStyle="1" w:styleId="WW-Absatz-Standardschriftart11111111">
    <w:name w:val="WW-Absatz-Standardschriftart11111111"/>
    <w:rsid w:val="00F45500"/>
  </w:style>
  <w:style w:type="character" w:customStyle="1" w:styleId="WW-Absatz-Standardschriftart111111111">
    <w:name w:val="WW-Absatz-Standardschriftart111111111"/>
    <w:rsid w:val="00F45500"/>
  </w:style>
  <w:style w:type="character" w:customStyle="1" w:styleId="WW-Absatz-Standardschriftart1111111111">
    <w:name w:val="WW-Absatz-Standardschriftart1111111111"/>
    <w:rsid w:val="00F45500"/>
  </w:style>
  <w:style w:type="character" w:customStyle="1" w:styleId="WW-Absatz-Standardschriftart11111111111">
    <w:name w:val="WW-Absatz-Standardschriftart11111111111"/>
    <w:rsid w:val="00F45500"/>
  </w:style>
  <w:style w:type="character" w:customStyle="1" w:styleId="WW-Absatz-Standardschriftart1111111111111">
    <w:name w:val="WW-Absatz-Standardschriftart1111111111111"/>
    <w:rsid w:val="00F45500"/>
  </w:style>
  <w:style w:type="character" w:customStyle="1" w:styleId="WW8Num5z5">
    <w:name w:val="WW8Num5z5"/>
    <w:rsid w:val="00F45500"/>
    <w:rPr>
      <w:rFonts w:ascii="Wingdings" w:hAnsi="Wingdings"/>
    </w:rPr>
  </w:style>
  <w:style w:type="character" w:customStyle="1" w:styleId="WW8Num5z6">
    <w:name w:val="WW8Num5z6"/>
    <w:rsid w:val="00F45500"/>
    <w:rPr>
      <w:rFonts w:ascii="Symbol" w:hAnsi="Symbol"/>
    </w:rPr>
  </w:style>
  <w:style w:type="character" w:customStyle="1" w:styleId="WW8Num28z1">
    <w:name w:val="WW8Num28z1"/>
    <w:rsid w:val="00F45500"/>
    <w:rPr>
      <w:rFonts w:ascii="Wingdings" w:hAnsi="Wingdings"/>
      <w:sz w:val="16"/>
    </w:rPr>
  </w:style>
  <w:style w:type="character" w:customStyle="1" w:styleId="WW8Num28z2">
    <w:name w:val="WW8Num28z2"/>
    <w:rsid w:val="00F45500"/>
    <w:rPr>
      <w:rFonts w:ascii="Wingdings" w:hAnsi="Wingdings"/>
    </w:rPr>
  </w:style>
  <w:style w:type="character" w:customStyle="1" w:styleId="WW8Num28z4">
    <w:name w:val="WW8Num28z4"/>
    <w:rsid w:val="00F45500"/>
    <w:rPr>
      <w:rFonts w:ascii="Courier New" w:hAnsi="Courier New" w:cs="Courier New"/>
    </w:rPr>
  </w:style>
  <w:style w:type="character" w:customStyle="1" w:styleId="WW8Num40z1">
    <w:name w:val="WW8Num40z1"/>
    <w:rsid w:val="00F45500"/>
    <w:rPr>
      <w:rFonts w:ascii="Wingdings" w:hAnsi="Wingdings"/>
      <w:sz w:val="16"/>
    </w:rPr>
  </w:style>
  <w:style w:type="character" w:customStyle="1" w:styleId="WW-Absatz-Standardschriftart111111111111111">
    <w:name w:val="WW-Absatz-Standardschriftart111111111111111"/>
    <w:rsid w:val="00F45500"/>
  </w:style>
  <w:style w:type="character" w:customStyle="1" w:styleId="WW-Absatz-Standardschriftart1111111111111111">
    <w:name w:val="WW-Absatz-Standardschriftart1111111111111111"/>
    <w:rsid w:val="00F45500"/>
  </w:style>
  <w:style w:type="character" w:customStyle="1" w:styleId="WW-Absatz-Standardschriftart11111111111111111">
    <w:name w:val="WW-Absatz-Standardschriftart11111111111111111"/>
    <w:rsid w:val="00F45500"/>
  </w:style>
  <w:style w:type="character" w:customStyle="1" w:styleId="WW-Absatz-Standardschriftart111111111111111111">
    <w:name w:val="WW-Absatz-Standardschriftart111111111111111111"/>
    <w:rsid w:val="00F45500"/>
  </w:style>
  <w:style w:type="character" w:customStyle="1" w:styleId="WW-Absatz-Standardschriftart1111111111111111111">
    <w:name w:val="WW-Absatz-Standardschriftart1111111111111111111"/>
    <w:rsid w:val="00F45500"/>
  </w:style>
  <w:style w:type="character" w:customStyle="1" w:styleId="WW-Absatz-Standardschriftart11111111111111111111">
    <w:name w:val="WW-Absatz-Standardschriftart11111111111111111111"/>
    <w:rsid w:val="00F45500"/>
  </w:style>
  <w:style w:type="character" w:customStyle="1" w:styleId="WW-Absatz-Standardschriftart111111111111111111111">
    <w:name w:val="WW-Absatz-Standardschriftart111111111111111111111"/>
    <w:rsid w:val="00F45500"/>
  </w:style>
  <w:style w:type="character" w:customStyle="1" w:styleId="WW-Absatz-Standardschriftart1111111111111111111111">
    <w:name w:val="WW-Absatz-Standardschriftart1111111111111111111111"/>
    <w:rsid w:val="00F45500"/>
  </w:style>
  <w:style w:type="character" w:customStyle="1" w:styleId="WW-Absatz-Standardschriftart11111111111111111111111">
    <w:name w:val="WW-Absatz-Standardschriftart11111111111111111111111"/>
    <w:rsid w:val="00F45500"/>
  </w:style>
  <w:style w:type="character" w:customStyle="1" w:styleId="WW-Absatz-Standardschriftart111111111111111111111111">
    <w:name w:val="WW-Absatz-Standardschriftart111111111111111111111111"/>
    <w:rsid w:val="00F45500"/>
  </w:style>
  <w:style w:type="character" w:customStyle="1" w:styleId="WW-Absatz-Standardschriftart1111111111111111111111111">
    <w:name w:val="WW-Absatz-Standardschriftart1111111111111111111111111"/>
    <w:rsid w:val="00F45500"/>
  </w:style>
  <w:style w:type="character" w:customStyle="1" w:styleId="WW-Absatz-Standardschriftart11111111111111111111111111">
    <w:name w:val="WW-Absatz-Standardschriftart11111111111111111111111111"/>
    <w:rsid w:val="00F45500"/>
  </w:style>
  <w:style w:type="character" w:customStyle="1" w:styleId="WW-Absatz-Standardschriftart111111111111111111111111111">
    <w:name w:val="WW-Absatz-Standardschriftart111111111111111111111111111"/>
    <w:rsid w:val="00F45500"/>
  </w:style>
  <w:style w:type="character" w:customStyle="1" w:styleId="WW-Absatz-Standardschriftart1111111111111111111111111111">
    <w:name w:val="WW-Absatz-Standardschriftart1111111111111111111111111111"/>
    <w:rsid w:val="00F45500"/>
  </w:style>
  <w:style w:type="character" w:customStyle="1" w:styleId="WW-Absatz-Standardschriftart11111111111111111111111111111">
    <w:name w:val="WW-Absatz-Standardschriftart11111111111111111111111111111"/>
    <w:rsid w:val="00F45500"/>
  </w:style>
  <w:style w:type="character" w:customStyle="1" w:styleId="WW8Num4z5">
    <w:name w:val="WW8Num4z5"/>
    <w:rsid w:val="00F45500"/>
    <w:rPr>
      <w:rFonts w:ascii="Wingdings" w:hAnsi="Wingdings"/>
    </w:rPr>
  </w:style>
  <w:style w:type="character" w:customStyle="1" w:styleId="WW8Num4z6">
    <w:name w:val="WW8Num4z6"/>
    <w:rsid w:val="00F45500"/>
    <w:rPr>
      <w:rFonts w:ascii="Symbol" w:hAnsi="Symbol"/>
    </w:rPr>
  </w:style>
  <w:style w:type="character" w:customStyle="1" w:styleId="WW8Num27z1">
    <w:name w:val="WW8Num27z1"/>
    <w:rsid w:val="00F45500"/>
    <w:rPr>
      <w:rFonts w:ascii="Wingdings" w:hAnsi="Wingdings"/>
      <w:sz w:val="16"/>
    </w:rPr>
  </w:style>
  <w:style w:type="character" w:customStyle="1" w:styleId="WW8Num27z2">
    <w:name w:val="WW8Num27z2"/>
    <w:rsid w:val="00F45500"/>
    <w:rPr>
      <w:rFonts w:ascii="Wingdings" w:hAnsi="Wingdings"/>
    </w:rPr>
  </w:style>
  <w:style w:type="character" w:customStyle="1" w:styleId="WW8Num27z4">
    <w:name w:val="WW8Num27z4"/>
    <w:rsid w:val="00F45500"/>
    <w:rPr>
      <w:rFonts w:ascii="Courier New" w:hAnsi="Courier New" w:cs="Courier New"/>
    </w:rPr>
  </w:style>
  <w:style w:type="character" w:customStyle="1" w:styleId="WW-Absatz-Standardschriftart111111111111111111111111111111">
    <w:name w:val="WW-Absatz-Standardschriftart111111111111111111111111111111"/>
    <w:rsid w:val="00F45500"/>
  </w:style>
  <w:style w:type="character" w:customStyle="1" w:styleId="WW-Absatz-Standardschriftart1111111111111111111111111111111">
    <w:name w:val="WW-Absatz-Standardschriftart1111111111111111111111111111111"/>
    <w:rsid w:val="00F45500"/>
  </w:style>
  <w:style w:type="character" w:customStyle="1" w:styleId="WW-Absatz-Standardschriftart11111111111111111111111111111111">
    <w:name w:val="WW-Absatz-Standardschriftart11111111111111111111111111111111"/>
    <w:rsid w:val="00F45500"/>
  </w:style>
  <w:style w:type="character" w:customStyle="1" w:styleId="WW-Absatz-Standardschriftart111111111111111111111111111111111">
    <w:name w:val="WW-Absatz-Standardschriftart111111111111111111111111111111111"/>
    <w:rsid w:val="00F45500"/>
  </w:style>
  <w:style w:type="character" w:customStyle="1" w:styleId="WW-Absatz-Standardschriftart1111111111111111111111111111111111">
    <w:name w:val="WW-Absatz-Standardschriftart1111111111111111111111111111111111"/>
    <w:rsid w:val="00F45500"/>
  </w:style>
  <w:style w:type="character" w:customStyle="1" w:styleId="WW-Absatz-Standardschriftart11111111111111111111111111111111111">
    <w:name w:val="WW-Absatz-Standardschriftart11111111111111111111111111111111111"/>
    <w:rsid w:val="00F45500"/>
  </w:style>
  <w:style w:type="character" w:customStyle="1" w:styleId="WW8Num30z4">
    <w:name w:val="WW8Num30z4"/>
    <w:rsid w:val="00F45500"/>
    <w:rPr>
      <w:rFonts w:ascii="Courier New" w:hAnsi="Courier New" w:cs="Courier New"/>
    </w:rPr>
  </w:style>
  <w:style w:type="character" w:customStyle="1" w:styleId="WW8Num42z1">
    <w:name w:val="WW8Num42z1"/>
    <w:rsid w:val="00F45500"/>
    <w:rPr>
      <w:rFonts w:ascii="Wingdings" w:hAnsi="Wingdings"/>
      <w:sz w:val="16"/>
    </w:rPr>
  </w:style>
  <w:style w:type="character" w:customStyle="1" w:styleId="WW-Absatz-Standardschriftart111111111111111111111111111111111111">
    <w:name w:val="WW-Absatz-Standardschriftart111111111111111111111111111111111111"/>
    <w:rsid w:val="00F45500"/>
  </w:style>
  <w:style w:type="character" w:customStyle="1" w:styleId="WW-Absatz-Standardschriftart1111111111111111111111111111111111111">
    <w:name w:val="WW-Absatz-Standardschriftart1111111111111111111111111111111111111"/>
    <w:rsid w:val="00F45500"/>
  </w:style>
  <w:style w:type="character" w:customStyle="1" w:styleId="WW-Absatz-Standardschriftart11111111111111111111111111111111111111">
    <w:name w:val="WW-Absatz-Standardschriftart11111111111111111111111111111111111111"/>
    <w:rsid w:val="00F45500"/>
  </w:style>
  <w:style w:type="character" w:customStyle="1" w:styleId="WW-Absatz-Standardschriftart111111111111111111111111111111111111111">
    <w:name w:val="WW-Absatz-Standardschriftart111111111111111111111111111111111111111"/>
    <w:rsid w:val="00F45500"/>
  </w:style>
  <w:style w:type="character" w:customStyle="1" w:styleId="WW8Num31z1">
    <w:name w:val="WW8Num31z1"/>
    <w:rsid w:val="00F45500"/>
    <w:rPr>
      <w:rFonts w:ascii="Wingdings" w:hAnsi="Wingdings"/>
      <w:sz w:val="16"/>
    </w:rPr>
  </w:style>
  <w:style w:type="character" w:customStyle="1" w:styleId="WW8Num31z2">
    <w:name w:val="WW8Num31z2"/>
    <w:rsid w:val="00F45500"/>
    <w:rPr>
      <w:rFonts w:ascii="Wingdings" w:hAnsi="Wingdings"/>
    </w:rPr>
  </w:style>
  <w:style w:type="character" w:customStyle="1" w:styleId="WW8Num31z4">
    <w:name w:val="WW8Num31z4"/>
    <w:rsid w:val="00F45500"/>
    <w:rPr>
      <w:rFonts w:ascii="Courier New" w:hAnsi="Courier New" w:cs="Courier New"/>
    </w:rPr>
  </w:style>
  <w:style w:type="character" w:customStyle="1" w:styleId="WW8Num45z1">
    <w:name w:val="WW8Num45z1"/>
    <w:rsid w:val="00F45500"/>
    <w:rPr>
      <w:rFonts w:ascii="Wingdings" w:hAnsi="Wingdings"/>
      <w:sz w:val="16"/>
    </w:rPr>
  </w:style>
  <w:style w:type="character" w:customStyle="1" w:styleId="WW-Absatz-Standardschriftart1111111111111111111111111111111111111111">
    <w:name w:val="WW-Absatz-Standardschriftart1111111111111111111111111111111111111111"/>
    <w:rsid w:val="00F45500"/>
  </w:style>
  <w:style w:type="character" w:customStyle="1" w:styleId="WW-Absatz-Standardschriftart11111111111111111111111111111111111111111">
    <w:name w:val="WW-Absatz-Standardschriftart11111111111111111111111111111111111111111"/>
    <w:rsid w:val="00F45500"/>
  </w:style>
  <w:style w:type="character" w:customStyle="1" w:styleId="WW-Absatz-Standardschriftart111111111111111111111111111111111111111111">
    <w:name w:val="WW-Absatz-Standardschriftart111111111111111111111111111111111111111111"/>
    <w:rsid w:val="00F45500"/>
  </w:style>
  <w:style w:type="character" w:customStyle="1" w:styleId="WW-Absatz-Standardschriftart1111111111111111111111111111111111111111111">
    <w:name w:val="WW-Absatz-Standardschriftart1111111111111111111111111111111111111111111"/>
    <w:rsid w:val="00F45500"/>
  </w:style>
  <w:style w:type="character" w:customStyle="1" w:styleId="WW-Absatz-Standardschriftart11111111111111111111111111111111111111111111">
    <w:name w:val="WW-Absatz-Standardschriftart11111111111111111111111111111111111111111111"/>
    <w:rsid w:val="00F45500"/>
  </w:style>
  <w:style w:type="character" w:customStyle="1" w:styleId="WW-Absatz-Standardschriftart111111111111111111111111111111111111111111111">
    <w:name w:val="WW-Absatz-Standardschriftart111111111111111111111111111111111111111111111"/>
    <w:rsid w:val="00F45500"/>
  </w:style>
  <w:style w:type="character" w:customStyle="1" w:styleId="WW-Absatz-Standardschriftart1111111111111111111111111111111111111111111111">
    <w:name w:val="WW-Absatz-Standardschriftart1111111111111111111111111111111111111111111111"/>
    <w:rsid w:val="00F45500"/>
  </w:style>
  <w:style w:type="character" w:customStyle="1" w:styleId="WW-Absatz-Standardschriftart11111111111111111111111111111111111111111111111">
    <w:name w:val="WW-Absatz-Standardschriftart11111111111111111111111111111111111111111111111"/>
    <w:rsid w:val="00F45500"/>
  </w:style>
  <w:style w:type="character" w:customStyle="1" w:styleId="WW-Absatz-Standardschriftart111111111111111111111111111111111111111111111111">
    <w:name w:val="WW-Absatz-Standardschriftart111111111111111111111111111111111111111111111111"/>
    <w:rsid w:val="00F45500"/>
  </w:style>
  <w:style w:type="character" w:customStyle="1" w:styleId="WW-Absatz-Standardschriftart1111111111111111111111111111111111111111111111111">
    <w:name w:val="WW-Absatz-Standardschriftart1111111111111111111111111111111111111111111111111"/>
    <w:rsid w:val="00F45500"/>
  </w:style>
  <w:style w:type="character" w:customStyle="1" w:styleId="WW8Num31z3">
    <w:name w:val="WW8Num31z3"/>
    <w:rsid w:val="00F45500"/>
    <w:rPr>
      <w:rFonts w:ascii="Symbol" w:hAnsi="Symbol"/>
    </w:rPr>
  </w:style>
  <w:style w:type="character" w:customStyle="1" w:styleId="WW8Num32z2">
    <w:name w:val="WW8Num32z2"/>
    <w:rsid w:val="00F45500"/>
    <w:rPr>
      <w:rFonts w:ascii="Wingdings" w:hAnsi="Wingdings"/>
    </w:rPr>
  </w:style>
  <w:style w:type="character" w:customStyle="1" w:styleId="WW8Num32z4">
    <w:name w:val="WW8Num32z4"/>
    <w:rsid w:val="00F45500"/>
    <w:rPr>
      <w:rFonts w:ascii="Courier New" w:hAnsi="Courier New" w:cs="Courier New"/>
    </w:rPr>
  </w:style>
  <w:style w:type="character" w:customStyle="1" w:styleId="WW8Num46z1">
    <w:name w:val="WW8Num46z1"/>
    <w:rsid w:val="00F45500"/>
    <w:rPr>
      <w:rFonts w:ascii="Wingdings" w:hAnsi="Wingdings"/>
      <w:sz w:val="16"/>
    </w:rPr>
  </w:style>
  <w:style w:type="character" w:customStyle="1" w:styleId="WW8Num62z1">
    <w:name w:val="WW8Num62z1"/>
    <w:rsid w:val="00F45500"/>
    <w:rPr>
      <w:b w:val="0"/>
      <w:bCs w:val="0"/>
      <w:i w:val="0"/>
      <w:iCs w:val="0"/>
    </w:rPr>
  </w:style>
  <w:style w:type="character" w:customStyle="1" w:styleId="WW-Absatz-Standardschriftart11111111111111111111111111111111111111111111111111">
    <w:name w:val="WW-Absatz-Standardschriftart11111111111111111111111111111111111111111111111111"/>
    <w:rsid w:val="00F45500"/>
  </w:style>
  <w:style w:type="character" w:customStyle="1" w:styleId="WW8Num65z1">
    <w:name w:val="WW8Num65z1"/>
    <w:rsid w:val="00F45500"/>
    <w:rPr>
      <w:rFonts w:ascii="Wingdings" w:hAnsi="Wingdings" w:cs="Courier New"/>
    </w:rPr>
  </w:style>
  <w:style w:type="character" w:customStyle="1" w:styleId="WW8Num68z1">
    <w:name w:val="WW8Num68z1"/>
    <w:rsid w:val="00F45500"/>
    <w:rPr>
      <w:rFonts w:ascii="Wingdings" w:hAnsi="Wingdings" w:cs="Courier New"/>
    </w:rPr>
  </w:style>
  <w:style w:type="character" w:customStyle="1" w:styleId="WW8Num68z2">
    <w:name w:val="WW8Num68z2"/>
    <w:rsid w:val="00F45500"/>
    <w:rPr>
      <w:rFonts w:ascii="Wingdings" w:hAnsi="Wingdings"/>
      <w:b/>
      <w:color w:val="000000"/>
    </w:rPr>
  </w:style>
  <w:style w:type="character" w:customStyle="1" w:styleId="WW8Num71z1">
    <w:name w:val="WW8Num71z1"/>
    <w:rsid w:val="00F45500"/>
    <w:rPr>
      <w:b w:val="0"/>
      <w:bCs w:val="0"/>
      <w:i w:val="0"/>
      <w:iCs w:val="0"/>
    </w:rPr>
  </w:style>
  <w:style w:type="character" w:customStyle="1" w:styleId="WW8Num72z1">
    <w:name w:val="WW8Num72z1"/>
    <w:rsid w:val="00F45500"/>
    <w:rPr>
      <w:b w:val="0"/>
      <w:bCs w:val="0"/>
      <w:i w:val="0"/>
      <w:iCs w:val="0"/>
    </w:rPr>
  </w:style>
  <w:style w:type="character" w:customStyle="1" w:styleId="WW8Num73z0">
    <w:name w:val="WW8Num73z0"/>
    <w:rsid w:val="00F45500"/>
    <w:rPr>
      <w:rFonts w:ascii="Symbol" w:hAnsi="Symbol"/>
      <w:color w:val="000000"/>
      <w:sz w:val="20"/>
    </w:rPr>
  </w:style>
  <w:style w:type="character" w:customStyle="1" w:styleId="WW8Num73z1">
    <w:name w:val="WW8Num73z1"/>
    <w:rsid w:val="00F45500"/>
    <w:rPr>
      <w:rFonts w:ascii="Courier New" w:hAnsi="Courier New" w:cs="Courier New"/>
    </w:rPr>
  </w:style>
  <w:style w:type="character" w:customStyle="1" w:styleId="WW8Num75z1">
    <w:name w:val="WW8Num75z1"/>
    <w:rsid w:val="00F45500"/>
    <w:rPr>
      <w:color w:val="000000"/>
      <w:sz w:val="20"/>
    </w:rPr>
  </w:style>
  <w:style w:type="character" w:customStyle="1" w:styleId="WW8Num78z1">
    <w:name w:val="WW8Num78z1"/>
    <w:rsid w:val="00F45500"/>
    <w:rPr>
      <w:rFonts w:ascii="Courier New" w:hAnsi="Courier New" w:cs="Courier New"/>
    </w:rPr>
  </w:style>
  <w:style w:type="character" w:customStyle="1" w:styleId="WW8Num79z1">
    <w:name w:val="WW8Num79z1"/>
    <w:rsid w:val="00F45500"/>
    <w:rPr>
      <w:rFonts w:ascii="Courier New" w:hAnsi="Courier New" w:cs="Courier New"/>
    </w:rPr>
  </w:style>
  <w:style w:type="character" w:customStyle="1" w:styleId="WW8Num80z1">
    <w:name w:val="WW8Num80z1"/>
    <w:rsid w:val="00F45500"/>
    <w:rPr>
      <w:b w:val="0"/>
      <w:i w:val="0"/>
    </w:rPr>
  </w:style>
  <w:style w:type="character" w:customStyle="1" w:styleId="WW-Absatz-Standardschriftart111111111111111111111111111111111111111111111111111">
    <w:name w:val="WW-Absatz-Standardschriftart111111111111111111111111111111111111111111111111111"/>
    <w:rsid w:val="00F45500"/>
  </w:style>
  <w:style w:type="character" w:customStyle="1" w:styleId="WW8Num66z1">
    <w:name w:val="WW8Num66z1"/>
    <w:rsid w:val="00F45500"/>
    <w:rPr>
      <w:rFonts w:ascii="Wingdings" w:hAnsi="Wingdings" w:cs="Courier New"/>
    </w:rPr>
  </w:style>
  <w:style w:type="character" w:customStyle="1" w:styleId="WW8Num69z1">
    <w:name w:val="WW8Num69z1"/>
    <w:rsid w:val="00F45500"/>
    <w:rPr>
      <w:rFonts w:ascii="Courier New" w:hAnsi="Courier New" w:cs="Courier New"/>
    </w:rPr>
  </w:style>
  <w:style w:type="character" w:customStyle="1" w:styleId="WW8Num69z2">
    <w:name w:val="WW8Num69z2"/>
    <w:rsid w:val="00F45500"/>
    <w:rPr>
      <w:rFonts w:ascii="Wingdings" w:hAnsi="Wingdings"/>
    </w:rPr>
  </w:style>
  <w:style w:type="character" w:customStyle="1" w:styleId="WW8Num74z1">
    <w:name w:val="WW8Num74z1"/>
    <w:rsid w:val="00F45500"/>
    <w:rPr>
      <w:b w:val="0"/>
      <w:bCs w:val="0"/>
      <w:i w:val="0"/>
      <w:iCs w:val="0"/>
    </w:rPr>
  </w:style>
  <w:style w:type="character" w:customStyle="1" w:styleId="WW8Num76z1">
    <w:name w:val="WW8Num76z1"/>
    <w:rsid w:val="00F45500"/>
    <w:rPr>
      <w:rFonts w:ascii="Courier New" w:hAnsi="Courier New" w:cs="Courier New"/>
    </w:rPr>
  </w:style>
  <w:style w:type="character" w:customStyle="1" w:styleId="WW8Num81z1">
    <w:name w:val="WW8Num81z1"/>
    <w:rsid w:val="00F45500"/>
    <w:rPr>
      <w:rFonts w:ascii="Courier New" w:hAnsi="Courier New" w:cs="Courier New"/>
    </w:rPr>
  </w:style>
  <w:style w:type="character" w:customStyle="1" w:styleId="WW-Absatz-Standardschriftart1111111111111111111111111111111111111111111111111111">
    <w:name w:val="WW-Absatz-Standardschriftart1111111111111111111111111111111111111111111111111111"/>
    <w:rsid w:val="00F45500"/>
  </w:style>
  <w:style w:type="character" w:customStyle="1" w:styleId="WW8Num77z1">
    <w:name w:val="WW8Num77z1"/>
    <w:rsid w:val="00F45500"/>
    <w:rPr>
      <w:rFonts w:ascii="Courier New" w:hAnsi="Courier New" w:cs="Courier New"/>
    </w:rPr>
  </w:style>
  <w:style w:type="character" w:customStyle="1" w:styleId="WW8Num77z2">
    <w:name w:val="WW8Num77z2"/>
    <w:rsid w:val="00F45500"/>
    <w:rPr>
      <w:rFonts w:ascii="Wingdings" w:hAnsi="Wingdings"/>
    </w:rPr>
  </w:style>
  <w:style w:type="character" w:customStyle="1" w:styleId="WW8Num81z2">
    <w:name w:val="WW8Num81z2"/>
    <w:rsid w:val="00F45500"/>
    <w:rPr>
      <w:rFonts w:ascii="Wingdings" w:hAnsi="Wingdings" w:cs="Wingdings"/>
    </w:rPr>
  </w:style>
  <w:style w:type="character" w:customStyle="1" w:styleId="WW8Num84z1">
    <w:name w:val="WW8Num84z1"/>
    <w:rsid w:val="00F45500"/>
    <w:rPr>
      <w:b w:val="0"/>
      <w:bCs w:val="0"/>
      <w:i w:val="0"/>
      <w:iCs w:val="0"/>
    </w:rPr>
  </w:style>
  <w:style w:type="character" w:customStyle="1" w:styleId="WW8Num85z0">
    <w:name w:val="WW8Num85z0"/>
    <w:rsid w:val="00F45500"/>
    <w:rPr>
      <w:rFonts w:ascii="Symbol" w:hAnsi="Symbol"/>
    </w:rPr>
  </w:style>
  <w:style w:type="character" w:customStyle="1" w:styleId="WW8Num90z2">
    <w:name w:val="WW8Num90z2"/>
    <w:rsid w:val="00F45500"/>
    <w:rPr>
      <w:rFonts w:ascii="Times New Roman" w:hAnsi="Times New Roman" w:cs="Times New Roman"/>
      <w:b/>
      <w:sz w:val="20"/>
      <w:szCs w:val="20"/>
    </w:rPr>
  </w:style>
  <w:style w:type="character" w:customStyle="1" w:styleId="WW8Num102z0">
    <w:name w:val="WW8Num102z0"/>
    <w:rsid w:val="00F45500"/>
    <w:rPr>
      <w:b/>
    </w:rPr>
  </w:style>
  <w:style w:type="character" w:customStyle="1" w:styleId="WW8Num104z0">
    <w:name w:val="WW8Num104z0"/>
    <w:rsid w:val="00F45500"/>
    <w:rPr>
      <w:rFonts w:ascii="Symbol" w:hAnsi="Symbol"/>
      <w:color w:val="000000"/>
      <w:sz w:val="20"/>
    </w:rPr>
  </w:style>
  <w:style w:type="character" w:customStyle="1" w:styleId="WW8Num108z0">
    <w:name w:val="WW8Num108z0"/>
    <w:rsid w:val="00F45500"/>
    <w:rPr>
      <w:rFonts w:ascii="Symbol" w:hAnsi="Symbol" w:cs="Symbol"/>
    </w:rPr>
  </w:style>
  <w:style w:type="character" w:customStyle="1" w:styleId="WW8Num108z1">
    <w:name w:val="WW8Num108z1"/>
    <w:rsid w:val="00F45500"/>
    <w:rPr>
      <w:rFonts w:ascii="Courier New" w:hAnsi="Courier New" w:cs="Courier New"/>
    </w:rPr>
  </w:style>
  <w:style w:type="character" w:customStyle="1" w:styleId="WW8Num110z1">
    <w:name w:val="WW8Num110z1"/>
    <w:rsid w:val="00F45500"/>
    <w:rPr>
      <w:rFonts w:ascii="Courier New" w:hAnsi="Courier New" w:cs="Courier New"/>
    </w:rPr>
  </w:style>
  <w:style w:type="character" w:customStyle="1" w:styleId="WW8Num111z1">
    <w:name w:val="WW8Num111z1"/>
    <w:rsid w:val="00F45500"/>
    <w:rPr>
      <w:b w:val="0"/>
      <w:i w:val="0"/>
    </w:rPr>
  </w:style>
  <w:style w:type="character" w:customStyle="1" w:styleId="WW8Num113z0">
    <w:name w:val="WW8Num113z0"/>
    <w:rsid w:val="00F45500"/>
    <w:rPr>
      <w:b/>
      <w:i w:val="0"/>
    </w:rPr>
  </w:style>
  <w:style w:type="character" w:customStyle="1" w:styleId="WW8Num113z1">
    <w:name w:val="WW8Num113z1"/>
    <w:rsid w:val="00F45500"/>
    <w:rPr>
      <w:b w:val="0"/>
      <w:i w:val="0"/>
    </w:rPr>
  </w:style>
  <w:style w:type="character" w:customStyle="1" w:styleId="WW8Num113z4">
    <w:name w:val="WW8Num113z4"/>
    <w:rsid w:val="00F45500"/>
    <w:rPr>
      <w:rFonts w:ascii="Courier New" w:hAnsi="Courier New" w:cs="Courier New"/>
    </w:rPr>
  </w:style>
  <w:style w:type="character" w:customStyle="1" w:styleId="WW8Num115z0">
    <w:name w:val="WW8Num115z0"/>
    <w:rsid w:val="00F45500"/>
    <w:rPr>
      <w:rFonts w:ascii="Symbol" w:hAnsi="Symbol"/>
    </w:rPr>
  </w:style>
  <w:style w:type="character" w:customStyle="1" w:styleId="WW8Num116z0">
    <w:name w:val="WW8Num116z0"/>
    <w:rsid w:val="00F45500"/>
    <w:rPr>
      <w:rFonts w:ascii="Symbol" w:hAnsi="Symbol"/>
    </w:rPr>
  </w:style>
  <w:style w:type="character" w:customStyle="1" w:styleId="WW-Absatz-Standardschriftart11111111111111111111111111111111111111111111111111111">
    <w:name w:val="WW-Absatz-Standardschriftart11111111111111111111111111111111111111111111111111111"/>
    <w:rsid w:val="00F45500"/>
  </w:style>
  <w:style w:type="character" w:customStyle="1" w:styleId="WW-Absatz-Standardschriftart111111111111111111111111111111111111111111111111111111">
    <w:name w:val="WW-Absatz-Standardschriftart111111111111111111111111111111111111111111111111111111"/>
    <w:rsid w:val="00F45500"/>
  </w:style>
  <w:style w:type="character" w:customStyle="1" w:styleId="WW8Num7z1">
    <w:name w:val="WW8Num7z1"/>
    <w:rsid w:val="00F45500"/>
    <w:rPr>
      <w:rFonts w:ascii="Courier New" w:hAnsi="Courier New"/>
      <w:sz w:val="16"/>
    </w:rPr>
  </w:style>
  <w:style w:type="character" w:customStyle="1" w:styleId="WW8Num7z5">
    <w:name w:val="WW8Num7z5"/>
    <w:rsid w:val="00F45500"/>
    <w:rPr>
      <w:rFonts w:ascii="Wingdings" w:hAnsi="Wingdings"/>
    </w:rPr>
  </w:style>
  <w:style w:type="character" w:customStyle="1" w:styleId="WW8Num7z6">
    <w:name w:val="WW8Num7z6"/>
    <w:rsid w:val="00F45500"/>
    <w:rPr>
      <w:rFonts w:ascii="Symbol" w:hAnsi="Symbol"/>
    </w:rPr>
  </w:style>
  <w:style w:type="character" w:customStyle="1" w:styleId="WW8Num33z1">
    <w:name w:val="WW8Num33z1"/>
    <w:rsid w:val="00F45500"/>
    <w:rPr>
      <w:rFonts w:ascii="Wingdings" w:hAnsi="Wingdings"/>
      <w:sz w:val="16"/>
    </w:rPr>
  </w:style>
  <w:style w:type="character" w:customStyle="1" w:styleId="WW8Num33z2">
    <w:name w:val="WW8Num33z2"/>
    <w:rsid w:val="00F45500"/>
    <w:rPr>
      <w:rFonts w:ascii="Wingdings" w:hAnsi="Wingdings"/>
    </w:rPr>
  </w:style>
  <w:style w:type="character" w:customStyle="1" w:styleId="WW8Num33z3">
    <w:name w:val="WW8Num33z3"/>
    <w:rsid w:val="00F45500"/>
    <w:rPr>
      <w:rFonts w:ascii="Symbol" w:hAnsi="Symbol"/>
    </w:rPr>
  </w:style>
  <w:style w:type="character" w:customStyle="1" w:styleId="WW8Num33z4">
    <w:name w:val="WW8Num33z4"/>
    <w:rsid w:val="00F45500"/>
    <w:rPr>
      <w:rFonts w:ascii="Courier New" w:hAnsi="Courier New" w:cs="Courier New"/>
    </w:rPr>
  </w:style>
  <w:style w:type="character" w:customStyle="1" w:styleId="WW8Num34z4">
    <w:name w:val="WW8Num34z4"/>
    <w:rsid w:val="00F45500"/>
    <w:rPr>
      <w:rFonts w:ascii="Courier New" w:hAnsi="Courier New" w:cs="Courier New"/>
    </w:rPr>
  </w:style>
  <w:style w:type="character" w:customStyle="1" w:styleId="WW8Num73z2">
    <w:name w:val="WW8Num73z2"/>
    <w:rsid w:val="00F45500"/>
    <w:rPr>
      <w:rFonts w:ascii="Wingdings" w:hAnsi="Wingdings"/>
    </w:rPr>
  </w:style>
  <w:style w:type="character" w:customStyle="1" w:styleId="WW8Num73z3">
    <w:name w:val="WW8Num73z3"/>
    <w:rsid w:val="00F45500"/>
    <w:rPr>
      <w:rFonts w:ascii="Symbol" w:hAnsi="Symbol"/>
    </w:rPr>
  </w:style>
  <w:style w:type="character" w:customStyle="1" w:styleId="WW8Num75z2">
    <w:name w:val="WW8Num75z2"/>
    <w:rsid w:val="00F45500"/>
    <w:rPr>
      <w:rFonts w:ascii="Wingdings" w:hAnsi="Wingdings"/>
    </w:rPr>
  </w:style>
  <w:style w:type="character" w:customStyle="1" w:styleId="WW8Num75z3">
    <w:name w:val="WW8Num75z3"/>
    <w:rsid w:val="00F45500"/>
    <w:rPr>
      <w:rFonts w:ascii="Symbol" w:hAnsi="Symbol"/>
    </w:rPr>
  </w:style>
  <w:style w:type="character" w:customStyle="1" w:styleId="WW8Num75z4">
    <w:name w:val="WW8Num75z4"/>
    <w:rsid w:val="00F45500"/>
    <w:rPr>
      <w:rFonts w:ascii="Courier New" w:hAnsi="Courier New" w:cs="Courier New"/>
    </w:rPr>
  </w:style>
  <w:style w:type="character" w:customStyle="1" w:styleId="WW8Num76z2">
    <w:name w:val="WW8Num76z2"/>
    <w:rsid w:val="00F45500"/>
    <w:rPr>
      <w:rFonts w:ascii="Wingdings" w:hAnsi="Wingdings"/>
    </w:rPr>
  </w:style>
  <w:style w:type="character" w:customStyle="1" w:styleId="WW8Num77z3">
    <w:name w:val="WW8Num77z3"/>
    <w:rsid w:val="00F45500"/>
    <w:rPr>
      <w:rFonts w:ascii="Symbol" w:hAnsi="Symbol"/>
    </w:rPr>
  </w:style>
  <w:style w:type="character" w:customStyle="1" w:styleId="WW8Num80z2">
    <w:name w:val="WW8Num80z2"/>
    <w:rsid w:val="00F45500"/>
    <w:rPr>
      <w:b/>
      <w:i/>
    </w:rPr>
  </w:style>
  <w:style w:type="character" w:customStyle="1" w:styleId="WW8Num82z1">
    <w:name w:val="WW8Num82z1"/>
    <w:rsid w:val="00F45500"/>
    <w:rPr>
      <w:rFonts w:ascii="Courier New" w:hAnsi="Courier New" w:cs="Courier New"/>
    </w:rPr>
  </w:style>
  <w:style w:type="character" w:customStyle="1" w:styleId="WW8Num82z2">
    <w:name w:val="WW8Num82z2"/>
    <w:rsid w:val="00F45500"/>
    <w:rPr>
      <w:rFonts w:ascii="Wingdings" w:hAnsi="Wingdings"/>
    </w:rPr>
  </w:style>
  <w:style w:type="character" w:customStyle="1" w:styleId="WW8Num83z2">
    <w:name w:val="WW8Num83z2"/>
    <w:rsid w:val="00F45500"/>
    <w:rPr>
      <w:rFonts w:ascii="Wingdings" w:hAnsi="Wingdings"/>
    </w:rPr>
  </w:style>
  <w:style w:type="character" w:customStyle="1" w:styleId="WW8Num83z4">
    <w:name w:val="WW8Num83z4"/>
    <w:rsid w:val="00F45500"/>
    <w:rPr>
      <w:rFonts w:ascii="Courier New" w:hAnsi="Courier New" w:cs="Courier New"/>
    </w:rPr>
  </w:style>
  <w:style w:type="character" w:customStyle="1" w:styleId="WW8Num84z2">
    <w:name w:val="WW8Num84z2"/>
    <w:rsid w:val="00F45500"/>
    <w:rPr>
      <w:rFonts w:ascii="Symbol" w:hAnsi="Symbol"/>
    </w:rPr>
  </w:style>
  <w:style w:type="character" w:customStyle="1" w:styleId="WW8Num85z1">
    <w:name w:val="WW8Num85z1"/>
    <w:rsid w:val="00F45500"/>
    <w:rPr>
      <w:rFonts w:ascii="Courier New" w:hAnsi="Courier New" w:cs="Courier New"/>
    </w:rPr>
  </w:style>
  <w:style w:type="character" w:customStyle="1" w:styleId="WW8Num85z2">
    <w:name w:val="WW8Num85z2"/>
    <w:rsid w:val="00F45500"/>
    <w:rPr>
      <w:rFonts w:ascii="Wingdings" w:hAnsi="Wingdings"/>
    </w:rPr>
  </w:style>
  <w:style w:type="character" w:customStyle="1" w:styleId="WW8Num86z2">
    <w:name w:val="WW8Num86z2"/>
    <w:rsid w:val="00F45500"/>
    <w:rPr>
      <w:rFonts w:ascii="Wingdings" w:hAnsi="Wingdings" w:cs="Wingdings"/>
    </w:rPr>
  </w:style>
  <w:style w:type="character" w:customStyle="1" w:styleId="WW8Num90z1">
    <w:name w:val="WW8Num90z1"/>
    <w:rsid w:val="00F45500"/>
    <w:rPr>
      <w:b w:val="0"/>
      <w:bCs w:val="0"/>
      <w:i w:val="0"/>
      <w:iCs w:val="0"/>
    </w:rPr>
  </w:style>
  <w:style w:type="character" w:customStyle="1" w:styleId="WW8Num91z2">
    <w:name w:val="WW8Num91z2"/>
    <w:rsid w:val="00F45500"/>
    <w:rPr>
      <w:rFonts w:ascii="Wingdings" w:hAnsi="Wingdings"/>
    </w:rPr>
  </w:style>
  <w:style w:type="character" w:customStyle="1" w:styleId="WW8Num92z2">
    <w:name w:val="WW8Num92z2"/>
    <w:rsid w:val="00F45500"/>
    <w:rPr>
      <w:rFonts w:ascii="Wingdings" w:hAnsi="Wingdings"/>
    </w:rPr>
  </w:style>
  <w:style w:type="character" w:customStyle="1" w:styleId="WW8Num92z4">
    <w:name w:val="WW8Num92z4"/>
    <w:rsid w:val="00F45500"/>
    <w:rPr>
      <w:rFonts w:ascii="Courier New" w:hAnsi="Courier New" w:cs="Courier New"/>
    </w:rPr>
  </w:style>
  <w:style w:type="character" w:customStyle="1" w:styleId="WW8Num93z2">
    <w:name w:val="WW8Num93z2"/>
    <w:rsid w:val="00F45500"/>
    <w:rPr>
      <w:rFonts w:ascii="Times New Roman" w:hAnsi="Times New Roman" w:cs="Times New Roman"/>
      <w:b/>
      <w:sz w:val="20"/>
      <w:szCs w:val="20"/>
    </w:rPr>
  </w:style>
  <w:style w:type="character" w:customStyle="1" w:styleId="WW8Num94z2">
    <w:name w:val="WW8Num94z2"/>
    <w:rsid w:val="00F45500"/>
    <w:rPr>
      <w:rFonts w:ascii="Wingdings" w:hAnsi="Wingdings"/>
    </w:rPr>
  </w:style>
  <w:style w:type="character" w:customStyle="1" w:styleId="WW8Num96z2">
    <w:name w:val="WW8Num96z2"/>
    <w:rsid w:val="00F45500"/>
    <w:rPr>
      <w:rFonts w:ascii="Wingdings" w:hAnsi="Wingdings"/>
    </w:rPr>
  </w:style>
  <w:style w:type="character" w:customStyle="1" w:styleId="WW8Num100z2">
    <w:name w:val="WW8Num100z2"/>
    <w:rsid w:val="00F45500"/>
    <w:rPr>
      <w:rFonts w:ascii="Wingdings" w:hAnsi="Wingdings"/>
    </w:rPr>
  </w:style>
  <w:style w:type="character" w:customStyle="1" w:styleId="WW8Num101z2">
    <w:name w:val="WW8Num101z2"/>
    <w:rsid w:val="00F45500"/>
    <w:rPr>
      <w:rFonts w:ascii="Wingdings" w:hAnsi="Wingdings"/>
    </w:rPr>
  </w:style>
  <w:style w:type="character" w:customStyle="1" w:styleId="WW8Num103z2">
    <w:name w:val="WW8Num103z2"/>
    <w:rsid w:val="00F45500"/>
    <w:rPr>
      <w:rFonts w:ascii="Wingdings" w:hAnsi="Wingdings"/>
    </w:rPr>
  </w:style>
  <w:style w:type="character" w:customStyle="1" w:styleId="WW8Num104z1">
    <w:name w:val="WW8Num104z1"/>
    <w:rsid w:val="00F45500"/>
    <w:rPr>
      <w:rFonts w:ascii="Courier New" w:hAnsi="Courier New" w:cs="Courier New"/>
    </w:rPr>
  </w:style>
  <w:style w:type="character" w:customStyle="1" w:styleId="WW8Num104z2">
    <w:name w:val="WW8Num104z2"/>
    <w:rsid w:val="00F45500"/>
    <w:rPr>
      <w:rFonts w:ascii="Wingdings" w:hAnsi="Wingdings"/>
    </w:rPr>
  </w:style>
  <w:style w:type="character" w:customStyle="1" w:styleId="WW8Num104z3">
    <w:name w:val="WW8Num104z3"/>
    <w:rsid w:val="00F45500"/>
    <w:rPr>
      <w:rFonts w:ascii="Symbol" w:hAnsi="Symbol"/>
    </w:rPr>
  </w:style>
  <w:style w:type="character" w:customStyle="1" w:styleId="WW8Num106z2">
    <w:name w:val="WW8Num106z2"/>
    <w:rsid w:val="00F45500"/>
    <w:rPr>
      <w:rFonts w:ascii="Wingdings" w:hAnsi="Wingdings"/>
    </w:rPr>
  </w:style>
  <w:style w:type="character" w:customStyle="1" w:styleId="WW8Num106z3">
    <w:name w:val="WW8Num106z3"/>
    <w:rsid w:val="00F45500"/>
    <w:rPr>
      <w:rFonts w:ascii="Symbol" w:hAnsi="Symbol"/>
    </w:rPr>
  </w:style>
  <w:style w:type="character" w:customStyle="1" w:styleId="WW8Num107z1">
    <w:name w:val="WW8Num107z1"/>
    <w:rsid w:val="00F45500"/>
    <w:rPr>
      <w:rFonts w:ascii="Courier New" w:hAnsi="Courier New" w:cs="Courier New"/>
    </w:rPr>
  </w:style>
  <w:style w:type="character" w:customStyle="1" w:styleId="WW8Num107z2">
    <w:name w:val="WW8Num107z2"/>
    <w:rsid w:val="00F45500"/>
    <w:rPr>
      <w:rFonts w:ascii="Wingdings" w:hAnsi="Wingdings"/>
    </w:rPr>
  </w:style>
  <w:style w:type="character" w:customStyle="1" w:styleId="WW8Num108z2">
    <w:name w:val="WW8Num108z2"/>
    <w:rsid w:val="00F45500"/>
    <w:rPr>
      <w:rFonts w:ascii="Wingdings" w:hAnsi="Wingdings" w:cs="Wingdings"/>
    </w:rPr>
  </w:style>
  <w:style w:type="character" w:customStyle="1" w:styleId="WW8Num109z1">
    <w:name w:val="WW8Num109z1"/>
    <w:rsid w:val="00F45500"/>
    <w:rPr>
      <w:rFonts w:ascii="Courier New" w:hAnsi="Courier New" w:cs="Courier New"/>
    </w:rPr>
  </w:style>
  <w:style w:type="character" w:customStyle="1" w:styleId="WW8Num109z2">
    <w:name w:val="WW8Num109z2"/>
    <w:rsid w:val="00F45500"/>
    <w:rPr>
      <w:rFonts w:ascii="Wingdings" w:hAnsi="Wingdings"/>
    </w:rPr>
  </w:style>
  <w:style w:type="character" w:customStyle="1" w:styleId="WW8Num110z2">
    <w:name w:val="WW8Num110z2"/>
    <w:rsid w:val="00F45500"/>
    <w:rPr>
      <w:rFonts w:ascii="Wingdings" w:hAnsi="Wingdings"/>
    </w:rPr>
  </w:style>
  <w:style w:type="character" w:customStyle="1" w:styleId="WW8Num111z0">
    <w:name w:val="WW8Num111z0"/>
    <w:rsid w:val="00F45500"/>
    <w:rPr>
      <w:b/>
      <w:i w:val="0"/>
    </w:rPr>
  </w:style>
  <w:style w:type="character" w:customStyle="1" w:styleId="WW8Num112z1">
    <w:name w:val="WW8Num112z1"/>
    <w:rsid w:val="00F45500"/>
    <w:rPr>
      <w:rFonts w:ascii="Courier New" w:hAnsi="Courier New" w:cs="Courier New"/>
    </w:rPr>
  </w:style>
  <w:style w:type="character" w:customStyle="1" w:styleId="WW8Num112z2">
    <w:name w:val="WW8Num112z2"/>
    <w:rsid w:val="00F45500"/>
    <w:rPr>
      <w:rFonts w:ascii="Wingdings" w:hAnsi="Wingdings"/>
    </w:rPr>
  </w:style>
  <w:style w:type="character" w:customStyle="1" w:styleId="WW8Num114z1">
    <w:name w:val="WW8Num114z1"/>
    <w:rsid w:val="00F45500"/>
    <w:rPr>
      <w:b w:val="0"/>
      <w:i w:val="0"/>
    </w:rPr>
  </w:style>
  <w:style w:type="character" w:customStyle="1" w:styleId="WW8Num115z1">
    <w:name w:val="WW8Num115z1"/>
    <w:rsid w:val="00F45500"/>
    <w:rPr>
      <w:rFonts w:ascii="Courier New" w:hAnsi="Courier New" w:cs="Courier New"/>
    </w:rPr>
  </w:style>
  <w:style w:type="character" w:customStyle="1" w:styleId="WW8Num115z2">
    <w:name w:val="WW8Num115z2"/>
    <w:rsid w:val="00F45500"/>
    <w:rPr>
      <w:rFonts w:ascii="Wingdings" w:hAnsi="Wingdings"/>
    </w:rPr>
  </w:style>
  <w:style w:type="character" w:customStyle="1" w:styleId="WW8Num116z1">
    <w:name w:val="WW8Num116z1"/>
    <w:rsid w:val="00F45500"/>
    <w:rPr>
      <w:rFonts w:ascii="Wingdings" w:hAnsi="Wingdings"/>
    </w:rPr>
  </w:style>
  <w:style w:type="character" w:customStyle="1" w:styleId="WW8Num116z4">
    <w:name w:val="WW8Num116z4"/>
    <w:rsid w:val="00F45500"/>
    <w:rPr>
      <w:rFonts w:ascii="Courier New" w:hAnsi="Courier New" w:cs="Courier New"/>
    </w:rPr>
  </w:style>
  <w:style w:type="character" w:customStyle="1" w:styleId="WW8NumSt74z0">
    <w:name w:val="WW8NumSt74z0"/>
    <w:rsid w:val="00F45500"/>
    <w:rPr>
      <w:rFonts w:ascii="Symbol" w:hAnsi="Symbol"/>
    </w:rPr>
  </w:style>
  <w:style w:type="character" w:customStyle="1" w:styleId="Domylnaczcionkaakapitu1">
    <w:name w:val="Domyślna czcionka akapitu1"/>
    <w:rsid w:val="00F45500"/>
  </w:style>
  <w:style w:type="character" w:customStyle="1" w:styleId="WW-Absatz-Standardschriftart1111111111111111111111111111111111111111111111111111111">
    <w:name w:val="WW-Absatz-Standardschriftart1111111111111111111111111111111111111111111111111111111"/>
    <w:rsid w:val="00F45500"/>
  </w:style>
  <w:style w:type="character" w:customStyle="1" w:styleId="WW-Absatz-Standardschriftart11111111111111111111111111111111111111111111111111111111">
    <w:name w:val="WW-Absatz-Standardschriftart11111111111111111111111111111111111111111111111111111111"/>
    <w:rsid w:val="00F45500"/>
  </w:style>
  <w:style w:type="character" w:customStyle="1" w:styleId="WW-Absatz-Standardschriftart111111111111111111111111111111111111111111111111111111111">
    <w:name w:val="WW-Absatz-Standardschriftart111111111111111111111111111111111111111111111111111111111"/>
    <w:rsid w:val="00F45500"/>
  </w:style>
  <w:style w:type="character" w:customStyle="1" w:styleId="WW-Absatz-Standardschriftart1111111111111111111111111111111111111111111111111111111111">
    <w:name w:val="WW-Absatz-Standardschriftart1111111111111111111111111111111111111111111111111111111111"/>
    <w:rsid w:val="00F45500"/>
  </w:style>
  <w:style w:type="character" w:customStyle="1" w:styleId="WW8Num34z3">
    <w:name w:val="WW8Num34z3"/>
    <w:rsid w:val="00F45500"/>
    <w:rPr>
      <w:rFonts w:ascii="Symbol" w:hAnsi="Symbol"/>
    </w:rPr>
  </w:style>
  <w:style w:type="character" w:customStyle="1" w:styleId="WW8Num37z4">
    <w:name w:val="WW8Num37z4"/>
    <w:rsid w:val="00F45500"/>
    <w:rPr>
      <w:rFonts w:ascii="Courier New" w:hAnsi="Courier New" w:cs="Courier New"/>
    </w:rPr>
  </w:style>
  <w:style w:type="character" w:customStyle="1" w:styleId="WW8Num68z4">
    <w:name w:val="WW8Num68z4"/>
    <w:rsid w:val="00F45500"/>
    <w:rPr>
      <w:rFonts w:ascii="Courier New" w:hAnsi="Courier New" w:cs="Courier New"/>
    </w:rPr>
  </w:style>
  <w:style w:type="character" w:customStyle="1" w:styleId="WW-Absatz-Standardschriftart11111111111111111111111111111111111111111111111111111111111">
    <w:name w:val="WW-Absatz-Standardschriftart11111111111111111111111111111111111111111111111111111111111"/>
    <w:rsid w:val="00F45500"/>
  </w:style>
  <w:style w:type="character" w:customStyle="1" w:styleId="WW-Absatz-Standardschriftart111111111111111111111111111111111111111111111111111111111111">
    <w:name w:val="WW-Absatz-Standardschriftart111111111111111111111111111111111111111111111111111111111111"/>
    <w:rsid w:val="00F45500"/>
  </w:style>
  <w:style w:type="character" w:customStyle="1" w:styleId="WW-Absatz-Standardschriftart1111111111111111111111111111111111111111111111111111111111111">
    <w:name w:val="WW-Absatz-Standardschriftart1111111111111111111111111111111111111111111111111111111111111"/>
    <w:rsid w:val="00F45500"/>
  </w:style>
  <w:style w:type="character" w:customStyle="1" w:styleId="WW-Absatz-Standardschriftart11111111111111111111111111111111111111111111111111111111111111">
    <w:name w:val="WW-Absatz-Standardschriftart11111111111111111111111111111111111111111111111111111111111111"/>
    <w:rsid w:val="00F45500"/>
  </w:style>
  <w:style w:type="character" w:customStyle="1" w:styleId="WW-Absatz-Standardschriftart111111111111111111111111111111111111111111111111111111111111111">
    <w:name w:val="WW-Absatz-Standardschriftart111111111111111111111111111111111111111111111111111111111111111"/>
    <w:rsid w:val="00F45500"/>
  </w:style>
  <w:style w:type="character" w:customStyle="1" w:styleId="WW-Absatz-Standardschriftart1111111111111111111111111111111111111111111111111111111111111111">
    <w:name w:val="WW-Absatz-Standardschriftart1111111111111111111111111111111111111111111111111111111111111111"/>
    <w:rsid w:val="00F45500"/>
  </w:style>
  <w:style w:type="character" w:customStyle="1" w:styleId="WW-Absatz-Standardschriftart11111111111111111111111111111111111111111111111111111111111111111">
    <w:name w:val="WW-Absatz-Standardschriftart11111111111111111111111111111111111111111111111111111111111111111"/>
    <w:rsid w:val="00F45500"/>
  </w:style>
  <w:style w:type="character" w:customStyle="1" w:styleId="WW-Absatz-Standardschriftart111111111111111111111111111111111111111111111111111111111111111111">
    <w:name w:val="WW-Absatz-Standardschriftart111111111111111111111111111111111111111111111111111111111111111111"/>
    <w:rsid w:val="00F45500"/>
  </w:style>
  <w:style w:type="character" w:customStyle="1" w:styleId="WW8Num36z1">
    <w:name w:val="WW8Num36z1"/>
    <w:rsid w:val="00F45500"/>
    <w:rPr>
      <w:rFonts w:ascii="Wingdings" w:hAnsi="Wingdings" w:cs="Courier New"/>
    </w:rPr>
  </w:style>
  <w:style w:type="character" w:customStyle="1" w:styleId="WW8Num36z2">
    <w:name w:val="WW8Num36z2"/>
    <w:rsid w:val="00F45500"/>
    <w:rPr>
      <w:rFonts w:ascii="Wingdings" w:hAnsi="Wingdings"/>
      <w:b/>
      <w:color w:val="000000"/>
    </w:rPr>
  </w:style>
  <w:style w:type="character" w:customStyle="1" w:styleId="WW8Num36z4">
    <w:name w:val="WW8Num36z4"/>
    <w:rsid w:val="00F45500"/>
    <w:rPr>
      <w:rFonts w:ascii="Courier New" w:hAnsi="Courier New" w:cs="Courier New"/>
    </w:rPr>
  </w:style>
  <w:style w:type="character" w:customStyle="1" w:styleId="WW8Num67z1">
    <w:name w:val="WW8Num67z1"/>
    <w:rsid w:val="00F45500"/>
    <w:rPr>
      <w:rFonts w:ascii="Wingdings" w:hAnsi="Wingdings" w:cs="Courier New"/>
    </w:rPr>
  </w:style>
  <w:style w:type="character" w:customStyle="1" w:styleId="WW8Num67z2">
    <w:name w:val="WW8Num67z2"/>
    <w:rsid w:val="00F45500"/>
    <w:rPr>
      <w:rFonts w:ascii="Wingdings" w:hAnsi="Wingdings"/>
      <w:b/>
      <w:color w:val="000000"/>
    </w:rPr>
  </w:style>
  <w:style w:type="character" w:customStyle="1" w:styleId="WW8Num67z4">
    <w:name w:val="WW8Num67z4"/>
    <w:rsid w:val="00F45500"/>
    <w:rPr>
      <w:rFonts w:ascii="Courier New" w:hAnsi="Courier New" w:cs="Courier New"/>
    </w:rPr>
  </w:style>
  <w:style w:type="character" w:customStyle="1" w:styleId="WW-Absatz-Standardschriftart1111111111111111111111111111111111111111111111111111111111111111111">
    <w:name w:val="WW-Absatz-Standardschriftart1111111111111111111111111111111111111111111111111111111111111111111"/>
    <w:rsid w:val="00F45500"/>
  </w:style>
  <w:style w:type="character" w:customStyle="1" w:styleId="WW-Absatz-Standardschriftart11111111111111111111111111111111111111111111111111111111111111111111">
    <w:name w:val="WW-Absatz-Standardschriftart11111111111111111111111111111111111111111111111111111111111111111111"/>
    <w:rsid w:val="00F45500"/>
  </w:style>
  <w:style w:type="character" w:customStyle="1" w:styleId="WW-Absatz-Standardschriftart111111111111111111111111111111111111111111111111111111111111111111111">
    <w:name w:val="WW-Absatz-Standardschriftart111111111111111111111111111111111111111111111111111111111111111111111"/>
    <w:rsid w:val="00F45500"/>
  </w:style>
  <w:style w:type="character" w:customStyle="1" w:styleId="WW-Absatz-Standardschriftart1111111111111111111111111111111111111111111111111111111111111111111111">
    <w:name w:val="WW-Absatz-Standardschriftart1111111111111111111111111111111111111111111111111111111111111111111111"/>
    <w:rsid w:val="00F45500"/>
  </w:style>
  <w:style w:type="character" w:customStyle="1" w:styleId="WW-Absatz-Standardschriftart11111111111111111111111111111111111111111111111111111111111111111111111">
    <w:name w:val="WW-Absatz-Standardschriftart11111111111111111111111111111111111111111111111111111111111111111111111"/>
    <w:rsid w:val="00F45500"/>
  </w:style>
  <w:style w:type="character" w:customStyle="1" w:styleId="WW-Absatz-Standardschriftart111111111111111111111111111111111111111111111111111111111111111111111111">
    <w:name w:val="WW-Absatz-Standardschriftart111111111111111111111111111111111111111111111111111111111111111111111111"/>
    <w:rsid w:val="00F45500"/>
  </w:style>
  <w:style w:type="character" w:customStyle="1" w:styleId="WW-Absatz-Standardschriftart1111111111111111111111111111111111111111111111111111111111111111111111111">
    <w:name w:val="WW-Absatz-Standardschriftart1111111111111111111111111111111111111111111111111111111111111111111111111"/>
    <w:rsid w:val="00F45500"/>
  </w:style>
  <w:style w:type="character" w:customStyle="1" w:styleId="WW-Absatz-Standardschriftart11111111111111111111111111111111111111111111111111111111111111111111111111">
    <w:name w:val="WW-Absatz-Standardschriftart11111111111111111111111111111111111111111111111111111111111111111111111111"/>
    <w:rsid w:val="00F45500"/>
  </w:style>
  <w:style w:type="character" w:customStyle="1" w:styleId="WW-Absatz-Standardschriftart111111111111111111111111111111111111111111111111111111111111111111111111111">
    <w:name w:val="WW-Absatz-Standardschriftart111111111111111111111111111111111111111111111111111111111111111111111111111"/>
    <w:rsid w:val="00F45500"/>
  </w:style>
  <w:style w:type="character" w:customStyle="1" w:styleId="WW-Absatz-Standardschriftart1111111111111111111111111111111111111111111111111111111111111111111111111111">
    <w:name w:val="WW-Absatz-Standardschriftart1111111111111111111111111111111111111111111111111111111111111111111111111111"/>
    <w:rsid w:val="00F45500"/>
  </w:style>
  <w:style w:type="character" w:customStyle="1" w:styleId="WW-Absatz-Standardschriftart11111111111111111111111111111111111111111111111111111111111111111111111111111">
    <w:name w:val="WW-Absatz-Standardschriftart11111111111111111111111111111111111111111111111111111111111111111111111111111"/>
    <w:rsid w:val="00F45500"/>
  </w:style>
  <w:style w:type="character" w:customStyle="1" w:styleId="WW-Absatz-Standardschriftart111111111111111111111111111111111111111111111111111111111111111111111111111111">
    <w:name w:val="WW-Absatz-Standardschriftart111111111111111111111111111111111111111111111111111111111111111111111111111111"/>
    <w:rsid w:val="00F45500"/>
  </w:style>
  <w:style w:type="character" w:customStyle="1" w:styleId="WW-Absatz-Standardschriftart1111111111111111111111111111111111111111111111111111111111111111111111111111111">
    <w:name w:val="WW-Absatz-Standardschriftart1111111111111111111111111111111111111111111111111111111111111111111111111111111"/>
    <w:rsid w:val="00F45500"/>
  </w:style>
  <w:style w:type="character" w:customStyle="1" w:styleId="WW-Absatz-Standardschriftart11111111111111111111111111111111111111111111111111111111111111111111111111111111">
    <w:name w:val="WW-Absatz-Standardschriftart11111111111111111111111111111111111111111111111111111111111111111111111111111111"/>
    <w:rsid w:val="00F45500"/>
  </w:style>
  <w:style w:type="character" w:customStyle="1" w:styleId="WW-Absatz-Standardschriftart111111111111111111111111111111111111111111111111111111111111111111111111111111111">
    <w:name w:val="WW-Absatz-Standardschriftart111111111111111111111111111111111111111111111111111111111111111111111111111111111"/>
    <w:rsid w:val="00F45500"/>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rsid w:val="00F45500"/>
  </w:style>
  <w:style w:type="character" w:customStyle="1" w:styleId="WW8Num23z1">
    <w:name w:val="WW8Num23z1"/>
    <w:rsid w:val="00F45500"/>
    <w:rPr>
      <w:rFonts w:ascii="Wingdings" w:hAnsi="Wingdings"/>
      <w:sz w:val="16"/>
    </w:rPr>
  </w:style>
  <w:style w:type="character" w:customStyle="1" w:styleId="WW8Num23z5">
    <w:name w:val="WW8Num23z5"/>
    <w:rsid w:val="00F45500"/>
    <w:rPr>
      <w:rFonts w:ascii="Wingdings" w:hAnsi="Wingdings"/>
    </w:rPr>
  </w:style>
  <w:style w:type="character" w:customStyle="1" w:styleId="WW8Num23z6">
    <w:name w:val="WW8Num23z6"/>
    <w:rsid w:val="00F45500"/>
    <w:rPr>
      <w:rFonts w:ascii="Symbol" w:hAnsi="Symbol"/>
    </w:rPr>
  </w:style>
  <w:style w:type="character" w:customStyle="1" w:styleId="WW8Num2z0">
    <w:name w:val="WW8Num2z0"/>
    <w:rsid w:val="00F45500"/>
    <w:rPr>
      <w:rFonts w:ascii="Wingdings" w:hAnsi="Wingdings"/>
      <w:sz w:val="16"/>
    </w:rPr>
  </w:style>
  <w:style w:type="character" w:customStyle="1" w:styleId="WW8Num19z4">
    <w:name w:val="WW8Num19z4"/>
    <w:rsid w:val="00F45500"/>
    <w:rPr>
      <w:rFonts w:ascii="Courier New" w:hAnsi="Courier New" w:cs="Courier New"/>
    </w:rPr>
  </w:style>
  <w:style w:type="character" w:customStyle="1" w:styleId="WW8Num26z1">
    <w:name w:val="WW8Num26z1"/>
    <w:rsid w:val="00F45500"/>
    <w:rPr>
      <w:rFonts w:ascii="Wingdings" w:hAnsi="Wingdings" w:cs="Courier New"/>
    </w:rPr>
  </w:style>
  <w:style w:type="character" w:customStyle="1" w:styleId="WW8Num26z2">
    <w:name w:val="WW8Num26z2"/>
    <w:rsid w:val="00F45500"/>
    <w:rPr>
      <w:rFonts w:ascii="Wingdings" w:hAnsi="Wingdings"/>
      <w:b/>
      <w:color w:val="000000"/>
    </w:rPr>
  </w:style>
  <w:style w:type="character" w:customStyle="1" w:styleId="WW8Num26z4">
    <w:name w:val="WW8Num26z4"/>
    <w:rsid w:val="00F45500"/>
    <w:rPr>
      <w:rFonts w:ascii="Courier New" w:hAnsi="Courier New" w:cs="Courier New"/>
    </w:rPr>
  </w:style>
  <w:style w:type="character" w:customStyle="1" w:styleId="NumberingSymbols">
    <w:name w:val="Numbering Symbols"/>
    <w:rsid w:val="00F45500"/>
  </w:style>
  <w:style w:type="character" w:customStyle="1" w:styleId="Bullets">
    <w:name w:val="Bullets"/>
    <w:rsid w:val="00F45500"/>
    <w:rPr>
      <w:rFonts w:ascii="StarSymbol" w:eastAsia="StarSymbol" w:hAnsi="StarSymbol" w:cs="StarSymbol"/>
      <w:sz w:val="18"/>
      <w:szCs w:val="18"/>
    </w:rPr>
  </w:style>
  <w:style w:type="character" w:customStyle="1" w:styleId="WW8NumSt42z0">
    <w:name w:val="WW8NumSt42z0"/>
    <w:rsid w:val="00F45500"/>
    <w:rPr>
      <w:rFonts w:ascii="Symbol" w:hAnsi="Symbol"/>
    </w:rPr>
  </w:style>
  <w:style w:type="character" w:customStyle="1" w:styleId="Tekstpodstawowywcity2Znak">
    <w:name w:val="Tekst podstawowy wcięty 2 Znak"/>
    <w:rsid w:val="00F45500"/>
    <w:rPr>
      <w:rFonts w:eastAsia="Lucida Sans Unicode"/>
      <w:kern w:val="1"/>
      <w:sz w:val="24"/>
      <w:szCs w:val="24"/>
    </w:rPr>
  </w:style>
  <w:style w:type="character" w:customStyle="1" w:styleId="Tekstpodstawowywcity3Znak">
    <w:name w:val="Tekst podstawowy wcięty 3 Znak"/>
    <w:rsid w:val="00F45500"/>
    <w:rPr>
      <w:rFonts w:eastAsia="Lucida Sans Unicode"/>
      <w:kern w:val="1"/>
      <w:sz w:val="16"/>
      <w:szCs w:val="16"/>
    </w:rPr>
  </w:style>
  <w:style w:type="character" w:customStyle="1" w:styleId="NagwekZnak">
    <w:name w:val="Nagłówek Znak"/>
    <w:aliases w:val="Nagłówek strony nieparzystej Znak"/>
    <w:uiPriority w:val="99"/>
    <w:rsid w:val="00F45500"/>
    <w:rPr>
      <w:rFonts w:ascii="Arial" w:eastAsia="Lucida Sans Unicode" w:hAnsi="Arial" w:cs="Tahoma"/>
      <w:kern w:val="1"/>
      <w:sz w:val="28"/>
      <w:szCs w:val="28"/>
    </w:rPr>
  </w:style>
  <w:style w:type="character" w:customStyle="1" w:styleId="WW8NumSt21z0">
    <w:name w:val="WW8NumSt21z0"/>
    <w:rsid w:val="00F45500"/>
    <w:rPr>
      <w:rFonts w:ascii="Symbol" w:hAnsi="Symbol"/>
      <w:sz w:val="20"/>
    </w:rPr>
  </w:style>
  <w:style w:type="character" w:customStyle="1" w:styleId="WW8NumSt33z0">
    <w:name w:val="WW8NumSt33z0"/>
    <w:rsid w:val="00F45500"/>
    <w:rPr>
      <w:rFonts w:ascii="Symbol" w:hAnsi="Symbol"/>
    </w:rPr>
  </w:style>
  <w:style w:type="character" w:customStyle="1" w:styleId="WW8NumSt39z0">
    <w:name w:val="WW8NumSt39z0"/>
    <w:rsid w:val="00F45500"/>
    <w:rPr>
      <w:rFonts w:ascii="Symbol" w:hAnsi="Symbol"/>
      <w:sz w:val="20"/>
    </w:rPr>
  </w:style>
  <w:style w:type="character" w:customStyle="1" w:styleId="WW8NumSt48z0">
    <w:name w:val="WW8NumSt48z0"/>
    <w:rsid w:val="00F45500"/>
    <w:rPr>
      <w:rFonts w:ascii="Bookman Old Style" w:hAnsi="Bookman Old Style"/>
      <w:sz w:val="24"/>
    </w:rPr>
  </w:style>
  <w:style w:type="character" w:customStyle="1" w:styleId="WW8NumSt30z0">
    <w:name w:val="WW8NumSt30z0"/>
    <w:rsid w:val="00F45500"/>
    <w:rPr>
      <w:rFonts w:ascii="Symbol" w:hAnsi="Symbol"/>
    </w:rPr>
  </w:style>
  <w:style w:type="character" w:customStyle="1" w:styleId="WW8NumSt57z0">
    <w:name w:val="WW8NumSt57z0"/>
    <w:rsid w:val="00F45500"/>
    <w:rPr>
      <w:rFonts w:ascii="Symbol" w:hAnsi="Symbol"/>
      <w:sz w:val="24"/>
    </w:rPr>
  </w:style>
  <w:style w:type="character" w:customStyle="1" w:styleId="WW8NumSt6z0">
    <w:name w:val="WW8NumSt6z0"/>
    <w:rsid w:val="00F45500"/>
    <w:rPr>
      <w:rFonts w:ascii="Symbol" w:hAnsi="Symbol"/>
      <w:sz w:val="20"/>
    </w:rPr>
  </w:style>
  <w:style w:type="character" w:customStyle="1" w:styleId="WW8NumSt11z0">
    <w:name w:val="WW8NumSt11z0"/>
    <w:rsid w:val="00F45500"/>
    <w:rPr>
      <w:rFonts w:ascii="Symbol" w:hAnsi="Symbol"/>
    </w:rPr>
  </w:style>
  <w:style w:type="character" w:customStyle="1" w:styleId="Odwoaniedokomentarza1">
    <w:name w:val="Odwołanie do komentarza1"/>
    <w:rsid w:val="00F45500"/>
    <w:rPr>
      <w:sz w:val="16"/>
      <w:szCs w:val="16"/>
    </w:rPr>
  </w:style>
  <w:style w:type="character" w:customStyle="1" w:styleId="TekstkomentarzaZnak">
    <w:name w:val="Tekst komentarza Znak"/>
    <w:uiPriority w:val="99"/>
    <w:rsid w:val="00F45500"/>
    <w:rPr>
      <w:rFonts w:eastAsia="Lucida Sans Unicode"/>
      <w:kern w:val="1"/>
    </w:rPr>
  </w:style>
  <w:style w:type="character" w:customStyle="1" w:styleId="TematkomentarzaZnak">
    <w:name w:val="Temat komentarza Znak"/>
    <w:uiPriority w:val="99"/>
    <w:rsid w:val="00F45500"/>
    <w:rPr>
      <w:rFonts w:eastAsia="Lucida Sans Unicode"/>
      <w:b/>
      <w:bCs/>
      <w:kern w:val="1"/>
    </w:rPr>
  </w:style>
  <w:style w:type="character" w:customStyle="1" w:styleId="WW8NumSt1z0">
    <w:name w:val="WW8NumSt1z0"/>
    <w:rsid w:val="00F45500"/>
    <w:rPr>
      <w:rFonts w:ascii="Symbol" w:hAnsi="Symbol"/>
    </w:rPr>
  </w:style>
  <w:style w:type="character" w:customStyle="1" w:styleId="Odwoaniedokomentarza2">
    <w:name w:val="Odwołanie do komentarza2"/>
    <w:rsid w:val="00F45500"/>
    <w:rPr>
      <w:sz w:val="16"/>
      <w:szCs w:val="16"/>
    </w:rPr>
  </w:style>
  <w:style w:type="character" w:customStyle="1" w:styleId="ZnakZnak">
    <w:name w:val="Znak Znak"/>
    <w:rsid w:val="00F45500"/>
    <w:rPr>
      <w:rFonts w:eastAsia="Lucida Sans Unicode"/>
      <w:kern w:val="1"/>
    </w:rPr>
  </w:style>
  <w:style w:type="character" w:customStyle="1" w:styleId="Tekstpodstawowywcity2Znak1">
    <w:name w:val="Tekst podstawowy wcięty 2 Znak1"/>
    <w:rsid w:val="00F45500"/>
    <w:rPr>
      <w:rFonts w:eastAsia="Lucida Sans Unicode" w:cs="Tahoma"/>
      <w:color w:val="000000"/>
      <w:kern w:val="1"/>
      <w:sz w:val="24"/>
      <w:szCs w:val="24"/>
      <w:lang w:val="en-US" w:eastAsia="en-US" w:bidi="en-US"/>
    </w:rPr>
  </w:style>
  <w:style w:type="character" w:customStyle="1" w:styleId="Tekstpodstawowy2Znak">
    <w:name w:val="Tekst podstawowy 2 Znak"/>
    <w:rsid w:val="00F45500"/>
    <w:rPr>
      <w:rFonts w:eastAsia="Lucida Sans Unicode" w:cs="Tahoma"/>
      <w:color w:val="000000"/>
      <w:kern w:val="1"/>
      <w:sz w:val="24"/>
      <w:szCs w:val="24"/>
      <w:lang w:val="en-US" w:eastAsia="en-US" w:bidi="en-US"/>
    </w:rPr>
  </w:style>
  <w:style w:type="character" w:customStyle="1" w:styleId="WW8NumSt26z0">
    <w:name w:val="WW8NumSt26z0"/>
    <w:rsid w:val="00F45500"/>
    <w:rPr>
      <w:rFonts w:ascii="Symbol" w:hAnsi="Symbol"/>
    </w:rPr>
  </w:style>
  <w:style w:type="character" w:customStyle="1" w:styleId="WW8NumSt23z0">
    <w:name w:val="WW8NumSt23z0"/>
    <w:rsid w:val="00F45500"/>
    <w:rPr>
      <w:rFonts w:ascii="Symbol" w:hAnsi="Symbol"/>
      <w:sz w:val="20"/>
    </w:rPr>
  </w:style>
  <w:style w:type="character" w:customStyle="1" w:styleId="WW8Num15z3">
    <w:name w:val="WW8Num15z3"/>
    <w:rsid w:val="00F45500"/>
    <w:rPr>
      <w:rFonts w:ascii="Symbol" w:hAnsi="Symbol"/>
    </w:rPr>
  </w:style>
  <w:style w:type="character" w:customStyle="1" w:styleId="WW8NumSt18z0">
    <w:name w:val="WW8NumSt18z0"/>
    <w:rsid w:val="00F45500"/>
    <w:rPr>
      <w:rFonts w:ascii="Symbol" w:hAnsi="Symbol"/>
      <w:sz w:val="20"/>
    </w:rPr>
  </w:style>
  <w:style w:type="character" w:customStyle="1" w:styleId="WW8NumSt16z0">
    <w:name w:val="WW8NumSt16z0"/>
    <w:rsid w:val="00F45500"/>
    <w:rPr>
      <w:rFonts w:ascii="Symbol" w:hAnsi="Symbol"/>
      <w:sz w:val="20"/>
    </w:rPr>
  </w:style>
  <w:style w:type="character" w:styleId="UyteHipercze">
    <w:name w:val="FollowedHyperlink"/>
    <w:rsid w:val="00F45500"/>
    <w:rPr>
      <w:color w:val="800000"/>
      <w:u w:val="single"/>
    </w:rPr>
  </w:style>
  <w:style w:type="character" w:customStyle="1" w:styleId="WWCharLFO162LVL1">
    <w:name w:val="WW_CharLFO162LVL1"/>
    <w:rsid w:val="00F45500"/>
    <w:rPr>
      <w:b/>
      <w:bCs/>
      <w:w w:val="99"/>
      <w:sz w:val="18"/>
      <w:szCs w:val="18"/>
    </w:rPr>
  </w:style>
  <w:style w:type="character" w:customStyle="1" w:styleId="WWCharLFO162LVL2">
    <w:name w:val="WW_CharLFO162LVL2"/>
    <w:rsid w:val="00F45500"/>
    <w:rPr>
      <w:b/>
      <w:bCs/>
      <w:w w:val="99"/>
      <w:sz w:val="20"/>
      <w:szCs w:val="20"/>
    </w:rPr>
  </w:style>
  <w:style w:type="character" w:customStyle="1" w:styleId="WWCharLFO162LVL3">
    <w:name w:val="WW_CharLFO162LVL3"/>
    <w:rsid w:val="00F45500"/>
    <w:rPr>
      <w:rFonts w:ascii="OpenSymbol" w:eastAsia="OpenSymbol" w:hAnsi="OpenSymbol" w:cs="OpenSymbol"/>
    </w:rPr>
  </w:style>
  <w:style w:type="character" w:customStyle="1" w:styleId="WWCharLFO162LVL4">
    <w:name w:val="WW_CharLFO162LVL4"/>
    <w:rsid w:val="00F45500"/>
    <w:rPr>
      <w:rFonts w:ascii="OpenSymbol" w:eastAsia="OpenSymbol" w:hAnsi="OpenSymbol" w:cs="OpenSymbol"/>
    </w:rPr>
  </w:style>
  <w:style w:type="character" w:customStyle="1" w:styleId="WWCharLFO162LVL5">
    <w:name w:val="WW_CharLFO162LVL5"/>
    <w:rsid w:val="00F45500"/>
    <w:rPr>
      <w:rFonts w:ascii="OpenSymbol" w:eastAsia="OpenSymbol" w:hAnsi="OpenSymbol" w:cs="OpenSymbol"/>
    </w:rPr>
  </w:style>
  <w:style w:type="character" w:customStyle="1" w:styleId="WWCharLFO162LVL6">
    <w:name w:val="WW_CharLFO162LVL6"/>
    <w:rsid w:val="00F45500"/>
    <w:rPr>
      <w:rFonts w:ascii="OpenSymbol" w:eastAsia="OpenSymbol" w:hAnsi="OpenSymbol" w:cs="OpenSymbol"/>
    </w:rPr>
  </w:style>
  <w:style w:type="character" w:customStyle="1" w:styleId="WWCharLFO162LVL7">
    <w:name w:val="WW_CharLFO162LVL7"/>
    <w:rsid w:val="00F45500"/>
    <w:rPr>
      <w:rFonts w:ascii="OpenSymbol" w:eastAsia="OpenSymbol" w:hAnsi="OpenSymbol" w:cs="OpenSymbol"/>
    </w:rPr>
  </w:style>
  <w:style w:type="character" w:customStyle="1" w:styleId="WWCharLFO162LVL8">
    <w:name w:val="WW_CharLFO162LVL8"/>
    <w:rsid w:val="00F45500"/>
    <w:rPr>
      <w:rFonts w:ascii="OpenSymbol" w:eastAsia="OpenSymbol" w:hAnsi="OpenSymbol" w:cs="OpenSymbol"/>
    </w:rPr>
  </w:style>
  <w:style w:type="character" w:customStyle="1" w:styleId="WWCharLFO162LVL9">
    <w:name w:val="WW_CharLFO162LVL9"/>
    <w:rsid w:val="00F45500"/>
    <w:rPr>
      <w:rFonts w:ascii="OpenSymbol" w:eastAsia="OpenSymbol" w:hAnsi="OpenSymbol" w:cs="OpenSymbol"/>
    </w:rPr>
  </w:style>
  <w:style w:type="character" w:customStyle="1" w:styleId="WWCharLFO163LVL1">
    <w:name w:val="WW_CharLFO163LVL1"/>
    <w:rsid w:val="00F45500"/>
    <w:rPr>
      <w:b/>
      <w:bCs/>
      <w:w w:val="99"/>
      <w:sz w:val="18"/>
      <w:szCs w:val="18"/>
    </w:rPr>
  </w:style>
  <w:style w:type="character" w:customStyle="1" w:styleId="WWCharLFO163LVL2">
    <w:name w:val="WW_CharLFO163LVL2"/>
    <w:rsid w:val="00F45500"/>
    <w:rPr>
      <w:b/>
      <w:bCs/>
      <w:w w:val="99"/>
      <w:sz w:val="18"/>
      <w:szCs w:val="18"/>
    </w:rPr>
  </w:style>
  <w:style w:type="character" w:customStyle="1" w:styleId="WWCharLFO163LVL3">
    <w:name w:val="WW_CharLFO163LVL3"/>
    <w:rsid w:val="00F45500"/>
    <w:rPr>
      <w:rFonts w:ascii="Arial" w:eastAsia="OpenSymbol" w:hAnsi="Arial" w:cs="OpenSymbol"/>
    </w:rPr>
  </w:style>
  <w:style w:type="character" w:customStyle="1" w:styleId="WWCharLFO163LVL4">
    <w:name w:val="WW_CharLFO163LVL4"/>
    <w:rsid w:val="00F45500"/>
    <w:rPr>
      <w:rFonts w:ascii="OpenSymbol" w:eastAsia="OpenSymbol" w:hAnsi="OpenSymbol" w:cs="OpenSymbol"/>
    </w:rPr>
  </w:style>
  <w:style w:type="character" w:customStyle="1" w:styleId="WWCharLFO163LVL5">
    <w:name w:val="WW_CharLFO163LVL5"/>
    <w:rsid w:val="00F45500"/>
    <w:rPr>
      <w:rFonts w:ascii="OpenSymbol" w:eastAsia="OpenSymbol" w:hAnsi="OpenSymbol" w:cs="OpenSymbol"/>
    </w:rPr>
  </w:style>
  <w:style w:type="character" w:customStyle="1" w:styleId="WWCharLFO163LVL6">
    <w:name w:val="WW_CharLFO163LVL6"/>
    <w:rsid w:val="00F45500"/>
    <w:rPr>
      <w:rFonts w:ascii="OpenSymbol" w:eastAsia="OpenSymbol" w:hAnsi="OpenSymbol" w:cs="OpenSymbol"/>
    </w:rPr>
  </w:style>
  <w:style w:type="character" w:customStyle="1" w:styleId="WWCharLFO163LVL7">
    <w:name w:val="WW_CharLFO163LVL7"/>
    <w:rsid w:val="00F45500"/>
    <w:rPr>
      <w:rFonts w:ascii="OpenSymbol" w:eastAsia="OpenSymbol" w:hAnsi="OpenSymbol" w:cs="OpenSymbol"/>
    </w:rPr>
  </w:style>
  <w:style w:type="character" w:customStyle="1" w:styleId="WWCharLFO163LVL8">
    <w:name w:val="WW_CharLFO163LVL8"/>
    <w:rsid w:val="00F45500"/>
    <w:rPr>
      <w:rFonts w:ascii="OpenSymbol" w:eastAsia="OpenSymbol" w:hAnsi="OpenSymbol" w:cs="OpenSymbol"/>
    </w:rPr>
  </w:style>
  <w:style w:type="character" w:customStyle="1" w:styleId="WWCharLFO163LVL9">
    <w:name w:val="WW_CharLFO163LVL9"/>
    <w:rsid w:val="00F45500"/>
    <w:rPr>
      <w:rFonts w:ascii="OpenSymbol" w:eastAsia="OpenSymbol" w:hAnsi="OpenSymbol" w:cs="OpenSymbol"/>
    </w:rPr>
  </w:style>
  <w:style w:type="character" w:customStyle="1" w:styleId="WWCharLFO164LVL1">
    <w:name w:val="WW_CharLFO164LVL1"/>
    <w:rsid w:val="00F45500"/>
    <w:rPr>
      <w:rFonts w:ascii="Symbol" w:hAnsi="Symbol"/>
      <w:b/>
      <w:bCs/>
      <w:w w:val="99"/>
      <w:sz w:val="18"/>
      <w:szCs w:val="18"/>
    </w:rPr>
  </w:style>
  <w:style w:type="character" w:customStyle="1" w:styleId="WWCharLFO164LVL2">
    <w:name w:val="WW_CharLFO164LVL2"/>
    <w:rsid w:val="00F45500"/>
    <w:rPr>
      <w:rFonts w:ascii="OpenSymbol" w:hAnsi="OpenSymbol"/>
      <w:b/>
      <w:bCs/>
      <w:w w:val="99"/>
      <w:sz w:val="18"/>
      <w:szCs w:val="18"/>
    </w:rPr>
  </w:style>
  <w:style w:type="character" w:customStyle="1" w:styleId="WWCharLFO164LVL3">
    <w:name w:val="WW_CharLFO164LVL3"/>
    <w:rsid w:val="00F45500"/>
    <w:rPr>
      <w:rFonts w:ascii="OpenSymbol" w:eastAsia="OpenSymbol" w:hAnsi="OpenSymbol" w:cs="OpenSymbol"/>
    </w:rPr>
  </w:style>
  <w:style w:type="character" w:customStyle="1" w:styleId="WWCharLFO164LVL4">
    <w:name w:val="WW_CharLFO164LVL4"/>
    <w:rsid w:val="00F45500"/>
    <w:rPr>
      <w:rFonts w:ascii="OpenSymbol" w:eastAsia="OpenSymbol" w:hAnsi="OpenSymbol" w:cs="OpenSymbol"/>
    </w:rPr>
  </w:style>
  <w:style w:type="character" w:customStyle="1" w:styleId="WWCharLFO164LVL5">
    <w:name w:val="WW_CharLFO164LVL5"/>
    <w:rsid w:val="00F45500"/>
    <w:rPr>
      <w:rFonts w:ascii="OpenSymbol" w:eastAsia="OpenSymbol" w:hAnsi="OpenSymbol" w:cs="OpenSymbol"/>
    </w:rPr>
  </w:style>
  <w:style w:type="character" w:customStyle="1" w:styleId="WWCharLFO164LVL6">
    <w:name w:val="WW_CharLFO164LVL6"/>
    <w:rsid w:val="00F45500"/>
    <w:rPr>
      <w:rFonts w:ascii="OpenSymbol" w:eastAsia="OpenSymbol" w:hAnsi="OpenSymbol" w:cs="OpenSymbol"/>
    </w:rPr>
  </w:style>
  <w:style w:type="character" w:customStyle="1" w:styleId="WWCharLFO164LVL7">
    <w:name w:val="WW_CharLFO164LVL7"/>
    <w:rsid w:val="00F45500"/>
    <w:rPr>
      <w:rFonts w:ascii="OpenSymbol" w:eastAsia="OpenSymbol" w:hAnsi="OpenSymbol" w:cs="OpenSymbol"/>
    </w:rPr>
  </w:style>
  <w:style w:type="character" w:customStyle="1" w:styleId="WWCharLFO164LVL8">
    <w:name w:val="WW_CharLFO164LVL8"/>
    <w:rsid w:val="00F45500"/>
    <w:rPr>
      <w:rFonts w:ascii="OpenSymbol" w:eastAsia="OpenSymbol" w:hAnsi="OpenSymbol" w:cs="OpenSymbol"/>
    </w:rPr>
  </w:style>
  <w:style w:type="character" w:customStyle="1" w:styleId="WWCharLFO164LVL9">
    <w:name w:val="WW_CharLFO164LVL9"/>
    <w:rsid w:val="00F45500"/>
    <w:rPr>
      <w:rFonts w:ascii="OpenSymbol" w:eastAsia="OpenSymbol" w:hAnsi="OpenSymbol" w:cs="OpenSymbol"/>
    </w:rPr>
  </w:style>
  <w:style w:type="character" w:customStyle="1" w:styleId="WWCharLFO165LVL1">
    <w:name w:val="WW_CharLFO165LVL1"/>
    <w:rsid w:val="00F45500"/>
    <w:rPr>
      <w:b/>
      <w:bCs/>
      <w:w w:val="99"/>
      <w:sz w:val="18"/>
      <w:szCs w:val="18"/>
    </w:rPr>
  </w:style>
  <w:style w:type="character" w:customStyle="1" w:styleId="WWCharLFO165LVL2">
    <w:name w:val="WW_CharLFO165LVL2"/>
    <w:rsid w:val="00F45500"/>
    <w:rPr>
      <w:b/>
      <w:bCs/>
      <w:w w:val="99"/>
      <w:sz w:val="18"/>
      <w:szCs w:val="18"/>
    </w:rPr>
  </w:style>
  <w:style w:type="character" w:customStyle="1" w:styleId="WWCharLFO165LVL3">
    <w:name w:val="WW_CharLFO165LVL3"/>
    <w:rsid w:val="00F45500"/>
    <w:rPr>
      <w:rFonts w:ascii="OpenSymbol" w:eastAsia="OpenSymbol" w:hAnsi="OpenSymbol" w:cs="OpenSymbol"/>
    </w:rPr>
  </w:style>
  <w:style w:type="character" w:customStyle="1" w:styleId="WWCharLFO165LVL4">
    <w:name w:val="WW_CharLFO165LVL4"/>
    <w:rsid w:val="00F45500"/>
    <w:rPr>
      <w:rFonts w:ascii="OpenSymbol" w:eastAsia="OpenSymbol" w:hAnsi="OpenSymbol" w:cs="OpenSymbol"/>
    </w:rPr>
  </w:style>
  <w:style w:type="character" w:customStyle="1" w:styleId="WWCharLFO165LVL5">
    <w:name w:val="WW_CharLFO165LVL5"/>
    <w:rsid w:val="00F45500"/>
    <w:rPr>
      <w:rFonts w:ascii="OpenSymbol" w:eastAsia="OpenSymbol" w:hAnsi="OpenSymbol" w:cs="OpenSymbol"/>
    </w:rPr>
  </w:style>
  <w:style w:type="character" w:customStyle="1" w:styleId="WWCharLFO165LVL6">
    <w:name w:val="WW_CharLFO165LVL6"/>
    <w:rsid w:val="00F45500"/>
    <w:rPr>
      <w:rFonts w:ascii="OpenSymbol" w:eastAsia="OpenSymbol" w:hAnsi="OpenSymbol" w:cs="OpenSymbol"/>
    </w:rPr>
  </w:style>
  <w:style w:type="character" w:customStyle="1" w:styleId="WWCharLFO165LVL7">
    <w:name w:val="WW_CharLFO165LVL7"/>
    <w:rsid w:val="00F45500"/>
    <w:rPr>
      <w:rFonts w:ascii="OpenSymbol" w:eastAsia="OpenSymbol" w:hAnsi="OpenSymbol" w:cs="OpenSymbol"/>
    </w:rPr>
  </w:style>
  <w:style w:type="character" w:customStyle="1" w:styleId="WWCharLFO165LVL8">
    <w:name w:val="WW_CharLFO165LVL8"/>
    <w:rsid w:val="00F45500"/>
    <w:rPr>
      <w:rFonts w:ascii="OpenSymbol" w:eastAsia="OpenSymbol" w:hAnsi="OpenSymbol" w:cs="OpenSymbol"/>
    </w:rPr>
  </w:style>
  <w:style w:type="character" w:customStyle="1" w:styleId="WWCharLFO165LVL9">
    <w:name w:val="WW_CharLFO165LVL9"/>
    <w:rsid w:val="00F45500"/>
    <w:rPr>
      <w:rFonts w:ascii="OpenSymbol" w:eastAsia="OpenSymbol" w:hAnsi="OpenSymbol" w:cs="OpenSymbol"/>
    </w:rPr>
  </w:style>
  <w:style w:type="character" w:customStyle="1" w:styleId="WWCharLFO166LVL1">
    <w:name w:val="WW_CharLFO166LVL1"/>
    <w:rsid w:val="00F45500"/>
    <w:rPr>
      <w:b/>
      <w:bCs/>
      <w:w w:val="99"/>
      <w:sz w:val="18"/>
      <w:szCs w:val="18"/>
    </w:rPr>
  </w:style>
  <w:style w:type="character" w:customStyle="1" w:styleId="WWCharLFO166LVL2">
    <w:name w:val="WW_CharLFO166LVL2"/>
    <w:rsid w:val="00F45500"/>
    <w:rPr>
      <w:b/>
      <w:bCs/>
      <w:w w:val="99"/>
      <w:sz w:val="18"/>
      <w:szCs w:val="18"/>
    </w:rPr>
  </w:style>
  <w:style w:type="character" w:customStyle="1" w:styleId="WWCharLFO166LVL3">
    <w:name w:val="WW_CharLFO166LVL3"/>
    <w:rsid w:val="00F45500"/>
    <w:rPr>
      <w:rFonts w:ascii="OpenSymbol" w:eastAsia="OpenSymbol" w:hAnsi="OpenSymbol" w:cs="OpenSymbol"/>
    </w:rPr>
  </w:style>
  <w:style w:type="character" w:customStyle="1" w:styleId="WWCharLFO166LVL4">
    <w:name w:val="WW_CharLFO166LVL4"/>
    <w:rsid w:val="00F45500"/>
    <w:rPr>
      <w:rFonts w:ascii="OpenSymbol" w:eastAsia="OpenSymbol" w:hAnsi="OpenSymbol" w:cs="OpenSymbol"/>
    </w:rPr>
  </w:style>
  <w:style w:type="character" w:customStyle="1" w:styleId="WWCharLFO166LVL5">
    <w:name w:val="WW_CharLFO166LVL5"/>
    <w:rsid w:val="00F45500"/>
    <w:rPr>
      <w:rFonts w:ascii="OpenSymbol" w:eastAsia="OpenSymbol" w:hAnsi="OpenSymbol" w:cs="OpenSymbol"/>
    </w:rPr>
  </w:style>
  <w:style w:type="character" w:customStyle="1" w:styleId="WWCharLFO166LVL6">
    <w:name w:val="WW_CharLFO166LVL6"/>
    <w:rsid w:val="00F45500"/>
    <w:rPr>
      <w:rFonts w:ascii="OpenSymbol" w:eastAsia="OpenSymbol" w:hAnsi="OpenSymbol" w:cs="OpenSymbol"/>
    </w:rPr>
  </w:style>
  <w:style w:type="character" w:customStyle="1" w:styleId="WWCharLFO166LVL7">
    <w:name w:val="WW_CharLFO166LVL7"/>
    <w:rsid w:val="00F45500"/>
    <w:rPr>
      <w:rFonts w:ascii="OpenSymbol" w:eastAsia="OpenSymbol" w:hAnsi="OpenSymbol" w:cs="OpenSymbol"/>
    </w:rPr>
  </w:style>
  <w:style w:type="character" w:customStyle="1" w:styleId="WWCharLFO166LVL8">
    <w:name w:val="WW_CharLFO166LVL8"/>
    <w:rsid w:val="00F45500"/>
    <w:rPr>
      <w:rFonts w:ascii="OpenSymbol" w:eastAsia="OpenSymbol" w:hAnsi="OpenSymbol" w:cs="OpenSymbol"/>
    </w:rPr>
  </w:style>
  <w:style w:type="character" w:customStyle="1" w:styleId="WWCharLFO166LVL9">
    <w:name w:val="WW_CharLFO166LVL9"/>
    <w:rsid w:val="00F45500"/>
    <w:rPr>
      <w:rFonts w:ascii="OpenSymbol" w:eastAsia="OpenSymbol" w:hAnsi="OpenSymbol" w:cs="OpenSymbol"/>
    </w:rPr>
  </w:style>
  <w:style w:type="character" w:customStyle="1" w:styleId="WWCharLFO168LVL1">
    <w:name w:val="WW_CharLFO168LVL1"/>
    <w:rsid w:val="00F45500"/>
    <w:rPr>
      <w:b/>
      <w:bCs/>
      <w:w w:val="99"/>
      <w:sz w:val="18"/>
      <w:szCs w:val="18"/>
    </w:rPr>
  </w:style>
  <w:style w:type="character" w:customStyle="1" w:styleId="WWCharLFO168LVL2">
    <w:name w:val="WW_CharLFO168LVL2"/>
    <w:rsid w:val="00F45500"/>
    <w:rPr>
      <w:b/>
      <w:bCs/>
      <w:w w:val="99"/>
      <w:sz w:val="18"/>
      <w:szCs w:val="18"/>
    </w:rPr>
  </w:style>
  <w:style w:type="character" w:customStyle="1" w:styleId="WWCharLFO168LVL3">
    <w:name w:val="WW_CharLFO168LVL3"/>
    <w:rsid w:val="00F45500"/>
    <w:rPr>
      <w:rFonts w:ascii="OpenSymbol" w:eastAsia="OpenSymbol" w:hAnsi="OpenSymbol" w:cs="OpenSymbol"/>
    </w:rPr>
  </w:style>
  <w:style w:type="character" w:customStyle="1" w:styleId="WWCharLFO168LVL4">
    <w:name w:val="WW_CharLFO168LVL4"/>
    <w:rsid w:val="00F45500"/>
    <w:rPr>
      <w:rFonts w:ascii="OpenSymbol" w:eastAsia="OpenSymbol" w:hAnsi="OpenSymbol" w:cs="OpenSymbol"/>
    </w:rPr>
  </w:style>
  <w:style w:type="character" w:customStyle="1" w:styleId="WWCharLFO168LVL5">
    <w:name w:val="WW_CharLFO168LVL5"/>
    <w:rsid w:val="00F45500"/>
    <w:rPr>
      <w:rFonts w:ascii="OpenSymbol" w:eastAsia="OpenSymbol" w:hAnsi="OpenSymbol" w:cs="OpenSymbol"/>
    </w:rPr>
  </w:style>
  <w:style w:type="character" w:customStyle="1" w:styleId="WWCharLFO168LVL6">
    <w:name w:val="WW_CharLFO168LVL6"/>
    <w:rsid w:val="00F45500"/>
    <w:rPr>
      <w:rFonts w:ascii="OpenSymbol" w:eastAsia="OpenSymbol" w:hAnsi="OpenSymbol" w:cs="OpenSymbol"/>
    </w:rPr>
  </w:style>
  <w:style w:type="character" w:customStyle="1" w:styleId="WWCharLFO168LVL7">
    <w:name w:val="WW_CharLFO168LVL7"/>
    <w:rsid w:val="00F45500"/>
    <w:rPr>
      <w:rFonts w:ascii="OpenSymbol" w:eastAsia="OpenSymbol" w:hAnsi="OpenSymbol" w:cs="OpenSymbol"/>
    </w:rPr>
  </w:style>
  <w:style w:type="character" w:customStyle="1" w:styleId="WWCharLFO168LVL8">
    <w:name w:val="WW_CharLFO168LVL8"/>
    <w:rsid w:val="00F45500"/>
    <w:rPr>
      <w:rFonts w:ascii="OpenSymbol" w:eastAsia="OpenSymbol" w:hAnsi="OpenSymbol" w:cs="OpenSymbol"/>
    </w:rPr>
  </w:style>
  <w:style w:type="character" w:customStyle="1" w:styleId="WWCharLFO168LVL9">
    <w:name w:val="WW_CharLFO168LVL9"/>
    <w:rsid w:val="00F45500"/>
    <w:rPr>
      <w:rFonts w:ascii="OpenSymbol" w:eastAsia="OpenSymbol" w:hAnsi="OpenSymbol" w:cs="OpenSymbol"/>
    </w:rPr>
  </w:style>
  <w:style w:type="character" w:customStyle="1" w:styleId="WWCharLFO169LVL1">
    <w:name w:val="WW_CharLFO169LVL1"/>
    <w:rsid w:val="00F45500"/>
    <w:rPr>
      <w:rFonts w:ascii="Symbol" w:hAnsi="Symbol"/>
      <w:b/>
      <w:bCs/>
      <w:w w:val="99"/>
      <w:sz w:val="18"/>
      <w:szCs w:val="18"/>
    </w:rPr>
  </w:style>
  <w:style w:type="character" w:customStyle="1" w:styleId="WWCharLFO169LVL2">
    <w:name w:val="WW_CharLFO169LVL2"/>
    <w:rsid w:val="00F45500"/>
    <w:rPr>
      <w:rFonts w:ascii="OpenSymbol" w:hAnsi="OpenSymbol"/>
      <w:b/>
      <w:bCs/>
      <w:w w:val="99"/>
      <w:sz w:val="18"/>
      <w:szCs w:val="18"/>
    </w:rPr>
  </w:style>
  <w:style w:type="character" w:customStyle="1" w:styleId="WWCharLFO169LVL3">
    <w:name w:val="WW_CharLFO169LVL3"/>
    <w:rsid w:val="00F45500"/>
    <w:rPr>
      <w:rFonts w:ascii="OpenSymbol" w:eastAsia="OpenSymbol" w:hAnsi="OpenSymbol" w:cs="OpenSymbol"/>
    </w:rPr>
  </w:style>
  <w:style w:type="character" w:customStyle="1" w:styleId="WWCharLFO169LVL4">
    <w:name w:val="WW_CharLFO169LVL4"/>
    <w:rsid w:val="00F45500"/>
    <w:rPr>
      <w:rFonts w:ascii="OpenSymbol" w:eastAsia="OpenSymbol" w:hAnsi="OpenSymbol" w:cs="OpenSymbol"/>
    </w:rPr>
  </w:style>
  <w:style w:type="character" w:customStyle="1" w:styleId="WWCharLFO169LVL5">
    <w:name w:val="WW_CharLFO169LVL5"/>
    <w:rsid w:val="00F45500"/>
    <w:rPr>
      <w:rFonts w:ascii="OpenSymbol" w:eastAsia="OpenSymbol" w:hAnsi="OpenSymbol" w:cs="OpenSymbol"/>
    </w:rPr>
  </w:style>
  <w:style w:type="character" w:customStyle="1" w:styleId="WWCharLFO169LVL6">
    <w:name w:val="WW_CharLFO169LVL6"/>
    <w:rsid w:val="00F45500"/>
    <w:rPr>
      <w:rFonts w:ascii="OpenSymbol" w:eastAsia="OpenSymbol" w:hAnsi="OpenSymbol" w:cs="OpenSymbol"/>
    </w:rPr>
  </w:style>
  <w:style w:type="character" w:customStyle="1" w:styleId="WWCharLFO169LVL7">
    <w:name w:val="WW_CharLFO169LVL7"/>
    <w:rsid w:val="00F45500"/>
    <w:rPr>
      <w:rFonts w:ascii="OpenSymbol" w:eastAsia="OpenSymbol" w:hAnsi="OpenSymbol" w:cs="OpenSymbol"/>
    </w:rPr>
  </w:style>
  <w:style w:type="character" w:customStyle="1" w:styleId="WWCharLFO169LVL8">
    <w:name w:val="WW_CharLFO169LVL8"/>
    <w:rsid w:val="00F45500"/>
    <w:rPr>
      <w:rFonts w:ascii="OpenSymbol" w:eastAsia="OpenSymbol" w:hAnsi="OpenSymbol" w:cs="OpenSymbol"/>
    </w:rPr>
  </w:style>
  <w:style w:type="character" w:customStyle="1" w:styleId="WWCharLFO169LVL9">
    <w:name w:val="WW_CharLFO169LVL9"/>
    <w:rsid w:val="00F45500"/>
    <w:rPr>
      <w:rFonts w:ascii="OpenSymbol" w:eastAsia="OpenSymbol" w:hAnsi="OpenSymbol" w:cs="OpenSymbol"/>
    </w:rPr>
  </w:style>
  <w:style w:type="character" w:customStyle="1" w:styleId="WWCharLFO170LVL1">
    <w:name w:val="WW_CharLFO170LVL1"/>
    <w:rsid w:val="00F45500"/>
    <w:rPr>
      <w:rFonts w:ascii="Arial" w:hAnsi="Arial"/>
      <w:b/>
      <w:bCs/>
      <w:w w:val="99"/>
      <w:sz w:val="18"/>
      <w:szCs w:val="18"/>
    </w:rPr>
  </w:style>
  <w:style w:type="character" w:customStyle="1" w:styleId="WWCharLFO170LVL2">
    <w:name w:val="WW_CharLFO170LVL2"/>
    <w:rsid w:val="00F45500"/>
    <w:rPr>
      <w:rFonts w:ascii="OpenSymbol" w:hAnsi="OpenSymbol"/>
      <w:b/>
      <w:bCs/>
      <w:w w:val="99"/>
      <w:sz w:val="18"/>
      <w:szCs w:val="18"/>
    </w:rPr>
  </w:style>
  <w:style w:type="character" w:customStyle="1" w:styleId="WWCharLFO170LVL3">
    <w:name w:val="WW_CharLFO170LVL3"/>
    <w:rsid w:val="00F45500"/>
    <w:rPr>
      <w:rFonts w:ascii="OpenSymbol" w:eastAsia="OpenSymbol" w:hAnsi="OpenSymbol" w:cs="OpenSymbol"/>
    </w:rPr>
  </w:style>
  <w:style w:type="character" w:customStyle="1" w:styleId="WWCharLFO170LVL4">
    <w:name w:val="WW_CharLFO170LVL4"/>
    <w:rsid w:val="00F45500"/>
    <w:rPr>
      <w:rFonts w:ascii="OpenSymbol" w:eastAsia="OpenSymbol" w:hAnsi="OpenSymbol" w:cs="OpenSymbol"/>
    </w:rPr>
  </w:style>
  <w:style w:type="character" w:customStyle="1" w:styleId="WWCharLFO170LVL5">
    <w:name w:val="WW_CharLFO170LVL5"/>
    <w:rsid w:val="00F45500"/>
    <w:rPr>
      <w:rFonts w:ascii="OpenSymbol" w:eastAsia="OpenSymbol" w:hAnsi="OpenSymbol" w:cs="OpenSymbol"/>
    </w:rPr>
  </w:style>
  <w:style w:type="character" w:customStyle="1" w:styleId="WWCharLFO170LVL6">
    <w:name w:val="WW_CharLFO170LVL6"/>
    <w:rsid w:val="00F45500"/>
    <w:rPr>
      <w:rFonts w:ascii="OpenSymbol" w:eastAsia="OpenSymbol" w:hAnsi="OpenSymbol" w:cs="OpenSymbol"/>
    </w:rPr>
  </w:style>
  <w:style w:type="character" w:customStyle="1" w:styleId="WWCharLFO170LVL7">
    <w:name w:val="WW_CharLFO170LVL7"/>
    <w:rsid w:val="00F45500"/>
    <w:rPr>
      <w:rFonts w:ascii="OpenSymbol" w:eastAsia="OpenSymbol" w:hAnsi="OpenSymbol" w:cs="OpenSymbol"/>
    </w:rPr>
  </w:style>
  <w:style w:type="character" w:customStyle="1" w:styleId="WWCharLFO170LVL8">
    <w:name w:val="WW_CharLFO170LVL8"/>
    <w:rsid w:val="00F45500"/>
    <w:rPr>
      <w:rFonts w:ascii="OpenSymbol" w:eastAsia="OpenSymbol" w:hAnsi="OpenSymbol" w:cs="OpenSymbol"/>
    </w:rPr>
  </w:style>
  <w:style w:type="character" w:customStyle="1" w:styleId="WWCharLFO170LVL9">
    <w:name w:val="WW_CharLFO170LVL9"/>
    <w:rsid w:val="00F45500"/>
    <w:rPr>
      <w:rFonts w:ascii="OpenSymbol" w:eastAsia="OpenSymbol" w:hAnsi="OpenSymbol" w:cs="OpenSymbol"/>
    </w:rPr>
  </w:style>
  <w:style w:type="character" w:customStyle="1" w:styleId="WWCharLFO171LVL1">
    <w:name w:val="WW_CharLFO171LVL1"/>
    <w:rsid w:val="00F45500"/>
    <w:rPr>
      <w:rFonts w:ascii="Arial" w:hAnsi="Arial"/>
      <w:b/>
      <w:bCs/>
      <w:w w:val="99"/>
      <w:sz w:val="18"/>
      <w:szCs w:val="18"/>
    </w:rPr>
  </w:style>
  <w:style w:type="character" w:customStyle="1" w:styleId="WWCharLFO171LVL2">
    <w:name w:val="WW_CharLFO171LVL2"/>
    <w:rsid w:val="00F45500"/>
    <w:rPr>
      <w:rFonts w:ascii="OpenSymbol" w:hAnsi="OpenSymbol"/>
      <w:b/>
      <w:bCs/>
      <w:w w:val="99"/>
      <w:sz w:val="18"/>
      <w:szCs w:val="18"/>
    </w:rPr>
  </w:style>
  <w:style w:type="character" w:customStyle="1" w:styleId="WWCharLFO171LVL3">
    <w:name w:val="WW_CharLFO171LVL3"/>
    <w:rsid w:val="00F45500"/>
    <w:rPr>
      <w:rFonts w:ascii="OpenSymbol" w:eastAsia="OpenSymbol" w:hAnsi="OpenSymbol" w:cs="OpenSymbol"/>
    </w:rPr>
  </w:style>
  <w:style w:type="character" w:customStyle="1" w:styleId="WWCharLFO171LVL4">
    <w:name w:val="WW_CharLFO171LVL4"/>
    <w:rsid w:val="00F45500"/>
    <w:rPr>
      <w:rFonts w:ascii="OpenSymbol" w:eastAsia="OpenSymbol" w:hAnsi="OpenSymbol" w:cs="OpenSymbol"/>
    </w:rPr>
  </w:style>
  <w:style w:type="character" w:customStyle="1" w:styleId="WWCharLFO171LVL5">
    <w:name w:val="WW_CharLFO171LVL5"/>
    <w:rsid w:val="00F45500"/>
    <w:rPr>
      <w:rFonts w:ascii="OpenSymbol" w:eastAsia="OpenSymbol" w:hAnsi="OpenSymbol" w:cs="OpenSymbol"/>
    </w:rPr>
  </w:style>
  <w:style w:type="character" w:customStyle="1" w:styleId="WWCharLFO171LVL6">
    <w:name w:val="WW_CharLFO171LVL6"/>
    <w:rsid w:val="00F45500"/>
    <w:rPr>
      <w:rFonts w:ascii="OpenSymbol" w:eastAsia="OpenSymbol" w:hAnsi="OpenSymbol" w:cs="OpenSymbol"/>
    </w:rPr>
  </w:style>
  <w:style w:type="character" w:customStyle="1" w:styleId="WWCharLFO171LVL7">
    <w:name w:val="WW_CharLFO171LVL7"/>
    <w:rsid w:val="00F45500"/>
    <w:rPr>
      <w:rFonts w:ascii="OpenSymbol" w:eastAsia="OpenSymbol" w:hAnsi="OpenSymbol" w:cs="OpenSymbol"/>
    </w:rPr>
  </w:style>
  <w:style w:type="character" w:customStyle="1" w:styleId="WWCharLFO171LVL8">
    <w:name w:val="WW_CharLFO171LVL8"/>
    <w:rsid w:val="00F45500"/>
    <w:rPr>
      <w:rFonts w:ascii="OpenSymbol" w:eastAsia="OpenSymbol" w:hAnsi="OpenSymbol" w:cs="OpenSymbol"/>
    </w:rPr>
  </w:style>
  <w:style w:type="character" w:customStyle="1" w:styleId="WWCharLFO171LVL9">
    <w:name w:val="WW_CharLFO171LVL9"/>
    <w:rsid w:val="00F45500"/>
    <w:rPr>
      <w:rFonts w:ascii="OpenSymbol" w:eastAsia="OpenSymbol" w:hAnsi="OpenSymbol" w:cs="OpenSymbol"/>
    </w:rPr>
  </w:style>
  <w:style w:type="character" w:customStyle="1" w:styleId="WWCharLFO172LVL1">
    <w:name w:val="WW_CharLFO172LVL1"/>
    <w:rsid w:val="00F45500"/>
    <w:rPr>
      <w:b/>
      <w:bCs/>
      <w:w w:val="99"/>
      <w:sz w:val="18"/>
      <w:szCs w:val="18"/>
    </w:rPr>
  </w:style>
  <w:style w:type="character" w:customStyle="1" w:styleId="WWCharLFO172LVL2">
    <w:name w:val="WW_CharLFO172LVL2"/>
    <w:rsid w:val="00F45500"/>
    <w:rPr>
      <w:rFonts w:ascii="OpenSymbol" w:hAnsi="OpenSymbol"/>
      <w:b/>
      <w:bCs/>
      <w:w w:val="99"/>
      <w:sz w:val="18"/>
      <w:szCs w:val="18"/>
    </w:rPr>
  </w:style>
  <w:style w:type="character" w:customStyle="1" w:styleId="WWCharLFO172LVL3">
    <w:name w:val="WW_CharLFO172LVL3"/>
    <w:rsid w:val="00F45500"/>
    <w:rPr>
      <w:rFonts w:ascii="OpenSymbol" w:eastAsia="OpenSymbol" w:hAnsi="OpenSymbol" w:cs="OpenSymbol"/>
    </w:rPr>
  </w:style>
  <w:style w:type="character" w:customStyle="1" w:styleId="WWCharLFO172LVL4">
    <w:name w:val="WW_CharLFO172LVL4"/>
    <w:rsid w:val="00F45500"/>
    <w:rPr>
      <w:rFonts w:ascii="OpenSymbol" w:eastAsia="OpenSymbol" w:hAnsi="OpenSymbol" w:cs="OpenSymbol"/>
    </w:rPr>
  </w:style>
  <w:style w:type="character" w:customStyle="1" w:styleId="WWCharLFO172LVL5">
    <w:name w:val="WW_CharLFO172LVL5"/>
    <w:rsid w:val="00F45500"/>
    <w:rPr>
      <w:rFonts w:ascii="OpenSymbol" w:eastAsia="OpenSymbol" w:hAnsi="OpenSymbol" w:cs="OpenSymbol"/>
    </w:rPr>
  </w:style>
  <w:style w:type="character" w:customStyle="1" w:styleId="WWCharLFO172LVL6">
    <w:name w:val="WW_CharLFO172LVL6"/>
    <w:rsid w:val="00F45500"/>
    <w:rPr>
      <w:rFonts w:ascii="OpenSymbol" w:eastAsia="OpenSymbol" w:hAnsi="OpenSymbol" w:cs="OpenSymbol"/>
    </w:rPr>
  </w:style>
  <w:style w:type="character" w:customStyle="1" w:styleId="WWCharLFO172LVL7">
    <w:name w:val="WW_CharLFO172LVL7"/>
    <w:rsid w:val="00F45500"/>
    <w:rPr>
      <w:rFonts w:ascii="OpenSymbol" w:eastAsia="OpenSymbol" w:hAnsi="OpenSymbol" w:cs="OpenSymbol"/>
    </w:rPr>
  </w:style>
  <w:style w:type="character" w:customStyle="1" w:styleId="WWCharLFO172LVL8">
    <w:name w:val="WW_CharLFO172LVL8"/>
    <w:rsid w:val="00F45500"/>
    <w:rPr>
      <w:rFonts w:ascii="OpenSymbol" w:eastAsia="OpenSymbol" w:hAnsi="OpenSymbol" w:cs="OpenSymbol"/>
    </w:rPr>
  </w:style>
  <w:style w:type="character" w:customStyle="1" w:styleId="WWCharLFO172LVL9">
    <w:name w:val="WW_CharLFO172LVL9"/>
    <w:rsid w:val="00F45500"/>
    <w:rPr>
      <w:rFonts w:ascii="OpenSymbol" w:eastAsia="OpenSymbol" w:hAnsi="OpenSymbol" w:cs="OpenSymbol"/>
    </w:rPr>
  </w:style>
  <w:style w:type="character" w:customStyle="1" w:styleId="WWCharLFO173LVL1">
    <w:name w:val="WW_CharLFO173LVL1"/>
    <w:rsid w:val="00F45500"/>
    <w:rPr>
      <w:rFonts w:ascii="Times New Roman" w:hAnsi="Times New Roman"/>
      <w:b/>
      <w:bCs/>
      <w:w w:val="99"/>
      <w:sz w:val="18"/>
      <w:szCs w:val="18"/>
    </w:rPr>
  </w:style>
  <w:style w:type="character" w:customStyle="1" w:styleId="WWCharLFO173LVL2">
    <w:name w:val="WW_CharLFO173LVL2"/>
    <w:rsid w:val="00F45500"/>
    <w:rPr>
      <w:rFonts w:ascii="OpenSymbol" w:hAnsi="OpenSymbol"/>
      <w:b/>
      <w:bCs/>
      <w:w w:val="99"/>
      <w:sz w:val="18"/>
      <w:szCs w:val="18"/>
    </w:rPr>
  </w:style>
  <w:style w:type="character" w:customStyle="1" w:styleId="WWCharLFO173LVL3">
    <w:name w:val="WW_CharLFO173LVL3"/>
    <w:rsid w:val="00F45500"/>
    <w:rPr>
      <w:rFonts w:ascii="OpenSymbol" w:eastAsia="OpenSymbol" w:hAnsi="OpenSymbol" w:cs="OpenSymbol"/>
    </w:rPr>
  </w:style>
  <w:style w:type="character" w:customStyle="1" w:styleId="WWCharLFO173LVL4">
    <w:name w:val="WW_CharLFO173LVL4"/>
    <w:rsid w:val="00F45500"/>
    <w:rPr>
      <w:rFonts w:ascii="OpenSymbol" w:eastAsia="OpenSymbol" w:hAnsi="OpenSymbol" w:cs="OpenSymbol"/>
    </w:rPr>
  </w:style>
  <w:style w:type="character" w:customStyle="1" w:styleId="WWCharLFO173LVL5">
    <w:name w:val="WW_CharLFO173LVL5"/>
    <w:rsid w:val="00F45500"/>
    <w:rPr>
      <w:rFonts w:ascii="OpenSymbol" w:eastAsia="OpenSymbol" w:hAnsi="OpenSymbol" w:cs="OpenSymbol"/>
    </w:rPr>
  </w:style>
  <w:style w:type="character" w:customStyle="1" w:styleId="WWCharLFO173LVL6">
    <w:name w:val="WW_CharLFO173LVL6"/>
    <w:rsid w:val="00F45500"/>
    <w:rPr>
      <w:rFonts w:ascii="OpenSymbol" w:eastAsia="OpenSymbol" w:hAnsi="OpenSymbol" w:cs="OpenSymbol"/>
    </w:rPr>
  </w:style>
  <w:style w:type="character" w:customStyle="1" w:styleId="WWCharLFO173LVL7">
    <w:name w:val="WW_CharLFO173LVL7"/>
    <w:rsid w:val="00F45500"/>
    <w:rPr>
      <w:rFonts w:ascii="OpenSymbol" w:eastAsia="OpenSymbol" w:hAnsi="OpenSymbol" w:cs="OpenSymbol"/>
    </w:rPr>
  </w:style>
  <w:style w:type="character" w:customStyle="1" w:styleId="WWCharLFO173LVL8">
    <w:name w:val="WW_CharLFO173LVL8"/>
    <w:rsid w:val="00F45500"/>
    <w:rPr>
      <w:rFonts w:ascii="OpenSymbol" w:eastAsia="OpenSymbol" w:hAnsi="OpenSymbol" w:cs="OpenSymbol"/>
    </w:rPr>
  </w:style>
  <w:style w:type="character" w:customStyle="1" w:styleId="WWCharLFO173LVL9">
    <w:name w:val="WW_CharLFO173LVL9"/>
    <w:rsid w:val="00F45500"/>
    <w:rPr>
      <w:rFonts w:ascii="OpenSymbol" w:eastAsia="OpenSymbol" w:hAnsi="OpenSymbol" w:cs="OpenSymbol"/>
    </w:rPr>
  </w:style>
  <w:style w:type="character" w:customStyle="1" w:styleId="WWCharLFO174LVL1">
    <w:name w:val="WW_CharLFO174LVL1"/>
    <w:rsid w:val="00F45500"/>
    <w:rPr>
      <w:b/>
      <w:bCs/>
      <w:w w:val="99"/>
      <w:sz w:val="18"/>
      <w:szCs w:val="18"/>
    </w:rPr>
  </w:style>
  <w:style w:type="character" w:customStyle="1" w:styleId="WWCharLFO174LVL2">
    <w:name w:val="WW_CharLFO174LVL2"/>
    <w:rsid w:val="00F45500"/>
    <w:rPr>
      <w:b/>
      <w:bCs/>
      <w:w w:val="99"/>
      <w:sz w:val="18"/>
      <w:szCs w:val="18"/>
    </w:rPr>
  </w:style>
  <w:style w:type="character" w:customStyle="1" w:styleId="WWCharLFO174LVL3">
    <w:name w:val="WW_CharLFO174LVL3"/>
    <w:rsid w:val="00F45500"/>
    <w:rPr>
      <w:rFonts w:ascii="OpenSymbol" w:eastAsia="OpenSymbol" w:hAnsi="OpenSymbol" w:cs="OpenSymbol"/>
    </w:rPr>
  </w:style>
  <w:style w:type="character" w:customStyle="1" w:styleId="WWCharLFO174LVL4">
    <w:name w:val="WW_CharLFO174LVL4"/>
    <w:rsid w:val="00F45500"/>
    <w:rPr>
      <w:rFonts w:ascii="OpenSymbol" w:eastAsia="OpenSymbol" w:hAnsi="OpenSymbol" w:cs="OpenSymbol"/>
    </w:rPr>
  </w:style>
  <w:style w:type="character" w:customStyle="1" w:styleId="WWCharLFO174LVL5">
    <w:name w:val="WW_CharLFO174LVL5"/>
    <w:rsid w:val="00F45500"/>
    <w:rPr>
      <w:rFonts w:ascii="OpenSymbol" w:eastAsia="OpenSymbol" w:hAnsi="OpenSymbol" w:cs="OpenSymbol"/>
    </w:rPr>
  </w:style>
  <w:style w:type="character" w:customStyle="1" w:styleId="WWCharLFO174LVL6">
    <w:name w:val="WW_CharLFO174LVL6"/>
    <w:rsid w:val="00F45500"/>
    <w:rPr>
      <w:rFonts w:ascii="OpenSymbol" w:eastAsia="OpenSymbol" w:hAnsi="OpenSymbol" w:cs="OpenSymbol"/>
    </w:rPr>
  </w:style>
  <w:style w:type="character" w:customStyle="1" w:styleId="WWCharLFO174LVL7">
    <w:name w:val="WW_CharLFO174LVL7"/>
    <w:rsid w:val="00F45500"/>
    <w:rPr>
      <w:rFonts w:ascii="OpenSymbol" w:eastAsia="OpenSymbol" w:hAnsi="OpenSymbol" w:cs="OpenSymbol"/>
    </w:rPr>
  </w:style>
  <w:style w:type="character" w:customStyle="1" w:styleId="WWCharLFO174LVL8">
    <w:name w:val="WW_CharLFO174LVL8"/>
    <w:rsid w:val="00F45500"/>
    <w:rPr>
      <w:rFonts w:ascii="OpenSymbol" w:eastAsia="OpenSymbol" w:hAnsi="OpenSymbol" w:cs="OpenSymbol"/>
    </w:rPr>
  </w:style>
  <w:style w:type="character" w:customStyle="1" w:styleId="WWCharLFO174LVL9">
    <w:name w:val="WW_CharLFO174LVL9"/>
    <w:rsid w:val="00F45500"/>
    <w:rPr>
      <w:rFonts w:ascii="OpenSymbol" w:eastAsia="OpenSymbol" w:hAnsi="OpenSymbol" w:cs="OpenSymbol"/>
    </w:rPr>
  </w:style>
  <w:style w:type="character" w:customStyle="1" w:styleId="WWCharLFO175LVL1">
    <w:name w:val="WW_CharLFO175LVL1"/>
    <w:rsid w:val="00F45500"/>
    <w:rPr>
      <w:rFonts w:ascii="Symbol" w:hAnsi="Symbol"/>
      <w:b/>
      <w:bCs/>
      <w:w w:val="99"/>
      <w:sz w:val="18"/>
      <w:szCs w:val="18"/>
    </w:rPr>
  </w:style>
  <w:style w:type="character" w:customStyle="1" w:styleId="WWCharLFO175LVL2">
    <w:name w:val="WW_CharLFO175LVL2"/>
    <w:rsid w:val="00F45500"/>
    <w:rPr>
      <w:rFonts w:ascii="OpenSymbol" w:hAnsi="OpenSymbol"/>
      <w:b/>
      <w:bCs/>
      <w:w w:val="99"/>
      <w:sz w:val="18"/>
      <w:szCs w:val="18"/>
    </w:rPr>
  </w:style>
  <w:style w:type="character" w:customStyle="1" w:styleId="WWCharLFO175LVL3">
    <w:name w:val="WW_CharLFO175LVL3"/>
    <w:rsid w:val="00F45500"/>
    <w:rPr>
      <w:rFonts w:ascii="OpenSymbol" w:eastAsia="OpenSymbol" w:hAnsi="OpenSymbol" w:cs="OpenSymbol"/>
    </w:rPr>
  </w:style>
  <w:style w:type="character" w:customStyle="1" w:styleId="WWCharLFO175LVL4">
    <w:name w:val="WW_CharLFO175LVL4"/>
    <w:rsid w:val="00F45500"/>
    <w:rPr>
      <w:rFonts w:ascii="OpenSymbol" w:eastAsia="OpenSymbol" w:hAnsi="OpenSymbol" w:cs="OpenSymbol"/>
    </w:rPr>
  </w:style>
  <w:style w:type="character" w:customStyle="1" w:styleId="WWCharLFO175LVL5">
    <w:name w:val="WW_CharLFO175LVL5"/>
    <w:rsid w:val="00F45500"/>
    <w:rPr>
      <w:rFonts w:ascii="OpenSymbol" w:eastAsia="OpenSymbol" w:hAnsi="OpenSymbol" w:cs="OpenSymbol"/>
    </w:rPr>
  </w:style>
  <w:style w:type="character" w:customStyle="1" w:styleId="WWCharLFO175LVL6">
    <w:name w:val="WW_CharLFO175LVL6"/>
    <w:rsid w:val="00F45500"/>
    <w:rPr>
      <w:rFonts w:ascii="OpenSymbol" w:eastAsia="OpenSymbol" w:hAnsi="OpenSymbol" w:cs="OpenSymbol"/>
    </w:rPr>
  </w:style>
  <w:style w:type="character" w:customStyle="1" w:styleId="WWCharLFO175LVL7">
    <w:name w:val="WW_CharLFO175LVL7"/>
    <w:rsid w:val="00F45500"/>
    <w:rPr>
      <w:rFonts w:ascii="OpenSymbol" w:eastAsia="OpenSymbol" w:hAnsi="OpenSymbol" w:cs="OpenSymbol"/>
    </w:rPr>
  </w:style>
  <w:style w:type="character" w:customStyle="1" w:styleId="WWCharLFO175LVL8">
    <w:name w:val="WW_CharLFO175LVL8"/>
    <w:rsid w:val="00F45500"/>
    <w:rPr>
      <w:rFonts w:ascii="OpenSymbol" w:eastAsia="OpenSymbol" w:hAnsi="OpenSymbol" w:cs="OpenSymbol"/>
    </w:rPr>
  </w:style>
  <w:style w:type="character" w:customStyle="1" w:styleId="WWCharLFO175LVL9">
    <w:name w:val="WW_CharLFO175LVL9"/>
    <w:rsid w:val="00F45500"/>
    <w:rPr>
      <w:rFonts w:ascii="OpenSymbol" w:eastAsia="OpenSymbol" w:hAnsi="OpenSymbol" w:cs="OpenSymbol"/>
    </w:rPr>
  </w:style>
  <w:style w:type="character" w:customStyle="1" w:styleId="WWCharLFO176LVL1">
    <w:name w:val="WW_CharLFO176LVL1"/>
    <w:rsid w:val="00F45500"/>
    <w:rPr>
      <w:rFonts w:ascii="Symbol" w:hAnsi="Symbol"/>
      <w:b/>
      <w:bCs/>
      <w:w w:val="99"/>
      <w:sz w:val="18"/>
      <w:szCs w:val="18"/>
    </w:rPr>
  </w:style>
  <w:style w:type="character" w:customStyle="1" w:styleId="WWCharLFO176LVL2">
    <w:name w:val="WW_CharLFO176LVL2"/>
    <w:rsid w:val="00F45500"/>
    <w:rPr>
      <w:rFonts w:ascii="OpenSymbol" w:hAnsi="OpenSymbol"/>
      <w:b/>
      <w:bCs/>
      <w:w w:val="99"/>
      <w:sz w:val="18"/>
      <w:szCs w:val="18"/>
    </w:rPr>
  </w:style>
  <w:style w:type="character" w:customStyle="1" w:styleId="WWCharLFO176LVL3">
    <w:name w:val="WW_CharLFO176LVL3"/>
    <w:rsid w:val="00F45500"/>
    <w:rPr>
      <w:rFonts w:ascii="OpenSymbol" w:eastAsia="OpenSymbol" w:hAnsi="OpenSymbol" w:cs="OpenSymbol"/>
    </w:rPr>
  </w:style>
  <w:style w:type="character" w:customStyle="1" w:styleId="WWCharLFO176LVL4">
    <w:name w:val="WW_CharLFO176LVL4"/>
    <w:rsid w:val="00F45500"/>
    <w:rPr>
      <w:rFonts w:ascii="OpenSymbol" w:eastAsia="OpenSymbol" w:hAnsi="OpenSymbol" w:cs="OpenSymbol"/>
    </w:rPr>
  </w:style>
  <w:style w:type="character" w:customStyle="1" w:styleId="WWCharLFO176LVL5">
    <w:name w:val="WW_CharLFO176LVL5"/>
    <w:rsid w:val="00F45500"/>
    <w:rPr>
      <w:rFonts w:ascii="OpenSymbol" w:eastAsia="OpenSymbol" w:hAnsi="OpenSymbol" w:cs="OpenSymbol"/>
    </w:rPr>
  </w:style>
  <w:style w:type="character" w:customStyle="1" w:styleId="WWCharLFO176LVL6">
    <w:name w:val="WW_CharLFO176LVL6"/>
    <w:rsid w:val="00F45500"/>
    <w:rPr>
      <w:rFonts w:ascii="OpenSymbol" w:eastAsia="OpenSymbol" w:hAnsi="OpenSymbol" w:cs="OpenSymbol"/>
    </w:rPr>
  </w:style>
  <w:style w:type="character" w:customStyle="1" w:styleId="WWCharLFO176LVL7">
    <w:name w:val="WW_CharLFO176LVL7"/>
    <w:rsid w:val="00F45500"/>
    <w:rPr>
      <w:rFonts w:ascii="OpenSymbol" w:eastAsia="OpenSymbol" w:hAnsi="OpenSymbol" w:cs="OpenSymbol"/>
    </w:rPr>
  </w:style>
  <w:style w:type="character" w:customStyle="1" w:styleId="WWCharLFO176LVL8">
    <w:name w:val="WW_CharLFO176LVL8"/>
    <w:rsid w:val="00F45500"/>
    <w:rPr>
      <w:rFonts w:ascii="OpenSymbol" w:eastAsia="OpenSymbol" w:hAnsi="OpenSymbol" w:cs="OpenSymbol"/>
    </w:rPr>
  </w:style>
  <w:style w:type="character" w:customStyle="1" w:styleId="WWCharLFO176LVL9">
    <w:name w:val="WW_CharLFO176LVL9"/>
    <w:rsid w:val="00F45500"/>
    <w:rPr>
      <w:rFonts w:ascii="OpenSymbol" w:eastAsia="OpenSymbol" w:hAnsi="OpenSymbol" w:cs="OpenSymbol"/>
    </w:rPr>
  </w:style>
  <w:style w:type="character" w:customStyle="1" w:styleId="WWCharLFO177LVL1">
    <w:name w:val="WW_CharLFO177LVL1"/>
    <w:rsid w:val="00F45500"/>
    <w:rPr>
      <w:rFonts w:ascii="Symbol" w:hAnsi="Symbol"/>
      <w:b/>
      <w:bCs/>
      <w:w w:val="99"/>
      <w:sz w:val="18"/>
      <w:szCs w:val="18"/>
    </w:rPr>
  </w:style>
  <w:style w:type="character" w:customStyle="1" w:styleId="WWCharLFO177LVL2">
    <w:name w:val="WW_CharLFO177LVL2"/>
    <w:rsid w:val="00F45500"/>
    <w:rPr>
      <w:rFonts w:ascii="OpenSymbol" w:hAnsi="OpenSymbol"/>
      <w:b/>
      <w:bCs/>
      <w:w w:val="99"/>
      <w:sz w:val="18"/>
      <w:szCs w:val="18"/>
    </w:rPr>
  </w:style>
  <w:style w:type="character" w:customStyle="1" w:styleId="WWCharLFO177LVL3">
    <w:name w:val="WW_CharLFO177LVL3"/>
    <w:rsid w:val="00F45500"/>
    <w:rPr>
      <w:rFonts w:ascii="OpenSymbol" w:eastAsia="OpenSymbol" w:hAnsi="OpenSymbol" w:cs="OpenSymbol"/>
    </w:rPr>
  </w:style>
  <w:style w:type="character" w:customStyle="1" w:styleId="WWCharLFO177LVL4">
    <w:name w:val="WW_CharLFO177LVL4"/>
    <w:rsid w:val="00F45500"/>
    <w:rPr>
      <w:rFonts w:ascii="OpenSymbol" w:eastAsia="OpenSymbol" w:hAnsi="OpenSymbol" w:cs="OpenSymbol"/>
    </w:rPr>
  </w:style>
  <w:style w:type="character" w:customStyle="1" w:styleId="WWCharLFO177LVL5">
    <w:name w:val="WW_CharLFO177LVL5"/>
    <w:rsid w:val="00F45500"/>
    <w:rPr>
      <w:rFonts w:ascii="OpenSymbol" w:eastAsia="OpenSymbol" w:hAnsi="OpenSymbol" w:cs="OpenSymbol"/>
    </w:rPr>
  </w:style>
  <w:style w:type="character" w:customStyle="1" w:styleId="WWCharLFO177LVL6">
    <w:name w:val="WW_CharLFO177LVL6"/>
    <w:rsid w:val="00F45500"/>
    <w:rPr>
      <w:rFonts w:ascii="OpenSymbol" w:eastAsia="OpenSymbol" w:hAnsi="OpenSymbol" w:cs="OpenSymbol"/>
    </w:rPr>
  </w:style>
  <w:style w:type="character" w:customStyle="1" w:styleId="WWCharLFO177LVL7">
    <w:name w:val="WW_CharLFO177LVL7"/>
    <w:rsid w:val="00F45500"/>
    <w:rPr>
      <w:rFonts w:ascii="OpenSymbol" w:eastAsia="OpenSymbol" w:hAnsi="OpenSymbol" w:cs="OpenSymbol"/>
    </w:rPr>
  </w:style>
  <w:style w:type="character" w:customStyle="1" w:styleId="WWCharLFO177LVL8">
    <w:name w:val="WW_CharLFO177LVL8"/>
    <w:rsid w:val="00F45500"/>
    <w:rPr>
      <w:rFonts w:ascii="OpenSymbol" w:eastAsia="OpenSymbol" w:hAnsi="OpenSymbol" w:cs="OpenSymbol"/>
    </w:rPr>
  </w:style>
  <w:style w:type="character" w:customStyle="1" w:styleId="WWCharLFO177LVL9">
    <w:name w:val="WW_CharLFO177LVL9"/>
    <w:rsid w:val="00F45500"/>
    <w:rPr>
      <w:rFonts w:ascii="OpenSymbol" w:eastAsia="OpenSymbol" w:hAnsi="OpenSymbol" w:cs="OpenSymbol"/>
    </w:rPr>
  </w:style>
  <w:style w:type="character" w:customStyle="1" w:styleId="WWCharLFO178LVL1">
    <w:name w:val="WW_CharLFO178LVL1"/>
    <w:rsid w:val="00F45500"/>
    <w:rPr>
      <w:b/>
      <w:bCs/>
      <w:w w:val="99"/>
      <w:sz w:val="20"/>
      <w:szCs w:val="20"/>
    </w:rPr>
  </w:style>
  <w:style w:type="character" w:customStyle="1" w:styleId="WWCharLFO178LVL2">
    <w:name w:val="WW_CharLFO178LVL2"/>
    <w:rsid w:val="00F45500"/>
    <w:rPr>
      <w:b/>
      <w:bCs/>
      <w:w w:val="99"/>
      <w:sz w:val="18"/>
      <w:szCs w:val="18"/>
    </w:rPr>
  </w:style>
  <w:style w:type="character" w:customStyle="1" w:styleId="WWCharLFO178LVL3">
    <w:name w:val="WW_CharLFO178LVL3"/>
    <w:rsid w:val="00F45500"/>
    <w:rPr>
      <w:rFonts w:ascii="OpenSymbol" w:eastAsia="OpenSymbol" w:hAnsi="OpenSymbol" w:cs="OpenSymbol"/>
    </w:rPr>
  </w:style>
  <w:style w:type="character" w:customStyle="1" w:styleId="WWCharLFO178LVL4">
    <w:name w:val="WW_CharLFO178LVL4"/>
    <w:rsid w:val="00F45500"/>
    <w:rPr>
      <w:rFonts w:ascii="OpenSymbol" w:eastAsia="OpenSymbol" w:hAnsi="OpenSymbol" w:cs="OpenSymbol"/>
    </w:rPr>
  </w:style>
  <w:style w:type="character" w:customStyle="1" w:styleId="WWCharLFO178LVL5">
    <w:name w:val="WW_CharLFO178LVL5"/>
    <w:rsid w:val="00F45500"/>
    <w:rPr>
      <w:rFonts w:ascii="OpenSymbol" w:eastAsia="OpenSymbol" w:hAnsi="OpenSymbol" w:cs="OpenSymbol"/>
    </w:rPr>
  </w:style>
  <w:style w:type="character" w:customStyle="1" w:styleId="WWCharLFO178LVL6">
    <w:name w:val="WW_CharLFO178LVL6"/>
    <w:rsid w:val="00F45500"/>
    <w:rPr>
      <w:rFonts w:ascii="OpenSymbol" w:eastAsia="OpenSymbol" w:hAnsi="OpenSymbol" w:cs="OpenSymbol"/>
    </w:rPr>
  </w:style>
  <w:style w:type="character" w:customStyle="1" w:styleId="WWCharLFO178LVL7">
    <w:name w:val="WW_CharLFO178LVL7"/>
    <w:rsid w:val="00F45500"/>
    <w:rPr>
      <w:rFonts w:ascii="OpenSymbol" w:eastAsia="OpenSymbol" w:hAnsi="OpenSymbol" w:cs="OpenSymbol"/>
    </w:rPr>
  </w:style>
  <w:style w:type="character" w:customStyle="1" w:styleId="WWCharLFO178LVL8">
    <w:name w:val="WW_CharLFO178LVL8"/>
    <w:rsid w:val="00F45500"/>
    <w:rPr>
      <w:rFonts w:ascii="OpenSymbol" w:eastAsia="OpenSymbol" w:hAnsi="OpenSymbol" w:cs="OpenSymbol"/>
    </w:rPr>
  </w:style>
  <w:style w:type="character" w:customStyle="1" w:styleId="WWCharLFO178LVL9">
    <w:name w:val="WW_CharLFO178LVL9"/>
    <w:rsid w:val="00F45500"/>
    <w:rPr>
      <w:rFonts w:ascii="OpenSymbol" w:eastAsia="OpenSymbol" w:hAnsi="OpenSymbol" w:cs="OpenSymbol"/>
    </w:rPr>
  </w:style>
  <w:style w:type="character" w:customStyle="1" w:styleId="WWCharLFO179LVL1">
    <w:name w:val="WW_CharLFO179LVL1"/>
    <w:rsid w:val="00F45500"/>
    <w:rPr>
      <w:rFonts w:ascii="Symbol" w:hAnsi="Symbol"/>
      <w:b/>
      <w:bCs/>
      <w:w w:val="99"/>
      <w:sz w:val="18"/>
      <w:szCs w:val="18"/>
    </w:rPr>
  </w:style>
  <w:style w:type="character" w:customStyle="1" w:styleId="WWCharLFO179LVL2">
    <w:name w:val="WW_CharLFO179LVL2"/>
    <w:rsid w:val="00F45500"/>
    <w:rPr>
      <w:rFonts w:ascii="OpenSymbol" w:hAnsi="OpenSymbol"/>
      <w:b/>
      <w:bCs/>
      <w:w w:val="99"/>
      <w:sz w:val="18"/>
      <w:szCs w:val="18"/>
    </w:rPr>
  </w:style>
  <w:style w:type="character" w:customStyle="1" w:styleId="WWCharLFO179LVL3">
    <w:name w:val="WW_CharLFO179LVL3"/>
    <w:rsid w:val="00F45500"/>
    <w:rPr>
      <w:rFonts w:ascii="OpenSymbol" w:eastAsia="OpenSymbol" w:hAnsi="OpenSymbol" w:cs="OpenSymbol"/>
    </w:rPr>
  </w:style>
  <w:style w:type="character" w:customStyle="1" w:styleId="WWCharLFO179LVL4">
    <w:name w:val="WW_CharLFO179LVL4"/>
    <w:rsid w:val="00F45500"/>
    <w:rPr>
      <w:rFonts w:ascii="OpenSymbol" w:eastAsia="OpenSymbol" w:hAnsi="OpenSymbol" w:cs="OpenSymbol"/>
    </w:rPr>
  </w:style>
  <w:style w:type="character" w:customStyle="1" w:styleId="WWCharLFO179LVL5">
    <w:name w:val="WW_CharLFO179LVL5"/>
    <w:rsid w:val="00F45500"/>
    <w:rPr>
      <w:rFonts w:ascii="OpenSymbol" w:eastAsia="OpenSymbol" w:hAnsi="OpenSymbol" w:cs="OpenSymbol"/>
    </w:rPr>
  </w:style>
  <w:style w:type="character" w:customStyle="1" w:styleId="WWCharLFO179LVL6">
    <w:name w:val="WW_CharLFO179LVL6"/>
    <w:rsid w:val="00F45500"/>
    <w:rPr>
      <w:rFonts w:ascii="OpenSymbol" w:eastAsia="OpenSymbol" w:hAnsi="OpenSymbol" w:cs="OpenSymbol"/>
    </w:rPr>
  </w:style>
  <w:style w:type="character" w:customStyle="1" w:styleId="WWCharLFO179LVL7">
    <w:name w:val="WW_CharLFO179LVL7"/>
    <w:rsid w:val="00F45500"/>
    <w:rPr>
      <w:rFonts w:ascii="OpenSymbol" w:eastAsia="OpenSymbol" w:hAnsi="OpenSymbol" w:cs="OpenSymbol"/>
    </w:rPr>
  </w:style>
  <w:style w:type="character" w:customStyle="1" w:styleId="WWCharLFO179LVL8">
    <w:name w:val="WW_CharLFO179LVL8"/>
    <w:rsid w:val="00F45500"/>
    <w:rPr>
      <w:rFonts w:ascii="OpenSymbol" w:eastAsia="OpenSymbol" w:hAnsi="OpenSymbol" w:cs="OpenSymbol"/>
    </w:rPr>
  </w:style>
  <w:style w:type="character" w:customStyle="1" w:styleId="WWCharLFO179LVL9">
    <w:name w:val="WW_CharLFO179LVL9"/>
    <w:rsid w:val="00F45500"/>
    <w:rPr>
      <w:rFonts w:ascii="OpenSymbol" w:eastAsia="OpenSymbol" w:hAnsi="OpenSymbol" w:cs="OpenSymbol"/>
    </w:rPr>
  </w:style>
  <w:style w:type="character" w:customStyle="1" w:styleId="WWCharLFO180LVL1">
    <w:name w:val="WW_CharLFO180LVL1"/>
    <w:rsid w:val="00F45500"/>
    <w:rPr>
      <w:rFonts w:ascii="Symbol" w:hAnsi="Symbol"/>
      <w:b/>
      <w:bCs/>
      <w:w w:val="99"/>
      <w:sz w:val="18"/>
      <w:szCs w:val="18"/>
    </w:rPr>
  </w:style>
  <w:style w:type="character" w:customStyle="1" w:styleId="WWCharLFO180LVL2">
    <w:name w:val="WW_CharLFO180LVL2"/>
    <w:rsid w:val="00F45500"/>
    <w:rPr>
      <w:rFonts w:ascii="OpenSymbol" w:hAnsi="OpenSymbol"/>
      <w:b/>
      <w:bCs/>
      <w:w w:val="99"/>
      <w:sz w:val="18"/>
      <w:szCs w:val="18"/>
    </w:rPr>
  </w:style>
  <w:style w:type="character" w:customStyle="1" w:styleId="WWCharLFO180LVL3">
    <w:name w:val="WW_CharLFO180LVL3"/>
    <w:rsid w:val="00F45500"/>
    <w:rPr>
      <w:rFonts w:ascii="OpenSymbol" w:eastAsia="OpenSymbol" w:hAnsi="OpenSymbol" w:cs="OpenSymbol"/>
    </w:rPr>
  </w:style>
  <w:style w:type="character" w:customStyle="1" w:styleId="WWCharLFO180LVL4">
    <w:name w:val="WW_CharLFO180LVL4"/>
    <w:rsid w:val="00F45500"/>
    <w:rPr>
      <w:rFonts w:ascii="OpenSymbol" w:eastAsia="OpenSymbol" w:hAnsi="OpenSymbol" w:cs="OpenSymbol"/>
    </w:rPr>
  </w:style>
  <w:style w:type="character" w:customStyle="1" w:styleId="WWCharLFO180LVL5">
    <w:name w:val="WW_CharLFO180LVL5"/>
    <w:rsid w:val="00F45500"/>
    <w:rPr>
      <w:rFonts w:ascii="OpenSymbol" w:eastAsia="OpenSymbol" w:hAnsi="OpenSymbol" w:cs="OpenSymbol"/>
    </w:rPr>
  </w:style>
  <w:style w:type="character" w:customStyle="1" w:styleId="WWCharLFO180LVL6">
    <w:name w:val="WW_CharLFO180LVL6"/>
    <w:rsid w:val="00F45500"/>
    <w:rPr>
      <w:rFonts w:ascii="OpenSymbol" w:eastAsia="OpenSymbol" w:hAnsi="OpenSymbol" w:cs="OpenSymbol"/>
    </w:rPr>
  </w:style>
  <w:style w:type="character" w:customStyle="1" w:styleId="WWCharLFO180LVL7">
    <w:name w:val="WW_CharLFO180LVL7"/>
    <w:rsid w:val="00F45500"/>
    <w:rPr>
      <w:rFonts w:ascii="OpenSymbol" w:eastAsia="OpenSymbol" w:hAnsi="OpenSymbol" w:cs="OpenSymbol"/>
    </w:rPr>
  </w:style>
  <w:style w:type="character" w:customStyle="1" w:styleId="WWCharLFO180LVL8">
    <w:name w:val="WW_CharLFO180LVL8"/>
    <w:rsid w:val="00F45500"/>
    <w:rPr>
      <w:rFonts w:ascii="OpenSymbol" w:eastAsia="OpenSymbol" w:hAnsi="OpenSymbol" w:cs="OpenSymbol"/>
    </w:rPr>
  </w:style>
  <w:style w:type="character" w:customStyle="1" w:styleId="WWCharLFO180LVL9">
    <w:name w:val="WW_CharLFO180LVL9"/>
    <w:rsid w:val="00F45500"/>
    <w:rPr>
      <w:rFonts w:ascii="OpenSymbol" w:eastAsia="OpenSymbol" w:hAnsi="OpenSymbol" w:cs="OpenSymbol"/>
    </w:rPr>
  </w:style>
  <w:style w:type="character" w:customStyle="1" w:styleId="WWCharLFO181LVL1">
    <w:name w:val="WW_CharLFO181LVL1"/>
    <w:rsid w:val="00F45500"/>
    <w:rPr>
      <w:b/>
      <w:bCs/>
      <w:w w:val="99"/>
      <w:sz w:val="18"/>
      <w:szCs w:val="18"/>
    </w:rPr>
  </w:style>
  <w:style w:type="character" w:customStyle="1" w:styleId="WWCharLFO181LVL2">
    <w:name w:val="WW_CharLFO181LVL2"/>
    <w:rsid w:val="00F45500"/>
    <w:rPr>
      <w:b/>
      <w:bCs/>
      <w:w w:val="99"/>
      <w:sz w:val="18"/>
      <w:szCs w:val="18"/>
    </w:rPr>
  </w:style>
  <w:style w:type="character" w:customStyle="1" w:styleId="WWCharLFO181LVL3">
    <w:name w:val="WW_CharLFO181LVL3"/>
    <w:rsid w:val="00F45500"/>
    <w:rPr>
      <w:rFonts w:ascii="Symbol" w:eastAsia="OpenSymbol" w:hAnsi="Symbol" w:cs="OpenSymbol"/>
    </w:rPr>
  </w:style>
  <w:style w:type="character" w:customStyle="1" w:styleId="WWCharLFO181LVL4">
    <w:name w:val="WW_CharLFO181LVL4"/>
    <w:rsid w:val="00F45500"/>
    <w:rPr>
      <w:rFonts w:ascii="OpenSymbol" w:eastAsia="OpenSymbol" w:hAnsi="OpenSymbol" w:cs="OpenSymbol"/>
    </w:rPr>
  </w:style>
  <w:style w:type="character" w:customStyle="1" w:styleId="WWCharLFO181LVL5">
    <w:name w:val="WW_CharLFO181LVL5"/>
    <w:rsid w:val="00F45500"/>
    <w:rPr>
      <w:rFonts w:ascii="OpenSymbol" w:eastAsia="OpenSymbol" w:hAnsi="OpenSymbol" w:cs="OpenSymbol"/>
    </w:rPr>
  </w:style>
  <w:style w:type="character" w:customStyle="1" w:styleId="WWCharLFO181LVL6">
    <w:name w:val="WW_CharLFO181LVL6"/>
    <w:rsid w:val="00F45500"/>
    <w:rPr>
      <w:rFonts w:ascii="OpenSymbol" w:eastAsia="OpenSymbol" w:hAnsi="OpenSymbol" w:cs="OpenSymbol"/>
    </w:rPr>
  </w:style>
  <w:style w:type="character" w:customStyle="1" w:styleId="WWCharLFO181LVL7">
    <w:name w:val="WW_CharLFO181LVL7"/>
    <w:rsid w:val="00F45500"/>
    <w:rPr>
      <w:rFonts w:ascii="OpenSymbol" w:eastAsia="OpenSymbol" w:hAnsi="OpenSymbol" w:cs="OpenSymbol"/>
    </w:rPr>
  </w:style>
  <w:style w:type="character" w:customStyle="1" w:styleId="WWCharLFO181LVL8">
    <w:name w:val="WW_CharLFO181LVL8"/>
    <w:rsid w:val="00F45500"/>
    <w:rPr>
      <w:rFonts w:ascii="OpenSymbol" w:eastAsia="OpenSymbol" w:hAnsi="OpenSymbol" w:cs="OpenSymbol"/>
    </w:rPr>
  </w:style>
  <w:style w:type="character" w:customStyle="1" w:styleId="WWCharLFO181LVL9">
    <w:name w:val="WW_CharLFO181LVL9"/>
    <w:rsid w:val="00F45500"/>
    <w:rPr>
      <w:rFonts w:ascii="OpenSymbol" w:eastAsia="OpenSymbol" w:hAnsi="OpenSymbol" w:cs="OpenSymbol"/>
    </w:rPr>
  </w:style>
  <w:style w:type="character" w:customStyle="1" w:styleId="WWCharLFO182LVL1">
    <w:name w:val="WW_CharLFO182LVL1"/>
    <w:rsid w:val="00F45500"/>
    <w:rPr>
      <w:b/>
      <w:bCs/>
      <w:w w:val="99"/>
      <w:sz w:val="18"/>
      <w:szCs w:val="18"/>
    </w:rPr>
  </w:style>
  <w:style w:type="character" w:customStyle="1" w:styleId="WWCharLFO182LVL2">
    <w:name w:val="WW_CharLFO182LVL2"/>
    <w:rsid w:val="00F45500"/>
    <w:rPr>
      <w:rFonts w:ascii="OpenSymbol" w:hAnsi="OpenSymbol"/>
      <w:b/>
      <w:bCs/>
      <w:w w:val="99"/>
      <w:sz w:val="18"/>
      <w:szCs w:val="18"/>
    </w:rPr>
  </w:style>
  <w:style w:type="character" w:customStyle="1" w:styleId="WWCharLFO182LVL3">
    <w:name w:val="WW_CharLFO182LVL3"/>
    <w:rsid w:val="00F45500"/>
    <w:rPr>
      <w:rFonts w:ascii="OpenSymbol" w:eastAsia="OpenSymbol" w:hAnsi="OpenSymbol" w:cs="OpenSymbol"/>
    </w:rPr>
  </w:style>
  <w:style w:type="character" w:customStyle="1" w:styleId="WWCharLFO182LVL4">
    <w:name w:val="WW_CharLFO182LVL4"/>
    <w:rsid w:val="00F45500"/>
    <w:rPr>
      <w:rFonts w:ascii="OpenSymbol" w:eastAsia="OpenSymbol" w:hAnsi="OpenSymbol" w:cs="OpenSymbol"/>
    </w:rPr>
  </w:style>
  <w:style w:type="character" w:customStyle="1" w:styleId="WWCharLFO182LVL5">
    <w:name w:val="WW_CharLFO182LVL5"/>
    <w:rsid w:val="00F45500"/>
    <w:rPr>
      <w:rFonts w:ascii="OpenSymbol" w:eastAsia="OpenSymbol" w:hAnsi="OpenSymbol" w:cs="OpenSymbol"/>
    </w:rPr>
  </w:style>
  <w:style w:type="character" w:customStyle="1" w:styleId="WWCharLFO182LVL6">
    <w:name w:val="WW_CharLFO182LVL6"/>
    <w:rsid w:val="00F45500"/>
    <w:rPr>
      <w:rFonts w:ascii="OpenSymbol" w:eastAsia="OpenSymbol" w:hAnsi="OpenSymbol" w:cs="OpenSymbol"/>
    </w:rPr>
  </w:style>
  <w:style w:type="character" w:customStyle="1" w:styleId="WWCharLFO182LVL7">
    <w:name w:val="WW_CharLFO182LVL7"/>
    <w:rsid w:val="00F45500"/>
    <w:rPr>
      <w:rFonts w:ascii="OpenSymbol" w:eastAsia="OpenSymbol" w:hAnsi="OpenSymbol" w:cs="OpenSymbol"/>
    </w:rPr>
  </w:style>
  <w:style w:type="character" w:customStyle="1" w:styleId="WWCharLFO182LVL8">
    <w:name w:val="WW_CharLFO182LVL8"/>
    <w:rsid w:val="00F45500"/>
    <w:rPr>
      <w:rFonts w:ascii="OpenSymbol" w:eastAsia="OpenSymbol" w:hAnsi="OpenSymbol" w:cs="OpenSymbol"/>
    </w:rPr>
  </w:style>
  <w:style w:type="character" w:customStyle="1" w:styleId="WWCharLFO182LVL9">
    <w:name w:val="WW_CharLFO182LVL9"/>
    <w:rsid w:val="00F45500"/>
    <w:rPr>
      <w:rFonts w:ascii="OpenSymbol" w:eastAsia="OpenSymbol" w:hAnsi="OpenSymbol" w:cs="OpenSymbol"/>
    </w:rPr>
  </w:style>
  <w:style w:type="character" w:customStyle="1" w:styleId="NagwekZnak1">
    <w:name w:val="Nagłówek Znak1"/>
    <w:basedOn w:val="Domylnaczcionkaakapitu"/>
    <w:link w:val="Nagwek"/>
    <w:uiPriority w:val="99"/>
    <w:rsid w:val="00F45500"/>
    <w:rPr>
      <w:rFonts w:ascii="Arial" w:hAnsi="Arial"/>
      <w:sz w:val="28"/>
      <w:lang w:eastAsia="ar-SA"/>
    </w:rPr>
  </w:style>
  <w:style w:type="paragraph" w:customStyle="1" w:styleId="Podpis6">
    <w:name w:val="Podpis6"/>
    <w:basedOn w:val="Normalny"/>
    <w:rsid w:val="00F45500"/>
    <w:pPr>
      <w:suppressLineNumbers/>
      <w:overflowPunct/>
      <w:autoSpaceDE/>
      <w:spacing w:before="120" w:after="120"/>
      <w:textAlignment w:val="auto"/>
    </w:pPr>
    <w:rPr>
      <w:rFonts w:eastAsia="Lucida Sans Unicode" w:cs="Mangal"/>
      <w:i/>
      <w:iCs/>
      <w:kern w:val="1"/>
      <w:szCs w:val="24"/>
    </w:rPr>
  </w:style>
  <w:style w:type="paragraph" w:customStyle="1" w:styleId="Nagwek70">
    <w:name w:val="Nagłówek7"/>
    <w:basedOn w:val="Normalny"/>
    <w:next w:val="Tekstpodstawowy"/>
    <w:rsid w:val="00F45500"/>
    <w:pPr>
      <w:keepNext/>
      <w:overflowPunct/>
      <w:autoSpaceDE/>
      <w:spacing w:before="240" w:after="120"/>
      <w:textAlignment w:val="auto"/>
    </w:pPr>
    <w:rPr>
      <w:rFonts w:ascii="Arial" w:eastAsia="Microsoft YaHei" w:hAnsi="Arial" w:cs="Mangal"/>
      <w:kern w:val="1"/>
      <w:sz w:val="28"/>
      <w:szCs w:val="28"/>
    </w:rPr>
  </w:style>
  <w:style w:type="paragraph" w:customStyle="1" w:styleId="Nagwek60">
    <w:name w:val="Nagłówek6"/>
    <w:basedOn w:val="Normalny"/>
    <w:next w:val="Tekstpodstawowy"/>
    <w:rsid w:val="00F45500"/>
    <w:pPr>
      <w:keepNext/>
      <w:overflowPunct/>
      <w:autoSpaceDE/>
      <w:spacing w:before="240" w:after="120"/>
      <w:textAlignment w:val="auto"/>
    </w:pPr>
    <w:rPr>
      <w:rFonts w:ascii="Arial" w:eastAsia="Lucida Sans Unicode" w:hAnsi="Arial" w:cs="Mangal"/>
      <w:kern w:val="1"/>
      <w:sz w:val="28"/>
      <w:szCs w:val="28"/>
    </w:rPr>
  </w:style>
  <w:style w:type="paragraph" w:customStyle="1" w:styleId="Podpis5">
    <w:name w:val="Podpis5"/>
    <w:basedOn w:val="Normalny"/>
    <w:rsid w:val="00F45500"/>
    <w:pPr>
      <w:suppressLineNumbers/>
      <w:overflowPunct/>
      <w:autoSpaceDE/>
      <w:spacing w:before="120" w:after="120"/>
      <w:textAlignment w:val="auto"/>
    </w:pPr>
    <w:rPr>
      <w:rFonts w:ascii="Arial" w:eastAsia="Lucida Sans Unicode" w:hAnsi="Arial" w:cs="Mangal"/>
      <w:i/>
      <w:iCs/>
      <w:kern w:val="1"/>
      <w:szCs w:val="24"/>
    </w:rPr>
  </w:style>
  <w:style w:type="paragraph" w:customStyle="1" w:styleId="Nagwek50">
    <w:name w:val="Nagłówek5"/>
    <w:basedOn w:val="Normalny"/>
    <w:next w:val="Tekstpodstawowy"/>
    <w:rsid w:val="00F45500"/>
    <w:pPr>
      <w:keepNext/>
      <w:overflowPunct/>
      <w:autoSpaceDE/>
      <w:spacing w:before="240" w:after="120"/>
      <w:textAlignment w:val="auto"/>
    </w:pPr>
    <w:rPr>
      <w:rFonts w:ascii="Arial" w:eastAsia="Lucida Sans Unicode" w:hAnsi="Arial" w:cs="Mangal"/>
      <w:kern w:val="1"/>
      <w:sz w:val="28"/>
      <w:szCs w:val="28"/>
    </w:rPr>
  </w:style>
  <w:style w:type="paragraph" w:customStyle="1" w:styleId="Podpis4">
    <w:name w:val="Podpis4"/>
    <w:basedOn w:val="Normalny"/>
    <w:rsid w:val="00F45500"/>
    <w:pPr>
      <w:suppressLineNumbers/>
      <w:overflowPunct/>
      <w:autoSpaceDE/>
      <w:spacing w:before="120" w:after="120"/>
      <w:textAlignment w:val="auto"/>
    </w:pPr>
    <w:rPr>
      <w:rFonts w:ascii="Arial" w:eastAsia="Lucida Sans Unicode" w:hAnsi="Arial" w:cs="Mangal"/>
      <w:i/>
      <w:iCs/>
      <w:kern w:val="1"/>
      <w:szCs w:val="24"/>
    </w:rPr>
  </w:style>
  <w:style w:type="paragraph" w:customStyle="1" w:styleId="Nagwek40">
    <w:name w:val="Nagłówek4"/>
    <w:basedOn w:val="Normalny"/>
    <w:next w:val="Tekstpodstawowy"/>
    <w:rsid w:val="00F45500"/>
    <w:pPr>
      <w:keepNext/>
      <w:overflowPunct/>
      <w:autoSpaceDE/>
      <w:spacing w:before="240" w:after="120"/>
      <w:textAlignment w:val="auto"/>
    </w:pPr>
    <w:rPr>
      <w:rFonts w:ascii="Arial" w:eastAsia="Lucida Sans Unicode" w:hAnsi="Arial" w:cs="Mangal"/>
      <w:kern w:val="1"/>
      <w:sz w:val="28"/>
      <w:szCs w:val="28"/>
    </w:rPr>
  </w:style>
  <w:style w:type="paragraph" w:customStyle="1" w:styleId="Podpis3">
    <w:name w:val="Podpis3"/>
    <w:basedOn w:val="Normalny"/>
    <w:rsid w:val="00F45500"/>
    <w:pPr>
      <w:suppressLineNumbers/>
      <w:overflowPunct/>
      <w:autoSpaceDE/>
      <w:spacing w:before="120" w:after="120"/>
      <w:textAlignment w:val="auto"/>
    </w:pPr>
    <w:rPr>
      <w:rFonts w:eastAsia="Lucida Sans Unicode" w:cs="Mangal"/>
      <w:i/>
      <w:iCs/>
      <w:kern w:val="1"/>
      <w:szCs w:val="24"/>
    </w:rPr>
  </w:style>
  <w:style w:type="paragraph" w:customStyle="1" w:styleId="Nagwek30">
    <w:name w:val="Nagłówek3"/>
    <w:basedOn w:val="Normalny"/>
    <w:next w:val="Tekstpodstawowy"/>
    <w:rsid w:val="00F45500"/>
    <w:pPr>
      <w:keepNext/>
      <w:overflowPunct/>
      <w:autoSpaceDE/>
      <w:spacing w:before="240" w:after="120"/>
      <w:textAlignment w:val="auto"/>
    </w:pPr>
    <w:rPr>
      <w:rFonts w:ascii="Arial" w:eastAsia="Lucida Sans Unicode" w:hAnsi="Arial" w:cs="Tahoma"/>
      <w:kern w:val="1"/>
      <w:sz w:val="28"/>
      <w:szCs w:val="28"/>
    </w:rPr>
  </w:style>
  <w:style w:type="paragraph" w:customStyle="1" w:styleId="Podpis2">
    <w:name w:val="Podpis2"/>
    <w:basedOn w:val="Normalny"/>
    <w:rsid w:val="00F45500"/>
    <w:pPr>
      <w:suppressLineNumbers/>
      <w:overflowPunct/>
      <w:autoSpaceDE/>
      <w:spacing w:before="120" w:after="120"/>
      <w:textAlignment w:val="auto"/>
    </w:pPr>
    <w:rPr>
      <w:rFonts w:eastAsia="Lucida Sans Unicode" w:cs="Tahoma"/>
      <w:i/>
      <w:iCs/>
      <w:kern w:val="1"/>
      <w:szCs w:val="24"/>
    </w:rPr>
  </w:style>
  <w:style w:type="paragraph" w:customStyle="1" w:styleId="Heading">
    <w:name w:val="Heading"/>
    <w:basedOn w:val="Normalny"/>
    <w:next w:val="Tekstpodstawowy"/>
    <w:rsid w:val="00F45500"/>
    <w:pPr>
      <w:keepNext/>
      <w:overflowPunct/>
      <w:autoSpaceDE/>
      <w:spacing w:before="240" w:after="120"/>
      <w:textAlignment w:val="auto"/>
    </w:pPr>
    <w:rPr>
      <w:rFonts w:ascii="Arial" w:eastAsia="Lucida Sans Unicode" w:hAnsi="Arial" w:cs="Tahoma"/>
      <w:kern w:val="1"/>
      <w:sz w:val="28"/>
      <w:szCs w:val="28"/>
    </w:rPr>
  </w:style>
  <w:style w:type="paragraph" w:customStyle="1" w:styleId="Legenda1">
    <w:name w:val="Legenda1"/>
    <w:basedOn w:val="Normalny"/>
    <w:rsid w:val="00F45500"/>
    <w:pPr>
      <w:suppressLineNumbers/>
      <w:overflowPunct/>
      <w:autoSpaceDE/>
      <w:spacing w:before="120" w:after="120"/>
      <w:textAlignment w:val="auto"/>
    </w:pPr>
    <w:rPr>
      <w:rFonts w:eastAsia="Lucida Sans Unicode" w:cs="Tahoma"/>
      <w:i/>
      <w:iCs/>
      <w:kern w:val="1"/>
      <w:szCs w:val="24"/>
    </w:rPr>
  </w:style>
  <w:style w:type="paragraph" w:customStyle="1" w:styleId="Index">
    <w:name w:val="Index"/>
    <w:basedOn w:val="Normalny"/>
    <w:rsid w:val="00F45500"/>
    <w:pPr>
      <w:suppressLineNumbers/>
      <w:overflowPunct/>
      <w:autoSpaceDE/>
      <w:textAlignment w:val="auto"/>
    </w:pPr>
    <w:rPr>
      <w:rFonts w:eastAsia="Lucida Sans Unicode" w:cs="Tahoma"/>
      <w:kern w:val="1"/>
      <w:szCs w:val="24"/>
    </w:rPr>
  </w:style>
  <w:style w:type="paragraph" w:customStyle="1" w:styleId="Nagwek21">
    <w:name w:val="Nagłówek2"/>
    <w:basedOn w:val="Normalny"/>
    <w:next w:val="Tekstpodstawowy"/>
    <w:rsid w:val="00F45500"/>
    <w:pPr>
      <w:keepNext/>
      <w:overflowPunct/>
      <w:autoSpaceDE/>
      <w:spacing w:before="240" w:after="120"/>
      <w:textAlignment w:val="auto"/>
    </w:pPr>
    <w:rPr>
      <w:rFonts w:ascii="Arial" w:eastAsia="Lucida Sans Unicode" w:hAnsi="Arial" w:cs="Tahoma"/>
      <w:kern w:val="1"/>
      <w:sz w:val="28"/>
      <w:szCs w:val="28"/>
    </w:rPr>
  </w:style>
  <w:style w:type="character" w:customStyle="1" w:styleId="StopkaZnak1">
    <w:name w:val="Stopka Znak1"/>
    <w:basedOn w:val="Domylnaczcionkaakapitu"/>
    <w:uiPriority w:val="99"/>
    <w:rsid w:val="00F45500"/>
    <w:rPr>
      <w:rFonts w:eastAsia="Lucida Sans Unicode"/>
      <w:kern w:val="1"/>
      <w:sz w:val="24"/>
      <w:szCs w:val="24"/>
      <w:lang w:eastAsia="ar-SA"/>
    </w:rPr>
  </w:style>
  <w:style w:type="paragraph" w:customStyle="1" w:styleId="StylIwony">
    <w:name w:val="Styl Iwony"/>
    <w:basedOn w:val="Normalny"/>
    <w:rsid w:val="00F45500"/>
    <w:pPr>
      <w:overflowPunct/>
      <w:autoSpaceDE/>
      <w:spacing w:before="120" w:after="120"/>
      <w:textAlignment w:val="auto"/>
    </w:pPr>
    <w:rPr>
      <w:rFonts w:ascii="Bookman Old Style" w:eastAsia="Lucida Sans Unicode" w:hAnsi="Bookman Old Style"/>
      <w:kern w:val="1"/>
      <w:szCs w:val="24"/>
    </w:rPr>
  </w:style>
  <w:style w:type="paragraph" w:customStyle="1" w:styleId="TableContents">
    <w:name w:val="Table Contents"/>
    <w:basedOn w:val="Normalny"/>
    <w:rsid w:val="00F45500"/>
    <w:pPr>
      <w:suppressLineNumbers/>
      <w:overflowPunct/>
      <w:autoSpaceDE/>
      <w:textAlignment w:val="auto"/>
    </w:pPr>
    <w:rPr>
      <w:rFonts w:eastAsia="Lucida Sans Unicode"/>
      <w:kern w:val="1"/>
      <w:szCs w:val="24"/>
    </w:rPr>
  </w:style>
  <w:style w:type="paragraph" w:customStyle="1" w:styleId="TableHeading">
    <w:name w:val="Table Heading"/>
    <w:basedOn w:val="TableContents"/>
    <w:rsid w:val="00F45500"/>
    <w:pPr>
      <w:jc w:val="center"/>
    </w:pPr>
    <w:rPr>
      <w:b/>
      <w:bCs/>
    </w:rPr>
  </w:style>
  <w:style w:type="paragraph" w:customStyle="1" w:styleId="PreformattedText">
    <w:name w:val="Preformatted Text"/>
    <w:basedOn w:val="Normalny"/>
    <w:rsid w:val="00F45500"/>
    <w:pPr>
      <w:overflowPunct/>
      <w:autoSpaceDE/>
      <w:textAlignment w:val="auto"/>
    </w:pPr>
    <w:rPr>
      <w:rFonts w:ascii="Courier New" w:eastAsia="Courier New" w:hAnsi="Courier New" w:cs="Courier New"/>
      <w:kern w:val="1"/>
      <w:sz w:val="20"/>
    </w:rPr>
  </w:style>
  <w:style w:type="paragraph" w:customStyle="1" w:styleId="Nagwek210">
    <w:name w:val="Nagłówek 21"/>
    <w:basedOn w:val="Normalny1"/>
    <w:next w:val="Normalny1"/>
    <w:rsid w:val="00F45500"/>
    <w:pPr>
      <w:keepNext/>
      <w:tabs>
        <w:tab w:val="num" w:pos="0"/>
      </w:tabs>
      <w:overflowPunct/>
      <w:autoSpaceDE/>
      <w:spacing w:before="120" w:after="120"/>
      <w:textAlignment w:val="auto"/>
    </w:pPr>
    <w:rPr>
      <w:rFonts w:eastAsia="Lucida Sans Unicode"/>
      <w:b/>
      <w:bCs/>
      <w:kern w:val="1"/>
      <w:szCs w:val="24"/>
    </w:rPr>
  </w:style>
  <w:style w:type="paragraph" w:customStyle="1" w:styleId="Nagwek110">
    <w:name w:val="Nagłówek 11"/>
    <w:basedOn w:val="Normalny1"/>
    <w:next w:val="Normalny1"/>
    <w:rsid w:val="00F45500"/>
    <w:pPr>
      <w:keepNext/>
      <w:keepLines/>
      <w:tabs>
        <w:tab w:val="left" w:pos="0"/>
      </w:tabs>
      <w:overflowPunct/>
      <w:autoSpaceDE/>
      <w:spacing w:before="240" w:after="120"/>
      <w:textAlignment w:val="auto"/>
    </w:pPr>
    <w:rPr>
      <w:rFonts w:eastAsia="Lucida Sans Unicode"/>
      <w:b/>
      <w:bCs/>
      <w:caps/>
      <w:kern w:val="1"/>
      <w:szCs w:val="24"/>
    </w:rPr>
  </w:style>
  <w:style w:type="paragraph" w:customStyle="1" w:styleId="DefaultText">
    <w:name w:val="Default Text"/>
    <w:basedOn w:val="Normalny"/>
    <w:uiPriority w:val="99"/>
    <w:rsid w:val="00F45500"/>
    <w:pPr>
      <w:overflowPunct/>
      <w:autoSpaceDE/>
      <w:jc w:val="both"/>
      <w:textAlignment w:val="auto"/>
    </w:pPr>
    <w:rPr>
      <w:rFonts w:eastAsia="Lucida Sans Unicode"/>
      <w:kern w:val="1"/>
      <w:szCs w:val="24"/>
    </w:rPr>
  </w:style>
  <w:style w:type="paragraph" w:customStyle="1" w:styleId="rozdzia">
    <w:name w:val="rozdział"/>
    <w:basedOn w:val="Normalny"/>
    <w:rsid w:val="00F45500"/>
    <w:pPr>
      <w:overflowPunct/>
      <w:autoSpaceDE/>
      <w:jc w:val="both"/>
      <w:textAlignment w:val="auto"/>
    </w:pPr>
    <w:rPr>
      <w:rFonts w:eastAsia="Lucida Sans Unicode"/>
      <w:b/>
      <w:kern w:val="1"/>
      <w:sz w:val="28"/>
      <w:szCs w:val="24"/>
    </w:rPr>
  </w:style>
  <w:style w:type="paragraph" w:customStyle="1" w:styleId="rozdzia1">
    <w:name w:val="rozdział1"/>
    <w:basedOn w:val="Normalny"/>
    <w:next w:val="DefaultText"/>
    <w:rsid w:val="00F45500"/>
    <w:pPr>
      <w:overflowPunct/>
      <w:autoSpaceDE/>
      <w:textAlignment w:val="auto"/>
    </w:pPr>
    <w:rPr>
      <w:rFonts w:eastAsia="Lucida Sans Unicode"/>
      <w:b/>
      <w:kern w:val="1"/>
      <w:szCs w:val="24"/>
    </w:rPr>
  </w:style>
  <w:style w:type="paragraph" w:customStyle="1" w:styleId="Tekstpodstawowywcity22">
    <w:name w:val="Tekst podstawowy wcięty 22"/>
    <w:basedOn w:val="Normalny"/>
    <w:rsid w:val="00F45500"/>
    <w:pPr>
      <w:tabs>
        <w:tab w:val="left" w:pos="1267"/>
      </w:tabs>
      <w:overflowPunct/>
      <w:autoSpaceDE/>
      <w:ind w:left="1276"/>
      <w:textAlignment w:val="auto"/>
    </w:pPr>
    <w:rPr>
      <w:rFonts w:eastAsia="Lucida Sans Unicode"/>
      <w:kern w:val="1"/>
      <w:szCs w:val="24"/>
    </w:rPr>
  </w:style>
  <w:style w:type="paragraph" w:customStyle="1" w:styleId="norods1">
    <w:name w:val="norods1"/>
    <w:basedOn w:val="Normalny"/>
    <w:rsid w:val="00F45500"/>
    <w:pPr>
      <w:overflowPunct/>
      <w:autoSpaceDE/>
      <w:jc w:val="both"/>
      <w:textAlignment w:val="auto"/>
    </w:pPr>
    <w:rPr>
      <w:rFonts w:eastAsia="Lucida Sans Unicode"/>
      <w:kern w:val="1"/>
      <w:szCs w:val="24"/>
    </w:rPr>
  </w:style>
  <w:style w:type="paragraph" w:customStyle="1" w:styleId="BodySingle">
    <w:name w:val="Body Single"/>
    <w:basedOn w:val="Normalny"/>
    <w:rsid w:val="00F45500"/>
    <w:pPr>
      <w:overflowPunct/>
      <w:autoSpaceDE/>
      <w:textAlignment w:val="auto"/>
    </w:pPr>
    <w:rPr>
      <w:rFonts w:eastAsia="Lucida Sans Unicode"/>
      <w:kern w:val="1"/>
      <w:szCs w:val="24"/>
    </w:rPr>
  </w:style>
  <w:style w:type="paragraph" w:customStyle="1" w:styleId="gruby">
    <w:name w:val="gruby"/>
    <w:basedOn w:val="Normalny"/>
    <w:rsid w:val="00F45500"/>
    <w:pPr>
      <w:overflowPunct/>
      <w:autoSpaceDE/>
      <w:textAlignment w:val="auto"/>
    </w:pPr>
    <w:rPr>
      <w:rFonts w:eastAsia="Lucida Sans Unicode"/>
      <w:b/>
      <w:kern w:val="1"/>
      <w:szCs w:val="24"/>
    </w:rPr>
  </w:style>
  <w:style w:type="paragraph" w:customStyle="1" w:styleId="sst2">
    <w:name w:val="sst2"/>
    <w:basedOn w:val="Normalny"/>
    <w:rsid w:val="00F45500"/>
    <w:pPr>
      <w:overflowPunct/>
      <w:autoSpaceDE/>
      <w:textAlignment w:val="auto"/>
    </w:pPr>
    <w:rPr>
      <w:rFonts w:eastAsia="Lucida Sans Unicode"/>
      <w:b/>
      <w:kern w:val="1"/>
      <w:szCs w:val="24"/>
      <w:u w:val="single"/>
    </w:rPr>
  </w:style>
  <w:style w:type="paragraph" w:customStyle="1" w:styleId="Listapunktowana1">
    <w:name w:val="Lista punktowana1"/>
    <w:basedOn w:val="Normalny"/>
    <w:rsid w:val="00F45500"/>
    <w:pPr>
      <w:numPr>
        <w:numId w:val="30"/>
      </w:numPr>
      <w:overflowPunct/>
      <w:autoSpaceDE/>
      <w:spacing w:line="300" w:lineRule="atLeast"/>
      <w:textAlignment w:val="auto"/>
    </w:pPr>
    <w:rPr>
      <w:rFonts w:eastAsia="Lucida Sans Unicode"/>
      <w:kern w:val="1"/>
      <w:szCs w:val="24"/>
    </w:rPr>
  </w:style>
  <w:style w:type="paragraph" w:customStyle="1" w:styleId="Tekstpodstawowywcity23">
    <w:name w:val="Tekst podstawowy wcięty 23"/>
    <w:basedOn w:val="Normalny"/>
    <w:rsid w:val="00F45500"/>
    <w:pPr>
      <w:overflowPunct/>
      <w:autoSpaceDE/>
      <w:spacing w:after="120" w:line="480" w:lineRule="auto"/>
      <w:ind w:left="283"/>
      <w:textAlignment w:val="auto"/>
    </w:pPr>
    <w:rPr>
      <w:rFonts w:eastAsia="Lucida Sans Unicode"/>
      <w:kern w:val="1"/>
      <w:szCs w:val="24"/>
    </w:rPr>
  </w:style>
  <w:style w:type="paragraph" w:customStyle="1" w:styleId="Tekstpodstawowywcity33">
    <w:name w:val="Tekst podstawowy wcięty 33"/>
    <w:basedOn w:val="Normalny"/>
    <w:rsid w:val="00F45500"/>
    <w:pPr>
      <w:overflowPunct/>
      <w:autoSpaceDE/>
      <w:spacing w:after="120"/>
      <w:ind w:left="283"/>
      <w:textAlignment w:val="auto"/>
    </w:pPr>
    <w:rPr>
      <w:rFonts w:eastAsia="Lucida Sans Unicode"/>
      <w:kern w:val="1"/>
      <w:sz w:val="16"/>
      <w:szCs w:val="16"/>
    </w:rPr>
  </w:style>
  <w:style w:type="paragraph" w:customStyle="1" w:styleId="Listapunktowana2">
    <w:name w:val="Lista punktowana2"/>
    <w:basedOn w:val="Normalny"/>
    <w:rsid w:val="00F45500"/>
    <w:pPr>
      <w:widowControl/>
      <w:numPr>
        <w:numId w:val="31"/>
      </w:numPr>
      <w:suppressAutoHyphens w:val="0"/>
      <w:overflowPunct/>
      <w:autoSpaceDE/>
      <w:spacing w:line="300" w:lineRule="atLeast"/>
      <w:ind w:left="397" w:hanging="397"/>
      <w:textAlignment w:val="auto"/>
    </w:pPr>
    <w:rPr>
      <w:kern w:val="1"/>
    </w:rPr>
  </w:style>
  <w:style w:type="paragraph" w:customStyle="1" w:styleId="Solari">
    <w:name w:val="Solari"/>
    <w:basedOn w:val="Tekstpodstawowy"/>
    <w:uiPriority w:val="99"/>
    <w:rsid w:val="00F45500"/>
    <w:pPr>
      <w:widowControl/>
      <w:overflowPunct/>
      <w:autoSpaceDE/>
      <w:spacing w:before="120" w:after="0"/>
      <w:ind w:left="964"/>
      <w:jc w:val="both"/>
      <w:textAlignment w:val="auto"/>
    </w:pPr>
    <w:rPr>
      <w:kern w:val="1"/>
      <w:szCs w:val="24"/>
    </w:rPr>
  </w:style>
  <w:style w:type="paragraph" w:customStyle="1" w:styleId="Domyolnyteks">
    <w:name w:val="Domyolny teks"/>
    <w:basedOn w:val="Normalny"/>
    <w:rsid w:val="00F45500"/>
    <w:pPr>
      <w:widowControl/>
      <w:suppressAutoHyphens w:val="0"/>
      <w:overflowPunct/>
      <w:autoSpaceDE/>
      <w:textAlignment w:val="auto"/>
    </w:pPr>
    <w:rPr>
      <w:kern w:val="1"/>
      <w:szCs w:val="24"/>
    </w:rPr>
  </w:style>
  <w:style w:type="paragraph" w:customStyle="1" w:styleId="Tekstblokowy1">
    <w:name w:val="Tekst blokowy1"/>
    <w:basedOn w:val="Normalny"/>
    <w:rsid w:val="00F45500"/>
    <w:pPr>
      <w:widowControl/>
      <w:suppressAutoHyphens w:val="0"/>
      <w:overflowPunct/>
      <w:autoSpaceDE/>
      <w:spacing w:before="60"/>
      <w:ind w:left="1418" w:right="-828"/>
      <w:jc w:val="both"/>
      <w:textAlignment w:val="auto"/>
    </w:pPr>
    <w:rPr>
      <w:rFonts w:ascii="Arial" w:hAnsi="Arial" w:cs="Arial"/>
      <w:kern w:val="1"/>
      <w:sz w:val="22"/>
      <w:szCs w:val="24"/>
    </w:rPr>
  </w:style>
  <w:style w:type="paragraph" w:customStyle="1" w:styleId="tekstost">
    <w:name w:val="tekst ost"/>
    <w:basedOn w:val="Normalny"/>
    <w:rsid w:val="00F45500"/>
    <w:pPr>
      <w:overflowPunct/>
      <w:autoSpaceDE/>
      <w:jc w:val="both"/>
      <w:textAlignment w:val="auto"/>
    </w:pPr>
    <w:rPr>
      <w:rFonts w:eastAsia="Lucida Sans Unicode"/>
      <w:kern w:val="1"/>
      <w:szCs w:val="24"/>
    </w:rPr>
  </w:style>
  <w:style w:type="paragraph" w:customStyle="1" w:styleId="Tekstpodstawowywcity34">
    <w:name w:val="Tekst podstawowy wcięty 34"/>
    <w:basedOn w:val="Normalny"/>
    <w:rsid w:val="00F45500"/>
    <w:pPr>
      <w:tabs>
        <w:tab w:val="left" w:pos="1134"/>
      </w:tabs>
      <w:overflowPunct/>
      <w:autoSpaceDE/>
      <w:ind w:left="1134" w:hanging="774"/>
      <w:textAlignment w:val="auto"/>
    </w:pPr>
    <w:rPr>
      <w:rFonts w:eastAsia="Lucida Sans Unicode"/>
      <w:kern w:val="1"/>
    </w:rPr>
  </w:style>
  <w:style w:type="paragraph" w:styleId="Tekstprzypisudolnego">
    <w:name w:val="footnote text"/>
    <w:basedOn w:val="Normalny"/>
    <w:link w:val="TekstprzypisudolnegoZnak"/>
    <w:rsid w:val="00F45500"/>
    <w:pPr>
      <w:suppressAutoHyphens w:val="0"/>
      <w:overflowPunct/>
      <w:spacing w:line="100" w:lineRule="atLeast"/>
      <w:textAlignment w:val="auto"/>
    </w:pPr>
    <w:rPr>
      <w:rFonts w:eastAsia="Lucida Sans Unicode"/>
      <w:kern w:val="1"/>
      <w:szCs w:val="24"/>
    </w:rPr>
  </w:style>
  <w:style w:type="character" w:customStyle="1" w:styleId="TekstprzypisudolnegoZnak">
    <w:name w:val="Tekst przypisu dolnego Znak"/>
    <w:basedOn w:val="Domylnaczcionkaakapitu"/>
    <w:link w:val="Tekstprzypisudolnego"/>
    <w:rsid w:val="00F45500"/>
    <w:rPr>
      <w:rFonts w:eastAsia="Lucida Sans Unicode"/>
      <w:kern w:val="1"/>
      <w:sz w:val="24"/>
      <w:szCs w:val="24"/>
      <w:lang w:eastAsia="ar-SA"/>
    </w:rPr>
  </w:style>
  <w:style w:type="paragraph" w:customStyle="1" w:styleId="Listapunktowana31">
    <w:name w:val="Lista punktowana 31"/>
    <w:basedOn w:val="Normalny"/>
    <w:rsid w:val="00F45500"/>
    <w:pPr>
      <w:numPr>
        <w:numId w:val="32"/>
      </w:numPr>
      <w:suppressAutoHyphens w:val="0"/>
      <w:overflowPunct/>
      <w:jc w:val="both"/>
      <w:textAlignment w:val="auto"/>
    </w:pPr>
    <w:rPr>
      <w:rFonts w:eastAsia="Lucida Sans Unicode"/>
      <w:kern w:val="1"/>
      <w:szCs w:val="24"/>
    </w:rPr>
  </w:style>
  <w:style w:type="paragraph" w:customStyle="1" w:styleId="specyfikacje0">
    <w:name w:val="specyfikacje"/>
    <w:basedOn w:val="Normalny"/>
    <w:rsid w:val="00F45500"/>
    <w:pPr>
      <w:overflowPunct/>
      <w:autoSpaceDE/>
      <w:jc w:val="both"/>
      <w:textAlignment w:val="auto"/>
    </w:pPr>
    <w:rPr>
      <w:rFonts w:eastAsia="Lucida Sans Unicode"/>
      <w:b/>
      <w:spacing w:val="-3"/>
      <w:kern w:val="1"/>
      <w:szCs w:val="24"/>
    </w:rPr>
  </w:style>
  <w:style w:type="paragraph" w:customStyle="1" w:styleId="11txt">
    <w:name w:val="1.1.txt"/>
    <w:basedOn w:val="Normalny"/>
    <w:rsid w:val="00F45500"/>
    <w:pPr>
      <w:tabs>
        <w:tab w:val="left" w:pos="-426"/>
        <w:tab w:val="left" w:pos="142"/>
        <w:tab w:val="left" w:pos="1985"/>
        <w:tab w:val="left" w:pos="2041"/>
        <w:tab w:val="left" w:pos="2381"/>
        <w:tab w:val="left" w:pos="2722"/>
        <w:tab w:val="left" w:pos="3061"/>
        <w:tab w:val="left" w:pos="3402"/>
        <w:tab w:val="left" w:pos="3828"/>
        <w:tab w:val="left" w:pos="4678"/>
        <w:tab w:val="left" w:pos="5669"/>
      </w:tabs>
      <w:suppressAutoHyphens w:val="0"/>
      <w:overflowPunct/>
      <w:autoSpaceDE/>
      <w:ind w:left="426" w:firstLine="567"/>
      <w:jc w:val="both"/>
      <w:textAlignment w:val="auto"/>
    </w:pPr>
    <w:rPr>
      <w:rFonts w:eastAsia="Lucida Sans Unicode"/>
      <w:kern w:val="1"/>
      <w:szCs w:val="24"/>
    </w:rPr>
  </w:style>
  <w:style w:type="paragraph" w:customStyle="1" w:styleId="Tekstpodstawowywcity24">
    <w:name w:val="Tekst podstawowy wcięty 24"/>
    <w:basedOn w:val="Normalny"/>
    <w:rsid w:val="00F45500"/>
    <w:pPr>
      <w:suppressAutoHyphens w:val="0"/>
      <w:overflowPunct/>
      <w:autoSpaceDE/>
      <w:spacing w:line="100" w:lineRule="atLeast"/>
      <w:ind w:left="709"/>
      <w:textAlignment w:val="auto"/>
    </w:pPr>
    <w:rPr>
      <w:rFonts w:eastAsia="Lucida Sans Unicode"/>
      <w:kern w:val="1"/>
      <w:szCs w:val="24"/>
    </w:rPr>
  </w:style>
  <w:style w:type="paragraph" w:customStyle="1" w:styleId="styliwony0">
    <w:name w:val="styliwony"/>
    <w:basedOn w:val="Normalny"/>
    <w:rsid w:val="00F45500"/>
    <w:pPr>
      <w:suppressAutoHyphens w:val="0"/>
      <w:overflowPunct/>
      <w:autoSpaceDE/>
      <w:spacing w:before="100" w:after="100" w:line="100" w:lineRule="atLeast"/>
      <w:textAlignment w:val="auto"/>
    </w:pPr>
    <w:rPr>
      <w:rFonts w:eastAsia="Lucida Sans Unicode"/>
      <w:kern w:val="1"/>
      <w:szCs w:val="24"/>
    </w:rPr>
  </w:style>
  <w:style w:type="paragraph" w:customStyle="1" w:styleId="Styl15">
    <w:name w:val="Styl15"/>
    <w:basedOn w:val="Normalny"/>
    <w:rsid w:val="00F45500"/>
    <w:pPr>
      <w:suppressAutoHyphens w:val="0"/>
      <w:overflowPunct/>
      <w:autoSpaceDE/>
      <w:jc w:val="both"/>
      <w:textAlignment w:val="auto"/>
    </w:pPr>
    <w:rPr>
      <w:rFonts w:ascii="Arial" w:eastAsia="Lucida Sans Unicode" w:hAnsi="Arial"/>
      <w:kern w:val="1"/>
      <w:szCs w:val="24"/>
    </w:rPr>
  </w:style>
  <w:style w:type="paragraph" w:customStyle="1" w:styleId="Standardowytekst">
    <w:name w:val="Standardowy.tekst"/>
    <w:rsid w:val="00F45500"/>
    <w:pPr>
      <w:suppressAutoHyphens/>
      <w:overflowPunct w:val="0"/>
      <w:autoSpaceDE w:val="0"/>
      <w:jc w:val="both"/>
      <w:textAlignment w:val="baseline"/>
    </w:pPr>
    <w:rPr>
      <w:rFonts w:eastAsia="Arial"/>
      <w:lang w:eastAsia="ar-SA"/>
    </w:rPr>
  </w:style>
  <w:style w:type="character" w:customStyle="1" w:styleId="TekstdymkaZnak1">
    <w:name w:val="Tekst dymka Znak1"/>
    <w:basedOn w:val="Domylnaczcionkaakapitu"/>
    <w:uiPriority w:val="99"/>
    <w:rsid w:val="00F45500"/>
    <w:rPr>
      <w:rFonts w:ascii="Tahoma" w:eastAsia="Lucida Sans Unicode" w:hAnsi="Tahoma" w:cs="Tahoma"/>
      <w:kern w:val="1"/>
      <w:sz w:val="16"/>
      <w:szCs w:val="16"/>
      <w:lang w:eastAsia="ar-SA"/>
    </w:rPr>
  </w:style>
  <w:style w:type="paragraph" w:customStyle="1" w:styleId="Tekstkomentarza1">
    <w:name w:val="Tekst komentarza1"/>
    <w:basedOn w:val="Normalny"/>
    <w:rsid w:val="00F45500"/>
    <w:pPr>
      <w:overflowPunct/>
      <w:autoSpaceDE/>
      <w:textAlignment w:val="auto"/>
    </w:pPr>
    <w:rPr>
      <w:rFonts w:eastAsia="Lucida Sans Unicode"/>
      <w:kern w:val="1"/>
      <w:sz w:val="20"/>
    </w:rPr>
  </w:style>
  <w:style w:type="paragraph" w:styleId="Tekstkomentarza">
    <w:name w:val="annotation text"/>
    <w:basedOn w:val="Normalny"/>
    <w:link w:val="TekstkomentarzaZnak1"/>
    <w:uiPriority w:val="99"/>
    <w:unhideWhenUsed/>
    <w:rsid w:val="00F45500"/>
    <w:pPr>
      <w:overflowPunct/>
      <w:autoSpaceDE/>
      <w:textAlignment w:val="auto"/>
    </w:pPr>
    <w:rPr>
      <w:rFonts w:eastAsia="Lucida Sans Unicode"/>
      <w:kern w:val="1"/>
      <w:sz w:val="20"/>
    </w:rPr>
  </w:style>
  <w:style w:type="character" w:customStyle="1" w:styleId="TekstkomentarzaZnak1">
    <w:name w:val="Tekst komentarza Znak1"/>
    <w:basedOn w:val="Domylnaczcionkaakapitu"/>
    <w:link w:val="Tekstkomentarza"/>
    <w:rsid w:val="00F45500"/>
    <w:rPr>
      <w:rFonts w:eastAsia="Lucida Sans Unicode"/>
      <w:kern w:val="1"/>
      <w:lang w:eastAsia="ar-SA"/>
    </w:rPr>
  </w:style>
  <w:style w:type="paragraph" w:styleId="Tematkomentarza">
    <w:name w:val="annotation subject"/>
    <w:basedOn w:val="Tekstkomentarza1"/>
    <w:next w:val="Tekstkomentarza1"/>
    <w:link w:val="TematkomentarzaZnak1"/>
    <w:uiPriority w:val="99"/>
    <w:rsid w:val="00F45500"/>
    <w:rPr>
      <w:b/>
      <w:bCs/>
    </w:rPr>
  </w:style>
  <w:style w:type="character" w:customStyle="1" w:styleId="TematkomentarzaZnak1">
    <w:name w:val="Temat komentarza Znak1"/>
    <w:basedOn w:val="TekstkomentarzaZnak1"/>
    <w:link w:val="Tematkomentarza"/>
    <w:rsid w:val="00F45500"/>
    <w:rPr>
      <w:rFonts w:eastAsia="Lucida Sans Unicode"/>
      <w:b/>
      <w:bCs/>
      <w:kern w:val="1"/>
      <w:lang w:eastAsia="ar-SA"/>
    </w:rPr>
  </w:style>
  <w:style w:type="paragraph" w:customStyle="1" w:styleId="Tekstblokowy2">
    <w:name w:val="Tekst blokowy2"/>
    <w:basedOn w:val="Normalny"/>
    <w:rsid w:val="00F45500"/>
    <w:pPr>
      <w:overflowPunct/>
      <w:autoSpaceDE/>
      <w:spacing w:line="100" w:lineRule="atLeast"/>
      <w:ind w:left="709" w:right="-284"/>
      <w:jc w:val="both"/>
      <w:textAlignment w:val="auto"/>
    </w:pPr>
    <w:rPr>
      <w:rFonts w:eastAsia="Lucida Sans Unicode"/>
      <w:kern w:val="1"/>
      <w:szCs w:val="24"/>
    </w:rPr>
  </w:style>
  <w:style w:type="paragraph" w:customStyle="1" w:styleId="Tekstkomentarza2">
    <w:name w:val="Tekst komentarza2"/>
    <w:basedOn w:val="Normalny"/>
    <w:rsid w:val="00F45500"/>
    <w:pPr>
      <w:overflowPunct/>
      <w:autoSpaceDE/>
      <w:textAlignment w:val="auto"/>
    </w:pPr>
    <w:rPr>
      <w:rFonts w:eastAsia="Lucida Sans Unicode"/>
      <w:kern w:val="1"/>
      <w:sz w:val="20"/>
    </w:rPr>
  </w:style>
  <w:style w:type="paragraph" w:customStyle="1" w:styleId="Nagwek80">
    <w:name w:val="Nagłówek8"/>
    <w:basedOn w:val="Standard"/>
    <w:rsid w:val="00F45500"/>
    <w:pPr>
      <w:widowControl w:val="0"/>
      <w:suppressLineNumbers/>
      <w:tabs>
        <w:tab w:val="center" w:pos="4818"/>
        <w:tab w:val="right" w:pos="9637"/>
      </w:tabs>
      <w:autoSpaceDN/>
      <w:textAlignment w:val="baseline"/>
    </w:pPr>
    <w:rPr>
      <w:kern w:val="1"/>
      <w:lang w:val="en-US" w:eastAsia="en-US" w:bidi="en-US"/>
    </w:rPr>
  </w:style>
  <w:style w:type="paragraph" w:customStyle="1" w:styleId="Stopka1">
    <w:name w:val="Stopka1"/>
    <w:basedOn w:val="Standard"/>
    <w:rsid w:val="00F45500"/>
    <w:pPr>
      <w:widowControl w:val="0"/>
      <w:suppressLineNumbers/>
      <w:tabs>
        <w:tab w:val="center" w:pos="4818"/>
        <w:tab w:val="right" w:pos="9637"/>
      </w:tabs>
      <w:autoSpaceDN/>
      <w:textAlignment w:val="baseline"/>
    </w:pPr>
    <w:rPr>
      <w:kern w:val="1"/>
      <w:lang w:val="en-US" w:eastAsia="en-US" w:bidi="en-US"/>
    </w:rPr>
  </w:style>
  <w:style w:type="paragraph" w:customStyle="1" w:styleId="Textbody">
    <w:name w:val="Text body"/>
    <w:basedOn w:val="Standard"/>
    <w:rsid w:val="00F45500"/>
    <w:pPr>
      <w:widowControl w:val="0"/>
      <w:autoSpaceDN/>
      <w:spacing w:line="360" w:lineRule="auto"/>
    </w:pPr>
    <w:rPr>
      <w:kern w:val="1"/>
      <w:lang w:val="en-US" w:eastAsia="en-US" w:bidi="en-US"/>
    </w:rPr>
  </w:style>
  <w:style w:type="paragraph" w:customStyle="1" w:styleId="Nagwek12">
    <w:name w:val="Nagłówek 12"/>
    <w:basedOn w:val="Standard"/>
    <w:next w:val="Standard"/>
    <w:rsid w:val="00F45500"/>
    <w:pPr>
      <w:keepNext/>
      <w:keepLines/>
      <w:widowControl w:val="0"/>
      <w:autoSpaceDN/>
      <w:spacing w:before="120" w:after="120"/>
      <w:textAlignment w:val="baseline"/>
    </w:pPr>
    <w:rPr>
      <w:b/>
      <w:caps/>
      <w:kern w:val="1"/>
      <w:lang w:val="en-US" w:eastAsia="en-US" w:bidi="en-US"/>
    </w:rPr>
  </w:style>
  <w:style w:type="paragraph" w:customStyle="1" w:styleId="Nagwek22">
    <w:name w:val="Nagłówek 22"/>
    <w:basedOn w:val="Standard"/>
    <w:next w:val="Standard"/>
    <w:rsid w:val="00F45500"/>
    <w:pPr>
      <w:keepNext/>
      <w:widowControl w:val="0"/>
      <w:autoSpaceDN/>
      <w:spacing w:before="120" w:after="120"/>
      <w:textAlignment w:val="baseline"/>
    </w:pPr>
    <w:rPr>
      <w:b/>
      <w:kern w:val="1"/>
      <w:lang w:val="en-US" w:eastAsia="en-US" w:bidi="en-US"/>
    </w:rPr>
  </w:style>
  <w:style w:type="paragraph" w:customStyle="1" w:styleId="Nagwek31">
    <w:name w:val="Nagłówek 31"/>
    <w:basedOn w:val="Standard"/>
    <w:next w:val="Standard"/>
    <w:rsid w:val="00F45500"/>
    <w:pPr>
      <w:keepNext/>
      <w:widowControl w:val="0"/>
      <w:autoSpaceDN/>
      <w:spacing w:before="60" w:after="60"/>
      <w:textAlignment w:val="baseline"/>
    </w:pPr>
    <w:rPr>
      <w:kern w:val="1"/>
      <w:lang w:val="en-US" w:eastAsia="en-US" w:bidi="en-US"/>
    </w:rPr>
  </w:style>
  <w:style w:type="paragraph" w:customStyle="1" w:styleId="Footnote">
    <w:name w:val="Footnote"/>
    <w:basedOn w:val="Standard"/>
    <w:rsid w:val="00F45500"/>
    <w:pPr>
      <w:widowControl w:val="0"/>
      <w:autoSpaceDN/>
      <w:textAlignment w:val="baseline"/>
    </w:pPr>
    <w:rPr>
      <w:kern w:val="1"/>
      <w:lang w:val="en-US" w:eastAsia="en-US" w:bidi="en-US"/>
    </w:rPr>
  </w:style>
  <w:style w:type="paragraph" w:customStyle="1" w:styleId="Tekstpodstawowywcity25">
    <w:name w:val="Tekst podstawowy wcięty 25"/>
    <w:basedOn w:val="Standard"/>
    <w:rsid w:val="00F45500"/>
    <w:pPr>
      <w:widowControl w:val="0"/>
      <w:autoSpaceDN/>
      <w:ind w:left="142" w:firstLine="567"/>
      <w:textAlignment w:val="baseline"/>
    </w:pPr>
    <w:rPr>
      <w:kern w:val="1"/>
      <w:lang w:val="en-US" w:eastAsia="en-US" w:bidi="en-US"/>
    </w:rPr>
  </w:style>
  <w:style w:type="paragraph" w:customStyle="1" w:styleId="Tekstpodstawowy23">
    <w:name w:val="Tekst podstawowy 23"/>
    <w:basedOn w:val="Standard"/>
    <w:rsid w:val="00F45500"/>
    <w:pPr>
      <w:widowControl w:val="0"/>
      <w:autoSpaceDN/>
      <w:ind w:left="426" w:hanging="426"/>
      <w:textAlignment w:val="baseline"/>
    </w:pPr>
    <w:rPr>
      <w:kern w:val="1"/>
      <w:lang w:val="en-US" w:eastAsia="en-US" w:bidi="en-US"/>
    </w:rPr>
  </w:style>
  <w:style w:type="paragraph" w:customStyle="1" w:styleId="Textbodyindent">
    <w:name w:val="Text body indent"/>
    <w:basedOn w:val="Standard"/>
    <w:rsid w:val="00F45500"/>
    <w:pPr>
      <w:widowControl w:val="0"/>
      <w:tabs>
        <w:tab w:val="left" w:pos="1560"/>
        <w:tab w:val="right" w:leader="dot" w:pos="8647"/>
        <w:tab w:val="right" w:leader="dot" w:pos="10065"/>
      </w:tabs>
      <w:overflowPunct w:val="0"/>
      <w:autoSpaceDE w:val="0"/>
      <w:autoSpaceDN/>
      <w:ind w:left="1276" w:hanging="1186"/>
      <w:jc w:val="both"/>
      <w:textAlignment w:val="baseline"/>
    </w:pPr>
    <w:rPr>
      <w:b/>
      <w:kern w:val="1"/>
      <w:lang w:val="en-US" w:eastAsia="en-US" w:bidi="en-US"/>
    </w:rPr>
  </w:style>
  <w:style w:type="paragraph" w:customStyle="1" w:styleId="tablica">
    <w:name w:val="tablica"/>
    <w:basedOn w:val="Standard"/>
    <w:rsid w:val="00F45500"/>
    <w:pPr>
      <w:widowControl w:val="0"/>
      <w:autoSpaceDN/>
      <w:jc w:val="both"/>
      <w:textAlignment w:val="baseline"/>
    </w:pPr>
    <w:rPr>
      <w:b/>
      <w:kern w:val="1"/>
      <w:lang w:val="en-US" w:eastAsia="en-US" w:bidi="en-US"/>
    </w:rPr>
  </w:style>
  <w:style w:type="paragraph" w:customStyle="1" w:styleId="Tytutablicyrysunku">
    <w:name w:val="Tytuł tablicy/rysunku"/>
    <w:basedOn w:val="Normalny"/>
    <w:rsid w:val="00F45500"/>
    <w:pPr>
      <w:keepNext/>
      <w:widowControl/>
      <w:suppressAutoHyphens w:val="0"/>
      <w:overflowPunct/>
      <w:spacing w:after="60"/>
      <w:ind w:left="709"/>
      <w:textAlignment w:val="auto"/>
    </w:pPr>
    <w:rPr>
      <w:kern w:val="1"/>
    </w:rPr>
  </w:style>
  <w:style w:type="paragraph" w:customStyle="1" w:styleId="Tablica0">
    <w:name w:val="Tablica"/>
    <w:rsid w:val="00F45500"/>
    <w:pPr>
      <w:suppressAutoHyphens/>
      <w:overflowPunct w:val="0"/>
      <w:autoSpaceDE w:val="0"/>
      <w:textAlignment w:val="baseline"/>
    </w:pPr>
    <w:rPr>
      <w:rFonts w:eastAsia="Arial"/>
      <w:lang w:eastAsia="ar-SA"/>
    </w:rPr>
  </w:style>
  <w:style w:type="paragraph" w:customStyle="1" w:styleId="Nagwek100">
    <w:name w:val="Nagłówek 10"/>
    <w:basedOn w:val="Nagwek"/>
    <w:next w:val="Tekstpodstawowy"/>
    <w:rsid w:val="00F45500"/>
    <w:pPr>
      <w:tabs>
        <w:tab w:val="num" w:pos="0"/>
      </w:tabs>
      <w:overflowPunct/>
      <w:autoSpaceDE/>
      <w:textAlignment w:val="auto"/>
      <w:outlineLvl w:val="8"/>
    </w:pPr>
    <w:rPr>
      <w:rFonts w:eastAsia="Arial Unicode MS" w:cs="Mangal"/>
      <w:b/>
      <w:bCs/>
      <w:kern w:val="1"/>
      <w:sz w:val="21"/>
      <w:szCs w:val="21"/>
    </w:rPr>
  </w:style>
  <w:style w:type="paragraph" w:customStyle="1" w:styleId="Lista-kontynuacja21">
    <w:name w:val="Lista - kontynuacja 21"/>
    <w:basedOn w:val="Normalny"/>
    <w:rsid w:val="00F45500"/>
    <w:pPr>
      <w:overflowPunct/>
      <w:autoSpaceDE/>
      <w:spacing w:after="120"/>
      <w:ind w:left="566"/>
      <w:textAlignment w:val="auto"/>
    </w:pPr>
    <w:rPr>
      <w:rFonts w:ascii="Comic Sans MS" w:eastAsia="Lucida Sans Unicode" w:hAnsi="Comic Sans MS" w:cs="Arial"/>
      <w:kern w:val="1"/>
      <w:szCs w:val="24"/>
    </w:rPr>
  </w:style>
  <w:style w:type="paragraph" w:customStyle="1" w:styleId="tekst">
    <w:name w:val="tekst"/>
    <w:uiPriority w:val="99"/>
    <w:qFormat/>
    <w:rsid w:val="00F45500"/>
    <w:pPr>
      <w:suppressAutoHyphens/>
      <w:autoSpaceDE w:val="0"/>
    </w:pPr>
    <w:rPr>
      <w:rFonts w:eastAsia="Arial"/>
      <w:sz w:val="24"/>
      <w:szCs w:val="24"/>
      <w:lang w:eastAsia="ar-SA"/>
    </w:rPr>
  </w:style>
  <w:style w:type="paragraph" w:customStyle="1" w:styleId="TableParagraph">
    <w:name w:val="Table Paragraph"/>
    <w:basedOn w:val="Normalny"/>
    <w:next w:val="Normalny"/>
    <w:uiPriority w:val="1"/>
    <w:qFormat/>
    <w:rsid w:val="00F45500"/>
    <w:pPr>
      <w:overflowPunct/>
      <w:autoSpaceDE/>
      <w:textAlignment w:val="auto"/>
    </w:pPr>
    <w:rPr>
      <w:rFonts w:eastAsia="Lucida Sans Unicode"/>
      <w:kern w:val="1"/>
      <w:szCs w:val="24"/>
    </w:rPr>
  </w:style>
  <w:style w:type="paragraph" w:styleId="Wcicienormalne">
    <w:name w:val="Normal Indent"/>
    <w:basedOn w:val="Normalny"/>
    <w:link w:val="WcicienormalneZnak"/>
    <w:uiPriority w:val="99"/>
    <w:qFormat/>
    <w:rsid w:val="00F45500"/>
    <w:pPr>
      <w:widowControl/>
      <w:suppressAutoHyphens w:val="0"/>
      <w:overflowPunct/>
      <w:autoSpaceDE/>
      <w:ind w:left="709"/>
      <w:jc w:val="both"/>
      <w:textAlignment w:val="auto"/>
    </w:pPr>
    <w:rPr>
      <w:rFonts w:ascii="Arial Narrow" w:hAnsi="Arial Narrow" w:cs="Arial"/>
      <w:noProof/>
      <w:sz w:val="22"/>
      <w:lang w:eastAsia="pl-PL"/>
    </w:rPr>
  </w:style>
  <w:style w:type="paragraph" w:styleId="Tekstpodstawowy2">
    <w:name w:val="Body Text 2"/>
    <w:basedOn w:val="Normalny"/>
    <w:link w:val="Tekstpodstawowy2Znak1"/>
    <w:unhideWhenUsed/>
    <w:rsid w:val="00F45500"/>
    <w:pPr>
      <w:overflowPunct/>
      <w:autoSpaceDE/>
      <w:spacing w:after="120" w:line="480" w:lineRule="auto"/>
      <w:textAlignment w:val="auto"/>
    </w:pPr>
    <w:rPr>
      <w:rFonts w:eastAsia="Lucida Sans Unicode"/>
      <w:kern w:val="1"/>
      <w:szCs w:val="24"/>
    </w:rPr>
  </w:style>
  <w:style w:type="character" w:customStyle="1" w:styleId="Tekstpodstawowy2Znak1">
    <w:name w:val="Tekst podstawowy 2 Znak1"/>
    <w:basedOn w:val="Domylnaczcionkaakapitu"/>
    <w:link w:val="Tekstpodstawowy2"/>
    <w:rsid w:val="00F45500"/>
    <w:rPr>
      <w:rFonts w:eastAsia="Lucida Sans Unicode"/>
      <w:kern w:val="1"/>
      <w:sz w:val="24"/>
      <w:szCs w:val="24"/>
      <w:lang w:eastAsia="ar-SA"/>
    </w:rPr>
  </w:style>
  <w:style w:type="paragraph" w:styleId="Tekstpodstawowywcity3">
    <w:name w:val="Body Text Indent 3"/>
    <w:basedOn w:val="Normalny"/>
    <w:link w:val="Tekstpodstawowywcity3Znak1"/>
    <w:unhideWhenUsed/>
    <w:rsid w:val="00F45500"/>
    <w:pPr>
      <w:overflowPunct/>
      <w:autoSpaceDE/>
      <w:spacing w:after="120"/>
      <w:ind w:left="283"/>
      <w:textAlignment w:val="auto"/>
    </w:pPr>
    <w:rPr>
      <w:rFonts w:eastAsia="Lucida Sans Unicode"/>
      <w:kern w:val="1"/>
      <w:sz w:val="16"/>
      <w:szCs w:val="16"/>
    </w:rPr>
  </w:style>
  <w:style w:type="character" w:customStyle="1" w:styleId="Tekstpodstawowywcity3Znak1">
    <w:name w:val="Tekst podstawowy wcięty 3 Znak1"/>
    <w:basedOn w:val="Domylnaczcionkaakapitu"/>
    <w:link w:val="Tekstpodstawowywcity3"/>
    <w:rsid w:val="00F45500"/>
    <w:rPr>
      <w:rFonts w:eastAsia="Lucida Sans Unicode"/>
      <w:kern w:val="1"/>
      <w:sz w:val="16"/>
      <w:szCs w:val="16"/>
      <w:lang w:eastAsia="ar-SA"/>
    </w:rPr>
  </w:style>
  <w:style w:type="paragraph" w:styleId="HTML-wstpniesformatowany">
    <w:name w:val="HTML Preformatted"/>
    <w:basedOn w:val="Normalny"/>
    <w:link w:val="HTML-wstpniesformatowanyZnak"/>
    <w:unhideWhenUsed/>
    <w:rsid w:val="00F4550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overflowPunct/>
      <w:autoSpaceDE/>
      <w:textAlignment w:val="auto"/>
    </w:pPr>
    <w:rPr>
      <w:rFonts w:ascii="Courier New" w:hAnsi="Courier New" w:cs="Courier New"/>
      <w:sz w:val="20"/>
      <w:lang w:eastAsia="pl-PL"/>
    </w:rPr>
  </w:style>
  <w:style w:type="character" w:customStyle="1" w:styleId="HTML-wstpniesformatowanyZnak">
    <w:name w:val="HTML - wstępnie sformatowany Znak"/>
    <w:basedOn w:val="Domylnaczcionkaakapitu"/>
    <w:link w:val="HTML-wstpniesformatowany"/>
    <w:rsid w:val="00F45500"/>
    <w:rPr>
      <w:rFonts w:ascii="Courier New" w:hAnsi="Courier New" w:cs="Courier New"/>
    </w:rPr>
  </w:style>
  <w:style w:type="numbering" w:customStyle="1" w:styleId="Konspekt">
    <w:name w:val="Konspekt"/>
    <w:basedOn w:val="Bezlisty"/>
    <w:rsid w:val="00F45500"/>
  </w:style>
  <w:style w:type="paragraph" w:customStyle="1" w:styleId="Tekstpodstawowy24">
    <w:name w:val="Tekst podstawowy 24"/>
    <w:basedOn w:val="Normalny"/>
    <w:rsid w:val="00F45500"/>
    <w:pPr>
      <w:overflowPunct/>
      <w:autoSpaceDE/>
      <w:jc w:val="center"/>
      <w:textAlignment w:val="auto"/>
    </w:pPr>
    <w:rPr>
      <w:rFonts w:eastAsia="Lucida Sans Unicode"/>
      <w:kern w:val="1"/>
      <w:szCs w:val="24"/>
    </w:rPr>
  </w:style>
  <w:style w:type="paragraph" w:styleId="Tekstpodstawowywcity2">
    <w:name w:val="Body Text Indent 2"/>
    <w:basedOn w:val="Normalny"/>
    <w:link w:val="Tekstpodstawowywcity2Znak2"/>
    <w:unhideWhenUsed/>
    <w:rsid w:val="00F45500"/>
    <w:pPr>
      <w:overflowPunct/>
      <w:autoSpaceDE/>
      <w:spacing w:after="120" w:line="480" w:lineRule="auto"/>
      <w:ind w:left="283"/>
      <w:textAlignment w:val="auto"/>
    </w:pPr>
    <w:rPr>
      <w:rFonts w:eastAsia="Lucida Sans Unicode"/>
      <w:kern w:val="1"/>
      <w:szCs w:val="24"/>
    </w:rPr>
  </w:style>
  <w:style w:type="character" w:customStyle="1" w:styleId="Tekstpodstawowywcity2Znak2">
    <w:name w:val="Tekst podstawowy wcięty 2 Znak2"/>
    <w:basedOn w:val="Domylnaczcionkaakapitu"/>
    <w:link w:val="Tekstpodstawowywcity2"/>
    <w:rsid w:val="00F45500"/>
    <w:rPr>
      <w:rFonts w:eastAsia="Lucida Sans Unicode"/>
      <w:kern w:val="1"/>
      <w:sz w:val="24"/>
      <w:szCs w:val="24"/>
      <w:lang w:eastAsia="ar-SA"/>
    </w:rPr>
  </w:style>
  <w:style w:type="character" w:customStyle="1" w:styleId="biggertext">
    <w:name w:val="biggertext"/>
    <w:basedOn w:val="Domylnaczcionkaakapitu"/>
    <w:rsid w:val="00F45500"/>
  </w:style>
  <w:style w:type="character" w:customStyle="1" w:styleId="Domylnaczcionkaakapitu7">
    <w:name w:val="Domyślna czcionka akapitu7"/>
    <w:rsid w:val="00F45500"/>
  </w:style>
  <w:style w:type="numbering" w:customStyle="1" w:styleId="Styl1">
    <w:name w:val="Styl1"/>
    <w:basedOn w:val="Bezlisty"/>
    <w:rsid w:val="00F45500"/>
  </w:style>
  <w:style w:type="paragraph" w:customStyle="1" w:styleId="Tekstpodstawowy25">
    <w:name w:val="Tekst podstawowy 25"/>
    <w:basedOn w:val="Normalny"/>
    <w:rsid w:val="00F45500"/>
    <w:pPr>
      <w:widowControl/>
      <w:tabs>
        <w:tab w:val="left" w:pos="284"/>
        <w:tab w:val="left" w:pos="426"/>
        <w:tab w:val="left" w:pos="1134"/>
        <w:tab w:val="left" w:pos="1701"/>
      </w:tabs>
      <w:spacing w:line="360" w:lineRule="auto"/>
      <w:jc w:val="both"/>
    </w:pPr>
    <w:rPr>
      <w:sz w:val="20"/>
    </w:rPr>
  </w:style>
  <w:style w:type="paragraph" w:customStyle="1" w:styleId="Framecontents">
    <w:name w:val="Frame contents"/>
    <w:basedOn w:val="Textbody"/>
    <w:rsid w:val="00F45500"/>
    <w:pPr>
      <w:autoSpaceDN w:val="0"/>
    </w:pPr>
    <w:rPr>
      <w:kern w:val="3"/>
      <w:lang w:val="pl-PL"/>
    </w:rPr>
  </w:style>
  <w:style w:type="paragraph" w:customStyle="1" w:styleId="WW-BodyText2">
    <w:name w:val="WW-Body Text 2"/>
    <w:basedOn w:val="Standard"/>
    <w:rsid w:val="00F45500"/>
    <w:pPr>
      <w:widowControl w:val="0"/>
      <w:pBdr>
        <w:top w:val="single" w:sz="4" w:space="1" w:color="000000"/>
        <w:bottom w:val="single" w:sz="4" w:space="1" w:color="000000"/>
      </w:pBdr>
      <w:spacing w:line="180" w:lineRule="exact"/>
      <w:textAlignment w:val="baseline"/>
    </w:pPr>
    <w:rPr>
      <w:sz w:val="16"/>
      <w:lang w:eastAsia="en-US" w:bidi="en-US"/>
    </w:rPr>
  </w:style>
  <w:style w:type="paragraph" w:styleId="Tekstpodstawowy3">
    <w:name w:val="Body Text 3"/>
    <w:basedOn w:val="Standard"/>
    <w:link w:val="Tekstpodstawowy3Znak"/>
    <w:rsid w:val="00F45500"/>
    <w:pPr>
      <w:widowControl w:val="0"/>
    </w:pPr>
    <w:rPr>
      <w:lang w:eastAsia="en-US" w:bidi="en-US"/>
    </w:rPr>
  </w:style>
  <w:style w:type="character" w:customStyle="1" w:styleId="Tekstpodstawowy3Znak">
    <w:name w:val="Tekst podstawowy 3 Znak"/>
    <w:basedOn w:val="Domylnaczcionkaakapitu"/>
    <w:link w:val="Tekstpodstawowy3"/>
    <w:rsid w:val="00F45500"/>
    <w:rPr>
      <w:rFonts w:eastAsia="Lucida Sans Unicode" w:cs="Tahoma"/>
      <w:color w:val="000000"/>
      <w:kern w:val="3"/>
      <w:sz w:val="24"/>
      <w:szCs w:val="24"/>
      <w:lang w:eastAsia="en-US" w:bidi="en-US"/>
    </w:rPr>
  </w:style>
  <w:style w:type="paragraph" w:customStyle="1" w:styleId="Numerowanie">
    <w:name w:val="Numerowanie"/>
    <w:basedOn w:val="Textbody"/>
    <w:rsid w:val="00F45500"/>
    <w:pPr>
      <w:autoSpaceDN w:val="0"/>
      <w:jc w:val="center"/>
    </w:pPr>
    <w:rPr>
      <w:kern w:val="3"/>
      <w:lang w:val="fr-FR"/>
    </w:rPr>
  </w:style>
  <w:style w:type="paragraph" w:customStyle="1" w:styleId="Teksttablicy">
    <w:name w:val="Tekst tablicy"/>
    <w:basedOn w:val="Textbody"/>
    <w:next w:val="Textbody"/>
    <w:rsid w:val="00F45500"/>
    <w:pPr>
      <w:keepLines/>
      <w:autoSpaceDN w:val="0"/>
      <w:jc w:val="center"/>
    </w:pPr>
    <w:rPr>
      <w:rFonts w:ascii="Arial" w:hAnsi="Arial" w:cs="Arial"/>
      <w:bCs/>
      <w:kern w:val="3"/>
      <w:lang w:val="fr-FR"/>
    </w:rPr>
  </w:style>
  <w:style w:type="paragraph" w:styleId="Listapunktowana">
    <w:name w:val="List Bullet"/>
    <w:basedOn w:val="Standard"/>
    <w:rsid w:val="00F45500"/>
    <w:pPr>
      <w:widowControl w:val="0"/>
      <w:numPr>
        <w:numId w:val="78"/>
      </w:numPr>
      <w:textAlignment w:val="baseline"/>
    </w:pPr>
    <w:rPr>
      <w:lang w:eastAsia="en-US" w:bidi="en-US"/>
    </w:rPr>
  </w:style>
  <w:style w:type="paragraph" w:customStyle="1" w:styleId="Heading10">
    <w:name w:val="Heading 10"/>
    <w:basedOn w:val="Heading"/>
    <w:next w:val="Textbody"/>
    <w:rsid w:val="00F45500"/>
    <w:pPr>
      <w:autoSpaceDN w:val="0"/>
      <w:textAlignment w:val="baseline"/>
    </w:pPr>
    <w:rPr>
      <w:rFonts w:ascii="Times New Roman" w:eastAsia="MS Mincho" w:hAnsi="Times New Roman"/>
      <w:b/>
      <w:bCs/>
      <w:color w:val="000000"/>
      <w:kern w:val="3"/>
      <w:lang w:eastAsia="en-US" w:bidi="en-US"/>
    </w:rPr>
  </w:style>
  <w:style w:type="paragraph" w:customStyle="1" w:styleId="Standarduser">
    <w:name w:val="Standard (user)"/>
    <w:rsid w:val="00F45500"/>
    <w:pPr>
      <w:widowControl w:val="0"/>
      <w:suppressAutoHyphens/>
      <w:overflowPunct w:val="0"/>
      <w:autoSpaceDE w:val="0"/>
      <w:autoSpaceDN w:val="0"/>
      <w:textAlignment w:val="baseline"/>
    </w:pPr>
    <w:rPr>
      <w:kern w:val="3"/>
      <w:sz w:val="24"/>
      <w:lang w:eastAsia="en-US"/>
    </w:rPr>
  </w:style>
  <w:style w:type="character" w:customStyle="1" w:styleId="WW8NumSt8z0">
    <w:name w:val="WW8NumSt8z0"/>
    <w:rsid w:val="00F45500"/>
    <w:rPr>
      <w:rFonts w:ascii="Symbol" w:hAnsi="Symbol" w:cs="Symbol"/>
    </w:rPr>
  </w:style>
  <w:style w:type="character" w:customStyle="1" w:styleId="BulletSymbols">
    <w:name w:val="Bullet Symbols"/>
    <w:rsid w:val="00F45500"/>
    <w:rPr>
      <w:rFonts w:ascii="OpenSymbol" w:eastAsia="OpenSymbol" w:hAnsi="OpenSymbol" w:cs="OpenSymbol"/>
    </w:rPr>
  </w:style>
  <w:style w:type="character" w:customStyle="1" w:styleId="WW8NumSt12z0">
    <w:name w:val="WW8NumSt12z0"/>
    <w:rsid w:val="00F45500"/>
    <w:rPr>
      <w:rFonts w:ascii="Symbol" w:hAnsi="Symbol" w:cs="Symbol"/>
      <w:sz w:val="20"/>
    </w:rPr>
  </w:style>
  <w:style w:type="character" w:customStyle="1" w:styleId="WW8Num1z0">
    <w:name w:val="WW8Num1z0"/>
    <w:rsid w:val="00F45500"/>
    <w:rPr>
      <w:rFonts w:ascii="Symbol" w:hAnsi="Symbol" w:cs="Symbol"/>
    </w:rPr>
  </w:style>
  <w:style w:type="character" w:customStyle="1" w:styleId="Internetlink">
    <w:name w:val="Internet link"/>
    <w:basedOn w:val="Domylnaczcionkaakapitu"/>
    <w:rsid w:val="00F45500"/>
    <w:rPr>
      <w:color w:val="0000FF"/>
      <w:u w:val="single"/>
    </w:rPr>
  </w:style>
  <w:style w:type="character" w:customStyle="1" w:styleId="StrongEmphasis">
    <w:name w:val="Strong Emphasis"/>
    <w:rsid w:val="00F45500"/>
    <w:rPr>
      <w:b/>
      <w:bCs/>
    </w:rPr>
  </w:style>
  <w:style w:type="character" w:customStyle="1" w:styleId="WW8NumSt22z0">
    <w:name w:val="WW8NumSt22z0"/>
    <w:rsid w:val="00F45500"/>
    <w:rPr>
      <w:rFonts w:ascii="Symbol" w:hAnsi="Symbol" w:cs="Symbol"/>
      <w:sz w:val="20"/>
    </w:rPr>
  </w:style>
  <w:style w:type="character" w:customStyle="1" w:styleId="WW8NumSt17z0">
    <w:name w:val="WW8NumSt17z0"/>
    <w:rsid w:val="00F45500"/>
    <w:rPr>
      <w:rFonts w:ascii="Symbol" w:hAnsi="Symbol" w:cs="Symbol"/>
      <w:sz w:val="20"/>
    </w:rPr>
  </w:style>
  <w:style w:type="character" w:customStyle="1" w:styleId="WW8NumSt15z0">
    <w:name w:val="WW8NumSt15z0"/>
    <w:rsid w:val="00F45500"/>
    <w:rPr>
      <w:rFonts w:ascii="Symbol" w:hAnsi="Symbol" w:cs="Symbol"/>
      <w:sz w:val="20"/>
    </w:rPr>
  </w:style>
  <w:style w:type="character" w:customStyle="1" w:styleId="WW8NumSt20z0">
    <w:name w:val="WW8NumSt20z0"/>
    <w:rsid w:val="00F45500"/>
    <w:rPr>
      <w:rFonts w:ascii="Symbol" w:hAnsi="Symbol" w:cs="Symbol"/>
      <w:sz w:val="20"/>
    </w:rPr>
  </w:style>
  <w:style w:type="character" w:customStyle="1" w:styleId="WW8NumSt9z0">
    <w:name w:val="WW8NumSt9z0"/>
    <w:rsid w:val="00F45500"/>
    <w:rPr>
      <w:rFonts w:ascii="Symbol" w:hAnsi="Symbol" w:cs="Symbol"/>
      <w:sz w:val="20"/>
    </w:rPr>
  </w:style>
  <w:style w:type="character" w:customStyle="1" w:styleId="WW8NumSt24z0">
    <w:name w:val="WW8NumSt24z0"/>
    <w:rsid w:val="00F45500"/>
    <w:rPr>
      <w:rFonts w:ascii="Symbol" w:hAnsi="Symbol" w:cs="Symbol"/>
      <w:sz w:val="20"/>
    </w:rPr>
  </w:style>
  <w:style w:type="numbering" w:customStyle="1" w:styleId="WW8Num34">
    <w:name w:val="WW8Num34"/>
    <w:basedOn w:val="Bezlisty"/>
    <w:rsid w:val="00F45500"/>
  </w:style>
  <w:style w:type="numbering" w:customStyle="1" w:styleId="WW8Num17">
    <w:name w:val="WW8Num17"/>
    <w:basedOn w:val="Bezlisty"/>
    <w:rsid w:val="00F45500"/>
    <w:pPr>
      <w:numPr>
        <w:numId w:val="35"/>
      </w:numPr>
    </w:pPr>
  </w:style>
  <w:style w:type="numbering" w:customStyle="1" w:styleId="WW8Num18">
    <w:name w:val="WW8Num18"/>
    <w:basedOn w:val="Bezlisty"/>
    <w:rsid w:val="00F45500"/>
    <w:pPr>
      <w:numPr>
        <w:numId w:val="36"/>
      </w:numPr>
    </w:pPr>
  </w:style>
  <w:style w:type="numbering" w:customStyle="1" w:styleId="WW8Num19">
    <w:name w:val="WW8Num19"/>
    <w:basedOn w:val="Bezlisty"/>
    <w:rsid w:val="00F45500"/>
    <w:pPr>
      <w:numPr>
        <w:numId w:val="37"/>
      </w:numPr>
    </w:pPr>
  </w:style>
  <w:style w:type="numbering" w:customStyle="1" w:styleId="WW8Num20">
    <w:name w:val="WW8Num20"/>
    <w:basedOn w:val="Bezlisty"/>
    <w:rsid w:val="00F45500"/>
    <w:pPr>
      <w:numPr>
        <w:numId w:val="38"/>
      </w:numPr>
    </w:pPr>
  </w:style>
  <w:style w:type="numbering" w:customStyle="1" w:styleId="WW8Num21">
    <w:name w:val="WW8Num21"/>
    <w:basedOn w:val="Bezlisty"/>
    <w:rsid w:val="00F45500"/>
    <w:pPr>
      <w:numPr>
        <w:numId w:val="39"/>
      </w:numPr>
    </w:pPr>
  </w:style>
  <w:style w:type="numbering" w:customStyle="1" w:styleId="WW8Num22">
    <w:name w:val="WW8Num22"/>
    <w:basedOn w:val="Bezlisty"/>
    <w:rsid w:val="00F45500"/>
    <w:pPr>
      <w:numPr>
        <w:numId w:val="40"/>
      </w:numPr>
    </w:pPr>
  </w:style>
  <w:style w:type="numbering" w:customStyle="1" w:styleId="WW8Num23">
    <w:name w:val="WW8Num23"/>
    <w:basedOn w:val="Bezlisty"/>
    <w:rsid w:val="00F45500"/>
    <w:pPr>
      <w:numPr>
        <w:numId w:val="41"/>
      </w:numPr>
    </w:pPr>
  </w:style>
  <w:style w:type="numbering" w:customStyle="1" w:styleId="WW8Num24">
    <w:name w:val="WW8Num24"/>
    <w:basedOn w:val="Bezlisty"/>
    <w:rsid w:val="00F45500"/>
    <w:pPr>
      <w:numPr>
        <w:numId w:val="42"/>
      </w:numPr>
    </w:pPr>
  </w:style>
  <w:style w:type="numbering" w:customStyle="1" w:styleId="WW8Num25">
    <w:name w:val="WW8Num25"/>
    <w:basedOn w:val="Bezlisty"/>
    <w:rsid w:val="00F45500"/>
    <w:pPr>
      <w:numPr>
        <w:numId w:val="43"/>
      </w:numPr>
    </w:pPr>
  </w:style>
  <w:style w:type="numbering" w:customStyle="1" w:styleId="WW8Num26">
    <w:name w:val="WW8Num26"/>
    <w:basedOn w:val="Bezlisty"/>
    <w:rsid w:val="00F45500"/>
    <w:pPr>
      <w:numPr>
        <w:numId w:val="44"/>
      </w:numPr>
    </w:pPr>
  </w:style>
  <w:style w:type="numbering" w:customStyle="1" w:styleId="WW8Num27">
    <w:name w:val="WW8Num27"/>
    <w:basedOn w:val="Bezlisty"/>
    <w:rsid w:val="00F45500"/>
    <w:pPr>
      <w:numPr>
        <w:numId w:val="45"/>
      </w:numPr>
    </w:pPr>
  </w:style>
  <w:style w:type="numbering" w:customStyle="1" w:styleId="WW8Num28">
    <w:name w:val="WW8Num28"/>
    <w:basedOn w:val="Bezlisty"/>
    <w:rsid w:val="00F45500"/>
    <w:pPr>
      <w:numPr>
        <w:numId w:val="46"/>
      </w:numPr>
    </w:pPr>
  </w:style>
  <w:style w:type="numbering" w:customStyle="1" w:styleId="WW8Num29">
    <w:name w:val="WW8Num29"/>
    <w:basedOn w:val="Bezlisty"/>
    <w:rsid w:val="00F45500"/>
    <w:pPr>
      <w:numPr>
        <w:numId w:val="47"/>
      </w:numPr>
    </w:pPr>
  </w:style>
  <w:style w:type="numbering" w:customStyle="1" w:styleId="WW8Num30">
    <w:name w:val="WW8Num30"/>
    <w:basedOn w:val="Bezlisty"/>
    <w:rsid w:val="00F45500"/>
    <w:pPr>
      <w:numPr>
        <w:numId w:val="48"/>
      </w:numPr>
    </w:pPr>
  </w:style>
  <w:style w:type="numbering" w:customStyle="1" w:styleId="WW8Num31">
    <w:name w:val="WW8Num31"/>
    <w:basedOn w:val="Bezlisty"/>
    <w:rsid w:val="00F45500"/>
    <w:pPr>
      <w:numPr>
        <w:numId w:val="49"/>
      </w:numPr>
    </w:pPr>
  </w:style>
  <w:style w:type="numbering" w:customStyle="1" w:styleId="WW8Num32">
    <w:name w:val="WW8Num32"/>
    <w:basedOn w:val="Bezlisty"/>
    <w:rsid w:val="00F45500"/>
    <w:pPr>
      <w:numPr>
        <w:numId w:val="50"/>
      </w:numPr>
    </w:pPr>
  </w:style>
  <w:style w:type="numbering" w:customStyle="1" w:styleId="WW8Num33">
    <w:name w:val="WW8Num33"/>
    <w:basedOn w:val="Bezlisty"/>
    <w:rsid w:val="00F45500"/>
    <w:pPr>
      <w:numPr>
        <w:numId w:val="51"/>
      </w:numPr>
    </w:pPr>
  </w:style>
  <w:style w:type="numbering" w:customStyle="1" w:styleId="WW8Num14">
    <w:name w:val="WW8Num14"/>
    <w:basedOn w:val="Bezlisty"/>
    <w:rsid w:val="00F45500"/>
    <w:pPr>
      <w:numPr>
        <w:numId w:val="52"/>
      </w:numPr>
    </w:pPr>
  </w:style>
  <w:style w:type="numbering" w:customStyle="1" w:styleId="WW8Num13">
    <w:name w:val="WW8Num13"/>
    <w:basedOn w:val="Bezlisty"/>
    <w:rsid w:val="00F45500"/>
    <w:pPr>
      <w:numPr>
        <w:numId w:val="53"/>
      </w:numPr>
    </w:pPr>
  </w:style>
  <w:style w:type="numbering" w:customStyle="1" w:styleId="WW8Num6">
    <w:name w:val="WW8Num6"/>
    <w:basedOn w:val="Bezlisty"/>
    <w:qFormat/>
    <w:rsid w:val="00F45500"/>
    <w:pPr>
      <w:numPr>
        <w:numId w:val="54"/>
      </w:numPr>
    </w:pPr>
  </w:style>
  <w:style w:type="numbering" w:customStyle="1" w:styleId="WW8Num35">
    <w:name w:val="WW8Num35"/>
    <w:basedOn w:val="Bezlisty"/>
    <w:rsid w:val="00F45500"/>
    <w:pPr>
      <w:numPr>
        <w:numId w:val="55"/>
      </w:numPr>
    </w:pPr>
  </w:style>
  <w:style w:type="numbering" w:customStyle="1" w:styleId="WW8Num58">
    <w:name w:val="WW8Num58"/>
    <w:basedOn w:val="Bezlisty"/>
    <w:rsid w:val="00F45500"/>
    <w:pPr>
      <w:numPr>
        <w:numId w:val="56"/>
      </w:numPr>
    </w:pPr>
  </w:style>
  <w:style w:type="numbering" w:customStyle="1" w:styleId="WW8Num66">
    <w:name w:val="WW8Num66"/>
    <w:basedOn w:val="Bezlisty"/>
    <w:rsid w:val="00F45500"/>
    <w:pPr>
      <w:numPr>
        <w:numId w:val="57"/>
      </w:numPr>
    </w:pPr>
  </w:style>
  <w:style w:type="numbering" w:customStyle="1" w:styleId="WW8Num46">
    <w:name w:val="WW8Num46"/>
    <w:basedOn w:val="Bezlisty"/>
    <w:rsid w:val="00F45500"/>
    <w:pPr>
      <w:numPr>
        <w:numId w:val="58"/>
      </w:numPr>
    </w:pPr>
  </w:style>
  <w:style w:type="numbering" w:customStyle="1" w:styleId="WW8Num76">
    <w:name w:val="WW8Num76"/>
    <w:basedOn w:val="Bezlisty"/>
    <w:rsid w:val="00F45500"/>
    <w:pPr>
      <w:numPr>
        <w:numId w:val="59"/>
      </w:numPr>
    </w:pPr>
  </w:style>
  <w:style w:type="numbering" w:customStyle="1" w:styleId="WW8Num37">
    <w:name w:val="WW8Num37"/>
    <w:basedOn w:val="Bezlisty"/>
    <w:rsid w:val="00F45500"/>
    <w:pPr>
      <w:numPr>
        <w:numId w:val="60"/>
      </w:numPr>
    </w:pPr>
  </w:style>
  <w:style w:type="numbering" w:customStyle="1" w:styleId="WW8Num38">
    <w:name w:val="WW8Num38"/>
    <w:basedOn w:val="Bezlisty"/>
    <w:rsid w:val="00F45500"/>
    <w:pPr>
      <w:numPr>
        <w:numId w:val="61"/>
      </w:numPr>
    </w:pPr>
  </w:style>
  <w:style w:type="numbering" w:customStyle="1" w:styleId="WW8Num65">
    <w:name w:val="WW8Num65"/>
    <w:basedOn w:val="Bezlisty"/>
    <w:rsid w:val="00F45500"/>
    <w:pPr>
      <w:numPr>
        <w:numId w:val="62"/>
      </w:numPr>
    </w:pPr>
  </w:style>
  <w:style w:type="numbering" w:customStyle="1" w:styleId="WW8Num8">
    <w:name w:val="WW8Num8"/>
    <w:basedOn w:val="Bezlisty"/>
    <w:rsid w:val="00F45500"/>
    <w:pPr>
      <w:numPr>
        <w:numId w:val="63"/>
      </w:numPr>
    </w:pPr>
  </w:style>
  <w:style w:type="numbering" w:customStyle="1" w:styleId="WW8Num15">
    <w:name w:val="WW8Num15"/>
    <w:basedOn w:val="Bezlisty"/>
    <w:rsid w:val="00F45500"/>
    <w:pPr>
      <w:numPr>
        <w:numId w:val="64"/>
      </w:numPr>
    </w:pPr>
  </w:style>
  <w:style w:type="numbering" w:customStyle="1" w:styleId="WW8Num4">
    <w:name w:val="WW8Num4"/>
    <w:basedOn w:val="Bezlisty"/>
    <w:rsid w:val="00F45500"/>
    <w:pPr>
      <w:numPr>
        <w:numId w:val="65"/>
      </w:numPr>
    </w:pPr>
  </w:style>
  <w:style w:type="numbering" w:customStyle="1" w:styleId="WW8Num9">
    <w:name w:val="WW8Num9"/>
    <w:basedOn w:val="Bezlisty"/>
    <w:rsid w:val="00F45500"/>
    <w:pPr>
      <w:numPr>
        <w:numId w:val="66"/>
      </w:numPr>
    </w:pPr>
  </w:style>
  <w:style w:type="numbering" w:customStyle="1" w:styleId="WW8Num12">
    <w:name w:val="WW8Num12"/>
    <w:basedOn w:val="Bezlisty"/>
    <w:rsid w:val="00F45500"/>
    <w:pPr>
      <w:numPr>
        <w:numId w:val="67"/>
      </w:numPr>
    </w:pPr>
  </w:style>
  <w:style w:type="numbering" w:customStyle="1" w:styleId="WW8Num11">
    <w:name w:val="WW8Num11"/>
    <w:basedOn w:val="Bezlisty"/>
    <w:rsid w:val="00F45500"/>
    <w:pPr>
      <w:numPr>
        <w:numId w:val="68"/>
      </w:numPr>
    </w:pPr>
  </w:style>
  <w:style w:type="numbering" w:customStyle="1" w:styleId="WW8Num16">
    <w:name w:val="WW8Num16"/>
    <w:basedOn w:val="Bezlisty"/>
    <w:rsid w:val="00F45500"/>
    <w:pPr>
      <w:numPr>
        <w:numId w:val="69"/>
      </w:numPr>
    </w:pPr>
  </w:style>
  <w:style w:type="numbering" w:customStyle="1" w:styleId="WW8Num10">
    <w:name w:val="WW8Num10"/>
    <w:basedOn w:val="Bezlisty"/>
    <w:rsid w:val="00F45500"/>
    <w:pPr>
      <w:numPr>
        <w:numId w:val="70"/>
      </w:numPr>
    </w:pPr>
  </w:style>
  <w:style w:type="numbering" w:customStyle="1" w:styleId="WW8Num7">
    <w:name w:val="WW8Num7"/>
    <w:basedOn w:val="Bezlisty"/>
    <w:rsid w:val="00F45500"/>
    <w:pPr>
      <w:numPr>
        <w:numId w:val="71"/>
      </w:numPr>
    </w:pPr>
  </w:style>
  <w:style w:type="numbering" w:customStyle="1" w:styleId="WW8Num2">
    <w:name w:val="WW8Num2"/>
    <w:basedOn w:val="Bezlisty"/>
    <w:rsid w:val="00F45500"/>
    <w:pPr>
      <w:numPr>
        <w:numId w:val="72"/>
      </w:numPr>
    </w:pPr>
  </w:style>
  <w:style w:type="numbering" w:customStyle="1" w:styleId="WW8Num80">
    <w:name w:val="WW8Num80"/>
    <w:basedOn w:val="Bezlisty"/>
    <w:rsid w:val="00F45500"/>
    <w:pPr>
      <w:numPr>
        <w:numId w:val="73"/>
      </w:numPr>
    </w:pPr>
  </w:style>
  <w:style w:type="numbering" w:customStyle="1" w:styleId="WW8Num81">
    <w:name w:val="WW8Num81"/>
    <w:basedOn w:val="Bezlisty"/>
    <w:rsid w:val="00F45500"/>
    <w:pPr>
      <w:numPr>
        <w:numId w:val="74"/>
      </w:numPr>
    </w:pPr>
  </w:style>
  <w:style w:type="numbering" w:customStyle="1" w:styleId="WW8Num82">
    <w:name w:val="WW8Num82"/>
    <w:basedOn w:val="Bezlisty"/>
    <w:rsid w:val="00F45500"/>
    <w:pPr>
      <w:numPr>
        <w:numId w:val="75"/>
      </w:numPr>
    </w:pPr>
  </w:style>
  <w:style w:type="numbering" w:customStyle="1" w:styleId="WW8Num83">
    <w:name w:val="WW8Num83"/>
    <w:basedOn w:val="Bezlisty"/>
    <w:rsid w:val="00F45500"/>
    <w:pPr>
      <w:numPr>
        <w:numId w:val="76"/>
      </w:numPr>
    </w:pPr>
  </w:style>
  <w:style w:type="numbering" w:customStyle="1" w:styleId="WW8StyleNum">
    <w:name w:val="WW8StyleNum"/>
    <w:basedOn w:val="Bezlisty"/>
    <w:rsid w:val="00F45500"/>
    <w:pPr>
      <w:numPr>
        <w:numId w:val="77"/>
      </w:numPr>
    </w:pPr>
  </w:style>
  <w:style w:type="numbering" w:customStyle="1" w:styleId="WW8Num1">
    <w:name w:val="WW8Num1"/>
    <w:basedOn w:val="Bezlisty"/>
    <w:rsid w:val="00F45500"/>
    <w:pPr>
      <w:numPr>
        <w:numId w:val="78"/>
      </w:numPr>
    </w:pPr>
  </w:style>
  <w:style w:type="numbering" w:customStyle="1" w:styleId="WW8Num88">
    <w:name w:val="WW8Num88"/>
    <w:basedOn w:val="Bezlisty"/>
    <w:rsid w:val="00F45500"/>
    <w:pPr>
      <w:numPr>
        <w:numId w:val="79"/>
      </w:numPr>
    </w:pPr>
  </w:style>
  <w:style w:type="character" w:customStyle="1" w:styleId="BezodstpwZnak">
    <w:name w:val="Bez odstępów Znak"/>
    <w:basedOn w:val="Domylnaczcionkaakapitu"/>
    <w:link w:val="Bezodstpw"/>
    <w:rsid w:val="00F45500"/>
    <w:rPr>
      <w:rFonts w:ascii="Arial" w:eastAsia="Calibri" w:hAnsi="Arial" w:cs="Calibri"/>
      <w:szCs w:val="22"/>
      <w:lang w:eastAsia="ar-SA"/>
    </w:rPr>
  </w:style>
  <w:style w:type="character" w:styleId="Odwoanieprzypisudolnego">
    <w:name w:val="footnote reference"/>
    <w:basedOn w:val="Domylnaczcionkaakapitu"/>
    <w:semiHidden/>
    <w:rsid w:val="00F45500"/>
    <w:rPr>
      <w:vertAlign w:val="superscript"/>
    </w:rPr>
  </w:style>
  <w:style w:type="paragraph" w:customStyle="1" w:styleId="10">
    <w:name w:val="_10"/>
    <w:basedOn w:val="Normalny"/>
    <w:rsid w:val="00F45500"/>
    <w:pPr>
      <w:widowControl/>
      <w:suppressAutoHyphens w:val="0"/>
      <w:overflowPunct/>
      <w:autoSpaceDE/>
      <w:jc w:val="both"/>
      <w:textAlignment w:val="auto"/>
    </w:pPr>
    <w:rPr>
      <w:lang w:eastAsia="pl-PL"/>
    </w:rPr>
  </w:style>
  <w:style w:type="paragraph" w:customStyle="1" w:styleId="Styl12ptWyjustowany">
    <w:name w:val="Styl 12 pt Wyjustowany"/>
    <w:basedOn w:val="Normalny"/>
    <w:rsid w:val="00F45500"/>
    <w:pPr>
      <w:widowControl/>
      <w:suppressAutoHyphens w:val="0"/>
      <w:overflowPunct/>
      <w:autoSpaceDE/>
      <w:jc w:val="both"/>
      <w:textAlignment w:val="auto"/>
    </w:pPr>
    <w:rPr>
      <w:lang w:eastAsia="pl-PL"/>
    </w:rPr>
  </w:style>
  <w:style w:type="character" w:customStyle="1" w:styleId="value">
    <w:name w:val="value"/>
    <w:basedOn w:val="Domylnaczcionkaakapitu"/>
    <w:rsid w:val="00F45500"/>
  </w:style>
  <w:style w:type="paragraph" w:styleId="Tekstprzypisukocowego">
    <w:name w:val="endnote text"/>
    <w:basedOn w:val="Normalny"/>
    <w:link w:val="TekstprzypisukocowegoZnak"/>
    <w:rsid w:val="00F45500"/>
    <w:pPr>
      <w:widowControl/>
      <w:suppressAutoHyphens w:val="0"/>
      <w:autoSpaceDN w:val="0"/>
      <w:adjustRightInd w:val="0"/>
      <w:jc w:val="both"/>
    </w:pPr>
    <w:rPr>
      <w:sz w:val="20"/>
      <w:lang w:eastAsia="pl-PL"/>
    </w:rPr>
  </w:style>
  <w:style w:type="character" w:customStyle="1" w:styleId="TekstprzypisukocowegoZnak">
    <w:name w:val="Tekst przypisu końcowego Znak"/>
    <w:basedOn w:val="Domylnaczcionkaakapitu"/>
    <w:link w:val="Tekstprzypisukocowego"/>
    <w:rsid w:val="00F45500"/>
  </w:style>
  <w:style w:type="character" w:styleId="Odwoanieprzypisukocowego">
    <w:name w:val="endnote reference"/>
    <w:basedOn w:val="Domylnaczcionkaakapitu"/>
    <w:rsid w:val="00F45500"/>
    <w:rPr>
      <w:vertAlign w:val="superscript"/>
    </w:rPr>
  </w:style>
  <w:style w:type="paragraph" w:customStyle="1" w:styleId="ContentsHeading">
    <w:name w:val="Contents Heading"/>
    <w:basedOn w:val="Nagwek"/>
    <w:rsid w:val="00F45500"/>
    <w:pPr>
      <w:suppressLineNumbers/>
      <w:autoSpaceDN w:val="0"/>
      <w:spacing w:before="0" w:after="0"/>
    </w:pPr>
    <w:rPr>
      <w:b/>
      <w:bCs/>
      <w:kern w:val="3"/>
      <w:sz w:val="32"/>
      <w:szCs w:val="32"/>
      <w:lang w:eastAsia="pl-PL"/>
    </w:rPr>
  </w:style>
  <w:style w:type="paragraph" w:customStyle="1" w:styleId="Contents1">
    <w:name w:val="Contents 1"/>
    <w:basedOn w:val="Standard"/>
    <w:next w:val="Standard"/>
    <w:rsid w:val="00F45500"/>
    <w:pPr>
      <w:widowControl w:val="0"/>
      <w:overflowPunct w:val="0"/>
      <w:autoSpaceDE w:val="0"/>
      <w:spacing w:before="120" w:after="120"/>
      <w:textAlignment w:val="baseline"/>
    </w:pPr>
    <w:rPr>
      <w:rFonts w:eastAsia="Times New Roman" w:cs="Times New Roman"/>
      <w:b/>
      <w:bCs/>
      <w:caps/>
      <w:color w:val="auto"/>
    </w:rPr>
  </w:style>
  <w:style w:type="paragraph" w:customStyle="1" w:styleId="Contents2">
    <w:name w:val="Contents 2"/>
    <w:basedOn w:val="Standard"/>
    <w:next w:val="Standard"/>
    <w:rsid w:val="00F45500"/>
    <w:pPr>
      <w:widowControl w:val="0"/>
      <w:overflowPunct w:val="0"/>
      <w:autoSpaceDE w:val="0"/>
      <w:ind w:left="240"/>
      <w:textAlignment w:val="baseline"/>
    </w:pPr>
    <w:rPr>
      <w:rFonts w:eastAsia="Times New Roman" w:cs="Times New Roman"/>
      <w:color w:val="auto"/>
    </w:rPr>
  </w:style>
  <w:style w:type="paragraph" w:customStyle="1" w:styleId="Contents3">
    <w:name w:val="Contents 3"/>
    <w:basedOn w:val="Standard"/>
    <w:next w:val="Standard"/>
    <w:rsid w:val="00F45500"/>
    <w:pPr>
      <w:widowControl w:val="0"/>
      <w:overflowPunct w:val="0"/>
      <w:autoSpaceDE w:val="0"/>
      <w:ind w:left="480"/>
      <w:textAlignment w:val="baseline"/>
    </w:pPr>
    <w:rPr>
      <w:rFonts w:eastAsia="Times New Roman" w:cs="Times New Roman"/>
      <w:i/>
      <w:iCs/>
      <w:color w:val="auto"/>
    </w:rPr>
  </w:style>
  <w:style w:type="paragraph" w:customStyle="1" w:styleId="Contents4">
    <w:name w:val="Contents 4"/>
    <w:basedOn w:val="Standard"/>
    <w:next w:val="Standard"/>
    <w:rsid w:val="00F45500"/>
    <w:pPr>
      <w:widowControl w:val="0"/>
      <w:overflowPunct w:val="0"/>
      <w:autoSpaceDE w:val="0"/>
      <w:ind w:left="720"/>
      <w:textAlignment w:val="baseline"/>
    </w:pPr>
    <w:rPr>
      <w:rFonts w:eastAsia="Times New Roman" w:cs="Times New Roman"/>
      <w:color w:val="auto"/>
      <w:szCs w:val="21"/>
    </w:rPr>
  </w:style>
  <w:style w:type="paragraph" w:customStyle="1" w:styleId="Contents5">
    <w:name w:val="Contents 5"/>
    <w:basedOn w:val="Standard"/>
    <w:next w:val="Standard"/>
    <w:rsid w:val="00F45500"/>
    <w:pPr>
      <w:widowControl w:val="0"/>
      <w:overflowPunct w:val="0"/>
      <w:autoSpaceDE w:val="0"/>
      <w:ind w:left="960"/>
      <w:textAlignment w:val="baseline"/>
    </w:pPr>
    <w:rPr>
      <w:rFonts w:eastAsia="Times New Roman" w:cs="Times New Roman"/>
      <w:color w:val="auto"/>
      <w:szCs w:val="21"/>
    </w:rPr>
  </w:style>
  <w:style w:type="paragraph" w:customStyle="1" w:styleId="Contents6">
    <w:name w:val="Contents 6"/>
    <w:basedOn w:val="Standard"/>
    <w:next w:val="Standard"/>
    <w:rsid w:val="00F45500"/>
    <w:pPr>
      <w:widowControl w:val="0"/>
      <w:overflowPunct w:val="0"/>
      <w:autoSpaceDE w:val="0"/>
      <w:ind w:left="1200"/>
      <w:textAlignment w:val="baseline"/>
    </w:pPr>
    <w:rPr>
      <w:rFonts w:eastAsia="Times New Roman" w:cs="Times New Roman"/>
      <w:color w:val="auto"/>
      <w:szCs w:val="21"/>
    </w:rPr>
  </w:style>
  <w:style w:type="paragraph" w:customStyle="1" w:styleId="Contents7">
    <w:name w:val="Contents 7"/>
    <w:basedOn w:val="Standard"/>
    <w:next w:val="Standard"/>
    <w:rsid w:val="00F45500"/>
    <w:pPr>
      <w:widowControl w:val="0"/>
      <w:overflowPunct w:val="0"/>
      <w:autoSpaceDE w:val="0"/>
      <w:ind w:left="1440"/>
      <w:textAlignment w:val="baseline"/>
    </w:pPr>
    <w:rPr>
      <w:rFonts w:eastAsia="Times New Roman" w:cs="Times New Roman"/>
      <w:color w:val="auto"/>
      <w:szCs w:val="21"/>
    </w:rPr>
  </w:style>
  <w:style w:type="paragraph" w:customStyle="1" w:styleId="Contents8">
    <w:name w:val="Contents 8"/>
    <w:basedOn w:val="Standard"/>
    <w:next w:val="Standard"/>
    <w:rsid w:val="00F45500"/>
    <w:pPr>
      <w:widowControl w:val="0"/>
      <w:overflowPunct w:val="0"/>
      <w:autoSpaceDE w:val="0"/>
      <w:ind w:left="1680"/>
      <w:textAlignment w:val="baseline"/>
    </w:pPr>
    <w:rPr>
      <w:rFonts w:eastAsia="Times New Roman" w:cs="Times New Roman"/>
      <w:color w:val="auto"/>
      <w:szCs w:val="21"/>
    </w:rPr>
  </w:style>
  <w:style w:type="paragraph" w:customStyle="1" w:styleId="Contents9">
    <w:name w:val="Contents 9"/>
    <w:basedOn w:val="Standard"/>
    <w:next w:val="Standard"/>
    <w:rsid w:val="00F45500"/>
    <w:pPr>
      <w:widowControl w:val="0"/>
      <w:overflowPunct w:val="0"/>
      <w:autoSpaceDE w:val="0"/>
      <w:ind w:left="1920"/>
      <w:textAlignment w:val="baseline"/>
    </w:pPr>
    <w:rPr>
      <w:rFonts w:eastAsia="Times New Roman" w:cs="Times New Roman"/>
      <w:color w:val="auto"/>
      <w:szCs w:val="21"/>
    </w:rPr>
  </w:style>
  <w:style w:type="paragraph" w:customStyle="1" w:styleId="Textbodyuser">
    <w:name w:val="Text body (user)"/>
    <w:basedOn w:val="Standarduser"/>
    <w:rsid w:val="00F45500"/>
    <w:pPr>
      <w:spacing w:after="120"/>
    </w:pPr>
    <w:rPr>
      <w:lang w:eastAsia="pl-PL"/>
    </w:rPr>
  </w:style>
  <w:style w:type="paragraph" w:customStyle="1" w:styleId="TableContentsuser">
    <w:name w:val="Table Contents (user)"/>
    <w:basedOn w:val="Textbodyuser"/>
    <w:rsid w:val="00F45500"/>
    <w:pPr>
      <w:suppressLineNumbers/>
    </w:pPr>
  </w:style>
  <w:style w:type="character" w:customStyle="1" w:styleId="FootnoteSymbol">
    <w:name w:val="Footnote Symbol"/>
    <w:rsid w:val="00F45500"/>
  </w:style>
  <w:style w:type="character" w:customStyle="1" w:styleId="EndnoteSymbol">
    <w:name w:val="Endnote Symbol"/>
    <w:rsid w:val="00F45500"/>
  </w:style>
  <w:style w:type="character" w:customStyle="1" w:styleId="DefaultFontStyle">
    <w:name w:val="DefaultFontStyle"/>
    <w:rsid w:val="00F45500"/>
    <w:rPr>
      <w:rFonts w:ascii="Courier New" w:eastAsia="Courier New" w:hAnsi="Courier New" w:cs="Courier New"/>
      <w:color w:val="000000"/>
      <w:spacing w:val="0"/>
      <w:w w:val="100"/>
      <w:position w:val="0"/>
      <w:sz w:val="24"/>
      <w:szCs w:val="24"/>
      <w:vertAlign w:val="baseline"/>
      <w:lang w:val="pl-PL" w:eastAsia="pl-PL" w:bidi="pl-PL"/>
    </w:rPr>
  </w:style>
  <w:style w:type="character" w:customStyle="1" w:styleId="CharStyle11">
    <w:name w:val="CharStyle11"/>
    <w:basedOn w:val="DefaultFontStyle"/>
    <w:rsid w:val="00F45500"/>
    <w:rPr>
      <w:rFonts w:ascii="Arial" w:eastAsia="Arial" w:hAnsi="Arial" w:cs="Arial"/>
      <w:b w:val="0"/>
      <w:bCs w:val="0"/>
      <w:i w:val="0"/>
      <w:iCs w:val="0"/>
      <w:strike w:val="0"/>
      <w:dstrike w:val="0"/>
      <w:color w:val="000000"/>
      <w:spacing w:val="0"/>
      <w:w w:val="100"/>
      <w:position w:val="0"/>
      <w:sz w:val="21"/>
      <w:szCs w:val="21"/>
      <w:u w:val="none"/>
      <w:vertAlign w:val="baseline"/>
      <w:lang w:val="pl-PL" w:eastAsia="pl-PL" w:bidi="pl-PL"/>
    </w:rPr>
  </w:style>
  <w:style w:type="character" w:customStyle="1" w:styleId="CharStyle4">
    <w:name w:val="CharStyle4"/>
    <w:basedOn w:val="DefaultFontStyle"/>
    <w:rsid w:val="00F45500"/>
    <w:rPr>
      <w:rFonts w:ascii="Arial" w:eastAsia="Arial" w:hAnsi="Arial" w:cs="Arial"/>
      <w:b w:val="0"/>
      <w:bCs w:val="0"/>
      <w:i w:val="0"/>
      <w:iCs w:val="0"/>
      <w:strike w:val="0"/>
      <w:dstrike w:val="0"/>
      <w:color w:val="000000"/>
      <w:spacing w:val="0"/>
      <w:w w:val="100"/>
      <w:position w:val="0"/>
      <w:sz w:val="22"/>
      <w:szCs w:val="22"/>
      <w:u w:val="none"/>
      <w:vertAlign w:val="baseline"/>
      <w:lang w:val="pl-PL" w:eastAsia="pl-PL" w:bidi="pl-PL"/>
    </w:rPr>
  </w:style>
  <w:style w:type="numbering" w:customStyle="1" w:styleId="WW8Num36">
    <w:name w:val="WW8Num36"/>
    <w:basedOn w:val="Bezlisty"/>
    <w:rsid w:val="00F45500"/>
    <w:pPr>
      <w:numPr>
        <w:numId w:val="80"/>
      </w:numPr>
    </w:pPr>
  </w:style>
  <w:style w:type="numbering" w:customStyle="1" w:styleId="WW8Num39">
    <w:name w:val="WW8Num39"/>
    <w:basedOn w:val="Bezlisty"/>
    <w:rsid w:val="00F45500"/>
    <w:pPr>
      <w:numPr>
        <w:numId w:val="81"/>
      </w:numPr>
    </w:pPr>
  </w:style>
  <w:style w:type="numbering" w:customStyle="1" w:styleId="WW8Num40">
    <w:name w:val="WW8Num40"/>
    <w:basedOn w:val="Bezlisty"/>
    <w:rsid w:val="00F45500"/>
    <w:pPr>
      <w:numPr>
        <w:numId w:val="82"/>
      </w:numPr>
    </w:pPr>
  </w:style>
  <w:style w:type="numbering" w:customStyle="1" w:styleId="WW8Num41">
    <w:name w:val="WW8Num41"/>
    <w:basedOn w:val="Bezlisty"/>
    <w:rsid w:val="00F45500"/>
    <w:pPr>
      <w:numPr>
        <w:numId w:val="83"/>
      </w:numPr>
    </w:pPr>
  </w:style>
  <w:style w:type="numbering" w:customStyle="1" w:styleId="WW8Num42">
    <w:name w:val="WW8Num42"/>
    <w:basedOn w:val="Bezlisty"/>
    <w:rsid w:val="00F45500"/>
    <w:pPr>
      <w:numPr>
        <w:numId w:val="84"/>
      </w:numPr>
    </w:pPr>
  </w:style>
  <w:style w:type="numbering" w:customStyle="1" w:styleId="WW8Num43">
    <w:name w:val="WW8Num43"/>
    <w:basedOn w:val="Bezlisty"/>
    <w:rsid w:val="00F45500"/>
    <w:pPr>
      <w:numPr>
        <w:numId w:val="85"/>
      </w:numPr>
    </w:pPr>
  </w:style>
  <w:style w:type="numbering" w:customStyle="1" w:styleId="WW8Num44">
    <w:name w:val="WW8Num44"/>
    <w:basedOn w:val="Bezlisty"/>
    <w:rsid w:val="00F45500"/>
    <w:pPr>
      <w:numPr>
        <w:numId w:val="86"/>
      </w:numPr>
    </w:pPr>
  </w:style>
  <w:style w:type="paragraph" w:customStyle="1" w:styleId="Trectekstu">
    <w:name w:val="Treśc tekstu"/>
    <w:basedOn w:val="Normalny"/>
    <w:link w:val="TrectekstuZnak"/>
    <w:qFormat/>
    <w:rsid w:val="00F45500"/>
    <w:pPr>
      <w:widowControl/>
      <w:tabs>
        <w:tab w:val="left" w:pos="-1725"/>
        <w:tab w:val="left" w:pos="-1440"/>
        <w:tab w:val="left" w:pos="-1005"/>
        <w:tab w:val="left" w:pos="-720"/>
        <w:tab w:val="left" w:pos="-285"/>
        <w:tab w:val="left" w:pos="0"/>
        <w:tab w:val="left" w:pos="284"/>
        <w:tab w:val="left" w:pos="435"/>
        <w:tab w:val="left" w:pos="567"/>
        <w:tab w:val="left" w:pos="851"/>
        <w:tab w:val="left" w:pos="1155"/>
        <w:tab w:val="left" w:pos="1299"/>
        <w:tab w:val="left" w:pos="1701"/>
        <w:tab w:val="left" w:pos="1875"/>
        <w:tab w:val="left" w:pos="2268"/>
        <w:tab w:val="left" w:pos="2595"/>
        <w:tab w:val="left" w:pos="2835"/>
        <w:tab w:val="left" w:pos="3315"/>
        <w:tab w:val="left" w:pos="3402"/>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spacing w:after="120"/>
      <w:contextualSpacing/>
      <w:jc w:val="both"/>
      <w:textAlignment w:val="auto"/>
    </w:pPr>
    <w:rPr>
      <w:rFonts w:ascii="Arial" w:hAnsi="Arial"/>
      <w:w w:val="85"/>
      <w:sz w:val="20"/>
    </w:rPr>
  </w:style>
  <w:style w:type="character" w:customStyle="1" w:styleId="TrectekstuZnak">
    <w:name w:val="Treśc tekstu Znak"/>
    <w:link w:val="Trectekstu"/>
    <w:rsid w:val="00F45500"/>
    <w:rPr>
      <w:rFonts w:ascii="Arial" w:hAnsi="Arial"/>
      <w:w w:val="85"/>
      <w:lang w:eastAsia="ar-SA"/>
    </w:rPr>
  </w:style>
  <w:style w:type="character" w:styleId="Odwoaniedokomentarza">
    <w:name w:val="annotation reference"/>
    <w:basedOn w:val="Domylnaczcionkaakapitu"/>
    <w:uiPriority w:val="99"/>
    <w:unhideWhenUsed/>
    <w:rsid w:val="00F45500"/>
    <w:rPr>
      <w:sz w:val="16"/>
      <w:szCs w:val="16"/>
    </w:rPr>
  </w:style>
  <w:style w:type="character" w:customStyle="1" w:styleId="apple-converted-space">
    <w:name w:val="apple-converted-space"/>
    <w:basedOn w:val="Domylnaczcionkaakapitu"/>
    <w:rsid w:val="00F45500"/>
  </w:style>
  <w:style w:type="paragraph" w:customStyle="1" w:styleId="western">
    <w:name w:val="western"/>
    <w:basedOn w:val="Normalny"/>
    <w:rsid w:val="00F45500"/>
    <w:pPr>
      <w:widowControl/>
      <w:suppressAutoHyphens w:val="0"/>
      <w:overflowPunct/>
      <w:autoSpaceDE/>
      <w:spacing w:before="100" w:beforeAutospacing="1" w:after="119"/>
      <w:textAlignment w:val="auto"/>
    </w:pPr>
    <w:rPr>
      <w:rFonts w:ascii="Arial" w:hAnsi="Arial" w:cs="Arial"/>
      <w:szCs w:val="24"/>
      <w:lang w:eastAsia="pl-PL"/>
    </w:rPr>
  </w:style>
  <w:style w:type="paragraph" w:customStyle="1" w:styleId="Specyfikacja-podstawowy">
    <w:name w:val="Specyfikacja- podstawowy"/>
    <w:basedOn w:val="Normalny"/>
    <w:rsid w:val="00F45500"/>
    <w:pPr>
      <w:widowControl/>
      <w:overflowPunct/>
      <w:spacing w:after="120"/>
      <w:ind w:left="709"/>
      <w:jc w:val="both"/>
      <w:textAlignment w:val="auto"/>
    </w:pPr>
  </w:style>
  <w:style w:type="numbering" w:customStyle="1" w:styleId="WW8Num2101">
    <w:name w:val="WW8Num2101"/>
    <w:basedOn w:val="Bezlisty"/>
    <w:rsid w:val="00F45500"/>
    <w:pPr>
      <w:numPr>
        <w:numId w:val="103"/>
      </w:numPr>
    </w:pPr>
  </w:style>
  <w:style w:type="numbering" w:customStyle="1" w:styleId="WW8Num311">
    <w:name w:val="WW8Num311"/>
    <w:basedOn w:val="Bezlisty"/>
    <w:rsid w:val="00F45500"/>
    <w:pPr>
      <w:numPr>
        <w:numId w:val="87"/>
      </w:numPr>
    </w:pPr>
  </w:style>
  <w:style w:type="numbering" w:customStyle="1" w:styleId="WW8Num121">
    <w:name w:val="WW8Num121"/>
    <w:basedOn w:val="Bezlisty"/>
    <w:rsid w:val="00F45500"/>
  </w:style>
  <w:style w:type="numbering" w:customStyle="1" w:styleId="WW8Num181">
    <w:name w:val="WW8Num181"/>
    <w:basedOn w:val="Bezlisty"/>
    <w:rsid w:val="00F45500"/>
  </w:style>
  <w:style w:type="numbering" w:customStyle="1" w:styleId="Bezlisty1">
    <w:name w:val="Bez listy1"/>
    <w:next w:val="Bezlisty"/>
    <w:semiHidden/>
    <w:unhideWhenUsed/>
    <w:rsid w:val="00F45500"/>
  </w:style>
  <w:style w:type="numbering" w:customStyle="1" w:styleId="WW8Num341">
    <w:name w:val="WW8Num341"/>
    <w:basedOn w:val="Bezlisty"/>
    <w:rsid w:val="00F45500"/>
  </w:style>
  <w:style w:type="numbering" w:customStyle="1" w:styleId="WW8Num171">
    <w:name w:val="WW8Num171"/>
    <w:basedOn w:val="Bezlisty"/>
    <w:rsid w:val="00F45500"/>
  </w:style>
  <w:style w:type="numbering" w:customStyle="1" w:styleId="WW8Num182">
    <w:name w:val="WW8Num182"/>
    <w:basedOn w:val="Bezlisty"/>
    <w:rsid w:val="00F45500"/>
  </w:style>
  <w:style w:type="numbering" w:customStyle="1" w:styleId="WW8Num191">
    <w:name w:val="WW8Num191"/>
    <w:basedOn w:val="Bezlisty"/>
    <w:rsid w:val="00F45500"/>
  </w:style>
  <w:style w:type="numbering" w:customStyle="1" w:styleId="WW8Num211">
    <w:name w:val="WW8Num211"/>
    <w:basedOn w:val="Bezlisty"/>
    <w:rsid w:val="00F45500"/>
  </w:style>
  <w:style w:type="numbering" w:customStyle="1" w:styleId="WW8Num221">
    <w:name w:val="WW8Num221"/>
    <w:basedOn w:val="Bezlisty"/>
    <w:rsid w:val="00F45500"/>
  </w:style>
  <w:style w:type="numbering" w:customStyle="1" w:styleId="WW8Num231">
    <w:name w:val="WW8Num231"/>
    <w:basedOn w:val="Bezlisty"/>
    <w:rsid w:val="00F45500"/>
  </w:style>
  <w:style w:type="numbering" w:customStyle="1" w:styleId="WW8Num241">
    <w:name w:val="WW8Num241"/>
    <w:basedOn w:val="Bezlisty"/>
    <w:rsid w:val="00F45500"/>
  </w:style>
  <w:style w:type="numbering" w:customStyle="1" w:styleId="WW8Num251">
    <w:name w:val="WW8Num251"/>
    <w:basedOn w:val="Bezlisty"/>
    <w:rsid w:val="00F45500"/>
    <w:pPr>
      <w:numPr>
        <w:numId w:val="93"/>
      </w:numPr>
    </w:pPr>
  </w:style>
  <w:style w:type="numbering" w:customStyle="1" w:styleId="WW8Num261">
    <w:name w:val="WW8Num261"/>
    <w:basedOn w:val="Bezlisty"/>
    <w:rsid w:val="00F45500"/>
    <w:pPr>
      <w:numPr>
        <w:numId w:val="94"/>
      </w:numPr>
    </w:pPr>
  </w:style>
  <w:style w:type="numbering" w:customStyle="1" w:styleId="WW8Num271">
    <w:name w:val="WW8Num271"/>
    <w:basedOn w:val="Bezlisty"/>
    <w:rsid w:val="00F45500"/>
  </w:style>
  <w:style w:type="numbering" w:customStyle="1" w:styleId="WW8Num281">
    <w:name w:val="WW8Num281"/>
    <w:basedOn w:val="Bezlisty"/>
    <w:rsid w:val="00F45500"/>
  </w:style>
  <w:style w:type="numbering" w:customStyle="1" w:styleId="WW8Num291">
    <w:name w:val="WW8Num291"/>
    <w:basedOn w:val="Bezlisty"/>
    <w:rsid w:val="00F45500"/>
  </w:style>
  <w:style w:type="numbering" w:customStyle="1" w:styleId="WW8Num301">
    <w:name w:val="WW8Num301"/>
    <w:basedOn w:val="Bezlisty"/>
    <w:rsid w:val="00F45500"/>
  </w:style>
  <w:style w:type="numbering" w:customStyle="1" w:styleId="WW8Num312">
    <w:name w:val="WW8Num312"/>
    <w:basedOn w:val="Bezlisty"/>
    <w:rsid w:val="00F45500"/>
  </w:style>
  <w:style w:type="numbering" w:customStyle="1" w:styleId="WW8Num321">
    <w:name w:val="WW8Num321"/>
    <w:basedOn w:val="Bezlisty"/>
    <w:rsid w:val="00F45500"/>
  </w:style>
  <w:style w:type="numbering" w:customStyle="1" w:styleId="WW8Num331">
    <w:name w:val="WW8Num331"/>
    <w:basedOn w:val="Bezlisty"/>
    <w:rsid w:val="00F45500"/>
  </w:style>
  <w:style w:type="numbering" w:customStyle="1" w:styleId="WW8Num141">
    <w:name w:val="WW8Num141"/>
    <w:basedOn w:val="Bezlisty"/>
    <w:rsid w:val="00F45500"/>
  </w:style>
  <w:style w:type="numbering" w:customStyle="1" w:styleId="WW8Num131">
    <w:name w:val="WW8Num131"/>
    <w:basedOn w:val="Bezlisty"/>
    <w:rsid w:val="00F45500"/>
  </w:style>
  <w:style w:type="numbering" w:customStyle="1" w:styleId="WW8Num61">
    <w:name w:val="WW8Num61"/>
    <w:basedOn w:val="Bezlisty"/>
    <w:rsid w:val="00F45500"/>
  </w:style>
  <w:style w:type="numbering" w:customStyle="1" w:styleId="WW8Num351">
    <w:name w:val="WW8Num351"/>
    <w:basedOn w:val="Bezlisty"/>
    <w:rsid w:val="00F45500"/>
  </w:style>
  <w:style w:type="numbering" w:customStyle="1" w:styleId="WW8Num581">
    <w:name w:val="WW8Num581"/>
    <w:basedOn w:val="Bezlisty"/>
    <w:rsid w:val="00F45500"/>
  </w:style>
  <w:style w:type="numbering" w:customStyle="1" w:styleId="WW8Num661">
    <w:name w:val="WW8Num661"/>
    <w:basedOn w:val="Bezlisty"/>
    <w:rsid w:val="00F45500"/>
  </w:style>
  <w:style w:type="numbering" w:customStyle="1" w:styleId="WW8Num461">
    <w:name w:val="WW8Num461"/>
    <w:basedOn w:val="Bezlisty"/>
    <w:rsid w:val="00F45500"/>
  </w:style>
  <w:style w:type="numbering" w:customStyle="1" w:styleId="WW8Num310">
    <w:name w:val="WW8Num310"/>
    <w:basedOn w:val="Bezlisty"/>
    <w:rsid w:val="00F45500"/>
  </w:style>
  <w:style w:type="numbering" w:customStyle="1" w:styleId="WW8Num761">
    <w:name w:val="WW8Num761"/>
    <w:basedOn w:val="Bezlisty"/>
    <w:rsid w:val="00F45500"/>
  </w:style>
  <w:style w:type="numbering" w:customStyle="1" w:styleId="WW8Num371">
    <w:name w:val="WW8Num371"/>
    <w:basedOn w:val="Bezlisty"/>
    <w:rsid w:val="00F45500"/>
  </w:style>
  <w:style w:type="numbering" w:customStyle="1" w:styleId="WW8Num381">
    <w:name w:val="WW8Num381"/>
    <w:basedOn w:val="Bezlisty"/>
    <w:rsid w:val="00F45500"/>
  </w:style>
  <w:style w:type="numbering" w:customStyle="1" w:styleId="WW8Num651">
    <w:name w:val="WW8Num651"/>
    <w:basedOn w:val="Bezlisty"/>
    <w:rsid w:val="00F45500"/>
    <w:pPr>
      <w:numPr>
        <w:numId w:val="152"/>
      </w:numPr>
    </w:pPr>
  </w:style>
  <w:style w:type="numbering" w:customStyle="1" w:styleId="WW8Num84">
    <w:name w:val="WW8Num84"/>
    <w:basedOn w:val="Bezlisty"/>
    <w:rsid w:val="00F45500"/>
  </w:style>
  <w:style w:type="numbering" w:customStyle="1" w:styleId="WW8Num151">
    <w:name w:val="WW8Num151"/>
    <w:basedOn w:val="Bezlisty"/>
    <w:rsid w:val="00F45500"/>
  </w:style>
  <w:style w:type="numbering" w:customStyle="1" w:styleId="WW8Num45">
    <w:name w:val="WW8Num45"/>
    <w:basedOn w:val="Bezlisty"/>
    <w:rsid w:val="00F45500"/>
  </w:style>
  <w:style w:type="numbering" w:customStyle="1" w:styleId="WW8Num91">
    <w:name w:val="WW8Num91"/>
    <w:basedOn w:val="Bezlisty"/>
    <w:rsid w:val="00F45500"/>
  </w:style>
  <w:style w:type="numbering" w:customStyle="1" w:styleId="WW8Num122">
    <w:name w:val="WW8Num122"/>
    <w:basedOn w:val="Bezlisty"/>
    <w:rsid w:val="00F45500"/>
  </w:style>
  <w:style w:type="numbering" w:customStyle="1" w:styleId="WW8Num111">
    <w:name w:val="WW8Num111"/>
    <w:basedOn w:val="Bezlisty"/>
    <w:rsid w:val="00F45500"/>
  </w:style>
  <w:style w:type="numbering" w:customStyle="1" w:styleId="WW8Num161">
    <w:name w:val="WW8Num161"/>
    <w:basedOn w:val="Bezlisty"/>
    <w:rsid w:val="00F45500"/>
  </w:style>
  <w:style w:type="numbering" w:customStyle="1" w:styleId="WW8Num101">
    <w:name w:val="WW8Num101"/>
    <w:basedOn w:val="Bezlisty"/>
    <w:rsid w:val="00F45500"/>
  </w:style>
  <w:style w:type="numbering" w:customStyle="1" w:styleId="WW8Num71">
    <w:name w:val="WW8Num71"/>
    <w:basedOn w:val="Bezlisty"/>
    <w:rsid w:val="00F45500"/>
  </w:style>
  <w:style w:type="numbering" w:customStyle="1" w:styleId="WW8Num210">
    <w:name w:val="WW8Num210"/>
    <w:basedOn w:val="Bezlisty"/>
    <w:rsid w:val="00F45500"/>
    <w:pPr>
      <w:numPr>
        <w:numId w:val="102"/>
      </w:numPr>
    </w:pPr>
  </w:style>
  <w:style w:type="numbering" w:customStyle="1" w:styleId="WW8Num51">
    <w:name w:val="WW8Num51"/>
    <w:basedOn w:val="Bezlisty"/>
    <w:rsid w:val="00F45500"/>
  </w:style>
  <w:style w:type="numbering" w:customStyle="1" w:styleId="WW8Num801">
    <w:name w:val="WW8Num801"/>
    <w:basedOn w:val="Bezlisty"/>
    <w:rsid w:val="00F45500"/>
    <w:pPr>
      <w:numPr>
        <w:numId w:val="153"/>
      </w:numPr>
    </w:pPr>
  </w:style>
  <w:style w:type="numbering" w:customStyle="1" w:styleId="WW8Num811">
    <w:name w:val="WW8Num811"/>
    <w:basedOn w:val="Bezlisty"/>
    <w:rsid w:val="00F45500"/>
    <w:pPr>
      <w:numPr>
        <w:numId w:val="154"/>
      </w:numPr>
    </w:pPr>
  </w:style>
  <w:style w:type="numbering" w:customStyle="1" w:styleId="WW8Num821">
    <w:name w:val="WW8Num821"/>
    <w:basedOn w:val="Bezlisty"/>
    <w:rsid w:val="00F45500"/>
    <w:pPr>
      <w:numPr>
        <w:numId w:val="155"/>
      </w:numPr>
    </w:pPr>
  </w:style>
  <w:style w:type="numbering" w:customStyle="1" w:styleId="WW8Num831">
    <w:name w:val="WW8Num831"/>
    <w:basedOn w:val="Bezlisty"/>
    <w:rsid w:val="00F45500"/>
    <w:pPr>
      <w:numPr>
        <w:numId w:val="156"/>
      </w:numPr>
    </w:pPr>
  </w:style>
  <w:style w:type="numbering" w:customStyle="1" w:styleId="WW8StyleNum1">
    <w:name w:val="WW8StyleNum1"/>
    <w:basedOn w:val="Bezlisty"/>
    <w:rsid w:val="00F45500"/>
    <w:pPr>
      <w:numPr>
        <w:numId w:val="157"/>
      </w:numPr>
    </w:pPr>
  </w:style>
  <w:style w:type="numbering" w:customStyle="1" w:styleId="WW8Num110">
    <w:name w:val="WW8Num110"/>
    <w:basedOn w:val="Bezlisty"/>
    <w:rsid w:val="00F45500"/>
  </w:style>
  <w:style w:type="numbering" w:customStyle="1" w:styleId="WW8Num881">
    <w:name w:val="WW8Num881"/>
    <w:basedOn w:val="Bezlisty"/>
    <w:rsid w:val="00F45500"/>
    <w:pPr>
      <w:numPr>
        <w:numId w:val="158"/>
      </w:numPr>
    </w:pPr>
  </w:style>
  <w:style w:type="numbering" w:customStyle="1" w:styleId="WW8Num313">
    <w:name w:val="WW8Num313"/>
    <w:basedOn w:val="Bezlisty"/>
    <w:rsid w:val="00F45500"/>
  </w:style>
  <w:style w:type="numbering" w:customStyle="1" w:styleId="WW8Num123">
    <w:name w:val="WW8Num123"/>
    <w:basedOn w:val="Bezlisty"/>
    <w:rsid w:val="00F45500"/>
  </w:style>
  <w:style w:type="numbering" w:customStyle="1" w:styleId="Bezlisty2">
    <w:name w:val="Bez listy2"/>
    <w:next w:val="Bezlisty"/>
    <w:uiPriority w:val="99"/>
    <w:semiHidden/>
    <w:unhideWhenUsed/>
    <w:rsid w:val="00F45500"/>
  </w:style>
  <w:style w:type="numbering" w:customStyle="1" w:styleId="WW8Num342">
    <w:name w:val="WW8Num342"/>
    <w:basedOn w:val="Bezlisty"/>
    <w:rsid w:val="00F45500"/>
    <w:pPr>
      <w:numPr>
        <w:numId w:val="111"/>
      </w:numPr>
    </w:pPr>
  </w:style>
  <w:style w:type="numbering" w:customStyle="1" w:styleId="WW8Num172">
    <w:name w:val="WW8Num172"/>
    <w:basedOn w:val="Bezlisty"/>
    <w:rsid w:val="00F45500"/>
    <w:pPr>
      <w:numPr>
        <w:numId w:val="112"/>
      </w:numPr>
    </w:pPr>
  </w:style>
  <w:style w:type="numbering" w:customStyle="1" w:styleId="WW8Num183">
    <w:name w:val="WW8Num183"/>
    <w:basedOn w:val="Bezlisty"/>
    <w:rsid w:val="00F45500"/>
    <w:pPr>
      <w:numPr>
        <w:numId w:val="113"/>
      </w:numPr>
    </w:pPr>
  </w:style>
  <w:style w:type="numbering" w:customStyle="1" w:styleId="WW8Num192">
    <w:name w:val="WW8Num192"/>
    <w:basedOn w:val="Bezlisty"/>
    <w:rsid w:val="00F45500"/>
    <w:pPr>
      <w:numPr>
        <w:numId w:val="114"/>
      </w:numPr>
    </w:pPr>
  </w:style>
  <w:style w:type="numbering" w:customStyle="1" w:styleId="WW8Num202">
    <w:name w:val="WW8Num202"/>
    <w:basedOn w:val="Bezlisty"/>
    <w:rsid w:val="00F45500"/>
    <w:pPr>
      <w:numPr>
        <w:numId w:val="115"/>
      </w:numPr>
    </w:pPr>
  </w:style>
  <w:style w:type="numbering" w:customStyle="1" w:styleId="WW8Num212">
    <w:name w:val="WW8Num212"/>
    <w:basedOn w:val="Bezlisty"/>
    <w:rsid w:val="00F45500"/>
    <w:pPr>
      <w:numPr>
        <w:numId w:val="116"/>
      </w:numPr>
    </w:pPr>
  </w:style>
  <w:style w:type="numbering" w:customStyle="1" w:styleId="WW8Num222">
    <w:name w:val="WW8Num222"/>
    <w:basedOn w:val="Bezlisty"/>
    <w:rsid w:val="00F45500"/>
    <w:pPr>
      <w:numPr>
        <w:numId w:val="117"/>
      </w:numPr>
    </w:pPr>
  </w:style>
  <w:style w:type="numbering" w:customStyle="1" w:styleId="WW8Num232">
    <w:name w:val="WW8Num232"/>
    <w:basedOn w:val="Bezlisty"/>
    <w:rsid w:val="00F45500"/>
    <w:pPr>
      <w:numPr>
        <w:numId w:val="118"/>
      </w:numPr>
    </w:pPr>
  </w:style>
  <w:style w:type="numbering" w:customStyle="1" w:styleId="WW8Num242">
    <w:name w:val="WW8Num242"/>
    <w:basedOn w:val="Bezlisty"/>
    <w:rsid w:val="00F45500"/>
    <w:pPr>
      <w:numPr>
        <w:numId w:val="119"/>
      </w:numPr>
    </w:pPr>
  </w:style>
  <w:style w:type="numbering" w:customStyle="1" w:styleId="WW8Num252">
    <w:name w:val="WW8Num252"/>
    <w:basedOn w:val="Bezlisty"/>
    <w:rsid w:val="00F45500"/>
    <w:pPr>
      <w:numPr>
        <w:numId w:val="120"/>
      </w:numPr>
    </w:pPr>
  </w:style>
  <w:style w:type="numbering" w:customStyle="1" w:styleId="WW8Num262">
    <w:name w:val="WW8Num262"/>
    <w:basedOn w:val="Bezlisty"/>
    <w:rsid w:val="00F45500"/>
    <w:pPr>
      <w:numPr>
        <w:numId w:val="121"/>
      </w:numPr>
    </w:pPr>
  </w:style>
  <w:style w:type="numbering" w:customStyle="1" w:styleId="WW8Num272">
    <w:name w:val="WW8Num272"/>
    <w:basedOn w:val="Bezlisty"/>
    <w:rsid w:val="00F45500"/>
    <w:pPr>
      <w:numPr>
        <w:numId w:val="122"/>
      </w:numPr>
    </w:pPr>
  </w:style>
  <w:style w:type="numbering" w:customStyle="1" w:styleId="WW8Num282">
    <w:name w:val="WW8Num282"/>
    <w:basedOn w:val="Bezlisty"/>
    <w:rsid w:val="00F45500"/>
  </w:style>
  <w:style w:type="numbering" w:customStyle="1" w:styleId="WW8Num292">
    <w:name w:val="WW8Num292"/>
    <w:basedOn w:val="Bezlisty"/>
    <w:rsid w:val="00F45500"/>
    <w:pPr>
      <w:numPr>
        <w:numId w:val="124"/>
      </w:numPr>
    </w:pPr>
  </w:style>
  <w:style w:type="numbering" w:customStyle="1" w:styleId="WW8Num302">
    <w:name w:val="WW8Num302"/>
    <w:basedOn w:val="Bezlisty"/>
    <w:rsid w:val="00F45500"/>
    <w:pPr>
      <w:numPr>
        <w:numId w:val="125"/>
      </w:numPr>
    </w:pPr>
  </w:style>
  <w:style w:type="numbering" w:customStyle="1" w:styleId="WW8Num314">
    <w:name w:val="WW8Num314"/>
    <w:basedOn w:val="Bezlisty"/>
    <w:rsid w:val="00F45500"/>
    <w:pPr>
      <w:numPr>
        <w:numId w:val="126"/>
      </w:numPr>
    </w:pPr>
  </w:style>
  <w:style w:type="numbering" w:customStyle="1" w:styleId="WW8Num322">
    <w:name w:val="WW8Num322"/>
    <w:basedOn w:val="Bezlisty"/>
    <w:rsid w:val="00F45500"/>
    <w:pPr>
      <w:numPr>
        <w:numId w:val="127"/>
      </w:numPr>
    </w:pPr>
  </w:style>
  <w:style w:type="numbering" w:customStyle="1" w:styleId="WW8Num332">
    <w:name w:val="WW8Num332"/>
    <w:basedOn w:val="Bezlisty"/>
    <w:rsid w:val="00F45500"/>
    <w:pPr>
      <w:numPr>
        <w:numId w:val="128"/>
      </w:numPr>
    </w:pPr>
  </w:style>
  <w:style w:type="numbering" w:customStyle="1" w:styleId="WW8Num142">
    <w:name w:val="WW8Num142"/>
    <w:basedOn w:val="Bezlisty"/>
    <w:rsid w:val="00F45500"/>
    <w:pPr>
      <w:numPr>
        <w:numId w:val="129"/>
      </w:numPr>
    </w:pPr>
  </w:style>
  <w:style w:type="numbering" w:customStyle="1" w:styleId="WW8Num132">
    <w:name w:val="WW8Num132"/>
    <w:basedOn w:val="Bezlisty"/>
    <w:rsid w:val="00F45500"/>
    <w:pPr>
      <w:numPr>
        <w:numId w:val="130"/>
      </w:numPr>
    </w:pPr>
  </w:style>
  <w:style w:type="numbering" w:customStyle="1" w:styleId="WW8Num62">
    <w:name w:val="WW8Num62"/>
    <w:basedOn w:val="Bezlisty"/>
    <w:rsid w:val="00F45500"/>
    <w:pPr>
      <w:numPr>
        <w:numId w:val="131"/>
      </w:numPr>
    </w:pPr>
  </w:style>
  <w:style w:type="numbering" w:customStyle="1" w:styleId="WW8Num352">
    <w:name w:val="WW8Num352"/>
    <w:basedOn w:val="Bezlisty"/>
    <w:rsid w:val="00F45500"/>
    <w:pPr>
      <w:numPr>
        <w:numId w:val="132"/>
      </w:numPr>
    </w:pPr>
  </w:style>
  <w:style w:type="numbering" w:customStyle="1" w:styleId="WW8Num582">
    <w:name w:val="WW8Num582"/>
    <w:basedOn w:val="Bezlisty"/>
    <w:rsid w:val="00F45500"/>
    <w:pPr>
      <w:numPr>
        <w:numId w:val="133"/>
      </w:numPr>
    </w:pPr>
  </w:style>
  <w:style w:type="numbering" w:customStyle="1" w:styleId="WW8Num662">
    <w:name w:val="WW8Num662"/>
    <w:basedOn w:val="Bezlisty"/>
    <w:rsid w:val="00F45500"/>
    <w:pPr>
      <w:numPr>
        <w:numId w:val="134"/>
      </w:numPr>
    </w:pPr>
  </w:style>
  <w:style w:type="numbering" w:customStyle="1" w:styleId="WW8Num462">
    <w:name w:val="WW8Num462"/>
    <w:basedOn w:val="Bezlisty"/>
    <w:rsid w:val="00F45500"/>
    <w:pPr>
      <w:numPr>
        <w:numId w:val="135"/>
      </w:numPr>
    </w:pPr>
  </w:style>
  <w:style w:type="numbering" w:customStyle="1" w:styleId="WW8Num315">
    <w:name w:val="WW8Num315"/>
    <w:basedOn w:val="Bezlisty"/>
    <w:rsid w:val="00F45500"/>
    <w:pPr>
      <w:numPr>
        <w:numId w:val="136"/>
      </w:numPr>
    </w:pPr>
  </w:style>
  <w:style w:type="numbering" w:customStyle="1" w:styleId="WW8Num762">
    <w:name w:val="WW8Num762"/>
    <w:basedOn w:val="Bezlisty"/>
    <w:rsid w:val="00F45500"/>
    <w:pPr>
      <w:numPr>
        <w:numId w:val="137"/>
      </w:numPr>
    </w:pPr>
  </w:style>
  <w:style w:type="numbering" w:customStyle="1" w:styleId="WW8Num372">
    <w:name w:val="WW8Num372"/>
    <w:basedOn w:val="Bezlisty"/>
    <w:rsid w:val="00F45500"/>
    <w:pPr>
      <w:numPr>
        <w:numId w:val="138"/>
      </w:numPr>
    </w:pPr>
  </w:style>
  <w:style w:type="numbering" w:customStyle="1" w:styleId="WW8Num382">
    <w:name w:val="WW8Num382"/>
    <w:basedOn w:val="Bezlisty"/>
    <w:rsid w:val="00F45500"/>
    <w:pPr>
      <w:numPr>
        <w:numId w:val="139"/>
      </w:numPr>
    </w:pPr>
  </w:style>
  <w:style w:type="numbering" w:customStyle="1" w:styleId="WW8Num652">
    <w:name w:val="WW8Num652"/>
    <w:basedOn w:val="Bezlisty"/>
    <w:rsid w:val="00F45500"/>
    <w:pPr>
      <w:numPr>
        <w:numId w:val="140"/>
      </w:numPr>
    </w:pPr>
  </w:style>
  <w:style w:type="numbering" w:customStyle="1" w:styleId="WW8Num85">
    <w:name w:val="WW8Num85"/>
    <w:basedOn w:val="Bezlisty"/>
    <w:rsid w:val="00F45500"/>
    <w:pPr>
      <w:numPr>
        <w:numId w:val="141"/>
      </w:numPr>
    </w:pPr>
  </w:style>
  <w:style w:type="numbering" w:customStyle="1" w:styleId="WW8Num152">
    <w:name w:val="WW8Num152"/>
    <w:basedOn w:val="Bezlisty"/>
    <w:rsid w:val="00F45500"/>
    <w:pPr>
      <w:numPr>
        <w:numId w:val="142"/>
      </w:numPr>
    </w:pPr>
  </w:style>
  <w:style w:type="numbering" w:customStyle="1" w:styleId="WW8Num47">
    <w:name w:val="WW8Num47"/>
    <w:basedOn w:val="Bezlisty"/>
    <w:rsid w:val="00F45500"/>
    <w:pPr>
      <w:numPr>
        <w:numId w:val="143"/>
      </w:numPr>
    </w:pPr>
  </w:style>
  <w:style w:type="numbering" w:customStyle="1" w:styleId="WW8Num92">
    <w:name w:val="WW8Num92"/>
    <w:basedOn w:val="Bezlisty"/>
    <w:rsid w:val="00F45500"/>
    <w:pPr>
      <w:numPr>
        <w:numId w:val="144"/>
      </w:numPr>
    </w:pPr>
  </w:style>
  <w:style w:type="numbering" w:customStyle="1" w:styleId="WW8Num124">
    <w:name w:val="WW8Num124"/>
    <w:basedOn w:val="Bezlisty"/>
    <w:rsid w:val="00F45500"/>
    <w:pPr>
      <w:numPr>
        <w:numId w:val="145"/>
      </w:numPr>
    </w:pPr>
  </w:style>
  <w:style w:type="numbering" w:customStyle="1" w:styleId="WW8Num112">
    <w:name w:val="WW8Num112"/>
    <w:basedOn w:val="Bezlisty"/>
    <w:rsid w:val="00F45500"/>
    <w:pPr>
      <w:numPr>
        <w:numId w:val="104"/>
      </w:numPr>
    </w:pPr>
  </w:style>
  <w:style w:type="numbering" w:customStyle="1" w:styleId="WW8Num162">
    <w:name w:val="WW8Num162"/>
    <w:basedOn w:val="Bezlisty"/>
    <w:rsid w:val="00F45500"/>
    <w:pPr>
      <w:numPr>
        <w:numId w:val="146"/>
      </w:numPr>
    </w:pPr>
  </w:style>
  <w:style w:type="numbering" w:customStyle="1" w:styleId="WW8Num102">
    <w:name w:val="WW8Num102"/>
    <w:basedOn w:val="Bezlisty"/>
    <w:rsid w:val="00F45500"/>
    <w:pPr>
      <w:numPr>
        <w:numId w:val="147"/>
      </w:numPr>
    </w:pPr>
  </w:style>
  <w:style w:type="numbering" w:customStyle="1" w:styleId="WW8Num72">
    <w:name w:val="WW8Num72"/>
    <w:basedOn w:val="Bezlisty"/>
    <w:rsid w:val="00F45500"/>
    <w:pPr>
      <w:numPr>
        <w:numId w:val="105"/>
      </w:numPr>
    </w:pPr>
  </w:style>
  <w:style w:type="numbering" w:customStyle="1" w:styleId="WW8Num213">
    <w:name w:val="WW8Num213"/>
    <w:basedOn w:val="Bezlisty"/>
    <w:rsid w:val="00F45500"/>
    <w:pPr>
      <w:numPr>
        <w:numId w:val="106"/>
      </w:numPr>
    </w:pPr>
  </w:style>
  <w:style w:type="numbering" w:customStyle="1" w:styleId="WW8Num52">
    <w:name w:val="WW8Num52"/>
    <w:basedOn w:val="Bezlisty"/>
    <w:rsid w:val="00F45500"/>
    <w:pPr>
      <w:numPr>
        <w:numId w:val="107"/>
      </w:numPr>
    </w:pPr>
  </w:style>
  <w:style w:type="numbering" w:customStyle="1" w:styleId="WW8Num802">
    <w:name w:val="WW8Num802"/>
    <w:basedOn w:val="Bezlisty"/>
    <w:rsid w:val="00F45500"/>
    <w:pPr>
      <w:numPr>
        <w:numId w:val="108"/>
      </w:numPr>
    </w:pPr>
  </w:style>
  <w:style w:type="numbering" w:customStyle="1" w:styleId="WW8Num812">
    <w:name w:val="WW8Num812"/>
    <w:basedOn w:val="Bezlisty"/>
    <w:rsid w:val="00F45500"/>
    <w:pPr>
      <w:numPr>
        <w:numId w:val="109"/>
      </w:numPr>
    </w:pPr>
  </w:style>
  <w:style w:type="numbering" w:customStyle="1" w:styleId="WW8Num822">
    <w:name w:val="WW8Num822"/>
    <w:basedOn w:val="Bezlisty"/>
    <w:rsid w:val="00F45500"/>
    <w:pPr>
      <w:numPr>
        <w:numId w:val="110"/>
      </w:numPr>
    </w:pPr>
  </w:style>
  <w:style w:type="numbering" w:customStyle="1" w:styleId="WW8Num832">
    <w:name w:val="WW8Num832"/>
    <w:basedOn w:val="Bezlisty"/>
    <w:rsid w:val="00F45500"/>
    <w:pPr>
      <w:numPr>
        <w:numId w:val="148"/>
      </w:numPr>
    </w:pPr>
  </w:style>
  <w:style w:type="numbering" w:customStyle="1" w:styleId="WW8StyleNum2">
    <w:name w:val="WW8StyleNum2"/>
    <w:basedOn w:val="Bezlisty"/>
    <w:rsid w:val="00F45500"/>
    <w:pPr>
      <w:numPr>
        <w:numId w:val="149"/>
      </w:numPr>
    </w:pPr>
  </w:style>
  <w:style w:type="numbering" w:customStyle="1" w:styleId="WW8Num113">
    <w:name w:val="WW8Num113"/>
    <w:basedOn w:val="Bezlisty"/>
    <w:rsid w:val="00F45500"/>
    <w:pPr>
      <w:numPr>
        <w:numId w:val="150"/>
      </w:numPr>
    </w:pPr>
  </w:style>
  <w:style w:type="numbering" w:customStyle="1" w:styleId="WW8Num882">
    <w:name w:val="WW8Num882"/>
    <w:basedOn w:val="Bezlisty"/>
    <w:rsid w:val="00F45500"/>
    <w:pPr>
      <w:numPr>
        <w:numId w:val="151"/>
      </w:numPr>
    </w:pPr>
  </w:style>
  <w:style w:type="numbering" w:customStyle="1" w:styleId="Bezlisty3">
    <w:name w:val="Bez listy3"/>
    <w:next w:val="Bezlisty"/>
    <w:semiHidden/>
    <w:rsid w:val="00F45500"/>
  </w:style>
  <w:style w:type="table" w:customStyle="1" w:styleId="Tabela-Siatka1">
    <w:name w:val="Tabela - Siatka1"/>
    <w:basedOn w:val="Standardowy"/>
    <w:next w:val="Tabela-Siatka"/>
    <w:rsid w:val="00F45500"/>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184">
    <w:name w:val="WW8Num184"/>
    <w:basedOn w:val="Bezlisty"/>
    <w:rsid w:val="00F45500"/>
  </w:style>
  <w:style w:type="numbering" w:customStyle="1" w:styleId="WW8Num361">
    <w:name w:val="WW8Num361"/>
    <w:basedOn w:val="Bezlisty"/>
    <w:rsid w:val="00F45500"/>
  </w:style>
  <w:style w:type="numbering" w:customStyle="1" w:styleId="WW8Num391">
    <w:name w:val="WW8Num391"/>
    <w:basedOn w:val="Bezlisty"/>
    <w:rsid w:val="00F45500"/>
  </w:style>
  <w:style w:type="numbering" w:customStyle="1" w:styleId="WW8Num401">
    <w:name w:val="WW8Num401"/>
    <w:basedOn w:val="Bezlisty"/>
    <w:rsid w:val="00F45500"/>
  </w:style>
  <w:style w:type="numbering" w:customStyle="1" w:styleId="WW8Num411">
    <w:name w:val="WW8Num411"/>
    <w:basedOn w:val="Bezlisty"/>
    <w:rsid w:val="00F45500"/>
  </w:style>
  <w:style w:type="numbering" w:customStyle="1" w:styleId="WW8Num421">
    <w:name w:val="WW8Num421"/>
    <w:basedOn w:val="Bezlisty"/>
    <w:rsid w:val="00F45500"/>
  </w:style>
  <w:style w:type="numbering" w:customStyle="1" w:styleId="WW8Num431">
    <w:name w:val="WW8Num431"/>
    <w:basedOn w:val="Bezlisty"/>
    <w:rsid w:val="00F45500"/>
  </w:style>
  <w:style w:type="numbering" w:customStyle="1" w:styleId="WW8Num441">
    <w:name w:val="WW8Num441"/>
    <w:basedOn w:val="Bezlisty"/>
    <w:rsid w:val="00F45500"/>
  </w:style>
  <w:style w:type="numbering" w:customStyle="1" w:styleId="WW8Num3111">
    <w:name w:val="WW8Num3111"/>
    <w:basedOn w:val="Bezlisty"/>
    <w:rsid w:val="00F45500"/>
  </w:style>
  <w:style w:type="numbering" w:customStyle="1" w:styleId="WW8Num1211">
    <w:name w:val="WW8Num1211"/>
    <w:basedOn w:val="Bezlisty"/>
    <w:rsid w:val="00F45500"/>
  </w:style>
  <w:style w:type="numbering" w:customStyle="1" w:styleId="WW8Num1811">
    <w:name w:val="WW8Num1811"/>
    <w:basedOn w:val="Bezlisty"/>
    <w:rsid w:val="00F45500"/>
    <w:pPr>
      <w:numPr>
        <w:numId w:val="89"/>
      </w:numPr>
    </w:pPr>
  </w:style>
  <w:style w:type="numbering" w:customStyle="1" w:styleId="Bezlisty11">
    <w:name w:val="Bez listy11"/>
    <w:next w:val="Bezlisty"/>
    <w:uiPriority w:val="99"/>
    <w:semiHidden/>
    <w:unhideWhenUsed/>
    <w:rsid w:val="00F45500"/>
  </w:style>
  <w:style w:type="numbering" w:customStyle="1" w:styleId="WW8Num3411">
    <w:name w:val="WW8Num3411"/>
    <w:basedOn w:val="Bezlisty"/>
    <w:rsid w:val="00F45500"/>
    <w:pPr>
      <w:numPr>
        <w:numId w:val="90"/>
      </w:numPr>
    </w:pPr>
  </w:style>
  <w:style w:type="numbering" w:customStyle="1" w:styleId="WW8Num1711">
    <w:name w:val="WW8Num1711"/>
    <w:basedOn w:val="Bezlisty"/>
    <w:rsid w:val="00F45500"/>
  </w:style>
  <w:style w:type="numbering" w:customStyle="1" w:styleId="WW8Num1911">
    <w:name w:val="WW8Num1911"/>
    <w:basedOn w:val="Bezlisty"/>
    <w:rsid w:val="00F45500"/>
  </w:style>
  <w:style w:type="numbering" w:customStyle="1" w:styleId="WW8Num2011">
    <w:name w:val="WW8Num2011"/>
    <w:basedOn w:val="Bezlisty"/>
    <w:rsid w:val="00F45500"/>
    <w:pPr>
      <w:numPr>
        <w:numId w:val="30"/>
      </w:numPr>
    </w:pPr>
  </w:style>
  <w:style w:type="numbering" w:customStyle="1" w:styleId="WW8Num2111">
    <w:name w:val="WW8Num2111"/>
    <w:basedOn w:val="Bezlisty"/>
    <w:rsid w:val="00F45500"/>
    <w:pPr>
      <w:numPr>
        <w:numId w:val="161"/>
      </w:numPr>
    </w:pPr>
  </w:style>
  <w:style w:type="numbering" w:customStyle="1" w:styleId="WW8Num2311">
    <w:name w:val="WW8Num2311"/>
    <w:basedOn w:val="Bezlisty"/>
    <w:rsid w:val="00F45500"/>
    <w:pPr>
      <w:numPr>
        <w:numId w:val="91"/>
      </w:numPr>
    </w:pPr>
  </w:style>
  <w:style w:type="numbering" w:customStyle="1" w:styleId="WW8Num2411">
    <w:name w:val="WW8Num2411"/>
    <w:basedOn w:val="Bezlisty"/>
    <w:rsid w:val="00F45500"/>
    <w:pPr>
      <w:numPr>
        <w:numId w:val="92"/>
      </w:numPr>
    </w:pPr>
  </w:style>
  <w:style w:type="numbering" w:customStyle="1" w:styleId="WW8Num2511">
    <w:name w:val="WW8Num2511"/>
    <w:basedOn w:val="Bezlisty"/>
    <w:rsid w:val="00F45500"/>
  </w:style>
  <w:style w:type="numbering" w:customStyle="1" w:styleId="WW8Num2611">
    <w:name w:val="WW8Num2611"/>
    <w:basedOn w:val="Bezlisty"/>
    <w:rsid w:val="00F45500"/>
  </w:style>
  <w:style w:type="numbering" w:customStyle="1" w:styleId="WW8Num2911">
    <w:name w:val="WW8Num2911"/>
    <w:basedOn w:val="Bezlisty"/>
    <w:rsid w:val="00F45500"/>
  </w:style>
  <w:style w:type="numbering" w:customStyle="1" w:styleId="WW8Num3011">
    <w:name w:val="WW8Num3011"/>
    <w:basedOn w:val="Bezlisty"/>
    <w:rsid w:val="00F45500"/>
  </w:style>
  <w:style w:type="numbering" w:customStyle="1" w:styleId="WW8Num3211">
    <w:name w:val="WW8Num3211"/>
    <w:basedOn w:val="Bezlisty"/>
    <w:rsid w:val="00F45500"/>
  </w:style>
  <w:style w:type="numbering" w:customStyle="1" w:styleId="WW8Num3311">
    <w:name w:val="WW8Num3311"/>
    <w:basedOn w:val="Bezlisty"/>
    <w:rsid w:val="00F45500"/>
  </w:style>
  <w:style w:type="numbering" w:customStyle="1" w:styleId="WW8Num1411">
    <w:name w:val="WW8Num1411"/>
    <w:basedOn w:val="Bezlisty"/>
    <w:rsid w:val="00F45500"/>
  </w:style>
  <w:style w:type="numbering" w:customStyle="1" w:styleId="WW8Num1311">
    <w:name w:val="WW8Num1311"/>
    <w:basedOn w:val="Bezlisty"/>
    <w:rsid w:val="00F45500"/>
  </w:style>
  <w:style w:type="numbering" w:customStyle="1" w:styleId="WW8Num611">
    <w:name w:val="WW8Num611"/>
    <w:basedOn w:val="Bezlisty"/>
    <w:rsid w:val="00F45500"/>
  </w:style>
  <w:style w:type="numbering" w:customStyle="1" w:styleId="WW8Num3511">
    <w:name w:val="WW8Num3511"/>
    <w:basedOn w:val="Bezlisty"/>
    <w:rsid w:val="00F45500"/>
  </w:style>
  <w:style w:type="numbering" w:customStyle="1" w:styleId="WW8Num6611">
    <w:name w:val="WW8Num6611"/>
    <w:basedOn w:val="Bezlisty"/>
    <w:rsid w:val="00F45500"/>
  </w:style>
  <w:style w:type="numbering" w:customStyle="1" w:styleId="WW8Num4611">
    <w:name w:val="WW8Num4611"/>
    <w:basedOn w:val="Bezlisty"/>
    <w:rsid w:val="00F45500"/>
  </w:style>
  <w:style w:type="numbering" w:customStyle="1" w:styleId="WW8Num3101">
    <w:name w:val="WW8Num3101"/>
    <w:basedOn w:val="Bezlisty"/>
    <w:rsid w:val="00F45500"/>
  </w:style>
  <w:style w:type="numbering" w:customStyle="1" w:styleId="WW8Num3711">
    <w:name w:val="WW8Num3711"/>
    <w:basedOn w:val="Bezlisty"/>
    <w:rsid w:val="00F45500"/>
  </w:style>
  <w:style w:type="numbering" w:customStyle="1" w:styleId="WW8Num3811">
    <w:name w:val="WW8Num3811"/>
    <w:basedOn w:val="Bezlisty"/>
    <w:rsid w:val="00F45500"/>
  </w:style>
  <w:style w:type="numbering" w:customStyle="1" w:styleId="WW8Num841">
    <w:name w:val="WW8Num841"/>
    <w:basedOn w:val="Bezlisty"/>
    <w:rsid w:val="00F45500"/>
    <w:pPr>
      <w:numPr>
        <w:numId w:val="95"/>
      </w:numPr>
    </w:pPr>
  </w:style>
  <w:style w:type="numbering" w:customStyle="1" w:styleId="WW8Num1511">
    <w:name w:val="WW8Num1511"/>
    <w:basedOn w:val="Bezlisty"/>
    <w:rsid w:val="00F45500"/>
  </w:style>
  <w:style w:type="numbering" w:customStyle="1" w:styleId="WW8Num451">
    <w:name w:val="WW8Num451"/>
    <w:basedOn w:val="Bezlisty"/>
    <w:rsid w:val="00F45500"/>
  </w:style>
  <w:style w:type="numbering" w:customStyle="1" w:styleId="WW8Num911">
    <w:name w:val="WW8Num911"/>
    <w:basedOn w:val="Bezlisty"/>
    <w:rsid w:val="00F45500"/>
    <w:pPr>
      <w:numPr>
        <w:numId w:val="33"/>
      </w:numPr>
    </w:pPr>
  </w:style>
  <w:style w:type="numbering" w:customStyle="1" w:styleId="WW8Num1111">
    <w:name w:val="WW8Num1111"/>
    <w:basedOn w:val="Bezlisty"/>
    <w:rsid w:val="00F45500"/>
  </w:style>
  <w:style w:type="numbering" w:customStyle="1" w:styleId="WW8Num1611">
    <w:name w:val="WW8Num1611"/>
    <w:basedOn w:val="Bezlisty"/>
    <w:rsid w:val="00F45500"/>
    <w:pPr>
      <w:numPr>
        <w:numId w:val="34"/>
      </w:numPr>
    </w:pPr>
  </w:style>
  <w:style w:type="numbering" w:customStyle="1" w:styleId="WW8Num711">
    <w:name w:val="WW8Num711"/>
    <w:basedOn w:val="Bezlisty"/>
    <w:rsid w:val="00F45500"/>
  </w:style>
  <w:style w:type="numbering" w:customStyle="1" w:styleId="WW8Num511">
    <w:name w:val="WW8Num511"/>
    <w:basedOn w:val="Bezlisty"/>
    <w:rsid w:val="00F45500"/>
    <w:pPr>
      <w:numPr>
        <w:numId w:val="162"/>
      </w:numPr>
    </w:pPr>
  </w:style>
  <w:style w:type="numbering" w:customStyle="1" w:styleId="WW8Num8011">
    <w:name w:val="WW8Num8011"/>
    <w:basedOn w:val="Bezlisty"/>
    <w:rsid w:val="00F45500"/>
    <w:pPr>
      <w:numPr>
        <w:numId w:val="98"/>
      </w:numPr>
    </w:pPr>
  </w:style>
  <w:style w:type="numbering" w:customStyle="1" w:styleId="WW8Num8111">
    <w:name w:val="WW8Num8111"/>
    <w:basedOn w:val="Bezlisty"/>
    <w:rsid w:val="00F45500"/>
    <w:pPr>
      <w:numPr>
        <w:numId w:val="97"/>
      </w:numPr>
    </w:pPr>
  </w:style>
  <w:style w:type="numbering" w:customStyle="1" w:styleId="WW8Num8211">
    <w:name w:val="WW8Num8211"/>
    <w:basedOn w:val="Bezlisty"/>
    <w:rsid w:val="00F45500"/>
  </w:style>
  <w:style w:type="numbering" w:customStyle="1" w:styleId="WW8Num8311">
    <w:name w:val="WW8Num8311"/>
    <w:basedOn w:val="Bezlisty"/>
    <w:rsid w:val="00F45500"/>
    <w:pPr>
      <w:numPr>
        <w:numId w:val="163"/>
      </w:numPr>
    </w:pPr>
  </w:style>
  <w:style w:type="numbering" w:customStyle="1" w:styleId="WW8StyleNum11">
    <w:name w:val="WW8StyleNum11"/>
    <w:basedOn w:val="Bezlisty"/>
    <w:rsid w:val="00F45500"/>
    <w:pPr>
      <w:numPr>
        <w:numId w:val="99"/>
      </w:numPr>
    </w:pPr>
  </w:style>
  <w:style w:type="numbering" w:customStyle="1" w:styleId="WW8Num1101">
    <w:name w:val="WW8Num1101"/>
    <w:basedOn w:val="Bezlisty"/>
    <w:rsid w:val="00F45500"/>
    <w:pPr>
      <w:numPr>
        <w:numId w:val="100"/>
      </w:numPr>
    </w:pPr>
  </w:style>
  <w:style w:type="numbering" w:customStyle="1" w:styleId="WW8Num8811">
    <w:name w:val="WW8Num8811"/>
    <w:basedOn w:val="Bezlisty"/>
    <w:rsid w:val="00F45500"/>
    <w:pPr>
      <w:numPr>
        <w:numId w:val="101"/>
      </w:numPr>
    </w:pPr>
  </w:style>
  <w:style w:type="character" w:customStyle="1" w:styleId="Styl12pt">
    <w:name w:val="Styl 12 pt"/>
    <w:basedOn w:val="Domylnaczcionkaakapitu"/>
    <w:rsid w:val="00F45500"/>
    <w:rPr>
      <w:rFonts w:ascii="Arial" w:hAnsi="Arial" w:cs="Arial" w:hint="default"/>
      <w:sz w:val="20"/>
    </w:rPr>
  </w:style>
  <w:style w:type="numbering" w:customStyle="1" w:styleId="WW8Num1821">
    <w:name w:val="WW8Num1821"/>
    <w:basedOn w:val="Bezlisty"/>
    <w:rsid w:val="00F45500"/>
  </w:style>
  <w:style w:type="numbering" w:customStyle="1" w:styleId="WW8Num3121">
    <w:name w:val="WW8Num3121"/>
    <w:basedOn w:val="Bezlisty"/>
    <w:rsid w:val="00F45500"/>
  </w:style>
  <w:style w:type="numbering" w:customStyle="1" w:styleId="WW8Num1221">
    <w:name w:val="WW8Num1221"/>
    <w:basedOn w:val="Bezlisty"/>
    <w:rsid w:val="00F45500"/>
  </w:style>
  <w:style w:type="numbering" w:customStyle="1" w:styleId="Bezlisty21">
    <w:name w:val="Bez listy21"/>
    <w:next w:val="Bezlisty"/>
    <w:uiPriority w:val="99"/>
    <w:semiHidden/>
    <w:unhideWhenUsed/>
    <w:rsid w:val="00F45500"/>
  </w:style>
  <w:style w:type="numbering" w:customStyle="1" w:styleId="WW8Num1212">
    <w:name w:val="WW8Num1212"/>
    <w:basedOn w:val="Bezlisty"/>
    <w:rsid w:val="00F45500"/>
    <w:pPr>
      <w:numPr>
        <w:numId w:val="88"/>
      </w:numPr>
    </w:pPr>
  </w:style>
  <w:style w:type="numbering" w:customStyle="1" w:styleId="WW8Num1412">
    <w:name w:val="WW8Num1412"/>
    <w:basedOn w:val="Bezlisty"/>
    <w:rsid w:val="00F45500"/>
    <w:pPr>
      <w:numPr>
        <w:numId w:val="160"/>
      </w:numPr>
    </w:pPr>
  </w:style>
  <w:style w:type="numbering" w:customStyle="1" w:styleId="WW8Num1512">
    <w:name w:val="WW8Num1512"/>
    <w:basedOn w:val="Bezlisty"/>
    <w:rsid w:val="00F45500"/>
    <w:pPr>
      <w:numPr>
        <w:numId w:val="96"/>
      </w:numPr>
    </w:pPr>
  </w:style>
  <w:style w:type="numbering" w:customStyle="1" w:styleId="WW8Num712">
    <w:name w:val="WW8Num712"/>
    <w:basedOn w:val="Bezlisty"/>
    <w:rsid w:val="00F45500"/>
    <w:pPr>
      <w:numPr>
        <w:numId w:val="159"/>
      </w:numPr>
    </w:pPr>
  </w:style>
  <w:style w:type="numbering" w:customStyle="1" w:styleId="WW8Num21011">
    <w:name w:val="WW8Num21011"/>
    <w:basedOn w:val="Bezlisty"/>
    <w:rsid w:val="00F45500"/>
    <w:pPr>
      <w:numPr>
        <w:numId w:val="123"/>
      </w:numPr>
    </w:pPr>
  </w:style>
  <w:style w:type="table" w:customStyle="1" w:styleId="Tabela-Siatka2">
    <w:name w:val="Tabela - Siatka2"/>
    <w:basedOn w:val="Standardowy"/>
    <w:next w:val="Tabela-Siatka"/>
    <w:rsid w:val="00F455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343">
    <w:name w:val="WW8Num343"/>
    <w:basedOn w:val="Bezlisty"/>
    <w:rsid w:val="00F45500"/>
  </w:style>
  <w:style w:type="numbering" w:customStyle="1" w:styleId="WW8Num143">
    <w:name w:val="WW8Num143"/>
    <w:basedOn w:val="Bezlisty"/>
    <w:rsid w:val="00F45500"/>
  </w:style>
  <w:style w:type="numbering" w:customStyle="1" w:styleId="WW8Num133">
    <w:name w:val="WW8Num133"/>
    <w:basedOn w:val="Bezlisty"/>
    <w:rsid w:val="00F45500"/>
  </w:style>
  <w:style w:type="numbering" w:customStyle="1" w:styleId="WW8Num63">
    <w:name w:val="WW8Num63"/>
    <w:basedOn w:val="Bezlisty"/>
    <w:rsid w:val="00F45500"/>
  </w:style>
  <w:style w:type="numbering" w:customStyle="1" w:styleId="WW8Num653">
    <w:name w:val="WW8Num653"/>
    <w:basedOn w:val="Bezlisty"/>
    <w:rsid w:val="00F45500"/>
  </w:style>
  <w:style w:type="numbering" w:customStyle="1" w:styleId="WW8Num86">
    <w:name w:val="WW8Num86"/>
    <w:basedOn w:val="Bezlisty"/>
    <w:rsid w:val="00F45500"/>
  </w:style>
  <w:style w:type="numbering" w:customStyle="1" w:styleId="WW8Num11011">
    <w:name w:val="WW8Num11011"/>
    <w:basedOn w:val="Bezlisty"/>
    <w:rsid w:val="00F45500"/>
  </w:style>
  <w:style w:type="numbering" w:customStyle="1" w:styleId="WW8Num8813">
    <w:name w:val="WW8Num8813"/>
    <w:basedOn w:val="Bezlisty"/>
    <w:rsid w:val="00F45500"/>
  </w:style>
  <w:style w:type="numbering" w:customStyle="1" w:styleId="WW8Num28112">
    <w:name w:val="WW8Num28112"/>
    <w:basedOn w:val="Bezlisty"/>
    <w:rsid w:val="00F45500"/>
  </w:style>
  <w:style w:type="numbering" w:customStyle="1" w:styleId="WW8Num10113">
    <w:name w:val="WW8Num10113"/>
    <w:basedOn w:val="Bezlisty"/>
    <w:rsid w:val="00F45500"/>
  </w:style>
  <w:style w:type="paragraph" w:customStyle="1" w:styleId="Moj3">
    <w:name w:val="Moj_3"/>
    <w:basedOn w:val="Nagwek3"/>
    <w:qFormat/>
    <w:rsid w:val="00F45500"/>
    <w:pPr>
      <w:numPr>
        <w:ilvl w:val="2"/>
        <w:numId w:val="164"/>
      </w:numPr>
      <w:tabs>
        <w:tab w:val="center" w:pos="851"/>
        <w:tab w:val="center" w:pos="993"/>
      </w:tabs>
      <w:spacing w:before="120" w:after="120" w:line="360" w:lineRule="auto"/>
    </w:pPr>
    <w:rPr>
      <w:rFonts w:ascii="Century Gothic" w:hAnsi="Century Gothic" w:cs="Times New Roman"/>
      <w:sz w:val="20"/>
      <w:szCs w:val="24"/>
      <w:lang w:val="en-US" w:eastAsia="x-none"/>
    </w:rPr>
  </w:style>
  <w:style w:type="paragraph" w:customStyle="1" w:styleId="Moj1">
    <w:name w:val="Moj_1"/>
    <w:basedOn w:val="Nagwek1"/>
    <w:qFormat/>
    <w:rsid w:val="00F45500"/>
    <w:pPr>
      <w:numPr>
        <w:numId w:val="164"/>
      </w:numPr>
      <w:suppressAutoHyphens w:val="0"/>
      <w:overflowPunct/>
      <w:autoSpaceDE/>
      <w:spacing w:after="240" w:line="360" w:lineRule="auto"/>
      <w:textAlignment w:val="auto"/>
    </w:pPr>
    <w:rPr>
      <w:rFonts w:ascii="Century Gothic" w:eastAsia="Lucida Sans Unicode" w:hAnsi="Century Gothic"/>
      <w:bCs/>
      <w:kern w:val="32"/>
      <w:sz w:val="20"/>
      <w:szCs w:val="28"/>
      <w:lang w:val="x-none" w:eastAsia="pl-PL"/>
    </w:rPr>
  </w:style>
  <w:style w:type="paragraph" w:customStyle="1" w:styleId="Moj2">
    <w:name w:val="Moj_2"/>
    <w:basedOn w:val="Nagwek2"/>
    <w:qFormat/>
    <w:rsid w:val="00F45500"/>
    <w:pPr>
      <w:numPr>
        <w:ilvl w:val="1"/>
        <w:numId w:val="164"/>
      </w:numPr>
      <w:tabs>
        <w:tab w:val="left" w:pos="993"/>
      </w:tabs>
      <w:suppressAutoHyphens w:val="0"/>
      <w:overflowPunct/>
      <w:autoSpaceDE/>
      <w:spacing w:before="40" w:after="120" w:line="360" w:lineRule="auto"/>
      <w:textAlignment w:val="auto"/>
    </w:pPr>
    <w:rPr>
      <w:rFonts w:ascii="Century Gothic" w:eastAsia="Lucida Sans Unicode" w:hAnsi="Century Gothic" w:cs="Times New Roman"/>
      <w:i w:val="0"/>
      <w:kern w:val="1"/>
      <w:sz w:val="20"/>
      <w:szCs w:val="24"/>
      <w:lang w:val="x-none" w:eastAsia="pl-PL"/>
    </w:rPr>
  </w:style>
  <w:style w:type="numbering" w:customStyle="1" w:styleId="WW8Num58112">
    <w:name w:val="WW8Num58112"/>
    <w:basedOn w:val="Bezlisty"/>
    <w:rsid w:val="000C7B34"/>
  </w:style>
  <w:style w:type="numbering" w:customStyle="1" w:styleId="WW8Num27112">
    <w:name w:val="WW8Num27112"/>
    <w:basedOn w:val="Bezlisty"/>
    <w:rsid w:val="000D799E"/>
  </w:style>
  <w:style w:type="paragraph" w:customStyle="1" w:styleId="Nagwek23">
    <w:name w:val="Nagłówek 23"/>
    <w:basedOn w:val="Akapitzlist"/>
    <w:next w:val="Akapitzlist"/>
    <w:rsid w:val="006642D3"/>
    <w:pPr>
      <w:keepNext/>
      <w:numPr>
        <w:numId w:val="3"/>
      </w:numPr>
      <w:overflowPunct/>
      <w:autoSpaceDE/>
      <w:spacing w:before="120" w:after="120"/>
      <w:contextualSpacing w:val="0"/>
      <w:textAlignment w:val="auto"/>
    </w:pPr>
    <w:rPr>
      <w:rFonts w:eastAsia="Lucida Sans Unicode"/>
      <w:b/>
      <w:bCs/>
      <w:kern w:val="1"/>
      <w:szCs w:val="24"/>
    </w:rPr>
  </w:style>
  <w:style w:type="paragraph" w:styleId="Indeks1">
    <w:name w:val="index 1"/>
    <w:basedOn w:val="Normalny"/>
    <w:next w:val="Normalny"/>
    <w:autoRedefine/>
    <w:semiHidden/>
    <w:rsid w:val="00945AA7"/>
    <w:pPr>
      <w:widowControl/>
      <w:suppressAutoHyphens w:val="0"/>
      <w:overflowPunct/>
      <w:autoSpaceDE/>
      <w:ind w:left="240" w:hanging="240"/>
      <w:textAlignment w:val="auto"/>
    </w:pPr>
    <w:rPr>
      <w:sz w:val="20"/>
      <w:lang w:eastAsia="pl-PL"/>
    </w:rPr>
  </w:style>
  <w:style w:type="paragraph" w:styleId="Indeks2">
    <w:name w:val="index 2"/>
    <w:basedOn w:val="Normalny"/>
    <w:next w:val="Normalny"/>
    <w:autoRedefine/>
    <w:semiHidden/>
    <w:rsid w:val="00945AA7"/>
    <w:pPr>
      <w:widowControl/>
      <w:suppressAutoHyphens w:val="0"/>
      <w:overflowPunct/>
      <w:autoSpaceDE/>
      <w:ind w:left="480" w:hanging="240"/>
      <w:textAlignment w:val="auto"/>
    </w:pPr>
    <w:rPr>
      <w:sz w:val="20"/>
      <w:lang w:eastAsia="pl-PL"/>
    </w:rPr>
  </w:style>
  <w:style w:type="paragraph" w:styleId="Indeks3">
    <w:name w:val="index 3"/>
    <w:basedOn w:val="Normalny"/>
    <w:next w:val="Normalny"/>
    <w:autoRedefine/>
    <w:semiHidden/>
    <w:rsid w:val="00945AA7"/>
    <w:pPr>
      <w:widowControl/>
      <w:suppressAutoHyphens w:val="0"/>
      <w:overflowPunct/>
      <w:autoSpaceDE/>
      <w:ind w:left="720" w:hanging="240"/>
      <w:textAlignment w:val="auto"/>
    </w:pPr>
    <w:rPr>
      <w:sz w:val="20"/>
      <w:lang w:eastAsia="pl-PL"/>
    </w:rPr>
  </w:style>
  <w:style w:type="paragraph" w:styleId="Indeks4">
    <w:name w:val="index 4"/>
    <w:basedOn w:val="Normalny"/>
    <w:next w:val="Normalny"/>
    <w:autoRedefine/>
    <w:semiHidden/>
    <w:rsid w:val="00945AA7"/>
    <w:pPr>
      <w:widowControl/>
      <w:suppressAutoHyphens w:val="0"/>
      <w:overflowPunct/>
      <w:autoSpaceDE/>
      <w:ind w:left="960" w:hanging="240"/>
      <w:textAlignment w:val="auto"/>
    </w:pPr>
    <w:rPr>
      <w:sz w:val="20"/>
      <w:lang w:eastAsia="pl-PL"/>
    </w:rPr>
  </w:style>
  <w:style w:type="paragraph" w:styleId="Indeks5">
    <w:name w:val="index 5"/>
    <w:basedOn w:val="Normalny"/>
    <w:next w:val="Normalny"/>
    <w:autoRedefine/>
    <w:semiHidden/>
    <w:rsid w:val="00945AA7"/>
    <w:pPr>
      <w:widowControl/>
      <w:suppressAutoHyphens w:val="0"/>
      <w:overflowPunct/>
      <w:autoSpaceDE/>
      <w:ind w:left="1200" w:hanging="240"/>
      <w:textAlignment w:val="auto"/>
    </w:pPr>
    <w:rPr>
      <w:sz w:val="20"/>
      <w:lang w:eastAsia="pl-PL"/>
    </w:rPr>
  </w:style>
  <w:style w:type="paragraph" w:styleId="Indeks6">
    <w:name w:val="index 6"/>
    <w:basedOn w:val="Normalny"/>
    <w:next w:val="Normalny"/>
    <w:autoRedefine/>
    <w:semiHidden/>
    <w:rsid w:val="00945AA7"/>
    <w:pPr>
      <w:widowControl/>
      <w:suppressAutoHyphens w:val="0"/>
      <w:overflowPunct/>
      <w:autoSpaceDE/>
      <w:ind w:left="1440" w:hanging="240"/>
      <w:textAlignment w:val="auto"/>
    </w:pPr>
    <w:rPr>
      <w:sz w:val="20"/>
      <w:lang w:eastAsia="pl-PL"/>
    </w:rPr>
  </w:style>
  <w:style w:type="paragraph" w:styleId="Indeks7">
    <w:name w:val="index 7"/>
    <w:basedOn w:val="Normalny"/>
    <w:next w:val="Normalny"/>
    <w:autoRedefine/>
    <w:semiHidden/>
    <w:rsid w:val="00945AA7"/>
    <w:pPr>
      <w:widowControl/>
      <w:suppressAutoHyphens w:val="0"/>
      <w:overflowPunct/>
      <w:autoSpaceDE/>
      <w:ind w:left="1680" w:hanging="240"/>
      <w:textAlignment w:val="auto"/>
    </w:pPr>
    <w:rPr>
      <w:sz w:val="20"/>
      <w:lang w:eastAsia="pl-PL"/>
    </w:rPr>
  </w:style>
  <w:style w:type="paragraph" w:styleId="Indeks8">
    <w:name w:val="index 8"/>
    <w:basedOn w:val="Normalny"/>
    <w:next w:val="Normalny"/>
    <w:autoRedefine/>
    <w:semiHidden/>
    <w:rsid w:val="00945AA7"/>
    <w:pPr>
      <w:widowControl/>
      <w:suppressAutoHyphens w:val="0"/>
      <w:overflowPunct/>
      <w:autoSpaceDE/>
      <w:ind w:left="1920" w:hanging="240"/>
      <w:textAlignment w:val="auto"/>
    </w:pPr>
    <w:rPr>
      <w:sz w:val="20"/>
      <w:lang w:eastAsia="pl-PL"/>
    </w:rPr>
  </w:style>
  <w:style w:type="paragraph" w:styleId="Indeks9">
    <w:name w:val="index 9"/>
    <w:basedOn w:val="Normalny"/>
    <w:next w:val="Normalny"/>
    <w:autoRedefine/>
    <w:semiHidden/>
    <w:rsid w:val="00945AA7"/>
    <w:pPr>
      <w:widowControl/>
      <w:suppressAutoHyphens w:val="0"/>
      <w:overflowPunct/>
      <w:autoSpaceDE/>
      <w:ind w:left="2160" w:hanging="240"/>
      <w:textAlignment w:val="auto"/>
    </w:pPr>
    <w:rPr>
      <w:sz w:val="20"/>
      <w:lang w:eastAsia="pl-PL"/>
    </w:rPr>
  </w:style>
  <w:style w:type="paragraph" w:styleId="Nagwekindeksu">
    <w:name w:val="index heading"/>
    <w:basedOn w:val="Normalny"/>
    <w:next w:val="Indeks1"/>
    <w:semiHidden/>
    <w:rsid w:val="00945AA7"/>
    <w:pPr>
      <w:widowControl/>
      <w:suppressAutoHyphens w:val="0"/>
      <w:overflowPunct/>
      <w:autoSpaceDE/>
      <w:spacing w:before="120" w:after="120"/>
      <w:textAlignment w:val="auto"/>
    </w:pPr>
    <w:rPr>
      <w:b/>
      <w:i/>
      <w:sz w:val="20"/>
      <w:lang w:eastAsia="pl-PL"/>
    </w:rPr>
  </w:style>
  <w:style w:type="paragraph" w:customStyle="1" w:styleId="Standardowy1">
    <w:name w:val="Standardowy1"/>
    <w:rsid w:val="00945AA7"/>
    <w:rPr>
      <w:sz w:val="24"/>
      <w:lang w:val="en-GB"/>
    </w:rPr>
  </w:style>
  <w:style w:type="paragraph" w:customStyle="1" w:styleId="BodyText31">
    <w:name w:val="Body Text 31"/>
    <w:basedOn w:val="Normalny"/>
    <w:rsid w:val="00945AA7"/>
    <w:pPr>
      <w:tabs>
        <w:tab w:val="left" w:pos="90"/>
      </w:tabs>
      <w:jc w:val="both"/>
    </w:pPr>
  </w:style>
  <w:style w:type="character" w:customStyle="1" w:styleId="WcicienormalneZnak">
    <w:name w:val="Wcięcie normalne Znak"/>
    <w:basedOn w:val="Domylnaczcionkaakapitu"/>
    <w:link w:val="Wcicienormalne"/>
    <w:uiPriority w:val="99"/>
    <w:qFormat/>
    <w:rsid w:val="00945AA7"/>
    <w:rPr>
      <w:rFonts w:ascii="Arial Narrow" w:hAnsi="Arial Narrow" w:cs="Arial"/>
      <w:noProof/>
      <w:sz w:val="22"/>
    </w:rPr>
  </w:style>
  <w:style w:type="paragraph" w:customStyle="1" w:styleId="Ewa-punkt2">
    <w:name w:val="Ewa-punkt 2"/>
    <w:basedOn w:val="Normalny"/>
    <w:rsid w:val="00945AA7"/>
    <w:pPr>
      <w:widowControl/>
      <w:numPr>
        <w:ilvl w:val="1"/>
        <w:numId w:val="168"/>
      </w:numPr>
      <w:suppressAutoHyphens w:val="0"/>
      <w:overflowPunct/>
      <w:autoSpaceDE/>
      <w:spacing w:before="120"/>
      <w:jc w:val="both"/>
      <w:textAlignment w:val="auto"/>
    </w:pPr>
    <w:rPr>
      <w:rFonts w:ascii="Tahoma" w:hAnsi="Tahoma"/>
      <w:szCs w:val="24"/>
      <w:lang w:eastAsia="pl-PL"/>
    </w:rPr>
  </w:style>
  <w:style w:type="paragraph" w:customStyle="1" w:styleId="TextmitEinzug">
    <w:name w:val="Text mit Einzug"/>
    <w:rsid w:val="00945AA7"/>
    <w:pPr>
      <w:tabs>
        <w:tab w:val="right" w:pos="4820"/>
        <w:tab w:val="right" w:pos="5103"/>
        <w:tab w:val="right" w:pos="6237"/>
        <w:tab w:val="left" w:pos="6521"/>
      </w:tabs>
      <w:ind w:left="1418" w:right="1985"/>
      <w:jc w:val="both"/>
    </w:pPr>
    <w:rPr>
      <w:rFonts w:ascii="Arial" w:hAnsi="Arial"/>
      <w:lang w:val="de-DE"/>
    </w:rPr>
  </w:style>
  <w:style w:type="paragraph" w:customStyle="1" w:styleId="Naglowek3">
    <w:name w:val="Naglowek3"/>
    <w:basedOn w:val="Nagwek3"/>
    <w:qFormat/>
    <w:rsid w:val="00945AA7"/>
    <w:pPr>
      <w:tabs>
        <w:tab w:val="num" w:pos="1355"/>
      </w:tabs>
      <w:suppressAutoHyphens/>
      <w:autoSpaceDE w:val="0"/>
      <w:ind w:left="1355" w:hanging="504"/>
    </w:pPr>
    <w:rPr>
      <w:rFonts w:ascii="Times New Roman" w:hAnsi="Times New Roman" w:cs="Times New Roman"/>
      <w:sz w:val="20"/>
    </w:rPr>
  </w:style>
  <w:style w:type="paragraph" w:customStyle="1" w:styleId="Naglowek2">
    <w:name w:val="Naglowek2"/>
    <w:basedOn w:val="Nagwek2"/>
    <w:uiPriority w:val="99"/>
    <w:qFormat/>
    <w:rsid w:val="00945AA7"/>
    <w:pPr>
      <w:widowControl/>
      <w:tabs>
        <w:tab w:val="num" w:pos="792"/>
      </w:tabs>
      <w:overflowPunct/>
      <w:ind w:left="792" w:hanging="432"/>
      <w:jc w:val="both"/>
      <w:textAlignment w:val="auto"/>
    </w:pPr>
    <w:rPr>
      <w:rFonts w:ascii="Times New Roman" w:hAnsi="Times New Roman" w:cs="Times New Roman"/>
      <w:i w:val="0"/>
      <w:sz w:val="20"/>
    </w:rPr>
  </w:style>
  <w:style w:type="paragraph" w:customStyle="1" w:styleId="z3">
    <w:name w:val="z3"/>
    <w:rsid w:val="00945AA7"/>
    <w:pPr>
      <w:keepNext/>
      <w:widowControl w:val="0"/>
      <w:autoSpaceDE w:val="0"/>
      <w:autoSpaceDN w:val="0"/>
      <w:adjustRightInd w:val="0"/>
      <w:spacing w:before="57" w:line="360" w:lineRule="auto"/>
      <w:ind w:left="397"/>
      <w:jc w:val="both"/>
    </w:pPr>
    <w:rPr>
      <w:color w:val="000000"/>
      <w:sz w:val="22"/>
      <w:szCs w:val="22"/>
    </w:rPr>
  </w:style>
  <w:style w:type="paragraph" w:styleId="Zwykytekst1">
    <w:name w:val="Plain Text"/>
    <w:basedOn w:val="Normalny"/>
    <w:link w:val="ZwykytekstZnak"/>
    <w:rsid w:val="00945AA7"/>
    <w:pPr>
      <w:widowControl/>
      <w:suppressAutoHyphens w:val="0"/>
      <w:overflowPunct/>
      <w:autoSpaceDE/>
      <w:textAlignment w:val="auto"/>
    </w:pPr>
    <w:rPr>
      <w:rFonts w:ascii="Courier New" w:hAnsi="Courier New"/>
      <w:sz w:val="20"/>
      <w:lang w:eastAsia="pl-PL"/>
    </w:rPr>
  </w:style>
  <w:style w:type="character" w:customStyle="1" w:styleId="ZwykytekstZnak">
    <w:name w:val="Zwykły tekst Znak"/>
    <w:basedOn w:val="Domylnaczcionkaakapitu"/>
    <w:link w:val="Zwykytekst1"/>
    <w:rsid w:val="00945AA7"/>
    <w:rPr>
      <w:rFonts w:ascii="Courier New" w:hAnsi="Courier New"/>
    </w:rPr>
  </w:style>
  <w:style w:type="paragraph" w:customStyle="1" w:styleId="WW-Listawypunktowana2">
    <w:name w:val="WW-Lista wypunktowana 2"/>
    <w:basedOn w:val="Normalny"/>
    <w:rsid w:val="00945AA7"/>
    <w:pPr>
      <w:overflowPunct/>
      <w:autoSpaceDE/>
      <w:jc w:val="both"/>
      <w:textAlignment w:val="auto"/>
    </w:pPr>
    <w:rPr>
      <w:rFonts w:eastAsia="HG Mincho Light J"/>
      <w:color w:val="000000"/>
      <w:lang w:eastAsia="pl-PL"/>
    </w:rPr>
  </w:style>
  <w:style w:type="paragraph" w:customStyle="1" w:styleId="tczarny">
    <w:name w:val="tczarny"/>
    <w:basedOn w:val="Normalny"/>
    <w:rsid w:val="00945AA7"/>
    <w:pPr>
      <w:widowControl/>
      <w:overflowPunct/>
      <w:autoSpaceDE/>
      <w:spacing w:before="100" w:after="100"/>
      <w:textAlignment w:val="auto"/>
    </w:pPr>
    <w:rPr>
      <w:rFonts w:ascii="Arial" w:hAnsi="Arial" w:cs="Arial"/>
      <w:color w:val="000000"/>
      <w:szCs w:val="24"/>
    </w:rPr>
  </w:style>
  <w:style w:type="paragraph" w:customStyle="1" w:styleId="Tekst0">
    <w:name w:val="Tekst"/>
    <w:basedOn w:val="Normalny"/>
    <w:rsid w:val="00945AA7"/>
    <w:pPr>
      <w:widowControl/>
      <w:tabs>
        <w:tab w:val="left" w:pos="0"/>
      </w:tabs>
      <w:overflowPunct/>
      <w:autoSpaceDE/>
      <w:spacing w:before="60" w:after="60"/>
      <w:jc w:val="both"/>
      <w:textAlignment w:val="auto"/>
    </w:pPr>
    <w:rPr>
      <w:szCs w:val="24"/>
    </w:rPr>
  </w:style>
  <w:style w:type="paragraph" w:customStyle="1" w:styleId="WW-Default">
    <w:name w:val="WW-Default"/>
    <w:rsid w:val="00945AA7"/>
    <w:pPr>
      <w:suppressAutoHyphens/>
      <w:autoSpaceDE w:val="0"/>
    </w:pPr>
    <w:rPr>
      <w:rFonts w:ascii="TimesNewRoman" w:hAnsi="TimesNewRoman" w:cs="Avalonpl"/>
      <w:lang w:eastAsia="ar-SA"/>
    </w:rPr>
  </w:style>
  <w:style w:type="paragraph" w:customStyle="1" w:styleId="Tekstpodstawowywciety2">
    <w:name w:val="Tekst podstawowy wciety 2"/>
    <w:basedOn w:val="WW-Default"/>
    <w:next w:val="WW-Default"/>
    <w:rsid w:val="00945AA7"/>
    <w:rPr>
      <w:rFonts w:cs="Times New Roman"/>
      <w:sz w:val="24"/>
      <w:szCs w:val="24"/>
    </w:rPr>
  </w:style>
  <w:style w:type="character" w:customStyle="1" w:styleId="label">
    <w:name w:val="label"/>
    <w:rsid w:val="00945AA7"/>
  </w:style>
  <w:style w:type="character" w:customStyle="1" w:styleId="WcicienormalneZnak1">
    <w:name w:val="Wcięcie normalne Znak1"/>
    <w:basedOn w:val="Domylnaczcionkaakapitu"/>
    <w:uiPriority w:val="99"/>
    <w:locked/>
    <w:rsid w:val="00945AA7"/>
    <w:rPr>
      <w:rFonts w:ascii="Arial" w:hAnsi="Arial" w:cs="Times New Roman"/>
      <w:sz w:val="22"/>
      <w:lang w:val="pl-PL" w:eastAsia="pl-PL" w:bidi="ar-SA"/>
    </w:rPr>
  </w:style>
  <w:style w:type="paragraph" w:styleId="Lista2">
    <w:name w:val="List 2"/>
    <w:basedOn w:val="Normalny"/>
    <w:uiPriority w:val="99"/>
    <w:rsid w:val="00945AA7"/>
    <w:pPr>
      <w:widowControl/>
      <w:suppressAutoHyphens w:val="0"/>
      <w:overflowPunct/>
      <w:autoSpaceDE/>
      <w:spacing w:before="120" w:after="60"/>
      <w:ind w:left="566" w:hanging="283"/>
      <w:textAlignment w:val="auto"/>
    </w:pPr>
    <w:rPr>
      <w:lang w:eastAsia="pl-PL"/>
    </w:rPr>
  </w:style>
  <w:style w:type="character" w:customStyle="1" w:styleId="FontStyle84">
    <w:name w:val="Font Style84"/>
    <w:uiPriority w:val="99"/>
    <w:rsid w:val="00945AA7"/>
    <w:rPr>
      <w:rFonts w:ascii="Times New Roman" w:hAnsi="Times New Roman" w:cs="Times New Roman"/>
      <w:color w:val="000000"/>
      <w:sz w:val="22"/>
      <w:szCs w:val="22"/>
    </w:rPr>
  </w:style>
  <w:style w:type="paragraph" w:customStyle="1" w:styleId="Style14">
    <w:name w:val="Style14"/>
    <w:basedOn w:val="Normalny"/>
    <w:uiPriority w:val="99"/>
    <w:rsid w:val="00945AA7"/>
    <w:pPr>
      <w:suppressAutoHyphens w:val="0"/>
      <w:overflowPunct/>
      <w:autoSpaceDN w:val="0"/>
      <w:adjustRightInd w:val="0"/>
      <w:spacing w:line="266" w:lineRule="exact"/>
      <w:jc w:val="both"/>
      <w:textAlignment w:val="auto"/>
    </w:pPr>
    <w:rPr>
      <w:rFonts w:ascii="Arial" w:hAnsi="Arial" w:cs="Arial"/>
      <w:szCs w:val="24"/>
      <w:lang w:eastAsia="pl-PL"/>
    </w:rPr>
  </w:style>
  <w:style w:type="character" w:customStyle="1" w:styleId="Nagwek1Znak1">
    <w:name w:val="Nagłówek 1 Znak1"/>
    <w:aliases w:val="Tytuł1 Znak,Tytu31 Znak,Tytuł 1 st. Znak,Tytu³1 Znak,Nagłówek 1 Znak Znak,Section Heading Char Znak,Tytuł11 Znak,Tytuł12 Znak,Tytuł111 Znak,Tytuł13 Znak,Tytuł112 Znak,Tytuł121 Znak,Tytuł1111 Znak,Tytuł14 Znak,Tytuł113 Znak,Tytuł122 Znak"/>
    <w:basedOn w:val="Domylnaczcionkaakapitu"/>
    <w:locked/>
    <w:rsid w:val="00945AA7"/>
    <w:rPr>
      <w:rFonts w:ascii="Arial" w:hAnsi="Arial"/>
      <w:b/>
      <w:caps/>
      <w:kern w:val="28"/>
      <w:sz w:val="24"/>
    </w:rPr>
  </w:style>
  <w:style w:type="paragraph" w:styleId="Lista3">
    <w:name w:val="List 3"/>
    <w:basedOn w:val="Normalny"/>
    <w:rsid w:val="00945AA7"/>
    <w:pPr>
      <w:suppressAutoHyphens w:val="0"/>
      <w:overflowPunct/>
      <w:autoSpaceDE/>
      <w:ind w:left="849" w:hanging="283"/>
      <w:textAlignment w:val="auto"/>
    </w:pPr>
    <w:rPr>
      <w:lang w:eastAsia="pl-PL"/>
    </w:rPr>
  </w:style>
  <w:style w:type="paragraph" w:customStyle="1" w:styleId="Obszartekstu">
    <w:name w:val="Obszar tekstu"/>
    <w:basedOn w:val="Normalny"/>
    <w:rsid w:val="00945AA7"/>
    <w:pPr>
      <w:overflowPunct/>
      <w:ind w:firstLine="851"/>
      <w:jc w:val="both"/>
      <w:textAlignment w:val="auto"/>
    </w:pPr>
    <w:rPr>
      <w:rFonts w:eastAsia="Arial"/>
      <w:szCs w:val="24"/>
    </w:rPr>
  </w:style>
  <w:style w:type="paragraph" w:customStyle="1" w:styleId="default0">
    <w:name w:val="default"/>
    <w:basedOn w:val="Normalny"/>
    <w:rsid w:val="00945AA7"/>
    <w:pPr>
      <w:widowControl/>
      <w:suppressAutoHyphens w:val="0"/>
      <w:overflowPunct/>
      <w:autoSpaceDE/>
      <w:spacing w:before="100" w:beforeAutospacing="1" w:after="100" w:afterAutospacing="1"/>
      <w:textAlignment w:val="auto"/>
    </w:pPr>
    <w:rPr>
      <w:szCs w:val="24"/>
      <w:lang w:eastAsia="pl-PL"/>
    </w:rPr>
  </w:style>
  <w:style w:type="paragraph" w:customStyle="1" w:styleId="Wcicienormalne1">
    <w:name w:val="Wcięcie normalne1"/>
    <w:basedOn w:val="Normalny"/>
    <w:rsid w:val="00945AA7"/>
    <w:pPr>
      <w:widowControl/>
      <w:tabs>
        <w:tab w:val="left" w:pos="851"/>
      </w:tabs>
      <w:overflowPunct/>
      <w:autoSpaceDE/>
      <w:spacing w:before="120" w:after="60"/>
      <w:ind w:left="851"/>
      <w:jc w:val="both"/>
      <w:textAlignment w:val="auto"/>
    </w:pPr>
    <w:rPr>
      <w:rFonts w:ascii="Arial" w:hAnsi="Arial"/>
      <w:kern w:val="1"/>
      <w:sz w:val="22"/>
    </w:rPr>
  </w:style>
  <w:style w:type="paragraph" w:customStyle="1" w:styleId="Akapitzlist1">
    <w:name w:val="Akapit z listą1"/>
    <w:basedOn w:val="Standard"/>
    <w:rsid w:val="00945AA7"/>
    <w:pPr>
      <w:autoSpaceDN/>
      <w:spacing w:line="276" w:lineRule="auto"/>
      <w:ind w:left="720"/>
    </w:pPr>
    <w:rPr>
      <w:rFonts w:ascii="Arial" w:eastAsia="Times New Roman" w:hAnsi="Arial" w:cs="Calibri"/>
      <w:color w:val="auto"/>
      <w:kern w:val="0"/>
      <w:sz w:val="22"/>
      <w:szCs w:val="22"/>
    </w:rPr>
  </w:style>
  <w:style w:type="character" w:customStyle="1" w:styleId="FontStyle39">
    <w:name w:val="Font Style39"/>
    <w:rsid w:val="00945AA7"/>
    <w:rPr>
      <w:rFonts w:ascii="Arial" w:hAnsi="Arial" w:cs="Arial"/>
      <w:sz w:val="18"/>
      <w:szCs w:val="18"/>
    </w:rPr>
  </w:style>
  <w:style w:type="paragraph" w:customStyle="1" w:styleId="Style22">
    <w:name w:val="Style22"/>
    <w:basedOn w:val="Standard"/>
    <w:rsid w:val="00945AA7"/>
    <w:pPr>
      <w:widowControl w:val="0"/>
      <w:autoSpaceDN/>
      <w:spacing w:line="230" w:lineRule="exact"/>
    </w:pPr>
    <w:rPr>
      <w:rFonts w:ascii="Arial" w:eastAsia="Times New Roman" w:hAnsi="Arial" w:cs="Arial"/>
      <w:color w:val="auto"/>
      <w:kern w:val="0"/>
    </w:rPr>
  </w:style>
  <w:style w:type="character" w:customStyle="1" w:styleId="WcicienormalneZnak2">
    <w:name w:val="Wcięcie normalne Znak2"/>
    <w:uiPriority w:val="99"/>
    <w:locked/>
    <w:rsid w:val="00945AA7"/>
    <w:rPr>
      <w:rFonts w:ascii="Arial" w:hAnsi="Arial" w:cs="Times New Roman"/>
      <w:sz w:val="22"/>
      <w:lang w:val="pl-PL" w:eastAsia="pl-PL"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482041">
      <w:bodyDiv w:val="1"/>
      <w:marLeft w:val="0"/>
      <w:marRight w:val="0"/>
      <w:marTop w:val="0"/>
      <w:marBottom w:val="0"/>
      <w:divBdr>
        <w:top w:val="none" w:sz="0" w:space="0" w:color="auto"/>
        <w:left w:val="none" w:sz="0" w:space="0" w:color="auto"/>
        <w:bottom w:val="none" w:sz="0" w:space="0" w:color="auto"/>
        <w:right w:val="none" w:sz="0" w:space="0" w:color="auto"/>
      </w:divBdr>
    </w:div>
    <w:div w:id="53235587">
      <w:bodyDiv w:val="1"/>
      <w:marLeft w:val="0"/>
      <w:marRight w:val="0"/>
      <w:marTop w:val="0"/>
      <w:marBottom w:val="0"/>
      <w:divBdr>
        <w:top w:val="none" w:sz="0" w:space="0" w:color="auto"/>
        <w:left w:val="none" w:sz="0" w:space="0" w:color="auto"/>
        <w:bottom w:val="none" w:sz="0" w:space="0" w:color="auto"/>
        <w:right w:val="none" w:sz="0" w:space="0" w:color="auto"/>
      </w:divBdr>
    </w:div>
    <w:div w:id="64301092">
      <w:bodyDiv w:val="1"/>
      <w:marLeft w:val="0"/>
      <w:marRight w:val="0"/>
      <w:marTop w:val="0"/>
      <w:marBottom w:val="0"/>
      <w:divBdr>
        <w:top w:val="none" w:sz="0" w:space="0" w:color="auto"/>
        <w:left w:val="none" w:sz="0" w:space="0" w:color="auto"/>
        <w:bottom w:val="none" w:sz="0" w:space="0" w:color="auto"/>
        <w:right w:val="none" w:sz="0" w:space="0" w:color="auto"/>
      </w:divBdr>
    </w:div>
    <w:div w:id="102313150">
      <w:bodyDiv w:val="1"/>
      <w:marLeft w:val="0"/>
      <w:marRight w:val="0"/>
      <w:marTop w:val="0"/>
      <w:marBottom w:val="0"/>
      <w:divBdr>
        <w:top w:val="none" w:sz="0" w:space="0" w:color="auto"/>
        <w:left w:val="none" w:sz="0" w:space="0" w:color="auto"/>
        <w:bottom w:val="none" w:sz="0" w:space="0" w:color="auto"/>
        <w:right w:val="none" w:sz="0" w:space="0" w:color="auto"/>
      </w:divBdr>
      <w:divsChild>
        <w:div w:id="925118120">
          <w:marLeft w:val="0"/>
          <w:marRight w:val="0"/>
          <w:marTop w:val="0"/>
          <w:marBottom w:val="0"/>
          <w:divBdr>
            <w:top w:val="none" w:sz="0" w:space="0" w:color="auto"/>
            <w:left w:val="none" w:sz="0" w:space="0" w:color="auto"/>
            <w:bottom w:val="none" w:sz="0" w:space="0" w:color="auto"/>
            <w:right w:val="none" w:sz="0" w:space="0" w:color="auto"/>
          </w:divBdr>
        </w:div>
        <w:div w:id="1809779102">
          <w:marLeft w:val="0"/>
          <w:marRight w:val="0"/>
          <w:marTop w:val="0"/>
          <w:marBottom w:val="0"/>
          <w:divBdr>
            <w:top w:val="none" w:sz="0" w:space="0" w:color="auto"/>
            <w:left w:val="none" w:sz="0" w:space="0" w:color="auto"/>
            <w:bottom w:val="none" w:sz="0" w:space="0" w:color="auto"/>
            <w:right w:val="none" w:sz="0" w:space="0" w:color="auto"/>
          </w:divBdr>
        </w:div>
      </w:divsChild>
    </w:div>
    <w:div w:id="183250037">
      <w:bodyDiv w:val="1"/>
      <w:marLeft w:val="0"/>
      <w:marRight w:val="0"/>
      <w:marTop w:val="0"/>
      <w:marBottom w:val="0"/>
      <w:divBdr>
        <w:top w:val="none" w:sz="0" w:space="0" w:color="auto"/>
        <w:left w:val="none" w:sz="0" w:space="0" w:color="auto"/>
        <w:bottom w:val="none" w:sz="0" w:space="0" w:color="auto"/>
        <w:right w:val="none" w:sz="0" w:space="0" w:color="auto"/>
      </w:divBdr>
    </w:div>
    <w:div w:id="416680054">
      <w:bodyDiv w:val="1"/>
      <w:marLeft w:val="0"/>
      <w:marRight w:val="0"/>
      <w:marTop w:val="0"/>
      <w:marBottom w:val="0"/>
      <w:divBdr>
        <w:top w:val="none" w:sz="0" w:space="0" w:color="auto"/>
        <w:left w:val="none" w:sz="0" w:space="0" w:color="auto"/>
        <w:bottom w:val="none" w:sz="0" w:space="0" w:color="auto"/>
        <w:right w:val="none" w:sz="0" w:space="0" w:color="auto"/>
      </w:divBdr>
    </w:div>
    <w:div w:id="635528910">
      <w:bodyDiv w:val="1"/>
      <w:marLeft w:val="0"/>
      <w:marRight w:val="0"/>
      <w:marTop w:val="0"/>
      <w:marBottom w:val="0"/>
      <w:divBdr>
        <w:top w:val="none" w:sz="0" w:space="0" w:color="auto"/>
        <w:left w:val="none" w:sz="0" w:space="0" w:color="auto"/>
        <w:bottom w:val="none" w:sz="0" w:space="0" w:color="auto"/>
        <w:right w:val="none" w:sz="0" w:space="0" w:color="auto"/>
      </w:divBdr>
    </w:div>
    <w:div w:id="692998941">
      <w:bodyDiv w:val="1"/>
      <w:marLeft w:val="0"/>
      <w:marRight w:val="0"/>
      <w:marTop w:val="0"/>
      <w:marBottom w:val="0"/>
      <w:divBdr>
        <w:top w:val="none" w:sz="0" w:space="0" w:color="auto"/>
        <w:left w:val="none" w:sz="0" w:space="0" w:color="auto"/>
        <w:bottom w:val="none" w:sz="0" w:space="0" w:color="auto"/>
        <w:right w:val="none" w:sz="0" w:space="0" w:color="auto"/>
      </w:divBdr>
    </w:div>
    <w:div w:id="757485425">
      <w:bodyDiv w:val="1"/>
      <w:marLeft w:val="0"/>
      <w:marRight w:val="0"/>
      <w:marTop w:val="0"/>
      <w:marBottom w:val="0"/>
      <w:divBdr>
        <w:top w:val="none" w:sz="0" w:space="0" w:color="auto"/>
        <w:left w:val="none" w:sz="0" w:space="0" w:color="auto"/>
        <w:bottom w:val="none" w:sz="0" w:space="0" w:color="auto"/>
        <w:right w:val="none" w:sz="0" w:space="0" w:color="auto"/>
      </w:divBdr>
    </w:div>
    <w:div w:id="956301688">
      <w:bodyDiv w:val="1"/>
      <w:marLeft w:val="0"/>
      <w:marRight w:val="0"/>
      <w:marTop w:val="0"/>
      <w:marBottom w:val="0"/>
      <w:divBdr>
        <w:top w:val="none" w:sz="0" w:space="0" w:color="auto"/>
        <w:left w:val="none" w:sz="0" w:space="0" w:color="auto"/>
        <w:bottom w:val="none" w:sz="0" w:space="0" w:color="auto"/>
        <w:right w:val="none" w:sz="0" w:space="0" w:color="auto"/>
      </w:divBdr>
    </w:div>
    <w:div w:id="986056384">
      <w:bodyDiv w:val="1"/>
      <w:marLeft w:val="0"/>
      <w:marRight w:val="0"/>
      <w:marTop w:val="0"/>
      <w:marBottom w:val="0"/>
      <w:divBdr>
        <w:top w:val="none" w:sz="0" w:space="0" w:color="auto"/>
        <w:left w:val="none" w:sz="0" w:space="0" w:color="auto"/>
        <w:bottom w:val="none" w:sz="0" w:space="0" w:color="auto"/>
        <w:right w:val="none" w:sz="0" w:space="0" w:color="auto"/>
      </w:divBdr>
    </w:div>
    <w:div w:id="1213275612">
      <w:bodyDiv w:val="1"/>
      <w:marLeft w:val="0"/>
      <w:marRight w:val="0"/>
      <w:marTop w:val="0"/>
      <w:marBottom w:val="0"/>
      <w:divBdr>
        <w:top w:val="none" w:sz="0" w:space="0" w:color="auto"/>
        <w:left w:val="none" w:sz="0" w:space="0" w:color="auto"/>
        <w:bottom w:val="none" w:sz="0" w:space="0" w:color="auto"/>
        <w:right w:val="none" w:sz="0" w:space="0" w:color="auto"/>
      </w:divBdr>
    </w:div>
    <w:div w:id="1315527964">
      <w:bodyDiv w:val="1"/>
      <w:marLeft w:val="0"/>
      <w:marRight w:val="0"/>
      <w:marTop w:val="0"/>
      <w:marBottom w:val="0"/>
      <w:divBdr>
        <w:top w:val="none" w:sz="0" w:space="0" w:color="auto"/>
        <w:left w:val="none" w:sz="0" w:space="0" w:color="auto"/>
        <w:bottom w:val="none" w:sz="0" w:space="0" w:color="auto"/>
        <w:right w:val="none" w:sz="0" w:space="0" w:color="auto"/>
      </w:divBdr>
    </w:div>
    <w:div w:id="1604535814">
      <w:bodyDiv w:val="1"/>
      <w:marLeft w:val="0"/>
      <w:marRight w:val="0"/>
      <w:marTop w:val="0"/>
      <w:marBottom w:val="0"/>
      <w:divBdr>
        <w:top w:val="none" w:sz="0" w:space="0" w:color="auto"/>
        <w:left w:val="none" w:sz="0" w:space="0" w:color="auto"/>
        <w:bottom w:val="none" w:sz="0" w:space="0" w:color="auto"/>
        <w:right w:val="none" w:sz="0" w:space="0" w:color="auto"/>
      </w:divBdr>
    </w:div>
    <w:div w:id="1848326233">
      <w:bodyDiv w:val="1"/>
      <w:marLeft w:val="0"/>
      <w:marRight w:val="0"/>
      <w:marTop w:val="0"/>
      <w:marBottom w:val="0"/>
      <w:divBdr>
        <w:top w:val="none" w:sz="0" w:space="0" w:color="auto"/>
        <w:left w:val="none" w:sz="0" w:space="0" w:color="auto"/>
        <w:bottom w:val="none" w:sz="0" w:space="0" w:color="auto"/>
        <w:right w:val="none" w:sz="0" w:space="0" w:color="auto"/>
      </w:divBdr>
    </w:div>
    <w:div w:id="1961524494">
      <w:bodyDiv w:val="1"/>
      <w:marLeft w:val="0"/>
      <w:marRight w:val="0"/>
      <w:marTop w:val="0"/>
      <w:marBottom w:val="0"/>
      <w:divBdr>
        <w:top w:val="none" w:sz="0" w:space="0" w:color="auto"/>
        <w:left w:val="none" w:sz="0" w:space="0" w:color="auto"/>
        <w:bottom w:val="none" w:sz="0" w:space="0" w:color="auto"/>
        <w:right w:val="none" w:sz="0" w:space="0" w:color="auto"/>
      </w:divBdr>
    </w:div>
    <w:div w:id="2057317724">
      <w:bodyDiv w:val="1"/>
      <w:marLeft w:val="0"/>
      <w:marRight w:val="0"/>
      <w:marTop w:val="0"/>
      <w:marBottom w:val="0"/>
      <w:divBdr>
        <w:top w:val="none" w:sz="0" w:space="0" w:color="auto"/>
        <w:left w:val="none" w:sz="0" w:space="0" w:color="auto"/>
        <w:bottom w:val="none" w:sz="0" w:space="0" w:color="auto"/>
        <w:right w:val="none" w:sz="0" w:space="0" w:color="auto"/>
      </w:divBdr>
    </w:div>
    <w:div w:id="2071533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pl.wikipedia.org/wiki/Filtracja_(hydrogeologia)" TargetMode="External"/><Relationship Id="rId18" Type="http://schemas.openxmlformats.org/officeDocument/2006/relationships/hyperlink" Target="http://pl.wikipedia.org/wiki/Skarpa_(geotechnika)"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pl.wikipedia.org/wiki/Wody_gruntowe" TargetMode="External"/><Relationship Id="rId17" Type="http://schemas.openxmlformats.org/officeDocument/2006/relationships/hyperlink" Target="http://pl.wikipedia.org/wiki/Ci%C5%9Bnienie_dynamiczne" TargetMode="External"/><Relationship Id="rId2" Type="http://schemas.openxmlformats.org/officeDocument/2006/relationships/numbering" Target="numbering.xml"/><Relationship Id="rId16" Type="http://schemas.openxmlformats.org/officeDocument/2006/relationships/hyperlink" Target="http://pl.wikipedia.org/wiki/Porowato%C5%9B%C4%87_ska%C5%82y"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pl.wikipedia.org/wiki/Infiltracja_(geologia)" TargetMode="External"/><Relationship Id="rId5" Type="http://schemas.openxmlformats.org/officeDocument/2006/relationships/settings" Target="settings.xml"/><Relationship Id="rId15" Type="http://schemas.openxmlformats.org/officeDocument/2006/relationships/hyperlink" Target="http://pl.wikipedia.org/w/index.php?title=Depresja_(hydrogeologia)&amp;action=edit&amp;redlink=1" TargetMode="External"/><Relationship Id="rId10" Type="http://schemas.openxmlformats.org/officeDocument/2006/relationships/hyperlink" Target="http://pl.wikipedia.org/wiki/Hydrotechnika"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sklep.pkn.pl/?a=show&amp;m=product&amp;pid=463943&amp;page=1" TargetMode="External"/><Relationship Id="rId14" Type="http://schemas.openxmlformats.org/officeDocument/2006/relationships/hyperlink" Target="http://pl.wikipedia.org/w/index.php?title=Ci%C5%9Bnienie_piezometryczne&amp;action=edit&amp;redlink=1"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4FF248-F2CB-4DFF-8C88-28ABF14E92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1721</TotalTime>
  <Pages>60</Pages>
  <Words>31264</Words>
  <Characters>187586</Characters>
  <Application>Microsoft Office Word</Application>
  <DocSecurity>0</DocSecurity>
  <Lines>1563</Lines>
  <Paragraphs>436</Paragraphs>
  <ScaleCrop>false</ScaleCrop>
  <HeadingPairs>
    <vt:vector size="2" baseType="variant">
      <vt:variant>
        <vt:lpstr>Tytuł</vt:lpstr>
      </vt:variant>
      <vt:variant>
        <vt:i4>1</vt:i4>
      </vt:variant>
    </vt:vector>
  </HeadingPairs>
  <TitlesOfParts>
    <vt:vector size="1" baseType="lpstr">
      <vt:lpstr>opis</vt:lpstr>
    </vt:vector>
  </TitlesOfParts>
  <Company/>
  <LinksUpToDate>false</LinksUpToDate>
  <CharactersWithSpaces>218414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opis</dc:title>
  <dc:creator>Piotrek</dc:creator>
  <cp:lastModifiedBy>Inbud</cp:lastModifiedBy>
  <cp:revision>108</cp:revision>
  <cp:lastPrinted>2022-05-30T07:24:00Z</cp:lastPrinted>
  <dcterms:created xsi:type="dcterms:W3CDTF">2022-06-02T10:48:00Z</dcterms:created>
  <dcterms:modified xsi:type="dcterms:W3CDTF">2023-09-25T06:28:00Z</dcterms:modified>
</cp:coreProperties>
</file>