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974F0" w14:textId="3CC53898" w:rsidR="00ED2199" w:rsidRDefault="00ED2199" w:rsidP="003C4249">
      <w:pPr>
        <w:spacing w:after="0" w:line="240" w:lineRule="auto"/>
        <w:jc w:val="right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  <w:t xml:space="preserve">Załącznik </w:t>
      </w:r>
      <w:r w:rsidR="008366F6">
        <w:t>n</w:t>
      </w:r>
      <w:r>
        <w:t xml:space="preserve">r </w:t>
      </w:r>
      <w:r w:rsidR="00D8520E">
        <w:t>7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44541930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>
        <w:t>ul. Marywilska 44, 03-042 Warszawa</w:t>
      </w:r>
      <w:r w:rsidR="008107BD">
        <w:t>,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(pełna nazwa/firma, adres, w zależności od podmiotu: NIP/PESEL, KRS/CEiDG)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580B1B01" w14:textId="77777777" w:rsidR="0008154B" w:rsidRDefault="0008154B" w:rsidP="00ED2199">
      <w:pPr>
        <w:spacing w:after="0" w:line="240" w:lineRule="auto"/>
        <w:rPr>
          <w:b/>
          <w:bCs/>
        </w:rPr>
      </w:pPr>
      <w:r w:rsidRPr="0008154B">
        <w:rPr>
          <w:b/>
          <w:bCs/>
        </w:rPr>
        <w:t xml:space="preserve">OŚWIADCZENIE DOTYCZĄCE PODANYCH INFORMACJI 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79BCD031" w14:textId="4E4CE1F2" w:rsidR="0008154B" w:rsidRPr="007A6B98" w:rsidRDefault="00ED2199" w:rsidP="007A6B98">
      <w:pPr>
        <w:spacing w:after="0" w:line="240" w:lineRule="auto"/>
        <w:rPr>
          <w:rFonts w:ascii="Calibri" w:hAnsi="Calibri" w:cs="Calibri"/>
          <w:b/>
          <w:lang w:eastAsia="pl-PL"/>
        </w:rPr>
      </w:pPr>
      <w:r>
        <w:t xml:space="preserve">Na potrzeby postępowania o udzielenie zamówienia publicznego pn. </w:t>
      </w:r>
      <w:r w:rsidR="007A6B98" w:rsidRPr="007A6B98">
        <w:rPr>
          <w:rFonts w:ascii="Calibri" w:hAnsi="Calibri" w:cs="Calibri"/>
          <w:b/>
          <w:lang w:eastAsia="pl-PL"/>
        </w:rPr>
        <w:t>„</w:t>
      </w:r>
      <w:r w:rsidR="00CC1097" w:rsidRPr="00CC1097">
        <w:rPr>
          <w:rFonts w:ascii="Calibri" w:hAnsi="Calibri" w:cs="Calibri"/>
          <w:b/>
          <w:lang w:eastAsia="pl-PL"/>
        </w:rPr>
        <w:t>Remont lokali (pustostanów) w budynkach administrowanych przez Zakład Gospodarowania Nieruchomościami w Dzielnicy Białołęka m.st. Warszawy</w:t>
      </w:r>
      <w:r w:rsidR="007A6B98" w:rsidRPr="007A6B98">
        <w:rPr>
          <w:rFonts w:ascii="Calibri" w:hAnsi="Calibri" w:cs="Calibri"/>
          <w:b/>
          <w:lang w:eastAsia="pl-PL"/>
        </w:rPr>
        <w:t>”</w:t>
      </w:r>
      <w:r w:rsidR="003C4249">
        <w:rPr>
          <w:rFonts w:ascii="Calibri" w:hAnsi="Calibri" w:cs="Calibri"/>
          <w:b/>
          <w:lang w:eastAsia="pl-PL"/>
        </w:rPr>
        <w:t xml:space="preserve"> </w:t>
      </w:r>
      <w:r>
        <w:t>prowadzonego przez Zakład Gospodarowania Nieruchomościami w</w:t>
      </w:r>
      <w:r w:rsidR="00CC1097">
        <w:t> </w:t>
      </w:r>
      <w:r>
        <w:t>Dzielnicy Białołęka m.st. Warszawy, ul.</w:t>
      </w:r>
      <w:r w:rsidR="003C4249">
        <w:t> </w:t>
      </w:r>
      <w:r>
        <w:t>Marywilska 44, 03</w:t>
      </w:r>
      <w:r w:rsidR="003C4249">
        <w:t>-</w:t>
      </w:r>
      <w:r>
        <w:t>042 Warszawa</w:t>
      </w:r>
      <w:r w:rsidR="008107BD">
        <w:t>,</w:t>
      </w:r>
      <w:r>
        <w:t xml:space="preserve"> </w:t>
      </w:r>
      <w:r w:rsidR="008107BD">
        <w:t>oś</w:t>
      </w:r>
      <w:r>
        <w:t>wiadczam,</w:t>
      </w:r>
      <w:r w:rsidR="0008154B">
        <w:t xml:space="preserve"> </w:t>
      </w:r>
      <w:r w:rsidR="0008154B" w:rsidRPr="00752273">
        <w:rPr>
          <w:rFonts w:ascii="Calibri" w:hAnsi="Calibri" w:cs="Calibri"/>
        </w:rPr>
        <w:t xml:space="preserve">że wszystkie informacje </w:t>
      </w:r>
      <w:r w:rsidR="0008154B">
        <w:rPr>
          <w:rFonts w:ascii="Calibri" w:hAnsi="Calibri" w:cs="Calibri"/>
        </w:rPr>
        <w:t xml:space="preserve">dotyczące braku podstaw do wykluczenia podane w oświadczeniu o braku podstaw do wykluczenia – załącznik nr 2 do SWZ, </w:t>
      </w:r>
      <w:r w:rsidR="0008154B" w:rsidRPr="00DA44B0">
        <w:rPr>
          <w:rFonts w:ascii="Calibri" w:hAnsi="Calibri" w:cs="Calibri"/>
        </w:rPr>
        <w:t>złożon</w:t>
      </w:r>
      <w:r w:rsidR="0008154B">
        <w:rPr>
          <w:rFonts w:ascii="Calibri" w:hAnsi="Calibri" w:cs="Calibri"/>
        </w:rPr>
        <w:t>e</w:t>
      </w:r>
      <w:r w:rsidR="0008154B" w:rsidRPr="00DA44B0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wraz z</w:t>
      </w:r>
      <w:r w:rsidR="000759CB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ofertą</w:t>
      </w:r>
      <w:r w:rsidR="0008154B" w:rsidRPr="00DA44B0">
        <w:rPr>
          <w:rFonts w:ascii="Calibri" w:hAnsi="Calibri" w:cs="Calibri"/>
        </w:rPr>
        <w:t xml:space="preserve"> są aktualne i zgodne z prawdą oraz zostały przedstawione z pełną świadomością konsekwencji wprowadzenia zamawiającego w</w:t>
      </w:r>
      <w:r w:rsidR="00CC1097">
        <w:rPr>
          <w:rFonts w:ascii="Calibri" w:hAnsi="Calibri" w:cs="Calibri"/>
        </w:rPr>
        <w:t> </w:t>
      </w:r>
      <w:r w:rsidR="0008154B" w:rsidRPr="00DA44B0">
        <w:rPr>
          <w:rFonts w:ascii="Calibri" w:hAnsi="Calibri" w:cs="Calibri"/>
        </w:rPr>
        <w:t>błąd przy przedstawianiu informacji</w:t>
      </w:r>
      <w:r w:rsidR="0008154B">
        <w:rPr>
          <w:rFonts w:ascii="Calibri" w:hAnsi="Calibri" w:cs="Calibri"/>
        </w:rPr>
        <w:t xml:space="preserve">. </w:t>
      </w:r>
      <w:r w:rsidR="000759CB">
        <w:rPr>
          <w:rFonts w:ascii="Calibri" w:hAnsi="Calibri" w:cs="Calibri"/>
        </w:rPr>
        <w:br/>
      </w:r>
      <w:r w:rsidR="0008154B">
        <w:rPr>
          <w:rFonts w:ascii="Calibri" w:hAnsi="Calibri" w:cs="Calibri"/>
        </w:rPr>
        <w:t>Oświadczam, że nie zachodzą wobec mnie podstawy wykluczenia z postępowania opisane w:</w:t>
      </w:r>
    </w:p>
    <w:p w14:paraId="321B0BB6" w14:textId="77777777" w:rsidR="0008154B" w:rsidRDefault="0008154B" w:rsidP="00ED2199">
      <w:pPr>
        <w:spacing w:after="0" w:line="240" w:lineRule="auto"/>
      </w:pPr>
    </w:p>
    <w:p w14:paraId="23CCC9CD" w14:textId="21C3A6A6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 xml:space="preserve">art. 108 ust. 1 ustawy </w:t>
      </w:r>
      <w:r w:rsidR="00066A75">
        <w:rPr>
          <w:spacing w:val="-4"/>
        </w:rPr>
        <w:t>p</w:t>
      </w:r>
      <w:r w:rsidRPr="0007581D">
        <w:rPr>
          <w:spacing w:val="-4"/>
        </w:rPr>
        <w:t>zp.</w:t>
      </w:r>
    </w:p>
    <w:p w14:paraId="300200B3" w14:textId="5A91FE88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art. 109 ust. 1 pkt 1, 4, 5 i 7 ustawy </w:t>
      </w:r>
      <w:r w:rsidR="00066A75">
        <w:t>p</w:t>
      </w:r>
      <w:r>
        <w:t>zp</w:t>
      </w:r>
      <w:r w:rsidR="00F74088">
        <w:t>.</w:t>
      </w:r>
    </w:p>
    <w:p w14:paraId="620DD1D5" w14:textId="709E9406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 xml:space="preserve">art. 7 ust. 1 ustawy z dnia 13 kwietnia 2022 r. o szczególnych rozwiązaniach w zakresie przeciwdziałania wspieraniu agresji na Ukrainę oraz służących ochronie bezpieczeństwa narodowego (Dz. U. </w:t>
      </w:r>
      <w:r w:rsidR="001B08D1">
        <w:t>202</w:t>
      </w:r>
      <w:r w:rsidR="00EF76E9">
        <w:t>3</w:t>
      </w:r>
      <w:r w:rsidR="001B08D1">
        <w:t xml:space="preserve"> </w:t>
      </w:r>
      <w:r w:rsidRPr="00F74088">
        <w:t xml:space="preserve">poz. </w:t>
      </w:r>
      <w:r w:rsidR="00EF76E9">
        <w:t>129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463BD77A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 xml:space="preserve">(miejscowość), dnia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p w14:paraId="5C7B17D5" w14:textId="77777777" w:rsidR="00F74088" w:rsidRDefault="00F74088" w:rsidP="00ED2199">
      <w:pPr>
        <w:spacing w:after="0" w:line="240" w:lineRule="auto"/>
      </w:pPr>
    </w:p>
    <w:sectPr w:rsidR="00F74088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3EE61" w14:textId="77777777" w:rsidR="00D11915" w:rsidRDefault="00D11915" w:rsidP="008107BD">
      <w:pPr>
        <w:spacing w:after="0" w:line="240" w:lineRule="auto"/>
      </w:pPr>
      <w:r>
        <w:separator/>
      </w:r>
    </w:p>
  </w:endnote>
  <w:endnote w:type="continuationSeparator" w:id="0">
    <w:p w14:paraId="54AFC3E2" w14:textId="77777777" w:rsidR="00D11915" w:rsidRDefault="00D11915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7472D" w14:textId="77777777" w:rsidR="00D11915" w:rsidRDefault="00D11915" w:rsidP="008107BD">
      <w:pPr>
        <w:spacing w:after="0" w:line="240" w:lineRule="auto"/>
      </w:pPr>
      <w:r>
        <w:separator/>
      </w:r>
    </w:p>
  </w:footnote>
  <w:footnote w:type="continuationSeparator" w:id="0">
    <w:p w14:paraId="77A709BD" w14:textId="77777777" w:rsidR="00D11915" w:rsidRDefault="00D11915" w:rsidP="008107BD">
      <w:pPr>
        <w:spacing w:after="0" w:line="240" w:lineRule="auto"/>
      </w:pPr>
      <w:r>
        <w:continuationSeparator/>
      </w:r>
    </w:p>
  </w:footnote>
  <w:footnote w:id="1">
    <w:p w14:paraId="6F4FE641" w14:textId="19CABEFA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postępowania o udzielenie zamówienia publicznego lub konkursu prowadzonego na podstawie ustawy Pzp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A44C1CB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3C4249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F68AD" w14:textId="7FFBF6D2" w:rsidR="008107BD" w:rsidRDefault="008107BD">
    <w:pPr>
      <w:pStyle w:val="Nagwek"/>
    </w:pPr>
    <w:r>
      <w:t>Oznaczenie sprawy: ZGN-II/</w:t>
    </w:r>
    <w:r w:rsidR="008366F6">
      <w:t>11</w:t>
    </w:r>
    <w:r>
      <w:t>/202</w:t>
    </w:r>
    <w:r w:rsidR="00066A75">
      <w:t>4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66A75"/>
    <w:rsid w:val="0007581D"/>
    <w:rsid w:val="000759CB"/>
    <w:rsid w:val="0008154B"/>
    <w:rsid w:val="001B08D1"/>
    <w:rsid w:val="001E61E2"/>
    <w:rsid w:val="00222474"/>
    <w:rsid w:val="0028654E"/>
    <w:rsid w:val="002D67AC"/>
    <w:rsid w:val="002E0ED1"/>
    <w:rsid w:val="00353101"/>
    <w:rsid w:val="003C4249"/>
    <w:rsid w:val="003E0122"/>
    <w:rsid w:val="00446D6F"/>
    <w:rsid w:val="004D4072"/>
    <w:rsid w:val="00523F1D"/>
    <w:rsid w:val="0058736A"/>
    <w:rsid w:val="005A47B8"/>
    <w:rsid w:val="005A7BE9"/>
    <w:rsid w:val="00696425"/>
    <w:rsid w:val="006F1631"/>
    <w:rsid w:val="007A6B98"/>
    <w:rsid w:val="007C66FB"/>
    <w:rsid w:val="007F1E20"/>
    <w:rsid w:val="008107BD"/>
    <w:rsid w:val="00812FF3"/>
    <w:rsid w:val="008366F6"/>
    <w:rsid w:val="00856C1A"/>
    <w:rsid w:val="009428A9"/>
    <w:rsid w:val="009530EC"/>
    <w:rsid w:val="009E7A38"/>
    <w:rsid w:val="00A02C50"/>
    <w:rsid w:val="00B17E71"/>
    <w:rsid w:val="00B30523"/>
    <w:rsid w:val="00CC1097"/>
    <w:rsid w:val="00D11915"/>
    <w:rsid w:val="00D8520E"/>
    <w:rsid w:val="00DE6CEB"/>
    <w:rsid w:val="00E530D8"/>
    <w:rsid w:val="00EB5C14"/>
    <w:rsid w:val="00ED2199"/>
    <w:rsid w:val="00EF76E9"/>
    <w:rsid w:val="00F702AC"/>
    <w:rsid w:val="00F74088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Poprawka">
    <w:name w:val="Revision"/>
    <w:hidden/>
    <w:uiPriority w:val="99"/>
    <w:semiHidden/>
    <w:rsid w:val="00EF76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20</cp:revision>
  <dcterms:created xsi:type="dcterms:W3CDTF">2022-06-07T12:12:00Z</dcterms:created>
  <dcterms:modified xsi:type="dcterms:W3CDTF">2024-09-02T09:28:00Z</dcterms:modified>
</cp:coreProperties>
</file>