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A64266" w14:textId="77777777" w:rsidR="00B3709D" w:rsidRPr="00B61553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61553">
        <w:rPr>
          <w:rFonts w:asciiTheme="minorHAnsi" w:hAnsiTheme="minorHAnsi" w:cstheme="minorHAnsi"/>
          <w:b/>
          <w:bCs/>
          <w:sz w:val="32"/>
          <w:szCs w:val="32"/>
        </w:rPr>
        <w:t>POROZUMIENIE</w:t>
      </w:r>
    </w:p>
    <w:p w14:paraId="5B40F1B6" w14:textId="77777777" w:rsidR="00B3709D" w:rsidRPr="00A21D02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o współpracy pracodawców, których pracownicy świadczący dla nich pracę, jednocześnie wykonują prace w tym samym miejscu, dotyczące zapewnienia pracownikom bezpiecznych i higienicznych warunków pracy oraz o ustanowieniu koordynatora ds. bhp </w:t>
      </w:r>
      <w:r w:rsidRPr="00A21D02">
        <w:rPr>
          <w:rFonts w:asciiTheme="minorHAnsi" w:hAnsiTheme="minorHAnsi" w:cstheme="minorHAnsi"/>
          <w:b/>
          <w:sz w:val="21"/>
          <w:szCs w:val="21"/>
        </w:rPr>
        <w:t>sprawującego nadzór nad bezpieczeństwem i higieną pracy</w:t>
      </w:r>
    </w:p>
    <w:p w14:paraId="53AAEBCA" w14:textId="183D1FFF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Na podstawie przepisów ustawy z dnia 26 czerwca 1974</w:t>
      </w:r>
      <w:r w:rsidR="0048195B" w:rsidRPr="00A21D02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sz w:val="21"/>
          <w:szCs w:val="21"/>
        </w:rPr>
        <w:t xml:space="preserve">r. – Kodeks pracy </w:t>
      </w:r>
      <w:r w:rsidRPr="00A21D02">
        <w:rPr>
          <w:rFonts w:asciiTheme="minorHAnsi" w:eastAsia="Calibri" w:hAnsiTheme="minorHAnsi" w:cstheme="minorHAnsi"/>
          <w:sz w:val="21"/>
          <w:szCs w:val="21"/>
        </w:rPr>
        <w:t>(</w:t>
      </w:r>
      <w:r w:rsidR="00462491" w:rsidRPr="00A21D02">
        <w:rPr>
          <w:rFonts w:asciiTheme="minorHAnsi" w:hAnsiTheme="minorHAnsi" w:cstheme="minorHAnsi"/>
          <w:sz w:val="21"/>
          <w:szCs w:val="21"/>
        </w:rPr>
        <w:t>t</w:t>
      </w:r>
      <w:r w:rsidR="00A21D02">
        <w:rPr>
          <w:rFonts w:asciiTheme="minorHAnsi" w:hAnsiTheme="minorHAnsi" w:cstheme="minorHAnsi"/>
          <w:sz w:val="21"/>
          <w:szCs w:val="21"/>
        </w:rPr>
        <w:t xml:space="preserve">ekst </w:t>
      </w:r>
      <w:r w:rsidR="00462491" w:rsidRPr="00A21D02">
        <w:rPr>
          <w:rFonts w:asciiTheme="minorHAnsi" w:hAnsiTheme="minorHAnsi" w:cstheme="minorHAnsi"/>
          <w:sz w:val="21"/>
          <w:szCs w:val="21"/>
        </w:rPr>
        <w:t>j</w:t>
      </w:r>
      <w:r w:rsidR="00A21D02">
        <w:rPr>
          <w:rFonts w:asciiTheme="minorHAnsi" w:hAnsiTheme="minorHAnsi" w:cstheme="minorHAnsi"/>
          <w:sz w:val="21"/>
          <w:szCs w:val="21"/>
        </w:rPr>
        <w:t>edn</w:t>
      </w:r>
      <w:r w:rsidR="00462491" w:rsidRPr="00A21D02">
        <w:rPr>
          <w:rFonts w:asciiTheme="minorHAnsi" w:hAnsiTheme="minorHAnsi" w:cstheme="minorHAnsi"/>
          <w:sz w:val="21"/>
          <w:szCs w:val="21"/>
        </w:rPr>
        <w:t>. </w:t>
      </w:r>
      <w:r w:rsidR="00FB57D9" w:rsidRPr="00A21D02">
        <w:rPr>
          <w:rFonts w:asciiTheme="minorHAnsi" w:hAnsiTheme="minorHAnsi" w:cstheme="minorHAnsi"/>
          <w:sz w:val="21"/>
          <w:szCs w:val="21"/>
        </w:rPr>
        <w:t>Dz.U. 20</w:t>
      </w:r>
      <w:r w:rsidR="00D5638E">
        <w:rPr>
          <w:rFonts w:asciiTheme="minorHAnsi" w:hAnsiTheme="minorHAnsi" w:cstheme="minorHAnsi"/>
          <w:sz w:val="21"/>
          <w:szCs w:val="21"/>
        </w:rPr>
        <w:t>22</w:t>
      </w:r>
      <w:r w:rsidR="00FB57D9" w:rsidRPr="00A21D02">
        <w:rPr>
          <w:rFonts w:asciiTheme="minorHAnsi" w:hAnsiTheme="minorHAnsi" w:cstheme="minorHAnsi"/>
          <w:sz w:val="21"/>
          <w:szCs w:val="21"/>
        </w:rPr>
        <w:t xml:space="preserve"> poz. 1</w:t>
      </w:r>
      <w:r w:rsidR="00D5638E">
        <w:rPr>
          <w:rFonts w:asciiTheme="minorHAnsi" w:hAnsiTheme="minorHAnsi" w:cstheme="minorHAnsi"/>
          <w:sz w:val="21"/>
          <w:szCs w:val="21"/>
        </w:rPr>
        <w:t>510</w:t>
      </w:r>
      <w:r w:rsidR="00FB57D9" w:rsidRPr="00A21D02">
        <w:rPr>
          <w:rFonts w:asciiTheme="minorHAnsi" w:hAnsiTheme="minorHAnsi" w:cstheme="minorHAnsi"/>
          <w:sz w:val="21"/>
          <w:szCs w:val="21"/>
        </w:rPr>
        <w:t xml:space="preserve"> z </w:t>
      </w:r>
      <w:proofErr w:type="spellStart"/>
      <w:r w:rsidR="00FB57D9" w:rsidRPr="00A21D02">
        <w:rPr>
          <w:rFonts w:asciiTheme="minorHAnsi" w:hAnsiTheme="minorHAnsi" w:cstheme="minorHAnsi"/>
          <w:sz w:val="21"/>
          <w:szCs w:val="21"/>
        </w:rPr>
        <w:t>późn</w:t>
      </w:r>
      <w:proofErr w:type="spellEnd"/>
      <w:r w:rsidR="00FB57D9" w:rsidRPr="00A21D02">
        <w:rPr>
          <w:rFonts w:asciiTheme="minorHAnsi" w:hAnsiTheme="minorHAnsi" w:cstheme="minorHAnsi"/>
          <w:sz w:val="21"/>
          <w:szCs w:val="21"/>
        </w:rPr>
        <w:t>. zm.</w:t>
      </w:r>
      <w:r w:rsidRPr="00A21D02">
        <w:rPr>
          <w:rFonts w:asciiTheme="minorHAnsi" w:eastAsia="Calibri" w:hAnsiTheme="minorHAnsi" w:cstheme="minorHAnsi"/>
          <w:sz w:val="21"/>
          <w:szCs w:val="21"/>
        </w:rPr>
        <w:t xml:space="preserve">), w tym w szczególności </w:t>
      </w:r>
      <w:r w:rsidRPr="00A21D02">
        <w:rPr>
          <w:rFonts w:asciiTheme="minorHAnsi" w:hAnsiTheme="minorHAnsi" w:cstheme="minorHAnsi"/>
          <w:sz w:val="21"/>
          <w:szCs w:val="21"/>
        </w:rPr>
        <w:t>art. 208 Kodeksu Pracy zawiera się porozumienie</w:t>
      </w:r>
      <w:r w:rsidR="00462491" w:rsidRPr="00A21D02">
        <w:rPr>
          <w:rFonts w:asciiTheme="minorHAnsi" w:hAnsiTheme="minorHAnsi" w:cstheme="minorHAnsi"/>
          <w:sz w:val="21"/>
          <w:szCs w:val="21"/>
        </w:rPr>
        <w:t xml:space="preserve"> o </w:t>
      </w:r>
      <w:r w:rsidRPr="00A21D02">
        <w:rPr>
          <w:rFonts w:asciiTheme="minorHAnsi" w:hAnsiTheme="minorHAnsi" w:cstheme="minorHAnsi"/>
          <w:sz w:val="21"/>
          <w:szCs w:val="21"/>
        </w:rPr>
        <w:t>współpracy pomiędzy następującymi pracodawcami:</w:t>
      </w:r>
    </w:p>
    <w:p w14:paraId="5F247A40" w14:textId="2CE8C3FC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Sąd </w:t>
      </w:r>
      <w:r w:rsidR="001E0B2F">
        <w:rPr>
          <w:rFonts w:asciiTheme="minorHAnsi" w:hAnsiTheme="minorHAnsi" w:cstheme="minorHAnsi"/>
          <w:sz w:val="21"/>
          <w:szCs w:val="21"/>
        </w:rPr>
        <w:t>Rejonowym w Bytomiu, 41-902 Bytom, ul. Piekarska 1</w:t>
      </w:r>
      <w:r w:rsidRPr="00A21D02">
        <w:rPr>
          <w:rFonts w:asciiTheme="minorHAnsi" w:hAnsiTheme="minorHAnsi" w:cstheme="minorHAnsi"/>
          <w:sz w:val="21"/>
          <w:szCs w:val="21"/>
        </w:rPr>
        <w:t xml:space="preserve">, </w:t>
      </w:r>
      <w:r w:rsidR="000D5BAB" w:rsidRPr="00A21D02">
        <w:rPr>
          <w:rFonts w:asciiTheme="minorHAnsi" w:hAnsiTheme="minorHAnsi" w:cstheme="minorHAnsi"/>
          <w:sz w:val="21"/>
          <w:szCs w:val="21"/>
        </w:rPr>
        <w:t>w imieniu którego działa</w:t>
      </w:r>
      <w:r w:rsidR="00071BED">
        <w:rPr>
          <w:rFonts w:asciiTheme="minorHAnsi" w:hAnsiTheme="minorHAnsi" w:cstheme="minorHAnsi"/>
          <w:sz w:val="21"/>
          <w:szCs w:val="21"/>
        </w:rPr>
        <w:t xml:space="preserve"> Pan </w:t>
      </w:r>
      <w:r w:rsidR="006136C5">
        <w:rPr>
          <w:rFonts w:asciiTheme="minorHAnsi" w:hAnsiTheme="minorHAnsi" w:cstheme="minorHAnsi"/>
          <w:sz w:val="21"/>
          <w:szCs w:val="21"/>
        </w:rPr>
        <w:t>………………………….</w:t>
      </w:r>
      <w:r w:rsidR="00071BED">
        <w:rPr>
          <w:rFonts w:asciiTheme="minorHAnsi" w:hAnsiTheme="minorHAnsi" w:cstheme="minorHAnsi"/>
          <w:sz w:val="21"/>
          <w:szCs w:val="21"/>
        </w:rPr>
        <w:t>i</w:t>
      </w:r>
    </w:p>
    <w:p w14:paraId="1572C93C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zwanym w treści </w:t>
      </w:r>
      <w:r w:rsidR="00335951" w:rsidRPr="00A21D02">
        <w:rPr>
          <w:rFonts w:asciiTheme="minorHAnsi" w:hAnsiTheme="minorHAnsi" w:cstheme="minorHAnsi"/>
          <w:sz w:val="21"/>
          <w:szCs w:val="21"/>
        </w:rPr>
        <w:t>porozumienia</w:t>
      </w:r>
      <w:r w:rsidRPr="00A21D02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Zamawiającym/Zleceniodawcą</w:t>
      </w:r>
      <w:r w:rsidRPr="00A21D02">
        <w:rPr>
          <w:rFonts w:asciiTheme="minorHAnsi" w:hAnsiTheme="minorHAnsi" w:cstheme="minorHAnsi"/>
          <w:sz w:val="21"/>
          <w:szCs w:val="21"/>
        </w:rPr>
        <w:t>,</w:t>
      </w:r>
    </w:p>
    <w:p w14:paraId="6F9ED06C" w14:textId="51EE530B" w:rsidR="00B3709D" w:rsidRPr="00A21D02" w:rsidRDefault="00A21D02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</w:t>
      </w:r>
      <w:bookmarkStart w:id="0" w:name="_GoBack"/>
      <w:bookmarkEnd w:id="0"/>
    </w:p>
    <w:p w14:paraId="3AAE9FF8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…………………………………………………………………………………………..…………………………………………………, reprezentowany przez ………………………………,</w:t>
      </w:r>
    </w:p>
    <w:p w14:paraId="583BB3C0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zwanym dalej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Wykonawcą/Zleceniobiorcą</w:t>
      </w:r>
    </w:p>
    <w:p w14:paraId="056BB19B" w14:textId="77777777" w:rsidR="00B3709D" w:rsidRPr="00A21D02" w:rsidRDefault="00B3709D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0F894D85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Ilekroć w niniejszym porozumieniu jest mowa o pracodawcy, rozumie się przez to Zamawiającego/Zleceniodawcę oraz Wykonawcę/Zleceniobiorcę.</w:t>
      </w:r>
    </w:p>
    <w:p w14:paraId="216FA25D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1</w:t>
      </w:r>
    </w:p>
    <w:p w14:paraId="52B4825B" w14:textId="14B93E07" w:rsidR="00B911CB" w:rsidRPr="00A21D02" w:rsidRDefault="00B911CB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Pracodawcy stwierdzają zgodnie, że ich pracownicy wykonują jednocześnie pracę w tym samym miejscu, tj. w budynk</w:t>
      </w:r>
      <w:r w:rsidR="00A21D02">
        <w:rPr>
          <w:rFonts w:asciiTheme="minorHAnsi" w:hAnsiTheme="minorHAnsi" w:cstheme="minorHAnsi"/>
          <w:sz w:val="21"/>
          <w:szCs w:val="21"/>
        </w:rPr>
        <w:t>u</w:t>
      </w:r>
      <w:r w:rsidR="00494409">
        <w:rPr>
          <w:rFonts w:asciiTheme="minorHAnsi" w:hAnsiTheme="minorHAnsi" w:cstheme="minorHAnsi"/>
          <w:sz w:val="21"/>
          <w:szCs w:val="21"/>
        </w:rPr>
        <w:t xml:space="preserve"> </w:t>
      </w:r>
      <w:r w:rsidR="0044396E">
        <w:rPr>
          <w:rFonts w:asciiTheme="minorHAnsi" w:hAnsiTheme="minorHAnsi" w:cstheme="minorHAnsi"/>
          <w:sz w:val="21"/>
          <w:szCs w:val="21"/>
        </w:rPr>
        <w:t xml:space="preserve"> </w:t>
      </w:r>
      <w:r w:rsidR="00494409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E222A5">
        <w:rPr>
          <w:rFonts w:asciiTheme="minorHAnsi" w:hAnsiTheme="minorHAnsi" w:cstheme="minorHAnsi"/>
          <w:sz w:val="21"/>
          <w:szCs w:val="21"/>
        </w:rPr>
        <w:t xml:space="preserve"> w Bytomiu</w:t>
      </w:r>
      <w:r w:rsidR="00D81BBE" w:rsidRPr="00A21D02">
        <w:rPr>
          <w:rFonts w:asciiTheme="minorHAnsi" w:hAnsiTheme="minorHAnsi" w:cstheme="minorHAnsi"/>
          <w:sz w:val="21"/>
          <w:szCs w:val="21"/>
        </w:rPr>
        <w:t>.</w:t>
      </w:r>
    </w:p>
    <w:p w14:paraId="71F9BC37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2</w:t>
      </w:r>
    </w:p>
    <w:p w14:paraId="14B67E0C" w14:textId="77777777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Pracodawcy wyznaczają koordynatora ds. bhp  w zakresie przedmiotowego porozumienia w osobie: ………………………. – tel. ………………………… - e-mail: …………..</w:t>
      </w:r>
      <w:r w:rsidRPr="00A21D02">
        <w:rPr>
          <w:rFonts w:asciiTheme="minorHAnsi" w:hAnsiTheme="minorHAnsi" w:cstheme="minorHAnsi"/>
          <w:sz w:val="21"/>
          <w:szCs w:val="21"/>
        </w:rPr>
        <w:br/>
        <w:t>W przypadku nieobecności w/w Koordynatora ds. bhp funkcję tę w zastępstwie pełnić będzie ………………………. – tel. ………………………… - e-mail: …………………..</w:t>
      </w:r>
    </w:p>
    <w:p w14:paraId="380E53C6" w14:textId="1494A7A9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Koordynator ds. bhp będzie sprawować nadzór nad przestrzeganiem przepisów i zasad bhp przez wszystkich zatrudnionych przez pracodawców pracowników, wykonujących jednocześnie pracę w</w:t>
      </w:r>
      <w:r w:rsid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budynk</w:t>
      </w:r>
      <w:r w:rsidR="00A21D02">
        <w:rPr>
          <w:rFonts w:asciiTheme="minorHAnsi" w:hAnsiTheme="minorHAnsi" w:cstheme="minorHAnsi"/>
          <w:sz w:val="21"/>
          <w:szCs w:val="21"/>
        </w:rPr>
        <w:t>u</w:t>
      </w:r>
      <w:r w:rsidR="00D77F09">
        <w:rPr>
          <w:rFonts w:asciiTheme="minorHAnsi" w:hAnsiTheme="minorHAnsi" w:cstheme="minorHAnsi"/>
          <w:sz w:val="21"/>
          <w:szCs w:val="21"/>
        </w:rPr>
        <w:t xml:space="preserve"> i na terenie Sądu Rejonoweg</w:t>
      </w:r>
      <w:r w:rsidR="00CF4627">
        <w:rPr>
          <w:rFonts w:asciiTheme="minorHAnsi" w:hAnsiTheme="minorHAnsi" w:cstheme="minorHAnsi"/>
          <w:sz w:val="21"/>
          <w:szCs w:val="21"/>
        </w:rPr>
        <w:t xml:space="preserve">o w Bytomiu, budynku </w:t>
      </w:r>
      <w:r w:rsidR="00A50B46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D77F09">
        <w:rPr>
          <w:rFonts w:asciiTheme="minorHAnsi" w:hAnsiTheme="minorHAnsi" w:cstheme="minorHAnsi"/>
          <w:sz w:val="21"/>
          <w:szCs w:val="21"/>
        </w:rPr>
        <w:t xml:space="preserve">            </w:t>
      </w:r>
      <w:r w:rsidR="00CF4627">
        <w:rPr>
          <w:rFonts w:asciiTheme="minorHAnsi" w:hAnsiTheme="minorHAnsi" w:cstheme="minorHAnsi"/>
          <w:sz w:val="21"/>
          <w:szCs w:val="21"/>
        </w:rPr>
        <w:t xml:space="preserve">                                  </w:t>
      </w:r>
      <w:r w:rsidR="00D77F09">
        <w:rPr>
          <w:rFonts w:asciiTheme="minorHAnsi" w:hAnsiTheme="minorHAnsi" w:cstheme="minorHAnsi"/>
          <w:sz w:val="21"/>
          <w:szCs w:val="21"/>
        </w:rPr>
        <w:t>w Bytomiu</w:t>
      </w:r>
      <w:r w:rsidRPr="00A21D02">
        <w:rPr>
          <w:rFonts w:asciiTheme="minorHAnsi" w:hAnsiTheme="minorHAnsi" w:cstheme="minorHAnsi"/>
          <w:sz w:val="21"/>
          <w:szCs w:val="21"/>
        </w:rPr>
        <w:t>, o który</w:t>
      </w:r>
      <w:r w:rsidR="00A21D02">
        <w:rPr>
          <w:rFonts w:asciiTheme="minorHAnsi" w:hAnsiTheme="minorHAnsi" w:cstheme="minorHAnsi"/>
          <w:sz w:val="21"/>
          <w:szCs w:val="21"/>
        </w:rPr>
        <w:t>m</w:t>
      </w:r>
      <w:r w:rsidRPr="00A21D02">
        <w:rPr>
          <w:rFonts w:asciiTheme="minorHAnsi" w:hAnsiTheme="minorHAnsi" w:cstheme="minorHAnsi"/>
          <w:sz w:val="21"/>
          <w:szCs w:val="21"/>
        </w:rPr>
        <w:t xml:space="preserve"> mowa w </w:t>
      </w:r>
      <w:r w:rsidRPr="00A21D02">
        <w:rPr>
          <w:rFonts w:asciiTheme="minorHAnsi" w:hAnsiTheme="minorHAnsi" w:cstheme="minorHAnsi"/>
          <w:bCs/>
          <w:sz w:val="21"/>
          <w:szCs w:val="21"/>
        </w:rPr>
        <w:t>§1 porozumienia.</w:t>
      </w:r>
    </w:p>
    <w:p w14:paraId="18B09C5D" w14:textId="77893B39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Pracodawcy zobowiązują się współpracować ze sobą oraz z koordynatorem ds. bhp w celu zapewnienia pracownikom pracującym w budynkach i na terenie</w:t>
      </w:r>
      <w:r w:rsidR="006A41B7" w:rsidRPr="006A41B7">
        <w:rPr>
          <w:rFonts w:asciiTheme="minorHAnsi" w:hAnsiTheme="minorHAnsi" w:cstheme="minorHAnsi"/>
          <w:sz w:val="21"/>
          <w:szCs w:val="21"/>
        </w:rPr>
        <w:t xml:space="preserve"> </w:t>
      </w:r>
      <w:r w:rsidR="006A41B7">
        <w:rPr>
          <w:rFonts w:asciiTheme="minorHAnsi" w:hAnsiTheme="minorHAnsi" w:cstheme="minorHAnsi"/>
          <w:sz w:val="21"/>
          <w:szCs w:val="21"/>
        </w:rPr>
        <w:t>Sądu Rejonoweg</w:t>
      </w:r>
      <w:r w:rsidR="003A7E53">
        <w:rPr>
          <w:rFonts w:asciiTheme="minorHAnsi" w:hAnsiTheme="minorHAnsi" w:cstheme="minorHAnsi"/>
          <w:sz w:val="21"/>
          <w:szCs w:val="21"/>
        </w:rPr>
        <w:t xml:space="preserve">o w Bytomiu, </w:t>
      </w:r>
      <w:r w:rsidR="00764686">
        <w:rPr>
          <w:rFonts w:asciiTheme="minorHAnsi" w:hAnsiTheme="minorHAnsi" w:cstheme="minorHAnsi"/>
          <w:sz w:val="21"/>
          <w:szCs w:val="21"/>
        </w:rPr>
        <w:t xml:space="preserve"> </w:t>
      </w:r>
      <w:r w:rsidR="003A7E53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6A41B7">
        <w:rPr>
          <w:rFonts w:asciiTheme="minorHAnsi" w:hAnsiTheme="minorHAnsi" w:cstheme="minorHAnsi"/>
          <w:sz w:val="21"/>
          <w:szCs w:val="21"/>
        </w:rPr>
        <w:t xml:space="preserve">, </w:t>
      </w:r>
      <w:r w:rsidRPr="00A21D02">
        <w:rPr>
          <w:rFonts w:asciiTheme="minorHAnsi" w:hAnsiTheme="minorHAnsi" w:cstheme="minorHAnsi"/>
          <w:sz w:val="21"/>
          <w:szCs w:val="21"/>
        </w:rPr>
        <w:t xml:space="preserve">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>§1 porozumienia,</w:t>
      </w:r>
      <w:r w:rsidRPr="00A21D02">
        <w:rPr>
          <w:rFonts w:asciiTheme="minorHAnsi" w:hAnsiTheme="minorHAnsi" w:cstheme="minorHAnsi"/>
          <w:sz w:val="21"/>
          <w:szCs w:val="21"/>
        </w:rPr>
        <w:t xml:space="preserve"> bezpiecznej i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higienicznej pracy.</w:t>
      </w:r>
    </w:p>
    <w:p w14:paraId="4A6B4F8F" w14:textId="6842E8F7" w:rsidR="00B3709D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W razie zaistnienia wypadku przy pracy pracownika Wykonawcy/Zleceniobiorcy ustalenie okoliczności i przyczyn wypadku dokonuje zespół powypadkowy powołany przez zakład pracy poszkodowanego pracownika. Ustalenie przyczyn i okoliczności wypadku, mającego </w:t>
      </w:r>
      <w:r w:rsidR="00437B36">
        <w:rPr>
          <w:rFonts w:asciiTheme="minorHAnsi" w:hAnsiTheme="minorHAnsi" w:cstheme="minorHAnsi"/>
          <w:sz w:val="21"/>
          <w:szCs w:val="21"/>
        </w:rPr>
        <w:t>miejsce na terenie i w budynku</w:t>
      </w:r>
      <w:r w:rsidRPr="00A21D02">
        <w:rPr>
          <w:rFonts w:asciiTheme="minorHAnsi" w:hAnsiTheme="minorHAnsi" w:cstheme="minorHAnsi"/>
          <w:sz w:val="21"/>
          <w:szCs w:val="21"/>
        </w:rPr>
        <w:t xml:space="preserve"> Sądu</w:t>
      </w:r>
      <w:r w:rsidR="00F31D5A">
        <w:rPr>
          <w:rFonts w:asciiTheme="minorHAnsi" w:hAnsiTheme="minorHAnsi" w:cstheme="minorHAnsi"/>
          <w:sz w:val="21"/>
          <w:szCs w:val="21"/>
        </w:rPr>
        <w:t xml:space="preserve"> R</w:t>
      </w:r>
      <w:r w:rsidR="005B481C">
        <w:rPr>
          <w:rFonts w:asciiTheme="minorHAnsi" w:hAnsiTheme="minorHAnsi" w:cstheme="minorHAnsi"/>
          <w:sz w:val="21"/>
          <w:szCs w:val="21"/>
        </w:rPr>
        <w:t xml:space="preserve">ejonowego w Bytomiu </w:t>
      </w:r>
      <w:r w:rsidR="00A8744B">
        <w:rPr>
          <w:rFonts w:asciiTheme="minorHAnsi" w:hAnsiTheme="minorHAnsi" w:cstheme="minorHAnsi"/>
          <w:sz w:val="21"/>
          <w:szCs w:val="21"/>
        </w:rPr>
        <w:t xml:space="preserve"> przy ul. Piekarskiej 1</w:t>
      </w:r>
      <w:r w:rsidR="00F31D5A">
        <w:rPr>
          <w:rFonts w:asciiTheme="minorHAnsi" w:hAnsiTheme="minorHAnsi" w:cstheme="minorHAnsi"/>
          <w:sz w:val="21"/>
          <w:szCs w:val="21"/>
        </w:rPr>
        <w:t xml:space="preserve">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 xml:space="preserve">§1, </w:t>
      </w:r>
      <w:r w:rsidRPr="00A21D02">
        <w:rPr>
          <w:rFonts w:asciiTheme="minorHAnsi" w:hAnsiTheme="minorHAnsi" w:cstheme="minorHAnsi"/>
          <w:sz w:val="21"/>
          <w:szCs w:val="21"/>
        </w:rPr>
        <w:t>odbywać się będzie</w:t>
      </w:r>
      <w:r w:rsidR="00370E35">
        <w:rPr>
          <w:rFonts w:asciiTheme="minorHAnsi" w:hAnsiTheme="minorHAnsi" w:cstheme="minorHAnsi"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sz w:val="21"/>
          <w:szCs w:val="21"/>
        </w:rPr>
        <w:t xml:space="preserve"> w obec</w:t>
      </w:r>
      <w:r w:rsidR="00AA17E5">
        <w:rPr>
          <w:rFonts w:asciiTheme="minorHAnsi" w:hAnsiTheme="minorHAnsi" w:cstheme="minorHAnsi"/>
          <w:sz w:val="21"/>
          <w:szCs w:val="21"/>
        </w:rPr>
        <w:t>ności specjalisty ds. bhp Sądu Rejonowego w Bytomiu</w:t>
      </w:r>
      <w:r w:rsidRPr="00A21D02">
        <w:rPr>
          <w:rFonts w:asciiTheme="minorHAnsi" w:hAnsiTheme="minorHAnsi" w:cstheme="minorHAnsi"/>
          <w:sz w:val="21"/>
          <w:szCs w:val="21"/>
        </w:rPr>
        <w:t>.</w:t>
      </w:r>
    </w:p>
    <w:p w14:paraId="11D80E7F" w14:textId="419FC4E4" w:rsidR="00B3709D" w:rsidRPr="00A21D02" w:rsidRDefault="00207EA1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Wyznaczenie specjalisty</w:t>
      </w:r>
      <w:r w:rsidR="00B3709D" w:rsidRPr="00A21D02">
        <w:rPr>
          <w:rFonts w:asciiTheme="minorHAnsi" w:hAnsiTheme="minorHAnsi" w:cstheme="minorHAnsi"/>
          <w:b/>
          <w:sz w:val="21"/>
          <w:szCs w:val="21"/>
        </w:rPr>
        <w:t xml:space="preserve"> ds. bhp nie zwalnia pracodawców z obowiązku zapewnienia pracownikom bezpieczeństwa i higieny pracy i przestrzegania przepisów ppoż.</w:t>
      </w:r>
    </w:p>
    <w:p w14:paraId="28B0E70B" w14:textId="77777777" w:rsidR="000A4592" w:rsidRPr="00A21D02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Każdy z pracodawców odpowiada odrębnie za stosowanie przepisów bhp i ppoż. przez podległych pracowników.</w:t>
      </w:r>
    </w:p>
    <w:p w14:paraId="259C60B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3</w:t>
      </w:r>
    </w:p>
    <w:p w14:paraId="7B3756DF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 Wykonawcy/ Zleceniobiorcy:</w:t>
      </w:r>
    </w:p>
    <w:p w14:paraId="150C95A9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lastRenderedPageBreak/>
        <w:t>wyznaczenie osoby lub osób organizujących i nadzorujących prace, które zgodnie z art. 212 Kodeksu Pracy będą dbały o zachowanie właściwego stanu bhp przy wykonywanych pracach,</w:t>
      </w:r>
    </w:p>
    <w:p w14:paraId="1ED6368F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imienne określenie osób organizujących i nadzorujących prace, o których mowa w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bCs/>
          <w:sz w:val="21"/>
          <w:szCs w:val="21"/>
        </w:rPr>
        <w:t>§</w:t>
      </w:r>
      <w:r w:rsidR="00C648E7" w:rsidRPr="00A21D02">
        <w:rPr>
          <w:rFonts w:asciiTheme="minorHAnsi" w:hAnsiTheme="minorHAnsi" w:cstheme="minorHAnsi"/>
          <w:bCs/>
          <w:sz w:val="21"/>
          <w:szCs w:val="21"/>
        </w:rPr>
        <w:t>6</w:t>
      </w:r>
      <w:r w:rsidRPr="00A21D02">
        <w:rPr>
          <w:rFonts w:asciiTheme="minorHAnsi" w:hAnsiTheme="minorHAnsi" w:cstheme="minorHAnsi"/>
          <w:bCs/>
          <w:sz w:val="21"/>
          <w:szCs w:val="21"/>
        </w:rPr>
        <w:t> niniejszego porozumienia,</w:t>
      </w:r>
    </w:p>
    <w:p w14:paraId="1AF7CE57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zapoznanie podległych pracowników z przepisami bhp i ppoż.,</w:t>
      </w:r>
    </w:p>
    <w:p w14:paraId="2FB39089" w14:textId="5B25D462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przeszkolenie podległych pracowników z zakresu instrukcji bezpieczeństwa pożarowego obowiąz</w:t>
      </w:r>
      <w:r w:rsidR="00370E35">
        <w:rPr>
          <w:rFonts w:asciiTheme="minorHAnsi" w:hAnsiTheme="minorHAnsi" w:cstheme="minorHAnsi"/>
          <w:sz w:val="21"/>
          <w:szCs w:val="21"/>
        </w:rPr>
        <w:t>ującej na terenie budynku</w:t>
      </w:r>
      <w:r w:rsidR="00390B7D">
        <w:rPr>
          <w:rFonts w:asciiTheme="minorHAnsi" w:hAnsiTheme="minorHAnsi" w:cstheme="minorHAnsi"/>
          <w:sz w:val="21"/>
          <w:szCs w:val="21"/>
        </w:rPr>
        <w:t xml:space="preserve"> Sądu Rejonowego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 xml:space="preserve">§1 </w:t>
      </w:r>
      <w:r w:rsidRPr="00A21D02">
        <w:rPr>
          <w:rFonts w:asciiTheme="minorHAnsi" w:hAnsiTheme="minorHAnsi" w:cstheme="minorHAnsi"/>
          <w:sz w:val="21"/>
          <w:szCs w:val="21"/>
        </w:rPr>
        <w:t>oraz poinformowanie o wykonywaniu działań w zakresie zwalczania pożarów i ewakuacji pracownikó</w:t>
      </w:r>
      <w:r w:rsidR="00B85190">
        <w:rPr>
          <w:rFonts w:asciiTheme="minorHAnsi" w:hAnsiTheme="minorHAnsi" w:cstheme="minorHAnsi"/>
          <w:sz w:val="21"/>
          <w:szCs w:val="21"/>
        </w:rPr>
        <w:t>w w porozumieniu ze specjalistą</w:t>
      </w:r>
      <w:r w:rsidRPr="00A21D02">
        <w:rPr>
          <w:rFonts w:asciiTheme="minorHAnsi" w:hAnsiTheme="minorHAnsi" w:cstheme="minorHAnsi"/>
          <w:sz w:val="21"/>
          <w:szCs w:val="21"/>
        </w:rPr>
        <w:t xml:space="preserve"> ds. bhp,</w:t>
      </w:r>
    </w:p>
    <w:p w14:paraId="16BCA2B3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osobach wyznaczonych do udzielania pierwszej pomocy,</w:t>
      </w:r>
    </w:p>
    <w:p w14:paraId="5DBA7914" w14:textId="6DD2A9F0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zagrożeniach dla bezpieczeństwa i</w:t>
      </w:r>
      <w:r w:rsidR="00B13EEC" w:rsidRP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zdrowia p</w:t>
      </w:r>
      <w:r w:rsidR="00701214">
        <w:rPr>
          <w:rFonts w:asciiTheme="minorHAnsi" w:hAnsiTheme="minorHAnsi" w:cstheme="minorHAnsi"/>
          <w:sz w:val="21"/>
          <w:szCs w:val="21"/>
        </w:rPr>
        <w:t>odczas pracy na terenie budynku</w:t>
      </w:r>
      <w:r w:rsidRPr="00A21D02">
        <w:rPr>
          <w:rFonts w:asciiTheme="minorHAnsi" w:hAnsiTheme="minorHAnsi" w:cstheme="minorHAnsi"/>
          <w:sz w:val="21"/>
          <w:szCs w:val="21"/>
        </w:rPr>
        <w:t xml:space="preserve"> Sądu </w:t>
      </w:r>
      <w:r w:rsidR="008843D5">
        <w:rPr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Pr="00A21D02">
        <w:rPr>
          <w:rFonts w:asciiTheme="minorHAnsi" w:hAnsiTheme="minorHAnsi" w:cstheme="minorHAnsi"/>
          <w:bCs/>
          <w:sz w:val="21"/>
          <w:szCs w:val="21"/>
        </w:rPr>
        <w:t>§1.</w:t>
      </w:r>
    </w:p>
    <w:p w14:paraId="55C3DC1D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przeprowadzenie instruktażu stanowiskowego,</w:t>
      </w:r>
    </w:p>
    <w:p w14:paraId="55E03B4C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poinformowanie podległych pracowników o obszarach budynków, które zostały im udostępnione do wykonania przedmiotu umowy,</w:t>
      </w:r>
    </w:p>
    <w:p w14:paraId="164FA8A1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wyposażenie podległych pracowników odpowiednio w odzież i obuwie robocze, środki ochrony indywidualnej oraz sprzęt niezbędny do wykonywania pracy, posiadający wymagane atesty i/lub protokoły przeglądu,</w:t>
      </w:r>
    </w:p>
    <w:p w14:paraId="0904F00C" w14:textId="77777777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niezwłoczne odsunięcie od pracy podległego pracownika zatrudnionego przy pracach, do których nie posiada odpowiednich uprawnień,</w:t>
      </w:r>
    </w:p>
    <w:p w14:paraId="1D79C1BF" w14:textId="2324A959" w:rsidR="00B3709D" w:rsidRPr="00A21D02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informowanie osoby nadzorującej wykonywane prace o zagrożeniu dla życia lub zdrowia ludzkiego i podjęcie działania zmierzającego do usunięcia tego zagrożenia przy współpracy z odpowiednimi służbami Sądu </w:t>
      </w:r>
      <w:r w:rsidR="003778A5">
        <w:rPr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Fonts w:asciiTheme="minorHAnsi" w:hAnsiTheme="minorHAnsi" w:cstheme="minorHAnsi"/>
          <w:sz w:val="21"/>
          <w:szCs w:val="21"/>
        </w:rPr>
        <w:t>.</w:t>
      </w:r>
    </w:p>
    <w:p w14:paraId="630A7781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Podstawą dopuszczenia przez Wykonawcę/Zleceniobiorcę podległych pracowników do prac jest:</w:t>
      </w:r>
    </w:p>
    <w:p w14:paraId="239775C5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spełnienie wymagań określonych w ust. 1.</w:t>
      </w:r>
    </w:p>
    <w:p w14:paraId="048DBB3F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obowiązujących profilaktycznych badań lekarskich oraz w przypadku wykonywania prac na wysokościach odpowiednich badań,</w:t>
      </w:r>
    </w:p>
    <w:p w14:paraId="4C550799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odpowiednich uprawnień wymaganych przepisami prawa,</w:t>
      </w:r>
    </w:p>
    <w:p w14:paraId="75115CC2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uprzednie odbycie z pracownikami wymaganych szkoleń w zakresie bhp,</w:t>
      </w:r>
    </w:p>
    <w:p w14:paraId="3620790F" w14:textId="77777777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posiadanie przez pracowników środków indywidualnej ochrony, odzieży i obuwia roboczego,</w:t>
      </w:r>
    </w:p>
    <w:p w14:paraId="16D11496" w14:textId="04CFDF1C" w:rsidR="00B3709D" w:rsidRPr="00A21D02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wyposażenie pracowników w sprawny sprzęt, posiadający wymagane atesty i/lub przeglądy (np. drabiny, rusztowania, szelki, kaski, uprząż, </w:t>
      </w:r>
      <w:r w:rsidR="00A21D02">
        <w:rPr>
          <w:rFonts w:asciiTheme="minorHAnsi" w:hAnsiTheme="minorHAnsi" w:cstheme="minorHAnsi"/>
          <w:sz w:val="21"/>
          <w:szCs w:val="21"/>
        </w:rPr>
        <w:t>itp.</w:t>
      </w:r>
      <w:r w:rsidRPr="00A21D02">
        <w:rPr>
          <w:rFonts w:asciiTheme="minorHAnsi" w:hAnsiTheme="minorHAnsi" w:cstheme="minorHAnsi"/>
          <w:sz w:val="21"/>
          <w:szCs w:val="21"/>
        </w:rPr>
        <w:t>).</w:t>
      </w:r>
    </w:p>
    <w:p w14:paraId="6E0F73B0" w14:textId="5F7322C2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Podstawą dopuszczenia pracownika do prac w miejscu wskazanym w § 1 jest również dostarczenie przez Wykonawcę/Zleceniobiorcę pisemnej informacji do Zamawiającego/Zleceniodawcy potwierdzającej spełnienie wymagań przez podległych pracowników świadczących dla niego pracę w</w:t>
      </w:r>
      <w:r w:rsidR="00A21D02">
        <w:rPr>
          <w:rFonts w:asciiTheme="minorHAnsi" w:hAnsiTheme="minorHAnsi" w:cstheme="minorHAnsi"/>
          <w:sz w:val="21"/>
          <w:szCs w:val="21"/>
        </w:rPr>
        <w:t> </w:t>
      </w:r>
      <w:r w:rsidRPr="00A21D02">
        <w:rPr>
          <w:rFonts w:asciiTheme="minorHAnsi" w:hAnsiTheme="minorHAnsi" w:cstheme="minorHAnsi"/>
          <w:sz w:val="21"/>
          <w:szCs w:val="21"/>
        </w:rPr>
        <w:t>zakresie bezpieczeństwa i higieny pracy oraz kwalifikacji zawodowych niezbędnych do wykonywania zleconych prac, w formie oświadczenia (załącznik nr 1 do Porozumienia). Wykonawca/ Zleceniobiorca zobowiązuje się przekazać do wglądu na wniosek koordynatora ds. bhp dokumentację potwierdzającą spełnienie wymagań.</w:t>
      </w:r>
    </w:p>
    <w:p w14:paraId="61D625CA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Obowiązkiem Wykonawcy/Zleceniobiorcy jest pisemne przekazanie koordynatorowi ds. bhp:</w:t>
      </w:r>
    </w:p>
    <w:p w14:paraId="6F74A426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nazwy Wykonawcy/Zleceniobiorcy, adresu jego siedziby, telefonu, e-maila,</w:t>
      </w:r>
    </w:p>
    <w:p w14:paraId="68CA49FA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czasu trwania umowy,</w:t>
      </w:r>
    </w:p>
    <w:p w14:paraId="3384E58C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rodzaju i miejsca wykonywanych prac,</w:t>
      </w:r>
    </w:p>
    <w:p w14:paraId="0C66EAA7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wykazu pracowników, którzy będą wykonywać prace oraz dane osoby nadzorującej ich pracę,</w:t>
      </w:r>
    </w:p>
    <w:p w14:paraId="6344C462" w14:textId="77777777" w:rsidR="00B3709D" w:rsidRPr="00A21D02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 przypadku prac serwisowych informacji o dniach i godzinach ich wykonywania.</w:t>
      </w:r>
    </w:p>
    <w:p w14:paraId="602EDAE3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lastRenderedPageBreak/>
        <w:t>Wykonawca/Zleceniobiorca informuje koordynatora ds. bhp o planowanym terminie realizacji prac pożarowo niebezpiecznych, nie później niż na jeden dzień przed ich rozpoczęciem.</w:t>
      </w:r>
    </w:p>
    <w:p w14:paraId="009016E7" w14:textId="77777777" w:rsidR="00B3709D" w:rsidRPr="00A21D02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Wykonawca/Zleceniobiorca jest zobowiązany do bieżącego aktualizowania informacji, o których mowa w ust. 1 w formie pisemnej.</w:t>
      </w:r>
    </w:p>
    <w:p w14:paraId="32CB46A1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4</w:t>
      </w:r>
    </w:p>
    <w:p w14:paraId="3B61567F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Obowiązkiem Koordynatora ds. bhp jest przekazanie informacji o osobach wyznaczonych do udzielania pierwszej pomocy i wykonywania działań w zakresie zwalczania pożarów i ewakuacji pracowników.</w:t>
      </w:r>
    </w:p>
    <w:p w14:paraId="20401A7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21D02">
        <w:rPr>
          <w:rFonts w:asciiTheme="minorHAnsi" w:hAnsiTheme="minorHAnsi" w:cstheme="minorHAnsi"/>
          <w:b/>
          <w:bCs/>
          <w:sz w:val="21"/>
          <w:szCs w:val="21"/>
        </w:rPr>
        <w:t>5</w:t>
      </w:r>
    </w:p>
    <w:p w14:paraId="564444F6" w14:textId="11DB1A0D" w:rsidR="00B3709D" w:rsidRPr="00A21D02" w:rsidRDefault="00A04B0C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Specjalista</w:t>
      </w:r>
      <w:r w:rsidR="00B3709D" w:rsidRPr="00A21D02">
        <w:rPr>
          <w:rFonts w:asciiTheme="minorHAnsi" w:hAnsiTheme="minorHAnsi" w:cstheme="minorHAnsi"/>
          <w:sz w:val="21"/>
          <w:szCs w:val="21"/>
        </w:rPr>
        <w:t xml:space="preserve"> ds. bhp jest upoważniony do współdziałania w zakresie nadzoru nad przestrzeganiem przepisów i zasad bhp przez pracowników wykonujących zlecone prace w budynkach Sądu </w:t>
      </w:r>
      <w:r>
        <w:rPr>
          <w:rFonts w:asciiTheme="minorHAnsi" w:hAnsiTheme="minorHAnsi" w:cstheme="minorHAnsi"/>
          <w:sz w:val="21"/>
          <w:szCs w:val="21"/>
        </w:rPr>
        <w:t>Rejonowego w Bytomiu</w:t>
      </w:r>
      <w:r w:rsidR="00B3709D" w:rsidRPr="00A21D02">
        <w:rPr>
          <w:rFonts w:asciiTheme="minorHAnsi" w:hAnsiTheme="minorHAnsi" w:cstheme="minorHAnsi"/>
          <w:sz w:val="21"/>
          <w:szCs w:val="21"/>
        </w:rPr>
        <w:t xml:space="preserve">, o których mowa w </w:t>
      </w:r>
      <w:r w:rsidR="00B3709D" w:rsidRPr="00A21D02">
        <w:rPr>
          <w:rFonts w:asciiTheme="minorHAnsi" w:hAnsiTheme="minorHAnsi" w:cstheme="minorHAnsi"/>
          <w:bCs/>
          <w:sz w:val="21"/>
          <w:szCs w:val="21"/>
        </w:rPr>
        <w:t>§1 porozumienia.</w:t>
      </w:r>
    </w:p>
    <w:p w14:paraId="14166344" w14:textId="77777777" w:rsidR="00B3709D" w:rsidRPr="00A21D02" w:rsidRDefault="00B3709D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Zgodnie z udzielonym upoważnieniem Koordynator ds. bhp ma prawo do:</w:t>
      </w:r>
    </w:p>
    <w:p w14:paraId="39EAEFA3" w14:textId="3CE333B5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 xml:space="preserve">kontroli pracowników świadczących pracę w budynku i na terenie Sądu </w:t>
      </w:r>
      <w:r w:rsidR="00C47F58">
        <w:rPr>
          <w:rStyle w:val="postbody"/>
          <w:rFonts w:asciiTheme="minorHAnsi" w:hAnsiTheme="minorHAnsi" w:cstheme="minorHAnsi"/>
          <w:sz w:val="21"/>
          <w:szCs w:val="21"/>
        </w:rPr>
        <w:t>Rejonowego w Bytomiu</w:t>
      </w:r>
      <w:r w:rsidRPr="00A21D02">
        <w:rPr>
          <w:rStyle w:val="postbody"/>
          <w:rFonts w:asciiTheme="minorHAnsi" w:hAnsiTheme="minorHAnsi" w:cstheme="minorHAnsi"/>
          <w:sz w:val="21"/>
          <w:szCs w:val="21"/>
        </w:rPr>
        <w:t>,</w:t>
      </w:r>
    </w:p>
    <w:p w14:paraId="04F80215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wydawania poleceń w zakresie poprawy warunków pracy oraz przestrzegania przepisów i zasad bhp oraz ochrony przeciwpożarowej,</w:t>
      </w:r>
    </w:p>
    <w:p w14:paraId="39748625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kontrolowania stanu bezpieczeństwa i higieny pracy,</w:t>
      </w:r>
    </w:p>
    <w:p w14:paraId="464AFADB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występowania do poszczególnych pracodawców z zaleceniami usunięcia stwierdzonych zagrożeń wypadkowych i uchybień w zakresie bezpieczeństwa i higieny prac</w:t>
      </w:r>
      <w:r w:rsidR="0075296D" w:rsidRPr="00A21D02">
        <w:rPr>
          <w:rStyle w:val="postbody"/>
          <w:rFonts w:asciiTheme="minorHAnsi" w:hAnsiTheme="minorHAnsi" w:cstheme="minorHAnsi"/>
          <w:sz w:val="21"/>
          <w:szCs w:val="21"/>
        </w:rPr>
        <w:t>y oraz ochrony przeciwpożarowej,</w:t>
      </w:r>
    </w:p>
    <w:p w14:paraId="45866CFD" w14:textId="7CE5EE28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 xml:space="preserve">niezwłocznego odsunięcia od pracy pracownika, który nie przestrzega przepisów bhp i ppoż. </w:t>
      </w:r>
      <w:r w:rsidR="00A21D02" w:rsidRPr="00A21D02">
        <w:rPr>
          <w:rStyle w:val="postbody"/>
          <w:rFonts w:asciiTheme="minorHAnsi" w:hAnsiTheme="minorHAnsi" w:cstheme="minorHAnsi"/>
          <w:sz w:val="21"/>
          <w:szCs w:val="21"/>
        </w:rPr>
        <w:t>I</w:t>
      </w:r>
      <w:r w:rsidR="00A21D02">
        <w:rPr>
          <w:rStyle w:val="postbody"/>
          <w:rFonts w:asciiTheme="minorHAnsi" w:hAnsiTheme="minorHAnsi" w:cstheme="minorHAnsi"/>
          <w:sz w:val="21"/>
          <w:szCs w:val="21"/>
        </w:rPr>
        <w:t> </w:t>
      </w:r>
      <w:r w:rsidRPr="00A21D02">
        <w:rPr>
          <w:rStyle w:val="postbody"/>
          <w:rFonts w:asciiTheme="minorHAnsi" w:hAnsiTheme="minorHAnsi" w:cstheme="minorHAnsi"/>
          <w:sz w:val="21"/>
          <w:szCs w:val="21"/>
        </w:rPr>
        <w:t>swoim zachowaniem lub sposobem pracy stwarza bezpośrednie zagrożenie życia lub zdrowia dla innych osób,</w:t>
      </w:r>
    </w:p>
    <w:p w14:paraId="5110000C" w14:textId="77777777" w:rsidR="00B3709D" w:rsidRPr="00A21D02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Style w:val="postbody"/>
          <w:rFonts w:asciiTheme="minorHAnsi" w:hAnsiTheme="minorHAnsi" w:cstheme="minorHAnsi"/>
          <w:sz w:val="21"/>
          <w:szCs w:val="21"/>
        </w:rPr>
        <w:t>niezwłocznego wstrzymania pracy przy stwierdzeniu zagrożenia życia lub zdrowia innych osób podczas wykonywania prac pożarowo niebezpiecznych.</w:t>
      </w:r>
    </w:p>
    <w:p w14:paraId="6DDEB9E7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6</w:t>
      </w:r>
    </w:p>
    <w:p w14:paraId="148EC231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Osoby organizujące i nadzorujące prace ze strony Wykonawcy/Zleceniobiorcy:</w:t>
      </w:r>
    </w:p>
    <w:p w14:paraId="43BC7B3C" w14:textId="77777777" w:rsidR="00B3709D" w:rsidRPr="00A21D02" w:rsidRDefault="00B3709D" w:rsidP="00B61553">
      <w:pPr>
        <w:numPr>
          <w:ilvl w:val="1"/>
          <w:numId w:val="4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Imię………………………Nazwisko……………………..</w:t>
      </w:r>
    </w:p>
    <w:p w14:paraId="30D097CC" w14:textId="77777777" w:rsidR="00B3709D" w:rsidRPr="00A21D02" w:rsidRDefault="00B3709D" w:rsidP="00B61553">
      <w:pPr>
        <w:autoSpaceDE w:val="0"/>
        <w:spacing w:line="276" w:lineRule="auto"/>
        <w:ind w:left="144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Nr Tel…………………...., E-mail…………………….….</w:t>
      </w:r>
    </w:p>
    <w:p w14:paraId="4D5C2F45" w14:textId="77777777" w:rsidR="00B3709D" w:rsidRPr="00A21D02" w:rsidRDefault="00B3709D" w:rsidP="00B61553">
      <w:pPr>
        <w:numPr>
          <w:ilvl w:val="1"/>
          <w:numId w:val="4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Imię………………………Nazwisko……………………..</w:t>
      </w:r>
    </w:p>
    <w:p w14:paraId="648E52D0" w14:textId="77777777" w:rsidR="00B3709D" w:rsidRPr="00A21D02" w:rsidRDefault="00B3709D" w:rsidP="00B61553">
      <w:pPr>
        <w:autoSpaceDE w:val="0"/>
        <w:spacing w:line="276" w:lineRule="auto"/>
        <w:ind w:left="144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bCs/>
          <w:sz w:val="21"/>
          <w:szCs w:val="21"/>
        </w:rPr>
        <w:t>Nr Tel…………………...., E-mail…………………….….</w:t>
      </w:r>
    </w:p>
    <w:p w14:paraId="430BF338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7</w:t>
      </w:r>
    </w:p>
    <w:p w14:paraId="3C7E7646" w14:textId="77777777" w:rsidR="000A4592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Wszystkie zmiany lub uzupełnienia do treści niniejszego porozumienia wymagają dla swej ważności formy pisemnego aneksu do niniejszego porozumienia.</w:t>
      </w:r>
    </w:p>
    <w:p w14:paraId="4DD38189" w14:textId="77777777" w:rsidR="00B3709D" w:rsidRPr="00A21D02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b/>
          <w:bCs/>
          <w:sz w:val="21"/>
          <w:szCs w:val="21"/>
        </w:rPr>
        <w:t>§</w:t>
      </w:r>
      <w:r w:rsidR="00CB602D" w:rsidRPr="00A21D0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71698" w:rsidRPr="00A21D02">
        <w:rPr>
          <w:rFonts w:asciiTheme="minorHAnsi" w:hAnsiTheme="minorHAnsi" w:cstheme="minorHAnsi"/>
          <w:b/>
          <w:bCs/>
          <w:sz w:val="21"/>
          <w:szCs w:val="21"/>
        </w:rPr>
        <w:t>8</w:t>
      </w:r>
    </w:p>
    <w:p w14:paraId="461D352B" w14:textId="77777777" w:rsidR="00B3709D" w:rsidRPr="00A21D02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 xml:space="preserve">Porozumienie wchodzi w życie z dniem podpisania i obowiązuje w okresie obowiązywania </w:t>
      </w:r>
      <w:r w:rsidRPr="00A21D02">
        <w:rPr>
          <w:rFonts w:asciiTheme="minorHAnsi" w:hAnsiTheme="minorHAnsi" w:cstheme="minorHAnsi"/>
          <w:sz w:val="21"/>
          <w:szCs w:val="21"/>
        </w:rPr>
        <w:br/>
        <w:t>umowy nr ………………………………………………..</w:t>
      </w:r>
    </w:p>
    <w:p w14:paraId="20BB2FB7" w14:textId="77777777" w:rsidR="00B3709D" w:rsidRPr="00A21D02" w:rsidRDefault="00C35444" w:rsidP="00B61553">
      <w:pPr>
        <w:autoSpaceDE w:val="0"/>
        <w:spacing w:line="276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21D02">
        <w:rPr>
          <w:rFonts w:asciiTheme="minorHAnsi" w:hAnsiTheme="minorHAnsi" w:cstheme="minorHAnsi"/>
          <w:sz w:val="21"/>
          <w:szCs w:val="21"/>
          <w:u w:val="single"/>
        </w:rPr>
        <w:t>Załączniki:</w:t>
      </w:r>
    </w:p>
    <w:p w14:paraId="48224CF5" w14:textId="77777777" w:rsidR="00C35444" w:rsidRPr="00A21D02" w:rsidRDefault="00C35444" w:rsidP="00B61553">
      <w:pPr>
        <w:numPr>
          <w:ilvl w:val="0"/>
          <w:numId w:val="13"/>
        </w:numPr>
        <w:autoSpaceDE w:val="0"/>
        <w:spacing w:line="276" w:lineRule="auto"/>
        <w:rPr>
          <w:rFonts w:asciiTheme="minorHAnsi" w:hAnsiTheme="minorHAnsi" w:cstheme="minorHAnsi"/>
          <w:sz w:val="21"/>
          <w:szCs w:val="21"/>
        </w:rPr>
      </w:pPr>
      <w:r w:rsidRPr="00A21D02">
        <w:rPr>
          <w:rFonts w:asciiTheme="minorHAnsi" w:hAnsiTheme="minorHAnsi" w:cstheme="minorHAnsi"/>
          <w:sz w:val="21"/>
          <w:szCs w:val="21"/>
        </w:rPr>
        <w:t>Oświadczenie Wykonawcy.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2"/>
      </w:tblGrid>
      <w:tr w:rsidR="007B57CE" w:rsidRPr="00B61553" w14:paraId="39CA14EA" w14:textId="77777777" w:rsidTr="00476D2C">
        <w:tc>
          <w:tcPr>
            <w:tcW w:w="5172" w:type="dxa"/>
          </w:tcPr>
          <w:p w14:paraId="3C969E4D" w14:textId="77777777" w:rsidR="007B57CE" w:rsidRPr="00B61553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Zamawiający/Zleceniodawca</w:t>
            </w:r>
          </w:p>
        </w:tc>
        <w:tc>
          <w:tcPr>
            <w:tcW w:w="5172" w:type="dxa"/>
          </w:tcPr>
          <w:p w14:paraId="7943D187" w14:textId="77777777" w:rsidR="007B57CE" w:rsidRPr="00B61553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Wykonawca/Zleceniobiorca</w:t>
            </w:r>
          </w:p>
        </w:tc>
      </w:tr>
      <w:tr w:rsidR="007B57CE" w:rsidRPr="00B61553" w14:paraId="21DBD269" w14:textId="77777777" w:rsidTr="00476D2C">
        <w:trPr>
          <w:trHeight w:val="720"/>
        </w:trPr>
        <w:tc>
          <w:tcPr>
            <w:tcW w:w="5172" w:type="dxa"/>
            <w:vAlign w:val="bottom"/>
          </w:tcPr>
          <w:p w14:paraId="18912C01" w14:textId="77777777" w:rsidR="007B57CE" w:rsidRPr="00B61553" w:rsidRDefault="00043218" w:rsidP="00B6155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7B57CE" w:rsidRPr="00B61553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   </w:t>
            </w:r>
          </w:p>
        </w:tc>
        <w:tc>
          <w:tcPr>
            <w:tcW w:w="5172" w:type="dxa"/>
            <w:vAlign w:val="bottom"/>
          </w:tcPr>
          <w:p w14:paraId="1451D16C" w14:textId="77777777" w:rsidR="007B57CE" w:rsidRPr="00B61553" w:rsidRDefault="007B57CE" w:rsidP="00B61553">
            <w:pPr>
              <w:spacing w:line="276" w:lineRule="auto"/>
              <w:ind w:left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B61553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043218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B61553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0923C623" w14:textId="77777777" w:rsidR="00B3709D" w:rsidRDefault="00B3709D">
      <w:pPr>
        <w:tabs>
          <w:tab w:val="left" w:pos="6946"/>
          <w:tab w:val="right" w:pos="8931"/>
        </w:tabs>
        <w:autoSpaceDE w:val="0"/>
        <w:ind w:left="6379"/>
        <w:jc w:val="both"/>
      </w:pPr>
    </w:p>
    <w:sectPr w:rsidR="00B3709D" w:rsidSect="00C51C3C">
      <w:headerReference w:type="default" r:id="rId7"/>
      <w:footerReference w:type="default" r:id="rId8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F1ADF" w14:textId="77777777" w:rsidR="008E6327" w:rsidRDefault="008E6327">
      <w:r>
        <w:separator/>
      </w:r>
    </w:p>
  </w:endnote>
  <w:endnote w:type="continuationSeparator" w:id="0">
    <w:p w14:paraId="7DDDF3E5" w14:textId="77777777" w:rsidR="008E6327" w:rsidRDefault="008E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75C5A" w14:textId="470AA725" w:rsidR="008F1AF7" w:rsidRDefault="008F1AF7" w:rsidP="00C51C3C">
    <w:pPr>
      <w:pStyle w:val="Stopka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BB0629" wp14:editId="60C6E6A4">
              <wp:simplePos x="0" y="0"/>
              <wp:positionH relativeFrom="column">
                <wp:posOffset>45085</wp:posOffset>
              </wp:positionH>
              <wp:positionV relativeFrom="paragraph">
                <wp:posOffset>59055</wp:posOffset>
              </wp:positionV>
              <wp:extent cx="5920740" cy="0"/>
              <wp:effectExtent l="0" t="0" r="2286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20844E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4.65pt" to="469.7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" strokecolor="black [3040]"/>
          </w:pict>
        </mc:Fallback>
      </mc:AlternateContent>
    </w:r>
  </w:p>
  <w:p w14:paraId="787056EF" w14:textId="112C1215" w:rsidR="00434450" w:rsidRPr="008F1AF7" w:rsidRDefault="004110BE" w:rsidP="0003496A">
    <w:pPr>
      <w:pStyle w:val="Stopka"/>
      <w:jc w:val="center"/>
      <w:rPr>
        <w:rFonts w:asciiTheme="minorHAnsi" w:hAnsiTheme="minorHAnsi" w:cstheme="minorHAnsi"/>
        <w:sz w:val="16"/>
        <w:szCs w:val="16"/>
      </w:rPr>
    </w:pPr>
    <w:r>
      <w:rPr>
        <w:rFonts w:ascii="Calibri" w:hAnsi="Calibri"/>
        <w:b/>
        <w:bCs/>
        <w:i/>
        <w:sz w:val="18"/>
        <w:szCs w:val="18"/>
      </w:rPr>
      <w:t>„</w:t>
    </w:r>
    <w:r w:rsidRPr="004110BE">
      <w:rPr>
        <w:rFonts w:ascii="Calibri" w:hAnsi="Calibri"/>
        <w:b/>
        <w:bCs/>
        <w:i/>
        <w:sz w:val="18"/>
        <w:szCs w:val="18"/>
      </w:rPr>
      <w:t>Remont toalet Pionu II (pomieszczenia 21 oraz 121) oraz Pionu III (pomieszczenia 12a, 113 oraz 218)  w budynku Sądu Rejonowego w Bytomiu przy ul. Piekarskiej 1</w:t>
    </w:r>
    <w:r w:rsidR="00777305">
      <w:rPr>
        <w:rFonts w:ascii="Calibri" w:hAnsi="Calibri"/>
        <w:b/>
        <w:bCs/>
        <w:i/>
        <w:sz w:val="18"/>
        <w:szCs w:val="18"/>
      </w:rPr>
      <w:t xml:space="preserve">”      </w:t>
    </w:r>
    <w:r w:rsidR="0003496A">
      <w:rPr>
        <w:rFonts w:ascii="Calibri" w:hAnsi="Calibri"/>
        <w:b/>
        <w:bCs/>
        <w:i/>
        <w:sz w:val="18"/>
        <w:szCs w:val="18"/>
      </w:rPr>
      <w:t xml:space="preserve">                </w:t>
    </w:r>
    <w:r w:rsidR="00777305">
      <w:rPr>
        <w:rFonts w:ascii="Calibri" w:hAnsi="Calibri"/>
        <w:b/>
        <w:bCs/>
        <w:i/>
        <w:sz w:val="18"/>
        <w:szCs w:val="18"/>
      </w:rPr>
      <w:t xml:space="preserve">   </w:t>
    </w:r>
    <w:r w:rsidR="00434450" w:rsidRPr="008F1AF7">
      <w:rPr>
        <w:rFonts w:asciiTheme="minorHAnsi" w:hAnsiTheme="minorHAnsi" w:cstheme="minorHAnsi"/>
        <w:sz w:val="16"/>
        <w:szCs w:val="16"/>
      </w:rPr>
      <w:t xml:space="preserve">Strona </w:t>
    </w:r>
    <w:r w:rsidR="00C8751A" w:rsidRPr="008F1AF7">
      <w:rPr>
        <w:rFonts w:asciiTheme="minorHAnsi" w:hAnsiTheme="minorHAnsi" w:cstheme="minorHAnsi"/>
        <w:sz w:val="16"/>
        <w:szCs w:val="16"/>
      </w:rPr>
      <w:fldChar w:fldCharType="begin"/>
    </w:r>
    <w:r w:rsidR="00434450" w:rsidRPr="008F1AF7">
      <w:rPr>
        <w:rFonts w:asciiTheme="minorHAnsi" w:hAnsiTheme="minorHAnsi" w:cstheme="minorHAnsi"/>
        <w:sz w:val="16"/>
        <w:szCs w:val="16"/>
      </w:rPr>
      <w:instrText>PAGE</w:instrText>
    </w:r>
    <w:r w:rsidR="00C8751A" w:rsidRPr="008F1AF7">
      <w:rPr>
        <w:rFonts w:asciiTheme="minorHAnsi" w:hAnsiTheme="minorHAnsi" w:cstheme="minorHAnsi"/>
        <w:sz w:val="16"/>
        <w:szCs w:val="16"/>
      </w:rPr>
      <w:fldChar w:fldCharType="separate"/>
    </w:r>
    <w:r w:rsidR="00725838">
      <w:rPr>
        <w:rFonts w:asciiTheme="minorHAnsi" w:hAnsiTheme="minorHAnsi" w:cstheme="minorHAnsi"/>
        <w:noProof/>
        <w:sz w:val="16"/>
        <w:szCs w:val="16"/>
      </w:rPr>
      <w:t>3</w:t>
    </w:r>
    <w:r w:rsidR="00C8751A" w:rsidRPr="008F1AF7">
      <w:rPr>
        <w:rFonts w:asciiTheme="minorHAnsi" w:hAnsiTheme="minorHAnsi" w:cstheme="minorHAnsi"/>
        <w:sz w:val="16"/>
        <w:szCs w:val="16"/>
      </w:rPr>
      <w:fldChar w:fldCharType="end"/>
    </w:r>
    <w:r w:rsidR="00434450" w:rsidRPr="008F1AF7">
      <w:rPr>
        <w:rFonts w:asciiTheme="minorHAnsi" w:hAnsiTheme="minorHAnsi" w:cstheme="minorHAns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57D4" w14:textId="77777777" w:rsidR="008E6327" w:rsidRDefault="008E6327">
      <w:r>
        <w:separator/>
      </w:r>
    </w:p>
  </w:footnote>
  <w:footnote w:type="continuationSeparator" w:id="0">
    <w:p w14:paraId="68F2276F" w14:textId="77777777" w:rsidR="008E6327" w:rsidRDefault="008E6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4059D" w14:textId="084FA836" w:rsidR="00FC3EC3" w:rsidRPr="00FC3EC3" w:rsidRDefault="00FC3EC3" w:rsidP="00FC3EC3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FC3EC3">
      <w:rPr>
        <w:rFonts w:asciiTheme="minorHAnsi" w:hAnsiTheme="minorHAnsi" w:cstheme="minorHAnsi"/>
        <w:sz w:val="18"/>
        <w:szCs w:val="18"/>
      </w:rPr>
      <w:t>Zamawiając</w:t>
    </w:r>
    <w:r w:rsidR="001E0B2F">
      <w:rPr>
        <w:rFonts w:asciiTheme="minorHAnsi" w:hAnsiTheme="minorHAnsi" w:cstheme="minorHAnsi"/>
        <w:sz w:val="18"/>
        <w:szCs w:val="18"/>
      </w:rPr>
      <w:t>y: Sąd Rejonowy w Bytomiu, ul. Piekarska 1, 41-902 Bytom</w:t>
    </w:r>
  </w:p>
  <w:p w14:paraId="72782A3B" w14:textId="77777777" w:rsidR="00B61553" w:rsidRDefault="00B61553" w:rsidP="00FC3EC3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</w:p>
  <w:p w14:paraId="06F8FD3E" w14:textId="6F77C2DB" w:rsidR="00FC3EC3" w:rsidRPr="00FC3EC3" w:rsidRDefault="00B61553" w:rsidP="00FC3EC3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 xml:space="preserve">Nr sprawy: </w:t>
    </w:r>
    <w:r w:rsidR="00725838">
      <w:rPr>
        <w:rFonts w:asciiTheme="minorHAnsi" w:hAnsiTheme="minorHAnsi" w:cstheme="minorHAnsi"/>
        <w:b/>
        <w:sz w:val="22"/>
        <w:szCs w:val="22"/>
      </w:rPr>
      <w:t>SG.2</w:t>
    </w:r>
    <w:r w:rsidR="00EE1432">
      <w:rPr>
        <w:rFonts w:asciiTheme="minorHAnsi" w:hAnsiTheme="minorHAnsi" w:cstheme="minorHAnsi"/>
        <w:b/>
        <w:sz w:val="22"/>
        <w:szCs w:val="22"/>
      </w:rPr>
      <w:t>61.</w:t>
    </w:r>
    <w:r w:rsidR="00465D1E">
      <w:rPr>
        <w:rFonts w:asciiTheme="minorHAnsi" w:hAnsiTheme="minorHAnsi" w:cstheme="minorHAnsi"/>
        <w:b/>
        <w:sz w:val="22"/>
        <w:szCs w:val="22"/>
      </w:rPr>
      <w:t>1</w:t>
    </w:r>
    <w:r w:rsidR="00DE61DC">
      <w:rPr>
        <w:rFonts w:asciiTheme="minorHAnsi" w:hAnsiTheme="minorHAnsi" w:cstheme="minorHAnsi"/>
        <w:b/>
        <w:sz w:val="22"/>
        <w:szCs w:val="22"/>
      </w:rPr>
      <w:t>8</w:t>
    </w:r>
    <w:r w:rsidR="00EE1432">
      <w:rPr>
        <w:rFonts w:asciiTheme="minorHAnsi" w:hAnsiTheme="minorHAnsi" w:cstheme="minorHAnsi"/>
        <w:b/>
        <w:sz w:val="22"/>
        <w:szCs w:val="22"/>
      </w:rPr>
      <w:t>.2024</w:t>
    </w:r>
    <w:r w:rsidR="00FC3EC3" w:rsidRPr="00FC3EC3">
      <w:rPr>
        <w:rFonts w:asciiTheme="minorHAnsi" w:hAnsiTheme="minorHAnsi" w:cstheme="minorHAnsi"/>
        <w:b/>
        <w:sz w:val="22"/>
        <w:szCs w:val="22"/>
      </w:rPr>
      <w:tab/>
    </w:r>
    <w:r w:rsidR="00FC3EC3" w:rsidRPr="00FC3EC3">
      <w:rPr>
        <w:rFonts w:asciiTheme="minorHAnsi" w:hAnsiTheme="minorHAnsi" w:cstheme="minorHAnsi"/>
        <w:b/>
        <w:sz w:val="22"/>
        <w:szCs w:val="22"/>
      </w:rPr>
      <w:tab/>
      <w:t xml:space="preserve">Załącznik nr </w:t>
    </w:r>
    <w:r w:rsidR="001E0B2F">
      <w:rPr>
        <w:rFonts w:asciiTheme="minorHAnsi" w:hAnsiTheme="minorHAnsi" w:cstheme="minorHAnsi"/>
        <w:b/>
        <w:sz w:val="22"/>
        <w:szCs w:val="22"/>
      </w:rPr>
      <w:t>8</w:t>
    </w:r>
    <w:r w:rsidR="00FC3EC3" w:rsidRPr="00FC3EC3">
      <w:rPr>
        <w:rFonts w:asciiTheme="minorHAnsi" w:hAnsiTheme="minorHAnsi" w:cstheme="minorHAnsi"/>
        <w:b/>
        <w:sz w:val="22"/>
        <w:szCs w:val="22"/>
      </w:rPr>
      <w:t xml:space="preserve"> umowy</w:t>
    </w:r>
  </w:p>
  <w:p w14:paraId="1917E4E7" w14:textId="77777777" w:rsidR="00434450" w:rsidRPr="00FC3EC3" w:rsidRDefault="00434450" w:rsidP="00FC3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E6C84316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5" w15:restartNumberingAfterBreak="0">
    <w:nsid w:val="00000006"/>
    <w:multiLevelType w:val="singleLevel"/>
    <w:tmpl w:val="FA3C589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2CE8"/>
    <w:multiLevelType w:val="hybridMultilevel"/>
    <w:tmpl w:val="0A14E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3496A"/>
    <w:rsid w:val="00043218"/>
    <w:rsid w:val="00071BED"/>
    <w:rsid w:val="000A4592"/>
    <w:rsid w:val="000D5BAB"/>
    <w:rsid w:val="000D7EC3"/>
    <w:rsid w:val="001443A9"/>
    <w:rsid w:val="001E0B2F"/>
    <w:rsid w:val="001F341A"/>
    <w:rsid w:val="00204F81"/>
    <w:rsid w:val="00207EA1"/>
    <w:rsid w:val="00222CB6"/>
    <w:rsid w:val="00253DCF"/>
    <w:rsid w:val="00254A37"/>
    <w:rsid w:val="002A70A6"/>
    <w:rsid w:val="002E5AB0"/>
    <w:rsid w:val="00331275"/>
    <w:rsid w:val="00335951"/>
    <w:rsid w:val="00342FB6"/>
    <w:rsid w:val="00360CCF"/>
    <w:rsid w:val="0036729C"/>
    <w:rsid w:val="00370E35"/>
    <w:rsid w:val="003778A5"/>
    <w:rsid w:val="00390B7D"/>
    <w:rsid w:val="003A115D"/>
    <w:rsid w:val="003A6B16"/>
    <w:rsid w:val="003A7E53"/>
    <w:rsid w:val="003B6FE9"/>
    <w:rsid w:val="003D0FFA"/>
    <w:rsid w:val="004110BE"/>
    <w:rsid w:val="00434450"/>
    <w:rsid w:val="00437B36"/>
    <w:rsid w:val="0044396E"/>
    <w:rsid w:val="00462491"/>
    <w:rsid w:val="00465D1E"/>
    <w:rsid w:val="00476D2C"/>
    <w:rsid w:val="0048195B"/>
    <w:rsid w:val="00494409"/>
    <w:rsid w:val="004A3758"/>
    <w:rsid w:val="004A67B4"/>
    <w:rsid w:val="004B60DA"/>
    <w:rsid w:val="004D0A70"/>
    <w:rsid w:val="004E433F"/>
    <w:rsid w:val="004E54E0"/>
    <w:rsid w:val="00523FD2"/>
    <w:rsid w:val="0053462B"/>
    <w:rsid w:val="00566211"/>
    <w:rsid w:val="00591B3C"/>
    <w:rsid w:val="005B229C"/>
    <w:rsid w:val="005B481C"/>
    <w:rsid w:val="00604D54"/>
    <w:rsid w:val="006075BC"/>
    <w:rsid w:val="006136C5"/>
    <w:rsid w:val="00625FAA"/>
    <w:rsid w:val="0065424D"/>
    <w:rsid w:val="00660AEC"/>
    <w:rsid w:val="006A2A8D"/>
    <w:rsid w:val="006A41B7"/>
    <w:rsid w:val="006B6ED0"/>
    <w:rsid w:val="006B7D77"/>
    <w:rsid w:val="006F273E"/>
    <w:rsid w:val="00701214"/>
    <w:rsid w:val="00716EBE"/>
    <w:rsid w:val="00725838"/>
    <w:rsid w:val="0074200C"/>
    <w:rsid w:val="0075296D"/>
    <w:rsid w:val="00764686"/>
    <w:rsid w:val="00777305"/>
    <w:rsid w:val="00780A33"/>
    <w:rsid w:val="007B57CE"/>
    <w:rsid w:val="007F3BD6"/>
    <w:rsid w:val="007F6528"/>
    <w:rsid w:val="00815E59"/>
    <w:rsid w:val="00824F7C"/>
    <w:rsid w:val="008843D5"/>
    <w:rsid w:val="008E6327"/>
    <w:rsid w:val="008F1AF7"/>
    <w:rsid w:val="00920B4A"/>
    <w:rsid w:val="00935053"/>
    <w:rsid w:val="009A30C4"/>
    <w:rsid w:val="009B44F2"/>
    <w:rsid w:val="009F1560"/>
    <w:rsid w:val="009F7930"/>
    <w:rsid w:val="00A04B0C"/>
    <w:rsid w:val="00A12CF2"/>
    <w:rsid w:val="00A15E2A"/>
    <w:rsid w:val="00A21D02"/>
    <w:rsid w:val="00A50B46"/>
    <w:rsid w:val="00A66625"/>
    <w:rsid w:val="00A8058E"/>
    <w:rsid w:val="00A8744B"/>
    <w:rsid w:val="00AA15EC"/>
    <w:rsid w:val="00AA17E5"/>
    <w:rsid w:val="00AB47A8"/>
    <w:rsid w:val="00AE2184"/>
    <w:rsid w:val="00B13EEC"/>
    <w:rsid w:val="00B3469F"/>
    <w:rsid w:val="00B3709D"/>
    <w:rsid w:val="00B45AC4"/>
    <w:rsid w:val="00B61553"/>
    <w:rsid w:val="00B85190"/>
    <w:rsid w:val="00B911CB"/>
    <w:rsid w:val="00B9725D"/>
    <w:rsid w:val="00BA4BE1"/>
    <w:rsid w:val="00BB417E"/>
    <w:rsid w:val="00BB5354"/>
    <w:rsid w:val="00C05833"/>
    <w:rsid w:val="00C34BE3"/>
    <w:rsid w:val="00C35444"/>
    <w:rsid w:val="00C47F58"/>
    <w:rsid w:val="00C51C3C"/>
    <w:rsid w:val="00C648E7"/>
    <w:rsid w:val="00C8751A"/>
    <w:rsid w:val="00C94B7E"/>
    <w:rsid w:val="00CB602D"/>
    <w:rsid w:val="00CB7905"/>
    <w:rsid w:val="00CF4627"/>
    <w:rsid w:val="00D01AE7"/>
    <w:rsid w:val="00D56178"/>
    <w:rsid w:val="00D5638E"/>
    <w:rsid w:val="00D77F09"/>
    <w:rsid w:val="00D81BBE"/>
    <w:rsid w:val="00DB75F2"/>
    <w:rsid w:val="00DE61DC"/>
    <w:rsid w:val="00DF3D9E"/>
    <w:rsid w:val="00DF3F8A"/>
    <w:rsid w:val="00E139BD"/>
    <w:rsid w:val="00E222A5"/>
    <w:rsid w:val="00E531EB"/>
    <w:rsid w:val="00E71698"/>
    <w:rsid w:val="00E85BD0"/>
    <w:rsid w:val="00EC36F7"/>
    <w:rsid w:val="00EE1432"/>
    <w:rsid w:val="00EF2C97"/>
    <w:rsid w:val="00F178EB"/>
    <w:rsid w:val="00F31D5A"/>
    <w:rsid w:val="00F3446D"/>
    <w:rsid w:val="00F66E57"/>
    <w:rsid w:val="00FB57D9"/>
    <w:rsid w:val="00FC1AFA"/>
    <w:rsid w:val="00FC3EC3"/>
    <w:rsid w:val="00FD3566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3783690"/>
  <w15:docId w15:val="{E67955CF-DBE3-4F64-BB96-3EBE6B95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662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66625"/>
    <w:rPr>
      <w:rFonts w:hint="default"/>
    </w:rPr>
  </w:style>
  <w:style w:type="character" w:customStyle="1" w:styleId="WW8Num1z1">
    <w:name w:val="WW8Num1z1"/>
    <w:rsid w:val="00A66625"/>
  </w:style>
  <w:style w:type="character" w:customStyle="1" w:styleId="WW8Num1z2">
    <w:name w:val="WW8Num1z2"/>
    <w:rsid w:val="00A66625"/>
  </w:style>
  <w:style w:type="character" w:customStyle="1" w:styleId="WW8Num1z3">
    <w:name w:val="WW8Num1z3"/>
    <w:rsid w:val="00A66625"/>
  </w:style>
  <w:style w:type="character" w:customStyle="1" w:styleId="WW8Num1z4">
    <w:name w:val="WW8Num1z4"/>
    <w:rsid w:val="00A66625"/>
  </w:style>
  <w:style w:type="character" w:customStyle="1" w:styleId="WW8Num1z5">
    <w:name w:val="WW8Num1z5"/>
    <w:rsid w:val="00A66625"/>
  </w:style>
  <w:style w:type="character" w:customStyle="1" w:styleId="WW8Num1z6">
    <w:name w:val="WW8Num1z6"/>
    <w:rsid w:val="00A66625"/>
  </w:style>
  <w:style w:type="character" w:customStyle="1" w:styleId="WW8Num1z7">
    <w:name w:val="WW8Num1z7"/>
    <w:rsid w:val="00A66625"/>
  </w:style>
  <w:style w:type="character" w:customStyle="1" w:styleId="WW8Num1z8">
    <w:name w:val="WW8Num1z8"/>
    <w:rsid w:val="00A66625"/>
  </w:style>
  <w:style w:type="character" w:customStyle="1" w:styleId="WW8Num2z0">
    <w:name w:val="WW8Num2z0"/>
    <w:rsid w:val="00A66625"/>
    <w:rPr>
      <w:rFonts w:ascii="Symbol" w:hAnsi="Symbol" w:cs="Symbol" w:hint="default"/>
    </w:rPr>
  </w:style>
  <w:style w:type="character" w:customStyle="1" w:styleId="WW8Num2z1">
    <w:name w:val="WW8Num2z1"/>
    <w:rsid w:val="00A66625"/>
    <w:rPr>
      <w:rFonts w:ascii="Courier New" w:hAnsi="Courier New" w:cs="Courier New" w:hint="default"/>
    </w:rPr>
  </w:style>
  <w:style w:type="character" w:customStyle="1" w:styleId="WW8Num2z2">
    <w:name w:val="WW8Num2z2"/>
    <w:rsid w:val="00A66625"/>
    <w:rPr>
      <w:rFonts w:ascii="Wingdings" w:hAnsi="Wingdings" w:cs="Wingdings" w:hint="default"/>
    </w:rPr>
  </w:style>
  <w:style w:type="character" w:customStyle="1" w:styleId="WW8Num3z0">
    <w:name w:val="WW8Num3z0"/>
    <w:rsid w:val="00A66625"/>
    <w:rPr>
      <w:rFonts w:hint="default"/>
      <w:bCs/>
    </w:rPr>
  </w:style>
  <w:style w:type="character" w:customStyle="1" w:styleId="WW8Num3z1">
    <w:name w:val="WW8Num3z1"/>
    <w:rsid w:val="00A66625"/>
  </w:style>
  <w:style w:type="character" w:customStyle="1" w:styleId="WW8Num3z2">
    <w:name w:val="WW8Num3z2"/>
    <w:rsid w:val="00A66625"/>
  </w:style>
  <w:style w:type="character" w:customStyle="1" w:styleId="WW8Num3z3">
    <w:name w:val="WW8Num3z3"/>
    <w:rsid w:val="00A66625"/>
  </w:style>
  <w:style w:type="character" w:customStyle="1" w:styleId="WW8Num3z4">
    <w:name w:val="WW8Num3z4"/>
    <w:rsid w:val="00A66625"/>
  </w:style>
  <w:style w:type="character" w:customStyle="1" w:styleId="WW8Num3z5">
    <w:name w:val="WW8Num3z5"/>
    <w:rsid w:val="00A66625"/>
  </w:style>
  <w:style w:type="character" w:customStyle="1" w:styleId="WW8Num3z6">
    <w:name w:val="WW8Num3z6"/>
    <w:rsid w:val="00A66625"/>
  </w:style>
  <w:style w:type="character" w:customStyle="1" w:styleId="WW8Num3z7">
    <w:name w:val="WW8Num3z7"/>
    <w:rsid w:val="00A66625"/>
  </w:style>
  <w:style w:type="character" w:customStyle="1" w:styleId="WW8Num3z8">
    <w:name w:val="WW8Num3z8"/>
    <w:rsid w:val="00A66625"/>
  </w:style>
  <w:style w:type="character" w:customStyle="1" w:styleId="WW8Num4z0">
    <w:name w:val="WW8Num4z0"/>
    <w:rsid w:val="00A6662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A66625"/>
    <w:rPr>
      <w:rFonts w:hint="default"/>
    </w:rPr>
  </w:style>
  <w:style w:type="character" w:customStyle="1" w:styleId="WW8Num4z2">
    <w:name w:val="WW8Num4z2"/>
    <w:rsid w:val="00A66625"/>
    <w:rPr>
      <w:rFonts w:ascii="Wingdings" w:hAnsi="Wingdings" w:cs="Wingdings" w:hint="default"/>
    </w:rPr>
  </w:style>
  <w:style w:type="character" w:customStyle="1" w:styleId="WW8Num4z3">
    <w:name w:val="WW8Num4z3"/>
    <w:rsid w:val="00A66625"/>
    <w:rPr>
      <w:rFonts w:ascii="Symbol" w:hAnsi="Symbol" w:cs="Symbol" w:hint="default"/>
    </w:rPr>
  </w:style>
  <w:style w:type="character" w:customStyle="1" w:styleId="WW8Num4z4">
    <w:name w:val="WW8Num4z4"/>
    <w:rsid w:val="00A66625"/>
    <w:rPr>
      <w:rFonts w:ascii="Courier New" w:hAnsi="Courier New" w:cs="Courier New" w:hint="default"/>
    </w:rPr>
  </w:style>
  <w:style w:type="character" w:customStyle="1" w:styleId="WW8Num5z0">
    <w:name w:val="WW8Num5z0"/>
    <w:rsid w:val="00A66625"/>
    <w:rPr>
      <w:rFonts w:hint="default"/>
    </w:rPr>
  </w:style>
  <w:style w:type="character" w:customStyle="1" w:styleId="WW8Num5z1">
    <w:name w:val="WW8Num5z1"/>
    <w:rsid w:val="00A66625"/>
    <w:rPr>
      <w:rFonts w:ascii="Courier New" w:hAnsi="Courier New" w:cs="Courier New" w:hint="default"/>
    </w:rPr>
  </w:style>
  <w:style w:type="character" w:customStyle="1" w:styleId="WW8Num5z2">
    <w:name w:val="WW8Num5z2"/>
    <w:rsid w:val="00A66625"/>
    <w:rPr>
      <w:rFonts w:ascii="Wingdings" w:hAnsi="Wingdings" w:cs="Wingdings" w:hint="default"/>
    </w:rPr>
  </w:style>
  <w:style w:type="character" w:customStyle="1" w:styleId="WW8Num5z3">
    <w:name w:val="WW8Num5z3"/>
    <w:rsid w:val="00A66625"/>
    <w:rPr>
      <w:rFonts w:ascii="Symbol" w:hAnsi="Symbol" w:cs="Symbol" w:hint="default"/>
    </w:rPr>
  </w:style>
  <w:style w:type="character" w:customStyle="1" w:styleId="WW8Num6z0">
    <w:name w:val="WW8Num6z0"/>
    <w:rsid w:val="00A66625"/>
    <w:rPr>
      <w:rFonts w:hint="default"/>
    </w:rPr>
  </w:style>
  <w:style w:type="character" w:customStyle="1" w:styleId="WW8Num6z1">
    <w:name w:val="WW8Num6z1"/>
    <w:rsid w:val="00A66625"/>
    <w:rPr>
      <w:rFonts w:ascii="Courier New" w:hAnsi="Courier New" w:cs="Courier New" w:hint="default"/>
    </w:rPr>
  </w:style>
  <w:style w:type="character" w:customStyle="1" w:styleId="WW8Num6z2">
    <w:name w:val="WW8Num6z2"/>
    <w:rsid w:val="00A66625"/>
    <w:rPr>
      <w:rFonts w:ascii="Wingdings" w:hAnsi="Wingdings" w:cs="Wingdings" w:hint="default"/>
    </w:rPr>
  </w:style>
  <w:style w:type="character" w:customStyle="1" w:styleId="WW8Num6z3">
    <w:name w:val="WW8Num6z3"/>
    <w:rsid w:val="00A66625"/>
    <w:rPr>
      <w:rFonts w:ascii="Symbol" w:hAnsi="Symbol" w:cs="Symbol" w:hint="default"/>
    </w:rPr>
  </w:style>
  <w:style w:type="character" w:customStyle="1" w:styleId="WW8Num7z0">
    <w:name w:val="WW8Num7z0"/>
    <w:rsid w:val="00A66625"/>
    <w:rPr>
      <w:rFonts w:hint="default"/>
    </w:rPr>
  </w:style>
  <w:style w:type="character" w:customStyle="1" w:styleId="WW8Num7z1">
    <w:name w:val="WW8Num7z1"/>
    <w:rsid w:val="00A66625"/>
    <w:rPr>
      <w:rFonts w:ascii="Courier New" w:hAnsi="Courier New" w:cs="Courier New" w:hint="default"/>
    </w:rPr>
  </w:style>
  <w:style w:type="character" w:customStyle="1" w:styleId="WW8Num7z2">
    <w:name w:val="WW8Num7z2"/>
    <w:rsid w:val="00A66625"/>
    <w:rPr>
      <w:rFonts w:ascii="Wingdings" w:hAnsi="Wingdings" w:cs="Wingdings" w:hint="default"/>
    </w:rPr>
  </w:style>
  <w:style w:type="character" w:customStyle="1" w:styleId="WW8Num7z3">
    <w:name w:val="WW8Num7z3"/>
    <w:rsid w:val="00A66625"/>
    <w:rPr>
      <w:rFonts w:ascii="Symbol" w:hAnsi="Symbol" w:cs="Symbol" w:hint="default"/>
    </w:rPr>
  </w:style>
  <w:style w:type="character" w:customStyle="1" w:styleId="WW8Num8z0">
    <w:name w:val="WW8Num8z0"/>
    <w:rsid w:val="00A66625"/>
    <w:rPr>
      <w:rFonts w:ascii="Symbol" w:hAnsi="Symbol" w:cs="Symbol" w:hint="default"/>
    </w:rPr>
  </w:style>
  <w:style w:type="character" w:customStyle="1" w:styleId="WW8Num8z1">
    <w:name w:val="WW8Num8z1"/>
    <w:rsid w:val="00A66625"/>
    <w:rPr>
      <w:rFonts w:hint="default"/>
      <w:bCs/>
    </w:rPr>
  </w:style>
  <w:style w:type="character" w:customStyle="1" w:styleId="WW8Num8z2">
    <w:name w:val="WW8Num8z2"/>
    <w:rsid w:val="00A66625"/>
    <w:rPr>
      <w:rFonts w:ascii="Wingdings" w:hAnsi="Wingdings" w:cs="Wingdings" w:hint="default"/>
    </w:rPr>
  </w:style>
  <w:style w:type="character" w:customStyle="1" w:styleId="WW8Num8z4">
    <w:name w:val="WW8Num8z4"/>
    <w:rsid w:val="00A66625"/>
    <w:rPr>
      <w:rFonts w:ascii="Courier New" w:hAnsi="Courier New" w:cs="Courier New" w:hint="default"/>
    </w:rPr>
  </w:style>
  <w:style w:type="character" w:customStyle="1" w:styleId="WW8Num9z0">
    <w:name w:val="WW8Num9z0"/>
    <w:rsid w:val="00A66625"/>
    <w:rPr>
      <w:rFonts w:hint="default"/>
    </w:rPr>
  </w:style>
  <w:style w:type="character" w:customStyle="1" w:styleId="WW8Num9z1">
    <w:name w:val="WW8Num9z1"/>
    <w:rsid w:val="00A66625"/>
  </w:style>
  <w:style w:type="character" w:customStyle="1" w:styleId="WW8Num9z2">
    <w:name w:val="WW8Num9z2"/>
    <w:rsid w:val="00A66625"/>
  </w:style>
  <w:style w:type="character" w:customStyle="1" w:styleId="WW8Num9z3">
    <w:name w:val="WW8Num9z3"/>
    <w:rsid w:val="00A66625"/>
  </w:style>
  <w:style w:type="character" w:customStyle="1" w:styleId="WW8Num9z4">
    <w:name w:val="WW8Num9z4"/>
    <w:rsid w:val="00A66625"/>
  </w:style>
  <w:style w:type="character" w:customStyle="1" w:styleId="WW8Num9z5">
    <w:name w:val="WW8Num9z5"/>
    <w:rsid w:val="00A66625"/>
  </w:style>
  <w:style w:type="character" w:customStyle="1" w:styleId="WW8Num9z6">
    <w:name w:val="WW8Num9z6"/>
    <w:rsid w:val="00A66625"/>
  </w:style>
  <w:style w:type="character" w:customStyle="1" w:styleId="WW8Num9z7">
    <w:name w:val="WW8Num9z7"/>
    <w:rsid w:val="00A66625"/>
  </w:style>
  <w:style w:type="character" w:customStyle="1" w:styleId="WW8Num9z8">
    <w:name w:val="WW8Num9z8"/>
    <w:rsid w:val="00A66625"/>
  </w:style>
  <w:style w:type="character" w:customStyle="1" w:styleId="WW8Num10z0">
    <w:name w:val="WW8Num10z0"/>
    <w:rsid w:val="00A66625"/>
  </w:style>
  <w:style w:type="character" w:customStyle="1" w:styleId="WW8Num10z1">
    <w:name w:val="WW8Num10z1"/>
    <w:rsid w:val="00A66625"/>
  </w:style>
  <w:style w:type="character" w:customStyle="1" w:styleId="WW8Num10z2">
    <w:name w:val="WW8Num10z2"/>
    <w:rsid w:val="00A66625"/>
  </w:style>
  <w:style w:type="character" w:customStyle="1" w:styleId="WW8Num10z3">
    <w:name w:val="WW8Num10z3"/>
    <w:rsid w:val="00A66625"/>
  </w:style>
  <w:style w:type="character" w:customStyle="1" w:styleId="WW8Num10z4">
    <w:name w:val="WW8Num10z4"/>
    <w:rsid w:val="00A66625"/>
  </w:style>
  <w:style w:type="character" w:customStyle="1" w:styleId="WW8Num10z5">
    <w:name w:val="WW8Num10z5"/>
    <w:rsid w:val="00A66625"/>
  </w:style>
  <w:style w:type="character" w:customStyle="1" w:styleId="WW8Num10z6">
    <w:name w:val="WW8Num10z6"/>
    <w:rsid w:val="00A66625"/>
  </w:style>
  <w:style w:type="character" w:customStyle="1" w:styleId="WW8Num10z7">
    <w:name w:val="WW8Num10z7"/>
    <w:rsid w:val="00A66625"/>
  </w:style>
  <w:style w:type="character" w:customStyle="1" w:styleId="WW8Num10z8">
    <w:name w:val="WW8Num10z8"/>
    <w:rsid w:val="00A66625"/>
  </w:style>
  <w:style w:type="character" w:customStyle="1" w:styleId="WW8Num11z0">
    <w:name w:val="WW8Num11z0"/>
    <w:rsid w:val="00A66625"/>
    <w:rPr>
      <w:rFonts w:hint="default"/>
    </w:rPr>
  </w:style>
  <w:style w:type="character" w:customStyle="1" w:styleId="WW8Num11z1">
    <w:name w:val="WW8Num11z1"/>
    <w:rsid w:val="00A66625"/>
    <w:rPr>
      <w:rFonts w:ascii="Courier New" w:hAnsi="Courier New" w:cs="Courier New" w:hint="default"/>
    </w:rPr>
  </w:style>
  <w:style w:type="character" w:customStyle="1" w:styleId="WW8Num11z2">
    <w:name w:val="WW8Num11z2"/>
    <w:rsid w:val="00A66625"/>
    <w:rPr>
      <w:rFonts w:ascii="Wingdings" w:hAnsi="Wingdings" w:cs="Wingdings" w:hint="default"/>
    </w:rPr>
  </w:style>
  <w:style w:type="character" w:customStyle="1" w:styleId="WW8Num11z3">
    <w:name w:val="WW8Num11z3"/>
    <w:rsid w:val="00A66625"/>
    <w:rPr>
      <w:rFonts w:ascii="Symbol" w:hAnsi="Symbol" w:cs="Symbol" w:hint="default"/>
    </w:rPr>
  </w:style>
  <w:style w:type="character" w:customStyle="1" w:styleId="WW8Num12z0">
    <w:name w:val="WW8Num12z0"/>
    <w:rsid w:val="00A66625"/>
    <w:rPr>
      <w:rFonts w:hint="default"/>
      <w:b/>
      <w:bCs/>
    </w:rPr>
  </w:style>
  <w:style w:type="character" w:customStyle="1" w:styleId="WW8Num12z1">
    <w:name w:val="WW8Num12z1"/>
    <w:rsid w:val="00A66625"/>
  </w:style>
  <w:style w:type="character" w:customStyle="1" w:styleId="WW8Num12z2">
    <w:name w:val="WW8Num12z2"/>
    <w:rsid w:val="00A66625"/>
  </w:style>
  <w:style w:type="character" w:customStyle="1" w:styleId="WW8Num12z3">
    <w:name w:val="WW8Num12z3"/>
    <w:rsid w:val="00A66625"/>
  </w:style>
  <w:style w:type="character" w:customStyle="1" w:styleId="WW8Num12z4">
    <w:name w:val="WW8Num12z4"/>
    <w:rsid w:val="00A66625"/>
  </w:style>
  <w:style w:type="character" w:customStyle="1" w:styleId="WW8Num12z5">
    <w:name w:val="WW8Num12z5"/>
    <w:rsid w:val="00A66625"/>
  </w:style>
  <w:style w:type="character" w:customStyle="1" w:styleId="WW8Num12z6">
    <w:name w:val="WW8Num12z6"/>
    <w:rsid w:val="00A66625"/>
  </w:style>
  <w:style w:type="character" w:customStyle="1" w:styleId="WW8Num12z7">
    <w:name w:val="WW8Num12z7"/>
    <w:rsid w:val="00A66625"/>
  </w:style>
  <w:style w:type="character" w:customStyle="1" w:styleId="WW8Num12z8">
    <w:name w:val="WW8Num12z8"/>
    <w:rsid w:val="00A66625"/>
  </w:style>
  <w:style w:type="character" w:customStyle="1" w:styleId="WW8Num13z0">
    <w:name w:val="WW8Num13z0"/>
    <w:rsid w:val="00A66625"/>
    <w:rPr>
      <w:rFonts w:hint="default"/>
    </w:rPr>
  </w:style>
  <w:style w:type="character" w:customStyle="1" w:styleId="WW8Num13z1">
    <w:name w:val="WW8Num13z1"/>
    <w:rsid w:val="00A66625"/>
  </w:style>
  <w:style w:type="character" w:customStyle="1" w:styleId="WW8Num13z2">
    <w:name w:val="WW8Num13z2"/>
    <w:rsid w:val="00A66625"/>
  </w:style>
  <w:style w:type="character" w:customStyle="1" w:styleId="WW8Num13z3">
    <w:name w:val="WW8Num13z3"/>
    <w:rsid w:val="00A66625"/>
  </w:style>
  <w:style w:type="character" w:customStyle="1" w:styleId="WW8Num13z4">
    <w:name w:val="WW8Num13z4"/>
    <w:rsid w:val="00A66625"/>
  </w:style>
  <w:style w:type="character" w:customStyle="1" w:styleId="WW8Num13z5">
    <w:name w:val="WW8Num13z5"/>
    <w:rsid w:val="00A66625"/>
  </w:style>
  <w:style w:type="character" w:customStyle="1" w:styleId="WW8Num13z6">
    <w:name w:val="WW8Num13z6"/>
    <w:rsid w:val="00A66625"/>
  </w:style>
  <w:style w:type="character" w:customStyle="1" w:styleId="WW8Num13z7">
    <w:name w:val="WW8Num13z7"/>
    <w:rsid w:val="00A66625"/>
  </w:style>
  <w:style w:type="character" w:customStyle="1" w:styleId="WW8Num13z8">
    <w:name w:val="WW8Num13z8"/>
    <w:rsid w:val="00A66625"/>
  </w:style>
  <w:style w:type="character" w:customStyle="1" w:styleId="WW8Num14z0">
    <w:name w:val="WW8Num14z0"/>
    <w:rsid w:val="00A66625"/>
    <w:rPr>
      <w:bCs/>
    </w:rPr>
  </w:style>
  <w:style w:type="character" w:customStyle="1" w:styleId="WW8Num14z1">
    <w:name w:val="WW8Num14z1"/>
    <w:rsid w:val="00A66625"/>
  </w:style>
  <w:style w:type="character" w:customStyle="1" w:styleId="WW8Num14z2">
    <w:name w:val="WW8Num14z2"/>
    <w:rsid w:val="00A66625"/>
  </w:style>
  <w:style w:type="character" w:customStyle="1" w:styleId="WW8Num14z3">
    <w:name w:val="WW8Num14z3"/>
    <w:rsid w:val="00A66625"/>
  </w:style>
  <w:style w:type="character" w:customStyle="1" w:styleId="WW8Num14z4">
    <w:name w:val="WW8Num14z4"/>
    <w:rsid w:val="00A66625"/>
  </w:style>
  <w:style w:type="character" w:customStyle="1" w:styleId="WW8Num14z5">
    <w:name w:val="WW8Num14z5"/>
    <w:rsid w:val="00A66625"/>
  </w:style>
  <w:style w:type="character" w:customStyle="1" w:styleId="WW8Num14z6">
    <w:name w:val="WW8Num14z6"/>
    <w:rsid w:val="00A66625"/>
  </w:style>
  <w:style w:type="character" w:customStyle="1" w:styleId="WW8Num14z7">
    <w:name w:val="WW8Num14z7"/>
    <w:rsid w:val="00A66625"/>
  </w:style>
  <w:style w:type="character" w:customStyle="1" w:styleId="WW8Num14z8">
    <w:name w:val="WW8Num14z8"/>
    <w:rsid w:val="00A66625"/>
  </w:style>
  <w:style w:type="character" w:customStyle="1" w:styleId="WW8Num15z0">
    <w:name w:val="WW8Num15z0"/>
    <w:rsid w:val="00A66625"/>
    <w:rPr>
      <w:rFonts w:ascii="Symbol" w:hAnsi="Symbol" w:cs="Symbol" w:hint="default"/>
    </w:rPr>
  </w:style>
  <w:style w:type="character" w:customStyle="1" w:styleId="WW8Num15z1">
    <w:name w:val="WW8Num15z1"/>
    <w:rsid w:val="00A66625"/>
    <w:rPr>
      <w:rFonts w:ascii="Courier New" w:hAnsi="Courier New" w:cs="Courier New" w:hint="default"/>
    </w:rPr>
  </w:style>
  <w:style w:type="character" w:customStyle="1" w:styleId="WW8Num15z2">
    <w:name w:val="WW8Num15z2"/>
    <w:rsid w:val="00A66625"/>
    <w:rPr>
      <w:rFonts w:ascii="Wingdings" w:hAnsi="Wingdings" w:cs="Wingdings" w:hint="default"/>
    </w:rPr>
  </w:style>
  <w:style w:type="character" w:customStyle="1" w:styleId="WW8Num16z0">
    <w:name w:val="WW8Num16z0"/>
    <w:rsid w:val="00A66625"/>
  </w:style>
  <w:style w:type="character" w:customStyle="1" w:styleId="WW8Num16z1">
    <w:name w:val="WW8Num16z1"/>
    <w:rsid w:val="00A66625"/>
  </w:style>
  <w:style w:type="character" w:customStyle="1" w:styleId="WW8Num16z2">
    <w:name w:val="WW8Num16z2"/>
    <w:rsid w:val="00A66625"/>
  </w:style>
  <w:style w:type="character" w:customStyle="1" w:styleId="WW8Num16z3">
    <w:name w:val="WW8Num16z3"/>
    <w:rsid w:val="00A66625"/>
  </w:style>
  <w:style w:type="character" w:customStyle="1" w:styleId="WW8Num16z4">
    <w:name w:val="WW8Num16z4"/>
    <w:rsid w:val="00A66625"/>
  </w:style>
  <w:style w:type="character" w:customStyle="1" w:styleId="WW8Num16z5">
    <w:name w:val="WW8Num16z5"/>
    <w:rsid w:val="00A66625"/>
  </w:style>
  <w:style w:type="character" w:customStyle="1" w:styleId="WW8Num16z6">
    <w:name w:val="WW8Num16z6"/>
    <w:rsid w:val="00A66625"/>
  </w:style>
  <w:style w:type="character" w:customStyle="1" w:styleId="WW8Num16z7">
    <w:name w:val="WW8Num16z7"/>
    <w:rsid w:val="00A66625"/>
  </w:style>
  <w:style w:type="character" w:customStyle="1" w:styleId="WW8Num16z8">
    <w:name w:val="WW8Num16z8"/>
    <w:rsid w:val="00A66625"/>
  </w:style>
  <w:style w:type="character" w:customStyle="1" w:styleId="WW8Num17z0">
    <w:name w:val="WW8Num17z0"/>
    <w:rsid w:val="00A66625"/>
    <w:rPr>
      <w:rFonts w:hint="default"/>
    </w:rPr>
  </w:style>
  <w:style w:type="character" w:customStyle="1" w:styleId="WW8Num17z1">
    <w:name w:val="WW8Num17z1"/>
    <w:rsid w:val="00A66625"/>
    <w:rPr>
      <w:rFonts w:ascii="Courier New" w:hAnsi="Courier New" w:cs="Courier New" w:hint="default"/>
    </w:rPr>
  </w:style>
  <w:style w:type="character" w:customStyle="1" w:styleId="WW8Num17z2">
    <w:name w:val="WW8Num17z2"/>
    <w:rsid w:val="00A66625"/>
    <w:rPr>
      <w:rFonts w:ascii="Wingdings" w:hAnsi="Wingdings" w:cs="Wingdings" w:hint="default"/>
    </w:rPr>
  </w:style>
  <w:style w:type="character" w:customStyle="1" w:styleId="WW8Num17z3">
    <w:name w:val="WW8Num17z3"/>
    <w:rsid w:val="00A66625"/>
    <w:rPr>
      <w:rFonts w:ascii="Symbol" w:hAnsi="Symbol" w:cs="Symbol" w:hint="default"/>
    </w:rPr>
  </w:style>
  <w:style w:type="character" w:customStyle="1" w:styleId="WW8Num18z0">
    <w:name w:val="WW8Num18z0"/>
    <w:rsid w:val="00A66625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A66625"/>
    <w:rPr>
      <w:rFonts w:hint="default"/>
    </w:rPr>
  </w:style>
  <w:style w:type="character" w:customStyle="1" w:styleId="WW8Num18z2">
    <w:name w:val="WW8Num18z2"/>
    <w:rsid w:val="00A66625"/>
    <w:rPr>
      <w:rFonts w:ascii="Wingdings" w:hAnsi="Wingdings" w:cs="Wingdings" w:hint="default"/>
    </w:rPr>
  </w:style>
  <w:style w:type="character" w:customStyle="1" w:styleId="WW8Num18z3">
    <w:name w:val="WW8Num18z3"/>
    <w:rsid w:val="00A66625"/>
    <w:rPr>
      <w:rFonts w:ascii="Symbol" w:hAnsi="Symbol" w:cs="Symbol" w:hint="default"/>
    </w:rPr>
  </w:style>
  <w:style w:type="character" w:customStyle="1" w:styleId="WW8Num18z4">
    <w:name w:val="WW8Num18z4"/>
    <w:rsid w:val="00A66625"/>
    <w:rPr>
      <w:rFonts w:ascii="Courier New" w:hAnsi="Courier New" w:cs="Courier New" w:hint="default"/>
    </w:rPr>
  </w:style>
  <w:style w:type="character" w:customStyle="1" w:styleId="WW8Num19z0">
    <w:name w:val="WW8Num19z0"/>
    <w:rsid w:val="00A66625"/>
    <w:rPr>
      <w:rFonts w:ascii="Symbol" w:hAnsi="Symbol" w:cs="Symbol" w:hint="default"/>
    </w:rPr>
  </w:style>
  <w:style w:type="character" w:customStyle="1" w:styleId="WW8Num19z1">
    <w:name w:val="WW8Num19z1"/>
    <w:rsid w:val="00A66625"/>
    <w:rPr>
      <w:rFonts w:ascii="Courier New" w:hAnsi="Courier New" w:cs="Courier New" w:hint="default"/>
    </w:rPr>
  </w:style>
  <w:style w:type="character" w:customStyle="1" w:styleId="WW8Num19z2">
    <w:name w:val="WW8Num19z2"/>
    <w:rsid w:val="00A66625"/>
    <w:rPr>
      <w:rFonts w:ascii="Wingdings" w:hAnsi="Wingdings" w:cs="Wingdings" w:hint="default"/>
    </w:rPr>
  </w:style>
  <w:style w:type="character" w:customStyle="1" w:styleId="WW8Num20z0">
    <w:name w:val="WW8Num20z0"/>
    <w:rsid w:val="00A66625"/>
  </w:style>
  <w:style w:type="character" w:customStyle="1" w:styleId="WW8Num20z1">
    <w:name w:val="WW8Num20z1"/>
    <w:rsid w:val="00A66625"/>
  </w:style>
  <w:style w:type="character" w:customStyle="1" w:styleId="WW8Num20z2">
    <w:name w:val="WW8Num20z2"/>
    <w:rsid w:val="00A66625"/>
  </w:style>
  <w:style w:type="character" w:customStyle="1" w:styleId="WW8Num20z3">
    <w:name w:val="WW8Num20z3"/>
    <w:rsid w:val="00A66625"/>
  </w:style>
  <w:style w:type="character" w:customStyle="1" w:styleId="WW8Num20z4">
    <w:name w:val="WW8Num20z4"/>
    <w:rsid w:val="00A66625"/>
  </w:style>
  <w:style w:type="character" w:customStyle="1" w:styleId="WW8Num20z5">
    <w:name w:val="WW8Num20z5"/>
    <w:rsid w:val="00A66625"/>
  </w:style>
  <w:style w:type="character" w:customStyle="1" w:styleId="WW8Num20z6">
    <w:name w:val="WW8Num20z6"/>
    <w:rsid w:val="00A66625"/>
  </w:style>
  <w:style w:type="character" w:customStyle="1" w:styleId="WW8Num20z7">
    <w:name w:val="WW8Num20z7"/>
    <w:rsid w:val="00A66625"/>
  </w:style>
  <w:style w:type="character" w:customStyle="1" w:styleId="WW8Num20z8">
    <w:name w:val="WW8Num20z8"/>
    <w:rsid w:val="00A66625"/>
  </w:style>
  <w:style w:type="character" w:customStyle="1" w:styleId="WW8Num21z0">
    <w:name w:val="WW8Num21z0"/>
    <w:rsid w:val="00A66625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66625"/>
    <w:rPr>
      <w:rFonts w:hint="default"/>
    </w:rPr>
  </w:style>
  <w:style w:type="character" w:customStyle="1" w:styleId="WW8Num21z2">
    <w:name w:val="WW8Num21z2"/>
    <w:rsid w:val="00A66625"/>
    <w:rPr>
      <w:rFonts w:ascii="Wingdings" w:hAnsi="Wingdings" w:cs="Wingdings" w:hint="default"/>
    </w:rPr>
  </w:style>
  <w:style w:type="character" w:customStyle="1" w:styleId="WW8Num21z3">
    <w:name w:val="WW8Num21z3"/>
    <w:rsid w:val="00A66625"/>
    <w:rPr>
      <w:rFonts w:ascii="Symbol" w:hAnsi="Symbol" w:cs="Symbol" w:hint="default"/>
    </w:rPr>
  </w:style>
  <w:style w:type="character" w:customStyle="1" w:styleId="WW8Num21z4">
    <w:name w:val="WW8Num21z4"/>
    <w:rsid w:val="00A66625"/>
    <w:rPr>
      <w:rFonts w:ascii="Courier New" w:hAnsi="Courier New" w:cs="Courier New" w:hint="default"/>
    </w:rPr>
  </w:style>
  <w:style w:type="character" w:customStyle="1" w:styleId="WW8Num22z0">
    <w:name w:val="WW8Num22z0"/>
    <w:rsid w:val="00A66625"/>
    <w:rPr>
      <w:rFonts w:ascii="Symbol" w:hAnsi="Symbol" w:cs="Symbol" w:hint="default"/>
    </w:rPr>
  </w:style>
  <w:style w:type="character" w:customStyle="1" w:styleId="WW8Num22z1">
    <w:name w:val="WW8Num22z1"/>
    <w:rsid w:val="00A66625"/>
    <w:rPr>
      <w:rFonts w:ascii="Courier New" w:hAnsi="Courier New" w:cs="Courier New" w:hint="default"/>
    </w:rPr>
  </w:style>
  <w:style w:type="character" w:customStyle="1" w:styleId="WW8Num22z2">
    <w:name w:val="WW8Num22z2"/>
    <w:rsid w:val="00A66625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66625"/>
  </w:style>
  <w:style w:type="character" w:customStyle="1" w:styleId="Odwoaniedokomentarza1">
    <w:name w:val="Odwołanie do komentarza1"/>
    <w:rsid w:val="00A66625"/>
    <w:rPr>
      <w:sz w:val="16"/>
      <w:szCs w:val="16"/>
    </w:rPr>
  </w:style>
  <w:style w:type="character" w:customStyle="1" w:styleId="Znakiprzypiswdolnych">
    <w:name w:val="Znaki przypisów dolnych"/>
    <w:rsid w:val="00A66625"/>
    <w:rPr>
      <w:vertAlign w:val="superscript"/>
    </w:rPr>
  </w:style>
  <w:style w:type="character" w:customStyle="1" w:styleId="postbody">
    <w:name w:val="postbody"/>
    <w:basedOn w:val="Domylnaczcionkaakapitu1"/>
    <w:rsid w:val="00A66625"/>
  </w:style>
  <w:style w:type="character" w:customStyle="1" w:styleId="NagwekZnak">
    <w:name w:val="Nagłówek Znak"/>
    <w:rsid w:val="00A66625"/>
    <w:rPr>
      <w:sz w:val="24"/>
      <w:szCs w:val="24"/>
    </w:rPr>
  </w:style>
  <w:style w:type="character" w:customStyle="1" w:styleId="StopkaZnak">
    <w:name w:val="Stopka Znak"/>
    <w:uiPriority w:val="99"/>
    <w:rsid w:val="00A66625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A666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66625"/>
    <w:pPr>
      <w:spacing w:after="120"/>
    </w:pPr>
  </w:style>
  <w:style w:type="paragraph" w:styleId="Lista">
    <w:name w:val="List"/>
    <w:basedOn w:val="Tekstpodstawowy"/>
    <w:rsid w:val="00A66625"/>
    <w:rPr>
      <w:rFonts w:cs="Mangal"/>
    </w:rPr>
  </w:style>
  <w:style w:type="paragraph" w:customStyle="1" w:styleId="Podpis1">
    <w:name w:val="Podpis1"/>
    <w:basedOn w:val="Normalny"/>
    <w:rsid w:val="00A6662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66625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A6662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66625"/>
    <w:rPr>
      <w:b/>
      <w:bCs/>
    </w:rPr>
  </w:style>
  <w:style w:type="paragraph" w:styleId="Tekstdymka">
    <w:name w:val="Balloon Text"/>
    <w:basedOn w:val="Normalny"/>
    <w:rsid w:val="00A666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A66625"/>
    <w:rPr>
      <w:sz w:val="20"/>
      <w:szCs w:val="20"/>
    </w:rPr>
  </w:style>
  <w:style w:type="paragraph" w:customStyle="1" w:styleId="ZnakZnak1">
    <w:name w:val="Znak Znak1"/>
    <w:basedOn w:val="Normalny"/>
    <w:rsid w:val="00A66625"/>
    <w:rPr>
      <w:rFonts w:ascii="Arial" w:hAnsi="Arial" w:cs="Arial"/>
    </w:rPr>
  </w:style>
  <w:style w:type="paragraph" w:styleId="Nagwek">
    <w:name w:val="header"/>
    <w:basedOn w:val="Normalny"/>
    <w:rsid w:val="00A666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66625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54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4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4E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Michura Anna</cp:lastModifiedBy>
  <cp:revision>50</cp:revision>
  <cp:lastPrinted>2024-07-18T12:32:00Z</cp:lastPrinted>
  <dcterms:created xsi:type="dcterms:W3CDTF">2021-03-24T12:11:00Z</dcterms:created>
  <dcterms:modified xsi:type="dcterms:W3CDTF">2024-08-27T12:17:00Z</dcterms:modified>
</cp:coreProperties>
</file>