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CB5C4" w14:textId="77777777" w:rsidR="0069063C" w:rsidRDefault="0069063C" w:rsidP="0069063C">
      <w:pPr>
        <w:spacing w:before="240"/>
      </w:pPr>
      <w:r>
        <w:t xml:space="preserve">Wykonawca </w:t>
      </w:r>
      <w:r w:rsidRPr="009D2A79">
        <w:t>: .....................................................................................................................</w:t>
      </w:r>
    </w:p>
    <w:p w14:paraId="4FE5FC5D" w14:textId="77777777" w:rsidR="00BA089B" w:rsidRPr="00EF1FAA" w:rsidRDefault="00BA089B" w:rsidP="00A559AD">
      <w:pPr>
        <w:pStyle w:val="Nagwek1"/>
        <w:spacing w:after="240"/>
      </w:pPr>
      <w:r w:rsidRPr="00EF1FAA">
        <w:t>Wykaz usług</w:t>
      </w:r>
    </w:p>
    <w:p w14:paraId="450F65A9" w14:textId="0E78B7F8" w:rsidR="00C3607A" w:rsidRPr="00BB0B40" w:rsidRDefault="00BA089B" w:rsidP="00EF1FAA">
      <w:pPr>
        <w:rPr>
          <w:b/>
        </w:rPr>
      </w:pPr>
      <w:r w:rsidRPr="00BB0B40">
        <w:t xml:space="preserve">wykonanych, a w przypadku świadczeń powtarzających się lub ciągłych również wykonywanych, w okresie ostatnich </w:t>
      </w:r>
      <w:r w:rsidR="00D54DF5">
        <w:t>3</w:t>
      </w:r>
      <w:r w:rsidRPr="00BB0B40">
        <w:t xml:space="preserve"> lat, a jeżeli okres prowadzenia działalności jest krótszy - w tym okresie, wraz z podaniem ich wartości, przedmiotu, dat wykonania i 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 w przypadku świadczeń powtarzających się lub ciągłych są wykonywane, a jeżeli wykonawca z przyczyn niezależnych od niego nie jest w stanie uzyskać tych dokumentów - oświadczenie wykonawcy; w przypadku świadczeń powtarzających się lub ciągłych nadal wykonywanych referencje bądź inne dokumenty potwierdzające ich należyte wykonywanie powinny być wystawione w okresie ostatnich 3 miesięcy w celu potwierdzenia spełniania przez wykonawcę warunków udziału w postępowaniu dotyczących zdolności technicznej lub zawodowej:</w:t>
      </w:r>
    </w:p>
    <w:p w14:paraId="7ABBD11E" w14:textId="67585190" w:rsidR="00BB0B40" w:rsidRPr="00536F69" w:rsidRDefault="00BB0B40" w:rsidP="00BB0B40">
      <w:pPr>
        <w:pStyle w:val="Stylnumerowanie"/>
      </w:pPr>
      <w:r w:rsidRPr="00536F69">
        <w:t xml:space="preserve">okresie ostatnich </w:t>
      </w:r>
      <w:r w:rsidR="00D54DF5">
        <w:rPr>
          <w:b/>
        </w:rPr>
        <w:t>3</w:t>
      </w:r>
      <w:r w:rsidRPr="00536F69">
        <w:rPr>
          <w:b/>
        </w:rPr>
        <w:t xml:space="preserve"> lat</w:t>
      </w:r>
      <w:r w:rsidRPr="00536F69">
        <w:t xml:space="preserve"> przed upływem terminu składania wniosków o dopuszczenie do udziału w postępowaniu, a jeżeli okres prowadzenia działalności jest krótszy - w tym okresie, </w:t>
      </w:r>
      <w:r w:rsidRPr="00536F69">
        <w:rPr>
          <w:b/>
        </w:rPr>
        <w:t>zrealizował</w:t>
      </w:r>
      <w:r w:rsidRPr="00536F69">
        <w:t xml:space="preserve"> minimum </w:t>
      </w:r>
      <w:r w:rsidRPr="00536F69">
        <w:rPr>
          <w:b/>
        </w:rPr>
        <w:t>jedno</w:t>
      </w:r>
      <w:r w:rsidRPr="00536F69">
        <w:t xml:space="preserve"> zadanie, z których każde spełnia wszystkie niżej wymienione warunki: </w:t>
      </w:r>
    </w:p>
    <w:p w14:paraId="12526C1B" w14:textId="77777777" w:rsidR="00D43B87" w:rsidRPr="00536F69" w:rsidRDefault="00D43B87" w:rsidP="00D43B87">
      <w:pPr>
        <w:pStyle w:val="numerowanie"/>
        <w:numPr>
          <w:ilvl w:val="0"/>
          <w:numId w:val="17"/>
        </w:numPr>
        <w:spacing w:line="240" w:lineRule="auto"/>
        <w:ind w:left="709" w:hanging="283"/>
      </w:pPr>
      <w:r w:rsidRPr="00536F69">
        <w:t xml:space="preserve">polega na zrealizowaniu usług projektowych; </w:t>
      </w:r>
    </w:p>
    <w:p w14:paraId="7F09F330" w14:textId="3C54F4E8" w:rsidR="00D43B87" w:rsidRPr="00536F69" w:rsidRDefault="00D43B87" w:rsidP="00D43B87">
      <w:pPr>
        <w:pStyle w:val="numerowanie"/>
        <w:numPr>
          <w:ilvl w:val="0"/>
          <w:numId w:val="17"/>
        </w:numPr>
        <w:spacing w:line="240" w:lineRule="auto"/>
        <w:ind w:left="709" w:hanging="283"/>
      </w:pPr>
      <w:r w:rsidRPr="00536F69">
        <w:t xml:space="preserve">w zakresie opracowania wielobranżowej dokumentacji projektowo-kosztorysowej na </w:t>
      </w:r>
      <w:r w:rsidR="00D54DF5">
        <w:t>budowę windy zewnętrznej</w:t>
      </w:r>
      <w:r w:rsidR="008F716F">
        <w:t>,</w:t>
      </w:r>
    </w:p>
    <w:p w14:paraId="3BC37F29" w14:textId="00234CCF" w:rsidR="00D43B87" w:rsidRPr="00536F69" w:rsidRDefault="00D43B87" w:rsidP="00D43B87">
      <w:pPr>
        <w:pStyle w:val="numerowanie"/>
        <w:numPr>
          <w:ilvl w:val="0"/>
          <w:numId w:val="17"/>
        </w:numPr>
        <w:spacing w:line="240" w:lineRule="auto"/>
        <w:ind w:left="709" w:hanging="283"/>
      </w:pPr>
      <w:r w:rsidRPr="00536F69">
        <w:t>na podstawie której uzyskano prawomocne pozwolenie na budowę</w:t>
      </w:r>
      <w:r w:rsidR="008F716F">
        <w:t>,</w:t>
      </w:r>
    </w:p>
    <w:p w14:paraId="42AF15DE" w14:textId="52180EE3" w:rsidR="003C14A5" w:rsidRDefault="00D43B87" w:rsidP="00D43B87">
      <w:pPr>
        <w:pStyle w:val="numerowanie"/>
        <w:numPr>
          <w:ilvl w:val="0"/>
          <w:numId w:val="17"/>
        </w:numPr>
        <w:spacing w:line="240" w:lineRule="auto"/>
        <w:ind w:left="709" w:hanging="283"/>
      </w:pPr>
      <w:r w:rsidRPr="006A1F44">
        <w:t xml:space="preserve">o wartości minimum </w:t>
      </w:r>
      <w:r w:rsidR="008F716F">
        <w:t>8</w:t>
      </w:r>
      <w:r w:rsidRPr="006A1F44">
        <w:t xml:space="preserve">0.000,00 zł (słownie: </w:t>
      </w:r>
      <w:r w:rsidR="00F30740">
        <w:t>osiemdziesiąt</w:t>
      </w:r>
      <w:r>
        <w:t xml:space="preserve"> </w:t>
      </w:r>
      <w:r w:rsidRPr="006A1F44">
        <w:t>tysięcy złotych</w:t>
      </w:r>
      <w:r w:rsidR="00E40A14" w:rsidRPr="00E40A14">
        <w:t xml:space="preserve"> </w:t>
      </w:r>
      <w:r w:rsidR="00E40A14">
        <w:t>zero groszy</w:t>
      </w:r>
      <w:r w:rsidRPr="006A1F44">
        <w:t>) brutto</w:t>
      </w:r>
    </w:p>
    <w:p w14:paraId="1E359A19" w14:textId="77777777" w:rsidR="009041F1" w:rsidRPr="007363BE" w:rsidRDefault="009041F1" w:rsidP="005E459A">
      <w:pPr>
        <w:spacing w:before="240" w:after="240"/>
        <w:rPr>
          <w:b/>
        </w:rPr>
      </w:pPr>
      <w:r w:rsidRPr="00F4603D">
        <w:t xml:space="preserve">Uwaga: Jeżeli Wykonawca powołuje się na doświadczenie w realizacji </w:t>
      </w:r>
      <w:r w:rsidR="00E261F0">
        <w:t>usług</w:t>
      </w:r>
      <w:r w:rsidRPr="00F4603D">
        <w:t xml:space="preserve"> wykonywanych </w:t>
      </w:r>
      <w:r w:rsidRPr="00F4603D">
        <w:rPr>
          <w:b/>
        </w:rPr>
        <w:t>wspólnie</w:t>
      </w:r>
      <w:r w:rsidRPr="00F4603D">
        <w:t xml:space="preserve"> z innymi wykonawcami, wykaz o którym mowa powyżej dotyczy </w:t>
      </w:r>
      <w:r w:rsidR="00E261F0">
        <w:t>usług</w:t>
      </w:r>
      <w:r w:rsidRPr="00F4603D">
        <w:t xml:space="preserve">, </w:t>
      </w:r>
      <w:r w:rsidR="00E261F0" w:rsidRPr="00E261F0">
        <w:t xml:space="preserve">w których wykonaniu wykonawca ten bezpośrednio uczestniczył, a w przypadku świadczeń powtarzających się lub ciągłych, w których wykonywaniu </w:t>
      </w:r>
      <w:r w:rsidR="00E261F0" w:rsidRPr="00024B6F">
        <w:rPr>
          <w:b/>
        </w:rPr>
        <w:t>bezpośrednio uczestniczył</w:t>
      </w:r>
      <w:r w:rsidR="00E261F0" w:rsidRPr="00E261F0">
        <w:t xml:space="preserve"> lub uczestniczy</w:t>
      </w:r>
      <w:r w:rsidR="009B26CB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99"/>
        <w:gridCol w:w="6304"/>
      </w:tblGrid>
      <w:tr w:rsidR="007363BE" w:rsidRPr="0063417B" w14:paraId="21B0F37B" w14:textId="77777777" w:rsidTr="000F39D0">
        <w:trPr>
          <w:cantSplit/>
          <w:tblHeader/>
        </w:trPr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0965806F" w14:textId="77777777" w:rsidR="007363BE" w:rsidRPr="0063417B" w:rsidRDefault="007363BE" w:rsidP="007363BE">
            <w:pPr>
              <w:jc w:val="center"/>
              <w:rPr>
                <w:b/>
              </w:rPr>
            </w:pPr>
            <w:r w:rsidRPr="0063417B">
              <w:rPr>
                <w:b/>
              </w:rPr>
              <w:t>Cecha</w:t>
            </w:r>
          </w:p>
        </w:tc>
        <w:tc>
          <w:tcPr>
            <w:tcW w:w="6304" w:type="dxa"/>
            <w:shd w:val="clear" w:color="auto" w:fill="F2F2F2" w:themeFill="background1" w:themeFillShade="F2"/>
            <w:vAlign w:val="center"/>
          </w:tcPr>
          <w:p w14:paraId="15FCE384" w14:textId="77777777" w:rsidR="007363BE" w:rsidRPr="0063417B" w:rsidRDefault="007363BE" w:rsidP="007363BE">
            <w:pPr>
              <w:jc w:val="center"/>
              <w:rPr>
                <w:b/>
              </w:rPr>
            </w:pPr>
            <w:r w:rsidRPr="0063417B">
              <w:rPr>
                <w:b/>
              </w:rPr>
              <w:t>Opis</w:t>
            </w:r>
          </w:p>
        </w:tc>
      </w:tr>
      <w:tr w:rsidR="00F96C38" w:rsidRPr="00F96C38" w14:paraId="62DE4A96" w14:textId="77777777" w:rsidTr="000F39D0">
        <w:trPr>
          <w:cantSplit/>
        </w:trPr>
        <w:tc>
          <w:tcPr>
            <w:tcW w:w="2899" w:type="dxa"/>
            <w:shd w:val="clear" w:color="auto" w:fill="F2F2F2" w:themeFill="background1" w:themeFillShade="F2"/>
          </w:tcPr>
          <w:p w14:paraId="1C7975D3" w14:textId="77777777" w:rsidR="007363BE" w:rsidRPr="00F96C38" w:rsidRDefault="007363BE" w:rsidP="00340531">
            <w:r w:rsidRPr="00F96C38">
              <w:t>Lp.</w:t>
            </w:r>
          </w:p>
        </w:tc>
        <w:tc>
          <w:tcPr>
            <w:tcW w:w="6304" w:type="dxa"/>
            <w:shd w:val="clear" w:color="auto" w:fill="F2F2F2" w:themeFill="background1" w:themeFillShade="F2"/>
          </w:tcPr>
          <w:p w14:paraId="7AA9E5B5" w14:textId="77777777" w:rsidR="007363BE" w:rsidRPr="005B5BAE" w:rsidRDefault="00914F40" w:rsidP="005B5BAE">
            <w:pPr>
              <w:jc w:val="center"/>
              <w:rPr>
                <w:b/>
              </w:rPr>
            </w:pPr>
            <w:r w:rsidRPr="005B5BAE">
              <w:rPr>
                <w:b/>
              </w:rPr>
              <w:t xml:space="preserve">zadanie nr </w:t>
            </w:r>
            <w:r w:rsidR="007363BE" w:rsidRPr="005B5BAE">
              <w:rPr>
                <w:b/>
              </w:rPr>
              <w:t>1</w:t>
            </w:r>
          </w:p>
        </w:tc>
      </w:tr>
      <w:tr w:rsidR="00F96C38" w:rsidRPr="00F96C38" w14:paraId="6DE96AEE" w14:textId="77777777" w:rsidTr="000F39D0">
        <w:trPr>
          <w:cantSplit/>
          <w:trHeight w:val="606"/>
        </w:trPr>
        <w:tc>
          <w:tcPr>
            <w:tcW w:w="2899" w:type="dxa"/>
          </w:tcPr>
          <w:p w14:paraId="04E043D2" w14:textId="77777777" w:rsidR="007363BE" w:rsidRPr="00F96C38" w:rsidRDefault="00241D35" w:rsidP="00340531">
            <w:r>
              <w:t>Opis usługi</w:t>
            </w:r>
          </w:p>
        </w:tc>
        <w:tc>
          <w:tcPr>
            <w:tcW w:w="6304" w:type="dxa"/>
            <w:shd w:val="clear" w:color="auto" w:fill="auto"/>
          </w:tcPr>
          <w:p w14:paraId="2A969546" w14:textId="77777777" w:rsidR="007363BE" w:rsidRPr="00F96C38" w:rsidRDefault="007363BE" w:rsidP="00340531"/>
        </w:tc>
      </w:tr>
      <w:tr w:rsidR="009E62B8" w:rsidRPr="009D2A79" w14:paraId="529D8259" w14:textId="77777777" w:rsidTr="000F39D0">
        <w:trPr>
          <w:cantSplit/>
          <w:trHeight w:val="606"/>
        </w:trPr>
        <w:tc>
          <w:tcPr>
            <w:tcW w:w="2899" w:type="dxa"/>
          </w:tcPr>
          <w:p w14:paraId="2EB817C2" w14:textId="77777777" w:rsidR="009E62B8" w:rsidRPr="009D2A79" w:rsidRDefault="009E62B8" w:rsidP="00340531">
            <w:r w:rsidRPr="009D2A79">
              <w:lastRenderedPageBreak/>
              <w:t>Czy zadanie polegało na zrealizowaniu usług projektowych w zakresie opracowania wielobranżowej dokumentacji projektowo-kosztorysowej</w:t>
            </w:r>
          </w:p>
          <w:p w14:paraId="67744B82" w14:textId="77777777" w:rsidR="009E62B8" w:rsidRPr="009D2A79" w:rsidRDefault="009E62B8" w:rsidP="00340531">
            <w:r w:rsidRPr="009D2A79">
              <w:t>(Tak/Nie)</w:t>
            </w:r>
          </w:p>
        </w:tc>
        <w:tc>
          <w:tcPr>
            <w:tcW w:w="6304" w:type="dxa"/>
            <w:shd w:val="clear" w:color="auto" w:fill="auto"/>
          </w:tcPr>
          <w:p w14:paraId="7381B8DA" w14:textId="77777777" w:rsidR="009E62B8" w:rsidRPr="009D2A79" w:rsidRDefault="009E62B8" w:rsidP="00340531"/>
        </w:tc>
      </w:tr>
      <w:tr w:rsidR="00F830DF" w:rsidRPr="009D2A79" w14:paraId="1356E9AC" w14:textId="77777777" w:rsidTr="000F39D0">
        <w:trPr>
          <w:cantSplit/>
        </w:trPr>
        <w:tc>
          <w:tcPr>
            <w:tcW w:w="2899" w:type="dxa"/>
          </w:tcPr>
          <w:p w14:paraId="1C0CB02F" w14:textId="77777777" w:rsidR="00F830DF" w:rsidRPr="009D2A79" w:rsidRDefault="00F830DF" w:rsidP="00F830DF">
            <w:r w:rsidRPr="009D2A79">
              <w:rPr>
                <w:color w:val="000000" w:themeColor="text1"/>
              </w:rPr>
              <w:t>Data uzyskania prawomocnej decyzji o pozwoleniu na budowę</w:t>
            </w:r>
          </w:p>
        </w:tc>
        <w:tc>
          <w:tcPr>
            <w:tcW w:w="6304" w:type="dxa"/>
            <w:shd w:val="clear" w:color="auto" w:fill="auto"/>
          </w:tcPr>
          <w:p w14:paraId="2DCFAE1A" w14:textId="77777777" w:rsidR="00F830DF" w:rsidRPr="009D2A79" w:rsidRDefault="00F830DF" w:rsidP="00F830DF"/>
        </w:tc>
      </w:tr>
      <w:tr w:rsidR="00F830DF" w:rsidRPr="009D2A79" w14:paraId="0940881B" w14:textId="77777777" w:rsidTr="000F39D0">
        <w:trPr>
          <w:cantSplit/>
        </w:trPr>
        <w:tc>
          <w:tcPr>
            <w:tcW w:w="2899" w:type="dxa"/>
          </w:tcPr>
          <w:p w14:paraId="084F373E" w14:textId="77777777" w:rsidR="00F830DF" w:rsidRPr="009D2A79" w:rsidRDefault="00F830DF" w:rsidP="00F830DF">
            <w:pPr>
              <w:rPr>
                <w:color w:val="000000" w:themeColor="text1"/>
              </w:rPr>
            </w:pPr>
            <w:r w:rsidRPr="009D2A79">
              <w:rPr>
                <w:color w:val="000000" w:themeColor="text1"/>
              </w:rPr>
              <w:t>Numer prawomocnej decyzji o pozwoleniu na budowę</w:t>
            </w:r>
          </w:p>
        </w:tc>
        <w:tc>
          <w:tcPr>
            <w:tcW w:w="6304" w:type="dxa"/>
            <w:shd w:val="clear" w:color="auto" w:fill="auto"/>
          </w:tcPr>
          <w:p w14:paraId="6206EB23" w14:textId="77777777" w:rsidR="00F830DF" w:rsidRPr="009D2A79" w:rsidRDefault="00F830DF" w:rsidP="00F830DF">
            <w:r w:rsidRPr="009D2A79">
              <w:t>numer prawomocnej decyzji o pozwoleniu na budowę ……………..</w:t>
            </w:r>
          </w:p>
          <w:p w14:paraId="3E777E99" w14:textId="77777777" w:rsidR="00F830DF" w:rsidRPr="009D2A79" w:rsidRDefault="00F830DF" w:rsidP="00F830DF">
            <w:r w:rsidRPr="009D2A79">
              <w:t>organ wydający ……………………</w:t>
            </w:r>
          </w:p>
        </w:tc>
      </w:tr>
      <w:tr w:rsidR="00B476F4" w:rsidRPr="009D2A79" w14:paraId="639B6980" w14:textId="77777777" w:rsidTr="000F39D0">
        <w:trPr>
          <w:cantSplit/>
        </w:trPr>
        <w:tc>
          <w:tcPr>
            <w:tcW w:w="2899" w:type="dxa"/>
          </w:tcPr>
          <w:p w14:paraId="29838A97" w14:textId="77777777" w:rsidR="00B476F4" w:rsidRPr="009D2A79" w:rsidRDefault="005F5FCE" w:rsidP="00B476F4">
            <w:r w:rsidRPr="009D2A79">
              <w:t>Podmiot na rzecz którego usługa została wykonana</w:t>
            </w:r>
          </w:p>
        </w:tc>
        <w:tc>
          <w:tcPr>
            <w:tcW w:w="6304" w:type="dxa"/>
            <w:shd w:val="clear" w:color="auto" w:fill="auto"/>
          </w:tcPr>
          <w:p w14:paraId="36688AA3" w14:textId="77777777" w:rsidR="00B476F4" w:rsidRPr="009D2A79" w:rsidRDefault="00B476F4" w:rsidP="00B476F4"/>
        </w:tc>
      </w:tr>
      <w:tr w:rsidR="00B476F4" w:rsidRPr="009D2A79" w14:paraId="049D1A18" w14:textId="77777777" w:rsidTr="000F39D0">
        <w:trPr>
          <w:cantSplit/>
          <w:trHeight w:val="512"/>
        </w:trPr>
        <w:tc>
          <w:tcPr>
            <w:tcW w:w="2899" w:type="dxa"/>
          </w:tcPr>
          <w:p w14:paraId="5C2B4EFB" w14:textId="77777777" w:rsidR="00B476F4" w:rsidRPr="009D2A79" w:rsidRDefault="00C63E0D" w:rsidP="00B476F4">
            <w:r w:rsidRPr="009D2A79">
              <w:t>Termin realizacji usługi</w:t>
            </w:r>
          </w:p>
        </w:tc>
        <w:tc>
          <w:tcPr>
            <w:tcW w:w="6304" w:type="dxa"/>
            <w:shd w:val="clear" w:color="auto" w:fill="auto"/>
          </w:tcPr>
          <w:p w14:paraId="0481DA37" w14:textId="77777777" w:rsidR="00B476F4" w:rsidRPr="009D2A79" w:rsidRDefault="00B476F4" w:rsidP="00B476F4"/>
        </w:tc>
      </w:tr>
      <w:tr w:rsidR="00B476F4" w:rsidRPr="009D2A79" w14:paraId="02792B19" w14:textId="77777777" w:rsidTr="000F39D0">
        <w:trPr>
          <w:cantSplit/>
        </w:trPr>
        <w:tc>
          <w:tcPr>
            <w:tcW w:w="2899" w:type="dxa"/>
          </w:tcPr>
          <w:p w14:paraId="19FEC158" w14:textId="77777777" w:rsidR="00B476F4" w:rsidRPr="009D2A79" w:rsidRDefault="00B476F4" w:rsidP="00B476F4">
            <w:r w:rsidRPr="009D2A79">
              <w:t xml:space="preserve">Wartość </w:t>
            </w:r>
            <w:r w:rsidR="00C63E0D" w:rsidRPr="009D2A79">
              <w:t>zamówienia</w:t>
            </w:r>
            <w:r w:rsidRPr="009D2A79">
              <w:t xml:space="preserve"> brutto</w:t>
            </w:r>
          </w:p>
          <w:p w14:paraId="5D4C1067" w14:textId="418AFDB0" w:rsidR="00B476F4" w:rsidRPr="009D2A79" w:rsidRDefault="00B476F4" w:rsidP="00B476F4">
            <w:r w:rsidRPr="009D2A79">
              <w:t>[</w:t>
            </w:r>
            <w:r w:rsidR="00C63E0D" w:rsidRPr="009D2A79">
              <w:t xml:space="preserve">min. </w:t>
            </w:r>
            <w:r w:rsidR="009D2A79" w:rsidRPr="009D2A79">
              <w:t>8</w:t>
            </w:r>
            <w:r w:rsidR="00C63E0D" w:rsidRPr="009D2A79">
              <w:t>0 000,00 zł</w:t>
            </w:r>
            <w:r w:rsidRPr="009D2A79">
              <w:t>]</w:t>
            </w:r>
          </w:p>
        </w:tc>
        <w:tc>
          <w:tcPr>
            <w:tcW w:w="6304" w:type="dxa"/>
            <w:shd w:val="clear" w:color="auto" w:fill="auto"/>
          </w:tcPr>
          <w:p w14:paraId="4A1E2B8A" w14:textId="77777777" w:rsidR="00B476F4" w:rsidRPr="009D2A79" w:rsidRDefault="00B476F4" w:rsidP="00B476F4"/>
        </w:tc>
      </w:tr>
      <w:tr w:rsidR="00B476F4" w:rsidRPr="009D2A79" w14:paraId="099DD8B2" w14:textId="77777777" w:rsidTr="000F39D0">
        <w:trPr>
          <w:cantSplit/>
        </w:trPr>
        <w:tc>
          <w:tcPr>
            <w:tcW w:w="2899" w:type="dxa"/>
          </w:tcPr>
          <w:p w14:paraId="7D770903" w14:textId="77777777" w:rsidR="00B476F4" w:rsidRPr="009D2A79" w:rsidRDefault="00B476F4" w:rsidP="00B476F4">
            <w:r w:rsidRPr="009D2A79">
              <w:t>Nr załącznika zawierającego dowody określając</w:t>
            </w:r>
            <w:r w:rsidR="00BC0C58" w:rsidRPr="009D2A79">
              <w:t>e</w:t>
            </w:r>
            <w:r w:rsidRPr="009D2A79">
              <w:t xml:space="preserve"> czy te </w:t>
            </w:r>
            <w:r w:rsidR="008537FE" w:rsidRPr="009D2A79">
              <w:t>usługi</w:t>
            </w:r>
            <w:r w:rsidRPr="009D2A79">
              <w:t xml:space="preserve"> zostały wykonane należycie</w:t>
            </w:r>
          </w:p>
        </w:tc>
        <w:tc>
          <w:tcPr>
            <w:tcW w:w="6304" w:type="dxa"/>
            <w:shd w:val="clear" w:color="auto" w:fill="auto"/>
          </w:tcPr>
          <w:p w14:paraId="5AA1BB5E" w14:textId="77777777" w:rsidR="00B476F4" w:rsidRPr="009D2A79" w:rsidRDefault="00B476F4" w:rsidP="00B476F4"/>
        </w:tc>
      </w:tr>
    </w:tbl>
    <w:p w14:paraId="078EEC73" w14:textId="77777777" w:rsidR="000733C6" w:rsidRPr="009D2A79" w:rsidRDefault="000733C6" w:rsidP="00BB4253">
      <w:pPr>
        <w:spacing w:before="240" w:after="200"/>
      </w:pPr>
      <w:r w:rsidRPr="009D2A79">
        <w:t>w przypadku wykazania kolejnego doświadczenia załączyć powyższe informacje dotyczące doświadczenia dla każdego kolejnego zadania</w:t>
      </w:r>
    </w:p>
    <w:p w14:paraId="65A48E01" w14:textId="77777777" w:rsidR="006C2589" w:rsidRDefault="006C2589" w:rsidP="009D2A79">
      <w:pPr>
        <w:spacing w:before="360" w:after="240"/>
        <w:jc w:val="right"/>
        <w:rPr>
          <w:sz w:val="20"/>
          <w:szCs w:val="20"/>
        </w:rPr>
      </w:pPr>
    </w:p>
    <w:p w14:paraId="1B4CC9C1" w14:textId="77777777" w:rsidR="006C2589" w:rsidRDefault="006C2589" w:rsidP="009D2A79">
      <w:pPr>
        <w:spacing w:before="360" w:after="240"/>
        <w:jc w:val="right"/>
        <w:rPr>
          <w:sz w:val="20"/>
          <w:szCs w:val="20"/>
        </w:rPr>
      </w:pPr>
    </w:p>
    <w:p w14:paraId="1111ABB5" w14:textId="74E89FF1" w:rsidR="00BB4253" w:rsidRPr="00254678" w:rsidRDefault="00646777" w:rsidP="009D2A79">
      <w:pPr>
        <w:spacing w:before="360" w:after="240"/>
        <w:jc w:val="right"/>
        <w:rPr>
          <w:sz w:val="20"/>
          <w:szCs w:val="20"/>
        </w:rPr>
      </w:pPr>
      <w:r w:rsidRPr="00254678">
        <w:rPr>
          <w:sz w:val="20"/>
          <w:szCs w:val="20"/>
        </w:rPr>
        <w:t>podpis kwalifikowanym podpisem elektronicznym, podpisem zaufanym lub podpisem osobistym osoby/osób uprawnionej (ych) do reprezentowania Wykonawcy</w:t>
      </w:r>
    </w:p>
    <w:sectPr w:rsidR="00BB4253" w:rsidRPr="00254678" w:rsidSect="007170B5">
      <w:headerReference w:type="default" r:id="rId7"/>
      <w:footerReference w:type="default" r:id="rId8"/>
      <w:pgSz w:w="11906" w:h="16838" w:code="9"/>
      <w:pgMar w:top="1417" w:right="1276" w:bottom="1418" w:left="1417" w:header="851" w:footer="82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53783" w14:textId="77777777" w:rsidR="004F2679" w:rsidRDefault="004F2679">
      <w:r>
        <w:separator/>
      </w:r>
    </w:p>
  </w:endnote>
  <w:endnote w:type="continuationSeparator" w:id="0">
    <w:p w14:paraId="06BE0D85" w14:textId="77777777" w:rsidR="004F2679" w:rsidRDefault="004F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2288" w14:textId="77777777" w:rsidR="009041F1" w:rsidRPr="009041F1" w:rsidRDefault="009041F1" w:rsidP="009041F1">
    <w:pPr>
      <w:pBdr>
        <w:bottom w:val="single" w:sz="6" w:space="1" w:color="auto"/>
      </w:pBdr>
      <w:jc w:val="right"/>
      <w:rPr>
        <w:sz w:val="2"/>
        <w:szCs w:val="2"/>
      </w:rPr>
    </w:pPr>
  </w:p>
  <w:p w14:paraId="58A58C41" w14:textId="77777777" w:rsidR="009A7A0F" w:rsidRPr="009041F1" w:rsidRDefault="009A7A0F" w:rsidP="009041F1">
    <w:pPr>
      <w:jc w:val="right"/>
      <w:rPr>
        <w:sz w:val="20"/>
        <w:szCs w:val="20"/>
      </w:rPr>
    </w:pPr>
    <w:r w:rsidRPr="009041F1">
      <w:rPr>
        <w:sz w:val="20"/>
        <w:szCs w:val="20"/>
      </w:rPr>
      <w:t xml:space="preserve">Strona </w:t>
    </w:r>
    <w:r w:rsidRPr="009041F1">
      <w:rPr>
        <w:sz w:val="20"/>
        <w:szCs w:val="20"/>
      </w:rPr>
      <w:fldChar w:fldCharType="begin"/>
    </w:r>
    <w:r w:rsidRPr="009041F1">
      <w:rPr>
        <w:sz w:val="20"/>
        <w:szCs w:val="20"/>
      </w:rPr>
      <w:instrText xml:space="preserve"> PAGE \*ARABIC </w:instrText>
    </w:r>
    <w:r w:rsidRPr="009041F1">
      <w:rPr>
        <w:sz w:val="20"/>
        <w:szCs w:val="20"/>
      </w:rPr>
      <w:fldChar w:fldCharType="separate"/>
    </w:r>
    <w:r w:rsidR="00C23911">
      <w:rPr>
        <w:noProof/>
        <w:sz w:val="20"/>
        <w:szCs w:val="20"/>
      </w:rPr>
      <w:t>1</w:t>
    </w:r>
    <w:r w:rsidRPr="009041F1">
      <w:rPr>
        <w:sz w:val="20"/>
        <w:szCs w:val="20"/>
      </w:rPr>
      <w:fldChar w:fldCharType="end"/>
    </w:r>
    <w:r w:rsidRPr="009041F1">
      <w:rPr>
        <w:sz w:val="20"/>
        <w:szCs w:val="20"/>
      </w:rPr>
      <w:t xml:space="preserve"> z </w:t>
    </w:r>
    <w:r w:rsidR="003B32C8" w:rsidRPr="009041F1">
      <w:rPr>
        <w:sz w:val="20"/>
        <w:szCs w:val="20"/>
      </w:rPr>
      <w:fldChar w:fldCharType="begin"/>
    </w:r>
    <w:r w:rsidR="003B32C8" w:rsidRPr="009041F1">
      <w:rPr>
        <w:sz w:val="20"/>
        <w:szCs w:val="20"/>
      </w:rPr>
      <w:instrText xml:space="preserve"> NUMPAGES \*ARABIC </w:instrText>
    </w:r>
    <w:r w:rsidR="003B32C8" w:rsidRPr="009041F1">
      <w:rPr>
        <w:sz w:val="20"/>
        <w:szCs w:val="20"/>
      </w:rPr>
      <w:fldChar w:fldCharType="separate"/>
    </w:r>
    <w:r w:rsidR="00C23911">
      <w:rPr>
        <w:noProof/>
        <w:sz w:val="20"/>
        <w:szCs w:val="20"/>
      </w:rPr>
      <w:t>2</w:t>
    </w:r>
    <w:r w:rsidR="003B32C8" w:rsidRPr="009041F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4ED82" w14:textId="77777777" w:rsidR="004F2679" w:rsidRDefault="004F2679">
      <w:r>
        <w:separator/>
      </w:r>
    </w:p>
  </w:footnote>
  <w:footnote w:type="continuationSeparator" w:id="0">
    <w:p w14:paraId="3FAD3D29" w14:textId="77777777" w:rsidR="004F2679" w:rsidRDefault="004F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E75B" w14:textId="529C5DF2" w:rsidR="00F27C91" w:rsidRDefault="00F27C91" w:rsidP="00F27C91">
    <w:pPr>
      <w:pStyle w:val="Nagwek"/>
      <w:tabs>
        <w:tab w:val="clear" w:pos="4536"/>
      </w:tabs>
      <w:rPr>
        <w:rFonts w:cs="Calibri"/>
        <w:sz w:val="20"/>
        <w:szCs w:val="20"/>
      </w:rPr>
    </w:pPr>
    <w:r>
      <w:rPr>
        <w:sz w:val="20"/>
        <w:szCs w:val="20"/>
      </w:rPr>
      <w:t>ZP.261.</w:t>
    </w:r>
    <w:r w:rsidR="00254678">
      <w:rPr>
        <w:sz w:val="20"/>
        <w:szCs w:val="20"/>
      </w:rPr>
      <w:t>6</w:t>
    </w:r>
    <w:r>
      <w:rPr>
        <w:sz w:val="20"/>
        <w:szCs w:val="20"/>
      </w:rPr>
      <w:t>.2024</w:t>
    </w:r>
    <w:r>
      <w:rPr>
        <w:sz w:val="20"/>
        <w:szCs w:val="20"/>
      </w:rPr>
      <w:tab/>
    </w:r>
    <w:r>
      <w:rPr>
        <w:rFonts w:cs="Calibri"/>
        <w:sz w:val="20"/>
        <w:szCs w:val="20"/>
      </w:rPr>
      <w:t xml:space="preserve">Załącznik nr </w:t>
    </w:r>
    <w:r w:rsidR="009D2A79">
      <w:rPr>
        <w:rFonts w:cs="Calibri"/>
        <w:sz w:val="20"/>
        <w:szCs w:val="20"/>
      </w:rPr>
      <w:t>6</w:t>
    </w:r>
    <w:r>
      <w:rPr>
        <w:rFonts w:cs="Calibri"/>
        <w:sz w:val="20"/>
        <w:szCs w:val="20"/>
      </w:rPr>
      <w:t xml:space="preserve"> do SWZ</w:t>
    </w:r>
  </w:p>
  <w:p w14:paraId="380F8FBA" w14:textId="68627221" w:rsidR="009D2A79" w:rsidRPr="007D0B2F" w:rsidRDefault="009D2A79" w:rsidP="009D2A79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>„Opracowanie dokumentacji projektowo-kosztorysowej budowy windy zewnętrznej w budynku Sądu Rejonowego w Będzinie przy ul. Jana Sączewskiego 23 wraz z pełnieniem nadzoru autorskiego i nadzoru inwestorskiego</w:t>
    </w:r>
    <w:r w:rsidR="00254678">
      <w:rPr>
        <w:rStyle w:val="fontstyle01"/>
        <w:rFonts w:eastAsiaTheme="minorEastAsia"/>
        <w:i/>
        <w:iCs/>
        <w:sz w:val="20"/>
        <w:szCs w:val="20"/>
      </w:rPr>
      <w:t xml:space="preserve"> – postępowanie nr 2</w:t>
    </w:r>
    <w:r w:rsidRPr="007D0B2F">
      <w:rPr>
        <w:rStyle w:val="fontstyle01"/>
        <w:rFonts w:eastAsiaTheme="minorEastAsia"/>
        <w:i/>
        <w:iCs/>
        <w:sz w:val="20"/>
        <w:szCs w:val="20"/>
      </w:rPr>
      <w:t>”</w:t>
    </w:r>
  </w:p>
  <w:p w14:paraId="56453503" w14:textId="77777777" w:rsidR="009D2A79" w:rsidRDefault="009D2A79" w:rsidP="00F27C91">
    <w:pPr>
      <w:pStyle w:val="Nagwek"/>
      <w:tabs>
        <w:tab w:val="clear" w:pos="4536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09E89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B6B13FD"/>
    <w:multiLevelType w:val="multilevel"/>
    <w:tmpl w:val="F2CE8B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6C7DDF"/>
    <w:multiLevelType w:val="hybridMultilevel"/>
    <w:tmpl w:val="2B76BB0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73974"/>
    <w:multiLevelType w:val="hybridMultilevel"/>
    <w:tmpl w:val="ECC4ADBA"/>
    <w:lvl w:ilvl="0" w:tplc="9856B8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30708"/>
    <w:multiLevelType w:val="hybridMultilevel"/>
    <w:tmpl w:val="A3EAC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BCA86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EC104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45226C1"/>
    <w:multiLevelType w:val="hybridMultilevel"/>
    <w:tmpl w:val="62F83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576"/>
    <w:multiLevelType w:val="hybridMultilevel"/>
    <w:tmpl w:val="2C2281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C1D0B"/>
    <w:multiLevelType w:val="multilevel"/>
    <w:tmpl w:val="202A50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43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%4."/>
      <w:lvlJc w:val="righ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9F11A49"/>
    <w:multiLevelType w:val="hybridMultilevel"/>
    <w:tmpl w:val="4DB6D86A"/>
    <w:lvl w:ilvl="0" w:tplc="0415001B">
      <w:start w:val="1"/>
      <w:numFmt w:val="lowerRoman"/>
      <w:lvlText w:val="%1."/>
      <w:lvlJc w:val="right"/>
      <w:pPr>
        <w:ind w:left="2988" w:hanging="360"/>
      </w:p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78802B82"/>
    <w:multiLevelType w:val="multilevel"/>
    <w:tmpl w:val="A90E03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2A20F3"/>
    <w:multiLevelType w:val="hybridMultilevel"/>
    <w:tmpl w:val="79205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4"/>
  </w:num>
  <w:num w:numId="10">
    <w:abstractNumId w:val="2"/>
  </w:num>
  <w:num w:numId="11">
    <w:abstractNumId w:val="3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</w:num>
  <w:num w:numId="17">
    <w:abstractNumId w:val="6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C62"/>
    <w:rsid w:val="000013FC"/>
    <w:rsid w:val="00012EBC"/>
    <w:rsid w:val="00020C25"/>
    <w:rsid w:val="00022E83"/>
    <w:rsid w:val="00022F58"/>
    <w:rsid w:val="0002429D"/>
    <w:rsid w:val="00024B6F"/>
    <w:rsid w:val="000277A2"/>
    <w:rsid w:val="00041AF1"/>
    <w:rsid w:val="00062BD6"/>
    <w:rsid w:val="00067C73"/>
    <w:rsid w:val="000733C6"/>
    <w:rsid w:val="0007548B"/>
    <w:rsid w:val="00077BDD"/>
    <w:rsid w:val="000B2436"/>
    <w:rsid w:val="000B316C"/>
    <w:rsid w:val="000B3204"/>
    <w:rsid w:val="000C4A8D"/>
    <w:rsid w:val="000C69A9"/>
    <w:rsid w:val="000C7EBC"/>
    <w:rsid w:val="000D7E9B"/>
    <w:rsid w:val="000E5710"/>
    <w:rsid w:val="000F39D0"/>
    <w:rsid w:val="000F6C7A"/>
    <w:rsid w:val="0010286E"/>
    <w:rsid w:val="0011293E"/>
    <w:rsid w:val="00120BEA"/>
    <w:rsid w:val="001331C2"/>
    <w:rsid w:val="00145A71"/>
    <w:rsid w:val="00170409"/>
    <w:rsid w:val="0018305D"/>
    <w:rsid w:val="0018778E"/>
    <w:rsid w:val="00193FFB"/>
    <w:rsid w:val="00196A55"/>
    <w:rsid w:val="001A0A86"/>
    <w:rsid w:val="001B51F9"/>
    <w:rsid w:val="001B700B"/>
    <w:rsid w:val="001E4234"/>
    <w:rsid w:val="001E5C62"/>
    <w:rsid w:val="001E6E8A"/>
    <w:rsid w:val="001F0D98"/>
    <w:rsid w:val="00204AF1"/>
    <w:rsid w:val="00207567"/>
    <w:rsid w:val="00212661"/>
    <w:rsid w:val="00224D24"/>
    <w:rsid w:val="0022532D"/>
    <w:rsid w:val="00227483"/>
    <w:rsid w:val="00230D45"/>
    <w:rsid w:val="00241D35"/>
    <w:rsid w:val="00246B91"/>
    <w:rsid w:val="00252FDB"/>
    <w:rsid w:val="00254678"/>
    <w:rsid w:val="00265D57"/>
    <w:rsid w:val="00271B59"/>
    <w:rsid w:val="00282F8A"/>
    <w:rsid w:val="00286D6B"/>
    <w:rsid w:val="00297363"/>
    <w:rsid w:val="002A5EBC"/>
    <w:rsid w:val="002A6781"/>
    <w:rsid w:val="002A7E95"/>
    <w:rsid w:val="002B1B3B"/>
    <w:rsid w:val="002B52E1"/>
    <w:rsid w:val="002C4654"/>
    <w:rsid w:val="002C662F"/>
    <w:rsid w:val="002E4EF4"/>
    <w:rsid w:val="003074E5"/>
    <w:rsid w:val="00312C96"/>
    <w:rsid w:val="003135A9"/>
    <w:rsid w:val="00332FF4"/>
    <w:rsid w:val="00333281"/>
    <w:rsid w:val="0033657E"/>
    <w:rsid w:val="00340531"/>
    <w:rsid w:val="003419FA"/>
    <w:rsid w:val="00345594"/>
    <w:rsid w:val="003464B7"/>
    <w:rsid w:val="00352169"/>
    <w:rsid w:val="003824FB"/>
    <w:rsid w:val="003A20D0"/>
    <w:rsid w:val="003B32C8"/>
    <w:rsid w:val="003C14A5"/>
    <w:rsid w:val="003C190B"/>
    <w:rsid w:val="003F32FF"/>
    <w:rsid w:val="0043526E"/>
    <w:rsid w:val="0046419D"/>
    <w:rsid w:val="00466C8B"/>
    <w:rsid w:val="004808C0"/>
    <w:rsid w:val="0048238F"/>
    <w:rsid w:val="00482D77"/>
    <w:rsid w:val="004839CF"/>
    <w:rsid w:val="00485DCE"/>
    <w:rsid w:val="004A4BA8"/>
    <w:rsid w:val="004B18EB"/>
    <w:rsid w:val="004B5576"/>
    <w:rsid w:val="004B7507"/>
    <w:rsid w:val="004D0ADD"/>
    <w:rsid w:val="004D21C2"/>
    <w:rsid w:val="004D4D96"/>
    <w:rsid w:val="004F2679"/>
    <w:rsid w:val="004F31FA"/>
    <w:rsid w:val="004F33B6"/>
    <w:rsid w:val="00505083"/>
    <w:rsid w:val="00521BEC"/>
    <w:rsid w:val="0052557A"/>
    <w:rsid w:val="005465B6"/>
    <w:rsid w:val="00551A14"/>
    <w:rsid w:val="00553BDB"/>
    <w:rsid w:val="00557904"/>
    <w:rsid w:val="005606C0"/>
    <w:rsid w:val="005714CF"/>
    <w:rsid w:val="00571D7E"/>
    <w:rsid w:val="0057330E"/>
    <w:rsid w:val="005810BA"/>
    <w:rsid w:val="00585FD6"/>
    <w:rsid w:val="005B5BAE"/>
    <w:rsid w:val="005C5199"/>
    <w:rsid w:val="005D7D6A"/>
    <w:rsid w:val="005E459A"/>
    <w:rsid w:val="005E671F"/>
    <w:rsid w:val="005F5FCE"/>
    <w:rsid w:val="005F6645"/>
    <w:rsid w:val="0061599A"/>
    <w:rsid w:val="00616912"/>
    <w:rsid w:val="00622676"/>
    <w:rsid w:val="0063417B"/>
    <w:rsid w:val="00646777"/>
    <w:rsid w:val="006805EA"/>
    <w:rsid w:val="0069063C"/>
    <w:rsid w:val="00693F0F"/>
    <w:rsid w:val="006A6796"/>
    <w:rsid w:val="006A7D9E"/>
    <w:rsid w:val="006C2375"/>
    <w:rsid w:val="006C2589"/>
    <w:rsid w:val="006F2E0E"/>
    <w:rsid w:val="007071DA"/>
    <w:rsid w:val="00713C2F"/>
    <w:rsid w:val="007170B5"/>
    <w:rsid w:val="007363BE"/>
    <w:rsid w:val="00756315"/>
    <w:rsid w:val="00756DF0"/>
    <w:rsid w:val="0077032D"/>
    <w:rsid w:val="00782BB8"/>
    <w:rsid w:val="00784ED2"/>
    <w:rsid w:val="007946A4"/>
    <w:rsid w:val="007A0377"/>
    <w:rsid w:val="007B1732"/>
    <w:rsid w:val="007B4793"/>
    <w:rsid w:val="007B675C"/>
    <w:rsid w:val="007D00E3"/>
    <w:rsid w:val="007E38CE"/>
    <w:rsid w:val="007E4AD0"/>
    <w:rsid w:val="007F0365"/>
    <w:rsid w:val="007F356C"/>
    <w:rsid w:val="00802A05"/>
    <w:rsid w:val="00807319"/>
    <w:rsid w:val="0083645A"/>
    <w:rsid w:val="0083768E"/>
    <w:rsid w:val="008537FE"/>
    <w:rsid w:val="00854446"/>
    <w:rsid w:val="0086012E"/>
    <w:rsid w:val="00863F29"/>
    <w:rsid w:val="00884F8A"/>
    <w:rsid w:val="008850A7"/>
    <w:rsid w:val="008A4EF7"/>
    <w:rsid w:val="008D7761"/>
    <w:rsid w:val="008E5969"/>
    <w:rsid w:val="008F716F"/>
    <w:rsid w:val="00903625"/>
    <w:rsid w:val="009041F1"/>
    <w:rsid w:val="00910194"/>
    <w:rsid w:val="00914F40"/>
    <w:rsid w:val="009174B9"/>
    <w:rsid w:val="00956E5B"/>
    <w:rsid w:val="00965616"/>
    <w:rsid w:val="00974719"/>
    <w:rsid w:val="00980FBC"/>
    <w:rsid w:val="009913B2"/>
    <w:rsid w:val="009960B2"/>
    <w:rsid w:val="00996345"/>
    <w:rsid w:val="009A25BF"/>
    <w:rsid w:val="009A75DE"/>
    <w:rsid w:val="009A7A0F"/>
    <w:rsid w:val="009B26CB"/>
    <w:rsid w:val="009B3F8F"/>
    <w:rsid w:val="009B6F58"/>
    <w:rsid w:val="009D2A79"/>
    <w:rsid w:val="009E62B8"/>
    <w:rsid w:val="009E7FBA"/>
    <w:rsid w:val="00A05557"/>
    <w:rsid w:val="00A379B9"/>
    <w:rsid w:val="00A451A9"/>
    <w:rsid w:val="00A54631"/>
    <w:rsid w:val="00A559AD"/>
    <w:rsid w:val="00A70067"/>
    <w:rsid w:val="00A74DF9"/>
    <w:rsid w:val="00A818CF"/>
    <w:rsid w:val="00AA365E"/>
    <w:rsid w:val="00AB00D9"/>
    <w:rsid w:val="00AD1568"/>
    <w:rsid w:val="00AD27BF"/>
    <w:rsid w:val="00AF5065"/>
    <w:rsid w:val="00B260F0"/>
    <w:rsid w:val="00B42BFE"/>
    <w:rsid w:val="00B43DE3"/>
    <w:rsid w:val="00B476F4"/>
    <w:rsid w:val="00B663D8"/>
    <w:rsid w:val="00B716A0"/>
    <w:rsid w:val="00B82D15"/>
    <w:rsid w:val="00B8675B"/>
    <w:rsid w:val="00B93FDC"/>
    <w:rsid w:val="00BA089B"/>
    <w:rsid w:val="00BA2303"/>
    <w:rsid w:val="00BA7160"/>
    <w:rsid w:val="00BB0B40"/>
    <w:rsid w:val="00BB4253"/>
    <w:rsid w:val="00BC0C58"/>
    <w:rsid w:val="00BC3C14"/>
    <w:rsid w:val="00BC435B"/>
    <w:rsid w:val="00BC5C52"/>
    <w:rsid w:val="00BE43AA"/>
    <w:rsid w:val="00BE59E6"/>
    <w:rsid w:val="00BE5D9F"/>
    <w:rsid w:val="00BF72A4"/>
    <w:rsid w:val="00BF7322"/>
    <w:rsid w:val="00C04152"/>
    <w:rsid w:val="00C0481F"/>
    <w:rsid w:val="00C162BD"/>
    <w:rsid w:val="00C23911"/>
    <w:rsid w:val="00C27D63"/>
    <w:rsid w:val="00C3607A"/>
    <w:rsid w:val="00C47873"/>
    <w:rsid w:val="00C56981"/>
    <w:rsid w:val="00C62869"/>
    <w:rsid w:val="00C63E0D"/>
    <w:rsid w:val="00C65FBA"/>
    <w:rsid w:val="00C7293C"/>
    <w:rsid w:val="00C77242"/>
    <w:rsid w:val="00C90721"/>
    <w:rsid w:val="00C94CDB"/>
    <w:rsid w:val="00C96A93"/>
    <w:rsid w:val="00CB2E2D"/>
    <w:rsid w:val="00CC5798"/>
    <w:rsid w:val="00CD7D51"/>
    <w:rsid w:val="00CE5012"/>
    <w:rsid w:val="00D33734"/>
    <w:rsid w:val="00D43B87"/>
    <w:rsid w:val="00D5307C"/>
    <w:rsid w:val="00D53B1E"/>
    <w:rsid w:val="00D54DF5"/>
    <w:rsid w:val="00D7281D"/>
    <w:rsid w:val="00DB3341"/>
    <w:rsid w:val="00DB3FDB"/>
    <w:rsid w:val="00DC6AE5"/>
    <w:rsid w:val="00DD4345"/>
    <w:rsid w:val="00E0037E"/>
    <w:rsid w:val="00E12CA1"/>
    <w:rsid w:val="00E17BDC"/>
    <w:rsid w:val="00E2325C"/>
    <w:rsid w:val="00E261F0"/>
    <w:rsid w:val="00E276CF"/>
    <w:rsid w:val="00E406C5"/>
    <w:rsid w:val="00E40A14"/>
    <w:rsid w:val="00E41A72"/>
    <w:rsid w:val="00E42D8C"/>
    <w:rsid w:val="00E4393B"/>
    <w:rsid w:val="00E47504"/>
    <w:rsid w:val="00E51297"/>
    <w:rsid w:val="00E5696A"/>
    <w:rsid w:val="00E66817"/>
    <w:rsid w:val="00E84D7E"/>
    <w:rsid w:val="00E904AB"/>
    <w:rsid w:val="00EB2231"/>
    <w:rsid w:val="00ED0D2E"/>
    <w:rsid w:val="00EE1EE1"/>
    <w:rsid w:val="00EE625F"/>
    <w:rsid w:val="00EE626C"/>
    <w:rsid w:val="00EE63B3"/>
    <w:rsid w:val="00EF1FAA"/>
    <w:rsid w:val="00F008CE"/>
    <w:rsid w:val="00F00C0E"/>
    <w:rsid w:val="00F03AB8"/>
    <w:rsid w:val="00F279A5"/>
    <w:rsid w:val="00F27C91"/>
    <w:rsid w:val="00F30740"/>
    <w:rsid w:val="00F43D1E"/>
    <w:rsid w:val="00F4603D"/>
    <w:rsid w:val="00F46F20"/>
    <w:rsid w:val="00F532AE"/>
    <w:rsid w:val="00F53CDD"/>
    <w:rsid w:val="00F53E82"/>
    <w:rsid w:val="00F75E21"/>
    <w:rsid w:val="00F8043C"/>
    <w:rsid w:val="00F830DF"/>
    <w:rsid w:val="00F96C38"/>
    <w:rsid w:val="00F9765C"/>
    <w:rsid w:val="00FC19D1"/>
    <w:rsid w:val="00FC1E6F"/>
    <w:rsid w:val="00FC3E38"/>
    <w:rsid w:val="00FC5105"/>
    <w:rsid w:val="00FD3D40"/>
    <w:rsid w:val="00F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C76114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63C"/>
    <w:pPr>
      <w:spacing w:after="0"/>
    </w:pPr>
    <w:rPr>
      <w:rFonts w:ascii="Calibri" w:hAnsi="Calibri"/>
      <w:sz w:val="24"/>
      <w:szCs w:val="24"/>
    </w:rPr>
  </w:style>
  <w:style w:type="paragraph" w:styleId="Nagwek1">
    <w:name w:val="heading 1"/>
    <w:basedOn w:val="Tekstpodstawowy2"/>
    <w:next w:val="Normalny"/>
    <w:link w:val="Nagwek1Znak"/>
    <w:uiPriority w:val="99"/>
    <w:qFormat/>
    <w:rsid w:val="0069063C"/>
    <w:pPr>
      <w:spacing w:before="240"/>
      <w:outlineLvl w:val="0"/>
    </w:pPr>
    <w:rPr>
      <w:u w:val="non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9063C"/>
    <w:rPr>
      <w:rFonts w:ascii="Calibri" w:hAnsi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108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customStyle="1" w:styleId="Styl1">
    <w:name w:val="Styl1"/>
    <w:basedOn w:val="Tekstpodstawowywcity2"/>
    <w:autoRedefine/>
    <w:uiPriority w:val="99"/>
    <w:pPr>
      <w:ind w:left="900" w:hanging="180"/>
    </w:pPr>
    <w:rPr>
      <w:bCs/>
    </w:rPr>
  </w:style>
  <w:style w:type="paragraph" w:customStyle="1" w:styleId="Styl2">
    <w:name w:val="Styl2"/>
    <w:basedOn w:val="Tekstpodstawowywcity2"/>
    <w:uiPriority w:val="99"/>
    <w:pPr>
      <w:ind w:left="1066" w:hanging="709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Lista3">
    <w:name w:val="List 3"/>
    <w:basedOn w:val="Normalny"/>
    <w:uiPriority w:val="99"/>
    <w:pPr>
      <w:ind w:left="849" w:hanging="283"/>
    </w:pPr>
  </w:style>
  <w:style w:type="paragraph" w:styleId="Listapunktowana2">
    <w:name w:val="List Bullet 2"/>
    <w:basedOn w:val="Normalny"/>
    <w:autoRedefine/>
    <w:uiPriority w:val="9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Styl3">
    <w:name w:val="Styl3"/>
    <w:basedOn w:val="Styl2"/>
    <w:uiPriority w:val="99"/>
    <w:pPr>
      <w:ind w:left="1412"/>
    </w:pPr>
  </w:style>
  <w:style w:type="paragraph" w:customStyle="1" w:styleId="Styl4">
    <w:name w:val="Styl4"/>
    <w:basedOn w:val="Styl3"/>
    <w:uiPriority w:val="99"/>
    <w:pPr>
      <w:ind w:left="703" w:firstLine="0"/>
    </w:p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Arial" w:hAnsi="Arial" w:cs="Arial"/>
      <w:noProof/>
      <w:sz w:val="12"/>
      <w:szCs w:val="12"/>
    </w:rPr>
  </w:style>
  <w:style w:type="paragraph" w:customStyle="1" w:styleId="Styl5">
    <w:name w:val="Styl5"/>
    <w:basedOn w:val="Styl3"/>
    <w:uiPriority w:val="99"/>
    <w:pPr>
      <w:ind w:left="5103" w:firstLine="0"/>
    </w:p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pPr>
      <w:spacing w:before="40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customStyle="1" w:styleId="WW8Num18z0">
    <w:name w:val="WW8Num18z0"/>
    <w:uiPriority w:val="99"/>
    <w:rPr>
      <w:rFonts w:ascii="Times New Roman" w:eastAsia="MS Mincho" w:hAnsi="Times New Roman"/>
    </w:rPr>
  </w:style>
  <w:style w:type="paragraph" w:customStyle="1" w:styleId="WW-Tekstpodstawowy2">
    <w:name w:val="WW-Tekst podstawowy 2"/>
    <w:basedOn w:val="Normalny"/>
    <w:uiPriority w:val="99"/>
    <w:rsid w:val="000F6C7A"/>
    <w:pPr>
      <w:suppressAutoHyphens/>
      <w:jc w:val="center"/>
    </w:pPr>
    <w:rPr>
      <w:b/>
      <w:bC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041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E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6796"/>
    <w:pPr>
      <w:ind w:left="720"/>
      <w:contextualSpacing/>
    </w:pPr>
  </w:style>
  <w:style w:type="paragraph" w:customStyle="1" w:styleId="Stylnumerowanie">
    <w:name w:val="Styl numerowanie"/>
    <w:basedOn w:val="Normalny"/>
    <w:rsid w:val="00FC5105"/>
    <w:pPr>
      <w:suppressAutoHyphens/>
    </w:pPr>
    <w:rPr>
      <w:szCs w:val="20"/>
      <w:lang w:eastAsia="ar-SA"/>
    </w:rPr>
  </w:style>
  <w:style w:type="character" w:customStyle="1" w:styleId="WW8Num52z2">
    <w:name w:val="WW8Num52z2"/>
    <w:uiPriority w:val="99"/>
    <w:rsid w:val="00E261F0"/>
    <w:rPr>
      <w:rFonts w:ascii="Wingdings" w:hAnsi="Wingdings"/>
    </w:rPr>
  </w:style>
  <w:style w:type="paragraph" w:customStyle="1" w:styleId="numerowanie">
    <w:name w:val="numerowanie"/>
    <w:basedOn w:val="Normalny"/>
    <w:uiPriority w:val="99"/>
    <w:qFormat/>
    <w:rsid w:val="00E261F0"/>
    <w:pPr>
      <w:suppressAutoHyphens/>
    </w:pPr>
    <w:rPr>
      <w:rFonts w:eastAsia="MS Mincho"/>
      <w:lang w:eastAsia="ar-SA"/>
    </w:rPr>
  </w:style>
  <w:style w:type="character" w:customStyle="1" w:styleId="WW8Num56z1">
    <w:name w:val="WW8Num56z1"/>
    <w:uiPriority w:val="99"/>
    <w:rsid w:val="00D43B87"/>
    <w:rPr>
      <w:b/>
    </w:rPr>
  </w:style>
  <w:style w:type="character" w:customStyle="1" w:styleId="fontstyle01">
    <w:name w:val="fontstyle01"/>
    <w:basedOn w:val="Domylnaczcionkaakapitu"/>
    <w:rsid w:val="009D2A79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2024-08-14T11:59:00Z</dcterms:created>
  <dcterms:modified xsi:type="dcterms:W3CDTF">2024-08-30T08:06:00Z</dcterms:modified>
</cp:coreProperties>
</file>