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80586" w14:textId="2CC8CA2A" w:rsidR="00C43737" w:rsidRPr="00E60BD6" w:rsidRDefault="00C43737" w:rsidP="00232837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E60BD6" w:rsidRDefault="00C43737" w:rsidP="00232837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8D03380" w14:textId="257D22D1" w:rsidR="00C43737" w:rsidRPr="00E60BD6" w:rsidRDefault="00C43737" w:rsidP="00232837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E60BD6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14:paraId="1B2C5F30" w14:textId="25CAC60E" w:rsidR="00C43737" w:rsidRPr="00E60BD6" w:rsidRDefault="00C43737" w:rsidP="00232837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E60BD6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E60BD6" w:rsidRDefault="00C43737" w:rsidP="00232837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E60BD6" w:rsidRDefault="000F0223" w:rsidP="00232837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E60BD6" w:rsidRDefault="00C43737" w:rsidP="00232837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60BD6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E60BD6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E60BD6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14:paraId="67A65176" w14:textId="77777777" w:rsidR="00C43737" w:rsidRPr="00E60BD6" w:rsidRDefault="00C43737" w:rsidP="00232837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3249"/>
        <w:gridCol w:w="2160"/>
      </w:tblGrid>
      <w:tr w:rsidR="00C43737" w:rsidRPr="00E60BD6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E60BD6" w:rsidRDefault="00C43737" w:rsidP="0023283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60BD6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E60BD6" w:rsidRDefault="00C43737" w:rsidP="0023283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60BD6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E60BD6" w:rsidRDefault="00C43737" w:rsidP="0023283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60BD6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E60BD6" w:rsidRDefault="00C43737" w:rsidP="0023283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60BD6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E60BD6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E60BD6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E60BD6" w:rsidRDefault="00C43737" w:rsidP="0023283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E60BD6" w:rsidRDefault="00C43737" w:rsidP="00232837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58C8CC4C" w:rsidR="00C43737" w:rsidRPr="00E60BD6" w:rsidRDefault="00C43737" w:rsidP="002328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E60BD6">
        <w:rPr>
          <w:rFonts w:ascii="Arial" w:hAnsi="Arial" w:cs="Arial"/>
          <w:b/>
          <w:sz w:val="22"/>
          <w:szCs w:val="22"/>
        </w:rPr>
        <w:t>„</w:t>
      </w:r>
      <w:r w:rsidR="002E0F7B" w:rsidRPr="002E0F7B">
        <w:rPr>
          <w:rFonts w:ascii="Arial" w:hAnsi="Arial" w:cs="Arial"/>
          <w:b/>
          <w:sz w:val="22"/>
          <w:szCs w:val="22"/>
        </w:rPr>
        <w:t>Renowacja budynku Centrum Kultury Gminy Mełgiew</w:t>
      </w:r>
      <w:r w:rsidR="002E0F7B">
        <w:rPr>
          <w:rFonts w:ascii="Arial" w:hAnsi="Arial" w:cs="Arial"/>
          <w:b/>
          <w:sz w:val="22"/>
          <w:szCs w:val="22"/>
        </w:rPr>
        <w:t xml:space="preserve"> </w:t>
      </w:r>
      <w:r w:rsidR="002E0F7B" w:rsidRPr="002E0F7B">
        <w:rPr>
          <w:rFonts w:ascii="Arial" w:hAnsi="Arial" w:cs="Arial"/>
          <w:b/>
          <w:sz w:val="22"/>
          <w:szCs w:val="22"/>
        </w:rPr>
        <w:t>w Podzamczu polegająca na wymianie dachu, okien i drzwi zewnętrznych w budynku pałacu w Podzamczu, gm. Mełgiew</w:t>
      </w:r>
      <w:r w:rsidR="00FE65BF" w:rsidRPr="00E60BD6">
        <w:rPr>
          <w:rFonts w:ascii="Arial" w:hAnsi="Arial" w:cs="Arial"/>
          <w:b/>
          <w:sz w:val="22"/>
          <w:szCs w:val="22"/>
        </w:rPr>
        <w:t>”</w:t>
      </w:r>
      <w:r w:rsidRPr="00E60BD6">
        <w:rPr>
          <w:rFonts w:ascii="Arial" w:hAnsi="Arial" w:cs="Arial"/>
          <w:b/>
          <w:sz w:val="22"/>
          <w:szCs w:val="22"/>
        </w:rPr>
        <w:t xml:space="preserve"> </w:t>
      </w:r>
      <w:r w:rsidRPr="00E60BD6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E60BD6" w:rsidRDefault="00C43737" w:rsidP="002328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E60BD6" w:rsidRDefault="00C43737" w:rsidP="002328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E60BD6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E60BD6">
        <w:rPr>
          <w:rFonts w:ascii="Arial" w:hAnsi="Arial" w:cs="Arial"/>
          <w:sz w:val="22"/>
          <w:szCs w:val="22"/>
        </w:rPr>
        <w:t xml:space="preserve">) wykona następujące roboty/usługi </w:t>
      </w:r>
      <w:r w:rsidRPr="00E60BD6">
        <w:rPr>
          <w:rFonts w:ascii="Arial" w:hAnsi="Arial" w:cs="Arial"/>
          <w:i/>
          <w:sz w:val="22"/>
          <w:szCs w:val="22"/>
        </w:rPr>
        <w:t>(wskazać zakres)</w:t>
      </w:r>
      <w:r w:rsidRPr="00E60BD6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E60BD6" w:rsidRDefault="00C43737" w:rsidP="00232837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E60BD6" w:rsidRDefault="00C43737" w:rsidP="00232837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E60BD6" w:rsidRDefault="00C43737" w:rsidP="00232837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E60BD6" w:rsidRDefault="00C43737" w:rsidP="00232837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E60BD6" w:rsidRDefault="00C43737" w:rsidP="002328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E60BD6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E60BD6">
        <w:rPr>
          <w:rFonts w:ascii="Arial" w:hAnsi="Arial" w:cs="Arial"/>
          <w:sz w:val="22"/>
          <w:szCs w:val="22"/>
        </w:rPr>
        <w:t xml:space="preserve">) wykona następujące roboty/usługi </w:t>
      </w:r>
      <w:r w:rsidRPr="00E60BD6">
        <w:rPr>
          <w:rFonts w:ascii="Arial" w:hAnsi="Arial" w:cs="Arial"/>
          <w:i/>
          <w:sz w:val="22"/>
          <w:szCs w:val="22"/>
        </w:rPr>
        <w:t>(wskazać zakres)</w:t>
      </w:r>
      <w:r w:rsidRPr="00E60BD6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E60BD6" w:rsidRDefault="00C43737" w:rsidP="00232837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E60BD6" w:rsidRDefault="00C43737" w:rsidP="00232837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E60BD6" w:rsidRDefault="00C43737" w:rsidP="00232837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E60BD6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E60BD6" w:rsidSect="00824D73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CC85" w14:textId="77777777" w:rsidR="004F1223" w:rsidRDefault="004F1223">
      <w:r>
        <w:separator/>
      </w:r>
    </w:p>
  </w:endnote>
  <w:endnote w:type="continuationSeparator" w:id="0">
    <w:p w14:paraId="2AA7E791" w14:textId="77777777" w:rsidR="004F1223" w:rsidRDefault="004F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58F9248E" w:rsidR="00A17E77" w:rsidRPr="002C1B93" w:rsidRDefault="00752CFB" w:rsidP="002C1B93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2C1B93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2C1B93">
      <w:rPr>
        <w:rFonts w:ascii="Arial" w:hAnsi="Arial" w:cs="Arial"/>
        <w:i/>
        <w:sz w:val="18"/>
        <w:szCs w:val="18"/>
      </w:rPr>
      <w:fldChar w:fldCharType="begin"/>
    </w:r>
    <w:r w:rsidRPr="002C1B93">
      <w:rPr>
        <w:rFonts w:ascii="Arial" w:hAnsi="Arial" w:cs="Arial"/>
        <w:i/>
        <w:sz w:val="18"/>
        <w:szCs w:val="18"/>
      </w:rPr>
      <w:instrText xml:space="preserve"> PAGE </w:instrText>
    </w:r>
    <w:r w:rsidRPr="002C1B93">
      <w:rPr>
        <w:rFonts w:ascii="Arial" w:hAnsi="Arial" w:cs="Arial"/>
        <w:i/>
        <w:sz w:val="18"/>
        <w:szCs w:val="18"/>
      </w:rPr>
      <w:fldChar w:fldCharType="separate"/>
    </w:r>
    <w:r w:rsidR="00117A39">
      <w:rPr>
        <w:rFonts w:ascii="Arial" w:hAnsi="Arial" w:cs="Arial"/>
        <w:i/>
        <w:noProof/>
        <w:sz w:val="18"/>
        <w:szCs w:val="18"/>
      </w:rPr>
      <w:t>1</w:t>
    </w:r>
    <w:r w:rsidRPr="002C1B93">
      <w:rPr>
        <w:rFonts w:ascii="Arial" w:hAnsi="Arial" w:cs="Arial"/>
        <w:i/>
        <w:sz w:val="18"/>
        <w:szCs w:val="18"/>
      </w:rPr>
      <w:fldChar w:fldCharType="end"/>
    </w:r>
    <w:r w:rsidRPr="002C1B93">
      <w:rPr>
        <w:rFonts w:ascii="Arial" w:hAnsi="Arial" w:cs="Arial"/>
        <w:i/>
        <w:sz w:val="18"/>
        <w:szCs w:val="18"/>
      </w:rPr>
      <w:t xml:space="preserve"> z </w:t>
    </w:r>
    <w:r w:rsidRPr="002C1B93">
      <w:rPr>
        <w:rFonts w:ascii="Arial" w:hAnsi="Arial" w:cs="Arial"/>
        <w:i/>
        <w:sz w:val="18"/>
        <w:szCs w:val="18"/>
      </w:rPr>
      <w:fldChar w:fldCharType="begin"/>
    </w:r>
    <w:r w:rsidRPr="002C1B93">
      <w:rPr>
        <w:rFonts w:ascii="Arial" w:hAnsi="Arial" w:cs="Arial"/>
        <w:i/>
        <w:sz w:val="18"/>
        <w:szCs w:val="18"/>
      </w:rPr>
      <w:instrText xml:space="preserve"> NUMPAGES </w:instrText>
    </w:r>
    <w:r w:rsidRPr="002C1B93">
      <w:rPr>
        <w:rFonts w:ascii="Arial" w:hAnsi="Arial" w:cs="Arial"/>
        <w:i/>
        <w:sz w:val="18"/>
        <w:szCs w:val="18"/>
      </w:rPr>
      <w:fldChar w:fldCharType="separate"/>
    </w:r>
    <w:r w:rsidR="00117A39">
      <w:rPr>
        <w:rFonts w:ascii="Arial" w:hAnsi="Arial" w:cs="Arial"/>
        <w:i/>
        <w:noProof/>
        <w:sz w:val="18"/>
        <w:szCs w:val="18"/>
      </w:rPr>
      <w:t>1</w:t>
    </w:r>
    <w:r w:rsidRPr="002C1B93">
      <w:rPr>
        <w:rFonts w:ascii="Arial" w:hAnsi="Arial" w:cs="Arial"/>
        <w:i/>
        <w:sz w:val="18"/>
        <w:szCs w:val="18"/>
      </w:rPr>
      <w:fldChar w:fldCharType="end"/>
    </w:r>
  </w:p>
  <w:p w14:paraId="1609295C" w14:textId="6DE69F59" w:rsidR="00A17E77" w:rsidRPr="002C1B93" w:rsidRDefault="00752CFB" w:rsidP="002C1B93">
    <w:pPr>
      <w:jc w:val="center"/>
      <w:rPr>
        <w:rFonts w:ascii="Arial" w:hAnsi="Arial" w:cs="Arial"/>
        <w:b/>
        <w:i/>
        <w:sz w:val="18"/>
        <w:szCs w:val="18"/>
      </w:rPr>
    </w:pPr>
    <w:r w:rsidRPr="002C1B93">
      <w:rPr>
        <w:rFonts w:ascii="Arial" w:hAnsi="Arial" w:cs="Arial"/>
        <w:i/>
        <w:sz w:val="18"/>
        <w:szCs w:val="18"/>
      </w:rPr>
      <w:t xml:space="preserve">Załącznik nr </w:t>
    </w:r>
    <w:r w:rsidR="00195379" w:rsidRPr="002C1B93">
      <w:rPr>
        <w:rFonts w:ascii="Arial" w:hAnsi="Arial" w:cs="Arial"/>
        <w:i/>
        <w:sz w:val="18"/>
        <w:szCs w:val="18"/>
      </w:rPr>
      <w:t>5</w:t>
    </w:r>
    <w:r w:rsidRPr="002C1B93">
      <w:rPr>
        <w:rFonts w:ascii="Arial" w:hAnsi="Arial" w:cs="Arial"/>
        <w:i/>
        <w:sz w:val="18"/>
        <w:szCs w:val="18"/>
      </w:rPr>
      <w:t xml:space="preserve"> do SWZ – </w:t>
    </w:r>
    <w:r w:rsidR="002E0F7B" w:rsidRPr="002E0F7B">
      <w:rPr>
        <w:rFonts w:ascii="Arial" w:hAnsi="Arial" w:cs="Arial"/>
        <w:i/>
        <w:sz w:val="18"/>
        <w:szCs w:val="18"/>
      </w:rPr>
      <w:t>Renowacja budynku Centrum Kultury Gminy Mełgiew  w Podzamczu polegająca na wymianie dachu, okien i drzwi zewnętrznych w budynku pałacu w Podzamczu, gm.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D0EEA" w14:textId="77777777" w:rsidR="004F1223" w:rsidRDefault="004F1223">
      <w:r>
        <w:separator/>
      </w:r>
    </w:p>
  </w:footnote>
  <w:footnote w:type="continuationSeparator" w:id="0">
    <w:p w14:paraId="069D7992" w14:textId="77777777" w:rsidR="004F1223" w:rsidRDefault="004F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BA043" w14:textId="77777777" w:rsidR="002E0F7B" w:rsidRDefault="002E0F7B" w:rsidP="00D16F26">
    <w:pPr>
      <w:tabs>
        <w:tab w:val="left" w:pos="8364"/>
      </w:tabs>
      <w:jc w:val="right"/>
    </w:pPr>
  </w:p>
  <w:p w14:paraId="37484872" w14:textId="645A8B5A" w:rsidR="002E0F7B" w:rsidRDefault="002E0F7B" w:rsidP="002E0F7B">
    <w:pPr>
      <w:pStyle w:val="Nagwek2"/>
      <w:tabs>
        <w:tab w:val="left" w:pos="8364"/>
      </w:tabs>
      <w:jc w:val="center"/>
      <w:rPr>
        <w:rFonts w:ascii="Arial" w:hAnsi="Arial" w:cs="Arial"/>
        <w:b w:val="0"/>
        <w:i/>
        <w:sz w:val="18"/>
        <w:szCs w:val="18"/>
      </w:rPr>
    </w:pPr>
    <w:r>
      <w:rPr>
        <w:noProof/>
        <w:sz w:val="20"/>
        <w:lang w:eastAsia="pl-PL"/>
      </w:rPr>
      <w:drawing>
        <wp:inline distT="0" distB="0" distL="0" distR="0" wp14:anchorId="00A0F5FC" wp14:editId="3A096272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7C1BEF" w14:textId="77777777" w:rsidR="002E0F7B" w:rsidRPr="002E0F7B" w:rsidRDefault="002E0F7B" w:rsidP="002E0F7B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6F5E2A93" w14:textId="66A6EA6C" w:rsidR="00E60BD6" w:rsidRPr="00E60BD6" w:rsidRDefault="00E60BD6" w:rsidP="00D16F26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E60BD6">
      <w:rPr>
        <w:rFonts w:ascii="Arial" w:hAnsi="Arial" w:cs="Arial"/>
        <w:b w:val="0"/>
        <w:i/>
        <w:sz w:val="18"/>
        <w:szCs w:val="18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815603917">
    <w:abstractNumId w:val="0"/>
  </w:num>
  <w:num w:numId="2" w16cid:durableId="1972786416">
    <w:abstractNumId w:val="3"/>
  </w:num>
  <w:num w:numId="3" w16cid:durableId="350187384">
    <w:abstractNumId w:val="4"/>
  </w:num>
  <w:num w:numId="4" w16cid:durableId="1777213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2010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754FE"/>
    <w:rsid w:val="00087C9D"/>
    <w:rsid w:val="000F0223"/>
    <w:rsid w:val="00104A90"/>
    <w:rsid w:val="00117A39"/>
    <w:rsid w:val="00124C4B"/>
    <w:rsid w:val="00125A18"/>
    <w:rsid w:val="0013180A"/>
    <w:rsid w:val="00131923"/>
    <w:rsid w:val="00187A42"/>
    <w:rsid w:val="00193CB8"/>
    <w:rsid w:val="00195379"/>
    <w:rsid w:val="001E40DB"/>
    <w:rsid w:val="00200EE9"/>
    <w:rsid w:val="0021126A"/>
    <w:rsid w:val="00232837"/>
    <w:rsid w:val="0023526D"/>
    <w:rsid w:val="00287BFB"/>
    <w:rsid w:val="002C0D70"/>
    <w:rsid w:val="002C1B93"/>
    <w:rsid w:val="002C5E6C"/>
    <w:rsid w:val="002E0F7B"/>
    <w:rsid w:val="00310B11"/>
    <w:rsid w:val="003154FF"/>
    <w:rsid w:val="00334886"/>
    <w:rsid w:val="00334E41"/>
    <w:rsid w:val="00340110"/>
    <w:rsid w:val="003A2049"/>
    <w:rsid w:val="003B6777"/>
    <w:rsid w:val="003D6D36"/>
    <w:rsid w:val="00424324"/>
    <w:rsid w:val="0043470C"/>
    <w:rsid w:val="004D7903"/>
    <w:rsid w:val="004F1223"/>
    <w:rsid w:val="004F2FE1"/>
    <w:rsid w:val="00526EC6"/>
    <w:rsid w:val="00552C79"/>
    <w:rsid w:val="00573943"/>
    <w:rsid w:val="00577370"/>
    <w:rsid w:val="00587F31"/>
    <w:rsid w:val="005B7067"/>
    <w:rsid w:val="00635DD0"/>
    <w:rsid w:val="00642353"/>
    <w:rsid w:val="006852A7"/>
    <w:rsid w:val="0069111D"/>
    <w:rsid w:val="006C0BFA"/>
    <w:rsid w:val="00732E09"/>
    <w:rsid w:val="00752CFB"/>
    <w:rsid w:val="00781C11"/>
    <w:rsid w:val="007B0C67"/>
    <w:rsid w:val="007D0F33"/>
    <w:rsid w:val="007D3C85"/>
    <w:rsid w:val="00824D73"/>
    <w:rsid w:val="00846619"/>
    <w:rsid w:val="00881F1E"/>
    <w:rsid w:val="008A7A36"/>
    <w:rsid w:val="008C11AC"/>
    <w:rsid w:val="008D5D30"/>
    <w:rsid w:val="008D62E4"/>
    <w:rsid w:val="00902C2F"/>
    <w:rsid w:val="00906B28"/>
    <w:rsid w:val="0092020C"/>
    <w:rsid w:val="00956A8D"/>
    <w:rsid w:val="00973E68"/>
    <w:rsid w:val="009F216E"/>
    <w:rsid w:val="00A038F1"/>
    <w:rsid w:val="00A05220"/>
    <w:rsid w:val="00A17E77"/>
    <w:rsid w:val="00A224D1"/>
    <w:rsid w:val="00A54EFC"/>
    <w:rsid w:val="00A61FB7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273B3"/>
    <w:rsid w:val="00C40E62"/>
    <w:rsid w:val="00C43737"/>
    <w:rsid w:val="00C512E2"/>
    <w:rsid w:val="00C80DDB"/>
    <w:rsid w:val="00C82266"/>
    <w:rsid w:val="00CC3512"/>
    <w:rsid w:val="00D1599F"/>
    <w:rsid w:val="00D15F9B"/>
    <w:rsid w:val="00D214D2"/>
    <w:rsid w:val="00D305E7"/>
    <w:rsid w:val="00D514C3"/>
    <w:rsid w:val="00D81371"/>
    <w:rsid w:val="00D822A1"/>
    <w:rsid w:val="00DA4540"/>
    <w:rsid w:val="00DC3C73"/>
    <w:rsid w:val="00DF2097"/>
    <w:rsid w:val="00DF234B"/>
    <w:rsid w:val="00E06060"/>
    <w:rsid w:val="00E215B4"/>
    <w:rsid w:val="00E60BD6"/>
    <w:rsid w:val="00E65FD6"/>
    <w:rsid w:val="00EC376C"/>
    <w:rsid w:val="00F26327"/>
    <w:rsid w:val="00F94C64"/>
    <w:rsid w:val="00F97543"/>
    <w:rsid w:val="00FA589E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BCB6F34B-D808-4F87-959F-0A76E4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Urząd Gminy Mełgiew</cp:lastModifiedBy>
  <cp:revision>8</cp:revision>
  <cp:lastPrinted>2023-01-26T08:57:00Z</cp:lastPrinted>
  <dcterms:created xsi:type="dcterms:W3CDTF">2024-01-24T11:44:00Z</dcterms:created>
  <dcterms:modified xsi:type="dcterms:W3CDTF">2024-08-29T07:35:00Z</dcterms:modified>
</cp:coreProperties>
</file>