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F5" w:rsidRDefault="00FF4D39">
      <w:pPr>
        <w:keepNext/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Część D SWZ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Formularz oferty</w:t>
      </w:r>
    </w:p>
    <w:p w:rsidR="002769F5" w:rsidRDefault="00FF4D3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</w:p>
    <w:p w:rsidR="002769F5" w:rsidRDefault="00FF4D3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2769F5" w:rsidRDefault="00FF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(firma Wykonawcy)</w:t>
      </w:r>
    </w:p>
    <w:p w:rsidR="002769F5" w:rsidRDefault="00FF4D39">
      <w:pPr>
        <w:tabs>
          <w:tab w:val="left" w:pos="990"/>
          <w:tab w:val="left" w:pos="1170"/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        .......................................</w:t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 .......................................</w:t>
      </w:r>
    </w:p>
    <w:p w:rsidR="002769F5" w:rsidRDefault="002769F5">
      <w:pPr>
        <w:pStyle w:val="Nagwek2"/>
        <w:spacing w:line="276" w:lineRule="auto"/>
        <w:rPr>
          <w:sz w:val="24"/>
        </w:rPr>
      </w:pPr>
    </w:p>
    <w:p w:rsidR="002769F5" w:rsidRDefault="00FF4D39">
      <w:pPr>
        <w:pStyle w:val="Nagwek2"/>
        <w:spacing w:line="276" w:lineRule="auto"/>
        <w:rPr>
          <w:sz w:val="24"/>
        </w:rPr>
      </w:pPr>
      <w:r>
        <w:rPr>
          <w:sz w:val="24"/>
        </w:rPr>
        <w:t xml:space="preserve">    </w:t>
      </w:r>
    </w:p>
    <w:p w:rsidR="002769F5" w:rsidRDefault="00FF4D39">
      <w:pPr>
        <w:pStyle w:val="Nagwek2"/>
        <w:tabs>
          <w:tab w:val="left" w:pos="4111"/>
        </w:tabs>
        <w:spacing w:line="276" w:lineRule="auto"/>
        <w:rPr>
          <w:b w:val="0"/>
          <w:sz w:val="24"/>
        </w:rPr>
      </w:pPr>
      <w:r>
        <w:rPr>
          <w:sz w:val="24"/>
        </w:rPr>
        <w:t xml:space="preserve">  OFERTA</w:t>
      </w:r>
    </w:p>
    <w:p w:rsidR="002769F5" w:rsidRDefault="00FF4D39">
      <w:pPr>
        <w:pStyle w:val="Nagwek3"/>
        <w:spacing w:line="276" w:lineRule="auto"/>
        <w:ind w:firstLine="4111"/>
        <w:rPr>
          <w:sz w:val="24"/>
        </w:rPr>
      </w:pPr>
      <w:r>
        <w:rPr>
          <w:sz w:val="24"/>
        </w:rPr>
        <w:t xml:space="preserve">dla </w:t>
      </w:r>
    </w:p>
    <w:p w:rsidR="002769F5" w:rsidRDefault="00FF4D39">
      <w:pPr>
        <w:pStyle w:val="Nagwek4"/>
        <w:spacing w:line="276" w:lineRule="auto"/>
        <w:ind w:firstLine="4111"/>
        <w:rPr>
          <w:sz w:val="24"/>
        </w:rPr>
      </w:pPr>
      <w:r>
        <w:rPr>
          <w:sz w:val="24"/>
        </w:rPr>
        <w:t>Podkarpackiego Urzędu Wojewódzkiego</w:t>
      </w:r>
    </w:p>
    <w:p w:rsidR="002769F5" w:rsidRDefault="00FF4D39">
      <w:pPr>
        <w:ind w:firstLine="41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Rzeszowie</w:t>
      </w:r>
    </w:p>
    <w:p w:rsidR="002769F5" w:rsidRDefault="002769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9F5" w:rsidRDefault="00FF4D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ogłoszenia o zamówieniu na </w:t>
      </w:r>
      <w:r w:rsidR="002D4F46" w:rsidRPr="002D4F46">
        <w:rPr>
          <w:rFonts w:ascii="Times New Roman" w:hAnsi="Times New Roman" w:cs="Times New Roman"/>
          <w:b/>
          <w:sz w:val="24"/>
          <w:szCs w:val="24"/>
        </w:rPr>
        <w:t xml:space="preserve">Zakup </w:t>
      </w:r>
      <w:r w:rsidR="00CD412A">
        <w:rPr>
          <w:rFonts w:ascii="Times New Roman" w:hAnsi="Times New Roman" w:cs="Times New Roman"/>
          <w:b/>
          <w:sz w:val="24"/>
          <w:szCs w:val="24"/>
        </w:rPr>
        <w:t>telefonów</w:t>
      </w:r>
      <w:r w:rsidR="002D4F46" w:rsidRPr="002D4F46">
        <w:rPr>
          <w:rFonts w:ascii="Times New Roman" w:hAnsi="Times New Roman" w:cs="Times New Roman"/>
          <w:b/>
          <w:sz w:val="24"/>
          <w:szCs w:val="24"/>
        </w:rPr>
        <w:t xml:space="preserve"> w ramach I wyposażenia D</w:t>
      </w:r>
      <w:r w:rsidR="002D4F46">
        <w:rPr>
          <w:rFonts w:ascii="Times New Roman" w:hAnsi="Times New Roman" w:cs="Times New Roman"/>
          <w:b/>
          <w:sz w:val="24"/>
          <w:szCs w:val="24"/>
        </w:rPr>
        <w:t xml:space="preserve">rogowego Przejścia Granicznego </w:t>
      </w:r>
      <w:r w:rsidR="002D4F46" w:rsidRPr="002D4F46">
        <w:rPr>
          <w:rFonts w:ascii="Times New Roman" w:hAnsi="Times New Roman" w:cs="Times New Roman"/>
          <w:b/>
          <w:sz w:val="24"/>
          <w:szCs w:val="24"/>
        </w:rPr>
        <w:t>w Malhowicach</w:t>
      </w:r>
      <w:r w:rsidR="002D4F46">
        <w:rPr>
          <w:rFonts w:ascii="Times New Roman" w:hAnsi="Times New Roman" w:cs="Times New Roman"/>
          <w:b/>
          <w:sz w:val="24"/>
          <w:szCs w:val="24"/>
        </w:rPr>
        <w:t xml:space="preserve"> (OA-XVI.272.</w:t>
      </w:r>
      <w:r w:rsidR="003D3FCA">
        <w:rPr>
          <w:rFonts w:ascii="Times New Roman" w:hAnsi="Times New Roman" w:cs="Times New Roman"/>
          <w:b/>
          <w:sz w:val="24"/>
          <w:szCs w:val="24"/>
        </w:rPr>
        <w:t>34</w:t>
      </w:r>
      <w:r w:rsidR="002D4F46">
        <w:rPr>
          <w:rFonts w:ascii="Times New Roman" w:hAnsi="Times New Roman" w:cs="Times New Roman"/>
          <w:b/>
          <w:sz w:val="24"/>
          <w:szCs w:val="24"/>
        </w:rPr>
        <w:t>.2024)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769F5" w:rsidRDefault="002769F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769F5" w:rsidRDefault="00FF4D39">
      <w:pPr>
        <w:pStyle w:val="Akapitzlist"/>
        <w:tabs>
          <w:tab w:val="left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za cenę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3D3FCA" w:rsidRDefault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Cz. I: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VAT … %; </w:t>
      </w:r>
    </w:p>
    <w:p w:rsidR="003D3FCA" w:rsidRDefault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I: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Cz. 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wykonie przedmiotu zamówienia spełniającego wymogi wskazane przez Zamawiającego.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opisem przedmiotu zamówienia i nie wnosimy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do niego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zapoznaliśmy się z warunkami przetargu, istotnymi postanowieniami przyszłej umowy oraz dokumentami wchodzącymi w skład specyfikacji                       warunków zamówienia (w tym dotyczącymi sposobu płatności). Potwierdzamy ich</w:t>
      </w:r>
      <w:r>
        <w:rPr>
          <w:rFonts w:ascii="Times New Roman" w:hAnsi="Times New Roman" w:cs="Times New Roman"/>
          <w:sz w:val="24"/>
          <w:szCs w:val="24"/>
        </w:rPr>
        <w:br/>
        <w:t>przyjęcie bez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w przypadku wyboru oferty podpiszemy </w:t>
      </w:r>
      <w:r w:rsidR="003D3FCA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i zrealizujemy zamówienie w terminie 45 dni od jej podpisania.</w:t>
      </w:r>
      <w:bookmarkStart w:id="0" w:name="_GoBack"/>
      <w:bookmarkEnd w:id="0"/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**</w:t>
      </w:r>
      <w:r>
        <w:rPr>
          <w:rFonts w:ascii="Times New Roman" w:hAnsi="Times New Roman" w:cs="Times New Roman"/>
          <w:sz w:val="24"/>
          <w:szCs w:val="24"/>
        </w:rPr>
        <w:t xml:space="preserve">Zamówienie będzie realizowane przy pomocy podwykonawcy/ów 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wypełnić w przypadku korzystania z podwykonawców (wpisać nazwę podwykonawcy, wskazać zakres usług) albo wykreślić w przypadku samodzielnej realizacji przedmiotu zamówienia.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osobowe zawarte w ofercie/załącznikach zostały przekazane Zamawiającemu </w:t>
      </w:r>
      <w:r>
        <w:rPr>
          <w:rFonts w:ascii="Times New Roman" w:hAnsi="Times New Roman" w:cs="Times New Roman"/>
          <w:sz w:val="24"/>
          <w:szCs w:val="24"/>
        </w:rPr>
        <w:br/>
        <w:t xml:space="preserve">w celu realizacji procesu przeprowadzenia, udzielenia przedmiotowego zamówienia </w:t>
      </w:r>
      <w:r>
        <w:rPr>
          <w:rFonts w:ascii="Times New Roman" w:hAnsi="Times New Roman" w:cs="Times New Roman"/>
          <w:sz w:val="24"/>
          <w:szCs w:val="24"/>
        </w:rPr>
        <w:br/>
        <w:t>publicznego.</w:t>
      </w:r>
    </w:p>
    <w:p w:rsidR="002769F5" w:rsidRDefault="00FF4D39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b/>
          <w:i/>
        </w:rPr>
      </w:pPr>
      <w:r>
        <w:t xml:space="preserve">Oświadczamy, że wypełniliśmy obowiązki informacyjne przewidziane w art. 13 </w:t>
      </w:r>
      <w:r>
        <w:br/>
        <w:t>lub art. 14 RODO</w:t>
      </w:r>
      <w:r>
        <w:rPr>
          <w:rStyle w:val="Odwoanieprzypisudolnego"/>
        </w:rPr>
        <w:footnoteReference w:id="1"/>
      </w:r>
      <w:r>
        <w:t xml:space="preserve"> wobec osób fizycznych, od których dane osobowe bezpośrednio</w:t>
      </w:r>
      <w:r>
        <w:br/>
        <w:t>lub pośrednio pozyskaliśmy w celu ubiegania się o udzielenie zamówienia publicznego</w:t>
      </w:r>
      <w:r>
        <w:br/>
        <w:t>w niniejszym postępowaniu oraz zobowiązujemy się wypełnić w/w obowiązki wobec osób fizycznych, których dane bezpośrednio lub pośrednio pozyskamy w trakcie realizacji zamówienia, w celu zmiany osób skierowanych do realizacji zamówienia.</w:t>
      </w:r>
    </w:p>
    <w:p w:rsidR="002769F5" w:rsidRDefault="00FF4D39">
      <w:pPr>
        <w:pStyle w:val="NormalnyWeb"/>
        <w:tabs>
          <w:tab w:val="left" w:pos="0"/>
        </w:tabs>
        <w:spacing w:line="276" w:lineRule="auto"/>
        <w:ind w:left="426"/>
        <w:jc w:val="both"/>
        <w:rPr>
          <w:b/>
          <w:i/>
        </w:rPr>
      </w:pPr>
      <w:r>
        <w:rPr>
          <w:b/>
          <w:i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>
        <w:rPr>
          <w:b/>
          <w:i/>
        </w:rPr>
        <w:br/>
        <w:t>treści oświadczenia wykonawca nie składa (oświadczenie należy wykreślić)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prowadzimy działalność jako: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1" w:name="Wybór1"/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Mikroprzedsiębiorca</w:t>
      </w:r>
      <w:proofErr w:type="spellEnd"/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2" w:name="Wybór2"/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Małe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3" w:name="Wybór3"/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Średnie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4" w:name="Wybór4"/>
      <w:bookmarkEnd w:id="4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Jednoosobowa działalność gospodarcza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5" w:name="Wybór5"/>
      <w:bookmarkEnd w:id="5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Osoba fizyczna nieprowadząca działalności gospodarczej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3D3FCA">
        <w:rPr>
          <w:rFonts w:ascii="Times New Roman" w:hAnsi="Times New Roman"/>
          <w:sz w:val="24"/>
          <w:szCs w:val="24"/>
        </w:rPr>
      </w:r>
      <w:r w:rsidR="003D3FCA">
        <w:rPr>
          <w:rFonts w:ascii="Times New Roman" w:hAnsi="Times New Roman"/>
          <w:sz w:val="24"/>
          <w:szCs w:val="24"/>
        </w:rPr>
        <w:fldChar w:fldCharType="separate"/>
      </w:r>
      <w:bookmarkStart w:id="6" w:name="Wybór8"/>
      <w:bookmarkEnd w:id="6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Inny rodzaj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(zaznaczyć właściwe)</w:t>
      </w: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Wszelką korespondencję w sprawie niniejszego zamówienia należy kierować na poniższy   </w:t>
      </w:r>
      <w:r>
        <w:rPr>
          <w:rFonts w:ascii="Times New Roman" w:hAnsi="Times New Roman" w:cs="Times New Roman"/>
          <w:b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nr telefonu: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9F5" w:rsidRDefault="00FF4D39">
      <w:pPr>
        <w:numPr>
          <w:ilvl w:val="0"/>
          <w:numId w:val="1"/>
        </w:numPr>
        <w:tabs>
          <w:tab w:val="left" w:pos="720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2769F5" w:rsidRDefault="00FF4D39">
      <w:pPr>
        <w:numPr>
          <w:ilvl w:val="0"/>
          <w:numId w:val="1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sectPr w:rsidR="002769F5">
      <w:footerReference w:type="even" r:id="rId9"/>
      <w:footerReference w:type="default" r:id="rId10"/>
      <w:footerReference w:type="first" r:id="rId11"/>
      <w:pgSz w:w="11906" w:h="16838"/>
      <w:pgMar w:top="1135" w:right="1417" w:bottom="851" w:left="1417" w:header="0" w:footer="30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BF" w:rsidRDefault="00FF4D39">
      <w:pPr>
        <w:spacing w:after="0" w:line="240" w:lineRule="auto"/>
      </w:pPr>
      <w:r>
        <w:separator/>
      </w:r>
    </w:p>
  </w:endnote>
  <w:endnote w:type="continuationSeparator" w:id="0">
    <w:p w:rsidR="009928BF" w:rsidRDefault="00FF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FF4D39">
    <w:pPr>
      <w:pStyle w:val="Stopka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Pr="002D4F46" w:rsidRDefault="00FF4D39">
    <w:pPr>
      <w:pStyle w:val="Stopka"/>
      <w:ind w:right="360"/>
      <w:rPr>
        <w:bCs/>
      </w:rPr>
    </w:pPr>
    <w:r>
      <w:rPr>
        <w:bCs/>
      </w:rPr>
      <w:t>OA-XVI.272.</w:t>
    </w:r>
    <w:r w:rsidR="003D3FCA">
      <w:rPr>
        <w:bCs/>
      </w:rPr>
      <w:t>34.</w:t>
    </w:r>
    <w:r>
      <w:rPr>
        <w:bCs/>
      </w:rPr>
      <w:t>2024</w: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" behindDoc="0" locked="0" layoutInCell="0" allowOverlap="1" wp14:anchorId="4B6587F4" wp14:editId="111D87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43815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str. 2 z 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34.5pt;height:11.55pt;mso-wrap-distance-left:0pt;mso-wrap-distance-right:0pt;mso-wrap-distance-top:0pt;mso-wrap-distance-bottom:0pt;margin-top:0.05pt;mso-position-vertical-relative:text;margin-left:419.1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t>str. 2 z 2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2769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F5" w:rsidRDefault="00FF4D39">
      <w:pPr>
        <w:rPr>
          <w:sz w:val="12"/>
        </w:rPr>
      </w:pPr>
      <w:r>
        <w:separator/>
      </w:r>
    </w:p>
  </w:footnote>
  <w:footnote w:type="continuationSeparator" w:id="0">
    <w:p w:rsidR="002769F5" w:rsidRDefault="00FF4D39">
      <w:pPr>
        <w:rPr>
          <w:sz w:val="12"/>
        </w:rPr>
      </w:pPr>
      <w:r>
        <w:continuationSeparator/>
      </w:r>
    </w:p>
  </w:footnote>
  <w:footnote w:id="1">
    <w:p w:rsidR="002769F5" w:rsidRDefault="00FF4D39">
      <w:pPr>
        <w:pStyle w:val="Tekstprzypisudolnego"/>
        <w:jc w:val="both"/>
        <w:rPr>
          <w:szCs w:val="20"/>
        </w:rPr>
      </w:pPr>
      <w:r>
        <w:rPr>
          <w:rStyle w:val="Znakiprzypiswdolnych"/>
        </w:rPr>
        <w:footnoteRef/>
      </w:r>
      <w:r>
        <w:rPr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Cs w:val="20"/>
        </w:rPr>
        <w:br/>
        <w:t>z 04.05.2016, str. 1).</w:t>
      </w:r>
    </w:p>
  </w:footnote>
  <w:footnote w:id="2">
    <w:p w:rsidR="002769F5" w:rsidRDefault="00FF4D3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 xml:space="preserve">Prosimy o sporządzenie wykazu wg </w:t>
      </w:r>
      <w:r>
        <w:rPr>
          <w:rFonts w:ascii="CG Times" w:hAnsi="CG Times"/>
          <w:sz w:val="18"/>
        </w:rPr>
        <w:t>§</w:t>
      </w:r>
      <w:r>
        <w:rPr>
          <w:sz w:val="18"/>
        </w:rPr>
        <w:t xml:space="preserve"> 12 ust. 4 Części A SWZ</w:t>
      </w:r>
      <w:r>
        <w:t xml:space="preserve">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0E6E"/>
    <w:multiLevelType w:val="multilevel"/>
    <w:tmpl w:val="813AF3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84D3F17"/>
    <w:multiLevelType w:val="multilevel"/>
    <w:tmpl w:val="4F3AE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E215BD"/>
    <w:multiLevelType w:val="multilevel"/>
    <w:tmpl w:val="4E2EA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BD02F1"/>
    <w:multiLevelType w:val="multilevel"/>
    <w:tmpl w:val="16563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5"/>
    <w:rsid w:val="002769F5"/>
    <w:rsid w:val="002D4F46"/>
    <w:rsid w:val="003D3FCA"/>
    <w:rsid w:val="00535329"/>
    <w:rsid w:val="009928BF"/>
    <w:rsid w:val="00CD412A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021E-336E-41BF-8C31-D94D3C81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Liskowicz</dc:creator>
  <dc:description/>
  <cp:lastModifiedBy>Bartosz Kazimirowicz</cp:lastModifiedBy>
  <cp:revision>15</cp:revision>
  <cp:lastPrinted>2018-02-21T12:06:00Z</cp:lastPrinted>
  <dcterms:created xsi:type="dcterms:W3CDTF">2024-02-22T07:36:00Z</dcterms:created>
  <dcterms:modified xsi:type="dcterms:W3CDTF">2024-08-28T09:54:00Z</dcterms:modified>
  <dc:language>pl-PL</dc:language>
</cp:coreProperties>
</file>