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57EA7" w14:textId="77777777" w:rsidR="00905B0E" w:rsidRDefault="00905B0E" w:rsidP="00905B0E">
      <w:pPr>
        <w:spacing w:line="360" w:lineRule="auto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b/>
          <w:iCs/>
          <w:sz w:val="22"/>
          <w:szCs w:val="22"/>
        </w:rPr>
        <w:t xml:space="preserve">WYKAZ OSÓB, </w:t>
      </w:r>
      <w:r w:rsidRPr="00BC2BE0">
        <w:rPr>
          <w:rFonts w:asciiTheme="minorHAnsi" w:hAnsiTheme="minorHAnsi" w:cstheme="minorHAnsi"/>
          <w:b/>
          <w:iCs/>
          <w:sz w:val="22"/>
          <w:szCs w:val="22"/>
        </w:rPr>
        <w:br/>
        <w:t>KTÓRYMI DYSPONUJE WYKON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AWCA I KTÓRE BĘDĄ UCZESTNICZYĆ </w:t>
      </w:r>
      <w:r w:rsidRPr="00BC2BE0">
        <w:rPr>
          <w:rFonts w:asciiTheme="minorHAnsi" w:hAnsiTheme="minorHAnsi" w:cstheme="minorHAnsi"/>
          <w:b/>
          <w:iCs/>
          <w:sz w:val="22"/>
          <w:szCs w:val="22"/>
        </w:rPr>
        <w:t>W WYKONYWANIU ZAMÓWIENIA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 ZGODNIE Z SWZ </w:t>
      </w:r>
    </w:p>
    <w:p w14:paraId="4198B1AC" w14:textId="50D9DCCA" w:rsidR="00905B0E" w:rsidRPr="001642FF" w:rsidRDefault="00905B0E" w:rsidP="001642FF">
      <w:pPr>
        <w:spacing w:line="360" w:lineRule="auto"/>
        <w:jc w:val="both"/>
        <w:rPr>
          <w:rFonts w:cstheme="minorHAnsi"/>
          <w:b/>
          <w:bCs/>
        </w:rPr>
      </w:pPr>
      <w:r w:rsidRPr="004467B1">
        <w:rPr>
          <w:rFonts w:asciiTheme="minorHAnsi" w:hAnsiTheme="minorHAnsi" w:cstheme="minorHAnsi"/>
          <w:b/>
          <w:iCs/>
          <w:sz w:val="22"/>
          <w:szCs w:val="22"/>
        </w:rPr>
        <w:t>w postępowaniu pn</w:t>
      </w:r>
      <w:r w:rsidRPr="00905B0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Pr="00905B0E">
        <w:rPr>
          <w:rFonts w:asciiTheme="minorHAnsi" w:hAnsiTheme="minorHAnsi" w:cstheme="minorHAnsi"/>
          <w:b/>
          <w:sz w:val="22"/>
          <w:szCs w:val="22"/>
        </w:rPr>
        <w:t xml:space="preserve"> „Remont </w:t>
      </w:r>
      <w:r w:rsidR="006E2A8D">
        <w:rPr>
          <w:rFonts w:asciiTheme="minorHAnsi" w:hAnsiTheme="minorHAnsi" w:cstheme="minorHAnsi"/>
          <w:b/>
          <w:sz w:val="22"/>
          <w:szCs w:val="22"/>
        </w:rPr>
        <w:t xml:space="preserve">północno-zachodniego skrzydła </w:t>
      </w:r>
      <w:r>
        <w:rPr>
          <w:rFonts w:asciiTheme="minorHAnsi" w:hAnsiTheme="minorHAnsi" w:cstheme="minorHAnsi"/>
          <w:b/>
          <w:sz w:val="22"/>
          <w:szCs w:val="22"/>
        </w:rPr>
        <w:t xml:space="preserve">Sądu Okręgowego w </w:t>
      </w:r>
      <w:r w:rsidR="006E2A8D">
        <w:rPr>
          <w:rFonts w:asciiTheme="minorHAnsi" w:hAnsiTheme="minorHAnsi" w:cstheme="minorHAnsi"/>
          <w:b/>
          <w:sz w:val="22"/>
          <w:szCs w:val="22"/>
        </w:rPr>
        <w:t>Płocku” znak OG.261.1</w:t>
      </w:r>
      <w:r w:rsidR="00331911">
        <w:rPr>
          <w:rFonts w:asciiTheme="minorHAnsi" w:hAnsiTheme="minorHAnsi" w:cstheme="minorHAnsi"/>
          <w:b/>
          <w:sz w:val="22"/>
          <w:szCs w:val="22"/>
        </w:rPr>
        <w:t>4</w:t>
      </w:r>
      <w:r>
        <w:rPr>
          <w:rFonts w:asciiTheme="minorHAnsi" w:hAnsiTheme="minorHAnsi" w:cstheme="minorHAnsi"/>
          <w:b/>
          <w:sz w:val="22"/>
          <w:szCs w:val="22"/>
        </w:rPr>
        <w:t>.2024</w:t>
      </w:r>
    </w:p>
    <w:p w14:paraId="19E4E7A2" w14:textId="77777777" w:rsidR="00905B0E" w:rsidRPr="00BC2BE0" w:rsidRDefault="00905B0E" w:rsidP="00905B0E">
      <w:pPr>
        <w:spacing w:line="360" w:lineRule="auto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b/>
          <w:sz w:val="22"/>
          <w:szCs w:val="22"/>
          <w:lang w:eastAsia="en-US"/>
        </w:rPr>
        <w:t>Nazwa Wykonawcy*</w:t>
      </w:r>
    </w:p>
    <w:p w14:paraId="7D96E4A6" w14:textId="77777777" w:rsidR="00905B0E" w:rsidRPr="00BC2BE0" w:rsidRDefault="00905B0E" w:rsidP="00905B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>*zgodnie z danymi rejestrowymi, w przypadku gdy ofertę składają podmioty wspólnie ubiegające się o zamówienie należy wpisać dane dotyczące wszystkich podmiotów wspólnie ubiegających się o zamówienie (wspólników s.c., konsorcjantów)</w:t>
      </w:r>
    </w:p>
    <w:p w14:paraId="20CEBA5B" w14:textId="77777777" w:rsidR="00905B0E" w:rsidRPr="00BC2BE0" w:rsidRDefault="00905B0E" w:rsidP="00905B0E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Adres: </w:t>
      </w:r>
    </w:p>
    <w:p w14:paraId="35CFE6E3" w14:textId="77777777" w:rsidR="00905B0E" w:rsidRPr="00BC2BE0" w:rsidRDefault="00905B0E" w:rsidP="00905B0E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NIP </w:t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 REGON</w:t>
      </w:r>
    </w:p>
    <w:p w14:paraId="03D9644A" w14:textId="77777777" w:rsidR="00905B0E" w:rsidRDefault="00905B0E" w:rsidP="00905B0E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b/>
          <w:iCs/>
          <w:sz w:val="22"/>
          <w:szCs w:val="22"/>
        </w:rPr>
        <w:t>Nr tel.                                                     e-mail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2444"/>
        <w:gridCol w:w="6735"/>
        <w:gridCol w:w="1559"/>
        <w:gridCol w:w="2625"/>
      </w:tblGrid>
      <w:tr w:rsidR="00905B0E" w:rsidRPr="005527CD" w14:paraId="2EE7AB6A" w14:textId="77777777" w:rsidTr="002745FB">
        <w:trPr>
          <w:trHeight w:val="1495"/>
        </w:trPr>
        <w:tc>
          <w:tcPr>
            <w:tcW w:w="225" w:type="pct"/>
            <w:shd w:val="clear" w:color="auto" w:fill="auto"/>
            <w:vAlign w:val="center"/>
          </w:tcPr>
          <w:p w14:paraId="45E92BD8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1D43E9D1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Imię i nazwisko*</w:t>
            </w:r>
          </w:p>
        </w:tc>
        <w:tc>
          <w:tcPr>
            <w:tcW w:w="2406" w:type="pct"/>
            <w:shd w:val="clear" w:color="auto" w:fill="auto"/>
            <w:vAlign w:val="center"/>
          </w:tcPr>
          <w:p w14:paraId="516DC36D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Zakres wykonywanych czynności </w:t>
            </w:r>
          </w:p>
        </w:tc>
        <w:tc>
          <w:tcPr>
            <w:tcW w:w="557" w:type="pct"/>
            <w:shd w:val="clear" w:color="auto" w:fill="auto"/>
            <w:vAlign w:val="center"/>
          </w:tcPr>
          <w:p w14:paraId="7AEF17E4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Nr </w:t>
            </w: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posiadane</w:t>
            </w:r>
            <w:r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go</w:t>
            </w: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 xml:space="preserve"> uprawnienia</w:t>
            </w:r>
          </w:p>
        </w:tc>
        <w:tc>
          <w:tcPr>
            <w:tcW w:w="938" w:type="pct"/>
            <w:shd w:val="clear" w:color="auto" w:fill="auto"/>
            <w:vAlign w:val="center"/>
          </w:tcPr>
          <w:p w14:paraId="41748A3A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Podstawa do dysponowania tymi osobami (np. umowa o pracę, umowa zlecenie, umowa o dzieło, zobowiązanie innych podmiotów do oddania osoby do dyspozycji Wykonawcy)</w:t>
            </w:r>
          </w:p>
        </w:tc>
      </w:tr>
      <w:tr w:rsidR="00905B0E" w:rsidRPr="005527CD" w14:paraId="57B436F2" w14:textId="77777777" w:rsidTr="002745FB">
        <w:tc>
          <w:tcPr>
            <w:tcW w:w="225" w:type="pct"/>
            <w:shd w:val="clear" w:color="auto" w:fill="auto"/>
            <w:vAlign w:val="center"/>
          </w:tcPr>
          <w:p w14:paraId="08A7BAE8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73" w:type="pct"/>
            <w:shd w:val="clear" w:color="auto" w:fill="auto"/>
            <w:vAlign w:val="center"/>
          </w:tcPr>
          <w:p w14:paraId="25BA0F01" w14:textId="77777777" w:rsidR="00905B0E" w:rsidRPr="00690E79" w:rsidRDefault="00905B0E" w:rsidP="008249EB">
            <w:pPr>
              <w:spacing w:after="200" w:line="480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2406" w:type="pct"/>
            <w:shd w:val="clear" w:color="auto" w:fill="auto"/>
            <w:vAlign w:val="center"/>
          </w:tcPr>
          <w:p w14:paraId="6DDE6018" w14:textId="77777777" w:rsidR="006E2A8D" w:rsidRPr="006E2A8D" w:rsidRDefault="006E2A8D" w:rsidP="006E2A8D">
            <w:pPr>
              <w:autoSpaceDE w:val="0"/>
              <w:autoSpaceDN w:val="0"/>
              <w:ind w:left="10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E2A8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kierownik budowy posiadający uprawnienia budowlane </w:t>
            </w:r>
            <w:r w:rsidRPr="006E2A8D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w s</w:t>
            </w:r>
            <w:r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pecjalności konstrukcyjno-budow</w:t>
            </w:r>
            <w:r w:rsidRPr="006E2A8D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l</w:t>
            </w:r>
            <w:r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a</w:t>
            </w:r>
            <w:r w:rsidRPr="006E2A8D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 xml:space="preserve">nej bez ograniczeń uprawniające do kierowania robotami budowlanymi </w:t>
            </w:r>
            <w:r w:rsidRPr="006E2A8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ustawą z dnia 7 lipca 1994 r. Prawo budowlane ( Dz. U. z 2024 r. poz. 725 </w:t>
            </w:r>
            <w:proofErr w:type="spellStart"/>
            <w:r w:rsidRPr="006E2A8D">
              <w:rPr>
                <w:rFonts w:asciiTheme="minorHAnsi" w:eastAsia="Calibri" w:hAnsiTheme="minorHAnsi" w:cstheme="minorHAnsi"/>
                <w:sz w:val="20"/>
                <w:szCs w:val="20"/>
              </w:rPr>
              <w:t>t.j</w:t>
            </w:r>
            <w:proofErr w:type="spellEnd"/>
            <w:r w:rsidRPr="006E2A8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.) oraz </w:t>
            </w:r>
            <w:r w:rsidRPr="006E2A8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co najmniej </w:t>
            </w:r>
            <w:r w:rsidRPr="006E2A8D">
              <w:rPr>
                <w:rFonts w:asciiTheme="minorHAnsi" w:eastAsia="Calibri" w:hAnsiTheme="minorHAnsi" w:cstheme="minorHAnsi"/>
                <w:bCs/>
                <w:color w:val="000000"/>
                <w:sz w:val="20"/>
                <w:szCs w:val="20"/>
              </w:rPr>
              <w:t xml:space="preserve">2-letnie </w:t>
            </w:r>
            <w:r w:rsidRPr="006E2A8D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 xml:space="preserve">doświadczenie w kierowaniu robotami budowlanymi po uzyskaniu uprawnień w posiadanej specjalności </w:t>
            </w:r>
            <w:r w:rsidRPr="006E2A8D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</w:t>
            </w:r>
            <w:r w:rsidRPr="006E2A8D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przez co najmniej 18 miesięcy brał udział w robotach budowlanych prowadzonych przy zabytkach nieruchomych wpisanych do rejestru lub inwentarza muzeum będącego instytucją kultury (</w:t>
            </w:r>
            <w:r w:rsidRPr="006E2A8D">
              <w:rPr>
                <w:rFonts w:asciiTheme="minorHAnsi" w:hAnsiTheme="minorHAnsi" w:cstheme="minorHAnsi"/>
                <w:bCs/>
                <w:sz w:val="20"/>
                <w:szCs w:val="20"/>
              </w:rPr>
              <w:t>zgodnie z art. 37c ustawy z dnia 23 lipca 2003 roku o ochronie zabytków i opiece nad zabytkami (D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z. U. z 2022 r., poz. 840 </w:t>
            </w:r>
            <w:proofErr w:type="spellStart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t.j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.)</w:t>
            </w:r>
          </w:p>
          <w:p w14:paraId="0719648B" w14:textId="77777777" w:rsidR="00905B0E" w:rsidRPr="001642FF" w:rsidRDefault="00905B0E" w:rsidP="006E2A8D">
            <w:pPr>
              <w:autoSpaceDE w:val="0"/>
              <w:autoSpaceDN w:val="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14:paraId="7432EAA8" w14:textId="77777777" w:rsidR="00905B0E" w:rsidRPr="00690E79" w:rsidRDefault="00905B0E" w:rsidP="008249EB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606117C8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938" w:type="pct"/>
            <w:shd w:val="clear" w:color="auto" w:fill="auto"/>
            <w:vAlign w:val="center"/>
          </w:tcPr>
          <w:p w14:paraId="07DA2B1A" w14:textId="77777777" w:rsidR="00905B0E" w:rsidRPr="00690E79" w:rsidRDefault="00905B0E" w:rsidP="008249E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37ACCC17" w14:textId="77777777" w:rsidR="00905B0E" w:rsidRDefault="00905B0E" w:rsidP="00905B0E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B1E5097" w14:textId="77777777" w:rsidR="00905B0E" w:rsidRPr="002F0169" w:rsidRDefault="00905B0E" w:rsidP="00905B0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 w:cs="Calibri"/>
          <w:b/>
          <w:sz w:val="26"/>
          <w:szCs w:val="20"/>
          <w:u w:val="single"/>
        </w:rPr>
      </w:pPr>
      <w:r w:rsidRPr="002F0169">
        <w:rPr>
          <w:rFonts w:ascii="Calibri" w:hAnsi="Calibri" w:cs="Calibri"/>
          <w:b/>
          <w:sz w:val="26"/>
          <w:szCs w:val="20"/>
          <w:u w:val="single"/>
        </w:rPr>
        <w:t xml:space="preserve">UWAGA: </w:t>
      </w:r>
    </w:p>
    <w:p w14:paraId="5506A093" w14:textId="77777777" w:rsidR="00C7075E" w:rsidRPr="001642FF" w:rsidRDefault="00905B0E" w:rsidP="001642F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20"/>
          <w:szCs w:val="20"/>
          <w:u w:val="single"/>
        </w:rPr>
      </w:pP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Wykonawca podpisuje wykaz </w:t>
      </w:r>
      <w:r>
        <w:rPr>
          <w:rFonts w:ascii="Calibri" w:hAnsi="Calibri" w:cs="Calibri"/>
          <w:b/>
          <w:sz w:val="20"/>
          <w:szCs w:val="20"/>
          <w:u w:val="single"/>
        </w:rPr>
        <w:t>osób</w:t>
      </w: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 kwalifi</w:t>
      </w:r>
      <w:r>
        <w:rPr>
          <w:rFonts w:ascii="Calibri" w:hAnsi="Calibri" w:cs="Calibri"/>
          <w:b/>
          <w:sz w:val="20"/>
          <w:szCs w:val="20"/>
          <w:u w:val="single"/>
        </w:rPr>
        <w:t>kowanym podpisem elektronicznym, podpisem zaufanym lub podpisem osobistym</w:t>
      </w:r>
    </w:p>
    <w:sectPr w:rsidR="00C7075E" w:rsidRPr="001642FF" w:rsidSect="002745FB">
      <w:headerReference w:type="default" r:id="rId6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FC9FC" w14:textId="77777777" w:rsidR="001855CB" w:rsidRDefault="001855CB" w:rsidP="00905B0E">
      <w:r>
        <w:separator/>
      </w:r>
    </w:p>
  </w:endnote>
  <w:endnote w:type="continuationSeparator" w:id="0">
    <w:p w14:paraId="38D9C915" w14:textId="77777777" w:rsidR="001855CB" w:rsidRDefault="001855CB" w:rsidP="00905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2EAF2" w14:textId="77777777" w:rsidR="001855CB" w:rsidRDefault="001855CB" w:rsidP="00905B0E">
      <w:r>
        <w:separator/>
      </w:r>
    </w:p>
  </w:footnote>
  <w:footnote w:type="continuationSeparator" w:id="0">
    <w:p w14:paraId="5388CEF4" w14:textId="77777777" w:rsidR="001855CB" w:rsidRDefault="001855CB" w:rsidP="00905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0D41" w14:textId="347224A4" w:rsidR="00905B0E" w:rsidRDefault="006E2A8D" w:rsidP="00905B0E">
    <w:pPr>
      <w:jc w:val="right"/>
      <w:rPr>
        <w:rFonts w:asciiTheme="minorHAnsi" w:hAnsiTheme="minorHAnsi" w:cstheme="minorHAnsi"/>
        <w:b/>
        <w:iCs/>
        <w:sz w:val="22"/>
        <w:szCs w:val="22"/>
      </w:rPr>
    </w:pPr>
    <w:r>
      <w:rPr>
        <w:rFonts w:asciiTheme="minorHAnsi" w:hAnsiTheme="minorHAnsi" w:cstheme="minorHAnsi"/>
        <w:i/>
        <w:sz w:val="18"/>
        <w:szCs w:val="18"/>
      </w:rPr>
      <w:t xml:space="preserve">         OG.261.1</w:t>
    </w:r>
    <w:r w:rsidR="00331911">
      <w:rPr>
        <w:rFonts w:asciiTheme="minorHAnsi" w:hAnsiTheme="minorHAnsi" w:cstheme="minorHAnsi"/>
        <w:i/>
        <w:sz w:val="18"/>
        <w:szCs w:val="18"/>
      </w:rPr>
      <w:t>4</w:t>
    </w:r>
    <w:r w:rsidR="00905B0E">
      <w:rPr>
        <w:rFonts w:asciiTheme="minorHAnsi" w:hAnsiTheme="minorHAnsi" w:cstheme="minorHAnsi"/>
        <w:i/>
        <w:sz w:val="18"/>
        <w:szCs w:val="18"/>
      </w:rPr>
      <w:t>.2024</w:t>
    </w:r>
    <w:r w:rsidR="00905B0E">
      <w:rPr>
        <w:rFonts w:asciiTheme="minorHAnsi" w:hAnsiTheme="minorHAnsi" w:cstheme="minorHAnsi"/>
        <w:b/>
        <w:iCs/>
        <w:sz w:val="22"/>
        <w:szCs w:val="22"/>
      </w:rPr>
      <w:tab/>
    </w:r>
  </w:p>
  <w:p w14:paraId="0B0255C7" w14:textId="77777777" w:rsidR="00905B0E" w:rsidRPr="00470634" w:rsidRDefault="00905B0E" w:rsidP="00905B0E">
    <w:pP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>załącznik nr 10 do SWZ</w:t>
    </w:r>
    <w:r>
      <w:rPr>
        <w:rFonts w:asciiTheme="minorHAnsi" w:hAnsiTheme="minorHAnsi" w:cstheme="minorHAnsi"/>
        <w:i/>
        <w:sz w:val="18"/>
        <w:szCs w:val="18"/>
      </w:rPr>
      <w:t xml:space="preserve">         </w:t>
    </w:r>
  </w:p>
  <w:p w14:paraId="73A15AA1" w14:textId="77777777" w:rsidR="00905B0E" w:rsidRDefault="00905B0E">
    <w:pPr>
      <w:pStyle w:val="Nagwek"/>
    </w:pPr>
  </w:p>
  <w:p w14:paraId="101EBA31" w14:textId="77777777" w:rsidR="00905B0E" w:rsidRDefault="00905B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B0E"/>
    <w:rsid w:val="001642FF"/>
    <w:rsid w:val="00167133"/>
    <w:rsid w:val="001855CB"/>
    <w:rsid w:val="001A3040"/>
    <w:rsid w:val="002745FB"/>
    <w:rsid w:val="00331911"/>
    <w:rsid w:val="006E2A8D"/>
    <w:rsid w:val="00723EE9"/>
    <w:rsid w:val="00905B0E"/>
    <w:rsid w:val="00C7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6E89"/>
  <w15:chartTrackingRefBased/>
  <w15:docId w15:val="{15CED43F-5D72-439D-B68D-4804857C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5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5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5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B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Wypunktowanie,Numerowanie,BulletC,Wyliczanie,Obiekt,List Paragraph,normalny tekst,Akapit z listą31,Bullets,List Paragraph1,Preambuła,T_SZ_List Paragraph,CW_Lista,L1,Dot pt,F5 List Paragraph,Recommendation,Podsis rysunku"/>
    <w:basedOn w:val="Normalny"/>
    <w:link w:val="AkapitzlistZnak"/>
    <w:uiPriority w:val="34"/>
    <w:qFormat/>
    <w:rsid w:val="001642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List Paragraph Znak,normalny tekst Znak,Akapit z listą31 Znak,Bullets Znak,List Paragraph1 Znak,Preambuła Znak,CW_Lista Znak,L1 Znak"/>
    <w:link w:val="Akapitzlist"/>
    <w:uiPriority w:val="34"/>
    <w:qFormat/>
    <w:locked/>
    <w:rsid w:val="001642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Kujawa Marta</dc:creator>
  <cp:keywords/>
  <dc:description/>
  <cp:lastModifiedBy>Wójcicka Justyna</cp:lastModifiedBy>
  <cp:revision>6</cp:revision>
  <dcterms:created xsi:type="dcterms:W3CDTF">2024-04-24T07:13:00Z</dcterms:created>
  <dcterms:modified xsi:type="dcterms:W3CDTF">2024-08-26T09:55:00Z</dcterms:modified>
</cp:coreProperties>
</file>