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EB2F1" w14:textId="6BEFBB2D" w:rsidR="00DD4B27" w:rsidRDefault="00DD4B27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Hlk159857842"/>
      <w:r w:rsidRPr="00DD4B27">
        <w:rPr>
          <w:rFonts w:ascii="Cambria" w:hAnsi="Cambria" w:cs="Arial"/>
          <w:b/>
          <w:bCs/>
          <w:sz w:val="21"/>
          <w:szCs w:val="21"/>
        </w:rPr>
        <w:t>ZNAK SPRAWY: DZP.P.271.</w:t>
      </w:r>
      <w:r w:rsidR="00E924E8">
        <w:rPr>
          <w:rFonts w:ascii="Cambria" w:hAnsi="Cambria" w:cs="Arial"/>
          <w:b/>
          <w:bCs/>
          <w:sz w:val="21"/>
          <w:szCs w:val="21"/>
        </w:rPr>
        <w:t>25</w:t>
      </w:r>
      <w:r w:rsidRPr="00DD4B27">
        <w:rPr>
          <w:rFonts w:ascii="Cambria" w:hAnsi="Cambria" w:cs="Arial"/>
          <w:b/>
          <w:bCs/>
          <w:sz w:val="21"/>
          <w:szCs w:val="21"/>
        </w:rPr>
        <w:t>.202</w:t>
      </w:r>
      <w:r w:rsidR="00D65987">
        <w:rPr>
          <w:rFonts w:ascii="Cambria" w:hAnsi="Cambria" w:cs="Arial"/>
          <w:b/>
          <w:bCs/>
          <w:sz w:val="21"/>
          <w:szCs w:val="21"/>
        </w:rPr>
        <w:t>4</w:t>
      </w:r>
    </w:p>
    <w:bookmarkEnd w:id="0"/>
    <w:p w14:paraId="49774DD5" w14:textId="1C746339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65987">
        <w:rPr>
          <w:rFonts w:ascii="Cambria" w:hAnsi="Cambria" w:cs="Arial"/>
          <w:b/>
          <w:bCs/>
          <w:sz w:val="21"/>
          <w:szCs w:val="21"/>
        </w:rPr>
        <w:t>6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1" w:name="_Hlk77596140"/>
      <w:bookmarkStart w:id="2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77777777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WYKONAWCY*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55640178" w:rsidR="0045420C" w:rsidRPr="00E924E8" w:rsidRDefault="0045420C" w:rsidP="00E924E8">
      <w:pPr>
        <w:shd w:val="clear" w:color="auto" w:fill="FFFFFF"/>
        <w:spacing w:after="100" w:afterAutospacing="1"/>
        <w:jc w:val="center"/>
        <w:outlineLvl w:val="1"/>
        <w:rPr>
          <w:b/>
          <w:sz w:val="24"/>
          <w:szCs w:val="24"/>
          <w:lang w:eastAsia="pl-PL"/>
        </w:rPr>
      </w:pPr>
      <w:bookmarkStart w:id="3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bookmarkStart w:id="4" w:name="_Hlk159857858"/>
      <w:r w:rsidR="00726073" w:rsidRPr="00581D34">
        <w:rPr>
          <w:rFonts w:ascii="Tahoma" w:hAnsi="Tahoma" w:cs="Tahoma"/>
          <w:b/>
        </w:rPr>
        <w:t>„</w:t>
      </w:r>
      <w:bookmarkEnd w:id="4"/>
      <w:r w:rsidR="00946E80" w:rsidRPr="00946E80">
        <w:rPr>
          <w:rFonts w:ascii="Tahoma" w:hAnsi="Tahoma" w:cs="Tahoma"/>
          <w:b/>
        </w:rPr>
        <w:t>Dostawa i montaż dźwigu osobowego dla SPZOZ Choszczno, wraz z demontażem starego dźwigu, oraz niezbędne do instalacji nowego dźwigu, prace budowlane polegające na modernizacji szybu windowego</w:t>
      </w:r>
      <w:r w:rsidR="00726073" w:rsidRPr="00581D34">
        <w:rPr>
          <w:rFonts w:ascii="Tahoma" w:hAnsi="Tahoma" w:cs="Tahoma"/>
          <w:b/>
        </w:rPr>
        <w:t>”</w:t>
      </w:r>
      <w:r w:rsidR="00E64CD9" w:rsidRPr="00AD1032">
        <w:rPr>
          <w:rFonts w:ascii="Cambria" w:hAnsi="Cambria" w:cs="Arial"/>
          <w:sz w:val="21"/>
          <w:szCs w:val="21"/>
        </w:rPr>
        <w:t xml:space="preserve">,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3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Oświadczam, że nie zachodzą w stosunku do mnie/nie zachodzą w stosunku do reprezentowanego przeze mnie Wykonawcy przesłanki wykluczenia z postępowania na 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6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6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7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8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8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>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9" w:name="_Hlk43743043"/>
      <w:bookmarkStart w:id="10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15CE151F" w14:textId="4922421A" w:rsidR="00D15720" w:rsidRDefault="0045420C" w:rsidP="00200CAF">
      <w:pPr>
        <w:suppressAutoHyphens w:val="0"/>
        <w:spacing w:before="240" w:after="240" w:line="256" w:lineRule="auto"/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9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1"/>
      <w:bookmarkEnd w:id="2"/>
      <w:bookmarkEnd w:id="10"/>
    </w:p>
    <w:sectPr w:rsidR="00D15720" w:rsidSect="00401B80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37AE5" w14:textId="77777777" w:rsidR="00401B80" w:rsidRDefault="00401B80">
      <w:r>
        <w:separator/>
      </w:r>
    </w:p>
  </w:endnote>
  <w:endnote w:type="continuationSeparator" w:id="0">
    <w:p w14:paraId="13F5F47E" w14:textId="77777777" w:rsidR="00401B80" w:rsidRDefault="0040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6D780" w14:textId="77777777" w:rsidR="00401B80" w:rsidRDefault="00401B80">
      <w:r>
        <w:separator/>
      </w:r>
    </w:p>
  </w:footnote>
  <w:footnote w:type="continuationSeparator" w:id="0">
    <w:p w14:paraId="0AE60119" w14:textId="77777777" w:rsidR="00401B80" w:rsidRDefault="00401B80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8CB2" w14:textId="77777777" w:rsidR="006A5331" w:rsidRDefault="00B2590A">
    <w:pPr>
      <w:pStyle w:val="Nagwek"/>
    </w:pPr>
    <w:r>
      <w:t xml:space="preserve"> </w:t>
    </w:r>
  </w:p>
  <w:p w14:paraId="6290675F" w14:textId="77777777" w:rsidR="006A5331" w:rsidRDefault="006A5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0802F7"/>
    <w:rsid w:val="001161D5"/>
    <w:rsid w:val="00172F19"/>
    <w:rsid w:val="00175FC3"/>
    <w:rsid w:val="001A2B90"/>
    <w:rsid w:val="001E7752"/>
    <w:rsid w:val="00200CAF"/>
    <w:rsid w:val="00244EF7"/>
    <w:rsid w:val="00251E6E"/>
    <w:rsid w:val="0026092E"/>
    <w:rsid w:val="00317624"/>
    <w:rsid w:val="003252D0"/>
    <w:rsid w:val="00326B27"/>
    <w:rsid w:val="003F5696"/>
    <w:rsid w:val="00401B80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A5331"/>
    <w:rsid w:val="006C4867"/>
    <w:rsid w:val="006C577B"/>
    <w:rsid w:val="006C678A"/>
    <w:rsid w:val="00706095"/>
    <w:rsid w:val="00726073"/>
    <w:rsid w:val="007A331F"/>
    <w:rsid w:val="008214CE"/>
    <w:rsid w:val="00896C5C"/>
    <w:rsid w:val="008F280E"/>
    <w:rsid w:val="00915CB1"/>
    <w:rsid w:val="00946E80"/>
    <w:rsid w:val="009F7BCC"/>
    <w:rsid w:val="00A43345"/>
    <w:rsid w:val="00A565F9"/>
    <w:rsid w:val="00A6646A"/>
    <w:rsid w:val="00A8579C"/>
    <w:rsid w:val="00A87CDF"/>
    <w:rsid w:val="00AC2370"/>
    <w:rsid w:val="00AD1032"/>
    <w:rsid w:val="00B07759"/>
    <w:rsid w:val="00B2590A"/>
    <w:rsid w:val="00B41265"/>
    <w:rsid w:val="00BB13AC"/>
    <w:rsid w:val="00BD08DE"/>
    <w:rsid w:val="00CD1879"/>
    <w:rsid w:val="00D0742F"/>
    <w:rsid w:val="00D15720"/>
    <w:rsid w:val="00D65987"/>
    <w:rsid w:val="00D871BB"/>
    <w:rsid w:val="00D92982"/>
    <w:rsid w:val="00D966EE"/>
    <w:rsid w:val="00DD4B27"/>
    <w:rsid w:val="00DE50AE"/>
    <w:rsid w:val="00DF4D48"/>
    <w:rsid w:val="00E56740"/>
    <w:rsid w:val="00E64CD9"/>
    <w:rsid w:val="00E924E8"/>
    <w:rsid w:val="00F0652B"/>
    <w:rsid w:val="00F27765"/>
    <w:rsid w:val="00F9015F"/>
    <w:rsid w:val="00FB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Carewicz</cp:lastModifiedBy>
  <cp:revision>18</cp:revision>
  <cp:lastPrinted>2024-02-26T15:36:00Z</cp:lastPrinted>
  <dcterms:created xsi:type="dcterms:W3CDTF">2022-12-05T08:09:00Z</dcterms:created>
  <dcterms:modified xsi:type="dcterms:W3CDTF">2024-08-16T12:25:00Z</dcterms:modified>
</cp:coreProperties>
</file>