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BC500A">
        <w:rPr>
          <w:rFonts w:ascii="Arial" w:hAnsi="Arial"/>
          <w:b/>
          <w:sz w:val="22"/>
          <w:szCs w:val="22"/>
        </w:rPr>
        <w:t xml:space="preserve">Przebudowa drogi powiatowej nr 2198P Sroczyn – Berkowo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późn.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późn.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 xml:space="preserve">/  podpis elektroniczny osoby (osób) upoważnionej (ych)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912C6"/>
    <w:rsid w:val="00062BBA"/>
    <w:rsid w:val="000E6E5B"/>
    <w:rsid w:val="001914A7"/>
    <w:rsid w:val="00206BD3"/>
    <w:rsid w:val="00225364"/>
    <w:rsid w:val="002A6D82"/>
    <w:rsid w:val="00364B4D"/>
    <w:rsid w:val="007964C8"/>
    <w:rsid w:val="008912C6"/>
    <w:rsid w:val="009128EE"/>
    <w:rsid w:val="00942315"/>
    <w:rsid w:val="00A863B0"/>
    <w:rsid w:val="00BC500A"/>
    <w:rsid w:val="00C8118E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2023-02-28T08:55:00Z</dcterms:created>
  <dcterms:modified xsi:type="dcterms:W3CDTF">2024-08-22T08:59:00Z</dcterms:modified>
</cp:coreProperties>
</file>