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630" w:rsidRDefault="00731630">
      <w:pPr>
        <w:spacing w:after="0" w:line="240" w:lineRule="auto"/>
        <w:jc w:val="right"/>
        <w:rPr>
          <w:rFonts w:ascii="Times" w:eastAsia="Times New Roman" w:hAnsi="Times" w:cstheme="minorHAnsi"/>
          <w:b/>
          <w:sz w:val="24"/>
          <w:szCs w:val="24"/>
        </w:rPr>
      </w:pPr>
    </w:p>
    <w:p w:rsidR="00545662" w:rsidRDefault="007B53B0">
      <w:pPr>
        <w:spacing w:after="0" w:line="240" w:lineRule="auto"/>
        <w:jc w:val="right"/>
        <w:rPr>
          <w:rFonts w:ascii="Times" w:eastAsia="Times New Roman" w:hAnsi="Times" w:cstheme="minorHAnsi"/>
          <w:b/>
          <w:sz w:val="24"/>
          <w:szCs w:val="24"/>
        </w:rPr>
      </w:pPr>
      <w:r w:rsidRPr="00DF0820">
        <w:rPr>
          <w:rFonts w:ascii="Times" w:eastAsia="Times New Roman" w:hAnsi="Times" w:cstheme="minorHAnsi"/>
          <w:b/>
          <w:sz w:val="24"/>
          <w:szCs w:val="24"/>
        </w:rPr>
        <w:t xml:space="preserve">Załącznik nr </w:t>
      </w:r>
      <w:r w:rsidR="00EC4803">
        <w:rPr>
          <w:rFonts w:ascii="Times" w:eastAsia="Times New Roman" w:hAnsi="Times" w:cstheme="minorHAnsi"/>
          <w:b/>
          <w:sz w:val="24"/>
          <w:szCs w:val="24"/>
        </w:rPr>
        <w:t>1</w:t>
      </w:r>
      <w:r w:rsidR="00CE131D">
        <w:rPr>
          <w:rFonts w:ascii="Times" w:eastAsia="Times New Roman" w:hAnsi="Times" w:cstheme="minorHAnsi"/>
          <w:b/>
          <w:sz w:val="24"/>
          <w:szCs w:val="24"/>
        </w:rPr>
        <w:t>1</w:t>
      </w:r>
      <w:r w:rsidR="009A3B1F" w:rsidRPr="00DF0820">
        <w:rPr>
          <w:rFonts w:ascii="Times" w:eastAsia="Times New Roman" w:hAnsi="Times" w:cstheme="minorHAnsi"/>
          <w:b/>
          <w:sz w:val="24"/>
          <w:szCs w:val="24"/>
        </w:rPr>
        <w:t xml:space="preserve"> do SWZ</w:t>
      </w:r>
      <w:r w:rsidR="00DF0820" w:rsidRPr="00DF0820">
        <w:rPr>
          <w:rFonts w:ascii="Times" w:eastAsia="Times New Roman" w:hAnsi="Times" w:cstheme="minorHAnsi"/>
          <w:b/>
          <w:sz w:val="24"/>
          <w:szCs w:val="24"/>
        </w:rPr>
        <w:t>– składany na wezwanie Zamawiającego</w:t>
      </w:r>
    </w:p>
    <w:p w:rsidR="00545662" w:rsidRPr="007B53B0" w:rsidRDefault="00545662">
      <w:pPr>
        <w:spacing w:after="0" w:line="240" w:lineRule="auto"/>
        <w:jc w:val="both"/>
        <w:rPr>
          <w:rFonts w:ascii="Times" w:hAnsi="Times" w:cstheme="minorHAnsi"/>
          <w:lang w:val="en-US"/>
        </w:rPr>
      </w:pPr>
    </w:p>
    <w:p w:rsidR="00A819CF" w:rsidRDefault="00A819CF" w:rsidP="00A819C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CalibriBold"/>
          <w:b/>
          <w:bCs/>
          <w:sz w:val="24"/>
          <w:szCs w:val="24"/>
          <w:lang w:eastAsia="pl-PL"/>
        </w:rPr>
      </w:pPr>
      <w:r>
        <w:rPr>
          <w:rFonts w:ascii="Times" w:hAnsi="Times" w:cs="Times"/>
          <w:sz w:val="24"/>
          <w:szCs w:val="24"/>
        </w:rPr>
        <w:t xml:space="preserve">dot.: postępowania o udzielenie zamówienia publicznego. Numer sprawy: </w:t>
      </w:r>
      <w:r w:rsidR="00F03766">
        <w:rPr>
          <w:rFonts w:ascii="Times New Roman" w:hAnsi="Times New Roman"/>
          <w:b/>
          <w:sz w:val="24"/>
          <w:szCs w:val="24"/>
        </w:rPr>
        <w:t>OR.271.7</w:t>
      </w:r>
      <w:r w:rsidR="00672D5E">
        <w:rPr>
          <w:rFonts w:ascii="Times New Roman" w:hAnsi="Times New Roman"/>
          <w:b/>
          <w:sz w:val="24"/>
          <w:szCs w:val="24"/>
        </w:rPr>
        <w:t>.2024</w:t>
      </w:r>
      <w:r>
        <w:rPr>
          <w:rFonts w:ascii="Times" w:hAnsi="Times" w:cs="Times"/>
          <w:b/>
          <w:sz w:val="24"/>
          <w:szCs w:val="24"/>
        </w:rPr>
        <w:t xml:space="preserve">,  </w:t>
      </w:r>
      <w:r w:rsidR="00672D5E">
        <w:rPr>
          <w:rFonts w:ascii="Times" w:hAnsi="Times" w:cs="Times"/>
          <w:b/>
          <w:sz w:val="24"/>
          <w:szCs w:val="24"/>
        </w:rPr>
        <w:t xml:space="preserve">             </w:t>
      </w:r>
      <w:r>
        <w:rPr>
          <w:rFonts w:ascii="Times" w:hAnsi="Times" w:cs="Times"/>
          <w:sz w:val="24"/>
          <w:szCs w:val="24"/>
        </w:rPr>
        <w:t xml:space="preserve">Nazwa zadania: </w:t>
      </w: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>Utworzenie Klubu Dziecięcego na terenie Miasta i Gminy Wiślica</w:t>
      </w:r>
      <w:r>
        <w:rPr>
          <w:rFonts w:ascii="Times" w:eastAsia="Times New Roman" w:hAnsi="Times" w:cs="CalibriBold"/>
          <w:b/>
          <w:bCs/>
          <w:sz w:val="24"/>
          <w:szCs w:val="24"/>
          <w:lang w:eastAsia="pl-PL"/>
        </w:rPr>
        <w:t>.</w:t>
      </w:r>
    </w:p>
    <w:p w:rsidR="00D30C81" w:rsidRPr="007B53B0" w:rsidRDefault="00D30C81">
      <w:pPr>
        <w:tabs>
          <w:tab w:val="left" w:pos="708"/>
          <w:tab w:val="left" w:pos="1523"/>
        </w:tabs>
        <w:spacing w:after="0" w:line="240" w:lineRule="auto"/>
        <w:jc w:val="both"/>
        <w:rPr>
          <w:rFonts w:ascii="Times" w:hAnsi="Times" w:cstheme="minorHAnsi"/>
          <w:b/>
          <w:color w:val="000000"/>
        </w:rPr>
      </w:pPr>
    </w:p>
    <w:p w:rsidR="00545662" w:rsidRPr="007B53B0" w:rsidRDefault="009A3B1F">
      <w:pPr>
        <w:tabs>
          <w:tab w:val="left" w:pos="708"/>
          <w:tab w:val="left" w:pos="1523"/>
        </w:tabs>
        <w:spacing w:after="0" w:line="240" w:lineRule="auto"/>
        <w:jc w:val="both"/>
        <w:rPr>
          <w:rFonts w:ascii="Times" w:hAnsi="Times" w:cstheme="minorHAnsi"/>
          <w:b/>
        </w:rPr>
      </w:pPr>
      <w:r w:rsidRPr="007B53B0">
        <w:rPr>
          <w:rFonts w:ascii="Times" w:hAnsi="Times" w:cstheme="minorHAnsi"/>
          <w:b/>
        </w:rPr>
        <w:t>Wykonawca:</w:t>
      </w:r>
    </w:p>
    <w:p w:rsidR="001930A1" w:rsidRPr="007B53B0" w:rsidRDefault="001930A1">
      <w:pPr>
        <w:tabs>
          <w:tab w:val="left" w:pos="708"/>
          <w:tab w:val="left" w:pos="1523"/>
        </w:tabs>
        <w:spacing w:after="0" w:line="240" w:lineRule="auto"/>
        <w:jc w:val="both"/>
        <w:rPr>
          <w:rFonts w:ascii="Times" w:hAnsi="Times" w:cstheme="minorHAnsi"/>
          <w:b/>
        </w:rPr>
      </w:pPr>
    </w:p>
    <w:p w:rsidR="00545662" w:rsidRPr="007B53B0" w:rsidRDefault="009A3B1F">
      <w:pPr>
        <w:widowControl w:val="0"/>
        <w:spacing w:after="0" w:line="240" w:lineRule="auto"/>
        <w:jc w:val="both"/>
        <w:rPr>
          <w:rFonts w:ascii="Times" w:hAnsi="Times" w:cstheme="minorHAnsi"/>
          <w:color w:val="000000"/>
        </w:rPr>
      </w:pPr>
      <w:r w:rsidRPr="007B53B0">
        <w:rPr>
          <w:rFonts w:ascii="Times" w:hAnsi="Times" w:cstheme="minorHAnsi"/>
          <w:color w:val="000000"/>
        </w:rPr>
        <w:t>Nazwa wykonawcy</w:t>
      </w:r>
      <w:r w:rsidRPr="007B53B0">
        <w:rPr>
          <w:rFonts w:ascii="Times" w:hAnsi="Times" w:cstheme="minorHAnsi"/>
          <w:color w:val="000000"/>
        </w:rPr>
        <w:tab/>
        <w:t>.................................................................................................</w:t>
      </w:r>
    </w:p>
    <w:p w:rsidR="00545662" w:rsidRPr="007B53B0" w:rsidRDefault="00545662">
      <w:pPr>
        <w:widowControl w:val="0"/>
        <w:spacing w:after="0" w:line="240" w:lineRule="auto"/>
        <w:jc w:val="both"/>
        <w:rPr>
          <w:rFonts w:ascii="Times" w:hAnsi="Times" w:cstheme="minorHAnsi"/>
          <w:color w:val="000000"/>
        </w:rPr>
      </w:pPr>
    </w:p>
    <w:p w:rsidR="00545662" w:rsidRPr="007B53B0" w:rsidRDefault="009A3B1F">
      <w:pPr>
        <w:widowControl w:val="0"/>
        <w:spacing w:after="0" w:line="240" w:lineRule="auto"/>
        <w:jc w:val="both"/>
        <w:rPr>
          <w:rFonts w:ascii="Times" w:hAnsi="Times" w:cstheme="minorHAnsi"/>
          <w:color w:val="000000"/>
        </w:rPr>
      </w:pPr>
      <w:r w:rsidRPr="007B53B0">
        <w:rPr>
          <w:rFonts w:ascii="Times" w:hAnsi="Times" w:cstheme="minorHAnsi"/>
          <w:color w:val="000000"/>
        </w:rPr>
        <w:t>Adres wykonawcy</w:t>
      </w:r>
      <w:r w:rsidRPr="007B53B0">
        <w:rPr>
          <w:rFonts w:ascii="Times" w:hAnsi="Times" w:cstheme="minorHAnsi"/>
          <w:color w:val="000000"/>
        </w:rPr>
        <w:tab/>
        <w:t>.................................................................................................</w:t>
      </w:r>
    </w:p>
    <w:p w:rsidR="00545662" w:rsidRPr="007B53B0" w:rsidRDefault="00545662">
      <w:pPr>
        <w:widowControl w:val="0"/>
        <w:spacing w:after="0" w:line="240" w:lineRule="auto"/>
        <w:jc w:val="both"/>
        <w:rPr>
          <w:rFonts w:ascii="Times" w:hAnsi="Times" w:cstheme="minorHAnsi"/>
          <w:color w:val="000000"/>
        </w:rPr>
      </w:pPr>
    </w:p>
    <w:p w:rsidR="00545662" w:rsidRPr="007B53B0" w:rsidRDefault="009A3B1F">
      <w:pPr>
        <w:widowControl w:val="0"/>
        <w:spacing w:after="0" w:line="240" w:lineRule="auto"/>
        <w:jc w:val="both"/>
        <w:rPr>
          <w:rFonts w:ascii="Times" w:hAnsi="Times" w:cstheme="minorHAnsi"/>
          <w:color w:val="000000"/>
        </w:rPr>
      </w:pPr>
      <w:r w:rsidRPr="007B53B0">
        <w:rPr>
          <w:rFonts w:ascii="Times" w:hAnsi="Times" w:cstheme="minorHAnsi"/>
          <w:color w:val="000000"/>
        </w:rPr>
        <w:t>Miejscowość ................................................</w:t>
      </w:r>
      <w:r w:rsidRPr="007B53B0">
        <w:rPr>
          <w:rFonts w:ascii="Times" w:hAnsi="Times" w:cstheme="minorHAnsi"/>
          <w:color w:val="000000"/>
        </w:rPr>
        <w:tab/>
      </w:r>
      <w:r w:rsidRPr="007B53B0">
        <w:rPr>
          <w:rFonts w:ascii="Times" w:hAnsi="Times" w:cstheme="minorHAnsi"/>
          <w:color w:val="000000"/>
        </w:rPr>
        <w:tab/>
      </w:r>
      <w:r w:rsidRPr="007B53B0">
        <w:rPr>
          <w:rFonts w:ascii="Times" w:hAnsi="Times" w:cstheme="minorHAnsi"/>
          <w:color w:val="000000"/>
        </w:rPr>
        <w:tab/>
        <w:t>Data  .....................……</w:t>
      </w:r>
    </w:p>
    <w:p w:rsidR="00545662" w:rsidRPr="007B53B0" w:rsidRDefault="00545662">
      <w:pPr>
        <w:widowControl w:val="0"/>
        <w:spacing w:after="0" w:line="240" w:lineRule="auto"/>
        <w:jc w:val="both"/>
        <w:rPr>
          <w:rFonts w:ascii="Times" w:hAnsi="Times" w:cstheme="minorHAnsi"/>
          <w:color w:val="000000"/>
        </w:rPr>
      </w:pPr>
    </w:p>
    <w:p w:rsidR="00545662" w:rsidRPr="007B53B0" w:rsidRDefault="00545662">
      <w:pPr>
        <w:tabs>
          <w:tab w:val="left" w:pos="708"/>
        </w:tabs>
        <w:spacing w:after="0" w:line="240" w:lineRule="auto"/>
        <w:ind w:firstLine="390"/>
        <w:jc w:val="both"/>
        <w:rPr>
          <w:rFonts w:ascii="Times" w:eastAsia="Times New Roman" w:hAnsi="Times" w:cstheme="minorHAnsi"/>
          <w:b/>
        </w:rPr>
      </w:pPr>
    </w:p>
    <w:p w:rsidR="00545662" w:rsidRPr="007B53B0" w:rsidRDefault="009A3B1F">
      <w:pPr>
        <w:tabs>
          <w:tab w:val="left" w:pos="708"/>
        </w:tabs>
        <w:spacing w:after="0" w:line="240" w:lineRule="auto"/>
        <w:ind w:firstLine="390"/>
        <w:jc w:val="both"/>
        <w:rPr>
          <w:rFonts w:ascii="Times" w:eastAsia="Times New Roman" w:hAnsi="Times" w:cstheme="minorHAnsi"/>
          <w:b/>
        </w:rPr>
      </w:pPr>
      <w:r w:rsidRPr="007B53B0">
        <w:rPr>
          <w:rFonts w:ascii="Times" w:eastAsia="Times New Roman" w:hAnsi="Times" w:cstheme="minorHAnsi"/>
          <w:b/>
        </w:rPr>
        <w:t>Oświadczenie wykonawcy</w:t>
      </w:r>
      <w:r w:rsidRPr="007B53B0">
        <w:rPr>
          <w:rFonts w:ascii="Times" w:hAnsi="Times" w:cstheme="minorHAnsi"/>
          <w:b/>
          <w:color w:val="000000"/>
        </w:rPr>
        <w:t xml:space="preserve"> o aktualności informacji zawartych w oświadczeniu, o którym mowa w art. 125 ust. 1 ustawy</w:t>
      </w:r>
    </w:p>
    <w:p w:rsidR="00545662" w:rsidRPr="007B53B0" w:rsidRDefault="009A3B1F" w:rsidP="001930A1">
      <w:pPr>
        <w:spacing w:after="0" w:line="240" w:lineRule="auto"/>
        <w:jc w:val="both"/>
        <w:rPr>
          <w:rFonts w:ascii="Times" w:hAnsi="Times" w:cstheme="minorHAnsi"/>
          <w:color w:val="000000"/>
          <w:lang w:val="en-US"/>
        </w:rPr>
      </w:pPr>
      <w:r w:rsidRPr="007B53B0">
        <w:rPr>
          <w:rFonts w:ascii="Times" w:eastAsia="Times New Roman" w:hAnsi="Times" w:cstheme="minorHAnsi"/>
        </w:rPr>
        <w:t xml:space="preserve">Przystępując, jako Wykonawca do udziału w postępowaniu o udzielenie zamówienia publicznego </w:t>
      </w:r>
      <w:r w:rsidR="003363E1" w:rsidRPr="00147829">
        <w:rPr>
          <w:rFonts w:ascii="Times" w:hAnsi="Times" w:cs="Times"/>
          <w:sz w:val="24"/>
          <w:szCs w:val="24"/>
        </w:rPr>
        <w:t xml:space="preserve">Numer sprawy: </w:t>
      </w:r>
      <w:r w:rsidR="00F03766">
        <w:rPr>
          <w:rFonts w:ascii="Times New Roman" w:hAnsi="Times New Roman"/>
          <w:b/>
          <w:sz w:val="24"/>
          <w:szCs w:val="24"/>
        </w:rPr>
        <w:t>OR.271.7</w:t>
      </w:r>
      <w:r w:rsidR="00672D5E">
        <w:rPr>
          <w:rFonts w:ascii="Times New Roman" w:hAnsi="Times New Roman"/>
          <w:b/>
          <w:sz w:val="24"/>
          <w:szCs w:val="24"/>
        </w:rPr>
        <w:t>.2024</w:t>
      </w:r>
      <w:r w:rsidR="003363E1" w:rsidRPr="00147829">
        <w:rPr>
          <w:rFonts w:ascii="Times" w:hAnsi="Times" w:cs="Times"/>
          <w:b/>
          <w:sz w:val="24"/>
          <w:szCs w:val="24"/>
        </w:rPr>
        <w:t xml:space="preserve">,  </w:t>
      </w:r>
      <w:r w:rsidR="003363E1" w:rsidRPr="00147829">
        <w:rPr>
          <w:rFonts w:ascii="Times" w:hAnsi="Times" w:cs="Times"/>
          <w:sz w:val="24"/>
          <w:szCs w:val="24"/>
        </w:rPr>
        <w:t xml:space="preserve">Nazwa zadania: </w:t>
      </w:r>
      <w:r w:rsidR="00A819CF">
        <w:rPr>
          <w:rFonts w:ascii="Times New Roman" w:hAnsi="Times New Roman"/>
          <w:b/>
          <w:color w:val="000000"/>
          <w:sz w:val="24"/>
          <w:szCs w:val="24"/>
          <w:highlight w:val="white"/>
        </w:rPr>
        <w:t>Utworzenie Klubu Dziecięcego na terenie Miasta                 i Gminy Wiślica</w:t>
      </w:r>
      <w:r w:rsidRPr="007B53B0">
        <w:rPr>
          <w:rFonts w:ascii="Times" w:eastAsia="Times New Roman" w:hAnsi="Times" w:cstheme="minorHAnsi"/>
          <w:bCs/>
        </w:rPr>
        <w:t xml:space="preserve"> </w:t>
      </w:r>
      <w:r w:rsidRPr="007B53B0">
        <w:rPr>
          <w:rFonts w:ascii="Times" w:eastAsia="Times New Roman" w:hAnsi="Times" w:cstheme="minorHAnsi"/>
        </w:rPr>
        <w:t>niniejszym oświadczam, że:</w:t>
      </w:r>
    </w:p>
    <w:p w:rsidR="00545662" w:rsidRPr="007B53B0" w:rsidRDefault="009A3B1F">
      <w:pPr>
        <w:tabs>
          <w:tab w:val="left" w:pos="708"/>
        </w:tabs>
        <w:spacing w:after="0" w:line="240" w:lineRule="auto"/>
        <w:jc w:val="both"/>
        <w:rPr>
          <w:rFonts w:ascii="Times" w:eastAsia="Times New Roman" w:hAnsi="Times" w:cstheme="minorHAnsi"/>
        </w:rPr>
      </w:pPr>
      <w:r w:rsidRPr="007B53B0">
        <w:rPr>
          <w:rFonts w:ascii="Times" w:eastAsia="Times New Roman" w:hAnsi="Times" w:cstheme="minorHAnsi"/>
        </w:rPr>
        <w:t>Informacje zawarte w dokumencie „</w:t>
      </w:r>
      <w:r w:rsidRPr="007B53B0">
        <w:rPr>
          <w:rFonts w:ascii="Times" w:hAnsi="Times" w:cstheme="minorHAnsi"/>
          <w:b/>
          <w:bCs/>
          <w:color w:val="000000"/>
        </w:rPr>
        <w:t>Oświadczenie wykonawcy</w:t>
      </w:r>
      <w:r w:rsidRPr="007B53B0">
        <w:rPr>
          <w:rFonts w:ascii="Times" w:hAnsi="Times" w:cstheme="minorHAnsi"/>
          <w:color w:val="000000"/>
        </w:rPr>
        <w:t xml:space="preserve"> </w:t>
      </w:r>
      <w:r w:rsidRPr="007B53B0">
        <w:rPr>
          <w:rFonts w:ascii="Times" w:hAnsi="Times" w:cstheme="minorHAnsi"/>
          <w:b/>
          <w:bCs/>
          <w:color w:val="000000"/>
        </w:rPr>
        <w:t>o spełnieniu warunków udziału w postępowaniu</w:t>
      </w:r>
      <w:r w:rsidRPr="007B53B0">
        <w:rPr>
          <w:rFonts w:ascii="Times" w:hAnsi="Times" w:cstheme="minorHAnsi"/>
          <w:color w:val="000000"/>
        </w:rPr>
        <w:t xml:space="preserve"> </w:t>
      </w:r>
      <w:r w:rsidRPr="007B53B0">
        <w:rPr>
          <w:rFonts w:ascii="Times" w:hAnsi="Times" w:cstheme="minorHAnsi"/>
          <w:b/>
          <w:bCs/>
          <w:color w:val="000000"/>
        </w:rPr>
        <w:t>oraz niepodleganiu wykluczeniu”</w:t>
      </w:r>
      <w:r w:rsidRPr="007B53B0">
        <w:rPr>
          <w:rFonts w:ascii="Times" w:eastAsia="Times New Roman" w:hAnsi="Times" w:cstheme="minorHAnsi"/>
        </w:rPr>
        <w:t xml:space="preserve">, w </w:t>
      </w:r>
      <w:r w:rsidRPr="007B53B0">
        <w:rPr>
          <w:rFonts w:ascii="Times" w:hAnsi="Times" w:cstheme="minorHAnsi"/>
        </w:rPr>
        <w:t xml:space="preserve">zakresie braku podstaw wykluczenia z postępowania na podstawie art. 108 ust. 1 </w:t>
      </w:r>
      <w:r w:rsidR="006A63D5">
        <w:rPr>
          <w:rFonts w:ascii="Times" w:hAnsi="Times"/>
          <w:sz w:val="24"/>
          <w:szCs w:val="24"/>
        </w:rPr>
        <w:t>oraz</w:t>
      </w:r>
      <w:r w:rsidR="006A63D5" w:rsidRPr="006774B7">
        <w:rPr>
          <w:rFonts w:ascii="Times" w:hAnsi="Times" w:cs="Arial"/>
          <w:sz w:val="24"/>
          <w:szCs w:val="24"/>
        </w:rPr>
        <w:t xml:space="preserve"> </w:t>
      </w:r>
      <w:r w:rsidR="006A63D5">
        <w:rPr>
          <w:rFonts w:ascii="Times" w:hAnsi="Times" w:cs="Arial"/>
          <w:sz w:val="24"/>
          <w:szCs w:val="24"/>
        </w:rPr>
        <w:t xml:space="preserve">na podstawie </w:t>
      </w:r>
      <w:r w:rsidR="006A63D5" w:rsidRPr="006774B7">
        <w:rPr>
          <w:rFonts w:ascii="Times" w:hAnsi="Times" w:cs="Arial"/>
          <w:sz w:val="24"/>
          <w:szCs w:val="24"/>
        </w:rPr>
        <w:t>art. 109 ust. 1</w:t>
      </w:r>
      <w:r w:rsidR="006A63D5">
        <w:rPr>
          <w:rFonts w:ascii="Times" w:hAnsi="Times" w:cs="Arial"/>
          <w:sz w:val="24"/>
          <w:szCs w:val="24"/>
        </w:rPr>
        <w:t xml:space="preserve"> </w:t>
      </w:r>
      <w:r w:rsidR="00B01F49" w:rsidRPr="007B53B0">
        <w:rPr>
          <w:rFonts w:ascii="Times" w:hAnsi="Times" w:cstheme="minorHAnsi"/>
          <w:color w:val="000000"/>
        </w:rPr>
        <w:t>ustawy</w:t>
      </w:r>
      <w:r w:rsidR="00B01F49" w:rsidRPr="007B53B0">
        <w:rPr>
          <w:rFonts w:ascii="Times" w:hAnsi="Times" w:cstheme="minorHAnsi"/>
          <w:b/>
          <w:color w:val="000000"/>
        </w:rPr>
        <w:t xml:space="preserve"> </w:t>
      </w:r>
      <w:r w:rsidR="00B01F49" w:rsidRPr="007B53B0">
        <w:rPr>
          <w:rFonts w:ascii="Times" w:hAnsi="Times" w:cstheme="minorHAnsi"/>
          <w:color w:val="333333"/>
          <w:shd w:val="clear" w:color="auto" w:fill="FFFFFF"/>
        </w:rPr>
        <w:t xml:space="preserve">z dnia 11 września 2019 r. - Prawo zamówień publicznych </w:t>
      </w:r>
      <w:r w:rsidR="00A819CF" w:rsidRPr="002A3A2D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="00A819CF" w:rsidRPr="002A3A2D">
        <w:rPr>
          <w:rFonts w:ascii="Times New Roman" w:hAnsi="Times New Roman"/>
          <w:color w:val="000000"/>
          <w:sz w:val="24"/>
          <w:szCs w:val="24"/>
          <w:highlight w:val="white"/>
        </w:rPr>
        <w:t>t.j</w:t>
      </w:r>
      <w:proofErr w:type="spellEnd"/>
      <w:r w:rsidR="00A819CF" w:rsidRPr="002A3A2D">
        <w:rPr>
          <w:rFonts w:ascii="Times New Roman" w:hAnsi="Times New Roman"/>
          <w:color w:val="000000"/>
          <w:sz w:val="24"/>
          <w:szCs w:val="24"/>
          <w:highlight w:val="white"/>
        </w:rPr>
        <w:t xml:space="preserve">. Dz. U. z 2023 r. poz. 1605 z </w:t>
      </w:r>
      <w:proofErr w:type="spellStart"/>
      <w:r w:rsidR="00A819CF" w:rsidRPr="002A3A2D">
        <w:rPr>
          <w:rFonts w:ascii="Times New Roman" w:hAnsi="Times New Roman"/>
          <w:color w:val="000000"/>
          <w:sz w:val="24"/>
          <w:szCs w:val="24"/>
          <w:highlight w:val="white"/>
        </w:rPr>
        <w:t>późn</w:t>
      </w:r>
      <w:proofErr w:type="spellEnd"/>
      <w:r w:rsidR="00A819CF" w:rsidRPr="002A3A2D">
        <w:rPr>
          <w:rFonts w:ascii="Times New Roman" w:hAnsi="Times New Roman"/>
          <w:color w:val="000000"/>
          <w:sz w:val="24"/>
          <w:szCs w:val="24"/>
          <w:highlight w:val="white"/>
        </w:rPr>
        <w:t>. zm.</w:t>
      </w:r>
      <w:r w:rsidR="00A819CF" w:rsidRPr="002A3A2D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7B53B0">
        <w:rPr>
          <w:rFonts w:ascii="Times" w:eastAsia="Times New Roman" w:hAnsi="Times" w:cstheme="minorHAnsi"/>
        </w:rPr>
        <w:t xml:space="preserve">wskazanych przez zamawiającego </w:t>
      </w:r>
      <w:r w:rsidRPr="007B53B0">
        <w:rPr>
          <w:rFonts w:ascii="Times" w:hAnsi="Times" w:cstheme="minorHAnsi"/>
        </w:rPr>
        <w:t xml:space="preserve">w </w:t>
      </w:r>
      <w:r w:rsidRPr="007B53B0">
        <w:rPr>
          <w:rFonts w:ascii="Times" w:eastAsia="Times New Roman" w:hAnsi="Times" w:cstheme="minorHAnsi"/>
          <w:b/>
          <w:bCs/>
        </w:rPr>
        <w:t>są aktualne na dzień złożenia.</w:t>
      </w:r>
    </w:p>
    <w:p w:rsidR="00545662" w:rsidRPr="007B53B0" w:rsidRDefault="00545662">
      <w:pPr>
        <w:spacing w:after="0" w:line="240" w:lineRule="auto"/>
        <w:jc w:val="both"/>
        <w:rPr>
          <w:rFonts w:ascii="Times" w:hAnsi="Times" w:cstheme="minorHAnsi"/>
          <w:i/>
        </w:rPr>
      </w:pPr>
    </w:p>
    <w:p w:rsidR="00545662" w:rsidRPr="007B53B0" w:rsidRDefault="00545662">
      <w:pPr>
        <w:spacing w:after="0" w:line="240" w:lineRule="auto"/>
        <w:jc w:val="both"/>
        <w:rPr>
          <w:rFonts w:ascii="Times" w:hAnsi="Times" w:cstheme="minorHAnsi"/>
          <w:b/>
        </w:rPr>
      </w:pPr>
    </w:p>
    <w:p w:rsidR="00545662" w:rsidRDefault="00545662">
      <w:pPr>
        <w:spacing w:after="0" w:line="240" w:lineRule="auto"/>
        <w:jc w:val="both"/>
        <w:rPr>
          <w:rFonts w:ascii="Times" w:eastAsia="Times New Roman" w:hAnsi="Times"/>
          <w:sz w:val="24"/>
          <w:szCs w:val="24"/>
        </w:rPr>
      </w:pPr>
    </w:p>
    <w:p w:rsidR="006A63D5" w:rsidRDefault="006A63D5">
      <w:pPr>
        <w:spacing w:after="0" w:line="240" w:lineRule="auto"/>
        <w:jc w:val="both"/>
        <w:rPr>
          <w:rFonts w:ascii="Times" w:eastAsia="Times New Roman" w:hAnsi="Times"/>
          <w:sz w:val="24"/>
          <w:szCs w:val="24"/>
        </w:rPr>
      </w:pPr>
    </w:p>
    <w:p w:rsidR="006A63D5" w:rsidRDefault="006A63D5">
      <w:pPr>
        <w:spacing w:after="0" w:line="240" w:lineRule="auto"/>
        <w:jc w:val="both"/>
        <w:rPr>
          <w:rFonts w:ascii="Times" w:eastAsia="Times New Roman" w:hAnsi="Times"/>
          <w:sz w:val="24"/>
          <w:szCs w:val="24"/>
        </w:rPr>
      </w:pPr>
    </w:p>
    <w:p w:rsidR="006A63D5" w:rsidRPr="007B53B0" w:rsidRDefault="006A63D5">
      <w:pPr>
        <w:spacing w:after="0" w:line="240" w:lineRule="auto"/>
        <w:jc w:val="both"/>
        <w:rPr>
          <w:rFonts w:ascii="Times" w:hAnsi="Times" w:cstheme="minorHAnsi"/>
          <w:b/>
        </w:rPr>
      </w:pPr>
    </w:p>
    <w:p w:rsidR="00545662" w:rsidRPr="007B53B0" w:rsidRDefault="00545662">
      <w:pPr>
        <w:spacing w:after="0" w:line="240" w:lineRule="auto"/>
        <w:jc w:val="both"/>
        <w:rPr>
          <w:rFonts w:ascii="Times" w:eastAsia="Times New Roman" w:hAnsi="Times" w:cstheme="minorHAnsi"/>
        </w:rPr>
      </w:pPr>
    </w:p>
    <w:p w:rsidR="00545662" w:rsidRPr="007B53B0" w:rsidRDefault="00545662">
      <w:pPr>
        <w:spacing w:after="0" w:line="240" w:lineRule="auto"/>
        <w:jc w:val="both"/>
        <w:rPr>
          <w:rFonts w:ascii="Times" w:hAnsi="Times" w:cstheme="minorHAnsi"/>
          <w:i/>
        </w:rPr>
      </w:pPr>
    </w:p>
    <w:p w:rsidR="00545662" w:rsidRPr="007B53B0" w:rsidRDefault="009A3B1F">
      <w:pPr>
        <w:spacing w:line="240" w:lineRule="auto"/>
        <w:jc w:val="both"/>
        <w:rPr>
          <w:rFonts w:ascii="Times" w:hAnsi="Times" w:cstheme="minorHAnsi"/>
          <w:i/>
        </w:rPr>
      </w:pPr>
      <w:r w:rsidRPr="007B53B0">
        <w:rPr>
          <w:rFonts w:ascii="Times" w:hAnsi="Times" w:cstheme="minorHAnsi"/>
          <w:i/>
        </w:rPr>
        <w:t>UWAGA!!!</w:t>
      </w:r>
    </w:p>
    <w:p w:rsidR="00545662" w:rsidRPr="007B53B0" w:rsidRDefault="009A3B1F">
      <w:pPr>
        <w:spacing w:line="240" w:lineRule="auto"/>
        <w:jc w:val="both"/>
        <w:rPr>
          <w:rFonts w:ascii="Times" w:hAnsi="Times" w:cstheme="minorHAnsi"/>
          <w:i/>
        </w:rPr>
      </w:pPr>
      <w:r w:rsidRPr="007B53B0">
        <w:rPr>
          <w:rFonts w:ascii="Times" w:hAnsi="Times" w:cstheme="minorHAnsi"/>
          <w:i/>
        </w:rPr>
        <w:t>Dokument musi być podpisany kwalifikowanym podpisem elektronicznym lub podpisem zaufanym lub elektronicznym podpisem osobistym</w:t>
      </w:r>
    </w:p>
    <w:p w:rsidR="00545662" w:rsidRPr="007B53B0" w:rsidRDefault="00545662">
      <w:pPr>
        <w:spacing w:after="0" w:line="240" w:lineRule="auto"/>
        <w:ind w:left="-23"/>
        <w:jc w:val="both"/>
        <w:outlineLvl w:val="0"/>
        <w:rPr>
          <w:rFonts w:ascii="Times" w:hAnsi="Times" w:cstheme="minorHAnsi"/>
        </w:rPr>
      </w:pPr>
    </w:p>
    <w:sectPr w:rsidR="00545662" w:rsidRPr="007B53B0" w:rsidSect="00545662">
      <w:headerReference w:type="first" r:id="rId6"/>
      <w:pgSz w:w="12240" w:h="15840"/>
      <w:pgMar w:top="1417" w:right="1417" w:bottom="1417" w:left="1417" w:header="708" w:footer="0" w:gutter="0"/>
      <w:cols w:space="708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509" w:rsidRDefault="006A5509" w:rsidP="00545662">
      <w:pPr>
        <w:spacing w:after="0" w:line="240" w:lineRule="auto"/>
      </w:pPr>
      <w:r>
        <w:separator/>
      </w:r>
    </w:p>
  </w:endnote>
  <w:endnote w:type="continuationSeparator" w:id="0">
    <w:p w:rsidR="006A5509" w:rsidRDefault="006A5509" w:rsidP="00545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509" w:rsidRDefault="006A5509" w:rsidP="00545662">
      <w:pPr>
        <w:spacing w:after="0" w:line="240" w:lineRule="auto"/>
      </w:pPr>
      <w:r>
        <w:separator/>
      </w:r>
    </w:p>
  </w:footnote>
  <w:footnote w:type="continuationSeparator" w:id="0">
    <w:p w:rsidR="006A5509" w:rsidRDefault="006A5509" w:rsidP="00545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630" w:rsidRDefault="00AC2D91" w:rsidP="0073163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45" type="#_x0000_t75" style="position:absolute;margin-left:16.15pt;margin-top:-20.55pt;width:420.95pt;height:69.15pt;z-index:251660288;mso-wrap-style:tight" filled="t" stroked="t" strokecolor="white">
          <v:imagedata r:id="rId1" o:title=""/>
        </v:shape>
        <o:OLEObject Type="Embed" ProgID="Word.Document.12" ShapeID="_x0000_s6145" DrawAspect="Content" ObjectID="_1785733353" r:id="rId2">
          <o:FieldCodes>\s</o:FieldCodes>
        </o:OLEObject>
      </w:pict>
    </w:r>
  </w:p>
  <w:p w:rsidR="00731630" w:rsidRDefault="00731630" w:rsidP="00731630">
    <w:pPr>
      <w:pStyle w:val="Nagwek"/>
    </w:pPr>
  </w:p>
  <w:p w:rsidR="00731630" w:rsidRPr="00731630" w:rsidRDefault="00731630" w:rsidP="00731630">
    <w:pPr>
      <w:pStyle w:val="Nagwek"/>
      <w:tabs>
        <w:tab w:val="center" w:pos="0"/>
      </w:tabs>
      <w:jc w:val="center"/>
      <w:rPr>
        <w:rFonts w:asciiTheme="minorHAnsi" w:hAnsiTheme="minorHAnsi" w:cstheme="minorHAnsi"/>
        <w:sz w:val="22"/>
        <w:szCs w:val="22"/>
      </w:rPr>
    </w:pPr>
    <w:r w:rsidRPr="00731630">
      <w:rPr>
        <w:rFonts w:asciiTheme="minorHAnsi" w:hAnsiTheme="minorHAnsi" w:cstheme="minorHAnsi"/>
        <w:sz w:val="22"/>
        <w:szCs w:val="22"/>
      </w:rPr>
      <w:t xml:space="preserve">Program rozwoju instytucji opieki nad dziećmi w wieku do lat 3 „MALUCH +” 2022-2029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autoHyphenation/>
  <w:hyphenationZone w:val="425"/>
  <w:characterSpacingControl w:val="doNotCompress"/>
  <w:hdrShapeDefaults>
    <o:shapedefaults v:ext="edit" spidmax="13314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545662"/>
    <w:rsid w:val="000F6306"/>
    <w:rsid w:val="0010769B"/>
    <w:rsid w:val="001508BE"/>
    <w:rsid w:val="001659DA"/>
    <w:rsid w:val="001930A1"/>
    <w:rsid w:val="001A2124"/>
    <w:rsid w:val="001A525E"/>
    <w:rsid w:val="001E4B1D"/>
    <w:rsid w:val="0025293C"/>
    <w:rsid w:val="00261631"/>
    <w:rsid w:val="002F5978"/>
    <w:rsid w:val="003363E1"/>
    <w:rsid w:val="003E1C0B"/>
    <w:rsid w:val="00440B55"/>
    <w:rsid w:val="00480648"/>
    <w:rsid w:val="004913CD"/>
    <w:rsid w:val="004B1945"/>
    <w:rsid w:val="00545662"/>
    <w:rsid w:val="005B39EC"/>
    <w:rsid w:val="005F7D7A"/>
    <w:rsid w:val="00637CDB"/>
    <w:rsid w:val="00651191"/>
    <w:rsid w:val="00672D5E"/>
    <w:rsid w:val="006A5509"/>
    <w:rsid w:val="006A63D5"/>
    <w:rsid w:val="006C20D7"/>
    <w:rsid w:val="00731630"/>
    <w:rsid w:val="007B53B0"/>
    <w:rsid w:val="00832C55"/>
    <w:rsid w:val="00916295"/>
    <w:rsid w:val="009A3B1F"/>
    <w:rsid w:val="009C4FAD"/>
    <w:rsid w:val="00A56DEB"/>
    <w:rsid w:val="00A819CF"/>
    <w:rsid w:val="00AA4CD7"/>
    <w:rsid w:val="00AC2D91"/>
    <w:rsid w:val="00B01F49"/>
    <w:rsid w:val="00BB06FE"/>
    <w:rsid w:val="00C3439F"/>
    <w:rsid w:val="00CA7B90"/>
    <w:rsid w:val="00CE131D"/>
    <w:rsid w:val="00D1503F"/>
    <w:rsid w:val="00D30C81"/>
    <w:rsid w:val="00D714A7"/>
    <w:rsid w:val="00D727D6"/>
    <w:rsid w:val="00DF0820"/>
    <w:rsid w:val="00E22352"/>
    <w:rsid w:val="00E46921"/>
    <w:rsid w:val="00EC4803"/>
    <w:rsid w:val="00F03766"/>
    <w:rsid w:val="00F04B39"/>
    <w:rsid w:val="00F75FAC"/>
    <w:rsid w:val="00FF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057D"/>
    <w:pPr>
      <w:spacing w:after="200" w:line="276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0057D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54566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545662"/>
    <w:pPr>
      <w:spacing w:after="140"/>
    </w:pPr>
  </w:style>
  <w:style w:type="paragraph" w:styleId="Lista">
    <w:name w:val="List"/>
    <w:basedOn w:val="Tekstpodstawowy"/>
    <w:rsid w:val="00545662"/>
    <w:rPr>
      <w:rFonts w:cs="Lucida Sans"/>
    </w:rPr>
  </w:style>
  <w:style w:type="paragraph" w:customStyle="1" w:styleId="Caption">
    <w:name w:val="Caption"/>
    <w:basedOn w:val="Normalny"/>
    <w:qFormat/>
    <w:rsid w:val="0054566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45662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90057D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545662"/>
  </w:style>
  <w:style w:type="paragraph" w:customStyle="1" w:styleId="Header">
    <w:name w:val="Header"/>
    <w:basedOn w:val="Normalny"/>
    <w:link w:val="NagwekZnak"/>
    <w:uiPriority w:val="99"/>
    <w:semiHidden/>
    <w:unhideWhenUsed/>
    <w:rsid w:val="0090057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semiHidden/>
    <w:unhideWhenUsed/>
    <w:rsid w:val="00165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659DA"/>
    <w:rPr>
      <w:rFonts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9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4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Gaweł</dc:creator>
  <cp:lastModifiedBy>Marek Gaweł</cp:lastModifiedBy>
  <cp:revision>25</cp:revision>
  <cp:lastPrinted>2024-03-07T07:36:00Z</cp:lastPrinted>
  <dcterms:created xsi:type="dcterms:W3CDTF">2021-11-30T12:20:00Z</dcterms:created>
  <dcterms:modified xsi:type="dcterms:W3CDTF">2024-08-21T06:16:00Z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