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552D5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i/>
          <w:color w:val="000000"/>
          <w:sz w:val="24"/>
          <w:szCs w:val="24"/>
          <w:lang w:eastAsia="en-US"/>
        </w:rPr>
        <w:t>Załącznik Nr 6 do S</w:t>
      </w:r>
      <w:r w:rsidRPr="00C623DC">
        <w:rPr>
          <w:rFonts w:eastAsia="Calibri"/>
          <w:b/>
          <w:i/>
          <w:color w:val="000000"/>
          <w:sz w:val="24"/>
          <w:szCs w:val="24"/>
          <w:lang w:eastAsia="en-US"/>
        </w:rPr>
        <w:t xml:space="preserve">WZ – </w:t>
      </w:r>
      <w:r w:rsidRPr="00C623DC">
        <w:rPr>
          <w:rFonts w:eastAsia="Calibri"/>
          <w:i/>
          <w:color w:val="000000"/>
          <w:sz w:val="24"/>
          <w:szCs w:val="24"/>
          <w:lang w:eastAsia="en-US"/>
        </w:rPr>
        <w:t>oferowane warunki gwarancji</w:t>
      </w:r>
    </w:p>
    <w:p w14:paraId="14A797FD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C7E79E2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1B16BD0E" w14:textId="77777777" w:rsidR="009F6A2E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525F6F91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623DC">
        <w:rPr>
          <w:rFonts w:eastAsia="Calibri"/>
          <w:b/>
          <w:bCs/>
          <w:color w:val="000000"/>
          <w:sz w:val="28"/>
          <w:szCs w:val="28"/>
          <w:lang w:eastAsia="en-US"/>
        </w:rPr>
        <w:t>OFEROWANE WARUNKI GWARANCJI</w:t>
      </w:r>
    </w:p>
    <w:p w14:paraId="3247F155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0D0213B0" w14:textId="77777777"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3B9F732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04CEBB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>Nazwa wykonawcy .................................................................................................</w:t>
      </w:r>
    </w:p>
    <w:p w14:paraId="11FCA2C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23FE76F4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>Adres wykonawcy ................................................................................................</w:t>
      </w:r>
    </w:p>
    <w:p w14:paraId="7426385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794D6428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>Miejscowość ..............................................</w:t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  <w:t>Data .......................</w:t>
      </w:r>
    </w:p>
    <w:p w14:paraId="29085608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="4309" w:tblpY="23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9F6A2E" w:rsidRPr="00E24B13" w14:paraId="75DAD29E" w14:textId="77777777" w:rsidTr="00795688">
        <w:tc>
          <w:tcPr>
            <w:tcW w:w="567" w:type="dxa"/>
          </w:tcPr>
          <w:p w14:paraId="3FD9425B" w14:textId="64679AEE" w:rsidR="009F6A2E" w:rsidRPr="00E24B13" w:rsidRDefault="00210364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D3618C" w14:textId="16C09DB0" w:rsidR="009F6A2E" w:rsidRPr="00E24B13" w:rsidRDefault="00210364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51EC16" w14:textId="01BF8F93" w:rsidR="009F6A2E" w:rsidRPr="00E24B13" w:rsidRDefault="00210364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60</w:t>
            </w:r>
          </w:p>
        </w:tc>
      </w:tr>
    </w:tbl>
    <w:p w14:paraId="66CEF44D" w14:textId="77777777"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C7F2662" w14:textId="77777777" w:rsidR="009F6A2E" w:rsidRPr="004C1A25" w:rsidRDefault="009F6A2E" w:rsidP="009F6A2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Udzielamy gwarancji na okres </w:t>
      </w:r>
      <w:r w:rsidRPr="0029678D">
        <w:rPr>
          <w:rFonts w:eastAsia="Calibri"/>
          <w:b/>
          <w:color w:val="000000"/>
          <w:sz w:val="32"/>
          <w:szCs w:val="32"/>
          <w:lang w:eastAsia="en-US"/>
        </w:rPr>
        <w:t>*</w:t>
      </w: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 licząc od dnia odbioru końcowego robót na: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</w:p>
    <w:p w14:paraId="0E575B4B" w14:textId="112745DF" w:rsidR="00EC1313" w:rsidRPr="00EC1313" w:rsidRDefault="00210364" w:rsidP="00EC1313">
      <w:pPr>
        <w:widowControl w:val="0"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bookmarkStart w:id="0" w:name="_Hlk163679695"/>
      <w:r w:rsidRPr="00210364">
        <w:rPr>
          <w:b/>
          <w:bCs/>
          <w:color w:val="000000"/>
          <w:sz w:val="24"/>
          <w:szCs w:val="24"/>
        </w:rPr>
        <w:t xml:space="preserve">MODERNIZACJA NAWIERZCHNI PODŁOGI NA HALI SPORTOWEJ </w:t>
      </w:r>
      <w:r w:rsidRPr="00210364">
        <w:rPr>
          <w:b/>
          <w:bCs/>
          <w:color w:val="000000"/>
          <w:sz w:val="24"/>
          <w:szCs w:val="24"/>
        </w:rPr>
        <w:br/>
        <w:t>W REGIMINIE</w:t>
      </w:r>
    </w:p>
    <w:bookmarkEnd w:id="0"/>
    <w:p w14:paraId="32BF0294" w14:textId="77777777" w:rsidR="00394EFA" w:rsidRDefault="00394EFA" w:rsidP="00394EF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64D2B564" w14:textId="77777777" w:rsidR="00394EFA" w:rsidRDefault="00394EFA" w:rsidP="00394EF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2"/>
          <w:szCs w:val="22"/>
          <w:highlight w:val="white"/>
          <w:lang w:eastAsia="en-US"/>
        </w:rPr>
      </w:pPr>
      <w:r w:rsidRPr="00C623DC">
        <w:rPr>
          <w:rFonts w:eastAsia="Calibri"/>
          <w:color w:val="000000"/>
          <w:sz w:val="22"/>
          <w:szCs w:val="22"/>
          <w:highlight w:val="white"/>
          <w:lang w:eastAsia="en-US"/>
        </w:rPr>
        <w:t>Zakres warunków gwarancyjnych</w:t>
      </w:r>
    </w:p>
    <w:p w14:paraId="051C86DF" w14:textId="1342E0AF" w:rsidR="00210364" w:rsidRPr="00210364" w:rsidRDefault="00210364" w:rsidP="0021036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10364">
        <w:rPr>
          <w:rFonts w:ascii="Arial" w:hAnsi="Arial" w:cs="Arial"/>
          <w:b/>
          <w:bCs/>
        </w:rPr>
        <w:t>G</w:t>
      </w:r>
      <w:r w:rsidRPr="00210364">
        <w:rPr>
          <w:rFonts w:ascii="Arial" w:hAnsi="Arial" w:cs="Arial"/>
          <w:b/>
          <w:bCs/>
        </w:rPr>
        <w:t>warancj</w:t>
      </w:r>
      <w:r w:rsidRPr="00210364">
        <w:rPr>
          <w:rFonts w:ascii="Arial" w:hAnsi="Arial" w:cs="Arial"/>
          <w:b/>
          <w:bCs/>
        </w:rPr>
        <w:t>a</w:t>
      </w:r>
      <w:r w:rsidRPr="00210364">
        <w:rPr>
          <w:rFonts w:ascii="Arial" w:hAnsi="Arial" w:cs="Arial"/>
          <w:b/>
          <w:bCs/>
        </w:rPr>
        <w:t xml:space="preserve"> </w:t>
      </w:r>
      <w:r w:rsidRPr="00210364">
        <w:rPr>
          <w:rFonts w:ascii="Arial" w:hAnsi="Arial" w:cs="Arial"/>
          <w:b/>
          <w:bCs/>
        </w:rPr>
        <w:t>obejmuje</w:t>
      </w:r>
      <w:r w:rsidRPr="00210364">
        <w:rPr>
          <w:rFonts w:ascii="Arial" w:hAnsi="Arial" w:cs="Arial"/>
          <w:b/>
          <w:bCs/>
        </w:rPr>
        <w:t xml:space="preserve"> </w:t>
      </w:r>
      <w:bookmarkStart w:id="1" w:name="_Hlk121037452"/>
      <w:r w:rsidRPr="00210364">
        <w:rPr>
          <w:rFonts w:ascii="Arial" w:hAnsi="Arial" w:cs="Arial"/>
          <w:b/>
          <w:bCs/>
          <w:lang w:val="pl"/>
        </w:rPr>
        <w:t xml:space="preserve">cały system podłogi sportowej (konstrukcja + wykładzina) oraz roboty montażowe </w:t>
      </w:r>
      <w:bookmarkEnd w:id="1"/>
      <w:r w:rsidRPr="00210364">
        <w:rPr>
          <w:rFonts w:ascii="Arial" w:hAnsi="Arial" w:cs="Arial"/>
          <w:b/>
          <w:bCs/>
          <w:lang w:val="pl"/>
        </w:rPr>
        <w:t>licząc od daty bezusterkowego odbioru końcowego przedmiotu zamówienia oraz zapewnienia bezpłatn</w:t>
      </w:r>
      <w:r w:rsidRPr="00210364">
        <w:rPr>
          <w:rFonts w:ascii="Arial" w:hAnsi="Arial" w:cs="Arial"/>
          <w:b/>
          <w:bCs/>
          <w:lang w:val="pl"/>
        </w:rPr>
        <w:t>y</w:t>
      </w:r>
      <w:r w:rsidRPr="00210364">
        <w:rPr>
          <w:rFonts w:ascii="Arial" w:hAnsi="Arial" w:cs="Arial"/>
          <w:b/>
          <w:bCs/>
          <w:lang w:val="pl"/>
        </w:rPr>
        <w:t xml:space="preserve"> serwisu na czas trwania gwarancji.</w:t>
      </w:r>
    </w:p>
    <w:p w14:paraId="38A32559" w14:textId="77777777" w:rsidR="00210364" w:rsidRDefault="00210364" w:rsidP="00394EF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2"/>
          <w:szCs w:val="22"/>
          <w:highlight w:val="white"/>
          <w:lang w:eastAsia="en-US"/>
        </w:rPr>
      </w:pPr>
    </w:p>
    <w:p w14:paraId="02859E11" w14:textId="3E8935E5"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Wykonawca będzie zobowiązany do bezpłatnego corocznego przeglądu </w:t>
      </w:r>
      <w:r w:rsid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="00210364">
        <w:rPr>
          <w:rFonts w:eastAsia="Calibri"/>
          <w:sz w:val="22"/>
          <w:szCs w:val="22"/>
          <w:highlight w:val="white"/>
          <w:lang w:eastAsia="en-US"/>
        </w:rPr>
        <w:t>podłogi sportowej</w:t>
      </w:r>
      <w:r w:rsidR="00542C7C" w:rsidRP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w </w:t>
      </w:r>
      <w:r w:rsidR="000B186D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okresie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gwarancji (z przeglądów gwarancyjnych zostanie sporządzony stosowny protokół).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Ostatni przegląd zostanie wykonany w roku przed zakończeniem okresu gwarancji (w terminie nie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dłuższym niż dwa tygodnie przed wygaśnięciem okresu gwarancji)</w:t>
      </w:r>
    </w:p>
    <w:p w14:paraId="5B0D9265" w14:textId="77777777"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maksymalny czas reakcji, a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zwłaszcza maksymalny czas naprawy, po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któr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ym wykonawca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zobowiązuje się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do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usunięcia usterki</w:t>
      </w:r>
    </w:p>
    <w:p w14:paraId="32B60A94" w14:textId="77777777" w:rsidR="00394EFA" w:rsidRPr="004C31A6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Usterki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będą załatwiane w terminie:</w:t>
      </w:r>
      <w:r w:rsidR="000B186D">
        <w:rPr>
          <w:rFonts w:eastAsia="Calibri"/>
          <w:color w:val="000000"/>
          <w:sz w:val="24"/>
          <w:szCs w:val="24"/>
          <w:lang w:eastAsia="en-US"/>
        </w:rPr>
        <w:t xml:space="preserve"> 14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dni od daty wpływu reklamacji.</w:t>
      </w:r>
    </w:p>
    <w:p w14:paraId="7301F7E7" w14:textId="40570E66" w:rsidR="009F6A2E" w:rsidRPr="00542C7C" w:rsidRDefault="00394EFA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 w:rsidRPr="004C31A6">
        <w:rPr>
          <w:rFonts w:eastAsia="Calibri"/>
          <w:color w:val="000000"/>
          <w:sz w:val="24"/>
          <w:szCs w:val="24"/>
          <w:lang w:eastAsia="en-US"/>
        </w:rPr>
        <w:t>- sposób zgłaszania problemów w przypadku uzasadnionych reklamacji: pisemnie pocztą elektroniczną na podany adres email………………………………………………….</w:t>
      </w:r>
    </w:p>
    <w:p w14:paraId="2D904424" w14:textId="3FE942BA" w:rsidR="009F6A2E" w:rsidRDefault="00542C7C" w:rsidP="009F6A2E">
      <w:pPr>
        <w:jc w:val="both"/>
        <w:outlineLvl w:val="0"/>
        <w:rPr>
          <w:b/>
          <w:i/>
          <w:sz w:val="24"/>
        </w:rPr>
      </w:pPr>
      <w:r w:rsidRPr="009F6A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D17C7" wp14:editId="3606DCF2">
                <wp:simplePos x="0" y="0"/>
                <wp:positionH relativeFrom="column">
                  <wp:posOffset>2620645</wp:posOffset>
                </wp:positionH>
                <wp:positionV relativeFrom="paragraph">
                  <wp:posOffset>132715</wp:posOffset>
                </wp:positionV>
                <wp:extent cx="2855595" cy="1424940"/>
                <wp:effectExtent l="0" t="0" r="20955" b="228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0DEBA4" w14:textId="77777777" w:rsidR="009F6A2E" w:rsidRDefault="009F6A2E" w:rsidP="009F6A2E"/>
                          <w:p w14:paraId="3E15EE6F" w14:textId="77777777" w:rsidR="009F6A2E" w:rsidRDefault="009F6A2E" w:rsidP="009F6A2E"/>
                          <w:p w14:paraId="6A68FBE7" w14:textId="77777777" w:rsidR="009F6A2E" w:rsidRDefault="009F6A2E" w:rsidP="009F6A2E"/>
                          <w:p w14:paraId="5894B61E" w14:textId="77777777" w:rsidR="009F6A2E" w:rsidRDefault="009F6A2E" w:rsidP="009F6A2E"/>
                          <w:p w14:paraId="5C1B77A3" w14:textId="77777777" w:rsidR="009F6A2E" w:rsidRDefault="009F6A2E" w:rsidP="009F6A2E"/>
                          <w:p w14:paraId="24C980C8" w14:textId="77777777" w:rsidR="009F6A2E" w:rsidRDefault="009F6A2E" w:rsidP="009F6A2E"/>
                          <w:p w14:paraId="615E46F4" w14:textId="77777777" w:rsidR="009F6A2E" w:rsidRDefault="009F6A2E" w:rsidP="009F6A2E"/>
                          <w:p w14:paraId="78D4F7B9" w14:textId="77777777" w:rsidR="009F6A2E" w:rsidRDefault="009F6A2E" w:rsidP="009F6A2E"/>
                          <w:p w14:paraId="1D30626E" w14:textId="77777777" w:rsidR="009F6A2E" w:rsidRDefault="009F6A2E" w:rsidP="009F6A2E"/>
                          <w:p w14:paraId="643CD0ED" w14:textId="77777777" w:rsidR="009F6A2E" w:rsidRDefault="009F6A2E" w:rsidP="009F6A2E"/>
                          <w:p w14:paraId="0C28126E" w14:textId="77777777" w:rsidR="009F6A2E" w:rsidRDefault="009F6A2E" w:rsidP="009F6A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D17C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6.35pt;margin-top:10.45pt;width:224.85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">
                <v:stroke joinstyle="round" endcap="round"/>
                <v:textbox>
                  <w:txbxContent>
                    <w:p w14:paraId="710DEBA4" w14:textId="77777777" w:rsidR="009F6A2E" w:rsidRDefault="009F6A2E" w:rsidP="009F6A2E"/>
                    <w:p w14:paraId="3E15EE6F" w14:textId="77777777" w:rsidR="009F6A2E" w:rsidRDefault="009F6A2E" w:rsidP="009F6A2E"/>
                    <w:p w14:paraId="6A68FBE7" w14:textId="77777777" w:rsidR="009F6A2E" w:rsidRDefault="009F6A2E" w:rsidP="009F6A2E"/>
                    <w:p w14:paraId="5894B61E" w14:textId="77777777" w:rsidR="009F6A2E" w:rsidRDefault="009F6A2E" w:rsidP="009F6A2E"/>
                    <w:p w14:paraId="5C1B77A3" w14:textId="77777777" w:rsidR="009F6A2E" w:rsidRDefault="009F6A2E" w:rsidP="009F6A2E"/>
                    <w:p w14:paraId="24C980C8" w14:textId="77777777" w:rsidR="009F6A2E" w:rsidRDefault="009F6A2E" w:rsidP="009F6A2E"/>
                    <w:p w14:paraId="615E46F4" w14:textId="77777777" w:rsidR="009F6A2E" w:rsidRDefault="009F6A2E" w:rsidP="009F6A2E"/>
                    <w:p w14:paraId="78D4F7B9" w14:textId="77777777" w:rsidR="009F6A2E" w:rsidRDefault="009F6A2E" w:rsidP="009F6A2E"/>
                    <w:p w14:paraId="1D30626E" w14:textId="77777777" w:rsidR="009F6A2E" w:rsidRDefault="009F6A2E" w:rsidP="009F6A2E"/>
                    <w:p w14:paraId="643CD0ED" w14:textId="77777777" w:rsidR="009F6A2E" w:rsidRDefault="009F6A2E" w:rsidP="009F6A2E"/>
                    <w:p w14:paraId="0C28126E" w14:textId="77777777" w:rsidR="009F6A2E" w:rsidRDefault="009F6A2E" w:rsidP="009F6A2E"/>
                  </w:txbxContent>
                </v:textbox>
              </v:shape>
            </w:pict>
          </mc:Fallback>
        </mc:AlternateContent>
      </w:r>
    </w:p>
    <w:p w14:paraId="1292F039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2A1677B3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3AFAE253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45C94AE4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564AE445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122403EF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0AB7ABA3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43404E74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150E8180" w14:textId="77777777" w:rsidR="009F6A2E" w:rsidRDefault="009F6A2E" w:rsidP="009F6A2E">
      <w:pPr>
        <w:jc w:val="both"/>
        <w:outlineLvl w:val="0"/>
        <w:rPr>
          <w:rFonts w:ascii="Arial" w:hAnsi="Arial" w:cs="Arial"/>
          <w:color w:val="000000"/>
        </w:rPr>
      </w:pPr>
    </w:p>
    <w:p w14:paraId="2CCD7A01" w14:textId="66D03AC4" w:rsidR="009F6A2E" w:rsidRPr="009F6A2E" w:rsidRDefault="009F6A2E" w:rsidP="00542C7C">
      <w:pPr>
        <w:jc w:val="right"/>
        <w:outlineLvl w:val="0"/>
        <w:rPr>
          <w:b/>
          <w:i/>
          <w:sz w:val="24"/>
        </w:rPr>
      </w:pPr>
      <w:r>
        <w:rPr>
          <w:rFonts w:ascii="Arial" w:hAnsi="Arial" w:cs="Arial"/>
          <w:color w:val="000000"/>
        </w:rPr>
        <w:t xml:space="preserve">                      </w:t>
      </w:r>
      <w:r w:rsidRPr="00E425E3">
        <w:rPr>
          <w:rFonts w:ascii="Arial" w:hAnsi="Arial" w:cs="Arial"/>
          <w:color w:val="FF0000"/>
        </w:rPr>
        <w:t>(miejsce na podpis elektroniczny kwalifikowany, zaufany lub osobisty)</w:t>
      </w:r>
    </w:p>
    <w:p w14:paraId="61CE40E4" w14:textId="77777777" w:rsidR="009F6A2E" w:rsidRPr="009F6A2E" w:rsidRDefault="009F6A2E" w:rsidP="009F6A2E">
      <w:pPr>
        <w:jc w:val="both"/>
        <w:outlineLvl w:val="0"/>
        <w:rPr>
          <w:b/>
          <w:i/>
          <w:sz w:val="24"/>
        </w:rPr>
      </w:pPr>
    </w:p>
    <w:p w14:paraId="4AC5EEF5" w14:textId="36406FEB" w:rsidR="00274E28" w:rsidRPr="00917E24" w:rsidRDefault="009F6A2E" w:rsidP="00917E24">
      <w:pPr>
        <w:jc w:val="both"/>
        <w:outlineLvl w:val="0"/>
        <w:rPr>
          <w:b/>
          <w:i/>
          <w:sz w:val="24"/>
        </w:rPr>
      </w:pPr>
      <w:r w:rsidRPr="009F6A2E">
        <w:rPr>
          <w:b/>
          <w:i/>
          <w:sz w:val="24"/>
        </w:rPr>
        <w:t xml:space="preserve">* niepotrzebne skreślić </w:t>
      </w:r>
    </w:p>
    <w:sectPr w:rsidR="00274E28" w:rsidRPr="0091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2E"/>
    <w:rsid w:val="00031E4D"/>
    <w:rsid w:val="000B186D"/>
    <w:rsid w:val="00210364"/>
    <w:rsid w:val="00274E28"/>
    <w:rsid w:val="00394EFA"/>
    <w:rsid w:val="003B0344"/>
    <w:rsid w:val="00542C7C"/>
    <w:rsid w:val="00892514"/>
    <w:rsid w:val="00917E24"/>
    <w:rsid w:val="009F6A2E"/>
    <w:rsid w:val="00A140B6"/>
    <w:rsid w:val="00A50967"/>
    <w:rsid w:val="00C14F8E"/>
    <w:rsid w:val="00E425E3"/>
    <w:rsid w:val="00EC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D455"/>
  <w15:docId w15:val="{A48A247A-C41B-48EE-B658-C088A89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doktorek548@wp.pl</cp:lastModifiedBy>
  <cp:revision>2</cp:revision>
  <dcterms:created xsi:type="dcterms:W3CDTF">2024-08-18T20:25:00Z</dcterms:created>
  <dcterms:modified xsi:type="dcterms:W3CDTF">2024-08-18T20:25:00Z</dcterms:modified>
</cp:coreProperties>
</file>