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A0FBC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  <w:bookmarkStart w:id="0" w:name="_GoBack"/>
      <w:bookmarkEnd w:id="0"/>
    </w:p>
    <w:p w14:paraId="248A68F4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CE92152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EFA458F" w14:textId="77777777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642B6D27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5CFFBF1E" w14:textId="3FCFAA45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>W związku z realizacją zobowiązań z tytułu Umowy/Porozumienia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="0070247F">
        <w:rPr>
          <w:rFonts w:cs="Calibri"/>
          <w:bCs/>
          <w:lang w:val="pl-PL"/>
        </w:rPr>
        <w:t xml:space="preserve"> n</w:t>
      </w:r>
      <w:r w:rsidRPr="00105E9A">
        <w:rPr>
          <w:rFonts w:cs="Calibri"/>
          <w:bCs/>
          <w:lang w:val="pl-PL"/>
        </w:rPr>
        <w:t>r ……………………....…… z dnia …………………….…… oświadczam, że zapoznałam/em się z treścią Polityki 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2"/>
      </w:r>
      <w:r w:rsidRPr="00105E9A">
        <w:rPr>
          <w:rFonts w:cs="Calibri"/>
          <w:bCs/>
          <w:lang w:val="pl-PL"/>
        </w:rPr>
        <w:t xml:space="preserve"> 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DEF0A" w14:textId="77777777" w:rsidR="00E9165A" w:rsidRDefault="00E9165A">
      <w:pPr>
        <w:spacing w:after="0" w:line="240" w:lineRule="auto"/>
      </w:pPr>
      <w:r>
        <w:separator/>
      </w:r>
    </w:p>
  </w:endnote>
  <w:endnote w:type="continuationSeparator" w:id="0">
    <w:p w14:paraId="5246350F" w14:textId="77777777" w:rsidR="00E9165A" w:rsidRDefault="00E9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02E52987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E56DEC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E56DEC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0A4D4" w14:textId="77777777" w:rsidR="00E9165A" w:rsidRDefault="00E9165A">
      <w:pPr>
        <w:spacing w:after="0" w:line="240" w:lineRule="auto"/>
      </w:pPr>
      <w:r>
        <w:separator/>
      </w:r>
    </w:p>
  </w:footnote>
  <w:footnote w:type="continuationSeparator" w:id="0">
    <w:p w14:paraId="11A38F0B" w14:textId="77777777" w:rsidR="00E9165A" w:rsidRDefault="00E9165A">
      <w:pPr>
        <w:spacing w:after="0" w:line="240" w:lineRule="auto"/>
      </w:pPr>
      <w:r>
        <w:continuationSeparator/>
      </w:r>
    </w:p>
  </w:footnote>
  <w:footnote w:id="1">
    <w:p w14:paraId="6A4125E3" w14:textId="77777777" w:rsidR="003B67AA" w:rsidRPr="0049066C" w:rsidRDefault="003B67AA" w:rsidP="00947B5D">
      <w:pPr>
        <w:pStyle w:val="Tekstprzypisudolnego"/>
        <w:rPr>
          <w:i/>
          <w:sz w:val="18"/>
          <w:szCs w:val="18"/>
        </w:rPr>
      </w:pPr>
      <w:r w:rsidRPr="0049066C">
        <w:rPr>
          <w:rStyle w:val="Odwoanieprzypisudolnego"/>
        </w:rPr>
        <w:footnoteRef/>
      </w:r>
      <w:r w:rsidRPr="0049066C">
        <w:t xml:space="preserve"> </w:t>
      </w:r>
      <w:r w:rsidRPr="0049066C">
        <w:rPr>
          <w:i/>
          <w:sz w:val="18"/>
          <w:szCs w:val="18"/>
        </w:rPr>
        <w:t>niewłaściwe skreślić</w:t>
      </w:r>
    </w:p>
  </w:footnote>
  <w:footnote w:id="2">
    <w:p w14:paraId="60575B84" w14:textId="450FF79A" w:rsidR="003B67AA" w:rsidRDefault="003B67AA" w:rsidP="00947B5D">
      <w:pPr>
        <w:pStyle w:val="Tekstprzypisudolnego"/>
        <w:rPr>
          <w:i/>
          <w:sz w:val="18"/>
          <w:szCs w:val="18"/>
        </w:rPr>
      </w:pPr>
      <w:r w:rsidRPr="00597866">
        <w:rPr>
          <w:rStyle w:val="Odwoanieprzypisudolnego"/>
          <w:szCs w:val="18"/>
        </w:rPr>
        <w:footnoteRef/>
      </w:r>
      <w:r w:rsidRPr="00597866">
        <w:rPr>
          <w:szCs w:val="18"/>
        </w:rPr>
        <w:t xml:space="preserve"> </w:t>
      </w:r>
      <w:r w:rsidRPr="00597866">
        <w:rPr>
          <w:i/>
          <w:sz w:val="18"/>
          <w:szCs w:val="18"/>
        </w:rPr>
        <w:t>Zarządzenie Ministra Finansów z dnia 10 lipca 2022 r. w sprawie Systemu Zarządzania Bezpieczeństwem Informacji i Polityki Bezpieczeństwa Informacji Resortu Finansów (Dz. Urz. Min. Fin</w:t>
      </w:r>
      <w:r w:rsidR="00EA4C7B" w:rsidRPr="00597866">
        <w:rPr>
          <w:i/>
          <w:sz w:val="18"/>
          <w:szCs w:val="18"/>
        </w:rPr>
        <w:t xml:space="preserve"> z 2022 r.</w:t>
      </w:r>
      <w:r w:rsidR="00152297" w:rsidRPr="00597866">
        <w:rPr>
          <w:i/>
          <w:sz w:val="18"/>
          <w:szCs w:val="18"/>
        </w:rPr>
        <w:t xml:space="preserve"> poz.19 z późn. zm.</w:t>
      </w:r>
      <w:r w:rsidRPr="00597866">
        <w:rPr>
          <w:i/>
          <w:sz w:val="18"/>
          <w:szCs w:val="18"/>
        </w:rPr>
        <w:t>).</w:t>
      </w:r>
    </w:p>
    <w:p w14:paraId="125EBFEE" w14:textId="77777777" w:rsidR="003B67AA" w:rsidRDefault="003B67AA" w:rsidP="00947B5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A8292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2B6B79AC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668D9161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06640682" w14:textId="55277A59" w:rsidR="00EA4C7B" w:rsidRPr="00EA4C7B" w:rsidRDefault="00EA4C7B" w:rsidP="00EA4C7B">
    <w:pPr>
      <w:pStyle w:val="Nagwek"/>
      <w:jc w:val="right"/>
      <w:rPr>
        <w:rFonts w:cstheme="minorHAnsi"/>
        <w:b/>
        <w:sz w:val="20"/>
        <w:szCs w:val="20"/>
      </w:rPr>
    </w:pPr>
    <w:r w:rsidRPr="00EA4C7B">
      <w:rPr>
        <w:rFonts w:cstheme="minorHAnsi"/>
        <w:b/>
        <w:sz w:val="20"/>
        <w:szCs w:val="20"/>
      </w:rPr>
      <w:t xml:space="preserve">Załącznik nr 7 </w:t>
    </w:r>
  </w:p>
  <w:p w14:paraId="465A670B" w14:textId="77777777" w:rsidR="00EA4C7B" w:rsidRPr="00EA4C7B" w:rsidRDefault="00EA4C7B" w:rsidP="00EA4C7B">
    <w:pPr>
      <w:pStyle w:val="Nagwek"/>
      <w:jc w:val="right"/>
      <w:rPr>
        <w:rFonts w:cstheme="minorHAnsi"/>
        <w:sz w:val="20"/>
        <w:szCs w:val="20"/>
      </w:rPr>
    </w:pPr>
    <w:r w:rsidRPr="00EA4C7B">
      <w:rPr>
        <w:rFonts w:cstheme="minorHAnsi"/>
        <w:sz w:val="20"/>
        <w:szCs w:val="20"/>
      </w:rPr>
      <w:t>do Umowy nr ……………….. z dn. ….. …… ……r.</w:t>
    </w:r>
  </w:p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0702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2297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223E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97866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47F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360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185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56DEC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65A"/>
    <w:rsid w:val="00E91AA5"/>
    <w:rsid w:val="00E9767E"/>
    <w:rsid w:val="00EA0AA7"/>
    <w:rsid w:val="00EA0B07"/>
    <w:rsid w:val="00EA16D3"/>
    <w:rsid w:val="00EA2ACF"/>
    <w:rsid w:val="00EA4C7B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6FE5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80F4-6758-4803-8B42-A606F6E1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Izba Administracji Skarbowej w Kielcach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Remont łazienek</dc:subject>
  <dc:creator>-</dc:creator>
  <cp:keywords/>
  <cp:lastModifiedBy>Starostka Krzysztof</cp:lastModifiedBy>
  <cp:revision>9</cp:revision>
  <cp:lastPrinted>2023-05-30T06:34:00Z</cp:lastPrinted>
  <dcterms:created xsi:type="dcterms:W3CDTF">2023-07-03T10:51:00Z</dcterms:created>
  <dcterms:modified xsi:type="dcterms:W3CDTF">2024-08-14T06:55:00Z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