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79A6" w14:textId="79C8F34F" w:rsidR="00A51C9C" w:rsidRPr="00A51C9C" w:rsidRDefault="00A51C9C" w:rsidP="00277E1E">
      <w:pPr>
        <w:keepNext/>
        <w:keepLines/>
        <w:widowControl w:val="0"/>
        <w:spacing w:line="276" w:lineRule="auto"/>
        <w:jc w:val="right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 xml:space="preserve">KRS/CEiDG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78224B7D" w14:textId="305F61E2" w:rsidR="00EC3F69" w:rsidRPr="004D3743" w:rsidRDefault="00B22B5E" w:rsidP="0029427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1"/>
          <w:szCs w:val="21"/>
          <w:lang w:bidi="pl-PL"/>
        </w:rPr>
      </w:pPr>
      <w:r>
        <w:rPr>
          <w:rFonts w:ascii="Arial" w:hAnsi="Arial" w:cs="Arial"/>
          <w:bCs/>
          <w:sz w:val="21"/>
          <w:szCs w:val="21"/>
        </w:rPr>
        <w:t>W zakresie niezbędnym do wykazania spełnienia warunku w postępowaniu n</w:t>
      </w:r>
      <w:r w:rsidR="00B926A8" w:rsidRPr="005725C0">
        <w:rPr>
          <w:rFonts w:ascii="Arial" w:hAnsi="Arial" w:cs="Arial"/>
          <w:bCs/>
          <w:sz w:val="21"/>
          <w:szCs w:val="21"/>
        </w:rPr>
        <w:t xml:space="preserve">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BB151D">
        <w:rPr>
          <w:rFonts w:ascii="Arial" w:hAnsi="Arial" w:cs="Arial"/>
          <w:bCs/>
          <w:sz w:val="21"/>
          <w:szCs w:val="21"/>
        </w:rPr>
        <w:t>.:</w:t>
      </w:r>
      <w:r w:rsidR="00BB151D" w:rsidRPr="00BB151D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751419" w:rsidRPr="00751419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„</w:t>
      </w:r>
      <w:r w:rsidR="00294278" w:rsidRPr="002942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Zaprojektowanie i realizacja robót budowlanych dotyczących wymiany bram wjazdowych na pracownie znajdujące się w budynku warsztatów szkolnych Zespołu Szkół nr 2 na potrzeby utworzenia i wsparcia funkcjonowania </w:t>
      </w:r>
      <w:bookmarkStart w:id="1" w:name="_GoBack"/>
      <w:bookmarkEnd w:id="1"/>
      <w:r w:rsidR="00294278" w:rsidRPr="002942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Branżowego Centrum Umiejętności dla branży </w:t>
      </w:r>
      <w:proofErr w:type="spellStart"/>
      <w:r w:rsidR="00294278" w:rsidRPr="002942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elektromobilności</w:t>
      </w:r>
      <w:proofErr w:type="spellEnd"/>
      <w:r w:rsidR="00751419" w:rsidRPr="00751419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”  znak postępowania: ZS2-272/BCU/10/2024</w:t>
      </w:r>
      <w:r w:rsidR="00D01C97"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, </w:t>
      </w:r>
      <w:r w:rsidR="004D3743" w:rsidRPr="004D3743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oświadczam, że w dysponuję/będę dysponować w okresie wykonywania zamówienia i skieruje do jego realizacji wszelkie niezbędne do tego osoby, w tym w szczególności n/w osoby:</w:t>
      </w:r>
    </w:p>
    <w:p w14:paraId="776E2182" w14:textId="3977793C" w:rsidR="004D3743" w:rsidRDefault="004D3743" w:rsidP="004D3743">
      <w:pPr>
        <w:rPr>
          <w:b/>
          <w:bCs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3827"/>
        <w:gridCol w:w="1389"/>
        <w:gridCol w:w="2268"/>
      </w:tblGrid>
      <w:tr w:rsidR="004D3743" w14:paraId="22A3D1DE" w14:textId="77777777" w:rsidTr="004D3743">
        <w:trPr>
          <w:trHeight w:val="102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62A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C6B4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BF310" w14:textId="77777777" w:rsidR="004D3743" w:rsidRDefault="004D374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85AE5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do dysponowania osobą</w:t>
            </w:r>
          </w:p>
        </w:tc>
      </w:tr>
      <w:tr w:rsidR="004D3743" w14:paraId="68BEFCA5" w14:textId="77777777" w:rsidTr="00751419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00DA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E72" w14:textId="279F8703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1E8C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B74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4D3743" w14:paraId="5DD9A4EB" w14:textId="77777777" w:rsidTr="00751419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37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4FC5" w14:textId="2E0B56E2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0CDE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206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14:paraId="24738D31" w14:textId="77777777" w:rsidR="004B12F4" w:rsidRPr="00EC3F69" w:rsidRDefault="004B12F4" w:rsidP="004B12F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6477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47816709" w14:textId="28DBD853" w:rsidR="007561BA" w:rsidRPr="004D3743" w:rsidRDefault="00BB151D" w:rsidP="004D3743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7561BA" w:rsidRPr="004D374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EF9AE" w14:textId="77777777" w:rsidR="00EB052E" w:rsidRDefault="00EB052E" w:rsidP="00771F2F">
      <w:r>
        <w:separator/>
      </w:r>
    </w:p>
  </w:endnote>
  <w:endnote w:type="continuationSeparator" w:id="0">
    <w:p w14:paraId="17910312" w14:textId="77777777" w:rsidR="00EB052E" w:rsidRDefault="00EB052E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BF63D" w14:textId="77777777" w:rsidR="00EB052E" w:rsidRDefault="00EB052E" w:rsidP="00771F2F">
      <w:r>
        <w:separator/>
      </w:r>
    </w:p>
  </w:footnote>
  <w:footnote w:type="continuationSeparator" w:id="0">
    <w:p w14:paraId="472F8FB5" w14:textId="77777777" w:rsidR="00EB052E" w:rsidRDefault="00EB052E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2324C849" w:rsidR="00252DD2" w:rsidRDefault="00277E1E">
    <w:pPr>
      <w:pStyle w:val="Nagwek"/>
    </w:pPr>
    <w:r>
      <w:rPr>
        <w:noProof/>
      </w:rPr>
      <w:drawing>
        <wp:inline distT="0" distB="0" distL="0" distR="0" wp14:anchorId="5595F08B" wp14:editId="0C548FFE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914A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200C61"/>
    <w:rsid w:val="00240289"/>
    <w:rsid w:val="00252DD2"/>
    <w:rsid w:val="00260F78"/>
    <w:rsid w:val="00264EA0"/>
    <w:rsid w:val="00277E1E"/>
    <w:rsid w:val="00294278"/>
    <w:rsid w:val="002B7A26"/>
    <w:rsid w:val="002D0084"/>
    <w:rsid w:val="002D607C"/>
    <w:rsid w:val="00325924"/>
    <w:rsid w:val="003274CD"/>
    <w:rsid w:val="003A4FF8"/>
    <w:rsid w:val="003A7383"/>
    <w:rsid w:val="003C4C82"/>
    <w:rsid w:val="003D6D40"/>
    <w:rsid w:val="00414C20"/>
    <w:rsid w:val="004266BB"/>
    <w:rsid w:val="0046233A"/>
    <w:rsid w:val="004804CB"/>
    <w:rsid w:val="0048538B"/>
    <w:rsid w:val="00491191"/>
    <w:rsid w:val="00491987"/>
    <w:rsid w:val="00494738"/>
    <w:rsid w:val="004B12F4"/>
    <w:rsid w:val="004D21CC"/>
    <w:rsid w:val="004D3743"/>
    <w:rsid w:val="004F740C"/>
    <w:rsid w:val="0051470A"/>
    <w:rsid w:val="0054412A"/>
    <w:rsid w:val="005725C0"/>
    <w:rsid w:val="0058305F"/>
    <w:rsid w:val="00585882"/>
    <w:rsid w:val="00597E6C"/>
    <w:rsid w:val="005A477F"/>
    <w:rsid w:val="005C622E"/>
    <w:rsid w:val="00603FDC"/>
    <w:rsid w:val="0065143F"/>
    <w:rsid w:val="006612D8"/>
    <w:rsid w:val="0066161A"/>
    <w:rsid w:val="00672C59"/>
    <w:rsid w:val="00676B88"/>
    <w:rsid w:val="00685D17"/>
    <w:rsid w:val="006B1394"/>
    <w:rsid w:val="006B23E8"/>
    <w:rsid w:val="006D4B4D"/>
    <w:rsid w:val="007037AA"/>
    <w:rsid w:val="00735323"/>
    <w:rsid w:val="00751419"/>
    <w:rsid w:val="007561BA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24D35"/>
    <w:rsid w:val="00932FE5"/>
    <w:rsid w:val="009344C5"/>
    <w:rsid w:val="00934B66"/>
    <w:rsid w:val="00942184"/>
    <w:rsid w:val="009521AF"/>
    <w:rsid w:val="009A4217"/>
    <w:rsid w:val="009A70F4"/>
    <w:rsid w:val="009B7DE2"/>
    <w:rsid w:val="009C5C3B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B702F"/>
    <w:rsid w:val="00BC7973"/>
    <w:rsid w:val="00BD3F68"/>
    <w:rsid w:val="00C17835"/>
    <w:rsid w:val="00C23B26"/>
    <w:rsid w:val="00C63D1E"/>
    <w:rsid w:val="00C8782C"/>
    <w:rsid w:val="00CB4AC4"/>
    <w:rsid w:val="00CC32D9"/>
    <w:rsid w:val="00CE0C4B"/>
    <w:rsid w:val="00D01C97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711D"/>
    <w:rsid w:val="00E73399"/>
    <w:rsid w:val="00EB052E"/>
    <w:rsid w:val="00EC3F69"/>
    <w:rsid w:val="00EC5D6C"/>
    <w:rsid w:val="00F06A2F"/>
    <w:rsid w:val="00F27B4D"/>
    <w:rsid w:val="00F54DE1"/>
    <w:rsid w:val="00F6248B"/>
    <w:rsid w:val="00F97772"/>
    <w:rsid w:val="00FA2ED5"/>
    <w:rsid w:val="00FA41BB"/>
    <w:rsid w:val="00FD3817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6</cp:revision>
  <dcterms:created xsi:type="dcterms:W3CDTF">2024-08-02T19:43:00Z</dcterms:created>
  <dcterms:modified xsi:type="dcterms:W3CDTF">2024-08-12T18:31:00Z</dcterms:modified>
</cp:coreProperties>
</file>