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92859" w14:textId="12942E17" w:rsidR="00850CFE" w:rsidRPr="00B45288" w:rsidRDefault="00C16BF5" w:rsidP="00850CFE">
      <w:pPr>
        <w:spacing w:after="240"/>
        <w:ind w:left="-425" w:right="284"/>
        <w:jc w:val="right"/>
        <w:rPr>
          <w:b/>
          <w:i/>
          <w:sz w:val="21"/>
          <w:szCs w:val="21"/>
        </w:rPr>
      </w:pPr>
      <w:r w:rsidRPr="00916B5C">
        <w:tab/>
      </w:r>
      <w:r w:rsidRPr="00916B5C">
        <w:tab/>
      </w:r>
      <w:r w:rsidR="00850CFE" w:rsidRPr="00B45288">
        <w:rPr>
          <w:b/>
          <w:i/>
          <w:sz w:val="21"/>
          <w:szCs w:val="21"/>
        </w:rPr>
        <w:t xml:space="preserve">Załącznik nr </w:t>
      </w:r>
      <w:r w:rsidR="00FA6855">
        <w:rPr>
          <w:b/>
          <w:i/>
          <w:sz w:val="21"/>
          <w:szCs w:val="21"/>
        </w:rPr>
        <w:t>9</w:t>
      </w:r>
      <w:r w:rsidR="00B00E3C" w:rsidRPr="00B45288">
        <w:rPr>
          <w:b/>
          <w:i/>
          <w:sz w:val="21"/>
          <w:szCs w:val="21"/>
        </w:rPr>
        <w:t xml:space="preserve"> </w:t>
      </w:r>
      <w:r w:rsidR="00850CFE" w:rsidRPr="00B45288">
        <w:rPr>
          <w:b/>
          <w:i/>
          <w:sz w:val="21"/>
          <w:szCs w:val="21"/>
        </w:rPr>
        <w:t>do SWZ</w:t>
      </w:r>
    </w:p>
    <w:p w14:paraId="17DDA8BD" w14:textId="77777777" w:rsidR="00013D4D" w:rsidRPr="00916B5C" w:rsidRDefault="00850CFE" w:rsidP="00850CFE">
      <w:pPr>
        <w:spacing w:after="240"/>
      </w:pPr>
      <w:r w:rsidRPr="00B45288">
        <w:rPr>
          <w:b/>
        </w:rPr>
        <w:t xml:space="preserve">Znak postępowania: </w:t>
      </w:r>
      <w:r w:rsidR="0097734A">
        <w:rPr>
          <w:b/>
        </w:rPr>
        <w:t>……………………..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324"/>
      </w:tblGrid>
      <w:tr w:rsidR="00C16BF5" w:rsidRPr="00056A6A" w14:paraId="4C0D6DF2" w14:textId="77777777" w:rsidTr="00916B5C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2D9F1C4C" w14:textId="7BB6B6FA" w:rsidR="00C16BF5" w:rsidRPr="00056A6A" w:rsidRDefault="00C16BF5" w:rsidP="00056A6A">
            <w:pPr>
              <w:widowControl w:val="0"/>
              <w:shd w:val="clear" w:color="auto" w:fill="DBE5F1"/>
              <w:suppressAutoHyphens/>
              <w:spacing w:before="120"/>
              <w:ind w:left="1276" w:hanging="1276"/>
              <w:jc w:val="center"/>
              <w:rPr>
                <w:rFonts w:eastAsia="Times New Roman"/>
                <w:b/>
                <w:kern w:val="1"/>
                <w:sz w:val="36"/>
                <w:szCs w:val="32"/>
              </w:rPr>
            </w:pPr>
            <w:r w:rsidRPr="00056A6A">
              <w:rPr>
                <w:rFonts w:eastAsia="Times New Roman"/>
                <w:b/>
                <w:kern w:val="1"/>
                <w:sz w:val="36"/>
                <w:szCs w:val="32"/>
              </w:rPr>
              <w:t xml:space="preserve">Projekt umowy </w:t>
            </w:r>
            <w:r w:rsidR="00FE65CE">
              <w:rPr>
                <w:rFonts w:eastAsia="Times New Roman"/>
                <w:b/>
                <w:kern w:val="1"/>
                <w:sz w:val="36"/>
                <w:szCs w:val="32"/>
              </w:rPr>
              <w:t xml:space="preserve"> dla części 1</w:t>
            </w:r>
          </w:p>
        </w:tc>
      </w:tr>
    </w:tbl>
    <w:p w14:paraId="3A3FAAB1" w14:textId="750D4E7E" w:rsidR="00C707FC" w:rsidRPr="00277439" w:rsidRDefault="00C707FC" w:rsidP="00E40945">
      <w:pPr>
        <w:spacing w:before="480" w:line="276" w:lineRule="auto"/>
        <w:ind w:left="136"/>
        <w:jc w:val="center"/>
        <w:rPr>
          <w:b/>
          <w:smallCaps/>
          <w:sz w:val="28"/>
          <w:szCs w:val="28"/>
        </w:rPr>
      </w:pPr>
      <w:r w:rsidRPr="00277439">
        <w:rPr>
          <w:b/>
          <w:smallCaps/>
          <w:sz w:val="28"/>
          <w:szCs w:val="28"/>
        </w:rPr>
        <w:t>UMOWA NR ……../20</w:t>
      </w:r>
      <w:r w:rsidR="00784C50" w:rsidRPr="00277439">
        <w:rPr>
          <w:b/>
          <w:smallCaps/>
          <w:sz w:val="28"/>
          <w:szCs w:val="28"/>
        </w:rPr>
        <w:t>2</w:t>
      </w:r>
      <w:r w:rsidR="00FA6855">
        <w:rPr>
          <w:b/>
          <w:smallCaps/>
          <w:sz w:val="28"/>
          <w:szCs w:val="28"/>
        </w:rPr>
        <w:t>4</w:t>
      </w:r>
    </w:p>
    <w:p w14:paraId="3784109C" w14:textId="111FC938" w:rsidR="002B1019" w:rsidRPr="00916B5C" w:rsidRDefault="002B1019" w:rsidP="00E40945">
      <w:pPr>
        <w:pStyle w:val="FR1"/>
        <w:spacing w:line="276" w:lineRule="auto"/>
        <w:ind w:left="0" w:firstLine="709"/>
        <w:rPr>
          <w:rFonts w:ascii="Times New Roman" w:hAnsi="Times New Roman" w:cs="Times New Roman"/>
          <w:noProof w:val="0"/>
          <w:sz w:val="24"/>
          <w:szCs w:val="24"/>
        </w:rPr>
      </w:pPr>
      <w:r w:rsidRPr="00916B5C">
        <w:rPr>
          <w:rFonts w:ascii="Times New Roman" w:hAnsi="Times New Roman" w:cs="Times New Roman"/>
          <w:sz w:val="24"/>
          <w:szCs w:val="24"/>
        </w:rPr>
        <w:t>W dniu …………………….. 20</w:t>
      </w:r>
      <w:r w:rsidR="00784C50" w:rsidRPr="00916B5C">
        <w:rPr>
          <w:rFonts w:ascii="Times New Roman" w:hAnsi="Times New Roman" w:cs="Times New Roman"/>
          <w:sz w:val="24"/>
          <w:szCs w:val="24"/>
        </w:rPr>
        <w:t>2</w:t>
      </w:r>
      <w:r w:rsidR="00FA6855">
        <w:rPr>
          <w:rFonts w:ascii="Times New Roman" w:hAnsi="Times New Roman" w:cs="Times New Roman"/>
          <w:sz w:val="24"/>
          <w:szCs w:val="24"/>
        </w:rPr>
        <w:t>4</w:t>
      </w:r>
      <w:r w:rsidR="0097734A">
        <w:rPr>
          <w:rFonts w:ascii="Times New Roman" w:hAnsi="Times New Roman" w:cs="Times New Roman"/>
          <w:sz w:val="24"/>
          <w:szCs w:val="24"/>
        </w:rPr>
        <w:t xml:space="preserve"> r. w Bartoszycach</w:t>
      </w:r>
      <w:r w:rsidRPr="00916B5C">
        <w:rPr>
          <w:rFonts w:ascii="Times New Roman" w:hAnsi="Times New Roman" w:cs="Times New Roman"/>
          <w:sz w:val="24"/>
          <w:szCs w:val="24"/>
        </w:rPr>
        <w:t xml:space="preserve">, pomiędzy </w:t>
      </w:r>
      <w:r w:rsidRPr="00916B5C">
        <w:rPr>
          <w:rFonts w:ascii="Times New Roman" w:hAnsi="Times New Roman" w:cs="Times New Roman"/>
          <w:noProof w:val="0"/>
          <w:sz w:val="24"/>
          <w:szCs w:val="24"/>
        </w:rPr>
        <w:t>Powiatem Bartoszyckim z siedzibą w Bartoszycach ul. </w:t>
      </w:r>
      <w:r w:rsidR="00FA6855">
        <w:rPr>
          <w:rFonts w:ascii="Times New Roman" w:hAnsi="Times New Roman" w:cs="Times New Roman"/>
          <w:noProof w:val="0"/>
          <w:sz w:val="24"/>
          <w:szCs w:val="24"/>
        </w:rPr>
        <w:t>Lipowa</w:t>
      </w:r>
      <w:r w:rsidRPr="00916B5C">
        <w:rPr>
          <w:rFonts w:ascii="Times New Roman" w:hAnsi="Times New Roman" w:cs="Times New Roman"/>
          <w:noProof w:val="0"/>
          <w:sz w:val="24"/>
          <w:szCs w:val="24"/>
        </w:rPr>
        <w:t xml:space="preserve"> 1, 11-200 Bartoszyce NIP 7431957485, REGON 510742439 zwanym dalej Zamawiającym w imieniu którego działa</w:t>
      </w:r>
      <w:r w:rsidR="0097734A">
        <w:rPr>
          <w:rFonts w:ascii="Times New Roman" w:hAnsi="Times New Roman" w:cs="Times New Roman"/>
          <w:noProof w:val="0"/>
          <w:sz w:val="24"/>
          <w:szCs w:val="24"/>
        </w:rPr>
        <w:t>ją</w:t>
      </w:r>
      <w:r w:rsidRPr="00916B5C">
        <w:rPr>
          <w:rFonts w:ascii="Times New Roman" w:hAnsi="Times New Roman" w:cs="Times New Roman"/>
          <w:noProof w:val="0"/>
          <w:sz w:val="24"/>
          <w:szCs w:val="24"/>
        </w:rPr>
        <w:t>:</w:t>
      </w:r>
    </w:p>
    <w:p w14:paraId="607DEF03" w14:textId="23543FF6" w:rsidR="002B1019" w:rsidRDefault="0097734A" w:rsidP="00E40945">
      <w:pPr>
        <w:pStyle w:val="FR1"/>
        <w:spacing w:before="60" w:after="6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…………………………………………………………..</w:t>
      </w:r>
    </w:p>
    <w:p w14:paraId="72267963" w14:textId="7C8048F5" w:rsidR="0094306E" w:rsidRPr="00916B5C" w:rsidRDefault="0094306E" w:rsidP="00E40945">
      <w:pPr>
        <w:pStyle w:val="FR1"/>
        <w:spacing w:before="60" w:after="60" w:line="276" w:lineRule="auto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p</w:t>
      </w:r>
      <w:r w:rsidRPr="0094306E">
        <w:rPr>
          <w:rFonts w:ascii="Times New Roman" w:hAnsi="Times New Roman" w:cs="Times New Roman"/>
          <w:noProof w:val="0"/>
          <w:sz w:val="24"/>
          <w:szCs w:val="24"/>
        </w:rPr>
        <w:t>rzy kontrasygnacie…………………..</w:t>
      </w:r>
    </w:p>
    <w:p w14:paraId="5A4724B9" w14:textId="77777777" w:rsidR="002B1019" w:rsidRPr="00916B5C" w:rsidRDefault="002B1019" w:rsidP="00E40945">
      <w:pPr>
        <w:pStyle w:val="FR1"/>
        <w:spacing w:before="60" w:after="60" w:line="276" w:lineRule="auto"/>
        <w:rPr>
          <w:rFonts w:ascii="Times New Roman" w:hAnsi="Times New Roman" w:cs="Times New Roman"/>
          <w:sz w:val="24"/>
          <w:szCs w:val="24"/>
        </w:rPr>
      </w:pPr>
      <w:r w:rsidRPr="00916B5C">
        <w:rPr>
          <w:rFonts w:ascii="Times New Roman" w:hAnsi="Times New Roman" w:cs="Times New Roman"/>
          <w:sz w:val="24"/>
          <w:szCs w:val="24"/>
        </w:rPr>
        <w:t>a</w:t>
      </w:r>
    </w:p>
    <w:p w14:paraId="7658B6DA" w14:textId="77777777" w:rsidR="002B1019" w:rsidRPr="00916B5C" w:rsidRDefault="002B1019" w:rsidP="00FA4751">
      <w:pPr>
        <w:spacing w:line="276" w:lineRule="auto"/>
        <w:ind w:left="0" w:firstLine="0"/>
      </w:pPr>
      <w:r w:rsidRPr="00916B5C">
        <w:t>………………………………., zwanym dalej Wykonawcą, wpisanym do ………………,</w:t>
      </w:r>
      <w:r w:rsidR="00FA4751">
        <w:t xml:space="preserve"> </w:t>
      </w:r>
      <w:r w:rsidRPr="00916B5C">
        <w:t>w</w:t>
      </w:r>
      <w:r w:rsidR="00916B5C">
        <w:t> </w:t>
      </w:r>
      <w:r w:rsidRPr="00916B5C">
        <w:t xml:space="preserve">imieniu którego działa: </w:t>
      </w:r>
    </w:p>
    <w:p w14:paraId="446BCDBE" w14:textId="77777777" w:rsidR="002B1019" w:rsidRPr="00916B5C" w:rsidRDefault="002B1019" w:rsidP="00E40945">
      <w:pPr>
        <w:pStyle w:val="FR1"/>
        <w:widowControl/>
        <w:spacing w:before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16B5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0B368D9C" w14:textId="2900B2B3" w:rsidR="00FA6855" w:rsidRPr="00FA6855" w:rsidRDefault="002B1019" w:rsidP="00FA6855">
      <w:pPr>
        <w:rPr>
          <w:rFonts w:eastAsia="Times New Roman" w:cstheme="minorHAnsi"/>
          <w:b/>
          <w:bCs/>
          <w:i/>
        </w:rPr>
      </w:pPr>
      <w:r w:rsidRPr="00916B5C">
        <w:rPr>
          <w:bCs/>
        </w:rPr>
        <w:t>na podstawie dokonanego przez Zamawiającego wyboru oferty Wykonawcy w postępowaniu</w:t>
      </w:r>
      <w:r w:rsidRPr="00916B5C">
        <w:rPr>
          <w:bCs/>
        </w:rPr>
        <w:br/>
        <w:t xml:space="preserve">o udzielenie zamówienia publicznego przeprowadzonego </w:t>
      </w:r>
      <w:r w:rsidR="00525179" w:rsidRPr="00916B5C">
        <w:rPr>
          <w:bCs/>
        </w:rPr>
        <w:t xml:space="preserve">w trybie podstawowym bez możliwości prowadzenia negocjacji </w:t>
      </w:r>
      <w:r w:rsidRPr="00916B5C">
        <w:rPr>
          <w:bCs/>
        </w:rPr>
        <w:t xml:space="preserve">na podstawie </w:t>
      </w:r>
      <w:r w:rsidR="00525179" w:rsidRPr="00916B5C">
        <w:rPr>
          <w:bCs/>
        </w:rPr>
        <w:t xml:space="preserve">art. 275 pkt 1 </w:t>
      </w:r>
      <w:r w:rsidRPr="00916B5C">
        <w:rPr>
          <w:bCs/>
        </w:rPr>
        <w:t xml:space="preserve">ustawy </w:t>
      </w:r>
      <w:r w:rsidR="00B05559" w:rsidRPr="00916B5C">
        <w:rPr>
          <w:bCs/>
        </w:rPr>
        <w:t xml:space="preserve">z dnia 11 września 2019 r. </w:t>
      </w:r>
      <w:r w:rsidRPr="00916B5C">
        <w:rPr>
          <w:bCs/>
        </w:rPr>
        <w:t>Prawo zamówień publicznych (Dz. U.</w:t>
      </w:r>
      <w:r w:rsidR="00657337" w:rsidRPr="00916B5C">
        <w:rPr>
          <w:bCs/>
        </w:rPr>
        <w:t xml:space="preserve"> </w:t>
      </w:r>
      <w:r w:rsidRPr="00916B5C">
        <w:rPr>
          <w:bCs/>
        </w:rPr>
        <w:t xml:space="preserve">z </w:t>
      </w:r>
      <w:r w:rsidR="0028442E" w:rsidRPr="00481EE3">
        <w:rPr>
          <w:bCs/>
        </w:rPr>
        <w:t>202</w:t>
      </w:r>
      <w:r w:rsidR="008F3685">
        <w:rPr>
          <w:bCs/>
        </w:rPr>
        <w:t>3</w:t>
      </w:r>
      <w:r w:rsidR="009630C4" w:rsidRPr="00481EE3">
        <w:rPr>
          <w:bCs/>
        </w:rPr>
        <w:t xml:space="preserve"> r. poz. </w:t>
      </w:r>
      <w:r w:rsidR="0028442E" w:rsidRPr="00481EE3">
        <w:rPr>
          <w:bCs/>
        </w:rPr>
        <w:t>1</w:t>
      </w:r>
      <w:r w:rsidR="008F3685">
        <w:rPr>
          <w:bCs/>
        </w:rPr>
        <w:t>605</w:t>
      </w:r>
      <w:r w:rsidRPr="00916B5C">
        <w:rPr>
          <w:bCs/>
        </w:rPr>
        <w:t xml:space="preserve"> z późn. zm.) znak </w:t>
      </w:r>
      <w:r w:rsidR="0097734A">
        <w:rPr>
          <w:b/>
          <w:bCs/>
        </w:rPr>
        <w:t>…………….</w:t>
      </w:r>
      <w:r w:rsidR="007E0C27" w:rsidRPr="00916B5C">
        <w:rPr>
          <w:bCs/>
        </w:rPr>
        <w:t xml:space="preserve"> </w:t>
      </w:r>
      <w:r w:rsidRPr="00916B5C">
        <w:rPr>
          <w:bCs/>
        </w:rPr>
        <w:t xml:space="preserve">na wykonanie zadania pn. </w:t>
      </w:r>
      <w:r w:rsidR="00FA6855" w:rsidRPr="00FA6855">
        <w:rPr>
          <w:rFonts w:eastAsia="Times New Roman" w:cstheme="minorHAnsi"/>
          <w:b/>
          <w:bCs/>
          <w:i/>
        </w:rPr>
        <w:t xml:space="preserve">Utworzenie strzelnicy wirtualnej wraz </w:t>
      </w:r>
      <w:r w:rsidR="00FA6855">
        <w:rPr>
          <w:rFonts w:eastAsia="Times New Roman" w:cstheme="minorHAnsi"/>
          <w:b/>
          <w:bCs/>
          <w:i/>
        </w:rPr>
        <w:br/>
      </w:r>
      <w:r w:rsidR="00FA6855" w:rsidRPr="00FA6855">
        <w:rPr>
          <w:rFonts w:eastAsia="Times New Roman" w:cstheme="minorHAnsi"/>
          <w:b/>
          <w:bCs/>
          <w:i/>
        </w:rPr>
        <w:t>z wyposażeniem w Zespole Szkół Ponadpodstawowych nr 2  im. E. Orzeszkowej</w:t>
      </w:r>
    </w:p>
    <w:p w14:paraId="394F0F0A" w14:textId="77777777" w:rsidR="00FA6855" w:rsidRDefault="00FA6855" w:rsidP="00FA6855">
      <w:pPr>
        <w:rPr>
          <w:bCs/>
        </w:rPr>
      </w:pPr>
    </w:p>
    <w:p w14:paraId="76C0D84C" w14:textId="7D72D47F" w:rsidR="002B1019" w:rsidRPr="00916B5C" w:rsidRDefault="002B1019" w:rsidP="00FA6855">
      <w:pPr>
        <w:rPr>
          <w:bCs/>
        </w:rPr>
      </w:pPr>
      <w:r w:rsidRPr="00916B5C">
        <w:rPr>
          <w:bCs/>
        </w:rPr>
        <w:t>zawarta została umowa następującej treści:</w:t>
      </w:r>
    </w:p>
    <w:p w14:paraId="5F36D97D" w14:textId="77777777" w:rsidR="002B1019" w:rsidRPr="00916B5C" w:rsidRDefault="002B1019" w:rsidP="00E40945">
      <w:pPr>
        <w:spacing w:before="240" w:after="120" w:line="276" w:lineRule="auto"/>
        <w:ind w:left="136"/>
        <w:jc w:val="center"/>
        <w:outlineLvl w:val="0"/>
      </w:pPr>
      <w:r w:rsidRPr="00916B5C">
        <w:rPr>
          <w:b/>
          <w:bCs/>
        </w:rPr>
        <w:t>§1</w:t>
      </w:r>
    </w:p>
    <w:p w14:paraId="2FDA67CC" w14:textId="732A8EBE" w:rsidR="00F673F8" w:rsidRPr="00FA6855" w:rsidRDefault="002B1019" w:rsidP="00FA6855">
      <w:pPr>
        <w:numPr>
          <w:ilvl w:val="0"/>
          <w:numId w:val="24"/>
        </w:numPr>
        <w:tabs>
          <w:tab w:val="left" w:pos="709"/>
        </w:tabs>
        <w:spacing w:line="276" w:lineRule="auto"/>
        <w:ind w:left="709" w:hanging="502"/>
        <w:rPr>
          <w:rFonts w:cstheme="minorHAnsi"/>
          <w:b/>
          <w:bCs/>
          <w:i/>
        </w:rPr>
      </w:pPr>
      <w:r w:rsidRPr="00916B5C">
        <w:t xml:space="preserve">Zamawiający powierza, a Wykonawca przyjmuje do wykonania kompleksową realizację </w:t>
      </w:r>
      <w:r w:rsidR="00707730">
        <w:t xml:space="preserve">robót budowlanych w ramach </w:t>
      </w:r>
      <w:r w:rsidRPr="00916B5C">
        <w:t>zadania pn.</w:t>
      </w:r>
      <w:r w:rsidR="008E583D" w:rsidRPr="008E583D">
        <w:rPr>
          <w:b/>
          <w:bCs/>
        </w:rPr>
        <w:t xml:space="preserve"> </w:t>
      </w:r>
      <w:r w:rsidR="00976F0F" w:rsidRPr="008E583D">
        <w:rPr>
          <w:b/>
          <w:bCs/>
          <w:i/>
          <w:iCs/>
        </w:rPr>
        <w:t>„</w:t>
      </w:r>
      <w:r w:rsidR="00FA6855" w:rsidRPr="00FA6855">
        <w:rPr>
          <w:rFonts w:cstheme="minorHAnsi"/>
          <w:b/>
          <w:bCs/>
          <w:i/>
        </w:rPr>
        <w:t>Utworzenie strzelnicy wirtualnej wraz z wyposażeniem w Zespole Szkół Ponadpodstawowych nr 2  im. E. Orzeszkowej</w:t>
      </w:r>
      <w:r w:rsidR="00F673F8" w:rsidRPr="00FA6855">
        <w:rPr>
          <w:rFonts w:cstheme="minorHAnsi"/>
          <w:b/>
          <w:i/>
        </w:rPr>
        <w:t xml:space="preserve">” </w:t>
      </w:r>
    </w:p>
    <w:p w14:paraId="2D123DD2" w14:textId="77777777" w:rsidR="00F673F8" w:rsidRPr="00F673F8" w:rsidRDefault="00F673F8" w:rsidP="00F673F8">
      <w:pPr>
        <w:tabs>
          <w:tab w:val="left" w:pos="709"/>
        </w:tabs>
        <w:spacing w:line="276" w:lineRule="auto"/>
        <w:ind w:left="709" w:firstLine="0"/>
      </w:pPr>
    </w:p>
    <w:p w14:paraId="4DD8E093" w14:textId="463D3B53" w:rsidR="002B1019" w:rsidRPr="00916B5C" w:rsidRDefault="002B1019" w:rsidP="00E40945">
      <w:pPr>
        <w:numPr>
          <w:ilvl w:val="0"/>
          <w:numId w:val="24"/>
        </w:numPr>
        <w:tabs>
          <w:tab w:val="left" w:pos="709"/>
        </w:tabs>
        <w:spacing w:line="276" w:lineRule="auto"/>
        <w:ind w:left="709" w:hanging="502"/>
      </w:pPr>
      <w:r w:rsidRPr="00916B5C">
        <w:t>Opis przedmiotu zamówienia oraz szczegółowy zakres robót objętych umową określa</w:t>
      </w:r>
      <w:r w:rsidR="00B05559" w:rsidRPr="00916B5C">
        <w:t>ją:</w:t>
      </w:r>
      <w:r w:rsidRPr="00916B5C">
        <w:t xml:space="preserve"> </w:t>
      </w:r>
      <w:r w:rsidR="00616645">
        <w:t xml:space="preserve">dokumentacja techniczna, </w:t>
      </w:r>
      <w:r w:rsidRPr="00916B5C">
        <w:t xml:space="preserve">specyfikacja warunków zamówienia, oferta przetargowa Wykonawcy oraz </w:t>
      </w:r>
      <w:r w:rsidR="002D32BB">
        <w:t>harmonogram rzeczowo – finansowy</w:t>
      </w:r>
      <w:r w:rsidR="00FE65CE">
        <w:t xml:space="preserve"> (przekazany Zamawiającemu w terminie 3 dni od podpisania umowy)</w:t>
      </w:r>
      <w:r w:rsidR="002D32BB">
        <w:t xml:space="preserve"> </w:t>
      </w:r>
      <w:r w:rsidRPr="00916B5C">
        <w:t xml:space="preserve"> opracowany przez Wykonawcę, które są integralną częścią niniejszej umowy.</w:t>
      </w:r>
    </w:p>
    <w:p w14:paraId="142C5061" w14:textId="0CBCC902" w:rsidR="002B1019" w:rsidRPr="00916B5C" w:rsidRDefault="002B1019" w:rsidP="00E40945">
      <w:pPr>
        <w:numPr>
          <w:ilvl w:val="0"/>
          <w:numId w:val="24"/>
        </w:numPr>
        <w:tabs>
          <w:tab w:val="left" w:pos="709"/>
        </w:tabs>
        <w:spacing w:line="276" w:lineRule="auto"/>
        <w:ind w:left="709" w:hanging="502"/>
      </w:pPr>
      <w:r w:rsidRPr="00916B5C">
        <w:t>Przedmiot umowy musi być wykonany zgodnie z</w:t>
      </w:r>
      <w:r w:rsidR="00616645">
        <w:t xml:space="preserve"> dokumentacją techniczną</w:t>
      </w:r>
      <w:r w:rsidRPr="00916B5C">
        <w:t xml:space="preserve">, specyfikacją warunków zamówienia, zasadami współczesnej wiedzy technicznej, obowiązującymi przepisami, normami, aprobatami technicznymi, pisemnymi uzgodnieniami między stronami umowy, poleceniami </w:t>
      </w:r>
      <w:r w:rsidR="008F3685">
        <w:t>Zamawiającego</w:t>
      </w:r>
      <w:r w:rsidRPr="00916B5C">
        <w:t xml:space="preserve"> oraz na ustalonych niniejszą umową warunkach.</w:t>
      </w:r>
    </w:p>
    <w:p w14:paraId="03145F13" w14:textId="77777777" w:rsidR="002B1019" w:rsidRPr="00916B5C" w:rsidRDefault="002B1019" w:rsidP="00E40945">
      <w:pPr>
        <w:numPr>
          <w:ilvl w:val="0"/>
          <w:numId w:val="24"/>
        </w:numPr>
        <w:tabs>
          <w:tab w:val="left" w:pos="709"/>
        </w:tabs>
        <w:spacing w:line="276" w:lineRule="auto"/>
        <w:ind w:left="709" w:hanging="502"/>
      </w:pPr>
      <w:r w:rsidRPr="00916B5C">
        <w:t>Wykonawca zobowiązuje się wykonać wszelkie roboty budowlane, które okażą się niezbędne do prawidłowej realizacji przedmiotu umowy.</w:t>
      </w:r>
    </w:p>
    <w:p w14:paraId="3F901A78" w14:textId="77777777" w:rsidR="002B1019" w:rsidRPr="00916B5C" w:rsidRDefault="002B1019" w:rsidP="00E40945">
      <w:pPr>
        <w:numPr>
          <w:ilvl w:val="0"/>
          <w:numId w:val="24"/>
        </w:numPr>
        <w:tabs>
          <w:tab w:val="left" w:pos="709"/>
        </w:tabs>
        <w:spacing w:line="276" w:lineRule="auto"/>
        <w:ind w:left="709" w:hanging="502"/>
      </w:pPr>
      <w:r w:rsidRPr="00916B5C">
        <w:t>Wykonawca oświadcza, że posiada odpowiednią wiedzę, doświadczenie i środki umożliwiające realizację niniejszej umowy.</w:t>
      </w:r>
    </w:p>
    <w:p w14:paraId="16543AC6" w14:textId="417815FD" w:rsidR="002B1019" w:rsidRPr="00916B5C" w:rsidRDefault="002B1019" w:rsidP="00E40945">
      <w:pPr>
        <w:numPr>
          <w:ilvl w:val="0"/>
          <w:numId w:val="24"/>
        </w:numPr>
        <w:tabs>
          <w:tab w:val="left" w:pos="709"/>
        </w:tabs>
        <w:spacing w:line="276" w:lineRule="auto"/>
        <w:ind w:left="709" w:hanging="502"/>
      </w:pPr>
      <w:r w:rsidRPr="00916B5C">
        <w:lastRenderedPageBreak/>
        <w:t>Wykonawca oświadcza, że przed podpisaniem niniejszej umowy zapoznał się ze wszystkimi dokumentami i warunkami niezbędnymi do zrealizowania przedmiotu umowy, w tym</w:t>
      </w:r>
      <w:r w:rsidR="00B05559" w:rsidRPr="00916B5C">
        <w:t xml:space="preserve"> </w:t>
      </w:r>
      <w:r w:rsidR="00616645">
        <w:t xml:space="preserve">z dokumentacją techniczną, </w:t>
      </w:r>
      <w:r w:rsidR="00B05559" w:rsidRPr="00916B5C">
        <w:t>opisem przedmiotu zamówienia,</w:t>
      </w:r>
      <w:r w:rsidRPr="00916B5C">
        <w:t xml:space="preserve"> warunkami finansowania inwestycji, </w:t>
      </w:r>
      <w:r w:rsidR="00D14E14" w:rsidRPr="00916B5C">
        <w:t xml:space="preserve">terenem budowy, </w:t>
      </w:r>
      <w:r w:rsidRPr="00916B5C">
        <w:t>które są niezbędne do wykonania przez niego przedmiotu umowy bez konieczności ponoszenia przez Zamawiającego jakichkolwiek dodatkowych kosztów i nie wnosi do nich żadnych zastrzeżeń.</w:t>
      </w:r>
    </w:p>
    <w:p w14:paraId="385F8BDB" w14:textId="77777777" w:rsidR="002B1019" w:rsidRPr="00916B5C" w:rsidRDefault="002B1019" w:rsidP="00E40945">
      <w:pPr>
        <w:numPr>
          <w:ilvl w:val="0"/>
          <w:numId w:val="24"/>
        </w:numPr>
        <w:tabs>
          <w:tab w:val="left" w:pos="709"/>
        </w:tabs>
        <w:spacing w:line="276" w:lineRule="auto"/>
        <w:ind w:left="709" w:hanging="502"/>
      </w:pPr>
      <w:r w:rsidRPr="0099692F">
        <w:t>Zamawiający dopuszcza możliwość wystąpienia w trakcie realizacji przedmiotu umowy konieczności wykonania robót zamiennych w stosunku do przewidzianych w</w:t>
      </w:r>
      <w:r w:rsidR="00657337" w:rsidRPr="0099692F">
        <w:t> </w:t>
      </w:r>
      <w:r w:rsidRPr="0099692F">
        <w:t>dokumentacji technicznej w sytuacji, gdy wykonanie tych robót będzie niezbędne do prawidłowego, tj. zgodnego z zasadami wiedzy technicznej i obowiązującymi na dzień odbioru robót przepisami, wykonania przedmiotu umowy określonego w ust. 1 niniejszego paragrafu</w:t>
      </w:r>
      <w:r w:rsidRPr="00916B5C">
        <w:t xml:space="preserve">.  </w:t>
      </w:r>
    </w:p>
    <w:p w14:paraId="448526CD" w14:textId="447087DB" w:rsidR="002B1019" w:rsidRPr="00916B5C" w:rsidRDefault="002B1019" w:rsidP="00E40945">
      <w:pPr>
        <w:numPr>
          <w:ilvl w:val="0"/>
          <w:numId w:val="24"/>
        </w:numPr>
        <w:tabs>
          <w:tab w:val="left" w:pos="709"/>
        </w:tabs>
        <w:spacing w:line="276" w:lineRule="auto"/>
        <w:ind w:left="709" w:hanging="502"/>
      </w:pPr>
      <w:r w:rsidRPr="0099692F">
        <w:t>Zamawiający dopuszcza także możliwość rezygnacji z wykonywania pewnych robót przewidzianych w </w:t>
      </w:r>
      <w:r w:rsidR="00616645" w:rsidRPr="0099692F">
        <w:t xml:space="preserve">dokumentacji technicznej, </w:t>
      </w:r>
      <w:r w:rsidR="00B05559" w:rsidRPr="0099692F">
        <w:t>opisie przedmiotu zamówienia</w:t>
      </w:r>
      <w:r w:rsidR="00616645" w:rsidRPr="0099692F">
        <w:t xml:space="preserve"> </w:t>
      </w:r>
      <w:r w:rsidR="00351BD7" w:rsidRPr="0099692F">
        <w:t>i</w:t>
      </w:r>
      <w:r w:rsidR="00616645" w:rsidRPr="0099692F">
        <w:t> </w:t>
      </w:r>
      <w:r w:rsidR="00351BD7" w:rsidRPr="0099692F">
        <w:t xml:space="preserve">przedmiarze robót </w:t>
      </w:r>
      <w:r w:rsidRPr="0099692F">
        <w:t>w sytuacji, gdy ich wykonanie będzie zbędne do prawidłowego, tj. zgodnego z zasadami wiedzy technicznej i</w:t>
      </w:r>
      <w:r w:rsidR="00B66298" w:rsidRPr="0099692F">
        <w:t> </w:t>
      </w:r>
      <w:r w:rsidRPr="0099692F">
        <w:t>obowiązującymi na dzień odbioru robót przepisami, wykonania przedmiotu umowy określonego w ust. 1 niniejszego paragrafu. Roboty takie w dalszej części umowy nazywane są „robotami zaniechanymi</w:t>
      </w:r>
      <w:r w:rsidR="0059358E" w:rsidRPr="00916B5C">
        <w:t>”.</w:t>
      </w:r>
      <w:r w:rsidR="0059358E">
        <w:t xml:space="preserve"> Minimalna wartość do wykorzystania określona została na poziomie 50% kwoty umowy.</w:t>
      </w:r>
    </w:p>
    <w:p w14:paraId="432E62EF" w14:textId="6B5F5C41" w:rsidR="002B1019" w:rsidRPr="00916B5C" w:rsidRDefault="002B1019" w:rsidP="00E40945">
      <w:pPr>
        <w:numPr>
          <w:ilvl w:val="0"/>
          <w:numId w:val="24"/>
        </w:numPr>
        <w:tabs>
          <w:tab w:val="left" w:pos="709"/>
        </w:tabs>
        <w:spacing w:line="276" w:lineRule="auto"/>
        <w:ind w:left="709" w:hanging="502"/>
      </w:pPr>
      <w:r w:rsidRPr="003323BB">
        <w:t xml:space="preserve">Sposób wyliczenia wartości tych robót </w:t>
      </w:r>
      <w:r w:rsidR="00707730">
        <w:t xml:space="preserve">zaniechanych </w:t>
      </w:r>
      <w:r w:rsidRPr="003323BB">
        <w:t>określa § 3 ust.</w:t>
      </w:r>
      <w:r w:rsidR="005837C0">
        <w:t xml:space="preserve"> </w:t>
      </w:r>
      <w:r w:rsidR="00707730">
        <w:t>8</w:t>
      </w:r>
      <w:r w:rsidR="00707730" w:rsidRPr="003323BB">
        <w:t xml:space="preserve">  </w:t>
      </w:r>
      <w:r w:rsidRPr="003323BB">
        <w:t>niniejszej umowy</w:t>
      </w:r>
      <w:r w:rsidRPr="00916B5C">
        <w:t>.</w:t>
      </w:r>
    </w:p>
    <w:p w14:paraId="65964A35" w14:textId="77777777" w:rsidR="002B1019" w:rsidRPr="00916B5C" w:rsidRDefault="002B1019" w:rsidP="00E40945">
      <w:pPr>
        <w:numPr>
          <w:ilvl w:val="0"/>
          <w:numId w:val="24"/>
        </w:numPr>
        <w:tabs>
          <w:tab w:val="left" w:pos="709"/>
        </w:tabs>
        <w:spacing w:line="276" w:lineRule="auto"/>
        <w:ind w:left="709" w:hanging="502"/>
      </w:pPr>
      <w:r w:rsidRPr="00916B5C">
        <w:t xml:space="preserve">Zmiany, o których mowa w ust. 7 i 8 niniejszego paragrafu muszą być każdorazowo zatwierdzone przez Zamawiającego.  </w:t>
      </w:r>
    </w:p>
    <w:p w14:paraId="3BEE91ED" w14:textId="2C7F6D56" w:rsidR="002B1019" w:rsidRPr="00916B5C" w:rsidRDefault="002B1019" w:rsidP="00E40945">
      <w:pPr>
        <w:numPr>
          <w:ilvl w:val="0"/>
          <w:numId w:val="24"/>
        </w:numPr>
        <w:tabs>
          <w:tab w:val="left" w:pos="709"/>
        </w:tabs>
        <w:spacing w:line="276" w:lineRule="auto"/>
        <w:ind w:left="709" w:hanging="502"/>
      </w:pPr>
      <w:r w:rsidRPr="00916B5C">
        <w:t>Zamawiający oświadcza, że posiada prawo do dysponowania nieruchomością na cele budowlane.</w:t>
      </w:r>
      <w:r w:rsidR="00860788">
        <w:t xml:space="preserve"> </w:t>
      </w:r>
    </w:p>
    <w:p w14:paraId="4A6104F1" w14:textId="77777777" w:rsidR="002B1019" w:rsidRPr="00916B5C" w:rsidRDefault="002B1019" w:rsidP="00E40945">
      <w:pPr>
        <w:tabs>
          <w:tab w:val="left" w:pos="426"/>
        </w:tabs>
        <w:spacing w:before="240" w:after="120" w:line="276" w:lineRule="auto"/>
        <w:ind w:left="136"/>
        <w:jc w:val="center"/>
        <w:outlineLvl w:val="0"/>
        <w:rPr>
          <w:b/>
          <w:bCs/>
        </w:rPr>
      </w:pPr>
      <w:r w:rsidRPr="00916B5C">
        <w:rPr>
          <w:b/>
          <w:bCs/>
        </w:rPr>
        <w:t>§2</w:t>
      </w:r>
    </w:p>
    <w:p w14:paraId="07077536" w14:textId="77777777" w:rsidR="002B1019" w:rsidRPr="00916B5C" w:rsidRDefault="002B1019" w:rsidP="00E40945">
      <w:pPr>
        <w:numPr>
          <w:ilvl w:val="0"/>
          <w:numId w:val="25"/>
        </w:numPr>
        <w:tabs>
          <w:tab w:val="left" w:pos="709"/>
        </w:tabs>
        <w:spacing w:line="276" w:lineRule="auto"/>
        <w:ind w:left="709" w:hanging="499"/>
      </w:pPr>
      <w:r w:rsidRPr="00916B5C">
        <w:t>Przedmiot umowy wykonany zostanie z materiałów dostarczonych przez Wykonawcę.</w:t>
      </w:r>
    </w:p>
    <w:p w14:paraId="44283C0F" w14:textId="77777777" w:rsidR="002B1019" w:rsidRPr="00916B5C" w:rsidRDefault="002B1019" w:rsidP="00E40945">
      <w:pPr>
        <w:numPr>
          <w:ilvl w:val="0"/>
          <w:numId w:val="25"/>
        </w:numPr>
        <w:tabs>
          <w:tab w:val="left" w:pos="709"/>
        </w:tabs>
        <w:spacing w:line="276" w:lineRule="auto"/>
        <w:ind w:left="709" w:hanging="499"/>
      </w:pPr>
      <w:r w:rsidRPr="00916B5C">
        <w:t>Materiały, o których mowa w ust. 1, powinny odpowiadać, co do jakości wymaganiom określonym ustawą z dnia 16 kwietnia 2004 r. o wyrobach budowlanych (Dz. U.  z 20</w:t>
      </w:r>
      <w:r w:rsidR="007F7F61" w:rsidRPr="00916B5C">
        <w:t>2</w:t>
      </w:r>
      <w:r w:rsidR="00D02481">
        <w:t>1</w:t>
      </w:r>
      <w:r w:rsidR="00091D54">
        <w:t xml:space="preserve"> </w:t>
      </w:r>
      <w:r w:rsidRPr="00916B5C">
        <w:t xml:space="preserve">r. poz. </w:t>
      </w:r>
      <w:r w:rsidR="00D02481">
        <w:t>1213</w:t>
      </w:r>
      <w:r w:rsidRPr="00916B5C">
        <w:t xml:space="preserve"> z późn. zm.) oraz wymaganiom określonym w szczegółowych specyfikacjach technicznych wykonania i odbioru robót.</w:t>
      </w:r>
    </w:p>
    <w:p w14:paraId="5694E211" w14:textId="77777777" w:rsidR="002B1019" w:rsidRPr="00916B5C" w:rsidRDefault="002B1019" w:rsidP="00E40945">
      <w:pPr>
        <w:numPr>
          <w:ilvl w:val="0"/>
          <w:numId w:val="25"/>
        </w:numPr>
        <w:tabs>
          <w:tab w:val="left" w:pos="709"/>
        </w:tabs>
        <w:spacing w:line="276" w:lineRule="auto"/>
        <w:ind w:left="709" w:hanging="499"/>
      </w:pPr>
      <w:r w:rsidRPr="00916B5C">
        <w:t>Wykonawca ponosi odpowiedzialność za jakość wykonywanych robót budowlanych oraz za jakość zastosowanych do robót materiałów.</w:t>
      </w:r>
    </w:p>
    <w:p w14:paraId="28B17F1E" w14:textId="1B2FACA3" w:rsidR="002B1019" w:rsidRPr="00916B5C" w:rsidRDefault="002B1019" w:rsidP="00E40945">
      <w:pPr>
        <w:numPr>
          <w:ilvl w:val="0"/>
          <w:numId w:val="25"/>
        </w:numPr>
        <w:tabs>
          <w:tab w:val="left" w:pos="709"/>
        </w:tabs>
        <w:spacing w:line="276" w:lineRule="auto"/>
        <w:ind w:left="709" w:hanging="499"/>
      </w:pPr>
      <w:r w:rsidRPr="00C53278">
        <w:t xml:space="preserve">Wykonawca przedłoży </w:t>
      </w:r>
      <w:r w:rsidR="008F3685">
        <w:t>Zamawiającemu</w:t>
      </w:r>
      <w:r w:rsidRPr="00C53278">
        <w:t xml:space="preserve"> kopie wymaganych</w:t>
      </w:r>
      <w:r w:rsidRPr="00916B5C">
        <w:t xml:space="preserve"> zgodnie z</w:t>
      </w:r>
      <w:r w:rsidR="00657337" w:rsidRPr="00916B5C">
        <w:t> </w:t>
      </w:r>
      <w:r w:rsidRPr="00916B5C">
        <w:t>obowiązującymi przepisami orzeczeń, atestów oraz deklaracji zgodności na materiały użyte do wykonania umowy.</w:t>
      </w:r>
    </w:p>
    <w:p w14:paraId="5960193E" w14:textId="70752603" w:rsidR="00600DAC" w:rsidRDefault="008F3685" w:rsidP="000E3C9E">
      <w:pPr>
        <w:numPr>
          <w:ilvl w:val="0"/>
          <w:numId w:val="25"/>
        </w:numPr>
        <w:tabs>
          <w:tab w:val="left" w:pos="709"/>
        </w:tabs>
        <w:spacing w:line="276" w:lineRule="auto"/>
        <w:ind w:left="709" w:hanging="499"/>
      </w:pPr>
      <w:r>
        <w:t>Zamawiający</w:t>
      </w:r>
      <w:r w:rsidR="002B1019" w:rsidRPr="00916B5C">
        <w:t xml:space="preserve"> może zażądać od Wykonawcy wykonania badań dodatkowych, innych niż wymagane w szczegółowych specyfikacjach technicznych wykonania i odbioru robót lub wykonania dodatkowych badań dotyczących materiałów lub robót budowlanych, które budzą uzasadnione wątpliwości, co do ich jakości. </w:t>
      </w:r>
    </w:p>
    <w:p w14:paraId="0C9D29F3" w14:textId="77777777" w:rsidR="004F2980" w:rsidRDefault="004F2980" w:rsidP="004F2980">
      <w:pPr>
        <w:tabs>
          <w:tab w:val="left" w:pos="709"/>
        </w:tabs>
        <w:spacing w:line="276" w:lineRule="auto"/>
        <w:ind w:left="709" w:firstLine="0"/>
      </w:pPr>
    </w:p>
    <w:p w14:paraId="7FA52145" w14:textId="77777777" w:rsidR="00692E2B" w:rsidRDefault="00692E2B" w:rsidP="004F2980">
      <w:pPr>
        <w:tabs>
          <w:tab w:val="left" w:pos="709"/>
        </w:tabs>
        <w:spacing w:line="276" w:lineRule="auto"/>
        <w:ind w:left="709" w:firstLine="0"/>
      </w:pPr>
    </w:p>
    <w:p w14:paraId="275DB0D2" w14:textId="77777777" w:rsidR="00692E2B" w:rsidRDefault="00692E2B" w:rsidP="004F2980">
      <w:pPr>
        <w:tabs>
          <w:tab w:val="left" w:pos="709"/>
        </w:tabs>
        <w:spacing w:line="276" w:lineRule="auto"/>
        <w:ind w:left="709" w:firstLine="0"/>
      </w:pPr>
    </w:p>
    <w:p w14:paraId="6728BABF" w14:textId="77777777" w:rsidR="00FA6855" w:rsidRDefault="00FA6855" w:rsidP="004F2980">
      <w:pPr>
        <w:tabs>
          <w:tab w:val="left" w:pos="709"/>
        </w:tabs>
        <w:spacing w:line="276" w:lineRule="auto"/>
        <w:ind w:left="709" w:firstLine="0"/>
      </w:pPr>
    </w:p>
    <w:p w14:paraId="7CF761B9" w14:textId="77777777" w:rsidR="00FA6855" w:rsidRPr="00916B5C" w:rsidRDefault="00FA6855" w:rsidP="004F2980">
      <w:pPr>
        <w:tabs>
          <w:tab w:val="left" w:pos="709"/>
        </w:tabs>
        <w:spacing w:line="276" w:lineRule="auto"/>
        <w:ind w:left="709" w:firstLine="0"/>
      </w:pPr>
    </w:p>
    <w:p w14:paraId="56B55589" w14:textId="77777777" w:rsidR="002B1019" w:rsidRPr="00916B5C" w:rsidRDefault="002B1019" w:rsidP="00E40945">
      <w:pPr>
        <w:tabs>
          <w:tab w:val="left" w:pos="426"/>
        </w:tabs>
        <w:spacing w:before="240" w:after="120" w:line="276" w:lineRule="auto"/>
        <w:ind w:left="136"/>
        <w:jc w:val="center"/>
        <w:outlineLvl w:val="0"/>
      </w:pPr>
      <w:r w:rsidRPr="00916B5C">
        <w:rPr>
          <w:b/>
          <w:bCs/>
        </w:rPr>
        <w:lastRenderedPageBreak/>
        <w:t>§3</w:t>
      </w:r>
    </w:p>
    <w:p w14:paraId="5D53F3F9" w14:textId="5DA13DEC" w:rsidR="00B301ED" w:rsidRDefault="002B1019" w:rsidP="00B301ED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D464BC">
        <w:t>Za wykonanie przedmiotu umowy</w:t>
      </w:r>
      <w:r w:rsidR="00B12CD7" w:rsidRPr="00D464BC">
        <w:t xml:space="preserve"> </w:t>
      </w:r>
      <w:r w:rsidRPr="00D464BC">
        <w:t>Zamawiający</w:t>
      </w:r>
      <w:r w:rsidR="00B12CD7" w:rsidRPr="00D464BC">
        <w:t xml:space="preserve"> zapłaci</w:t>
      </w:r>
      <w:r w:rsidRPr="00D464BC">
        <w:t xml:space="preserve"> Wykonawcy wynagrodzenie ryczałtowe, </w:t>
      </w:r>
      <w:r w:rsidR="007F7F61" w:rsidRPr="00D464BC">
        <w:t>równe cenie przedstawionej w ofercie Wykonawcy</w:t>
      </w:r>
      <w:r w:rsidRPr="00D464BC">
        <w:t xml:space="preserve">, w wysokości </w:t>
      </w:r>
      <w:r w:rsidR="007F7F61" w:rsidRPr="00D464BC">
        <w:t xml:space="preserve">………. zł </w:t>
      </w:r>
      <w:r w:rsidR="00B12CD7" w:rsidRPr="00D464BC">
        <w:t xml:space="preserve">netto plus należny podatek </w:t>
      </w:r>
      <w:r w:rsidR="007F7F61" w:rsidRPr="00D464BC">
        <w:t xml:space="preserve"> </w:t>
      </w:r>
      <w:r w:rsidR="00B12CD7" w:rsidRPr="00D464BC">
        <w:t>VAT (</w:t>
      </w:r>
      <w:r w:rsidR="0069139B" w:rsidRPr="00D464BC">
        <w:t>…….</w:t>
      </w:r>
      <w:r w:rsidR="00B12CD7" w:rsidRPr="00D464BC">
        <w:t xml:space="preserve">%) w wysokości ……..… zł co stanowi kwotę brutto ……….. zł </w:t>
      </w:r>
      <w:r w:rsidR="007F7F61" w:rsidRPr="00D464BC">
        <w:t>(słownie złotych: ……………………...).</w:t>
      </w:r>
      <w:r w:rsidR="0097734A" w:rsidRPr="00D464BC">
        <w:t xml:space="preserve"> </w:t>
      </w:r>
    </w:p>
    <w:p w14:paraId="2A08B633" w14:textId="7F46277C" w:rsidR="008435FA" w:rsidRPr="001E48D8" w:rsidRDefault="008435FA" w:rsidP="001E48D8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  <w:rPr>
          <w:color w:val="FF0000"/>
        </w:rPr>
      </w:pPr>
      <w:r w:rsidRPr="008435FA">
        <w:t xml:space="preserve">Przedmiot umowy będzie wykonany zgodnie z harmonogramem </w:t>
      </w:r>
      <w:r w:rsidR="006259EB">
        <w:t>rzeczowo-finansowym</w:t>
      </w:r>
      <w:r w:rsidRPr="008435FA">
        <w:t>, w którym strony w szczególności określą, które prace będą podlegały odbiorowi częściowemu.</w:t>
      </w:r>
    </w:p>
    <w:p w14:paraId="2B427FD2" w14:textId="572C0C94" w:rsidR="008435FA" w:rsidRPr="001E48D8" w:rsidRDefault="008435FA" w:rsidP="001E48D8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  <w:rPr>
          <w:color w:val="FF0000"/>
        </w:rPr>
      </w:pPr>
      <w:r w:rsidRPr="008435FA">
        <w:t xml:space="preserve"> Rozliczenie za wykonanie przedmiotu umowy będzie dokonywane na podstawie faktury VAT końcowej.</w:t>
      </w:r>
    </w:p>
    <w:p w14:paraId="7B568748" w14:textId="2C3C248A" w:rsidR="008435FA" w:rsidRPr="001E48D8" w:rsidRDefault="008435FA" w:rsidP="001E48D8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  <w:rPr>
          <w:color w:val="FF0000"/>
        </w:rPr>
      </w:pPr>
      <w:r w:rsidRPr="008435FA">
        <w:t>Zamawiający sprawdza zestawienie wartości wykonanych prac i rozliczenie ich wartości, dokonuje ewentualnych korekt przedłożonych zestawień oraz potwierdza kwoty należne do zapłaty wykonawcy w ciągu</w:t>
      </w:r>
      <w:r w:rsidR="00A3101D">
        <w:t xml:space="preserve"> 7 </w:t>
      </w:r>
      <w:r w:rsidRPr="008435FA">
        <w:t>dni roboczych od dnia otrzymania zestawień.</w:t>
      </w:r>
    </w:p>
    <w:p w14:paraId="4ED8EC33" w14:textId="64F705C1" w:rsidR="008435FA" w:rsidRPr="001E48D8" w:rsidRDefault="008435FA" w:rsidP="001E48D8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  <w:rPr>
          <w:color w:val="FF0000"/>
        </w:rPr>
      </w:pPr>
      <w:r w:rsidRPr="008435FA">
        <w:t xml:space="preserve">Po zatwierdzeniu przez zamawiającego zakresu i wartości wykonanych robót w sposób określony w punkcie </w:t>
      </w:r>
      <w:r w:rsidR="00171BC5">
        <w:t>4</w:t>
      </w:r>
      <w:r w:rsidRPr="008435FA">
        <w:t>, wykonawca wystawia fakturę VAT końcową za wykonanie przedmiotu umowy</w:t>
      </w:r>
      <w:r w:rsidR="009E5D6C">
        <w:t>.</w:t>
      </w:r>
    </w:p>
    <w:p w14:paraId="4A46C6C8" w14:textId="77777777" w:rsidR="00994A0C" w:rsidRPr="00D464BC" w:rsidRDefault="002B1019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D464BC">
        <w:t>Niedoszacowanie, pominięcie oraz brak rozpoznania zakresu przedmiotu umowy nie może być podstawą do żądania zmiany wynagrodzenia ryczałtowego określonego w ust. 1 niniejszego paragrafu.</w:t>
      </w:r>
      <w:r w:rsidR="007F7F61" w:rsidRPr="00D464BC">
        <w:t xml:space="preserve"> Wykonawca ponosi ryzyko z tytułu oszacowania wszelkich kosztów związanych z realizacją przedmiotu umowy. </w:t>
      </w:r>
    </w:p>
    <w:p w14:paraId="1844CEA9" w14:textId="77777777" w:rsidR="007F7F61" w:rsidRPr="0069139B" w:rsidRDefault="004D3C66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D464BC">
        <w:t>W ramach wynagrodzenia umownego, o którym mowa w ust. 1 dla robót budowalnych, Wykonawca ponosi koszty przeprowadzenia</w:t>
      </w:r>
      <w:r w:rsidRPr="0069139B">
        <w:t xml:space="preserve"> wszystkich prób, badań, sprawdzeń, przeglądów, pomiaró</w:t>
      </w:r>
      <w:r w:rsidR="0069139B" w:rsidRPr="0069139B">
        <w:t>w niezbędnych do odbioru robót.</w:t>
      </w:r>
    </w:p>
    <w:p w14:paraId="22B8E15E" w14:textId="77777777" w:rsidR="002B1019" w:rsidRPr="00916B5C" w:rsidRDefault="002B1019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>W przypadku rezygnacji z wykonywania części robót („robót zan</w:t>
      </w:r>
      <w:r w:rsidR="00303B9F" w:rsidRPr="00916B5C">
        <w:t xml:space="preserve">iechanych, o których mowa </w:t>
      </w:r>
      <w:r w:rsidRPr="00916B5C">
        <w:t xml:space="preserve">§ 1 ust. 8 niniejszej umowy) sposób obliczenia wartości tych robót, </w:t>
      </w:r>
      <w:r w:rsidR="00F1785A">
        <w:t xml:space="preserve">o </w:t>
      </w:r>
      <w:r w:rsidRPr="00916B5C">
        <w:t>któr</w:t>
      </w:r>
      <w:r w:rsidR="00B30B6A">
        <w:t>ą</w:t>
      </w:r>
      <w:r w:rsidRPr="00916B5C">
        <w:t xml:space="preserve"> </w:t>
      </w:r>
      <w:r w:rsidR="00B30B6A">
        <w:t xml:space="preserve">pomniejszone </w:t>
      </w:r>
      <w:r w:rsidRPr="00916B5C">
        <w:t xml:space="preserve">zostanie </w:t>
      </w:r>
      <w:r w:rsidR="00B30B6A">
        <w:t>określone w ust. 1 wynagrodzenie</w:t>
      </w:r>
      <w:r w:rsidRPr="00916B5C">
        <w:t xml:space="preserve"> Wykonawcy, będzie następujący:</w:t>
      </w:r>
    </w:p>
    <w:p w14:paraId="29AAA0ED" w14:textId="3F4BB3B2" w:rsidR="002B1019" w:rsidRPr="00916B5C" w:rsidRDefault="002B1019" w:rsidP="00E40945">
      <w:pPr>
        <w:numPr>
          <w:ilvl w:val="2"/>
          <w:numId w:val="27"/>
        </w:numPr>
        <w:tabs>
          <w:tab w:val="clear" w:pos="1800"/>
          <w:tab w:val="num" w:pos="1134"/>
          <w:tab w:val="left" w:pos="1205"/>
        </w:tabs>
        <w:spacing w:after="40" w:line="276" w:lineRule="auto"/>
        <w:ind w:left="1134" w:hanging="425"/>
      </w:pPr>
      <w:r w:rsidRPr="00916B5C">
        <w:t xml:space="preserve">w przypadku odstąpienia od całego elementu robót określonego w </w:t>
      </w:r>
      <w:r w:rsidR="0088717D">
        <w:t xml:space="preserve">harmonogramie rzeczowo-finansowym </w:t>
      </w:r>
      <w:r w:rsidRPr="00916B5C">
        <w:t>przedstawionym przez Wykonawcę nastąpi odliczenie wartości tego elementu od ogólnej wartości przedmiotu umowy;</w:t>
      </w:r>
    </w:p>
    <w:p w14:paraId="11EC6C68" w14:textId="53DD7C9C" w:rsidR="002B1019" w:rsidRPr="006259EB" w:rsidRDefault="002B1019" w:rsidP="00E40945">
      <w:pPr>
        <w:numPr>
          <w:ilvl w:val="2"/>
          <w:numId w:val="27"/>
        </w:numPr>
        <w:tabs>
          <w:tab w:val="clear" w:pos="1800"/>
          <w:tab w:val="num" w:pos="1134"/>
          <w:tab w:val="left" w:pos="1205"/>
        </w:tabs>
        <w:spacing w:after="40" w:line="276" w:lineRule="auto"/>
        <w:ind w:left="1134" w:hanging="425"/>
      </w:pPr>
      <w:r w:rsidRPr="00916B5C">
        <w:t xml:space="preserve">w przypadku odstąpienia od części robót z danego elementu określonego </w:t>
      </w:r>
      <w:r w:rsidR="00357E4B">
        <w:br/>
      </w:r>
      <w:r w:rsidRPr="00916B5C">
        <w:t>w</w:t>
      </w:r>
      <w:r w:rsidR="0088717D">
        <w:t xml:space="preserve"> harmonogramie rzeczowo-finansowym </w:t>
      </w:r>
      <w:r w:rsidR="002E271D">
        <w:t>w</w:t>
      </w:r>
      <w:r w:rsidRPr="00916B5C">
        <w:t>ykonawcy</w:t>
      </w:r>
      <w:r w:rsidR="006259EB">
        <w:t>,</w:t>
      </w:r>
      <w:r w:rsidRPr="00916B5C">
        <w:t xml:space="preserve"> obliczenie niewykonanej części tego elementu nastąpi na podstawie ustalenia, przez Zamawiającego </w:t>
      </w:r>
      <w:r w:rsidR="00357E4B">
        <w:br/>
      </w:r>
      <w:r w:rsidRPr="00916B5C">
        <w:t>i Wykonawcę, procentowego stosunku niewykonanych robót do wartości całego elementu. Następnie zostanie wyliczona wartość niewykonanych robót i odliczona od ogólnej wartości przedmiotu umowy. W przypadku, gdy</w:t>
      </w:r>
      <w:r w:rsidR="00006F21">
        <w:t xml:space="preserve"> w</w:t>
      </w:r>
      <w:r w:rsidRPr="00916B5C">
        <w:t xml:space="preserve"> ten sposób </w:t>
      </w:r>
      <w:r w:rsidR="00033E6F">
        <w:t xml:space="preserve">nie dało się </w:t>
      </w:r>
      <w:r w:rsidRPr="00916B5C">
        <w:t>wylicz</w:t>
      </w:r>
      <w:r w:rsidR="00082CFB">
        <w:t>yć dokładn</w:t>
      </w:r>
      <w:r w:rsidR="00593A70">
        <w:t>ej wartości r</w:t>
      </w:r>
      <w:r w:rsidR="00832D63">
        <w:t>o</w:t>
      </w:r>
      <w:r w:rsidR="00593A70">
        <w:t>b</w:t>
      </w:r>
      <w:r w:rsidR="00832D63">
        <w:t>ó</w:t>
      </w:r>
      <w:r w:rsidR="00593A70">
        <w:t>t</w:t>
      </w:r>
      <w:r w:rsidR="00832D63">
        <w:t xml:space="preserve"> </w:t>
      </w:r>
      <w:r w:rsidR="00593A70">
        <w:t>zaniechanych</w:t>
      </w:r>
      <w:r w:rsidRPr="00916B5C">
        <w:t xml:space="preserve"> dopuszcza się także możliwość obliczenia </w:t>
      </w:r>
      <w:r w:rsidR="00832D63">
        <w:t xml:space="preserve">wartości </w:t>
      </w:r>
      <w:r w:rsidRPr="00916B5C">
        <w:t>niewykonanej części danego elementu na podstawie kosztorysu przygotowanego przez Wykonawcę</w:t>
      </w:r>
      <w:r w:rsidR="009814BD">
        <w:t>, a</w:t>
      </w:r>
      <w:r w:rsidRPr="006259EB">
        <w:t> zatwierdzonego przez Zamawiającego.</w:t>
      </w:r>
    </w:p>
    <w:p w14:paraId="5B30D3E5" w14:textId="23E84E34" w:rsidR="00F927B2" w:rsidRPr="00D464BC" w:rsidRDefault="00F927B2" w:rsidP="006D5069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D464BC">
        <w:t>Wykonawca wystawi fakturę przy uwzględnieniu poniższych danych:</w:t>
      </w:r>
    </w:p>
    <w:p w14:paraId="7B3DE1D6" w14:textId="4362BF7B" w:rsidR="00F927B2" w:rsidRPr="00916B5C" w:rsidRDefault="00F927B2" w:rsidP="00E40945">
      <w:pPr>
        <w:tabs>
          <w:tab w:val="left" w:pos="851"/>
        </w:tabs>
        <w:autoSpaceDE w:val="0"/>
        <w:autoSpaceDN w:val="0"/>
        <w:adjustRightInd w:val="0"/>
        <w:spacing w:after="60" w:line="276" w:lineRule="auto"/>
        <w:ind w:left="851" w:firstLine="0"/>
        <w:jc w:val="left"/>
      </w:pPr>
      <w:r w:rsidRPr="00D464BC">
        <w:rPr>
          <w:u w:val="single"/>
        </w:rPr>
        <w:t>Nabywca:</w:t>
      </w:r>
      <w:r w:rsidRPr="00D464BC">
        <w:br/>
        <w:t xml:space="preserve">Powiat Bartoszycki ul. </w:t>
      </w:r>
      <w:r w:rsidR="00FA6855">
        <w:t>Lipowa</w:t>
      </w:r>
      <w:r w:rsidRPr="00D464BC">
        <w:t xml:space="preserve"> 1, 11-200 Bartoszyce, NIP: 743-195-74-85</w:t>
      </w:r>
      <w:r w:rsidRPr="00D464BC">
        <w:br/>
      </w:r>
      <w:r w:rsidRPr="00D464BC">
        <w:rPr>
          <w:u w:val="single"/>
        </w:rPr>
        <w:t xml:space="preserve">Odbiorca: </w:t>
      </w:r>
      <w:r w:rsidRPr="00D464BC">
        <w:br/>
      </w:r>
      <w:r w:rsidR="00D51689" w:rsidRPr="00D464BC">
        <w:t>Starostwo Powiatowe w Bartoszycach</w:t>
      </w:r>
      <w:r w:rsidR="00D51689">
        <w:t xml:space="preserve">, ul. </w:t>
      </w:r>
      <w:r w:rsidR="00FA6855">
        <w:t>Lipowa</w:t>
      </w:r>
      <w:r w:rsidR="00D51689">
        <w:t xml:space="preserve"> 1,</w:t>
      </w:r>
      <w:r w:rsidRPr="00916B5C">
        <w:t xml:space="preserve"> 11– 200 Bartoszyce.</w:t>
      </w:r>
    </w:p>
    <w:p w14:paraId="100DD34B" w14:textId="77777777" w:rsidR="00F927B2" w:rsidRPr="00916B5C" w:rsidRDefault="00F927B2" w:rsidP="00E40945">
      <w:pPr>
        <w:widowControl w:val="0"/>
        <w:spacing w:after="40" w:line="276" w:lineRule="auto"/>
        <w:ind w:left="851" w:firstLine="0"/>
      </w:pPr>
      <w:r w:rsidRPr="00916B5C">
        <w:lastRenderedPageBreak/>
        <w:t>Na fakturze Wykonawca zobowiązany jest podać datę i numer umowy, której dotyczy wystawiona faktura.</w:t>
      </w:r>
    </w:p>
    <w:p w14:paraId="7D6FA428" w14:textId="77777777" w:rsidR="00333921" w:rsidRDefault="00F927B2" w:rsidP="00E40945">
      <w:pPr>
        <w:autoSpaceDE w:val="0"/>
        <w:autoSpaceDN w:val="0"/>
        <w:adjustRightInd w:val="0"/>
        <w:spacing w:before="60" w:after="60" w:line="276" w:lineRule="auto"/>
        <w:ind w:left="851" w:firstLine="0"/>
        <w:jc w:val="left"/>
      </w:pPr>
      <w:r w:rsidRPr="00916B5C">
        <w:t>Fakturę należy dostarczyć na adres:</w:t>
      </w:r>
    </w:p>
    <w:p w14:paraId="3EF99069" w14:textId="60C56E83" w:rsidR="00F927B2" w:rsidRPr="00916B5C" w:rsidRDefault="00333921" w:rsidP="00E40945">
      <w:pPr>
        <w:autoSpaceDE w:val="0"/>
        <w:autoSpaceDN w:val="0"/>
        <w:adjustRightInd w:val="0"/>
        <w:spacing w:before="60" w:after="60" w:line="276" w:lineRule="auto"/>
        <w:ind w:left="851" w:firstLine="0"/>
        <w:jc w:val="left"/>
      </w:pPr>
      <w:r>
        <w:t xml:space="preserve">Starostwo Powiatowe w Bartoszycach, ul. </w:t>
      </w:r>
      <w:r w:rsidR="00FA6855">
        <w:t xml:space="preserve">Lipowa </w:t>
      </w:r>
      <w:r>
        <w:t xml:space="preserve"> 1,</w:t>
      </w:r>
      <w:r w:rsidRPr="00916B5C">
        <w:t xml:space="preserve"> 11– 200 Bartoszyce</w:t>
      </w:r>
      <w:r w:rsidR="00F927B2" w:rsidRPr="00916B5C">
        <w:t xml:space="preserve"> </w:t>
      </w:r>
    </w:p>
    <w:p w14:paraId="0725EBFB" w14:textId="1DDE3490" w:rsidR="000373F4" w:rsidRPr="00916B5C" w:rsidRDefault="000373F4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 xml:space="preserve">Zamawiający dopuszcza złożenie faktury </w:t>
      </w:r>
      <w:r w:rsidR="0088664C" w:rsidRPr="00916B5C">
        <w:t>VAT</w:t>
      </w:r>
      <w:r w:rsidRPr="00916B5C">
        <w:t xml:space="preserve"> </w:t>
      </w:r>
      <w:r w:rsidR="0088664C" w:rsidRPr="00916B5C">
        <w:t xml:space="preserve">drogą elektroniczną </w:t>
      </w:r>
      <w:r w:rsidRPr="00916B5C">
        <w:t>w formie</w:t>
      </w:r>
      <w:r w:rsidR="00F927B2" w:rsidRPr="00916B5C">
        <w:t xml:space="preserve"> u</w:t>
      </w:r>
      <w:r w:rsidRPr="00916B5C">
        <w:t>strukturyzowanego dokumentu elektronicznego, za pośrednictwem Platformy</w:t>
      </w:r>
      <w:r w:rsidR="006D25C5" w:rsidRPr="00916B5C">
        <w:t xml:space="preserve"> </w:t>
      </w:r>
      <w:r w:rsidRPr="00916B5C">
        <w:t xml:space="preserve">Elektronicznego Fakturowania </w:t>
      </w:r>
      <w:r w:rsidR="0088664C" w:rsidRPr="00916B5C">
        <w:t>PEFexpert dostępnej pod adresem: https://pefexpert.pl/</w:t>
      </w:r>
      <w:r w:rsidRPr="00916B5C">
        <w:t xml:space="preserve">, zgodnie z </w:t>
      </w:r>
      <w:r w:rsidR="0088664C" w:rsidRPr="00916B5C">
        <w:t>ustawą z dnia 9 listopada 2018 roku o elektronicznym fakturowaniu w</w:t>
      </w:r>
      <w:r w:rsidR="00F927B2" w:rsidRPr="00916B5C">
        <w:t> </w:t>
      </w:r>
      <w:r w:rsidR="0088664C" w:rsidRPr="00916B5C">
        <w:t>zamówieniach publicznych, koncesjach na roboty budowlane lub usługi oraz partnerstwie publiczno-prywatnym (Dz. U. z 20</w:t>
      </w:r>
      <w:r w:rsidR="00CC30BF">
        <w:t xml:space="preserve">20 </w:t>
      </w:r>
      <w:r w:rsidR="0088664C" w:rsidRPr="00916B5C">
        <w:t xml:space="preserve">r. poz. </w:t>
      </w:r>
      <w:r w:rsidR="00CC30BF">
        <w:t>1666 ze zm.</w:t>
      </w:r>
      <w:r w:rsidR="0088664C" w:rsidRPr="00916B5C">
        <w:t>)</w:t>
      </w:r>
    </w:p>
    <w:p w14:paraId="54DABBDF" w14:textId="77777777" w:rsidR="0088664C" w:rsidRPr="00916B5C" w:rsidRDefault="0088664C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 xml:space="preserve">Dane konta </w:t>
      </w:r>
      <w:r w:rsidR="00B867FD" w:rsidRPr="00916B5C">
        <w:t>do przesłania faktury ustrukturyzowanej</w:t>
      </w:r>
      <w:r w:rsidRPr="00916B5C">
        <w:t xml:space="preserve">: </w:t>
      </w:r>
    </w:p>
    <w:p w14:paraId="666642FC" w14:textId="538619D3" w:rsidR="0088664C" w:rsidRPr="00916B5C" w:rsidRDefault="0088664C" w:rsidP="00E40945">
      <w:pPr>
        <w:widowControl w:val="0"/>
        <w:spacing w:after="40" w:line="276" w:lineRule="auto"/>
        <w:ind w:left="709" w:firstLine="0"/>
      </w:pPr>
      <w:r w:rsidRPr="00916B5C">
        <w:t xml:space="preserve">Nazwa podmiotu: </w:t>
      </w:r>
      <w:r w:rsidR="00B867FD" w:rsidRPr="00916B5C">
        <w:t xml:space="preserve">Powiat Bartoszycki ul. </w:t>
      </w:r>
      <w:r w:rsidR="00FA6855">
        <w:t>Lipowa</w:t>
      </w:r>
      <w:r w:rsidR="00B867FD" w:rsidRPr="00916B5C">
        <w:t xml:space="preserve"> 1, 11-200 Bartoszyce</w:t>
      </w:r>
      <w:r w:rsidRPr="00916B5C">
        <w:t xml:space="preserve"> </w:t>
      </w:r>
    </w:p>
    <w:p w14:paraId="7C24A9BD" w14:textId="77777777" w:rsidR="0088664C" w:rsidRPr="00916B5C" w:rsidRDefault="0088664C" w:rsidP="00E40945">
      <w:pPr>
        <w:widowControl w:val="0"/>
        <w:spacing w:after="40" w:line="276" w:lineRule="auto"/>
        <w:ind w:left="709" w:firstLine="0"/>
      </w:pPr>
      <w:r w:rsidRPr="00916B5C">
        <w:t xml:space="preserve">Adres PEF / NR PEPOL </w:t>
      </w:r>
      <w:r w:rsidR="00B867FD" w:rsidRPr="00916B5C">
        <w:t>7431957485</w:t>
      </w:r>
      <w:r w:rsidRPr="00916B5C">
        <w:t>.</w:t>
      </w:r>
    </w:p>
    <w:p w14:paraId="2590C2F4" w14:textId="77777777" w:rsidR="0088664C" w:rsidRPr="00916B5C" w:rsidRDefault="0088664C" w:rsidP="00E40945">
      <w:pPr>
        <w:widowControl w:val="0"/>
        <w:spacing w:after="40" w:line="276" w:lineRule="auto"/>
        <w:ind w:left="709" w:firstLine="0"/>
      </w:pPr>
      <w:r w:rsidRPr="00916B5C">
        <w:t>Strony zgodnie przyjmują, że za datę wpływu prawidłowo wystawionej faktury VAT uznaje się dzień, w którym Zamawiający mógł zapoznać się z treścią faktury VAT.</w:t>
      </w:r>
    </w:p>
    <w:p w14:paraId="3D93D7E4" w14:textId="73024010" w:rsidR="00264208" w:rsidRPr="00916B5C" w:rsidRDefault="00264208" w:rsidP="00E40945">
      <w:pPr>
        <w:widowControl w:val="0"/>
        <w:spacing w:after="40" w:line="276" w:lineRule="auto"/>
        <w:ind w:left="709" w:firstLine="0"/>
      </w:pPr>
      <w:r w:rsidRPr="00916B5C">
        <w:t xml:space="preserve">Wykonawca zamierzający wysyłać ustrukturyzowane faktury elektroniczne za pośrednictwem PEF zobowiązany jest do uwzględniania czasu pracy Zamawiającego, umożliwiającego Zamawiającemu terminowe wywiązanie się z zapłaty wynagrodzenia Wykonawcy. W szczególności Zamawiający informuje, że przesyłanie ustrukturyzowanych faktur elektronicznych winno nastąpić w godzinach: 7:00 – 15:00. </w:t>
      </w:r>
      <w:r w:rsidR="00357E4B">
        <w:br/>
      </w:r>
      <w:r w:rsidRPr="00916B5C">
        <w:t>W przypadku przesłania ustrukturyzowanej faktury elektronicznej poza godzinami pracy, w dni wolne od pracy lub święta, a także po godzinie 15:00 uznaje się, że została ona doręczona w następnym dniu roboczym.</w:t>
      </w:r>
    </w:p>
    <w:p w14:paraId="6BCE2A14" w14:textId="77777777" w:rsidR="00036F55" w:rsidRPr="00916B5C" w:rsidRDefault="00036F55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 xml:space="preserve">Zamawiający nie dopuszcza </w:t>
      </w:r>
      <w:r w:rsidR="000373F4" w:rsidRPr="00916B5C">
        <w:t>przesyłania innych ustrukturyzowanych dokumentów elektroniczny, za wyjątkiem faktury.</w:t>
      </w:r>
    </w:p>
    <w:p w14:paraId="7FDD2802" w14:textId="131D518D" w:rsidR="000F6F22" w:rsidRPr="00916B5C" w:rsidRDefault="002B1019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>Faktura płatna</w:t>
      </w:r>
      <w:r w:rsidR="00E54FEA" w:rsidRPr="00916B5C">
        <w:t xml:space="preserve"> będzie</w:t>
      </w:r>
      <w:r w:rsidR="000F6F22" w:rsidRPr="00916B5C">
        <w:t xml:space="preserve"> przelewem na rachunek bankowy Wykonawcy: ……………………</w:t>
      </w:r>
      <w:r w:rsidR="00916B5C">
        <w:t>………………………………………………………………………</w:t>
      </w:r>
    </w:p>
    <w:p w14:paraId="6254DDFE" w14:textId="77777777" w:rsidR="006D7F95" w:rsidRPr="00916B5C" w:rsidRDefault="006D7F95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>Za dzień dokonania płatności strony uznają datę obciążenia rachunku Zamawiającego.</w:t>
      </w:r>
    </w:p>
    <w:p w14:paraId="3F6B3CEF" w14:textId="6BA7F339" w:rsidR="002B1019" w:rsidRPr="00916B5C" w:rsidRDefault="002B1019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>Wierzytelności wynikające z umowy nie mogą być przenoszone na osobę trzecią bez zgody Zamawiającego</w:t>
      </w:r>
      <w:r w:rsidR="00425719">
        <w:t xml:space="preserve"> wyrażonej w formie pisemnej pod rygorem nieważności.</w:t>
      </w:r>
    </w:p>
    <w:p w14:paraId="100D7265" w14:textId="372AC586" w:rsidR="002B1019" w:rsidRPr="00916B5C" w:rsidRDefault="002B1019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>W przypadku Wykonawcy będącego Konsorcjum, z wnioskiem do Zamawiającego o</w:t>
      </w:r>
      <w:r w:rsidR="00E40945" w:rsidRPr="00916B5C">
        <w:t> </w:t>
      </w:r>
      <w:r w:rsidRPr="00916B5C">
        <w:t xml:space="preserve">wyrażenie zgody na dokonanie czynności, o której mowa </w:t>
      </w:r>
      <w:r w:rsidR="00303B9F" w:rsidRPr="00916B5C">
        <w:t>w ust.</w:t>
      </w:r>
      <w:r w:rsidRPr="00916B5C">
        <w:t xml:space="preserve"> </w:t>
      </w:r>
      <w:r w:rsidR="00692E2B">
        <w:t>15</w:t>
      </w:r>
      <w:r w:rsidR="00692E2B" w:rsidRPr="00916B5C">
        <w:t xml:space="preserve"> </w:t>
      </w:r>
      <w:r w:rsidRPr="00916B5C">
        <w:t>występuje lider.</w:t>
      </w:r>
    </w:p>
    <w:p w14:paraId="6EEA50CC" w14:textId="77777777" w:rsidR="002B1019" w:rsidRPr="00916B5C" w:rsidRDefault="002B1019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>Cesja, przelew lub czynność wywołująca podobne skutki, dokonane bez pisemnej zgody Zamawiającego, są względem Zamawiającego bezskuteczne.</w:t>
      </w:r>
    </w:p>
    <w:p w14:paraId="2E2AA696" w14:textId="77777777" w:rsidR="002B1019" w:rsidRPr="00916B5C" w:rsidRDefault="002B1019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 xml:space="preserve">Zamawiający </w:t>
      </w:r>
      <w:r w:rsidR="00CD50EE" w:rsidRPr="00916B5C">
        <w:t xml:space="preserve">zapłaci </w:t>
      </w:r>
      <w:r w:rsidRPr="00916B5C">
        <w:t>Wykonawcy wynagrodzenie za realizację przedmiotu umowy wyłącznie po wcześniejszym uregulowaniu przez Wykonawcę zobowiązań na rzecz Podwykonawców lub dalszych podwykonawców. Wykonawca zobowiązany jest do dostarczenia Zamawiającemu wraz z wystawioną fakturą:</w:t>
      </w:r>
    </w:p>
    <w:p w14:paraId="3545815D" w14:textId="77777777" w:rsidR="002B1019" w:rsidRPr="00916B5C" w:rsidRDefault="002B1019" w:rsidP="00E40945">
      <w:pPr>
        <w:numPr>
          <w:ilvl w:val="0"/>
          <w:numId w:val="26"/>
        </w:numPr>
        <w:tabs>
          <w:tab w:val="left" w:pos="1276"/>
        </w:tabs>
        <w:spacing w:after="40" w:line="276" w:lineRule="auto"/>
        <w:ind w:left="1276" w:hanging="425"/>
      </w:pPr>
      <w:r w:rsidRPr="00916B5C">
        <w:t>zestawienia zobowiązań Wykonawcy wobec wszystkich Podwykonawców lub dalszych podwykonawców,</w:t>
      </w:r>
    </w:p>
    <w:p w14:paraId="4680A174" w14:textId="6190C995" w:rsidR="002B1019" w:rsidRPr="00916B5C" w:rsidRDefault="002B1019" w:rsidP="00E40945">
      <w:pPr>
        <w:numPr>
          <w:ilvl w:val="0"/>
          <w:numId w:val="26"/>
        </w:numPr>
        <w:tabs>
          <w:tab w:val="left" w:pos="1276"/>
        </w:tabs>
        <w:spacing w:after="40" w:line="276" w:lineRule="auto"/>
        <w:ind w:left="1276" w:hanging="425"/>
      </w:pPr>
      <w:r w:rsidRPr="00916B5C">
        <w:t>dowodów dokonania przez Wykonawcę zapłaty Podwykonawcom lub dalszym podwykonawcom</w:t>
      </w:r>
      <w:r w:rsidR="00FD3206">
        <w:t xml:space="preserve"> wymagalnego wynagrodzenia</w:t>
      </w:r>
      <w:r w:rsidRPr="00916B5C">
        <w:t xml:space="preserve">; dowody te należy przedłożyć </w:t>
      </w:r>
      <w:r w:rsidRPr="00916B5C">
        <w:lastRenderedPageBreak/>
        <w:t>Zamawiającemu na co najmniej 5 dni przed upływem terminu zapłaty przez Zamawiającego wynagrodzenia należnego Wykonawcy.</w:t>
      </w:r>
    </w:p>
    <w:p w14:paraId="4FBEC2B8" w14:textId="77777777" w:rsidR="002B1019" w:rsidRPr="00916B5C" w:rsidRDefault="00303B9F" w:rsidP="00E40945">
      <w:pPr>
        <w:numPr>
          <w:ilvl w:val="0"/>
          <w:numId w:val="26"/>
        </w:numPr>
        <w:tabs>
          <w:tab w:val="left" w:pos="1276"/>
        </w:tabs>
        <w:spacing w:after="40" w:line="276" w:lineRule="auto"/>
        <w:ind w:left="1276" w:hanging="425"/>
      </w:pPr>
      <w:r w:rsidRPr="00916B5C">
        <w:t>d</w:t>
      </w:r>
      <w:r w:rsidR="002B1019" w:rsidRPr="00916B5C">
        <w:t>owodem potwierdzającym rozliczenie się Wykonawcy z podwykonawcą lub dalszym podwykonawcą jest:</w:t>
      </w:r>
    </w:p>
    <w:p w14:paraId="6440F60B" w14:textId="77777777" w:rsidR="002B1019" w:rsidRPr="00916B5C" w:rsidRDefault="002B1019" w:rsidP="00E40945">
      <w:pPr>
        <w:numPr>
          <w:ilvl w:val="0"/>
          <w:numId w:val="30"/>
        </w:numPr>
        <w:tabs>
          <w:tab w:val="clear" w:pos="1636"/>
          <w:tab w:val="left" w:pos="1080"/>
          <w:tab w:val="num" w:pos="1701"/>
        </w:tabs>
        <w:spacing w:after="40" w:line="276" w:lineRule="auto"/>
      </w:pPr>
      <w:r w:rsidRPr="00916B5C">
        <w:t xml:space="preserve">oświadczenie podwykonawcy o terminowej zapłacie wynagrodzenia przez Wykonawcę podwykonawcom lub dalszym podwykonawcom z podaniem terminu i wysokości wypłaconego wynagrodzenia, lub </w:t>
      </w:r>
    </w:p>
    <w:p w14:paraId="2B2BDEBC" w14:textId="1CF60169" w:rsidR="002B1019" w:rsidRPr="00916B5C" w:rsidRDefault="002B1019" w:rsidP="00E40945">
      <w:pPr>
        <w:numPr>
          <w:ilvl w:val="0"/>
          <w:numId w:val="30"/>
        </w:numPr>
        <w:tabs>
          <w:tab w:val="clear" w:pos="1636"/>
          <w:tab w:val="left" w:pos="1080"/>
          <w:tab w:val="num" w:pos="1701"/>
        </w:tabs>
        <w:spacing w:after="40" w:line="276" w:lineRule="auto"/>
      </w:pPr>
      <w:r w:rsidRPr="00916B5C">
        <w:t>kopie dowodów dokonania płatności na rzecz podwykonawców</w:t>
      </w:r>
      <w:r w:rsidR="00FD3206">
        <w:t xml:space="preserve"> wymagalnego wynagrodzenia</w:t>
      </w:r>
      <w:r w:rsidRPr="00916B5C">
        <w:t>.</w:t>
      </w:r>
    </w:p>
    <w:p w14:paraId="4D0CAADD" w14:textId="77777777" w:rsidR="00701C61" w:rsidRDefault="00701C61" w:rsidP="00701C61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>
        <w:t>W przypadku, gdy podwykonawcy lub dalsi podwykonawcy, uprawnieni do uzyskania od</w:t>
      </w:r>
      <w:r w:rsidR="00074F47">
        <w:t xml:space="preserve"> </w:t>
      </w:r>
      <w:r>
        <w:t>Zamawiającego płatności bezpośrednich, nie wystawili żadnych faktur w danym okresie rozliczeniowym, Wykonawca załączy do wystawionej faktury oświadczenia podwykonawców i dalszych podwykonawców potwierdzające tę okoliczność, cała kwota wynikająca z faktury zostanie wypłacona przez Zamawiającego Wykonawcy.</w:t>
      </w:r>
    </w:p>
    <w:p w14:paraId="7A03AE95" w14:textId="0C68F3D1" w:rsidR="002B1019" w:rsidRPr="00916B5C" w:rsidRDefault="002B1019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>Jeżeli Wykonawca nie przedstawi wraz z fakturą lub rachunkiem dokumentów, o których mowa w </w:t>
      </w:r>
      <w:r w:rsidR="00303B9F" w:rsidRPr="00916B5C">
        <w:t>us</w:t>
      </w:r>
      <w:r w:rsidRPr="00916B5C">
        <w:t>t</w:t>
      </w:r>
      <w:r w:rsidR="00303B9F" w:rsidRPr="00916B5C">
        <w:t>.</w:t>
      </w:r>
      <w:r w:rsidR="00FD3206">
        <w:t xml:space="preserve"> </w:t>
      </w:r>
      <w:r w:rsidR="00BB13D3">
        <w:t>18</w:t>
      </w:r>
      <w:r w:rsidRPr="00916B5C">
        <w:t>, Zamawiający jest uprawniony do wstrzymania wypłaty należnego Wykonawcy wynagrodzenia do czasu przedłożenia przez Wykonawcę stosownych dokumentów. Wstrzymanie przez Zamawiającego zapłaty do czasu wypełnienia przez Wykonawcę wymagań, o których mowa w </w:t>
      </w:r>
      <w:r w:rsidR="00303B9F" w:rsidRPr="00916B5C">
        <w:t>us</w:t>
      </w:r>
      <w:r w:rsidRPr="00916B5C">
        <w:t>t</w:t>
      </w:r>
      <w:r w:rsidR="00303B9F" w:rsidRPr="00916B5C">
        <w:t>.</w:t>
      </w:r>
      <w:r w:rsidR="00FD3206">
        <w:t xml:space="preserve"> </w:t>
      </w:r>
      <w:r w:rsidR="00BB13D3">
        <w:t>18</w:t>
      </w:r>
      <w:r w:rsidRPr="00916B5C">
        <w:t xml:space="preserve">, nie skutkuje nie dotrzymaniem przez Zamawiającego terminu płatności i nie uprawnia Wykonawcy do żądania odsetek. </w:t>
      </w:r>
    </w:p>
    <w:p w14:paraId="7A4D8336" w14:textId="77777777" w:rsidR="002B1019" w:rsidRPr="00916B5C" w:rsidRDefault="002B1019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>Zamawiający jest uprawniony do żądania i uzyskania od Wykonawcy niezwłocznie</w:t>
      </w:r>
      <w:r w:rsidR="00C91138">
        <w:t xml:space="preserve">, nie później niż w terminie </w:t>
      </w:r>
      <w:r w:rsidR="00FB07F8">
        <w:t>3 dni roboczych od dnia otrzymania wezwania,</w:t>
      </w:r>
      <w:r w:rsidRPr="00916B5C">
        <w:t xml:space="preserve"> wyjaśnień w przypadku wątpliwości dotyczących dokumentów składanych wraz z</w:t>
      </w:r>
      <w:r w:rsidR="00916B5C">
        <w:t> </w:t>
      </w:r>
      <w:r w:rsidRPr="00916B5C">
        <w:t xml:space="preserve">fakturą. </w:t>
      </w:r>
    </w:p>
    <w:p w14:paraId="0AAF9CD7" w14:textId="77777777" w:rsidR="000B47A0" w:rsidRPr="00916B5C" w:rsidRDefault="000B47A0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 xml:space="preserve">W przypadku gdy wskazany przez Wykonawcę rachunek bankowy, na który ma nastąpić zapłata wynagrodzenia nie widnieje w wykazie podmiotów zarejestrowanych jako podatnicy VAT, niezarejestrowanych oraz wykreślonych i przywróconych do rejestru VAT, Zamawiającemu przysługuje prawo wstrzymania zapłaty wynagrodzenia do czasu uzyskania wpisu tego rachunku bankowego do przedmiotowego wykazu lub wskazania nowego rachunku bankowego ujawnionego w wykazie. </w:t>
      </w:r>
    </w:p>
    <w:p w14:paraId="0E209F14" w14:textId="4F933385" w:rsidR="000B47A0" w:rsidRDefault="000B47A0" w:rsidP="00E40945">
      <w:pPr>
        <w:widowControl w:val="0"/>
        <w:numPr>
          <w:ilvl w:val="0"/>
          <w:numId w:val="19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>Okres do czasu uzyskania przez Wykonawcę wpisu rachunku bankowego do</w:t>
      </w:r>
      <w:r w:rsidR="000F6F22" w:rsidRPr="00916B5C">
        <w:t> </w:t>
      </w:r>
      <w:r w:rsidRPr="00916B5C">
        <w:t>przedmiotowego wykazu lub wskazania nowego rachunku bankowego ujawnionego w</w:t>
      </w:r>
      <w:r w:rsidR="000F6F22" w:rsidRPr="00916B5C">
        <w:t> </w:t>
      </w:r>
      <w:r w:rsidRPr="00916B5C">
        <w:t>wykazie nie skutkuje nie dotrzymaniem przez Zamawiającego terminu płatności i nie uprawnia Wykonawcy do żądania odsetek.</w:t>
      </w:r>
    </w:p>
    <w:p w14:paraId="5D2C4749" w14:textId="77777777" w:rsidR="00F03B70" w:rsidRPr="00916B5C" w:rsidRDefault="00F03B70" w:rsidP="00F03B70">
      <w:pPr>
        <w:widowControl w:val="0"/>
        <w:spacing w:after="40" w:line="276" w:lineRule="auto"/>
        <w:ind w:left="709" w:firstLine="0"/>
      </w:pPr>
    </w:p>
    <w:p w14:paraId="148373DF" w14:textId="77777777" w:rsidR="002B1019" w:rsidRPr="00916B5C" w:rsidRDefault="002B1019" w:rsidP="00E40945">
      <w:pPr>
        <w:tabs>
          <w:tab w:val="left" w:pos="426"/>
        </w:tabs>
        <w:spacing w:before="240" w:after="120" w:line="276" w:lineRule="auto"/>
        <w:jc w:val="center"/>
        <w:outlineLvl w:val="0"/>
      </w:pPr>
      <w:r w:rsidRPr="00916B5C">
        <w:rPr>
          <w:b/>
          <w:bCs/>
        </w:rPr>
        <w:t>§4</w:t>
      </w:r>
    </w:p>
    <w:p w14:paraId="1200EEEE" w14:textId="0DB70AFC" w:rsidR="008360B4" w:rsidRPr="00916B5C" w:rsidRDefault="008360B4" w:rsidP="00E40945">
      <w:pPr>
        <w:widowControl w:val="0"/>
        <w:numPr>
          <w:ilvl w:val="0"/>
          <w:numId w:val="31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 xml:space="preserve">Termin zakończenia robót będących przedmiotem niniejszej umowy nastąpi nie później niż </w:t>
      </w:r>
      <w:r w:rsidR="00FA6855">
        <w:t>2 miesiące</w:t>
      </w:r>
      <w:r w:rsidR="00453129" w:rsidRPr="00AA15BF">
        <w:t xml:space="preserve"> </w:t>
      </w:r>
      <w:r w:rsidRPr="00916B5C">
        <w:t xml:space="preserve">od dnia </w:t>
      </w:r>
      <w:r w:rsidR="008E7EAD" w:rsidRPr="00916B5C">
        <w:t>podpisania Umowy</w:t>
      </w:r>
      <w:r w:rsidR="00097ED1">
        <w:t>.</w:t>
      </w:r>
      <w:r w:rsidR="008E7EAD" w:rsidRPr="00916B5C">
        <w:t xml:space="preserve"> </w:t>
      </w:r>
    </w:p>
    <w:p w14:paraId="48DAEDC9" w14:textId="77777777" w:rsidR="002B1019" w:rsidRPr="00916B5C" w:rsidRDefault="002B1019" w:rsidP="00E40945">
      <w:pPr>
        <w:widowControl w:val="0"/>
        <w:numPr>
          <w:ilvl w:val="0"/>
          <w:numId w:val="31"/>
        </w:numPr>
        <w:tabs>
          <w:tab w:val="clear" w:pos="567"/>
          <w:tab w:val="num" w:pos="709"/>
        </w:tabs>
        <w:spacing w:after="40" w:line="276" w:lineRule="auto"/>
        <w:ind w:left="709" w:hanging="425"/>
      </w:pPr>
      <w:r w:rsidRPr="00916B5C">
        <w:t>Za termin zakończenia robót uważa się termin, do upływu którego Wykonawca zakończył wszystkie roboty objęte umową i dokonał zgłoszenia gotowości do odbioru końcowego.</w:t>
      </w:r>
    </w:p>
    <w:p w14:paraId="6B6AAA90" w14:textId="33FDEF50" w:rsidR="002B1019" w:rsidRPr="00916B5C" w:rsidRDefault="002B1019" w:rsidP="00E40945">
      <w:pPr>
        <w:tabs>
          <w:tab w:val="center" w:pos="5017"/>
        </w:tabs>
        <w:spacing w:before="240" w:after="120" w:line="276" w:lineRule="auto"/>
        <w:jc w:val="center"/>
        <w:outlineLvl w:val="0"/>
      </w:pPr>
      <w:r w:rsidRPr="00916B5C">
        <w:rPr>
          <w:b/>
          <w:bCs/>
        </w:rPr>
        <w:t>§5</w:t>
      </w:r>
    </w:p>
    <w:p w14:paraId="761E3E9C" w14:textId="77777777" w:rsidR="002B1019" w:rsidRPr="00916B5C" w:rsidRDefault="002B1019" w:rsidP="00E40945">
      <w:pPr>
        <w:spacing w:after="40" w:line="276" w:lineRule="auto"/>
        <w:ind w:left="482" w:hanging="369"/>
      </w:pPr>
      <w:r w:rsidRPr="00916B5C">
        <w:t>Do obowiązków Zamawiającego należy:</w:t>
      </w:r>
    </w:p>
    <w:p w14:paraId="0154E0E2" w14:textId="3DD67CC0" w:rsidR="002B1019" w:rsidRDefault="00FE3A6B" w:rsidP="00FE3A6B">
      <w:pPr>
        <w:pStyle w:val="Akapitzlist"/>
        <w:widowControl w:val="0"/>
        <w:numPr>
          <w:ilvl w:val="0"/>
          <w:numId w:val="75"/>
        </w:numPr>
        <w:spacing w:after="40" w:line="276" w:lineRule="auto"/>
        <w:ind w:left="709"/>
      </w:pPr>
      <w:r>
        <w:t>p</w:t>
      </w:r>
      <w:r w:rsidR="002B1019" w:rsidRPr="00916B5C">
        <w:t xml:space="preserve">rzekazanie Wykonawcy placu budowy w </w:t>
      </w:r>
      <w:r w:rsidR="00692E2B">
        <w:t xml:space="preserve">dniu </w:t>
      </w:r>
      <w:r w:rsidR="002B1019" w:rsidRPr="00916B5C">
        <w:t>podpisania umowy</w:t>
      </w:r>
      <w:r>
        <w:t>,</w:t>
      </w:r>
    </w:p>
    <w:p w14:paraId="3043FB78" w14:textId="77777777" w:rsidR="002B1019" w:rsidRDefault="00FE3A6B" w:rsidP="00FE3A6B">
      <w:pPr>
        <w:pStyle w:val="Akapitzlist"/>
        <w:widowControl w:val="0"/>
        <w:numPr>
          <w:ilvl w:val="0"/>
          <w:numId w:val="75"/>
        </w:numPr>
        <w:spacing w:after="40" w:line="276" w:lineRule="auto"/>
        <w:ind w:left="709"/>
      </w:pPr>
      <w:r>
        <w:lastRenderedPageBreak/>
        <w:t>p</w:t>
      </w:r>
      <w:r w:rsidR="002B1019" w:rsidRPr="00916B5C">
        <w:t xml:space="preserve">rzekazanie Wykonawcy 1 egzemplarza </w:t>
      </w:r>
      <w:r w:rsidR="00F5434C">
        <w:t xml:space="preserve">dokumentacji technicznej, </w:t>
      </w:r>
      <w:r w:rsidR="002B1019" w:rsidRPr="00916B5C">
        <w:t>szczegółowych specyfikacji technicznych wykonania i odbioru robót budowlanych w dniu przekazania placu budowy</w:t>
      </w:r>
      <w:r w:rsidR="003D4FBE">
        <w:t>,</w:t>
      </w:r>
    </w:p>
    <w:p w14:paraId="3B12FB5E" w14:textId="77777777" w:rsidR="003D4FBE" w:rsidRDefault="003D4FBE" w:rsidP="003D4FBE">
      <w:pPr>
        <w:pStyle w:val="Akapitzlist"/>
        <w:widowControl w:val="0"/>
        <w:numPr>
          <w:ilvl w:val="0"/>
          <w:numId w:val="75"/>
        </w:numPr>
        <w:spacing w:after="40" w:line="276" w:lineRule="auto"/>
        <w:ind w:left="709"/>
      </w:pPr>
      <w:r>
        <w:t>p</w:t>
      </w:r>
      <w:r w:rsidR="002B1019" w:rsidRPr="00916B5C">
        <w:t xml:space="preserve">rzekazanie Wykonawcy </w:t>
      </w:r>
      <w:r w:rsidR="00163430" w:rsidRPr="005F5CD0">
        <w:t>zgłoszenia robót budowlanych</w:t>
      </w:r>
      <w:r w:rsidR="002B1019" w:rsidRPr="005F5CD0">
        <w:t xml:space="preserve"> wraz z dziennikiem budowy</w:t>
      </w:r>
      <w:r>
        <w:t>,</w:t>
      </w:r>
    </w:p>
    <w:p w14:paraId="62422325" w14:textId="77777777" w:rsidR="002B1019" w:rsidRPr="007A6DCB" w:rsidRDefault="003D4FBE" w:rsidP="003D4FBE">
      <w:pPr>
        <w:pStyle w:val="Akapitzlist"/>
        <w:widowControl w:val="0"/>
        <w:numPr>
          <w:ilvl w:val="0"/>
          <w:numId w:val="75"/>
        </w:numPr>
        <w:spacing w:after="40" w:line="276" w:lineRule="auto"/>
        <w:ind w:left="709"/>
      </w:pPr>
      <w:r w:rsidRPr="007A6DCB">
        <w:t>z</w:t>
      </w:r>
      <w:r w:rsidR="002B1019" w:rsidRPr="007A6DCB">
        <w:t>apewnienie bieżącego nadzoru inwestorskiego</w:t>
      </w:r>
      <w:r w:rsidRPr="007A6DCB">
        <w:t>,</w:t>
      </w:r>
    </w:p>
    <w:p w14:paraId="1E4B2A72" w14:textId="77777777" w:rsidR="002B1019" w:rsidRDefault="003D4FBE" w:rsidP="003D4FBE">
      <w:pPr>
        <w:pStyle w:val="Akapitzlist"/>
        <w:widowControl w:val="0"/>
        <w:numPr>
          <w:ilvl w:val="0"/>
          <w:numId w:val="75"/>
        </w:numPr>
        <w:spacing w:after="40" w:line="276" w:lineRule="auto"/>
        <w:ind w:left="709"/>
      </w:pPr>
      <w:r>
        <w:t>d</w:t>
      </w:r>
      <w:r w:rsidR="002B1019" w:rsidRPr="00916B5C">
        <w:t>okonywanie odbiorów wykonanych robót budowlanych na zasadach określonych w § 7 niniejszej umowy</w:t>
      </w:r>
      <w:r w:rsidR="000748C8">
        <w:t>,</w:t>
      </w:r>
    </w:p>
    <w:p w14:paraId="44A80F63" w14:textId="77777777" w:rsidR="002B1019" w:rsidRPr="00916B5C" w:rsidRDefault="000748C8" w:rsidP="006D07A0">
      <w:pPr>
        <w:pStyle w:val="Akapitzlist"/>
        <w:widowControl w:val="0"/>
        <w:numPr>
          <w:ilvl w:val="0"/>
          <w:numId w:val="75"/>
        </w:numPr>
        <w:spacing w:after="40" w:line="276" w:lineRule="auto"/>
        <w:ind w:left="709"/>
      </w:pPr>
      <w:r>
        <w:t>r</w:t>
      </w:r>
      <w:r w:rsidR="002B1019" w:rsidRPr="00916B5C">
        <w:t>egulowanie płatności na zasadach określonych w</w:t>
      </w:r>
      <w:r w:rsidR="000654F1" w:rsidRPr="00916B5C">
        <w:t> </w:t>
      </w:r>
      <w:r w:rsidR="002B1019" w:rsidRPr="00916B5C">
        <w:t>§</w:t>
      </w:r>
      <w:r w:rsidR="00E40945" w:rsidRPr="00916B5C">
        <w:t> </w:t>
      </w:r>
      <w:r w:rsidR="002B1019" w:rsidRPr="00916B5C">
        <w:t>3 niniejszej umowy.</w:t>
      </w:r>
    </w:p>
    <w:p w14:paraId="7E6316BD" w14:textId="77777777" w:rsidR="002B1019" w:rsidRPr="00916B5C" w:rsidRDefault="002B1019" w:rsidP="00E40945">
      <w:pPr>
        <w:tabs>
          <w:tab w:val="center" w:pos="5017"/>
        </w:tabs>
        <w:spacing w:before="240" w:after="120" w:line="276" w:lineRule="auto"/>
        <w:jc w:val="center"/>
        <w:outlineLvl w:val="0"/>
        <w:rPr>
          <w:b/>
          <w:bCs/>
        </w:rPr>
      </w:pPr>
      <w:r w:rsidRPr="00916B5C">
        <w:rPr>
          <w:b/>
          <w:bCs/>
        </w:rPr>
        <w:t>§6</w:t>
      </w:r>
    </w:p>
    <w:p w14:paraId="3A6C3F54" w14:textId="77777777" w:rsidR="002B1019" w:rsidRPr="00916B5C" w:rsidRDefault="002B1019" w:rsidP="00E40945">
      <w:pPr>
        <w:spacing w:after="40" w:line="276" w:lineRule="auto"/>
        <w:ind w:left="482" w:hanging="369"/>
      </w:pPr>
      <w:r w:rsidRPr="00916B5C">
        <w:t>Do obowiązków Wykonawcy należy:</w:t>
      </w:r>
    </w:p>
    <w:p w14:paraId="65C65E4B" w14:textId="77777777" w:rsidR="002B1019" w:rsidRPr="00916B5C" w:rsidRDefault="00CA2DE5" w:rsidP="006D07A0">
      <w:pPr>
        <w:pStyle w:val="Akapitzlist"/>
        <w:widowControl w:val="0"/>
        <w:numPr>
          <w:ilvl w:val="0"/>
          <w:numId w:val="76"/>
        </w:numPr>
        <w:spacing w:after="40" w:line="276" w:lineRule="auto"/>
      </w:pPr>
      <w:r>
        <w:t>w</w:t>
      </w:r>
      <w:r w:rsidR="002B1019" w:rsidRPr="00916B5C">
        <w:t>ykonanie przedmiotu umowy określonego w § 1 z należytą starannością zgodnie z:</w:t>
      </w:r>
    </w:p>
    <w:p w14:paraId="061C48DA" w14:textId="77777777" w:rsidR="002B1019" w:rsidRDefault="002B1019" w:rsidP="00CA2DE5">
      <w:pPr>
        <w:pStyle w:val="Akapitzlist"/>
        <w:numPr>
          <w:ilvl w:val="0"/>
          <w:numId w:val="77"/>
        </w:numPr>
        <w:tabs>
          <w:tab w:val="left" w:pos="900"/>
        </w:tabs>
        <w:spacing w:after="40" w:line="276" w:lineRule="auto"/>
        <w:ind w:left="1276"/>
      </w:pPr>
      <w:r w:rsidRPr="00916B5C">
        <w:t>umową</w:t>
      </w:r>
      <w:r w:rsidR="00CA2DE5">
        <w:t>,</w:t>
      </w:r>
    </w:p>
    <w:p w14:paraId="0623925D" w14:textId="77777777" w:rsidR="00CA2DE5" w:rsidRDefault="00F5434C" w:rsidP="00CA2DE5">
      <w:pPr>
        <w:pStyle w:val="Akapitzlist"/>
        <w:numPr>
          <w:ilvl w:val="0"/>
          <w:numId w:val="77"/>
        </w:numPr>
        <w:tabs>
          <w:tab w:val="left" w:pos="900"/>
        </w:tabs>
        <w:spacing w:after="40" w:line="276" w:lineRule="auto"/>
        <w:ind w:left="1276"/>
      </w:pPr>
      <w:r>
        <w:t>dokumentacją techniczną,</w:t>
      </w:r>
    </w:p>
    <w:p w14:paraId="1DB2B1FC" w14:textId="77777777" w:rsidR="00CA2DE5" w:rsidRDefault="002B1019" w:rsidP="00CA2DE5">
      <w:pPr>
        <w:pStyle w:val="Akapitzlist"/>
        <w:numPr>
          <w:ilvl w:val="0"/>
          <w:numId w:val="77"/>
        </w:numPr>
        <w:tabs>
          <w:tab w:val="left" w:pos="900"/>
        </w:tabs>
        <w:spacing w:after="40" w:line="276" w:lineRule="auto"/>
        <w:ind w:left="1276"/>
      </w:pPr>
      <w:r w:rsidRPr="00916B5C">
        <w:t>szczegółowymi specyfikacjami technicznymi wykonania i odbioru robót budowlanych,</w:t>
      </w:r>
    </w:p>
    <w:p w14:paraId="6B62CCDD" w14:textId="77777777" w:rsidR="002B1019" w:rsidRDefault="002B1019" w:rsidP="00CA2DE5">
      <w:pPr>
        <w:pStyle w:val="Akapitzlist"/>
        <w:numPr>
          <w:ilvl w:val="0"/>
          <w:numId w:val="77"/>
        </w:numPr>
        <w:tabs>
          <w:tab w:val="left" w:pos="900"/>
        </w:tabs>
        <w:spacing w:after="40" w:line="276" w:lineRule="auto"/>
        <w:ind w:left="1276"/>
      </w:pPr>
      <w:r w:rsidRPr="00916B5C">
        <w:t>złożoną ofertą</w:t>
      </w:r>
      <w:r w:rsidR="00CA2DE5">
        <w:t>,</w:t>
      </w:r>
    </w:p>
    <w:p w14:paraId="485A1C97" w14:textId="77777777" w:rsidR="002B1019" w:rsidRDefault="002B1019" w:rsidP="00CA2DE5">
      <w:pPr>
        <w:pStyle w:val="Akapitzlist"/>
        <w:numPr>
          <w:ilvl w:val="0"/>
          <w:numId w:val="77"/>
        </w:numPr>
        <w:tabs>
          <w:tab w:val="left" w:pos="900"/>
        </w:tabs>
        <w:spacing w:after="40" w:line="276" w:lineRule="auto"/>
        <w:ind w:left="1276"/>
      </w:pPr>
      <w:r w:rsidRPr="00916B5C">
        <w:t>obowiązującymi przepisami Prawa Budowlanego,</w:t>
      </w:r>
    </w:p>
    <w:p w14:paraId="4407B2AF" w14:textId="77777777" w:rsidR="00CA2DE5" w:rsidRDefault="002B1019" w:rsidP="00CA2DE5">
      <w:pPr>
        <w:pStyle w:val="Akapitzlist"/>
        <w:numPr>
          <w:ilvl w:val="0"/>
          <w:numId w:val="77"/>
        </w:numPr>
        <w:tabs>
          <w:tab w:val="left" w:pos="900"/>
        </w:tabs>
        <w:spacing w:after="40" w:line="276" w:lineRule="auto"/>
        <w:ind w:left="1276"/>
      </w:pPr>
      <w:r w:rsidRPr="00916B5C">
        <w:t>obowiązującymi normami, sztuką i wiedzą budowlaną i szczególną starannością,</w:t>
      </w:r>
    </w:p>
    <w:p w14:paraId="765EB7A4" w14:textId="4A180658" w:rsidR="002B1019" w:rsidRPr="007A6DCB" w:rsidRDefault="002B1019" w:rsidP="00CA2DE5">
      <w:pPr>
        <w:pStyle w:val="Akapitzlist"/>
        <w:numPr>
          <w:ilvl w:val="0"/>
          <w:numId w:val="77"/>
        </w:numPr>
        <w:tabs>
          <w:tab w:val="left" w:pos="900"/>
        </w:tabs>
        <w:spacing w:after="40" w:line="276" w:lineRule="auto"/>
        <w:ind w:left="1276"/>
      </w:pPr>
      <w:r w:rsidRPr="00916B5C">
        <w:t xml:space="preserve"> </w:t>
      </w:r>
      <w:r w:rsidRPr="007A6DCB">
        <w:t xml:space="preserve">poleceniami </w:t>
      </w:r>
      <w:r w:rsidR="009E5D6C">
        <w:t>Zamawiającego</w:t>
      </w:r>
      <w:r w:rsidR="00CA2DE5" w:rsidRPr="007A6DCB">
        <w:t>,</w:t>
      </w:r>
    </w:p>
    <w:p w14:paraId="2AB80724" w14:textId="77777777" w:rsidR="00525AA1" w:rsidRPr="00916B5C" w:rsidRDefault="00525AA1" w:rsidP="006D07A0">
      <w:pPr>
        <w:pStyle w:val="Akapitzlist"/>
        <w:numPr>
          <w:ilvl w:val="0"/>
          <w:numId w:val="77"/>
        </w:numPr>
        <w:tabs>
          <w:tab w:val="left" w:pos="900"/>
        </w:tabs>
        <w:spacing w:after="40" w:line="276" w:lineRule="auto"/>
        <w:ind w:left="1276"/>
      </w:pPr>
      <w:r w:rsidRPr="00916B5C">
        <w:t>wymaganiami specyfikacji warunków zamówienia.</w:t>
      </w:r>
    </w:p>
    <w:p w14:paraId="6AC1588B" w14:textId="12B66F58" w:rsidR="005F560F" w:rsidRDefault="00236FD7" w:rsidP="00236FD7">
      <w:pPr>
        <w:pStyle w:val="Akapitzlist"/>
        <w:widowControl w:val="0"/>
        <w:numPr>
          <w:ilvl w:val="0"/>
          <w:numId w:val="76"/>
        </w:numPr>
        <w:spacing w:after="40" w:line="276" w:lineRule="auto"/>
      </w:pPr>
      <w:r>
        <w:t>k</w:t>
      </w:r>
      <w:r w:rsidR="005F560F" w:rsidRPr="005F5CD0">
        <w:t>ażda propozycja zmiany technologii prowadzonych robót oraz użytych materiałów, jeśli dokonanie takich zmian wyniknie z okoliczności, których nie można było przewidzieć w chwili podpisania umowy, musi być uzgodniona z Zamawiającym</w:t>
      </w:r>
      <w:r w:rsidR="00B13FB2">
        <w:t>,</w:t>
      </w:r>
    </w:p>
    <w:p w14:paraId="2FD8ACEE" w14:textId="77777777" w:rsidR="002B1019" w:rsidRDefault="002B1019" w:rsidP="00B13FB2">
      <w:pPr>
        <w:pStyle w:val="Akapitzlist"/>
        <w:widowControl w:val="0"/>
        <w:numPr>
          <w:ilvl w:val="0"/>
          <w:numId w:val="76"/>
        </w:numPr>
        <w:spacing w:after="40" w:line="276" w:lineRule="auto"/>
      </w:pPr>
      <w:r w:rsidRPr="00916B5C">
        <w:t>Wykonawca ponosi odpowiedzialność za właściwe prowadzenie robót, bezpieczeństwo i ochronę zdrowia oraz przestrzeganie przepisów ochrony przeciwpożarowej i utrzymanie na własny koszt wszelkich zabezpieczeń i urządzeń z tym związanych</w:t>
      </w:r>
      <w:r w:rsidR="00B13FB2">
        <w:t>,</w:t>
      </w:r>
    </w:p>
    <w:p w14:paraId="266EF5D0" w14:textId="77777777" w:rsidR="002B1019" w:rsidRDefault="002B1019" w:rsidP="00B13FB2">
      <w:pPr>
        <w:pStyle w:val="Akapitzlist"/>
        <w:widowControl w:val="0"/>
        <w:numPr>
          <w:ilvl w:val="0"/>
          <w:numId w:val="76"/>
        </w:numPr>
        <w:spacing w:after="40" w:line="276" w:lineRule="auto"/>
      </w:pPr>
      <w:r w:rsidRPr="00916B5C">
        <w:t>Wykonanie i utrzymanie na swój koszt zaplecza, zapewnienie mediów niezbędnych do realizacji robót budowlanych, zabezpieczenie mienia znajdującego się na terenie budowy, a także prowadzenie robót zgodnie z obowiązującymi przepisami prawa</w:t>
      </w:r>
      <w:r w:rsidR="00B13FB2">
        <w:t>,</w:t>
      </w:r>
    </w:p>
    <w:p w14:paraId="09D8EDC1" w14:textId="77777777" w:rsidR="002B1019" w:rsidRDefault="002B1019" w:rsidP="00B13FB2">
      <w:pPr>
        <w:pStyle w:val="Akapitzlist"/>
        <w:widowControl w:val="0"/>
        <w:numPr>
          <w:ilvl w:val="0"/>
          <w:numId w:val="76"/>
        </w:numPr>
        <w:spacing w:after="40" w:line="276" w:lineRule="auto"/>
      </w:pPr>
      <w:r w:rsidRPr="00916B5C">
        <w:t>Wykonawca zobowiązany jest do podjęcia niezbędnych środków służących zapobieganiu wstępowi na teren budowy przez osoby nieuprawnione</w:t>
      </w:r>
      <w:r w:rsidR="00B13FB2">
        <w:t>,</w:t>
      </w:r>
    </w:p>
    <w:p w14:paraId="6225B9A3" w14:textId="49E8E6EC" w:rsidR="002B1019" w:rsidRDefault="00B13FB2" w:rsidP="00B13FB2">
      <w:pPr>
        <w:pStyle w:val="Akapitzlist"/>
        <w:widowControl w:val="0"/>
        <w:numPr>
          <w:ilvl w:val="0"/>
          <w:numId w:val="76"/>
        </w:numPr>
        <w:spacing w:after="40" w:line="276" w:lineRule="auto"/>
      </w:pPr>
      <w:r>
        <w:t>o</w:t>
      </w:r>
      <w:r w:rsidR="002B1019" w:rsidRPr="00916B5C">
        <w:t xml:space="preserve">pracowanie i aktualizacja, przekazanie </w:t>
      </w:r>
      <w:r w:rsidR="006562EE">
        <w:t>Zamawiającemu</w:t>
      </w:r>
      <w:r w:rsidR="002B1019" w:rsidRPr="00916B5C">
        <w:t xml:space="preserve"> do akceptacji i przechowywanie po zaakceptowaniu Planu bezpieczeństwa i ochrony zdrowia</w:t>
      </w:r>
      <w:r>
        <w:t>,</w:t>
      </w:r>
    </w:p>
    <w:p w14:paraId="5C4F88B7" w14:textId="77777777" w:rsidR="002B1019" w:rsidRPr="00916B5C" w:rsidRDefault="00B13FB2" w:rsidP="00F7255D">
      <w:pPr>
        <w:pStyle w:val="Akapitzlist"/>
        <w:widowControl w:val="0"/>
        <w:numPr>
          <w:ilvl w:val="0"/>
          <w:numId w:val="76"/>
        </w:numPr>
        <w:spacing w:after="40" w:line="276" w:lineRule="auto"/>
      </w:pPr>
      <w:r>
        <w:t>w</w:t>
      </w:r>
      <w:r w:rsidR="002B1019" w:rsidRPr="00916B5C">
        <w:t xml:space="preserve"> czasie realizacji robót do obowiązków Wykonawcy należy:</w:t>
      </w:r>
    </w:p>
    <w:p w14:paraId="723CC0E6" w14:textId="77777777" w:rsidR="002B1019" w:rsidRDefault="002B1019" w:rsidP="00BC3060">
      <w:pPr>
        <w:pStyle w:val="Akapitzlist"/>
        <w:numPr>
          <w:ilvl w:val="0"/>
          <w:numId w:val="78"/>
        </w:numPr>
        <w:tabs>
          <w:tab w:val="left" w:pos="900"/>
        </w:tabs>
        <w:spacing w:after="40" w:line="276" w:lineRule="auto"/>
        <w:ind w:left="1276"/>
      </w:pPr>
      <w:r w:rsidRPr="00916B5C">
        <w:t>zapewnienie ciągłego kierownictwa nad prowadzonymi robotami przez osobę uprawnioną,</w:t>
      </w:r>
    </w:p>
    <w:p w14:paraId="1FC13164" w14:textId="77777777" w:rsidR="006A32DF" w:rsidRDefault="002B1019" w:rsidP="006A32DF">
      <w:pPr>
        <w:pStyle w:val="Akapitzlist"/>
        <w:numPr>
          <w:ilvl w:val="0"/>
          <w:numId w:val="78"/>
        </w:numPr>
        <w:tabs>
          <w:tab w:val="left" w:pos="900"/>
        </w:tabs>
        <w:spacing w:after="40" w:line="276" w:lineRule="auto"/>
        <w:ind w:left="1276"/>
      </w:pPr>
      <w:r w:rsidRPr="00916B5C">
        <w:t>zapewnienie sprzętu spełniającego wymagania określone w SWZ i specyfikacjach technicznych wykonania i odbioru robót,</w:t>
      </w:r>
    </w:p>
    <w:p w14:paraId="51908A4A" w14:textId="77777777" w:rsidR="002B1019" w:rsidRDefault="002B1019" w:rsidP="006A32DF">
      <w:pPr>
        <w:pStyle w:val="Akapitzlist"/>
        <w:numPr>
          <w:ilvl w:val="0"/>
          <w:numId w:val="78"/>
        </w:numPr>
        <w:tabs>
          <w:tab w:val="left" w:pos="900"/>
        </w:tabs>
        <w:spacing w:after="40" w:line="276" w:lineRule="auto"/>
        <w:ind w:left="1276"/>
      </w:pPr>
      <w:r w:rsidRPr="00916B5C">
        <w:t xml:space="preserve"> utrzymanie placu budowy i stanowisk roboczych w stanie wolnym od zbędnych materiałów, odpadów i śmieci,</w:t>
      </w:r>
    </w:p>
    <w:p w14:paraId="3116253B" w14:textId="77777777" w:rsidR="002B1019" w:rsidRDefault="002B1019" w:rsidP="006A32DF">
      <w:pPr>
        <w:pStyle w:val="Akapitzlist"/>
        <w:numPr>
          <w:ilvl w:val="0"/>
          <w:numId w:val="78"/>
        </w:numPr>
        <w:tabs>
          <w:tab w:val="left" w:pos="900"/>
        </w:tabs>
        <w:spacing w:after="40" w:line="276" w:lineRule="auto"/>
        <w:ind w:left="1276"/>
      </w:pPr>
      <w:r w:rsidRPr="00916B5C">
        <w:t>umożliwienie przeprowadzenia odbiorów robót,</w:t>
      </w:r>
    </w:p>
    <w:p w14:paraId="399F14F0" w14:textId="77777777" w:rsidR="002B1019" w:rsidRDefault="002B1019" w:rsidP="006A32DF">
      <w:pPr>
        <w:pStyle w:val="Akapitzlist"/>
        <w:numPr>
          <w:ilvl w:val="0"/>
          <w:numId w:val="78"/>
        </w:numPr>
        <w:tabs>
          <w:tab w:val="left" w:pos="900"/>
        </w:tabs>
        <w:spacing w:after="40" w:line="276" w:lineRule="auto"/>
        <w:ind w:left="1276"/>
      </w:pPr>
      <w:r w:rsidRPr="00916B5C">
        <w:lastRenderedPageBreak/>
        <w:t>przestrzeganie przepisów BHP i przeciw pożarowych,</w:t>
      </w:r>
    </w:p>
    <w:p w14:paraId="05B1D2E1" w14:textId="77777777" w:rsidR="002B1019" w:rsidRPr="00916B5C" w:rsidRDefault="007B2C8F" w:rsidP="00F7255D">
      <w:pPr>
        <w:pStyle w:val="Akapitzlist"/>
        <w:widowControl w:val="0"/>
        <w:numPr>
          <w:ilvl w:val="0"/>
          <w:numId w:val="79"/>
        </w:numPr>
        <w:spacing w:after="40" w:line="276" w:lineRule="auto"/>
      </w:pPr>
      <w:r>
        <w:t>p</w:t>
      </w:r>
      <w:r w:rsidR="002B1019" w:rsidRPr="00916B5C">
        <w:t>rowadzenie na bieżąco i przechowywanie dokumentacji budowy, o której mowa w</w:t>
      </w:r>
      <w:r w:rsidR="00E40945" w:rsidRPr="00916B5C">
        <w:t> </w:t>
      </w:r>
      <w:r w:rsidR="002B1019" w:rsidRPr="00916B5C">
        <w:t>Prawie budowlanym, tj.:</w:t>
      </w:r>
    </w:p>
    <w:p w14:paraId="11F3B42B" w14:textId="77777777" w:rsidR="002B1019" w:rsidRDefault="002B1019" w:rsidP="003931A9">
      <w:pPr>
        <w:pStyle w:val="Akapitzlist"/>
        <w:widowControl w:val="0"/>
        <w:numPr>
          <w:ilvl w:val="0"/>
          <w:numId w:val="81"/>
        </w:numPr>
        <w:spacing w:after="40" w:line="276" w:lineRule="auto"/>
        <w:ind w:left="1276"/>
      </w:pPr>
      <w:r w:rsidRPr="00916B5C">
        <w:t>Dziennika budowy i udostępnianie go Zamawiającemu oraz innym upoważnionym osobom lub organom celem dokonywania wpisów i potwierdzeń</w:t>
      </w:r>
      <w:r w:rsidR="003931A9">
        <w:t>,</w:t>
      </w:r>
    </w:p>
    <w:p w14:paraId="4D539276" w14:textId="77777777" w:rsidR="002B1019" w:rsidRPr="00916B5C" w:rsidRDefault="002B1019" w:rsidP="00F7255D">
      <w:pPr>
        <w:pStyle w:val="Akapitzlist"/>
        <w:widowControl w:val="0"/>
        <w:numPr>
          <w:ilvl w:val="0"/>
          <w:numId w:val="81"/>
        </w:numPr>
        <w:spacing w:after="40" w:line="276" w:lineRule="auto"/>
        <w:ind w:left="1276"/>
      </w:pPr>
      <w:r w:rsidRPr="00916B5C">
        <w:t>pozostałych dokumentów budowy, zgodnie ze szczegółowymi specyfikacjami technicznymi wykonania i odbioru robót.</w:t>
      </w:r>
    </w:p>
    <w:p w14:paraId="1A26A597" w14:textId="77777777" w:rsidR="002B1019" w:rsidRDefault="007C1924" w:rsidP="00393847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>
        <w:t>z</w:t>
      </w:r>
      <w:r w:rsidR="002B1019" w:rsidRPr="00916B5C">
        <w:t>głaszanie gotowości do odbioru robót i branie udziału w wyznaczonych terminach w odbiorach robót</w:t>
      </w:r>
      <w:r>
        <w:t>,</w:t>
      </w:r>
    </w:p>
    <w:p w14:paraId="57AB5AD6" w14:textId="77777777" w:rsidR="002B1019" w:rsidRDefault="007C1924" w:rsidP="007C1924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>
        <w:t>p</w:t>
      </w:r>
      <w:r w:rsidR="002B1019" w:rsidRPr="00916B5C">
        <w:t>rzygotowanie robót i wymaganych dokumentów do dokonania odbioru</w:t>
      </w:r>
      <w:r>
        <w:t>,</w:t>
      </w:r>
    </w:p>
    <w:p w14:paraId="63C89A6F" w14:textId="77777777" w:rsidR="002B1019" w:rsidRDefault="007C1924" w:rsidP="007C1924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>
        <w:t>t</w:t>
      </w:r>
      <w:r w:rsidR="002B1019" w:rsidRPr="00916B5C">
        <w:t>erminowe usuwani</w:t>
      </w:r>
      <w:r w:rsidR="008F540C">
        <w:t>e</w:t>
      </w:r>
      <w:r w:rsidR="002B1019" w:rsidRPr="00916B5C">
        <w:t xml:space="preserve"> wad, ujawnionych w czasie wykonywania robót lub ujawnionych</w:t>
      </w:r>
      <w:r w:rsidR="00A15A75" w:rsidRPr="00916B5C">
        <w:t xml:space="preserve"> </w:t>
      </w:r>
      <w:r w:rsidR="00D22B34" w:rsidRPr="00916B5C">
        <w:t>w</w:t>
      </w:r>
      <w:r w:rsidR="00D22B34">
        <w:t> </w:t>
      </w:r>
      <w:r w:rsidR="002B1019" w:rsidRPr="00916B5C">
        <w:t>czasie odbiorów, oraz w czasie obowiązywania rękojmi i gwarancji</w:t>
      </w:r>
      <w:r w:rsidR="008F540C">
        <w:t>,</w:t>
      </w:r>
    </w:p>
    <w:p w14:paraId="21D9743C" w14:textId="07C3C4B5" w:rsidR="002B1019" w:rsidRDefault="008F540C" w:rsidP="008F540C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>
        <w:t>u</w:t>
      </w:r>
      <w:r w:rsidR="002B1019" w:rsidRPr="00916B5C">
        <w:t>możliwienie wstępu na teren budowy organom nadzoru budowlanego, do których należy wykonywanie zadań określonych w Ustawie z dnia 7 lipca 1994 r. - Prawo budowlane (</w:t>
      </w:r>
      <w:r w:rsidR="000B3062">
        <w:t xml:space="preserve">Dz. U. z </w:t>
      </w:r>
      <w:r w:rsidR="00D22132">
        <w:t>2023 r</w:t>
      </w:r>
      <w:r w:rsidR="000B3062">
        <w:t xml:space="preserve">. poz. </w:t>
      </w:r>
      <w:r w:rsidR="00D22132">
        <w:t xml:space="preserve">682 </w:t>
      </w:r>
      <w:r w:rsidR="000B3062">
        <w:t>z późn. zm.</w:t>
      </w:r>
      <w:r w:rsidR="002B1019" w:rsidRPr="00916B5C">
        <w:t>) oraz do udostępnienia im danych i informacji wymaganych tą ustawą</w:t>
      </w:r>
      <w:r w:rsidR="00D459B6">
        <w:t>,</w:t>
      </w:r>
    </w:p>
    <w:p w14:paraId="2E4CE875" w14:textId="77777777" w:rsidR="002B1019" w:rsidRDefault="00D459B6" w:rsidP="00D459B6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>
        <w:t>p</w:t>
      </w:r>
      <w:r w:rsidR="002B1019" w:rsidRPr="00916B5C">
        <w:t>o zakończeniu robót - uporządkowanie i przekazanie Zamawiającemu terenu budowy wraz z przedmiotem niniejszej umowy w terminie ustalonym na dzień odbioru końcowego robót</w:t>
      </w:r>
      <w:r w:rsidR="009D036E">
        <w:t>,</w:t>
      </w:r>
    </w:p>
    <w:p w14:paraId="577E8EFE" w14:textId="77777777" w:rsidR="002B1019" w:rsidRDefault="009D036E" w:rsidP="009D036E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>
        <w:t>n</w:t>
      </w:r>
      <w:r w:rsidR="002B1019" w:rsidRPr="00916B5C">
        <w:t>aprawienie i doprowadzenie na swój koszt do stanu poprzedniego, w przypadku spowodowania szkody a także zniszczenia lub uszkodzenia już wykonanych robót, ich części bądź urządzeń</w:t>
      </w:r>
      <w:r>
        <w:t>,</w:t>
      </w:r>
    </w:p>
    <w:p w14:paraId="214E49E1" w14:textId="77777777" w:rsidR="002B1019" w:rsidRDefault="002B1019" w:rsidP="009D036E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 w:rsidRPr="00916B5C">
        <w:t>Wykonawca jest odpowiedzialny przed odpowiednimi służbami za użytkowanie dróg publicznych w związku z realizacją niniejszej umowy</w:t>
      </w:r>
      <w:r w:rsidR="009D036E">
        <w:t>,</w:t>
      </w:r>
    </w:p>
    <w:p w14:paraId="44BB3276" w14:textId="77777777" w:rsidR="002B1019" w:rsidRDefault="002B1019" w:rsidP="00D77B8A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 w:rsidRPr="00916B5C">
        <w:t>Wykonawca zobowiązany jest zagospodarować odpady powstałe w toku wykonywania robót budowlanych we własnym zakresie, zgodnie z obowiązującymi przepisami</w:t>
      </w:r>
      <w:r w:rsidR="00D77B8A">
        <w:t>,</w:t>
      </w:r>
    </w:p>
    <w:p w14:paraId="5C8BC1B1" w14:textId="77777777" w:rsidR="002B1019" w:rsidRDefault="002B1019" w:rsidP="00D77B8A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 w:rsidRPr="00916B5C">
        <w:t>Wykonawca jest zobowiązany uzyskać niezbędne uzgodnienia i pozwolenia na wywóz nieczystości stałych i płynnych oraz bezpieczne i prawidłowe odprowadzanie ścieków, substancji ropopochodnych oraz wód gruntowych i opadowych z terenu budowy oraz miejsc</w:t>
      </w:r>
      <w:r w:rsidR="008E5B27" w:rsidRPr="00916B5C">
        <w:t xml:space="preserve"> </w:t>
      </w:r>
      <w:r w:rsidRPr="00916B5C">
        <w:t>związanych</w:t>
      </w:r>
      <w:r w:rsidR="008E5B27" w:rsidRPr="00916B5C">
        <w:t xml:space="preserve"> </w:t>
      </w:r>
      <w:r w:rsidRPr="00916B5C">
        <w:t>z wykonywaniem robót budowlanych, w sposób zapewniający ochronę robót przed uszkodzeniem oraz terenów i miejsc przed zanieczyszczeniem</w:t>
      </w:r>
      <w:r w:rsidR="00D77B8A">
        <w:t>,</w:t>
      </w:r>
    </w:p>
    <w:p w14:paraId="7892818F" w14:textId="77777777" w:rsidR="002B1019" w:rsidRDefault="002B1019" w:rsidP="00D77B8A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 w:rsidRPr="00916B5C">
        <w:t xml:space="preserve">Wykonawca ponosi odpowiedzialność z tytułu konieczności uiszczenia opłat, kar </w:t>
      </w:r>
      <w:r w:rsidR="004300FC" w:rsidRPr="00916B5C">
        <w:br/>
      </w:r>
      <w:r w:rsidRPr="00916B5C">
        <w:t>lub grzywien przewidzianych w przepisach dotyczących ochrony środowiska lub przyrody i</w:t>
      </w:r>
      <w:r w:rsidR="00E40945" w:rsidRPr="00916B5C">
        <w:t> </w:t>
      </w:r>
      <w:r w:rsidRPr="00916B5C">
        <w:t>przepisach regulujących gospodarkę odpadami</w:t>
      </w:r>
      <w:r w:rsidR="00D77B8A">
        <w:t>,</w:t>
      </w:r>
    </w:p>
    <w:p w14:paraId="2781381F" w14:textId="77777777" w:rsidR="002B1019" w:rsidRDefault="002B1019" w:rsidP="00D77B8A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 w:rsidRPr="00916B5C">
        <w:t>Wykonawca ponosi pełną odpowiedzialność za teren budowy od chwili przejęcia terenu budowy</w:t>
      </w:r>
      <w:r w:rsidR="00D77B8A">
        <w:t>,</w:t>
      </w:r>
    </w:p>
    <w:p w14:paraId="2352C9C4" w14:textId="77777777" w:rsidR="002B1019" w:rsidRDefault="002B1019" w:rsidP="00D77B8A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 w:rsidRPr="005F5CD0">
        <w:t>Wykonawca oświadcza, że w celu realizacji</w:t>
      </w:r>
      <w:r w:rsidRPr="00916B5C">
        <w:t xml:space="preserve"> umowy zapewni odpowiednie zasoby techniczne  oraz kadrę posiadającą zdolności, doświadczenie, wiedzę oraz wymagane uprawnienia,</w:t>
      </w:r>
      <w:r w:rsidR="008E5B27" w:rsidRPr="00916B5C">
        <w:t xml:space="preserve"> </w:t>
      </w:r>
      <w:r w:rsidRPr="00916B5C">
        <w:t>w zakresie niezbędnym do wykonania przedmiotu umowy, zgodnie ze złożoną ofertą</w:t>
      </w:r>
      <w:r w:rsidR="00D77B8A">
        <w:t>,</w:t>
      </w:r>
    </w:p>
    <w:p w14:paraId="3A132923" w14:textId="77777777" w:rsidR="002B1019" w:rsidRDefault="002B1019" w:rsidP="00D77B8A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 w:rsidRPr="00916B5C">
        <w:t>Wykonawca oświadcza, że dysponuje odpowiednimi środkami finansowymi umożliwiającymi</w:t>
      </w:r>
      <w:r w:rsidR="008E5B27" w:rsidRPr="00916B5C">
        <w:t xml:space="preserve"> </w:t>
      </w:r>
      <w:r w:rsidRPr="00916B5C">
        <w:t>wykonanie przedmiotu umowy</w:t>
      </w:r>
      <w:r w:rsidR="00FE5F9D">
        <w:t>,</w:t>
      </w:r>
    </w:p>
    <w:p w14:paraId="5D95AACD" w14:textId="7AB3054C" w:rsidR="002B1019" w:rsidRDefault="00F85B57" w:rsidP="00F85B57">
      <w:pPr>
        <w:pStyle w:val="Akapitzlist"/>
        <w:widowControl w:val="0"/>
        <w:numPr>
          <w:ilvl w:val="0"/>
          <w:numId w:val="82"/>
        </w:numPr>
        <w:spacing w:after="40" w:line="276" w:lineRule="auto"/>
      </w:pPr>
      <w:r>
        <w:t>j</w:t>
      </w:r>
      <w:r w:rsidR="002B1019" w:rsidRPr="00916B5C">
        <w:t xml:space="preserve">eżeli Wykonawcą jest Konsorcjum, wówczas podmioty wchodzące w skład Konsorcjum </w:t>
      </w:r>
      <w:r w:rsidR="002B1019" w:rsidRPr="00916B5C">
        <w:lastRenderedPageBreak/>
        <w:t>są solidarnie odpowiedzialne przed Zamawiającym za wykonanie umowy i za wniesienie zabezpieczenia należytego wykonania umowy</w:t>
      </w:r>
      <w:r w:rsidR="005B5B75">
        <w:t>.</w:t>
      </w:r>
    </w:p>
    <w:p w14:paraId="447D061E" w14:textId="74674241" w:rsidR="002B1019" w:rsidRDefault="002B1019" w:rsidP="001C22DC">
      <w:pPr>
        <w:pStyle w:val="Akapitzlist"/>
        <w:widowControl w:val="0"/>
        <w:spacing w:after="40" w:line="276" w:lineRule="auto"/>
        <w:ind w:left="720" w:firstLine="0"/>
      </w:pPr>
    </w:p>
    <w:p w14:paraId="4FED9250" w14:textId="0D80A535" w:rsidR="002B1019" w:rsidRPr="00916B5C" w:rsidRDefault="002B1019" w:rsidP="00E40945">
      <w:pPr>
        <w:tabs>
          <w:tab w:val="center" w:pos="5017"/>
        </w:tabs>
        <w:spacing w:before="240" w:after="120" w:line="276" w:lineRule="auto"/>
        <w:jc w:val="center"/>
        <w:outlineLvl w:val="0"/>
      </w:pPr>
      <w:r w:rsidRPr="00916B5C">
        <w:rPr>
          <w:b/>
          <w:bCs/>
        </w:rPr>
        <w:t>§7</w:t>
      </w:r>
    </w:p>
    <w:p w14:paraId="39393959" w14:textId="1C220B5F" w:rsidR="002B1019" w:rsidRPr="00916B5C" w:rsidRDefault="002B1019" w:rsidP="00E40945">
      <w:pPr>
        <w:widowControl w:val="0"/>
        <w:numPr>
          <w:ilvl w:val="0"/>
          <w:numId w:val="37"/>
        </w:numPr>
        <w:spacing w:after="40" w:line="276" w:lineRule="auto"/>
        <w:ind w:left="709" w:hanging="425"/>
      </w:pPr>
      <w:r w:rsidRPr="00916B5C">
        <w:t>Protokół odbioru końcowego stanowić będzie podstawę do ostatecznego rozliczenia wykonanego przedmiotu umowy.</w:t>
      </w:r>
    </w:p>
    <w:p w14:paraId="6359D270" w14:textId="77777777" w:rsidR="002B1019" w:rsidRPr="00916B5C" w:rsidRDefault="002B1019" w:rsidP="00E40945">
      <w:pPr>
        <w:widowControl w:val="0"/>
        <w:numPr>
          <w:ilvl w:val="0"/>
          <w:numId w:val="37"/>
        </w:numPr>
        <w:spacing w:after="40" w:line="276" w:lineRule="auto"/>
        <w:ind w:left="709" w:hanging="425"/>
      </w:pPr>
      <w:r w:rsidRPr="00916B5C">
        <w:t>Strony ustalają, że obowiązywać będą następujące odbiory robót:</w:t>
      </w:r>
    </w:p>
    <w:p w14:paraId="07EAFAFE" w14:textId="77777777" w:rsidR="002B1019" w:rsidRPr="00916B5C" w:rsidRDefault="002B1019" w:rsidP="00E40945">
      <w:pPr>
        <w:widowControl w:val="0"/>
        <w:numPr>
          <w:ilvl w:val="0"/>
          <w:numId w:val="38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916B5C">
        <w:t>odbiór częściowy (robót zanikających i ulegających zakryciu),</w:t>
      </w:r>
    </w:p>
    <w:p w14:paraId="5CAB8FC1" w14:textId="77777777" w:rsidR="002B1019" w:rsidRPr="00916B5C" w:rsidRDefault="002B1019" w:rsidP="00E40945">
      <w:pPr>
        <w:widowControl w:val="0"/>
        <w:numPr>
          <w:ilvl w:val="0"/>
          <w:numId w:val="38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916B5C">
        <w:t>odbiór końcowy,</w:t>
      </w:r>
    </w:p>
    <w:p w14:paraId="3CB6C2C5" w14:textId="77777777" w:rsidR="002B1019" w:rsidRPr="00916B5C" w:rsidRDefault="002B1019" w:rsidP="00E40945">
      <w:pPr>
        <w:widowControl w:val="0"/>
        <w:numPr>
          <w:ilvl w:val="0"/>
          <w:numId w:val="38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916B5C">
        <w:t>odbiór pogwarancyjny.</w:t>
      </w:r>
    </w:p>
    <w:p w14:paraId="4A5AC95F" w14:textId="70BE23D5" w:rsidR="002B1019" w:rsidRPr="000F5154" w:rsidRDefault="002B1019" w:rsidP="00E40945">
      <w:pPr>
        <w:widowControl w:val="0"/>
        <w:numPr>
          <w:ilvl w:val="0"/>
          <w:numId w:val="3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0F5154">
        <w:t xml:space="preserve">Odbiór robót zanikających i ulegających zakryciu (odbiór częściowy robót) dokonywany będzie przez </w:t>
      </w:r>
      <w:r w:rsidR="009E5D6C">
        <w:t xml:space="preserve">Zamawiającego </w:t>
      </w:r>
      <w:r w:rsidRPr="000F5154">
        <w:t>i winien nastąpić w terminie nie dłuższym niż 3 dni po ich zgłoszeniu do odbioru przez Kierownika budowy wpisem do dziennika budowy z</w:t>
      </w:r>
      <w:r w:rsidR="00BB1B96" w:rsidRPr="000F5154">
        <w:t> </w:t>
      </w:r>
      <w:r w:rsidRPr="000F5154">
        <w:t>jednoczesnym</w:t>
      </w:r>
      <w:r w:rsidR="00BB1B96" w:rsidRPr="000F5154">
        <w:t xml:space="preserve"> </w:t>
      </w:r>
      <w:r w:rsidRPr="000F5154">
        <w:t xml:space="preserve">powiadomieniem </w:t>
      </w:r>
      <w:r w:rsidR="009E5D6C">
        <w:t>Zamawiającego</w:t>
      </w:r>
      <w:r w:rsidRPr="000F5154">
        <w:t>. Dla dokonania odbioru częściowego Wykonawca</w:t>
      </w:r>
      <w:r w:rsidR="00BB1B96" w:rsidRPr="000F5154">
        <w:t xml:space="preserve"> </w:t>
      </w:r>
      <w:r w:rsidRPr="000F5154">
        <w:t>przedłoży niezbędne dokumenty, a w szczególności wykaz wykonanych robót, świadectwa</w:t>
      </w:r>
      <w:r w:rsidR="00BB1B96" w:rsidRPr="000F5154">
        <w:t xml:space="preserve"> </w:t>
      </w:r>
      <w:r w:rsidRPr="000F5154">
        <w:t>jakości, certyfikaty, świadectwa wykonanych prób i</w:t>
      </w:r>
      <w:r w:rsidR="00BB1B96" w:rsidRPr="000F5154">
        <w:t> </w:t>
      </w:r>
      <w:r w:rsidRPr="000F5154">
        <w:t>atesty, dotyczące odbieranego elementu</w:t>
      </w:r>
      <w:r w:rsidR="00BB1B96" w:rsidRPr="000F5154">
        <w:t xml:space="preserve"> </w:t>
      </w:r>
      <w:r w:rsidRPr="000F5154">
        <w:t xml:space="preserve">robót. </w:t>
      </w:r>
    </w:p>
    <w:p w14:paraId="17EC1822" w14:textId="45E17080" w:rsidR="002B1019" w:rsidRPr="00916B5C" w:rsidRDefault="002B1019" w:rsidP="00E40945">
      <w:pPr>
        <w:widowControl w:val="0"/>
        <w:numPr>
          <w:ilvl w:val="0"/>
          <w:numId w:val="3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Odbiór końcowy przeprowadza Zamawiający w ciągu 14 dni, licząc od daty zgłoszenia przez</w:t>
      </w:r>
      <w:r w:rsidR="00BB1B96" w:rsidRPr="00916B5C">
        <w:t xml:space="preserve"> </w:t>
      </w:r>
      <w:r w:rsidRPr="00916B5C">
        <w:t>Wykonawcę gotowości do odbioru wpisem do dziennika budowy potwierdzonego przez</w:t>
      </w:r>
      <w:r w:rsidR="00BB1B96" w:rsidRPr="00916B5C">
        <w:t xml:space="preserve"> </w:t>
      </w:r>
      <w:r w:rsidR="009E5D6C">
        <w:t>Zamawiającego</w:t>
      </w:r>
      <w:r w:rsidRPr="00916B5C">
        <w:t>.</w:t>
      </w:r>
    </w:p>
    <w:p w14:paraId="576682ED" w14:textId="74A5C9B8" w:rsidR="002B1019" w:rsidRPr="00916B5C" w:rsidRDefault="002B1019" w:rsidP="00E40945">
      <w:pPr>
        <w:widowControl w:val="0"/>
        <w:numPr>
          <w:ilvl w:val="0"/>
          <w:numId w:val="3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 odbiorze końcowym uczestniczą przedstawiciele Zamawiającego i Wykonawcy. O terminie odbioru Zamawiający zobowiązany jest zawiadomić Wykonawcę co najmniej 3 dni przed dniem rozpoczęcia czynności odbioru.</w:t>
      </w:r>
    </w:p>
    <w:p w14:paraId="12B9AF3E" w14:textId="5A1FC652" w:rsidR="002B1019" w:rsidRPr="005F5CD0" w:rsidRDefault="002B1019" w:rsidP="00E40945">
      <w:pPr>
        <w:widowControl w:val="0"/>
        <w:numPr>
          <w:ilvl w:val="0"/>
          <w:numId w:val="3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5F5CD0">
        <w:t xml:space="preserve">Najpóźniej na 2 dni przed dniem odbioru końcowego robót, Wykonawca przedłoży </w:t>
      </w:r>
      <w:r w:rsidR="009E5D6C">
        <w:t>Zamawiającemu</w:t>
      </w:r>
      <w:r w:rsidRPr="007A6DCB">
        <w:t xml:space="preserve"> wszystkie dokumenty pozwalające na ocenę prawidłowości wykonania przedmiotu odbioru</w:t>
      </w:r>
      <w:r w:rsidRPr="005F5CD0">
        <w:t xml:space="preserve"> wynikające z przepisów Praw</w:t>
      </w:r>
      <w:r w:rsidR="000B7A78">
        <w:t>a</w:t>
      </w:r>
      <w:r w:rsidRPr="005F5CD0">
        <w:t xml:space="preserve"> budowlane</w:t>
      </w:r>
      <w:r w:rsidR="000B7A78">
        <w:t>go</w:t>
      </w:r>
      <w:r w:rsidRPr="005F5CD0">
        <w:t>, a</w:t>
      </w:r>
      <w:r w:rsidR="00E40945" w:rsidRPr="005F5CD0">
        <w:t> </w:t>
      </w:r>
      <w:r w:rsidRPr="005F5CD0">
        <w:t>w</w:t>
      </w:r>
      <w:r w:rsidR="00E40945" w:rsidRPr="005F5CD0">
        <w:t> </w:t>
      </w:r>
      <w:r w:rsidRPr="005F5CD0">
        <w:t xml:space="preserve">szczególności: </w:t>
      </w:r>
    </w:p>
    <w:p w14:paraId="78849BA3" w14:textId="77777777" w:rsidR="002B1019" w:rsidRPr="005F5CD0" w:rsidRDefault="002B1019" w:rsidP="00E40945">
      <w:pPr>
        <w:widowControl w:val="0"/>
        <w:numPr>
          <w:ilvl w:val="0"/>
          <w:numId w:val="39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5F5CD0">
        <w:t>dziennik budowy,</w:t>
      </w:r>
    </w:p>
    <w:p w14:paraId="1253AC50" w14:textId="77777777" w:rsidR="002B1019" w:rsidRPr="005F5CD0" w:rsidRDefault="002B1019" w:rsidP="00E40945">
      <w:pPr>
        <w:widowControl w:val="0"/>
        <w:numPr>
          <w:ilvl w:val="0"/>
          <w:numId w:val="39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5F5CD0">
        <w:t>wyniki badań kontrolnych i oznaczeń laboratoryjnych,</w:t>
      </w:r>
    </w:p>
    <w:p w14:paraId="2F062259" w14:textId="77777777" w:rsidR="002B1019" w:rsidRPr="005F5CD0" w:rsidRDefault="002B1019" w:rsidP="00E40945">
      <w:pPr>
        <w:widowControl w:val="0"/>
        <w:numPr>
          <w:ilvl w:val="0"/>
          <w:numId w:val="39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5F5CD0">
        <w:t xml:space="preserve">świadectwa jakości, wszelkie certyfikaty i atesty na zastosowane materiały,  </w:t>
      </w:r>
    </w:p>
    <w:p w14:paraId="19608D65" w14:textId="77777777" w:rsidR="002B1019" w:rsidRPr="005F5CD0" w:rsidRDefault="002B1019" w:rsidP="00E40945">
      <w:pPr>
        <w:widowControl w:val="0"/>
        <w:numPr>
          <w:ilvl w:val="0"/>
          <w:numId w:val="39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5F5CD0">
        <w:t>sprawozdanie techniczne (zakres i lokalizacja robót, wykaz zmian w stosunku do</w:t>
      </w:r>
      <w:r w:rsidRPr="005F5CD0">
        <w:br/>
        <w:t>przedmiaru robót oraz formalna zgoda na wprowadzenie tych zmian, uwagi dotyczące warunków realizacji, termin rozpoczęcia i zakończe</w:t>
      </w:r>
      <w:r w:rsidRPr="005F5CD0">
        <w:softHyphen/>
        <w:t xml:space="preserve">nia robót), </w:t>
      </w:r>
    </w:p>
    <w:p w14:paraId="281D2619" w14:textId="77777777" w:rsidR="002B1019" w:rsidRPr="005F5CD0" w:rsidRDefault="002B1019" w:rsidP="00E40945">
      <w:pPr>
        <w:widowControl w:val="0"/>
        <w:numPr>
          <w:ilvl w:val="0"/>
          <w:numId w:val="39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5F5CD0">
        <w:t>inne dokumenty przewidziane w wymaganiach i specyfikacjach technicznych wykonania i odbioru robót oraz inne wymagane przez obowiązujące prawo dokumenty.</w:t>
      </w:r>
    </w:p>
    <w:p w14:paraId="014B4EB9" w14:textId="77777777" w:rsidR="002B1019" w:rsidRPr="00916B5C" w:rsidRDefault="002B1019" w:rsidP="00E40945">
      <w:pPr>
        <w:spacing w:after="40" w:line="276" w:lineRule="auto"/>
        <w:ind w:left="1049"/>
      </w:pPr>
      <w:r w:rsidRPr="00916B5C">
        <w:t>Koszt sporządzenia tych dokumentów obciąża Wykonawcę.</w:t>
      </w:r>
    </w:p>
    <w:p w14:paraId="4117C72E" w14:textId="77777777" w:rsidR="002B1019" w:rsidRPr="00916B5C" w:rsidRDefault="002B1019" w:rsidP="00E40945">
      <w:pPr>
        <w:widowControl w:val="0"/>
        <w:numPr>
          <w:ilvl w:val="0"/>
          <w:numId w:val="3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 czynności odbioru zostanie sporządzony protokół, który zawierać będzie wszystkie ustalenia i zalecenia poczynione w trakcie odbioru.</w:t>
      </w:r>
    </w:p>
    <w:p w14:paraId="4840FD7D" w14:textId="4DAFFF21" w:rsidR="002B1019" w:rsidRPr="00916B5C" w:rsidRDefault="002B1019" w:rsidP="00E40945">
      <w:pPr>
        <w:widowControl w:val="0"/>
        <w:numPr>
          <w:ilvl w:val="0"/>
          <w:numId w:val="3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 przypadku stwierdzenia podczas odbioru końcowego robót usterek, w protokole o</w:t>
      </w:r>
      <w:r w:rsidR="00E40945" w:rsidRPr="00916B5C">
        <w:t> </w:t>
      </w:r>
      <w:r w:rsidRPr="00916B5C">
        <w:t xml:space="preserve">którym mowa w ust. </w:t>
      </w:r>
      <w:r w:rsidR="005837C0">
        <w:t>7</w:t>
      </w:r>
      <w:r w:rsidR="005837C0" w:rsidRPr="00916B5C">
        <w:t xml:space="preserve"> </w:t>
      </w:r>
      <w:r w:rsidRPr="00916B5C">
        <w:t>Zamawiający wskaże Wykonawcy usterki do usunięcia oraz wyznaczy termin na ich usunięcie.</w:t>
      </w:r>
    </w:p>
    <w:p w14:paraId="0049782F" w14:textId="1147F076" w:rsidR="002B1019" w:rsidRPr="00916B5C" w:rsidRDefault="002B1019" w:rsidP="00E40945">
      <w:pPr>
        <w:widowControl w:val="0"/>
        <w:numPr>
          <w:ilvl w:val="0"/>
          <w:numId w:val="3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Po upływie terminu na usunięcie usterek, Zamawiający w terminie 14 dni dokona odbioru</w:t>
      </w:r>
      <w:r w:rsidR="00835B9A">
        <w:t xml:space="preserve"> </w:t>
      </w:r>
      <w:r w:rsidRPr="00916B5C">
        <w:lastRenderedPageBreak/>
        <w:t>końcowego robót z uwzględnieniem usuniętych usterek.</w:t>
      </w:r>
    </w:p>
    <w:p w14:paraId="1D945966" w14:textId="5072E1C0" w:rsidR="002B1019" w:rsidRPr="00916B5C" w:rsidRDefault="002B1019" w:rsidP="00E40945">
      <w:pPr>
        <w:widowControl w:val="0"/>
        <w:numPr>
          <w:ilvl w:val="0"/>
          <w:numId w:val="3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Zamawiający uzna przedmiot umowy za należycie wykonany po odbiorze</w:t>
      </w:r>
      <w:r w:rsidR="004E1043">
        <w:t xml:space="preserve"> </w:t>
      </w:r>
      <w:r w:rsidRPr="00916B5C">
        <w:t>przedmiotu umowy</w:t>
      </w:r>
      <w:r w:rsidR="00BD1BB5">
        <w:t xml:space="preserve"> bez usterek</w:t>
      </w:r>
      <w:r w:rsidRPr="00916B5C">
        <w:t xml:space="preserve">, stwierdzonym protokołem odbioru końcowego robót. </w:t>
      </w:r>
    </w:p>
    <w:p w14:paraId="5F366BFB" w14:textId="42CC0193" w:rsidR="002B1019" w:rsidRPr="00916B5C" w:rsidRDefault="002B1019" w:rsidP="00E40945">
      <w:pPr>
        <w:widowControl w:val="0"/>
        <w:numPr>
          <w:ilvl w:val="0"/>
          <w:numId w:val="3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Jeżeli w toku czynności odbioru zostanie stwierdzone, że przedmiot odbioru nie osiągnął</w:t>
      </w:r>
      <w:r w:rsidR="00835B9A">
        <w:t xml:space="preserve"> </w:t>
      </w:r>
      <w:r w:rsidRPr="00916B5C">
        <w:t>gotowości do odbioru z powodu nie zakończenia robót, Zamawiający odmówi odbioru z winy Wykonawcy.</w:t>
      </w:r>
    </w:p>
    <w:p w14:paraId="45D960D0" w14:textId="77777777" w:rsidR="002B1019" w:rsidRPr="00916B5C" w:rsidRDefault="002B1019" w:rsidP="00E40945">
      <w:pPr>
        <w:widowControl w:val="0"/>
        <w:numPr>
          <w:ilvl w:val="0"/>
          <w:numId w:val="3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Jeżeli w toku czynności odbioru końcowego przedmiotu umowy zostaną stwierdzone wady:</w:t>
      </w:r>
    </w:p>
    <w:p w14:paraId="3F63E33B" w14:textId="77777777" w:rsidR="002B1019" w:rsidRPr="00916B5C" w:rsidRDefault="002B1019" w:rsidP="00E40945">
      <w:pPr>
        <w:widowControl w:val="0"/>
        <w:numPr>
          <w:ilvl w:val="0"/>
          <w:numId w:val="40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916B5C">
        <w:t>nadające się do usunięcia, Zamawiający zażąda usunięcia wad, wyznaczając</w:t>
      </w:r>
      <w:r w:rsidRPr="00916B5C">
        <w:br/>
        <w:t>odpowiedni termin; następnie dokona odbioru;</w:t>
      </w:r>
    </w:p>
    <w:p w14:paraId="761115D6" w14:textId="77777777" w:rsidR="002B1019" w:rsidRPr="00916B5C" w:rsidRDefault="002B1019" w:rsidP="00E40945">
      <w:pPr>
        <w:widowControl w:val="0"/>
        <w:numPr>
          <w:ilvl w:val="0"/>
          <w:numId w:val="40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916B5C">
        <w:t>nie nadające się do usunięcia, Zamawiający może:</w:t>
      </w:r>
    </w:p>
    <w:p w14:paraId="087FB6EB" w14:textId="77777777" w:rsidR="002B1019" w:rsidRPr="00916B5C" w:rsidRDefault="002B1019" w:rsidP="00E40945">
      <w:pPr>
        <w:numPr>
          <w:ilvl w:val="0"/>
          <w:numId w:val="41"/>
        </w:numPr>
        <w:tabs>
          <w:tab w:val="left" w:pos="1080"/>
        </w:tabs>
        <w:spacing w:after="40" w:line="276" w:lineRule="auto"/>
      </w:pPr>
      <w:r w:rsidRPr="00916B5C">
        <w:t>jeżeli wady umożliwiają użytkowanie przedmiotu umowy zgodnie z przeznaczeniem</w:t>
      </w:r>
      <w:r w:rsidR="00BB1B96" w:rsidRPr="00916B5C">
        <w:t xml:space="preserve"> </w:t>
      </w:r>
      <w:r w:rsidRPr="00916B5C">
        <w:t>- obniżyć wynagrodzenie Wykonawcy odpowiednio do utraconej wartości użytkowej i technicznej przedmiotu umowy,</w:t>
      </w:r>
    </w:p>
    <w:p w14:paraId="0661B09D" w14:textId="0451D75E" w:rsidR="00F03B70" w:rsidRPr="00916B5C" w:rsidRDefault="002B1019" w:rsidP="005B5B75">
      <w:pPr>
        <w:numPr>
          <w:ilvl w:val="0"/>
          <w:numId w:val="41"/>
        </w:numPr>
        <w:tabs>
          <w:tab w:val="clear" w:pos="1636"/>
          <w:tab w:val="left" w:pos="1080"/>
          <w:tab w:val="num" w:pos="1701"/>
        </w:tabs>
        <w:spacing w:after="40" w:line="276" w:lineRule="auto"/>
      </w:pPr>
      <w:r w:rsidRPr="00916B5C">
        <w:t>jeżeli wady uniemożliwiają użytkowanie przedmiotu umowy zgodnie z przeznaczeniem Zamawiający może zażądać rozebrania elementów przedmiotu umowy z wadami na koszt i ryzyko Wykonawcy oraz zażądać ponownego wykonania przedmiotu umowy bez dodatkowego wynagrodzenia lub odstąpić od umowy.</w:t>
      </w:r>
    </w:p>
    <w:p w14:paraId="5A56A316" w14:textId="77777777" w:rsidR="002B1019" w:rsidRPr="00916B5C" w:rsidRDefault="002B1019" w:rsidP="00E40945">
      <w:pPr>
        <w:tabs>
          <w:tab w:val="left" w:pos="426"/>
        </w:tabs>
        <w:spacing w:before="240" w:after="120" w:line="276" w:lineRule="auto"/>
        <w:jc w:val="center"/>
      </w:pPr>
      <w:r w:rsidRPr="00916B5C">
        <w:rPr>
          <w:b/>
          <w:bCs/>
        </w:rPr>
        <w:t>§8</w:t>
      </w:r>
    </w:p>
    <w:p w14:paraId="48BB6513" w14:textId="77777777" w:rsidR="002B1019" w:rsidRPr="00916B5C" w:rsidRDefault="002B1019" w:rsidP="00E40945">
      <w:pPr>
        <w:widowControl w:val="0"/>
        <w:numPr>
          <w:ilvl w:val="0"/>
          <w:numId w:val="42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Wykonawca na swój koszt ustanawia Kierownika Budowy w osobie …………..................., Nr</w:t>
      </w:r>
      <w:r w:rsidR="00BF76E6" w:rsidRPr="00916B5C">
        <w:t> </w:t>
      </w:r>
      <w:r w:rsidRPr="00916B5C">
        <w:t>uprawnień budowlanych ………………… tel. kontaktowy ……..…………</w:t>
      </w:r>
    </w:p>
    <w:p w14:paraId="58215AD3" w14:textId="331A2E65" w:rsidR="002B1019" w:rsidRPr="00916B5C" w:rsidRDefault="002B1019" w:rsidP="00E40945">
      <w:pPr>
        <w:widowControl w:val="0"/>
        <w:numPr>
          <w:ilvl w:val="0"/>
          <w:numId w:val="42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Obowiązki Kierownika Budowy określono w </w:t>
      </w:r>
      <w:r w:rsidR="000B7A78">
        <w:t>Prawie budowlanym.</w:t>
      </w:r>
    </w:p>
    <w:p w14:paraId="12A63117" w14:textId="799B8838" w:rsidR="002B1019" w:rsidRDefault="002B1019" w:rsidP="00E40945">
      <w:pPr>
        <w:widowControl w:val="0"/>
        <w:numPr>
          <w:ilvl w:val="0"/>
          <w:numId w:val="42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lang w:eastAsia="ar-SA"/>
        </w:rPr>
      </w:pPr>
      <w:r w:rsidRPr="00916B5C">
        <w:t>Kierownik budowy zobowiązan</w:t>
      </w:r>
      <w:r w:rsidR="009E5D6C">
        <w:t>y jest</w:t>
      </w:r>
      <w:r w:rsidRPr="00916B5C">
        <w:t xml:space="preserve"> uczestniczyć w naradach</w:t>
      </w:r>
      <w:r w:rsidR="00692E2B">
        <w:t xml:space="preserve"> </w:t>
      </w:r>
      <w:r w:rsidRPr="00916B5C">
        <w:t>koordynacyjnych.</w:t>
      </w:r>
    </w:p>
    <w:p w14:paraId="053664FD" w14:textId="7F1777BF" w:rsidR="00553DA5" w:rsidRPr="00916B5C" w:rsidRDefault="00553DA5" w:rsidP="00553DA5">
      <w:pPr>
        <w:widowControl w:val="0"/>
        <w:numPr>
          <w:ilvl w:val="0"/>
          <w:numId w:val="42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lang w:eastAsia="ar-SA"/>
        </w:rPr>
      </w:pPr>
      <w:r w:rsidRPr="00553DA5">
        <w:rPr>
          <w:rFonts w:eastAsia="Calibri" w:cstheme="minorHAnsi"/>
        </w:rPr>
        <w:t>Wszystkie ww. osoby muszą posługiwać się językiem polskim lub w przypadku braku znajomości języka polskiego, Wykonawca zobowiązany jest na własny koszt do zapewnienia tłumacza języka polskiego w celu stałego tłumaczenia w kontaktach. Wymieniony powyżej skład personelu Wykonawcy należy traktować jako minimalne wymagania Zamawiającego i nie wyczerpuje on całości personelu niezbędnego dla rzetelnego wypełnienia obowiązków Wykonawcy. W razie potrzeby Wykonawca powinien dostarczyć w/w personelowi niezbędne wsparcie i pomoc ze strony innych specjalistów, która może być niezbędna do właściwego wykonania przedmiotu zamówienia. Koszty operacyjne i wynagrodzenie personelu muszą być zawarte w cenie oferty.</w:t>
      </w:r>
    </w:p>
    <w:p w14:paraId="0CB5EA11" w14:textId="0567E1D6" w:rsidR="002B1019" w:rsidRPr="00916B5C" w:rsidRDefault="002B1019" w:rsidP="00E40945">
      <w:pPr>
        <w:widowControl w:val="0"/>
        <w:numPr>
          <w:ilvl w:val="0"/>
          <w:numId w:val="42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 dniu przekazania placu budowy Wykonawca dostarczy oświadczenie kierownika budowy, o podjęciu obowiązków kierownika budowy</w:t>
      </w:r>
      <w:r w:rsidR="00BF76E6" w:rsidRPr="00916B5C">
        <w:t xml:space="preserve"> </w:t>
      </w:r>
      <w:r w:rsidR="00064AAC" w:rsidRPr="00916B5C">
        <w:t>wraz z kopiami uprawnień budowlanych oraz aktualnymi zaświadczeniami o przynależności do właściwej izby samorządu zawodowego.</w:t>
      </w:r>
    </w:p>
    <w:p w14:paraId="39E1562F" w14:textId="77777777" w:rsidR="002B1019" w:rsidRPr="00916B5C" w:rsidRDefault="002B1019" w:rsidP="00E40945">
      <w:pPr>
        <w:widowControl w:val="0"/>
        <w:numPr>
          <w:ilvl w:val="0"/>
          <w:numId w:val="42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Wykonawca ma prawo z własnej inicjatywy dokonać zmiany kierownika budowy za zgodą Zamawiającego. </w:t>
      </w:r>
    </w:p>
    <w:p w14:paraId="14B411E8" w14:textId="77777777" w:rsidR="002B1019" w:rsidRPr="00916B5C" w:rsidRDefault="002B1019" w:rsidP="00E40945">
      <w:pPr>
        <w:widowControl w:val="0"/>
        <w:numPr>
          <w:ilvl w:val="0"/>
          <w:numId w:val="42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Zamawiający może zażądać każdorazowo od Wykonawcy zmiany kierownika budowy, jeżeli uzna, że nie wykonuje on należycie swoich obowiązków. Wykonawca obowiązany </w:t>
      </w:r>
      <w:r w:rsidRPr="00916B5C">
        <w:lastRenderedPageBreak/>
        <w:t xml:space="preserve">jest dokonać zmiany tej osoby w terminie nie dłuższym niż 4 dni od daty złożenia wniosku przez Zamawiającego. </w:t>
      </w:r>
    </w:p>
    <w:p w14:paraId="6B30D36B" w14:textId="77777777" w:rsidR="002B1019" w:rsidRPr="00916B5C" w:rsidRDefault="002B1019" w:rsidP="00E40945">
      <w:pPr>
        <w:tabs>
          <w:tab w:val="left" w:pos="1130"/>
          <w:tab w:val="center" w:pos="5017"/>
        </w:tabs>
        <w:spacing w:before="240" w:after="120" w:line="276" w:lineRule="auto"/>
        <w:jc w:val="center"/>
      </w:pPr>
      <w:r w:rsidRPr="00916B5C">
        <w:rPr>
          <w:b/>
          <w:bCs/>
        </w:rPr>
        <w:t>§9</w:t>
      </w:r>
    </w:p>
    <w:p w14:paraId="4B2B9C24" w14:textId="469A9BC1" w:rsidR="005257CE" w:rsidRPr="00916B5C" w:rsidRDefault="002B1019" w:rsidP="005257CE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Wykonawca ponosi wobec Zamawiającego odpowiedzialność z tytułu gwarancji</w:t>
      </w:r>
      <w:r w:rsidR="004300FC" w:rsidRPr="00916B5C">
        <w:t xml:space="preserve"> i</w:t>
      </w:r>
      <w:r w:rsidR="00916B5C">
        <w:t> </w:t>
      </w:r>
      <w:r w:rsidR="004300FC" w:rsidRPr="00916B5C">
        <w:t>rękojmi</w:t>
      </w:r>
      <w:r w:rsidRPr="00916B5C">
        <w:t xml:space="preserve"> przez okres ….. miesięcy</w:t>
      </w:r>
      <w:r w:rsidR="005837C0">
        <w:t xml:space="preserve"> (wpisać zgodnie z treścią oferty)</w:t>
      </w:r>
      <w:r w:rsidRPr="00916B5C">
        <w:t xml:space="preserve"> licząc od dnia podpisania protokołu odbioru końcowego robót. </w:t>
      </w:r>
    </w:p>
    <w:p w14:paraId="6311FD0C" w14:textId="77777777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Wykonawca jest zobowiązany dostarczyć Zamawiającemu niezbędny dokument gwarancyjny zgodny z załącznikiem do umowy w dacie odbioru końcowego.</w:t>
      </w:r>
    </w:p>
    <w:p w14:paraId="4425ABBF" w14:textId="77777777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Wykonawca zobowiązuje się do usunięcia zgłaszanych na piśmie przez Zamawiającego wad</w:t>
      </w:r>
      <w:r w:rsidR="006E0DD1" w:rsidRPr="00916B5C">
        <w:t xml:space="preserve"> </w:t>
      </w:r>
      <w:r w:rsidRPr="00916B5C">
        <w:t>w terminach, wyznaczonych przez Zamawiającego.</w:t>
      </w:r>
    </w:p>
    <w:p w14:paraId="743A97EC" w14:textId="77777777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Jeżeli usunięcie wad ze względów technicznych nie jest możliwe w terminie</w:t>
      </w:r>
      <w:r w:rsidR="0039320F">
        <w:t>,</w:t>
      </w:r>
      <w:r w:rsidRPr="00916B5C">
        <w:t xml:space="preserve"> o którym mowa w ust. </w:t>
      </w:r>
      <w:r w:rsidR="005257CE" w:rsidRPr="00916B5C">
        <w:t>3</w:t>
      </w:r>
      <w:r w:rsidRPr="00916B5C">
        <w:t>, Wykonawca jest zobowiązany powiadomić o tym pisemnie Zamawiającego. Zamawiający wyznaczy nowy termin, z uwzględnieniem możliwości technologicznych.</w:t>
      </w:r>
    </w:p>
    <w:p w14:paraId="56653D00" w14:textId="18A4A49B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065DCC">
        <w:t>W przypadku odmowy usunięcia wad przez Wykonawcę lub nie wywiąz</w:t>
      </w:r>
      <w:r w:rsidR="004F458A" w:rsidRPr="00065DCC">
        <w:t>ania</w:t>
      </w:r>
      <w:r w:rsidRPr="00065DCC">
        <w:t xml:space="preserve"> się z terminów, o których mowa w ust. </w:t>
      </w:r>
      <w:r w:rsidR="005257CE" w:rsidRPr="00065DCC">
        <w:t xml:space="preserve">3 i </w:t>
      </w:r>
      <w:r w:rsidRPr="00065DCC">
        <w:t>4, Zamawiający bez dodatkowego wezwania zleci usunięcie tych wad innemu podmiotowi, obciążając kosztami Wykonawcę lub potrącając te koszty z kwoty zabezpieczenia należytego wykonania umowy.</w:t>
      </w:r>
      <w:r w:rsidR="00065DCC">
        <w:t xml:space="preserve"> </w:t>
      </w:r>
    </w:p>
    <w:p w14:paraId="04E203AB" w14:textId="77777777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Na okoliczność usunięcia wad lub usterek spisuje się protokół z udziałem Wykonawcy</w:t>
      </w:r>
      <w:r w:rsidRPr="00916B5C">
        <w:br/>
        <w:t>i</w:t>
      </w:r>
      <w:r w:rsidR="003E5824" w:rsidRPr="00916B5C">
        <w:t xml:space="preserve"> </w:t>
      </w:r>
      <w:r w:rsidRPr="00916B5C">
        <w:t>Zamawiającego.</w:t>
      </w:r>
    </w:p>
    <w:p w14:paraId="6DB3625A" w14:textId="77777777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Stwierdzenie usunięcia wad powinno nastąpić nie później niż w ciągu 3 dni od daty zawiadomienia Zamawiającego przez Wykonawcę o dokonaniu naprawy.</w:t>
      </w:r>
    </w:p>
    <w:p w14:paraId="15D10F7C" w14:textId="77777777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 razie stwierdzenia przez Zamawiającego wad, okres gwarancji</w:t>
      </w:r>
      <w:r w:rsidR="00346E1A" w:rsidRPr="00916B5C">
        <w:t xml:space="preserve"> i rękojmi</w:t>
      </w:r>
      <w:r w:rsidRPr="00916B5C">
        <w:t xml:space="preserve"> zostanie wydłużony o</w:t>
      </w:r>
      <w:r w:rsidR="003E5824" w:rsidRPr="00916B5C">
        <w:t> </w:t>
      </w:r>
      <w:r w:rsidRPr="00916B5C">
        <w:t>okres</w:t>
      </w:r>
      <w:r w:rsidR="003E5824" w:rsidRPr="00916B5C">
        <w:t xml:space="preserve"> </w:t>
      </w:r>
      <w:r w:rsidRPr="00916B5C">
        <w:t xml:space="preserve">pomiędzy datą zawiadomienia Wykonawcy o stwierdzeniu wad </w:t>
      </w:r>
      <w:r w:rsidR="00346E1A" w:rsidRPr="00916B5C">
        <w:br/>
      </w:r>
      <w:r w:rsidRPr="00916B5C">
        <w:t>lub usterek, a datą ich usunięcia.</w:t>
      </w:r>
    </w:p>
    <w:p w14:paraId="104BB408" w14:textId="12456516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Wykonanie robót w zastępstwie Wykonawcy w sytuacji wymienionej w </w:t>
      </w:r>
      <w:r w:rsidR="00E15AFE">
        <w:t xml:space="preserve">ust. </w:t>
      </w:r>
      <w:r w:rsidR="0010581D">
        <w:t xml:space="preserve">5 </w:t>
      </w:r>
      <w:r w:rsidRPr="00916B5C">
        <w:t>nie ogranicza zakresu i terminów gwarancji</w:t>
      </w:r>
      <w:r w:rsidR="00346E1A" w:rsidRPr="00916B5C">
        <w:t xml:space="preserve"> i rękojmi</w:t>
      </w:r>
      <w:r w:rsidRPr="00916B5C">
        <w:t>.</w:t>
      </w:r>
    </w:p>
    <w:p w14:paraId="43466249" w14:textId="77777777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Zamawiający będzie dokonywał w okresie gwarancji</w:t>
      </w:r>
      <w:r w:rsidR="00346E1A" w:rsidRPr="00916B5C">
        <w:t xml:space="preserve"> i rękojmi</w:t>
      </w:r>
      <w:r w:rsidRPr="00916B5C">
        <w:t xml:space="preserve"> przeglądów z tytułu gwarancji </w:t>
      </w:r>
      <w:r w:rsidR="00346E1A" w:rsidRPr="00916B5C">
        <w:t xml:space="preserve">i rękojmi </w:t>
      </w:r>
      <w:r w:rsidRPr="00916B5C">
        <w:t xml:space="preserve">z udziałem Wykonawcy nie rzadziej niż raz w roku, a także w miarę potrzeby. </w:t>
      </w:r>
    </w:p>
    <w:p w14:paraId="7E355A04" w14:textId="33396BB5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Zamawiający przed upływem okresu </w:t>
      </w:r>
      <w:r w:rsidR="003E5824" w:rsidRPr="00916B5C">
        <w:t>gwarancji</w:t>
      </w:r>
      <w:r w:rsidR="00346E1A" w:rsidRPr="00916B5C">
        <w:t xml:space="preserve"> i rękojmi</w:t>
      </w:r>
      <w:r w:rsidRPr="00916B5C">
        <w:t xml:space="preserve"> wyznaczy termin przeglądu gwarancyjnego,</w:t>
      </w:r>
      <w:r w:rsidR="005257CE" w:rsidRPr="00916B5C">
        <w:t xml:space="preserve"> </w:t>
      </w:r>
      <w:r w:rsidRPr="00916B5C">
        <w:t>zawiadamiając o terminie Wykonawcę</w:t>
      </w:r>
      <w:r w:rsidR="006562EE">
        <w:t>.</w:t>
      </w:r>
    </w:p>
    <w:p w14:paraId="5FCB40F0" w14:textId="77777777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Odbiór pogwarancyjny odbędzie się na wniosek Zamawiającego. Termin odbioru Zamawiający zobowiązany jest wyznaczyć na 30 dni przed upływem okresu gwarancji</w:t>
      </w:r>
      <w:r w:rsidR="00346E1A" w:rsidRPr="00916B5C">
        <w:t xml:space="preserve"> i</w:t>
      </w:r>
      <w:r w:rsidR="00916B5C">
        <w:t> </w:t>
      </w:r>
      <w:r w:rsidR="00346E1A" w:rsidRPr="00916B5C">
        <w:t xml:space="preserve">rękojmi, </w:t>
      </w:r>
      <w:r w:rsidRPr="00916B5C">
        <w:t>zawiadomić o nim</w:t>
      </w:r>
      <w:r w:rsidR="003E5824" w:rsidRPr="00916B5C">
        <w:t xml:space="preserve"> </w:t>
      </w:r>
      <w:r w:rsidRPr="00916B5C">
        <w:t xml:space="preserve">Wykonawcę co najmniej 7 dni przed </w:t>
      </w:r>
      <w:r w:rsidR="006A41D1" w:rsidRPr="00916B5C">
        <w:t>wyznaczon</w:t>
      </w:r>
      <w:r w:rsidR="006A41D1">
        <w:t>ą</w:t>
      </w:r>
      <w:r w:rsidR="006A41D1" w:rsidRPr="00916B5C">
        <w:t xml:space="preserve"> </w:t>
      </w:r>
      <w:r w:rsidRPr="00916B5C">
        <w:t>datą odbioru. Protokół odbioru sporządza</w:t>
      </w:r>
      <w:r w:rsidR="003E5824" w:rsidRPr="00916B5C">
        <w:t xml:space="preserve"> </w:t>
      </w:r>
      <w:r w:rsidRPr="00916B5C">
        <w:t>Zamawiający i doręcza go Wykonawcy w dniu dokonania odbioru. W przypadku stwierdzenia wad lub usterek Wykonawca zobowiązuje się do usunięcia tych wad lub usterek w terminie</w:t>
      </w:r>
      <w:r w:rsidR="003E5824" w:rsidRPr="00916B5C">
        <w:t xml:space="preserve"> </w:t>
      </w:r>
      <w:r w:rsidRPr="00916B5C">
        <w:t xml:space="preserve">14 dni od daty przeglądu. Koszty naprawy wad i usterek ujawnionych przy odbiorze i spisanych w protokole ponosi Wykonawca. </w:t>
      </w:r>
    </w:p>
    <w:p w14:paraId="13873033" w14:textId="3C6694F2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Po usunięciu wszystkich stwierdzonych usterek, Zamawiający podpisze protokół odbioru</w:t>
      </w:r>
      <w:r w:rsidR="00200EB3">
        <w:t xml:space="preserve"> </w:t>
      </w:r>
      <w:r w:rsidRPr="00916B5C">
        <w:t>pogwarancyjnego.</w:t>
      </w:r>
    </w:p>
    <w:p w14:paraId="4450D56A" w14:textId="77777777" w:rsidR="002B1019" w:rsidRPr="00916B5C" w:rsidRDefault="002B1019" w:rsidP="00E40945">
      <w:pPr>
        <w:widowControl w:val="0"/>
        <w:numPr>
          <w:ilvl w:val="0"/>
          <w:numId w:val="43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Udzielon</w:t>
      </w:r>
      <w:r w:rsidR="005257CE" w:rsidRPr="00916B5C">
        <w:t>a</w:t>
      </w:r>
      <w:r w:rsidRPr="00916B5C">
        <w:t xml:space="preserve"> gwarancja </w:t>
      </w:r>
      <w:r w:rsidR="00346E1A" w:rsidRPr="00916B5C">
        <w:t xml:space="preserve">i rękojmia </w:t>
      </w:r>
      <w:r w:rsidRPr="00916B5C">
        <w:t>nie narusza prawa Zamawiającego do dochodzenia roszczeń o naprawienie szkody na zasadach określonych w Kodeksie cywilnym.</w:t>
      </w:r>
    </w:p>
    <w:p w14:paraId="6C1828E2" w14:textId="77777777" w:rsidR="002B1019" w:rsidRPr="00916B5C" w:rsidRDefault="002B1019" w:rsidP="00E40945">
      <w:pPr>
        <w:tabs>
          <w:tab w:val="left" w:pos="1130"/>
          <w:tab w:val="center" w:pos="5017"/>
        </w:tabs>
        <w:spacing w:before="240" w:after="120" w:line="276" w:lineRule="auto"/>
        <w:jc w:val="center"/>
        <w:rPr>
          <w:b/>
          <w:bCs/>
        </w:rPr>
      </w:pPr>
      <w:r w:rsidRPr="00916B5C">
        <w:rPr>
          <w:b/>
          <w:bCs/>
        </w:rPr>
        <w:lastRenderedPageBreak/>
        <w:t>§10</w:t>
      </w:r>
    </w:p>
    <w:p w14:paraId="7B30FFE9" w14:textId="14B39FA6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Wykonawca powierzy Podwykonawcom wykonanie następujących robót budowlanych</w:t>
      </w:r>
      <w:r w:rsidRPr="00916B5C">
        <w:br/>
        <w:t>stanowiących przedmiot umowy:…………………………………………………………</w:t>
      </w:r>
    </w:p>
    <w:p w14:paraId="21D695A4" w14:textId="36AD5341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Wykonawca, podwykonawca lub dalszy podwykonawca zamówienia na roboty budowlane</w:t>
      </w:r>
      <w:r w:rsidR="001E2D12" w:rsidRPr="00916B5C">
        <w:t xml:space="preserve"> </w:t>
      </w:r>
      <w:r w:rsidRPr="00916B5C">
        <w:t>zamierzający zawrzeć umowę o podwykonawstwo, której przedmiotem są roboty budowlane, jest obowiązany do</w:t>
      </w:r>
      <w:r w:rsidR="001E2D12" w:rsidRPr="00916B5C">
        <w:t xml:space="preserve"> </w:t>
      </w:r>
      <w:r w:rsidRPr="00916B5C">
        <w:t xml:space="preserve">przedłożenia Zamawiającemu projektu tej umowy, przy czym </w:t>
      </w:r>
      <w:r w:rsidR="00200EB3">
        <w:t xml:space="preserve">Wykonawca </w:t>
      </w:r>
      <w:r w:rsidRPr="00916B5C">
        <w:t xml:space="preserve">jest obowiązany dołączyć zgodę </w:t>
      </w:r>
      <w:r w:rsidR="00200EB3">
        <w:t xml:space="preserve">podwykonawcy lub dalszego podwykonawcy </w:t>
      </w:r>
      <w:r w:rsidRPr="00916B5C">
        <w:t>na zawarcie umowy</w:t>
      </w:r>
      <w:r w:rsidR="001E2D12" w:rsidRPr="00916B5C">
        <w:t xml:space="preserve"> </w:t>
      </w:r>
      <w:r w:rsidRPr="00916B5C">
        <w:t xml:space="preserve">o podwykonawstwo o treści zgodnej z projektem umowy. </w:t>
      </w:r>
    </w:p>
    <w:p w14:paraId="40378221" w14:textId="77777777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Termin zapłaty wynagrodzenia podwykonawcy lub dalszemu podwykonawcy przewidziany</w:t>
      </w:r>
      <w:r w:rsidR="00346C6A" w:rsidRPr="00916B5C">
        <w:t xml:space="preserve"> </w:t>
      </w:r>
      <w:r w:rsidRPr="00916B5C">
        <w:t>w umowie o podwykonawstwo nie może być dłuższy niż 30 dni od dnia doręczenia Wykonawcy, podwykonawcy lub dalszemu podwykonawcy faktury lub rachunku.</w:t>
      </w:r>
    </w:p>
    <w:p w14:paraId="2C8805C1" w14:textId="5C7A3B25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Zamawiający w terminie</w:t>
      </w:r>
      <w:r w:rsidR="00692E2B">
        <w:t xml:space="preserve"> </w:t>
      </w:r>
      <w:r w:rsidR="006F5D15">
        <w:t xml:space="preserve">7 </w:t>
      </w:r>
      <w:r w:rsidRPr="00916B5C">
        <w:t xml:space="preserve"> dni, </w:t>
      </w:r>
      <w:r w:rsidR="00BA2FEB" w:rsidRPr="00916B5C">
        <w:t xml:space="preserve">licząc </w:t>
      </w:r>
      <w:r w:rsidRPr="00916B5C">
        <w:t xml:space="preserve">od </w:t>
      </w:r>
      <w:r w:rsidR="00BA2FEB" w:rsidRPr="00916B5C">
        <w:t>dnia</w:t>
      </w:r>
      <w:r w:rsidRPr="00916B5C">
        <w:t xml:space="preserve"> </w:t>
      </w:r>
      <w:r w:rsidR="00BA2FEB" w:rsidRPr="00916B5C">
        <w:t>doręczenia</w:t>
      </w:r>
      <w:r w:rsidRPr="00916B5C">
        <w:t>, zgłasza w formie pisemnej</w:t>
      </w:r>
      <w:r w:rsidR="00BA2FEB" w:rsidRPr="00916B5C">
        <w:t xml:space="preserve">, pod rygorem nieważności, </w:t>
      </w:r>
      <w:r w:rsidRPr="00916B5C">
        <w:t>zastrzeżenia do projektu umowy o podwykonawstwo</w:t>
      </w:r>
      <w:r w:rsidR="00BA2FEB" w:rsidRPr="00916B5C">
        <w:t>,</w:t>
      </w:r>
      <w:r w:rsidRPr="00916B5C">
        <w:t xml:space="preserve"> której przedmiotem są roboty budowlane gdy: </w:t>
      </w:r>
    </w:p>
    <w:p w14:paraId="795187D0" w14:textId="77777777" w:rsidR="00BA2FEB" w:rsidRPr="00916B5C" w:rsidRDefault="00D74B3D" w:rsidP="00E40945">
      <w:pPr>
        <w:widowControl w:val="0"/>
        <w:numPr>
          <w:ilvl w:val="0"/>
          <w:numId w:val="67"/>
        </w:numPr>
        <w:tabs>
          <w:tab w:val="clear" w:pos="936"/>
          <w:tab w:val="num" w:pos="1276"/>
          <w:tab w:val="left" w:pos="1701"/>
        </w:tabs>
        <w:spacing w:after="40" w:line="276" w:lineRule="auto"/>
        <w:ind w:left="1276" w:hanging="425"/>
      </w:pPr>
      <w:r w:rsidRPr="00916B5C">
        <w:t>nie spełnia ona wymagań określonych w dokumentach zamówienia</w:t>
      </w:r>
      <w:r w:rsidR="00BA2FEB" w:rsidRPr="00916B5C">
        <w:t xml:space="preserve"> min.:</w:t>
      </w:r>
    </w:p>
    <w:p w14:paraId="47D43A70" w14:textId="77777777" w:rsidR="00D74B3D" w:rsidRPr="00916B5C" w:rsidRDefault="00BA2FEB" w:rsidP="00E40945">
      <w:pPr>
        <w:numPr>
          <w:ilvl w:val="0"/>
          <w:numId w:val="68"/>
        </w:numPr>
        <w:tabs>
          <w:tab w:val="left" w:pos="1080"/>
          <w:tab w:val="num" w:pos="1276"/>
          <w:tab w:val="left" w:pos="1701"/>
        </w:tabs>
        <w:spacing w:after="40" w:line="276" w:lineRule="auto"/>
        <w:ind w:left="1645" w:hanging="369"/>
      </w:pPr>
      <w:r w:rsidRPr="00916B5C">
        <w:t>termin wykonania umowy o podwykonawstwo wykracza poza termin wykonania wskazany w § 4 ust. 1;</w:t>
      </w:r>
    </w:p>
    <w:p w14:paraId="33D2A88A" w14:textId="77777777" w:rsidR="001F71C9" w:rsidRPr="00916B5C" w:rsidRDefault="001F71C9" w:rsidP="00E40945">
      <w:pPr>
        <w:numPr>
          <w:ilvl w:val="0"/>
          <w:numId w:val="68"/>
        </w:numPr>
        <w:tabs>
          <w:tab w:val="left" w:pos="1080"/>
          <w:tab w:val="num" w:pos="1276"/>
          <w:tab w:val="left" w:pos="1701"/>
        </w:tabs>
        <w:spacing w:after="40" w:line="276" w:lineRule="auto"/>
        <w:ind w:left="1645" w:hanging="369"/>
      </w:pPr>
      <w:r w:rsidRPr="00916B5C">
        <w:t>zawiera zapisy uzależniające dokonanie zapłaty na rzecz podwykonawcy od zapłaty przez Zamawiającego należności Wykonawcy;</w:t>
      </w:r>
    </w:p>
    <w:p w14:paraId="33988568" w14:textId="77777777" w:rsidR="001F71C9" w:rsidRPr="00916B5C" w:rsidRDefault="001F71C9" w:rsidP="00E40945">
      <w:pPr>
        <w:numPr>
          <w:ilvl w:val="0"/>
          <w:numId w:val="68"/>
        </w:numPr>
        <w:tabs>
          <w:tab w:val="left" w:pos="1080"/>
          <w:tab w:val="num" w:pos="1276"/>
          <w:tab w:val="left" w:pos="1701"/>
        </w:tabs>
        <w:spacing w:after="40" w:line="276" w:lineRule="auto"/>
        <w:ind w:left="1645" w:hanging="369"/>
      </w:pPr>
      <w:r w:rsidRPr="00916B5C">
        <w:t>zawiera zapisy dotyczące sposobu rozliczeń za wykonane roboty, uniemożliwiającego rozliczenie tych robót pomiędzy Zamawiającym a</w:t>
      </w:r>
      <w:r w:rsidR="00E40945" w:rsidRPr="00916B5C">
        <w:t> </w:t>
      </w:r>
      <w:r w:rsidRPr="00916B5C">
        <w:t xml:space="preserve">Wykonawcą na podstawie umowy; </w:t>
      </w:r>
    </w:p>
    <w:p w14:paraId="7D42C75C" w14:textId="77777777" w:rsidR="001F71C9" w:rsidRPr="00916B5C" w:rsidRDefault="001F71C9" w:rsidP="00E40945">
      <w:pPr>
        <w:numPr>
          <w:ilvl w:val="0"/>
          <w:numId w:val="68"/>
        </w:numPr>
        <w:tabs>
          <w:tab w:val="left" w:pos="1080"/>
          <w:tab w:val="num" w:pos="1276"/>
          <w:tab w:val="left" w:pos="1701"/>
        </w:tabs>
        <w:spacing w:after="40" w:line="276" w:lineRule="auto"/>
        <w:ind w:left="1645" w:hanging="369"/>
      </w:pPr>
      <w:r w:rsidRPr="00916B5C">
        <w:t>nie zawiera uregulowań dotyczących zawierania umów na roboty budowlane, dostawy lub usługi z dalszymi podwykonawcami, w szczególności zapisów warunkujących podpisania tych umów od ich akceptacji i zgody Wykonawcy oraz wymogów zatrudnienia przez podwykonawcę i dalszych podwykonawców osób o których mowa w § 16 ust 1 na umowę o pracę;</w:t>
      </w:r>
    </w:p>
    <w:p w14:paraId="05E719CC" w14:textId="77777777" w:rsidR="001F71C9" w:rsidRPr="00916B5C" w:rsidRDefault="001F71C9" w:rsidP="00E40945">
      <w:pPr>
        <w:numPr>
          <w:ilvl w:val="0"/>
          <w:numId w:val="68"/>
        </w:numPr>
        <w:tabs>
          <w:tab w:val="left" w:pos="1080"/>
          <w:tab w:val="num" w:pos="1276"/>
          <w:tab w:val="left" w:pos="1701"/>
        </w:tabs>
        <w:spacing w:after="40" w:line="276" w:lineRule="auto"/>
        <w:ind w:left="1645" w:hanging="369"/>
      </w:pPr>
      <w:r w:rsidRPr="00916B5C">
        <w:t>zasady i termin udzielania gwarancji lub rękojmi w umowie o</w:t>
      </w:r>
      <w:r w:rsidR="00916B5C">
        <w:t> </w:t>
      </w:r>
      <w:r w:rsidRPr="00916B5C">
        <w:t>podwykonawstwo są sprzeczne z zasadami wynikającymi z umowy między Zamawiającym a</w:t>
      </w:r>
      <w:r w:rsidR="00E40945" w:rsidRPr="00916B5C">
        <w:t> </w:t>
      </w:r>
      <w:r w:rsidRPr="00916B5C">
        <w:t>Wykonawcą;</w:t>
      </w:r>
    </w:p>
    <w:p w14:paraId="0DD566E0" w14:textId="77777777" w:rsidR="00BA2FEB" w:rsidRPr="00916B5C" w:rsidRDefault="00D74B3D" w:rsidP="00E40945">
      <w:pPr>
        <w:widowControl w:val="0"/>
        <w:numPr>
          <w:ilvl w:val="0"/>
          <w:numId w:val="67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916B5C">
        <w:t xml:space="preserve">przewiduje ona termin zapłaty wynagrodzenia dłuższy niż określony w ust. </w:t>
      </w:r>
      <w:r w:rsidR="00BA2FEB" w:rsidRPr="00916B5C">
        <w:t>3.</w:t>
      </w:r>
    </w:p>
    <w:p w14:paraId="4ED868F4" w14:textId="77777777" w:rsidR="00D74B3D" w:rsidRPr="00916B5C" w:rsidRDefault="00D74B3D" w:rsidP="00E40945">
      <w:pPr>
        <w:widowControl w:val="0"/>
        <w:numPr>
          <w:ilvl w:val="0"/>
          <w:numId w:val="67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916B5C">
        <w:t>zawiera ona postanowienia kształtując</w:t>
      </w:r>
      <w:r w:rsidR="00BA2FEB" w:rsidRPr="00916B5C">
        <w:t>e</w:t>
      </w:r>
      <w:r w:rsidRPr="00916B5C">
        <w:t xml:space="preserve"> prawa i obowiązki podwykonawcy, w</w:t>
      </w:r>
      <w:r w:rsidR="00E40945" w:rsidRPr="00916B5C">
        <w:t> </w:t>
      </w:r>
      <w:r w:rsidRPr="00916B5C">
        <w:t>zakresie kar umownych oraz postanowie</w:t>
      </w:r>
      <w:r w:rsidR="00BA2FEB" w:rsidRPr="00916B5C">
        <w:t>nia</w:t>
      </w:r>
      <w:r w:rsidRPr="00916B5C">
        <w:t xml:space="preserve"> dotycząc</w:t>
      </w:r>
      <w:r w:rsidR="00BA2FEB" w:rsidRPr="00916B5C">
        <w:t>e</w:t>
      </w:r>
      <w:r w:rsidRPr="00916B5C">
        <w:t xml:space="preserve"> warunków wypłaty wynagrodzenia, w sposób dla niego mniej korzystny niż prawa i obowiązki wykonawcy, ukształtowane postanowieniami umowy zawartej między </w:t>
      </w:r>
      <w:r w:rsidR="00BA2FEB" w:rsidRPr="00916B5C">
        <w:t>Z</w:t>
      </w:r>
      <w:r w:rsidRPr="00916B5C">
        <w:t xml:space="preserve">amawiającym a </w:t>
      </w:r>
      <w:r w:rsidR="00BA2FEB" w:rsidRPr="00916B5C">
        <w:t>W</w:t>
      </w:r>
      <w:r w:rsidRPr="00916B5C">
        <w:t>ykonawcą</w:t>
      </w:r>
      <w:r w:rsidR="001F71C9" w:rsidRPr="00916B5C">
        <w:t>.</w:t>
      </w:r>
    </w:p>
    <w:p w14:paraId="5F3F40B7" w14:textId="529E5F19" w:rsidR="00D74B3D" w:rsidRPr="00916B5C" w:rsidRDefault="00D74B3D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Niezgłoszenie zastrzeżeń, o których mowa w ust. </w:t>
      </w:r>
      <w:r w:rsidR="001F71C9" w:rsidRPr="00916B5C">
        <w:t>4</w:t>
      </w:r>
      <w:r w:rsidRPr="00916B5C">
        <w:t>, do przedłożonego projektu umowy o</w:t>
      </w:r>
      <w:r w:rsidR="00E40945" w:rsidRPr="00916B5C">
        <w:t> </w:t>
      </w:r>
      <w:r w:rsidRPr="00916B5C">
        <w:t xml:space="preserve">podwykonawstwo, której przedmiotem są roboty budowlane, w terminie </w:t>
      </w:r>
      <w:r w:rsidR="006F5D15">
        <w:t xml:space="preserve"> 7</w:t>
      </w:r>
      <w:r w:rsidR="00692E2B" w:rsidRPr="00916B5C">
        <w:t xml:space="preserve"> </w:t>
      </w:r>
      <w:r w:rsidR="001F71C9" w:rsidRPr="00916B5C">
        <w:t>dni</w:t>
      </w:r>
      <w:r w:rsidRPr="00916B5C">
        <w:t xml:space="preserve">, uważa się za akceptację projektu umowy przez </w:t>
      </w:r>
      <w:r w:rsidR="001F71C9" w:rsidRPr="00916B5C">
        <w:t>Z</w:t>
      </w:r>
      <w:r w:rsidRPr="00916B5C">
        <w:t>mawiającego.</w:t>
      </w:r>
    </w:p>
    <w:p w14:paraId="18A291C9" w14:textId="77777777" w:rsidR="002B1019" w:rsidRPr="00916B5C" w:rsidRDefault="00D74B3D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Wykonawca, podwykonawca lub dalszy podwykonawca zamówienia na roboty budowlane przedkłada zamawiającemu poświadczoną za zgodność z oryginałem kopię zawartej umowy o podwykonawstwo, której przedmiotem są roboty budowlane, w</w:t>
      </w:r>
      <w:r w:rsidR="00E40945" w:rsidRPr="00916B5C">
        <w:t> </w:t>
      </w:r>
      <w:r w:rsidRPr="00916B5C">
        <w:t xml:space="preserve">terminie 7 dni </w:t>
      </w:r>
      <w:r w:rsidRPr="00916B5C">
        <w:lastRenderedPageBreak/>
        <w:t>od dnia jej zawarcia</w:t>
      </w:r>
      <w:r w:rsidR="002B1019" w:rsidRPr="00916B5C">
        <w:t>.</w:t>
      </w:r>
    </w:p>
    <w:p w14:paraId="2FBF95AD" w14:textId="19C0D5FC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Zamawiający w terminie </w:t>
      </w:r>
      <w:r w:rsidR="006F5D15">
        <w:t xml:space="preserve">7 </w:t>
      </w:r>
      <w:r w:rsidR="00692E2B" w:rsidRPr="00916B5C">
        <w:t xml:space="preserve"> </w:t>
      </w:r>
      <w:r w:rsidRPr="00916B5C">
        <w:t xml:space="preserve">dni, zgłasza w formie pisemnej </w:t>
      </w:r>
      <w:r w:rsidR="001F71C9" w:rsidRPr="00916B5C">
        <w:t xml:space="preserve">pod rygorem nieważności </w:t>
      </w:r>
      <w:r w:rsidRPr="00916B5C">
        <w:t>sprzeciw do umowy o podwykonawstwo, której przedmiotem są roboty budowlane w</w:t>
      </w:r>
      <w:r w:rsidR="00E40945" w:rsidRPr="00916B5C">
        <w:t> </w:t>
      </w:r>
      <w:r w:rsidRPr="00916B5C">
        <w:t>przypadkach</w:t>
      </w:r>
      <w:r w:rsidR="00E07695">
        <w:t>,</w:t>
      </w:r>
      <w:r w:rsidRPr="00916B5C">
        <w:t xml:space="preserve"> o których mowa w ust. </w:t>
      </w:r>
      <w:r w:rsidR="00FF0B2F" w:rsidRPr="00916B5C">
        <w:t>4</w:t>
      </w:r>
      <w:r w:rsidRPr="00916B5C">
        <w:t>.</w:t>
      </w:r>
    </w:p>
    <w:p w14:paraId="63DDD687" w14:textId="5F4A4D06" w:rsidR="00D74B3D" w:rsidRPr="00916B5C" w:rsidRDefault="00D74B3D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Niezgłoszenie sprzeciwu, o którym mowa w ust. </w:t>
      </w:r>
      <w:r w:rsidR="00FF0B2F" w:rsidRPr="00916B5C">
        <w:t>7</w:t>
      </w:r>
      <w:r w:rsidRPr="00916B5C">
        <w:t>, do przedłożonej umowy o</w:t>
      </w:r>
      <w:r w:rsidR="00E40945" w:rsidRPr="00916B5C">
        <w:t> </w:t>
      </w:r>
      <w:r w:rsidRPr="00916B5C">
        <w:t xml:space="preserve">podwykonawstwo, której przedmiotem są roboty budowlane w terminie </w:t>
      </w:r>
      <w:r w:rsidR="006F5D15">
        <w:t xml:space="preserve">7 </w:t>
      </w:r>
      <w:r w:rsidR="00FF0B2F" w:rsidRPr="00916B5C">
        <w:t xml:space="preserve">dni </w:t>
      </w:r>
      <w:r w:rsidRPr="00916B5C">
        <w:t xml:space="preserve"> uważa się za akceptację umowy przez </w:t>
      </w:r>
      <w:r w:rsidR="00FF0B2F" w:rsidRPr="00916B5C">
        <w:t>Z</w:t>
      </w:r>
      <w:r w:rsidRPr="00916B5C">
        <w:t>amawiającego.</w:t>
      </w:r>
    </w:p>
    <w:p w14:paraId="507BDA39" w14:textId="77777777" w:rsidR="00A4006E" w:rsidRPr="00916B5C" w:rsidRDefault="00A4006E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W przypadku umów, których przedmiotem są roboty budowlane, wykonawca, podwykonawca lub dalszy podwykonawca przedkłada </w:t>
      </w:r>
      <w:r w:rsidR="00FF0B2F" w:rsidRPr="00916B5C">
        <w:t>Z</w:t>
      </w:r>
      <w:r w:rsidRPr="00916B5C">
        <w:t xml:space="preserve">amawiającemu poświadczoną za zgodność z oryginałem kopię zawartej umowy o podwykonawstwo, której przedmiotem są dostawy lub usługi, w terminie 7 dni od dnia jej zawarcia, z wyłączeniem umów o podwykonawstwo o wartości mniejszej niż 0,5% wartości umowy wskazanej w § 3 ust. 1 niniejszej umowy. Wyłączenie, o którym mowa w zdaniu pierwszym, nie dotyczy umów o podwykonawstwo o wartości większej niż 50 000 złotych. </w:t>
      </w:r>
    </w:p>
    <w:p w14:paraId="3A6FAD1A" w14:textId="77777777" w:rsidR="00D74B3D" w:rsidRPr="00916B5C" w:rsidRDefault="00A4006E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W przypadku, o którym mowa w ust. </w:t>
      </w:r>
      <w:r w:rsidR="00FF0B2F" w:rsidRPr="00916B5C">
        <w:t>9</w:t>
      </w:r>
      <w:r w:rsidRPr="00916B5C">
        <w:t xml:space="preserve"> podwykonawca lub dalszy podwykonawca, przedkłada poświadczoną za zgodność z oryginałem kopię umowy również Wykonawcy.</w:t>
      </w:r>
    </w:p>
    <w:p w14:paraId="6950839A" w14:textId="77777777" w:rsidR="00A4006E" w:rsidRPr="00916B5C" w:rsidRDefault="00A4006E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W przypadku, o którym mowa w ust. </w:t>
      </w:r>
      <w:r w:rsidR="00FF0B2F" w:rsidRPr="00916B5C">
        <w:t>9</w:t>
      </w:r>
      <w:r w:rsidRPr="00916B5C">
        <w:t xml:space="preserve">, jeżeli termin zapłaty wynagrodzenia jest dłuższy niż określony w ust. </w:t>
      </w:r>
      <w:r w:rsidR="00FF0B2F" w:rsidRPr="00916B5C">
        <w:t>3</w:t>
      </w:r>
      <w:r w:rsidRPr="00916B5C">
        <w:t xml:space="preserve">, </w:t>
      </w:r>
      <w:r w:rsidR="00FF0B2F" w:rsidRPr="00916B5C">
        <w:t>Z</w:t>
      </w:r>
      <w:r w:rsidRPr="00916B5C">
        <w:t xml:space="preserve">amawiający informuje o tym </w:t>
      </w:r>
      <w:r w:rsidR="00FF0B2F" w:rsidRPr="00916B5C">
        <w:t>W</w:t>
      </w:r>
      <w:r w:rsidRPr="00916B5C">
        <w:t>ykonawcę i wzywa go do doprowadzenia do zmiany tej umowy, pod rygorem wystąpienia o zapłatę kary umownej.</w:t>
      </w:r>
    </w:p>
    <w:p w14:paraId="50D59DE2" w14:textId="77777777" w:rsidR="00A4006E" w:rsidRPr="00916B5C" w:rsidRDefault="00A4006E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Zapisy ust. 2 - 1</w:t>
      </w:r>
      <w:r w:rsidR="00FF0B2F" w:rsidRPr="00916B5C">
        <w:t>1</w:t>
      </w:r>
      <w:r w:rsidRPr="00916B5C">
        <w:t xml:space="preserve"> stosuje się odpowiednio do zmian umowy o podwykonawstwo.</w:t>
      </w:r>
    </w:p>
    <w:p w14:paraId="2E16D95E" w14:textId="77777777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Zamawiający dokona bezpośredniej zapłaty wymagalnego wynagrodzenia</w:t>
      </w:r>
      <w:r w:rsidR="00FF0B2F" w:rsidRPr="00916B5C">
        <w:t xml:space="preserve"> </w:t>
      </w:r>
      <w:r w:rsidRPr="00916B5C">
        <w:t>przysługującego</w:t>
      </w:r>
      <w:r w:rsidR="00FF0B2F" w:rsidRPr="00916B5C">
        <w:t xml:space="preserve"> </w:t>
      </w:r>
      <w:r w:rsidRPr="00916B5C">
        <w:t>podwykonawcy lub dalszemu podwykonawcy, który zawarł zaakceptowaną przez Zamawiającego umowę o podwykonawstwo, której przedmiotem są roboty budowlane, lub który zawarł przedłożoną Zamawiającemu umowę o</w:t>
      </w:r>
      <w:r w:rsidR="00FF0B2F" w:rsidRPr="00916B5C">
        <w:t> </w:t>
      </w:r>
      <w:r w:rsidRPr="00916B5C">
        <w:t xml:space="preserve">podwykonawstwo, której przedmiotem są dostawy lub usługi, związane z realizacją niniejszego zamówienia, w przypadku uchylenia się od obowiązku zapłaty odpowiednio przez Wykonawcę, podwykonawcę lub dalszego podwykonawcę. </w:t>
      </w:r>
    </w:p>
    <w:p w14:paraId="3D9DC510" w14:textId="77777777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Wynagrodzenie, o którym mowa w ust. 13, dotyczy wyłącznie należności powstałych po zaakceptowaniu przez </w:t>
      </w:r>
      <w:r w:rsidR="00FF0B2F" w:rsidRPr="00916B5C">
        <w:t>Z</w:t>
      </w:r>
      <w:r w:rsidRPr="00916B5C">
        <w:t>amawiającego umowy o podwykonawstwo, której przedmiotem są roboty budowlane, lub po przedłożeniu zamawiającemu poświadczonej za zgodność z</w:t>
      </w:r>
      <w:r w:rsidR="00E40945" w:rsidRPr="00916B5C">
        <w:t> </w:t>
      </w:r>
      <w:r w:rsidRPr="00916B5C">
        <w:t>oryginałem kopii umowy o podwykonawstwo, której przedmiotem są dostawy lub usługi.</w:t>
      </w:r>
    </w:p>
    <w:p w14:paraId="689DCF73" w14:textId="77777777" w:rsidR="00D45D4E" w:rsidRPr="00916B5C" w:rsidRDefault="00D45D4E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Bezpośrednia zapłata obejmuje wyłącznie należne wynagrodzenie, bez odsetek, należnych podwykonawcy lub dalszemu podwykonawcy.</w:t>
      </w:r>
    </w:p>
    <w:p w14:paraId="092C6A6A" w14:textId="77777777" w:rsidR="00AF209D" w:rsidRPr="00916B5C" w:rsidRDefault="00AF209D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Zamawiający zawiadamia Wykonawcę, w terminie 7 dni od doręczenia, o wystąpieniu o</w:t>
      </w:r>
      <w:r w:rsidR="00E40945" w:rsidRPr="00916B5C">
        <w:t> </w:t>
      </w:r>
      <w:r w:rsidRPr="00916B5C">
        <w:t>dokonanie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 podwykonawstwo, której przedmiotem są dostawy lub usługi, związane z realizacją niniejszego zamówienia.</w:t>
      </w:r>
    </w:p>
    <w:p w14:paraId="07FB0CC0" w14:textId="3860AC62" w:rsidR="00AF209D" w:rsidRPr="00916B5C" w:rsidRDefault="00AF209D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 xml:space="preserve">Wykonawca w terminie 10 dni, od dnia doręczenia informacji o której mowa w ust. 16, zgłasza w formie pisemnej pod rygorem nieważności, uwagi dotyczące zasadności bezpośredniej zapłaty wynagrodzenia podwykonawcy lub dalszemu podwykonawcy. </w:t>
      </w:r>
      <w:r w:rsidR="00357E4B">
        <w:br/>
      </w:r>
      <w:r w:rsidRPr="00916B5C">
        <w:t>W uwagach nie moż</w:t>
      </w:r>
      <w:r w:rsidR="009D1570" w:rsidRPr="00916B5C">
        <w:t>na</w:t>
      </w:r>
      <w:r w:rsidRPr="00916B5C">
        <w:t xml:space="preserve"> powoływać się na potrącenie roszczeń </w:t>
      </w:r>
      <w:r w:rsidR="009D1570" w:rsidRPr="00916B5C">
        <w:t>W</w:t>
      </w:r>
      <w:r w:rsidRPr="00916B5C">
        <w:t>ykonawcy względem podwykonawcy niezwiązanych z realizacją umowy o podwykonawstwo.</w:t>
      </w:r>
    </w:p>
    <w:p w14:paraId="4524C39E" w14:textId="77777777" w:rsidR="00D45D4E" w:rsidRPr="005C32FA" w:rsidRDefault="00D45D4E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5C32FA">
        <w:lastRenderedPageBreak/>
        <w:t xml:space="preserve">W przypadku zgłoszenia uwag, o których mowa w ust. </w:t>
      </w:r>
      <w:r w:rsidR="009D1570" w:rsidRPr="005C32FA">
        <w:t>17</w:t>
      </w:r>
      <w:r w:rsidRPr="005C32FA">
        <w:t xml:space="preserve">, w terminie </w:t>
      </w:r>
      <w:r w:rsidR="009D1570" w:rsidRPr="005C32FA">
        <w:t>15 dni</w:t>
      </w:r>
      <w:r w:rsidRPr="005C32FA">
        <w:t xml:space="preserve">, </w:t>
      </w:r>
      <w:r w:rsidR="009D1570" w:rsidRPr="005C32FA">
        <w:t>Z</w:t>
      </w:r>
      <w:r w:rsidRPr="005C32FA">
        <w:t>amawiający może:</w:t>
      </w:r>
    </w:p>
    <w:p w14:paraId="2E716223" w14:textId="77777777" w:rsidR="00D45D4E" w:rsidRPr="00916B5C" w:rsidRDefault="00D45D4E" w:rsidP="00E40945">
      <w:pPr>
        <w:widowControl w:val="0"/>
        <w:numPr>
          <w:ilvl w:val="0"/>
          <w:numId w:val="70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916B5C">
        <w:t xml:space="preserve">nie dokonać bezpośredniej zapłaty wynagrodzenia podwykonawcy lub dalszemu podwykonawcy, jeżeli </w:t>
      </w:r>
      <w:r w:rsidR="009D1570" w:rsidRPr="00916B5C">
        <w:t>W</w:t>
      </w:r>
      <w:r w:rsidRPr="00916B5C">
        <w:t>ykonawca wykaże niezasadność takiej zapłaty albo</w:t>
      </w:r>
    </w:p>
    <w:p w14:paraId="4ECE951B" w14:textId="77777777" w:rsidR="00D45D4E" w:rsidRPr="00916B5C" w:rsidRDefault="00D45D4E" w:rsidP="00E40945">
      <w:pPr>
        <w:widowControl w:val="0"/>
        <w:numPr>
          <w:ilvl w:val="0"/>
          <w:numId w:val="70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916B5C">
        <w:t xml:space="preserve">złożyć do depozytu sądowego kwotę potrzebną na pokrycie wynagrodzenia podwykonawcy lub dalszego podwykonawcy, w przypadku istnienia zasadniczej wątpliwości </w:t>
      </w:r>
      <w:r w:rsidR="009D1570" w:rsidRPr="00916B5C">
        <w:t>Z</w:t>
      </w:r>
      <w:r w:rsidRPr="00916B5C">
        <w:t>amawiającego co do wysokości należnej zapłaty lub podmiotu, któremu płatność się należy, albo</w:t>
      </w:r>
    </w:p>
    <w:p w14:paraId="663B1615" w14:textId="77777777" w:rsidR="00D45D4E" w:rsidRPr="00916B5C" w:rsidRDefault="00D45D4E" w:rsidP="00E40945">
      <w:pPr>
        <w:widowControl w:val="0"/>
        <w:numPr>
          <w:ilvl w:val="0"/>
          <w:numId w:val="70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916B5C">
        <w:t>dokonać bezpośredniej zapłaty wynagrodzenia podwykonawcy lub dalszemu podwykonawcy, jeżeli podwykonawca lub dalszy podwykonawca wykaże zasadność takiej zapłaty.</w:t>
      </w:r>
    </w:p>
    <w:p w14:paraId="03CB0557" w14:textId="77777777" w:rsidR="00D45D4E" w:rsidRPr="00916B5C" w:rsidRDefault="00D45D4E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 przypadku dokonania bezpośredniej zapłaty podwykonawcy lub dalszemu podwykonawcy zamawiający potrąc</w:t>
      </w:r>
      <w:r w:rsidR="009D1570" w:rsidRPr="00916B5C">
        <w:t>i</w:t>
      </w:r>
      <w:r w:rsidRPr="00916B5C">
        <w:t xml:space="preserve"> kwotę wypłaconego wynagrodzenia z</w:t>
      </w:r>
      <w:r w:rsidR="00AE2B9E" w:rsidRPr="00916B5C">
        <w:t> </w:t>
      </w:r>
      <w:r w:rsidRPr="00916B5C">
        <w:t xml:space="preserve">wynagrodzenia należnego </w:t>
      </w:r>
      <w:r w:rsidR="009D1570" w:rsidRPr="00916B5C">
        <w:t>W</w:t>
      </w:r>
      <w:r w:rsidRPr="00916B5C">
        <w:t>ykonawcy.</w:t>
      </w:r>
    </w:p>
    <w:p w14:paraId="5CC0969C" w14:textId="2B6B8487" w:rsidR="002B1019" w:rsidRPr="00916B5C" w:rsidRDefault="009D1570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</w:t>
      </w:r>
      <w:r w:rsidR="002B1019" w:rsidRPr="00916B5C">
        <w:t xml:space="preserve">ażne złożenie kwoty potrzebnej na pokrycie wynagrodzenia z tytułu bezpośredniej płatności do depozytu sądowego, skutkuje umorzeniem wierzytelności przysługującej Wykonawcy od Zamawiającego z tytułu wynagrodzenia do wysokości kwoty </w:t>
      </w:r>
      <w:r w:rsidRPr="00916B5C">
        <w:t>złożonej do depozytu</w:t>
      </w:r>
      <w:r w:rsidR="002B1019" w:rsidRPr="00916B5C">
        <w:t xml:space="preserve">. </w:t>
      </w:r>
    </w:p>
    <w:p w14:paraId="635ED43C" w14:textId="77777777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CA57D0">
        <w:t>Odpowiedzialność Zamawiającego wobec podwykonawcy lub dalszego podwykonawcy z</w:t>
      </w:r>
      <w:r w:rsidR="00AE2B9E" w:rsidRPr="00CA57D0">
        <w:t> </w:t>
      </w:r>
      <w:r w:rsidRPr="00CA57D0">
        <w:t>tytułu płatności bezpośrednich za wykonanie robót budowlanych jest ograniczona wyłącznie do</w:t>
      </w:r>
      <w:r w:rsidR="00AE2B9E" w:rsidRPr="00CA57D0">
        <w:t xml:space="preserve"> </w:t>
      </w:r>
      <w:r w:rsidRPr="00CA57D0">
        <w:t>wysokości kwoty należności za wykonanie tych robót budowlanych, wynikającej z niniejszej umowy.</w:t>
      </w:r>
      <w:r w:rsidR="00AE2B9E" w:rsidRPr="00CA57D0">
        <w:t xml:space="preserve"> </w:t>
      </w:r>
      <w:r w:rsidRPr="00CA57D0">
        <w:t>W przypadku różnic w cenach jednostkowych za wykonane roboty pomiędzy cenami</w:t>
      </w:r>
      <w:r w:rsidR="00AE2B9E" w:rsidRPr="00CA57D0">
        <w:t xml:space="preserve"> </w:t>
      </w:r>
      <w:r w:rsidRPr="00CA57D0">
        <w:t>jednostkowymi określonymi umową o podwykonawstwo a cenami jednostkowymi określonymi niniejszą umową Zamawiający uzna i wypłaci podwykonawcy lub dalszemu podwykonawcy na podstawie wystawionej przez niego faktury lub rachunku wyłącznie kwotę należną na podstawie cen jednostkowych określonych niniejszą umową</w:t>
      </w:r>
      <w:r w:rsidRPr="00916B5C">
        <w:t>.</w:t>
      </w:r>
    </w:p>
    <w:p w14:paraId="4372192F" w14:textId="620888B5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Zamawiający nie ponosi odpowiedzialności za zawarcie przez Wykonawcę umowy o podwykonawstwo bez wymaganej zgody Zamawiającego, skutki z tego wynikające będą obciążały wyłącznie Wykonawcę.</w:t>
      </w:r>
    </w:p>
    <w:p w14:paraId="0B3CED2E" w14:textId="77777777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Jakakolwiek przerwa w realizacji robót wynikająca z braku podwykonawcy będzie traktowana jako przerwa wynikła z przyczyn zależnych od Wykonawcy i będzie stanowić podstawę naliczenia kar umownych.</w:t>
      </w:r>
    </w:p>
    <w:p w14:paraId="3B63ADAA" w14:textId="77777777" w:rsidR="00FA30B0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Wykonawca odpowiada za działania i zaniechania podwykonawców, dalszych podwykonawców, ich przedstawicieli lub pracowników, jak za swoje własne. Wykonawca zobowiązany jest do</w:t>
      </w:r>
      <w:r w:rsidR="00AE2B9E" w:rsidRPr="00916B5C">
        <w:t xml:space="preserve"> </w:t>
      </w:r>
      <w:r w:rsidRPr="00916B5C">
        <w:t>koordynacji prac realizowanych przez</w:t>
      </w:r>
      <w:r w:rsidR="00AE2B9E" w:rsidRPr="00916B5C">
        <w:t xml:space="preserve"> </w:t>
      </w:r>
      <w:r w:rsidRPr="00916B5C">
        <w:t xml:space="preserve">podwykonawców. </w:t>
      </w:r>
    </w:p>
    <w:p w14:paraId="7A0A362F" w14:textId="77777777" w:rsidR="00FA30B0" w:rsidRPr="00916B5C" w:rsidRDefault="00FA30B0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rPr>
          <w:rFonts w:eastAsia="Times New Roman"/>
        </w:rPr>
        <w:t>Powierzenie wykonania części umowy podwykonawcom nie zwalnia wykonawcy z</w:t>
      </w:r>
      <w:r w:rsidR="00511D3A" w:rsidRPr="00916B5C">
        <w:rPr>
          <w:rFonts w:eastAsia="Times New Roman"/>
        </w:rPr>
        <w:t> </w:t>
      </w:r>
      <w:r w:rsidRPr="00916B5C">
        <w:rPr>
          <w:rFonts w:eastAsia="Times New Roman"/>
        </w:rPr>
        <w:t>odpowiedzialności za należyte wykonanie tej umowy.</w:t>
      </w:r>
    </w:p>
    <w:p w14:paraId="74CDAAB3" w14:textId="77777777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Zamawiającemu przysługuje prawo żądania od Wykonawcy zmiany podwykonawcy, jeżeli ten realizuje roboty w sposób wadliwy, niezgodny z założeniami i przepisami.</w:t>
      </w:r>
    </w:p>
    <w:p w14:paraId="111A7829" w14:textId="77777777" w:rsidR="002B1019" w:rsidRPr="00916B5C" w:rsidRDefault="002B1019" w:rsidP="00E40945">
      <w:pPr>
        <w:widowControl w:val="0"/>
        <w:numPr>
          <w:ilvl w:val="0"/>
          <w:numId w:val="44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Zmiana podwykonawcy lub dalszego podwykonawcy w zakresie wykonania robót budowlanych stanowiących przedmiot umowy nie stanowi zmiany umowy, ale jest wymagana zgoda</w:t>
      </w:r>
      <w:r w:rsidR="00AE2B9E" w:rsidRPr="00916B5C">
        <w:t xml:space="preserve"> </w:t>
      </w:r>
      <w:r w:rsidRPr="00916B5C">
        <w:t>Zamawiającego na zmianę podwykonawcy lub dalszego podwykonawcy, wyrażona poprzez</w:t>
      </w:r>
      <w:r w:rsidR="00AE2B9E" w:rsidRPr="00916B5C">
        <w:t xml:space="preserve"> </w:t>
      </w:r>
      <w:r w:rsidRPr="00916B5C">
        <w:t>akceptację umowy o podwykonawstwo.</w:t>
      </w:r>
    </w:p>
    <w:p w14:paraId="3F807C5C" w14:textId="77777777" w:rsidR="002B1019" w:rsidRPr="00916B5C" w:rsidRDefault="002B1019" w:rsidP="00E40945">
      <w:pPr>
        <w:spacing w:before="240" w:after="120" w:line="276" w:lineRule="auto"/>
        <w:jc w:val="center"/>
      </w:pPr>
      <w:r w:rsidRPr="00916B5C">
        <w:rPr>
          <w:b/>
          <w:bCs/>
        </w:rPr>
        <w:lastRenderedPageBreak/>
        <w:t>§11</w:t>
      </w:r>
    </w:p>
    <w:p w14:paraId="3F2FA97E" w14:textId="77777777" w:rsidR="002B1019" w:rsidRPr="00916B5C" w:rsidRDefault="002B1019" w:rsidP="00E40945">
      <w:pPr>
        <w:widowControl w:val="0"/>
        <w:numPr>
          <w:ilvl w:val="0"/>
          <w:numId w:val="45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lang w:eastAsia="ar-SA"/>
        </w:rPr>
      </w:pPr>
      <w:r w:rsidRPr="00916B5C">
        <w:t>Wykonawca przed zawarciem umowy wniósł zabezpieczenie</w:t>
      </w:r>
      <w:r w:rsidR="002C4F1A" w:rsidRPr="00916B5C">
        <w:t xml:space="preserve"> </w:t>
      </w:r>
      <w:r w:rsidRPr="00916B5C">
        <w:t xml:space="preserve">należytego wykonania umowy na zasadach określonych w przepisach ustawy Prawo zamówień publicznych na kwotę równą </w:t>
      </w:r>
      <w:r w:rsidR="002C4F1A" w:rsidRPr="00916B5C">
        <w:t>5</w:t>
      </w:r>
      <w:r w:rsidRPr="00916B5C">
        <w:t>% ceny ofertowej brutto co stanowi kwotę: ……</w:t>
      </w:r>
      <w:r w:rsidR="0009270A" w:rsidRPr="00916B5C">
        <w:t xml:space="preserve"> zł (słownie złotych:  …</w:t>
      </w:r>
      <w:r w:rsidRPr="00916B5C">
        <w:t>).</w:t>
      </w:r>
    </w:p>
    <w:p w14:paraId="228618F9" w14:textId="77777777" w:rsidR="002B1019" w:rsidRPr="00916B5C" w:rsidRDefault="002B1019" w:rsidP="00E40945">
      <w:pPr>
        <w:widowControl w:val="0"/>
        <w:numPr>
          <w:ilvl w:val="0"/>
          <w:numId w:val="45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Zabezpieczenie zostało wniesione w formie ........................</w:t>
      </w:r>
      <w:r w:rsidR="0009270A" w:rsidRPr="00916B5C">
        <w:t>.....................................</w:t>
      </w:r>
      <w:r w:rsidR="00916B5C">
        <w:t>...........</w:t>
      </w:r>
    </w:p>
    <w:p w14:paraId="0D78C5E7" w14:textId="77777777" w:rsidR="0009270A" w:rsidRPr="00916B5C" w:rsidRDefault="0009270A" w:rsidP="00E40945">
      <w:pPr>
        <w:widowControl w:val="0"/>
        <w:numPr>
          <w:ilvl w:val="0"/>
          <w:numId w:val="45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Zabezpieczenie służy pokryciu roszczeń z tytułu niewykonania lub nienależytego wykonania umowy</w:t>
      </w:r>
      <w:r w:rsidR="00731D2D">
        <w:t xml:space="preserve"> oraz roszczeń z </w:t>
      </w:r>
      <w:r w:rsidR="001C63AE">
        <w:t xml:space="preserve">tytułu </w:t>
      </w:r>
      <w:r w:rsidR="00D82E91">
        <w:t>rękojmi i</w:t>
      </w:r>
      <w:r w:rsidR="001C63AE">
        <w:t xml:space="preserve"> gwarancji.</w:t>
      </w:r>
    </w:p>
    <w:p w14:paraId="6D4CE04B" w14:textId="77777777" w:rsidR="002B1019" w:rsidRPr="00916B5C" w:rsidRDefault="002B1019" w:rsidP="00E40945">
      <w:pPr>
        <w:widowControl w:val="0"/>
        <w:numPr>
          <w:ilvl w:val="0"/>
          <w:numId w:val="45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Wykonawca jest zobowiązany zapewnić, aby zabezpieczenie należytego wykonania umowy</w:t>
      </w:r>
      <w:r w:rsidR="00037B30" w:rsidRPr="00916B5C">
        <w:t xml:space="preserve"> </w:t>
      </w:r>
      <w:r w:rsidRPr="00916B5C">
        <w:t xml:space="preserve">zachowało moc wiążącą w okresie wykonywania umowy oraz w okresie </w:t>
      </w:r>
      <w:r w:rsidR="00D660C2" w:rsidRPr="00916B5C">
        <w:t>gwarancji</w:t>
      </w:r>
      <w:r w:rsidRPr="00916B5C">
        <w:t>. Wykonawca jest zobowiązany do niezwłocznego informowania Zamawiającego</w:t>
      </w:r>
      <w:r w:rsidR="00916B5C">
        <w:t xml:space="preserve"> </w:t>
      </w:r>
      <w:r w:rsidRPr="00916B5C">
        <w:t>o faktycznych lub prawnych okolicznościach, które mają lub mogą mieć wpływ na moc wiążącą Zabezpieczenia należytego wykonania umowy oraz na możliwość i zakres wykonywania przez</w:t>
      </w:r>
      <w:r w:rsidR="00D660C2" w:rsidRPr="00916B5C">
        <w:t xml:space="preserve"> </w:t>
      </w:r>
      <w:r w:rsidRPr="00916B5C">
        <w:t xml:space="preserve">Zamawiającego praw wynikających z zabezpieczenia. </w:t>
      </w:r>
    </w:p>
    <w:p w14:paraId="394591FC" w14:textId="77777777" w:rsidR="002B1019" w:rsidRPr="00916B5C" w:rsidRDefault="002B1019" w:rsidP="00E40945">
      <w:pPr>
        <w:widowControl w:val="0"/>
        <w:numPr>
          <w:ilvl w:val="0"/>
          <w:numId w:val="45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Kwota w wysokości … (słownie: …) zł stanowiąca 70% Zabezpieczenia należytego wykonania um</w:t>
      </w:r>
      <w:r w:rsidR="0009270A" w:rsidRPr="00916B5C">
        <w:t xml:space="preserve">owy, zostanie zwrócona </w:t>
      </w:r>
      <w:r w:rsidRPr="00916B5C">
        <w:t xml:space="preserve">w terminie 30 dni </w:t>
      </w:r>
      <w:r w:rsidR="00037B30" w:rsidRPr="00916B5C">
        <w:t>od dnia wykonania zamówienia i</w:t>
      </w:r>
      <w:r w:rsidR="00E40945" w:rsidRPr="00916B5C">
        <w:t> </w:t>
      </w:r>
      <w:r w:rsidR="00037B30" w:rsidRPr="00916B5C">
        <w:t>uznania przez zamawiającego za należycie wykonane</w:t>
      </w:r>
      <w:r w:rsidRPr="00916B5C">
        <w:t>.</w:t>
      </w:r>
    </w:p>
    <w:p w14:paraId="3CFE4A63" w14:textId="13A14E07" w:rsidR="002B1019" w:rsidRPr="00916B5C" w:rsidRDefault="002B1019" w:rsidP="00E40945">
      <w:pPr>
        <w:widowControl w:val="0"/>
        <w:numPr>
          <w:ilvl w:val="0"/>
          <w:numId w:val="45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Kwota wynosząca 30% wartości zabezpieczenia należytego wykonania umowy, tj. … (słownie: …) zł,</w:t>
      </w:r>
      <w:r w:rsidR="003F3A08">
        <w:t xml:space="preserve"> </w:t>
      </w:r>
      <w:r w:rsidRPr="00916B5C">
        <w:t>zostanie zwrócona nie później niż w 15 dniu po upływie okresu</w:t>
      </w:r>
      <w:r w:rsidR="00037B30" w:rsidRPr="00916B5C">
        <w:t xml:space="preserve"> </w:t>
      </w:r>
      <w:r w:rsidR="000B3CBE">
        <w:t xml:space="preserve">rękojmi lub </w:t>
      </w:r>
      <w:r w:rsidR="00037B30" w:rsidRPr="00916B5C">
        <w:t>gwarancji</w:t>
      </w:r>
      <w:r w:rsidR="000B3CBE">
        <w:t>, w zależności co nastąpi później.</w:t>
      </w:r>
    </w:p>
    <w:p w14:paraId="027889A4" w14:textId="77777777" w:rsidR="002B1019" w:rsidRPr="00916B5C" w:rsidRDefault="002B1019" w:rsidP="00E40945">
      <w:pPr>
        <w:widowControl w:val="0"/>
        <w:numPr>
          <w:ilvl w:val="0"/>
          <w:numId w:val="45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 przypadku konieczności przedłużenia terminu realizacji zamówienia w stosunku do terminu przedstawionego w ofercie przetargowej, Wykonawca przed podpisaniem aneksu lub najpóźniej w dniu jego podpisywania, zobowiązany jest do przedłużenia terminu ważności wniesionego</w:t>
      </w:r>
      <w:r w:rsidR="00D660C2" w:rsidRPr="00916B5C">
        <w:t xml:space="preserve"> </w:t>
      </w:r>
      <w:r w:rsidRPr="00916B5C">
        <w:t>zabezpieczenia należytego wykonania umowy, albo jeśli nie jest to możliwe, do wniesienia</w:t>
      </w:r>
      <w:r w:rsidR="00D660C2" w:rsidRPr="00916B5C">
        <w:t xml:space="preserve"> </w:t>
      </w:r>
      <w:r w:rsidRPr="00916B5C">
        <w:t>nowego zabezpieczenia na okres wynikający z aneksu do umowy.</w:t>
      </w:r>
    </w:p>
    <w:p w14:paraId="65450B9A" w14:textId="77777777" w:rsidR="002B1019" w:rsidRPr="00916B5C" w:rsidRDefault="002B1019" w:rsidP="00E40945">
      <w:pPr>
        <w:spacing w:before="240" w:after="120" w:line="276" w:lineRule="auto"/>
        <w:jc w:val="center"/>
        <w:rPr>
          <w:b/>
          <w:bCs/>
        </w:rPr>
      </w:pPr>
      <w:r w:rsidRPr="00916B5C">
        <w:rPr>
          <w:b/>
          <w:bCs/>
        </w:rPr>
        <w:t>§12</w:t>
      </w:r>
    </w:p>
    <w:p w14:paraId="24DB078A" w14:textId="77777777" w:rsidR="002B1019" w:rsidRPr="00916B5C" w:rsidRDefault="002B1019" w:rsidP="00E40945">
      <w:pPr>
        <w:widowControl w:val="0"/>
        <w:numPr>
          <w:ilvl w:val="0"/>
          <w:numId w:val="46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Wykonawca zobowiązany jest do posiadania, przez cały okres obowiązywania umowy,</w:t>
      </w:r>
      <w:r w:rsidRPr="00916B5C">
        <w:br/>
        <w:t>ubezpieczenia od odpowiedzialności cywilnej w zakresie prowadzonej działalności gospodarczej zgodnej z przedmiotem umowy</w:t>
      </w:r>
      <w:r w:rsidR="00346E1A" w:rsidRPr="00916B5C">
        <w:t xml:space="preserve"> co najmniej na sumę gwarancyjną </w:t>
      </w:r>
      <w:r w:rsidR="005C32FA">
        <w:t>równą wartości umowy</w:t>
      </w:r>
      <w:r w:rsidRPr="00916B5C">
        <w:t>.</w:t>
      </w:r>
    </w:p>
    <w:p w14:paraId="01BCF587" w14:textId="77777777" w:rsidR="002B1019" w:rsidRPr="00916B5C" w:rsidRDefault="002B1019" w:rsidP="00E40945">
      <w:pPr>
        <w:widowControl w:val="0"/>
        <w:numPr>
          <w:ilvl w:val="0"/>
          <w:numId w:val="46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 przypadku konieczności kontynuacji ubezpieczenia zgodnie z ust. 1 Wykonawca zobowiązany jest do przedłożenia Zamawiającemu bez odrębnego wezwania dokumentu potwierdzającego kontynuację ubezpieczenia</w:t>
      </w:r>
    </w:p>
    <w:p w14:paraId="4923FEF4" w14:textId="77777777" w:rsidR="002B1019" w:rsidRPr="00916B5C" w:rsidRDefault="002B1019" w:rsidP="00E40945">
      <w:pPr>
        <w:widowControl w:val="0"/>
        <w:numPr>
          <w:ilvl w:val="0"/>
          <w:numId w:val="46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 przypadku konieczności przedłużenia terminu realizacji przedmiotu umowy, Wykonawca</w:t>
      </w:r>
      <w:r w:rsidR="00D660C2" w:rsidRPr="00916B5C">
        <w:t xml:space="preserve"> </w:t>
      </w:r>
      <w:r w:rsidRPr="00916B5C">
        <w:t>zobowiązany jest do przedłużenia terminu ważności wniesionej polisy ubezpieczeniowej,</w:t>
      </w:r>
      <w:r w:rsidR="00D660C2" w:rsidRPr="00916B5C">
        <w:t xml:space="preserve"> </w:t>
      </w:r>
      <w:r w:rsidRPr="00916B5C">
        <w:t>albo</w:t>
      </w:r>
      <w:r w:rsidR="00D660C2" w:rsidRPr="00916B5C">
        <w:t xml:space="preserve"> </w:t>
      </w:r>
      <w:r w:rsidRPr="00916B5C">
        <w:t>jeśli nie jest to możliwe, do wniesienia nowej polisy ubezpieczeniowej na okres wynikający</w:t>
      </w:r>
      <w:r w:rsidR="00D660C2" w:rsidRPr="00916B5C">
        <w:t xml:space="preserve"> </w:t>
      </w:r>
      <w:r w:rsidRPr="00916B5C">
        <w:t>z przedłużonego terminu realizacji umowy.</w:t>
      </w:r>
    </w:p>
    <w:p w14:paraId="04F8B85A" w14:textId="77777777" w:rsidR="002B1019" w:rsidRPr="00916B5C" w:rsidRDefault="002B1019" w:rsidP="00E40945">
      <w:pPr>
        <w:spacing w:before="240" w:after="120" w:line="276" w:lineRule="auto"/>
        <w:jc w:val="center"/>
        <w:rPr>
          <w:b/>
          <w:bCs/>
        </w:rPr>
      </w:pPr>
      <w:r w:rsidRPr="00916B5C">
        <w:rPr>
          <w:b/>
          <w:bCs/>
        </w:rPr>
        <w:t>§13</w:t>
      </w:r>
    </w:p>
    <w:p w14:paraId="54C519C7" w14:textId="77777777" w:rsidR="002B1019" w:rsidRPr="00916B5C" w:rsidRDefault="002B1019" w:rsidP="00E40945">
      <w:pPr>
        <w:widowControl w:val="0"/>
        <w:numPr>
          <w:ilvl w:val="0"/>
          <w:numId w:val="4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Wykonawca w okresie wykonywania przedmiotu umowy ponosi w stosunku do osób trzecich</w:t>
      </w:r>
      <w:r w:rsidR="00D660C2" w:rsidRPr="00916B5C">
        <w:t xml:space="preserve"> </w:t>
      </w:r>
      <w:r w:rsidRPr="00916B5C">
        <w:t xml:space="preserve">pełną odpowiedzialność za wszelkie szkody wyrządzone tym osobom w związku z prowadzonymi robotami, w tym także ruchem pojazdów mechanicznych. </w:t>
      </w:r>
    </w:p>
    <w:p w14:paraId="48800BCF" w14:textId="3672626E" w:rsidR="00F03B70" w:rsidRPr="00916B5C" w:rsidRDefault="002B1019" w:rsidP="00CF6F66">
      <w:pPr>
        <w:widowControl w:val="0"/>
        <w:numPr>
          <w:ilvl w:val="0"/>
          <w:numId w:val="47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W przypadku wystąpienia w/w osób trzecich z roszczeniami bezpośrednio do Zamawiającego,</w:t>
      </w:r>
      <w:r w:rsidR="00D660C2" w:rsidRPr="00916B5C">
        <w:t xml:space="preserve"> </w:t>
      </w:r>
      <w:r w:rsidRPr="00916B5C">
        <w:t xml:space="preserve">Wykonawca zobowiązuje się niezwłocznie zwrócić Zamawiającemu </w:t>
      </w:r>
      <w:r w:rsidRPr="00916B5C">
        <w:lastRenderedPageBreak/>
        <w:t>wszelkie koszty przez niego poniesione, w tym kwoty zasądzone prawomocnymi wyrokami łącznie z kosztami zastępstwa</w:t>
      </w:r>
      <w:r w:rsidR="00D660C2" w:rsidRPr="00916B5C">
        <w:t xml:space="preserve"> </w:t>
      </w:r>
      <w:r w:rsidRPr="00916B5C">
        <w:t>procesowego.</w:t>
      </w:r>
    </w:p>
    <w:p w14:paraId="549CF8EA" w14:textId="77777777" w:rsidR="004A0EDE" w:rsidRPr="00916B5C" w:rsidRDefault="004A0EDE" w:rsidP="004A0EDE">
      <w:pPr>
        <w:widowControl w:val="0"/>
        <w:spacing w:after="40" w:line="276" w:lineRule="auto"/>
      </w:pPr>
    </w:p>
    <w:p w14:paraId="250609D1" w14:textId="43CFA8A7" w:rsidR="002B1019" w:rsidRPr="00916B5C" w:rsidRDefault="002B1019" w:rsidP="00E40945">
      <w:pPr>
        <w:spacing w:before="240" w:after="120" w:line="276" w:lineRule="auto"/>
        <w:jc w:val="center"/>
      </w:pPr>
      <w:r w:rsidRPr="00916B5C">
        <w:rPr>
          <w:b/>
          <w:bCs/>
        </w:rPr>
        <w:t>§1</w:t>
      </w:r>
      <w:r w:rsidR="006A4331">
        <w:rPr>
          <w:b/>
          <w:bCs/>
        </w:rPr>
        <w:t>4</w:t>
      </w:r>
    </w:p>
    <w:p w14:paraId="73B36479" w14:textId="77777777" w:rsidR="00D660C2" w:rsidRPr="00916B5C" w:rsidRDefault="00D660C2" w:rsidP="00E4094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</w:pPr>
      <w:r w:rsidRPr="00916B5C">
        <w:t>Zmiana postanowień i uzupełnienia treści zawartej umowy może nastąpić wyłącznie za zgodą obu stron wyrażoną w formie pisemnego aneksu - pod rygorem nieważności.</w:t>
      </w:r>
    </w:p>
    <w:p w14:paraId="44227616" w14:textId="77777777" w:rsidR="00D660C2" w:rsidRPr="00916B5C" w:rsidRDefault="00D660C2" w:rsidP="00E4094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bCs/>
          <w:lang w:eastAsia="ar-SA"/>
        </w:rPr>
      </w:pPr>
      <w:r w:rsidRPr="00916B5C">
        <w:rPr>
          <w:bCs/>
        </w:rPr>
        <w:t xml:space="preserve">Zamawiający dopuszcza zmiany postanowień zawartej umowy w stosunku do treści oferty, na podstawie której dokonano wyboru Wykonawcy, w następujących zakresach: </w:t>
      </w:r>
    </w:p>
    <w:p w14:paraId="4D75EDEA" w14:textId="4DEB51DD" w:rsidR="00D660C2" w:rsidRPr="00916B5C" w:rsidRDefault="00D660C2" w:rsidP="00E40945">
      <w:pPr>
        <w:widowControl w:val="0"/>
        <w:numPr>
          <w:ilvl w:val="0"/>
          <w:numId w:val="51"/>
        </w:numPr>
        <w:tabs>
          <w:tab w:val="clear" w:pos="936"/>
          <w:tab w:val="num" w:pos="1276"/>
        </w:tabs>
        <w:spacing w:after="40" w:line="276" w:lineRule="auto"/>
        <w:ind w:left="1276" w:hanging="425"/>
      </w:pPr>
      <w:r w:rsidRPr="00916B5C">
        <w:rPr>
          <w:u w:val="single"/>
        </w:rPr>
        <w:t>zmiana terminu realizacji zamówienia</w:t>
      </w:r>
      <w:r w:rsidRPr="00916B5C">
        <w:t xml:space="preserve"> o </w:t>
      </w:r>
      <w:r w:rsidRPr="00B062CE">
        <w:t xml:space="preserve">czas </w:t>
      </w:r>
      <w:r w:rsidR="000334EA">
        <w:t>opóźnienia w</w:t>
      </w:r>
      <w:r w:rsidRPr="00B062CE">
        <w:t xml:space="preserve"> realizacji przedmiotu umowy, jeżeli </w:t>
      </w:r>
      <w:r w:rsidR="00346E1A" w:rsidRPr="00B062CE">
        <w:t>tak</w:t>
      </w:r>
      <w:r w:rsidR="008852D9">
        <w:t>ie opóźnienie</w:t>
      </w:r>
      <w:r w:rsidRPr="00B062CE">
        <w:t xml:space="preserve"> wystąpi i będzie miał</w:t>
      </w:r>
      <w:r w:rsidR="008852D9">
        <w:t>o</w:t>
      </w:r>
      <w:r w:rsidRPr="00B062CE">
        <w:t xml:space="preserve"> wpływ </w:t>
      </w:r>
      <w:r w:rsidRPr="00916B5C">
        <w:t>na wykonanie przedmiotu umowy, w sytuacji:</w:t>
      </w:r>
    </w:p>
    <w:p w14:paraId="40351621" w14:textId="77777777" w:rsidR="00D660C2" w:rsidRPr="00B062CE" w:rsidRDefault="00D660C2" w:rsidP="00E40945">
      <w:pPr>
        <w:numPr>
          <w:ilvl w:val="0"/>
          <w:numId w:val="52"/>
        </w:numPr>
        <w:tabs>
          <w:tab w:val="left" w:pos="1080"/>
          <w:tab w:val="num" w:pos="2356"/>
        </w:tabs>
        <w:spacing w:after="40" w:line="276" w:lineRule="auto"/>
        <w:ind w:left="1645" w:hanging="369"/>
      </w:pPr>
      <w:r w:rsidRPr="00916B5C">
        <w:t xml:space="preserve">jeżeli przyczyny, z powodu których będzie zagrożone dotrzymanie terminu zakończenia robót będą następstwem okoliczności, za które odpowiedzialność ponosi Zamawiający, w szczególności będą następstwem nieterminowego przekazania terenu robót, w jakim w/w okoliczności miały lub mogły mieć wpływ na </w:t>
      </w:r>
      <w:r w:rsidRPr="00B062CE">
        <w:t xml:space="preserve">dotrzymanie terminu zakończenia robót, gdy </w:t>
      </w:r>
      <w:r w:rsidR="00346E1A" w:rsidRPr="00B062CE">
        <w:t>zwłoka</w:t>
      </w:r>
      <w:r w:rsidRPr="00B062CE">
        <w:t xml:space="preserve"> we wspomnianym zakresie wyniesie ponad 14 dni, </w:t>
      </w:r>
    </w:p>
    <w:p w14:paraId="4F9ECDF3" w14:textId="77777777" w:rsidR="00D660C2" w:rsidRPr="00916B5C" w:rsidRDefault="00D660C2" w:rsidP="00E40945">
      <w:pPr>
        <w:numPr>
          <w:ilvl w:val="0"/>
          <w:numId w:val="52"/>
        </w:numPr>
        <w:tabs>
          <w:tab w:val="left" w:pos="1080"/>
        </w:tabs>
        <w:spacing w:after="40" w:line="276" w:lineRule="auto"/>
        <w:ind w:left="1645" w:hanging="369"/>
      </w:pPr>
      <w:r w:rsidRPr="00916B5C">
        <w:t>wystąpienia, przypadku siły wyższej uniemożliwiającej wykonanie przedmiotu umowy zgodnie z jej postanowieniami, przez którą, na potrzeby niniejszego warunku rozumieć należy zdarzenie nadzwyczajne wobec łączącej strony więzi prawnej:</w:t>
      </w:r>
    </w:p>
    <w:p w14:paraId="1A4FB494" w14:textId="77777777" w:rsidR="00D660C2" w:rsidRPr="00916B5C" w:rsidRDefault="00D660C2" w:rsidP="00E40945">
      <w:pPr>
        <w:numPr>
          <w:ilvl w:val="0"/>
          <w:numId w:val="49"/>
        </w:numPr>
        <w:tabs>
          <w:tab w:val="left" w:pos="1276"/>
          <w:tab w:val="left" w:pos="2127"/>
          <w:tab w:val="left" w:pos="2694"/>
        </w:tabs>
        <w:spacing w:line="276" w:lineRule="auto"/>
        <w:ind w:left="2127" w:hanging="284"/>
      </w:pPr>
      <w:r w:rsidRPr="00916B5C">
        <w:t>o charakterze niezależnym od stron,</w:t>
      </w:r>
    </w:p>
    <w:p w14:paraId="7ECF484F" w14:textId="77777777" w:rsidR="00D660C2" w:rsidRPr="00916B5C" w:rsidRDefault="00D660C2" w:rsidP="00E40945">
      <w:pPr>
        <w:numPr>
          <w:ilvl w:val="0"/>
          <w:numId w:val="49"/>
        </w:numPr>
        <w:tabs>
          <w:tab w:val="left" w:pos="1276"/>
          <w:tab w:val="left" w:pos="2127"/>
          <w:tab w:val="left" w:pos="2694"/>
        </w:tabs>
        <w:spacing w:line="276" w:lineRule="auto"/>
        <w:ind w:left="2127" w:hanging="284"/>
      </w:pPr>
      <w:r w:rsidRPr="00916B5C">
        <w:t>którego strony nie mogły przewidzieć przed zawarciem umowy,</w:t>
      </w:r>
    </w:p>
    <w:p w14:paraId="711607E4" w14:textId="77777777" w:rsidR="00D660C2" w:rsidRPr="00916B5C" w:rsidRDefault="00D660C2" w:rsidP="00E40945">
      <w:pPr>
        <w:numPr>
          <w:ilvl w:val="0"/>
          <w:numId w:val="49"/>
        </w:numPr>
        <w:tabs>
          <w:tab w:val="left" w:pos="1276"/>
          <w:tab w:val="left" w:pos="2127"/>
          <w:tab w:val="left" w:pos="2694"/>
        </w:tabs>
        <w:spacing w:line="276" w:lineRule="auto"/>
        <w:ind w:left="2127" w:hanging="284"/>
      </w:pPr>
      <w:r w:rsidRPr="00916B5C">
        <w:t>którego nie można uniknąć ani któremu strony nie mogły zapobiec przy</w:t>
      </w:r>
      <w:r w:rsidR="00E7198C" w:rsidRPr="00916B5C">
        <w:t xml:space="preserve"> </w:t>
      </w:r>
      <w:r w:rsidRPr="00916B5C">
        <w:t>zachowaniu należytej staranności,</w:t>
      </w:r>
    </w:p>
    <w:p w14:paraId="7539A625" w14:textId="77777777" w:rsidR="00D660C2" w:rsidRPr="00916B5C" w:rsidRDefault="00D660C2" w:rsidP="00E40945">
      <w:pPr>
        <w:numPr>
          <w:ilvl w:val="0"/>
          <w:numId w:val="49"/>
        </w:numPr>
        <w:tabs>
          <w:tab w:val="left" w:pos="2127"/>
          <w:tab w:val="left" w:pos="2694"/>
        </w:tabs>
        <w:spacing w:line="276" w:lineRule="auto"/>
        <w:ind w:left="2127" w:hanging="284"/>
      </w:pPr>
      <w:r w:rsidRPr="00916B5C">
        <w:t>której nie można przypisać drugiej stronie;</w:t>
      </w:r>
    </w:p>
    <w:p w14:paraId="3FA7BE12" w14:textId="77777777" w:rsidR="00D660C2" w:rsidRPr="00916B5C" w:rsidRDefault="00D660C2" w:rsidP="00E40945">
      <w:pPr>
        <w:tabs>
          <w:tab w:val="left" w:pos="720"/>
        </w:tabs>
        <w:spacing w:before="60" w:after="60" w:line="276" w:lineRule="auto"/>
        <w:ind w:left="1701" w:firstLine="0"/>
      </w:pPr>
      <w:r w:rsidRPr="00916B5C">
        <w:t>Za siłę wyższą warunkującą zmianę terminu realizacji umowy uważać się będzie w szczególności: powódź, pożar i inne klęski żywiołowe, zamieszki, strajki,</w:t>
      </w:r>
      <w:r w:rsidR="00916B5C">
        <w:t xml:space="preserve"> </w:t>
      </w:r>
      <w:r w:rsidRPr="00916B5C">
        <w:t>ataki</w:t>
      </w:r>
      <w:r w:rsidR="00916B5C">
        <w:t xml:space="preserve"> </w:t>
      </w:r>
      <w:r w:rsidRPr="00916B5C">
        <w:t>terrorystyczne, działania wojenne, promieniowanie lub skażenia,</w:t>
      </w:r>
      <w:r w:rsidR="00E7198C" w:rsidRPr="00916B5C">
        <w:t xml:space="preserve"> </w:t>
      </w:r>
      <w:r w:rsidRPr="00916B5C">
        <w:t>wprowadzenie stanu epidemiologicznego lub wyjątkowego na terenie całego kraju lub części objętej prowadzonymi robotami lub siedziby wykonawcy;</w:t>
      </w:r>
    </w:p>
    <w:p w14:paraId="21339048" w14:textId="77777777" w:rsidR="00D660C2" w:rsidRPr="00916B5C" w:rsidRDefault="00D660C2" w:rsidP="00E40945">
      <w:pPr>
        <w:numPr>
          <w:ilvl w:val="0"/>
          <w:numId w:val="52"/>
        </w:numPr>
        <w:tabs>
          <w:tab w:val="left" w:pos="1080"/>
        </w:tabs>
        <w:spacing w:after="40" w:line="276" w:lineRule="auto"/>
        <w:ind w:left="1645" w:hanging="369"/>
      </w:pPr>
      <w:r w:rsidRPr="00916B5C">
        <w:t xml:space="preserve">gdy </w:t>
      </w:r>
      <w:r w:rsidRPr="00B062CE">
        <w:t xml:space="preserve">wystąpią opóźnienia w wydawaniu </w:t>
      </w:r>
      <w:r w:rsidRPr="00916B5C">
        <w:t>decyzji, zezwoleń, uzgodnień, itp., do wydania których właściwe organy są zobowiązane na mocy przepisów prawa, jeżeli opóźnienie przekroczy okres, przewidziany w przepisach prawa, w</w:t>
      </w:r>
      <w:r w:rsidR="00916B5C">
        <w:t> </w:t>
      </w:r>
      <w:r w:rsidRPr="00916B5C">
        <w:t>którym ww. decyzje powinny zostać wydane oraz nie są następstwem okoliczności, za które Wykonawca ponosi odpowiedzialność,</w:t>
      </w:r>
    </w:p>
    <w:p w14:paraId="5232E888" w14:textId="77777777" w:rsidR="00D660C2" w:rsidRPr="00916B5C" w:rsidRDefault="00D660C2" w:rsidP="00E40945">
      <w:pPr>
        <w:numPr>
          <w:ilvl w:val="0"/>
          <w:numId w:val="52"/>
        </w:numPr>
        <w:tabs>
          <w:tab w:val="left" w:pos="1080"/>
        </w:tabs>
        <w:spacing w:after="40" w:line="276" w:lineRule="auto"/>
        <w:ind w:left="1645" w:hanging="369"/>
      </w:pPr>
      <w:r w:rsidRPr="00916B5C">
        <w:t>jeżeli wystąpi brak możliwości wykonywania robót z powodu nie dopuszczania do ich wykonywania przez uprawniony organ lub nakazania ich wstrzymania przez uprawniony organ, z przyczyn niezależnych od Wykonawcy,</w:t>
      </w:r>
    </w:p>
    <w:p w14:paraId="060F8319" w14:textId="77777777" w:rsidR="00D660C2" w:rsidRPr="00916B5C" w:rsidRDefault="00D660C2" w:rsidP="00E40945">
      <w:pPr>
        <w:numPr>
          <w:ilvl w:val="0"/>
          <w:numId w:val="52"/>
        </w:numPr>
        <w:tabs>
          <w:tab w:val="left" w:pos="1080"/>
        </w:tabs>
        <w:spacing w:after="40" w:line="276" w:lineRule="auto"/>
        <w:ind w:left="1645" w:hanging="369"/>
      </w:pPr>
      <w:r w:rsidRPr="00916B5C">
        <w:t xml:space="preserve">gdy wystąpi konieczność wykonania robót zamiennych lub innych robót niezbędnych do wykonania przedmiotu umowy ze względu na zasady wiedzy technicznej, oraz udzielenia zamówień dodatkowych i uzupełniających, które wstrzymują lub opóźniają realizację przedmiotu umowy, wystąpienia </w:t>
      </w:r>
      <w:r w:rsidRPr="00916B5C">
        <w:lastRenderedPageBreak/>
        <w:t>niebezpieczeństwa kolizji z planowanymi lub równolegle prowadzonymi przez inne podmioty inwestycjami w zakresie niezbędnym do uniknięcia lub usunięcia tych kolizji,</w:t>
      </w:r>
    </w:p>
    <w:p w14:paraId="1C2519D2" w14:textId="77777777" w:rsidR="00D660C2" w:rsidRPr="00916B5C" w:rsidRDefault="00D660C2" w:rsidP="00E40945">
      <w:pPr>
        <w:numPr>
          <w:ilvl w:val="0"/>
          <w:numId w:val="52"/>
        </w:numPr>
        <w:tabs>
          <w:tab w:val="left" w:pos="1080"/>
        </w:tabs>
        <w:spacing w:after="40" w:line="276" w:lineRule="auto"/>
        <w:ind w:left="1645" w:hanging="369"/>
      </w:pPr>
      <w:r w:rsidRPr="00916B5C">
        <w:t xml:space="preserve">wstrzymania (zawieszenia) realizacji przedmiotu umowy (w części </w:t>
      </w:r>
      <w:r w:rsidR="00E7198C" w:rsidRPr="00916B5C">
        <w:t xml:space="preserve">lub </w:t>
      </w:r>
      <w:r w:rsidRPr="00916B5C">
        <w:t>w</w:t>
      </w:r>
      <w:r w:rsidR="00916B5C">
        <w:t> </w:t>
      </w:r>
      <w:r w:rsidRPr="00916B5C">
        <w:t>całości) na żądanie Zamawiającego z przyczyn niezależnych od Wykonawcy i</w:t>
      </w:r>
      <w:r w:rsidR="00E7198C" w:rsidRPr="00916B5C">
        <w:t> </w:t>
      </w:r>
      <w:r w:rsidRPr="00916B5C">
        <w:t xml:space="preserve">obiektywnie uzasadnionych na okres trwający łącznie ponad 14 dni, </w:t>
      </w:r>
    </w:p>
    <w:p w14:paraId="4B8B8917" w14:textId="77777777" w:rsidR="00D660C2" w:rsidRPr="00916B5C" w:rsidRDefault="00D660C2" w:rsidP="00E40945">
      <w:pPr>
        <w:widowControl w:val="0"/>
        <w:numPr>
          <w:ilvl w:val="0"/>
          <w:numId w:val="51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916B5C">
        <w:t xml:space="preserve">Zmiany co do </w:t>
      </w:r>
      <w:r w:rsidRPr="00916B5C">
        <w:rPr>
          <w:u w:val="single"/>
        </w:rPr>
        <w:t>sposobu i warunków realizacji przedmiotu umowy</w:t>
      </w:r>
      <w:r w:rsidRPr="00916B5C">
        <w:t xml:space="preserve"> w sytuacji: </w:t>
      </w:r>
    </w:p>
    <w:p w14:paraId="431708BB" w14:textId="77777777" w:rsidR="00D660C2" w:rsidRPr="00916B5C" w:rsidRDefault="00D660C2" w:rsidP="00E40945">
      <w:pPr>
        <w:numPr>
          <w:ilvl w:val="0"/>
          <w:numId w:val="53"/>
        </w:numPr>
        <w:tabs>
          <w:tab w:val="left" w:pos="1080"/>
          <w:tab w:val="num" w:pos="1809"/>
        </w:tabs>
        <w:spacing w:after="40" w:line="276" w:lineRule="auto"/>
        <w:ind w:left="1645" w:hanging="369"/>
      </w:pPr>
      <w:r w:rsidRPr="00916B5C">
        <w:t>konieczności realizacji jakiejkolwiek części przedmiotu umowy przy zastosowaniu innych rozwiązań technicznych/technologicznych niż wskazane w</w:t>
      </w:r>
      <w:r w:rsidR="00805990" w:rsidRPr="00916B5C">
        <w:t xml:space="preserve"> specyfikacjach technicznych</w:t>
      </w:r>
      <w:r w:rsidR="005257CE" w:rsidRPr="00916B5C">
        <w:t>, przedmiarze robót i opisie przedmiotu zamówienia</w:t>
      </w:r>
      <w:r w:rsidRPr="00916B5C">
        <w:t xml:space="preserve">, w przypadku, gdyby zastosowanie przewidzianych rozwiązań groziło niewykonaniem lub wadliwym wykonaniem przedmiotu umowy, </w:t>
      </w:r>
    </w:p>
    <w:p w14:paraId="22AB83F0" w14:textId="77777777" w:rsidR="00D660C2" w:rsidRPr="00916B5C" w:rsidRDefault="00D660C2" w:rsidP="00E40945">
      <w:pPr>
        <w:numPr>
          <w:ilvl w:val="0"/>
          <w:numId w:val="53"/>
        </w:numPr>
        <w:tabs>
          <w:tab w:val="num" w:pos="720"/>
          <w:tab w:val="left" w:pos="1080"/>
          <w:tab w:val="num" w:pos="1809"/>
        </w:tabs>
        <w:spacing w:after="40" w:line="276" w:lineRule="auto"/>
        <w:ind w:left="1645" w:hanging="369"/>
      </w:pPr>
      <w:r w:rsidRPr="00916B5C">
        <w:t>wystąpienia niebezpieczeństwa kolizji z planowanymi lub równolegle prowadzonymi przez inne podmioty inwestycjami w zakresie niezbędnym do usunięcia lub uniknięcia tych kolizji, w sytuacji, gdy wykonywanie przedmiotu umowy nie będzie możliwe ze względu na konieczność skoordynowania robót z</w:t>
      </w:r>
      <w:r w:rsidR="00916B5C">
        <w:t> </w:t>
      </w:r>
      <w:r w:rsidRPr="00916B5C">
        <w:t xml:space="preserve">wykonawcą innych robót, </w:t>
      </w:r>
    </w:p>
    <w:p w14:paraId="28F154D9" w14:textId="77777777" w:rsidR="00D660C2" w:rsidRPr="00916B5C" w:rsidRDefault="00D660C2" w:rsidP="00E40945">
      <w:pPr>
        <w:numPr>
          <w:ilvl w:val="0"/>
          <w:numId w:val="53"/>
        </w:numPr>
        <w:tabs>
          <w:tab w:val="num" w:pos="720"/>
          <w:tab w:val="left" w:pos="1080"/>
          <w:tab w:val="num" w:pos="1809"/>
        </w:tabs>
        <w:spacing w:after="40" w:line="276" w:lineRule="auto"/>
        <w:ind w:left="1645" w:hanging="369"/>
      </w:pPr>
      <w:r w:rsidRPr="00916B5C">
        <w:t xml:space="preserve">wystąpienia siły wyższej uniemożliwiającej wykonanie przedmiotu umowy zgodnie z jej postanowieniami, </w:t>
      </w:r>
    </w:p>
    <w:p w14:paraId="4D50C752" w14:textId="6144D244" w:rsidR="00D660C2" w:rsidRPr="00916B5C" w:rsidRDefault="00D660C2" w:rsidP="00E40945">
      <w:pPr>
        <w:numPr>
          <w:ilvl w:val="0"/>
          <w:numId w:val="53"/>
        </w:numPr>
        <w:tabs>
          <w:tab w:val="num" w:pos="720"/>
          <w:tab w:val="left" w:pos="1080"/>
          <w:tab w:val="num" w:pos="1809"/>
        </w:tabs>
        <w:spacing w:after="40" w:line="276" w:lineRule="auto"/>
        <w:ind w:left="1645" w:hanging="369"/>
      </w:pPr>
      <w:r w:rsidRPr="00916B5C">
        <w:t>wprowadzenia rozwiązań zamiennych w stosunku do przewidzianych w</w:t>
      </w:r>
      <w:r w:rsidR="00805990" w:rsidRPr="00916B5C">
        <w:t> opisie przedmiotu zamówienia</w:t>
      </w:r>
      <w:r w:rsidR="005257CE" w:rsidRPr="00916B5C">
        <w:t xml:space="preserve">, </w:t>
      </w:r>
      <w:r w:rsidR="00805990" w:rsidRPr="00916B5C">
        <w:t xml:space="preserve">specyfikacjach technicznych </w:t>
      </w:r>
      <w:r w:rsidR="005257CE" w:rsidRPr="00916B5C">
        <w:t>i przedmiarze robót</w:t>
      </w:r>
      <w:r w:rsidRPr="00916B5C">
        <w:t>, w</w:t>
      </w:r>
      <w:r w:rsidR="00916B5C">
        <w:t> </w:t>
      </w:r>
      <w:r w:rsidRPr="00916B5C">
        <w:t xml:space="preserve">granicach i na zasadach określonych ustawą Prawo budowlane, których konieczność dokonania wskazana został przez kierownika budowy lub </w:t>
      </w:r>
      <w:r w:rsidR="008F1003" w:rsidRPr="00916B5C">
        <w:t xml:space="preserve">Zamawiającego </w:t>
      </w:r>
      <w:r w:rsidRPr="00916B5C">
        <w:t>w trakc</w:t>
      </w:r>
      <w:r w:rsidR="005257CE" w:rsidRPr="00916B5C">
        <w:t xml:space="preserve">ie realizacji przedmiotu umowy </w:t>
      </w:r>
      <w:r w:rsidRPr="00916B5C">
        <w:t xml:space="preserve">– na wniosek Zamawiającego lub Wykonawcy, przy czym zmiana na wniosek Wnioskodawcy jest dopuszczalna pod warunkiem wyrażenia zgody przez Zamawiającego. </w:t>
      </w:r>
    </w:p>
    <w:p w14:paraId="2EFB815D" w14:textId="77777777" w:rsidR="00D660C2" w:rsidRPr="00916B5C" w:rsidRDefault="00D660C2" w:rsidP="00E40945">
      <w:pPr>
        <w:widowControl w:val="0"/>
        <w:numPr>
          <w:ilvl w:val="0"/>
          <w:numId w:val="51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916B5C">
        <w:t xml:space="preserve">Zmiany </w:t>
      </w:r>
      <w:r w:rsidRPr="00916B5C">
        <w:rPr>
          <w:u w:val="single"/>
        </w:rPr>
        <w:t>zakresu przedmiotu umowy</w:t>
      </w:r>
      <w:r w:rsidRPr="00916B5C">
        <w:t xml:space="preserve"> w sytuacji: </w:t>
      </w:r>
    </w:p>
    <w:p w14:paraId="39CDAEF3" w14:textId="23153151" w:rsidR="00D660C2" w:rsidRPr="00916B5C" w:rsidRDefault="00D660C2" w:rsidP="00692E2B">
      <w:pPr>
        <w:numPr>
          <w:ilvl w:val="0"/>
          <w:numId w:val="54"/>
        </w:numPr>
        <w:tabs>
          <w:tab w:val="num" w:pos="720"/>
          <w:tab w:val="left" w:pos="1080"/>
        </w:tabs>
        <w:spacing w:after="40" w:line="276" w:lineRule="auto"/>
        <w:ind w:left="1645" w:hanging="369"/>
      </w:pPr>
      <w:r w:rsidRPr="00BE2352">
        <w:t xml:space="preserve">wystąpienia sytuacji braku możliwości realizacji poszczególnych elementów przedmiotu umowy przyjętych w opisie przedmiotu zamówienia z uwagi na protesty mieszkańców czy protesty społeczne, uwarunkowania techniczne czy okoliczności formalno-prawne, przy jednoczesnym obniżeniu wynagrodzenia umownego o wartość niezrealizowanych elementów przedmiotu umowy. </w:t>
      </w:r>
      <w:r w:rsidR="008D72DE">
        <w:t xml:space="preserve">Maksymalną </w:t>
      </w:r>
      <w:r w:rsidR="00BE2352">
        <w:t xml:space="preserve">wartość </w:t>
      </w:r>
      <w:r w:rsidR="008D72DE">
        <w:t xml:space="preserve">zmiany umowy </w:t>
      </w:r>
      <w:r w:rsidR="00BE2352">
        <w:t xml:space="preserve">określa </w:t>
      </w:r>
      <w:r w:rsidR="008D72DE">
        <w:t xml:space="preserve">się </w:t>
      </w:r>
      <w:r w:rsidR="00BE2352">
        <w:t>na poziomie 50% kwoty umowy.</w:t>
      </w:r>
      <w:r w:rsidRPr="00916B5C">
        <w:t xml:space="preserve"> </w:t>
      </w:r>
      <w:r w:rsidR="00C40270">
        <w:t xml:space="preserve">Zmiana umowy, </w:t>
      </w:r>
      <w:r w:rsidRPr="00916B5C">
        <w:t xml:space="preserve">co do zakresu robót, które wykonawca może powierzyć podwykonawcy do realizacji - na wniosek wykonawcy (lub zamawiającego). </w:t>
      </w:r>
    </w:p>
    <w:p w14:paraId="22BD7F71" w14:textId="77777777" w:rsidR="00D660C2" w:rsidRPr="00916B5C" w:rsidRDefault="00D660C2" w:rsidP="00E40945">
      <w:pPr>
        <w:numPr>
          <w:ilvl w:val="0"/>
          <w:numId w:val="54"/>
        </w:numPr>
        <w:tabs>
          <w:tab w:val="num" w:pos="720"/>
          <w:tab w:val="left" w:pos="1080"/>
        </w:tabs>
        <w:spacing w:after="40" w:line="276" w:lineRule="auto"/>
        <w:ind w:left="1645" w:hanging="369"/>
      </w:pPr>
      <w:r w:rsidRPr="00916B5C">
        <w:t>zamian przewidzianych w ustawie (np. zmiany formy zabezpieczenia należytego wykonania umowy) na wniosek wykonawcy lub zamawiającego.</w:t>
      </w:r>
    </w:p>
    <w:p w14:paraId="4962BEE1" w14:textId="5FA3E7EB" w:rsidR="00D660C2" w:rsidRPr="00916B5C" w:rsidRDefault="00D660C2" w:rsidP="00E4094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bCs/>
        </w:rPr>
      </w:pPr>
      <w:r w:rsidRPr="00916B5C">
        <w:rPr>
          <w:bCs/>
        </w:rPr>
        <w:t>Wszelkie zmiany umowy o których mowa w ust. 2 pkt</w:t>
      </w:r>
      <w:r w:rsidR="006B2772" w:rsidRPr="00916B5C">
        <w:rPr>
          <w:bCs/>
        </w:rPr>
        <w:t xml:space="preserve"> </w:t>
      </w:r>
      <w:r w:rsidRPr="00916B5C">
        <w:rPr>
          <w:bCs/>
        </w:rPr>
        <w:t>1 –</w:t>
      </w:r>
      <w:r w:rsidR="00342A2D">
        <w:rPr>
          <w:bCs/>
        </w:rPr>
        <w:t xml:space="preserve"> </w:t>
      </w:r>
      <w:r w:rsidR="008B2549">
        <w:rPr>
          <w:bCs/>
        </w:rPr>
        <w:t>3</w:t>
      </w:r>
      <w:r w:rsidR="008B2549" w:rsidRPr="00916B5C">
        <w:rPr>
          <w:bCs/>
        </w:rPr>
        <w:t xml:space="preserve"> </w:t>
      </w:r>
      <w:r w:rsidRPr="00916B5C">
        <w:rPr>
          <w:bCs/>
        </w:rPr>
        <w:t>niniejszego paragrafu, dopuszczone będą wyłącznie pod warunkiem złożenia wniosku przez Wykonawcę wraz z</w:t>
      </w:r>
      <w:r w:rsidR="00D139D5">
        <w:rPr>
          <w:bCs/>
        </w:rPr>
        <w:t> </w:t>
      </w:r>
      <w:r w:rsidRPr="00916B5C">
        <w:rPr>
          <w:bCs/>
        </w:rPr>
        <w:t>opisem zdarzenia lub okoliczności stanowiących podstawę do żądania takiej zmiany</w:t>
      </w:r>
      <w:r w:rsidR="0002130B">
        <w:rPr>
          <w:bCs/>
        </w:rPr>
        <w:t xml:space="preserve"> oraz stosownymi dowodami</w:t>
      </w:r>
      <w:r w:rsidRPr="00916B5C">
        <w:rPr>
          <w:bCs/>
        </w:rPr>
        <w:t xml:space="preserve"> i</w:t>
      </w:r>
      <w:r w:rsidR="00D139D5">
        <w:rPr>
          <w:bCs/>
        </w:rPr>
        <w:t> </w:t>
      </w:r>
      <w:r w:rsidRPr="00916B5C">
        <w:rPr>
          <w:bCs/>
        </w:rPr>
        <w:t xml:space="preserve">po akceptacji Zamawiającego. </w:t>
      </w:r>
    </w:p>
    <w:p w14:paraId="6C4195DA" w14:textId="77777777" w:rsidR="00D660C2" w:rsidRPr="00916B5C" w:rsidRDefault="00D660C2" w:rsidP="00E4094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bCs/>
        </w:rPr>
      </w:pPr>
      <w:r w:rsidRPr="00916B5C">
        <w:rPr>
          <w:bCs/>
        </w:rPr>
        <w:t>Powiadomienie Zamawiającego o konieczności wprowadzenia zmian w zawartej umowie nie może nastąpić później niż 7 dni od zaistnienia okoliczności uzasadniających zmiany w</w:t>
      </w:r>
      <w:r w:rsidR="006B2772" w:rsidRPr="00916B5C">
        <w:rPr>
          <w:bCs/>
        </w:rPr>
        <w:t> </w:t>
      </w:r>
      <w:r w:rsidRPr="00916B5C">
        <w:rPr>
          <w:bCs/>
        </w:rPr>
        <w:t>umowie.</w:t>
      </w:r>
    </w:p>
    <w:p w14:paraId="62CBEDA1" w14:textId="3513C07B" w:rsidR="00414955" w:rsidRDefault="00D660C2" w:rsidP="0041495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bCs/>
        </w:rPr>
      </w:pPr>
      <w:r w:rsidRPr="00916B5C">
        <w:rPr>
          <w:bCs/>
        </w:rPr>
        <w:lastRenderedPageBreak/>
        <w:t>Wykonawca, który nie może prawidłowo wykonywać umowy wskutek okoliczności o</w:t>
      </w:r>
      <w:r w:rsidR="006B2772" w:rsidRPr="00916B5C">
        <w:rPr>
          <w:bCs/>
        </w:rPr>
        <w:t> </w:t>
      </w:r>
      <w:r w:rsidR="00ED78F5" w:rsidRPr="00916B5C">
        <w:rPr>
          <w:bCs/>
        </w:rPr>
        <w:t>których mowa w ust. 2 pkt</w:t>
      </w:r>
      <w:r w:rsidRPr="00916B5C">
        <w:rPr>
          <w:bCs/>
        </w:rPr>
        <w:t xml:space="preserve"> </w:t>
      </w:r>
      <w:r w:rsidR="00342A2D">
        <w:rPr>
          <w:bCs/>
        </w:rPr>
        <w:t xml:space="preserve">1 </w:t>
      </w:r>
      <w:r w:rsidRPr="00916B5C">
        <w:rPr>
          <w:bCs/>
        </w:rPr>
        <w:t>i</w:t>
      </w:r>
      <w:r w:rsidR="00342A2D">
        <w:rPr>
          <w:bCs/>
        </w:rPr>
        <w:t xml:space="preserve"> 2</w:t>
      </w:r>
      <w:r w:rsidRPr="00916B5C">
        <w:rPr>
          <w:bCs/>
        </w:rPr>
        <w:t xml:space="preserve"> niniejszego paragrafu, obowiązany jest do poinformowania Zamawiającego o wystąpieniu tych okoliczności w terminie 3 dni od wystąpienia tego zdarzenia, pod rygorem utraty uprawnienia do powoływania się na tę okoliczność</w:t>
      </w:r>
      <w:r w:rsidR="00414955">
        <w:rPr>
          <w:bCs/>
        </w:rPr>
        <w:t>.</w:t>
      </w:r>
    </w:p>
    <w:p w14:paraId="4235804E" w14:textId="4BAC39C5" w:rsidR="00414955" w:rsidRPr="00414955" w:rsidRDefault="00414955" w:rsidP="0041495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bCs/>
        </w:rPr>
      </w:pPr>
      <w:r w:rsidRPr="00916B5C">
        <w:t xml:space="preserve">Opóźnienia, o których mowa w ust. 2 pkt </w:t>
      </w:r>
      <w:r w:rsidR="00342A2D">
        <w:t>1</w:t>
      </w:r>
      <w:r w:rsidRPr="00916B5C">
        <w:t xml:space="preserve"> i </w:t>
      </w:r>
      <w:r w:rsidR="00342A2D">
        <w:t>2</w:t>
      </w:r>
      <w:r w:rsidRPr="00916B5C">
        <w:t xml:space="preserve"> niniejszej umowy muszą być odnotowane w dzienniku budowy oraz muszą być udokumentowane stosownymi protokołami podpisanymi przez kierownika budowy</w:t>
      </w:r>
      <w:r w:rsidR="00CD1DF1">
        <w:t xml:space="preserve"> </w:t>
      </w:r>
      <w:r w:rsidRPr="007A6DCB">
        <w:t>i zaakceptowane</w:t>
      </w:r>
      <w:r w:rsidRPr="00916B5C">
        <w:t xml:space="preserve"> przez Zamawiającego.</w:t>
      </w:r>
    </w:p>
    <w:p w14:paraId="3C0EA392" w14:textId="6BE33AD1" w:rsidR="00414955" w:rsidRDefault="00414955" w:rsidP="0041495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bCs/>
        </w:rPr>
      </w:pPr>
      <w:r w:rsidRPr="00916B5C">
        <w:t>W przedstawionych w</w:t>
      </w:r>
      <w:r>
        <w:t xml:space="preserve"> </w:t>
      </w:r>
      <w:r w:rsidRPr="00916B5C">
        <w:t xml:space="preserve">ust. 2 pkt </w:t>
      </w:r>
      <w:r w:rsidR="00342A2D">
        <w:t>1</w:t>
      </w:r>
      <w:r w:rsidRPr="00916B5C">
        <w:t xml:space="preserve"> i </w:t>
      </w:r>
      <w:r w:rsidR="00342A2D">
        <w:t>2</w:t>
      </w:r>
      <w:r w:rsidRPr="00916B5C">
        <w:t xml:space="preserve"> niniejszej umowy przypadkach wystąpienia opóźnień, strony ustalą nowe terminy w formie aneksu do umowy.</w:t>
      </w:r>
    </w:p>
    <w:p w14:paraId="7496E6EB" w14:textId="04EA872E" w:rsidR="00414955" w:rsidRDefault="00414955" w:rsidP="0041495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bCs/>
        </w:rPr>
      </w:pPr>
      <w:r w:rsidRPr="00916B5C">
        <w:t xml:space="preserve">Zamawiający nie ma obowiązku przedłużania terminu wykonania robót, jeżeli Wykonawca w ciągu </w:t>
      </w:r>
      <w:r w:rsidR="00CA57D0">
        <w:t xml:space="preserve">7 </w:t>
      </w:r>
      <w:r w:rsidRPr="00916B5C">
        <w:t xml:space="preserve">dni od daty zaistnienia okoliczności, o których mowa w ust 2 pkt </w:t>
      </w:r>
      <w:r w:rsidR="00342A2D">
        <w:t>1</w:t>
      </w:r>
      <w:r w:rsidRPr="00916B5C">
        <w:t xml:space="preserve"> i </w:t>
      </w:r>
      <w:r w:rsidR="00342A2D">
        <w:t>2</w:t>
      </w:r>
      <w:r w:rsidRPr="00916B5C">
        <w:t xml:space="preserve"> niniejszej umowy nie przedłoży uzasadnionego wniosku o przedłużenie terminu.</w:t>
      </w:r>
    </w:p>
    <w:p w14:paraId="6E288AA4" w14:textId="77777777" w:rsidR="00414955" w:rsidRDefault="00414955" w:rsidP="0041495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bCs/>
        </w:rPr>
      </w:pPr>
      <w:r w:rsidRPr="00916B5C">
        <w:t>Zmiana terminu realizacji umowy możliwa jest tylko po wcześniejszym udokumentowaniu przedłużenia okresu zabezpieczenia należytego wykonania umowy.</w:t>
      </w:r>
    </w:p>
    <w:p w14:paraId="581432CE" w14:textId="6F1AB1EC" w:rsidR="00414955" w:rsidRPr="00414955" w:rsidRDefault="00414955" w:rsidP="0041495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bCs/>
        </w:rPr>
      </w:pPr>
      <w:r w:rsidRPr="00916B5C">
        <w:t>Zmiana terminu realizacji umowy nie powoduje zmiany wynagrodzenia określonego w §</w:t>
      </w:r>
      <w:r>
        <w:t> </w:t>
      </w:r>
      <w:r w:rsidRPr="00916B5C">
        <w:t>3 ust. 1 umowy.</w:t>
      </w:r>
    </w:p>
    <w:p w14:paraId="555550AA" w14:textId="77777777" w:rsidR="00D660C2" w:rsidRPr="00916B5C" w:rsidRDefault="00D660C2" w:rsidP="00E4094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bCs/>
        </w:rPr>
      </w:pPr>
      <w:r w:rsidRPr="00916B5C">
        <w:rPr>
          <w:bCs/>
        </w:rPr>
        <w:t>W przypadku wystąpienia „siły wyższej” termin realizacji umowy przesuwa się o każdy dzień przestoju związanego z działaniem „siły wyższej”.</w:t>
      </w:r>
    </w:p>
    <w:p w14:paraId="45047CB3" w14:textId="62096C74" w:rsidR="00AF51A2" w:rsidRDefault="00D660C2" w:rsidP="00E40945">
      <w:pPr>
        <w:widowControl w:val="0"/>
        <w:numPr>
          <w:ilvl w:val="0"/>
          <w:numId w:val="50"/>
        </w:numPr>
        <w:tabs>
          <w:tab w:val="clear" w:pos="936"/>
          <w:tab w:val="num" w:pos="1276"/>
        </w:tabs>
        <w:spacing w:after="40" w:line="276" w:lineRule="auto"/>
        <w:ind w:left="709" w:hanging="425"/>
        <w:rPr>
          <w:bCs/>
        </w:rPr>
      </w:pPr>
      <w:r w:rsidRPr="00916B5C">
        <w:rPr>
          <w:bCs/>
        </w:rPr>
        <w:t>O zmianach danych związanych z obsługą administracyjno-organizacyjną umowy (np. zmiana numeru rachunku bankowego), zmianie danych teleadresowych oraz zmianie w</w:t>
      </w:r>
      <w:r w:rsidR="006B2772" w:rsidRPr="00916B5C">
        <w:rPr>
          <w:bCs/>
        </w:rPr>
        <w:t> </w:t>
      </w:r>
      <w:r w:rsidRPr="00916B5C">
        <w:rPr>
          <w:bCs/>
        </w:rPr>
        <w:t>składzie personelu Wykonawcy i innych zmianach nie istotnych dla wykonania przedmiotu umowy Wykonawca powiadomi pisemnie Zamawiającego. Ww. zmiany nie wymagają sporządzenia Aneksu do Umowy.</w:t>
      </w:r>
    </w:p>
    <w:p w14:paraId="54994C4C" w14:textId="77777777" w:rsidR="00996A13" w:rsidRDefault="00996A13" w:rsidP="00996A13">
      <w:pPr>
        <w:widowControl w:val="0"/>
        <w:spacing w:after="40" w:line="276" w:lineRule="auto"/>
        <w:rPr>
          <w:bCs/>
        </w:rPr>
      </w:pPr>
    </w:p>
    <w:p w14:paraId="79080EC4" w14:textId="40785A58" w:rsidR="001B17B3" w:rsidRPr="00916B5C" w:rsidRDefault="001B17B3" w:rsidP="00E40945">
      <w:pPr>
        <w:spacing w:before="240" w:after="120" w:line="276" w:lineRule="auto"/>
        <w:ind w:left="0" w:firstLine="0"/>
        <w:jc w:val="center"/>
      </w:pPr>
      <w:r w:rsidRPr="00916B5C">
        <w:rPr>
          <w:b/>
          <w:bCs/>
        </w:rPr>
        <w:t>§</w:t>
      </w:r>
      <w:r w:rsidR="008B2549" w:rsidRPr="00916B5C">
        <w:rPr>
          <w:b/>
          <w:bCs/>
        </w:rPr>
        <w:t>1</w:t>
      </w:r>
      <w:r w:rsidR="008B2549">
        <w:rPr>
          <w:b/>
          <w:bCs/>
        </w:rPr>
        <w:t>5</w:t>
      </w:r>
    </w:p>
    <w:p w14:paraId="452B5DCE" w14:textId="77777777" w:rsidR="00FD4714" w:rsidRPr="00916B5C" w:rsidRDefault="00FD4714" w:rsidP="00E40945">
      <w:pPr>
        <w:widowControl w:val="0"/>
        <w:numPr>
          <w:ilvl w:val="0"/>
          <w:numId w:val="55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  <w:rPr>
          <w:bCs/>
        </w:rPr>
      </w:pPr>
      <w:r w:rsidRPr="00916B5C">
        <w:rPr>
          <w:bCs/>
        </w:rPr>
        <w:t>Zamawiający, stosownie zapisów art. 95 ust. 1 ustawy Prawo zamówień publicznych wymaga zatrudnienia przez wykonawcę, podwykonawcę lub dalszego podwykonawcę na podstawie umowy o pracę przez cały okres realizacji zamówienia, w wymiarze czasu pracy adekwatnym do powierzonych zadań, czynności operatorów maszyn i urządzeń oraz osób wykonujących wszystkie prace fizyczne przy realizacji robót budowlanych objętych zamówieniem.</w:t>
      </w:r>
    </w:p>
    <w:p w14:paraId="2BBA7131" w14:textId="77777777" w:rsidR="00FD4714" w:rsidRPr="00115A98" w:rsidRDefault="00FD4714" w:rsidP="00E40945">
      <w:pPr>
        <w:widowControl w:val="0"/>
        <w:numPr>
          <w:ilvl w:val="0"/>
          <w:numId w:val="55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30124C">
        <w:t>Wymóg zatrudnienia na umowę o pracę nie dotyczy:</w:t>
      </w:r>
    </w:p>
    <w:p w14:paraId="2A9537F9" w14:textId="32793E68" w:rsidR="00FD4714" w:rsidRPr="00916B5C" w:rsidRDefault="00FD4714" w:rsidP="00E40945">
      <w:pPr>
        <w:widowControl w:val="0"/>
        <w:numPr>
          <w:ilvl w:val="0"/>
          <w:numId w:val="56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916B5C">
        <w:t>osób pełniących samodzielne funkcje techniczne w budownictwie w rozumieniu ustawy z dnia 7 lipca 1994 r. Prawo budowlane (Dz. U z 202</w:t>
      </w:r>
      <w:r w:rsidR="00C94E27">
        <w:t>3</w:t>
      </w:r>
      <w:r w:rsidRPr="00916B5C">
        <w:t xml:space="preserve"> r. poz. </w:t>
      </w:r>
      <w:r w:rsidR="00C94E27">
        <w:t>682</w:t>
      </w:r>
      <w:r w:rsidR="000B3062">
        <w:t xml:space="preserve"> </w:t>
      </w:r>
      <w:r w:rsidRPr="00916B5C">
        <w:t>z późn. zm.) tj. kierownika budowy i kierowników robót którzy wykonują czynności w</w:t>
      </w:r>
      <w:r w:rsidR="001B17B3" w:rsidRPr="00916B5C">
        <w:t> </w:t>
      </w:r>
      <w:r w:rsidRPr="00916B5C">
        <w:t>zakresie realizacji niniejszej umowy;</w:t>
      </w:r>
    </w:p>
    <w:p w14:paraId="399116C3" w14:textId="77777777" w:rsidR="00FD4714" w:rsidRPr="00B1220B" w:rsidRDefault="00FD4714" w:rsidP="00E40945">
      <w:pPr>
        <w:widowControl w:val="0"/>
        <w:numPr>
          <w:ilvl w:val="0"/>
          <w:numId w:val="56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916B5C">
        <w:t xml:space="preserve">podwykonawców i dalszych podwykonawców wykonujących osobiście i samodzielnie powierzone im czynności w zakresie realizacji zamówienia (np. osób </w:t>
      </w:r>
      <w:r w:rsidRPr="00B1220B">
        <w:t>prowadzących jednoosobową działalność gospodarczą na podstawie wpisu do Centralnej Ewidencj</w:t>
      </w:r>
      <w:r w:rsidR="002E6B8D" w:rsidRPr="00B1220B">
        <w:t>i</w:t>
      </w:r>
      <w:r w:rsidRPr="00B1220B">
        <w:t xml:space="preserve"> i</w:t>
      </w:r>
      <w:r w:rsidR="001B17B3" w:rsidRPr="00B1220B">
        <w:t> </w:t>
      </w:r>
      <w:r w:rsidRPr="00B1220B">
        <w:t>Informacj</w:t>
      </w:r>
      <w:r w:rsidR="00687C30" w:rsidRPr="00B1220B">
        <w:t>i</w:t>
      </w:r>
      <w:r w:rsidRPr="00B1220B">
        <w:t xml:space="preserve"> o Działalności Gospodarczej lub innych równoważnych rejestrów, wspólników spółki cywilnej).</w:t>
      </w:r>
    </w:p>
    <w:p w14:paraId="0E22FF60" w14:textId="77777777" w:rsidR="00FD4714" w:rsidRPr="0030124C" w:rsidRDefault="00FD4714" w:rsidP="00E40945">
      <w:pPr>
        <w:widowControl w:val="0"/>
        <w:numPr>
          <w:ilvl w:val="0"/>
          <w:numId w:val="55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30124C">
        <w:t xml:space="preserve">W trakcie realizacji umowy Zamawiający uprawniony jest do wykonywania czynności </w:t>
      </w:r>
      <w:r w:rsidRPr="0030124C">
        <w:lastRenderedPageBreak/>
        <w:t xml:space="preserve">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6FABB2C1" w14:textId="77777777" w:rsidR="00FD4714" w:rsidRPr="0030124C" w:rsidRDefault="00FD4714" w:rsidP="00E40945">
      <w:pPr>
        <w:widowControl w:val="0"/>
        <w:numPr>
          <w:ilvl w:val="0"/>
          <w:numId w:val="57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B1220B">
        <w:t>żądania</w:t>
      </w:r>
      <w:r w:rsidRPr="0030124C">
        <w:t xml:space="preserve"> następujących dokumentów i oświadczeń:</w:t>
      </w:r>
    </w:p>
    <w:p w14:paraId="28F58EC0" w14:textId="77777777" w:rsidR="00FD4714" w:rsidRPr="00252832" w:rsidRDefault="00FD4714" w:rsidP="00E40945">
      <w:pPr>
        <w:numPr>
          <w:ilvl w:val="0"/>
          <w:numId w:val="58"/>
        </w:numPr>
        <w:tabs>
          <w:tab w:val="left" w:pos="1080"/>
        </w:tabs>
        <w:spacing w:after="40" w:line="276" w:lineRule="auto"/>
      </w:pPr>
      <w:r w:rsidRPr="00B1220B">
        <w:t>oświadczenia zatrudnionego pracownika,</w:t>
      </w:r>
    </w:p>
    <w:p w14:paraId="6F72204F" w14:textId="77777777" w:rsidR="00FD4714" w:rsidRPr="00B1220B" w:rsidRDefault="00FD4714" w:rsidP="00E40945">
      <w:pPr>
        <w:numPr>
          <w:ilvl w:val="0"/>
          <w:numId w:val="58"/>
        </w:numPr>
        <w:tabs>
          <w:tab w:val="num" w:pos="720"/>
          <w:tab w:val="left" w:pos="1080"/>
        </w:tabs>
        <w:spacing w:after="40" w:line="276" w:lineRule="auto"/>
        <w:ind w:left="1645" w:hanging="369"/>
      </w:pPr>
      <w:r w:rsidRPr="00B1220B">
        <w:t>oświadczenia wykonawcy lub podwykonawcy o zatrudnieniu pracownika na podstawie umowy o pracę,</w:t>
      </w:r>
    </w:p>
    <w:p w14:paraId="084E5842" w14:textId="77777777" w:rsidR="00FD4714" w:rsidRPr="00B1220B" w:rsidRDefault="00FD4714" w:rsidP="00E40945">
      <w:pPr>
        <w:numPr>
          <w:ilvl w:val="0"/>
          <w:numId w:val="58"/>
        </w:numPr>
        <w:tabs>
          <w:tab w:val="num" w:pos="720"/>
          <w:tab w:val="left" w:pos="1080"/>
        </w:tabs>
        <w:spacing w:after="40" w:line="276" w:lineRule="auto"/>
        <w:ind w:left="1645" w:hanging="369"/>
      </w:pPr>
      <w:r w:rsidRPr="00B1220B">
        <w:t>poświadczonej za zgodność z oryginałem kopii umowy o pracę zatrudnionego pracownika (kopia umowy powinna zostać zanonimizowana w</w:t>
      </w:r>
      <w:r w:rsidR="001B17B3" w:rsidRPr="00B1220B">
        <w:t> </w:t>
      </w:r>
      <w:r w:rsidRPr="00B1220B">
        <w:t>sposób zapewniający ochronę danych osobowych pracowników, zgodnie z</w:t>
      </w:r>
      <w:r w:rsidR="001B17B3" w:rsidRPr="00B1220B">
        <w:t> </w:t>
      </w:r>
      <w:r w:rsidRPr="00B1220B">
        <w:t>przepisami ustawy z dnia 10 maja 2018 r. o ochronie danych osobowych (tj. w szczególności bez adresów, nr PESEL pracowników),</w:t>
      </w:r>
    </w:p>
    <w:p w14:paraId="409CA2A2" w14:textId="77777777" w:rsidR="00FD4714" w:rsidRPr="0030124C" w:rsidRDefault="004A0289" w:rsidP="00F7255D">
      <w:pPr>
        <w:numPr>
          <w:ilvl w:val="0"/>
          <w:numId w:val="58"/>
        </w:numPr>
        <w:tabs>
          <w:tab w:val="num" w:pos="720"/>
          <w:tab w:val="left" w:pos="1080"/>
        </w:tabs>
        <w:spacing w:after="40" w:line="276" w:lineRule="auto"/>
        <w:ind w:left="1645" w:hanging="369"/>
      </w:pPr>
      <w:r w:rsidRPr="00B1220B">
        <w:t>i</w:t>
      </w:r>
      <w:r w:rsidR="00FD4714" w:rsidRPr="00B1220B">
        <w:t>nnych dokumentów</w:t>
      </w:r>
      <w:r w:rsidRPr="0030124C">
        <w:t xml:space="preserve"> </w:t>
      </w:r>
      <w:r w:rsidR="00FD4714" w:rsidRPr="0030124C">
        <w:t>zawierających informacje, w tym dane osobowe, niezbędne do weryfikacji zatrudnienia na podstawie umowy o pracę, w szczególności imię i nazwisko zatrudnionego pracownika, datę zawarcia umowy o pracę, rodzaj umowy o pracę i</w:t>
      </w:r>
      <w:r w:rsidR="00E40945" w:rsidRPr="0030124C">
        <w:t> </w:t>
      </w:r>
      <w:r w:rsidR="00FD4714" w:rsidRPr="0030124C">
        <w:t>zakres obowiązków pracownika</w:t>
      </w:r>
      <w:r w:rsidR="00735B4E" w:rsidRPr="0030124C">
        <w:t>,</w:t>
      </w:r>
    </w:p>
    <w:p w14:paraId="541805B4" w14:textId="77777777" w:rsidR="00FD4714" w:rsidRPr="00B1220B" w:rsidRDefault="00FD4714" w:rsidP="00E40945">
      <w:pPr>
        <w:widowControl w:val="0"/>
        <w:numPr>
          <w:ilvl w:val="0"/>
          <w:numId w:val="57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B1220B">
        <w:t xml:space="preserve">żądania wyjaśnień w przypadku wątpliwości w zakresie potwierdzenia spełniania </w:t>
      </w:r>
      <w:r w:rsidR="0022747A" w:rsidRPr="00B1220B">
        <w:t>wymogu określonego w ust. 1</w:t>
      </w:r>
      <w:r w:rsidRPr="00B1220B">
        <w:t>,</w:t>
      </w:r>
    </w:p>
    <w:p w14:paraId="389FB6F6" w14:textId="77777777" w:rsidR="00FD4714" w:rsidRPr="00B1220B" w:rsidRDefault="00FD4714" w:rsidP="00E40945">
      <w:pPr>
        <w:widowControl w:val="0"/>
        <w:numPr>
          <w:ilvl w:val="0"/>
          <w:numId w:val="57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B1220B">
        <w:t>przeprowadzania kontroli na miejscu wykonywania czynności w zakresie realizacji Umowy</w:t>
      </w:r>
    </w:p>
    <w:p w14:paraId="623ADCC6" w14:textId="77777777" w:rsidR="00FD4714" w:rsidRPr="0030124C" w:rsidRDefault="00FD4714" w:rsidP="00E40945">
      <w:pPr>
        <w:widowControl w:val="0"/>
        <w:numPr>
          <w:ilvl w:val="0"/>
          <w:numId w:val="55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30124C">
        <w:t>Wykonawca, w terminie do 14 dni od dnia zawarcia umowy, przedłoży Zamawiającemu oświadczenia</w:t>
      </w:r>
      <w:r w:rsidR="00CB5596" w:rsidRPr="0030124C">
        <w:t>,</w:t>
      </w:r>
      <w:r w:rsidRPr="0030124C">
        <w:t xml:space="preserve"> o który</w:t>
      </w:r>
      <w:r w:rsidR="00CB5596" w:rsidRPr="0030124C">
        <w:t>ch</w:t>
      </w:r>
      <w:r w:rsidRPr="0030124C">
        <w:t xml:space="preserve"> mowa w ust. </w:t>
      </w:r>
      <w:r w:rsidR="0022747A" w:rsidRPr="0030124C">
        <w:t>3</w:t>
      </w:r>
      <w:r w:rsidR="00ED78F5" w:rsidRPr="0030124C">
        <w:t xml:space="preserve"> pkt</w:t>
      </w:r>
      <w:r w:rsidRPr="0030124C">
        <w:t xml:space="preserve"> 1) lit. b) Wykonawcy lub podwykonawcy</w:t>
      </w:r>
      <w:r w:rsidR="00CB5596" w:rsidRPr="0030124C">
        <w:t>,</w:t>
      </w:r>
      <w:r w:rsidRPr="0030124C">
        <w:t xml:space="preserve"> o zatrudnieniu na podstawie umowy o pracę osób wykonujących czynności o których mowa w ust. 1.</w:t>
      </w:r>
    </w:p>
    <w:p w14:paraId="073476DE" w14:textId="77777777" w:rsidR="00FD4714" w:rsidRPr="00D22B34" w:rsidRDefault="00FD4714" w:rsidP="00E40945">
      <w:pPr>
        <w:widowControl w:val="0"/>
        <w:numPr>
          <w:ilvl w:val="0"/>
          <w:numId w:val="55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D22B34">
        <w:t>Wykonawca zobowiązany jest do informowania Zamawiającego o każdym przypadku zmiany sposobu zatrudnienia osób wykonujących czynności</w:t>
      </w:r>
      <w:r w:rsidR="00CB5596" w:rsidRPr="00D22B34">
        <w:t>,</w:t>
      </w:r>
      <w:r w:rsidRPr="00D22B34">
        <w:t xml:space="preserve"> o których mowa w ust. 1</w:t>
      </w:r>
      <w:r w:rsidR="00CB5596" w:rsidRPr="00D22B34">
        <w:t>,</w:t>
      </w:r>
      <w:r w:rsidRPr="00D22B34">
        <w:t xml:space="preserve"> nie później niż w terminie 14 dni od dokonania takiej zmiany. </w:t>
      </w:r>
    </w:p>
    <w:p w14:paraId="02C0DB73" w14:textId="77777777" w:rsidR="00FD4714" w:rsidRPr="00D22B34" w:rsidRDefault="00FD4714" w:rsidP="00E40945">
      <w:pPr>
        <w:widowControl w:val="0"/>
        <w:numPr>
          <w:ilvl w:val="0"/>
          <w:numId w:val="55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D22B34">
        <w:t xml:space="preserve"> W trakcie realizacji zamówienia na każde wezwanie Zamawiającego w wyznaczonym w</w:t>
      </w:r>
      <w:r w:rsidR="00E40945" w:rsidRPr="00D22B34">
        <w:t> </w:t>
      </w:r>
      <w:r w:rsidRPr="00D22B34">
        <w:t>tym wezwaniu terminie Wykonawca przedłoży Zamawiającemu aktualne dokumenty wskazane w wezwaniu potwierdzające spełnienie wymogu</w:t>
      </w:r>
      <w:r w:rsidR="00237757" w:rsidRPr="00D22B34">
        <w:t>,</w:t>
      </w:r>
      <w:r w:rsidRPr="00D22B34">
        <w:t xml:space="preserve"> o którym mowa w ust. 1. </w:t>
      </w:r>
    </w:p>
    <w:p w14:paraId="3BAF721E" w14:textId="77777777" w:rsidR="00FD4714" w:rsidRPr="00D22B34" w:rsidRDefault="00FD4714" w:rsidP="00E40945">
      <w:pPr>
        <w:widowControl w:val="0"/>
        <w:numPr>
          <w:ilvl w:val="0"/>
          <w:numId w:val="55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D22B34"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54B9AA3D" w14:textId="77777777" w:rsidR="00FD4714" w:rsidRPr="00D22B34" w:rsidRDefault="00FD4714" w:rsidP="00E40945">
      <w:pPr>
        <w:widowControl w:val="0"/>
        <w:numPr>
          <w:ilvl w:val="0"/>
          <w:numId w:val="55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D22B34">
        <w:t>Jeżeli na budowie będzie przebywać osoba niezatrudniona na umowę o pracę</w:t>
      </w:r>
      <w:r w:rsidR="0030124C" w:rsidRPr="00D22B34">
        <w:t>,</w:t>
      </w:r>
      <w:r w:rsidR="00C43C15" w:rsidRPr="00D22B34">
        <w:t xml:space="preserve"> </w:t>
      </w:r>
      <w:r w:rsidR="0030124C" w:rsidRPr="00D22B34">
        <w:t>wykonująca czynności wskazane w ust. 1</w:t>
      </w:r>
      <w:r w:rsidR="00C43C15" w:rsidRPr="00D22B34">
        <w:t xml:space="preserve"> do wykonywania których Wykonawca zobligowany był zatrudnić osoby w ramach umowy o pracę</w:t>
      </w:r>
      <w:r w:rsidRPr="00D22B34">
        <w:t>, co zostanie ustalone przez Zamawiającego oraz przez inne osoby i organy upoważnione na podstawie odrębnych przepisów (np. Inspekcja Pracy), Wykonawca zobowiązany jest do usunięcia tej osoby z placu budowy. Fakt przebywania takiej osoby</w:t>
      </w:r>
      <w:r w:rsidR="0022747A" w:rsidRPr="00D22B34">
        <w:t xml:space="preserve"> </w:t>
      </w:r>
      <w:r w:rsidRPr="00D22B34">
        <w:t>na</w:t>
      </w:r>
      <w:r w:rsidR="0022747A" w:rsidRPr="00D22B34">
        <w:t xml:space="preserve"> </w:t>
      </w:r>
      <w:r w:rsidRPr="00D22B34">
        <w:t xml:space="preserve">budowie musi zostać potwierdzony pisemną notatką. Notatka nie musi być podpisana przez Wykonawcę lub jego przedstawicieli. </w:t>
      </w:r>
    </w:p>
    <w:p w14:paraId="71C4BF9F" w14:textId="25F70E7D" w:rsidR="00FD4714" w:rsidRPr="00D22B34" w:rsidRDefault="00FD4714" w:rsidP="00E40945">
      <w:pPr>
        <w:widowControl w:val="0"/>
        <w:numPr>
          <w:ilvl w:val="0"/>
          <w:numId w:val="55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D22B34">
        <w:t xml:space="preserve">W przypadku niewywiązania się z obowiązków, o których mowa w ust. 1, </w:t>
      </w:r>
      <w:r w:rsidR="0022747A" w:rsidRPr="00D22B34">
        <w:t>4</w:t>
      </w:r>
      <w:r w:rsidRPr="00D22B34">
        <w:t xml:space="preserve"> </w:t>
      </w:r>
      <w:r w:rsidR="005C6969" w:rsidRPr="00D22B34">
        <w:t>–</w:t>
      </w:r>
      <w:r w:rsidRPr="00D22B34">
        <w:t xml:space="preserve"> </w:t>
      </w:r>
      <w:r w:rsidR="0022747A" w:rsidRPr="00D22B34">
        <w:t>6</w:t>
      </w:r>
      <w:r w:rsidR="005C6969" w:rsidRPr="00D22B34">
        <w:t xml:space="preserve"> i 8</w:t>
      </w:r>
      <w:r w:rsidRPr="00D22B34">
        <w:t xml:space="preserve"> Wykonawca zobowiązany będzie do zapłaty kar</w:t>
      </w:r>
      <w:r w:rsidR="005C6969" w:rsidRPr="00D22B34">
        <w:t xml:space="preserve"> umownych określonych </w:t>
      </w:r>
      <w:r w:rsidRPr="00D22B34">
        <w:t xml:space="preserve">w § </w:t>
      </w:r>
      <w:r w:rsidR="00410A2B" w:rsidRPr="00D22B34">
        <w:t>1</w:t>
      </w:r>
      <w:r w:rsidR="00410A2B">
        <w:t>7</w:t>
      </w:r>
      <w:r w:rsidRPr="00D22B34">
        <w:t>.</w:t>
      </w:r>
    </w:p>
    <w:p w14:paraId="23F83252" w14:textId="77777777" w:rsidR="00FD4714" w:rsidRPr="00D22B34" w:rsidRDefault="00FD4714" w:rsidP="00E40945">
      <w:pPr>
        <w:widowControl w:val="0"/>
        <w:numPr>
          <w:ilvl w:val="0"/>
          <w:numId w:val="55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D22B34">
        <w:t xml:space="preserve">Wykonawca oświadcza, iż wypełnił obowiązek informacyjny przewidziany w art. 13 lub 14 rozporządzenia Parlamentu Europejskiego i Rady (UE) 2016/679 z dnia 27 kwietnia </w:t>
      </w:r>
      <w:r w:rsidRPr="00D22B34">
        <w:br/>
      </w:r>
      <w:r w:rsidRPr="00D22B34">
        <w:lastRenderedPageBreak/>
        <w:t>2016 r. w sprawie ochrony osób fizycznych w związku z przetwarzaniem danych osobowych i w sprawie swobodnego przepływu takich danych oraz uchylenia dyrektywy 95/46/WE (ogólne rozporządzenie o ochronie danych) (Dz. Urz. UE L 119 z 04.05.2016, str. 1) wobec osób fizycznych, których dane osobowe bezpośrednio lub pośrednio wykorzystane zostaną podczas realizacji przedmiotu Umowy, w szczególności poinformował te osoby o udostępnieniu danych osobowych Zamawiającemu.</w:t>
      </w:r>
    </w:p>
    <w:p w14:paraId="03AF3B80" w14:textId="77777777" w:rsidR="00FD4714" w:rsidRPr="00D22B34" w:rsidRDefault="00FD4714" w:rsidP="00E40945">
      <w:pPr>
        <w:widowControl w:val="0"/>
        <w:numPr>
          <w:ilvl w:val="0"/>
          <w:numId w:val="55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D22B34">
        <w:t>Wykonawca zobowiązuje się, że Pracownicy wykonujący przedmiot umowy wskazani w oświadczeniu</w:t>
      </w:r>
      <w:r w:rsidR="00B210C3" w:rsidRPr="00D22B34">
        <w:t>,</w:t>
      </w:r>
      <w:r w:rsidRPr="00D22B34">
        <w:t xml:space="preserve"> o którym mowa w ust. </w:t>
      </w:r>
      <w:r w:rsidR="005C6969" w:rsidRPr="00D22B34">
        <w:t>1</w:t>
      </w:r>
      <w:r w:rsidR="00B210C3" w:rsidRPr="00D22B34">
        <w:t>,</w:t>
      </w:r>
      <w:r w:rsidRPr="00D22B34">
        <w:t xml:space="preserve"> będą w okresie realizacji umowy otrzymywać wynagrodzenie za pracę równe lub przekraczające równowartość wysokości wynagrodzenia minimalnego, o którym mowa w ustawie z 10.10.2002 o minimalnym wynagrodzeniu za pracę (tekst jedn. Dz. U. z 2020 r. poz. 2</w:t>
      </w:r>
      <w:r w:rsidR="005960CA" w:rsidRPr="00D22B34">
        <w:t>2</w:t>
      </w:r>
      <w:r w:rsidRPr="00D22B34">
        <w:t>0</w:t>
      </w:r>
      <w:r w:rsidR="005960CA" w:rsidRPr="00D22B34">
        <w:t>7</w:t>
      </w:r>
      <w:r w:rsidRPr="00D22B34">
        <w:t xml:space="preserve"> z późn. zm.).</w:t>
      </w:r>
    </w:p>
    <w:p w14:paraId="748A4A74" w14:textId="12902A9B" w:rsidR="002B1019" w:rsidRPr="00252832" w:rsidRDefault="002B1019" w:rsidP="00E40945">
      <w:pPr>
        <w:spacing w:before="240" w:after="120" w:line="276" w:lineRule="auto"/>
        <w:ind w:left="0" w:firstLine="0"/>
        <w:jc w:val="center"/>
      </w:pPr>
      <w:r w:rsidRPr="00B1220B">
        <w:rPr>
          <w:b/>
          <w:bCs/>
        </w:rPr>
        <w:t>§</w:t>
      </w:r>
      <w:r w:rsidR="008B2549" w:rsidRPr="00B1220B">
        <w:rPr>
          <w:b/>
          <w:bCs/>
        </w:rPr>
        <w:t>1</w:t>
      </w:r>
      <w:r w:rsidR="008B2549">
        <w:rPr>
          <w:b/>
          <w:bCs/>
        </w:rPr>
        <w:t>6</w:t>
      </w:r>
    </w:p>
    <w:p w14:paraId="46CEB6C0" w14:textId="77915401" w:rsidR="002B1019" w:rsidRPr="00D22B34" w:rsidRDefault="002B1019" w:rsidP="002E271D">
      <w:pPr>
        <w:pStyle w:val="Akapitzlist"/>
        <w:numPr>
          <w:ilvl w:val="0"/>
          <w:numId w:val="59"/>
        </w:numPr>
        <w:tabs>
          <w:tab w:val="clear" w:pos="936"/>
          <w:tab w:val="num" w:pos="709"/>
        </w:tabs>
        <w:spacing w:before="40" w:after="40" w:line="276" w:lineRule="auto"/>
        <w:ind w:left="709" w:hanging="425"/>
      </w:pPr>
      <w:r w:rsidRPr="00D22B34">
        <w:t>Oprócz przypadków wymienionych w treści tytułu XV Kodeksu cywilnego</w:t>
      </w:r>
      <w:r w:rsidR="004D08C5">
        <w:t xml:space="preserve">, </w:t>
      </w:r>
      <w:r w:rsidRPr="00D22B34">
        <w:t xml:space="preserve">Zamawiającemu przysługuje </w:t>
      </w:r>
      <w:r w:rsidR="004D08C5">
        <w:t xml:space="preserve">także </w:t>
      </w:r>
      <w:r w:rsidRPr="00D22B34">
        <w:t>prawo odstąpienia od umowy</w:t>
      </w:r>
      <w:r w:rsidR="00795FDB" w:rsidRPr="00D22B34">
        <w:t>,</w:t>
      </w:r>
      <w:r w:rsidRPr="00D22B34">
        <w:t xml:space="preserve"> gdy:</w:t>
      </w:r>
    </w:p>
    <w:p w14:paraId="0345BECB" w14:textId="3AEAE589" w:rsidR="002B1019" w:rsidRPr="00B1220B" w:rsidRDefault="002B1019" w:rsidP="00E40945">
      <w:pPr>
        <w:widowControl w:val="0"/>
        <w:numPr>
          <w:ilvl w:val="0"/>
          <w:numId w:val="60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B1220B">
        <w:t>wystąpią istotne zmiany okoliczności powodujące, że wy</w:t>
      </w:r>
      <w:r w:rsidRPr="00252832">
        <w:t>konanie umowy nie leży</w:t>
      </w:r>
      <w:r w:rsidRPr="00252832">
        <w:br/>
        <w:t>w interesie publicznym, czego nie można było przewidzieć w chwili zawarcia umowy, w takim przypadku Wykonawca może żądać wyłącznie w</w:t>
      </w:r>
      <w:r w:rsidRPr="00B1220B">
        <w:t>ynagrodzenia</w:t>
      </w:r>
      <w:r w:rsidR="00D67D37" w:rsidRPr="00B1220B">
        <w:t xml:space="preserve"> </w:t>
      </w:r>
      <w:r w:rsidRPr="00B1220B">
        <w:t>należnego z tytułu wykonania części umowy;</w:t>
      </w:r>
    </w:p>
    <w:p w14:paraId="25B51976" w14:textId="77777777" w:rsidR="002B1019" w:rsidRPr="00B1220B" w:rsidRDefault="002B1019" w:rsidP="00E40945">
      <w:pPr>
        <w:widowControl w:val="0"/>
        <w:numPr>
          <w:ilvl w:val="0"/>
          <w:numId w:val="60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B1220B">
        <w:t>Wykonawca bez uzasadnionych przyczyn przerwał realizację robót i przerwa ta trwa dłużej niż 15 dni i pomimo dodatkowego pisemnego wezwania Zamawiającego nie podjął ich</w:t>
      </w:r>
      <w:r w:rsidR="00D67D37" w:rsidRPr="00B1220B">
        <w:t xml:space="preserve"> </w:t>
      </w:r>
      <w:r w:rsidRPr="00B1220B">
        <w:t>w okresie 7 dni roboczych od dnia doręczenia Wykonawcy dodatkowego wezwania,</w:t>
      </w:r>
    </w:p>
    <w:p w14:paraId="2F9E81B0" w14:textId="77777777" w:rsidR="002B1019" w:rsidRPr="00916B5C" w:rsidRDefault="002B1019" w:rsidP="00E40945">
      <w:pPr>
        <w:widowControl w:val="0"/>
        <w:numPr>
          <w:ilvl w:val="0"/>
          <w:numId w:val="60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916B5C">
        <w:t>Wykonawca z przyczyn zawinionych nie przystąpił do odbioru terenu budowy albo nie rozpoczął robót albo pozostaje w zwłoce z realizacją robót tak dalece, że wątpliwe jest dochowanie terminu zakończenia robót,</w:t>
      </w:r>
    </w:p>
    <w:p w14:paraId="6EE201CB" w14:textId="77777777" w:rsidR="002B1019" w:rsidRPr="00916B5C" w:rsidRDefault="002B1019" w:rsidP="00E40945">
      <w:pPr>
        <w:widowControl w:val="0"/>
        <w:numPr>
          <w:ilvl w:val="0"/>
          <w:numId w:val="60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916B5C">
        <w:t>Wykonawca podzleca wykonanie całości robót bez zgody Zamawiającego,</w:t>
      </w:r>
    </w:p>
    <w:p w14:paraId="6F6BC62C" w14:textId="77777777" w:rsidR="002B1019" w:rsidRPr="00916B5C" w:rsidRDefault="002B1019" w:rsidP="00E40945">
      <w:pPr>
        <w:widowControl w:val="0"/>
        <w:numPr>
          <w:ilvl w:val="0"/>
          <w:numId w:val="60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916B5C">
        <w:t>Wykonawca</w:t>
      </w:r>
      <w:r w:rsidR="0025224E">
        <w:t>, pomimo uprzedniego wezwania i wyznaczenia odpowiedniego terminu</w:t>
      </w:r>
      <w:r w:rsidR="005676A5">
        <w:t>,</w:t>
      </w:r>
      <w:r w:rsidRPr="00916B5C">
        <w:t xml:space="preserve"> wykonuje roboty niezgodnie ze sztuką budowlaną, przepisami bezpieczeństwa pracy lub postanowieniami niniejszej umowy,</w:t>
      </w:r>
    </w:p>
    <w:p w14:paraId="149E88E3" w14:textId="77777777" w:rsidR="002B1019" w:rsidRPr="00916B5C" w:rsidRDefault="002B1019" w:rsidP="00E40945">
      <w:pPr>
        <w:widowControl w:val="0"/>
        <w:numPr>
          <w:ilvl w:val="0"/>
          <w:numId w:val="60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916B5C">
        <w:t>W przypadku stwierdzenia uporczywego niezatrudniania osób wykonujących wskazane przez zamawiającego czynności na podstawie umowy o pracę</w:t>
      </w:r>
      <w:r w:rsidR="005676A5">
        <w:t>,</w:t>
      </w:r>
    </w:p>
    <w:p w14:paraId="20F62C88" w14:textId="77777777" w:rsidR="00977C83" w:rsidRPr="00916B5C" w:rsidRDefault="002B1019" w:rsidP="00F7255D">
      <w:pPr>
        <w:widowControl w:val="0"/>
        <w:numPr>
          <w:ilvl w:val="0"/>
          <w:numId w:val="60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916B5C">
        <w:t>W przypadku wielokrotnego dokonywania bezpośredniej zapłaty przez Zamawiającego lub konieczności dokonania bezpośrednich płatności na sumę większą niż 5% wartości Umowy, Podwykonawcy lub dalszemu Podwykonawcy</w:t>
      </w:r>
      <w:r w:rsidR="005676A5">
        <w:t>,</w:t>
      </w:r>
    </w:p>
    <w:p w14:paraId="1F171C80" w14:textId="77777777" w:rsidR="00D67D37" w:rsidRPr="00252832" w:rsidRDefault="00D67D37" w:rsidP="00E40945">
      <w:pPr>
        <w:widowControl w:val="0"/>
        <w:numPr>
          <w:ilvl w:val="0"/>
          <w:numId w:val="60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916B5C">
        <w:t xml:space="preserve">Jeżeli dokonano zmiany umowy z naruszeniem art. 454 i art. 455 ustawy Prawo </w:t>
      </w:r>
      <w:r w:rsidRPr="00B1220B">
        <w:t>zamówień publicznych.</w:t>
      </w:r>
    </w:p>
    <w:p w14:paraId="55F6B79C" w14:textId="584ECDB3" w:rsidR="00FA297D" w:rsidRDefault="00D67D37" w:rsidP="00E40945">
      <w:pPr>
        <w:widowControl w:val="0"/>
        <w:numPr>
          <w:ilvl w:val="0"/>
          <w:numId w:val="60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252832">
        <w:t>Jeżeli wykonawca w chwili zawarcia umowy podlegał wykluczeniu na podstawie art. 108 ustawy Prawo zamówień publicznych</w:t>
      </w:r>
      <w:r w:rsidR="006A4331">
        <w:t xml:space="preserve"> oraz  </w:t>
      </w:r>
      <w:r w:rsidR="006A4331">
        <w:rPr>
          <w:color w:val="000000" w:themeColor="text1"/>
        </w:rPr>
        <w:t>na podstawie art.  7 ust. 1 ustawy z dnia 13 kwietnia 2022 r.</w:t>
      </w:r>
      <w:r w:rsidR="006A4331">
        <w:rPr>
          <w:i/>
          <w:iCs/>
          <w:color w:val="000000" w:themeColor="text1"/>
        </w:rPr>
        <w:t xml:space="preserve"> </w:t>
      </w:r>
      <w:r w:rsidR="006A4331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</w:p>
    <w:p w14:paraId="54AD0BBA" w14:textId="0C71A280" w:rsidR="00D67D37" w:rsidRPr="00B1220B" w:rsidRDefault="00FA297D" w:rsidP="00FA297D">
      <w:pPr>
        <w:widowControl w:val="0"/>
        <w:numPr>
          <w:ilvl w:val="0"/>
          <w:numId w:val="60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>
        <w:t xml:space="preserve">Osiągnięty zostanie limit kar umownych określony w </w:t>
      </w:r>
      <w:r w:rsidRPr="00FA297D">
        <w:t xml:space="preserve">§ </w:t>
      </w:r>
      <w:r w:rsidR="008B2549" w:rsidRPr="00FA297D">
        <w:t>1</w:t>
      </w:r>
      <w:r w:rsidR="008B2549">
        <w:t>7</w:t>
      </w:r>
      <w:r>
        <w:t>ust. 2 umowy</w:t>
      </w:r>
    </w:p>
    <w:p w14:paraId="0DA7C560" w14:textId="77777777" w:rsidR="00BA7085" w:rsidRPr="00D22B34" w:rsidRDefault="002B1019" w:rsidP="00916B5C">
      <w:pPr>
        <w:widowControl w:val="0"/>
        <w:numPr>
          <w:ilvl w:val="0"/>
          <w:numId w:val="59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B1220B">
        <w:t xml:space="preserve">Wykonawca udziela rękojmi i gwarancji jakości w zakresie określonym w umowie na </w:t>
      </w:r>
      <w:r w:rsidRPr="00B1220B">
        <w:lastRenderedPageBreak/>
        <w:t>część zobowiązania wykonaną przed odstąpieniem od umowy.</w:t>
      </w:r>
    </w:p>
    <w:p w14:paraId="784BAF71" w14:textId="77777777" w:rsidR="002B1019" w:rsidRPr="00D22B34" w:rsidRDefault="002B1019" w:rsidP="00E40945">
      <w:pPr>
        <w:widowControl w:val="0"/>
        <w:numPr>
          <w:ilvl w:val="0"/>
          <w:numId w:val="59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D22B34">
        <w:t>Odstąpienie od umowy powinno nastąpić w terminie nie dłuższym niż 30 dni od dnia powzięcia wiadomości o przyczynie odstąpienia w formie pisemnej pod rygorem nieważności takiego oświadczenia i powinno zawierać uzasadnienie.</w:t>
      </w:r>
    </w:p>
    <w:p w14:paraId="0A966B67" w14:textId="77777777" w:rsidR="002B1019" w:rsidRPr="00D22B34" w:rsidRDefault="002B1019" w:rsidP="00E40945">
      <w:pPr>
        <w:widowControl w:val="0"/>
        <w:numPr>
          <w:ilvl w:val="0"/>
          <w:numId w:val="59"/>
        </w:numPr>
        <w:tabs>
          <w:tab w:val="clear" w:pos="936"/>
          <w:tab w:val="num" w:pos="426"/>
          <w:tab w:val="num" w:pos="1276"/>
        </w:tabs>
        <w:spacing w:after="40" w:line="276" w:lineRule="auto"/>
        <w:ind w:left="709" w:hanging="425"/>
      </w:pPr>
      <w:r w:rsidRPr="00D22B34">
        <w:t>W przypadku odstąpienia od umowy Wykonawcę i Zamawiającego obciążają następujące obowiązki szczegółowe:</w:t>
      </w:r>
    </w:p>
    <w:p w14:paraId="47A310E1" w14:textId="77777777" w:rsidR="002B1019" w:rsidRPr="00D22B34" w:rsidRDefault="002B1019" w:rsidP="00E40945">
      <w:pPr>
        <w:widowControl w:val="0"/>
        <w:numPr>
          <w:ilvl w:val="0"/>
          <w:numId w:val="61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D22B34">
        <w:t>Wykonawca ma obowiązek natychmiast wstrzymać wykonywanie robót, poza mającymi na celu ochronę życia i własności i</w:t>
      </w:r>
      <w:r w:rsidR="00977C83" w:rsidRPr="00D22B34">
        <w:t xml:space="preserve"> </w:t>
      </w:r>
      <w:r w:rsidRPr="00D22B34">
        <w:t>zabezpieczyć przerwane roboty w</w:t>
      </w:r>
      <w:r w:rsidR="00977C83" w:rsidRPr="00D22B34">
        <w:t> </w:t>
      </w:r>
      <w:r w:rsidRPr="00D22B34">
        <w:t>zakresie obustronnie uzgodnionym oraz zabezpieczyć teren budowy i opuścić go najpóźniej w terminie</w:t>
      </w:r>
      <w:r w:rsidR="00977C83" w:rsidRPr="00D22B34">
        <w:t xml:space="preserve"> </w:t>
      </w:r>
      <w:r w:rsidRPr="00D22B34">
        <w:t xml:space="preserve">wskazanym przez Zamawiającego, </w:t>
      </w:r>
    </w:p>
    <w:p w14:paraId="55CB65FF" w14:textId="77777777" w:rsidR="002B1019" w:rsidRPr="00D22B34" w:rsidRDefault="002B1019" w:rsidP="00E40945">
      <w:pPr>
        <w:widowControl w:val="0"/>
        <w:numPr>
          <w:ilvl w:val="0"/>
          <w:numId w:val="61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D22B34">
        <w:t>Wykonawca ma obowiązek przekazać znajdujące się w jego posiadaniu dokumenty, w tym należące do Zamawiającego, urządzenia, materiały i inne prace, za które Wykonawca</w:t>
      </w:r>
      <w:r w:rsidR="00977C83" w:rsidRPr="00D22B34">
        <w:t xml:space="preserve"> </w:t>
      </w:r>
      <w:r w:rsidRPr="00D22B34">
        <w:t>otrzymał płatność, najpóźniej w terminie wskazanym przez Zamawiającego,</w:t>
      </w:r>
    </w:p>
    <w:p w14:paraId="7714D4CE" w14:textId="77777777" w:rsidR="002B1019" w:rsidRPr="00D22B34" w:rsidRDefault="002B1019" w:rsidP="00E40945">
      <w:pPr>
        <w:widowControl w:val="0"/>
        <w:numPr>
          <w:ilvl w:val="0"/>
          <w:numId w:val="61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D22B34">
        <w:t xml:space="preserve">w terminie </w:t>
      </w:r>
      <w:r w:rsidR="00097C23" w:rsidRPr="00D22B34">
        <w:t>30</w:t>
      </w:r>
      <w:r w:rsidRPr="00D22B34">
        <w:t xml:space="preserve"> dni od dnia odstąpienia od umowy Wykonawca przy udziale Zamawiającego sporządzi szczegółowy protokół inwentaryzacji robót w toku według stanu na dzień</w:t>
      </w:r>
      <w:r w:rsidR="00977C83" w:rsidRPr="00D22B34">
        <w:t xml:space="preserve"> </w:t>
      </w:r>
      <w:r w:rsidRPr="00D22B34">
        <w:t>odstąpienia;</w:t>
      </w:r>
    </w:p>
    <w:p w14:paraId="7534D5A0" w14:textId="77777777" w:rsidR="002B1019" w:rsidRPr="00D22B34" w:rsidRDefault="002B1019" w:rsidP="00E40945">
      <w:pPr>
        <w:widowControl w:val="0"/>
        <w:numPr>
          <w:ilvl w:val="0"/>
          <w:numId w:val="61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D22B34">
        <w:t>Wykonawca sporządzi wykaz tych materiałów, konstrukcji lub urządzeń, które nie mogą być wykorzystane przez Wykonawcę do realizacji innych robót nieobjętych niniejszą umową, jeżeli odstąpienie od umowy nastąpiło z przyczyn niezależnych od Wykonawcy;</w:t>
      </w:r>
    </w:p>
    <w:p w14:paraId="06F43F75" w14:textId="77777777" w:rsidR="002B1019" w:rsidRPr="00D22B34" w:rsidRDefault="002B1019" w:rsidP="00E40945">
      <w:pPr>
        <w:widowControl w:val="0"/>
        <w:numPr>
          <w:ilvl w:val="0"/>
          <w:numId w:val="61"/>
        </w:numPr>
        <w:tabs>
          <w:tab w:val="clear" w:pos="936"/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D22B34">
        <w:t xml:space="preserve">Wykonawca niezwłocznie usunie z terenu budowy urządzenia przez niego dostarczone lub wzniesione. </w:t>
      </w:r>
    </w:p>
    <w:p w14:paraId="6333275F" w14:textId="77777777" w:rsidR="002B1019" w:rsidRPr="00D22B34" w:rsidRDefault="002B1019" w:rsidP="00E40945">
      <w:pPr>
        <w:widowControl w:val="0"/>
        <w:numPr>
          <w:ilvl w:val="0"/>
          <w:numId w:val="59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D22B34">
        <w:t>Zamawiający, w razie odstąpienia od umowy z przyczyn, za które Wykonawca nie ponosi odpowiedzialności, zobowiązany jest w terminie do 30 dni do:</w:t>
      </w:r>
    </w:p>
    <w:p w14:paraId="3C7A465F" w14:textId="77777777" w:rsidR="002B1019" w:rsidRPr="00D22B34" w:rsidRDefault="002B1019" w:rsidP="00E40945">
      <w:pPr>
        <w:widowControl w:val="0"/>
        <w:numPr>
          <w:ilvl w:val="0"/>
          <w:numId w:val="62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D22B34">
        <w:t>dokonania odbioru robót przerwanych oraz zapłaty wynagrodzenia za roboty, które zostały wykonane do dnia odstąpienia od umowy;</w:t>
      </w:r>
    </w:p>
    <w:p w14:paraId="39EA82B4" w14:textId="62FAD3D9" w:rsidR="002B1019" w:rsidRPr="00D22B34" w:rsidRDefault="002B1019" w:rsidP="00E40945">
      <w:pPr>
        <w:widowControl w:val="0"/>
        <w:numPr>
          <w:ilvl w:val="0"/>
          <w:numId w:val="62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D22B34">
        <w:t>odkupienia materiałów, konstrukcji lub urządzeń, określonych w ust</w:t>
      </w:r>
      <w:r w:rsidR="00977C83" w:rsidRPr="00D22B34">
        <w:t>.</w:t>
      </w:r>
      <w:r w:rsidRPr="00D22B34">
        <w:t xml:space="preserve"> </w:t>
      </w:r>
      <w:r w:rsidR="005B2607">
        <w:t xml:space="preserve">4 </w:t>
      </w:r>
      <w:r w:rsidRPr="00D22B34">
        <w:t>pkt 4,</w:t>
      </w:r>
      <w:r w:rsidRPr="00D22B34">
        <w:br/>
        <w:t xml:space="preserve">po cenach przedstawionych w </w:t>
      </w:r>
      <w:r w:rsidR="009D6391">
        <w:t xml:space="preserve">harmonogramie rzeczowo-finansowym </w:t>
      </w:r>
      <w:r w:rsidR="00C40270">
        <w:t>w</w:t>
      </w:r>
      <w:r w:rsidRPr="00D22B34">
        <w:t>ykonawcy;</w:t>
      </w:r>
    </w:p>
    <w:p w14:paraId="74A50536" w14:textId="77777777" w:rsidR="002B1019" w:rsidRPr="00D22B34" w:rsidRDefault="002B1019" w:rsidP="00E40945">
      <w:pPr>
        <w:widowControl w:val="0"/>
        <w:numPr>
          <w:ilvl w:val="0"/>
          <w:numId w:val="62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D22B34">
        <w:t>przejęcia od Wykonawcy pod swój dozór terenu budowy.</w:t>
      </w:r>
    </w:p>
    <w:p w14:paraId="79C5CFF1" w14:textId="77777777" w:rsidR="002B1019" w:rsidRPr="00D22B34" w:rsidRDefault="002B1019" w:rsidP="00E40945">
      <w:pPr>
        <w:widowControl w:val="0"/>
        <w:numPr>
          <w:ilvl w:val="0"/>
          <w:numId w:val="62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D22B34">
        <w:t xml:space="preserve">obliczenia należnego wynagrodzenia Wykonawcy z tytułu wykonania części umowy na podstawie: </w:t>
      </w:r>
    </w:p>
    <w:p w14:paraId="34C73CF9" w14:textId="0F663B11" w:rsidR="002B1019" w:rsidRPr="007A68A9" w:rsidRDefault="002B1019" w:rsidP="00E40945">
      <w:pPr>
        <w:numPr>
          <w:ilvl w:val="0"/>
          <w:numId w:val="63"/>
        </w:numPr>
        <w:tabs>
          <w:tab w:val="num" w:pos="720"/>
          <w:tab w:val="left" w:pos="1080"/>
        </w:tabs>
        <w:spacing w:after="40" w:line="276" w:lineRule="auto"/>
        <w:ind w:left="1645" w:hanging="369"/>
      </w:pPr>
      <w:r w:rsidRPr="007A68A9">
        <w:t xml:space="preserve">w przypadku odstąpienia od całego elementu robót określonego </w:t>
      </w:r>
      <w:r w:rsidR="00357E4B">
        <w:br/>
      </w:r>
      <w:r w:rsidRPr="007A68A9">
        <w:t xml:space="preserve">w </w:t>
      </w:r>
      <w:r w:rsidR="009D6391">
        <w:t xml:space="preserve">harmonogramie rzeczowo-finansowym </w:t>
      </w:r>
      <w:r w:rsidR="00065DCC">
        <w:t xml:space="preserve"> </w:t>
      </w:r>
      <w:r w:rsidRPr="007A68A9">
        <w:t xml:space="preserve">nastąpi odliczenie wartości tego elementu od ogólnej wartości przedmiotu umowy, </w:t>
      </w:r>
    </w:p>
    <w:p w14:paraId="5A7AF000" w14:textId="0AF7EDDB" w:rsidR="002B1019" w:rsidRDefault="002B1019" w:rsidP="00E40945">
      <w:pPr>
        <w:numPr>
          <w:ilvl w:val="0"/>
          <w:numId w:val="63"/>
        </w:numPr>
        <w:tabs>
          <w:tab w:val="num" w:pos="720"/>
          <w:tab w:val="left" w:pos="1080"/>
        </w:tabs>
        <w:spacing w:after="40" w:line="276" w:lineRule="auto"/>
        <w:ind w:left="1645" w:hanging="369"/>
      </w:pPr>
      <w:r w:rsidRPr="007A68A9">
        <w:t>w przypadku odstąpienia od części robót z danego elementu określonego</w:t>
      </w:r>
      <w:r w:rsidRPr="007A68A9">
        <w:br/>
        <w:t>w</w:t>
      </w:r>
      <w:r w:rsidR="009D6391">
        <w:t xml:space="preserve"> harmonogramie rzeczowo-finansowym </w:t>
      </w:r>
      <w:r w:rsidRPr="007A68A9">
        <w:t>obliczenie wykonanej części tego elementu nastąpi</w:t>
      </w:r>
      <w:r w:rsidR="00065DCC">
        <w:t xml:space="preserve"> </w:t>
      </w:r>
      <w:r w:rsidRPr="007A68A9">
        <w:t xml:space="preserve">na podstawie </w:t>
      </w:r>
      <w:r w:rsidR="009D6391">
        <w:t xml:space="preserve">harmonogramów rzeczowo-finansowych </w:t>
      </w:r>
      <w:r w:rsidRPr="007A68A9">
        <w:t xml:space="preserve"> przygotowanych przez Wykonawcę, a</w:t>
      </w:r>
      <w:r w:rsidR="00E40945" w:rsidRPr="007A68A9">
        <w:t> </w:t>
      </w:r>
      <w:r w:rsidRPr="007A68A9">
        <w:t xml:space="preserve">zatwierdzonych przez Zamawiającego. </w:t>
      </w:r>
      <w:r w:rsidR="009D6391">
        <w:t xml:space="preserve">Harmonogramy </w:t>
      </w:r>
      <w:r w:rsidRPr="007A68A9">
        <w:t>te opracowane będą w oparciu o ceny jednostkowe przyjęte z </w:t>
      </w:r>
      <w:r w:rsidR="00A41599">
        <w:t>harmonogramu</w:t>
      </w:r>
      <w:r w:rsidR="00065DCC">
        <w:t xml:space="preserve"> </w:t>
      </w:r>
      <w:r w:rsidRPr="007A68A9">
        <w:t>Wykonawcy, a ilości wykonanych robót zgodnie z dokonanymi obmiarami.</w:t>
      </w:r>
    </w:p>
    <w:p w14:paraId="5D218C27" w14:textId="77777777" w:rsidR="000B7A78" w:rsidRDefault="000B7A78" w:rsidP="000B7A78">
      <w:pPr>
        <w:tabs>
          <w:tab w:val="left" w:pos="1080"/>
        </w:tabs>
        <w:spacing w:after="40" w:line="276" w:lineRule="auto"/>
      </w:pPr>
    </w:p>
    <w:p w14:paraId="0F7AEE74" w14:textId="77777777" w:rsidR="000B7A78" w:rsidRPr="007A68A9" w:rsidRDefault="000B7A78" w:rsidP="000B7A78">
      <w:pPr>
        <w:tabs>
          <w:tab w:val="left" w:pos="1080"/>
        </w:tabs>
        <w:spacing w:after="40" w:line="276" w:lineRule="auto"/>
      </w:pPr>
    </w:p>
    <w:p w14:paraId="39561E25" w14:textId="222688FB" w:rsidR="002B1019" w:rsidRPr="007A68A9" w:rsidRDefault="002B1019" w:rsidP="00E40945">
      <w:pPr>
        <w:spacing w:before="240" w:after="120" w:line="276" w:lineRule="auto"/>
        <w:ind w:left="0" w:firstLine="0"/>
        <w:jc w:val="center"/>
        <w:rPr>
          <w:b/>
          <w:bCs/>
        </w:rPr>
      </w:pPr>
      <w:r w:rsidRPr="007A68A9">
        <w:rPr>
          <w:b/>
          <w:bCs/>
        </w:rPr>
        <w:lastRenderedPageBreak/>
        <w:t xml:space="preserve">§ </w:t>
      </w:r>
      <w:r w:rsidR="008B2549" w:rsidRPr="007A68A9">
        <w:rPr>
          <w:b/>
          <w:bCs/>
        </w:rPr>
        <w:t>1</w:t>
      </w:r>
      <w:r w:rsidR="008B2549">
        <w:rPr>
          <w:b/>
          <w:bCs/>
        </w:rPr>
        <w:t>7</w:t>
      </w:r>
    </w:p>
    <w:p w14:paraId="37CF4BBB" w14:textId="77777777" w:rsidR="00856AEA" w:rsidRPr="00013D4D" w:rsidRDefault="00856AEA" w:rsidP="00E40945">
      <w:pPr>
        <w:widowControl w:val="0"/>
        <w:numPr>
          <w:ilvl w:val="0"/>
          <w:numId w:val="64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013D4D">
        <w:t xml:space="preserve">Wykonawca zobowiązany jest do zapłacenia Zamawiającemu kar umownych: </w:t>
      </w:r>
    </w:p>
    <w:p w14:paraId="26991A0E" w14:textId="77777777" w:rsidR="00856AEA" w:rsidRPr="00013D4D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013D4D">
        <w:t xml:space="preserve">za zwłokę w realizacji robót będących przedmiotem umowy - w wysokości 0,1 % wynagrodzenia netto, o którym mowa w § 3 ust. 1, za każdy </w:t>
      </w:r>
      <w:r w:rsidR="00ED78F5" w:rsidRPr="00013D4D">
        <w:t xml:space="preserve">rozpoczęty </w:t>
      </w:r>
      <w:r w:rsidRPr="00013D4D">
        <w:t>dzień zwłoki, jaki upłynie pomiędzy terminem zakończenia robót a faktycznym dniem zakończenia robót;</w:t>
      </w:r>
    </w:p>
    <w:p w14:paraId="5A894BBF" w14:textId="77777777" w:rsidR="00856AEA" w:rsidRPr="00013D4D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013D4D">
        <w:t xml:space="preserve">za zwłokę w usunięciu wad i usterek w okresie rękojmi lub gwarancji w wysokości 0,1 % wynagrodzenia netto, o którym mowa w § 3 ust. 1, za każdy </w:t>
      </w:r>
      <w:r w:rsidR="00ED78F5" w:rsidRPr="00013D4D">
        <w:t xml:space="preserve">rozpoczęty </w:t>
      </w:r>
      <w:r w:rsidRPr="00013D4D">
        <w:t>dzień zwłoki, licząc od ustalonego przez Zamawiającego terminu na usunięcie wad,</w:t>
      </w:r>
    </w:p>
    <w:p w14:paraId="602BD539" w14:textId="77777777" w:rsidR="00856AEA" w:rsidRPr="00013D4D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013D4D">
        <w:t>z tytułu odstąpienia od umowy z przyczyn leżących po stronie Wykonawcy w</w:t>
      </w:r>
      <w:r w:rsidR="00421843" w:rsidRPr="00013D4D">
        <w:t> </w:t>
      </w:r>
      <w:r w:rsidRPr="00013D4D">
        <w:t>wysokości 10% wynagrodzenia netto, o którym mowa w § 3 ust. 1,</w:t>
      </w:r>
    </w:p>
    <w:p w14:paraId="0C9FC8B2" w14:textId="2983BA5B" w:rsidR="00856AEA" w:rsidRPr="00013D4D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013D4D">
        <w:t>za brak zapłaty lub nieterminow</w:t>
      </w:r>
      <w:r w:rsidR="00CA57D0">
        <w:t>ą</w:t>
      </w:r>
      <w:r w:rsidRPr="00013D4D">
        <w:t xml:space="preserve"> zapłat</w:t>
      </w:r>
      <w:r w:rsidR="00CA57D0">
        <w:t>ę</w:t>
      </w:r>
      <w:r w:rsidRPr="00013D4D">
        <w:t xml:space="preserve"> wynagrodzenia należnego podwykonawcom lub dalszym podwykonawcom - w wysokości 0,1 % wynagrodzenia netto, o którym mowa</w:t>
      </w:r>
      <w:r w:rsidR="00421843" w:rsidRPr="00013D4D">
        <w:t xml:space="preserve"> </w:t>
      </w:r>
      <w:r w:rsidRPr="00013D4D">
        <w:t xml:space="preserve">w § 3 ust. 1 za każdy </w:t>
      </w:r>
      <w:r w:rsidR="00ED78F5" w:rsidRPr="00013D4D">
        <w:t xml:space="preserve">rozpoczęty </w:t>
      </w:r>
      <w:r w:rsidRPr="00013D4D">
        <w:t>dzień zwłoki, od dnia upływu terminu zapłaty do dnia zapłaty,</w:t>
      </w:r>
    </w:p>
    <w:p w14:paraId="68E31819" w14:textId="77777777" w:rsidR="00856AEA" w:rsidRPr="00013D4D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013D4D">
        <w:t>z tytułu nieprzedłożenia do zaakceptowania projektu umowy o podwykonawstwo, której</w:t>
      </w:r>
      <w:r w:rsidR="00B86E2F" w:rsidRPr="00013D4D">
        <w:t xml:space="preserve"> </w:t>
      </w:r>
      <w:r w:rsidRPr="00013D4D">
        <w:t xml:space="preserve">przedmiotem są roboty budowlane lub projektu jej zmiany - w wysokości </w:t>
      </w:r>
      <w:r w:rsidR="00C43C15" w:rsidRPr="00013D4D">
        <w:t>2 000,00 zł za każd</w:t>
      </w:r>
      <w:r w:rsidR="007610E2" w:rsidRPr="00013D4D">
        <w:t>y nieprzedłożony projekt umowy,</w:t>
      </w:r>
      <w:r w:rsidR="00C43C15" w:rsidRPr="00013D4D">
        <w:t xml:space="preserve"> </w:t>
      </w:r>
    </w:p>
    <w:p w14:paraId="6B206334" w14:textId="77777777" w:rsidR="00856AEA" w:rsidRPr="007A68A9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013D4D">
        <w:t xml:space="preserve">z tytułu nieprzedłożenia poświadczonej za zgodność z oryginałem </w:t>
      </w:r>
      <w:r w:rsidRPr="00CB4453">
        <w:t>kopii umowy</w:t>
      </w:r>
      <w:r w:rsidRPr="00CB4453">
        <w:br/>
        <w:t>o podwykonawstwo lub jej zmiany - w wysokości 100,00 zł za każdy</w:t>
      </w:r>
      <w:r w:rsidR="00ED78F5" w:rsidRPr="007A68A9">
        <w:t xml:space="preserve"> rozpoczęty</w:t>
      </w:r>
      <w:r w:rsidRPr="007A68A9">
        <w:t xml:space="preserve"> dzień zwłoki w</w:t>
      </w:r>
      <w:r w:rsidR="00B86E2F" w:rsidRPr="007A68A9">
        <w:t> </w:t>
      </w:r>
      <w:r w:rsidRPr="007A68A9">
        <w:t xml:space="preserve">stosunku do terminów określonych w § 10 ust. </w:t>
      </w:r>
      <w:r w:rsidR="00ED78F5" w:rsidRPr="007A68A9">
        <w:t>6</w:t>
      </w:r>
      <w:r w:rsidRPr="007A68A9">
        <w:t xml:space="preserve"> umowy; jeżeli zwłoka z tytułów, o których jest mowa w zdaniu poprzedzającym jest dłuższa niż 30 dni – 200,00 zł za każdy </w:t>
      </w:r>
      <w:r w:rsidR="00ED78F5" w:rsidRPr="007A68A9">
        <w:t xml:space="preserve">rozpoczęty </w:t>
      </w:r>
      <w:r w:rsidRPr="007A68A9">
        <w:t xml:space="preserve">dzień zwłoki, począwszy od 31-ego dnia; </w:t>
      </w:r>
    </w:p>
    <w:p w14:paraId="548A9FDA" w14:textId="06D161AE" w:rsidR="00856AEA" w:rsidRPr="007A68A9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CB4453">
        <w:t>z tytułu braku zmiany umowy o podwykonawstwo w zakresie terminu zapłaty</w:t>
      </w:r>
      <w:r w:rsidR="00346C6A" w:rsidRPr="00CB4453">
        <w:t xml:space="preserve">, zgodnie z § 10 ust. </w:t>
      </w:r>
      <w:r w:rsidR="00ED78F5" w:rsidRPr="006F720A">
        <w:t>4, 7 i 12</w:t>
      </w:r>
      <w:r w:rsidR="00346C6A" w:rsidRPr="009D7633">
        <w:t xml:space="preserve"> umowy </w:t>
      </w:r>
      <w:r w:rsidR="00B20F0E" w:rsidRPr="007A68A9">
        <w:t>–</w:t>
      </w:r>
      <w:r w:rsidRPr="007A68A9">
        <w:t xml:space="preserve"> w</w:t>
      </w:r>
      <w:r w:rsidR="00B20F0E" w:rsidRPr="007A68A9">
        <w:t> </w:t>
      </w:r>
      <w:r w:rsidRPr="007A68A9">
        <w:t xml:space="preserve">wysokości 200,00 zł za każdy </w:t>
      </w:r>
      <w:r w:rsidR="00ED78F5" w:rsidRPr="007A68A9">
        <w:t xml:space="preserve">rozpoczęty </w:t>
      </w:r>
      <w:r w:rsidRPr="007A68A9">
        <w:t>dzień zwłoki w</w:t>
      </w:r>
      <w:r w:rsidR="00E40945" w:rsidRPr="007A68A9">
        <w:t> </w:t>
      </w:r>
      <w:r w:rsidRPr="007A68A9">
        <w:t>stosunku do terminu określonego w</w:t>
      </w:r>
      <w:r w:rsidR="00B20F0E" w:rsidRPr="007A68A9">
        <w:t> </w:t>
      </w:r>
      <w:r w:rsidRPr="007A68A9">
        <w:t xml:space="preserve">§ 10 ust. </w:t>
      </w:r>
      <w:r w:rsidR="00ED78F5" w:rsidRPr="007A68A9">
        <w:t>7</w:t>
      </w:r>
      <w:r w:rsidRPr="007A68A9">
        <w:t xml:space="preserve"> </w:t>
      </w:r>
      <w:r w:rsidR="006C60D9" w:rsidRPr="007A68A9">
        <w:t xml:space="preserve"> w zw. z § 10 ust. 12 </w:t>
      </w:r>
      <w:r w:rsidRPr="007A68A9">
        <w:t>umowy,</w:t>
      </w:r>
    </w:p>
    <w:p w14:paraId="65233FA4" w14:textId="1ED87333" w:rsidR="00856AEA" w:rsidRPr="007A68A9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7A68A9">
        <w:t xml:space="preserve">za zwłokę w dostarczeniu oświadczenia, o którym mowa w § </w:t>
      </w:r>
      <w:r w:rsidR="008B2549" w:rsidRPr="007A68A9">
        <w:t>1</w:t>
      </w:r>
      <w:r w:rsidR="008B2549">
        <w:t>5</w:t>
      </w:r>
      <w:r w:rsidR="008B2549" w:rsidRPr="007A68A9">
        <w:t xml:space="preserve"> </w:t>
      </w:r>
      <w:r w:rsidRPr="007A68A9">
        <w:t>ust. 4 umowy w</w:t>
      </w:r>
      <w:r w:rsidR="002E752F" w:rsidRPr="007A68A9">
        <w:t> </w:t>
      </w:r>
      <w:r w:rsidRPr="007A68A9">
        <w:t xml:space="preserve">wysokości 500,00 zł za każdy </w:t>
      </w:r>
      <w:r w:rsidR="006C60D9" w:rsidRPr="007A68A9">
        <w:t xml:space="preserve">rozpoczęty </w:t>
      </w:r>
      <w:r w:rsidRPr="007A68A9">
        <w:t>dzień zwłoki liczonej od terminu, określonego w</w:t>
      </w:r>
      <w:r w:rsidR="002E752F" w:rsidRPr="007A68A9">
        <w:t> </w:t>
      </w:r>
      <w:r w:rsidRPr="007A68A9">
        <w:t>§</w:t>
      </w:r>
      <w:r w:rsidR="002E752F" w:rsidRPr="007A68A9">
        <w:t> </w:t>
      </w:r>
      <w:r w:rsidR="00410A2B" w:rsidRPr="007A68A9">
        <w:t>1</w:t>
      </w:r>
      <w:r w:rsidR="00410A2B">
        <w:t>5</w:t>
      </w:r>
      <w:r w:rsidR="00410A2B" w:rsidRPr="007A68A9">
        <w:t xml:space="preserve"> </w:t>
      </w:r>
      <w:r w:rsidRPr="007A68A9">
        <w:t xml:space="preserve">ust. 4 umowy, </w:t>
      </w:r>
    </w:p>
    <w:p w14:paraId="144D616E" w14:textId="338D3CA9" w:rsidR="00856AEA" w:rsidRPr="007A68A9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7A68A9">
        <w:t xml:space="preserve">za zwłokę w poinformowaniu Zamawiającego o zmianie, o której mowa w § </w:t>
      </w:r>
      <w:r w:rsidR="008B2549" w:rsidRPr="007A68A9">
        <w:t>1</w:t>
      </w:r>
      <w:r w:rsidR="008B2549">
        <w:t>5</w:t>
      </w:r>
      <w:r w:rsidR="008B2549" w:rsidRPr="007A68A9">
        <w:t xml:space="preserve"> </w:t>
      </w:r>
      <w:r w:rsidRPr="007A68A9">
        <w:t xml:space="preserve">ust. 5 umowy - w wysokości po 500,00 zł za każdy </w:t>
      </w:r>
      <w:r w:rsidR="006C60D9" w:rsidRPr="007A68A9">
        <w:t xml:space="preserve">rozpoczęty </w:t>
      </w:r>
      <w:r w:rsidRPr="007A68A9">
        <w:t>dzień zwłoki liczonej od terminu, o</w:t>
      </w:r>
      <w:r w:rsidR="00E40945" w:rsidRPr="007A68A9">
        <w:t> </w:t>
      </w:r>
      <w:r w:rsidRPr="007A68A9">
        <w:t xml:space="preserve">którym mowa w § </w:t>
      </w:r>
      <w:r w:rsidR="008B2549" w:rsidRPr="007A68A9">
        <w:t>1</w:t>
      </w:r>
      <w:r w:rsidR="008B2549">
        <w:t>5</w:t>
      </w:r>
      <w:r w:rsidR="008B2549" w:rsidRPr="007A68A9">
        <w:t xml:space="preserve"> </w:t>
      </w:r>
      <w:r w:rsidRPr="007A68A9">
        <w:t xml:space="preserve">ust. </w:t>
      </w:r>
      <w:r w:rsidR="00AA2EFA" w:rsidRPr="007A68A9">
        <w:t>5</w:t>
      </w:r>
      <w:r w:rsidRPr="007A68A9">
        <w:t xml:space="preserve"> umowy, </w:t>
      </w:r>
    </w:p>
    <w:p w14:paraId="779F6D2F" w14:textId="60B534B9" w:rsidR="00856AEA" w:rsidRPr="007A68A9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7A68A9">
        <w:t xml:space="preserve">za zwłokę w dostarczeniu dokumentów, o którym mowa w § </w:t>
      </w:r>
      <w:r w:rsidR="008B2549" w:rsidRPr="007A68A9">
        <w:t>1</w:t>
      </w:r>
      <w:r w:rsidR="008B2549">
        <w:t>5</w:t>
      </w:r>
      <w:r w:rsidR="008B2549" w:rsidRPr="007A68A9">
        <w:t xml:space="preserve"> </w:t>
      </w:r>
      <w:r w:rsidRPr="007A68A9">
        <w:t>ust. 6 umowy w</w:t>
      </w:r>
      <w:r w:rsidR="002E752F" w:rsidRPr="007A68A9">
        <w:t> </w:t>
      </w:r>
      <w:r w:rsidRPr="007A68A9">
        <w:t xml:space="preserve">wysokości 500,00 zł za każdy </w:t>
      </w:r>
      <w:r w:rsidR="006C60D9" w:rsidRPr="007A68A9">
        <w:t xml:space="preserve">rozpoczęty </w:t>
      </w:r>
      <w:r w:rsidRPr="007A68A9">
        <w:t>dzień zwłoki liczonej od terminu, wskazan</w:t>
      </w:r>
      <w:r w:rsidR="002E752F" w:rsidRPr="007A68A9">
        <w:t>ego</w:t>
      </w:r>
      <w:r w:rsidRPr="007A68A9">
        <w:t xml:space="preserve"> w</w:t>
      </w:r>
      <w:r w:rsidR="002E752F" w:rsidRPr="007A68A9">
        <w:t> </w:t>
      </w:r>
      <w:r w:rsidRPr="007A68A9">
        <w:t xml:space="preserve">wezwaniu określonym w § </w:t>
      </w:r>
      <w:r w:rsidR="00410A2B" w:rsidRPr="007A68A9">
        <w:t>1</w:t>
      </w:r>
      <w:r w:rsidR="00410A2B">
        <w:t>5</w:t>
      </w:r>
      <w:r w:rsidR="00410A2B" w:rsidRPr="007A68A9">
        <w:t xml:space="preserve"> </w:t>
      </w:r>
      <w:r w:rsidRPr="007A68A9">
        <w:t xml:space="preserve">ust. 6 umowy, </w:t>
      </w:r>
    </w:p>
    <w:p w14:paraId="3A2C9511" w14:textId="77777777" w:rsidR="00856AEA" w:rsidRPr="007A68A9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7A68A9">
        <w:t>w razie stwierdzenia przez Zamawiającego udziału osób niezatrudnionych na podstawie umowy o pracę do wykonywania czynności, do których zamawiający wymagał zatrudnienia na podstawie umowy o pracę – w wysokości 2.000,00 zł/osobę</w:t>
      </w:r>
      <w:r w:rsidR="00142121" w:rsidRPr="007A68A9">
        <w:t xml:space="preserve"> za każdy rozpoczęty miesiąc trwania</w:t>
      </w:r>
      <w:r w:rsidRPr="007A68A9">
        <w:t xml:space="preserve"> naruszenia, </w:t>
      </w:r>
    </w:p>
    <w:p w14:paraId="5B5F83B7" w14:textId="5FF4B612" w:rsidR="00856AEA" w:rsidRDefault="00856AEA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 w:rsidRPr="00013D4D">
        <w:t xml:space="preserve">jeżeli roboty objęte przedmiotem niniejszej umowy będzie wykonywał podmiot inny niż wykonawca lub inny niż podwykonawca / dalszy podwykonawca zaakceptowany przez </w:t>
      </w:r>
      <w:r w:rsidR="006C60D9" w:rsidRPr="00013D4D">
        <w:t>Z</w:t>
      </w:r>
      <w:r w:rsidRPr="00013D4D">
        <w:t xml:space="preserve">amawiającego - w wysokości 5 % wynagrodzenia netto, o którym mowa </w:t>
      </w:r>
      <w:r w:rsidR="00357E4B">
        <w:br/>
      </w:r>
      <w:r w:rsidRPr="00013D4D">
        <w:t>w § 3 ust. 1</w:t>
      </w:r>
      <w:r w:rsidR="00E7496E" w:rsidRPr="00013D4D">
        <w:t xml:space="preserve"> za każdy stwierdzony przypadek.</w:t>
      </w:r>
    </w:p>
    <w:p w14:paraId="289CC408" w14:textId="0D0B0766" w:rsidR="004C5270" w:rsidRDefault="004C5270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>
        <w:lastRenderedPageBreak/>
        <w:t xml:space="preserve">za powierzenie czynności kierownika budowy, </w:t>
      </w:r>
      <w:r w:rsidR="007E7FA5">
        <w:t xml:space="preserve">osobie </w:t>
      </w:r>
      <w:r>
        <w:t>któr</w:t>
      </w:r>
      <w:r w:rsidR="007E7FA5">
        <w:t>a</w:t>
      </w:r>
      <w:r>
        <w:t xml:space="preserve"> nie został</w:t>
      </w:r>
      <w:r w:rsidR="007E7FA5">
        <w:t>a</w:t>
      </w:r>
      <w:r>
        <w:t xml:space="preserve"> zaakceptowan</w:t>
      </w:r>
      <w:r w:rsidR="007E7FA5">
        <w:t>a</w:t>
      </w:r>
      <w:r>
        <w:t xml:space="preserve"> przez Zamawiającego -  w wysokości </w:t>
      </w:r>
      <w:r w:rsidR="007E7FA5">
        <w:t>1,000,00 zł \ osoba za każdy rozpoczęty miesiąc trwania naruszenia;</w:t>
      </w:r>
    </w:p>
    <w:p w14:paraId="7B27885A" w14:textId="064D3801" w:rsidR="007E7FA5" w:rsidRDefault="007E7FA5" w:rsidP="00E40945">
      <w:pPr>
        <w:widowControl w:val="0"/>
        <w:numPr>
          <w:ilvl w:val="0"/>
          <w:numId w:val="65"/>
        </w:numPr>
        <w:tabs>
          <w:tab w:val="num" w:pos="720"/>
          <w:tab w:val="num" w:pos="1276"/>
          <w:tab w:val="num" w:pos="1809"/>
        </w:tabs>
        <w:spacing w:after="40" w:line="276" w:lineRule="auto"/>
        <w:ind w:left="1276" w:hanging="425"/>
      </w:pPr>
      <w:r>
        <w:t xml:space="preserve">za nieprzedłożenie ubezpieczenia OC, o którym mowa w </w:t>
      </w:r>
      <w:r w:rsidRPr="00013D4D">
        <w:t>§</w:t>
      </w:r>
      <w:r>
        <w:t xml:space="preserve"> 12,</w:t>
      </w:r>
      <w:r w:rsidR="00A50A13">
        <w:t xml:space="preserve"> </w:t>
      </w:r>
      <w:r w:rsidR="006536E0" w:rsidRPr="00013D4D">
        <w:t>w wysokości 0,1 % wynagrodzenia netto, o którym mowa w § 3 ust. 1 za każdy rozpoczęty dzień zwłoki, od dnia upływu</w:t>
      </w:r>
      <w:r w:rsidR="006536E0">
        <w:t xml:space="preserve"> terminu wyznaczonego przez Zamawiaj</w:t>
      </w:r>
      <w:r w:rsidR="007F31CB">
        <w:t>ą</w:t>
      </w:r>
      <w:r w:rsidR="006536E0">
        <w:t>cego.</w:t>
      </w:r>
    </w:p>
    <w:p w14:paraId="76654FD3" w14:textId="00BCDE2D" w:rsidR="00856AEA" w:rsidRPr="00013D4D" w:rsidRDefault="00856AEA" w:rsidP="00E40945">
      <w:pPr>
        <w:widowControl w:val="0"/>
        <w:numPr>
          <w:ilvl w:val="0"/>
          <w:numId w:val="64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013D4D">
        <w:t>Kary umowne, do których naliczenia na podstawie niniejszej umowy uprawniony jest Zamawiający,</w:t>
      </w:r>
      <w:r w:rsidR="006C60D9" w:rsidRPr="00013D4D">
        <w:t xml:space="preserve"> </w:t>
      </w:r>
      <w:r w:rsidRPr="00013D4D">
        <w:t>podlegają sumowaniu. Maksymalna wysokość kar umowny</w:t>
      </w:r>
      <w:r w:rsidR="006C60D9" w:rsidRPr="00013D4D">
        <w:t xml:space="preserve">ch, nie może przekroczyć (łącznie albo dla poszczególnej kary umownej) </w:t>
      </w:r>
      <w:r w:rsidRPr="00013D4D">
        <w:t xml:space="preserve">30 % wynagrodzenia netto, </w:t>
      </w:r>
      <w:r w:rsidR="00357E4B">
        <w:br/>
      </w:r>
      <w:r w:rsidRPr="00013D4D">
        <w:t xml:space="preserve">o którym mowa w § 3 ust. 1 niniejszej umowy, określonego w dniu zawarcia umowy. </w:t>
      </w:r>
      <w:r w:rsidR="00357E4B">
        <w:br/>
      </w:r>
      <w:r w:rsidRPr="00013D4D">
        <w:t>W sytuacji odstąpienia od Umowy z przyczyn leżących po stronie Wykonawcy, Zamawiający uprawniony jest do dochodzenia nie tylko kary umownej za odstąpienie od umowy, ale także wszystkich innych kar naliczonych na podstawie Umowy do chwili odstąpienia.</w:t>
      </w:r>
    </w:p>
    <w:p w14:paraId="27B435D5" w14:textId="77777777" w:rsidR="00856AEA" w:rsidRPr="007A68A9" w:rsidRDefault="00856AEA" w:rsidP="00E40945">
      <w:pPr>
        <w:widowControl w:val="0"/>
        <w:numPr>
          <w:ilvl w:val="0"/>
          <w:numId w:val="64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013D4D">
        <w:t xml:space="preserve">Jeżeli kara umowna z któregokolwiek tytułu wymienionego w ust. 1 nie pokrywa poniesionej szkody Zamawiający może dochodzić odszkodowania uzupełniającego na zasadach ogólnych określonych </w:t>
      </w:r>
      <w:r w:rsidRPr="007A68A9">
        <w:t>przepisami Kodeksu</w:t>
      </w:r>
      <w:r w:rsidR="00AA2EFA" w:rsidRPr="00CB4453">
        <w:t xml:space="preserve"> </w:t>
      </w:r>
      <w:r w:rsidRPr="009D7633">
        <w:t xml:space="preserve">cywilnego. </w:t>
      </w:r>
    </w:p>
    <w:p w14:paraId="478200AC" w14:textId="77777777" w:rsidR="006C60D9" w:rsidRPr="007A68A9" w:rsidRDefault="006C60D9" w:rsidP="00E40945">
      <w:pPr>
        <w:widowControl w:val="0"/>
        <w:numPr>
          <w:ilvl w:val="0"/>
          <w:numId w:val="64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7A68A9">
        <w:t>Strony dopuszczają możliwość naliczenia kar umownych, o których mowa w ust. 1, także po zakończeniu trwania umowy, niezależnie od przyczyny jej zakończenia.</w:t>
      </w:r>
    </w:p>
    <w:p w14:paraId="6160AD96" w14:textId="77777777" w:rsidR="00856AEA" w:rsidRPr="00013D4D" w:rsidRDefault="00856AEA" w:rsidP="00E40945">
      <w:pPr>
        <w:widowControl w:val="0"/>
        <w:numPr>
          <w:ilvl w:val="0"/>
          <w:numId w:val="64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7A68A9">
        <w:t xml:space="preserve">Termin zapłaty kary umownej wynosi 14 dni od dnia skutecznego doręczenia </w:t>
      </w:r>
      <w:r w:rsidRPr="00013D4D">
        <w:t>stronie wezwania do zapłaty. W razie opóźnienia z zapłatą kary umownej strona uprawniona do otrzymania kary umownej może żądać odsetek ustawowych za każdy dzień opóźnienia.</w:t>
      </w:r>
    </w:p>
    <w:p w14:paraId="54F02AEF" w14:textId="77777777" w:rsidR="00856AEA" w:rsidRPr="00013D4D" w:rsidRDefault="00856AEA" w:rsidP="00E40945">
      <w:pPr>
        <w:widowControl w:val="0"/>
        <w:numPr>
          <w:ilvl w:val="0"/>
          <w:numId w:val="64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013D4D">
        <w:t>Zapłata kary przez Wykonawcę lub potrącenie przez Zamawiającego kwoty kary z</w:t>
      </w:r>
      <w:r w:rsidR="00AA2EFA" w:rsidRPr="00013D4D">
        <w:t> </w:t>
      </w:r>
      <w:r w:rsidRPr="00013D4D">
        <w:t>płatności</w:t>
      </w:r>
      <w:r w:rsidR="00AA2EFA" w:rsidRPr="00013D4D">
        <w:t xml:space="preserve"> </w:t>
      </w:r>
      <w:r w:rsidRPr="00013D4D">
        <w:t>należnej Wykonawcy nie zwalnia Wykonawcy z obowiązku ukończenia robót lub jakichkolwiek</w:t>
      </w:r>
      <w:r w:rsidR="00AA2EFA" w:rsidRPr="00013D4D">
        <w:t xml:space="preserve"> </w:t>
      </w:r>
      <w:r w:rsidRPr="00013D4D">
        <w:t>innych obowiązków i zobowiązań wynikających z umowy.</w:t>
      </w:r>
    </w:p>
    <w:p w14:paraId="1CABEBB1" w14:textId="77777777" w:rsidR="00856AEA" w:rsidRPr="00013D4D" w:rsidRDefault="00856AEA" w:rsidP="00E40945">
      <w:pPr>
        <w:widowControl w:val="0"/>
        <w:numPr>
          <w:ilvl w:val="0"/>
          <w:numId w:val="64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013D4D">
        <w:t>Odstąpienie od umowy nie skutkuje utratą praw do żądania kar umownych z innych tytułów.</w:t>
      </w:r>
    </w:p>
    <w:p w14:paraId="0A7DA91D" w14:textId="4EDA0C91" w:rsidR="00856AEA" w:rsidRDefault="00856AEA" w:rsidP="00E40945">
      <w:pPr>
        <w:widowControl w:val="0"/>
        <w:numPr>
          <w:ilvl w:val="0"/>
          <w:numId w:val="64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013D4D">
        <w:t>Strony ustalają, że Zamawiający swoją wierzytelność, z tytułu naliczanych kar na podstawie</w:t>
      </w:r>
      <w:r w:rsidR="00AA2EFA" w:rsidRPr="00013D4D">
        <w:t xml:space="preserve"> </w:t>
      </w:r>
      <w:r w:rsidRPr="00013D4D">
        <w:t>niniejszej umowy, zaspokoi w pierwszej kolejności przez potrącenie z</w:t>
      </w:r>
      <w:r w:rsidR="00AA2EFA" w:rsidRPr="00013D4D">
        <w:t> </w:t>
      </w:r>
      <w:r w:rsidRPr="00013D4D">
        <w:t>należności Wykonawcy</w:t>
      </w:r>
      <w:r w:rsidR="00400067" w:rsidRPr="00013D4D">
        <w:t xml:space="preserve"> pod warunkiem</w:t>
      </w:r>
      <w:r w:rsidR="005B2509" w:rsidRPr="00013D4D">
        <w:t>,</w:t>
      </w:r>
      <w:r w:rsidR="00400067" w:rsidRPr="00013D4D">
        <w:t xml:space="preserve"> że Wykonawca nie </w:t>
      </w:r>
      <w:r w:rsidR="005B2509" w:rsidRPr="00013D4D">
        <w:t>zapłaci kary w terminie określonym w ust. 5.</w:t>
      </w:r>
    </w:p>
    <w:p w14:paraId="1ECA4F3B" w14:textId="77777777" w:rsidR="00741E73" w:rsidRPr="00013D4D" w:rsidRDefault="00741E73" w:rsidP="00D73083">
      <w:pPr>
        <w:widowControl w:val="0"/>
        <w:tabs>
          <w:tab w:val="num" w:pos="936"/>
          <w:tab w:val="num" w:pos="1276"/>
        </w:tabs>
        <w:spacing w:after="40" w:line="276" w:lineRule="auto"/>
        <w:ind w:left="0" w:firstLine="0"/>
      </w:pPr>
    </w:p>
    <w:p w14:paraId="11CD7FC6" w14:textId="29454E89" w:rsidR="002B1019" w:rsidRPr="009D7633" w:rsidRDefault="002B1019" w:rsidP="00E40945">
      <w:pPr>
        <w:spacing w:before="240" w:after="120" w:line="276" w:lineRule="auto"/>
        <w:ind w:left="0" w:firstLine="0"/>
        <w:jc w:val="center"/>
        <w:rPr>
          <w:b/>
          <w:bCs/>
        </w:rPr>
      </w:pPr>
      <w:r w:rsidRPr="007A68A9">
        <w:rPr>
          <w:b/>
          <w:bCs/>
        </w:rPr>
        <w:t>§</w:t>
      </w:r>
      <w:r w:rsidR="008B2549" w:rsidRPr="007A68A9">
        <w:rPr>
          <w:b/>
          <w:bCs/>
        </w:rPr>
        <w:t>1</w:t>
      </w:r>
      <w:r w:rsidR="008B2549">
        <w:rPr>
          <w:b/>
          <w:bCs/>
        </w:rPr>
        <w:t>8</w:t>
      </w:r>
    </w:p>
    <w:p w14:paraId="13AB984A" w14:textId="77777777" w:rsidR="002B1019" w:rsidRPr="00013D4D" w:rsidRDefault="002B1019" w:rsidP="00E40945">
      <w:pPr>
        <w:spacing w:before="40" w:after="40" w:line="276" w:lineRule="auto"/>
        <w:ind w:left="113" w:firstLine="0"/>
      </w:pPr>
      <w:r w:rsidRPr="00013D4D">
        <w:t>Załączniki stanowiące integralną część umowy:</w:t>
      </w:r>
    </w:p>
    <w:p w14:paraId="38FDFBB1" w14:textId="2719E00C" w:rsidR="002B1019" w:rsidRPr="00013D4D" w:rsidRDefault="002B1019" w:rsidP="00E40945">
      <w:pPr>
        <w:widowControl w:val="0"/>
        <w:numPr>
          <w:ilvl w:val="0"/>
          <w:numId w:val="66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013D4D">
        <w:t>Oferta Wykonawcy,</w:t>
      </w:r>
    </w:p>
    <w:p w14:paraId="02AD809C" w14:textId="77777777" w:rsidR="002B1019" w:rsidRPr="00013D4D" w:rsidRDefault="00C62CF6" w:rsidP="00E40945">
      <w:pPr>
        <w:widowControl w:val="0"/>
        <w:numPr>
          <w:ilvl w:val="0"/>
          <w:numId w:val="66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013D4D">
        <w:t>Specyfikacja warunków zamówienia</w:t>
      </w:r>
      <w:r w:rsidR="002B1019" w:rsidRPr="00013D4D">
        <w:t>,</w:t>
      </w:r>
    </w:p>
    <w:p w14:paraId="552B82D7" w14:textId="77777777" w:rsidR="008D21DA" w:rsidRPr="00013D4D" w:rsidRDefault="008D21DA" w:rsidP="00E40945">
      <w:pPr>
        <w:widowControl w:val="0"/>
        <w:numPr>
          <w:ilvl w:val="0"/>
          <w:numId w:val="66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 w:rsidRPr="00013D4D">
        <w:t>Dokumentacja techniczna,</w:t>
      </w:r>
    </w:p>
    <w:p w14:paraId="78FEE686" w14:textId="7891FE13" w:rsidR="00065DCC" w:rsidRPr="00013D4D" w:rsidRDefault="00073100" w:rsidP="00E40945">
      <w:pPr>
        <w:widowControl w:val="0"/>
        <w:numPr>
          <w:ilvl w:val="0"/>
          <w:numId w:val="66"/>
        </w:numPr>
        <w:tabs>
          <w:tab w:val="clear" w:pos="936"/>
          <w:tab w:val="num" w:pos="426"/>
          <w:tab w:val="num" w:pos="720"/>
          <w:tab w:val="num" w:pos="1276"/>
        </w:tabs>
        <w:spacing w:after="40" w:line="276" w:lineRule="auto"/>
        <w:ind w:left="709" w:hanging="425"/>
      </w:pPr>
      <w:r>
        <w:t>H</w:t>
      </w:r>
      <w:r w:rsidR="00554C1D">
        <w:t>armonogram rzeczowo-finansowy.</w:t>
      </w:r>
    </w:p>
    <w:p w14:paraId="1B71C29A" w14:textId="77777777" w:rsidR="00456348" w:rsidRDefault="00456348" w:rsidP="00E40945">
      <w:pPr>
        <w:spacing w:before="240" w:after="120" w:line="276" w:lineRule="auto"/>
        <w:ind w:left="0" w:firstLine="0"/>
        <w:jc w:val="center"/>
        <w:rPr>
          <w:b/>
          <w:bCs/>
        </w:rPr>
      </w:pPr>
    </w:p>
    <w:p w14:paraId="67AFFAF7" w14:textId="77777777" w:rsidR="000B7A78" w:rsidRDefault="000B7A78" w:rsidP="00E40945">
      <w:pPr>
        <w:spacing w:before="240" w:after="120" w:line="276" w:lineRule="auto"/>
        <w:ind w:left="0" w:firstLine="0"/>
        <w:jc w:val="center"/>
        <w:rPr>
          <w:b/>
          <w:bCs/>
        </w:rPr>
      </w:pPr>
    </w:p>
    <w:p w14:paraId="402CAA4B" w14:textId="77777777" w:rsidR="000B7A78" w:rsidRDefault="000B7A78" w:rsidP="00E40945">
      <w:pPr>
        <w:spacing w:before="240" w:after="120" w:line="276" w:lineRule="auto"/>
        <w:ind w:left="0" w:firstLine="0"/>
        <w:jc w:val="center"/>
        <w:rPr>
          <w:b/>
          <w:bCs/>
        </w:rPr>
      </w:pPr>
    </w:p>
    <w:p w14:paraId="263C76F9" w14:textId="03EFA3F6" w:rsidR="002B1019" w:rsidRPr="009D7633" w:rsidRDefault="002B1019" w:rsidP="00E40945">
      <w:pPr>
        <w:spacing w:before="240" w:after="120" w:line="276" w:lineRule="auto"/>
        <w:ind w:left="0" w:firstLine="0"/>
        <w:jc w:val="center"/>
        <w:rPr>
          <w:b/>
          <w:bCs/>
        </w:rPr>
      </w:pPr>
      <w:r w:rsidRPr="007A68A9">
        <w:rPr>
          <w:b/>
          <w:bCs/>
        </w:rPr>
        <w:t>§</w:t>
      </w:r>
      <w:r w:rsidR="008B2549">
        <w:rPr>
          <w:b/>
          <w:bCs/>
        </w:rPr>
        <w:t>19</w:t>
      </w:r>
    </w:p>
    <w:p w14:paraId="78ACE9CC" w14:textId="77777777" w:rsidR="002B1019" w:rsidRPr="00013D4D" w:rsidRDefault="002B1019" w:rsidP="00E40945">
      <w:pPr>
        <w:spacing w:before="40" w:after="40" w:line="276" w:lineRule="auto"/>
        <w:ind w:left="113" w:firstLine="0"/>
      </w:pPr>
      <w:r w:rsidRPr="00013D4D">
        <w:t xml:space="preserve">W sprawach nieuregulowanych postanowieniami niniejszej umowy mają zastosowanie przepisy ustawy z dnia </w:t>
      </w:r>
      <w:r w:rsidR="006C60D9" w:rsidRPr="00013D4D">
        <w:t>11 września</w:t>
      </w:r>
      <w:r w:rsidRPr="00013D4D">
        <w:t xml:space="preserve"> 20</w:t>
      </w:r>
      <w:r w:rsidR="006C60D9" w:rsidRPr="00013D4D">
        <w:t>19</w:t>
      </w:r>
      <w:r w:rsidRPr="00013D4D">
        <w:t xml:space="preserve"> r. Prawo zamówień publicznych wraz z przepisami wykonawczymi oraz przepisy Kodeksu Cywilnego i ustawy Prawo budowlane wraz z</w:t>
      </w:r>
      <w:r w:rsidR="004A2D53" w:rsidRPr="00013D4D">
        <w:t> </w:t>
      </w:r>
      <w:r w:rsidRPr="00013D4D">
        <w:t>przepisami wykonawczymi.</w:t>
      </w:r>
    </w:p>
    <w:p w14:paraId="1C923D6C" w14:textId="22289018" w:rsidR="002B1019" w:rsidRPr="009D7633" w:rsidRDefault="002B1019" w:rsidP="00E40945">
      <w:pPr>
        <w:spacing w:before="240" w:after="120" w:line="276" w:lineRule="auto"/>
        <w:ind w:left="0" w:firstLine="0"/>
        <w:jc w:val="center"/>
        <w:rPr>
          <w:b/>
          <w:bCs/>
        </w:rPr>
      </w:pPr>
      <w:r w:rsidRPr="007A68A9">
        <w:rPr>
          <w:b/>
          <w:bCs/>
        </w:rPr>
        <w:t>§</w:t>
      </w:r>
      <w:r w:rsidR="008B2549" w:rsidRPr="007A68A9">
        <w:rPr>
          <w:b/>
          <w:bCs/>
        </w:rPr>
        <w:t>2</w:t>
      </w:r>
      <w:r w:rsidR="008B2549">
        <w:rPr>
          <w:b/>
          <w:bCs/>
        </w:rPr>
        <w:t>0</w:t>
      </w:r>
    </w:p>
    <w:p w14:paraId="201D60C4" w14:textId="10EC7F86" w:rsidR="001927DE" w:rsidRDefault="002B1019" w:rsidP="00692E2B">
      <w:pPr>
        <w:spacing w:before="40" w:after="40" w:line="276" w:lineRule="auto"/>
      </w:pPr>
      <w:r w:rsidRPr="00013D4D">
        <w:t>Ewentualne spory na tle realizacji niniejszej umowy podlegają rozstrzygnięciom sądu powszechnego właściwego miejscowo dla siedziby Zamawiającego.</w:t>
      </w:r>
    </w:p>
    <w:p w14:paraId="1B2DD233" w14:textId="77777777" w:rsidR="001927DE" w:rsidRDefault="001927DE" w:rsidP="001927DE">
      <w:pPr>
        <w:pStyle w:val="Akapitzlist"/>
        <w:spacing w:before="40" w:after="40" w:line="276" w:lineRule="auto"/>
        <w:ind w:left="502" w:firstLine="0"/>
        <w:rPr>
          <w:b/>
          <w:bCs/>
        </w:rPr>
      </w:pPr>
    </w:p>
    <w:p w14:paraId="3B1B318B" w14:textId="09100823" w:rsidR="00E91619" w:rsidRPr="009D7633" w:rsidRDefault="00E91619" w:rsidP="002E271D">
      <w:pPr>
        <w:pStyle w:val="Akapitzlist"/>
        <w:spacing w:before="40" w:after="40" w:line="276" w:lineRule="auto"/>
        <w:ind w:left="502" w:firstLine="0"/>
        <w:jc w:val="center"/>
        <w:rPr>
          <w:b/>
          <w:bCs/>
        </w:rPr>
      </w:pPr>
      <w:r w:rsidRPr="007A68A9">
        <w:rPr>
          <w:b/>
          <w:bCs/>
        </w:rPr>
        <w:t>§2</w:t>
      </w:r>
      <w:r w:rsidR="008B2549">
        <w:rPr>
          <w:b/>
          <w:bCs/>
        </w:rPr>
        <w:t>1</w:t>
      </w:r>
    </w:p>
    <w:p w14:paraId="6963F786" w14:textId="77777777" w:rsidR="002B1019" w:rsidRPr="00013D4D" w:rsidRDefault="002B1019" w:rsidP="00E40945">
      <w:pPr>
        <w:spacing w:before="40" w:after="40" w:line="276" w:lineRule="auto"/>
        <w:ind w:left="113" w:firstLine="0"/>
      </w:pPr>
      <w:r w:rsidRPr="00013D4D">
        <w:t>Umowę sporządzono w 4 jednobrzmiących egzemplarzach – 1 egzemplarz dla Wykonawcy,</w:t>
      </w:r>
      <w:r w:rsidRPr="00013D4D">
        <w:br/>
        <w:t>3 egzemplarze dla Zamawiającego.</w:t>
      </w:r>
    </w:p>
    <w:p w14:paraId="303779FF" w14:textId="1C0B3C7F" w:rsidR="002B1019" w:rsidRPr="002A4725" w:rsidRDefault="002B1019" w:rsidP="002A4725">
      <w:pPr>
        <w:spacing w:before="120" w:line="276" w:lineRule="auto"/>
      </w:pPr>
      <w:r w:rsidRPr="007A68A9">
        <w:t xml:space="preserve">   </w:t>
      </w:r>
    </w:p>
    <w:p w14:paraId="5B500001" w14:textId="77777777" w:rsidR="002B1019" w:rsidRPr="007A68A9" w:rsidRDefault="002B1019" w:rsidP="004A2D53">
      <w:pPr>
        <w:spacing w:before="120" w:line="276" w:lineRule="auto"/>
        <w:ind w:left="0" w:firstLine="0"/>
        <w:jc w:val="center"/>
        <w:rPr>
          <w:b/>
          <w:i/>
        </w:rPr>
      </w:pPr>
      <w:r w:rsidRPr="007A68A9">
        <w:rPr>
          <w:b/>
          <w:i/>
        </w:rPr>
        <w:t xml:space="preserve">ZAMAWIAJĄCY    </w:t>
      </w:r>
      <w:r w:rsidRPr="007A68A9">
        <w:rPr>
          <w:b/>
          <w:i/>
        </w:rPr>
        <w:tab/>
        <w:t xml:space="preserve"> </w:t>
      </w:r>
      <w:r w:rsidRPr="007A68A9">
        <w:rPr>
          <w:b/>
          <w:i/>
        </w:rPr>
        <w:tab/>
        <w:t xml:space="preserve">    WYKONAWCA</w:t>
      </w:r>
    </w:p>
    <w:sectPr w:rsidR="002B1019" w:rsidRPr="007A68A9" w:rsidSect="001E37FE">
      <w:footerReference w:type="even" r:id="rId8"/>
      <w:footerReference w:type="default" r:id="rId9"/>
      <w:pgSz w:w="11906" w:h="16838" w:code="9"/>
      <w:pgMar w:top="1134" w:right="1134" w:bottom="1134" w:left="1134" w:header="709" w:footer="567" w:gutter="284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BCA17" w14:textId="77777777" w:rsidR="001967B0" w:rsidRDefault="001967B0">
      <w:r>
        <w:separator/>
      </w:r>
    </w:p>
  </w:endnote>
  <w:endnote w:type="continuationSeparator" w:id="0">
    <w:p w14:paraId="36196EF6" w14:textId="77777777" w:rsidR="001967B0" w:rsidRDefault="0019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,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3D148" w14:textId="77777777" w:rsidR="00D45D4E" w:rsidRDefault="006D6C6D" w:rsidP="00AF48D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45D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407C3E" w14:textId="77777777" w:rsidR="00D45D4E" w:rsidRDefault="00D45D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/>
        <w:sz w:val="18"/>
        <w:szCs w:val="20"/>
      </w:rPr>
      <w:id w:val="1651642768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/>
            <w:sz w:val="18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61A31460" w14:textId="77777777" w:rsidR="00D45D4E" w:rsidRPr="000654F1" w:rsidRDefault="000654F1" w:rsidP="000654F1">
            <w:pPr>
              <w:pStyle w:val="Stopka"/>
              <w:jc w:val="right"/>
              <w:rPr>
                <w:rFonts w:ascii="Calibri Light" w:hAnsi="Calibri Light"/>
                <w:sz w:val="18"/>
                <w:szCs w:val="20"/>
              </w:rPr>
            </w:pPr>
            <w:r w:rsidRPr="00F705D9">
              <w:rPr>
                <w:rFonts w:ascii="Calibri Light" w:hAnsi="Calibri Light"/>
                <w:sz w:val="18"/>
                <w:szCs w:val="20"/>
              </w:rPr>
              <w:t xml:space="preserve">Strona </w:t>
            </w:r>
            <w:r w:rsidR="006D6C6D" w:rsidRPr="00F705D9">
              <w:rPr>
                <w:rFonts w:ascii="Calibri Light" w:hAnsi="Calibri Light"/>
                <w:b/>
                <w:bCs/>
                <w:sz w:val="18"/>
                <w:szCs w:val="20"/>
              </w:rPr>
              <w:fldChar w:fldCharType="begin"/>
            </w:r>
            <w:r w:rsidRPr="00F705D9">
              <w:rPr>
                <w:rFonts w:ascii="Calibri Light" w:hAnsi="Calibri Light"/>
                <w:b/>
                <w:bCs/>
                <w:sz w:val="18"/>
                <w:szCs w:val="20"/>
              </w:rPr>
              <w:instrText>PAGE</w:instrText>
            </w:r>
            <w:r w:rsidR="006D6C6D" w:rsidRPr="00F705D9">
              <w:rPr>
                <w:rFonts w:ascii="Calibri Light" w:hAnsi="Calibri Light"/>
                <w:b/>
                <w:bCs/>
                <w:sz w:val="18"/>
                <w:szCs w:val="20"/>
              </w:rPr>
              <w:fldChar w:fldCharType="separate"/>
            </w:r>
            <w:r w:rsidR="00E0183B">
              <w:rPr>
                <w:rFonts w:ascii="Calibri Light" w:hAnsi="Calibri Light"/>
                <w:b/>
                <w:bCs/>
                <w:noProof/>
                <w:sz w:val="18"/>
                <w:szCs w:val="20"/>
              </w:rPr>
              <w:t>- 19 -</w:t>
            </w:r>
            <w:r w:rsidR="006D6C6D" w:rsidRPr="00F705D9">
              <w:rPr>
                <w:rFonts w:ascii="Calibri Light" w:hAnsi="Calibri Light"/>
                <w:b/>
                <w:bCs/>
                <w:sz w:val="18"/>
                <w:szCs w:val="20"/>
              </w:rPr>
              <w:fldChar w:fldCharType="end"/>
            </w:r>
            <w:r w:rsidRPr="00F705D9">
              <w:rPr>
                <w:rFonts w:ascii="Calibri Light" w:hAnsi="Calibri Light"/>
                <w:sz w:val="18"/>
                <w:szCs w:val="20"/>
              </w:rPr>
              <w:t xml:space="preserve"> z </w:t>
            </w:r>
            <w:r w:rsidR="006D6C6D" w:rsidRPr="00F705D9">
              <w:rPr>
                <w:rFonts w:ascii="Calibri Light" w:hAnsi="Calibri Light"/>
                <w:b/>
                <w:bCs/>
                <w:sz w:val="18"/>
                <w:szCs w:val="20"/>
              </w:rPr>
              <w:fldChar w:fldCharType="begin"/>
            </w:r>
            <w:r w:rsidRPr="00F705D9">
              <w:rPr>
                <w:rFonts w:ascii="Calibri Light" w:hAnsi="Calibri Light"/>
                <w:b/>
                <w:bCs/>
                <w:sz w:val="18"/>
                <w:szCs w:val="20"/>
              </w:rPr>
              <w:instrText>NUMPAGES</w:instrText>
            </w:r>
            <w:r w:rsidR="006D6C6D" w:rsidRPr="00F705D9">
              <w:rPr>
                <w:rFonts w:ascii="Calibri Light" w:hAnsi="Calibri Light"/>
                <w:b/>
                <w:bCs/>
                <w:sz w:val="18"/>
                <w:szCs w:val="20"/>
              </w:rPr>
              <w:fldChar w:fldCharType="separate"/>
            </w:r>
            <w:r w:rsidR="00E0183B">
              <w:rPr>
                <w:rFonts w:ascii="Calibri Light" w:hAnsi="Calibri Light"/>
                <w:b/>
                <w:bCs/>
                <w:noProof/>
                <w:sz w:val="18"/>
                <w:szCs w:val="20"/>
              </w:rPr>
              <w:t>24</w:t>
            </w:r>
            <w:r w:rsidR="006D6C6D" w:rsidRPr="00F705D9">
              <w:rPr>
                <w:rFonts w:ascii="Calibri Light" w:hAnsi="Calibri Light"/>
                <w:b/>
                <w:bCs/>
                <w:sz w:val="18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163E5" w14:textId="77777777" w:rsidR="001967B0" w:rsidRDefault="001967B0">
      <w:r>
        <w:separator/>
      </w:r>
    </w:p>
  </w:footnote>
  <w:footnote w:type="continuationSeparator" w:id="0">
    <w:p w14:paraId="345A0340" w14:textId="77777777" w:rsidR="001967B0" w:rsidRDefault="00196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F952861C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B82C98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5"/>
    <w:multiLevelType w:val="singleLevel"/>
    <w:tmpl w:val="0000001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4" w15:restartNumberingAfterBreak="0">
    <w:nsid w:val="00000016"/>
    <w:multiLevelType w:val="singleLevel"/>
    <w:tmpl w:val="00000016"/>
    <w:name w:val="WW8Num8"/>
    <w:lvl w:ilvl="0">
      <w:start w:val="1"/>
      <w:numFmt w:val="lowerLetter"/>
      <w:lvlText w:val="%1)"/>
      <w:lvlJc w:val="left"/>
      <w:pPr>
        <w:tabs>
          <w:tab w:val="num" w:pos="146"/>
        </w:tabs>
        <w:ind w:left="1211" w:hanging="360"/>
      </w:pPr>
    </w:lvl>
  </w:abstractNum>
  <w:abstractNum w:abstractNumId="5" w15:restartNumberingAfterBreak="0">
    <w:nsid w:val="00000017"/>
    <w:multiLevelType w:val="singleLevel"/>
    <w:tmpl w:val="7D127EF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117" w:hanging="360"/>
      </w:pPr>
      <w:rPr>
        <w:rFonts w:hint="default"/>
        <w:b w:val="0"/>
        <w:i w:val="0"/>
        <w:sz w:val="24"/>
      </w:rPr>
    </w:lvl>
  </w:abstractNum>
  <w:abstractNum w:abstractNumId="6" w15:restartNumberingAfterBreak="0">
    <w:nsid w:val="00000018"/>
    <w:multiLevelType w:val="singleLevel"/>
    <w:tmpl w:val="00000018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00000019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13322FF"/>
    <w:multiLevelType w:val="hybridMultilevel"/>
    <w:tmpl w:val="A5868BE8"/>
    <w:lvl w:ilvl="0" w:tplc="FFFFFFFF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01F5408F"/>
    <w:multiLevelType w:val="hybridMultilevel"/>
    <w:tmpl w:val="1FC2B8F2"/>
    <w:lvl w:ilvl="0" w:tplc="8CB8000A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0" w15:restartNumberingAfterBreak="0">
    <w:nsid w:val="05496CCA"/>
    <w:multiLevelType w:val="multilevel"/>
    <w:tmpl w:val="6D5C0268"/>
    <w:lvl w:ilvl="0">
      <w:start w:val="1"/>
      <w:numFmt w:val="decimal"/>
      <w:lvlText w:val="%1)"/>
      <w:lvlJc w:val="left"/>
      <w:pPr>
        <w:ind w:left="431" w:hanging="431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60631F7"/>
    <w:multiLevelType w:val="multilevel"/>
    <w:tmpl w:val="517EA57C"/>
    <w:styleLink w:val="Styl3"/>
    <w:lvl w:ilvl="0">
      <w:start w:val="10"/>
      <w:numFmt w:val="decimal"/>
      <w:lvlText w:val="%1."/>
      <w:lvlJc w:val="left"/>
      <w:pPr>
        <w:ind w:left="567" w:hanging="567"/>
      </w:pPr>
      <w:rPr>
        <w:rFonts w:ascii="Calibri" w:hAnsi="Calibri" w:cs="ArialNarrow,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Calibri" w:hAnsi="Calibri" w:cs="ArialNarrow,Bold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Calibri" w:hAnsi="Calibri" w:cs="ArialNarrow,Bold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="ArialNarrow,Bold" w:hAnsi="ArialNarrow,Bold" w:cs="ArialNarrow,Bold" w:hint="default"/>
        <w:b/>
      </w:rPr>
    </w:lvl>
    <w:lvl w:ilvl="4">
      <w:start w:val="1"/>
      <w:numFmt w:val="decimal"/>
      <w:lvlText w:val="%16.%2.%3.%4.%5"/>
      <w:lvlJc w:val="left"/>
      <w:pPr>
        <w:ind w:left="1356" w:hanging="1080"/>
      </w:pPr>
      <w:rPr>
        <w:rFonts w:ascii="ArialNarrow,Bold" w:hAnsi="ArialNarrow,Bold" w:cs="ArialNarrow,Bold" w:hint="default"/>
        <w:b/>
      </w:rPr>
    </w:lvl>
    <w:lvl w:ilvl="5">
      <w:start w:val="1"/>
      <w:numFmt w:val="decimal"/>
      <w:lvlText w:val="%16.%2.%3.%4.%5.%6"/>
      <w:lvlJc w:val="left"/>
      <w:pPr>
        <w:ind w:left="1425" w:hanging="1080"/>
      </w:pPr>
      <w:rPr>
        <w:rFonts w:ascii="ArialNarrow,Bold" w:hAnsi="ArialNarrow,Bold" w:cs="ArialNarrow,Bold" w:hint="default"/>
        <w:b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ascii="ArialNarrow,Bold" w:hAnsi="ArialNarrow,Bold" w:cs="ArialNarrow,Bold" w:hint="default"/>
        <w:b/>
      </w:rPr>
    </w:lvl>
    <w:lvl w:ilvl="7">
      <w:start w:val="1"/>
      <w:numFmt w:val="decimal"/>
      <w:lvlText w:val="%1.%2.%3.%4.%5.%6.%7.%8"/>
      <w:lvlJc w:val="left"/>
      <w:pPr>
        <w:ind w:left="1923" w:hanging="1440"/>
      </w:pPr>
      <w:rPr>
        <w:rFonts w:ascii="ArialNarrow,Bold" w:hAnsi="ArialNarrow,Bold" w:cs="ArialNarrow,Bold" w:hint="default"/>
        <w:b/>
      </w:rPr>
    </w:lvl>
    <w:lvl w:ilvl="8">
      <w:start w:val="1"/>
      <w:numFmt w:val="lowerLetter"/>
      <w:lvlText w:val="%9)"/>
      <w:lvlJc w:val="left"/>
      <w:pPr>
        <w:ind w:left="1992" w:hanging="144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0"/>
        <w:u w:val="none"/>
        <w:vertAlign w:val="baseline"/>
      </w:rPr>
    </w:lvl>
  </w:abstractNum>
  <w:abstractNum w:abstractNumId="12" w15:restartNumberingAfterBreak="0">
    <w:nsid w:val="060A6DEC"/>
    <w:multiLevelType w:val="hybridMultilevel"/>
    <w:tmpl w:val="84123E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07C41699"/>
    <w:multiLevelType w:val="multilevel"/>
    <w:tmpl w:val="3AE847DE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EF6FAD"/>
    <w:multiLevelType w:val="hybridMultilevel"/>
    <w:tmpl w:val="0F544858"/>
    <w:lvl w:ilvl="0" w:tplc="B20AB56A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5" w15:restartNumberingAfterBreak="0">
    <w:nsid w:val="09861DF2"/>
    <w:multiLevelType w:val="multilevel"/>
    <w:tmpl w:val="AB42AC8E"/>
    <w:name w:val="WW8Num34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rFonts w:hint="default"/>
        <w:b/>
        <w:i w:val="0"/>
        <w:u w:val="none"/>
      </w:rPr>
    </w:lvl>
    <w:lvl w:ilvl="2">
      <w:start w:val="1"/>
      <w:numFmt w:val="decimal"/>
      <w:lvlText w:val="7.1.%3."/>
      <w:lvlJc w:val="left"/>
      <w:pPr>
        <w:tabs>
          <w:tab w:val="num" w:pos="1260"/>
        </w:tabs>
        <w:ind w:left="1260" w:hanging="720"/>
      </w:pPr>
      <w:rPr>
        <w:rFonts w:hint="default"/>
        <w:b/>
        <w:i w:val="0"/>
        <w:u w:val="none"/>
      </w:rPr>
    </w:lvl>
    <w:lvl w:ilvl="3">
      <w:start w:val="1"/>
      <w:numFmt w:val="decimal"/>
      <w:lvlText w:val="7.1.1.%4."/>
      <w:lvlJc w:val="left"/>
      <w:pPr>
        <w:tabs>
          <w:tab w:val="num" w:pos="1800"/>
        </w:tabs>
        <w:ind w:left="1800" w:hanging="720"/>
      </w:pPr>
      <w:rPr>
        <w:rFonts w:hint="default"/>
        <w:b/>
        <w:i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/>
        <w:i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/>
        <w:i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/>
        <w:i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/>
        <w:i w:val="0"/>
        <w:u w:val="none"/>
      </w:rPr>
    </w:lvl>
  </w:abstractNum>
  <w:abstractNum w:abstractNumId="16" w15:restartNumberingAfterBreak="0">
    <w:nsid w:val="098C68FF"/>
    <w:multiLevelType w:val="hybridMultilevel"/>
    <w:tmpl w:val="78606A3E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0A660F67"/>
    <w:multiLevelType w:val="hybridMultilevel"/>
    <w:tmpl w:val="46B624DA"/>
    <w:lvl w:ilvl="0" w:tplc="06FE872A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8" w15:restartNumberingAfterBreak="0">
    <w:nsid w:val="0C4D108F"/>
    <w:multiLevelType w:val="hybridMultilevel"/>
    <w:tmpl w:val="4EB26D42"/>
    <w:lvl w:ilvl="0" w:tplc="E9E8027E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9" w15:restartNumberingAfterBreak="0">
    <w:nsid w:val="0CEB4D46"/>
    <w:multiLevelType w:val="multilevel"/>
    <w:tmpl w:val="90B4CAE8"/>
    <w:lvl w:ilvl="0">
      <w:start w:val="1"/>
      <w:numFmt w:val="decimal"/>
      <w:lvlText w:val="%1)"/>
      <w:lvlJc w:val="left"/>
      <w:pPr>
        <w:ind w:left="964" w:hanging="396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D006C94"/>
    <w:multiLevelType w:val="hybridMultilevel"/>
    <w:tmpl w:val="72C2FB0E"/>
    <w:lvl w:ilvl="0" w:tplc="DE3C1E74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21" w15:restartNumberingAfterBreak="0">
    <w:nsid w:val="0F4A4898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22" w15:restartNumberingAfterBreak="0">
    <w:nsid w:val="10DE5B05"/>
    <w:multiLevelType w:val="hybridMultilevel"/>
    <w:tmpl w:val="691CB210"/>
    <w:lvl w:ilvl="0" w:tplc="A2C6FF0C">
      <w:start w:val="1"/>
      <w:numFmt w:val="ordinal"/>
      <w:lvlText w:val="%1"/>
      <w:lvlJc w:val="left"/>
      <w:pPr>
        <w:ind w:left="397" w:hanging="397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9EF0F4F6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11627F8A"/>
    <w:multiLevelType w:val="multilevel"/>
    <w:tmpl w:val="64A697CC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697"/>
      </w:pPr>
      <w:rPr>
        <w:rFonts w:ascii="Calibri" w:hAnsi="Calibri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  <w:rPr>
        <w:rFonts w:ascii="Calibri" w:hAnsi="Calibri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  <w:rPr>
        <w:rFonts w:ascii="Calibri" w:hAnsi="Calibri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  <w:rPr>
        <w:rFonts w:ascii="Calibri" w:hAnsi="Calibri" w:cs="Times New Roman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  <w:rPr>
        <w:rFonts w:ascii="Calibri" w:hAnsi="Calibri" w:cs="Times New Roman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  <w:rPr>
        <w:rFonts w:ascii="Calibri" w:hAnsi="Calibri" w:cs="Times New Roman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  <w:rPr>
        <w:rFonts w:ascii="Calibri" w:hAnsi="Calibri" w:cs="Times New Roman"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  <w:rPr>
        <w:rFonts w:ascii="Calibri" w:hAnsi="Calibri" w:cs="Times New Roman" w:hint="default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  <w:rPr>
        <w:rFonts w:ascii="Calibri" w:hAnsi="Calibri" w:cs="Times New Roman" w:hint="default"/>
        <w:sz w:val="20"/>
      </w:rPr>
    </w:lvl>
  </w:abstractNum>
  <w:abstractNum w:abstractNumId="24" w15:restartNumberingAfterBreak="0">
    <w:nsid w:val="123407D4"/>
    <w:multiLevelType w:val="multilevel"/>
    <w:tmpl w:val="E54E73BA"/>
    <w:styleLink w:val="Styl4"/>
    <w:lvl w:ilvl="0">
      <w:start w:val="11"/>
      <w:numFmt w:val="decimal"/>
      <w:lvlText w:val="%1."/>
      <w:lvlJc w:val="left"/>
      <w:pPr>
        <w:ind w:left="720" w:hanging="360"/>
      </w:pPr>
      <w:rPr>
        <w:rFonts w:ascii="Calibri" w:hAnsi="Calibri"/>
        <w:b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/>
        <w:b w:val="0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24D4210"/>
    <w:multiLevelType w:val="multilevel"/>
    <w:tmpl w:val="6D5C0268"/>
    <w:lvl w:ilvl="0">
      <w:start w:val="1"/>
      <w:numFmt w:val="decimal"/>
      <w:lvlText w:val="%1)"/>
      <w:lvlJc w:val="left"/>
      <w:pPr>
        <w:ind w:left="431" w:hanging="431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12FF79C1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27" w15:restartNumberingAfterBreak="0">
    <w:nsid w:val="135B4AFB"/>
    <w:multiLevelType w:val="hybridMultilevel"/>
    <w:tmpl w:val="86EED9FC"/>
    <w:lvl w:ilvl="0" w:tplc="A9886E7A">
      <w:start w:val="1"/>
      <w:numFmt w:val="lowerLetter"/>
      <w:lvlText w:val="%1)"/>
      <w:lvlJc w:val="left"/>
      <w:pPr>
        <w:ind w:left="717" w:hanging="360"/>
      </w:pPr>
      <w:rPr>
        <w:rFonts w:ascii="Calibri" w:hAnsi="Calibri" w:cs="Arial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8" w15:restartNumberingAfterBreak="0">
    <w:nsid w:val="142343F1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29" w15:restartNumberingAfterBreak="0">
    <w:nsid w:val="14320087"/>
    <w:multiLevelType w:val="multilevel"/>
    <w:tmpl w:val="0415001D"/>
    <w:name w:val="SWZ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150210B0"/>
    <w:multiLevelType w:val="multilevel"/>
    <w:tmpl w:val="7BAA9CD6"/>
    <w:styleLink w:val="Styl7"/>
    <w:lvl w:ilvl="0">
      <w:start w:val="27"/>
      <w:numFmt w:val="decimal"/>
      <w:lvlText w:val="%1."/>
      <w:lvlJc w:val="left"/>
      <w:pPr>
        <w:ind w:left="567" w:hanging="567"/>
      </w:pPr>
      <w:rPr>
        <w:rFonts w:ascii="Calibri" w:hAnsi="Calibri" w:cs="ArialNarrow,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Calibri" w:hAnsi="Calibri" w:cs="ArialNarrow,Bold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Calibri" w:hAnsi="Calibri" w:cs="ArialNarrow,Bold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="ArialNarrow,Bold" w:hAnsi="ArialNarrow,Bold" w:cs="ArialNarrow,Bold" w:hint="default"/>
        <w:b/>
      </w:rPr>
    </w:lvl>
    <w:lvl w:ilvl="4">
      <w:start w:val="1"/>
      <w:numFmt w:val="decimal"/>
      <w:lvlText w:val="%16.%2.%3.%4.%5"/>
      <w:lvlJc w:val="left"/>
      <w:pPr>
        <w:ind w:left="1356" w:hanging="1080"/>
      </w:pPr>
      <w:rPr>
        <w:rFonts w:ascii="ArialNarrow,Bold" w:hAnsi="ArialNarrow,Bold" w:cs="ArialNarrow,Bold" w:hint="default"/>
        <w:b/>
      </w:rPr>
    </w:lvl>
    <w:lvl w:ilvl="5">
      <w:start w:val="1"/>
      <w:numFmt w:val="decimal"/>
      <w:lvlText w:val="%16.%2.%3.%4.%5.%6"/>
      <w:lvlJc w:val="left"/>
      <w:pPr>
        <w:ind w:left="1425" w:hanging="1080"/>
      </w:pPr>
      <w:rPr>
        <w:rFonts w:ascii="ArialNarrow,Bold" w:hAnsi="ArialNarrow,Bold" w:cs="ArialNarrow,Bold" w:hint="default"/>
        <w:b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ascii="ArialNarrow,Bold" w:hAnsi="ArialNarrow,Bold" w:cs="ArialNarrow,Bold" w:hint="default"/>
        <w:b/>
      </w:rPr>
    </w:lvl>
    <w:lvl w:ilvl="7">
      <w:start w:val="1"/>
      <w:numFmt w:val="decimal"/>
      <w:lvlText w:val="%1.%2.%3.%4.%5.%6.%7.%8"/>
      <w:lvlJc w:val="left"/>
      <w:pPr>
        <w:ind w:left="1923" w:hanging="1440"/>
      </w:pPr>
      <w:rPr>
        <w:rFonts w:ascii="ArialNarrow,Bold" w:hAnsi="ArialNarrow,Bold" w:cs="ArialNarrow,Bold" w:hint="default"/>
        <w:b/>
      </w:rPr>
    </w:lvl>
    <w:lvl w:ilvl="8">
      <w:start w:val="1"/>
      <w:numFmt w:val="lowerLetter"/>
      <w:lvlText w:val="%9)"/>
      <w:lvlJc w:val="left"/>
      <w:pPr>
        <w:ind w:left="1992" w:hanging="144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0"/>
        <w:u w:val="none"/>
        <w:vertAlign w:val="baseline"/>
      </w:rPr>
    </w:lvl>
  </w:abstractNum>
  <w:abstractNum w:abstractNumId="31" w15:restartNumberingAfterBreak="0">
    <w:nsid w:val="151461C7"/>
    <w:multiLevelType w:val="hybridMultilevel"/>
    <w:tmpl w:val="0B8A2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F263F4"/>
    <w:multiLevelType w:val="multilevel"/>
    <w:tmpl w:val="7BDE6FCC"/>
    <w:lvl w:ilvl="0">
      <w:start w:val="1"/>
      <w:numFmt w:val="lowerLetter"/>
      <w:lvlText w:val="%1)"/>
      <w:lvlJc w:val="left"/>
      <w:pPr>
        <w:tabs>
          <w:tab w:val="num" w:pos="1636"/>
        </w:tabs>
        <w:ind w:left="1707" w:hanging="431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876"/>
        </w:tabs>
        <w:ind w:left="4876" w:hanging="360"/>
      </w:pPr>
      <w:rPr>
        <w:rFonts w:cs="Times New Roman"/>
      </w:rPr>
    </w:lvl>
  </w:abstractNum>
  <w:abstractNum w:abstractNumId="33" w15:restartNumberingAfterBreak="0">
    <w:nsid w:val="197670B5"/>
    <w:multiLevelType w:val="hybridMultilevel"/>
    <w:tmpl w:val="383A5398"/>
    <w:lvl w:ilvl="0" w:tplc="5C10274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EF14903"/>
    <w:multiLevelType w:val="multilevel"/>
    <w:tmpl w:val="E8AE18A8"/>
    <w:lvl w:ilvl="0">
      <w:start w:val="1"/>
      <w:numFmt w:val="lowerLetter"/>
      <w:lvlText w:val="%1)"/>
      <w:lvlJc w:val="left"/>
      <w:pPr>
        <w:tabs>
          <w:tab w:val="num" w:pos="1636"/>
        </w:tabs>
        <w:ind w:left="1707" w:hanging="431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876"/>
        </w:tabs>
        <w:ind w:left="4876" w:hanging="360"/>
      </w:pPr>
      <w:rPr>
        <w:rFonts w:cs="Times New Roman"/>
      </w:rPr>
    </w:lvl>
  </w:abstractNum>
  <w:abstractNum w:abstractNumId="35" w15:restartNumberingAfterBreak="0">
    <w:nsid w:val="1F4C7000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36" w15:restartNumberingAfterBreak="0">
    <w:nsid w:val="20EC38C9"/>
    <w:multiLevelType w:val="multilevel"/>
    <w:tmpl w:val="0415001D"/>
    <w:name w:val="SWZ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11C739B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38" w15:restartNumberingAfterBreak="0">
    <w:nsid w:val="26011BD7"/>
    <w:multiLevelType w:val="hybridMultilevel"/>
    <w:tmpl w:val="7EEA7C98"/>
    <w:lvl w:ilvl="0" w:tplc="23DC30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26A0010C"/>
    <w:multiLevelType w:val="hybridMultilevel"/>
    <w:tmpl w:val="EC529782"/>
    <w:lvl w:ilvl="0" w:tplc="F1B2E968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40" w15:restartNumberingAfterBreak="0">
    <w:nsid w:val="29B829FF"/>
    <w:multiLevelType w:val="multilevel"/>
    <w:tmpl w:val="C0FE4B3A"/>
    <w:styleLink w:val="Styl8"/>
    <w:lvl w:ilvl="0">
      <w:start w:val="1"/>
      <w:numFmt w:val="lowerLetter"/>
      <w:lvlText w:val="%1)"/>
      <w:lvlJc w:val="left"/>
      <w:pPr>
        <w:ind w:left="1440" w:hanging="360"/>
      </w:pPr>
      <w:rPr>
        <w:rFonts w:ascii="Cambria Math" w:hAnsi="Cambria Math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2D596FC6"/>
    <w:multiLevelType w:val="hybridMultilevel"/>
    <w:tmpl w:val="F7DA2626"/>
    <w:lvl w:ilvl="0" w:tplc="03B483F0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42" w15:restartNumberingAfterBreak="0">
    <w:nsid w:val="2E4D0005"/>
    <w:multiLevelType w:val="multilevel"/>
    <w:tmpl w:val="D834C6FE"/>
    <w:lvl w:ilvl="0">
      <w:start w:val="1"/>
      <w:numFmt w:val="decimal"/>
      <w:lvlText w:val="%1."/>
      <w:lvlJc w:val="left"/>
      <w:pPr>
        <w:ind w:left="431" w:hanging="431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964" w:hanging="396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729" w:hanging="180"/>
      </w:pPr>
      <w:rPr>
        <w:rFonts w:cs="Times New Roman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4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3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049" w:hanging="180"/>
      </w:pPr>
      <w:rPr>
        <w:rFonts w:cs="Times New Roman"/>
      </w:rPr>
    </w:lvl>
  </w:abstractNum>
  <w:abstractNum w:abstractNumId="43" w15:restartNumberingAfterBreak="0">
    <w:nsid w:val="2F260344"/>
    <w:multiLevelType w:val="hybridMultilevel"/>
    <w:tmpl w:val="C17C419E"/>
    <w:lvl w:ilvl="0" w:tplc="C39A8AE8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44" w15:restartNumberingAfterBreak="0">
    <w:nsid w:val="318C0378"/>
    <w:multiLevelType w:val="hybridMultilevel"/>
    <w:tmpl w:val="7C286BFA"/>
    <w:lvl w:ilvl="0" w:tplc="C74AE144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45" w15:restartNumberingAfterBreak="0">
    <w:nsid w:val="3493339E"/>
    <w:multiLevelType w:val="hybridMultilevel"/>
    <w:tmpl w:val="FBCEBFBA"/>
    <w:lvl w:ilvl="0" w:tplc="DC2068E2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46" w15:restartNumberingAfterBreak="0">
    <w:nsid w:val="35861D38"/>
    <w:multiLevelType w:val="hybridMultilevel"/>
    <w:tmpl w:val="410CEC2A"/>
    <w:lvl w:ilvl="0" w:tplc="BC2C91F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6B61051"/>
    <w:multiLevelType w:val="multilevel"/>
    <w:tmpl w:val="C73CCAB8"/>
    <w:styleLink w:val="Styl23"/>
    <w:lvl w:ilvl="0">
      <w:start w:val="23"/>
      <w:numFmt w:val="decimal"/>
      <w:lvlText w:val="%1."/>
      <w:lvlJc w:val="left"/>
      <w:pPr>
        <w:ind w:left="1440" w:hanging="360"/>
      </w:pPr>
      <w:rPr>
        <w:rFonts w:ascii="Calibri" w:hAnsi="Calibri" w:hint="default"/>
        <w:b/>
        <w:sz w:val="24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ascii="Calibri" w:hAnsi="Calibri" w:hint="default"/>
        <w:sz w:val="20"/>
      </w:rPr>
    </w:lvl>
    <w:lvl w:ilvl="2">
      <w:start w:val="1"/>
      <w:numFmt w:val="decimal"/>
      <w:lvlText w:val="23.%2.%3"/>
      <w:lvlJc w:val="left"/>
      <w:pPr>
        <w:ind w:left="2160" w:hanging="360"/>
      </w:pPr>
      <w:rPr>
        <w:rFonts w:ascii="Calibri" w:hAnsi="Calibri" w:hint="default"/>
        <w:sz w:val="20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48" w15:restartNumberingAfterBreak="0">
    <w:nsid w:val="38A308F7"/>
    <w:multiLevelType w:val="hybridMultilevel"/>
    <w:tmpl w:val="AF6E8AFA"/>
    <w:lvl w:ilvl="0" w:tplc="04150017">
      <w:start w:val="1"/>
      <w:numFmt w:val="decimal"/>
      <w:pStyle w:val="NormalAri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8B23AEE"/>
    <w:multiLevelType w:val="multilevel"/>
    <w:tmpl w:val="94028282"/>
    <w:styleLink w:val="Sty16"/>
    <w:lvl w:ilvl="0">
      <w:start w:val="16"/>
      <w:numFmt w:val="decimal"/>
      <w:lvlText w:val="%1."/>
      <w:lvlJc w:val="left"/>
      <w:pPr>
        <w:ind w:left="567" w:hanging="567"/>
      </w:pPr>
      <w:rPr>
        <w:rFonts w:ascii="Calibri" w:hAnsi="Calibri" w:cs="ArialNarrow,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Calibri" w:hAnsi="Calibri" w:cs="ArialNarrow,Bold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Calibri" w:hAnsi="Calibri" w:cs="ArialNarrow,Bold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="ArialNarrow,Bold" w:hAnsi="ArialNarrow,Bold" w:cs="ArialNarrow,Bold" w:hint="default"/>
        <w:b/>
      </w:rPr>
    </w:lvl>
    <w:lvl w:ilvl="4">
      <w:start w:val="1"/>
      <w:numFmt w:val="decimal"/>
      <w:lvlText w:val="%16.%2.%3.%4.%5"/>
      <w:lvlJc w:val="left"/>
      <w:pPr>
        <w:ind w:left="1356" w:hanging="1080"/>
      </w:pPr>
      <w:rPr>
        <w:rFonts w:ascii="ArialNarrow,Bold" w:hAnsi="ArialNarrow,Bold" w:cs="ArialNarrow,Bold" w:hint="default"/>
        <w:b/>
      </w:rPr>
    </w:lvl>
    <w:lvl w:ilvl="5">
      <w:start w:val="1"/>
      <w:numFmt w:val="decimal"/>
      <w:lvlText w:val="%16.%2.%3.%4.%5.%6"/>
      <w:lvlJc w:val="left"/>
      <w:pPr>
        <w:ind w:left="1425" w:hanging="1080"/>
      </w:pPr>
      <w:rPr>
        <w:rFonts w:ascii="ArialNarrow,Bold" w:hAnsi="ArialNarrow,Bold" w:cs="ArialNarrow,Bold" w:hint="default"/>
        <w:b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ascii="ArialNarrow,Bold" w:hAnsi="ArialNarrow,Bold" w:cs="ArialNarrow,Bold" w:hint="default"/>
        <w:b/>
      </w:rPr>
    </w:lvl>
    <w:lvl w:ilvl="7">
      <w:start w:val="1"/>
      <w:numFmt w:val="decimal"/>
      <w:lvlText w:val="%1.%2.%3.%4.%5.%6.%7.%8"/>
      <w:lvlJc w:val="left"/>
      <w:pPr>
        <w:ind w:left="1923" w:hanging="1440"/>
      </w:pPr>
      <w:rPr>
        <w:rFonts w:ascii="ArialNarrow,Bold" w:hAnsi="ArialNarrow,Bold" w:cs="ArialNarrow,Bold" w:hint="default"/>
        <w:b/>
      </w:rPr>
    </w:lvl>
    <w:lvl w:ilvl="8">
      <w:start w:val="1"/>
      <w:numFmt w:val="lowerLetter"/>
      <w:lvlText w:val="%9)"/>
      <w:lvlJc w:val="left"/>
      <w:pPr>
        <w:ind w:left="1992" w:hanging="144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0"/>
        <w:u w:val="none"/>
        <w:vertAlign w:val="baseline"/>
      </w:rPr>
    </w:lvl>
  </w:abstractNum>
  <w:abstractNum w:abstractNumId="50" w15:restartNumberingAfterBreak="0">
    <w:nsid w:val="3AA477C5"/>
    <w:multiLevelType w:val="hybridMultilevel"/>
    <w:tmpl w:val="B0AC3A28"/>
    <w:lvl w:ilvl="0" w:tplc="6D188B80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51" w15:restartNumberingAfterBreak="0">
    <w:nsid w:val="3AA92D96"/>
    <w:multiLevelType w:val="hybridMultilevel"/>
    <w:tmpl w:val="EF424684"/>
    <w:lvl w:ilvl="0" w:tplc="7D549BF0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514660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53" w15:restartNumberingAfterBreak="0">
    <w:nsid w:val="3C0E15CD"/>
    <w:multiLevelType w:val="multilevel"/>
    <w:tmpl w:val="94028282"/>
    <w:numStyleLink w:val="Sty16"/>
  </w:abstractNum>
  <w:abstractNum w:abstractNumId="54" w15:restartNumberingAfterBreak="0">
    <w:nsid w:val="3E8F2725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55" w15:restartNumberingAfterBreak="0">
    <w:nsid w:val="3F34705B"/>
    <w:multiLevelType w:val="multilevel"/>
    <w:tmpl w:val="C0FE4B3A"/>
    <w:styleLink w:val="SWZ"/>
    <w:lvl w:ilvl="0">
      <w:start w:val="1"/>
      <w:numFmt w:val="decimal"/>
      <w:lvlText w:val="%1)"/>
      <w:lvlJc w:val="left"/>
      <w:pPr>
        <w:ind w:left="1440" w:hanging="360"/>
      </w:pPr>
      <w:rPr>
        <w:rFonts w:ascii="Cambria Math" w:hAnsi="Cambria Math"/>
        <w:sz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F043D2"/>
    <w:multiLevelType w:val="hybridMultilevel"/>
    <w:tmpl w:val="07C6A24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42FD34B7"/>
    <w:multiLevelType w:val="multilevel"/>
    <w:tmpl w:val="30048144"/>
    <w:lvl w:ilvl="0">
      <w:start w:val="1"/>
      <w:numFmt w:val="lowerLetter"/>
      <w:lvlText w:val="%1)"/>
      <w:lvlJc w:val="left"/>
      <w:pPr>
        <w:tabs>
          <w:tab w:val="num" w:pos="1636"/>
        </w:tabs>
        <w:ind w:left="1707" w:hanging="431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876"/>
        </w:tabs>
        <w:ind w:left="4876" w:hanging="360"/>
      </w:pPr>
      <w:rPr>
        <w:rFonts w:cs="Times New Roman"/>
      </w:rPr>
    </w:lvl>
  </w:abstractNum>
  <w:abstractNum w:abstractNumId="58" w15:restartNumberingAfterBreak="0">
    <w:nsid w:val="436A0E18"/>
    <w:multiLevelType w:val="hybridMultilevel"/>
    <w:tmpl w:val="6992A71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23DC3096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3776CD9"/>
    <w:multiLevelType w:val="multilevel"/>
    <w:tmpl w:val="3B1E380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88"/>
        </w:tabs>
        <w:ind w:left="928" w:hanging="360"/>
      </w:pPr>
      <w:rPr>
        <w:rFonts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44EF39C0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61" w15:restartNumberingAfterBreak="0">
    <w:nsid w:val="45D82425"/>
    <w:multiLevelType w:val="hybridMultilevel"/>
    <w:tmpl w:val="CE10E5DA"/>
    <w:lvl w:ilvl="0" w:tplc="EC68EF08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48E70A08"/>
    <w:multiLevelType w:val="multilevel"/>
    <w:tmpl w:val="84CABC54"/>
    <w:styleLink w:val="Styl6"/>
    <w:lvl w:ilvl="0">
      <w:start w:val="15"/>
      <w:numFmt w:val="decimal"/>
      <w:lvlText w:val="%1."/>
      <w:lvlJc w:val="left"/>
      <w:pPr>
        <w:ind w:left="567" w:hanging="567"/>
      </w:pPr>
      <w:rPr>
        <w:rFonts w:ascii="Calibri" w:hAnsi="Calibri" w:cs="ArialNarrow,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Calibri" w:hAnsi="Calibri" w:cs="ArialNarrow,Bold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Calibri" w:hAnsi="Calibri" w:cs="ArialNarrow,Bold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="ArialNarrow,Bold" w:hAnsi="ArialNarrow,Bold" w:cs="ArialNarrow,Bold" w:hint="default"/>
        <w:b/>
      </w:rPr>
    </w:lvl>
    <w:lvl w:ilvl="4">
      <w:start w:val="1"/>
      <w:numFmt w:val="decimal"/>
      <w:lvlText w:val="%16.%2.%3.%4.%5"/>
      <w:lvlJc w:val="left"/>
      <w:pPr>
        <w:ind w:left="1356" w:hanging="1080"/>
      </w:pPr>
      <w:rPr>
        <w:rFonts w:ascii="ArialNarrow,Bold" w:hAnsi="ArialNarrow,Bold" w:cs="ArialNarrow,Bold" w:hint="default"/>
        <w:b/>
      </w:rPr>
    </w:lvl>
    <w:lvl w:ilvl="5">
      <w:start w:val="1"/>
      <w:numFmt w:val="decimal"/>
      <w:lvlText w:val="%16.%2.%3.%4.%5.%6"/>
      <w:lvlJc w:val="left"/>
      <w:pPr>
        <w:ind w:left="1425" w:hanging="1080"/>
      </w:pPr>
      <w:rPr>
        <w:rFonts w:ascii="ArialNarrow,Bold" w:hAnsi="ArialNarrow,Bold" w:cs="ArialNarrow,Bold" w:hint="default"/>
        <w:b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ascii="ArialNarrow,Bold" w:hAnsi="ArialNarrow,Bold" w:cs="ArialNarrow,Bold" w:hint="default"/>
        <w:b/>
      </w:rPr>
    </w:lvl>
    <w:lvl w:ilvl="7">
      <w:start w:val="1"/>
      <w:numFmt w:val="decimal"/>
      <w:lvlText w:val="%1.%2.%3.%4.%5.%6.%7.%8"/>
      <w:lvlJc w:val="left"/>
      <w:pPr>
        <w:ind w:left="1923" w:hanging="1440"/>
      </w:pPr>
      <w:rPr>
        <w:rFonts w:ascii="ArialNarrow,Bold" w:hAnsi="ArialNarrow,Bold" w:cs="ArialNarrow,Bold" w:hint="default"/>
        <w:b/>
      </w:rPr>
    </w:lvl>
    <w:lvl w:ilvl="8">
      <w:start w:val="1"/>
      <w:numFmt w:val="lowerLetter"/>
      <w:lvlText w:val="%9)"/>
      <w:lvlJc w:val="left"/>
      <w:pPr>
        <w:ind w:left="1992" w:hanging="144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0"/>
        <w:u w:val="none"/>
        <w:vertAlign w:val="baseline"/>
      </w:rPr>
    </w:lvl>
  </w:abstractNum>
  <w:abstractNum w:abstractNumId="63" w15:restartNumberingAfterBreak="0">
    <w:nsid w:val="49F15DE0"/>
    <w:multiLevelType w:val="hybridMultilevel"/>
    <w:tmpl w:val="E834D8C0"/>
    <w:lvl w:ilvl="0" w:tplc="BD4A488C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Calibri Light" w:hAnsi="Calibri Light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64" w15:restartNumberingAfterBreak="0">
    <w:nsid w:val="4B6D50A7"/>
    <w:multiLevelType w:val="multilevel"/>
    <w:tmpl w:val="03367CD8"/>
    <w:styleLink w:val="Styl1"/>
    <w:lvl w:ilvl="0">
      <w:start w:val="1"/>
      <w:numFmt w:val="none"/>
      <w:lvlText w:val="5"/>
      <w:lvlJc w:val="left"/>
      <w:pPr>
        <w:ind w:left="360" w:hanging="360"/>
      </w:pPr>
      <w:rPr>
        <w:rFonts w:ascii="ArialNarrow,Bold" w:hAnsi="ArialNarrow,Bold" w:cs="ArialNarrow,Bold" w:hint="default"/>
        <w:b/>
        <w:sz w:val="20"/>
        <w:szCs w:val="20"/>
      </w:rPr>
    </w:lvl>
    <w:lvl w:ilvl="1">
      <w:start w:val="1"/>
      <w:numFmt w:val="decimal"/>
      <w:lvlText w:val="%15.1"/>
      <w:lvlJc w:val="left"/>
      <w:pPr>
        <w:ind w:left="928" w:hanging="360"/>
      </w:pPr>
      <w:rPr>
        <w:rFonts w:ascii="Calibri" w:hAnsi="Calibri" w:cs="ArialNarrow,Bold" w:hint="default"/>
        <w:b w:val="0"/>
        <w:i w:val="0"/>
        <w:sz w:val="20"/>
        <w:szCs w:val="20"/>
      </w:rPr>
    </w:lvl>
    <w:lvl w:ilvl="2">
      <w:start w:val="1"/>
      <w:numFmt w:val="decimal"/>
      <w:lvlText w:val="%15.1.%3"/>
      <w:lvlJc w:val="left"/>
      <w:pPr>
        <w:ind w:left="858" w:hanging="720"/>
      </w:pPr>
      <w:rPr>
        <w:rFonts w:ascii="Calibri" w:hAnsi="Calibri" w:cs="ArialNarrow,Bold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927" w:hanging="720"/>
      </w:pPr>
      <w:rPr>
        <w:rFonts w:ascii="ArialNarrow,Bold" w:hAnsi="ArialNarrow,Bold" w:cs="ArialNarrow,Bold" w:hint="default"/>
        <w:b/>
      </w:rPr>
    </w:lvl>
    <w:lvl w:ilvl="4">
      <w:start w:val="1"/>
      <w:numFmt w:val="decimal"/>
      <w:lvlText w:val="%1.%2.%3.%4.%5"/>
      <w:lvlJc w:val="left"/>
      <w:pPr>
        <w:ind w:left="1356" w:hanging="1080"/>
      </w:pPr>
      <w:rPr>
        <w:rFonts w:ascii="ArialNarrow,Bold" w:hAnsi="ArialNarrow,Bold" w:cs="ArialNarrow,Bold" w:hint="default"/>
        <w:b/>
      </w:rPr>
    </w:lvl>
    <w:lvl w:ilvl="5">
      <w:start w:val="1"/>
      <w:numFmt w:val="decimal"/>
      <w:lvlText w:val="%1.%2.%3.%4.%5.%6"/>
      <w:lvlJc w:val="left"/>
      <w:pPr>
        <w:ind w:left="1425" w:hanging="1080"/>
      </w:pPr>
      <w:rPr>
        <w:rFonts w:ascii="ArialNarrow,Bold" w:hAnsi="ArialNarrow,Bold" w:cs="ArialNarrow,Bold" w:hint="default"/>
        <w:b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ascii="ArialNarrow,Bold" w:hAnsi="ArialNarrow,Bold" w:cs="ArialNarrow,Bold" w:hint="default"/>
        <w:b/>
      </w:rPr>
    </w:lvl>
    <w:lvl w:ilvl="7">
      <w:start w:val="1"/>
      <w:numFmt w:val="decimal"/>
      <w:lvlText w:val="%1.%2.%3.%4.%5.%6.%7.%8"/>
      <w:lvlJc w:val="left"/>
      <w:pPr>
        <w:ind w:left="1923" w:hanging="1440"/>
      </w:pPr>
      <w:rPr>
        <w:rFonts w:ascii="ArialNarrow,Bold" w:hAnsi="ArialNarrow,Bold" w:cs="ArialNarrow,Bold" w:hint="default"/>
        <w:b/>
      </w:rPr>
    </w:lvl>
    <w:lvl w:ilvl="8">
      <w:start w:val="1"/>
      <w:numFmt w:val="lowerLetter"/>
      <w:lvlText w:val="%9)"/>
      <w:lvlJc w:val="left"/>
      <w:pPr>
        <w:ind w:left="1992" w:hanging="144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0"/>
        <w:u w:val="none"/>
        <w:vertAlign w:val="baseline"/>
      </w:rPr>
    </w:lvl>
  </w:abstractNum>
  <w:abstractNum w:abstractNumId="65" w15:restartNumberingAfterBreak="0">
    <w:nsid w:val="4E6D64D6"/>
    <w:multiLevelType w:val="multilevel"/>
    <w:tmpl w:val="9462D9D0"/>
    <w:styleLink w:val="Biecalista2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F792A6C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67" w15:restartNumberingAfterBreak="0">
    <w:nsid w:val="517836C2"/>
    <w:multiLevelType w:val="hybridMultilevel"/>
    <w:tmpl w:val="011861CE"/>
    <w:lvl w:ilvl="0" w:tplc="8B84BC46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32161F1"/>
    <w:multiLevelType w:val="multilevel"/>
    <w:tmpl w:val="9A22ACB0"/>
    <w:styleLink w:val="Sty20"/>
    <w:lvl w:ilvl="0">
      <w:start w:val="20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3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9" w15:restartNumberingAfterBreak="0">
    <w:nsid w:val="54840BE0"/>
    <w:multiLevelType w:val="multilevel"/>
    <w:tmpl w:val="D1181F86"/>
    <w:styleLink w:val="Sty24"/>
    <w:lvl w:ilvl="0">
      <w:start w:val="24"/>
      <w:numFmt w:val="decimal"/>
      <w:lvlText w:val="%1."/>
      <w:lvlJc w:val="left"/>
      <w:pPr>
        <w:ind w:left="567" w:hanging="567"/>
      </w:pPr>
      <w:rPr>
        <w:rFonts w:ascii="Calibri" w:hAnsi="Calibri" w:cs="ArialNarrow,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Calibri" w:hAnsi="Calibri" w:cs="ArialNarrow,Bold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Calibri" w:hAnsi="Calibri" w:cs="ArialNarrow,Bold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="ArialNarrow,Bold" w:hAnsi="ArialNarrow,Bold" w:cs="ArialNarrow,Bold" w:hint="default"/>
        <w:b/>
      </w:rPr>
    </w:lvl>
    <w:lvl w:ilvl="4">
      <w:start w:val="1"/>
      <w:numFmt w:val="decimal"/>
      <w:lvlText w:val="%16.%2.%3.%4.%5"/>
      <w:lvlJc w:val="left"/>
      <w:pPr>
        <w:ind w:left="1356" w:hanging="1080"/>
      </w:pPr>
      <w:rPr>
        <w:rFonts w:ascii="ArialNarrow,Bold" w:hAnsi="ArialNarrow,Bold" w:cs="ArialNarrow,Bold" w:hint="default"/>
        <w:b/>
      </w:rPr>
    </w:lvl>
    <w:lvl w:ilvl="5">
      <w:start w:val="1"/>
      <w:numFmt w:val="decimal"/>
      <w:lvlText w:val="%16.%2.%3.%4.%5.%6"/>
      <w:lvlJc w:val="left"/>
      <w:pPr>
        <w:ind w:left="1425" w:hanging="1080"/>
      </w:pPr>
      <w:rPr>
        <w:rFonts w:ascii="ArialNarrow,Bold" w:hAnsi="ArialNarrow,Bold" w:cs="ArialNarrow,Bold" w:hint="default"/>
        <w:b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ascii="ArialNarrow,Bold" w:hAnsi="ArialNarrow,Bold" w:cs="ArialNarrow,Bold" w:hint="default"/>
        <w:b/>
      </w:rPr>
    </w:lvl>
    <w:lvl w:ilvl="7">
      <w:start w:val="1"/>
      <w:numFmt w:val="decimal"/>
      <w:lvlText w:val="%1.%2.%3.%4.%5.%6.%7.%8"/>
      <w:lvlJc w:val="left"/>
      <w:pPr>
        <w:ind w:left="1923" w:hanging="1440"/>
      </w:pPr>
      <w:rPr>
        <w:rFonts w:ascii="ArialNarrow,Bold" w:hAnsi="ArialNarrow,Bold" w:cs="ArialNarrow,Bold" w:hint="default"/>
        <w:b/>
      </w:rPr>
    </w:lvl>
    <w:lvl w:ilvl="8">
      <w:start w:val="1"/>
      <w:numFmt w:val="lowerLetter"/>
      <w:lvlText w:val="%9)"/>
      <w:lvlJc w:val="left"/>
      <w:pPr>
        <w:ind w:left="1992" w:hanging="144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0"/>
        <w:u w:val="none"/>
        <w:vertAlign w:val="baseline"/>
      </w:rPr>
    </w:lvl>
  </w:abstractNum>
  <w:abstractNum w:abstractNumId="70" w15:restartNumberingAfterBreak="0">
    <w:nsid w:val="567C277B"/>
    <w:multiLevelType w:val="multilevel"/>
    <w:tmpl w:val="FFCE1E82"/>
    <w:lvl w:ilvl="0">
      <w:start w:val="1"/>
      <w:numFmt w:val="decimal"/>
      <w:lvlText w:val="%1."/>
      <w:lvlJc w:val="left"/>
      <w:pPr>
        <w:ind w:left="431" w:hanging="431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7EB1277"/>
    <w:multiLevelType w:val="hybridMultilevel"/>
    <w:tmpl w:val="51FED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50E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85D270A"/>
    <w:multiLevelType w:val="multilevel"/>
    <w:tmpl w:val="33BC368E"/>
    <w:lvl w:ilvl="0">
      <w:start w:val="1"/>
      <w:numFmt w:val="lowerLetter"/>
      <w:lvlText w:val="%1)"/>
      <w:lvlJc w:val="left"/>
      <w:pPr>
        <w:tabs>
          <w:tab w:val="num" w:pos="1636"/>
        </w:tabs>
        <w:ind w:left="1707" w:hanging="431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876"/>
        </w:tabs>
        <w:ind w:left="4876" w:hanging="360"/>
      </w:pPr>
      <w:rPr>
        <w:rFonts w:cs="Times New Roman"/>
      </w:rPr>
    </w:lvl>
  </w:abstractNum>
  <w:abstractNum w:abstractNumId="73" w15:restartNumberingAfterBreak="0">
    <w:nsid w:val="59280F32"/>
    <w:multiLevelType w:val="multilevel"/>
    <w:tmpl w:val="6CEAE160"/>
    <w:lvl w:ilvl="0">
      <w:start w:val="1"/>
      <w:numFmt w:val="decimal"/>
      <w:lvlText w:val="%1."/>
      <w:lvlJc w:val="left"/>
      <w:pPr>
        <w:tabs>
          <w:tab w:val="num" w:pos="720"/>
        </w:tabs>
        <w:ind w:left="791" w:hanging="431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74" w15:restartNumberingAfterBreak="0">
    <w:nsid w:val="595672F2"/>
    <w:multiLevelType w:val="hybridMultilevel"/>
    <w:tmpl w:val="EC24D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0E110E"/>
    <w:multiLevelType w:val="hybridMultilevel"/>
    <w:tmpl w:val="950EE2B4"/>
    <w:lvl w:ilvl="0" w:tplc="AB2A0BDC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76" w15:restartNumberingAfterBreak="0">
    <w:nsid w:val="5BBA3489"/>
    <w:multiLevelType w:val="hybridMultilevel"/>
    <w:tmpl w:val="797AD414"/>
    <w:lvl w:ilvl="0" w:tplc="C220D3BE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7" w15:restartNumberingAfterBreak="0">
    <w:nsid w:val="5C795680"/>
    <w:multiLevelType w:val="hybridMultilevel"/>
    <w:tmpl w:val="7494CC08"/>
    <w:lvl w:ilvl="0" w:tplc="DB6C75D8">
      <w:start w:val="1"/>
      <w:numFmt w:val="decimal"/>
      <w:lvlText w:val="%1)"/>
      <w:lvlJc w:val="left"/>
      <w:pPr>
        <w:ind w:left="2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C8D63B3"/>
    <w:multiLevelType w:val="multilevel"/>
    <w:tmpl w:val="E136720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D775588"/>
    <w:multiLevelType w:val="hybridMultilevel"/>
    <w:tmpl w:val="3DFC7790"/>
    <w:lvl w:ilvl="0" w:tplc="2BEA3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2"/>
        <w:szCs w:val="22"/>
      </w:rPr>
    </w:lvl>
    <w:lvl w:ilvl="1" w:tplc="6666CE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B0F6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4491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D6F6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7CFC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0CB8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CAC5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3A17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D91431C"/>
    <w:multiLevelType w:val="multilevel"/>
    <w:tmpl w:val="A6C8BBA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5E2A4C3E"/>
    <w:multiLevelType w:val="hybridMultilevel"/>
    <w:tmpl w:val="33BC0FF0"/>
    <w:lvl w:ilvl="0" w:tplc="EA1E3CA4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82" w15:restartNumberingAfterBreak="0">
    <w:nsid w:val="60D04D67"/>
    <w:multiLevelType w:val="multilevel"/>
    <w:tmpl w:val="2B269D1C"/>
    <w:lvl w:ilvl="0">
      <w:start w:val="1"/>
      <w:numFmt w:val="lowerLetter"/>
      <w:lvlText w:val="%1)"/>
      <w:lvlJc w:val="left"/>
      <w:pPr>
        <w:tabs>
          <w:tab w:val="num" w:pos="1636"/>
        </w:tabs>
        <w:ind w:left="1707" w:hanging="431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876"/>
        </w:tabs>
        <w:ind w:left="4876" w:hanging="360"/>
      </w:pPr>
      <w:rPr>
        <w:rFonts w:cs="Times New Roman"/>
      </w:rPr>
    </w:lvl>
  </w:abstractNum>
  <w:abstractNum w:abstractNumId="83" w15:restartNumberingAfterBreak="0">
    <w:nsid w:val="62A21B7F"/>
    <w:multiLevelType w:val="hybridMultilevel"/>
    <w:tmpl w:val="36C465E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62CB568C"/>
    <w:multiLevelType w:val="multilevel"/>
    <w:tmpl w:val="FCEEEAC8"/>
    <w:lvl w:ilvl="0">
      <w:start w:val="1"/>
      <w:numFmt w:val="lowerLetter"/>
      <w:lvlText w:val="%1)"/>
      <w:lvlJc w:val="left"/>
      <w:pPr>
        <w:tabs>
          <w:tab w:val="num" w:pos="1636"/>
        </w:tabs>
        <w:ind w:left="1707" w:hanging="431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876"/>
        </w:tabs>
        <w:ind w:left="4876" w:hanging="360"/>
      </w:pPr>
      <w:rPr>
        <w:rFonts w:cs="Times New Roman"/>
      </w:rPr>
    </w:lvl>
  </w:abstractNum>
  <w:abstractNum w:abstractNumId="85" w15:restartNumberingAfterBreak="0">
    <w:nsid w:val="63C6661D"/>
    <w:multiLevelType w:val="hybridMultilevel"/>
    <w:tmpl w:val="7EEA7C98"/>
    <w:lvl w:ilvl="0" w:tplc="23DC30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 w15:restartNumberingAfterBreak="0">
    <w:nsid w:val="64EC0A26"/>
    <w:multiLevelType w:val="hybridMultilevel"/>
    <w:tmpl w:val="0C6A936E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7" w15:restartNumberingAfterBreak="0">
    <w:nsid w:val="663128A7"/>
    <w:multiLevelType w:val="multilevel"/>
    <w:tmpl w:val="E222DB9C"/>
    <w:styleLink w:val="Styl5"/>
    <w:lvl w:ilvl="0">
      <w:start w:val="14"/>
      <w:numFmt w:val="decimal"/>
      <w:lvlText w:val="%1."/>
      <w:lvlJc w:val="left"/>
      <w:pPr>
        <w:ind w:left="1647" w:hanging="567"/>
      </w:pPr>
      <w:rPr>
        <w:rFonts w:ascii="Calibri" w:hAnsi="Calibri" w:hint="default"/>
        <w:b/>
        <w:sz w:val="24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ascii="Calibri" w:hAnsi="Calibri" w:hint="default"/>
        <w:sz w:val="20"/>
      </w:rPr>
    </w:lvl>
    <w:lvl w:ilvl="2">
      <w:start w:val="1"/>
      <w:numFmt w:val="decimal"/>
      <w:lvlText w:val="14.%2.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88" w15:restartNumberingAfterBreak="0">
    <w:nsid w:val="66870440"/>
    <w:multiLevelType w:val="multilevel"/>
    <w:tmpl w:val="5906D626"/>
    <w:lvl w:ilvl="0">
      <w:start w:val="1"/>
      <w:numFmt w:val="decimal"/>
      <w:lvlText w:val="%1)"/>
      <w:lvlJc w:val="left"/>
      <w:pPr>
        <w:ind w:left="964" w:hanging="396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6AB06C9"/>
    <w:multiLevelType w:val="hybridMultilevel"/>
    <w:tmpl w:val="BF76A57A"/>
    <w:lvl w:ilvl="0" w:tplc="B4C80EA0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90" w15:restartNumberingAfterBreak="0">
    <w:nsid w:val="66F102C6"/>
    <w:multiLevelType w:val="hybridMultilevel"/>
    <w:tmpl w:val="ABCE7A48"/>
    <w:lvl w:ilvl="0" w:tplc="83526EE8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91" w15:restartNumberingAfterBreak="0">
    <w:nsid w:val="67310436"/>
    <w:multiLevelType w:val="hybridMultilevel"/>
    <w:tmpl w:val="14460B32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 w15:restartNumberingAfterBreak="0">
    <w:nsid w:val="68FE3762"/>
    <w:multiLevelType w:val="multilevel"/>
    <w:tmpl w:val="70AC1068"/>
    <w:styleLink w:val="Styl21"/>
    <w:lvl w:ilvl="0">
      <w:start w:val="21"/>
      <w:numFmt w:val="decimal"/>
      <w:lvlText w:val="%1."/>
      <w:lvlJc w:val="left"/>
      <w:pPr>
        <w:ind w:left="567" w:hanging="567"/>
      </w:pPr>
      <w:rPr>
        <w:rFonts w:ascii="Calibri" w:hAnsi="Calibri" w:cs="ArialNarrow,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Calibri" w:hAnsi="Calibri" w:cs="ArialNarrow,Bold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Calibri" w:hAnsi="Calibri" w:cs="ArialNarrow,Bold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="ArialNarrow,Bold" w:hAnsi="ArialNarrow,Bold" w:cs="ArialNarrow,Bold" w:hint="default"/>
        <w:b/>
      </w:rPr>
    </w:lvl>
    <w:lvl w:ilvl="4">
      <w:start w:val="1"/>
      <w:numFmt w:val="decimal"/>
      <w:lvlText w:val="%16.%2.%3.%4.%5"/>
      <w:lvlJc w:val="left"/>
      <w:pPr>
        <w:ind w:left="1356" w:hanging="1080"/>
      </w:pPr>
      <w:rPr>
        <w:rFonts w:ascii="ArialNarrow,Bold" w:hAnsi="ArialNarrow,Bold" w:cs="ArialNarrow,Bold" w:hint="default"/>
        <w:b/>
      </w:rPr>
    </w:lvl>
    <w:lvl w:ilvl="5">
      <w:start w:val="1"/>
      <w:numFmt w:val="decimal"/>
      <w:lvlText w:val="%16.%2.%3.%4.%5.%6"/>
      <w:lvlJc w:val="left"/>
      <w:pPr>
        <w:ind w:left="1425" w:hanging="1080"/>
      </w:pPr>
      <w:rPr>
        <w:rFonts w:ascii="ArialNarrow,Bold" w:hAnsi="ArialNarrow,Bold" w:cs="ArialNarrow,Bold" w:hint="default"/>
        <w:b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ascii="ArialNarrow,Bold" w:hAnsi="ArialNarrow,Bold" w:cs="ArialNarrow,Bold" w:hint="default"/>
        <w:b/>
      </w:rPr>
    </w:lvl>
    <w:lvl w:ilvl="7">
      <w:start w:val="1"/>
      <w:numFmt w:val="decimal"/>
      <w:lvlText w:val="%1.%2.%3.%4.%5.%6.%7.%8"/>
      <w:lvlJc w:val="left"/>
      <w:pPr>
        <w:ind w:left="1923" w:hanging="1440"/>
      </w:pPr>
      <w:rPr>
        <w:rFonts w:ascii="ArialNarrow,Bold" w:hAnsi="ArialNarrow,Bold" w:cs="ArialNarrow,Bold" w:hint="default"/>
        <w:b/>
      </w:rPr>
    </w:lvl>
    <w:lvl w:ilvl="8">
      <w:start w:val="1"/>
      <w:numFmt w:val="lowerLetter"/>
      <w:lvlText w:val="%9)"/>
      <w:lvlJc w:val="left"/>
      <w:pPr>
        <w:ind w:left="1992" w:hanging="144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0"/>
        <w:u w:val="none"/>
        <w:vertAlign w:val="baseline"/>
      </w:rPr>
    </w:lvl>
  </w:abstractNum>
  <w:abstractNum w:abstractNumId="93" w15:restartNumberingAfterBreak="0">
    <w:nsid w:val="6CED1D28"/>
    <w:multiLevelType w:val="hybridMultilevel"/>
    <w:tmpl w:val="193EE8BC"/>
    <w:lvl w:ilvl="0" w:tplc="21A03A16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94" w15:restartNumberingAfterBreak="0">
    <w:nsid w:val="6E3945D9"/>
    <w:multiLevelType w:val="multilevel"/>
    <w:tmpl w:val="C3A8B130"/>
    <w:lvl w:ilvl="0">
      <w:start w:val="1"/>
      <w:numFmt w:val="decimal"/>
      <w:lvlText w:val="%1."/>
      <w:lvlJc w:val="left"/>
      <w:pPr>
        <w:ind w:left="431" w:firstLine="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00"/>
        </w:tabs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7018100B"/>
    <w:multiLevelType w:val="multilevel"/>
    <w:tmpl w:val="227E9BBE"/>
    <w:lvl w:ilvl="0">
      <w:start w:val="1"/>
      <w:numFmt w:val="lowerLetter"/>
      <w:lvlText w:val="%1)"/>
      <w:lvlJc w:val="left"/>
      <w:pPr>
        <w:tabs>
          <w:tab w:val="num" w:pos="1636"/>
        </w:tabs>
        <w:ind w:left="1707" w:hanging="431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876"/>
        </w:tabs>
        <w:ind w:left="4876" w:hanging="360"/>
      </w:pPr>
      <w:rPr>
        <w:rFonts w:cs="Times New Roman"/>
      </w:rPr>
    </w:lvl>
  </w:abstractNum>
  <w:abstractNum w:abstractNumId="96" w15:restartNumberingAfterBreak="0">
    <w:nsid w:val="70B8110D"/>
    <w:multiLevelType w:val="hybridMultilevel"/>
    <w:tmpl w:val="DA66FA68"/>
    <w:lvl w:ilvl="0" w:tplc="EB8617D4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7" w15:restartNumberingAfterBreak="0">
    <w:nsid w:val="71E65695"/>
    <w:multiLevelType w:val="hybridMultilevel"/>
    <w:tmpl w:val="D78826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73457D5C"/>
    <w:multiLevelType w:val="hybridMultilevel"/>
    <w:tmpl w:val="E7E28500"/>
    <w:lvl w:ilvl="0" w:tplc="8B84BC46">
      <w:start w:val="1"/>
      <w:numFmt w:val="bullet"/>
      <w:lvlText w:val="-"/>
      <w:lvlJc w:val="left"/>
      <w:pPr>
        <w:ind w:left="2921" w:hanging="737"/>
      </w:pPr>
      <w:rPr>
        <w:rFonts w:ascii="Calibri" w:hAnsi="Calibr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2" w:tplc="96420F02">
      <w:start w:val="1"/>
      <w:numFmt w:val="bullet"/>
      <w:lvlText w:val="˗"/>
      <w:lvlJc w:val="left"/>
      <w:pPr>
        <w:tabs>
          <w:tab w:val="num" w:pos="4344"/>
        </w:tabs>
        <w:ind w:left="4344" w:hanging="180"/>
      </w:pPr>
      <w:rPr>
        <w:rFonts w:ascii="Calibri" w:hAnsi="Calibri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504"/>
        </w:tabs>
        <w:ind w:left="65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24"/>
        </w:tabs>
        <w:ind w:left="72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44"/>
        </w:tabs>
        <w:ind w:left="79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64"/>
        </w:tabs>
        <w:ind w:left="8664" w:hanging="180"/>
      </w:pPr>
      <w:rPr>
        <w:rFonts w:cs="Times New Roman"/>
      </w:rPr>
    </w:lvl>
  </w:abstractNum>
  <w:abstractNum w:abstractNumId="99" w15:restartNumberingAfterBreak="0">
    <w:nsid w:val="74593F0F"/>
    <w:multiLevelType w:val="hybridMultilevel"/>
    <w:tmpl w:val="1B3AD728"/>
    <w:lvl w:ilvl="0" w:tplc="DCB244B2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00" w15:restartNumberingAfterBreak="0">
    <w:nsid w:val="7B56739A"/>
    <w:multiLevelType w:val="multilevel"/>
    <w:tmpl w:val="AEE039C4"/>
    <w:lvl w:ilvl="0">
      <w:start w:val="1"/>
      <w:numFmt w:val="lowerLetter"/>
      <w:lvlText w:val="%1)"/>
      <w:lvlJc w:val="left"/>
      <w:pPr>
        <w:tabs>
          <w:tab w:val="num" w:pos="1636"/>
        </w:tabs>
        <w:ind w:left="1707" w:hanging="431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876"/>
        </w:tabs>
        <w:ind w:left="4876" w:hanging="360"/>
      </w:pPr>
      <w:rPr>
        <w:rFonts w:cs="Times New Roman"/>
      </w:rPr>
    </w:lvl>
  </w:abstractNum>
  <w:abstractNum w:abstractNumId="101" w15:restartNumberingAfterBreak="0">
    <w:nsid w:val="7CDD0B22"/>
    <w:multiLevelType w:val="hybridMultilevel"/>
    <w:tmpl w:val="60AC3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DF44CFC"/>
    <w:multiLevelType w:val="multilevel"/>
    <w:tmpl w:val="D6226B10"/>
    <w:name w:val="SWZ3"/>
    <w:lvl w:ilvl="0">
      <w:start w:val="1"/>
      <w:numFmt w:val="decimal"/>
      <w:lvlText w:val="ROZDZIAŁ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DFE5D72"/>
    <w:multiLevelType w:val="hybridMultilevel"/>
    <w:tmpl w:val="3A38EDE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822160244">
    <w:abstractNumId w:val="48"/>
  </w:num>
  <w:num w:numId="2" w16cid:durableId="1900313836">
    <w:abstractNumId w:val="64"/>
  </w:num>
  <w:num w:numId="3" w16cid:durableId="1459373408">
    <w:abstractNumId w:val="11"/>
  </w:num>
  <w:num w:numId="4" w16cid:durableId="824903803">
    <w:abstractNumId w:val="24"/>
  </w:num>
  <w:num w:numId="5" w16cid:durableId="350453718">
    <w:abstractNumId w:val="87"/>
  </w:num>
  <w:num w:numId="6" w16cid:durableId="83840723">
    <w:abstractNumId w:val="62"/>
  </w:num>
  <w:num w:numId="7" w16cid:durableId="1344285055">
    <w:abstractNumId w:val="49"/>
  </w:num>
  <w:num w:numId="8" w16cid:durableId="18167641">
    <w:abstractNumId w:val="92"/>
  </w:num>
  <w:num w:numId="9" w16cid:durableId="1619677404">
    <w:abstractNumId w:val="68"/>
  </w:num>
  <w:num w:numId="10" w16cid:durableId="102964363">
    <w:abstractNumId w:val="69"/>
  </w:num>
  <w:num w:numId="11" w16cid:durableId="780347062">
    <w:abstractNumId w:val="47"/>
  </w:num>
  <w:num w:numId="12" w16cid:durableId="875387000">
    <w:abstractNumId w:val="30"/>
  </w:num>
  <w:num w:numId="13" w16cid:durableId="717777660">
    <w:abstractNumId w:val="53"/>
  </w:num>
  <w:num w:numId="14" w16cid:durableId="194120306">
    <w:abstractNumId w:val="67"/>
  </w:num>
  <w:num w:numId="15" w16cid:durableId="2076857468">
    <w:abstractNumId w:val="22"/>
  </w:num>
  <w:num w:numId="16" w16cid:durableId="1554124610">
    <w:abstractNumId w:val="91"/>
  </w:num>
  <w:num w:numId="17" w16cid:durableId="1333609328">
    <w:abstractNumId w:val="79"/>
  </w:num>
  <w:num w:numId="18" w16cid:durableId="1612125519">
    <w:abstractNumId w:val="27"/>
  </w:num>
  <w:num w:numId="19" w16cid:durableId="1204558468">
    <w:abstractNumId w:val="33"/>
  </w:num>
  <w:num w:numId="20" w16cid:durableId="108896204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143849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56858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9868326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6404521">
    <w:abstractNumId w:val="78"/>
  </w:num>
  <w:num w:numId="25" w16cid:durableId="135930747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5733195">
    <w:abstractNumId w:val="31"/>
  </w:num>
  <w:num w:numId="27" w16cid:durableId="828328794">
    <w:abstractNumId w:val="73"/>
  </w:num>
  <w:num w:numId="28" w16cid:durableId="1306858364">
    <w:abstractNumId w:val="40"/>
  </w:num>
  <w:num w:numId="29" w16cid:durableId="1008867411">
    <w:abstractNumId w:val="55"/>
  </w:num>
  <w:num w:numId="30" w16cid:durableId="65879577">
    <w:abstractNumId w:val="82"/>
  </w:num>
  <w:num w:numId="31" w16cid:durableId="505903967">
    <w:abstractNumId w:val="46"/>
  </w:num>
  <w:num w:numId="32" w16cid:durableId="2057586300">
    <w:abstractNumId w:val="20"/>
  </w:num>
  <w:num w:numId="33" w16cid:durableId="976956453">
    <w:abstractNumId w:val="41"/>
  </w:num>
  <w:num w:numId="34" w16cid:durableId="2091349155">
    <w:abstractNumId w:val="25"/>
  </w:num>
  <w:num w:numId="35" w16cid:durableId="284699342">
    <w:abstractNumId w:val="10"/>
  </w:num>
  <w:num w:numId="36" w16cid:durableId="1612786844">
    <w:abstractNumId w:val="52"/>
  </w:num>
  <w:num w:numId="37" w16cid:durableId="347948387">
    <w:abstractNumId w:val="75"/>
  </w:num>
  <w:num w:numId="38" w16cid:durableId="139422543">
    <w:abstractNumId w:val="60"/>
  </w:num>
  <w:num w:numId="39" w16cid:durableId="542012724">
    <w:abstractNumId w:val="66"/>
  </w:num>
  <w:num w:numId="40" w16cid:durableId="1799647443">
    <w:abstractNumId w:val="35"/>
  </w:num>
  <w:num w:numId="41" w16cid:durableId="1577089666">
    <w:abstractNumId w:val="32"/>
  </w:num>
  <w:num w:numId="42" w16cid:durableId="1154951913">
    <w:abstractNumId w:val="45"/>
  </w:num>
  <w:num w:numId="43" w16cid:durableId="1997607059">
    <w:abstractNumId w:val="99"/>
  </w:num>
  <w:num w:numId="44" w16cid:durableId="791483195">
    <w:abstractNumId w:val="50"/>
  </w:num>
  <w:num w:numId="45" w16cid:durableId="161940168">
    <w:abstractNumId w:val="81"/>
  </w:num>
  <w:num w:numId="46" w16cid:durableId="1058237572">
    <w:abstractNumId w:val="14"/>
  </w:num>
  <w:num w:numId="47" w16cid:durableId="1373188056">
    <w:abstractNumId w:val="9"/>
  </w:num>
  <w:num w:numId="48" w16cid:durableId="409039972">
    <w:abstractNumId w:val="18"/>
  </w:num>
  <w:num w:numId="49" w16cid:durableId="782532308">
    <w:abstractNumId w:val="98"/>
  </w:num>
  <w:num w:numId="50" w16cid:durableId="1462531808">
    <w:abstractNumId w:val="90"/>
  </w:num>
  <w:num w:numId="51" w16cid:durableId="1585266333">
    <w:abstractNumId w:val="54"/>
  </w:num>
  <w:num w:numId="52" w16cid:durableId="166286671">
    <w:abstractNumId w:val="72"/>
  </w:num>
  <w:num w:numId="53" w16cid:durableId="463893079">
    <w:abstractNumId w:val="57"/>
  </w:num>
  <w:num w:numId="54" w16cid:durableId="1091438770">
    <w:abstractNumId w:val="84"/>
  </w:num>
  <w:num w:numId="55" w16cid:durableId="1195770981">
    <w:abstractNumId w:val="89"/>
  </w:num>
  <w:num w:numId="56" w16cid:durableId="932783639">
    <w:abstractNumId w:val="21"/>
  </w:num>
  <w:num w:numId="57" w16cid:durableId="238055925">
    <w:abstractNumId w:val="28"/>
  </w:num>
  <w:num w:numId="58" w16cid:durableId="1505898879">
    <w:abstractNumId w:val="100"/>
  </w:num>
  <w:num w:numId="59" w16cid:durableId="1353217409">
    <w:abstractNumId w:val="17"/>
  </w:num>
  <w:num w:numId="60" w16cid:durableId="280957367">
    <w:abstractNumId w:val="44"/>
  </w:num>
  <w:num w:numId="61" w16cid:durableId="1699623349">
    <w:abstractNumId w:val="93"/>
  </w:num>
  <w:num w:numId="62" w16cid:durableId="1537766159">
    <w:abstractNumId w:val="96"/>
  </w:num>
  <w:num w:numId="63" w16cid:durableId="112217656">
    <w:abstractNumId w:val="34"/>
  </w:num>
  <w:num w:numId="64" w16cid:durableId="2127263271">
    <w:abstractNumId w:val="43"/>
  </w:num>
  <w:num w:numId="65" w16cid:durableId="1477187366">
    <w:abstractNumId w:val="76"/>
  </w:num>
  <w:num w:numId="66" w16cid:durableId="1864828464">
    <w:abstractNumId w:val="39"/>
  </w:num>
  <w:num w:numId="67" w16cid:durableId="1868786898">
    <w:abstractNumId w:val="37"/>
  </w:num>
  <w:num w:numId="68" w16cid:durableId="1829127662">
    <w:abstractNumId w:val="95"/>
  </w:num>
  <w:num w:numId="69" w16cid:durableId="867377806">
    <w:abstractNumId w:val="63"/>
  </w:num>
  <w:num w:numId="70" w16cid:durableId="2125734263">
    <w:abstractNumId w:val="26"/>
  </w:num>
  <w:num w:numId="71" w16cid:durableId="44146457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7575098">
    <w:abstractNumId w:val="23"/>
  </w:num>
  <w:num w:numId="73" w16cid:durableId="1168909585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3909316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700015890">
    <w:abstractNumId w:val="83"/>
  </w:num>
  <w:num w:numId="76" w16cid:durableId="371266360">
    <w:abstractNumId w:val="74"/>
  </w:num>
  <w:num w:numId="77" w16cid:durableId="1789010302">
    <w:abstractNumId w:val="16"/>
  </w:num>
  <w:num w:numId="78" w16cid:durableId="1284770482">
    <w:abstractNumId w:val="103"/>
  </w:num>
  <w:num w:numId="79" w16cid:durableId="662003405">
    <w:abstractNumId w:val="51"/>
  </w:num>
  <w:num w:numId="80" w16cid:durableId="2113159224">
    <w:abstractNumId w:val="13"/>
  </w:num>
  <w:num w:numId="81" w16cid:durableId="1350833940">
    <w:abstractNumId w:val="86"/>
  </w:num>
  <w:num w:numId="82" w16cid:durableId="1352104675">
    <w:abstractNumId w:val="61"/>
  </w:num>
  <w:num w:numId="83" w16cid:durableId="1707557700">
    <w:abstractNumId w:val="65"/>
  </w:num>
  <w:num w:numId="84" w16cid:durableId="76102531">
    <w:abstractNumId w:val="101"/>
  </w:num>
  <w:num w:numId="85" w16cid:durableId="1207527414">
    <w:abstractNumId w:val="77"/>
  </w:num>
  <w:num w:numId="86" w16cid:durableId="63307839">
    <w:abstractNumId w:val="8"/>
  </w:num>
  <w:num w:numId="87" w16cid:durableId="1832797115">
    <w:abstractNumId w:val="58"/>
  </w:num>
  <w:num w:numId="88" w16cid:durableId="789322157">
    <w:abstractNumId w:val="85"/>
  </w:num>
  <w:num w:numId="89" w16cid:durableId="305085905">
    <w:abstractNumId w:val="56"/>
  </w:num>
  <w:num w:numId="90" w16cid:durableId="1144391808">
    <w:abstractNumId w:val="38"/>
  </w:num>
  <w:num w:numId="91" w16cid:durableId="2046909348">
    <w:abstractNumId w:val="12"/>
  </w:num>
  <w:num w:numId="92" w16cid:durableId="403064365">
    <w:abstractNumId w:val="0"/>
  </w:num>
  <w:num w:numId="93" w16cid:durableId="235096211">
    <w:abstractNumId w:val="97"/>
  </w:num>
  <w:num w:numId="94" w16cid:durableId="523517174">
    <w:abstractNumId w:val="71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902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1BC"/>
    <w:rsid w:val="0000022E"/>
    <w:rsid w:val="00000C71"/>
    <w:rsid w:val="00000F99"/>
    <w:rsid w:val="00000F9B"/>
    <w:rsid w:val="000019E1"/>
    <w:rsid w:val="00001A62"/>
    <w:rsid w:val="00001B0F"/>
    <w:rsid w:val="00001CDC"/>
    <w:rsid w:val="00002284"/>
    <w:rsid w:val="00002293"/>
    <w:rsid w:val="00002E49"/>
    <w:rsid w:val="00002F04"/>
    <w:rsid w:val="000034E9"/>
    <w:rsid w:val="00003CAC"/>
    <w:rsid w:val="00004DC6"/>
    <w:rsid w:val="0000531F"/>
    <w:rsid w:val="00005723"/>
    <w:rsid w:val="000059BA"/>
    <w:rsid w:val="00005E4E"/>
    <w:rsid w:val="00006075"/>
    <w:rsid w:val="00006364"/>
    <w:rsid w:val="000064AA"/>
    <w:rsid w:val="0000676D"/>
    <w:rsid w:val="000069A6"/>
    <w:rsid w:val="00006B44"/>
    <w:rsid w:val="00006DBA"/>
    <w:rsid w:val="00006F21"/>
    <w:rsid w:val="000074EF"/>
    <w:rsid w:val="00007AD9"/>
    <w:rsid w:val="000102A6"/>
    <w:rsid w:val="000103C8"/>
    <w:rsid w:val="00010DAB"/>
    <w:rsid w:val="0001101C"/>
    <w:rsid w:val="000112CA"/>
    <w:rsid w:val="00011310"/>
    <w:rsid w:val="00012955"/>
    <w:rsid w:val="0001340B"/>
    <w:rsid w:val="00013CCD"/>
    <w:rsid w:val="00013D4D"/>
    <w:rsid w:val="00013D64"/>
    <w:rsid w:val="00013DF5"/>
    <w:rsid w:val="000140AB"/>
    <w:rsid w:val="00014187"/>
    <w:rsid w:val="000141E3"/>
    <w:rsid w:val="000149A7"/>
    <w:rsid w:val="00014FB0"/>
    <w:rsid w:val="00015091"/>
    <w:rsid w:val="0001573F"/>
    <w:rsid w:val="000157E0"/>
    <w:rsid w:val="00015AC1"/>
    <w:rsid w:val="00015B34"/>
    <w:rsid w:val="00015E64"/>
    <w:rsid w:val="00016886"/>
    <w:rsid w:val="0001692D"/>
    <w:rsid w:val="00016B79"/>
    <w:rsid w:val="00016C4C"/>
    <w:rsid w:val="00016CD0"/>
    <w:rsid w:val="00017DA0"/>
    <w:rsid w:val="00017E96"/>
    <w:rsid w:val="0002025F"/>
    <w:rsid w:val="00020371"/>
    <w:rsid w:val="00020624"/>
    <w:rsid w:val="00020706"/>
    <w:rsid w:val="00020DFF"/>
    <w:rsid w:val="0002118D"/>
    <w:rsid w:val="0002130B"/>
    <w:rsid w:val="000214D0"/>
    <w:rsid w:val="0002189B"/>
    <w:rsid w:val="00021BEE"/>
    <w:rsid w:val="000224A4"/>
    <w:rsid w:val="00023115"/>
    <w:rsid w:val="00023530"/>
    <w:rsid w:val="00023702"/>
    <w:rsid w:val="00023A08"/>
    <w:rsid w:val="00023A3B"/>
    <w:rsid w:val="00024299"/>
    <w:rsid w:val="0002498D"/>
    <w:rsid w:val="00025079"/>
    <w:rsid w:val="00025435"/>
    <w:rsid w:val="00025444"/>
    <w:rsid w:val="000258FE"/>
    <w:rsid w:val="00025E4D"/>
    <w:rsid w:val="000261DF"/>
    <w:rsid w:val="000262FD"/>
    <w:rsid w:val="00026771"/>
    <w:rsid w:val="00026D37"/>
    <w:rsid w:val="00026D39"/>
    <w:rsid w:val="0002790D"/>
    <w:rsid w:val="00027B65"/>
    <w:rsid w:val="00027DC3"/>
    <w:rsid w:val="00027FAB"/>
    <w:rsid w:val="00030A50"/>
    <w:rsid w:val="00030D83"/>
    <w:rsid w:val="000312CC"/>
    <w:rsid w:val="000312D4"/>
    <w:rsid w:val="00031B21"/>
    <w:rsid w:val="00031DD1"/>
    <w:rsid w:val="000323D0"/>
    <w:rsid w:val="00033127"/>
    <w:rsid w:val="000334EA"/>
    <w:rsid w:val="00033C44"/>
    <w:rsid w:val="00033D4A"/>
    <w:rsid w:val="00033E6F"/>
    <w:rsid w:val="0003478E"/>
    <w:rsid w:val="0003485E"/>
    <w:rsid w:val="00034E8B"/>
    <w:rsid w:val="0003533E"/>
    <w:rsid w:val="00035C17"/>
    <w:rsid w:val="00036676"/>
    <w:rsid w:val="000368A4"/>
    <w:rsid w:val="00036B0D"/>
    <w:rsid w:val="00036B96"/>
    <w:rsid w:val="00036F55"/>
    <w:rsid w:val="000373D8"/>
    <w:rsid w:val="000373F4"/>
    <w:rsid w:val="0003778A"/>
    <w:rsid w:val="00037B30"/>
    <w:rsid w:val="00037E59"/>
    <w:rsid w:val="00037F4D"/>
    <w:rsid w:val="000401E9"/>
    <w:rsid w:val="000404EF"/>
    <w:rsid w:val="00040F2B"/>
    <w:rsid w:val="00040F9A"/>
    <w:rsid w:val="00041032"/>
    <w:rsid w:val="000413BD"/>
    <w:rsid w:val="00041665"/>
    <w:rsid w:val="0004258D"/>
    <w:rsid w:val="00042BE0"/>
    <w:rsid w:val="00042F30"/>
    <w:rsid w:val="00043169"/>
    <w:rsid w:val="000435C4"/>
    <w:rsid w:val="000435F8"/>
    <w:rsid w:val="00043DDA"/>
    <w:rsid w:val="00043FC5"/>
    <w:rsid w:val="00043FC7"/>
    <w:rsid w:val="000442CF"/>
    <w:rsid w:val="000444F5"/>
    <w:rsid w:val="000445E8"/>
    <w:rsid w:val="000448B5"/>
    <w:rsid w:val="0004537C"/>
    <w:rsid w:val="00045782"/>
    <w:rsid w:val="00046978"/>
    <w:rsid w:val="00046AA8"/>
    <w:rsid w:val="00047283"/>
    <w:rsid w:val="00047413"/>
    <w:rsid w:val="00047564"/>
    <w:rsid w:val="00047F69"/>
    <w:rsid w:val="00050554"/>
    <w:rsid w:val="00050A55"/>
    <w:rsid w:val="0005178B"/>
    <w:rsid w:val="00051CDD"/>
    <w:rsid w:val="00052124"/>
    <w:rsid w:val="0005247D"/>
    <w:rsid w:val="00052892"/>
    <w:rsid w:val="00052DD2"/>
    <w:rsid w:val="00052E7F"/>
    <w:rsid w:val="00052F91"/>
    <w:rsid w:val="00053292"/>
    <w:rsid w:val="0005373A"/>
    <w:rsid w:val="0005427A"/>
    <w:rsid w:val="000545F2"/>
    <w:rsid w:val="00054749"/>
    <w:rsid w:val="00054BFC"/>
    <w:rsid w:val="00054DE5"/>
    <w:rsid w:val="0005502D"/>
    <w:rsid w:val="00055320"/>
    <w:rsid w:val="000558A7"/>
    <w:rsid w:val="00055A4C"/>
    <w:rsid w:val="00055D4C"/>
    <w:rsid w:val="00056163"/>
    <w:rsid w:val="00056412"/>
    <w:rsid w:val="0005644A"/>
    <w:rsid w:val="0005674B"/>
    <w:rsid w:val="00056814"/>
    <w:rsid w:val="00056A6A"/>
    <w:rsid w:val="00056BB4"/>
    <w:rsid w:val="00056C37"/>
    <w:rsid w:val="00056E34"/>
    <w:rsid w:val="000574CC"/>
    <w:rsid w:val="00057999"/>
    <w:rsid w:val="00057C7B"/>
    <w:rsid w:val="00057CD7"/>
    <w:rsid w:val="00057D55"/>
    <w:rsid w:val="00060083"/>
    <w:rsid w:val="0006021E"/>
    <w:rsid w:val="000602C5"/>
    <w:rsid w:val="000607D3"/>
    <w:rsid w:val="00060B96"/>
    <w:rsid w:val="00060C3B"/>
    <w:rsid w:val="0006156B"/>
    <w:rsid w:val="0006166A"/>
    <w:rsid w:val="00061A93"/>
    <w:rsid w:val="0006221A"/>
    <w:rsid w:val="00062237"/>
    <w:rsid w:val="00062DFF"/>
    <w:rsid w:val="00062E5B"/>
    <w:rsid w:val="000630CE"/>
    <w:rsid w:val="00063E0C"/>
    <w:rsid w:val="0006410C"/>
    <w:rsid w:val="000642EC"/>
    <w:rsid w:val="00064AAC"/>
    <w:rsid w:val="00064AD9"/>
    <w:rsid w:val="00064C1C"/>
    <w:rsid w:val="00064D65"/>
    <w:rsid w:val="000653AE"/>
    <w:rsid w:val="00065422"/>
    <w:rsid w:val="000654F1"/>
    <w:rsid w:val="00065DCC"/>
    <w:rsid w:val="00066496"/>
    <w:rsid w:val="000665AB"/>
    <w:rsid w:val="000669DC"/>
    <w:rsid w:val="00066DFF"/>
    <w:rsid w:val="00066E12"/>
    <w:rsid w:val="00067C8A"/>
    <w:rsid w:val="00070784"/>
    <w:rsid w:val="00070DAC"/>
    <w:rsid w:val="00070F15"/>
    <w:rsid w:val="00070F3F"/>
    <w:rsid w:val="00071251"/>
    <w:rsid w:val="0007176D"/>
    <w:rsid w:val="00071D2F"/>
    <w:rsid w:val="0007270C"/>
    <w:rsid w:val="00072826"/>
    <w:rsid w:val="00072B42"/>
    <w:rsid w:val="00072DF7"/>
    <w:rsid w:val="0007302B"/>
    <w:rsid w:val="00073100"/>
    <w:rsid w:val="000733C2"/>
    <w:rsid w:val="000748C8"/>
    <w:rsid w:val="00074F47"/>
    <w:rsid w:val="000753D9"/>
    <w:rsid w:val="00075915"/>
    <w:rsid w:val="00075E33"/>
    <w:rsid w:val="000760AE"/>
    <w:rsid w:val="00076B64"/>
    <w:rsid w:val="00077153"/>
    <w:rsid w:val="0007795C"/>
    <w:rsid w:val="000804A4"/>
    <w:rsid w:val="000809B9"/>
    <w:rsid w:val="00080A6B"/>
    <w:rsid w:val="00081159"/>
    <w:rsid w:val="000812F1"/>
    <w:rsid w:val="0008156D"/>
    <w:rsid w:val="0008178A"/>
    <w:rsid w:val="00081877"/>
    <w:rsid w:val="0008236A"/>
    <w:rsid w:val="000828A5"/>
    <w:rsid w:val="00082CFB"/>
    <w:rsid w:val="00082F1C"/>
    <w:rsid w:val="00082F4A"/>
    <w:rsid w:val="000831F3"/>
    <w:rsid w:val="00083D9D"/>
    <w:rsid w:val="00084595"/>
    <w:rsid w:val="000846A8"/>
    <w:rsid w:val="0008486D"/>
    <w:rsid w:val="000849EC"/>
    <w:rsid w:val="00084AA6"/>
    <w:rsid w:val="00084C1E"/>
    <w:rsid w:val="000854CD"/>
    <w:rsid w:val="000861A3"/>
    <w:rsid w:val="000861BB"/>
    <w:rsid w:val="00086215"/>
    <w:rsid w:val="00086B27"/>
    <w:rsid w:val="00086B50"/>
    <w:rsid w:val="00086D3C"/>
    <w:rsid w:val="00086DEF"/>
    <w:rsid w:val="00087372"/>
    <w:rsid w:val="00087703"/>
    <w:rsid w:val="00087899"/>
    <w:rsid w:val="0008799D"/>
    <w:rsid w:val="00087EAE"/>
    <w:rsid w:val="0009028D"/>
    <w:rsid w:val="00090703"/>
    <w:rsid w:val="00090DF8"/>
    <w:rsid w:val="000915C8"/>
    <w:rsid w:val="00091B2A"/>
    <w:rsid w:val="00091D54"/>
    <w:rsid w:val="00091DC3"/>
    <w:rsid w:val="00091F64"/>
    <w:rsid w:val="0009254E"/>
    <w:rsid w:val="0009270A"/>
    <w:rsid w:val="000929B4"/>
    <w:rsid w:val="00092A36"/>
    <w:rsid w:val="00093721"/>
    <w:rsid w:val="00093930"/>
    <w:rsid w:val="00093C7E"/>
    <w:rsid w:val="000949F7"/>
    <w:rsid w:val="00094D16"/>
    <w:rsid w:val="00095572"/>
    <w:rsid w:val="0009647F"/>
    <w:rsid w:val="000967CD"/>
    <w:rsid w:val="00096CF3"/>
    <w:rsid w:val="00096EC5"/>
    <w:rsid w:val="00096F5A"/>
    <w:rsid w:val="000974F9"/>
    <w:rsid w:val="00097949"/>
    <w:rsid w:val="00097C23"/>
    <w:rsid w:val="00097C7D"/>
    <w:rsid w:val="00097ED1"/>
    <w:rsid w:val="000A0401"/>
    <w:rsid w:val="000A20EF"/>
    <w:rsid w:val="000A2529"/>
    <w:rsid w:val="000A2F18"/>
    <w:rsid w:val="000A3025"/>
    <w:rsid w:val="000A363D"/>
    <w:rsid w:val="000A36CF"/>
    <w:rsid w:val="000A3FDF"/>
    <w:rsid w:val="000A4352"/>
    <w:rsid w:val="000A4A5B"/>
    <w:rsid w:val="000A4DFD"/>
    <w:rsid w:val="000A55F7"/>
    <w:rsid w:val="000A5A04"/>
    <w:rsid w:val="000A617C"/>
    <w:rsid w:val="000A6859"/>
    <w:rsid w:val="000A6E16"/>
    <w:rsid w:val="000A79F1"/>
    <w:rsid w:val="000A7AD6"/>
    <w:rsid w:val="000A7FBE"/>
    <w:rsid w:val="000B0055"/>
    <w:rsid w:val="000B016F"/>
    <w:rsid w:val="000B15C7"/>
    <w:rsid w:val="000B181C"/>
    <w:rsid w:val="000B1ACE"/>
    <w:rsid w:val="000B1B50"/>
    <w:rsid w:val="000B2CE3"/>
    <w:rsid w:val="000B2EC4"/>
    <w:rsid w:val="000B2F8E"/>
    <w:rsid w:val="000B3062"/>
    <w:rsid w:val="000B3642"/>
    <w:rsid w:val="000B37D0"/>
    <w:rsid w:val="000B3848"/>
    <w:rsid w:val="000B3BF6"/>
    <w:rsid w:val="000B3CBE"/>
    <w:rsid w:val="000B4262"/>
    <w:rsid w:val="000B45CB"/>
    <w:rsid w:val="000B47A0"/>
    <w:rsid w:val="000B5039"/>
    <w:rsid w:val="000B59E0"/>
    <w:rsid w:val="000B6635"/>
    <w:rsid w:val="000B67DE"/>
    <w:rsid w:val="000B7A78"/>
    <w:rsid w:val="000C0312"/>
    <w:rsid w:val="000C0536"/>
    <w:rsid w:val="000C09E2"/>
    <w:rsid w:val="000C15C1"/>
    <w:rsid w:val="000C21A7"/>
    <w:rsid w:val="000C25EF"/>
    <w:rsid w:val="000C29C6"/>
    <w:rsid w:val="000C2BA2"/>
    <w:rsid w:val="000C3069"/>
    <w:rsid w:val="000C31F9"/>
    <w:rsid w:val="000C3986"/>
    <w:rsid w:val="000C39F8"/>
    <w:rsid w:val="000C3B5A"/>
    <w:rsid w:val="000C40C8"/>
    <w:rsid w:val="000C4D6B"/>
    <w:rsid w:val="000C50B6"/>
    <w:rsid w:val="000C5919"/>
    <w:rsid w:val="000C5BED"/>
    <w:rsid w:val="000C667B"/>
    <w:rsid w:val="000C70DB"/>
    <w:rsid w:val="000D08C7"/>
    <w:rsid w:val="000D0F77"/>
    <w:rsid w:val="000D1A22"/>
    <w:rsid w:val="000D1D0B"/>
    <w:rsid w:val="000D282F"/>
    <w:rsid w:val="000D29FD"/>
    <w:rsid w:val="000D361F"/>
    <w:rsid w:val="000D36A5"/>
    <w:rsid w:val="000D3A59"/>
    <w:rsid w:val="000D3B6F"/>
    <w:rsid w:val="000D447E"/>
    <w:rsid w:val="000D4836"/>
    <w:rsid w:val="000D4915"/>
    <w:rsid w:val="000D4D40"/>
    <w:rsid w:val="000D4E52"/>
    <w:rsid w:val="000D4ECD"/>
    <w:rsid w:val="000D4F06"/>
    <w:rsid w:val="000D511A"/>
    <w:rsid w:val="000D529B"/>
    <w:rsid w:val="000D52F9"/>
    <w:rsid w:val="000D5BE3"/>
    <w:rsid w:val="000D6197"/>
    <w:rsid w:val="000D6C80"/>
    <w:rsid w:val="000D70A6"/>
    <w:rsid w:val="000D70B5"/>
    <w:rsid w:val="000D7897"/>
    <w:rsid w:val="000D78A2"/>
    <w:rsid w:val="000D7A72"/>
    <w:rsid w:val="000E03BC"/>
    <w:rsid w:val="000E0532"/>
    <w:rsid w:val="000E05E4"/>
    <w:rsid w:val="000E1013"/>
    <w:rsid w:val="000E1114"/>
    <w:rsid w:val="000E1A0B"/>
    <w:rsid w:val="000E1DF5"/>
    <w:rsid w:val="000E2170"/>
    <w:rsid w:val="000E2194"/>
    <w:rsid w:val="000E2424"/>
    <w:rsid w:val="000E2715"/>
    <w:rsid w:val="000E298D"/>
    <w:rsid w:val="000E36CA"/>
    <w:rsid w:val="000E3BA6"/>
    <w:rsid w:val="000E3C9E"/>
    <w:rsid w:val="000E3D50"/>
    <w:rsid w:val="000E439F"/>
    <w:rsid w:val="000E43AB"/>
    <w:rsid w:val="000E56E2"/>
    <w:rsid w:val="000E614B"/>
    <w:rsid w:val="000E66D2"/>
    <w:rsid w:val="000E6967"/>
    <w:rsid w:val="000E6C10"/>
    <w:rsid w:val="000E7816"/>
    <w:rsid w:val="000E7B9D"/>
    <w:rsid w:val="000F02DA"/>
    <w:rsid w:val="000F0375"/>
    <w:rsid w:val="000F0722"/>
    <w:rsid w:val="000F1224"/>
    <w:rsid w:val="000F1445"/>
    <w:rsid w:val="000F1DD1"/>
    <w:rsid w:val="000F239D"/>
    <w:rsid w:val="000F293C"/>
    <w:rsid w:val="000F2A43"/>
    <w:rsid w:val="000F2B81"/>
    <w:rsid w:val="000F3444"/>
    <w:rsid w:val="000F3E79"/>
    <w:rsid w:val="000F487E"/>
    <w:rsid w:val="000F4C4A"/>
    <w:rsid w:val="000F4CB0"/>
    <w:rsid w:val="000F5154"/>
    <w:rsid w:val="000F596F"/>
    <w:rsid w:val="000F59B3"/>
    <w:rsid w:val="000F6641"/>
    <w:rsid w:val="000F6F22"/>
    <w:rsid w:val="000F71D5"/>
    <w:rsid w:val="000F72F9"/>
    <w:rsid w:val="000F7971"/>
    <w:rsid w:val="000F79ED"/>
    <w:rsid w:val="000F7A34"/>
    <w:rsid w:val="001000C5"/>
    <w:rsid w:val="00100B27"/>
    <w:rsid w:val="00100EED"/>
    <w:rsid w:val="0010138F"/>
    <w:rsid w:val="001018A9"/>
    <w:rsid w:val="00101E61"/>
    <w:rsid w:val="001022D7"/>
    <w:rsid w:val="001028A7"/>
    <w:rsid w:val="00103682"/>
    <w:rsid w:val="001036C0"/>
    <w:rsid w:val="001039F7"/>
    <w:rsid w:val="00103EE7"/>
    <w:rsid w:val="00104057"/>
    <w:rsid w:val="0010521E"/>
    <w:rsid w:val="0010581D"/>
    <w:rsid w:val="00105841"/>
    <w:rsid w:val="00105A26"/>
    <w:rsid w:val="00105B0B"/>
    <w:rsid w:val="0010633D"/>
    <w:rsid w:val="0010681D"/>
    <w:rsid w:val="00106EB2"/>
    <w:rsid w:val="001071B0"/>
    <w:rsid w:val="0010720E"/>
    <w:rsid w:val="001104C2"/>
    <w:rsid w:val="00110DD8"/>
    <w:rsid w:val="00111014"/>
    <w:rsid w:val="00111274"/>
    <w:rsid w:val="00111444"/>
    <w:rsid w:val="00112C11"/>
    <w:rsid w:val="00112C4A"/>
    <w:rsid w:val="00112CCE"/>
    <w:rsid w:val="00112E10"/>
    <w:rsid w:val="00113080"/>
    <w:rsid w:val="00113153"/>
    <w:rsid w:val="001131C2"/>
    <w:rsid w:val="0011358E"/>
    <w:rsid w:val="00114490"/>
    <w:rsid w:val="00115643"/>
    <w:rsid w:val="0011568D"/>
    <w:rsid w:val="00115A98"/>
    <w:rsid w:val="00115D79"/>
    <w:rsid w:val="00115FE0"/>
    <w:rsid w:val="00116044"/>
    <w:rsid w:val="001160B4"/>
    <w:rsid w:val="00116405"/>
    <w:rsid w:val="0011660C"/>
    <w:rsid w:val="00116A33"/>
    <w:rsid w:val="00117284"/>
    <w:rsid w:val="001174E8"/>
    <w:rsid w:val="00117800"/>
    <w:rsid w:val="0011785E"/>
    <w:rsid w:val="00117878"/>
    <w:rsid w:val="00117D23"/>
    <w:rsid w:val="001205CE"/>
    <w:rsid w:val="00120773"/>
    <w:rsid w:val="00120F3F"/>
    <w:rsid w:val="001214E9"/>
    <w:rsid w:val="00121628"/>
    <w:rsid w:val="00121A9F"/>
    <w:rsid w:val="00121C5F"/>
    <w:rsid w:val="001223C3"/>
    <w:rsid w:val="00122E30"/>
    <w:rsid w:val="00123343"/>
    <w:rsid w:val="0012385E"/>
    <w:rsid w:val="00123D3C"/>
    <w:rsid w:val="00123E14"/>
    <w:rsid w:val="00124058"/>
    <w:rsid w:val="00124398"/>
    <w:rsid w:val="0012532B"/>
    <w:rsid w:val="0012561C"/>
    <w:rsid w:val="00125685"/>
    <w:rsid w:val="00126720"/>
    <w:rsid w:val="00126F70"/>
    <w:rsid w:val="0012728B"/>
    <w:rsid w:val="0012776C"/>
    <w:rsid w:val="0012779C"/>
    <w:rsid w:val="001304FC"/>
    <w:rsid w:val="001308D7"/>
    <w:rsid w:val="00131514"/>
    <w:rsid w:val="001319A5"/>
    <w:rsid w:val="001327EC"/>
    <w:rsid w:val="00132B14"/>
    <w:rsid w:val="001330C7"/>
    <w:rsid w:val="0013329E"/>
    <w:rsid w:val="00133C6B"/>
    <w:rsid w:val="0013455F"/>
    <w:rsid w:val="0013473F"/>
    <w:rsid w:val="00134FDF"/>
    <w:rsid w:val="001352B3"/>
    <w:rsid w:val="00135CCB"/>
    <w:rsid w:val="00135DD4"/>
    <w:rsid w:val="00136018"/>
    <w:rsid w:val="00137B30"/>
    <w:rsid w:val="00137BAD"/>
    <w:rsid w:val="00137CB2"/>
    <w:rsid w:val="00137DC0"/>
    <w:rsid w:val="0014046A"/>
    <w:rsid w:val="00140647"/>
    <w:rsid w:val="00140756"/>
    <w:rsid w:val="00140D90"/>
    <w:rsid w:val="00140F40"/>
    <w:rsid w:val="00140F6B"/>
    <w:rsid w:val="00141111"/>
    <w:rsid w:val="00142121"/>
    <w:rsid w:val="00142154"/>
    <w:rsid w:val="0014255D"/>
    <w:rsid w:val="001425B1"/>
    <w:rsid w:val="001425FF"/>
    <w:rsid w:val="00142648"/>
    <w:rsid w:val="00142837"/>
    <w:rsid w:val="00142AF1"/>
    <w:rsid w:val="00143C99"/>
    <w:rsid w:val="00144A8B"/>
    <w:rsid w:val="0014546A"/>
    <w:rsid w:val="001454D4"/>
    <w:rsid w:val="00145801"/>
    <w:rsid w:val="00145EE6"/>
    <w:rsid w:val="00146C2E"/>
    <w:rsid w:val="001475E1"/>
    <w:rsid w:val="001479A4"/>
    <w:rsid w:val="001479B5"/>
    <w:rsid w:val="00147DD2"/>
    <w:rsid w:val="00150116"/>
    <w:rsid w:val="001502BB"/>
    <w:rsid w:val="00150776"/>
    <w:rsid w:val="00151734"/>
    <w:rsid w:val="001520D5"/>
    <w:rsid w:val="00152237"/>
    <w:rsid w:val="00152D64"/>
    <w:rsid w:val="00152D6D"/>
    <w:rsid w:val="00152FAC"/>
    <w:rsid w:val="001532A8"/>
    <w:rsid w:val="001532DF"/>
    <w:rsid w:val="0015330A"/>
    <w:rsid w:val="0015348D"/>
    <w:rsid w:val="00153B2C"/>
    <w:rsid w:val="00153C67"/>
    <w:rsid w:val="0015404E"/>
    <w:rsid w:val="001545FB"/>
    <w:rsid w:val="00154E4A"/>
    <w:rsid w:val="00154F15"/>
    <w:rsid w:val="001550D6"/>
    <w:rsid w:val="0015610D"/>
    <w:rsid w:val="00156827"/>
    <w:rsid w:val="001574F7"/>
    <w:rsid w:val="00157887"/>
    <w:rsid w:val="00157A52"/>
    <w:rsid w:val="00157ECD"/>
    <w:rsid w:val="00157FE3"/>
    <w:rsid w:val="00160131"/>
    <w:rsid w:val="00160145"/>
    <w:rsid w:val="00162BB4"/>
    <w:rsid w:val="00162EE5"/>
    <w:rsid w:val="00163430"/>
    <w:rsid w:val="0016397D"/>
    <w:rsid w:val="001643E5"/>
    <w:rsid w:val="00164B6C"/>
    <w:rsid w:val="00164BCE"/>
    <w:rsid w:val="00164E26"/>
    <w:rsid w:val="00164EB3"/>
    <w:rsid w:val="00165FB2"/>
    <w:rsid w:val="00166166"/>
    <w:rsid w:val="00166191"/>
    <w:rsid w:val="00167166"/>
    <w:rsid w:val="0016735A"/>
    <w:rsid w:val="001678F7"/>
    <w:rsid w:val="00170B3B"/>
    <w:rsid w:val="00170CB8"/>
    <w:rsid w:val="00171046"/>
    <w:rsid w:val="00171321"/>
    <w:rsid w:val="0017138D"/>
    <w:rsid w:val="00171BC5"/>
    <w:rsid w:val="00171EC1"/>
    <w:rsid w:val="00172326"/>
    <w:rsid w:val="0017254C"/>
    <w:rsid w:val="0017268D"/>
    <w:rsid w:val="001727AA"/>
    <w:rsid w:val="00173615"/>
    <w:rsid w:val="00173B4C"/>
    <w:rsid w:val="00173E68"/>
    <w:rsid w:val="001740C9"/>
    <w:rsid w:val="0017469C"/>
    <w:rsid w:val="00174A3B"/>
    <w:rsid w:val="001751FF"/>
    <w:rsid w:val="00176344"/>
    <w:rsid w:val="00176C03"/>
    <w:rsid w:val="00176D97"/>
    <w:rsid w:val="00176ECD"/>
    <w:rsid w:val="00176F1F"/>
    <w:rsid w:val="00177010"/>
    <w:rsid w:val="00180312"/>
    <w:rsid w:val="00180853"/>
    <w:rsid w:val="001809E7"/>
    <w:rsid w:val="00180A82"/>
    <w:rsid w:val="00180E4A"/>
    <w:rsid w:val="00180F43"/>
    <w:rsid w:val="00180FD6"/>
    <w:rsid w:val="00182544"/>
    <w:rsid w:val="00182581"/>
    <w:rsid w:val="00182AFD"/>
    <w:rsid w:val="00182C65"/>
    <w:rsid w:val="00183577"/>
    <w:rsid w:val="00183643"/>
    <w:rsid w:val="001839F2"/>
    <w:rsid w:val="00183B3B"/>
    <w:rsid w:val="00183D4A"/>
    <w:rsid w:val="00183D63"/>
    <w:rsid w:val="00184F97"/>
    <w:rsid w:val="00185417"/>
    <w:rsid w:val="001857C7"/>
    <w:rsid w:val="00185954"/>
    <w:rsid w:val="00185D93"/>
    <w:rsid w:val="00186136"/>
    <w:rsid w:val="001866ED"/>
    <w:rsid w:val="001869B9"/>
    <w:rsid w:val="00186B10"/>
    <w:rsid w:val="001872EB"/>
    <w:rsid w:val="0018742E"/>
    <w:rsid w:val="001878D3"/>
    <w:rsid w:val="00187BAD"/>
    <w:rsid w:val="00187E4D"/>
    <w:rsid w:val="00191A92"/>
    <w:rsid w:val="00191AEB"/>
    <w:rsid w:val="00191B1B"/>
    <w:rsid w:val="00191FEF"/>
    <w:rsid w:val="001924E4"/>
    <w:rsid w:val="001927DE"/>
    <w:rsid w:val="0019289D"/>
    <w:rsid w:val="00193808"/>
    <w:rsid w:val="0019401D"/>
    <w:rsid w:val="001946E1"/>
    <w:rsid w:val="00194743"/>
    <w:rsid w:val="00195757"/>
    <w:rsid w:val="00195988"/>
    <w:rsid w:val="00195F2C"/>
    <w:rsid w:val="001967B0"/>
    <w:rsid w:val="0019704F"/>
    <w:rsid w:val="00197736"/>
    <w:rsid w:val="00197789"/>
    <w:rsid w:val="00197AA8"/>
    <w:rsid w:val="00197E5A"/>
    <w:rsid w:val="001A0092"/>
    <w:rsid w:val="001A03A1"/>
    <w:rsid w:val="001A03C4"/>
    <w:rsid w:val="001A13A2"/>
    <w:rsid w:val="001A180C"/>
    <w:rsid w:val="001A1903"/>
    <w:rsid w:val="001A1D00"/>
    <w:rsid w:val="001A1F8B"/>
    <w:rsid w:val="001A25A9"/>
    <w:rsid w:val="001A29D3"/>
    <w:rsid w:val="001A2A34"/>
    <w:rsid w:val="001A2F09"/>
    <w:rsid w:val="001A333B"/>
    <w:rsid w:val="001A3E9D"/>
    <w:rsid w:val="001A47EA"/>
    <w:rsid w:val="001A4B89"/>
    <w:rsid w:val="001A4BAF"/>
    <w:rsid w:val="001A5036"/>
    <w:rsid w:val="001A5796"/>
    <w:rsid w:val="001A5DBD"/>
    <w:rsid w:val="001A61EF"/>
    <w:rsid w:val="001A683F"/>
    <w:rsid w:val="001A6B09"/>
    <w:rsid w:val="001A6B3E"/>
    <w:rsid w:val="001A6D4D"/>
    <w:rsid w:val="001A6FF3"/>
    <w:rsid w:val="001A7426"/>
    <w:rsid w:val="001A7DEC"/>
    <w:rsid w:val="001A7E89"/>
    <w:rsid w:val="001B0141"/>
    <w:rsid w:val="001B0488"/>
    <w:rsid w:val="001B0A81"/>
    <w:rsid w:val="001B0AC7"/>
    <w:rsid w:val="001B0B64"/>
    <w:rsid w:val="001B17B3"/>
    <w:rsid w:val="001B1A1C"/>
    <w:rsid w:val="001B1CCD"/>
    <w:rsid w:val="001B1D1E"/>
    <w:rsid w:val="001B1E03"/>
    <w:rsid w:val="001B205E"/>
    <w:rsid w:val="001B2587"/>
    <w:rsid w:val="001B2631"/>
    <w:rsid w:val="001B28ED"/>
    <w:rsid w:val="001B2D1A"/>
    <w:rsid w:val="001B471A"/>
    <w:rsid w:val="001B620A"/>
    <w:rsid w:val="001B6571"/>
    <w:rsid w:val="001B68DE"/>
    <w:rsid w:val="001B704A"/>
    <w:rsid w:val="001B7417"/>
    <w:rsid w:val="001B7820"/>
    <w:rsid w:val="001B7B31"/>
    <w:rsid w:val="001C0826"/>
    <w:rsid w:val="001C1077"/>
    <w:rsid w:val="001C1317"/>
    <w:rsid w:val="001C1430"/>
    <w:rsid w:val="001C1F2A"/>
    <w:rsid w:val="001C22DC"/>
    <w:rsid w:val="001C28B2"/>
    <w:rsid w:val="001C2CDB"/>
    <w:rsid w:val="001C3809"/>
    <w:rsid w:val="001C414C"/>
    <w:rsid w:val="001C45CA"/>
    <w:rsid w:val="001C4810"/>
    <w:rsid w:val="001C4891"/>
    <w:rsid w:val="001C4CC8"/>
    <w:rsid w:val="001C573C"/>
    <w:rsid w:val="001C5B2D"/>
    <w:rsid w:val="001C5F38"/>
    <w:rsid w:val="001C5F67"/>
    <w:rsid w:val="001C6308"/>
    <w:rsid w:val="001C63AE"/>
    <w:rsid w:val="001C66EB"/>
    <w:rsid w:val="001C6982"/>
    <w:rsid w:val="001C6ACE"/>
    <w:rsid w:val="001C7271"/>
    <w:rsid w:val="001D00D2"/>
    <w:rsid w:val="001D00ED"/>
    <w:rsid w:val="001D0982"/>
    <w:rsid w:val="001D0CF9"/>
    <w:rsid w:val="001D0D58"/>
    <w:rsid w:val="001D12DB"/>
    <w:rsid w:val="001D1FEC"/>
    <w:rsid w:val="001D2F74"/>
    <w:rsid w:val="001D30BD"/>
    <w:rsid w:val="001D3E98"/>
    <w:rsid w:val="001D3F61"/>
    <w:rsid w:val="001D41D9"/>
    <w:rsid w:val="001D433A"/>
    <w:rsid w:val="001D45B3"/>
    <w:rsid w:val="001D497C"/>
    <w:rsid w:val="001D4999"/>
    <w:rsid w:val="001D5C6B"/>
    <w:rsid w:val="001D66C2"/>
    <w:rsid w:val="001D7179"/>
    <w:rsid w:val="001D764B"/>
    <w:rsid w:val="001D79E9"/>
    <w:rsid w:val="001E0115"/>
    <w:rsid w:val="001E091E"/>
    <w:rsid w:val="001E09EB"/>
    <w:rsid w:val="001E0A2E"/>
    <w:rsid w:val="001E163A"/>
    <w:rsid w:val="001E1906"/>
    <w:rsid w:val="001E1ABB"/>
    <w:rsid w:val="001E1FC5"/>
    <w:rsid w:val="001E1FD5"/>
    <w:rsid w:val="001E2039"/>
    <w:rsid w:val="001E2BE8"/>
    <w:rsid w:val="001E2D12"/>
    <w:rsid w:val="001E2F29"/>
    <w:rsid w:val="001E30FD"/>
    <w:rsid w:val="001E37FE"/>
    <w:rsid w:val="001E392A"/>
    <w:rsid w:val="001E3C19"/>
    <w:rsid w:val="001E4823"/>
    <w:rsid w:val="001E48D8"/>
    <w:rsid w:val="001E59F8"/>
    <w:rsid w:val="001E6175"/>
    <w:rsid w:val="001E62DC"/>
    <w:rsid w:val="001E6EA7"/>
    <w:rsid w:val="001E6F83"/>
    <w:rsid w:val="001E766A"/>
    <w:rsid w:val="001F0459"/>
    <w:rsid w:val="001F082A"/>
    <w:rsid w:val="001F0946"/>
    <w:rsid w:val="001F160E"/>
    <w:rsid w:val="001F18AB"/>
    <w:rsid w:val="001F19B0"/>
    <w:rsid w:val="001F1CD5"/>
    <w:rsid w:val="001F1F24"/>
    <w:rsid w:val="001F2948"/>
    <w:rsid w:val="001F2F41"/>
    <w:rsid w:val="001F324A"/>
    <w:rsid w:val="001F3523"/>
    <w:rsid w:val="001F37FF"/>
    <w:rsid w:val="001F3BC8"/>
    <w:rsid w:val="001F3F04"/>
    <w:rsid w:val="001F42EB"/>
    <w:rsid w:val="001F4A5C"/>
    <w:rsid w:val="001F5255"/>
    <w:rsid w:val="001F5E1F"/>
    <w:rsid w:val="001F6001"/>
    <w:rsid w:val="001F6150"/>
    <w:rsid w:val="001F6580"/>
    <w:rsid w:val="001F68EA"/>
    <w:rsid w:val="001F71C9"/>
    <w:rsid w:val="001F734B"/>
    <w:rsid w:val="001F7600"/>
    <w:rsid w:val="001F799F"/>
    <w:rsid w:val="001F7C74"/>
    <w:rsid w:val="0020058E"/>
    <w:rsid w:val="00200596"/>
    <w:rsid w:val="002006A4"/>
    <w:rsid w:val="002006C7"/>
    <w:rsid w:val="00200A39"/>
    <w:rsid w:val="00200EB3"/>
    <w:rsid w:val="00200FF4"/>
    <w:rsid w:val="00201071"/>
    <w:rsid w:val="0020130C"/>
    <w:rsid w:val="00201518"/>
    <w:rsid w:val="0020173D"/>
    <w:rsid w:val="002017B6"/>
    <w:rsid w:val="002017D4"/>
    <w:rsid w:val="00201ACA"/>
    <w:rsid w:val="002023E9"/>
    <w:rsid w:val="002036CB"/>
    <w:rsid w:val="00203C9B"/>
    <w:rsid w:val="00203FA0"/>
    <w:rsid w:val="00203FF5"/>
    <w:rsid w:val="0020556F"/>
    <w:rsid w:val="002061F4"/>
    <w:rsid w:val="0020624F"/>
    <w:rsid w:val="0020682B"/>
    <w:rsid w:val="00206A5E"/>
    <w:rsid w:val="00206EA5"/>
    <w:rsid w:val="00206FA0"/>
    <w:rsid w:val="002073B9"/>
    <w:rsid w:val="00207CDC"/>
    <w:rsid w:val="00207E87"/>
    <w:rsid w:val="00210144"/>
    <w:rsid w:val="00210285"/>
    <w:rsid w:val="002108A7"/>
    <w:rsid w:val="0021099E"/>
    <w:rsid w:val="00210F02"/>
    <w:rsid w:val="00211007"/>
    <w:rsid w:val="00211B88"/>
    <w:rsid w:val="00211E54"/>
    <w:rsid w:val="0021234B"/>
    <w:rsid w:val="00212426"/>
    <w:rsid w:val="002128BB"/>
    <w:rsid w:val="00212C38"/>
    <w:rsid w:val="00214779"/>
    <w:rsid w:val="00214ED3"/>
    <w:rsid w:val="002153F2"/>
    <w:rsid w:val="00215AFA"/>
    <w:rsid w:val="00216894"/>
    <w:rsid w:val="002169F6"/>
    <w:rsid w:val="00216E6B"/>
    <w:rsid w:val="00217B08"/>
    <w:rsid w:val="00217EFF"/>
    <w:rsid w:val="002203FE"/>
    <w:rsid w:val="00220F8C"/>
    <w:rsid w:val="00220FFD"/>
    <w:rsid w:val="00221406"/>
    <w:rsid w:val="00221A9F"/>
    <w:rsid w:val="00221D9C"/>
    <w:rsid w:val="0022203C"/>
    <w:rsid w:val="00222112"/>
    <w:rsid w:val="002229CE"/>
    <w:rsid w:val="00222EEA"/>
    <w:rsid w:val="00223C5A"/>
    <w:rsid w:val="00223DBC"/>
    <w:rsid w:val="00223EC7"/>
    <w:rsid w:val="00223F13"/>
    <w:rsid w:val="0022409C"/>
    <w:rsid w:val="00224D35"/>
    <w:rsid w:val="00224D7A"/>
    <w:rsid w:val="00225337"/>
    <w:rsid w:val="002259CC"/>
    <w:rsid w:val="00226868"/>
    <w:rsid w:val="00226A52"/>
    <w:rsid w:val="00226E23"/>
    <w:rsid w:val="002270AD"/>
    <w:rsid w:val="0022747A"/>
    <w:rsid w:val="00230053"/>
    <w:rsid w:val="00230104"/>
    <w:rsid w:val="00230CF0"/>
    <w:rsid w:val="0023120F"/>
    <w:rsid w:val="00231D27"/>
    <w:rsid w:val="002320F1"/>
    <w:rsid w:val="00232BA5"/>
    <w:rsid w:val="00232E3B"/>
    <w:rsid w:val="00232E5F"/>
    <w:rsid w:val="0023388E"/>
    <w:rsid w:val="002339E1"/>
    <w:rsid w:val="00233C2E"/>
    <w:rsid w:val="00233C98"/>
    <w:rsid w:val="0023411A"/>
    <w:rsid w:val="00234394"/>
    <w:rsid w:val="00234C59"/>
    <w:rsid w:val="002350CA"/>
    <w:rsid w:val="00235766"/>
    <w:rsid w:val="002358AD"/>
    <w:rsid w:val="00235BD4"/>
    <w:rsid w:val="002362FA"/>
    <w:rsid w:val="0023641E"/>
    <w:rsid w:val="002368BA"/>
    <w:rsid w:val="00236E14"/>
    <w:rsid w:val="00236FD7"/>
    <w:rsid w:val="00237149"/>
    <w:rsid w:val="0023749B"/>
    <w:rsid w:val="00237705"/>
    <w:rsid w:val="00237757"/>
    <w:rsid w:val="002377F6"/>
    <w:rsid w:val="00237D79"/>
    <w:rsid w:val="00240BB2"/>
    <w:rsid w:val="0024168D"/>
    <w:rsid w:val="002417EB"/>
    <w:rsid w:val="00242AFB"/>
    <w:rsid w:val="00242B36"/>
    <w:rsid w:val="00242ECC"/>
    <w:rsid w:val="0024323B"/>
    <w:rsid w:val="00243DFF"/>
    <w:rsid w:val="00243F08"/>
    <w:rsid w:val="0024406F"/>
    <w:rsid w:val="00244AE5"/>
    <w:rsid w:val="00244F37"/>
    <w:rsid w:val="00245137"/>
    <w:rsid w:val="002455AD"/>
    <w:rsid w:val="00245C21"/>
    <w:rsid w:val="00246063"/>
    <w:rsid w:val="00246DDC"/>
    <w:rsid w:val="002471D7"/>
    <w:rsid w:val="002474D4"/>
    <w:rsid w:val="00247682"/>
    <w:rsid w:val="0024785D"/>
    <w:rsid w:val="00247926"/>
    <w:rsid w:val="002504A2"/>
    <w:rsid w:val="00250755"/>
    <w:rsid w:val="00250F0F"/>
    <w:rsid w:val="00250FD1"/>
    <w:rsid w:val="00251072"/>
    <w:rsid w:val="0025152D"/>
    <w:rsid w:val="00251604"/>
    <w:rsid w:val="002519DB"/>
    <w:rsid w:val="00251B37"/>
    <w:rsid w:val="00251BC1"/>
    <w:rsid w:val="00251C51"/>
    <w:rsid w:val="00251D89"/>
    <w:rsid w:val="0025224E"/>
    <w:rsid w:val="00252606"/>
    <w:rsid w:val="00252832"/>
    <w:rsid w:val="00252A67"/>
    <w:rsid w:val="00252DA2"/>
    <w:rsid w:val="00253087"/>
    <w:rsid w:val="00253A1A"/>
    <w:rsid w:val="00253BAE"/>
    <w:rsid w:val="00254AB3"/>
    <w:rsid w:val="00254C10"/>
    <w:rsid w:val="00255A08"/>
    <w:rsid w:val="00255C7E"/>
    <w:rsid w:val="00255FE8"/>
    <w:rsid w:val="00256090"/>
    <w:rsid w:val="002562DA"/>
    <w:rsid w:val="00256F9C"/>
    <w:rsid w:val="0025749F"/>
    <w:rsid w:val="002579F0"/>
    <w:rsid w:val="002579F3"/>
    <w:rsid w:val="00257F72"/>
    <w:rsid w:val="002603CA"/>
    <w:rsid w:val="00260949"/>
    <w:rsid w:val="00260EF8"/>
    <w:rsid w:val="0026121E"/>
    <w:rsid w:val="00261338"/>
    <w:rsid w:val="002619F8"/>
    <w:rsid w:val="00262309"/>
    <w:rsid w:val="002629CA"/>
    <w:rsid w:val="002631C0"/>
    <w:rsid w:val="002634DD"/>
    <w:rsid w:val="00263943"/>
    <w:rsid w:val="00263CDE"/>
    <w:rsid w:val="00264024"/>
    <w:rsid w:val="00264208"/>
    <w:rsid w:val="0026425A"/>
    <w:rsid w:val="00264344"/>
    <w:rsid w:val="00264658"/>
    <w:rsid w:val="0026516F"/>
    <w:rsid w:val="00265ABF"/>
    <w:rsid w:val="00265C69"/>
    <w:rsid w:val="00265F85"/>
    <w:rsid w:val="00266649"/>
    <w:rsid w:val="00266CA8"/>
    <w:rsid w:val="00266CD2"/>
    <w:rsid w:val="00267015"/>
    <w:rsid w:val="0026731A"/>
    <w:rsid w:val="002674FA"/>
    <w:rsid w:val="0026782A"/>
    <w:rsid w:val="00267B55"/>
    <w:rsid w:val="00267CF1"/>
    <w:rsid w:val="00270EA6"/>
    <w:rsid w:val="00270FAB"/>
    <w:rsid w:val="002710FF"/>
    <w:rsid w:val="00271133"/>
    <w:rsid w:val="002712D0"/>
    <w:rsid w:val="0027197E"/>
    <w:rsid w:val="00271EE2"/>
    <w:rsid w:val="00271FF6"/>
    <w:rsid w:val="0027231A"/>
    <w:rsid w:val="00272970"/>
    <w:rsid w:val="00272B40"/>
    <w:rsid w:val="00272C1E"/>
    <w:rsid w:val="00273152"/>
    <w:rsid w:val="002732B7"/>
    <w:rsid w:val="00273363"/>
    <w:rsid w:val="002733CF"/>
    <w:rsid w:val="002734A0"/>
    <w:rsid w:val="002737B2"/>
    <w:rsid w:val="002739CB"/>
    <w:rsid w:val="00274153"/>
    <w:rsid w:val="00274CC8"/>
    <w:rsid w:val="002758C3"/>
    <w:rsid w:val="00275DB1"/>
    <w:rsid w:val="00275F7F"/>
    <w:rsid w:val="00276021"/>
    <w:rsid w:val="002764B5"/>
    <w:rsid w:val="00276DEF"/>
    <w:rsid w:val="00277439"/>
    <w:rsid w:val="00277526"/>
    <w:rsid w:val="0027761D"/>
    <w:rsid w:val="002777D8"/>
    <w:rsid w:val="00280671"/>
    <w:rsid w:val="00280F96"/>
    <w:rsid w:val="00281905"/>
    <w:rsid w:val="00282450"/>
    <w:rsid w:val="00282867"/>
    <w:rsid w:val="00283884"/>
    <w:rsid w:val="002839EE"/>
    <w:rsid w:val="0028442E"/>
    <w:rsid w:val="0028457F"/>
    <w:rsid w:val="00284C72"/>
    <w:rsid w:val="002860CD"/>
    <w:rsid w:val="002873B1"/>
    <w:rsid w:val="002873EF"/>
    <w:rsid w:val="00287478"/>
    <w:rsid w:val="0028762C"/>
    <w:rsid w:val="0028771C"/>
    <w:rsid w:val="00287B37"/>
    <w:rsid w:val="00291088"/>
    <w:rsid w:val="00291277"/>
    <w:rsid w:val="0029133F"/>
    <w:rsid w:val="00291445"/>
    <w:rsid w:val="00291531"/>
    <w:rsid w:val="002922D0"/>
    <w:rsid w:val="0029383C"/>
    <w:rsid w:val="00293C57"/>
    <w:rsid w:val="00293FAE"/>
    <w:rsid w:val="002941CE"/>
    <w:rsid w:val="00294320"/>
    <w:rsid w:val="00294450"/>
    <w:rsid w:val="002952E8"/>
    <w:rsid w:val="0029554B"/>
    <w:rsid w:val="002956E1"/>
    <w:rsid w:val="00295702"/>
    <w:rsid w:val="0029596F"/>
    <w:rsid w:val="00295A90"/>
    <w:rsid w:val="00295AAA"/>
    <w:rsid w:val="00295D9C"/>
    <w:rsid w:val="002963FF"/>
    <w:rsid w:val="002965F2"/>
    <w:rsid w:val="00296B24"/>
    <w:rsid w:val="00297142"/>
    <w:rsid w:val="00297B2B"/>
    <w:rsid w:val="002A031E"/>
    <w:rsid w:val="002A0815"/>
    <w:rsid w:val="002A1DEC"/>
    <w:rsid w:val="002A249D"/>
    <w:rsid w:val="002A2FEB"/>
    <w:rsid w:val="002A382F"/>
    <w:rsid w:val="002A388A"/>
    <w:rsid w:val="002A3A7F"/>
    <w:rsid w:val="002A3DE9"/>
    <w:rsid w:val="002A415D"/>
    <w:rsid w:val="002A4725"/>
    <w:rsid w:val="002A4DF0"/>
    <w:rsid w:val="002A50FA"/>
    <w:rsid w:val="002A543D"/>
    <w:rsid w:val="002A574C"/>
    <w:rsid w:val="002A6A31"/>
    <w:rsid w:val="002A71FC"/>
    <w:rsid w:val="002B054A"/>
    <w:rsid w:val="002B0780"/>
    <w:rsid w:val="002B0C94"/>
    <w:rsid w:val="002B0E66"/>
    <w:rsid w:val="002B1019"/>
    <w:rsid w:val="002B115D"/>
    <w:rsid w:val="002B14A4"/>
    <w:rsid w:val="002B1AFA"/>
    <w:rsid w:val="002B1C86"/>
    <w:rsid w:val="002B1E4A"/>
    <w:rsid w:val="002B26AD"/>
    <w:rsid w:val="002B2E97"/>
    <w:rsid w:val="002B3CEE"/>
    <w:rsid w:val="002B3E58"/>
    <w:rsid w:val="002B422D"/>
    <w:rsid w:val="002B4A04"/>
    <w:rsid w:val="002B4E51"/>
    <w:rsid w:val="002B53EE"/>
    <w:rsid w:val="002B5ABD"/>
    <w:rsid w:val="002B5C7E"/>
    <w:rsid w:val="002B5FB7"/>
    <w:rsid w:val="002B63C5"/>
    <w:rsid w:val="002B6474"/>
    <w:rsid w:val="002B6825"/>
    <w:rsid w:val="002B6965"/>
    <w:rsid w:val="002B7918"/>
    <w:rsid w:val="002C0283"/>
    <w:rsid w:val="002C03D6"/>
    <w:rsid w:val="002C081B"/>
    <w:rsid w:val="002C0FE1"/>
    <w:rsid w:val="002C130C"/>
    <w:rsid w:val="002C17CE"/>
    <w:rsid w:val="002C1900"/>
    <w:rsid w:val="002C1D99"/>
    <w:rsid w:val="002C2377"/>
    <w:rsid w:val="002C28FE"/>
    <w:rsid w:val="002C2B62"/>
    <w:rsid w:val="002C2C55"/>
    <w:rsid w:val="002C2FEB"/>
    <w:rsid w:val="002C3CAE"/>
    <w:rsid w:val="002C3EBA"/>
    <w:rsid w:val="002C4F1A"/>
    <w:rsid w:val="002C570A"/>
    <w:rsid w:val="002C5A22"/>
    <w:rsid w:val="002C639F"/>
    <w:rsid w:val="002C6B57"/>
    <w:rsid w:val="002C6C60"/>
    <w:rsid w:val="002C714C"/>
    <w:rsid w:val="002C728E"/>
    <w:rsid w:val="002C7512"/>
    <w:rsid w:val="002C7915"/>
    <w:rsid w:val="002C7B17"/>
    <w:rsid w:val="002C7E08"/>
    <w:rsid w:val="002C7FF4"/>
    <w:rsid w:val="002D0130"/>
    <w:rsid w:val="002D0D39"/>
    <w:rsid w:val="002D16FC"/>
    <w:rsid w:val="002D197E"/>
    <w:rsid w:val="002D1C94"/>
    <w:rsid w:val="002D1E69"/>
    <w:rsid w:val="002D215C"/>
    <w:rsid w:val="002D2819"/>
    <w:rsid w:val="002D3293"/>
    <w:rsid w:val="002D32A7"/>
    <w:rsid w:val="002D32BB"/>
    <w:rsid w:val="002D3BF5"/>
    <w:rsid w:val="002D48FA"/>
    <w:rsid w:val="002D545C"/>
    <w:rsid w:val="002D5555"/>
    <w:rsid w:val="002D5B6A"/>
    <w:rsid w:val="002D5BF9"/>
    <w:rsid w:val="002D6AD0"/>
    <w:rsid w:val="002D6DB6"/>
    <w:rsid w:val="002E0A6A"/>
    <w:rsid w:val="002E11E3"/>
    <w:rsid w:val="002E1EB8"/>
    <w:rsid w:val="002E1F01"/>
    <w:rsid w:val="002E2384"/>
    <w:rsid w:val="002E271D"/>
    <w:rsid w:val="002E29D7"/>
    <w:rsid w:val="002E39BB"/>
    <w:rsid w:val="002E4272"/>
    <w:rsid w:val="002E45A5"/>
    <w:rsid w:val="002E49EA"/>
    <w:rsid w:val="002E4E82"/>
    <w:rsid w:val="002E4ECA"/>
    <w:rsid w:val="002E4EFE"/>
    <w:rsid w:val="002E5C65"/>
    <w:rsid w:val="002E61E9"/>
    <w:rsid w:val="002E68DE"/>
    <w:rsid w:val="002E6B8D"/>
    <w:rsid w:val="002E752F"/>
    <w:rsid w:val="002E76C9"/>
    <w:rsid w:val="002E7BE0"/>
    <w:rsid w:val="002E7D32"/>
    <w:rsid w:val="002E7DDA"/>
    <w:rsid w:val="002F01A5"/>
    <w:rsid w:val="002F036D"/>
    <w:rsid w:val="002F0F73"/>
    <w:rsid w:val="002F10D1"/>
    <w:rsid w:val="002F10FD"/>
    <w:rsid w:val="002F18B9"/>
    <w:rsid w:val="002F1D6D"/>
    <w:rsid w:val="002F1FAF"/>
    <w:rsid w:val="002F204D"/>
    <w:rsid w:val="002F237B"/>
    <w:rsid w:val="002F2D25"/>
    <w:rsid w:val="002F33FF"/>
    <w:rsid w:val="002F34E3"/>
    <w:rsid w:val="002F37BF"/>
    <w:rsid w:val="002F3988"/>
    <w:rsid w:val="002F3C59"/>
    <w:rsid w:val="002F3E61"/>
    <w:rsid w:val="002F4F70"/>
    <w:rsid w:val="002F50D7"/>
    <w:rsid w:val="002F5404"/>
    <w:rsid w:val="002F5DF6"/>
    <w:rsid w:val="002F641B"/>
    <w:rsid w:val="002F6669"/>
    <w:rsid w:val="002F6C8B"/>
    <w:rsid w:val="002F6E3C"/>
    <w:rsid w:val="002F7517"/>
    <w:rsid w:val="002F7BD6"/>
    <w:rsid w:val="002F7D96"/>
    <w:rsid w:val="003009BF"/>
    <w:rsid w:val="00300C67"/>
    <w:rsid w:val="0030124C"/>
    <w:rsid w:val="00301C27"/>
    <w:rsid w:val="00301E73"/>
    <w:rsid w:val="003026BF"/>
    <w:rsid w:val="003027CE"/>
    <w:rsid w:val="00302BAA"/>
    <w:rsid w:val="003034DF"/>
    <w:rsid w:val="00303812"/>
    <w:rsid w:val="00303A69"/>
    <w:rsid w:val="00303B9F"/>
    <w:rsid w:val="00303CEE"/>
    <w:rsid w:val="00304229"/>
    <w:rsid w:val="00304235"/>
    <w:rsid w:val="0030432D"/>
    <w:rsid w:val="0030457F"/>
    <w:rsid w:val="00305092"/>
    <w:rsid w:val="003055DA"/>
    <w:rsid w:val="0030616E"/>
    <w:rsid w:val="00307707"/>
    <w:rsid w:val="003103A1"/>
    <w:rsid w:val="003113F9"/>
    <w:rsid w:val="003114A0"/>
    <w:rsid w:val="00312803"/>
    <w:rsid w:val="003134A0"/>
    <w:rsid w:val="00313647"/>
    <w:rsid w:val="00313676"/>
    <w:rsid w:val="0031412B"/>
    <w:rsid w:val="003142FB"/>
    <w:rsid w:val="0031505D"/>
    <w:rsid w:val="00315183"/>
    <w:rsid w:val="00315974"/>
    <w:rsid w:val="00316A54"/>
    <w:rsid w:val="00316BDD"/>
    <w:rsid w:val="0031703B"/>
    <w:rsid w:val="003173F1"/>
    <w:rsid w:val="003178D5"/>
    <w:rsid w:val="00317B10"/>
    <w:rsid w:val="00317CD1"/>
    <w:rsid w:val="00320856"/>
    <w:rsid w:val="0032139A"/>
    <w:rsid w:val="00321B9D"/>
    <w:rsid w:val="00322633"/>
    <w:rsid w:val="00322FBE"/>
    <w:rsid w:val="00323218"/>
    <w:rsid w:val="00323283"/>
    <w:rsid w:val="003235C9"/>
    <w:rsid w:val="0032457B"/>
    <w:rsid w:val="00324AF2"/>
    <w:rsid w:val="003254AA"/>
    <w:rsid w:val="003255FE"/>
    <w:rsid w:val="003258C3"/>
    <w:rsid w:val="003259F4"/>
    <w:rsid w:val="0032644C"/>
    <w:rsid w:val="003265E6"/>
    <w:rsid w:val="0032676B"/>
    <w:rsid w:val="00326AAD"/>
    <w:rsid w:val="0032702D"/>
    <w:rsid w:val="00327C88"/>
    <w:rsid w:val="00327D04"/>
    <w:rsid w:val="0033020B"/>
    <w:rsid w:val="00330244"/>
    <w:rsid w:val="0033024B"/>
    <w:rsid w:val="0033030C"/>
    <w:rsid w:val="0033071D"/>
    <w:rsid w:val="00330798"/>
    <w:rsid w:val="00330FB6"/>
    <w:rsid w:val="00331AA8"/>
    <w:rsid w:val="003323BB"/>
    <w:rsid w:val="00332D7E"/>
    <w:rsid w:val="00332F88"/>
    <w:rsid w:val="00332FEB"/>
    <w:rsid w:val="0033329A"/>
    <w:rsid w:val="00333742"/>
    <w:rsid w:val="003337C9"/>
    <w:rsid w:val="00333921"/>
    <w:rsid w:val="003339A0"/>
    <w:rsid w:val="00333E37"/>
    <w:rsid w:val="00333ED5"/>
    <w:rsid w:val="00334313"/>
    <w:rsid w:val="003346B8"/>
    <w:rsid w:val="00334864"/>
    <w:rsid w:val="00334CC7"/>
    <w:rsid w:val="00334CD6"/>
    <w:rsid w:val="00334D90"/>
    <w:rsid w:val="00335B1B"/>
    <w:rsid w:val="003368D6"/>
    <w:rsid w:val="00337452"/>
    <w:rsid w:val="00337575"/>
    <w:rsid w:val="0033757B"/>
    <w:rsid w:val="003377F1"/>
    <w:rsid w:val="0034123B"/>
    <w:rsid w:val="0034197B"/>
    <w:rsid w:val="00341E17"/>
    <w:rsid w:val="003426CA"/>
    <w:rsid w:val="00342A2D"/>
    <w:rsid w:val="00342B5F"/>
    <w:rsid w:val="00342C82"/>
    <w:rsid w:val="003434D5"/>
    <w:rsid w:val="003443EF"/>
    <w:rsid w:val="00344EF1"/>
    <w:rsid w:val="003451C8"/>
    <w:rsid w:val="00345439"/>
    <w:rsid w:val="0034544B"/>
    <w:rsid w:val="003458DC"/>
    <w:rsid w:val="0034596E"/>
    <w:rsid w:val="00345CF0"/>
    <w:rsid w:val="00345CF8"/>
    <w:rsid w:val="00346C6A"/>
    <w:rsid w:val="00346E1A"/>
    <w:rsid w:val="0034724A"/>
    <w:rsid w:val="003474BF"/>
    <w:rsid w:val="00347941"/>
    <w:rsid w:val="00347D17"/>
    <w:rsid w:val="00347D4A"/>
    <w:rsid w:val="003504CC"/>
    <w:rsid w:val="0035083A"/>
    <w:rsid w:val="00350D3A"/>
    <w:rsid w:val="003510AB"/>
    <w:rsid w:val="003518FB"/>
    <w:rsid w:val="003519DF"/>
    <w:rsid w:val="00351AD5"/>
    <w:rsid w:val="00351BD7"/>
    <w:rsid w:val="003524D2"/>
    <w:rsid w:val="003530D8"/>
    <w:rsid w:val="0035345D"/>
    <w:rsid w:val="00353D96"/>
    <w:rsid w:val="0035499F"/>
    <w:rsid w:val="00355391"/>
    <w:rsid w:val="00355804"/>
    <w:rsid w:val="00355998"/>
    <w:rsid w:val="003572E8"/>
    <w:rsid w:val="00357442"/>
    <w:rsid w:val="00357919"/>
    <w:rsid w:val="00357A79"/>
    <w:rsid w:val="00357BC2"/>
    <w:rsid w:val="00357E4B"/>
    <w:rsid w:val="00357E65"/>
    <w:rsid w:val="00357FC0"/>
    <w:rsid w:val="0036039D"/>
    <w:rsid w:val="00360EEB"/>
    <w:rsid w:val="003611FD"/>
    <w:rsid w:val="003617AF"/>
    <w:rsid w:val="00361C0C"/>
    <w:rsid w:val="00361D67"/>
    <w:rsid w:val="003626AC"/>
    <w:rsid w:val="00362793"/>
    <w:rsid w:val="00362B28"/>
    <w:rsid w:val="00362BF6"/>
    <w:rsid w:val="00363142"/>
    <w:rsid w:val="003631B4"/>
    <w:rsid w:val="00363279"/>
    <w:rsid w:val="003649BA"/>
    <w:rsid w:val="00364A8C"/>
    <w:rsid w:val="00365684"/>
    <w:rsid w:val="003659C6"/>
    <w:rsid w:val="003659EC"/>
    <w:rsid w:val="00365B85"/>
    <w:rsid w:val="0036665A"/>
    <w:rsid w:val="0036695B"/>
    <w:rsid w:val="00366AAD"/>
    <w:rsid w:val="0036715F"/>
    <w:rsid w:val="003675AE"/>
    <w:rsid w:val="00367D0F"/>
    <w:rsid w:val="00370689"/>
    <w:rsid w:val="003709C4"/>
    <w:rsid w:val="00370C35"/>
    <w:rsid w:val="0037186C"/>
    <w:rsid w:val="00371CC0"/>
    <w:rsid w:val="00371FE4"/>
    <w:rsid w:val="0037273E"/>
    <w:rsid w:val="00372878"/>
    <w:rsid w:val="003729CD"/>
    <w:rsid w:val="00372C56"/>
    <w:rsid w:val="00374599"/>
    <w:rsid w:val="00375273"/>
    <w:rsid w:val="00375493"/>
    <w:rsid w:val="0037595F"/>
    <w:rsid w:val="0037598C"/>
    <w:rsid w:val="00376508"/>
    <w:rsid w:val="0037663E"/>
    <w:rsid w:val="003767A5"/>
    <w:rsid w:val="00376EC9"/>
    <w:rsid w:val="003777AF"/>
    <w:rsid w:val="003779BF"/>
    <w:rsid w:val="00377D70"/>
    <w:rsid w:val="003807B2"/>
    <w:rsid w:val="003817F4"/>
    <w:rsid w:val="00381E2B"/>
    <w:rsid w:val="00382A64"/>
    <w:rsid w:val="00382F27"/>
    <w:rsid w:val="00382FD1"/>
    <w:rsid w:val="00383283"/>
    <w:rsid w:val="00383900"/>
    <w:rsid w:val="00384865"/>
    <w:rsid w:val="00384928"/>
    <w:rsid w:val="003849BB"/>
    <w:rsid w:val="00385400"/>
    <w:rsid w:val="00385445"/>
    <w:rsid w:val="0038571E"/>
    <w:rsid w:val="00385A94"/>
    <w:rsid w:val="00385CD3"/>
    <w:rsid w:val="00385DCC"/>
    <w:rsid w:val="003863D5"/>
    <w:rsid w:val="0038724A"/>
    <w:rsid w:val="00387523"/>
    <w:rsid w:val="00387710"/>
    <w:rsid w:val="003877C1"/>
    <w:rsid w:val="00387C49"/>
    <w:rsid w:val="0039080B"/>
    <w:rsid w:val="00390CF4"/>
    <w:rsid w:val="003924C6"/>
    <w:rsid w:val="003930F1"/>
    <w:rsid w:val="003931A9"/>
    <w:rsid w:val="0039320F"/>
    <w:rsid w:val="003934FE"/>
    <w:rsid w:val="00393699"/>
    <w:rsid w:val="003937EC"/>
    <w:rsid w:val="00393847"/>
    <w:rsid w:val="003942F8"/>
    <w:rsid w:val="003947F1"/>
    <w:rsid w:val="00394BC2"/>
    <w:rsid w:val="00395D5E"/>
    <w:rsid w:val="00395FE8"/>
    <w:rsid w:val="00396226"/>
    <w:rsid w:val="003964C3"/>
    <w:rsid w:val="00396640"/>
    <w:rsid w:val="00397109"/>
    <w:rsid w:val="003973E6"/>
    <w:rsid w:val="00397408"/>
    <w:rsid w:val="00397454"/>
    <w:rsid w:val="00397736"/>
    <w:rsid w:val="00397981"/>
    <w:rsid w:val="003A092A"/>
    <w:rsid w:val="003A16D5"/>
    <w:rsid w:val="003A1838"/>
    <w:rsid w:val="003A1875"/>
    <w:rsid w:val="003A1945"/>
    <w:rsid w:val="003A202A"/>
    <w:rsid w:val="003A2BDB"/>
    <w:rsid w:val="003A366C"/>
    <w:rsid w:val="003A3991"/>
    <w:rsid w:val="003A3F26"/>
    <w:rsid w:val="003A478C"/>
    <w:rsid w:val="003A4906"/>
    <w:rsid w:val="003A491E"/>
    <w:rsid w:val="003A4FEF"/>
    <w:rsid w:val="003A5B84"/>
    <w:rsid w:val="003A5C89"/>
    <w:rsid w:val="003A657F"/>
    <w:rsid w:val="003A6662"/>
    <w:rsid w:val="003A6967"/>
    <w:rsid w:val="003A6CD7"/>
    <w:rsid w:val="003A789F"/>
    <w:rsid w:val="003A796B"/>
    <w:rsid w:val="003B0110"/>
    <w:rsid w:val="003B0155"/>
    <w:rsid w:val="003B0200"/>
    <w:rsid w:val="003B0225"/>
    <w:rsid w:val="003B1CBF"/>
    <w:rsid w:val="003B1CED"/>
    <w:rsid w:val="003B2193"/>
    <w:rsid w:val="003B21FA"/>
    <w:rsid w:val="003B2243"/>
    <w:rsid w:val="003B304B"/>
    <w:rsid w:val="003B3C24"/>
    <w:rsid w:val="003B415E"/>
    <w:rsid w:val="003B4856"/>
    <w:rsid w:val="003B4DE0"/>
    <w:rsid w:val="003B50C9"/>
    <w:rsid w:val="003B5E0A"/>
    <w:rsid w:val="003B6935"/>
    <w:rsid w:val="003B6A42"/>
    <w:rsid w:val="003B6C57"/>
    <w:rsid w:val="003B760F"/>
    <w:rsid w:val="003B79FD"/>
    <w:rsid w:val="003B7EE3"/>
    <w:rsid w:val="003C0280"/>
    <w:rsid w:val="003C046A"/>
    <w:rsid w:val="003C0A1D"/>
    <w:rsid w:val="003C0C12"/>
    <w:rsid w:val="003C10AB"/>
    <w:rsid w:val="003C1132"/>
    <w:rsid w:val="003C129C"/>
    <w:rsid w:val="003C1BB6"/>
    <w:rsid w:val="003C2A71"/>
    <w:rsid w:val="003C2A7F"/>
    <w:rsid w:val="003C2E92"/>
    <w:rsid w:val="003C340C"/>
    <w:rsid w:val="003C35BA"/>
    <w:rsid w:val="003C38BE"/>
    <w:rsid w:val="003C3D7F"/>
    <w:rsid w:val="003C423E"/>
    <w:rsid w:val="003C4621"/>
    <w:rsid w:val="003C4AAE"/>
    <w:rsid w:val="003C4E51"/>
    <w:rsid w:val="003C53DC"/>
    <w:rsid w:val="003C5424"/>
    <w:rsid w:val="003C5739"/>
    <w:rsid w:val="003C5EFB"/>
    <w:rsid w:val="003C60F2"/>
    <w:rsid w:val="003C6908"/>
    <w:rsid w:val="003C7050"/>
    <w:rsid w:val="003C7A29"/>
    <w:rsid w:val="003C7F83"/>
    <w:rsid w:val="003D049E"/>
    <w:rsid w:val="003D08D8"/>
    <w:rsid w:val="003D1B01"/>
    <w:rsid w:val="003D2A1E"/>
    <w:rsid w:val="003D2B6F"/>
    <w:rsid w:val="003D2DA1"/>
    <w:rsid w:val="003D2ECE"/>
    <w:rsid w:val="003D3735"/>
    <w:rsid w:val="003D3BBA"/>
    <w:rsid w:val="003D4288"/>
    <w:rsid w:val="003D45ED"/>
    <w:rsid w:val="003D4D2A"/>
    <w:rsid w:val="003D4F0F"/>
    <w:rsid w:val="003D4FBE"/>
    <w:rsid w:val="003D552A"/>
    <w:rsid w:val="003D59F7"/>
    <w:rsid w:val="003D61CE"/>
    <w:rsid w:val="003D68FC"/>
    <w:rsid w:val="003D6C53"/>
    <w:rsid w:val="003D79DE"/>
    <w:rsid w:val="003D7A9A"/>
    <w:rsid w:val="003E053C"/>
    <w:rsid w:val="003E1083"/>
    <w:rsid w:val="003E1119"/>
    <w:rsid w:val="003E121B"/>
    <w:rsid w:val="003E1294"/>
    <w:rsid w:val="003E18E2"/>
    <w:rsid w:val="003E1A87"/>
    <w:rsid w:val="003E1C2E"/>
    <w:rsid w:val="003E2520"/>
    <w:rsid w:val="003E2641"/>
    <w:rsid w:val="003E2AE7"/>
    <w:rsid w:val="003E2CAE"/>
    <w:rsid w:val="003E2CD2"/>
    <w:rsid w:val="003E2E9A"/>
    <w:rsid w:val="003E3062"/>
    <w:rsid w:val="003E33F6"/>
    <w:rsid w:val="003E4F70"/>
    <w:rsid w:val="003E55B6"/>
    <w:rsid w:val="003E5824"/>
    <w:rsid w:val="003E58F6"/>
    <w:rsid w:val="003E5FA0"/>
    <w:rsid w:val="003E693E"/>
    <w:rsid w:val="003E75E4"/>
    <w:rsid w:val="003E771B"/>
    <w:rsid w:val="003E772D"/>
    <w:rsid w:val="003E7805"/>
    <w:rsid w:val="003E78D9"/>
    <w:rsid w:val="003F0BEF"/>
    <w:rsid w:val="003F0DB0"/>
    <w:rsid w:val="003F109D"/>
    <w:rsid w:val="003F113D"/>
    <w:rsid w:val="003F1652"/>
    <w:rsid w:val="003F1CFD"/>
    <w:rsid w:val="003F2009"/>
    <w:rsid w:val="003F2229"/>
    <w:rsid w:val="003F23B1"/>
    <w:rsid w:val="003F23E4"/>
    <w:rsid w:val="003F28E5"/>
    <w:rsid w:val="003F2EE4"/>
    <w:rsid w:val="003F3094"/>
    <w:rsid w:val="003F3169"/>
    <w:rsid w:val="003F34DD"/>
    <w:rsid w:val="003F35FB"/>
    <w:rsid w:val="003F3675"/>
    <w:rsid w:val="003F3A08"/>
    <w:rsid w:val="003F3A63"/>
    <w:rsid w:val="003F3F88"/>
    <w:rsid w:val="003F3FE8"/>
    <w:rsid w:val="003F48B5"/>
    <w:rsid w:val="003F4BED"/>
    <w:rsid w:val="003F50EB"/>
    <w:rsid w:val="003F52DD"/>
    <w:rsid w:val="003F547D"/>
    <w:rsid w:val="003F5B8A"/>
    <w:rsid w:val="003F5D26"/>
    <w:rsid w:val="003F6791"/>
    <w:rsid w:val="003F6ABC"/>
    <w:rsid w:val="003F6AEC"/>
    <w:rsid w:val="003F704D"/>
    <w:rsid w:val="003F7A00"/>
    <w:rsid w:val="003F7F15"/>
    <w:rsid w:val="003F7FA7"/>
    <w:rsid w:val="00400067"/>
    <w:rsid w:val="004005CF"/>
    <w:rsid w:val="004005E9"/>
    <w:rsid w:val="004007B2"/>
    <w:rsid w:val="00400AA4"/>
    <w:rsid w:val="00400CED"/>
    <w:rsid w:val="00400EB9"/>
    <w:rsid w:val="00401AC9"/>
    <w:rsid w:val="00401B24"/>
    <w:rsid w:val="00401F48"/>
    <w:rsid w:val="004023ED"/>
    <w:rsid w:val="00402713"/>
    <w:rsid w:val="00402B92"/>
    <w:rsid w:val="0040349B"/>
    <w:rsid w:val="00403765"/>
    <w:rsid w:val="0040396F"/>
    <w:rsid w:val="00403BE2"/>
    <w:rsid w:val="00403C07"/>
    <w:rsid w:val="00403DDB"/>
    <w:rsid w:val="00403E36"/>
    <w:rsid w:val="0040400C"/>
    <w:rsid w:val="0040452F"/>
    <w:rsid w:val="00404589"/>
    <w:rsid w:val="00404B5C"/>
    <w:rsid w:val="00404BE9"/>
    <w:rsid w:val="00404BF3"/>
    <w:rsid w:val="00404E98"/>
    <w:rsid w:val="00404FE2"/>
    <w:rsid w:val="004051E2"/>
    <w:rsid w:val="004052D7"/>
    <w:rsid w:val="00405347"/>
    <w:rsid w:val="004054F2"/>
    <w:rsid w:val="00405783"/>
    <w:rsid w:val="0040683A"/>
    <w:rsid w:val="00406C24"/>
    <w:rsid w:val="00406EDD"/>
    <w:rsid w:val="0040708D"/>
    <w:rsid w:val="00407270"/>
    <w:rsid w:val="004074E7"/>
    <w:rsid w:val="00407AD2"/>
    <w:rsid w:val="00407E8F"/>
    <w:rsid w:val="00410079"/>
    <w:rsid w:val="00410205"/>
    <w:rsid w:val="00410293"/>
    <w:rsid w:val="0041065A"/>
    <w:rsid w:val="00410905"/>
    <w:rsid w:val="00410A2B"/>
    <w:rsid w:val="00410CF4"/>
    <w:rsid w:val="00410D80"/>
    <w:rsid w:val="004113B7"/>
    <w:rsid w:val="004113E7"/>
    <w:rsid w:val="0041153F"/>
    <w:rsid w:val="00411EE5"/>
    <w:rsid w:val="0041236F"/>
    <w:rsid w:val="004124A4"/>
    <w:rsid w:val="00412AE0"/>
    <w:rsid w:val="00412B57"/>
    <w:rsid w:val="00412DCE"/>
    <w:rsid w:val="004137B1"/>
    <w:rsid w:val="00414530"/>
    <w:rsid w:val="004146F9"/>
    <w:rsid w:val="00414955"/>
    <w:rsid w:val="00414F45"/>
    <w:rsid w:val="004156E2"/>
    <w:rsid w:val="00415725"/>
    <w:rsid w:val="004157AB"/>
    <w:rsid w:val="00415CFF"/>
    <w:rsid w:val="00415F02"/>
    <w:rsid w:val="00416161"/>
    <w:rsid w:val="00416C44"/>
    <w:rsid w:val="004172CF"/>
    <w:rsid w:val="00420277"/>
    <w:rsid w:val="00420996"/>
    <w:rsid w:val="00420F93"/>
    <w:rsid w:val="00420F96"/>
    <w:rsid w:val="004210C7"/>
    <w:rsid w:val="00421645"/>
    <w:rsid w:val="00421843"/>
    <w:rsid w:val="00421A82"/>
    <w:rsid w:val="0042292E"/>
    <w:rsid w:val="00422C96"/>
    <w:rsid w:val="00424DEC"/>
    <w:rsid w:val="00425719"/>
    <w:rsid w:val="00426390"/>
    <w:rsid w:val="004266BE"/>
    <w:rsid w:val="004266C2"/>
    <w:rsid w:val="00426D99"/>
    <w:rsid w:val="0042729B"/>
    <w:rsid w:val="004273E6"/>
    <w:rsid w:val="00427509"/>
    <w:rsid w:val="0042759E"/>
    <w:rsid w:val="004300FC"/>
    <w:rsid w:val="0043078E"/>
    <w:rsid w:val="004307AD"/>
    <w:rsid w:val="0043090C"/>
    <w:rsid w:val="0043147C"/>
    <w:rsid w:val="00431546"/>
    <w:rsid w:val="00431801"/>
    <w:rsid w:val="00431A7E"/>
    <w:rsid w:val="00431D8D"/>
    <w:rsid w:val="00431E99"/>
    <w:rsid w:val="00431F53"/>
    <w:rsid w:val="0043210E"/>
    <w:rsid w:val="00432350"/>
    <w:rsid w:val="00432EE2"/>
    <w:rsid w:val="0043360E"/>
    <w:rsid w:val="004346A9"/>
    <w:rsid w:val="00434F1A"/>
    <w:rsid w:val="00435C74"/>
    <w:rsid w:val="00435D37"/>
    <w:rsid w:val="00435F7A"/>
    <w:rsid w:val="00436079"/>
    <w:rsid w:val="00436ABD"/>
    <w:rsid w:val="00436DF4"/>
    <w:rsid w:val="00437169"/>
    <w:rsid w:val="0043774E"/>
    <w:rsid w:val="00440BD9"/>
    <w:rsid w:val="00440E9F"/>
    <w:rsid w:val="00442034"/>
    <w:rsid w:val="0044238D"/>
    <w:rsid w:val="0044238F"/>
    <w:rsid w:val="0044348D"/>
    <w:rsid w:val="00443A28"/>
    <w:rsid w:val="00443A40"/>
    <w:rsid w:val="00444016"/>
    <w:rsid w:val="0044413C"/>
    <w:rsid w:val="00444194"/>
    <w:rsid w:val="0044455D"/>
    <w:rsid w:val="0044487B"/>
    <w:rsid w:val="00444B59"/>
    <w:rsid w:val="00444B61"/>
    <w:rsid w:val="00445170"/>
    <w:rsid w:val="00445CA7"/>
    <w:rsid w:val="00445CB4"/>
    <w:rsid w:val="00445DF8"/>
    <w:rsid w:val="00446DD1"/>
    <w:rsid w:val="004471ED"/>
    <w:rsid w:val="00447661"/>
    <w:rsid w:val="00447C03"/>
    <w:rsid w:val="00447C4C"/>
    <w:rsid w:val="00447E18"/>
    <w:rsid w:val="00447EBA"/>
    <w:rsid w:val="00450872"/>
    <w:rsid w:val="00450965"/>
    <w:rsid w:val="00450AE3"/>
    <w:rsid w:val="00452A9E"/>
    <w:rsid w:val="00452B59"/>
    <w:rsid w:val="00452DF5"/>
    <w:rsid w:val="00453129"/>
    <w:rsid w:val="004535AC"/>
    <w:rsid w:val="004537A8"/>
    <w:rsid w:val="00454645"/>
    <w:rsid w:val="00454FB8"/>
    <w:rsid w:val="0045588F"/>
    <w:rsid w:val="00455F09"/>
    <w:rsid w:val="00456348"/>
    <w:rsid w:val="004563A9"/>
    <w:rsid w:val="0045649A"/>
    <w:rsid w:val="004569F3"/>
    <w:rsid w:val="00457D40"/>
    <w:rsid w:val="00460300"/>
    <w:rsid w:val="00460832"/>
    <w:rsid w:val="00460935"/>
    <w:rsid w:val="00460E1A"/>
    <w:rsid w:val="00460E29"/>
    <w:rsid w:val="00461200"/>
    <w:rsid w:val="00461310"/>
    <w:rsid w:val="00461732"/>
    <w:rsid w:val="00461763"/>
    <w:rsid w:val="004618C5"/>
    <w:rsid w:val="0046275B"/>
    <w:rsid w:val="00463334"/>
    <w:rsid w:val="004634B1"/>
    <w:rsid w:val="00463E3A"/>
    <w:rsid w:val="00464451"/>
    <w:rsid w:val="0046471A"/>
    <w:rsid w:val="0046481A"/>
    <w:rsid w:val="004654DB"/>
    <w:rsid w:val="0046574B"/>
    <w:rsid w:val="00465800"/>
    <w:rsid w:val="0046582D"/>
    <w:rsid w:val="00465CE5"/>
    <w:rsid w:val="0046646F"/>
    <w:rsid w:val="00466B85"/>
    <w:rsid w:val="00466F22"/>
    <w:rsid w:val="00466F69"/>
    <w:rsid w:val="004672F2"/>
    <w:rsid w:val="00470193"/>
    <w:rsid w:val="00470384"/>
    <w:rsid w:val="0047084C"/>
    <w:rsid w:val="0047089E"/>
    <w:rsid w:val="00470BDC"/>
    <w:rsid w:val="00470C8B"/>
    <w:rsid w:val="0047118D"/>
    <w:rsid w:val="00471D6B"/>
    <w:rsid w:val="00472472"/>
    <w:rsid w:val="0047274C"/>
    <w:rsid w:val="00472DA6"/>
    <w:rsid w:val="00472F69"/>
    <w:rsid w:val="0047307D"/>
    <w:rsid w:val="00473899"/>
    <w:rsid w:val="00473AD1"/>
    <w:rsid w:val="004742FA"/>
    <w:rsid w:val="00474718"/>
    <w:rsid w:val="0047506E"/>
    <w:rsid w:val="00475845"/>
    <w:rsid w:val="00475A1D"/>
    <w:rsid w:val="004762A2"/>
    <w:rsid w:val="00476438"/>
    <w:rsid w:val="00476F38"/>
    <w:rsid w:val="00477927"/>
    <w:rsid w:val="00480352"/>
    <w:rsid w:val="004805CE"/>
    <w:rsid w:val="004808BE"/>
    <w:rsid w:val="0048092A"/>
    <w:rsid w:val="00480DE5"/>
    <w:rsid w:val="00481277"/>
    <w:rsid w:val="00481534"/>
    <w:rsid w:val="0048195E"/>
    <w:rsid w:val="00481EE3"/>
    <w:rsid w:val="00482155"/>
    <w:rsid w:val="00482400"/>
    <w:rsid w:val="0048274B"/>
    <w:rsid w:val="00482A88"/>
    <w:rsid w:val="00482BC0"/>
    <w:rsid w:val="004831B1"/>
    <w:rsid w:val="00483221"/>
    <w:rsid w:val="0048339E"/>
    <w:rsid w:val="00483746"/>
    <w:rsid w:val="00483EC8"/>
    <w:rsid w:val="00484B19"/>
    <w:rsid w:val="00485A04"/>
    <w:rsid w:val="0048681E"/>
    <w:rsid w:val="00486DAB"/>
    <w:rsid w:val="00486DBB"/>
    <w:rsid w:val="0048739E"/>
    <w:rsid w:val="00487C61"/>
    <w:rsid w:val="00490629"/>
    <w:rsid w:val="004909AF"/>
    <w:rsid w:val="00490B6C"/>
    <w:rsid w:val="00490CF9"/>
    <w:rsid w:val="00491893"/>
    <w:rsid w:val="00491EB0"/>
    <w:rsid w:val="0049204D"/>
    <w:rsid w:val="00492625"/>
    <w:rsid w:val="004930F6"/>
    <w:rsid w:val="00494F5E"/>
    <w:rsid w:val="004955D7"/>
    <w:rsid w:val="004955FB"/>
    <w:rsid w:val="00495602"/>
    <w:rsid w:val="0049583E"/>
    <w:rsid w:val="004958F0"/>
    <w:rsid w:val="00495AD1"/>
    <w:rsid w:val="0049625E"/>
    <w:rsid w:val="004962A0"/>
    <w:rsid w:val="00496726"/>
    <w:rsid w:val="00497965"/>
    <w:rsid w:val="00497CCB"/>
    <w:rsid w:val="00497DB5"/>
    <w:rsid w:val="004A0289"/>
    <w:rsid w:val="004A0355"/>
    <w:rsid w:val="004A08D2"/>
    <w:rsid w:val="004A0EDE"/>
    <w:rsid w:val="004A1173"/>
    <w:rsid w:val="004A17A4"/>
    <w:rsid w:val="004A1858"/>
    <w:rsid w:val="004A1985"/>
    <w:rsid w:val="004A1DD2"/>
    <w:rsid w:val="004A1E55"/>
    <w:rsid w:val="004A1FF4"/>
    <w:rsid w:val="004A2163"/>
    <w:rsid w:val="004A2A87"/>
    <w:rsid w:val="004A2D53"/>
    <w:rsid w:val="004A3C64"/>
    <w:rsid w:val="004A4252"/>
    <w:rsid w:val="004A5651"/>
    <w:rsid w:val="004A5BAA"/>
    <w:rsid w:val="004A6079"/>
    <w:rsid w:val="004A6F60"/>
    <w:rsid w:val="004A792C"/>
    <w:rsid w:val="004B0645"/>
    <w:rsid w:val="004B0D2C"/>
    <w:rsid w:val="004B0D35"/>
    <w:rsid w:val="004B1283"/>
    <w:rsid w:val="004B17F8"/>
    <w:rsid w:val="004B192C"/>
    <w:rsid w:val="004B1C56"/>
    <w:rsid w:val="004B1F05"/>
    <w:rsid w:val="004B233F"/>
    <w:rsid w:val="004B2501"/>
    <w:rsid w:val="004B2B19"/>
    <w:rsid w:val="004B2BEB"/>
    <w:rsid w:val="004B3239"/>
    <w:rsid w:val="004B34EB"/>
    <w:rsid w:val="004B35CA"/>
    <w:rsid w:val="004B38AC"/>
    <w:rsid w:val="004B45C0"/>
    <w:rsid w:val="004B50CC"/>
    <w:rsid w:val="004B533A"/>
    <w:rsid w:val="004B5635"/>
    <w:rsid w:val="004B57A5"/>
    <w:rsid w:val="004B5A0F"/>
    <w:rsid w:val="004B5D80"/>
    <w:rsid w:val="004B5E1F"/>
    <w:rsid w:val="004B5E8E"/>
    <w:rsid w:val="004B5F40"/>
    <w:rsid w:val="004B632F"/>
    <w:rsid w:val="004B793D"/>
    <w:rsid w:val="004B79BE"/>
    <w:rsid w:val="004C05E7"/>
    <w:rsid w:val="004C0725"/>
    <w:rsid w:val="004C0D84"/>
    <w:rsid w:val="004C0DA5"/>
    <w:rsid w:val="004C1068"/>
    <w:rsid w:val="004C112C"/>
    <w:rsid w:val="004C1505"/>
    <w:rsid w:val="004C2991"/>
    <w:rsid w:val="004C2FBF"/>
    <w:rsid w:val="004C3996"/>
    <w:rsid w:val="004C421D"/>
    <w:rsid w:val="004C468E"/>
    <w:rsid w:val="004C46B5"/>
    <w:rsid w:val="004C4E2B"/>
    <w:rsid w:val="004C5270"/>
    <w:rsid w:val="004C5690"/>
    <w:rsid w:val="004C6032"/>
    <w:rsid w:val="004C67A1"/>
    <w:rsid w:val="004C6B37"/>
    <w:rsid w:val="004C6C45"/>
    <w:rsid w:val="004C6DB6"/>
    <w:rsid w:val="004C6F5E"/>
    <w:rsid w:val="004D0062"/>
    <w:rsid w:val="004D02EB"/>
    <w:rsid w:val="004D071D"/>
    <w:rsid w:val="004D08C5"/>
    <w:rsid w:val="004D0CD6"/>
    <w:rsid w:val="004D0E07"/>
    <w:rsid w:val="004D2102"/>
    <w:rsid w:val="004D2244"/>
    <w:rsid w:val="004D2F40"/>
    <w:rsid w:val="004D3523"/>
    <w:rsid w:val="004D3544"/>
    <w:rsid w:val="004D3C1D"/>
    <w:rsid w:val="004D3C66"/>
    <w:rsid w:val="004D581E"/>
    <w:rsid w:val="004D6071"/>
    <w:rsid w:val="004D6967"/>
    <w:rsid w:val="004D6B8B"/>
    <w:rsid w:val="004D7C78"/>
    <w:rsid w:val="004E1043"/>
    <w:rsid w:val="004E1272"/>
    <w:rsid w:val="004E1D0F"/>
    <w:rsid w:val="004E231F"/>
    <w:rsid w:val="004E2529"/>
    <w:rsid w:val="004E2857"/>
    <w:rsid w:val="004E291D"/>
    <w:rsid w:val="004E3110"/>
    <w:rsid w:val="004E31C6"/>
    <w:rsid w:val="004E39F5"/>
    <w:rsid w:val="004E3B90"/>
    <w:rsid w:val="004E4475"/>
    <w:rsid w:val="004E4B71"/>
    <w:rsid w:val="004E4FAF"/>
    <w:rsid w:val="004E5803"/>
    <w:rsid w:val="004E59B5"/>
    <w:rsid w:val="004E5A0C"/>
    <w:rsid w:val="004E5A10"/>
    <w:rsid w:val="004E5E31"/>
    <w:rsid w:val="004E60CE"/>
    <w:rsid w:val="004E6485"/>
    <w:rsid w:val="004E6727"/>
    <w:rsid w:val="004E6EFE"/>
    <w:rsid w:val="004E6FD8"/>
    <w:rsid w:val="004E7115"/>
    <w:rsid w:val="004E71FA"/>
    <w:rsid w:val="004E7780"/>
    <w:rsid w:val="004E77A9"/>
    <w:rsid w:val="004E7F6F"/>
    <w:rsid w:val="004F0144"/>
    <w:rsid w:val="004F0387"/>
    <w:rsid w:val="004F0673"/>
    <w:rsid w:val="004F0CC0"/>
    <w:rsid w:val="004F10C7"/>
    <w:rsid w:val="004F12F8"/>
    <w:rsid w:val="004F20F8"/>
    <w:rsid w:val="004F228D"/>
    <w:rsid w:val="004F26D8"/>
    <w:rsid w:val="004F2706"/>
    <w:rsid w:val="004F2980"/>
    <w:rsid w:val="004F2E33"/>
    <w:rsid w:val="004F3224"/>
    <w:rsid w:val="004F326C"/>
    <w:rsid w:val="004F352A"/>
    <w:rsid w:val="004F3608"/>
    <w:rsid w:val="004F398F"/>
    <w:rsid w:val="004F3A0D"/>
    <w:rsid w:val="004F3B31"/>
    <w:rsid w:val="004F4224"/>
    <w:rsid w:val="004F458A"/>
    <w:rsid w:val="004F47C8"/>
    <w:rsid w:val="004F4DD1"/>
    <w:rsid w:val="004F56F2"/>
    <w:rsid w:val="004F6218"/>
    <w:rsid w:val="004F6F74"/>
    <w:rsid w:val="004F78A4"/>
    <w:rsid w:val="004F7EF5"/>
    <w:rsid w:val="005003EE"/>
    <w:rsid w:val="0050088A"/>
    <w:rsid w:val="00500AA3"/>
    <w:rsid w:val="00501A0E"/>
    <w:rsid w:val="00501D18"/>
    <w:rsid w:val="005021C8"/>
    <w:rsid w:val="005021FF"/>
    <w:rsid w:val="00502877"/>
    <w:rsid w:val="005028FE"/>
    <w:rsid w:val="005033F1"/>
    <w:rsid w:val="005035A8"/>
    <w:rsid w:val="005037A7"/>
    <w:rsid w:val="00503B29"/>
    <w:rsid w:val="005041D6"/>
    <w:rsid w:val="00504657"/>
    <w:rsid w:val="00504AEB"/>
    <w:rsid w:val="00504CBF"/>
    <w:rsid w:val="0050512C"/>
    <w:rsid w:val="00505570"/>
    <w:rsid w:val="0050572A"/>
    <w:rsid w:val="005059CC"/>
    <w:rsid w:val="00505CF3"/>
    <w:rsid w:val="00505FC4"/>
    <w:rsid w:val="00506303"/>
    <w:rsid w:val="005068CA"/>
    <w:rsid w:val="00507530"/>
    <w:rsid w:val="005101CF"/>
    <w:rsid w:val="005101EE"/>
    <w:rsid w:val="0051027C"/>
    <w:rsid w:val="00510627"/>
    <w:rsid w:val="00511C78"/>
    <w:rsid w:val="00511C99"/>
    <w:rsid w:val="00511D3A"/>
    <w:rsid w:val="005124C9"/>
    <w:rsid w:val="0051269B"/>
    <w:rsid w:val="00512AF6"/>
    <w:rsid w:val="005132BB"/>
    <w:rsid w:val="00513352"/>
    <w:rsid w:val="0051344D"/>
    <w:rsid w:val="00514C8A"/>
    <w:rsid w:val="00515009"/>
    <w:rsid w:val="00516078"/>
    <w:rsid w:val="005162E4"/>
    <w:rsid w:val="00516389"/>
    <w:rsid w:val="00516A4B"/>
    <w:rsid w:val="00517442"/>
    <w:rsid w:val="00517585"/>
    <w:rsid w:val="00517855"/>
    <w:rsid w:val="00517989"/>
    <w:rsid w:val="00517F76"/>
    <w:rsid w:val="00520137"/>
    <w:rsid w:val="005204A9"/>
    <w:rsid w:val="005204E6"/>
    <w:rsid w:val="00520FF0"/>
    <w:rsid w:val="00521DEC"/>
    <w:rsid w:val="00521F6C"/>
    <w:rsid w:val="00522182"/>
    <w:rsid w:val="005223C5"/>
    <w:rsid w:val="00522AD0"/>
    <w:rsid w:val="00522B6D"/>
    <w:rsid w:val="005231FE"/>
    <w:rsid w:val="00523B6F"/>
    <w:rsid w:val="00523BB7"/>
    <w:rsid w:val="0052447E"/>
    <w:rsid w:val="005244D6"/>
    <w:rsid w:val="00524D66"/>
    <w:rsid w:val="00524DB1"/>
    <w:rsid w:val="00525179"/>
    <w:rsid w:val="005252FE"/>
    <w:rsid w:val="005255F8"/>
    <w:rsid w:val="005257CE"/>
    <w:rsid w:val="00525AA1"/>
    <w:rsid w:val="00525CF0"/>
    <w:rsid w:val="005261EC"/>
    <w:rsid w:val="00526325"/>
    <w:rsid w:val="005263CF"/>
    <w:rsid w:val="005270BF"/>
    <w:rsid w:val="0052787D"/>
    <w:rsid w:val="005305DA"/>
    <w:rsid w:val="00531080"/>
    <w:rsid w:val="005316E8"/>
    <w:rsid w:val="00531CD7"/>
    <w:rsid w:val="005320B2"/>
    <w:rsid w:val="00532857"/>
    <w:rsid w:val="00532A1C"/>
    <w:rsid w:val="00533FE3"/>
    <w:rsid w:val="00534131"/>
    <w:rsid w:val="00534148"/>
    <w:rsid w:val="0053491C"/>
    <w:rsid w:val="00534C45"/>
    <w:rsid w:val="0053511B"/>
    <w:rsid w:val="00535A33"/>
    <w:rsid w:val="00535F5B"/>
    <w:rsid w:val="00536251"/>
    <w:rsid w:val="005363CD"/>
    <w:rsid w:val="0053647D"/>
    <w:rsid w:val="005376E4"/>
    <w:rsid w:val="00537979"/>
    <w:rsid w:val="00540109"/>
    <w:rsid w:val="00540242"/>
    <w:rsid w:val="005402C3"/>
    <w:rsid w:val="00540698"/>
    <w:rsid w:val="005407B6"/>
    <w:rsid w:val="00540888"/>
    <w:rsid w:val="00540947"/>
    <w:rsid w:val="0054130F"/>
    <w:rsid w:val="0054215F"/>
    <w:rsid w:val="00542761"/>
    <w:rsid w:val="00542804"/>
    <w:rsid w:val="005439DE"/>
    <w:rsid w:val="00543B28"/>
    <w:rsid w:val="00543B68"/>
    <w:rsid w:val="00543BB4"/>
    <w:rsid w:val="00543FF7"/>
    <w:rsid w:val="00544085"/>
    <w:rsid w:val="00544370"/>
    <w:rsid w:val="00545C94"/>
    <w:rsid w:val="0054614A"/>
    <w:rsid w:val="005462FA"/>
    <w:rsid w:val="005469FD"/>
    <w:rsid w:val="00546A6C"/>
    <w:rsid w:val="00546CD4"/>
    <w:rsid w:val="00546D3A"/>
    <w:rsid w:val="005470E2"/>
    <w:rsid w:val="00547163"/>
    <w:rsid w:val="005478BC"/>
    <w:rsid w:val="005478D7"/>
    <w:rsid w:val="00547931"/>
    <w:rsid w:val="00547B85"/>
    <w:rsid w:val="00547BCA"/>
    <w:rsid w:val="0055078E"/>
    <w:rsid w:val="00550EF8"/>
    <w:rsid w:val="00551731"/>
    <w:rsid w:val="00551B46"/>
    <w:rsid w:val="00551B94"/>
    <w:rsid w:val="00552053"/>
    <w:rsid w:val="005521DD"/>
    <w:rsid w:val="0055239D"/>
    <w:rsid w:val="0055239F"/>
    <w:rsid w:val="00552820"/>
    <w:rsid w:val="005529FF"/>
    <w:rsid w:val="005530F2"/>
    <w:rsid w:val="0055367D"/>
    <w:rsid w:val="00553ADE"/>
    <w:rsid w:val="00553DA5"/>
    <w:rsid w:val="00554065"/>
    <w:rsid w:val="00554A0B"/>
    <w:rsid w:val="00554C1D"/>
    <w:rsid w:val="00555270"/>
    <w:rsid w:val="00556455"/>
    <w:rsid w:val="0055764A"/>
    <w:rsid w:val="00557B54"/>
    <w:rsid w:val="005602F2"/>
    <w:rsid w:val="005603AA"/>
    <w:rsid w:val="0056054C"/>
    <w:rsid w:val="005606E8"/>
    <w:rsid w:val="00560735"/>
    <w:rsid w:val="00560952"/>
    <w:rsid w:val="00560B75"/>
    <w:rsid w:val="005612B2"/>
    <w:rsid w:val="00561664"/>
    <w:rsid w:val="0056170B"/>
    <w:rsid w:val="00561A62"/>
    <w:rsid w:val="00561B04"/>
    <w:rsid w:val="00561F3A"/>
    <w:rsid w:val="005625F9"/>
    <w:rsid w:val="005630E6"/>
    <w:rsid w:val="005634E9"/>
    <w:rsid w:val="00563A91"/>
    <w:rsid w:val="00564212"/>
    <w:rsid w:val="00564686"/>
    <w:rsid w:val="005647AB"/>
    <w:rsid w:val="00564E02"/>
    <w:rsid w:val="00565514"/>
    <w:rsid w:val="0056644F"/>
    <w:rsid w:val="00566EBE"/>
    <w:rsid w:val="00566F0A"/>
    <w:rsid w:val="005676A5"/>
    <w:rsid w:val="005677E7"/>
    <w:rsid w:val="00567AE5"/>
    <w:rsid w:val="00570942"/>
    <w:rsid w:val="005718B7"/>
    <w:rsid w:val="00571B38"/>
    <w:rsid w:val="00571CBA"/>
    <w:rsid w:val="00572B0F"/>
    <w:rsid w:val="00572E82"/>
    <w:rsid w:val="00573AC7"/>
    <w:rsid w:val="005750DE"/>
    <w:rsid w:val="00575117"/>
    <w:rsid w:val="00575764"/>
    <w:rsid w:val="00575824"/>
    <w:rsid w:val="00575F2D"/>
    <w:rsid w:val="00575F8B"/>
    <w:rsid w:val="005764A2"/>
    <w:rsid w:val="0057650D"/>
    <w:rsid w:val="00576D54"/>
    <w:rsid w:val="00577336"/>
    <w:rsid w:val="00577745"/>
    <w:rsid w:val="00577A82"/>
    <w:rsid w:val="0058044B"/>
    <w:rsid w:val="005805ED"/>
    <w:rsid w:val="00580A61"/>
    <w:rsid w:val="005816F3"/>
    <w:rsid w:val="00581A68"/>
    <w:rsid w:val="00581B4D"/>
    <w:rsid w:val="005820B3"/>
    <w:rsid w:val="00582263"/>
    <w:rsid w:val="0058227E"/>
    <w:rsid w:val="0058290A"/>
    <w:rsid w:val="00582F48"/>
    <w:rsid w:val="00583129"/>
    <w:rsid w:val="005837C0"/>
    <w:rsid w:val="00583E68"/>
    <w:rsid w:val="00584209"/>
    <w:rsid w:val="00584217"/>
    <w:rsid w:val="005843EB"/>
    <w:rsid w:val="00584C46"/>
    <w:rsid w:val="00584D77"/>
    <w:rsid w:val="00584DAD"/>
    <w:rsid w:val="00584E3A"/>
    <w:rsid w:val="00585220"/>
    <w:rsid w:val="00585588"/>
    <w:rsid w:val="005860ED"/>
    <w:rsid w:val="005868D2"/>
    <w:rsid w:val="00586937"/>
    <w:rsid w:val="005877CE"/>
    <w:rsid w:val="005878E0"/>
    <w:rsid w:val="00590311"/>
    <w:rsid w:val="00590C06"/>
    <w:rsid w:val="0059189D"/>
    <w:rsid w:val="00591930"/>
    <w:rsid w:val="00591D98"/>
    <w:rsid w:val="00591DE2"/>
    <w:rsid w:val="00592500"/>
    <w:rsid w:val="005926C8"/>
    <w:rsid w:val="00592A89"/>
    <w:rsid w:val="0059358E"/>
    <w:rsid w:val="005938A1"/>
    <w:rsid w:val="00593A70"/>
    <w:rsid w:val="00593FFF"/>
    <w:rsid w:val="00594308"/>
    <w:rsid w:val="00594494"/>
    <w:rsid w:val="00594780"/>
    <w:rsid w:val="0059484C"/>
    <w:rsid w:val="00595824"/>
    <w:rsid w:val="005960CA"/>
    <w:rsid w:val="00596437"/>
    <w:rsid w:val="00596486"/>
    <w:rsid w:val="005A043C"/>
    <w:rsid w:val="005A0A83"/>
    <w:rsid w:val="005A0AA8"/>
    <w:rsid w:val="005A148E"/>
    <w:rsid w:val="005A1559"/>
    <w:rsid w:val="005A1F70"/>
    <w:rsid w:val="005A30F4"/>
    <w:rsid w:val="005A36FA"/>
    <w:rsid w:val="005A431A"/>
    <w:rsid w:val="005A4ADD"/>
    <w:rsid w:val="005A508E"/>
    <w:rsid w:val="005A5805"/>
    <w:rsid w:val="005A59B1"/>
    <w:rsid w:val="005A5AF1"/>
    <w:rsid w:val="005A5FD9"/>
    <w:rsid w:val="005A699F"/>
    <w:rsid w:val="005A6FA6"/>
    <w:rsid w:val="005A70AD"/>
    <w:rsid w:val="005A7887"/>
    <w:rsid w:val="005B079E"/>
    <w:rsid w:val="005B0EC4"/>
    <w:rsid w:val="005B11A2"/>
    <w:rsid w:val="005B12DA"/>
    <w:rsid w:val="005B14BF"/>
    <w:rsid w:val="005B1664"/>
    <w:rsid w:val="005B167D"/>
    <w:rsid w:val="005B16F9"/>
    <w:rsid w:val="005B1B8E"/>
    <w:rsid w:val="005B1C40"/>
    <w:rsid w:val="005B1F2B"/>
    <w:rsid w:val="005B249D"/>
    <w:rsid w:val="005B24D9"/>
    <w:rsid w:val="005B2509"/>
    <w:rsid w:val="005B2607"/>
    <w:rsid w:val="005B36DD"/>
    <w:rsid w:val="005B392F"/>
    <w:rsid w:val="005B4315"/>
    <w:rsid w:val="005B4A0E"/>
    <w:rsid w:val="005B4C91"/>
    <w:rsid w:val="005B5061"/>
    <w:rsid w:val="005B51B5"/>
    <w:rsid w:val="005B559C"/>
    <w:rsid w:val="005B5B75"/>
    <w:rsid w:val="005B5CD5"/>
    <w:rsid w:val="005B5F1B"/>
    <w:rsid w:val="005B6A26"/>
    <w:rsid w:val="005B6EF1"/>
    <w:rsid w:val="005B7CC3"/>
    <w:rsid w:val="005C1967"/>
    <w:rsid w:val="005C1DF8"/>
    <w:rsid w:val="005C214A"/>
    <w:rsid w:val="005C2503"/>
    <w:rsid w:val="005C2ACF"/>
    <w:rsid w:val="005C32FA"/>
    <w:rsid w:val="005C3504"/>
    <w:rsid w:val="005C373F"/>
    <w:rsid w:val="005C3792"/>
    <w:rsid w:val="005C3BD7"/>
    <w:rsid w:val="005C4473"/>
    <w:rsid w:val="005C4A65"/>
    <w:rsid w:val="005C4AE3"/>
    <w:rsid w:val="005C4D88"/>
    <w:rsid w:val="005C578A"/>
    <w:rsid w:val="005C59BE"/>
    <w:rsid w:val="005C6969"/>
    <w:rsid w:val="005C698F"/>
    <w:rsid w:val="005C7AB3"/>
    <w:rsid w:val="005C7EE0"/>
    <w:rsid w:val="005D0034"/>
    <w:rsid w:val="005D05C2"/>
    <w:rsid w:val="005D1014"/>
    <w:rsid w:val="005D164A"/>
    <w:rsid w:val="005D1ED7"/>
    <w:rsid w:val="005D2021"/>
    <w:rsid w:val="005D22E4"/>
    <w:rsid w:val="005D2306"/>
    <w:rsid w:val="005D2588"/>
    <w:rsid w:val="005D27CF"/>
    <w:rsid w:val="005D296D"/>
    <w:rsid w:val="005D2986"/>
    <w:rsid w:val="005D2B5A"/>
    <w:rsid w:val="005D2D26"/>
    <w:rsid w:val="005D2D34"/>
    <w:rsid w:val="005D3475"/>
    <w:rsid w:val="005D3BBD"/>
    <w:rsid w:val="005D3DBD"/>
    <w:rsid w:val="005D416B"/>
    <w:rsid w:val="005D4DC9"/>
    <w:rsid w:val="005D5218"/>
    <w:rsid w:val="005D6E1F"/>
    <w:rsid w:val="005D76E8"/>
    <w:rsid w:val="005D7733"/>
    <w:rsid w:val="005D78A0"/>
    <w:rsid w:val="005D78BA"/>
    <w:rsid w:val="005D79D1"/>
    <w:rsid w:val="005D7CD6"/>
    <w:rsid w:val="005E031C"/>
    <w:rsid w:val="005E061D"/>
    <w:rsid w:val="005E114B"/>
    <w:rsid w:val="005E1228"/>
    <w:rsid w:val="005E1DB4"/>
    <w:rsid w:val="005E2954"/>
    <w:rsid w:val="005E2C46"/>
    <w:rsid w:val="005E32C6"/>
    <w:rsid w:val="005E3311"/>
    <w:rsid w:val="005E354F"/>
    <w:rsid w:val="005E48A0"/>
    <w:rsid w:val="005E4938"/>
    <w:rsid w:val="005E4AEB"/>
    <w:rsid w:val="005E4F2A"/>
    <w:rsid w:val="005E525D"/>
    <w:rsid w:val="005E6433"/>
    <w:rsid w:val="005E6735"/>
    <w:rsid w:val="005E69DC"/>
    <w:rsid w:val="005E6FA2"/>
    <w:rsid w:val="005E740F"/>
    <w:rsid w:val="005E747E"/>
    <w:rsid w:val="005E7764"/>
    <w:rsid w:val="005E7DE9"/>
    <w:rsid w:val="005F0922"/>
    <w:rsid w:val="005F0E25"/>
    <w:rsid w:val="005F0F0A"/>
    <w:rsid w:val="005F0F3F"/>
    <w:rsid w:val="005F1196"/>
    <w:rsid w:val="005F182E"/>
    <w:rsid w:val="005F1AFA"/>
    <w:rsid w:val="005F1D37"/>
    <w:rsid w:val="005F1EBC"/>
    <w:rsid w:val="005F2095"/>
    <w:rsid w:val="005F2874"/>
    <w:rsid w:val="005F2C1C"/>
    <w:rsid w:val="005F2C34"/>
    <w:rsid w:val="005F338A"/>
    <w:rsid w:val="005F4136"/>
    <w:rsid w:val="005F4464"/>
    <w:rsid w:val="005F454D"/>
    <w:rsid w:val="005F45B2"/>
    <w:rsid w:val="005F4811"/>
    <w:rsid w:val="005F48C4"/>
    <w:rsid w:val="005F4AA9"/>
    <w:rsid w:val="005F55EC"/>
    <w:rsid w:val="005F560F"/>
    <w:rsid w:val="005F5CD0"/>
    <w:rsid w:val="005F5D50"/>
    <w:rsid w:val="005F5FF9"/>
    <w:rsid w:val="005F6095"/>
    <w:rsid w:val="005F6987"/>
    <w:rsid w:val="005F71E3"/>
    <w:rsid w:val="00600A58"/>
    <w:rsid w:val="00600CF7"/>
    <w:rsid w:val="00600DAC"/>
    <w:rsid w:val="0060127C"/>
    <w:rsid w:val="006019B8"/>
    <w:rsid w:val="00601BE3"/>
    <w:rsid w:val="00601D41"/>
    <w:rsid w:val="0060218C"/>
    <w:rsid w:val="0060218F"/>
    <w:rsid w:val="00602803"/>
    <w:rsid w:val="00602896"/>
    <w:rsid w:val="006035D6"/>
    <w:rsid w:val="00603D07"/>
    <w:rsid w:val="0060413C"/>
    <w:rsid w:val="00604242"/>
    <w:rsid w:val="006044D8"/>
    <w:rsid w:val="00604726"/>
    <w:rsid w:val="00604930"/>
    <w:rsid w:val="00604F4A"/>
    <w:rsid w:val="0060553B"/>
    <w:rsid w:val="00606174"/>
    <w:rsid w:val="0060658E"/>
    <w:rsid w:val="00606806"/>
    <w:rsid w:val="00606B67"/>
    <w:rsid w:val="006078F2"/>
    <w:rsid w:val="00607EB9"/>
    <w:rsid w:val="006101BB"/>
    <w:rsid w:val="006103F6"/>
    <w:rsid w:val="006105CE"/>
    <w:rsid w:val="00610B73"/>
    <w:rsid w:val="00610EF3"/>
    <w:rsid w:val="00610F71"/>
    <w:rsid w:val="00611182"/>
    <w:rsid w:val="00611B2C"/>
    <w:rsid w:val="00611BCB"/>
    <w:rsid w:val="00611BE1"/>
    <w:rsid w:val="00611CE8"/>
    <w:rsid w:val="00612C4F"/>
    <w:rsid w:val="00612F59"/>
    <w:rsid w:val="006132ED"/>
    <w:rsid w:val="0061332E"/>
    <w:rsid w:val="00613670"/>
    <w:rsid w:val="006137CE"/>
    <w:rsid w:val="00613EB8"/>
    <w:rsid w:val="00613FB6"/>
    <w:rsid w:val="006140EE"/>
    <w:rsid w:val="0061412B"/>
    <w:rsid w:val="006144D8"/>
    <w:rsid w:val="006147BC"/>
    <w:rsid w:val="006148D6"/>
    <w:rsid w:val="00614ACA"/>
    <w:rsid w:val="00614BE4"/>
    <w:rsid w:val="00614E79"/>
    <w:rsid w:val="006150CC"/>
    <w:rsid w:val="006152F8"/>
    <w:rsid w:val="0061584D"/>
    <w:rsid w:val="00615987"/>
    <w:rsid w:val="00615AD2"/>
    <w:rsid w:val="00616645"/>
    <w:rsid w:val="006171BF"/>
    <w:rsid w:val="0061754F"/>
    <w:rsid w:val="0061788B"/>
    <w:rsid w:val="0061798A"/>
    <w:rsid w:val="00617C99"/>
    <w:rsid w:val="006207AC"/>
    <w:rsid w:val="00620C6B"/>
    <w:rsid w:val="00620D1B"/>
    <w:rsid w:val="0062158A"/>
    <w:rsid w:val="00622DEE"/>
    <w:rsid w:val="00623676"/>
    <w:rsid w:val="0062371D"/>
    <w:rsid w:val="00623CA2"/>
    <w:rsid w:val="00623D5C"/>
    <w:rsid w:val="006241C7"/>
    <w:rsid w:val="0062459E"/>
    <w:rsid w:val="00624AB9"/>
    <w:rsid w:val="00624E5A"/>
    <w:rsid w:val="00624E5F"/>
    <w:rsid w:val="00625229"/>
    <w:rsid w:val="006254D4"/>
    <w:rsid w:val="006254E8"/>
    <w:rsid w:val="00625760"/>
    <w:rsid w:val="006259EB"/>
    <w:rsid w:val="00625E98"/>
    <w:rsid w:val="0062607B"/>
    <w:rsid w:val="00626764"/>
    <w:rsid w:val="0062677E"/>
    <w:rsid w:val="00626865"/>
    <w:rsid w:val="00626A14"/>
    <w:rsid w:val="00626D06"/>
    <w:rsid w:val="0062729A"/>
    <w:rsid w:val="00627558"/>
    <w:rsid w:val="006277D1"/>
    <w:rsid w:val="00627FD6"/>
    <w:rsid w:val="006301D6"/>
    <w:rsid w:val="00630528"/>
    <w:rsid w:val="0063067D"/>
    <w:rsid w:val="00631EA9"/>
    <w:rsid w:val="00632400"/>
    <w:rsid w:val="00632938"/>
    <w:rsid w:val="00632EA8"/>
    <w:rsid w:val="00633925"/>
    <w:rsid w:val="006339E4"/>
    <w:rsid w:val="00634596"/>
    <w:rsid w:val="0063478E"/>
    <w:rsid w:val="00634AD4"/>
    <w:rsid w:val="006351A0"/>
    <w:rsid w:val="0063525D"/>
    <w:rsid w:val="00635285"/>
    <w:rsid w:val="00635713"/>
    <w:rsid w:val="00635845"/>
    <w:rsid w:val="00635C57"/>
    <w:rsid w:val="00636047"/>
    <w:rsid w:val="0063605E"/>
    <w:rsid w:val="00636092"/>
    <w:rsid w:val="00636138"/>
    <w:rsid w:val="006370AA"/>
    <w:rsid w:val="00637422"/>
    <w:rsid w:val="006379AC"/>
    <w:rsid w:val="006379D3"/>
    <w:rsid w:val="006401A6"/>
    <w:rsid w:val="006405C4"/>
    <w:rsid w:val="006406AB"/>
    <w:rsid w:val="00640C2C"/>
    <w:rsid w:val="006410A0"/>
    <w:rsid w:val="0064144D"/>
    <w:rsid w:val="00641AF9"/>
    <w:rsid w:val="00641C2F"/>
    <w:rsid w:val="00642636"/>
    <w:rsid w:val="00642CD6"/>
    <w:rsid w:val="00642CDA"/>
    <w:rsid w:val="006438A1"/>
    <w:rsid w:val="0064419C"/>
    <w:rsid w:val="006441D7"/>
    <w:rsid w:val="006446B7"/>
    <w:rsid w:val="006449EA"/>
    <w:rsid w:val="00644D87"/>
    <w:rsid w:val="00646143"/>
    <w:rsid w:val="00646C25"/>
    <w:rsid w:val="00646D78"/>
    <w:rsid w:val="00646F96"/>
    <w:rsid w:val="00647321"/>
    <w:rsid w:val="00647845"/>
    <w:rsid w:val="006478A8"/>
    <w:rsid w:val="00647946"/>
    <w:rsid w:val="00650172"/>
    <w:rsid w:val="006501F8"/>
    <w:rsid w:val="006504BE"/>
    <w:rsid w:val="0065127C"/>
    <w:rsid w:val="00651727"/>
    <w:rsid w:val="00651B63"/>
    <w:rsid w:val="00652E4B"/>
    <w:rsid w:val="00652EFC"/>
    <w:rsid w:val="00652FF2"/>
    <w:rsid w:val="0065326A"/>
    <w:rsid w:val="006536E0"/>
    <w:rsid w:val="0065388D"/>
    <w:rsid w:val="00654365"/>
    <w:rsid w:val="0065438E"/>
    <w:rsid w:val="0065487C"/>
    <w:rsid w:val="006558B7"/>
    <w:rsid w:val="0065602E"/>
    <w:rsid w:val="006561A9"/>
    <w:rsid w:val="006562EE"/>
    <w:rsid w:val="00656C97"/>
    <w:rsid w:val="00657337"/>
    <w:rsid w:val="0065773E"/>
    <w:rsid w:val="00657906"/>
    <w:rsid w:val="00657A91"/>
    <w:rsid w:val="00657F57"/>
    <w:rsid w:val="00660566"/>
    <w:rsid w:val="0066100B"/>
    <w:rsid w:val="00661156"/>
    <w:rsid w:val="006613DB"/>
    <w:rsid w:val="00661433"/>
    <w:rsid w:val="006615FC"/>
    <w:rsid w:val="00661AE1"/>
    <w:rsid w:val="00661C6E"/>
    <w:rsid w:val="00662C5E"/>
    <w:rsid w:val="00662D58"/>
    <w:rsid w:val="006637D4"/>
    <w:rsid w:val="00663A71"/>
    <w:rsid w:val="006642A0"/>
    <w:rsid w:val="006649A8"/>
    <w:rsid w:val="006649EE"/>
    <w:rsid w:val="00665004"/>
    <w:rsid w:val="00666668"/>
    <w:rsid w:val="006667EE"/>
    <w:rsid w:val="006669EA"/>
    <w:rsid w:val="00666D87"/>
    <w:rsid w:val="00666F70"/>
    <w:rsid w:val="006671A4"/>
    <w:rsid w:val="006671F3"/>
    <w:rsid w:val="00667D3F"/>
    <w:rsid w:val="006702B1"/>
    <w:rsid w:val="00670694"/>
    <w:rsid w:val="00670754"/>
    <w:rsid w:val="00671088"/>
    <w:rsid w:val="00671A12"/>
    <w:rsid w:val="00671ED8"/>
    <w:rsid w:val="00673B39"/>
    <w:rsid w:val="00673D26"/>
    <w:rsid w:val="006740D9"/>
    <w:rsid w:val="0067421A"/>
    <w:rsid w:val="00674573"/>
    <w:rsid w:val="00674705"/>
    <w:rsid w:val="00674EBE"/>
    <w:rsid w:val="0067526D"/>
    <w:rsid w:val="00675432"/>
    <w:rsid w:val="006757C3"/>
    <w:rsid w:val="00676277"/>
    <w:rsid w:val="00676E18"/>
    <w:rsid w:val="006775E9"/>
    <w:rsid w:val="006779B2"/>
    <w:rsid w:val="00677BF5"/>
    <w:rsid w:val="00677EA8"/>
    <w:rsid w:val="00680DEF"/>
    <w:rsid w:val="00680F79"/>
    <w:rsid w:val="0068156F"/>
    <w:rsid w:val="00681A8E"/>
    <w:rsid w:val="00681AC8"/>
    <w:rsid w:val="006826D4"/>
    <w:rsid w:val="006827F2"/>
    <w:rsid w:val="00682EAB"/>
    <w:rsid w:val="0068333D"/>
    <w:rsid w:val="006834CA"/>
    <w:rsid w:val="006834DC"/>
    <w:rsid w:val="0068364E"/>
    <w:rsid w:val="00683D66"/>
    <w:rsid w:val="00683EAE"/>
    <w:rsid w:val="0068470C"/>
    <w:rsid w:val="00685092"/>
    <w:rsid w:val="006853AA"/>
    <w:rsid w:val="00685484"/>
    <w:rsid w:val="006854AA"/>
    <w:rsid w:val="00685908"/>
    <w:rsid w:val="00685EA6"/>
    <w:rsid w:val="006860E6"/>
    <w:rsid w:val="0068611D"/>
    <w:rsid w:val="0068680E"/>
    <w:rsid w:val="00686C1D"/>
    <w:rsid w:val="00686C99"/>
    <w:rsid w:val="00687C30"/>
    <w:rsid w:val="00690715"/>
    <w:rsid w:val="0069139B"/>
    <w:rsid w:val="006917F9"/>
    <w:rsid w:val="0069243D"/>
    <w:rsid w:val="00692D17"/>
    <w:rsid w:val="00692E2B"/>
    <w:rsid w:val="00693526"/>
    <w:rsid w:val="00693673"/>
    <w:rsid w:val="00694F41"/>
    <w:rsid w:val="00695691"/>
    <w:rsid w:val="006956B6"/>
    <w:rsid w:val="0069577F"/>
    <w:rsid w:val="00695D08"/>
    <w:rsid w:val="00696037"/>
    <w:rsid w:val="00696150"/>
    <w:rsid w:val="0069636C"/>
    <w:rsid w:val="00696AD7"/>
    <w:rsid w:val="00697973"/>
    <w:rsid w:val="00697ED3"/>
    <w:rsid w:val="006A0C3D"/>
    <w:rsid w:val="006A13D3"/>
    <w:rsid w:val="006A2E67"/>
    <w:rsid w:val="006A303D"/>
    <w:rsid w:val="006A32DF"/>
    <w:rsid w:val="006A35B1"/>
    <w:rsid w:val="006A365B"/>
    <w:rsid w:val="006A3EB3"/>
    <w:rsid w:val="006A3F46"/>
    <w:rsid w:val="006A41D1"/>
    <w:rsid w:val="006A4331"/>
    <w:rsid w:val="006A4624"/>
    <w:rsid w:val="006A57B9"/>
    <w:rsid w:val="006A58A6"/>
    <w:rsid w:val="006A58ED"/>
    <w:rsid w:val="006A5944"/>
    <w:rsid w:val="006A6068"/>
    <w:rsid w:val="006A619C"/>
    <w:rsid w:val="006A68C0"/>
    <w:rsid w:val="006A6EF9"/>
    <w:rsid w:val="006A6F74"/>
    <w:rsid w:val="006A71F7"/>
    <w:rsid w:val="006A7360"/>
    <w:rsid w:val="006B03B1"/>
    <w:rsid w:val="006B08BF"/>
    <w:rsid w:val="006B0C35"/>
    <w:rsid w:val="006B110E"/>
    <w:rsid w:val="006B11B2"/>
    <w:rsid w:val="006B183C"/>
    <w:rsid w:val="006B1863"/>
    <w:rsid w:val="006B1A7D"/>
    <w:rsid w:val="006B26E8"/>
    <w:rsid w:val="006B2772"/>
    <w:rsid w:val="006B325A"/>
    <w:rsid w:val="006B3F37"/>
    <w:rsid w:val="006B42ED"/>
    <w:rsid w:val="006B49D2"/>
    <w:rsid w:val="006B4A62"/>
    <w:rsid w:val="006B4C77"/>
    <w:rsid w:val="006B5988"/>
    <w:rsid w:val="006B5D16"/>
    <w:rsid w:val="006B6403"/>
    <w:rsid w:val="006B67CC"/>
    <w:rsid w:val="006B6B10"/>
    <w:rsid w:val="006B6B6B"/>
    <w:rsid w:val="006B6EAB"/>
    <w:rsid w:val="006B716A"/>
    <w:rsid w:val="006B7480"/>
    <w:rsid w:val="006B7487"/>
    <w:rsid w:val="006B7DDA"/>
    <w:rsid w:val="006C096F"/>
    <w:rsid w:val="006C0BA5"/>
    <w:rsid w:val="006C0E2F"/>
    <w:rsid w:val="006C12A3"/>
    <w:rsid w:val="006C22ED"/>
    <w:rsid w:val="006C2369"/>
    <w:rsid w:val="006C26B8"/>
    <w:rsid w:val="006C2FA0"/>
    <w:rsid w:val="006C3002"/>
    <w:rsid w:val="006C456F"/>
    <w:rsid w:val="006C49D6"/>
    <w:rsid w:val="006C4B6D"/>
    <w:rsid w:val="006C4D0F"/>
    <w:rsid w:val="006C5235"/>
    <w:rsid w:val="006C5F35"/>
    <w:rsid w:val="006C60D9"/>
    <w:rsid w:val="006C6174"/>
    <w:rsid w:val="006C701E"/>
    <w:rsid w:val="006C746F"/>
    <w:rsid w:val="006C7E99"/>
    <w:rsid w:val="006D07A0"/>
    <w:rsid w:val="006D1719"/>
    <w:rsid w:val="006D1EBC"/>
    <w:rsid w:val="006D2070"/>
    <w:rsid w:val="006D2286"/>
    <w:rsid w:val="006D25C5"/>
    <w:rsid w:val="006D279C"/>
    <w:rsid w:val="006D296C"/>
    <w:rsid w:val="006D2EE2"/>
    <w:rsid w:val="006D3217"/>
    <w:rsid w:val="006D34BD"/>
    <w:rsid w:val="006D3C6A"/>
    <w:rsid w:val="006D4CE5"/>
    <w:rsid w:val="006D4E44"/>
    <w:rsid w:val="006D4F20"/>
    <w:rsid w:val="006D4FE3"/>
    <w:rsid w:val="006D5069"/>
    <w:rsid w:val="006D5F0E"/>
    <w:rsid w:val="006D6B57"/>
    <w:rsid w:val="006D6B87"/>
    <w:rsid w:val="006D6C6D"/>
    <w:rsid w:val="006D7431"/>
    <w:rsid w:val="006D79B5"/>
    <w:rsid w:val="006D79ED"/>
    <w:rsid w:val="006D7B37"/>
    <w:rsid w:val="006D7C01"/>
    <w:rsid w:val="006D7C33"/>
    <w:rsid w:val="006D7F95"/>
    <w:rsid w:val="006E0338"/>
    <w:rsid w:val="006E0483"/>
    <w:rsid w:val="006E0544"/>
    <w:rsid w:val="006E08D6"/>
    <w:rsid w:val="006E0DD1"/>
    <w:rsid w:val="006E1275"/>
    <w:rsid w:val="006E1C67"/>
    <w:rsid w:val="006E2392"/>
    <w:rsid w:val="006E244F"/>
    <w:rsid w:val="006E2659"/>
    <w:rsid w:val="006E2845"/>
    <w:rsid w:val="006E2D60"/>
    <w:rsid w:val="006E2F1D"/>
    <w:rsid w:val="006E3378"/>
    <w:rsid w:val="006E374F"/>
    <w:rsid w:val="006E4EA5"/>
    <w:rsid w:val="006E5EB2"/>
    <w:rsid w:val="006E5FE3"/>
    <w:rsid w:val="006E6A58"/>
    <w:rsid w:val="006E7242"/>
    <w:rsid w:val="006E77EA"/>
    <w:rsid w:val="006E7E66"/>
    <w:rsid w:val="006E7EB1"/>
    <w:rsid w:val="006F0184"/>
    <w:rsid w:val="006F042D"/>
    <w:rsid w:val="006F06F9"/>
    <w:rsid w:val="006F0C48"/>
    <w:rsid w:val="006F0E8F"/>
    <w:rsid w:val="006F116C"/>
    <w:rsid w:val="006F1264"/>
    <w:rsid w:val="006F13CF"/>
    <w:rsid w:val="006F15BB"/>
    <w:rsid w:val="006F1BD9"/>
    <w:rsid w:val="006F2184"/>
    <w:rsid w:val="006F279C"/>
    <w:rsid w:val="006F3D0B"/>
    <w:rsid w:val="006F3D16"/>
    <w:rsid w:val="006F4553"/>
    <w:rsid w:val="006F4752"/>
    <w:rsid w:val="006F485B"/>
    <w:rsid w:val="006F4D48"/>
    <w:rsid w:val="006F4FC7"/>
    <w:rsid w:val="006F504F"/>
    <w:rsid w:val="006F5898"/>
    <w:rsid w:val="006F5D15"/>
    <w:rsid w:val="006F5E79"/>
    <w:rsid w:val="006F5F59"/>
    <w:rsid w:val="006F6692"/>
    <w:rsid w:val="006F6E43"/>
    <w:rsid w:val="006F71E5"/>
    <w:rsid w:val="006F720A"/>
    <w:rsid w:val="006F7A53"/>
    <w:rsid w:val="006F7DF8"/>
    <w:rsid w:val="007003F1"/>
    <w:rsid w:val="007009A2"/>
    <w:rsid w:val="00701156"/>
    <w:rsid w:val="0070153C"/>
    <w:rsid w:val="00701545"/>
    <w:rsid w:val="007018CB"/>
    <w:rsid w:val="00701C61"/>
    <w:rsid w:val="00701E25"/>
    <w:rsid w:val="00702A23"/>
    <w:rsid w:val="00702AEA"/>
    <w:rsid w:val="00703C1E"/>
    <w:rsid w:val="00704330"/>
    <w:rsid w:val="00704E84"/>
    <w:rsid w:val="0070577E"/>
    <w:rsid w:val="00705D34"/>
    <w:rsid w:val="00705E09"/>
    <w:rsid w:val="007060B5"/>
    <w:rsid w:val="00706A33"/>
    <w:rsid w:val="00706A6A"/>
    <w:rsid w:val="00706B4F"/>
    <w:rsid w:val="0070700F"/>
    <w:rsid w:val="00707730"/>
    <w:rsid w:val="00707D8D"/>
    <w:rsid w:val="00710066"/>
    <w:rsid w:val="0071017F"/>
    <w:rsid w:val="0071044C"/>
    <w:rsid w:val="00710737"/>
    <w:rsid w:val="00710D9D"/>
    <w:rsid w:val="00711411"/>
    <w:rsid w:val="0071176A"/>
    <w:rsid w:val="00711DC0"/>
    <w:rsid w:val="007124E3"/>
    <w:rsid w:val="00712E2D"/>
    <w:rsid w:val="00713012"/>
    <w:rsid w:val="007131CB"/>
    <w:rsid w:val="0071380C"/>
    <w:rsid w:val="00714552"/>
    <w:rsid w:val="0071479E"/>
    <w:rsid w:val="0071521C"/>
    <w:rsid w:val="00715592"/>
    <w:rsid w:val="00715599"/>
    <w:rsid w:val="00715870"/>
    <w:rsid w:val="00715C68"/>
    <w:rsid w:val="00715DF4"/>
    <w:rsid w:val="0071647F"/>
    <w:rsid w:val="0071662F"/>
    <w:rsid w:val="00717028"/>
    <w:rsid w:val="00717154"/>
    <w:rsid w:val="007176F7"/>
    <w:rsid w:val="00717817"/>
    <w:rsid w:val="007178EA"/>
    <w:rsid w:val="00717DB0"/>
    <w:rsid w:val="00720966"/>
    <w:rsid w:val="007216D0"/>
    <w:rsid w:val="00721AEA"/>
    <w:rsid w:val="00722DBA"/>
    <w:rsid w:val="0072356B"/>
    <w:rsid w:val="00723A96"/>
    <w:rsid w:val="00724613"/>
    <w:rsid w:val="00724730"/>
    <w:rsid w:val="007247DD"/>
    <w:rsid w:val="00724AC9"/>
    <w:rsid w:val="00724EE4"/>
    <w:rsid w:val="00725654"/>
    <w:rsid w:val="007256BA"/>
    <w:rsid w:val="00725BE5"/>
    <w:rsid w:val="00726A6B"/>
    <w:rsid w:val="00726D81"/>
    <w:rsid w:val="00726F5F"/>
    <w:rsid w:val="00727402"/>
    <w:rsid w:val="0073181F"/>
    <w:rsid w:val="007319FC"/>
    <w:rsid w:val="00731D2D"/>
    <w:rsid w:val="007325E7"/>
    <w:rsid w:val="00732B1A"/>
    <w:rsid w:val="00732CF8"/>
    <w:rsid w:val="00732CFF"/>
    <w:rsid w:val="007333C1"/>
    <w:rsid w:val="007333D0"/>
    <w:rsid w:val="00733427"/>
    <w:rsid w:val="00733BCD"/>
    <w:rsid w:val="0073434A"/>
    <w:rsid w:val="00734428"/>
    <w:rsid w:val="00734478"/>
    <w:rsid w:val="00734521"/>
    <w:rsid w:val="00734810"/>
    <w:rsid w:val="0073488C"/>
    <w:rsid w:val="0073497F"/>
    <w:rsid w:val="00734992"/>
    <w:rsid w:val="00734D46"/>
    <w:rsid w:val="00735B4E"/>
    <w:rsid w:val="00735EA4"/>
    <w:rsid w:val="00736362"/>
    <w:rsid w:val="007364FB"/>
    <w:rsid w:val="0073674D"/>
    <w:rsid w:val="00736C4D"/>
    <w:rsid w:val="007372EC"/>
    <w:rsid w:val="00740488"/>
    <w:rsid w:val="00741841"/>
    <w:rsid w:val="00741E73"/>
    <w:rsid w:val="00742230"/>
    <w:rsid w:val="00742437"/>
    <w:rsid w:val="00742A32"/>
    <w:rsid w:val="00742CD8"/>
    <w:rsid w:val="00742F78"/>
    <w:rsid w:val="007433C2"/>
    <w:rsid w:val="00743702"/>
    <w:rsid w:val="00743760"/>
    <w:rsid w:val="00743C9C"/>
    <w:rsid w:val="00743F20"/>
    <w:rsid w:val="00743FFC"/>
    <w:rsid w:val="007444DC"/>
    <w:rsid w:val="0074454A"/>
    <w:rsid w:val="00744A28"/>
    <w:rsid w:val="00744CD9"/>
    <w:rsid w:val="00744CFF"/>
    <w:rsid w:val="0074505E"/>
    <w:rsid w:val="00745175"/>
    <w:rsid w:val="007455AC"/>
    <w:rsid w:val="00745FA7"/>
    <w:rsid w:val="00746929"/>
    <w:rsid w:val="00746E27"/>
    <w:rsid w:val="00746EE4"/>
    <w:rsid w:val="00746F11"/>
    <w:rsid w:val="007471F1"/>
    <w:rsid w:val="0074753A"/>
    <w:rsid w:val="00747B65"/>
    <w:rsid w:val="007509E3"/>
    <w:rsid w:val="00750FD1"/>
    <w:rsid w:val="0075183A"/>
    <w:rsid w:val="00751D0F"/>
    <w:rsid w:val="007531D7"/>
    <w:rsid w:val="00753288"/>
    <w:rsid w:val="0075328B"/>
    <w:rsid w:val="00753414"/>
    <w:rsid w:val="007539C2"/>
    <w:rsid w:val="0075431B"/>
    <w:rsid w:val="007545F0"/>
    <w:rsid w:val="00754B1C"/>
    <w:rsid w:val="00754C59"/>
    <w:rsid w:val="00755339"/>
    <w:rsid w:val="00755367"/>
    <w:rsid w:val="00755393"/>
    <w:rsid w:val="007553CD"/>
    <w:rsid w:val="0075607E"/>
    <w:rsid w:val="00756366"/>
    <w:rsid w:val="007563A4"/>
    <w:rsid w:val="00756799"/>
    <w:rsid w:val="00757515"/>
    <w:rsid w:val="00757792"/>
    <w:rsid w:val="00757996"/>
    <w:rsid w:val="00757B9F"/>
    <w:rsid w:val="00760AA6"/>
    <w:rsid w:val="007610E2"/>
    <w:rsid w:val="0076134A"/>
    <w:rsid w:val="00761458"/>
    <w:rsid w:val="00761FAA"/>
    <w:rsid w:val="007620D3"/>
    <w:rsid w:val="0076292E"/>
    <w:rsid w:val="00762AFE"/>
    <w:rsid w:val="00762D78"/>
    <w:rsid w:val="00762F90"/>
    <w:rsid w:val="00763E3D"/>
    <w:rsid w:val="007641BB"/>
    <w:rsid w:val="007645F7"/>
    <w:rsid w:val="007647E4"/>
    <w:rsid w:val="00767124"/>
    <w:rsid w:val="007671ED"/>
    <w:rsid w:val="00767464"/>
    <w:rsid w:val="007679D4"/>
    <w:rsid w:val="00767C5A"/>
    <w:rsid w:val="00767C84"/>
    <w:rsid w:val="007704CF"/>
    <w:rsid w:val="007706A6"/>
    <w:rsid w:val="00770FB6"/>
    <w:rsid w:val="0077155C"/>
    <w:rsid w:val="007716C8"/>
    <w:rsid w:val="00772305"/>
    <w:rsid w:val="00772942"/>
    <w:rsid w:val="00772C22"/>
    <w:rsid w:val="00772C6B"/>
    <w:rsid w:val="00772FAF"/>
    <w:rsid w:val="0077326A"/>
    <w:rsid w:val="00773900"/>
    <w:rsid w:val="007739C4"/>
    <w:rsid w:val="00773B05"/>
    <w:rsid w:val="00775264"/>
    <w:rsid w:val="0077526F"/>
    <w:rsid w:val="00775966"/>
    <w:rsid w:val="00775F5D"/>
    <w:rsid w:val="00776C77"/>
    <w:rsid w:val="007778E5"/>
    <w:rsid w:val="00777BF6"/>
    <w:rsid w:val="00780094"/>
    <w:rsid w:val="007803AB"/>
    <w:rsid w:val="007803B0"/>
    <w:rsid w:val="007805C8"/>
    <w:rsid w:val="00780675"/>
    <w:rsid w:val="00780980"/>
    <w:rsid w:val="00780E23"/>
    <w:rsid w:val="00780F39"/>
    <w:rsid w:val="007812FC"/>
    <w:rsid w:val="007813E7"/>
    <w:rsid w:val="0078312C"/>
    <w:rsid w:val="00783E6C"/>
    <w:rsid w:val="00784B3D"/>
    <w:rsid w:val="00784C50"/>
    <w:rsid w:val="00785A89"/>
    <w:rsid w:val="00785D10"/>
    <w:rsid w:val="00786431"/>
    <w:rsid w:val="00786566"/>
    <w:rsid w:val="007869B8"/>
    <w:rsid w:val="00787A56"/>
    <w:rsid w:val="00787E21"/>
    <w:rsid w:val="007900C1"/>
    <w:rsid w:val="00790AA6"/>
    <w:rsid w:val="007921F4"/>
    <w:rsid w:val="00793345"/>
    <w:rsid w:val="00793855"/>
    <w:rsid w:val="00793BA0"/>
    <w:rsid w:val="00793BFF"/>
    <w:rsid w:val="00793E6D"/>
    <w:rsid w:val="00794807"/>
    <w:rsid w:val="00794BA1"/>
    <w:rsid w:val="00794E17"/>
    <w:rsid w:val="00795184"/>
    <w:rsid w:val="0079521A"/>
    <w:rsid w:val="007957C0"/>
    <w:rsid w:val="00795DA5"/>
    <w:rsid w:val="00795FDB"/>
    <w:rsid w:val="007962B8"/>
    <w:rsid w:val="00796C59"/>
    <w:rsid w:val="007971F3"/>
    <w:rsid w:val="00797637"/>
    <w:rsid w:val="007A0334"/>
    <w:rsid w:val="007A041B"/>
    <w:rsid w:val="007A0BD8"/>
    <w:rsid w:val="007A1445"/>
    <w:rsid w:val="007A15C3"/>
    <w:rsid w:val="007A2056"/>
    <w:rsid w:val="007A2076"/>
    <w:rsid w:val="007A230D"/>
    <w:rsid w:val="007A2420"/>
    <w:rsid w:val="007A2F37"/>
    <w:rsid w:val="007A3E4B"/>
    <w:rsid w:val="007A4081"/>
    <w:rsid w:val="007A459D"/>
    <w:rsid w:val="007A52E2"/>
    <w:rsid w:val="007A5BF9"/>
    <w:rsid w:val="007A5CD1"/>
    <w:rsid w:val="007A5DB6"/>
    <w:rsid w:val="007A6304"/>
    <w:rsid w:val="007A68A9"/>
    <w:rsid w:val="007A6DCB"/>
    <w:rsid w:val="007A722F"/>
    <w:rsid w:val="007A7BB2"/>
    <w:rsid w:val="007A7DA1"/>
    <w:rsid w:val="007B0187"/>
    <w:rsid w:val="007B0225"/>
    <w:rsid w:val="007B0764"/>
    <w:rsid w:val="007B0DEE"/>
    <w:rsid w:val="007B13F4"/>
    <w:rsid w:val="007B1652"/>
    <w:rsid w:val="007B170F"/>
    <w:rsid w:val="007B1740"/>
    <w:rsid w:val="007B1A57"/>
    <w:rsid w:val="007B1C29"/>
    <w:rsid w:val="007B2C8F"/>
    <w:rsid w:val="007B436A"/>
    <w:rsid w:val="007B4370"/>
    <w:rsid w:val="007B44DE"/>
    <w:rsid w:val="007B4CE1"/>
    <w:rsid w:val="007B51DD"/>
    <w:rsid w:val="007B5822"/>
    <w:rsid w:val="007B5D1E"/>
    <w:rsid w:val="007B5D32"/>
    <w:rsid w:val="007B6C87"/>
    <w:rsid w:val="007B74CB"/>
    <w:rsid w:val="007B76D8"/>
    <w:rsid w:val="007B77C4"/>
    <w:rsid w:val="007B7BE1"/>
    <w:rsid w:val="007B7DF7"/>
    <w:rsid w:val="007C077A"/>
    <w:rsid w:val="007C0B65"/>
    <w:rsid w:val="007C0E00"/>
    <w:rsid w:val="007C0E5C"/>
    <w:rsid w:val="007C0FFA"/>
    <w:rsid w:val="007C13AF"/>
    <w:rsid w:val="007C18F5"/>
    <w:rsid w:val="007C1924"/>
    <w:rsid w:val="007C1978"/>
    <w:rsid w:val="007C1A5D"/>
    <w:rsid w:val="007C234B"/>
    <w:rsid w:val="007C2936"/>
    <w:rsid w:val="007C2AE9"/>
    <w:rsid w:val="007C2B08"/>
    <w:rsid w:val="007C349D"/>
    <w:rsid w:val="007C3551"/>
    <w:rsid w:val="007C3749"/>
    <w:rsid w:val="007C3885"/>
    <w:rsid w:val="007C3B0F"/>
    <w:rsid w:val="007C3C02"/>
    <w:rsid w:val="007C3E0F"/>
    <w:rsid w:val="007C3E2F"/>
    <w:rsid w:val="007C3F82"/>
    <w:rsid w:val="007C43D0"/>
    <w:rsid w:val="007C47B4"/>
    <w:rsid w:val="007C58C0"/>
    <w:rsid w:val="007C5A17"/>
    <w:rsid w:val="007C5FB6"/>
    <w:rsid w:val="007C6022"/>
    <w:rsid w:val="007C6050"/>
    <w:rsid w:val="007C619D"/>
    <w:rsid w:val="007C75AB"/>
    <w:rsid w:val="007C75E2"/>
    <w:rsid w:val="007C7664"/>
    <w:rsid w:val="007C79F9"/>
    <w:rsid w:val="007C7BCC"/>
    <w:rsid w:val="007D0268"/>
    <w:rsid w:val="007D0565"/>
    <w:rsid w:val="007D0D4F"/>
    <w:rsid w:val="007D0F36"/>
    <w:rsid w:val="007D111B"/>
    <w:rsid w:val="007D1380"/>
    <w:rsid w:val="007D146C"/>
    <w:rsid w:val="007D16D4"/>
    <w:rsid w:val="007D1943"/>
    <w:rsid w:val="007D1B8B"/>
    <w:rsid w:val="007D1DF6"/>
    <w:rsid w:val="007D24E3"/>
    <w:rsid w:val="007D258E"/>
    <w:rsid w:val="007D38BB"/>
    <w:rsid w:val="007D3C0A"/>
    <w:rsid w:val="007D3C72"/>
    <w:rsid w:val="007D4248"/>
    <w:rsid w:val="007D4973"/>
    <w:rsid w:val="007D49A4"/>
    <w:rsid w:val="007D538E"/>
    <w:rsid w:val="007D5AFD"/>
    <w:rsid w:val="007D5DB6"/>
    <w:rsid w:val="007D6495"/>
    <w:rsid w:val="007D6671"/>
    <w:rsid w:val="007D682C"/>
    <w:rsid w:val="007D68E3"/>
    <w:rsid w:val="007D6AB3"/>
    <w:rsid w:val="007D6B5E"/>
    <w:rsid w:val="007D718E"/>
    <w:rsid w:val="007D7AE1"/>
    <w:rsid w:val="007D7CE9"/>
    <w:rsid w:val="007E04C9"/>
    <w:rsid w:val="007E094B"/>
    <w:rsid w:val="007E0C27"/>
    <w:rsid w:val="007E123A"/>
    <w:rsid w:val="007E1647"/>
    <w:rsid w:val="007E16D0"/>
    <w:rsid w:val="007E195E"/>
    <w:rsid w:val="007E1D3E"/>
    <w:rsid w:val="007E285E"/>
    <w:rsid w:val="007E2E84"/>
    <w:rsid w:val="007E354A"/>
    <w:rsid w:val="007E368E"/>
    <w:rsid w:val="007E39E4"/>
    <w:rsid w:val="007E3C88"/>
    <w:rsid w:val="007E5270"/>
    <w:rsid w:val="007E5B54"/>
    <w:rsid w:val="007E5C13"/>
    <w:rsid w:val="007E668F"/>
    <w:rsid w:val="007E6E57"/>
    <w:rsid w:val="007E7CE1"/>
    <w:rsid w:val="007E7FA5"/>
    <w:rsid w:val="007F00EA"/>
    <w:rsid w:val="007F0423"/>
    <w:rsid w:val="007F0539"/>
    <w:rsid w:val="007F0D0C"/>
    <w:rsid w:val="007F13A1"/>
    <w:rsid w:val="007F174D"/>
    <w:rsid w:val="007F17AF"/>
    <w:rsid w:val="007F1E26"/>
    <w:rsid w:val="007F1FF6"/>
    <w:rsid w:val="007F2D65"/>
    <w:rsid w:val="007F2F84"/>
    <w:rsid w:val="007F31CB"/>
    <w:rsid w:val="007F33D9"/>
    <w:rsid w:val="007F3498"/>
    <w:rsid w:val="007F38BD"/>
    <w:rsid w:val="007F3BC8"/>
    <w:rsid w:val="007F3D6A"/>
    <w:rsid w:val="007F40B0"/>
    <w:rsid w:val="007F476F"/>
    <w:rsid w:val="007F4AA3"/>
    <w:rsid w:val="007F53F6"/>
    <w:rsid w:val="007F56C8"/>
    <w:rsid w:val="007F595B"/>
    <w:rsid w:val="007F5CCE"/>
    <w:rsid w:val="007F628D"/>
    <w:rsid w:val="007F65CB"/>
    <w:rsid w:val="007F6C01"/>
    <w:rsid w:val="007F6E22"/>
    <w:rsid w:val="007F761F"/>
    <w:rsid w:val="007F7680"/>
    <w:rsid w:val="007F7F61"/>
    <w:rsid w:val="007F7F8F"/>
    <w:rsid w:val="008002C2"/>
    <w:rsid w:val="008007DD"/>
    <w:rsid w:val="00800D0C"/>
    <w:rsid w:val="00800D2D"/>
    <w:rsid w:val="00801082"/>
    <w:rsid w:val="008010C0"/>
    <w:rsid w:val="00801114"/>
    <w:rsid w:val="008016A3"/>
    <w:rsid w:val="008018FC"/>
    <w:rsid w:val="008020CE"/>
    <w:rsid w:val="00802200"/>
    <w:rsid w:val="00802670"/>
    <w:rsid w:val="008032DE"/>
    <w:rsid w:val="008039CD"/>
    <w:rsid w:val="00803C4B"/>
    <w:rsid w:val="00803CE5"/>
    <w:rsid w:val="00804747"/>
    <w:rsid w:val="00804C88"/>
    <w:rsid w:val="008054E1"/>
    <w:rsid w:val="0080588C"/>
    <w:rsid w:val="0080589D"/>
    <w:rsid w:val="00805990"/>
    <w:rsid w:val="00805EBF"/>
    <w:rsid w:val="008063B2"/>
    <w:rsid w:val="00806945"/>
    <w:rsid w:val="00806BD5"/>
    <w:rsid w:val="00806F04"/>
    <w:rsid w:val="00807F2D"/>
    <w:rsid w:val="008119B9"/>
    <w:rsid w:val="00811C7E"/>
    <w:rsid w:val="00811EAD"/>
    <w:rsid w:val="0081229A"/>
    <w:rsid w:val="00812BA6"/>
    <w:rsid w:val="00812D60"/>
    <w:rsid w:val="008135AC"/>
    <w:rsid w:val="008140F1"/>
    <w:rsid w:val="0081482A"/>
    <w:rsid w:val="00815049"/>
    <w:rsid w:val="008158A9"/>
    <w:rsid w:val="00815ED4"/>
    <w:rsid w:val="00815F6E"/>
    <w:rsid w:val="008165F9"/>
    <w:rsid w:val="0081693D"/>
    <w:rsid w:val="00817567"/>
    <w:rsid w:val="0082025B"/>
    <w:rsid w:val="008204E5"/>
    <w:rsid w:val="0082072F"/>
    <w:rsid w:val="0082091F"/>
    <w:rsid w:val="00820DDD"/>
    <w:rsid w:val="008215D3"/>
    <w:rsid w:val="008219E1"/>
    <w:rsid w:val="00821BA8"/>
    <w:rsid w:val="00821C73"/>
    <w:rsid w:val="00821CC9"/>
    <w:rsid w:val="008221D7"/>
    <w:rsid w:val="0082229C"/>
    <w:rsid w:val="00822510"/>
    <w:rsid w:val="00822771"/>
    <w:rsid w:val="008227BA"/>
    <w:rsid w:val="0082281F"/>
    <w:rsid w:val="0082317C"/>
    <w:rsid w:val="00823785"/>
    <w:rsid w:val="0082384E"/>
    <w:rsid w:val="00823BE9"/>
    <w:rsid w:val="00823D38"/>
    <w:rsid w:val="00823E20"/>
    <w:rsid w:val="00824132"/>
    <w:rsid w:val="00824197"/>
    <w:rsid w:val="00824566"/>
    <w:rsid w:val="00824C2C"/>
    <w:rsid w:val="00824FA3"/>
    <w:rsid w:val="00826666"/>
    <w:rsid w:val="00826ECD"/>
    <w:rsid w:val="00826FAD"/>
    <w:rsid w:val="00826FE4"/>
    <w:rsid w:val="00827185"/>
    <w:rsid w:val="008274F1"/>
    <w:rsid w:val="00827560"/>
    <w:rsid w:val="008275A9"/>
    <w:rsid w:val="008276FC"/>
    <w:rsid w:val="00827EF1"/>
    <w:rsid w:val="00827FF5"/>
    <w:rsid w:val="0083117B"/>
    <w:rsid w:val="008314E7"/>
    <w:rsid w:val="0083221E"/>
    <w:rsid w:val="0083223D"/>
    <w:rsid w:val="008327D0"/>
    <w:rsid w:val="00832B54"/>
    <w:rsid w:val="00832C77"/>
    <w:rsid w:val="00832D63"/>
    <w:rsid w:val="008332E7"/>
    <w:rsid w:val="0083388F"/>
    <w:rsid w:val="008341F6"/>
    <w:rsid w:val="0083444B"/>
    <w:rsid w:val="008354A1"/>
    <w:rsid w:val="008358A5"/>
    <w:rsid w:val="00835B9A"/>
    <w:rsid w:val="008360B4"/>
    <w:rsid w:val="0083652E"/>
    <w:rsid w:val="008367A7"/>
    <w:rsid w:val="00836DB8"/>
    <w:rsid w:val="008371E6"/>
    <w:rsid w:val="00840613"/>
    <w:rsid w:val="00841136"/>
    <w:rsid w:val="0084256C"/>
    <w:rsid w:val="00842578"/>
    <w:rsid w:val="008428C8"/>
    <w:rsid w:val="00842FC7"/>
    <w:rsid w:val="00843033"/>
    <w:rsid w:val="00843220"/>
    <w:rsid w:val="008435B1"/>
    <w:rsid w:val="008435FA"/>
    <w:rsid w:val="0084372B"/>
    <w:rsid w:val="00843B2F"/>
    <w:rsid w:val="00844537"/>
    <w:rsid w:val="00844FB0"/>
    <w:rsid w:val="00845373"/>
    <w:rsid w:val="00845681"/>
    <w:rsid w:val="00845826"/>
    <w:rsid w:val="00845884"/>
    <w:rsid w:val="00845943"/>
    <w:rsid w:val="00845CE3"/>
    <w:rsid w:val="00845F0C"/>
    <w:rsid w:val="00846003"/>
    <w:rsid w:val="00846C53"/>
    <w:rsid w:val="008476ED"/>
    <w:rsid w:val="00847932"/>
    <w:rsid w:val="00847A44"/>
    <w:rsid w:val="00850269"/>
    <w:rsid w:val="0085088D"/>
    <w:rsid w:val="008509C1"/>
    <w:rsid w:val="00850A6A"/>
    <w:rsid w:val="00850B92"/>
    <w:rsid w:val="00850C53"/>
    <w:rsid w:val="00850CFE"/>
    <w:rsid w:val="00850E74"/>
    <w:rsid w:val="008515D5"/>
    <w:rsid w:val="008519BE"/>
    <w:rsid w:val="00851D07"/>
    <w:rsid w:val="00851D56"/>
    <w:rsid w:val="00851E17"/>
    <w:rsid w:val="00851FA2"/>
    <w:rsid w:val="00852071"/>
    <w:rsid w:val="00852B1A"/>
    <w:rsid w:val="00852E63"/>
    <w:rsid w:val="00853221"/>
    <w:rsid w:val="00853C85"/>
    <w:rsid w:val="00853D87"/>
    <w:rsid w:val="008540BC"/>
    <w:rsid w:val="00854774"/>
    <w:rsid w:val="00854992"/>
    <w:rsid w:val="00854B6D"/>
    <w:rsid w:val="00854BD4"/>
    <w:rsid w:val="008552E2"/>
    <w:rsid w:val="00855BB3"/>
    <w:rsid w:val="00855CA4"/>
    <w:rsid w:val="00856267"/>
    <w:rsid w:val="008562B9"/>
    <w:rsid w:val="00856581"/>
    <w:rsid w:val="00856A74"/>
    <w:rsid w:val="00856AEA"/>
    <w:rsid w:val="008603B9"/>
    <w:rsid w:val="00860670"/>
    <w:rsid w:val="00860788"/>
    <w:rsid w:val="00861164"/>
    <w:rsid w:val="008612D0"/>
    <w:rsid w:val="008618F4"/>
    <w:rsid w:val="00861EE0"/>
    <w:rsid w:val="00862474"/>
    <w:rsid w:val="0086270F"/>
    <w:rsid w:val="00862D1F"/>
    <w:rsid w:val="008632DB"/>
    <w:rsid w:val="00863646"/>
    <w:rsid w:val="00863A7F"/>
    <w:rsid w:val="008647D8"/>
    <w:rsid w:val="00864E89"/>
    <w:rsid w:val="0086503D"/>
    <w:rsid w:val="00865214"/>
    <w:rsid w:val="00865390"/>
    <w:rsid w:val="00865908"/>
    <w:rsid w:val="00865D6C"/>
    <w:rsid w:val="008660EA"/>
    <w:rsid w:val="00866770"/>
    <w:rsid w:val="00866B30"/>
    <w:rsid w:val="00866CDA"/>
    <w:rsid w:val="00867251"/>
    <w:rsid w:val="00867801"/>
    <w:rsid w:val="00867D87"/>
    <w:rsid w:val="008700C6"/>
    <w:rsid w:val="008700E1"/>
    <w:rsid w:val="00870181"/>
    <w:rsid w:val="00871A14"/>
    <w:rsid w:val="00871AF7"/>
    <w:rsid w:val="008723E4"/>
    <w:rsid w:val="00872E99"/>
    <w:rsid w:val="00873036"/>
    <w:rsid w:val="00873211"/>
    <w:rsid w:val="00873CE9"/>
    <w:rsid w:val="00873EBE"/>
    <w:rsid w:val="00873F8B"/>
    <w:rsid w:val="00873FD9"/>
    <w:rsid w:val="008744BF"/>
    <w:rsid w:val="00874B09"/>
    <w:rsid w:val="0087559C"/>
    <w:rsid w:val="008758C5"/>
    <w:rsid w:val="00875A66"/>
    <w:rsid w:val="0087626E"/>
    <w:rsid w:val="0087649C"/>
    <w:rsid w:val="0087668B"/>
    <w:rsid w:val="008768BC"/>
    <w:rsid w:val="00876C7B"/>
    <w:rsid w:val="00876D36"/>
    <w:rsid w:val="00876EAB"/>
    <w:rsid w:val="00877282"/>
    <w:rsid w:val="008775CE"/>
    <w:rsid w:val="0087772C"/>
    <w:rsid w:val="008777A8"/>
    <w:rsid w:val="00877839"/>
    <w:rsid w:val="00877995"/>
    <w:rsid w:val="00880254"/>
    <w:rsid w:val="008806C3"/>
    <w:rsid w:val="0088092B"/>
    <w:rsid w:val="00880C8F"/>
    <w:rsid w:val="00881130"/>
    <w:rsid w:val="008811EB"/>
    <w:rsid w:val="0088241B"/>
    <w:rsid w:val="00882721"/>
    <w:rsid w:val="00882DBC"/>
    <w:rsid w:val="00883507"/>
    <w:rsid w:val="0088352C"/>
    <w:rsid w:val="008839D5"/>
    <w:rsid w:val="008852A3"/>
    <w:rsid w:val="008852D9"/>
    <w:rsid w:val="008853BC"/>
    <w:rsid w:val="00885946"/>
    <w:rsid w:val="00885A8F"/>
    <w:rsid w:val="00885C4B"/>
    <w:rsid w:val="00885D85"/>
    <w:rsid w:val="0088601E"/>
    <w:rsid w:val="00886608"/>
    <w:rsid w:val="0088664C"/>
    <w:rsid w:val="00886CA6"/>
    <w:rsid w:val="0088717D"/>
    <w:rsid w:val="00887639"/>
    <w:rsid w:val="008877AE"/>
    <w:rsid w:val="0088796B"/>
    <w:rsid w:val="00887D54"/>
    <w:rsid w:val="00887F4C"/>
    <w:rsid w:val="008901BA"/>
    <w:rsid w:val="00890E40"/>
    <w:rsid w:val="00890F17"/>
    <w:rsid w:val="00890FAE"/>
    <w:rsid w:val="008918B6"/>
    <w:rsid w:val="00891D52"/>
    <w:rsid w:val="00892328"/>
    <w:rsid w:val="00892A43"/>
    <w:rsid w:val="008930D7"/>
    <w:rsid w:val="0089381C"/>
    <w:rsid w:val="00893BD3"/>
    <w:rsid w:val="008942B3"/>
    <w:rsid w:val="00894E93"/>
    <w:rsid w:val="00894EE3"/>
    <w:rsid w:val="0089505D"/>
    <w:rsid w:val="0089578E"/>
    <w:rsid w:val="008958D7"/>
    <w:rsid w:val="00895EF8"/>
    <w:rsid w:val="008961BC"/>
    <w:rsid w:val="008962CF"/>
    <w:rsid w:val="008963C5"/>
    <w:rsid w:val="00896D54"/>
    <w:rsid w:val="00897C8A"/>
    <w:rsid w:val="008A013A"/>
    <w:rsid w:val="008A10AE"/>
    <w:rsid w:val="008A185E"/>
    <w:rsid w:val="008A2253"/>
    <w:rsid w:val="008A27F7"/>
    <w:rsid w:val="008A27F9"/>
    <w:rsid w:val="008A2D04"/>
    <w:rsid w:val="008A30B8"/>
    <w:rsid w:val="008A39BF"/>
    <w:rsid w:val="008A3BEE"/>
    <w:rsid w:val="008A4252"/>
    <w:rsid w:val="008A4305"/>
    <w:rsid w:val="008A4AAB"/>
    <w:rsid w:val="008A4C37"/>
    <w:rsid w:val="008A6C81"/>
    <w:rsid w:val="008A6D8F"/>
    <w:rsid w:val="008A747E"/>
    <w:rsid w:val="008B0E29"/>
    <w:rsid w:val="008B0FB9"/>
    <w:rsid w:val="008B1414"/>
    <w:rsid w:val="008B187D"/>
    <w:rsid w:val="008B1AB1"/>
    <w:rsid w:val="008B1F5D"/>
    <w:rsid w:val="008B21C2"/>
    <w:rsid w:val="008B2549"/>
    <w:rsid w:val="008B2C5D"/>
    <w:rsid w:val="008B30D3"/>
    <w:rsid w:val="008B35E8"/>
    <w:rsid w:val="008B37FE"/>
    <w:rsid w:val="008B391D"/>
    <w:rsid w:val="008B398D"/>
    <w:rsid w:val="008B418E"/>
    <w:rsid w:val="008B4203"/>
    <w:rsid w:val="008B44DA"/>
    <w:rsid w:val="008B4679"/>
    <w:rsid w:val="008B5860"/>
    <w:rsid w:val="008B5EDA"/>
    <w:rsid w:val="008B6383"/>
    <w:rsid w:val="008B657F"/>
    <w:rsid w:val="008B673B"/>
    <w:rsid w:val="008B69B9"/>
    <w:rsid w:val="008B7282"/>
    <w:rsid w:val="008B78D9"/>
    <w:rsid w:val="008B7EAD"/>
    <w:rsid w:val="008C00B2"/>
    <w:rsid w:val="008C057E"/>
    <w:rsid w:val="008C096F"/>
    <w:rsid w:val="008C14A8"/>
    <w:rsid w:val="008C2530"/>
    <w:rsid w:val="008C25F7"/>
    <w:rsid w:val="008C2793"/>
    <w:rsid w:val="008C3C17"/>
    <w:rsid w:val="008C3D43"/>
    <w:rsid w:val="008C41C5"/>
    <w:rsid w:val="008C4535"/>
    <w:rsid w:val="008C45F6"/>
    <w:rsid w:val="008C4842"/>
    <w:rsid w:val="008C4B30"/>
    <w:rsid w:val="008C50DA"/>
    <w:rsid w:val="008C61B2"/>
    <w:rsid w:val="008C6BC7"/>
    <w:rsid w:val="008C6C30"/>
    <w:rsid w:val="008C6F53"/>
    <w:rsid w:val="008C7C2E"/>
    <w:rsid w:val="008C7EBE"/>
    <w:rsid w:val="008D1147"/>
    <w:rsid w:val="008D1172"/>
    <w:rsid w:val="008D122A"/>
    <w:rsid w:val="008D1B6D"/>
    <w:rsid w:val="008D1F9C"/>
    <w:rsid w:val="008D21CF"/>
    <w:rsid w:val="008D21DA"/>
    <w:rsid w:val="008D2E09"/>
    <w:rsid w:val="008D2E43"/>
    <w:rsid w:val="008D2FD6"/>
    <w:rsid w:val="008D324C"/>
    <w:rsid w:val="008D3D07"/>
    <w:rsid w:val="008D4B9B"/>
    <w:rsid w:val="008D4D91"/>
    <w:rsid w:val="008D4DAD"/>
    <w:rsid w:val="008D5AD6"/>
    <w:rsid w:val="008D5F37"/>
    <w:rsid w:val="008D6664"/>
    <w:rsid w:val="008D71D8"/>
    <w:rsid w:val="008D72DE"/>
    <w:rsid w:val="008D778A"/>
    <w:rsid w:val="008D78EE"/>
    <w:rsid w:val="008E0271"/>
    <w:rsid w:val="008E098D"/>
    <w:rsid w:val="008E1D30"/>
    <w:rsid w:val="008E1FAD"/>
    <w:rsid w:val="008E224C"/>
    <w:rsid w:val="008E231F"/>
    <w:rsid w:val="008E26FF"/>
    <w:rsid w:val="008E475B"/>
    <w:rsid w:val="008E4D8D"/>
    <w:rsid w:val="008E4F8C"/>
    <w:rsid w:val="008E53BF"/>
    <w:rsid w:val="008E583D"/>
    <w:rsid w:val="008E5B27"/>
    <w:rsid w:val="008E5FCE"/>
    <w:rsid w:val="008E6414"/>
    <w:rsid w:val="008E6446"/>
    <w:rsid w:val="008E6870"/>
    <w:rsid w:val="008E68DC"/>
    <w:rsid w:val="008E7EA7"/>
    <w:rsid w:val="008E7EAD"/>
    <w:rsid w:val="008F02EC"/>
    <w:rsid w:val="008F0C10"/>
    <w:rsid w:val="008F1003"/>
    <w:rsid w:val="008F1292"/>
    <w:rsid w:val="008F1A40"/>
    <w:rsid w:val="008F1C2C"/>
    <w:rsid w:val="008F3164"/>
    <w:rsid w:val="008F3685"/>
    <w:rsid w:val="008F3806"/>
    <w:rsid w:val="008F413B"/>
    <w:rsid w:val="008F4461"/>
    <w:rsid w:val="008F4835"/>
    <w:rsid w:val="008F4B42"/>
    <w:rsid w:val="008F540C"/>
    <w:rsid w:val="008F57DD"/>
    <w:rsid w:val="008F5BE8"/>
    <w:rsid w:val="008F5FC8"/>
    <w:rsid w:val="008F62C4"/>
    <w:rsid w:val="008F72B1"/>
    <w:rsid w:val="008F75EF"/>
    <w:rsid w:val="008F7659"/>
    <w:rsid w:val="009003D1"/>
    <w:rsid w:val="0090040D"/>
    <w:rsid w:val="00900A15"/>
    <w:rsid w:val="00900C5C"/>
    <w:rsid w:val="009011A3"/>
    <w:rsid w:val="009016A2"/>
    <w:rsid w:val="009018ED"/>
    <w:rsid w:val="00901E09"/>
    <w:rsid w:val="00902120"/>
    <w:rsid w:val="009021F7"/>
    <w:rsid w:val="009027A7"/>
    <w:rsid w:val="00902A18"/>
    <w:rsid w:val="00902D99"/>
    <w:rsid w:val="009034A0"/>
    <w:rsid w:val="0090396D"/>
    <w:rsid w:val="00903B51"/>
    <w:rsid w:val="00903DCB"/>
    <w:rsid w:val="00904267"/>
    <w:rsid w:val="00904699"/>
    <w:rsid w:val="00906532"/>
    <w:rsid w:val="00906D8B"/>
    <w:rsid w:val="00906DBE"/>
    <w:rsid w:val="00907947"/>
    <w:rsid w:val="00907B16"/>
    <w:rsid w:val="00907D9C"/>
    <w:rsid w:val="009109C3"/>
    <w:rsid w:val="00911FFF"/>
    <w:rsid w:val="00912826"/>
    <w:rsid w:val="00912AD1"/>
    <w:rsid w:val="00913013"/>
    <w:rsid w:val="009137F7"/>
    <w:rsid w:val="009139BE"/>
    <w:rsid w:val="009139C9"/>
    <w:rsid w:val="00914457"/>
    <w:rsid w:val="00914D8C"/>
    <w:rsid w:val="009153A1"/>
    <w:rsid w:val="009153B3"/>
    <w:rsid w:val="0091566E"/>
    <w:rsid w:val="00915A55"/>
    <w:rsid w:val="00915C96"/>
    <w:rsid w:val="0091628D"/>
    <w:rsid w:val="0091649C"/>
    <w:rsid w:val="00916500"/>
    <w:rsid w:val="00916584"/>
    <w:rsid w:val="00916B5C"/>
    <w:rsid w:val="009171E1"/>
    <w:rsid w:val="009175A6"/>
    <w:rsid w:val="00917CC5"/>
    <w:rsid w:val="0092040F"/>
    <w:rsid w:val="00920548"/>
    <w:rsid w:val="0092055B"/>
    <w:rsid w:val="00920827"/>
    <w:rsid w:val="00920B38"/>
    <w:rsid w:val="00920CBC"/>
    <w:rsid w:val="00920E1F"/>
    <w:rsid w:val="009217ED"/>
    <w:rsid w:val="00922732"/>
    <w:rsid w:val="00922807"/>
    <w:rsid w:val="00922D3E"/>
    <w:rsid w:val="00922E8E"/>
    <w:rsid w:val="00923721"/>
    <w:rsid w:val="00923959"/>
    <w:rsid w:val="00923A41"/>
    <w:rsid w:val="009244FB"/>
    <w:rsid w:val="009249E3"/>
    <w:rsid w:val="00924E40"/>
    <w:rsid w:val="00925052"/>
    <w:rsid w:val="0092636A"/>
    <w:rsid w:val="00926A0D"/>
    <w:rsid w:val="00926C6B"/>
    <w:rsid w:val="00926E3E"/>
    <w:rsid w:val="00926E83"/>
    <w:rsid w:val="00930589"/>
    <w:rsid w:val="0093091A"/>
    <w:rsid w:val="00930E21"/>
    <w:rsid w:val="009312F5"/>
    <w:rsid w:val="00931EF8"/>
    <w:rsid w:val="0093205C"/>
    <w:rsid w:val="009328E6"/>
    <w:rsid w:val="00932E96"/>
    <w:rsid w:val="00933055"/>
    <w:rsid w:val="009333D3"/>
    <w:rsid w:val="00933ADA"/>
    <w:rsid w:val="00934956"/>
    <w:rsid w:val="00935678"/>
    <w:rsid w:val="00935AB0"/>
    <w:rsid w:val="00935B1C"/>
    <w:rsid w:val="00935B79"/>
    <w:rsid w:val="00935D1E"/>
    <w:rsid w:val="00935F01"/>
    <w:rsid w:val="009362A1"/>
    <w:rsid w:val="00936BF1"/>
    <w:rsid w:val="00936FDE"/>
    <w:rsid w:val="00937D64"/>
    <w:rsid w:val="0094039F"/>
    <w:rsid w:val="00941524"/>
    <w:rsid w:val="009417EF"/>
    <w:rsid w:val="00941CFF"/>
    <w:rsid w:val="00941D43"/>
    <w:rsid w:val="00941E16"/>
    <w:rsid w:val="00941E34"/>
    <w:rsid w:val="00942D85"/>
    <w:rsid w:val="0094306E"/>
    <w:rsid w:val="00943FB2"/>
    <w:rsid w:val="009444C3"/>
    <w:rsid w:val="009447B2"/>
    <w:rsid w:val="00944835"/>
    <w:rsid w:val="00945005"/>
    <w:rsid w:val="0094511B"/>
    <w:rsid w:val="0094596F"/>
    <w:rsid w:val="00945B3F"/>
    <w:rsid w:val="00945B8C"/>
    <w:rsid w:val="0094697E"/>
    <w:rsid w:val="0094709F"/>
    <w:rsid w:val="0094734D"/>
    <w:rsid w:val="009475EF"/>
    <w:rsid w:val="009476EC"/>
    <w:rsid w:val="00947944"/>
    <w:rsid w:val="009504BE"/>
    <w:rsid w:val="0095051D"/>
    <w:rsid w:val="00950B4D"/>
    <w:rsid w:val="00950B59"/>
    <w:rsid w:val="00951582"/>
    <w:rsid w:val="0095190A"/>
    <w:rsid w:val="009528FA"/>
    <w:rsid w:val="0095350C"/>
    <w:rsid w:val="00953BBF"/>
    <w:rsid w:val="0095479D"/>
    <w:rsid w:val="00954C73"/>
    <w:rsid w:val="00954E9A"/>
    <w:rsid w:val="00955045"/>
    <w:rsid w:val="0095509D"/>
    <w:rsid w:val="009552F9"/>
    <w:rsid w:val="009553D9"/>
    <w:rsid w:val="00955835"/>
    <w:rsid w:val="00955CA1"/>
    <w:rsid w:val="009563C9"/>
    <w:rsid w:val="00956434"/>
    <w:rsid w:val="009565F6"/>
    <w:rsid w:val="009566C8"/>
    <w:rsid w:val="00956A9B"/>
    <w:rsid w:val="009576FB"/>
    <w:rsid w:val="00957EDB"/>
    <w:rsid w:val="00960B3F"/>
    <w:rsid w:val="00960D4F"/>
    <w:rsid w:val="00960FFD"/>
    <w:rsid w:val="00961192"/>
    <w:rsid w:val="009612BA"/>
    <w:rsid w:val="009613B5"/>
    <w:rsid w:val="009617A7"/>
    <w:rsid w:val="009618DB"/>
    <w:rsid w:val="00961A0D"/>
    <w:rsid w:val="00961CB5"/>
    <w:rsid w:val="00961F37"/>
    <w:rsid w:val="00962277"/>
    <w:rsid w:val="00962C1E"/>
    <w:rsid w:val="00962CA9"/>
    <w:rsid w:val="009630C4"/>
    <w:rsid w:val="0096338E"/>
    <w:rsid w:val="00963478"/>
    <w:rsid w:val="00963A5E"/>
    <w:rsid w:val="00963C2B"/>
    <w:rsid w:val="00963F6C"/>
    <w:rsid w:val="00964073"/>
    <w:rsid w:val="00964269"/>
    <w:rsid w:val="00964347"/>
    <w:rsid w:val="00964847"/>
    <w:rsid w:val="00965582"/>
    <w:rsid w:val="00966130"/>
    <w:rsid w:val="00966316"/>
    <w:rsid w:val="009669A1"/>
    <w:rsid w:val="00967135"/>
    <w:rsid w:val="009672EF"/>
    <w:rsid w:val="00967B22"/>
    <w:rsid w:val="00967D6A"/>
    <w:rsid w:val="00970778"/>
    <w:rsid w:val="009708A4"/>
    <w:rsid w:val="0097091E"/>
    <w:rsid w:val="009710BF"/>
    <w:rsid w:val="0097123A"/>
    <w:rsid w:val="00971322"/>
    <w:rsid w:val="0097285E"/>
    <w:rsid w:val="0097298A"/>
    <w:rsid w:val="00972C57"/>
    <w:rsid w:val="00973F58"/>
    <w:rsid w:val="0097453B"/>
    <w:rsid w:val="00974C5F"/>
    <w:rsid w:val="00974D66"/>
    <w:rsid w:val="00974E72"/>
    <w:rsid w:val="00974F40"/>
    <w:rsid w:val="00975156"/>
    <w:rsid w:val="009751B7"/>
    <w:rsid w:val="00975C91"/>
    <w:rsid w:val="00976054"/>
    <w:rsid w:val="00976DA5"/>
    <w:rsid w:val="00976DB0"/>
    <w:rsid w:val="00976E0F"/>
    <w:rsid w:val="00976F0F"/>
    <w:rsid w:val="0097734A"/>
    <w:rsid w:val="00977367"/>
    <w:rsid w:val="009778E3"/>
    <w:rsid w:val="00977C83"/>
    <w:rsid w:val="00977CCF"/>
    <w:rsid w:val="009801A8"/>
    <w:rsid w:val="00980CDA"/>
    <w:rsid w:val="0098106F"/>
    <w:rsid w:val="00981397"/>
    <w:rsid w:val="009814BD"/>
    <w:rsid w:val="00981BE9"/>
    <w:rsid w:val="00981EC9"/>
    <w:rsid w:val="009825B6"/>
    <w:rsid w:val="0098366C"/>
    <w:rsid w:val="00983B8A"/>
    <w:rsid w:val="009844A8"/>
    <w:rsid w:val="009845D1"/>
    <w:rsid w:val="00984944"/>
    <w:rsid w:val="009858A8"/>
    <w:rsid w:val="009858C2"/>
    <w:rsid w:val="0098591B"/>
    <w:rsid w:val="00985ABA"/>
    <w:rsid w:val="00986006"/>
    <w:rsid w:val="00986799"/>
    <w:rsid w:val="00986BC8"/>
    <w:rsid w:val="00987341"/>
    <w:rsid w:val="00987452"/>
    <w:rsid w:val="00987953"/>
    <w:rsid w:val="00987A8D"/>
    <w:rsid w:val="009908D4"/>
    <w:rsid w:val="00991231"/>
    <w:rsid w:val="009916F4"/>
    <w:rsid w:val="00991861"/>
    <w:rsid w:val="00991B17"/>
    <w:rsid w:val="009926D6"/>
    <w:rsid w:val="0099394B"/>
    <w:rsid w:val="00994272"/>
    <w:rsid w:val="009943A0"/>
    <w:rsid w:val="00994A0C"/>
    <w:rsid w:val="00994DEC"/>
    <w:rsid w:val="00994F8F"/>
    <w:rsid w:val="0099520B"/>
    <w:rsid w:val="0099629A"/>
    <w:rsid w:val="0099692F"/>
    <w:rsid w:val="00996A13"/>
    <w:rsid w:val="00997BA6"/>
    <w:rsid w:val="009A04E1"/>
    <w:rsid w:val="009A070E"/>
    <w:rsid w:val="009A1586"/>
    <w:rsid w:val="009A1C67"/>
    <w:rsid w:val="009A1E73"/>
    <w:rsid w:val="009A2176"/>
    <w:rsid w:val="009A22F4"/>
    <w:rsid w:val="009A2465"/>
    <w:rsid w:val="009A25EA"/>
    <w:rsid w:val="009A2C34"/>
    <w:rsid w:val="009A2C95"/>
    <w:rsid w:val="009A36CB"/>
    <w:rsid w:val="009A3731"/>
    <w:rsid w:val="009A3960"/>
    <w:rsid w:val="009A3AE7"/>
    <w:rsid w:val="009A3E74"/>
    <w:rsid w:val="009A3ECC"/>
    <w:rsid w:val="009A4336"/>
    <w:rsid w:val="009A453B"/>
    <w:rsid w:val="009A4760"/>
    <w:rsid w:val="009A4991"/>
    <w:rsid w:val="009A4AF6"/>
    <w:rsid w:val="009A4DA8"/>
    <w:rsid w:val="009A5046"/>
    <w:rsid w:val="009A52BD"/>
    <w:rsid w:val="009A57A8"/>
    <w:rsid w:val="009A59AB"/>
    <w:rsid w:val="009A5A1B"/>
    <w:rsid w:val="009A6751"/>
    <w:rsid w:val="009A6792"/>
    <w:rsid w:val="009A6B09"/>
    <w:rsid w:val="009A6EC3"/>
    <w:rsid w:val="009A716E"/>
    <w:rsid w:val="009A7263"/>
    <w:rsid w:val="009A73AF"/>
    <w:rsid w:val="009A7596"/>
    <w:rsid w:val="009A75A4"/>
    <w:rsid w:val="009A795C"/>
    <w:rsid w:val="009B0E65"/>
    <w:rsid w:val="009B13F8"/>
    <w:rsid w:val="009B1B46"/>
    <w:rsid w:val="009B2391"/>
    <w:rsid w:val="009B2A8D"/>
    <w:rsid w:val="009B3610"/>
    <w:rsid w:val="009B4100"/>
    <w:rsid w:val="009B4501"/>
    <w:rsid w:val="009B4637"/>
    <w:rsid w:val="009B464A"/>
    <w:rsid w:val="009B4D01"/>
    <w:rsid w:val="009B533D"/>
    <w:rsid w:val="009B539A"/>
    <w:rsid w:val="009B58B8"/>
    <w:rsid w:val="009B5B01"/>
    <w:rsid w:val="009B6414"/>
    <w:rsid w:val="009B65A2"/>
    <w:rsid w:val="009B687C"/>
    <w:rsid w:val="009B7688"/>
    <w:rsid w:val="009B7720"/>
    <w:rsid w:val="009C0F62"/>
    <w:rsid w:val="009C1189"/>
    <w:rsid w:val="009C1D15"/>
    <w:rsid w:val="009C28F3"/>
    <w:rsid w:val="009C29D5"/>
    <w:rsid w:val="009C2E5C"/>
    <w:rsid w:val="009C2F1D"/>
    <w:rsid w:val="009C4607"/>
    <w:rsid w:val="009C4930"/>
    <w:rsid w:val="009C5250"/>
    <w:rsid w:val="009C53F7"/>
    <w:rsid w:val="009C5D1C"/>
    <w:rsid w:val="009C6415"/>
    <w:rsid w:val="009C64B4"/>
    <w:rsid w:val="009C6DAB"/>
    <w:rsid w:val="009C7425"/>
    <w:rsid w:val="009C7886"/>
    <w:rsid w:val="009C7A15"/>
    <w:rsid w:val="009D036E"/>
    <w:rsid w:val="009D080B"/>
    <w:rsid w:val="009D09AE"/>
    <w:rsid w:val="009D1366"/>
    <w:rsid w:val="009D1570"/>
    <w:rsid w:val="009D1866"/>
    <w:rsid w:val="009D1D6C"/>
    <w:rsid w:val="009D2D8E"/>
    <w:rsid w:val="009D3486"/>
    <w:rsid w:val="009D3520"/>
    <w:rsid w:val="009D382A"/>
    <w:rsid w:val="009D38DF"/>
    <w:rsid w:val="009D396D"/>
    <w:rsid w:val="009D3FF6"/>
    <w:rsid w:val="009D44D3"/>
    <w:rsid w:val="009D5DC1"/>
    <w:rsid w:val="009D5EAE"/>
    <w:rsid w:val="009D6391"/>
    <w:rsid w:val="009D6882"/>
    <w:rsid w:val="009D68B4"/>
    <w:rsid w:val="009D6C05"/>
    <w:rsid w:val="009D6DB5"/>
    <w:rsid w:val="009D735D"/>
    <w:rsid w:val="009D7579"/>
    <w:rsid w:val="009D7633"/>
    <w:rsid w:val="009D764D"/>
    <w:rsid w:val="009D76C9"/>
    <w:rsid w:val="009D78A1"/>
    <w:rsid w:val="009D7C40"/>
    <w:rsid w:val="009D7FF6"/>
    <w:rsid w:val="009E0532"/>
    <w:rsid w:val="009E0D62"/>
    <w:rsid w:val="009E0F32"/>
    <w:rsid w:val="009E1255"/>
    <w:rsid w:val="009E19E0"/>
    <w:rsid w:val="009E1AFA"/>
    <w:rsid w:val="009E1BFA"/>
    <w:rsid w:val="009E24EE"/>
    <w:rsid w:val="009E28D8"/>
    <w:rsid w:val="009E2CAD"/>
    <w:rsid w:val="009E2D3D"/>
    <w:rsid w:val="009E322A"/>
    <w:rsid w:val="009E3477"/>
    <w:rsid w:val="009E3679"/>
    <w:rsid w:val="009E50E5"/>
    <w:rsid w:val="009E5744"/>
    <w:rsid w:val="009E5862"/>
    <w:rsid w:val="009E5D6C"/>
    <w:rsid w:val="009E5DA6"/>
    <w:rsid w:val="009E5DFA"/>
    <w:rsid w:val="009E67DF"/>
    <w:rsid w:val="009E6A5D"/>
    <w:rsid w:val="009E6BAE"/>
    <w:rsid w:val="009E7008"/>
    <w:rsid w:val="009E7306"/>
    <w:rsid w:val="009E752F"/>
    <w:rsid w:val="009E7A03"/>
    <w:rsid w:val="009E7D11"/>
    <w:rsid w:val="009F05DF"/>
    <w:rsid w:val="009F11F7"/>
    <w:rsid w:val="009F1436"/>
    <w:rsid w:val="009F1535"/>
    <w:rsid w:val="009F2300"/>
    <w:rsid w:val="009F2E31"/>
    <w:rsid w:val="009F3062"/>
    <w:rsid w:val="009F388D"/>
    <w:rsid w:val="009F469F"/>
    <w:rsid w:val="009F4C75"/>
    <w:rsid w:val="009F4EBC"/>
    <w:rsid w:val="009F4FED"/>
    <w:rsid w:val="009F5849"/>
    <w:rsid w:val="009F5CAB"/>
    <w:rsid w:val="009F607D"/>
    <w:rsid w:val="009F6222"/>
    <w:rsid w:val="009F6705"/>
    <w:rsid w:val="009F6764"/>
    <w:rsid w:val="009F67C4"/>
    <w:rsid w:val="009F6F04"/>
    <w:rsid w:val="009F6FB7"/>
    <w:rsid w:val="009F7485"/>
    <w:rsid w:val="009F792E"/>
    <w:rsid w:val="009F7CE1"/>
    <w:rsid w:val="00A0008F"/>
    <w:rsid w:val="00A00332"/>
    <w:rsid w:val="00A00B6B"/>
    <w:rsid w:val="00A01DD4"/>
    <w:rsid w:val="00A02E92"/>
    <w:rsid w:val="00A0319A"/>
    <w:rsid w:val="00A0331B"/>
    <w:rsid w:val="00A033CC"/>
    <w:rsid w:val="00A034CC"/>
    <w:rsid w:val="00A03625"/>
    <w:rsid w:val="00A03818"/>
    <w:rsid w:val="00A03BA4"/>
    <w:rsid w:val="00A03D6F"/>
    <w:rsid w:val="00A043BA"/>
    <w:rsid w:val="00A0599F"/>
    <w:rsid w:val="00A05C86"/>
    <w:rsid w:val="00A06448"/>
    <w:rsid w:val="00A069EF"/>
    <w:rsid w:val="00A06A97"/>
    <w:rsid w:val="00A06CD3"/>
    <w:rsid w:val="00A076DF"/>
    <w:rsid w:val="00A1131E"/>
    <w:rsid w:val="00A11661"/>
    <w:rsid w:val="00A120CB"/>
    <w:rsid w:val="00A12504"/>
    <w:rsid w:val="00A1260C"/>
    <w:rsid w:val="00A12715"/>
    <w:rsid w:val="00A130F1"/>
    <w:rsid w:val="00A132BF"/>
    <w:rsid w:val="00A13499"/>
    <w:rsid w:val="00A1460F"/>
    <w:rsid w:val="00A14718"/>
    <w:rsid w:val="00A14CA5"/>
    <w:rsid w:val="00A15315"/>
    <w:rsid w:val="00A153F0"/>
    <w:rsid w:val="00A15A75"/>
    <w:rsid w:val="00A15DA0"/>
    <w:rsid w:val="00A15E3B"/>
    <w:rsid w:val="00A16363"/>
    <w:rsid w:val="00A173BC"/>
    <w:rsid w:val="00A17444"/>
    <w:rsid w:val="00A20892"/>
    <w:rsid w:val="00A20DBF"/>
    <w:rsid w:val="00A2103A"/>
    <w:rsid w:val="00A219CD"/>
    <w:rsid w:val="00A21AA9"/>
    <w:rsid w:val="00A222C3"/>
    <w:rsid w:val="00A22464"/>
    <w:rsid w:val="00A22588"/>
    <w:rsid w:val="00A22ED8"/>
    <w:rsid w:val="00A2385A"/>
    <w:rsid w:val="00A23DD4"/>
    <w:rsid w:val="00A2408F"/>
    <w:rsid w:val="00A2537C"/>
    <w:rsid w:val="00A25679"/>
    <w:rsid w:val="00A25A3C"/>
    <w:rsid w:val="00A269D2"/>
    <w:rsid w:val="00A269F6"/>
    <w:rsid w:val="00A26DB3"/>
    <w:rsid w:val="00A2705C"/>
    <w:rsid w:val="00A271C2"/>
    <w:rsid w:val="00A27BD2"/>
    <w:rsid w:val="00A304BB"/>
    <w:rsid w:val="00A304FF"/>
    <w:rsid w:val="00A30A4C"/>
    <w:rsid w:val="00A30D46"/>
    <w:rsid w:val="00A30DFD"/>
    <w:rsid w:val="00A3101D"/>
    <w:rsid w:val="00A313C6"/>
    <w:rsid w:val="00A31A32"/>
    <w:rsid w:val="00A31E0A"/>
    <w:rsid w:val="00A32800"/>
    <w:rsid w:val="00A32B30"/>
    <w:rsid w:val="00A32F2F"/>
    <w:rsid w:val="00A33A9B"/>
    <w:rsid w:val="00A34369"/>
    <w:rsid w:val="00A344A3"/>
    <w:rsid w:val="00A3451C"/>
    <w:rsid w:val="00A34D2D"/>
    <w:rsid w:val="00A34D4D"/>
    <w:rsid w:val="00A34FB5"/>
    <w:rsid w:val="00A36403"/>
    <w:rsid w:val="00A3665F"/>
    <w:rsid w:val="00A36B6E"/>
    <w:rsid w:val="00A36C01"/>
    <w:rsid w:val="00A36CAE"/>
    <w:rsid w:val="00A37058"/>
    <w:rsid w:val="00A375E7"/>
    <w:rsid w:val="00A376F3"/>
    <w:rsid w:val="00A37A6D"/>
    <w:rsid w:val="00A4006E"/>
    <w:rsid w:val="00A40287"/>
    <w:rsid w:val="00A40487"/>
    <w:rsid w:val="00A40EEB"/>
    <w:rsid w:val="00A4148A"/>
    <w:rsid w:val="00A4152D"/>
    <w:rsid w:val="00A41599"/>
    <w:rsid w:val="00A417AF"/>
    <w:rsid w:val="00A41BA2"/>
    <w:rsid w:val="00A42D9A"/>
    <w:rsid w:val="00A43389"/>
    <w:rsid w:val="00A43B6F"/>
    <w:rsid w:val="00A43C1F"/>
    <w:rsid w:val="00A4451D"/>
    <w:rsid w:val="00A44575"/>
    <w:rsid w:val="00A4475B"/>
    <w:rsid w:val="00A447FC"/>
    <w:rsid w:val="00A45130"/>
    <w:rsid w:val="00A45288"/>
    <w:rsid w:val="00A453F5"/>
    <w:rsid w:val="00A45A5D"/>
    <w:rsid w:val="00A45C4B"/>
    <w:rsid w:val="00A45E7A"/>
    <w:rsid w:val="00A45EA8"/>
    <w:rsid w:val="00A45EF9"/>
    <w:rsid w:val="00A4603F"/>
    <w:rsid w:val="00A46455"/>
    <w:rsid w:val="00A465C2"/>
    <w:rsid w:val="00A46D40"/>
    <w:rsid w:val="00A47521"/>
    <w:rsid w:val="00A47AC3"/>
    <w:rsid w:val="00A47E91"/>
    <w:rsid w:val="00A47F42"/>
    <w:rsid w:val="00A50419"/>
    <w:rsid w:val="00A5062E"/>
    <w:rsid w:val="00A508EE"/>
    <w:rsid w:val="00A50A13"/>
    <w:rsid w:val="00A511C6"/>
    <w:rsid w:val="00A51218"/>
    <w:rsid w:val="00A51C0A"/>
    <w:rsid w:val="00A52617"/>
    <w:rsid w:val="00A529BF"/>
    <w:rsid w:val="00A529C0"/>
    <w:rsid w:val="00A52ABD"/>
    <w:rsid w:val="00A532B6"/>
    <w:rsid w:val="00A535A8"/>
    <w:rsid w:val="00A53A13"/>
    <w:rsid w:val="00A54C2F"/>
    <w:rsid w:val="00A54CD0"/>
    <w:rsid w:val="00A55067"/>
    <w:rsid w:val="00A5560B"/>
    <w:rsid w:val="00A55B2C"/>
    <w:rsid w:val="00A55E0D"/>
    <w:rsid w:val="00A5608F"/>
    <w:rsid w:val="00A564FF"/>
    <w:rsid w:val="00A565CB"/>
    <w:rsid w:val="00A56BC9"/>
    <w:rsid w:val="00A56C12"/>
    <w:rsid w:val="00A56FE9"/>
    <w:rsid w:val="00A5704F"/>
    <w:rsid w:val="00A57A6A"/>
    <w:rsid w:val="00A57C22"/>
    <w:rsid w:val="00A57E17"/>
    <w:rsid w:val="00A600B7"/>
    <w:rsid w:val="00A60249"/>
    <w:rsid w:val="00A6028E"/>
    <w:rsid w:val="00A606AA"/>
    <w:rsid w:val="00A60CB0"/>
    <w:rsid w:val="00A6112D"/>
    <w:rsid w:val="00A61F3B"/>
    <w:rsid w:val="00A62200"/>
    <w:rsid w:val="00A62508"/>
    <w:rsid w:val="00A62680"/>
    <w:rsid w:val="00A62A14"/>
    <w:rsid w:val="00A62B0C"/>
    <w:rsid w:val="00A62E22"/>
    <w:rsid w:val="00A637B1"/>
    <w:rsid w:val="00A63A32"/>
    <w:rsid w:val="00A641B7"/>
    <w:rsid w:val="00A64310"/>
    <w:rsid w:val="00A646B9"/>
    <w:rsid w:val="00A64FBA"/>
    <w:rsid w:val="00A6500B"/>
    <w:rsid w:val="00A655F7"/>
    <w:rsid w:val="00A656A0"/>
    <w:rsid w:val="00A65C4F"/>
    <w:rsid w:val="00A66C5A"/>
    <w:rsid w:val="00A66FC5"/>
    <w:rsid w:val="00A670A9"/>
    <w:rsid w:val="00A6727C"/>
    <w:rsid w:val="00A6769F"/>
    <w:rsid w:val="00A67E5F"/>
    <w:rsid w:val="00A70091"/>
    <w:rsid w:val="00A70163"/>
    <w:rsid w:val="00A7090B"/>
    <w:rsid w:val="00A70D1D"/>
    <w:rsid w:val="00A70FE2"/>
    <w:rsid w:val="00A7135E"/>
    <w:rsid w:val="00A713B8"/>
    <w:rsid w:val="00A718AF"/>
    <w:rsid w:val="00A7298E"/>
    <w:rsid w:val="00A72BA3"/>
    <w:rsid w:val="00A73ACD"/>
    <w:rsid w:val="00A7470E"/>
    <w:rsid w:val="00A74766"/>
    <w:rsid w:val="00A74B9E"/>
    <w:rsid w:val="00A750EE"/>
    <w:rsid w:val="00A75648"/>
    <w:rsid w:val="00A758FF"/>
    <w:rsid w:val="00A75921"/>
    <w:rsid w:val="00A76119"/>
    <w:rsid w:val="00A7617F"/>
    <w:rsid w:val="00A76D5B"/>
    <w:rsid w:val="00A7784D"/>
    <w:rsid w:val="00A778F6"/>
    <w:rsid w:val="00A80468"/>
    <w:rsid w:val="00A80A02"/>
    <w:rsid w:val="00A80C5F"/>
    <w:rsid w:val="00A80DBE"/>
    <w:rsid w:val="00A8122C"/>
    <w:rsid w:val="00A819DF"/>
    <w:rsid w:val="00A82527"/>
    <w:rsid w:val="00A8254B"/>
    <w:rsid w:val="00A82612"/>
    <w:rsid w:val="00A82EC6"/>
    <w:rsid w:val="00A833A4"/>
    <w:rsid w:val="00A84C2E"/>
    <w:rsid w:val="00A84C33"/>
    <w:rsid w:val="00A85150"/>
    <w:rsid w:val="00A85610"/>
    <w:rsid w:val="00A85A02"/>
    <w:rsid w:val="00A85BD2"/>
    <w:rsid w:val="00A86296"/>
    <w:rsid w:val="00A86FB6"/>
    <w:rsid w:val="00A876BC"/>
    <w:rsid w:val="00A878B7"/>
    <w:rsid w:val="00A87AC4"/>
    <w:rsid w:val="00A90882"/>
    <w:rsid w:val="00A90EC4"/>
    <w:rsid w:val="00A91E83"/>
    <w:rsid w:val="00A92C25"/>
    <w:rsid w:val="00A92DD1"/>
    <w:rsid w:val="00A92F13"/>
    <w:rsid w:val="00A9344B"/>
    <w:rsid w:val="00A93583"/>
    <w:rsid w:val="00A936D4"/>
    <w:rsid w:val="00A93B66"/>
    <w:rsid w:val="00A93D61"/>
    <w:rsid w:val="00A93E6C"/>
    <w:rsid w:val="00A94166"/>
    <w:rsid w:val="00A94666"/>
    <w:rsid w:val="00A9569E"/>
    <w:rsid w:val="00A9789D"/>
    <w:rsid w:val="00A97A2E"/>
    <w:rsid w:val="00A97C90"/>
    <w:rsid w:val="00A97E4C"/>
    <w:rsid w:val="00A97E9C"/>
    <w:rsid w:val="00AA04E3"/>
    <w:rsid w:val="00AA05A6"/>
    <w:rsid w:val="00AA0DBC"/>
    <w:rsid w:val="00AA11ED"/>
    <w:rsid w:val="00AA15BF"/>
    <w:rsid w:val="00AA164B"/>
    <w:rsid w:val="00AA1907"/>
    <w:rsid w:val="00AA2010"/>
    <w:rsid w:val="00AA26A0"/>
    <w:rsid w:val="00AA2990"/>
    <w:rsid w:val="00AA2EFA"/>
    <w:rsid w:val="00AA3360"/>
    <w:rsid w:val="00AA36B7"/>
    <w:rsid w:val="00AA378D"/>
    <w:rsid w:val="00AA3F68"/>
    <w:rsid w:val="00AA42D4"/>
    <w:rsid w:val="00AA493A"/>
    <w:rsid w:val="00AA4974"/>
    <w:rsid w:val="00AA5504"/>
    <w:rsid w:val="00AA5C46"/>
    <w:rsid w:val="00AA5F4F"/>
    <w:rsid w:val="00AA640F"/>
    <w:rsid w:val="00AA6587"/>
    <w:rsid w:val="00AA725E"/>
    <w:rsid w:val="00AB043B"/>
    <w:rsid w:val="00AB0A0D"/>
    <w:rsid w:val="00AB0B47"/>
    <w:rsid w:val="00AB0FEA"/>
    <w:rsid w:val="00AB1899"/>
    <w:rsid w:val="00AB304C"/>
    <w:rsid w:val="00AB3627"/>
    <w:rsid w:val="00AB384C"/>
    <w:rsid w:val="00AB3909"/>
    <w:rsid w:val="00AB3D6D"/>
    <w:rsid w:val="00AB4608"/>
    <w:rsid w:val="00AB4949"/>
    <w:rsid w:val="00AB4978"/>
    <w:rsid w:val="00AB53A2"/>
    <w:rsid w:val="00AB5EFB"/>
    <w:rsid w:val="00AB6D2F"/>
    <w:rsid w:val="00AB76C8"/>
    <w:rsid w:val="00AC1797"/>
    <w:rsid w:val="00AC1948"/>
    <w:rsid w:val="00AC1BDD"/>
    <w:rsid w:val="00AC2B06"/>
    <w:rsid w:val="00AC30E4"/>
    <w:rsid w:val="00AC3283"/>
    <w:rsid w:val="00AC37AC"/>
    <w:rsid w:val="00AC3A4C"/>
    <w:rsid w:val="00AC3EE0"/>
    <w:rsid w:val="00AC4640"/>
    <w:rsid w:val="00AC5123"/>
    <w:rsid w:val="00AC5231"/>
    <w:rsid w:val="00AC5DD9"/>
    <w:rsid w:val="00AC6775"/>
    <w:rsid w:val="00AC6F6A"/>
    <w:rsid w:val="00AC7266"/>
    <w:rsid w:val="00AC7B53"/>
    <w:rsid w:val="00AC7E78"/>
    <w:rsid w:val="00AD0A4E"/>
    <w:rsid w:val="00AD1117"/>
    <w:rsid w:val="00AD16E5"/>
    <w:rsid w:val="00AD185D"/>
    <w:rsid w:val="00AD2293"/>
    <w:rsid w:val="00AD2687"/>
    <w:rsid w:val="00AD295D"/>
    <w:rsid w:val="00AD32D5"/>
    <w:rsid w:val="00AD34B7"/>
    <w:rsid w:val="00AD3BD2"/>
    <w:rsid w:val="00AD3D0E"/>
    <w:rsid w:val="00AD4261"/>
    <w:rsid w:val="00AD4750"/>
    <w:rsid w:val="00AD4B80"/>
    <w:rsid w:val="00AD4CF1"/>
    <w:rsid w:val="00AD501F"/>
    <w:rsid w:val="00AD563E"/>
    <w:rsid w:val="00AD593C"/>
    <w:rsid w:val="00AD6873"/>
    <w:rsid w:val="00AD6898"/>
    <w:rsid w:val="00AD7617"/>
    <w:rsid w:val="00AD7941"/>
    <w:rsid w:val="00AD7EE5"/>
    <w:rsid w:val="00AD7FD8"/>
    <w:rsid w:val="00AE04AE"/>
    <w:rsid w:val="00AE0555"/>
    <w:rsid w:val="00AE0693"/>
    <w:rsid w:val="00AE0C4D"/>
    <w:rsid w:val="00AE0DD4"/>
    <w:rsid w:val="00AE0ED0"/>
    <w:rsid w:val="00AE0EE1"/>
    <w:rsid w:val="00AE144E"/>
    <w:rsid w:val="00AE1689"/>
    <w:rsid w:val="00AE19B6"/>
    <w:rsid w:val="00AE1E89"/>
    <w:rsid w:val="00AE2AC5"/>
    <w:rsid w:val="00AE2B9E"/>
    <w:rsid w:val="00AE3A16"/>
    <w:rsid w:val="00AE42A2"/>
    <w:rsid w:val="00AE4327"/>
    <w:rsid w:val="00AE4574"/>
    <w:rsid w:val="00AE52F1"/>
    <w:rsid w:val="00AE5518"/>
    <w:rsid w:val="00AE62B5"/>
    <w:rsid w:val="00AE64B8"/>
    <w:rsid w:val="00AE6719"/>
    <w:rsid w:val="00AE6722"/>
    <w:rsid w:val="00AE6932"/>
    <w:rsid w:val="00AE69B3"/>
    <w:rsid w:val="00AE70A0"/>
    <w:rsid w:val="00AE733A"/>
    <w:rsid w:val="00AE78F5"/>
    <w:rsid w:val="00AE7902"/>
    <w:rsid w:val="00AF0733"/>
    <w:rsid w:val="00AF07F3"/>
    <w:rsid w:val="00AF087E"/>
    <w:rsid w:val="00AF0B98"/>
    <w:rsid w:val="00AF0C08"/>
    <w:rsid w:val="00AF13A0"/>
    <w:rsid w:val="00AF1497"/>
    <w:rsid w:val="00AF1CA8"/>
    <w:rsid w:val="00AF209D"/>
    <w:rsid w:val="00AF2951"/>
    <w:rsid w:val="00AF2A9B"/>
    <w:rsid w:val="00AF2BF7"/>
    <w:rsid w:val="00AF2C1E"/>
    <w:rsid w:val="00AF2F30"/>
    <w:rsid w:val="00AF3FC0"/>
    <w:rsid w:val="00AF467D"/>
    <w:rsid w:val="00AF46F7"/>
    <w:rsid w:val="00AF48DA"/>
    <w:rsid w:val="00AF49BC"/>
    <w:rsid w:val="00AF510B"/>
    <w:rsid w:val="00AF51A2"/>
    <w:rsid w:val="00AF5A3E"/>
    <w:rsid w:val="00AF5AB4"/>
    <w:rsid w:val="00AF74B5"/>
    <w:rsid w:val="00AF74FE"/>
    <w:rsid w:val="00AF7543"/>
    <w:rsid w:val="00AF7586"/>
    <w:rsid w:val="00AF7716"/>
    <w:rsid w:val="00AF7A80"/>
    <w:rsid w:val="00AF7CD8"/>
    <w:rsid w:val="00B00113"/>
    <w:rsid w:val="00B00181"/>
    <w:rsid w:val="00B005A7"/>
    <w:rsid w:val="00B00D85"/>
    <w:rsid w:val="00B00DA3"/>
    <w:rsid w:val="00B00E3C"/>
    <w:rsid w:val="00B0191F"/>
    <w:rsid w:val="00B01D20"/>
    <w:rsid w:val="00B01F1E"/>
    <w:rsid w:val="00B026DB"/>
    <w:rsid w:val="00B03DE5"/>
    <w:rsid w:val="00B041F1"/>
    <w:rsid w:val="00B04902"/>
    <w:rsid w:val="00B04CAA"/>
    <w:rsid w:val="00B04D75"/>
    <w:rsid w:val="00B05559"/>
    <w:rsid w:val="00B0570E"/>
    <w:rsid w:val="00B05941"/>
    <w:rsid w:val="00B05AD9"/>
    <w:rsid w:val="00B05C7E"/>
    <w:rsid w:val="00B062CE"/>
    <w:rsid w:val="00B06424"/>
    <w:rsid w:val="00B06820"/>
    <w:rsid w:val="00B073B5"/>
    <w:rsid w:val="00B07926"/>
    <w:rsid w:val="00B07D06"/>
    <w:rsid w:val="00B1029A"/>
    <w:rsid w:val="00B108D0"/>
    <w:rsid w:val="00B11977"/>
    <w:rsid w:val="00B1220B"/>
    <w:rsid w:val="00B125D9"/>
    <w:rsid w:val="00B1285C"/>
    <w:rsid w:val="00B12CD7"/>
    <w:rsid w:val="00B12E3A"/>
    <w:rsid w:val="00B12F78"/>
    <w:rsid w:val="00B135BA"/>
    <w:rsid w:val="00B13C0C"/>
    <w:rsid w:val="00B13FB2"/>
    <w:rsid w:val="00B141B0"/>
    <w:rsid w:val="00B144CA"/>
    <w:rsid w:val="00B14A56"/>
    <w:rsid w:val="00B151DF"/>
    <w:rsid w:val="00B1528B"/>
    <w:rsid w:val="00B1551A"/>
    <w:rsid w:val="00B15711"/>
    <w:rsid w:val="00B16552"/>
    <w:rsid w:val="00B165E6"/>
    <w:rsid w:val="00B1673A"/>
    <w:rsid w:val="00B1714F"/>
    <w:rsid w:val="00B174DB"/>
    <w:rsid w:val="00B17EDE"/>
    <w:rsid w:val="00B17FA9"/>
    <w:rsid w:val="00B20AEE"/>
    <w:rsid w:val="00B20F0E"/>
    <w:rsid w:val="00B210C3"/>
    <w:rsid w:val="00B210CA"/>
    <w:rsid w:val="00B213CF"/>
    <w:rsid w:val="00B21B87"/>
    <w:rsid w:val="00B21E5D"/>
    <w:rsid w:val="00B21F49"/>
    <w:rsid w:val="00B21F84"/>
    <w:rsid w:val="00B21F9B"/>
    <w:rsid w:val="00B22049"/>
    <w:rsid w:val="00B224DA"/>
    <w:rsid w:val="00B22701"/>
    <w:rsid w:val="00B22848"/>
    <w:rsid w:val="00B22C3C"/>
    <w:rsid w:val="00B22E68"/>
    <w:rsid w:val="00B22FD1"/>
    <w:rsid w:val="00B233A0"/>
    <w:rsid w:val="00B235DC"/>
    <w:rsid w:val="00B23829"/>
    <w:rsid w:val="00B23EFF"/>
    <w:rsid w:val="00B23FC7"/>
    <w:rsid w:val="00B2495F"/>
    <w:rsid w:val="00B24A1E"/>
    <w:rsid w:val="00B24C4D"/>
    <w:rsid w:val="00B24C86"/>
    <w:rsid w:val="00B24D28"/>
    <w:rsid w:val="00B24EC2"/>
    <w:rsid w:val="00B24EE6"/>
    <w:rsid w:val="00B24F29"/>
    <w:rsid w:val="00B24FAC"/>
    <w:rsid w:val="00B2538B"/>
    <w:rsid w:val="00B25DB7"/>
    <w:rsid w:val="00B25F5A"/>
    <w:rsid w:val="00B2623C"/>
    <w:rsid w:val="00B2644D"/>
    <w:rsid w:val="00B26523"/>
    <w:rsid w:val="00B26806"/>
    <w:rsid w:val="00B26B99"/>
    <w:rsid w:val="00B301D5"/>
    <w:rsid w:val="00B301ED"/>
    <w:rsid w:val="00B30481"/>
    <w:rsid w:val="00B309D9"/>
    <w:rsid w:val="00B30B6A"/>
    <w:rsid w:val="00B30DFC"/>
    <w:rsid w:val="00B3152F"/>
    <w:rsid w:val="00B31592"/>
    <w:rsid w:val="00B31EDF"/>
    <w:rsid w:val="00B32255"/>
    <w:rsid w:val="00B3275F"/>
    <w:rsid w:val="00B3287F"/>
    <w:rsid w:val="00B32B3B"/>
    <w:rsid w:val="00B32D18"/>
    <w:rsid w:val="00B33509"/>
    <w:rsid w:val="00B33D0E"/>
    <w:rsid w:val="00B340C4"/>
    <w:rsid w:val="00B342DE"/>
    <w:rsid w:val="00B34671"/>
    <w:rsid w:val="00B347AA"/>
    <w:rsid w:val="00B34D5B"/>
    <w:rsid w:val="00B351BE"/>
    <w:rsid w:val="00B35666"/>
    <w:rsid w:val="00B35A73"/>
    <w:rsid w:val="00B363F3"/>
    <w:rsid w:val="00B364B0"/>
    <w:rsid w:val="00B36BEF"/>
    <w:rsid w:val="00B36C1E"/>
    <w:rsid w:val="00B37109"/>
    <w:rsid w:val="00B375E6"/>
    <w:rsid w:val="00B37741"/>
    <w:rsid w:val="00B378B7"/>
    <w:rsid w:val="00B37BE3"/>
    <w:rsid w:val="00B405E7"/>
    <w:rsid w:val="00B40863"/>
    <w:rsid w:val="00B40B2C"/>
    <w:rsid w:val="00B41AFA"/>
    <w:rsid w:val="00B41EE8"/>
    <w:rsid w:val="00B42437"/>
    <w:rsid w:val="00B42640"/>
    <w:rsid w:val="00B42B7A"/>
    <w:rsid w:val="00B430B4"/>
    <w:rsid w:val="00B4337B"/>
    <w:rsid w:val="00B43440"/>
    <w:rsid w:val="00B436AE"/>
    <w:rsid w:val="00B43993"/>
    <w:rsid w:val="00B4406C"/>
    <w:rsid w:val="00B442F3"/>
    <w:rsid w:val="00B4522F"/>
    <w:rsid w:val="00B45403"/>
    <w:rsid w:val="00B46AB2"/>
    <w:rsid w:val="00B46BFD"/>
    <w:rsid w:val="00B46C54"/>
    <w:rsid w:val="00B47473"/>
    <w:rsid w:val="00B47E8D"/>
    <w:rsid w:val="00B50A23"/>
    <w:rsid w:val="00B50E95"/>
    <w:rsid w:val="00B5117C"/>
    <w:rsid w:val="00B5121A"/>
    <w:rsid w:val="00B519F0"/>
    <w:rsid w:val="00B51D1A"/>
    <w:rsid w:val="00B51D95"/>
    <w:rsid w:val="00B51DF3"/>
    <w:rsid w:val="00B52849"/>
    <w:rsid w:val="00B53147"/>
    <w:rsid w:val="00B53686"/>
    <w:rsid w:val="00B53F82"/>
    <w:rsid w:val="00B54011"/>
    <w:rsid w:val="00B542B3"/>
    <w:rsid w:val="00B549FD"/>
    <w:rsid w:val="00B54B6E"/>
    <w:rsid w:val="00B563A9"/>
    <w:rsid w:val="00B56498"/>
    <w:rsid w:val="00B567CB"/>
    <w:rsid w:val="00B5690F"/>
    <w:rsid w:val="00B56E06"/>
    <w:rsid w:val="00B57443"/>
    <w:rsid w:val="00B575CC"/>
    <w:rsid w:val="00B57AD3"/>
    <w:rsid w:val="00B6009C"/>
    <w:rsid w:val="00B606E0"/>
    <w:rsid w:val="00B6081A"/>
    <w:rsid w:val="00B61285"/>
    <w:rsid w:val="00B612D9"/>
    <w:rsid w:val="00B613FB"/>
    <w:rsid w:val="00B61784"/>
    <w:rsid w:val="00B62102"/>
    <w:rsid w:val="00B624DA"/>
    <w:rsid w:val="00B627E3"/>
    <w:rsid w:val="00B62AA7"/>
    <w:rsid w:val="00B6352D"/>
    <w:rsid w:val="00B63F21"/>
    <w:rsid w:val="00B645C3"/>
    <w:rsid w:val="00B648F8"/>
    <w:rsid w:val="00B64A31"/>
    <w:rsid w:val="00B650FF"/>
    <w:rsid w:val="00B655BF"/>
    <w:rsid w:val="00B65990"/>
    <w:rsid w:val="00B65AA1"/>
    <w:rsid w:val="00B65B04"/>
    <w:rsid w:val="00B66298"/>
    <w:rsid w:val="00B66B69"/>
    <w:rsid w:val="00B6743E"/>
    <w:rsid w:val="00B677DE"/>
    <w:rsid w:val="00B67D05"/>
    <w:rsid w:val="00B67ECB"/>
    <w:rsid w:val="00B70644"/>
    <w:rsid w:val="00B71215"/>
    <w:rsid w:val="00B71312"/>
    <w:rsid w:val="00B714A7"/>
    <w:rsid w:val="00B71A89"/>
    <w:rsid w:val="00B72329"/>
    <w:rsid w:val="00B729D3"/>
    <w:rsid w:val="00B73219"/>
    <w:rsid w:val="00B737F7"/>
    <w:rsid w:val="00B739FD"/>
    <w:rsid w:val="00B73D69"/>
    <w:rsid w:val="00B7412C"/>
    <w:rsid w:val="00B74254"/>
    <w:rsid w:val="00B75069"/>
    <w:rsid w:val="00B75198"/>
    <w:rsid w:val="00B759A7"/>
    <w:rsid w:val="00B75CCA"/>
    <w:rsid w:val="00B772EE"/>
    <w:rsid w:val="00B77390"/>
    <w:rsid w:val="00B777F4"/>
    <w:rsid w:val="00B77944"/>
    <w:rsid w:val="00B77F70"/>
    <w:rsid w:val="00B80577"/>
    <w:rsid w:val="00B8080D"/>
    <w:rsid w:val="00B80FA4"/>
    <w:rsid w:val="00B8102F"/>
    <w:rsid w:val="00B81754"/>
    <w:rsid w:val="00B8179A"/>
    <w:rsid w:val="00B81B61"/>
    <w:rsid w:val="00B8228A"/>
    <w:rsid w:val="00B82475"/>
    <w:rsid w:val="00B82FB0"/>
    <w:rsid w:val="00B830A3"/>
    <w:rsid w:val="00B8393D"/>
    <w:rsid w:val="00B83ACB"/>
    <w:rsid w:val="00B83FD6"/>
    <w:rsid w:val="00B84993"/>
    <w:rsid w:val="00B86089"/>
    <w:rsid w:val="00B865E9"/>
    <w:rsid w:val="00B867FD"/>
    <w:rsid w:val="00B86A5F"/>
    <w:rsid w:val="00B86D44"/>
    <w:rsid w:val="00B86E2F"/>
    <w:rsid w:val="00B86F60"/>
    <w:rsid w:val="00B8755F"/>
    <w:rsid w:val="00B87A56"/>
    <w:rsid w:val="00B90181"/>
    <w:rsid w:val="00B9090B"/>
    <w:rsid w:val="00B9133F"/>
    <w:rsid w:val="00B918EB"/>
    <w:rsid w:val="00B91989"/>
    <w:rsid w:val="00B91D46"/>
    <w:rsid w:val="00B91E85"/>
    <w:rsid w:val="00B92A9D"/>
    <w:rsid w:val="00B935B6"/>
    <w:rsid w:val="00B9361E"/>
    <w:rsid w:val="00B9418E"/>
    <w:rsid w:val="00B9446F"/>
    <w:rsid w:val="00B94475"/>
    <w:rsid w:val="00B9449C"/>
    <w:rsid w:val="00B94E9B"/>
    <w:rsid w:val="00B94EA3"/>
    <w:rsid w:val="00B954D9"/>
    <w:rsid w:val="00B95684"/>
    <w:rsid w:val="00B957ED"/>
    <w:rsid w:val="00B9641D"/>
    <w:rsid w:val="00B96704"/>
    <w:rsid w:val="00B96BA8"/>
    <w:rsid w:val="00B970E9"/>
    <w:rsid w:val="00B9785F"/>
    <w:rsid w:val="00B97924"/>
    <w:rsid w:val="00BA0B36"/>
    <w:rsid w:val="00BA0C7F"/>
    <w:rsid w:val="00BA0CA8"/>
    <w:rsid w:val="00BA0D96"/>
    <w:rsid w:val="00BA0F70"/>
    <w:rsid w:val="00BA102F"/>
    <w:rsid w:val="00BA15BB"/>
    <w:rsid w:val="00BA1648"/>
    <w:rsid w:val="00BA1AF6"/>
    <w:rsid w:val="00BA1BDB"/>
    <w:rsid w:val="00BA1F43"/>
    <w:rsid w:val="00BA210E"/>
    <w:rsid w:val="00BA2154"/>
    <w:rsid w:val="00BA21C5"/>
    <w:rsid w:val="00BA2910"/>
    <w:rsid w:val="00BA2ADD"/>
    <w:rsid w:val="00BA2FEB"/>
    <w:rsid w:val="00BA32AE"/>
    <w:rsid w:val="00BA3335"/>
    <w:rsid w:val="00BA33F7"/>
    <w:rsid w:val="00BA35F3"/>
    <w:rsid w:val="00BA3DD0"/>
    <w:rsid w:val="00BA4078"/>
    <w:rsid w:val="00BA4D51"/>
    <w:rsid w:val="00BA598D"/>
    <w:rsid w:val="00BA5E1F"/>
    <w:rsid w:val="00BA5ED1"/>
    <w:rsid w:val="00BA5F1C"/>
    <w:rsid w:val="00BA62D3"/>
    <w:rsid w:val="00BA651A"/>
    <w:rsid w:val="00BA6925"/>
    <w:rsid w:val="00BA6E68"/>
    <w:rsid w:val="00BA7085"/>
    <w:rsid w:val="00BA7E1A"/>
    <w:rsid w:val="00BB01EE"/>
    <w:rsid w:val="00BB054D"/>
    <w:rsid w:val="00BB0E57"/>
    <w:rsid w:val="00BB0FD7"/>
    <w:rsid w:val="00BB106C"/>
    <w:rsid w:val="00BB13D3"/>
    <w:rsid w:val="00BB1B2C"/>
    <w:rsid w:val="00BB1B96"/>
    <w:rsid w:val="00BB1CBA"/>
    <w:rsid w:val="00BB1E83"/>
    <w:rsid w:val="00BB227C"/>
    <w:rsid w:val="00BB22C1"/>
    <w:rsid w:val="00BB2684"/>
    <w:rsid w:val="00BB26F8"/>
    <w:rsid w:val="00BB2E3D"/>
    <w:rsid w:val="00BB3542"/>
    <w:rsid w:val="00BB3621"/>
    <w:rsid w:val="00BB3824"/>
    <w:rsid w:val="00BB4180"/>
    <w:rsid w:val="00BB4436"/>
    <w:rsid w:val="00BB455F"/>
    <w:rsid w:val="00BB4777"/>
    <w:rsid w:val="00BB4BD6"/>
    <w:rsid w:val="00BB5DAE"/>
    <w:rsid w:val="00BB67D7"/>
    <w:rsid w:val="00BB7031"/>
    <w:rsid w:val="00BB740F"/>
    <w:rsid w:val="00BB7F1D"/>
    <w:rsid w:val="00BC003E"/>
    <w:rsid w:val="00BC15C0"/>
    <w:rsid w:val="00BC263C"/>
    <w:rsid w:val="00BC2715"/>
    <w:rsid w:val="00BC2894"/>
    <w:rsid w:val="00BC29B0"/>
    <w:rsid w:val="00BC2C2A"/>
    <w:rsid w:val="00BC3060"/>
    <w:rsid w:val="00BC322C"/>
    <w:rsid w:val="00BC4150"/>
    <w:rsid w:val="00BC45DA"/>
    <w:rsid w:val="00BC4D46"/>
    <w:rsid w:val="00BC52DD"/>
    <w:rsid w:val="00BC55B2"/>
    <w:rsid w:val="00BC5BA4"/>
    <w:rsid w:val="00BC62E3"/>
    <w:rsid w:val="00BC6BA9"/>
    <w:rsid w:val="00BC6D6A"/>
    <w:rsid w:val="00BC6E2D"/>
    <w:rsid w:val="00BC71D3"/>
    <w:rsid w:val="00BC71D7"/>
    <w:rsid w:val="00BC73D2"/>
    <w:rsid w:val="00BC74F3"/>
    <w:rsid w:val="00BC778B"/>
    <w:rsid w:val="00BC7831"/>
    <w:rsid w:val="00BC797E"/>
    <w:rsid w:val="00BC7C39"/>
    <w:rsid w:val="00BC7E1E"/>
    <w:rsid w:val="00BC7F52"/>
    <w:rsid w:val="00BD0506"/>
    <w:rsid w:val="00BD0896"/>
    <w:rsid w:val="00BD0AC7"/>
    <w:rsid w:val="00BD0F0F"/>
    <w:rsid w:val="00BD1460"/>
    <w:rsid w:val="00BD1BB5"/>
    <w:rsid w:val="00BD1C12"/>
    <w:rsid w:val="00BD1E11"/>
    <w:rsid w:val="00BD233D"/>
    <w:rsid w:val="00BD2994"/>
    <w:rsid w:val="00BD2B19"/>
    <w:rsid w:val="00BD2D20"/>
    <w:rsid w:val="00BD324C"/>
    <w:rsid w:val="00BD3350"/>
    <w:rsid w:val="00BD33F2"/>
    <w:rsid w:val="00BD3AFE"/>
    <w:rsid w:val="00BD3E2E"/>
    <w:rsid w:val="00BD4126"/>
    <w:rsid w:val="00BD425C"/>
    <w:rsid w:val="00BD43D2"/>
    <w:rsid w:val="00BD442A"/>
    <w:rsid w:val="00BD4550"/>
    <w:rsid w:val="00BD4E69"/>
    <w:rsid w:val="00BD4E78"/>
    <w:rsid w:val="00BD5A5B"/>
    <w:rsid w:val="00BD5BDE"/>
    <w:rsid w:val="00BD608D"/>
    <w:rsid w:val="00BD64E7"/>
    <w:rsid w:val="00BD6BB4"/>
    <w:rsid w:val="00BD6F7D"/>
    <w:rsid w:val="00BD7031"/>
    <w:rsid w:val="00BD772C"/>
    <w:rsid w:val="00BD77B9"/>
    <w:rsid w:val="00BD7D9D"/>
    <w:rsid w:val="00BE0082"/>
    <w:rsid w:val="00BE00C0"/>
    <w:rsid w:val="00BE0432"/>
    <w:rsid w:val="00BE08AE"/>
    <w:rsid w:val="00BE0903"/>
    <w:rsid w:val="00BE0E7B"/>
    <w:rsid w:val="00BE0F54"/>
    <w:rsid w:val="00BE1404"/>
    <w:rsid w:val="00BE172B"/>
    <w:rsid w:val="00BE1D9E"/>
    <w:rsid w:val="00BE2352"/>
    <w:rsid w:val="00BE2A7C"/>
    <w:rsid w:val="00BE2C40"/>
    <w:rsid w:val="00BE2C89"/>
    <w:rsid w:val="00BE2DDA"/>
    <w:rsid w:val="00BE30AB"/>
    <w:rsid w:val="00BE35E7"/>
    <w:rsid w:val="00BE40C7"/>
    <w:rsid w:val="00BE431C"/>
    <w:rsid w:val="00BE524B"/>
    <w:rsid w:val="00BE5968"/>
    <w:rsid w:val="00BE59D2"/>
    <w:rsid w:val="00BE5D19"/>
    <w:rsid w:val="00BE601A"/>
    <w:rsid w:val="00BE6097"/>
    <w:rsid w:val="00BE6235"/>
    <w:rsid w:val="00BE66EC"/>
    <w:rsid w:val="00BE6AAE"/>
    <w:rsid w:val="00BE6BCB"/>
    <w:rsid w:val="00BE7DE0"/>
    <w:rsid w:val="00BF0A5F"/>
    <w:rsid w:val="00BF1B25"/>
    <w:rsid w:val="00BF1E0E"/>
    <w:rsid w:val="00BF1F7E"/>
    <w:rsid w:val="00BF1FEB"/>
    <w:rsid w:val="00BF273D"/>
    <w:rsid w:val="00BF2B12"/>
    <w:rsid w:val="00BF2F93"/>
    <w:rsid w:val="00BF33A4"/>
    <w:rsid w:val="00BF3A21"/>
    <w:rsid w:val="00BF3A4E"/>
    <w:rsid w:val="00BF3EF5"/>
    <w:rsid w:val="00BF4002"/>
    <w:rsid w:val="00BF414E"/>
    <w:rsid w:val="00BF4528"/>
    <w:rsid w:val="00BF46A2"/>
    <w:rsid w:val="00BF4811"/>
    <w:rsid w:val="00BF5817"/>
    <w:rsid w:val="00BF5BCE"/>
    <w:rsid w:val="00BF5D37"/>
    <w:rsid w:val="00BF5F19"/>
    <w:rsid w:val="00BF625A"/>
    <w:rsid w:val="00BF638A"/>
    <w:rsid w:val="00BF6578"/>
    <w:rsid w:val="00BF73F7"/>
    <w:rsid w:val="00BF76E6"/>
    <w:rsid w:val="00BF78A9"/>
    <w:rsid w:val="00BF7FD3"/>
    <w:rsid w:val="00C0048F"/>
    <w:rsid w:val="00C00D25"/>
    <w:rsid w:val="00C00E37"/>
    <w:rsid w:val="00C00F4D"/>
    <w:rsid w:val="00C01BC2"/>
    <w:rsid w:val="00C01BD2"/>
    <w:rsid w:val="00C020CD"/>
    <w:rsid w:val="00C02767"/>
    <w:rsid w:val="00C03C35"/>
    <w:rsid w:val="00C03C36"/>
    <w:rsid w:val="00C04088"/>
    <w:rsid w:val="00C0443E"/>
    <w:rsid w:val="00C04A88"/>
    <w:rsid w:val="00C04BCF"/>
    <w:rsid w:val="00C055F0"/>
    <w:rsid w:val="00C057EB"/>
    <w:rsid w:val="00C05A18"/>
    <w:rsid w:val="00C05B65"/>
    <w:rsid w:val="00C05D11"/>
    <w:rsid w:val="00C06896"/>
    <w:rsid w:val="00C06986"/>
    <w:rsid w:val="00C06F5A"/>
    <w:rsid w:val="00C06F7A"/>
    <w:rsid w:val="00C070FC"/>
    <w:rsid w:val="00C0764E"/>
    <w:rsid w:val="00C07AD0"/>
    <w:rsid w:val="00C07B68"/>
    <w:rsid w:val="00C07E03"/>
    <w:rsid w:val="00C105D2"/>
    <w:rsid w:val="00C107DA"/>
    <w:rsid w:val="00C107E7"/>
    <w:rsid w:val="00C1097B"/>
    <w:rsid w:val="00C10EBF"/>
    <w:rsid w:val="00C1130D"/>
    <w:rsid w:val="00C11427"/>
    <w:rsid w:val="00C11A45"/>
    <w:rsid w:val="00C11CA1"/>
    <w:rsid w:val="00C1205B"/>
    <w:rsid w:val="00C121C9"/>
    <w:rsid w:val="00C126A1"/>
    <w:rsid w:val="00C12B01"/>
    <w:rsid w:val="00C12BB4"/>
    <w:rsid w:val="00C1312D"/>
    <w:rsid w:val="00C138A4"/>
    <w:rsid w:val="00C13F08"/>
    <w:rsid w:val="00C142D1"/>
    <w:rsid w:val="00C14344"/>
    <w:rsid w:val="00C14AC4"/>
    <w:rsid w:val="00C151D7"/>
    <w:rsid w:val="00C152A3"/>
    <w:rsid w:val="00C1653A"/>
    <w:rsid w:val="00C168DC"/>
    <w:rsid w:val="00C16B1A"/>
    <w:rsid w:val="00C16B93"/>
    <w:rsid w:val="00C16BF5"/>
    <w:rsid w:val="00C16D74"/>
    <w:rsid w:val="00C177A4"/>
    <w:rsid w:val="00C17FE3"/>
    <w:rsid w:val="00C2011E"/>
    <w:rsid w:val="00C205F4"/>
    <w:rsid w:val="00C2080E"/>
    <w:rsid w:val="00C20984"/>
    <w:rsid w:val="00C20ED7"/>
    <w:rsid w:val="00C21082"/>
    <w:rsid w:val="00C21198"/>
    <w:rsid w:val="00C2136A"/>
    <w:rsid w:val="00C213CC"/>
    <w:rsid w:val="00C2147A"/>
    <w:rsid w:val="00C218A8"/>
    <w:rsid w:val="00C218ED"/>
    <w:rsid w:val="00C21BB5"/>
    <w:rsid w:val="00C22056"/>
    <w:rsid w:val="00C22243"/>
    <w:rsid w:val="00C22B6B"/>
    <w:rsid w:val="00C22F9E"/>
    <w:rsid w:val="00C23428"/>
    <w:rsid w:val="00C23792"/>
    <w:rsid w:val="00C23ACB"/>
    <w:rsid w:val="00C23B5F"/>
    <w:rsid w:val="00C23EE8"/>
    <w:rsid w:val="00C241E7"/>
    <w:rsid w:val="00C24956"/>
    <w:rsid w:val="00C25F0D"/>
    <w:rsid w:val="00C26325"/>
    <w:rsid w:val="00C266BA"/>
    <w:rsid w:val="00C26DF1"/>
    <w:rsid w:val="00C26E4F"/>
    <w:rsid w:val="00C273F4"/>
    <w:rsid w:val="00C2746C"/>
    <w:rsid w:val="00C275E8"/>
    <w:rsid w:val="00C27665"/>
    <w:rsid w:val="00C27AF8"/>
    <w:rsid w:val="00C27CD7"/>
    <w:rsid w:val="00C27D90"/>
    <w:rsid w:val="00C3018A"/>
    <w:rsid w:val="00C301EE"/>
    <w:rsid w:val="00C302C9"/>
    <w:rsid w:val="00C306F7"/>
    <w:rsid w:val="00C30AD6"/>
    <w:rsid w:val="00C30DCD"/>
    <w:rsid w:val="00C3119F"/>
    <w:rsid w:val="00C31422"/>
    <w:rsid w:val="00C31827"/>
    <w:rsid w:val="00C32787"/>
    <w:rsid w:val="00C327FE"/>
    <w:rsid w:val="00C32D62"/>
    <w:rsid w:val="00C33439"/>
    <w:rsid w:val="00C33655"/>
    <w:rsid w:val="00C33796"/>
    <w:rsid w:val="00C33C8E"/>
    <w:rsid w:val="00C33EBB"/>
    <w:rsid w:val="00C33EF1"/>
    <w:rsid w:val="00C340CA"/>
    <w:rsid w:val="00C34750"/>
    <w:rsid w:val="00C34930"/>
    <w:rsid w:val="00C35B0B"/>
    <w:rsid w:val="00C35B39"/>
    <w:rsid w:val="00C367ED"/>
    <w:rsid w:val="00C36A69"/>
    <w:rsid w:val="00C37268"/>
    <w:rsid w:val="00C374C6"/>
    <w:rsid w:val="00C3759C"/>
    <w:rsid w:val="00C3784F"/>
    <w:rsid w:val="00C37F3A"/>
    <w:rsid w:val="00C40270"/>
    <w:rsid w:val="00C40275"/>
    <w:rsid w:val="00C40531"/>
    <w:rsid w:val="00C4077A"/>
    <w:rsid w:val="00C40A51"/>
    <w:rsid w:val="00C40B1B"/>
    <w:rsid w:val="00C40FB0"/>
    <w:rsid w:val="00C40FE7"/>
    <w:rsid w:val="00C4110C"/>
    <w:rsid w:val="00C4126D"/>
    <w:rsid w:val="00C412D9"/>
    <w:rsid w:val="00C41C6F"/>
    <w:rsid w:val="00C41DF4"/>
    <w:rsid w:val="00C42997"/>
    <w:rsid w:val="00C42F41"/>
    <w:rsid w:val="00C42FBB"/>
    <w:rsid w:val="00C4346E"/>
    <w:rsid w:val="00C4370B"/>
    <w:rsid w:val="00C4397E"/>
    <w:rsid w:val="00C43C15"/>
    <w:rsid w:val="00C43EDA"/>
    <w:rsid w:val="00C43F1A"/>
    <w:rsid w:val="00C44215"/>
    <w:rsid w:val="00C442D7"/>
    <w:rsid w:val="00C45359"/>
    <w:rsid w:val="00C45F15"/>
    <w:rsid w:val="00C46212"/>
    <w:rsid w:val="00C463FA"/>
    <w:rsid w:val="00C4645D"/>
    <w:rsid w:val="00C46B9E"/>
    <w:rsid w:val="00C4794B"/>
    <w:rsid w:val="00C509EF"/>
    <w:rsid w:val="00C50B42"/>
    <w:rsid w:val="00C50E09"/>
    <w:rsid w:val="00C5163B"/>
    <w:rsid w:val="00C51DDB"/>
    <w:rsid w:val="00C51E0F"/>
    <w:rsid w:val="00C526F1"/>
    <w:rsid w:val="00C52758"/>
    <w:rsid w:val="00C52894"/>
    <w:rsid w:val="00C53278"/>
    <w:rsid w:val="00C53568"/>
    <w:rsid w:val="00C538A5"/>
    <w:rsid w:val="00C53CC3"/>
    <w:rsid w:val="00C54910"/>
    <w:rsid w:val="00C54A80"/>
    <w:rsid w:val="00C557E1"/>
    <w:rsid w:val="00C55980"/>
    <w:rsid w:val="00C56344"/>
    <w:rsid w:val="00C5689B"/>
    <w:rsid w:val="00C56E92"/>
    <w:rsid w:val="00C575CE"/>
    <w:rsid w:val="00C57DDA"/>
    <w:rsid w:val="00C60040"/>
    <w:rsid w:val="00C6069A"/>
    <w:rsid w:val="00C6088B"/>
    <w:rsid w:val="00C608F5"/>
    <w:rsid w:val="00C609B2"/>
    <w:rsid w:val="00C60BD9"/>
    <w:rsid w:val="00C61983"/>
    <w:rsid w:val="00C61A4E"/>
    <w:rsid w:val="00C61B69"/>
    <w:rsid w:val="00C61BD5"/>
    <w:rsid w:val="00C62230"/>
    <w:rsid w:val="00C62549"/>
    <w:rsid w:val="00C62583"/>
    <w:rsid w:val="00C6259C"/>
    <w:rsid w:val="00C628AF"/>
    <w:rsid w:val="00C62CF6"/>
    <w:rsid w:val="00C63C73"/>
    <w:rsid w:val="00C6457C"/>
    <w:rsid w:val="00C6515D"/>
    <w:rsid w:val="00C662C7"/>
    <w:rsid w:val="00C666DF"/>
    <w:rsid w:val="00C66710"/>
    <w:rsid w:val="00C668B4"/>
    <w:rsid w:val="00C678C2"/>
    <w:rsid w:val="00C679CA"/>
    <w:rsid w:val="00C67BC6"/>
    <w:rsid w:val="00C701FA"/>
    <w:rsid w:val="00C70675"/>
    <w:rsid w:val="00C707FC"/>
    <w:rsid w:val="00C70A57"/>
    <w:rsid w:val="00C70DD6"/>
    <w:rsid w:val="00C70E20"/>
    <w:rsid w:val="00C7120E"/>
    <w:rsid w:val="00C71779"/>
    <w:rsid w:val="00C718C2"/>
    <w:rsid w:val="00C71EA6"/>
    <w:rsid w:val="00C72187"/>
    <w:rsid w:val="00C72322"/>
    <w:rsid w:val="00C72324"/>
    <w:rsid w:val="00C72828"/>
    <w:rsid w:val="00C728BA"/>
    <w:rsid w:val="00C74167"/>
    <w:rsid w:val="00C744EC"/>
    <w:rsid w:val="00C745FA"/>
    <w:rsid w:val="00C74603"/>
    <w:rsid w:val="00C74E29"/>
    <w:rsid w:val="00C75058"/>
    <w:rsid w:val="00C750F1"/>
    <w:rsid w:val="00C751EA"/>
    <w:rsid w:val="00C758C2"/>
    <w:rsid w:val="00C759EE"/>
    <w:rsid w:val="00C75A23"/>
    <w:rsid w:val="00C75A4D"/>
    <w:rsid w:val="00C76026"/>
    <w:rsid w:val="00C76034"/>
    <w:rsid w:val="00C7658E"/>
    <w:rsid w:val="00C76BF3"/>
    <w:rsid w:val="00C77151"/>
    <w:rsid w:val="00C77E21"/>
    <w:rsid w:val="00C8078C"/>
    <w:rsid w:val="00C813F3"/>
    <w:rsid w:val="00C814B9"/>
    <w:rsid w:val="00C82329"/>
    <w:rsid w:val="00C82ACA"/>
    <w:rsid w:val="00C82D4A"/>
    <w:rsid w:val="00C83866"/>
    <w:rsid w:val="00C83966"/>
    <w:rsid w:val="00C83C52"/>
    <w:rsid w:val="00C83F0B"/>
    <w:rsid w:val="00C846E3"/>
    <w:rsid w:val="00C84873"/>
    <w:rsid w:val="00C84A60"/>
    <w:rsid w:val="00C84EB7"/>
    <w:rsid w:val="00C84EBB"/>
    <w:rsid w:val="00C857E9"/>
    <w:rsid w:val="00C85CAF"/>
    <w:rsid w:val="00C8617D"/>
    <w:rsid w:val="00C86E0B"/>
    <w:rsid w:val="00C87535"/>
    <w:rsid w:val="00C877C1"/>
    <w:rsid w:val="00C8788E"/>
    <w:rsid w:val="00C8798C"/>
    <w:rsid w:val="00C87A3D"/>
    <w:rsid w:val="00C87DB5"/>
    <w:rsid w:val="00C90532"/>
    <w:rsid w:val="00C90DCC"/>
    <w:rsid w:val="00C90F60"/>
    <w:rsid w:val="00C90FD3"/>
    <w:rsid w:val="00C910C3"/>
    <w:rsid w:val="00C91138"/>
    <w:rsid w:val="00C91883"/>
    <w:rsid w:val="00C91BF6"/>
    <w:rsid w:val="00C91D12"/>
    <w:rsid w:val="00C92AB9"/>
    <w:rsid w:val="00C92C2F"/>
    <w:rsid w:val="00C93B73"/>
    <w:rsid w:val="00C946EF"/>
    <w:rsid w:val="00C94910"/>
    <w:rsid w:val="00C94DA0"/>
    <w:rsid w:val="00C94E27"/>
    <w:rsid w:val="00C95195"/>
    <w:rsid w:val="00C952DB"/>
    <w:rsid w:val="00C953E5"/>
    <w:rsid w:val="00C957F7"/>
    <w:rsid w:val="00C95D8F"/>
    <w:rsid w:val="00C971A7"/>
    <w:rsid w:val="00C9788A"/>
    <w:rsid w:val="00C97A42"/>
    <w:rsid w:val="00CA0272"/>
    <w:rsid w:val="00CA0658"/>
    <w:rsid w:val="00CA0CDA"/>
    <w:rsid w:val="00CA0EB3"/>
    <w:rsid w:val="00CA1521"/>
    <w:rsid w:val="00CA16BC"/>
    <w:rsid w:val="00CA178D"/>
    <w:rsid w:val="00CA1841"/>
    <w:rsid w:val="00CA1D76"/>
    <w:rsid w:val="00CA24BD"/>
    <w:rsid w:val="00CA2DE5"/>
    <w:rsid w:val="00CA2F8F"/>
    <w:rsid w:val="00CA3851"/>
    <w:rsid w:val="00CA3950"/>
    <w:rsid w:val="00CA4941"/>
    <w:rsid w:val="00CA5626"/>
    <w:rsid w:val="00CA57D0"/>
    <w:rsid w:val="00CA5C47"/>
    <w:rsid w:val="00CA5D90"/>
    <w:rsid w:val="00CA64CE"/>
    <w:rsid w:val="00CA6D0A"/>
    <w:rsid w:val="00CA6DED"/>
    <w:rsid w:val="00CA7485"/>
    <w:rsid w:val="00CA78D3"/>
    <w:rsid w:val="00CB0026"/>
    <w:rsid w:val="00CB032A"/>
    <w:rsid w:val="00CB0566"/>
    <w:rsid w:val="00CB09BF"/>
    <w:rsid w:val="00CB108E"/>
    <w:rsid w:val="00CB22E7"/>
    <w:rsid w:val="00CB239F"/>
    <w:rsid w:val="00CB23E6"/>
    <w:rsid w:val="00CB2E74"/>
    <w:rsid w:val="00CB308B"/>
    <w:rsid w:val="00CB3232"/>
    <w:rsid w:val="00CB34FB"/>
    <w:rsid w:val="00CB36B0"/>
    <w:rsid w:val="00CB38F2"/>
    <w:rsid w:val="00CB3CBB"/>
    <w:rsid w:val="00CB3FCC"/>
    <w:rsid w:val="00CB4453"/>
    <w:rsid w:val="00CB4482"/>
    <w:rsid w:val="00CB4982"/>
    <w:rsid w:val="00CB5596"/>
    <w:rsid w:val="00CB5630"/>
    <w:rsid w:val="00CB5D91"/>
    <w:rsid w:val="00CB61C1"/>
    <w:rsid w:val="00CB6854"/>
    <w:rsid w:val="00CB719A"/>
    <w:rsid w:val="00CB7327"/>
    <w:rsid w:val="00CB7C37"/>
    <w:rsid w:val="00CB7FEB"/>
    <w:rsid w:val="00CC01B9"/>
    <w:rsid w:val="00CC041A"/>
    <w:rsid w:val="00CC0431"/>
    <w:rsid w:val="00CC0737"/>
    <w:rsid w:val="00CC0A91"/>
    <w:rsid w:val="00CC1035"/>
    <w:rsid w:val="00CC11B7"/>
    <w:rsid w:val="00CC1398"/>
    <w:rsid w:val="00CC1409"/>
    <w:rsid w:val="00CC1552"/>
    <w:rsid w:val="00CC1D88"/>
    <w:rsid w:val="00CC1EBF"/>
    <w:rsid w:val="00CC211A"/>
    <w:rsid w:val="00CC2AFC"/>
    <w:rsid w:val="00CC30BF"/>
    <w:rsid w:val="00CC3646"/>
    <w:rsid w:val="00CC39F9"/>
    <w:rsid w:val="00CC3BA1"/>
    <w:rsid w:val="00CC416A"/>
    <w:rsid w:val="00CC52F4"/>
    <w:rsid w:val="00CC611E"/>
    <w:rsid w:val="00CC675B"/>
    <w:rsid w:val="00CC7390"/>
    <w:rsid w:val="00CC73C8"/>
    <w:rsid w:val="00CD014C"/>
    <w:rsid w:val="00CD059B"/>
    <w:rsid w:val="00CD0FBB"/>
    <w:rsid w:val="00CD104F"/>
    <w:rsid w:val="00CD11E6"/>
    <w:rsid w:val="00CD16B0"/>
    <w:rsid w:val="00CD1DF1"/>
    <w:rsid w:val="00CD1FE3"/>
    <w:rsid w:val="00CD20E0"/>
    <w:rsid w:val="00CD34E2"/>
    <w:rsid w:val="00CD3606"/>
    <w:rsid w:val="00CD399C"/>
    <w:rsid w:val="00CD3FE8"/>
    <w:rsid w:val="00CD4039"/>
    <w:rsid w:val="00CD40B5"/>
    <w:rsid w:val="00CD41E7"/>
    <w:rsid w:val="00CD4833"/>
    <w:rsid w:val="00CD49EC"/>
    <w:rsid w:val="00CD50EE"/>
    <w:rsid w:val="00CD5E05"/>
    <w:rsid w:val="00CD6204"/>
    <w:rsid w:val="00CD6499"/>
    <w:rsid w:val="00CD650F"/>
    <w:rsid w:val="00CD799D"/>
    <w:rsid w:val="00CD7A59"/>
    <w:rsid w:val="00CD7DEB"/>
    <w:rsid w:val="00CE00E6"/>
    <w:rsid w:val="00CE039C"/>
    <w:rsid w:val="00CE0720"/>
    <w:rsid w:val="00CE0A08"/>
    <w:rsid w:val="00CE0E9F"/>
    <w:rsid w:val="00CE1DA1"/>
    <w:rsid w:val="00CE1E58"/>
    <w:rsid w:val="00CE23AA"/>
    <w:rsid w:val="00CE2587"/>
    <w:rsid w:val="00CE2722"/>
    <w:rsid w:val="00CE2A16"/>
    <w:rsid w:val="00CE2B44"/>
    <w:rsid w:val="00CE435E"/>
    <w:rsid w:val="00CE45A1"/>
    <w:rsid w:val="00CE4C0F"/>
    <w:rsid w:val="00CE5385"/>
    <w:rsid w:val="00CE5503"/>
    <w:rsid w:val="00CE5686"/>
    <w:rsid w:val="00CE5B33"/>
    <w:rsid w:val="00CE5C1D"/>
    <w:rsid w:val="00CE61FE"/>
    <w:rsid w:val="00CE6276"/>
    <w:rsid w:val="00CE654B"/>
    <w:rsid w:val="00CE682F"/>
    <w:rsid w:val="00CE6903"/>
    <w:rsid w:val="00CE6A0F"/>
    <w:rsid w:val="00CE71C3"/>
    <w:rsid w:val="00CE7796"/>
    <w:rsid w:val="00CE7802"/>
    <w:rsid w:val="00CE7BF5"/>
    <w:rsid w:val="00CE7C77"/>
    <w:rsid w:val="00CF07A3"/>
    <w:rsid w:val="00CF080A"/>
    <w:rsid w:val="00CF09B7"/>
    <w:rsid w:val="00CF0BAF"/>
    <w:rsid w:val="00CF0E16"/>
    <w:rsid w:val="00CF0F9B"/>
    <w:rsid w:val="00CF1070"/>
    <w:rsid w:val="00CF14E2"/>
    <w:rsid w:val="00CF156E"/>
    <w:rsid w:val="00CF1830"/>
    <w:rsid w:val="00CF21CD"/>
    <w:rsid w:val="00CF2B8B"/>
    <w:rsid w:val="00CF2F91"/>
    <w:rsid w:val="00CF32CB"/>
    <w:rsid w:val="00CF3ED7"/>
    <w:rsid w:val="00CF4A54"/>
    <w:rsid w:val="00CF55C3"/>
    <w:rsid w:val="00CF5AF4"/>
    <w:rsid w:val="00CF6838"/>
    <w:rsid w:val="00CF6F66"/>
    <w:rsid w:val="00CF71C3"/>
    <w:rsid w:val="00D00121"/>
    <w:rsid w:val="00D00F2D"/>
    <w:rsid w:val="00D017BE"/>
    <w:rsid w:val="00D01D97"/>
    <w:rsid w:val="00D02472"/>
    <w:rsid w:val="00D02481"/>
    <w:rsid w:val="00D02D7B"/>
    <w:rsid w:val="00D034B2"/>
    <w:rsid w:val="00D03F73"/>
    <w:rsid w:val="00D04291"/>
    <w:rsid w:val="00D04DAE"/>
    <w:rsid w:val="00D0515D"/>
    <w:rsid w:val="00D05289"/>
    <w:rsid w:val="00D052AF"/>
    <w:rsid w:val="00D05B93"/>
    <w:rsid w:val="00D073A1"/>
    <w:rsid w:val="00D078A2"/>
    <w:rsid w:val="00D10EE8"/>
    <w:rsid w:val="00D10F68"/>
    <w:rsid w:val="00D1157A"/>
    <w:rsid w:val="00D116DE"/>
    <w:rsid w:val="00D11BFD"/>
    <w:rsid w:val="00D127A9"/>
    <w:rsid w:val="00D132A9"/>
    <w:rsid w:val="00D134D2"/>
    <w:rsid w:val="00D139D5"/>
    <w:rsid w:val="00D13A15"/>
    <w:rsid w:val="00D13C10"/>
    <w:rsid w:val="00D13CE8"/>
    <w:rsid w:val="00D1457D"/>
    <w:rsid w:val="00D14626"/>
    <w:rsid w:val="00D148A8"/>
    <w:rsid w:val="00D14CD9"/>
    <w:rsid w:val="00D14D61"/>
    <w:rsid w:val="00D14E14"/>
    <w:rsid w:val="00D14F78"/>
    <w:rsid w:val="00D1560C"/>
    <w:rsid w:val="00D15942"/>
    <w:rsid w:val="00D15C16"/>
    <w:rsid w:val="00D15EBC"/>
    <w:rsid w:val="00D1661D"/>
    <w:rsid w:val="00D1694C"/>
    <w:rsid w:val="00D16BFC"/>
    <w:rsid w:val="00D20598"/>
    <w:rsid w:val="00D20849"/>
    <w:rsid w:val="00D20D51"/>
    <w:rsid w:val="00D20E0F"/>
    <w:rsid w:val="00D21983"/>
    <w:rsid w:val="00D21ABF"/>
    <w:rsid w:val="00D21D76"/>
    <w:rsid w:val="00D21F1F"/>
    <w:rsid w:val="00D21FD4"/>
    <w:rsid w:val="00D21FF0"/>
    <w:rsid w:val="00D22132"/>
    <w:rsid w:val="00D22893"/>
    <w:rsid w:val="00D22B34"/>
    <w:rsid w:val="00D23058"/>
    <w:rsid w:val="00D23BA3"/>
    <w:rsid w:val="00D23C49"/>
    <w:rsid w:val="00D23D10"/>
    <w:rsid w:val="00D2427D"/>
    <w:rsid w:val="00D243EE"/>
    <w:rsid w:val="00D246EC"/>
    <w:rsid w:val="00D24FA1"/>
    <w:rsid w:val="00D25047"/>
    <w:rsid w:val="00D261D2"/>
    <w:rsid w:val="00D2633C"/>
    <w:rsid w:val="00D2666A"/>
    <w:rsid w:val="00D266B2"/>
    <w:rsid w:val="00D2709D"/>
    <w:rsid w:val="00D2727E"/>
    <w:rsid w:val="00D27EBF"/>
    <w:rsid w:val="00D27F8B"/>
    <w:rsid w:val="00D302C3"/>
    <w:rsid w:val="00D30355"/>
    <w:rsid w:val="00D306D6"/>
    <w:rsid w:val="00D3073F"/>
    <w:rsid w:val="00D309B4"/>
    <w:rsid w:val="00D30C58"/>
    <w:rsid w:val="00D30DB7"/>
    <w:rsid w:val="00D32292"/>
    <w:rsid w:val="00D326BE"/>
    <w:rsid w:val="00D32979"/>
    <w:rsid w:val="00D32D33"/>
    <w:rsid w:val="00D33207"/>
    <w:rsid w:val="00D33274"/>
    <w:rsid w:val="00D3345E"/>
    <w:rsid w:val="00D339E7"/>
    <w:rsid w:val="00D33A09"/>
    <w:rsid w:val="00D34657"/>
    <w:rsid w:val="00D350B7"/>
    <w:rsid w:val="00D357A4"/>
    <w:rsid w:val="00D357BE"/>
    <w:rsid w:val="00D35A24"/>
    <w:rsid w:val="00D361FD"/>
    <w:rsid w:val="00D371B1"/>
    <w:rsid w:val="00D3773A"/>
    <w:rsid w:val="00D37E35"/>
    <w:rsid w:val="00D406F8"/>
    <w:rsid w:val="00D40837"/>
    <w:rsid w:val="00D40967"/>
    <w:rsid w:val="00D40CF2"/>
    <w:rsid w:val="00D41393"/>
    <w:rsid w:val="00D417F1"/>
    <w:rsid w:val="00D42071"/>
    <w:rsid w:val="00D429C8"/>
    <w:rsid w:val="00D42EEE"/>
    <w:rsid w:val="00D43133"/>
    <w:rsid w:val="00D44429"/>
    <w:rsid w:val="00D447B3"/>
    <w:rsid w:val="00D44B1A"/>
    <w:rsid w:val="00D44DF5"/>
    <w:rsid w:val="00D44F6E"/>
    <w:rsid w:val="00D459B6"/>
    <w:rsid w:val="00D45A31"/>
    <w:rsid w:val="00D45D4E"/>
    <w:rsid w:val="00D45F18"/>
    <w:rsid w:val="00D4624B"/>
    <w:rsid w:val="00D464BC"/>
    <w:rsid w:val="00D47858"/>
    <w:rsid w:val="00D47B19"/>
    <w:rsid w:val="00D50C34"/>
    <w:rsid w:val="00D50CCE"/>
    <w:rsid w:val="00D511FE"/>
    <w:rsid w:val="00D51689"/>
    <w:rsid w:val="00D52166"/>
    <w:rsid w:val="00D525F0"/>
    <w:rsid w:val="00D53394"/>
    <w:rsid w:val="00D53861"/>
    <w:rsid w:val="00D54463"/>
    <w:rsid w:val="00D55A0E"/>
    <w:rsid w:val="00D5653B"/>
    <w:rsid w:val="00D56553"/>
    <w:rsid w:val="00D56A40"/>
    <w:rsid w:val="00D56BC1"/>
    <w:rsid w:val="00D572FB"/>
    <w:rsid w:val="00D57AD3"/>
    <w:rsid w:val="00D57DD0"/>
    <w:rsid w:val="00D60434"/>
    <w:rsid w:val="00D60823"/>
    <w:rsid w:val="00D60B7C"/>
    <w:rsid w:val="00D60DED"/>
    <w:rsid w:val="00D60E6E"/>
    <w:rsid w:val="00D61242"/>
    <w:rsid w:val="00D61AB2"/>
    <w:rsid w:val="00D61E45"/>
    <w:rsid w:val="00D61EAB"/>
    <w:rsid w:val="00D61EB3"/>
    <w:rsid w:val="00D625D0"/>
    <w:rsid w:val="00D627DE"/>
    <w:rsid w:val="00D62AF9"/>
    <w:rsid w:val="00D62B5D"/>
    <w:rsid w:val="00D6458A"/>
    <w:rsid w:val="00D64AD8"/>
    <w:rsid w:val="00D64D21"/>
    <w:rsid w:val="00D65AEF"/>
    <w:rsid w:val="00D65F5B"/>
    <w:rsid w:val="00D660C2"/>
    <w:rsid w:val="00D6699D"/>
    <w:rsid w:val="00D66E4E"/>
    <w:rsid w:val="00D674FA"/>
    <w:rsid w:val="00D67B59"/>
    <w:rsid w:val="00D67D37"/>
    <w:rsid w:val="00D7084E"/>
    <w:rsid w:val="00D72BDC"/>
    <w:rsid w:val="00D72CAF"/>
    <w:rsid w:val="00D73083"/>
    <w:rsid w:val="00D73786"/>
    <w:rsid w:val="00D73A59"/>
    <w:rsid w:val="00D73CE1"/>
    <w:rsid w:val="00D73D9D"/>
    <w:rsid w:val="00D73F3E"/>
    <w:rsid w:val="00D73FD0"/>
    <w:rsid w:val="00D749F3"/>
    <w:rsid w:val="00D74B3D"/>
    <w:rsid w:val="00D75360"/>
    <w:rsid w:val="00D7552F"/>
    <w:rsid w:val="00D75558"/>
    <w:rsid w:val="00D7588F"/>
    <w:rsid w:val="00D7589F"/>
    <w:rsid w:val="00D75A60"/>
    <w:rsid w:val="00D75F62"/>
    <w:rsid w:val="00D762F4"/>
    <w:rsid w:val="00D76520"/>
    <w:rsid w:val="00D7667C"/>
    <w:rsid w:val="00D76A44"/>
    <w:rsid w:val="00D76D8A"/>
    <w:rsid w:val="00D775AD"/>
    <w:rsid w:val="00D77B2D"/>
    <w:rsid w:val="00D77B8A"/>
    <w:rsid w:val="00D77E86"/>
    <w:rsid w:val="00D804A5"/>
    <w:rsid w:val="00D80BCC"/>
    <w:rsid w:val="00D817CB"/>
    <w:rsid w:val="00D818CB"/>
    <w:rsid w:val="00D81AB8"/>
    <w:rsid w:val="00D81D2A"/>
    <w:rsid w:val="00D821E8"/>
    <w:rsid w:val="00D822D3"/>
    <w:rsid w:val="00D82768"/>
    <w:rsid w:val="00D82E91"/>
    <w:rsid w:val="00D835A5"/>
    <w:rsid w:val="00D83A6C"/>
    <w:rsid w:val="00D83E5A"/>
    <w:rsid w:val="00D841F0"/>
    <w:rsid w:val="00D85187"/>
    <w:rsid w:val="00D858E6"/>
    <w:rsid w:val="00D859E7"/>
    <w:rsid w:val="00D85EEB"/>
    <w:rsid w:val="00D8628D"/>
    <w:rsid w:val="00D86623"/>
    <w:rsid w:val="00D8689E"/>
    <w:rsid w:val="00D86A33"/>
    <w:rsid w:val="00D86F50"/>
    <w:rsid w:val="00D87371"/>
    <w:rsid w:val="00D904DE"/>
    <w:rsid w:val="00D905EA"/>
    <w:rsid w:val="00D90A0A"/>
    <w:rsid w:val="00D91745"/>
    <w:rsid w:val="00D9177E"/>
    <w:rsid w:val="00D91987"/>
    <w:rsid w:val="00D919C6"/>
    <w:rsid w:val="00D91A97"/>
    <w:rsid w:val="00D91F0F"/>
    <w:rsid w:val="00D920D5"/>
    <w:rsid w:val="00D92655"/>
    <w:rsid w:val="00D926D0"/>
    <w:rsid w:val="00D92E4E"/>
    <w:rsid w:val="00D92F1E"/>
    <w:rsid w:val="00D92FAE"/>
    <w:rsid w:val="00D93170"/>
    <w:rsid w:val="00D94160"/>
    <w:rsid w:val="00D941BD"/>
    <w:rsid w:val="00D94385"/>
    <w:rsid w:val="00D95373"/>
    <w:rsid w:val="00D95AEC"/>
    <w:rsid w:val="00D95F31"/>
    <w:rsid w:val="00D961FD"/>
    <w:rsid w:val="00D966E3"/>
    <w:rsid w:val="00D96717"/>
    <w:rsid w:val="00D96C67"/>
    <w:rsid w:val="00D96EC0"/>
    <w:rsid w:val="00D97197"/>
    <w:rsid w:val="00D97312"/>
    <w:rsid w:val="00D97886"/>
    <w:rsid w:val="00DA020A"/>
    <w:rsid w:val="00DA12BA"/>
    <w:rsid w:val="00DA148B"/>
    <w:rsid w:val="00DA1D6E"/>
    <w:rsid w:val="00DA2CBC"/>
    <w:rsid w:val="00DA455D"/>
    <w:rsid w:val="00DA46D4"/>
    <w:rsid w:val="00DA47CF"/>
    <w:rsid w:val="00DA47DB"/>
    <w:rsid w:val="00DA5217"/>
    <w:rsid w:val="00DA617D"/>
    <w:rsid w:val="00DA647A"/>
    <w:rsid w:val="00DA67FB"/>
    <w:rsid w:val="00DA6B7E"/>
    <w:rsid w:val="00DA6C74"/>
    <w:rsid w:val="00DA74DB"/>
    <w:rsid w:val="00DA788A"/>
    <w:rsid w:val="00DA7EE0"/>
    <w:rsid w:val="00DB0026"/>
    <w:rsid w:val="00DB057F"/>
    <w:rsid w:val="00DB0C57"/>
    <w:rsid w:val="00DB109E"/>
    <w:rsid w:val="00DB170F"/>
    <w:rsid w:val="00DB1E6E"/>
    <w:rsid w:val="00DB25F7"/>
    <w:rsid w:val="00DB2AE6"/>
    <w:rsid w:val="00DB2F29"/>
    <w:rsid w:val="00DB314D"/>
    <w:rsid w:val="00DB36D1"/>
    <w:rsid w:val="00DB40E9"/>
    <w:rsid w:val="00DB496A"/>
    <w:rsid w:val="00DB4CAD"/>
    <w:rsid w:val="00DB4FC2"/>
    <w:rsid w:val="00DB5013"/>
    <w:rsid w:val="00DB563D"/>
    <w:rsid w:val="00DB5691"/>
    <w:rsid w:val="00DB575C"/>
    <w:rsid w:val="00DB5B83"/>
    <w:rsid w:val="00DB5E5D"/>
    <w:rsid w:val="00DB61B9"/>
    <w:rsid w:val="00DB64CA"/>
    <w:rsid w:val="00DB655B"/>
    <w:rsid w:val="00DB6698"/>
    <w:rsid w:val="00DB6BA4"/>
    <w:rsid w:val="00DB6CBD"/>
    <w:rsid w:val="00DB7619"/>
    <w:rsid w:val="00DB7869"/>
    <w:rsid w:val="00DB7F4A"/>
    <w:rsid w:val="00DC013D"/>
    <w:rsid w:val="00DC0F28"/>
    <w:rsid w:val="00DC134E"/>
    <w:rsid w:val="00DC24EC"/>
    <w:rsid w:val="00DC2E30"/>
    <w:rsid w:val="00DC3278"/>
    <w:rsid w:val="00DC36D2"/>
    <w:rsid w:val="00DC424A"/>
    <w:rsid w:val="00DC48E5"/>
    <w:rsid w:val="00DC4994"/>
    <w:rsid w:val="00DC4B95"/>
    <w:rsid w:val="00DC5492"/>
    <w:rsid w:val="00DC58DC"/>
    <w:rsid w:val="00DC5A80"/>
    <w:rsid w:val="00DC5C43"/>
    <w:rsid w:val="00DC60A5"/>
    <w:rsid w:val="00DC6A0D"/>
    <w:rsid w:val="00DC6E48"/>
    <w:rsid w:val="00DC78B8"/>
    <w:rsid w:val="00DD03BE"/>
    <w:rsid w:val="00DD0945"/>
    <w:rsid w:val="00DD0971"/>
    <w:rsid w:val="00DD0B80"/>
    <w:rsid w:val="00DD0FFD"/>
    <w:rsid w:val="00DD1110"/>
    <w:rsid w:val="00DD1AE8"/>
    <w:rsid w:val="00DD2460"/>
    <w:rsid w:val="00DD27F6"/>
    <w:rsid w:val="00DD2A28"/>
    <w:rsid w:val="00DD2CF8"/>
    <w:rsid w:val="00DD388F"/>
    <w:rsid w:val="00DD4D51"/>
    <w:rsid w:val="00DD4DB0"/>
    <w:rsid w:val="00DD52D1"/>
    <w:rsid w:val="00DD56A2"/>
    <w:rsid w:val="00DD5FE4"/>
    <w:rsid w:val="00DD6394"/>
    <w:rsid w:val="00DD69B6"/>
    <w:rsid w:val="00DD6E00"/>
    <w:rsid w:val="00DD6E39"/>
    <w:rsid w:val="00DD6F7B"/>
    <w:rsid w:val="00DD789F"/>
    <w:rsid w:val="00DD7CA6"/>
    <w:rsid w:val="00DD7D68"/>
    <w:rsid w:val="00DE1063"/>
    <w:rsid w:val="00DE1095"/>
    <w:rsid w:val="00DE1129"/>
    <w:rsid w:val="00DE1133"/>
    <w:rsid w:val="00DE14B6"/>
    <w:rsid w:val="00DE214D"/>
    <w:rsid w:val="00DE224E"/>
    <w:rsid w:val="00DE23B3"/>
    <w:rsid w:val="00DE2AF7"/>
    <w:rsid w:val="00DE2D9E"/>
    <w:rsid w:val="00DE4B09"/>
    <w:rsid w:val="00DE524E"/>
    <w:rsid w:val="00DE57D8"/>
    <w:rsid w:val="00DE5A06"/>
    <w:rsid w:val="00DE5EC1"/>
    <w:rsid w:val="00DE5F0B"/>
    <w:rsid w:val="00DE6067"/>
    <w:rsid w:val="00DE64A4"/>
    <w:rsid w:val="00DE68AE"/>
    <w:rsid w:val="00DE6A07"/>
    <w:rsid w:val="00DE6BCD"/>
    <w:rsid w:val="00DE77EE"/>
    <w:rsid w:val="00DE7800"/>
    <w:rsid w:val="00DE7C12"/>
    <w:rsid w:val="00DF0312"/>
    <w:rsid w:val="00DF03E4"/>
    <w:rsid w:val="00DF0559"/>
    <w:rsid w:val="00DF07F9"/>
    <w:rsid w:val="00DF0EB1"/>
    <w:rsid w:val="00DF0EBB"/>
    <w:rsid w:val="00DF27EA"/>
    <w:rsid w:val="00DF2A49"/>
    <w:rsid w:val="00DF3967"/>
    <w:rsid w:val="00DF3D72"/>
    <w:rsid w:val="00DF428A"/>
    <w:rsid w:val="00DF43EA"/>
    <w:rsid w:val="00DF4420"/>
    <w:rsid w:val="00DF48F7"/>
    <w:rsid w:val="00DF5082"/>
    <w:rsid w:val="00DF52F1"/>
    <w:rsid w:val="00DF5560"/>
    <w:rsid w:val="00DF5615"/>
    <w:rsid w:val="00DF58B1"/>
    <w:rsid w:val="00DF5A2B"/>
    <w:rsid w:val="00DF64E5"/>
    <w:rsid w:val="00DF6A86"/>
    <w:rsid w:val="00DF700B"/>
    <w:rsid w:val="00DF72E7"/>
    <w:rsid w:val="00DF7468"/>
    <w:rsid w:val="00DF74FF"/>
    <w:rsid w:val="00DF7DB2"/>
    <w:rsid w:val="00E0029A"/>
    <w:rsid w:val="00E0055A"/>
    <w:rsid w:val="00E0183B"/>
    <w:rsid w:val="00E025C5"/>
    <w:rsid w:val="00E028FC"/>
    <w:rsid w:val="00E03488"/>
    <w:rsid w:val="00E03B36"/>
    <w:rsid w:val="00E0402F"/>
    <w:rsid w:val="00E04093"/>
    <w:rsid w:val="00E04BCF"/>
    <w:rsid w:val="00E0546C"/>
    <w:rsid w:val="00E06658"/>
    <w:rsid w:val="00E068CB"/>
    <w:rsid w:val="00E06AB4"/>
    <w:rsid w:val="00E06BEF"/>
    <w:rsid w:val="00E074D2"/>
    <w:rsid w:val="00E075BA"/>
    <w:rsid w:val="00E07695"/>
    <w:rsid w:val="00E07F5E"/>
    <w:rsid w:val="00E100BE"/>
    <w:rsid w:val="00E106D6"/>
    <w:rsid w:val="00E106D8"/>
    <w:rsid w:val="00E109F3"/>
    <w:rsid w:val="00E10AAF"/>
    <w:rsid w:val="00E10C34"/>
    <w:rsid w:val="00E11474"/>
    <w:rsid w:val="00E115B4"/>
    <w:rsid w:val="00E11664"/>
    <w:rsid w:val="00E1236E"/>
    <w:rsid w:val="00E12517"/>
    <w:rsid w:val="00E127D0"/>
    <w:rsid w:val="00E12BBB"/>
    <w:rsid w:val="00E12F28"/>
    <w:rsid w:val="00E1331E"/>
    <w:rsid w:val="00E13E63"/>
    <w:rsid w:val="00E13FCD"/>
    <w:rsid w:val="00E14262"/>
    <w:rsid w:val="00E14291"/>
    <w:rsid w:val="00E145FD"/>
    <w:rsid w:val="00E14E42"/>
    <w:rsid w:val="00E1561B"/>
    <w:rsid w:val="00E15AFE"/>
    <w:rsid w:val="00E15CA6"/>
    <w:rsid w:val="00E15D51"/>
    <w:rsid w:val="00E15EE8"/>
    <w:rsid w:val="00E2032C"/>
    <w:rsid w:val="00E20471"/>
    <w:rsid w:val="00E20C5D"/>
    <w:rsid w:val="00E210D9"/>
    <w:rsid w:val="00E22576"/>
    <w:rsid w:val="00E22D1A"/>
    <w:rsid w:val="00E22D47"/>
    <w:rsid w:val="00E23520"/>
    <w:rsid w:val="00E244F7"/>
    <w:rsid w:val="00E248F7"/>
    <w:rsid w:val="00E24948"/>
    <w:rsid w:val="00E24D26"/>
    <w:rsid w:val="00E252BC"/>
    <w:rsid w:val="00E25778"/>
    <w:rsid w:val="00E25EA8"/>
    <w:rsid w:val="00E262A5"/>
    <w:rsid w:val="00E2682C"/>
    <w:rsid w:val="00E27258"/>
    <w:rsid w:val="00E27683"/>
    <w:rsid w:val="00E27DBF"/>
    <w:rsid w:val="00E3013E"/>
    <w:rsid w:val="00E3034E"/>
    <w:rsid w:val="00E31AD5"/>
    <w:rsid w:val="00E32113"/>
    <w:rsid w:val="00E32408"/>
    <w:rsid w:val="00E32560"/>
    <w:rsid w:val="00E326D2"/>
    <w:rsid w:val="00E32943"/>
    <w:rsid w:val="00E333A7"/>
    <w:rsid w:val="00E33563"/>
    <w:rsid w:val="00E33752"/>
    <w:rsid w:val="00E33C81"/>
    <w:rsid w:val="00E341FF"/>
    <w:rsid w:val="00E34315"/>
    <w:rsid w:val="00E343B5"/>
    <w:rsid w:val="00E34898"/>
    <w:rsid w:val="00E34A70"/>
    <w:rsid w:val="00E34D33"/>
    <w:rsid w:val="00E34E1A"/>
    <w:rsid w:val="00E3514F"/>
    <w:rsid w:val="00E35684"/>
    <w:rsid w:val="00E35FF5"/>
    <w:rsid w:val="00E362E5"/>
    <w:rsid w:val="00E3646A"/>
    <w:rsid w:val="00E366E3"/>
    <w:rsid w:val="00E3692B"/>
    <w:rsid w:val="00E369EF"/>
    <w:rsid w:val="00E36E21"/>
    <w:rsid w:val="00E37255"/>
    <w:rsid w:val="00E37318"/>
    <w:rsid w:val="00E3778B"/>
    <w:rsid w:val="00E37B09"/>
    <w:rsid w:val="00E37D68"/>
    <w:rsid w:val="00E40487"/>
    <w:rsid w:val="00E40945"/>
    <w:rsid w:val="00E41851"/>
    <w:rsid w:val="00E42E89"/>
    <w:rsid w:val="00E43395"/>
    <w:rsid w:val="00E43B00"/>
    <w:rsid w:val="00E43C78"/>
    <w:rsid w:val="00E44042"/>
    <w:rsid w:val="00E4408A"/>
    <w:rsid w:val="00E44AC7"/>
    <w:rsid w:val="00E45AE5"/>
    <w:rsid w:val="00E45BC0"/>
    <w:rsid w:val="00E46097"/>
    <w:rsid w:val="00E47F2E"/>
    <w:rsid w:val="00E51447"/>
    <w:rsid w:val="00E51900"/>
    <w:rsid w:val="00E51D99"/>
    <w:rsid w:val="00E51F9F"/>
    <w:rsid w:val="00E5244A"/>
    <w:rsid w:val="00E5247C"/>
    <w:rsid w:val="00E525E0"/>
    <w:rsid w:val="00E5273B"/>
    <w:rsid w:val="00E52CDD"/>
    <w:rsid w:val="00E52FAD"/>
    <w:rsid w:val="00E53792"/>
    <w:rsid w:val="00E53973"/>
    <w:rsid w:val="00E53B34"/>
    <w:rsid w:val="00E53B43"/>
    <w:rsid w:val="00E54FEA"/>
    <w:rsid w:val="00E552B1"/>
    <w:rsid w:val="00E55A1D"/>
    <w:rsid w:val="00E55AEF"/>
    <w:rsid w:val="00E55B75"/>
    <w:rsid w:val="00E55B8A"/>
    <w:rsid w:val="00E55E5C"/>
    <w:rsid w:val="00E55ECD"/>
    <w:rsid w:val="00E56EF3"/>
    <w:rsid w:val="00E5764D"/>
    <w:rsid w:val="00E57A2E"/>
    <w:rsid w:val="00E57B7D"/>
    <w:rsid w:val="00E57E5C"/>
    <w:rsid w:val="00E60A1B"/>
    <w:rsid w:val="00E61512"/>
    <w:rsid w:val="00E616C8"/>
    <w:rsid w:val="00E621DB"/>
    <w:rsid w:val="00E624D1"/>
    <w:rsid w:val="00E625AF"/>
    <w:rsid w:val="00E633D3"/>
    <w:rsid w:val="00E634D4"/>
    <w:rsid w:val="00E63D03"/>
    <w:rsid w:val="00E648E0"/>
    <w:rsid w:val="00E64932"/>
    <w:rsid w:val="00E6530A"/>
    <w:rsid w:val="00E66084"/>
    <w:rsid w:val="00E6609C"/>
    <w:rsid w:val="00E66A9F"/>
    <w:rsid w:val="00E66BE4"/>
    <w:rsid w:val="00E66E43"/>
    <w:rsid w:val="00E66F79"/>
    <w:rsid w:val="00E67114"/>
    <w:rsid w:val="00E6770C"/>
    <w:rsid w:val="00E67D36"/>
    <w:rsid w:val="00E67FB0"/>
    <w:rsid w:val="00E70521"/>
    <w:rsid w:val="00E70952"/>
    <w:rsid w:val="00E7198C"/>
    <w:rsid w:val="00E71E68"/>
    <w:rsid w:val="00E72398"/>
    <w:rsid w:val="00E7276C"/>
    <w:rsid w:val="00E727FE"/>
    <w:rsid w:val="00E73091"/>
    <w:rsid w:val="00E730F1"/>
    <w:rsid w:val="00E73224"/>
    <w:rsid w:val="00E736F9"/>
    <w:rsid w:val="00E73AF2"/>
    <w:rsid w:val="00E73D16"/>
    <w:rsid w:val="00E73E1C"/>
    <w:rsid w:val="00E7457A"/>
    <w:rsid w:val="00E74782"/>
    <w:rsid w:val="00E7496E"/>
    <w:rsid w:val="00E749FD"/>
    <w:rsid w:val="00E750E8"/>
    <w:rsid w:val="00E757FA"/>
    <w:rsid w:val="00E7582A"/>
    <w:rsid w:val="00E75E52"/>
    <w:rsid w:val="00E76310"/>
    <w:rsid w:val="00E76318"/>
    <w:rsid w:val="00E76B66"/>
    <w:rsid w:val="00E770A7"/>
    <w:rsid w:val="00E77235"/>
    <w:rsid w:val="00E77A32"/>
    <w:rsid w:val="00E77A69"/>
    <w:rsid w:val="00E77D0C"/>
    <w:rsid w:val="00E77DB6"/>
    <w:rsid w:val="00E77E9E"/>
    <w:rsid w:val="00E80795"/>
    <w:rsid w:val="00E80A2A"/>
    <w:rsid w:val="00E80B16"/>
    <w:rsid w:val="00E81158"/>
    <w:rsid w:val="00E811C7"/>
    <w:rsid w:val="00E8125E"/>
    <w:rsid w:val="00E81AC4"/>
    <w:rsid w:val="00E82018"/>
    <w:rsid w:val="00E827A4"/>
    <w:rsid w:val="00E82EAA"/>
    <w:rsid w:val="00E8434F"/>
    <w:rsid w:val="00E84481"/>
    <w:rsid w:val="00E848EE"/>
    <w:rsid w:val="00E84C6D"/>
    <w:rsid w:val="00E8500D"/>
    <w:rsid w:val="00E8571D"/>
    <w:rsid w:val="00E85CD3"/>
    <w:rsid w:val="00E85D03"/>
    <w:rsid w:val="00E86B9D"/>
    <w:rsid w:val="00E86F21"/>
    <w:rsid w:val="00E876E4"/>
    <w:rsid w:val="00E9006C"/>
    <w:rsid w:val="00E90EC4"/>
    <w:rsid w:val="00E91060"/>
    <w:rsid w:val="00E911A2"/>
    <w:rsid w:val="00E914B0"/>
    <w:rsid w:val="00E91619"/>
    <w:rsid w:val="00E92337"/>
    <w:rsid w:val="00E924F7"/>
    <w:rsid w:val="00E92647"/>
    <w:rsid w:val="00E92AA5"/>
    <w:rsid w:val="00E93424"/>
    <w:rsid w:val="00E9361E"/>
    <w:rsid w:val="00E93734"/>
    <w:rsid w:val="00E93A1D"/>
    <w:rsid w:val="00E93CA7"/>
    <w:rsid w:val="00E93F9E"/>
    <w:rsid w:val="00E94433"/>
    <w:rsid w:val="00E948ED"/>
    <w:rsid w:val="00E9547C"/>
    <w:rsid w:val="00E957C1"/>
    <w:rsid w:val="00E95F09"/>
    <w:rsid w:val="00E962A2"/>
    <w:rsid w:val="00E974C4"/>
    <w:rsid w:val="00E97895"/>
    <w:rsid w:val="00E97BDA"/>
    <w:rsid w:val="00E97EDC"/>
    <w:rsid w:val="00EA00AF"/>
    <w:rsid w:val="00EA0D27"/>
    <w:rsid w:val="00EA12BE"/>
    <w:rsid w:val="00EA1B21"/>
    <w:rsid w:val="00EA2A5B"/>
    <w:rsid w:val="00EA2ACA"/>
    <w:rsid w:val="00EA2C58"/>
    <w:rsid w:val="00EA321B"/>
    <w:rsid w:val="00EA3388"/>
    <w:rsid w:val="00EA37D8"/>
    <w:rsid w:val="00EA3B48"/>
    <w:rsid w:val="00EA421F"/>
    <w:rsid w:val="00EA43E9"/>
    <w:rsid w:val="00EA4788"/>
    <w:rsid w:val="00EA5211"/>
    <w:rsid w:val="00EA6060"/>
    <w:rsid w:val="00EA62F8"/>
    <w:rsid w:val="00EA69C3"/>
    <w:rsid w:val="00EA7890"/>
    <w:rsid w:val="00EA794C"/>
    <w:rsid w:val="00EA7B3D"/>
    <w:rsid w:val="00EB0235"/>
    <w:rsid w:val="00EB04D4"/>
    <w:rsid w:val="00EB0F49"/>
    <w:rsid w:val="00EB1677"/>
    <w:rsid w:val="00EB1ACF"/>
    <w:rsid w:val="00EB24AF"/>
    <w:rsid w:val="00EB26E2"/>
    <w:rsid w:val="00EB301A"/>
    <w:rsid w:val="00EB38A6"/>
    <w:rsid w:val="00EB396B"/>
    <w:rsid w:val="00EB42BF"/>
    <w:rsid w:val="00EB447C"/>
    <w:rsid w:val="00EB4517"/>
    <w:rsid w:val="00EB4642"/>
    <w:rsid w:val="00EB4CFC"/>
    <w:rsid w:val="00EB4DCE"/>
    <w:rsid w:val="00EB54ED"/>
    <w:rsid w:val="00EB7667"/>
    <w:rsid w:val="00EC0229"/>
    <w:rsid w:val="00EC06D1"/>
    <w:rsid w:val="00EC0C11"/>
    <w:rsid w:val="00EC103D"/>
    <w:rsid w:val="00EC16F0"/>
    <w:rsid w:val="00EC1954"/>
    <w:rsid w:val="00EC21D5"/>
    <w:rsid w:val="00EC221A"/>
    <w:rsid w:val="00EC2811"/>
    <w:rsid w:val="00EC2D91"/>
    <w:rsid w:val="00EC394D"/>
    <w:rsid w:val="00EC3CA6"/>
    <w:rsid w:val="00EC456F"/>
    <w:rsid w:val="00EC488A"/>
    <w:rsid w:val="00EC4C0D"/>
    <w:rsid w:val="00EC4D38"/>
    <w:rsid w:val="00EC5E1D"/>
    <w:rsid w:val="00EC61A7"/>
    <w:rsid w:val="00EC6874"/>
    <w:rsid w:val="00EC6997"/>
    <w:rsid w:val="00EC6B24"/>
    <w:rsid w:val="00EC746A"/>
    <w:rsid w:val="00EC752D"/>
    <w:rsid w:val="00EC770B"/>
    <w:rsid w:val="00EC7970"/>
    <w:rsid w:val="00EC7E82"/>
    <w:rsid w:val="00ED0685"/>
    <w:rsid w:val="00ED089B"/>
    <w:rsid w:val="00ED0985"/>
    <w:rsid w:val="00ED0D5A"/>
    <w:rsid w:val="00ED0FD1"/>
    <w:rsid w:val="00ED1DC8"/>
    <w:rsid w:val="00ED279C"/>
    <w:rsid w:val="00ED29D0"/>
    <w:rsid w:val="00ED2A24"/>
    <w:rsid w:val="00ED2AC3"/>
    <w:rsid w:val="00ED347F"/>
    <w:rsid w:val="00ED37C8"/>
    <w:rsid w:val="00ED3CC7"/>
    <w:rsid w:val="00ED40DC"/>
    <w:rsid w:val="00ED4F21"/>
    <w:rsid w:val="00ED52A1"/>
    <w:rsid w:val="00ED5350"/>
    <w:rsid w:val="00ED538D"/>
    <w:rsid w:val="00ED53EF"/>
    <w:rsid w:val="00ED60BE"/>
    <w:rsid w:val="00ED62F9"/>
    <w:rsid w:val="00ED65C4"/>
    <w:rsid w:val="00ED67C5"/>
    <w:rsid w:val="00ED6B4D"/>
    <w:rsid w:val="00ED6ED7"/>
    <w:rsid w:val="00ED78F5"/>
    <w:rsid w:val="00EE02F7"/>
    <w:rsid w:val="00EE05C8"/>
    <w:rsid w:val="00EE083F"/>
    <w:rsid w:val="00EE093E"/>
    <w:rsid w:val="00EE095C"/>
    <w:rsid w:val="00EE13B7"/>
    <w:rsid w:val="00EE1ACC"/>
    <w:rsid w:val="00EE2834"/>
    <w:rsid w:val="00EE2C25"/>
    <w:rsid w:val="00EE3595"/>
    <w:rsid w:val="00EE35E2"/>
    <w:rsid w:val="00EE3E52"/>
    <w:rsid w:val="00EE4A58"/>
    <w:rsid w:val="00EE4CE3"/>
    <w:rsid w:val="00EE581B"/>
    <w:rsid w:val="00EE5B00"/>
    <w:rsid w:val="00EE5D96"/>
    <w:rsid w:val="00EF0BE5"/>
    <w:rsid w:val="00EF10A3"/>
    <w:rsid w:val="00EF147D"/>
    <w:rsid w:val="00EF1516"/>
    <w:rsid w:val="00EF1FC4"/>
    <w:rsid w:val="00EF20EC"/>
    <w:rsid w:val="00EF23B0"/>
    <w:rsid w:val="00EF2567"/>
    <w:rsid w:val="00EF28E9"/>
    <w:rsid w:val="00EF2ABA"/>
    <w:rsid w:val="00EF2B0B"/>
    <w:rsid w:val="00EF2D52"/>
    <w:rsid w:val="00EF2E12"/>
    <w:rsid w:val="00EF342A"/>
    <w:rsid w:val="00EF3991"/>
    <w:rsid w:val="00EF3C46"/>
    <w:rsid w:val="00EF3EBD"/>
    <w:rsid w:val="00EF3EFE"/>
    <w:rsid w:val="00EF3FD3"/>
    <w:rsid w:val="00EF4105"/>
    <w:rsid w:val="00EF43A6"/>
    <w:rsid w:val="00EF43F3"/>
    <w:rsid w:val="00EF48C6"/>
    <w:rsid w:val="00EF4977"/>
    <w:rsid w:val="00EF4A0F"/>
    <w:rsid w:val="00EF4C9B"/>
    <w:rsid w:val="00EF569B"/>
    <w:rsid w:val="00EF5710"/>
    <w:rsid w:val="00EF6723"/>
    <w:rsid w:val="00EF6B9E"/>
    <w:rsid w:val="00EF70D4"/>
    <w:rsid w:val="00EF76B5"/>
    <w:rsid w:val="00F0068D"/>
    <w:rsid w:val="00F00779"/>
    <w:rsid w:val="00F012E7"/>
    <w:rsid w:val="00F0162F"/>
    <w:rsid w:val="00F022BF"/>
    <w:rsid w:val="00F02728"/>
    <w:rsid w:val="00F029E7"/>
    <w:rsid w:val="00F02BD3"/>
    <w:rsid w:val="00F02D2E"/>
    <w:rsid w:val="00F02F25"/>
    <w:rsid w:val="00F032FF"/>
    <w:rsid w:val="00F038F1"/>
    <w:rsid w:val="00F03B16"/>
    <w:rsid w:val="00F03B70"/>
    <w:rsid w:val="00F042C4"/>
    <w:rsid w:val="00F047A6"/>
    <w:rsid w:val="00F0483D"/>
    <w:rsid w:val="00F0546E"/>
    <w:rsid w:val="00F056A8"/>
    <w:rsid w:val="00F0591B"/>
    <w:rsid w:val="00F05C89"/>
    <w:rsid w:val="00F06143"/>
    <w:rsid w:val="00F06BCD"/>
    <w:rsid w:val="00F06FDB"/>
    <w:rsid w:val="00F071DB"/>
    <w:rsid w:val="00F072AA"/>
    <w:rsid w:val="00F07315"/>
    <w:rsid w:val="00F07B22"/>
    <w:rsid w:val="00F07EE2"/>
    <w:rsid w:val="00F07F27"/>
    <w:rsid w:val="00F102AC"/>
    <w:rsid w:val="00F102E6"/>
    <w:rsid w:val="00F10816"/>
    <w:rsid w:val="00F108B4"/>
    <w:rsid w:val="00F10C8D"/>
    <w:rsid w:val="00F10CD3"/>
    <w:rsid w:val="00F10ED8"/>
    <w:rsid w:val="00F11071"/>
    <w:rsid w:val="00F118D5"/>
    <w:rsid w:val="00F11A3D"/>
    <w:rsid w:val="00F1282B"/>
    <w:rsid w:val="00F12B22"/>
    <w:rsid w:val="00F13983"/>
    <w:rsid w:val="00F14343"/>
    <w:rsid w:val="00F147BF"/>
    <w:rsid w:val="00F14BCE"/>
    <w:rsid w:val="00F14EA5"/>
    <w:rsid w:val="00F1502C"/>
    <w:rsid w:val="00F1532E"/>
    <w:rsid w:val="00F15914"/>
    <w:rsid w:val="00F15A53"/>
    <w:rsid w:val="00F16295"/>
    <w:rsid w:val="00F1631E"/>
    <w:rsid w:val="00F1750E"/>
    <w:rsid w:val="00F1785A"/>
    <w:rsid w:val="00F20135"/>
    <w:rsid w:val="00F20180"/>
    <w:rsid w:val="00F2031A"/>
    <w:rsid w:val="00F21085"/>
    <w:rsid w:val="00F21C9A"/>
    <w:rsid w:val="00F2211A"/>
    <w:rsid w:val="00F22782"/>
    <w:rsid w:val="00F22EBC"/>
    <w:rsid w:val="00F23562"/>
    <w:rsid w:val="00F235F0"/>
    <w:rsid w:val="00F237C0"/>
    <w:rsid w:val="00F23A7A"/>
    <w:rsid w:val="00F24042"/>
    <w:rsid w:val="00F24301"/>
    <w:rsid w:val="00F2443A"/>
    <w:rsid w:val="00F25044"/>
    <w:rsid w:val="00F250BB"/>
    <w:rsid w:val="00F253EA"/>
    <w:rsid w:val="00F254DD"/>
    <w:rsid w:val="00F25976"/>
    <w:rsid w:val="00F260AE"/>
    <w:rsid w:val="00F260C1"/>
    <w:rsid w:val="00F26143"/>
    <w:rsid w:val="00F2651A"/>
    <w:rsid w:val="00F268F6"/>
    <w:rsid w:val="00F26913"/>
    <w:rsid w:val="00F26B94"/>
    <w:rsid w:val="00F26C8A"/>
    <w:rsid w:val="00F27241"/>
    <w:rsid w:val="00F27630"/>
    <w:rsid w:val="00F27963"/>
    <w:rsid w:val="00F27E58"/>
    <w:rsid w:val="00F27FB5"/>
    <w:rsid w:val="00F30098"/>
    <w:rsid w:val="00F301AF"/>
    <w:rsid w:val="00F3072B"/>
    <w:rsid w:val="00F3101F"/>
    <w:rsid w:val="00F31498"/>
    <w:rsid w:val="00F314E4"/>
    <w:rsid w:val="00F32929"/>
    <w:rsid w:val="00F32BA0"/>
    <w:rsid w:val="00F33112"/>
    <w:rsid w:val="00F333E1"/>
    <w:rsid w:val="00F33962"/>
    <w:rsid w:val="00F33ED0"/>
    <w:rsid w:val="00F342AE"/>
    <w:rsid w:val="00F34DD3"/>
    <w:rsid w:val="00F34F8C"/>
    <w:rsid w:val="00F358FC"/>
    <w:rsid w:val="00F359A3"/>
    <w:rsid w:val="00F362F9"/>
    <w:rsid w:val="00F36A65"/>
    <w:rsid w:val="00F36AFF"/>
    <w:rsid w:val="00F37167"/>
    <w:rsid w:val="00F3738D"/>
    <w:rsid w:val="00F378E2"/>
    <w:rsid w:val="00F37AFC"/>
    <w:rsid w:val="00F37F52"/>
    <w:rsid w:val="00F40314"/>
    <w:rsid w:val="00F4062D"/>
    <w:rsid w:val="00F406F5"/>
    <w:rsid w:val="00F409AD"/>
    <w:rsid w:val="00F40ABA"/>
    <w:rsid w:val="00F4102C"/>
    <w:rsid w:val="00F412BF"/>
    <w:rsid w:val="00F4182C"/>
    <w:rsid w:val="00F41927"/>
    <w:rsid w:val="00F41EDC"/>
    <w:rsid w:val="00F4211B"/>
    <w:rsid w:val="00F427E1"/>
    <w:rsid w:val="00F42EA3"/>
    <w:rsid w:val="00F42F09"/>
    <w:rsid w:val="00F43B94"/>
    <w:rsid w:val="00F4424B"/>
    <w:rsid w:val="00F4521E"/>
    <w:rsid w:val="00F45394"/>
    <w:rsid w:val="00F455A3"/>
    <w:rsid w:val="00F462EF"/>
    <w:rsid w:val="00F46B66"/>
    <w:rsid w:val="00F46BE9"/>
    <w:rsid w:val="00F46CDA"/>
    <w:rsid w:val="00F46F2E"/>
    <w:rsid w:val="00F47478"/>
    <w:rsid w:val="00F47698"/>
    <w:rsid w:val="00F47ECC"/>
    <w:rsid w:val="00F47FD3"/>
    <w:rsid w:val="00F50059"/>
    <w:rsid w:val="00F5010F"/>
    <w:rsid w:val="00F50EBA"/>
    <w:rsid w:val="00F51F15"/>
    <w:rsid w:val="00F52A47"/>
    <w:rsid w:val="00F532AC"/>
    <w:rsid w:val="00F5336F"/>
    <w:rsid w:val="00F5361F"/>
    <w:rsid w:val="00F53A16"/>
    <w:rsid w:val="00F53B11"/>
    <w:rsid w:val="00F540F7"/>
    <w:rsid w:val="00F54108"/>
    <w:rsid w:val="00F5434C"/>
    <w:rsid w:val="00F544D5"/>
    <w:rsid w:val="00F5462C"/>
    <w:rsid w:val="00F5469D"/>
    <w:rsid w:val="00F54C99"/>
    <w:rsid w:val="00F54D1B"/>
    <w:rsid w:val="00F54E77"/>
    <w:rsid w:val="00F54EFF"/>
    <w:rsid w:val="00F5528E"/>
    <w:rsid w:val="00F561E0"/>
    <w:rsid w:val="00F567D8"/>
    <w:rsid w:val="00F5686A"/>
    <w:rsid w:val="00F56CB6"/>
    <w:rsid w:val="00F56D2D"/>
    <w:rsid w:val="00F56FB5"/>
    <w:rsid w:val="00F57234"/>
    <w:rsid w:val="00F577B1"/>
    <w:rsid w:val="00F60220"/>
    <w:rsid w:val="00F603BA"/>
    <w:rsid w:val="00F60607"/>
    <w:rsid w:val="00F60993"/>
    <w:rsid w:val="00F60ABB"/>
    <w:rsid w:val="00F60CF0"/>
    <w:rsid w:val="00F6125C"/>
    <w:rsid w:val="00F615B2"/>
    <w:rsid w:val="00F61872"/>
    <w:rsid w:val="00F6187F"/>
    <w:rsid w:val="00F61A46"/>
    <w:rsid w:val="00F61AD6"/>
    <w:rsid w:val="00F61F45"/>
    <w:rsid w:val="00F627AB"/>
    <w:rsid w:val="00F62A08"/>
    <w:rsid w:val="00F62A95"/>
    <w:rsid w:val="00F62BA9"/>
    <w:rsid w:val="00F633C2"/>
    <w:rsid w:val="00F63456"/>
    <w:rsid w:val="00F63728"/>
    <w:rsid w:val="00F63968"/>
    <w:rsid w:val="00F643F9"/>
    <w:rsid w:val="00F64AF2"/>
    <w:rsid w:val="00F65514"/>
    <w:rsid w:val="00F655D7"/>
    <w:rsid w:val="00F65A02"/>
    <w:rsid w:val="00F6608F"/>
    <w:rsid w:val="00F660E1"/>
    <w:rsid w:val="00F661E3"/>
    <w:rsid w:val="00F6629B"/>
    <w:rsid w:val="00F663F5"/>
    <w:rsid w:val="00F6642D"/>
    <w:rsid w:val="00F6649C"/>
    <w:rsid w:val="00F66F3F"/>
    <w:rsid w:val="00F673DF"/>
    <w:rsid w:val="00F673F8"/>
    <w:rsid w:val="00F67C38"/>
    <w:rsid w:val="00F67D80"/>
    <w:rsid w:val="00F70003"/>
    <w:rsid w:val="00F70295"/>
    <w:rsid w:val="00F70332"/>
    <w:rsid w:val="00F70570"/>
    <w:rsid w:val="00F7061B"/>
    <w:rsid w:val="00F7094C"/>
    <w:rsid w:val="00F7098C"/>
    <w:rsid w:val="00F70B13"/>
    <w:rsid w:val="00F70CC4"/>
    <w:rsid w:val="00F716B9"/>
    <w:rsid w:val="00F71A16"/>
    <w:rsid w:val="00F71D96"/>
    <w:rsid w:val="00F71E22"/>
    <w:rsid w:val="00F720D9"/>
    <w:rsid w:val="00F72163"/>
    <w:rsid w:val="00F72292"/>
    <w:rsid w:val="00F722C3"/>
    <w:rsid w:val="00F7240B"/>
    <w:rsid w:val="00F7255D"/>
    <w:rsid w:val="00F72839"/>
    <w:rsid w:val="00F729BA"/>
    <w:rsid w:val="00F72A09"/>
    <w:rsid w:val="00F72BDA"/>
    <w:rsid w:val="00F7334D"/>
    <w:rsid w:val="00F73479"/>
    <w:rsid w:val="00F7399D"/>
    <w:rsid w:val="00F74393"/>
    <w:rsid w:val="00F74936"/>
    <w:rsid w:val="00F74EA9"/>
    <w:rsid w:val="00F75230"/>
    <w:rsid w:val="00F75415"/>
    <w:rsid w:val="00F756A1"/>
    <w:rsid w:val="00F7603E"/>
    <w:rsid w:val="00F762D4"/>
    <w:rsid w:val="00F76597"/>
    <w:rsid w:val="00F766AB"/>
    <w:rsid w:val="00F76721"/>
    <w:rsid w:val="00F767C6"/>
    <w:rsid w:val="00F767ED"/>
    <w:rsid w:val="00F77215"/>
    <w:rsid w:val="00F775F2"/>
    <w:rsid w:val="00F77D88"/>
    <w:rsid w:val="00F77F74"/>
    <w:rsid w:val="00F77FD3"/>
    <w:rsid w:val="00F81005"/>
    <w:rsid w:val="00F81135"/>
    <w:rsid w:val="00F813AA"/>
    <w:rsid w:val="00F82062"/>
    <w:rsid w:val="00F82371"/>
    <w:rsid w:val="00F8269A"/>
    <w:rsid w:val="00F828A7"/>
    <w:rsid w:val="00F82D7C"/>
    <w:rsid w:val="00F82EB7"/>
    <w:rsid w:val="00F83055"/>
    <w:rsid w:val="00F8320E"/>
    <w:rsid w:val="00F839B1"/>
    <w:rsid w:val="00F84EB4"/>
    <w:rsid w:val="00F85938"/>
    <w:rsid w:val="00F85B57"/>
    <w:rsid w:val="00F86911"/>
    <w:rsid w:val="00F86AEA"/>
    <w:rsid w:val="00F87619"/>
    <w:rsid w:val="00F878D0"/>
    <w:rsid w:val="00F87C0A"/>
    <w:rsid w:val="00F900DB"/>
    <w:rsid w:val="00F905EA"/>
    <w:rsid w:val="00F90AF4"/>
    <w:rsid w:val="00F90FA3"/>
    <w:rsid w:val="00F90FAC"/>
    <w:rsid w:val="00F90FD2"/>
    <w:rsid w:val="00F9104E"/>
    <w:rsid w:val="00F91050"/>
    <w:rsid w:val="00F916FD"/>
    <w:rsid w:val="00F9185C"/>
    <w:rsid w:val="00F923C0"/>
    <w:rsid w:val="00F92654"/>
    <w:rsid w:val="00F926BD"/>
    <w:rsid w:val="00F927B2"/>
    <w:rsid w:val="00F928E5"/>
    <w:rsid w:val="00F933D4"/>
    <w:rsid w:val="00F93555"/>
    <w:rsid w:val="00F9389B"/>
    <w:rsid w:val="00F93D58"/>
    <w:rsid w:val="00F93E31"/>
    <w:rsid w:val="00F93FB5"/>
    <w:rsid w:val="00F94054"/>
    <w:rsid w:val="00F94063"/>
    <w:rsid w:val="00F940E9"/>
    <w:rsid w:val="00F9417C"/>
    <w:rsid w:val="00F944CD"/>
    <w:rsid w:val="00F9452C"/>
    <w:rsid w:val="00F94D51"/>
    <w:rsid w:val="00F950A5"/>
    <w:rsid w:val="00F951B9"/>
    <w:rsid w:val="00F95275"/>
    <w:rsid w:val="00F95B81"/>
    <w:rsid w:val="00F96E73"/>
    <w:rsid w:val="00F97505"/>
    <w:rsid w:val="00F9796A"/>
    <w:rsid w:val="00FA0BE6"/>
    <w:rsid w:val="00FA1060"/>
    <w:rsid w:val="00FA116E"/>
    <w:rsid w:val="00FA161C"/>
    <w:rsid w:val="00FA1876"/>
    <w:rsid w:val="00FA1E18"/>
    <w:rsid w:val="00FA1EA8"/>
    <w:rsid w:val="00FA27FF"/>
    <w:rsid w:val="00FA297D"/>
    <w:rsid w:val="00FA29E4"/>
    <w:rsid w:val="00FA2D81"/>
    <w:rsid w:val="00FA30B0"/>
    <w:rsid w:val="00FA39B0"/>
    <w:rsid w:val="00FA3DE8"/>
    <w:rsid w:val="00FA4751"/>
    <w:rsid w:val="00FA4AD7"/>
    <w:rsid w:val="00FA4ADD"/>
    <w:rsid w:val="00FA4BAB"/>
    <w:rsid w:val="00FA54AB"/>
    <w:rsid w:val="00FA5536"/>
    <w:rsid w:val="00FA58F1"/>
    <w:rsid w:val="00FA5C81"/>
    <w:rsid w:val="00FA5DC7"/>
    <w:rsid w:val="00FA5F7B"/>
    <w:rsid w:val="00FA6157"/>
    <w:rsid w:val="00FA6855"/>
    <w:rsid w:val="00FA6F0C"/>
    <w:rsid w:val="00FA71D4"/>
    <w:rsid w:val="00FA739B"/>
    <w:rsid w:val="00FA7867"/>
    <w:rsid w:val="00FB065B"/>
    <w:rsid w:val="00FB0673"/>
    <w:rsid w:val="00FB06B1"/>
    <w:rsid w:val="00FB07F8"/>
    <w:rsid w:val="00FB0F74"/>
    <w:rsid w:val="00FB1366"/>
    <w:rsid w:val="00FB1AA2"/>
    <w:rsid w:val="00FB2090"/>
    <w:rsid w:val="00FB291B"/>
    <w:rsid w:val="00FB2CA0"/>
    <w:rsid w:val="00FB2FCB"/>
    <w:rsid w:val="00FB3042"/>
    <w:rsid w:val="00FB3820"/>
    <w:rsid w:val="00FB3A01"/>
    <w:rsid w:val="00FB3BEA"/>
    <w:rsid w:val="00FB3E23"/>
    <w:rsid w:val="00FB4167"/>
    <w:rsid w:val="00FB42A7"/>
    <w:rsid w:val="00FB49D1"/>
    <w:rsid w:val="00FB5D79"/>
    <w:rsid w:val="00FB684F"/>
    <w:rsid w:val="00FB6F99"/>
    <w:rsid w:val="00FB74E4"/>
    <w:rsid w:val="00FB791F"/>
    <w:rsid w:val="00FC0482"/>
    <w:rsid w:val="00FC098F"/>
    <w:rsid w:val="00FC12F7"/>
    <w:rsid w:val="00FC1457"/>
    <w:rsid w:val="00FC18B2"/>
    <w:rsid w:val="00FC2717"/>
    <w:rsid w:val="00FC2855"/>
    <w:rsid w:val="00FC3105"/>
    <w:rsid w:val="00FC3131"/>
    <w:rsid w:val="00FC3CF9"/>
    <w:rsid w:val="00FC3EA7"/>
    <w:rsid w:val="00FC42C5"/>
    <w:rsid w:val="00FC4540"/>
    <w:rsid w:val="00FC477E"/>
    <w:rsid w:val="00FC4D3A"/>
    <w:rsid w:val="00FC4D91"/>
    <w:rsid w:val="00FC50C9"/>
    <w:rsid w:val="00FC580C"/>
    <w:rsid w:val="00FC5938"/>
    <w:rsid w:val="00FC608B"/>
    <w:rsid w:val="00FC623D"/>
    <w:rsid w:val="00FC63F5"/>
    <w:rsid w:val="00FC66E6"/>
    <w:rsid w:val="00FC6BF3"/>
    <w:rsid w:val="00FC7050"/>
    <w:rsid w:val="00FC73F3"/>
    <w:rsid w:val="00FC743B"/>
    <w:rsid w:val="00FC74BD"/>
    <w:rsid w:val="00FC74D0"/>
    <w:rsid w:val="00FD0163"/>
    <w:rsid w:val="00FD0E18"/>
    <w:rsid w:val="00FD1BEE"/>
    <w:rsid w:val="00FD230A"/>
    <w:rsid w:val="00FD2334"/>
    <w:rsid w:val="00FD298C"/>
    <w:rsid w:val="00FD2BDC"/>
    <w:rsid w:val="00FD2E56"/>
    <w:rsid w:val="00FD2E8F"/>
    <w:rsid w:val="00FD31F0"/>
    <w:rsid w:val="00FD3206"/>
    <w:rsid w:val="00FD3E6D"/>
    <w:rsid w:val="00FD3EFA"/>
    <w:rsid w:val="00FD43E3"/>
    <w:rsid w:val="00FD458A"/>
    <w:rsid w:val="00FD45D1"/>
    <w:rsid w:val="00FD4714"/>
    <w:rsid w:val="00FD4D93"/>
    <w:rsid w:val="00FD4D9C"/>
    <w:rsid w:val="00FD4FC5"/>
    <w:rsid w:val="00FD59B1"/>
    <w:rsid w:val="00FD5D68"/>
    <w:rsid w:val="00FD7399"/>
    <w:rsid w:val="00FD7629"/>
    <w:rsid w:val="00FD7A58"/>
    <w:rsid w:val="00FD7B53"/>
    <w:rsid w:val="00FD7E40"/>
    <w:rsid w:val="00FE070E"/>
    <w:rsid w:val="00FE10DB"/>
    <w:rsid w:val="00FE1250"/>
    <w:rsid w:val="00FE1ED3"/>
    <w:rsid w:val="00FE2C7E"/>
    <w:rsid w:val="00FE2EA3"/>
    <w:rsid w:val="00FE3215"/>
    <w:rsid w:val="00FE3652"/>
    <w:rsid w:val="00FE3A6B"/>
    <w:rsid w:val="00FE49C6"/>
    <w:rsid w:val="00FE4B99"/>
    <w:rsid w:val="00FE50F2"/>
    <w:rsid w:val="00FE5783"/>
    <w:rsid w:val="00FE5901"/>
    <w:rsid w:val="00FE5922"/>
    <w:rsid w:val="00FE5F9D"/>
    <w:rsid w:val="00FE6319"/>
    <w:rsid w:val="00FE65CE"/>
    <w:rsid w:val="00FE6C44"/>
    <w:rsid w:val="00FE6F86"/>
    <w:rsid w:val="00FE7421"/>
    <w:rsid w:val="00FE7626"/>
    <w:rsid w:val="00FF04C2"/>
    <w:rsid w:val="00FF0749"/>
    <w:rsid w:val="00FF08EC"/>
    <w:rsid w:val="00FF0B2F"/>
    <w:rsid w:val="00FF0BBF"/>
    <w:rsid w:val="00FF0D1D"/>
    <w:rsid w:val="00FF12AE"/>
    <w:rsid w:val="00FF149D"/>
    <w:rsid w:val="00FF1D94"/>
    <w:rsid w:val="00FF25AA"/>
    <w:rsid w:val="00FF2A2A"/>
    <w:rsid w:val="00FF2A51"/>
    <w:rsid w:val="00FF2E3B"/>
    <w:rsid w:val="00FF3274"/>
    <w:rsid w:val="00FF3D8D"/>
    <w:rsid w:val="00FF400D"/>
    <w:rsid w:val="00FF50AD"/>
    <w:rsid w:val="00FF51BD"/>
    <w:rsid w:val="00FF524A"/>
    <w:rsid w:val="00FF53B2"/>
    <w:rsid w:val="00FF565B"/>
    <w:rsid w:val="00FF59E5"/>
    <w:rsid w:val="00FF6539"/>
    <w:rsid w:val="00FF682E"/>
    <w:rsid w:val="00FF6F8A"/>
    <w:rsid w:val="00FF7117"/>
    <w:rsid w:val="00FF71AD"/>
    <w:rsid w:val="00FF7366"/>
    <w:rsid w:val="00FF77EF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F77671"/>
  <w15:docId w15:val="{BB8CD955-0B6C-4E95-BEB8-96355C54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7926"/>
    <w:pPr>
      <w:ind w:left="340" w:hanging="340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DB6"/>
    <w:pPr>
      <w:keepNext/>
      <w:ind w:left="0" w:firstLine="0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C6DB6"/>
    <w:pPr>
      <w:keepNext/>
      <w:ind w:left="0" w:right="-1" w:firstLine="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91B2A"/>
    <w:pPr>
      <w:keepNext/>
      <w:spacing w:before="240" w:after="60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62DFF"/>
    <w:pPr>
      <w:keepNext/>
      <w:spacing w:before="240" w:after="60"/>
      <w:ind w:left="0" w:firstLine="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34131"/>
    <w:pPr>
      <w:keepNext/>
      <w:keepLines/>
      <w:spacing w:before="200"/>
      <w:ind w:left="0" w:firstLine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4C6DB6"/>
    <w:pPr>
      <w:keepNext/>
      <w:ind w:left="0" w:firstLine="0"/>
      <w:outlineLvl w:val="5"/>
    </w:pPr>
    <w:rPr>
      <w:rFonts w:ascii="Verdana" w:hAnsi="Verdana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534131"/>
    <w:pPr>
      <w:keepNext/>
      <w:keepLines/>
      <w:spacing w:before="200"/>
      <w:ind w:left="0" w:firstLine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34131"/>
    <w:pPr>
      <w:keepNext/>
      <w:keepLines/>
      <w:spacing w:before="200"/>
      <w:ind w:left="0"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ED6ED7"/>
    <w:pPr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961BC"/>
    <w:pPr>
      <w:tabs>
        <w:tab w:val="center" w:pos="4536"/>
        <w:tab w:val="right" w:pos="9072"/>
      </w:tabs>
    </w:pPr>
  </w:style>
  <w:style w:type="paragraph" w:styleId="Stopka">
    <w:name w:val="footer"/>
    <w:aliases w:val=" Znak"/>
    <w:basedOn w:val="Normalny"/>
    <w:link w:val="StopkaZnak"/>
    <w:uiPriority w:val="99"/>
    <w:rsid w:val="008961BC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961BC"/>
    <w:rPr>
      <w:color w:val="0000FF"/>
      <w:u w:val="single"/>
    </w:rPr>
  </w:style>
  <w:style w:type="table" w:styleId="Tabela-Siatka">
    <w:name w:val="Table Grid"/>
    <w:basedOn w:val="Standardowy"/>
    <w:uiPriority w:val="39"/>
    <w:rsid w:val="002C6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4C6DB6"/>
    <w:pPr>
      <w:jc w:val="center"/>
    </w:pPr>
    <w:rPr>
      <w:b/>
      <w:sz w:val="32"/>
      <w:szCs w:val="20"/>
    </w:rPr>
  </w:style>
  <w:style w:type="paragraph" w:styleId="Tekstblokowy">
    <w:name w:val="Block Text"/>
    <w:basedOn w:val="Normalny"/>
    <w:rsid w:val="004C6DB6"/>
    <w:pPr>
      <w:ind w:left="991" w:right="-567"/>
    </w:pPr>
    <w:rPr>
      <w:sz w:val="26"/>
      <w:szCs w:val="20"/>
    </w:rPr>
  </w:style>
  <w:style w:type="paragraph" w:styleId="Tekstpodstawowy">
    <w:name w:val="Body Text"/>
    <w:basedOn w:val="Normalny"/>
    <w:link w:val="TekstpodstawowyZnak1"/>
    <w:rsid w:val="004C6DB6"/>
    <w:rPr>
      <w:b/>
      <w:sz w:val="32"/>
      <w:szCs w:val="20"/>
    </w:rPr>
  </w:style>
  <w:style w:type="paragraph" w:styleId="Tekstpodstawowy2">
    <w:name w:val="Body Text 2"/>
    <w:basedOn w:val="Normalny"/>
    <w:link w:val="Tekstpodstawowy2Znak"/>
    <w:rsid w:val="004C6DB6"/>
    <w:rPr>
      <w:szCs w:val="20"/>
    </w:rPr>
  </w:style>
  <w:style w:type="paragraph" w:styleId="Tekstpodstawowy3">
    <w:name w:val="Body Text 3"/>
    <w:basedOn w:val="Normalny"/>
    <w:link w:val="Tekstpodstawowy3Znak"/>
    <w:rsid w:val="004C6DB6"/>
    <w:pPr>
      <w:ind w:right="-1"/>
    </w:pPr>
    <w:rPr>
      <w:szCs w:val="20"/>
    </w:rPr>
  </w:style>
  <w:style w:type="paragraph" w:styleId="Tekstpodstawowywcity2">
    <w:name w:val="Body Text Indent 2"/>
    <w:basedOn w:val="Normalny"/>
    <w:link w:val="Tekstpodstawowywcity2Znak"/>
    <w:rsid w:val="004C6DB6"/>
    <w:pPr>
      <w:ind w:left="426"/>
    </w:pPr>
    <w:rPr>
      <w:rFonts w:ascii="Verdana" w:hAnsi="Verdana"/>
      <w:sz w:val="20"/>
      <w:szCs w:val="20"/>
    </w:rPr>
  </w:style>
  <w:style w:type="paragraph" w:customStyle="1" w:styleId="Paragraf">
    <w:name w:val="Paragraf"/>
    <w:basedOn w:val="Normalny"/>
    <w:next w:val="Normalny"/>
    <w:rsid w:val="004C6DB6"/>
    <w:pPr>
      <w:overflowPunct w:val="0"/>
      <w:autoSpaceDE w:val="0"/>
      <w:autoSpaceDN w:val="0"/>
      <w:adjustRightInd w:val="0"/>
      <w:spacing w:before="80" w:after="40"/>
      <w:ind w:left="539" w:right="340" w:hanging="539"/>
      <w:textAlignment w:val="baseline"/>
    </w:pPr>
    <w:rPr>
      <w:b/>
      <w:sz w:val="22"/>
      <w:szCs w:val="22"/>
    </w:rPr>
  </w:style>
  <w:style w:type="character" w:styleId="Numerstrony">
    <w:name w:val="page number"/>
    <w:basedOn w:val="Domylnaczcionkaakapitu"/>
    <w:rsid w:val="007471F1"/>
  </w:style>
  <w:style w:type="paragraph" w:customStyle="1" w:styleId="Akapitzlist1">
    <w:name w:val="Akapit z listą1"/>
    <w:aliases w:val="L1,Numerowanie,Akapit z listą5,Kolorowa lista — akcent 11,T_SZ_List Paragraph,normalny tekst"/>
    <w:basedOn w:val="Normalny"/>
    <w:link w:val="AkapitzlistZnak"/>
    <w:uiPriority w:val="99"/>
    <w:qFormat/>
    <w:rsid w:val="00CB0566"/>
    <w:pPr>
      <w:ind w:left="708"/>
    </w:pPr>
  </w:style>
  <w:style w:type="paragraph" w:customStyle="1" w:styleId="pkt">
    <w:name w:val="pkt"/>
    <w:basedOn w:val="Normalny"/>
    <w:rsid w:val="00EF342A"/>
    <w:pPr>
      <w:spacing w:before="60" w:after="60"/>
      <w:ind w:left="851" w:hanging="295"/>
    </w:pPr>
  </w:style>
  <w:style w:type="paragraph" w:styleId="Tekstpodstawowywcity">
    <w:name w:val="Body Text Indent"/>
    <w:basedOn w:val="Normalny"/>
    <w:link w:val="TekstpodstawowywcityZnak1"/>
    <w:rsid w:val="0041065A"/>
    <w:pPr>
      <w:spacing w:after="120"/>
      <w:ind w:left="283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E36E21"/>
    <w:pPr>
      <w:spacing w:after="120"/>
      <w:ind w:left="283"/>
    </w:pPr>
    <w:rPr>
      <w:sz w:val="16"/>
      <w:szCs w:val="16"/>
    </w:rPr>
  </w:style>
  <w:style w:type="paragraph" w:customStyle="1" w:styleId="FR1">
    <w:name w:val="FR1"/>
    <w:rsid w:val="00E36E21"/>
    <w:pPr>
      <w:widowControl w:val="0"/>
      <w:autoSpaceDE w:val="0"/>
      <w:autoSpaceDN w:val="0"/>
      <w:adjustRightInd w:val="0"/>
      <w:spacing w:before="240"/>
      <w:ind w:left="340" w:hanging="340"/>
      <w:jc w:val="both"/>
    </w:pPr>
    <w:rPr>
      <w:rFonts w:ascii="Arial" w:hAnsi="Arial" w:cs="Arial"/>
      <w:noProof/>
      <w:sz w:val="22"/>
      <w:szCs w:val="22"/>
    </w:rPr>
  </w:style>
  <w:style w:type="character" w:customStyle="1" w:styleId="Nagwek4Znak">
    <w:name w:val="Nagłówek 4 Znak"/>
    <w:link w:val="Nagwek4"/>
    <w:locked/>
    <w:rsid w:val="00062DFF"/>
    <w:rPr>
      <w:b/>
      <w:bCs/>
      <w:sz w:val="28"/>
      <w:szCs w:val="28"/>
    </w:rPr>
  </w:style>
  <w:style w:type="character" w:styleId="Pogrubienie">
    <w:name w:val="Strong"/>
    <w:qFormat/>
    <w:rsid w:val="006D6B87"/>
    <w:rPr>
      <w:b/>
      <w:bCs/>
    </w:rPr>
  </w:style>
  <w:style w:type="paragraph" w:customStyle="1" w:styleId="StylIwony">
    <w:name w:val="Styl Iwony"/>
    <w:basedOn w:val="Normalny"/>
    <w:rsid w:val="0083444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Bookman Old Style" w:hAnsi="Bookman Old Style"/>
      <w:szCs w:val="20"/>
    </w:rPr>
  </w:style>
  <w:style w:type="paragraph" w:customStyle="1" w:styleId="Standardowytekst">
    <w:name w:val="Standardowy.tekst"/>
    <w:rsid w:val="008723E4"/>
    <w:pPr>
      <w:overflowPunct w:val="0"/>
      <w:autoSpaceDE w:val="0"/>
      <w:autoSpaceDN w:val="0"/>
      <w:adjustRightInd w:val="0"/>
      <w:ind w:left="340" w:hanging="340"/>
      <w:jc w:val="both"/>
    </w:pPr>
  </w:style>
  <w:style w:type="paragraph" w:styleId="Zwykytekst">
    <w:name w:val="Plain Text"/>
    <w:basedOn w:val="Normalny"/>
    <w:link w:val="ZwykytekstZnak"/>
    <w:rsid w:val="008723E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8723E4"/>
    <w:rPr>
      <w:rFonts w:ascii="Courier New" w:hAnsi="Courier New" w:cs="Courier New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A72BA3"/>
    <w:rPr>
      <w:sz w:val="20"/>
      <w:szCs w:val="20"/>
    </w:rPr>
  </w:style>
  <w:style w:type="character" w:styleId="Odwoanieprzypisukocowego">
    <w:name w:val="endnote reference"/>
    <w:semiHidden/>
    <w:rsid w:val="00A72BA3"/>
    <w:rPr>
      <w:vertAlign w:val="superscript"/>
    </w:rPr>
  </w:style>
  <w:style w:type="paragraph" w:styleId="Mapadokumentu">
    <w:name w:val="Document Map"/>
    <w:basedOn w:val="Normalny"/>
    <w:link w:val="MapadokumentuZnak"/>
    <w:semiHidden/>
    <w:rsid w:val="007803B0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StopkaZnak">
    <w:name w:val="Stopka Znak"/>
    <w:aliases w:val=" Znak Znak"/>
    <w:link w:val="Stopka"/>
    <w:uiPriority w:val="99"/>
    <w:rsid w:val="00C04BCF"/>
    <w:rPr>
      <w:sz w:val="24"/>
      <w:szCs w:val="24"/>
    </w:rPr>
  </w:style>
  <w:style w:type="character" w:customStyle="1" w:styleId="Teksttreci">
    <w:name w:val="Tekst treści_"/>
    <w:link w:val="Teksttreci0"/>
    <w:rsid w:val="00DD4DB0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4DB0"/>
    <w:pPr>
      <w:shd w:val="clear" w:color="auto" w:fill="FFFFFF"/>
      <w:spacing w:line="350" w:lineRule="exact"/>
    </w:pPr>
    <w:rPr>
      <w:rFonts w:ascii="Calibri" w:eastAsia="Calibri" w:hAnsi="Calibri"/>
      <w:sz w:val="19"/>
      <w:szCs w:val="19"/>
    </w:rPr>
  </w:style>
  <w:style w:type="character" w:customStyle="1" w:styleId="Teksttreci2">
    <w:name w:val="Tekst treści (2)_"/>
    <w:link w:val="Teksttreci20"/>
    <w:rsid w:val="00B53F82"/>
    <w:rPr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rsid w:val="00B53F82"/>
    <w:rPr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B53F82"/>
    <w:pPr>
      <w:shd w:val="clear" w:color="auto" w:fill="FFFFFF"/>
      <w:spacing w:after="300" w:line="0" w:lineRule="atLeast"/>
      <w:ind w:hanging="460"/>
    </w:pPr>
    <w:rPr>
      <w:sz w:val="21"/>
      <w:szCs w:val="21"/>
    </w:rPr>
  </w:style>
  <w:style w:type="character" w:customStyle="1" w:styleId="Nagwek1Znak">
    <w:name w:val="Nagłówek 1 Znak"/>
    <w:link w:val="Nagwek1"/>
    <w:uiPriority w:val="9"/>
    <w:rsid w:val="00E73E1C"/>
    <w:rPr>
      <w:b/>
      <w:sz w:val="32"/>
    </w:rPr>
  </w:style>
  <w:style w:type="character" w:customStyle="1" w:styleId="Nagwek2Znak">
    <w:name w:val="Nagłówek 2 Znak"/>
    <w:link w:val="Nagwek2"/>
    <w:rsid w:val="00E73E1C"/>
    <w:rPr>
      <w:b/>
      <w:sz w:val="24"/>
    </w:rPr>
  </w:style>
  <w:style w:type="character" w:customStyle="1" w:styleId="Nagwek6Znak">
    <w:name w:val="Nagłówek 6 Znak"/>
    <w:link w:val="Nagwek6"/>
    <w:rsid w:val="00E73E1C"/>
    <w:rPr>
      <w:rFonts w:ascii="Verdana" w:hAnsi="Verdana"/>
      <w:b/>
    </w:rPr>
  </w:style>
  <w:style w:type="character" w:customStyle="1" w:styleId="NagwekZnak">
    <w:name w:val="Nagłówek Znak"/>
    <w:link w:val="Nagwek"/>
    <w:uiPriority w:val="99"/>
    <w:rsid w:val="00E73E1C"/>
    <w:rPr>
      <w:sz w:val="24"/>
      <w:szCs w:val="24"/>
    </w:rPr>
  </w:style>
  <w:style w:type="character" w:customStyle="1" w:styleId="TytuZnak">
    <w:name w:val="Tytuł Znak"/>
    <w:link w:val="Tytu"/>
    <w:rsid w:val="00E73E1C"/>
    <w:rPr>
      <w:b/>
      <w:sz w:val="32"/>
    </w:rPr>
  </w:style>
  <w:style w:type="character" w:customStyle="1" w:styleId="TekstpodstawowyZnak1">
    <w:name w:val="Tekst podstawowy Znak1"/>
    <w:link w:val="Tekstpodstawowy"/>
    <w:rsid w:val="00E73E1C"/>
    <w:rPr>
      <w:b/>
      <w:sz w:val="32"/>
    </w:rPr>
  </w:style>
  <w:style w:type="character" w:customStyle="1" w:styleId="Tekstpodstawowy2Znak">
    <w:name w:val="Tekst podstawowy 2 Znak"/>
    <w:link w:val="Tekstpodstawowy2"/>
    <w:rsid w:val="00E73E1C"/>
    <w:rPr>
      <w:sz w:val="24"/>
    </w:rPr>
  </w:style>
  <w:style w:type="character" w:customStyle="1" w:styleId="Tekstpodstawowy3Znak">
    <w:name w:val="Tekst podstawowy 3 Znak"/>
    <w:link w:val="Tekstpodstawowy3"/>
    <w:rsid w:val="00E73E1C"/>
    <w:rPr>
      <w:sz w:val="24"/>
    </w:rPr>
  </w:style>
  <w:style w:type="character" w:customStyle="1" w:styleId="Tekstpodstawowywcity2Znak">
    <w:name w:val="Tekst podstawowy wcięty 2 Znak"/>
    <w:link w:val="Tekstpodstawowywcity2"/>
    <w:rsid w:val="00E73E1C"/>
    <w:rPr>
      <w:rFonts w:ascii="Verdana" w:hAnsi="Verdan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E73E1C"/>
  </w:style>
  <w:style w:type="character" w:customStyle="1" w:styleId="Tekstpodstawowywcity3Znak">
    <w:name w:val="Tekst podstawowy wcięty 3 Znak"/>
    <w:link w:val="Tekstpodstawowywcity3"/>
    <w:rsid w:val="00E73E1C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73E1C"/>
  </w:style>
  <w:style w:type="character" w:customStyle="1" w:styleId="MapadokumentuZnak">
    <w:name w:val="Mapa dokumentu Znak"/>
    <w:link w:val="Mapadokumentu"/>
    <w:semiHidden/>
    <w:rsid w:val="00E73E1C"/>
    <w:rPr>
      <w:rFonts w:ascii="Tahoma" w:hAnsi="Tahoma" w:cs="Tahoma"/>
      <w:shd w:val="clear" w:color="auto" w:fill="000080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uiPriority w:val="99"/>
    <w:rsid w:val="00E73E1C"/>
  </w:style>
  <w:style w:type="paragraph" w:styleId="Tekstdymka">
    <w:name w:val="Balloon Text"/>
    <w:basedOn w:val="Normalny"/>
    <w:link w:val="TekstdymkaZnak"/>
    <w:rsid w:val="0050630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0630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E6719"/>
    <w:pPr>
      <w:spacing w:before="100" w:beforeAutospacing="1" w:after="100" w:afterAutospacing="1"/>
      <w:ind w:left="0" w:firstLine="0"/>
      <w:jc w:val="left"/>
    </w:pPr>
    <w:rPr>
      <w:rFonts w:ascii="Arial Unicode MS" w:eastAsia="Arial Unicode MS" w:hAnsi="Arial Unicode MS" w:cs="Arial Unicode MS" w:hint="eastAsia"/>
    </w:rPr>
  </w:style>
  <w:style w:type="character" w:styleId="Odwoaniedokomentarza">
    <w:name w:val="annotation reference"/>
    <w:uiPriority w:val="99"/>
    <w:rsid w:val="00CC11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C11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1B7"/>
  </w:style>
  <w:style w:type="paragraph" w:styleId="Tematkomentarza">
    <w:name w:val="annotation subject"/>
    <w:basedOn w:val="Tekstkomentarza"/>
    <w:next w:val="Tekstkomentarza"/>
    <w:link w:val="TematkomentarzaZnak"/>
    <w:rsid w:val="00CC11B7"/>
    <w:rPr>
      <w:b/>
      <w:bCs/>
    </w:rPr>
  </w:style>
  <w:style w:type="character" w:customStyle="1" w:styleId="TematkomentarzaZnak">
    <w:name w:val="Temat komentarza Znak"/>
    <w:link w:val="Tematkomentarza"/>
    <w:rsid w:val="00CC11B7"/>
    <w:rPr>
      <w:b/>
      <w:bCs/>
    </w:rPr>
  </w:style>
  <w:style w:type="paragraph" w:customStyle="1" w:styleId="NormalArial">
    <w:name w:val="Normal + Arial"/>
    <w:aliases w:val="11 pt"/>
    <w:basedOn w:val="Tekstpodstawowywcity2"/>
    <w:rsid w:val="00CC1398"/>
    <w:pPr>
      <w:numPr>
        <w:numId w:val="1"/>
      </w:numPr>
      <w:tabs>
        <w:tab w:val="clear" w:pos="1260"/>
        <w:tab w:val="num" w:pos="360"/>
      </w:tabs>
      <w:ind w:left="360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3D4F0F"/>
    <w:pPr>
      <w:autoSpaceDE w:val="0"/>
      <w:autoSpaceDN w:val="0"/>
      <w:adjustRightInd w:val="0"/>
    </w:pPr>
    <w:rPr>
      <w:rFonts w:eastAsia="Calibri"/>
      <w:b/>
      <w:bCs/>
      <w:color w:val="000000"/>
      <w:sz w:val="24"/>
      <w:szCs w:val="24"/>
      <w:lang w:eastAsia="en-US"/>
    </w:rPr>
  </w:style>
  <w:style w:type="character" w:styleId="UyteHipercze">
    <w:name w:val="FollowedHyperlink"/>
    <w:rsid w:val="006D3217"/>
    <w:rPr>
      <w:color w:val="800080"/>
      <w:u w:val="single"/>
    </w:rPr>
  </w:style>
  <w:style w:type="character" w:customStyle="1" w:styleId="Nagwek3Znak">
    <w:name w:val="Nagłówek 3 Znak"/>
    <w:link w:val="Nagwek3"/>
    <w:rsid w:val="00091B2A"/>
    <w:rPr>
      <w:rFonts w:ascii="Cambria" w:eastAsia="Times New Roman" w:hAnsi="Cambria"/>
      <w:b/>
      <w:bCs/>
      <w:sz w:val="26"/>
      <w:szCs w:val="26"/>
    </w:rPr>
  </w:style>
  <w:style w:type="paragraph" w:customStyle="1" w:styleId="Tekstpodstawowy21">
    <w:name w:val="Tekst podstawowy 21"/>
    <w:basedOn w:val="Normalny"/>
    <w:rsid w:val="006C096F"/>
    <w:pPr>
      <w:suppressAutoHyphens/>
      <w:ind w:left="0" w:firstLine="0"/>
    </w:pPr>
    <w:rPr>
      <w:rFonts w:ascii="Arial" w:hAnsi="Arial"/>
      <w:b/>
      <w:sz w:val="26"/>
      <w:szCs w:val="20"/>
      <w:lang w:eastAsia="ar-SA"/>
    </w:rPr>
  </w:style>
  <w:style w:type="paragraph" w:customStyle="1" w:styleId="Standard">
    <w:name w:val="Standard"/>
    <w:uiPriority w:val="99"/>
    <w:rsid w:val="00F3009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237149"/>
    <w:pPr>
      <w:ind w:left="0" w:firstLine="0"/>
      <w:jc w:val="left"/>
    </w:pPr>
    <w:rPr>
      <w:sz w:val="20"/>
      <w:szCs w:val="20"/>
    </w:rPr>
  </w:style>
  <w:style w:type="paragraph" w:customStyle="1" w:styleId="Styl2">
    <w:name w:val="Styl2"/>
    <w:basedOn w:val="Normalny"/>
    <w:link w:val="Styl2Znak"/>
    <w:qFormat/>
    <w:rsid w:val="00B9446F"/>
    <w:pPr>
      <w:shd w:val="clear" w:color="auto" w:fill="E6E6E6"/>
    </w:pPr>
    <w:rPr>
      <w:rFonts w:ascii="Arial Narrow" w:hAnsi="Arial Narrow"/>
      <w:b/>
      <w:sz w:val="22"/>
      <w:szCs w:val="22"/>
    </w:rPr>
  </w:style>
  <w:style w:type="character" w:customStyle="1" w:styleId="Styl2Znak">
    <w:name w:val="Styl2 Znak"/>
    <w:link w:val="Styl2"/>
    <w:rsid w:val="00B9446F"/>
    <w:rPr>
      <w:rFonts w:ascii="Arial Narrow" w:hAnsi="Arial Narrow"/>
      <w:b/>
      <w:sz w:val="22"/>
      <w:szCs w:val="22"/>
      <w:shd w:val="clear" w:color="auto" w:fill="E6E6E6"/>
    </w:rPr>
  </w:style>
  <w:style w:type="paragraph" w:customStyle="1" w:styleId="p1">
    <w:name w:val="p1"/>
    <w:basedOn w:val="Normalny"/>
    <w:uiPriority w:val="99"/>
    <w:rsid w:val="00E727FE"/>
    <w:pPr>
      <w:spacing w:before="100" w:beforeAutospacing="1" w:after="100" w:afterAutospacing="1"/>
      <w:ind w:left="0" w:firstLine="0"/>
      <w:jc w:val="left"/>
    </w:pPr>
    <w:rPr>
      <w:rFonts w:eastAsia="Times New Roman"/>
    </w:rPr>
  </w:style>
  <w:style w:type="paragraph" w:customStyle="1" w:styleId="p0">
    <w:name w:val="p0"/>
    <w:basedOn w:val="Normalny"/>
    <w:rsid w:val="00321B9D"/>
    <w:pPr>
      <w:spacing w:before="100" w:beforeAutospacing="1" w:after="100" w:afterAutospacing="1"/>
      <w:ind w:left="0" w:firstLine="0"/>
      <w:jc w:val="left"/>
    </w:pPr>
    <w:rPr>
      <w:rFonts w:eastAsia="Times New Roman"/>
    </w:rPr>
  </w:style>
  <w:style w:type="character" w:customStyle="1" w:styleId="zsp0">
    <w:name w:val="zsp0"/>
    <w:basedOn w:val="Domylnaczcionkaakapitu"/>
    <w:rsid w:val="00321B9D"/>
  </w:style>
  <w:style w:type="paragraph" w:customStyle="1" w:styleId="p3">
    <w:name w:val="p3"/>
    <w:basedOn w:val="Normalny"/>
    <w:rsid w:val="00A63A32"/>
    <w:pPr>
      <w:spacing w:before="100" w:beforeAutospacing="1" w:after="100" w:afterAutospacing="1"/>
      <w:ind w:left="0" w:firstLine="0"/>
      <w:jc w:val="left"/>
    </w:pPr>
  </w:style>
  <w:style w:type="paragraph" w:customStyle="1" w:styleId="p11">
    <w:name w:val="p11"/>
    <w:basedOn w:val="Normalny"/>
    <w:rsid w:val="00C152A3"/>
    <w:pPr>
      <w:spacing w:after="164"/>
      <w:ind w:left="0" w:firstLine="0"/>
      <w:jc w:val="left"/>
    </w:pPr>
    <w:rPr>
      <w:rFonts w:eastAsia="Times New Roman"/>
    </w:rPr>
  </w:style>
  <w:style w:type="paragraph" w:customStyle="1" w:styleId="p21">
    <w:name w:val="p21"/>
    <w:basedOn w:val="Normalny"/>
    <w:rsid w:val="009C64B4"/>
    <w:pPr>
      <w:spacing w:after="164"/>
      <w:ind w:left="0" w:firstLine="0"/>
      <w:jc w:val="left"/>
    </w:pPr>
    <w:rPr>
      <w:rFonts w:eastAsia="Times New Roman"/>
    </w:rPr>
  </w:style>
  <w:style w:type="paragraph" w:customStyle="1" w:styleId="p2">
    <w:name w:val="p2"/>
    <w:basedOn w:val="Normalny"/>
    <w:uiPriority w:val="99"/>
    <w:rsid w:val="00744CD9"/>
    <w:pPr>
      <w:spacing w:before="100" w:beforeAutospacing="1" w:after="100" w:afterAutospacing="1"/>
      <w:ind w:left="0" w:firstLine="0"/>
      <w:jc w:val="left"/>
    </w:pPr>
  </w:style>
  <w:style w:type="paragraph" w:customStyle="1" w:styleId="bodytext2">
    <w:name w:val="bodytext2"/>
    <w:basedOn w:val="Normalny"/>
    <w:rsid w:val="008E4D8D"/>
    <w:pPr>
      <w:spacing w:before="100" w:beforeAutospacing="1" w:after="100" w:afterAutospacing="1"/>
      <w:ind w:left="0" w:firstLine="0"/>
      <w:jc w:val="left"/>
    </w:pPr>
    <w:rPr>
      <w:rFonts w:ascii="Verdana" w:hAnsi="Verdana"/>
      <w:sz w:val="18"/>
      <w:szCs w:val="18"/>
    </w:rPr>
  </w:style>
  <w:style w:type="paragraph" w:styleId="Nagwekspisutreci">
    <w:name w:val="TOC Heading"/>
    <w:basedOn w:val="Nagwek1"/>
    <w:next w:val="Normalny"/>
    <w:uiPriority w:val="39"/>
    <w:qFormat/>
    <w:rsid w:val="00FF3274"/>
    <w:pPr>
      <w:keepLines/>
      <w:spacing w:before="480" w:line="276" w:lineRule="auto"/>
      <w:jc w:val="left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F3274"/>
    <w:pPr>
      <w:tabs>
        <w:tab w:val="right" w:leader="dot" w:pos="9344"/>
      </w:tabs>
      <w:spacing w:after="100" w:line="276" w:lineRule="auto"/>
      <w:ind w:left="0" w:firstLine="0"/>
      <w:jc w:val="left"/>
    </w:pPr>
    <w:rPr>
      <w:rFonts w:ascii="Calibri" w:eastAsia="Times New Roman" w:hAnsi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FF3274"/>
    <w:pPr>
      <w:spacing w:after="100" w:line="276" w:lineRule="auto"/>
      <w:ind w:left="0" w:firstLine="0"/>
      <w:jc w:val="left"/>
    </w:pPr>
    <w:rPr>
      <w:rFonts w:ascii="Calibri" w:eastAsia="Times New Roman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FF3274"/>
    <w:pPr>
      <w:spacing w:after="100" w:line="276" w:lineRule="auto"/>
      <w:ind w:left="440" w:firstLine="0"/>
      <w:jc w:val="left"/>
    </w:pPr>
    <w:rPr>
      <w:rFonts w:ascii="Calibri" w:eastAsia="Times New Roman" w:hAnsi="Calibri"/>
      <w:sz w:val="22"/>
      <w:szCs w:val="22"/>
    </w:rPr>
  </w:style>
  <w:style w:type="numbering" w:customStyle="1" w:styleId="Styl1">
    <w:name w:val="Styl1"/>
    <w:uiPriority w:val="99"/>
    <w:rsid w:val="00AD16E5"/>
    <w:pPr>
      <w:numPr>
        <w:numId w:val="2"/>
      </w:numPr>
    </w:pPr>
  </w:style>
  <w:style w:type="character" w:customStyle="1" w:styleId="txt-new">
    <w:name w:val="txt-new"/>
    <w:rsid w:val="00673D26"/>
  </w:style>
  <w:style w:type="numbering" w:customStyle="1" w:styleId="Styl3">
    <w:name w:val="Styl3"/>
    <w:uiPriority w:val="99"/>
    <w:rsid w:val="004805CE"/>
    <w:pPr>
      <w:numPr>
        <w:numId w:val="3"/>
      </w:numPr>
    </w:pPr>
  </w:style>
  <w:style w:type="numbering" w:customStyle="1" w:styleId="Styl4">
    <w:name w:val="Styl4"/>
    <w:uiPriority w:val="99"/>
    <w:rsid w:val="007D0F36"/>
    <w:pPr>
      <w:numPr>
        <w:numId w:val="4"/>
      </w:numPr>
    </w:pPr>
  </w:style>
  <w:style w:type="numbering" w:customStyle="1" w:styleId="Styl5">
    <w:name w:val="Styl5"/>
    <w:uiPriority w:val="99"/>
    <w:rsid w:val="00015091"/>
    <w:pPr>
      <w:numPr>
        <w:numId w:val="5"/>
      </w:numPr>
    </w:pPr>
  </w:style>
  <w:style w:type="numbering" w:customStyle="1" w:styleId="Styl6">
    <w:name w:val="Styl6"/>
    <w:uiPriority w:val="99"/>
    <w:rsid w:val="00404FE2"/>
    <w:pPr>
      <w:numPr>
        <w:numId w:val="6"/>
      </w:numPr>
    </w:pPr>
  </w:style>
  <w:style w:type="numbering" w:customStyle="1" w:styleId="Sty16">
    <w:name w:val="Sty16"/>
    <w:uiPriority w:val="99"/>
    <w:rsid w:val="00404FE2"/>
    <w:pPr>
      <w:numPr>
        <w:numId w:val="7"/>
      </w:numPr>
    </w:pPr>
  </w:style>
  <w:style w:type="numbering" w:customStyle="1" w:styleId="Styl21">
    <w:name w:val="Styl21"/>
    <w:uiPriority w:val="99"/>
    <w:rsid w:val="00695D08"/>
    <w:pPr>
      <w:numPr>
        <w:numId w:val="8"/>
      </w:numPr>
    </w:pPr>
  </w:style>
  <w:style w:type="numbering" w:customStyle="1" w:styleId="Sty20">
    <w:name w:val="Sty20"/>
    <w:uiPriority w:val="99"/>
    <w:rsid w:val="00695D08"/>
    <w:pPr>
      <w:numPr>
        <w:numId w:val="9"/>
      </w:numPr>
    </w:pPr>
  </w:style>
  <w:style w:type="numbering" w:customStyle="1" w:styleId="Sty24">
    <w:name w:val="Sty24"/>
    <w:uiPriority w:val="99"/>
    <w:rsid w:val="004D2244"/>
    <w:pPr>
      <w:numPr>
        <w:numId w:val="10"/>
      </w:numPr>
    </w:pPr>
  </w:style>
  <w:style w:type="numbering" w:customStyle="1" w:styleId="Styl23">
    <w:name w:val="Styl23"/>
    <w:uiPriority w:val="99"/>
    <w:rsid w:val="004D2244"/>
    <w:pPr>
      <w:numPr>
        <w:numId w:val="11"/>
      </w:numPr>
    </w:pPr>
  </w:style>
  <w:style w:type="numbering" w:customStyle="1" w:styleId="Styl7">
    <w:name w:val="Styl7"/>
    <w:uiPriority w:val="99"/>
    <w:rsid w:val="004E4FAF"/>
    <w:pPr>
      <w:numPr>
        <w:numId w:val="12"/>
      </w:numPr>
    </w:pPr>
  </w:style>
  <w:style w:type="paragraph" w:customStyle="1" w:styleId="ZnakZnakZnak">
    <w:name w:val="Znak Znak Znak"/>
    <w:basedOn w:val="Normalny"/>
    <w:rsid w:val="00551731"/>
    <w:pPr>
      <w:ind w:left="0" w:firstLine="0"/>
      <w:jc w:val="left"/>
    </w:pPr>
    <w:rPr>
      <w:rFonts w:ascii="Arial" w:eastAsia="Times New Roman" w:hAnsi="Arial" w:cs="Arial"/>
    </w:rPr>
  </w:style>
  <w:style w:type="character" w:customStyle="1" w:styleId="text">
    <w:name w:val="text"/>
    <w:rsid w:val="00551731"/>
  </w:style>
  <w:style w:type="paragraph" w:customStyle="1" w:styleId="ZnakZnak1">
    <w:name w:val="Znak Znak1"/>
    <w:basedOn w:val="Normalny"/>
    <w:rsid w:val="00551731"/>
    <w:pPr>
      <w:ind w:left="0" w:firstLine="0"/>
      <w:jc w:val="left"/>
    </w:pPr>
    <w:rPr>
      <w:rFonts w:ascii="Arial" w:eastAsia="Times New Roman" w:hAnsi="Arial" w:cs="Arial"/>
    </w:rPr>
  </w:style>
  <w:style w:type="character" w:customStyle="1" w:styleId="alb">
    <w:name w:val="a_lb"/>
    <w:basedOn w:val="Domylnaczcionkaakapitu"/>
    <w:rsid w:val="00DE14B6"/>
  </w:style>
  <w:style w:type="character" w:customStyle="1" w:styleId="changed-paragraph">
    <w:name w:val="changed-paragraph"/>
    <w:basedOn w:val="Domylnaczcionkaakapitu"/>
    <w:rsid w:val="00DE14B6"/>
  </w:style>
  <w:style w:type="paragraph" w:customStyle="1" w:styleId="text-justifychanged-unitdeleted-previous-unit">
    <w:name w:val="text-justify changed-unit deleted-previous-unit"/>
    <w:basedOn w:val="Normalny"/>
    <w:rsid w:val="00DE14B6"/>
    <w:pPr>
      <w:spacing w:before="100" w:beforeAutospacing="1" w:after="100" w:afterAutospacing="1"/>
      <w:ind w:left="0" w:firstLine="0"/>
      <w:jc w:val="left"/>
    </w:pPr>
    <w:rPr>
      <w:rFonts w:eastAsia="Times New Roman"/>
    </w:rPr>
  </w:style>
  <w:style w:type="character" w:styleId="Uwydatnienie">
    <w:name w:val="Emphasis"/>
    <w:uiPriority w:val="20"/>
    <w:qFormat/>
    <w:rsid w:val="006613DB"/>
    <w:rPr>
      <w:i/>
      <w:iCs/>
    </w:rPr>
  </w:style>
  <w:style w:type="character" w:customStyle="1" w:styleId="Heading1Char">
    <w:name w:val="Heading 1 Char"/>
    <w:locked/>
    <w:rsid w:val="00ED6ED7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9Znak">
    <w:name w:val="Nagłówek 9 Znak"/>
    <w:link w:val="Nagwek9"/>
    <w:locked/>
    <w:rsid w:val="00ED6ED7"/>
    <w:rPr>
      <w:rFonts w:ascii="Arial" w:hAnsi="Arial" w:cs="Arial"/>
      <w:sz w:val="22"/>
      <w:szCs w:val="22"/>
    </w:rPr>
  </w:style>
  <w:style w:type="character" w:customStyle="1" w:styleId="HeaderChar">
    <w:name w:val="Header Char"/>
    <w:locked/>
    <w:rsid w:val="00ED6ED7"/>
    <w:rPr>
      <w:rFonts w:ascii="Times New Roman" w:hAnsi="Times New Roman" w:cs="Times New Roman"/>
      <w:sz w:val="24"/>
    </w:rPr>
  </w:style>
  <w:style w:type="character" w:customStyle="1" w:styleId="FooterChar">
    <w:name w:val="Footer Char"/>
    <w:locked/>
    <w:rsid w:val="00ED6ED7"/>
    <w:rPr>
      <w:rFonts w:ascii="Times New Roman" w:hAnsi="Times New Roman"/>
      <w:sz w:val="24"/>
    </w:rPr>
  </w:style>
  <w:style w:type="character" w:customStyle="1" w:styleId="BalloonTextChar">
    <w:name w:val="Balloon Text Char"/>
    <w:semiHidden/>
    <w:locked/>
    <w:rsid w:val="00ED6ED7"/>
    <w:rPr>
      <w:rFonts w:ascii="Tahoma" w:hAnsi="Tahoma"/>
      <w:sz w:val="16"/>
    </w:rPr>
  </w:style>
  <w:style w:type="character" w:customStyle="1" w:styleId="czeinternetowe">
    <w:name w:val="Łącze internetowe"/>
    <w:rsid w:val="00ED6ED7"/>
    <w:rPr>
      <w:rFonts w:cs="Times New Roman"/>
      <w:color w:val="0000FF"/>
      <w:u w:val="single"/>
    </w:rPr>
  </w:style>
  <w:style w:type="character" w:customStyle="1" w:styleId="TitleChar">
    <w:name w:val="Title Char"/>
    <w:locked/>
    <w:rsid w:val="00ED6ED7"/>
    <w:rPr>
      <w:rFonts w:ascii="Arial" w:hAnsi="Arial"/>
      <w:sz w:val="20"/>
      <w:lang w:eastAsia="ar-SA" w:bidi="ar-SA"/>
    </w:rPr>
  </w:style>
  <w:style w:type="character" w:customStyle="1" w:styleId="SubtitleChar">
    <w:name w:val="Subtitle Char"/>
    <w:locked/>
    <w:rsid w:val="00ED6ED7"/>
    <w:rPr>
      <w:rFonts w:ascii="Cambria" w:hAnsi="Cambria"/>
      <w:i/>
      <w:color w:val="4F81BD"/>
      <w:spacing w:val="15"/>
      <w:sz w:val="24"/>
      <w:lang w:eastAsia="ar-SA" w:bidi="ar-SA"/>
    </w:rPr>
  </w:style>
  <w:style w:type="character" w:customStyle="1" w:styleId="TekstpodstawowyZnak">
    <w:name w:val="Tekst podstawowy Znak"/>
    <w:link w:val="Tretekstu"/>
    <w:locked/>
    <w:rsid w:val="00ED6ED7"/>
    <w:rPr>
      <w:sz w:val="24"/>
      <w:szCs w:val="24"/>
      <w:lang w:eastAsia="ar-SA" w:bidi="ar-SA"/>
    </w:rPr>
  </w:style>
  <w:style w:type="character" w:customStyle="1" w:styleId="Domylnaczcionkaakapitu1">
    <w:name w:val="Domyślna czcionka akapitu1"/>
    <w:rsid w:val="00ED6ED7"/>
  </w:style>
  <w:style w:type="character" w:customStyle="1" w:styleId="TekstpodstawowywcityZnak">
    <w:name w:val="Tekst podstawowy wcięty Znak"/>
    <w:link w:val="Wcicietrecitekstu"/>
    <w:locked/>
    <w:rsid w:val="00ED6ED7"/>
    <w:rPr>
      <w:sz w:val="24"/>
      <w:szCs w:val="24"/>
      <w:lang w:eastAsia="ar-SA" w:bidi="ar-SA"/>
    </w:rPr>
  </w:style>
  <w:style w:type="character" w:customStyle="1" w:styleId="HTML-wstpniesformatowanyZnak">
    <w:name w:val="HTML - wstępnie sformatowany Znak"/>
    <w:locked/>
    <w:rsid w:val="00ED6ED7"/>
    <w:rPr>
      <w:rFonts w:ascii="Courier New" w:hAnsi="Courier New" w:cs="Courier New"/>
      <w:color w:val="000000"/>
      <w:sz w:val="20"/>
      <w:szCs w:val="20"/>
      <w:lang w:eastAsia="pl-PL"/>
    </w:rPr>
  </w:style>
  <w:style w:type="character" w:customStyle="1" w:styleId="CommentTextChar">
    <w:name w:val="Comment Text Char"/>
    <w:semiHidden/>
    <w:locked/>
    <w:rsid w:val="00ED6ED7"/>
    <w:rPr>
      <w:rFonts w:ascii="Times New Roman" w:hAnsi="Times New Roman"/>
      <w:sz w:val="20"/>
      <w:lang w:eastAsia="ar-SA" w:bidi="ar-SA"/>
    </w:rPr>
  </w:style>
  <w:style w:type="character" w:customStyle="1" w:styleId="CommentSubjectChar">
    <w:name w:val="Comment Subject Char"/>
    <w:semiHidden/>
    <w:locked/>
    <w:rsid w:val="00ED6ED7"/>
    <w:rPr>
      <w:rFonts w:ascii="Times New Roman" w:hAnsi="Times New Roman"/>
      <w:b/>
      <w:sz w:val="20"/>
      <w:lang w:eastAsia="ar-SA" w:bidi="ar-SA"/>
    </w:rPr>
  </w:style>
  <w:style w:type="character" w:customStyle="1" w:styleId="BodyText2Char">
    <w:name w:val="Body Text 2 Char"/>
    <w:semiHidden/>
    <w:locked/>
    <w:rsid w:val="00ED6ED7"/>
    <w:rPr>
      <w:rFonts w:ascii="Times New Roman" w:hAnsi="Times New Roman"/>
      <w:sz w:val="24"/>
      <w:lang w:eastAsia="ar-SA" w:bidi="ar-SA"/>
    </w:rPr>
  </w:style>
  <w:style w:type="character" w:customStyle="1" w:styleId="BodyTextIndent2Char">
    <w:name w:val="Body Text Indent 2 Char"/>
    <w:semiHidden/>
    <w:locked/>
    <w:rsid w:val="00ED6ED7"/>
    <w:rPr>
      <w:rFonts w:ascii="Times New Roman" w:hAnsi="Times New Roman"/>
      <w:sz w:val="24"/>
      <w:lang w:eastAsia="ar-SA" w:bidi="ar-SA"/>
    </w:rPr>
  </w:style>
  <w:style w:type="character" w:customStyle="1" w:styleId="FootnoteTextChar">
    <w:name w:val="Footnote Text Char"/>
    <w:semiHidden/>
    <w:locked/>
    <w:rsid w:val="00ED6ED7"/>
    <w:rPr>
      <w:rFonts w:ascii="Times New Roman" w:hAnsi="Times New Roman"/>
      <w:sz w:val="20"/>
    </w:rPr>
  </w:style>
  <w:style w:type="character" w:styleId="Odwoanieprzypisudolnego">
    <w:name w:val="footnote reference"/>
    <w:aliases w:val="Footnote symbol"/>
    <w:uiPriority w:val="99"/>
    <w:semiHidden/>
    <w:rsid w:val="00ED6ED7"/>
    <w:rPr>
      <w:rFonts w:cs="Times New Roman"/>
      <w:vertAlign w:val="superscript"/>
    </w:rPr>
  </w:style>
  <w:style w:type="character" w:customStyle="1" w:styleId="ListLabel1">
    <w:name w:val="ListLabel 1"/>
    <w:rsid w:val="00ED6ED7"/>
    <w:rPr>
      <w:b/>
      <w:sz w:val="22"/>
    </w:rPr>
  </w:style>
  <w:style w:type="character" w:customStyle="1" w:styleId="ListLabel2">
    <w:name w:val="ListLabel 2"/>
    <w:rsid w:val="00ED6ED7"/>
    <w:rPr>
      <w:rFonts w:ascii="Calibri" w:hAnsi="Calibri"/>
      <w:sz w:val="20"/>
    </w:rPr>
  </w:style>
  <w:style w:type="character" w:customStyle="1" w:styleId="ListLabel3">
    <w:name w:val="ListLabel 3"/>
    <w:rsid w:val="00ED6ED7"/>
    <w:rPr>
      <w:b/>
      <w:sz w:val="22"/>
    </w:rPr>
  </w:style>
  <w:style w:type="character" w:customStyle="1" w:styleId="ListLabel4">
    <w:name w:val="ListLabel 4"/>
    <w:rsid w:val="00ED6ED7"/>
    <w:rPr>
      <w:sz w:val="20"/>
    </w:rPr>
  </w:style>
  <w:style w:type="character" w:customStyle="1" w:styleId="ListLabel5">
    <w:name w:val="ListLabel 5"/>
    <w:rsid w:val="00ED6ED7"/>
    <w:rPr>
      <w:sz w:val="22"/>
    </w:rPr>
  </w:style>
  <w:style w:type="character" w:customStyle="1" w:styleId="ListLabel6">
    <w:name w:val="ListLabel 6"/>
    <w:rsid w:val="00ED6ED7"/>
    <w:rPr>
      <w:sz w:val="22"/>
    </w:rPr>
  </w:style>
  <w:style w:type="character" w:customStyle="1" w:styleId="ListLabel7">
    <w:name w:val="ListLabel 7"/>
    <w:rsid w:val="00ED6ED7"/>
    <w:rPr>
      <w:color w:val="00000A"/>
      <w:spacing w:val="0"/>
      <w:w w:val="100"/>
      <w:position w:val="0"/>
      <w:sz w:val="22"/>
      <w:u w:val="none"/>
      <w:vertAlign w:val="baseline"/>
    </w:rPr>
  </w:style>
  <w:style w:type="character" w:customStyle="1" w:styleId="ListLabel8">
    <w:name w:val="ListLabel 8"/>
    <w:rsid w:val="00ED6ED7"/>
    <w:rPr>
      <w:color w:val="00000A"/>
      <w:spacing w:val="0"/>
      <w:w w:val="100"/>
      <w:position w:val="0"/>
      <w:sz w:val="22"/>
      <w:u w:val="none"/>
      <w:vertAlign w:val="baseline"/>
    </w:rPr>
  </w:style>
  <w:style w:type="character" w:customStyle="1" w:styleId="ListLabel9">
    <w:name w:val="ListLabel 9"/>
    <w:rsid w:val="00ED6ED7"/>
    <w:rPr>
      <w:rFonts w:eastAsia="Times New Roman"/>
      <w:color w:val="000000"/>
      <w:spacing w:val="0"/>
      <w:w w:val="100"/>
      <w:sz w:val="22"/>
      <w:u w:val="none"/>
    </w:rPr>
  </w:style>
  <w:style w:type="character" w:customStyle="1" w:styleId="ListLabel10">
    <w:name w:val="ListLabel 10"/>
    <w:rsid w:val="00ED6ED7"/>
    <w:rPr>
      <w:sz w:val="20"/>
    </w:rPr>
  </w:style>
  <w:style w:type="character" w:customStyle="1" w:styleId="ListLabel11">
    <w:name w:val="ListLabel 11"/>
    <w:rsid w:val="00ED6ED7"/>
    <w:rPr>
      <w:sz w:val="22"/>
    </w:rPr>
  </w:style>
  <w:style w:type="character" w:customStyle="1" w:styleId="ListLabel12">
    <w:name w:val="ListLabel 12"/>
    <w:rsid w:val="00ED6ED7"/>
    <w:rPr>
      <w:sz w:val="22"/>
    </w:rPr>
  </w:style>
  <w:style w:type="character" w:customStyle="1" w:styleId="ListLabel13">
    <w:name w:val="ListLabel 13"/>
    <w:rsid w:val="00ED6ED7"/>
    <w:rPr>
      <w:color w:val="00000A"/>
      <w:spacing w:val="0"/>
      <w:w w:val="100"/>
      <w:position w:val="0"/>
      <w:sz w:val="20"/>
      <w:u w:val="none"/>
      <w:vertAlign w:val="baseline"/>
    </w:rPr>
  </w:style>
  <w:style w:type="character" w:customStyle="1" w:styleId="ListLabel14">
    <w:name w:val="ListLabel 14"/>
    <w:rsid w:val="00ED6ED7"/>
    <w:rPr>
      <w:sz w:val="24"/>
    </w:rPr>
  </w:style>
  <w:style w:type="character" w:customStyle="1" w:styleId="ListLabel15">
    <w:name w:val="ListLabel 15"/>
    <w:rsid w:val="00ED6ED7"/>
    <w:rPr>
      <w:color w:val="000000"/>
      <w:u w:val="single"/>
    </w:rPr>
  </w:style>
  <w:style w:type="character" w:customStyle="1" w:styleId="ListLabel16">
    <w:name w:val="ListLabel 16"/>
    <w:rsid w:val="00ED6ED7"/>
    <w:rPr>
      <w:color w:val="000000"/>
      <w:sz w:val="22"/>
      <w:u w:val="none"/>
    </w:rPr>
  </w:style>
  <w:style w:type="character" w:customStyle="1" w:styleId="ListLabel17">
    <w:name w:val="ListLabel 17"/>
    <w:rsid w:val="00ED6ED7"/>
    <w:rPr>
      <w:rFonts w:eastAsia="Times New Roman"/>
      <w:sz w:val="22"/>
    </w:rPr>
  </w:style>
  <w:style w:type="character" w:customStyle="1" w:styleId="ListLabel18">
    <w:name w:val="ListLabel 18"/>
    <w:rsid w:val="00ED6ED7"/>
    <w:rPr>
      <w:rFonts w:ascii="Calibri" w:hAnsi="Calibri"/>
      <w:color w:val="00000A"/>
      <w:sz w:val="20"/>
    </w:rPr>
  </w:style>
  <w:style w:type="character" w:customStyle="1" w:styleId="Znakiprzypiswdolnych">
    <w:name w:val="Znaki przypisów dolnych"/>
    <w:rsid w:val="00ED6ED7"/>
  </w:style>
  <w:style w:type="character" w:customStyle="1" w:styleId="Zakotwiczenieprzypisudolnego">
    <w:name w:val="Zakotwiczenie przypisu dolnego"/>
    <w:rsid w:val="00ED6ED7"/>
    <w:rPr>
      <w:vertAlign w:val="superscript"/>
    </w:rPr>
  </w:style>
  <w:style w:type="character" w:customStyle="1" w:styleId="Zakotwiczenieprzypisukocowego">
    <w:name w:val="Zakotwiczenie przypisu końcowego"/>
    <w:rsid w:val="00ED6ED7"/>
    <w:rPr>
      <w:vertAlign w:val="superscript"/>
    </w:rPr>
  </w:style>
  <w:style w:type="character" w:customStyle="1" w:styleId="Znakiprzypiswkocowych">
    <w:name w:val="Znaki przypisów końcowych"/>
    <w:rsid w:val="00ED6ED7"/>
  </w:style>
  <w:style w:type="character" w:customStyle="1" w:styleId="HeaderChar1">
    <w:name w:val="Header Char1"/>
    <w:semiHidden/>
    <w:locked/>
    <w:rsid w:val="00ED6E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Tretekstu">
    <w:name w:val="Treść tekstu"/>
    <w:basedOn w:val="Normalny"/>
    <w:link w:val="TekstpodstawowyZnak"/>
    <w:rsid w:val="00ED6ED7"/>
    <w:pPr>
      <w:suppressAutoHyphens/>
      <w:spacing w:after="120"/>
      <w:ind w:left="0" w:firstLine="0"/>
      <w:jc w:val="left"/>
    </w:pPr>
    <w:rPr>
      <w:rFonts w:eastAsia="Times New Roman"/>
      <w:lang w:eastAsia="ar-SA"/>
    </w:rPr>
  </w:style>
  <w:style w:type="paragraph" w:styleId="Lista">
    <w:name w:val="List"/>
    <w:basedOn w:val="Normalny"/>
    <w:semiHidden/>
    <w:rsid w:val="00ED6ED7"/>
    <w:pPr>
      <w:suppressAutoHyphens/>
      <w:ind w:left="283" w:hanging="283"/>
      <w:contextualSpacing/>
      <w:jc w:val="left"/>
    </w:pPr>
    <w:rPr>
      <w:rFonts w:eastAsia="Calibri"/>
      <w:lang w:eastAsia="ar-SA"/>
    </w:rPr>
  </w:style>
  <w:style w:type="paragraph" w:styleId="Podpis">
    <w:name w:val="Signature"/>
    <w:basedOn w:val="Normalny"/>
    <w:link w:val="PodpisZnak"/>
    <w:rsid w:val="00ED6ED7"/>
    <w:pPr>
      <w:suppressLineNumbers/>
      <w:suppressAutoHyphens/>
      <w:spacing w:before="120" w:after="120"/>
      <w:ind w:left="0" w:firstLine="0"/>
      <w:jc w:val="left"/>
    </w:pPr>
    <w:rPr>
      <w:rFonts w:eastAsia="Calibri" w:cs="Mangal"/>
      <w:i/>
      <w:iCs/>
      <w:lang w:eastAsia="ar-SA"/>
    </w:rPr>
  </w:style>
  <w:style w:type="character" w:customStyle="1" w:styleId="PodpisZnak">
    <w:name w:val="Podpis Znak"/>
    <w:link w:val="Podpis"/>
    <w:semiHidden/>
    <w:locked/>
    <w:rsid w:val="00ED6ED7"/>
    <w:rPr>
      <w:rFonts w:eastAsia="Calibri" w:cs="Mangal"/>
      <w:i/>
      <w:iCs/>
      <w:sz w:val="24"/>
      <w:szCs w:val="24"/>
      <w:lang w:val="pl-PL" w:eastAsia="ar-SA" w:bidi="ar-SA"/>
    </w:rPr>
  </w:style>
  <w:style w:type="paragraph" w:customStyle="1" w:styleId="Indeks">
    <w:name w:val="Indeks"/>
    <w:basedOn w:val="Normalny"/>
    <w:rsid w:val="00ED6ED7"/>
    <w:pPr>
      <w:suppressLineNumbers/>
      <w:suppressAutoHyphens/>
      <w:ind w:left="0" w:firstLine="0"/>
      <w:jc w:val="left"/>
    </w:pPr>
    <w:rPr>
      <w:rFonts w:eastAsia="Calibri" w:cs="Mangal"/>
      <w:lang w:eastAsia="ar-SA"/>
    </w:rPr>
  </w:style>
  <w:style w:type="paragraph" w:customStyle="1" w:styleId="Gwka">
    <w:name w:val="Główka"/>
    <w:basedOn w:val="Normalny"/>
    <w:rsid w:val="00ED6ED7"/>
    <w:pPr>
      <w:tabs>
        <w:tab w:val="center" w:pos="4536"/>
        <w:tab w:val="right" w:pos="9072"/>
      </w:tabs>
      <w:suppressAutoHyphens/>
      <w:ind w:left="0" w:firstLine="0"/>
      <w:jc w:val="left"/>
    </w:pPr>
    <w:rPr>
      <w:rFonts w:eastAsia="Calibri"/>
      <w:lang w:eastAsia="ar-SA"/>
    </w:rPr>
  </w:style>
  <w:style w:type="character" w:customStyle="1" w:styleId="FooterChar1">
    <w:name w:val="Footer Char1"/>
    <w:semiHidden/>
    <w:locked/>
    <w:rsid w:val="00ED6ED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alloonTextChar1">
    <w:name w:val="Balloon Text Char1"/>
    <w:semiHidden/>
    <w:locked/>
    <w:rsid w:val="00ED6ED7"/>
    <w:rPr>
      <w:rFonts w:ascii="Times New Roman" w:hAnsi="Times New Roman" w:cs="Times New Roman"/>
      <w:sz w:val="2"/>
      <w:lang w:eastAsia="ar-SA" w:bidi="ar-SA"/>
    </w:rPr>
  </w:style>
  <w:style w:type="paragraph" w:customStyle="1" w:styleId="NormalCyr">
    <w:name w:val="NormalCyr"/>
    <w:basedOn w:val="Normalny"/>
    <w:rsid w:val="00ED6ED7"/>
    <w:pPr>
      <w:suppressAutoHyphens/>
      <w:ind w:left="0" w:firstLine="0"/>
      <w:jc w:val="left"/>
    </w:pPr>
    <w:rPr>
      <w:rFonts w:eastAsia="Calibri"/>
      <w:b/>
      <w:szCs w:val="20"/>
      <w:lang w:eastAsia="ar-SA"/>
    </w:rPr>
  </w:style>
  <w:style w:type="paragraph" w:customStyle="1" w:styleId="Akapitzlist2">
    <w:name w:val="Akapit z listą2"/>
    <w:basedOn w:val="Normalny"/>
    <w:rsid w:val="00ED6ED7"/>
    <w:pPr>
      <w:suppressAutoHyphens/>
      <w:ind w:left="720" w:firstLine="0"/>
      <w:contextualSpacing/>
      <w:jc w:val="left"/>
    </w:pPr>
    <w:rPr>
      <w:rFonts w:eastAsia="Calibri"/>
      <w:lang w:eastAsia="ar-SA"/>
    </w:rPr>
  </w:style>
  <w:style w:type="paragraph" w:customStyle="1" w:styleId="awciety">
    <w:name w:val="a) wciety"/>
    <w:basedOn w:val="Normalny"/>
    <w:rsid w:val="00ED6ED7"/>
    <w:pPr>
      <w:suppressAutoHyphens/>
      <w:snapToGrid w:val="0"/>
      <w:spacing w:line="258" w:lineRule="atLeast"/>
      <w:ind w:left="567" w:hanging="238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character" w:customStyle="1" w:styleId="TitleChar1">
    <w:name w:val="Title Char1"/>
    <w:locked/>
    <w:rsid w:val="00ED6ED7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ormalny"/>
    <w:link w:val="PodtytuZnak"/>
    <w:qFormat/>
    <w:rsid w:val="00ED6ED7"/>
    <w:pPr>
      <w:suppressAutoHyphens/>
      <w:ind w:left="0" w:firstLine="0"/>
      <w:jc w:val="left"/>
    </w:pPr>
    <w:rPr>
      <w:rFonts w:ascii="Cambria" w:eastAsia="Times New Roman" w:hAnsi="Cambria"/>
      <w:i/>
      <w:iCs/>
      <w:color w:val="4F81BD"/>
      <w:spacing w:val="15"/>
      <w:lang w:eastAsia="ar-SA"/>
    </w:rPr>
  </w:style>
  <w:style w:type="character" w:customStyle="1" w:styleId="PodtytuZnak">
    <w:name w:val="Podtytuł Znak"/>
    <w:link w:val="Podtytu"/>
    <w:locked/>
    <w:rsid w:val="00ED6ED7"/>
    <w:rPr>
      <w:rFonts w:ascii="Cambria" w:hAnsi="Cambria"/>
      <w:i/>
      <w:iCs/>
      <w:color w:val="4F81BD"/>
      <w:spacing w:val="15"/>
      <w:sz w:val="24"/>
      <w:szCs w:val="24"/>
      <w:lang w:val="pl-PL" w:eastAsia="ar-SA" w:bidi="ar-SA"/>
    </w:rPr>
  </w:style>
  <w:style w:type="paragraph" w:customStyle="1" w:styleId="Bezodstpw1">
    <w:name w:val="Bez odstępów1"/>
    <w:rsid w:val="00ED6ED7"/>
    <w:pPr>
      <w:suppressAutoHyphens/>
    </w:pPr>
    <w:rPr>
      <w:rFonts w:ascii="Calibri" w:eastAsia="Times New Roman" w:hAnsi="Calibri"/>
      <w:sz w:val="24"/>
      <w:szCs w:val="22"/>
      <w:lang w:eastAsia="ar-SA"/>
    </w:rPr>
  </w:style>
  <w:style w:type="paragraph" w:customStyle="1" w:styleId="Tekstpodstawowywcity32">
    <w:name w:val="Tekst podstawowy wcięty 32"/>
    <w:basedOn w:val="Normalny"/>
    <w:rsid w:val="00ED6ED7"/>
    <w:pPr>
      <w:tabs>
        <w:tab w:val="left" w:pos="0"/>
      </w:tabs>
      <w:suppressAutoHyphens/>
      <w:ind w:left="709" w:hanging="283"/>
      <w:jc w:val="left"/>
    </w:pPr>
    <w:rPr>
      <w:rFonts w:ascii="Verdana" w:eastAsia="Calibri" w:hAnsi="Verdana" w:cs="Verdana"/>
      <w:b/>
      <w:color w:val="000000"/>
      <w:sz w:val="22"/>
      <w:szCs w:val="22"/>
      <w:lang w:eastAsia="ar-SA"/>
    </w:rPr>
  </w:style>
  <w:style w:type="paragraph" w:customStyle="1" w:styleId="WW-Tekstpodstawowywcity2">
    <w:name w:val="WW-Tekst podstawowy wcięty 2"/>
    <w:basedOn w:val="Normalny"/>
    <w:rsid w:val="00ED6ED7"/>
    <w:pPr>
      <w:suppressAutoHyphens/>
      <w:ind w:left="284" w:hanging="284"/>
    </w:pPr>
    <w:rPr>
      <w:rFonts w:eastAsia="Calibri"/>
      <w:lang w:eastAsia="ar-SA"/>
    </w:rPr>
  </w:style>
  <w:style w:type="paragraph" w:customStyle="1" w:styleId="WW-Tekstpodstawowywcity3">
    <w:name w:val="WW-Tekst podstawowy wcięty 3"/>
    <w:basedOn w:val="Normalny"/>
    <w:rsid w:val="00ED6ED7"/>
    <w:pPr>
      <w:tabs>
        <w:tab w:val="left" w:pos="16756"/>
      </w:tabs>
      <w:suppressAutoHyphens/>
      <w:ind w:left="284" w:firstLine="0"/>
    </w:pPr>
    <w:rPr>
      <w:rFonts w:eastAsia="Calibri"/>
      <w:lang w:eastAsia="ar-SA"/>
    </w:rPr>
  </w:style>
  <w:style w:type="paragraph" w:customStyle="1" w:styleId="1">
    <w:name w:val="1."/>
    <w:basedOn w:val="Normalny"/>
    <w:rsid w:val="00ED6ED7"/>
    <w:pPr>
      <w:suppressAutoHyphens/>
      <w:snapToGrid w:val="0"/>
      <w:spacing w:line="258" w:lineRule="atLeast"/>
      <w:ind w:left="227" w:hanging="227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paragraph" w:customStyle="1" w:styleId="Numeracja2">
    <w:name w:val="Numeracja 2"/>
    <w:basedOn w:val="Lista"/>
    <w:rsid w:val="00ED6ED7"/>
    <w:pPr>
      <w:widowControl w:val="0"/>
      <w:spacing w:after="120"/>
      <w:ind w:left="720" w:hanging="360"/>
      <w:textAlignment w:val="baseline"/>
    </w:pPr>
  </w:style>
  <w:style w:type="paragraph" w:customStyle="1" w:styleId="Wcicietrecitekstu">
    <w:name w:val="Wcięcie treści tekstu"/>
    <w:basedOn w:val="Normalny"/>
    <w:link w:val="TekstpodstawowywcityZnak"/>
    <w:rsid w:val="00ED6ED7"/>
    <w:pPr>
      <w:suppressAutoHyphens/>
      <w:spacing w:after="120"/>
      <w:ind w:left="283" w:firstLine="0"/>
      <w:jc w:val="left"/>
    </w:pPr>
    <w:rPr>
      <w:rFonts w:eastAsia="Times New Roman"/>
      <w:lang w:eastAsia="ar-SA"/>
    </w:rPr>
  </w:style>
  <w:style w:type="paragraph" w:customStyle="1" w:styleId="Lista1">
    <w:name w:val="Lista 1"/>
    <w:basedOn w:val="Lista"/>
    <w:rsid w:val="00ED6ED7"/>
    <w:pPr>
      <w:widowControl w:val="0"/>
      <w:spacing w:after="120"/>
      <w:ind w:left="360" w:hanging="360"/>
      <w:textAlignment w:val="baseline"/>
    </w:pPr>
  </w:style>
  <w:style w:type="paragraph" w:styleId="HTML-wstpniesformatowany">
    <w:name w:val="HTML Preformatted"/>
    <w:basedOn w:val="Normalny"/>
    <w:link w:val="HTML-wstpniesformatowanyZnak1"/>
    <w:rsid w:val="00ED6E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eastAsia="Calibri" w:hAnsi="Courier New" w:cs="Courier New"/>
      <w:color w:val="000000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semiHidden/>
    <w:locked/>
    <w:rsid w:val="00ED6ED7"/>
    <w:rPr>
      <w:rFonts w:ascii="Courier New" w:eastAsia="Calibri" w:hAnsi="Courier New" w:cs="Courier New"/>
      <w:color w:val="000000"/>
      <w:lang w:val="pl-PL" w:eastAsia="pl-PL" w:bidi="ar-SA"/>
    </w:rPr>
  </w:style>
  <w:style w:type="character" w:customStyle="1" w:styleId="CommentTextChar1">
    <w:name w:val="Comment Text Char1"/>
    <w:semiHidden/>
    <w:locked/>
    <w:rsid w:val="00ED6ED7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CommentSubjectChar1">
    <w:name w:val="Comment Subject Char1"/>
    <w:semiHidden/>
    <w:locked/>
    <w:rsid w:val="00ED6ED7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BodyText2Char1">
    <w:name w:val="Body Text 2 Char1"/>
    <w:semiHidden/>
    <w:locked/>
    <w:rsid w:val="00ED6ED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2Char1">
    <w:name w:val="Body Text Indent 2 Char1"/>
    <w:semiHidden/>
    <w:locked/>
    <w:rsid w:val="00ED6ED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ED6ED7"/>
    <w:rPr>
      <w:rFonts w:eastAsia="SimSun"/>
      <w:lang w:bidi="ar-SA"/>
    </w:rPr>
  </w:style>
  <w:style w:type="paragraph" w:customStyle="1" w:styleId="Przypisdolny">
    <w:name w:val="Przypis dolny"/>
    <w:basedOn w:val="Normalny"/>
    <w:rsid w:val="00ED6ED7"/>
    <w:pPr>
      <w:suppressAutoHyphens/>
      <w:ind w:left="0" w:firstLine="0"/>
      <w:jc w:val="left"/>
    </w:pPr>
    <w:rPr>
      <w:rFonts w:eastAsia="Calibri"/>
      <w:lang w:eastAsia="ar-SA"/>
    </w:rPr>
  </w:style>
  <w:style w:type="character" w:customStyle="1" w:styleId="fn-ref">
    <w:name w:val="fn-ref"/>
    <w:rsid w:val="00ED6ED7"/>
    <w:rPr>
      <w:rFonts w:cs="Times New Roman"/>
    </w:rPr>
  </w:style>
  <w:style w:type="paragraph" w:customStyle="1" w:styleId="text-justify">
    <w:name w:val="text-justify"/>
    <w:basedOn w:val="Normalny"/>
    <w:rsid w:val="00ED6ED7"/>
    <w:pPr>
      <w:spacing w:before="100" w:beforeAutospacing="1" w:after="100" w:afterAutospacing="1"/>
      <w:ind w:left="0" w:firstLine="0"/>
      <w:jc w:val="left"/>
    </w:pPr>
    <w:rPr>
      <w:rFonts w:eastAsia="Times New Roman"/>
    </w:rPr>
  </w:style>
  <w:style w:type="character" w:customStyle="1" w:styleId="alb-s">
    <w:name w:val="a_lb-s"/>
    <w:rsid w:val="00ED6ED7"/>
    <w:rPr>
      <w:rFonts w:cs="Times New Roman"/>
    </w:rPr>
  </w:style>
  <w:style w:type="character" w:customStyle="1" w:styleId="AkapitzlistZnak">
    <w:name w:val="Akapit z listą Znak"/>
    <w:aliases w:val="L1 Znak,Numerowanie Znak,List Paragraph Znak,Akapit z listą5 Znak,Kolorowa lista — akcent 1 Znak,T_SZ_List Paragraph Znak,normalny tekst Znak,Akapit z listą BS Znak,Kolorowe cieniowanie — akcent 3 Znak,Kolorowa lista — akcent 11 Znak"/>
    <w:link w:val="Akapitzlist1"/>
    <w:qFormat/>
    <w:locked/>
    <w:rsid w:val="006035D6"/>
    <w:rPr>
      <w:sz w:val="24"/>
      <w:szCs w:val="24"/>
    </w:rPr>
  </w:style>
  <w:style w:type="paragraph" w:customStyle="1" w:styleId="HeaderStyle">
    <w:name w:val="HeaderStyle"/>
    <w:rsid w:val="00CF3ED7"/>
    <w:pPr>
      <w:spacing w:after="200" w:line="276" w:lineRule="auto"/>
      <w:jc w:val="center"/>
    </w:pPr>
    <w:rPr>
      <w:rFonts w:eastAsia="Times New Roman"/>
      <w:b/>
      <w:color w:val="000000"/>
      <w:sz w:val="42"/>
      <w:szCs w:val="22"/>
    </w:rPr>
  </w:style>
  <w:style w:type="paragraph" w:customStyle="1" w:styleId="TitleStyle">
    <w:name w:val="TitleStyle"/>
    <w:rsid w:val="00CF3ED7"/>
    <w:pPr>
      <w:spacing w:after="200"/>
    </w:pPr>
    <w:rPr>
      <w:rFonts w:eastAsia="Times New Roman"/>
      <w:b/>
      <w:color w:val="000000"/>
      <w:sz w:val="32"/>
      <w:szCs w:val="22"/>
    </w:rPr>
  </w:style>
  <w:style w:type="paragraph" w:customStyle="1" w:styleId="NormalStyle">
    <w:name w:val="NormalStyle"/>
    <w:rsid w:val="00CF3ED7"/>
    <w:rPr>
      <w:rFonts w:eastAsia="Times New Roman"/>
      <w:color w:val="000000"/>
      <w:sz w:val="24"/>
      <w:szCs w:val="22"/>
    </w:rPr>
  </w:style>
  <w:style w:type="character" w:customStyle="1" w:styleId="apple-converted-space">
    <w:name w:val="apple-converted-space"/>
    <w:basedOn w:val="Domylnaczcionkaakapitu"/>
    <w:rsid w:val="00EF3991"/>
  </w:style>
  <w:style w:type="character" w:customStyle="1" w:styleId="AkapitzlistZnak1">
    <w:name w:val="Akapit z listą Znak1"/>
    <w:aliases w:val="Akapit z listą BS Znak1,CW_Lista Znak,Colorful List Accent 1 Znak,List Paragraph Znak1,Akapit z listą4 Znak,Średnia siatka 1 — akcent 21 Znak,sw tekst Znak,Wypunktowanie Znak,Colorful List - Accent 11 Znak,Obiekt Znak,BulletC Znak"/>
    <w:link w:val="Akapitzlist"/>
    <w:uiPriority w:val="34"/>
    <w:locked/>
    <w:rsid w:val="00724AC9"/>
    <w:rPr>
      <w:rFonts w:eastAsia="Times New Roman"/>
      <w:sz w:val="24"/>
      <w:lang w:val="pl-PL" w:eastAsia="ar-SA" w:bidi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zwykły tekst,BulletC"/>
    <w:basedOn w:val="Normalny"/>
    <w:link w:val="AkapitzlistZnak1"/>
    <w:uiPriority w:val="34"/>
    <w:qFormat/>
    <w:rsid w:val="00724AC9"/>
    <w:pPr>
      <w:ind w:left="708"/>
    </w:pPr>
    <w:rPr>
      <w:rFonts w:eastAsia="Times New Roman"/>
      <w:szCs w:val="20"/>
      <w:lang w:eastAsia="ar-SA"/>
    </w:rPr>
  </w:style>
  <w:style w:type="paragraph" w:customStyle="1" w:styleId="Akapitzlist3">
    <w:name w:val="Akapit z listą3"/>
    <w:basedOn w:val="Normalny"/>
    <w:rsid w:val="00622DEE"/>
    <w:pPr>
      <w:suppressAutoHyphens/>
      <w:ind w:left="720" w:firstLine="0"/>
      <w:contextualSpacing/>
      <w:jc w:val="left"/>
    </w:pPr>
    <w:rPr>
      <w:rFonts w:eastAsia="Calibri"/>
      <w:lang w:eastAsia="ar-SA"/>
    </w:rPr>
  </w:style>
  <w:style w:type="paragraph" w:customStyle="1" w:styleId="Style10">
    <w:name w:val="Style10"/>
    <w:basedOn w:val="Normalny"/>
    <w:rsid w:val="00B135BA"/>
    <w:pPr>
      <w:widowControl w:val="0"/>
      <w:suppressAutoHyphens/>
      <w:autoSpaceDE w:val="0"/>
      <w:spacing w:line="252" w:lineRule="exact"/>
      <w:ind w:left="0" w:hanging="331"/>
    </w:pPr>
    <w:rPr>
      <w:rFonts w:eastAsia="Times New Roman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47E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46275B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46275B"/>
    <w:rPr>
      <w:rFonts w:ascii="Calibri" w:eastAsia="Times New Roman" w:hAnsi="Calibri"/>
      <w:sz w:val="22"/>
      <w:szCs w:val="22"/>
    </w:rPr>
  </w:style>
  <w:style w:type="paragraph" w:customStyle="1" w:styleId="Normalny1">
    <w:name w:val="Normalny1"/>
    <w:rsid w:val="00C46212"/>
    <w:pPr>
      <w:widowControl w:val="0"/>
      <w:suppressAutoHyphens/>
    </w:pPr>
    <w:rPr>
      <w:rFonts w:eastAsia="Lucida Sans Unicode" w:cs="Arial"/>
      <w:sz w:val="24"/>
      <w:szCs w:val="24"/>
      <w:lang w:eastAsia="zh-CN" w:bidi="hi-IN"/>
    </w:rPr>
  </w:style>
  <w:style w:type="numbering" w:customStyle="1" w:styleId="Styl8">
    <w:name w:val="Styl8"/>
    <w:uiPriority w:val="99"/>
    <w:rsid w:val="0048092A"/>
    <w:pPr>
      <w:numPr>
        <w:numId w:val="28"/>
      </w:numPr>
    </w:pPr>
  </w:style>
  <w:style w:type="numbering" w:customStyle="1" w:styleId="SWZ">
    <w:name w:val="SWZ"/>
    <w:uiPriority w:val="99"/>
    <w:rsid w:val="00403BE2"/>
    <w:pPr>
      <w:numPr>
        <w:numId w:val="29"/>
      </w:numPr>
    </w:pPr>
  </w:style>
  <w:style w:type="character" w:customStyle="1" w:styleId="Nagwek5Znak">
    <w:name w:val="Nagłówek 5 Znak"/>
    <w:basedOn w:val="Domylnaczcionkaakapitu"/>
    <w:link w:val="Nagwek5"/>
    <w:semiHidden/>
    <w:rsid w:val="0053413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5341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534131"/>
    <w:rPr>
      <w:rFonts w:asciiTheme="majorHAnsi" w:eastAsiaTheme="majorEastAsia" w:hAnsiTheme="majorHAnsi" w:cstheme="majorBidi"/>
      <w:color w:val="404040" w:themeColor="text1" w:themeTint="BF"/>
    </w:rPr>
  </w:style>
  <w:style w:type="numbering" w:customStyle="1" w:styleId="Biecalista1">
    <w:name w:val="Bieżąca lista1"/>
    <w:uiPriority w:val="99"/>
    <w:rsid w:val="007C3E0F"/>
    <w:pPr>
      <w:numPr>
        <w:numId w:val="80"/>
      </w:numPr>
    </w:pPr>
  </w:style>
  <w:style w:type="numbering" w:customStyle="1" w:styleId="Biecalista2">
    <w:name w:val="Bieżąca lista2"/>
    <w:uiPriority w:val="99"/>
    <w:rsid w:val="00393847"/>
    <w:pPr>
      <w:numPr>
        <w:numId w:val="83"/>
      </w:numPr>
    </w:pPr>
  </w:style>
  <w:style w:type="character" w:customStyle="1" w:styleId="markedcontent">
    <w:name w:val="markedcontent"/>
    <w:basedOn w:val="Domylnaczcionkaakapitu"/>
    <w:rsid w:val="00A2385A"/>
  </w:style>
  <w:style w:type="character" w:customStyle="1" w:styleId="highlight">
    <w:name w:val="highlight"/>
    <w:basedOn w:val="Domylnaczcionkaakapitu"/>
    <w:rsid w:val="00A2385A"/>
  </w:style>
  <w:style w:type="paragraph" w:styleId="Poprawka">
    <w:name w:val="Revision"/>
    <w:hidden/>
    <w:uiPriority w:val="99"/>
    <w:semiHidden/>
    <w:rsid w:val="0099692F"/>
    <w:rPr>
      <w:sz w:val="24"/>
      <w:szCs w:val="24"/>
    </w:rPr>
  </w:style>
  <w:style w:type="paragraph" w:styleId="Lista2">
    <w:name w:val="List 2"/>
    <w:basedOn w:val="Normalny"/>
    <w:unhideWhenUsed/>
    <w:rsid w:val="001E48D8"/>
    <w:pPr>
      <w:ind w:left="566" w:hanging="283"/>
      <w:contextualSpacing/>
    </w:pPr>
  </w:style>
  <w:style w:type="paragraph" w:styleId="Lista3">
    <w:name w:val="List 3"/>
    <w:basedOn w:val="Normalny"/>
    <w:unhideWhenUsed/>
    <w:rsid w:val="001E48D8"/>
    <w:pPr>
      <w:ind w:left="849" w:hanging="283"/>
      <w:contextualSpacing/>
    </w:pPr>
  </w:style>
  <w:style w:type="paragraph" w:styleId="Lista4">
    <w:name w:val="List 4"/>
    <w:basedOn w:val="Normalny"/>
    <w:unhideWhenUsed/>
    <w:rsid w:val="001E48D8"/>
    <w:pPr>
      <w:ind w:left="1132" w:hanging="283"/>
      <w:contextualSpacing/>
    </w:pPr>
  </w:style>
  <w:style w:type="paragraph" w:styleId="Listapunktowana5">
    <w:name w:val="List Bullet 5"/>
    <w:basedOn w:val="Normalny"/>
    <w:unhideWhenUsed/>
    <w:rsid w:val="001E48D8"/>
    <w:pPr>
      <w:numPr>
        <w:numId w:val="92"/>
      </w:numPr>
      <w:contextualSpacing/>
    </w:pPr>
  </w:style>
  <w:style w:type="paragraph" w:styleId="Lista-kontynuacja">
    <w:name w:val="List Continue"/>
    <w:basedOn w:val="Normalny"/>
    <w:unhideWhenUsed/>
    <w:rsid w:val="001E48D8"/>
    <w:pPr>
      <w:spacing w:after="120"/>
      <w:ind w:left="283"/>
      <w:contextualSpacing/>
    </w:pPr>
  </w:style>
  <w:style w:type="paragraph" w:styleId="Legenda">
    <w:name w:val="caption"/>
    <w:basedOn w:val="Normalny"/>
    <w:next w:val="Normalny"/>
    <w:unhideWhenUsed/>
    <w:qFormat/>
    <w:rsid w:val="001E48D8"/>
    <w:pPr>
      <w:spacing w:after="200"/>
    </w:pPr>
    <w:rPr>
      <w:i/>
      <w:iCs/>
      <w:color w:val="44546A" w:themeColor="text2"/>
      <w:sz w:val="18"/>
      <w:szCs w:val="18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1E48D8"/>
    <w:pPr>
      <w:spacing w:after="0"/>
      <w:ind w:left="360" w:firstLine="36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rsid w:val="001E48D8"/>
    <w:rPr>
      <w:sz w:val="24"/>
      <w:szCs w:val="24"/>
    </w:rPr>
  </w:style>
  <w:style w:type="paragraph" w:styleId="Nagweknotatki">
    <w:name w:val="Note Heading"/>
    <w:basedOn w:val="Normalny"/>
    <w:next w:val="Normalny"/>
    <w:link w:val="NagweknotatkiZnak"/>
    <w:unhideWhenUsed/>
    <w:rsid w:val="001E48D8"/>
  </w:style>
  <w:style w:type="character" w:customStyle="1" w:styleId="NagweknotatkiZnak">
    <w:name w:val="Nagłówek notatki Znak"/>
    <w:basedOn w:val="Domylnaczcionkaakapitu"/>
    <w:link w:val="Nagweknotatki"/>
    <w:rsid w:val="001E48D8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48D8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6E5EB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3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8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1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23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737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56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922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06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46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206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21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86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12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72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4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786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1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1627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1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588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9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1199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8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51808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1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63875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2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140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6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27846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7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57422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8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0908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14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31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8054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9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3449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7723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5472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2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0349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40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76350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217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7963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2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82978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0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842652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79880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368707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523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8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7993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0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699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2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18549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8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6281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64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9880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1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39201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7772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363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4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6553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1950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013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9607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4340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1371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8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492142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21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56372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4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09759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73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68857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4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22565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7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0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5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94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03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88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90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74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4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4761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5316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6971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1784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33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0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12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433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95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509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1464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1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8897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9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0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4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9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3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40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818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7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774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515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231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13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950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9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292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65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7675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1249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9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538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176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49701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3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33041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49537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1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82256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6468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5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8679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4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3942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3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44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4058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55532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42286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287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35247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0914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8131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8840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705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60388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997493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8171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1827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35345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557728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20803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746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727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44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1883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096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6063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324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463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997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12898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81659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4245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9391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5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03416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0679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9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789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7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675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65884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336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1603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6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960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39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20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71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3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45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58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9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61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12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14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278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2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891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40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052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6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11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078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07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112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77282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5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30453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0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41912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5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3729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31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19200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14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8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5131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8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74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2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3915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03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7624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8694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9646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0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7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1703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47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0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32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4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708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60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27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77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4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9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21C35-A5F0-4DFD-B8EC-2603FD77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8673</Words>
  <Characters>52041</Characters>
  <Application>Microsoft Office Word</Application>
  <DocSecurity>0</DocSecurity>
  <Lines>433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60593</CharactersWithSpaces>
  <SharedDoc>false</SharedDoc>
  <HLinks>
    <vt:vector size="6" baseType="variant">
      <vt:variant>
        <vt:i4>3407945</vt:i4>
      </vt:variant>
      <vt:variant>
        <vt:i4>0</vt:i4>
      </vt:variant>
      <vt:variant>
        <vt:i4>0</vt:i4>
      </vt:variant>
      <vt:variant>
        <vt:i4>5</vt:i4>
      </vt:variant>
      <vt:variant>
        <vt:lpwstr>http://bip.warmia.mazury.pl/powiat_bartoszycki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Oksana Magdziak</cp:lastModifiedBy>
  <cp:revision>3</cp:revision>
  <cp:lastPrinted>2023-01-27T10:06:00Z</cp:lastPrinted>
  <dcterms:created xsi:type="dcterms:W3CDTF">2024-08-12T10:41:00Z</dcterms:created>
  <dcterms:modified xsi:type="dcterms:W3CDTF">2024-08-12T11:59:00Z</dcterms:modified>
</cp:coreProperties>
</file>