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3122DC4" w14:textId="77777777" w:rsidR="001D04D2" w:rsidRPr="001D04D2" w:rsidRDefault="00695EB5" w:rsidP="001D04D2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1D04D2" w:rsidRPr="001D04D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Sulechów</w:t>
      </w:r>
    </w:p>
    <w:p w14:paraId="4B72B1A9" w14:textId="77777777" w:rsidR="001D04D2" w:rsidRPr="001D04D2" w:rsidRDefault="001D04D2" w:rsidP="001D04D2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D04D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Bankowa 2,</w:t>
      </w:r>
    </w:p>
    <w:p w14:paraId="2CF3E0DB" w14:textId="0A168B19" w:rsidR="00695EB5" w:rsidRDefault="001D04D2" w:rsidP="001D04D2">
      <w:pPr>
        <w:suppressAutoHyphens w:val="0"/>
        <w:ind w:left="4253"/>
        <w:rPr>
          <w:rFonts w:ascii="Cambria" w:hAnsi="Cambria" w:cs="Arial"/>
          <w:bCs/>
          <w:sz w:val="21"/>
          <w:szCs w:val="21"/>
        </w:rPr>
      </w:pPr>
      <w:r w:rsidRPr="001D04D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66-100 Sulechów</w:t>
      </w: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19788D88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 xml:space="preserve">W związku ze złożeniem oferty/udostępnieniem zasobów* w postępowaniu o udzielenie zamówienia publicznego </w:t>
      </w:r>
      <w:r w:rsidR="001D04D2" w:rsidRPr="001D04D2">
        <w:rPr>
          <w:rFonts w:ascii="Cambria" w:hAnsi="Cambria" w:cs="Arial"/>
          <w:bCs/>
          <w:sz w:val="21"/>
          <w:szCs w:val="21"/>
        </w:rPr>
        <w:t xml:space="preserve">na </w:t>
      </w:r>
      <w:r w:rsidR="0072697D" w:rsidRPr="0072697D">
        <w:rPr>
          <w:rFonts w:ascii="Cambria" w:hAnsi="Cambria" w:cs="Arial"/>
          <w:b/>
          <w:bCs/>
          <w:sz w:val="21"/>
          <w:szCs w:val="21"/>
        </w:rPr>
        <w:t>Wykonanie robót budowlanych w ramach zadania pn.: „</w:t>
      </w:r>
      <w:r w:rsidR="00C00637" w:rsidRPr="00C00637">
        <w:rPr>
          <w:rFonts w:ascii="Cambria" w:hAnsi="Cambria" w:cs="Arial"/>
          <w:b/>
          <w:bCs/>
          <w:sz w:val="21"/>
          <w:szCs w:val="21"/>
        </w:rPr>
        <w:t>Budowa budynku leśniczówki Sycowice, budynku gospodarczego i altany wraz zagospodarowaniem terenu</w:t>
      </w:r>
      <w:r w:rsidR="0072697D" w:rsidRPr="0072697D">
        <w:rPr>
          <w:rFonts w:ascii="Cambria" w:hAnsi="Cambria" w:cs="Arial"/>
          <w:b/>
          <w:bCs/>
          <w:sz w:val="21"/>
          <w:szCs w:val="21"/>
        </w:rPr>
        <w:t>”</w:t>
      </w:r>
      <w:r w:rsidR="00A048F7" w:rsidRPr="00A048F7">
        <w:rPr>
          <w:rFonts w:ascii="Cambria" w:hAnsi="Cambria" w:cs="Arial"/>
          <w:b/>
          <w:bCs/>
          <w:sz w:val="21"/>
          <w:szCs w:val="21"/>
        </w:rPr>
        <w:t xml:space="preserve">, 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65A516" w14:textId="1FE8E289" w:rsidR="009A52FC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 xml:space="preserve">(Dz. U. z </w:t>
      </w:r>
      <w:r w:rsidR="00817716">
        <w:rPr>
          <w:rFonts w:ascii="Cambria" w:hAnsi="Cambria" w:cs="Arial"/>
          <w:bCs/>
          <w:sz w:val="21"/>
          <w:szCs w:val="21"/>
        </w:rPr>
        <w:t>202</w:t>
      </w:r>
      <w:r w:rsidR="00465F0E">
        <w:rPr>
          <w:rFonts w:ascii="Cambria" w:hAnsi="Cambria" w:cs="Arial"/>
          <w:bCs/>
          <w:sz w:val="21"/>
          <w:szCs w:val="21"/>
        </w:rPr>
        <w:t>3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</w:t>
      </w:r>
      <w:r w:rsidR="00465F0E">
        <w:rPr>
          <w:rFonts w:ascii="Cambria" w:hAnsi="Cambria" w:cs="Arial"/>
          <w:bCs/>
          <w:sz w:val="21"/>
          <w:szCs w:val="21"/>
        </w:rPr>
        <w:t>605</w:t>
      </w:r>
      <w:r w:rsidRPr="00BA6CE4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 xml:space="preserve">. zm. - „PZP”), </w:t>
      </w:r>
      <w:r w:rsidR="009A52FC">
        <w:rPr>
          <w:rFonts w:ascii="Cambria" w:hAnsi="Cambria" w:cs="Arial"/>
          <w:bCs/>
          <w:sz w:val="21"/>
          <w:szCs w:val="21"/>
        </w:rPr>
        <w:t>dotyczącym braku przesłanek wykluczenia z </w:t>
      </w:r>
      <w:r w:rsidRPr="00BA6CE4">
        <w:rPr>
          <w:rFonts w:ascii="Cambria" w:hAnsi="Cambria" w:cs="Arial"/>
          <w:bCs/>
          <w:sz w:val="21"/>
          <w:szCs w:val="21"/>
        </w:rPr>
        <w:t xml:space="preserve">postępowania </w:t>
      </w:r>
      <w:r w:rsidR="009A52FC" w:rsidRPr="009A52FC">
        <w:rPr>
          <w:rFonts w:ascii="Cambria" w:hAnsi="Cambria" w:cs="Arial"/>
          <w:bCs/>
          <w:sz w:val="21"/>
          <w:szCs w:val="21"/>
        </w:rPr>
        <w:t>stanowionych powołaną ustawą Prawo zamówień publicznych oraz ustawą z dnia 13 kwietnia 2022 r.</w:t>
      </w:r>
      <w:r w:rsidR="009A52FC">
        <w:rPr>
          <w:rFonts w:ascii="Cambria" w:hAnsi="Cambria" w:cs="Arial"/>
          <w:bCs/>
          <w:sz w:val="21"/>
          <w:szCs w:val="21"/>
        </w:rPr>
        <w:t xml:space="preserve"> o szczególnych rozwiązaniach w </w:t>
      </w:r>
      <w:r w:rsidR="009A52FC" w:rsidRPr="009A52FC">
        <w:rPr>
          <w:rFonts w:ascii="Cambria" w:hAnsi="Cambria" w:cs="Arial"/>
          <w:bCs/>
          <w:sz w:val="21"/>
          <w:szCs w:val="21"/>
        </w:rPr>
        <w:t xml:space="preserve">zakresie przeciwdziałania wspieraniu agresji na Ukrainę oraz służących ochronie bezpieczeństwa narodowego (Dz.U. z 2023 r. poz. 1497 z </w:t>
      </w:r>
      <w:proofErr w:type="spellStart"/>
      <w:r w:rsidR="009A52FC" w:rsidRPr="009A52FC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9A52FC" w:rsidRPr="009A52FC">
        <w:rPr>
          <w:rFonts w:ascii="Cambria" w:hAnsi="Cambria" w:cs="Arial"/>
          <w:bCs/>
          <w:sz w:val="21"/>
          <w:szCs w:val="21"/>
        </w:rPr>
        <w:t>. zm.) zwanej dalej „ustawą" oraz rozporządzeniem Rady (UE) nr 833/2014 z dnia 31 lipca 2014 r. dotyczącego środ</w:t>
      </w:r>
      <w:r w:rsidR="009A52FC">
        <w:rPr>
          <w:rFonts w:ascii="Cambria" w:hAnsi="Cambria" w:cs="Arial"/>
          <w:bCs/>
          <w:sz w:val="21"/>
          <w:szCs w:val="21"/>
        </w:rPr>
        <w:t>ków ograniczających w związku z </w:t>
      </w:r>
      <w:r w:rsidR="009A52FC" w:rsidRPr="009A52FC">
        <w:rPr>
          <w:rFonts w:ascii="Cambria" w:hAnsi="Cambria" w:cs="Arial"/>
          <w:bCs/>
          <w:sz w:val="21"/>
          <w:szCs w:val="21"/>
        </w:rPr>
        <w:t>działaniami Rosji destabilizującymi sytuację na Ukrainie (Dz. Urz. UE. L 2014 Nr 229, str. 1 ze zm.), złożonym wraz z ofertą w przedmiotowym postępowaniu, są nadal aktualne</w:t>
      </w:r>
      <w:r w:rsidR="009A52FC">
        <w:rPr>
          <w:rFonts w:ascii="Cambria" w:hAnsi="Cambria" w:cs="Arial"/>
          <w:bCs/>
          <w:sz w:val="21"/>
          <w:szCs w:val="21"/>
        </w:rPr>
        <w:t>.</w:t>
      </w:r>
    </w:p>
    <w:p w14:paraId="1DAF4CA3" w14:textId="77777777" w:rsidR="001D04D2" w:rsidRPr="001D04D2" w:rsidRDefault="001D04D2" w:rsidP="001D04D2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708E3218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6476E29F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B73D1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Pr="001B73D1">
        <w:rPr>
          <w:rFonts w:ascii="Cambria" w:hAnsi="Cambria" w:cs="Arial"/>
          <w:bCs/>
          <w:i/>
          <w:sz w:val="22"/>
          <w:szCs w:val="22"/>
        </w:rPr>
        <w:lastRenderedPageBreak/>
        <w:t>wykonawcę lub w postaci elektronicznej opatrzonej przez wykonawcę podpisem zaufanym lub podpisem osobistym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1B73D1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3FE0D7DC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FC5F48E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843B910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1EC46376" w14:textId="233FDFBC" w:rsidR="00D55D6D" w:rsidRPr="0008111C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6F286747" w14:textId="77777777" w:rsidR="00D55D6D" w:rsidRPr="00BA6CE4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499AA1" w16cid:durableId="23E249D3"/>
  <w16cid:commentId w16cid:paraId="30BE001C" w16cid:durableId="24806A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761542" w14:textId="77777777" w:rsidR="001E2D97" w:rsidRDefault="001E2D97">
      <w:r>
        <w:separator/>
      </w:r>
    </w:p>
  </w:endnote>
  <w:endnote w:type="continuationSeparator" w:id="0">
    <w:p w14:paraId="5ED74A93" w14:textId="77777777" w:rsidR="001E2D97" w:rsidRDefault="001E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52F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3CC45" w14:textId="77777777" w:rsidR="001E2D97" w:rsidRDefault="001E2D97">
      <w:r>
        <w:separator/>
      </w:r>
    </w:p>
  </w:footnote>
  <w:footnote w:type="continuationSeparator" w:id="0">
    <w:p w14:paraId="4B248C22" w14:textId="77777777" w:rsidR="001E2D97" w:rsidRDefault="001E2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3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4D2"/>
    <w:rsid w:val="001D172C"/>
    <w:rsid w:val="001D225F"/>
    <w:rsid w:val="001D7446"/>
    <w:rsid w:val="001E0209"/>
    <w:rsid w:val="001E0ADF"/>
    <w:rsid w:val="001E2729"/>
    <w:rsid w:val="001E2D97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478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0CAC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B9D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632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07B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5F0E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77A51"/>
    <w:rsid w:val="00482159"/>
    <w:rsid w:val="00482BC8"/>
    <w:rsid w:val="004843DA"/>
    <w:rsid w:val="00485E65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2C13"/>
    <w:rsid w:val="006544C9"/>
    <w:rsid w:val="00655D9B"/>
    <w:rsid w:val="0066215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2697D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3D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A52FC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8F7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671"/>
    <w:rsid w:val="00AC7E35"/>
    <w:rsid w:val="00AC7FEF"/>
    <w:rsid w:val="00AD00A7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4E4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94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394"/>
    <w:rsid w:val="00BD0E36"/>
    <w:rsid w:val="00BD18D9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0637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A9C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C7FFA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9F6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D5652-0553-44F0-96F3-03505888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Belda</cp:lastModifiedBy>
  <cp:revision>15</cp:revision>
  <cp:lastPrinted>2017-05-23T10:32:00Z</cp:lastPrinted>
  <dcterms:created xsi:type="dcterms:W3CDTF">2021-10-13T06:08:00Z</dcterms:created>
  <dcterms:modified xsi:type="dcterms:W3CDTF">2024-08-09T05:40:00Z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