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4F675" w14:textId="77777777" w:rsidR="005013B7" w:rsidRPr="001F013E" w:rsidRDefault="005013B7" w:rsidP="007D0658">
      <w:pPr>
        <w:tabs>
          <w:tab w:val="left" w:pos="29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1F013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OPIS PRZEDMIOTU ZAMÓWIENIA DO POSTĘPOWANIA </w:t>
      </w:r>
    </w:p>
    <w:p w14:paraId="224F96E9" w14:textId="46E4A41E" w:rsidR="005013B7" w:rsidRPr="001F013E" w:rsidRDefault="00A74FD7" w:rsidP="005013B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NR </w:t>
      </w:r>
      <w:r w:rsidR="0070733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3</w:t>
      </w:r>
      <w:r w:rsidR="007D065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/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530</w:t>
      </w:r>
      <w:r w:rsidR="007D065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-D706-</w:t>
      </w:r>
      <w:r w:rsidR="0097588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00-7060000/202</w:t>
      </w:r>
      <w:r w:rsidR="0070733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4</w:t>
      </w:r>
    </w:p>
    <w:p w14:paraId="625D2928" w14:textId="77777777" w:rsidR="005013B7" w:rsidRPr="001F013E" w:rsidRDefault="005013B7" w:rsidP="005013B7">
      <w:pPr>
        <w:spacing w:after="0" w:line="240" w:lineRule="auto"/>
        <w:jc w:val="center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</w:p>
    <w:p w14:paraId="2B00CC6F" w14:textId="77777777" w:rsidR="005013B7" w:rsidRPr="00F83F67" w:rsidRDefault="005013B7" w:rsidP="005013B7">
      <w:pPr>
        <w:spacing w:after="0" w:line="240" w:lineRule="auto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F83F67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Przedmiotem zamówienia są </w:t>
      </w:r>
    </w:p>
    <w:p w14:paraId="58AF7D30" w14:textId="77777777" w:rsidR="00A74FD7" w:rsidRDefault="00A74FD7" w:rsidP="00A74FD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A74FD7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Remont w domu Studenta nr 6 </w:t>
      </w:r>
      <w:r w:rsidR="00095737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na który składa się:</w:t>
      </w:r>
    </w:p>
    <w:p w14:paraId="5F62837C" w14:textId="478C7058" w:rsidR="00A74FD7" w:rsidRDefault="00095737" w:rsidP="00A74FD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remont </w:t>
      </w:r>
      <w:r w:rsidR="0098567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18</w:t>
      </w:r>
      <w:r w:rsidR="00104B8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typowych</w:t>
      </w:r>
      <w:r w:rsidR="00A74FD7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pokoi studenckich</w:t>
      </w:r>
    </w:p>
    <w:p w14:paraId="615B1F36" w14:textId="3AF122A2" w:rsidR="00A74FD7" w:rsidRDefault="00A74FD7" w:rsidP="00A74FD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remont </w:t>
      </w:r>
      <w:r w:rsidR="0098567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8</w:t>
      </w:r>
      <w:r w:rsidR="00104B8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typowych 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łazienek </w:t>
      </w:r>
    </w:p>
    <w:p w14:paraId="7FC93B6C" w14:textId="253C30B3" w:rsidR="00A74FD7" w:rsidRDefault="00A74FD7" w:rsidP="00A74FD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remont </w:t>
      </w:r>
      <w:r w:rsidR="0098567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2</w:t>
      </w:r>
      <w:r w:rsidR="00104B8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typowych segmentów trzypokojowych</w:t>
      </w:r>
    </w:p>
    <w:p w14:paraId="65F99225" w14:textId="22B68B12" w:rsidR="00A74FD7" w:rsidRDefault="00104B84" w:rsidP="00A74FD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remont </w:t>
      </w:r>
      <w:r w:rsidR="0070733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6 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typowych segmentów dwupokojowych</w:t>
      </w:r>
    </w:p>
    <w:p w14:paraId="326895A5" w14:textId="29F3F104" w:rsidR="00104B84" w:rsidRDefault="00EB6FB5" w:rsidP="00104B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remont </w:t>
      </w:r>
      <w:r w:rsidR="0098567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2 </w:t>
      </w:r>
      <w:r w:rsidR="00104B8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typowych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WC </w:t>
      </w:r>
    </w:p>
    <w:p w14:paraId="7141AC9C" w14:textId="4865A372" w:rsidR="00104B84" w:rsidRDefault="00707333" w:rsidP="00104B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remont 4 segmentów dla osób niepełnosprawnych nr 4,17,19,21</w:t>
      </w:r>
    </w:p>
    <w:p w14:paraId="7E3C207B" w14:textId="32146E2C" w:rsidR="0060637C" w:rsidRDefault="0060637C" w:rsidP="00104B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remont sali sportowej</w:t>
      </w:r>
    </w:p>
    <w:p w14:paraId="54D35AC9" w14:textId="4A8C4B75" w:rsidR="0060637C" w:rsidRDefault="0060637C" w:rsidP="00104B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remont segmentu gościnnego 112</w:t>
      </w:r>
    </w:p>
    <w:p w14:paraId="030415C7" w14:textId="5343D342" w:rsidR="0060637C" w:rsidRDefault="0060637C" w:rsidP="00104B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remont </w:t>
      </w:r>
      <w:proofErr w:type="spellStart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rowerowni</w:t>
      </w:r>
      <w:proofErr w:type="spellEnd"/>
    </w:p>
    <w:p w14:paraId="6C0C68EF" w14:textId="4ABC6522" w:rsidR="0060637C" w:rsidRDefault="0060637C" w:rsidP="00104B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remont zadaszenia nad wejściem głównym</w:t>
      </w:r>
    </w:p>
    <w:p w14:paraId="38809B66" w14:textId="6B4D63EF" w:rsidR="0060637C" w:rsidRDefault="0060637C" w:rsidP="00104B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remont rynien i obróbek blacharskich na dachu</w:t>
      </w:r>
    </w:p>
    <w:p w14:paraId="12FFAC62" w14:textId="711D3D03" w:rsidR="0060637C" w:rsidRDefault="0060637C" w:rsidP="00104B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remont </w:t>
      </w:r>
      <w:r w:rsidR="001365F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pomieszczenia śmietnika</w:t>
      </w:r>
    </w:p>
    <w:p w14:paraId="261AE4CC" w14:textId="0337A88A" w:rsidR="0060637C" w:rsidRDefault="0060637C" w:rsidP="00104B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montaż ściany działowej przesuwnej</w:t>
      </w:r>
    </w:p>
    <w:p w14:paraId="0949723B" w14:textId="2421BE90" w:rsidR="0060637C" w:rsidRDefault="0060637C" w:rsidP="00104B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montaż rolet antywłamaniowych</w:t>
      </w:r>
    </w:p>
    <w:p w14:paraId="3D985761" w14:textId="7008313A" w:rsidR="0060637C" w:rsidRDefault="0060637C" w:rsidP="00104B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remont stolarki okiennej</w:t>
      </w:r>
    </w:p>
    <w:p w14:paraId="1A200FE6" w14:textId="32AC8E17" w:rsidR="006748DA" w:rsidRDefault="008D6E84" w:rsidP="00104B84">
      <w:p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104B8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z</w:t>
      </w:r>
      <w:r w:rsidR="006748DA" w:rsidRPr="00104B8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godnie z załączonymi przedmiarami robót.</w:t>
      </w:r>
    </w:p>
    <w:p w14:paraId="20D3D815" w14:textId="77777777" w:rsidR="007D3797" w:rsidRPr="00104B84" w:rsidRDefault="007D3797" w:rsidP="00104B84">
      <w:p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</w:p>
    <w:p w14:paraId="5B0EBD59" w14:textId="77777777" w:rsidR="005013B7" w:rsidRPr="00F83F67" w:rsidRDefault="005013B7" w:rsidP="005013B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83F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Prace będą składały się w szczególności z:</w:t>
      </w:r>
    </w:p>
    <w:p w14:paraId="5F82F485" w14:textId="77777777" w:rsidR="005013B7" w:rsidRPr="00F83F67" w:rsidRDefault="005013B7" w:rsidP="005013B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83F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Robót</w:t>
      </w:r>
      <w:r w:rsidR="006748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rozbiórkowych,</w:t>
      </w:r>
      <w:r w:rsidRPr="00F83F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demontażowych</w:t>
      </w:r>
    </w:p>
    <w:p w14:paraId="3DEB6F74" w14:textId="77777777" w:rsidR="005013B7" w:rsidRPr="00F83F67" w:rsidRDefault="005013B7" w:rsidP="005013B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83F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Robót izolacyjnych</w:t>
      </w:r>
      <w:r w:rsidR="006748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</w:p>
    <w:p w14:paraId="0C1F8684" w14:textId="77777777" w:rsidR="005013B7" w:rsidRPr="00F83F67" w:rsidRDefault="005013B7" w:rsidP="005013B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83F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Robót okładzinowych, wykładzinowych</w:t>
      </w:r>
    </w:p>
    <w:p w14:paraId="30783378" w14:textId="77777777" w:rsidR="005013B7" w:rsidRPr="00F83F67" w:rsidRDefault="005013B7" w:rsidP="005013B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83F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Robót murarskich, tynkarskich, malarskich</w:t>
      </w:r>
    </w:p>
    <w:p w14:paraId="0E5B614E" w14:textId="7A155B4B" w:rsidR="005013B7" w:rsidRDefault="005013B7" w:rsidP="005013B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83F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Robót elektrycznych i sanitarnych</w:t>
      </w:r>
    </w:p>
    <w:p w14:paraId="205C38E5" w14:textId="4DEE4E4D" w:rsidR="007D3797" w:rsidRDefault="007D3797" w:rsidP="005013B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Robot w zakresie stolarki budowlanej</w:t>
      </w:r>
    </w:p>
    <w:p w14:paraId="3AAA502C" w14:textId="7AF498C1" w:rsidR="007D3797" w:rsidRPr="00F83F67" w:rsidRDefault="007D3797" w:rsidP="005013B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Robót montażowych</w:t>
      </w:r>
    </w:p>
    <w:p w14:paraId="307FF5EC" w14:textId="77777777" w:rsidR="00B250F2" w:rsidRPr="00B405C2" w:rsidRDefault="00B405C2" w:rsidP="007D7C7D">
      <w:pPr>
        <w:tabs>
          <w:tab w:val="left" w:pos="2445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405C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Ogólna charakterystyka robót w załączeniu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380A1EF3" w14:textId="77777777" w:rsidR="005013B7" w:rsidRPr="00F83F67" w:rsidRDefault="005013B7" w:rsidP="005013B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77521D4D" w14:textId="77777777" w:rsidR="005013B7" w:rsidRPr="00F83F67" w:rsidRDefault="005013B7" w:rsidP="00BA5250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Zamawiający wymaga minimum </w:t>
      </w:r>
      <w:r w:rsidR="005A4C23" w:rsidRPr="00644B0F">
        <w:rPr>
          <w:rFonts w:ascii="Times New Roman" w:hAnsi="Times New Roman" w:cs="Times New Roman"/>
          <w:b/>
          <w:sz w:val="24"/>
          <w:szCs w:val="24"/>
        </w:rPr>
        <w:t>36</w:t>
      </w:r>
      <w:r w:rsidRPr="00644B0F">
        <w:rPr>
          <w:rFonts w:ascii="Times New Roman" w:hAnsi="Times New Roman" w:cs="Times New Roman"/>
          <w:b/>
          <w:sz w:val="24"/>
          <w:szCs w:val="24"/>
        </w:rPr>
        <w:t xml:space="preserve"> miesięcznego</w:t>
      </w:r>
      <w:r w:rsidRPr="008C58C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83F67">
        <w:rPr>
          <w:rFonts w:ascii="Times New Roman" w:hAnsi="Times New Roman" w:cs="Times New Roman"/>
          <w:sz w:val="24"/>
          <w:szCs w:val="24"/>
        </w:rPr>
        <w:t xml:space="preserve">okresu gwarancji na wykonane roboty montażowo-budowlane wynikające z przedmiotu zamówienia od momentu podpisania przez obie strony protokołu zdawczo-odbiorczego przedmiotu umowy. </w:t>
      </w:r>
    </w:p>
    <w:p w14:paraId="243B08B0" w14:textId="0DE1E911" w:rsidR="005013B7" w:rsidRDefault="005013B7" w:rsidP="00BA525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750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Termin realizacji zamówienia: </w:t>
      </w:r>
      <w:r w:rsidR="0067581D">
        <w:rPr>
          <w:rFonts w:ascii="Times New Roman" w:hAnsi="Times New Roman" w:cs="Times New Roman"/>
          <w:sz w:val="24"/>
          <w:szCs w:val="24"/>
          <w:shd w:val="clear" w:color="auto" w:fill="FFFFFF"/>
        </w:rPr>
        <w:t>50</w:t>
      </w:r>
      <w:r w:rsidR="00104B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tygodni</w:t>
      </w:r>
      <w:r w:rsidR="00B405C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104B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Segmenty, pokoje i łazienki będą udostępniane sukcesywnie. Zamawiający informuje, ze prace będą odbywały się w etapach.</w:t>
      </w:r>
      <w:r w:rsidR="00BB6823" w:rsidRPr="002750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7C90934" w14:textId="77777777" w:rsidR="005013B7" w:rsidRPr="002750CD" w:rsidRDefault="005013B7" w:rsidP="00BA52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0CD">
        <w:rPr>
          <w:rFonts w:ascii="Times New Roman" w:hAnsi="Times New Roman" w:cs="Times New Roman"/>
          <w:b/>
          <w:bCs/>
          <w:sz w:val="24"/>
          <w:szCs w:val="24"/>
        </w:rPr>
        <w:t>Prace prowadzone będą w budynku czynnym,</w:t>
      </w:r>
      <w:r w:rsidRPr="00275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</w:t>
      </w:r>
      <w:r w:rsidRPr="002750CD">
        <w:rPr>
          <w:rFonts w:ascii="Times New Roman" w:hAnsi="Times New Roman" w:cs="Times New Roman"/>
          <w:b/>
          <w:bCs/>
          <w:sz w:val="24"/>
          <w:szCs w:val="24"/>
        </w:rPr>
        <w:t>wymusza to prowadzenie prac uciążliwych ze względu na hałas w godzinach ustalonych z administratorem obiektu. </w:t>
      </w:r>
    </w:p>
    <w:p w14:paraId="4672CB62" w14:textId="77777777" w:rsidR="00E150EE" w:rsidRPr="002750CD" w:rsidRDefault="00E150EE" w:rsidP="00E150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0CD">
        <w:rPr>
          <w:rFonts w:ascii="Times New Roman" w:hAnsi="Times New Roman" w:cs="Times New Roman"/>
          <w:b/>
          <w:bCs/>
          <w:sz w:val="24"/>
          <w:szCs w:val="24"/>
        </w:rPr>
        <w:t>- wykonywanie prac głośnych i uciążliwych \kucie, wiercenie, głośne rozbiórki i wyburzenia, itp.\ dla normalnego funkcjonowania obiektu możliwe będzie tylko w godzinach od 9.00-15.00 od poniedziałku do piątku.</w:t>
      </w:r>
      <w:r w:rsidR="00B405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4B84">
        <w:rPr>
          <w:rFonts w:ascii="Times New Roman" w:hAnsi="Times New Roman" w:cs="Times New Roman"/>
          <w:b/>
          <w:bCs/>
          <w:sz w:val="24"/>
          <w:szCs w:val="24"/>
        </w:rPr>
        <w:t xml:space="preserve">Uwaga! </w:t>
      </w:r>
      <w:r w:rsidR="00B405C2">
        <w:rPr>
          <w:rFonts w:ascii="Times New Roman" w:hAnsi="Times New Roman" w:cs="Times New Roman"/>
          <w:b/>
          <w:bCs/>
          <w:sz w:val="24"/>
          <w:szCs w:val="24"/>
        </w:rPr>
        <w:t>W trakcie sesji egzaminacyjnej wszystkie prace zostaną zawieszone.</w:t>
      </w:r>
    </w:p>
    <w:p w14:paraId="3CF150FC" w14:textId="77777777" w:rsidR="00E150EE" w:rsidRPr="002750CD" w:rsidRDefault="00E150EE" w:rsidP="00E150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0CD">
        <w:rPr>
          <w:rFonts w:ascii="Times New Roman" w:hAnsi="Times New Roman" w:cs="Times New Roman"/>
          <w:b/>
          <w:bCs/>
          <w:sz w:val="24"/>
          <w:szCs w:val="24"/>
        </w:rPr>
        <w:t>- czasowe wyłączenia zasilania w obiekcie należy bezwzględnie uzgadniać z kierownikiem obiektu lub osobą przez niego wyznaczoną co najmniej na 5 dni przed planowanym terminem.</w:t>
      </w:r>
    </w:p>
    <w:p w14:paraId="10BC99FC" w14:textId="77777777" w:rsidR="00E150EE" w:rsidRPr="002750CD" w:rsidRDefault="00E150EE" w:rsidP="00E150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0CD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czasowe wyłączenia wody w obiekcie należy bezwzględnie uzgadniać z kierownikiem obiektu lub osobą przez niego wyznaczoną  co najmniej na 5 dni przed planowanym terminem.</w:t>
      </w:r>
    </w:p>
    <w:p w14:paraId="2E6C0222" w14:textId="77777777" w:rsidR="00E150EE" w:rsidRPr="002750CD" w:rsidRDefault="00E150EE" w:rsidP="00E150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50CD">
        <w:rPr>
          <w:rFonts w:ascii="Times New Roman" w:hAnsi="Times New Roman" w:cs="Times New Roman"/>
          <w:b/>
          <w:bCs/>
          <w:sz w:val="24"/>
          <w:szCs w:val="24"/>
        </w:rPr>
        <w:t>- należy ograniczyć do minimum wszelkie krótkotrwałe przerwy w dostawie energii elektrycznej, wody, ciepła \ ścisły nadzór kierownika robót \.</w:t>
      </w:r>
    </w:p>
    <w:p w14:paraId="009AA4ED" w14:textId="77777777" w:rsidR="005013B7" w:rsidRPr="002750CD" w:rsidRDefault="005013B7" w:rsidP="00BA52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B5D204" w14:textId="77777777" w:rsidR="005013B7" w:rsidRPr="00F83F67" w:rsidRDefault="005013B7" w:rsidP="00BA525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3F67">
        <w:rPr>
          <w:rFonts w:ascii="Times New Roman" w:hAnsi="Times New Roman" w:cs="Times New Roman"/>
          <w:sz w:val="24"/>
          <w:szCs w:val="24"/>
          <w:u w:val="single"/>
        </w:rPr>
        <w:t xml:space="preserve">Organizacja robót </w:t>
      </w:r>
    </w:p>
    <w:p w14:paraId="2546CCF5" w14:textId="77777777" w:rsidR="005013B7" w:rsidRPr="00F83F67" w:rsidRDefault="005013B7" w:rsidP="00BA5250">
      <w:pPr>
        <w:jc w:val="both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>Na Wykonawcy ciąży obowiązek opracowania metod i organizacji prac. Prowadzone roboty nie powinny utrudniać funkcjonowania obiektu oraz ograniczać ruchu osób pracujących i interesantów podczas normalnego dnia pracy. W ramach organizacji robót należy uwzględnić:</w:t>
      </w:r>
    </w:p>
    <w:p w14:paraId="2831885B" w14:textId="77777777" w:rsidR="005013B7" w:rsidRPr="00F83F67" w:rsidRDefault="005013B7" w:rsidP="00FC11BD">
      <w:pPr>
        <w:numPr>
          <w:ilvl w:val="0"/>
          <w:numId w:val="3"/>
        </w:numPr>
        <w:spacing w:after="10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zaplecze budowy - po uzgodnieniu z Zamawiającym </w:t>
      </w:r>
    </w:p>
    <w:p w14:paraId="0F48CB20" w14:textId="77777777" w:rsidR="005013B7" w:rsidRPr="00F83F67" w:rsidRDefault="005013B7" w:rsidP="00FC11BD">
      <w:pPr>
        <w:numPr>
          <w:ilvl w:val="0"/>
          <w:numId w:val="3"/>
        </w:numPr>
        <w:spacing w:after="10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>przekazanie terenu budowy - Zamawiający protokolarnie przekazuje wykonawcy teren w czasie i na warunkach określonych w umowie oraz wszelką dokumentację.</w:t>
      </w:r>
    </w:p>
    <w:p w14:paraId="76A549B6" w14:textId="77777777" w:rsidR="005013B7" w:rsidRPr="00F83F67" w:rsidRDefault="005013B7" w:rsidP="00FC11BD">
      <w:pPr>
        <w:numPr>
          <w:ilvl w:val="0"/>
          <w:numId w:val="3"/>
        </w:numPr>
        <w:spacing w:after="10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ochronę i utrzymanie terenu budowy - Wykonawca będzie odpowiedzialny za ochronę placu budowy oraz wszystkich materiałów i elementów wyposażenia użytych do realizacji robót, od chwili przekazania trenu budowy do ostatecznego odbioru robót. Wykonawca jest odpowiedzialny za ochronę istniejących instalacji i urządzeń znajdujących się w obrębie placu budowy, Wykonawca będzie odpowiedzialny za jakiekolwiek szkody spowodowane przez jego działania lub zaniechania. </w:t>
      </w:r>
    </w:p>
    <w:p w14:paraId="3E09C912" w14:textId="77777777" w:rsidR="005013B7" w:rsidRPr="00F83F67" w:rsidRDefault="005013B7" w:rsidP="00FC11BD">
      <w:pPr>
        <w:numPr>
          <w:ilvl w:val="0"/>
          <w:numId w:val="3"/>
        </w:numPr>
        <w:spacing w:after="10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narady - Wykonawca jest zobowiązany do uczestnictwa w naradach koordynacyjnych. </w:t>
      </w:r>
    </w:p>
    <w:p w14:paraId="18739E6B" w14:textId="77777777" w:rsidR="005013B7" w:rsidRPr="00F83F67" w:rsidRDefault="005013B7" w:rsidP="00FC11B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3F67">
        <w:rPr>
          <w:rFonts w:ascii="Times New Roman" w:hAnsi="Times New Roman" w:cs="Times New Roman"/>
          <w:sz w:val="24"/>
          <w:szCs w:val="24"/>
          <w:u w:val="single"/>
        </w:rPr>
        <w:t xml:space="preserve">Zabezpieczenie interesów osób trzecich. </w:t>
      </w:r>
    </w:p>
    <w:p w14:paraId="26913169" w14:textId="77777777" w:rsidR="005013B7" w:rsidRPr="00F83F67" w:rsidRDefault="005013B7" w:rsidP="00FC11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W celu zabezpieczenia interesów osób trzecich Wykonawca winien szczegółowo przeanalizować warunki prowadzenia robót. Do grupy interesów osób trzecich należą: </w:t>
      </w:r>
    </w:p>
    <w:p w14:paraId="2B214803" w14:textId="77777777" w:rsidR="005013B7" w:rsidRPr="00F83F67" w:rsidRDefault="005013B7" w:rsidP="00FC11B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funkcjonowanie budynku </w:t>
      </w:r>
    </w:p>
    <w:p w14:paraId="36D45DC7" w14:textId="77777777" w:rsidR="005013B7" w:rsidRPr="00F83F67" w:rsidRDefault="005013B7" w:rsidP="00FC11B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zapewnienie bezpieczeństwa użytkowników budynku, </w:t>
      </w:r>
    </w:p>
    <w:p w14:paraId="0C1E6819" w14:textId="77777777" w:rsidR="005013B7" w:rsidRPr="00F83F67" w:rsidRDefault="005013B7" w:rsidP="00FC11B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>zabezpieczenie dróg ewakuacji ludności</w:t>
      </w:r>
    </w:p>
    <w:p w14:paraId="058C4188" w14:textId="77777777" w:rsidR="005013B7" w:rsidRPr="00F83F67" w:rsidRDefault="005013B7" w:rsidP="00FC11BD">
      <w:pPr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F83F67">
        <w:rPr>
          <w:rFonts w:ascii="Times New Roman" w:hAnsi="Times New Roman" w:cs="Times New Roman"/>
          <w:sz w:val="24"/>
          <w:szCs w:val="24"/>
          <w:u w:val="single"/>
        </w:rPr>
        <w:t xml:space="preserve">Ochrona środowiska. </w:t>
      </w:r>
    </w:p>
    <w:p w14:paraId="70BAA597" w14:textId="77777777" w:rsidR="005013B7" w:rsidRPr="00F83F67" w:rsidRDefault="005013B7" w:rsidP="00FC11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W ramach ochrony środowiska Wykonawca powinien przewidzieć następujące elementy: </w:t>
      </w:r>
    </w:p>
    <w:p w14:paraId="436F91FC" w14:textId="77777777" w:rsidR="005013B7" w:rsidRPr="00F83F67" w:rsidRDefault="005013B7" w:rsidP="00FC11BD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prowadzenie robót i utrzymanie zaplecza, aby żadne substancje, śmieci oraz zanieczyszczone płyny nie były składowane w niedozwolony sposób lub odprowadzane do środowiska, </w:t>
      </w:r>
    </w:p>
    <w:p w14:paraId="2A403B67" w14:textId="77777777" w:rsidR="005013B7" w:rsidRPr="00F83F67" w:rsidRDefault="005013B7" w:rsidP="00FC11BD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stosowanie przepisów zawartych we wszystkich regulacjach prawnych w zakresie ochrony środowiska, </w:t>
      </w:r>
    </w:p>
    <w:p w14:paraId="7D33A380" w14:textId="77777777" w:rsidR="005013B7" w:rsidRPr="00F83F67" w:rsidRDefault="005013B7" w:rsidP="00FC11BD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unikanie działań szkodliwych dla innych jednostek – użytkowników przebywających na terenie objętym robotami budowlanymi w zakresie zanieczyszczeń, hałasu lub innych czynników powodowanych jego działalnością. </w:t>
      </w:r>
    </w:p>
    <w:p w14:paraId="41145179" w14:textId="77777777" w:rsidR="005013B7" w:rsidRPr="00F83F67" w:rsidRDefault="005013B7" w:rsidP="00FC11BD">
      <w:pPr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F83F67">
        <w:rPr>
          <w:rFonts w:ascii="Times New Roman" w:hAnsi="Times New Roman" w:cs="Times New Roman"/>
          <w:sz w:val="24"/>
          <w:szCs w:val="24"/>
          <w:u w:val="single"/>
        </w:rPr>
        <w:t xml:space="preserve">Warunki bezpieczeństwa pracy. </w:t>
      </w:r>
    </w:p>
    <w:p w14:paraId="43865F0E" w14:textId="77777777" w:rsidR="005013B7" w:rsidRPr="00F83F67" w:rsidRDefault="005013B7" w:rsidP="00FC11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Wykonawca dostarczy na budowę i utrzyma wyposażenie konieczne do zapewnienia bezpieczeństwa. Zapewni odpowiednie wyposażenie i odzież wymaganą dla ochrony życia i zdrowia personelu zatrudnionego do wykonania prac. Wykonawca będzie stosował się do wszystkich przepisów prawnych obowiązujących w zakresie bezpieczeństwa przeciwpożarowego. Nie będzie używał materiałów, które wpływają trwale na zmiany </w:t>
      </w:r>
      <w:r w:rsidRPr="00F83F67">
        <w:rPr>
          <w:rFonts w:ascii="Times New Roman" w:hAnsi="Times New Roman" w:cs="Times New Roman"/>
          <w:sz w:val="24"/>
          <w:szCs w:val="24"/>
        </w:rPr>
        <w:lastRenderedPageBreak/>
        <w:t xml:space="preserve">środowiska. Jakiekolwiek materiały z odzysku lub pochodzące z recyklingu i mające być użyte do robót muszą być poświadczone przez odpowiednie urzędy i władze jako bezpieczne dla środowiska i personelu. Materiały, które są niebezpieczne tylko w czasie budowy (a po zakończeniu budowy ich charakter niebezpieczny zanika, (np. materiały pylące) mogą być dozwolone pod warunkiem, że będą spełnione wymagania techniczne dotyczące ich wykorzystania. </w:t>
      </w:r>
    </w:p>
    <w:p w14:paraId="14F97C99" w14:textId="77777777" w:rsidR="005013B7" w:rsidRPr="00F83F67" w:rsidRDefault="005013B7" w:rsidP="00FC11BD">
      <w:pPr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F83F67">
        <w:rPr>
          <w:rFonts w:ascii="Times New Roman" w:hAnsi="Times New Roman" w:cs="Times New Roman"/>
          <w:sz w:val="24"/>
          <w:szCs w:val="24"/>
          <w:u w:val="single"/>
        </w:rPr>
        <w:t xml:space="preserve">Zaplecze dla potrzeb Wykonawcy. </w:t>
      </w:r>
    </w:p>
    <w:p w14:paraId="422DAB42" w14:textId="77777777" w:rsidR="005013B7" w:rsidRDefault="005013B7" w:rsidP="00FC11BD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Zgodnie z ustaleniami specyfikacji technicznej wykonawca winien przygotować organizację robót budowlanych, w której ustali zagospodarowanie placu budowy. </w:t>
      </w:r>
    </w:p>
    <w:p w14:paraId="170C9347" w14:textId="77777777" w:rsidR="00104B84" w:rsidRPr="00F83F67" w:rsidRDefault="00104B84" w:rsidP="00BA07EF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04B84" w:rsidRPr="00F83F67" w:rsidSect="00FC11BD">
      <w:footerReference w:type="default" r:id="rId8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37EB1" w14:textId="77777777" w:rsidR="00172076" w:rsidRDefault="00172076" w:rsidP="00224BDD">
      <w:pPr>
        <w:spacing w:after="0" w:line="240" w:lineRule="auto"/>
      </w:pPr>
      <w:r>
        <w:separator/>
      </w:r>
    </w:p>
  </w:endnote>
  <w:endnote w:type="continuationSeparator" w:id="0">
    <w:p w14:paraId="77E96311" w14:textId="77777777" w:rsidR="00172076" w:rsidRDefault="00172076" w:rsidP="0022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68125"/>
      <w:docPartObj>
        <w:docPartGallery w:val="Page Numbers (Bottom of Page)"/>
        <w:docPartUnique/>
      </w:docPartObj>
    </w:sdtPr>
    <w:sdtEndPr/>
    <w:sdtContent>
      <w:p w14:paraId="13878C9D" w14:textId="77777777" w:rsidR="00D9091A" w:rsidRDefault="00585F4B">
        <w:pPr>
          <w:pStyle w:val="Stopka"/>
          <w:jc w:val="right"/>
        </w:pPr>
        <w:r>
          <w:fldChar w:fldCharType="begin"/>
        </w:r>
        <w:r w:rsidR="005013B7">
          <w:instrText xml:space="preserve"> PAGE   \* MERGEFORMAT </w:instrText>
        </w:r>
        <w:r>
          <w:fldChar w:fldCharType="separate"/>
        </w:r>
        <w:r w:rsidR="00C34DC5">
          <w:rPr>
            <w:noProof/>
          </w:rPr>
          <w:t>2</w:t>
        </w:r>
        <w:r>
          <w:fldChar w:fldCharType="end"/>
        </w:r>
      </w:p>
    </w:sdtContent>
  </w:sdt>
  <w:p w14:paraId="522A0DD2" w14:textId="77777777" w:rsidR="00D9091A" w:rsidRDefault="001720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5D605" w14:textId="77777777" w:rsidR="00172076" w:rsidRDefault="00172076" w:rsidP="00224BDD">
      <w:pPr>
        <w:spacing w:after="0" w:line="240" w:lineRule="auto"/>
      </w:pPr>
      <w:r>
        <w:separator/>
      </w:r>
    </w:p>
  </w:footnote>
  <w:footnote w:type="continuationSeparator" w:id="0">
    <w:p w14:paraId="5F0BCD60" w14:textId="77777777" w:rsidR="00172076" w:rsidRDefault="00172076" w:rsidP="00224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6A22"/>
    <w:multiLevelType w:val="hybridMultilevel"/>
    <w:tmpl w:val="51302A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E7590C"/>
    <w:multiLevelType w:val="hybridMultilevel"/>
    <w:tmpl w:val="70AA85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131CD"/>
    <w:multiLevelType w:val="hybridMultilevel"/>
    <w:tmpl w:val="9E022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F0BFB"/>
    <w:multiLevelType w:val="hybridMultilevel"/>
    <w:tmpl w:val="4B123E2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26B5416"/>
    <w:multiLevelType w:val="hybridMultilevel"/>
    <w:tmpl w:val="57A8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85CCD"/>
    <w:multiLevelType w:val="hybridMultilevel"/>
    <w:tmpl w:val="BA6676A0"/>
    <w:lvl w:ilvl="0" w:tplc="736674EE">
      <w:start w:val="24"/>
      <w:numFmt w:val="decimal"/>
      <w:lvlText w:val="%1)"/>
      <w:lvlJc w:val="left"/>
      <w:pPr>
        <w:ind w:left="686" w:hanging="567"/>
      </w:pPr>
      <w:rPr>
        <w:rFonts w:ascii="Calibri" w:eastAsia="Calibri" w:hAnsi="Calibri" w:hint="default"/>
        <w:color w:val="00000A"/>
        <w:sz w:val="22"/>
        <w:szCs w:val="22"/>
      </w:rPr>
    </w:lvl>
    <w:lvl w:ilvl="1" w:tplc="54D4A742">
      <w:start w:val="1"/>
      <w:numFmt w:val="bullet"/>
      <w:lvlText w:val="•"/>
      <w:lvlJc w:val="left"/>
      <w:pPr>
        <w:ind w:left="803" w:hanging="567"/>
      </w:pPr>
      <w:rPr>
        <w:rFonts w:hint="default"/>
      </w:rPr>
    </w:lvl>
    <w:lvl w:ilvl="2" w:tplc="FB7671FC">
      <w:start w:val="1"/>
      <w:numFmt w:val="bullet"/>
      <w:lvlText w:val="•"/>
      <w:lvlJc w:val="left"/>
      <w:pPr>
        <w:ind w:left="1904" w:hanging="567"/>
      </w:pPr>
      <w:rPr>
        <w:rFonts w:hint="default"/>
      </w:rPr>
    </w:lvl>
    <w:lvl w:ilvl="3" w:tplc="2AAA38D8">
      <w:start w:val="1"/>
      <w:numFmt w:val="bullet"/>
      <w:lvlText w:val="•"/>
      <w:lvlJc w:val="left"/>
      <w:pPr>
        <w:ind w:left="3004" w:hanging="567"/>
      </w:pPr>
      <w:rPr>
        <w:rFonts w:hint="default"/>
      </w:rPr>
    </w:lvl>
    <w:lvl w:ilvl="4" w:tplc="0D606D52">
      <w:start w:val="1"/>
      <w:numFmt w:val="bullet"/>
      <w:lvlText w:val="•"/>
      <w:lvlJc w:val="left"/>
      <w:pPr>
        <w:ind w:left="4104" w:hanging="567"/>
      </w:pPr>
      <w:rPr>
        <w:rFonts w:hint="default"/>
      </w:rPr>
    </w:lvl>
    <w:lvl w:ilvl="5" w:tplc="42947624">
      <w:start w:val="1"/>
      <w:numFmt w:val="bullet"/>
      <w:lvlText w:val="•"/>
      <w:lvlJc w:val="left"/>
      <w:pPr>
        <w:ind w:left="5205" w:hanging="567"/>
      </w:pPr>
      <w:rPr>
        <w:rFonts w:hint="default"/>
      </w:rPr>
    </w:lvl>
    <w:lvl w:ilvl="6" w:tplc="BEAAEFF2">
      <w:start w:val="1"/>
      <w:numFmt w:val="bullet"/>
      <w:lvlText w:val="•"/>
      <w:lvlJc w:val="left"/>
      <w:pPr>
        <w:ind w:left="6305" w:hanging="567"/>
      </w:pPr>
      <w:rPr>
        <w:rFonts w:hint="default"/>
      </w:rPr>
    </w:lvl>
    <w:lvl w:ilvl="7" w:tplc="D7648EA0">
      <w:start w:val="1"/>
      <w:numFmt w:val="bullet"/>
      <w:lvlText w:val="•"/>
      <w:lvlJc w:val="left"/>
      <w:pPr>
        <w:ind w:left="7405" w:hanging="567"/>
      </w:pPr>
      <w:rPr>
        <w:rFonts w:hint="default"/>
      </w:rPr>
    </w:lvl>
    <w:lvl w:ilvl="8" w:tplc="F1C21EAE">
      <w:start w:val="1"/>
      <w:numFmt w:val="bullet"/>
      <w:lvlText w:val="•"/>
      <w:lvlJc w:val="left"/>
      <w:pPr>
        <w:ind w:left="8505" w:hanging="567"/>
      </w:pPr>
      <w:rPr>
        <w:rFonts w:hint="default"/>
      </w:rPr>
    </w:lvl>
  </w:abstractNum>
  <w:abstractNum w:abstractNumId="6" w15:restartNumberingAfterBreak="0">
    <w:nsid w:val="63144910"/>
    <w:multiLevelType w:val="hybridMultilevel"/>
    <w:tmpl w:val="8246285E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74A770B8"/>
    <w:multiLevelType w:val="hybridMultilevel"/>
    <w:tmpl w:val="EFE007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3B7"/>
    <w:rsid w:val="00026758"/>
    <w:rsid w:val="00027A91"/>
    <w:rsid w:val="0004482E"/>
    <w:rsid w:val="00056537"/>
    <w:rsid w:val="00057439"/>
    <w:rsid w:val="00095737"/>
    <w:rsid w:val="0009653A"/>
    <w:rsid w:val="000A1AC9"/>
    <w:rsid w:val="000B2F4F"/>
    <w:rsid w:val="00104B84"/>
    <w:rsid w:val="001365F4"/>
    <w:rsid w:val="0014772B"/>
    <w:rsid w:val="001549B5"/>
    <w:rsid w:val="001563C7"/>
    <w:rsid w:val="00156F57"/>
    <w:rsid w:val="00160544"/>
    <w:rsid w:val="00172076"/>
    <w:rsid w:val="001B3249"/>
    <w:rsid w:val="001D216C"/>
    <w:rsid w:val="00211CBD"/>
    <w:rsid w:val="00220740"/>
    <w:rsid w:val="00224BDD"/>
    <w:rsid w:val="00273447"/>
    <w:rsid w:val="002750CD"/>
    <w:rsid w:val="002D58D0"/>
    <w:rsid w:val="003007D1"/>
    <w:rsid w:val="003274EE"/>
    <w:rsid w:val="00333EC2"/>
    <w:rsid w:val="00335041"/>
    <w:rsid w:val="00350625"/>
    <w:rsid w:val="003A606D"/>
    <w:rsid w:val="003E2B6C"/>
    <w:rsid w:val="00401756"/>
    <w:rsid w:val="0041291F"/>
    <w:rsid w:val="0041582A"/>
    <w:rsid w:val="004662D2"/>
    <w:rsid w:val="004F0188"/>
    <w:rsid w:val="005013B7"/>
    <w:rsid w:val="00531315"/>
    <w:rsid w:val="005358FF"/>
    <w:rsid w:val="0054112E"/>
    <w:rsid w:val="00585F4B"/>
    <w:rsid w:val="00592575"/>
    <w:rsid w:val="005A4C23"/>
    <w:rsid w:val="005D1AD9"/>
    <w:rsid w:val="0060103F"/>
    <w:rsid w:val="0060637C"/>
    <w:rsid w:val="00606A9F"/>
    <w:rsid w:val="0061494A"/>
    <w:rsid w:val="0062130E"/>
    <w:rsid w:val="0063624D"/>
    <w:rsid w:val="00644B0F"/>
    <w:rsid w:val="006536C3"/>
    <w:rsid w:val="00664CEE"/>
    <w:rsid w:val="00672C3F"/>
    <w:rsid w:val="006748DA"/>
    <w:rsid w:val="0067581D"/>
    <w:rsid w:val="006C2805"/>
    <w:rsid w:val="006F568E"/>
    <w:rsid w:val="00707333"/>
    <w:rsid w:val="00714F5F"/>
    <w:rsid w:val="0075043D"/>
    <w:rsid w:val="0075752C"/>
    <w:rsid w:val="007725BF"/>
    <w:rsid w:val="00794934"/>
    <w:rsid w:val="00796C1E"/>
    <w:rsid w:val="007C267C"/>
    <w:rsid w:val="007D0658"/>
    <w:rsid w:val="007D3797"/>
    <w:rsid w:val="007D7C7D"/>
    <w:rsid w:val="00855508"/>
    <w:rsid w:val="008669A2"/>
    <w:rsid w:val="00881BA6"/>
    <w:rsid w:val="008A32CF"/>
    <w:rsid w:val="008B73DB"/>
    <w:rsid w:val="008C58C8"/>
    <w:rsid w:val="008D6E84"/>
    <w:rsid w:val="00923C8E"/>
    <w:rsid w:val="009410DF"/>
    <w:rsid w:val="00972FC9"/>
    <w:rsid w:val="00975887"/>
    <w:rsid w:val="00983352"/>
    <w:rsid w:val="00984436"/>
    <w:rsid w:val="0098567D"/>
    <w:rsid w:val="009C4E8B"/>
    <w:rsid w:val="009D1D70"/>
    <w:rsid w:val="00A3277C"/>
    <w:rsid w:val="00A41369"/>
    <w:rsid w:val="00A5412F"/>
    <w:rsid w:val="00A54863"/>
    <w:rsid w:val="00A74FD7"/>
    <w:rsid w:val="00B250F2"/>
    <w:rsid w:val="00B405C2"/>
    <w:rsid w:val="00B54B3B"/>
    <w:rsid w:val="00B745EA"/>
    <w:rsid w:val="00B822DF"/>
    <w:rsid w:val="00B83926"/>
    <w:rsid w:val="00BA07EF"/>
    <w:rsid w:val="00BA5250"/>
    <w:rsid w:val="00BB6823"/>
    <w:rsid w:val="00BC633A"/>
    <w:rsid w:val="00BD524D"/>
    <w:rsid w:val="00BF2480"/>
    <w:rsid w:val="00BF32E7"/>
    <w:rsid w:val="00C0202A"/>
    <w:rsid w:val="00C21265"/>
    <w:rsid w:val="00C2592A"/>
    <w:rsid w:val="00C34DC5"/>
    <w:rsid w:val="00C5529E"/>
    <w:rsid w:val="00C57241"/>
    <w:rsid w:val="00CC4BD3"/>
    <w:rsid w:val="00D42429"/>
    <w:rsid w:val="00D436AA"/>
    <w:rsid w:val="00DF7796"/>
    <w:rsid w:val="00E150EE"/>
    <w:rsid w:val="00E42FF2"/>
    <w:rsid w:val="00E45FD0"/>
    <w:rsid w:val="00E95009"/>
    <w:rsid w:val="00EB6FB5"/>
    <w:rsid w:val="00F01284"/>
    <w:rsid w:val="00F21F27"/>
    <w:rsid w:val="00F47932"/>
    <w:rsid w:val="00F87282"/>
    <w:rsid w:val="00FC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DCDD7"/>
  <w15:docId w15:val="{AE9BFEA7-4D15-4468-B699-0A40DD87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3B7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CW_Lista"/>
    <w:basedOn w:val="Normalny"/>
    <w:link w:val="AkapitzlistZnak"/>
    <w:uiPriority w:val="34"/>
    <w:qFormat/>
    <w:rsid w:val="005013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0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3B7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7D0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658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94A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Preambuła Znak,CW_Lista Znak"/>
    <w:link w:val="Akapitzlist"/>
    <w:uiPriority w:val="34"/>
    <w:qFormat/>
    <w:locked/>
    <w:rsid w:val="00FC11B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59D02-D9DE-4D55-B964-6044BE036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uw</dc:creator>
  <cp:lastModifiedBy>Prezes</cp:lastModifiedBy>
  <cp:revision>10</cp:revision>
  <cp:lastPrinted>2024-05-13T10:07:00Z</cp:lastPrinted>
  <dcterms:created xsi:type="dcterms:W3CDTF">2024-04-25T10:19:00Z</dcterms:created>
  <dcterms:modified xsi:type="dcterms:W3CDTF">2024-07-11T09:40:00Z</dcterms:modified>
</cp:coreProperties>
</file>