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63309" w14:textId="6D70227D" w:rsidR="00157D45" w:rsidRDefault="00157D45" w:rsidP="005C643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Hlk74420796"/>
      <w:bookmarkStart w:id="1" w:name="_Hlk120910897"/>
      <w:bookmarkStart w:id="2" w:name="_Hlk81331479"/>
      <w:bookmarkStart w:id="3" w:name="_Hlk122463374"/>
      <w:r w:rsidRPr="005E5368">
        <w:rPr>
          <w:rFonts w:ascii="Times New Roman" w:hAnsi="Times New Roman" w:cs="Times New Roman"/>
          <w:b/>
          <w:sz w:val="24"/>
          <w:szCs w:val="24"/>
        </w:rPr>
        <w:t>ZP.271.</w:t>
      </w:r>
      <w:r w:rsidR="00D45A84">
        <w:rPr>
          <w:rFonts w:ascii="Times New Roman" w:hAnsi="Times New Roman" w:cs="Times New Roman"/>
          <w:b/>
          <w:sz w:val="24"/>
          <w:szCs w:val="24"/>
        </w:rPr>
        <w:t>7</w:t>
      </w:r>
      <w:r w:rsidRPr="005E5368">
        <w:rPr>
          <w:rFonts w:ascii="Times New Roman" w:hAnsi="Times New Roman" w:cs="Times New Roman"/>
          <w:b/>
          <w:sz w:val="24"/>
          <w:szCs w:val="24"/>
        </w:rPr>
        <w:t>.202</w:t>
      </w:r>
      <w:r w:rsidR="00D45A84">
        <w:rPr>
          <w:rFonts w:ascii="Times New Roman" w:hAnsi="Times New Roman" w:cs="Times New Roman"/>
          <w:b/>
          <w:sz w:val="24"/>
          <w:szCs w:val="24"/>
        </w:rPr>
        <w:t>4</w:t>
      </w:r>
    </w:p>
    <w:p w14:paraId="01D289FC" w14:textId="3604F74D" w:rsidR="00CE63F6" w:rsidRPr="005E5368" w:rsidRDefault="00CE63F6" w:rsidP="005C643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11</w:t>
      </w:r>
    </w:p>
    <w:bookmarkEnd w:id="0"/>
    <w:bookmarkEnd w:id="1"/>
    <w:p w14:paraId="11DE8353" w14:textId="77777777" w:rsidR="0069791C" w:rsidRPr="0069791C" w:rsidRDefault="0069791C" w:rsidP="005C6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7005263" w14:textId="57D14204" w:rsidR="00157D45" w:rsidRPr="008A22E4" w:rsidRDefault="00157D45" w:rsidP="005C6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2E4">
        <w:rPr>
          <w:rFonts w:ascii="Times New Roman" w:hAnsi="Times New Roman" w:cs="Times New Roman"/>
          <w:b/>
          <w:sz w:val="24"/>
          <w:szCs w:val="24"/>
        </w:rPr>
        <w:t>„Przebudowa, termomodernizacja i zmiana sposobu użytkowania budynku gospodarczego na budynek warsztatowy” w ramach zadania pn.:</w:t>
      </w:r>
    </w:p>
    <w:p w14:paraId="6A764EE3" w14:textId="66FB7F7B" w:rsidR="00157D45" w:rsidRPr="008A22E4" w:rsidRDefault="00157D45" w:rsidP="005C6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2E4">
        <w:rPr>
          <w:rFonts w:ascii="Times New Roman" w:hAnsi="Times New Roman" w:cs="Times New Roman"/>
          <w:b/>
          <w:sz w:val="24"/>
          <w:szCs w:val="24"/>
        </w:rPr>
        <w:t xml:space="preserve"> „Termomodernizacja i przebudowa budynku mechanizacji rolnictwa”</w:t>
      </w:r>
    </w:p>
    <w:p w14:paraId="5169E0F3" w14:textId="77777777" w:rsidR="0069791C" w:rsidRPr="0069791C" w:rsidRDefault="0069791C" w:rsidP="005C6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mbria" w:hAnsi="Times New Roman" w:cs="Times New Roman"/>
          <w:bCs/>
          <w:i/>
          <w:sz w:val="24"/>
          <w:szCs w:val="24"/>
        </w:rPr>
      </w:pPr>
    </w:p>
    <w:p w14:paraId="2D9E69F6" w14:textId="77777777" w:rsidR="005E5368" w:rsidRDefault="005E5368" w:rsidP="005E53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66FACC4" w14:textId="586B7618" w:rsidR="00B36DA1" w:rsidRDefault="0069791C" w:rsidP="005E53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791C">
        <w:rPr>
          <w:rFonts w:ascii="Times New Roman" w:hAnsi="Times New Roman" w:cs="Times New Roman"/>
          <w:b/>
          <w:sz w:val="24"/>
          <w:szCs w:val="24"/>
        </w:rPr>
        <w:t>Informacje dodatkowe w zakresie przedmiotu zamówienia</w:t>
      </w:r>
    </w:p>
    <w:p w14:paraId="68EA305C" w14:textId="77777777" w:rsidR="0069791C" w:rsidRPr="0069791C" w:rsidRDefault="0069791C" w:rsidP="005C64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5AC8A6" w14:textId="77777777" w:rsidR="00B36DA1" w:rsidRPr="0069791C" w:rsidRDefault="00B36DA1" w:rsidP="005C643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bookmarkEnd w:id="2"/>
    <w:bookmarkEnd w:id="3"/>
    <w:p w14:paraId="6DD802B3" w14:textId="49C75248" w:rsidR="0069791C" w:rsidRPr="0069791C" w:rsidRDefault="0069791C" w:rsidP="0069791C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  <w:rPr>
          <w:rFonts w:ascii="Times New Roman" w:hAnsi="Times New Roman" w:cs="Times New Roman"/>
          <w:bCs/>
          <w:szCs w:val="24"/>
        </w:rPr>
      </w:pPr>
      <w:r w:rsidRPr="0069791C">
        <w:rPr>
          <w:rFonts w:ascii="Times New Roman" w:hAnsi="Times New Roman" w:cs="Times New Roman"/>
          <w:bCs/>
          <w:szCs w:val="24"/>
        </w:rPr>
        <w:t>I</w:t>
      </w:r>
      <w:r w:rsidR="005C6431" w:rsidRPr="0069791C">
        <w:rPr>
          <w:rFonts w:ascii="Times New Roman" w:hAnsi="Times New Roman" w:cs="Times New Roman"/>
          <w:bCs/>
          <w:szCs w:val="24"/>
        </w:rPr>
        <w:t>nformacj</w:t>
      </w:r>
      <w:r w:rsidRPr="0069791C">
        <w:rPr>
          <w:rFonts w:ascii="Times New Roman" w:hAnsi="Times New Roman" w:cs="Times New Roman"/>
          <w:bCs/>
          <w:szCs w:val="24"/>
        </w:rPr>
        <w:t xml:space="preserve">a </w:t>
      </w:r>
      <w:r w:rsidR="005C6431" w:rsidRPr="0069791C">
        <w:rPr>
          <w:rFonts w:ascii="Times New Roman" w:hAnsi="Times New Roman" w:cs="Times New Roman"/>
          <w:bCs/>
          <w:szCs w:val="24"/>
        </w:rPr>
        <w:t>odnośnie drzwi zewnętrznych</w:t>
      </w:r>
      <w:r w:rsidRPr="0069791C">
        <w:rPr>
          <w:rFonts w:ascii="Times New Roman" w:hAnsi="Times New Roman" w:cs="Times New Roman"/>
          <w:bCs/>
          <w:szCs w:val="24"/>
        </w:rPr>
        <w:t xml:space="preserve">: </w:t>
      </w:r>
      <w:r w:rsidR="005C6431" w:rsidRPr="0069791C">
        <w:rPr>
          <w:rFonts w:ascii="Times New Roman" w:hAnsi="Times New Roman" w:cs="Times New Roman"/>
          <w:b/>
          <w:szCs w:val="24"/>
        </w:rPr>
        <w:t>Drzwi zewnętrzne aluminiowe w kolorze białym wyposażone w dwa zamki otwierane z klucza współczynnik przenikania ciepła U=1,1.</w:t>
      </w:r>
    </w:p>
    <w:p w14:paraId="4273C77A" w14:textId="77777777" w:rsidR="0069791C" w:rsidRPr="0069791C" w:rsidRDefault="0069791C" w:rsidP="0069791C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  <w:rPr>
          <w:rFonts w:ascii="Times New Roman" w:hAnsi="Times New Roman" w:cs="Times New Roman"/>
          <w:bCs/>
          <w:szCs w:val="24"/>
        </w:rPr>
      </w:pPr>
      <w:r w:rsidRPr="0069791C">
        <w:rPr>
          <w:rFonts w:ascii="Times New Roman" w:hAnsi="Times New Roman" w:cs="Times New Roman"/>
          <w:bCs/>
          <w:szCs w:val="24"/>
        </w:rPr>
        <w:t>I</w:t>
      </w:r>
      <w:r w:rsidR="005C6431" w:rsidRPr="0069791C">
        <w:rPr>
          <w:rFonts w:ascii="Times New Roman" w:hAnsi="Times New Roman" w:cs="Times New Roman"/>
          <w:bCs/>
          <w:szCs w:val="24"/>
        </w:rPr>
        <w:t>nformacj</w:t>
      </w:r>
      <w:r w:rsidRPr="0069791C">
        <w:rPr>
          <w:rFonts w:ascii="Times New Roman" w:hAnsi="Times New Roman" w:cs="Times New Roman"/>
          <w:bCs/>
          <w:szCs w:val="24"/>
        </w:rPr>
        <w:t>a</w:t>
      </w:r>
      <w:r w:rsidR="005C6431" w:rsidRPr="0069791C">
        <w:rPr>
          <w:rFonts w:ascii="Times New Roman" w:hAnsi="Times New Roman" w:cs="Times New Roman"/>
          <w:bCs/>
          <w:szCs w:val="24"/>
        </w:rPr>
        <w:t xml:space="preserve"> odnośnie drzwi wewnętrznych</w:t>
      </w:r>
      <w:r>
        <w:rPr>
          <w:rFonts w:ascii="Times New Roman" w:hAnsi="Times New Roman" w:cs="Times New Roman"/>
          <w:bCs/>
          <w:szCs w:val="24"/>
        </w:rPr>
        <w:t xml:space="preserve">: </w:t>
      </w:r>
      <w:r w:rsidR="005C6431" w:rsidRPr="0069791C">
        <w:rPr>
          <w:rFonts w:ascii="Times New Roman" w:hAnsi="Times New Roman" w:cs="Times New Roman"/>
          <w:b/>
          <w:szCs w:val="24"/>
        </w:rPr>
        <w:t>Drzwi wewnętrzne płytowe w kolorze brązowym wyposażone w zamek z kluczem.</w:t>
      </w:r>
    </w:p>
    <w:p w14:paraId="34A1766C" w14:textId="39475716" w:rsidR="0069791C" w:rsidRPr="008A22E4" w:rsidRDefault="0069791C" w:rsidP="0069791C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Cs w:val="24"/>
        </w:rPr>
      </w:pPr>
      <w:r w:rsidRPr="008A22E4">
        <w:rPr>
          <w:rFonts w:ascii="Times New Roman" w:hAnsi="Times New Roman" w:cs="Times New Roman"/>
          <w:bCs/>
          <w:szCs w:val="24"/>
        </w:rPr>
        <w:t>Informacja w zakresie</w:t>
      </w:r>
      <w:r w:rsidRPr="0069791C">
        <w:rPr>
          <w:rFonts w:ascii="Times New Roman" w:hAnsi="Times New Roman" w:cs="Times New Roman"/>
          <w:b/>
          <w:szCs w:val="24"/>
        </w:rPr>
        <w:t xml:space="preserve"> </w:t>
      </w:r>
      <w:r w:rsidR="005C6431" w:rsidRPr="0069791C">
        <w:rPr>
          <w:rFonts w:ascii="Times New Roman" w:hAnsi="Times New Roman" w:cs="Times New Roman"/>
          <w:bCs/>
          <w:szCs w:val="24"/>
        </w:rPr>
        <w:t>Wrota zewnętrzne</w:t>
      </w:r>
      <w:r w:rsidRPr="0069791C">
        <w:rPr>
          <w:rFonts w:ascii="Times New Roman" w:hAnsi="Times New Roman" w:cs="Times New Roman"/>
          <w:bCs/>
          <w:szCs w:val="24"/>
        </w:rPr>
        <w:t xml:space="preserve">: </w:t>
      </w:r>
      <w:r w:rsidR="005C6431" w:rsidRPr="008A22E4">
        <w:rPr>
          <w:rFonts w:ascii="Times New Roman" w:hAnsi="Times New Roman" w:cs="Times New Roman"/>
          <w:b/>
          <w:szCs w:val="24"/>
        </w:rPr>
        <w:t>Wrota zewnętrzne rolowane zamykane elektrycznie, U=1,3  kolor brązowy</w:t>
      </w:r>
      <w:r w:rsidR="008A22E4">
        <w:rPr>
          <w:rFonts w:ascii="Times New Roman" w:hAnsi="Times New Roman" w:cs="Times New Roman"/>
          <w:b/>
          <w:szCs w:val="24"/>
        </w:rPr>
        <w:t>.</w:t>
      </w:r>
    </w:p>
    <w:p w14:paraId="12FD7F7D" w14:textId="77777777" w:rsidR="0069791C" w:rsidRDefault="005C6431" w:rsidP="0069791C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Cs w:val="24"/>
        </w:rPr>
      </w:pPr>
      <w:r w:rsidRPr="0069791C">
        <w:rPr>
          <w:rFonts w:ascii="Times New Roman" w:hAnsi="Times New Roman" w:cs="Times New Roman"/>
          <w:bCs/>
          <w:szCs w:val="24"/>
        </w:rPr>
        <w:t>W kosztorysie ujęto montaż wrót (rolowanych, zamykanych elektrycznie) o wymiarach 2,95x2,6</w:t>
      </w:r>
      <w:r w:rsidR="0069791C" w:rsidRPr="0069791C">
        <w:rPr>
          <w:rFonts w:ascii="Times New Roman" w:hAnsi="Times New Roman" w:cs="Times New Roman"/>
          <w:bCs/>
          <w:szCs w:val="24"/>
        </w:rPr>
        <w:t xml:space="preserve">: </w:t>
      </w:r>
      <w:r w:rsidRPr="0069791C">
        <w:rPr>
          <w:rFonts w:ascii="Times New Roman" w:hAnsi="Times New Roman" w:cs="Times New Roman"/>
          <w:b/>
          <w:szCs w:val="24"/>
        </w:rPr>
        <w:t xml:space="preserve">Należy wycenić wrota o wymiarach 2,95x2,6m </w:t>
      </w:r>
      <w:r w:rsidR="0069791C">
        <w:rPr>
          <w:rFonts w:ascii="Times New Roman" w:hAnsi="Times New Roman" w:cs="Times New Roman"/>
          <w:b/>
          <w:szCs w:val="24"/>
        </w:rPr>
        <w:t xml:space="preserve">- </w:t>
      </w:r>
      <w:r w:rsidRPr="0069791C">
        <w:rPr>
          <w:rFonts w:ascii="Times New Roman" w:hAnsi="Times New Roman" w:cs="Times New Roman"/>
          <w:b/>
          <w:szCs w:val="24"/>
        </w:rPr>
        <w:t xml:space="preserve">są to wrota pomiędzy korytarzem a salą warsztatową nr 4. Przyjąć jako wrota zewnętrzne rolowane zamykane elektrycznie. </w:t>
      </w:r>
    </w:p>
    <w:p w14:paraId="3BAC0AA4" w14:textId="77777777" w:rsidR="0069791C" w:rsidRDefault="0069791C" w:rsidP="0069791C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  <w:rPr>
          <w:rFonts w:ascii="Times New Roman" w:hAnsi="Times New Roman" w:cs="Times New Roman"/>
          <w:b/>
          <w:szCs w:val="24"/>
        </w:rPr>
      </w:pPr>
      <w:r w:rsidRPr="0069791C">
        <w:rPr>
          <w:rFonts w:ascii="Times New Roman" w:hAnsi="Times New Roman" w:cs="Times New Roman"/>
          <w:bCs/>
          <w:szCs w:val="24"/>
        </w:rPr>
        <w:t>Informacja dotycząca zakresu montażu kanalizacji sanitarnej zewnętrznej do zbiornika bezodpływowego:</w:t>
      </w:r>
      <w:r>
        <w:rPr>
          <w:rFonts w:ascii="Times New Roman" w:hAnsi="Times New Roman" w:cs="Times New Roman"/>
          <w:bCs/>
          <w:szCs w:val="24"/>
        </w:rPr>
        <w:t xml:space="preserve"> </w:t>
      </w:r>
      <w:r w:rsidRPr="0069791C">
        <w:rPr>
          <w:rFonts w:ascii="Times New Roman" w:hAnsi="Times New Roman" w:cs="Times New Roman"/>
          <w:b/>
          <w:szCs w:val="24"/>
        </w:rPr>
        <w:t>Należy przyjąć montaż kanalizacji sanitarnej zewnętrznej od ściany zewnętrznej budynku, aż do zbiornika. Całą długość przyłącza kanalizacji sanitarnej zewnętrznej.  Wykonać przyłącze z rur fi 160 SN8.</w:t>
      </w:r>
    </w:p>
    <w:p w14:paraId="169A5355" w14:textId="77777777" w:rsidR="0069791C" w:rsidRPr="0069791C" w:rsidRDefault="0069791C" w:rsidP="0069791C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  <w:rPr>
          <w:rFonts w:ascii="Times New Roman" w:hAnsi="Times New Roman" w:cs="Times New Roman"/>
          <w:bCs/>
          <w:szCs w:val="24"/>
        </w:rPr>
      </w:pPr>
      <w:r w:rsidRPr="0069791C">
        <w:rPr>
          <w:rFonts w:ascii="Times New Roman" w:hAnsi="Times New Roman" w:cs="Times New Roman"/>
          <w:bCs/>
          <w:szCs w:val="24"/>
        </w:rPr>
        <w:t xml:space="preserve">Informacja dotycząca parametrów technicznych istniejącego kotła gazowego: </w:t>
      </w:r>
      <w:r w:rsidRPr="0069791C">
        <w:rPr>
          <w:rFonts w:ascii="Times New Roman" w:hAnsi="Times New Roman" w:cs="Times New Roman"/>
          <w:b/>
          <w:szCs w:val="24"/>
        </w:rPr>
        <w:t>Kocioł gazowy kondensacyjny marki BROTJE, parametry instalacji: 70/50, nominalna moc kotła: 3,9-28kW</w:t>
      </w:r>
    </w:p>
    <w:p w14:paraId="35897FAC" w14:textId="5D44E5B0" w:rsidR="0069791C" w:rsidRPr="0069791C" w:rsidRDefault="0069791C" w:rsidP="0069791C">
      <w:pPr>
        <w:pStyle w:val="Akapitzlist"/>
        <w:numPr>
          <w:ilvl w:val="0"/>
          <w:numId w:val="11"/>
        </w:numPr>
        <w:spacing w:line="360" w:lineRule="auto"/>
        <w:ind w:left="284" w:hanging="284"/>
        <w:jc w:val="both"/>
        <w:rPr>
          <w:rFonts w:ascii="Times New Roman" w:hAnsi="Times New Roman" w:cs="Times New Roman"/>
          <w:bCs/>
          <w:szCs w:val="24"/>
        </w:rPr>
      </w:pPr>
      <w:r w:rsidRPr="0069791C">
        <w:rPr>
          <w:rFonts w:ascii="Times New Roman" w:hAnsi="Times New Roman" w:cs="Times New Roman"/>
          <w:bCs/>
          <w:szCs w:val="24"/>
        </w:rPr>
        <w:t>Informacja dotycząca dostawy i montażu nowego zbiornika bezodpływowego</w:t>
      </w:r>
      <w:r>
        <w:rPr>
          <w:rFonts w:ascii="Times New Roman" w:hAnsi="Times New Roman" w:cs="Times New Roman"/>
          <w:bCs/>
          <w:szCs w:val="24"/>
        </w:rPr>
        <w:t xml:space="preserve">: </w:t>
      </w:r>
      <w:r w:rsidRPr="0069791C">
        <w:rPr>
          <w:rFonts w:ascii="Times New Roman" w:hAnsi="Times New Roman" w:cs="Times New Roman"/>
          <w:b/>
          <w:szCs w:val="24"/>
        </w:rPr>
        <w:t>Należy przyjąć zbiornik bezodpływowy żelbetowy o pojemności 10,0m</w:t>
      </w:r>
      <w:r w:rsidRPr="0069791C">
        <w:rPr>
          <w:rFonts w:ascii="Times New Roman" w:hAnsi="Times New Roman" w:cs="Times New Roman"/>
          <w:b/>
          <w:szCs w:val="24"/>
          <w:vertAlign w:val="superscript"/>
        </w:rPr>
        <w:t>3</w:t>
      </w:r>
      <w:r w:rsidRPr="0069791C">
        <w:rPr>
          <w:rFonts w:ascii="Times New Roman" w:hAnsi="Times New Roman" w:cs="Times New Roman"/>
          <w:b/>
          <w:szCs w:val="24"/>
        </w:rPr>
        <w:t xml:space="preserve"> z włazem typu ciężkiego wraz z jego montażem.</w:t>
      </w:r>
    </w:p>
    <w:p w14:paraId="0F120814" w14:textId="77777777" w:rsidR="0069791C" w:rsidRPr="0069791C" w:rsidRDefault="0069791C" w:rsidP="0069791C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 w:bidi="lo-LA"/>
        </w:rPr>
      </w:pPr>
    </w:p>
    <w:p w14:paraId="47FA528E" w14:textId="77777777" w:rsidR="0069656B" w:rsidRPr="0069791C" w:rsidRDefault="0069656B" w:rsidP="005C6431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0D40B3B" w14:textId="372C8022" w:rsidR="007B7FFE" w:rsidRPr="0069791C" w:rsidRDefault="007B7FFE" w:rsidP="005C6431">
      <w:pPr>
        <w:spacing w:after="0" w:line="240" w:lineRule="auto"/>
        <w:ind w:left="6372"/>
        <w:rPr>
          <w:rFonts w:ascii="Times New Roman" w:hAnsi="Times New Roman" w:cs="Times New Roman"/>
          <w:bCs/>
          <w:sz w:val="24"/>
          <w:szCs w:val="24"/>
        </w:rPr>
      </w:pPr>
    </w:p>
    <w:sectPr w:rsidR="007B7FFE" w:rsidRPr="0069791C" w:rsidSect="00532629">
      <w:headerReference w:type="default" r:id="rId7"/>
      <w:pgSz w:w="11906" w:h="16838"/>
      <w:pgMar w:top="1418" w:right="707" w:bottom="709" w:left="851" w:header="284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6EACB" w14:textId="77777777" w:rsidR="004D276B" w:rsidRDefault="004D276B" w:rsidP="001D2B5E">
      <w:pPr>
        <w:spacing w:after="0" w:line="240" w:lineRule="auto"/>
      </w:pPr>
      <w:r>
        <w:separator/>
      </w:r>
    </w:p>
  </w:endnote>
  <w:endnote w:type="continuationSeparator" w:id="0">
    <w:p w14:paraId="500A60CA" w14:textId="77777777" w:rsidR="004D276B" w:rsidRDefault="004D276B" w:rsidP="001D2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CE87E" w14:textId="77777777" w:rsidR="004D276B" w:rsidRDefault="004D276B" w:rsidP="001D2B5E">
      <w:pPr>
        <w:spacing w:after="0" w:line="240" w:lineRule="auto"/>
      </w:pPr>
      <w:r>
        <w:separator/>
      </w:r>
    </w:p>
  </w:footnote>
  <w:footnote w:type="continuationSeparator" w:id="0">
    <w:p w14:paraId="2F9E4791" w14:textId="77777777" w:rsidR="004D276B" w:rsidRDefault="004D276B" w:rsidP="001D2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160BB" w14:textId="77777777" w:rsidR="00532629" w:rsidRDefault="00532629" w:rsidP="00157D45">
    <w:pPr>
      <w:pBdr>
        <w:bottom w:val="single" w:sz="12" w:space="1" w:color="auto"/>
      </w:pBd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</w:rPr>
    </w:pPr>
    <w:bookmarkStart w:id="4" w:name="_Hlk92233297"/>
    <w:bookmarkStart w:id="5" w:name="_Hlk92233298"/>
  </w:p>
  <w:p w14:paraId="2359E2E1" w14:textId="77777777" w:rsidR="00532629" w:rsidRDefault="00532629" w:rsidP="00157D45">
    <w:pPr>
      <w:pBdr>
        <w:bottom w:val="single" w:sz="12" w:space="1" w:color="auto"/>
      </w:pBd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</w:rPr>
    </w:pPr>
  </w:p>
  <w:p w14:paraId="6EE67A29" w14:textId="0D58D116" w:rsidR="00157D45" w:rsidRPr="00157D45" w:rsidRDefault="00157D45" w:rsidP="00157D45">
    <w:pPr>
      <w:pBdr>
        <w:bottom w:val="single" w:sz="12" w:space="1" w:color="auto"/>
      </w:pBd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</w:rPr>
    </w:pPr>
    <w:r w:rsidRPr="00157D45">
      <w:rPr>
        <w:rFonts w:ascii="Times New Roman" w:hAnsi="Times New Roman" w:cs="Times New Roman"/>
        <w:b/>
        <w:sz w:val="18"/>
        <w:szCs w:val="18"/>
      </w:rPr>
      <w:t>Zespół Szkół Centrum Kształcenia Rolniczego im. Macieja Rataja, Mieczysławów 2, 99-314 Krzyżanów, NIP: 775-255-27-05</w:t>
    </w:r>
  </w:p>
  <w:p w14:paraId="194FBF8A" w14:textId="0D6EC142" w:rsidR="00DD4318" w:rsidRPr="00157D45" w:rsidRDefault="00157D45" w:rsidP="00157D45">
    <w:pPr>
      <w:pBdr>
        <w:bottom w:val="single" w:sz="12" w:space="1" w:color="auto"/>
      </w:pBdr>
      <w:spacing w:after="0" w:line="240" w:lineRule="auto"/>
      <w:jc w:val="center"/>
      <w:rPr>
        <w:rFonts w:ascii="Times New Roman" w:hAnsi="Times New Roman" w:cs="Times New Roman"/>
        <w:color w:val="000080"/>
        <w:sz w:val="18"/>
        <w:szCs w:val="18"/>
        <w:u w:val="single"/>
      </w:rPr>
    </w:pPr>
    <w:r w:rsidRPr="00157D45">
      <w:rPr>
        <w:rFonts w:ascii="Times New Roman" w:hAnsi="Times New Roman" w:cs="Times New Roman"/>
        <w:sz w:val="18"/>
        <w:szCs w:val="18"/>
      </w:rPr>
      <w:t xml:space="preserve">strona internetowa szkoły: </w:t>
    </w:r>
    <w:hyperlink r:id="rId1" w:history="1">
      <w:r w:rsidRPr="00157D45">
        <w:rPr>
          <w:rStyle w:val="Hipercze"/>
          <w:rFonts w:ascii="Times New Roman" w:hAnsi="Times New Roman" w:cs="Times New Roman"/>
          <w:sz w:val="18"/>
          <w:szCs w:val="18"/>
        </w:rPr>
        <w:t>http://mieczyslawow.edu.pl/</w:t>
      </w:r>
    </w:hyperlink>
    <w:r w:rsidRPr="00157D45">
      <w:rPr>
        <w:rFonts w:ascii="Times New Roman" w:hAnsi="Times New Roman" w:cs="Times New Roman"/>
        <w:sz w:val="18"/>
        <w:szCs w:val="18"/>
      </w:rPr>
      <w:t xml:space="preserve">, BIP szkoły: </w:t>
    </w:r>
    <w:hyperlink r:id="rId2" w:history="1">
      <w:r w:rsidRPr="00157D45">
        <w:rPr>
          <w:rStyle w:val="Hipercze"/>
          <w:rFonts w:ascii="Times New Roman" w:hAnsi="Times New Roman" w:cs="Times New Roman"/>
          <w:sz w:val="18"/>
          <w:szCs w:val="18"/>
        </w:rPr>
        <w:t>https://zsckrm.bip.gov.pl/</w:t>
      </w:r>
    </w:hyperlink>
    <w:bookmarkEnd w:id="4"/>
    <w:bookmarkEnd w:id="5"/>
    <w:r w:rsidRPr="00157D45">
      <w:rPr>
        <w:rStyle w:val="Hipercze"/>
        <w:rFonts w:ascii="Times New Roman" w:hAnsi="Times New Roman" w:cs="Times New Roman"/>
        <w:sz w:val="18"/>
        <w:szCs w:val="18"/>
      </w:rPr>
      <w:t xml:space="preserve">, adres e-mail: </w:t>
    </w:r>
    <w:hyperlink r:id="rId3" w:history="1">
      <w:r w:rsidRPr="00157D45">
        <w:rPr>
          <w:rStyle w:val="Hipercze"/>
          <w:rFonts w:ascii="Times New Roman" w:hAnsi="Times New Roman" w:cs="Times New Roman"/>
          <w:sz w:val="18"/>
          <w:szCs w:val="18"/>
        </w:rPr>
        <w:t>przetargi_mieczyslawow@op.pl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1930F6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CF7F6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2596888"/>
    <w:multiLevelType w:val="hybridMultilevel"/>
    <w:tmpl w:val="D9284CD8"/>
    <w:lvl w:ilvl="0" w:tplc="50ECD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6E3C2B"/>
    <w:multiLevelType w:val="hybridMultilevel"/>
    <w:tmpl w:val="0AD4CF3C"/>
    <w:lvl w:ilvl="0" w:tplc="585E9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75A35"/>
    <w:multiLevelType w:val="hybridMultilevel"/>
    <w:tmpl w:val="A462DD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74DE2"/>
    <w:multiLevelType w:val="hybridMultilevel"/>
    <w:tmpl w:val="F33E13E2"/>
    <w:lvl w:ilvl="0" w:tplc="3300E898">
      <w:start w:val="1"/>
      <w:numFmt w:val="bullet"/>
      <w:lvlText w:val="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49CFCBE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4A641EDC"/>
    <w:multiLevelType w:val="multilevel"/>
    <w:tmpl w:val="1E4CD1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1A2839"/>
    <w:multiLevelType w:val="multilevel"/>
    <w:tmpl w:val="AEBE6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4645F1"/>
    <w:multiLevelType w:val="hybridMultilevel"/>
    <w:tmpl w:val="C0225AFC"/>
    <w:lvl w:ilvl="0" w:tplc="3300E8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5870A7"/>
    <w:multiLevelType w:val="multilevel"/>
    <w:tmpl w:val="0D36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551229">
    <w:abstractNumId w:val="2"/>
  </w:num>
  <w:num w:numId="2" w16cid:durableId="1343892634">
    <w:abstractNumId w:val="10"/>
  </w:num>
  <w:num w:numId="3" w16cid:durableId="1448739682">
    <w:abstractNumId w:val="8"/>
  </w:num>
  <w:num w:numId="4" w16cid:durableId="1829320082">
    <w:abstractNumId w:val="3"/>
  </w:num>
  <w:num w:numId="5" w16cid:durableId="170680701">
    <w:abstractNumId w:val="1"/>
  </w:num>
  <w:num w:numId="6" w16cid:durableId="114834911">
    <w:abstractNumId w:val="0"/>
  </w:num>
  <w:num w:numId="7" w16cid:durableId="235558412">
    <w:abstractNumId w:val="6"/>
  </w:num>
  <w:num w:numId="8" w16cid:durableId="1901745970">
    <w:abstractNumId w:val="9"/>
  </w:num>
  <w:num w:numId="9" w16cid:durableId="351418968">
    <w:abstractNumId w:val="5"/>
  </w:num>
  <w:num w:numId="10" w16cid:durableId="116162798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958980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B5E"/>
    <w:rsid w:val="000008B4"/>
    <w:rsid w:val="00007147"/>
    <w:rsid w:val="00011189"/>
    <w:rsid w:val="00021C02"/>
    <w:rsid w:val="000409AE"/>
    <w:rsid w:val="00055BDE"/>
    <w:rsid w:val="0007259B"/>
    <w:rsid w:val="000A5FD1"/>
    <w:rsid w:val="000B4A4F"/>
    <w:rsid w:val="000E7595"/>
    <w:rsid w:val="000F62BB"/>
    <w:rsid w:val="00101258"/>
    <w:rsid w:val="001360DE"/>
    <w:rsid w:val="00145B6E"/>
    <w:rsid w:val="00157D45"/>
    <w:rsid w:val="00167EEF"/>
    <w:rsid w:val="001907CF"/>
    <w:rsid w:val="00192D46"/>
    <w:rsid w:val="001C166E"/>
    <w:rsid w:val="001D0978"/>
    <w:rsid w:val="001D2B5E"/>
    <w:rsid w:val="00202EB1"/>
    <w:rsid w:val="00221553"/>
    <w:rsid w:val="002269D2"/>
    <w:rsid w:val="002350C1"/>
    <w:rsid w:val="0023689E"/>
    <w:rsid w:val="00237EFA"/>
    <w:rsid w:val="00255A9C"/>
    <w:rsid w:val="00257584"/>
    <w:rsid w:val="00261494"/>
    <w:rsid w:val="00282DD8"/>
    <w:rsid w:val="00294781"/>
    <w:rsid w:val="002A4757"/>
    <w:rsid w:val="002B7A47"/>
    <w:rsid w:val="002D235C"/>
    <w:rsid w:val="002E5579"/>
    <w:rsid w:val="002F5AF8"/>
    <w:rsid w:val="00316752"/>
    <w:rsid w:val="00323BD6"/>
    <w:rsid w:val="0033703E"/>
    <w:rsid w:val="003641AA"/>
    <w:rsid w:val="00375453"/>
    <w:rsid w:val="0038066C"/>
    <w:rsid w:val="00381AD0"/>
    <w:rsid w:val="003A74B0"/>
    <w:rsid w:val="003C015E"/>
    <w:rsid w:val="003D6ABB"/>
    <w:rsid w:val="003F3425"/>
    <w:rsid w:val="003F4956"/>
    <w:rsid w:val="00402C5E"/>
    <w:rsid w:val="00422575"/>
    <w:rsid w:val="00442169"/>
    <w:rsid w:val="00445597"/>
    <w:rsid w:val="00446233"/>
    <w:rsid w:val="00473E6C"/>
    <w:rsid w:val="004920C9"/>
    <w:rsid w:val="00495FF9"/>
    <w:rsid w:val="004A2238"/>
    <w:rsid w:val="004A56D0"/>
    <w:rsid w:val="004B0DA6"/>
    <w:rsid w:val="004D276B"/>
    <w:rsid w:val="004E1048"/>
    <w:rsid w:val="004E2EC7"/>
    <w:rsid w:val="00526F64"/>
    <w:rsid w:val="00532629"/>
    <w:rsid w:val="00536C81"/>
    <w:rsid w:val="0057620D"/>
    <w:rsid w:val="00585B4A"/>
    <w:rsid w:val="00596345"/>
    <w:rsid w:val="00597E43"/>
    <w:rsid w:val="005A0422"/>
    <w:rsid w:val="005A57DA"/>
    <w:rsid w:val="005B2526"/>
    <w:rsid w:val="005C6431"/>
    <w:rsid w:val="005D7480"/>
    <w:rsid w:val="005E1A20"/>
    <w:rsid w:val="005E2F60"/>
    <w:rsid w:val="005E5368"/>
    <w:rsid w:val="00634263"/>
    <w:rsid w:val="00652F12"/>
    <w:rsid w:val="006551E9"/>
    <w:rsid w:val="00664E76"/>
    <w:rsid w:val="006912CC"/>
    <w:rsid w:val="0069656B"/>
    <w:rsid w:val="0069791C"/>
    <w:rsid w:val="00697D80"/>
    <w:rsid w:val="006C6BAB"/>
    <w:rsid w:val="006D0490"/>
    <w:rsid w:val="006F0B8A"/>
    <w:rsid w:val="00721B24"/>
    <w:rsid w:val="007232C6"/>
    <w:rsid w:val="00733A08"/>
    <w:rsid w:val="00761C59"/>
    <w:rsid w:val="007622DD"/>
    <w:rsid w:val="00780612"/>
    <w:rsid w:val="0078482F"/>
    <w:rsid w:val="007953A0"/>
    <w:rsid w:val="007B7FFE"/>
    <w:rsid w:val="007C097D"/>
    <w:rsid w:val="007C1EE6"/>
    <w:rsid w:val="0082533C"/>
    <w:rsid w:val="00843E88"/>
    <w:rsid w:val="00851186"/>
    <w:rsid w:val="008A22E4"/>
    <w:rsid w:val="008A4793"/>
    <w:rsid w:val="008B1C21"/>
    <w:rsid w:val="008B1DE7"/>
    <w:rsid w:val="008B47F0"/>
    <w:rsid w:val="00934B21"/>
    <w:rsid w:val="009359E1"/>
    <w:rsid w:val="00955499"/>
    <w:rsid w:val="00960368"/>
    <w:rsid w:val="00962B2F"/>
    <w:rsid w:val="0098167B"/>
    <w:rsid w:val="009878FC"/>
    <w:rsid w:val="009A019E"/>
    <w:rsid w:val="009F3B3F"/>
    <w:rsid w:val="00A11F0C"/>
    <w:rsid w:val="00A47E28"/>
    <w:rsid w:val="00A6184C"/>
    <w:rsid w:val="00A672C1"/>
    <w:rsid w:val="00A802DA"/>
    <w:rsid w:val="00A80BAA"/>
    <w:rsid w:val="00A8546A"/>
    <w:rsid w:val="00AB0176"/>
    <w:rsid w:val="00AD2570"/>
    <w:rsid w:val="00AE1144"/>
    <w:rsid w:val="00B36DA1"/>
    <w:rsid w:val="00B40AC3"/>
    <w:rsid w:val="00B67F0C"/>
    <w:rsid w:val="00B7780C"/>
    <w:rsid w:val="00B94833"/>
    <w:rsid w:val="00B94F16"/>
    <w:rsid w:val="00BA60F3"/>
    <w:rsid w:val="00BB3BCA"/>
    <w:rsid w:val="00BB6AEE"/>
    <w:rsid w:val="00BD05E5"/>
    <w:rsid w:val="00BD3B3B"/>
    <w:rsid w:val="00C426FE"/>
    <w:rsid w:val="00C522A7"/>
    <w:rsid w:val="00C61DC9"/>
    <w:rsid w:val="00CA08F6"/>
    <w:rsid w:val="00CB1E81"/>
    <w:rsid w:val="00CC5C1D"/>
    <w:rsid w:val="00CD0E9D"/>
    <w:rsid w:val="00CD1DD3"/>
    <w:rsid w:val="00CE63F6"/>
    <w:rsid w:val="00D01E97"/>
    <w:rsid w:val="00D112C0"/>
    <w:rsid w:val="00D125EF"/>
    <w:rsid w:val="00D2530E"/>
    <w:rsid w:val="00D313CB"/>
    <w:rsid w:val="00D45A84"/>
    <w:rsid w:val="00D6244B"/>
    <w:rsid w:val="00D775E7"/>
    <w:rsid w:val="00D841C7"/>
    <w:rsid w:val="00D87419"/>
    <w:rsid w:val="00D87663"/>
    <w:rsid w:val="00DA3E76"/>
    <w:rsid w:val="00DB665C"/>
    <w:rsid w:val="00DD1457"/>
    <w:rsid w:val="00DD230D"/>
    <w:rsid w:val="00DD4318"/>
    <w:rsid w:val="00DF021F"/>
    <w:rsid w:val="00E27CD6"/>
    <w:rsid w:val="00E50846"/>
    <w:rsid w:val="00E63BC1"/>
    <w:rsid w:val="00EA3804"/>
    <w:rsid w:val="00EB4A44"/>
    <w:rsid w:val="00EC11C2"/>
    <w:rsid w:val="00ED67BE"/>
    <w:rsid w:val="00EE4211"/>
    <w:rsid w:val="00F034EE"/>
    <w:rsid w:val="00F23231"/>
    <w:rsid w:val="00F53612"/>
    <w:rsid w:val="00F62064"/>
    <w:rsid w:val="00FB7300"/>
    <w:rsid w:val="00FE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AB4334"/>
  <w15:docId w15:val="{5F8E7C8F-EABD-4379-BFD1-E188BFFA7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1C7"/>
  </w:style>
  <w:style w:type="paragraph" w:styleId="Nagwek1">
    <w:name w:val="heading 1"/>
    <w:basedOn w:val="Normalny"/>
    <w:next w:val="Normalny"/>
    <w:link w:val="Nagwek1Znak"/>
    <w:uiPriority w:val="9"/>
    <w:qFormat/>
    <w:rsid w:val="008A47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23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50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link w:val="Nagwek4Znak"/>
    <w:uiPriority w:val="9"/>
    <w:qFormat/>
    <w:rsid w:val="001907C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D2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D2B5E"/>
  </w:style>
  <w:style w:type="paragraph" w:styleId="Stopka">
    <w:name w:val="footer"/>
    <w:basedOn w:val="Normalny"/>
    <w:link w:val="StopkaZnak"/>
    <w:uiPriority w:val="99"/>
    <w:unhideWhenUsed/>
    <w:rsid w:val="001D2B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2B5E"/>
  </w:style>
  <w:style w:type="paragraph" w:styleId="Tekstdymka">
    <w:name w:val="Balloon Text"/>
    <w:basedOn w:val="Normalny"/>
    <w:link w:val="TekstdymkaZnak"/>
    <w:uiPriority w:val="99"/>
    <w:semiHidden/>
    <w:unhideWhenUsed/>
    <w:rsid w:val="001D2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B5E"/>
    <w:rPr>
      <w:rFonts w:ascii="Tahoma" w:hAnsi="Tahoma" w:cs="Tahoma"/>
      <w:sz w:val="16"/>
      <w:szCs w:val="16"/>
    </w:rPr>
  </w:style>
  <w:style w:type="character" w:styleId="Hipercze">
    <w:name w:val="Hyperlink"/>
    <w:rsid w:val="00DD4318"/>
    <w:rPr>
      <w:color w:val="000080"/>
      <w:u w:val="single"/>
    </w:rPr>
  </w:style>
  <w:style w:type="paragraph" w:customStyle="1" w:styleId="Standard">
    <w:name w:val="Standard"/>
    <w:rsid w:val="002D235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2D23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bidi="lo-LA"/>
    </w:rPr>
  </w:style>
  <w:style w:type="paragraph" w:styleId="Akapitzlist">
    <w:name w:val="List Paragraph"/>
    <w:basedOn w:val="Normalny"/>
    <w:uiPriority w:val="34"/>
    <w:qFormat/>
    <w:rsid w:val="002D235C"/>
    <w:pPr>
      <w:spacing w:after="0" w:line="240" w:lineRule="auto"/>
      <w:ind w:left="720"/>
      <w:contextualSpacing/>
    </w:pPr>
    <w:rPr>
      <w:rFonts w:ascii="Liberation Serif" w:eastAsia="WenQuanYi Micro Hei" w:hAnsi="Liberation Serif" w:cs="Mangal"/>
      <w:sz w:val="24"/>
      <w:szCs w:val="21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CA0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 w:bidi="lo-L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25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25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25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25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2526"/>
    <w:rPr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1907C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50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Gwka">
    <w:name w:val="Główka"/>
    <w:basedOn w:val="Normalny"/>
    <w:uiPriority w:val="99"/>
    <w:unhideWhenUsed/>
    <w:rsid w:val="000A5FD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A47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230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57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57D45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03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84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84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51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56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zetargi_mieczyslawow@op.pl" TargetMode="External"/><Relationship Id="rId2" Type="http://schemas.openxmlformats.org/officeDocument/2006/relationships/hyperlink" Target="https://zsckrm.bip.gov.pl/" TargetMode="External"/><Relationship Id="rId1" Type="http://schemas.openxmlformats.org/officeDocument/2006/relationships/hyperlink" Target="http://mieczyslawow.edu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Kinga</cp:lastModifiedBy>
  <cp:revision>8</cp:revision>
  <cp:lastPrinted>2023-06-16T18:56:00Z</cp:lastPrinted>
  <dcterms:created xsi:type="dcterms:W3CDTF">2023-06-28T19:12:00Z</dcterms:created>
  <dcterms:modified xsi:type="dcterms:W3CDTF">2024-08-10T12:08:00Z</dcterms:modified>
</cp:coreProperties>
</file>