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3CD" w:rsidRPr="00A043CD" w:rsidRDefault="00A043CD" w:rsidP="00A043CD">
      <w:pPr>
        <w:spacing w:after="0" w:line="240" w:lineRule="auto"/>
        <w:rPr>
          <w:rFonts w:ascii="Times New Roman" w:eastAsia="Times New Roman" w:hAnsi="Times New Roman" w:cs="Times New Roman"/>
          <w:b/>
          <w:bCs/>
          <w:color w:val="000000"/>
          <w:sz w:val="32"/>
          <w:szCs w:val="32"/>
          <w:lang w:eastAsia="pl-PL"/>
        </w:rPr>
      </w:pPr>
      <w:r w:rsidRPr="00A043CD">
        <w:rPr>
          <w:rFonts w:ascii="Times New Roman" w:eastAsia="Times New Roman" w:hAnsi="Times New Roman" w:cs="Times New Roman"/>
          <w:b/>
          <w:bCs/>
          <w:color w:val="000000"/>
          <w:sz w:val="32"/>
          <w:szCs w:val="32"/>
          <w:lang w:eastAsia="pl-PL"/>
        </w:rPr>
        <w:t xml:space="preserve">SST </w:t>
      </w:r>
      <w:r>
        <w:rPr>
          <w:rFonts w:ascii="Times New Roman" w:eastAsia="Times New Roman" w:hAnsi="Times New Roman" w:cs="Times New Roman"/>
          <w:b/>
          <w:bCs/>
          <w:color w:val="000000"/>
          <w:sz w:val="32"/>
          <w:szCs w:val="32"/>
          <w:lang w:eastAsia="pl-PL"/>
        </w:rPr>
        <w:t>8</w:t>
      </w:r>
      <w:r w:rsidRPr="00A043CD">
        <w:rPr>
          <w:rFonts w:ascii="Times New Roman" w:eastAsia="Times New Roman" w:hAnsi="Times New Roman" w:cs="Times New Roman"/>
          <w:b/>
          <w:bCs/>
          <w:color w:val="000000"/>
          <w:sz w:val="32"/>
          <w:szCs w:val="32"/>
          <w:lang w:eastAsia="pl-PL"/>
        </w:rPr>
        <w:t xml:space="preserve"> SPECYFIKACJA TECHNICZNA</w:t>
      </w:r>
    </w:p>
    <w:p w:rsidR="00A043CD" w:rsidRPr="00A043CD" w:rsidRDefault="00A043CD" w:rsidP="00A043CD">
      <w:pPr>
        <w:spacing w:after="0" w:line="240" w:lineRule="auto"/>
        <w:rPr>
          <w:rFonts w:ascii="Times New Roman" w:eastAsia="Times New Roman" w:hAnsi="Times New Roman" w:cs="Times New Roman"/>
          <w:sz w:val="24"/>
          <w:szCs w:val="24"/>
          <w:lang w:eastAsia="pl-PL"/>
        </w:rPr>
      </w:pPr>
      <w:r w:rsidRPr="00A043CD">
        <w:rPr>
          <w:rFonts w:ascii="Times New Roman" w:hAnsi="Times New Roman" w:cs="Times New Roman"/>
          <w:b/>
          <w:bCs/>
          <w:sz w:val="32"/>
          <w:szCs w:val="19"/>
        </w:rPr>
        <w:t>B.0</w:t>
      </w:r>
      <w:r>
        <w:rPr>
          <w:rFonts w:ascii="Times New Roman" w:hAnsi="Times New Roman" w:cs="Times New Roman"/>
          <w:b/>
          <w:bCs/>
          <w:sz w:val="32"/>
          <w:szCs w:val="19"/>
        </w:rPr>
        <w:t>8</w:t>
      </w:r>
      <w:r w:rsidRPr="00A043CD">
        <w:rPr>
          <w:rFonts w:ascii="Times New Roman" w:hAnsi="Times New Roman" w:cs="Times New Roman"/>
          <w:b/>
          <w:bCs/>
          <w:sz w:val="32"/>
          <w:szCs w:val="19"/>
        </w:rPr>
        <w:t xml:space="preserve">.00.00 </w:t>
      </w:r>
      <w:r w:rsidRPr="00A043CD">
        <w:rPr>
          <w:rFonts w:ascii="Times New Roman" w:eastAsia="Times New Roman" w:hAnsi="Times New Roman" w:cs="Times New Roman"/>
          <w:b/>
          <w:bCs/>
          <w:color w:val="000000"/>
          <w:sz w:val="32"/>
          <w:szCs w:val="32"/>
          <w:lang w:eastAsia="pl-PL"/>
        </w:rPr>
        <w:t>NAWIERZCHNIA Z KOSTKI BRUKOWEJ BETONOWEJ</w:t>
      </w:r>
    </w:p>
    <w:p w:rsidR="00A043CD" w:rsidRPr="00A043CD" w:rsidRDefault="00A043CD" w:rsidP="00A043CD">
      <w:pPr>
        <w:spacing w:after="0" w:line="240" w:lineRule="auto"/>
        <w:rPr>
          <w:rFonts w:ascii="Times New Roman" w:eastAsia="Times New Roman" w:hAnsi="Times New Roman" w:cs="Times New Roman"/>
          <w:color w:val="000000"/>
          <w:sz w:val="20"/>
          <w:szCs w:val="20"/>
          <w:lang w:eastAsia="pl-PL"/>
        </w:rPr>
      </w:pP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1. WSTĘP</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1.1. Przedmiot ST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Przedmiotem niniejszej specyfikacji technicznej (ST) są wymagania dotyczące wykonania i odbioru robót nawierzchniowych z </w:t>
      </w:r>
      <w:proofErr w:type="spellStart"/>
      <w:r w:rsidRPr="00A043CD">
        <w:rPr>
          <w:rFonts w:ascii="Times New Roman" w:eastAsia="Times New Roman" w:hAnsi="Times New Roman" w:cs="Times New Roman"/>
          <w:color w:val="000000"/>
          <w:sz w:val="24"/>
          <w:szCs w:val="24"/>
          <w:lang w:eastAsia="pl-PL"/>
        </w:rPr>
        <w:t>wibroprasowanej</w:t>
      </w:r>
      <w:proofErr w:type="spellEnd"/>
      <w:r w:rsidRPr="00A043CD">
        <w:rPr>
          <w:rFonts w:ascii="Times New Roman" w:eastAsia="Times New Roman" w:hAnsi="Times New Roman" w:cs="Times New Roman"/>
          <w:color w:val="000000"/>
          <w:sz w:val="24"/>
          <w:szCs w:val="24"/>
          <w:lang w:eastAsia="pl-PL"/>
        </w:rPr>
        <w:t xml:space="preserve"> kostki betonowej związanych z budową dojazdów do budynków szkolnych w Krynkach</w:t>
      </w:r>
      <w:r>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Aleja Szkolna</w:t>
      </w:r>
      <w:r>
        <w:rPr>
          <w:rFonts w:ascii="Times New Roman" w:eastAsia="Times New Roman" w:hAnsi="Times New Roman" w:cs="Times New Roman"/>
          <w:color w:val="000000"/>
          <w:sz w:val="24"/>
          <w:szCs w:val="24"/>
          <w:lang w:eastAsia="pl-PL"/>
        </w:rPr>
        <w: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1.2. Zakres robót objętych ST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Specyfikacja Techniczna jest stosowana jako dokument przetargowy i kontraktowy przy zlecaniu i rea</w:t>
      </w:r>
      <w:bookmarkStart w:id="0" w:name="_GoBack"/>
      <w:bookmarkEnd w:id="0"/>
      <w:r w:rsidRPr="00A043CD">
        <w:rPr>
          <w:rFonts w:ascii="Times New Roman" w:eastAsia="Times New Roman" w:hAnsi="Times New Roman" w:cs="Times New Roman"/>
          <w:color w:val="000000"/>
          <w:sz w:val="24"/>
          <w:szCs w:val="24"/>
          <w:lang w:eastAsia="pl-PL"/>
        </w:rPr>
        <w:t>lizacji robót wymienionych w punkcie 1.1.</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Zakres robót zawartych w projekcie technicznym: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 nawierzchnie z kostki brukowej betonowej </w:t>
      </w:r>
      <w:proofErr w:type="spellStart"/>
      <w:r w:rsidRPr="00A043CD">
        <w:rPr>
          <w:rFonts w:ascii="Times New Roman" w:eastAsia="Times New Roman" w:hAnsi="Times New Roman" w:cs="Times New Roman"/>
          <w:color w:val="000000"/>
          <w:sz w:val="24"/>
          <w:szCs w:val="24"/>
          <w:lang w:eastAsia="pl-PL"/>
        </w:rPr>
        <w:t>wibroprasowanej</w:t>
      </w:r>
      <w:proofErr w:type="spellEnd"/>
      <w:r w:rsidRPr="00A043CD">
        <w:rPr>
          <w:rFonts w:ascii="Times New Roman" w:eastAsia="Times New Roman" w:hAnsi="Times New Roman" w:cs="Times New Roman"/>
          <w:color w:val="000000"/>
          <w:sz w:val="24"/>
          <w:szCs w:val="24"/>
          <w:lang w:eastAsia="pl-PL"/>
        </w:rPr>
        <w:t xml:space="preserve"> grubości 8 cm koloru </w:t>
      </w:r>
      <w:r>
        <w:rPr>
          <w:rFonts w:ascii="Times New Roman" w:eastAsia="Times New Roman" w:hAnsi="Times New Roman" w:cs="Times New Roman"/>
          <w:color w:val="000000"/>
          <w:sz w:val="24"/>
          <w:szCs w:val="24"/>
          <w:lang w:eastAsia="pl-PL"/>
        </w:rPr>
        <w:t xml:space="preserve">czerwonego </w:t>
      </w:r>
      <w:r w:rsidRPr="00A043CD">
        <w:rPr>
          <w:rFonts w:ascii="Times New Roman" w:eastAsia="Times New Roman" w:hAnsi="Times New Roman" w:cs="Times New Roman"/>
          <w:color w:val="000000"/>
          <w:sz w:val="24"/>
          <w:szCs w:val="24"/>
          <w:lang w:eastAsia="pl-PL"/>
        </w:rPr>
        <w:t>na po</w:t>
      </w:r>
      <w:r>
        <w:rPr>
          <w:rFonts w:ascii="Times New Roman" w:eastAsia="Times New Roman" w:hAnsi="Times New Roman" w:cs="Times New Roman"/>
          <w:color w:val="000000"/>
          <w:sz w:val="24"/>
          <w:szCs w:val="24"/>
          <w:lang w:eastAsia="pl-PL"/>
        </w:rPr>
        <w:t>dsypce cementowo-piaskowej 5 cm.</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1.3. Określenia podstawowe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1.3.1. </w:t>
      </w:r>
      <w:r w:rsidRPr="00A043CD">
        <w:rPr>
          <w:rFonts w:ascii="Times New Roman" w:eastAsia="Times New Roman" w:hAnsi="Times New Roman" w:cs="Times New Roman"/>
          <w:color w:val="000000"/>
          <w:sz w:val="24"/>
          <w:szCs w:val="24"/>
          <w:lang w:eastAsia="pl-PL"/>
        </w:rPr>
        <w:t xml:space="preserve">Betonowa kostka brukowa - kształtka wytwarzana z betonu metodą </w:t>
      </w:r>
      <w:proofErr w:type="spellStart"/>
      <w:r w:rsidRPr="00A043CD">
        <w:rPr>
          <w:rFonts w:ascii="Times New Roman" w:eastAsia="Times New Roman" w:hAnsi="Times New Roman" w:cs="Times New Roman"/>
          <w:color w:val="000000"/>
          <w:sz w:val="24"/>
          <w:szCs w:val="24"/>
          <w:lang w:eastAsia="pl-PL"/>
        </w:rPr>
        <w:t>wibroprasowania</w:t>
      </w:r>
      <w:proofErr w:type="spellEnd"/>
      <w:r w:rsidRPr="00A043CD">
        <w:rPr>
          <w:rFonts w:ascii="Times New Roman" w:eastAsia="Times New Roman" w:hAnsi="Times New Roman" w:cs="Times New Roman"/>
          <w:color w:val="000000"/>
          <w:sz w:val="24"/>
          <w:szCs w:val="24"/>
          <w:lang w:eastAsia="pl-PL"/>
        </w:rPr>
        <w:t>. Produkowana jest jako kształtka jednowarstwowa lub w dwóch warstwach połączonych ze sobą trwale w fazie produkcji.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1.3.2. </w:t>
      </w:r>
      <w:r w:rsidRPr="00A043CD">
        <w:rPr>
          <w:rFonts w:ascii="Times New Roman" w:eastAsia="Times New Roman" w:hAnsi="Times New Roman" w:cs="Times New Roman"/>
          <w:color w:val="000000"/>
          <w:sz w:val="24"/>
          <w:szCs w:val="24"/>
          <w:lang w:eastAsia="pl-PL"/>
        </w:rPr>
        <w:t xml:space="preserve">Pozostałe określenia podstawowe są zgodne z obowiązującymi, odpowiednimi polskimi normami i z definicjami podanymi w </w:t>
      </w:r>
      <w:r>
        <w:rPr>
          <w:rFonts w:ascii="Times New Roman" w:eastAsia="Times New Roman" w:hAnsi="Times New Roman" w:cs="Times New Roman"/>
          <w:color w:val="000000"/>
          <w:sz w:val="24"/>
          <w:szCs w:val="24"/>
          <w:lang w:eastAsia="pl-PL"/>
        </w:rPr>
        <w:t>OST</w:t>
      </w:r>
      <w:r w:rsidRPr="00A043CD">
        <w:rPr>
          <w:rFonts w:ascii="Times New Roman" w:eastAsia="Times New Roman" w:hAnsi="Times New Roman" w:cs="Times New Roman"/>
          <w:color w:val="000000"/>
          <w:sz w:val="24"/>
          <w:szCs w:val="24"/>
          <w:lang w:eastAsia="pl-PL"/>
        </w:rPr>
        <w:t xml:space="preserve"> „Wymagania ogólne” .</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1.4. Ogólne wymagania dotyczące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wymagania dotyczące robót podano w </w:t>
      </w:r>
      <w:r>
        <w:rPr>
          <w:rFonts w:ascii="Times New Roman" w:eastAsia="Times New Roman" w:hAnsi="Times New Roman" w:cs="Times New Roman"/>
          <w:color w:val="000000"/>
          <w:sz w:val="24"/>
          <w:szCs w:val="24"/>
          <w:lang w:eastAsia="pl-PL"/>
        </w:rPr>
        <w:t>OST</w:t>
      </w:r>
      <w:r w:rsidRPr="00A043CD">
        <w:rPr>
          <w:rFonts w:ascii="Times New Roman" w:eastAsia="Times New Roman" w:hAnsi="Times New Roman" w:cs="Times New Roman"/>
          <w:color w:val="000000"/>
          <w:sz w:val="24"/>
          <w:szCs w:val="24"/>
          <w:lang w:eastAsia="pl-PL"/>
        </w:rPr>
        <w:t xml:space="preserve"> „Wymagania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2. MATERIAŁY</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2.1. Ogólne wymagania dotyczące materiałów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wymagania dotyczące materiałów, ich pozyskiwania i składowania, podano w </w:t>
      </w:r>
      <w:r>
        <w:rPr>
          <w:rFonts w:ascii="Times New Roman" w:eastAsia="Times New Roman" w:hAnsi="Times New Roman" w:cs="Times New Roman"/>
          <w:color w:val="000000"/>
          <w:sz w:val="24"/>
          <w:szCs w:val="24"/>
          <w:lang w:eastAsia="pl-PL"/>
        </w:rPr>
        <w:t>OST</w:t>
      </w:r>
      <w:r w:rsidRPr="00A043CD">
        <w:rPr>
          <w:rFonts w:ascii="Times New Roman" w:eastAsia="Times New Roman" w:hAnsi="Times New Roman" w:cs="Times New Roman"/>
          <w:color w:val="000000"/>
          <w:sz w:val="24"/>
          <w:szCs w:val="24"/>
          <w:lang w:eastAsia="pl-PL"/>
        </w:rPr>
        <w:t xml:space="preserve"> „Wymagania ogólne” pkt 2.</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2.2. Betonowa kostka brukowa - wymagania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2.2.1. </w:t>
      </w:r>
      <w:r w:rsidRPr="00A043CD">
        <w:rPr>
          <w:rFonts w:ascii="Times New Roman" w:eastAsia="Times New Roman" w:hAnsi="Times New Roman" w:cs="Times New Roman"/>
          <w:color w:val="000000"/>
          <w:sz w:val="24"/>
          <w:szCs w:val="24"/>
          <w:lang w:eastAsia="pl-PL"/>
        </w:rPr>
        <w:t>Aprobata techniczna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Warunkiem dopuszczenia do stosowania betonowej kostki brukowej w budownictwie drogowym jest posiadanie aprobaty technicznej.</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2.2.2. </w:t>
      </w:r>
      <w:r w:rsidRPr="00A043CD">
        <w:rPr>
          <w:rFonts w:ascii="Times New Roman" w:eastAsia="Times New Roman" w:hAnsi="Times New Roman" w:cs="Times New Roman"/>
          <w:color w:val="000000"/>
          <w:sz w:val="24"/>
          <w:szCs w:val="24"/>
          <w:lang w:eastAsia="pl-PL"/>
        </w:rPr>
        <w:t>Wygląd zewnętrzny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Struktura wyrobu powinna być zwarta, bez rys, pęknięć, plam i ubytków.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Powierzchnia górna kostek powinna być równa i szorstka, a krawędzie kostek równe i proste, wklęśnięcia nie powinny przekraczać:</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- 2 mm, dla kostek o grubości ≤ 80 mm,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- 3 mm, dla kostek o grubości &gt; 80 mm.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2.2.3. </w:t>
      </w:r>
      <w:r w:rsidRPr="00A043CD">
        <w:rPr>
          <w:rFonts w:ascii="Times New Roman" w:eastAsia="Times New Roman" w:hAnsi="Times New Roman" w:cs="Times New Roman"/>
          <w:color w:val="000000"/>
          <w:sz w:val="24"/>
          <w:szCs w:val="24"/>
          <w:lang w:eastAsia="pl-PL"/>
        </w:rPr>
        <w:t>Kształt, wymiary i kolor kostki brukowej Standardowe wymiary - grubości: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- 60 mm, z zastosowaniem do nawierzchni nie przeznaczonych do ruchu samochodowego,</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- 80 mm, do nawierzchni dla ruchu samochodowego.</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Tolerancje wymiarowe wynoszą:</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na długości ± 3 mm,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na szerokości ± 3 mm,</w:t>
      </w:r>
    </w:p>
    <w:p w:rsidR="00A043CD" w:rsidRPr="00A043CD" w:rsidRDefault="00A043CD" w:rsidP="00A043CD">
      <w:pPr>
        <w:spacing w:after="0" w:line="240" w:lineRule="auto"/>
        <w:rPr>
          <w:rFonts w:ascii="Times New Roman" w:eastAsia="Times New Roman" w:hAnsi="Times New Roman" w:cs="Times New Roman"/>
          <w:sz w:val="24"/>
          <w:szCs w:val="24"/>
          <w:lang w:eastAsia="pl-PL"/>
        </w:rPr>
      </w:pPr>
      <w:r w:rsidRPr="00A043CD">
        <w:rPr>
          <w:rFonts w:ascii="Times New Roman" w:eastAsia="Times New Roman" w:hAnsi="Times New Roman" w:cs="Times New Roman"/>
          <w:color w:val="000000"/>
          <w:sz w:val="24"/>
          <w:szCs w:val="24"/>
          <w:lang w:eastAsia="pl-PL"/>
        </w:rPr>
        <w:t>- na grubości ± 5 mm.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2.2.4. </w:t>
      </w:r>
      <w:r w:rsidRPr="00A043CD">
        <w:rPr>
          <w:rFonts w:ascii="Times New Roman" w:eastAsia="Times New Roman" w:hAnsi="Times New Roman" w:cs="Times New Roman"/>
          <w:color w:val="000000"/>
          <w:sz w:val="24"/>
          <w:szCs w:val="24"/>
          <w:lang w:eastAsia="pl-PL"/>
        </w:rPr>
        <w:t>Wytrzymałość na ściskanie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Wytrzymałość na ściskanie po 28 dniach (średnio z 6-ciu kostek) nie powinna być mniejsza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60 </w:t>
      </w:r>
      <w:proofErr w:type="spellStart"/>
      <w:r w:rsidRPr="00A043CD">
        <w:rPr>
          <w:rFonts w:ascii="Times New Roman" w:eastAsia="Times New Roman" w:hAnsi="Times New Roman" w:cs="Times New Roman"/>
          <w:color w:val="000000"/>
          <w:sz w:val="24"/>
          <w:szCs w:val="24"/>
          <w:lang w:eastAsia="pl-PL"/>
        </w:rPr>
        <w:t>MPa</w:t>
      </w:r>
      <w:proofErr w:type="spellEnd"/>
      <w:r w:rsidRPr="00A043CD">
        <w:rPr>
          <w:rFonts w:ascii="Times New Roman" w:eastAsia="Times New Roman" w:hAnsi="Times New Roman" w:cs="Times New Roman"/>
          <w:color w:val="000000"/>
          <w:sz w:val="24"/>
          <w:szCs w:val="24"/>
          <w:lang w:eastAsia="pl-PL"/>
        </w:rPr>
        <w: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Dopuszczalna najni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sza wytrzymałość pojedynczej kostki nie powinna być mniejsza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50</w:t>
      </w:r>
    </w:p>
    <w:p w:rsidR="00A043CD" w:rsidRDefault="00A043CD" w:rsidP="00A043CD">
      <w:pPr>
        <w:spacing w:after="0" w:line="240" w:lineRule="auto"/>
        <w:rPr>
          <w:rFonts w:ascii="Times New Roman" w:eastAsia="Times New Roman" w:hAnsi="Times New Roman" w:cs="Times New Roman"/>
          <w:color w:val="000000"/>
          <w:sz w:val="24"/>
          <w:szCs w:val="24"/>
          <w:lang w:eastAsia="pl-PL"/>
        </w:rPr>
      </w:pPr>
      <w:proofErr w:type="spellStart"/>
      <w:r w:rsidRPr="00A043CD">
        <w:rPr>
          <w:rFonts w:ascii="Times New Roman" w:eastAsia="Times New Roman" w:hAnsi="Times New Roman" w:cs="Times New Roman"/>
          <w:color w:val="000000"/>
          <w:sz w:val="24"/>
          <w:szCs w:val="24"/>
          <w:lang w:eastAsia="pl-PL"/>
        </w:rPr>
        <w:t>MPa</w:t>
      </w:r>
      <w:proofErr w:type="spellEnd"/>
      <w:r w:rsidRPr="00A043CD">
        <w:rPr>
          <w:rFonts w:ascii="Times New Roman" w:eastAsia="Times New Roman" w:hAnsi="Times New Roman" w:cs="Times New Roman"/>
          <w:color w:val="000000"/>
          <w:sz w:val="24"/>
          <w:szCs w:val="24"/>
          <w:lang w:eastAsia="pl-PL"/>
        </w:rPr>
        <w:t xml:space="preserve"> (w ocenie statystycznej z co najmniej 10 kostek).</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lastRenderedPageBreak/>
        <w:t xml:space="preserve"> </w:t>
      </w:r>
      <w:r w:rsidRPr="00A043CD">
        <w:rPr>
          <w:rFonts w:ascii="Times New Roman" w:eastAsia="Times New Roman" w:hAnsi="Times New Roman" w:cs="Times New Roman"/>
          <w:b/>
          <w:bCs/>
          <w:color w:val="000000"/>
          <w:sz w:val="24"/>
          <w:szCs w:val="24"/>
          <w:lang w:eastAsia="pl-PL"/>
        </w:rPr>
        <w:t xml:space="preserve">2.2.5. </w:t>
      </w:r>
      <w:r w:rsidRPr="00A043CD">
        <w:rPr>
          <w:rFonts w:ascii="Times New Roman" w:eastAsia="Times New Roman" w:hAnsi="Times New Roman" w:cs="Times New Roman"/>
          <w:color w:val="000000"/>
          <w:sz w:val="24"/>
          <w:szCs w:val="24"/>
          <w:lang w:eastAsia="pl-PL"/>
        </w:rPr>
        <w:t>Nasiąkliwość</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Nasiąkliwość kostek betonowych powinna odpowiadać wymaganiom normy PN-B-06250 [2] i wynosić nie więcej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5%.</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2.2.6. </w:t>
      </w:r>
      <w:r w:rsidRPr="00A043CD">
        <w:rPr>
          <w:rFonts w:ascii="Times New Roman" w:eastAsia="Times New Roman" w:hAnsi="Times New Roman" w:cs="Times New Roman"/>
          <w:color w:val="000000"/>
          <w:sz w:val="24"/>
          <w:szCs w:val="24"/>
          <w:lang w:eastAsia="pl-PL"/>
        </w:rPr>
        <w:t>Odporność na działanie mrozu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Odporność kostek betonowych na działanie mrozu powinna być badana zgodnie z wymaganiami PN-B-06250 [2].</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Odporność na działanie mrozu po 50 cyklach zamra</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ania i odmra</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ania próbek jest wystarczająca, je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eli: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próbka nie wykazuje pęknięć,</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strata masy nie przekracza 5%,</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obni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enie wytrzymałości na ściskanie w stosunku do wytrzymałości próbek nie zamra</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anych nie</w:t>
      </w:r>
      <w:r>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jest większe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20%.</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2.2.7. </w:t>
      </w:r>
      <w:r w:rsidRPr="00A043CD">
        <w:rPr>
          <w:rFonts w:ascii="Times New Roman" w:eastAsia="Times New Roman" w:hAnsi="Times New Roman" w:cs="Times New Roman"/>
          <w:color w:val="000000"/>
          <w:sz w:val="24"/>
          <w:szCs w:val="24"/>
          <w:lang w:eastAsia="pl-PL"/>
        </w:rPr>
        <w:t>Ścieralność</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Ścieralność kostek betonowych określona na tarczy </w:t>
      </w:r>
      <w:proofErr w:type="spellStart"/>
      <w:r w:rsidRPr="00A043CD">
        <w:rPr>
          <w:rFonts w:ascii="Times New Roman" w:eastAsia="Times New Roman" w:hAnsi="Times New Roman" w:cs="Times New Roman"/>
          <w:color w:val="000000"/>
          <w:sz w:val="24"/>
          <w:szCs w:val="24"/>
          <w:lang w:eastAsia="pl-PL"/>
        </w:rPr>
        <w:t>Boehmego</w:t>
      </w:r>
      <w:proofErr w:type="spellEnd"/>
      <w:r w:rsidRPr="00A043CD">
        <w:rPr>
          <w:rFonts w:ascii="Times New Roman" w:eastAsia="Times New Roman" w:hAnsi="Times New Roman" w:cs="Times New Roman"/>
          <w:color w:val="000000"/>
          <w:sz w:val="24"/>
          <w:szCs w:val="24"/>
          <w:lang w:eastAsia="pl-PL"/>
        </w:rPr>
        <w:t xml:space="preserve"> wg PN-B-04111 [1] powinna wynosić nie więcej ni</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4 mm.</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2.3. Materiały do produkcji betonowych kostek brukowych</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2.3.1. </w:t>
      </w:r>
      <w:r w:rsidRPr="00A043CD">
        <w:rPr>
          <w:rFonts w:ascii="Times New Roman" w:eastAsia="Times New Roman" w:hAnsi="Times New Roman" w:cs="Times New Roman"/>
          <w:color w:val="000000"/>
          <w:sz w:val="24"/>
          <w:szCs w:val="24"/>
          <w:lang w:eastAsia="pl-PL"/>
        </w:rPr>
        <w:t>Cement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 produkcji kostki brukowej 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stosować cement portlandzki, bez dodatków, klasy nie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szej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„32,5”. Zaleca się stosowanie cementu o jasnym kolorze. Cement powinien odpowiadać wymaganiom PN-B-19701 [4].</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2.3.2. </w:t>
      </w:r>
      <w:r w:rsidRPr="00A043CD">
        <w:rPr>
          <w:rFonts w:ascii="Times New Roman" w:eastAsia="Times New Roman" w:hAnsi="Times New Roman" w:cs="Times New Roman"/>
          <w:color w:val="000000"/>
          <w:sz w:val="24"/>
          <w:szCs w:val="24"/>
          <w:lang w:eastAsia="pl-PL"/>
        </w:rPr>
        <w:t>Kruszywo</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stosować kruszywa mineralne odpowiadające wymaganiom PN-B-06712 [3]. Uziarnienie kruszywa powinno być ustalone w recepcie laboratoryjnej mieszanki betonowej,</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przy zało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onych parametrach wymaganych dla produkowanego wyrobu. </w:t>
      </w:r>
      <w:r w:rsidRPr="00A043CD">
        <w:rPr>
          <w:rFonts w:ascii="Times New Roman" w:eastAsia="Times New Roman" w:hAnsi="Times New Roman" w:cs="Times New Roman"/>
          <w:b/>
          <w:bCs/>
          <w:color w:val="000000"/>
          <w:sz w:val="24"/>
          <w:szCs w:val="24"/>
          <w:lang w:eastAsia="pl-PL"/>
        </w:rPr>
        <w:t xml:space="preserve">2.3.3. </w:t>
      </w:r>
      <w:r w:rsidRPr="00A043CD">
        <w:rPr>
          <w:rFonts w:ascii="Times New Roman" w:eastAsia="Times New Roman" w:hAnsi="Times New Roman" w:cs="Times New Roman"/>
          <w:color w:val="000000"/>
          <w:sz w:val="24"/>
          <w:szCs w:val="24"/>
          <w:lang w:eastAsia="pl-PL"/>
        </w:rPr>
        <w:t>Woda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Właściwości i kontrola wody stosowanej do produkcji betonowych kostek brukowych powinny odpowiadać wymaganiom wg PN-B-32250 [5].</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2.3.4. </w:t>
      </w:r>
      <w:r w:rsidRPr="00A043CD">
        <w:rPr>
          <w:rFonts w:ascii="Times New Roman" w:eastAsia="Times New Roman" w:hAnsi="Times New Roman" w:cs="Times New Roman"/>
          <w:color w:val="000000"/>
          <w:sz w:val="24"/>
          <w:szCs w:val="24"/>
          <w:lang w:eastAsia="pl-PL"/>
        </w:rPr>
        <w:t>Dodatki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 produkcji kostek brukowych stosuje się dodatki w postaci plastyfikatorów i barwników, zgodnie z receptą laboratoryjną.</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Plastyfikatory zapewniają gotowym wyrobom większą wytrzymałość, mniejszą nasiąkliwość i większą odporność na niskie temperatury i działanie soli.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Stosowane barwniki powinny zapewnić kostce trwałe zabarwienie. Powinny to być barwniki nieorganiczne.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2.3. Materiały na podsypkę i do wypełnienia spoin oraz szczelin w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Zgodnie z dokumentacją 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stosować następujące materiały: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a) na podsypkę cementowo-piaskową pod nawierzchnię</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mieszankę cementu i piasku w stosunku 1:4 z piasku naturalnego spełniającego wymagania dla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gatunku 1 wg PN-B-11113:1996 [2], cementu powszechnego u</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ytku spełniającego wymagania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PN-B-19701:1997 [4] i wody odmiany 1 odpowiadającej wymaganiom PN-B-32250:1988 (PN-</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88/B-32250) [5],</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b) do wypełniania spoin w nawierzchni na podsypce cementowo-piaskowej - zaprawę cementowo-piaskową 1:4 spełniającą wymagania wg 2.3 b),</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Składowanie kruszywa, nie przeznaczonego do bezpośredniego wbudowania po dostarczeniu na budowę, powinno odbywać się na podło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u równym, utwardzonym i dobrze odwodnionym, przy</w:t>
      </w:r>
      <w:r>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zabezpieczeniu kruszywa przed zanieczyszczeniem i zmieszaniem z innymi materiałami kamiennymi. Przechowywanie cementu powinno być zgodne z BN-88/6731-08 [6].</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3. SPRZĘT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lastRenderedPageBreak/>
        <w:t>3.1. Ogólne wymagania dotyczące sprzętu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wymagania dotyczące sprzętu podano w </w:t>
      </w:r>
      <w:r>
        <w:rPr>
          <w:rFonts w:ascii="Times New Roman" w:eastAsia="Times New Roman" w:hAnsi="Times New Roman" w:cs="Times New Roman"/>
          <w:color w:val="000000"/>
          <w:sz w:val="24"/>
          <w:szCs w:val="24"/>
          <w:lang w:eastAsia="pl-PL"/>
        </w:rPr>
        <w:t>OST</w:t>
      </w:r>
      <w:r w:rsidRPr="00A043CD">
        <w:rPr>
          <w:rFonts w:ascii="Times New Roman" w:eastAsia="Times New Roman" w:hAnsi="Times New Roman" w:cs="Times New Roman"/>
          <w:color w:val="000000"/>
          <w:sz w:val="24"/>
          <w:szCs w:val="24"/>
          <w:lang w:eastAsia="pl-PL"/>
        </w:rPr>
        <w:t xml:space="preserve"> „Wymagania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3.2. Sprzęt do wykonania nawierzchni z kostki brukowej</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Układanie betonowej kostki brukowej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 odbywać się:</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a) ręcznie, zwłaszcza na małych powierzchniach,</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b) mechanicznie przy zastosowaniu urządzeń układających (układarek), składających się z wózka i</w:t>
      </w:r>
      <w:r>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chwytaka sterowanego hydraulicznie, słu</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ącego do przenoszenia z palety warstwy kostek na</w:t>
      </w:r>
      <w:r>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miejsce ich 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enia; urządzenie to, po skończonym układaniu kostek,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wykorzystać do</w:t>
      </w:r>
      <w:r>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wmiatania piasku w szczeliny, zamocowanymi do chwytaka szczotkami.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 przycinania kostek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stosować specjalne narzędzia tnące (np. przycinarki, szlifierki z tarczą).</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 zagęszczania nawierzchni z kostki 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stosować zagęszczarki wibracyjne (płytowe) z wykładziną elastomerową, chroniące kostki przed ścieraniem i wykruszaniem naro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Sprzęt do wykonania koryta, podbudowy i podsypki powinien odpowiadać wymaganiom właściwych ST, wymienionych w p</w:t>
      </w:r>
      <w:r>
        <w:rPr>
          <w:rFonts w:ascii="Times New Roman" w:eastAsia="Times New Roman" w:hAnsi="Times New Roman" w:cs="Times New Roman"/>
          <w:color w:val="000000"/>
          <w:sz w:val="24"/>
          <w:szCs w:val="24"/>
          <w:lang w:eastAsia="pl-PL"/>
        </w:rPr>
        <w:t>un</w:t>
      </w:r>
      <w:r w:rsidRPr="00A043CD">
        <w:rPr>
          <w:rFonts w:ascii="Times New Roman" w:eastAsia="Times New Roman" w:hAnsi="Times New Roman" w:cs="Times New Roman"/>
          <w:color w:val="000000"/>
          <w:sz w:val="24"/>
          <w:szCs w:val="24"/>
          <w:lang w:eastAsia="pl-PL"/>
        </w:rPr>
        <w:t xml:space="preserve">kcie 5.4 lub innym dokumentom (normom PB i BN, wytycznym </w:t>
      </w:r>
      <w:proofErr w:type="spellStart"/>
      <w:r w:rsidRPr="00A043CD">
        <w:rPr>
          <w:rFonts w:ascii="Times New Roman" w:eastAsia="Times New Roman" w:hAnsi="Times New Roman" w:cs="Times New Roman"/>
          <w:color w:val="000000"/>
          <w:sz w:val="24"/>
          <w:szCs w:val="24"/>
          <w:lang w:eastAsia="pl-PL"/>
        </w:rPr>
        <w:t>IBDiM</w:t>
      </w:r>
      <w:proofErr w:type="spellEnd"/>
      <w:r w:rsidRPr="00A043CD">
        <w:rPr>
          <w:rFonts w:ascii="Times New Roman" w:eastAsia="Times New Roman" w:hAnsi="Times New Roman" w:cs="Times New Roman"/>
          <w:color w:val="000000"/>
          <w:sz w:val="24"/>
          <w:szCs w:val="24"/>
          <w:lang w:eastAsia="pl-PL"/>
        </w:rPr>
        <w:t>) względnie opracowanym ST zaakceptowanym przez Inspektora.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 wytwarzania podsypki cementowo-piaskowej i zapraw 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stosować betoniarki.</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4. TRANSPORT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4.1. Ogólne wymagania dotyczące transportu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wymagania dotyczące transportu podano w </w:t>
      </w:r>
      <w:r>
        <w:rPr>
          <w:rFonts w:ascii="Times New Roman" w:eastAsia="Times New Roman" w:hAnsi="Times New Roman" w:cs="Times New Roman"/>
          <w:color w:val="000000"/>
          <w:sz w:val="24"/>
          <w:szCs w:val="24"/>
          <w:lang w:eastAsia="pl-PL"/>
        </w:rPr>
        <w:t>OST</w:t>
      </w:r>
      <w:r w:rsidRPr="00A043CD">
        <w:rPr>
          <w:rFonts w:ascii="Times New Roman" w:eastAsia="Times New Roman" w:hAnsi="Times New Roman" w:cs="Times New Roman"/>
          <w:color w:val="000000"/>
          <w:sz w:val="24"/>
          <w:szCs w:val="24"/>
          <w:lang w:eastAsia="pl-PL"/>
        </w:rPr>
        <w:t xml:space="preserve"> „Wymagania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4.2. Transport betonowych kostek brukowych</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Uformowane w czasie produkcji kostki betonowe układane są warstwowo na palecie. Po uzyskaniu wytrzymałości betonu min. 0,7 R, kostki przewo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one są na stanowisko, gdzie specjalne urządzenie pakuje je w folię i spina taśmą stalową, co gwarantuje transport samochodami w nienaruszonym stanie.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Kostki betonowe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równie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przewozić samochodami na paletach transportowych producenta.</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 WYKONANIE ROBÓT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5.1. Ogólne zasady wykonania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zasady wykonania robót podano w </w:t>
      </w:r>
      <w:r>
        <w:rPr>
          <w:rFonts w:ascii="Times New Roman" w:eastAsia="Times New Roman" w:hAnsi="Times New Roman" w:cs="Times New Roman"/>
          <w:color w:val="000000"/>
          <w:sz w:val="24"/>
          <w:szCs w:val="24"/>
          <w:lang w:eastAsia="pl-PL"/>
        </w:rPr>
        <w:t>OST</w:t>
      </w:r>
      <w:r w:rsidRPr="00A043CD">
        <w:rPr>
          <w:rFonts w:ascii="Times New Roman" w:eastAsia="Times New Roman" w:hAnsi="Times New Roman" w:cs="Times New Roman"/>
          <w:color w:val="000000"/>
          <w:sz w:val="24"/>
          <w:szCs w:val="24"/>
          <w:lang w:eastAsia="pl-PL"/>
        </w:rPr>
        <w:t xml:space="preserve"> „Wymagania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5.2. Podło</w:t>
      </w:r>
      <w:r>
        <w:rPr>
          <w:rFonts w:ascii="Times New Roman" w:eastAsia="Times New Roman" w:hAnsi="Times New Roman" w:cs="Times New Roman"/>
          <w:b/>
          <w:bCs/>
          <w:color w:val="000000"/>
          <w:sz w:val="24"/>
          <w:szCs w:val="24"/>
          <w:lang w:eastAsia="pl-PL"/>
        </w:rPr>
        <w:t>ż</w:t>
      </w:r>
      <w:r w:rsidRPr="00A043CD">
        <w:rPr>
          <w:rFonts w:ascii="Times New Roman" w:eastAsia="Times New Roman" w:hAnsi="Times New Roman" w:cs="Times New Roman"/>
          <w:b/>
          <w:bCs/>
          <w:color w:val="000000"/>
          <w:sz w:val="24"/>
          <w:szCs w:val="24"/>
          <w:lang w:eastAsia="pl-PL"/>
        </w:rPr>
        <w:t>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Podło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 pod 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enie nawierzchni z betonowych kostek brukowych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 stanowić grunt piaszczysty - rodzimy lub nasypowy o WP ≥ 35 [7].</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Je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eli dokumentacja projektowa nie stanowi inaczej, to nawierzchnię z kostki brukowej przeznaczoną dla ruchu pieszego, rowerowego lub niewielkiego ruchu samochodowego,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wykonywać bezpośrednio na podło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u z gruntu piaszczystego w uprzednio wykonanym korycie. Grunt podło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 powinien być jednolity, przepuszczalny i zabezpieczony przed skutkami przemarzania.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Podło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e gruntowe pod nawierzchnię powinno być przygotowane zgodnie z wymogami </w:t>
      </w:r>
      <w:r>
        <w:rPr>
          <w:rFonts w:ascii="Times New Roman" w:eastAsia="Times New Roman" w:hAnsi="Times New Roman" w:cs="Times New Roman"/>
          <w:color w:val="000000"/>
          <w:sz w:val="24"/>
          <w:szCs w:val="24"/>
          <w:lang w:eastAsia="pl-PL"/>
        </w:rPr>
        <w:t>projektu.</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5.3. Podbudowa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Rodzaj podbudowy przewidzianej do wykonania pod 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enie nawierzchni z kostki brukowej powinien być zgodny z dokumentacją projektową.</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5.4. Obramowanie nawierzchni</w:t>
      </w:r>
    </w:p>
    <w:p w:rsidR="00A043CD" w:rsidRPr="00A043CD" w:rsidRDefault="00A043CD" w:rsidP="00A043CD">
      <w:pPr>
        <w:spacing w:after="0" w:line="240" w:lineRule="auto"/>
        <w:rPr>
          <w:rFonts w:ascii="Times New Roman" w:eastAsia="Times New Roman" w:hAnsi="Times New Roman" w:cs="Times New Roman"/>
          <w:sz w:val="24"/>
          <w:szCs w:val="24"/>
          <w:lang w:eastAsia="pl-PL"/>
        </w:rPr>
      </w:pPr>
      <w:r w:rsidRPr="00A043CD">
        <w:rPr>
          <w:rFonts w:ascii="Times New Roman" w:eastAsia="Times New Roman" w:hAnsi="Times New Roman" w:cs="Times New Roman"/>
          <w:color w:val="000000"/>
          <w:sz w:val="24"/>
          <w:szCs w:val="24"/>
          <w:lang w:eastAsia="pl-PL"/>
        </w:rPr>
        <w:t>Do obramowania nawierzchni z betonowych kostek brukowych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stosować krawę</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niki uliczne betonowe wg BN-80/6775-03/04 [6] lub obrze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 zgodne z dokumentacją projektową lub zaakceptowane przez Inspektora.</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5.5. Podsypka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Rodzaj podsypki i jej grubość powinny być zgodne z dokumentacją projektową i ST.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lastRenderedPageBreak/>
        <w:t>Podsypkę cementowo-piaskową przygotowuje się w betoniarkach, a następnie rozściela się na uprzednio zwil</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onej podbudowie, przy zachowaniu: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współczynnika wodnocementowego od 0,25 do 0,35,</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wytrzymałości na ściskanie nie mniejszej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R7 = 10 </w:t>
      </w:r>
      <w:proofErr w:type="spellStart"/>
      <w:r w:rsidRPr="00A043CD">
        <w:rPr>
          <w:rFonts w:ascii="Times New Roman" w:eastAsia="Times New Roman" w:hAnsi="Times New Roman" w:cs="Times New Roman"/>
          <w:color w:val="000000"/>
          <w:sz w:val="24"/>
          <w:szCs w:val="24"/>
          <w:lang w:eastAsia="pl-PL"/>
        </w:rPr>
        <w:t>MPa</w:t>
      </w:r>
      <w:proofErr w:type="spellEnd"/>
      <w:r w:rsidRPr="00A043CD">
        <w:rPr>
          <w:rFonts w:ascii="Times New Roman" w:eastAsia="Times New Roman" w:hAnsi="Times New Roman" w:cs="Times New Roman"/>
          <w:color w:val="000000"/>
          <w:sz w:val="24"/>
          <w:szCs w:val="24"/>
          <w:lang w:eastAsia="pl-PL"/>
        </w:rPr>
        <w:t xml:space="preserve">, R28 = 14 </w:t>
      </w:r>
      <w:proofErr w:type="spellStart"/>
      <w:r w:rsidRPr="00A043CD">
        <w:rPr>
          <w:rFonts w:ascii="Times New Roman" w:eastAsia="Times New Roman" w:hAnsi="Times New Roman" w:cs="Times New Roman"/>
          <w:color w:val="000000"/>
          <w:sz w:val="24"/>
          <w:szCs w:val="24"/>
          <w:lang w:eastAsia="pl-PL"/>
        </w:rPr>
        <w:t>MPa</w:t>
      </w:r>
      <w:proofErr w:type="spellEnd"/>
      <w:r w:rsidRPr="00A043CD">
        <w:rPr>
          <w:rFonts w:ascii="Times New Roman" w:eastAsia="Times New Roman" w:hAnsi="Times New Roman" w:cs="Times New Roman"/>
          <w:color w:val="000000"/>
          <w:sz w:val="24"/>
          <w:szCs w:val="24"/>
          <w:lang w:eastAsia="pl-PL"/>
        </w:rPr>
        <w: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Rozścielenie podsypki cementowo-piaskowej powinno wyprzedzać układanie nawierzchni z kostek od 3 do 4 m. Rozścielona podsypka powinna być wyprofilowana i zagęszczona w stanie wilgotnym, lekki walcami (np. ręcznymi) lub zagęszczarkami wibracyjnymi.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Jeśli podsypka jest wykonana z suchej zaprawy cementowo-piaskowej to po zawałowaniu nawierzchni 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ją polać wodą w takiej ilości, aby woda zwil</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yła całą grubość podsypki. Rozścielenie podsypki z suchej zaprawy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 wyprzedzać układanie nawierzchni z kostek o około 20 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Całkowite ubicie nawierzchni i wypełnienie spoin zaprawą musi być zakończone przed rozpoczęciem wiązania cementu w podsypce.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5.6. Układanie nawierzchni z betonowych kostek brukowych</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5.6.1. Ustalenie kształtu, wymiaru i koloru kostek oraz desenia ich układania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Kształt, wymiary, barwę i inne cechy charakterystyczne kostek wg p</w:t>
      </w:r>
      <w:r>
        <w:rPr>
          <w:rFonts w:ascii="Times New Roman" w:eastAsia="Times New Roman" w:hAnsi="Times New Roman" w:cs="Times New Roman"/>
          <w:color w:val="000000"/>
          <w:sz w:val="24"/>
          <w:szCs w:val="24"/>
          <w:lang w:eastAsia="pl-PL"/>
        </w:rPr>
        <w:t>un</w:t>
      </w:r>
      <w:r w:rsidRPr="00A043CD">
        <w:rPr>
          <w:rFonts w:ascii="Times New Roman" w:eastAsia="Times New Roman" w:hAnsi="Times New Roman" w:cs="Times New Roman"/>
          <w:color w:val="000000"/>
          <w:sz w:val="24"/>
          <w:szCs w:val="24"/>
          <w:lang w:eastAsia="pl-PL"/>
        </w:rPr>
        <w:t>ktu 2.2.1 oraz deseń ich układania powinny być zgodne z dokumentacją projektową</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5.6.2. Warunki atmosferyczne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enie nawierzchni z kostki na podsypce cementowo-piaskowej zaleca się wykonywać przy temperaturze otoczenia nie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szej ni</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+5oC. Dopuszcza się wykonanie nawierzchni jeśli w ciągu dnia temperatura utrzymuje się w granicach od 0oC do +5oC, przy czym jeśli w nocy spodziewane są przymrozki kostkę nale</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zabezpieczyć materiałami o złym przewodnictwie ciepła (np. matami ze słomy, papą itp.).</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5.6.3. 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enie nawierzchni z kostek</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Warstwa nawierzchni z kostki powinna być wykonana z elementów o jednakowej grubości. Na większym fragmencie robót zaleca się stosować kostki dostarczone w tej samej partii materiału, w której niedopuszczalne są ró</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ne odcienie wybranego koloru kostki.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Układanie kostki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wykonywać ręcznie lub mechanicznie.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Układanie ręczne zaleca się wykonywać na mniejszych powierzchniach, zwłaszcza skomplikowanych pod względem kształtu lub wymagających kompozycji kolorystycznej układanych deseni oraz ró</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nych wymiarów i kształtów kostek. Układanie kostek powinni wykonywać przyuczeni brukarze.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Układanie mechaniczne zaleca się wykonywać na du</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ych powierzchniach o prostym kształcie, tak aby układarka mogła przenosić z palety warstwę kształtek na miejsce ich 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enia z wymaganą dokładnością. Kostka do układania mechanicznego nie mo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 mieć du</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ych odchyłek wymiarowych i musi być odpowiednio przygotowana przez producenta, tj. uło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ona na palecie w odpowiedni wzór, bez doło</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enia połówek i dziewiątek, przy czym ka</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da warstwa na palecie musi być dobrze przesypana bardzo drobnym piaskiem, by kostki nie przywierały do siebie. Układanie mechaniczne zawsze musi być wsparte pracą brukarzy, którzy uzupełniają przerwy, wyrabiają łuki, dokładają kostki w okolicach studzienek i krawę</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ników.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Kostkę układa się około 1,5 cm wy</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ej od projektowanej niwelety, poniewa</w:t>
      </w:r>
      <w:r>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po procesie ubijania podsypka zagęszcza się.</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Powierzchnia kostek poło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onych obok urządzeń infrastruktury technicznej (np. studzienek, włazów itp.) powinna trwale wystawać od 3 mm do 5 mm powy</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ej powierzchni tych urządzeń oraz od 3 mm do 10 mm powy</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ej korytek ściekowych (ścieków).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 uzupełnienia przestrzeni przy krawę</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nikach, obrze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ach i studzienkach mo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ywać elementy kostkowe wykończeniowe w postaci tzw. połówek i dziewiątek, mających wszystkie krawędzie równe i odpowiednio fazowane. W przypadku potrzeby kształtek o </w:t>
      </w:r>
      <w:r w:rsidRPr="00A043CD">
        <w:rPr>
          <w:rFonts w:ascii="Times New Roman" w:eastAsia="Times New Roman" w:hAnsi="Times New Roman" w:cs="Times New Roman"/>
          <w:color w:val="000000"/>
          <w:sz w:val="24"/>
          <w:szCs w:val="24"/>
          <w:lang w:eastAsia="pl-PL"/>
        </w:rPr>
        <w:lastRenderedPageBreak/>
        <w:t>nietypowych wymiarach, wolną przestrzeń uzupełnia się kostką ciętą, przycinaną na budowie specjalnymi narzędziami tnącymi (przycinarkami, szlifierkami z tarczą itp.).</w:t>
      </w:r>
    </w:p>
    <w:p w:rsidR="00A043CD" w:rsidRPr="00A043CD" w:rsidRDefault="00A043CD" w:rsidP="00A043CD">
      <w:pPr>
        <w:spacing w:after="0" w:line="240" w:lineRule="auto"/>
        <w:rPr>
          <w:rFonts w:ascii="Times New Roman" w:eastAsia="Times New Roman" w:hAnsi="Times New Roman" w:cs="Times New Roman"/>
          <w:sz w:val="24"/>
          <w:szCs w:val="24"/>
          <w:lang w:eastAsia="pl-PL"/>
        </w:rPr>
      </w:pPr>
      <w:r w:rsidRPr="00A043CD">
        <w:rPr>
          <w:rFonts w:ascii="Times New Roman" w:eastAsia="Times New Roman" w:hAnsi="Times New Roman" w:cs="Times New Roman"/>
          <w:color w:val="000000"/>
          <w:sz w:val="24"/>
          <w:szCs w:val="24"/>
          <w:lang w:eastAsia="pl-PL"/>
        </w:rPr>
        <w:t>Dzienną działkę roboczą nawierzchni na podsypce cementowo-piaskowej zaleca się zakończyć prowizorycznie około półmetrowym pasem nawierzchni na podsypce piaskowej w celu wytworzenia oporu dla ubicia kostki uło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onej na stałe. Przed dalszym wznowieniem robót,</w:t>
      </w:r>
      <w:r w:rsidR="00817A5F">
        <w:rPr>
          <w:rFonts w:ascii="Times New Roman" w:eastAsia="Times New Roman" w:hAnsi="Times New Roman" w:cs="Times New Roman"/>
          <w:sz w:val="24"/>
          <w:szCs w:val="24"/>
          <w:lang w:eastAsia="pl-PL"/>
        </w:rPr>
        <w:t xml:space="preserve"> </w:t>
      </w:r>
      <w:r w:rsidRPr="00A043CD">
        <w:rPr>
          <w:rFonts w:ascii="Times New Roman" w:eastAsia="Times New Roman" w:hAnsi="Times New Roman" w:cs="Times New Roman"/>
          <w:color w:val="000000"/>
          <w:sz w:val="24"/>
          <w:szCs w:val="24"/>
          <w:lang w:eastAsia="pl-PL"/>
        </w:rPr>
        <w:t>prowizorycznie uło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oną nawierzchnię na podsypce piaskowej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rozebrać i usunąć wraz z podsypką.</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5.6.4. Ubicie nawierzchni z kostek</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Ubicie nawierzchni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przeprowadzić za pomocą zagęszczarki wibracyjnej (płytowej) z osłoną z tworzywa sztucznego. Do ubicia nawierzchni nie wolno 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ywać walca.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Ubijanie nawierzchni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prowadzić od krawędzi powierzchni w kierunku jej środka i jednocześnie w kierunku poprzecznym kształtek. Ewentualne nierówności powierzchniowe mogą być zlikwidowane przez ubijanie w kierunku wzdłu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nym kostki.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 ubiciu nawierzchni wszystkie kostki uszkodzone (np. pęknięte)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wymienić na kostki całe.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5.7.5. </w:t>
      </w:r>
      <w:r w:rsidRPr="00A043CD">
        <w:rPr>
          <w:rFonts w:ascii="Times New Roman" w:eastAsia="Times New Roman" w:hAnsi="Times New Roman" w:cs="Times New Roman"/>
          <w:color w:val="000000"/>
          <w:sz w:val="24"/>
          <w:szCs w:val="24"/>
          <w:lang w:eastAsia="pl-PL"/>
        </w:rPr>
        <w:t>Spoiny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Szerokość spoin pomiędzy betonowymi kostkami brukowymi powinna wynosić od 3 mm do 5</w:t>
      </w:r>
      <w:r w:rsidR="00817A5F">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mm.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W przypadku stosowania prostopadłościennych kostek brukowych zaleca się aby osie spoin pomiędzy dłu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szymi bokami tych kostek tworzyły z osią drogi kąt 45o, a wierzchołek utworzonego kąta prostego pomiędzy spoinami miał kierunek odwrotny do kierunku spadku podłu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nego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 uło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eniu kostek, spoiny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wypełnić:</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a) piaskiem, spełniającym wymagania p</w:t>
      </w:r>
      <w:r w:rsidR="00817A5F">
        <w:rPr>
          <w:rFonts w:ascii="Times New Roman" w:eastAsia="Times New Roman" w:hAnsi="Times New Roman" w:cs="Times New Roman"/>
          <w:color w:val="000000"/>
          <w:sz w:val="24"/>
          <w:szCs w:val="24"/>
          <w:lang w:eastAsia="pl-PL"/>
        </w:rPr>
        <w:t>un</w:t>
      </w:r>
      <w:r w:rsidRPr="00A043CD">
        <w:rPr>
          <w:rFonts w:ascii="Times New Roman" w:eastAsia="Times New Roman" w:hAnsi="Times New Roman" w:cs="Times New Roman"/>
          <w:color w:val="000000"/>
          <w:sz w:val="24"/>
          <w:szCs w:val="24"/>
          <w:lang w:eastAsia="pl-PL"/>
        </w:rPr>
        <w:t>ktu 2.3 c), jeśli nawierzchnia jest na podsypce piaskowej,</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b) zaprawą cementowo-piaskową, spełniającą wymagania p</w:t>
      </w:r>
      <w:r w:rsidR="00817A5F">
        <w:rPr>
          <w:rFonts w:ascii="Times New Roman" w:eastAsia="Times New Roman" w:hAnsi="Times New Roman" w:cs="Times New Roman"/>
          <w:color w:val="000000"/>
          <w:sz w:val="24"/>
          <w:szCs w:val="24"/>
          <w:lang w:eastAsia="pl-PL"/>
        </w:rPr>
        <w:t>un</w:t>
      </w:r>
      <w:r w:rsidRPr="00A043CD">
        <w:rPr>
          <w:rFonts w:ascii="Times New Roman" w:eastAsia="Times New Roman" w:hAnsi="Times New Roman" w:cs="Times New Roman"/>
          <w:color w:val="000000"/>
          <w:sz w:val="24"/>
          <w:szCs w:val="24"/>
          <w:lang w:eastAsia="pl-PL"/>
        </w:rPr>
        <w:t>ktu 2.3 d), jeśli nawierzchnia jest na</w:t>
      </w:r>
      <w:r w:rsidR="00817A5F">
        <w:rPr>
          <w:rFonts w:ascii="Times New Roman" w:eastAsia="Times New Roman" w:hAnsi="Times New Roman" w:cs="Times New Roman"/>
          <w:color w:val="000000"/>
          <w:sz w:val="24"/>
          <w:szCs w:val="24"/>
          <w:lang w:eastAsia="pl-PL"/>
        </w:rPr>
        <w:t xml:space="preserve"> </w:t>
      </w:r>
      <w:r w:rsidRPr="00A043CD">
        <w:rPr>
          <w:rFonts w:ascii="Times New Roman" w:eastAsia="Times New Roman" w:hAnsi="Times New Roman" w:cs="Times New Roman"/>
          <w:color w:val="000000"/>
          <w:sz w:val="24"/>
          <w:szCs w:val="24"/>
          <w:lang w:eastAsia="pl-PL"/>
        </w:rPr>
        <w:t>podsypce cementowo-piaskowej.</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Wypełnienie spoin piaskiem polega na rozsypaniu warstwy piasku i wmieceniu go w spoiny na sucho lub, po obfitym polaniu wodą - wmieceniu papki piaskowej szczotkami względnie </w:t>
      </w:r>
      <w:proofErr w:type="spellStart"/>
      <w:r w:rsidRPr="00A043CD">
        <w:rPr>
          <w:rFonts w:ascii="Times New Roman" w:eastAsia="Times New Roman" w:hAnsi="Times New Roman" w:cs="Times New Roman"/>
          <w:color w:val="000000"/>
          <w:sz w:val="24"/>
          <w:szCs w:val="24"/>
          <w:lang w:eastAsia="pl-PL"/>
        </w:rPr>
        <w:t>rozgarniaczkami</w:t>
      </w:r>
      <w:proofErr w:type="spellEnd"/>
      <w:r w:rsidRPr="00A043CD">
        <w:rPr>
          <w:rFonts w:ascii="Times New Roman" w:eastAsia="Times New Roman" w:hAnsi="Times New Roman" w:cs="Times New Roman"/>
          <w:color w:val="000000"/>
          <w:sz w:val="24"/>
          <w:szCs w:val="24"/>
          <w:lang w:eastAsia="pl-PL"/>
        </w:rPr>
        <w:t xml:space="preserve"> z piórami gumowymi.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Zaprawę cementowo-piaskową zaleca się przygotować w betoniarce, w sposób zapewniający jej wystarczającą płynność. Spoiny mo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na wypełnić przez rozlanie zaprawy na nawierzchnię i nagarnianie jej w szczeliny szczotkami lub </w:t>
      </w:r>
      <w:proofErr w:type="spellStart"/>
      <w:r w:rsidRPr="00A043CD">
        <w:rPr>
          <w:rFonts w:ascii="Times New Roman" w:eastAsia="Times New Roman" w:hAnsi="Times New Roman" w:cs="Times New Roman"/>
          <w:color w:val="000000"/>
          <w:sz w:val="24"/>
          <w:szCs w:val="24"/>
          <w:lang w:eastAsia="pl-PL"/>
        </w:rPr>
        <w:t>rozgarniaczkami</w:t>
      </w:r>
      <w:proofErr w:type="spellEnd"/>
      <w:r w:rsidRPr="00A043CD">
        <w:rPr>
          <w:rFonts w:ascii="Times New Roman" w:eastAsia="Times New Roman" w:hAnsi="Times New Roman" w:cs="Times New Roman"/>
          <w:color w:val="000000"/>
          <w:sz w:val="24"/>
          <w:szCs w:val="24"/>
          <w:lang w:eastAsia="pl-PL"/>
        </w:rPr>
        <w:t xml:space="preserve"> z piórami gumowymi. Przed rozpoczęciem zalewania kostka powinna być oczyszczona i dobrze zwil</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ona wodą. Zalewa powinna całkowicie wypełnić spoiny i tworzyć monolit z kostkami.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 wypełnianiu spoin zaprawą cementowo-piaskową nawierzchnię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starannie oczyścić; szczególnie dotyczy to nawierzchni z kostek kolorowych i z ró</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nymi deseniami układania.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Nawierzchnię na podsypce piaskowej ze spoinami wypełnionymi piaskiem mo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oddać do 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ytku bezpośrednio po jej wykonaniu.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Nawierzchnię na podsypce cementowo-piaskowej ze spoinami wypełnionymi zaprawą cementowo-piaskową, po jej wykonaniu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przykryć warstwą wilgotnego piasku o grubości od 3,0 do 4,0 cm i utrzymywać ją w stanie wilgotnym przez 7 do 10 dni. Po upływie od 2 tygodni (przy temperaturze średniej otoczenia nie ni</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szej ni</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15oC) do 3 tygodni (w porze chłodniejszej) nawierzchnię nale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 oczyścić z piasku i mo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na oddać do 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ytku.</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6. KONTROLA JAKOŚCI ROBÓT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6.1. Ogólne zasady kontroli jakości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zasady kontroli jakości robót podano w </w:t>
      </w:r>
      <w:r w:rsidR="00817A5F">
        <w:rPr>
          <w:rFonts w:ascii="Times New Roman" w:eastAsia="Times New Roman" w:hAnsi="Times New Roman" w:cs="Times New Roman"/>
          <w:color w:val="000000"/>
          <w:sz w:val="24"/>
          <w:szCs w:val="24"/>
          <w:lang w:eastAsia="pl-PL"/>
        </w:rPr>
        <w:t>O</w:t>
      </w:r>
      <w:r w:rsidRPr="00A043CD">
        <w:rPr>
          <w:rFonts w:ascii="Times New Roman" w:eastAsia="Times New Roman" w:hAnsi="Times New Roman" w:cs="Times New Roman"/>
          <w:color w:val="000000"/>
          <w:sz w:val="24"/>
          <w:szCs w:val="24"/>
          <w:lang w:eastAsia="pl-PL"/>
        </w:rPr>
        <w:t>ST „Wymagania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6.2. Badania przed przystąpieniem do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Przed przystąpieniem do robót, Wykonawca powinien sprawdzić, czy producent kostek brukowych posiada atest wyrobu wg pkt 2.2.1 niniejszej ST.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lastRenderedPageBreak/>
        <w:t>Niezale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nie od posiadanego atestu, Wykonawca powinien </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ądać od producenta wyników bie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ących badań wyrobu na ściskanie. Zaleca się, aby do badania wytrzymałości na ściskanie pobierać 6 próbek (kostek) dziennie (przy produkcji dziennej ok. 600 m2 powierzchni kostek uło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onych w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Poza tym, przed przystąpieniem do robót Wykonawca sprawdza wyrób w zakresie wymagań podanych w pkt 2.2.2 i 2.2.3 i wyniki badań przedstawia Inspektorowi do akceptacji.</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6.3. Badania w czasie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6.3.1. </w:t>
      </w:r>
      <w:r w:rsidRPr="00A043CD">
        <w:rPr>
          <w:rFonts w:ascii="Times New Roman" w:eastAsia="Times New Roman" w:hAnsi="Times New Roman" w:cs="Times New Roman"/>
          <w:color w:val="000000"/>
          <w:sz w:val="24"/>
          <w:szCs w:val="24"/>
          <w:lang w:eastAsia="pl-PL"/>
        </w:rPr>
        <w:t>Sprawdzenie podło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 i podbudowy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Sprawdzenie podło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 i podbudowy polega na stwierdzeniu ich zgodności z dokumentacją projektową i odpowiednimi ST.</w:t>
      </w:r>
    </w:p>
    <w:p w:rsidR="00A043CD" w:rsidRPr="00A043CD" w:rsidRDefault="00A043CD" w:rsidP="00A043CD">
      <w:pPr>
        <w:spacing w:after="0" w:line="240" w:lineRule="auto"/>
        <w:rPr>
          <w:rFonts w:ascii="Times New Roman" w:eastAsia="Times New Roman" w:hAnsi="Times New Roman" w:cs="Times New Roman"/>
          <w:sz w:val="24"/>
          <w:szCs w:val="24"/>
          <w:lang w:eastAsia="pl-PL"/>
        </w:rPr>
      </w:pPr>
      <w:r w:rsidRPr="00A043CD">
        <w:rPr>
          <w:rFonts w:ascii="Times New Roman" w:eastAsia="Times New Roman" w:hAnsi="Times New Roman" w:cs="Times New Roman"/>
          <w:b/>
          <w:bCs/>
          <w:color w:val="000000"/>
          <w:sz w:val="24"/>
          <w:szCs w:val="24"/>
          <w:lang w:eastAsia="pl-PL"/>
        </w:rPr>
        <w:t xml:space="preserve">6.3.2. </w:t>
      </w:r>
      <w:r w:rsidRPr="00A043CD">
        <w:rPr>
          <w:rFonts w:ascii="Times New Roman" w:eastAsia="Times New Roman" w:hAnsi="Times New Roman" w:cs="Times New Roman"/>
          <w:color w:val="000000"/>
          <w:sz w:val="24"/>
          <w:szCs w:val="24"/>
          <w:lang w:eastAsia="pl-PL"/>
        </w:rPr>
        <w:t>Sprawdzenie podsypki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Sprawdzenie podsypki w zakresie grubości i wymaganych spadków poprzecznych i podłu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nych polega na stwierdzeniu zgodności z dokumentacją projektową oraz pkt 5.5 niniejszej ST.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6.3.3. </w:t>
      </w:r>
      <w:r w:rsidRPr="00A043CD">
        <w:rPr>
          <w:rFonts w:ascii="Times New Roman" w:eastAsia="Times New Roman" w:hAnsi="Times New Roman" w:cs="Times New Roman"/>
          <w:color w:val="000000"/>
          <w:sz w:val="24"/>
          <w:szCs w:val="24"/>
          <w:lang w:eastAsia="pl-PL"/>
        </w:rPr>
        <w:t>Sprawdzenie wykonania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Sprawdzenie prawidłowości wykonania nawierzchni z betonowych kostek brukowych polega na stwierdzeniu zgodności wykonania z dokumentacją projektową oraz wymaganiami wg pkt 5.6 niniejszej ST: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pomierzenie szerokości spoin,</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sprawdzenie prawidłowości ubijania (wibrowania),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sprawdzenie prawidłowości wypełnienia spoin,</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sprawdzenie, czy przyjęty deseń (wzór) i kolor nawierzchni jest zachowany.</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6.4. Sprawdzenie cech geometrycznych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6.4.1. </w:t>
      </w:r>
      <w:r w:rsidRPr="00A043CD">
        <w:rPr>
          <w:rFonts w:ascii="Times New Roman" w:eastAsia="Times New Roman" w:hAnsi="Times New Roman" w:cs="Times New Roman"/>
          <w:color w:val="000000"/>
          <w:sz w:val="24"/>
          <w:szCs w:val="24"/>
          <w:lang w:eastAsia="pl-PL"/>
        </w:rPr>
        <w:t>Nierówności podłu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Nierówności podłu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ne nawierzchni mierzone łatą lub </w:t>
      </w:r>
      <w:proofErr w:type="spellStart"/>
      <w:r w:rsidRPr="00A043CD">
        <w:rPr>
          <w:rFonts w:ascii="Times New Roman" w:eastAsia="Times New Roman" w:hAnsi="Times New Roman" w:cs="Times New Roman"/>
          <w:color w:val="000000"/>
          <w:sz w:val="24"/>
          <w:szCs w:val="24"/>
          <w:lang w:eastAsia="pl-PL"/>
        </w:rPr>
        <w:t>planografem</w:t>
      </w:r>
      <w:proofErr w:type="spellEnd"/>
      <w:r w:rsidRPr="00A043CD">
        <w:rPr>
          <w:rFonts w:ascii="Times New Roman" w:eastAsia="Times New Roman" w:hAnsi="Times New Roman" w:cs="Times New Roman"/>
          <w:color w:val="000000"/>
          <w:sz w:val="24"/>
          <w:szCs w:val="24"/>
          <w:lang w:eastAsia="pl-PL"/>
        </w:rPr>
        <w:t xml:space="preserve"> zgodnie z normą BN- 68/8931-04 [8] nie powinny przekraczać 0,8 cm.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6.4.2. </w:t>
      </w:r>
      <w:r w:rsidRPr="00A043CD">
        <w:rPr>
          <w:rFonts w:ascii="Times New Roman" w:eastAsia="Times New Roman" w:hAnsi="Times New Roman" w:cs="Times New Roman"/>
          <w:color w:val="000000"/>
          <w:sz w:val="24"/>
          <w:szCs w:val="24"/>
          <w:lang w:eastAsia="pl-PL"/>
        </w:rPr>
        <w:t>Spadki poprzeczne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Spadki poprzeczne nawierzchni powinny być zgodne z dokumentacją projektową z tolerancją ± 0,5%.</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6.4.3. </w:t>
      </w:r>
      <w:r w:rsidRPr="00A043CD">
        <w:rPr>
          <w:rFonts w:ascii="Times New Roman" w:eastAsia="Times New Roman" w:hAnsi="Times New Roman" w:cs="Times New Roman"/>
          <w:color w:val="000000"/>
          <w:sz w:val="24"/>
          <w:szCs w:val="24"/>
          <w:lang w:eastAsia="pl-PL"/>
        </w:rPr>
        <w:t>Niweleta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Ró</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nice pomiędzy rzędnymi wykonanej nawierzchni i rzędnymi projektowanymi nie powinny przekraczać ± 1 cm.</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b/>
          <w:bCs/>
          <w:color w:val="000000"/>
          <w:sz w:val="24"/>
          <w:szCs w:val="24"/>
          <w:lang w:eastAsia="pl-PL"/>
        </w:rPr>
        <w:t xml:space="preserve">6.4.4. </w:t>
      </w:r>
      <w:r w:rsidRPr="00A043CD">
        <w:rPr>
          <w:rFonts w:ascii="Times New Roman" w:eastAsia="Times New Roman" w:hAnsi="Times New Roman" w:cs="Times New Roman"/>
          <w:color w:val="000000"/>
          <w:sz w:val="24"/>
          <w:szCs w:val="24"/>
          <w:lang w:eastAsia="pl-PL"/>
        </w:rPr>
        <w:t>Szerokość nawierzchni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Szerokość nawierzchni nie mo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 ró</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nić się od szerokości projektowanej o więcej ni</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 5 cm. </w:t>
      </w:r>
      <w:r w:rsidRPr="00A043CD">
        <w:rPr>
          <w:rFonts w:ascii="Times New Roman" w:eastAsia="Times New Roman" w:hAnsi="Times New Roman" w:cs="Times New Roman"/>
          <w:b/>
          <w:bCs/>
          <w:color w:val="000000"/>
          <w:sz w:val="24"/>
          <w:szCs w:val="24"/>
          <w:lang w:eastAsia="pl-PL"/>
        </w:rPr>
        <w:t xml:space="preserve">6.4.5. </w:t>
      </w:r>
      <w:r w:rsidRPr="00A043CD">
        <w:rPr>
          <w:rFonts w:ascii="Times New Roman" w:eastAsia="Times New Roman" w:hAnsi="Times New Roman" w:cs="Times New Roman"/>
          <w:color w:val="000000"/>
          <w:sz w:val="24"/>
          <w:szCs w:val="24"/>
          <w:lang w:eastAsia="pl-PL"/>
        </w:rPr>
        <w:t>Grubość podsypki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Dopuszczalne odchyłki od projektowanej grubości podsypki nie powinny przekraczać ± 1,0 cm.</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6.5. Częstotliwość pomiarów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Częstotliwość pomiarów dla cech geometrycznych nawierzchni z kostki brukowej, wymienionych w pkt 6.4 powinna być dostosowana do powierzchni wykonanych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Zaleca się, aby pomiary cech geometrycznych wymienionych w pkt 6.4 były przeprowadzone nie rzadziej ni</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 xml:space="preserve"> 2 razy na 100 m2 nawierzchni i w punktach charakterystycznych dla niwelety lub przekroju poprzecznego oraz wszędzie tam, gdzie poleci Inspektor.</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7. OBMIAR ROBÓT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7.1. Ogólne zasady obmiaru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Ogólne zasady obmiaru robót podano w ST D-M-00.00.00 „Wymagania ogólne” pkt 7.</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7.2. Jednostka obmiarowa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Jednostką obmiarową jest m2 (metr kwadratowy) wykonanej nawierzchni z betonowej kostki brukowej.</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8. ODBIÓR ROBÓT</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lastRenderedPageBreak/>
        <w:t>8.1. Ogólne zasady odbioru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Ogólne zasady odbioru robót podano w ST D-M-00.00.00 „Wymagania ogólne” pkt 8.</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Roboty uznaje się za wykonane zgodnie z dokumentacją projektową, ST i wymaganiami Inspektora, je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eli wszystkie pomiary i badania z zachowaniem tolerancji według pkt 6 dały wyniki pozytywne.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8.2. Odbiór robót zanikających i ulegających zakryciu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Odbiorowi robót zanikających i ulegających zakryciu podlegają:,</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wykonanie podsypki,</w:t>
      </w:r>
    </w:p>
    <w:p w:rsidR="00A043CD" w:rsidRPr="00A043CD" w:rsidRDefault="00A043CD" w:rsidP="00A043CD">
      <w:pPr>
        <w:spacing w:after="0" w:line="240" w:lineRule="auto"/>
        <w:rPr>
          <w:rFonts w:ascii="Times New Roman" w:eastAsia="Times New Roman" w:hAnsi="Times New Roman" w:cs="Times New Roman"/>
          <w:sz w:val="24"/>
          <w:szCs w:val="24"/>
          <w:lang w:eastAsia="pl-PL"/>
        </w:rPr>
      </w:pPr>
      <w:r w:rsidRPr="00A043CD">
        <w:rPr>
          <w:rFonts w:ascii="Times New Roman" w:eastAsia="Times New Roman" w:hAnsi="Times New Roman" w:cs="Times New Roman"/>
          <w:color w:val="000000"/>
          <w:sz w:val="24"/>
          <w:szCs w:val="24"/>
          <w:lang w:eastAsia="pl-PL"/>
        </w:rPr>
        <w:t xml:space="preserve">Zasady ich odbioru są określone w </w:t>
      </w:r>
      <w:r w:rsidR="00817A5F">
        <w:rPr>
          <w:rFonts w:ascii="Times New Roman" w:eastAsia="Times New Roman" w:hAnsi="Times New Roman" w:cs="Times New Roman"/>
          <w:color w:val="000000"/>
          <w:sz w:val="24"/>
          <w:szCs w:val="24"/>
          <w:lang w:eastAsia="pl-PL"/>
        </w:rPr>
        <w:t xml:space="preserve">OST </w:t>
      </w:r>
      <w:r w:rsidRPr="00A043CD">
        <w:rPr>
          <w:rFonts w:ascii="Times New Roman" w:eastAsia="Times New Roman" w:hAnsi="Times New Roman" w:cs="Times New Roman"/>
          <w:color w:val="000000"/>
          <w:sz w:val="24"/>
          <w:szCs w:val="24"/>
          <w:lang w:eastAsia="pl-PL"/>
        </w:rPr>
        <w:t>„Wymagania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9. PODSTAWA PŁATNOŚCI</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9.1. Ogólne ustalenia dotyczące podstawy płatności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Ogólne ustalenia dotyczące podstawy płatności podano w </w:t>
      </w:r>
      <w:r w:rsidR="00817A5F">
        <w:rPr>
          <w:rFonts w:ascii="Times New Roman" w:eastAsia="Times New Roman" w:hAnsi="Times New Roman" w:cs="Times New Roman"/>
          <w:color w:val="000000"/>
          <w:sz w:val="24"/>
          <w:szCs w:val="24"/>
          <w:lang w:eastAsia="pl-PL"/>
        </w:rPr>
        <w:t>O</w:t>
      </w:r>
      <w:r w:rsidRPr="00A043CD">
        <w:rPr>
          <w:rFonts w:ascii="Times New Roman" w:eastAsia="Times New Roman" w:hAnsi="Times New Roman" w:cs="Times New Roman"/>
          <w:color w:val="000000"/>
          <w:sz w:val="24"/>
          <w:szCs w:val="24"/>
          <w:lang w:eastAsia="pl-PL"/>
        </w:rPr>
        <w:t>ST „Wymagania ogólne”.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9.2. Cena jednostki obmiarowej</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Cena wykonania 1 m2 nawierzchni z kostki brukowej betonowej obejmuje: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prace pomiarowe i roboty przygotowawcze,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oznakowanie robót,</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przygotowanie podło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 (ewentualnie podbudowy),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dostarczenie materiałów,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wykonanie podsypki,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uło</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enie i ubicie kostki,</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wypełnienie spoin,</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przeprowadzenie badań i pomiarów wymaganych w specyfikacji technicznej.</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10. PRZEPISY ZWIĄZANE</w:t>
      </w:r>
    </w:p>
    <w:p w:rsidR="00A043CD" w:rsidRPr="00A043CD" w:rsidRDefault="00A043CD" w:rsidP="00A043CD">
      <w:pPr>
        <w:spacing w:after="0" w:line="240" w:lineRule="auto"/>
        <w:rPr>
          <w:rFonts w:ascii="Times New Roman" w:eastAsia="Times New Roman" w:hAnsi="Times New Roman" w:cs="Times New Roman"/>
          <w:b/>
          <w:bCs/>
          <w:color w:val="000000"/>
          <w:sz w:val="24"/>
          <w:szCs w:val="24"/>
          <w:lang w:eastAsia="pl-PL"/>
        </w:rPr>
      </w:pPr>
      <w:r w:rsidRPr="00A043CD">
        <w:rPr>
          <w:rFonts w:ascii="Times New Roman" w:eastAsia="Times New Roman" w:hAnsi="Times New Roman" w:cs="Times New Roman"/>
          <w:b/>
          <w:bCs/>
          <w:color w:val="000000"/>
          <w:sz w:val="24"/>
          <w:szCs w:val="24"/>
          <w:lang w:eastAsia="pl-PL"/>
        </w:rPr>
        <w:t>Normy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1. PN-B-04111 Materiały kamienne. Oznaczenie ścieralności na tarczy </w:t>
      </w:r>
      <w:proofErr w:type="spellStart"/>
      <w:r w:rsidRPr="00A043CD">
        <w:rPr>
          <w:rFonts w:ascii="Times New Roman" w:eastAsia="Times New Roman" w:hAnsi="Times New Roman" w:cs="Times New Roman"/>
          <w:color w:val="000000"/>
          <w:sz w:val="24"/>
          <w:szCs w:val="24"/>
          <w:lang w:eastAsia="pl-PL"/>
        </w:rPr>
        <w:t>Boehmego</w:t>
      </w:r>
      <w:proofErr w:type="spellEnd"/>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2. PN-B-06250 Beton zwykły</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3. PN-B-06712 Kruszywa mineralne do betonu zwykłego</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4. PN-EN 197-:2002 Cement. Część 1. Skład, wymagania i kryteria zgodności dotyczące</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cementów powszechnego u</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ytku.</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5. PN-B-32250 Materiały budowlane. Woda do betonów i zapraw</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6. BN-80/6775-03/04 Prefabrykaty budowlane z betonu. Elementy nawierzchni dróg, ulic,</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parkingów i torowisk tramwajowych. Krawę</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niki i obrze</w:t>
      </w:r>
      <w:r w:rsidR="00817A5F">
        <w:rPr>
          <w:rFonts w:ascii="Times New Roman" w:eastAsia="Times New Roman" w:hAnsi="Times New Roman" w:cs="Times New Roman"/>
          <w:color w:val="000000"/>
          <w:sz w:val="24"/>
          <w:szCs w:val="24"/>
          <w:lang w:eastAsia="pl-PL"/>
        </w:rPr>
        <w:t>ż</w:t>
      </w:r>
      <w:r w:rsidRPr="00A043CD">
        <w:rPr>
          <w:rFonts w:ascii="Times New Roman" w:eastAsia="Times New Roman" w:hAnsi="Times New Roman" w:cs="Times New Roman"/>
          <w:color w:val="000000"/>
          <w:sz w:val="24"/>
          <w:szCs w:val="24"/>
          <w:lang w:eastAsia="pl-PL"/>
        </w:rPr>
        <w:t>a</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7. BN-68/8931-01 Drogi samochodowe. Oznaczenie wskaźnika piaskowego</w:t>
      </w:r>
    </w:p>
    <w:p w:rsidR="00A043CD" w:rsidRPr="00A043CD" w:rsidRDefault="00A043CD" w:rsidP="00A043CD">
      <w:pPr>
        <w:spacing w:after="0" w:line="240" w:lineRule="auto"/>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 xml:space="preserve">8. BN-68/8931-04 Drogi samochodowe. Pomiar równości nawierzchni </w:t>
      </w:r>
      <w:proofErr w:type="spellStart"/>
      <w:r w:rsidRPr="00A043CD">
        <w:rPr>
          <w:rFonts w:ascii="Times New Roman" w:eastAsia="Times New Roman" w:hAnsi="Times New Roman" w:cs="Times New Roman"/>
          <w:color w:val="000000"/>
          <w:sz w:val="24"/>
          <w:szCs w:val="24"/>
          <w:lang w:eastAsia="pl-PL"/>
        </w:rPr>
        <w:t>planografem</w:t>
      </w:r>
      <w:proofErr w:type="spellEnd"/>
      <w:r w:rsidRPr="00A043CD">
        <w:rPr>
          <w:rFonts w:ascii="Times New Roman" w:eastAsia="Times New Roman" w:hAnsi="Times New Roman" w:cs="Times New Roman"/>
          <w:color w:val="000000"/>
          <w:sz w:val="24"/>
          <w:szCs w:val="24"/>
          <w:lang w:eastAsia="pl-PL"/>
        </w:rPr>
        <w:t xml:space="preserve"> i łatą.</w:t>
      </w:r>
    </w:p>
    <w:p w:rsidR="00246E24" w:rsidRPr="00817A5F" w:rsidRDefault="00A043CD" w:rsidP="00A043CD">
      <w:pPr>
        <w:rPr>
          <w:rFonts w:ascii="Times New Roman" w:eastAsia="Times New Roman" w:hAnsi="Times New Roman" w:cs="Times New Roman"/>
          <w:color w:val="000000"/>
          <w:sz w:val="24"/>
          <w:szCs w:val="24"/>
          <w:lang w:eastAsia="pl-PL"/>
        </w:rPr>
      </w:pPr>
      <w:r w:rsidRPr="00A043CD">
        <w:rPr>
          <w:rFonts w:ascii="Times New Roman" w:eastAsia="Times New Roman" w:hAnsi="Times New Roman" w:cs="Times New Roman"/>
          <w:color w:val="000000"/>
          <w:sz w:val="24"/>
          <w:szCs w:val="24"/>
          <w:lang w:eastAsia="pl-PL"/>
        </w:rPr>
        <w:t>9. PN-B-1113:1996 Krusz</w:t>
      </w:r>
      <w:r w:rsidRPr="00817A5F">
        <w:rPr>
          <w:rFonts w:ascii="Times New Roman" w:eastAsia="Times New Roman" w:hAnsi="Times New Roman" w:cs="Times New Roman"/>
          <w:color w:val="000000"/>
          <w:sz w:val="24"/>
          <w:szCs w:val="24"/>
          <w:lang w:eastAsia="pl-PL"/>
        </w:rPr>
        <w:t>ywa mineralne. Kruszywa naturalne do nawierzchni drogowych; piasek</w:t>
      </w:r>
    </w:p>
    <w:sectPr w:rsidR="00246E24" w:rsidRPr="00817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font>
  <w:font w:name="Helvetica-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CD"/>
    <w:rsid w:val="00246E24"/>
    <w:rsid w:val="00817A5F"/>
    <w:rsid w:val="00A043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93934C-28E0-481A-9F9F-C662C44E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043CD"/>
  </w:style>
  <w:style w:type="paragraph" w:customStyle="1" w:styleId="normaltable">
    <w:name w:val="normaltable"/>
    <w:basedOn w:val="Normalny"/>
    <w:rsid w:val="00A043C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style0">
    <w:name w:val="fontstyle0"/>
    <w:basedOn w:val="Normalny"/>
    <w:rsid w:val="00A043CD"/>
    <w:pPr>
      <w:spacing w:before="100" w:beforeAutospacing="1" w:after="100" w:afterAutospacing="1" w:line="240" w:lineRule="auto"/>
    </w:pPr>
    <w:rPr>
      <w:rFonts w:ascii="Times-Bold" w:eastAsia="Times New Roman" w:hAnsi="Times-Bold" w:cs="Times New Roman"/>
      <w:b/>
      <w:bCs/>
      <w:color w:val="000000"/>
      <w:sz w:val="32"/>
      <w:szCs w:val="32"/>
      <w:lang w:eastAsia="pl-PL"/>
    </w:rPr>
  </w:style>
  <w:style w:type="paragraph" w:customStyle="1" w:styleId="fontstyle1">
    <w:name w:val="fontstyle1"/>
    <w:basedOn w:val="Normalny"/>
    <w:rsid w:val="00A043CD"/>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fontstyle2">
    <w:name w:val="fontstyle2"/>
    <w:basedOn w:val="Normalny"/>
    <w:rsid w:val="00A043CD"/>
    <w:pPr>
      <w:spacing w:before="100" w:beforeAutospacing="1" w:after="100" w:afterAutospacing="1" w:line="240" w:lineRule="auto"/>
    </w:pPr>
    <w:rPr>
      <w:rFonts w:ascii="Helvetica" w:eastAsia="Times New Roman" w:hAnsi="Helvetica" w:cs="Times New Roman"/>
      <w:color w:val="000000"/>
      <w:sz w:val="20"/>
      <w:szCs w:val="20"/>
      <w:lang w:eastAsia="pl-PL"/>
    </w:rPr>
  </w:style>
  <w:style w:type="paragraph" w:customStyle="1" w:styleId="fontstyle3">
    <w:name w:val="fontstyle3"/>
    <w:basedOn w:val="Normalny"/>
    <w:rsid w:val="00A043CD"/>
    <w:pPr>
      <w:spacing w:before="100" w:beforeAutospacing="1" w:after="100" w:afterAutospacing="1" w:line="240" w:lineRule="auto"/>
    </w:pPr>
    <w:rPr>
      <w:rFonts w:ascii="Times-Roman" w:eastAsia="Times New Roman" w:hAnsi="Times-Roman" w:cs="Times New Roman"/>
      <w:color w:val="000000"/>
      <w:sz w:val="20"/>
      <w:szCs w:val="20"/>
      <w:lang w:eastAsia="pl-PL"/>
    </w:rPr>
  </w:style>
  <w:style w:type="paragraph" w:customStyle="1" w:styleId="fontstyle4">
    <w:name w:val="fontstyle4"/>
    <w:basedOn w:val="Normalny"/>
    <w:rsid w:val="00A043CD"/>
    <w:pPr>
      <w:spacing w:before="100" w:beforeAutospacing="1" w:after="100" w:afterAutospacing="1" w:line="240" w:lineRule="auto"/>
    </w:pPr>
    <w:rPr>
      <w:rFonts w:ascii="Helvetica-Bold" w:eastAsia="Times New Roman" w:hAnsi="Helvetica-Bold" w:cs="Times New Roman"/>
      <w:b/>
      <w:bCs/>
      <w:color w:val="000000"/>
      <w:sz w:val="20"/>
      <w:szCs w:val="20"/>
      <w:lang w:eastAsia="pl-PL"/>
    </w:rPr>
  </w:style>
  <w:style w:type="paragraph" w:customStyle="1" w:styleId="fontstyle5">
    <w:name w:val="fontstyle5"/>
    <w:basedOn w:val="Normalny"/>
    <w:rsid w:val="00A043CD"/>
    <w:pPr>
      <w:spacing w:before="100" w:beforeAutospacing="1" w:after="100" w:afterAutospacing="1" w:line="240" w:lineRule="auto"/>
    </w:pPr>
    <w:rPr>
      <w:rFonts w:ascii="Arial" w:eastAsia="Times New Roman" w:hAnsi="Arial" w:cs="Arial"/>
      <w:b/>
      <w:bCs/>
      <w:color w:val="000000"/>
      <w:sz w:val="20"/>
      <w:szCs w:val="20"/>
      <w:lang w:eastAsia="pl-PL"/>
    </w:rPr>
  </w:style>
  <w:style w:type="paragraph" w:customStyle="1" w:styleId="fontstyle6">
    <w:name w:val="fontstyle6"/>
    <w:basedOn w:val="Normalny"/>
    <w:rsid w:val="00A043CD"/>
    <w:pPr>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fontstyle7">
    <w:name w:val="fontstyle7"/>
    <w:basedOn w:val="Normalny"/>
    <w:rsid w:val="00A043CD"/>
    <w:pPr>
      <w:spacing w:before="100" w:beforeAutospacing="1" w:after="100" w:afterAutospacing="1" w:line="240" w:lineRule="auto"/>
    </w:pPr>
    <w:rPr>
      <w:rFonts w:ascii="Symbol" w:eastAsia="Times New Roman" w:hAnsi="Symbol" w:cs="Times New Roman"/>
      <w:color w:val="000000"/>
      <w:sz w:val="20"/>
      <w:szCs w:val="20"/>
      <w:lang w:eastAsia="pl-PL"/>
    </w:rPr>
  </w:style>
  <w:style w:type="character" w:customStyle="1" w:styleId="fontstyle01">
    <w:name w:val="fontstyle01"/>
    <w:basedOn w:val="Domylnaczcionkaakapitu"/>
    <w:rsid w:val="00A043CD"/>
    <w:rPr>
      <w:rFonts w:ascii="Times-Bold" w:hAnsi="Times-Bold" w:hint="default"/>
      <w:b/>
      <w:bCs/>
      <w:i w:val="0"/>
      <w:iCs w:val="0"/>
      <w:color w:val="000000"/>
      <w:sz w:val="32"/>
      <w:szCs w:val="32"/>
    </w:rPr>
  </w:style>
  <w:style w:type="paragraph" w:styleId="NormalnyWeb">
    <w:name w:val="Normal (Web)"/>
    <w:basedOn w:val="Normalny"/>
    <w:uiPriority w:val="99"/>
    <w:semiHidden/>
    <w:unhideWhenUsed/>
    <w:rsid w:val="00A043C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21">
    <w:name w:val="fontstyle21"/>
    <w:basedOn w:val="Domylnaczcionkaakapitu"/>
    <w:rsid w:val="00A043CD"/>
    <w:rPr>
      <w:rFonts w:ascii="Helvetica" w:hAnsi="Helvetica" w:hint="default"/>
      <w:b w:val="0"/>
      <w:bCs w:val="0"/>
      <w:i w:val="0"/>
      <w:iCs w:val="0"/>
      <w:color w:val="000000"/>
      <w:sz w:val="20"/>
      <w:szCs w:val="20"/>
    </w:rPr>
  </w:style>
  <w:style w:type="character" w:customStyle="1" w:styleId="fontstyle31">
    <w:name w:val="fontstyle31"/>
    <w:basedOn w:val="Domylnaczcionkaakapitu"/>
    <w:rsid w:val="00A043CD"/>
    <w:rPr>
      <w:rFonts w:ascii="Times-Roman" w:hAnsi="Times-Roman" w:hint="default"/>
      <w:b w:val="0"/>
      <w:bCs w:val="0"/>
      <w:i w:val="0"/>
      <w:iCs w:val="0"/>
      <w:color w:val="000000"/>
      <w:sz w:val="20"/>
      <w:szCs w:val="20"/>
    </w:rPr>
  </w:style>
  <w:style w:type="character" w:customStyle="1" w:styleId="fontstyle41">
    <w:name w:val="fontstyle41"/>
    <w:basedOn w:val="Domylnaczcionkaakapitu"/>
    <w:rsid w:val="00A043CD"/>
    <w:rPr>
      <w:rFonts w:ascii="Helvetica-Bold" w:hAnsi="Helvetica-Bold" w:hint="default"/>
      <w:b/>
      <w:bCs/>
      <w:i w:val="0"/>
      <w:iCs w:val="0"/>
      <w:color w:val="000000"/>
      <w:sz w:val="20"/>
      <w:szCs w:val="20"/>
    </w:rPr>
  </w:style>
  <w:style w:type="character" w:customStyle="1" w:styleId="fontstyle51">
    <w:name w:val="fontstyle51"/>
    <w:basedOn w:val="Domylnaczcionkaakapitu"/>
    <w:rsid w:val="00A043CD"/>
    <w:rPr>
      <w:rFonts w:ascii="Arial" w:hAnsi="Arial" w:cs="Arial" w:hint="default"/>
      <w:b/>
      <w:bCs/>
      <w:i w:val="0"/>
      <w:iCs w:val="0"/>
      <w:color w:val="000000"/>
      <w:sz w:val="20"/>
      <w:szCs w:val="20"/>
    </w:rPr>
  </w:style>
  <w:style w:type="character" w:customStyle="1" w:styleId="fontstyle61">
    <w:name w:val="fontstyle61"/>
    <w:basedOn w:val="Domylnaczcionkaakapitu"/>
    <w:rsid w:val="00A043CD"/>
    <w:rPr>
      <w:rFonts w:ascii="Arial" w:hAnsi="Arial" w:cs="Arial" w:hint="default"/>
      <w:b w:val="0"/>
      <w:bCs w:val="0"/>
      <w:i w:val="0"/>
      <w:iCs w:val="0"/>
      <w:color w:val="000000"/>
      <w:sz w:val="20"/>
      <w:szCs w:val="20"/>
    </w:rPr>
  </w:style>
  <w:style w:type="character" w:customStyle="1" w:styleId="fontstyle71">
    <w:name w:val="fontstyle71"/>
    <w:basedOn w:val="Domylnaczcionkaakapitu"/>
    <w:rsid w:val="00A043CD"/>
    <w:rPr>
      <w:rFonts w:ascii="Symbol" w:hAnsi="Symbol"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07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2771</Words>
  <Characters>16631</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1</cp:revision>
  <dcterms:created xsi:type="dcterms:W3CDTF">2024-06-18T06:30:00Z</dcterms:created>
  <dcterms:modified xsi:type="dcterms:W3CDTF">2024-06-18T07:07:00Z</dcterms:modified>
</cp:coreProperties>
</file>