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006" w:rsidRDefault="00145006" w:rsidP="00145006">
      <w:pPr>
        <w:pStyle w:val="Standard"/>
        <w:jc w:val="center"/>
        <w:rPr>
          <w:rFonts w:cs="Times New Roman"/>
          <w:b/>
        </w:rPr>
      </w:pPr>
      <w:r>
        <w:rPr>
          <w:rFonts w:cs="Times New Roman"/>
          <w:b/>
        </w:rPr>
        <w:t>SPECYFIKACJA TECHNICZNA WYKONANIA I ODBIORU ROBÓT BUDOWLANYCH</w:t>
      </w: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r>
        <w:rPr>
          <w:rFonts w:cs="Times New Roman"/>
        </w:rPr>
        <w:t>kod CPV:    45210000-2 Roboty budowlane</w:t>
      </w:r>
    </w:p>
    <w:p w:rsidR="00145006" w:rsidRDefault="00145006" w:rsidP="00145006">
      <w:pPr>
        <w:pStyle w:val="Standard"/>
        <w:rPr>
          <w:rFonts w:cs="Times New Roman"/>
        </w:rPr>
      </w:pPr>
      <w:r>
        <w:rPr>
          <w:rFonts w:cs="Times New Roman"/>
        </w:rPr>
        <w:t>Adres:         16-</w:t>
      </w:r>
      <w:r w:rsidR="001607CE">
        <w:rPr>
          <w:rFonts w:cs="Times New Roman"/>
        </w:rPr>
        <w:t>120</w:t>
      </w:r>
      <w:r>
        <w:rPr>
          <w:rFonts w:cs="Times New Roman"/>
        </w:rPr>
        <w:t xml:space="preserve"> </w:t>
      </w:r>
      <w:r w:rsidR="001607CE">
        <w:rPr>
          <w:rFonts w:cs="Times New Roman"/>
        </w:rPr>
        <w:t>Krynki</w:t>
      </w:r>
      <w:r>
        <w:rPr>
          <w:rFonts w:cs="Times New Roman"/>
        </w:rPr>
        <w:t xml:space="preserve"> </w:t>
      </w:r>
      <w:r w:rsidR="001607CE">
        <w:rPr>
          <w:rFonts w:cs="Times New Roman"/>
        </w:rPr>
        <w:t>Aleja Szkolna</w:t>
      </w:r>
      <w:r w:rsidR="006A288F" w:rsidRPr="006A288F">
        <w:rPr>
          <w:rFonts w:cs="Times New Roman"/>
        </w:rPr>
        <w:t xml:space="preserve"> działki nr </w:t>
      </w:r>
      <w:r w:rsidR="001607CE">
        <w:rPr>
          <w:rFonts w:cs="Times New Roman"/>
        </w:rPr>
        <w:t>3035</w:t>
      </w:r>
      <w:r w:rsidR="006A288F" w:rsidRPr="006A288F">
        <w:rPr>
          <w:rFonts w:cs="Times New Roman"/>
        </w:rPr>
        <w:t xml:space="preserve"> i </w:t>
      </w:r>
      <w:r w:rsidR="001607CE">
        <w:rPr>
          <w:rFonts w:cs="Times New Roman"/>
        </w:rPr>
        <w:t>3034</w:t>
      </w:r>
      <w:r w:rsidR="006A288F">
        <w:rPr>
          <w:rFonts w:cs="Times New Roman"/>
        </w:rPr>
        <w:t xml:space="preserve"> </w:t>
      </w:r>
    </w:p>
    <w:p w:rsidR="00145006" w:rsidRDefault="00145006" w:rsidP="00724F4E">
      <w:pPr>
        <w:pStyle w:val="Standard"/>
        <w:rPr>
          <w:rFonts w:eastAsia="Times New Roman" w:cs="Times New Roman"/>
          <w:lang w:eastAsia="pl-PL"/>
        </w:rPr>
      </w:pPr>
      <w:r>
        <w:rPr>
          <w:rFonts w:cs="Times New Roman"/>
        </w:rPr>
        <w:t xml:space="preserve">Inwestor: </w:t>
      </w:r>
      <w:r>
        <w:rPr>
          <w:rFonts w:eastAsia="Times New Roman" w:cs="Times New Roman"/>
          <w:b/>
          <w:bCs/>
          <w:lang w:eastAsia="pl-PL"/>
        </w:rPr>
        <w:t xml:space="preserve">     </w:t>
      </w:r>
      <w:r w:rsidR="001607CE">
        <w:rPr>
          <w:rFonts w:eastAsia="Times New Roman" w:cs="Times New Roman"/>
          <w:lang w:eastAsia="pl-PL"/>
        </w:rPr>
        <w:t>Gmina Krynki 16-120 Krynki ul. Garbarska 16</w:t>
      </w:r>
      <w:r w:rsidR="00724F4E">
        <w:rPr>
          <w:rFonts w:eastAsia="Times New Roman" w:cs="Times New Roman"/>
          <w:lang w:eastAsia="pl-PL"/>
        </w:rPr>
        <w:t xml:space="preserve">        </w:t>
      </w:r>
    </w:p>
    <w:p w:rsidR="00724F4E" w:rsidRDefault="00724F4E" w:rsidP="00724F4E">
      <w:pPr>
        <w:pStyle w:val="Standard"/>
        <w:rPr>
          <w:rFonts w:cs="Times New Roman"/>
        </w:rPr>
      </w:pPr>
      <w:r>
        <w:rPr>
          <w:rFonts w:eastAsia="Times New Roman" w:cs="Times New Roman"/>
          <w:lang w:eastAsia="pl-PL"/>
        </w:rPr>
        <w:t xml:space="preserve">                     </w:t>
      </w:r>
    </w:p>
    <w:p w:rsidR="00145006" w:rsidRDefault="00724F4E" w:rsidP="00145006">
      <w:pPr>
        <w:pStyle w:val="Standard"/>
        <w:rPr>
          <w:rFonts w:eastAsia="Times New Roman" w:cs="Times New Roman"/>
          <w:lang w:eastAsia="pl-PL"/>
        </w:rPr>
      </w:pPr>
      <w:r>
        <w:rPr>
          <w:rFonts w:eastAsia="Times New Roman" w:cs="Times New Roman"/>
          <w:lang w:eastAsia="pl-PL"/>
        </w:rPr>
        <w:t xml:space="preserve"> </w:t>
      </w: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p>
    <w:p w:rsidR="00145006" w:rsidRDefault="00145006" w:rsidP="00145006">
      <w:pPr>
        <w:pStyle w:val="Standard"/>
        <w:rPr>
          <w:rFonts w:eastAsia="Times New Roman" w:cs="Times New Roman"/>
          <w:lang w:eastAsia="pl-PL"/>
        </w:rPr>
      </w:pPr>
      <w:r>
        <w:rPr>
          <w:rFonts w:eastAsia="Times New Roman" w:cs="Times New Roman"/>
          <w:lang w:eastAsia="pl-PL"/>
        </w:rPr>
        <w:t xml:space="preserve">                                                                                   opracował: mgr inż.  Henryk </w:t>
      </w:r>
      <w:proofErr w:type="spellStart"/>
      <w:r>
        <w:rPr>
          <w:rFonts w:eastAsia="Times New Roman" w:cs="Times New Roman"/>
          <w:lang w:eastAsia="pl-PL"/>
        </w:rPr>
        <w:t>Mosiejko</w:t>
      </w:r>
      <w:proofErr w:type="spellEnd"/>
    </w:p>
    <w:p w:rsidR="00145006" w:rsidRDefault="00145006" w:rsidP="00145006">
      <w:pPr>
        <w:pStyle w:val="Standard"/>
        <w:rPr>
          <w:rFonts w:cs="Times New Roman"/>
        </w:rPr>
      </w:pPr>
      <w:r>
        <w:rPr>
          <w:rFonts w:cs="Times New Roman"/>
        </w:rPr>
        <w:t xml:space="preserve">                                                                                                  Sokółka </w:t>
      </w:r>
      <w:r w:rsidR="001607CE">
        <w:rPr>
          <w:rFonts w:cs="Times New Roman"/>
        </w:rPr>
        <w:t>czerwiec</w:t>
      </w:r>
      <w:r w:rsidR="006A288F">
        <w:rPr>
          <w:rFonts w:cs="Times New Roman"/>
        </w:rPr>
        <w:t xml:space="preserve"> </w:t>
      </w:r>
      <w:r>
        <w:rPr>
          <w:rFonts w:cs="Times New Roman"/>
        </w:rPr>
        <w:t>20</w:t>
      </w:r>
      <w:r w:rsidR="006A288F">
        <w:rPr>
          <w:rFonts w:cs="Times New Roman"/>
        </w:rPr>
        <w:t>24</w:t>
      </w: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r>
        <w:rPr>
          <w:rFonts w:cs="Times New Roman"/>
        </w:rPr>
        <w:lastRenderedPageBreak/>
        <w:t>SPIS TREŚCI:</w:t>
      </w:r>
    </w:p>
    <w:p w:rsidR="00145006" w:rsidRDefault="00145006" w:rsidP="00145006">
      <w:pPr>
        <w:pStyle w:val="Standard"/>
        <w:rPr>
          <w:rFonts w:cs="Times New Roman"/>
        </w:rPr>
      </w:pPr>
      <w:r>
        <w:rPr>
          <w:rFonts w:cs="Times New Roman"/>
        </w:rPr>
        <w:t>OGÓLNA SPECYFIKACJA TECHNICZNA</w:t>
      </w:r>
    </w:p>
    <w:p w:rsidR="00B730EA" w:rsidRDefault="00B730EA" w:rsidP="00B730EA">
      <w:pPr>
        <w:pStyle w:val="Standard"/>
        <w:rPr>
          <w:rFonts w:cs="Times New Roman"/>
        </w:rPr>
      </w:pPr>
      <w:r>
        <w:rPr>
          <w:rFonts w:cs="Times New Roman"/>
        </w:rPr>
        <w:t>SST 1 ROBOTY ROZBIÓRKOWE</w:t>
      </w:r>
    </w:p>
    <w:p w:rsidR="00B730EA" w:rsidRDefault="00B730EA" w:rsidP="00B730EA">
      <w:pPr>
        <w:pStyle w:val="Standard"/>
        <w:rPr>
          <w:rFonts w:cs="Times New Roman"/>
        </w:rPr>
      </w:pPr>
      <w:r>
        <w:rPr>
          <w:rFonts w:cs="Times New Roman"/>
        </w:rPr>
        <w:t>SST 2 OGRODZENIE</w:t>
      </w:r>
    </w:p>
    <w:p w:rsidR="00B730EA" w:rsidRDefault="00B730EA" w:rsidP="00B730EA">
      <w:pPr>
        <w:pStyle w:val="Standard"/>
        <w:rPr>
          <w:rFonts w:cs="Times New Roman"/>
        </w:rPr>
      </w:pPr>
      <w:r>
        <w:rPr>
          <w:rFonts w:cs="Times New Roman"/>
        </w:rPr>
        <w:t xml:space="preserve">SST 3  </w:t>
      </w:r>
      <w:r w:rsidRPr="00765F3F">
        <w:rPr>
          <w:rFonts w:cs="Times New Roman"/>
        </w:rPr>
        <w:t>DREWNIANA KONS</w:t>
      </w:r>
      <w:r>
        <w:rPr>
          <w:rFonts w:cs="Times New Roman"/>
        </w:rPr>
        <w:t xml:space="preserve">TRUKCJA </w:t>
      </w:r>
      <w:r w:rsidRPr="00765F3F">
        <w:rPr>
          <w:rFonts w:cs="Times New Roman"/>
        </w:rPr>
        <w:t xml:space="preserve">WIĘŹBY DACHOWEJ   </w:t>
      </w:r>
    </w:p>
    <w:p w:rsidR="00B730EA" w:rsidRDefault="00B730EA" w:rsidP="00B730EA">
      <w:pPr>
        <w:pStyle w:val="Standard"/>
        <w:rPr>
          <w:rFonts w:cs="Times New Roman"/>
        </w:rPr>
      </w:pPr>
      <w:r>
        <w:rPr>
          <w:rFonts w:cs="Times New Roman"/>
        </w:rPr>
        <w:t xml:space="preserve">SST 4  </w:t>
      </w:r>
      <w:r w:rsidRPr="00765F3F">
        <w:rPr>
          <w:rFonts w:cs="Times New Roman"/>
        </w:rPr>
        <w:t xml:space="preserve">WYKONYWANIE POKRYĆ  </w:t>
      </w:r>
      <w:r>
        <w:rPr>
          <w:rFonts w:cs="Times New Roman"/>
        </w:rPr>
        <w:t>DACHOWYCH</w:t>
      </w:r>
    </w:p>
    <w:p w:rsidR="00B730EA" w:rsidRDefault="00B730EA" w:rsidP="00B730EA">
      <w:pPr>
        <w:pStyle w:val="Standard"/>
        <w:rPr>
          <w:rFonts w:cs="Times New Roman"/>
        </w:rPr>
      </w:pPr>
      <w:r>
        <w:rPr>
          <w:rFonts w:cs="Times New Roman"/>
        </w:rPr>
        <w:t xml:space="preserve">SST 5  </w:t>
      </w:r>
      <w:r>
        <w:rPr>
          <w:rFonts w:cs="Times New Roman"/>
          <w:color w:val="000000"/>
        </w:rPr>
        <w:t>ROBOTY TYNKARSKIE</w:t>
      </w:r>
    </w:p>
    <w:p w:rsidR="00B730EA" w:rsidRDefault="00B730EA" w:rsidP="00B730EA">
      <w:pPr>
        <w:pStyle w:val="Standard"/>
        <w:rPr>
          <w:rFonts w:cs="Times New Roman"/>
          <w:color w:val="000000"/>
        </w:rPr>
      </w:pPr>
      <w:r>
        <w:rPr>
          <w:rFonts w:cs="Times New Roman"/>
          <w:color w:val="000000"/>
        </w:rPr>
        <w:t>SST 6  MALOWANIE</w:t>
      </w:r>
    </w:p>
    <w:p w:rsidR="00B730EA" w:rsidRDefault="00B730EA" w:rsidP="00B730EA">
      <w:pPr>
        <w:pStyle w:val="Standard"/>
        <w:rPr>
          <w:rFonts w:cs="Times New Roman"/>
          <w:color w:val="000000"/>
        </w:rPr>
      </w:pPr>
      <w:r>
        <w:rPr>
          <w:rFonts w:cs="Times New Roman"/>
          <w:color w:val="000000"/>
        </w:rPr>
        <w:t xml:space="preserve">SST 7 STOLARKA </w:t>
      </w:r>
    </w:p>
    <w:p w:rsidR="00B730EA" w:rsidRDefault="00B730EA" w:rsidP="00B730EA">
      <w:pPr>
        <w:pStyle w:val="Standard"/>
        <w:rPr>
          <w:rFonts w:cs="Times New Roman"/>
        </w:rPr>
      </w:pPr>
      <w:r>
        <w:rPr>
          <w:rFonts w:cs="Times New Roman"/>
          <w:color w:val="000000"/>
        </w:rPr>
        <w:t>SST 8  NAWIERZCHNIE Z KOSTKI BRUKOWEJ</w:t>
      </w: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145006" w:rsidRDefault="00145006" w:rsidP="00145006">
      <w:pPr>
        <w:pStyle w:val="Standard"/>
        <w:rPr>
          <w:rFonts w:cs="Times New Roman"/>
        </w:rPr>
      </w:pPr>
    </w:p>
    <w:p w:rsidR="006A288F" w:rsidRDefault="006A288F" w:rsidP="00145006">
      <w:pPr>
        <w:pStyle w:val="Standard"/>
        <w:rPr>
          <w:rFonts w:cs="Times New Roman"/>
        </w:rPr>
      </w:pPr>
    </w:p>
    <w:p w:rsidR="00765F3F" w:rsidRDefault="00765F3F" w:rsidP="00145006">
      <w:pPr>
        <w:pStyle w:val="Standard"/>
        <w:rPr>
          <w:rFonts w:cs="Times New Roman"/>
        </w:rPr>
      </w:pPr>
    </w:p>
    <w:p w:rsidR="00145006" w:rsidRDefault="00145006" w:rsidP="00145006">
      <w:pPr>
        <w:pStyle w:val="Standard"/>
        <w:rPr>
          <w:rFonts w:cs="Times New Roman"/>
        </w:rPr>
      </w:pPr>
      <w:r>
        <w:rPr>
          <w:rFonts w:cs="Times New Roman"/>
        </w:rPr>
        <w:lastRenderedPageBreak/>
        <w:t>OGÓLNA SPECYFIKACJA TECHNICZNA</w:t>
      </w:r>
    </w:p>
    <w:p w:rsidR="00145006" w:rsidRDefault="00145006" w:rsidP="00145006">
      <w:pPr>
        <w:pStyle w:val="Standard"/>
        <w:rPr>
          <w:rFonts w:cs="Times New Roman"/>
        </w:rPr>
      </w:pPr>
      <w:r>
        <w:rPr>
          <w:rFonts w:cs="Times New Roman"/>
        </w:rPr>
        <w:t>1. CZĘŚĆ OGÓLNA</w:t>
      </w:r>
    </w:p>
    <w:p w:rsidR="00145006" w:rsidRDefault="006A288F" w:rsidP="00145006">
      <w:pPr>
        <w:pStyle w:val="Standard"/>
        <w:rPr>
          <w:rFonts w:cs="Times New Roman"/>
        </w:rPr>
      </w:pPr>
      <w:r>
        <w:rPr>
          <w:rFonts w:cs="Times New Roman"/>
        </w:rPr>
        <w:t xml:space="preserve">1.1. NAZWA I ADRES INWESTYCJI: </w:t>
      </w:r>
      <w:r w:rsidR="004E2480" w:rsidRPr="004E2480">
        <w:rPr>
          <w:rFonts w:cs="Times New Roman"/>
        </w:rPr>
        <w:t>CZĘŚCIOWA ROZBIÓRKA I PRZEBUDOWA BUDYNKU GOSPODARCZEGO  WRAZ Z ZAGOSPODAROWANIEM TERENU W RAMACH ZADANIA „ZAGOSPODAROAWANIA PRZESTRZENI PRZY ZESPOLE SZKÓŁ SAMORZĄDOWYCH W KRYNKACH”</w:t>
      </w:r>
      <w:bookmarkStart w:id="0" w:name="_GoBack"/>
      <w:bookmarkEnd w:id="0"/>
    </w:p>
    <w:p w:rsidR="001607CE" w:rsidRDefault="00145006" w:rsidP="001607CE">
      <w:pPr>
        <w:pStyle w:val="Standard"/>
        <w:rPr>
          <w:rFonts w:eastAsia="Times New Roman" w:cs="Times New Roman"/>
          <w:lang w:eastAsia="pl-PL"/>
        </w:rPr>
      </w:pPr>
      <w:r>
        <w:rPr>
          <w:rFonts w:cs="Times New Roman"/>
        </w:rPr>
        <w:t>1.2. INWESTOR:</w:t>
      </w:r>
      <w:r>
        <w:rPr>
          <w:rFonts w:eastAsia="Times New Roman" w:cs="Times New Roman"/>
          <w:b/>
          <w:bCs/>
          <w:lang w:eastAsia="pl-PL"/>
        </w:rPr>
        <w:t xml:space="preserve"> </w:t>
      </w:r>
      <w:r w:rsidR="001607CE">
        <w:rPr>
          <w:rFonts w:eastAsia="Times New Roman" w:cs="Times New Roman"/>
          <w:lang w:eastAsia="pl-PL"/>
        </w:rPr>
        <w:t xml:space="preserve">Gmina Krynki 16-120 Krynki ul. Garbarska 16        </w:t>
      </w:r>
    </w:p>
    <w:p w:rsidR="00145006" w:rsidRDefault="00145006" w:rsidP="00145006">
      <w:pPr>
        <w:pStyle w:val="Standard"/>
        <w:rPr>
          <w:rFonts w:cs="Times New Roman"/>
        </w:rPr>
      </w:pPr>
      <w:r>
        <w:rPr>
          <w:rFonts w:cs="Times New Roman"/>
        </w:rPr>
        <w:t>1.3. PRZEDMIOT I ZAKRES ROBÓT:</w:t>
      </w:r>
    </w:p>
    <w:p w:rsidR="00145006" w:rsidRPr="00765F3F" w:rsidRDefault="00724F4E" w:rsidP="00765F3F">
      <w:pPr>
        <w:rPr>
          <w:rFonts w:ascii="Times New Roman" w:eastAsia="SimSun" w:hAnsi="Times New Roman" w:cs="Times New Roman"/>
          <w:kern w:val="3"/>
          <w:sz w:val="24"/>
          <w:szCs w:val="24"/>
          <w:lang w:eastAsia="zh-CN" w:bidi="hi-IN"/>
        </w:rPr>
      </w:pPr>
      <w:r w:rsidRPr="00765F3F">
        <w:rPr>
          <w:rFonts w:ascii="Times New Roman" w:eastAsia="SimSun" w:hAnsi="Times New Roman" w:cs="Times New Roman"/>
          <w:kern w:val="3"/>
          <w:sz w:val="24"/>
          <w:szCs w:val="24"/>
          <w:lang w:eastAsia="zh-CN" w:bidi="hi-IN"/>
        </w:rPr>
        <w:t>Rozbiórka istniejącego ogrodzenia z siarki, b</w:t>
      </w:r>
      <w:r w:rsidR="00145006" w:rsidRPr="00765F3F">
        <w:rPr>
          <w:rFonts w:ascii="Times New Roman" w:eastAsia="SimSun" w:hAnsi="Times New Roman" w:cs="Times New Roman"/>
          <w:kern w:val="3"/>
          <w:sz w:val="24"/>
          <w:szCs w:val="24"/>
          <w:lang w:eastAsia="zh-CN" w:bidi="hi-IN"/>
        </w:rPr>
        <w:t xml:space="preserve">udowa </w:t>
      </w:r>
      <w:r w:rsidR="001607CE" w:rsidRPr="00765F3F">
        <w:rPr>
          <w:rFonts w:ascii="Times New Roman" w:eastAsia="SimSun" w:hAnsi="Times New Roman" w:cs="Times New Roman"/>
          <w:kern w:val="3"/>
          <w:sz w:val="24"/>
          <w:szCs w:val="24"/>
          <w:lang w:eastAsia="zh-CN" w:bidi="hi-IN"/>
        </w:rPr>
        <w:t xml:space="preserve">nowego </w:t>
      </w:r>
      <w:r w:rsidR="006A288F" w:rsidRPr="00765F3F">
        <w:rPr>
          <w:rFonts w:ascii="Times New Roman" w:eastAsia="SimSun" w:hAnsi="Times New Roman" w:cs="Times New Roman"/>
          <w:kern w:val="3"/>
          <w:sz w:val="24"/>
          <w:szCs w:val="24"/>
          <w:lang w:eastAsia="zh-CN" w:bidi="hi-IN"/>
        </w:rPr>
        <w:t xml:space="preserve">ogrodzenia, </w:t>
      </w:r>
      <w:r w:rsidR="001607CE" w:rsidRPr="00765F3F">
        <w:rPr>
          <w:rFonts w:ascii="Times New Roman" w:eastAsia="SimSun" w:hAnsi="Times New Roman" w:cs="Times New Roman"/>
          <w:kern w:val="3"/>
          <w:sz w:val="24"/>
          <w:szCs w:val="24"/>
          <w:lang w:eastAsia="zh-CN" w:bidi="hi-IN"/>
        </w:rPr>
        <w:t>rozbiórka części budynku gospodarczego, budowa nowej więźby dachowej, wykonanie pokrycia dachu</w:t>
      </w:r>
      <w:r w:rsidR="00765F3F" w:rsidRPr="00765F3F">
        <w:rPr>
          <w:rFonts w:ascii="Times New Roman" w:eastAsia="SimSun" w:hAnsi="Times New Roman" w:cs="Times New Roman"/>
          <w:kern w:val="3"/>
          <w:sz w:val="24"/>
          <w:szCs w:val="24"/>
          <w:lang w:eastAsia="zh-CN" w:bidi="hi-IN"/>
        </w:rPr>
        <w:t xml:space="preserve"> nad budynkiem  gospodarczym, wykonanie tynków</w:t>
      </w:r>
      <w:r w:rsidR="00765F3F" w:rsidRPr="00765F3F">
        <w:rPr>
          <w:rFonts w:cs="Times New Roman"/>
        </w:rPr>
        <w:t xml:space="preserve"> </w:t>
      </w:r>
      <w:r w:rsidR="00765F3F" w:rsidRPr="00765F3F">
        <w:rPr>
          <w:rFonts w:ascii="Times New Roman" w:eastAsia="SimSun" w:hAnsi="Times New Roman" w:cs="Times New Roman"/>
          <w:kern w:val="3"/>
          <w:sz w:val="24"/>
          <w:szCs w:val="24"/>
          <w:lang w:eastAsia="zh-CN" w:bidi="hi-IN"/>
        </w:rPr>
        <w:t>zewnętrznych i wewnętrznych, wymiana stolarki drzwiowej</w:t>
      </w:r>
      <w:r w:rsidR="00765F3F">
        <w:rPr>
          <w:rFonts w:ascii="Times New Roman" w:eastAsia="SimSun" w:hAnsi="Times New Roman" w:cs="Times New Roman"/>
          <w:kern w:val="3"/>
          <w:sz w:val="24"/>
          <w:szCs w:val="24"/>
          <w:lang w:eastAsia="zh-CN" w:bidi="hi-IN"/>
        </w:rPr>
        <w:t xml:space="preserve">, </w:t>
      </w:r>
      <w:r w:rsidR="00765F3F" w:rsidRPr="00765F3F">
        <w:rPr>
          <w:rFonts w:ascii="Times New Roman" w:eastAsia="SimSun" w:hAnsi="Times New Roman" w:cs="Times New Roman"/>
          <w:kern w:val="3"/>
          <w:sz w:val="24"/>
          <w:szCs w:val="24"/>
          <w:lang w:eastAsia="zh-CN" w:bidi="hi-IN"/>
        </w:rPr>
        <w:t>budowa dojazdów do budynku</w:t>
      </w:r>
    </w:p>
    <w:p w:rsidR="00145006" w:rsidRDefault="00145006" w:rsidP="00145006">
      <w:pPr>
        <w:pStyle w:val="Standard"/>
        <w:rPr>
          <w:rFonts w:cs="Times New Roman"/>
        </w:rPr>
      </w:pPr>
      <w:r>
        <w:rPr>
          <w:rFonts w:cs="Times New Roman"/>
        </w:rPr>
        <w:t>Zakres robót :</w:t>
      </w:r>
    </w:p>
    <w:p w:rsidR="00145006" w:rsidRDefault="00145006" w:rsidP="00145006">
      <w:pPr>
        <w:pStyle w:val="Akapitzlist"/>
        <w:numPr>
          <w:ilvl w:val="0"/>
          <w:numId w:val="2"/>
        </w:numPr>
        <w:rPr>
          <w:rFonts w:cs="Times New Roman"/>
        </w:rPr>
      </w:pPr>
      <w:r>
        <w:rPr>
          <w:rFonts w:cs="Times New Roman"/>
        </w:rPr>
        <w:t xml:space="preserve">Roboty </w:t>
      </w:r>
      <w:r w:rsidR="006A288F">
        <w:rPr>
          <w:rFonts w:cs="Times New Roman"/>
        </w:rPr>
        <w:t>rozbiórkowe</w:t>
      </w:r>
      <w:r w:rsidR="00765F3F">
        <w:rPr>
          <w:rFonts w:cs="Times New Roman"/>
        </w:rPr>
        <w:t xml:space="preserve"> ogrodzenia</w:t>
      </w:r>
    </w:p>
    <w:p w:rsidR="00145006" w:rsidRDefault="006A288F" w:rsidP="00145006">
      <w:pPr>
        <w:pStyle w:val="Akapitzlist"/>
        <w:numPr>
          <w:ilvl w:val="0"/>
          <w:numId w:val="1"/>
        </w:numPr>
        <w:rPr>
          <w:rFonts w:cs="Times New Roman"/>
        </w:rPr>
      </w:pPr>
      <w:r>
        <w:rPr>
          <w:rFonts w:cs="Times New Roman"/>
        </w:rPr>
        <w:t xml:space="preserve">Rozbiórka istniejącego ogrodzenia </w:t>
      </w:r>
      <w:r w:rsidR="00724F4E">
        <w:rPr>
          <w:rFonts w:cs="Times New Roman"/>
        </w:rPr>
        <w:t xml:space="preserve">z siarki </w:t>
      </w:r>
      <w:r>
        <w:rPr>
          <w:rFonts w:cs="Times New Roman"/>
        </w:rPr>
        <w:t xml:space="preserve">i budowa nowego odrodzenia panelowego </w:t>
      </w:r>
    </w:p>
    <w:p w:rsidR="00765F3F" w:rsidRDefault="00765F3F" w:rsidP="00145006">
      <w:pPr>
        <w:pStyle w:val="Akapitzlist"/>
        <w:numPr>
          <w:ilvl w:val="0"/>
          <w:numId w:val="1"/>
        </w:numPr>
        <w:rPr>
          <w:rFonts w:cs="Times New Roman"/>
        </w:rPr>
      </w:pPr>
      <w:r>
        <w:rPr>
          <w:rFonts w:cs="Times New Roman"/>
        </w:rPr>
        <w:t>rozbiórka części budynku gospodarczego</w:t>
      </w:r>
    </w:p>
    <w:p w:rsidR="00765F3F" w:rsidRDefault="00765F3F" w:rsidP="00145006">
      <w:pPr>
        <w:pStyle w:val="Akapitzlist"/>
        <w:numPr>
          <w:ilvl w:val="0"/>
          <w:numId w:val="1"/>
        </w:numPr>
        <w:rPr>
          <w:rFonts w:cs="Times New Roman"/>
        </w:rPr>
      </w:pPr>
      <w:r>
        <w:rPr>
          <w:rFonts w:cs="Times New Roman"/>
        </w:rPr>
        <w:t>Budowa nowej więźby dachowej</w:t>
      </w:r>
    </w:p>
    <w:p w:rsidR="00765F3F" w:rsidRDefault="00765F3F" w:rsidP="00145006">
      <w:pPr>
        <w:pStyle w:val="Akapitzlist"/>
        <w:numPr>
          <w:ilvl w:val="0"/>
          <w:numId w:val="1"/>
        </w:numPr>
        <w:rPr>
          <w:rFonts w:cs="Times New Roman"/>
        </w:rPr>
      </w:pPr>
      <w:r>
        <w:rPr>
          <w:rFonts w:cs="Times New Roman"/>
        </w:rPr>
        <w:t>Wykonanie pokrycia dachu nad budynkiem  gospodarczym</w:t>
      </w:r>
    </w:p>
    <w:p w:rsidR="00765F3F" w:rsidRDefault="00765F3F" w:rsidP="00145006">
      <w:pPr>
        <w:pStyle w:val="Akapitzlist"/>
        <w:numPr>
          <w:ilvl w:val="0"/>
          <w:numId w:val="1"/>
        </w:numPr>
        <w:rPr>
          <w:rFonts w:cs="Times New Roman"/>
        </w:rPr>
      </w:pPr>
      <w:r>
        <w:rPr>
          <w:rFonts w:cs="Times New Roman"/>
        </w:rPr>
        <w:t>Wykonanie tynków zewnętrznych i wewnętrznych</w:t>
      </w:r>
    </w:p>
    <w:p w:rsidR="00765F3F" w:rsidRDefault="00765F3F" w:rsidP="00145006">
      <w:pPr>
        <w:pStyle w:val="Akapitzlist"/>
        <w:numPr>
          <w:ilvl w:val="0"/>
          <w:numId w:val="1"/>
        </w:numPr>
        <w:rPr>
          <w:rFonts w:cs="Times New Roman"/>
        </w:rPr>
      </w:pPr>
      <w:r>
        <w:rPr>
          <w:rFonts w:cs="Times New Roman"/>
        </w:rPr>
        <w:t>Wymiana stolarki drzwiowej</w:t>
      </w:r>
    </w:p>
    <w:p w:rsidR="00765F3F" w:rsidRDefault="00765F3F" w:rsidP="00145006">
      <w:pPr>
        <w:pStyle w:val="Akapitzlist"/>
        <w:numPr>
          <w:ilvl w:val="0"/>
          <w:numId w:val="1"/>
        </w:numPr>
        <w:rPr>
          <w:rFonts w:cs="Times New Roman"/>
        </w:rPr>
      </w:pPr>
      <w:r>
        <w:rPr>
          <w:rFonts w:cs="Times New Roman"/>
        </w:rPr>
        <w:t>Budowa dojazdów do budynku</w:t>
      </w:r>
      <w:r w:rsidR="00694840">
        <w:rPr>
          <w:rFonts w:cs="Times New Roman"/>
        </w:rPr>
        <w:t xml:space="preserve"> z kostki betonowej</w:t>
      </w:r>
    </w:p>
    <w:p w:rsidR="00765F3F" w:rsidRDefault="00765F3F" w:rsidP="00145006">
      <w:pPr>
        <w:pStyle w:val="Standard"/>
        <w:rPr>
          <w:rFonts w:cs="Times New Roman"/>
        </w:rPr>
      </w:pPr>
    </w:p>
    <w:p w:rsidR="00145006" w:rsidRDefault="00145006" w:rsidP="00145006">
      <w:pPr>
        <w:pStyle w:val="Standard"/>
        <w:rPr>
          <w:rFonts w:cs="Times New Roman"/>
        </w:rPr>
      </w:pPr>
      <w:r>
        <w:rPr>
          <w:rFonts w:cs="Times New Roman"/>
        </w:rPr>
        <w:t xml:space="preserve">Szczegółowy zakres robót określa dokumentacja </w:t>
      </w:r>
      <w:r w:rsidR="006A288F">
        <w:rPr>
          <w:rFonts w:cs="Times New Roman"/>
        </w:rPr>
        <w:t>zgłoszeniowa i przedmiar i kosztorys robót</w:t>
      </w:r>
      <w:r>
        <w:rPr>
          <w:rFonts w:cs="Times New Roman"/>
        </w:rPr>
        <w:t>.</w:t>
      </w:r>
    </w:p>
    <w:p w:rsidR="00145006" w:rsidRDefault="00145006" w:rsidP="00145006">
      <w:pPr>
        <w:pStyle w:val="Standard"/>
        <w:rPr>
          <w:rFonts w:cs="Times New Roman"/>
        </w:rPr>
      </w:pPr>
      <w:r>
        <w:rPr>
          <w:rFonts w:cs="Times New Roman"/>
        </w:rPr>
        <w:t>1.4 INFORMACJA O TERENIE BUDOWY</w:t>
      </w:r>
    </w:p>
    <w:p w:rsidR="006A288F" w:rsidRDefault="00145006" w:rsidP="00145006">
      <w:pPr>
        <w:pStyle w:val="Standard"/>
        <w:rPr>
          <w:rFonts w:cs="Times New Roman"/>
        </w:rPr>
      </w:pPr>
      <w:r>
        <w:rPr>
          <w:rFonts w:cs="Times New Roman"/>
        </w:rPr>
        <w:t>1.4.1 Roboty budowlane prowadzone będą na dział</w:t>
      </w:r>
      <w:r w:rsidR="006A288F">
        <w:rPr>
          <w:rFonts w:cs="Times New Roman"/>
        </w:rPr>
        <w:t>kach</w:t>
      </w:r>
      <w:r>
        <w:rPr>
          <w:rFonts w:cs="Times New Roman"/>
        </w:rPr>
        <w:t xml:space="preserve"> nr </w:t>
      </w:r>
      <w:r w:rsidR="00765F3F">
        <w:rPr>
          <w:rFonts w:cs="Times New Roman"/>
        </w:rPr>
        <w:t>3035</w:t>
      </w:r>
      <w:r w:rsidR="00765F3F" w:rsidRPr="006A288F">
        <w:rPr>
          <w:rFonts w:cs="Times New Roman"/>
        </w:rPr>
        <w:t xml:space="preserve"> i </w:t>
      </w:r>
      <w:r w:rsidR="00765F3F">
        <w:rPr>
          <w:rFonts w:cs="Times New Roman"/>
        </w:rPr>
        <w:t xml:space="preserve">3034 </w:t>
      </w:r>
      <w:r>
        <w:rPr>
          <w:rFonts w:eastAsia="Times New Roman" w:cs="Times New Roman"/>
          <w:bCs/>
          <w:lang w:eastAsia="pl-PL"/>
        </w:rPr>
        <w:t xml:space="preserve">obręb  </w:t>
      </w:r>
      <w:r w:rsidR="00765F3F">
        <w:rPr>
          <w:rFonts w:cs="Times New Roman"/>
        </w:rPr>
        <w:t xml:space="preserve">Krynki Aleja Szkolna </w:t>
      </w:r>
    </w:p>
    <w:p w:rsidR="00145006" w:rsidRDefault="00145006" w:rsidP="00145006">
      <w:pPr>
        <w:pStyle w:val="Standard"/>
        <w:rPr>
          <w:rFonts w:cs="Times New Roman"/>
        </w:rPr>
      </w:pPr>
      <w:r>
        <w:rPr>
          <w:rFonts w:cs="Times New Roman"/>
        </w:rPr>
        <w:t>1.4.2. Przekazanie placu budowy</w:t>
      </w:r>
    </w:p>
    <w:p w:rsidR="00145006" w:rsidRDefault="00145006" w:rsidP="00145006">
      <w:pPr>
        <w:pStyle w:val="Standard"/>
        <w:rPr>
          <w:rFonts w:cs="Times New Roman"/>
        </w:rPr>
      </w:pPr>
      <w:r>
        <w:rPr>
          <w:rFonts w:cs="Times New Roman"/>
        </w:rPr>
        <w:t>Zamawiający w terminie określonym w Umowie przekaże Wykonawcy teren budowy wraz z wszystkimi wymaganymi uzgodnieniami prawnymi i administracyjnymi</w:t>
      </w:r>
      <w:r w:rsidR="006A288F">
        <w:rPr>
          <w:rFonts w:cs="Times New Roman"/>
        </w:rPr>
        <w:t>:</w:t>
      </w:r>
      <w:r>
        <w:rPr>
          <w:rFonts w:cs="Times New Roman"/>
        </w:rPr>
        <w:t xml:space="preserve"> </w:t>
      </w:r>
      <w:r w:rsidR="006A288F">
        <w:rPr>
          <w:rFonts w:cs="Times New Roman"/>
        </w:rPr>
        <w:t xml:space="preserve">zgłoszenie </w:t>
      </w:r>
      <w:r>
        <w:rPr>
          <w:rFonts w:cs="Times New Roman"/>
        </w:rPr>
        <w:t>budowy, i Specyfikacje Techniczne.</w:t>
      </w:r>
    </w:p>
    <w:p w:rsidR="00145006" w:rsidRDefault="00145006" w:rsidP="00145006">
      <w:pPr>
        <w:pStyle w:val="Standard"/>
        <w:rPr>
          <w:rFonts w:cs="Times New Roman"/>
        </w:rPr>
      </w:pPr>
      <w:r>
        <w:rPr>
          <w:rFonts w:cs="Times New Roman"/>
        </w:rPr>
        <w:t>1.4.3 Zgodność robót z Dokumentacją Projektową i Specyfikacjami Technicznymi</w:t>
      </w:r>
    </w:p>
    <w:p w:rsidR="00145006" w:rsidRDefault="00145006" w:rsidP="00145006">
      <w:pPr>
        <w:pStyle w:val="Standard"/>
        <w:rPr>
          <w:rFonts w:cs="Times New Roman"/>
        </w:rPr>
      </w:pPr>
      <w:r>
        <w:rPr>
          <w:rFonts w:cs="Times New Roman"/>
        </w:rPr>
        <w:t>Dokumentacja Projektowa, Specyfikacje Techniczne oraz dodatkowe dokumenty przekazane przez Inwestora Wykonawcy stanowią część Umowy, a wymagania wyszczególnione w cho</w:t>
      </w:r>
      <w:r w:rsidR="006A288F">
        <w:rPr>
          <w:rFonts w:cs="Times New Roman"/>
        </w:rPr>
        <w:t>ć</w:t>
      </w:r>
    </w:p>
    <w:p w:rsidR="00145006" w:rsidRDefault="00145006" w:rsidP="00145006">
      <w:pPr>
        <w:pStyle w:val="Standard"/>
        <w:rPr>
          <w:rFonts w:cs="Times New Roman"/>
        </w:rPr>
      </w:pPr>
      <w:r>
        <w:rPr>
          <w:rFonts w:cs="Times New Roman"/>
        </w:rPr>
        <w:t>by jednym z nich są obowiązujące dla Wykonawcy tak jakby były zawarte w całej dokumentacji. W przypadku rozbieżności w ustaleniach poszczególnych dokumentów obowiązuje następująca kolejność ich ważności: dokumentacja projektowa, specyfikacje techniczne . Wykonawca nie może wykorzystywać błędów lub opuszczeni  w Umowie a o ich wykryciu winien natychmiast powiadomi Inwestora.</w:t>
      </w:r>
    </w:p>
    <w:p w:rsidR="00145006" w:rsidRDefault="00145006" w:rsidP="00145006">
      <w:pPr>
        <w:pStyle w:val="Standard"/>
        <w:rPr>
          <w:rFonts w:cs="Times New Roman"/>
        </w:rPr>
      </w:pPr>
      <w:r>
        <w:rPr>
          <w:rFonts w:cs="Times New Roman"/>
        </w:rPr>
        <w:t>1.4.4 Zabezpieczenie terenu budowy</w:t>
      </w:r>
    </w:p>
    <w:p w:rsidR="00145006" w:rsidRDefault="00145006" w:rsidP="00145006">
      <w:pPr>
        <w:pStyle w:val="Standard"/>
        <w:rPr>
          <w:rFonts w:cs="Times New Roman"/>
        </w:rPr>
      </w:pPr>
      <w:r>
        <w:rPr>
          <w:rFonts w:cs="Times New Roman"/>
        </w:rPr>
        <w:t>Wykonawca jest zobowiązany do zabezpieczenia terenu budowy, w okresie trwania realizacji Umowy aż do zakończenia i odbioru końcowego robót. Koszt zabezpieczenia terenu budowy nie podlega odrębnej zapłacie i  przyjmuje się, że jest ujęty w Cenie Umownej. Wykonawca zobowiązany będzie do zabezpieczenia terenu budowy przed wstępem osób postronnych i utrzymania porządku na terenie budowy.</w:t>
      </w:r>
    </w:p>
    <w:p w:rsidR="00145006" w:rsidRDefault="00145006" w:rsidP="00145006">
      <w:pPr>
        <w:pStyle w:val="Standard"/>
        <w:rPr>
          <w:rFonts w:cs="Times New Roman"/>
        </w:rPr>
      </w:pPr>
      <w:r>
        <w:rPr>
          <w:rFonts w:cs="Times New Roman"/>
        </w:rPr>
        <w:t>1.4.5 Ochrona środowiska w czasie wykonywania robót.</w:t>
      </w:r>
    </w:p>
    <w:p w:rsidR="00145006" w:rsidRDefault="00145006" w:rsidP="00145006">
      <w:pPr>
        <w:pStyle w:val="Standard"/>
        <w:rPr>
          <w:rFonts w:cs="Times New Roman"/>
        </w:rPr>
      </w:pPr>
      <w:r>
        <w:rPr>
          <w:rFonts w:cs="Times New Roman"/>
        </w:rPr>
        <w:t>Inwestycja nie spowoduje naruszenia obowiązujących norm ochrony środowiska oraz nie będzie miała negatywnego wpływu na środowisko poza granicą własności.</w:t>
      </w:r>
    </w:p>
    <w:p w:rsidR="00145006" w:rsidRDefault="00145006" w:rsidP="00145006">
      <w:pPr>
        <w:pStyle w:val="Standard"/>
        <w:rPr>
          <w:rFonts w:cs="Times New Roman"/>
        </w:rPr>
      </w:pPr>
      <w:r>
        <w:rPr>
          <w:rFonts w:cs="Times New Roman"/>
        </w:rPr>
        <w:t>1.4.6 Ochrona przeciwpożarowa</w:t>
      </w:r>
    </w:p>
    <w:p w:rsidR="00145006" w:rsidRDefault="00145006" w:rsidP="00145006">
      <w:pPr>
        <w:pStyle w:val="Standard"/>
        <w:rPr>
          <w:rFonts w:cs="Times New Roman"/>
        </w:rPr>
      </w:pPr>
      <w:r>
        <w:rPr>
          <w:rFonts w:cs="Times New Roman"/>
        </w:rPr>
        <w:lastRenderedPageBreak/>
        <w:t>Wykonawca będzie przestrzegać przepisy ochrony przeciwpożarowej.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145006" w:rsidRDefault="00145006" w:rsidP="00145006">
      <w:pPr>
        <w:pStyle w:val="Standard"/>
        <w:rPr>
          <w:rFonts w:cs="Times New Roman"/>
        </w:rPr>
      </w:pPr>
      <w:r>
        <w:rPr>
          <w:rFonts w:cs="Times New Roman"/>
        </w:rPr>
        <w:t>1.4.7 Ochrona własności publicznej i prywatnej</w:t>
      </w:r>
    </w:p>
    <w:p w:rsidR="00145006" w:rsidRDefault="00145006" w:rsidP="00145006">
      <w:pPr>
        <w:pStyle w:val="Standard"/>
        <w:rPr>
          <w:rFonts w:cs="Times New Roman"/>
        </w:rPr>
      </w:pPr>
      <w:r>
        <w:rPr>
          <w:rFonts w:cs="Times New Roman"/>
        </w:rPr>
        <w:t>Wykonawca odpowiada za ochronę instalacji na powierzchni ziemi, za urządzenia podziemne. Wykonawca zapewni właściwe oznaczenie i zabezpieczenie tych instalacji i urządzeń na czas budowy. Wykonawca będzie odpowiadał za wszelkie uszkodzenia instalacji i urządzeń  wykazanych w dokumentach dostarczonych mu przez Zamawiającego.</w:t>
      </w:r>
    </w:p>
    <w:p w:rsidR="00145006" w:rsidRDefault="00145006" w:rsidP="00145006">
      <w:pPr>
        <w:pStyle w:val="Standard"/>
        <w:rPr>
          <w:rFonts w:cs="Times New Roman"/>
        </w:rPr>
      </w:pPr>
      <w:r>
        <w:rPr>
          <w:rFonts w:cs="Times New Roman"/>
        </w:rPr>
        <w:t>1.4.8 Bezpieczeństwo i higiena pracy</w:t>
      </w:r>
    </w:p>
    <w:p w:rsidR="00145006" w:rsidRDefault="00145006" w:rsidP="00145006">
      <w:pPr>
        <w:pStyle w:val="Standard"/>
        <w:rPr>
          <w:rFonts w:cs="Times New Roman"/>
        </w:rPr>
      </w:pPr>
      <w:r>
        <w:rPr>
          <w:rFonts w:cs="Times New Roman"/>
        </w:rPr>
        <w:t>Podczas realizacji robót Wykonawca będzie przestrzega przepisów dotyczących bezpieczeństwa i higieny pracy.</w:t>
      </w:r>
    </w:p>
    <w:p w:rsidR="00145006" w:rsidRDefault="00145006" w:rsidP="00145006">
      <w:pPr>
        <w:pStyle w:val="Standard"/>
        <w:rPr>
          <w:rFonts w:cs="Times New Roman"/>
          <w:color w:val="000000"/>
        </w:rPr>
      </w:pPr>
      <w:r>
        <w:rPr>
          <w:rFonts w:cs="Times New Roman"/>
          <w:color w:val="000000"/>
        </w:rPr>
        <w:t>1.4.9 Ochrona robót</w:t>
      </w:r>
    </w:p>
    <w:p w:rsidR="00145006" w:rsidRDefault="00145006" w:rsidP="00145006">
      <w:pPr>
        <w:pStyle w:val="Standard"/>
        <w:rPr>
          <w:rFonts w:cs="Times New Roman"/>
          <w:color w:val="000000"/>
        </w:rPr>
      </w:pPr>
      <w:r>
        <w:rPr>
          <w:rFonts w:cs="Times New Roman"/>
          <w:color w:val="000000"/>
        </w:rPr>
        <w:t>Wykonawca będzie odpowiedzialny za ochronę robót i za wszelkie materiały i urządzenia używane do robót od daty rozpoczęcia do daty potwierdzenia zakończenia przez Inspektora nadzoru. Wykonawca będzie utrzymywał roboty do czasu końcowego odbioru.</w:t>
      </w:r>
    </w:p>
    <w:p w:rsidR="00145006" w:rsidRDefault="00145006" w:rsidP="00145006">
      <w:pPr>
        <w:pStyle w:val="Standard"/>
        <w:rPr>
          <w:rFonts w:cs="Times New Roman"/>
          <w:color w:val="000000"/>
        </w:rPr>
      </w:pPr>
      <w:r>
        <w:rPr>
          <w:rFonts w:cs="Times New Roman"/>
          <w:color w:val="000000"/>
        </w:rPr>
        <w:t>1.4.10 Stosowanie się do prawa i innych przepisów</w:t>
      </w:r>
    </w:p>
    <w:p w:rsidR="00145006" w:rsidRDefault="00145006" w:rsidP="00145006">
      <w:pPr>
        <w:pStyle w:val="Standard"/>
        <w:rPr>
          <w:rFonts w:cs="Times New Roman"/>
          <w:color w:val="000000"/>
        </w:rPr>
      </w:pPr>
      <w:r>
        <w:rPr>
          <w:rFonts w:cs="Times New Roman"/>
          <w:color w:val="000000"/>
        </w:rPr>
        <w:t>Wykonawca zobowiązany jest znad wszystkie przepisy wydane przez władze centralne i miejscowe oraz inne przepisy i wytyczne, które są w jakikolwiek sposób związane z robotami i będzie w pełni odpowiedzialny za przestrzeganie tych praw, przepisów i wytycznych podczas prowadzenia robót.</w:t>
      </w:r>
    </w:p>
    <w:p w:rsidR="00145006" w:rsidRDefault="00145006" w:rsidP="00145006">
      <w:pPr>
        <w:pStyle w:val="Standard"/>
        <w:rPr>
          <w:rFonts w:cs="Times New Roman"/>
          <w:color w:val="000000"/>
        </w:rPr>
      </w:pPr>
      <w:r>
        <w:rPr>
          <w:rFonts w:cs="Times New Roman"/>
          <w:color w:val="000000"/>
        </w:rPr>
        <w:t>1.5. KLASYFIKACJA ROBÓT WG. WSPÓLNEGO SŁOWNIKA ZAMÓWIEŃ</w:t>
      </w:r>
    </w:p>
    <w:p w:rsidR="00145006" w:rsidRDefault="00145006" w:rsidP="00145006">
      <w:pPr>
        <w:pStyle w:val="Standard"/>
        <w:rPr>
          <w:rFonts w:cs="Times New Roman"/>
          <w:color w:val="000000"/>
        </w:rPr>
      </w:pPr>
      <w:r>
        <w:rPr>
          <w:rFonts w:cs="Times New Roman"/>
          <w:color w:val="000000"/>
        </w:rPr>
        <w:t>(CPV)</w:t>
      </w:r>
    </w:p>
    <w:p w:rsidR="00B52B99" w:rsidRPr="00694840" w:rsidRDefault="00B52B99" w:rsidP="00145006">
      <w:pPr>
        <w:pStyle w:val="Standard"/>
        <w:rPr>
          <w:rFonts w:cs="Times New Roman"/>
        </w:rPr>
      </w:pPr>
      <w:r w:rsidRPr="00694840">
        <w:rPr>
          <w:rFonts w:cs="Times New Roman"/>
        </w:rPr>
        <w:t xml:space="preserve">45111000-1 Roboty rozbiórkowe </w:t>
      </w:r>
    </w:p>
    <w:p w:rsidR="00765F3F" w:rsidRPr="00694840" w:rsidRDefault="00765F3F" w:rsidP="00145006">
      <w:pPr>
        <w:pStyle w:val="Standard"/>
        <w:rPr>
          <w:rFonts w:cs="Times New Roman"/>
        </w:rPr>
      </w:pPr>
      <w:r w:rsidRPr="00694840">
        <w:rPr>
          <w:rFonts w:cs="Times New Roman"/>
        </w:rPr>
        <w:t>45261000-</w:t>
      </w:r>
      <w:r w:rsidR="00694840" w:rsidRPr="00694840">
        <w:rPr>
          <w:rFonts w:cs="Times New Roman"/>
        </w:rPr>
        <w:t>7</w:t>
      </w:r>
      <w:r w:rsidRPr="00694840">
        <w:rPr>
          <w:rFonts w:cs="Times New Roman"/>
        </w:rPr>
        <w:t xml:space="preserve"> Wykonywanie pokryć i konstrukcji dachowych</w:t>
      </w:r>
    </w:p>
    <w:p w:rsidR="00B52B99" w:rsidRPr="00694840" w:rsidRDefault="00145006" w:rsidP="00145006">
      <w:pPr>
        <w:pStyle w:val="Standard"/>
        <w:rPr>
          <w:rFonts w:cs="Times New Roman"/>
        </w:rPr>
      </w:pPr>
      <w:r w:rsidRPr="00694840">
        <w:rPr>
          <w:rFonts w:cs="Times New Roman"/>
        </w:rPr>
        <w:t>45</w:t>
      </w:r>
      <w:r w:rsidR="00B52B99" w:rsidRPr="00694840">
        <w:rPr>
          <w:rFonts w:cs="Times New Roman"/>
        </w:rPr>
        <w:t>4</w:t>
      </w:r>
      <w:r w:rsidRPr="00694840">
        <w:rPr>
          <w:rFonts w:cs="Times New Roman"/>
        </w:rPr>
        <w:t xml:space="preserve">10000-2 </w:t>
      </w:r>
      <w:r w:rsidR="00B52B99" w:rsidRPr="00694840">
        <w:rPr>
          <w:rFonts w:cs="Times New Roman"/>
        </w:rPr>
        <w:t>Tynkowanie</w:t>
      </w:r>
    </w:p>
    <w:p w:rsidR="00145006" w:rsidRPr="00694840" w:rsidRDefault="00B52B99" w:rsidP="00145006">
      <w:pPr>
        <w:pStyle w:val="Standard"/>
        <w:rPr>
          <w:rFonts w:cs="Times New Roman"/>
        </w:rPr>
      </w:pPr>
      <w:r w:rsidRPr="00694840">
        <w:rPr>
          <w:rFonts w:cs="Times New Roman"/>
        </w:rPr>
        <w:t>45440000-3 Roboty malarskie</w:t>
      </w:r>
      <w:r w:rsidR="00145006" w:rsidRPr="00694840">
        <w:rPr>
          <w:rFonts w:cs="Times New Roman"/>
        </w:rPr>
        <w:t xml:space="preserve"> </w:t>
      </w:r>
    </w:p>
    <w:p w:rsidR="00694840" w:rsidRPr="00694840" w:rsidRDefault="00694840" w:rsidP="00145006">
      <w:pPr>
        <w:pStyle w:val="Standard"/>
        <w:rPr>
          <w:rFonts w:cs="Times New Roman"/>
        </w:rPr>
      </w:pPr>
      <w:r w:rsidRPr="00694840">
        <w:rPr>
          <w:rFonts w:cs="Times New Roman"/>
        </w:rPr>
        <w:t>45420000-7 Roboty w zakresie zakładania stolarki budowlanej</w:t>
      </w:r>
    </w:p>
    <w:p w:rsidR="00694840" w:rsidRPr="00694840" w:rsidRDefault="00694840" w:rsidP="00145006">
      <w:pPr>
        <w:pStyle w:val="Standard"/>
        <w:rPr>
          <w:rFonts w:cs="Times New Roman"/>
        </w:rPr>
      </w:pPr>
      <w:r w:rsidRPr="00694840">
        <w:rPr>
          <w:rFonts w:cs="Times New Roman"/>
        </w:rPr>
        <w:t>45233140-2 Roboty drogowe</w:t>
      </w:r>
    </w:p>
    <w:p w:rsidR="00694840" w:rsidRPr="00694840" w:rsidRDefault="00694840" w:rsidP="00145006">
      <w:pPr>
        <w:pStyle w:val="Standard"/>
        <w:rPr>
          <w:rFonts w:cs="Times New Roman"/>
        </w:rPr>
      </w:pPr>
      <w:r w:rsidRPr="00694840">
        <w:rPr>
          <w:rFonts w:cs="Times New Roman"/>
        </w:rPr>
        <w:t>34928200-0 Ogrodzenia</w:t>
      </w:r>
    </w:p>
    <w:p w:rsidR="00694840" w:rsidRPr="00694840" w:rsidRDefault="00694840" w:rsidP="00145006">
      <w:pPr>
        <w:pStyle w:val="Standard"/>
        <w:rPr>
          <w:rFonts w:cs="Times New Roman"/>
        </w:rPr>
      </w:pPr>
    </w:p>
    <w:p w:rsidR="00145006" w:rsidRDefault="00145006" w:rsidP="00145006">
      <w:pPr>
        <w:pStyle w:val="Standard"/>
        <w:rPr>
          <w:rFonts w:cs="Times New Roman"/>
          <w:color w:val="000000"/>
        </w:rPr>
      </w:pPr>
      <w:r>
        <w:rPr>
          <w:rFonts w:cs="Times New Roman"/>
          <w:color w:val="000000"/>
        </w:rPr>
        <w:t>1.6. OKREŚLENIA PODSTAWOWE</w:t>
      </w:r>
    </w:p>
    <w:p w:rsidR="00145006" w:rsidRDefault="00145006" w:rsidP="00145006">
      <w:pPr>
        <w:pStyle w:val="Standard"/>
        <w:rPr>
          <w:rFonts w:cs="Times New Roman"/>
          <w:color w:val="000000"/>
        </w:rPr>
      </w:pPr>
      <w:r>
        <w:rPr>
          <w:rFonts w:cs="Times New Roman"/>
          <w:color w:val="000000"/>
        </w:rPr>
        <w:t>Użyte w ST wymienione określenia i skrótu należy rozumieć następująco:</w:t>
      </w:r>
    </w:p>
    <w:p w:rsidR="00145006" w:rsidRDefault="00145006" w:rsidP="00145006">
      <w:pPr>
        <w:pStyle w:val="Standard"/>
        <w:rPr>
          <w:rFonts w:cs="Times New Roman"/>
          <w:color w:val="000000"/>
        </w:rPr>
      </w:pPr>
      <w:r>
        <w:rPr>
          <w:rFonts w:cs="Times New Roman"/>
          <w:color w:val="000000"/>
        </w:rPr>
        <w:t>OST- Ogólna Specyfikacja Techniczna</w:t>
      </w:r>
    </w:p>
    <w:p w:rsidR="00145006" w:rsidRDefault="00145006" w:rsidP="00145006">
      <w:pPr>
        <w:pStyle w:val="Standard"/>
        <w:rPr>
          <w:rFonts w:cs="Times New Roman"/>
          <w:color w:val="000000"/>
        </w:rPr>
      </w:pPr>
      <w:r>
        <w:rPr>
          <w:rFonts w:cs="Times New Roman"/>
          <w:color w:val="000000"/>
        </w:rPr>
        <w:t xml:space="preserve"> SST- Szczegółowa Specyfikacja Techniczna</w:t>
      </w:r>
    </w:p>
    <w:p w:rsidR="00145006" w:rsidRDefault="00145006" w:rsidP="00145006">
      <w:pPr>
        <w:pStyle w:val="Standard"/>
      </w:pPr>
      <w:r>
        <w:rPr>
          <w:rFonts w:cs="Times New Roman"/>
          <w:color w:val="000000"/>
        </w:rPr>
        <w:t xml:space="preserve">Odpowiednia (bliska) zgodność- zgodność wykonywanych robót z dopuszczonymi tolerancjami, a jeżeli przedział tolerancji nie został </w:t>
      </w:r>
      <w:r>
        <w:rPr>
          <w:rFonts w:cs="Times New Roman"/>
        </w:rPr>
        <w:t>określony - z przeciętnymi tolerancjami, przyjmowanymi zwyczajowo dla danego rodzaju robót budowlanych.</w:t>
      </w:r>
    </w:p>
    <w:p w:rsidR="00145006" w:rsidRDefault="00145006" w:rsidP="00145006">
      <w:pPr>
        <w:pStyle w:val="Standard"/>
        <w:rPr>
          <w:rFonts w:cs="Times New Roman"/>
        </w:rPr>
      </w:pPr>
      <w:r>
        <w:rPr>
          <w:rFonts w:cs="Times New Roman"/>
        </w:rPr>
        <w:t xml:space="preserve"> Certyfikat zgodności- dokument wydany przez notyfikowaną jednostkę</w:t>
      </w:r>
    </w:p>
    <w:p w:rsidR="00145006" w:rsidRDefault="00145006" w:rsidP="00145006">
      <w:pPr>
        <w:pStyle w:val="Standard"/>
        <w:rPr>
          <w:rFonts w:cs="Times New Roman"/>
        </w:rPr>
      </w:pPr>
      <w:r>
        <w:rPr>
          <w:rFonts w:cs="Times New Roman"/>
        </w:rPr>
        <w:t>certyfikującą, potwierdzającą, że wyrób i proces jego wytwarzania są zgodne ze zharmonizowaną specyfikacją techniczną</w:t>
      </w:r>
    </w:p>
    <w:p w:rsidR="00145006" w:rsidRDefault="00145006" w:rsidP="00145006">
      <w:pPr>
        <w:pStyle w:val="Standard"/>
        <w:rPr>
          <w:rFonts w:cs="Times New Roman"/>
        </w:rPr>
      </w:pPr>
      <w:r>
        <w:rPr>
          <w:rFonts w:cs="Times New Roman"/>
        </w:rPr>
        <w:t>Deklaracja zgodności- oświadczenie producenta lub jego upoważnionego przedstawiciela ,</w:t>
      </w:r>
    </w:p>
    <w:p w:rsidR="00145006" w:rsidRDefault="00145006" w:rsidP="00145006">
      <w:pPr>
        <w:pStyle w:val="Standard"/>
        <w:rPr>
          <w:rFonts w:cs="Times New Roman"/>
        </w:rPr>
      </w:pPr>
      <w:r>
        <w:rPr>
          <w:rFonts w:cs="Times New Roman"/>
        </w:rPr>
        <w:t>stwierdzające na jego wyłączną odpowiedzialność, że wyrób jest zgodny ze zharmonizowaną</w:t>
      </w:r>
    </w:p>
    <w:p w:rsidR="00145006" w:rsidRDefault="00145006" w:rsidP="00145006">
      <w:pPr>
        <w:pStyle w:val="Standard"/>
        <w:rPr>
          <w:rFonts w:cs="Times New Roman"/>
        </w:rPr>
      </w:pPr>
      <w:r>
        <w:rPr>
          <w:rFonts w:cs="Times New Roman"/>
        </w:rPr>
        <w:t>specyfikacją techniczną</w:t>
      </w:r>
    </w:p>
    <w:p w:rsidR="00145006" w:rsidRDefault="00145006" w:rsidP="00145006">
      <w:pPr>
        <w:pStyle w:val="Standard"/>
        <w:rPr>
          <w:rFonts w:cs="Times New Roman"/>
        </w:rPr>
      </w:pPr>
      <w:r>
        <w:rPr>
          <w:rFonts w:cs="Times New Roman"/>
        </w:rPr>
        <w:t xml:space="preserve"> Dokumentacja projektowa - służąca do opisu przedmiotu zamówienia na wykonanie robót</w:t>
      </w:r>
    </w:p>
    <w:p w:rsidR="00145006" w:rsidRDefault="00145006" w:rsidP="00145006">
      <w:pPr>
        <w:pStyle w:val="Standard"/>
        <w:rPr>
          <w:rFonts w:cs="Times New Roman"/>
        </w:rPr>
      </w:pPr>
      <w:r>
        <w:rPr>
          <w:rFonts w:cs="Times New Roman"/>
        </w:rPr>
        <w:t>budowlanych, dla których jest wymagane pozwolenie na budowę- składa się w szczególności z projektu budowlanego, przedmiaru robót i informacji dotyczącej bezpieczeństwa i ochrony zdrowia</w:t>
      </w:r>
    </w:p>
    <w:p w:rsidR="00145006" w:rsidRDefault="00145006" w:rsidP="00145006">
      <w:pPr>
        <w:pStyle w:val="Standard"/>
        <w:rPr>
          <w:rFonts w:cs="Times New Roman"/>
        </w:rPr>
      </w:pPr>
      <w:r>
        <w:rPr>
          <w:rFonts w:cs="Times New Roman"/>
        </w:rPr>
        <w:t xml:space="preserve"> Dokumentacja po wykonawcza budowy- składa się z dokumentacji budowy z naniesionymi w dokonanymi w trakcie wykonywania robót i innych dokumentów</w:t>
      </w:r>
    </w:p>
    <w:p w:rsidR="00145006" w:rsidRDefault="00145006" w:rsidP="00145006">
      <w:pPr>
        <w:pStyle w:val="Standard"/>
        <w:rPr>
          <w:rFonts w:cs="Times New Roman"/>
        </w:rPr>
      </w:pPr>
      <w:r>
        <w:rPr>
          <w:rFonts w:cs="Times New Roman"/>
        </w:rPr>
        <w:lastRenderedPageBreak/>
        <w:t>Inspektor nadzoru inwestorskiego - osoba posiadająca odpowiednie uprawnienie budowlane, wykonująca samodzielne funkcje techniczne w budownictwie, której inwestor powierza nadzór nad budową i która reprezentuje interesy inwestora na budowie.</w:t>
      </w:r>
    </w:p>
    <w:p w:rsidR="00145006" w:rsidRDefault="00145006" w:rsidP="00145006">
      <w:pPr>
        <w:pStyle w:val="Standard"/>
        <w:rPr>
          <w:rFonts w:cs="Times New Roman"/>
        </w:rPr>
      </w:pPr>
      <w:r>
        <w:rPr>
          <w:rFonts w:cs="Times New Roman"/>
        </w:rPr>
        <w:t>Przedmiar robót- zestawienie przewidzianych do wykonania robót podstawowych w kolejności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rsidR="00145006" w:rsidRDefault="00145006" w:rsidP="00145006">
      <w:pPr>
        <w:pStyle w:val="Standard"/>
        <w:rPr>
          <w:rFonts w:cs="Times New Roman"/>
        </w:rPr>
      </w:pPr>
      <w:r>
        <w:rPr>
          <w:rFonts w:cs="Times New Roman"/>
        </w:rPr>
        <w:t xml:space="preserve"> Dziennik Budowy opatrzony pieczęciom zamawiającego zeszyt z ponumerowanymi stronami, służący do notowania wydarzeń zaistniałych w czasie wykonywania zadania budowlanego, rejestrowania i dokonywania odbiorów robót, przekazywania poleceń i innej korespondencji technicznej między Inspektorem nadzoru, Wykonawcą i Projektantem. Dziennik jest przeznaczony do rejestracji przebiegu robót oraz wszystkich zdarzeń mających znaczenie przy ocenie technicznej prawidłowości wykonywania budowy. Z zapisów powinny wyraźnie wynikać kolejność i sposób wykonywania budowy.</w:t>
      </w:r>
    </w:p>
    <w:p w:rsidR="00145006" w:rsidRDefault="00145006" w:rsidP="00145006">
      <w:pPr>
        <w:pStyle w:val="Standard"/>
        <w:rPr>
          <w:rFonts w:cs="Times New Roman"/>
        </w:rPr>
      </w:pPr>
      <w:r>
        <w:rPr>
          <w:rFonts w:cs="Times New Roman"/>
        </w:rPr>
        <w:t xml:space="preserve"> Księga Obmiaru - akceptowany przez Inspektora nadzoru zeszyt z ponumerowanymi stronami służący do wpisywania przez Wykonawcę obmiaru wykonanych robót w formie wyliczeń. Obmiary przeprowadza się w sposób ciągły w jednostkach przyjętych w przedmiarze robót.</w:t>
      </w:r>
    </w:p>
    <w:p w:rsidR="00145006" w:rsidRDefault="00145006" w:rsidP="00145006">
      <w:pPr>
        <w:pStyle w:val="Standard"/>
        <w:rPr>
          <w:rFonts w:cs="Times New Roman"/>
        </w:rPr>
      </w:pPr>
      <w:r>
        <w:rPr>
          <w:rFonts w:cs="Times New Roman"/>
        </w:rPr>
        <w:t>Materiały - wszystkie tworzywa niezbędne do wykonania robót zgodnie z dokumentacją</w:t>
      </w:r>
    </w:p>
    <w:p w:rsidR="00145006" w:rsidRDefault="00145006" w:rsidP="00145006">
      <w:pPr>
        <w:pStyle w:val="Standard"/>
        <w:rPr>
          <w:rFonts w:cs="Times New Roman"/>
        </w:rPr>
      </w:pPr>
      <w:r>
        <w:rPr>
          <w:rFonts w:cs="Times New Roman"/>
        </w:rPr>
        <w:t>projektową i Specyfikacjami Technicznymi.</w:t>
      </w:r>
    </w:p>
    <w:p w:rsidR="00145006" w:rsidRDefault="00145006" w:rsidP="00145006">
      <w:pPr>
        <w:pStyle w:val="Standard"/>
        <w:rPr>
          <w:rFonts w:cs="Times New Roman"/>
        </w:rPr>
      </w:pPr>
      <w:r>
        <w:rPr>
          <w:rFonts w:cs="Times New Roman"/>
        </w:rPr>
        <w:t xml:space="preserve"> Polecenie Inspektora nadzoru - wszelkie polecenia przekazane Wykonawcy przez Inspektora nadzoru, w formie pisemnej, dotyczące sposobu realizacji robót lub innych spraw związanych z prowadzeniem budowy.</w:t>
      </w:r>
    </w:p>
    <w:p w:rsidR="00145006" w:rsidRDefault="00145006" w:rsidP="00145006">
      <w:pPr>
        <w:pStyle w:val="Standard"/>
        <w:rPr>
          <w:rFonts w:cs="Times New Roman"/>
        </w:rPr>
      </w:pPr>
      <w:r>
        <w:rPr>
          <w:rFonts w:cs="Times New Roman"/>
        </w:rPr>
        <w:t xml:space="preserve"> Projektant - uprawniona osoba prawna lub fizyczna będąca autorem Dokumentacji Projektowej.</w:t>
      </w:r>
    </w:p>
    <w:p w:rsidR="00145006" w:rsidRDefault="00145006" w:rsidP="00145006">
      <w:pPr>
        <w:pStyle w:val="Standard"/>
        <w:rPr>
          <w:rFonts w:cs="Times New Roman"/>
        </w:rPr>
      </w:pPr>
      <w:r>
        <w:rPr>
          <w:rFonts w:cs="Times New Roman"/>
        </w:rPr>
        <w:t>2. WYMAGANIA DOTYCZĄCE WŁAŚCIWOŚCI WYROBÓW BUDOWLANYCH</w:t>
      </w:r>
    </w:p>
    <w:p w:rsidR="00145006" w:rsidRDefault="00145006" w:rsidP="00145006">
      <w:pPr>
        <w:pStyle w:val="Standard"/>
        <w:rPr>
          <w:rFonts w:cs="Times New Roman"/>
        </w:rPr>
      </w:pPr>
      <w:r>
        <w:rPr>
          <w:rFonts w:cs="Times New Roman"/>
        </w:rPr>
        <w:t>2.1. Przy wykonywaniu robót mogą być stosowane wyłącznie wyroby budowlane o właściwościach</w:t>
      </w:r>
    </w:p>
    <w:p w:rsidR="00145006" w:rsidRDefault="00145006" w:rsidP="00145006">
      <w:pPr>
        <w:pStyle w:val="Standard"/>
        <w:rPr>
          <w:rFonts w:cs="Times New Roman"/>
        </w:rPr>
      </w:pPr>
      <w:r>
        <w:rPr>
          <w:rFonts w:cs="Times New Roman"/>
        </w:rPr>
        <w:t>użytkowych umożliwiających prawidłowo zaprojektowanym i wykonanym obiektom budowlanym spełnienie wymagań podstawowych, określonych w art. 5 ust. 1 pkt.1 ustawy Prawo budowlane- dopuszczone do obrotu i powszechnego lub jednostkowego stosowania w budownictwie a także zgodne z wymaganiami określonymi w Szczegółowych Specyfikacjach Technicznych.</w:t>
      </w:r>
    </w:p>
    <w:p w:rsidR="00145006" w:rsidRDefault="00145006" w:rsidP="00145006">
      <w:pPr>
        <w:pStyle w:val="Standard"/>
        <w:rPr>
          <w:rFonts w:cs="Times New Roman"/>
        </w:rPr>
      </w:pPr>
      <w:r>
        <w:rPr>
          <w:rFonts w:cs="Times New Roman"/>
        </w:rPr>
        <w:t>2.2. Wykonawca zapewni właściwe składowanie i zabezpieczenie materiałów budowlanych na placu budowy, w miejscu uzgodnionym z inspektorem nadzoru inwestorskiego. Składowane materiały,</w:t>
      </w:r>
      <w:r w:rsidR="00724F4E">
        <w:rPr>
          <w:rFonts w:cs="Times New Roman"/>
        </w:rPr>
        <w:t xml:space="preserve"> </w:t>
      </w:r>
      <w:r>
        <w:rPr>
          <w:rFonts w:cs="Times New Roman"/>
        </w:rPr>
        <w:t>urządzenia i elementy powinny być dostępne inspektorowi nadzoru w celu przeprowadzenia inspekcji.</w:t>
      </w:r>
    </w:p>
    <w:p w:rsidR="00145006" w:rsidRDefault="00145006" w:rsidP="00145006">
      <w:pPr>
        <w:pStyle w:val="Standard"/>
        <w:rPr>
          <w:rFonts w:cs="Times New Roman"/>
        </w:rPr>
      </w:pPr>
      <w:r>
        <w:rPr>
          <w:rFonts w:cs="Times New Roman"/>
        </w:rPr>
        <w:t>2.3. Wykonawca jest odpowiedzialny, aby wszystkie materiały, elementy budowlane i urządzenia wbudowane, montowane lub instalowane w trakcie realizacji robót budowlanych odpowiadały wymaganiom określonym w art. 10 ustawy Prawo budowlane oraz w szczegółowych specyfikacjach technicznych. wykonania robót a także o aprobatach technicznych lub certyfikatach zgodności.</w:t>
      </w:r>
    </w:p>
    <w:p w:rsidR="00145006" w:rsidRDefault="00145006" w:rsidP="00145006">
      <w:pPr>
        <w:pStyle w:val="Standard"/>
        <w:rPr>
          <w:rFonts w:cs="Times New Roman"/>
        </w:rPr>
      </w:pPr>
      <w:r>
        <w:rPr>
          <w:rFonts w:cs="Times New Roman"/>
        </w:rPr>
        <w:t>2.4. Materiały nieodpowiadające wymaganiom zostaną przez Wykonawcę wywiezione z terenu budowy.</w:t>
      </w:r>
    </w:p>
    <w:p w:rsidR="00145006" w:rsidRDefault="00145006" w:rsidP="00145006">
      <w:pPr>
        <w:pStyle w:val="Standard"/>
        <w:rPr>
          <w:rFonts w:cs="Times New Roman"/>
        </w:rPr>
      </w:pPr>
      <w:r>
        <w:rPr>
          <w:rFonts w:cs="Times New Roman"/>
        </w:rPr>
        <w:t>2.5. Każda partia materiału powinna być dostarczona na budowę z kopią certyfikatu lub deklaracji zgodności, stwierdzającej zgodność właściwości technicznych z wymaganiami podanymi w normach i aprobatach technicznych.</w:t>
      </w:r>
    </w:p>
    <w:p w:rsidR="00145006" w:rsidRDefault="00145006" w:rsidP="00145006">
      <w:pPr>
        <w:pStyle w:val="Standard"/>
        <w:rPr>
          <w:rFonts w:cs="Times New Roman"/>
        </w:rPr>
      </w:pPr>
      <w:r>
        <w:rPr>
          <w:rFonts w:cs="Times New Roman"/>
        </w:rPr>
        <w:t xml:space="preserve">2.6. Jeżeli dokumentacja projektowa lub specyfikacje techniczne przewidują możliwość wariantowego zastosowania materiałów, Wykonawca powiadomi inspektora nadzoru </w:t>
      </w:r>
      <w:r>
        <w:rPr>
          <w:rFonts w:cs="Times New Roman"/>
        </w:rPr>
        <w:lastRenderedPageBreak/>
        <w:t>inwestorskiego o proponowanym wyborze. Inspektor nadzoru, po uzgodnieniu z Zamawiającym, podejmie odpowiednią decyzję.</w:t>
      </w:r>
    </w:p>
    <w:p w:rsidR="00145006" w:rsidRDefault="00145006" w:rsidP="00145006">
      <w:pPr>
        <w:pStyle w:val="Standard"/>
        <w:rPr>
          <w:rFonts w:cs="Times New Roman"/>
        </w:rPr>
      </w:pPr>
      <w:r>
        <w:rPr>
          <w:rFonts w:cs="Times New Roman"/>
        </w:rPr>
        <w:t>2.7. Materiały szkodliwe - Materiały, które w sposób trwały są szkodliwe dla otoczenia, nie będą dopuszczone do użycia. Materiały, które są szkodliwe tylko w czasie robót mogą być użyte pod warunkiem przestrzegania wymagań technologicznych wbudowania. Wszelkie materiały odpadowe użyte do robót będą miały świadectwa dopuszczenia wydane przez uprawioną jednostkę jednoznacznie określające brak szkodliwego oddziaływania tych materiałów na środowisko.</w:t>
      </w:r>
    </w:p>
    <w:p w:rsidR="00145006" w:rsidRDefault="00145006" w:rsidP="00145006">
      <w:pPr>
        <w:pStyle w:val="Standard"/>
        <w:rPr>
          <w:rFonts w:cs="Times New Roman"/>
        </w:rPr>
      </w:pPr>
      <w:r>
        <w:rPr>
          <w:rFonts w:cs="Times New Roman"/>
        </w:rPr>
        <w:t>3. WYMAGANIA DOTYCZĄCE SPRZĘTU I MASZYN DO WYKONYWANIA ROBÓT BUDOWLANYCH</w:t>
      </w:r>
    </w:p>
    <w:p w:rsidR="00145006" w:rsidRDefault="00145006" w:rsidP="00145006">
      <w:pPr>
        <w:pStyle w:val="Standard"/>
        <w:rPr>
          <w:rFonts w:cs="Times New Roman"/>
        </w:rPr>
      </w:pPr>
      <w:r>
        <w:rPr>
          <w:rFonts w:cs="Times New Roman"/>
        </w:rPr>
        <w:t>Wykonawca jest zobowiązany do używania takiego sprzętu, który nie spowoduje niekorzystnego wpływu na jakość wykonywanych robót. Sprzęt powinien być zgodny z wymaganiami określonymi w Szczegółowych Specyfikacjach Technicznych. Wykonawca przedstawi inspektorowi nadzoru inwestorskiego kopie dokumentów potwierdzających dopuszczenie sprzętu do użytkowania tam, gdzie jest to wymagane. Jakikolwiek sprzęt, maszyny lub urządzenia niegwarantujące realizacji umowy mogą być zdyskwalifikowane przez Inspektora Nadzoru i niedopuszczone do realizacji robót. Sprzęt ma być utrzymywany w dobrym stanie i gotowości do pracy. Będzie on zgodny z normami ochrony środowiska i przepisami jego użytkowania.</w:t>
      </w:r>
    </w:p>
    <w:p w:rsidR="00145006" w:rsidRDefault="00145006" w:rsidP="00145006">
      <w:pPr>
        <w:pStyle w:val="Standard"/>
        <w:rPr>
          <w:rFonts w:cs="Times New Roman"/>
        </w:rPr>
      </w:pPr>
      <w:r>
        <w:rPr>
          <w:rFonts w:cs="Times New Roman"/>
        </w:rPr>
        <w:t>4. WYMAGANIA DOTYCZĄCE ŚRODKÓW TRANSPORTU</w:t>
      </w:r>
    </w:p>
    <w:p w:rsidR="00145006" w:rsidRDefault="00145006" w:rsidP="00145006">
      <w:pPr>
        <w:pStyle w:val="Standard"/>
        <w:rPr>
          <w:rFonts w:cs="Times New Roman"/>
        </w:rPr>
      </w:pPr>
      <w:r>
        <w:rPr>
          <w:rFonts w:cs="Times New Roman"/>
        </w:rPr>
        <w:t>Wykonawca jest zobowiązany dostosowania takich środków transportu, które nie wpłyną niekorzystnie na stan i jakość transportowanych materiałów. Podczas transportu wszystkie materiały przewożone powinny być zabezpieczone przed uszkodzeniem i utratą stateczności. Transport powinien być bezpieczny i nie stwarzać zagrożenia dla osób transportujących te materiały. Wykonawca jest zobowiązany na bieżąco usuwać, na własny koszt, wszelkie uszkodzenia i zanieczyszczenia spowodowane przez jego pojazdy na drogach publicznych oraz dojazdach do terenu budowy.</w:t>
      </w:r>
    </w:p>
    <w:p w:rsidR="00145006" w:rsidRDefault="00145006" w:rsidP="00145006">
      <w:pPr>
        <w:pStyle w:val="Standard"/>
        <w:rPr>
          <w:rFonts w:cs="Times New Roman"/>
        </w:rPr>
      </w:pPr>
      <w:r>
        <w:rPr>
          <w:rFonts w:cs="Times New Roman"/>
        </w:rPr>
        <w:t>5. WYMAGANIA OGÓLNE DOTYCZĄCE WŁAŚCIWOŚCI WYKONANIA ROBÓT BUDOWLANYCH</w:t>
      </w:r>
    </w:p>
    <w:p w:rsidR="00145006" w:rsidRDefault="00145006" w:rsidP="00145006">
      <w:pPr>
        <w:pStyle w:val="Standard"/>
        <w:rPr>
          <w:rFonts w:cs="Times New Roman"/>
        </w:rPr>
      </w:pPr>
      <w:r>
        <w:rPr>
          <w:rFonts w:cs="Times New Roman"/>
        </w:rPr>
        <w:t>Wykonawca jest odpowiedzialny za prowadzenie robót zgodnie z umową, za ich zgodność z dokumentacją projektową i wymaganiami szczegółowych specyfikacji technicznych, oraz poleceniami inspektora nadzoru inwestorskiego.</w:t>
      </w:r>
    </w:p>
    <w:p w:rsidR="00145006" w:rsidRDefault="00145006" w:rsidP="00145006">
      <w:pPr>
        <w:pStyle w:val="Standard"/>
        <w:rPr>
          <w:rFonts w:cs="Times New Roman"/>
        </w:rPr>
      </w:pPr>
      <w:r>
        <w:rPr>
          <w:rFonts w:cs="Times New Roman"/>
        </w:rPr>
        <w:t>Wykonawca ponosi odpowiedzialność za dokładne wytyczenie w planie i wyznaczenie wysokości wszystkich elementów robót zgodnie z wymiarami i rzędnymi określonymi w dokumentacji projektowej lub przekazanymi na piśmie przez inspektora nadzoru inwestorskiego. Sprawdzenie wytyczenia w planie i wyznaczenia wysokości przez inspektora nadzoru budowlanego nie zwalnia wykonawcy od odpowiedzialności za ich dokładność. Polecenia inspektora nadzoru inwestorskiego przekazane wykonawcy będą spełniane nie później niż w wyznaczonym czasie, pod groźbą wstrzymania robót. Skutki finansowe z tego tytułu poniesie wykonawca. Wykonawca jest zobowiązany do likwidacji placu budowy i pełnego uporządkowania terenu wokół budowy.</w:t>
      </w:r>
    </w:p>
    <w:p w:rsidR="00145006" w:rsidRDefault="00145006" w:rsidP="00145006">
      <w:pPr>
        <w:pStyle w:val="Standard"/>
        <w:rPr>
          <w:rFonts w:cs="Times New Roman"/>
        </w:rPr>
      </w:pPr>
      <w:r>
        <w:rPr>
          <w:rFonts w:cs="Times New Roman"/>
        </w:rPr>
        <w:t>6. KONTROLA, BADANIA ORAZ ODBIÓR WYROBÓW I ROBÓT BUDOWLANYCH</w:t>
      </w:r>
    </w:p>
    <w:p w:rsidR="00145006" w:rsidRDefault="00145006" w:rsidP="00145006">
      <w:pPr>
        <w:pStyle w:val="Standard"/>
        <w:rPr>
          <w:rFonts w:cs="Times New Roman"/>
        </w:rPr>
      </w:pPr>
      <w:r>
        <w:rPr>
          <w:rFonts w:cs="Times New Roman"/>
        </w:rPr>
        <w:t>6.1. ZASADY KONTROLI JAKOŚCI ROBÓT</w:t>
      </w:r>
    </w:p>
    <w:p w:rsidR="00145006" w:rsidRDefault="00145006" w:rsidP="00145006">
      <w:pPr>
        <w:pStyle w:val="Standard"/>
        <w:rPr>
          <w:rFonts w:cs="Times New Roman"/>
        </w:rPr>
      </w:pPr>
      <w:r>
        <w:rPr>
          <w:rFonts w:cs="Times New Roman"/>
        </w:rPr>
        <w:t xml:space="preserve">Celem kontroli robót będzie osiągnięcie założonej jakości robót. Wykonawca jest odpowiedzialny za pełną kontrolę robót i jakości materiałów. Wykonawca zapewni odpowiedni system kontroli, włączając personel, sprzęt, zaopatrzenie i wszystkie urządzenia niezbędne do pobierania próbek i badań materiałów oraz robót. Wykonawca będzie przeprowadzał pomiary i badania materiałów oraz robót z częstotliwością zapewniającą stwierdzenie, że roboty wykonano zgodnie z wymaganiami zawartymi w Dokumentacji </w:t>
      </w:r>
      <w:r>
        <w:rPr>
          <w:rFonts w:cs="Times New Roman"/>
        </w:rPr>
        <w:lastRenderedPageBreak/>
        <w:t>Projektowej i Specyfikacjach Technicznych. Wszystkie koszty związane z organizowaniem i prowadzeniem badań materiałów ponosi Wykonawca.</w:t>
      </w:r>
    </w:p>
    <w:p w:rsidR="00145006" w:rsidRDefault="00145006" w:rsidP="00145006">
      <w:pPr>
        <w:pStyle w:val="Standard"/>
        <w:rPr>
          <w:rFonts w:cs="Times New Roman"/>
        </w:rPr>
      </w:pPr>
      <w:r>
        <w:rPr>
          <w:rFonts w:cs="Times New Roman"/>
        </w:rPr>
        <w:t>6.2.KONTROLA MATERIAŁÓW</w:t>
      </w:r>
    </w:p>
    <w:p w:rsidR="00145006" w:rsidRDefault="00145006" w:rsidP="00145006">
      <w:pPr>
        <w:pStyle w:val="Standard"/>
        <w:rPr>
          <w:rFonts w:cs="Times New Roman"/>
        </w:rPr>
      </w:pPr>
      <w:r>
        <w:rPr>
          <w:rFonts w:cs="Times New Roman"/>
        </w:rPr>
        <w:t>Odbiór materiałów przeprowadzany jest bezpośrednio po dostarczeniu ich na budowę i polega na sprawdzeniu ich właściwości technicznych zgodnie z wymogami odpowiednich norm przedmiotowych lub świadectw dopuszczenia dostosowania w budownictwie.</w:t>
      </w:r>
    </w:p>
    <w:p w:rsidR="00145006" w:rsidRDefault="00145006" w:rsidP="00145006">
      <w:pPr>
        <w:pStyle w:val="Standard"/>
        <w:rPr>
          <w:rFonts w:cs="Times New Roman"/>
        </w:rPr>
      </w:pPr>
      <w:r>
        <w:rPr>
          <w:rFonts w:cs="Times New Roman"/>
        </w:rPr>
        <w:t>Odbiór materiałów przy odbiorze robót zakończonych- na podstawie zapisów w dzienniku budowy i atestów producentów, sprawdzenie zgodności użytych materiałów z dokumentacja techniczną oraz właściwymi normami.</w:t>
      </w:r>
    </w:p>
    <w:p w:rsidR="00145006" w:rsidRDefault="00145006" w:rsidP="00145006">
      <w:pPr>
        <w:pStyle w:val="Standard"/>
        <w:rPr>
          <w:rFonts w:cs="Times New Roman"/>
        </w:rPr>
      </w:pPr>
      <w:r>
        <w:rPr>
          <w:rFonts w:cs="Times New Roman"/>
        </w:rPr>
        <w:t>6.3 POBIERANIE PRÓBEK</w:t>
      </w:r>
    </w:p>
    <w:p w:rsidR="00145006" w:rsidRDefault="00145006" w:rsidP="00145006">
      <w:pPr>
        <w:pStyle w:val="Standard"/>
        <w:rPr>
          <w:rFonts w:cs="Times New Roman"/>
        </w:rPr>
      </w:pPr>
      <w:r>
        <w:rPr>
          <w:rFonts w:cs="Times New Roman"/>
        </w:rPr>
        <w:t>Próbki będą pobierane losowo. Inspektor nadzoru będzie miał zapewnioną możliwość udziału w pobieraniu próbek. Na zlecenie Inspektora nadzoru Wykonawca będzie przeprowadzać dodatkowe badania materiałów i robót. Koszt tych dodatkowych badań wykonawca pokryje tylko wtedy, gdy w ich wyniku zostanie stwierdzona usterka.</w:t>
      </w:r>
    </w:p>
    <w:p w:rsidR="00145006" w:rsidRDefault="00145006" w:rsidP="00145006">
      <w:pPr>
        <w:pStyle w:val="Standard"/>
        <w:rPr>
          <w:rFonts w:cs="Times New Roman"/>
        </w:rPr>
      </w:pPr>
      <w:r>
        <w:rPr>
          <w:rFonts w:cs="Times New Roman"/>
        </w:rPr>
        <w:t>6.4.BADANIA I POMIAR</w:t>
      </w:r>
    </w:p>
    <w:p w:rsidR="00145006" w:rsidRDefault="00145006" w:rsidP="00145006">
      <w:pPr>
        <w:pStyle w:val="Standard"/>
        <w:rPr>
          <w:rFonts w:cs="Times New Roman"/>
        </w:rPr>
      </w:pPr>
      <w:r>
        <w:rPr>
          <w:rFonts w:cs="Times New Roman"/>
        </w:rPr>
        <w:t>Wszystkie badania i pomiary będą przeprowadzone zgodnie z wymaganiami norm. W przypadku, gdy normy nie obejmują jakiegokolwiek badania wymaganego w Specyfikacjach Technicznych, stosować można polskie wytyczne, albo inne procedury, zaakceptowane przez Inspektora nadzoru.</w:t>
      </w:r>
    </w:p>
    <w:p w:rsidR="00145006" w:rsidRDefault="00145006" w:rsidP="00145006">
      <w:pPr>
        <w:pStyle w:val="Standard"/>
        <w:rPr>
          <w:rFonts w:cs="Times New Roman"/>
        </w:rPr>
      </w:pPr>
      <w:r>
        <w:rPr>
          <w:rFonts w:cs="Times New Roman"/>
        </w:rPr>
        <w:t>6.5 BADANIA PROWADZONE PRZEZ INSPEKTORA NADZORU</w:t>
      </w:r>
    </w:p>
    <w:p w:rsidR="00145006" w:rsidRDefault="00145006" w:rsidP="00145006">
      <w:pPr>
        <w:pStyle w:val="Standard"/>
        <w:rPr>
          <w:rFonts w:cs="Times New Roman"/>
        </w:rPr>
      </w:pPr>
      <w:r>
        <w:rPr>
          <w:rFonts w:cs="Times New Roman"/>
        </w:rPr>
        <w:t>Inspektor nadzoru uprawniony jest do dokonywania kontroli, pobierania próbek i badania wszystkich materiałów. Inspektor nadzoru będzie oceniać zgodność materiałów i robót z wymaganiami Specyfikacji Technicznych na podstawie wyników badań dostarczonych przez Wykonawcę. Inspektor nadzoru może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swoich badaniach przy ocenie zgodności materiałów i robót z Dokumentacją Projektową i Specyfikacjami Technicznymi. W takim przypadku całkowite koszty badań i pobierania próbek poniesione zostaną przez Wykonawcę.</w:t>
      </w:r>
    </w:p>
    <w:p w:rsidR="00145006" w:rsidRDefault="00145006" w:rsidP="00145006">
      <w:pPr>
        <w:pStyle w:val="Standard"/>
        <w:rPr>
          <w:rFonts w:cs="Times New Roman"/>
        </w:rPr>
      </w:pPr>
      <w:r>
        <w:rPr>
          <w:rFonts w:cs="Times New Roman"/>
        </w:rPr>
        <w:t>6.6 CERTYFIKATY I DEKLARACJE</w:t>
      </w:r>
    </w:p>
    <w:p w:rsidR="00145006" w:rsidRDefault="00145006" w:rsidP="00145006">
      <w:pPr>
        <w:pStyle w:val="Standard"/>
        <w:rPr>
          <w:rFonts w:cs="Times New Roman"/>
        </w:rPr>
      </w:pPr>
      <w:r>
        <w:rPr>
          <w:rFonts w:cs="Times New Roman"/>
        </w:rPr>
        <w:t>Inspektor nadzoru może dopuścić do użycia tylko te wyroby i materiały, które odpowiadają wymogom Ustawy o wyrobach budowlanych z dnia 16 kwietnia 2004 r. lub są oznakowane znakiem CE albo są oznakowane znakiem budowlanym zgodnie z Rozporządzeniem Ministra Infrastruktury z dnia 11 sierpnia 2004 roku.</w:t>
      </w:r>
    </w:p>
    <w:p w:rsidR="00145006" w:rsidRDefault="00145006" w:rsidP="00145006">
      <w:pPr>
        <w:pStyle w:val="Standard"/>
        <w:rPr>
          <w:rFonts w:cs="Times New Roman"/>
        </w:rPr>
      </w:pPr>
      <w:r>
        <w:rPr>
          <w:rFonts w:cs="Times New Roman"/>
        </w:rPr>
        <w:t>6.7 DOKUMENTACJA BUDOWY</w:t>
      </w:r>
    </w:p>
    <w:p w:rsidR="00145006" w:rsidRDefault="00145006" w:rsidP="00145006">
      <w:pPr>
        <w:pStyle w:val="Standard"/>
        <w:rPr>
          <w:rFonts w:cs="Times New Roman"/>
        </w:rPr>
      </w:pPr>
      <w:r>
        <w:rPr>
          <w:rFonts w:cs="Times New Roman"/>
        </w:rPr>
        <w:t>Dokumentacja budowy obejmuje :</w:t>
      </w:r>
    </w:p>
    <w:p w:rsidR="00145006" w:rsidRDefault="00765F3F" w:rsidP="00724F4E">
      <w:pPr>
        <w:pStyle w:val="Standard"/>
        <w:numPr>
          <w:ilvl w:val="0"/>
          <w:numId w:val="5"/>
        </w:numPr>
        <w:rPr>
          <w:rFonts w:cs="Times New Roman"/>
        </w:rPr>
      </w:pPr>
      <w:r>
        <w:rPr>
          <w:rFonts w:cs="Times New Roman"/>
        </w:rPr>
        <w:t>pozwolenie na budowę</w:t>
      </w:r>
      <w:r w:rsidR="00145006">
        <w:rPr>
          <w:rFonts w:cs="Times New Roman"/>
        </w:rPr>
        <w:t xml:space="preserve"> budow</w:t>
      </w:r>
      <w:r w:rsidR="00B2257D">
        <w:rPr>
          <w:rFonts w:cs="Times New Roman"/>
        </w:rPr>
        <w:t>y</w:t>
      </w:r>
      <w:r w:rsidR="00145006">
        <w:rPr>
          <w:rFonts w:cs="Times New Roman"/>
        </w:rPr>
        <w:t xml:space="preserve"> </w:t>
      </w:r>
    </w:p>
    <w:p w:rsidR="00765F3F" w:rsidRDefault="00765F3F" w:rsidP="00724F4E">
      <w:pPr>
        <w:pStyle w:val="Standard"/>
        <w:numPr>
          <w:ilvl w:val="0"/>
          <w:numId w:val="5"/>
        </w:numPr>
        <w:rPr>
          <w:rFonts w:cs="Times New Roman"/>
        </w:rPr>
      </w:pPr>
      <w:r>
        <w:rPr>
          <w:rFonts w:cs="Times New Roman"/>
        </w:rPr>
        <w:t>dziennik budowy</w:t>
      </w:r>
    </w:p>
    <w:p w:rsidR="00145006" w:rsidRDefault="00145006" w:rsidP="00724F4E">
      <w:pPr>
        <w:pStyle w:val="Standard"/>
        <w:numPr>
          <w:ilvl w:val="0"/>
          <w:numId w:val="5"/>
        </w:numPr>
        <w:rPr>
          <w:rFonts w:cs="Times New Roman"/>
        </w:rPr>
      </w:pPr>
      <w:r>
        <w:rPr>
          <w:rFonts w:cs="Times New Roman"/>
        </w:rPr>
        <w:t>protokoły przekazania Wykonawcy terenu budowy,</w:t>
      </w:r>
    </w:p>
    <w:p w:rsidR="00145006" w:rsidRDefault="00145006" w:rsidP="00724F4E">
      <w:pPr>
        <w:pStyle w:val="Standard"/>
        <w:numPr>
          <w:ilvl w:val="0"/>
          <w:numId w:val="5"/>
        </w:numPr>
        <w:rPr>
          <w:rFonts w:cs="Times New Roman"/>
        </w:rPr>
      </w:pPr>
      <w:r>
        <w:rPr>
          <w:rFonts w:cs="Times New Roman"/>
        </w:rPr>
        <w:t>protokoły odbiorów częściowych i końcowych,</w:t>
      </w:r>
    </w:p>
    <w:p w:rsidR="00145006" w:rsidRDefault="00145006" w:rsidP="00724F4E">
      <w:pPr>
        <w:pStyle w:val="Standard"/>
        <w:numPr>
          <w:ilvl w:val="0"/>
          <w:numId w:val="5"/>
        </w:numPr>
        <w:rPr>
          <w:rFonts w:cs="Times New Roman"/>
        </w:rPr>
      </w:pPr>
      <w:r>
        <w:rPr>
          <w:rFonts w:cs="Times New Roman"/>
        </w:rPr>
        <w:t xml:space="preserve">protokoły z narad </w:t>
      </w:r>
    </w:p>
    <w:p w:rsidR="00145006" w:rsidRDefault="00145006" w:rsidP="00724F4E">
      <w:pPr>
        <w:pStyle w:val="Standard"/>
        <w:numPr>
          <w:ilvl w:val="0"/>
          <w:numId w:val="5"/>
        </w:numPr>
        <w:rPr>
          <w:rFonts w:cs="Times New Roman"/>
        </w:rPr>
      </w:pPr>
      <w:r>
        <w:rPr>
          <w:rFonts w:cs="Times New Roman"/>
        </w:rPr>
        <w:t>certyfikaty na znak bezpieczeństwa,</w:t>
      </w:r>
    </w:p>
    <w:p w:rsidR="00145006" w:rsidRDefault="00145006" w:rsidP="00724F4E">
      <w:pPr>
        <w:pStyle w:val="Standard"/>
        <w:numPr>
          <w:ilvl w:val="0"/>
          <w:numId w:val="5"/>
        </w:numPr>
        <w:rPr>
          <w:rFonts w:cs="Times New Roman"/>
        </w:rPr>
      </w:pPr>
      <w:r>
        <w:rPr>
          <w:rFonts w:cs="Times New Roman"/>
        </w:rPr>
        <w:t>deklaracje zgodności z Polską Normą lub aprobaty techniczne.</w:t>
      </w:r>
    </w:p>
    <w:p w:rsidR="00145006" w:rsidRDefault="00145006" w:rsidP="00145006">
      <w:pPr>
        <w:pStyle w:val="Standard"/>
        <w:rPr>
          <w:rFonts w:cs="Times New Roman"/>
        </w:rPr>
      </w:pPr>
      <w:r>
        <w:rPr>
          <w:rFonts w:cs="Times New Roman"/>
        </w:rPr>
        <w:t>Wykonawca jest zobowiązany do prowadzenia dokumentacji budowy, przechowywania jej we właściwie zabezpieczonym miejscu oraz udostępniania do wglądu przedstawicielom uprawnionych organów.</w:t>
      </w:r>
    </w:p>
    <w:p w:rsidR="00145006" w:rsidRDefault="00145006" w:rsidP="00145006">
      <w:pPr>
        <w:pStyle w:val="Standard"/>
        <w:rPr>
          <w:rFonts w:cs="Times New Roman"/>
        </w:rPr>
      </w:pPr>
      <w:r>
        <w:rPr>
          <w:rFonts w:cs="Times New Roman"/>
        </w:rPr>
        <w:t>7. OBMIARY ROBÓT</w:t>
      </w:r>
    </w:p>
    <w:p w:rsidR="00145006" w:rsidRDefault="00145006" w:rsidP="00145006">
      <w:pPr>
        <w:pStyle w:val="Standard"/>
        <w:rPr>
          <w:rFonts w:cs="Times New Roman"/>
        </w:rPr>
      </w:pPr>
      <w:r>
        <w:rPr>
          <w:rFonts w:cs="Times New Roman"/>
        </w:rPr>
        <w:t>7.1.OGÓLNE ZASADY OBMIARU ROBÓT</w:t>
      </w:r>
    </w:p>
    <w:p w:rsidR="00145006" w:rsidRDefault="00145006" w:rsidP="00145006">
      <w:pPr>
        <w:pStyle w:val="Standard"/>
        <w:rPr>
          <w:rFonts w:cs="Times New Roman"/>
        </w:rPr>
      </w:pPr>
      <w:r>
        <w:rPr>
          <w:rFonts w:cs="Times New Roman"/>
        </w:rPr>
        <w:t>Obmiar robót ma za zadanie określić faktyczny zakres wykonanych robót wg stanu na dzień</w:t>
      </w:r>
    </w:p>
    <w:p w:rsidR="00145006" w:rsidRDefault="00145006" w:rsidP="00145006">
      <w:pPr>
        <w:pStyle w:val="Standard"/>
        <w:rPr>
          <w:rFonts w:cs="Times New Roman"/>
        </w:rPr>
      </w:pPr>
      <w:r>
        <w:rPr>
          <w:rFonts w:cs="Times New Roman"/>
        </w:rPr>
        <w:lastRenderedPageBreak/>
        <w:t>jego przeprowadzenia. Roboty można uznać za wykonane pod warunkiem, że wykonano je zgodnie z wymogami zawartymi w projekcie budowlanym i szczegółowych specyfikacjach technicznych, a ich ilość podaje się w jednostkach ustalonych w wycenionym przedmiarze robót. Obmiaru robót dokonuje wykonawca po pisemnym powiadomieniu inspektora nadzoru inwestorskiego. Wyniki obmiaru są wpisywane przez do księgi obmiaru i zatwierdzane przez inspektora nadzoru inwestorskiego.</w:t>
      </w:r>
    </w:p>
    <w:p w:rsidR="00145006" w:rsidRDefault="00145006" w:rsidP="00145006">
      <w:pPr>
        <w:pStyle w:val="Standard"/>
        <w:rPr>
          <w:rFonts w:cs="Times New Roman"/>
        </w:rPr>
      </w:pPr>
      <w:r>
        <w:rPr>
          <w:rFonts w:cs="Times New Roman"/>
        </w:rPr>
        <w:t>7.2 ZASADY OKREŚLANIA ILOŚCI ROBÓT I MATERIAŁÓW</w:t>
      </w:r>
    </w:p>
    <w:p w:rsidR="00145006" w:rsidRDefault="00145006" w:rsidP="00145006">
      <w:pPr>
        <w:pStyle w:val="Standard"/>
        <w:rPr>
          <w:rFonts w:cs="Times New Roman"/>
        </w:rPr>
      </w:pPr>
      <w:r>
        <w:rPr>
          <w:rFonts w:cs="Times New Roman"/>
        </w:rPr>
        <w:t>Jeżeli szczegółowe specyfikacje techniczne nie wymagają dla określonych robót inaczej, objętości wyliczane będą w m3, powierzchnie w m2, długości w m, a sprzęt i urządzenia w szt. Obmiaru dokonuje się zgodnie z wytycznymi i założeniami zawartymi w katalogach KNR lub KNNR. Ilość robót określa się na podstawie projektu z uwzględnieniem zmian zaakceptowanych przez inspektora nadzoru inwestorskiego i sprawdzonych w naturze.</w:t>
      </w:r>
    </w:p>
    <w:p w:rsidR="00145006" w:rsidRDefault="00145006" w:rsidP="00145006">
      <w:pPr>
        <w:pStyle w:val="Standard"/>
        <w:rPr>
          <w:rFonts w:cs="Times New Roman"/>
        </w:rPr>
      </w:pPr>
      <w:r>
        <w:rPr>
          <w:rFonts w:cs="Times New Roman"/>
        </w:rPr>
        <w:t>7.3 URZĄDZENIA I SPRZĘT POMIAROWY</w:t>
      </w:r>
    </w:p>
    <w:p w:rsidR="00145006" w:rsidRDefault="00145006" w:rsidP="00145006">
      <w:pPr>
        <w:pStyle w:val="Standard"/>
        <w:rPr>
          <w:rFonts w:cs="Times New Roman"/>
        </w:rPr>
      </w:pPr>
      <w:r>
        <w:rPr>
          <w:rFonts w:cs="Times New Roman"/>
        </w:rPr>
        <w:t>Wszystkie urządzenia i sprzęt pomiarowy, stosowany w czasie dokonywania obmiaru robót muszą być zaakceptowane przez inspektora nadzoru inwestorskiego. Jeżeli urządzenia te lub sprzęt wymagają badań atestujących, to wykonawca musi posiadać ważne świadectwa legalizacji.</w:t>
      </w:r>
    </w:p>
    <w:p w:rsidR="00145006" w:rsidRDefault="00145006" w:rsidP="00145006">
      <w:pPr>
        <w:pStyle w:val="Standard"/>
        <w:rPr>
          <w:rFonts w:cs="Times New Roman"/>
        </w:rPr>
      </w:pPr>
      <w:r>
        <w:rPr>
          <w:rFonts w:cs="Times New Roman"/>
        </w:rPr>
        <w:t>7.4 CZAS PRZEPROWADZENIA OBMIARU.</w:t>
      </w:r>
    </w:p>
    <w:p w:rsidR="00145006" w:rsidRDefault="00145006" w:rsidP="00145006">
      <w:pPr>
        <w:pStyle w:val="Standard"/>
        <w:rPr>
          <w:rFonts w:cs="Times New Roman"/>
        </w:rPr>
      </w:pPr>
      <w:r>
        <w:rPr>
          <w:rFonts w:cs="Times New Roman"/>
        </w:rPr>
        <w:t>Obmiar gotowych robót będzie przeprowadzany z częstotliwością i w terminach określonych w umowie będą uzgodnionym przez Wykonawcę i Inwestora. Obmiary robót zanikających i podlegających zakryciu przeprowadza się bezpośrednio po ich wykonaniu lecz przed zakryciem.</w:t>
      </w:r>
    </w:p>
    <w:p w:rsidR="00145006" w:rsidRDefault="00145006" w:rsidP="00145006">
      <w:pPr>
        <w:pStyle w:val="Standard"/>
        <w:rPr>
          <w:rFonts w:cs="Times New Roman"/>
        </w:rPr>
      </w:pPr>
      <w:r>
        <w:rPr>
          <w:rFonts w:cs="Times New Roman"/>
        </w:rPr>
        <w:t>8. ODBIÓR ROBÓT BUDOWLANYCH</w:t>
      </w:r>
    </w:p>
    <w:p w:rsidR="00145006" w:rsidRDefault="00145006" w:rsidP="00145006">
      <w:pPr>
        <w:pStyle w:val="Standard"/>
        <w:rPr>
          <w:rFonts w:cs="Times New Roman"/>
        </w:rPr>
      </w:pPr>
      <w:r>
        <w:rPr>
          <w:rFonts w:cs="Times New Roman"/>
        </w:rPr>
        <w:t>8.1. ODBIÓR ROBÓT ZANIKAJĄCYCH I ULEGAJĄCYCH ZAKRYCIU</w:t>
      </w:r>
    </w:p>
    <w:p w:rsidR="00145006" w:rsidRDefault="00145006" w:rsidP="00145006">
      <w:pPr>
        <w:pStyle w:val="Standard"/>
        <w:rPr>
          <w:rFonts w:cs="Times New Roman"/>
        </w:rPr>
      </w:pPr>
      <w:r>
        <w:rPr>
          <w:rFonts w:cs="Times New Roman"/>
        </w:rPr>
        <w:t>Odbiór robót zanikających i ulegających zakryciu polega na ocenie ilości i jakości wykonywanych robót, które w dalszym procesie realizacji ulegną zakryciu. Odbiór takich prac będzie dokonany w czasie umożliwiającym wykonanie ewentualnych korekt i poprawek bez hamowania ogólnego postępu robót.</w:t>
      </w:r>
    </w:p>
    <w:p w:rsidR="00145006" w:rsidRDefault="00145006" w:rsidP="00145006">
      <w:pPr>
        <w:pStyle w:val="Standard"/>
        <w:rPr>
          <w:rFonts w:cs="Times New Roman"/>
        </w:rPr>
      </w:pPr>
      <w:r>
        <w:rPr>
          <w:rFonts w:cs="Times New Roman"/>
        </w:rPr>
        <w:t>Odbioru robót dokonuje Inspektor nadzoru, gotowość danej części robót do odbioru zgłasza Wykonawca wpisem do dziennika budowy i jednoczesnym powiadomieniem Inspektora nadzoru.</w:t>
      </w:r>
    </w:p>
    <w:p w:rsidR="00145006" w:rsidRDefault="00145006" w:rsidP="00145006">
      <w:pPr>
        <w:pStyle w:val="Standard"/>
        <w:rPr>
          <w:rFonts w:cs="Times New Roman"/>
        </w:rPr>
      </w:pPr>
      <w:r>
        <w:rPr>
          <w:rFonts w:cs="Times New Roman"/>
        </w:rPr>
        <w:t>8.2. KOŃCOWY ODBIÓR ROBÓT</w:t>
      </w:r>
    </w:p>
    <w:p w:rsidR="00145006" w:rsidRDefault="00145006" w:rsidP="00145006">
      <w:pPr>
        <w:pStyle w:val="Standard"/>
        <w:rPr>
          <w:rFonts w:cs="Times New Roman"/>
        </w:rPr>
      </w:pPr>
      <w:r>
        <w:rPr>
          <w:rFonts w:cs="Times New Roman"/>
        </w:rPr>
        <w:t>Całkowite zakończenie robót oraz gotowość do odbioru końcowego będzie zgłoszone przez Wykonawcę wpisem do dziennika budowy z bezzwłocznym powiadomieniem na piśmie o tym fakcie Inspektora nadzoru. Odbiór końcowy robót nastąpi w terminie i na warunkach ustalonym w Umowie.</w:t>
      </w:r>
    </w:p>
    <w:p w:rsidR="00145006" w:rsidRDefault="00145006" w:rsidP="00145006">
      <w:pPr>
        <w:pStyle w:val="Standard"/>
        <w:rPr>
          <w:rFonts w:cs="Times New Roman"/>
        </w:rPr>
      </w:pPr>
      <w:r>
        <w:rPr>
          <w:rFonts w:cs="Times New Roman"/>
        </w:rPr>
        <w:t>8.3. DOKUMENTY DO PRZEJĘCIA KOŃCOWEGO ROBÓT</w:t>
      </w:r>
    </w:p>
    <w:p w:rsidR="00145006" w:rsidRDefault="00145006" w:rsidP="00145006">
      <w:pPr>
        <w:pStyle w:val="Standard"/>
        <w:rPr>
          <w:rFonts w:cs="Times New Roman"/>
        </w:rPr>
      </w:pPr>
      <w:r>
        <w:rPr>
          <w:rFonts w:cs="Times New Roman"/>
        </w:rPr>
        <w:t>Do odbioru końcowego Wykonawca jest zobowiązany przygotować następujące dokumenty:</w:t>
      </w:r>
    </w:p>
    <w:p w:rsidR="00145006" w:rsidRDefault="00145006" w:rsidP="00724F4E">
      <w:pPr>
        <w:pStyle w:val="Standard"/>
        <w:numPr>
          <w:ilvl w:val="0"/>
          <w:numId w:val="6"/>
        </w:numPr>
        <w:rPr>
          <w:rFonts w:cs="Times New Roman"/>
        </w:rPr>
      </w:pPr>
      <w:r>
        <w:rPr>
          <w:rFonts w:cs="Times New Roman"/>
        </w:rPr>
        <w:t>Dokumentacje po wykonawczą tj. dokumentację projektową z naniesionymi zmianami dokonanymi w trakcie wykonania robót, potwierdzone przez projektanta i inspektora nadzoru inwestorskiego;</w:t>
      </w:r>
    </w:p>
    <w:p w:rsidR="00145006" w:rsidRDefault="00145006" w:rsidP="00724F4E">
      <w:pPr>
        <w:pStyle w:val="Standard"/>
        <w:numPr>
          <w:ilvl w:val="0"/>
          <w:numId w:val="6"/>
        </w:numPr>
        <w:rPr>
          <w:rFonts w:cs="Times New Roman"/>
        </w:rPr>
      </w:pPr>
      <w:r>
        <w:rPr>
          <w:rFonts w:cs="Times New Roman"/>
        </w:rPr>
        <w:t>oświadczenie kierownika budowy o zgodności wykonania robót z projektem budowlanym i warunkami pozwolenia na budowę, o doprowadzeniu do należytego stanu i porządku terenu budowy,</w:t>
      </w:r>
    </w:p>
    <w:p w:rsidR="00145006" w:rsidRDefault="00145006" w:rsidP="00724F4E">
      <w:pPr>
        <w:pStyle w:val="Standard"/>
        <w:numPr>
          <w:ilvl w:val="0"/>
          <w:numId w:val="6"/>
        </w:numPr>
        <w:rPr>
          <w:rFonts w:cs="Times New Roman"/>
        </w:rPr>
      </w:pPr>
      <w:r>
        <w:rPr>
          <w:rFonts w:cs="Times New Roman"/>
        </w:rPr>
        <w:t>Szczegółowe Specyfikacje Techniczne wykonania i odbioru robót ;</w:t>
      </w:r>
    </w:p>
    <w:p w:rsidR="00145006" w:rsidRDefault="00145006" w:rsidP="00724F4E">
      <w:pPr>
        <w:pStyle w:val="Standard"/>
        <w:numPr>
          <w:ilvl w:val="0"/>
          <w:numId w:val="6"/>
        </w:numPr>
        <w:rPr>
          <w:rFonts w:cs="Times New Roman"/>
        </w:rPr>
      </w:pPr>
      <w:r>
        <w:rPr>
          <w:rFonts w:cs="Times New Roman"/>
        </w:rPr>
        <w:t>uwagi i zalecenia Inspektora nadzoru, zwłaszcza przy odbiorze robót zanikających i ulegających zakryciu, i udokumentowane wykonanie jego zaleceń ;</w:t>
      </w:r>
    </w:p>
    <w:p w:rsidR="00145006" w:rsidRDefault="00145006" w:rsidP="00724F4E">
      <w:pPr>
        <w:pStyle w:val="Standard"/>
        <w:numPr>
          <w:ilvl w:val="0"/>
          <w:numId w:val="6"/>
        </w:numPr>
        <w:rPr>
          <w:rFonts w:cs="Times New Roman"/>
        </w:rPr>
      </w:pPr>
      <w:r>
        <w:rPr>
          <w:rFonts w:cs="Times New Roman"/>
        </w:rPr>
        <w:t>recepty i ustalenia technologiczne ;</w:t>
      </w:r>
    </w:p>
    <w:p w:rsidR="00145006" w:rsidRDefault="00145006" w:rsidP="00724F4E">
      <w:pPr>
        <w:pStyle w:val="Standard"/>
        <w:numPr>
          <w:ilvl w:val="0"/>
          <w:numId w:val="6"/>
        </w:numPr>
        <w:rPr>
          <w:rFonts w:cs="Times New Roman"/>
        </w:rPr>
      </w:pPr>
      <w:r>
        <w:rPr>
          <w:rFonts w:cs="Times New Roman"/>
        </w:rPr>
        <w:t>dziennik budowy i książkę obmiaru ;</w:t>
      </w:r>
    </w:p>
    <w:p w:rsidR="00145006" w:rsidRDefault="00145006" w:rsidP="00724F4E">
      <w:pPr>
        <w:pStyle w:val="Standard"/>
        <w:numPr>
          <w:ilvl w:val="0"/>
          <w:numId w:val="6"/>
        </w:numPr>
        <w:rPr>
          <w:rFonts w:cs="Times New Roman"/>
        </w:rPr>
      </w:pPr>
      <w:r>
        <w:rPr>
          <w:rFonts w:cs="Times New Roman"/>
        </w:rPr>
        <w:lastRenderedPageBreak/>
        <w:t>wyniki pomiarów kontrolnych oraz badań zgodnie z Specyfikacjami Technicznymi i programem zapewnienia jakości ;</w:t>
      </w:r>
    </w:p>
    <w:p w:rsidR="00145006" w:rsidRDefault="00145006" w:rsidP="00724F4E">
      <w:pPr>
        <w:pStyle w:val="Standard"/>
        <w:numPr>
          <w:ilvl w:val="0"/>
          <w:numId w:val="6"/>
        </w:numPr>
        <w:rPr>
          <w:rFonts w:cs="Times New Roman"/>
        </w:rPr>
      </w:pPr>
      <w:r>
        <w:rPr>
          <w:rFonts w:cs="Times New Roman"/>
        </w:rPr>
        <w:t>deklaracje zgodności i certyfikaty wbudowanych materiałów, certyfikaty na znak bezpieczeństwa wyrobów budowlanych;</w:t>
      </w:r>
    </w:p>
    <w:p w:rsidR="00145006" w:rsidRDefault="00145006" w:rsidP="00724F4E">
      <w:pPr>
        <w:pStyle w:val="Standard"/>
        <w:numPr>
          <w:ilvl w:val="0"/>
          <w:numId w:val="6"/>
        </w:numPr>
        <w:rPr>
          <w:rFonts w:cs="Times New Roman"/>
        </w:rPr>
      </w:pPr>
      <w:r>
        <w:rPr>
          <w:rFonts w:cs="Times New Roman"/>
        </w:rPr>
        <w:t>instrukcje obsługi urządzeń i eksploatacji obiektów ;</w:t>
      </w:r>
    </w:p>
    <w:p w:rsidR="00145006" w:rsidRDefault="00145006" w:rsidP="00724F4E">
      <w:pPr>
        <w:pStyle w:val="Standard"/>
        <w:numPr>
          <w:ilvl w:val="0"/>
          <w:numId w:val="6"/>
        </w:numPr>
        <w:rPr>
          <w:rFonts w:cs="Times New Roman"/>
        </w:rPr>
      </w:pPr>
      <w:r>
        <w:rPr>
          <w:rFonts w:cs="Times New Roman"/>
        </w:rPr>
        <w:t>operat geodezyjny zawierający dokumentację geodezyjną sporządzoną na poszczególnych etapach budowy oraz inwentaryzację po wykonawczą ;</w:t>
      </w:r>
    </w:p>
    <w:p w:rsidR="00145006" w:rsidRDefault="00145006" w:rsidP="00724F4E">
      <w:pPr>
        <w:pStyle w:val="Standard"/>
        <w:numPr>
          <w:ilvl w:val="0"/>
          <w:numId w:val="6"/>
        </w:numPr>
        <w:rPr>
          <w:rFonts w:cs="Times New Roman"/>
        </w:rPr>
      </w:pPr>
      <w:r>
        <w:rPr>
          <w:rFonts w:cs="Times New Roman"/>
        </w:rPr>
        <w:t>inne dokumenty wymagane przez Zamawiającego;</w:t>
      </w:r>
    </w:p>
    <w:p w:rsidR="00145006" w:rsidRDefault="00145006" w:rsidP="00724F4E">
      <w:pPr>
        <w:pStyle w:val="Standard"/>
        <w:numPr>
          <w:ilvl w:val="0"/>
          <w:numId w:val="6"/>
        </w:numPr>
        <w:rPr>
          <w:rFonts w:cs="Times New Roman"/>
        </w:rPr>
      </w:pPr>
      <w:r>
        <w:rPr>
          <w:rFonts w:cs="Times New Roman"/>
        </w:rPr>
        <w:t>protokoły odbioru robót zanikających i ulegających zakryciu.</w:t>
      </w:r>
    </w:p>
    <w:p w:rsidR="00145006" w:rsidRDefault="00145006" w:rsidP="00145006">
      <w:pPr>
        <w:pStyle w:val="Standard"/>
        <w:rPr>
          <w:rFonts w:cs="Times New Roman"/>
        </w:rPr>
      </w:pPr>
      <w:r>
        <w:rPr>
          <w:rFonts w:cs="Times New Roman"/>
        </w:rPr>
        <w:t>8.4 PRZEJĘCIE OSTATECZNE</w:t>
      </w:r>
    </w:p>
    <w:p w:rsidR="00145006" w:rsidRDefault="00145006" w:rsidP="00145006">
      <w:pPr>
        <w:pStyle w:val="Standard"/>
        <w:rPr>
          <w:rFonts w:cs="Times New Roman"/>
        </w:rPr>
      </w:pPr>
      <w:r>
        <w:rPr>
          <w:rFonts w:cs="Times New Roman"/>
        </w:rPr>
        <w:t>Przejęcie ostateczne odbędzie się po zakończeniu okresu gwarancyjnego i polegać będzie na ocenie wykonywanych robót związanych z usunięciem wad stwierdzonych przy przejęciu końcowym i zaistniałych w okresie gwarancyjnym. Przejęcie ostateczne będzie dokonane na podstawie oceny wizualnej obiektu z uwzględnieniem kryteriów wyszczególnionych w punkcie 8.3 przejęcia końcowego.</w:t>
      </w:r>
    </w:p>
    <w:p w:rsidR="00145006" w:rsidRDefault="00145006" w:rsidP="00145006">
      <w:pPr>
        <w:pStyle w:val="Standard"/>
        <w:rPr>
          <w:rFonts w:cs="Times New Roman"/>
        </w:rPr>
      </w:pPr>
      <w:r>
        <w:rPr>
          <w:rFonts w:cs="Times New Roman"/>
        </w:rPr>
        <w:t>9. ODBIORY ROBÓT I PŁATNOŚCI</w:t>
      </w:r>
    </w:p>
    <w:p w:rsidR="00145006" w:rsidRDefault="00145006" w:rsidP="00145006">
      <w:pPr>
        <w:pStyle w:val="Standard"/>
        <w:rPr>
          <w:rFonts w:cs="Times New Roman"/>
        </w:rPr>
      </w:pPr>
      <w:r>
        <w:rPr>
          <w:rFonts w:cs="Times New Roman"/>
        </w:rPr>
        <w:t>9.1 USTALENIA OGÓLNE</w:t>
      </w:r>
    </w:p>
    <w:p w:rsidR="00145006" w:rsidRDefault="00145006" w:rsidP="00145006">
      <w:pPr>
        <w:pStyle w:val="Standard"/>
        <w:widowControl w:val="0"/>
      </w:pPr>
      <w:r>
        <w:rPr>
          <w:rFonts w:eastAsia="ArialMT" w:cs="ArialMT"/>
          <w:lang w:eastAsia="hi-IN"/>
        </w:rPr>
        <w:t>9.1. Dla robót podstaw</w:t>
      </w:r>
      <w:r>
        <w:rPr>
          <w:rFonts w:eastAsia="Arial" w:cs="Arial"/>
          <w:lang w:eastAsia="hi-IN"/>
        </w:rPr>
        <w:t xml:space="preserve">ą </w:t>
      </w:r>
      <w:r>
        <w:rPr>
          <w:rFonts w:eastAsia="ArialMT" w:cs="ArialMT"/>
          <w:lang w:eastAsia="hi-IN"/>
        </w:rPr>
        <w:t>p</w:t>
      </w:r>
      <w:r>
        <w:rPr>
          <w:rFonts w:eastAsia="Arial" w:cs="Arial"/>
          <w:lang w:eastAsia="hi-IN"/>
        </w:rPr>
        <w:t>ł</w:t>
      </w:r>
      <w:r>
        <w:rPr>
          <w:rFonts w:eastAsia="ArialMT" w:cs="ArialMT"/>
          <w:lang w:eastAsia="hi-IN"/>
        </w:rPr>
        <w:t>atno</w:t>
      </w:r>
      <w:r>
        <w:rPr>
          <w:rFonts w:eastAsia="Arial" w:cs="Arial"/>
          <w:lang w:eastAsia="hi-IN"/>
        </w:rPr>
        <w:t>ś</w:t>
      </w:r>
      <w:r>
        <w:rPr>
          <w:rFonts w:eastAsia="ArialMT" w:cs="ArialMT"/>
          <w:lang w:eastAsia="hi-IN"/>
        </w:rPr>
        <w:t>ci jest warto</w:t>
      </w:r>
      <w:r>
        <w:rPr>
          <w:rFonts w:eastAsia="Arial" w:cs="Arial"/>
          <w:lang w:eastAsia="hi-IN"/>
        </w:rPr>
        <w:t xml:space="preserve">ść </w:t>
      </w:r>
      <w:r>
        <w:rPr>
          <w:rFonts w:eastAsia="ArialMT" w:cs="ArialMT"/>
          <w:lang w:eastAsia="hi-IN"/>
        </w:rPr>
        <w:t>(kwota) podana przez wykonawc</w:t>
      </w:r>
      <w:r>
        <w:rPr>
          <w:rFonts w:eastAsia="Arial" w:cs="Arial"/>
          <w:lang w:eastAsia="hi-IN"/>
        </w:rPr>
        <w:t xml:space="preserve">ę </w:t>
      </w:r>
      <w:r>
        <w:rPr>
          <w:rFonts w:eastAsia="ArialMT" w:cs="ArialMT"/>
          <w:lang w:eastAsia="hi-IN"/>
        </w:rPr>
        <w:t>i przyj</w:t>
      </w:r>
      <w:r>
        <w:rPr>
          <w:rFonts w:eastAsia="Arial" w:cs="Arial"/>
          <w:lang w:eastAsia="hi-IN"/>
        </w:rPr>
        <w:t>ę</w:t>
      </w:r>
      <w:r>
        <w:rPr>
          <w:rFonts w:eastAsia="ArialMT" w:cs="ArialMT"/>
          <w:lang w:eastAsia="hi-IN"/>
        </w:rPr>
        <w:t>ta przez zamawiaj</w:t>
      </w:r>
      <w:r>
        <w:rPr>
          <w:rFonts w:eastAsia="Arial" w:cs="Arial"/>
          <w:lang w:eastAsia="hi-IN"/>
        </w:rPr>
        <w:t>ą</w:t>
      </w:r>
      <w:r>
        <w:rPr>
          <w:rFonts w:eastAsia="ArialMT" w:cs="ArialMT"/>
          <w:lang w:eastAsia="hi-IN"/>
        </w:rPr>
        <w:t>cego w dokumentach umownych ( ofercie).</w:t>
      </w:r>
    </w:p>
    <w:p w:rsidR="00145006" w:rsidRDefault="00145006" w:rsidP="00145006">
      <w:pPr>
        <w:pStyle w:val="Standard"/>
        <w:rPr>
          <w:rFonts w:cs="Times New Roman"/>
        </w:rPr>
      </w:pPr>
      <w:r>
        <w:rPr>
          <w:rFonts w:cs="Times New Roman"/>
        </w:rPr>
        <w:t>Podstawą płatności jest cena skalkulowana przez Wykonawcę na podstawie Projektu budowlanego, specyfikacji technicznych wykonania i odbioru robót, przedmiarów robót. Cena będzie obejmować:</w:t>
      </w:r>
    </w:p>
    <w:p w:rsidR="00145006" w:rsidRDefault="00145006" w:rsidP="00145006">
      <w:pPr>
        <w:pStyle w:val="Standard"/>
        <w:rPr>
          <w:rFonts w:cs="Times New Roman"/>
        </w:rPr>
      </w:pPr>
      <w:r>
        <w:rPr>
          <w:rFonts w:cs="Times New Roman"/>
        </w:rPr>
        <w:t>1. robociznę bezpośrednią , wartość zużytych materiałów wraz z kosztami ich zakupu, wartość pracy sprzętu wraz z kosztami jednorazowymi, koszty postępowania z istniejącymi instalacjami i mediami to jest naprawy, przełożenia, zabezpieczenia itp.</w:t>
      </w:r>
    </w:p>
    <w:p w:rsidR="00145006" w:rsidRDefault="00145006" w:rsidP="00145006">
      <w:pPr>
        <w:pStyle w:val="Standard"/>
        <w:rPr>
          <w:rFonts w:cs="Times New Roman"/>
        </w:rPr>
      </w:pPr>
      <w:r>
        <w:rPr>
          <w:rFonts w:cs="Times New Roman"/>
        </w:rPr>
        <w:t>2. koszty pośrednie, w skład których wchodzą: płace personelu i kierownictwa budowy, personelu nadzoru, koszty urządzenia i eksploatacji zaplecza budowy, koszty dotyczące oznakowania robót, wydatki dotyczące BHP, usługi obce na rzecz budowy, ekspertyzy dotyczące wykonywanych robót, ubezpieczenia i koszty zarządu wykonawcy</w:t>
      </w:r>
    </w:p>
    <w:p w:rsidR="00145006" w:rsidRDefault="00145006" w:rsidP="00145006">
      <w:pPr>
        <w:pStyle w:val="Standard"/>
        <w:rPr>
          <w:rFonts w:cs="Times New Roman"/>
        </w:rPr>
      </w:pPr>
      <w:r>
        <w:rPr>
          <w:rFonts w:cs="Times New Roman"/>
        </w:rPr>
        <w:t>3. zysk kalkulacyjny zawierający ryzyko Wykonawcy z tytułu innych wydatków mogących wystąpić w czasie realizacji robót i w okresie gwarancyjnym</w:t>
      </w:r>
    </w:p>
    <w:p w:rsidR="00145006" w:rsidRDefault="00145006" w:rsidP="00145006">
      <w:pPr>
        <w:pStyle w:val="Standard"/>
        <w:rPr>
          <w:rFonts w:cs="Times New Roman"/>
        </w:rPr>
      </w:pPr>
      <w:r>
        <w:rPr>
          <w:rFonts w:cs="Times New Roman"/>
        </w:rPr>
        <w:t>4. podatki obliczane zgodnie z obowiązującymi przepisami .</w:t>
      </w:r>
    </w:p>
    <w:p w:rsidR="00145006" w:rsidRDefault="00145006" w:rsidP="00145006">
      <w:pPr>
        <w:pStyle w:val="Standard"/>
        <w:rPr>
          <w:rFonts w:cs="Times New Roman"/>
        </w:rPr>
      </w:pPr>
      <w:r>
        <w:rPr>
          <w:rFonts w:cs="Times New Roman"/>
        </w:rPr>
        <w:t>9.2 KOSZTY ZAWARCIA UBEZPIECZEŃ NA ROBOTY OBJĘTE UMOWĄ</w:t>
      </w:r>
    </w:p>
    <w:p w:rsidR="00145006" w:rsidRDefault="00145006" w:rsidP="00145006">
      <w:pPr>
        <w:pStyle w:val="Standard"/>
        <w:rPr>
          <w:rFonts w:cs="Times New Roman"/>
        </w:rPr>
      </w:pPr>
      <w:r>
        <w:rPr>
          <w:rFonts w:cs="Times New Roman"/>
        </w:rPr>
        <w:t>Ubezpieczenie robót i materiałów</w:t>
      </w:r>
    </w:p>
    <w:p w:rsidR="00145006" w:rsidRDefault="00145006" w:rsidP="00145006">
      <w:pPr>
        <w:pStyle w:val="Standard"/>
        <w:rPr>
          <w:rFonts w:cs="Times New Roman"/>
        </w:rPr>
      </w:pPr>
      <w:r>
        <w:rPr>
          <w:rFonts w:cs="Times New Roman"/>
        </w:rPr>
        <w:t>Ubezpieczenie sprzętu</w:t>
      </w:r>
    </w:p>
    <w:p w:rsidR="00145006" w:rsidRDefault="00145006" w:rsidP="00145006">
      <w:pPr>
        <w:pStyle w:val="Standard"/>
        <w:rPr>
          <w:rFonts w:cs="Times New Roman"/>
        </w:rPr>
      </w:pPr>
      <w:r>
        <w:rPr>
          <w:rFonts w:cs="Times New Roman"/>
        </w:rPr>
        <w:t>Ubezpieczenie od odpowiedzialności cywilnej</w:t>
      </w:r>
    </w:p>
    <w:p w:rsidR="00145006" w:rsidRDefault="00145006" w:rsidP="00145006">
      <w:pPr>
        <w:pStyle w:val="Standard"/>
        <w:rPr>
          <w:rFonts w:cs="Times New Roman"/>
        </w:rPr>
      </w:pPr>
      <w:r>
        <w:rPr>
          <w:rFonts w:cs="Times New Roman"/>
        </w:rPr>
        <w:t>Ubezpieczenie pracowników od wypadków</w:t>
      </w:r>
    </w:p>
    <w:p w:rsidR="00145006" w:rsidRDefault="00145006" w:rsidP="00145006">
      <w:pPr>
        <w:pStyle w:val="Standard"/>
        <w:rPr>
          <w:rFonts w:cs="Times New Roman"/>
        </w:rPr>
      </w:pPr>
      <w:r>
        <w:rPr>
          <w:rFonts w:cs="Times New Roman"/>
        </w:rPr>
        <w:t>Koszty zawarcia ubezpieczeń ponosi Wykonawca.</w:t>
      </w:r>
    </w:p>
    <w:p w:rsidR="00145006" w:rsidRDefault="00145006" w:rsidP="00145006">
      <w:pPr>
        <w:pStyle w:val="Standard"/>
        <w:rPr>
          <w:rFonts w:cs="Times New Roman"/>
        </w:rPr>
      </w:pPr>
      <w:r>
        <w:rPr>
          <w:rFonts w:cs="Times New Roman"/>
        </w:rPr>
        <w:t>9.3 KOSZTY POZYSKIWANIA RĘKOJMI WYKONANIA I WSZYSTKICH WYMAGANYCH GWARANCJI</w:t>
      </w:r>
    </w:p>
    <w:p w:rsidR="00145006" w:rsidRDefault="00145006" w:rsidP="00145006">
      <w:pPr>
        <w:pStyle w:val="Standard"/>
        <w:rPr>
          <w:rFonts w:cs="Times New Roman"/>
        </w:rPr>
      </w:pPr>
      <w:r>
        <w:rPr>
          <w:rFonts w:cs="Times New Roman"/>
        </w:rPr>
        <w:t>Koszty pozyskiwania rękojmi wykonania i wszystkich wymaganych gwarancji ponosi Wykonawca.</w:t>
      </w:r>
    </w:p>
    <w:p w:rsidR="00145006" w:rsidRDefault="00145006" w:rsidP="00145006">
      <w:pPr>
        <w:pStyle w:val="Standard"/>
        <w:rPr>
          <w:rFonts w:cs="Times New Roman"/>
        </w:rPr>
      </w:pPr>
      <w:r>
        <w:rPr>
          <w:rFonts w:cs="Times New Roman"/>
        </w:rPr>
        <w:t>10. PLAN BEZPIECZEŃSTWA I OCHRONY ZDROWIA</w:t>
      </w:r>
    </w:p>
    <w:p w:rsidR="00145006" w:rsidRDefault="00145006" w:rsidP="00145006">
      <w:pPr>
        <w:pStyle w:val="Standard"/>
        <w:rPr>
          <w:rFonts w:cs="Times New Roman"/>
        </w:rPr>
      </w:pPr>
      <w:r>
        <w:rPr>
          <w:rFonts w:cs="Times New Roman"/>
        </w:rPr>
        <w:t xml:space="preserve">Stosownie do Rozporządzenia Ministra Infrastruktury z dnia 27.08.2002 r. Kierownik budowy przed przystąpieniem do realizacji robót opracuje odpowiedni plan bioz oraz dokona przeszkolenia pracowników na poszczególnych stanowiskach roboczych. Przedłożenie planu bioz winno nastąpić przy przekazaniu placu budowy. Zabezpieczenie obejmuje zarówno bezpieczeństwo ruchu kołowego pieszego jak i pracowników przebywających w strefie roboczej. Kierownictwo budowy zobowiązane jest do stosowania osobistych środków bezpieczeństwa. Należy przewidzieć odpowiednie zaopatrzenie placu budowy w apteczki </w:t>
      </w:r>
      <w:r>
        <w:rPr>
          <w:rFonts w:cs="Times New Roman"/>
        </w:rPr>
        <w:lastRenderedPageBreak/>
        <w:t>pierwszej pomocy, oraz możliwość natychmiastowego wezwania do pomocy odpowiednich służb - medyczne, ppoż. itd.</w:t>
      </w:r>
    </w:p>
    <w:p w:rsidR="00145006" w:rsidRDefault="00145006" w:rsidP="00145006">
      <w:pPr>
        <w:pStyle w:val="Standard"/>
        <w:rPr>
          <w:rFonts w:cs="Times New Roman"/>
        </w:rPr>
      </w:pPr>
      <w:r>
        <w:rPr>
          <w:rFonts w:cs="Times New Roman"/>
        </w:rPr>
        <w:t>11. Dokumentacja</w:t>
      </w:r>
    </w:p>
    <w:p w:rsidR="00145006" w:rsidRDefault="00724F4E" w:rsidP="00145006">
      <w:pPr>
        <w:pStyle w:val="Standard"/>
        <w:rPr>
          <w:rFonts w:cs="Times New Roman"/>
        </w:rPr>
      </w:pPr>
      <w:r>
        <w:rPr>
          <w:rFonts w:cs="Times New Roman"/>
        </w:rPr>
        <w:t>Przedmiar robót</w:t>
      </w:r>
    </w:p>
    <w:p w:rsidR="00145006" w:rsidRDefault="00145006" w:rsidP="00145006">
      <w:pPr>
        <w:pStyle w:val="Standard"/>
        <w:rPr>
          <w:rFonts w:cs="Times New Roman"/>
        </w:rPr>
      </w:pPr>
      <w:r>
        <w:rPr>
          <w:rFonts w:cs="Times New Roman"/>
        </w:rPr>
        <w:t>SPECYFIKACJE TECHNICZNE</w:t>
      </w:r>
    </w:p>
    <w:p w:rsidR="00724F4E" w:rsidRDefault="00724F4E" w:rsidP="00724F4E">
      <w:pPr>
        <w:pStyle w:val="Standard"/>
        <w:rPr>
          <w:rFonts w:cs="Times New Roman"/>
        </w:rPr>
      </w:pPr>
      <w:r>
        <w:rPr>
          <w:rFonts w:cs="Times New Roman"/>
        </w:rPr>
        <w:t>SST 1 ROBOTY ROZBIÓRKOWE</w:t>
      </w:r>
    </w:p>
    <w:p w:rsidR="00724F4E" w:rsidRDefault="00724F4E" w:rsidP="00724F4E">
      <w:pPr>
        <w:pStyle w:val="Standard"/>
        <w:rPr>
          <w:rFonts w:cs="Times New Roman"/>
        </w:rPr>
      </w:pPr>
      <w:r>
        <w:rPr>
          <w:rFonts w:cs="Times New Roman"/>
        </w:rPr>
        <w:t>SST 2 OGRODZENIE</w:t>
      </w:r>
    </w:p>
    <w:p w:rsidR="00765F3F" w:rsidRDefault="00765F3F" w:rsidP="00724F4E">
      <w:pPr>
        <w:pStyle w:val="Standard"/>
        <w:rPr>
          <w:rFonts w:cs="Times New Roman"/>
        </w:rPr>
      </w:pPr>
      <w:r>
        <w:rPr>
          <w:rFonts w:cs="Times New Roman"/>
        </w:rPr>
        <w:t xml:space="preserve">SST 3  </w:t>
      </w:r>
      <w:r w:rsidRPr="00765F3F">
        <w:rPr>
          <w:rFonts w:cs="Times New Roman"/>
        </w:rPr>
        <w:t>DREWNIANA KONS</w:t>
      </w:r>
      <w:r>
        <w:rPr>
          <w:rFonts w:cs="Times New Roman"/>
        </w:rPr>
        <w:t xml:space="preserve">TRUKCJA </w:t>
      </w:r>
      <w:r w:rsidRPr="00765F3F">
        <w:rPr>
          <w:rFonts w:cs="Times New Roman"/>
        </w:rPr>
        <w:t xml:space="preserve">WIĘŹBY DACHOWEJ   </w:t>
      </w:r>
    </w:p>
    <w:p w:rsidR="00765F3F" w:rsidRDefault="00765F3F" w:rsidP="00724F4E">
      <w:pPr>
        <w:pStyle w:val="Standard"/>
        <w:rPr>
          <w:rFonts w:cs="Times New Roman"/>
        </w:rPr>
      </w:pPr>
      <w:r>
        <w:rPr>
          <w:rFonts w:cs="Times New Roman"/>
        </w:rPr>
        <w:t xml:space="preserve">SST 4  </w:t>
      </w:r>
      <w:r w:rsidRPr="00765F3F">
        <w:rPr>
          <w:rFonts w:cs="Times New Roman"/>
        </w:rPr>
        <w:t xml:space="preserve">WYKONYWANIE POKRYĆ  </w:t>
      </w:r>
      <w:r>
        <w:rPr>
          <w:rFonts w:cs="Times New Roman"/>
        </w:rPr>
        <w:t>DACHOWYCH</w:t>
      </w:r>
    </w:p>
    <w:p w:rsidR="00724F4E" w:rsidRDefault="00724F4E" w:rsidP="00724F4E">
      <w:pPr>
        <w:pStyle w:val="Standard"/>
        <w:rPr>
          <w:rFonts w:cs="Times New Roman"/>
        </w:rPr>
      </w:pPr>
      <w:r>
        <w:rPr>
          <w:rFonts w:cs="Times New Roman"/>
        </w:rPr>
        <w:t xml:space="preserve">SST </w:t>
      </w:r>
      <w:r w:rsidR="00765F3F">
        <w:rPr>
          <w:rFonts w:cs="Times New Roman"/>
        </w:rPr>
        <w:t>5</w:t>
      </w:r>
      <w:r>
        <w:rPr>
          <w:rFonts w:cs="Times New Roman"/>
        </w:rPr>
        <w:t xml:space="preserve"> </w:t>
      </w:r>
      <w:r w:rsidR="00765F3F">
        <w:rPr>
          <w:rFonts w:cs="Times New Roman"/>
        </w:rPr>
        <w:t xml:space="preserve"> </w:t>
      </w:r>
      <w:r>
        <w:rPr>
          <w:rFonts w:cs="Times New Roman"/>
          <w:color w:val="000000"/>
        </w:rPr>
        <w:t>ROBOTY TYNKARSKIE</w:t>
      </w:r>
    </w:p>
    <w:p w:rsidR="0049749F" w:rsidRDefault="00724F4E" w:rsidP="00724F4E">
      <w:pPr>
        <w:pStyle w:val="Standard"/>
        <w:rPr>
          <w:rFonts w:cs="Times New Roman"/>
          <w:color w:val="000000"/>
        </w:rPr>
      </w:pPr>
      <w:r>
        <w:rPr>
          <w:rFonts w:cs="Times New Roman"/>
          <w:color w:val="000000"/>
        </w:rPr>
        <w:t>SST </w:t>
      </w:r>
      <w:r w:rsidR="00765F3F">
        <w:rPr>
          <w:rFonts w:cs="Times New Roman"/>
          <w:color w:val="000000"/>
        </w:rPr>
        <w:t>6</w:t>
      </w:r>
      <w:r w:rsidR="0049749F">
        <w:rPr>
          <w:rFonts w:cs="Times New Roman"/>
          <w:color w:val="000000"/>
        </w:rPr>
        <w:t xml:space="preserve"> </w:t>
      </w:r>
      <w:r>
        <w:rPr>
          <w:rFonts w:cs="Times New Roman"/>
          <w:color w:val="000000"/>
        </w:rPr>
        <w:t xml:space="preserve"> MALOWANIE</w:t>
      </w:r>
    </w:p>
    <w:p w:rsidR="00C305C9" w:rsidRDefault="0049749F" w:rsidP="00724F4E">
      <w:pPr>
        <w:pStyle w:val="Standard"/>
        <w:rPr>
          <w:rFonts w:cs="Times New Roman"/>
          <w:color w:val="000000"/>
        </w:rPr>
      </w:pPr>
      <w:r>
        <w:rPr>
          <w:rFonts w:cs="Times New Roman"/>
          <w:color w:val="000000"/>
        </w:rPr>
        <w:t xml:space="preserve">SST 7 STOLARKA </w:t>
      </w:r>
    </w:p>
    <w:p w:rsidR="00765F3F" w:rsidRDefault="00765F3F" w:rsidP="00724F4E">
      <w:pPr>
        <w:pStyle w:val="Standard"/>
        <w:rPr>
          <w:rFonts w:cs="Times New Roman"/>
        </w:rPr>
      </w:pPr>
      <w:r>
        <w:rPr>
          <w:rFonts w:cs="Times New Roman"/>
          <w:color w:val="000000"/>
        </w:rPr>
        <w:t xml:space="preserve">SST </w:t>
      </w:r>
      <w:r w:rsidR="00D46260">
        <w:rPr>
          <w:rFonts w:cs="Times New Roman"/>
          <w:color w:val="000000"/>
        </w:rPr>
        <w:t>8</w:t>
      </w:r>
      <w:r w:rsidR="0049749F">
        <w:rPr>
          <w:rFonts w:cs="Times New Roman"/>
          <w:color w:val="000000"/>
        </w:rPr>
        <w:t xml:space="preserve">  </w:t>
      </w:r>
      <w:r w:rsidR="00C305C9">
        <w:rPr>
          <w:rFonts w:cs="Times New Roman"/>
          <w:color w:val="000000"/>
        </w:rPr>
        <w:t>NAWIERZCHNIE Z KOSTKI BRUKOWEJ</w:t>
      </w:r>
    </w:p>
    <w:p w:rsidR="00145006" w:rsidRDefault="00145006" w:rsidP="00145006">
      <w:pPr>
        <w:pStyle w:val="Standard"/>
        <w:rPr>
          <w:rFonts w:cs="Times New Roman"/>
        </w:rPr>
      </w:pPr>
      <w:r>
        <w:rPr>
          <w:rFonts w:cs="Times New Roman"/>
        </w:rPr>
        <w:t>11.2 PRZEPISY ZWIĄZANE</w:t>
      </w:r>
    </w:p>
    <w:p w:rsidR="00145006" w:rsidRDefault="00145006" w:rsidP="00145006">
      <w:pPr>
        <w:pStyle w:val="Standard"/>
        <w:rPr>
          <w:rFonts w:cs="Times New Roman"/>
        </w:rPr>
      </w:pPr>
      <w:r>
        <w:rPr>
          <w:rFonts w:cs="Times New Roman"/>
        </w:rPr>
        <w:t>Wszystkie roboty należy wykonywać zgodnie z obowiązującymi w Polsce normami i normatywami. Wszystkie najważniejsze przepisy i normy dotyczące danego asortymentu robót są wyszczególnione w punkcie 10 każdej szczegółowej specyfikacji technicznej. Wykonawca jest zobowiązany znad wszystkie przepisy prawne wydawane przez władze państwowe jaki i lokalne oraz inne regulacje prawne i wytyczne, które są w jakikolwiek sposób związane z prowadzonymi robotami i będzie w pełni odpowiedzialny za przestrzeganie tych reguł i wytycznych w trakcie realizacji robót.</w:t>
      </w:r>
    </w:p>
    <w:p w:rsidR="00145006" w:rsidRDefault="00145006" w:rsidP="00145006">
      <w:pPr>
        <w:pStyle w:val="Standard"/>
        <w:rPr>
          <w:rFonts w:cs="Times New Roman"/>
        </w:rPr>
      </w:pPr>
      <w:r>
        <w:rPr>
          <w:rFonts w:cs="Times New Roman"/>
        </w:rPr>
        <w:t>Najważniejsze przepisy prawne:</w:t>
      </w:r>
    </w:p>
    <w:p w:rsidR="00145006" w:rsidRDefault="00145006" w:rsidP="00145006">
      <w:pPr>
        <w:pStyle w:val="Standard"/>
        <w:rPr>
          <w:rFonts w:cs="Times New Roman"/>
        </w:rPr>
      </w:pPr>
      <w:r>
        <w:rPr>
          <w:rFonts w:cs="Times New Roman"/>
        </w:rPr>
        <w:t>1. Ustawa Prawo budowlane z dnia 7 lipca 1994 r. (Dz.U. z 2003 r., Nr 207 poz. 2016 z późniejszymi zmianami)</w:t>
      </w:r>
    </w:p>
    <w:p w:rsidR="00145006" w:rsidRDefault="00145006" w:rsidP="00145006">
      <w:pPr>
        <w:pStyle w:val="Standard"/>
        <w:rPr>
          <w:rFonts w:cs="Times New Roman"/>
        </w:rPr>
      </w:pPr>
      <w:r>
        <w:rPr>
          <w:rFonts w:cs="Times New Roman"/>
        </w:rPr>
        <w:t xml:space="preserve">2. Ustawa o planowaniu i zagospodarowaniu przestrzennym z dnia 27 marca 2003 r. (Dz.U. z 2003 r. Nr 80 poz. 717 z </w:t>
      </w:r>
      <w:proofErr w:type="spellStart"/>
      <w:r>
        <w:rPr>
          <w:rFonts w:cs="Times New Roman"/>
        </w:rPr>
        <w:t>późn</w:t>
      </w:r>
      <w:proofErr w:type="spellEnd"/>
      <w:r>
        <w:rPr>
          <w:rFonts w:cs="Times New Roman"/>
        </w:rPr>
        <w:t>. zmianami)</w:t>
      </w:r>
    </w:p>
    <w:p w:rsidR="00145006" w:rsidRDefault="00145006" w:rsidP="00145006">
      <w:pPr>
        <w:pStyle w:val="Standard"/>
        <w:rPr>
          <w:rFonts w:cs="Times New Roman"/>
        </w:rPr>
      </w:pPr>
      <w:r>
        <w:rPr>
          <w:rFonts w:cs="Times New Roman"/>
        </w:rPr>
        <w:t>3. Rozporządzenie Ministra Infrastruktury z dnia 6 lutego 2003 r. w sprawie bezpieczeństwa i higieny pracy podczas wykonywania robót budowlanych (Dz.U. z 2003 r. Nr 47 poz. 401)</w:t>
      </w:r>
    </w:p>
    <w:p w:rsidR="00145006" w:rsidRDefault="00145006" w:rsidP="00145006">
      <w:pPr>
        <w:pStyle w:val="Standard"/>
        <w:rPr>
          <w:rFonts w:cs="Times New Roman"/>
        </w:rPr>
      </w:pPr>
      <w:r>
        <w:rPr>
          <w:rFonts w:cs="Times New Roman"/>
        </w:rPr>
        <w:t xml:space="preserve">4. Rozporządzenie Ministra Infrastruktury z dnia 2 września 2004r w sprawie szczegółowego zakresu formy dokumentacji projektowej, specyfikacji technicznych wykonania i odbioru robót budowlanych oraz programu </w:t>
      </w:r>
      <w:proofErr w:type="spellStart"/>
      <w:r>
        <w:rPr>
          <w:rFonts w:cs="Times New Roman"/>
        </w:rPr>
        <w:t>funkcjonalno</w:t>
      </w:r>
      <w:proofErr w:type="spellEnd"/>
      <w:r>
        <w:rPr>
          <w:rFonts w:cs="Times New Roman"/>
        </w:rPr>
        <w:t xml:space="preserve"> - użytkowego.</w:t>
      </w:r>
    </w:p>
    <w:p w:rsidR="00145006" w:rsidRDefault="00145006" w:rsidP="00145006">
      <w:pPr>
        <w:pStyle w:val="Standard"/>
        <w:rPr>
          <w:rFonts w:cs="Times New Roman"/>
        </w:rPr>
      </w:pPr>
      <w:r>
        <w:rPr>
          <w:rFonts w:cs="Times New Roman"/>
        </w:rPr>
        <w:t>5. Rozporządzenie Ministra Gospodarki Przestrzennej i Budownictwa z dnia 21 lutego 1995r. w sprawie rodzaju i zakresu opracowań geodezyjno-kartograficznych oraz czynności geodezyjnych obowiązujących w budownictwie</w:t>
      </w:r>
    </w:p>
    <w:p w:rsidR="00145006" w:rsidRDefault="00145006" w:rsidP="00145006">
      <w:pPr>
        <w:pStyle w:val="Standard"/>
        <w:rPr>
          <w:rFonts w:cs="Times New Roman"/>
        </w:rPr>
      </w:pPr>
      <w:r>
        <w:rPr>
          <w:rFonts w:cs="Times New Roman"/>
        </w:rPr>
        <w:t>6. Ustawa z dnia 29 stycznia 2004r. - prawo zamówień publicznych z późniejszymi zmianami</w:t>
      </w:r>
    </w:p>
    <w:p w:rsidR="00145006" w:rsidRDefault="00145006" w:rsidP="00145006">
      <w:pPr>
        <w:pStyle w:val="Standard"/>
        <w:rPr>
          <w:rFonts w:cs="Times New Roman"/>
        </w:rPr>
      </w:pPr>
      <w:r>
        <w:rPr>
          <w:rFonts w:cs="Times New Roman"/>
        </w:rPr>
        <w:t>7. Rozporządzenie Ministra Infrastruktury z dnia 26 czerwca 2002r w sprawie dziennika budowy, montażu i rozbiórki tablicy informacyjnej oraz ogłoszenia zawierającego dane dotyczące bezpieczeństwa pracy i ochrony zdrowia</w:t>
      </w:r>
    </w:p>
    <w:p w:rsidR="00145006" w:rsidRDefault="00145006" w:rsidP="00145006">
      <w:pPr>
        <w:pStyle w:val="Standard"/>
        <w:rPr>
          <w:rFonts w:cs="Times New Roman"/>
        </w:rPr>
      </w:pPr>
      <w:r>
        <w:rPr>
          <w:rFonts w:cs="Times New Roman"/>
        </w:rPr>
        <w:t>8. Rozporządzenie Ministra Infrastruktury z dnia 12 kwietnia 2002r. w sprawie warunków technicznych, jakim powinny odpowiadać budynki i ich usytuowanie</w:t>
      </w:r>
    </w:p>
    <w:p w:rsidR="00145006" w:rsidRDefault="00145006" w:rsidP="00145006">
      <w:pPr>
        <w:pStyle w:val="Standard"/>
        <w:rPr>
          <w:rFonts w:cs="Times New Roman"/>
        </w:rPr>
      </w:pPr>
      <w:r>
        <w:rPr>
          <w:rFonts w:cs="Times New Roman"/>
        </w:rPr>
        <w:t>9. Rozporządzenie Ministra Infrastruktury z dnia 11 sierpnia 2004r. w sprawie sposobów deklarowania zgodności wyrobów budowlanych oraz sposobu znakowania ich znakiem budowlanym.</w:t>
      </w:r>
    </w:p>
    <w:p w:rsidR="00145006" w:rsidRDefault="00145006" w:rsidP="00145006">
      <w:pPr>
        <w:pStyle w:val="Standard"/>
        <w:rPr>
          <w:rFonts w:cs="Times New Roman"/>
        </w:rPr>
      </w:pPr>
      <w:r>
        <w:rPr>
          <w:rFonts w:cs="Times New Roman"/>
        </w:rPr>
        <w:t>10. Rozporządzenie Ministra Infrastruktury z dnia 6 lutego 2003r w sprawie bezpieczeństwa i higieny pracy podczas wykonywania robót budowlanych</w:t>
      </w:r>
    </w:p>
    <w:p w:rsidR="00145006" w:rsidRDefault="00145006" w:rsidP="00145006">
      <w:pPr>
        <w:pStyle w:val="Standard"/>
        <w:rPr>
          <w:rFonts w:cs="Times New Roman"/>
        </w:rPr>
      </w:pPr>
      <w:r>
        <w:rPr>
          <w:rFonts w:cs="Times New Roman"/>
        </w:rPr>
        <w:t>11. Rozporządzenie Ministra Infrastruktury z dnia 23 czerwca 2003r w sprawie informacji dotyczącej bezpieczeństwa i ochrony</w:t>
      </w:r>
    </w:p>
    <w:p w:rsidR="00145006" w:rsidRDefault="00145006" w:rsidP="00145006">
      <w:pPr>
        <w:pStyle w:val="Standard"/>
        <w:rPr>
          <w:rFonts w:cs="Times New Roman"/>
        </w:rPr>
      </w:pPr>
    </w:p>
    <w:p w:rsidR="00C162FE" w:rsidRDefault="00C162FE"/>
    <w:sectPr w:rsidR="00C162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panose1 w:val="05010000000000000000"/>
    <w:charset w:val="02"/>
    <w:family w:val="auto"/>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MT">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7202"/>
    <w:multiLevelType w:val="multilevel"/>
    <w:tmpl w:val="0308C672"/>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20EF35C1"/>
    <w:multiLevelType w:val="hybridMultilevel"/>
    <w:tmpl w:val="FBCEA7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46671C07"/>
    <w:multiLevelType w:val="hybridMultilevel"/>
    <w:tmpl w:val="BE80EF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6AD5367B"/>
    <w:multiLevelType w:val="multilevel"/>
    <w:tmpl w:val="872E7A48"/>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4" w15:restartNumberingAfterBreak="0">
    <w:nsid w:val="7EB82C1B"/>
    <w:multiLevelType w:val="multilevel"/>
    <w:tmpl w:val="9A8C66A4"/>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num w:numId="1">
    <w:abstractNumId w:val="0"/>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006"/>
    <w:rsid w:val="00007877"/>
    <w:rsid w:val="00145006"/>
    <w:rsid w:val="001607CE"/>
    <w:rsid w:val="0049749F"/>
    <w:rsid w:val="004E2480"/>
    <w:rsid w:val="0061267D"/>
    <w:rsid w:val="00694840"/>
    <w:rsid w:val="006A288F"/>
    <w:rsid w:val="00724F4E"/>
    <w:rsid w:val="00765F3F"/>
    <w:rsid w:val="00B04437"/>
    <w:rsid w:val="00B2257D"/>
    <w:rsid w:val="00B52B99"/>
    <w:rsid w:val="00B730EA"/>
    <w:rsid w:val="00C162FE"/>
    <w:rsid w:val="00C305C9"/>
    <w:rsid w:val="00D462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F482A-BB7A-48F3-A410-E0884EFB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4500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kapitzlist">
    <w:name w:val="List Paragraph"/>
    <w:basedOn w:val="Standard"/>
    <w:rsid w:val="00145006"/>
    <w:pPr>
      <w:ind w:left="720"/>
    </w:pPr>
  </w:style>
  <w:style w:type="numbering" w:customStyle="1" w:styleId="WWNum1">
    <w:name w:val="WWNum1"/>
    <w:basedOn w:val="Bezlisty"/>
    <w:rsid w:val="00145006"/>
    <w:pPr>
      <w:numPr>
        <w:numId w:val="1"/>
      </w:numPr>
    </w:pPr>
  </w:style>
  <w:style w:type="character" w:customStyle="1" w:styleId="fontstyle01">
    <w:name w:val="fontstyle01"/>
    <w:basedOn w:val="Domylnaczcionkaakapitu"/>
    <w:rsid w:val="001607CE"/>
    <w:rPr>
      <w:rFonts w:ascii="Times New Roman" w:hAnsi="Times New Roman" w:cs="Times New Roman" w:hint="default"/>
      <w:b/>
      <w:bCs/>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543</TotalTime>
  <Pages>10</Pages>
  <Words>3656</Words>
  <Characters>21938</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6</cp:revision>
  <dcterms:created xsi:type="dcterms:W3CDTF">2024-03-15T08:03:00Z</dcterms:created>
  <dcterms:modified xsi:type="dcterms:W3CDTF">2024-06-19T09:56:00Z</dcterms:modified>
</cp:coreProperties>
</file>