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6FC" w:rsidRPr="007B1E06" w:rsidRDefault="002960D7" w:rsidP="007B1E06">
      <w:pPr>
        <w:pStyle w:val="Nagwek2"/>
        <w:ind w:firstLine="0"/>
        <w:jc w:val="left"/>
        <w:rPr>
          <w:rFonts w:ascii="Times New Roman" w:hAnsi="Times New Roman" w:cs="Times New Roman"/>
          <w:i w:val="0"/>
          <w:iCs w:val="0"/>
          <w:color w:val="auto"/>
          <w:szCs w:val="23"/>
        </w:rPr>
      </w:pPr>
      <w:r>
        <w:rPr>
          <w:rFonts w:ascii="Times New Roman" w:hAnsi="Times New Roman" w:cs="Times New Roman"/>
          <w:i w:val="0"/>
        </w:rPr>
        <w:t>SST 1</w:t>
      </w:r>
      <w:r w:rsidR="007B1E06" w:rsidRPr="007B1E06">
        <w:rPr>
          <w:rFonts w:ascii="Times New Roman" w:hAnsi="Times New Roman" w:cs="Times New Roman"/>
          <w:i w:val="0"/>
          <w:iCs w:val="0"/>
          <w:color w:val="auto"/>
          <w:sz w:val="32"/>
          <w:szCs w:val="19"/>
        </w:rPr>
        <w:tab/>
      </w:r>
      <w:r w:rsidR="007B1E06" w:rsidRPr="007B1E06">
        <w:rPr>
          <w:rFonts w:ascii="Times New Roman" w:hAnsi="Times New Roman" w:cs="Times New Roman"/>
          <w:i w:val="0"/>
          <w:iCs w:val="0"/>
          <w:color w:val="auto"/>
          <w:szCs w:val="23"/>
        </w:rPr>
        <w:t xml:space="preserve">SZCZEGÓŁOWA </w:t>
      </w:r>
      <w:r w:rsidR="008C66FC" w:rsidRPr="007B1E06">
        <w:rPr>
          <w:rFonts w:ascii="Times New Roman" w:hAnsi="Times New Roman" w:cs="Times New Roman"/>
          <w:i w:val="0"/>
          <w:iCs w:val="0"/>
          <w:color w:val="auto"/>
          <w:szCs w:val="23"/>
        </w:rPr>
        <w:t xml:space="preserve">SPECYFIKACJA TECHNICZNA B.01.00.00 ROBOTY </w:t>
      </w:r>
      <w:r w:rsidR="004B34E0" w:rsidRPr="007B1E06">
        <w:rPr>
          <w:rFonts w:ascii="Times New Roman" w:hAnsi="Times New Roman" w:cs="Times New Roman"/>
          <w:i w:val="0"/>
          <w:iCs w:val="0"/>
          <w:color w:val="auto"/>
          <w:szCs w:val="23"/>
        </w:rPr>
        <w:t>ROZBIÓRKOWE</w:t>
      </w:r>
    </w:p>
    <w:p w:rsidR="008C66FC" w:rsidRPr="002960D7" w:rsidRDefault="008C66FC" w:rsidP="008C66FC">
      <w:pPr>
        <w:pStyle w:val="z1"/>
        <w:widowControl/>
        <w:rPr>
          <w:sz w:val="24"/>
          <w:szCs w:val="24"/>
        </w:rPr>
      </w:pPr>
      <w:r w:rsidRPr="002960D7">
        <w:rPr>
          <w:sz w:val="24"/>
          <w:szCs w:val="24"/>
        </w:rPr>
        <w:t xml:space="preserve">1. </w:t>
      </w:r>
      <w:r w:rsidRPr="002960D7">
        <w:rPr>
          <w:sz w:val="24"/>
          <w:szCs w:val="24"/>
        </w:rPr>
        <w:tab/>
        <w:t>Wstęp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1.1. Przedmiot SST</w:t>
      </w:r>
    </w:p>
    <w:p w:rsidR="008C66FC" w:rsidRPr="002960D7" w:rsidRDefault="008C66FC" w:rsidP="008C66FC">
      <w:pPr>
        <w:pStyle w:val="znormal"/>
        <w:widowControl/>
        <w:rPr>
          <w:sz w:val="24"/>
          <w:szCs w:val="24"/>
        </w:rPr>
      </w:pPr>
      <w:r w:rsidRPr="002960D7">
        <w:rPr>
          <w:sz w:val="24"/>
          <w:szCs w:val="24"/>
        </w:rPr>
        <w:t>Przedmiotem niniejszej szczegółowej specyfikacji technicznej są wymagania dotyczące wykonania i odbioru robót rozbiórkowych.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1.2. Zakres stosowania SST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1.3. Zakres robót objętych SST</w:t>
      </w:r>
    </w:p>
    <w:p w:rsidR="008C66FC" w:rsidRPr="002960D7" w:rsidRDefault="008C66FC" w:rsidP="008C66FC">
      <w:pPr>
        <w:ind w:left="397"/>
      </w:pPr>
      <w:r w:rsidRPr="002960D7">
        <w:t>Roboty, których dotyczy specyfikacja obejmują wszystkie czynności umożliwiające i mające na celu wykonanie rozbiórek występujących w obiekcie.</w:t>
      </w:r>
    </w:p>
    <w:p w:rsidR="008C66FC" w:rsidRPr="002960D7" w:rsidRDefault="008C66FC" w:rsidP="008C66FC">
      <w:pPr>
        <w:ind w:left="397"/>
      </w:pPr>
      <w:r w:rsidRPr="002960D7">
        <w:t>W zakres tych robót wchodzą:</w:t>
      </w:r>
    </w:p>
    <w:p w:rsidR="008C66FC" w:rsidRPr="002960D7" w:rsidRDefault="008C66FC" w:rsidP="008C66FC">
      <w:pPr>
        <w:ind w:left="397"/>
      </w:pPr>
      <w:r w:rsidRPr="002960D7">
        <w:t>B.01.01.0</w:t>
      </w:r>
      <w:r w:rsidR="007B1E06" w:rsidRPr="002960D7">
        <w:t>0</w:t>
      </w:r>
      <w:r w:rsidRPr="002960D7">
        <w:t xml:space="preserve">. – Rozbiórki ogrodzeń </w:t>
      </w:r>
    </w:p>
    <w:p w:rsidR="002960D7" w:rsidRPr="002960D7" w:rsidRDefault="002960D7" w:rsidP="008C66FC">
      <w:pPr>
        <w:ind w:left="397"/>
      </w:pPr>
      <w:r w:rsidRPr="002960D7">
        <w:t>B.01.02.00. – Rozbiórka budynków</w:t>
      </w:r>
    </w:p>
    <w:p w:rsidR="008C66FC" w:rsidRPr="002960D7" w:rsidRDefault="008C66FC" w:rsidP="008C66FC">
      <w:pPr>
        <w:ind w:left="397"/>
      </w:pP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1.4. Określenia podstawowe</w:t>
      </w:r>
    </w:p>
    <w:p w:rsidR="008C66FC" w:rsidRPr="002960D7" w:rsidRDefault="008C66FC" w:rsidP="008C66FC">
      <w:pPr>
        <w:ind w:left="397"/>
      </w:pPr>
      <w:r w:rsidRPr="002960D7">
        <w:t>Określenia podane w niniejszej SST są zgodne z obowiązującymi odpowiednimi normami i wytycznymi.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1.5. Ogólne wymagania dotyczące robót</w:t>
      </w:r>
    </w:p>
    <w:p w:rsidR="008C66FC" w:rsidRPr="002960D7" w:rsidRDefault="008C66FC" w:rsidP="008C66FC">
      <w:pPr>
        <w:ind w:left="397"/>
      </w:pPr>
      <w:r w:rsidRPr="002960D7">
        <w:t>Wykonawca robót jest odpowiedzialny za jakość wykonania robót, ich zgodność z dokumentacją projektową, SST i poleceniami I</w:t>
      </w:r>
      <w:r w:rsidR="009A4687" w:rsidRPr="002960D7">
        <w:t>nwestora</w:t>
      </w:r>
      <w:r w:rsidRPr="002960D7">
        <w:t>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2.</w:t>
      </w:r>
      <w:r w:rsidRPr="002960D7">
        <w:rPr>
          <w:color w:val="auto"/>
          <w:sz w:val="24"/>
          <w:szCs w:val="24"/>
        </w:rPr>
        <w:tab/>
        <w:t>Materiały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2.1. Dla robót wg B.01.01.00</w:t>
      </w:r>
      <w:r w:rsidR="002960D7">
        <w:rPr>
          <w:color w:val="auto"/>
          <w:sz w:val="24"/>
          <w:szCs w:val="24"/>
        </w:rPr>
        <w:t xml:space="preserve"> B. 01.02.00</w:t>
      </w:r>
      <w:r w:rsidRPr="002960D7">
        <w:rPr>
          <w:color w:val="auto"/>
          <w:sz w:val="24"/>
          <w:szCs w:val="24"/>
        </w:rPr>
        <w:t xml:space="preserve"> materiały nie występują.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3.</w:t>
      </w:r>
      <w:r w:rsidRPr="002960D7">
        <w:rPr>
          <w:color w:val="auto"/>
          <w:sz w:val="24"/>
          <w:szCs w:val="24"/>
        </w:rPr>
        <w:tab/>
        <w:t>Sprzęt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3.1. Do rozbiórek może być użyty dowolny sprzęt.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4.</w:t>
      </w:r>
      <w:r w:rsidRPr="002960D7">
        <w:rPr>
          <w:color w:val="auto"/>
          <w:sz w:val="24"/>
          <w:szCs w:val="24"/>
        </w:rPr>
        <w:tab/>
        <w:t>Transport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Transport materiałów z rozbiórki środkami transportu.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Przewożony ładunek zabezpieczyć przed spadaniem i przesuwaniem.</w:t>
      </w:r>
    </w:p>
    <w:p w:rsidR="008C66FC" w:rsidRPr="002960D7" w:rsidRDefault="008C66FC" w:rsidP="008C66FC">
      <w:pPr>
        <w:pStyle w:val="z1"/>
        <w:keepNext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5.</w:t>
      </w:r>
      <w:r w:rsidRPr="002960D7">
        <w:rPr>
          <w:color w:val="auto"/>
          <w:sz w:val="24"/>
          <w:szCs w:val="24"/>
        </w:rPr>
        <w:tab/>
        <w:t>Wykonanie robót</w:t>
      </w:r>
    </w:p>
    <w:p w:rsidR="008C66FC" w:rsidRPr="002960D7" w:rsidRDefault="008C66FC" w:rsidP="008C66FC">
      <w:pPr>
        <w:pStyle w:val="z11"/>
        <w:keepNext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5.1. Roboty przygotowawcze</w:t>
      </w:r>
    </w:p>
    <w:p w:rsidR="008C66FC" w:rsidRPr="002960D7" w:rsidRDefault="008C66FC" w:rsidP="008C66FC">
      <w:pPr>
        <w:ind w:left="397"/>
      </w:pPr>
      <w:r w:rsidRPr="002960D7">
        <w:t>Przed przystąpieniem do robót rozbiórkowych należy:</w:t>
      </w:r>
    </w:p>
    <w:p w:rsidR="008C66FC" w:rsidRPr="002960D7" w:rsidRDefault="008C66FC" w:rsidP="008C66FC">
      <w:pPr>
        <w:pStyle w:val="KRESKA"/>
        <w:rPr>
          <w:sz w:val="24"/>
          <w:szCs w:val="24"/>
        </w:rPr>
      </w:pPr>
      <w:r w:rsidRPr="002960D7">
        <w:rPr>
          <w:sz w:val="24"/>
          <w:szCs w:val="24"/>
        </w:rPr>
        <w:t>teren ogrodzić i oznakować zgodnie z wymogami BHP,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lastRenderedPageBreak/>
        <w:t>5.2. Roboty rozbiórkowe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Roboty prowadzić zgodnie z rozporządzeniem Ministra Infrastruktury z dnia 06.02.2003 r. (Dz.U. Nr 47 poz. 401) w sprawie bezpieczeństwa i higieny pracy podczas wykonywania robót budowlanych.</w:t>
      </w:r>
    </w:p>
    <w:p w:rsidR="008C66FC" w:rsidRPr="002960D7" w:rsidRDefault="008C66FC" w:rsidP="008C66FC">
      <w:pPr>
        <w:pStyle w:val="z3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5.</w:t>
      </w:r>
      <w:r w:rsidR="004B34E0" w:rsidRPr="002960D7">
        <w:rPr>
          <w:color w:val="auto"/>
          <w:sz w:val="24"/>
          <w:szCs w:val="24"/>
        </w:rPr>
        <w:t>1</w:t>
      </w:r>
      <w:r w:rsidRPr="002960D7">
        <w:rPr>
          <w:color w:val="auto"/>
          <w:sz w:val="24"/>
          <w:szCs w:val="24"/>
        </w:rPr>
        <w:t>.</w:t>
      </w:r>
      <w:r w:rsidR="004B34E0" w:rsidRPr="002960D7">
        <w:rPr>
          <w:color w:val="auto"/>
          <w:sz w:val="24"/>
          <w:szCs w:val="24"/>
        </w:rPr>
        <w:t>1</w:t>
      </w:r>
      <w:r w:rsidRPr="002960D7">
        <w:rPr>
          <w:color w:val="auto"/>
          <w:sz w:val="24"/>
          <w:szCs w:val="24"/>
        </w:rPr>
        <w:t xml:space="preserve">. Rozbiórka ogrodzenia </w:t>
      </w:r>
    </w:p>
    <w:p w:rsidR="008C66FC" w:rsidRPr="002960D7" w:rsidRDefault="008C66FC" w:rsidP="008C66FC">
      <w:pPr>
        <w:pStyle w:val="z4"/>
        <w:widowControl/>
        <w:ind w:left="1418" w:hanging="425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 (1) </w:t>
      </w:r>
      <w:r w:rsidRPr="002960D7">
        <w:rPr>
          <w:color w:val="auto"/>
          <w:sz w:val="24"/>
          <w:szCs w:val="24"/>
        </w:rPr>
        <w:tab/>
        <w:t>Elementy stalowe zdemontować poprzez cięcie palnikiem i złożenie elementów w miej</w:t>
      </w:r>
      <w:r w:rsidRPr="002960D7">
        <w:rPr>
          <w:color w:val="auto"/>
          <w:sz w:val="24"/>
          <w:szCs w:val="24"/>
        </w:rPr>
        <w:softHyphen/>
        <w:t>scu składowania.</w:t>
      </w:r>
    </w:p>
    <w:p w:rsidR="008C66FC" w:rsidRPr="002960D7" w:rsidRDefault="008C66FC" w:rsidP="008C66FC">
      <w:pPr>
        <w:pStyle w:val="z4"/>
        <w:widowControl/>
        <w:ind w:left="1418" w:hanging="425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 (2)</w:t>
      </w:r>
      <w:r w:rsidRPr="002960D7">
        <w:rPr>
          <w:color w:val="auto"/>
          <w:sz w:val="24"/>
          <w:szCs w:val="24"/>
        </w:rPr>
        <w:tab/>
        <w:t>Fundamenty betonowe rozebrać ręcznie lub mechanicznie.</w:t>
      </w:r>
      <w:r w:rsidRPr="002960D7">
        <w:rPr>
          <w:color w:val="auto"/>
          <w:sz w:val="24"/>
          <w:szCs w:val="24"/>
        </w:rPr>
        <w:tab/>
      </w:r>
      <w:r w:rsidRPr="002960D7">
        <w:rPr>
          <w:color w:val="auto"/>
          <w:sz w:val="24"/>
          <w:szCs w:val="24"/>
        </w:rPr>
        <w:br/>
        <w:t>Uzyskany gruz składować.</w:t>
      </w:r>
    </w:p>
    <w:p w:rsidR="008C66FC" w:rsidRPr="002960D7" w:rsidRDefault="008C66FC" w:rsidP="008C66FC">
      <w:pPr>
        <w:pStyle w:val="z4"/>
        <w:widowControl/>
        <w:ind w:left="1418" w:hanging="425"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 (3) </w:t>
      </w:r>
      <w:r w:rsidRPr="002960D7">
        <w:rPr>
          <w:color w:val="auto"/>
          <w:sz w:val="24"/>
          <w:szCs w:val="24"/>
        </w:rPr>
        <w:tab/>
        <w:t>Wykopy zasypać gruntem rodzimym. Teren splantować.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6.</w:t>
      </w:r>
      <w:r w:rsidRPr="002960D7">
        <w:rPr>
          <w:color w:val="auto"/>
          <w:sz w:val="24"/>
          <w:szCs w:val="24"/>
        </w:rPr>
        <w:tab/>
        <w:t>Kontrola jakości robót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Wymagania dla robót rozbiórkowych podano w punktach 5.1. do 5.3.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7. </w:t>
      </w:r>
      <w:r w:rsidRPr="002960D7">
        <w:rPr>
          <w:color w:val="auto"/>
          <w:sz w:val="24"/>
          <w:szCs w:val="24"/>
        </w:rPr>
        <w:tab/>
        <w:t>Obmiar robót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Jednostkami obmiarowymi są:</w:t>
      </w:r>
    </w:p>
    <w:p w:rsidR="008C66FC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B.01.01.0</w:t>
      </w:r>
      <w:r w:rsidR="001810E6" w:rsidRPr="002960D7">
        <w:rPr>
          <w:color w:val="auto"/>
          <w:sz w:val="24"/>
          <w:szCs w:val="24"/>
        </w:rPr>
        <w:t>1</w:t>
      </w:r>
      <w:r w:rsidRPr="002960D7">
        <w:rPr>
          <w:color w:val="auto"/>
          <w:sz w:val="24"/>
          <w:szCs w:val="24"/>
        </w:rPr>
        <w:t>. – Rozbiórki ogrodzeń</w:t>
      </w:r>
      <w:r w:rsidR="002960D7">
        <w:rPr>
          <w:color w:val="auto"/>
          <w:sz w:val="24"/>
          <w:szCs w:val="24"/>
        </w:rPr>
        <w:t xml:space="preserve"> </w:t>
      </w:r>
      <w:r w:rsidRPr="002960D7">
        <w:rPr>
          <w:color w:val="auto"/>
          <w:sz w:val="24"/>
          <w:szCs w:val="24"/>
        </w:rPr>
        <w:t>– [m]</w:t>
      </w:r>
    </w:p>
    <w:p w:rsidR="002960D7" w:rsidRPr="002960D7" w:rsidRDefault="002960D7" w:rsidP="008C66FC">
      <w:pPr>
        <w:pStyle w:val="znormal"/>
        <w:widowControl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B.01.02.00. – rozbiórka budynków -  </w:t>
      </w:r>
      <w:r w:rsidRPr="002960D7">
        <w:rPr>
          <w:color w:val="auto"/>
          <w:sz w:val="24"/>
          <w:szCs w:val="24"/>
        </w:rPr>
        <w:t>[m</w:t>
      </w:r>
      <w:r>
        <w:rPr>
          <w:color w:val="auto"/>
          <w:sz w:val="24"/>
          <w:szCs w:val="24"/>
        </w:rPr>
        <w:t>, m</w:t>
      </w:r>
      <w:r w:rsidRPr="002960D7">
        <w:rPr>
          <w:color w:val="auto"/>
          <w:sz w:val="24"/>
          <w:szCs w:val="24"/>
          <w:vertAlign w:val="superscript"/>
        </w:rPr>
        <w:t>2</w:t>
      </w:r>
      <w:r>
        <w:rPr>
          <w:color w:val="auto"/>
          <w:sz w:val="24"/>
          <w:szCs w:val="24"/>
        </w:rPr>
        <w:t>, m</w:t>
      </w:r>
      <w:r w:rsidRPr="002960D7">
        <w:rPr>
          <w:color w:val="auto"/>
          <w:sz w:val="24"/>
          <w:szCs w:val="24"/>
          <w:vertAlign w:val="superscript"/>
        </w:rPr>
        <w:t>3</w:t>
      </w:r>
      <w:r w:rsidRPr="002960D7">
        <w:rPr>
          <w:color w:val="auto"/>
          <w:sz w:val="24"/>
          <w:szCs w:val="24"/>
        </w:rPr>
        <w:t>]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8. </w:t>
      </w:r>
      <w:r w:rsidRPr="002960D7">
        <w:rPr>
          <w:color w:val="auto"/>
          <w:sz w:val="24"/>
          <w:szCs w:val="24"/>
        </w:rPr>
        <w:tab/>
        <w:t>Odbiór robót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Wszystkie roboty objęte B.01.0</w:t>
      </w:r>
      <w:r w:rsidR="002960D7">
        <w:rPr>
          <w:color w:val="auto"/>
          <w:sz w:val="24"/>
          <w:szCs w:val="24"/>
        </w:rPr>
        <w:t>1</w:t>
      </w:r>
      <w:r w:rsidRPr="002960D7">
        <w:rPr>
          <w:color w:val="auto"/>
          <w:sz w:val="24"/>
          <w:szCs w:val="24"/>
        </w:rPr>
        <w:t>.00.</w:t>
      </w:r>
      <w:r w:rsidR="002960D7">
        <w:rPr>
          <w:color w:val="auto"/>
          <w:sz w:val="24"/>
          <w:szCs w:val="24"/>
        </w:rPr>
        <w:t xml:space="preserve"> i </w:t>
      </w:r>
      <w:r w:rsidR="002960D7" w:rsidRPr="002960D7">
        <w:rPr>
          <w:color w:val="auto"/>
          <w:sz w:val="24"/>
          <w:szCs w:val="24"/>
        </w:rPr>
        <w:t>B.01.0</w:t>
      </w:r>
      <w:r w:rsidR="002960D7">
        <w:rPr>
          <w:color w:val="auto"/>
          <w:sz w:val="24"/>
          <w:szCs w:val="24"/>
        </w:rPr>
        <w:t>2</w:t>
      </w:r>
      <w:bookmarkStart w:id="0" w:name="_GoBack"/>
      <w:bookmarkEnd w:id="0"/>
      <w:r w:rsidR="002960D7" w:rsidRPr="002960D7">
        <w:rPr>
          <w:color w:val="auto"/>
          <w:sz w:val="24"/>
          <w:szCs w:val="24"/>
        </w:rPr>
        <w:t xml:space="preserve">.00. </w:t>
      </w:r>
      <w:r w:rsidRPr="002960D7">
        <w:rPr>
          <w:color w:val="auto"/>
          <w:sz w:val="24"/>
          <w:szCs w:val="24"/>
        </w:rPr>
        <w:t xml:space="preserve"> podlegają zasadom odbioru robót zanikających.</w:t>
      </w:r>
    </w:p>
    <w:p w:rsidR="008C66FC" w:rsidRPr="002960D7" w:rsidRDefault="008C66FC" w:rsidP="008C66FC">
      <w:pPr>
        <w:pStyle w:val="z1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 xml:space="preserve">9. </w:t>
      </w:r>
      <w:r w:rsidRPr="002960D7">
        <w:rPr>
          <w:color w:val="auto"/>
          <w:sz w:val="24"/>
          <w:szCs w:val="24"/>
        </w:rPr>
        <w:tab/>
        <w:t>Podstawa płatności</w:t>
      </w:r>
    </w:p>
    <w:p w:rsidR="008C66FC" w:rsidRPr="002960D7" w:rsidRDefault="008C66FC" w:rsidP="008C66FC">
      <w:pPr>
        <w:pStyle w:val="znormal"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Płaci się za roboty wykonane zgodnie z wymaganiami podanymi w punkcie 5 i odebrane przez Inżyniera mierzone w jednostkach podanych w punkcie 7.</w:t>
      </w:r>
    </w:p>
    <w:p w:rsidR="008C66FC" w:rsidRPr="002960D7" w:rsidRDefault="008C66FC" w:rsidP="008C66FC">
      <w:pPr>
        <w:pStyle w:val="z1"/>
        <w:keepNext/>
        <w:widowControl/>
        <w:rPr>
          <w:color w:val="auto"/>
          <w:sz w:val="24"/>
          <w:szCs w:val="24"/>
        </w:rPr>
      </w:pPr>
      <w:r w:rsidRPr="002960D7">
        <w:rPr>
          <w:color w:val="auto"/>
          <w:sz w:val="24"/>
          <w:szCs w:val="24"/>
        </w:rPr>
        <w:t>10. Uwagi szczegółowe</w:t>
      </w:r>
    </w:p>
    <w:p w:rsidR="008C66FC" w:rsidRPr="002960D7" w:rsidRDefault="008C66FC" w:rsidP="008C66FC">
      <w:pPr>
        <w:pStyle w:val="z11"/>
        <w:widowControl/>
        <w:spacing w:line="360" w:lineRule="auto"/>
        <w:rPr>
          <w:color w:val="auto"/>
          <w:sz w:val="24"/>
          <w:szCs w:val="24"/>
          <w:u w:val="none"/>
        </w:rPr>
      </w:pPr>
      <w:r w:rsidRPr="002960D7">
        <w:rPr>
          <w:color w:val="auto"/>
          <w:sz w:val="24"/>
          <w:szCs w:val="24"/>
          <w:u w:val="none"/>
        </w:rPr>
        <w:t>10.1. Materiały uzyskane z rozbi</w:t>
      </w:r>
      <w:r w:rsidR="001810E6" w:rsidRPr="002960D7">
        <w:rPr>
          <w:color w:val="auto"/>
          <w:sz w:val="24"/>
          <w:szCs w:val="24"/>
          <w:u w:val="none"/>
        </w:rPr>
        <w:t>órek nie nadają się do ponownego wbudowania.</w:t>
      </w:r>
    </w:p>
    <w:p w:rsidR="008C66FC" w:rsidRPr="002960D7" w:rsidRDefault="008C66FC" w:rsidP="008C66FC">
      <w:r w:rsidRPr="002960D7">
        <w:rPr>
          <w:b/>
          <w:bCs/>
        </w:rPr>
        <w:t xml:space="preserve">10.2. Ilości robót rozbiórkowych mogą ulec zmianie na podstawie decyzji </w:t>
      </w:r>
      <w:r w:rsidR="001810E6" w:rsidRPr="002960D7">
        <w:rPr>
          <w:b/>
          <w:bCs/>
        </w:rPr>
        <w:t>Inwestora</w:t>
      </w:r>
      <w:r w:rsidRPr="002960D7">
        <w:rPr>
          <w:b/>
          <w:bCs/>
        </w:rPr>
        <w:t>.</w:t>
      </w:r>
    </w:p>
    <w:p w:rsidR="00C162FE" w:rsidRPr="002960D7" w:rsidRDefault="00C162FE"/>
    <w:sectPr w:rsidR="00C162FE" w:rsidRPr="00296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F4"/>
    <w:rsid w:val="001810E6"/>
    <w:rsid w:val="002960D7"/>
    <w:rsid w:val="00391F74"/>
    <w:rsid w:val="004B34E0"/>
    <w:rsid w:val="00691F3C"/>
    <w:rsid w:val="007577F4"/>
    <w:rsid w:val="007B1E06"/>
    <w:rsid w:val="008C66FC"/>
    <w:rsid w:val="009A4687"/>
    <w:rsid w:val="00C1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EB99D-EDDD-44F2-B13F-2B3C1273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C66FC"/>
    <w:pPr>
      <w:keepNext/>
      <w:widowControl w:val="0"/>
      <w:tabs>
        <w:tab w:val="left" w:pos="567"/>
      </w:tabs>
      <w:autoSpaceDE w:val="0"/>
      <w:autoSpaceDN w:val="0"/>
      <w:adjustRightInd w:val="0"/>
      <w:spacing w:before="240" w:after="60" w:line="360" w:lineRule="auto"/>
      <w:ind w:firstLine="284"/>
      <w:jc w:val="both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C66FC"/>
    <w:rPr>
      <w:rFonts w:ascii="Arial" w:eastAsia="Times New Roman" w:hAnsi="Arial" w:cs="Arial"/>
      <w:b/>
      <w:bCs/>
      <w:i/>
      <w:iCs/>
      <w:color w:val="000000"/>
      <w:sz w:val="28"/>
      <w:szCs w:val="28"/>
      <w:lang w:eastAsia="pl-PL"/>
    </w:rPr>
  </w:style>
  <w:style w:type="paragraph" w:customStyle="1" w:styleId="z4">
    <w:name w:val="z4"/>
    <w:rsid w:val="008C66FC"/>
    <w:pPr>
      <w:widowControl w:val="0"/>
      <w:tabs>
        <w:tab w:val="left" w:pos="939"/>
      </w:tabs>
      <w:autoSpaceDE w:val="0"/>
      <w:autoSpaceDN w:val="0"/>
      <w:adjustRightInd w:val="0"/>
      <w:spacing w:before="57" w:after="0" w:line="360" w:lineRule="auto"/>
      <w:ind w:firstLine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3">
    <w:name w:val="z3"/>
    <w:rsid w:val="008C66FC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8C66FC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8C66F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8C66FC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8C66FC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2024-03-15T06:21:00Z</dcterms:created>
  <dcterms:modified xsi:type="dcterms:W3CDTF">2024-06-18T05:35:00Z</dcterms:modified>
</cp:coreProperties>
</file>